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7AA9AE" w14:textId="77777777" w:rsidR="00DE0013" w:rsidRDefault="006274F5">
      <w:r>
        <w:rPr>
          <w:noProof/>
        </w:rPr>
        <w:drawing>
          <wp:anchor distT="0" distB="0" distL="114300" distR="114300" simplePos="0" relativeHeight="251703296" behindDoc="0" locked="0" layoutInCell="1" allowOverlap="1" wp14:anchorId="3E02AD4F" wp14:editId="07BF95C1">
            <wp:simplePos x="0" y="0"/>
            <wp:positionH relativeFrom="column">
              <wp:posOffset>-895350</wp:posOffset>
            </wp:positionH>
            <wp:positionV relativeFrom="paragraph">
              <wp:posOffset>-914400</wp:posOffset>
            </wp:positionV>
            <wp:extent cx="7648518" cy="108204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7666561" cy="10845926"/>
                    </a:xfrm>
                    <a:prstGeom prst="rect">
                      <a:avLst/>
                    </a:prstGeom>
                  </pic:spPr>
                </pic:pic>
              </a:graphicData>
            </a:graphic>
            <wp14:sizeRelH relativeFrom="page">
              <wp14:pctWidth>0</wp14:pctWidth>
            </wp14:sizeRelH>
            <wp14:sizeRelV relativeFrom="page">
              <wp14:pctHeight>0</wp14:pctHeight>
            </wp14:sizeRelV>
          </wp:anchor>
        </w:drawing>
      </w:r>
    </w:p>
    <w:p w14:paraId="36CC3162" w14:textId="77777777" w:rsidR="00DE0013" w:rsidRDefault="00DE0013">
      <w:r>
        <w:br w:type="page"/>
      </w:r>
    </w:p>
    <w:p w14:paraId="528F46C8" w14:textId="77777777" w:rsidR="00DE0013" w:rsidRPr="009D0359" w:rsidRDefault="00DE0013" w:rsidP="00DE0013">
      <w:pPr>
        <w:spacing w:line="256" w:lineRule="auto"/>
        <w:rPr>
          <w:rFonts w:ascii="Arial" w:hAnsi="Arial" w:cs="Arial"/>
          <w:sz w:val="20"/>
          <w:szCs w:val="20"/>
        </w:rPr>
      </w:pPr>
    </w:p>
    <w:p w14:paraId="5D9B50C1" w14:textId="77777777" w:rsidR="00DE0013" w:rsidRPr="009D0359" w:rsidRDefault="00DE0013" w:rsidP="00DE0013">
      <w:pPr>
        <w:spacing w:line="256" w:lineRule="auto"/>
        <w:rPr>
          <w:rFonts w:ascii="Arial" w:hAnsi="Arial" w:cs="Arial"/>
          <w:sz w:val="20"/>
          <w:szCs w:val="20"/>
        </w:rPr>
      </w:pPr>
    </w:p>
    <w:p w14:paraId="2A75DDBF" w14:textId="77777777" w:rsidR="00DE0013" w:rsidRPr="009D0359" w:rsidRDefault="00DE0013" w:rsidP="00DE0013">
      <w:pPr>
        <w:spacing w:line="256" w:lineRule="auto"/>
        <w:rPr>
          <w:rFonts w:ascii="Arial" w:hAnsi="Arial" w:cs="Arial"/>
          <w:sz w:val="20"/>
          <w:szCs w:val="20"/>
        </w:rPr>
      </w:pPr>
    </w:p>
    <w:p w14:paraId="06C8B5DE" w14:textId="77777777" w:rsidR="00DE0013" w:rsidRPr="009D0359" w:rsidRDefault="00DE0013" w:rsidP="00DE0013">
      <w:pPr>
        <w:spacing w:line="256" w:lineRule="auto"/>
        <w:rPr>
          <w:rFonts w:ascii="Arial" w:hAnsi="Arial" w:cs="Arial"/>
          <w:sz w:val="20"/>
          <w:szCs w:val="20"/>
        </w:rPr>
      </w:pPr>
    </w:p>
    <w:p w14:paraId="5CF5B214" w14:textId="77777777" w:rsidR="00DE0013" w:rsidRPr="009D0359" w:rsidRDefault="00DE0013" w:rsidP="00DE0013">
      <w:pPr>
        <w:spacing w:line="256" w:lineRule="auto"/>
        <w:rPr>
          <w:rFonts w:ascii="Arial" w:hAnsi="Arial" w:cs="Arial"/>
          <w:sz w:val="24"/>
          <w:szCs w:val="24"/>
        </w:rPr>
      </w:pPr>
    </w:p>
    <w:p w14:paraId="58BD9E74" w14:textId="77777777" w:rsidR="00DE0013" w:rsidRPr="009D0359" w:rsidRDefault="00DE0013" w:rsidP="00DE0013">
      <w:pPr>
        <w:spacing w:line="256" w:lineRule="auto"/>
        <w:rPr>
          <w:rFonts w:ascii="Arial" w:hAnsi="Arial" w:cs="Arial"/>
          <w:sz w:val="24"/>
          <w:szCs w:val="24"/>
        </w:rPr>
      </w:pPr>
      <w:r w:rsidRPr="009D0359">
        <w:rPr>
          <w:noProof/>
        </w:rPr>
        <w:drawing>
          <wp:anchor distT="0" distB="0" distL="114300" distR="114300" simplePos="0" relativeHeight="251660288" behindDoc="0" locked="0" layoutInCell="1" allowOverlap="1" wp14:anchorId="5BE0CFB9" wp14:editId="5A8DD867">
            <wp:simplePos x="0" y="0"/>
            <wp:positionH relativeFrom="column">
              <wp:posOffset>733425</wp:posOffset>
            </wp:positionH>
            <wp:positionV relativeFrom="paragraph">
              <wp:posOffset>-1171575</wp:posOffset>
            </wp:positionV>
            <wp:extent cx="4162425" cy="2066925"/>
            <wp:effectExtent l="0" t="0" r="9525" b="9525"/>
            <wp:wrapNone/>
            <wp:docPr id="2" name="Picture 2" descr="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wnloa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62425" cy="2066925"/>
                    </a:xfrm>
                    <a:prstGeom prst="rect">
                      <a:avLst/>
                    </a:prstGeom>
                    <a:noFill/>
                  </pic:spPr>
                </pic:pic>
              </a:graphicData>
            </a:graphic>
            <wp14:sizeRelH relativeFrom="page">
              <wp14:pctWidth>0</wp14:pctWidth>
            </wp14:sizeRelH>
            <wp14:sizeRelV relativeFrom="page">
              <wp14:pctHeight>0</wp14:pctHeight>
            </wp14:sizeRelV>
          </wp:anchor>
        </w:drawing>
      </w:r>
    </w:p>
    <w:p w14:paraId="7D74A546" w14:textId="77777777" w:rsidR="00DE0013" w:rsidRPr="009D0359" w:rsidRDefault="00DE0013" w:rsidP="00DE0013">
      <w:pPr>
        <w:spacing w:line="256" w:lineRule="auto"/>
        <w:rPr>
          <w:rFonts w:ascii="Arial" w:hAnsi="Arial" w:cs="Arial"/>
          <w:sz w:val="24"/>
          <w:szCs w:val="24"/>
          <w:lang w:val="en-US"/>
        </w:rPr>
      </w:pPr>
    </w:p>
    <w:p w14:paraId="7EF56629" w14:textId="77777777" w:rsidR="00DE0013" w:rsidRPr="009D0359" w:rsidRDefault="00DE0013" w:rsidP="00DE0013">
      <w:pPr>
        <w:spacing w:line="256" w:lineRule="auto"/>
        <w:rPr>
          <w:rFonts w:ascii="Arial" w:hAnsi="Arial" w:cs="Arial"/>
          <w:sz w:val="24"/>
          <w:szCs w:val="24"/>
          <w:lang w:val="en-US"/>
        </w:rPr>
      </w:pPr>
    </w:p>
    <w:p w14:paraId="275D3D4A" w14:textId="77777777" w:rsidR="00DE0013" w:rsidRPr="004F53AD" w:rsidRDefault="00DE0013" w:rsidP="00DE0013">
      <w:pPr>
        <w:spacing w:line="256" w:lineRule="auto"/>
        <w:rPr>
          <w:rFonts w:ascii="Arial" w:hAnsi="Arial" w:cs="Arial"/>
          <w:b/>
          <w:sz w:val="24"/>
          <w:szCs w:val="24"/>
          <w:lang w:val="en-US"/>
        </w:rPr>
      </w:pPr>
    </w:p>
    <w:p w14:paraId="3F05063E" w14:textId="77777777" w:rsidR="00DE0013" w:rsidRPr="004F53AD" w:rsidRDefault="00DE0013" w:rsidP="00DE0013">
      <w:pPr>
        <w:spacing w:line="256" w:lineRule="auto"/>
        <w:rPr>
          <w:rFonts w:ascii="Arial" w:hAnsi="Arial" w:cs="Arial"/>
          <w:sz w:val="24"/>
          <w:szCs w:val="24"/>
          <w:lang w:val="en-US"/>
        </w:rPr>
      </w:pPr>
      <w:r w:rsidRPr="004F53AD">
        <w:rPr>
          <w:rFonts w:ascii="Arial" w:hAnsi="Arial" w:cs="Arial"/>
          <w:b/>
          <w:sz w:val="24"/>
          <w:szCs w:val="24"/>
          <w:lang w:val="en-US"/>
        </w:rPr>
        <w:t>Qualification:</w:t>
      </w:r>
      <w:r w:rsidRPr="004F53AD">
        <w:rPr>
          <w:rFonts w:ascii="Arial" w:hAnsi="Arial" w:cs="Arial"/>
          <w:sz w:val="24"/>
          <w:szCs w:val="24"/>
          <w:lang w:val="en-US"/>
        </w:rPr>
        <w:t xml:space="preserve"> Post Graduate Diploma in HRM</w:t>
      </w:r>
    </w:p>
    <w:p w14:paraId="3ECD4181" w14:textId="77777777" w:rsidR="00DE0013" w:rsidRPr="004F53AD" w:rsidRDefault="00DE0013" w:rsidP="00DE0013">
      <w:pPr>
        <w:spacing w:line="256" w:lineRule="auto"/>
        <w:rPr>
          <w:rFonts w:ascii="Arial" w:hAnsi="Arial" w:cs="Arial"/>
          <w:sz w:val="24"/>
          <w:szCs w:val="24"/>
          <w:lang w:val="en-US"/>
        </w:rPr>
      </w:pPr>
      <w:r w:rsidRPr="004F53AD">
        <w:rPr>
          <w:rFonts w:ascii="Arial" w:hAnsi="Arial" w:cs="Arial"/>
          <w:b/>
          <w:sz w:val="24"/>
          <w:szCs w:val="24"/>
          <w:lang w:val="en-US"/>
        </w:rPr>
        <w:t>Module Name:</w:t>
      </w:r>
      <w:r w:rsidRPr="004F53AD">
        <w:rPr>
          <w:rFonts w:ascii="Arial" w:hAnsi="Arial" w:cs="Arial"/>
          <w:sz w:val="24"/>
          <w:szCs w:val="24"/>
          <w:lang w:val="en-US"/>
        </w:rPr>
        <w:t xml:space="preserve"> </w:t>
      </w:r>
      <w:r>
        <w:rPr>
          <w:rFonts w:ascii="Arial" w:hAnsi="Arial" w:cs="Arial"/>
          <w:sz w:val="24"/>
          <w:szCs w:val="24"/>
          <w:lang w:val="en-US"/>
        </w:rPr>
        <w:t xml:space="preserve">Investigating a Business Issue from a HR perspective </w:t>
      </w:r>
    </w:p>
    <w:p w14:paraId="6356C88E" w14:textId="77777777" w:rsidR="00DE0013" w:rsidRPr="004F53AD" w:rsidRDefault="00DE0013" w:rsidP="00DE0013">
      <w:pPr>
        <w:spacing w:line="256" w:lineRule="auto"/>
        <w:rPr>
          <w:rFonts w:ascii="Arial" w:hAnsi="Arial" w:cs="Arial"/>
          <w:sz w:val="24"/>
          <w:szCs w:val="24"/>
          <w:lang w:val="en-US"/>
        </w:rPr>
      </w:pPr>
      <w:r w:rsidRPr="004F53AD">
        <w:rPr>
          <w:rFonts w:ascii="Arial" w:hAnsi="Arial" w:cs="Arial"/>
          <w:b/>
          <w:sz w:val="24"/>
          <w:szCs w:val="24"/>
          <w:lang w:val="en-US"/>
        </w:rPr>
        <w:t>Module Code:</w:t>
      </w:r>
      <w:r w:rsidRPr="004F53AD">
        <w:rPr>
          <w:rFonts w:ascii="Arial" w:hAnsi="Arial" w:cs="Arial"/>
          <w:sz w:val="24"/>
          <w:szCs w:val="24"/>
          <w:lang w:val="en-US"/>
        </w:rPr>
        <w:t xml:space="preserve"> </w:t>
      </w:r>
      <w:r w:rsidRPr="00D75A80">
        <w:rPr>
          <w:rFonts w:ascii="Arial" w:hAnsi="Arial" w:cs="Arial"/>
          <w:sz w:val="24"/>
          <w:szCs w:val="24"/>
          <w:lang w:val="en-US"/>
        </w:rPr>
        <w:t>BMH</w:t>
      </w:r>
      <w:r w:rsidR="00D75A80" w:rsidRPr="00D75A80">
        <w:rPr>
          <w:rFonts w:ascii="Arial" w:hAnsi="Arial" w:cs="Arial"/>
          <w:sz w:val="24"/>
          <w:szCs w:val="24"/>
          <w:lang w:val="en-US"/>
        </w:rPr>
        <w:t>R7006</w:t>
      </w:r>
    </w:p>
    <w:p w14:paraId="1358CF7F" w14:textId="77777777" w:rsidR="00DE0013" w:rsidRPr="004F53AD" w:rsidRDefault="00DE0013" w:rsidP="00DE0013">
      <w:pPr>
        <w:spacing w:line="256" w:lineRule="auto"/>
        <w:rPr>
          <w:rFonts w:ascii="Arial" w:hAnsi="Arial" w:cs="Arial"/>
          <w:b/>
          <w:sz w:val="24"/>
          <w:szCs w:val="24"/>
          <w:lang w:val="en-US"/>
        </w:rPr>
      </w:pPr>
      <w:r w:rsidRPr="001A1DD6">
        <w:rPr>
          <w:rFonts w:ascii="Arial" w:hAnsi="Arial" w:cs="Arial"/>
          <w:b/>
          <w:sz w:val="24"/>
          <w:szCs w:val="24"/>
          <w:highlight w:val="yellow"/>
          <w:lang w:val="en-US"/>
        </w:rPr>
        <w:t>Word Count:</w:t>
      </w:r>
      <w:r w:rsidRPr="004F53AD">
        <w:rPr>
          <w:rFonts w:ascii="Arial" w:hAnsi="Arial" w:cs="Arial"/>
          <w:sz w:val="24"/>
          <w:szCs w:val="24"/>
          <w:lang w:val="en-US"/>
        </w:rPr>
        <w:t xml:space="preserve"> </w:t>
      </w:r>
    </w:p>
    <w:p w14:paraId="511D01CB" w14:textId="77777777" w:rsidR="00DE0013" w:rsidRPr="004F53AD" w:rsidRDefault="00DE0013" w:rsidP="00DE0013">
      <w:pPr>
        <w:spacing w:line="256" w:lineRule="auto"/>
        <w:rPr>
          <w:rFonts w:ascii="Arial" w:hAnsi="Arial" w:cs="Arial"/>
          <w:sz w:val="24"/>
          <w:szCs w:val="24"/>
          <w:lang w:val="en-US"/>
        </w:rPr>
      </w:pPr>
      <w:r w:rsidRPr="004F53AD">
        <w:rPr>
          <w:rFonts w:ascii="Arial" w:hAnsi="Arial" w:cs="Arial"/>
          <w:b/>
          <w:sz w:val="24"/>
          <w:szCs w:val="24"/>
          <w:lang w:val="en-US"/>
        </w:rPr>
        <w:t>Student Name:</w:t>
      </w:r>
      <w:r w:rsidRPr="004F53AD">
        <w:rPr>
          <w:rFonts w:ascii="Arial" w:hAnsi="Arial" w:cs="Arial"/>
          <w:sz w:val="24"/>
          <w:szCs w:val="24"/>
          <w:lang w:val="en-US"/>
        </w:rPr>
        <w:t xml:space="preserve"> Nia Williams</w:t>
      </w:r>
    </w:p>
    <w:p w14:paraId="60DAAD99" w14:textId="77777777" w:rsidR="00DE0013" w:rsidRPr="004F53AD" w:rsidRDefault="00DE0013" w:rsidP="00DE0013">
      <w:pPr>
        <w:spacing w:line="256" w:lineRule="auto"/>
        <w:rPr>
          <w:rFonts w:ascii="Arial" w:hAnsi="Arial" w:cs="Arial"/>
          <w:sz w:val="24"/>
          <w:szCs w:val="24"/>
          <w:lang w:val="en-US"/>
        </w:rPr>
      </w:pPr>
      <w:r w:rsidRPr="004F53AD">
        <w:rPr>
          <w:rFonts w:ascii="Arial" w:hAnsi="Arial" w:cs="Arial"/>
          <w:b/>
          <w:sz w:val="24"/>
          <w:szCs w:val="24"/>
          <w:lang w:val="en-US"/>
        </w:rPr>
        <w:t>Student Number:</w:t>
      </w:r>
      <w:r w:rsidRPr="004F53AD">
        <w:rPr>
          <w:rFonts w:ascii="Arial" w:hAnsi="Arial" w:cs="Arial"/>
          <w:sz w:val="24"/>
          <w:szCs w:val="24"/>
          <w:lang w:val="en-US"/>
        </w:rPr>
        <w:t xml:space="preserve"> 1806523</w:t>
      </w:r>
      <w:r w:rsidRPr="004F53AD">
        <w:rPr>
          <w:rFonts w:ascii="Arial" w:hAnsi="Arial" w:cs="Arial"/>
          <w:sz w:val="24"/>
          <w:szCs w:val="24"/>
          <w:lang w:val="en-US"/>
        </w:rPr>
        <w:tab/>
      </w:r>
    </w:p>
    <w:p w14:paraId="4042B327" w14:textId="77777777" w:rsidR="00DE0013" w:rsidRPr="004F53AD" w:rsidRDefault="00DE0013" w:rsidP="00DE0013">
      <w:pPr>
        <w:spacing w:line="256" w:lineRule="auto"/>
        <w:rPr>
          <w:rFonts w:ascii="Arial" w:hAnsi="Arial" w:cs="Arial"/>
          <w:sz w:val="24"/>
          <w:szCs w:val="24"/>
          <w:lang w:val="en-US"/>
        </w:rPr>
      </w:pPr>
      <w:r w:rsidRPr="004F53AD">
        <w:rPr>
          <w:rFonts w:ascii="Arial" w:hAnsi="Arial" w:cs="Arial"/>
          <w:b/>
          <w:sz w:val="24"/>
          <w:szCs w:val="24"/>
          <w:lang w:val="en-US"/>
        </w:rPr>
        <w:t>CIPD Membership Number:</w:t>
      </w:r>
      <w:r w:rsidRPr="004F53AD">
        <w:rPr>
          <w:rFonts w:ascii="Arial" w:hAnsi="Arial" w:cs="Arial"/>
          <w:sz w:val="24"/>
          <w:szCs w:val="24"/>
          <w:lang w:val="en-US"/>
        </w:rPr>
        <w:t xml:space="preserve"> 53274221</w:t>
      </w:r>
    </w:p>
    <w:p w14:paraId="59DFC093" w14:textId="77777777" w:rsidR="00DE0013" w:rsidRPr="004F53AD" w:rsidRDefault="00DE0013" w:rsidP="00DE0013">
      <w:pPr>
        <w:spacing w:line="256" w:lineRule="auto"/>
        <w:rPr>
          <w:rFonts w:ascii="Arial" w:hAnsi="Arial" w:cs="Arial"/>
          <w:sz w:val="24"/>
          <w:szCs w:val="24"/>
          <w:lang w:val="en-US"/>
        </w:rPr>
      </w:pPr>
    </w:p>
    <w:p w14:paraId="77EBA655" w14:textId="77777777" w:rsidR="00DE0013" w:rsidRPr="004F53AD" w:rsidRDefault="00DE0013" w:rsidP="00946828">
      <w:pPr>
        <w:spacing w:line="256" w:lineRule="auto"/>
        <w:jc w:val="both"/>
        <w:rPr>
          <w:rFonts w:ascii="Arial" w:hAnsi="Arial" w:cs="Arial"/>
          <w:sz w:val="24"/>
          <w:szCs w:val="24"/>
          <w:lang w:val="en-US"/>
        </w:rPr>
      </w:pPr>
      <w:r w:rsidRPr="004F53AD">
        <w:rPr>
          <w:rFonts w:ascii="Arial" w:hAnsi="Arial" w:cs="Arial"/>
          <w:sz w:val="24"/>
          <w:szCs w:val="24"/>
          <w:lang w:val="en-US"/>
        </w:rPr>
        <w:t>By signing below, I confirm that the work presented is my own, unaided work. I understand the regulations pertaining to candidate malpractice and the action that may be taken as a result.</w:t>
      </w:r>
    </w:p>
    <w:p w14:paraId="26591067" w14:textId="77777777" w:rsidR="00DE0013" w:rsidRPr="004F53AD" w:rsidRDefault="00DE0013" w:rsidP="00DE0013">
      <w:pPr>
        <w:spacing w:line="256" w:lineRule="auto"/>
        <w:rPr>
          <w:rFonts w:ascii="Arial" w:hAnsi="Arial" w:cs="Arial"/>
          <w:sz w:val="24"/>
          <w:szCs w:val="24"/>
          <w:lang w:val="en-US"/>
        </w:rPr>
      </w:pPr>
    </w:p>
    <w:p w14:paraId="41D70D45" w14:textId="77777777" w:rsidR="00DE0013" w:rsidRPr="004F53AD" w:rsidRDefault="00DE0013" w:rsidP="00DE0013">
      <w:pPr>
        <w:spacing w:line="256" w:lineRule="auto"/>
        <w:rPr>
          <w:rFonts w:ascii="Arial" w:hAnsi="Arial" w:cs="Arial"/>
          <w:sz w:val="24"/>
          <w:szCs w:val="24"/>
          <w:lang w:val="en-US"/>
        </w:rPr>
      </w:pPr>
      <w:r w:rsidRPr="004F53AD">
        <w:rPr>
          <w:rFonts w:ascii="Arial" w:hAnsi="Arial" w:cs="Arial"/>
          <w:b/>
          <w:sz w:val="24"/>
          <w:szCs w:val="24"/>
          <w:lang w:val="en-US"/>
        </w:rPr>
        <w:t>Signed</w:t>
      </w:r>
      <w:r w:rsidRPr="00EE6393">
        <w:rPr>
          <w:rFonts w:ascii="Brush Script MT" w:hAnsi="Brush Script MT" w:cs="Arial"/>
          <w:b/>
          <w:sz w:val="28"/>
          <w:szCs w:val="24"/>
          <w:lang w:val="en-US"/>
        </w:rPr>
        <w:t>:</w:t>
      </w:r>
      <w:r w:rsidRPr="00EE6393">
        <w:rPr>
          <w:rFonts w:ascii="Brush Script MT" w:hAnsi="Brush Script MT" w:cs="Arial"/>
          <w:sz w:val="28"/>
          <w:szCs w:val="24"/>
          <w:lang w:val="en-US"/>
        </w:rPr>
        <w:t xml:space="preserve"> </w:t>
      </w:r>
      <w:proofErr w:type="spellStart"/>
      <w:proofErr w:type="gramStart"/>
      <w:r w:rsidRPr="00EE6393">
        <w:rPr>
          <w:rFonts w:ascii="Brush Script MT" w:hAnsi="Brush Script MT" w:cs="Arial"/>
          <w:sz w:val="28"/>
          <w:szCs w:val="24"/>
          <w:lang w:val="en-US"/>
        </w:rPr>
        <w:t>N.Williams</w:t>
      </w:r>
      <w:proofErr w:type="spellEnd"/>
      <w:proofErr w:type="gramEnd"/>
    </w:p>
    <w:p w14:paraId="7224DF56" w14:textId="7803B444" w:rsidR="00DE0013" w:rsidRPr="004F53AD" w:rsidRDefault="00DE0013" w:rsidP="00DE0013">
      <w:pPr>
        <w:spacing w:line="256" w:lineRule="auto"/>
        <w:rPr>
          <w:rFonts w:ascii="Arial" w:hAnsi="Arial" w:cs="Arial"/>
          <w:sz w:val="24"/>
          <w:szCs w:val="24"/>
          <w:lang w:val="en-US"/>
        </w:rPr>
      </w:pPr>
      <w:r>
        <w:rPr>
          <w:rFonts w:ascii="Arial" w:hAnsi="Arial" w:cs="Arial"/>
          <w:b/>
          <w:sz w:val="24"/>
          <w:szCs w:val="24"/>
          <w:lang w:val="en-US"/>
        </w:rPr>
        <w:t xml:space="preserve"> </w:t>
      </w:r>
      <w:r w:rsidRPr="004F53AD">
        <w:rPr>
          <w:rFonts w:ascii="Arial" w:hAnsi="Arial" w:cs="Arial"/>
          <w:b/>
          <w:sz w:val="24"/>
          <w:szCs w:val="24"/>
          <w:lang w:val="en-US"/>
        </w:rPr>
        <w:t>Date:</w:t>
      </w:r>
      <w:r w:rsidRPr="004F53AD">
        <w:rPr>
          <w:rFonts w:ascii="Arial" w:hAnsi="Arial" w:cs="Arial"/>
          <w:sz w:val="24"/>
          <w:szCs w:val="24"/>
          <w:lang w:val="en-US"/>
        </w:rPr>
        <w:t xml:space="preserve">  </w:t>
      </w:r>
      <w:r w:rsidR="007D13D3">
        <w:rPr>
          <w:rFonts w:ascii="Arial" w:hAnsi="Arial" w:cs="Arial"/>
          <w:sz w:val="24"/>
          <w:szCs w:val="24"/>
          <w:lang w:val="en-US"/>
        </w:rPr>
        <w:t>11</w:t>
      </w:r>
      <w:r>
        <w:rPr>
          <w:rFonts w:ascii="Arial" w:hAnsi="Arial" w:cs="Arial"/>
          <w:sz w:val="24"/>
          <w:szCs w:val="24"/>
          <w:lang w:val="en-US"/>
        </w:rPr>
        <w:t xml:space="preserve"> October </w:t>
      </w:r>
      <w:r w:rsidRPr="004F53AD">
        <w:rPr>
          <w:rFonts w:ascii="Arial" w:hAnsi="Arial" w:cs="Arial"/>
          <w:sz w:val="24"/>
          <w:szCs w:val="24"/>
          <w:lang w:val="en-US"/>
        </w:rPr>
        <w:t xml:space="preserve">2021 </w:t>
      </w:r>
    </w:p>
    <w:p w14:paraId="0B98ED31" w14:textId="77777777" w:rsidR="00DE0013" w:rsidRPr="004F53AD" w:rsidRDefault="00DE0013" w:rsidP="00DE0013">
      <w:pPr>
        <w:rPr>
          <w:rFonts w:ascii="Arial" w:hAnsi="Arial" w:cs="Arial"/>
          <w:sz w:val="24"/>
          <w:szCs w:val="24"/>
        </w:rPr>
      </w:pPr>
    </w:p>
    <w:p w14:paraId="04D02987" w14:textId="77777777" w:rsidR="00DE0013" w:rsidRPr="004F53AD" w:rsidRDefault="00DE0013" w:rsidP="00DE0013">
      <w:pPr>
        <w:rPr>
          <w:rFonts w:ascii="Arial" w:hAnsi="Arial" w:cs="Arial"/>
          <w:sz w:val="24"/>
          <w:szCs w:val="24"/>
        </w:rPr>
      </w:pPr>
    </w:p>
    <w:p w14:paraId="40D5C06A" w14:textId="77777777" w:rsidR="00DE0013" w:rsidRPr="004F53AD" w:rsidRDefault="00DE0013" w:rsidP="00DE0013">
      <w:pPr>
        <w:rPr>
          <w:rFonts w:ascii="Arial" w:hAnsi="Arial" w:cs="Arial"/>
          <w:sz w:val="24"/>
          <w:szCs w:val="24"/>
        </w:rPr>
      </w:pPr>
    </w:p>
    <w:p w14:paraId="634367F7" w14:textId="77777777" w:rsidR="00DE0013" w:rsidRDefault="00DE0013" w:rsidP="00DE0013"/>
    <w:p w14:paraId="2BF8572F" w14:textId="77777777" w:rsidR="00DE0013" w:rsidRDefault="00DE0013" w:rsidP="00DE0013"/>
    <w:p w14:paraId="7135617D" w14:textId="77777777" w:rsidR="00DE0013" w:rsidRDefault="00DE0013" w:rsidP="00DE0013"/>
    <w:p w14:paraId="27E9FA30" w14:textId="77777777" w:rsidR="00D75A80" w:rsidRDefault="00D75A80" w:rsidP="00DE0013"/>
    <w:p w14:paraId="562FCDFD" w14:textId="77777777" w:rsidR="00D75A80" w:rsidRDefault="00D75A80" w:rsidP="00DE0013"/>
    <w:p w14:paraId="02FE58DA" w14:textId="77777777" w:rsidR="00D75A80" w:rsidRDefault="00D75A80" w:rsidP="00DE0013"/>
    <w:p w14:paraId="72A352EC" w14:textId="77777777" w:rsidR="00D75A80" w:rsidRDefault="00987BD0" w:rsidP="00DE0013">
      <w:pPr>
        <w:rPr>
          <w:rFonts w:ascii="Arial" w:hAnsi="Arial" w:cs="Arial"/>
          <w:b/>
          <w:u w:val="single"/>
        </w:rPr>
      </w:pPr>
      <w:r w:rsidRPr="00DC04F1">
        <w:rPr>
          <w:rFonts w:ascii="Arial" w:hAnsi="Arial" w:cs="Arial"/>
          <w:b/>
          <w:u w:val="single"/>
        </w:rPr>
        <w:lastRenderedPageBreak/>
        <w:t>Acknowledg</w:t>
      </w:r>
      <w:r w:rsidR="00E007A0" w:rsidRPr="00DC04F1">
        <w:rPr>
          <w:rFonts w:ascii="Arial" w:hAnsi="Arial" w:cs="Arial"/>
          <w:b/>
          <w:u w:val="single"/>
        </w:rPr>
        <w:t>ment</w:t>
      </w:r>
      <w:r w:rsidR="00DC04F1">
        <w:rPr>
          <w:rFonts w:ascii="Arial" w:hAnsi="Arial" w:cs="Arial"/>
          <w:b/>
          <w:u w:val="single"/>
        </w:rPr>
        <w:t>s</w:t>
      </w:r>
    </w:p>
    <w:p w14:paraId="7EB11C9F" w14:textId="77777777" w:rsidR="00DC04F1" w:rsidRPr="00DC04F1" w:rsidRDefault="00DC04F1" w:rsidP="00DE0013">
      <w:pPr>
        <w:rPr>
          <w:rFonts w:ascii="Arial" w:hAnsi="Arial" w:cs="Arial"/>
          <w:b/>
          <w:u w:val="single"/>
        </w:rPr>
      </w:pPr>
    </w:p>
    <w:p w14:paraId="6BA3FE77" w14:textId="77777777" w:rsidR="00987BD0" w:rsidRDefault="00E007A0" w:rsidP="00DC04F1">
      <w:pPr>
        <w:spacing w:line="600" w:lineRule="auto"/>
        <w:jc w:val="both"/>
        <w:rPr>
          <w:rFonts w:ascii="Arial" w:hAnsi="Arial" w:cs="Arial"/>
        </w:rPr>
      </w:pPr>
      <w:r w:rsidRPr="00E007A0">
        <w:rPr>
          <w:rFonts w:ascii="Arial" w:hAnsi="Arial" w:cs="Arial"/>
        </w:rPr>
        <w:t xml:space="preserve">I would like to </w:t>
      </w:r>
      <w:r>
        <w:rPr>
          <w:rFonts w:ascii="Arial" w:hAnsi="Arial" w:cs="Arial"/>
        </w:rPr>
        <w:t xml:space="preserve">say thank you to Coleg Sir Gar and Coleg Ceredigion for their </w:t>
      </w:r>
      <w:r w:rsidR="009C288D">
        <w:rPr>
          <w:rFonts w:ascii="Arial" w:hAnsi="Arial" w:cs="Arial"/>
        </w:rPr>
        <w:t xml:space="preserve">continued support </w:t>
      </w:r>
      <w:r w:rsidR="00FC63B9">
        <w:rPr>
          <w:rFonts w:ascii="Arial" w:hAnsi="Arial" w:cs="Arial"/>
        </w:rPr>
        <w:t>during</w:t>
      </w:r>
      <w:r w:rsidR="009C288D">
        <w:rPr>
          <w:rFonts w:ascii="Arial" w:hAnsi="Arial" w:cs="Arial"/>
        </w:rPr>
        <w:t xml:space="preserve"> my studies and allowing myself to have access to the necessary data and key stakeholders in order to reach the aims and objectives of this report. </w:t>
      </w:r>
    </w:p>
    <w:p w14:paraId="0D65FB11" w14:textId="417E8DAE" w:rsidR="009C288D" w:rsidRDefault="009C288D" w:rsidP="00DC04F1">
      <w:pPr>
        <w:spacing w:line="600" w:lineRule="auto"/>
        <w:jc w:val="both"/>
        <w:rPr>
          <w:rFonts w:ascii="Arial" w:hAnsi="Arial" w:cs="Arial"/>
        </w:rPr>
      </w:pPr>
      <w:r>
        <w:rPr>
          <w:rFonts w:ascii="Arial" w:hAnsi="Arial" w:cs="Arial"/>
        </w:rPr>
        <w:t>Thank you to the key stakeholders who participated in the well</w:t>
      </w:r>
      <w:r w:rsidR="000D3319">
        <w:rPr>
          <w:rFonts w:ascii="Arial" w:hAnsi="Arial" w:cs="Arial"/>
        </w:rPr>
        <w:t>-</w:t>
      </w:r>
      <w:r>
        <w:rPr>
          <w:rFonts w:ascii="Arial" w:hAnsi="Arial" w:cs="Arial"/>
        </w:rPr>
        <w:t xml:space="preserve">being questionnaires and interviews to support me with </w:t>
      </w:r>
      <w:r w:rsidR="00FC63B9">
        <w:rPr>
          <w:rFonts w:ascii="Arial" w:hAnsi="Arial" w:cs="Arial"/>
        </w:rPr>
        <w:t>my studies and to demonstrate a direct correlation between poor health/well</w:t>
      </w:r>
      <w:r w:rsidR="000D3319">
        <w:rPr>
          <w:rFonts w:ascii="Arial" w:hAnsi="Arial" w:cs="Arial"/>
        </w:rPr>
        <w:t>-</w:t>
      </w:r>
      <w:r w:rsidR="00FC63B9">
        <w:rPr>
          <w:rFonts w:ascii="Arial" w:hAnsi="Arial" w:cs="Arial"/>
        </w:rPr>
        <w:t xml:space="preserve">being in the organisation and the increase in absenteeism rates. </w:t>
      </w:r>
    </w:p>
    <w:p w14:paraId="1C5D7AF1" w14:textId="77777777" w:rsidR="009C288D" w:rsidRDefault="009C288D" w:rsidP="00DC04F1">
      <w:pPr>
        <w:spacing w:line="600" w:lineRule="auto"/>
        <w:jc w:val="both"/>
        <w:rPr>
          <w:rFonts w:ascii="Arial" w:hAnsi="Arial" w:cs="Arial"/>
        </w:rPr>
      </w:pPr>
      <w:r>
        <w:rPr>
          <w:rFonts w:ascii="Arial" w:hAnsi="Arial" w:cs="Arial"/>
        </w:rPr>
        <w:t>I would also like to thank my HR colleagues for supporting me and giving valuable feedback on my report and helping me with creating and analysing data from my primary research.</w:t>
      </w:r>
    </w:p>
    <w:p w14:paraId="49423921" w14:textId="77777777" w:rsidR="009C288D" w:rsidRPr="00E007A0" w:rsidRDefault="009C288D" w:rsidP="00DC04F1">
      <w:pPr>
        <w:spacing w:line="600" w:lineRule="auto"/>
        <w:jc w:val="both"/>
        <w:rPr>
          <w:rFonts w:ascii="Arial" w:hAnsi="Arial" w:cs="Arial"/>
        </w:rPr>
      </w:pPr>
      <w:r>
        <w:rPr>
          <w:rFonts w:ascii="Arial" w:hAnsi="Arial" w:cs="Arial"/>
        </w:rPr>
        <w:t xml:space="preserve">A special thank you to my supervisor, Emma Roberts who has supported me throughout this report by providing me with timely feedback and support. </w:t>
      </w:r>
      <w:r w:rsidR="00FC63B9">
        <w:rPr>
          <w:rFonts w:ascii="Arial" w:hAnsi="Arial" w:cs="Arial"/>
        </w:rPr>
        <w:t>T</w:t>
      </w:r>
      <w:r w:rsidR="00DC04F1">
        <w:rPr>
          <w:rFonts w:ascii="Arial" w:hAnsi="Arial" w:cs="Arial"/>
        </w:rPr>
        <w:t>hank you</w:t>
      </w:r>
      <w:r w:rsidR="00FC63B9">
        <w:rPr>
          <w:rFonts w:ascii="Arial" w:hAnsi="Arial" w:cs="Arial"/>
        </w:rPr>
        <w:t xml:space="preserve"> also</w:t>
      </w:r>
      <w:r w:rsidR="00DC04F1">
        <w:rPr>
          <w:rFonts w:ascii="Arial" w:hAnsi="Arial" w:cs="Arial"/>
        </w:rPr>
        <w:t xml:space="preserve"> to my fellow CIPD stud</w:t>
      </w:r>
      <w:r w:rsidR="00FC63B9">
        <w:rPr>
          <w:rFonts w:ascii="Arial" w:hAnsi="Arial" w:cs="Arial"/>
        </w:rPr>
        <w:t>ents</w:t>
      </w:r>
      <w:r w:rsidR="00DC04F1">
        <w:rPr>
          <w:rFonts w:ascii="Arial" w:hAnsi="Arial" w:cs="Arial"/>
        </w:rPr>
        <w:t xml:space="preserve"> who have also supported me with this report by sharing their knowledge via WhatsApp and in class discussions. </w:t>
      </w:r>
    </w:p>
    <w:p w14:paraId="0C968F11" w14:textId="77777777" w:rsidR="00987BD0" w:rsidRDefault="00987BD0" w:rsidP="00DC04F1">
      <w:pPr>
        <w:jc w:val="both"/>
        <w:rPr>
          <w:rFonts w:ascii="Arial" w:hAnsi="Arial" w:cs="Arial"/>
          <w:sz w:val="24"/>
          <w:szCs w:val="24"/>
          <w:highlight w:val="yellow"/>
        </w:rPr>
      </w:pPr>
    </w:p>
    <w:p w14:paraId="06FB3E1F" w14:textId="77777777" w:rsidR="00DC04F1" w:rsidRDefault="00DC04F1">
      <w:pPr>
        <w:rPr>
          <w:rFonts w:ascii="Arial" w:hAnsi="Arial" w:cs="Arial"/>
          <w:b/>
          <w:u w:val="single"/>
        </w:rPr>
      </w:pPr>
    </w:p>
    <w:p w14:paraId="6F8ACE8D" w14:textId="77777777" w:rsidR="00DC04F1" w:rsidRDefault="00DC04F1">
      <w:pPr>
        <w:rPr>
          <w:rFonts w:ascii="Arial" w:hAnsi="Arial" w:cs="Arial"/>
          <w:b/>
          <w:u w:val="single"/>
        </w:rPr>
      </w:pPr>
    </w:p>
    <w:p w14:paraId="3B22E644" w14:textId="77777777" w:rsidR="00DC04F1" w:rsidRDefault="00DC04F1">
      <w:pPr>
        <w:rPr>
          <w:rFonts w:ascii="Arial" w:hAnsi="Arial" w:cs="Arial"/>
          <w:b/>
          <w:u w:val="single"/>
        </w:rPr>
      </w:pPr>
    </w:p>
    <w:p w14:paraId="44E8A009" w14:textId="77777777" w:rsidR="00DC04F1" w:rsidRDefault="00DC04F1">
      <w:pPr>
        <w:rPr>
          <w:rFonts w:ascii="Arial" w:hAnsi="Arial" w:cs="Arial"/>
          <w:b/>
          <w:u w:val="single"/>
        </w:rPr>
      </w:pPr>
    </w:p>
    <w:p w14:paraId="2B50513D" w14:textId="77777777" w:rsidR="00DC04F1" w:rsidRDefault="00DC04F1">
      <w:pPr>
        <w:rPr>
          <w:rFonts w:ascii="Arial" w:hAnsi="Arial" w:cs="Arial"/>
          <w:b/>
          <w:u w:val="single"/>
        </w:rPr>
      </w:pPr>
    </w:p>
    <w:p w14:paraId="43494E14" w14:textId="77777777" w:rsidR="00DC04F1" w:rsidRDefault="00DC04F1">
      <w:pPr>
        <w:rPr>
          <w:rFonts w:ascii="Arial" w:hAnsi="Arial" w:cs="Arial"/>
          <w:b/>
          <w:u w:val="single"/>
        </w:rPr>
      </w:pPr>
    </w:p>
    <w:p w14:paraId="6E452297" w14:textId="77777777" w:rsidR="00DC04F1" w:rsidRDefault="00DC04F1">
      <w:pPr>
        <w:rPr>
          <w:rFonts w:ascii="Arial" w:hAnsi="Arial" w:cs="Arial"/>
          <w:b/>
          <w:u w:val="single"/>
        </w:rPr>
      </w:pPr>
    </w:p>
    <w:p w14:paraId="6D4CE613" w14:textId="77777777" w:rsidR="00DC04F1" w:rsidRDefault="00DC04F1">
      <w:pPr>
        <w:rPr>
          <w:rFonts w:ascii="Arial" w:hAnsi="Arial" w:cs="Arial"/>
          <w:b/>
          <w:u w:val="single"/>
        </w:rPr>
      </w:pPr>
    </w:p>
    <w:p w14:paraId="3A236468" w14:textId="77777777" w:rsidR="00DC04F1" w:rsidRDefault="00DC04F1">
      <w:pPr>
        <w:rPr>
          <w:rFonts w:ascii="Arial" w:hAnsi="Arial" w:cs="Arial"/>
          <w:b/>
          <w:u w:val="single"/>
        </w:rPr>
      </w:pPr>
    </w:p>
    <w:p w14:paraId="7ACFCD35" w14:textId="77777777" w:rsidR="00DC04F1" w:rsidRPr="00DC04F1" w:rsidRDefault="00DC04F1">
      <w:pPr>
        <w:rPr>
          <w:rFonts w:ascii="Arial" w:hAnsi="Arial" w:cs="Arial"/>
          <w:b/>
          <w:u w:val="single"/>
        </w:rPr>
      </w:pPr>
    </w:p>
    <w:p w14:paraId="11006BE2" w14:textId="77777777" w:rsidR="008C6421" w:rsidRPr="00DC04F1" w:rsidRDefault="002D43B2">
      <w:pPr>
        <w:rPr>
          <w:rFonts w:ascii="Arial" w:hAnsi="Arial" w:cs="Arial"/>
          <w:b/>
          <w:u w:val="single"/>
        </w:rPr>
      </w:pPr>
      <w:r w:rsidRPr="00DC04F1">
        <w:rPr>
          <w:rFonts w:ascii="Arial" w:hAnsi="Arial" w:cs="Arial"/>
          <w:b/>
          <w:u w:val="single"/>
        </w:rPr>
        <w:lastRenderedPageBreak/>
        <w:t xml:space="preserve">Glossary of Terms </w:t>
      </w:r>
    </w:p>
    <w:p w14:paraId="583779DE" w14:textId="77777777" w:rsidR="002D43B2" w:rsidRPr="00DC04F1" w:rsidRDefault="002D43B2">
      <w:pPr>
        <w:rPr>
          <w:rFonts w:ascii="Arial" w:hAnsi="Arial" w:cs="Arial"/>
        </w:rPr>
      </w:pPr>
    </w:p>
    <w:p w14:paraId="634B1F66" w14:textId="77777777" w:rsidR="005F064C" w:rsidRPr="005F064C" w:rsidRDefault="005F064C" w:rsidP="005F064C">
      <w:pPr>
        <w:pStyle w:val="ListParagraph"/>
        <w:numPr>
          <w:ilvl w:val="0"/>
          <w:numId w:val="3"/>
        </w:numPr>
        <w:spacing w:line="600" w:lineRule="auto"/>
        <w:rPr>
          <w:rFonts w:ascii="Arial" w:hAnsi="Arial" w:cs="Arial"/>
        </w:rPr>
      </w:pPr>
      <w:r>
        <w:rPr>
          <w:rFonts w:ascii="Arial" w:hAnsi="Arial" w:cs="Arial"/>
        </w:rPr>
        <w:t xml:space="preserve">COVID – Coronavirus </w:t>
      </w:r>
    </w:p>
    <w:p w14:paraId="54007F85" w14:textId="77777777" w:rsidR="002D43B2" w:rsidRDefault="00DC04F1" w:rsidP="007A3F90">
      <w:pPr>
        <w:pStyle w:val="ListParagraph"/>
        <w:numPr>
          <w:ilvl w:val="0"/>
          <w:numId w:val="3"/>
        </w:numPr>
        <w:spacing w:line="600" w:lineRule="auto"/>
        <w:rPr>
          <w:rFonts w:ascii="Arial" w:hAnsi="Arial" w:cs="Arial"/>
        </w:rPr>
      </w:pPr>
      <w:r w:rsidRPr="00942246">
        <w:rPr>
          <w:rFonts w:ascii="Arial" w:hAnsi="Arial" w:cs="Arial"/>
        </w:rPr>
        <w:t>CSG and CC – Coleg Sir Gar and Coleg Ceredigion</w:t>
      </w:r>
    </w:p>
    <w:p w14:paraId="3228E7A3" w14:textId="77777777" w:rsidR="005F064C" w:rsidRDefault="005F064C" w:rsidP="005F064C">
      <w:pPr>
        <w:pStyle w:val="ListParagraph"/>
        <w:numPr>
          <w:ilvl w:val="0"/>
          <w:numId w:val="3"/>
        </w:numPr>
        <w:spacing w:line="600" w:lineRule="auto"/>
        <w:rPr>
          <w:rFonts w:ascii="Arial" w:hAnsi="Arial" w:cs="Arial"/>
        </w:rPr>
      </w:pPr>
      <w:r>
        <w:rPr>
          <w:rFonts w:ascii="Arial" w:hAnsi="Arial" w:cs="Arial"/>
        </w:rPr>
        <w:t>HARP - Heightening your Awareness of your Research Philosophy</w:t>
      </w:r>
    </w:p>
    <w:p w14:paraId="664B1548" w14:textId="77777777" w:rsidR="005F064C" w:rsidRPr="005F064C" w:rsidRDefault="005F064C" w:rsidP="005F064C">
      <w:pPr>
        <w:pStyle w:val="ListParagraph"/>
        <w:numPr>
          <w:ilvl w:val="0"/>
          <w:numId w:val="3"/>
        </w:numPr>
        <w:spacing w:line="600" w:lineRule="auto"/>
        <w:rPr>
          <w:rFonts w:ascii="Arial" w:hAnsi="Arial" w:cs="Arial"/>
        </w:rPr>
      </w:pPr>
      <w:r>
        <w:rPr>
          <w:rFonts w:ascii="Arial" w:hAnsi="Arial" w:cs="Arial"/>
        </w:rPr>
        <w:t xml:space="preserve">HR – Human Resources </w:t>
      </w:r>
    </w:p>
    <w:p w14:paraId="697C466B" w14:textId="77777777" w:rsidR="00942246" w:rsidRDefault="00942246" w:rsidP="007A3F90">
      <w:pPr>
        <w:pStyle w:val="ListParagraph"/>
        <w:numPr>
          <w:ilvl w:val="0"/>
          <w:numId w:val="3"/>
        </w:numPr>
        <w:spacing w:line="600" w:lineRule="auto"/>
        <w:rPr>
          <w:rFonts w:ascii="Arial" w:hAnsi="Arial" w:cs="Arial"/>
        </w:rPr>
      </w:pPr>
      <w:r w:rsidRPr="00942246">
        <w:rPr>
          <w:rFonts w:ascii="Arial" w:hAnsi="Arial" w:cs="Arial"/>
        </w:rPr>
        <w:t xml:space="preserve">PEST – Political, Economic, Social and Technological </w:t>
      </w:r>
    </w:p>
    <w:p w14:paraId="5FA659DA" w14:textId="77777777" w:rsidR="00F045B6" w:rsidRDefault="0000219A" w:rsidP="007A3F90">
      <w:pPr>
        <w:pStyle w:val="ListParagraph"/>
        <w:numPr>
          <w:ilvl w:val="0"/>
          <w:numId w:val="3"/>
        </w:numPr>
        <w:spacing w:line="600" w:lineRule="auto"/>
        <w:rPr>
          <w:rFonts w:ascii="Arial" w:hAnsi="Arial" w:cs="Arial"/>
        </w:rPr>
      </w:pPr>
      <w:r>
        <w:rPr>
          <w:rFonts w:ascii="Arial" w:hAnsi="Arial" w:cs="Arial"/>
        </w:rPr>
        <w:t xml:space="preserve">PID – Project Initiation Document </w:t>
      </w:r>
    </w:p>
    <w:p w14:paraId="0BD1D804" w14:textId="77777777" w:rsidR="00570D73" w:rsidRPr="00942246" w:rsidRDefault="00570D73" w:rsidP="005F064C">
      <w:pPr>
        <w:pStyle w:val="ListParagraph"/>
        <w:spacing w:line="600" w:lineRule="auto"/>
        <w:rPr>
          <w:rFonts w:ascii="Arial" w:hAnsi="Arial" w:cs="Arial"/>
        </w:rPr>
      </w:pPr>
    </w:p>
    <w:p w14:paraId="0C58C070" w14:textId="77777777" w:rsidR="00DC04F1" w:rsidRPr="00DC04F1" w:rsidRDefault="00DC04F1" w:rsidP="00942246">
      <w:pPr>
        <w:spacing w:line="600" w:lineRule="auto"/>
        <w:rPr>
          <w:rFonts w:ascii="Arial" w:hAnsi="Arial" w:cs="Arial"/>
        </w:rPr>
      </w:pPr>
    </w:p>
    <w:p w14:paraId="43DB37E4" w14:textId="77777777" w:rsidR="002D43B2" w:rsidRDefault="002D43B2"/>
    <w:p w14:paraId="4BFC104D" w14:textId="77777777" w:rsidR="002D43B2" w:rsidRDefault="002D43B2"/>
    <w:p w14:paraId="200A3816" w14:textId="77777777" w:rsidR="002D43B2" w:rsidRDefault="002D43B2"/>
    <w:p w14:paraId="43165CDD" w14:textId="77777777" w:rsidR="002D43B2" w:rsidRDefault="002D43B2"/>
    <w:p w14:paraId="4BF55EF4" w14:textId="77777777" w:rsidR="002D43B2" w:rsidRDefault="002D43B2"/>
    <w:p w14:paraId="1F489A39" w14:textId="77777777" w:rsidR="002D43B2" w:rsidRDefault="002D43B2"/>
    <w:p w14:paraId="3F513F8B" w14:textId="77777777" w:rsidR="002D43B2" w:rsidRDefault="002D43B2"/>
    <w:p w14:paraId="2AFF923C" w14:textId="77777777" w:rsidR="002D43B2" w:rsidRDefault="002D43B2"/>
    <w:p w14:paraId="2999E05D" w14:textId="77777777" w:rsidR="002D43B2" w:rsidRDefault="002D43B2"/>
    <w:p w14:paraId="0F411E17" w14:textId="77777777" w:rsidR="002D43B2" w:rsidRDefault="002D43B2"/>
    <w:p w14:paraId="502C04B6" w14:textId="77777777" w:rsidR="002D43B2" w:rsidRDefault="002D43B2"/>
    <w:p w14:paraId="43BDA856" w14:textId="77777777" w:rsidR="002D43B2" w:rsidRDefault="002D43B2"/>
    <w:p w14:paraId="5DEFCC7F" w14:textId="77777777" w:rsidR="002D43B2" w:rsidRDefault="002D43B2"/>
    <w:p w14:paraId="53851B7F" w14:textId="77777777" w:rsidR="00570D73" w:rsidRDefault="00570D73"/>
    <w:p w14:paraId="347CBE8A" w14:textId="77777777" w:rsidR="00570D73" w:rsidRDefault="00570D73"/>
    <w:p w14:paraId="30A68116" w14:textId="77777777" w:rsidR="00570D73" w:rsidRDefault="00570D73"/>
    <w:p w14:paraId="7EB2F15F" w14:textId="77777777" w:rsidR="00FC63B9" w:rsidRPr="00DC04F1" w:rsidRDefault="00FC63B9">
      <w:pPr>
        <w:rPr>
          <w:rFonts w:ascii="Arial" w:hAnsi="Arial" w:cs="Arial"/>
          <w:u w:val="single"/>
        </w:rPr>
      </w:pPr>
    </w:p>
    <w:p w14:paraId="31E2B52F" w14:textId="77777777" w:rsidR="002D43B2" w:rsidRPr="00DC04F1" w:rsidRDefault="002D43B2">
      <w:pPr>
        <w:rPr>
          <w:rFonts w:ascii="Arial" w:hAnsi="Arial" w:cs="Arial"/>
          <w:b/>
          <w:u w:val="single"/>
        </w:rPr>
      </w:pPr>
      <w:r w:rsidRPr="00FB76E5">
        <w:rPr>
          <w:rFonts w:ascii="Arial" w:hAnsi="Arial" w:cs="Arial"/>
          <w:b/>
          <w:u w:val="single"/>
        </w:rPr>
        <w:lastRenderedPageBreak/>
        <w:t>Executive Summary</w:t>
      </w:r>
      <w:r w:rsidRPr="00DC04F1">
        <w:rPr>
          <w:rFonts w:ascii="Arial" w:hAnsi="Arial" w:cs="Arial"/>
          <w:b/>
          <w:u w:val="single"/>
        </w:rPr>
        <w:t xml:space="preserve"> </w:t>
      </w:r>
    </w:p>
    <w:p w14:paraId="614DA6A9" w14:textId="77777777" w:rsidR="002D43B2" w:rsidRPr="00FB76E5" w:rsidRDefault="002D43B2">
      <w:pPr>
        <w:rPr>
          <w:rFonts w:ascii="Arial" w:hAnsi="Arial" w:cs="Arial"/>
        </w:rPr>
      </w:pPr>
    </w:p>
    <w:p w14:paraId="1B55CD32" w14:textId="6B524D8A" w:rsidR="009D05EC" w:rsidRDefault="00840D5B" w:rsidP="005C4701">
      <w:pPr>
        <w:spacing w:line="600" w:lineRule="auto"/>
        <w:jc w:val="both"/>
        <w:rPr>
          <w:rFonts w:ascii="Arial" w:hAnsi="Arial" w:cs="Arial"/>
        </w:rPr>
      </w:pPr>
      <w:r w:rsidRPr="00FB76E5">
        <w:rPr>
          <w:rFonts w:ascii="Arial" w:hAnsi="Arial" w:cs="Arial"/>
        </w:rPr>
        <w:t xml:space="preserve">This research </w:t>
      </w:r>
      <w:r w:rsidR="00875114">
        <w:rPr>
          <w:rFonts w:ascii="Arial" w:hAnsi="Arial" w:cs="Arial"/>
        </w:rPr>
        <w:t>report will demonstrate the link between employee health/</w:t>
      </w:r>
      <w:r w:rsidR="000D3319">
        <w:rPr>
          <w:rFonts w:ascii="Arial" w:hAnsi="Arial" w:cs="Arial"/>
        </w:rPr>
        <w:t>Well-being</w:t>
      </w:r>
      <w:r w:rsidR="00875114">
        <w:rPr>
          <w:rFonts w:ascii="Arial" w:hAnsi="Arial" w:cs="Arial"/>
        </w:rPr>
        <w:t xml:space="preserve"> and the increase in absenteeism rates at </w:t>
      </w:r>
      <w:r w:rsidR="00F65FC5">
        <w:rPr>
          <w:rFonts w:ascii="Arial" w:hAnsi="Arial" w:cs="Arial"/>
        </w:rPr>
        <w:t xml:space="preserve">CSG and CC (Coleg Sir Gar and Coleg Ceredigion). </w:t>
      </w:r>
      <w:r w:rsidR="009D05EC">
        <w:rPr>
          <w:rFonts w:ascii="Arial" w:hAnsi="Arial" w:cs="Arial"/>
        </w:rPr>
        <w:t xml:space="preserve">In house research indicates that absenteeism surrounding mental health has increased by 11% </w:t>
      </w:r>
      <w:r w:rsidR="00353B00">
        <w:rPr>
          <w:rFonts w:ascii="Arial" w:hAnsi="Arial" w:cs="Arial"/>
        </w:rPr>
        <w:t xml:space="preserve">from </w:t>
      </w:r>
      <w:r w:rsidR="009D05EC">
        <w:rPr>
          <w:rFonts w:ascii="Arial" w:hAnsi="Arial" w:cs="Arial"/>
        </w:rPr>
        <w:t xml:space="preserve">March 2020 to March 2021 with the most common absences consisting of stress, depression and anxiety. Mental health </w:t>
      </w:r>
      <w:r w:rsidR="005C4701">
        <w:rPr>
          <w:rFonts w:ascii="Arial" w:hAnsi="Arial" w:cs="Arial"/>
        </w:rPr>
        <w:t xml:space="preserve">is the leading cause of sickness absence in the UK with 70 million workdays being lost each year which costs employers approximately 2.4 billion per year. </w:t>
      </w:r>
    </w:p>
    <w:p w14:paraId="7AFF9262" w14:textId="2C3AC154" w:rsidR="002D43B2" w:rsidRDefault="009D05EC" w:rsidP="005C4701">
      <w:pPr>
        <w:spacing w:line="600" w:lineRule="auto"/>
        <w:jc w:val="both"/>
        <w:rPr>
          <w:rFonts w:ascii="Arial" w:hAnsi="Arial" w:cs="Arial"/>
        </w:rPr>
      </w:pPr>
      <w:r>
        <w:rPr>
          <w:rFonts w:ascii="Arial" w:hAnsi="Arial" w:cs="Arial"/>
        </w:rPr>
        <w:t xml:space="preserve">Secondary research supports this and the hypothesis that absenteeism rates </w:t>
      </w:r>
      <w:r w:rsidR="00353B00">
        <w:rPr>
          <w:rFonts w:ascii="Arial" w:hAnsi="Arial" w:cs="Arial"/>
        </w:rPr>
        <w:t xml:space="preserve">are </w:t>
      </w:r>
      <w:r>
        <w:rPr>
          <w:rFonts w:ascii="Arial" w:hAnsi="Arial" w:cs="Arial"/>
        </w:rPr>
        <w:t xml:space="preserve">linked to poor health and </w:t>
      </w:r>
      <w:r w:rsidR="000D3319">
        <w:rPr>
          <w:rFonts w:ascii="Arial" w:hAnsi="Arial" w:cs="Arial"/>
        </w:rPr>
        <w:t>Well-being</w:t>
      </w:r>
      <w:r>
        <w:rPr>
          <w:rFonts w:ascii="Arial" w:hAnsi="Arial" w:cs="Arial"/>
        </w:rPr>
        <w:t xml:space="preserve">. </w:t>
      </w:r>
      <w:r w:rsidR="005C4701">
        <w:rPr>
          <w:rFonts w:ascii="Arial" w:hAnsi="Arial" w:cs="Arial"/>
        </w:rPr>
        <w:t xml:space="preserve">Organisations need to increase their focus on employee </w:t>
      </w:r>
      <w:r w:rsidR="000D3319">
        <w:rPr>
          <w:rFonts w:ascii="Arial" w:hAnsi="Arial" w:cs="Arial"/>
        </w:rPr>
        <w:t>Well-being</w:t>
      </w:r>
      <w:r w:rsidR="005C4701">
        <w:rPr>
          <w:rFonts w:ascii="Arial" w:hAnsi="Arial" w:cs="Arial"/>
        </w:rPr>
        <w:t xml:space="preserve"> to improve employee morale, engagement and develop a healthier and more inclusive culture and improve absenteeism rates. </w:t>
      </w:r>
    </w:p>
    <w:p w14:paraId="6582D36B" w14:textId="5A474BE9" w:rsidR="0060440A" w:rsidRDefault="005C4701" w:rsidP="005C4701">
      <w:pPr>
        <w:spacing w:line="600" w:lineRule="auto"/>
        <w:jc w:val="both"/>
        <w:rPr>
          <w:rFonts w:ascii="Arial" w:hAnsi="Arial" w:cs="Arial"/>
        </w:rPr>
      </w:pPr>
      <w:r>
        <w:rPr>
          <w:rFonts w:ascii="Arial" w:hAnsi="Arial" w:cs="Arial"/>
        </w:rPr>
        <w:t xml:space="preserve">Secondary </w:t>
      </w:r>
      <w:r w:rsidR="0060440A">
        <w:rPr>
          <w:rFonts w:ascii="Arial" w:hAnsi="Arial" w:cs="Arial"/>
        </w:rPr>
        <w:t>research indicates that organisations are making wellbeing a focus which has not previously been the case (CIPD, 2021). Data confirms that factors that have contributed to the increase in mental health absences are COVID-19 and the new anxiety of returning to work (Caine, 2021). Other factors consist of, poor work</w:t>
      </w:r>
      <w:r w:rsidR="00353B00">
        <w:rPr>
          <w:rFonts w:ascii="Arial" w:hAnsi="Arial" w:cs="Arial"/>
        </w:rPr>
        <w:t>-</w:t>
      </w:r>
      <w:r w:rsidR="0060440A">
        <w:rPr>
          <w:rFonts w:ascii="Arial" w:hAnsi="Arial" w:cs="Arial"/>
        </w:rPr>
        <w:t xml:space="preserve">life balance and the fear of catching COVID in the workplace. To combat these, research has indicated that hybrid working will </w:t>
      </w:r>
      <w:r w:rsidR="0020607B">
        <w:rPr>
          <w:rFonts w:ascii="Arial" w:hAnsi="Arial" w:cs="Arial"/>
        </w:rPr>
        <w:t>address poor work</w:t>
      </w:r>
      <w:r w:rsidR="00353B00">
        <w:rPr>
          <w:rFonts w:ascii="Arial" w:hAnsi="Arial" w:cs="Arial"/>
        </w:rPr>
        <w:t>-</w:t>
      </w:r>
      <w:r w:rsidR="0020607B">
        <w:rPr>
          <w:rFonts w:ascii="Arial" w:hAnsi="Arial" w:cs="Arial"/>
        </w:rPr>
        <w:t>life balance and the fear of returning to onsite working which results in better health and wellbeing resulting in fewer absenteeism rates (M</w:t>
      </w:r>
      <w:r w:rsidR="00690B2F">
        <w:rPr>
          <w:rFonts w:ascii="Arial" w:hAnsi="Arial" w:cs="Arial"/>
        </w:rPr>
        <w:t>cKi</w:t>
      </w:r>
      <w:r w:rsidR="0020607B">
        <w:rPr>
          <w:rFonts w:ascii="Arial" w:hAnsi="Arial" w:cs="Arial"/>
        </w:rPr>
        <w:t xml:space="preserve">nsey, 2021), (BBC, 2021). Secondary data also suggests that management training surrounding health and wellbeing is important to combat stress and put mechanisms in place to stop high absenteeism (The Health Foundation, 2020). </w:t>
      </w:r>
    </w:p>
    <w:p w14:paraId="38BB9CCE" w14:textId="5931D3B2" w:rsidR="00F65FC5" w:rsidRPr="0006472B" w:rsidRDefault="0020607B" w:rsidP="0006472B">
      <w:pPr>
        <w:spacing w:line="600" w:lineRule="auto"/>
        <w:jc w:val="both"/>
        <w:rPr>
          <w:rFonts w:ascii="Arial" w:hAnsi="Arial" w:cs="Arial"/>
        </w:rPr>
      </w:pPr>
      <w:r>
        <w:rPr>
          <w:rFonts w:ascii="Arial" w:hAnsi="Arial" w:cs="Arial"/>
        </w:rPr>
        <w:lastRenderedPageBreak/>
        <w:t>Primary research was gathered by the use of qualitative</w:t>
      </w:r>
      <w:r w:rsidR="002D03CC">
        <w:rPr>
          <w:rFonts w:ascii="Arial" w:hAnsi="Arial" w:cs="Arial"/>
        </w:rPr>
        <w:t xml:space="preserve"> (Interviews)</w:t>
      </w:r>
      <w:r>
        <w:rPr>
          <w:rFonts w:ascii="Arial" w:hAnsi="Arial" w:cs="Arial"/>
        </w:rPr>
        <w:t xml:space="preserve"> and quantitative</w:t>
      </w:r>
      <w:r w:rsidR="002D03CC">
        <w:rPr>
          <w:rFonts w:ascii="Arial" w:hAnsi="Arial" w:cs="Arial"/>
        </w:rPr>
        <w:t xml:space="preserve"> (Questionnaires)</w:t>
      </w:r>
      <w:r>
        <w:rPr>
          <w:rFonts w:ascii="Arial" w:hAnsi="Arial" w:cs="Arial"/>
        </w:rPr>
        <w:t xml:space="preserve"> data. </w:t>
      </w:r>
      <w:r w:rsidR="002D03CC">
        <w:rPr>
          <w:rFonts w:ascii="Arial" w:hAnsi="Arial" w:cs="Arial"/>
        </w:rPr>
        <w:t xml:space="preserve">Data gathered from the questionnaire support the hypothesis that absenteeism is linked to poor health and wellbeing. </w:t>
      </w:r>
      <w:r w:rsidR="00353B00">
        <w:rPr>
          <w:rFonts w:ascii="Arial" w:hAnsi="Arial" w:cs="Arial"/>
        </w:rPr>
        <w:t>The m</w:t>
      </w:r>
      <w:r w:rsidR="0080002C">
        <w:rPr>
          <w:rFonts w:ascii="Arial" w:hAnsi="Arial" w:cs="Arial"/>
        </w:rPr>
        <w:t xml:space="preserve">ajority of participants confirmed their mental health has worsened during the pandemic and </w:t>
      </w:r>
      <w:r w:rsidR="00291532">
        <w:rPr>
          <w:rFonts w:ascii="Arial" w:hAnsi="Arial" w:cs="Arial"/>
        </w:rPr>
        <w:t>a large proportion of participants said they were anxious about returning to work which support</w:t>
      </w:r>
      <w:r w:rsidR="00353B00">
        <w:rPr>
          <w:rFonts w:ascii="Arial" w:hAnsi="Arial" w:cs="Arial"/>
        </w:rPr>
        <w:t>s</w:t>
      </w:r>
      <w:r w:rsidR="00291532">
        <w:rPr>
          <w:rFonts w:ascii="Arial" w:hAnsi="Arial" w:cs="Arial"/>
        </w:rPr>
        <w:t xml:space="preserve"> Caine (2021) statement that people are experiencing anxiety which is leading to high absenteeism rates. </w:t>
      </w:r>
      <w:r w:rsidR="00F65FC5" w:rsidRPr="0006472B">
        <w:rPr>
          <w:rFonts w:ascii="Arial" w:hAnsi="Arial" w:cs="Arial"/>
        </w:rPr>
        <w:t xml:space="preserve">62% of participants also rated their </w:t>
      </w:r>
      <w:r w:rsidR="000D3319" w:rsidRPr="0006472B">
        <w:rPr>
          <w:rFonts w:ascii="Arial" w:hAnsi="Arial" w:cs="Arial"/>
        </w:rPr>
        <w:t>Well-being</w:t>
      </w:r>
      <w:r w:rsidR="00F65FC5" w:rsidRPr="0006472B">
        <w:rPr>
          <w:rFonts w:ascii="Arial" w:hAnsi="Arial" w:cs="Arial"/>
        </w:rPr>
        <w:t xml:space="preserve"> as poor. Suggestions provided by the participants on how to improve</w:t>
      </w:r>
      <w:r w:rsidR="0006472B" w:rsidRPr="0006472B">
        <w:rPr>
          <w:rFonts w:ascii="Arial" w:hAnsi="Arial" w:cs="Arial"/>
        </w:rPr>
        <w:t xml:space="preserve"> their</w:t>
      </w:r>
      <w:r w:rsidR="00F65FC5" w:rsidRPr="0006472B">
        <w:rPr>
          <w:rFonts w:ascii="Arial" w:hAnsi="Arial" w:cs="Arial"/>
        </w:rPr>
        <w:t xml:space="preserve"> </w:t>
      </w:r>
      <w:r w:rsidR="0006472B" w:rsidRPr="0006472B">
        <w:rPr>
          <w:rFonts w:ascii="Arial" w:hAnsi="Arial" w:cs="Arial"/>
        </w:rPr>
        <w:t>w</w:t>
      </w:r>
      <w:r w:rsidR="000D3319" w:rsidRPr="0006472B">
        <w:rPr>
          <w:rFonts w:ascii="Arial" w:hAnsi="Arial" w:cs="Arial"/>
        </w:rPr>
        <w:t>ell-being</w:t>
      </w:r>
      <w:r w:rsidR="00F65FC5" w:rsidRPr="0006472B">
        <w:rPr>
          <w:rFonts w:ascii="Arial" w:hAnsi="Arial" w:cs="Arial"/>
        </w:rPr>
        <w:t xml:space="preserve"> in the college consisted of management training on mental health, better communication from top</w:t>
      </w:r>
      <w:r w:rsidR="00353B00">
        <w:rPr>
          <w:rFonts w:ascii="Arial" w:hAnsi="Arial" w:cs="Arial"/>
        </w:rPr>
        <w:t>-</w:t>
      </w:r>
      <w:r w:rsidR="00F65FC5" w:rsidRPr="0006472B">
        <w:rPr>
          <w:rFonts w:ascii="Arial" w:hAnsi="Arial" w:cs="Arial"/>
        </w:rPr>
        <w:t xml:space="preserve">down, hybrid working, </w:t>
      </w:r>
      <w:r w:rsidR="000D3319" w:rsidRPr="0006472B">
        <w:rPr>
          <w:rFonts w:ascii="Arial" w:hAnsi="Arial" w:cs="Arial"/>
        </w:rPr>
        <w:t>Well-being</w:t>
      </w:r>
      <w:r w:rsidR="00F65FC5" w:rsidRPr="0006472B">
        <w:rPr>
          <w:rFonts w:ascii="Arial" w:hAnsi="Arial" w:cs="Arial"/>
        </w:rPr>
        <w:t xml:space="preserve"> site, more </w:t>
      </w:r>
      <w:r w:rsidR="0006472B" w:rsidRPr="0006472B">
        <w:rPr>
          <w:rFonts w:ascii="Arial" w:hAnsi="Arial" w:cs="Arial"/>
        </w:rPr>
        <w:t>w</w:t>
      </w:r>
      <w:r w:rsidR="000D3319" w:rsidRPr="0006472B">
        <w:rPr>
          <w:rFonts w:ascii="Arial" w:hAnsi="Arial" w:cs="Arial"/>
        </w:rPr>
        <w:t>ell-being</w:t>
      </w:r>
      <w:r w:rsidR="00F65FC5" w:rsidRPr="0006472B">
        <w:rPr>
          <w:rFonts w:ascii="Arial" w:hAnsi="Arial" w:cs="Arial"/>
        </w:rPr>
        <w:t xml:space="preserve"> and staff development days, yoga classes, walking/running clubs and more employee voice. </w:t>
      </w:r>
    </w:p>
    <w:p w14:paraId="107B64C1" w14:textId="6009B5C6" w:rsidR="00F65FC5" w:rsidRPr="0006472B" w:rsidRDefault="0006472B" w:rsidP="00F65FC5">
      <w:pPr>
        <w:spacing w:before="240" w:line="600" w:lineRule="auto"/>
        <w:jc w:val="both"/>
        <w:rPr>
          <w:rFonts w:ascii="Arial" w:hAnsi="Arial" w:cs="Arial"/>
        </w:rPr>
      </w:pPr>
      <w:r w:rsidRPr="0006472B">
        <w:rPr>
          <w:rFonts w:ascii="Arial" w:hAnsi="Arial" w:cs="Arial"/>
        </w:rPr>
        <w:t>R</w:t>
      </w:r>
      <w:r w:rsidR="00F65FC5" w:rsidRPr="0006472B">
        <w:rPr>
          <w:rFonts w:ascii="Arial" w:hAnsi="Arial" w:cs="Arial"/>
        </w:rPr>
        <w:t xml:space="preserve">esearch gathered from the interviews suggested that employees would welcome a hybrid approach to working moving forward as it will give employees the option to work from home and from the office to accommodate everyone’s preference. They stated that this would improve their </w:t>
      </w:r>
      <w:r w:rsidRPr="0006472B">
        <w:rPr>
          <w:rFonts w:ascii="Arial" w:hAnsi="Arial" w:cs="Arial"/>
        </w:rPr>
        <w:t>w</w:t>
      </w:r>
      <w:r w:rsidR="000D3319" w:rsidRPr="0006472B">
        <w:rPr>
          <w:rFonts w:ascii="Arial" w:hAnsi="Arial" w:cs="Arial"/>
        </w:rPr>
        <w:t>ell-being</w:t>
      </w:r>
      <w:r w:rsidR="00F65FC5" w:rsidRPr="0006472B">
        <w:rPr>
          <w:rFonts w:ascii="Arial" w:hAnsi="Arial" w:cs="Arial"/>
        </w:rPr>
        <w:t xml:space="preserve"> and provide them with a work</w:t>
      </w:r>
      <w:r w:rsidR="00353B00">
        <w:rPr>
          <w:rFonts w:ascii="Arial" w:hAnsi="Arial" w:cs="Arial"/>
        </w:rPr>
        <w:t>-</w:t>
      </w:r>
      <w:r w:rsidR="00F65FC5" w:rsidRPr="0006472B">
        <w:rPr>
          <w:rFonts w:ascii="Arial" w:hAnsi="Arial" w:cs="Arial"/>
        </w:rPr>
        <w:t xml:space="preserve">life balance. Recommendations to improve health and </w:t>
      </w:r>
      <w:r w:rsidR="000D3319" w:rsidRPr="0006472B">
        <w:rPr>
          <w:rFonts w:ascii="Arial" w:hAnsi="Arial" w:cs="Arial"/>
        </w:rPr>
        <w:t>Well-being</w:t>
      </w:r>
      <w:r w:rsidR="00F65FC5" w:rsidRPr="0006472B">
        <w:rPr>
          <w:rFonts w:ascii="Arial" w:hAnsi="Arial" w:cs="Arial"/>
        </w:rPr>
        <w:t xml:space="preserve"> consisted of hybrid working and being able to have the option to work at home some days to work around family commitments. Other suggestions consisted of, better communication from top</w:t>
      </w:r>
      <w:r w:rsidR="00353B00">
        <w:rPr>
          <w:rFonts w:ascii="Arial" w:hAnsi="Arial" w:cs="Arial"/>
        </w:rPr>
        <w:t>-</w:t>
      </w:r>
      <w:r w:rsidR="00F65FC5" w:rsidRPr="0006472B">
        <w:rPr>
          <w:rFonts w:ascii="Arial" w:hAnsi="Arial" w:cs="Arial"/>
        </w:rPr>
        <w:t xml:space="preserve">down in the organisation and more </w:t>
      </w:r>
      <w:r w:rsidR="000D3319" w:rsidRPr="0006472B">
        <w:rPr>
          <w:rFonts w:ascii="Arial" w:hAnsi="Arial" w:cs="Arial"/>
        </w:rPr>
        <w:t>Well-being</w:t>
      </w:r>
      <w:r w:rsidR="00F65FC5" w:rsidRPr="0006472B">
        <w:rPr>
          <w:rFonts w:ascii="Arial" w:hAnsi="Arial" w:cs="Arial"/>
        </w:rPr>
        <w:t xml:space="preserve"> and staff development days. </w:t>
      </w:r>
    </w:p>
    <w:p w14:paraId="0E841E58" w14:textId="5E3C39A5" w:rsidR="00130D1F" w:rsidRPr="00130D1F" w:rsidRDefault="00291532" w:rsidP="00130D1F">
      <w:pPr>
        <w:spacing w:line="600" w:lineRule="auto"/>
        <w:jc w:val="both"/>
        <w:rPr>
          <w:rFonts w:ascii="Arial" w:hAnsi="Arial" w:cs="Arial"/>
        </w:rPr>
      </w:pPr>
      <w:r w:rsidRPr="00130D1F">
        <w:rPr>
          <w:rFonts w:ascii="Arial" w:hAnsi="Arial" w:cs="Arial"/>
        </w:rPr>
        <w:t xml:space="preserve">The main conclusions from the study </w:t>
      </w:r>
      <w:r w:rsidR="00130D1F" w:rsidRPr="00130D1F">
        <w:rPr>
          <w:rFonts w:ascii="Arial" w:hAnsi="Arial" w:cs="Arial"/>
        </w:rPr>
        <w:t>ha</w:t>
      </w:r>
      <w:r w:rsidR="00353B00">
        <w:rPr>
          <w:rFonts w:ascii="Arial" w:hAnsi="Arial" w:cs="Arial"/>
        </w:rPr>
        <w:t>ve</w:t>
      </w:r>
      <w:r w:rsidR="00130D1F" w:rsidRPr="00130D1F">
        <w:rPr>
          <w:rFonts w:ascii="Arial" w:hAnsi="Arial" w:cs="Arial"/>
        </w:rPr>
        <w:t xml:space="preserve"> indicated that high absenteeism rates are linked to poor health and wellbeing within CSG and CC. This supports the hypothesis of the report. Focusing on employee Well-being will translate to cost savings. </w:t>
      </w:r>
      <w:proofErr w:type="spellStart"/>
      <w:r w:rsidR="00130D1F" w:rsidRPr="00130D1F">
        <w:rPr>
          <w:rFonts w:ascii="Arial" w:hAnsi="Arial" w:cs="Arial"/>
        </w:rPr>
        <w:t>Gray</w:t>
      </w:r>
      <w:proofErr w:type="spellEnd"/>
      <w:r w:rsidR="00130D1F" w:rsidRPr="00130D1F">
        <w:rPr>
          <w:rFonts w:ascii="Arial" w:hAnsi="Arial" w:cs="Arial"/>
        </w:rPr>
        <w:t xml:space="preserve"> (2014) also supports this statement and believes that the cost of doing nothing to address the high levels of mental </w:t>
      </w:r>
      <w:r w:rsidR="00130D1F" w:rsidRPr="00130D1F">
        <w:rPr>
          <w:rFonts w:ascii="Arial" w:hAnsi="Arial" w:cs="Arial"/>
        </w:rPr>
        <w:lastRenderedPageBreak/>
        <w:t>health absences in the workplace will only lead to a continued rise in sickness and turnover rate</w:t>
      </w:r>
      <w:r w:rsidR="00130D1F">
        <w:rPr>
          <w:rFonts w:ascii="Arial" w:hAnsi="Arial" w:cs="Arial"/>
        </w:rPr>
        <w:t>s.</w:t>
      </w:r>
    </w:p>
    <w:p w14:paraId="5BF7B2AE" w14:textId="477C5119" w:rsidR="00291532" w:rsidRPr="00FB76E5" w:rsidRDefault="00291532" w:rsidP="00353B00">
      <w:pPr>
        <w:spacing w:line="600" w:lineRule="auto"/>
        <w:jc w:val="both"/>
        <w:rPr>
          <w:rFonts w:ascii="Arial" w:hAnsi="Arial" w:cs="Arial"/>
        </w:rPr>
      </w:pPr>
      <w:r w:rsidRPr="008958B5">
        <w:rPr>
          <w:rFonts w:ascii="Arial" w:hAnsi="Arial" w:cs="Arial"/>
        </w:rPr>
        <w:t xml:space="preserve">The main recommendations arising from this report are </w:t>
      </w:r>
      <w:r w:rsidR="008958B5" w:rsidRPr="008958B5">
        <w:rPr>
          <w:rFonts w:ascii="Arial" w:hAnsi="Arial" w:cs="Arial"/>
        </w:rPr>
        <w:t xml:space="preserve">for the need for management training on mental health, a hybrid working policy and a </w:t>
      </w:r>
      <w:r w:rsidR="00353B00">
        <w:rPr>
          <w:rFonts w:ascii="Arial" w:hAnsi="Arial" w:cs="Arial"/>
        </w:rPr>
        <w:t xml:space="preserve">new </w:t>
      </w:r>
      <w:r w:rsidR="008958B5" w:rsidRPr="008958B5">
        <w:rPr>
          <w:rFonts w:ascii="Arial" w:hAnsi="Arial" w:cs="Arial"/>
        </w:rPr>
        <w:t>wellbeing site.</w:t>
      </w:r>
      <w:r w:rsidR="008958B5">
        <w:rPr>
          <w:rFonts w:ascii="Arial" w:hAnsi="Arial" w:cs="Arial"/>
        </w:rPr>
        <w:t xml:space="preserve"> </w:t>
      </w:r>
      <w:r w:rsidR="00353B00">
        <w:rPr>
          <w:rFonts w:ascii="Arial" w:hAnsi="Arial" w:cs="Arial"/>
        </w:rPr>
        <w:t xml:space="preserve">According to research, these will lead to happier and healthier employees which will decrease employee absenteeism rates. </w:t>
      </w:r>
    </w:p>
    <w:p w14:paraId="1FF2A6CF" w14:textId="3AF60E8B" w:rsidR="00291532" w:rsidRDefault="00291532" w:rsidP="00C14DDE">
      <w:pPr>
        <w:spacing w:before="240" w:line="600" w:lineRule="auto"/>
        <w:jc w:val="both"/>
        <w:rPr>
          <w:rFonts w:ascii="Arial" w:hAnsi="Arial" w:cs="Arial"/>
        </w:rPr>
      </w:pPr>
    </w:p>
    <w:p w14:paraId="0C98BEF2" w14:textId="3526613F" w:rsidR="00291532" w:rsidRDefault="00291532" w:rsidP="00C14DDE">
      <w:pPr>
        <w:spacing w:before="240" w:line="600" w:lineRule="auto"/>
        <w:jc w:val="both"/>
        <w:rPr>
          <w:rFonts w:ascii="Arial" w:hAnsi="Arial" w:cs="Arial"/>
        </w:rPr>
      </w:pPr>
    </w:p>
    <w:p w14:paraId="1C6D6EA1" w14:textId="2D39C791" w:rsidR="00130D1F" w:rsidRDefault="00130D1F" w:rsidP="00C14DDE">
      <w:pPr>
        <w:spacing w:before="240" w:line="600" w:lineRule="auto"/>
        <w:jc w:val="both"/>
        <w:rPr>
          <w:rFonts w:ascii="Arial" w:hAnsi="Arial" w:cs="Arial"/>
        </w:rPr>
      </w:pPr>
    </w:p>
    <w:p w14:paraId="1CA9DE8B" w14:textId="3BCB3E4F" w:rsidR="00130D1F" w:rsidRDefault="00130D1F" w:rsidP="00C14DDE">
      <w:pPr>
        <w:spacing w:before="240" w:line="600" w:lineRule="auto"/>
        <w:jc w:val="both"/>
        <w:rPr>
          <w:rFonts w:ascii="Arial" w:hAnsi="Arial" w:cs="Arial"/>
        </w:rPr>
      </w:pPr>
    </w:p>
    <w:p w14:paraId="7F221EEF" w14:textId="5B09A68A" w:rsidR="00130D1F" w:rsidRDefault="00130D1F" w:rsidP="00C14DDE">
      <w:pPr>
        <w:spacing w:before="240" w:line="600" w:lineRule="auto"/>
        <w:jc w:val="both"/>
        <w:rPr>
          <w:rFonts w:ascii="Arial" w:hAnsi="Arial" w:cs="Arial"/>
        </w:rPr>
      </w:pPr>
    </w:p>
    <w:p w14:paraId="1C46F5BE" w14:textId="694E4C4B" w:rsidR="00130D1F" w:rsidRDefault="00130D1F" w:rsidP="00C14DDE">
      <w:pPr>
        <w:spacing w:before="240" w:line="600" w:lineRule="auto"/>
        <w:jc w:val="both"/>
        <w:rPr>
          <w:rFonts w:ascii="Arial" w:hAnsi="Arial" w:cs="Arial"/>
        </w:rPr>
      </w:pPr>
    </w:p>
    <w:p w14:paraId="7BD1C404" w14:textId="3959C770" w:rsidR="00130D1F" w:rsidRDefault="00130D1F" w:rsidP="00C14DDE">
      <w:pPr>
        <w:spacing w:before="240" w:line="600" w:lineRule="auto"/>
        <w:jc w:val="both"/>
        <w:rPr>
          <w:rFonts w:ascii="Arial" w:hAnsi="Arial" w:cs="Arial"/>
        </w:rPr>
      </w:pPr>
    </w:p>
    <w:p w14:paraId="4444E270" w14:textId="21AFB8DB" w:rsidR="00130D1F" w:rsidRDefault="00130D1F" w:rsidP="00C14DDE">
      <w:pPr>
        <w:spacing w:before="240" w:line="600" w:lineRule="auto"/>
        <w:jc w:val="both"/>
        <w:rPr>
          <w:rFonts w:ascii="Arial" w:hAnsi="Arial" w:cs="Arial"/>
        </w:rPr>
      </w:pPr>
    </w:p>
    <w:p w14:paraId="6D537F0D" w14:textId="373DF93A" w:rsidR="00130D1F" w:rsidRDefault="00130D1F" w:rsidP="00C14DDE">
      <w:pPr>
        <w:spacing w:before="240" w:line="600" w:lineRule="auto"/>
        <w:jc w:val="both"/>
        <w:rPr>
          <w:rFonts w:ascii="Arial" w:hAnsi="Arial" w:cs="Arial"/>
        </w:rPr>
      </w:pPr>
    </w:p>
    <w:p w14:paraId="447AAAA9" w14:textId="377996DC" w:rsidR="008958B5" w:rsidRDefault="008958B5" w:rsidP="00F045B6">
      <w:pPr>
        <w:tabs>
          <w:tab w:val="left" w:pos="2552"/>
        </w:tabs>
        <w:rPr>
          <w:rFonts w:ascii="Arial" w:hAnsi="Arial" w:cs="Arial"/>
        </w:rPr>
      </w:pPr>
    </w:p>
    <w:p w14:paraId="4E9D4EA3" w14:textId="03DE9F75" w:rsidR="003F3D09" w:rsidRDefault="003F3D09" w:rsidP="00F045B6">
      <w:pPr>
        <w:tabs>
          <w:tab w:val="left" w:pos="2552"/>
        </w:tabs>
        <w:rPr>
          <w:sz w:val="24"/>
          <w:u w:val="single"/>
        </w:rPr>
      </w:pPr>
    </w:p>
    <w:p w14:paraId="0E97EF9F" w14:textId="77777777" w:rsidR="003F3D09" w:rsidRDefault="003F3D09" w:rsidP="00F045B6">
      <w:pPr>
        <w:tabs>
          <w:tab w:val="left" w:pos="2552"/>
        </w:tabs>
        <w:rPr>
          <w:sz w:val="24"/>
          <w:u w:val="single"/>
        </w:rPr>
      </w:pPr>
    </w:p>
    <w:p w14:paraId="4B992C4C" w14:textId="77777777" w:rsidR="008958B5" w:rsidRPr="00547B4C" w:rsidRDefault="008958B5" w:rsidP="00F045B6">
      <w:pPr>
        <w:tabs>
          <w:tab w:val="left" w:pos="2552"/>
        </w:tabs>
        <w:rPr>
          <w:sz w:val="24"/>
          <w:u w:val="single"/>
        </w:rPr>
      </w:pPr>
    </w:p>
    <w:sdt>
      <w:sdtPr>
        <w:rPr>
          <w:rFonts w:asciiTheme="minorHAnsi" w:eastAsiaTheme="minorHAnsi" w:hAnsiTheme="minorHAnsi" w:cstheme="minorBidi"/>
          <w:color w:val="auto"/>
          <w:sz w:val="22"/>
          <w:szCs w:val="22"/>
          <w:lang w:val="en-GB"/>
        </w:rPr>
        <w:id w:val="-1364744635"/>
        <w:docPartObj>
          <w:docPartGallery w:val="Table of Contents"/>
          <w:docPartUnique/>
        </w:docPartObj>
      </w:sdtPr>
      <w:sdtEndPr>
        <w:rPr>
          <w:b/>
          <w:bCs/>
          <w:noProof/>
        </w:rPr>
      </w:sdtEndPr>
      <w:sdtContent>
        <w:p w14:paraId="022F7208" w14:textId="77777777" w:rsidR="00547B4C" w:rsidRDefault="00547B4C">
          <w:pPr>
            <w:pStyle w:val="TOCHeading"/>
          </w:pPr>
          <w:r>
            <w:t>Table of Contents</w:t>
          </w:r>
        </w:p>
        <w:p w14:paraId="7B7B284D" w14:textId="56469EB4" w:rsidR="006D3892" w:rsidRDefault="00547B4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4766281" w:history="1">
            <w:r w:rsidR="006D3892" w:rsidRPr="00144C98">
              <w:rPr>
                <w:rStyle w:val="Hyperlink"/>
                <w:rFonts w:ascii="Arial" w:hAnsi="Arial" w:cs="Arial"/>
                <w:b/>
                <w:noProof/>
              </w:rPr>
              <w:t>Table of Figures</w:t>
            </w:r>
            <w:r w:rsidR="006D3892">
              <w:rPr>
                <w:noProof/>
                <w:webHidden/>
              </w:rPr>
              <w:tab/>
            </w:r>
            <w:r w:rsidR="006D3892">
              <w:rPr>
                <w:noProof/>
                <w:webHidden/>
              </w:rPr>
              <w:fldChar w:fldCharType="begin"/>
            </w:r>
            <w:r w:rsidR="006D3892">
              <w:rPr>
                <w:noProof/>
                <w:webHidden/>
              </w:rPr>
              <w:instrText xml:space="preserve"> PAGEREF _Toc84766281 \h </w:instrText>
            </w:r>
            <w:r w:rsidR="006D3892">
              <w:rPr>
                <w:noProof/>
                <w:webHidden/>
              </w:rPr>
            </w:r>
            <w:r w:rsidR="006D3892">
              <w:rPr>
                <w:noProof/>
                <w:webHidden/>
              </w:rPr>
              <w:fldChar w:fldCharType="separate"/>
            </w:r>
            <w:r w:rsidR="006D3892">
              <w:rPr>
                <w:noProof/>
                <w:webHidden/>
              </w:rPr>
              <w:t>10</w:t>
            </w:r>
            <w:r w:rsidR="006D3892">
              <w:rPr>
                <w:noProof/>
                <w:webHidden/>
              </w:rPr>
              <w:fldChar w:fldCharType="end"/>
            </w:r>
          </w:hyperlink>
        </w:p>
        <w:p w14:paraId="3EC61DF0" w14:textId="725F507F" w:rsidR="006D3892" w:rsidRDefault="006D3892">
          <w:pPr>
            <w:pStyle w:val="TOC1"/>
            <w:tabs>
              <w:tab w:val="right" w:leader="dot" w:pos="9016"/>
            </w:tabs>
            <w:rPr>
              <w:rFonts w:eastAsiaTheme="minorEastAsia"/>
              <w:noProof/>
              <w:lang w:eastAsia="en-GB"/>
            </w:rPr>
          </w:pPr>
          <w:hyperlink w:anchor="_Toc84766282" w:history="1">
            <w:r w:rsidRPr="00144C98">
              <w:rPr>
                <w:rStyle w:val="Hyperlink"/>
                <w:rFonts w:ascii="Arial" w:hAnsi="Arial" w:cs="Arial"/>
                <w:b/>
                <w:noProof/>
              </w:rPr>
              <w:t>1.0 Introduction</w:t>
            </w:r>
            <w:r>
              <w:rPr>
                <w:noProof/>
                <w:webHidden/>
              </w:rPr>
              <w:tab/>
            </w:r>
            <w:r>
              <w:rPr>
                <w:noProof/>
                <w:webHidden/>
              </w:rPr>
              <w:fldChar w:fldCharType="begin"/>
            </w:r>
            <w:r>
              <w:rPr>
                <w:noProof/>
                <w:webHidden/>
              </w:rPr>
              <w:instrText xml:space="preserve"> PAGEREF _Toc84766282 \h </w:instrText>
            </w:r>
            <w:r>
              <w:rPr>
                <w:noProof/>
                <w:webHidden/>
              </w:rPr>
            </w:r>
            <w:r>
              <w:rPr>
                <w:noProof/>
                <w:webHidden/>
              </w:rPr>
              <w:fldChar w:fldCharType="separate"/>
            </w:r>
            <w:r>
              <w:rPr>
                <w:noProof/>
                <w:webHidden/>
              </w:rPr>
              <w:t>10</w:t>
            </w:r>
            <w:r>
              <w:rPr>
                <w:noProof/>
                <w:webHidden/>
              </w:rPr>
              <w:fldChar w:fldCharType="end"/>
            </w:r>
          </w:hyperlink>
        </w:p>
        <w:p w14:paraId="517765B7" w14:textId="62AE553C" w:rsidR="006D3892" w:rsidRDefault="006D3892">
          <w:pPr>
            <w:pStyle w:val="TOC2"/>
            <w:tabs>
              <w:tab w:val="right" w:leader="dot" w:pos="9016"/>
            </w:tabs>
            <w:rPr>
              <w:rFonts w:eastAsiaTheme="minorEastAsia"/>
              <w:noProof/>
              <w:lang w:eastAsia="en-GB"/>
            </w:rPr>
          </w:pPr>
          <w:hyperlink w:anchor="_Toc84766283" w:history="1">
            <w:r w:rsidRPr="00144C98">
              <w:rPr>
                <w:rStyle w:val="Hyperlink"/>
                <w:rFonts w:ascii="Arial" w:hAnsi="Arial" w:cs="Arial"/>
                <w:b/>
                <w:noProof/>
              </w:rPr>
              <w:t>1.1 CSG and CC background</w:t>
            </w:r>
            <w:r>
              <w:rPr>
                <w:noProof/>
                <w:webHidden/>
              </w:rPr>
              <w:tab/>
            </w:r>
            <w:r>
              <w:rPr>
                <w:noProof/>
                <w:webHidden/>
              </w:rPr>
              <w:fldChar w:fldCharType="begin"/>
            </w:r>
            <w:r>
              <w:rPr>
                <w:noProof/>
                <w:webHidden/>
              </w:rPr>
              <w:instrText xml:space="preserve"> PAGEREF _Toc84766283 \h </w:instrText>
            </w:r>
            <w:r>
              <w:rPr>
                <w:noProof/>
                <w:webHidden/>
              </w:rPr>
            </w:r>
            <w:r>
              <w:rPr>
                <w:noProof/>
                <w:webHidden/>
              </w:rPr>
              <w:fldChar w:fldCharType="separate"/>
            </w:r>
            <w:r>
              <w:rPr>
                <w:noProof/>
                <w:webHidden/>
              </w:rPr>
              <w:t>11</w:t>
            </w:r>
            <w:r>
              <w:rPr>
                <w:noProof/>
                <w:webHidden/>
              </w:rPr>
              <w:fldChar w:fldCharType="end"/>
            </w:r>
          </w:hyperlink>
        </w:p>
        <w:p w14:paraId="6C85FC0A" w14:textId="6C08102D" w:rsidR="006D3892" w:rsidRDefault="006D3892">
          <w:pPr>
            <w:pStyle w:val="TOC2"/>
            <w:tabs>
              <w:tab w:val="right" w:leader="dot" w:pos="9016"/>
            </w:tabs>
            <w:rPr>
              <w:rFonts w:eastAsiaTheme="minorEastAsia"/>
              <w:noProof/>
              <w:lang w:eastAsia="en-GB"/>
            </w:rPr>
          </w:pPr>
          <w:hyperlink w:anchor="_Toc84766284" w:history="1">
            <w:r w:rsidRPr="00144C98">
              <w:rPr>
                <w:rStyle w:val="Hyperlink"/>
                <w:rFonts w:ascii="Arial" w:hAnsi="Arial" w:cs="Arial"/>
                <w:b/>
                <w:noProof/>
              </w:rPr>
              <w:t>1.2 Background to the research purpose</w:t>
            </w:r>
            <w:r>
              <w:rPr>
                <w:noProof/>
                <w:webHidden/>
              </w:rPr>
              <w:tab/>
            </w:r>
            <w:r>
              <w:rPr>
                <w:noProof/>
                <w:webHidden/>
              </w:rPr>
              <w:fldChar w:fldCharType="begin"/>
            </w:r>
            <w:r>
              <w:rPr>
                <w:noProof/>
                <w:webHidden/>
              </w:rPr>
              <w:instrText xml:space="preserve"> PAGEREF _Toc84766284 \h </w:instrText>
            </w:r>
            <w:r>
              <w:rPr>
                <w:noProof/>
                <w:webHidden/>
              </w:rPr>
            </w:r>
            <w:r>
              <w:rPr>
                <w:noProof/>
                <w:webHidden/>
              </w:rPr>
              <w:fldChar w:fldCharType="separate"/>
            </w:r>
            <w:r>
              <w:rPr>
                <w:noProof/>
                <w:webHidden/>
              </w:rPr>
              <w:t>11</w:t>
            </w:r>
            <w:r>
              <w:rPr>
                <w:noProof/>
                <w:webHidden/>
              </w:rPr>
              <w:fldChar w:fldCharType="end"/>
            </w:r>
          </w:hyperlink>
        </w:p>
        <w:p w14:paraId="6B22EE50" w14:textId="1EC3F20D" w:rsidR="006D3892" w:rsidRDefault="006D3892">
          <w:pPr>
            <w:pStyle w:val="TOC2"/>
            <w:tabs>
              <w:tab w:val="right" w:leader="dot" w:pos="9016"/>
            </w:tabs>
            <w:rPr>
              <w:rFonts w:eastAsiaTheme="minorEastAsia"/>
              <w:noProof/>
              <w:lang w:eastAsia="en-GB"/>
            </w:rPr>
          </w:pPr>
          <w:hyperlink w:anchor="_Toc84766285" w:history="1">
            <w:r w:rsidRPr="00144C98">
              <w:rPr>
                <w:rStyle w:val="Hyperlink"/>
                <w:rFonts w:ascii="Arial" w:hAnsi="Arial" w:cs="Arial"/>
                <w:b/>
                <w:noProof/>
              </w:rPr>
              <w:t>1.3 Personal Motivation</w:t>
            </w:r>
            <w:r>
              <w:rPr>
                <w:noProof/>
                <w:webHidden/>
              </w:rPr>
              <w:tab/>
            </w:r>
            <w:r>
              <w:rPr>
                <w:noProof/>
                <w:webHidden/>
              </w:rPr>
              <w:fldChar w:fldCharType="begin"/>
            </w:r>
            <w:r>
              <w:rPr>
                <w:noProof/>
                <w:webHidden/>
              </w:rPr>
              <w:instrText xml:space="preserve"> PAGEREF _Toc84766285 \h </w:instrText>
            </w:r>
            <w:r>
              <w:rPr>
                <w:noProof/>
                <w:webHidden/>
              </w:rPr>
            </w:r>
            <w:r>
              <w:rPr>
                <w:noProof/>
                <w:webHidden/>
              </w:rPr>
              <w:fldChar w:fldCharType="separate"/>
            </w:r>
            <w:r>
              <w:rPr>
                <w:noProof/>
                <w:webHidden/>
              </w:rPr>
              <w:t>12</w:t>
            </w:r>
            <w:r>
              <w:rPr>
                <w:noProof/>
                <w:webHidden/>
              </w:rPr>
              <w:fldChar w:fldCharType="end"/>
            </w:r>
          </w:hyperlink>
        </w:p>
        <w:p w14:paraId="361D5572" w14:textId="1E5CC76F" w:rsidR="006D3892" w:rsidRDefault="006D3892">
          <w:pPr>
            <w:pStyle w:val="TOC2"/>
            <w:tabs>
              <w:tab w:val="right" w:leader="dot" w:pos="9016"/>
            </w:tabs>
            <w:rPr>
              <w:rFonts w:eastAsiaTheme="minorEastAsia"/>
              <w:noProof/>
              <w:lang w:eastAsia="en-GB"/>
            </w:rPr>
          </w:pPr>
          <w:hyperlink w:anchor="_Toc84766286" w:history="1">
            <w:r w:rsidRPr="00144C98">
              <w:rPr>
                <w:rStyle w:val="Hyperlink"/>
                <w:rFonts w:ascii="Arial" w:hAnsi="Arial" w:cs="Arial"/>
                <w:b/>
                <w:noProof/>
              </w:rPr>
              <w:t>1.4 Well-being defined</w:t>
            </w:r>
            <w:r>
              <w:rPr>
                <w:noProof/>
                <w:webHidden/>
              </w:rPr>
              <w:tab/>
            </w:r>
            <w:r>
              <w:rPr>
                <w:noProof/>
                <w:webHidden/>
              </w:rPr>
              <w:fldChar w:fldCharType="begin"/>
            </w:r>
            <w:r>
              <w:rPr>
                <w:noProof/>
                <w:webHidden/>
              </w:rPr>
              <w:instrText xml:space="preserve"> PAGEREF _Toc84766286 \h </w:instrText>
            </w:r>
            <w:r>
              <w:rPr>
                <w:noProof/>
                <w:webHidden/>
              </w:rPr>
            </w:r>
            <w:r>
              <w:rPr>
                <w:noProof/>
                <w:webHidden/>
              </w:rPr>
              <w:fldChar w:fldCharType="separate"/>
            </w:r>
            <w:r>
              <w:rPr>
                <w:noProof/>
                <w:webHidden/>
              </w:rPr>
              <w:t>13</w:t>
            </w:r>
            <w:r>
              <w:rPr>
                <w:noProof/>
                <w:webHidden/>
              </w:rPr>
              <w:fldChar w:fldCharType="end"/>
            </w:r>
          </w:hyperlink>
        </w:p>
        <w:p w14:paraId="1E63BCED" w14:textId="36931A85" w:rsidR="006D3892" w:rsidRDefault="006D3892">
          <w:pPr>
            <w:pStyle w:val="TOC2"/>
            <w:tabs>
              <w:tab w:val="right" w:leader="dot" w:pos="9016"/>
            </w:tabs>
            <w:rPr>
              <w:rFonts w:eastAsiaTheme="minorEastAsia"/>
              <w:noProof/>
              <w:lang w:eastAsia="en-GB"/>
            </w:rPr>
          </w:pPr>
          <w:hyperlink w:anchor="_Toc84766287" w:history="1">
            <w:r w:rsidRPr="00144C98">
              <w:rPr>
                <w:rStyle w:val="Hyperlink"/>
                <w:rFonts w:ascii="Arial" w:hAnsi="Arial" w:cs="Arial"/>
                <w:b/>
                <w:noProof/>
              </w:rPr>
              <w:t>1.5 Current approach to Well-being</w:t>
            </w:r>
            <w:r>
              <w:rPr>
                <w:noProof/>
                <w:webHidden/>
              </w:rPr>
              <w:tab/>
            </w:r>
            <w:r>
              <w:rPr>
                <w:noProof/>
                <w:webHidden/>
              </w:rPr>
              <w:fldChar w:fldCharType="begin"/>
            </w:r>
            <w:r>
              <w:rPr>
                <w:noProof/>
                <w:webHidden/>
              </w:rPr>
              <w:instrText xml:space="preserve"> PAGEREF _Toc84766287 \h </w:instrText>
            </w:r>
            <w:r>
              <w:rPr>
                <w:noProof/>
                <w:webHidden/>
              </w:rPr>
            </w:r>
            <w:r>
              <w:rPr>
                <w:noProof/>
                <w:webHidden/>
              </w:rPr>
              <w:fldChar w:fldCharType="separate"/>
            </w:r>
            <w:r>
              <w:rPr>
                <w:noProof/>
                <w:webHidden/>
              </w:rPr>
              <w:t>13</w:t>
            </w:r>
            <w:r>
              <w:rPr>
                <w:noProof/>
                <w:webHidden/>
              </w:rPr>
              <w:fldChar w:fldCharType="end"/>
            </w:r>
          </w:hyperlink>
        </w:p>
        <w:p w14:paraId="735380A6" w14:textId="5870F9C8" w:rsidR="006D3892" w:rsidRDefault="006D3892">
          <w:pPr>
            <w:pStyle w:val="TOC2"/>
            <w:tabs>
              <w:tab w:val="right" w:leader="dot" w:pos="9016"/>
            </w:tabs>
            <w:rPr>
              <w:rFonts w:eastAsiaTheme="minorEastAsia"/>
              <w:noProof/>
              <w:lang w:eastAsia="en-GB"/>
            </w:rPr>
          </w:pPr>
          <w:hyperlink w:anchor="_Toc84766288" w:history="1">
            <w:r w:rsidRPr="00144C98">
              <w:rPr>
                <w:rStyle w:val="Hyperlink"/>
                <w:rFonts w:ascii="Arial" w:hAnsi="Arial" w:cs="Arial"/>
                <w:b/>
                <w:noProof/>
              </w:rPr>
              <w:t>1.6 Aims and Objectives</w:t>
            </w:r>
            <w:r>
              <w:rPr>
                <w:noProof/>
                <w:webHidden/>
              </w:rPr>
              <w:tab/>
            </w:r>
            <w:r>
              <w:rPr>
                <w:noProof/>
                <w:webHidden/>
              </w:rPr>
              <w:fldChar w:fldCharType="begin"/>
            </w:r>
            <w:r>
              <w:rPr>
                <w:noProof/>
                <w:webHidden/>
              </w:rPr>
              <w:instrText xml:space="preserve"> PAGEREF _Toc84766288 \h </w:instrText>
            </w:r>
            <w:r>
              <w:rPr>
                <w:noProof/>
                <w:webHidden/>
              </w:rPr>
            </w:r>
            <w:r>
              <w:rPr>
                <w:noProof/>
                <w:webHidden/>
              </w:rPr>
              <w:fldChar w:fldCharType="separate"/>
            </w:r>
            <w:r>
              <w:rPr>
                <w:noProof/>
                <w:webHidden/>
              </w:rPr>
              <w:t>13</w:t>
            </w:r>
            <w:r>
              <w:rPr>
                <w:noProof/>
                <w:webHidden/>
              </w:rPr>
              <w:fldChar w:fldCharType="end"/>
            </w:r>
          </w:hyperlink>
        </w:p>
        <w:p w14:paraId="657B551E" w14:textId="2E5F733D" w:rsidR="006D3892" w:rsidRDefault="006D3892">
          <w:pPr>
            <w:pStyle w:val="TOC2"/>
            <w:tabs>
              <w:tab w:val="right" w:leader="dot" w:pos="9016"/>
            </w:tabs>
            <w:rPr>
              <w:rFonts w:eastAsiaTheme="minorEastAsia"/>
              <w:noProof/>
              <w:lang w:eastAsia="en-GB"/>
            </w:rPr>
          </w:pPr>
          <w:hyperlink w:anchor="_Toc84766289" w:history="1">
            <w:r w:rsidRPr="00144C98">
              <w:rPr>
                <w:rStyle w:val="Hyperlink"/>
                <w:rFonts w:ascii="Arial" w:hAnsi="Arial" w:cs="Arial"/>
                <w:b/>
                <w:noProof/>
              </w:rPr>
              <w:t>1.7 Methodology approach</w:t>
            </w:r>
            <w:r>
              <w:rPr>
                <w:noProof/>
                <w:webHidden/>
              </w:rPr>
              <w:tab/>
            </w:r>
            <w:r>
              <w:rPr>
                <w:noProof/>
                <w:webHidden/>
              </w:rPr>
              <w:fldChar w:fldCharType="begin"/>
            </w:r>
            <w:r>
              <w:rPr>
                <w:noProof/>
                <w:webHidden/>
              </w:rPr>
              <w:instrText xml:space="preserve"> PAGEREF _Toc84766289 \h </w:instrText>
            </w:r>
            <w:r>
              <w:rPr>
                <w:noProof/>
                <w:webHidden/>
              </w:rPr>
            </w:r>
            <w:r>
              <w:rPr>
                <w:noProof/>
                <w:webHidden/>
              </w:rPr>
              <w:fldChar w:fldCharType="separate"/>
            </w:r>
            <w:r>
              <w:rPr>
                <w:noProof/>
                <w:webHidden/>
              </w:rPr>
              <w:t>15</w:t>
            </w:r>
            <w:r>
              <w:rPr>
                <w:noProof/>
                <w:webHidden/>
              </w:rPr>
              <w:fldChar w:fldCharType="end"/>
            </w:r>
          </w:hyperlink>
        </w:p>
        <w:p w14:paraId="477D40A1" w14:textId="72D4DD2B" w:rsidR="006D3892" w:rsidRDefault="006D3892">
          <w:pPr>
            <w:pStyle w:val="TOC2"/>
            <w:tabs>
              <w:tab w:val="right" w:leader="dot" w:pos="9016"/>
            </w:tabs>
            <w:rPr>
              <w:rFonts w:eastAsiaTheme="minorEastAsia"/>
              <w:noProof/>
              <w:lang w:eastAsia="en-GB"/>
            </w:rPr>
          </w:pPr>
          <w:hyperlink w:anchor="_Toc84766290" w:history="1">
            <w:r w:rsidRPr="00144C98">
              <w:rPr>
                <w:rStyle w:val="Hyperlink"/>
                <w:rFonts w:ascii="Arial" w:hAnsi="Arial" w:cs="Arial"/>
                <w:b/>
                <w:noProof/>
              </w:rPr>
              <w:t>1.8 Key stakeholders</w:t>
            </w:r>
            <w:r>
              <w:rPr>
                <w:noProof/>
                <w:webHidden/>
              </w:rPr>
              <w:tab/>
            </w:r>
            <w:r>
              <w:rPr>
                <w:noProof/>
                <w:webHidden/>
              </w:rPr>
              <w:fldChar w:fldCharType="begin"/>
            </w:r>
            <w:r>
              <w:rPr>
                <w:noProof/>
                <w:webHidden/>
              </w:rPr>
              <w:instrText xml:space="preserve"> PAGEREF _Toc84766290 \h </w:instrText>
            </w:r>
            <w:r>
              <w:rPr>
                <w:noProof/>
                <w:webHidden/>
              </w:rPr>
            </w:r>
            <w:r>
              <w:rPr>
                <w:noProof/>
                <w:webHidden/>
              </w:rPr>
              <w:fldChar w:fldCharType="separate"/>
            </w:r>
            <w:r>
              <w:rPr>
                <w:noProof/>
                <w:webHidden/>
              </w:rPr>
              <w:t>15</w:t>
            </w:r>
            <w:r>
              <w:rPr>
                <w:noProof/>
                <w:webHidden/>
              </w:rPr>
              <w:fldChar w:fldCharType="end"/>
            </w:r>
          </w:hyperlink>
        </w:p>
        <w:p w14:paraId="2B254D70" w14:textId="629367AA" w:rsidR="006D3892" w:rsidRDefault="006D3892">
          <w:pPr>
            <w:pStyle w:val="TOC1"/>
            <w:tabs>
              <w:tab w:val="right" w:leader="dot" w:pos="9016"/>
            </w:tabs>
            <w:rPr>
              <w:rFonts w:eastAsiaTheme="minorEastAsia"/>
              <w:noProof/>
              <w:lang w:eastAsia="en-GB"/>
            </w:rPr>
          </w:pPr>
          <w:hyperlink w:anchor="_Toc84766291" w:history="1">
            <w:r w:rsidRPr="00144C98">
              <w:rPr>
                <w:rStyle w:val="Hyperlink"/>
                <w:rFonts w:ascii="Arial" w:hAnsi="Arial" w:cs="Arial"/>
                <w:b/>
                <w:noProof/>
              </w:rPr>
              <w:t>2.0 Literature Review</w:t>
            </w:r>
            <w:r>
              <w:rPr>
                <w:noProof/>
                <w:webHidden/>
              </w:rPr>
              <w:tab/>
            </w:r>
            <w:r>
              <w:rPr>
                <w:noProof/>
                <w:webHidden/>
              </w:rPr>
              <w:fldChar w:fldCharType="begin"/>
            </w:r>
            <w:r>
              <w:rPr>
                <w:noProof/>
                <w:webHidden/>
              </w:rPr>
              <w:instrText xml:space="preserve"> PAGEREF _Toc84766291 \h </w:instrText>
            </w:r>
            <w:r>
              <w:rPr>
                <w:noProof/>
                <w:webHidden/>
              </w:rPr>
            </w:r>
            <w:r>
              <w:rPr>
                <w:noProof/>
                <w:webHidden/>
              </w:rPr>
              <w:fldChar w:fldCharType="separate"/>
            </w:r>
            <w:r>
              <w:rPr>
                <w:noProof/>
                <w:webHidden/>
              </w:rPr>
              <w:t>16</w:t>
            </w:r>
            <w:r>
              <w:rPr>
                <w:noProof/>
                <w:webHidden/>
              </w:rPr>
              <w:fldChar w:fldCharType="end"/>
            </w:r>
          </w:hyperlink>
        </w:p>
        <w:p w14:paraId="51187935" w14:textId="1B558513" w:rsidR="006D3892" w:rsidRDefault="006D3892">
          <w:pPr>
            <w:pStyle w:val="TOC2"/>
            <w:tabs>
              <w:tab w:val="right" w:leader="dot" w:pos="9016"/>
            </w:tabs>
            <w:rPr>
              <w:rFonts w:eastAsiaTheme="minorEastAsia"/>
              <w:noProof/>
              <w:lang w:eastAsia="en-GB"/>
            </w:rPr>
          </w:pPr>
          <w:hyperlink w:anchor="_Toc84766292" w:history="1">
            <w:r w:rsidRPr="00144C98">
              <w:rPr>
                <w:rStyle w:val="Hyperlink"/>
                <w:rFonts w:ascii="Arial" w:hAnsi="Arial" w:cs="Arial"/>
                <w:b/>
                <w:noProof/>
              </w:rPr>
              <w:t>2.1 External Factors</w:t>
            </w:r>
            <w:r>
              <w:rPr>
                <w:noProof/>
                <w:webHidden/>
              </w:rPr>
              <w:tab/>
            </w:r>
            <w:r>
              <w:rPr>
                <w:noProof/>
                <w:webHidden/>
              </w:rPr>
              <w:fldChar w:fldCharType="begin"/>
            </w:r>
            <w:r>
              <w:rPr>
                <w:noProof/>
                <w:webHidden/>
              </w:rPr>
              <w:instrText xml:space="preserve"> PAGEREF _Toc84766292 \h </w:instrText>
            </w:r>
            <w:r>
              <w:rPr>
                <w:noProof/>
                <w:webHidden/>
              </w:rPr>
            </w:r>
            <w:r>
              <w:rPr>
                <w:noProof/>
                <w:webHidden/>
              </w:rPr>
              <w:fldChar w:fldCharType="separate"/>
            </w:r>
            <w:r>
              <w:rPr>
                <w:noProof/>
                <w:webHidden/>
              </w:rPr>
              <w:t>16</w:t>
            </w:r>
            <w:r>
              <w:rPr>
                <w:noProof/>
                <w:webHidden/>
              </w:rPr>
              <w:fldChar w:fldCharType="end"/>
            </w:r>
          </w:hyperlink>
        </w:p>
        <w:p w14:paraId="32EED6F2" w14:textId="31C677D7" w:rsidR="006D3892" w:rsidRDefault="006D3892">
          <w:pPr>
            <w:pStyle w:val="TOC2"/>
            <w:tabs>
              <w:tab w:val="right" w:leader="dot" w:pos="9016"/>
            </w:tabs>
            <w:rPr>
              <w:rFonts w:eastAsiaTheme="minorEastAsia"/>
              <w:noProof/>
              <w:lang w:eastAsia="en-GB"/>
            </w:rPr>
          </w:pPr>
          <w:hyperlink w:anchor="_Toc84766293" w:history="1">
            <w:r w:rsidRPr="00144C98">
              <w:rPr>
                <w:rStyle w:val="Hyperlink"/>
                <w:rFonts w:ascii="Arial" w:hAnsi="Arial" w:cs="Arial"/>
                <w:b/>
                <w:noProof/>
              </w:rPr>
              <w:t>2.2 Organisations perspective on Health and Well-being</w:t>
            </w:r>
            <w:r>
              <w:rPr>
                <w:noProof/>
                <w:webHidden/>
              </w:rPr>
              <w:tab/>
            </w:r>
            <w:r>
              <w:rPr>
                <w:noProof/>
                <w:webHidden/>
              </w:rPr>
              <w:fldChar w:fldCharType="begin"/>
            </w:r>
            <w:r>
              <w:rPr>
                <w:noProof/>
                <w:webHidden/>
              </w:rPr>
              <w:instrText xml:space="preserve"> PAGEREF _Toc84766293 \h </w:instrText>
            </w:r>
            <w:r>
              <w:rPr>
                <w:noProof/>
                <w:webHidden/>
              </w:rPr>
            </w:r>
            <w:r>
              <w:rPr>
                <w:noProof/>
                <w:webHidden/>
              </w:rPr>
              <w:fldChar w:fldCharType="separate"/>
            </w:r>
            <w:r>
              <w:rPr>
                <w:noProof/>
                <w:webHidden/>
              </w:rPr>
              <w:t>20</w:t>
            </w:r>
            <w:r>
              <w:rPr>
                <w:noProof/>
                <w:webHidden/>
              </w:rPr>
              <w:fldChar w:fldCharType="end"/>
            </w:r>
          </w:hyperlink>
        </w:p>
        <w:p w14:paraId="0FB8E2F3" w14:textId="484A80C7" w:rsidR="006D3892" w:rsidRDefault="006D3892">
          <w:pPr>
            <w:pStyle w:val="TOC2"/>
            <w:tabs>
              <w:tab w:val="right" w:leader="dot" w:pos="9016"/>
            </w:tabs>
            <w:rPr>
              <w:rFonts w:eastAsiaTheme="minorEastAsia"/>
              <w:noProof/>
              <w:lang w:eastAsia="en-GB"/>
            </w:rPr>
          </w:pPr>
          <w:hyperlink w:anchor="_Toc84766294" w:history="1">
            <w:r w:rsidRPr="00144C98">
              <w:rPr>
                <w:rStyle w:val="Hyperlink"/>
                <w:rFonts w:ascii="Arial" w:hAnsi="Arial" w:cs="Arial"/>
                <w:b/>
                <w:noProof/>
              </w:rPr>
              <w:t>2.3 Effects of health and Well-being on the organisation and the employee</w:t>
            </w:r>
            <w:r>
              <w:rPr>
                <w:noProof/>
                <w:webHidden/>
              </w:rPr>
              <w:tab/>
            </w:r>
            <w:r>
              <w:rPr>
                <w:noProof/>
                <w:webHidden/>
              </w:rPr>
              <w:fldChar w:fldCharType="begin"/>
            </w:r>
            <w:r>
              <w:rPr>
                <w:noProof/>
                <w:webHidden/>
              </w:rPr>
              <w:instrText xml:space="preserve"> PAGEREF _Toc84766294 \h </w:instrText>
            </w:r>
            <w:r>
              <w:rPr>
                <w:noProof/>
                <w:webHidden/>
              </w:rPr>
            </w:r>
            <w:r>
              <w:rPr>
                <w:noProof/>
                <w:webHidden/>
              </w:rPr>
              <w:fldChar w:fldCharType="separate"/>
            </w:r>
            <w:r>
              <w:rPr>
                <w:noProof/>
                <w:webHidden/>
              </w:rPr>
              <w:t>21</w:t>
            </w:r>
            <w:r>
              <w:rPr>
                <w:noProof/>
                <w:webHidden/>
              </w:rPr>
              <w:fldChar w:fldCharType="end"/>
            </w:r>
          </w:hyperlink>
        </w:p>
        <w:p w14:paraId="42E7405F" w14:textId="15FC00A0" w:rsidR="006D3892" w:rsidRDefault="006D3892">
          <w:pPr>
            <w:pStyle w:val="TOC2"/>
            <w:tabs>
              <w:tab w:val="right" w:leader="dot" w:pos="9016"/>
            </w:tabs>
            <w:rPr>
              <w:rFonts w:eastAsiaTheme="minorEastAsia"/>
              <w:noProof/>
              <w:lang w:eastAsia="en-GB"/>
            </w:rPr>
          </w:pPr>
          <w:hyperlink w:anchor="_Toc84766295" w:history="1">
            <w:r w:rsidRPr="00144C98">
              <w:rPr>
                <w:rStyle w:val="Hyperlink"/>
                <w:rFonts w:ascii="Arial" w:hAnsi="Arial" w:cs="Arial"/>
                <w:b/>
                <w:noProof/>
              </w:rPr>
              <w:t>2.4 Leading Organisations with their response to health and Well-being</w:t>
            </w:r>
            <w:r>
              <w:rPr>
                <w:noProof/>
                <w:webHidden/>
              </w:rPr>
              <w:tab/>
            </w:r>
            <w:r>
              <w:rPr>
                <w:noProof/>
                <w:webHidden/>
              </w:rPr>
              <w:fldChar w:fldCharType="begin"/>
            </w:r>
            <w:r>
              <w:rPr>
                <w:noProof/>
                <w:webHidden/>
              </w:rPr>
              <w:instrText xml:space="preserve"> PAGEREF _Toc84766295 \h </w:instrText>
            </w:r>
            <w:r>
              <w:rPr>
                <w:noProof/>
                <w:webHidden/>
              </w:rPr>
            </w:r>
            <w:r>
              <w:rPr>
                <w:noProof/>
                <w:webHidden/>
              </w:rPr>
              <w:fldChar w:fldCharType="separate"/>
            </w:r>
            <w:r>
              <w:rPr>
                <w:noProof/>
                <w:webHidden/>
              </w:rPr>
              <w:t>22</w:t>
            </w:r>
            <w:r>
              <w:rPr>
                <w:noProof/>
                <w:webHidden/>
              </w:rPr>
              <w:fldChar w:fldCharType="end"/>
            </w:r>
          </w:hyperlink>
        </w:p>
        <w:p w14:paraId="3C9D49EA" w14:textId="449FB697" w:rsidR="006D3892" w:rsidRDefault="006D3892">
          <w:pPr>
            <w:pStyle w:val="TOC3"/>
            <w:tabs>
              <w:tab w:val="left" w:pos="880"/>
              <w:tab w:val="right" w:leader="dot" w:pos="9016"/>
            </w:tabs>
            <w:rPr>
              <w:rFonts w:eastAsiaTheme="minorEastAsia"/>
              <w:noProof/>
              <w:lang w:eastAsia="en-GB"/>
            </w:rPr>
          </w:pPr>
          <w:hyperlink w:anchor="_Toc84766296" w:history="1">
            <w:r w:rsidRPr="00144C98">
              <w:rPr>
                <w:rStyle w:val="Hyperlink"/>
                <w:rFonts w:ascii="Symbol" w:hAnsi="Symbol" w:cs="Arial"/>
                <w:noProof/>
              </w:rPr>
              <w:t></w:t>
            </w:r>
            <w:r>
              <w:rPr>
                <w:rFonts w:eastAsiaTheme="minorEastAsia"/>
                <w:noProof/>
                <w:lang w:eastAsia="en-GB"/>
              </w:rPr>
              <w:tab/>
            </w:r>
            <w:r w:rsidRPr="00144C98">
              <w:rPr>
                <w:rStyle w:val="Hyperlink"/>
                <w:rFonts w:ascii="Arial" w:hAnsi="Arial" w:cs="Arial"/>
                <w:noProof/>
              </w:rPr>
              <w:t>Google</w:t>
            </w:r>
            <w:r>
              <w:rPr>
                <w:noProof/>
                <w:webHidden/>
              </w:rPr>
              <w:tab/>
            </w:r>
            <w:r>
              <w:rPr>
                <w:noProof/>
                <w:webHidden/>
              </w:rPr>
              <w:fldChar w:fldCharType="begin"/>
            </w:r>
            <w:r>
              <w:rPr>
                <w:noProof/>
                <w:webHidden/>
              </w:rPr>
              <w:instrText xml:space="preserve"> PAGEREF _Toc84766296 \h </w:instrText>
            </w:r>
            <w:r>
              <w:rPr>
                <w:noProof/>
                <w:webHidden/>
              </w:rPr>
            </w:r>
            <w:r>
              <w:rPr>
                <w:noProof/>
                <w:webHidden/>
              </w:rPr>
              <w:fldChar w:fldCharType="separate"/>
            </w:r>
            <w:r>
              <w:rPr>
                <w:noProof/>
                <w:webHidden/>
              </w:rPr>
              <w:t>22</w:t>
            </w:r>
            <w:r>
              <w:rPr>
                <w:noProof/>
                <w:webHidden/>
              </w:rPr>
              <w:fldChar w:fldCharType="end"/>
            </w:r>
          </w:hyperlink>
        </w:p>
        <w:p w14:paraId="792961D5" w14:textId="0E3CC9E1" w:rsidR="006D3892" w:rsidRDefault="006D3892">
          <w:pPr>
            <w:pStyle w:val="TOC3"/>
            <w:tabs>
              <w:tab w:val="left" w:pos="880"/>
              <w:tab w:val="right" w:leader="dot" w:pos="9016"/>
            </w:tabs>
            <w:rPr>
              <w:rFonts w:eastAsiaTheme="minorEastAsia"/>
              <w:noProof/>
              <w:lang w:eastAsia="en-GB"/>
            </w:rPr>
          </w:pPr>
          <w:hyperlink w:anchor="_Toc84766297" w:history="1">
            <w:r w:rsidRPr="00144C98">
              <w:rPr>
                <w:rStyle w:val="Hyperlink"/>
                <w:rFonts w:ascii="Symbol" w:hAnsi="Symbol" w:cs="Arial"/>
                <w:noProof/>
              </w:rPr>
              <w:t></w:t>
            </w:r>
            <w:r>
              <w:rPr>
                <w:rFonts w:eastAsiaTheme="minorEastAsia"/>
                <w:noProof/>
                <w:lang w:eastAsia="en-GB"/>
              </w:rPr>
              <w:tab/>
            </w:r>
            <w:r w:rsidRPr="00144C98">
              <w:rPr>
                <w:rStyle w:val="Hyperlink"/>
                <w:rFonts w:ascii="Arial" w:hAnsi="Arial" w:cs="Arial"/>
                <w:noProof/>
              </w:rPr>
              <w:t>Facebook</w:t>
            </w:r>
            <w:r>
              <w:rPr>
                <w:noProof/>
                <w:webHidden/>
              </w:rPr>
              <w:tab/>
            </w:r>
            <w:r>
              <w:rPr>
                <w:noProof/>
                <w:webHidden/>
              </w:rPr>
              <w:fldChar w:fldCharType="begin"/>
            </w:r>
            <w:r>
              <w:rPr>
                <w:noProof/>
                <w:webHidden/>
              </w:rPr>
              <w:instrText xml:space="preserve"> PAGEREF _Toc84766297 \h </w:instrText>
            </w:r>
            <w:r>
              <w:rPr>
                <w:noProof/>
                <w:webHidden/>
              </w:rPr>
            </w:r>
            <w:r>
              <w:rPr>
                <w:noProof/>
                <w:webHidden/>
              </w:rPr>
              <w:fldChar w:fldCharType="separate"/>
            </w:r>
            <w:r>
              <w:rPr>
                <w:noProof/>
                <w:webHidden/>
              </w:rPr>
              <w:t>23</w:t>
            </w:r>
            <w:r>
              <w:rPr>
                <w:noProof/>
                <w:webHidden/>
              </w:rPr>
              <w:fldChar w:fldCharType="end"/>
            </w:r>
          </w:hyperlink>
        </w:p>
        <w:p w14:paraId="439B21B0" w14:textId="22A24A2A" w:rsidR="006D3892" w:rsidRDefault="006D3892">
          <w:pPr>
            <w:pStyle w:val="TOC3"/>
            <w:tabs>
              <w:tab w:val="left" w:pos="880"/>
              <w:tab w:val="right" w:leader="dot" w:pos="9016"/>
            </w:tabs>
            <w:rPr>
              <w:rFonts w:eastAsiaTheme="minorEastAsia"/>
              <w:noProof/>
              <w:lang w:eastAsia="en-GB"/>
            </w:rPr>
          </w:pPr>
          <w:hyperlink w:anchor="_Toc84766298" w:history="1">
            <w:r w:rsidRPr="00144C98">
              <w:rPr>
                <w:rStyle w:val="Hyperlink"/>
                <w:rFonts w:ascii="Symbol" w:hAnsi="Symbol" w:cs="Arial"/>
                <w:noProof/>
              </w:rPr>
              <w:t></w:t>
            </w:r>
            <w:r>
              <w:rPr>
                <w:rFonts w:eastAsiaTheme="minorEastAsia"/>
                <w:noProof/>
                <w:lang w:eastAsia="en-GB"/>
              </w:rPr>
              <w:tab/>
            </w:r>
            <w:r w:rsidRPr="00144C98">
              <w:rPr>
                <w:rStyle w:val="Hyperlink"/>
                <w:rFonts w:ascii="Arial" w:hAnsi="Arial" w:cs="Arial"/>
                <w:noProof/>
              </w:rPr>
              <w:t>Pembrokeshire college</w:t>
            </w:r>
            <w:r>
              <w:rPr>
                <w:noProof/>
                <w:webHidden/>
              </w:rPr>
              <w:tab/>
            </w:r>
            <w:r>
              <w:rPr>
                <w:noProof/>
                <w:webHidden/>
              </w:rPr>
              <w:fldChar w:fldCharType="begin"/>
            </w:r>
            <w:r>
              <w:rPr>
                <w:noProof/>
                <w:webHidden/>
              </w:rPr>
              <w:instrText xml:space="preserve"> PAGEREF _Toc84766298 \h </w:instrText>
            </w:r>
            <w:r>
              <w:rPr>
                <w:noProof/>
                <w:webHidden/>
              </w:rPr>
            </w:r>
            <w:r>
              <w:rPr>
                <w:noProof/>
                <w:webHidden/>
              </w:rPr>
              <w:fldChar w:fldCharType="separate"/>
            </w:r>
            <w:r>
              <w:rPr>
                <w:noProof/>
                <w:webHidden/>
              </w:rPr>
              <w:t>23</w:t>
            </w:r>
            <w:r>
              <w:rPr>
                <w:noProof/>
                <w:webHidden/>
              </w:rPr>
              <w:fldChar w:fldCharType="end"/>
            </w:r>
          </w:hyperlink>
        </w:p>
        <w:p w14:paraId="316839C6" w14:textId="02B861B3" w:rsidR="006D3892" w:rsidRDefault="006D3892">
          <w:pPr>
            <w:pStyle w:val="TOC3"/>
            <w:tabs>
              <w:tab w:val="left" w:pos="880"/>
              <w:tab w:val="right" w:leader="dot" w:pos="9016"/>
            </w:tabs>
            <w:rPr>
              <w:rFonts w:eastAsiaTheme="minorEastAsia"/>
              <w:noProof/>
              <w:lang w:eastAsia="en-GB"/>
            </w:rPr>
          </w:pPr>
          <w:hyperlink w:anchor="_Toc84766299" w:history="1">
            <w:r w:rsidRPr="00144C98">
              <w:rPr>
                <w:rStyle w:val="Hyperlink"/>
                <w:rFonts w:ascii="Symbol" w:hAnsi="Symbol" w:cs="Arial"/>
                <w:noProof/>
              </w:rPr>
              <w:t></w:t>
            </w:r>
            <w:r>
              <w:rPr>
                <w:rFonts w:eastAsiaTheme="minorEastAsia"/>
                <w:noProof/>
                <w:lang w:eastAsia="en-GB"/>
              </w:rPr>
              <w:tab/>
            </w:r>
            <w:r w:rsidRPr="00144C98">
              <w:rPr>
                <w:rStyle w:val="Hyperlink"/>
                <w:rFonts w:ascii="Arial" w:hAnsi="Arial" w:cs="Arial"/>
                <w:noProof/>
              </w:rPr>
              <w:t>Amazon</w:t>
            </w:r>
            <w:r>
              <w:rPr>
                <w:noProof/>
                <w:webHidden/>
              </w:rPr>
              <w:tab/>
            </w:r>
            <w:r>
              <w:rPr>
                <w:noProof/>
                <w:webHidden/>
              </w:rPr>
              <w:fldChar w:fldCharType="begin"/>
            </w:r>
            <w:r>
              <w:rPr>
                <w:noProof/>
                <w:webHidden/>
              </w:rPr>
              <w:instrText xml:space="preserve"> PAGEREF _Toc84766299 \h </w:instrText>
            </w:r>
            <w:r>
              <w:rPr>
                <w:noProof/>
                <w:webHidden/>
              </w:rPr>
            </w:r>
            <w:r>
              <w:rPr>
                <w:noProof/>
                <w:webHidden/>
              </w:rPr>
              <w:fldChar w:fldCharType="separate"/>
            </w:r>
            <w:r>
              <w:rPr>
                <w:noProof/>
                <w:webHidden/>
              </w:rPr>
              <w:t>24</w:t>
            </w:r>
            <w:r>
              <w:rPr>
                <w:noProof/>
                <w:webHidden/>
              </w:rPr>
              <w:fldChar w:fldCharType="end"/>
            </w:r>
          </w:hyperlink>
        </w:p>
        <w:p w14:paraId="067D3CCC" w14:textId="54BD6978" w:rsidR="006D3892" w:rsidRDefault="006D3892">
          <w:pPr>
            <w:pStyle w:val="TOC1"/>
            <w:tabs>
              <w:tab w:val="right" w:leader="dot" w:pos="9016"/>
            </w:tabs>
            <w:rPr>
              <w:rFonts w:eastAsiaTheme="minorEastAsia"/>
              <w:noProof/>
              <w:lang w:eastAsia="en-GB"/>
            </w:rPr>
          </w:pPr>
          <w:hyperlink w:anchor="_Toc84766300" w:history="1">
            <w:r w:rsidRPr="00144C98">
              <w:rPr>
                <w:rStyle w:val="Hyperlink"/>
                <w:rFonts w:ascii="Arial" w:hAnsi="Arial" w:cs="Arial"/>
                <w:b/>
                <w:noProof/>
              </w:rPr>
              <w:t>3.0 Methodology</w:t>
            </w:r>
            <w:r>
              <w:rPr>
                <w:noProof/>
                <w:webHidden/>
              </w:rPr>
              <w:tab/>
            </w:r>
            <w:r>
              <w:rPr>
                <w:noProof/>
                <w:webHidden/>
              </w:rPr>
              <w:fldChar w:fldCharType="begin"/>
            </w:r>
            <w:r>
              <w:rPr>
                <w:noProof/>
                <w:webHidden/>
              </w:rPr>
              <w:instrText xml:space="preserve"> PAGEREF _Toc84766300 \h </w:instrText>
            </w:r>
            <w:r>
              <w:rPr>
                <w:noProof/>
                <w:webHidden/>
              </w:rPr>
            </w:r>
            <w:r>
              <w:rPr>
                <w:noProof/>
                <w:webHidden/>
              </w:rPr>
              <w:fldChar w:fldCharType="separate"/>
            </w:r>
            <w:r>
              <w:rPr>
                <w:noProof/>
                <w:webHidden/>
              </w:rPr>
              <w:t>25</w:t>
            </w:r>
            <w:r>
              <w:rPr>
                <w:noProof/>
                <w:webHidden/>
              </w:rPr>
              <w:fldChar w:fldCharType="end"/>
            </w:r>
          </w:hyperlink>
        </w:p>
        <w:p w14:paraId="0D9205C0" w14:textId="07366267" w:rsidR="006D3892" w:rsidRDefault="006D3892">
          <w:pPr>
            <w:pStyle w:val="TOC3"/>
            <w:tabs>
              <w:tab w:val="right" w:leader="dot" w:pos="9016"/>
            </w:tabs>
            <w:rPr>
              <w:rFonts w:eastAsiaTheme="minorEastAsia"/>
              <w:noProof/>
              <w:lang w:eastAsia="en-GB"/>
            </w:rPr>
          </w:pPr>
          <w:hyperlink w:anchor="_Toc84766301" w:history="1">
            <w:r w:rsidRPr="00144C98">
              <w:rPr>
                <w:rStyle w:val="Hyperlink"/>
                <w:rFonts w:ascii="Arial" w:hAnsi="Arial" w:cs="Arial"/>
                <w:b/>
                <w:noProof/>
              </w:rPr>
              <w:t>3.1 Layer 1 – Philosophical stance</w:t>
            </w:r>
            <w:r>
              <w:rPr>
                <w:noProof/>
                <w:webHidden/>
              </w:rPr>
              <w:tab/>
            </w:r>
            <w:r>
              <w:rPr>
                <w:noProof/>
                <w:webHidden/>
              </w:rPr>
              <w:fldChar w:fldCharType="begin"/>
            </w:r>
            <w:r>
              <w:rPr>
                <w:noProof/>
                <w:webHidden/>
              </w:rPr>
              <w:instrText xml:space="preserve"> PAGEREF _Toc84766301 \h </w:instrText>
            </w:r>
            <w:r>
              <w:rPr>
                <w:noProof/>
                <w:webHidden/>
              </w:rPr>
            </w:r>
            <w:r>
              <w:rPr>
                <w:noProof/>
                <w:webHidden/>
              </w:rPr>
              <w:fldChar w:fldCharType="separate"/>
            </w:r>
            <w:r>
              <w:rPr>
                <w:noProof/>
                <w:webHidden/>
              </w:rPr>
              <w:t>25</w:t>
            </w:r>
            <w:r>
              <w:rPr>
                <w:noProof/>
                <w:webHidden/>
              </w:rPr>
              <w:fldChar w:fldCharType="end"/>
            </w:r>
          </w:hyperlink>
        </w:p>
        <w:p w14:paraId="35F34D99" w14:textId="204629CA" w:rsidR="006D3892" w:rsidRDefault="006D3892">
          <w:pPr>
            <w:pStyle w:val="TOC3"/>
            <w:tabs>
              <w:tab w:val="right" w:leader="dot" w:pos="9016"/>
            </w:tabs>
            <w:rPr>
              <w:rFonts w:eastAsiaTheme="minorEastAsia"/>
              <w:noProof/>
              <w:lang w:eastAsia="en-GB"/>
            </w:rPr>
          </w:pPr>
          <w:hyperlink w:anchor="_Toc84766302" w:history="1">
            <w:r w:rsidRPr="00144C98">
              <w:rPr>
                <w:rStyle w:val="Hyperlink"/>
                <w:rFonts w:ascii="Arial" w:hAnsi="Arial" w:cs="Arial"/>
                <w:b/>
                <w:noProof/>
              </w:rPr>
              <w:t>3.2 Layer 2 – Approaches</w:t>
            </w:r>
            <w:r>
              <w:rPr>
                <w:noProof/>
                <w:webHidden/>
              </w:rPr>
              <w:tab/>
            </w:r>
            <w:r>
              <w:rPr>
                <w:noProof/>
                <w:webHidden/>
              </w:rPr>
              <w:fldChar w:fldCharType="begin"/>
            </w:r>
            <w:r>
              <w:rPr>
                <w:noProof/>
                <w:webHidden/>
              </w:rPr>
              <w:instrText xml:space="preserve"> PAGEREF _Toc84766302 \h </w:instrText>
            </w:r>
            <w:r>
              <w:rPr>
                <w:noProof/>
                <w:webHidden/>
              </w:rPr>
            </w:r>
            <w:r>
              <w:rPr>
                <w:noProof/>
                <w:webHidden/>
              </w:rPr>
              <w:fldChar w:fldCharType="separate"/>
            </w:r>
            <w:r>
              <w:rPr>
                <w:noProof/>
                <w:webHidden/>
              </w:rPr>
              <w:t>26</w:t>
            </w:r>
            <w:r>
              <w:rPr>
                <w:noProof/>
                <w:webHidden/>
              </w:rPr>
              <w:fldChar w:fldCharType="end"/>
            </w:r>
          </w:hyperlink>
        </w:p>
        <w:p w14:paraId="51F4BEEC" w14:textId="5504D339" w:rsidR="006D3892" w:rsidRDefault="006D3892">
          <w:pPr>
            <w:pStyle w:val="TOC3"/>
            <w:tabs>
              <w:tab w:val="right" w:leader="dot" w:pos="9016"/>
            </w:tabs>
            <w:rPr>
              <w:rFonts w:eastAsiaTheme="minorEastAsia"/>
              <w:noProof/>
              <w:lang w:eastAsia="en-GB"/>
            </w:rPr>
          </w:pPr>
          <w:hyperlink w:anchor="_Toc84766303" w:history="1">
            <w:r w:rsidRPr="00144C98">
              <w:rPr>
                <w:rStyle w:val="Hyperlink"/>
                <w:rFonts w:ascii="Arial" w:hAnsi="Arial" w:cs="Arial"/>
                <w:b/>
                <w:noProof/>
              </w:rPr>
              <w:t>3.3 Level 3 – Strategy</w:t>
            </w:r>
            <w:r>
              <w:rPr>
                <w:noProof/>
                <w:webHidden/>
              </w:rPr>
              <w:tab/>
            </w:r>
            <w:r>
              <w:rPr>
                <w:noProof/>
                <w:webHidden/>
              </w:rPr>
              <w:fldChar w:fldCharType="begin"/>
            </w:r>
            <w:r>
              <w:rPr>
                <w:noProof/>
                <w:webHidden/>
              </w:rPr>
              <w:instrText xml:space="preserve"> PAGEREF _Toc84766303 \h </w:instrText>
            </w:r>
            <w:r>
              <w:rPr>
                <w:noProof/>
                <w:webHidden/>
              </w:rPr>
            </w:r>
            <w:r>
              <w:rPr>
                <w:noProof/>
                <w:webHidden/>
              </w:rPr>
              <w:fldChar w:fldCharType="separate"/>
            </w:r>
            <w:r>
              <w:rPr>
                <w:noProof/>
                <w:webHidden/>
              </w:rPr>
              <w:t>26</w:t>
            </w:r>
            <w:r>
              <w:rPr>
                <w:noProof/>
                <w:webHidden/>
              </w:rPr>
              <w:fldChar w:fldCharType="end"/>
            </w:r>
          </w:hyperlink>
        </w:p>
        <w:p w14:paraId="354D437E" w14:textId="35D2A251" w:rsidR="006D3892" w:rsidRDefault="006D3892">
          <w:pPr>
            <w:pStyle w:val="TOC3"/>
            <w:tabs>
              <w:tab w:val="right" w:leader="dot" w:pos="9016"/>
            </w:tabs>
            <w:rPr>
              <w:rFonts w:eastAsiaTheme="minorEastAsia"/>
              <w:noProof/>
              <w:lang w:eastAsia="en-GB"/>
            </w:rPr>
          </w:pPr>
          <w:hyperlink w:anchor="_Toc84766304" w:history="1">
            <w:r w:rsidRPr="00144C98">
              <w:rPr>
                <w:rStyle w:val="Hyperlink"/>
                <w:rFonts w:ascii="Arial" w:hAnsi="Arial" w:cs="Arial"/>
                <w:b/>
                <w:noProof/>
              </w:rPr>
              <w:t>3.4 Level 4 – choices</w:t>
            </w:r>
            <w:r>
              <w:rPr>
                <w:noProof/>
                <w:webHidden/>
              </w:rPr>
              <w:tab/>
            </w:r>
            <w:r>
              <w:rPr>
                <w:noProof/>
                <w:webHidden/>
              </w:rPr>
              <w:fldChar w:fldCharType="begin"/>
            </w:r>
            <w:r>
              <w:rPr>
                <w:noProof/>
                <w:webHidden/>
              </w:rPr>
              <w:instrText xml:space="preserve"> PAGEREF _Toc84766304 \h </w:instrText>
            </w:r>
            <w:r>
              <w:rPr>
                <w:noProof/>
                <w:webHidden/>
              </w:rPr>
            </w:r>
            <w:r>
              <w:rPr>
                <w:noProof/>
                <w:webHidden/>
              </w:rPr>
              <w:fldChar w:fldCharType="separate"/>
            </w:r>
            <w:r>
              <w:rPr>
                <w:noProof/>
                <w:webHidden/>
              </w:rPr>
              <w:t>27</w:t>
            </w:r>
            <w:r>
              <w:rPr>
                <w:noProof/>
                <w:webHidden/>
              </w:rPr>
              <w:fldChar w:fldCharType="end"/>
            </w:r>
          </w:hyperlink>
        </w:p>
        <w:p w14:paraId="702317DB" w14:textId="5CD21C18" w:rsidR="006D3892" w:rsidRDefault="006D3892">
          <w:pPr>
            <w:pStyle w:val="TOC3"/>
            <w:tabs>
              <w:tab w:val="left" w:pos="880"/>
              <w:tab w:val="right" w:leader="dot" w:pos="9016"/>
            </w:tabs>
            <w:rPr>
              <w:rFonts w:eastAsiaTheme="minorEastAsia"/>
              <w:noProof/>
              <w:lang w:eastAsia="en-GB"/>
            </w:rPr>
          </w:pPr>
          <w:hyperlink w:anchor="_Toc84766305" w:history="1">
            <w:r w:rsidRPr="00144C98">
              <w:rPr>
                <w:rStyle w:val="Hyperlink"/>
                <w:rFonts w:ascii="Symbol" w:hAnsi="Symbol" w:cs="Arial"/>
                <w:noProof/>
              </w:rPr>
              <w:t></w:t>
            </w:r>
            <w:r>
              <w:rPr>
                <w:rFonts w:eastAsiaTheme="minorEastAsia"/>
                <w:noProof/>
                <w:lang w:eastAsia="en-GB"/>
              </w:rPr>
              <w:tab/>
            </w:r>
            <w:r w:rsidRPr="00144C98">
              <w:rPr>
                <w:rStyle w:val="Hyperlink"/>
                <w:rFonts w:ascii="Arial" w:hAnsi="Arial" w:cs="Arial"/>
                <w:b/>
                <w:noProof/>
              </w:rPr>
              <w:t>Questionnaire</w:t>
            </w:r>
            <w:r>
              <w:rPr>
                <w:noProof/>
                <w:webHidden/>
              </w:rPr>
              <w:tab/>
            </w:r>
            <w:r>
              <w:rPr>
                <w:noProof/>
                <w:webHidden/>
              </w:rPr>
              <w:fldChar w:fldCharType="begin"/>
            </w:r>
            <w:r>
              <w:rPr>
                <w:noProof/>
                <w:webHidden/>
              </w:rPr>
              <w:instrText xml:space="preserve"> PAGEREF _Toc84766305 \h </w:instrText>
            </w:r>
            <w:r>
              <w:rPr>
                <w:noProof/>
                <w:webHidden/>
              </w:rPr>
            </w:r>
            <w:r>
              <w:rPr>
                <w:noProof/>
                <w:webHidden/>
              </w:rPr>
              <w:fldChar w:fldCharType="separate"/>
            </w:r>
            <w:r>
              <w:rPr>
                <w:noProof/>
                <w:webHidden/>
              </w:rPr>
              <w:t>27</w:t>
            </w:r>
            <w:r>
              <w:rPr>
                <w:noProof/>
                <w:webHidden/>
              </w:rPr>
              <w:fldChar w:fldCharType="end"/>
            </w:r>
          </w:hyperlink>
        </w:p>
        <w:p w14:paraId="0D5719A8" w14:textId="06AD228F" w:rsidR="006D3892" w:rsidRDefault="006D3892">
          <w:pPr>
            <w:pStyle w:val="TOC3"/>
            <w:tabs>
              <w:tab w:val="left" w:pos="880"/>
              <w:tab w:val="right" w:leader="dot" w:pos="9016"/>
            </w:tabs>
            <w:rPr>
              <w:rFonts w:eastAsiaTheme="minorEastAsia"/>
              <w:noProof/>
              <w:lang w:eastAsia="en-GB"/>
            </w:rPr>
          </w:pPr>
          <w:hyperlink w:anchor="_Toc84766306" w:history="1">
            <w:r w:rsidRPr="00144C98">
              <w:rPr>
                <w:rStyle w:val="Hyperlink"/>
                <w:rFonts w:ascii="Symbol" w:hAnsi="Symbol" w:cs="Arial"/>
                <w:noProof/>
              </w:rPr>
              <w:t></w:t>
            </w:r>
            <w:r>
              <w:rPr>
                <w:rFonts w:eastAsiaTheme="minorEastAsia"/>
                <w:noProof/>
                <w:lang w:eastAsia="en-GB"/>
              </w:rPr>
              <w:tab/>
            </w:r>
            <w:r w:rsidRPr="00144C98">
              <w:rPr>
                <w:rStyle w:val="Hyperlink"/>
                <w:rFonts w:ascii="Arial" w:hAnsi="Arial" w:cs="Arial"/>
                <w:b/>
                <w:noProof/>
              </w:rPr>
              <w:t>Interviews</w:t>
            </w:r>
            <w:r>
              <w:rPr>
                <w:noProof/>
                <w:webHidden/>
              </w:rPr>
              <w:tab/>
            </w:r>
            <w:r>
              <w:rPr>
                <w:noProof/>
                <w:webHidden/>
              </w:rPr>
              <w:fldChar w:fldCharType="begin"/>
            </w:r>
            <w:r>
              <w:rPr>
                <w:noProof/>
                <w:webHidden/>
              </w:rPr>
              <w:instrText xml:space="preserve"> PAGEREF _Toc84766306 \h </w:instrText>
            </w:r>
            <w:r>
              <w:rPr>
                <w:noProof/>
                <w:webHidden/>
              </w:rPr>
            </w:r>
            <w:r>
              <w:rPr>
                <w:noProof/>
                <w:webHidden/>
              </w:rPr>
              <w:fldChar w:fldCharType="separate"/>
            </w:r>
            <w:r>
              <w:rPr>
                <w:noProof/>
                <w:webHidden/>
              </w:rPr>
              <w:t>30</w:t>
            </w:r>
            <w:r>
              <w:rPr>
                <w:noProof/>
                <w:webHidden/>
              </w:rPr>
              <w:fldChar w:fldCharType="end"/>
            </w:r>
          </w:hyperlink>
        </w:p>
        <w:p w14:paraId="6180077D" w14:textId="17792AA6" w:rsidR="006D3892" w:rsidRDefault="006D3892">
          <w:pPr>
            <w:pStyle w:val="TOC3"/>
            <w:tabs>
              <w:tab w:val="right" w:leader="dot" w:pos="9016"/>
            </w:tabs>
            <w:rPr>
              <w:rFonts w:eastAsiaTheme="minorEastAsia"/>
              <w:noProof/>
              <w:lang w:eastAsia="en-GB"/>
            </w:rPr>
          </w:pPr>
          <w:hyperlink w:anchor="_Toc84766307" w:history="1">
            <w:r w:rsidRPr="00144C98">
              <w:rPr>
                <w:rStyle w:val="Hyperlink"/>
                <w:rFonts w:ascii="Arial" w:hAnsi="Arial" w:cs="Arial"/>
                <w:b/>
                <w:noProof/>
              </w:rPr>
              <w:t>3.5 Layer 5 – Time Horizons</w:t>
            </w:r>
            <w:r>
              <w:rPr>
                <w:noProof/>
                <w:webHidden/>
              </w:rPr>
              <w:tab/>
            </w:r>
            <w:r>
              <w:rPr>
                <w:noProof/>
                <w:webHidden/>
              </w:rPr>
              <w:fldChar w:fldCharType="begin"/>
            </w:r>
            <w:r>
              <w:rPr>
                <w:noProof/>
                <w:webHidden/>
              </w:rPr>
              <w:instrText xml:space="preserve"> PAGEREF _Toc84766307 \h </w:instrText>
            </w:r>
            <w:r>
              <w:rPr>
                <w:noProof/>
                <w:webHidden/>
              </w:rPr>
            </w:r>
            <w:r>
              <w:rPr>
                <w:noProof/>
                <w:webHidden/>
              </w:rPr>
              <w:fldChar w:fldCharType="separate"/>
            </w:r>
            <w:r>
              <w:rPr>
                <w:noProof/>
                <w:webHidden/>
              </w:rPr>
              <w:t>32</w:t>
            </w:r>
            <w:r>
              <w:rPr>
                <w:noProof/>
                <w:webHidden/>
              </w:rPr>
              <w:fldChar w:fldCharType="end"/>
            </w:r>
          </w:hyperlink>
        </w:p>
        <w:p w14:paraId="07AC2EDD" w14:textId="6CBF8BCD" w:rsidR="006D3892" w:rsidRDefault="006D3892">
          <w:pPr>
            <w:pStyle w:val="TOC3"/>
            <w:tabs>
              <w:tab w:val="right" w:leader="dot" w:pos="9016"/>
            </w:tabs>
            <w:rPr>
              <w:rFonts w:eastAsiaTheme="minorEastAsia"/>
              <w:noProof/>
              <w:lang w:eastAsia="en-GB"/>
            </w:rPr>
          </w:pPr>
          <w:hyperlink w:anchor="_Toc84766308" w:history="1">
            <w:r w:rsidRPr="00144C98">
              <w:rPr>
                <w:rStyle w:val="Hyperlink"/>
                <w:rFonts w:ascii="Arial" w:hAnsi="Arial" w:cs="Arial"/>
                <w:b/>
                <w:noProof/>
              </w:rPr>
              <w:t>3.6 Layer 6 – Techniques and procedures (Results and analysis)</w:t>
            </w:r>
            <w:r>
              <w:rPr>
                <w:noProof/>
                <w:webHidden/>
              </w:rPr>
              <w:tab/>
            </w:r>
            <w:r>
              <w:rPr>
                <w:noProof/>
                <w:webHidden/>
              </w:rPr>
              <w:fldChar w:fldCharType="begin"/>
            </w:r>
            <w:r>
              <w:rPr>
                <w:noProof/>
                <w:webHidden/>
              </w:rPr>
              <w:instrText xml:space="preserve"> PAGEREF _Toc84766308 \h </w:instrText>
            </w:r>
            <w:r>
              <w:rPr>
                <w:noProof/>
                <w:webHidden/>
              </w:rPr>
            </w:r>
            <w:r>
              <w:rPr>
                <w:noProof/>
                <w:webHidden/>
              </w:rPr>
              <w:fldChar w:fldCharType="separate"/>
            </w:r>
            <w:r>
              <w:rPr>
                <w:noProof/>
                <w:webHidden/>
              </w:rPr>
              <w:t>32</w:t>
            </w:r>
            <w:r>
              <w:rPr>
                <w:noProof/>
                <w:webHidden/>
              </w:rPr>
              <w:fldChar w:fldCharType="end"/>
            </w:r>
          </w:hyperlink>
        </w:p>
        <w:p w14:paraId="738E8FB3" w14:textId="6E556BD8" w:rsidR="006D3892" w:rsidRDefault="006D3892">
          <w:pPr>
            <w:pStyle w:val="TOC1"/>
            <w:tabs>
              <w:tab w:val="right" w:leader="dot" w:pos="9016"/>
            </w:tabs>
            <w:rPr>
              <w:rFonts w:eastAsiaTheme="minorEastAsia"/>
              <w:noProof/>
              <w:lang w:eastAsia="en-GB"/>
            </w:rPr>
          </w:pPr>
          <w:hyperlink w:anchor="_Toc84766309" w:history="1">
            <w:r w:rsidRPr="00144C98">
              <w:rPr>
                <w:rStyle w:val="Hyperlink"/>
                <w:rFonts w:ascii="Arial" w:hAnsi="Arial" w:cs="Arial"/>
                <w:b/>
                <w:noProof/>
              </w:rPr>
              <w:t>4.0 Results and analysis</w:t>
            </w:r>
            <w:r>
              <w:rPr>
                <w:noProof/>
                <w:webHidden/>
              </w:rPr>
              <w:tab/>
            </w:r>
            <w:r>
              <w:rPr>
                <w:noProof/>
                <w:webHidden/>
              </w:rPr>
              <w:fldChar w:fldCharType="begin"/>
            </w:r>
            <w:r>
              <w:rPr>
                <w:noProof/>
                <w:webHidden/>
              </w:rPr>
              <w:instrText xml:space="preserve"> PAGEREF _Toc84766309 \h </w:instrText>
            </w:r>
            <w:r>
              <w:rPr>
                <w:noProof/>
                <w:webHidden/>
              </w:rPr>
            </w:r>
            <w:r>
              <w:rPr>
                <w:noProof/>
                <w:webHidden/>
              </w:rPr>
              <w:fldChar w:fldCharType="separate"/>
            </w:r>
            <w:r>
              <w:rPr>
                <w:noProof/>
                <w:webHidden/>
              </w:rPr>
              <w:t>32</w:t>
            </w:r>
            <w:r>
              <w:rPr>
                <w:noProof/>
                <w:webHidden/>
              </w:rPr>
              <w:fldChar w:fldCharType="end"/>
            </w:r>
          </w:hyperlink>
        </w:p>
        <w:p w14:paraId="3F2BC7CE" w14:textId="43910F2A" w:rsidR="006D3892" w:rsidRDefault="006D3892">
          <w:pPr>
            <w:pStyle w:val="TOC2"/>
            <w:tabs>
              <w:tab w:val="right" w:leader="dot" w:pos="9016"/>
            </w:tabs>
            <w:rPr>
              <w:rFonts w:eastAsiaTheme="minorEastAsia"/>
              <w:noProof/>
              <w:lang w:eastAsia="en-GB"/>
            </w:rPr>
          </w:pPr>
          <w:hyperlink w:anchor="_Toc84766310" w:history="1">
            <w:r w:rsidRPr="00144C98">
              <w:rPr>
                <w:rStyle w:val="Hyperlink"/>
                <w:rFonts w:ascii="Arial" w:hAnsi="Arial" w:cs="Arial"/>
                <w:b/>
                <w:noProof/>
              </w:rPr>
              <w:t>4.1 Reliability and Validity</w:t>
            </w:r>
            <w:r>
              <w:rPr>
                <w:noProof/>
                <w:webHidden/>
              </w:rPr>
              <w:tab/>
            </w:r>
            <w:r>
              <w:rPr>
                <w:noProof/>
                <w:webHidden/>
              </w:rPr>
              <w:fldChar w:fldCharType="begin"/>
            </w:r>
            <w:r>
              <w:rPr>
                <w:noProof/>
                <w:webHidden/>
              </w:rPr>
              <w:instrText xml:space="preserve"> PAGEREF _Toc84766310 \h </w:instrText>
            </w:r>
            <w:r>
              <w:rPr>
                <w:noProof/>
                <w:webHidden/>
              </w:rPr>
            </w:r>
            <w:r>
              <w:rPr>
                <w:noProof/>
                <w:webHidden/>
              </w:rPr>
              <w:fldChar w:fldCharType="separate"/>
            </w:r>
            <w:r>
              <w:rPr>
                <w:noProof/>
                <w:webHidden/>
              </w:rPr>
              <w:t>32</w:t>
            </w:r>
            <w:r>
              <w:rPr>
                <w:noProof/>
                <w:webHidden/>
              </w:rPr>
              <w:fldChar w:fldCharType="end"/>
            </w:r>
          </w:hyperlink>
        </w:p>
        <w:p w14:paraId="0D9CF465" w14:textId="399318EF" w:rsidR="006D3892" w:rsidRDefault="006D3892">
          <w:pPr>
            <w:pStyle w:val="TOC2"/>
            <w:tabs>
              <w:tab w:val="right" w:leader="dot" w:pos="9016"/>
            </w:tabs>
            <w:rPr>
              <w:rFonts w:eastAsiaTheme="minorEastAsia"/>
              <w:noProof/>
              <w:lang w:eastAsia="en-GB"/>
            </w:rPr>
          </w:pPr>
          <w:hyperlink w:anchor="_Toc84766311" w:history="1">
            <w:r w:rsidRPr="00144C98">
              <w:rPr>
                <w:rStyle w:val="Hyperlink"/>
                <w:rFonts w:ascii="Arial" w:hAnsi="Arial" w:cs="Arial"/>
                <w:b/>
                <w:noProof/>
              </w:rPr>
              <w:t>4.2 Questionnaire results (Appendix 10)</w:t>
            </w:r>
            <w:r>
              <w:rPr>
                <w:noProof/>
                <w:webHidden/>
              </w:rPr>
              <w:tab/>
            </w:r>
            <w:r>
              <w:rPr>
                <w:noProof/>
                <w:webHidden/>
              </w:rPr>
              <w:fldChar w:fldCharType="begin"/>
            </w:r>
            <w:r>
              <w:rPr>
                <w:noProof/>
                <w:webHidden/>
              </w:rPr>
              <w:instrText xml:space="preserve"> PAGEREF _Toc84766311 \h </w:instrText>
            </w:r>
            <w:r>
              <w:rPr>
                <w:noProof/>
                <w:webHidden/>
              </w:rPr>
            </w:r>
            <w:r>
              <w:rPr>
                <w:noProof/>
                <w:webHidden/>
              </w:rPr>
              <w:fldChar w:fldCharType="separate"/>
            </w:r>
            <w:r>
              <w:rPr>
                <w:noProof/>
                <w:webHidden/>
              </w:rPr>
              <w:t>33</w:t>
            </w:r>
            <w:r>
              <w:rPr>
                <w:noProof/>
                <w:webHidden/>
              </w:rPr>
              <w:fldChar w:fldCharType="end"/>
            </w:r>
          </w:hyperlink>
        </w:p>
        <w:p w14:paraId="59586FE7" w14:textId="28E74977" w:rsidR="006D3892" w:rsidRDefault="006D3892">
          <w:pPr>
            <w:pStyle w:val="TOC3"/>
            <w:tabs>
              <w:tab w:val="left" w:pos="880"/>
              <w:tab w:val="right" w:leader="dot" w:pos="9016"/>
            </w:tabs>
            <w:rPr>
              <w:rFonts w:eastAsiaTheme="minorEastAsia"/>
              <w:noProof/>
              <w:lang w:eastAsia="en-GB"/>
            </w:rPr>
          </w:pPr>
          <w:hyperlink w:anchor="_Toc84766312" w:history="1">
            <w:r w:rsidRPr="00144C98">
              <w:rPr>
                <w:rStyle w:val="Hyperlink"/>
                <w:rFonts w:ascii="Symbol" w:hAnsi="Symbol" w:cs="Arial"/>
                <w:noProof/>
              </w:rPr>
              <w:t></w:t>
            </w:r>
            <w:r>
              <w:rPr>
                <w:rFonts w:eastAsiaTheme="minorEastAsia"/>
                <w:noProof/>
                <w:lang w:eastAsia="en-GB"/>
              </w:rPr>
              <w:tab/>
            </w:r>
            <w:r w:rsidRPr="00144C98">
              <w:rPr>
                <w:rStyle w:val="Hyperlink"/>
                <w:rFonts w:ascii="Arial" w:hAnsi="Arial" w:cs="Arial"/>
                <w:b/>
                <w:noProof/>
              </w:rPr>
              <w:t>Mental health has worsened during the pandemic</w:t>
            </w:r>
            <w:r>
              <w:rPr>
                <w:noProof/>
                <w:webHidden/>
              </w:rPr>
              <w:tab/>
            </w:r>
            <w:r>
              <w:rPr>
                <w:noProof/>
                <w:webHidden/>
              </w:rPr>
              <w:fldChar w:fldCharType="begin"/>
            </w:r>
            <w:r>
              <w:rPr>
                <w:noProof/>
                <w:webHidden/>
              </w:rPr>
              <w:instrText xml:space="preserve"> PAGEREF _Toc84766312 \h </w:instrText>
            </w:r>
            <w:r>
              <w:rPr>
                <w:noProof/>
                <w:webHidden/>
              </w:rPr>
            </w:r>
            <w:r>
              <w:rPr>
                <w:noProof/>
                <w:webHidden/>
              </w:rPr>
              <w:fldChar w:fldCharType="separate"/>
            </w:r>
            <w:r>
              <w:rPr>
                <w:noProof/>
                <w:webHidden/>
              </w:rPr>
              <w:t>33</w:t>
            </w:r>
            <w:r>
              <w:rPr>
                <w:noProof/>
                <w:webHidden/>
              </w:rPr>
              <w:fldChar w:fldCharType="end"/>
            </w:r>
          </w:hyperlink>
        </w:p>
        <w:p w14:paraId="30C9C703" w14:textId="3381179E" w:rsidR="006D3892" w:rsidRDefault="006D3892">
          <w:pPr>
            <w:pStyle w:val="TOC3"/>
            <w:tabs>
              <w:tab w:val="left" w:pos="880"/>
              <w:tab w:val="right" w:leader="dot" w:pos="9016"/>
            </w:tabs>
            <w:rPr>
              <w:rFonts w:eastAsiaTheme="minorEastAsia"/>
              <w:noProof/>
              <w:lang w:eastAsia="en-GB"/>
            </w:rPr>
          </w:pPr>
          <w:hyperlink w:anchor="_Toc84766313" w:history="1">
            <w:r w:rsidRPr="00144C98">
              <w:rPr>
                <w:rStyle w:val="Hyperlink"/>
                <w:rFonts w:ascii="Symbol" w:hAnsi="Symbol" w:cs="Arial"/>
                <w:noProof/>
              </w:rPr>
              <w:t></w:t>
            </w:r>
            <w:r>
              <w:rPr>
                <w:rFonts w:eastAsiaTheme="minorEastAsia"/>
                <w:noProof/>
                <w:lang w:eastAsia="en-GB"/>
              </w:rPr>
              <w:tab/>
            </w:r>
            <w:r w:rsidRPr="00144C98">
              <w:rPr>
                <w:rStyle w:val="Hyperlink"/>
                <w:rFonts w:ascii="Arial" w:hAnsi="Arial" w:cs="Arial"/>
                <w:b/>
                <w:noProof/>
              </w:rPr>
              <w:t>Employees are anxious returning to campus</w:t>
            </w:r>
            <w:r>
              <w:rPr>
                <w:noProof/>
                <w:webHidden/>
              </w:rPr>
              <w:tab/>
            </w:r>
            <w:r>
              <w:rPr>
                <w:noProof/>
                <w:webHidden/>
              </w:rPr>
              <w:fldChar w:fldCharType="begin"/>
            </w:r>
            <w:r>
              <w:rPr>
                <w:noProof/>
                <w:webHidden/>
              </w:rPr>
              <w:instrText xml:space="preserve"> PAGEREF _Toc84766313 \h </w:instrText>
            </w:r>
            <w:r>
              <w:rPr>
                <w:noProof/>
                <w:webHidden/>
              </w:rPr>
            </w:r>
            <w:r>
              <w:rPr>
                <w:noProof/>
                <w:webHidden/>
              </w:rPr>
              <w:fldChar w:fldCharType="separate"/>
            </w:r>
            <w:r>
              <w:rPr>
                <w:noProof/>
                <w:webHidden/>
              </w:rPr>
              <w:t>34</w:t>
            </w:r>
            <w:r>
              <w:rPr>
                <w:noProof/>
                <w:webHidden/>
              </w:rPr>
              <w:fldChar w:fldCharType="end"/>
            </w:r>
          </w:hyperlink>
        </w:p>
        <w:p w14:paraId="47E48C9D" w14:textId="7F7E3D21" w:rsidR="006D3892" w:rsidRDefault="006D3892">
          <w:pPr>
            <w:pStyle w:val="TOC3"/>
            <w:tabs>
              <w:tab w:val="left" w:pos="880"/>
              <w:tab w:val="right" w:leader="dot" w:pos="9016"/>
            </w:tabs>
            <w:rPr>
              <w:rFonts w:eastAsiaTheme="minorEastAsia"/>
              <w:noProof/>
              <w:lang w:eastAsia="en-GB"/>
            </w:rPr>
          </w:pPr>
          <w:hyperlink w:anchor="_Toc84766314" w:history="1">
            <w:r w:rsidRPr="00144C98">
              <w:rPr>
                <w:rStyle w:val="Hyperlink"/>
                <w:rFonts w:ascii="Symbol" w:hAnsi="Symbol" w:cs="Arial"/>
                <w:noProof/>
              </w:rPr>
              <w:t></w:t>
            </w:r>
            <w:r>
              <w:rPr>
                <w:rFonts w:eastAsiaTheme="minorEastAsia"/>
                <w:noProof/>
                <w:lang w:eastAsia="en-GB"/>
              </w:rPr>
              <w:tab/>
            </w:r>
            <w:r w:rsidRPr="00144C98">
              <w:rPr>
                <w:rStyle w:val="Hyperlink"/>
                <w:rFonts w:ascii="Arial" w:hAnsi="Arial" w:cs="Arial"/>
                <w:b/>
                <w:noProof/>
              </w:rPr>
              <w:t>62 employees rated their Well-being at work as poor</w:t>
            </w:r>
            <w:r>
              <w:rPr>
                <w:noProof/>
                <w:webHidden/>
              </w:rPr>
              <w:tab/>
            </w:r>
            <w:r>
              <w:rPr>
                <w:noProof/>
                <w:webHidden/>
              </w:rPr>
              <w:fldChar w:fldCharType="begin"/>
            </w:r>
            <w:r>
              <w:rPr>
                <w:noProof/>
                <w:webHidden/>
              </w:rPr>
              <w:instrText xml:space="preserve"> PAGEREF _Toc84766314 \h </w:instrText>
            </w:r>
            <w:r>
              <w:rPr>
                <w:noProof/>
                <w:webHidden/>
              </w:rPr>
            </w:r>
            <w:r>
              <w:rPr>
                <w:noProof/>
                <w:webHidden/>
              </w:rPr>
              <w:fldChar w:fldCharType="separate"/>
            </w:r>
            <w:r>
              <w:rPr>
                <w:noProof/>
                <w:webHidden/>
              </w:rPr>
              <w:t>34</w:t>
            </w:r>
            <w:r>
              <w:rPr>
                <w:noProof/>
                <w:webHidden/>
              </w:rPr>
              <w:fldChar w:fldCharType="end"/>
            </w:r>
          </w:hyperlink>
        </w:p>
        <w:p w14:paraId="25F34AAA" w14:textId="032DC93A" w:rsidR="006D3892" w:rsidRDefault="006D3892">
          <w:pPr>
            <w:pStyle w:val="TOC3"/>
            <w:tabs>
              <w:tab w:val="left" w:pos="880"/>
              <w:tab w:val="right" w:leader="dot" w:pos="9016"/>
            </w:tabs>
            <w:rPr>
              <w:rFonts w:eastAsiaTheme="minorEastAsia"/>
              <w:noProof/>
              <w:lang w:eastAsia="en-GB"/>
            </w:rPr>
          </w:pPr>
          <w:hyperlink w:anchor="_Toc84766315" w:history="1">
            <w:r w:rsidRPr="00144C98">
              <w:rPr>
                <w:rStyle w:val="Hyperlink"/>
                <w:rFonts w:ascii="Symbol" w:hAnsi="Symbol" w:cs="Arial"/>
                <w:noProof/>
              </w:rPr>
              <w:t></w:t>
            </w:r>
            <w:r>
              <w:rPr>
                <w:rFonts w:eastAsiaTheme="minorEastAsia"/>
                <w:noProof/>
                <w:lang w:eastAsia="en-GB"/>
              </w:rPr>
              <w:tab/>
            </w:r>
            <w:r w:rsidRPr="00144C98">
              <w:rPr>
                <w:rStyle w:val="Hyperlink"/>
                <w:rFonts w:ascii="Arial" w:hAnsi="Arial" w:cs="Arial"/>
                <w:b/>
                <w:noProof/>
              </w:rPr>
              <w:t>90 employees were unsatisfied with management support with regards to health and Well-being</w:t>
            </w:r>
            <w:r>
              <w:rPr>
                <w:noProof/>
                <w:webHidden/>
              </w:rPr>
              <w:tab/>
            </w:r>
            <w:r>
              <w:rPr>
                <w:noProof/>
                <w:webHidden/>
              </w:rPr>
              <w:fldChar w:fldCharType="begin"/>
            </w:r>
            <w:r>
              <w:rPr>
                <w:noProof/>
                <w:webHidden/>
              </w:rPr>
              <w:instrText xml:space="preserve"> PAGEREF _Toc84766315 \h </w:instrText>
            </w:r>
            <w:r>
              <w:rPr>
                <w:noProof/>
                <w:webHidden/>
              </w:rPr>
            </w:r>
            <w:r>
              <w:rPr>
                <w:noProof/>
                <w:webHidden/>
              </w:rPr>
              <w:fldChar w:fldCharType="separate"/>
            </w:r>
            <w:r>
              <w:rPr>
                <w:noProof/>
                <w:webHidden/>
              </w:rPr>
              <w:t>34</w:t>
            </w:r>
            <w:r>
              <w:rPr>
                <w:noProof/>
                <w:webHidden/>
              </w:rPr>
              <w:fldChar w:fldCharType="end"/>
            </w:r>
          </w:hyperlink>
        </w:p>
        <w:p w14:paraId="01841741" w14:textId="4F7317F3" w:rsidR="006D3892" w:rsidRDefault="006D3892">
          <w:pPr>
            <w:pStyle w:val="TOC3"/>
            <w:tabs>
              <w:tab w:val="left" w:pos="880"/>
              <w:tab w:val="right" w:leader="dot" w:pos="9016"/>
            </w:tabs>
            <w:rPr>
              <w:rFonts w:eastAsiaTheme="minorEastAsia"/>
              <w:noProof/>
              <w:lang w:eastAsia="en-GB"/>
            </w:rPr>
          </w:pPr>
          <w:hyperlink w:anchor="_Toc84766316" w:history="1">
            <w:r w:rsidRPr="00144C98">
              <w:rPr>
                <w:rStyle w:val="Hyperlink"/>
                <w:rFonts w:ascii="Symbol" w:hAnsi="Symbol" w:cs="Arial"/>
                <w:noProof/>
              </w:rPr>
              <w:t></w:t>
            </w:r>
            <w:r>
              <w:rPr>
                <w:rFonts w:eastAsiaTheme="minorEastAsia"/>
                <w:noProof/>
                <w:lang w:eastAsia="en-GB"/>
              </w:rPr>
              <w:tab/>
            </w:r>
            <w:r w:rsidRPr="00144C98">
              <w:rPr>
                <w:rStyle w:val="Hyperlink"/>
                <w:rFonts w:ascii="Arial" w:hAnsi="Arial" w:cs="Arial"/>
                <w:b/>
                <w:noProof/>
              </w:rPr>
              <w:t>Workload, Catching COVID in the workplace, returning to work, poor work-life balance are the main causes of stress at work</w:t>
            </w:r>
            <w:r>
              <w:rPr>
                <w:noProof/>
                <w:webHidden/>
              </w:rPr>
              <w:tab/>
            </w:r>
            <w:r>
              <w:rPr>
                <w:noProof/>
                <w:webHidden/>
              </w:rPr>
              <w:fldChar w:fldCharType="begin"/>
            </w:r>
            <w:r>
              <w:rPr>
                <w:noProof/>
                <w:webHidden/>
              </w:rPr>
              <w:instrText xml:space="preserve"> PAGEREF _Toc84766316 \h </w:instrText>
            </w:r>
            <w:r>
              <w:rPr>
                <w:noProof/>
                <w:webHidden/>
              </w:rPr>
            </w:r>
            <w:r>
              <w:rPr>
                <w:noProof/>
                <w:webHidden/>
              </w:rPr>
              <w:fldChar w:fldCharType="separate"/>
            </w:r>
            <w:r>
              <w:rPr>
                <w:noProof/>
                <w:webHidden/>
              </w:rPr>
              <w:t>35</w:t>
            </w:r>
            <w:r>
              <w:rPr>
                <w:noProof/>
                <w:webHidden/>
              </w:rPr>
              <w:fldChar w:fldCharType="end"/>
            </w:r>
          </w:hyperlink>
        </w:p>
        <w:p w14:paraId="437CD4A2" w14:textId="56564376" w:rsidR="006D3892" w:rsidRDefault="006D3892">
          <w:pPr>
            <w:pStyle w:val="TOC3"/>
            <w:tabs>
              <w:tab w:val="left" w:pos="880"/>
              <w:tab w:val="right" w:leader="dot" w:pos="9016"/>
            </w:tabs>
            <w:rPr>
              <w:rFonts w:eastAsiaTheme="minorEastAsia"/>
              <w:noProof/>
              <w:lang w:eastAsia="en-GB"/>
            </w:rPr>
          </w:pPr>
          <w:hyperlink w:anchor="_Toc84766317" w:history="1">
            <w:r w:rsidRPr="00144C98">
              <w:rPr>
                <w:rStyle w:val="Hyperlink"/>
                <w:rFonts w:ascii="Symbol" w:hAnsi="Symbol" w:cs="Arial"/>
                <w:noProof/>
              </w:rPr>
              <w:t></w:t>
            </w:r>
            <w:r>
              <w:rPr>
                <w:rFonts w:eastAsiaTheme="minorEastAsia"/>
                <w:noProof/>
                <w:lang w:eastAsia="en-GB"/>
              </w:rPr>
              <w:tab/>
            </w:r>
            <w:r w:rsidRPr="00144C98">
              <w:rPr>
                <w:rStyle w:val="Hyperlink"/>
                <w:rFonts w:ascii="Arial" w:hAnsi="Arial" w:cs="Arial"/>
                <w:b/>
                <w:noProof/>
              </w:rPr>
              <w:t>Recommendations to improve Well-being</w:t>
            </w:r>
            <w:r>
              <w:rPr>
                <w:noProof/>
                <w:webHidden/>
              </w:rPr>
              <w:tab/>
            </w:r>
            <w:r>
              <w:rPr>
                <w:noProof/>
                <w:webHidden/>
              </w:rPr>
              <w:fldChar w:fldCharType="begin"/>
            </w:r>
            <w:r>
              <w:rPr>
                <w:noProof/>
                <w:webHidden/>
              </w:rPr>
              <w:instrText xml:space="preserve"> PAGEREF _Toc84766317 \h </w:instrText>
            </w:r>
            <w:r>
              <w:rPr>
                <w:noProof/>
                <w:webHidden/>
              </w:rPr>
            </w:r>
            <w:r>
              <w:rPr>
                <w:noProof/>
                <w:webHidden/>
              </w:rPr>
              <w:fldChar w:fldCharType="separate"/>
            </w:r>
            <w:r>
              <w:rPr>
                <w:noProof/>
                <w:webHidden/>
              </w:rPr>
              <w:t>35</w:t>
            </w:r>
            <w:r>
              <w:rPr>
                <w:noProof/>
                <w:webHidden/>
              </w:rPr>
              <w:fldChar w:fldCharType="end"/>
            </w:r>
          </w:hyperlink>
        </w:p>
        <w:p w14:paraId="26F6114A" w14:textId="1481CD40" w:rsidR="006D3892" w:rsidRDefault="006D3892">
          <w:pPr>
            <w:pStyle w:val="TOC2"/>
            <w:tabs>
              <w:tab w:val="right" w:leader="dot" w:pos="9016"/>
            </w:tabs>
            <w:rPr>
              <w:rFonts w:eastAsiaTheme="minorEastAsia"/>
              <w:noProof/>
              <w:lang w:eastAsia="en-GB"/>
            </w:rPr>
          </w:pPr>
          <w:hyperlink w:anchor="_Toc84766318" w:history="1">
            <w:r w:rsidRPr="00144C98">
              <w:rPr>
                <w:rStyle w:val="Hyperlink"/>
                <w:rFonts w:ascii="Arial" w:hAnsi="Arial" w:cs="Arial"/>
                <w:b/>
                <w:noProof/>
              </w:rPr>
              <w:t>4.3 Interview results</w:t>
            </w:r>
            <w:r>
              <w:rPr>
                <w:noProof/>
                <w:webHidden/>
              </w:rPr>
              <w:tab/>
            </w:r>
            <w:r>
              <w:rPr>
                <w:noProof/>
                <w:webHidden/>
              </w:rPr>
              <w:fldChar w:fldCharType="begin"/>
            </w:r>
            <w:r>
              <w:rPr>
                <w:noProof/>
                <w:webHidden/>
              </w:rPr>
              <w:instrText xml:space="preserve"> PAGEREF _Toc84766318 \h </w:instrText>
            </w:r>
            <w:r>
              <w:rPr>
                <w:noProof/>
                <w:webHidden/>
              </w:rPr>
            </w:r>
            <w:r>
              <w:rPr>
                <w:noProof/>
                <w:webHidden/>
              </w:rPr>
              <w:fldChar w:fldCharType="separate"/>
            </w:r>
            <w:r>
              <w:rPr>
                <w:noProof/>
                <w:webHidden/>
              </w:rPr>
              <w:t>36</w:t>
            </w:r>
            <w:r>
              <w:rPr>
                <w:noProof/>
                <w:webHidden/>
              </w:rPr>
              <w:fldChar w:fldCharType="end"/>
            </w:r>
          </w:hyperlink>
        </w:p>
        <w:p w14:paraId="4901F8EF" w14:textId="02AEF788" w:rsidR="006D3892" w:rsidRDefault="006D3892">
          <w:pPr>
            <w:pStyle w:val="TOC1"/>
            <w:tabs>
              <w:tab w:val="right" w:leader="dot" w:pos="9016"/>
            </w:tabs>
            <w:rPr>
              <w:rFonts w:eastAsiaTheme="minorEastAsia"/>
              <w:noProof/>
              <w:lang w:eastAsia="en-GB"/>
            </w:rPr>
          </w:pPr>
          <w:hyperlink w:anchor="_Toc84766319" w:history="1">
            <w:r w:rsidRPr="00144C98">
              <w:rPr>
                <w:rStyle w:val="Hyperlink"/>
                <w:rFonts w:ascii="Arial" w:hAnsi="Arial" w:cs="Arial"/>
                <w:b/>
                <w:noProof/>
              </w:rPr>
              <w:t>5.0 Conclusion</w:t>
            </w:r>
            <w:r>
              <w:rPr>
                <w:noProof/>
                <w:webHidden/>
              </w:rPr>
              <w:tab/>
            </w:r>
            <w:r>
              <w:rPr>
                <w:noProof/>
                <w:webHidden/>
              </w:rPr>
              <w:fldChar w:fldCharType="begin"/>
            </w:r>
            <w:r>
              <w:rPr>
                <w:noProof/>
                <w:webHidden/>
              </w:rPr>
              <w:instrText xml:space="preserve"> PAGEREF _Toc84766319 \h </w:instrText>
            </w:r>
            <w:r>
              <w:rPr>
                <w:noProof/>
                <w:webHidden/>
              </w:rPr>
            </w:r>
            <w:r>
              <w:rPr>
                <w:noProof/>
                <w:webHidden/>
              </w:rPr>
              <w:fldChar w:fldCharType="separate"/>
            </w:r>
            <w:r>
              <w:rPr>
                <w:noProof/>
                <w:webHidden/>
              </w:rPr>
              <w:t>40</w:t>
            </w:r>
            <w:r>
              <w:rPr>
                <w:noProof/>
                <w:webHidden/>
              </w:rPr>
              <w:fldChar w:fldCharType="end"/>
            </w:r>
          </w:hyperlink>
        </w:p>
        <w:p w14:paraId="6BB7B360" w14:textId="1284D8BD" w:rsidR="006D3892" w:rsidRDefault="006D3892">
          <w:pPr>
            <w:pStyle w:val="TOC1"/>
            <w:tabs>
              <w:tab w:val="right" w:leader="dot" w:pos="9016"/>
            </w:tabs>
            <w:rPr>
              <w:rFonts w:eastAsiaTheme="minorEastAsia"/>
              <w:noProof/>
              <w:lang w:eastAsia="en-GB"/>
            </w:rPr>
          </w:pPr>
          <w:hyperlink w:anchor="_Toc84766320" w:history="1">
            <w:r w:rsidRPr="00144C98">
              <w:rPr>
                <w:rStyle w:val="Hyperlink"/>
                <w:rFonts w:ascii="Arial" w:hAnsi="Arial" w:cs="Arial"/>
                <w:b/>
                <w:noProof/>
              </w:rPr>
              <w:t>6.0 Recommendations</w:t>
            </w:r>
            <w:r>
              <w:rPr>
                <w:noProof/>
                <w:webHidden/>
              </w:rPr>
              <w:tab/>
            </w:r>
            <w:r>
              <w:rPr>
                <w:noProof/>
                <w:webHidden/>
              </w:rPr>
              <w:fldChar w:fldCharType="begin"/>
            </w:r>
            <w:r>
              <w:rPr>
                <w:noProof/>
                <w:webHidden/>
              </w:rPr>
              <w:instrText xml:space="preserve"> PAGEREF _Toc84766320 \h </w:instrText>
            </w:r>
            <w:r>
              <w:rPr>
                <w:noProof/>
                <w:webHidden/>
              </w:rPr>
            </w:r>
            <w:r>
              <w:rPr>
                <w:noProof/>
                <w:webHidden/>
              </w:rPr>
              <w:fldChar w:fldCharType="separate"/>
            </w:r>
            <w:r>
              <w:rPr>
                <w:noProof/>
                <w:webHidden/>
              </w:rPr>
              <w:t>42</w:t>
            </w:r>
            <w:r>
              <w:rPr>
                <w:noProof/>
                <w:webHidden/>
              </w:rPr>
              <w:fldChar w:fldCharType="end"/>
            </w:r>
          </w:hyperlink>
        </w:p>
        <w:p w14:paraId="01695FD1" w14:textId="48721D76" w:rsidR="006D3892" w:rsidRDefault="006D3892">
          <w:pPr>
            <w:pStyle w:val="TOC2"/>
            <w:tabs>
              <w:tab w:val="right" w:leader="dot" w:pos="9016"/>
            </w:tabs>
            <w:rPr>
              <w:rFonts w:eastAsiaTheme="minorEastAsia"/>
              <w:noProof/>
              <w:lang w:eastAsia="en-GB"/>
            </w:rPr>
          </w:pPr>
          <w:hyperlink w:anchor="_Toc84766321" w:history="1">
            <w:r w:rsidRPr="00144C98">
              <w:rPr>
                <w:rStyle w:val="Hyperlink"/>
                <w:rFonts w:ascii="Arial" w:hAnsi="Arial" w:cs="Arial"/>
                <w:b/>
                <w:noProof/>
              </w:rPr>
              <w:t>6.1 Management training on mental health and Well-being</w:t>
            </w:r>
            <w:r>
              <w:rPr>
                <w:noProof/>
                <w:webHidden/>
              </w:rPr>
              <w:tab/>
            </w:r>
            <w:r>
              <w:rPr>
                <w:noProof/>
                <w:webHidden/>
              </w:rPr>
              <w:fldChar w:fldCharType="begin"/>
            </w:r>
            <w:r>
              <w:rPr>
                <w:noProof/>
                <w:webHidden/>
              </w:rPr>
              <w:instrText xml:space="preserve"> PAGEREF _Toc84766321 \h </w:instrText>
            </w:r>
            <w:r>
              <w:rPr>
                <w:noProof/>
                <w:webHidden/>
              </w:rPr>
            </w:r>
            <w:r>
              <w:rPr>
                <w:noProof/>
                <w:webHidden/>
              </w:rPr>
              <w:fldChar w:fldCharType="separate"/>
            </w:r>
            <w:r>
              <w:rPr>
                <w:noProof/>
                <w:webHidden/>
              </w:rPr>
              <w:t>42</w:t>
            </w:r>
            <w:r>
              <w:rPr>
                <w:noProof/>
                <w:webHidden/>
              </w:rPr>
              <w:fldChar w:fldCharType="end"/>
            </w:r>
          </w:hyperlink>
        </w:p>
        <w:p w14:paraId="428D84CE" w14:textId="2FB63C90" w:rsidR="006D3892" w:rsidRDefault="006D3892">
          <w:pPr>
            <w:pStyle w:val="TOC2"/>
            <w:tabs>
              <w:tab w:val="right" w:leader="dot" w:pos="9016"/>
            </w:tabs>
            <w:rPr>
              <w:rFonts w:eastAsiaTheme="minorEastAsia"/>
              <w:noProof/>
              <w:lang w:eastAsia="en-GB"/>
            </w:rPr>
          </w:pPr>
          <w:hyperlink w:anchor="_Toc84766322" w:history="1">
            <w:r w:rsidRPr="00144C98">
              <w:rPr>
                <w:rStyle w:val="Hyperlink"/>
                <w:rFonts w:ascii="Arial" w:hAnsi="Arial" w:cs="Arial"/>
                <w:b/>
                <w:noProof/>
              </w:rPr>
              <w:t>6.2 Hybrid working policy</w:t>
            </w:r>
            <w:r>
              <w:rPr>
                <w:noProof/>
                <w:webHidden/>
              </w:rPr>
              <w:tab/>
            </w:r>
            <w:r>
              <w:rPr>
                <w:noProof/>
                <w:webHidden/>
              </w:rPr>
              <w:fldChar w:fldCharType="begin"/>
            </w:r>
            <w:r>
              <w:rPr>
                <w:noProof/>
                <w:webHidden/>
              </w:rPr>
              <w:instrText xml:space="preserve"> PAGEREF _Toc84766322 \h </w:instrText>
            </w:r>
            <w:r>
              <w:rPr>
                <w:noProof/>
                <w:webHidden/>
              </w:rPr>
            </w:r>
            <w:r>
              <w:rPr>
                <w:noProof/>
                <w:webHidden/>
              </w:rPr>
              <w:fldChar w:fldCharType="separate"/>
            </w:r>
            <w:r>
              <w:rPr>
                <w:noProof/>
                <w:webHidden/>
              </w:rPr>
              <w:t>43</w:t>
            </w:r>
            <w:r>
              <w:rPr>
                <w:noProof/>
                <w:webHidden/>
              </w:rPr>
              <w:fldChar w:fldCharType="end"/>
            </w:r>
          </w:hyperlink>
        </w:p>
        <w:p w14:paraId="4A2CAF4C" w14:textId="59CD1C04" w:rsidR="006D3892" w:rsidRDefault="006D3892">
          <w:pPr>
            <w:pStyle w:val="TOC1"/>
            <w:tabs>
              <w:tab w:val="right" w:leader="dot" w:pos="9016"/>
            </w:tabs>
            <w:rPr>
              <w:rFonts w:eastAsiaTheme="minorEastAsia"/>
              <w:noProof/>
              <w:lang w:eastAsia="en-GB"/>
            </w:rPr>
          </w:pPr>
          <w:hyperlink w:anchor="_Toc84766323" w:history="1">
            <w:r w:rsidRPr="00144C98">
              <w:rPr>
                <w:rStyle w:val="Hyperlink"/>
                <w:rFonts w:ascii="Arial" w:hAnsi="Arial" w:cs="Arial"/>
                <w:b/>
                <w:noProof/>
              </w:rPr>
              <w:t>7.0 References</w:t>
            </w:r>
            <w:r>
              <w:rPr>
                <w:noProof/>
                <w:webHidden/>
              </w:rPr>
              <w:tab/>
            </w:r>
            <w:r>
              <w:rPr>
                <w:noProof/>
                <w:webHidden/>
              </w:rPr>
              <w:fldChar w:fldCharType="begin"/>
            </w:r>
            <w:r>
              <w:rPr>
                <w:noProof/>
                <w:webHidden/>
              </w:rPr>
              <w:instrText xml:space="preserve"> PAGEREF _Toc84766323 \h </w:instrText>
            </w:r>
            <w:r>
              <w:rPr>
                <w:noProof/>
                <w:webHidden/>
              </w:rPr>
            </w:r>
            <w:r>
              <w:rPr>
                <w:noProof/>
                <w:webHidden/>
              </w:rPr>
              <w:fldChar w:fldCharType="separate"/>
            </w:r>
            <w:r>
              <w:rPr>
                <w:noProof/>
                <w:webHidden/>
              </w:rPr>
              <w:t>45</w:t>
            </w:r>
            <w:r>
              <w:rPr>
                <w:noProof/>
                <w:webHidden/>
              </w:rPr>
              <w:fldChar w:fldCharType="end"/>
            </w:r>
          </w:hyperlink>
        </w:p>
        <w:p w14:paraId="2F4DE175" w14:textId="15E80E0A" w:rsidR="006D3892" w:rsidRDefault="006D3892">
          <w:pPr>
            <w:pStyle w:val="TOC1"/>
            <w:tabs>
              <w:tab w:val="right" w:leader="dot" w:pos="9016"/>
            </w:tabs>
            <w:rPr>
              <w:rFonts w:eastAsiaTheme="minorEastAsia"/>
              <w:noProof/>
              <w:lang w:eastAsia="en-GB"/>
            </w:rPr>
          </w:pPr>
          <w:hyperlink w:anchor="_Toc84766324" w:history="1">
            <w:r w:rsidRPr="00144C98">
              <w:rPr>
                <w:rStyle w:val="Hyperlink"/>
                <w:rFonts w:ascii="Arial" w:hAnsi="Arial" w:cs="Arial"/>
                <w:b/>
                <w:noProof/>
              </w:rPr>
              <w:t>8.0 Appendix</w:t>
            </w:r>
            <w:r>
              <w:rPr>
                <w:noProof/>
                <w:webHidden/>
              </w:rPr>
              <w:tab/>
            </w:r>
            <w:r>
              <w:rPr>
                <w:noProof/>
                <w:webHidden/>
              </w:rPr>
              <w:fldChar w:fldCharType="begin"/>
            </w:r>
            <w:r>
              <w:rPr>
                <w:noProof/>
                <w:webHidden/>
              </w:rPr>
              <w:instrText xml:space="preserve"> PAGEREF _Toc84766324 \h </w:instrText>
            </w:r>
            <w:r>
              <w:rPr>
                <w:noProof/>
                <w:webHidden/>
              </w:rPr>
            </w:r>
            <w:r>
              <w:rPr>
                <w:noProof/>
                <w:webHidden/>
              </w:rPr>
              <w:fldChar w:fldCharType="separate"/>
            </w:r>
            <w:r>
              <w:rPr>
                <w:noProof/>
                <w:webHidden/>
              </w:rPr>
              <w:t>52</w:t>
            </w:r>
            <w:r>
              <w:rPr>
                <w:noProof/>
                <w:webHidden/>
              </w:rPr>
              <w:fldChar w:fldCharType="end"/>
            </w:r>
          </w:hyperlink>
        </w:p>
        <w:p w14:paraId="59CF2017" w14:textId="15575409" w:rsidR="006D3892" w:rsidRDefault="006D3892">
          <w:pPr>
            <w:pStyle w:val="TOC2"/>
            <w:tabs>
              <w:tab w:val="right" w:leader="dot" w:pos="9016"/>
            </w:tabs>
            <w:rPr>
              <w:rFonts w:eastAsiaTheme="minorEastAsia"/>
              <w:noProof/>
              <w:lang w:eastAsia="en-GB"/>
            </w:rPr>
          </w:pPr>
          <w:hyperlink w:anchor="_Toc84766325" w:history="1">
            <w:r w:rsidRPr="00144C98">
              <w:rPr>
                <w:rStyle w:val="Hyperlink"/>
                <w:rFonts w:ascii="Arial" w:hAnsi="Arial" w:cs="Arial"/>
                <w:noProof/>
              </w:rPr>
              <w:t>Appendix 1.1 – Stakeholder analysis</w:t>
            </w:r>
            <w:r>
              <w:rPr>
                <w:noProof/>
                <w:webHidden/>
              </w:rPr>
              <w:tab/>
            </w:r>
            <w:r>
              <w:rPr>
                <w:noProof/>
                <w:webHidden/>
              </w:rPr>
              <w:fldChar w:fldCharType="begin"/>
            </w:r>
            <w:r>
              <w:rPr>
                <w:noProof/>
                <w:webHidden/>
              </w:rPr>
              <w:instrText xml:space="preserve"> PAGEREF _Toc84766325 \h </w:instrText>
            </w:r>
            <w:r>
              <w:rPr>
                <w:noProof/>
                <w:webHidden/>
              </w:rPr>
            </w:r>
            <w:r>
              <w:rPr>
                <w:noProof/>
                <w:webHidden/>
              </w:rPr>
              <w:fldChar w:fldCharType="separate"/>
            </w:r>
            <w:r>
              <w:rPr>
                <w:noProof/>
                <w:webHidden/>
              </w:rPr>
              <w:t>52</w:t>
            </w:r>
            <w:r>
              <w:rPr>
                <w:noProof/>
                <w:webHidden/>
              </w:rPr>
              <w:fldChar w:fldCharType="end"/>
            </w:r>
          </w:hyperlink>
        </w:p>
        <w:p w14:paraId="7A0F0358" w14:textId="483CC31F" w:rsidR="006D3892" w:rsidRDefault="006D3892">
          <w:pPr>
            <w:pStyle w:val="TOC2"/>
            <w:tabs>
              <w:tab w:val="right" w:leader="dot" w:pos="9016"/>
            </w:tabs>
            <w:rPr>
              <w:rFonts w:eastAsiaTheme="minorEastAsia"/>
              <w:noProof/>
              <w:lang w:eastAsia="en-GB"/>
            </w:rPr>
          </w:pPr>
          <w:hyperlink w:anchor="_Toc84766326" w:history="1">
            <w:r w:rsidRPr="00144C98">
              <w:rPr>
                <w:rStyle w:val="Hyperlink"/>
                <w:rFonts w:ascii="Arial" w:hAnsi="Arial" w:cs="Arial"/>
                <w:noProof/>
              </w:rPr>
              <w:t>Appendix 1 – Consent from the Executive Director of HR</w:t>
            </w:r>
            <w:r>
              <w:rPr>
                <w:noProof/>
                <w:webHidden/>
              </w:rPr>
              <w:tab/>
            </w:r>
            <w:r>
              <w:rPr>
                <w:noProof/>
                <w:webHidden/>
              </w:rPr>
              <w:fldChar w:fldCharType="begin"/>
            </w:r>
            <w:r>
              <w:rPr>
                <w:noProof/>
                <w:webHidden/>
              </w:rPr>
              <w:instrText xml:space="preserve"> PAGEREF _Toc84766326 \h </w:instrText>
            </w:r>
            <w:r>
              <w:rPr>
                <w:noProof/>
                <w:webHidden/>
              </w:rPr>
            </w:r>
            <w:r>
              <w:rPr>
                <w:noProof/>
                <w:webHidden/>
              </w:rPr>
              <w:fldChar w:fldCharType="separate"/>
            </w:r>
            <w:r>
              <w:rPr>
                <w:noProof/>
                <w:webHidden/>
              </w:rPr>
              <w:t>53</w:t>
            </w:r>
            <w:r>
              <w:rPr>
                <w:noProof/>
                <w:webHidden/>
              </w:rPr>
              <w:fldChar w:fldCharType="end"/>
            </w:r>
          </w:hyperlink>
        </w:p>
        <w:p w14:paraId="2D0043E0" w14:textId="20336130" w:rsidR="006D3892" w:rsidRDefault="006D3892">
          <w:pPr>
            <w:pStyle w:val="TOC2"/>
            <w:tabs>
              <w:tab w:val="right" w:leader="dot" w:pos="9016"/>
            </w:tabs>
            <w:rPr>
              <w:rFonts w:eastAsiaTheme="minorEastAsia"/>
              <w:noProof/>
              <w:lang w:eastAsia="en-GB"/>
            </w:rPr>
          </w:pPr>
          <w:hyperlink w:anchor="_Toc84766327" w:history="1">
            <w:r w:rsidRPr="00144C98">
              <w:rPr>
                <w:rStyle w:val="Hyperlink"/>
                <w:rFonts w:ascii="Arial" w:hAnsi="Arial" w:cs="Arial"/>
                <w:noProof/>
              </w:rPr>
              <w:t xml:space="preserve">Appendix 2 – Pest Analysis </w:t>
            </w:r>
            <w:r w:rsidRPr="00144C98">
              <w:rPr>
                <w:rStyle w:val="Hyperlink"/>
                <w:rFonts w:ascii="Arial" w:eastAsia="Times New Roman" w:hAnsi="Arial" w:cs="Arial"/>
                <w:noProof/>
                <w:lang w:eastAsia="en-GB"/>
              </w:rPr>
              <w:t>PEST analysis that may have contributed/ caused poor employee health and Well-being.</w:t>
            </w:r>
            <w:r>
              <w:rPr>
                <w:noProof/>
                <w:webHidden/>
              </w:rPr>
              <w:tab/>
            </w:r>
            <w:r>
              <w:rPr>
                <w:noProof/>
                <w:webHidden/>
              </w:rPr>
              <w:fldChar w:fldCharType="begin"/>
            </w:r>
            <w:r>
              <w:rPr>
                <w:noProof/>
                <w:webHidden/>
              </w:rPr>
              <w:instrText xml:space="preserve"> PAGEREF _Toc84766327 \h </w:instrText>
            </w:r>
            <w:r>
              <w:rPr>
                <w:noProof/>
                <w:webHidden/>
              </w:rPr>
            </w:r>
            <w:r>
              <w:rPr>
                <w:noProof/>
                <w:webHidden/>
              </w:rPr>
              <w:fldChar w:fldCharType="separate"/>
            </w:r>
            <w:r>
              <w:rPr>
                <w:noProof/>
                <w:webHidden/>
              </w:rPr>
              <w:t>54</w:t>
            </w:r>
            <w:r>
              <w:rPr>
                <w:noProof/>
                <w:webHidden/>
              </w:rPr>
              <w:fldChar w:fldCharType="end"/>
            </w:r>
          </w:hyperlink>
        </w:p>
        <w:p w14:paraId="7E38BA6B" w14:textId="1955802F" w:rsidR="006D3892" w:rsidRDefault="006D3892">
          <w:pPr>
            <w:pStyle w:val="TOC2"/>
            <w:tabs>
              <w:tab w:val="right" w:leader="dot" w:pos="9016"/>
            </w:tabs>
            <w:rPr>
              <w:rFonts w:eastAsiaTheme="minorEastAsia"/>
              <w:noProof/>
              <w:lang w:eastAsia="en-GB"/>
            </w:rPr>
          </w:pPr>
          <w:hyperlink w:anchor="_Toc84766328" w:history="1">
            <w:r w:rsidRPr="00144C98">
              <w:rPr>
                <w:rStyle w:val="Hyperlink"/>
                <w:rFonts w:ascii="Arial" w:hAnsi="Arial" w:cs="Arial"/>
                <w:noProof/>
              </w:rPr>
              <w:t>Appendix 3 – PID</w:t>
            </w:r>
            <w:r>
              <w:rPr>
                <w:noProof/>
                <w:webHidden/>
              </w:rPr>
              <w:tab/>
            </w:r>
            <w:r>
              <w:rPr>
                <w:noProof/>
                <w:webHidden/>
              </w:rPr>
              <w:fldChar w:fldCharType="begin"/>
            </w:r>
            <w:r>
              <w:rPr>
                <w:noProof/>
                <w:webHidden/>
              </w:rPr>
              <w:instrText xml:space="preserve"> PAGEREF _Toc84766328 \h </w:instrText>
            </w:r>
            <w:r>
              <w:rPr>
                <w:noProof/>
                <w:webHidden/>
              </w:rPr>
            </w:r>
            <w:r>
              <w:rPr>
                <w:noProof/>
                <w:webHidden/>
              </w:rPr>
              <w:fldChar w:fldCharType="separate"/>
            </w:r>
            <w:r>
              <w:rPr>
                <w:noProof/>
                <w:webHidden/>
              </w:rPr>
              <w:t>57</w:t>
            </w:r>
            <w:r>
              <w:rPr>
                <w:noProof/>
                <w:webHidden/>
              </w:rPr>
              <w:fldChar w:fldCharType="end"/>
            </w:r>
          </w:hyperlink>
        </w:p>
        <w:p w14:paraId="6154971A" w14:textId="5122B1B4" w:rsidR="006D3892" w:rsidRDefault="006D3892">
          <w:pPr>
            <w:pStyle w:val="TOC2"/>
            <w:tabs>
              <w:tab w:val="right" w:leader="dot" w:pos="9016"/>
            </w:tabs>
            <w:rPr>
              <w:rFonts w:eastAsiaTheme="minorEastAsia"/>
              <w:noProof/>
              <w:lang w:eastAsia="en-GB"/>
            </w:rPr>
          </w:pPr>
          <w:hyperlink w:anchor="_Toc84766329" w:history="1">
            <w:r w:rsidRPr="00144C98">
              <w:rPr>
                <w:rStyle w:val="Hyperlink"/>
                <w:rFonts w:ascii="Arial" w:hAnsi="Arial" w:cs="Arial"/>
                <w:noProof/>
              </w:rPr>
              <w:t>Appendix 4 – Ethical Form</w:t>
            </w:r>
            <w:r>
              <w:rPr>
                <w:noProof/>
                <w:webHidden/>
              </w:rPr>
              <w:tab/>
            </w:r>
            <w:r>
              <w:rPr>
                <w:noProof/>
                <w:webHidden/>
              </w:rPr>
              <w:fldChar w:fldCharType="begin"/>
            </w:r>
            <w:r>
              <w:rPr>
                <w:noProof/>
                <w:webHidden/>
              </w:rPr>
              <w:instrText xml:space="preserve"> PAGEREF _Toc84766329 \h </w:instrText>
            </w:r>
            <w:r>
              <w:rPr>
                <w:noProof/>
                <w:webHidden/>
              </w:rPr>
            </w:r>
            <w:r>
              <w:rPr>
                <w:noProof/>
                <w:webHidden/>
              </w:rPr>
              <w:fldChar w:fldCharType="separate"/>
            </w:r>
            <w:r>
              <w:rPr>
                <w:noProof/>
                <w:webHidden/>
              </w:rPr>
              <w:t>72</w:t>
            </w:r>
            <w:r>
              <w:rPr>
                <w:noProof/>
                <w:webHidden/>
              </w:rPr>
              <w:fldChar w:fldCharType="end"/>
            </w:r>
          </w:hyperlink>
        </w:p>
        <w:p w14:paraId="0535A095" w14:textId="0EEB95F0" w:rsidR="006D3892" w:rsidRDefault="006D3892">
          <w:pPr>
            <w:pStyle w:val="TOC2"/>
            <w:tabs>
              <w:tab w:val="right" w:leader="dot" w:pos="9016"/>
            </w:tabs>
            <w:rPr>
              <w:rFonts w:eastAsiaTheme="minorEastAsia"/>
              <w:noProof/>
              <w:lang w:eastAsia="en-GB"/>
            </w:rPr>
          </w:pPr>
          <w:hyperlink w:anchor="_Toc84766330" w:history="1">
            <w:r w:rsidRPr="00144C98">
              <w:rPr>
                <w:rStyle w:val="Hyperlink"/>
                <w:rFonts w:ascii="Arial" w:hAnsi="Arial" w:cs="Arial"/>
                <w:noProof/>
              </w:rPr>
              <w:t>Appendix 5 – Questionnaire on Google Forms</w:t>
            </w:r>
            <w:r>
              <w:rPr>
                <w:noProof/>
                <w:webHidden/>
              </w:rPr>
              <w:tab/>
            </w:r>
            <w:r>
              <w:rPr>
                <w:noProof/>
                <w:webHidden/>
              </w:rPr>
              <w:fldChar w:fldCharType="begin"/>
            </w:r>
            <w:r>
              <w:rPr>
                <w:noProof/>
                <w:webHidden/>
              </w:rPr>
              <w:instrText xml:space="preserve"> PAGEREF _Toc84766330 \h </w:instrText>
            </w:r>
            <w:r>
              <w:rPr>
                <w:noProof/>
                <w:webHidden/>
              </w:rPr>
            </w:r>
            <w:r>
              <w:rPr>
                <w:noProof/>
                <w:webHidden/>
              </w:rPr>
              <w:fldChar w:fldCharType="separate"/>
            </w:r>
            <w:r>
              <w:rPr>
                <w:noProof/>
                <w:webHidden/>
              </w:rPr>
              <w:t>88</w:t>
            </w:r>
            <w:r>
              <w:rPr>
                <w:noProof/>
                <w:webHidden/>
              </w:rPr>
              <w:fldChar w:fldCharType="end"/>
            </w:r>
          </w:hyperlink>
        </w:p>
        <w:p w14:paraId="755E2953" w14:textId="0BFE585E" w:rsidR="006D3892" w:rsidRDefault="006D3892">
          <w:pPr>
            <w:pStyle w:val="TOC2"/>
            <w:tabs>
              <w:tab w:val="right" w:leader="dot" w:pos="9016"/>
            </w:tabs>
            <w:rPr>
              <w:rFonts w:eastAsiaTheme="minorEastAsia"/>
              <w:noProof/>
              <w:lang w:eastAsia="en-GB"/>
            </w:rPr>
          </w:pPr>
          <w:hyperlink w:anchor="_Toc84766331" w:history="1">
            <w:r w:rsidRPr="00144C98">
              <w:rPr>
                <w:rStyle w:val="Hyperlink"/>
                <w:rFonts w:ascii="Arial" w:hAnsi="Arial" w:cs="Arial"/>
                <w:noProof/>
              </w:rPr>
              <w:t>Appendix 6 – Questionnaire emailed by Exec</w:t>
            </w:r>
            <w:r>
              <w:rPr>
                <w:noProof/>
                <w:webHidden/>
              </w:rPr>
              <w:tab/>
            </w:r>
            <w:r>
              <w:rPr>
                <w:noProof/>
                <w:webHidden/>
              </w:rPr>
              <w:fldChar w:fldCharType="begin"/>
            </w:r>
            <w:r>
              <w:rPr>
                <w:noProof/>
                <w:webHidden/>
              </w:rPr>
              <w:instrText xml:space="preserve"> PAGEREF _Toc84766331 \h </w:instrText>
            </w:r>
            <w:r>
              <w:rPr>
                <w:noProof/>
                <w:webHidden/>
              </w:rPr>
            </w:r>
            <w:r>
              <w:rPr>
                <w:noProof/>
                <w:webHidden/>
              </w:rPr>
              <w:fldChar w:fldCharType="separate"/>
            </w:r>
            <w:r>
              <w:rPr>
                <w:noProof/>
                <w:webHidden/>
              </w:rPr>
              <w:t>92</w:t>
            </w:r>
            <w:r>
              <w:rPr>
                <w:noProof/>
                <w:webHidden/>
              </w:rPr>
              <w:fldChar w:fldCharType="end"/>
            </w:r>
          </w:hyperlink>
        </w:p>
        <w:p w14:paraId="38645402" w14:textId="16764900" w:rsidR="006D3892" w:rsidRDefault="006D3892">
          <w:pPr>
            <w:pStyle w:val="TOC2"/>
            <w:tabs>
              <w:tab w:val="right" w:leader="dot" w:pos="9016"/>
            </w:tabs>
            <w:rPr>
              <w:rFonts w:eastAsiaTheme="minorEastAsia"/>
              <w:noProof/>
              <w:lang w:eastAsia="en-GB"/>
            </w:rPr>
          </w:pPr>
          <w:hyperlink w:anchor="_Toc84766332" w:history="1">
            <w:r w:rsidRPr="00144C98">
              <w:rPr>
                <w:rStyle w:val="Hyperlink"/>
                <w:rFonts w:ascii="Arial" w:hAnsi="Arial" w:cs="Arial"/>
                <w:noProof/>
              </w:rPr>
              <w:t>Appendix 7 – Pilot questionnaire</w:t>
            </w:r>
            <w:r>
              <w:rPr>
                <w:noProof/>
                <w:webHidden/>
              </w:rPr>
              <w:tab/>
            </w:r>
            <w:r>
              <w:rPr>
                <w:noProof/>
                <w:webHidden/>
              </w:rPr>
              <w:fldChar w:fldCharType="begin"/>
            </w:r>
            <w:r>
              <w:rPr>
                <w:noProof/>
                <w:webHidden/>
              </w:rPr>
              <w:instrText xml:space="preserve"> PAGEREF _Toc84766332 \h </w:instrText>
            </w:r>
            <w:r>
              <w:rPr>
                <w:noProof/>
                <w:webHidden/>
              </w:rPr>
            </w:r>
            <w:r>
              <w:rPr>
                <w:noProof/>
                <w:webHidden/>
              </w:rPr>
              <w:fldChar w:fldCharType="separate"/>
            </w:r>
            <w:r>
              <w:rPr>
                <w:noProof/>
                <w:webHidden/>
              </w:rPr>
              <w:t>93</w:t>
            </w:r>
            <w:r>
              <w:rPr>
                <w:noProof/>
                <w:webHidden/>
              </w:rPr>
              <w:fldChar w:fldCharType="end"/>
            </w:r>
          </w:hyperlink>
        </w:p>
        <w:p w14:paraId="7BF79821" w14:textId="46CC2C09" w:rsidR="006D3892" w:rsidRDefault="006D3892">
          <w:pPr>
            <w:pStyle w:val="TOC2"/>
            <w:tabs>
              <w:tab w:val="right" w:leader="dot" w:pos="9016"/>
            </w:tabs>
            <w:rPr>
              <w:rFonts w:eastAsiaTheme="minorEastAsia"/>
              <w:noProof/>
              <w:lang w:eastAsia="en-GB"/>
            </w:rPr>
          </w:pPr>
          <w:hyperlink w:anchor="_Toc84766333" w:history="1">
            <w:r w:rsidRPr="00144C98">
              <w:rPr>
                <w:rStyle w:val="Hyperlink"/>
                <w:rFonts w:ascii="Arial" w:hAnsi="Arial" w:cs="Arial"/>
                <w:noProof/>
              </w:rPr>
              <w:t>Appendix 8 – Interview Questions</w:t>
            </w:r>
            <w:r>
              <w:rPr>
                <w:noProof/>
                <w:webHidden/>
              </w:rPr>
              <w:tab/>
            </w:r>
            <w:r>
              <w:rPr>
                <w:noProof/>
                <w:webHidden/>
              </w:rPr>
              <w:fldChar w:fldCharType="begin"/>
            </w:r>
            <w:r>
              <w:rPr>
                <w:noProof/>
                <w:webHidden/>
              </w:rPr>
              <w:instrText xml:space="preserve"> PAGEREF _Toc84766333 \h </w:instrText>
            </w:r>
            <w:r>
              <w:rPr>
                <w:noProof/>
                <w:webHidden/>
              </w:rPr>
            </w:r>
            <w:r>
              <w:rPr>
                <w:noProof/>
                <w:webHidden/>
              </w:rPr>
              <w:fldChar w:fldCharType="separate"/>
            </w:r>
            <w:r>
              <w:rPr>
                <w:noProof/>
                <w:webHidden/>
              </w:rPr>
              <w:t>94</w:t>
            </w:r>
            <w:r>
              <w:rPr>
                <w:noProof/>
                <w:webHidden/>
              </w:rPr>
              <w:fldChar w:fldCharType="end"/>
            </w:r>
          </w:hyperlink>
        </w:p>
        <w:p w14:paraId="64942E29" w14:textId="7570550E" w:rsidR="006D3892" w:rsidRDefault="006D3892">
          <w:pPr>
            <w:pStyle w:val="TOC2"/>
            <w:tabs>
              <w:tab w:val="right" w:leader="dot" w:pos="9016"/>
            </w:tabs>
            <w:rPr>
              <w:rFonts w:eastAsiaTheme="minorEastAsia"/>
              <w:noProof/>
              <w:lang w:eastAsia="en-GB"/>
            </w:rPr>
          </w:pPr>
          <w:hyperlink w:anchor="_Toc84766334" w:history="1">
            <w:r w:rsidRPr="00144C98">
              <w:rPr>
                <w:rStyle w:val="Hyperlink"/>
                <w:rFonts w:ascii="Arial" w:hAnsi="Arial" w:cs="Arial"/>
                <w:noProof/>
              </w:rPr>
              <w:t>Appendix 9 – Briefing document for interview</w:t>
            </w:r>
            <w:r>
              <w:rPr>
                <w:noProof/>
                <w:webHidden/>
              </w:rPr>
              <w:tab/>
            </w:r>
            <w:r>
              <w:rPr>
                <w:noProof/>
                <w:webHidden/>
              </w:rPr>
              <w:fldChar w:fldCharType="begin"/>
            </w:r>
            <w:r>
              <w:rPr>
                <w:noProof/>
                <w:webHidden/>
              </w:rPr>
              <w:instrText xml:space="preserve"> PAGEREF _Toc84766334 \h </w:instrText>
            </w:r>
            <w:r>
              <w:rPr>
                <w:noProof/>
                <w:webHidden/>
              </w:rPr>
            </w:r>
            <w:r>
              <w:rPr>
                <w:noProof/>
                <w:webHidden/>
              </w:rPr>
              <w:fldChar w:fldCharType="separate"/>
            </w:r>
            <w:r>
              <w:rPr>
                <w:noProof/>
                <w:webHidden/>
              </w:rPr>
              <w:t>95</w:t>
            </w:r>
            <w:r>
              <w:rPr>
                <w:noProof/>
                <w:webHidden/>
              </w:rPr>
              <w:fldChar w:fldCharType="end"/>
            </w:r>
          </w:hyperlink>
        </w:p>
        <w:p w14:paraId="23BBC49F" w14:textId="1DA3386A" w:rsidR="006D3892" w:rsidRDefault="006D3892">
          <w:pPr>
            <w:pStyle w:val="TOC2"/>
            <w:tabs>
              <w:tab w:val="right" w:leader="dot" w:pos="9016"/>
            </w:tabs>
            <w:rPr>
              <w:rFonts w:eastAsiaTheme="minorEastAsia"/>
              <w:noProof/>
              <w:lang w:eastAsia="en-GB"/>
            </w:rPr>
          </w:pPr>
          <w:hyperlink w:anchor="_Toc84766335" w:history="1">
            <w:r w:rsidRPr="00144C98">
              <w:rPr>
                <w:rStyle w:val="Hyperlink"/>
                <w:rFonts w:ascii="Arial" w:hAnsi="Arial" w:cs="Arial"/>
                <w:noProof/>
              </w:rPr>
              <w:t>Appendix 10 – Questionnaire Results</w:t>
            </w:r>
            <w:r>
              <w:rPr>
                <w:noProof/>
                <w:webHidden/>
              </w:rPr>
              <w:tab/>
            </w:r>
            <w:r>
              <w:rPr>
                <w:noProof/>
                <w:webHidden/>
              </w:rPr>
              <w:fldChar w:fldCharType="begin"/>
            </w:r>
            <w:r>
              <w:rPr>
                <w:noProof/>
                <w:webHidden/>
              </w:rPr>
              <w:instrText xml:space="preserve"> PAGEREF _Toc84766335 \h </w:instrText>
            </w:r>
            <w:r>
              <w:rPr>
                <w:noProof/>
                <w:webHidden/>
              </w:rPr>
            </w:r>
            <w:r>
              <w:rPr>
                <w:noProof/>
                <w:webHidden/>
              </w:rPr>
              <w:fldChar w:fldCharType="separate"/>
            </w:r>
            <w:r>
              <w:rPr>
                <w:noProof/>
                <w:webHidden/>
              </w:rPr>
              <w:t>96</w:t>
            </w:r>
            <w:r>
              <w:rPr>
                <w:noProof/>
                <w:webHidden/>
              </w:rPr>
              <w:fldChar w:fldCharType="end"/>
            </w:r>
          </w:hyperlink>
        </w:p>
        <w:p w14:paraId="7572C68C" w14:textId="49280DE2" w:rsidR="006D3892" w:rsidRDefault="006D3892">
          <w:pPr>
            <w:pStyle w:val="TOC2"/>
            <w:tabs>
              <w:tab w:val="right" w:leader="dot" w:pos="9016"/>
            </w:tabs>
            <w:rPr>
              <w:rFonts w:eastAsiaTheme="minorEastAsia"/>
              <w:noProof/>
              <w:lang w:eastAsia="en-GB"/>
            </w:rPr>
          </w:pPr>
          <w:hyperlink w:anchor="_Toc84766336" w:history="1">
            <w:r w:rsidRPr="00144C98">
              <w:rPr>
                <w:rStyle w:val="Hyperlink"/>
                <w:rFonts w:ascii="Arial" w:hAnsi="Arial" w:cs="Arial"/>
                <w:noProof/>
              </w:rPr>
              <w:t>Appendix 11 – Minutes from absence review meetings</w:t>
            </w:r>
            <w:r>
              <w:rPr>
                <w:noProof/>
                <w:webHidden/>
              </w:rPr>
              <w:tab/>
            </w:r>
            <w:r>
              <w:rPr>
                <w:noProof/>
                <w:webHidden/>
              </w:rPr>
              <w:fldChar w:fldCharType="begin"/>
            </w:r>
            <w:r>
              <w:rPr>
                <w:noProof/>
                <w:webHidden/>
              </w:rPr>
              <w:instrText xml:space="preserve"> PAGEREF _Toc84766336 \h </w:instrText>
            </w:r>
            <w:r>
              <w:rPr>
                <w:noProof/>
                <w:webHidden/>
              </w:rPr>
            </w:r>
            <w:r>
              <w:rPr>
                <w:noProof/>
                <w:webHidden/>
              </w:rPr>
              <w:fldChar w:fldCharType="separate"/>
            </w:r>
            <w:r>
              <w:rPr>
                <w:noProof/>
                <w:webHidden/>
              </w:rPr>
              <w:t>101</w:t>
            </w:r>
            <w:r>
              <w:rPr>
                <w:noProof/>
                <w:webHidden/>
              </w:rPr>
              <w:fldChar w:fldCharType="end"/>
            </w:r>
          </w:hyperlink>
        </w:p>
        <w:p w14:paraId="4F37F14E" w14:textId="45FD187E" w:rsidR="006D3892" w:rsidRDefault="006D3892">
          <w:pPr>
            <w:pStyle w:val="TOC2"/>
            <w:tabs>
              <w:tab w:val="right" w:leader="dot" w:pos="9016"/>
            </w:tabs>
            <w:rPr>
              <w:rFonts w:eastAsiaTheme="minorEastAsia"/>
              <w:noProof/>
              <w:lang w:eastAsia="en-GB"/>
            </w:rPr>
          </w:pPr>
          <w:hyperlink w:anchor="_Toc84766337" w:history="1">
            <w:r w:rsidRPr="00144C98">
              <w:rPr>
                <w:rStyle w:val="Hyperlink"/>
                <w:rFonts w:ascii="Arial" w:hAnsi="Arial" w:cs="Arial"/>
                <w:noProof/>
              </w:rPr>
              <w:t>Appendix 12 – Action Plan</w:t>
            </w:r>
            <w:r>
              <w:rPr>
                <w:noProof/>
                <w:webHidden/>
              </w:rPr>
              <w:tab/>
            </w:r>
            <w:r>
              <w:rPr>
                <w:noProof/>
                <w:webHidden/>
              </w:rPr>
              <w:fldChar w:fldCharType="begin"/>
            </w:r>
            <w:r>
              <w:rPr>
                <w:noProof/>
                <w:webHidden/>
              </w:rPr>
              <w:instrText xml:space="preserve"> PAGEREF _Toc84766337 \h </w:instrText>
            </w:r>
            <w:r>
              <w:rPr>
                <w:noProof/>
                <w:webHidden/>
              </w:rPr>
            </w:r>
            <w:r>
              <w:rPr>
                <w:noProof/>
                <w:webHidden/>
              </w:rPr>
              <w:fldChar w:fldCharType="separate"/>
            </w:r>
            <w:r>
              <w:rPr>
                <w:noProof/>
                <w:webHidden/>
              </w:rPr>
              <w:t>108</w:t>
            </w:r>
            <w:r>
              <w:rPr>
                <w:noProof/>
                <w:webHidden/>
              </w:rPr>
              <w:fldChar w:fldCharType="end"/>
            </w:r>
          </w:hyperlink>
        </w:p>
        <w:p w14:paraId="30310E56" w14:textId="67B6E994" w:rsidR="006D3892" w:rsidRDefault="006D3892">
          <w:pPr>
            <w:pStyle w:val="TOC2"/>
            <w:tabs>
              <w:tab w:val="right" w:leader="dot" w:pos="9016"/>
            </w:tabs>
            <w:rPr>
              <w:rFonts w:eastAsiaTheme="minorEastAsia"/>
              <w:noProof/>
              <w:lang w:eastAsia="en-GB"/>
            </w:rPr>
          </w:pPr>
          <w:hyperlink w:anchor="_Toc84766338" w:history="1">
            <w:r w:rsidRPr="00144C98">
              <w:rPr>
                <w:rStyle w:val="Hyperlink"/>
                <w:rFonts w:ascii="Arial" w:hAnsi="Arial" w:cs="Arial"/>
                <w:noProof/>
              </w:rPr>
              <w:t>Appendix 13 – Reflection statement</w:t>
            </w:r>
            <w:r>
              <w:rPr>
                <w:noProof/>
                <w:webHidden/>
              </w:rPr>
              <w:tab/>
            </w:r>
            <w:r>
              <w:rPr>
                <w:noProof/>
                <w:webHidden/>
              </w:rPr>
              <w:fldChar w:fldCharType="begin"/>
            </w:r>
            <w:r>
              <w:rPr>
                <w:noProof/>
                <w:webHidden/>
              </w:rPr>
              <w:instrText xml:space="preserve"> PAGEREF _Toc84766338 \h </w:instrText>
            </w:r>
            <w:r>
              <w:rPr>
                <w:noProof/>
                <w:webHidden/>
              </w:rPr>
            </w:r>
            <w:r>
              <w:rPr>
                <w:noProof/>
                <w:webHidden/>
              </w:rPr>
              <w:fldChar w:fldCharType="separate"/>
            </w:r>
            <w:r>
              <w:rPr>
                <w:noProof/>
                <w:webHidden/>
              </w:rPr>
              <w:t>109</w:t>
            </w:r>
            <w:r>
              <w:rPr>
                <w:noProof/>
                <w:webHidden/>
              </w:rPr>
              <w:fldChar w:fldCharType="end"/>
            </w:r>
          </w:hyperlink>
        </w:p>
        <w:p w14:paraId="696CC909" w14:textId="18792B34" w:rsidR="00547B4C" w:rsidRDefault="00547B4C">
          <w:r>
            <w:rPr>
              <w:b/>
              <w:bCs/>
              <w:noProof/>
            </w:rPr>
            <w:fldChar w:fldCharType="end"/>
          </w:r>
        </w:p>
      </w:sdtContent>
    </w:sdt>
    <w:p w14:paraId="0D695988" w14:textId="77777777" w:rsidR="00112805" w:rsidRDefault="00112805">
      <w:pPr>
        <w:rPr>
          <w:u w:val="single"/>
        </w:rPr>
      </w:pPr>
    </w:p>
    <w:p w14:paraId="1D9C708E" w14:textId="77777777" w:rsidR="00A90DF8" w:rsidRDefault="00A90DF8">
      <w:pPr>
        <w:rPr>
          <w:u w:val="single"/>
        </w:rPr>
      </w:pPr>
    </w:p>
    <w:p w14:paraId="1596A944" w14:textId="77777777" w:rsidR="00A90DF8" w:rsidRDefault="00A90DF8">
      <w:pPr>
        <w:rPr>
          <w:u w:val="single"/>
        </w:rPr>
      </w:pPr>
    </w:p>
    <w:p w14:paraId="4FE85996" w14:textId="77777777" w:rsidR="00A90DF8" w:rsidRDefault="00A90DF8">
      <w:pPr>
        <w:rPr>
          <w:u w:val="single"/>
        </w:rPr>
      </w:pPr>
    </w:p>
    <w:p w14:paraId="1FC1BF10" w14:textId="77777777" w:rsidR="00A90DF8" w:rsidRDefault="00A90DF8">
      <w:pPr>
        <w:rPr>
          <w:u w:val="single"/>
        </w:rPr>
      </w:pPr>
    </w:p>
    <w:p w14:paraId="66CB8E0B" w14:textId="77777777" w:rsidR="00A90DF8" w:rsidRDefault="00A90DF8">
      <w:pPr>
        <w:rPr>
          <w:u w:val="single"/>
        </w:rPr>
      </w:pPr>
    </w:p>
    <w:p w14:paraId="2A1535E8" w14:textId="77777777" w:rsidR="00A90DF8" w:rsidRDefault="00A90DF8">
      <w:pPr>
        <w:rPr>
          <w:u w:val="single"/>
        </w:rPr>
      </w:pPr>
    </w:p>
    <w:p w14:paraId="47E4B91A" w14:textId="77777777" w:rsidR="00A90DF8" w:rsidRDefault="00A90DF8">
      <w:pPr>
        <w:rPr>
          <w:u w:val="single"/>
        </w:rPr>
      </w:pPr>
    </w:p>
    <w:p w14:paraId="60223F73" w14:textId="77777777" w:rsidR="002D43B2" w:rsidRPr="00DC04F1" w:rsidRDefault="002D43B2">
      <w:pPr>
        <w:rPr>
          <w:rFonts w:ascii="Arial" w:hAnsi="Arial" w:cs="Arial"/>
          <w:u w:val="single"/>
        </w:rPr>
      </w:pPr>
    </w:p>
    <w:p w14:paraId="1CE8F6AC" w14:textId="720D2BBA" w:rsidR="002D43B2" w:rsidRPr="00DC04F1" w:rsidRDefault="002D43B2" w:rsidP="002278F0">
      <w:pPr>
        <w:pStyle w:val="Heading1"/>
        <w:rPr>
          <w:rFonts w:ascii="Arial" w:hAnsi="Arial" w:cs="Arial"/>
          <w:b/>
          <w:color w:val="auto"/>
          <w:sz w:val="22"/>
          <w:u w:val="single"/>
        </w:rPr>
      </w:pPr>
      <w:bookmarkStart w:id="0" w:name="_Toc84766281"/>
      <w:r w:rsidRPr="00DC04F1">
        <w:rPr>
          <w:rFonts w:ascii="Arial" w:hAnsi="Arial" w:cs="Arial"/>
          <w:b/>
          <w:color w:val="auto"/>
          <w:sz w:val="22"/>
          <w:u w:val="single"/>
        </w:rPr>
        <w:t>Table of Figures</w:t>
      </w:r>
      <w:bookmarkEnd w:id="0"/>
      <w:r w:rsidRPr="00DC04F1">
        <w:rPr>
          <w:rFonts w:ascii="Arial" w:hAnsi="Arial" w:cs="Arial"/>
          <w:b/>
          <w:color w:val="auto"/>
          <w:sz w:val="22"/>
          <w:u w:val="single"/>
        </w:rPr>
        <w:t xml:space="preserve"> </w:t>
      </w:r>
    </w:p>
    <w:p w14:paraId="304BDA6F" w14:textId="77777777" w:rsidR="002D43B2" w:rsidRPr="00547B4C" w:rsidRDefault="002D43B2">
      <w:pPr>
        <w:rPr>
          <w:u w:val="single"/>
        </w:rPr>
      </w:pPr>
    </w:p>
    <w:p w14:paraId="260124C2" w14:textId="75734C1B" w:rsidR="006D3892" w:rsidRDefault="00A93811">
      <w:pPr>
        <w:pStyle w:val="TableofFigures"/>
        <w:tabs>
          <w:tab w:val="right" w:leader="dot" w:pos="9016"/>
        </w:tabs>
        <w:rPr>
          <w:rFonts w:eastAsiaTheme="minorEastAsia"/>
          <w:noProof/>
          <w:lang w:eastAsia="en-GB"/>
        </w:rPr>
      </w:pPr>
      <w:r>
        <w:rPr>
          <w:rFonts w:ascii="Arial" w:hAnsi="Arial" w:cs="Arial"/>
          <w:u w:val="single"/>
        </w:rPr>
        <w:fldChar w:fldCharType="begin"/>
      </w:r>
      <w:r>
        <w:rPr>
          <w:rFonts w:ascii="Arial" w:hAnsi="Arial" w:cs="Arial"/>
          <w:u w:val="single"/>
        </w:rPr>
        <w:instrText xml:space="preserve"> TOC \h \z \c "Figure" </w:instrText>
      </w:r>
      <w:r>
        <w:rPr>
          <w:rFonts w:ascii="Arial" w:hAnsi="Arial" w:cs="Arial"/>
          <w:u w:val="single"/>
        </w:rPr>
        <w:fldChar w:fldCharType="separate"/>
      </w:r>
      <w:hyperlink r:id="rId10" w:anchor="_Toc84766339" w:history="1">
        <w:r w:rsidR="006D3892" w:rsidRPr="00700A9F">
          <w:rPr>
            <w:rStyle w:val="Hyperlink"/>
            <w:rFonts w:ascii="Arial" w:hAnsi="Arial" w:cs="Arial"/>
            <w:noProof/>
          </w:rPr>
          <w:t>Figure 1- CSG&amp;CC HR Structure (Coleg Sir Gar, 2021)</w:t>
        </w:r>
        <w:r w:rsidR="006D3892">
          <w:rPr>
            <w:noProof/>
            <w:webHidden/>
          </w:rPr>
          <w:tab/>
        </w:r>
        <w:r w:rsidR="006D3892">
          <w:rPr>
            <w:noProof/>
            <w:webHidden/>
          </w:rPr>
          <w:fldChar w:fldCharType="begin"/>
        </w:r>
        <w:r w:rsidR="006D3892">
          <w:rPr>
            <w:noProof/>
            <w:webHidden/>
          </w:rPr>
          <w:instrText xml:space="preserve"> PAGEREF _Toc84766339 \h </w:instrText>
        </w:r>
        <w:r w:rsidR="006D3892">
          <w:rPr>
            <w:noProof/>
            <w:webHidden/>
          </w:rPr>
        </w:r>
        <w:r w:rsidR="006D3892">
          <w:rPr>
            <w:noProof/>
            <w:webHidden/>
          </w:rPr>
          <w:fldChar w:fldCharType="separate"/>
        </w:r>
        <w:r w:rsidR="006D3892">
          <w:rPr>
            <w:noProof/>
            <w:webHidden/>
          </w:rPr>
          <w:t>11</w:t>
        </w:r>
        <w:r w:rsidR="006D3892">
          <w:rPr>
            <w:noProof/>
            <w:webHidden/>
          </w:rPr>
          <w:fldChar w:fldCharType="end"/>
        </w:r>
      </w:hyperlink>
    </w:p>
    <w:p w14:paraId="14EBDF33" w14:textId="50FC5FB4" w:rsidR="006D3892" w:rsidRDefault="006D3892">
      <w:pPr>
        <w:pStyle w:val="TableofFigures"/>
        <w:tabs>
          <w:tab w:val="right" w:leader="dot" w:pos="9016"/>
        </w:tabs>
        <w:rPr>
          <w:rFonts w:eastAsiaTheme="minorEastAsia"/>
          <w:noProof/>
          <w:lang w:eastAsia="en-GB"/>
        </w:rPr>
      </w:pPr>
      <w:hyperlink r:id="rId11" w:anchor="_Toc84766340" w:history="1">
        <w:r w:rsidRPr="00700A9F">
          <w:rPr>
            <w:rStyle w:val="Hyperlink"/>
            <w:rFonts w:ascii="Arial" w:hAnsi="Arial" w:cs="Arial"/>
            <w:noProof/>
          </w:rPr>
          <w:t>Figure 2 - The research project journey (Anderson, 2013)</w:t>
        </w:r>
        <w:r>
          <w:rPr>
            <w:noProof/>
            <w:webHidden/>
          </w:rPr>
          <w:tab/>
        </w:r>
        <w:r>
          <w:rPr>
            <w:noProof/>
            <w:webHidden/>
          </w:rPr>
          <w:fldChar w:fldCharType="begin"/>
        </w:r>
        <w:r>
          <w:rPr>
            <w:noProof/>
            <w:webHidden/>
          </w:rPr>
          <w:instrText xml:space="preserve"> PAGEREF _Toc84766340 \h </w:instrText>
        </w:r>
        <w:r>
          <w:rPr>
            <w:noProof/>
            <w:webHidden/>
          </w:rPr>
        </w:r>
        <w:r>
          <w:rPr>
            <w:noProof/>
            <w:webHidden/>
          </w:rPr>
          <w:fldChar w:fldCharType="separate"/>
        </w:r>
        <w:r>
          <w:rPr>
            <w:noProof/>
            <w:webHidden/>
          </w:rPr>
          <w:t>15</w:t>
        </w:r>
        <w:r>
          <w:rPr>
            <w:noProof/>
            <w:webHidden/>
          </w:rPr>
          <w:fldChar w:fldCharType="end"/>
        </w:r>
      </w:hyperlink>
    </w:p>
    <w:p w14:paraId="37DE6E43" w14:textId="5CC8BF57" w:rsidR="006D3892" w:rsidRDefault="006D3892">
      <w:pPr>
        <w:pStyle w:val="TableofFigures"/>
        <w:tabs>
          <w:tab w:val="right" w:leader="dot" w:pos="9016"/>
        </w:tabs>
        <w:rPr>
          <w:rFonts w:eastAsiaTheme="minorEastAsia"/>
          <w:noProof/>
          <w:lang w:eastAsia="en-GB"/>
        </w:rPr>
      </w:pPr>
      <w:hyperlink r:id="rId12" w:anchor="_Toc84766341" w:history="1">
        <w:r w:rsidRPr="00700A9F">
          <w:rPr>
            <w:rStyle w:val="Hyperlink"/>
            <w:rFonts w:ascii="Arial" w:hAnsi="Arial" w:cs="Arial"/>
            <w:noProof/>
          </w:rPr>
          <w:t>Figure 3 - Power/Interest Grid for Stakeholder Prioritisation (Mendelow, 1981)</w:t>
        </w:r>
        <w:r>
          <w:rPr>
            <w:noProof/>
            <w:webHidden/>
          </w:rPr>
          <w:tab/>
        </w:r>
        <w:r>
          <w:rPr>
            <w:noProof/>
            <w:webHidden/>
          </w:rPr>
          <w:fldChar w:fldCharType="begin"/>
        </w:r>
        <w:r>
          <w:rPr>
            <w:noProof/>
            <w:webHidden/>
          </w:rPr>
          <w:instrText xml:space="preserve"> PAGEREF _Toc84766341 \h </w:instrText>
        </w:r>
        <w:r>
          <w:rPr>
            <w:noProof/>
            <w:webHidden/>
          </w:rPr>
        </w:r>
        <w:r>
          <w:rPr>
            <w:noProof/>
            <w:webHidden/>
          </w:rPr>
          <w:fldChar w:fldCharType="separate"/>
        </w:r>
        <w:r>
          <w:rPr>
            <w:noProof/>
            <w:webHidden/>
          </w:rPr>
          <w:t>16</w:t>
        </w:r>
        <w:r>
          <w:rPr>
            <w:noProof/>
            <w:webHidden/>
          </w:rPr>
          <w:fldChar w:fldCharType="end"/>
        </w:r>
      </w:hyperlink>
    </w:p>
    <w:p w14:paraId="6B38C5CC" w14:textId="3327931B" w:rsidR="006D3892" w:rsidRDefault="006D3892">
      <w:pPr>
        <w:pStyle w:val="TableofFigures"/>
        <w:tabs>
          <w:tab w:val="right" w:leader="dot" w:pos="9016"/>
        </w:tabs>
        <w:rPr>
          <w:rFonts w:eastAsiaTheme="minorEastAsia"/>
          <w:noProof/>
          <w:lang w:eastAsia="en-GB"/>
        </w:rPr>
      </w:pPr>
      <w:hyperlink r:id="rId13" w:anchor="_Toc84766342" w:history="1">
        <w:r w:rsidRPr="00700A9F">
          <w:rPr>
            <w:rStyle w:val="Hyperlink"/>
            <w:rFonts w:ascii="Arial" w:hAnsi="Arial" w:cs="Arial"/>
            <w:noProof/>
          </w:rPr>
          <w:t>Figure 4 - Short, medium and long term impacts (GOV.UK, 2020)</w:t>
        </w:r>
        <w:r>
          <w:rPr>
            <w:noProof/>
            <w:webHidden/>
          </w:rPr>
          <w:tab/>
        </w:r>
        <w:r>
          <w:rPr>
            <w:noProof/>
            <w:webHidden/>
          </w:rPr>
          <w:fldChar w:fldCharType="begin"/>
        </w:r>
        <w:r>
          <w:rPr>
            <w:noProof/>
            <w:webHidden/>
          </w:rPr>
          <w:instrText xml:space="preserve"> PAGEREF _Toc84766342 \h </w:instrText>
        </w:r>
        <w:r>
          <w:rPr>
            <w:noProof/>
            <w:webHidden/>
          </w:rPr>
        </w:r>
        <w:r>
          <w:rPr>
            <w:noProof/>
            <w:webHidden/>
          </w:rPr>
          <w:fldChar w:fldCharType="separate"/>
        </w:r>
        <w:r>
          <w:rPr>
            <w:noProof/>
            <w:webHidden/>
          </w:rPr>
          <w:t>17</w:t>
        </w:r>
        <w:r>
          <w:rPr>
            <w:noProof/>
            <w:webHidden/>
          </w:rPr>
          <w:fldChar w:fldCharType="end"/>
        </w:r>
      </w:hyperlink>
    </w:p>
    <w:p w14:paraId="7C090B8E" w14:textId="31C2AFB8" w:rsidR="006D3892" w:rsidRDefault="006D3892">
      <w:pPr>
        <w:pStyle w:val="TableofFigures"/>
        <w:tabs>
          <w:tab w:val="right" w:leader="dot" w:pos="9016"/>
        </w:tabs>
        <w:rPr>
          <w:rFonts w:eastAsiaTheme="minorEastAsia"/>
          <w:noProof/>
          <w:lang w:eastAsia="en-GB"/>
        </w:rPr>
      </w:pPr>
      <w:hyperlink r:id="rId14" w:anchor="_Toc84766343" w:history="1">
        <w:r w:rsidRPr="00700A9F">
          <w:rPr>
            <w:rStyle w:val="Hyperlink"/>
            <w:rFonts w:ascii="Arial" w:hAnsi="Arial" w:cs="Arial"/>
            <w:noProof/>
          </w:rPr>
          <w:t>Figure 5 - The Research Onion (Saunders et al, 2007)</w:t>
        </w:r>
        <w:r>
          <w:rPr>
            <w:noProof/>
            <w:webHidden/>
          </w:rPr>
          <w:tab/>
        </w:r>
        <w:r>
          <w:rPr>
            <w:noProof/>
            <w:webHidden/>
          </w:rPr>
          <w:fldChar w:fldCharType="begin"/>
        </w:r>
        <w:r>
          <w:rPr>
            <w:noProof/>
            <w:webHidden/>
          </w:rPr>
          <w:instrText xml:space="preserve"> PAGEREF _Toc84766343 \h </w:instrText>
        </w:r>
        <w:r>
          <w:rPr>
            <w:noProof/>
            <w:webHidden/>
          </w:rPr>
        </w:r>
        <w:r>
          <w:rPr>
            <w:noProof/>
            <w:webHidden/>
          </w:rPr>
          <w:fldChar w:fldCharType="separate"/>
        </w:r>
        <w:r>
          <w:rPr>
            <w:noProof/>
            <w:webHidden/>
          </w:rPr>
          <w:t>25</w:t>
        </w:r>
        <w:r>
          <w:rPr>
            <w:noProof/>
            <w:webHidden/>
          </w:rPr>
          <w:fldChar w:fldCharType="end"/>
        </w:r>
      </w:hyperlink>
    </w:p>
    <w:p w14:paraId="020D4EE2" w14:textId="02A080CD" w:rsidR="006D3892" w:rsidRDefault="006D3892">
      <w:pPr>
        <w:pStyle w:val="TableofFigures"/>
        <w:tabs>
          <w:tab w:val="right" w:leader="dot" w:pos="9016"/>
        </w:tabs>
        <w:rPr>
          <w:rFonts w:eastAsiaTheme="minorEastAsia"/>
          <w:noProof/>
          <w:lang w:eastAsia="en-GB"/>
        </w:rPr>
      </w:pPr>
      <w:hyperlink r:id="rId15" w:anchor="_Toc84766344" w:history="1">
        <w:r w:rsidRPr="00700A9F">
          <w:rPr>
            <w:rStyle w:val="Hyperlink"/>
            <w:rFonts w:ascii="Arial" w:hAnsi="Arial" w:cs="Arial"/>
            <w:noProof/>
          </w:rPr>
          <w:t>Figure 6 - Kirkpatrick's evaluation of management training (Kirkpatrick, 1996)</w:t>
        </w:r>
        <w:r>
          <w:rPr>
            <w:noProof/>
            <w:webHidden/>
          </w:rPr>
          <w:tab/>
        </w:r>
        <w:r>
          <w:rPr>
            <w:noProof/>
            <w:webHidden/>
          </w:rPr>
          <w:fldChar w:fldCharType="begin"/>
        </w:r>
        <w:r>
          <w:rPr>
            <w:noProof/>
            <w:webHidden/>
          </w:rPr>
          <w:instrText xml:space="preserve"> PAGEREF _Toc84766344 \h </w:instrText>
        </w:r>
        <w:r>
          <w:rPr>
            <w:noProof/>
            <w:webHidden/>
          </w:rPr>
        </w:r>
        <w:r>
          <w:rPr>
            <w:noProof/>
            <w:webHidden/>
          </w:rPr>
          <w:fldChar w:fldCharType="separate"/>
        </w:r>
        <w:r>
          <w:rPr>
            <w:noProof/>
            <w:webHidden/>
          </w:rPr>
          <w:t>42</w:t>
        </w:r>
        <w:r>
          <w:rPr>
            <w:noProof/>
            <w:webHidden/>
          </w:rPr>
          <w:fldChar w:fldCharType="end"/>
        </w:r>
      </w:hyperlink>
    </w:p>
    <w:p w14:paraId="5397F729" w14:textId="7D5C747A" w:rsidR="006D3892" w:rsidRDefault="006D3892">
      <w:pPr>
        <w:pStyle w:val="TableofFigures"/>
        <w:tabs>
          <w:tab w:val="right" w:leader="dot" w:pos="9016"/>
        </w:tabs>
        <w:rPr>
          <w:rFonts w:eastAsiaTheme="minorEastAsia"/>
          <w:noProof/>
          <w:lang w:eastAsia="en-GB"/>
        </w:rPr>
      </w:pPr>
      <w:hyperlink r:id="rId16" w:anchor="_Toc84766345" w:history="1">
        <w:r w:rsidRPr="00700A9F">
          <w:rPr>
            <w:rStyle w:val="Hyperlink"/>
            <w:rFonts w:ascii="Arial" w:hAnsi="Arial" w:cs="Arial"/>
            <w:noProof/>
          </w:rPr>
          <w:t>Figure 7 - Kirkpatrick's evaluation model of hybrid working (Kirkpatrick, 1996)</w:t>
        </w:r>
        <w:r>
          <w:rPr>
            <w:noProof/>
            <w:webHidden/>
          </w:rPr>
          <w:tab/>
        </w:r>
        <w:r>
          <w:rPr>
            <w:noProof/>
            <w:webHidden/>
          </w:rPr>
          <w:fldChar w:fldCharType="begin"/>
        </w:r>
        <w:r>
          <w:rPr>
            <w:noProof/>
            <w:webHidden/>
          </w:rPr>
          <w:instrText xml:space="preserve"> PAGEREF _Toc84766345 \h </w:instrText>
        </w:r>
        <w:r>
          <w:rPr>
            <w:noProof/>
            <w:webHidden/>
          </w:rPr>
        </w:r>
        <w:r>
          <w:rPr>
            <w:noProof/>
            <w:webHidden/>
          </w:rPr>
          <w:fldChar w:fldCharType="separate"/>
        </w:r>
        <w:r>
          <w:rPr>
            <w:noProof/>
            <w:webHidden/>
          </w:rPr>
          <w:t>43</w:t>
        </w:r>
        <w:r>
          <w:rPr>
            <w:noProof/>
            <w:webHidden/>
          </w:rPr>
          <w:fldChar w:fldCharType="end"/>
        </w:r>
      </w:hyperlink>
    </w:p>
    <w:p w14:paraId="07F1CF8B" w14:textId="33713581" w:rsidR="006D3892" w:rsidRDefault="006D3892">
      <w:pPr>
        <w:pStyle w:val="TableofFigures"/>
        <w:tabs>
          <w:tab w:val="right" w:leader="dot" w:pos="9016"/>
        </w:tabs>
        <w:rPr>
          <w:rFonts w:eastAsiaTheme="minorEastAsia"/>
          <w:noProof/>
          <w:lang w:eastAsia="en-GB"/>
        </w:rPr>
      </w:pPr>
      <w:hyperlink r:id="rId17" w:anchor="_Toc84766346" w:history="1">
        <w:r w:rsidRPr="00700A9F">
          <w:rPr>
            <w:rStyle w:val="Hyperlink"/>
            <w:rFonts w:ascii="Arial" w:hAnsi="Arial" w:cs="Arial"/>
            <w:noProof/>
          </w:rPr>
          <w:t>Figure 8 - Kirkpatrick's evaluation model of Wellbeing site (Kirkpatrick, 1996)</w:t>
        </w:r>
        <w:r>
          <w:rPr>
            <w:noProof/>
            <w:webHidden/>
          </w:rPr>
          <w:tab/>
        </w:r>
        <w:r>
          <w:rPr>
            <w:noProof/>
            <w:webHidden/>
          </w:rPr>
          <w:fldChar w:fldCharType="begin"/>
        </w:r>
        <w:r>
          <w:rPr>
            <w:noProof/>
            <w:webHidden/>
          </w:rPr>
          <w:instrText xml:space="preserve"> PAGEREF _Toc84766346 \h </w:instrText>
        </w:r>
        <w:r>
          <w:rPr>
            <w:noProof/>
            <w:webHidden/>
          </w:rPr>
        </w:r>
        <w:r>
          <w:rPr>
            <w:noProof/>
            <w:webHidden/>
          </w:rPr>
          <w:fldChar w:fldCharType="separate"/>
        </w:r>
        <w:r>
          <w:rPr>
            <w:noProof/>
            <w:webHidden/>
          </w:rPr>
          <w:t>44</w:t>
        </w:r>
        <w:r>
          <w:rPr>
            <w:noProof/>
            <w:webHidden/>
          </w:rPr>
          <w:fldChar w:fldCharType="end"/>
        </w:r>
      </w:hyperlink>
    </w:p>
    <w:p w14:paraId="45D5F8EB" w14:textId="2C752B0C" w:rsidR="002D43B2" w:rsidRPr="00317107" w:rsidRDefault="00A93811">
      <w:pPr>
        <w:rPr>
          <w:rFonts w:ascii="Arial" w:hAnsi="Arial" w:cs="Arial"/>
          <w:u w:val="single"/>
        </w:rPr>
      </w:pPr>
      <w:r>
        <w:rPr>
          <w:rFonts w:ascii="Arial" w:hAnsi="Arial" w:cs="Arial"/>
          <w:u w:val="single"/>
        </w:rPr>
        <w:fldChar w:fldCharType="end"/>
      </w:r>
    </w:p>
    <w:p w14:paraId="3CBB2F5B" w14:textId="77777777" w:rsidR="002D43B2" w:rsidRPr="00317107" w:rsidRDefault="002D43B2">
      <w:pPr>
        <w:rPr>
          <w:rFonts w:ascii="Arial" w:hAnsi="Arial" w:cs="Arial"/>
          <w:u w:val="single"/>
        </w:rPr>
      </w:pPr>
    </w:p>
    <w:p w14:paraId="741483AE" w14:textId="77777777" w:rsidR="002D43B2" w:rsidRPr="00317107" w:rsidRDefault="002D43B2">
      <w:pPr>
        <w:rPr>
          <w:rFonts w:ascii="Arial" w:hAnsi="Arial" w:cs="Arial"/>
          <w:u w:val="single"/>
        </w:rPr>
      </w:pPr>
    </w:p>
    <w:p w14:paraId="520CB14E" w14:textId="77777777" w:rsidR="002D43B2" w:rsidRDefault="002D43B2">
      <w:pPr>
        <w:rPr>
          <w:u w:val="single"/>
        </w:rPr>
      </w:pPr>
    </w:p>
    <w:p w14:paraId="4BFAEA5B" w14:textId="77777777" w:rsidR="002D43B2" w:rsidRDefault="002D43B2">
      <w:pPr>
        <w:rPr>
          <w:u w:val="single"/>
        </w:rPr>
      </w:pPr>
    </w:p>
    <w:p w14:paraId="73FD89E9" w14:textId="77777777" w:rsidR="002D43B2" w:rsidRDefault="002D43B2">
      <w:pPr>
        <w:rPr>
          <w:u w:val="single"/>
        </w:rPr>
      </w:pPr>
    </w:p>
    <w:p w14:paraId="60A09C37" w14:textId="77777777" w:rsidR="002D43B2" w:rsidRDefault="002D43B2">
      <w:pPr>
        <w:rPr>
          <w:u w:val="single"/>
        </w:rPr>
      </w:pPr>
    </w:p>
    <w:p w14:paraId="0C95CB77" w14:textId="77777777" w:rsidR="00DC04F1" w:rsidRDefault="00DC04F1">
      <w:pPr>
        <w:rPr>
          <w:u w:val="single"/>
        </w:rPr>
      </w:pPr>
    </w:p>
    <w:p w14:paraId="69AB53C4" w14:textId="77777777" w:rsidR="002D43B2" w:rsidRDefault="002D43B2">
      <w:pPr>
        <w:rPr>
          <w:u w:val="single"/>
        </w:rPr>
      </w:pPr>
    </w:p>
    <w:p w14:paraId="6CB9879A" w14:textId="77777777" w:rsidR="002D43B2" w:rsidRDefault="002D43B2">
      <w:pPr>
        <w:rPr>
          <w:u w:val="single"/>
        </w:rPr>
      </w:pPr>
    </w:p>
    <w:p w14:paraId="24941363" w14:textId="77777777" w:rsidR="002D43B2" w:rsidRDefault="002D43B2">
      <w:pPr>
        <w:rPr>
          <w:u w:val="single"/>
        </w:rPr>
      </w:pPr>
    </w:p>
    <w:p w14:paraId="5FB87AEE" w14:textId="77777777" w:rsidR="00112805" w:rsidRDefault="00112805">
      <w:pPr>
        <w:rPr>
          <w:u w:val="single"/>
        </w:rPr>
      </w:pPr>
    </w:p>
    <w:p w14:paraId="4350DE9E" w14:textId="77777777" w:rsidR="00112805" w:rsidRDefault="00112805">
      <w:pPr>
        <w:rPr>
          <w:u w:val="single"/>
        </w:rPr>
      </w:pPr>
    </w:p>
    <w:p w14:paraId="10792B4B" w14:textId="77777777" w:rsidR="00112805" w:rsidRDefault="00112805">
      <w:pPr>
        <w:rPr>
          <w:u w:val="single"/>
        </w:rPr>
      </w:pPr>
    </w:p>
    <w:p w14:paraId="137E9233" w14:textId="77777777" w:rsidR="00112805" w:rsidRDefault="00112805">
      <w:pPr>
        <w:rPr>
          <w:u w:val="single"/>
        </w:rPr>
      </w:pPr>
    </w:p>
    <w:p w14:paraId="79BB599C" w14:textId="77777777" w:rsidR="00112805" w:rsidRDefault="00112805">
      <w:pPr>
        <w:rPr>
          <w:u w:val="single"/>
        </w:rPr>
      </w:pPr>
    </w:p>
    <w:p w14:paraId="2369A086" w14:textId="77777777" w:rsidR="00570D73" w:rsidRDefault="00570D73">
      <w:pPr>
        <w:rPr>
          <w:u w:val="single"/>
        </w:rPr>
      </w:pPr>
    </w:p>
    <w:p w14:paraId="263FE90E" w14:textId="77777777" w:rsidR="00570D73" w:rsidRDefault="00570D73">
      <w:pPr>
        <w:rPr>
          <w:u w:val="single"/>
        </w:rPr>
      </w:pPr>
    </w:p>
    <w:p w14:paraId="7CDC96A6" w14:textId="77777777" w:rsidR="00570D73" w:rsidRDefault="00570D73">
      <w:pPr>
        <w:rPr>
          <w:u w:val="single"/>
        </w:rPr>
      </w:pPr>
    </w:p>
    <w:p w14:paraId="358C52F8" w14:textId="77777777" w:rsidR="00570D73" w:rsidRDefault="00570D73">
      <w:pPr>
        <w:rPr>
          <w:u w:val="single"/>
        </w:rPr>
      </w:pPr>
    </w:p>
    <w:p w14:paraId="6357C6E3" w14:textId="77777777" w:rsidR="00570D73" w:rsidRDefault="00570D73">
      <w:pPr>
        <w:rPr>
          <w:u w:val="single"/>
        </w:rPr>
      </w:pPr>
    </w:p>
    <w:p w14:paraId="3172A2AA" w14:textId="77777777" w:rsidR="008958B5" w:rsidRDefault="008958B5">
      <w:pPr>
        <w:rPr>
          <w:u w:val="single"/>
        </w:rPr>
      </w:pPr>
    </w:p>
    <w:p w14:paraId="3D2F8349" w14:textId="77777777" w:rsidR="002D43B2" w:rsidRPr="00547B4C" w:rsidRDefault="002D43B2">
      <w:pPr>
        <w:rPr>
          <w:b/>
          <w:u w:val="single"/>
        </w:rPr>
      </w:pPr>
    </w:p>
    <w:p w14:paraId="62CC4DCD" w14:textId="607EAE5A" w:rsidR="00CB1F3E" w:rsidRPr="00C43211" w:rsidRDefault="0099334F" w:rsidP="00AF715E">
      <w:pPr>
        <w:pStyle w:val="Heading1"/>
        <w:jc w:val="both"/>
        <w:rPr>
          <w:rFonts w:ascii="Arial" w:hAnsi="Arial" w:cs="Arial"/>
          <w:b/>
          <w:color w:val="auto"/>
          <w:sz w:val="22"/>
          <w:u w:val="single"/>
        </w:rPr>
      </w:pPr>
      <w:bookmarkStart w:id="1" w:name="_Toc84766282"/>
      <w:r>
        <w:rPr>
          <w:rFonts w:ascii="Arial" w:hAnsi="Arial" w:cs="Arial"/>
          <w:b/>
          <w:color w:val="auto"/>
          <w:sz w:val="22"/>
          <w:u w:val="single"/>
        </w:rPr>
        <w:t>1</w:t>
      </w:r>
      <w:r w:rsidR="00547B4C" w:rsidRPr="00C43211">
        <w:rPr>
          <w:rFonts w:ascii="Arial" w:hAnsi="Arial" w:cs="Arial"/>
          <w:b/>
          <w:color w:val="auto"/>
          <w:sz w:val="22"/>
          <w:u w:val="single"/>
        </w:rPr>
        <w:t xml:space="preserve">.0 </w:t>
      </w:r>
      <w:r w:rsidR="002D43B2" w:rsidRPr="00C43211">
        <w:rPr>
          <w:rFonts w:ascii="Arial" w:hAnsi="Arial" w:cs="Arial"/>
          <w:b/>
          <w:color w:val="auto"/>
          <w:sz w:val="22"/>
          <w:u w:val="single"/>
        </w:rPr>
        <w:t>Introduction</w:t>
      </w:r>
      <w:bookmarkEnd w:id="1"/>
      <w:r w:rsidR="002D43B2" w:rsidRPr="00C43211">
        <w:rPr>
          <w:rFonts w:ascii="Arial" w:hAnsi="Arial" w:cs="Arial"/>
          <w:b/>
          <w:color w:val="auto"/>
          <w:sz w:val="22"/>
          <w:u w:val="single"/>
        </w:rPr>
        <w:t xml:space="preserve"> </w:t>
      </w:r>
    </w:p>
    <w:p w14:paraId="52D199D9" w14:textId="77777777" w:rsidR="00047913" w:rsidRPr="00C43211" w:rsidRDefault="00047913" w:rsidP="00AF715E">
      <w:pPr>
        <w:jc w:val="both"/>
        <w:rPr>
          <w:rFonts w:ascii="Arial" w:hAnsi="Arial" w:cs="Arial"/>
        </w:rPr>
      </w:pPr>
    </w:p>
    <w:p w14:paraId="4E07F4A5" w14:textId="7BF54C50" w:rsidR="00974E85" w:rsidRPr="003A0330" w:rsidRDefault="0099334F" w:rsidP="00AF715E">
      <w:pPr>
        <w:pStyle w:val="Heading2"/>
        <w:jc w:val="both"/>
        <w:rPr>
          <w:rFonts w:ascii="Arial" w:hAnsi="Arial" w:cs="Arial"/>
          <w:b/>
          <w:color w:val="auto"/>
          <w:sz w:val="22"/>
        </w:rPr>
      </w:pPr>
      <w:bookmarkStart w:id="2" w:name="_Toc84766283"/>
      <w:r>
        <w:rPr>
          <w:rFonts w:ascii="Arial" w:hAnsi="Arial" w:cs="Arial"/>
          <w:b/>
          <w:color w:val="auto"/>
          <w:sz w:val="22"/>
        </w:rPr>
        <w:t>1</w:t>
      </w:r>
      <w:r w:rsidR="00974E85" w:rsidRPr="003A0330">
        <w:rPr>
          <w:rFonts w:ascii="Arial" w:hAnsi="Arial" w:cs="Arial"/>
          <w:b/>
          <w:color w:val="auto"/>
          <w:sz w:val="22"/>
        </w:rPr>
        <w:t>.1 CSG and CC background</w:t>
      </w:r>
      <w:bookmarkEnd w:id="2"/>
      <w:r w:rsidR="00974E85" w:rsidRPr="003A0330">
        <w:rPr>
          <w:rFonts w:ascii="Arial" w:hAnsi="Arial" w:cs="Arial"/>
          <w:b/>
          <w:color w:val="auto"/>
          <w:sz w:val="22"/>
        </w:rPr>
        <w:t xml:space="preserve"> </w:t>
      </w:r>
    </w:p>
    <w:p w14:paraId="22413D7A" w14:textId="77777777" w:rsidR="00047913" w:rsidRPr="00C43211" w:rsidRDefault="00047913" w:rsidP="00AF715E">
      <w:pPr>
        <w:jc w:val="both"/>
        <w:rPr>
          <w:rFonts w:ascii="Arial" w:hAnsi="Arial" w:cs="Arial"/>
        </w:rPr>
      </w:pPr>
    </w:p>
    <w:p w14:paraId="3BE03B80" w14:textId="0B37AD2E" w:rsidR="00CB1F3E" w:rsidRPr="00C43211" w:rsidRDefault="006E5ABB" w:rsidP="00AF715E">
      <w:pPr>
        <w:spacing w:line="600" w:lineRule="auto"/>
        <w:jc w:val="both"/>
        <w:rPr>
          <w:rFonts w:ascii="Arial" w:hAnsi="Arial" w:cs="Arial"/>
        </w:rPr>
      </w:pPr>
      <w:r w:rsidRPr="00C43211">
        <w:rPr>
          <w:rFonts w:ascii="Arial" w:hAnsi="Arial" w:cs="Arial"/>
        </w:rPr>
        <w:t>Coleg</w:t>
      </w:r>
      <w:r w:rsidR="00CB1F3E" w:rsidRPr="00C43211">
        <w:rPr>
          <w:rFonts w:ascii="Arial" w:hAnsi="Arial" w:cs="Arial"/>
        </w:rPr>
        <w:t xml:space="preserve"> Sir Gar and Coleg Ceredigion (CSG and CC) is a Further and Higher Education college consisting of seven base campuses made up of </w:t>
      </w:r>
      <w:proofErr w:type="spellStart"/>
      <w:r w:rsidR="00CB1F3E" w:rsidRPr="00C43211">
        <w:rPr>
          <w:rFonts w:ascii="Arial" w:hAnsi="Arial" w:cs="Arial"/>
        </w:rPr>
        <w:t>Graig</w:t>
      </w:r>
      <w:proofErr w:type="spellEnd"/>
      <w:r w:rsidR="00CB1F3E" w:rsidRPr="00C43211">
        <w:rPr>
          <w:rFonts w:ascii="Arial" w:hAnsi="Arial" w:cs="Arial"/>
        </w:rPr>
        <w:t xml:space="preserve">, Ammanford, </w:t>
      </w:r>
      <w:proofErr w:type="spellStart"/>
      <w:r w:rsidR="00CB1F3E" w:rsidRPr="00C43211">
        <w:rPr>
          <w:rFonts w:ascii="Arial" w:hAnsi="Arial" w:cs="Arial"/>
        </w:rPr>
        <w:t>Gelli</w:t>
      </w:r>
      <w:proofErr w:type="spellEnd"/>
      <w:r w:rsidR="00CB1F3E" w:rsidRPr="00C43211">
        <w:rPr>
          <w:rFonts w:ascii="Arial" w:hAnsi="Arial" w:cs="Arial"/>
        </w:rPr>
        <w:t xml:space="preserve"> </w:t>
      </w:r>
      <w:proofErr w:type="spellStart"/>
      <w:r w:rsidR="00CB1F3E" w:rsidRPr="00C43211">
        <w:rPr>
          <w:rFonts w:ascii="Arial" w:hAnsi="Arial" w:cs="Arial"/>
        </w:rPr>
        <w:t>Aur</w:t>
      </w:r>
      <w:proofErr w:type="spellEnd"/>
      <w:r w:rsidR="00CB1F3E" w:rsidRPr="00C43211">
        <w:rPr>
          <w:rFonts w:ascii="Arial" w:hAnsi="Arial" w:cs="Arial"/>
        </w:rPr>
        <w:t xml:space="preserve">, </w:t>
      </w:r>
      <w:proofErr w:type="spellStart"/>
      <w:r w:rsidR="00CB1F3E" w:rsidRPr="00C43211">
        <w:rPr>
          <w:rFonts w:ascii="Arial" w:hAnsi="Arial" w:cs="Arial"/>
        </w:rPr>
        <w:t>Pibwrlwyd</w:t>
      </w:r>
      <w:proofErr w:type="spellEnd"/>
      <w:r w:rsidR="00CB1F3E" w:rsidRPr="00C43211">
        <w:rPr>
          <w:rFonts w:ascii="Arial" w:hAnsi="Arial" w:cs="Arial"/>
        </w:rPr>
        <w:t xml:space="preserve">, Jobs Well, Cardigan and Aberystwyth.  CSG and CC offer a range of courses in A </w:t>
      </w:r>
      <w:proofErr w:type="gramStart"/>
      <w:r w:rsidR="00CB1F3E" w:rsidRPr="00C43211">
        <w:rPr>
          <w:rFonts w:ascii="Arial" w:hAnsi="Arial" w:cs="Arial"/>
        </w:rPr>
        <w:t>levels</w:t>
      </w:r>
      <w:proofErr w:type="gramEnd"/>
      <w:r w:rsidR="00CB1F3E" w:rsidRPr="00C43211">
        <w:rPr>
          <w:rFonts w:ascii="Arial" w:hAnsi="Arial" w:cs="Arial"/>
        </w:rPr>
        <w:t>, NVQs, National diplomas, higher national certificates, foundation degrees and postgraduate programmes</w:t>
      </w:r>
      <w:r w:rsidR="00664C44">
        <w:rPr>
          <w:rFonts w:ascii="Arial" w:hAnsi="Arial" w:cs="Arial"/>
        </w:rPr>
        <w:t xml:space="preserve"> (Coleg Sir Gar, 2021)</w:t>
      </w:r>
      <w:r w:rsidR="00CB1F3E" w:rsidRPr="00C43211">
        <w:rPr>
          <w:rFonts w:ascii="Arial" w:hAnsi="Arial" w:cs="Arial"/>
        </w:rPr>
        <w:t xml:space="preserve">. </w:t>
      </w:r>
    </w:p>
    <w:p w14:paraId="24577099" w14:textId="77777777" w:rsidR="00547B4C" w:rsidRPr="00C43211" w:rsidRDefault="00ED3754" w:rsidP="00AF715E">
      <w:pPr>
        <w:spacing w:line="600" w:lineRule="auto"/>
        <w:jc w:val="both"/>
        <w:rPr>
          <w:rFonts w:ascii="Arial" w:hAnsi="Arial" w:cs="Arial"/>
        </w:rPr>
      </w:pPr>
      <w:r w:rsidRPr="00C43211">
        <w:rPr>
          <w:rFonts w:ascii="Arial" w:hAnsi="Arial" w:cs="Arial"/>
          <w:noProof/>
        </w:rPr>
        <w:drawing>
          <wp:anchor distT="0" distB="0" distL="114300" distR="114300" simplePos="0" relativeHeight="251662336" behindDoc="0" locked="0" layoutInCell="1" allowOverlap="1" wp14:anchorId="317937C1" wp14:editId="64F25FC1">
            <wp:simplePos x="0" y="0"/>
            <wp:positionH relativeFrom="column">
              <wp:posOffset>-312420</wp:posOffset>
            </wp:positionH>
            <wp:positionV relativeFrom="paragraph">
              <wp:posOffset>760730</wp:posOffset>
            </wp:positionV>
            <wp:extent cx="6400800" cy="3009900"/>
            <wp:effectExtent l="0" t="0" r="19050" b="0"/>
            <wp:wrapNone/>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14:sizeRelH relativeFrom="page">
              <wp14:pctWidth>0</wp14:pctWidth>
            </wp14:sizeRelH>
            <wp14:sizeRelV relativeFrom="page">
              <wp14:pctHeight>0</wp14:pctHeight>
            </wp14:sizeRelV>
          </wp:anchor>
        </w:drawing>
      </w:r>
      <w:r w:rsidR="00CB1F3E" w:rsidRPr="00C43211">
        <w:rPr>
          <w:rFonts w:ascii="Arial" w:hAnsi="Arial" w:cs="Arial"/>
        </w:rPr>
        <w:t xml:space="preserve">There are </w:t>
      </w:r>
      <w:r w:rsidR="003D4625">
        <w:rPr>
          <w:rFonts w:ascii="Arial" w:hAnsi="Arial" w:cs="Arial"/>
        </w:rPr>
        <w:t>85</w:t>
      </w:r>
      <w:r w:rsidR="00FC63B9">
        <w:rPr>
          <w:rFonts w:ascii="Arial" w:hAnsi="Arial" w:cs="Arial"/>
        </w:rPr>
        <w:t>6</w:t>
      </w:r>
      <w:r w:rsidR="00CB1F3E" w:rsidRPr="00C43211">
        <w:rPr>
          <w:rFonts w:ascii="Arial" w:hAnsi="Arial" w:cs="Arial"/>
        </w:rPr>
        <w:t xml:space="preserve"> employees which are made up of lecturing, academic and business support staff. There are 10 employees within the human resources (HR) department made up of the following: </w:t>
      </w:r>
    </w:p>
    <w:p w14:paraId="498761EB" w14:textId="77777777" w:rsidR="00CB1F3E" w:rsidRPr="00C43211" w:rsidRDefault="00CB1F3E" w:rsidP="00AF715E">
      <w:pPr>
        <w:spacing w:line="600" w:lineRule="auto"/>
        <w:jc w:val="both"/>
        <w:rPr>
          <w:rFonts w:ascii="Arial" w:hAnsi="Arial" w:cs="Arial"/>
        </w:rPr>
      </w:pPr>
    </w:p>
    <w:p w14:paraId="69C44105" w14:textId="77777777" w:rsidR="00547B4C" w:rsidRPr="00C43211" w:rsidRDefault="00547B4C" w:rsidP="00AF715E">
      <w:pPr>
        <w:spacing w:line="600" w:lineRule="auto"/>
        <w:jc w:val="both"/>
        <w:rPr>
          <w:rFonts w:ascii="Arial" w:hAnsi="Arial" w:cs="Arial"/>
        </w:rPr>
      </w:pPr>
    </w:p>
    <w:p w14:paraId="28FF560D" w14:textId="77777777" w:rsidR="00547B4C" w:rsidRPr="00C43211" w:rsidRDefault="00547B4C" w:rsidP="00AF715E">
      <w:pPr>
        <w:spacing w:line="600" w:lineRule="auto"/>
        <w:jc w:val="both"/>
        <w:rPr>
          <w:rFonts w:ascii="Arial" w:hAnsi="Arial" w:cs="Arial"/>
        </w:rPr>
      </w:pPr>
    </w:p>
    <w:p w14:paraId="66950683" w14:textId="77777777" w:rsidR="00547B4C" w:rsidRPr="00C43211" w:rsidRDefault="00547B4C" w:rsidP="00AF715E">
      <w:pPr>
        <w:spacing w:line="600" w:lineRule="auto"/>
        <w:jc w:val="both"/>
        <w:rPr>
          <w:rFonts w:ascii="Arial" w:hAnsi="Arial" w:cs="Arial"/>
        </w:rPr>
      </w:pPr>
    </w:p>
    <w:p w14:paraId="7E27CEF7" w14:textId="77777777" w:rsidR="00547B4C" w:rsidRDefault="00112805" w:rsidP="00AF715E">
      <w:pPr>
        <w:spacing w:line="600" w:lineRule="auto"/>
        <w:jc w:val="both"/>
        <w:rPr>
          <w:rFonts w:ascii="Arial" w:hAnsi="Arial" w:cs="Arial"/>
        </w:rPr>
      </w:pPr>
      <w:r>
        <w:rPr>
          <w:noProof/>
        </w:rPr>
        <mc:AlternateContent>
          <mc:Choice Requires="wps">
            <w:drawing>
              <wp:anchor distT="0" distB="0" distL="114300" distR="114300" simplePos="0" relativeHeight="251671552" behindDoc="0" locked="0" layoutInCell="1" allowOverlap="1" wp14:anchorId="0A0A31D6" wp14:editId="44268D93">
                <wp:simplePos x="0" y="0"/>
                <wp:positionH relativeFrom="column">
                  <wp:posOffset>-127363</wp:posOffset>
                </wp:positionH>
                <wp:positionV relativeFrom="paragraph">
                  <wp:posOffset>426992</wp:posOffset>
                </wp:positionV>
                <wp:extent cx="6400800" cy="635"/>
                <wp:effectExtent l="0" t="0" r="0" b="0"/>
                <wp:wrapNone/>
                <wp:docPr id="10" name="Text Box 10"/>
                <wp:cNvGraphicFramePr/>
                <a:graphic xmlns:a="http://schemas.openxmlformats.org/drawingml/2006/main">
                  <a:graphicData uri="http://schemas.microsoft.com/office/word/2010/wordprocessingShape">
                    <wps:wsp>
                      <wps:cNvSpPr txBox="1"/>
                      <wps:spPr>
                        <a:xfrm>
                          <a:off x="0" y="0"/>
                          <a:ext cx="6400800" cy="635"/>
                        </a:xfrm>
                        <a:prstGeom prst="rect">
                          <a:avLst/>
                        </a:prstGeom>
                        <a:solidFill>
                          <a:prstClr val="white"/>
                        </a:solidFill>
                        <a:ln>
                          <a:noFill/>
                        </a:ln>
                      </wps:spPr>
                      <wps:txbx>
                        <w:txbxContent>
                          <w:p w14:paraId="7E62EFFF" w14:textId="39A069F0" w:rsidR="006D3892" w:rsidRPr="00515CCB" w:rsidRDefault="006D3892" w:rsidP="00112805">
                            <w:pPr>
                              <w:pStyle w:val="Caption"/>
                              <w:rPr>
                                <w:rFonts w:ascii="Arial" w:hAnsi="Arial" w:cs="Arial"/>
                                <w:noProof/>
                                <w:sz w:val="22"/>
                              </w:rPr>
                            </w:pPr>
                            <w:bookmarkStart w:id="3" w:name="_Toc84766339"/>
                            <w:r w:rsidRPr="00515CCB">
                              <w:rPr>
                                <w:rFonts w:ascii="Arial" w:hAnsi="Arial" w:cs="Arial"/>
                                <w:sz w:val="22"/>
                              </w:rPr>
                              <w:t xml:space="preserve">Figure </w:t>
                            </w:r>
                            <w:r w:rsidRPr="00515CCB">
                              <w:rPr>
                                <w:rFonts w:ascii="Arial" w:hAnsi="Arial" w:cs="Arial"/>
                                <w:sz w:val="22"/>
                              </w:rPr>
                              <w:fldChar w:fldCharType="begin"/>
                            </w:r>
                            <w:r w:rsidRPr="00515CCB">
                              <w:rPr>
                                <w:rFonts w:ascii="Arial" w:hAnsi="Arial" w:cs="Arial"/>
                                <w:sz w:val="22"/>
                              </w:rPr>
                              <w:instrText xml:space="preserve"> SEQ Figure \* ARABIC </w:instrText>
                            </w:r>
                            <w:r w:rsidRPr="00515CCB">
                              <w:rPr>
                                <w:rFonts w:ascii="Arial" w:hAnsi="Arial" w:cs="Arial"/>
                                <w:sz w:val="22"/>
                              </w:rPr>
                              <w:fldChar w:fldCharType="separate"/>
                            </w:r>
                            <w:r>
                              <w:rPr>
                                <w:rFonts w:ascii="Arial" w:hAnsi="Arial" w:cs="Arial"/>
                                <w:noProof/>
                                <w:sz w:val="22"/>
                              </w:rPr>
                              <w:t>1</w:t>
                            </w:r>
                            <w:r w:rsidRPr="00515CCB">
                              <w:rPr>
                                <w:rFonts w:ascii="Arial" w:hAnsi="Arial" w:cs="Arial"/>
                                <w:noProof/>
                                <w:sz w:val="22"/>
                              </w:rPr>
                              <w:fldChar w:fldCharType="end"/>
                            </w:r>
                            <w:r w:rsidRPr="00515CCB">
                              <w:rPr>
                                <w:rFonts w:ascii="Arial" w:hAnsi="Arial" w:cs="Arial"/>
                                <w:sz w:val="22"/>
                              </w:rPr>
                              <w:t>- CSG&amp;CC HR Structure (Coleg Sir Gar, 2021)</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A0A31D6" id="_x0000_t202" coordsize="21600,21600" o:spt="202" path="m,l,21600r21600,l21600,xe">
                <v:stroke joinstyle="miter"/>
                <v:path gradientshapeok="t" o:connecttype="rect"/>
              </v:shapetype>
              <v:shape id="Text Box 10" o:spid="_x0000_s1026" type="#_x0000_t202" style="position:absolute;left:0;text-align:left;margin-left:-10.05pt;margin-top:33.6pt;width:7in;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" stroked="f">
                <v:textbox style="mso-fit-shape-to-text:t" inset="0,0,0,0">
                  <w:txbxContent>
                    <w:p w14:paraId="7E62EFFF" w14:textId="39A069F0" w:rsidR="006D3892" w:rsidRPr="00515CCB" w:rsidRDefault="006D3892" w:rsidP="00112805">
                      <w:pPr>
                        <w:pStyle w:val="Caption"/>
                        <w:rPr>
                          <w:rFonts w:ascii="Arial" w:hAnsi="Arial" w:cs="Arial"/>
                          <w:noProof/>
                          <w:sz w:val="22"/>
                        </w:rPr>
                      </w:pPr>
                      <w:bookmarkStart w:id="4" w:name="_Toc84766339"/>
                      <w:r w:rsidRPr="00515CCB">
                        <w:rPr>
                          <w:rFonts w:ascii="Arial" w:hAnsi="Arial" w:cs="Arial"/>
                          <w:sz w:val="22"/>
                        </w:rPr>
                        <w:t xml:space="preserve">Figure </w:t>
                      </w:r>
                      <w:r w:rsidRPr="00515CCB">
                        <w:rPr>
                          <w:rFonts w:ascii="Arial" w:hAnsi="Arial" w:cs="Arial"/>
                          <w:sz w:val="22"/>
                        </w:rPr>
                        <w:fldChar w:fldCharType="begin"/>
                      </w:r>
                      <w:r w:rsidRPr="00515CCB">
                        <w:rPr>
                          <w:rFonts w:ascii="Arial" w:hAnsi="Arial" w:cs="Arial"/>
                          <w:sz w:val="22"/>
                        </w:rPr>
                        <w:instrText xml:space="preserve"> SEQ Figure \* ARABIC </w:instrText>
                      </w:r>
                      <w:r w:rsidRPr="00515CCB">
                        <w:rPr>
                          <w:rFonts w:ascii="Arial" w:hAnsi="Arial" w:cs="Arial"/>
                          <w:sz w:val="22"/>
                        </w:rPr>
                        <w:fldChar w:fldCharType="separate"/>
                      </w:r>
                      <w:r>
                        <w:rPr>
                          <w:rFonts w:ascii="Arial" w:hAnsi="Arial" w:cs="Arial"/>
                          <w:noProof/>
                          <w:sz w:val="22"/>
                        </w:rPr>
                        <w:t>1</w:t>
                      </w:r>
                      <w:r w:rsidRPr="00515CCB">
                        <w:rPr>
                          <w:rFonts w:ascii="Arial" w:hAnsi="Arial" w:cs="Arial"/>
                          <w:noProof/>
                          <w:sz w:val="22"/>
                        </w:rPr>
                        <w:fldChar w:fldCharType="end"/>
                      </w:r>
                      <w:r w:rsidRPr="00515CCB">
                        <w:rPr>
                          <w:rFonts w:ascii="Arial" w:hAnsi="Arial" w:cs="Arial"/>
                          <w:sz w:val="22"/>
                        </w:rPr>
                        <w:t>- CSG&amp;CC HR Structure (Coleg Sir Gar, 2021)</w:t>
                      </w:r>
                      <w:bookmarkEnd w:id="4"/>
                    </w:p>
                  </w:txbxContent>
                </v:textbox>
              </v:shape>
            </w:pict>
          </mc:Fallback>
        </mc:AlternateContent>
      </w:r>
    </w:p>
    <w:p w14:paraId="583BD1D7" w14:textId="77777777" w:rsidR="00112805" w:rsidRPr="00C43211" w:rsidRDefault="00112805" w:rsidP="00AF715E">
      <w:pPr>
        <w:spacing w:line="600" w:lineRule="auto"/>
        <w:jc w:val="both"/>
        <w:rPr>
          <w:rFonts w:ascii="Arial" w:hAnsi="Arial" w:cs="Arial"/>
        </w:rPr>
      </w:pPr>
    </w:p>
    <w:p w14:paraId="0B575035" w14:textId="19F7A1AD" w:rsidR="00974E85" w:rsidRDefault="00BA0B95" w:rsidP="005E4499">
      <w:pPr>
        <w:spacing w:line="600" w:lineRule="auto"/>
        <w:jc w:val="both"/>
        <w:rPr>
          <w:rFonts w:ascii="Arial" w:hAnsi="Arial" w:cs="Arial"/>
        </w:rPr>
      </w:pPr>
      <w:r w:rsidRPr="00C43211">
        <w:rPr>
          <w:rFonts w:ascii="Arial" w:hAnsi="Arial" w:cs="Arial"/>
        </w:rPr>
        <w:t>As</w:t>
      </w:r>
      <w:r w:rsidR="00FE749B">
        <w:rPr>
          <w:rFonts w:ascii="Arial" w:hAnsi="Arial" w:cs="Arial"/>
        </w:rPr>
        <w:t xml:space="preserve"> </w:t>
      </w:r>
      <w:r w:rsidRPr="00C43211">
        <w:rPr>
          <w:rFonts w:ascii="Arial" w:hAnsi="Arial" w:cs="Arial"/>
        </w:rPr>
        <w:t>HR Partner,</w:t>
      </w:r>
      <w:r w:rsidR="0038661E">
        <w:rPr>
          <w:rFonts w:ascii="Arial" w:hAnsi="Arial" w:cs="Arial"/>
        </w:rPr>
        <w:t xml:space="preserve"> some responsibilities undertaken include,</w:t>
      </w:r>
      <w:r w:rsidR="00CF266B">
        <w:rPr>
          <w:rFonts w:ascii="Arial" w:hAnsi="Arial" w:cs="Arial"/>
        </w:rPr>
        <w:t xml:space="preserve"> </w:t>
      </w:r>
      <w:r w:rsidR="005E4499">
        <w:rPr>
          <w:rFonts w:ascii="Arial" w:hAnsi="Arial" w:cs="Arial"/>
        </w:rPr>
        <w:t>w</w:t>
      </w:r>
      <w:r w:rsidR="00974E85" w:rsidRPr="005E4499">
        <w:rPr>
          <w:rFonts w:ascii="Arial" w:hAnsi="Arial" w:cs="Arial"/>
        </w:rPr>
        <w:t>orking with faculty and departmental heads to identify and plan recruitment needs</w:t>
      </w:r>
      <w:r w:rsidR="005E4499">
        <w:rPr>
          <w:rFonts w:ascii="Arial" w:hAnsi="Arial" w:cs="Arial"/>
        </w:rPr>
        <w:t>, p</w:t>
      </w:r>
      <w:r w:rsidR="00974E85" w:rsidRPr="005E4499">
        <w:rPr>
          <w:rFonts w:ascii="Arial" w:hAnsi="Arial" w:cs="Arial"/>
        </w:rPr>
        <w:t>rovide advice to managers</w:t>
      </w:r>
      <w:r w:rsidR="005E4499">
        <w:rPr>
          <w:rFonts w:ascii="Arial" w:hAnsi="Arial" w:cs="Arial"/>
        </w:rPr>
        <w:t xml:space="preserve"> and m</w:t>
      </w:r>
      <w:r w:rsidR="00974E85" w:rsidRPr="005E4499">
        <w:rPr>
          <w:rFonts w:ascii="Arial" w:hAnsi="Arial" w:cs="Arial"/>
        </w:rPr>
        <w:t xml:space="preserve">onitor absence management patterns </w:t>
      </w:r>
      <w:r w:rsidR="003D4625">
        <w:rPr>
          <w:rFonts w:ascii="Arial" w:hAnsi="Arial" w:cs="Arial"/>
        </w:rPr>
        <w:t>(Personnel Today, 2006)</w:t>
      </w:r>
      <w:r w:rsidR="00835943">
        <w:rPr>
          <w:rFonts w:ascii="Arial" w:hAnsi="Arial" w:cs="Arial"/>
        </w:rPr>
        <w:t>, (CIPD, 2021)</w:t>
      </w:r>
      <w:r w:rsidR="00974E85" w:rsidRPr="005E4499">
        <w:rPr>
          <w:rFonts w:ascii="Arial" w:hAnsi="Arial" w:cs="Arial"/>
        </w:rPr>
        <w:t xml:space="preserve">. </w:t>
      </w:r>
    </w:p>
    <w:p w14:paraId="2FACC943" w14:textId="4870A2D5" w:rsidR="00547B4C" w:rsidRPr="003A0330" w:rsidRDefault="0099334F" w:rsidP="00160251">
      <w:pPr>
        <w:pStyle w:val="Heading2"/>
        <w:rPr>
          <w:rFonts w:ascii="Arial" w:hAnsi="Arial" w:cs="Arial"/>
          <w:b/>
          <w:color w:val="auto"/>
          <w:sz w:val="22"/>
        </w:rPr>
      </w:pPr>
      <w:bookmarkStart w:id="5" w:name="_Toc84766284"/>
      <w:r>
        <w:rPr>
          <w:rFonts w:ascii="Arial" w:hAnsi="Arial" w:cs="Arial"/>
          <w:b/>
          <w:color w:val="auto"/>
          <w:sz w:val="22"/>
        </w:rPr>
        <w:lastRenderedPageBreak/>
        <w:t>1</w:t>
      </w:r>
      <w:r w:rsidR="00763629" w:rsidRPr="003A0330">
        <w:rPr>
          <w:rFonts w:ascii="Arial" w:hAnsi="Arial" w:cs="Arial"/>
          <w:b/>
          <w:color w:val="auto"/>
          <w:sz w:val="22"/>
        </w:rPr>
        <w:t>.</w:t>
      </w:r>
      <w:r w:rsidR="00160251" w:rsidRPr="003A0330">
        <w:rPr>
          <w:rFonts w:ascii="Arial" w:hAnsi="Arial" w:cs="Arial"/>
          <w:b/>
          <w:color w:val="auto"/>
          <w:sz w:val="22"/>
        </w:rPr>
        <w:t xml:space="preserve">2 </w:t>
      </w:r>
      <w:r w:rsidR="00A273CB" w:rsidRPr="003A0330">
        <w:rPr>
          <w:rFonts w:ascii="Arial" w:hAnsi="Arial" w:cs="Arial"/>
          <w:b/>
          <w:color w:val="auto"/>
          <w:sz w:val="22"/>
        </w:rPr>
        <w:t>Background to the research purpose</w:t>
      </w:r>
      <w:bookmarkEnd w:id="5"/>
      <w:r w:rsidR="00A273CB" w:rsidRPr="003A0330">
        <w:rPr>
          <w:rFonts w:ascii="Arial" w:hAnsi="Arial" w:cs="Arial"/>
          <w:b/>
          <w:color w:val="auto"/>
          <w:sz w:val="22"/>
        </w:rPr>
        <w:t xml:space="preserve"> </w:t>
      </w:r>
    </w:p>
    <w:p w14:paraId="12B1D82C" w14:textId="77777777" w:rsidR="00160251" w:rsidRPr="00C43211" w:rsidRDefault="00160251" w:rsidP="00160251">
      <w:pPr>
        <w:rPr>
          <w:rFonts w:ascii="Arial" w:hAnsi="Arial" w:cs="Arial"/>
        </w:rPr>
      </w:pPr>
    </w:p>
    <w:p w14:paraId="4BBED8BD" w14:textId="3F1CAD1A" w:rsidR="003966C8" w:rsidRPr="005F2866" w:rsidRDefault="00D56BB2" w:rsidP="005F2866">
      <w:pPr>
        <w:spacing w:line="600" w:lineRule="auto"/>
        <w:jc w:val="both"/>
        <w:rPr>
          <w:rFonts w:ascii="Arial" w:hAnsi="Arial" w:cs="Arial"/>
        </w:rPr>
      </w:pPr>
      <w:r w:rsidRPr="00C43211">
        <w:rPr>
          <w:rFonts w:ascii="Arial" w:hAnsi="Arial" w:cs="Arial"/>
        </w:rPr>
        <w:t xml:space="preserve">The purpose of </w:t>
      </w:r>
      <w:r w:rsidRPr="00956E9E">
        <w:rPr>
          <w:rFonts w:ascii="Arial" w:hAnsi="Arial" w:cs="Arial"/>
        </w:rPr>
        <w:t xml:space="preserve">this report is to investigate a business issue from a HR perspective. </w:t>
      </w:r>
      <w:r w:rsidR="00047913" w:rsidRPr="00956E9E">
        <w:rPr>
          <w:rFonts w:ascii="Arial" w:hAnsi="Arial" w:cs="Arial"/>
        </w:rPr>
        <w:t>At CSG and CC, there has been an 11% increase in absences</w:t>
      </w:r>
      <w:r w:rsidR="00047913" w:rsidRPr="00C43211">
        <w:rPr>
          <w:rFonts w:ascii="Arial" w:hAnsi="Arial" w:cs="Arial"/>
        </w:rPr>
        <w:t xml:space="preserve"> amongst employees </w:t>
      </w:r>
      <w:r w:rsidR="00FE749B">
        <w:rPr>
          <w:rFonts w:ascii="Arial" w:hAnsi="Arial" w:cs="Arial"/>
        </w:rPr>
        <w:t>from</w:t>
      </w:r>
      <w:r w:rsidR="00047913" w:rsidRPr="00C43211">
        <w:rPr>
          <w:rFonts w:ascii="Arial" w:hAnsi="Arial" w:cs="Arial"/>
        </w:rPr>
        <w:t xml:space="preserve"> March 2020 to March 2021</w:t>
      </w:r>
      <w:r w:rsidR="00664C44">
        <w:rPr>
          <w:rFonts w:ascii="Arial" w:hAnsi="Arial" w:cs="Arial"/>
        </w:rPr>
        <w:t xml:space="preserve"> (Coleg Sir Gar, 2021)</w:t>
      </w:r>
      <w:r w:rsidR="001F0C6B">
        <w:rPr>
          <w:rFonts w:ascii="Arial" w:hAnsi="Arial" w:cs="Arial"/>
        </w:rPr>
        <w:t>.</w:t>
      </w:r>
      <w:r w:rsidR="00DE6706">
        <w:rPr>
          <w:rFonts w:ascii="Arial" w:hAnsi="Arial" w:cs="Arial"/>
        </w:rPr>
        <w:t xml:space="preserve"> </w:t>
      </w:r>
      <w:r w:rsidR="00304C3C">
        <w:rPr>
          <w:rFonts w:ascii="Arial" w:hAnsi="Arial" w:cs="Arial"/>
        </w:rPr>
        <w:t xml:space="preserve">When </w:t>
      </w:r>
      <w:r w:rsidR="001F0C6B">
        <w:rPr>
          <w:rFonts w:ascii="Arial" w:hAnsi="Arial" w:cs="Arial"/>
        </w:rPr>
        <w:t xml:space="preserve">comparing the sickness absence rates to Pembrokeshire college, they have experienced a 6% increase in absences amongst employees during the same period. </w:t>
      </w:r>
      <w:r w:rsidR="00CF714D" w:rsidRPr="00C43211">
        <w:rPr>
          <w:rFonts w:ascii="Arial" w:hAnsi="Arial" w:cs="Arial"/>
        </w:rPr>
        <w:t>The most common absences consist of stress, depression and anxiety</w:t>
      </w:r>
      <w:r w:rsidR="003D4625">
        <w:rPr>
          <w:rFonts w:ascii="Arial" w:hAnsi="Arial" w:cs="Arial"/>
        </w:rPr>
        <w:t xml:space="preserve"> at CSG and CC</w:t>
      </w:r>
      <w:r w:rsidR="00CF714D" w:rsidRPr="00C43211">
        <w:rPr>
          <w:rFonts w:ascii="Arial" w:hAnsi="Arial" w:cs="Arial"/>
        </w:rPr>
        <w:t xml:space="preserve">. </w:t>
      </w:r>
      <w:r w:rsidR="006842D1" w:rsidRPr="006842D1">
        <w:rPr>
          <w:rFonts w:ascii="Arial" w:hAnsi="Arial" w:cs="Arial"/>
        </w:rPr>
        <w:t>According to the Mental Health Foundation (2021), mental health is the leading cause of sickness absence in the UK. 70 million work days are lost each year which costs employers approximately 2.4 billion per year.</w:t>
      </w:r>
      <w:r w:rsidR="006842D1" w:rsidRPr="00C43211">
        <w:t xml:space="preserve"> </w:t>
      </w:r>
      <w:r w:rsidR="00CF714D" w:rsidRPr="00C43211">
        <w:rPr>
          <w:rFonts w:ascii="Arial" w:hAnsi="Arial" w:cs="Arial"/>
        </w:rPr>
        <w:t>According to CIPD (202</w:t>
      </w:r>
      <w:r w:rsidR="00C05760">
        <w:rPr>
          <w:rFonts w:ascii="Arial" w:hAnsi="Arial" w:cs="Arial"/>
        </w:rPr>
        <w:t>1</w:t>
      </w:r>
      <w:r w:rsidR="00CF714D" w:rsidRPr="00C43211">
        <w:rPr>
          <w:rFonts w:ascii="Arial" w:hAnsi="Arial" w:cs="Arial"/>
        </w:rPr>
        <w:t>), the top three benefits of employers increasing their focus on employee well</w:t>
      </w:r>
      <w:r w:rsidR="000D3319">
        <w:rPr>
          <w:rFonts w:ascii="Arial" w:hAnsi="Arial" w:cs="Arial"/>
        </w:rPr>
        <w:t>-</w:t>
      </w:r>
      <w:r w:rsidR="00CF714D" w:rsidRPr="00C43211">
        <w:rPr>
          <w:rFonts w:ascii="Arial" w:hAnsi="Arial" w:cs="Arial"/>
        </w:rPr>
        <w:t xml:space="preserve">being are, better employee morale and engagement, a healthier and more inclusive culture and lower sickness absence rates. </w:t>
      </w:r>
      <w:r w:rsidR="00732793">
        <w:rPr>
          <w:rFonts w:ascii="Arial" w:hAnsi="Arial" w:cs="Arial"/>
        </w:rPr>
        <w:t xml:space="preserve">Focusing on </w:t>
      </w:r>
      <w:r w:rsidR="005F2866">
        <w:rPr>
          <w:rFonts w:ascii="Arial" w:hAnsi="Arial" w:cs="Arial"/>
        </w:rPr>
        <w:t>employee well</w:t>
      </w:r>
      <w:r w:rsidR="000D3319">
        <w:rPr>
          <w:rFonts w:ascii="Arial" w:hAnsi="Arial" w:cs="Arial"/>
        </w:rPr>
        <w:t>-</w:t>
      </w:r>
      <w:r w:rsidR="005F2866">
        <w:rPr>
          <w:rFonts w:ascii="Arial" w:hAnsi="Arial" w:cs="Arial"/>
        </w:rPr>
        <w:t>being will translate to cost savings.</w:t>
      </w:r>
      <w:r w:rsidR="00E12ACF">
        <w:rPr>
          <w:rFonts w:ascii="Arial" w:hAnsi="Arial" w:cs="Arial"/>
        </w:rPr>
        <w:t xml:space="preserve"> </w:t>
      </w:r>
      <w:proofErr w:type="spellStart"/>
      <w:r w:rsidR="00E12ACF">
        <w:rPr>
          <w:rFonts w:ascii="Arial" w:hAnsi="Arial" w:cs="Arial"/>
        </w:rPr>
        <w:t>Gray</w:t>
      </w:r>
      <w:proofErr w:type="spellEnd"/>
      <w:r w:rsidR="00E12ACF">
        <w:rPr>
          <w:rFonts w:ascii="Arial" w:hAnsi="Arial" w:cs="Arial"/>
        </w:rPr>
        <w:t xml:space="preserve"> (2014) also supports this statement and believes that t</w:t>
      </w:r>
      <w:r w:rsidR="00CF714D" w:rsidRPr="005F2866">
        <w:rPr>
          <w:rFonts w:ascii="Arial" w:hAnsi="Arial" w:cs="Arial"/>
        </w:rPr>
        <w:t>he cost of doing nothing to address the high levels of mental health absences in the workplace will only lead to a continued rise in sickness and turnover rates.</w:t>
      </w:r>
      <w:r w:rsidR="00CF714D" w:rsidRPr="00C43211">
        <w:t xml:space="preserve"> </w:t>
      </w:r>
    </w:p>
    <w:p w14:paraId="4227D8A3" w14:textId="40DD68F2" w:rsidR="00304C3C" w:rsidRDefault="00CF714D" w:rsidP="00CF714D">
      <w:pPr>
        <w:pStyle w:val="Default"/>
        <w:spacing w:line="600" w:lineRule="auto"/>
        <w:jc w:val="both"/>
        <w:rPr>
          <w:sz w:val="22"/>
          <w:szCs w:val="22"/>
        </w:rPr>
      </w:pPr>
      <w:r w:rsidRPr="00C43211">
        <w:rPr>
          <w:sz w:val="22"/>
          <w:szCs w:val="22"/>
        </w:rPr>
        <w:t xml:space="preserve">Recent discussions amongst the </w:t>
      </w:r>
      <w:r w:rsidR="00E12ACF">
        <w:rPr>
          <w:sz w:val="22"/>
          <w:szCs w:val="22"/>
        </w:rPr>
        <w:t>E</w:t>
      </w:r>
      <w:r w:rsidRPr="00C43211">
        <w:rPr>
          <w:sz w:val="22"/>
          <w:szCs w:val="22"/>
        </w:rPr>
        <w:t xml:space="preserve">xecutive team </w:t>
      </w:r>
      <w:r w:rsidR="00914E04">
        <w:rPr>
          <w:sz w:val="22"/>
          <w:szCs w:val="22"/>
        </w:rPr>
        <w:t>in</w:t>
      </w:r>
      <w:r w:rsidRPr="00C43211">
        <w:rPr>
          <w:sz w:val="22"/>
          <w:szCs w:val="22"/>
        </w:rPr>
        <w:t xml:space="preserve"> the college have focused upon improving well</w:t>
      </w:r>
      <w:r w:rsidR="000D3319">
        <w:rPr>
          <w:sz w:val="22"/>
          <w:szCs w:val="22"/>
        </w:rPr>
        <w:t>-</w:t>
      </w:r>
      <w:r w:rsidRPr="00C43211">
        <w:rPr>
          <w:sz w:val="22"/>
          <w:szCs w:val="22"/>
        </w:rPr>
        <w:t xml:space="preserve">being and sickness absence rates within the college </w:t>
      </w:r>
      <w:r w:rsidR="00914E04">
        <w:rPr>
          <w:sz w:val="22"/>
          <w:szCs w:val="22"/>
        </w:rPr>
        <w:t xml:space="preserve">which have increased significantly </w:t>
      </w:r>
      <w:r w:rsidRPr="00C43211">
        <w:rPr>
          <w:sz w:val="22"/>
          <w:szCs w:val="22"/>
        </w:rPr>
        <w:t xml:space="preserve">over the last year </w:t>
      </w:r>
      <w:r w:rsidR="00A273CB">
        <w:rPr>
          <w:sz w:val="22"/>
          <w:szCs w:val="22"/>
        </w:rPr>
        <w:t xml:space="preserve">and a half </w:t>
      </w:r>
      <w:r w:rsidRPr="00C43211">
        <w:rPr>
          <w:sz w:val="22"/>
          <w:szCs w:val="22"/>
        </w:rPr>
        <w:t>during COVID-19.</w:t>
      </w:r>
      <w:r w:rsidR="00C83FBF">
        <w:rPr>
          <w:sz w:val="22"/>
          <w:szCs w:val="22"/>
        </w:rPr>
        <w:t xml:space="preserve"> </w:t>
      </w:r>
    </w:p>
    <w:p w14:paraId="1E119B79" w14:textId="037531FB" w:rsidR="00FD34B9" w:rsidRDefault="0099334F" w:rsidP="00FD34B9">
      <w:pPr>
        <w:pStyle w:val="Heading2"/>
        <w:rPr>
          <w:rFonts w:ascii="Arial" w:hAnsi="Arial" w:cs="Arial"/>
          <w:b/>
          <w:color w:val="auto"/>
          <w:sz w:val="22"/>
        </w:rPr>
      </w:pPr>
      <w:bookmarkStart w:id="6" w:name="_Toc84766285"/>
      <w:r>
        <w:rPr>
          <w:rFonts w:ascii="Arial" w:hAnsi="Arial" w:cs="Arial"/>
          <w:b/>
          <w:color w:val="auto"/>
          <w:sz w:val="22"/>
        </w:rPr>
        <w:t>1</w:t>
      </w:r>
      <w:r w:rsidR="003A0330" w:rsidRPr="003A0330">
        <w:rPr>
          <w:rFonts w:ascii="Arial" w:hAnsi="Arial" w:cs="Arial"/>
          <w:b/>
          <w:color w:val="auto"/>
          <w:sz w:val="22"/>
        </w:rPr>
        <w:t xml:space="preserve">.3 </w:t>
      </w:r>
      <w:r w:rsidR="00C05760" w:rsidRPr="003A0330">
        <w:rPr>
          <w:rFonts w:ascii="Arial" w:hAnsi="Arial" w:cs="Arial"/>
          <w:b/>
          <w:color w:val="auto"/>
          <w:sz w:val="22"/>
        </w:rPr>
        <w:t>Personal Motivation</w:t>
      </w:r>
      <w:bookmarkEnd w:id="6"/>
    </w:p>
    <w:p w14:paraId="24863691" w14:textId="77777777" w:rsidR="00FD34B9" w:rsidRPr="00FD34B9" w:rsidRDefault="00FD34B9" w:rsidP="00FD34B9"/>
    <w:p w14:paraId="4BE828B3" w14:textId="50D4F32B" w:rsidR="00C05760" w:rsidRPr="00001921" w:rsidRDefault="00B65CD6" w:rsidP="00001921">
      <w:pPr>
        <w:spacing w:line="600" w:lineRule="auto"/>
        <w:jc w:val="both"/>
        <w:rPr>
          <w:rFonts w:ascii="Arial" w:hAnsi="Arial" w:cs="Arial"/>
        </w:rPr>
      </w:pPr>
      <w:r>
        <w:rPr>
          <w:rFonts w:ascii="Arial" w:hAnsi="Arial" w:cs="Arial"/>
        </w:rPr>
        <w:t>A</w:t>
      </w:r>
      <w:r w:rsidR="00C05760">
        <w:rPr>
          <w:rFonts w:ascii="Arial" w:hAnsi="Arial" w:cs="Arial"/>
        </w:rPr>
        <w:t xml:space="preserve"> </w:t>
      </w:r>
      <w:r>
        <w:rPr>
          <w:rFonts w:ascii="Arial" w:hAnsi="Arial" w:cs="Arial"/>
        </w:rPr>
        <w:t xml:space="preserve">personal motivation has been receiving a recent </w:t>
      </w:r>
      <w:r w:rsidR="00C05760">
        <w:rPr>
          <w:rFonts w:ascii="Arial" w:hAnsi="Arial" w:cs="Arial"/>
        </w:rPr>
        <w:t>promotion to HR Partner</w:t>
      </w:r>
      <w:r>
        <w:rPr>
          <w:rFonts w:ascii="Arial" w:hAnsi="Arial" w:cs="Arial"/>
        </w:rPr>
        <w:t>. The</w:t>
      </w:r>
      <w:r w:rsidR="001F0C6B">
        <w:rPr>
          <w:rFonts w:ascii="Arial" w:hAnsi="Arial" w:cs="Arial"/>
        </w:rPr>
        <w:t xml:space="preserve"> role</w:t>
      </w:r>
      <w:r>
        <w:rPr>
          <w:rFonts w:ascii="Arial" w:hAnsi="Arial" w:cs="Arial"/>
        </w:rPr>
        <w:t xml:space="preserve"> </w:t>
      </w:r>
      <w:r w:rsidR="001F0C6B">
        <w:rPr>
          <w:rFonts w:ascii="Arial" w:hAnsi="Arial" w:cs="Arial"/>
        </w:rPr>
        <w:t>consists of travelling around campuses and working closely with line managers and employees</w:t>
      </w:r>
      <w:r w:rsidR="00C50024">
        <w:rPr>
          <w:rFonts w:ascii="Arial" w:hAnsi="Arial" w:cs="Arial"/>
        </w:rPr>
        <w:t xml:space="preserve"> face to </w:t>
      </w:r>
      <w:r w:rsidR="00C50024">
        <w:rPr>
          <w:rFonts w:ascii="Arial" w:hAnsi="Arial" w:cs="Arial"/>
        </w:rPr>
        <w:lastRenderedPageBreak/>
        <w:t>face</w:t>
      </w:r>
      <w:r w:rsidR="001F0C6B">
        <w:rPr>
          <w:rFonts w:ascii="Arial" w:hAnsi="Arial" w:cs="Arial"/>
        </w:rPr>
        <w:t xml:space="preserve">. This </w:t>
      </w:r>
      <w:r>
        <w:rPr>
          <w:rFonts w:ascii="Arial" w:hAnsi="Arial" w:cs="Arial"/>
        </w:rPr>
        <w:t>has</w:t>
      </w:r>
      <w:r w:rsidR="001F0C6B">
        <w:rPr>
          <w:rFonts w:ascii="Arial" w:hAnsi="Arial" w:cs="Arial"/>
        </w:rPr>
        <w:t xml:space="preserve"> led me to view this issue first hand and witness the low morale culture</w:t>
      </w:r>
      <w:r w:rsidR="00E12ACF">
        <w:rPr>
          <w:rFonts w:ascii="Arial" w:hAnsi="Arial" w:cs="Arial"/>
        </w:rPr>
        <w:t xml:space="preserve"> </w:t>
      </w:r>
      <w:r w:rsidR="001F0C6B">
        <w:rPr>
          <w:rFonts w:ascii="Arial" w:hAnsi="Arial" w:cs="Arial"/>
        </w:rPr>
        <w:t>that exists</w:t>
      </w:r>
      <w:r w:rsidR="00084FB3">
        <w:rPr>
          <w:rFonts w:ascii="Arial" w:hAnsi="Arial" w:cs="Arial"/>
        </w:rPr>
        <w:t xml:space="preserve">. </w:t>
      </w:r>
    </w:p>
    <w:p w14:paraId="246E3492" w14:textId="090FF558" w:rsidR="00F3671E" w:rsidRPr="003A0330" w:rsidRDefault="0099334F" w:rsidP="00F3671E">
      <w:pPr>
        <w:pStyle w:val="Heading2"/>
        <w:rPr>
          <w:rFonts w:ascii="Arial" w:hAnsi="Arial" w:cs="Arial"/>
          <w:b/>
          <w:color w:val="auto"/>
          <w:sz w:val="22"/>
        </w:rPr>
      </w:pPr>
      <w:bookmarkStart w:id="7" w:name="_Toc84766286"/>
      <w:r>
        <w:rPr>
          <w:rFonts w:ascii="Arial" w:hAnsi="Arial" w:cs="Arial"/>
          <w:b/>
          <w:color w:val="auto"/>
          <w:sz w:val="22"/>
        </w:rPr>
        <w:t>1</w:t>
      </w:r>
      <w:r w:rsidR="00F3671E" w:rsidRPr="003A0330">
        <w:rPr>
          <w:rFonts w:ascii="Arial" w:hAnsi="Arial" w:cs="Arial"/>
          <w:b/>
          <w:color w:val="auto"/>
          <w:sz w:val="22"/>
        </w:rPr>
        <w:t>.</w:t>
      </w:r>
      <w:r w:rsidR="003A0330" w:rsidRPr="003A0330">
        <w:rPr>
          <w:rFonts w:ascii="Arial" w:hAnsi="Arial" w:cs="Arial"/>
          <w:b/>
          <w:color w:val="auto"/>
          <w:sz w:val="22"/>
        </w:rPr>
        <w:t>4</w:t>
      </w:r>
      <w:r w:rsidR="00F3671E" w:rsidRPr="003A0330">
        <w:rPr>
          <w:rFonts w:ascii="Arial" w:hAnsi="Arial" w:cs="Arial"/>
          <w:b/>
          <w:color w:val="auto"/>
          <w:sz w:val="22"/>
        </w:rPr>
        <w:t xml:space="preserve"> Well</w:t>
      </w:r>
      <w:r w:rsidR="000D3319">
        <w:rPr>
          <w:rFonts w:ascii="Arial" w:hAnsi="Arial" w:cs="Arial"/>
          <w:b/>
          <w:color w:val="auto"/>
          <w:sz w:val="22"/>
        </w:rPr>
        <w:t>-</w:t>
      </w:r>
      <w:r w:rsidR="00F3671E" w:rsidRPr="003A0330">
        <w:rPr>
          <w:rFonts w:ascii="Arial" w:hAnsi="Arial" w:cs="Arial"/>
          <w:b/>
          <w:color w:val="auto"/>
          <w:sz w:val="22"/>
        </w:rPr>
        <w:t>being defined</w:t>
      </w:r>
      <w:bookmarkEnd w:id="7"/>
      <w:r w:rsidR="00F3671E" w:rsidRPr="003A0330">
        <w:rPr>
          <w:rFonts w:ascii="Arial" w:hAnsi="Arial" w:cs="Arial"/>
          <w:b/>
          <w:color w:val="auto"/>
          <w:sz w:val="22"/>
        </w:rPr>
        <w:t xml:space="preserve"> </w:t>
      </w:r>
    </w:p>
    <w:p w14:paraId="32E37AD7" w14:textId="77777777" w:rsidR="00F3671E" w:rsidRDefault="00F3671E" w:rsidP="00F3671E">
      <w:pPr>
        <w:spacing w:line="600" w:lineRule="auto"/>
        <w:rPr>
          <w:rFonts w:ascii="Arial" w:hAnsi="Arial" w:cs="Arial"/>
        </w:rPr>
      </w:pPr>
    </w:p>
    <w:p w14:paraId="75CF6C76" w14:textId="792477AA" w:rsidR="00562AA3" w:rsidRPr="00F3671E" w:rsidRDefault="00F3671E" w:rsidP="004E7396">
      <w:pPr>
        <w:spacing w:line="600" w:lineRule="auto"/>
        <w:jc w:val="both"/>
        <w:rPr>
          <w:rFonts w:ascii="Arial" w:hAnsi="Arial" w:cs="Arial"/>
        </w:rPr>
      </w:pPr>
      <w:r>
        <w:rPr>
          <w:rFonts w:ascii="Arial" w:hAnsi="Arial" w:cs="Arial"/>
        </w:rPr>
        <w:t>Oxford English Dictionary (20</w:t>
      </w:r>
      <w:r w:rsidR="004E7396">
        <w:rPr>
          <w:rFonts w:ascii="Arial" w:hAnsi="Arial" w:cs="Arial"/>
        </w:rPr>
        <w:t>21</w:t>
      </w:r>
      <w:r>
        <w:rPr>
          <w:rFonts w:ascii="Arial" w:hAnsi="Arial" w:cs="Arial"/>
        </w:rPr>
        <w:t>) defines well</w:t>
      </w:r>
      <w:r w:rsidR="000D3319">
        <w:rPr>
          <w:rFonts w:ascii="Arial" w:hAnsi="Arial" w:cs="Arial"/>
        </w:rPr>
        <w:t>-</w:t>
      </w:r>
      <w:r>
        <w:rPr>
          <w:rFonts w:ascii="Arial" w:hAnsi="Arial" w:cs="Arial"/>
        </w:rPr>
        <w:t xml:space="preserve">being as “the state of being comfortable, healthy or happy”. </w:t>
      </w:r>
      <w:r w:rsidR="004E7396">
        <w:rPr>
          <w:rFonts w:ascii="Arial" w:hAnsi="Arial" w:cs="Arial"/>
        </w:rPr>
        <w:t>Mental Health Foundation</w:t>
      </w:r>
      <w:r w:rsidR="00C05760">
        <w:rPr>
          <w:rFonts w:ascii="Arial" w:hAnsi="Arial" w:cs="Arial"/>
        </w:rPr>
        <w:t xml:space="preserve"> (2015)</w:t>
      </w:r>
      <w:r w:rsidR="004E7396">
        <w:rPr>
          <w:rFonts w:ascii="Arial" w:hAnsi="Arial" w:cs="Arial"/>
        </w:rPr>
        <w:t xml:space="preserve"> challenges this definition further by explaining that well</w:t>
      </w:r>
      <w:r w:rsidR="000D3319">
        <w:rPr>
          <w:rFonts w:ascii="Arial" w:hAnsi="Arial" w:cs="Arial"/>
        </w:rPr>
        <w:t>-</w:t>
      </w:r>
      <w:r w:rsidR="004E7396">
        <w:rPr>
          <w:rFonts w:ascii="Arial" w:hAnsi="Arial" w:cs="Arial"/>
        </w:rPr>
        <w:t xml:space="preserve">being is a much </w:t>
      </w:r>
      <w:r w:rsidR="001D6615">
        <w:rPr>
          <w:rFonts w:ascii="Arial" w:hAnsi="Arial" w:cs="Arial"/>
        </w:rPr>
        <w:t>broader</w:t>
      </w:r>
      <w:r w:rsidR="004E7396">
        <w:rPr>
          <w:rFonts w:ascii="Arial" w:hAnsi="Arial" w:cs="Arial"/>
        </w:rPr>
        <w:t xml:space="preserve"> concept than moment to moment happiness. </w:t>
      </w:r>
      <w:r w:rsidR="00FD34B9">
        <w:rPr>
          <w:rFonts w:ascii="Arial" w:hAnsi="Arial" w:cs="Arial"/>
        </w:rPr>
        <w:t>It</w:t>
      </w:r>
      <w:r w:rsidR="004E7396">
        <w:rPr>
          <w:rFonts w:ascii="Arial" w:hAnsi="Arial" w:cs="Arial"/>
        </w:rPr>
        <w:t xml:space="preserve"> recognise</w:t>
      </w:r>
      <w:r w:rsidR="00FD34B9">
        <w:rPr>
          <w:rFonts w:ascii="Arial" w:hAnsi="Arial" w:cs="Arial"/>
        </w:rPr>
        <w:t>s</w:t>
      </w:r>
      <w:r w:rsidR="004E7396">
        <w:rPr>
          <w:rFonts w:ascii="Arial" w:hAnsi="Arial" w:cs="Arial"/>
        </w:rPr>
        <w:t xml:space="preserve"> that although it does include happiness it also includes how satisfied people are with their life as a whole, their sense of purpose and how in control they feel. </w:t>
      </w:r>
    </w:p>
    <w:p w14:paraId="3180E2E7" w14:textId="070FAA8D" w:rsidR="009F63A3" w:rsidRPr="003A0330" w:rsidRDefault="0099334F" w:rsidP="002A09F7">
      <w:pPr>
        <w:pStyle w:val="Heading2"/>
        <w:rPr>
          <w:rFonts w:ascii="Arial" w:hAnsi="Arial" w:cs="Arial"/>
          <w:b/>
          <w:color w:val="auto"/>
          <w:sz w:val="22"/>
        </w:rPr>
      </w:pPr>
      <w:bookmarkStart w:id="8" w:name="_Toc84766287"/>
      <w:r>
        <w:rPr>
          <w:rFonts w:ascii="Arial" w:hAnsi="Arial" w:cs="Arial"/>
          <w:b/>
          <w:color w:val="auto"/>
          <w:sz w:val="22"/>
        </w:rPr>
        <w:t>1</w:t>
      </w:r>
      <w:r w:rsidR="009F63A3" w:rsidRPr="003A0330">
        <w:rPr>
          <w:rFonts w:ascii="Arial" w:hAnsi="Arial" w:cs="Arial"/>
          <w:b/>
          <w:color w:val="auto"/>
          <w:sz w:val="22"/>
        </w:rPr>
        <w:t>.</w:t>
      </w:r>
      <w:r w:rsidR="003A0330">
        <w:rPr>
          <w:rFonts w:ascii="Arial" w:hAnsi="Arial" w:cs="Arial"/>
          <w:b/>
          <w:color w:val="auto"/>
          <w:sz w:val="22"/>
        </w:rPr>
        <w:t xml:space="preserve">5 </w:t>
      </w:r>
      <w:r w:rsidR="009F63A3" w:rsidRPr="003A0330">
        <w:rPr>
          <w:rFonts w:ascii="Arial" w:hAnsi="Arial" w:cs="Arial"/>
          <w:b/>
          <w:color w:val="auto"/>
          <w:sz w:val="22"/>
        </w:rPr>
        <w:t>Current approach to Well</w:t>
      </w:r>
      <w:r w:rsidR="000D3319">
        <w:rPr>
          <w:rFonts w:ascii="Arial" w:hAnsi="Arial" w:cs="Arial"/>
          <w:b/>
          <w:color w:val="auto"/>
          <w:sz w:val="22"/>
        </w:rPr>
        <w:t>-</w:t>
      </w:r>
      <w:r w:rsidR="009F63A3" w:rsidRPr="003A0330">
        <w:rPr>
          <w:rFonts w:ascii="Arial" w:hAnsi="Arial" w:cs="Arial"/>
          <w:b/>
          <w:color w:val="auto"/>
          <w:sz w:val="22"/>
        </w:rPr>
        <w:t>being</w:t>
      </w:r>
      <w:bookmarkEnd w:id="8"/>
      <w:r w:rsidR="009F63A3" w:rsidRPr="003A0330">
        <w:rPr>
          <w:rFonts w:ascii="Arial" w:hAnsi="Arial" w:cs="Arial"/>
          <w:b/>
          <w:color w:val="auto"/>
          <w:sz w:val="22"/>
        </w:rPr>
        <w:t xml:space="preserve"> </w:t>
      </w:r>
    </w:p>
    <w:p w14:paraId="388D9175" w14:textId="77777777" w:rsidR="00562AA3" w:rsidRDefault="00562AA3" w:rsidP="00CF714D">
      <w:pPr>
        <w:pStyle w:val="Default"/>
        <w:spacing w:line="600" w:lineRule="auto"/>
        <w:jc w:val="both"/>
        <w:rPr>
          <w:sz w:val="22"/>
          <w:szCs w:val="22"/>
        </w:rPr>
      </w:pPr>
    </w:p>
    <w:p w14:paraId="2A1211AB" w14:textId="7F0E8503" w:rsidR="00956E9E" w:rsidRDefault="00D43D88" w:rsidP="00CF714D">
      <w:pPr>
        <w:pStyle w:val="Default"/>
        <w:spacing w:line="600" w:lineRule="auto"/>
        <w:jc w:val="both"/>
        <w:rPr>
          <w:sz w:val="22"/>
          <w:szCs w:val="22"/>
        </w:rPr>
      </w:pPr>
      <w:r>
        <w:rPr>
          <w:sz w:val="22"/>
          <w:szCs w:val="22"/>
        </w:rPr>
        <w:t>T</w:t>
      </w:r>
      <w:r w:rsidR="005A142E">
        <w:rPr>
          <w:sz w:val="22"/>
          <w:szCs w:val="22"/>
        </w:rPr>
        <w:t>he college holds a well</w:t>
      </w:r>
      <w:r w:rsidR="000D3319">
        <w:rPr>
          <w:sz w:val="22"/>
          <w:szCs w:val="22"/>
        </w:rPr>
        <w:t>-</w:t>
      </w:r>
      <w:r w:rsidR="005A142E">
        <w:rPr>
          <w:sz w:val="22"/>
          <w:szCs w:val="22"/>
        </w:rPr>
        <w:t xml:space="preserve">being day for employees </w:t>
      </w:r>
      <w:r w:rsidR="00FE749B">
        <w:rPr>
          <w:sz w:val="22"/>
          <w:szCs w:val="22"/>
        </w:rPr>
        <w:t xml:space="preserve">every year </w:t>
      </w:r>
      <w:r w:rsidR="005A142E">
        <w:rPr>
          <w:sz w:val="22"/>
          <w:szCs w:val="22"/>
        </w:rPr>
        <w:t xml:space="preserve">where they are encouraged to spend time away from work with colleagues. </w:t>
      </w:r>
      <w:r w:rsidR="00DF291C">
        <w:rPr>
          <w:sz w:val="22"/>
          <w:szCs w:val="22"/>
        </w:rPr>
        <w:t>As well as this, the college also holds staff development days at the beginning of each term. As part of this day</w:t>
      </w:r>
      <w:r w:rsidR="00A83ADA">
        <w:rPr>
          <w:sz w:val="22"/>
          <w:szCs w:val="22"/>
        </w:rPr>
        <w:t xml:space="preserve">, events such as mindfulness is provided for employees to </w:t>
      </w:r>
      <w:r w:rsidR="001D5DBB">
        <w:rPr>
          <w:sz w:val="22"/>
          <w:szCs w:val="22"/>
        </w:rPr>
        <w:t>attend</w:t>
      </w:r>
      <w:r w:rsidR="0012771F">
        <w:rPr>
          <w:sz w:val="22"/>
          <w:szCs w:val="22"/>
        </w:rPr>
        <w:t xml:space="preserve"> (Coleg Sir Gar, 2021)</w:t>
      </w:r>
      <w:r w:rsidR="001D5DBB">
        <w:rPr>
          <w:sz w:val="22"/>
          <w:szCs w:val="22"/>
        </w:rPr>
        <w:t xml:space="preserve">. </w:t>
      </w:r>
    </w:p>
    <w:p w14:paraId="123C90A2" w14:textId="0828404E" w:rsidR="001D5DBB" w:rsidRDefault="001D5DBB" w:rsidP="00CF714D">
      <w:pPr>
        <w:pStyle w:val="Default"/>
        <w:spacing w:line="600" w:lineRule="auto"/>
        <w:jc w:val="both"/>
        <w:rPr>
          <w:sz w:val="22"/>
          <w:szCs w:val="22"/>
        </w:rPr>
      </w:pPr>
      <w:r>
        <w:rPr>
          <w:sz w:val="22"/>
          <w:szCs w:val="22"/>
        </w:rPr>
        <w:t>The college also has a free gym on</w:t>
      </w:r>
      <w:r w:rsidR="00FE749B">
        <w:rPr>
          <w:sz w:val="22"/>
          <w:szCs w:val="22"/>
        </w:rPr>
        <w:t>-</w:t>
      </w:r>
      <w:r>
        <w:rPr>
          <w:sz w:val="22"/>
          <w:szCs w:val="22"/>
        </w:rPr>
        <w:t xml:space="preserve">site and </w:t>
      </w:r>
      <w:r w:rsidR="00C50024">
        <w:rPr>
          <w:sz w:val="22"/>
          <w:szCs w:val="22"/>
        </w:rPr>
        <w:t>offers</w:t>
      </w:r>
      <w:r>
        <w:rPr>
          <w:sz w:val="22"/>
          <w:szCs w:val="22"/>
        </w:rPr>
        <w:t xml:space="preserve"> a</w:t>
      </w:r>
      <w:r w:rsidR="00D43D88">
        <w:rPr>
          <w:sz w:val="22"/>
          <w:szCs w:val="22"/>
        </w:rPr>
        <w:t xml:space="preserve"> c</w:t>
      </w:r>
      <w:r>
        <w:rPr>
          <w:sz w:val="22"/>
          <w:szCs w:val="22"/>
        </w:rPr>
        <w:t xml:space="preserve">ycle to </w:t>
      </w:r>
      <w:r w:rsidR="00D43D88">
        <w:rPr>
          <w:sz w:val="22"/>
          <w:szCs w:val="22"/>
        </w:rPr>
        <w:t>w</w:t>
      </w:r>
      <w:r>
        <w:rPr>
          <w:sz w:val="22"/>
          <w:szCs w:val="22"/>
        </w:rPr>
        <w:t xml:space="preserve">ork scheme to encourage a healthy and active lifestyle for employees. The college also provides employee benefits such as discounts through </w:t>
      </w:r>
      <w:proofErr w:type="spellStart"/>
      <w:r>
        <w:rPr>
          <w:sz w:val="22"/>
          <w:szCs w:val="22"/>
        </w:rPr>
        <w:t>UNiDAYS</w:t>
      </w:r>
      <w:proofErr w:type="spellEnd"/>
      <w:r>
        <w:rPr>
          <w:sz w:val="22"/>
          <w:szCs w:val="22"/>
        </w:rPr>
        <w:t xml:space="preserve"> </w:t>
      </w:r>
      <w:r w:rsidR="0012771F">
        <w:rPr>
          <w:sz w:val="22"/>
          <w:szCs w:val="22"/>
        </w:rPr>
        <w:t>(Coleg Sir Gar, 2021)</w:t>
      </w:r>
      <w:r>
        <w:rPr>
          <w:sz w:val="22"/>
          <w:szCs w:val="22"/>
        </w:rPr>
        <w:t xml:space="preserve">. </w:t>
      </w:r>
    </w:p>
    <w:p w14:paraId="38856394" w14:textId="6B11C138" w:rsidR="00677875" w:rsidRDefault="00336E24" w:rsidP="00987BD0">
      <w:pPr>
        <w:pStyle w:val="Default"/>
        <w:spacing w:line="600" w:lineRule="auto"/>
        <w:jc w:val="both"/>
        <w:rPr>
          <w:sz w:val="22"/>
          <w:szCs w:val="22"/>
        </w:rPr>
      </w:pPr>
      <w:r>
        <w:rPr>
          <w:sz w:val="22"/>
          <w:szCs w:val="22"/>
        </w:rPr>
        <w:t xml:space="preserve">In comparison to other organisations, </w:t>
      </w:r>
      <w:r w:rsidR="00BC0052">
        <w:rPr>
          <w:sz w:val="22"/>
          <w:szCs w:val="22"/>
        </w:rPr>
        <w:t xml:space="preserve">employee </w:t>
      </w:r>
      <w:r>
        <w:rPr>
          <w:sz w:val="22"/>
          <w:szCs w:val="22"/>
        </w:rPr>
        <w:t>well</w:t>
      </w:r>
      <w:r w:rsidR="000D3319">
        <w:rPr>
          <w:sz w:val="22"/>
          <w:szCs w:val="22"/>
        </w:rPr>
        <w:t>-</w:t>
      </w:r>
      <w:r>
        <w:rPr>
          <w:sz w:val="22"/>
          <w:szCs w:val="22"/>
        </w:rPr>
        <w:t xml:space="preserve">being </w:t>
      </w:r>
      <w:r w:rsidR="00BC0052">
        <w:rPr>
          <w:sz w:val="22"/>
          <w:szCs w:val="22"/>
        </w:rPr>
        <w:t xml:space="preserve">initiatives at CSG and CC is limited. This will be further explored in the literature review of this report. </w:t>
      </w:r>
    </w:p>
    <w:p w14:paraId="2ABDEFC2" w14:textId="53A39D13" w:rsidR="00304C3C" w:rsidRDefault="00304C3C" w:rsidP="00987BD0">
      <w:pPr>
        <w:pStyle w:val="Default"/>
        <w:spacing w:line="600" w:lineRule="auto"/>
        <w:jc w:val="both"/>
        <w:rPr>
          <w:sz w:val="22"/>
          <w:szCs w:val="22"/>
        </w:rPr>
      </w:pPr>
    </w:p>
    <w:p w14:paraId="46CDB333" w14:textId="77777777" w:rsidR="00304C3C" w:rsidRDefault="00304C3C" w:rsidP="00987BD0">
      <w:pPr>
        <w:pStyle w:val="Default"/>
        <w:spacing w:line="600" w:lineRule="auto"/>
        <w:jc w:val="both"/>
        <w:rPr>
          <w:sz w:val="22"/>
          <w:szCs w:val="22"/>
        </w:rPr>
      </w:pPr>
    </w:p>
    <w:p w14:paraId="7049FE9A" w14:textId="4C2D26D7" w:rsidR="00677875" w:rsidRPr="003A0330" w:rsidRDefault="0099334F" w:rsidP="00677875">
      <w:pPr>
        <w:pStyle w:val="Heading2"/>
        <w:rPr>
          <w:rFonts w:ascii="Arial" w:hAnsi="Arial" w:cs="Arial"/>
          <w:b/>
          <w:color w:val="auto"/>
          <w:sz w:val="22"/>
        </w:rPr>
      </w:pPr>
      <w:bookmarkStart w:id="9" w:name="_Toc84766288"/>
      <w:r>
        <w:rPr>
          <w:rFonts w:ascii="Arial" w:hAnsi="Arial" w:cs="Arial"/>
          <w:b/>
          <w:color w:val="auto"/>
          <w:sz w:val="22"/>
        </w:rPr>
        <w:lastRenderedPageBreak/>
        <w:t>1</w:t>
      </w:r>
      <w:r w:rsidR="00BB69D7" w:rsidRPr="003A0330">
        <w:rPr>
          <w:rFonts w:ascii="Arial" w:hAnsi="Arial" w:cs="Arial"/>
          <w:b/>
          <w:color w:val="auto"/>
          <w:sz w:val="22"/>
        </w:rPr>
        <w:t>.</w:t>
      </w:r>
      <w:r w:rsidR="003A0330">
        <w:rPr>
          <w:rFonts w:ascii="Arial" w:hAnsi="Arial" w:cs="Arial"/>
          <w:b/>
          <w:color w:val="auto"/>
          <w:sz w:val="22"/>
        </w:rPr>
        <w:t>6</w:t>
      </w:r>
      <w:r w:rsidR="00BB69D7" w:rsidRPr="003A0330">
        <w:rPr>
          <w:rFonts w:ascii="Arial" w:hAnsi="Arial" w:cs="Arial"/>
          <w:b/>
          <w:color w:val="auto"/>
          <w:sz w:val="22"/>
        </w:rPr>
        <w:t xml:space="preserve"> </w:t>
      </w:r>
      <w:r w:rsidR="002A09F7" w:rsidRPr="003A0330">
        <w:rPr>
          <w:rFonts w:ascii="Arial" w:hAnsi="Arial" w:cs="Arial"/>
          <w:b/>
          <w:color w:val="auto"/>
          <w:sz w:val="22"/>
        </w:rPr>
        <w:t>Aims and Objectives</w:t>
      </w:r>
      <w:bookmarkEnd w:id="9"/>
      <w:r w:rsidR="002A09F7" w:rsidRPr="003A0330">
        <w:rPr>
          <w:rFonts w:ascii="Arial" w:hAnsi="Arial" w:cs="Arial"/>
          <w:b/>
          <w:color w:val="auto"/>
          <w:sz w:val="22"/>
        </w:rPr>
        <w:t xml:space="preserve"> </w:t>
      </w:r>
    </w:p>
    <w:p w14:paraId="61B951FB" w14:textId="77777777" w:rsidR="00677875" w:rsidRPr="00677875" w:rsidRDefault="00677875" w:rsidP="00677875"/>
    <w:p w14:paraId="1D8AE3BA" w14:textId="77777777" w:rsidR="00547B4C" w:rsidRDefault="003966C8" w:rsidP="00047913">
      <w:pPr>
        <w:spacing w:line="600" w:lineRule="auto"/>
        <w:rPr>
          <w:rFonts w:ascii="Arial" w:hAnsi="Arial" w:cs="Arial"/>
        </w:rPr>
      </w:pPr>
      <w:r w:rsidRPr="00C43211">
        <w:rPr>
          <w:rFonts w:ascii="Arial" w:hAnsi="Arial" w:cs="Arial"/>
        </w:rPr>
        <w:t>T</w:t>
      </w:r>
      <w:r w:rsidR="004E01B9">
        <w:rPr>
          <w:rFonts w:ascii="Arial" w:hAnsi="Arial" w:cs="Arial"/>
        </w:rPr>
        <w:t>he</w:t>
      </w:r>
      <w:r w:rsidRPr="00C43211">
        <w:rPr>
          <w:rFonts w:ascii="Arial" w:hAnsi="Arial" w:cs="Arial"/>
        </w:rPr>
        <w:t xml:space="preserve"> aim</w:t>
      </w:r>
      <w:r w:rsidR="00D56BB2" w:rsidRPr="00C43211">
        <w:rPr>
          <w:rFonts w:ascii="Arial" w:hAnsi="Arial" w:cs="Arial"/>
        </w:rPr>
        <w:t xml:space="preserve"> </w:t>
      </w:r>
      <w:r w:rsidRPr="00C43211">
        <w:rPr>
          <w:rFonts w:ascii="Arial" w:hAnsi="Arial" w:cs="Arial"/>
        </w:rPr>
        <w:t xml:space="preserve">of this report is therefore to: </w:t>
      </w:r>
    </w:p>
    <w:p w14:paraId="744F0C5E" w14:textId="4690FEC6" w:rsidR="00C83FBF" w:rsidRDefault="00C83FBF" w:rsidP="00047913">
      <w:pPr>
        <w:spacing w:line="600" w:lineRule="auto"/>
        <w:rPr>
          <w:rFonts w:ascii="Arial" w:hAnsi="Arial" w:cs="Arial"/>
        </w:rPr>
      </w:pPr>
      <w:r w:rsidRPr="00C43211">
        <w:rPr>
          <w:rFonts w:ascii="Arial" w:hAnsi="Arial" w:cs="Arial"/>
          <w:noProof/>
        </w:rPr>
        <w:drawing>
          <wp:anchor distT="0" distB="0" distL="114300" distR="114300" simplePos="0" relativeHeight="251663360" behindDoc="0" locked="0" layoutInCell="1" allowOverlap="1" wp14:anchorId="16120809" wp14:editId="77D20DB8">
            <wp:simplePos x="0" y="0"/>
            <wp:positionH relativeFrom="column">
              <wp:posOffset>-558800</wp:posOffset>
            </wp:positionH>
            <wp:positionV relativeFrom="paragraph">
              <wp:posOffset>-232410</wp:posOffset>
            </wp:positionV>
            <wp:extent cx="6153150" cy="1845310"/>
            <wp:effectExtent l="0" t="0" r="38100" b="0"/>
            <wp:wrapNone/>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14:sizeRelH relativeFrom="page">
              <wp14:pctWidth>0</wp14:pctWidth>
            </wp14:sizeRelH>
            <wp14:sizeRelV relativeFrom="page">
              <wp14:pctHeight>0</wp14:pctHeight>
            </wp14:sizeRelV>
          </wp:anchor>
        </w:drawing>
      </w:r>
    </w:p>
    <w:p w14:paraId="179A5C06" w14:textId="2369DA34" w:rsidR="00677875" w:rsidRDefault="00677875" w:rsidP="00047913">
      <w:pPr>
        <w:spacing w:line="600" w:lineRule="auto"/>
        <w:rPr>
          <w:rFonts w:ascii="Arial" w:hAnsi="Arial" w:cs="Arial"/>
        </w:rPr>
      </w:pPr>
    </w:p>
    <w:p w14:paraId="17C91EFC" w14:textId="21E70C2E" w:rsidR="00677875" w:rsidRPr="00C43211" w:rsidRDefault="00677875" w:rsidP="00047913">
      <w:pPr>
        <w:spacing w:line="600" w:lineRule="auto"/>
        <w:rPr>
          <w:rFonts w:ascii="Arial" w:hAnsi="Arial" w:cs="Arial"/>
        </w:rPr>
      </w:pPr>
    </w:p>
    <w:p w14:paraId="63E1DE89" w14:textId="50D7DEAB" w:rsidR="0040173C" w:rsidRDefault="0040173C" w:rsidP="00047913">
      <w:pPr>
        <w:spacing w:line="600" w:lineRule="auto"/>
        <w:rPr>
          <w:rFonts w:ascii="Arial" w:hAnsi="Arial" w:cs="Arial"/>
        </w:rPr>
      </w:pPr>
    </w:p>
    <w:p w14:paraId="6B85E6ED" w14:textId="438ADB0E" w:rsidR="00D31644" w:rsidRDefault="00D31644" w:rsidP="00047913">
      <w:pPr>
        <w:spacing w:line="600" w:lineRule="auto"/>
        <w:rPr>
          <w:rFonts w:ascii="Arial" w:hAnsi="Arial" w:cs="Arial"/>
        </w:rPr>
      </w:pPr>
      <w:r>
        <w:rPr>
          <w:rFonts w:ascii="Arial" w:hAnsi="Arial" w:cs="Arial"/>
          <w:noProof/>
        </w:rPr>
        <w:drawing>
          <wp:anchor distT="0" distB="0" distL="114300" distR="114300" simplePos="0" relativeHeight="251709440" behindDoc="0" locked="0" layoutInCell="1" allowOverlap="1" wp14:anchorId="56E9B152" wp14:editId="21700E3F">
            <wp:simplePos x="0" y="0"/>
            <wp:positionH relativeFrom="column">
              <wp:posOffset>-411480</wp:posOffset>
            </wp:positionH>
            <wp:positionV relativeFrom="paragraph">
              <wp:posOffset>454025</wp:posOffset>
            </wp:positionV>
            <wp:extent cx="6000750" cy="4088765"/>
            <wp:effectExtent l="0" t="57150" r="76200" b="26035"/>
            <wp:wrapNone/>
            <wp:docPr id="37" name="Diagram 3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14:sizeRelH relativeFrom="page">
              <wp14:pctWidth>0</wp14:pctWidth>
            </wp14:sizeRelH>
            <wp14:sizeRelV relativeFrom="page">
              <wp14:pctHeight>0</wp14:pctHeight>
            </wp14:sizeRelV>
          </wp:anchor>
        </w:drawing>
      </w:r>
      <w:r w:rsidR="00987BD0">
        <w:rPr>
          <w:rFonts w:ascii="Arial" w:hAnsi="Arial" w:cs="Arial"/>
        </w:rPr>
        <w:t xml:space="preserve">To achieve this aim, the following objectives will be undertaken: </w:t>
      </w:r>
    </w:p>
    <w:p w14:paraId="0E62BB31" w14:textId="59EE616B" w:rsidR="00D31644" w:rsidRDefault="00D31644" w:rsidP="00047913">
      <w:pPr>
        <w:spacing w:line="600" w:lineRule="auto"/>
        <w:rPr>
          <w:rFonts w:ascii="Arial" w:hAnsi="Arial" w:cs="Arial"/>
        </w:rPr>
      </w:pPr>
    </w:p>
    <w:p w14:paraId="1F982756" w14:textId="6C6D3C2D" w:rsidR="00D31644" w:rsidRDefault="00D31644" w:rsidP="00047913">
      <w:pPr>
        <w:spacing w:line="600" w:lineRule="auto"/>
        <w:rPr>
          <w:rFonts w:ascii="Arial" w:hAnsi="Arial" w:cs="Arial"/>
        </w:rPr>
      </w:pPr>
    </w:p>
    <w:p w14:paraId="010CC711" w14:textId="77777777" w:rsidR="00D31644" w:rsidRDefault="00D31644" w:rsidP="00047913">
      <w:pPr>
        <w:spacing w:line="600" w:lineRule="auto"/>
        <w:rPr>
          <w:rFonts w:ascii="Arial" w:hAnsi="Arial" w:cs="Arial"/>
        </w:rPr>
      </w:pPr>
    </w:p>
    <w:p w14:paraId="6ABB5FD8" w14:textId="77777777" w:rsidR="00D31644" w:rsidRDefault="00D31644" w:rsidP="00047913">
      <w:pPr>
        <w:spacing w:line="600" w:lineRule="auto"/>
        <w:rPr>
          <w:rFonts w:ascii="Arial" w:hAnsi="Arial" w:cs="Arial"/>
        </w:rPr>
      </w:pPr>
    </w:p>
    <w:p w14:paraId="3A4978F3" w14:textId="378F7171" w:rsidR="0040173C" w:rsidRDefault="0040173C" w:rsidP="00047913">
      <w:pPr>
        <w:spacing w:line="600" w:lineRule="auto"/>
        <w:rPr>
          <w:rFonts w:ascii="Arial" w:hAnsi="Arial" w:cs="Arial"/>
        </w:rPr>
      </w:pPr>
    </w:p>
    <w:p w14:paraId="5184E88A" w14:textId="79C3CBA5" w:rsidR="0040173C" w:rsidRDefault="0040173C" w:rsidP="00047913">
      <w:pPr>
        <w:spacing w:line="600" w:lineRule="auto"/>
        <w:rPr>
          <w:rFonts w:ascii="Arial" w:hAnsi="Arial" w:cs="Arial"/>
        </w:rPr>
      </w:pPr>
    </w:p>
    <w:p w14:paraId="6768735F" w14:textId="4CB4F1E6" w:rsidR="00D31644" w:rsidRDefault="00D31644" w:rsidP="00047913">
      <w:pPr>
        <w:spacing w:line="600" w:lineRule="auto"/>
        <w:rPr>
          <w:rFonts w:ascii="Arial" w:hAnsi="Arial" w:cs="Arial"/>
        </w:rPr>
      </w:pPr>
    </w:p>
    <w:p w14:paraId="54B0D733" w14:textId="1F3CA6C8" w:rsidR="00D31644" w:rsidRDefault="00D31644" w:rsidP="00047913">
      <w:pPr>
        <w:spacing w:line="600" w:lineRule="auto"/>
        <w:rPr>
          <w:rFonts w:ascii="Arial" w:hAnsi="Arial" w:cs="Arial"/>
        </w:rPr>
      </w:pPr>
    </w:p>
    <w:p w14:paraId="74D705AB" w14:textId="77777777" w:rsidR="00D31644" w:rsidRPr="00C43211" w:rsidRDefault="00D31644" w:rsidP="00047913">
      <w:pPr>
        <w:spacing w:line="600" w:lineRule="auto"/>
        <w:rPr>
          <w:rFonts w:ascii="Arial" w:hAnsi="Arial" w:cs="Arial"/>
        </w:rPr>
      </w:pPr>
    </w:p>
    <w:p w14:paraId="7ED22E44" w14:textId="3CFB3357" w:rsidR="00304C3C" w:rsidRDefault="00304C3C" w:rsidP="00304C3C">
      <w:pPr>
        <w:spacing w:after="0" w:line="600" w:lineRule="auto"/>
        <w:ind w:left="360"/>
        <w:contextualSpacing/>
        <w:jc w:val="both"/>
        <w:rPr>
          <w:rFonts w:ascii="Arial" w:hAnsi="Arial" w:cs="Arial"/>
        </w:rPr>
      </w:pPr>
      <w:r>
        <w:rPr>
          <w:noProof/>
        </w:rPr>
        <w:lastRenderedPageBreak/>
        <w:drawing>
          <wp:anchor distT="0" distB="0" distL="114300" distR="114300" simplePos="0" relativeHeight="251683840" behindDoc="0" locked="0" layoutInCell="1" allowOverlap="1" wp14:anchorId="24D66A20" wp14:editId="1350E10C">
            <wp:simplePos x="0" y="0"/>
            <wp:positionH relativeFrom="column">
              <wp:posOffset>2794000</wp:posOffset>
            </wp:positionH>
            <wp:positionV relativeFrom="paragraph">
              <wp:posOffset>-15240</wp:posOffset>
            </wp:positionV>
            <wp:extent cx="3223895" cy="2341245"/>
            <wp:effectExtent l="0" t="0" r="0" b="1905"/>
            <wp:wrapThrough wrapText="bothSides">
              <wp:wrapPolygon edited="0">
                <wp:start x="0" y="0"/>
                <wp:lineTo x="0" y="21442"/>
                <wp:lineTo x="21443" y="21442"/>
                <wp:lineTo x="21443" y="0"/>
                <wp:lineTo x="0" y="0"/>
              </wp:wrapPolygon>
            </wp:wrapThrough>
            <wp:docPr id="15" name="Picture 15" descr="First stages in the HR project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rst stages in the HR project - ppt download"/>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t="13529"/>
                    <a:stretch/>
                  </pic:blipFill>
                  <pic:spPr bwMode="auto">
                    <a:xfrm>
                      <a:off x="0" y="0"/>
                      <a:ext cx="3223895" cy="23412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DECC33" w14:textId="7F44E397" w:rsidR="00E4158E" w:rsidRPr="00304C3C" w:rsidRDefault="00304C3C" w:rsidP="00304C3C">
      <w:pPr>
        <w:spacing w:after="0" w:line="600" w:lineRule="auto"/>
        <w:ind w:left="360"/>
        <w:contextualSpacing/>
        <w:jc w:val="both"/>
        <w:rPr>
          <w:rFonts w:ascii="Arial" w:eastAsia="Times New Roman" w:hAnsi="Arial" w:cs="Arial"/>
          <w:lang w:eastAsia="en-GB"/>
        </w:rPr>
      </w:pPr>
      <w:r>
        <w:rPr>
          <w:noProof/>
        </w:rPr>
        <mc:AlternateContent>
          <mc:Choice Requires="wps">
            <w:drawing>
              <wp:anchor distT="0" distB="0" distL="114300" distR="114300" simplePos="0" relativeHeight="251685888" behindDoc="1" locked="0" layoutInCell="1" allowOverlap="1" wp14:anchorId="59BE3EA6" wp14:editId="772E60DC">
                <wp:simplePos x="0" y="0"/>
                <wp:positionH relativeFrom="column">
                  <wp:posOffset>2971800</wp:posOffset>
                </wp:positionH>
                <wp:positionV relativeFrom="paragraph">
                  <wp:posOffset>1942465</wp:posOffset>
                </wp:positionV>
                <wp:extent cx="2728595" cy="635"/>
                <wp:effectExtent l="0" t="0" r="0" b="8890"/>
                <wp:wrapTight wrapText="bothSides">
                  <wp:wrapPolygon edited="0">
                    <wp:start x="0" y="0"/>
                    <wp:lineTo x="0" y="21110"/>
                    <wp:lineTo x="21414" y="21110"/>
                    <wp:lineTo x="21414"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2728595" cy="635"/>
                        </a:xfrm>
                        <a:prstGeom prst="rect">
                          <a:avLst/>
                        </a:prstGeom>
                        <a:solidFill>
                          <a:prstClr val="white"/>
                        </a:solidFill>
                        <a:ln>
                          <a:noFill/>
                        </a:ln>
                      </wps:spPr>
                      <wps:txbx>
                        <w:txbxContent>
                          <w:p w14:paraId="2D48764D" w14:textId="67BD63B5" w:rsidR="006D3892" w:rsidRPr="006E68BB" w:rsidRDefault="006D3892" w:rsidP="00E4158E">
                            <w:pPr>
                              <w:pStyle w:val="Caption"/>
                              <w:rPr>
                                <w:rFonts w:ascii="Arial" w:hAnsi="Arial" w:cs="Arial"/>
                                <w:noProof/>
                                <w:sz w:val="22"/>
                                <w:szCs w:val="22"/>
                              </w:rPr>
                            </w:pPr>
                            <w:bookmarkStart w:id="10" w:name="_Toc84766340"/>
                            <w:r w:rsidRPr="006E68BB">
                              <w:rPr>
                                <w:rFonts w:ascii="Arial" w:hAnsi="Arial" w:cs="Arial"/>
                                <w:sz w:val="22"/>
                                <w:szCs w:val="22"/>
                              </w:rPr>
                              <w:t xml:space="preserve">Figure </w:t>
                            </w:r>
                            <w:r w:rsidRPr="006E68BB">
                              <w:rPr>
                                <w:rFonts w:ascii="Arial" w:hAnsi="Arial" w:cs="Arial"/>
                                <w:sz w:val="22"/>
                                <w:szCs w:val="22"/>
                              </w:rPr>
                              <w:fldChar w:fldCharType="begin"/>
                            </w:r>
                            <w:r w:rsidRPr="006E68BB">
                              <w:rPr>
                                <w:rFonts w:ascii="Arial" w:hAnsi="Arial" w:cs="Arial"/>
                                <w:sz w:val="22"/>
                                <w:szCs w:val="22"/>
                              </w:rPr>
                              <w:instrText xml:space="preserve"> SEQ Figure \* ARABIC </w:instrText>
                            </w:r>
                            <w:r w:rsidRPr="006E68BB">
                              <w:rPr>
                                <w:rFonts w:ascii="Arial" w:hAnsi="Arial" w:cs="Arial"/>
                                <w:sz w:val="22"/>
                                <w:szCs w:val="22"/>
                              </w:rPr>
                              <w:fldChar w:fldCharType="separate"/>
                            </w:r>
                            <w:r>
                              <w:rPr>
                                <w:rFonts w:ascii="Arial" w:hAnsi="Arial" w:cs="Arial"/>
                                <w:noProof/>
                                <w:sz w:val="22"/>
                                <w:szCs w:val="22"/>
                              </w:rPr>
                              <w:t>2</w:t>
                            </w:r>
                            <w:r w:rsidRPr="006E68BB">
                              <w:rPr>
                                <w:rFonts w:ascii="Arial" w:hAnsi="Arial" w:cs="Arial"/>
                                <w:sz w:val="22"/>
                                <w:szCs w:val="22"/>
                              </w:rPr>
                              <w:fldChar w:fldCharType="end"/>
                            </w:r>
                            <w:r w:rsidRPr="006E68BB">
                              <w:rPr>
                                <w:rFonts w:ascii="Arial" w:hAnsi="Arial" w:cs="Arial"/>
                                <w:sz w:val="22"/>
                                <w:szCs w:val="22"/>
                              </w:rPr>
                              <w:t xml:space="preserve"> - The research project journey (Anderson, 2013)</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9BE3EA6" id="Text Box 22" o:spid="_x0000_s1027" type="#_x0000_t202" style="position:absolute;left:0;text-align:left;margin-left:234pt;margin-top:152.95pt;width:214.85pt;height:.05pt;z-index:-2516305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" stroked="f">
                <v:textbox style="mso-fit-shape-to-text:t" inset="0,0,0,0">
                  <w:txbxContent>
                    <w:p w14:paraId="2D48764D" w14:textId="67BD63B5" w:rsidR="006D3892" w:rsidRPr="006E68BB" w:rsidRDefault="006D3892" w:rsidP="00E4158E">
                      <w:pPr>
                        <w:pStyle w:val="Caption"/>
                        <w:rPr>
                          <w:rFonts w:ascii="Arial" w:hAnsi="Arial" w:cs="Arial"/>
                          <w:noProof/>
                          <w:sz w:val="22"/>
                          <w:szCs w:val="22"/>
                        </w:rPr>
                      </w:pPr>
                      <w:bookmarkStart w:id="11" w:name="_Toc84766340"/>
                      <w:r w:rsidRPr="006E68BB">
                        <w:rPr>
                          <w:rFonts w:ascii="Arial" w:hAnsi="Arial" w:cs="Arial"/>
                          <w:sz w:val="22"/>
                          <w:szCs w:val="22"/>
                        </w:rPr>
                        <w:t xml:space="preserve">Figure </w:t>
                      </w:r>
                      <w:r w:rsidRPr="006E68BB">
                        <w:rPr>
                          <w:rFonts w:ascii="Arial" w:hAnsi="Arial" w:cs="Arial"/>
                          <w:sz w:val="22"/>
                          <w:szCs w:val="22"/>
                        </w:rPr>
                        <w:fldChar w:fldCharType="begin"/>
                      </w:r>
                      <w:r w:rsidRPr="006E68BB">
                        <w:rPr>
                          <w:rFonts w:ascii="Arial" w:hAnsi="Arial" w:cs="Arial"/>
                          <w:sz w:val="22"/>
                          <w:szCs w:val="22"/>
                        </w:rPr>
                        <w:instrText xml:space="preserve"> SEQ Figure \* ARABIC </w:instrText>
                      </w:r>
                      <w:r w:rsidRPr="006E68BB">
                        <w:rPr>
                          <w:rFonts w:ascii="Arial" w:hAnsi="Arial" w:cs="Arial"/>
                          <w:sz w:val="22"/>
                          <w:szCs w:val="22"/>
                        </w:rPr>
                        <w:fldChar w:fldCharType="separate"/>
                      </w:r>
                      <w:r>
                        <w:rPr>
                          <w:rFonts w:ascii="Arial" w:hAnsi="Arial" w:cs="Arial"/>
                          <w:noProof/>
                          <w:sz w:val="22"/>
                          <w:szCs w:val="22"/>
                        </w:rPr>
                        <w:t>2</w:t>
                      </w:r>
                      <w:r w:rsidRPr="006E68BB">
                        <w:rPr>
                          <w:rFonts w:ascii="Arial" w:hAnsi="Arial" w:cs="Arial"/>
                          <w:sz w:val="22"/>
                          <w:szCs w:val="22"/>
                        </w:rPr>
                        <w:fldChar w:fldCharType="end"/>
                      </w:r>
                      <w:r w:rsidRPr="006E68BB">
                        <w:rPr>
                          <w:rFonts w:ascii="Arial" w:hAnsi="Arial" w:cs="Arial"/>
                          <w:sz w:val="22"/>
                          <w:szCs w:val="22"/>
                        </w:rPr>
                        <w:t xml:space="preserve"> - The research project journey (Anderson, 2013)</w:t>
                      </w:r>
                      <w:bookmarkEnd w:id="11"/>
                    </w:p>
                  </w:txbxContent>
                </v:textbox>
                <w10:wrap type="tight"/>
              </v:shape>
            </w:pict>
          </mc:Fallback>
        </mc:AlternateContent>
      </w:r>
      <w:r w:rsidR="00A2723B" w:rsidRPr="00304C3C">
        <w:rPr>
          <w:rFonts w:ascii="Arial" w:hAnsi="Arial" w:cs="Arial"/>
        </w:rPr>
        <w:t xml:space="preserve">This report will follow the research project journey </w:t>
      </w:r>
      <w:r w:rsidR="00515CCB" w:rsidRPr="00304C3C">
        <w:rPr>
          <w:rFonts w:ascii="Arial" w:hAnsi="Arial" w:cs="Arial"/>
        </w:rPr>
        <w:t xml:space="preserve">(figure 2) </w:t>
      </w:r>
      <w:r w:rsidR="00A2723B" w:rsidRPr="00304C3C">
        <w:rPr>
          <w:rFonts w:ascii="Arial" w:hAnsi="Arial" w:cs="Arial"/>
        </w:rPr>
        <w:t xml:space="preserve">created by Anderson (2013). </w:t>
      </w:r>
      <w:r w:rsidR="00D43D88" w:rsidRPr="00304C3C">
        <w:rPr>
          <w:rFonts w:ascii="Arial" w:hAnsi="Arial" w:cs="Arial"/>
        </w:rPr>
        <w:t xml:space="preserve">This </w:t>
      </w:r>
      <w:r w:rsidR="00A2723B" w:rsidRPr="00304C3C">
        <w:rPr>
          <w:rFonts w:ascii="Arial" w:hAnsi="Arial" w:cs="Arial"/>
        </w:rPr>
        <w:t xml:space="preserve">allows for progress to be monitored against initial expectations </w:t>
      </w:r>
      <w:r w:rsidR="00EC1C70" w:rsidRPr="00304C3C">
        <w:rPr>
          <w:rFonts w:ascii="Arial" w:hAnsi="Arial" w:cs="Arial"/>
        </w:rPr>
        <w:t xml:space="preserve">(Anderson, 2013). </w:t>
      </w:r>
      <w:r w:rsidR="00E12ACF" w:rsidRPr="00304C3C">
        <w:rPr>
          <w:rFonts w:ascii="Arial" w:hAnsi="Arial" w:cs="Arial"/>
        </w:rPr>
        <w:t xml:space="preserve"> </w:t>
      </w:r>
    </w:p>
    <w:p w14:paraId="630DD065" w14:textId="0A41D600" w:rsidR="00D43D88" w:rsidRDefault="00D43D88" w:rsidP="008A2709">
      <w:pPr>
        <w:spacing w:line="600" w:lineRule="auto"/>
        <w:jc w:val="both"/>
        <w:rPr>
          <w:rFonts w:ascii="Arial" w:hAnsi="Arial" w:cs="Arial"/>
        </w:rPr>
      </w:pPr>
    </w:p>
    <w:p w14:paraId="240098D2" w14:textId="20C2826A" w:rsidR="00C83FBF" w:rsidRDefault="0099334F" w:rsidP="00112805">
      <w:pPr>
        <w:pStyle w:val="Heading2"/>
        <w:rPr>
          <w:rFonts w:ascii="Arial" w:hAnsi="Arial" w:cs="Arial"/>
          <w:b/>
          <w:color w:val="auto"/>
          <w:sz w:val="22"/>
        </w:rPr>
      </w:pPr>
      <w:bookmarkStart w:id="12" w:name="_Toc84766289"/>
      <w:r>
        <w:rPr>
          <w:rFonts w:ascii="Arial" w:hAnsi="Arial" w:cs="Arial"/>
          <w:b/>
          <w:color w:val="auto"/>
          <w:sz w:val="22"/>
        </w:rPr>
        <w:t>1</w:t>
      </w:r>
      <w:r w:rsidR="003A0330" w:rsidRPr="00112805">
        <w:rPr>
          <w:rFonts w:ascii="Arial" w:hAnsi="Arial" w:cs="Arial"/>
          <w:b/>
          <w:color w:val="auto"/>
          <w:sz w:val="22"/>
        </w:rPr>
        <w:t xml:space="preserve">.7 </w:t>
      </w:r>
      <w:r w:rsidR="00C83FBF" w:rsidRPr="00112805">
        <w:rPr>
          <w:rFonts w:ascii="Arial" w:hAnsi="Arial" w:cs="Arial"/>
          <w:b/>
          <w:color w:val="auto"/>
          <w:sz w:val="22"/>
        </w:rPr>
        <w:t>Methodology approach</w:t>
      </w:r>
      <w:bookmarkEnd w:id="12"/>
    </w:p>
    <w:p w14:paraId="45F379DE" w14:textId="77777777" w:rsidR="00112805" w:rsidRPr="00112805" w:rsidRDefault="00112805" w:rsidP="00112805"/>
    <w:p w14:paraId="289721BA" w14:textId="232E685F" w:rsidR="005578CC" w:rsidRDefault="0012771F" w:rsidP="008A2709">
      <w:pPr>
        <w:spacing w:line="600" w:lineRule="auto"/>
        <w:jc w:val="both"/>
        <w:rPr>
          <w:rFonts w:ascii="Arial" w:hAnsi="Arial" w:cs="Arial"/>
        </w:rPr>
      </w:pPr>
      <w:r w:rsidRPr="00F92155">
        <w:rPr>
          <w:rFonts w:ascii="Arial" w:hAnsi="Arial" w:cs="Arial"/>
        </w:rPr>
        <w:t xml:space="preserve">The research purpose is </w:t>
      </w:r>
      <w:r w:rsidR="0089711E" w:rsidRPr="00F92155">
        <w:rPr>
          <w:rFonts w:ascii="Arial" w:hAnsi="Arial" w:cs="Arial"/>
        </w:rPr>
        <w:t>explanatory</w:t>
      </w:r>
      <w:r w:rsidRPr="00F92155">
        <w:rPr>
          <w:rFonts w:ascii="Arial" w:hAnsi="Arial" w:cs="Arial"/>
        </w:rPr>
        <w:t xml:space="preserve"> </w:t>
      </w:r>
      <w:bookmarkStart w:id="13" w:name="_Hlk80340945"/>
      <w:r w:rsidRPr="00F92155">
        <w:rPr>
          <w:rFonts w:ascii="Arial" w:hAnsi="Arial" w:cs="Arial"/>
        </w:rPr>
        <w:t xml:space="preserve">where the research will look to establish </w:t>
      </w:r>
      <w:r w:rsidR="00E12ACF" w:rsidRPr="00F92155">
        <w:rPr>
          <w:rFonts w:ascii="Arial" w:hAnsi="Arial" w:cs="Arial"/>
        </w:rPr>
        <w:t xml:space="preserve">the </w:t>
      </w:r>
      <w:r w:rsidRPr="00F92155">
        <w:rPr>
          <w:rFonts w:ascii="Arial" w:hAnsi="Arial" w:cs="Arial"/>
        </w:rPr>
        <w:t xml:space="preserve">relationship between </w:t>
      </w:r>
      <w:r w:rsidR="00E12ACF" w:rsidRPr="00F92155">
        <w:rPr>
          <w:rFonts w:ascii="Arial" w:hAnsi="Arial" w:cs="Arial"/>
        </w:rPr>
        <w:t>health/</w:t>
      </w:r>
      <w:r w:rsidRPr="00F92155">
        <w:rPr>
          <w:rFonts w:ascii="Arial" w:hAnsi="Arial" w:cs="Arial"/>
        </w:rPr>
        <w:t>well</w:t>
      </w:r>
      <w:r w:rsidR="000D3319">
        <w:rPr>
          <w:rFonts w:ascii="Arial" w:hAnsi="Arial" w:cs="Arial"/>
        </w:rPr>
        <w:t>-</w:t>
      </w:r>
      <w:r w:rsidRPr="00F92155">
        <w:rPr>
          <w:rFonts w:ascii="Arial" w:hAnsi="Arial" w:cs="Arial"/>
        </w:rPr>
        <w:t xml:space="preserve">being and the high levels of absenteeism </w:t>
      </w:r>
      <w:r w:rsidR="003D6CFE" w:rsidRPr="00F92155">
        <w:rPr>
          <w:rFonts w:ascii="Arial" w:hAnsi="Arial" w:cs="Arial"/>
        </w:rPr>
        <w:t>rates</w:t>
      </w:r>
      <w:r w:rsidR="00835943">
        <w:rPr>
          <w:rFonts w:ascii="Arial" w:hAnsi="Arial" w:cs="Arial"/>
        </w:rPr>
        <w:t xml:space="preserve"> (Greener, 2008)</w:t>
      </w:r>
      <w:r w:rsidR="003D6CFE" w:rsidRPr="00F92155">
        <w:rPr>
          <w:rFonts w:ascii="Arial" w:hAnsi="Arial" w:cs="Arial"/>
        </w:rPr>
        <w:t>.</w:t>
      </w:r>
      <w:r w:rsidRPr="00F92155">
        <w:rPr>
          <w:rFonts w:ascii="Arial" w:hAnsi="Arial" w:cs="Arial"/>
        </w:rPr>
        <w:t xml:space="preserve"> </w:t>
      </w:r>
    </w:p>
    <w:p w14:paraId="48F59B83" w14:textId="4666D50F" w:rsidR="00C50024" w:rsidRDefault="00C50024" w:rsidP="008A2709">
      <w:pPr>
        <w:spacing w:line="600" w:lineRule="auto"/>
        <w:jc w:val="both"/>
        <w:rPr>
          <w:rFonts w:ascii="Arial" w:hAnsi="Arial" w:cs="Arial"/>
        </w:rPr>
      </w:pPr>
      <w:r>
        <w:rPr>
          <w:rFonts w:ascii="Arial" w:hAnsi="Arial" w:cs="Arial"/>
        </w:rPr>
        <w:t>The research approach that will be taken is the inductive approach</w:t>
      </w:r>
      <w:r w:rsidR="00353135">
        <w:rPr>
          <w:rFonts w:ascii="Arial" w:hAnsi="Arial" w:cs="Arial"/>
        </w:rPr>
        <w:t xml:space="preserve"> (Saunders et al, 2019)</w:t>
      </w:r>
      <w:r>
        <w:rPr>
          <w:rFonts w:ascii="Arial" w:hAnsi="Arial" w:cs="Arial"/>
        </w:rPr>
        <w:t xml:space="preserve">. </w:t>
      </w:r>
      <w:r w:rsidR="00353135">
        <w:rPr>
          <w:rFonts w:ascii="Arial" w:hAnsi="Arial" w:cs="Arial"/>
        </w:rPr>
        <w:t>T</w:t>
      </w:r>
      <w:r>
        <w:rPr>
          <w:rFonts w:ascii="Arial" w:hAnsi="Arial" w:cs="Arial"/>
        </w:rPr>
        <w:t>he research is about confirming that poor health and well</w:t>
      </w:r>
      <w:r w:rsidR="000D3319">
        <w:rPr>
          <w:rFonts w:ascii="Arial" w:hAnsi="Arial" w:cs="Arial"/>
        </w:rPr>
        <w:t>-</w:t>
      </w:r>
      <w:r>
        <w:rPr>
          <w:rFonts w:ascii="Arial" w:hAnsi="Arial" w:cs="Arial"/>
        </w:rPr>
        <w:t xml:space="preserve">being in the college is causing an increase in absenteeism rates by studying the literature of others and through observation. Both </w:t>
      </w:r>
      <w:r w:rsidR="00C13919">
        <w:rPr>
          <w:rFonts w:ascii="Arial" w:hAnsi="Arial" w:cs="Arial"/>
        </w:rPr>
        <w:t xml:space="preserve">qualitative and quantitative research will be used such as questionnaires and interviews to gather data from employees to demonstrate this link and to make recommendations for the college moving forward. </w:t>
      </w:r>
    </w:p>
    <w:p w14:paraId="115BBA3F" w14:textId="1E9322D1" w:rsidR="00547B4C" w:rsidRPr="00C13919" w:rsidRDefault="0099334F" w:rsidP="00C13919">
      <w:pPr>
        <w:pStyle w:val="Heading2"/>
        <w:rPr>
          <w:rFonts w:ascii="Arial" w:hAnsi="Arial" w:cs="Arial"/>
          <w:b/>
          <w:color w:val="auto"/>
          <w:sz w:val="22"/>
        </w:rPr>
      </w:pPr>
      <w:bookmarkStart w:id="14" w:name="_Toc84766290"/>
      <w:bookmarkEnd w:id="13"/>
      <w:r>
        <w:rPr>
          <w:rFonts w:ascii="Arial" w:hAnsi="Arial" w:cs="Arial"/>
          <w:b/>
          <w:color w:val="auto"/>
          <w:sz w:val="22"/>
        </w:rPr>
        <w:t>1</w:t>
      </w:r>
      <w:r w:rsidR="00BB69D7" w:rsidRPr="00112805">
        <w:rPr>
          <w:rFonts w:ascii="Arial" w:hAnsi="Arial" w:cs="Arial"/>
          <w:b/>
          <w:color w:val="auto"/>
          <w:sz w:val="22"/>
        </w:rPr>
        <w:t>.</w:t>
      </w:r>
      <w:r w:rsidR="00112805" w:rsidRPr="00112805">
        <w:rPr>
          <w:rFonts w:ascii="Arial" w:hAnsi="Arial" w:cs="Arial"/>
          <w:b/>
          <w:color w:val="auto"/>
          <w:sz w:val="22"/>
        </w:rPr>
        <w:t xml:space="preserve">8 </w:t>
      </w:r>
      <w:r w:rsidR="00BB69D7" w:rsidRPr="00112805">
        <w:rPr>
          <w:rFonts w:ascii="Arial" w:hAnsi="Arial" w:cs="Arial"/>
          <w:b/>
          <w:color w:val="auto"/>
          <w:sz w:val="22"/>
        </w:rPr>
        <w:t>Key</w:t>
      </w:r>
      <w:r w:rsidR="00427958" w:rsidRPr="00112805">
        <w:rPr>
          <w:rFonts w:ascii="Arial" w:hAnsi="Arial" w:cs="Arial"/>
          <w:b/>
          <w:color w:val="auto"/>
          <w:sz w:val="22"/>
        </w:rPr>
        <w:t xml:space="preserve"> stakeholders</w:t>
      </w:r>
      <w:bookmarkEnd w:id="14"/>
    </w:p>
    <w:p w14:paraId="2CC834CB" w14:textId="77777777" w:rsidR="00304C3C" w:rsidRDefault="00304C3C" w:rsidP="005516F8">
      <w:pPr>
        <w:spacing w:line="600" w:lineRule="auto"/>
        <w:jc w:val="both"/>
        <w:rPr>
          <w:rFonts w:ascii="Arial" w:hAnsi="Arial" w:cs="Arial"/>
        </w:rPr>
      </w:pPr>
    </w:p>
    <w:p w14:paraId="7C4716D2" w14:textId="77B1B8CD" w:rsidR="00FA48E5" w:rsidRDefault="002448B1" w:rsidP="005516F8">
      <w:pPr>
        <w:spacing w:line="600" w:lineRule="auto"/>
        <w:jc w:val="both"/>
        <w:rPr>
          <w:rFonts w:ascii="Arial" w:hAnsi="Arial" w:cs="Arial"/>
        </w:rPr>
      </w:pPr>
      <w:r>
        <w:rPr>
          <w:rFonts w:ascii="Arial" w:hAnsi="Arial" w:cs="Arial"/>
        </w:rPr>
        <w:t>According to</w:t>
      </w:r>
      <w:r w:rsidR="003D6CFE">
        <w:rPr>
          <w:rFonts w:ascii="Arial" w:hAnsi="Arial" w:cs="Arial"/>
        </w:rPr>
        <w:t xml:space="preserve"> MindTools (2021) and </w:t>
      </w:r>
      <w:proofErr w:type="spellStart"/>
      <w:r w:rsidR="003D6CFE">
        <w:rPr>
          <w:rFonts w:ascii="Arial" w:hAnsi="Arial" w:cs="Arial"/>
        </w:rPr>
        <w:t>Mendelow</w:t>
      </w:r>
      <w:proofErr w:type="spellEnd"/>
      <w:r w:rsidR="003D6CFE">
        <w:rPr>
          <w:rFonts w:ascii="Arial" w:hAnsi="Arial" w:cs="Arial"/>
        </w:rPr>
        <w:t xml:space="preserve"> (1981),</w:t>
      </w:r>
      <w:r w:rsidR="00D110BD">
        <w:rPr>
          <w:rFonts w:ascii="Arial" w:hAnsi="Arial" w:cs="Arial"/>
        </w:rPr>
        <w:t xml:space="preserve"> </w:t>
      </w:r>
      <w:r>
        <w:rPr>
          <w:rFonts w:ascii="Arial" w:hAnsi="Arial" w:cs="Arial"/>
        </w:rPr>
        <w:t xml:space="preserve">it is important to conduct a stakeholder analysis </w:t>
      </w:r>
      <w:r w:rsidR="00452F98">
        <w:rPr>
          <w:rFonts w:ascii="Arial" w:hAnsi="Arial" w:cs="Arial"/>
        </w:rPr>
        <w:t xml:space="preserve">when it comes to conducting projects as the actions that are undertaken can start to </w:t>
      </w:r>
      <w:r w:rsidR="00304C3C">
        <w:rPr>
          <w:noProof/>
        </w:rPr>
        <w:lastRenderedPageBreak/>
        <w:drawing>
          <wp:anchor distT="0" distB="0" distL="114300" distR="114300" simplePos="0" relativeHeight="251708416" behindDoc="0" locked="0" layoutInCell="1" allowOverlap="1" wp14:anchorId="3E6D92C5" wp14:editId="009F1760">
            <wp:simplePos x="0" y="0"/>
            <wp:positionH relativeFrom="column">
              <wp:posOffset>2600325</wp:posOffset>
            </wp:positionH>
            <wp:positionV relativeFrom="paragraph">
              <wp:posOffset>0</wp:posOffset>
            </wp:positionV>
            <wp:extent cx="3180715" cy="2921000"/>
            <wp:effectExtent l="0" t="0" r="63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31742" t="24623" r="35021" b="21114"/>
                    <a:stretch/>
                  </pic:blipFill>
                  <pic:spPr bwMode="auto">
                    <a:xfrm>
                      <a:off x="0" y="0"/>
                      <a:ext cx="3180715" cy="2921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52F98">
        <w:rPr>
          <w:rFonts w:ascii="Arial" w:hAnsi="Arial" w:cs="Arial"/>
        </w:rPr>
        <w:t>affect more and more people. The more people that are affected, the more likely it is that some of them will have significant power and influence over the work that is being undertaken (Stakeholders).</w:t>
      </w:r>
      <w:r w:rsidR="00AC6FDE">
        <w:rPr>
          <w:rFonts w:ascii="Arial" w:hAnsi="Arial" w:cs="Arial"/>
        </w:rPr>
        <w:t xml:space="preserve"> Appendix </w:t>
      </w:r>
      <w:r w:rsidR="000A2088">
        <w:rPr>
          <w:rFonts w:ascii="Arial" w:hAnsi="Arial" w:cs="Arial"/>
        </w:rPr>
        <w:t xml:space="preserve">1.1 </w:t>
      </w:r>
      <w:r w:rsidR="00452F98">
        <w:rPr>
          <w:rFonts w:ascii="Arial" w:hAnsi="Arial" w:cs="Arial"/>
        </w:rPr>
        <w:t xml:space="preserve">outlines </w:t>
      </w:r>
      <w:r w:rsidR="00E2528E">
        <w:rPr>
          <w:rFonts w:ascii="Arial" w:hAnsi="Arial" w:cs="Arial"/>
        </w:rPr>
        <w:t xml:space="preserve">the main </w:t>
      </w:r>
      <w:r w:rsidR="00452F98">
        <w:rPr>
          <w:rFonts w:ascii="Arial" w:hAnsi="Arial" w:cs="Arial"/>
        </w:rPr>
        <w:t>stakeholde</w:t>
      </w:r>
      <w:r w:rsidR="00E2528E">
        <w:rPr>
          <w:rFonts w:ascii="Arial" w:hAnsi="Arial" w:cs="Arial"/>
        </w:rPr>
        <w:t>rs</w:t>
      </w:r>
      <w:r w:rsidR="00452F98">
        <w:rPr>
          <w:rFonts w:ascii="Arial" w:hAnsi="Arial" w:cs="Arial"/>
        </w:rPr>
        <w:t xml:space="preserve"> for this report</w:t>
      </w:r>
      <w:r w:rsidR="00AC6FDE">
        <w:rPr>
          <w:rFonts w:ascii="Arial" w:hAnsi="Arial" w:cs="Arial"/>
        </w:rPr>
        <w:t xml:space="preserve"> </w:t>
      </w:r>
      <w:r w:rsidR="00304C3C">
        <w:rPr>
          <w:noProof/>
        </w:rPr>
        <mc:AlternateContent>
          <mc:Choice Requires="wps">
            <w:drawing>
              <wp:anchor distT="0" distB="0" distL="114300" distR="114300" simplePos="0" relativeHeight="251666432" behindDoc="0" locked="0" layoutInCell="1" allowOverlap="1" wp14:anchorId="16F7344A" wp14:editId="214FD50E">
                <wp:simplePos x="0" y="0"/>
                <wp:positionH relativeFrom="column">
                  <wp:posOffset>2584450</wp:posOffset>
                </wp:positionH>
                <wp:positionV relativeFrom="paragraph">
                  <wp:posOffset>2964180</wp:posOffset>
                </wp:positionV>
                <wp:extent cx="3180715" cy="635"/>
                <wp:effectExtent l="0" t="0" r="635" b="8890"/>
                <wp:wrapSquare wrapText="bothSides"/>
                <wp:docPr id="6" name="Text Box 6"/>
                <wp:cNvGraphicFramePr/>
                <a:graphic xmlns:a="http://schemas.openxmlformats.org/drawingml/2006/main">
                  <a:graphicData uri="http://schemas.microsoft.com/office/word/2010/wordprocessingShape">
                    <wps:wsp>
                      <wps:cNvSpPr txBox="1"/>
                      <wps:spPr>
                        <a:xfrm>
                          <a:off x="0" y="0"/>
                          <a:ext cx="3180715" cy="635"/>
                        </a:xfrm>
                        <a:prstGeom prst="rect">
                          <a:avLst/>
                        </a:prstGeom>
                        <a:solidFill>
                          <a:prstClr val="white"/>
                        </a:solidFill>
                        <a:ln>
                          <a:noFill/>
                        </a:ln>
                      </wps:spPr>
                      <wps:txbx>
                        <w:txbxContent>
                          <w:p w14:paraId="25B75D06" w14:textId="50862F6F" w:rsidR="006D3892" w:rsidRPr="00452F98" w:rsidRDefault="006D3892" w:rsidP="00452F98">
                            <w:pPr>
                              <w:pStyle w:val="Caption"/>
                              <w:rPr>
                                <w:rFonts w:ascii="Arial" w:hAnsi="Arial" w:cs="Arial"/>
                                <w:noProof/>
                                <w:sz w:val="22"/>
                              </w:rPr>
                            </w:pPr>
                            <w:bookmarkStart w:id="15" w:name="_Toc84766341"/>
                            <w:r w:rsidRPr="00452F98">
                              <w:rPr>
                                <w:rFonts w:ascii="Arial" w:hAnsi="Arial" w:cs="Arial"/>
                                <w:sz w:val="22"/>
                              </w:rPr>
                              <w:t xml:space="preserve">Figure </w:t>
                            </w:r>
                            <w:r w:rsidRPr="00452F98">
                              <w:rPr>
                                <w:rFonts w:ascii="Arial" w:hAnsi="Arial" w:cs="Arial"/>
                                <w:sz w:val="22"/>
                              </w:rPr>
                              <w:fldChar w:fldCharType="begin"/>
                            </w:r>
                            <w:r w:rsidRPr="00452F98">
                              <w:rPr>
                                <w:rFonts w:ascii="Arial" w:hAnsi="Arial" w:cs="Arial"/>
                                <w:sz w:val="22"/>
                              </w:rPr>
                              <w:instrText xml:space="preserve"> SEQ Figure \* ARABIC </w:instrText>
                            </w:r>
                            <w:r w:rsidRPr="00452F98">
                              <w:rPr>
                                <w:rFonts w:ascii="Arial" w:hAnsi="Arial" w:cs="Arial"/>
                                <w:sz w:val="22"/>
                              </w:rPr>
                              <w:fldChar w:fldCharType="separate"/>
                            </w:r>
                            <w:r>
                              <w:rPr>
                                <w:rFonts w:ascii="Arial" w:hAnsi="Arial" w:cs="Arial"/>
                                <w:noProof/>
                                <w:sz w:val="22"/>
                              </w:rPr>
                              <w:t>3</w:t>
                            </w:r>
                            <w:r w:rsidRPr="00452F98">
                              <w:rPr>
                                <w:rFonts w:ascii="Arial" w:hAnsi="Arial" w:cs="Arial"/>
                                <w:sz w:val="22"/>
                              </w:rPr>
                              <w:fldChar w:fldCharType="end"/>
                            </w:r>
                            <w:r w:rsidRPr="00452F98">
                              <w:rPr>
                                <w:rFonts w:ascii="Arial" w:hAnsi="Arial" w:cs="Arial"/>
                                <w:sz w:val="22"/>
                              </w:rPr>
                              <w:t xml:space="preserve"> - Power/Interest Grid for Stakeholder Prioritisation (</w:t>
                            </w:r>
                            <w:proofErr w:type="spellStart"/>
                            <w:r w:rsidRPr="00452F98">
                              <w:rPr>
                                <w:rFonts w:ascii="Arial" w:hAnsi="Arial" w:cs="Arial"/>
                                <w:sz w:val="22"/>
                              </w:rPr>
                              <w:t>Mendelow</w:t>
                            </w:r>
                            <w:proofErr w:type="spellEnd"/>
                            <w:r w:rsidRPr="00452F98">
                              <w:rPr>
                                <w:rFonts w:ascii="Arial" w:hAnsi="Arial" w:cs="Arial"/>
                                <w:sz w:val="22"/>
                              </w:rPr>
                              <w:t>, 1981)</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F7344A" id="Text Box 6" o:spid="_x0000_s1028" type="#_x0000_t202" style="position:absolute;left:0;text-align:left;margin-left:203.5pt;margin-top:233.4pt;width:250.4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" stroked="f">
                <v:textbox style="mso-fit-shape-to-text:t" inset="0,0,0,0">
                  <w:txbxContent>
                    <w:p w14:paraId="25B75D06" w14:textId="50862F6F" w:rsidR="006D3892" w:rsidRPr="00452F98" w:rsidRDefault="006D3892" w:rsidP="00452F98">
                      <w:pPr>
                        <w:pStyle w:val="Caption"/>
                        <w:rPr>
                          <w:rFonts w:ascii="Arial" w:hAnsi="Arial" w:cs="Arial"/>
                          <w:noProof/>
                          <w:sz w:val="22"/>
                        </w:rPr>
                      </w:pPr>
                      <w:bookmarkStart w:id="16" w:name="_Toc84766341"/>
                      <w:r w:rsidRPr="00452F98">
                        <w:rPr>
                          <w:rFonts w:ascii="Arial" w:hAnsi="Arial" w:cs="Arial"/>
                          <w:sz w:val="22"/>
                        </w:rPr>
                        <w:t xml:space="preserve">Figure </w:t>
                      </w:r>
                      <w:r w:rsidRPr="00452F98">
                        <w:rPr>
                          <w:rFonts w:ascii="Arial" w:hAnsi="Arial" w:cs="Arial"/>
                          <w:sz w:val="22"/>
                        </w:rPr>
                        <w:fldChar w:fldCharType="begin"/>
                      </w:r>
                      <w:r w:rsidRPr="00452F98">
                        <w:rPr>
                          <w:rFonts w:ascii="Arial" w:hAnsi="Arial" w:cs="Arial"/>
                          <w:sz w:val="22"/>
                        </w:rPr>
                        <w:instrText xml:space="preserve"> SEQ Figure \* ARABIC </w:instrText>
                      </w:r>
                      <w:r w:rsidRPr="00452F98">
                        <w:rPr>
                          <w:rFonts w:ascii="Arial" w:hAnsi="Arial" w:cs="Arial"/>
                          <w:sz w:val="22"/>
                        </w:rPr>
                        <w:fldChar w:fldCharType="separate"/>
                      </w:r>
                      <w:r>
                        <w:rPr>
                          <w:rFonts w:ascii="Arial" w:hAnsi="Arial" w:cs="Arial"/>
                          <w:noProof/>
                          <w:sz w:val="22"/>
                        </w:rPr>
                        <w:t>3</w:t>
                      </w:r>
                      <w:r w:rsidRPr="00452F98">
                        <w:rPr>
                          <w:rFonts w:ascii="Arial" w:hAnsi="Arial" w:cs="Arial"/>
                          <w:sz w:val="22"/>
                        </w:rPr>
                        <w:fldChar w:fldCharType="end"/>
                      </w:r>
                      <w:r w:rsidRPr="00452F98">
                        <w:rPr>
                          <w:rFonts w:ascii="Arial" w:hAnsi="Arial" w:cs="Arial"/>
                          <w:sz w:val="22"/>
                        </w:rPr>
                        <w:t xml:space="preserve"> - Power/Interest Grid for Stakeholder Prioritisation (</w:t>
                      </w:r>
                      <w:proofErr w:type="spellStart"/>
                      <w:r w:rsidRPr="00452F98">
                        <w:rPr>
                          <w:rFonts w:ascii="Arial" w:hAnsi="Arial" w:cs="Arial"/>
                          <w:sz w:val="22"/>
                        </w:rPr>
                        <w:t>Mendelow</w:t>
                      </w:r>
                      <w:proofErr w:type="spellEnd"/>
                      <w:r w:rsidRPr="00452F98">
                        <w:rPr>
                          <w:rFonts w:ascii="Arial" w:hAnsi="Arial" w:cs="Arial"/>
                          <w:sz w:val="22"/>
                        </w:rPr>
                        <w:t>, 1981)</w:t>
                      </w:r>
                      <w:bookmarkEnd w:id="16"/>
                    </w:p>
                  </w:txbxContent>
                </v:textbox>
                <w10:wrap type="square"/>
              </v:shape>
            </w:pict>
          </mc:Fallback>
        </mc:AlternateContent>
      </w:r>
      <w:r w:rsidR="00AC6FDE">
        <w:rPr>
          <w:rFonts w:ascii="Arial" w:hAnsi="Arial" w:cs="Arial"/>
        </w:rPr>
        <w:t>which contains the Executive boar</w:t>
      </w:r>
      <w:r w:rsidR="000A2088">
        <w:rPr>
          <w:rFonts w:ascii="Arial" w:hAnsi="Arial" w:cs="Arial"/>
        </w:rPr>
        <w:t xml:space="preserve">d </w:t>
      </w:r>
      <w:r w:rsidR="00AC6FDE">
        <w:rPr>
          <w:rFonts w:ascii="Arial" w:hAnsi="Arial" w:cs="Arial"/>
        </w:rPr>
        <w:t>and HR, e</w:t>
      </w:r>
      <w:r w:rsidR="00AC6FDE" w:rsidRPr="00503DFC">
        <w:rPr>
          <w:rFonts w:ascii="Arial" w:hAnsi="Arial" w:cs="Arial"/>
        </w:rPr>
        <w:t xml:space="preserve">mployees on long term </w:t>
      </w:r>
      <w:r w:rsidR="00AC6FDE">
        <w:rPr>
          <w:rFonts w:ascii="Arial" w:hAnsi="Arial" w:cs="Arial"/>
        </w:rPr>
        <w:t xml:space="preserve">mental health </w:t>
      </w:r>
      <w:r w:rsidR="00AC6FDE" w:rsidRPr="00503DFC">
        <w:rPr>
          <w:rFonts w:ascii="Arial" w:hAnsi="Arial" w:cs="Arial"/>
        </w:rPr>
        <w:t>sickness</w:t>
      </w:r>
      <w:r w:rsidR="00AC6FDE">
        <w:rPr>
          <w:rFonts w:ascii="Arial" w:hAnsi="Arial" w:cs="Arial"/>
        </w:rPr>
        <w:t xml:space="preserve"> and o</w:t>
      </w:r>
      <w:r w:rsidR="00AC6FDE" w:rsidRPr="00503DFC">
        <w:rPr>
          <w:rFonts w:ascii="Arial" w:hAnsi="Arial" w:cs="Arial"/>
        </w:rPr>
        <w:t xml:space="preserve">ther employees of </w:t>
      </w:r>
      <w:r w:rsidR="00AC6FDE">
        <w:rPr>
          <w:rFonts w:ascii="Arial" w:hAnsi="Arial" w:cs="Arial"/>
        </w:rPr>
        <w:t xml:space="preserve">the </w:t>
      </w:r>
      <w:r w:rsidR="00AC6FDE" w:rsidRPr="00503DFC">
        <w:rPr>
          <w:rFonts w:ascii="Arial" w:hAnsi="Arial" w:cs="Arial"/>
        </w:rPr>
        <w:t>organisation</w:t>
      </w:r>
      <w:r w:rsidR="00AC6FDE">
        <w:rPr>
          <w:rFonts w:ascii="Arial" w:hAnsi="Arial" w:cs="Arial"/>
        </w:rPr>
        <w:t xml:space="preserve">. </w:t>
      </w:r>
    </w:p>
    <w:p w14:paraId="68975C12" w14:textId="4617FC56" w:rsidR="005B12C6" w:rsidRDefault="0099334F" w:rsidP="00547B4C">
      <w:pPr>
        <w:pStyle w:val="Heading1"/>
        <w:rPr>
          <w:rFonts w:ascii="Arial" w:hAnsi="Arial" w:cs="Arial"/>
          <w:b/>
          <w:color w:val="auto"/>
          <w:sz w:val="22"/>
          <w:u w:val="single"/>
        </w:rPr>
      </w:pPr>
      <w:bookmarkStart w:id="17" w:name="_Toc84766291"/>
      <w:r>
        <w:rPr>
          <w:rFonts w:ascii="Arial" w:hAnsi="Arial" w:cs="Arial"/>
          <w:b/>
          <w:color w:val="auto"/>
          <w:sz w:val="22"/>
          <w:u w:val="single"/>
        </w:rPr>
        <w:t>2</w:t>
      </w:r>
      <w:r w:rsidR="00547B4C" w:rsidRPr="00591352">
        <w:rPr>
          <w:rFonts w:ascii="Arial" w:hAnsi="Arial" w:cs="Arial"/>
          <w:b/>
          <w:color w:val="auto"/>
          <w:sz w:val="22"/>
          <w:u w:val="single"/>
        </w:rPr>
        <w:t>.0 Literature Review</w:t>
      </w:r>
      <w:bookmarkEnd w:id="17"/>
      <w:r w:rsidR="00547B4C" w:rsidRPr="00591352">
        <w:rPr>
          <w:rFonts w:ascii="Arial" w:hAnsi="Arial" w:cs="Arial"/>
          <w:b/>
          <w:color w:val="auto"/>
          <w:sz w:val="22"/>
          <w:u w:val="single"/>
        </w:rPr>
        <w:t xml:space="preserve"> </w:t>
      </w:r>
    </w:p>
    <w:p w14:paraId="11B3FDB3" w14:textId="3F788E8E" w:rsidR="00F3671E" w:rsidRDefault="00F3671E" w:rsidP="005B12C6"/>
    <w:p w14:paraId="25CCFB4C" w14:textId="2F0F3EBF" w:rsidR="000A2088" w:rsidRPr="00CC4D4A" w:rsidRDefault="0015489C" w:rsidP="00CC4D4A">
      <w:pPr>
        <w:spacing w:line="600" w:lineRule="auto"/>
        <w:jc w:val="both"/>
        <w:rPr>
          <w:rFonts w:ascii="Arial" w:eastAsia="Times New Roman" w:hAnsi="Arial" w:cs="Arial"/>
          <w:lang w:eastAsia="en-GB"/>
        </w:rPr>
      </w:pPr>
      <w:r w:rsidRPr="0015489C">
        <w:rPr>
          <w:rFonts w:ascii="Arial" w:hAnsi="Arial" w:cs="Arial"/>
        </w:rPr>
        <w:t>This section will look at</w:t>
      </w:r>
      <w:r w:rsidR="00CC4D4A">
        <w:rPr>
          <w:rFonts w:ascii="Arial" w:hAnsi="Arial" w:cs="Arial"/>
        </w:rPr>
        <w:t xml:space="preserve"> achieving objective</w:t>
      </w:r>
      <w:r w:rsidR="00FE749B">
        <w:rPr>
          <w:rFonts w:ascii="Arial" w:hAnsi="Arial" w:cs="Arial"/>
        </w:rPr>
        <w:t>s</w:t>
      </w:r>
      <w:r w:rsidR="00CC4D4A">
        <w:rPr>
          <w:rFonts w:ascii="Arial" w:hAnsi="Arial" w:cs="Arial"/>
        </w:rPr>
        <w:t xml:space="preserve"> one and two by looking at</w:t>
      </w:r>
      <w:r w:rsidRPr="0015489C">
        <w:rPr>
          <w:rFonts w:ascii="Arial" w:hAnsi="Arial" w:cs="Arial"/>
        </w:rPr>
        <w:t xml:space="preserve"> the external factors that </w:t>
      </w:r>
      <w:r>
        <w:rPr>
          <w:rFonts w:ascii="Arial" w:hAnsi="Arial" w:cs="Arial"/>
        </w:rPr>
        <w:t xml:space="preserve">may contribute to employee health and </w:t>
      </w:r>
      <w:r w:rsidR="000D3319">
        <w:rPr>
          <w:rFonts w:ascii="Arial" w:hAnsi="Arial" w:cs="Arial"/>
        </w:rPr>
        <w:t>Well-being</w:t>
      </w:r>
      <w:r>
        <w:rPr>
          <w:rFonts w:ascii="Arial" w:hAnsi="Arial" w:cs="Arial"/>
        </w:rPr>
        <w:t xml:space="preserve">. </w:t>
      </w:r>
      <w:r w:rsidR="00CC4D4A">
        <w:rPr>
          <w:rFonts w:ascii="Arial" w:hAnsi="Arial" w:cs="Arial"/>
        </w:rPr>
        <w:t xml:space="preserve">It will also look at </w:t>
      </w:r>
      <w:r w:rsidR="00CC4D4A" w:rsidRPr="0054760B">
        <w:rPr>
          <w:rFonts w:ascii="Arial" w:eastAsia="Times New Roman" w:hAnsi="Arial" w:cs="Arial"/>
          <w:lang w:eastAsia="en-GB"/>
        </w:rPr>
        <w:t xml:space="preserve">the effects of poor health and </w:t>
      </w:r>
      <w:r w:rsidR="000D3319">
        <w:rPr>
          <w:rFonts w:ascii="Arial" w:eastAsia="Times New Roman" w:hAnsi="Arial" w:cs="Arial"/>
          <w:lang w:eastAsia="en-GB"/>
        </w:rPr>
        <w:t>Well-being</w:t>
      </w:r>
      <w:r w:rsidR="00CC4D4A" w:rsidRPr="0054760B">
        <w:rPr>
          <w:rFonts w:ascii="Arial" w:eastAsia="Times New Roman" w:hAnsi="Arial" w:cs="Arial"/>
          <w:lang w:eastAsia="en-GB"/>
        </w:rPr>
        <w:t xml:space="preserve"> on employees and organisations and explore what </w:t>
      </w:r>
      <w:r w:rsidR="000D3319">
        <w:rPr>
          <w:rFonts w:ascii="Arial" w:eastAsia="Times New Roman" w:hAnsi="Arial" w:cs="Arial"/>
          <w:lang w:eastAsia="en-GB"/>
        </w:rPr>
        <w:t>Well-being</w:t>
      </w:r>
      <w:r w:rsidR="00CC4D4A" w:rsidRPr="0054760B">
        <w:rPr>
          <w:rFonts w:ascii="Arial" w:eastAsia="Times New Roman" w:hAnsi="Arial" w:cs="Arial"/>
          <w:lang w:eastAsia="en-GB"/>
        </w:rPr>
        <w:t xml:space="preserve"> programmes</w:t>
      </w:r>
      <w:r w:rsidR="00CC4D4A">
        <w:rPr>
          <w:rFonts w:ascii="Arial" w:eastAsia="Times New Roman" w:hAnsi="Arial" w:cs="Arial"/>
          <w:lang w:eastAsia="en-GB"/>
        </w:rPr>
        <w:t xml:space="preserve"> and initiatives</w:t>
      </w:r>
      <w:r w:rsidR="00CC4D4A" w:rsidRPr="0054760B">
        <w:rPr>
          <w:rFonts w:ascii="Arial" w:eastAsia="Times New Roman" w:hAnsi="Arial" w:cs="Arial"/>
          <w:lang w:eastAsia="en-GB"/>
        </w:rPr>
        <w:t xml:space="preserve"> other organisations have in place. </w:t>
      </w:r>
      <w:r w:rsidR="00CC4D4A">
        <w:rPr>
          <w:rFonts w:ascii="Arial" w:eastAsia="Times New Roman" w:hAnsi="Arial" w:cs="Arial"/>
          <w:lang w:eastAsia="en-GB"/>
        </w:rPr>
        <w:t xml:space="preserve">This section will also be taken into consideration when recommending ways to improve health and </w:t>
      </w:r>
      <w:r w:rsidR="000D3319">
        <w:rPr>
          <w:rFonts w:ascii="Arial" w:eastAsia="Times New Roman" w:hAnsi="Arial" w:cs="Arial"/>
          <w:lang w:eastAsia="en-GB"/>
        </w:rPr>
        <w:t>Well-being</w:t>
      </w:r>
      <w:r w:rsidR="00CC4D4A">
        <w:rPr>
          <w:rFonts w:ascii="Arial" w:eastAsia="Times New Roman" w:hAnsi="Arial" w:cs="Arial"/>
          <w:lang w:eastAsia="en-GB"/>
        </w:rPr>
        <w:t xml:space="preserve"> in the college to decrease absenteeism rates. </w:t>
      </w:r>
    </w:p>
    <w:p w14:paraId="65688C45" w14:textId="65849917" w:rsidR="005B12C6" w:rsidRPr="00664F6F" w:rsidRDefault="0099334F" w:rsidP="00664F6F">
      <w:pPr>
        <w:pStyle w:val="Heading2"/>
        <w:rPr>
          <w:rFonts w:ascii="Arial" w:hAnsi="Arial" w:cs="Arial"/>
          <w:b/>
          <w:color w:val="auto"/>
          <w:sz w:val="22"/>
        </w:rPr>
      </w:pPr>
      <w:bookmarkStart w:id="18" w:name="_Toc84766292"/>
      <w:r>
        <w:rPr>
          <w:rFonts w:ascii="Arial" w:hAnsi="Arial" w:cs="Arial"/>
          <w:b/>
          <w:color w:val="auto"/>
          <w:sz w:val="22"/>
        </w:rPr>
        <w:t>2</w:t>
      </w:r>
      <w:r w:rsidR="005B12C6" w:rsidRPr="00664F6F">
        <w:rPr>
          <w:rFonts w:ascii="Arial" w:hAnsi="Arial" w:cs="Arial"/>
          <w:b/>
          <w:color w:val="auto"/>
          <w:sz w:val="22"/>
        </w:rPr>
        <w:t>.1 External Factors</w:t>
      </w:r>
      <w:bookmarkEnd w:id="18"/>
      <w:r w:rsidR="005B12C6" w:rsidRPr="00664F6F">
        <w:rPr>
          <w:rFonts w:ascii="Arial" w:hAnsi="Arial" w:cs="Arial"/>
          <w:b/>
          <w:color w:val="auto"/>
          <w:sz w:val="22"/>
        </w:rPr>
        <w:t xml:space="preserve"> </w:t>
      </w:r>
    </w:p>
    <w:p w14:paraId="76DA1BE3" w14:textId="77777777" w:rsidR="00664F6F" w:rsidRPr="00664F6F" w:rsidRDefault="00664F6F" w:rsidP="00664F6F"/>
    <w:p w14:paraId="286CD817" w14:textId="121D1C52" w:rsidR="005B12C6" w:rsidRPr="005B12C6" w:rsidRDefault="005B12C6" w:rsidP="001C0D0F">
      <w:pPr>
        <w:spacing w:line="600" w:lineRule="auto"/>
        <w:jc w:val="both"/>
        <w:rPr>
          <w:rFonts w:ascii="Arial" w:hAnsi="Arial" w:cs="Arial"/>
        </w:rPr>
      </w:pPr>
      <w:r w:rsidRPr="00F045B6">
        <w:rPr>
          <w:rFonts w:ascii="Arial" w:hAnsi="Arial" w:cs="Arial"/>
        </w:rPr>
        <w:t xml:space="preserve">Appendix </w:t>
      </w:r>
      <w:r w:rsidR="00F045B6" w:rsidRPr="00F045B6">
        <w:rPr>
          <w:rFonts w:ascii="Arial" w:hAnsi="Arial" w:cs="Arial"/>
        </w:rPr>
        <w:t>2</w:t>
      </w:r>
      <w:r w:rsidRPr="00F045B6">
        <w:rPr>
          <w:rFonts w:ascii="Arial" w:hAnsi="Arial" w:cs="Arial"/>
        </w:rPr>
        <w:t xml:space="preserve"> outlines a PEST</w:t>
      </w:r>
      <w:r w:rsidRPr="005B12C6">
        <w:rPr>
          <w:rFonts w:ascii="Arial" w:hAnsi="Arial" w:cs="Arial"/>
        </w:rPr>
        <w:t xml:space="preserve"> </w:t>
      </w:r>
      <w:r w:rsidR="00942246">
        <w:rPr>
          <w:rFonts w:ascii="Arial" w:hAnsi="Arial" w:cs="Arial"/>
        </w:rPr>
        <w:t xml:space="preserve">(Political, Economic, Social and Technology) </w:t>
      </w:r>
      <w:r w:rsidRPr="005B12C6">
        <w:rPr>
          <w:rFonts w:ascii="Arial" w:hAnsi="Arial" w:cs="Arial"/>
        </w:rPr>
        <w:t>analysis</w:t>
      </w:r>
      <w:r w:rsidR="005E15B9">
        <w:rPr>
          <w:rFonts w:ascii="Arial" w:hAnsi="Arial" w:cs="Arial"/>
        </w:rPr>
        <w:t xml:space="preserve"> to help understand how </w:t>
      </w:r>
      <w:r w:rsidRPr="005B12C6">
        <w:rPr>
          <w:rFonts w:ascii="Arial" w:hAnsi="Arial" w:cs="Arial"/>
        </w:rPr>
        <w:t xml:space="preserve">the external environment has impacted </w:t>
      </w:r>
      <w:r w:rsidR="00914E04">
        <w:rPr>
          <w:rFonts w:ascii="Arial" w:hAnsi="Arial" w:cs="Arial"/>
        </w:rPr>
        <w:t xml:space="preserve">health and </w:t>
      </w:r>
      <w:r w:rsidR="000D3319">
        <w:rPr>
          <w:rFonts w:ascii="Arial" w:hAnsi="Arial" w:cs="Arial"/>
        </w:rPr>
        <w:t>Well-being</w:t>
      </w:r>
      <w:r w:rsidR="005E15B9">
        <w:rPr>
          <w:rFonts w:ascii="Arial" w:hAnsi="Arial" w:cs="Arial"/>
        </w:rPr>
        <w:t xml:space="preserve"> (CIPD, 2020)</w:t>
      </w:r>
      <w:r w:rsidRPr="005B12C6">
        <w:rPr>
          <w:rFonts w:ascii="Arial" w:hAnsi="Arial" w:cs="Arial"/>
        </w:rPr>
        <w:t xml:space="preserve">. </w:t>
      </w:r>
    </w:p>
    <w:p w14:paraId="72AAB14F" w14:textId="77777777" w:rsidR="005B12C6" w:rsidRDefault="005B12C6" w:rsidP="007A3F90">
      <w:pPr>
        <w:pStyle w:val="ListParagraph"/>
        <w:numPr>
          <w:ilvl w:val="0"/>
          <w:numId w:val="2"/>
        </w:numPr>
        <w:spacing w:line="600" w:lineRule="auto"/>
        <w:rPr>
          <w:rFonts w:ascii="Arial" w:hAnsi="Arial" w:cs="Arial"/>
        </w:rPr>
      </w:pPr>
      <w:r>
        <w:rPr>
          <w:rFonts w:ascii="Arial" w:hAnsi="Arial" w:cs="Arial"/>
        </w:rPr>
        <w:t>Social</w:t>
      </w:r>
    </w:p>
    <w:p w14:paraId="1961246E" w14:textId="4517522A" w:rsidR="00D110BD" w:rsidRDefault="005B12C6" w:rsidP="000E70CD">
      <w:pPr>
        <w:spacing w:line="600" w:lineRule="auto"/>
        <w:jc w:val="both"/>
        <w:rPr>
          <w:rFonts w:ascii="Arial" w:hAnsi="Arial" w:cs="Arial"/>
        </w:rPr>
      </w:pPr>
      <w:r>
        <w:rPr>
          <w:rFonts w:ascii="Arial" w:hAnsi="Arial" w:cs="Arial"/>
        </w:rPr>
        <w:lastRenderedPageBreak/>
        <w:t>According to The Health Foundation (2020)</w:t>
      </w:r>
      <w:r w:rsidR="00D110BD">
        <w:rPr>
          <w:rFonts w:ascii="Arial" w:hAnsi="Arial" w:cs="Arial"/>
        </w:rPr>
        <w:t xml:space="preserve"> and (GOV.UK, 2020), </w:t>
      </w:r>
      <w:r>
        <w:rPr>
          <w:rFonts w:ascii="Arial" w:hAnsi="Arial" w:cs="Arial"/>
        </w:rPr>
        <w:t xml:space="preserve">COVID-19 has caused an increase in mental health due to isolation, working from home, </w:t>
      </w:r>
      <w:r w:rsidR="00AE72AC">
        <w:rPr>
          <w:rFonts w:ascii="Arial" w:hAnsi="Arial" w:cs="Arial"/>
        </w:rPr>
        <w:t xml:space="preserve">job losses and reduced access to </w:t>
      </w:r>
      <w:r w:rsidR="000D3319">
        <w:rPr>
          <w:rFonts w:ascii="Arial" w:hAnsi="Arial" w:cs="Arial"/>
        </w:rPr>
        <w:t>Well-being</w:t>
      </w:r>
      <w:r w:rsidR="00AE72AC">
        <w:rPr>
          <w:rFonts w:ascii="Arial" w:hAnsi="Arial" w:cs="Arial"/>
        </w:rPr>
        <w:t xml:space="preserve"> and mental health services.</w:t>
      </w:r>
      <w:r w:rsidR="00002291">
        <w:rPr>
          <w:rFonts w:ascii="Arial" w:hAnsi="Arial" w:cs="Arial"/>
        </w:rPr>
        <w:t xml:space="preserve"> </w:t>
      </w:r>
      <w:r w:rsidR="0086396D">
        <w:rPr>
          <w:rFonts w:ascii="Arial" w:hAnsi="Arial" w:cs="Arial"/>
        </w:rPr>
        <w:t>According to GOV.UK</w:t>
      </w:r>
      <w:r w:rsidR="00D110BD">
        <w:rPr>
          <w:rFonts w:ascii="Arial" w:hAnsi="Arial" w:cs="Arial"/>
        </w:rPr>
        <w:t xml:space="preserve"> (2020)</w:t>
      </w:r>
      <w:r w:rsidR="0086396D">
        <w:rPr>
          <w:rFonts w:ascii="Arial" w:hAnsi="Arial" w:cs="Arial"/>
        </w:rPr>
        <w:t xml:space="preserve">, COVID-19 has resulted in short, </w:t>
      </w:r>
      <w:proofErr w:type="gramStart"/>
      <w:r w:rsidR="0086396D">
        <w:rPr>
          <w:rFonts w:ascii="Arial" w:hAnsi="Arial" w:cs="Arial"/>
        </w:rPr>
        <w:t>medium and long term</w:t>
      </w:r>
      <w:proofErr w:type="gramEnd"/>
      <w:r w:rsidR="0086396D">
        <w:rPr>
          <w:rFonts w:ascii="Arial" w:hAnsi="Arial" w:cs="Arial"/>
        </w:rPr>
        <w:t xml:space="preserve"> impact</w:t>
      </w:r>
      <w:r w:rsidR="0037383E">
        <w:rPr>
          <w:rFonts w:ascii="Arial" w:hAnsi="Arial" w:cs="Arial"/>
        </w:rPr>
        <w:t>s</w:t>
      </w:r>
      <w:r w:rsidR="0086396D">
        <w:rPr>
          <w:rFonts w:ascii="Arial" w:hAnsi="Arial" w:cs="Arial"/>
        </w:rPr>
        <w:t xml:space="preserve">: </w:t>
      </w:r>
    </w:p>
    <w:p w14:paraId="3EBF45D6" w14:textId="77777777" w:rsidR="00D110BD" w:rsidRDefault="00D110BD" w:rsidP="000E70CD">
      <w:pPr>
        <w:spacing w:line="600" w:lineRule="auto"/>
        <w:jc w:val="both"/>
        <w:rPr>
          <w:rFonts w:ascii="Arial" w:hAnsi="Arial" w:cs="Arial"/>
        </w:rPr>
      </w:pPr>
    </w:p>
    <w:p w14:paraId="4AE6ED38" w14:textId="77777777" w:rsidR="00D110BD" w:rsidRDefault="00112805" w:rsidP="000E70CD">
      <w:pPr>
        <w:spacing w:line="600" w:lineRule="auto"/>
        <w:jc w:val="both"/>
        <w:rPr>
          <w:rFonts w:ascii="Arial" w:hAnsi="Arial" w:cs="Arial"/>
        </w:rPr>
      </w:pPr>
      <w:r>
        <w:rPr>
          <w:noProof/>
        </w:rPr>
        <mc:AlternateContent>
          <mc:Choice Requires="wps">
            <w:drawing>
              <wp:anchor distT="0" distB="0" distL="114300" distR="114300" simplePos="0" relativeHeight="251673600" behindDoc="0" locked="0" layoutInCell="1" allowOverlap="1" wp14:anchorId="50A40C2E" wp14:editId="407416F4">
                <wp:simplePos x="0" y="0"/>
                <wp:positionH relativeFrom="column">
                  <wp:posOffset>335280</wp:posOffset>
                </wp:positionH>
                <wp:positionV relativeFrom="paragraph">
                  <wp:posOffset>2412365</wp:posOffset>
                </wp:positionV>
                <wp:extent cx="5156200" cy="63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5156200" cy="635"/>
                        </a:xfrm>
                        <a:prstGeom prst="rect">
                          <a:avLst/>
                        </a:prstGeom>
                        <a:solidFill>
                          <a:prstClr val="white"/>
                        </a:solidFill>
                        <a:ln>
                          <a:noFill/>
                        </a:ln>
                      </wps:spPr>
                      <wps:txbx>
                        <w:txbxContent>
                          <w:p w14:paraId="5883BE1E" w14:textId="2CA29C58" w:rsidR="006D3892" w:rsidRPr="006E68BB" w:rsidRDefault="006D3892" w:rsidP="00112805">
                            <w:pPr>
                              <w:pStyle w:val="Caption"/>
                              <w:rPr>
                                <w:rFonts w:ascii="Arial" w:hAnsi="Arial" w:cs="Arial"/>
                                <w:noProof/>
                                <w:sz w:val="22"/>
                              </w:rPr>
                            </w:pPr>
                            <w:bookmarkStart w:id="19" w:name="_Toc84766342"/>
                            <w:r w:rsidRPr="006E68BB">
                              <w:rPr>
                                <w:rFonts w:ascii="Arial" w:hAnsi="Arial" w:cs="Arial"/>
                                <w:sz w:val="22"/>
                              </w:rPr>
                              <w:t xml:space="preserve">Figure </w:t>
                            </w:r>
                            <w:r w:rsidRPr="006E68BB">
                              <w:rPr>
                                <w:rFonts w:ascii="Arial" w:hAnsi="Arial" w:cs="Arial"/>
                                <w:sz w:val="22"/>
                              </w:rPr>
                              <w:fldChar w:fldCharType="begin"/>
                            </w:r>
                            <w:r w:rsidRPr="006E68BB">
                              <w:rPr>
                                <w:rFonts w:ascii="Arial" w:hAnsi="Arial" w:cs="Arial"/>
                                <w:sz w:val="22"/>
                              </w:rPr>
                              <w:instrText xml:space="preserve"> SEQ Figure \* ARABIC </w:instrText>
                            </w:r>
                            <w:r w:rsidRPr="006E68BB">
                              <w:rPr>
                                <w:rFonts w:ascii="Arial" w:hAnsi="Arial" w:cs="Arial"/>
                                <w:sz w:val="22"/>
                              </w:rPr>
                              <w:fldChar w:fldCharType="separate"/>
                            </w:r>
                            <w:r>
                              <w:rPr>
                                <w:rFonts w:ascii="Arial" w:hAnsi="Arial" w:cs="Arial"/>
                                <w:noProof/>
                                <w:sz w:val="22"/>
                              </w:rPr>
                              <w:t>4</w:t>
                            </w:r>
                            <w:r w:rsidRPr="006E68BB">
                              <w:rPr>
                                <w:rFonts w:ascii="Arial" w:hAnsi="Arial" w:cs="Arial"/>
                                <w:noProof/>
                                <w:sz w:val="22"/>
                              </w:rPr>
                              <w:fldChar w:fldCharType="end"/>
                            </w:r>
                            <w:r w:rsidRPr="006E68BB">
                              <w:rPr>
                                <w:rFonts w:ascii="Arial" w:hAnsi="Arial" w:cs="Arial"/>
                                <w:sz w:val="22"/>
                              </w:rPr>
                              <w:t xml:space="preserve"> - Short, </w:t>
                            </w:r>
                            <w:proofErr w:type="gramStart"/>
                            <w:r w:rsidRPr="006E68BB">
                              <w:rPr>
                                <w:rFonts w:ascii="Arial" w:hAnsi="Arial" w:cs="Arial"/>
                                <w:sz w:val="22"/>
                              </w:rPr>
                              <w:t>medium and long term</w:t>
                            </w:r>
                            <w:proofErr w:type="gramEnd"/>
                            <w:r w:rsidRPr="006E68BB">
                              <w:rPr>
                                <w:rFonts w:ascii="Arial" w:hAnsi="Arial" w:cs="Arial"/>
                                <w:sz w:val="22"/>
                              </w:rPr>
                              <w:t xml:space="preserve"> impacts (GOV.UK, 2020)</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A40C2E" id="Text Box 11" o:spid="_x0000_s1029" type="#_x0000_t202" style="position:absolute;left:0;text-align:left;margin-left:26.4pt;margin-top:189.95pt;width:406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" stroked="f">
                <v:textbox style="mso-fit-shape-to-text:t" inset="0,0,0,0">
                  <w:txbxContent>
                    <w:p w14:paraId="5883BE1E" w14:textId="2CA29C58" w:rsidR="006D3892" w:rsidRPr="006E68BB" w:rsidRDefault="006D3892" w:rsidP="00112805">
                      <w:pPr>
                        <w:pStyle w:val="Caption"/>
                        <w:rPr>
                          <w:rFonts w:ascii="Arial" w:hAnsi="Arial" w:cs="Arial"/>
                          <w:noProof/>
                          <w:sz w:val="22"/>
                        </w:rPr>
                      </w:pPr>
                      <w:bookmarkStart w:id="20" w:name="_Toc84766342"/>
                      <w:r w:rsidRPr="006E68BB">
                        <w:rPr>
                          <w:rFonts w:ascii="Arial" w:hAnsi="Arial" w:cs="Arial"/>
                          <w:sz w:val="22"/>
                        </w:rPr>
                        <w:t xml:space="preserve">Figure </w:t>
                      </w:r>
                      <w:r w:rsidRPr="006E68BB">
                        <w:rPr>
                          <w:rFonts w:ascii="Arial" w:hAnsi="Arial" w:cs="Arial"/>
                          <w:sz w:val="22"/>
                        </w:rPr>
                        <w:fldChar w:fldCharType="begin"/>
                      </w:r>
                      <w:r w:rsidRPr="006E68BB">
                        <w:rPr>
                          <w:rFonts w:ascii="Arial" w:hAnsi="Arial" w:cs="Arial"/>
                          <w:sz w:val="22"/>
                        </w:rPr>
                        <w:instrText xml:space="preserve"> SEQ Figure \* ARABIC </w:instrText>
                      </w:r>
                      <w:r w:rsidRPr="006E68BB">
                        <w:rPr>
                          <w:rFonts w:ascii="Arial" w:hAnsi="Arial" w:cs="Arial"/>
                          <w:sz w:val="22"/>
                        </w:rPr>
                        <w:fldChar w:fldCharType="separate"/>
                      </w:r>
                      <w:r>
                        <w:rPr>
                          <w:rFonts w:ascii="Arial" w:hAnsi="Arial" w:cs="Arial"/>
                          <w:noProof/>
                          <w:sz w:val="22"/>
                        </w:rPr>
                        <w:t>4</w:t>
                      </w:r>
                      <w:r w:rsidRPr="006E68BB">
                        <w:rPr>
                          <w:rFonts w:ascii="Arial" w:hAnsi="Arial" w:cs="Arial"/>
                          <w:noProof/>
                          <w:sz w:val="22"/>
                        </w:rPr>
                        <w:fldChar w:fldCharType="end"/>
                      </w:r>
                      <w:r w:rsidRPr="006E68BB">
                        <w:rPr>
                          <w:rFonts w:ascii="Arial" w:hAnsi="Arial" w:cs="Arial"/>
                          <w:sz w:val="22"/>
                        </w:rPr>
                        <w:t xml:space="preserve"> - Short, </w:t>
                      </w:r>
                      <w:proofErr w:type="gramStart"/>
                      <w:r w:rsidRPr="006E68BB">
                        <w:rPr>
                          <w:rFonts w:ascii="Arial" w:hAnsi="Arial" w:cs="Arial"/>
                          <w:sz w:val="22"/>
                        </w:rPr>
                        <w:t>medium and long term</w:t>
                      </w:r>
                      <w:proofErr w:type="gramEnd"/>
                      <w:r w:rsidRPr="006E68BB">
                        <w:rPr>
                          <w:rFonts w:ascii="Arial" w:hAnsi="Arial" w:cs="Arial"/>
                          <w:sz w:val="22"/>
                        </w:rPr>
                        <w:t xml:space="preserve"> impacts (GOV.UK, 2020)</w:t>
                      </w:r>
                      <w:bookmarkEnd w:id="20"/>
                    </w:p>
                  </w:txbxContent>
                </v:textbox>
              </v:shape>
            </w:pict>
          </mc:Fallback>
        </mc:AlternateContent>
      </w:r>
      <w:r w:rsidR="00D110BD">
        <w:rPr>
          <w:rFonts w:ascii="Arial" w:hAnsi="Arial" w:cs="Arial"/>
          <w:noProof/>
        </w:rPr>
        <w:drawing>
          <wp:anchor distT="0" distB="0" distL="114300" distR="114300" simplePos="0" relativeHeight="251667456" behindDoc="0" locked="0" layoutInCell="1" allowOverlap="1" wp14:anchorId="40A16B1A" wp14:editId="1FE8244F">
            <wp:simplePos x="0" y="0"/>
            <wp:positionH relativeFrom="column">
              <wp:posOffset>335280</wp:posOffset>
            </wp:positionH>
            <wp:positionV relativeFrom="paragraph">
              <wp:posOffset>-410210</wp:posOffset>
            </wp:positionV>
            <wp:extent cx="5156200" cy="2765425"/>
            <wp:effectExtent l="0" t="0" r="25400" b="15875"/>
            <wp:wrapNone/>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5" r:lo="rId36" r:qs="rId37" r:cs="rId38"/>
              </a:graphicData>
            </a:graphic>
            <wp14:sizeRelH relativeFrom="page">
              <wp14:pctWidth>0</wp14:pctWidth>
            </wp14:sizeRelH>
            <wp14:sizeRelV relativeFrom="page">
              <wp14:pctHeight>0</wp14:pctHeight>
            </wp14:sizeRelV>
          </wp:anchor>
        </w:drawing>
      </w:r>
    </w:p>
    <w:p w14:paraId="18276C51" w14:textId="77777777" w:rsidR="00D110BD" w:rsidRDefault="00D110BD" w:rsidP="000E70CD">
      <w:pPr>
        <w:spacing w:line="600" w:lineRule="auto"/>
        <w:jc w:val="both"/>
        <w:rPr>
          <w:rFonts w:ascii="Arial" w:hAnsi="Arial" w:cs="Arial"/>
        </w:rPr>
      </w:pPr>
    </w:p>
    <w:p w14:paraId="3B731347" w14:textId="77777777" w:rsidR="00D110BD" w:rsidRDefault="00D110BD" w:rsidP="000E70CD">
      <w:pPr>
        <w:spacing w:line="600" w:lineRule="auto"/>
        <w:jc w:val="both"/>
        <w:rPr>
          <w:rFonts w:ascii="Arial" w:hAnsi="Arial" w:cs="Arial"/>
        </w:rPr>
      </w:pPr>
    </w:p>
    <w:p w14:paraId="48B758F1" w14:textId="77777777" w:rsidR="00D110BD" w:rsidRDefault="00D110BD" w:rsidP="000E70CD">
      <w:pPr>
        <w:spacing w:line="600" w:lineRule="auto"/>
        <w:jc w:val="both"/>
        <w:rPr>
          <w:rFonts w:ascii="Arial" w:hAnsi="Arial" w:cs="Arial"/>
        </w:rPr>
      </w:pPr>
    </w:p>
    <w:p w14:paraId="3CDC00B3" w14:textId="77777777" w:rsidR="00112805" w:rsidRDefault="00112805" w:rsidP="000E70CD">
      <w:pPr>
        <w:spacing w:line="600" w:lineRule="auto"/>
        <w:jc w:val="both"/>
        <w:rPr>
          <w:rFonts w:ascii="Arial" w:hAnsi="Arial" w:cs="Arial"/>
        </w:rPr>
      </w:pPr>
    </w:p>
    <w:p w14:paraId="5F13A320" w14:textId="77777777" w:rsidR="00CE2438" w:rsidRDefault="00CE2438" w:rsidP="00CE2438">
      <w:pPr>
        <w:rPr>
          <w:rFonts w:ascii="Arial" w:hAnsi="Arial" w:cs="Arial"/>
        </w:rPr>
      </w:pPr>
    </w:p>
    <w:p w14:paraId="0F65E323" w14:textId="77777777" w:rsidR="00D110BD" w:rsidRPr="00CE2438" w:rsidRDefault="00D110BD" w:rsidP="00CE2438">
      <w:pPr>
        <w:rPr>
          <w:rFonts w:ascii="Arial" w:hAnsi="Arial" w:cs="Arial"/>
        </w:rPr>
      </w:pPr>
    </w:p>
    <w:p w14:paraId="52C76764" w14:textId="6820CC06" w:rsidR="006C6205" w:rsidRDefault="00CD5F9A" w:rsidP="001E4C66">
      <w:pPr>
        <w:spacing w:line="600" w:lineRule="auto"/>
        <w:jc w:val="both"/>
        <w:rPr>
          <w:rFonts w:ascii="Arial" w:hAnsi="Arial" w:cs="Arial"/>
        </w:rPr>
      </w:pPr>
      <w:r>
        <w:rPr>
          <w:rFonts w:ascii="Arial" w:hAnsi="Arial" w:cs="Arial"/>
        </w:rPr>
        <w:t xml:space="preserve">According to </w:t>
      </w:r>
      <w:r w:rsidR="00FC6640">
        <w:rPr>
          <w:rFonts w:ascii="Arial" w:hAnsi="Arial" w:cs="Arial"/>
        </w:rPr>
        <w:t xml:space="preserve">Hywel </w:t>
      </w:r>
      <w:proofErr w:type="spellStart"/>
      <w:r w:rsidR="00FC6640">
        <w:rPr>
          <w:rFonts w:ascii="Arial" w:hAnsi="Arial" w:cs="Arial"/>
        </w:rPr>
        <w:t>Dda</w:t>
      </w:r>
      <w:proofErr w:type="spellEnd"/>
      <w:r w:rsidR="00FC6640">
        <w:rPr>
          <w:rFonts w:ascii="Arial" w:hAnsi="Arial" w:cs="Arial"/>
        </w:rPr>
        <w:t xml:space="preserve"> University Health Board (2021)</w:t>
      </w:r>
      <w:r>
        <w:rPr>
          <w:rFonts w:ascii="Arial" w:hAnsi="Arial" w:cs="Arial"/>
        </w:rPr>
        <w:t xml:space="preserve">, an online mental health and </w:t>
      </w:r>
      <w:r w:rsidR="000D3319">
        <w:rPr>
          <w:rFonts w:ascii="Arial" w:hAnsi="Arial" w:cs="Arial"/>
        </w:rPr>
        <w:t>Well-being</w:t>
      </w:r>
      <w:r>
        <w:rPr>
          <w:rFonts w:ascii="Arial" w:hAnsi="Arial" w:cs="Arial"/>
        </w:rPr>
        <w:t xml:space="preserve"> service has seen a 72% increase in the number of people in the Hywel </w:t>
      </w:r>
      <w:proofErr w:type="spellStart"/>
      <w:r>
        <w:rPr>
          <w:rFonts w:ascii="Arial" w:hAnsi="Arial" w:cs="Arial"/>
        </w:rPr>
        <w:t>Dda</w:t>
      </w:r>
      <w:proofErr w:type="spellEnd"/>
      <w:r>
        <w:rPr>
          <w:rFonts w:ascii="Arial" w:hAnsi="Arial" w:cs="Arial"/>
        </w:rPr>
        <w:t xml:space="preserve"> University Health Board area seeking support as lockdown restrictions ease across the country. </w:t>
      </w:r>
    </w:p>
    <w:p w14:paraId="46D65194" w14:textId="33A154AF" w:rsidR="006E2100" w:rsidRDefault="001E4C66" w:rsidP="001E4C66">
      <w:pPr>
        <w:spacing w:line="600" w:lineRule="auto"/>
        <w:jc w:val="both"/>
        <w:rPr>
          <w:rFonts w:ascii="Arial" w:hAnsi="Arial" w:cs="Arial"/>
        </w:rPr>
      </w:pPr>
      <w:r>
        <w:rPr>
          <w:rFonts w:ascii="Arial" w:hAnsi="Arial" w:cs="Arial"/>
        </w:rPr>
        <w:t xml:space="preserve">According to </w:t>
      </w:r>
      <w:r w:rsidR="00D46978">
        <w:rPr>
          <w:rFonts w:ascii="Arial" w:hAnsi="Arial" w:cs="Arial"/>
        </w:rPr>
        <w:t>Caine</w:t>
      </w:r>
      <w:r w:rsidR="000B17AD">
        <w:rPr>
          <w:rFonts w:ascii="Arial" w:hAnsi="Arial" w:cs="Arial"/>
        </w:rPr>
        <w:t xml:space="preserve"> (2021),</w:t>
      </w:r>
      <w:r>
        <w:rPr>
          <w:rFonts w:ascii="Arial" w:hAnsi="Arial" w:cs="Arial"/>
        </w:rPr>
        <w:t xml:space="preserve"> people are </w:t>
      </w:r>
      <w:r w:rsidR="006C6205">
        <w:rPr>
          <w:rFonts w:ascii="Arial" w:hAnsi="Arial" w:cs="Arial"/>
        </w:rPr>
        <w:t xml:space="preserve">also </w:t>
      </w:r>
      <w:r>
        <w:rPr>
          <w:rFonts w:ascii="Arial" w:hAnsi="Arial" w:cs="Arial"/>
        </w:rPr>
        <w:t xml:space="preserve">experiencing new anxiety: the fear of returning to work. This is because the pandemic has </w:t>
      </w:r>
      <w:r w:rsidR="006C4665">
        <w:rPr>
          <w:rFonts w:ascii="Arial" w:hAnsi="Arial" w:cs="Arial"/>
        </w:rPr>
        <w:t xml:space="preserve">disrupted </w:t>
      </w:r>
      <w:r>
        <w:rPr>
          <w:rFonts w:ascii="Arial" w:hAnsi="Arial" w:cs="Arial"/>
        </w:rPr>
        <w:t xml:space="preserve">people’s lives and people have got used to a new way of living and working. </w:t>
      </w:r>
      <w:r w:rsidR="006C6205">
        <w:rPr>
          <w:rFonts w:ascii="Arial" w:hAnsi="Arial" w:cs="Arial"/>
        </w:rPr>
        <w:t>Companies</w:t>
      </w:r>
      <w:r>
        <w:rPr>
          <w:rFonts w:ascii="Arial" w:hAnsi="Arial" w:cs="Arial"/>
        </w:rPr>
        <w:t xml:space="preserve"> are experiencing hesitation around what it looks like to return to work and as a result</w:t>
      </w:r>
      <w:r w:rsidR="006C4665">
        <w:rPr>
          <w:rFonts w:ascii="Arial" w:hAnsi="Arial" w:cs="Arial"/>
        </w:rPr>
        <w:t>,</w:t>
      </w:r>
      <w:r w:rsidR="006E2100">
        <w:rPr>
          <w:rFonts w:ascii="Arial" w:hAnsi="Arial" w:cs="Arial"/>
        </w:rPr>
        <w:t xml:space="preserve"> mental health</w:t>
      </w:r>
      <w:r>
        <w:rPr>
          <w:rFonts w:ascii="Arial" w:hAnsi="Arial" w:cs="Arial"/>
        </w:rPr>
        <w:t xml:space="preserve"> absenteeism rates are increasing. </w:t>
      </w:r>
      <w:r w:rsidR="00F41591">
        <w:rPr>
          <w:rFonts w:ascii="Arial" w:hAnsi="Arial" w:cs="Arial"/>
        </w:rPr>
        <w:t xml:space="preserve">This has been seen within the college, with </w:t>
      </w:r>
      <w:r w:rsidR="006C4665">
        <w:rPr>
          <w:rFonts w:ascii="Arial" w:hAnsi="Arial" w:cs="Arial"/>
        </w:rPr>
        <w:t xml:space="preserve">several </w:t>
      </w:r>
      <w:r w:rsidR="00F41591">
        <w:rPr>
          <w:rFonts w:ascii="Arial" w:hAnsi="Arial" w:cs="Arial"/>
        </w:rPr>
        <w:t xml:space="preserve">employees reportingly telling their line manager </w:t>
      </w:r>
      <w:r w:rsidR="00F41591">
        <w:rPr>
          <w:rFonts w:ascii="Arial" w:hAnsi="Arial" w:cs="Arial"/>
        </w:rPr>
        <w:lastRenderedPageBreak/>
        <w:t>their concerns who have informed HR. The exact number of people who experience this new anxiety is uncertain at this point, but primary research will indicate further.</w:t>
      </w:r>
    </w:p>
    <w:p w14:paraId="270463F9" w14:textId="1D002279" w:rsidR="00B75903" w:rsidRPr="00016C4F" w:rsidRDefault="00B75903" w:rsidP="00B75903">
      <w:pPr>
        <w:spacing w:line="600" w:lineRule="auto"/>
        <w:jc w:val="both"/>
        <w:rPr>
          <w:rFonts w:ascii="Arial" w:hAnsi="Arial" w:cs="Arial"/>
        </w:rPr>
      </w:pPr>
      <w:r>
        <w:rPr>
          <w:rFonts w:ascii="Arial" w:hAnsi="Arial" w:cs="Arial"/>
        </w:rPr>
        <w:t xml:space="preserve">Furthermore, BBC’s future forum research of 4,700 workers found that the majority never want to go back to the old ways of working and being in the office all week (BBC, 2021). </w:t>
      </w:r>
      <w:r w:rsidR="006C4665">
        <w:rPr>
          <w:rFonts w:ascii="Arial" w:hAnsi="Arial" w:cs="Arial"/>
        </w:rPr>
        <w:t>The r</w:t>
      </w:r>
      <w:r>
        <w:rPr>
          <w:rFonts w:ascii="Arial" w:hAnsi="Arial" w:cs="Arial"/>
        </w:rPr>
        <w:t>esearch found that only 12% want to return to full</w:t>
      </w:r>
      <w:r w:rsidR="006C4665">
        <w:rPr>
          <w:rFonts w:ascii="Arial" w:hAnsi="Arial" w:cs="Arial"/>
        </w:rPr>
        <w:t>-</w:t>
      </w:r>
      <w:r>
        <w:rPr>
          <w:rFonts w:ascii="Arial" w:hAnsi="Arial" w:cs="Arial"/>
        </w:rPr>
        <w:t>time office work, and 72% want a hybrid remote office model moving forward. Giving employees the option of both will satisfy those that struggled with home working and will satisfy those that enjoyed working from home (BBC,2021). A report by McKinsey (2021) also confirmed that the future of work is becoming more hybrid where employe</w:t>
      </w:r>
      <w:r w:rsidR="001C0D0F">
        <w:rPr>
          <w:rFonts w:ascii="Arial" w:hAnsi="Arial" w:cs="Arial"/>
        </w:rPr>
        <w:t>r</w:t>
      </w:r>
      <w:r>
        <w:rPr>
          <w:rFonts w:ascii="Arial" w:hAnsi="Arial" w:cs="Arial"/>
        </w:rPr>
        <w:t>s are giving employees a mix of remote and on</w:t>
      </w:r>
      <w:r w:rsidR="006C4665">
        <w:rPr>
          <w:rFonts w:ascii="Arial" w:hAnsi="Arial" w:cs="Arial"/>
        </w:rPr>
        <w:t>-</w:t>
      </w:r>
      <w:r>
        <w:rPr>
          <w:rFonts w:ascii="Arial" w:hAnsi="Arial" w:cs="Arial"/>
        </w:rPr>
        <w:t>site working for roles that are not essential to perform on</w:t>
      </w:r>
      <w:r w:rsidR="006C4665">
        <w:rPr>
          <w:rFonts w:ascii="Arial" w:hAnsi="Arial" w:cs="Arial"/>
        </w:rPr>
        <w:t>-</w:t>
      </w:r>
      <w:r>
        <w:rPr>
          <w:rFonts w:ascii="Arial" w:hAnsi="Arial" w:cs="Arial"/>
        </w:rPr>
        <w:t xml:space="preserve">site.  This is to combat employees feeling anxious after the pandemic and to also encourage productivity for employees where they can decide if they would want to be </w:t>
      </w:r>
      <w:r w:rsidR="000D3319">
        <w:rPr>
          <w:rFonts w:ascii="Arial" w:hAnsi="Arial" w:cs="Arial"/>
        </w:rPr>
        <w:t>On-site</w:t>
      </w:r>
      <w:r>
        <w:rPr>
          <w:rFonts w:ascii="Arial" w:hAnsi="Arial" w:cs="Arial"/>
        </w:rPr>
        <w:t xml:space="preserve"> or working from home. This report confirmed that most organisations (68%) do not yet have a detailed vision in place for hybrid working.</w:t>
      </w:r>
    </w:p>
    <w:p w14:paraId="6E7C0CB0" w14:textId="13EC7F7D" w:rsidR="00A47C80" w:rsidRDefault="00A47C80" w:rsidP="001E4C66">
      <w:pPr>
        <w:spacing w:line="600" w:lineRule="auto"/>
        <w:jc w:val="both"/>
        <w:rPr>
          <w:rFonts w:ascii="Arial" w:hAnsi="Arial" w:cs="Arial"/>
        </w:rPr>
      </w:pPr>
      <w:r>
        <w:rPr>
          <w:rFonts w:ascii="Arial" w:hAnsi="Arial" w:cs="Arial"/>
        </w:rPr>
        <w:t>Although the overall UK sickness absence rates ha</w:t>
      </w:r>
      <w:r w:rsidR="00795C30">
        <w:rPr>
          <w:rFonts w:ascii="Arial" w:hAnsi="Arial" w:cs="Arial"/>
        </w:rPr>
        <w:t xml:space="preserve">ve </w:t>
      </w:r>
      <w:r>
        <w:rPr>
          <w:rFonts w:ascii="Arial" w:hAnsi="Arial" w:cs="Arial"/>
        </w:rPr>
        <w:t>fallen to 1</w:t>
      </w:r>
      <w:r w:rsidR="00EF3BB2">
        <w:rPr>
          <w:rFonts w:ascii="Arial" w:hAnsi="Arial" w:cs="Arial"/>
        </w:rPr>
        <w:t>.</w:t>
      </w:r>
      <w:r>
        <w:rPr>
          <w:rFonts w:ascii="Arial" w:hAnsi="Arial" w:cs="Arial"/>
        </w:rPr>
        <w:t xml:space="preserve">8% in 2020, which is the lowest record since 1995, mental health absences are within the top 5 reasons for sickness absences with 11.6% of occurrences in 2020. </w:t>
      </w:r>
      <w:r w:rsidR="00EF3BB2">
        <w:rPr>
          <w:rFonts w:ascii="Arial" w:hAnsi="Arial" w:cs="Arial"/>
        </w:rPr>
        <w:t>Although the overall sickness absence figure since 1995 has been decreasing, mental health absence</w:t>
      </w:r>
      <w:r w:rsidR="006C6205">
        <w:rPr>
          <w:rFonts w:ascii="Arial" w:hAnsi="Arial" w:cs="Arial"/>
        </w:rPr>
        <w:t>s</w:t>
      </w:r>
      <w:r w:rsidR="00EF3BB2">
        <w:rPr>
          <w:rFonts w:ascii="Arial" w:hAnsi="Arial" w:cs="Arial"/>
        </w:rPr>
        <w:t xml:space="preserve"> ha</w:t>
      </w:r>
      <w:r w:rsidR="00795C30">
        <w:rPr>
          <w:rFonts w:ascii="Arial" w:hAnsi="Arial" w:cs="Arial"/>
        </w:rPr>
        <w:t>ve</w:t>
      </w:r>
      <w:r w:rsidR="00EF3BB2">
        <w:rPr>
          <w:rFonts w:ascii="Arial" w:hAnsi="Arial" w:cs="Arial"/>
        </w:rPr>
        <w:t xml:space="preserve"> increased from 49,893 in 201</w:t>
      </w:r>
      <w:r w:rsidR="006C6205">
        <w:rPr>
          <w:rFonts w:ascii="Arial" w:hAnsi="Arial" w:cs="Arial"/>
        </w:rPr>
        <w:t>8</w:t>
      </w:r>
      <w:r w:rsidR="00EF3BB2">
        <w:rPr>
          <w:rFonts w:ascii="Arial" w:hAnsi="Arial" w:cs="Arial"/>
        </w:rPr>
        <w:t>-2019 to 50,893 in 2019-2020</w:t>
      </w:r>
      <w:r w:rsidR="009F3E5F">
        <w:rPr>
          <w:rFonts w:ascii="Arial" w:hAnsi="Arial" w:cs="Arial"/>
        </w:rPr>
        <w:t xml:space="preserve"> (NHS, 2019), (NHS, 2020). This confirms data published by The Health Foundation (2020) and GOV.UK (2020). </w:t>
      </w:r>
      <w:r w:rsidR="00EF3BB2">
        <w:rPr>
          <w:rFonts w:ascii="Arial" w:hAnsi="Arial" w:cs="Arial"/>
        </w:rPr>
        <w:t xml:space="preserve"> </w:t>
      </w:r>
    </w:p>
    <w:p w14:paraId="27FFB5D9" w14:textId="1F8BA133" w:rsidR="00A030FE" w:rsidRDefault="00A030FE" w:rsidP="001E4C66">
      <w:pPr>
        <w:spacing w:line="600" w:lineRule="auto"/>
        <w:jc w:val="both"/>
        <w:rPr>
          <w:rFonts w:ascii="Arial" w:hAnsi="Arial" w:cs="Arial"/>
        </w:rPr>
      </w:pPr>
      <w:r>
        <w:rPr>
          <w:rFonts w:ascii="Arial" w:hAnsi="Arial" w:cs="Arial"/>
        </w:rPr>
        <w:t xml:space="preserve">According to </w:t>
      </w:r>
      <w:r w:rsidR="00F348CE">
        <w:rPr>
          <w:rFonts w:ascii="Arial" w:hAnsi="Arial" w:cs="Arial"/>
        </w:rPr>
        <w:t xml:space="preserve">NHS (2020), those within the age bracket of 18-34 </w:t>
      </w:r>
      <w:r w:rsidR="001E6ECE">
        <w:rPr>
          <w:rFonts w:ascii="Arial" w:hAnsi="Arial" w:cs="Arial"/>
        </w:rPr>
        <w:t xml:space="preserve">have </w:t>
      </w:r>
      <w:r w:rsidR="00F348CE">
        <w:rPr>
          <w:rFonts w:ascii="Arial" w:hAnsi="Arial" w:cs="Arial"/>
        </w:rPr>
        <w:t>experienc</w:t>
      </w:r>
      <w:r w:rsidR="001E6ECE">
        <w:rPr>
          <w:rFonts w:ascii="Arial" w:hAnsi="Arial" w:cs="Arial"/>
        </w:rPr>
        <w:t>ed</w:t>
      </w:r>
      <w:r w:rsidR="00F348CE">
        <w:rPr>
          <w:rFonts w:ascii="Arial" w:hAnsi="Arial" w:cs="Arial"/>
        </w:rPr>
        <w:t xml:space="preserve"> an increase in mental health along with 65 and over. This </w:t>
      </w:r>
      <w:r w:rsidR="00F41591">
        <w:rPr>
          <w:rFonts w:ascii="Arial" w:hAnsi="Arial" w:cs="Arial"/>
        </w:rPr>
        <w:t>is</w:t>
      </w:r>
      <w:r w:rsidR="00F348CE">
        <w:rPr>
          <w:rFonts w:ascii="Arial" w:hAnsi="Arial" w:cs="Arial"/>
        </w:rPr>
        <w:t xml:space="preserve"> down to the younger generation finding it </w:t>
      </w:r>
      <w:r w:rsidR="00F348CE">
        <w:rPr>
          <w:rFonts w:ascii="Arial" w:hAnsi="Arial" w:cs="Arial"/>
        </w:rPr>
        <w:lastRenderedPageBreak/>
        <w:t xml:space="preserve">harder to </w:t>
      </w:r>
      <w:r w:rsidR="00D110BD">
        <w:rPr>
          <w:rFonts w:ascii="Arial" w:hAnsi="Arial" w:cs="Arial"/>
        </w:rPr>
        <w:t xml:space="preserve">not socialise with others </w:t>
      </w:r>
      <w:r w:rsidR="00F348CE">
        <w:rPr>
          <w:rFonts w:ascii="Arial" w:hAnsi="Arial" w:cs="Arial"/>
        </w:rPr>
        <w:t>and those over 65</w:t>
      </w:r>
      <w:r w:rsidR="009F3E5F">
        <w:rPr>
          <w:rFonts w:ascii="Arial" w:hAnsi="Arial" w:cs="Arial"/>
        </w:rPr>
        <w:t xml:space="preserve"> having to</w:t>
      </w:r>
      <w:r w:rsidR="00F348CE">
        <w:rPr>
          <w:rFonts w:ascii="Arial" w:hAnsi="Arial" w:cs="Arial"/>
        </w:rPr>
        <w:t xml:space="preserve"> </w:t>
      </w:r>
      <w:r w:rsidR="00395162">
        <w:rPr>
          <w:rFonts w:ascii="Arial" w:hAnsi="Arial" w:cs="Arial"/>
        </w:rPr>
        <w:t>self-isolat</w:t>
      </w:r>
      <w:r w:rsidR="009F3E5F">
        <w:rPr>
          <w:rFonts w:ascii="Arial" w:hAnsi="Arial" w:cs="Arial"/>
        </w:rPr>
        <w:t>e</w:t>
      </w:r>
      <w:r w:rsidR="00F348CE">
        <w:rPr>
          <w:rFonts w:ascii="Arial" w:hAnsi="Arial" w:cs="Arial"/>
        </w:rPr>
        <w:t xml:space="preserve"> on their own</w:t>
      </w:r>
      <w:r w:rsidR="009B2ED2">
        <w:rPr>
          <w:rFonts w:ascii="Arial" w:hAnsi="Arial" w:cs="Arial"/>
        </w:rPr>
        <w:t xml:space="preserve"> (Young Minds, 2021)</w:t>
      </w:r>
      <w:r w:rsidR="00F348CE">
        <w:rPr>
          <w:rFonts w:ascii="Arial" w:hAnsi="Arial" w:cs="Arial"/>
        </w:rPr>
        <w:t xml:space="preserve">. </w:t>
      </w:r>
      <w:r w:rsidR="00F41591">
        <w:rPr>
          <w:rFonts w:ascii="Arial" w:hAnsi="Arial" w:cs="Arial"/>
        </w:rPr>
        <w:t xml:space="preserve">Statistics from the sickness absence system </w:t>
      </w:r>
      <w:r w:rsidR="00F82239">
        <w:rPr>
          <w:rFonts w:ascii="Arial" w:hAnsi="Arial" w:cs="Arial"/>
        </w:rPr>
        <w:t xml:space="preserve">partially </w:t>
      </w:r>
      <w:r w:rsidR="00F41591">
        <w:rPr>
          <w:rFonts w:ascii="Arial" w:hAnsi="Arial" w:cs="Arial"/>
        </w:rPr>
        <w:t>corresponds with this information</w:t>
      </w:r>
      <w:r w:rsidR="00F82239">
        <w:rPr>
          <w:rFonts w:ascii="Arial" w:hAnsi="Arial" w:cs="Arial"/>
        </w:rPr>
        <w:t>. There are currently 7 employees on long term sickness with mental health</w:t>
      </w:r>
      <w:r w:rsidR="00795C30">
        <w:rPr>
          <w:rFonts w:ascii="Arial" w:hAnsi="Arial" w:cs="Arial"/>
        </w:rPr>
        <w:t>-</w:t>
      </w:r>
      <w:r w:rsidR="00F82239">
        <w:rPr>
          <w:rFonts w:ascii="Arial" w:hAnsi="Arial" w:cs="Arial"/>
        </w:rPr>
        <w:t xml:space="preserve">related absences. Of these, </w:t>
      </w:r>
      <w:r w:rsidR="005C4655">
        <w:rPr>
          <w:rFonts w:ascii="Arial" w:hAnsi="Arial" w:cs="Arial"/>
        </w:rPr>
        <w:t xml:space="preserve">2 </w:t>
      </w:r>
      <w:r w:rsidR="00F82239">
        <w:rPr>
          <w:rFonts w:ascii="Arial" w:hAnsi="Arial" w:cs="Arial"/>
        </w:rPr>
        <w:t xml:space="preserve">are within the 18-34 age bracket, 3 over 65 and the others are between 35 and 64. </w:t>
      </w:r>
    </w:p>
    <w:p w14:paraId="17F00DB1" w14:textId="77777777" w:rsidR="00CE2438" w:rsidRPr="00282F89" w:rsidRDefault="00CE2438" w:rsidP="007A3F90">
      <w:pPr>
        <w:pStyle w:val="ListParagraph"/>
        <w:numPr>
          <w:ilvl w:val="0"/>
          <w:numId w:val="2"/>
        </w:numPr>
        <w:spacing w:line="600" w:lineRule="auto"/>
        <w:jc w:val="both"/>
        <w:rPr>
          <w:rFonts w:ascii="Arial" w:hAnsi="Arial" w:cs="Arial"/>
        </w:rPr>
      </w:pPr>
      <w:r w:rsidRPr="00282F89">
        <w:rPr>
          <w:rFonts w:ascii="Arial" w:hAnsi="Arial" w:cs="Arial"/>
        </w:rPr>
        <w:t xml:space="preserve">Technology </w:t>
      </w:r>
    </w:p>
    <w:p w14:paraId="6F49FA31" w14:textId="4DB1ADF1" w:rsidR="00F022E4" w:rsidRDefault="00244D2C" w:rsidP="004117A3">
      <w:pPr>
        <w:spacing w:line="600" w:lineRule="auto"/>
        <w:jc w:val="both"/>
        <w:rPr>
          <w:rFonts w:ascii="Arial" w:hAnsi="Arial" w:cs="Arial"/>
        </w:rPr>
      </w:pPr>
      <w:r>
        <w:rPr>
          <w:rFonts w:ascii="Arial" w:hAnsi="Arial" w:cs="Arial"/>
        </w:rPr>
        <w:t>T</w:t>
      </w:r>
      <w:r w:rsidR="00942246">
        <w:rPr>
          <w:rFonts w:ascii="Arial" w:hAnsi="Arial" w:cs="Arial"/>
        </w:rPr>
        <w:t>echnology has also had an impact on health</w:t>
      </w:r>
      <w:r w:rsidR="005C4655">
        <w:rPr>
          <w:rFonts w:ascii="Arial" w:hAnsi="Arial" w:cs="Arial"/>
        </w:rPr>
        <w:t xml:space="preserve"> and </w:t>
      </w:r>
      <w:r w:rsidR="000D3319">
        <w:rPr>
          <w:rFonts w:ascii="Arial" w:hAnsi="Arial" w:cs="Arial"/>
        </w:rPr>
        <w:t>Well-being</w:t>
      </w:r>
      <w:r w:rsidR="00942246">
        <w:rPr>
          <w:rFonts w:ascii="Arial" w:hAnsi="Arial" w:cs="Arial"/>
        </w:rPr>
        <w:t xml:space="preserve"> during COVID</w:t>
      </w:r>
      <w:r w:rsidR="004B0B32">
        <w:rPr>
          <w:rFonts w:ascii="Arial" w:hAnsi="Arial" w:cs="Arial"/>
        </w:rPr>
        <w:t xml:space="preserve">. The pandemic led to </w:t>
      </w:r>
      <w:r w:rsidR="003A6F72">
        <w:rPr>
          <w:rFonts w:ascii="Arial" w:hAnsi="Arial" w:cs="Arial"/>
        </w:rPr>
        <w:t>86.0% of people work</w:t>
      </w:r>
      <w:r w:rsidR="007205E8">
        <w:rPr>
          <w:rFonts w:ascii="Arial" w:hAnsi="Arial" w:cs="Arial"/>
        </w:rPr>
        <w:t>ing</w:t>
      </w:r>
      <w:r w:rsidR="003A6F72">
        <w:rPr>
          <w:rFonts w:ascii="Arial" w:hAnsi="Arial" w:cs="Arial"/>
        </w:rPr>
        <w:t xml:space="preserve"> from home in April 2020. This is approximately 5.6 million people in comparison to 1.69 million in 1998 (Statistica,202</w:t>
      </w:r>
      <w:r>
        <w:rPr>
          <w:rFonts w:ascii="Arial" w:hAnsi="Arial" w:cs="Arial"/>
        </w:rPr>
        <w:t>1</w:t>
      </w:r>
      <w:r w:rsidR="003A6F72">
        <w:rPr>
          <w:rFonts w:ascii="Arial" w:hAnsi="Arial" w:cs="Arial"/>
        </w:rPr>
        <w:t xml:space="preserve">). </w:t>
      </w:r>
      <w:r w:rsidR="00F022E4" w:rsidRPr="00F022E4">
        <w:rPr>
          <w:rFonts w:ascii="Arial" w:hAnsi="Arial" w:cs="Arial"/>
        </w:rPr>
        <w:t>T</w:t>
      </w:r>
      <w:r w:rsidR="00142CD1" w:rsidRPr="00F022E4">
        <w:rPr>
          <w:rFonts w:ascii="Arial" w:hAnsi="Arial" w:cs="Arial"/>
        </w:rPr>
        <w:t>echnology has allowed employees to work from home during the pandemic which has brought many benefits to the employee such as work</w:t>
      </w:r>
      <w:r w:rsidR="00795C30">
        <w:rPr>
          <w:rFonts w:ascii="Arial" w:hAnsi="Arial" w:cs="Arial"/>
        </w:rPr>
        <w:t>-</w:t>
      </w:r>
      <w:r w:rsidR="00142CD1" w:rsidRPr="00F022E4">
        <w:rPr>
          <w:rFonts w:ascii="Arial" w:hAnsi="Arial" w:cs="Arial"/>
        </w:rPr>
        <w:t>life balance, flexibility with childcare, less travelling time to and from work and cost savings</w:t>
      </w:r>
      <w:r w:rsidR="00F022E4" w:rsidRPr="00F022E4">
        <w:rPr>
          <w:rFonts w:ascii="Arial" w:hAnsi="Arial" w:cs="Arial"/>
        </w:rPr>
        <w:t xml:space="preserve">. On the other </w:t>
      </w:r>
      <w:r w:rsidR="00142CD1" w:rsidRPr="00F022E4">
        <w:rPr>
          <w:rFonts w:ascii="Arial" w:hAnsi="Arial" w:cs="Arial"/>
        </w:rPr>
        <w:t>hand</w:t>
      </w:r>
      <w:r w:rsidR="00795C30">
        <w:rPr>
          <w:rFonts w:ascii="Arial" w:hAnsi="Arial" w:cs="Arial"/>
        </w:rPr>
        <w:t>,</w:t>
      </w:r>
      <w:r w:rsidR="00142CD1" w:rsidRPr="00F022E4">
        <w:rPr>
          <w:rFonts w:ascii="Arial" w:hAnsi="Arial" w:cs="Arial"/>
        </w:rPr>
        <w:t xml:space="preserve"> some have experienced the negative impact of technology which has impacted their health and </w:t>
      </w:r>
      <w:r w:rsidR="000D3319">
        <w:rPr>
          <w:rFonts w:ascii="Arial" w:hAnsi="Arial" w:cs="Arial"/>
        </w:rPr>
        <w:t>Well-being</w:t>
      </w:r>
      <w:r w:rsidR="00142CD1" w:rsidRPr="00F022E4">
        <w:rPr>
          <w:rFonts w:ascii="Arial" w:hAnsi="Arial" w:cs="Arial"/>
        </w:rPr>
        <w:t xml:space="preserve">. </w:t>
      </w:r>
      <w:r w:rsidR="004117A3">
        <w:rPr>
          <w:rFonts w:ascii="Arial" w:hAnsi="Arial" w:cs="Arial"/>
        </w:rPr>
        <w:t>As</w:t>
      </w:r>
      <w:r w:rsidR="007205E8">
        <w:rPr>
          <w:rFonts w:ascii="Arial" w:hAnsi="Arial" w:cs="Arial"/>
        </w:rPr>
        <w:t xml:space="preserve"> </w:t>
      </w:r>
      <w:r w:rsidR="004117A3">
        <w:rPr>
          <w:rFonts w:ascii="Arial" w:hAnsi="Arial" w:cs="Arial"/>
        </w:rPr>
        <w:t>previously</w:t>
      </w:r>
      <w:r w:rsidR="007205E8">
        <w:rPr>
          <w:rFonts w:ascii="Arial" w:hAnsi="Arial" w:cs="Arial"/>
        </w:rPr>
        <w:t xml:space="preserve"> mentioned</w:t>
      </w:r>
      <w:r w:rsidR="004117A3">
        <w:rPr>
          <w:rFonts w:ascii="Arial" w:hAnsi="Arial" w:cs="Arial"/>
        </w:rPr>
        <w:t xml:space="preserve">, </w:t>
      </w:r>
      <w:r w:rsidR="00142CD1">
        <w:rPr>
          <w:rFonts w:ascii="Arial" w:hAnsi="Arial" w:cs="Arial"/>
        </w:rPr>
        <w:t xml:space="preserve">some people have found that technology has led </w:t>
      </w:r>
      <w:r w:rsidR="004117A3">
        <w:rPr>
          <w:rFonts w:ascii="Arial" w:hAnsi="Arial" w:cs="Arial"/>
        </w:rPr>
        <w:t xml:space="preserve">to isolation and less </w:t>
      </w:r>
      <w:r w:rsidR="00F41591">
        <w:rPr>
          <w:rFonts w:ascii="Arial" w:hAnsi="Arial" w:cs="Arial"/>
        </w:rPr>
        <w:t>face to face</w:t>
      </w:r>
      <w:r w:rsidR="004117A3">
        <w:rPr>
          <w:rFonts w:ascii="Arial" w:hAnsi="Arial" w:cs="Arial"/>
        </w:rPr>
        <w:t xml:space="preserve"> interaction with the majority of interaction being held online</w:t>
      </w:r>
      <w:r w:rsidR="00A46D95">
        <w:rPr>
          <w:rFonts w:ascii="Arial" w:hAnsi="Arial" w:cs="Arial"/>
        </w:rPr>
        <w:t xml:space="preserve"> which has impacted negatively on their mental health and </w:t>
      </w:r>
      <w:r w:rsidR="000D3319">
        <w:rPr>
          <w:rFonts w:ascii="Arial" w:hAnsi="Arial" w:cs="Arial"/>
        </w:rPr>
        <w:t>Well-being</w:t>
      </w:r>
      <w:r w:rsidR="000F3B38">
        <w:rPr>
          <w:rFonts w:ascii="Arial" w:hAnsi="Arial" w:cs="Arial"/>
        </w:rPr>
        <w:t xml:space="preserve"> (Robinson, 2020)</w:t>
      </w:r>
      <w:r w:rsidR="004117A3">
        <w:rPr>
          <w:rFonts w:ascii="Arial" w:hAnsi="Arial" w:cs="Arial"/>
        </w:rPr>
        <w:t>.</w:t>
      </w:r>
      <w:r w:rsidR="007205E8">
        <w:rPr>
          <w:rFonts w:ascii="Arial" w:hAnsi="Arial" w:cs="Arial"/>
        </w:rPr>
        <w:t xml:space="preserve"> </w:t>
      </w:r>
    </w:p>
    <w:p w14:paraId="0410212A" w14:textId="77777777" w:rsidR="00F022E4" w:rsidRDefault="007205E8" w:rsidP="004117A3">
      <w:pPr>
        <w:spacing w:line="600" w:lineRule="auto"/>
        <w:jc w:val="both"/>
        <w:rPr>
          <w:rFonts w:ascii="Arial" w:hAnsi="Arial" w:cs="Arial"/>
        </w:rPr>
      </w:pPr>
      <w:r>
        <w:rPr>
          <w:rFonts w:ascii="Arial" w:hAnsi="Arial" w:cs="Arial"/>
        </w:rPr>
        <w:t xml:space="preserve">According </w:t>
      </w:r>
      <w:r w:rsidRPr="002901E4">
        <w:rPr>
          <w:rFonts w:ascii="Arial" w:hAnsi="Arial" w:cs="Arial"/>
        </w:rPr>
        <w:t xml:space="preserve">to </w:t>
      </w:r>
      <w:proofErr w:type="spellStart"/>
      <w:r w:rsidR="00930CB9" w:rsidRPr="002901E4">
        <w:rPr>
          <w:rFonts w:ascii="Arial" w:hAnsi="Arial" w:cs="Arial"/>
        </w:rPr>
        <w:t>Perna</w:t>
      </w:r>
      <w:proofErr w:type="spellEnd"/>
      <w:r w:rsidR="00930CB9" w:rsidRPr="002901E4">
        <w:rPr>
          <w:rFonts w:ascii="Arial" w:hAnsi="Arial" w:cs="Arial"/>
        </w:rPr>
        <w:t xml:space="preserve"> </w:t>
      </w:r>
      <w:r w:rsidRPr="002901E4">
        <w:rPr>
          <w:rFonts w:ascii="Arial" w:hAnsi="Arial" w:cs="Arial"/>
        </w:rPr>
        <w:t>(202</w:t>
      </w:r>
      <w:r w:rsidR="00930CB9" w:rsidRPr="002901E4">
        <w:rPr>
          <w:rFonts w:ascii="Arial" w:hAnsi="Arial" w:cs="Arial"/>
        </w:rPr>
        <w:t>1</w:t>
      </w:r>
      <w:r w:rsidRPr="002901E4">
        <w:rPr>
          <w:rFonts w:ascii="Arial" w:hAnsi="Arial" w:cs="Arial"/>
        </w:rPr>
        <w:t>),</w:t>
      </w:r>
      <w:r>
        <w:rPr>
          <w:rFonts w:ascii="Arial" w:hAnsi="Arial" w:cs="Arial"/>
        </w:rPr>
        <w:t xml:space="preserve"> younger generations are facing more challenge</w:t>
      </w:r>
      <w:r w:rsidR="00F41591">
        <w:rPr>
          <w:rFonts w:ascii="Arial" w:hAnsi="Arial" w:cs="Arial"/>
        </w:rPr>
        <w:t>s</w:t>
      </w:r>
      <w:r>
        <w:rPr>
          <w:rFonts w:ascii="Arial" w:hAnsi="Arial" w:cs="Arial"/>
        </w:rPr>
        <w:t xml:space="preserve"> in remo</w:t>
      </w:r>
      <w:r w:rsidR="00F41591">
        <w:rPr>
          <w:rFonts w:ascii="Arial" w:hAnsi="Arial" w:cs="Arial"/>
        </w:rPr>
        <w:t>t</w:t>
      </w:r>
      <w:r>
        <w:rPr>
          <w:rFonts w:ascii="Arial" w:hAnsi="Arial" w:cs="Arial"/>
        </w:rPr>
        <w:t>e work</w:t>
      </w:r>
      <w:r w:rsidR="00F41591">
        <w:rPr>
          <w:rFonts w:ascii="Arial" w:hAnsi="Arial" w:cs="Arial"/>
        </w:rPr>
        <w:t>ing</w:t>
      </w:r>
      <w:r>
        <w:rPr>
          <w:rFonts w:ascii="Arial" w:hAnsi="Arial" w:cs="Arial"/>
        </w:rPr>
        <w:t xml:space="preserve"> compared to older generations. 60% of generation Z reported to be struggling with remote working and they also cited a lack of motivation at work and found it isolat</w:t>
      </w:r>
      <w:r w:rsidR="00F022E4">
        <w:rPr>
          <w:rFonts w:ascii="Arial" w:hAnsi="Arial" w:cs="Arial"/>
        </w:rPr>
        <w:t>ing</w:t>
      </w:r>
      <w:r>
        <w:rPr>
          <w:rFonts w:ascii="Arial" w:hAnsi="Arial" w:cs="Arial"/>
        </w:rPr>
        <w:t xml:space="preserve"> working from home</w:t>
      </w:r>
      <w:r w:rsidRPr="00E71517">
        <w:rPr>
          <w:rFonts w:ascii="Arial" w:hAnsi="Arial" w:cs="Arial"/>
        </w:rPr>
        <w:t>.</w:t>
      </w:r>
      <w:r w:rsidR="00556B70">
        <w:rPr>
          <w:rFonts w:ascii="Arial" w:hAnsi="Arial" w:cs="Arial"/>
        </w:rPr>
        <w:t xml:space="preserve"> This supports data provided by the NHS (2020) as mentioned above.</w:t>
      </w:r>
      <w:r w:rsidRPr="00E71517">
        <w:rPr>
          <w:rFonts w:ascii="Arial" w:hAnsi="Arial" w:cs="Arial"/>
        </w:rPr>
        <w:t xml:space="preserve"> </w:t>
      </w:r>
      <w:r w:rsidR="00E71517" w:rsidRPr="00E71517">
        <w:rPr>
          <w:rFonts w:ascii="Arial" w:hAnsi="Arial" w:cs="Arial"/>
        </w:rPr>
        <w:t xml:space="preserve">Conflicting research by Tabassum (2020) suggests that those people between 65 and 74 have found it </w:t>
      </w:r>
      <w:r w:rsidR="00E71517" w:rsidRPr="00E71517">
        <w:rPr>
          <w:rFonts w:ascii="Arial" w:hAnsi="Arial" w:cs="Arial"/>
        </w:rPr>
        <w:lastRenderedPageBreak/>
        <w:t xml:space="preserve">the most difficult in shifting from face to face to online working and have needed the most support with technology. </w:t>
      </w:r>
    </w:p>
    <w:p w14:paraId="79D5095E" w14:textId="7EB2B60D" w:rsidR="000E70CD" w:rsidRPr="000E70CD" w:rsidRDefault="0099334F" w:rsidP="004E7396">
      <w:pPr>
        <w:pStyle w:val="Heading2"/>
        <w:rPr>
          <w:rFonts w:ascii="Arial" w:hAnsi="Arial" w:cs="Arial"/>
          <w:b/>
        </w:rPr>
      </w:pPr>
      <w:bookmarkStart w:id="21" w:name="_Toc84766293"/>
      <w:r>
        <w:rPr>
          <w:rFonts w:ascii="Arial" w:hAnsi="Arial" w:cs="Arial"/>
          <w:b/>
          <w:color w:val="auto"/>
          <w:sz w:val="22"/>
          <w:szCs w:val="22"/>
        </w:rPr>
        <w:t>2</w:t>
      </w:r>
      <w:r w:rsidR="000E70CD" w:rsidRPr="000E70CD">
        <w:rPr>
          <w:rFonts w:ascii="Arial" w:hAnsi="Arial" w:cs="Arial"/>
          <w:b/>
          <w:color w:val="auto"/>
          <w:sz w:val="22"/>
          <w:szCs w:val="22"/>
        </w:rPr>
        <w:t xml:space="preserve">.2 </w:t>
      </w:r>
      <w:r w:rsidR="009256D0">
        <w:rPr>
          <w:rFonts w:ascii="Arial" w:hAnsi="Arial" w:cs="Arial"/>
          <w:b/>
          <w:color w:val="auto"/>
          <w:sz w:val="22"/>
          <w:szCs w:val="22"/>
        </w:rPr>
        <w:t xml:space="preserve">Organisations perspective on </w:t>
      </w:r>
      <w:r w:rsidR="00D30134">
        <w:rPr>
          <w:rFonts w:ascii="Arial" w:hAnsi="Arial" w:cs="Arial"/>
          <w:b/>
          <w:color w:val="auto"/>
          <w:sz w:val="22"/>
          <w:szCs w:val="22"/>
        </w:rPr>
        <w:t xml:space="preserve">Health and </w:t>
      </w:r>
      <w:r w:rsidR="000D3319">
        <w:rPr>
          <w:rFonts w:ascii="Arial" w:hAnsi="Arial" w:cs="Arial"/>
          <w:b/>
          <w:color w:val="auto"/>
          <w:sz w:val="22"/>
          <w:szCs w:val="22"/>
        </w:rPr>
        <w:t>Well-being</w:t>
      </w:r>
      <w:bookmarkEnd w:id="21"/>
      <w:r w:rsidR="00D30134">
        <w:rPr>
          <w:rFonts w:ascii="Arial" w:hAnsi="Arial" w:cs="Arial"/>
          <w:b/>
          <w:color w:val="auto"/>
          <w:sz w:val="22"/>
          <w:szCs w:val="22"/>
        </w:rPr>
        <w:t xml:space="preserve"> </w:t>
      </w:r>
    </w:p>
    <w:p w14:paraId="7CD5556E" w14:textId="77777777" w:rsidR="003A6F72" w:rsidRDefault="003A6F72" w:rsidP="003A6F72">
      <w:pPr>
        <w:spacing w:line="600" w:lineRule="auto"/>
        <w:rPr>
          <w:rFonts w:ascii="Arial" w:hAnsi="Arial" w:cs="Arial"/>
        </w:rPr>
      </w:pPr>
    </w:p>
    <w:p w14:paraId="1F3B4796" w14:textId="72B06F6B" w:rsidR="00556B70" w:rsidRPr="00556B70" w:rsidRDefault="00E75263" w:rsidP="00556B70">
      <w:pPr>
        <w:spacing w:line="600" w:lineRule="auto"/>
        <w:jc w:val="both"/>
        <w:rPr>
          <w:rFonts w:ascii="Arial" w:hAnsi="Arial" w:cs="Arial"/>
        </w:rPr>
      </w:pPr>
      <w:r>
        <w:rPr>
          <w:rFonts w:ascii="Arial" w:hAnsi="Arial" w:cs="Arial"/>
        </w:rPr>
        <w:t>According to CIPD (2021)</w:t>
      </w:r>
      <w:r w:rsidR="00681AC5">
        <w:rPr>
          <w:rFonts w:ascii="Arial" w:hAnsi="Arial" w:cs="Arial"/>
        </w:rPr>
        <w:t>, research ha</w:t>
      </w:r>
      <w:r w:rsidR="00457F43">
        <w:rPr>
          <w:rFonts w:ascii="Arial" w:hAnsi="Arial" w:cs="Arial"/>
        </w:rPr>
        <w:t>s</w:t>
      </w:r>
      <w:r w:rsidR="00681AC5">
        <w:rPr>
          <w:rFonts w:ascii="Arial" w:hAnsi="Arial" w:cs="Arial"/>
        </w:rPr>
        <w:t xml:space="preserve"> indicated that employee health and </w:t>
      </w:r>
      <w:r w:rsidR="000D3319">
        <w:rPr>
          <w:rFonts w:ascii="Arial" w:hAnsi="Arial" w:cs="Arial"/>
        </w:rPr>
        <w:t>Well-being</w:t>
      </w:r>
      <w:r w:rsidR="00681AC5">
        <w:rPr>
          <w:rFonts w:ascii="Arial" w:hAnsi="Arial" w:cs="Arial"/>
        </w:rPr>
        <w:t xml:space="preserve"> has been creeping up the corporate agenda. Research indicates that senior managers are making it more of a priority </w:t>
      </w:r>
      <w:r w:rsidR="00795C30">
        <w:rPr>
          <w:rFonts w:ascii="Arial" w:hAnsi="Arial" w:cs="Arial"/>
        </w:rPr>
        <w:t>from 61</w:t>
      </w:r>
      <w:r w:rsidR="00681AC5">
        <w:rPr>
          <w:rFonts w:ascii="Arial" w:hAnsi="Arial" w:cs="Arial"/>
        </w:rPr>
        <w:t xml:space="preserve">% in 2020 to 75% in 2021. There has also been a smaller increase in the proportion of managers that buy into the </w:t>
      </w:r>
      <w:r w:rsidR="009A5490">
        <w:rPr>
          <w:rFonts w:ascii="Arial" w:hAnsi="Arial" w:cs="Arial"/>
        </w:rPr>
        <w:t>importance</w:t>
      </w:r>
      <w:r w:rsidR="00681AC5">
        <w:rPr>
          <w:rFonts w:ascii="Arial" w:hAnsi="Arial" w:cs="Arial"/>
        </w:rPr>
        <w:t xml:space="preserve"> of </w:t>
      </w:r>
      <w:r w:rsidR="000D3319">
        <w:rPr>
          <w:rFonts w:ascii="Arial" w:hAnsi="Arial" w:cs="Arial"/>
        </w:rPr>
        <w:t>Well-being</w:t>
      </w:r>
      <w:r w:rsidR="00681AC5">
        <w:rPr>
          <w:rFonts w:ascii="Arial" w:hAnsi="Arial" w:cs="Arial"/>
        </w:rPr>
        <w:t xml:space="preserve"> from 58% in 2020 to 67% in 2021. </w:t>
      </w:r>
      <w:r w:rsidR="009A5490">
        <w:rPr>
          <w:rFonts w:ascii="Arial" w:hAnsi="Arial" w:cs="Arial"/>
        </w:rPr>
        <w:t>Almost half (46%) of organisations also lack a formal strategy or approach and tend to act on an ad hoc basis when it comes to health and well</w:t>
      </w:r>
      <w:r w:rsidR="00795C30">
        <w:rPr>
          <w:rFonts w:ascii="Arial" w:hAnsi="Arial" w:cs="Arial"/>
        </w:rPr>
        <w:t>-</w:t>
      </w:r>
      <w:r w:rsidR="009A5490">
        <w:rPr>
          <w:rFonts w:ascii="Arial" w:hAnsi="Arial" w:cs="Arial"/>
        </w:rPr>
        <w:t xml:space="preserve">being. </w:t>
      </w:r>
      <w:r w:rsidR="0008193D">
        <w:rPr>
          <w:rFonts w:ascii="Arial" w:hAnsi="Arial" w:cs="Arial"/>
        </w:rPr>
        <w:t xml:space="preserve">Public sector organisations are said to be the most proactive on </w:t>
      </w:r>
      <w:r w:rsidR="000D3319">
        <w:rPr>
          <w:rFonts w:ascii="Arial" w:hAnsi="Arial" w:cs="Arial"/>
        </w:rPr>
        <w:t>Well-being</w:t>
      </w:r>
      <w:r w:rsidR="00556B70">
        <w:rPr>
          <w:rFonts w:ascii="Arial" w:hAnsi="Arial" w:cs="Arial"/>
        </w:rPr>
        <w:t xml:space="preserve">. </w:t>
      </w:r>
      <w:r w:rsidR="0008193D">
        <w:rPr>
          <w:rFonts w:ascii="Arial" w:hAnsi="Arial" w:cs="Arial"/>
        </w:rPr>
        <w:t>Organisations with up to 250 employees are more likely to be taking no action</w:t>
      </w:r>
      <w:r w:rsidR="005D1B80">
        <w:rPr>
          <w:rFonts w:ascii="Arial" w:hAnsi="Arial" w:cs="Arial"/>
        </w:rPr>
        <w:t xml:space="preserve"> (7%)</w:t>
      </w:r>
      <w:r w:rsidR="0008193D">
        <w:rPr>
          <w:rFonts w:ascii="Arial" w:hAnsi="Arial" w:cs="Arial"/>
        </w:rPr>
        <w:t xml:space="preserve"> compared to </w:t>
      </w:r>
      <w:r w:rsidR="005D1B80">
        <w:rPr>
          <w:rFonts w:ascii="Arial" w:hAnsi="Arial" w:cs="Arial"/>
        </w:rPr>
        <w:t xml:space="preserve">larger organisations (16%). </w:t>
      </w:r>
    </w:p>
    <w:p w14:paraId="40360B40" w14:textId="4ADF53E1" w:rsidR="00645406" w:rsidRDefault="00645406" w:rsidP="00210015">
      <w:pPr>
        <w:spacing w:line="600" w:lineRule="auto"/>
        <w:jc w:val="both"/>
        <w:rPr>
          <w:rFonts w:ascii="Arial" w:hAnsi="Arial" w:cs="Arial"/>
        </w:rPr>
      </w:pPr>
      <w:r>
        <w:rPr>
          <w:rFonts w:ascii="Arial" w:hAnsi="Arial" w:cs="Arial"/>
        </w:rPr>
        <w:t>Additionally, only 26% of organisations have increased their well</w:t>
      </w:r>
      <w:r w:rsidR="00795C30">
        <w:rPr>
          <w:rFonts w:ascii="Arial" w:hAnsi="Arial" w:cs="Arial"/>
        </w:rPr>
        <w:t>-</w:t>
      </w:r>
      <w:r>
        <w:rPr>
          <w:rFonts w:ascii="Arial" w:hAnsi="Arial" w:cs="Arial"/>
        </w:rPr>
        <w:t>being budget and 4% have decreased. 59% of organisations budget has remained the same</w:t>
      </w:r>
      <w:r w:rsidR="008A6742">
        <w:rPr>
          <w:rFonts w:ascii="Arial" w:hAnsi="Arial" w:cs="Arial"/>
        </w:rPr>
        <w:t xml:space="preserve"> (CIPD, 2021</w:t>
      </w:r>
      <w:r w:rsidR="009B2ED2">
        <w:rPr>
          <w:rFonts w:ascii="Arial" w:hAnsi="Arial" w:cs="Arial"/>
        </w:rPr>
        <w:t>, (</w:t>
      </w:r>
      <w:proofErr w:type="spellStart"/>
      <w:r w:rsidR="009B2ED2">
        <w:rPr>
          <w:rFonts w:ascii="Arial" w:hAnsi="Arial" w:cs="Arial"/>
        </w:rPr>
        <w:t>Hesketh</w:t>
      </w:r>
      <w:proofErr w:type="spellEnd"/>
      <w:r w:rsidR="00D31701">
        <w:rPr>
          <w:rFonts w:ascii="Arial" w:hAnsi="Arial" w:cs="Arial"/>
        </w:rPr>
        <w:t xml:space="preserve"> </w:t>
      </w:r>
      <w:r w:rsidR="009B2ED2">
        <w:rPr>
          <w:rFonts w:ascii="Arial" w:hAnsi="Arial" w:cs="Arial"/>
        </w:rPr>
        <w:t>and Cooper, 2019</w:t>
      </w:r>
      <w:r w:rsidR="008A6742">
        <w:rPr>
          <w:rFonts w:ascii="Arial" w:hAnsi="Arial" w:cs="Arial"/>
        </w:rPr>
        <w:t>)</w:t>
      </w:r>
      <w:r>
        <w:rPr>
          <w:rFonts w:ascii="Arial" w:hAnsi="Arial" w:cs="Arial"/>
        </w:rPr>
        <w:t xml:space="preserve">. </w:t>
      </w:r>
    </w:p>
    <w:p w14:paraId="745A7435" w14:textId="419322AD" w:rsidR="00210015" w:rsidRDefault="00210015" w:rsidP="00210015">
      <w:pPr>
        <w:spacing w:line="600" w:lineRule="auto"/>
        <w:jc w:val="both"/>
        <w:rPr>
          <w:rFonts w:ascii="Arial" w:hAnsi="Arial" w:cs="Arial"/>
        </w:rPr>
      </w:pPr>
      <w:r w:rsidRPr="00732E2E">
        <w:rPr>
          <w:rFonts w:ascii="Arial" w:hAnsi="Arial" w:cs="Arial"/>
        </w:rPr>
        <w:t xml:space="preserve">According to the CIPD (2021) report, </w:t>
      </w:r>
      <w:r w:rsidR="006B18BA" w:rsidRPr="00732E2E">
        <w:rPr>
          <w:rFonts w:ascii="Arial" w:hAnsi="Arial" w:cs="Arial"/>
        </w:rPr>
        <w:t>45% of people thought that their mental health during the pandemic has worsened with 47% not seeing any change and only 8% mentioning that it had been made better during the pandemic.</w:t>
      </w:r>
      <w:r w:rsidR="006B18BA">
        <w:rPr>
          <w:rFonts w:ascii="Arial" w:hAnsi="Arial" w:cs="Arial"/>
        </w:rPr>
        <w:t xml:space="preserve"> </w:t>
      </w:r>
    </w:p>
    <w:p w14:paraId="4D290CEA" w14:textId="35E95772" w:rsidR="006B18BA" w:rsidRDefault="006B18BA" w:rsidP="00210015">
      <w:pPr>
        <w:spacing w:line="600" w:lineRule="auto"/>
        <w:jc w:val="both"/>
        <w:rPr>
          <w:rFonts w:ascii="Arial" w:hAnsi="Arial" w:cs="Arial"/>
        </w:rPr>
      </w:pPr>
      <w:bookmarkStart w:id="22" w:name="_Hlk82516636"/>
      <w:r>
        <w:rPr>
          <w:rFonts w:ascii="Arial" w:hAnsi="Arial" w:cs="Arial"/>
        </w:rPr>
        <w:t>According to CIPD</w:t>
      </w:r>
      <w:r w:rsidR="001E6ECE">
        <w:rPr>
          <w:rFonts w:ascii="Arial" w:hAnsi="Arial" w:cs="Arial"/>
        </w:rPr>
        <w:t xml:space="preserve"> (2021)</w:t>
      </w:r>
      <w:r>
        <w:rPr>
          <w:rFonts w:ascii="Arial" w:hAnsi="Arial" w:cs="Arial"/>
        </w:rPr>
        <w:t xml:space="preserve">, COVID-19 is among </w:t>
      </w:r>
      <w:r w:rsidR="00D872A8">
        <w:rPr>
          <w:rFonts w:ascii="Arial" w:hAnsi="Arial" w:cs="Arial"/>
        </w:rPr>
        <w:t xml:space="preserve">one of </w:t>
      </w:r>
      <w:r>
        <w:rPr>
          <w:rFonts w:ascii="Arial" w:hAnsi="Arial" w:cs="Arial"/>
        </w:rPr>
        <w:t>the main causes of stress at work</w:t>
      </w:r>
      <w:r w:rsidR="00D872A8">
        <w:rPr>
          <w:rFonts w:ascii="Arial" w:hAnsi="Arial" w:cs="Arial"/>
        </w:rPr>
        <w:t xml:space="preserve"> currently. The most common causes are </w:t>
      </w:r>
      <w:r>
        <w:rPr>
          <w:rFonts w:ascii="Arial" w:hAnsi="Arial" w:cs="Arial"/>
        </w:rPr>
        <w:t>management style</w:t>
      </w:r>
      <w:r w:rsidR="00D872A8">
        <w:rPr>
          <w:rFonts w:ascii="Arial" w:hAnsi="Arial" w:cs="Arial"/>
        </w:rPr>
        <w:t xml:space="preserve"> (59%), COVID related anxiety for instance commute, catching COVID-19 in the workplace (23%) new </w:t>
      </w:r>
      <w:r w:rsidR="00CB7594">
        <w:rPr>
          <w:rFonts w:ascii="Arial" w:hAnsi="Arial" w:cs="Arial"/>
        </w:rPr>
        <w:t>work-related</w:t>
      </w:r>
      <w:r w:rsidR="00D872A8">
        <w:rPr>
          <w:rFonts w:ascii="Arial" w:hAnsi="Arial" w:cs="Arial"/>
        </w:rPr>
        <w:t xml:space="preserve"> demands or </w:t>
      </w:r>
      <w:r w:rsidR="00D872A8">
        <w:rPr>
          <w:rFonts w:ascii="Arial" w:hAnsi="Arial" w:cs="Arial"/>
        </w:rPr>
        <w:lastRenderedPageBreak/>
        <w:t>challenges due to homeworking as a result of COVID-19 (31%) and poor work</w:t>
      </w:r>
      <w:r w:rsidR="00795C30">
        <w:rPr>
          <w:rFonts w:ascii="Arial" w:hAnsi="Arial" w:cs="Arial"/>
        </w:rPr>
        <w:t>-</w:t>
      </w:r>
      <w:r w:rsidR="00D872A8">
        <w:rPr>
          <w:rFonts w:ascii="Arial" w:hAnsi="Arial" w:cs="Arial"/>
        </w:rPr>
        <w:t>life balance due to homeworking as a result of the pandemic (20%). Although management style accounts for 59% of the most common causes, the percentages relating to COVID account for 74% and therefore</w:t>
      </w:r>
      <w:r w:rsidR="00556B70">
        <w:rPr>
          <w:rFonts w:ascii="Arial" w:hAnsi="Arial" w:cs="Arial"/>
        </w:rPr>
        <w:t>,</w:t>
      </w:r>
      <w:r w:rsidR="00D872A8">
        <w:rPr>
          <w:rFonts w:ascii="Arial" w:hAnsi="Arial" w:cs="Arial"/>
        </w:rPr>
        <w:t xml:space="preserve"> is the main cause at the moment for stress </w:t>
      </w:r>
      <w:r w:rsidR="008A6742">
        <w:rPr>
          <w:rFonts w:ascii="Arial" w:hAnsi="Arial" w:cs="Arial"/>
        </w:rPr>
        <w:t>in</w:t>
      </w:r>
      <w:r w:rsidR="00D872A8">
        <w:rPr>
          <w:rFonts w:ascii="Arial" w:hAnsi="Arial" w:cs="Arial"/>
        </w:rPr>
        <w:t xml:space="preserve"> the workplace. </w:t>
      </w:r>
    </w:p>
    <w:bookmarkEnd w:id="22"/>
    <w:p w14:paraId="39946150" w14:textId="64F6B6A9" w:rsidR="002243F3" w:rsidRPr="00BE5A3B" w:rsidRDefault="002243F3" w:rsidP="00AC2B96">
      <w:pPr>
        <w:spacing w:line="600" w:lineRule="auto"/>
        <w:jc w:val="both"/>
        <w:rPr>
          <w:rFonts w:ascii="Arial" w:hAnsi="Arial" w:cs="Arial"/>
        </w:rPr>
      </w:pPr>
      <w:r w:rsidRPr="00BE5A3B">
        <w:rPr>
          <w:rFonts w:ascii="Arial" w:hAnsi="Arial" w:cs="Arial"/>
        </w:rPr>
        <w:t xml:space="preserve">Data suggests that organisations are increasing their efforts to support mental health and improve </w:t>
      </w:r>
      <w:r w:rsidR="000D3319">
        <w:rPr>
          <w:rFonts w:ascii="Arial" w:hAnsi="Arial" w:cs="Arial"/>
        </w:rPr>
        <w:t>Well-being</w:t>
      </w:r>
      <w:r w:rsidRPr="00BE5A3B">
        <w:rPr>
          <w:rFonts w:ascii="Arial" w:hAnsi="Arial" w:cs="Arial"/>
        </w:rPr>
        <w:t xml:space="preserve"> in organisations. There has been a large increase in the number of training for staff to build resilience as well as in promoting a more flexible working culture going forward. There is also an increase in the number of mental health and </w:t>
      </w:r>
      <w:r w:rsidR="000D3319">
        <w:rPr>
          <w:rFonts w:ascii="Arial" w:hAnsi="Arial" w:cs="Arial"/>
        </w:rPr>
        <w:t>Well-being</w:t>
      </w:r>
      <w:r w:rsidRPr="00BE5A3B">
        <w:rPr>
          <w:rFonts w:ascii="Arial" w:hAnsi="Arial" w:cs="Arial"/>
        </w:rPr>
        <w:t xml:space="preserve"> champions as well as mental health first aiders. There is </w:t>
      </w:r>
      <w:r w:rsidR="00795C30">
        <w:rPr>
          <w:rFonts w:ascii="Arial" w:hAnsi="Arial" w:cs="Arial"/>
        </w:rPr>
        <w:t>fewer</w:t>
      </w:r>
      <w:r w:rsidRPr="00BE5A3B">
        <w:rPr>
          <w:rFonts w:ascii="Arial" w:hAnsi="Arial" w:cs="Arial"/>
        </w:rPr>
        <w:t xml:space="preserve"> effort</w:t>
      </w:r>
      <w:r w:rsidR="00795C30">
        <w:rPr>
          <w:rFonts w:ascii="Arial" w:hAnsi="Arial" w:cs="Arial"/>
        </w:rPr>
        <w:t xml:space="preserve">, </w:t>
      </w:r>
      <w:r w:rsidRPr="00BE5A3B">
        <w:rPr>
          <w:rFonts w:ascii="Arial" w:hAnsi="Arial" w:cs="Arial"/>
        </w:rPr>
        <w:t>however on training managers to support staff with mental health. According to Mental Health</w:t>
      </w:r>
      <w:r w:rsidR="001B01FA">
        <w:rPr>
          <w:rFonts w:ascii="Arial" w:hAnsi="Arial" w:cs="Arial"/>
        </w:rPr>
        <w:t xml:space="preserve"> Foundation (2020)</w:t>
      </w:r>
      <w:r w:rsidRPr="00BE5A3B">
        <w:rPr>
          <w:rFonts w:ascii="Arial" w:hAnsi="Arial" w:cs="Arial"/>
        </w:rPr>
        <w:t xml:space="preserve">, line managers are pivotal with managing mental health and improving </w:t>
      </w:r>
      <w:r w:rsidR="000D3319">
        <w:rPr>
          <w:rFonts w:ascii="Arial" w:hAnsi="Arial" w:cs="Arial"/>
        </w:rPr>
        <w:t>Well-being</w:t>
      </w:r>
      <w:r w:rsidRPr="00BE5A3B">
        <w:rPr>
          <w:rFonts w:ascii="Arial" w:hAnsi="Arial" w:cs="Arial"/>
        </w:rPr>
        <w:t xml:space="preserve"> in the workplace. They deal mostly with health and champion a healthy culture for employees. </w:t>
      </w:r>
      <w:r w:rsidR="00BE5A3B">
        <w:rPr>
          <w:rFonts w:ascii="Arial" w:hAnsi="Arial" w:cs="Arial"/>
        </w:rPr>
        <w:t>Investing in managers will help them recognise the early stages of mental health and stress and put in place strategies to support staff that are affected. It</w:t>
      </w:r>
      <w:r w:rsidR="001E501C">
        <w:rPr>
          <w:rFonts w:ascii="Arial" w:hAnsi="Arial" w:cs="Arial"/>
        </w:rPr>
        <w:t xml:space="preserve"> is</w:t>
      </w:r>
      <w:r w:rsidR="00BE5A3B">
        <w:rPr>
          <w:rFonts w:ascii="Arial" w:hAnsi="Arial" w:cs="Arial"/>
        </w:rPr>
        <w:t xml:space="preserve"> important they </w:t>
      </w:r>
      <w:r w:rsidR="00795C30">
        <w:rPr>
          <w:rFonts w:ascii="Arial" w:hAnsi="Arial" w:cs="Arial"/>
        </w:rPr>
        <w:t xml:space="preserve">can </w:t>
      </w:r>
      <w:r w:rsidR="00BE5A3B">
        <w:rPr>
          <w:rFonts w:ascii="Arial" w:hAnsi="Arial" w:cs="Arial"/>
        </w:rPr>
        <w:t>signpost support and resources available for staff and not be experts in the field themselves</w:t>
      </w:r>
      <w:r w:rsidR="00690B2F">
        <w:rPr>
          <w:rFonts w:ascii="Arial" w:hAnsi="Arial" w:cs="Arial"/>
        </w:rPr>
        <w:t xml:space="preserve"> (Mitchell, 2018)</w:t>
      </w:r>
      <w:r w:rsidR="00BE5A3B">
        <w:rPr>
          <w:rFonts w:ascii="Arial" w:hAnsi="Arial" w:cs="Arial"/>
        </w:rPr>
        <w:t xml:space="preserve">. </w:t>
      </w:r>
      <w:r w:rsidR="000E0E3B">
        <w:rPr>
          <w:rFonts w:ascii="Arial" w:hAnsi="Arial" w:cs="Arial"/>
        </w:rPr>
        <w:t xml:space="preserve">Google is an organisation that provides managers with access to online mental health training to learn how to recognise signs and behaviours that someone on their team may need additional support and how to refer that person to get help. As a result, Google is voted one of the best companies in the world for employee </w:t>
      </w:r>
      <w:r w:rsidR="000D3319">
        <w:rPr>
          <w:rFonts w:ascii="Arial" w:hAnsi="Arial" w:cs="Arial"/>
        </w:rPr>
        <w:t>Well-being</w:t>
      </w:r>
      <w:r w:rsidR="00690B2F">
        <w:rPr>
          <w:rFonts w:ascii="Arial" w:hAnsi="Arial" w:cs="Arial"/>
        </w:rPr>
        <w:t xml:space="preserve"> (Fortune, 2021)</w:t>
      </w:r>
      <w:r w:rsidR="000E0E3B">
        <w:rPr>
          <w:rFonts w:ascii="Arial" w:hAnsi="Arial" w:cs="Arial"/>
        </w:rPr>
        <w:t xml:space="preserve">. </w:t>
      </w:r>
      <w:r w:rsidR="00FB261B">
        <w:rPr>
          <w:rFonts w:ascii="Arial" w:hAnsi="Arial" w:cs="Arial"/>
        </w:rPr>
        <w:t xml:space="preserve">This will be explained further below. </w:t>
      </w:r>
    </w:p>
    <w:p w14:paraId="0C6610C2" w14:textId="40F48D5A" w:rsidR="008541C7" w:rsidRPr="00C84696" w:rsidRDefault="0099334F" w:rsidP="00F369C4">
      <w:pPr>
        <w:pStyle w:val="Heading2"/>
        <w:rPr>
          <w:rFonts w:ascii="Arial" w:hAnsi="Arial" w:cs="Arial"/>
          <w:b/>
          <w:color w:val="auto"/>
          <w:sz w:val="22"/>
        </w:rPr>
      </w:pPr>
      <w:bookmarkStart w:id="23" w:name="_Toc84766294"/>
      <w:r>
        <w:rPr>
          <w:rFonts w:ascii="Arial" w:hAnsi="Arial" w:cs="Arial"/>
          <w:b/>
          <w:color w:val="auto"/>
          <w:sz w:val="22"/>
        </w:rPr>
        <w:t>2</w:t>
      </w:r>
      <w:r w:rsidR="00F369C4" w:rsidRPr="00C84696">
        <w:rPr>
          <w:rFonts w:ascii="Arial" w:hAnsi="Arial" w:cs="Arial"/>
          <w:b/>
          <w:color w:val="auto"/>
          <w:sz w:val="22"/>
        </w:rPr>
        <w:t xml:space="preserve">.3 </w:t>
      </w:r>
      <w:r w:rsidR="008541C7" w:rsidRPr="00C84696">
        <w:rPr>
          <w:rFonts w:ascii="Arial" w:hAnsi="Arial" w:cs="Arial"/>
          <w:b/>
          <w:color w:val="auto"/>
          <w:sz w:val="22"/>
        </w:rPr>
        <w:t>Effects of</w:t>
      </w:r>
      <w:r w:rsidR="007752AA" w:rsidRPr="00C84696">
        <w:rPr>
          <w:rFonts w:ascii="Arial" w:hAnsi="Arial" w:cs="Arial"/>
          <w:b/>
          <w:color w:val="auto"/>
          <w:sz w:val="22"/>
        </w:rPr>
        <w:t xml:space="preserve"> health and </w:t>
      </w:r>
      <w:r w:rsidR="000D3319">
        <w:rPr>
          <w:rFonts w:ascii="Arial" w:hAnsi="Arial" w:cs="Arial"/>
          <w:b/>
          <w:color w:val="auto"/>
          <w:sz w:val="22"/>
        </w:rPr>
        <w:t>Well-being</w:t>
      </w:r>
      <w:r w:rsidR="00E20522" w:rsidRPr="00C84696">
        <w:rPr>
          <w:rFonts w:ascii="Arial" w:hAnsi="Arial" w:cs="Arial"/>
          <w:b/>
          <w:color w:val="auto"/>
          <w:sz w:val="22"/>
        </w:rPr>
        <w:t xml:space="preserve"> on</w:t>
      </w:r>
      <w:r w:rsidR="008541C7" w:rsidRPr="00C84696">
        <w:rPr>
          <w:rFonts w:ascii="Arial" w:hAnsi="Arial" w:cs="Arial"/>
          <w:b/>
          <w:color w:val="auto"/>
          <w:sz w:val="22"/>
        </w:rPr>
        <w:t xml:space="preserve"> </w:t>
      </w:r>
      <w:r w:rsidR="007752AA" w:rsidRPr="00C84696">
        <w:rPr>
          <w:rFonts w:ascii="Arial" w:hAnsi="Arial" w:cs="Arial"/>
          <w:b/>
          <w:color w:val="auto"/>
          <w:sz w:val="22"/>
        </w:rPr>
        <w:t xml:space="preserve">the </w:t>
      </w:r>
      <w:r w:rsidR="008541C7" w:rsidRPr="00C84696">
        <w:rPr>
          <w:rFonts w:ascii="Arial" w:hAnsi="Arial" w:cs="Arial"/>
          <w:b/>
          <w:color w:val="auto"/>
          <w:sz w:val="22"/>
        </w:rPr>
        <w:t>organisation</w:t>
      </w:r>
      <w:r w:rsidR="00D365C1" w:rsidRPr="00C84696">
        <w:rPr>
          <w:rFonts w:ascii="Arial" w:hAnsi="Arial" w:cs="Arial"/>
          <w:b/>
          <w:color w:val="auto"/>
          <w:sz w:val="22"/>
        </w:rPr>
        <w:t xml:space="preserve"> and the employee</w:t>
      </w:r>
      <w:bookmarkEnd w:id="23"/>
    </w:p>
    <w:p w14:paraId="429D9C06" w14:textId="77777777" w:rsidR="00AC2B96" w:rsidRPr="00805F2D" w:rsidRDefault="00805F2D" w:rsidP="003A6F72">
      <w:pPr>
        <w:spacing w:line="600" w:lineRule="auto"/>
        <w:rPr>
          <w:rFonts w:ascii="Arial" w:hAnsi="Arial" w:cs="Arial"/>
          <w:highlight w:val="yellow"/>
        </w:rPr>
      </w:pPr>
      <w:r w:rsidRPr="00805F2D">
        <w:rPr>
          <w:rFonts w:ascii="Arial" w:hAnsi="Arial" w:cs="Arial"/>
          <w:highlight w:val="yellow"/>
        </w:rPr>
        <w:t xml:space="preserve"> </w:t>
      </w:r>
    </w:p>
    <w:p w14:paraId="337758D7" w14:textId="48267319" w:rsidR="00F369C4" w:rsidRPr="00D365C1" w:rsidRDefault="00805F2D" w:rsidP="00D365C1">
      <w:pPr>
        <w:spacing w:line="600" w:lineRule="auto"/>
        <w:jc w:val="both"/>
        <w:rPr>
          <w:rFonts w:ascii="Arial" w:hAnsi="Arial" w:cs="Arial"/>
        </w:rPr>
      </w:pPr>
      <w:r w:rsidRPr="00805F2D">
        <w:rPr>
          <w:rFonts w:ascii="Arial" w:hAnsi="Arial" w:cs="Arial"/>
        </w:rPr>
        <w:lastRenderedPageBreak/>
        <w:t>As mentioned pre</w:t>
      </w:r>
      <w:r>
        <w:rPr>
          <w:rFonts w:ascii="Arial" w:hAnsi="Arial" w:cs="Arial"/>
        </w:rPr>
        <w:t>viously, well</w:t>
      </w:r>
      <w:r w:rsidR="00795C30">
        <w:rPr>
          <w:rFonts w:ascii="Arial" w:hAnsi="Arial" w:cs="Arial"/>
        </w:rPr>
        <w:t>-</w:t>
      </w:r>
      <w:r>
        <w:rPr>
          <w:rFonts w:ascii="Arial" w:hAnsi="Arial" w:cs="Arial"/>
        </w:rPr>
        <w:t>being is closely linked with health and productivity</w:t>
      </w:r>
      <w:r w:rsidR="00E7694C">
        <w:rPr>
          <w:rFonts w:ascii="Arial" w:hAnsi="Arial" w:cs="Arial"/>
        </w:rPr>
        <w:t xml:space="preserve"> (</w:t>
      </w:r>
      <w:proofErr w:type="spellStart"/>
      <w:r w:rsidR="00E7694C">
        <w:rPr>
          <w:rFonts w:ascii="Arial" w:hAnsi="Arial" w:cs="Arial"/>
        </w:rPr>
        <w:t>Gray</w:t>
      </w:r>
      <w:proofErr w:type="spellEnd"/>
      <w:r w:rsidR="00E7694C">
        <w:rPr>
          <w:rFonts w:ascii="Arial" w:hAnsi="Arial" w:cs="Arial"/>
        </w:rPr>
        <w:t>, 2014)</w:t>
      </w:r>
      <w:r>
        <w:rPr>
          <w:rFonts w:ascii="Arial" w:hAnsi="Arial" w:cs="Arial"/>
        </w:rPr>
        <w:t xml:space="preserve">. Those employees who are in good physical, mental and emotional health are more likely to deliver optimal performance in the workplace </w:t>
      </w:r>
      <w:r w:rsidR="00D365C1">
        <w:rPr>
          <w:rFonts w:ascii="Arial" w:hAnsi="Arial" w:cs="Arial"/>
        </w:rPr>
        <w:t>in comparison to those that are not</w:t>
      </w:r>
      <w:r w:rsidR="00972D83">
        <w:rPr>
          <w:rFonts w:ascii="Arial" w:hAnsi="Arial" w:cs="Arial"/>
        </w:rPr>
        <w:t xml:space="preserve"> (Johnson et al 2017)</w:t>
      </w:r>
      <w:r w:rsidR="00400A2C">
        <w:rPr>
          <w:rFonts w:ascii="Arial" w:hAnsi="Arial" w:cs="Arial"/>
        </w:rPr>
        <w:t>, (Stringer, 2016)</w:t>
      </w:r>
      <w:r w:rsidR="00D365C1">
        <w:rPr>
          <w:rFonts w:ascii="Arial" w:hAnsi="Arial" w:cs="Arial"/>
        </w:rPr>
        <w:t>. When employees are health</w:t>
      </w:r>
      <w:r w:rsidR="00795C30">
        <w:rPr>
          <w:rFonts w:ascii="Arial" w:hAnsi="Arial" w:cs="Arial"/>
        </w:rPr>
        <w:t>y</w:t>
      </w:r>
      <w:r w:rsidR="00D365C1">
        <w:rPr>
          <w:rFonts w:ascii="Arial" w:hAnsi="Arial" w:cs="Arial"/>
        </w:rPr>
        <w:t xml:space="preserve"> and happy they have a better quality of life, lower risk of disease and injury and increased productivity</w:t>
      </w:r>
      <w:r w:rsidR="00760822">
        <w:rPr>
          <w:rFonts w:ascii="Arial" w:hAnsi="Arial" w:cs="Arial"/>
        </w:rPr>
        <w:t xml:space="preserve"> (Adams,2019</w:t>
      </w:r>
      <w:r w:rsidR="000E23A6">
        <w:rPr>
          <w:rFonts w:ascii="Arial" w:hAnsi="Arial" w:cs="Arial"/>
        </w:rPr>
        <w:t>, (</w:t>
      </w:r>
      <w:proofErr w:type="spellStart"/>
      <w:r w:rsidR="000E23A6">
        <w:rPr>
          <w:rFonts w:ascii="Arial" w:hAnsi="Arial" w:cs="Arial"/>
        </w:rPr>
        <w:t>Alimo</w:t>
      </w:r>
      <w:proofErr w:type="spellEnd"/>
      <w:r w:rsidR="000E23A6">
        <w:rPr>
          <w:rFonts w:ascii="Arial" w:hAnsi="Arial" w:cs="Arial"/>
        </w:rPr>
        <w:t>-Metcalfe et al 2008</w:t>
      </w:r>
      <w:r w:rsidR="00760822">
        <w:rPr>
          <w:rFonts w:ascii="Arial" w:hAnsi="Arial" w:cs="Arial"/>
        </w:rPr>
        <w:t>)</w:t>
      </w:r>
      <w:r w:rsidR="00D365C1">
        <w:rPr>
          <w:rFonts w:ascii="Arial" w:hAnsi="Arial" w:cs="Arial"/>
        </w:rPr>
        <w:t>. It can also reduce absence as employees will be happy and enjoy work, reduce presenteeism and reduce recruitment costs</w:t>
      </w:r>
      <w:r w:rsidR="00E7694C">
        <w:rPr>
          <w:rFonts w:ascii="Arial" w:hAnsi="Arial" w:cs="Arial"/>
        </w:rPr>
        <w:t xml:space="preserve"> (Hasson et al, (2020), (CIPD, 2021)</w:t>
      </w:r>
      <w:r w:rsidR="00D365C1">
        <w:rPr>
          <w:rFonts w:ascii="Arial" w:hAnsi="Arial" w:cs="Arial"/>
        </w:rPr>
        <w:t xml:space="preserve">. </w:t>
      </w:r>
    </w:p>
    <w:p w14:paraId="0497EE9A" w14:textId="774EB303" w:rsidR="00AC2B96" w:rsidRPr="00C84696" w:rsidRDefault="0099334F" w:rsidP="00F369C4">
      <w:pPr>
        <w:pStyle w:val="Heading2"/>
        <w:rPr>
          <w:rFonts w:ascii="Arial" w:hAnsi="Arial" w:cs="Arial"/>
          <w:b/>
          <w:color w:val="auto"/>
          <w:sz w:val="22"/>
        </w:rPr>
      </w:pPr>
      <w:bookmarkStart w:id="24" w:name="_Toc84766295"/>
      <w:r>
        <w:rPr>
          <w:rFonts w:ascii="Arial" w:hAnsi="Arial" w:cs="Arial"/>
          <w:b/>
          <w:color w:val="auto"/>
          <w:sz w:val="22"/>
        </w:rPr>
        <w:t>2</w:t>
      </w:r>
      <w:r w:rsidR="00F369C4" w:rsidRPr="00C84696">
        <w:rPr>
          <w:rFonts w:ascii="Arial" w:hAnsi="Arial" w:cs="Arial"/>
          <w:b/>
          <w:color w:val="auto"/>
          <w:sz w:val="22"/>
        </w:rPr>
        <w:t>.</w:t>
      </w:r>
      <w:r w:rsidR="00963154">
        <w:rPr>
          <w:rFonts w:ascii="Arial" w:hAnsi="Arial" w:cs="Arial"/>
          <w:b/>
          <w:color w:val="auto"/>
          <w:sz w:val="22"/>
        </w:rPr>
        <w:t>4</w:t>
      </w:r>
      <w:r w:rsidR="00F369C4" w:rsidRPr="00C84696">
        <w:rPr>
          <w:rFonts w:ascii="Arial" w:hAnsi="Arial" w:cs="Arial"/>
          <w:b/>
          <w:color w:val="auto"/>
          <w:sz w:val="22"/>
        </w:rPr>
        <w:t xml:space="preserve"> </w:t>
      </w:r>
      <w:r w:rsidR="00AC2B96" w:rsidRPr="00C84696">
        <w:rPr>
          <w:rFonts w:ascii="Arial" w:hAnsi="Arial" w:cs="Arial"/>
          <w:b/>
          <w:color w:val="auto"/>
          <w:sz w:val="22"/>
        </w:rPr>
        <w:t xml:space="preserve">Leading Organisations with their response to </w:t>
      </w:r>
      <w:r w:rsidR="00366A35" w:rsidRPr="00C84696">
        <w:rPr>
          <w:rFonts w:ascii="Arial" w:hAnsi="Arial" w:cs="Arial"/>
          <w:b/>
          <w:color w:val="auto"/>
          <w:sz w:val="22"/>
        </w:rPr>
        <w:t xml:space="preserve">health and </w:t>
      </w:r>
      <w:r w:rsidR="000D3319">
        <w:rPr>
          <w:rFonts w:ascii="Arial" w:hAnsi="Arial" w:cs="Arial"/>
          <w:b/>
          <w:color w:val="auto"/>
          <w:sz w:val="22"/>
        </w:rPr>
        <w:t>Well-being</w:t>
      </w:r>
      <w:bookmarkEnd w:id="24"/>
      <w:r w:rsidR="00AC2B96" w:rsidRPr="00C84696">
        <w:rPr>
          <w:rFonts w:ascii="Arial" w:hAnsi="Arial" w:cs="Arial"/>
          <w:b/>
          <w:color w:val="auto"/>
          <w:sz w:val="22"/>
        </w:rPr>
        <w:t xml:space="preserve"> </w:t>
      </w:r>
    </w:p>
    <w:p w14:paraId="53A929CA" w14:textId="77777777" w:rsidR="00F02E2B" w:rsidRDefault="00F02E2B" w:rsidP="003A6F72">
      <w:pPr>
        <w:spacing w:line="600" w:lineRule="auto"/>
      </w:pPr>
    </w:p>
    <w:p w14:paraId="1BB50BCB" w14:textId="77777777" w:rsidR="001774B5" w:rsidRPr="000A79EE" w:rsidRDefault="001774B5" w:rsidP="007A3F90">
      <w:pPr>
        <w:pStyle w:val="Heading3"/>
        <w:numPr>
          <w:ilvl w:val="0"/>
          <w:numId w:val="2"/>
        </w:numPr>
        <w:rPr>
          <w:rFonts w:ascii="Arial" w:hAnsi="Arial" w:cs="Arial"/>
          <w:color w:val="auto"/>
          <w:sz w:val="22"/>
        </w:rPr>
      </w:pPr>
      <w:bookmarkStart w:id="25" w:name="_Toc84766296"/>
      <w:r w:rsidRPr="000A79EE">
        <w:rPr>
          <w:rFonts w:ascii="Arial" w:hAnsi="Arial" w:cs="Arial"/>
          <w:color w:val="auto"/>
          <w:sz w:val="22"/>
        </w:rPr>
        <w:t>Google</w:t>
      </w:r>
      <w:bookmarkEnd w:id="25"/>
      <w:r w:rsidRPr="000A79EE">
        <w:rPr>
          <w:rFonts w:ascii="Arial" w:hAnsi="Arial" w:cs="Arial"/>
          <w:color w:val="auto"/>
          <w:sz w:val="22"/>
        </w:rPr>
        <w:t xml:space="preserve"> </w:t>
      </w:r>
    </w:p>
    <w:p w14:paraId="0B922352" w14:textId="48EB72AD" w:rsidR="0099711B" w:rsidRDefault="00F02E2B" w:rsidP="000A316E">
      <w:pPr>
        <w:spacing w:line="600" w:lineRule="auto"/>
        <w:jc w:val="both"/>
        <w:rPr>
          <w:rFonts w:ascii="Arial" w:hAnsi="Arial" w:cs="Arial"/>
        </w:rPr>
      </w:pPr>
      <w:r>
        <w:rPr>
          <w:rFonts w:ascii="Arial" w:hAnsi="Arial" w:cs="Arial"/>
        </w:rPr>
        <w:t>Live a healthy life – Employees have access to healthca</w:t>
      </w:r>
      <w:r w:rsidR="00A3108F">
        <w:rPr>
          <w:rFonts w:ascii="Arial" w:hAnsi="Arial" w:cs="Arial"/>
        </w:rPr>
        <w:t>r</w:t>
      </w:r>
      <w:r>
        <w:rPr>
          <w:rFonts w:ascii="Arial" w:hAnsi="Arial" w:cs="Arial"/>
        </w:rPr>
        <w:t xml:space="preserve">e choices. </w:t>
      </w:r>
      <w:r w:rsidR="000A79EE">
        <w:rPr>
          <w:rFonts w:ascii="Arial" w:hAnsi="Arial" w:cs="Arial"/>
        </w:rPr>
        <w:t>In</w:t>
      </w:r>
      <w:r>
        <w:rPr>
          <w:rFonts w:ascii="Arial" w:hAnsi="Arial" w:cs="Arial"/>
        </w:rPr>
        <w:t xml:space="preserve"> some locations they offer onsi</w:t>
      </w:r>
      <w:r w:rsidR="000A79EE">
        <w:rPr>
          <w:rFonts w:ascii="Arial" w:hAnsi="Arial" w:cs="Arial"/>
        </w:rPr>
        <w:t>t</w:t>
      </w:r>
      <w:r>
        <w:rPr>
          <w:rFonts w:ascii="Arial" w:hAnsi="Arial" w:cs="Arial"/>
        </w:rPr>
        <w:t>e wellness and healthca</w:t>
      </w:r>
      <w:r w:rsidR="00A3108F">
        <w:rPr>
          <w:rFonts w:ascii="Arial" w:hAnsi="Arial" w:cs="Arial"/>
        </w:rPr>
        <w:t>r</w:t>
      </w:r>
      <w:r>
        <w:rPr>
          <w:rFonts w:ascii="Arial" w:hAnsi="Arial" w:cs="Arial"/>
        </w:rPr>
        <w:t xml:space="preserve">e services. Many of the office are also equipped with </w:t>
      </w:r>
      <w:r w:rsidR="00A13D2F">
        <w:rPr>
          <w:rFonts w:ascii="Arial" w:hAnsi="Arial" w:cs="Arial"/>
        </w:rPr>
        <w:t>onsite</w:t>
      </w:r>
      <w:r>
        <w:rPr>
          <w:rFonts w:ascii="Arial" w:hAnsi="Arial" w:cs="Arial"/>
        </w:rPr>
        <w:t xml:space="preserve"> fitness </w:t>
      </w:r>
      <w:r w:rsidR="00A3108F">
        <w:rPr>
          <w:rFonts w:ascii="Arial" w:hAnsi="Arial" w:cs="Arial"/>
        </w:rPr>
        <w:t>centres</w:t>
      </w:r>
      <w:r>
        <w:rPr>
          <w:rFonts w:ascii="Arial" w:hAnsi="Arial" w:cs="Arial"/>
        </w:rPr>
        <w:t xml:space="preserve"> and classes to keep employees fit</w:t>
      </w:r>
      <w:r w:rsidR="00E7694C">
        <w:rPr>
          <w:rFonts w:ascii="Arial" w:hAnsi="Arial" w:cs="Arial"/>
        </w:rPr>
        <w:t xml:space="preserve"> (Google, 2021</w:t>
      </w:r>
      <w:r w:rsidR="00690B2F">
        <w:rPr>
          <w:rFonts w:ascii="Arial" w:hAnsi="Arial" w:cs="Arial"/>
        </w:rPr>
        <w:t>, (Putnam, 2015</w:t>
      </w:r>
      <w:r w:rsidR="00E7694C">
        <w:rPr>
          <w:rFonts w:ascii="Arial" w:hAnsi="Arial" w:cs="Arial"/>
        </w:rPr>
        <w:t>)</w:t>
      </w:r>
      <w:r>
        <w:rPr>
          <w:rFonts w:ascii="Arial" w:hAnsi="Arial" w:cs="Arial"/>
        </w:rPr>
        <w:t xml:space="preserve">. </w:t>
      </w:r>
    </w:p>
    <w:p w14:paraId="0061B997" w14:textId="2DDE0BDD" w:rsidR="000A316E" w:rsidRDefault="00F02E2B" w:rsidP="000A316E">
      <w:pPr>
        <w:spacing w:line="600" w:lineRule="auto"/>
        <w:jc w:val="both"/>
        <w:rPr>
          <w:rFonts w:ascii="Arial" w:hAnsi="Arial" w:cs="Arial"/>
        </w:rPr>
      </w:pPr>
      <w:r>
        <w:rPr>
          <w:rFonts w:ascii="Arial" w:hAnsi="Arial" w:cs="Arial"/>
        </w:rPr>
        <w:t xml:space="preserve">Enjoy quality time </w:t>
      </w:r>
      <w:r w:rsidR="000A316E">
        <w:rPr>
          <w:rFonts w:ascii="Arial" w:hAnsi="Arial" w:cs="Arial"/>
        </w:rPr>
        <w:t>–</w:t>
      </w:r>
      <w:r>
        <w:rPr>
          <w:rFonts w:ascii="Arial" w:hAnsi="Arial" w:cs="Arial"/>
        </w:rPr>
        <w:t xml:space="preserve"> </w:t>
      </w:r>
      <w:r w:rsidR="000A316E">
        <w:rPr>
          <w:rFonts w:ascii="Arial" w:hAnsi="Arial" w:cs="Arial"/>
        </w:rPr>
        <w:t>Google understand</w:t>
      </w:r>
      <w:r w:rsidR="000A79EE">
        <w:rPr>
          <w:rFonts w:ascii="Arial" w:hAnsi="Arial" w:cs="Arial"/>
        </w:rPr>
        <w:t>s</w:t>
      </w:r>
      <w:r w:rsidR="000A316E">
        <w:rPr>
          <w:rFonts w:ascii="Arial" w:hAnsi="Arial" w:cs="Arial"/>
        </w:rPr>
        <w:t xml:space="preserve"> that employees need time away from work to recharge, travel</w:t>
      </w:r>
      <w:r w:rsidR="00E7694C">
        <w:rPr>
          <w:rFonts w:ascii="Arial" w:hAnsi="Arial" w:cs="Arial"/>
        </w:rPr>
        <w:t>,</w:t>
      </w:r>
      <w:r w:rsidR="000A316E">
        <w:rPr>
          <w:rFonts w:ascii="Arial" w:hAnsi="Arial" w:cs="Arial"/>
        </w:rPr>
        <w:t xml:space="preserve"> or spend time with family</w:t>
      </w:r>
      <w:r w:rsidR="008D6368">
        <w:rPr>
          <w:rFonts w:ascii="Arial" w:hAnsi="Arial" w:cs="Arial"/>
        </w:rPr>
        <w:t>/</w:t>
      </w:r>
      <w:r w:rsidR="000A316E">
        <w:rPr>
          <w:rFonts w:ascii="Arial" w:hAnsi="Arial" w:cs="Arial"/>
        </w:rPr>
        <w:t>friends. They allow employees to take a v</w:t>
      </w:r>
      <w:r w:rsidR="000A79EE">
        <w:rPr>
          <w:rFonts w:ascii="Arial" w:hAnsi="Arial" w:cs="Arial"/>
        </w:rPr>
        <w:t>a</w:t>
      </w:r>
      <w:r w:rsidR="000A316E">
        <w:rPr>
          <w:rFonts w:ascii="Arial" w:hAnsi="Arial" w:cs="Arial"/>
        </w:rPr>
        <w:t>cation, volunteer or flex their workday to meet their personal and business needs</w:t>
      </w:r>
      <w:r w:rsidR="00E7694C">
        <w:rPr>
          <w:rFonts w:ascii="Arial" w:hAnsi="Arial" w:cs="Arial"/>
        </w:rPr>
        <w:t xml:space="preserve"> (Google, 2021)</w:t>
      </w:r>
      <w:r w:rsidR="000A316E">
        <w:rPr>
          <w:rFonts w:ascii="Arial" w:hAnsi="Arial" w:cs="Arial"/>
        </w:rPr>
        <w:t xml:space="preserve">. </w:t>
      </w:r>
    </w:p>
    <w:p w14:paraId="40197D31" w14:textId="6CE74113" w:rsidR="000A316E" w:rsidRDefault="000A316E" w:rsidP="000A316E">
      <w:pPr>
        <w:spacing w:line="600" w:lineRule="auto"/>
        <w:jc w:val="both"/>
        <w:rPr>
          <w:rFonts w:ascii="Arial" w:hAnsi="Arial" w:cs="Arial"/>
        </w:rPr>
      </w:pPr>
      <w:r>
        <w:rPr>
          <w:rFonts w:ascii="Arial" w:hAnsi="Arial" w:cs="Arial"/>
        </w:rPr>
        <w:t>Invest in employees – They offer extensive opportunities for personal and professional development for instance from cooking classes</w:t>
      </w:r>
      <w:r w:rsidR="008D6368">
        <w:rPr>
          <w:rFonts w:ascii="Arial" w:hAnsi="Arial" w:cs="Arial"/>
        </w:rPr>
        <w:t xml:space="preserve"> to </w:t>
      </w:r>
      <w:r>
        <w:rPr>
          <w:rFonts w:ascii="Arial" w:hAnsi="Arial" w:cs="Arial"/>
        </w:rPr>
        <w:t xml:space="preserve">degree programs </w:t>
      </w:r>
      <w:r w:rsidR="00E7694C">
        <w:rPr>
          <w:rFonts w:ascii="Arial" w:hAnsi="Arial" w:cs="Arial"/>
        </w:rPr>
        <w:t>(Google, 2021)</w:t>
      </w:r>
      <w:r>
        <w:rPr>
          <w:rFonts w:ascii="Arial" w:hAnsi="Arial" w:cs="Arial"/>
        </w:rPr>
        <w:t xml:space="preserve">. </w:t>
      </w:r>
    </w:p>
    <w:p w14:paraId="2CE4A881" w14:textId="77777777" w:rsidR="0099711B" w:rsidRDefault="000A316E" w:rsidP="000A316E">
      <w:pPr>
        <w:spacing w:line="600" w:lineRule="auto"/>
        <w:jc w:val="both"/>
        <w:rPr>
          <w:rFonts w:ascii="Arial" w:hAnsi="Arial" w:cs="Arial"/>
        </w:rPr>
      </w:pPr>
      <w:r>
        <w:rPr>
          <w:rFonts w:ascii="Arial" w:hAnsi="Arial" w:cs="Arial"/>
        </w:rPr>
        <w:t>Employee voice –</w:t>
      </w:r>
      <w:r w:rsidR="00A3108F">
        <w:rPr>
          <w:rFonts w:ascii="Arial" w:hAnsi="Arial" w:cs="Arial"/>
        </w:rPr>
        <w:t xml:space="preserve">Every Friday the company hosts employee forums where there is an examination of the 20 most asked questions. There is also </w:t>
      </w:r>
      <w:proofErr w:type="spellStart"/>
      <w:r w:rsidR="00A3108F">
        <w:rPr>
          <w:rFonts w:ascii="Arial" w:hAnsi="Arial" w:cs="Arial"/>
        </w:rPr>
        <w:t>Googlegeist</w:t>
      </w:r>
      <w:proofErr w:type="spellEnd"/>
      <w:r w:rsidR="00A3108F">
        <w:rPr>
          <w:rFonts w:ascii="Arial" w:hAnsi="Arial" w:cs="Arial"/>
        </w:rPr>
        <w:t xml:space="preserve"> which is the company’s biggest survey where it seeks feedback</w:t>
      </w:r>
      <w:r w:rsidR="00E7694C">
        <w:rPr>
          <w:rFonts w:ascii="Arial" w:hAnsi="Arial" w:cs="Arial"/>
        </w:rPr>
        <w:t xml:space="preserve"> (Google, 2021)</w:t>
      </w:r>
      <w:r w:rsidR="0099711B">
        <w:rPr>
          <w:rFonts w:ascii="Arial" w:hAnsi="Arial" w:cs="Arial"/>
        </w:rPr>
        <w:t>.</w:t>
      </w:r>
    </w:p>
    <w:p w14:paraId="5B212DB6" w14:textId="0FCBA790" w:rsidR="000A316E" w:rsidRDefault="000A316E" w:rsidP="000A316E">
      <w:pPr>
        <w:spacing w:line="600" w:lineRule="auto"/>
        <w:jc w:val="both"/>
        <w:rPr>
          <w:rFonts w:ascii="Arial" w:hAnsi="Arial" w:cs="Arial"/>
        </w:rPr>
      </w:pPr>
      <w:r>
        <w:rPr>
          <w:rFonts w:ascii="Arial" w:hAnsi="Arial" w:cs="Arial"/>
        </w:rPr>
        <w:lastRenderedPageBreak/>
        <w:t xml:space="preserve">With such </w:t>
      </w:r>
      <w:r w:rsidR="000A79EE">
        <w:rPr>
          <w:rFonts w:ascii="Arial" w:hAnsi="Arial" w:cs="Arial"/>
        </w:rPr>
        <w:t xml:space="preserve">a </w:t>
      </w:r>
      <w:r>
        <w:rPr>
          <w:rFonts w:ascii="Arial" w:hAnsi="Arial" w:cs="Arial"/>
        </w:rPr>
        <w:t xml:space="preserve">programme in place, </w:t>
      </w:r>
      <w:r w:rsidR="0099711B">
        <w:rPr>
          <w:rFonts w:ascii="Arial" w:hAnsi="Arial" w:cs="Arial"/>
        </w:rPr>
        <w:t>t</w:t>
      </w:r>
      <w:r>
        <w:rPr>
          <w:rFonts w:ascii="Arial" w:hAnsi="Arial" w:cs="Arial"/>
        </w:rPr>
        <w:t xml:space="preserve">hey were also named the 2014 “Best company to work for”. </w:t>
      </w:r>
      <w:r w:rsidR="00A3108F">
        <w:rPr>
          <w:rFonts w:ascii="Arial" w:hAnsi="Arial" w:cs="Arial"/>
        </w:rPr>
        <w:t xml:space="preserve">Providing </w:t>
      </w:r>
      <w:r w:rsidR="0007178E">
        <w:rPr>
          <w:rFonts w:ascii="Arial" w:hAnsi="Arial" w:cs="Arial"/>
        </w:rPr>
        <w:t xml:space="preserve">benefits mentioned above leads to employee motivation which leads to employees becoming more creative with innovative products and more entrepreneurial. </w:t>
      </w:r>
      <w:r w:rsidR="00DA169C">
        <w:rPr>
          <w:rFonts w:ascii="Arial" w:hAnsi="Arial" w:cs="Arial"/>
        </w:rPr>
        <w:t>As</w:t>
      </w:r>
      <w:r w:rsidR="000A79EE">
        <w:rPr>
          <w:rFonts w:ascii="Arial" w:hAnsi="Arial" w:cs="Arial"/>
        </w:rPr>
        <w:t xml:space="preserve"> </w:t>
      </w:r>
      <w:r w:rsidR="00DA169C">
        <w:rPr>
          <w:rFonts w:ascii="Arial" w:hAnsi="Arial" w:cs="Arial"/>
        </w:rPr>
        <w:t>result absenteeism rates and turnover rates are low</w:t>
      </w:r>
      <w:r w:rsidR="00E7694C">
        <w:rPr>
          <w:rFonts w:ascii="Arial" w:hAnsi="Arial" w:cs="Arial"/>
        </w:rPr>
        <w:t xml:space="preserve"> (Fortune, 2021)</w:t>
      </w:r>
      <w:r w:rsidR="00690B2F">
        <w:rPr>
          <w:rFonts w:ascii="Arial" w:hAnsi="Arial" w:cs="Arial"/>
        </w:rPr>
        <w:t>, (Putnam, 2015)</w:t>
      </w:r>
      <w:r w:rsidR="00DA169C">
        <w:rPr>
          <w:rFonts w:ascii="Arial" w:hAnsi="Arial" w:cs="Arial"/>
        </w:rPr>
        <w:t xml:space="preserve">. </w:t>
      </w:r>
    </w:p>
    <w:p w14:paraId="22E37895" w14:textId="77777777" w:rsidR="00DA169C" w:rsidRPr="00112805" w:rsidRDefault="00DA169C" w:rsidP="007A3F90">
      <w:pPr>
        <w:pStyle w:val="Heading3"/>
        <w:numPr>
          <w:ilvl w:val="0"/>
          <w:numId w:val="2"/>
        </w:numPr>
        <w:rPr>
          <w:rFonts w:ascii="Arial" w:hAnsi="Arial" w:cs="Arial"/>
          <w:color w:val="auto"/>
          <w:sz w:val="22"/>
        </w:rPr>
      </w:pPr>
      <w:bookmarkStart w:id="26" w:name="_Toc84766297"/>
      <w:r w:rsidRPr="00112805">
        <w:rPr>
          <w:rFonts w:ascii="Arial" w:hAnsi="Arial" w:cs="Arial"/>
          <w:color w:val="auto"/>
          <w:sz w:val="22"/>
        </w:rPr>
        <w:t>Facebook</w:t>
      </w:r>
      <w:bookmarkEnd w:id="26"/>
      <w:r w:rsidRPr="00112805">
        <w:rPr>
          <w:rFonts w:ascii="Arial" w:hAnsi="Arial" w:cs="Arial"/>
          <w:color w:val="auto"/>
          <w:sz w:val="22"/>
        </w:rPr>
        <w:t xml:space="preserve"> </w:t>
      </w:r>
    </w:p>
    <w:p w14:paraId="0B95C153" w14:textId="5A5CF4F2" w:rsidR="001A3131" w:rsidRDefault="001A3131" w:rsidP="00DA169C">
      <w:pPr>
        <w:spacing w:line="600" w:lineRule="auto"/>
        <w:jc w:val="both"/>
        <w:rPr>
          <w:rFonts w:ascii="Arial" w:hAnsi="Arial" w:cs="Arial"/>
        </w:rPr>
      </w:pPr>
      <w:r w:rsidRPr="001A3131">
        <w:rPr>
          <w:rFonts w:ascii="Arial" w:hAnsi="Arial" w:cs="Arial"/>
        </w:rPr>
        <w:t xml:space="preserve">Flexible working – Facebook is allowing for employees to request to work from home permanently to avoid the new social anxiety as mentioned by </w:t>
      </w:r>
      <w:r w:rsidR="00E7694C">
        <w:rPr>
          <w:rFonts w:ascii="Arial" w:hAnsi="Arial" w:cs="Arial"/>
        </w:rPr>
        <w:t>Caine (2021)</w:t>
      </w:r>
      <w:r w:rsidRPr="001A3131">
        <w:rPr>
          <w:rFonts w:ascii="Arial" w:hAnsi="Arial" w:cs="Arial"/>
        </w:rPr>
        <w:t xml:space="preserve">. </w:t>
      </w:r>
      <w:r w:rsidR="000A79EE">
        <w:rPr>
          <w:rFonts w:ascii="Arial" w:hAnsi="Arial" w:cs="Arial"/>
        </w:rPr>
        <w:t>For t</w:t>
      </w:r>
      <w:r w:rsidRPr="001A3131">
        <w:rPr>
          <w:rFonts w:ascii="Arial" w:hAnsi="Arial" w:cs="Arial"/>
        </w:rPr>
        <w:t>hose employees whose work requires them to be in an office, the company is recommending they be on</w:t>
      </w:r>
      <w:r w:rsidR="000A79EE">
        <w:rPr>
          <w:rFonts w:ascii="Arial" w:hAnsi="Arial" w:cs="Arial"/>
        </w:rPr>
        <w:t>-</w:t>
      </w:r>
      <w:r w:rsidRPr="001A3131">
        <w:rPr>
          <w:rFonts w:ascii="Arial" w:hAnsi="Arial" w:cs="Arial"/>
        </w:rPr>
        <w:t xml:space="preserve">site at least half of the time and they will be allowed to work on a hybrid </w:t>
      </w:r>
      <w:r w:rsidR="00A43B57" w:rsidRPr="001A3131">
        <w:rPr>
          <w:rFonts w:ascii="Arial" w:hAnsi="Arial" w:cs="Arial"/>
        </w:rPr>
        <w:t xml:space="preserve">schedule </w:t>
      </w:r>
      <w:r w:rsidR="00A43B57">
        <w:rPr>
          <w:rFonts w:ascii="Arial" w:hAnsi="Arial" w:cs="Arial"/>
        </w:rPr>
        <w:t>(</w:t>
      </w:r>
      <w:r w:rsidR="00725FB2">
        <w:rPr>
          <w:rFonts w:ascii="Arial" w:hAnsi="Arial" w:cs="Arial"/>
        </w:rPr>
        <w:t>BBC, 2021</w:t>
      </w:r>
      <w:r w:rsidR="005235AA">
        <w:rPr>
          <w:rFonts w:ascii="Arial" w:hAnsi="Arial" w:cs="Arial"/>
        </w:rPr>
        <w:t>c</w:t>
      </w:r>
      <w:r w:rsidR="00725FB2">
        <w:rPr>
          <w:rFonts w:ascii="Arial" w:hAnsi="Arial" w:cs="Arial"/>
        </w:rPr>
        <w:t>)</w:t>
      </w:r>
      <w:r w:rsidRPr="001A3131">
        <w:rPr>
          <w:rFonts w:ascii="Arial" w:hAnsi="Arial" w:cs="Arial"/>
        </w:rPr>
        <w:t xml:space="preserve">. </w:t>
      </w:r>
    </w:p>
    <w:p w14:paraId="0B2654CA" w14:textId="23EAA740" w:rsidR="00DA169C" w:rsidRDefault="00DA169C" w:rsidP="00DA169C">
      <w:pPr>
        <w:spacing w:line="600" w:lineRule="auto"/>
        <w:jc w:val="both"/>
        <w:rPr>
          <w:rFonts w:ascii="Arial" w:hAnsi="Arial" w:cs="Arial"/>
        </w:rPr>
      </w:pPr>
      <w:r>
        <w:rPr>
          <w:rFonts w:ascii="Arial" w:hAnsi="Arial" w:cs="Arial"/>
        </w:rPr>
        <w:t xml:space="preserve">Health and wellness – Facebook </w:t>
      </w:r>
      <w:r w:rsidR="00A43B57">
        <w:rPr>
          <w:rFonts w:ascii="Arial" w:hAnsi="Arial" w:cs="Arial"/>
        </w:rPr>
        <w:t>provide</w:t>
      </w:r>
      <w:r>
        <w:rPr>
          <w:rFonts w:ascii="Arial" w:hAnsi="Arial" w:cs="Arial"/>
        </w:rPr>
        <w:t xml:space="preserve"> 1:1 counselling on</w:t>
      </w:r>
      <w:r w:rsidR="000A79EE">
        <w:rPr>
          <w:rFonts w:ascii="Arial" w:hAnsi="Arial" w:cs="Arial"/>
        </w:rPr>
        <w:t>-</w:t>
      </w:r>
      <w:r>
        <w:rPr>
          <w:rFonts w:ascii="Arial" w:hAnsi="Arial" w:cs="Arial"/>
        </w:rPr>
        <w:t>site, off</w:t>
      </w:r>
      <w:r w:rsidR="000A79EE">
        <w:rPr>
          <w:rFonts w:ascii="Arial" w:hAnsi="Arial" w:cs="Arial"/>
        </w:rPr>
        <w:t>-</w:t>
      </w:r>
      <w:r>
        <w:rPr>
          <w:rFonts w:ascii="Arial" w:hAnsi="Arial" w:cs="Arial"/>
        </w:rPr>
        <w:t xml:space="preserve">site or by phone. They also provide a wellness reimbursement programme </w:t>
      </w:r>
      <w:r w:rsidR="000A79EE">
        <w:rPr>
          <w:rFonts w:ascii="Arial" w:hAnsi="Arial" w:cs="Arial"/>
        </w:rPr>
        <w:t>that</w:t>
      </w:r>
      <w:r>
        <w:rPr>
          <w:rFonts w:ascii="Arial" w:hAnsi="Arial" w:cs="Arial"/>
        </w:rPr>
        <w:t xml:space="preserve"> covers gym membership and mindfulness apps etc. </w:t>
      </w:r>
      <w:r w:rsidR="00FD1990">
        <w:rPr>
          <w:rFonts w:ascii="Arial" w:hAnsi="Arial" w:cs="Arial"/>
        </w:rPr>
        <w:t>Similarly, to Google, they also provide fitness classes for employees to join in</w:t>
      </w:r>
      <w:r w:rsidR="00E7694C">
        <w:rPr>
          <w:rFonts w:ascii="Arial" w:hAnsi="Arial" w:cs="Arial"/>
        </w:rPr>
        <w:t xml:space="preserve"> (Facebook Careers, 2021)</w:t>
      </w:r>
      <w:r w:rsidR="00FD1990">
        <w:rPr>
          <w:rFonts w:ascii="Arial" w:hAnsi="Arial" w:cs="Arial"/>
        </w:rPr>
        <w:t xml:space="preserve">. </w:t>
      </w:r>
      <w:bookmarkStart w:id="27" w:name="_GoBack"/>
      <w:bookmarkEnd w:id="27"/>
    </w:p>
    <w:p w14:paraId="588F6F5F" w14:textId="77777777" w:rsidR="0065031A" w:rsidRDefault="0054760B" w:rsidP="007A3F90">
      <w:pPr>
        <w:pStyle w:val="Heading3"/>
        <w:numPr>
          <w:ilvl w:val="0"/>
          <w:numId w:val="2"/>
        </w:numPr>
        <w:rPr>
          <w:rFonts w:ascii="Arial" w:hAnsi="Arial" w:cs="Arial"/>
          <w:color w:val="auto"/>
          <w:sz w:val="22"/>
        </w:rPr>
      </w:pPr>
      <w:bookmarkStart w:id="28" w:name="_Toc84766298"/>
      <w:r w:rsidRPr="00112805">
        <w:rPr>
          <w:rFonts w:ascii="Arial" w:hAnsi="Arial" w:cs="Arial"/>
          <w:color w:val="auto"/>
          <w:sz w:val="22"/>
        </w:rPr>
        <w:t>Pembrokeshire college</w:t>
      </w:r>
      <w:bookmarkEnd w:id="28"/>
      <w:r w:rsidR="00E7694C">
        <w:rPr>
          <w:rFonts w:ascii="Arial" w:hAnsi="Arial" w:cs="Arial"/>
          <w:color w:val="auto"/>
          <w:sz w:val="22"/>
        </w:rPr>
        <w:t xml:space="preserve"> </w:t>
      </w:r>
    </w:p>
    <w:p w14:paraId="11B06CE0" w14:textId="77777777" w:rsidR="00112805" w:rsidRPr="00112805" w:rsidRDefault="00112805" w:rsidP="00112805"/>
    <w:p w14:paraId="384D8D4A" w14:textId="1C274012" w:rsidR="00F02E2B" w:rsidRPr="0020337C" w:rsidRDefault="0065031A" w:rsidP="0020337C">
      <w:pPr>
        <w:spacing w:line="600" w:lineRule="auto"/>
        <w:jc w:val="both"/>
        <w:rPr>
          <w:rFonts w:ascii="Arial" w:hAnsi="Arial" w:cs="Arial"/>
        </w:rPr>
      </w:pPr>
      <w:r w:rsidRPr="0020337C">
        <w:rPr>
          <w:rFonts w:ascii="Arial" w:hAnsi="Arial" w:cs="Arial"/>
        </w:rPr>
        <w:t>Primary research has indicated that Pembrokeshire College ha</w:t>
      </w:r>
      <w:r w:rsidR="000A79EE">
        <w:rPr>
          <w:rFonts w:ascii="Arial" w:hAnsi="Arial" w:cs="Arial"/>
        </w:rPr>
        <w:t>s</w:t>
      </w:r>
      <w:r w:rsidRPr="0020337C">
        <w:rPr>
          <w:rFonts w:ascii="Arial" w:hAnsi="Arial" w:cs="Arial"/>
        </w:rPr>
        <w:t xml:space="preserve"> </w:t>
      </w:r>
      <w:r w:rsidR="0020337C" w:rsidRPr="0020337C">
        <w:rPr>
          <w:rFonts w:ascii="Arial" w:hAnsi="Arial" w:cs="Arial"/>
        </w:rPr>
        <w:t xml:space="preserve">an internal </w:t>
      </w:r>
      <w:r w:rsidR="000D3319">
        <w:rPr>
          <w:rFonts w:ascii="Arial" w:hAnsi="Arial" w:cs="Arial"/>
        </w:rPr>
        <w:t>Well-being</w:t>
      </w:r>
      <w:r w:rsidR="0020337C" w:rsidRPr="0020337C">
        <w:rPr>
          <w:rFonts w:ascii="Arial" w:hAnsi="Arial" w:cs="Arial"/>
        </w:rPr>
        <w:t xml:space="preserve"> programme in place where they have created a site for employees dedicated to </w:t>
      </w:r>
      <w:r w:rsidR="000D3319">
        <w:rPr>
          <w:rFonts w:ascii="Arial" w:hAnsi="Arial" w:cs="Arial"/>
        </w:rPr>
        <w:t>Well-being</w:t>
      </w:r>
      <w:r w:rsidR="0020337C" w:rsidRPr="0020337C">
        <w:rPr>
          <w:rFonts w:ascii="Arial" w:hAnsi="Arial" w:cs="Arial"/>
        </w:rPr>
        <w:t xml:space="preserve">. Examples include mindfulness videos, yoga classes, a list of discounts, book chat, useful links to help with health. The idea is to bring employees together to share interests, share any concerns and build friendships. </w:t>
      </w:r>
      <w:r w:rsidR="0020337C">
        <w:rPr>
          <w:rFonts w:ascii="Arial" w:hAnsi="Arial" w:cs="Arial"/>
        </w:rPr>
        <w:t>Information gathered by the HR department mentioned that sickness absence rates have decreased over the years a</w:t>
      </w:r>
      <w:r w:rsidR="0099711B">
        <w:rPr>
          <w:rFonts w:ascii="Arial" w:hAnsi="Arial" w:cs="Arial"/>
        </w:rPr>
        <w:t>s</w:t>
      </w:r>
      <w:r w:rsidR="0020337C">
        <w:rPr>
          <w:rFonts w:ascii="Arial" w:hAnsi="Arial" w:cs="Arial"/>
        </w:rPr>
        <w:t xml:space="preserve"> they have increased their focus on </w:t>
      </w:r>
      <w:r w:rsidR="0020337C">
        <w:rPr>
          <w:rFonts w:ascii="Arial" w:hAnsi="Arial" w:cs="Arial"/>
        </w:rPr>
        <w:lastRenderedPageBreak/>
        <w:t xml:space="preserve">mental health and </w:t>
      </w:r>
      <w:r w:rsidR="000D3319">
        <w:rPr>
          <w:rFonts w:ascii="Arial" w:hAnsi="Arial" w:cs="Arial"/>
        </w:rPr>
        <w:t>Well-being</w:t>
      </w:r>
      <w:r w:rsidR="0020337C">
        <w:rPr>
          <w:rFonts w:ascii="Arial" w:hAnsi="Arial" w:cs="Arial"/>
        </w:rPr>
        <w:t xml:space="preserve">. This is evident in their sickness absence figures where they have experienced less of an increase in absences (7%) compared to CSG and CC (11%). </w:t>
      </w:r>
    </w:p>
    <w:p w14:paraId="12322767" w14:textId="77777777" w:rsidR="0054760B" w:rsidRDefault="004A1890" w:rsidP="007A3F90">
      <w:pPr>
        <w:pStyle w:val="Heading3"/>
        <w:numPr>
          <w:ilvl w:val="0"/>
          <w:numId w:val="2"/>
        </w:numPr>
        <w:rPr>
          <w:rFonts w:ascii="Arial" w:hAnsi="Arial" w:cs="Arial"/>
          <w:color w:val="auto"/>
          <w:sz w:val="22"/>
          <w:szCs w:val="22"/>
        </w:rPr>
      </w:pPr>
      <w:bookmarkStart w:id="29" w:name="_Toc84766299"/>
      <w:r w:rsidRPr="00112805">
        <w:rPr>
          <w:rFonts w:ascii="Arial" w:hAnsi="Arial" w:cs="Arial"/>
          <w:color w:val="auto"/>
          <w:sz w:val="22"/>
          <w:szCs w:val="22"/>
        </w:rPr>
        <w:t>Amazon</w:t>
      </w:r>
      <w:bookmarkEnd w:id="29"/>
      <w:r w:rsidRPr="00112805">
        <w:rPr>
          <w:rFonts w:ascii="Arial" w:hAnsi="Arial" w:cs="Arial"/>
          <w:color w:val="auto"/>
          <w:sz w:val="22"/>
          <w:szCs w:val="22"/>
        </w:rPr>
        <w:t xml:space="preserve"> </w:t>
      </w:r>
    </w:p>
    <w:p w14:paraId="291E53E4" w14:textId="77777777" w:rsidR="00112805" w:rsidRPr="00112805" w:rsidRDefault="00112805" w:rsidP="00112805"/>
    <w:p w14:paraId="0B851185" w14:textId="0FAF440C" w:rsidR="006968B0" w:rsidRDefault="006968B0" w:rsidP="004A1890">
      <w:pPr>
        <w:spacing w:line="600" w:lineRule="auto"/>
        <w:jc w:val="both"/>
        <w:rPr>
          <w:rFonts w:ascii="Arial" w:hAnsi="Arial" w:cs="Arial"/>
        </w:rPr>
      </w:pPr>
      <w:r w:rsidRPr="004A1890">
        <w:rPr>
          <w:rFonts w:ascii="Arial" w:hAnsi="Arial" w:cs="Arial"/>
        </w:rPr>
        <w:t xml:space="preserve">An example of a company with poor </w:t>
      </w:r>
      <w:r w:rsidR="000D3319">
        <w:rPr>
          <w:rFonts w:ascii="Arial" w:hAnsi="Arial" w:cs="Arial"/>
        </w:rPr>
        <w:t>Well-being</w:t>
      </w:r>
      <w:r w:rsidRPr="004A1890">
        <w:rPr>
          <w:rFonts w:ascii="Arial" w:hAnsi="Arial" w:cs="Arial"/>
        </w:rPr>
        <w:t xml:space="preserve"> is Amazon. A BBC investigation into Amazon in 2013 revealed that employees were walking 11 miles a day where they are expected to collect orders every 33 seconds. </w:t>
      </w:r>
      <w:r w:rsidR="004A1890" w:rsidRPr="004A1890">
        <w:rPr>
          <w:rFonts w:ascii="Arial" w:hAnsi="Arial" w:cs="Arial"/>
        </w:rPr>
        <w:t>This has resulted in many panic attacks and hospital admissions from employees fainting in the warehouse. This has increase</w:t>
      </w:r>
      <w:r w:rsidR="000A79EE">
        <w:rPr>
          <w:rFonts w:ascii="Arial" w:hAnsi="Arial" w:cs="Arial"/>
        </w:rPr>
        <w:t>d</w:t>
      </w:r>
      <w:r w:rsidR="004A1890" w:rsidRPr="004A1890">
        <w:rPr>
          <w:rFonts w:ascii="Arial" w:hAnsi="Arial" w:cs="Arial"/>
        </w:rPr>
        <w:t xml:space="preserve"> absenteeism and turnover rates</w:t>
      </w:r>
      <w:r w:rsidR="00923D38">
        <w:rPr>
          <w:rFonts w:ascii="Arial" w:hAnsi="Arial" w:cs="Arial"/>
        </w:rPr>
        <w:t xml:space="preserve"> (BBC, 2013)</w:t>
      </w:r>
      <w:r w:rsidR="004A1890" w:rsidRPr="004A1890">
        <w:rPr>
          <w:rFonts w:ascii="Arial" w:hAnsi="Arial" w:cs="Arial"/>
        </w:rPr>
        <w:t xml:space="preserve">. </w:t>
      </w:r>
    </w:p>
    <w:p w14:paraId="7F7EE1CE" w14:textId="752DF61E" w:rsidR="00D04BA4" w:rsidRPr="009A2375" w:rsidRDefault="00A82D34" w:rsidP="004A1890">
      <w:pPr>
        <w:spacing w:line="600" w:lineRule="auto"/>
        <w:jc w:val="both"/>
        <w:rPr>
          <w:rFonts w:ascii="Arial" w:hAnsi="Arial" w:cs="Arial"/>
        </w:rPr>
      </w:pPr>
      <w:r w:rsidRPr="009A2375">
        <w:rPr>
          <w:rFonts w:ascii="Arial" w:hAnsi="Arial" w:cs="Arial"/>
        </w:rPr>
        <w:t>To summarise</w:t>
      </w:r>
      <w:r w:rsidR="00450F2C" w:rsidRPr="009A2375">
        <w:rPr>
          <w:rFonts w:ascii="Arial" w:hAnsi="Arial" w:cs="Arial"/>
        </w:rPr>
        <w:t>,</w:t>
      </w:r>
      <w:r w:rsidR="005124E1" w:rsidRPr="009A2375">
        <w:rPr>
          <w:rFonts w:ascii="Arial" w:hAnsi="Arial" w:cs="Arial"/>
        </w:rPr>
        <w:t xml:space="preserve"> research has indicated that there has been an increase in mental health</w:t>
      </w:r>
      <w:r w:rsidR="000A79EE">
        <w:rPr>
          <w:rFonts w:ascii="Arial" w:hAnsi="Arial" w:cs="Arial"/>
        </w:rPr>
        <w:t>-</w:t>
      </w:r>
      <w:r w:rsidR="005124E1" w:rsidRPr="009A2375">
        <w:rPr>
          <w:rFonts w:ascii="Arial" w:hAnsi="Arial" w:cs="Arial"/>
        </w:rPr>
        <w:t xml:space="preserve">related absences such as depression and anxiety. Research has also indicated that </w:t>
      </w:r>
      <w:r w:rsidR="000A5013">
        <w:rPr>
          <w:rFonts w:ascii="Arial" w:hAnsi="Arial" w:cs="Arial"/>
        </w:rPr>
        <w:t xml:space="preserve">previously </w:t>
      </w:r>
      <w:r w:rsidR="005124E1" w:rsidRPr="009A2375">
        <w:rPr>
          <w:rFonts w:ascii="Arial" w:hAnsi="Arial" w:cs="Arial"/>
        </w:rPr>
        <w:t>there has</w:t>
      </w:r>
      <w:r w:rsidR="00450F2C" w:rsidRPr="009A2375">
        <w:rPr>
          <w:rFonts w:ascii="Arial" w:hAnsi="Arial" w:cs="Arial"/>
        </w:rPr>
        <w:t xml:space="preserve"> not</w:t>
      </w:r>
      <w:r w:rsidR="005124E1" w:rsidRPr="009A2375">
        <w:rPr>
          <w:rFonts w:ascii="Arial" w:hAnsi="Arial" w:cs="Arial"/>
        </w:rPr>
        <w:t xml:space="preserve"> been a large focus on </w:t>
      </w:r>
      <w:r w:rsidR="000D3319">
        <w:rPr>
          <w:rFonts w:ascii="Arial" w:hAnsi="Arial" w:cs="Arial"/>
        </w:rPr>
        <w:t>Well-being</w:t>
      </w:r>
      <w:r w:rsidR="005124E1" w:rsidRPr="009A2375">
        <w:rPr>
          <w:rFonts w:ascii="Arial" w:hAnsi="Arial" w:cs="Arial"/>
        </w:rPr>
        <w:t xml:space="preserve"> in organisations</w:t>
      </w:r>
      <w:r w:rsidR="00450F2C" w:rsidRPr="009A2375">
        <w:rPr>
          <w:rFonts w:ascii="Arial" w:hAnsi="Arial" w:cs="Arial"/>
        </w:rPr>
        <w:t xml:space="preserve"> however, this is creeping up </w:t>
      </w:r>
      <w:r w:rsidR="000A79EE">
        <w:rPr>
          <w:rFonts w:ascii="Arial" w:hAnsi="Arial" w:cs="Arial"/>
        </w:rPr>
        <w:t xml:space="preserve">the </w:t>
      </w:r>
      <w:r w:rsidR="00BB5193" w:rsidRPr="009A2375">
        <w:rPr>
          <w:rFonts w:ascii="Arial" w:hAnsi="Arial" w:cs="Arial"/>
        </w:rPr>
        <w:t>organisation’s</w:t>
      </w:r>
      <w:r w:rsidR="00450F2C" w:rsidRPr="009A2375">
        <w:rPr>
          <w:rFonts w:ascii="Arial" w:hAnsi="Arial" w:cs="Arial"/>
        </w:rPr>
        <w:t xml:space="preserve"> agenda</w:t>
      </w:r>
      <w:r w:rsidR="005124E1" w:rsidRPr="009A2375">
        <w:rPr>
          <w:rFonts w:ascii="Arial" w:hAnsi="Arial" w:cs="Arial"/>
        </w:rPr>
        <w:t>.</w:t>
      </w:r>
      <w:r w:rsidR="00BB5193" w:rsidRPr="009A2375">
        <w:rPr>
          <w:rFonts w:ascii="Arial" w:hAnsi="Arial" w:cs="Arial"/>
        </w:rPr>
        <w:t xml:space="preserve"> F</w:t>
      </w:r>
      <w:r w:rsidR="005124E1" w:rsidRPr="009A2375">
        <w:rPr>
          <w:rFonts w:ascii="Arial" w:hAnsi="Arial" w:cs="Arial"/>
        </w:rPr>
        <w:t xml:space="preserve">actors that have contributed to these absences are COVID-19 and the new anxiety of returning to </w:t>
      </w:r>
      <w:r w:rsidR="000A79EE" w:rsidRPr="009A2375">
        <w:rPr>
          <w:rFonts w:ascii="Arial" w:hAnsi="Arial" w:cs="Arial"/>
        </w:rPr>
        <w:t>on</w:t>
      </w:r>
      <w:r w:rsidR="000A79EE">
        <w:rPr>
          <w:rFonts w:ascii="Arial" w:hAnsi="Arial" w:cs="Arial"/>
        </w:rPr>
        <w:t>-</w:t>
      </w:r>
      <w:r w:rsidR="000A79EE" w:rsidRPr="009A2375">
        <w:rPr>
          <w:rFonts w:ascii="Arial" w:hAnsi="Arial" w:cs="Arial"/>
        </w:rPr>
        <w:t>site</w:t>
      </w:r>
      <w:r w:rsidR="005124E1" w:rsidRPr="009A2375">
        <w:rPr>
          <w:rFonts w:ascii="Arial" w:hAnsi="Arial" w:cs="Arial"/>
        </w:rPr>
        <w:t xml:space="preserve"> working. Other factor</w:t>
      </w:r>
      <w:r w:rsidR="008266FA" w:rsidRPr="009A2375">
        <w:rPr>
          <w:rFonts w:ascii="Arial" w:hAnsi="Arial" w:cs="Arial"/>
        </w:rPr>
        <w:t xml:space="preserve">s consist of </w:t>
      </w:r>
      <w:r w:rsidR="00450F2C" w:rsidRPr="009A2375">
        <w:rPr>
          <w:rFonts w:ascii="Arial" w:hAnsi="Arial" w:cs="Arial"/>
        </w:rPr>
        <w:t>poor work</w:t>
      </w:r>
      <w:r w:rsidR="000A79EE">
        <w:rPr>
          <w:rFonts w:ascii="Arial" w:hAnsi="Arial" w:cs="Arial"/>
        </w:rPr>
        <w:t>-</w:t>
      </w:r>
      <w:r w:rsidR="00450F2C" w:rsidRPr="009A2375">
        <w:rPr>
          <w:rFonts w:ascii="Arial" w:hAnsi="Arial" w:cs="Arial"/>
        </w:rPr>
        <w:t xml:space="preserve">life balance and the fear of catching COVID in the workplace. </w:t>
      </w:r>
      <w:r w:rsidR="00804D0D" w:rsidRPr="009A2375">
        <w:rPr>
          <w:rFonts w:ascii="Arial" w:hAnsi="Arial" w:cs="Arial"/>
        </w:rPr>
        <w:t>Research suggests that hybrid working combats poor work life</w:t>
      </w:r>
      <w:r w:rsidR="000A79EE">
        <w:rPr>
          <w:rFonts w:ascii="Arial" w:hAnsi="Arial" w:cs="Arial"/>
        </w:rPr>
        <w:t>-</w:t>
      </w:r>
      <w:r w:rsidR="00804D0D" w:rsidRPr="009A2375">
        <w:rPr>
          <w:rFonts w:ascii="Arial" w:hAnsi="Arial" w:cs="Arial"/>
        </w:rPr>
        <w:t>balance and the fear of returning to on</w:t>
      </w:r>
      <w:r w:rsidR="000A79EE">
        <w:rPr>
          <w:rFonts w:ascii="Arial" w:hAnsi="Arial" w:cs="Arial"/>
        </w:rPr>
        <w:t>-</w:t>
      </w:r>
      <w:r w:rsidR="00804D0D" w:rsidRPr="009A2375">
        <w:rPr>
          <w:rFonts w:ascii="Arial" w:hAnsi="Arial" w:cs="Arial"/>
        </w:rPr>
        <w:t xml:space="preserve">site working which results in better health and </w:t>
      </w:r>
      <w:r w:rsidR="000D3319">
        <w:rPr>
          <w:rFonts w:ascii="Arial" w:hAnsi="Arial" w:cs="Arial"/>
        </w:rPr>
        <w:t>Well-being</w:t>
      </w:r>
      <w:r w:rsidR="00804D0D" w:rsidRPr="009A2375">
        <w:rPr>
          <w:rFonts w:ascii="Arial" w:hAnsi="Arial" w:cs="Arial"/>
        </w:rPr>
        <w:t xml:space="preserve"> resulting in fewer absenteeism rates. Management training </w:t>
      </w:r>
      <w:r w:rsidR="009A2375" w:rsidRPr="009A2375">
        <w:rPr>
          <w:rFonts w:ascii="Arial" w:hAnsi="Arial" w:cs="Arial"/>
        </w:rPr>
        <w:t xml:space="preserve">on </w:t>
      </w:r>
      <w:r w:rsidR="00804D0D" w:rsidRPr="009A2375">
        <w:rPr>
          <w:rFonts w:ascii="Arial" w:hAnsi="Arial" w:cs="Arial"/>
        </w:rPr>
        <w:t xml:space="preserve">mental health and </w:t>
      </w:r>
      <w:r w:rsidR="000D3319">
        <w:rPr>
          <w:rFonts w:ascii="Arial" w:hAnsi="Arial" w:cs="Arial"/>
        </w:rPr>
        <w:t>Well-being</w:t>
      </w:r>
      <w:r w:rsidR="00804D0D" w:rsidRPr="009A2375">
        <w:rPr>
          <w:rFonts w:ascii="Arial" w:hAnsi="Arial" w:cs="Arial"/>
        </w:rPr>
        <w:t xml:space="preserve"> is also important to implement in an organisation to combat stress and put in place early mechanisms to stop high absenteeism. </w:t>
      </w:r>
      <w:r w:rsidR="009A2375" w:rsidRPr="009A2375">
        <w:rPr>
          <w:rFonts w:ascii="Arial" w:hAnsi="Arial" w:cs="Arial"/>
        </w:rPr>
        <w:t xml:space="preserve">Facebook, Google and Pembrokeshire college are all examples of organisations that have put in place mechanisms to focus on the health and </w:t>
      </w:r>
      <w:r w:rsidR="000D3319">
        <w:rPr>
          <w:rFonts w:ascii="Arial" w:hAnsi="Arial" w:cs="Arial"/>
        </w:rPr>
        <w:t>Well-being</w:t>
      </w:r>
      <w:r w:rsidR="009A2375" w:rsidRPr="009A2375">
        <w:rPr>
          <w:rFonts w:ascii="Arial" w:hAnsi="Arial" w:cs="Arial"/>
        </w:rPr>
        <w:t xml:space="preserve"> of employees. As a result, </w:t>
      </w:r>
      <w:r w:rsidR="009A2375">
        <w:rPr>
          <w:rFonts w:ascii="Arial" w:hAnsi="Arial" w:cs="Arial"/>
        </w:rPr>
        <w:t xml:space="preserve">absenteeism rates are low. </w:t>
      </w:r>
    </w:p>
    <w:p w14:paraId="1CCC572D" w14:textId="35F31099" w:rsidR="00366A35" w:rsidRPr="00112805" w:rsidRDefault="0099334F" w:rsidP="00112805">
      <w:pPr>
        <w:pStyle w:val="Heading1"/>
        <w:rPr>
          <w:rFonts w:ascii="Arial" w:hAnsi="Arial" w:cs="Arial"/>
          <w:b/>
          <w:color w:val="auto"/>
          <w:sz w:val="22"/>
          <w:u w:val="single"/>
        </w:rPr>
      </w:pPr>
      <w:bookmarkStart w:id="30" w:name="_Hlk80553638"/>
      <w:bookmarkStart w:id="31" w:name="_Toc84766300"/>
      <w:r>
        <w:rPr>
          <w:rFonts w:ascii="Arial" w:hAnsi="Arial" w:cs="Arial"/>
          <w:b/>
          <w:color w:val="auto"/>
          <w:sz w:val="22"/>
          <w:u w:val="single"/>
        </w:rPr>
        <w:lastRenderedPageBreak/>
        <w:t>3</w:t>
      </w:r>
      <w:r w:rsidR="00112805" w:rsidRPr="00112805">
        <w:rPr>
          <w:rFonts w:ascii="Arial" w:hAnsi="Arial" w:cs="Arial"/>
          <w:b/>
          <w:color w:val="auto"/>
          <w:sz w:val="22"/>
          <w:u w:val="single"/>
        </w:rPr>
        <w:t>.</w:t>
      </w:r>
      <w:r w:rsidR="001E501C">
        <w:rPr>
          <w:rFonts w:ascii="Arial" w:hAnsi="Arial" w:cs="Arial"/>
          <w:b/>
          <w:color w:val="auto"/>
          <w:sz w:val="22"/>
          <w:u w:val="single"/>
        </w:rPr>
        <w:t>0</w:t>
      </w:r>
      <w:r w:rsidR="00112805" w:rsidRPr="00112805">
        <w:rPr>
          <w:rFonts w:ascii="Arial" w:hAnsi="Arial" w:cs="Arial"/>
          <w:b/>
          <w:color w:val="auto"/>
          <w:sz w:val="22"/>
          <w:u w:val="single"/>
        </w:rPr>
        <w:t xml:space="preserve"> </w:t>
      </w:r>
      <w:r w:rsidR="00001921" w:rsidRPr="00112805">
        <w:rPr>
          <w:rFonts w:ascii="Arial" w:hAnsi="Arial" w:cs="Arial"/>
          <w:b/>
          <w:color w:val="auto"/>
          <w:sz w:val="22"/>
          <w:u w:val="single"/>
        </w:rPr>
        <w:t>Methodology</w:t>
      </w:r>
      <w:bookmarkEnd w:id="31"/>
      <w:r w:rsidR="00001921" w:rsidRPr="00112805">
        <w:rPr>
          <w:rFonts w:ascii="Arial" w:hAnsi="Arial" w:cs="Arial"/>
          <w:b/>
          <w:color w:val="auto"/>
          <w:sz w:val="22"/>
          <w:u w:val="single"/>
        </w:rPr>
        <w:t xml:space="preserve"> </w:t>
      </w:r>
    </w:p>
    <w:p w14:paraId="374E575B" w14:textId="77777777" w:rsidR="00CB4DFD" w:rsidRDefault="00CB4DFD" w:rsidP="007D4593">
      <w:pPr>
        <w:spacing w:line="600" w:lineRule="auto"/>
        <w:jc w:val="both"/>
        <w:rPr>
          <w:rFonts w:ascii="Arial" w:hAnsi="Arial" w:cs="Arial"/>
        </w:rPr>
      </w:pPr>
    </w:p>
    <w:p w14:paraId="3987BFF7" w14:textId="0E473BBF" w:rsidR="007D4593" w:rsidRDefault="00CC4D4A" w:rsidP="007D4593">
      <w:pPr>
        <w:spacing w:line="600" w:lineRule="auto"/>
        <w:jc w:val="both"/>
        <w:rPr>
          <w:rFonts w:ascii="Arial" w:hAnsi="Arial" w:cs="Arial"/>
        </w:rPr>
      </w:pPr>
      <w:r>
        <w:rPr>
          <w:rFonts w:ascii="Arial" w:hAnsi="Arial" w:cs="Arial"/>
        </w:rPr>
        <w:t xml:space="preserve">This section aims to achieve objective 3. </w:t>
      </w:r>
      <w:r w:rsidR="00634237">
        <w:rPr>
          <w:rFonts w:ascii="Arial" w:hAnsi="Arial" w:cs="Arial"/>
        </w:rPr>
        <w:t>Before</w:t>
      </w:r>
      <w:r w:rsidR="007D4593">
        <w:rPr>
          <w:rFonts w:ascii="Arial" w:hAnsi="Arial" w:cs="Arial"/>
        </w:rPr>
        <w:t xml:space="preserve"> undertaking the methodology section of this report, a project initial documentation</w:t>
      </w:r>
      <w:r w:rsidR="00814B7E">
        <w:rPr>
          <w:rFonts w:ascii="Arial" w:hAnsi="Arial" w:cs="Arial"/>
        </w:rPr>
        <w:t xml:space="preserve"> (PID)</w:t>
      </w:r>
      <w:r w:rsidR="007D4593">
        <w:rPr>
          <w:rFonts w:ascii="Arial" w:hAnsi="Arial" w:cs="Arial"/>
        </w:rPr>
        <w:t xml:space="preserve"> was created for approval from my tutor</w:t>
      </w:r>
      <w:r w:rsidR="0000219A">
        <w:rPr>
          <w:rFonts w:ascii="Arial" w:hAnsi="Arial" w:cs="Arial"/>
        </w:rPr>
        <w:t xml:space="preserve"> (Appendix 3)</w:t>
      </w:r>
      <w:r w:rsidR="007D4593">
        <w:rPr>
          <w:rFonts w:ascii="Arial" w:hAnsi="Arial" w:cs="Arial"/>
        </w:rPr>
        <w:t xml:space="preserve"> along with an ethical form (Appendix </w:t>
      </w:r>
      <w:r w:rsidR="0000219A">
        <w:rPr>
          <w:rFonts w:ascii="Arial" w:hAnsi="Arial" w:cs="Arial"/>
        </w:rPr>
        <w:t>4</w:t>
      </w:r>
      <w:r w:rsidR="007D4593">
        <w:rPr>
          <w:rFonts w:ascii="Arial" w:hAnsi="Arial" w:cs="Arial"/>
        </w:rPr>
        <w:t>). Approval was also granted by the Executive board and the Director of HR</w:t>
      </w:r>
      <w:r w:rsidR="008C6421">
        <w:rPr>
          <w:rFonts w:ascii="Arial" w:hAnsi="Arial" w:cs="Arial"/>
        </w:rPr>
        <w:t xml:space="preserve"> as mentioned previously</w:t>
      </w:r>
      <w:r w:rsidR="007D4593">
        <w:rPr>
          <w:rFonts w:ascii="Arial" w:hAnsi="Arial" w:cs="Arial"/>
        </w:rPr>
        <w:t xml:space="preserve"> (Appendix</w:t>
      </w:r>
      <w:r w:rsidR="008C6421">
        <w:rPr>
          <w:rFonts w:ascii="Arial" w:hAnsi="Arial" w:cs="Arial"/>
        </w:rPr>
        <w:t xml:space="preserve"> 1</w:t>
      </w:r>
      <w:r w:rsidR="007D4593">
        <w:rPr>
          <w:rFonts w:ascii="Arial" w:hAnsi="Arial" w:cs="Arial"/>
        </w:rPr>
        <w:t xml:space="preserve">). </w:t>
      </w:r>
    </w:p>
    <w:p w14:paraId="7C482A60" w14:textId="77E5C173" w:rsidR="00CB4DFD" w:rsidRDefault="009A6B8D" w:rsidP="00CE21A3">
      <w:pPr>
        <w:spacing w:line="600" w:lineRule="auto"/>
        <w:jc w:val="both"/>
        <w:rPr>
          <w:rFonts w:ascii="Arial" w:hAnsi="Arial" w:cs="Arial"/>
        </w:rPr>
      </w:pPr>
      <w:r>
        <w:rPr>
          <w:noProof/>
        </w:rPr>
        <mc:AlternateContent>
          <mc:Choice Requires="wps">
            <w:drawing>
              <wp:anchor distT="0" distB="0" distL="114300" distR="114300" simplePos="0" relativeHeight="251711488" behindDoc="0" locked="0" layoutInCell="1" allowOverlap="1" wp14:anchorId="3DA61BED" wp14:editId="46AB9A78">
                <wp:simplePos x="0" y="0"/>
                <wp:positionH relativeFrom="column">
                  <wp:posOffset>1826351</wp:posOffset>
                </wp:positionH>
                <wp:positionV relativeFrom="paragraph">
                  <wp:posOffset>3008176</wp:posOffset>
                </wp:positionV>
                <wp:extent cx="4317365" cy="635"/>
                <wp:effectExtent l="0" t="0" r="0" b="0"/>
                <wp:wrapNone/>
                <wp:docPr id="38" name="Text Box 38"/>
                <wp:cNvGraphicFramePr/>
                <a:graphic xmlns:a="http://schemas.openxmlformats.org/drawingml/2006/main">
                  <a:graphicData uri="http://schemas.microsoft.com/office/word/2010/wordprocessingShape">
                    <wps:wsp>
                      <wps:cNvSpPr txBox="1"/>
                      <wps:spPr>
                        <a:xfrm>
                          <a:off x="0" y="0"/>
                          <a:ext cx="4317365" cy="635"/>
                        </a:xfrm>
                        <a:prstGeom prst="rect">
                          <a:avLst/>
                        </a:prstGeom>
                        <a:solidFill>
                          <a:prstClr val="white"/>
                        </a:solidFill>
                        <a:ln>
                          <a:noFill/>
                        </a:ln>
                      </wps:spPr>
                      <wps:txbx>
                        <w:txbxContent>
                          <w:p w14:paraId="71868DBC" w14:textId="38FF7EFC" w:rsidR="006D3892" w:rsidRPr="009A6B8D" w:rsidRDefault="006D3892" w:rsidP="009A6B8D">
                            <w:pPr>
                              <w:pStyle w:val="Caption"/>
                              <w:rPr>
                                <w:rFonts w:ascii="Arial" w:hAnsi="Arial" w:cs="Arial"/>
                                <w:noProof/>
                                <w:sz w:val="22"/>
                              </w:rPr>
                            </w:pPr>
                            <w:bookmarkStart w:id="32" w:name="_Toc84766343"/>
                            <w:r w:rsidRPr="009A6B8D">
                              <w:rPr>
                                <w:rFonts w:ascii="Arial" w:hAnsi="Arial" w:cs="Arial"/>
                                <w:sz w:val="22"/>
                              </w:rPr>
                              <w:t xml:space="preserve">Figure </w:t>
                            </w:r>
                            <w:r w:rsidRPr="009A6B8D">
                              <w:rPr>
                                <w:rFonts w:ascii="Arial" w:hAnsi="Arial" w:cs="Arial"/>
                                <w:sz w:val="22"/>
                              </w:rPr>
                              <w:fldChar w:fldCharType="begin"/>
                            </w:r>
                            <w:r w:rsidRPr="009A6B8D">
                              <w:rPr>
                                <w:rFonts w:ascii="Arial" w:hAnsi="Arial" w:cs="Arial"/>
                                <w:sz w:val="22"/>
                              </w:rPr>
                              <w:instrText xml:space="preserve"> SEQ Figure \* ARABIC </w:instrText>
                            </w:r>
                            <w:r w:rsidRPr="009A6B8D">
                              <w:rPr>
                                <w:rFonts w:ascii="Arial" w:hAnsi="Arial" w:cs="Arial"/>
                                <w:sz w:val="22"/>
                              </w:rPr>
                              <w:fldChar w:fldCharType="separate"/>
                            </w:r>
                            <w:r>
                              <w:rPr>
                                <w:rFonts w:ascii="Arial" w:hAnsi="Arial" w:cs="Arial"/>
                                <w:noProof/>
                                <w:sz w:val="22"/>
                              </w:rPr>
                              <w:t>5</w:t>
                            </w:r>
                            <w:r w:rsidRPr="009A6B8D">
                              <w:rPr>
                                <w:rFonts w:ascii="Arial" w:hAnsi="Arial" w:cs="Arial"/>
                                <w:sz w:val="22"/>
                              </w:rPr>
                              <w:fldChar w:fldCharType="end"/>
                            </w:r>
                            <w:r w:rsidRPr="009A6B8D">
                              <w:rPr>
                                <w:rFonts w:ascii="Arial" w:hAnsi="Arial" w:cs="Arial"/>
                                <w:sz w:val="22"/>
                              </w:rPr>
                              <w:t xml:space="preserve"> - The Research Onion (Saunders et al, 2007)</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A61BED" id="Text Box 38" o:spid="_x0000_s1030" type="#_x0000_t202" style="position:absolute;left:0;text-align:left;margin-left:143.8pt;margin-top:236.85pt;width:339.95pt;height:.0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" stroked="f">
                <v:textbox style="mso-fit-shape-to-text:t" inset="0,0,0,0">
                  <w:txbxContent>
                    <w:p w14:paraId="71868DBC" w14:textId="38FF7EFC" w:rsidR="006D3892" w:rsidRPr="009A6B8D" w:rsidRDefault="006D3892" w:rsidP="009A6B8D">
                      <w:pPr>
                        <w:pStyle w:val="Caption"/>
                        <w:rPr>
                          <w:rFonts w:ascii="Arial" w:hAnsi="Arial" w:cs="Arial"/>
                          <w:noProof/>
                          <w:sz w:val="22"/>
                        </w:rPr>
                      </w:pPr>
                      <w:bookmarkStart w:id="33" w:name="_Toc84766343"/>
                      <w:r w:rsidRPr="009A6B8D">
                        <w:rPr>
                          <w:rFonts w:ascii="Arial" w:hAnsi="Arial" w:cs="Arial"/>
                          <w:sz w:val="22"/>
                        </w:rPr>
                        <w:t xml:space="preserve">Figure </w:t>
                      </w:r>
                      <w:r w:rsidRPr="009A6B8D">
                        <w:rPr>
                          <w:rFonts w:ascii="Arial" w:hAnsi="Arial" w:cs="Arial"/>
                          <w:sz w:val="22"/>
                        </w:rPr>
                        <w:fldChar w:fldCharType="begin"/>
                      </w:r>
                      <w:r w:rsidRPr="009A6B8D">
                        <w:rPr>
                          <w:rFonts w:ascii="Arial" w:hAnsi="Arial" w:cs="Arial"/>
                          <w:sz w:val="22"/>
                        </w:rPr>
                        <w:instrText xml:space="preserve"> SEQ Figure \* ARABIC </w:instrText>
                      </w:r>
                      <w:r w:rsidRPr="009A6B8D">
                        <w:rPr>
                          <w:rFonts w:ascii="Arial" w:hAnsi="Arial" w:cs="Arial"/>
                          <w:sz w:val="22"/>
                        </w:rPr>
                        <w:fldChar w:fldCharType="separate"/>
                      </w:r>
                      <w:r>
                        <w:rPr>
                          <w:rFonts w:ascii="Arial" w:hAnsi="Arial" w:cs="Arial"/>
                          <w:noProof/>
                          <w:sz w:val="22"/>
                        </w:rPr>
                        <w:t>5</w:t>
                      </w:r>
                      <w:r w:rsidRPr="009A6B8D">
                        <w:rPr>
                          <w:rFonts w:ascii="Arial" w:hAnsi="Arial" w:cs="Arial"/>
                          <w:sz w:val="22"/>
                        </w:rPr>
                        <w:fldChar w:fldCharType="end"/>
                      </w:r>
                      <w:r w:rsidRPr="009A6B8D">
                        <w:rPr>
                          <w:rFonts w:ascii="Arial" w:hAnsi="Arial" w:cs="Arial"/>
                          <w:sz w:val="22"/>
                        </w:rPr>
                        <w:t xml:space="preserve"> - The Research Onion (Saunders et al, 2007)</w:t>
                      </w:r>
                      <w:bookmarkEnd w:id="33"/>
                    </w:p>
                  </w:txbxContent>
                </v:textbox>
              </v:shape>
            </w:pict>
          </mc:Fallback>
        </mc:AlternateContent>
      </w:r>
      <w:r w:rsidR="00955669">
        <w:rPr>
          <w:noProof/>
        </w:rPr>
        <w:drawing>
          <wp:anchor distT="0" distB="0" distL="114300" distR="114300" simplePos="0" relativeHeight="251680768" behindDoc="0" locked="0" layoutInCell="1" allowOverlap="1" wp14:anchorId="403771AA" wp14:editId="443B6199">
            <wp:simplePos x="0" y="0"/>
            <wp:positionH relativeFrom="column">
              <wp:posOffset>1828800</wp:posOffset>
            </wp:positionH>
            <wp:positionV relativeFrom="paragraph">
              <wp:posOffset>53975</wp:posOffset>
            </wp:positionV>
            <wp:extent cx="4317426" cy="2698750"/>
            <wp:effectExtent l="0" t="0" r="6985" b="6350"/>
            <wp:wrapSquare wrapText="bothSides"/>
            <wp:docPr id="13" name="Picture 13" descr="Saunders Research Onion – A Step-By-Step Guide To Structuring Research  Methodology Chapter For PhD And Master-Level Researchers - UK Dissertation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unders Research Onion – A Step-By-Step Guide To Structuring Research  Methodology Chapter For PhD And Master-Level Researchers - UK Dissertation  Writers"/>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317426" cy="2698750"/>
                    </a:xfrm>
                    <a:prstGeom prst="rect">
                      <a:avLst/>
                    </a:prstGeom>
                    <a:noFill/>
                    <a:ln>
                      <a:noFill/>
                    </a:ln>
                  </pic:spPr>
                </pic:pic>
              </a:graphicData>
            </a:graphic>
            <wp14:sizeRelH relativeFrom="page">
              <wp14:pctWidth>0</wp14:pctWidth>
            </wp14:sizeRelH>
            <wp14:sizeRelV relativeFrom="page">
              <wp14:pctHeight>0</wp14:pctHeight>
            </wp14:sizeRelV>
          </wp:anchor>
        </w:drawing>
      </w:r>
      <w:r w:rsidR="00CE21A3">
        <w:rPr>
          <w:rFonts w:ascii="Arial" w:hAnsi="Arial" w:cs="Arial"/>
        </w:rPr>
        <w:t>Saunders et al (20</w:t>
      </w:r>
      <w:r w:rsidR="00D93858">
        <w:rPr>
          <w:rFonts w:ascii="Arial" w:hAnsi="Arial" w:cs="Arial"/>
        </w:rPr>
        <w:t>07</w:t>
      </w:r>
      <w:r w:rsidR="00CE21A3">
        <w:rPr>
          <w:rFonts w:ascii="Arial" w:hAnsi="Arial" w:cs="Arial"/>
        </w:rPr>
        <w:t xml:space="preserve">) research onion model is made up of different layers which represent the various stages which a researcher must pass </w:t>
      </w:r>
      <w:r w:rsidR="009610E3">
        <w:rPr>
          <w:rFonts w:ascii="Arial" w:hAnsi="Arial" w:cs="Arial"/>
        </w:rPr>
        <w:t xml:space="preserve">through </w:t>
      </w:r>
      <w:r w:rsidR="00CE21A3">
        <w:rPr>
          <w:rFonts w:ascii="Arial" w:hAnsi="Arial" w:cs="Arial"/>
        </w:rPr>
        <w:t>when putting together an effective methodology</w:t>
      </w:r>
      <w:r w:rsidR="009610E3">
        <w:rPr>
          <w:rFonts w:ascii="Arial" w:hAnsi="Arial" w:cs="Arial"/>
        </w:rPr>
        <w:t xml:space="preserve"> (Figure </w:t>
      </w:r>
      <w:r w:rsidR="00515CCB">
        <w:rPr>
          <w:rFonts w:ascii="Arial" w:hAnsi="Arial" w:cs="Arial"/>
        </w:rPr>
        <w:t>6</w:t>
      </w:r>
      <w:r w:rsidR="009610E3">
        <w:rPr>
          <w:rFonts w:ascii="Arial" w:hAnsi="Arial" w:cs="Arial"/>
        </w:rPr>
        <w:t>)</w:t>
      </w:r>
      <w:r w:rsidR="00CE21A3">
        <w:rPr>
          <w:rFonts w:ascii="Arial" w:hAnsi="Arial" w:cs="Arial"/>
        </w:rPr>
        <w:t>.</w:t>
      </w:r>
      <w:r w:rsidR="005C1437">
        <w:rPr>
          <w:rFonts w:ascii="Arial" w:hAnsi="Arial" w:cs="Arial"/>
        </w:rPr>
        <w:t xml:space="preserve"> </w:t>
      </w:r>
    </w:p>
    <w:p w14:paraId="2B51FA5B" w14:textId="2C3B19A7" w:rsidR="00EC0734" w:rsidRPr="00963154" w:rsidRDefault="0099334F" w:rsidP="003A3756">
      <w:pPr>
        <w:pStyle w:val="Heading3"/>
        <w:rPr>
          <w:rFonts w:ascii="Arial" w:hAnsi="Arial" w:cs="Arial"/>
          <w:b/>
          <w:color w:val="auto"/>
        </w:rPr>
      </w:pPr>
      <w:bookmarkStart w:id="34" w:name="_Toc84766301"/>
      <w:r>
        <w:rPr>
          <w:rFonts w:ascii="Arial" w:hAnsi="Arial" w:cs="Arial"/>
          <w:b/>
          <w:color w:val="auto"/>
          <w:sz w:val="22"/>
        </w:rPr>
        <w:t>3</w:t>
      </w:r>
      <w:r w:rsidR="00A90DF8" w:rsidRPr="00963154">
        <w:rPr>
          <w:rFonts w:ascii="Arial" w:hAnsi="Arial" w:cs="Arial"/>
          <w:b/>
          <w:color w:val="auto"/>
          <w:sz w:val="22"/>
        </w:rPr>
        <w:t xml:space="preserve">.1 </w:t>
      </w:r>
      <w:r w:rsidR="00EC0734" w:rsidRPr="00963154">
        <w:rPr>
          <w:rFonts w:ascii="Arial" w:hAnsi="Arial" w:cs="Arial"/>
          <w:b/>
          <w:color w:val="auto"/>
          <w:sz w:val="22"/>
        </w:rPr>
        <w:t>Layer 1 – Philosophical stance</w:t>
      </w:r>
      <w:bookmarkEnd w:id="34"/>
      <w:r w:rsidR="00EC0734" w:rsidRPr="00963154">
        <w:rPr>
          <w:rFonts w:ascii="Arial" w:hAnsi="Arial" w:cs="Arial"/>
          <w:b/>
          <w:color w:val="auto"/>
          <w:sz w:val="22"/>
        </w:rPr>
        <w:t xml:space="preserve"> </w:t>
      </w:r>
    </w:p>
    <w:p w14:paraId="02FE3CC5" w14:textId="77777777" w:rsidR="003A3756" w:rsidRPr="003A3756" w:rsidRDefault="003A3756" w:rsidP="003A3756"/>
    <w:p w14:paraId="6E6DFE85" w14:textId="5613C832" w:rsidR="00F47F1D" w:rsidRDefault="00634237" w:rsidP="00CE21A3">
      <w:pPr>
        <w:spacing w:line="600" w:lineRule="auto"/>
        <w:jc w:val="both"/>
        <w:rPr>
          <w:rFonts w:ascii="Arial" w:hAnsi="Arial" w:cs="Arial"/>
        </w:rPr>
      </w:pPr>
      <w:r>
        <w:rPr>
          <w:rFonts w:ascii="Arial" w:hAnsi="Arial" w:cs="Arial"/>
        </w:rPr>
        <w:t>T</w:t>
      </w:r>
      <w:r w:rsidR="00F47F1D">
        <w:rPr>
          <w:rFonts w:ascii="Arial" w:hAnsi="Arial" w:cs="Arial"/>
        </w:rPr>
        <w:t>o explore my research philosophy</w:t>
      </w:r>
      <w:r w:rsidR="00814B7E">
        <w:rPr>
          <w:rFonts w:ascii="Arial" w:hAnsi="Arial" w:cs="Arial"/>
        </w:rPr>
        <w:t>,</w:t>
      </w:r>
      <w:r w:rsidR="00F47F1D">
        <w:rPr>
          <w:rFonts w:ascii="Arial" w:hAnsi="Arial" w:cs="Arial"/>
        </w:rPr>
        <w:t xml:space="preserve"> HARP</w:t>
      </w:r>
      <w:r w:rsidR="009610E3">
        <w:rPr>
          <w:rFonts w:ascii="Arial" w:hAnsi="Arial" w:cs="Arial"/>
        </w:rPr>
        <w:t xml:space="preserve"> (Heightening</w:t>
      </w:r>
      <w:r w:rsidR="00EC0734">
        <w:rPr>
          <w:rFonts w:ascii="Arial" w:hAnsi="Arial" w:cs="Arial"/>
        </w:rPr>
        <w:t xml:space="preserve"> </w:t>
      </w:r>
      <w:r w:rsidR="009610E3">
        <w:rPr>
          <w:rFonts w:ascii="Arial" w:hAnsi="Arial" w:cs="Arial"/>
        </w:rPr>
        <w:t xml:space="preserve">your </w:t>
      </w:r>
      <w:r w:rsidR="00EC0734">
        <w:rPr>
          <w:rFonts w:ascii="Arial" w:hAnsi="Arial" w:cs="Arial"/>
        </w:rPr>
        <w:t>A</w:t>
      </w:r>
      <w:r w:rsidR="009610E3">
        <w:rPr>
          <w:rFonts w:ascii="Arial" w:hAnsi="Arial" w:cs="Arial"/>
        </w:rPr>
        <w:t xml:space="preserve">wareness of your </w:t>
      </w:r>
      <w:r w:rsidR="00EC0734">
        <w:rPr>
          <w:rFonts w:ascii="Arial" w:hAnsi="Arial" w:cs="Arial"/>
        </w:rPr>
        <w:t>R</w:t>
      </w:r>
      <w:r w:rsidR="009610E3">
        <w:rPr>
          <w:rFonts w:ascii="Arial" w:hAnsi="Arial" w:cs="Arial"/>
        </w:rPr>
        <w:t xml:space="preserve">esearch </w:t>
      </w:r>
      <w:r w:rsidR="00EC0734">
        <w:rPr>
          <w:rFonts w:ascii="Arial" w:hAnsi="Arial" w:cs="Arial"/>
        </w:rPr>
        <w:t>P</w:t>
      </w:r>
      <w:r w:rsidR="009610E3">
        <w:rPr>
          <w:rFonts w:ascii="Arial" w:hAnsi="Arial" w:cs="Arial"/>
        </w:rPr>
        <w:t>hilosophy)</w:t>
      </w:r>
      <w:r w:rsidR="00F47F1D">
        <w:rPr>
          <w:rFonts w:ascii="Arial" w:hAnsi="Arial" w:cs="Arial"/>
        </w:rPr>
        <w:t xml:space="preserve"> can be used which is a reflective tool designed by </w:t>
      </w:r>
      <w:r w:rsidR="00EC0734">
        <w:rPr>
          <w:rFonts w:ascii="Arial" w:hAnsi="Arial" w:cs="Arial"/>
        </w:rPr>
        <w:t>Saunders et al (201</w:t>
      </w:r>
      <w:r w:rsidR="00773F65">
        <w:rPr>
          <w:rFonts w:ascii="Arial" w:hAnsi="Arial" w:cs="Arial"/>
        </w:rPr>
        <w:t>9</w:t>
      </w:r>
      <w:r w:rsidR="00EC0734">
        <w:rPr>
          <w:rFonts w:ascii="Arial" w:hAnsi="Arial" w:cs="Arial"/>
        </w:rPr>
        <w:t>)</w:t>
      </w:r>
      <w:r w:rsidR="00F47F1D">
        <w:rPr>
          <w:rFonts w:ascii="Arial" w:hAnsi="Arial" w:cs="Arial"/>
        </w:rPr>
        <w:t xml:space="preserve">. </w:t>
      </w:r>
      <w:r w:rsidR="00501B76">
        <w:rPr>
          <w:rFonts w:ascii="Arial" w:hAnsi="Arial" w:cs="Arial"/>
        </w:rPr>
        <w:t xml:space="preserve">After completing this assessment, it has indicated that I am </w:t>
      </w:r>
      <w:r w:rsidR="00021852">
        <w:rPr>
          <w:rFonts w:ascii="Arial" w:hAnsi="Arial" w:cs="Arial"/>
        </w:rPr>
        <w:t>a</w:t>
      </w:r>
      <w:r w:rsidR="006F0258">
        <w:rPr>
          <w:rFonts w:ascii="Arial" w:hAnsi="Arial" w:cs="Arial"/>
        </w:rPr>
        <w:t>n</w:t>
      </w:r>
      <w:r w:rsidR="00021852">
        <w:rPr>
          <w:rFonts w:ascii="Arial" w:hAnsi="Arial" w:cs="Arial"/>
        </w:rPr>
        <w:t xml:space="preserve"> </w:t>
      </w:r>
      <w:r w:rsidR="006F0258">
        <w:rPr>
          <w:rFonts w:ascii="Arial" w:hAnsi="Arial" w:cs="Arial"/>
        </w:rPr>
        <w:t>interpretivist. According to Saunders et al (20</w:t>
      </w:r>
      <w:r w:rsidR="00773F65">
        <w:rPr>
          <w:rFonts w:ascii="Arial" w:hAnsi="Arial" w:cs="Arial"/>
        </w:rPr>
        <w:t>19</w:t>
      </w:r>
      <w:r w:rsidR="006F0258">
        <w:rPr>
          <w:rFonts w:ascii="Arial" w:hAnsi="Arial" w:cs="Arial"/>
        </w:rPr>
        <w:t xml:space="preserve">), </w:t>
      </w:r>
      <w:r w:rsidR="00FE0065">
        <w:rPr>
          <w:rFonts w:ascii="Arial" w:hAnsi="Arial" w:cs="Arial"/>
        </w:rPr>
        <w:t>“</w:t>
      </w:r>
      <w:r w:rsidR="00945613">
        <w:rPr>
          <w:rFonts w:ascii="Arial" w:hAnsi="Arial" w:cs="Arial"/>
        </w:rPr>
        <w:t>interpretiv</w:t>
      </w:r>
      <w:r w:rsidR="0041351E">
        <w:rPr>
          <w:rFonts w:ascii="Arial" w:hAnsi="Arial" w:cs="Arial"/>
        </w:rPr>
        <w:t>ism holds the belief that reality and knowledge are socially constructed by human beings. It refers to theories about how the human mind can obtain knowledge of the world</w:t>
      </w:r>
      <w:r w:rsidR="00543FE0">
        <w:rPr>
          <w:rFonts w:ascii="Arial" w:hAnsi="Arial" w:cs="Arial"/>
        </w:rPr>
        <w:t xml:space="preserve">”. </w:t>
      </w:r>
      <w:r w:rsidR="004A6545">
        <w:rPr>
          <w:rFonts w:ascii="Arial" w:hAnsi="Arial" w:cs="Arial"/>
        </w:rPr>
        <w:t xml:space="preserve">Interpretivists argue that research should focus on the respondents view of the world through the use of unstructured interviews where the researcher may generate more valid </w:t>
      </w:r>
      <w:r w:rsidR="004A6545">
        <w:rPr>
          <w:rFonts w:ascii="Arial" w:hAnsi="Arial" w:cs="Arial"/>
        </w:rPr>
        <w:lastRenderedPageBreak/>
        <w:t>information. They therefore use qualitive data</w:t>
      </w:r>
      <w:r w:rsidR="00EC0734">
        <w:rPr>
          <w:rFonts w:ascii="Arial" w:hAnsi="Arial" w:cs="Arial"/>
        </w:rPr>
        <w:t>. This type of data will be</w:t>
      </w:r>
      <w:r w:rsidR="004A6545">
        <w:rPr>
          <w:rFonts w:ascii="Arial" w:hAnsi="Arial" w:cs="Arial"/>
        </w:rPr>
        <w:t xml:space="preserve"> undertaken in this report</w:t>
      </w:r>
      <w:r w:rsidR="00EC0734">
        <w:rPr>
          <w:rFonts w:ascii="Arial" w:hAnsi="Arial" w:cs="Arial"/>
        </w:rPr>
        <w:t xml:space="preserve">. </w:t>
      </w:r>
    </w:p>
    <w:p w14:paraId="0CCA33ED" w14:textId="029564A6" w:rsidR="00EC0734" w:rsidRPr="003E452A" w:rsidRDefault="003E452A" w:rsidP="003E452A">
      <w:pPr>
        <w:spacing w:line="600" w:lineRule="auto"/>
        <w:jc w:val="both"/>
        <w:rPr>
          <w:rFonts w:ascii="Arial" w:hAnsi="Arial" w:cs="Arial"/>
        </w:rPr>
      </w:pPr>
      <w:r w:rsidRPr="00953BC9">
        <w:rPr>
          <w:rFonts w:ascii="Arial" w:hAnsi="Arial" w:cs="Arial"/>
        </w:rPr>
        <w:t>The purpose of this research is explanatory</w:t>
      </w:r>
      <w:r w:rsidR="00953BC9" w:rsidRPr="00953BC9">
        <w:rPr>
          <w:rFonts w:ascii="Arial" w:hAnsi="Arial" w:cs="Arial"/>
        </w:rPr>
        <w:t xml:space="preserve"> where this research will look to establish causal relationships between variables (Greener, 2008). In this case, the relationship between</w:t>
      </w:r>
      <w:r w:rsidR="00773F65">
        <w:rPr>
          <w:rFonts w:ascii="Arial" w:hAnsi="Arial" w:cs="Arial"/>
        </w:rPr>
        <w:t xml:space="preserve"> poor</w:t>
      </w:r>
      <w:r w:rsidR="00953BC9" w:rsidRPr="00953BC9">
        <w:rPr>
          <w:rFonts w:ascii="Arial" w:hAnsi="Arial" w:cs="Arial"/>
        </w:rPr>
        <w:t xml:space="preserve"> health/</w:t>
      </w:r>
      <w:r w:rsidR="000D3319">
        <w:rPr>
          <w:rFonts w:ascii="Arial" w:hAnsi="Arial" w:cs="Arial"/>
        </w:rPr>
        <w:t>Well-being</w:t>
      </w:r>
      <w:r w:rsidR="00953BC9" w:rsidRPr="00953BC9">
        <w:rPr>
          <w:rFonts w:ascii="Arial" w:hAnsi="Arial" w:cs="Arial"/>
        </w:rPr>
        <w:t xml:space="preserve"> </w:t>
      </w:r>
      <w:r w:rsidR="00773F65">
        <w:rPr>
          <w:rFonts w:ascii="Arial" w:hAnsi="Arial" w:cs="Arial"/>
        </w:rPr>
        <w:t xml:space="preserve">in the college </w:t>
      </w:r>
      <w:r w:rsidR="00953BC9" w:rsidRPr="00953BC9">
        <w:rPr>
          <w:rFonts w:ascii="Arial" w:hAnsi="Arial" w:cs="Arial"/>
        </w:rPr>
        <w:t>and the high levels of absenteeism rates.</w:t>
      </w:r>
    </w:p>
    <w:p w14:paraId="4436BC07" w14:textId="1635997C" w:rsidR="00EC0734" w:rsidRPr="00963154" w:rsidRDefault="0099334F" w:rsidP="003A3756">
      <w:pPr>
        <w:pStyle w:val="Heading3"/>
        <w:rPr>
          <w:rFonts w:ascii="Arial" w:hAnsi="Arial" w:cs="Arial"/>
          <w:b/>
          <w:color w:val="auto"/>
          <w:sz w:val="22"/>
        </w:rPr>
      </w:pPr>
      <w:bookmarkStart w:id="35" w:name="_Toc84766302"/>
      <w:r>
        <w:rPr>
          <w:rFonts w:ascii="Arial" w:hAnsi="Arial" w:cs="Arial"/>
          <w:b/>
          <w:color w:val="auto"/>
          <w:sz w:val="22"/>
        </w:rPr>
        <w:t>3</w:t>
      </w:r>
      <w:r w:rsidR="00A90DF8" w:rsidRPr="00963154">
        <w:rPr>
          <w:rFonts w:ascii="Arial" w:hAnsi="Arial" w:cs="Arial"/>
          <w:b/>
          <w:color w:val="auto"/>
          <w:sz w:val="22"/>
        </w:rPr>
        <w:t xml:space="preserve">.2 </w:t>
      </w:r>
      <w:r w:rsidR="00EC0734" w:rsidRPr="00963154">
        <w:rPr>
          <w:rFonts w:ascii="Arial" w:hAnsi="Arial" w:cs="Arial"/>
          <w:b/>
          <w:color w:val="auto"/>
          <w:sz w:val="22"/>
        </w:rPr>
        <w:t>Layer 2 – Approaches</w:t>
      </w:r>
      <w:bookmarkEnd w:id="35"/>
      <w:r w:rsidR="00EC0734" w:rsidRPr="00963154">
        <w:rPr>
          <w:rFonts w:ascii="Arial" w:hAnsi="Arial" w:cs="Arial"/>
          <w:b/>
          <w:color w:val="auto"/>
          <w:sz w:val="22"/>
        </w:rPr>
        <w:t xml:space="preserve"> </w:t>
      </w:r>
    </w:p>
    <w:p w14:paraId="02D8237A" w14:textId="77777777" w:rsidR="003A3756" w:rsidRPr="003A3756" w:rsidRDefault="003A3756" w:rsidP="003A3756"/>
    <w:p w14:paraId="3F5C90F1" w14:textId="7852C5E2" w:rsidR="00900111" w:rsidRDefault="00953BC9" w:rsidP="003409E1">
      <w:pPr>
        <w:spacing w:line="600" w:lineRule="auto"/>
        <w:jc w:val="both"/>
        <w:rPr>
          <w:rFonts w:ascii="Arial" w:hAnsi="Arial" w:cs="Arial"/>
        </w:rPr>
      </w:pPr>
      <w:r>
        <w:rPr>
          <w:rFonts w:ascii="Arial" w:hAnsi="Arial" w:cs="Arial"/>
        </w:rPr>
        <w:t xml:space="preserve">The research approach that has been undertaken is the inductive approach. According to </w:t>
      </w:r>
      <w:r w:rsidR="003409E1">
        <w:rPr>
          <w:rFonts w:ascii="Arial" w:hAnsi="Arial" w:cs="Arial"/>
        </w:rPr>
        <w:t xml:space="preserve">Saunders </w:t>
      </w:r>
      <w:r w:rsidR="0006297C">
        <w:rPr>
          <w:rFonts w:ascii="Arial" w:hAnsi="Arial" w:cs="Arial"/>
        </w:rPr>
        <w:t xml:space="preserve">et al </w:t>
      </w:r>
      <w:r w:rsidR="00EC0734">
        <w:rPr>
          <w:rFonts w:ascii="Arial" w:hAnsi="Arial" w:cs="Arial"/>
        </w:rPr>
        <w:t>(201</w:t>
      </w:r>
      <w:r w:rsidR="00773F65">
        <w:rPr>
          <w:rFonts w:ascii="Arial" w:hAnsi="Arial" w:cs="Arial"/>
        </w:rPr>
        <w:t>9</w:t>
      </w:r>
      <w:r w:rsidR="00EC0734">
        <w:rPr>
          <w:rFonts w:ascii="Arial" w:hAnsi="Arial" w:cs="Arial"/>
        </w:rPr>
        <w:t xml:space="preserve">) </w:t>
      </w:r>
      <w:r w:rsidR="00F95203">
        <w:rPr>
          <w:rFonts w:ascii="Arial" w:hAnsi="Arial" w:cs="Arial"/>
        </w:rPr>
        <w:t>a</w:t>
      </w:r>
      <w:r w:rsidR="00AF3CD0">
        <w:rPr>
          <w:rFonts w:ascii="Arial" w:hAnsi="Arial" w:cs="Arial"/>
        </w:rPr>
        <w:t xml:space="preserve">n inductive approach starts with a theory </w:t>
      </w:r>
      <w:r w:rsidR="00634237">
        <w:rPr>
          <w:rFonts w:ascii="Arial" w:hAnsi="Arial" w:cs="Arial"/>
        </w:rPr>
        <w:t xml:space="preserve">to explain </w:t>
      </w:r>
      <w:r w:rsidR="00AF3CD0">
        <w:rPr>
          <w:rFonts w:ascii="Arial" w:hAnsi="Arial" w:cs="Arial"/>
        </w:rPr>
        <w:t xml:space="preserve">through research and observation that the theory is correct. In this case, the research is about confirming that poor health and </w:t>
      </w:r>
      <w:r w:rsidR="000D3319">
        <w:rPr>
          <w:rFonts w:ascii="Arial" w:hAnsi="Arial" w:cs="Arial"/>
        </w:rPr>
        <w:t>Well-being</w:t>
      </w:r>
      <w:r w:rsidR="00AF3CD0">
        <w:rPr>
          <w:rFonts w:ascii="Arial" w:hAnsi="Arial" w:cs="Arial"/>
        </w:rPr>
        <w:t xml:space="preserve"> in the college is causing an increase in absenteeism rates by studying the literature of others and through observation. </w:t>
      </w:r>
    </w:p>
    <w:p w14:paraId="77282594" w14:textId="4451E2AD" w:rsidR="00EC0734" w:rsidRPr="00963154" w:rsidRDefault="0099334F" w:rsidP="003A3756">
      <w:pPr>
        <w:pStyle w:val="Heading3"/>
        <w:rPr>
          <w:rFonts w:ascii="Arial" w:hAnsi="Arial" w:cs="Arial"/>
          <w:b/>
          <w:color w:val="auto"/>
          <w:sz w:val="22"/>
        </w:rPr>
      </w:pPr>
      <w:bookmarkStart w:id="36" w:name="_Toc84766303"/>
      <w:r>
        <w:rPr>
          <w:rFonts w:ascii="Arial" w:hAnsi="Arial" w:cs="Arial"/>
          <w:b/>
          <w:color w:val="auto"/>
          <w:sz w:val="22"/>
        </w:rPr>
        <w:t>3</w:t>
      </w:r>
      <w:r w:rsidR="00A90DF8" w:rsidRPr="00963154">
        <w:rPr>
          <w:rFonts w:ascii="Arial" w:hAnsi="Arial" w:cs="Arial"/>
          <w:b/>
          <w:color w:val="auto"/>
          <w:sz w:val="22"/>
        </w:rPr>
        <w:t xml:space="preserve">.3 </w:t>
      </w:r>
      <w:r w:rsidR="00EC0734" w:rsidRPr="00963154">
        <w:rPr>
          <w:rFonts w:ascii="Arial" w:hAnsi="Arial" w:cs="Arial"/>
          <w:b/>
          <w:color w:val="auto"/>
          <w:sz w:val="22"/>
        </w:rPr>
        <w:t>Level 3 – Strategy</w:t>
      </w:r>
      <w:bookmarkEnd w:id="36"/>
      <w:r w:rsidR="00EC0734" w:rsidRPr="00963154">
        <w:rPr>
          <w:rFonts w:ascii="Arial" w:hAnsi="Arial" w:cs="Arial"/>
          <w:b/>
          <w:color w:val="auto"/>
          <w:sz w:val="22"/>
        </w:rPr>
        <w:t xml:space="preserve"> </w:t>
      </w:r>
    </w:p>
    <w:p w14:paraId="5A36862A" w14:textId="77777777" w:rsidR="003A3756" w:rsidRPr="003A3756" w:rsidRDefault="003A3756" w:rsidP="003A3756"/>
    <w:p w14:paraId="78C5EC92" w14:textId="304C82B7" w:rsidR="000D5225" w:rsidRDefault="00AF3CD0" w:rsidP="00557166">
      <w:pPr>
        <w:spacing w:line="600" w:lineRule="auto"/>
        <w:jc w:val="both"/>
        <w:rPr>
          <w:rFonts w:ascii="Arial" w:hAnsi="Arial" w:cs="Arial"/>
        </w:rPr>
      </w:pPr>
      <w:r>
        <w:rPr>
          <w:rFonts w:ascii="Arial" w:hAnsi="Arial" w:cs="Arial"/>
        </w:rPr>
        <w:t>According to</w:t>
      </w:r>
      <w:r w:rsidR="00773F65">
        <w:rPr>
          <w:rFonts w:ascii="Arial" w:hAnsi="Arial" w:cs="Arial"/>
        </w:rPr>
        <w:t xml:space="preserve"> Greener (2008</w:t>
      </w:r>
      <w:r>
        <w:rPr>
          <w:rFonts w:ascii="Arial" w:hAnsi="Arial" w:cs="Arial"/>
        </w:rPr>
        <w:t xml:space="preserve">), the research strategy describes how the researcher intends to carry out the work. </w:t>
      </w:r>
      <w:r w:rsidR="000D5225">
        <w:rPr>
          <w:rFonts w:ascii="Arial" w:hAnsi="Arial" w:cs="Arial"/>
        </w:rPr>
        <w:t>The action research strategy will be used where the recommendations that I will make will make a differen</w:t>
      </w:r>
      <w:r w:rsidR="00F47F1D">
        <w:rPr>
          <w:rFonts w:ascii="Arial" w:hAnsi="Arial" w:cs="Arial"/>
        </w:rPr>
        <w:t>ce</w:t>
      </w:r>
      <w:r w:rsidR="000D5225">
        <w:rPr>
          <w:rFonts w:ascii="Arial" w:hAnsi="Arial" w:cs="Arial"/>
        </w:rPr>
        <w:t xml:space="preserve"> to the organisation. This research report is about promoting change for the organisation and improving the health and </w:t>
      </w:r>
      <w:r w:rsidR="000D3319">
        <w:rPr>
          <w:rFonts w:ascii="Arial" w:hAnsi="Arial" w:cs="Arial"/>
        </w:rPr>
        <w:t>Well-being</w:t>
      </w:r>
      <w:r w:rsidR="000D5225">
        <w:rPr>
          <w:rFonts w:ascii="Arial" w:hAnsi="Arial" w:cs="Arial"/>
        </w:rPr>
        <w:t xml:space="preserve"> of employees and overall reducing absenteeism rates. Another research strategy that will be used is case study research</w:t>
      </w:r>
      <w:r w:rsidR="00F47F1D">
        <w:rPr>
          <w:rFonts w:ascii="Arial" w:hAnsi="Arial" w:cs="Arial"/>
        </w:rPr>
        <w:t xml:space="preserve"> strategy</w:t>
      </w:r>
      <w:r w:rsidR="000D5225">
        <w:rPr>
          <w:rFonts w:ascii="Arial" w:hAnsi="Arial" w:cs="Arial"/>
        </w:rPr>
        <w:t xml:space="preserve"> which will involve more than one way of deriving data about the organisation. For instance, this research report will include talking to people such as those employees that are currently absent from work with mental health/</w:t>
      </w:r>
      <w:r w:rsidR="000D3319">
        <w:rPr>
          <w:rFonts w:ascii="Arial" w:hAnsi="Arial" w:cs="Arial"/>
        </w:rPr>
        <w:t>Well-being</w:t>
      </w:r>
      <w:r w:rsidR="00F47F1D">
        <w:rPr>
          <w:rFonts w:ascii="Arial" w:hAnsi="Arial" w:cs="Arial"/>
        </w:rPr>
        <w:t xml:space="preserve"> related absences and will also </w:t>
      </w:r>
      <w:r w:rsidR="00F47F1D">
        <w:rPr>
          <w:rFonts w:ascii="Arial" w:hAnsi="Arial" w:cs="Arial"/>
        </w:rPr>
        <w:lastRenderedPageBreak/>
        <w:t xml:space="preserve">include survey data to find a correlation between poor mental health and </w:t>
      </w:r>
      <w:r w:rsidR="000D3319">
        <w:rPr>
          <w:rFonts w:ascii="Arial" w:hAnsi="Arial" w:cs="Arial"/>
        </w:rPr>
        <w:t>Well-being</w:t>
      </w:r>
      <w:r w:rsidR="00F47F1D">
        <w:rPr>
          <w:rFonts w:ascii="Arial" w:hAnsi="Arial" w:cs="Arial"/>
        </w:rPr>
        <w:t xml:space="preserve"> and the increase in absenteeism rates. </w:t>
      </w:r>
    </w:p>
    <w:p w14:paraId="5C118BC8" w14:textId="726BF316" w:rsidR="00EC0734" w:rsidRPr="00963154" w:rsidRDefault="0099334F" w:rsidP="003A3756">
      <w:pPr>
        <w:pStyle w:val="Heading3"/>
        <w:rPr>
          <w:rFonts w:ascii="Arial" w:hAnsi="Arial" w:cs="Arial"/>
          <w:b/>
          <w:color w:val="auto"/>
          <w:sz w:val="22"/>
        </w:rPr>
      </w:pPr>
      <w:bookmarkStart w:id="37" w:name="_Toc84766304"/>
      <w:r>
        <w:rPr>
          <w:rFonts w:ascii="Arial" w:hAnsi="Arial" w:cs="Arial"/>
          <w:b/>
          <w:color w:val="auto"/>
          <w:sz w:val="22"/>
        </w:rPr>
        <w:t>3</w:t>
      </w:r>
      <w:r w:rsidR="00A90DF8" w:rsidRPr="00963154">
        <w:rPr>
          <w:rFonts w:ascii="Arial" w:hAnsi="Arial" w:cs="Arial"/>
          <w:b/>
          <w:color w:val="auto"/>
          <w:sz w:val="22"/>
        </w:rPr>
        <w:t xml:space="preserve">.4 </w:t>
      </w:r>
      <w:r w:rsidR="00EC0734" w:rsidRPr="00963154">
        <w:rPr>
          <w:rFonts w:ascii="Arial" w:hAnsi="Arial" w:cs="Arial"/>
          <w:b/>
          <w:color w:val="auto"/>
          <w:sz w:val="22"/>
        </w:rPr>
        <w:t>Level 4 – choices</w:t>
      </w:r>
      <w:bookmarkEnd w:id="37"/>
      <w:r w:rsidR="00EC0734" w:rsidRPr="00963154">
        <w:rPr>
          <w:rFonts w:ascii="Arial" w:hAnsi="Arial" w:cs="Arial"/>
          <w:b/>
          <w:color w:val="auto"/>
          <w:sz w:val="22"/>
        </w:rPr>
        <w:t xml:space="preserve"> </w:t>
      </w:r>
    </w:p>
    <w:p w14:paraId="6D41A647" w14:textId="77777777" w:rsidR="00E3023C" w:rsidRDefault="00E3023C" w:rsidP="00D97207">
      <w:pPr>
        <w:spacing w:line="600" w:lineRule="auto"/>
        <w:jc w:val="both"/>
      </w:pPr>
    </w:p>
    <w:p w14:paraId="200B8880" w14:textId="2C2F8834" w:rsidR="00D97207" w:rsidRDefault="00E3023C" w:rsidP="00D97207">
      <w:pPr>
        <w:spacing w:line="600" w:lineRule="auto"/>
        <w:jc w:val="both"/>
        <w:rPr>
          <w:rFonts w:ascii="Arial" w:hAnsi="Arial" w:cs="Arial"/>
        </w:rPr>
      </w:pPr>
      <w:r>
        <w:rPr>
          <w:rFonts w:ascii="Arial" w:hAnsi="Arial" w:cs="Arial"/>
        </w:rPr>
        <w:t>T</w:t>
      </w:r>
      <w:r w:rsidR="00E517C2" w:rsidRPr="00C61CC2">
        <w:rPr>
          <w:rFonts w:ascii="Arial" w:hAnsi="Arial" w:cs="Arial"/>
        </w:rPr>
        <w:t>wo different types of data can be used</w:t>
      </w:r>
      <w:r w:rsidR="00E517C2">
        <w:rPr>
          <w:rFonts w:ascii="Arial" w:hAnsi="Arial" w:cs="Arial"/>
        </w:rPr>
        <w:t xml:space="preserve"> in research</w:t>
      </w:r>
      <w:r w:rsidR="00E517C2" w:rsidRPr="00C61CC2">
        <w:rPr>
          <w:rFonts w:ascii="Arial" w:hAnsi="Arial" w:cs="Arial"/>
        </w:rPr>
        <w:t>. These are, primary which is data collected first hand (questionnaires/interviews) or secondary which is data that is already published (journals/online databases</w:t>
      </w:r>
      <w:r w:rsidR="00773F65">
        <w:rPr>
          <w:rFonts w:ascii="Arial" w:hAnsi="Arial" w:cs="Arial"/>
        </w:rPr>
        <w:t>)</w:t>
      </w:r>
      <w:r w:rsidR="00E517C2" w:rsidRPr="00C61CC2">
        <w:rPr>
          <w:rFonts w:ascii="Arial" w:hAnsi="Arial" w:cs="Arial"/>
        </w:rPr>
        <w:t>. Data can also be qualitative where it is based around words/feelings, or it can be quantitative where data contains statistics (Perkins &amp; Woodhams, 2016, p.92).</w:t>
      </w:r>
      <w:r w:rsidR="00E517C2">
        <w:rPr>
          <w:rFonts w:ascii="Arial" w:hAnsi="Arial" w:cs="Arial"/>
        </w:rPr>
        <w:t xml:space="preserve"> This research report will be using the mixed method approach where it will use questionnaires (quantitative) and interviews (qualitative).</w:t>
      </w:r>
      <w:r w:rsidR="000D57B1">
        <w:rPr>
          <w:rFonts w:ascii="Arial" w:hAnsi="Arial" w:cs="Arial"/>
        </w:rPr>
        <w:t xml:space="preserve"> </w:t>
      </w:r>
    </w:p>
    <w:p w14:paraId="29191152" w14:textId="4D21E4A9" w:rsidR="00900111" w:rsidRDefault="00606D54" w:rsidP="00900111">
      <w:pPr>
        <w:pStyle w:val="Heading3"/>
        <w:numPr>
          <w:ilvl w:val="0"/>
          <w:numId w:val="2"/>
        </w:numPr>
        <w:rPr>
          <w:rFonts w:ascii="Arial" w:hAnsi="Arial" w:cs="Arial"/>
          <w:b/>
          <w:color w:val="auto"/>
          <w:sz w:val="22"/>
        </w:rPr>
      </w:pPr>
      <w:bookmarkStart w:id="38" w:name="_Toc84766305"/>
      <w:r w:rsidRPr="0065136D">
        <w:rPr>
          <w:rFonts w:ascii="Arial" w:hAnsi="Arial" w:cs="Arial"/>
          <w:b/>
          <w:color w:val="auto"/>
          <w:sz w:val="22"/>
        </w:rPr>
        <w:t>Questionnaire</w:t>
      </w:r>
      <w:bookmarkEnd w:id="38"/>
      <w:r w:rsidR="00D45E5A" w:rsidRPr="0065136D">
        <w:rPr>
          <w:rFonts w:ascii="Arial" w:hAnsi="Arial" w:cs="Arial"/>
          <w:b/>
          <w:color w:val="auto"/>
          <w:sz w:val="22"/>
        </w:rPr>
        <w:t xml:space="preserve"> </w:t>
      </w:r>
    </w:p>
    <w:p w14:paraId="284E16D1" w14:textId="77777777" w:rsidR="00900111" w:rsidRPr="00900111" w:rsidRDefault="00900111" w:rsidP="00900111"/>
    <w:p w14:paraId="1CD51B51" w14:textId="077B87E5" w:rsidR="0099334F" w:rsidRDefault="0099334F" w:rsidP="00900111">
      <w:pPr>
        <w:pStyle w:val="Heading5"/>
        <w:numPr>
          <w:ilvl w:val="0"/>
          <w:numId w:val="2"/>
        </w:numPr>
        <w:ind w:left="142"/>
        <w:rPr>
          <w:rFonts w:ascii="Arial" w:hAnsi="Arial" w:cs="Arial"/>
          <w:b/>
          <w:color w:val="auto"/>
        </w:rPr>
      </w:pPr>
      <w:r w:rsidRPr="00D45E5A">
        <w:rPr>
          <w:rFonts w:ascii="Arial" w:hAnsi="Arial" w:cs="Arial"/>
          <w:b/>
          <w:color w:val="auto"/>
        </w:rPr>
        <w:t xml:space="preserve">Benefits and drawbacks of Questionnaires </w:t>
      </w:r>
    </w:p>
    <w:p w14:paraId="2B3A3E08" w14:textId="77777777" w:rsidR="00D45E5A" w:rsidRPr="00D45E5A" w:rsidRDefault="00D45E5A" w:rsidP="00900111">
      <w:pPr>
        <w:ind w:left="142"/>
      </w:pPr>
    </w:p>
    <w:p w14:paraId="75EE3BBE" w14:textId="2869153F" w:rsidR="00606D54" w:rsidRDefault="00606D54" w:rsidP="00606D54">
      <w:pPr>
        <w:spacing w:line="600" w:lineRule="auto"/>
        <w:jc w:val="both"/>
        <w:rPr>
          <w:rFonts w:ascii="Arial" w:hAnsi="Arial" w:cs="Arial"/>
        </w:rPr>
      </w:pPr>
      <w:r>
        <w:rPr>
          <w:rFonts w:ascii="Arial" w:hAnsi="Arial" w:cs="Arial"/>
        </w:rPr>
        <w:t xml:space="preserve">Questionnaires involve researchers producing documents which detail specific questions that respondents then provide </w:t>
      </w:r>
      <w:r w:rsidR="00000F03">
        <w:rPr>
          <w:rFonts w:ascii="Arial" w:hAnsi="Arial" w:cs="Arial"/>
        </w:rPr>
        <w:t xml:space="preserve">an </w:t>
      </w:r>
      <w:r>
        <w:rPr>
          <w:rFonts w:ascii="Arial" w:hAnsi="Arial" w:cs="Arial"/>
        </w:rPr>
        <w:t xml:space="preserve">answer for (Bryman and Bell, 2015). Questionnaires are cheap and fast to administer in comparison to interviews. They are more convenient for respondents as they can be completed in their own time. The drawbacks of questionnaires </w:t>
      </w:r>
      <w:proofErr w:type="gramStart"/>
      <w:r>
        <w:rPr>
          <w:rFonts w:ascii="Arial" w:hAnsi="Arial" w:cs="Arial"/>
        </w:rPr>
        <w:t>is</w:t>
      </w:r>
      <w:proofErr w:type="gramEnd"/>
      <w:r>
        <w:rPr>
          <w:rFonts w:ascii="Arial" w:hAnsi="Arial" w:cs="Arial"/>
        </w:rPr>
        <w:t xml:space="preserve"> that it is difficult for the researcher to prompt and gather more information from certain answers provided. It is also difficult for the researcher to ask complex questions. There is also the risk of responses being low and respondents may not want to answer some questions</w:t>
      </w:r>
      <w:r w:rsidR="00C75347">
        <w:rPr>
          <w:rFonts w:ascii="Arial" w:hAnsi="Arial" w:cs="Arial"/>
        </w:rPr>
        <w:t xml:space="preserve"> (Bryman and Bell, 20</w:t>
      </w:r>
      <w:r w:rsidR="00746D0E">
        <w:rPr>
          <w:rFonts w:ascii="Arial" w:hAnsi="Arial" w:cs="Arial"/>
        </w:rPr>
        <w:t>06</w:t>
      </w:r>
      <w:r>
        <w:rPr>
          <w:rFonts w:ascii="Arial" w:hAnsi="Arial" w:cs="Arial"/>
        </w:rPr>
        <w:t xml:space="preserve">. </w:t>
      </w:r>
    </w:p>
    <w:p w14:paraId="4F76D8F1" w14:textId="73005D97" w:rsidR="00DE1139" w:rsidRDefault="00606D54" w:rsidP="00606D54">
      <w:pPr>
        <w:spacing w:line="600" w:lineRule="auto"/>
        <w:jc w:val="both"/>
        <w:rPr>
          <w:rFonts w:ascii="Arial" w:hAnsi="Arial" w:cs="Arial"/>
        </w:rPr>
      </w:pPr>
      <w:r>
        <w:rPr>
          <w:rFonts w:ascii="Arial" w:hAnsi="Arial" w:cs="Arial"/>
        </w:rPr>
        <w:lastRenderedPageBreak/>
        <w:t xml:space="preserve">For this research report, questionnaires have been </w:t>
      </w:r>
      <w:proofErr w:type="gramStart"/>
      <w:r w:rsidR="00B301F9">
        <w:rPr>
          <w:rFonts w:ascii="Arial" w:hAnsi="Arial" w:cs="Arial"/>
        </w:rPr>
        <w:t xml:space="preserve">distributed </w:t>
      </w:r>
      <w:r>
        <w:rPr>
          <w:rFonts w:ascii="Arial" w:hAnsi="Arial" w:cs="Arial"/>
        </w:rPr>
        <w:t xml:space="preserve"> to</w:t>
      </w:r>
      <w:proofErr w:type="gramEnd"/>
      <w:r>
        <w:rPr>
          <w:rFonts w:ascii="Arial" w:hAnsi="Arial" w:cs="Arial"/>
        </w:rPr>
        <w:t xml:space="preserve"> get a feel for the health and </w:t>
      </w:r>
      <w:r w:rsidR="000D3319">
        <w:rPr>
          <w:rFonts w:ascii="Arial" w:hAnsi="Arial" w:cs="Arial"/>
        </w:rPr>
        <w:t>Well-being</w:t>
      </w:r>
      <w:r>
        <w:rPr>
          <w:rFonts w:ascii="Arial" w:hAnsi="Arial" w:cs="Arial"/>
        </w:rPr>
        <w:t xml:space="preserve"> of employees and </w:t>
      </w:r>
      <w:r w:rsidR="00B301F9">
        <w:rPr>
          <w:rFonts w:ascii="Arial" w:hAnsi="Arial" w:cs="Arial"/>
        </w:rPr>
        <w:t xml:space="preserve">to gather </w:t>
      </w:r>
      <w:r>
        <w:rPr>
          <w:rFonts w:ascii="Arial" w:hAnsi="Arial" w:cs="Arial"/>
        </w:rPr>
        <w:t>their suggestions for improvements moving forward. This particular method was selected because of how fast it is to administer and the wide audience that it can reach</w:t>
      </w:r>
      <w:r w:rsidR="00192949">
        <w:rPr>
          <w:rFonts w:ascii="Arial" w:hAnsi="Arial" w:cs="Arial"/>
        </w:rPr>
        <w:t xml:space="preserve"> in a short period of time</w:t>
      </w:r>
      <w:r w:rsidR="005B2CBE">
        <w:rPr>
          <w:rFonts w:ascii="Arial" w:hAnsi="Arial" w:cs="Arial"/>
        </w:rPr>
        <w:t xml:space="preserve"> (Bryman and Bell, 201</w:t>
      </w:r>
      <w:r w:rsidR="000E23A6">
        <w:rPr>
          <w:rFonts w:ascii="Arial" w:hAnsi="Arial" w:cs="Arial"/>
        </w:rPr>
        <w:t>5</w:t>
      </w:r>
      <w:r w:rsidR="005B2CBE">
        <w:rPr>
          <w:rFonts w:ascii="Arial" w:hAnsi="Arial" w:cs="Arial"/>
        </w:rPr>
        <w:t>)</w:t>
      </w:r>
      <w:r w:rsidR="000E23A6">
        <w:rPr>
          <w:rFonts w:ascii="Arial" w:hAnsi="Arial" w:cs="Arial"/>
        </w:rPr>
        <w:t>, (Fisher, 2014)</w:t>
      </w:r>
      <w:r w:rsidR="00192949">
        <w:rPr>
          <w:rFonts w:ascii="Arial" w:hAnsi="Arial" w:cs="Arial"/>
        </w:rPr>
        <w:t xml:space="preserve">. </w:t>
      </w:r>
    </w:p>
    <w:p w14:paraId="6578FCBF" w14:textId="2858D529" w:rsidR="0099334F" w:rsidRPr="00900111" w:rsidRDefault="0099334F" w:rsidP="00900111">
      <w:pPr>
        <w:pStyle w:val="ListParagraph"/>
        <w:numPr>
          <w:ilvl w:val="0"/>
          <w:numId w:val="35"/>
        </w:numPr>
        <w:spacing w:line="600" w:lineRule="auto"/>
        <w:ind w:left="284"/>
        <w:jc w:val="both"/>
        <w:rPr>
          <w:rFonts w:ascii="Arial" w:hAnsi="Arial" w:cs="Arial"/>
          <w:b/>
        </w:rPr>
      </w:pPr>
      <w:r w:rsidRPr="00900111">
        <w:rPr>
          <w:rFonts w:ascii="Arial" w:hAnsi="Arial" w:cs="Arial"/>
          <w:b/>
        </w:rPr>
        <w:t xml:space="preserve">Questionnaire design </w:t>
      </w:r>
    </w:p>
    <w:p w14:paraId="1D6D6534" w14:textId="7C0E2440" w:rsidR="00606D54" w:rsidRDefault="00606D54" w:rsidP="00606D54">
      <w:pPr>
        <w:spacing w:line="600" w:lineRule="auto"/>
        <w:jc w:val="both"/>
        <w:rPr>
          <w:rFonts w:ascii="Arial" w:hAnsi="Arial" w:cs="Arial"/>
        </w:rPr>
      </w:pPr>
      <w:r>
        <w:rPr>
          <w:rFonts w:ascii="Arial" w:hAnsi="Arial" w:cs="Arial"/>
        </w:rPr>
        <w:t xml:space="preserve">When creating a </w:t>
      </w:r>
      <w:r w:rsidR="0077745D">
        <w:rPr>
          <w:rFonts w:ascii="Arial" w:hAnsi="Arial" w:cs="Arial"/>
        </w:rPr>
        <w:t>questionnaire,</w:t>
      </w:r>
      <w:r>
        <w:rPr>
          <w:rFonts w:ascii="Arial" w:hAnsi="Arial" w:cs="Arial"/>
        </w:rPr>
        <w:t xml:space="preserve"> questions </w:t>
      </w:r>
      <w:r w:rsidR="00E3023C">
        <w:rPr>
          <w:rFonts w:ascii="Arial" w:hAnsi="Arial" w:cs="Arial"/>
        </w:rPr>
        <w:t xml:space="preserve">need to be </w:t>
      </w:r>
      <w:r>
        <w:rPr>
          <w:rFonts w:ascii="Arial" w:hAnsi="Arial" w:cs="Arial"/>
        </w:rPr>
        <w:t>clear and concise</w:t>
      </w:r>
      <w:r w:rsidR="00C75347">
        <w:rPr>
          <w:rFonts w:ascii="Arial" w:hAnsi="Arial" w:cs="Arial"/>
        </w:rPr>
        <w:t xml:space="preserve"> (</w:t>
      </w:r>
      <w:r w:rsidR="005B2CBE">
        <w:rPr>
          <w:rFonts w:ascii="Arial" w:hAnsi="Arial" w:cs="Arial"/>
        </w:rPr>
        <w:t xml:space="preserve">Diaz de </w:t>
      </w:r>
      <w:r w:rsidR="00C75347">
        <w:rPr>
          <w:rFonts w:ascii="Arial" w:hAnsi="Arial" w:cs="Arial"/>
        </w:rPr>
        <w:t>Rada, 2005)</w:t>
      </w:r>
      <w:r>
        <w:rPr>
          <w:rFonts w:ascii="Arial" w:hAnsi="Arial" w:cs="Arial"/>
        </w:rPr>
        <w:t xml:space="preserve">. According to </w:t>
      </w:r>
      <w:r w:rsidR="00C75347">
        <w:rPr>
          <w:rFonts w:ascii="Arial" w:hAnsi="Arial" w:cs="Arial"/>
        </w:rPr>
        <w:t>Oppenheim (</w:t>
      </w:r>
      <w:r w:rsidR="00072D4E">
        <w:rPr>
          <w:rFonts w:ascii="Arial" w:hAnsi="Arial" w:cs="Arial"/>
        </w:rPr>
        <w:t>1992</w:t>
      </w:r>
      <w:r w:rsidR="00C75347">
        <w:rPr>
          <w:rFonts w:ascii="Arial" w:hAnsi="Arial" w:cs="Arial"/>
        </w:rPr>
        <w:t>)</w:t>
      </w:r>
      <w:r>
        <w:rPr>
          <w:rFonts w:ascii="Arial" w:hAnsi="Arial" w:cs="Arial"/>
        </w:rPr>
        <w:t xml:space="preserve"> questions should either be open (where the researcher requires a few words or sentences of explanation) or closed (where the researcher requires a yes/no answer or a tick box). A combination of open and closed questions </w:t>
      </w:r>
      <w:proofErr w:type="gramStart"/>
      <w:r>
        <w:rPr>
          <w:rFonts w:ascii="Arial" w:hAnsi="Arial" w:cs="Arial"/>
        </w:rPr>
        <w:t>were</w:t>
      </w:r>
      <w:proofErr w:type="gramEnd"/>
      <w:r>
        <w:rPr>
          <w:rFonts w:ascii="Arial" w:hAnsi="Arial" w:cs="Arial"/>
        </w:rPr>
        <w:t xml:space="preserve"> used for this questionnaire</w:t>
      </w:r>
      <w:r w:rsidR="002F7A31">
        <w:rPr>
          <w:rFonts w:ascii="Arial" w:hAnsi="Arial" w:cs="Arial"/>
        </w:rPr>
        <w:t>. A variety of question formats was also used such as lists</w:t>
      </w:r>
      <w:r w:rsidR="00620FE1">
        <w:rPr>
          <w:rFonts w:ascii="Arial" w:hAnsi="Arial" w:cs="Arial"/>
        </w:rPr>
        <w:t xml:space="preserve">, </w:t>
      </w:r>
      <w:r w:rsidR="002F7A31">
        <w:rPr>
          <w:rFonts w:ascii="Arial" w:hAnsi="Arial" w:cs="Arial"/>
        </w:rPr>
        <w:t>rating</w:t>
      </w:r>
      <w:r w:rsidR="00620FE1">
        <w:rPr>
          <w:rFonts w:ascii="Arial" w:hAnsi="Arial" w:cs="Arial"/>
        </w:rPr>
        <w:t xml:space="preserve">, </w:t>
      </w:r>
      <w:r w:rsidR="00016E05">
        <w:rPr>
          <w:rFonts w:ascii="Arial" w:hAnsi="Arial" w:cs="Arial"/>
        </w:rPr>
        <w:t>y</w:t>
      </w:r>
      <w:r w:rsidR="002F7A31">
        <w:rPr>
          <w:rFonts w:ascii="Arial" w:hAnsi="Arial" w:cs="Arial"/>
        </w:rPr>
        <w:t>es/</w:t>
      </w:r>
      <w:r w:rsidR="00016E05">
        <w:rPr>
          <w:rFonts w:ascii="Arial" w:hAnsi="Arial" w:cs="Arial"/>
        </w:rPr>
        <w:t>n</w:t>
      </w:r>
      <w:r w:rsidR="002F7A31">
        <w:rPr>
          <w:rFonts w:ascii="Arial" w:hAnsi="Arial" w:cs="Arial"/>
        </w:rPr>
        <w:t xml:space="preserve">o and open essay </w:t>
      </w:r>
      <w:r w:rsidR="00C75347">
        <w:rPr>
          <w:rFonts w:ascii="Arial" w:hAnsi="Arial" w:cs="Arial"/>
        </w:rPr>
        <w:t>(Greener, 2008)</w:t>
      </w:r>
      <w:r w:rsidR="002F7A31">
        <w:rPr>
          <w:rFonts w:ascii="Arial" w:hAnsi="Arial" w:cs="Arial"/>
        </w:rPr>
        <w:t xml:space="preserve">. </w:t>
      </w:r>
    </w:p>
    <w:p w14:paraId="08D03298" w14:textId="45919905" w:rsidR="00606D54" w:rsidRDefault="003358D6" w:rsidP="00606D54">
      <w:pPr>
        <w:spacing w:line="600" w:lineRule="auto"/>
        <w:jc w:val="both"/>
        <w:rPr>
          <w:rFonts w:ascii="Arial" w:hAnsi="Arial" w:cs="Arial"/>
        </w:rPr>
      </w:pPr>
      <w:r>
        <w:rPr>
          <w:rFonts w:ascii="Arial" w:hAnsi="Arial" w:cs="Arial"/>
        </w:rPr>
        <w:t>A q</w:t>
      </w:r>
      <w:r w:rsidR="00606D54">
        <w:rPr>
          <w:rFonts w:ascii="Arial" w:hAnsi="Arial" w:cs="Arial"/>
        </w:rPr>
        <w:t>uestionnaire w</w:t>
      </w:r>
      <w:r>
        <w:rPr>
          <w:rFonts w:ascii="Arial" w:hAnsi="Arial" w:cs="Arial"/>
        </w:rPr>
        <w:t>as</w:t>
      </w:r>
      <w:r w:rsidR="00606D54">
        <w:rPr>
          <w:rFonts w:ascii="Arial" w:hAnsi="Arial" w:cs="Arial"/>
        </w:rPr>
        <w:t xml:space="preserve"> created using Google Forms</w:t>
      </w:r>
      <w:r w:rsidR="00BC3341">
        <w:rPr>
          <w:rFonts w:ascii="Arial" w:hAnsi="Arial" w:cs="Arial"/>
        </w:rPr>
        <w:t xml:space="preserve"> (Appendix </w:t>
      </w:r>
      <w:r w:rsidR="001B05CA">
        <w:rPr>
          <w:rFonts w:ascii="Arial" w:hAnsi="Arial" w:cs="Arial"/>
        </w:rPr>
        <w:t>5</w:t>
      </w:r>
      <w:r w:rsidR="00BC3341">
        <w:rPr>
          <w:rFonts w:ascii="Arial" w:hAnsi="Arial" w:cs="Arial"/>
        </w:rPr>
        <w:t>)</w:t>
      </w:r>
      <w:r w:rsidR="00606D54">
        <w:rPr>
          <w:rFonts w:ascii="Arial" w:hAnsi="Arial" w:cs="Arial"/>
        </w:rPr>
        <w:t xml:space="preserve">. Google forms is a free online tool that allows researchers to collect information easily and efficiently. Google forms stores the feedback received for the researcher to analyse in detail. </w:t>
      </w:r>
      <w:r w:rsidR="00620FE1">
        <w:rPr>
          <w:rFonts w:ascii="Arial" w:hAnsi="Arial" w:cs="Arial"/>
        </w:rPr>
        <w:t xml:space="preserve">Forms also allow for graphs to be created on the spreadsheet </w:t>
      </w:r>
      <w:r w:rsidR="00C75347">
        <w:rPr>
          <w:rFonts w:ascii="Arial" w:hAnsi="Arial" w:cs="Arial"/>
        </w:rPr>
        <w:t>Google, 2021)</w:t>
      </w:r>
      <w:r w:rsidR="00A525E5">
        <w:rPr>
          <w:rFonts w:ascii="Arial" w:hAnsi="Arial" w:cs="Arial"/>
        </w:rPr>
        <w:t xml:space="preserve">. </w:t>
      </w:r>
    </w:p>
    <w:p w14:paraId="36319543" w14:textId="4AE4CFE9" w:rsidR="00D342BB" w:rsidRDefault="006E78C3" w:rsidP="00606D54">
      <w:pPr>
        <w:spacing w:line="600" w:lineRule="auto"/>
        <w:jc w:val="both"/>
        <w:rPr>
          <w:rFonts w:ascii="Arial" w:hAnsi="Arial" w:cs="Arial"/>
        </w:rPr>
      </w:pPr>
      <w:r>
        <w:rPr>
          <w:rFonts w:ascii="Arial" w:hAnsi="Arial" w:cs="Arial"/>
        </w:rPr>
        <w:t>Before</w:t>
      </w:r>
      <w:r w:rsidR="00D342BB" w:rsidRPr="00D342BB">
        <w:rPr>
          <w:rFonts w:ascii="Arial" w:hAnsi="Arial" w:cs="Arial"/>
        </w:rPr>
        <w:t xml:space="preserve"> taking part in the questionnaire, </w:t>
      </w:r>
      <w:r w:rsidR="00BB7591">
        <w:rPr>
          <w:rFonts w:ascii="Arial" w:hAnsi="Arial" w:cs="Arial"/>
        </w:rPr>
        <w:t xml:space="preserve">a summary of what the questionnaire was about was explained along with the benefits for participants. The questionnaire detailed </w:t>
      </w:r>
      <w:r w:rsidR="00900111">
        <w:rPr>
          <w:rFonts w:ascii="Arial" w:hAnsi="Arial" w:cs="Arial"/>
        </w:rPr>
        <w:t>c</w:t>
      </w:r>
      <w:r w:rsidR="00BB7591">
        <w:rPr>
          <w:rFonts w:ascii="Arial" w:hAnsi="Arial" w:cs="Arial"/>
        </w:rPr>
        <w:t xml:space="preserve">onfidentiality and made </w:t>
      </w:r>
      <w:r w:rsidR="00D342BB" w:rsidRPr="00D342BB">
        <w:rPr>
          <w:rFonts w:ascii="Arial" w:hAnsi="Arial" w:cs="Arial"/>
        </w:rPr>
        <w:t>participants</w:t>
      </w:r>
      <w:r w:rsidR="00BB7591">
        <w:rPr>
          <w:rFonts w:ascii="Arial" w:hAnsi="Arial" w:cs="Arial"/>
        </w:rPr>
        <w:t xml:space="preserve"> aware that the </w:t>
      </w:r>
      <w:r w:rsidR="00D342BB" w:rsidRPr="00D342BB">
        <w:rPr>
          <w:rFonts w:ascii="Arial" w:hAnsi="Arial" w:cs="Arial"/>
        </w:rPr>
        <w:t>questionnaire w</w:t>
      </w:r>
      <w:r w:rsidR="007D60F6">
        <w:rPr>
          <w:rFonts w:ascii="Arial" w:hAnsi="Arial" w:cs="Arial"/>
        </w:rPr>
        <w:t xml:space="preserve">as </w:t>
      </w:r>
      <w:r w:rsidR="00D342BB" w:rsidRPr="00D342BB">
        <w:rPr>
          <w:rFonts w:ascii="Arial" w:hAnsi="Arial" w:cs="Arial"/>
        </w:rPr>
        <w:t>anonymised</w:t>
      </w:r>
      <w:r w:rsidR="00BB7591">
        <w:rPr>
          <w:rFonts w:ascii="Arial" w:hAnsi="Arial" w:cs="Arial"/>
        </w:rPr>
        <w:t xml:space="preserve">. It also made participants aware that the questionnaire would be used for the organisation and for a university context. Included were details of my supervisor should the participant want to </w:t>
      </w:r>
      <w:r w:rsidR="009E282E">
        <w:rPr>
          <w:rFonts w:ascii="Arial" w:hAnsi="Arial" w:cs="Arial"/>
        </w:rPr>
        <w:t>raise</w:t>
      </w:r>
      <w:r w:rsidR="00BB7591">
        <w:rPr>
          <w:rFonts w:ascii="Arial" w:hAnsi="Arial" w:cs="Arial"/>
        </w:rPr>
        <w:t xml:space="preserve"> any concerns with the university. All of the above were </w:t>
      </w:r>
      <w:r w:rsidR="00D342BB" w:rsidRPr="00D342BB">
        <w:rPr>
          <w:rFonts w:ascii="Arial" w:hAnsi="Arial" w:cs="Arial"/>
        </w:rPr>
        <w:t xml:space="preserve">mentioned at the start of the questionnaire and in the </w:t>
      </w:r>
      <w:r w:rsidR="00D342BB" w:rsidRPr="00D342BB">
        <w:rPr>
          <w:rFonts w:ascii="Arial" w:hAnsi="Arial" w:cs="Arial"/>
        </w:rPr>
        <w:lastRenderedPageBreak/>
        <w:t xml:space="preserve">email that was emailed </w:t>
      </w:r>
      <w:r w:rsidR="009E282E">
        <w:rPr>
          <w:rFonts w:ascii="Arial" w:hAnsi="Arial" w:cs="Arial"/>
        </w:rPr>
        <w:t xml:space="preserve">to </w:t>
      </w:r>
      <w:r w:rsidR="007D60F6">
        <w:rPr>
          <w:rFonts w:ascii="Arial" w:hAnsi="Arial" w:cs="Arial"/>
        </w:rPr>
        <w:t xml:space="preserve">all staff </w:t>
      </w:r>
      <w:r w:rsidR="00BB7591">
        <w:rPr>
          <w:rFonts w:ascii="Arial" w:hAnsi="Arial" w:cs="Arial"/>
        </w:rPr>
        <w:t xml:space="preserve">(Appendix </w:t>
      </w:r>
      <w:r w:rsidR="00A02148">
        <w:rPr>
          <w:rFonts w:ascii="Arial" w:hAnsi="Arial" w:cs="Arial"/>
        </w:rPr>
        <w:t>6</w:t>
      </w:r>
      <w:r w:rsidR="00BB7591">
        <w:rPr>
          <w:rFonts w:ascii="Arial" w:hAnsi="Arial" w:cs="Arial"/>
        </w:rPr>
        <w:t>)</w:t>
      </w:r>
      <w:r w:rsidR="00D342BB" w:rsidRPr="00D342BB">
        <w:rPr>
          <w:rFonts w:ascii="Arial" w:hAnsi="Arial" w:cs="Arial"/>
        </w:rPr>
        <w:t>. When creating the form, I selected the feature to make participants anonymous.</w:t>
      </w:r>
      <w:r w:rsidR="00D342BB">
        <w:rPr>
          <w:rFonts w:ascii="Arial" w:hAnsi="Arial" w:cs="Arial"/>
        </w:rPr>
        <w:t xml:space="preserve"> Participants were asked at the beginning to tick a box to confirm that they were happy to participate in the questionnaire and that their data would be used to gather information relating to </w:t>
      </w:r>
      <w:r w:rsidR="000D3319">
        <w:rPr>
          <w:rFonts w:ascii="Arial" w:hAnsi="Arial" w:cs="Arial"/>
        </w:rPr>
        <w:t>Well-being</w:t>
      </w:r>
      <w:r w:rsidR="00D342BB">
        <w:rPr>
          <w:rFonts w:ascii="Arial" w:hAnsi="Arial" w:cs="Arial"/>
        </w:rPr>
        <w:t xml:space="preserve"> in the organisation</w:t>
      </w:r>
      <w:r w:rsidR="00D158C1">
        <w:rPr>
          <w:rFonts w:ascii="Arial" w:hAnsi="Arial" w:cs="Arial"/>
        </w:rPr>
        <w:t xml:space="preserve"> and used for </w:t>
      </w:r>
      <w:r w:rsidR="005C45A3">
        <w:rPr>
          <w:rFonts w:ascii="Arial" w:hAnsi="Arial" w:cs="Arial"/>
        </w:rPr>
        <w:t>a</w:t>
      </w:r>
      <w:r w:rsidR="00D158C1">
        <w:rPr>
          <w:rFonts w:ascii="Arial" w:hAnsi="Arial" w:cs="Arial"/>
        </w:rPr>
        <w:t xml:space="preserve"> university context. </w:t>
      </w:r>
      <w:r w:rsidR="007D60F6" w:rsidRPr="00BE6BD7">
        <w:rPr>
          <w:rFonts w:ascii="Arial" w:hAnsi="Arial" w:cs="Arial"/>
        </w:rPr>
        <w:t xml:space="preserve">As this is an </w:t>
      </w:r>
      <w:proofErr w:type="gramStart"/>
      <w:r w:rsidR="007D60F6" w:rsidRPr="00BE6BD7">
        <w:rPr>
          <w:rFonts w:ascii="Arial" w:hAnsi="Arial" w:cs="Arial"/>
        </w:rPr>
        <w:t>anonymous questionn</w:t>
      </w:r>
      <w:r w:rsidR="003957C0" w:rsidRPr="00BE6BD7">
        <w:rPr>
          <w:rFonts w:ascii="Arial" w:hAnsi="Arial" w:cs="Arial"/>
        </w:rPr>
        <w:t>aire employees</w:t>
      </w:r>
      <w:proofErr w:type="gramEnd"/>
      <w:r w:rsidR="003957C0" w:rsidRPr="00BE6BD7">
        <w:rPr>
          <w:rFonts w:ascii="Arial" w:hAnsi="Arial" w:cs="Arial"/>
        </w:rPr>
        <w:t xml:space="preserve"> were </w:t>
      </w:r>
      <w:r w:rsidR="00BE6BD7" w:rsidRPr="00BE6BD7">
        <w:rPr>
          <w:rFonts w:ascii="Arial" w:hAnsi="Arial" w:cs="Arial"/>
        </w:rPr>
        <w:t>not</w:t>
      </w:r>
      <w:r w:rsidR="00E3023C">
        <w:rPr>
          <w:rFonts w:ascii="Arial" w:hAnsi="Arial" w:cs="Arial"/>
        </w:rPr>
        <w:t xml:space="preserve"> able </w:t>
      </w:r>
      <w:r w:rsidR="00BE6BD7" w:rsidRPr="00BE6BD7">
        <w:rPr>
          <w:rFonts w:ascii="Arial" w:hAnsi="Arial" w:cs="Arial"/>
        </w:rPr>
        <w:t xml:space="preserve">to withdraw their answers after they had submitted. </w:t>
      </w:r>
    </w:p>
    <w:p w14:paraId="6BD26D68" w14:textId="27FC5D43" w:rsidR="00900111" w:rsidRPr="00900111" w:rsidRDefault="00900111" w:rsidP="00900111">
      <w:pPr>
        <w:pStyle w:val="ListParagraph"/>
        <w:numPr>
          <w:ilvl w:val="0"/>
          <w:numId w:val="35"/>
        </w:numPr>
        <w:spacing w:line="600" w:lineRule="auto"/>
        <w:ind w:left="426"/>
        <w:jc w:val="both"/>
        <w:rPr>
          <w:rFonts w:ascii="Arial" w:hAnsi="Arial" w:cs="Arial"/>
          <w:b/>
        </w:rPr>
      </w:pPr>
      <w:r w:rsidRPr="00900111">
        <w:rPr>
          <w:rFonts w:ascii="Arial" w:hAnsi="Arial" w:cs="Arial"/>
          <w:b/>
        </w:rPr>
        <w:t xml:space="preserve">Pilot </w:t>
      </w:r>
    </w:p>
    <w:p w14:paraId="2737ECFB" w14:textId="3A655895" w:rsidR="00A525E5" w:rsidRDefault="00E3023C" w:rsidP="00606D54">
      <w:pPr>
        <w:spacing w:line="600" w:lineRule="auto"/>
        <w:jc w:val="both"/>
        <w:rPr>
          <w:rFonts w:ascii="Arial" w:hAnsi="Arial" w:cs="Arial"/>
        </w:rPr>
      </w:pPr>
      <w:r>
        <w:rPr>
          <w:rFonts w:ascii="Arial" w:hAnsi="Arial" w:cs="Arial"/>
        </w:rPr>
        <w:t>Before</w:t>
      </w:r>
      <w:r w:rsidR="00A525E5">
        <w:rPr>
          <w:rFonts w:ascii="Arial" w:hAnsi="Arial" w:cs="Arial"/>
        </w:rPr>
        <w:t xml:space="preserve"> sending the questionnaires out to the organisation I decided to pilot the questionnaire with 3 people from the registry department to get their views and opinions on the questionnaire and to see if </w:t>
      </w:r>
      <w:r w:rsidR="005C45A3">
        <w:rPr>
          <w:rFonts w:ascii="Arial" w:hAnsi="Arial" w:cs="Arial"/>
        </w:rPr>
        <w:t xml:space="preserve">it </w:t>
      </w:r>
      <w:r w:rsidR="00D04C50">
        <w:rPr>
          <w:rFonts w:ascii="Arial" w:hAnsi="Arial" w:cs="Arial"/>
        </w:rPr>
        <w:t xml:space="preserve">was obtaining valuable data before sending it out to the entire workforce. </w:t>
      </w:r>
      <w:r w:rsidR="005C45A3">
        <w:rPr>
          <w:rFonts w:ascii="Arial" w:hAnsi="Arial" w:cs="Arial"/>
        </w:rPr>
        <w:t xml:space="preserve"> A pilot indicates</w:t>
      </w:r>
      <w:r w:rsidR="00ED73EB">
        <w:rPr>
          <w:rFonts w:ascii="Arial" w:hAnsi="Arial" w:cs="Arial"/>
        </w:rPr>
        <w:t xml:space="preserve"> if the response options </w:t>
      </w:r>
      <w:r w:rsidR="003A1D7B">
        <w:rPr>
          <w:rFonts w:ascii="Arial" w:hAnsi="Arial" w:cs="Arial"/>
        </w:rPr>
        <w:t>were</w:t>
      </w:r>
      <w:r w:rsidR="00ED73EB">
        <w:rPr>
          <w:rFonts w:ascii="Arial" w:hAnsi="Arial" w:cs="Arial"/>
        </w:rPr>
        <w:t xml:space="preserve"> clear,</w:t>
      </w:r>
      <w:r w:rsidR="00E430E5">
        <w:rPr>
          <w:rFonts w:ascii="Arial" w:hAnsi="Arial" w:cs="Arial"/>
        </w:rPr>
        <w:t xml:space="preserve"> if certain questions are necessary, if respondents can answer the question and if the questions are unbiased</w:t>
      </w:r>
      <w:r w:rsidR="00C75347">
        <w:rPr>
          <w:rFonts w:ascii="Arial" w:hAnsi="Arial" w:cs="Arial"/>
        </w:rPr>
        <w:t xml:space="preserve"> (Greener, 2008)</w:t>
      </w:r>
      <w:r w:rsidR="00E430E5">
        <w:rPr>
          <w:rFonts w:ascii="Arial" w:hAnsi="Arial" w:cs="Arial"/>
        </w:rPr>
        <w:t xml:space="preserve">. </w:t>
      </w:r>
    </w:p>
    <w:p w14:paraId="278B1128" w14:textId="107C1F9F" w:rsidR="00ED73EB" w:rsidRPr="004658D2" w:rsidRDefault="00ED73EB" w:rsidP="00606D54">
      <w:pPr>
        <w:spacing w:line="600" w:lineRule="auto"/>
        <w:jc w:val="both"/>
        <w:rPr>
          <w:rFonts w:ascii="Arial" w:hAnsi="Arial" w:cs="Arial"/>
        </w:rPr>
      </w:pPr>
      <w:r w:rsidRPr="004658D2">
        <w:rPr>
          <w:rFonts w:ascii="Arial" w:hAnsi="Arial" w:cs="Arial"/>
        </w:rPr>
        <w:t xml:space="preserve">Results from the pilot indicated </w:t>
      </w:r>
      <w:r w:rsidR="00BB7591" w:rsidRPr="004658D2">
        <w:rPr>
          <w:rFonts w:ascii="Arial" w:hAnsi="Arial" w:cs="Arial"/>
        </w:rPr>
        <w:t xml:space="preserve">that </w:t>
      </w:r>
      <w:r w:rsidR="003F6320" w:rsidRPr="004658D2">
        <w:rPr>
          <w:rFonts w:ascii="Arial" w:hAnsi="Arial" w:cs="Arial"/>
        </w:rPr>
        <w:t xml:space="preserve">two questions were not needed as participants were unsure how to answer the question. These are listed in red </w:t>
      </w:r>
      <w:r w:rsidR="00CE2A7C">
        <w:rPr>
          <w:rFonts w:ascii="Arial" w:hAnsi="Arial" w:cs="Arial"/>
        </w:rPr>
        <w:t>in appendix 7</w:t>
      </w:r>
      <w:r w:rsidR="003F6320" w:rsidRPr="004658D2">
        <w:rPr>
          <w:rFonts w:ascii="Arial" w:hAnsi="Arial" w:cs="Arial"/>
        </w:rPr>
        <w:t xml:space="preserve">: </w:t>
      </w:r>
    </w:p>
    <w:p w14:paraId="21ECDCC7" w14:textId="4C9CAA85" w:rsidR="003F6320" w:rsidRDefault="004658D2" w:rsidP="00F81248">
      <w:pPr>
        <w:spacing w:line="600" w:lineRule="auto"/>
        <w:jc w:val="both"/>
        <w:rPr>
          <w:rFonts w:ascii="Arial" w:hAnsi="Arial" w:cs="Arial"/>
        </w:rPr>
      </w:pPr>
      <w:r>
        <w:rPr>
          <w:rFonts w:ascii="Arial" w:hAnsi="Arial" w:cs="Arial"/>
        </w:rPr>
        <w:t xml:space="preserve">These were not needed as participants are already answering the question previously. All other answers were obtaining valuable data and participants confirmed that the questions were clear. </w:t>
      </w:r>
    </w:p>
    <w:p w14:paraId="314694B9" w14:textId="33299C15" w:rsidR="00900111" w:rsidRPr="00900111" w:rsidRDefault="00900111" w:rsidP="00900111">
      <w:pPr>
        <w:pStyle w:val="ListParagraph"/>
        <w:numPr>
          <w:ilvl w:val="0"/>
          <w:numId w:val="35"/>
        </w:numPr>
        <w:spacing w:line="600" w:lineRule="auto"/>
        <w:ind w:left="284"/>
        <w:jc w:val="both"/>
        <w:rPr>
          <w:rFonts w:ascii="Arial" w:hAnsi="Arial" w:cs="Arial"/>
          <w:b/>
        </w:rPr>
      </w:pPr>
      <w:r w:rsidRPr="00900111">
        <w:rPr>
          <w:rFonts w:ascii="Arial" w:hAnsi="Arial" w:cs="Arial"/>
          <w:b/>
        </w:rPr>
        <w:t xml:space="preserve">Participants </w:t>
      </w:r>
    </w:p>
    <w:p w14:paraId="16DE918B" w14:textId="44CC4E32" w:rsidR="00ED73EB" w:rsidRDefault="00053727" w:rsidP="00606D54">
      <w:pPr>
        <w:spacing w:line="600" w:lineRule="auto"/>
        <w:jc w:val="both"/>
        <w:rPr>
          <w:rFonts w:ascii="Arial" w:hAnsi="Arial" w:cs="Arial"/>
        </w:rPr>
      </w:pPr>
      <w:r>
        <w:rPr>
          <w:rFonts w:ascii="Arial" w:hAnsi="Arial" w:cs="Arial"/>
        </w:rPr>
        <w:t>T</w:t>
      </w:r>
      <w:r w:rsidR="00016E05">
        <w:rPr>
          <w:rFonts w:ascii="Arial" w:hAnsi="Arial" w:cs="Arial"/>
        </w:rPr>
        <w:t xml:space="preserve">his questionnaire was distributed to the </w:t>
      </w:r>
      <w:r w:rsidR="00E14CC0">
        <w:rPr>
          <w:rFonts w:ascii="Arial" w:hAnsi="Arial" w:cs="Arial"/>
        </w:rPr>
        <w:t xml:space="preserve">entire </w:t>
      </w:r>
      <w:r w:rsidR="00016E05">
        <w:rPr>
          <w:rFonts w:ascii="Arial" w:hAnsi="Arial" w:cs="Arial"/>
        </w:rPr>
        <w:t>organisation</w:t>
      </w:r>
      <w:r>
        <w:rPr>
          <w:rFonts w:ascii="Arial" w:hAnsi="Arial" w:cs="Arial"/>
        </w:rPr>
        <w:t xml:space="preserve"> (856 employees)</w:t>
      </w:r>
      <w:r w:rsidR="00016E05">
        <w:rPr>
          <w:rFonts w:ascii="Arial" w:hAnsi="Arial" w:cs="Arial"/>
        </w:rPr>
        <w:t xml:space="preserve"> therefore</w:t>
      </w:r>
      <w:r w:rsidR="003A1D7B">
        <w:rPr>
          <w:rFonts w:ascii="Arial" w:hAnsi="Arial" w:cs="Arial"/>
        </w:rPr>
        <w:t>,</w:t>
      </w:r>
      <w:r w:rsidR="00016E05">
        <w:rPr>
          <w:rFonts w:ascii="Arial" w:hAnsi="Arial" w:cs="Arial"/>
        </w:rPr>
        <w:t xml:space="preserve"> the convenient sampling method has been selected where the sample is chosen for ease or convenience rather than through random sampling. It is often used for short term projects. </w:t>
      </w:r>
      <w:r w:rsidR="00016E05">
        <w:rPr>
          <w:rFonts w:ascii="Arial" w:hAnsi="Arial" w:cs="Arial"/>
        </w:rPr>
        <w:lastRenderedPageBreak/>
        <w:t>Where this is used</w:t>
      </w:r>
      <w:r w:rsidR="007D1D9F">
        <w:rPr>
          <w:rFonts w:ascii="Arial" w:hAnsi="Arial" w:cs="Arial"/>
        </w:rPr>
        <w:t xml:space="preserve">, </w:t>
      </w:r>
      <w:r w:rsidR="00016E05">
        <w:rPr>
          <w:rFonts w:ascii="Arial" w:hAnsi="Arial" w:cs="Arial"/>
        </w:rPr>
        <w:t>the results cannot be generalised to the population</w:t>
      </w:r>
      <w:r w:rsidR="00C75347">
        <w:rPr>
          <w:rFonts w:ascii="Arial" w:hAnsi="Arial" w:cs="Arial"/>
        </w:rPr>
        <w:t xml:space="preserve"> (Bryman and Bell, 20</w:t>
      </w:r>
      <w:r w:rsidR="00072D4E">
        <w:rPr>
          <w:rFonts w:ascii="Arial" w:hAnsi="Arial" w:cs="Arial"/>
        </w:rPr>
        <w:t>15</w:t>
      </w:r>
      <w:r w:rsidR="00C75347">
        <w:rPr>
          <w:rFonts w:ascii="Arial" w:hAnsi="Arial" w:cs="Arial"/>
        </w:rPr>
        <w:t>)</w:t>
      </w:r>
      <w:r w:rsidR="00016E05">
        <w:rPr>
          <w:rFonts w:ascii="Arial" w:hAnsi="Arial" w:cs="Arial"/>
        </w:rPr>
        <w:t xml:space="preserve">. </w:t>
      </w:r>
    </w:p>
    <w:p w14:paraId="73822D67" w14:textId="5D041A34" w:rsidR="00192949" w:rsidRPr="003358D6" w:rsidRDefault="00053727" w:rsidP="00606D54">
      <w:pPr>
        <w:spacing w:line="600" w:lineRule="auto"/>
        <w:jc w:val="both"/>
        <w:rPr>
          <w:rFonts w:ascii="Arial" w:hAnsi="Arial" w:cs="Arial"/>
        </w:rPr>
      </w:pPr>
      <w:r>
        <w:rPr>
          <w:rFonts w:ascii="Arial" w:hAnsi="Arial" w:cs="Arial"/>
        </w:rPr>
        <w:t xml:space="preserve">A </w:t>
      </w:r>
      <w:r w:rsidRPr="003358D6">
        <w:rPr>
          <w:rFonts w:ascii="Arial" w:hAnsi="Arial" w:cs="Arial"/>
        </w:rPr>
        <w:t>one-week</w:t>
      </w:r>
      <w:r w:rsidR="00606D54" w:rsidRPr="003358D6">
        <w:rPr>
          <w:rFonts w:ascii="Arial" w:hAnsi="Arial" w:cs="Arial"/>
        </w:rPr>
        <w:t xml:space="preserve"> completion</w:t>
      </w:r>
      <w:r>
        <w:rPr>
          <w:rFonts w:ascii="Arial" w:hAnsi="Arial" w:cs="Arial"/>
        </w:rPr>
        <w:t xml:space="preserve"> date was given</w:t>
      </w:r>
      <w:r w:rsidR="003358D6" w:rsidRPr="003358D6">
        <w:rPr>
          <w:rFonts w:ascii="Arial" w:hAnsi="Arial" w:cs="Arial"/>
        </w:rPr>
        <w:t xml:space="preserve"> to have enough time to analyse the data</w:t>
      </w:r>
      <w:r w:rsidR="00606D54" w:rsidRPr="003358D6">
        <w:rPr>
          <w:rFonts w:ascii="Arial" w:hAnsi="Arial" w:cs="Arial"/>
        </w:rPr>
        <w:t xml:space="preserve">. This was emailed out by the Assistant Principal as </w:t>
      </w:r>
      <w:r w:rsidR="003A1D7B">
        <w:rPr>
          <w:rFonts w:ascii="Arial" w:hAnsi="Arial" w:cs="Arial"/>
        </w:rPr>
        <w:t>he</w:t>
      </w:r>
      <w:r w:rsidR="00606D54" w:rsidRPr="003358D6">
        <w:rPr>
          <w:rFonts w:ascii="Arial" w:hAnsi="Arial" w:cs="Arial"/>
        </w:rPr>
        <w:t xml:space="preserve"> h</w:t>
      </w:r>
      <w:r w:rsidR="003A1D7B">
        <w:rPr>
          <w:rFonts w:ascii="Arial" w:hAnsi="Arial" w:cs="Arial"/>
        </w:rPr>
        <w:t>as</w:t>
      </w:r>
      <w:r w:rsidR="00606D54" w:rsidRPr="003358D6">
        <w:rPr>
          <w:rFonts w:ascii="Arial" w:hAnsi="Arial" w:cs="Arial"/>
        </w:rPr>
        <w:t xml:space="preserve"> the administration rights to post on the gateway and send an email out to “all staff” (Appendix </w:t>
      </w:r>
      <w:r w:rsidR="001B05CA">
        <w:rPr>
          <w:rFonts w:ascii="Arial" w:hAnsi="Arial" w:cs="Arial"/>
        </w:rPr>
        <w:t>6</w:t>
      </w:r>
      <w:r w:rsidR="00606D54" w:rsidRPr="003358D6">
        <w:rPr>
          <w:rFonts w:ascii="Arial" w:hAnsi="Arial" w:cs="Arial"/>
        </w:rPr>
        <w:t xml:space="preserve">). </w:t>
      </w:r>
    </w:p>
    <w:p w14:paraId="51B6D6DA" w14:textId="30FD7DB5" w:rsidR="00350130" w:rsidRDefault="00B07950" w:rsidP="00C079FA">
      <w:pPr>
        <w:pStyle w:val="Heading3"/>
        <w:numPr>
          <w:ilvl w:val="0"/>
          <w:numId w:val="2"/>
        </w:numPr>
        <w:rPr>
          <w:rFonts w:ascii="Arial" w:hAnsi="Arial" w:cs="Arial"/>
          <w:b/>
          <w:color w:val="000000" w:themeColor="text1"/>
          <w:sz w:val="22"/>
        </w:rPr>
      </w:pPr>
      <w:bookmarkStart w:id="39" w:name="_Toc84766306"/>
      <w:r w:rsidRPr="003358D6">
        <w:rPr>
          <w:rFonts w:ascii="Arial" w:hAnsi="Arial" w:cs="Arial"/>
          <w:b/>
          <w:color w:val="000000" w:themeColor="text1"/>
          <w:sz w:val="22"/>
        </w:rPr>
        <w:t>In</w:t>
      </w:r>
      <w:r w:rsidR="003358D6">
        <w:rPr>
          <w:rFonts w:ascii="Arial" w:hAnsi="Arial" w:cs="Arial"/>
          <w:b/>
          <w:color w:val="000000" w:themeColor="text1"/>
          <w:sz w:val="22"/>
        </w:rPr>
        <w:t>t</w:t>
      </w:r>
      <w:r w:rsidRPr="003358D6">
        <w:rPr>
          <w:rFonts w:ascii="Arial" w:hAnsi="Arial" w:cs="Arial"/>
          <w:b/>
          <w:color w:val="000000" w:themeColor="text1"/>
          <w:sz w:val="22"/>
        </w:rPr>
        <w:t>erviews</w:t>
      </w:r>
      <w:bookmarkEnd w:id="39"/>
      <w:r w:rsidRPr="003358D6">
        <w:rPr>
          <w:rFonts w:ascii="Arial" w:hAnsi="Arial" w:cs="Arial"/>
          <w:b/>
          <w:color w:val="000000" w:themeColor="text1"/>
          <w:sz w:val="22"/>
        </w:rPr>
        <w:t xml:space="preserve"> </w:t>
      </w:r>
    </w:p>
    <w:p w14:paraId="07CC66A5" w14:textId="77777777" w:rsidR="00C079FA" w:rsidRPr="00C079FA" w:rsidRDefault="00C079FA" w:rsidP="00C079FA"/>
    <w:p w14:paraId="0C68705B" w14:textId="073C1743" w:rsidR="00350130" w:rsidRPr="00350130" w:rsidRDefault="00350130" w:rsidP="00350130">
      <w:pPr>
        <w:pStyle w:val="ListParagraph"/>
        <w:numPr>
          <w:ilvl w:val="0"/>
          <w:numId w:val="2"/>
        </w:numPr>
        <w:spacing w:line="600" w:lineRule="auto"/>
        <w:ind w:left="142"/>
        <w:jc w:val="both"/>
        <w:rPr>
          <w:rFonts w:ascii="Arial" w:hAnsi="Arial" w:cs="Arial"/>
          <w:b/>
        </w:rPr>
      </w:pPr>
      <w:r w:rsidRPr="00350130">
        <w:rPr>
          <w:rFonts w:ascii="Arial" w:hAnsi="Arial" w:cs="Arial"/>
          <w:b/>
        </w:rPr>
        <w:t xml:space="preserve">Benefits and drawbacks of interviews </w:t>
      </w:r>
    </w:p>
    <w:p w14:paraId="044505D2" w14:textId="3D0E2D1A" w:rsidR="00C079FA" w:rsidRDefault="00B07950" w:rsidP="00B07950">
      <w:pPr>
        <w:spacing w:line="600" w:lineRule="auto"/>
        <w:jc w:val="both"/>
        <w:rPr>
          <w:rFonts w:ascii="Arial" w:hAnsi="Arial" w:cs="Arial"/>
        </w:rPr>
      </w:pPr>
      <w:r w:rsidRPr="003358D6">
        <w:rPr>
          <w:rFonts w:ascii="Arial" w:hAnsi="Arial" w:cs="Arial"/>
        </w:rPr>
        <w:t>According to Horn (20</w:t>
      </w:r>
      <w:r w:rsidR="00072D4E">
        <w:rPr>
          <w:rFonts w:ascii="Arial" w:hAnsi="Arial" w:cs="Arial"/>
        </w:rPr>
        <w:t>09</w:t>
      </w:r>
      <w:r w:rsidRPr="003358D6">
        <w:rPr>
          <w:rFonts w:ascii="Arial" w:hAnsi="Arial" w:cs="Arial"/>
        </w:rPr>
        <w:t xml:space="preserve">) interviews are normally classified as a qualitative method of gathering data. Interviews involve listening in contrast to questionnaires where they complete it in their own time. </w:t>
      </w:r>
      <w:r w:rsidR="00CA609C">
        <w:rPr>
          <w:rFonts w:ascii="Arial" w:hAnsi="Arial" w:cs="Arial"/>
        </w:rPr>
        <w:t xml:space="preserve">Interviews </w:t>
      </w:r>
      <w:r w:rsidRPr="003358D6">
        <w:rPr>
          <w:rFonts w:ascii="Arial" w:hAnsi="Arial" w:cs="Arial"/>
        </w:rPr>
        <w:t>allow researche</w:t>
      </w:r>
      <w:r w:rsidR="00F86E71">
        <w:rPr>
          <w:rFonts w:ascii="Arial" w:hAnsi="Arial" w:cs="Arial"/>
        </w:rPr>
        <w:t>r</w:t>
      </w:r>
      <w:r w:rsidRPr="003358D6">
        <w:rPr>
          <w:rFonts w:ascii="Arial" w:hAnsi="Arial" w:cs="Arial"/>
        </w:rPr>
        <w:t>s to dig deeper into specific details, opinions and views</w:t>
      </w:r>
      <w:r w:rsidR="00192949">
        <w:rPr>
          <w:rFonts w:ascii="Arial" w:hAnsi="Arial" w:cs="Arial"/>
        </w:rPr>
        <w:t xml:space="preserve"> and </w:t>
      </w:r>
      <w:r w:rsidRPr="003358D6">
        <w:rPr>
          <w:rFonts w:ascii="Arial" w:hAnsi="Arial" w:cs="Arial"/>
        </w:rPr>
        <w:t xml:space="preserve">are useful to use when seeking to gain an insight into complex issues such as employee health and </w:t>
      </w:r>
      <w:r w:rsidR="000D3319">
        <w:rPr>
          <w:rFonts w:ascii="Arial" w:hAnsi="Arial" w:cs="Arial"/>
        </w:rPr>
        <w:t>Well-being</w:t>
      </w:r>
      <w:r w:rsidRPr="003358D6">
        <w:rPr>
          <w:rFonts w:ascii="Arial" w:hAnsi="Arial" w:cs="Arial"/>
        </w:rPr>
        <w:t xml:space="preserve">. Interviews </w:t>
      </w:r>
      <w:r w:rsidRPr="00317D2B">
        <w:rPr>
          <w:rFonts w:ascii="Arial" w:hAnsi="Arial" w:cs="Arial"/>
        </w:rPr>
        <w:t>can be time consuming to organise and analyse the results provided</w:t>
      </w:r>
      <w:r w:rsidR="00D342FF">
        <w:rPr>
          <w:rFonts w:ascii="Arial" w:hAnsi="Arial" w:cs="Arial"/>
        </w:rPr>
        <w:t xml:space="preserve"> (Bryman and Bell, 2015)</w:t>
      </w:r>
      <w:r w:rsidRPr="00317D2B">
        <w:rPr>
          <w:rFonts w:ascii="Arial" w:hAnsi="Arial" w:cs="Arial"/>
        </w:rPr>
        <w:t>.</w:t>
      </w:r>
      <w:r w:rsidR="005C1437">
        <w:rPr>
          <w:rFonts w:ascii="Arial" w:hAnsi="Arial" w:cs="Arial"/>
        </w:rPr>
        <w:t xml:space="preserve"> Another issue with arranging interviews is the employees themselves cancellin</w:t>
      </w:r>
      <w:r w:rsidR="000D6F25">
        <w:rPr>
          <w:rFonts w:ascii="Arial" w:hAnsi="Arial" w:cs="Arial"/>
        </w:rPr>
        <w:t>g.</w:t>
      </w:r>
    </w:p>
    <w:p w14:paraId="593D07DA" w14:textId="15D7195E" w:rsidR="00D342FF" w:rsidRDefault="00C079FA" w:rsidP="00B07950">
      <w:pPr>
        <w:spacing w:line="600" w:lineRule="auto"/>
        <w:jc w:val="both"/>
        <w:rPr>
          <w:rFonts w:ascii="Arial" w:hAnsi="Arial" w:cs="Arial"/>
        </w:rPr>
      </w:pPr>
      <w:r>
        <w:rPr>
          <w:rFonts w:ascii="Arial" w:hAnsi="Arial" w:cs="Arial"/>
        </w:rPr>
        <w:t>I</w:t>
      </w:r>
      <w:r w:rsidR="00B07950" w:rsidRPr="003358D6">
        <w:rPr>
          <w:rFonts w:ascii="Arial" w:hAnsi="Arial" w:cs="Arial"/>
        </w:rPr>
        <w:t xml:space="preserve">nterviews are vital </w:t>
      </w:r>
      <w:r w:rsidR="00E3023C">
        <w:rPr>
          <w:rFonts w:ascii="Arial" w:hAnsi="Arial" w:cs="Arial"/>
        </w:rPr>
        <w:t xml:space="preserve">for </w:t>
      </w:r>
      <w:r w:rsidR="00B07950" w:rsidRPr="003358D6">
        <w:rPr>
          <w:rFonts w:ascii="Arial" w:hAnsi="Arial" w:cs="Arial"/>
        </w:rPr>
        <w:t xml:space="preserve">those employees that are currently absent from work to demonstrate the link between poor health and </w:t>
      </w:r>
      <w:r w:rsidR="000D3319">
        <w:rPr>
          <w:rFonts w:ascii="Arial" w:hAnsi="Arial" w:cs="Arial"/>
        </w:rPr>
        <w:t>Well-being</w:t>
      </w:r>
      <w:r w:rsidR="00B07950" w:rsidRPr="003358D6">
        <w:rPr>
          <w:rFonts w:ascii="Arial" w:hAnsi="Arial" w:cs="Arial"/>
        </w:rPr>
        <w:t xml:space="preserve"> and absenteeism rates</w:t>
      </w:r>
      <w:r w:rsidR="00BF33E5">
        <w:rPr>
          <w:rFonts w:ascii="Arial" w:hAnsi="Arial" w:cs="Arial"/>
        </w:rPr>
        <w:t xml:space="preserve"> and to gather their opinions and recommendations on how </w:t>
      </w:r>
      <w:r w:rsidR="00F86E71">
        <w:rPr>
          <w:rFonts w:ascii="Arial" w:hAnsi="Arial" w:cs="Arial"/>
        </w:rPr>
        <w:t xml:space="preserve">to address </w:t>
      </w:r>
      <w:r w:rsidR="00BF33E5">
        <w:rPr>
          <w:rFonts w:ascii="Arial" w:hAnsi="Arial" w:cs="Arial"/>
        </w:rPr>
        <w:t xml:space="preserve">the issue moving forward. </w:t>
      </w:r>
      <w:r w:rsidR="00192949">
        <w:rPr>
          <w:rFonts w:ascii="Arial" w:hAnsi="Arial" w:cs="Arial"/>
        </w:rPr>
        <w:t xml:space="preserve"> </w:t>
      </w:r>
      <w:r w:rsidR="00F86E71">
        <w:rPr>
          <w:rFonts w:ascii="Arial" w:hAnsi="Arial" w:cs="Arial"/>
        </w:rPr>
        <w:t>T</w:t>
      </w:r>
      <w:r w:rsidR="00B07950" w:rsidRPr="003358D6">
        <w:rPr>
          <w:rFonts w:ascii="Arial" w:hAnsi="Arial" w:cs="Arial"/>
        </w:rPr>
        <w:t>he time commitment involved in interviewing is</w:t>
      </w:r>
      <w:r w:rsidR="00F86E71">
        <w:rPr>
          <w:rFonts w:ascii="Arial" w:hAnsi="Arial" w:cs="Arial"/>
        </w:rPr>
        <w:t xml:space="preserve"> therefore</w:t>
      </w:r>
      <w:r w:rsidR="00B07950" w:rsidRPr="003358D6">
        <w:rPr>
          <w:rFonts w:ascii="Arial" w:hAnsi="Arial" w:cs="Arial"/>
        </w:rPr>
        <w:t xml:space="preserve"> worth</w:t>
      </w:r>
      <w:r w:rsidR="00BF33E5">
        <w:rPr>
          <w:rFonts w:ascii="Arial" w:hAnsi="Arial" w:cs="Arial"/>
        </w:rPr>
        <w:t xml:space="preserve">while </w:t>
      </w:r>
      <w:r w:rsidR="00B07950" w:rsidRPr="003358D6">
        <w:rPr>
          <w:rFonts w:ascii="Arial" w:hAnsi="Arial" w:cs="Arial"/>
        </w:rPr>
        <w:t xml:space="preserve">because of the benefits that interviewing these employees will bring. </w:t>
      </w:r>
      <w:r w:rsidR="005C1437">
        <w:rPr>
          <w:rFonts w:ascii="Arial" w:hAnsi="Arial" w:cs="Arial"/>
        </w:rPr>
        <w:t>I will also arrange the interviews in advance with plenty of time to re-arrange if the employee cannot make the original interview date.</w:t>
      </w:r>
    </w:p>
    <w:p w14:paraId="77F4FB2B" w14:textId="77777777" w:rsidR="008958B5" w:rsidRDefault="008958B5" w:rsidP="00B07950">
      <w:pPr>
        <w:spacing w:line="600" w:lineRule="auto"/>
        <w:jc w:val="both"/>
        <w:rPr>
          <w:rFonts w:ascii="Arial" w:hAnsi="Arial" w:cs="Arial"/>
        </w:rPr>
      </w:pPr>
    </w:p>
    <w:p w14:paraId="344369D9" w14:textId="21ACC1C8" w:rsidR="00350130" w:rsidRPr="00350130" w:rsidRDefault="00350130" w:rsidP="00350130">
      <w:pPr>
        <w:pStyle w:val="ListParagraph"/>
        <w:numPr>
          <w:ilvl w:val="0"/>
          <w:numId w:val="36"/>
        </w:numPr>
        <w:spacing w:line="600" w:lineRule="auto"/>
        <w:ind w:left="284"/>
        <w:jc w:val="both"/>
        <w:rPr>
          <w:rFonts w:ascii="Arial" w:hAnsi="Arial" w:cs="Arial"/>
          <w:b/>
        </w:rPr>
      </w:pPr>
      <w:r w:rsidRPr="00350130">
        <w:rPr>
          <w:rFonts w:ascii="Arial" w:hAnsi="Arial" w:cs="Arial"/>
          <w:b/>
        </w:rPr>
        <w:lastRenderedPageBreak/>
        <w:t xml:space="preserve">Participants </w:t>
      </w:r>
    </w:p>
    <w:p w14:paraId="15632E9C" w14:textId="2C83CA22" w:rsidR="003358D6" w:rsidRDefault="00317D2B" w:rsidP="00B07950">
      <w:pPr>
        <w:spacing w:line="600" w:lineRule="auto"/>
        <w:jc w:val="both"/>
        <w:rPr>
          <w:rFonts w:ascii="Arial" w:hAnsi="Arial" w:cs="Arial"/>
        </w:rPr>
      </w:pPr>
      <w:r>
        <w:rPr>
          <w:rFonts w:ascii="Arial" w:hAnsi="Arial" w:cs="Arial"/>
        </w:rPr>
        <w:t>With the sample size selected (</w:t>
      </w:r>
      <w:r w:rsidR="004855E5">
        <w:rPr>
          <w:rFonts w:ascii="Arial" w:hAnsi="Arial" w:cs="Arial"/>
        </w:rPr>
        <w:t>7</w:t>
      </w:r>
      <w:r>
        <w:rPr>
          <w:rFonts w:ascii="Arial" w:hAnsi="Arial" w:cs="Arial"/>
        </w:rPr>
        <w:t>) being those employees that are currently on long term sickness, the</w:t>
      </w:r>
      <w:r w:rsidR="004855E5">
        <w:rPr>
          <w:rFonts w:ascii="Arial" w:hAnsi="Arial" w:cs="Arial"/>
        </w:rPr>
        <w:t xml:space="preserve"> purposive</w:t>
      </w:r>
      <w:r>
        <w:rPr>
          <w:rFonts w:ascii="Arial" w:hAnsi="Arial" w:cs="Arial"/>
        </w:rPr>
        <w:t xml:space="preserve"> sampling method</w:t>
      </w:r>
      <w:r w:rsidR="004855E5">
        <w:rPr>
          <w:rFonts w:ascii="Arial" w:hAnsi="Arial" w:cs="Arial"/>
        </w:rPr>
        <w:t xml:space="preserve"> has been</w:t>
      </w:r>
      <w:r>
        <w:rPr>
          <w:rFonts w:ascii="Arial" w:hAnsi="Arial" w:cs="Arial"/>
        </w:rPr>
        <w:t xml:space="preserve"> selected</w:t>
      </w:r>
      <w:r w:rsidR="004855E5">
        <w:rPr>
          <w:rFonts w:ascii="Arial" w:hAnsi="Arial" w:cs="Arial"/>
        </w:rPr>
        <w:t xml:space="preserve"> where I have used my judgement to select a sample. </w:t>
      </w:r>
    </w:p>
    <w:p w14:paraId="129D8E1E" w14:textId="7DE62396" w:rsidR="00350130" w:rsidRPr="00350130" w:rsidRDefault="00350130" w:rsidP="00350130">
      <w:pPr>
        <w:pStyle w:val="ListParagraph"/>
        <w:numPr>
          <w:ilvl w:val="0"/>
          <w:numId w:val="36"/>
        </w:numPr>
        <w:spacing w:line="600" w:lineRule="auto"/>
        <w:ind w:left="284" w:hanging="436"/>
        <w:jc w:val="both"/>
        <w:rPr>
          <w:rFonts w:ascii="Arial" w:hAnsi="Arial" w:cs="Arial"/>
          <w:b/>
        </w:rPr>
      </w:pPr>
      <w:r w:rsidRPr="00350130">
        <w:rPr>
          <w:rFonts w:ascii="Arial" w:hAnsi="Arial" w:cs="Arial"/>
          <w:b/>
        </w:rPr>
        <w:t xml:space="preserve">Interview design </w:t>
      </w:r>
    </w:p>
    <w:p w14:paraId="0829AEAA" w14:textId="122156E6" w:rsidR="00350130" w:rsidRPr="00E4016F" w:rsidRDefault="00B07950" w:rsidP="00B07950">
      <w:pPr>
        <w:spacing w:line="600" w:lineRule="auto"/>
        <w:jc w:val="both"/>
        <w:rPr>
          <w:rFonts w:ascii="Arial" w:hAnsi="Arial" w:cs="Arial"/>
        </w:rPr>
      </w:pPr>
      <w:r w:rsidRPr="00E4016F">
        <w:rPr>
          <w:rFonts w:ascii="Arial" w:hAnsi="Arial" w:cs="Arial"/>
        </w:rPr>
        <w:t xml:space="preserve">The literature review helped formulate the interview questions as included in appendix </w:t>
      </w:r>
      <w:r w:rsidR="00CE2A7C">
        <w:rPr>
          <w:rFonts w:ascii="Arial" w:hAnsi="Arial" w:cs="Arial"/>
        </w:rPr>
        <w:t>8</w:t>
      </w:r>
      <w:r w:rsidRPr="00E4016F">
        <w:rPr>
          <w:rFonts w:ascii="Arial" w:hAnsi="Arial" w:cs="Arial"/>
        </w:rPr>
        <w:t xml:space="preserve">. </w:t>
      </w:r>
    </w:p>
    <w:p w14:paraId="27628C55" w14:textId="3EA84D58" w:rsidR="001E65DD" w:rsidRPr="00C8149B" w:rsidRDefault="00B07950" w:rsidP="00B07950">
      <w:pPr>
        <w:spacing w:line="600" w:lineRule="auto"/>
        <w:jc w:val="both"/>
        <w:rPr>
          <w:rFonts w:ascii="Arial" w:hAnsi="Arial" w:cs="Arial"/>
        </w:rPr>
      </w:pPr>
      <w:r w:rsidRPr="0039424E">
        <w:rPr>
          <w:rFonts w:ascii="Arial" w:hAnsi="Arial" w:cs="Arial"/>
        </w:rPr>
        <w:t>These interviews were conducted</w:t>
      </w:r>
      <w:r w:rsidRPr="00E4016F">
        <w:rPr>
          <w:rFonts w:ascii="Arial" w:hAnsi="Arial" w:cs="Arial"/>
        </w:rPr>
        <w:t xml:space="preserve"> through </w:t>
      </w:r>
      <w:r w:rsidR="002A3250">
        <w:rPr>
          <w:rFonts w:ascii="Arial" w:hAnsi="Arial" w:cs="Arial"/>
        </w:rPr>
        <w:t>employee</w:t>
      </w:r>
      <w:r w:rsidRPr="00E4016F">
        <w:rPr>
          <w:rFonts w:ascii="Arial" w:hAnsi="Arial" w:cs="Arial"/>
        </w:rPr>
        <w:t xml:space="preserve"> absence review meetings. </w:t>
      </w:r>
      <w:r w:rsidR="00921F6C">
        <w:rPr>
          <w:rFonts w:ascii="Arial" w:hAnsi="Arial" w:cs="Arial"/>
        </w:rPr>
        <w:t>These are conducted every 3 months between the employee the manager and HR. During these meetings HR take lead to find out how the employee is doing</w:t>
      </w:r>
      <w:r w:rsidR="0039424E">
        <w:rPr>
          <w:rFonts w:ascii="Arial" w:hAnsi="Arial" w:cs="Arial"/>
        </w:rPr>
        <w:t xml:space="preserve"> and to find out what support the college can put in place for them</w:t>
      </w:r>
      <w:r w:rsidR="00A02148">
        <w:rPr>
          <w:rFonts w:ascii="Arial" w:hAnsi="Arial" w:cs="Arial"/>
        </w:rPr>
        <w:t>.</w:t>
      </w:r>
      <w:r w:rsidR="00921F6C">
        <w:rPr>
          <w:rFonts w:ascii="Arial" w:hAnsi="Arial" w:cs="Arial"/>
        </w:rPr>
        <w:t xml:space="preserve"> </w:t>
      </w:r>
      <w:r w:rsidR="00E3023C">
        <w:rPr>
          <w:rFonts w:ascii="Arial" w:hAnsi="Arial" w:cs="Arial"/>
        </w:rPr>
        <w:t>Before</w:t>
      </w:r>
      <w:r w:rsidRPr="00E4016F">
        <w:rPr>
          <w:rFonts w:ascii="Arial" w:hAnsi="Arial" w:cs="Arial"/>
        </w:rPr>
        <w:t xml:space="preserve"> arranging the interviews with the employees, they </w:t>
      </w:r>
      <w:r w:rsidR="00E4016F">
        <w:rPr>
          <w:rFonts w:ascii="Arial" w:hAnsi="Arial" w:cs="Arial"/>
        </w:rPr>
        <w:t xml:space="preserve">were asked by telephone if they were willing to take part in a discussion </w:t>
      </w:r>
      <w:r w:rsidRPr="00E4016F">
        <w:rPr>
          <w:rFonts w:ascii="Arial" w:hAnsi="Arial" w:cs="Arial"/>
        </w:rPr>
        <w:t xml:space="preserve">relating to their health and </w:t>
      </w:r>
      <w:r w:rsidR="000D3319">
        <w:rPr>
          <w:rFonts w:ascii="Arial" w:hAnsi="Arial" w:cs="Arial"/>
        </w:rPr>
        <w:t>Well-being</w:t>
      </w:r>
      <w:r w:rsidR="00E4016F">
        <w:rPr>
          <w:rFonts w:ascii="Arial" w:hAnsi="Arial" w:cs="Arial"/>
        </w:rPr>
        <w:t xml:space="preserve"> during their absence review meeting</w:t>
      </w:r>
      <w:r w:rsidR="00CB4DFD">
        <w:rPr>
          <w:rFonts w:ascii="Arial" w:hAnsi="Arial" w:cs="Arial"/>
        </w:rPr>
        <w:t xml:space="preserve">. </w:t>
      </w:r>
      <w:r w:rsidR="00F81248">
        <w:rPr>
          <w:rFonts w:ascii="Arial" w:hAnsi="Arial" w:cs="Arial"/>
        </w:rPr>
        <w:t>This was later followed up by a briefing document</w:t>
      </w:r>
      <w:r w:rsidR="00EA197F">
        <w:rPr>
          <w:rFonts w:ascii="Arial" w:hAnsi="Arial" w:cs="Arial"/>
        </w:rPr>
        <w:t xml:space="preserve"> </w:t>
      </w:r>
      <w:r w:rsidR="00F81248">
        <w:rPr>
          <w:rFonts w:ascii="Arial" w:hAnsi="Arial" w:cs="Arial"/>
        </w:rPr>
        <w:t>(Appendix</w:t>
      </w:r>
      <w:r w:rsidR="00A02148">
        <w:rPr>
          <w:rFonts w:ascii="Arial" w:hAnsi="Arial" w:cs="Arial"/>
        </w:rPr>
        <w:t xml:space="preserve"> </w:t>
      </w:r>
      <w:r w:rsidR="00CE2A7C">
        <w:rPr>
          <w:rFonts w:ascii="Arial" w:hAnsi="Arial" w:cs="Arial"/>
        </w:rPr>
        <w:t>9</w:t>
      </w:r>
      <w:r w:rsidR="00F81248">
        <w:rPr>
          <w:rFonts w:ascii="Arial" w:hAnsi="Arial" w:cs="Arial"/>
        </w:rPr>
        <w:t xml:space="preserve">). This explains </w:t>
      </w:r>
      <w:r w:rsidR="00E4016F">
        <w:rPr>
          <w:rFonts w:ascii="Arial" w:hAnsi="Arial" w:cs="Arial"/>
        </w:rPr>
        <w:t xml:space="preserve">that the </w:t>
      </w:r>
      <w:r w:rsidRPr="00E4016F">
        <w:rPr>
          <w:rFonts w:ascii="Arial" w:hAnsi="Arial" w:cs="Arial"/>
        </w:rPr>
        <w:t>results would be fed into a research report to potentially make changes for the organisation going forward.</w:t>
      </w:r>
      <w:r w:rsidR="00F81248">
        <w:rPr>
          <w:rFonts w:ascii="Arial" w:hAnsi="Arial" w:cs="Arial"/>
        </w:rPr>
        <w:t xml:space="preserve"> It </w:t>
      </w:r>
      <w:r w:rsidR="00EA197F">
        <w:rPr>
          <w:rFonts w:ascii="Arial" w:hAnsi="Arial" w:cs="Arial"/>
        </w:rPr>
        <w:t>also explains that the research is part of my final year CIPD research report and data will be shared with my supervisor</w:t>
      </w:r>
      <w:r w:rsidR="0053158A">
        <w:rPr>
          <w:rFonts w:ascii="Arial" w:hAnsi="Arial" w:cs="Arial"/>
        </w:rPr>
        <w:t xml:space="preserve"> at UWTSD</w:t>
      </w:r>
      <w:r w:rsidR="00EA197F">
        <w:rPr>
          <w:rFonts w:ascii="Arial" w:hAnsi="Arial" w:cs="Arial"/>
        </w:rPr>
        <w:t>. Outlined in the document is my supervisor</w:t>
      </w:r>
      <w:r w:rsidR="0053158A">
        <w:rPr>
          <w:rFonts w:ascii="Arial" w:hAnsi="Arial" w:cs="Arial"/>
        </w:rPr>
        <w:t>’s</w:t>
      </w:r>
      <w:r w:rsidR="00EA197F">
        <w:rPr>
          <w:rFonts w:ascii="Arial" w:hAnsi="Arial" w:cs="Arial"/>
        </w:rPr>
        <w:t xml:space="preserve"> </w:t>
      </w:r>
      <w:r w:rsidR="001E65DD">
        <w:rPr>
          <w:rFonts w:ascii="Arial" w:hAnsi="Arial" w:cs="Arial"/>
        </w:rPr>
        <w:t xml:space="preserve">details should the participant have any concerns with how the data is being used within </w:t>
      </w:r>
      <w:r w:rsidR="0039424E">
        <w:rPr>
          <w:rFonts w:ascii="Arial" w:hAnsi="Arial" w:cs="Arial"/>
        </w:rPr>
        <w:t>a</w:t>
      </w:r>
      <w:r w:rsidR="001E65DD">
        <w:rPr>
          <w:rFonts w:ascii="Arial" w:hAnsi="Arial" w:cs="Arial"/>
        </w:rPr>
        <w:t xml:space="preserve"> university context</w:t>
      </w:r>
      <w:r w:rsidR="00921F6C">
        <w:rPr>
          <w:rFonts w:ascii="Arial" w:hAnsi="Arial" w:cs="Arial"/>
        </w:rPr>
        <w:t>.</w:t>
      </w:r>
      <w:r w:rsidR="001E65DD">
        <w:rPr>
          <w:rFonts w:ascii="Arial" w:hAnsi="Arial" w:cs="Arial"/>
        </w:rPr>
        <w:t xml:space="preserve"> </w:t>
      </w:r>
      <w:r w:rsidRPr="00E4016F">
        <w:rPr>
          <w:rFonts w:ascii="Arial" w:hAnsi="Arial" w:cs="Arial"/>
        </w:rPr>
        <w:t>Confidentiality of the data was also explained to each employee</w:t>
      </w:r>
      <w:r w:rsidR="004441F6">
        <w:rPr>
          <w:rFonts w:ascii="Arial" w:hAnsi="Arial" w:cs="Arial"/>
        </w:rPr>
        <w:t xml:space="preserve"> and information on </w:t>
      </w:r>
      <w:r w:rsidR="00216221">
        <w:rPr>
          <w:rFonts w:ascii="Arial" w:hAnsi="Arial" w:cs="Arial"/>
        </w:rPr>
        <w:t>how</w:t>
      </w:r>
      <w:r w:rsidR="004441F6">
        <w:rPr>
          <w:rFonts w:ascii="Arial" w:hAnsi="Arial" w:cs="Arial"/>
        </w:rPr>
        <w:t xml:space="preserve"> participant</w:t>
      </w:r>
      <w:r w:rsidR="00216221">
        <w:rPr>
          <w:rFonts w:ascii="Arial" w:hAnsi="Arial" w:cs="Arial"/>
        </w:rPr>
        <w:t>s</w:t>
      </w:r>
      <w:r w:rsidR="004441F6">
        <w:rPr>
          <w:rFonts w:ascii="Arial" w:hAnsi="Arial" w:cs="Arial"/>
        </w:rPr>
        <w:t xml:space="preserve"> can withdraw their data </w:t>
      </w:r>
      <w:r w:rsidR="00216221">
        <w:rPr>
          <w:rFonts w:ascii="Arial" w:hAnsi="Arial" w:cs="Arial"/>
        </w:rPr>
        <w:t>after the interview</w:t>
      </w:r>
      <w:r w:rsidRPr="00E4016F">
        <w:rPr>
          <w:rFonts w:ascii="Arial" w:hAnsi="Arial" w:cs="Arial"/>
        </w:rPr>
        <w:t>.</w:t>
      </w:r>
      <w:r w:rsidR="00E4016F">
        <w:rPr>
          <w:rFonts w:ascii="Arial" w:hAnsi="Arial" w:cs="Arial"/>
        </w:rPr>
        <w:t xml:space="preserve"> It was also explained th</w:t>
      </w:r>
      <w:r w:rsidR="00E4016F" w:rsidRPr="00BC3341">
        <w:rPr>
          <w:rFonts w:ascii="Arial" w:hAnsi="Arial" w:cs="Arial"/>
        </w:rPr>
        <w:t xml:space="preserve">at </w:t>
      </w:r>
      <w:r w:rsidR="00E644B1">
        <w:rPr>
          <w:rFonts w:ascii="Arial" w:hAnsi="Arial" w:cs="Arial"/>
        </w:rPr>
        <w:t xml:space="preserve">if </w:t>
      </w:r>
      <w:r w:rsidR="00E4016F" w:rsidRPr="00BC3341">
        <w:rPr>
          <w:rFonts w:ascii="Arial" w:hAnsi="Arial" w:cs="Arial"/>
        </w:rPr>
        <w:t>a</w:t>
      </w:r>
      <w:r w:rsidRPr="00BC3341">
        <w:rPr>
          <w:rFonts w:ascii="Arial" w:hAnsi="Arial" w:cs="Arial"/>
        </w:rPr>
        <w:t>ny sensitive issues</w:t>
      </w:r>
      <w:r w:rsidR="00E4016F" w:rsidRPr="00BC3341">
        <w:rPr>
          <w:rFonts w:ascii="Arial" w:hAnsi="Arial" w:cs="Arial"/>
        </w:rPr>
        <w:t xml:space="preserve"> would </w:t>
      </w:r>
      <w:r w:rsidR="00D65C47" w:rsidRPr="00BC3341">
        <w:rPr>
          <w:rFonts w:ascii="Arial" w:hAnsi="Arial" w:cs="Arial"/>
        </w:rPr>
        <w:t>arise it</w:t>
      </w:r>
      <w:r w:rsidR="00E644B1">
        <w:rPr>
          <w:rFonts w:ascii="Arial" w:hAnsi="Arial" w:cs="Arial"/>
        </w:rPr>
        <w:t xml:space="preserve"> </w:t>
      </w:r>
      <w:r w:rsidRPr="00BC3341">
        <w:rPr>
          <w:rFonts w:ascii="Arial" w:hAnsi="Arial" w:cs="Arial"/>
        </w:rPr>
        <w:t>w</w:t>
      </w:r>
      <w:r w:rsidR="00BC3341" w:rsidRPr="00BC3341">
        <w:rPr>
          <w:rFonts w:ascii="Arial" w:hAnsi="Arial" w:cs="Arial"/>
        </w:rPr>
        <w:t>ould be</w:t>
      </w:r>
      <w:r w:rsidRPr="00BC3341">
        <w:rPr>
          <w:rFonts w:ascii="Arial" w:hAnsi="Arial" w:cs="Arial"/>
        </w:rPr>
        <w:t xml:space="preserve"> dealt with under the organisations policies. </w:t>
      </w:r>
      <w:r w:rsidR="001E65DD">
        <w:rPr>
          <w:rFonts w:ascii="Arial" w:hAnsi="Arial" w:cs="Arial"/>
        </w:rPr>
        <w:t xml:space="preserve"> As health and </w:t>
      </w:r>
      <w:r w:rsidR="000D3319">
        <w:rPr>
          <w:rFonts w:ascii="Arial" w:hAnsi="Arial" w:cs="Arial"/>
        </w:rPr>
        <w:t>Well-being</w:t>
      </w:r>
      <w:r w:rsidR="001E65DD">
        <w:rPr>
          <w:rFonts w:ascii="Arial" w:hAnsi="Arial" w:cs="Arial"/>
        </w:rPr>
        <w:t xml:space="preserve"> </w:t>
      </w:r>
      <w:r w:rsidR="0039424E">
        <w:rPr>
          <w:rFonts w:ascii="Arial" w:hAnsi="Arial" w:cs="Arial"/>
        </w:rPr>
        <w:t xml:space="preserve">is a </w:t>
      </w:r>
      <w:r w:rsidR="001E65DD">
        <w:rPr>
          <w:rFonts w:ascii="Arial" w:hAnsi="Arial" w:cs="Arial"/>
        </w:rPr>
        <w:t>sensitive topic, I have also included counselling details within the document</w:t>
      </w:r>
      <w:r w:rsidR="000D6F25">
        <w:rPr>
          <w:rFonts w:ascii="Arial" w:hAnsi="Arial" w:cs="Arial"/>
        </w:rPr>
        <w:t xml:space="preserve">. </w:t>
      </w:r>
    </w:p>
    <w:p w14:paraId="0AAE6682" w14:textId="121902B4" w:rsidR="00BF33E5" w:rsidRPr="00D25059" w:rsidRDefault="00B07950" w:rsidP="00B07950">
      <w:pPr>
        <w:spacing w:line="600" w:lineRule="auto"/>
        <w:jc w:val="both"/>
        <w:rPr>
          <w:rFonts w:ascii="Arial" w:hAnsi="Arial" w:cs="Arial"/>
        </w:rPr>
      </w:pPr>
      <w:r w:rsidRPr="00C8149B">
        <w:rPr>
          <w:rFonts w:ascii="Arial" w:hAnsi="Arial" w:cs="Arial"/>
        </w:rPr>
        <w:lastRenderedPageBreak/>
        <w:t xml:space="preserve">When conducting interviews, </w:t>
      </w:r>
      <w:r w:rsidR="00BC3341" w:rsidRPr="00C8149B">
        <w:rPr>
          <w:rFonts w:ascii="Arial" w:hAnsi="Arial" w:cs="Arial"/>
        </w:rPr>
        <w:t>it</w:t>
      </w:r>
      <w:r w:rsidR="00BF33E5" w:rsidRPr="00C8149B">
        <w:rPr>
          <w:rFonts w:ascii="Arial" w:hAnsi="Arial" w:cs="Arial"/>
        </w:rPr>
        <w:t xml:space="preserve"> is</w:t>
      </w:r>
      <w:r w:rsidR="00BC3341" w:rsidRPr="00C8149B">
        <w:rPr>
          <w:rFonts w:ascii="Arial" w:hAnsi="Arial" w:cs="Arial"/>
        </w:rPr>
        <w:t xml:space="preserve"> important to</w:t>
      </w:r>
      <w:r w:rsidR="00BC3341" w:rsidRPr="00BC3341">
        <w:rPr>
          <w:rFonts w:ascii="Arial" w:hAnsi="Arial" w:cs="Arial"/>
        </w:rPr>
        <w:t xml:space="preserve"> </w:t>
      </w:r>
      <w:r w:rsidRPr="00BC3341">
        <w:rPr>
          <w:rFonts w:ascii="Arial" w:hAnsi="Arial" w:cs="Arial"/>
        </w:rPr>
        <w:t xml:space="preserve">remain in control of the conversation and </w:t>
      </w:r>
      <w:r w:rsidR="00BC3341" w:rsidRPr="00BC3341">
        <w:rPr>
          <w:rFonts w:ascii="Arial" w:hAnsi="Arial" w:cs="Arial"/>
        </w:rPr>
        <w:t xml:space="preserve">to </w:t>
      </w:r>
      <w:r w:rsidRPr="00BC3341">
        <w:rPr>
          <w:rFonts w:ascii="Arial" w:hAnsi="Arial" w:cs="Arial"/>
        </w:rPr>
        <w:t xml:space="preserve">ask open questions to get the employee talking. </w:t>
      </w:r>
      <w:r w:rsidR="005C1437">
        <w:rPr>
          <w:rFonts w:ascii="Arial" w:hAnsi="Arial" w:cs="Arial"/>
        </w:rPr>
        <w:t>I</w:t>
      </w:r>
      <w:r w:rsidRPr="00BC3341">
        <w:rPr>
          <w:rFonts w:ascii="Arial" w:hAnsi="Arial" w:cs="Arial"/>
        </w:rPr>
        <w:t>t was</w:t>
      </w:r>
      <w:r w:rsidR="005C1437">
        <w:rPr>
          <w:rFonts w:ascii="Arial" w:hAnsi="Arial" w:cs="Arial"/>
        </w:rPr>
        <w:t xml:space="preserve"> also</w:t>
      </w:r>
      <w:r w:rsidRPr="00BC3341">
        <w:rPr>
          <w:rFonts w:ascii="Arial" w:hAnsi="Arial" w:cs="Arial"/>
        </w:rPr>
        <w:t xml:space="preserve"> important to repeat responses back to participants to ensure that details recorded were accurate</w:t>
      </w:r>
      <w:r w:rsidR="00FE0578">
        <w:rPr>
          <w:rFonts w:ascii="Arial" w:hAnsi="Arial" w:cs="Arial"/>
        </w:rPr>
        <w:t xml:space="preserve"> (Bryman and Bell, 2015)</w:t>
      </w:r>
      <w:r w:rsidRPr="00BC3341">
        <w:rPr>
          <w:rFonts w:ascii="Arial" w:hAnsi="Arial" w:cs="Arial"/>
        </w:rPr>
        <w:t>.</w:t>
      </w:r>
      <w:r w:rsidR="00575370">
        <w:rPr>
          <w:rFonts w:ascii="Arial" w:hAnsi="Arial" w:cs="Arial"/>
        </w:rPr>
        <w:t xml:space="preserve"> </w:t>
      </w:r>
      <w:r w:rsidR="00A45474">
        <w:rPr>
          <w:rFonts w:ascii="Arial" w:hAnsi="Arial" w:cs="Arial"/>
        </w:rPr>
        <w:t>The questions asked were split into 3 sections for instance, looking back, now and the future. This was done for the conversation to be structured and for it to flow better for the employee</w:t>
      </w:r>
      <w:r w:rsidR="00234A6D">
        <w:rPr>
          <w:rFonts w:ascii="Arial" w:hAnsi="Arial" w:cs="Arial"/>
        </w:rPr>
        <w:t>.</w:t>
      </w:r>
      <w:r>
        <w:rPr>
          <w:rFonts w:ascii="Arial" w:hAnsi="Arial" w:cs="Arial"/>
        </w:rPr>
        <w:t xml:space="preserve"> </w:t>
      </w:r>
      <w:r w:rsidR="00BC3341">
        <w:rPr>
          <w:rFonts w:ascii="Arial" w:hAnsi="Arial" w:cs="Arial"/>
        </w:rPr>
        <w:t xml:space="preserve">During these interviews, </w:t>
      </w:r>
      <w:r w:rsidR="00921F6C">
        <w:rPr>
          <w:rFonts w:ascii="Arial" w:hAnsi="Arial" w:cs="Arial"/>
        </w:rPr>
        <w:t>I asked the manager to act as a scribe to ensure that all responses were captured.</w:t>
      </w:r>
      <w:r w:rsidR="00BC3341">
        <w:rPr>
          <w:rFonts w:ascii="Arial" w:hAnsi="Arial" w:cs="Arial"/>
        </w:rPr>
        <w:t xml:space="preserve"> </w:t>
      </w:r>
      <w:r w:rsidR="006C5850">
        <w:rPr>
          <w:rFonts w:ascii="Arial" w:hAnsi="Arial" w:cs="Arial"/>
        </w:rPr>
        <w:t xml:space="preserve">These </w:t>
      </w:r>
      <w:r w:rsidR="005C1437">
        <w:rPr>
          <w:rFonts w:ascii="Arial" w:hAnsi="Arial" w:cs="Arial"/>
        </w:rPr>
        <w:t>interviews</w:t>
      </w:r>
      <w:r w:rsidR="006C5850">
        <w:rPr>
          <w:rFonts w:ascii="Arial" w:hAnsi="Arial" w:cs="Arial"/>
        </w:rPr>
        <w:t xml:space="preserve"> were conducted over </w:t>
      </w:r>
      <w:r w:rsidR="000D6F25">
        <w:rPr>
          <w:rFonts w:ascii="Arial" w:hAnsi="Arial" w:cs="Arial"/>
        </w:rPr>
        <w:t>one-week</w:t>
      </w:r>
      <w:r w:rsidR="006C5850">
        <w:rPr>
          <w:rFonts w:ascii="Arial" w:hAnsi="Arial" w:cs="Arial"/>
        </w:rPr>
        <w:t xml:space="preserve">. </w:t>
      </w:r>
    </w:p>
    <w:p w14:paraId="5F9F4398" w14:textId="2F5A0EF7" w:rsidR="000D57B1" w:rsidRPr="00963154" w:rsidRDefault="0099334F" w:rsidP="003A3756">
      <w:pPr>
        <w:pStyle w:val="Heading3"/>
        <w:rPr>
          <w:rFonts w:ascii="Arial" w:hAnsi="Arial" w:cs="Arial"/>
          <w:b/>
          <w:color w:val="auto"/>
          <w:sz w:val="22"/>
        </w:rPr>
      </w:pPr>
      <w:bookmarkStart w:id="40" w:name="_Toc84766307"/>
      <w:r>
        <w:rPr>
          <w:rFonts w:ascii="Arial" w:hAnsi="Arial" w:cs="Arial"/>
          <w:b/>
          <w:color w:val="auto"/>
          <w:sz w:val="22"/>
        </w:rPr>
        <w:t>3</w:t>
      </w:r>
      <w:r w:rsidR="00A90DF8" w:rsidRPr="00963154">
        <w:rPr>
          <w:rFonts w:ascii="Arial" w:hAnsi="Arial" w:cs="Arial"/>
          <w:b/>
          <w:color w:val="auto"/>
          <w:sz w:val="22"/>
        </w:rPr>
        <w:t xml:space="preserve">.5 </w:t>
      </w:r>
      <w:r w:rsidR="000D57B1" w:rsidRPr="00963154">
        <w:rPr>
          <w:rFonts w:ascii="Arial" w:hAnsi="Arial" w:cs="Arial"/>
          <w:b/>
          <w:color w:val="auto"/>
          <w:sz w:val="22"/>
        </w:rPr>
        <w:t>Layer 5 – Time Horizons</w:t>
      </w:r>
      <w:bookmarkEnd w:id="40"/>
      <w:r w:rsidR="000D57B1" w:rsidRPr="00963154">
        <w:rPr>
          <w:rFonts w:ascii="Arial" w:hAnsi="Arial" w:cs="Arial"/>
          <w:b/>
          <w:color w:val="auto"/>
          <w:sz w:val="22"/>
        </w:rPr>
        <w:t xml:space="preserve"> </w:t>
      </w:r>
    </w:p>
    <w:p w14:paraId="7BF10B29" w14:textId="77777777" w:rsidR="003A3756" w:rsidRPr="003A3756" w:rsidRDefault="003A3756" w:rsidP="003A3756"/>
    <w:p w14:paraId="69462824" w14:textId="537A0251" w:rsidR="00BC3341" w:rsidRPr="00904E64" w:rsidRDefault="00785196" w:rsidP="00904E64">
      <w:pPr>
        <w:pStyle w:val="ListParagraph"/>
        <w:spacing w:line="600" w:lineRule="auto"/>
        <w:ind w:left="0"/>
        <w:jc w:val="both"/>
        <w:rPr>
          <w:rFonts w:ascii="Arial" w:hAnsi="Arial" w:cs="Arial"/>
        </w:rPr>
      </w:pPr>
      <w:r>
        <w:rPr>
          <w:rFonts w:ascii="Arial" w:hAnsi="Arial" w:cs="Arial"/>
        </w:rPr>
        <w:t xml:space="preserve">Cross sectional time horizon will be used for this research report where this research is limited to a specific time frame from the period of June to the end of August </w:t>
      </w:r>
      <w:r w:rsidR="00C8149B">
        <w:rPr>
          <w:rFonts w:ascii="Arial" w:hAnsi="Arial" w:cs="Arial"/>
        </w:rPr>
        <w:t>(Anderson, 2013)</w:t>
      </w:r>
      <w:r w:rsidR="00606D54">
        <w:rPr>
          <w:rFonts w:ascii="Arial" w:hAnsi="Arial" w:cs="Arial"/>
        </w:rPr>
        <w:t xml:space="preserve">. </w:t>
      </w:r>
    </w:p>
    <w:p w14:paraId="437EDDD8" w14:textId="299A769D" w:rsidR="00961A00" w:rsidRPr="00963154" w:rsidRDefault="0099334F" w:rsidP="00961A00">
      <w:pPr>
        <w:pStyle w:val="Heading3"/>
        <w:rPr>
          <w:rFonts w:ascii="Arial" w:hAnsi="Arial" w:cs="Arial"/>
          <w:b/>
          <w:color w:val="auto"/>
          <w:sz w:val="22"/>
        </w:rPr>
      </w:pPr>
      <w:bookmarkStart w:id="41" w:name="_Toc84766308"/>
      <w:r>
        <w:rPr>
          <w:rFonts w:ascii="Arial" w:hAnsi="Arial" w:cs="Arial"/>
          <w:b/>
          <w:color w:val="auto"/>
          <w:sz w:val="22"/>
        </w:rPr>
        <w:t>3</w:t>
      </w:r>
      <w:r w:rsidR="00A90DF8" w:rsidRPr="00963154">
        <w:rPr>
          <w:rFonts w:ascii="Arial" w:hAnsi="Arial" w:cs="Arial"/>
          <w:b/>
          <w:color w:val="auto"/>
          <w:sz w:val="22"/>
        </w:rPr>
        <w:t xml:space="preserve">.6 </w:t>
      </w:r>
      <w:r w:rsidR="00BC3341" w:rsidRPr="00963154">
        <w:rPr>
          <w:rFonts w:ascii="Arial" w:hAnsi="Arial" w:cs="Arial"/>
          <w:b/>
          <w:color w:val="auto"/>
          <w:sz w:val="22"/>
        </w:rPr>
        <w:t>Layer 6 – Techniques and procedures (</w:t>
      </w:r>
      <w:r w:rsidR="00AC3FBA">
        <w:rPr>
          <w:rFonts w:ascii="Arial" w:hAnsi="Arial" w:cs="Arial"/>
          <w:b/>
          <w:color w:val="auto"/>
          <w:sz w:val="22"/>
        </w:rPr>
        <w:t>R</w:t>
      </w:r>
      <w:r w:rsidR="00BC3341" w:rsidRPr="00963154">
        <w:rPr>
          <w:rFonts w:ascii="Arial" w:hAnsi="Arial" w:cs="Arial"/>
          <w:b/>
          <w:color w:val="auto"/>
          <w:sz w:val="22"/>
        </w:rPr>
        <w:t>esults</w:t>
      </w:r>
      <w:r w:rsidR="00AC3FBA">
        <w:rPr>
          <w:rFonts w:ascii="Arial" w:hAnsi="Arial" w:cs="Arial"/>
          <w:b/>
          <w:color w:val="auto"/>
          <w:sz w:val="22"/>
        </w:rPr>
        <w:t xml:space="preserve"> and analysis</w:t>
      </w:r>
      <w:r w:rsidR="00BC3341" w:rsidRPr="00963154">
        <w:rPr>
          <w:rFonts w:ascii="Arial" w:hAnsi="Arial" w:cs="Arial"/>
          <w:b/>
          <w:color w:val="auto"/>
          <w:sz w:val="22"/>
        </w:rPr>
        <w:t>)</w:t>
      </w:r>
      <w:bookmarkEnd w:id="41"/>
      <w:r w:rsidR="00BC3341" w:rsidRPr="00963154">
        <w:rPr>
          <w:rFonts w:ascii="Arial" w:hAnsi="Arial" w:cs="Arial"/>
          <w:b/>
          <w:color w:val="auto"/>
          <w:sz w:val="22"/>
        </w:rPr>
        <w:t xml:space="preserve"> </w:t>
      </w:r>
      <w:bookmarkEnd w:id="30"/>
    </w:p>
    <w:p w14:paraId="75118F77" w14:textId="77777777" w:rsidR="00961A00" w:rsidRPr="00907230" w:rsidRDefault="00961A00" w:rsidP="00961A00"/>
    <w:p w14:paraId="7F94BDF7" w14:textId="52FD40FA" w:rsidR="00C079FA" w:rsidRDefault="00907230" w:rsidP="00961A00">
      <w:pPr>
        <w:rPr>
          <w:rFonts w:ascii="Arial" w:hAnsi="Arial" w:cs="Arial"/>
        </w:rPr>
      </w:pPr>
      <w:r w:rsidRPr="00907230">
        <w:rPr>
          <w:rFonts w:ascii="Arial" w:hAnsi="Arial" w:cs="Arial"/>
        </w:rPr>
        <w:t xml:space="preserve">This will be explored further in section </w:t>
      </w:r>
      <w:r w:rsidR="00900111">
        <w:rPr>
          <w:rFonts w:ascii="Arial" w:hAnsi="Arial" w:cs="Arial"/>
        </w:rPr>
        <w:t>4</w:t>
      </w:r>
      <w:r w:rsidRPr="00907230">
        <w:rPr>
          <w:rFonts w:ascii="Arial" w:hAnsi="Arial" w:cs="Arial"/>
        </w:rPr>
        <w:t>.0</w:t>
      </w:r>
      <w:r w:rsidR="003A0FBC">
        <w:rPr>
          <w:rFonts w:ascii="Arial" w:hAnsi="Arial" w:cs="Arial"/>
        </w:rPr>
        <w:t xml:space="preserve">. </w:t>
      </w:r>
    </w:p>
    <w:p w14:paraId="0901699E" w14:textId="77777777" w:rsidR="00CE2A7C" w:rsidRPr="00961A00" w:rsidRDefault="00CE2A7C" w:rsidP="00961A00">
      <w:pPr>
        <w:rPr>
          <w:rFonts w:ascii="Arial" w:hAnsi="Arial" w:cs="Arial"/>
        </w:rPr>
      </w:pPr>
    </w:p>
    <w:p w14:paraId="1BF79450" w14:textId="6CB22D36" w:rsidR="001E501C" w:rsidRDefault="0099334F" w:rsidP="00973C91">
      <w:pPr>
        <w:pStyle w:val="Heading1"/>
        <w:rPr>
          <w:rFonts w:ascii="Arial" w:hAnsi="Arial" w:cs="Arial"/>
          <w:b/>
          <w:color w:val="000000" w:themeColor="text1"/>
          <w:sz w:val="22"/>
          <w:u w:val="single"/>
        </w:rPr>
      </w:pPr>
      <w:bookmarkStart w:id="42" w:name="_Toc84766309"/>
      <w:r>
        <w:rPr>
          <w:rFonts w:ascii="Arial" w:hAnsi="Arial" w:cs="Arial"/>
          <w:b/>
          <w:color w:val="000000" w:themeColor="text1"/>
          <w:sz w:val="22"/>
          <w:u w:val="single"/>
        </w:rPr>
        <w:t>4</w:t>
      </w:r>
      <w:r w:rsidR="001E501C" w:rsidRPr="00973C91">
        <w:rPr>
          <w:rFonts w:ascii="Arial" w:hAnsi="Arial" w:cs="Arial"/>
          <w:b/>
          <w:color w:val="000000" w:themeColor="text1"/>
          <w:sz w:val="22"/>
          <w:u w:val="single"/>
        </w:rPr>
        <w:t>.0 Results and analysis</w:t>
      </w:r>
      <w:bookmarkEnd w:id="42"/>
      <w:r w:rsidR="001E501C" w:rsidRPr="00973C91">
        <w:rPr>
          <w:rFonts w:ascii="Arial" w:hAnsi="Arial" w:cs="Arial"/>
          <w:b/>
          <w:color w:val="000000" w:themeColor="text1"/>
          <w:sz w:val="22"/>
          <w:u w:val="single"/>
        </w:rPr>
        <w:t xml:space="preserve"> </w:t>
      </w:r>
    </w:p>
    <w:p w14:paraId="04019057" w14:textId="77777777" w:rsidR="00360A33" w:rsidRDefault="00360A33" w:rsidP="00360A33"/>
    <w:p w14:paraId="4B0B13D3" w14:textId="3717DF84" w:rsidR="000A57FD" w:rsidRDefault="00216221" w:rsidP="00BC3341">
      <w:pPr>
        <w:spacing w:line="600" w:lineRule="auto"/>
        <w:jc w:val="both"/>
        <w:rPr>
          <w:rFonts w:ascii="Arial" w:hAnsi="Arial" w:cs="Arial"/>
        </w:rPr>
      </w:pPr>
      <w:r w:rsidRPr="00216221">
        <w:rPr>
          <w:rFonts w:ascii="Arial" w:hAnsi="Arial" w:cs="Arial"/>
        </w:rPr>
        <w:t xml:space="preserve">Results from the questionnaire </w:t>
      </w:r>
      <w:r w:rsidR="00964931">
        <w:rPr>
          <w:rFonts w:ascii="Arial" w:hAnsi="Arial" w:cs="Arial"/>
        </w:rPr>
        <w:t>are</w:t>
      </w:r>
      <w:r w:rsidRPr="00216221">
        <w:rPr>
          <w:rFonts w:ascii="Arial" w:hAnsi="Arial" w:cs="Arial"/>
        </w:rPr>
        <w:t xml:space="preserve"> provided in a pie chart</w:t>
      </w:r>
      <w:r w:rsidR="00DC4159">
        <w:rPr>
          <w:rFonts w:ascii="Arial" w:hAnsi="Arial" w:cs="Arial"/>
        </w:rPr>
        <w:t xml:space="preserve"> created by Excel</w:t>
      </w:r>
      <w:r w:rsidRPr="00216221">
        <w:rPr>
          <w:rFonts w:ascii="Arial" w:hAnsi="Arial" w:cs="Arial"/>
        </w:rPr>
        <w:t xml:space="preserve">. According to </w:t>
      </w:r>
      <w:r w:rsidR="00727B2E">
        <w:rPr>
          <w:rFonts w:ascii="Arial" w:hAnsi="Arial" w:cs="Arial"/>
        </w:rPr>
        <w:t xml:space="preserve">Texas State Auditor’s Office (N.D) </w:t>
      </w:r>
      <w:r w:rsidR="001220CC">
        <w:rPr>
          <w:rFonts w:ascii="Arial" w:hAnsi="Arial" w:cs="Arial"/>
        </w:rPr>
        <w:t>t</w:t>
      </w:r>
      <w:r w:rsidRPr="00216221">
        <w:rPr>
          <w:rFonts w:ascii="Arial" w:hAnsi="Arial" w:cs="Arial"/>
        </w:rPr>
        <w:t xml:space="preserve">he advantages to using pie charts is that it is visually simpler than other types of graph, summarises a large data set in visual form and it requires minimal additional verbal or written communication. </w:t>
      </w:r>
    </w:p>
    <w:p w14:paraId="733741E6" w14:textId="6322EB75" w:rsidR="00B60523" w:rsidRPr="00B60523" w:rsidRDefault="00B60523" w:rsidP="00B60523">
      <w:pPr>
        <w:pStyle w:val="Heading2"/>
        <w:rPr>
          <w:rFonts w:ascii="Arial" w:hAnsi="Arial" w:cs="Arial"/>
          <w:b/>
          <w:color w:val="auto"/>
          <w:sz w:val="22"/>
        </w:rPr>
      </w:pPr>
      <w:bookmarkStart w:id="43" w:name="_Toc84766310"/>
      <w:r w:rsidRPr="00B60523">
        <w:rPr>
          <w:rFonts w:ascii="Arial" w:hAnsi="Arial" w:cs="Arial"/>
          <w:b/>
          <w:color w:val="auto"/>
          <w:sz w:val="22"/>
        </w:rPr>
        <w:t>4.1 Reliability and Validity</w:t>
      </w:r>
      <w:bookmarkEnd w:id="43"/>
      <w:r w:rsidRPr="00B60523">
        <w:rPr>
          <w:rFonts w:ascii="Arial" w:hAnsi="Arial" w:cs="Arial"/>
          <w:b/>
          <w:color w:val="auto"/>
          <w:sz w:val="22"/>
        </w:rPr>
        <w:t xml:space="preserve"> </w:t>
      </w:r>
    </w:p>
    <w:p w14:paraId="030464AA" w14:textId="049F38E7" w:rsidR="000A57FD" w:rsidRDefault="000A57FD" w:rsidP="00BC3341">
      <w:pPr>
        <w:spacing w:line="600" w:lineRule="auto"/>
        <w:jc w:val="both"/>
        <w:rPr>
          <w:rFonts w:ascii="Arial" w:hAnsi="Arial" w:cs="Arial"/>
        </w:rPr>
      </w:pPr>
      <w:r>
        <w:rPr>
          <w:rFonts w:ascii="Arial" w:hAnsi="Arial" w:cs="Arial"/>
        </w:rPr>
        <w:t xml:space="preserve">According to </w:t>
      </w:r>
      <w:r w:rsidR="002D5449">
        <w:rPr>
          <w:rFonts w:ascii="Arial" w:hAnsi="Arial" w:cs="Arial"/>
        </w:rPr>
        <w:t>Greener (2008)</w:t>
      </w:r>
      <w:r w:rsidR="002D6E18">
        <w:rPr>
          <w:rFonts w:ascii="Arial" w:hAnsi="Arial" w:cs="Arial"/>
        </w:rPr>
        <w:t>,</w:t>
      </w:r>
      <w:r>
        <w:rPr>
          <w:rFonts w:ascii="Arial" w:hAnsi="Arial" w:cs="Arial"/>
        </w:rPr>
        <w:t xml:space="preserve"> reliability is another term for consistency/repeatability over time. The research that has been designed and undertaken is transparent and clear so that the </w:t>
      </w:r>
      <w:r>
        <w:rPr>
          <w:rFonts w:ascii="Arial" w:hAnsi="Arial" w:cs="Arial"/>
        </w:rPr>
        <w:lastRenderedPageBreak/>
        <w:t xml:space="preserve">reader can undertake the same method themselves and produce the same results. </w:t>
      </w:r>
      <w:r w:rsidR="00943C58">
        <w:rPr>
          <w:rFonts w:ascii="Arial" w:hAnsi="Arial" w:cs="Arial"/>
        </w:rPr>
        <w:t>Results generated are also reliable and valid as</w:t>
      </w:r>
      <w:r w:rsidR="00C672B2">
        <w:rPr>
          <w:rFonts w:ascii="Arial" w:hAnsi="Arial" w:cs="Arial"/>
        </w:rPr>
        <w:t xml:space="preserve"> it was piloted </w:t>
      </w:r>
      <w:r w:rsidR="00BE1512">
        <w:rPr>
          <w:rFonts w:ascii="Arial" w:hAnsi="Arial" w:cs="Arial"/>
        </w:rPr>
        <w:t xml:space="preserve">as previously mentioned above. </w:t>
      </w:r>
    </w:p>
    <w:p w14:paraId="5A968D85" w14:textId="77777777" w:rsidR="00E37315" w:rsidRPr="00BC3341" w:rsidRDefault="00E37315" w:rsidP="00BC3341">
      <w:pPr>
        <w:spacing w:line="600" w:lineRule="auto"/>
        <w:jc w:val="both"/>
        <w:rPr>
          <w:rFonts w:ascii="Arial" w:hAnsi="Arial" w:cs="Arial"/>
        </w:rPr>
      </w:pPr>
      <w:r>
        <w:rPr>
          <w:rFonts w:ascii="Arial" w:hAnsi="Arial" w:cs="Arial"/>
        </w:rPr>
        <w:t>External validity</w:t>
      </w:r>
      <w:r w:rsidR="00755DA4">
        <w:rPr>
          <w:rFonts w:ascii="Arial" w:hAnsi="Arial" w:cs="Arial"/>
        </w:rPr>
        <w:t xml:space="preserve"> is </w:t>
      </w:r>
      <w:r>
        <w:rPr>
          <w:rFonts w:ascii="Arial" w:hAnsi="Arial" w:cs="Arial"/>
        </w:rPr>
        <w:t xml:space="preserve">when the results can be generalized beyond the immediate study. This research is not generalized </w:t>
      </w:r>
      <w:r w:rsidR="006E4162">
        <w:rPr>
          <w:rFonts w:ascii="Arial" w:hAnsi="Arial" w:cs="Arial"/>
        </w:rPr>
        <w:t xml:space="preserve">as </w:t>
      </w:r>
      <w:r>
        <w:rPr>
          <w:rFonts w:ascii="Arial" w:hAnsi="Arial" w:cs="Arial"/>
        </w:rPr>
        <w:t xml:space="preserve">the study has only been conducted within CSG and CC and can therefore not be applied outside of the organisation. This research is only applicable for those that participated in the study as only 169 employees out of 856 employees took part in the questionnaire and 7 in the interview. </w:t>
      </w:r>
    </w:p>
    <w:p w14:paraId="5CC01743" w14:textId="17AA9102" w:rsidR="00915625" w:rsidRPr="00B60523" w:rsidRDefault="00B60523" w:rsidP="00B60523">
      <w:pPr>
        <w:pStyle w:val="Heading2"/>
        <w:rPr>
          <w:rFonts w:ascii="Arial" w:hAnsi="Arial" w:cs="Arial"/>
          <w:b/>
          <w:color w:val="auto"/>
          <w:sz w:val="22"/>
        </w:rPr>
      </w:pPr>
      <w:bookmarkStart w:id="44" w:name="_Toc84766311"/>
      <w:r>
        <w:rPr>
          <w:rFonts w:ascii="Arial" w:hAnsi="Arial" w:cs="Arial"/>
          <w:b/>
          <w:color w:val="auto"/>
          <w:sz w:val="22"/>
        </w:rPr>
        <w:t xml:space="preserve">4.2 </w:t>
      </w:r>
      <w:r w:rsidR="00915625" w:rsidRPr="00B60523">
        <w:rPr>
          <w:rFonts w:ascii="Arial" w:hAnsi="Arial" w:cs="Arial"/>
          <w:b/>
          <w:color w:val="auto"/>
          <w:sz w:val="22"/>
        </w:rPr>
        <w:t xml:space="preserve">Questionnaire results </w:t>
      </w:r>
      <w:r w:rsidR="002F26FD" w:rsidRPr="00B60523">
        <w:rPr>
          <w:rFonts w:ascii="Arial" w:hAnsi="Arial" w:cs="Arial"/>
          <w:b/>
          <w:color w:val="auto"/>
          <w:sz w:val="22"/>
        </w:rPr>
        <w:t xml:space="preserve">(Appendix </w:t>
      </w:r>
      <w:r w:rsidR="00CE2A7C" w:rsidRPr="00B60523">
        <w:rPr>
          <w:rFonts w:ascii="Arial" w:hAnsi="Arial" w:cs="Arial"/>
          <w:b/>
          <w:color w:val="auto"/>
          <w:sz w:val="22"/>
        </w:rPr>
        <w:t>10</w:t>
      </w:r>
      <w:r w:rsidR="002F26FD" w:rsidRPr="00B60523">
        <w:rPr>
          <w:rFonts w:ascii="Arial" w:hAnsi="Arial" w:cs="Arial"/>
          <w:b/>
          <w:color w:val="auto"/>
          <w:sz w:val="22"/>
        </w:rPr>
        <w:t>)</w:t>
      </w:r>
      <w:bookmarkEnd w:id="44"/>
    </w:p>
    <w:p w14:paraId="50493E0E" w14:textId="72896FA1" w:rsidR="0013689A" w:rsidRDefault="0013689A" w:rsidP="00CA0195">
      <w:pPr>
        <w:spacing w:before="240" w:line="600" w:lineRule="auto"/>
        <w:jc w:val="both"/>
        <w:rPr>
          <w:rFonts w:ascii="Arial" w:hAnsi="Arial" w:cs="Arial"/>
        </w:rPr>
      </w:pPr>
      <w:r>
        <w:rPr>
          <w:rFonts w:ascii="Arial" w:hAnsi="Arial" w:cs="Arial"/>
        </w:rPr>
        <w:t xml:space="preserve">As previously stated, this was sent out to 856 employees with a completion date of 1 week. </w:t>
      </w:r>
      <w:r w:rsidR="00002C01">
        <w:rPr>
          <w:rFonts w:ascii="Arial" w:hAnsi="Arial" w:cs="Arial"/>
        </w:rPr>
        <w:t>The r</w:t>
      </w:r>
      <w:r>
        <w:rPr>
          <w:rFonts w:ascii="Arial" w:hAnsi="Arial" w:cs="Arial"/>
        </w:rPr>
        <w:t xml:space="preserve">esponse rate was </w:t>
      </w:r>
      <w:r w:rsidR="00234A6D">
        <w:rPr>
          <w:rFonts w:ascii="Arial" w:hAnsi="Arial" w:cs="Arial"/>
        </w:rPr>
        <w:t>1</w:t>
      </w:r>
      <w:r w:rsidR="00E61E27">
        <w:rPr>
          <w:rFonts w:ascii="Arial" w:hAnsi="Arial" w:cs="Arial"/>
        </w:rPr>
        <w:t>69</w:t>
      </w:r>
      <w:r>
        <w:rPr>
          <w:rFonts w:ascii="Arial" w:hAnsi="Arial" w:cs="Arial"/>
        </w:rPr>
        <w:t xml:space="preserve"> representing 2</w:t>
      </w:r>
      <w:r w:rsidR="00234A6D">
        <w:rPr>
          <w:rFonts w:ascii="Arial" w:hAnsi="Arial" w:cs="Arial"/>
        </w:rPr>
        <w:t>0</w:t>
      </w:r>
      <w:r>
        <w:rPr>
          <w:rFonts w:ascii="Arial" w:hAnsi="Arial" w:cs="Arial"/>
        </w:rPr>
        <w:t xml:space="preserve">% of the organisation. This response rate was low however, according to </w:t>
      </w:r>
      <w:r w:rsidR="00CA0195">
        <w:rPr>
          <w:rFonts w:ascii="Arial" w:hAnsi="Arial" w:cs="Arial"/>
        </w:rPr>
        <w:t>Lindemann (2021)</w:t>
      </w:r>
      <w:r>
        <w:rPr>
          <w:rFonts w:ascii="Arial" w:hAnsi="Arial" w:cs="Arial"/>
        </w:rPr>
        <w:t xml:space="preserve"> it is common to have between 5%-30% response rate to surveys. Ways to combat this is for surveys to be short and focused which was adhered to for this questionnaire. It is important to recognise that the results are therefore not representing the organisation as a whole however, </w:t>
      </w:r>
      <w:r w:rsidR="00234A6D">
        <w:rPr>
          <w:rFonts w:ascii="Arial" w:hAnsi="Arial" w:cs="Arial"/>
        </w:rPr>
        <w:t xml:space="preserve">it </w:t>
      </w:r>
      <w:r>
        <w:rPr>
          <w:rFonts w:ascii="Arial" w:hAnsi="Arial" w:cs="Arial"/>
        </w:rPr>
        <w:t xml:space="preserve">gives some insight into the culture and </w:t>
      </w:r>
      <w:r w:rsidR="000D3319">
        <w:rPr>
          <w:rFonts w:ascii="Arial" w:hAnsi="Arial" w:cs="Arial"/>
        </w:rPr>
        <w:t>Well-being</w:t>
      </w:r>
      <w:r>
        <w:rPr>
          <w:rFonts w:ascii="Arial" w:hAnsi="Arial" w:cs="Arial"/>
        </w:rPr>
        <w:t xml:space="preserve"> </w:t>
      </w:r>
      <w:r w:rsidR="00D507EC">
        <w:rPr>
          <w:rFonts w:ascii="Arial" w:hAnsi="Arial" w:cs="Arial"/>
        </w:rPr>
        <w:t xml:space="preserve">at </w:t>
      </w:r>
      <w:r>
        <w:rPr>
          <w:rFonts w:ascii="Arial" w:hAnsi="Arial" w:cs="Arial"/>
        </w:rPr>
        <w:t>the college</w:t>
      </w:r>
      <w:r w:rsidR="00D507EC">
        <w:rPr>
          <w:rFonts w:ascii="Arial" w:hAnsi="Arial" w:cs="Arial"/>
        </w:rPr>
        <w:t xml:space="preserve">. </w:t>
      </w:r>
    </w:p>
    <w:p w14:paraId="3DD97518" w14:textId="47F4A397" w:rsidR="00D706FB" w:rsidRPr="00F275EB" w:rsidRDefault="00D706FB" w:rsidP="00F275EB">
      <w:pPr>
        <w:pStyle w:val="Heading3"/>
        <w:numPr>
          <w:ilvl w:val="0"/>
          <w:numId w:val="36"/>
        </w:numPr>
        <w:rPr>
          <w:rFonts w:ascii="Arial" w:hAnsi="Arial" w:cs="Arial"/>
          <w:b/>
          <w:color w:val="auto"/>
          <w:sz w:val="22"/>
        </w:rPr>
      </w:pPr>
      <w:bookmarkStart w:id="45" w:name="_Toc84766312"/>
      <w:r w:rsidRPr="00F275EB">
        <w:rPr>
          <w:rFonts w:ascii="Arial" w:hAnsi="Arial" w:cs="Arial"/>
          <w:b/>
          <w:color w:val="auto"/>
          <w:sz w:val="22"/>
        </w:rPr>
        <w:t>Mental health has worsened during the pandemic</w:t>
      </w:r>
      <w:bookmarkEnd w:id="45"/>
      <w:r w:rsidRPr="00F275EB">
        <w:rPr>
          <w:rFonts w:ascii="Arial" w:hAnsi="Arial" w:cs="Arial"/>
          <w:b/>
          <w:color w:val="auto"/>
          <w:sz w:val="22"/>
        </w:rPr>
        <w:t xml:space="preserve"> </w:t>
      </w:r>
    </w:p>
    <w:p w14:paraId="24DE7B53" w14:textId="772A0681" w:rsidR="00204D2F" w:rsidRDefault="00EB2923" w:rsidP="0015079A">
      <w:pPr>
        <w:spacing w:line="600" w:lineRule="auto"/>
        <w:jc w:val="both"/>
        <w:rPr>
          <w:rFonts w:ascii="Arial" w:hAnsi="Arial" w:cs="Arial"/>
        </w:rPr>
      </w:pPr>
      <w:r>
        <w:rPr>
          <w:rFonts w:ascii="Arial" w:hAnsi="Arial" w:cs="Arial"/>
        </w:rPr>
        <w:t>Results indicated that</w:t>
      </w:r>
      <w:r w:rsidR="005D7CFD">
        <w:rPr>
          <w:rFonts w:ascii="Arial" w:hAnsi="Arial" w:cs="Arial"/>
        </w:rPr>
        <w:t xml:space="preserve"> 113 employees (</w:t>
      </w:r>
      <w:r>
        <w:rPr>
          <w:rFonts w:ascii="Arial" w:hAnsi="Arial" w:cs="Arial"/>
        </w:rPr>
        <w:t>67%</w:t>
      </w:r>
      <w:r w:rsidR="005D7CFD">
        <w:rPr>
          <w:rFonts w:ascii="Arial" w:hAnsi="Arial" w:cs="Arial"/>
        </w:rPr>
        <w:t>)</w:t>
      </w:r>
      <w:r>
        <w:rPr>
          <w:rFonts w:ascii="Arial" w:hAnsi="Arial" w:cs="Arial"/>
        </w:rPr>
        <w:t xml:space="preserve"> </w:t>
      </w:r>
      <w:r w:rsidR="00C64538">
        <w:rPr>
          <w:rFonts w:ascii="Arial" w:hAnsi="Arial" w:cs="Arial"/>
        </w:rPr>
        <w:t>agreed that their mental health worsened during the pandemic with only</w:t>
      </w:r>
      <w:r w:rsidR="005D7CFD">
        <w:rPr>
          <w:rFonts w:ascii="Arial" w:hAnsi="Arial" w:cs="Arial"/>
        </w:rPr>
        <w:t xml:space="preserve"> 46 employees</w:t>
      </w:r>
      <w:r w:rsidR="00C64538">
        <w:rPr>
          <w:rFonts w:ascii="Arial" w:hAnsi="Arial" w:cs="Arial"/>
        </w:rPr>
        <w:t xml:space="preserve"> </w:t>
      </w:r>
      <w:r w:rsidR="005D7CFD">
        <w:rPr>
          <w:rFonts w:ascii="Arial" w:hAnsi="Arial" w:cs="Arial"/>
        </w:rPr>
        <w:t>(</w:t>
      </w:r>
      <w:r w:rsidR="00C64538">
        <w:rPr>
          <w:rFonts w:ascii="Arial" w:hAnsi="Arial" w:cs="Arial"/>
        </w:rPr>
        <w:t>27%</w:t>
      </w:r>
      <w:r w:rsidR="005D7CFD">
        <w:rPr>
          <w:rFonts w:ascii="Arial" w:hAnsi="Arial" w:cs="Arial"/>
        </w:rPr>
        <w:t>)</w:t>
      </w:r>
      <w:r w:rsidR="00C64538">
        <w:rPr>
          <w:rFonts w:ascii="Arial" w:hAnsi="Arial" w:cs="Arial"/>
        </w:rPr>
        <w:t xml:space="preserve"> answering no and</w:t>
      </w:r>
      <w:r w:rsidR="005D7CFD">
        <w:rPr>
          <w:rFonts w:ascii="Arial" w:hAnsi="Arial" w:cs="Arial"/>
        </w:rPr>
        <w:t xml:space="preserve"> 10 employees (</w:t>
      </w:r>
      <w:r w:rsidR="00C64538">
        <w:rPr>
          <w:rFonts w:ascii="Arial" w:hAnsi="Arial" w:cs="Arial"/>
        </w:rPr>
        <w:t>6%</w:t>
      </w:r>
      <w:r w:rsidR="005D7CFD">
        <w:rPr>
          <w:rFonts w:ascii="Arial" w:hAnsi="Arial" w:cs="Arial"/>
        </w:rPr>
        <w:t>)</w:t>
      </w:r>
      <w:r w:rsidR="00C64538">
        <w:rPr>
          <w:rFonts w:ascii="Arial" w:hAnsi="Arial" w:cs="Arial"/>
        </w:rPr>
        <w:t xml:space="preserve"> answering “prefer not to disclose”. This corresponds with research conducted by NHS (2019) and NHS (2020) above where they indicate that mental health absences ha</w:t>
      </w:r>
      <w:r w:rsidR="00002C01">
        <w:rPr>
          <w:rFonts w:ascii="Arial" w:hAnsi="Arial" w:cs="Arial"/>
        </w:rPr>
        <w:t>ve</w:t>
      </w:r>
      <w:r w:rsidR="00C64538">
        <w:rPr>
          <w:rFonts w:ascii="Arial" w:hAnsi="Arial" w:cs="Arial"/>
        </w:rPr>
        <w:t xml:space="preserve"> increased. </w:t>
      </w:r>
    </w:p>
    <w:p w14:paraId="62F7BFFF" w14:textId="31767332" w:rsidR="00FE6ACA" w:rsidRPr="00F275EB" w:rsidRDefault="00FE6ACA" w:rsidP="00F275EB">
      <w:pPr>
        <w:pStyle w:val="Heading3"/>
        <w:numPr>
          <w:ilvl w:val="0"/>
          <w:numId w:val="36"/>
        </w:numPr>
        <w:rPr>
          <w:rFonts w:ascii="Arial" w:hAnsi="Arial" w:cs="Arial"/>
          <w:b/>
        </w:rPr>
      </w:pPr>
      <w:bookmarkStart w:id="46" w:name="_Toc84766313"/>
      <w:r w:rsidRPr="00F275EB">
        <w:rPr>
          <w:rFonts w:ascii="Arial" w:hAnsi="Arial" w:cs="Arial"/>
          <w:b/>
          <w:color w:val="auto"/>
          <w:sz w:val="22"/>
        </w:rPr>
        <w:lastRenderedPageBreak/>
        <w:t>Employees are anxious returning to campus</w:t>
      </w:r>
      <w:bookmarkEnd w:id="46"/>
      <w:r w:rsidRPr="00F275EB">
        <w:rPr>
          <w:rFonts w:ascii="Arial" w:hAnsi="Arial" w:cs="Arial"/>
          <w:b/>
          <w:color w:val="auto"/>
          <w:sz w:val="22"/>
        </w:rPr>
        <w:t xml:space="preserve"> </w:t>
      </w:r>
    </w:p>
    <w:p w14:paraId="062DE9A3" w14:textId="4AD97168" w:rsidR="007B4898" w:rsidRDefault="005D7CFD" w:rsidP="00302321">
      <w:pPr>
        <w:spacing w:line="600" w:lineRule="auto"/>
        <w:jc w:val="both"/>
        <w:rPr>
          <w:rFonts w:ascii="Arial" w:hAnsi="Arial" w:cs="Arial"/>
        </w:rPr>
      </w:pPr>
      <w:r>
        <w:rPr>
          <w:rFonts w:ascii="Arial" w:hAnsi="Arial" w:cs="Arial"/>
        </w:rPr>
        <w:t>51</w:t>
      </w:r>
      <w:r w:rsidR="005F70DD" w:rsidRPr="005F70DD">
        <w:rPr>
          <w:rFonts w:ascii="Arial" w:hAnsi="Arial" w:cs="Arial"/>
        </w:rPr>
        <w:t xml:space="preserve"> employees (</w:t>
      </w:r>
      <w:r>
        <w:rPr>
          <w:rFonts w:ascii="Arial" w:hAnsi="Arial" w:cs="Arial"/>
        </w:rPr>
        <w:t>30%</w:t>
      </w:r>
      <w:r w:rsidR="005F70DD" w:rsidRPr="005F70DD">
        <w:rPr>
          <w:rFonts w:ascii="Arial" w:hAnsi="Arial" w:cs="Arial"/>
        </w:rPr>
        <w:t xml:space="preserve">) said that they were anxious about returning to campus permanently, with </w:t>
      </w:r>
      <w:r>
        <w:rPr>
          <w:rFonts w:ascii="Arial" w:hAnsi="Arial" w:cs="Arial"/>
        </w:rPr>
        <w:t>14 (</w:t>
      </w:r>
      <w:r w:rsidR="005F70DD" w:rsidRPr="005F70DD">
        <w:rPr>
          <w:rFonts w:ascii="Arial" w:hAnsi="Arial" w:cs="Arial"/>
        </w:rPr>
        <w:t>24%</w:t>
      </w:r>
      <w:r>
        <w:rPr>
          <w:rFonts w:ascii="Arial" w:hAnsi="Arial" w:cs="Arial"/>
        </w:rPr>
        <w:t>)</w:t>
      </w:r>
      <w:r w:rsidR="005F70DD" w:rsidRPr="005F70DD">
        <w:rPr>
          <w:rFonts w:ascii="Arial" w:hAnsi="Arial" w:cs="Arial"/>
        </w:rPr>
        <w:t xml:space="preserve"> saying that they were worried about catching COVID in the workplace. Further results indicated that </w:t>
      </w:r>
      <w:r>
        <w:rPr>
          <w:rFonts w:ascii="Arial" w:hAnsi="Arial" w:cs="Arial"/>
        </w:rPr>
        <w:t>42 employees (</w:t>
      </w:r>
      <w:r w:rsidR="005F70DD" w:rsidRPr="005F70DD">
        <w:rPr>
          <w:rFonts w:ascii="Arial" w:hAnsi="Arial" w:cs="Arial"/>
        </w:rPr>
        <w:t>25%</w:t>
      </w:r>
      <w:r>
        <w:rPr>
          <w:rFonts w:ascii="Arial" w:hAnsi="Arial" w:cs="Arial"/>
        </w:rPr>
        <w:t>)</w:t>
      </w:r>
      <w:r w:rsidR="005F70DD">
        <w:rPr>
          <w:rFonts w:ascii="Arial" w:hAnsi="Arial" w:cs="Arial"/>
        </w:rPr>
        <w:t xml:space="preserve"> do</w:t>
      </w:r>
      <w:r w:rsidR="005F70DD" w:rsidRPr="005F70DD">
        <w:rPr>
          <w:rFonts w:ascii="Arial" w:hAnsi="Arial" w:cs="Arial"/>
        </w:rPr>
        <w:t xml:space="preserve"> not understand why they can</w:t>
      </w:r>
      <w:r w:rsidR="00330070">
        <w:rPr>
          <w:rFonts w:ascii="Arial" w:hAnsi="Arial" w:cs="Arial"/>
        </w:rPr>
        <w:t xml:space="preserve">’t </w:t>
      </w:r>
      <w:r w:rsidR="005F70DD" w:rsidRPr="005F70DD">
        <w:rPr>
          <w:rFonts w:ascii="Arial" w:hAnsi="Arial" w:cs="Arial"/>
        </w:rPr>
        <w:t>continue working from home. Only</w:t>
      </w:r>
      <w:r w:rsidR="008213D7">
        <w:rPr>
          <w:rFonts w:ascii="Arial" w:hAnsi="Arial" w:cs="Arial"/>
        </w:rPr>
        <w:t xml:space="preserve"> 35 employees</w:t>
      </w:r>
      <w:r w:rsidR="005F70DD" w:rsidRPr="005F70DD">
        <w:rPr>
          <w:rFonts w:ascii="Arial" w:hAnsi="Arial" w:cs="Arial"/>
        </w:rPr>
        <w:t xml:space="preserve"> </w:t>
      </w:r>
      <w:r w:rsidR="008213D7">
        <w:rPr>
          <w:rFonts w:ascii="Arial" w:hAnsi="Arial" w:cs="Arial"/>
        </w:rPr>
        <w:t>(</w:t>
      </w:r>
      <w:r w:rsidR="005F70DD" w:rsidRPr="005F70DD">
        <w:rPr>
          <w:rFonts w:ascii="Arial" w:hAnsi="Arial" w:cs="Arial"/>
        </w:rPr>
        <w:t>21%</w:t>
      </w:r>
      <w:r w:rsidR="008213D7">
        <w:rPr>
          <w:rFonts w:ascii="Arial" w:hAnsi="Arial" w:cs="Arial"/>
        </w:rPr>
        <w:t>)</w:t>
      </w:r>
      <w:r w:rsidR="005F70DD" w:rsidRPr="005F70DD">
        <w:rPr>
          <w:rFonts w:ascii="Arial" w:hAnsi="Arial" w:cs="Arial"/>
        </w:rPr>
        <w:t xml:space="preserve"> said they were excited to return to work and see their colleagues. </w:t>
      </w:r>
      <w:r w:rsidR="005F70DD">
        <w:rPr>
          <w:rFonts w:ascii="Arial" w:hAnsi="Arial" w:cs="Arial"/>
        </w:rPr>
        <w:t xml:space="preserve">These results have indicated that </w:t>
      </w:r>
      <w:r w:rsidR="00A4399B">
        <w:rPr>
          <w:rFonts w:ascii="Arial" w:hAnsi="Arial" w:cs="Arial"/>
        </w:rPr>
        <w:t>92</w:t>
      </w:r>
      <w:r w:rsidR="00302321">
        <w:rPr>
          <w:rFonts w:ascii="Arial" w:hAnsi="Arial" w:cs="Arial"/>
        </w:rPr>
        <w:t xml:space="preserve"> employees that took part in the questionnaire were worried/anxious. </w:t>
      </w:r>
      <w:r w:rsidR="0007199A">
        <w:rPr>
          <w:rFonts w:ascii="Arial" w:hAnsi="Arial" w:cs="Arial"/>
        </w:rPr>
        <w:t>This demonstrates that there are high levels of anxiety within the workplace which is one of the leading causes of employees being absent from the workplace. It also support</w:t>
      </w:r>
      <w:r w:rsidR="007B4898">
        <w:rPr>
          <w:rFonts w:ascii="Arial" w:hAnsi="Arial" w:cs="Arial"/>
        </w:rPr>
        <w:t xml:space="preserve">s </w:t>
      </w:r>
      <w:r w:rsidR="00CC3CE4">
        <w:rPr>
          <w:rFonts w:ascii="Arial" w:hAnsi="Arial" w:cs="Arial"/>
        </w:rPr>
        <w:t>C</w:t>
      </w:r>
      <w:r w:rsidR="007B4898">
        <w:rPr>
          <w:rFonts w:ascii="Arial" w:hAnsi="Arial" w:cs="Arial"/>
        </w:rPr>
        <w:t>aine (2021) where it</w:t>
      </w:r>
      <w:r w:rsidR="00330070">
        <w:rPr>
          <w:rFonts w:ascii="Arial" w:hAnsi="Arial" w:cs="Arial"/>
        </w:rPr>
        <w:t xml:space="preserve"> is </w:t>
      </w:r>
      <w:r w:rsidR="007B4898">
        <w:rPr>
          <w:rFonts w:ascii="Arial" w:hAnsi="Arial" w:cs="Arial"/>
        </w:rPr>
        <w:t>claimed that people are experiencing new anxiety: the fear of returning to work. According to Caine (2021)</w:t>
      </w:r>
      <w:r w:rsidR="00002C01">
        <w:rPr>
          <w:rFonts w:ascii="Arial" w:hAnsi="Arial" w:cs="Arial"/>
        </w:rPr>
        <w:t>,</w:t>
      </w:r>
      <w:r w:rsidR="007B4898">
        <w:rPr>
          <w:rFonts w:ascii="Arial" w:hAnsi="Arial" w:cs="Arial"/>
        </w:rPr>
        <w:t xml:space="preserve"> this is resulting in absenteeism. </w:t>
      </w:r>
    </w:p>
    <w:p w14:paraId="6762B6C6" w14:textId="2C7F0A3E" w:rsidR="00FE6ACA" w:rsidRPr="00F275EB" w:rsidRDefault="00FE6ACA" w:rsidP="00F275EB">
      <w:pPr>
        <w:pStyle w:val="Heading3"/>
        <w:numPr>
          <w:ilvl w:val="0"/>
          <w:numId w:val="36"/>
        </w:numPr>
        <w:rPr>
          <w:rFonts w:ascii="Arial" w:hAnsi="Arial" w:cs="Arial"/>
          <w:b/>
          <w:color w:val="auto"/>
          <w:sz w:val="22"/>
        </w:rPr>
      </w:pPr>
      <w:bookmarkStart w:id="47" w:name="_Toc84766314"/>
      <w:r w:rsidRPr="00F275EB">
        <w:rPr>
          <w:rFonts w:ascii="Arial" w:hAnsi="Arial" w:cs="Arial"/>
          <w:b/>
          <w:color w:val="auto"/>
          <w:sz w:val="22"/>
        </w:rPr>
        <w:t xml:space="preserve">62 employees rated their </w:t>
      </w:r>
      <w:r w:rsidR="000D3319">
        <w:rPr>
          <w:rFonts w:ascii="Arial" w:hAnsi="Arial" w:cs="Arial"/>
          <w:b/>
          <w:color w:val="auto"/>
          <w:sz w:val="22"/>
        </w:rPr>
        <w:t>Well-being</w:t>
      </w:r>
      <w:r w:rsidRPr="00F275EB">
        <w:rPr>
          <w:rFonts w:ascii="Arial" w:hAnsi="Arial" w:cs="Arial"/>
          <w:b/>
          <w:color w:val="auto"/>
          <w:sz w:val="22"/>
        </w:rPr>
        <w:t xml:space="preserve"> at work as poor</w:t>
      </w:r>
      <w:bookmarkEnd w:id="47"/>
      <w:r w:rsidRPr="00F275EB">
        <w:rPr>
          <w:rFonts w:ascii="Arial" w:hAnsi="Arial" w:cs="Arial"/>
          <w:b/>
          <w:color w:val="auto"/>
          <w:sz w:val="22"/>
        </w:rPr>
        <w:t xml:space="preserve"> </w:t>
      </w:r>
    </w:p>
    <w:p w14:paraId="2A68B475" w14:textId="34FA7297" w:rsidR="00302321" w:rsidRDefault="00302321" w:rsidP="00302321">
      <w:pPr>
        <w:spacing w:line="600" w:lineRule="auto"/>
        <w:jc w:val="both"/>
        <w:rPr>
          <w:rFonts w:ascii="Arial" w:hAnsi="Arial" w:cs="Arial"/>
        </w:rPr>
      </w:pPr>
      <w:r>
        <w:rPr>
          <w:rFonts w:ascii="Arial" w:hAnsi="Arial" w:cs="Arial"/>
        </w:rPr>
        <w:t>When asked “how would you rate your well</w:t>
      </w:r>
      <w:r w:rsidR="00002C01">
        <w:rPr>
          <w:rFonts w:ascii="Arial" w:hAnsi="Arial" w:cs="Arial"/>
        </w:rPr>
        <w:t>-</w:t>
      </w:r>
      <w:r>
        <w:rPr>
          <w:rFonts w:ascii="Arial" w:hAnsi="Arial" w:cs="Arial"/>
        </w:rPr>
        <w:t xml:space="preserve">being at work currently?” </w:t>
      </w:r>
      <w:r w:rsidR="005D7CFD">
        <w:rPr>
          <w:rFonts w:ascii="Arial" w:hAnsi="Arial" w:cs="Arial"/>
        </w:rPr>
        <w:t>62 employees (</w:t>
      </w:r>
      <w:r>
        <w:rPr>
          <w:rFonts w:ascii="Arial" w:hAnsi="Arial" w:cs="Arial"/>
        </w:rPr>
        <w:t>37%</w:t>
      </w:r>
      <w:r w:rsidR="005D7CFD">
        <w:rPr>
          <w:rFonts w:ascii="Arial" w:hAnsi="Arial" w:cs="Arial"/>
        </w:rPr>
        <w:t>)</w:t>
      </w:r>
      <w:r>
        <w:rPr>
          <w:rFonts w:ascii="Arial" w:hAnsi="Arial" w:cs="Arial"/>
        </w:rPr>
        <w:t xml:space="preserve"> rated </w:t>
      </w:r>
      <w:r w:rsidR="00A80D86">
        <w:rPr>
          <w:rFonts w:ascii="Arial" w:hAnsi="Arial" w:cs="Arial"/>
        </w:rPr>
        <w:t xml:space="preserve">their </w:t>
      </w:r>
      <w:r w:rsidR="000D3319">
        <w:rPr>
          <w:rFonts w:ascii="Arial" w:hAnsi="Arial" w:cs="Arial"/>
        </w:rPr>
        <w:t>Well-being</w:t>
      </w:r>
      <w:r w:rsidR="00A80D86">
        <w:rPr>
          <w:rFonts w:ascii="Arial" w:hAnsi="Arial" w:cs="Arial"/>
        </w:rPr>
        <w:t xml:space="preserve"> as </w:t>
      </w:r>
      <w:r>
        <w:rPr>
          <w:rFonts w:ascii="Arial" w:hAnsi="Arial" w:cs="Arial"/>
        </w:rPr>
        <w:t xml:space="preserve">poor. Only 3 employees rated their </w:t>
      </w:r>
      <w:r w:rsidR="001F4ED4">
        <w:rPr>
          <w:rFonts w:ascii="Arial" w:hAnsi="Arial" w:cs="Arial"/>
        </w:rPr>
        <w:t>well</w:t>
      </w:r>
      <w:r w:rsidR="00002C01">
        <w:rPr>
          <w:rFonts w:ascii="Arial" w:hAnsi="Arial" w:cs="Arial"/>
        </w:rPr>
        <w:t>-</w:t>
      </w:r>
      <w:r w:rsidR="001F4ED4">
        <w:rPr>
          <w:rFonts w:ascii="Arial" w:hAnsi="Arial" w:cs="Arial"/>
        </w:rPr>
        <w:t xml:space="preserve">being as Excellent. </w:t>
      </w:r>
      <w:r w:rsidR="007B4898">
        <w:rPr>
          <w:rFonts w:ascii="Arial" w:hAnsi="Arial" w:cs="Arial"/>
        </w:rPr>
        <w:t>This demonstrates that there is poor well</w:t>
      </w:r>
      <w:r w:rsidR="00002C01">
        <w:rPr>
          <w:rFonts w:ascii="Arial" w:hAnsi="Arial" w:cs="Arial"/>
        </w:rPr>
        <w:t>-</w:t>
      </w:r>
      <w:r w:rsidR="007B4898">
        <w:rPr>
          <w:rFonts w:ascii="Arial" w:hAnsi="Arial" w:cs="Arial"/>
        </w:rPr>
        <w:t>being in the college</w:t>
      </w:r>
      <w:r w:rsidR="0099458D">
        <w:rPr>
          <w:rFonts w:ascii="Arial" w:hAnsi="Arial" w:cs="Arial"/>
        </w:rPr>
        <w:t xml:space="preserve">. </w:t>
      </w:r>
    </w:p>
    <w:p w14:paraId="03E7F774" w14:textId="45790EEB" w:rsidR="00FE6ACA" w:rsidRPr="00F275EB" w:rsidRDefault="006431D5" w:rsidP="00F275EB">
      <w:pPr>
        <w:pStyle w:val="Heading3"/>
        <w:numPr>
          <w:ilvl w:val="0"/>
          <w:numId w:val="36"/>
        </w:numPr>
        <w:rPr>
          <w:rFonts w:ascii="Arial" w:hAnsi="Arial" w:cs="Arial"/>
          <w:b/>
          <w:color w:val="auto"/>
          <w:sz w:val="22"/>
        </w:rPr>
      </w:pPr>
      <w:bookmarkStart w:id="48" w:name="_Toc84766315"/>
      <w:r w:rsidRPr="00F275EB">
        <w:rPr>
          <w:rFonts w:ascii="Arial" w:hAnsi="Arial" w:cs="Arial"/>
          <w:b/>
          <w:color w:val="auto"/>
          <w:sz w:val="22"/>
        </w:rPr>
        <w:t xml:space="preserve">90 employees were unsatisfied with management support with regards to health and </w:t>
      </w:r>
      <w:r w:rsidR="000D3319">
        <w:rPr>
          <w:rFonts w:ascii="Arial" w:hAnsi="Arial" w:cs="Arial"/>
          <w:b/>
          <w:color w:val="auto"/>
          <w:sz w:val="22"/>
        </w:rPr>
        <w:t>Well-being</w:t>
      </w:r>
      <w:bookmarkEnd w:id="48"/>
      <w:r w:rsidRPr="00F275EB">
        <w:rPr>
          <w:rFonts w:ascii="Arial" w:hAnsi="Arial" w:cs="Arial"/>
          <w:b/>
          <w:color w:val="auto"/>
          <w:sz w:val="22"/>
        </w:rPr>
        <w:t xml:space="preserve"> </w:t>
      </w:r>
    </w:p>
    <w:p w14:paraId="46DEC682" w14:textId="77777777" w:rsidR="00746400" w:rsidRPr="00746400" w:rsidRDefault="00746400" w:rsidP="00746400"/>
    <w:p w14:paraId="6C1403EC" w14:textId="74A7A7F9" w:rsidR="006431D5" w:rsidRDefault="00A4156E" w:rsidP="005D7CFD">
      <w:pPr>
        <w:spacing w:line="600" w:lineRule="auto"/>
        <w:jc w:val="both"/>
        <w:rPr>
          <w:rFonts w:ascii="Arial" w:hAnsi="Arial" w:cs="Arial"/>
        </w:rPr>
      </w:pPr>
      <w:r w:rsidRPr="00FE33A8">
        <w:rPr>
          <w:rFonts w:ascii="Arial" w:hAnsi="Arial" w:cs="Arial"/>
        </w:rPr>
        <w:t>When asked</w:t>
      </w:r>
      <w:r w:rsidR="00002C01">
        <w:rPr>
          <w:rFonts w:ascii="Arial" w:hAnsi="Arial" w:cs="Arial"/>
        </w:rPr>
        <w:t>,</w:t>
      </w:r>
      <w:r w:rsidRPr="00FE33A8">
        <w:rPr>
          <w:rFonts w:ascii="Arial" w:hAnsi="Arial" w:cs="Arial"/>
        </w:rPr>
        <w:t xml:space="preserve"> “How satisfied are you with management support with regards to your health and </w:t>
      </w:r>
      <w:r w:rsidR="000D3319">
        <w:rPr>
          <w:rFonts w:ascii="Arial" w:hAnsi="Arial" w:cs="Arial"/>
        </w:rPr>
        <w:t>Well-being</w:t>
      </w:r>
      <w:r w:rsidRPr="00FE33A8">
        <w:rPr>
          <w:rFonts w:ascii="Arial" w:hAnsi="Arial" w:cs="Arial"/>
        </w:rPr>
        <w:t xml:space="preserve"> this term?” 67 employees (40%) graded it as a 2 with 1 being unsatisfied and 5 being satisfied. A further 23 employees (14%) graded it as 1 bringing the total of employees that were unsatisfied </w:t>
      </w:r>
      <w:r w:rsidR="008213D7" w:rsidRPr="00FE33A8">
        <w:rPr>
          <w:rFonts w:ascii="Arial" w:hAnsi="Arial" w:cs="Arial"/>
        </w:rPr>
        <w:t xml:space="preserve">to </w:t>
      </w:r>
      <w:r w:rsidRPr="00FE33A8">
        <w:rPr>
          <w:rFonts w:ascii="Arial" w:hAnsi="Arial" w:cs="Arial"/>
        </w:rPr>
        <w:t>54% representing more than half of the employees that took part in the questionnaire. Only 16 employees (9%) said they were satisfied with management support. The others were neither satisfied nor unsatisfied.</w:t>
      </w:r>
      <w:r>
        <w:rPr>
          <w:rFonts w:ascii="Arial" w:hAnsi="Arial" w:cs="Arial"/>
        </w:rPr>
        <w:t xml:space="preserve"> </w:t>
      </w:r>
      <w:r w:rsidR="00330070">
        <w:rPr>
          <w:rFonts w:ascii="Arial" w:hAnsi="Arial" w:cs="Arial"/>
        </w:rPr>
        <w:t>When asked</w:t>
      </w:r>
      <w:r>
        <w:rPr>
          <w:rFonts w:ascii="Arial" w:hAnsi="Arial" w:cs="Arial"/>
        </w:rPr>
        <w:t xml:space="preserve"> “please indicate your reasons”</w:t>
      </w:r>
      <w:r w:rsidR="00330070">
        <w:rPr>
          <w:rFonts w:ascii="Arial" w:hAnsi="Arial" w:cs="Arial"/>
        </w:rPr>
        <w:t>, 23 employees answered.</w:t>
      </w:r>
      <w:r>
        <w:rPr>
          <w:rFonts w:ascii="Arial" w:hAnsi="Arial" w:cs="Arial"/>
        </w:rPr>
        <w:t xml:space="preserve"> Of these 23 responses</w:t>
      </w:r>
      <w:r w:rsidR="00C87D72">
        <w:rPr>
          <w:rFonts w:ascii="Arial" w:hAnsi="Arial" w:cs="Arial"/>
        </w:rPr>
        <w:t>,</w:t>
      </w:r>
      <w:r>
        <w:rPr>
          <w:rFonts w:ascii="Arial" w:hAnsi="Arial" w:cs="Arial"/>
        </w:rPr>
        <w:t xml:space="preserve"> the most common 2 themes were </w:t>
      </w:r>
      <w:r>
        <w:rPr>
          <w:rFonts w:ascii="Arial" w:hAnsi="Arial" w:cs="Arial"/>
        </w:rPr>
        <w:lastRenderedPageBreak/>
        <w:t>lack of support (</w:t>
      </w:r>
      <w:r w:rsidR="00516AB1">
        <w:rPr>
          <w:rFonts w:ascii="Arial" w:hAnsi="Arial" w:cs="Arial"/>
        </w:rPr>
        <w:t xml:space="preserve">57%) and lack of communication/contact (43%). </w:t>
      </w:r>
      <w:r w:rsidR="00C87D72">
        <w:rPr>
          <w:rFonts w:ascii="Arial" w:hAnsi="Arial" w:cs="Arial"/>
        </w:rPr>
        <w:t>These two</w:t>
      </w:r>
      <w:r w:rsidR="008213D7">
        <w:rPr>
          <w:rFonts w:ascii="Arial" w:hAnsi="Arial" w:cs="Arial"/>
        </w:rPr>
        <w:t xml:space="preserve"> answers</w:t>
      </w:r>
      <w:r w:rsidR="00C87D72">
        <w:rPr>
          <w:rFonts w:ascii="Arial" w:hAnsi="Arial" w:cs="Arial"/>
        </w:rPr>
        <w:t xml:space="preserve"> </w:t>
      </w:r>
      <w:r w:rsidR="00330070">
        <w:rPr>
          <w:rFonts w:ascii="Arial" w:hAnsi="Arial" w:cs="Arial"/>
        </w:rPr>
        <w:t>demonstrate</w:t>
      </w:r>
      <w:r w:rsidR="00C87D72">
        <w:rPr>
          <w:rFonts w:ascii="Arial" w:hAnsi="Arial" w:cs="Arial"/>
        </w:rPr>
        <w:t xml:space="preserve"> that managers need training to support employees around health and </w:t>
      </w:r>
      <w:r w:rsidR="000D3319">
        <w:rPr>
          <w:rFonts w:ascii="Arial" w:hAnsi="Arial" w:cs="Arial"/>
        </w:rPr>
        <w:t>Well-being</w:t>
      </w:r>
      <w:r w:rsidR="00C87D72">
        <w:rPr>
          <w:rFonts w:ascii="Arial" w:hAnsi="Arial" w:cs="Arial"/>
        </w:rPr>
        <w:t xml:space="preserve"> and improve</w:t>
      </w:r>
      <w:r w:rsidR="00002C01">
        <w:rPr>
          <w:rFonts w:ascii="Arial" w:hAnsi="Arial" w:cs="Arial"/>
        </w:rPr>
        <w:t xml:space="preserve"> </w:t>
      </w:r>
      <w:r w:rsidR="00C87D72">
        <w:rPr>
          <w:rFonts w:ascii="Arial" w:hAnsi="Arial" w:cs="Arial"/>
        </w:rPr>
        <w:t xml:space="preserve">their communication. This links back to the </w:t>
      </w:r>
      <w:r w:rsidR="00C87D72" w:rsidRPr="008213D7">
        <w:rPr>
          <w:rFonts w:ascii="Arial" w:hAnsi="Arial" w:cs="Arial"/>
        </w:rPr>
        <w:t xml:space="preserve">research by Mental Health </w:t>
      </w:r>
      <w:r w:rsidR="008213D7" w:rsidRPr="008213D7">
        <w:rPr>
          <w:rFonts w:ascii="Arial" w:hAnsi="Arial" w:cs="Arial"/>
        </w:rPr>
        <w:t>Foundation (2020</w:t>
      </w:r>
      <w:r w:rsidR="00C87D72" w:rsidRPr="008213D7">
        <w:rPr>
          <w:rFonts w:ascii="Arial" w:hAnsi="Arial" w:cs="Arial"/>
        </w:rPr>
        <w:t xml:space="preserve">) where line managers are pivotal with managing mental health and improving </w:t>
      </w:r>
      <w:r w:rsidR="000D3319">
        <w:rPr>
          <w:rFonts w:ascii="Arial" w:hAnsi="Arial" w:cs="Arial"/>
        </w:rPr>
        <w:t>Well-being</w:t>
      </w:r>
      <w:r w:rsidR="00C87D72" w:rsidRPr="008213D7">
        <w:rPr>
          <w:rFonts w:ascii="Arial" w:hAnsi="Arial" w:cs="Arial"/>
        </w:rPr>
        <w:t xml:space="preserve"> in the workplace. Investing in managers will help them recognise the early stages</w:t>
      </w:r>
      <w:r w:rsidR="00C87D72">
        <w:rPr>
          <w:rFonts w:ascii="Arial" w:hAnsi="Arial" w:cs="Arial"/>
        </w:rPr>
        <w:t xml:space="preserve"> of mental health and stress and put in place strategies to support staff that are affected and reduce absenteeism rates. </w:t>
      </w:r>
    </w:p>
    <w:p w14:paraId="050B7491" w14:textId="47CB936B" w:rsidR="006431D5" w:rsidRPr="00F275EB" w:rsidRDefault="00746400" w:rsidP="00F275EB">
      <w:pPr>
        <w:pStyle w:val="Heading3"/>
        <w:numPr>
          <w:ilvl w:val="0"/>
          <w:numId w:val="36"/>
        </w:numPr>
        <w:rPr>
          <w:rFonts w:ascii="Arial" w:hAnsi="Arial" w:cs="Arial"/>
          <w:b/>
          <w:color w:val="auto"/>
          <w:sz w:val="22"/>
        </w:rPr>
      </w:pPr>
      <w:bookmarkStart w:id="49" w:name="_Toc84766316"/>
      <w:r w:rsidRPr="00F275EB">
        <w:rPr>
          <w:rFonts w:ascii="Arial" w:hAnsi="Arial" w:cs="Arial"/>
          <w:b/>
          <w:color w:val="auto"/>
          <w:sz w:val="22"/>
        </w:rPr>
        <w:t>Workload, Catching COVID in the workplace, returning to work, poor work</w:t>
      </w:r>
      <w:r w:rsidR="00002C01">
        <w:rPr>
          <w:rFonts w:ascii="Arial" w:hAnsi="Arial" w:cs="Arial"/>
          <w:b/>
          <w:color w:val="auto"/>
          <w:sz w:val="22"/>
        </w:rPr>
        <w:t>-</w:t>
      </w:r>
      <w:r w:rsidRPr="00F275EB">
        <w:rPr>
          <w:rFonts w:ascii="Arial" w:hAnsi="Arial" w:cs="Arial"/>
          <w:b/>
          <w:color w:val="auto"/>
          <w:sz w:val="22"/>
        </w:rPr>
        <w:t>life balance are the main causes of stress at work</w:t>
      </w:r>
      <w:bookmarkEnd w:id="49"/>
      <w:r w:rsidRPr="00F275EB">
        <w:rPr>
          <w:rFonts w:ascii="Arial" w:hAnsi="Arial" w:cs="Arial"/>
          <w:b/>
          <w:color w:val="auto"/>
          <w:sz w:val="22"/>
        </w:rPr>
        <w:t xml:space="preserve"> </w:t>
      </w:r>
    </w:p>
    <w:p w14:paraId="17B7C98B" w14:textId="77777777" w:rsidR="00746400" w:rsidRPr="00746400" w:rsidRDefault="00746400" w:rsidP="00746400"/>
    <w:p w14:paraId="4AFE516C" w14:textId="16479484" w:rsidR="00F045B6" w:rsidRDefault="00516AB1" w:rsidP="005D7CFD">
      <w:pPr>
        <w:spacing w:line="600" w:lineRule="auto"/>
        <w:jc w:val="both"/>
        <w:rPr>
          <w:rFonts w:ascii="Arial" w:hAnsi="Arial" w:cs="Arial"/>
        </w:rPr>
      </w:pPr>
      <w:r>
        <w:rPr>
          <w:rFonts w:ascii="Arial" w:hAnsi="Arial" w:cs="Arial"/>
        </w:rPr>
        <w:t xml:space="preserve">When asked “what are the main causes of stress at work?” </w:t>
      </w:r>
      <w:r w:rsidR="00E867BE">
        <w:rPr>
          <w:rFonts w:ascii="Arial" w:hAnsi="Arial" w:cs="Arial"/>
        </w:rPr>
        <w:t>51 employees</w:t>
      </w:r>
      <w:r w:rsidR="00BA3E84">
        <w:rPr>
          <w:rFonts w:ascii="Arial" w:hAnsi="Arial" w:cs="Arial"/>
        </w:rPr>
        <w:t xml:space="preserve"> (30%) said it was workload, 41 employees (24%) said it was catching COVID in the workplace, 34 employees (20%) said it was returning to work and 33 employees (20%) said it was poor work</w:t>
      </w:r>
      <w:r w:rsidR="00002C01">
        <w:rPr>
          <w:rFonts w:ascii="Arial" w:hAnsi="Arial" w:cs="Arial"/>
        </w:rPr>
        <w:t>-</w:t>
      </w:r>
      <w:r w:rsidR="00BA3E84">
        <w:rPr>
          <w:rFonts w:ascii="Arial" w:hAnsi="Arial" w:cs="Arial"/>
        </w:rPr>
        <w:t>life balance. Only 10 employees (6%) said it was because of working from home during the pandemic.</w:t>
      </w:r>
    </w:p>
    <w:p w14:paraId="19866C56" w14:textId="44560085" w:rsidR="00F045B6" w:rsidRDefault="00101734" w:rsidP="00AE2805">
      <w:pPr>
        <w:spacing w:line="600" w:lineRule="auto"/>
        <w:jc w:val="both"/>
        <w:rPr>
          <w:rFonts w:ascii="Arial" w:hAnsi="Arial" w:cs="Arial"/>
        </w:rPr>
      </w:pPr>
      <w:r>
        <w:rPr>
          <w:rFonts w:ascii="Arial" w:hAnsi="Arial" w:cs="Arial"/>
        </w:rPr>
        <w:t xml:space="preserve">132 employees (78%) said they would like a hybrid approach to working in comparison to 37 employees (22%) saying no. </w:t>
      </w:r>
      <w:r w:rsidR="00673126">
        <w:rPr>
          <w:rFonts w:ascii="Arial" w:hAnsi="Arial" w:cs="Arial"/>
        </w:rPr>
        <w:t xml:space="preserve">This data corresponds with </w:t>
      </w:r>
      <w:r w:rsidR="006C1F7A">
        <w:rPr>
          <w:rFonts w:ascii="Arial" w:hAnsi="Arial" w:cs="Arial"/>
        </w:rPr>
        <w:t xml:space="preserve">data by CIPD (2021) mentioned </w:t>
      </w:r>
      <w:r w:rsidR="008213D7">
        <w:rPr>
          <w:rFonts w:ascii="Arial" w:hAnsi="Arial" w:cs="Arial"/>
        </w:rPr>
        <w:t>previously</w:t>
      </w:r>
      <w:r w:rsidR="006C1F7A">
        <w:rPr>
          <w:rFonts w:ascii="Arial" w:hAnsi="Arial" w:cs="Arial"/>
        </w:rPr>
        <w:t xml:space="preserve">. </w:t>
      </w:r>
    </w:p>
    <w:p w14:paraId="77ECCC7B" w14:textId="6C93449F" w:rsidR="005528C8" w:rsidRPr="00F275EB" w:rsidRDefault="005528C8" w:rsidP="00F275EB">
      <w:pPr>
        <w:pStyle w:val="Heading3"/>
        <w:numPr>
          <w:ilvl w:val="0"/>
          <w:numId w:val="36"/>
        </w:numPr>
        <w:rPr>
          <w:rFonts w:ascii="Arial" w:hAnsi="Arial" w:cs="Arial"/>
          <w:b/>
          <w:color w:val="auto"/>
          <w:sz w:val="22"/>
        </w:rPr>
      </w:pPr>
      <w:bookmarkStart w:id="50" w:name="_Toc84766317"/>
      <w:r w:rsidRPr="00F275EB">
        <w:rPr>
          <w:rFonts w:ascii="Arial" w:hAnsi="Arial" w:cs="Arial"/>
          <w:b/>
          <w:color w:val="auto"/>
          <w:sz w:val="22"/>
        </w:rPr>
        <w:t xml:space="preserve">Recommendations to improve </w:t>
      </w:r>
      <w:r w:rsidR="000D3319">
        <w:rPr>
          <w:rFonts w:ascii="Arial" w:hAnsi="Arial" w:cs="Arial"/>
          <w:b/>
          <w:color w:val="auto"/>
          <w:sz w:val="22"/>
        </w:rPr>
        <w:t>Well-being</w:t>
      </w:r>
      <w:bookmarkEnd w:id="50"/>
      <w:r w:rsidRPr="00F275EB">
        <w:rPr>
          <w:rFonts w:ascii="Arial" w:hAnsi="Arial" w:cs="Arial"/>
          <w:b/>
          <w:color w:val="auto"/>
          <w:sz w:val="22"/>
        </w:rPr>
        <w:t xml:space="preserve"> </w:t>
      </w:r>
    </w:p>
    <w:p w14:paraId="2C90995C" w14:textId="77777777" w:rsidR="005528C8" w:rsidRPr="005528C8" w:rsidRDefault="005528C8" w:rsidP="005528C8"/>
    <w:p w14:paraId="1C3CEFD7" w14:textId="056BCD37" w:rsidR="00FA23D5" w:rsidRDefault="00AE2805" w:rsidP="00383C75">
      <w:pPr>
        <w:spacing w:line="600" w:lineRule="auto"/>
        <w:jc w:val="both"/>
        <w:rPr>
          <w:rFonts w:ascii="Arial" w:hAnsi="Arial" w:cs="Arial"/>
        </w:rPr>
      </w:pPr>
      <w:r>
        <w:rPr>
          <w:rFonts w:ascii="Arial" w:hAnsi="Arial" w:cs="Arial"/>
        </w:rPr>
        <w:t xml:space="preserve">When asked “what suggestions would you </w:t>
      </w:r>
      <w:r w:rsidR="00005ACD">
        <w:rPr>
          <w:rFonts w:ascii="Arial" w:hAnsi="Arial" w:cs="Arial"/>
        </w:rPr>
        <w:t xml:space="preserve">make to improve the </w:t>
      </w:r>
      <w:r w:rsidR="000D3319">
        <w:rPr>
          <w:rFonts w:ascii="Arial" w:hAnsi="Arial" w:cs="Arial"/>
        </w:rPr>
        <w:t>Well-being</w:t>
      </w:r>
      <w:r w:rsidR="00005ACD">
        <w:rPr>
          <w:rFonts w:ascii="Arial" w:hAnsi="Arial" w:cs="Arial"/>
        </w:rPr>
        <w:t xml:space="preserve"> in the college moving forward?” there </w:t>
      </w:r>
      <w:r w:rsidR="00002C01">
        <w:rPr>
          <w:rFonts w:ascii="Arial" w:hAnsi="Arial" w:cs="Arial"/>
        </w:rPr>
        <w:t>was</w:t>
      </w:r>
      <w:r w:rsidR="00005ACD">
        <w:rPr>
          <w:rFonts w:ascii="Arial" w:hAnsi="Arial" w:cs="Arial"/>
        </w:rPr>
        <w:t xml:space="preserve"> mixed response</w:t>
      </w:r>
      <w:r w:rsidR="00002C01">
        <w:rPr>
          <w:rFonts w:ascii="Arial" w:hAnsi="Arial" w:cs="Arial"/>
        </w:rPr>
        <w:t>s</w:t>
      </w:r>
      <w:r w:rsidR="00005ACD">
        <w:rPr>
          <w:rFonts w:ascii="Arial" w:hAnsi="Arial" w:cs="Arial"/>
        </w:rPr>
        <w:t xml:space="preserve"> as it was an open question. 39 employees (</w:t>
      </w:r>
      <w:r w:rsidR="00626886">
        <w:rPr>
          <w:rFonts w:ascii="Arial" w:hAnsi="Arial" w:cs="Arial"/>
        </w:rPr>
        <w:t>23</w:t>
      </w:r>
      <w:r w:rsidR="00005ACD">
        <w:rPr>
          <w:rFonts w:ascii="Arial" w:hAnsi="Arial" w:cs="Arial"/>
        </w:rPr>
        <w:t>%) said that management training with</w:t>
      </w:r>
      <w:r w:rsidR="001523B6">
        <w:rPr>
          <w:rFonts w:ascii="Arial" w:hAnsi="Arial" w:cs="Arial"/>
        </w:rPr>
        <w:t xml:space="preserve"> regards to</w:t>
      </w:r>
      <w:r w:rsidR="00005ACD">
        <w:rPr>
          <w:rFonts w:ascii="Arial" w:hAnsi="Arial" w:cs="Arial"/>
        </w:rPr>
        <w:t xml:space="preserve"> mental health needed to be improved and 37 employees (</w:t>
      </w:r>
      <w:r w:rsidR="00626886">
        <w:rPr>
          <w:rFonts w:ascii="Arial" w:hAnsi="Arial" w:cs="Arial"/>
        </w:rPr>
        <w:t>22</w:t>
      </w:r>
      <w:r w:rsidR="00005ACD">
        <w:rPr>
          <w:rFonts w:ascii="Arial" w:hAnsi="Arial" w:cs="Arial"/>
        </w:rPr>
        <w:t>%) said that there needs to be better communication from</w:t>
      </w:r>
      <w:r w:rsidR="00002C01">
        <w:rPr>
          <w:rFonts w:ascii="Arial" w:hAnsi="Arial" w:cs="Arial"/>
        </w:rPr>
        <w:t xml:space="preserve"> the</w:t>
      </w:r>
      <w:r w:rsidR="00005ACD">
        <w:rPr>
          <w:rFonts w:ascii="Arial" w:hAnsi="Arial" w:cs="Arial"/>
        </w:rPr>
        <w:t xml:space="preserve"> top</w:t>
      </w:r>
      <w:r w:rsidR="00002C01">
        <w:rPr>
          <w:rFonts w:ascii="Arial" w:hAnsi="Arial" w:cs="Arial"/>
        </w:rPr>
        <w:t>-</w:t>
      </w:r>
      <w:r w:rsidR="00005ACD">
        <w:rPr>
          <w:rFonts w:ascii="Arial" w:hAnsi="Arial" w:cs="Arial"/>
        </w:rPr>
        <w:t>down in the college. 32 employees (</w:t>
      </w:r>
      <w:r w:rsidR="00626886">
        <w:rPr>
          <w:rFonts w:ascii="Arial" w:hAnsi="Arial" w:cs="Arial"/>
        </w:rPr>
        <w:t>19</w:t>
      </w:r>
      <w:r w:rsidR="00005ACD">
        <w:rPr>
          <w:rFonts w:ascii="Arial" w:hAnsi="Arial" w:cs="Arial"/>
        </w:rPr>
        <w:t>%) recommended hybrid working and having the option to</w:t>
      </w:r>
      <w:r w:rsidR="001523B6">
        <w:rPr>
          <w:rFonts w:ascii="Arial" w:hAnsi="Arial" w:cs="Arial"/>
        </w:rPr>
        <w:t xml:space="preserve"> </w:t>
      </w:r>
      <w:r w:rsidR="001523B6">
        <w:rPr>
          <w:rFonts w:ascii="Arial" w:hAnsi="Arial" w:cs="Arial"/>
        </w:rPr>
        <w:lastRenderedPageBreak/>
        <w:t>work at home</w:t>
      </w:r>
      <w:r w:rsidR="0081537F">
        <w:rPr>
          <w:rFonts w:ascii="Arial" w:hAnsi="Arial" w:cs="Arial"/>
        </w:rPr>
        <w:t xml:space="preserve"> to suit around family life</w:t>
      </w:r>
      <w:r w:rsidR="00005ACD">
        <w:rPr>
          <w:rFonts w:ascii="Arial" w:hAnsi="Arial" w:cs="Arial"/>
        </w:rPr>
        <w:t>. 17 employee</w:t>
      </w:r>
      <w:r w:rsidR="0081537F">
        <w:rPr>
          <w:rFonts w:ascii="Arial" w:hAnsi="Arial" w:cs="Arial"/>
        </w:rPr>
        <w:t xml:space="preserve">s </w:t>
      </w:r>
      <w:r w:rsidR="00626886">
        <w:rPr>
          <w:rFonts w:ascii="Arial" w:hAnsi="Arial" w:cs="Arial"/>
        </w:rPr>
        <w:t>(10%)</w:t>
      </w:r>
      <w:r w:rsidR="00005ACD">
        <w:rPr>
          <w:rFonts w:ascii="Arial" w:hAnsi="Arial" w:cs="Arial"/>
        </w:rPr>
        <w:t xml:space="preserve"> recommended having a well</w:t>
      </w:r>
      <w:r w:rsidR="00002C01">
        <w:rPr>
          <w:rFonts w:ascii="Arial" w:hAnsi="Arial" w:cs="Arial"/>
        </w:rPr>
        <w:t>-</w:t>
      </w:r>
      <w:r w:rsidR="00005ACD">
        <w:rPr>
          <w:rFonts w:ascii="Arial" w:hAnsi="Arial" w:cs="Arial"/>
        </w:rPr>
        <w:t>being site for employees to access. A further 10 people</w:t>
      </w:r>
      <w:r w:rsidR="0081537F">
        <w:rPr>
          <w:rFonts w:ascii="Arial" w:hAnsi="Arial" w:cs="Arial"/>
        </w:rPr>
        <w:t xml:space="preserve"> </w:t>
      </w:r>
      <w:r w:rsidR="00626886">
        <w:rPr>
          <w:rFonts w:ascii="Arial" w:hAnsi="Arial" w:cs="Arial"/>
        </w:rPr>
        <w:t>(6%)</w:t>
      </w:r>
      <w:r w:rsidR="00005ACD">
        <w:rPr>
          <w:rFonts w:ascii="Arial" w:hAnsi="Arial" w:cs="Arial"/>
        </w:rPr>
        <w:t xml:space="preserve"> suggested having more </w:t>
      </w:r>
      <w:r w:rsidR="000D3319">
        <w:rPr>
          <w:rFonts w:ascii="Arial" w:hAnsi="Arial" w:cs="Arial"/>
        </w:rPr>
        <w:t>Well-being</w:t>
      </w:r>
      <w:r w:rsidR="00005ACD">
        <w:rPr>
          <w:rFonts w:ascii="Arial" w:hAnsi="Arial" w:cs="Arial"/>
        </w:rPr>
        <w:t xml:space="preserve"> days, 15 employees</w:t>
      </w:r>
      <w:r w:rsidR="0081537F">
        <w:rPr>
          <w:rFonts w:ascii="Arial" w:hAnsi="Arial" w:cs="Arial"/>
        </w:rPr>
        <w:t xml:space="preserve"> </w:t>
      </w:r>
      <w:r w:rsidR="00626886">
        <w:rPr>
          <w:rFonts w:ascii="Arial" w:hAnsi="Arial" w:cs="Arial"/>
        </w:rPr>
        <w:t xml:space="preserve">(9%) </w:t>
      </w:r>
      <w:r w:rsidR="00005ACD">
        <w:rPr>
          <w:rFonts w:ascii="Arial" w:hAnsi="Arial" w:cs="Arial"/>
        </w:rPr>
        <w:t>wanted more staff development days and 12 people mentioned having regular yoga classes</w:t>
      </w:r>
      <w:r w:rsidR="00626886">
        <w:rPr>
          <w:rFonts w:ascii="Arial" w:hAnsi="Arial" w:cs="Arial"/>
        </w:rPr>
        <w:t xml:space="preserve"> (7%)</w:t>
      </w:r>
      <w:r w:rsidR="00005ACD">
        <w:rPr>
          <w:rFonts w:ascii="Arial" w:hAnsi="Arial" w:cs="Arial"/>
        </w:rPr>
        <w:t>. 3 people mentioned having walking/running clubs</w:t>
      </w:r>
      <w:r w:rsidR="00626886">
        <w:rPr>
          <w:rFonts w:ascii="Arial" w:hAnsi="Arial" w:cs="Arial"/>
        </w:rPr>
        <w:t xml:space="preserve"> (2%)</w:t>
      </w:r>
      <w:r w:rsidR="00005ACD">
        <w:rPr>
          <w:rFonts w:ascii="Arial" w:hAnsi="Arial" w:cs="Arial"/>
        </w:rPr>
        <w:t xml:space="preserve"> and a further 4 people</w:t>
      </w:r>
      <w:r w:rsidR="00626886">
        <w:rPr>
          <w:rFonts w:ascii="Arial" w:hAnsi="Arial" w:cs="Arial"/>
        </w:rPr>
        <w:t xml:space="preserve"> (2%)</w:t>
      </w:r>
      <w:r w:rsidR="00005ACD">
        <w:rPr>
          <w:rFonts w:ascii="Arial" w:hAnsi="Arial" w:cs="Arial"/>
        </w:rPr>
        <w:t xml:space="preserve"> said they would like more employee voice. </w:t>
      </w:r>
    </w:p>
    <w:p w14:paraId="1CFE8302" w14:textId="48AED87C" w:rsidR="00383C75" w:rsidRDefault="009863D6" w:rsidP="009863D6">
      <w:pPr>
        <w:pStyle w:val="Heading2"/>
        <w:rPr>
          <w:rFonts w:ascii="Arial" w:hAnsi="Arial" w:cs="Arial"/>
          <w:b/>
          <w:color w:val="auto"/>
          <w:sz w:val="22"/>
        </w:rPr>
      </w:pPr>
      <w:bookmarkStart w:id="51" w:name="_Toc84766318"/>
      <w:r w:rsidRPr="009863D6">
        <w:rPr>
          <w:rFonts w:ascii="Arial" w:hAnsi="Arial" w:cs="Arial"/>
          <w:b/>
          <w:color w:val="auto"/>
          <w:sz w:val="22"/>
        </w:rPr>
        <w:t xml:space="preserve">4.3 </w:t>
      </w:r>
      <w:r w:rsidR="00383C75" w:rsidRPr="009863D6">
        <w:rPr>
          <w:rFonts w:ascii="Arial" w:hAnsi="Arial" w:cs="Arial"/>
          <w:b/>
          <w:color w:val="auto"/>
          <w:sz w:val="22"/>
        </w:rPr>
        <w:t>Interview results</w:t>
      </w:r>
      <w:bookmarkEnd w:id="51"/>
      <w:r w:rsidR="00383C75" w:rsidRPr="009863D6">
        <w:rPr>
          <w:rFonts w:ascii="Arial" w:hAnsi="Arial" w:cs="Arial"/>
          <w:b/>
          <w:color w:val="auto"/>
          <w:sz w:val="22"/>
        </w:rPr>
        <w:t xml:space="preserve"> </w:t>
      </w:r>
    </w:p>
    <w:p w14:paraId="76B3ED54" w14:textId="77777777" w:rsidR="009863D6" w:rsidRPr="009863D6" w:rsidRDefault="009863D6" w:rsidP="009863D6"/>
    <w:p w14:paraId="6AF4A79C" w14:textId="5BF261D0" w:rsidR="00383C75" w:rsidRDefault="00383C75" w:rsidP="00383C75">
      <w:pPr>
        <w:spacing w:line="600" w:lineRule="auto"/>
        <w:jc w:val="both"/>
        <w:rPr>
          <w:rFonts w:ascii="Arial" w:hAnsi="Arial" w:cs="Arial"/>
        </w:rPr>
      </w:pPr>
      <w:r>
        <w:rPr>
          <w:rFonts w:ascii="Arial" w:hAnsi="Arial" w:cs="Arial"/>
        </w:rPr>
        <w:t xml:space="preserve">An interview was conducted with 7 employees that are currently on long term sick with mental health issues. The questions asked are listed in appendix </w:t>
      </w:r>
      <w:r w:rsidR="006674A1">
        <w:rPr>
          <w:rFonts w:ascii="Arial" w:hAnsi="Arial" w:cs="Arial"/>
        </w:rPr>
        <w:t>8</w:t>
      </w:r>
      <w:r w:rsidRPr="00226492">
        <w:rPr>
          <w:rFonts w:ascii="Arial" w:hAnsi="Arial" w:cs="Arial"/>
        </w:rPr>
        <w:t xml:space="preserve">. </w:t>
      </w:r>
      <w:r w:rsidR="00356DED" w:rsidRPr="00226492">
        <w:rPr>
          <w:rFonts w:ascii="Arial" w:hAnsi="Arial" w:cs="Arial"/>
        </w:rPr>
        <w:t xml:space="preserve">These interviews </w:t>
      </w:r>
      <w:r w:rsidR="00226492" w:rsidRPr="00226492">
        <w:rPr>
          <w:rFonts w:ascii="Arial" w:hAnsi="Arial" w:cs="Arial"/>
        </w:rPr>
        <w:t>went smoothly, with all 7 employees agreeing to participate and for the college</w:t>
      </w:r>
      <w:r w:rsidR="00226492">
        <w:rPr>
          <w:rFonts w:ascii="Arial" w:hAnsi="Arial" w:cs="Arial"/>
        </w:rPr>
        <w:t xml:space="preserve"> and for myself</w:t>
      </w:r>
      <w:r w:rsidR="00226492" w:rsidRPr="00226492">
        <w:rPr>
          <w:rFonts w:ascii="Arial" w:hAnsi="Arial" w:cs="Arial"/>
        </w:rPr>
        <w:t xml:space="preserve"> to use their data</w:t>
      </w:r>
      <w:r w:rsidR="00226492">
        <w:rPr>
          <w:rFonts w:ascii="Arial" w:hAnsi="Arial" w:cs="Arial"/>
        </w:rPr>
        <w:t xml:space="preserve"> for a</w:t>
      </w:r>
      <w:r w:rsidR="004F6DDA">
        <w:rPr>
          <w:rFonts w:ascii="Arial" w:hAnsi="Arial" w:cs="Arial"/>
        </w:rPr>
        <w:t xml:space="preserve"> </w:t>
      </w:r>
      <w:r w:rsidR="00226492">
        <w:rPr>
          <w:rFonts w:ascii="Arial" w:hAnsi="Arial" w:cs="Arial"/>
        </w:rPr>
        <w:t>university context.</w:t>
      </w:r>
      <w:r w:rsidR="00111588">
        <w:rPr>
          <w:rFonts w:ascii="Arial" w:hAnsi="Arial" w:cs="Arial"/>
        </w:rPr>
        <w:t xml:space="preserve"> Employees were honest and detailed in their responses and helped me achieve objective 3. </w:t>
      </w:r>
      <w:r w:rsidR="00226492">
        <w:rPr>
          <w:rFonts w:ascii="Arial" w:hAnsi="Arial" w:cs="Arial"/>
        </w:rPr>
        <w:t xml:space="preserve"> </w:t>
      </w:r>
      <w:r w:rsidR="00C373B2">
        <w:rPr>
          <w:rFonts w:ascii="Arial" w:hAnsi="Arial" w:cs="Arial"/>
        </w:rPr>
        <w:t>Appendix</w:t>
      </w:r>
      <w:r w:rsidR="00111588">
        <w:rPr>
          <w:rFonts w:ascii="Arial" w:hAnsi="Arial" w:cs="Arial"/>
        </w:rPr>
        <w:t xml:space="preserve"> 11 </w:t>
      </w:r>
      <w:r w:rsidR="00C373B2">
        <w:rPr>
          <w:rFonts w:ascii="Arial" w:hAnsi="Arial" w:cs="Arial"/>
        </w:rPr>
        <w:t xml:space="preserve">are minutes from the interviews with each employee. The answers provided by each employee have been categorised into common themes below. </w:t>
      </w:r>
    </w:p>
    <w:p w14:paraId="5754655B" w14:textId="56B33C75" w:rsidR="000E7317" w:rsidRPr="003137A8" w:rsidRDefault="003137A8" w:rsidP="003137A8">
      <w:pPr>
        <w:pStyle w:val="ListParagraph"/>
        <w:numPr>
          <w:ilvl w:val="0"/>
          <w:numId w:val="36"/>
        </w:numPr>
        <w:spacing w:line="600" w:lineRule="auto"/>
        <w:jc w:val="both"/>
        <w:rPr>
          <w:rFonts w:ascii="Arial" w:hAnsi="Arial" w:cs="Arial"/>
          <w:b/>
        </w:rPr>
      </w:pPr>
      <w:r>
        <w:rPr>
          <w:rFonts w:ascii="Arial" w:hAnsi="Arial" w:cs="Arial"/>
          <w:b/>
        </w:rPr>
        <w:t>4/7 employees liked w</w:t>
      </w:r>
      <w:r w:rsidRPr="003137A8">
        <w:rPr>
          <w:rFonts w:ascii="Arial" w:hAnsi="Arial" w:cs="Arial"/>
          <w:b/>
        </w:rPr>
        <w:t xml:space="preserve">orking from home </w:t>
      </w:r>
    </w:p>
    <w:p w14:paraId="1622B64E" w14:textId="04981D09" w:rsidR="00F216EA" w:rsidRDefault="00383C75" w:rsidP="00383C75">
      <w:pPr>
        <w:spacing w:line="600" w:lineRule="auto"/>
        <w:jc w:val="both"/>
        <w:rPr>
          <w:rFonts w:ascii="Arial" w:hAnsi="Arial" w:cs="Arial"/>
        </w:rPr>
      </w:pPr>
      <w:r>
        <w:rPr>
          <w:rFonts w:ascii="Arial" w:hAnsi="Arial" w:cs="Arial"/>
        </w:rPr>
        <w:t>When asked “how did you find working from home during the pandemic?” 4 employees said that they liked working from home as it allowed for a better work</w:t>
      </w:r>
      <w:r w:rsidR="00002C01">
        <w:rPr>
          <w:rFonts w:ascii="Arial" w:hAnsi="Arial" w:cs="Arial"/>
        </w:rPr>
        <w:t>-</w:t>
      </w:r>
      <w:r>
        <w:rPr>
          <w:rFonts w:ascii="Arial" w:hAnsi="Arial" w:cs="Arial"/>
        </w:rPr>
        <w:t>life balance. It allowed them to work around their caring and family responsibilities</w:t>
      </w:r>
      <w:r w:rsidR="009917DE">
        <w:rPr>
          <w:rFonts w:ascii="Arial" w:hAnsi="Arial" w:cs="Arial"/>
        </w:rPr>
        <w:t xml:space="preserve"> with one in particular saying</w:t>
      </w:r>
      <w:r w:rsidR="00F216EA">
        <w:rPr>
          <w:rFonts w:ascii="Arial" w:hAnsi="Arial" w:cs="Arial"/>
        </w:rPr>
        <w:t>:</w:t>
      </w:r>
    </w:p>
    <w:p w14:paraId="1D1D8227" w14:textId="5962D1D4" w:rsidR="00F216EA" w:rsidRPr="00F216EA" w:rsidRDefault="009917DE" w:rsidP="00383C75">
      <w:pPr>
        <w:spacing w:line="600" w:lineRule="auto"/>
        <w:jc w:val="both"/>
        <w:rPr>
          <w:rFonts w:ascii="Arial" w:hAnsi="Arial" w:cs="Arial"/>
          <w:i/>
        </w:rPr>
      </w:pPr>
      <w:r w:rsidRPr="00F216EA">
        <w:rPr>
          <w:rFonts w:ascii="Arial" w:hAnsi="Arial" w:cs="Arial"/>
          <w:i/>
        </w:rPr>
        <w:t xml:space="preserve"> “</w:t>
      </w:r>
      <w:r w:rsidR="00F216EA" w:rsidRPr="00F216EA">
        <w:rPr>
          <w:rFonts w:ascii="Arial" w:hAnsi="Arial" w:cs="Arial"/>
          <w:i/>
        </w:rPr>
        <w:t>I really enjoyed working from home, it allowed me to have a better work</w:t>
      </w:r>
      <w:r w:rsidR="00002C01">
        <w:rPr>
          <w:rFonts w:ascii="Arial" w:hAnsi="Arial" w:cs="Arial"/>
          <w:i/>
        </w:rPr>
        <w:t>-</w:t>
      </w:r>
      <w:r w:rsidR="00F216EA" w:rsidRPr="00F216EA">
        <w:rPr>
          <w:rFonts w:ascii="Arial" w:hAnsi="Arial" w:cs="Arial"/>
          <w:i/>
        </w:rPr>
        <w:t xml:space="preserve">life balance and fit my work around family responsibilities. It’s allowed me to save on travelling as well, which has helped my </w:t>
      </w:r>
      <w:r w:rsidR="000D3319">
        <w:rPr>
          <w:rFonts w:ascii="Arial" w:hAnsi="Arial" w:cs="Arial"/>
          <w:i/>
        </w:rPr>
        <w:t>Well-being</w:t>
      </w:r>
      <w:r w:rsidR="00F216EA" w:rsidRPr="00F216EA">
        <w:rPr>
          <w:rFonts w:ascii="Arial" w:hAnsi="Arial" w:cs="Arial"/>
          <w:i/>
        </w:rPr>
        <w:t xml:space="preserve">. Normally it would take me 45 minutes to and from work, but when I’m working from home I </w:t>
      </w:r>
      <w:r w:rsidR="00002C01">
        <w:rPr>
          <w:rFonts w:ascii="Arial" w:hAnsi="Arial" w:cs="Arial"/>
          <w:i/>
        </w:rPr>
        <w:t>can</w:t>
      </w:r>
      <w:r w:rsidR="00F216EA" w:rsidRPr="00F216EA">
        <w:rPr>
          <w:rFonts w:ascii="Arial" w:hAnsi="Arial" w:cs="Arial"/>
          <w:i/>
        </w:rPr>
        <w:t xml:space="preserve"> spend more time with my family”. </w:t>
      </w:r>
      <w:r w:rsidR="00C432B5" w:rsidRPr="00C432B5">
        <w:rPr>
          <w:rFonts w:ascii="Arial" w:hAnsi="Arial" w:cs="Arial"/>
        </w:rPr>
        <w:t>(Participant 1, age 34</w:t>
      </w:r>
      <w:r w:rsidR="003D3EEC">
        <w:rPr>
          <w:rFonts w:ascii="Arial" w:hAnsi="Arial" w:cs="Arial"/>
        </w:rPr>
        <w:t>, Male</w:t>
      </w:r>
      <w:r w:rsidR="00C432B5" w:rsidRPr="00C432B5">
        <w:rPr>
          <w:rFonts w:ascii="Arial" w:hAnsi="Arial" w:cs="Arial"/>
        </w:rPr>
        <w:t>)</w:t>
      </w:r>
    </w:p>
    <w:p w14:paraId="79834767" w14:textId="366D5823" w:rsidR="00C432B5" w:rsidRDefault="00F216EA" w:rsidP="00383C75">
      <w:pPr>
        <w:spacing w:line="600" w:lineRule="auto"/>
        <w:jc w:val="both"/>
        <w:rPr>
          <w:rFonts w:ascii="Arial" w:hAnsi="Arial" w:cs="Arial"/>
        </w:rPr>
      </w:pPr>
      <w:r>
        <w:rPr>
          <w:rFonts w:ascii="Arial" w:hAnsi="Arial" w:cs="Arial"/>
        </w:rPr>
        <w:lastRenderedPageBreak/>
        <w:t xml:space="preserve">One </w:t>
      </w:r>
      <w:r w:rsidR="00383C75">
        <w:rPr>
          <w:rFonts w:ascii="Arial" w:hAnsi="Arial" w:cs="Arial"/>
        </w:rPr>
        <w:t>however sa</w:t>
      </w:r>
      <w:r>
        <w:rPr>
          <w:rFonts w:ascii="Arial" w:hAnsi="Arial" w:cs="Arial"/>
        </w:rPr>
        <w:t>id</w:t>
      </w:r>
      <w:r w:rsidR="00383C75">
        <w:rPr>
          <w:rFonts w:ascii="Arial" w:hAnsi="Arial" w:cs="Arial"/>
        </w:rPr>
        <w:t xml:space="preserve"> that they </w:t>
      </w:r>
      <w:r>
        <w:rPr>
          <w:rFonts w:ascii="Arial" w:hAnsi="Arial" w:cs="Arial"/>
        </w:rPr>
        <w:t>“</w:t>
      </w:r>
      <w:r w:rsidR="00383C75" w:rsidRPr="00F216EA">
        <w:rPr>
          <w:rFonts w:ascii="Arial" w:hAnsi="Arial" w:cs="Arial"/>
          <w:i/>
        </w:rPr>
        <w:t xml:space="preserve">missed </w:t>
      </w:r>
      <w:r w:rsidR="00566240" w:rsidRPr="00F216EA">
        <w:rPr>
          <w:rFonts w:ascii="Arial" w:hAnsi="Arial" w:cs="Arial"/>
          <w:i/>
        </w:rPr>
        <w:t>face to face</w:t>
      </w:r>
      <w:r w:rsidR="00383C75" w:rsidRPr="00F216EA">
        <w:rPr>
          <w:rFonts w:ascii="Arial" w:hAnsi="Arial" w:cs="Arial"/>
          <w:i/>
        </w:rPr>
        <w:t xml:space="preserve"> interaction with colleagues </w:t>
      </w:r>
      <w:r w:rsidR="00566240" w:rsidRPr="00F216EA">
        <w:rPr>
          <w:rFonts w:ascii="Arial" w:hAnsi="Arial" w:cs="Arial"/>
          <w:i/>
        </w:rPr>
        <w:t xml:space="preserve">however, technology enabled </w:t>
      </w:r>
      <w:r w:rsidRPr="00F216EA">
        <w:rPr>
          <w:rFonts w:ascii="Arial" w:hAnsi="Arial" w:cs="Arial"/>
          <w:i/>
        </w:rPr>
        <w:t>m</w:t>
      </w:r>
      <w:r w:rsidR="00281CB1">
        <w:rPr>
          <w:rFonts w:ascii="Arial" w:hAnsi="Arial" w:cs="Arial"/>
          <w:i/>
        </w:rPr>
        <w:t>e</w:t>
      </w:r>
      <w:r w:rsidRPr="00F216EA">
        <w:rPr>
          <w:rFonts w:ascii="Arial" w:hAnsi="Arial" w:cs="Arial"/>
          <w:i/>
        </w:rPr>
        <w:t xml:space="preserve"> </w:t>
      </w:r>
      <w:r w:rsidR="00566240" w:rsidRPr="00F216EA">
        <w:rPr>
          <w:rFonts w:ascii="Arial" w:hAnsi="Arial" w:cs="Arial"/>
          <w:i/>
        </w:rPr>
        <w:t>to stay in contact</w:t>
      </w:r>
      <w:r w:rsidRPr="00F216EA">
        <w:rPr>
          <w:rFonts w:ascii="Arial" w:hAnsi="Arial" w:cs="Arial"/>
          <w:i/>
        </w:rPr>
        <w:t xml:space="preserve"> </w:t>
      </w:r>
      <w:r w:rsidRPr="00C432B5">
        <w:rPr>
          <w:rFonts w:ascii="Arial" w:hAnsi="Arial" w:cs="Arial"/>
          <w:i/>
        </w:rPr>
        <w:t>with them</w:t>
      </w:r>
      <w:r w:rsidR="00C432B5" w:rsidRPr="00C432B5">
        <w:rPr>
          <w:rFonts w:ascii="Arial" w:hAnsi="Arial" w:cs="Arial"/>
          <w:i/>
        </w:rPr>
        <w:t>”</w:t>
      </w:r>
      <w:r w:rsidR="003D3EEC">
        <w:rPr>
          <w:rFonts w:ascii="Arial" w:hAnsi="Arial" w:cs="Arial"/>
          <w:i/>
        </w:rPr>
        <w:t xml:space="preserve"> </w:t>
      </w:r>
      <w:r w:rsidR="00C432B5" w:rsidRPr="00C432B5">
        <w:rPr>
          <w:rFonts w:ascii="Arial" w:hAnsi="Arial" w:cs="Arial"/>
          <w:i/>
        </w:rPr>
        <w:t>(</w:t>
      </w:r>
      <w:r w:rsidR="00C432B5" w:rsidRPr="00C432B5">
        <w:rPr>
          <w:rFonts w:ascii="Arial" w:hAnsi="Arial" w:cs="Arial"/>
        </w:rPr>
        <w:t>Participant 5, age 56</w:t>
      </w:r>
      <w:r w:rsidR="003D3EEC">
        <w:rPr>
          <w:rFonts w:ascii="Arial" w:hAnsi="Arial" w:cs="Arial"/>
        </w:rPr>
        <w:t>, Male</w:t>
      </w:r>
      <w:r w:rsidR="00C432B5" w:rsidRPr="00C432B5">
        <w:rPr>
          <w:rFonts w:ascii="Arial" w:hAnsi="Arial" w:cs="Arial"/>
        </w:rPr>
        <w:t xml:space="preserve">). </w:t>
      </w:r>
    </w:p>
    <w:p w14:paraId="46CEFB3D" w14:textId="56F9DF0B" w:rsidR="00383C75" w:rsidRDefault="00566240" w:rsidP="00383C75">
      <w:pPr>
        <w:spacing w:line="600" w:lineRule="auto"/>
        <w:jc w:val="both"/>
        <w:rPr>
          <w:rFonts w:ascii="Arial" w:hAnsi="Arial" w:cs="Arial"/>
        </w:rPr>
      </w:pPr>
      <w:r>
        <w:rPr>
          <w:rFonts w:ascii="Arial" w:hAnsi="Arial" w:cs="Arial"/>
        </w:rPr>
        <w:t xml:space="preserve">2 employees mentioned that they did not enjoy working from home during the pandemic </w:t>
      </w:r>
      <w:r w:rsidR="00281CB1">
        <w:rPr>
          <w:rFonts w:ascii="Arial" w:hAnsi="Arial" w:cs="Arial"/>
        </w:rPr>
        <w:t>with one saying “</w:t>
      </w:r>
      <w:r w:rsidR="00281CB1" w:rsidRPr="00281CB1">
        <w:rPr>
          <w:rFonts w:ascii="Arial" w:hAnsi="Arial" w:cs="Arial"/>
          <w:i/>
        </w:rPr>
        <w:t>I felt isolated as I live on my own”</w:t>
      </w:r>
      <w:r w:rsidR="00281CB1">
        <w:rPr>
          <w:rFonts w:ascii="Arial" w:hAnsi="Arial" w:cs="Arial"/>
        </w:rPr>
        <w:t xml:space="preserve"> </w:t>
      </w:r>
      <w:r w:rsidR="00CD62DD">
        <w:rPr>
          <w:rFonts w:ascii="Arial" w:hAnsi="Arial" w:cs="Arial"/>
        </w:rPr>
        <w:t>(Participant 7, age 34</w:t>
      </w:r>
      <w:r w:rsidR="003D3EEC">
        <w:rPr>
          <w:rFonts w:ascii="Arial" w:hAnsi="Arial" w:cs="Arial"/>
        </w:rPr>
        <w:t>, Female</w:t>
      </w:r>
      <w:r w:rsidR="00CD62DD">
        <w:rPr>
          <w:rFonts w:ascii="Arial" w:hAnsi="Arial" w:cs="Arial"/>
        </w:rPr>
        <w:t xml:space="preserve">) </w:t>
      </w:r>
      <w:r w:rsidR="00281CB1">
        <w:rPr>
          <w:rFonts w:ascii="Arial" w:hAnsi="Arial" w:cs="Arial"/>
        </w:rPr>
        <w:t xml:space="preserve">and the other saying </w:t>
      </w:r>
      <w:r w:rsidR="00281CB1" w:rsidRPr="00281CB1">
        <w:rPr>
          <w:rFonts w:ascii="Arial" w:hAnsi="Arial" w:cs="Arial"/>
          <w:i/>
        </w:rPr>
        <w:t>“I felt lonely because I missed that office interaction – being online isn’t the same”</w:t>
      </w:r>
      <w:r w:rsidR="00281CB1">
        <w:rPr>
          <w:rFonts w:ascii="Arial" w:hAnsi="Arial" w:cs="Arial"/>
        </w:rPr>
        <w:t xml:space="preserve"> </w:t>
      </w:r>
      <w:r w:rsidR="00C432B5">
        <w:rPr>
          <w:rFonts w:ascii="Arial" w:hAnsi="Arial" w:cs="Arial"/>
        </w:rPr>
        <w:t>(Participant 3, age 47</w:t>
      </w:r>
      <w:r w:rsidR="003D3EEC">
        <w:rPr>
          <w:rFonts w:ascii="Arial" w:hAnsi="Arial" w:cs="Arial"/>
        </w:rPr>
        <w:t>, Male</w:t>
      </w:r>
      <w:r w:rsidR="00C432B5">
        <w:rPr>
          <w:rFonts w:ascii="Arial" w:hAnsi="Arial" w:cs="Arial"/>
        </w:rPr>
        <w:t xml:space="preserve">). </w:t>
      </w:r>
      <w:r w:rsidR="00892A32">
        <w:rPr>
          <w:rFonts w:ascii="Arial" w:hAnsi="Arial" w:cs="Arial"/>
        </w:rPr>
        <w:t xml:space="preserve">This corresponds with data suggested by Robinson (2020). </w:t>
      </w:r>
    </w:p>
    <w:p w14:paraId="4C918E95" w14:textId="50435218" w:rsidR="003137A8" w:rsidRPr="003137A8" w:rsidRDefault="003137A8" w:rsidP="003137A8">
      <w:pPr>
        <w:pStyle w:val="ListParagraph"/>
        <w:numPr>
          <w:ilvl w:val="0"/>
          <w:numId w:val="36"/>
        </w:numPr>
        <w:spacing w:line="600" w:lineRule="auto"/>
        <w:jc w:val="both"/>
        <w:rPr>
          <w:rFonts w:ascii="Arial" w:hAnsi="Arial" w:cs="Arial"/>
          <w:b/>
        </w:rPr>
      </w:pPr>
      <w:r w:rsidRPr="003137A8">
        <w:rPr>
          <w:rFonts w:ascii="Arial" w:hAnsi="Arial" w:cs="Arial"/>
          <w:b/>
        </w:rPr>
        <w:t>Financial stress, anxiousness</w:t>
      </w:r>
      <w:r w:rsidR="00CD62DD">
        <w:rPr>
          <w:rFonts w:ascii="Arial" w:hAnsi="Arial" w:cs="Arial"/>
          <w:b/>
        </w:rPr>
        <w:t xml:space="preserve"> and</w:t>
      </w:r>
      <w:r w:rsidRPr="003137A8">
        <w:rPr>
          <w:rFonts w:ascii="Arial" w:hAnsi="Arial" w:cs="Arial"/>
          <w:b/>
        </w:rPr>
        <w:t xml:space="preserve"> isolation </w:t>
      </w:r>
      <w:r w:rsidR="00967D04">
        <w:rPr>
          <w:rFonts w:ascii="Arial" w:hAnsi="Arial" w:cs="Arial"/>
          <w:b/>
        </w:rPr>
        <w:t>were t</w:t>
      </w:r>
      <w:r w:rsidRPr="003137A8">
        <w:rPr>
          <w:rFonts w:ascii="Arial" w:hAnsi="Arial" w:cs="Arial"/>
          <w:b/>
        </w:rPr>
        <w:t>he main stresses</w:t>
      </w:r>
      <w:r w:rsidR="00967D04">
        <w:rPr>
          <w:rFonts w:ascii="Arial" w:hAnsi="Arial" w:cs="Arial"/>
          <w:b/>
        </w:rPr>
        <w:t xml:space="preserve"> during </w:t>
      </w:r>
      <w:r w:rsidR="00002C01">
        <w:rPr>
          <w:rFonts w:ascii="Arial" w:hAnsi="Arial" w:cs="Arial"/>
          <w:b/>
        </w:rPr>
        <w:t xml:space="preserve">the </w:t>
      </w:r>
      <w:r w:rsidR="00967D04">
        <w:rPr>
          <w:rFonts w:ascii="Arial" w:hAnsi="Arial" w:cs="Arial"/>
          <w:b/>
        </w:rPr>
        <w:t>pandemic</w:t>
      </w:r>
    </w:p>
    <w:p w14:paraId="324FC201" w14:textId="0B22A144" w:rsidR="00281CB1" w:rsidRDefault="00566240" w:rsidP="00383C75">
      <w:pPr>
        <w:spacing w:line="600" w:lineRule="auto"/>
        <w:jc w:val="both"/>
        <w:rPr>
          <w:rFonts w:ascii="Arial" w:hAnsi="Arial" w:cs="Arial"/>
        </w:rPr>
      </w:pPr>
      <w:r>
        <w:rPr>
          <w:rFonts w:ascii="Arial" w:hAnsi="Arial" w:cs="Arial"/>
        </w:rPr>
        <w:t xml:space="preserve">When asked what are the main stresses during that time was, </w:t>
      </w:r>
      <w:r w:rsidR="00281CB1">
        <w:rPr>
          <w:rFonts w:ascii="Arial" w:hAnsi="Arial" w:cs="Arial"/>
        </w:rPr>
        <w:t>the following responses were provided:</w:t>
      </w:r>
    </w:p>
    <w:p w14:paraId="311F2E8B" w14:textId="4AF3A303" w:rsidR="00A43D35" w:rsidRDefault="00281CB1" w:rsidP="00383C75">
      <w:pPr>
        <w:spacing w:line="600" w:lineRule="auto"/>
        <w:jc w:val="both"/>
        <w:rPr>
          <w:rFonts w:ascii="Arial" w:hAnsi="Arial" w:cs="Arial"/>
        </w:rPr>
      </w:pPr>
      <w:r w:rsidRPr="00281CB1">
        <w:rPr>
          <w:rFonts w:ascii="Arial" w:hAnsi="Arial" w:cs="Arial"/>
          <w:i/>
        </w:rPr>
        <w:t xml:space="preserve">“My worry was financial as my partner was on furlough. I was worried he would lose his job, and I wasn’t certain about my future within the college and potential redundancy. </w:t>
      </w:r>
      <w:proofErr w:type="spellStart"/>
      <w:r w:rsidRPr="00281CB1">
        <w:rPr>
          <w:rFonts w:ascii="Arial" w:hAnsi="Arial" w:cs="Arial"/>
          <w:i/>
        </w:rPr>
        <w:t>Covid</w:t>
      </w:r>
      <w:proofErr w:type="spellEnd"/>
      <w:r w:rsidRPr="00281CB1">
        <w:rPr>
          <w:rFonts w:ascii="Arial" w:hAnsi="Arial" w:cs="Arial"/>
          <w:i/>
        </w:rPr>
        <w:t xml:space="preserve"> was also a worry, and the thought of someone close catching it was a massive stress of mine</w:t>
      </w:r>
      <w:r w:rsidRPr="00281CB1">
        <w:rPr>
          <w:rFonts w:ascii="Arial" w:hAnsi="Arial" w:cs="Arial"/>
        </w:rPr>
        <w:t xml:space="preserve">”. </w:t>
      </w:r>
      <w:r w:rsidR="00094AD9">
        <w:rPr>
          <w:rFonts w:ascii="Arial" w:hAnsi="Arial" w:cs="Arial"/>
        </w:rPr>
        <w:t>(Participant 6, age 38</w:t>
      </w:r>
      <w:r w:rsidR="003D3EEC">
        <w:rPr>
          <w:rFonts w:ascii="Arial" w:hAnsi="Arial" w:cs="Arial"/>
        </w:rPr>
        <w:t>, Female</w:t>
      </w:r>
      <w:r w:rsidR="00094AD9">
        <w:rPr>
          <w:rFonts w:ascii="Arial" w:hAnsi="Arial" w:cs="Arial"/>
        </w:rPr>
        <w:t xml:space="preserve">). </w:t>
      </w:r>
    </w:p>
    <w:p w14:paraId="0D893ED6" w14:textId="1C8FD9C2" w:rsidR="00892A32" w:rsidRDefault="00281CB1" w:rsidP="00383C75">
      <w:pPr>
        <w:spacing w:line="600" w:lineRule="auto"/>
        <w:jc w:val="both"/>
        <w:rPr>
          <w:rFonts w:ascii="Arial" w:hAnsi="Arial" w:cs="Arial"/>
        </w:rPr>
      </w:pPr>
      <w:r w:rsidRPr="00281CB1">
        <w:rPr>
          <w:rFonts w:ascii="Arial" w:hAnsi="Arial" w:cs="Arial"/>
        </w:rPr>
        <w:t xml:space="preserve">All 7 </w:t>
      </w:r>
      <w:r>
        <w:rPr>
          <w:rFonts w:ascii="Arial" w:hAnsi="Arial" w:cs="Arial"/>
        </w:rPr>
        <w:t>employees mentioned COVID</w:t>
      </w:r>
      <w:r w:rsidR="006045CB">
        <w:rPr>
          <w:rFonts w:ascii="Arial" w:hAnsi="Arial" w:cs="Arial"/>
        </w:rPr>
        <w:t xml:space="preserve"> as</w:t>
      </w:r>
      <w:r w:rsidR="00002C01">
        <w:rPr>
          <w:rFonts w:ascii="Arial" w:hAnsi="Arial" w:cs="Arial"/>
        </w:rPr>
        <w:t xml:space="preserve"> </w:t>
      </w:r>
      <w:r w:rsidR="006045CB">
        <w:rPr>
          <w:rFonts w:ascii="Arial" w:hAnsi="Arial" w:cs="Arial"/>
        </w:rPr>
        <w:t xml:space="preserve">stress as outlined in Appendix 11. </w:t>
      </w:r>
      <w:r w:rsidR="00A43D35">
        <w:rPr>
          <w:rFonts w:ascii="Arial" w:hAnsi="Arial" w:cs="Arial"/>
        </w:rPr>
        <w:t xml:space="preserve">Isolation was also mentioned. </w:t>
      </w:r>
      <w:r w:rsidR="00892A32">
        <w:rPr>
          <w:rFonts w:ascii="Arial" w:hAnsi="Arial" w:cs="Arial"/>
        </w:rPr>
        <w:t>These al</w:t>
      </w:r>
      <w:r w:rsidR="00A43D35">
        <w:rPr>
          <w:rFonts w:ascii="Arial" w:hAnsi="Arial" w:cs="Arial"/>
        </w:rPr>
        <w:t xml:space="preserve">l </w:t>
      </w:r>
      <w:r w:rsidR="00892A32">
        <w:rPr>
          <w:rFonts w:ascii="Arial" w:hAnsi="Arial" w:cs="Arial"/>
        </w:rPr>
        <w:t xml:space="preserve">correspond with data by The Health Foundation (2020) and (GOV.UK, 2020), </w:t>
      </w:r>
    </w:p>
    <w:p w14:paraId="62367762" w14:textId="77777777" w:rsidR="00252E01" w:rsidRDefault="00252E01" w:rsidP="00383C75">
      <w:pPr>
        <w:spacing w:line="600" w:lineRule="auto"/>
        <w:jc w:val="both"/>
        <w:rPr>
          <w:rFonts w:ascii="Arial" w:hAnsi="Arial" w:cs="Arial"/>
        </w:rPr>
      </w:pPr>
    </w:p>
    <w:p w14:paraId="266A591D" w14:textId="60F780E3" w:rsidR="003137A8" w:rsidRPr="003137A8" w:rsidRDefault="003137A8" w:rsidP="003137A8">
      <w:pPr>
        <w:pStyle w:val="ListParagraph"/>
        <w:numPr>
          <w:ilvl w:val="0"/>
          <w:numId w:val="36"/>
        </w:numPr>
        <w:spacing w:line="600" w:lineRule="auto"/>
        <w:jc w:val="both"/>
        <w:rPr>
          <w:rFonts w:ascii="Arial" w:hAnsi="Arial" w:cs="Arial"/>
          <w:b/>
        </w:rPr>
      </w:pPr>
      <w:r w:rsidRPr="003137A8">
        <w:rPr>
          <w:rFonts w:ascii="Arial" w:hAnsi="Arial" w:cs="Arial"/>
          <w:b/>
        </w:rPr>
        <w:t xml:space="preserve">Hybrid working </w:t>
      </w:r>
      <w:r>
        <w:rPr>
          <w:rFonts w:ascii="Arial" w:hAnsi="Arial" w:cs="Arial"/>
          <w:b/>
        </w:rPr>
        <w:t xml:space="preserve">is welcomed by all 7 employees </w:t>
      </w:r>
    </w:p>
    <w:p w14:paraId="607F8B99" w14:textId="3582C023" w:rsidR="00967D04" w:rsidRPr="00967D04" w:rsidRDefault="00566240" w:rsidP="00383C75">
      <w:pPr>
        <w:spacing w:line="600" w:lineRule="auto"/>
        <w:jc w:val="both"/>
        <w:rPr>
          <w:rFonts w:ascii="Arial" w:hAnsi="Arial" w:cs="Arial"/>
        </w:rPr>
      </w:pPr>
      <w:r w:rsidRPr="00967D04">
        <w:rPr>
          <w:rFonts w:ascii="Arial" w:hAnsi="Arial" w:cs="Arial"/>
        </w:rPr>
        <w:lastRenderedPageBreak/>
        <w:t>When asked “how would you feel about a hybrid approach to working and would this make the above better?”, 4 employees said that the college should consider this moving forward as it would help with a better work</w:t>
      </w:r>
      <w:r w:rsidR="00002C01">
        <w:rPr>
          <w:rFonts w:ascii="Arial" w:hAnsi="Arial" w:cs="Arial"/>
        </w:rPr>
        <w:t>-</w:t>
      </w:r>
      <w:r w:rsidRPr="00967D04">
        <w:rPr>
          <w:rFonts w:ascii="Arial" w:hAnsi="Arial" w:cs="Arial"/>
        </w:rPr>
        <w:t xml:space="preserve">life balance. They mentioned that it worked during the pandemic, and it would work going forward. </w:t>
      </w:r>
    </w:p>
    <w:p w14:paraId="6D63011F" w14:textId="78D6F950" w:rsidR="00967D04" w:rsidRPr="00967D04" w:rsidRDefault="00967D04" w:rsidP="00383C75">
      <w:pPr>
        <w:spacing w:line="600" w:lineRule="auto"/>
        <w:jc w:val="both"/>
        <w:rPr>
          <w:rFonts w:ascii="Arial" w:hAnsi="Arial" w:cs="Arial"/>
          <w:i/>
        </w:rPr>
      </w:pPr>
      <w:r w:rsidRPr="00967D04">
        <w:rPr>
          <w:rFonts w:ascii="Arial" w:hAnsi="Arial" w:cs="Arial"/>
        </w:rPr>
        <w:t>“</w:t>
      </w:r>
      <w:r w:rsidR="00AF6692">
        <w:rPr>
          <w:rFonts w:ascii="Arial" w:hAnsi="Arial" w:cs="Arial"/>
          <w:i/>
        </w:rPr>
        <w:t>This is definitely the way forward. We’ve proven during the pandemic that it can work, so there’s no reason why this can’t be an option going forward. It would help massively with a better work</w:t>
      </w:r>
      <w:r w:rsidR="00002C01">
        <w:rPr>
          <w:rFonts w:ascii="Arial" w:hAnsi="Arial" w:cs="Arial"/>
          <w:i/>
        </w:rPr>
        <w:t>-</w:t>
      </w:r>
      <w:r w:rsidR="00AF6692">
        <w:rPr>
          <w:rFonts w:ascii="Arial" w:hAnsi="Arial" w:cs="Arial"/>
          <w:i/>
        </w:rPr>
        <w:t xml:space="preserve">life balance” </w:t>
      </w:r>
      <w:r w:rsidR="00094AD9" w:rsidRPr="00094AD9">
        <w:rPr>
          <w:rFonts w:ascii="Arial" w:hAnsi="Arial" w:cs="Arial"/>
        </w:rPr>
        <w:t>(Participant 4, age 59</w:t>
      </w:r>
      <w:r w:rsidR="003D3EEC">
        <w:rPr>
          <w:rFonts w:ascii="Arial" w:hAnsi="Arial" w:cs="Arial"/>
        </w:rPr>
        <w:t>, Female</w:t>
      </w:r>
      <w:r w:rsidR="00094AD9" w:rsidRPr="00094AD9">
        <w:rPr>
          <w:rFonts w:ascii="Arial" w:hAnsi="Arial" w:cs="Arial"/>
        </w:rPr>
        <w:t>).</w:t>
      </w:r>
      <w:r w:rsidR="00094AD9">
        <w:rPr>
          <w:rFonts w:ascii="Arial" w:hAnsi="Arial" w:cs="Arial"/>
          <w:i/>
        </w:rPr>
        <w:t xml:space="preserve"> </w:t>
      </w:r>
    </w:p>
    <w:p w14:paraId="720462F1" w14:textId="2DFEC81C" w:rsidR="003137A8" w:rsidRDefault="00566240" w:rsidP="00383C75">
      <w:pPr>
        <w:spacing w:line="600" w:lineRule="auto"/>
        <w:jc w:val="both"/>
        <w:rPr>
          <w:rFonts w:ascii="Arial" w:hAnsi="Arial" w:cs="Arial"/>
        </w:rPr>
      </w:pPr>
      <w:r w:rsidRPr="00AF6692">
        <w:rPr>
          <w:rFonts w:ascii="Arial" w:hAnsi="Arial" w:cs="Arial"/>
        </w:rPr>
        <w:t xml:space="preserve">1 employee mentioned that it would cut down on travelling time to and from work which would help with her </w:t>
      </w:r>
      <w:r w:rsidR="000D3319">
        <w:rPr>
          <w:rFonts w:ascii="Arial" w:hAnsi="Arial" w:cs="Arial"/>
        </w:rPr>
        <w:t>Well-being</w:t>
      </w:r>
      <w:r w:rsidRPr="00AF6692">
        <w:rPr>
          <w:rFonts w:ascii="Arial" w:hAnsi="Arial" w:cs="Arial"/>
        </w:rPr>
        <w:t>. The other 2 employees would personally like to be back on</w:t>
      </w:r>
      <w:r w:rsidR="00002C01">
        <w:rPr>
          <w:rFonts w:ascii="Arial" w:hAnsi="Arial" w:cs="Arial"/>
        </w:rPr>
        <w:t>-</w:t>
      </w:r>
      <w:r w:rsidRPr="00AF6692">
        <w:rPr>
          <w:rFonts w:ascii="Arial" w:hAnsi="Arial" w:cs="Arial"/>
        </w:rPr>
        <w:t>site because they live on their own</w:t>
      </w:r>
      <w:r w:rsidR="00002C01">
        <w:rPr>
          <w:rFonts w:ascii="Arial" w:hAnsi="Arial" w:cs="Arial"/>
        </w:rPr>
        <w:t>,</w:t>
      </w:r>
      <w:r w:rsidRPr="00AF6692">
        <w:rPr>
          <w:rFonts w:ascii="Arial" w:hAnsi="Arial" w:cs="Arial"/>
        </w:rPr>
        <w:t xml:space="preserve"> however explained that it would be beneficial to other employees to provide them with this option</w:t>
      </w:r>
      <w:r w:rsidR="00C82722" w:rsidRPr="00AF6692">
        <w:rPr>
          <w:rFonts w:ascii="Arial" w:hAnsi="Arial" w:cs="Arial"/>
        </w:rPr>
        <w:t xml:space="preserve"> which is also what is suggested by BBC (2021).</w:t>
      </w:r>
      <w:r w:rsidR="00C82722">
        <w:rPr>
          <w:rFonts w:ascii="Arial" w:hAnsi="Arial" w:cs="Arial"/>
        </w:rPr>
        <w:t xml:space="preserve"> </w:t>
      </w:r>
    </w:p>
    <w:p w14:paraId="56B5FB4D" w14:textId="16D3D23B" w:rsidR="00AF6692" w:rsidRPr="00AF6692" w:rsidRDefault="00AF6692" w:rsidP="00383C75">
      <w:pPr>
        <w:spacing w:line="600" w:lineRule="auto"/>
        <w:jc w:val="both"/>
        <w:rPr>
          <w:rFonts w:ascii="Arial" w:hAnsi="Arial" w:cs="Arial"/>
          <w:i/>
        </w:rPr>
      </w:pPr>
      <w:proofErr w:type="gramStart"/>
      <w:r w:rsidRPr="00AF6692">
        <w:rPr>
          <w:rFonts w:ascii="Arial" w:hAnsi="Arial" w:cs="Arial"/>
          <w:i/>
        </w:rPr>
        <w:t>“ I</w:t>
      </w:r>
      <w:proofErr w:type="gramEnd"/>
      <w:r w:rsidRPr="00AF6692">
        <w:rPr>
          <w:rFonts w:ascii="Arial" w:hAnsi="Arial" w:cs="Arial"/>
          <w:i/>
        </w:rPr>
        <w:t xml:space="preserve"> wouldn’t personally like to work from home because I live on my own, but giving people the option to work from home some days of the week would benefit those that prefer to work from home and have family responsibilities” </w:t>
      </w:r>
      <w:r w:rsidR="00094AD9" w:rsidRPr="003D3EEC">
        <w:rPr>
          <w:rFonts w:ascii="Arial" w:hAnsi="Arial" w:cs="Arial"/>
        </w:rPr>
        <w:t>(Participant 3, age 47</w:t>
      </w:r>
      <w:r w:rsidR="003D3EEC" w:rsidRPr="003D3EEC">
        <w:rPr>
          <w:rFonts w:ascii="Arial" w:hAnsi="Arial" w:cs="Arial"/>
        </w:rPr>
        <w:t>, Male</w:t>
      </w:r>
      <w:r w:rsidR="00094AD9" w:rsidRPr="003D3EEC">
        <w:rPr>
          <w:rFonts w:ascii="Arial" w:hAnsi="Arial" w:cs="Arial"/>
        </w:rPr>
        <w:t>)</w:t>
      </w:r>
      <w:r w:rsidR="003A5889" w:rsidRPr="003D3EEC">
        <w:rPr>
          <w:rFonts w:ascii="Arial" w:hAnsi="Arial" w:cs="Arial"/>
        </w:rPr>
        <w:t>.</w:t>
      </w:r>
    </w:p>
    <w:p w14:paraId="58461E5D" w14:textId="62A357D6" w:rsidR="003137A8" w:rsidRPr="00E42377" w:rsidRDefault="003137A8" w:rsidP="003137A8">
      <w:pPr>
        <w:pStyle w:val="ListParagraph"/>
        <w:numPr>
          <w:ilvl w:val="0"/>
          <w:numId w:val="36"/>
        </w:numPr>
        <w:spacing w:line="600" w:lineRule="auto"/>
        <w:jc w:val="both"/>
        <w:rPr>
          <w:rFonts w:ascii="Arial" w:hAnsi="Arial" w:cs="Arial"/>
          <w:b/>
        </w:rPr>
      </w:pPr>
      <w:r w:rsidRPr="00E42377">
        <w:rPr>
          <w:rFonts w:ascii="Arial" w:hAnsi="Arial" w:cs="Arial"/>
          <w:b/>
        </w:rPr>
        <w:t xml:space="preserve">Recommendations to improve </w:t>
      </w:r>
      <w:r w:rsidR="000D3319">
        <w:rPr>
          <w:rFonts w:ascii="Arial" w:hAnsi="Arial" w:cs="Arial"/>
          <w:b/>
        </w:rPr>
        <w:t>Well-being</w:t>
      </w:r>
      <w:r w:rsidRPr="00E42377">
        <w:rPr>
          <w:rFonts w:ascii="Arial" w:hAnsi="Arial" w:cs="Arial"/>
          <w:b/>
        </w:rPr>
        <w:t xml:space="preserve"> </w:t>
      </w:r>
    </w:p>
    <w:p w14:paraId="6CF5ACDB" w14:textId="54FAADD6" w:rsidR="00EB65FA" w:rsidRDefault="00F25EBE" w:rsidP="00961A00">
      <w:pPr>
        <w:spacing w:line="600" w:lineRule="auto"/>
        <w:jc w:val="both"/>
        <w:rPr>
          <w:rFonts w:ascii="Arial" w:hAnsi="Arial" w:cs="Arial"/>
        </w:rPr>
      </w:pPr>
      <w:r>
        <w:rPr>
          <w:rFonts w:ascii="Arial" w:hAnsi="Arial" w:cs="Arial"/>
        </w:rPr>
        <w:t xml:space="preserve">When asked “what suggestions would you make to improve the </w:t>
      </w:r>
      <w:r w:rsidR="000D3319">
        <w:rPr>
          <w:rFonts w:ascii="Arial" w:hAnsi="Arial" w:cs="Arial"/>
        </w:rPr>
        <w:t>Well-being</w:t>
      </w:r>
      <w:r>
        <w:rPr>
          <w:rFonts w:ascii="Arial" w:hAnsi="Arial" w:cs="Arial"/>
        </w:rPr>
        <w:t xml:space="preserve"> in the college going forward?”  similar responses to the questionnaire was provided such as </w:t>
      </w:r>
      <w:r w:rsidR="006764C1">
        <w:rPr>
          <w:rFonts w:ascii="Arial" w:hAnsi="Arial" w:cs="Arial"/>
        </w:rPr>
        <w:t>hybrid working and being able to have the option to work at home some days to work around family commitments, better communication from top management down</w:t>
      </w:r>
      <w:r w:rsidR="008905A3">
        <w:rPr>
          <w:rFonts w:ascii="Arial" w:hAnsi="Arial" w:cs="Arial"/>
        </w:rPr>
        <w:t>, training for management,</w:t>
      </w:r>
      <w:r w:rsidR="006764C1">
        <w:rPr>
          <w:rFonts w:ascii="Arial" w:hAnsi="Arial" w:cs="Arial"/>
        </w:rPr>
        <w:t xml:space="preserve"> and more </w:t>
      </w:r>
      <w:r w:rsidR="000D3319">
        <w:rPr>
          <w:rFonts w:ascii="Arial" w:hAnsi="Arial" w:cs="Arial"/>
        </w:rPr>
        <w:t>Well-being</w:t>
      </w:r>
      <w:r w:rsidR="006764C1">
        <w:rPr>
          <w:rFonts w:ascii="Arial" w:hAnsi="Arial" w:cs="Arial"/>
        </w:rPr>
        <w:t xml:space="preserve"> and staff development days</w:t>
      </w:r>
      <w:r w:rsidR="004816CD">
        <w:rPr>
          <w:rFonts w:ascii="Arial" w:hAnsi="Arial" w:cs="Arial"/>
        </w:rPr>
        <w:t xml:space="preserve">: </w:t>
      </w:r>
    </w:p>
    <w:p w14:paraId="311B548D" w14:textId="053CFEA5" w:rsidR="004816CD" w:rsidRDefault="004816CD" w:rsidP="004816CD">
      <w:pPr>
        <w:spacing w:line="600" w:lineRule="auto"/>
        <w:jc w:val="both"/>
        <w:rPr>
          <w:rFonts w:ascii="Arial" w:hAnsi="Arial" w:cs="Arial"/>
        </w:rPr>
      </w:pPr>
      <w:r>
        <w:rPr>
          <w:rFonts w:ascii="Arial" w:hAnsi="Arial" w:cs="Arial"/>
          <w:i/>
        </w:rPr>
        <w:lastRenderedPageBreak/>
        <w:t>“</w:t>
      </w:r>
      <w:r w:rsidRPr="004816CD">
        <w:rPr>
          <w:rFonts w:ascii="Arial" w:hAnsi="Arial" w:cs="Arial"/>
          <w:i/>
        </w:rPr>
        <w:t xml:space="preserve">I would recommend hybrid working – I think this would definitely improve </w:t>
      </w:r>
      <w:r w:rsidR="000D3319">
        <w:rPr>
          <w:rFonts w:ascii="Arial" w:hAnsi="Arial" w:cs="Arial"/>
          <w:i/>
        </w:rPr>
        <w:t>Well-being</w:t>
      </w:r>
      <w:r w:rsidRPr="004816CD">
        <w:rPr>
          <w:rFonts w:ascii="Arial" w:hAnsi="Arial" w:cs="Arial"/>
          <w:i/>
        </w:rPr>
        <w:t xml:space="preserve"> in the college. It gives employees flexible working, and I think currently we are quite old fashioned with the way that we work. I think we need to move with the times</w:t>
      </w:r>
      <w:r>
        <w:rPr>
          <w:rFonts w:ascii="Arial" w:hAnsi="Arial" w:cs="Arial"/>
          <w:i/>
        </w:rPr>
        <w:t xml:space="preserve">!” </w:t>
      </w:r>
      <w:r w:rsidRPr="004816CD">
        <w:rPr>
          <w:rFonts w:ascii="Arial" w:hAnsi="Arial" w:cs="Arial"/>
        </w:rPr>
        <w:t xml:space="preserve">(participant 1, age 34 Male). </w:t>
      </w:r>
    </w:p>
    <w:p w14:paraId="2AD070C5" w14:textId="3527414D" w:rsidR="004816CD" w:rsidRPr="004816CD" w:rsidRDefault="004816CD" w:rsidP="004816CD">
      <w:pPr>
        <w:spacing w:line="600" w:lineRule="auto"/>
        <w:jc w:val="both"/>
        <w:rPr>
          <w:rFonts w:ascii="Arial" w:hAnsi="Arial" w:cs="Arial"/>
          <w:i/>
        </w:rPr>
      </w:pPr>
      <w:r>
        <w:rPr>
          <w:rFonts w:ascii="Arial" w:hAnsi="Arial" w:cs="Arial"/>
          <w:i/>
        </w:rPr>
        <w:t>“</w:t>
      </w:r>
      <w:r w:rsidRPr="004816CD">
        <w:rPr>
          <w:rFonts w:ascii="Arial" w:hAnsi="Arial" w:cs="Arial"/>
          <w:i/>
        </w:rPr>
        <w:t xml:space="preserve">Having the option to work at home and in the office would improve the </w:t>
      </w:r>
      <w:r w:rsidR="000D3319">
        <w:rPr>
          <w:rFonts w:ascii="Arial" w:hAnsi="Arial" w:cs="Arial"/>
          <w:i/>
        </w:rPr>
        <w:t>Well-being</w:t>
      </w:r>
      <w:r w:rsidRPr="004816CD">
        <w:rPr>
          <w:rFonts w:ascii="Arial" w:hAnsi="Arial" w:cs="Arial"/>
          <w:i/>
        </w:rPr>
        <w:t>. It means that people can work around family commitments and have a better work</w:t>
      </w:r>
      <w:r w:rsidR="00E15881">
        <w:rPr>
          <w:rFonts w:ascii="Arial" w:hAnsi="Arial" w:cs="Arial"/>
          <w:i/>
        </w:rPr>
        <w:t>-</w:t>
      </w:r>
      <w:r w:rsidRPr="004816CD">
        <w:rPr>
          <w:rFonts w:ascii="Arial" w:hAnsi="Arial" w:cs="Arial"/>
          <w:i/>
        </w:rPr>
        <w:t xml:space="preserve">life balance. I think more staff development days would be beneficial too! I don’t think we have enough to develop employees and managers. Also, maybe more </w:t>
      </w:r>
      <w:r w:rsidR="000D3319">
        <w:rPr>
          <w:rFonts w:ascii="Arial" w:hAnsi="Arial" w:cs="Arial"/>
          <w:i/>
        </w:rPr>
        <w:t>Well-being</w:t>
      </w:r>
      <w:r w:rsidRPr="004816CD">
        <w:rPr>
          <w:rFonts w:ascii="Arial" w:hAnsi="Arial" w:cs="Arial"/>
          <w:i/>
        </w:rPr>
        <w:t xml:space="preserve"> days to connect more with colleagues and get away from a stressful environment!</w:t>
      </w:r>
      <w:r>
        <w:rPr>
          <w:rFonts w:ascii="Arial" w:hAnsi="Arial" w:cs="Arial"/>
          <w:i/>
        </w:rPr>
        <w:t>”</w:t>
      </w:r>
      <w:r w:rsidRPr="004816CD">
        <w:rPr>
          <w:rFonts w:ascii="Arial" w:hAnsi="Arial" w:cs="Arial"/>
        </w:rPr>
        <w:t xml:space="preserve"> (Participant 2, age 41</w:t>
      </w:r>
      <w:r w:rsidR="003D3EEC">
        <w:rPr>
          <w:rFonts w:ascii="Arial" w:hAnsi="Arial" w:cs="Arial"/>
        </w:rPr>
        <w:t>,</w:t>
      </w:r>
      <w:r w:rsidRPr="004816CD">
        <w:rPr>
          <w:rFonts w:ascii="Arial" w:hAnsi="Arial" w:cs="Arial"/>
        </w:rPr>
        <w:t xml:space="preserve"> Female)</w:t>
      </w:r>
      <w:r>
        <w:rPr>
          <w:rFonts w:ascii="Arial" w:hAnsi="Arial" w:cs="Arial"/>
        </w:rPr>
        <w:t xml:space="preserve">. </w:t>
      </w:r>
    </w:p>
    <w:p w14:paraId="0ECA9ED5" w14:textId="444D227B" w:rsidR="004816CD" w:rsidRPr="008B7433" w:rsidRDefault="004816CD" w:rsidP="004816CD">
      <w:pPr>
        <w:spacing w:line="600" w:lineRule="auto"/>
        <w:jc w:val="both"/>
        <w:rPr>
          <w:rFonts w:ascii="Arial" w:hAnsi="Arial" w:cs="Arial"/>
        </w:rPr>
      </w:pPr>
      <w:r w:rsidRPr="004816CD">
        <w:rPr>
          <w:rFonts w:ascii="Arial" w:hAnsi="Arial" w:cs="Arial"/>
          <w:i/>
        </w:rPr>
        <w:t xml:space="preserve">“I would recommend better communication from top management down. I think top management are quite distant at the moment and this is evident through the culture. I would also say training for management as well around mental health and </w:t>
      </w:r>
      <w:r w:rsidR="000D3319">
        <w:rPr>
          <w:rFonts w:ascii="Arial" w:hAnsi="Arial" w:cs="Arial"/>
          <w:i/>
        </w:rPr>
        <w:t>Well-being</w:t>
      </w:r>
      <w:r w:rsidRPr="004816CD">
        <w:rPr>
          <w:rFonts w:ascii="Arial" w:hAnsi="Arial" w:cs="Arial"/>
          <w:i/>
        </w:rPr>
        <w:t>. I think this would benefit management to support employees better and notice the signs early to prevent absenteeism”.</w:t>
      </w:r>
      <w:r>
        <w:rPr>
          <w:rFonts w:ascii="Arial" w:hAnsi="Arial" w:cs="Arial"/>
        </w:rPr>
        <w:t xml:space="preserve"> (Participant 3, age 47</w:t>
      </w:r>
      <w:r w:rsidR="003D3EEC">
        <w:rPr>
          <w:rFonts w:ascii="Arial" w:hAnsi="Arial" w:cs="Arial"/>
        </w:rPr>
        <w:t>,</w:t>
      </w:r>
      <w:r>
        <w:rPr>
          <w:rFonts w:ascii="Arial" w:hAnsi="Arial" w:cs="Arial"/>
        </w:rPr>
        <w:t xml:space="preserve"> Male). </w:t>
      </w:r>
    </w:p>
    <w:p w14:paraId="30A06664" w14:textId="7FEA8D0D" w:rsidR="00BC78CD" w:rsidRDefault="00BC78CD" w:rsidP="00961A00">
      <w:pPr>
        <w:spacing w:line="600" w:lineRule="auto"/>
        <w:jc w:val="both"/>
        <w:rPr>
          <w:rFonts w:ascii="Arial" w:hAnsi="Arial" w:cs="Arial"/>
        </w:rPr>
      </w:pPr>
    </w:p>
    <w:p w14:paraId="64323118" w14:textId="3161DD5F" w:rsidR="00391039" w:rsidRDefault="00391039" w:rsidP="00961A00">
      <w:pPr>
        <w:spacing w:line="600" w:lineRule="auto"/>
        <w:jc w:val="both"/>
        <w:rPr>
          <w:rFonts w:ascii="Arial" w:hAnsi="Arial" w:cs="Arial"/>
        </w:rPr>
      </w:pPr>
    </w:p>
    <w:p w14:paraId="12765264" w14:textId="41973548" w:rsidR="00391039" w:rsidRDefault="00391039" w:rsidP="00961A00">
      <w:pPr>
        <w:spacing w:line="600" w:lineRule="auto"/>
        <w:jc w:val="both"/>
        <w:rPr>
          <w:rFonts w:ascii="Arial" w:hAnsi="Arial" w:cs="Arial"/>
        </w:rPr>
      </w:pPr>
    </w:p>
    <w:p w14:paraId="60E3D256" w14:textId="427AEA18" w:rsidR="00391039" w:rsidRDefault="00391039" w:rsidP="00961A00">
      <w:pPr>
        <w:spacing w:line="600" w:lineRule="auto"/>
        <w:jc w:val="both"/>
        <w:rPr>
          <w:rFonts w:ascii="Arial" w:hAnsi="Arial" w:cs="Arial"/>
        </w:rPr>
      </w:pPr>
    </w:p>
    <w:p w14:paraId="00736101" w14:textId="748D80EF" w:rsidR="00391039" w:rsidRDefault="00391039" w:rsidP="00961A00">
      <w:pPr>
        <w:spacing w:line="600" w:lineRule="auto"/>
        <w:jc w:val="both"/>
        <w:rPr>
          <w:rFonts w:ascii="Arial" w:hAnsi="Arial" w:cs="Arial"/>
        </w:rPr>
      </w:pPr>
    </w:p>
    <w:p w14:paraId="73983959" w14:textId="77777777" w:rsidR="00391039" w:rsidRPr="00961A00" w:rsidRDefault="00391039" w:rsidP="00961A00">
      <w:pPr>
        <w:spacing w:line="600" w:lineRule="auto"/>
        <w:jc w:val="both"/>
        <w:rPr>
          <w:rFonts w:ascii="Arial" w:hAnsi="Arial" w:cs="Arial"/>
        </w:rPr>
      </w:pPr>
    </w:p>
    <w:p w14:paraId="27F54585" w14:textId="08F39EE6" w:rsidR="00FF22F2" w:rsidRPr="00840D5B" w:rsidRDefault="0099334F" w:rsidP="00FF22F2">
      <w:pPr>
        <w:pStyle w:val="Heading1"/>
        <w:rPr>
          <w:rFonts w:ascii="Arial" w:hAnsi="Arial" w:cs="Arial"/>
          <w:b/>
          <w:color w:val="auto"/>
          <w:sz w:val="22"/>
          <w:u w:val="single"/>
        </w:rPr>
      </w:pPr>
      <w:bookmarkStart w:id="52" w:name="_Toc84766319"/>
      <w:r w:rsidRPr="00840D5B">
        <w:rPr>
          <w:rFonts w:ascii="Arial" w:hAnsi="Arial" w:cs="Arial"/>
          <w:b/>
          <w:color w:val="auto"/>
          <w:sz w:val="22"/>
          <w:u w:val="single"/>
        </w:rPr>
        <w:lastRenderedPageBreak/>
        <w:t>5</w:t>
      </w:r>
      <w:r w:rsidR="00EE3029" w:rsidRPr="00840D5B">
        <w:rPr>
          <w:rFonts w:ascii="Arial" w:hAnsi="Arial" w:cs="Arial"/>
          <w:b/>
          <w:color w:val="auto"/>
          <w:sz w:val="22"/>
          <w:u w:val="single"/>
        </w:rPr>
        <w:t>.0 Conclusion</w:t>
      </w:r>
      <w:bookmarkEnd w:id="52"/>
      <w:r w:rsidR="00EE3029" w:rsidRPr="00840D5B">
        <w:rPr>
          <w:rFonts w:ascii="Arial" w:hAnsi="Arial" w:cs="Arial"/>
          <w:b/>
          <w:color w:val="auto"/>
          <w:sz w:val="22"/>
          <w:u w:val="single"/>
        </w:rPr>
        <w:t xml:space="preserve"> </w:t>
      </w:r>
    </w:p>
    <w:p w14:paraId="0778D1D1" w14:textId="29DCF4A3" w:rsidR="00FF22F2" w:rsidRDefault="00EB65FA" w:rsidP="00DC153E">
      <w:pPr>
        <w:spacing w:before="240" w:line="600" w:lineRule="auto"/>
        <w:jc w:val="both"/>
        <w:rPr>
          <w:rFonts w:ascii="Arial" w:hAnsi="Arial" w:cs="Arial"/>
        </w:rPr>
      </w:pPr>
      <w:r w:rsidRPr="00FF22F2">
        <w:rPr>
          <w:rFonts w:ascii="Arial" w:hAnsi="Arial" w:cs="Arial"/>
        </w:rPr>
        <w:t>To conclude</w:t>
      </w:r>
      <w:r w:rsidR="00EA7A4E" w:rsidRPr="00FF22F2">
        <w:rPr>
          <w:rFonts w:ascii="Arial" w:hAnsi="Arial" w:cs="Arial"/>
        </w:rPr>
        <w:t>,</w:t>
      </w:r>
      <w:r w:rsidR="00B75C21" w:rsidRPr="00FF22F2">
        <w:rPr>
          <w:rFonts w:ascii="Arial" w:hAnsi="Arial" w:cs="Arial"/>
        </w:rPr>
        <w:t xml:space="preserve"> data</w:t>
      </w:r>
      <w:r w:rsidR="00FF22F2" w:rsidRPr="00FF22F2">
        <w:rPr>
          <w:rFonts w:ascii="Arial" w:hAnsi="Arial" w:cs="Arial"/>
        </w:rPr>
        <w:t xml:space="preserve"> </w:t>
      </w:r>
      <w:r w:rsidR="00131FF3" w:rsidRPr="00FF22F2">
        <w:rPr>
          <w:rFonts w:ascii="Arial" w:hAnsi="Arial" w:cs="Arial"/>
        </w:rPr>
        <w:t>within CSG and CC</w:t>
      </w:r>
      <w:r w:rsidR="00B75C21" w:rsidRPr="00FF22F2">
        <w:rPr>
          <w:rFonts w:ascii="Arial" w:hAnsi="Arial" w:cs="Arial"/>
        </w:rPr>
        <w:t xml:space="preserve"> </w:t>
      </w:r>
      <w:r w:rsidR="00EA7A4E" w:rsidRPr="00FF22F2">
        <w:rPr>
          <w:rFonts w:ascii="Arial" w:hAnsi="Arial" w:cs="Arial"/>
        </w:rPr>
        <w:t xml:space="preserve">has </w:t>
      </w:r>
      <w:r w:rsidR="00131FF3" w:rsidRPr="00FF22F2">
        <w:rPr>
          <w:rFonts w:ascii="Arial" w:hAnsi="Arial" w:cs="Arial"/>
        </w:rPr>
        <w:t xml:space="preserve">indicated that </w:t>
      </w:r>
      <w:r w:rsidR="00EA7A4E" w:rsidRPr="00FF22F2">
        <w:rPr>
          <w:rFonts w:ascii="Arial" w:hAnsi="Arial" w:cs="Arial"/>
        </w:rPr>
        <w:t xml:space="preserve">absenteeism surrounding mental health </w:t>
      </w:r>
      <w:r w:rsidR="00E12690" w:rsidRPr="00FF22F2">
        <w:rPr>
          <w:rFonts w:ascii="Arial" w:hAnsi="Arial" w:cs="Arial"/>
        </w:rPr>
        <w:t xml:space="preserve">has increased by 11% </w:t>
      </w:r>
      <w:r w:rsidR="001E4163">
        <w:rPr>
          <w:rFonts w:ascii="Arial" w:hAnsi="Arial" w:cs="Arial"/>
        </w:rPr>
        <w:t>from</w:t>
      </w:r>
      <w:r w:rsidR="00E12690" w:rsidRPr="00FF22F2">
        <w:rPr>
          <w:rFonts w:ascii="Arial" w:hAnsi="Arial" w:cs="Arial"/>
        </w:rPr>
        <w:t xml:space="preserve"> March 2020 to March 2021</w:t>
      </w:r>
      <w:r w:rsidR="00B75C21" w:rsidRPr="00FF22F2">
        <w:rPr>
          <w:rFonts w:ascii="Arial" w:hAnsi="Arial" w:cs="Arial"/>
        </w:rPr>
        <w:t xml:space="preserve">. </w:t>
      </w:r>
      <w:r w:rsidR="00FF22F2" w:rsidRPr="00FF22F2">
        <w:rPr>
          <w:rFonts w:ascii="Arial" w:hAnsi="Arial" w:cs="Arial"/>
        </w:rPr>
        <w:t>Secondary research has indicated that there has been an increase in mental health</w:t>
      </w:r>
      <w:r w:rsidR="001E4163">
        <w:rPr>
          <w:rFonts w:ascii="Arial" w:hAnsi="Arial" w:cs="Arial"/>
        </w:rPr>
        <w:t>-</w:t>
      </w:r>
      <w:r w:rsidR="00FF22F2" w:rsidRPr="00FF22F2">
        <w:rPr>
          <w:rFonts w:ascii="Arial" w:hAnsi="Arial" w:cs="Arial"/>
        </w:rPr>
        <w:t>related absences such as depression and anxiety</w:t>
      </w:r>
      <w:r w:rsidR="00A03FEC">
        <w:rPr>
          <w:rFonts w:ascii="Arial" w:hAnsi="Arial" w:cs="Arial"/>
        </w:rPr>
        <w:t xml:space="preserve"> (The Health Foundation, 2020), (GOV.UK, 2020)</w:t>
      </w:r>
      <w:r w:rsidR="00FF22F2" w:rsidRPr="00FF22F2">
        <w:rPr>
          <w:rFonts w:ascii="Arial" w:hAnsi="Arial" w:cs="Arial"/>
        </w:rPr>
        <w:t xml:space="preserve">. Research has also indicated that previously there has not been a large focus on </w:t>
      </w:r>
      <w:r w:rsidR="000D3319">
        <w:rPr>
          <w:rFonts w:ascii="Arial" w:hAnsi="Arial" w:cs="Arial"/>
        </w:rPr>
        <w:t>Well-being</w:t>
      </w:r>
      <w:r w:rsidR="00FF22F2" w:rsidRPr="00FF22F2">
        <w:rPr>
          <w:rFonts w:ascii="Arial" w:hAnsi="Arial" w:cs="Arial"/>
        </w:rPr>
        <w:t xml:space="preserve"> in organisations however, this is creeping up </w:t>
      </w:r>
      <w:r w:rsidR="001E4163">
        <w:rPr>
          <w:rFonts w:ascii="Arial" w:hAnsi="Arial" w:cs="Arial"/>
        </w:rPr>
        <w:t xml:space="preserve">the </w:t>
      </w:r>
      <w:r w:rsidR="00FF22F2" w:rsidRPr="00FF22F2">
        <w:rPr>
          <w:rFonts w:ascii="Arial" w:hAnsi="Arial" w:cs="Arial"/>
        </w:rPr>
        <w:t>organisation’s agenda</w:t>
      </w:r>
      <w:r w:rsidR="00DC7AFA">
        <w:rPr>
          <w:rFonts w:ascii="Arial" w:hAnsi="Arial" w:cs="Arial"/>
        </w:rPr>
        <w:t xml:space="preserve"> </w:t>
      </w:r>
      <w:r w:rsidR="002F06A8">
        <w:rPr>
          <w:rFonts w:ascii="Arial" w:hAnsi="Arial" w:cs="Arial"/>
        </w:rPr>
        <w:t>(CIPD, 2021)</w:t>
      </w:r>
      <w:r w:rsidR="00FF22F2" w:rsidRPr="00FF22F2">
        <w:rPr>
          <w:rFonts w:ascii="Arial" w:hAnsi="Arial" w:cs="Arial"/>
        </w:rPr>
        <w:t xml:space="preserve">. Factors that have contributed to these absences are COVID-19 and the new anxiety of returning to </w:t>
      </w:r>
      <w:r w:rsidR="00A93811" w:rsidRPr="00FF22F2">
        <w:rPr>
          <w:rFonts w:ascii="Arial" w:hAnsi="Arial" w:cs="Arial"/>
        </w:rPr>
        <w:t>onsite</w:t>
      </w:r>
      <w:r w:rsidR="00FF22F2" w:rsidRPr="00FF22F2">
        <w:rPr>
          <w:rFonts w:ascii="Arial" w:hAnsi="Arial" w:cs="Arial"/>
        </w:rPr>
        <w:t xml:space="preserve"> working</w:t>
      </w:r>
      <w:r w:rsidR="002F06A8">
        <w:rPr>
          <w:rFonts w:ascii="Arial" w:hAnsi="Arial" w:cs="Arial"/>
        </w:rPr>
        <w:t xml:space="preserve"> (Caine, 2021)</w:t>
      </w:r>
      <w:r w:rsidR="00FF22F2" w:rsidRPr="00FF22F2">
        <w:rPr>
          <w:rFonts w:ascii="Arial" w:hAnsi="Arial" w:cs="Arial"/>
        </w:rPr>
        <w:t>. Other factors consist of poor work</w:t>
      </w:r>
      <w:r w:rsidR="001E4163">
        <w:rPr>
          <w:rFonts w:ascii="Arial" w:hAnsi="Arial" w:cs="Arial"/>
        </w:rPr>
        <w:t>-</w:t>
      </w:r>
      <w:r w:rsidR="00FF22F2" w:rsidRPr="00FF22F2">
        <w:rPr>
          <w:rFonts w:ascii="Arial" w:hAnsi="Arial" w:cs="Arial"/>
        </w:rPr>
        <w:t>life balance and the fear of catching COVID in the workplace. Research suggests that hybrid working combats poor work</w:t>
      </w:r>
      <w:r w:rsidR="001E4163">
        <w:rPr>
          <w:rFonts w:ascii="Arial" w:hAnsi="Arial" w:cs="Arial"/>
        </w:rPr>
        <w:t>-</w:t>
      </w:r>
      <w:r w:rsidR="00FF22F2" w:rsidRPr="00FF22F2">
        <w:rPr>
          <w:rFonts w:ascii="Arial" w:hAnsi="Arial" w:cs="Arial"/>
        </w:rPr>
        <w:t xml:space="preserve">life balance and the fear of returning to </w:t>
      </w:r>
      <w:r w:rsidR="00A93811" w:rsidRPr="00FF22F2">
        <w:rPr>
          <w:rFonts w:ascii="Arial" w:hAnsi="Arial" w:cs="Arial"/>
        </w:rPr>
        <w:t>onsite</w:t>
      </w:r>
      <w:r w:rsidR="00FF22F2" w:rsidRPr="00FF22F2">
        <w:rPr>
          <w:rFonts w:ascii="Arial" w:hAnsi="Arial" w:cs="Arial"/>
        </w:rPr>
        <w:t xml:space="preserve"> working which results in better health and </w:t>
      </w:r>
      <w:r w:rsidR="000D3319">
        <w:rPr>
          <w:rFonts w:ascii="Arial" w:hAnsi="Arial" w:cs="Arial"/>
        </w:rPr>
        <w:t>Well-being</w:t>
      </w:r>
      <w:r w:rsidR="00FF22F2" w:rsidRPr="00FF22F2">
        <w:rPr>
          <w:rFonts w:ascii="Arial" w:hAnsi="Arial" w:cs="Arial"/>
        </w:rPr>
        <w:t xml:space="preserve"> resulting in fewer absenteeism rates</w:t>
      </w:r>
      <w:r w:rsidR="002F06A8">
        <w:rPr>
          <w:rFonts w:ascii="Arial" w:hAnsi="Arial" w:cs="Arial"/>
        </w:rPr>
        <w:t xml:space="preserve"> (McK</w:t>
      </w:r>
      <w:r w:rsidR="00690B2F">
        <w:rPr>
          <w:rFonts w:ascii="Arial" w:hAnsi="Arial" w:cs="Arial"/>
        </w:rPr>
        <w:t>i</w:t>
      </w:r>
      <w:r w:rsidR="002F06A8">
        <w:rPr>
          <w:rFonts w:ascii="Arial" w:hAnsi="Arial" w:cs="Arial"/>
        </w:rPr>
        <w:t>nsey, 2021), (BBC, 2021)</w:t>
      </w:r>
      <w:r w:rsidR="00FF22F2" w:rsidRPr="00FF22F2">
        <w:rPr>
          <w:rFonts w:ascii="Arial" w:hAnsi="Arial" w:cs="Arial"/>
        </w:rPr>
        <w:t xml:space="preserve">. Management training on mental health and </w:t>
      </w:r>
      <w:r w:rsidR="000D3319">
        <w:rPr>
          <w:rFonts w:ascii="Arial" w:hAnsi="Arial" w:cs="Arial"/>
        </w:rPr>
        <w:t>Well-being</w:t>
      </w:r>
      <w:r w:rsidR="00FF22F2" w:rsidRPr="00FF22F2">
        <w:rPr>
          <w:rFonts w:ascii="Arial" w:hAnsi="Arial" w:cs="Arial"/>
        </w:rPr>
        <w:t xml:space="preserve"> is also important to implement in an organisation to combat stress and put in place early mechanisms to stop high absenteeism</w:t>
      </w:r>
      <w:r w:rsidR="002F06A8">
        <w:rPr>
          <w:rFonts w:ascii="Arial" w:hAnsi="Arial" w:cs="Arial"/>
        </w:rPr>
        <w:t xml:space="preserve"> (The Health Foundation, 2020)</w:t>
      </w:r>
      <w:r w:rsidR="00FF22F2" w:rsidRPr="00FF22F2">
        <w:rPr>
          <w:rFonts w:ascii="Arial" w:hAnsi="Arial" w:cs="Arial"/>
        </w:rPr>
        <w:t xml:space="preserve">. </w:t>
      </w:r>
    </w:p>
    <w:p w14:paraId="01ED0C00" w14:textId="384904A9" w:rsidR="006B2847" w:rsidRDefault="005D4B89" w:rsidP="00DC153E">
      <w:pPr>
        <w:spacing w:before="240" w:line="600" w:lineRule="auto"/>
        <w:jc w:val="both"/>
        <w:rPr>
          <w:rFonts w:ascii="Arial" w:hAnsi="Arial" w:cs="Arial"/>
        </w:rPr>
      </w:pPr>
      <w:r>
        <w:rPr>
          <w:rFonts w:ascii="Arial" w:hAnsi="Arial" w:cs="Arial"/>
        </w:rPr>
        <w:t xml:space="preserve">Primary data gathered from the questionnaire supported the hypothesis that absenteeism is linked to </w:t>
      </w:r>
      <w:r w:rsidR="00252E01">
        <w:rPr>
          <w:rFonts w:ascii="Arial" w:hAnsi="Arial" w:cs="Arial"/>
        </w:rPr>
        <w:t xml:space="preserve">poor </w:t>
      </w:r>
      <w:r>
        <w:rPr>
          <w:rFonts w:ascii="Arial" w:hAnsi="Arial" w:cs="Arial"/>
        </w:rPr>
        <w:t xml:space="preserve">health and </w:t>
      </w:r>
      <w:r w:rsidR="000D3319">
        <w:rPr>
          <w:rFonts w:ascii="Arial" w:hAnsi="Arial" w:cs="Arial"/>
        </w:rPr>
        <w:t>Well-being</w:t>
      </w:r>
      <w:r>
        <w:rPr>
          <w:rFonts w:ascii="Arial" w:hAnsi="Arial" w:cs="Arial"/>
        </w:rPr>
        <w:t xml:space="preserve">. Participants </w:t>
      </w:r>
      <w:r w:rsidR="0020472A">
        <w:rPr>
          <w:rFonts w:ascii="Arial" w:hAnsi="Arial" w:cs="Arial"/>
        </w:rPr>
        <w:t xml:space="preserve">supported secondary </w:t>
      </w:r>
      <w:r>
        <w:rPr>
          <w:rFonts w:ascii="Arial" w:hAnsi="Arial" w:cs="Arial"/>
        </w:rPr>
        <w:t xml:space="preserve">research </w:t>
      </w:r>
      <w:r w:rsidR="006B2847">
        <w:rPr>
          <w:rFonts w:ascii="Arial" w:hAnsi="Arial" w:cs="Arial"/>
        </w:rPr>
        <w:t>where 67% of employees confirmed that their mental health has worsened during</w:t>
      </w:r>
      <w:r w:rsidR="00702E93">
        <w:rPr>
          <w:rFonts w:ascii="Arial" w:hAnsi="Arial" w:cs="Arial"/>
        </w:rPr>
        <w:t xml:space="preserve"> the pandemic</w:t>
      </w:r>
      <w:r w:rsidR="006B2847">
        <w:rPr>
          <w:rFonts w:ascii="Arial" w:hAnsi="Arial" w:cs="Arial"/>
        </w:rPr>
        <w:t xml:space="preserve">.92 employees said they were worried/anxious about returning to the workplace which supports Caine’s (2021) claim that people are experiencing new anxiety: the fear of returning to work which is leading to high absenteeism rates. </w:t>
      </w:r>
      <w:r w:rsidR="00366C28">
        <w:rPr>
          <w:rFonts w:ascii="Arial" w:hAnsi="Arial" w:cs="Arial"/>
        </w:rPr>
        <w:t>62% of participants also rated their well</w:t>
      </w:r>
      <w:r w:rsidR="001E4163">
        <w:rPr>
          <w:rFonts w:ascii="Arial" w:hAnsi="Arial" w:cs="Arial"/>
        </w:rPr>
        <w:t>-</w:t>
      </w:r>
      <w:r w:rsidR="00366C28">
        <w:rPr>
          <w:rFonts w:ascii="Arial" w:hAnsi="Arial" w:cs="Arial"/>
        </w:rPr>
        <w:t xml:space="preserve">being </w:t>
      </w:r>
      <w:r w:rsidR="00483E32">
        <w:rPr>
          <w:rFonts w:ascii="Arial" w:hAnsi="Arial" w:cs="Arial"/>
        </w:rPr>
        <w:t xml:space="preserve">as </w:t>
      </w:r>
      <w:r w:rsidR="00F41410">
        <w:rPr>
          <w:rFonts w:ascii="Arial" w:hAnsi="Arial" w:cs="Arial"/>
        </w:rPr>
        <w:t xml:space="preserve">poor. </w:t>
      </w:r>
      <w:r w:rsidR="00197860">
        <w:rPr>
          <w:rFonts w:ascii="Arial" w:hAnsi="Arial" w:cs="Arial"/>
        </w:rPr>
        <w:t xml:space="preserve">Suggestions provided by the participants on how to improve </w:t>
      </w:r>
      <w:r w:rsidR="000D3319">
        <w:rPr>
          <w:rFonts w:ascii="Arial" w:hAnsi="Arial" w:cs="Arial"/>
        </w:rPr>
        <w:t>Well-being</w:t>
      </w:r>
      <w:r w:rsidR="00197860">
        <w:rPr>
          <w:rFonts w:ascii="Arial" w:hAnsi="Arial" w:cs="Arial"/>
        </w:rPr>
        <w:t xml:space="preserve"> in the college </w:t>
      </w:r>
      <w:r w:rsidR="00197860">
        <w:rPr>
          <w:rFonts w:ascii="Arial" w:hAnsi="Arial" w:cs="Arial"/>
        </w:rPr>
        <w:lastRenderedPageBreak/>
        <w:t xml:space="preserve">consisted of </w:t>
      </w:r>
      <w:r w:rsidR="009470B9">
        <w:rPr>
          <w:rFonts w:ascii="Arial" w:hAnsi="Arial" w:cs="Arial"/>
        </w:rPr>
        <w:t>management training</w:t>
      </w:r>
      <w:r w:rsidR="00F75AC8">
        <w:rPr>
          <w:rFonts w:ascii="Arial" w:hAnsi="Arial" w:cs="Arial"/>
        </w:rPr>
        <w:t xml:space="preserve"> on mental health, better communication from top</w:t>
      </w:r>
      <w:r w:rsidR="001E4163">
        <w:rPr>
          <w:rFonts w:ascii="Arial" w:hAnsi="Arial" w:cs="Arial"/>
        </w:rPr>
        <w:t>-</w:t>
      </w:r>
      <w:r w:rsidR="00F75AC8">
        <w:rPr>
          <w:rFonts w:ascii="Arial" w:hAnsi="Arial" w:cs="Arial"/>
        </w:rPr>
        <w:t xml:space="preserve">down, hybrid working, </w:t>
      </w:r>
      <w:r w:rsidR="000D3319">
        <w:rPr>
          <w:rFonts w:ascii="Arial" w:hAnsi="Arial" w:cs="Arial"/>
        </w:rPr>
        <w:t>Well-being</w:t>
      </w:r>
      <w:r w:rsidR="00F75AC8">
        <w:rPr>
          <w:rFonts w:ascii="Arial" w:hAnsi="Arial" w:cs="Arial"/>
        </w:rPr>
        <w:t xml:space="preserve"> site, more </w:t>
      </w:r>
      <w:r w:rsidR="000D3319">
        <w:rPr>
          <w:rFonts w:ascii="Arial" w:hAnsi="Arial" w:cs="Arial"/>
        </w:rPr>
        <w:t>Well-being</w:t>
      </w:r>
      <w:r w:rsidR="00F75AC8">
        <w:rPr>
          <w:rFonts w:ascii="Arial" w:hAnsi="Arial" w:cs="Arial"/>
        </w:rPr>
        <w:t xml:space="preserve"> and staff development days, yoga classes, walking/running clubs and more employee voice. </w:t>
      </w:r>
    </w:p>
    <w:p w14:paraId="7DF20582" w14:textId="009F09CA" w:rsidR="00DC4159" w:rsidRDefault="009A7C0B" w:rsidP="00DC153E">
      <w:pPr>
        <w:spacing w:before="240" w:line="600" w:lineRule="auto"/>
        <w:jc w:val="both"/>
        <w:rPr>
          <w:rFonts w:ascii="Arial" w:hAnsi="Arial" w:cs="Arial"/>
        </w:rPr>
      </w:pPr>
      <w:r>
        <w:rPr>
          <w:rFonts w:ascii="Arial" w:hAnsi="Arial" w:cs="Arial"/>
        </w:rPr>
        <w:t xml:space="preserve">Similarly, primary research gathered from the interviews </w:t>
      </w:r>
      <w:r w:rsidR="00483E32">
        <w:rPr>
          <w:rFonts w:ascii="Arial" w:hAnsi="Arial" w:cs="Arial"/>
        </w:rPr>
        <w:t>suggested</w:t>
      </w:r>
      <w:r>
        <w:rPr>
          <w:rFonts w:ascii="Arial" w:hAnsi="Arial" w:cs="Arial"/>
        </w:rPr>
        <w:t xml:space="preserve"> that </w:t>
      </w:r>
      <w:r w:rsidR="00483E32">
        <w:rPr>
          <w:rFonts w:ascii="Arial" w:hAnsi="Arial" w:cs="Arial"/>
        </w:rPr>
        <w:t>employees</w:t>
      </w:r>
      <w:r>
        <w:rPr>
          <w:rFonts w:ascii="Arial" w:hAnsi="Arial" w:cs="Arial"/>
        </w:rPr>
        <w:t xml:space="preserve"> would welcome a hybrid approach to working moving forward as it will give employees the option to work from home and from the office to accommodate everyone’s preference. They stated that this would improve their </w:t>
      </w:r>
      <w:r w:rsidR="000D3319">
        <w:rPr>
          <w:rFonts w:ascii="Arial" w:hAnsi="Arial" w:cs="Arial"/>
        </w:rPr>
        <w:t>Well-being</w:t>
      </w:r>
      <w:r>
        <w:rPr>
          <w:rFonts w:ascii="Arial" w:hAnsi="Arial" w:cs="Arial"/>
        </w:rPr>
        <w:t xml:space="preserve"> and provide them with a work</w:t>
      </w:r>
      <w:r w:rsidR="001E4163">
        <w:rPr>
          <w:rFonts w:ascii="Arial" w:hAnsi="Arial" w:cs="Arial"/>
        </w:rPr>
        <w:t>-</w:t>
      </w:r>
      <w:r>
        <w:rPr>
          <w:rFonts w:ascii="Arial" w:hAnsi="Arial" w:cs="Arial"/>
        </w:rPr>
        <w:t xml:space="preserve">life balance. </w:t>
      </w:r>
      <w:r w:rsidR="00483E32">
        <w:rPr>
          <w:rFonts w:ascii="Arial" w:hAnsi="Arial" w:cs="Arial"/>
        </w:rPr>
        <w:t>R</w:t>
      </w:r>
      <w:r w:rsidR="0086570F">
        <w:rPr>
          <w:rFonts w:ascii="Arial" w:hAnsi="Arial" w:cs="Arial"/>
        </w:rPr>
        <w:t xml:space="preserve">ecommendations to improve health and </w:t>
      </w:r>
      <w:r w:rsidR="000D3319">
        <w:rPr>
          <w:rFonts w:ascii="Arial" w:hAnsi="Arial" w:cs="Arial"/>
        </w:rPr>
        <w:t>Well-being</w:t>
      </w:r>
      <w:r w:rsidR="0086570F">
        <w:rPr>
          <w:rFonts w:ascii="Arial" w:hAnsi="Arial" w:cs="Arial"/>
        </w:rPr>
        <w:t xml:space="preserve"> consisted of hybrid working and being able to have the option to work at home some days to work around family commitments</w:t>
      </w:r>
      <w:r w:rsidR="00734292">
        <w:rPr>
          <w:rFonts w:ascii="Arial" w:hAnsi="Arial" w:cs="Arial"/>
        </w:rPr>
        <w:t>. Other suggestions consisted of,</w:t>
      </w:r>
      <w:r w:rsidR="0086570F">
        <w:rPr>
          <w:rFonts w:ascii="Arial" w:hAnsi="Arial" w:cs="Arial"/>
        </w:rPr>
        <w:t xml:space="preserve"> better communication from top</w:t>
      </w:r>
      <w:r w:rsidR="001E4163">
        <w:rPr>
          <w:rFonts w:ascii="Arial" w:hAnsi="Arial" w:cs="Arial"/>
        </w:rPr>
        <w:t>-</w:t>
      </w:r>
      <w:r w:rsidR="0086570F">
        <w:rPr>
          <w:rFonts w:ascii="Arial" w:hAnsi="Arial" w:cs="Arial"/>
        </w:rPr>
        <w:t xml:space="preserve">down </w:t>
      </w:r>
      <w:r w:rsidR="00734292">
        <w:rPr>
          <w:rFonts w:ascii="Arial" w:hAnsi="Arial" w:cs="Arial"/>
        </w:rPr>
        <w:t xml:space="preserve">in the organisation </w:t>
      </w:r>
      <w:r w:rsidR="0086570F">
        <w:rPr>
          <w:rFonts w:ascii="Arial" w:hAnsi="Arial" w:cs="Arial"/>
        </w:rPr>
        <w:t xml:space="preserve">and more </w:t>
      </w:r>
      <w:r w:rsidR="000D3319">
        <w:rPr>
          <w:rFonts w:ascii="Arial" w:hAnsi="Arial" w:cs="Arial"/>
        </w:rPr>
        <w:t>Well-being</w:t>
      </w:r>
      <w:r w:rsidR="0086570F">
        <w:rPr>
          <w:rFonts w:ascii="Arial" w:hAnsi="Arial" w:cs="Arial"/>
        </w:rPr>
        <w:t xml:space="preserve"> and staff development days. </w:t>
      </w:r>
    </w:p>
    <w:p w14:paraId="48CA3E32" w14:textId="426EE70E" w:rsidR="00466420" w:rsidRDefault="000C1585" w:rsidP="00DC153E">
      <w:pPr>
        <w:spacing w:before="240" w:line="600" w:lineRule="auto"/>
        <w:jc w:val="both"/>
        <w:rPr>
          <w:rFonts w:ascii="Arial" w:hAnsi="Arial" w:cs="Arial"/>
        </w:rPr>
      </w:pPr>
      <w:r>
        <w:rPr>
          <w:rFonts w:ascii="Arial" w:hAnsi="Arial" w:cs="Arial"/>
        </w:rPr>
        <w:t xml:space="preserve">Research has indicated that the high absenteeism rates are linked to poor health and </w:t>
      </w:r>
      <w:r w:rsidR="000D3319">
        <w:rPr>
          <w:rFonts w:ascii="Arial" w:hAnsi="Arial" w:cs="Arial"/>
        </w:rPr>
        <w:t>Well-being</w:t>
      </w:r>
      <w:r>
        <w:rPr>
          <w:rFonts w:ascii="Arial" w:hAnsi="Arial" w:cs="Arial"/>
        </w:rPr>
        <w:t xml:space="preserve"> within CSG and CC. It is important to highlight that the primary research only represents a proportion of the organisation and not as a whole however, data suggests that there is </w:t>
      </w:r>
      <w:r w:rsidR="00593F2D">
        <w:rPr>
          <w:rFonts w:ascii="Arial" w:hAnsi="Arial" w:cs="Arial"/>
        </w:rPr>
        <w:t xml:space="preserve">strong </w:t>
      </w:r>
      <w:r>
        <w:rPr>
          <w:rFonts w:ascii="Arial" w:hAnsi="Arial" w:cs="Arial"/>
        </w:rPr>
        <w:t>evidence to support the hypothesis</w:t>
      </w:r>
      <w:r w:rsidR="00593F2D">
        <w:rPr>
          <w:rFonts w:ascii="Arial" w:hAnsi="Arial" w:cs="Arial"/>
        </w:rPr>
        <w:t xml:space="preserve">. To improve the health and </w:t>
      </w:r>
      <w:r w:rsidR="000D3319">
        <w:rPr>
          <w:rFonts w:ascii="Arial" w:hAnsi="Arial" w:cs="Arial"/>
        </w:rPr>
        <w:t>Well-being</w:t>
      </w:r>
      <w:r w:rsidR="00593F2D">
        <w:rPr>
          <w:rFonts w:ascii="Arial" w:hAnsi="Arial" w:cs="Arial"/>
        </w:rPr>
        <w:t xml:space="preserve"> in the organisation and to reduce absenteeism rates those recommendations suggested by employees should be explored. These recommendations are used within companies such as Google and Facebook where absenteeism rates are </w:t>
      </w:r>
      <w:r w:rsidR="004B29D8">
        <w:rPr>
          <w:rFonts w:ascii="Arial" w:hAnsi="Arial" w:cs="Arial"/>
        </w:rPr>
        <w:t xml:space="preserve">low </w:t>
      </w:r>
      <w:r w:rsidR="00593F2D">
        <w:rPr>
          <w:rFonts w:ascii="Arial" w:hAnsi="Arial" w:cs="Arial"/>
        </w:rPr>
        <w:t xml:space="preserve">because </w:t>
      </w:r>
      <w:r w:rsidR="00DA25CB">
        <w:rPr>
          <w:rFonts w:ascii="Arial" w:hAnsi="Arial" w:cs="Arial"/>
        </w:rPr>
        <w:t xml:space="preserve">they prioritise health and </w:t>
      </w:r>
      <w:r w:rsidR="000D3319">
        <w:rPr>
          <w:rFonts w:ascii="Arial" w:hAnsi="Arial" w:cs="Arial"/>
        </w:rPr>
        <w:t>Well-being</w:t>
      </w:r>
      <w:r w:rsidR="00DA25CB">
        <w:rPr>
          <w:rFonts w:ascii="Arial" w:hAnsi="Arial" w:cs="Arial"/>
        </w:rPr>
        <w:t xml:space="preserve"> in their organisation</w:t>
      </w:r>
      <w:r w:rsidR="001B1F57">
        <w:rPr>
          <w:rFonts w:ascii="Arial" w:hAnsi="Arial" w:cs="Arial"/>
        </w:rPr>
        <w:t xml:space="preserve"> (Google, 2021), (Facebook,2021)</w:t>
      </w:r>
      <w:r w:rsidR="00DA25CB">
        <w:rPr>
          <w:rFonts w:ascii="Arial" w:hAnsi="Arial" w:cs="Arial"/>
        </w:rPr>
        <w:t xml:space="preserve">. </w:t>
      </w:r>
      <w:r w:rsidR="00734292">
        <w:rPr>
          <w:rFonts w:ascii="Arial" w:hAnsi="Arial" w:cs="Arial"/>
        </w:rPr>
        <w:t xml:space="preserve">These will be further explored in section </w:t>
      </w:r>
      <w:r w:rsidR="00606A1E">
        <w:rPr>
          <w:rFonts w:ascii="Arial" w:hAnsi="Arial" w:cs="Arial"/>
        </w:rPr>
        <w:t>6</w:t>
      </w:r>
      <w:r w:rsidR="00734292">
        <w:rPr>
          <w:rFonts w:ascii="Arial" w:hAnsi="Arial" w:cs="Arial"/>
        </w:rPr>
        <w:t xml:space="preserve">.0. </w:t>
      </w:r>
    </w:p>
    <w:p w14:paraId="29B96346" w14:textId="77777777" w:rsidR="00252E01" w:rsidRDefault="00252E01" w:rsidP="00DC153E">
      <w:pPr>
        <w:spacing w:before="240" w:line="600" w:lineRule="auto"/>
        <w:jc w:val="both"/>
        <w:rPr>
          <w:rFonts w:ascii="Arial" w:hAnsi="Arial" w:cs="Arial"/>
        </w:rPr>
      </w:pPr>
    </w:p>
    <w:p w14:paraId="11C0D936" w14:textId="425FBBFB" w:rsidR="00EE3029" w:rsidRPr="00840D5B" w:rsidRDefault="0099334F" w:rsidP="00570D73">
      <w:pPr>
        <w:pStyle w:val="Heading1"/>
        <w:rPr>
          <w:rFonts w:ascii="Arial" w:hAnsi="Arial" w:cs="Arial"/>
          <w:b/>
          <w:color w:val="auto"/>
          <w:sz w:val="22"/>
          <w:u w:val="single"/>
        </w:rPr>
      </w:pPr>
      <w:bookmarkStart w:id="53" w:name="_Toc84766320"/>
      <w:r w:rsidRPr="00840D5B">
        <w:rPr>
          <w:rFonts w:ascii="Arial" w:hAnsi="Arial" w:cs="Arial"/>
          <w:b/>
          <w:color w:val="auto"/>
          <w:sz w:val="22"/>
          <w:u w:val="single"/>
        </w:rPr>
        <w:lastRenderedPageBreak/>
        <w:t>6</w:t>
      </w:r>
      <w:r w:rsidR="00EE3029" w:rsidRPr="00840D5B">
        <w:rPr>
          <w:rFonts w:ascii="Arial" w:hAnsi="Arial" w:cs="Arial"/>
          <w:b/>
          <w:color w:val="auto"/>
          <w:sz w:val="22"/>
          <w:u w:val="single"/>
        </w:rPr>
        <w:t>.0 Recommendations</w:t>
      </w:r>
      <w:bookmarkEnd w:id="53"/>
      <w:r w:rsidR="00EE3029" w:rsidRPr="00840D5B">
        <w:rPr>
          <w:rFonts w:ascii="Arial" w:hAnsi="Arial" w:cs="Arial"/>
          <w:b/>
          <w:color w:val="auto"/>
          <w:sz w:val="22"/>
          <w:u w:val="single"/>
        </w:rPr>
        <w:t xml:space="preserve"> </w:t>
      </w:r>
    </w:p>
    <w:p w14:paraId="627BCB06" w14:textId="77777777" w:rsidR="00E83DD3" w:rsidRDefault="00E83DD3" w:rsidP="00EE3029">
      <w:pPr>
        <w:spacing w:line="600" w:lineRule="auto"/>
        <w:rPr>
          <w:rFonts w:ascii="Arial" w:hAnsi="Arial" w:cs="Arial"/>
          <w:sz w:val="24"/>
        </w:rPr>
      </w:pPr>
    </w:p>
    <w:p w14:paraId="311AF42D" w14:textId="1D239B34" w:rsidR="00884B9A" w:rsidRPr="00E23A6B" w:rsidRDefault="00BC38CD" w:rsidP="00EE3029">
      <w:pPr>
        <w:spacing w:line="600" w:lineRule="auto"/>
        <w:rPr>
          <w:rFonts w:ascii="Arial" w:hAnsi="Arial" w:cs="Arial"/>
        </w:rPr>
      </w:pPr>
      <w:r w:rsidRPr="00E23A6B">
        <w:rPr>
          <w:rFonts w:ascii="Arial" w:hAnsi="Arial" w:cs="Arial"/>
        </w:rPr>
        <w:t xml:space="preserve">Appendix </w:t>
      </w:r>
      <w:r w:rsidR="003F3D09">
        <w:rPr>
          <w:rFonts w:ascii="Arial" w:hAnsi="Arial" w:cs="Arial"/>
        </w:rPr>
        <w:t>12</w:t>
      </w:r>
      <w:r w:rsidRPr="00E23A6B">
        <w:rPr>
          <w:rFonts w:ascii="Arial" w:hAnsi="Arial" w:cs="Arial"/>
        </w:rPr>
        <w:t xml:space="preserve"> outlines an action plan for the following recommendations. </w:t>
      </w:r>
    </w:p>
    <w:p w14:paraId="24791778" w14:textId="07E9B8A3" w:rsidR="00BC38CD" w:rsidRPr="00BC38CD" w:rsidRDefault="00BC38CD" w:rsidP="00BC38CD">
      <w:pPr>
        <w:pStyle w:val="Heading2"/>
        <w:rPr>
          <w:rFonts w:ascii="Arial" w:hAnsi="Arial" w:cs="Arial"/>
          <w:b/>
          <w:color w:val="auto"/>
          <w:sz w:val="22"/>
        </w:rPr>
      </w:pPr>
      <w:bookmarkStart w:id="54" w:name="_Toc84766321"/>
      <w:r w:rsidRPr="00BC38CD">
        <w:rPr>
          <w:rFonts w:ascii="Arial" w:hAnsi="Arial" w:cs="Arial"/>
          <w:b/>
          <w:color w:val="auto"/>
          <w:sz w:val="22"/>
        </w:rPr>
        <w:t xml:space="preserve">6.1 Management training on mental health and </w:t>
      </w:r>
      <w:r w:rsidR="000D3319">
        <w:rPr>
          <w:rFonts w:ascii="Arial" w:hAnsi="Arial" w:cs="Arial"/>
          <w:b/>
          <w:color w:val="auto"/>
          <w:sz w:val="22"/>
        </w:rPr>
        <w:t>Well-being</w:t>
      </w:r>
      <w:bookmarkEnd w:id="54"/>
    </w:p>
    <w:p w14:paraId="149CCE55" w14:textId="77777777" w:rsidR="00840D5B" w:rsidRDefault="00840D5B" w:rsidP="004C0F8D">
      <w:pPr>
        <w:spacing w:line="600" w:lineRule="auto"/>
        <w:jc w:val="both"/>
        <w:rPr>
          <w:rFonts w:ascii="Arial" w:hAnsi="Arial" w:cs="Arial"/>
          <w:b/>
        </w:rPr>
      </w:pPr>
    </w:p>
    <w:p w14:paraId="20CEF947" w14:textId="572E4620" w:rsidR="004C0F8D" w:rsidRDefault="004C0F8D" w:rsidP="004C0F8D">
      <w:pPr>
        <w:spacing w:line="600" w:lineRule="auto"/>
        <w:jc w:val="both"/>
        <w:rPr>
          <w:rFonts w:ascii="Arial" w:hAnsi="Arial" w:cs="Arial"/>
        </w:rPr>
      </w:pPr>
      <w:r>
        <w:rPr>
          <w:rFonts w:ascii="Arial" w:hAnsi="Arial" w:cs="Arial"/>
        </w:rPr>
        <w:t>The training will be delivered by MHFA Wales for 16 faculty managers at £2,200. This will be delivered through a blended learning approach comprising of E-learning and face to face delivery to appeal to the majority of generations and learning styles. Training will be delivered in a lectur</w:t>
      </w:r>
      <w:r w:rsidR="00D069CB">
        <w:rPr>
          <w:rFonts w:ascii="Arial" w:hAnsi="Arial" w:cs="Arial"/>
        </w:rPr>
        <w:t>e</w:t>
      </w:r>
      <w:r>
        <w:rPr>
          <w:rFonts w:ascii="Arial" w:hAnsi="Arial" w:cs="Arial"/>
        </w:rPr>
        <w:t xml:space="preserve"> theatre at </w:t>
      </w:r>
      <w:proofErr w:type="spellStart"/>
      <w:r>
        <w:rPr>
          <w:rFonts w:ascii="Arial" w:hAnsi="Arial" w:cs="Arial"/>
        </w:rPr>
        <w:t>Graig</w:t>
      </w:r>
      <w:proofErr w:type="spellEnd"/>
      <w:r>
        <w:rPr>
          <w:rFonts w:ascii="Arial" w:hAnsi="Arial" w:cs="Arial"/>
        </w:rPr>
        <w:t xml:space="preserve"> campus and it will be delivered at the start of term in January 2022 as part of staff development day. This will be organised by myself by liaising with the staff development officer and MHFA Wales. </w:t>
      </w:r>
    </w:p>
    <w:p w14:paraId="2662B673" w14:textId="384E72A6" w:rsidR="004C0F8D" w:rsidRDefault="00745B84" w:rsidP="004C0F8D">
      <w:pPr>
        <w:spacing w:line="600" w:lineRule="auto"/>
        <w:jc w:val="both"/>
        <w:rPr>
          <w:rFonts w:ascii="Arial" w:hAnsi="Arial" w:cs="Arial"/>
        </w:rPr>
      </w:pPr>
      <w:r>
        <w:rPr>
          <w:rFonts w:ascii="Arial" w:hAnsi="Arial" w:cs="Arial"/>
          <w:noProof/>
          <w:sz w:val="24"/>
          <w:szCs w:val="24"/>
        </w:rPr>
        <w:drawing>
          <wp:anchor distT="0" distB="0" distL="114300" distR="114300" simplePos="0" relativeHeight="251713536" behindDoc="0" locked="0" layoutInCell="1" allowOverlap="1" wp14:anchorId="5956F291" wp14:editId="22928018">
            <wp:simplePos x="0" y="0"/>
            <wp:positionH relativeFrom="column">
              <wp:posOffset>135255</wp:posOffset>
            </wp:positionH>
            <wp:positionV relativeFrom="paragraph">
              <wp:posOffset>2402205</wp:posOffset>
            </wp:positionV>
            <wp:extent cx="5194300" cy="1695450"/>
            <wp:effectExtent l="19050" t="0" r="25400" b="0"/>
            <wp:wrapNone/>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1" r:lo="rId42" r:qs="rId43" r:cs="rId44"/>
              </a:graphicData>
            </a:graphic>
            <wp14:sizeRelH relativeFrom="page">
              <wp14:pctWidth>0</wp14:pctWidth>
            </wp14:sizeRelH>
            <wp14:sizeRelV relativeFrom="page">
              <wp14:pctHeight>0</wp14:pctHeight>
            </wp14:sizeRelV>
          </wp:anchor>
        </w:drawing>
      </w:r>
      <w:r w:rsidR="004C0F8D">
        <w:rPr>
          <w:rFonts w:ascii="Arial" w:hAnsi="Arial" w:cs="Arial"/>
        </w:rPr>
        <w:t xml:space="preserve">The training will be evaluated through Kirkpatrick’s evaluation model as identified in figure </w:t>
      </w:r>
      <w:r w:rsidR="00B51B0B">
        <w:rPr>
          <w:rFonts w:ascii="Arial" w:hAnsi="Arial" w:cs="Arial"/>
        </w:rPr>
        <w:t>6</w:t>
      </w:r>
      <w:r>
        <w:rPr>
          <w:rFonts w:ascii="Arial" w:hAnsi="Arial" w:cs="Arial"/>
        </w:rPr>
        <w:t xml:space="preserve"> (Kirkpatrick, 1996)</w:t>
      </w:r>
      <w:r w:rsidR="004C0F8D">
        <w:rPr>
          <w:rFonts w:ascii="Arial" w:hAnsi="Arial" w:cs="Arial"/>
        </w:rPr>
        <w:t xml:space="preserve">. Testing the training on 16 managers and evaluating the training will indicate if the training has reduced mental health absences in the workplace. If it has, this indicates </w:t>
      </w:r>
      <w:r w:rsidR="003405DA">
        <w:rPr>
          <w:rFonts w:ascii="Arial" w:hAnsi="Arial" w:cs="Arial"/>
        </w:rPr>
        <w:t xml:space="preserve">that prioritising and focusing on mental health by training managers reduces absences within the organisation. When we are certain that it delivers results, this can be rolled out to other managers. </w:t>
      </w:r>
    </w:p>
    <w:p w14:paraId="67F9566A" w14:textId="0507CA79" w:rsidR="00B51B0B" w:rsidRDefault="00B51B0B" w:rsidP="004C0F8D">
      <w:pPr>
        <w:spacing w:line="600" w:lineRule="auto"/>
        <w:jc w:val="both"/>
        <w:rPr>
          <w:rFonts w:ascii="Arial" w:hAnsi="Arial" w:cs="Arial"/>
        </w:rPr>
      </w:pPr>
    </w:p>
    <w:p w14:paraId="16EF37E3" w14:textId="723FAE38" w:rsidR="00745B84" w:rsidRDefault="00745B84" w:rsidP="004C0F8D">
      <w:pPr>
        <w:spacing w:line="600" w:lineRule="auto"/>
        <w:jc w:val="both"/>
        <w:rPr>
          <w:rFonts w:ascii="Arial" w:hAnsi="Arial" w:cs="Arial"/>
        </w:rPr>
      </w:pPr>
    </w:p>
    <w:p w14:paraId="4E033714" w14:textId="77777777" w:rsidR="00745B84" w:rsidRDefault="00745B84" w:rsidP="004C0F8D">
      <w:pPr>
        <w:spacing w:line="600" w:lineRule="auto"/>
        <w:jc w:val="both"/>
        <w:rPr>
          <w:rFonts w:ascii="Arial" w:hAnsi="Arial" w:cs="Arial"/>
        </w:rPr>
      </w:pPr>
    </w:p>
    <w:p w14:paraId="0464EF4F" w14:textId="6C64E855" w:rsidR="00B51B0B" w:rsidRDefault="00745B84" w:rsidP="004C0F8D">
      <w:pPr>
        <w:spacing w:line="600" w:lineRule="auto"/>
        <w:jc w:val="both"/>
        <w:rPr>
          <w:rFonts w:ascii="Arial" w:hAnsi="Arial" w:cs="Arial"/>
        </w:rPr>
      </w:pPr>
      <w:r>
        <w:rPr>
          <w:noProof/>
        </w:rPr>
        <mc:AlternateContent>
          <mc:Choice Requires="wps">
            <w:drawing>
              <wp:anchor distT="0" distB="0" distL="114300" distR="114300" simplePos="0" relativeHeight="251715584" behindDoc="0" locked="0" layoutInCell="1" allowOverlap="1" wp14:anchorId="04B83640" wp14:editId="1FF35AB6">
                <wp:simplePos x="0" y="0"/>
                <wp:positionH relativeFrom="column">
                  <wp:posOffset>135255</wp:posOffset>
                </wp:positionH>
                <wp:positionV relativeFrom="paragraph">
                  <wp:posOffset>159809</wp:posOffset>
                </wp:positionV>
                <wp:extent cx="5194300" cy="635"/>
                <wp:effectExtent l="0" t="0" r="0" b="0"/>
                <wp:wrapNone/>
                <wp:docPr id="34" name="Text Box 34"/>
                <wp:cNvGraphicFramePr/>
                <a:graphic xmlns:a="http://schemas.openxmlformats.org/drawingml/2006/main">
                  <a:graphicData uri="http://schemas.microsoft.com/office/word/2010/wordprocessingShape">
                    <wps:wsp>
                      <wps:cNvSpPr txBox="1"/>
                      <wps:spPr>
                        <a:xfrm>
                          <a:off x="0" y="0"/>
                          <a:ext cx="5194300" cy="635"/>
                        </a:xfrm>
                        <a:prstGeom prst="rect">
                          <a:avLst/>
                        </a:prstGeom>
                        <a:solidFill>
                          <a:prstClr val="white"/>
                        </a:solidFill>
                        <a:ln>
                          <a:noFill/>
                        </a:ln>
                      </wps:spPr>
                      <wps:txbx>
                        <w:txbxContent>
                          <w:p w14:paraId="59DE0AEC" w14:textId="0053D728" w:rsidR="006D3892" w:rsidRPr="00CA7BD6" w:rsidRDefault="006D3892" w:rsidP="00B51B0B">
                            <w:pPr>
                              <w:pStyle w:val="Caption"/>
                              <w:rPr>
                                <w:rFonts w:ascii="Arial" w:hAnsi="Arial" w:cs="Arial"/>
                                <w:noProof/>
                                <w:sz w:val="28"/>
                                <w:szCs w:val="24"/>
                              </w:rPr>
                            </w:pPr>
                            <w:bookmarkStart w:id="55" w:name="_Toc84766344"/>
                            <w:r w:rsidRPr="00CA7BD6">
                              <w:rPr>
                                <w:rFonts w:ascii="Arial" w:hAnsi="Arial" w:cs="Arial"/>
                                <w:sz w:val="20"/>
                              </w:rPr>
                              <w:t xml:space="preserve">Figure </w:t>
                            </w:r>
                            <w:r w:rsidRPr="00CA7BD6">
                              <w:rPr>
                                <w:rFonts w:ascii="Arial" w:hAnsi="Arial" w:cs="Arial"/>
                                <w:sz w:val="20"/>
                              </w:rPr>
                              <w:fldChar w:fldCharType="begin"/>
                            </w:r>
                            <w:r w:rsidRPr="00CA7BD6">
                              <w:rPr>
                                <w:rFonts w:ascii="Arial" w:hAnsi="Arial" w:cs="Arial"/>
                                <w:sz w:val="20"/>
                              </w:rPr>
                              <w:instrText xml:space="preserve"> SEQ Figure \* ARABIC </w:instrText>
                            </w:r>
                            <w:r w:rsidRPr="00CA7BD6">
                              <w:rPr>
                                <w:rFonts w:ascii="Arial" w:hAnsi="Arial" w:cs="Arial"/>
                                <w:sz w:val="20"/>
                              </w:rPr>
                              <w:fldChar w:fldCharType="separate"/>
                            </w:r>
                            <w:r w:rsidRPr="00CA7BD6">
                              <w:rPr>
                                <w:rFonts w:ascii="Arial" w:hAnsi="Arial" w:cs="Arial"/>
                                <w:noProof/>
                                <w:sz w:val="20"/>
                              </w:rPr>
                              <w:t>6</w:t>
                            </w:r>
                            <w:r w:rsidRPr="00CA7BD6">
                              <w:rPr>
                                <w:rFonts w:ascii="Arial" w:hAnsi="Arial" w:cs="Arial"/>
                                <w:sz w:val="20"/>
                              </w:rPr>
                              <w:fldChar w:fldCharType="end"/>
                            </w:r>
                            <w:r w:rsidRPr="00CA7BD6">
                              <w:rPr>
                                <w:rFonts w:ascii="Arial" w:hAnsi="Arial" w:cs="Arial"/>
                                <w:sz w:val="20"/>
                              </w:rPr>
                              <w:t xml:space="preserve"> - Kirkpatrick's evaluation of management training (Kirkpatrick, 1996)</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B83640" id="Text Box 34" o:spid="_x0000_s1031" type="#_x0000_t202" style="position:absolute;left:0;text-align:left;margin-left:10.65pt;margin-top:12.6pt;width:409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" stroked="f">
                <v:textbox style="mso-fit-shape-to-text:t" inset="0,0,0,0">
                  <w:txbxContent>
                    <w:p w14:paraId="59DE0AEC" w14:textId="0053D728" w:rsidR="006D3892" w:rsidRPr="00CA7BD6" w:rsidRDefault="006D3892" w:rsidP="00B51B0B">
                      <w:pPr>
                        <w:pStyle w:val="Caption"/>
                        <w:rPr>
                          <w:rFonts w:ascii="Arial" w:hAnsi="Arial" w:cs="Arial"/>
                          <w:noProof/>
                          <w:sz w:val="28"/>
                          <w:szCs w:val="24"/>
                        </w:rPr>
                      </w:pPr>
                      <w:bookmarkStart w:id="56" w:name="_Toc84766344"/>
                      <w:r w:rsidRPr="00CA7BD6">
                        <w:rPr>
                          <w:rFonts w:ascii="Arial" w:hAnsi="Arial" w:cs="Arial"/>
                          <w:sz w:val="20"/>
                        </w:rPr>
                        <w:t xml:space="preserve">Figure </w:t>
                      </w:r>
                      <w:r w:rsidRPr="00CA7BD6">
                        <w:rPr>
                          <w:rFonts w:ascii="Arial" w:hAnsi="Arial" w:cs="Arial"/>
                          <w:sz w:val="20"/>
                        </w:rPr>
                        <w:fldChar w:fldCharType="begin"/>
                      </w:r>
                      <w:r w:rsidRPr="00CA7BD6">
                        <w:rPr>
                          <w:rFonts w:ascii="Arial" w:hAnsi="Arial" w:cs="Arial"/>
                          <w:sz w:val="20"/>
                        </w:rPr>
                        <w:instrText xml:space="preserve"> SEQ Figure \* ARABIC </w:instrText>
                      </w:r>
                      <w:r w:rsidRPr="00CA7BD6">
                        <w:rPr>
                          <w:rFonts w:ascii="Arial" w:hAnsi="Arial" w:cs="Arial"/>
                          <w:sz w:val="20"/>
                        </w:rPr>
                        <w:fldChar w:fldCharType="separate"/>
                      </w:r>
                      <w:r w:rsidRPr="00CA7BD6">
                        <w:rPr>
                          <w:rFonts w:ascii="Arial" w:hAnsi="Arial" w:cs="Arial"/>
                          <w:noProof/>
                          <w:sz w:val="20"/>
                        </w:rPr>
                        <w:t>6</w:t>
                      </w:r>
                      <w:r w:rsidRPr="00CA7BD6">
                        <w:rPr>
                          <w:rFonts w:ascii="Arial" w:hAnsi="Arial" w:cs="Arial"/>
                          <w:sz w:val="20"/>
                        </w:rPr>
                        <w:fldChar w:fldCharType="end"/>
                      </w:r>
                      <w:r w:rsidRPr="00CA7BD6">
                        <w:rPr>
                          <w:rFonts w:ascii="Arial" w:hAnsi="Arial" w:cs="Arial"/>
                          <w:sz w:val="20"/>
                        </w:rPr>
                        <w:t xml:space="preserve"> - Kirkpatrick's evaluation of management training (Kirkpatrick, 1996)</w:t>
                      </w:r>
                      <w:bookmarkEnd w:id="56"/>
                    </w:p>
                  </w:txbxContent>
                </v:textbox>
              </v:shape>
            </w:pict>
          </mc:Fallback>
        </mc:AlternateContent>
      </w:r>
    </w:p>
    <w:p w14:paraId="41C9563C" w14:textId="7E0EB338" w:rsidR="004C0F8D" w:rsidRPr="00DA43AC" w:rsidRDefault="003405DA" w:rsidP="00DA43AC">
      <w:pPr>
        <w:pStyle w:val="Heading2"/>
        <w:rPr>
          <w:rFonts w:ascii="Arial" w:hAnsi="Arial" w:cs="Arial"/>
          <w:b/>
          <w:color w:val="auto"/>
          <w:sz w:val="22"/>
        </w:rPr>
      </w:pPr>
      <w:bookmarkStart w:id="57" w:name="_Toc84766322"/>
      <w:r w:rsidRPr="00DA43AC">
        <w:rPr>
          <w:rFonts w:ascii="Arial" w:hAnsi="Arial" w:cs="Arial"/>
          <w:b/>
          <w:color w:val="auto"/>
          <w:sz w:val="22"/>
        </w:rPr>
        <w:lastRenderedPageBreak/>
        <w:t xml:space="preserve">6.2 Hybrid working </w:t>
      </w:r>
      <w:r w:rsidR="00371D1E">
        <w:rPr>
          <w:rFonts w:ascii="Arial" w:hAnsi="Arial" w:cs="Arial"/>
          <w:b/>
          <w:color w:val="auto"/>
          <w:sz w:val="22"/>
        </w:rPr>
        <w:t>policy</w:t>
      </w:r>
      <w:bookmarkEnd w:id="57"/>
    </w:p>
    <w:p w14:paraId="247E42AC" w14:textId="14FE5C57" w:rsidR="003405DA" w:rsidRDefault="003405DA" w:rsidP="00EE3029">
      <w:pPr>
        <w:spacing w:line="600" w:lineRule="auto"/>
        <w:rPr>
          <w:rFonts w:ascii="Arial" w:hAnsi="Arial" w:cs="Arial"/>
        </w:rPr>
      </w:pPr>
    </w:p>
    <w:p w14:paraId="7D2925C8" w14:textId="32B2BED1" w:rsidR="00371D1E" w:rsidRDefault="00371D1E" w:rsidP="00BD4712">
      <w:pPr>
        <w:spacing w:line="600" w:lineRule="auto"/>
        <w:jc w:val="both"/>
        <w:rPr>
          <w:rFonts w:ascii="Arial" w:hAnsi="Arial" w:cs="Arial"/>
        </w:rPr>
      </w:pPr>
      <w:r>
        <w:rPr>
          <w:rFonts w:ascii="Arial" w:hAnsi="Arial" w:cs="Arial"/>
        </w:rPr>
        <w:t xml:space="preserve">Research has indicated the need for hybrid working and the benefits this brings to employee </w:t>
      </w:r>
      <w:r w:rsidR="000D3319">
        <w:rPr>
          <w:rFonts w:ascii="Arial" w:hAnsi="Arial" w:cs="Arial"/>
        </w:rPr>
        <w:t>Well-being</w:t>
      </w:r>
      <w:r>
        <w:rPr>
          <w:rFonts w:ascii="Arial" w:hAnsi="Arial" w:cs="Arial"/>
        </w:rPr>
        <w:t xml:space="preserve">. A hybrid working policy should be implemented with guidance and advice from ACAS on how to create one for the organisation. I will work alongside the Executive Team, my HR colleagues and Unions in order to implement this policy. There are no costs in producing the policy other than </w:t>
      </w:r>
      <w:r w:rsidR="00BD4712">
        <w:rPr>
          <w:rFonts w:ascii="Arial" w:hAnsi="Arial" w:cs="Arial"/>
        </w:rPr>
        <w:t xml:space="preserve">the time invested in creating the policy from all parties involved. These costs are minimal in comparison to the long-term benefit and cost savings it will bring as it will lead to greater </w:t>
      </w:r>
      <w:r w:rsidR="000D3319">
        <w:rPr>
          <w:rFonts w:ascii="Arial" w:hAnsi="Arial" w:cs="Arial"/>
        </w:rPr>
        <w:t>Well-being</w:t>
      </w:r>
      <w:r w:rsidR="00BD4712">
        <w:rPr>
          <w:rFonts w:ascii="Arial" w:hAnsi="Arial" w:cs="Arial"/>
        </w:rPr>
        <w:t xml:space="preserve"> and reduced absenteeism rates. This will be implemented in January 2022. </w:t>
      </w:r>
    </w:p>
    <w:p w14:paraId="611D6B06" w14:textId="625EFEA5" w:rsidR="00E23A6B" w:rsidRDefault="00745B84" w:rsidP="00E83DD3">
      <w:pPr>
        <w:spacing w:line="600" w:lineRule="auto"/>
        <w:jc w:val="both"/>
        <w:rPr>
          <w:rFonts w:ascii="Arial" w:hAnsi="Arial" w:cs="Arial"/>
        </w:rPr>
      </w:pPr>
      <w:r>
        <w:rPr>
          <w:noProof/>
        </w:rPr>
        <mc:AlternateContent>
          <mc:Choice Requires="wps">
            <w:drawing>
              <wp:anchor distT="0" distB="0" distL="114300" distR="114300" simplePos="0" relativeHeight="251719680" behindDoc="0" locked="0" layoutInCell="1" allowOverlap="1" wp14:anchorId="715BF6A0" wp14:editId="641DC1CD">
                <wp:simplePos x="0" y="0"/>
                <wp:positionH relativeFrom="column">
                  <wp:posOffset>478790</wp:posOffset>
                </wp:positionH>
                <wp:positionV relativeFrom="paragraph">
                  <wp:posOffset>2053590</wp:posOffset>
                </wp:positionV>
                <wp:extent cx="5194300" cy="635"/>
                <wp:effectExtent l="0" t="0" r="0" b="0"/>
                <wp:wrapNone/>
                <wp:docPr id="36" name="Text Box 36"/>
                <wp:cNvGraphicFramePr/>
                <a:graphic xmlns:a="http://schemas.openxmlformats.org/drawingml/2006/main">
                  <a:graphicData uri="http://schemas.microsoft.com/office/word/2010/wordprocessingShape">
                    <wps:wsp>
                      <wps:cNvSpPr txBox="1"/>
                      <wps:spPr>
                        <a:xfrm>
                          <a:off x="0" y="0"/>
                          <a:ext cx="5194300" cy="635"/>
                        </a:xfrm>
                        <a:prstGeom prst="rect">
                          <a:avLst/>
                        </a:prstGeom>
                        <a:solidFill>
                          <a:prstClr val="white"/>
                        </a:solidFill>
                        <a:ln>
                          <a:noFill/>
                        </a:ln>
                      </wps:spPr>
                      <wps:txbx>
                        <w:txbxContent>
                          <w:p w14:paraId="3151C785" w14:textId="6DAAFB76" w:rsidR="006D3892" w:rsidRPr="00CA7BD6" w:rsidRDefault="006D3892" w:rsidP="00745B84">
                            <w:pPr>
                              <w:pStyle w:val="Caption"/>
                              <w:rPr>
                                <w:rFonts w:ascii="Arial" w:hAnsi="Arial" w:cs="Arial"/>
                                <w:noProof/>
                                <w:sz w:val="32"/>
                                <w:szCs w:val="24"/>
                              </w:rPr>
                            </w:pPr>
                            <w:bookmarkStart w:id="58" w:name="_Toc84766345"/>
                            <w:r w:rsidRPr="00CA7BD6">
                              <w:rPr>
                                <w:rFonts w:ascii="Arial" w:hAnsi="Arial" w:cs="Arial"/>
                                <w:sz w:val="22"/>
                              </w:rPr>
                              <w:t xml:space="preserve">Figure </w:t>
                            </w:r>
                            <w:r w:rsidRPr="00CA7BD6">
                              <w:rPr>
                                <w:rFonts w:ascii="Arial" w:hAnsi="Arial" w:cs="Arial"/>
                                <w:sz w:val="22"/>
                              </w:rPr>
                              <w:fldChar w:fldCharType="begin"/>
                            </w:r>
                            <w:r w:rsidRPr="00CA7BD6">
                              <w:rPr>
                                <w:rFonts w:ascii="Arial" w:hAnsi="Arial" w:cs="Arial"/>
                                <w:sz w:val="22"/>
                              </w:rPr>
                              <w:instrText xml:space="preserve"> SEQ Figure \* ARABIC </w:instrText>
                            </w:r>
                            <w:r w:rsidRPr="00CA7BD6">
                              <w:rPr>
                                <w:rFonts w:ascii="Arial" w:hAnsi="Arial" w:cs="Arial"/>
                                <w:sz w:val="22"/>
                              </w:rPr>
                              <w:fldChar w:fldCharType="separate"/>
                            </w:r>
                            <w:r w:rsidRPr="00CA7BD6">
                              <w:rPr>
                                <w:rFonts w:ascii="Arial" w:hAnsi="Arial" w:cs="Arial"/>
                                <w:noProof/>
                                <w:sz w:val="22"/>
                              </w:rPr>
                              <w:t>7</w:t>
                            </w:r>
                            <w:r w:rsidRPr="00CA7BD6">
                              <w:rPr>
                                <w:rFonts w:ascii="Arial" w:hAnsi="Arial" w:cs="Arial"/>
                                <w:sz w:val="22"/>
                              </w:rPr>
                              <w:fldChar w:fldCharType="end"/>
                            </w:r>
                            <w:r w:rsidRPr="00CA7BD6">
                              <w:rPr>
                                <w:rFonts w:ascii="Arial" w:hAnsi="Arial" w:cs="Arial"/>
                                <w:sz w:val="22"/>
                              </w:rPr>
                              <w:t xml:space="preserve"> - Kirkpatrick's evaluation model of hybrid working (Kirkpatrick, 1996)</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5BF6A0" id="Text Box 36" o:spid="_x0000_s1032" type="#_x0000_t202" style="position:absolute;left:0;text-align:left;margin-left:37.7pt;margin-top:161.7pt;width:409pt;height:.05pt;z-index:251719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" stroked="f">
                <v:textbox style="mso-fit-shape-to-text:t" inset="0,0,0,0">
                  <w:txbxContent>
                    <w:p w14:paraId="3151C785" w14:textId="6DAAFB76" w:rsidR="006D3892" w:rsidRPr="00CA7BD6" w:rsidRDefault="006D3892" w:rsidP="00745B84">
                      <w:pPr>
                        <w:pStyle w:val="Caption"/>
                        <w:rPr>
                          <w:rFonts w:ascii="Arial" w:hAnsi="Arial" w:cs="Arial"/>
                          <w:noProof/>
                          <w:sz w:val="32"/>
                          <w:szCs w:val="24"/>
                        </w:rPr>
                      </w:pPr>
                      <w:bookmarkStart w:id="59" w:name="_Toc84766345"/>
                      <w:r w:rsidRPr="00CA7BD6">
                        <w:rPr>
                          <w:rFonts w:ascii="Arial" w:hAnsi="Arial" w:cs="Arial"/>
                          <w:sz w:val="22"/>
                        </w:rPr>
                        <w:t xml:space="preserve">Figure </w:t>
                      </w:r>
                      <w:r w:rsidRPr="00CA7BD6">
                        <w:rPr>
                          <w:rFonts w:ascii="Arial" w:hAnsi="Arial" w:cs="Arial"/>
                          <w:sz w:val="22"/>
                        </w:rPr>
                        <w:fldChar w:fldCharType="begin"/>
                      </w:r>
                      <w:r w:rsidRPr="00CA7BD6">
                        <w:rPr>
                          <w:rFonts w:ascii="Arial" w:hAnsi="Arial" w:cs="Arial"/>
                          <w:sz w:val="22"/>
                        </w:rPr>
                        <w:instrText xml:space="preserve"> SEQ Figure \* ARABIC </w:instrText>
                      </w:r>
                      <w:r w:rsidRPr="00CA7BD6">
                        <w:rPr>
                          <w:rFonts w:ascii="Arial" w:hAnsi="Arial" w:cs="Arial"/>
                          <w:sz w:val="22"/>
                        </w:rPr>
                        <w:fldChar w:fldCharType="separate"/>
                      </w:r>
                      <w:r w:rsidRPr="00CA7BD6">
                        <w:rPr>
                          <w:rFonts w:ascii="Arial" w:hAnsi="Arial" w:cs="Arial"/>
                          <w:noProof/>
                          <w:sz w:val="22"/>
                        </w:rPr>
                        <w:t>7</w:t>
                      </w:r>
                      <w:r w:rsidRPr="00CA7BD6">
                        <w:rPr>
                          <w:rFonts w:ascii="Arial" w:hAnsi="Arial" w:cs="Arial"/>
                          <w:sz w:val="22"/>
                        </w:rPr>
                        <w:fldChar w:fldCharType="end"/>
                      </w:r>
                      <w:r w:rsidRPr="00CA7BD6">
                        <w:rPr>
                          <w:rFonts w:ascii="Arial" w:hAnsi="Arial" w:cs="Arial"/>
                          <w:sz w:val="22"/>
                        </w:rPr>
                        <w:t xml:space="preserve"> - Kirkpatrick's evaluation model of hybrid working (Kirkpatrick, 1996)</w:t>
                      </w:r>
                      <w:bookmarkEnd w:id="59"/>
                    </w:p>
                  </w:txbxContent>
                </v:textbox>
              </v:shape>
            </w:pict>
          </mc:Fallback>
        </mc:AlternateContent>
      </w:r>
      <w:r>
        <w:rPr>
          <w:rFonts w:ascii="Arial" w:hAnsi="Arial" w:cs="Arial"/>
          <w:noProof/>
          <w:sz w:val="24"/>
          <w:szCs w:val="24"/>
        </w:rPr>
        <w:drawing>
          <wp:anchor distT="0" distB="0" distL="114300" distR="114300" simplePos="0" relativeHeight="251717632" behindDoc="0" locked="0" layoutInCell="1" allowOverlap="1" wp14:anchorId="077C4DE2" wp14:editId="141AF110">
            <wp:simplePos x="0" y="0"/>
            <wp:positionH relativeFrom="column">
              <wp:posOffset>478971</wp:posOffset>
            </wp:positionH>
            <wp:positionV relativeFrom="paragraph">
              <wp:posOffset>301534</wp:posOffset>
            </wp:positionV>
            <wp:extent cx="5194300" cy="1695450"/>
            <wp:effectExtent l="19050" t="0" r="25400" b="0"/>
            <wp:wrapNone/>
            <wp:docPr id="35" name="Diagram 3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6" r:lo="rId47" r:qs="rId48" r:cs="rId49"/>
              </a:graphicData>
            </a:graphic>
            <wp14:sizeRelH relativeFrom="page">
              <wp14:pctWidth>0</wp14:pctWidth>
            </wp14:sizeRelH>
            <wp14:sizeRelV relativeFrom="page">
              <wp14:pctHeight>0</wp14:pctHeight>
            </wp14:sizeRelV>
          </wp:anchor>
        </w:drawing>
      </w:r>
      <w:r w:rsidR="00955669">
        <w:rPr>
          <w:rFonts w:ascii="Arial" w:hAnsi="Arial" w:cs="Arial"/>
        </w:rPr>
        <w:t>This will also be evaluated through Kirkpatrick’s evaluation model as identified in figure</w:t>
      </w:r>
      <w:r>
        <w:rPr>
          <w:rFonts w:ascii="Arial" w:hAnsi="Arial" w:cs="Arial"/>
        </w:rPr>
        <w:t xml:space="preserve"> 7</w:t>
      </w:r>
      <w:r w:rsidR="00955669">
        <w:rPr>
          <w:rFonts w:ascii="Arial" w:hAnsi="Arial" w:cs="Arial"/>
        </w:rPr>
        <w:t xml:space="preserve">. </w:t>
      </w:r>
    </w:p>
    <w:p w14:paraId="2FCF6918" w14:textId="65CF950A" w:rsidR="00745B84" w:rsidRDefault="00745B84" w:rsidP="00E83DD3">
      <w:pPr>
        <w:spacing w:line="600" w:lineRule="auto"/>
        <w:jc w:val="both"/>
        <w:rPr>
          <w:rFonts w:ascii="Arial" w:hAnsi="Arial" w:cs="Arial"/>
        </w:rPr>
      </w:pPr>
    </w:p>
    <w:p w14:paraId="62AB1784" w14:textId="58B20C87" w:rsidR="00745B84" w:rsidRDefault="00745B84" w:rsidP="00E83DD3">
      <w:pPr>
        <w:spacing w:line="600" w:lineRule="auto"/>
        <w:jc w:val="both"/>
        <w:rPr>
          <w:rFonts w:ascii="Arial" w:hAnsi="Arial" w:cs="Arial"/>
        </w:rPr>
      </w:pPr>
    </w:p>
    <w:p w14:paraId="41976E42" w14:textId="77777777" w:rsidR="00745B84" w:rsidRPr="00C84602" w:rsidRDefault="00745B84" w:rsidP="00E83DD3">
      <w:pPr>
        <w:spacing w:line="600" w:lineRule="auto"/>
        <w:jc w:val="both"/>
        <w:rPr>
          <w:rFonts w:ascii="Arial" w:hAnsi="Arial" w:cs="Arial"/>
        </w:rPr>
      </w:pPr>
    </w:p>
    <w:p w14:paraId="3AC51880" w14:textId="77777777" w:rsidR="00745B84" w:rsidRDefault="00745B84" w:rsidP="00EE3029">
      <w:pPr>
        <w:spacing w:line="600" w:lineRule="auto"/>
        <w:rPr>
          <w:rFonts w:ascii="Arial" w:hAnsi="Arial" w:cs="Arial"/>
        </w:rPr>
      </w:pPr>
    </w:p>
    <w:p w14:paraId="4468EFE0" w14:textId="12E37325" w:rsidR="00E23A6B" w:rsidRPr="00C84602" w:rsidRDefault="00E23A6B" w:rsidP="00EE3029">
      <w:pPr>
        <w:spacing w:line="600" w:lineRule="auto"/>
        <w:rPr>
          <w:rFonts w:ascii="Arial" w:hAnsi="Arial" w:cs="Arial"/>
        </w:rPr>
      </w:pPr>
      <w:r w:rsidRPr="00C84602">
        <w:rPr>
          <w:rFonts w:ascii="Arial" w:hAnsi="Arial" w:cs="Arial"/>
        </w:rPr>
        <w:t xml:space="preserve">6.3 </w:t>
      </w:r>
      <w:r w:rsidR="000D3319">
        <w:rPr>
          <w:rFonts w:ascii="Arial" w:hAnsi="Arial" w:cs="Arial"/>
        </w:rPr>
        <w:t>Well-being</w:t>
      </w:r>
      <w:r w:rsidRPr="00C84602">
        <w:rPr>
          <w:rFonts w:ascii="Arial" w:hAnsi="Arial" w:cs="Arial"/>
        </w:rPr>
        <w:t xml:space="preserve"> site </w:t>
      </w:r>
    </w:p>
    <w:p w14:paraId="70471698" w14:textId="69D2B4E2" w:rsidR="00E23A6B" w:rsidRDefault="00C84602" w:rsidP="00B96F6F">
      <w:pPr>
        <w:spacing w:line="600" w:lineRule="auto"/>
        <w:jc w:val="both"/>
        <w:rPr>
          <w:rFonts w:ascii="Arial" w:hAnsi="Arial" w:cs="Arial"/>
        </w:rPr>
      </w:pPr>
      <w:r w:rsidRPr="00C84602">
        <w:rPr>
          <w:rFonts w:ascii="Arial" w:hAnsi="Arial" w:cs="Arial"/>
        </w:rPr>
        <w:t xml:space="preserve">Research has indicated the need for more </w:t>
      </w:r>
      <w:r w:rsidR="000D3319">
        <w:rPr>
          <w:rFonts w:ascii="Arial" w:hAnsi="Arial" w:cs="Arial"/>
        </w:rPr>
        <w:t>Well-being</w:t>
      </w:r>
      <w:r w:rsidRPr="00C84602">
        <w:rPr>
          <w:rFonts w:ascii="Arial" w:hAnsi="Arial" w:cs="Arial"/>
        </w:rPr>
        <w:t xml:space="preserve"> initiatives. One way to do this is </w:t>
      </w:r>
      <w:r w:rsidR="00D069CB">
        <w:rPr>
          <w:rFonts w:ascii="Arial" w:hAnsi="Arial" w:cs="Arial"/>
        </w:rPr>
        <w:t>by</w:t>
      </w:r>
      <w:r w:rsidRPr="00C84602">
        <w:rPr>
          <w:rFonts w:ascii="Arial" w:hAnsi="Arial" w:cs="Arial"/>
        </w:rPr>
        <w:t xml:space="preserve"> creating a </w:t>
      </w:r>
      <w:r w:rsidR="000D3319">
        <w:rPr>
          <w:rFonts w:ascii="Arial" w:hAnsi="Arial" w:cs="Arial"/>
        </w:rPr>
        <w:t>Well-being</w:t>
      </w:r>
      <w:r w:rsidRPr="00C84602">
        <w:rPr>
          <w:rFonts w:ascii="Arial" w:hAnsi="Arial" w:cs="Arial"/>
        </w:rPr>
        <w:t xml:space="preserve"> site similar to Pembrokeshire college. The idea is to create one place where the employee can access details on employee benefits and </w:t>
      </w:r>
      <w:r w:rsidR="000D3319">
        <w:rPr>
          <w:rFonts w:ascii="Arial" w:hAnsi="Arial" w:cs="Arial"/>
        </w:rPr>
        <w:t>Well-being</w:t>
      </w:r>
      <w:r w:rsidRPr="00C84602">
        <w:rPr>
          <w:rFonts w:ascii="Arial" w:hAnsi="Arial" w:cs="Arial"/>
        </w:rPr>
        <w:t xml:space="preserve"> initiatives such as mindfulness videos, yoga classes, discounts, useful links to counselling, details on any running/walking/book clubs. </w:t>
      </w:r>
      <w:r>
        <w:rPr>
          <w:rFonts w:ascii="Arial" w:hAnsi="Arial" w:cs="Arial"/>
        </w:rPr>
        <w:t xml:space="preserve">Running and Walking clubs were common recommendations </w:t>
      </w:r>
      <w:r>
        <w:rPr>
          <w:rFonts w:ascii="Arial" w:hAnsi="Arial" w:cs="Arial"/>
        </w:rPr>
        <w:lastRenderedPageBreak/>
        <w:t xml:space="preserve">made </w:t>
      </w:r>
      <w:r w:rsidR="00D069CB">
        <w:rPr>
          <w:rFonts w:ascii="Arial" w:hAnsi="Arial" w:cs="Arial"/>
        </w:rPr>
        <w:t>b</w:t>
      </w:r>
      <w:r>
        <w:rPr>
          <w:rFonts w:ascii="Arial" w:hAnsi="Arial" w:cs="Arial"/>
        </w:rPr>
        <w:t xml:space="preserve">y employees in the interviews and questionnaires. These can be </w:t>
      </w:r>
      <w:r w:rsidR="00B96F6F">
        <w:rPr>
          <w:rFonts w:ascii="Arial" w:hAnsi="Arial" w:cs="Arial"/>
        </w:rPr>
        <w:t xml:space="preserve">included through the </w:t>
      </w:r>
      <w:r w:rsidR="000D3319">
        <w:rPr>
          <w:rFonts w:ascii="Arial" w:hAnsi="Arial" w:cs="Arial"/>
        </w:rPr>
        <w:t>Well-being</w:t>
      </w:r>
      <w:r w:rsidR="00B96F6F">
        <w:rPr>
          <w:rFonts w:ascii="Arial" w:hAnsi="Arial" w:cs="Arial"/>
        </w:rPr>
        <w:t xml:space="preserve"> site. Including a section where employees nominate another employee to add a blog onto the system where they detail what they do for their </w:t>
      </w:r>
      <w:r w:rsidR="000D3319">
        <w:rPr>
          <w:rFonts w:ascii="Arial" w:hAnsi="Arial" w:cs="Arial"/>
        </w:rPr>
        <w:t>Well-being</w:t>
      </w:r>
      <w:r w:rsidR="00B96F6F">
        <w:rPr>
          <w:rFonts w:ascii="Arial" w:hAnsi="Arial" w:cs="Arial"/>
        </w:rPr>
        <w:t xml:space="preserve"> will also be included.  This way it brings employees together to share interests, concerns and build friendships building on employee </w:t>
      </w:r>
      <w:r w:rsidR="000D3319">
        <w:rPr>
          <w:rFonts w:ascii="Arial" w:hAnsi="Arial" w:cs="Arial"/>
        </w:rPr>
        <w:t>Well-being</w:t>
      </w:r>
      <w:r w:rsidR="00B96F6F">
        <w:rPr>
          <w:rFonts w:ascii="Arial" w:hAnsi="Arial" w:cs="Arial"/>
        </w:rPr>
        <w:t xml:space="preserve"> in the organisation. </w:t>
      </w:r>
    </w:p>
    <w:p w14:paraId="50AE2D20" w14:textId="7D04C1E9" w:rsidR="00446C29" w:rsidRDefault="00446C29" w:rsidP="00B96F6F">
      <w:pPr>
        <w:spacing w:line="600" w:lineRule="auto"/>
        <w:jc w:val="both"/>
        <w:rPr>
          <w:rFonts w:ascii="Arial" w:hAnsi="Arial" w:cs="Arial"/>
        </w:rPr>
      </w:pPr>
      <w:r>
        <w:rPr>
          <w:rFonts w:ascii="Arial" w:hAnsi="Arial" w:cs="Arial"/>
        </w:rPr>
        <w:t>Th</w:t>
      </w:r>
      <w:r w:rsidR="00690EFC">
        <w:rPr>
          <w:rFonts w:ascii="Arial" w:hAnsi="Arial" w:cs="Arial"/>
        </w:rPr>
        <w:t xml:space="preserve">is site will be created using </w:t>
      </w:r>
      <w:r w:rsidR="00D069CB">
        <w:rPr>
          <w:rFonts w:ascii="Arial" w:hAnsi="Arial" w:cs="Arial"/>
        </w:rPr>
        <w:t xml:space="preserve">the </w:t>
      </w:r>
      <w:r w:rsidR="00690EFC">
        <w:rPr>
          <w:rFonts w:ascii="Arial" w:hAnsi="Arial" w:cs="Arial"/>
        </w:rPr>
        <w:t xml:space="preserve">Google website where employees will be able to access the site via the internal gateway. </w:t>
      </w:r>
      <w:r w:rsidR="00003861">
        <w:rPr>
          <w:rFonts w:ascii="Arial" w:hAnsi="Arial" w:cs="Arial"/>
        </w:rPr>
        <w:t>Internal expertise in the college will be able to help HR create this</w:t>
      </w:r>
      <w:r w:rsidR="00046910">
        <w:rPr>
          <w:rFonts w:ascii="Arial" w:hAnsi="Arial" w:cs="Arial"/>
        </w:rPr>
        <w:t xml:space="preserve">, </w:t>
      </w:r>
      <w:r w:rsidR="00003861">
        <w:rPr>
          <w:rFonts w:ascii="Arial" w:hAnsi="Arial" w:cs="Arial"/>
        </w:rPr>
        <w:t>meaning that the only cost</w:t>
      </w:r>
      <w:r w:rsidR="00D069CB">
        <w:rPr>
          <w:rFonts w:ascii="Arial" w:hAnsi="Arial" w:cs="Arial"/>
        </w:rPr>
        <w:t xml:space="preserve"> </w:t>
      </w:r>
      <w:r w:rsidR="00003861">
        <w:rPr>
          <w:rFonts w:ascii="Arial" w:hAnsi="Arial" w:cs="Arial"/>
        </w:rPr>
        <w:t xml:space="preserve">involved </w:t>
      </w:r>
      <w:r w:rsidR="00D069CB">
        <w:rPr>
          <w:rFonts w:ascii="Arial" w:hAnsi="Arial" w:cs="Arial"/>
        </w:rPr>
        <w:t>are</w:t>
      </w:r>
      <w:r w:rsidR="00E83DD3">
        <w:rPr>
          <w:rFonts w:ascii="Arial" w:hAnsi="Arial" w:cs="Arial"/>
        </w:rPr>
        <w:t xml:space="preserve"> the cost of time creating the website. This should take approximately 2 weeks to create. The </w:t>
      </w:r>
      <w:r w:rsidR="00D069CB">
        <w:rPr>
          <w:rFonts w:ascii="Arial" w:hAnsi="Arial" w:cs="Arial"/>
        </w:rPr>
        <w:t>hourly rate</w:t>
      </w:r>
      <w:r w:rsidR="00E83DD3">
        <w:rPr>
          <w:rFonts w:ascii="Arial" w:hAnsi="Arial" w:cs="Arial"/>
        </w:rPr>
        <w:t xml:space="preserve"> of those creating the website is minimal considering the </w:t>
      </w:r>
      <w:r w:rsidR="000D3319">
        <w:rPr>
          <w:rFonts w:ascii="Arial" w:hAnsi="Arial" w:cs="Arial"/>
        </w:rPr>
        <w:t>long-term</w:t>
      </w:r>
      <w:r w:rsidR="00E83DD3">
        <w:rPr>
          <w:rFonts w:ascii="Arial" w:hAnsi="Arial" w:cs="Arial"/>
        </w:rPr>
        <w:t xml:space="preserve"> benefits of the website and the future cost savings such as reduction in absenteeism rates and turnover. This will be implemented by 31 January 2022. </w:t>
      </w:r>
    </w:p>
    <w:p w14:paraId="397A0D8F" w14:textId="231F75FD" w:rsidR="00B96F6F" w:rsidRDefault="00745B84" w:rsidP="00B96F6F">
      <w:pPr>
        <w:spacing w:line="600" w:lineRule="auto"/>
        <w:jc w:val="both"/>
        <w:rPr>
          <w:rFonts w:ascii="Arial" w:hAnsi="Arial" w:cs="Arial"/>
        </w:rPr>
      </w:pPr>
      <w:r>
        <w:rPr>
          <w:noProof/>
        </w:rPr>
        <mc:AlternateContent>
          <mc:Choice Requires="wps">
            <w:drawing>
              <wp:anchor distT="0" distB="0" distL="114300" distR="114300" simplePos="0" relativeHeight="251723776" behindDoc="0" locked="0" layoutInCell="1" allowOverlap="1" wp14:anchorId="08FE3611" wp14:editId="2A6ECB20">
                <wp:simplePos x="0" y="0"/>
                <wp:positionH relativeFrom="column">
                  <wp:posOffset>489585</wp:posOffset>
                </wp:positionH>
                <wp:positionV relativeFrom="paragraph">
                  <wp:posOffset>2070100</wp:posOffset>
                </wp:positionV>
                <wp:extent cx="5194300" cy="635"/>
                <wp:effectExtent l="0" t="0" r="0" b="0"/>
                <wp:wrapNone/>
                <wp:docPr id="40" name="Text Box 40"/>
                <wp:cNvGraphicFramePr/>
                <a:graphic xmlns:a="http://schemas.openxmlformats.org/drawingml/2006/main">
                  <a:graphicData uri="http://schemas.microsoft.com/office/word/2010/wordprocessingShape">
                    <wps:wsp>
                      <wps:cNvSpPr txBox="1"/>
                      <wps:spPr>
                        <a:xfrm>
                          <a:off x="0" y="0"/>
                          <a:ext cx="5194300" cy="635"/>
                        </a:xfrm>
                        <a:prstGeom prst="rect">
                          <a:avLst/>
                        </a:prstGeom>
                        <a:solidFill>
                          <a:prstClr val="white"/>
                        </a:solidFill>
                        <a:ln>
                          <a:noFill/>
                        </a:ln>
                      </wps:spPr>
                      <wps:txbx>
                        <w:txbxContent>
                          <w:p w14:paraId="674F42C5" w14:textId="65DD0409" w:rsidR="006D3892" w:rsidRPr="00CA7BD6" w:rsidRDefault="006D3892" w:rsidP="00745B84">
                            <w:pPr>
                              <w:pStyle w:val="Caption"/>
                              <w:rPr>
                                <w:rFonts w:ascii="Arial" w:hAnsi="Arial" w:cs="Arial"/>
                                <w:noProof/>
                                <w:sz w:val="22"/>
                                <w:szCs w:val="22"/>
                              </w:rPr>
                            </w:pPr>
                            <w:bookmarkStart w:id="60" w:name="_Toc84766346"/>
                            <w:r w:rsidRPr="00CA7BD6">
                              <w:rPr>
                                <w:rFonts w:ascii="Arial" w:hAnsi="Arial" w:cs="Arial"/>
                                <w:sz w:val="22"/>
                                <w:szCs w:val="22"/>
                              </w:rPr>
                              <w:t xml:space="preserve">Figure </w:t>
                            </w:r>
                            <w:r w:rsidRPr="00CA7BD6">
                              <w:rPr>
                                <w:rFonts w:ascii="Arial" w:hAnsi="Arial" w:cs="Arial"/>
                                <w:sz w:val="22"/>
                                <w:szCs w:val="22"/>
                              </w:rPr>
                              <w:fldChar w:fldCharType="begin"/>
                            </w:r>
                            <w:r w:rsidRPr="00CA7BD6">
                              <w:rPr>
                                <w:rFonts w:ascii="Arial" w:hAnsi="Arial" w:cs="Arial"/>
                                <w:sz w:val="22"/>
                                <w:szCs w:val="22"/>
                              </w:rPr>
                              <w:instrText xml:space="preserve"> SEQ Figure \* ARABIC </w:instrText>
                            </w:r>
                            <w:r w:rsidRPr="00CA7BD6">
                              <w:rPr>
                                <w:rFonts w:ascii="Arial" w:hAnsi="Arial" w:cs="Arial"/>
                                <w:sz w:val="22"/>
                                <w:szCs w:val="22"/>
                              </w:rPr>
                              <w:fldChar w:fldCharType="separate"/>
                            </w:r>
                            <w:r w:rsidRPr="00CA7BD6">
                              <w:rPr>
                                <w:rFonts w:ascii="Arial" w:hAnsi="Arial" w:cs="Arial"/>
                                <w:noProof/>
                                <w:sz w:val="22"/>
                                <w:szCs w:val="22"/>
                              </w:rPr>
                              <w:t>8</w:t>
                            </w:r>
                            <w:r w:rsidRPr="00CA7BD6">
                              <w:rPr>
                                <w:rFonts w:ascii="Arial" w:hAnsi="Arial" w:cs="Arial"/>
                                <w:sz w:val="22"/>
                                <w:szCs w:val="22"/>
                              </w:rPr>
                              <w:fldChar w:fldCharType="end"/>
                            </w:r>
                            <w:r w:rsidRPr="00CA7BD6">
                              <w:rPr>
                                <w:rFonts w:ascii="Arial" w:hAnsi="Arial" w:cs="Arial"/>
                                <w:sz w:val="22"/>
                                <w:szCs w:val="22"/>
                              </w:rPr>
                              <w:t xml:space="preserve"> - Kirkpatrick's evaluation model of Wellbeing site (Kirkpatrick, 1996)</w:t>
                            </w:r>
                            <w:bookmarkEnd w:id="60"/>
                            <w:r w:rsidRPr="00CA7BD6">
                              <w:rPr>
                                <w:rFonts w:ascii="Arial" w:hAnsi="Arial" w:cs="Arial"/>
                                <w:sz w:val="22"/>
                                <w:szCs w:val="22"/>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FE3611" id="Text Box 40" o:spid="_x0000_s1033" type="#_x0000_t202" style="position:absolute;left:0;text-align:left;margin-left:38.55pt;margin-top:163pt;width:409pt;height:.05pt;z-index:251723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" stroked="f">
                <v:textbox style="mso-fit-shape-to-text:t" inset="0,0,0,0">
                  <w:txbxContent>
                    <w:p w14:paraId="674F42C5" w14:textId="65DD0409" w:rsidR="006D3892" w:rsidRPr="00CA7BD6" w:rsidRDefault="006D3892" w:rsidP="00745B84">
                      <w:pPr>
                        <w:pStyle w:val="Caption"/>
                        <w:rPr>
                          <w:rFonts w:ascii="Arial" w:hAnsi="Arial" w:cs="Arial"/>
                          <w:noProof/>
                          <w:sz w:val="22"/>
                          <w:szCs w:val="22"/>
                        </w:rPr>
                      </w:pPr>
                      <w:bookmarkStart w:id="61" w:name="_Toc84766346"/>
                      <w:r w:rsidRPr="00CA7BD6">
                        <w:rPr>
                          <w:rFonts w:ascii="Arial" w:hAnsi="Arial" w:cs="Arial"/>
                          <w:sz w:val="22"/>
                          <w:szCs w:val="22"/>
                        </w:rPr>
                        <w:t xml:space="preserve">Figure </w:t>
                      </w:r>
                      <w:r w:rsidRPr="00CA7BD6">
                        <w:rPr>
                          <w:rFonts w:ascii="Arial" w:hAnsi="Arial" w:cs="Arial"/>
                          <w:sz w:val="22"/>
                          <w:szCs w:val="22"/>
                        </w:rPr>
                        <w:fldChar w:fldCharType="begin"/>
                      </w:r>
                      <w:r w:rsidRPr="00CA7BD6">
                        <w:rPr>
                          <w:rFonts w:ascii="Arial" w:hAnsi="Arial" w:cs="Arial"/>
                          <w:sz w:val="22"/>
                          <w:szCs w:val="22"/>
                        </w:rPr>
                        <w:instrText xml:space="preserve"> SEQ Figure \* ARABIC </w:instrText>
                      </w:r>
                      <w:r w:rsidRPr="00CA7BD6">
                        <w:rPr>
                          <w:rFonts w:ascii="Arial" w:hAnsi="Arial" w:cs="Arial"/>
                          <w:sz w:val="22"/>
                          <w:szCs w:val="22"/>
                        </w:rPr>
                        <w:fldChar w:fldCharType="separate"/>
                      </w:r>
                      <w:r w:rsidRPr="00CA7BD6">
                        <w:rPr>
                          <w:rFonts w:ascii="Arial" w:hAnsi="Arial" w:cs="Arial"/>
                          <w:noProof/>
                          <w:sz w:val="22"/>
                          <w:szCs w:val="22"/>
                        </w:rPr>
                        <w:t>8</w:t>
                      </w:r>
                      <w:r w:rsidRPr="00CA7BD6">
                        <w:rPr>
                          <w:rFonts w:ascii="Arial" w:hAnsi="Arial" w:cs="Arial"/>
                          <w:sz w:val="22"/>
                          <w:szCs w:val="22"/>
                        </w:rPr>
                        <w:fldChar w:fldCharType="end"/>
                      </w:r>
                      <w:r w:rsidRPr="00CA7BD6">
                        <w:rPr>
                          <w:rFonts w:ascii="Arial" w:hAnsi="Arial" w:cs="Arial"/>
                          <w:sz w:val="22"/>
                          <w:szCs w:val="22"/>
                        </w:rPr>
                        <w:t xml:space="preserve"> - Kirkpatrick's evaluation model of Wellbeing site (Kirkpatrick, 1996)</w:t>
                      </w:r>
                      <w:bookmarkEnd w:id="61"/>
                      <w:r w:rsidRPr="00CA7BD6">
                        <w:rPr>
                          <w:rFonts w:ascii="Arial" w:hAnsi="Arial" w:cs="Arial"/>
                          <w:sz w:val="22"/>
                          <w:szCs w:val="22"/>
                        </w:rPr>
                        <w:t xml:space="preserve">  </w:t>
                      </w:r>
                    </w:p>
                  </w:txbxContent>
                </v:textbox>
              </v:shape>
            </w:pict>
          </mc:Fallback>
        </mc:AlternateContent>
      </w:r>
      <w:r>
        <w:rPr>
          <w:rFonts w:ascii="Arial" w:hAnsi="Arial" w:cs="Arial"/>
          <w:noProof/>
          <w:sz w:val="24"/>
          <w:szCs w:val="24"/>
        </w:rPr>
        <w:drawing>
          <wp:anchor distT="0" distB="0" distL="114300" distR="114300" simplePos="0" relativeHeight="251721728" behindDoc="0" locked="0" layoutInCell="1" allowOverlap="1" wp14:anchorId="03352B74" wp14:editId="13C699D5">
            <wp:simplePos x="0" y="0"/>
            <wp:positionH relativeFrom="column">
              <wp:posOffset>489857</wp:posOffset>
            </wp:positionH>
            <wp:positionV relativeFrom="paragraph">
              <wp:posOffset>317863</wp:posOffset>
            </wp:positionV>
            <wp:extent cx="5194300" cy="1695450"/>
            <wp:effectExtent l="19050" t="0" r="25400" b="0"/>
            <wp:wrapNone/>
            <wp:docPr id="39" name="Diagram 3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1" r:lo="rId52" r:qs="rId53" r:cs="rId54"/>
              </a:graphicData>
            </a:graphic>
            <wp14:sizeRelH relativeFrom="page">
              <wp14:pctWidth>0</wp14:pctWidth>
            </wp14:sizeRelH>
            <wp14:sizeRelV relativeFrom="page">
              <wp14:pctHeight>0</wp14:pctHeight>
            </wp14:sizeRelV>
          </wp:anchor>
        </w:drawing>
      </w:r>
      <w:r w:rsidR="00B96F6F">
        <w:rPr>
          <w:rFonts w:ascii="Arial" w:hAnsi="Arial" w:cs="Arial"/>
        </w:rPr>
        <w:t xml:space="preserve">This will be evaluated through Kirkpatrick’s evaluation model as identified in figure </w:t>
      </w:r>
      <w:r>
        <w:rPr>
          <w:rFonts w:ascii="Arial" w:hAnsi="Arial" w:cs="Arial"/>
        </w:rPr>
        <w:t>8</w:t>
      </w:r>
      <w:r w:rsidR="00B96F6F">
        <w:rPr>
          <w:rFonts w:ascii="Arial" w:hAnsi="Arial" w:cs="Arial"/>
        </w:rPr>
        <w:t xml:space="preserve">. </w:t>
      </w:r>
    </w:p>
    <w:p w14:paraId="08A5191E" w14:textId="7F9637C9" w:rsidR="00446C29" w:rsidRPr="00C84602" w:rsidRDefault="00446C29" w:rsidP="00B96F6F">
      <w:pPr>
        <w:spacing w:line="600" w:lineRule="auto"/>
        <w:jc w:val="both"/>
        <w:rPr>
          <w:rFonts w:ascii="Arial" w:hAnsi="Arial" w:cs="Arial"/>
        </w:rPr>
      </w:pPr>
    </w:p>
    <w:p w14:paraId="13784C56" w14:textId="00A33DB5" w:rsidR="00955669" w:rsidRDefault="00955669" w:rsidP="00EE3029">
      <w:pPr>
        <w:spacing w:line="600" w:lineRule="auto"/>
        <w:rPr>
          <w:rFonts w:ascii="Arial" w:hAnsi="Arial" w:cs="Arial"/>
          <w:b/>
          <w:highlight w:val="yellow"/>
        </w:rPr>
      </w:pPr>
    </w:p>
    <w:p w14:paraId="1183084C" w14:textId="6AE20048" w:rsidR="00745B84" w:rsidRDefault="00745B84" w:rsidP="00EE3029">
      <w:pPr>
        <w:spacing w:line="600" w:lineRule="auto"/>
        <w:rPr>
          <w:rFonts w:ascii="Arial" w:hAnsi="Arial" w:cs="Arial"/>
          <w:b/>
          <w:highlight w:val="yellow"/>
        </w:rPr>
      </w:pPr>
    </w:p>
    <w:p w14:paraId="6E9F2801" w14:textId="0F82AC6F" w:rsidR="00745B84" w:rsidRDefault="00745B84" w:rsidP="00EE3029">
      <w:pPr>
        <w:spacing w:line="600" w:lineRule="auto"/>
        <w:rPr>
          <w:rFonts w:ascii="Arial" w:hAnsi="Arial" w:cs="Arial"/>
          <w:b/>
          <w:highlight w:val="yellow"/>
        </w:rPr>
      </w:pPr>
    </w:p>
    <w:p w14:paraId="231DDC84" w14:textId="4BA184A7" w:rsidR="00745B84" w:rsidRDefault="00745B84" w:rsidP="00EE3029">
      <w:pPr>
        <w:spacing w:line="600" w:lineRule="auto"/>
        <w:rPr>
          <w:rFonts w:ascii="Arial" w:hAnsi="Arial" w:cs="Arial"/>
          <w:b/>
          <w:highlight w:val="yellow"/>
        </w:rPr>
      </w:pPr>
    </w:p>
    <w:p w14:paraId="0E6AC633" w14:textId="5D7F1B69" w:rsidR="00745B84" w:rsidRDefault="00745B84" w:rsidP="00EE3029">
      <w:pPr>
        <w:spacing w:line="600" w:lineRule="auto"/>
        <w:rPr>
          <w:rFonts w:ascii="Arial" w:hAnsi="Arial" w:cs="Arial"/>
          <w:b/>
          <w:highlight w:val="yellow"/>
        </w:rPr>
      </w:pPr>
    </w:p>
    <w:p w14:paraId="02B110B1" w14:textId="77777777" w:rsidR="00745B84" w:rsidRPr="00E23A6B" w:rsidRDefault="00745B84" w:rsidP="00EE3029">
      <w:pPr>
        <w:spacing w:line="600" w:lineRule="auto"/>
        <w:rPr>
          <w:rFonts w:ascii="Arial" w:hAnsi="Arial" w:cs="Arial"/>
          <w:b/>
          <w:highlight w:val="yellow"/>
        </w:rPr>
      </w:pPr>
    </w:p>
    <w:p w14:paraId="38D9777C" w14:textId="498DA29E" w:rsidR="00F045B6" w:rsidRPr="00DA1EC0" w:rsidRDefault="0099334F" w:rsidP="00DA1EC0">
      <w:pPr>
        <w:pStyle w:val="Heading1"/>
        <w:rPr>
          <w:rFonts w:ascii="Arial" w:hAnsi="Arial" w:cs="Arial"/>
          <w:b/>
          <w:color w:val="auto"/>
          <w:sz w:val="22"/>
        </w:rPr>
      </w:pPr>
      <w:bookmarkStart w:id="62" w:name="_Toc84766323"/>
      <w:r>
        <w:rPr>
          <w:rFonts w:ascii="Arial" w:hAnsi="Arial" w:cs="Arial"/>
          <w:b/>
          <w:color w:val="auto"/>
          <w:sz w:val="22"/>
        </w:rPr>
        <w:lastRenderedPageBreak/>
        <w:t>7</w:t>
      </w:r>
      <w:r w:rsidR="00DA1EC0" w:rsidRPr="00DA1EC0">
        <w:rPr>
          <w:rFonts w:ascii="Arial" w:hAnsi="Arial" w:cs="Arial"/>
          <w:b/>
          <w:color w:val="auto"/>
          <w:sz w:val="22"/>
        </w:rPr>
        <w:t>.0 References</w:t>
      </w:r>
      <w:bookmarkEnd w:id="62"/>
      <w:r w:rsidR="00DA1EC0" w:rsidRPr="00DA1EC0">
        <w:rPr>
          <w:rFonts w:ascii="Arial" w:hAnsi="Arial" w:cs="Arial"/>
          <w:b/>
          <w:color w:val="auto"/>
          <w:sz w:val="22"/>
        </w:rPr>
        <w:t xml:space="preserve"> </w:t>
      </w:r>
    </w:p>
    <w:p w14:paraId="09C9A7F1" w14:textId="77777777" w:rsidR="00DA1EC0" w:rsidRPr="00866F90" w:rsidRDefault="00DA1EC0" w:rsidP="00DA1EC0">
      <w:pPr>
        <w:spacing w:line="600" w:lineRule="auto"/>
        <w:rPr>
          <w:rFonts w:ascii="Arial" w:hAnsi="Arial" w:cs="Arial"/>
        </w:rPr>
      </w:pPr>
    </w:p>
    <w:p w14:paraId="48B539E3" w14:textId="52305A0E" w:rsidR="00760822" w:rsidRDefault="00760822" w:rsidP="00760822">
      <w:pPr>
        <w:numPr>
          <w:ilvl w:val="0"/>
          <w:numId w:val="34"/>
        </w:numPr>
        <w:spacing w:after="0" w:line="600" w:lineRule="auto"/>
        <w:jc w:val="both"/>
        <w:rPr>
          <w:rFonts w:ascii="Arial" w:hAnsi="Arial" w:cs="Arial"/>
          <w:color w:val="000000"/>
          <w:szCs w:val="16"/>
        </w:rPr>
      </w:pPr>
      <w:r w:rsidRPr="00760822">
        <w:rPr>
          <w:rFonts w:ascii="Arial" w:hAnsi="Arial" w:cs="Arial"/>
          <w:color w:val="000000"/>
          <w:szCs w:val="16"/>
        </w:rPr>
        <w:t xml:space="preserve">Adams (2019). </w:t>
      </w:r>
      <w:r w:rsidRPr="005235AA">
        <w:rPr>
          <w:rFonts w:ascii="Arial" w:hAnsi="Arial" w:cs="Arial"/>
          <w:i/>
          <w:color w:val="000000"/>
          <w:szCs w:val="16"/>
        </w:rPr>
        <w:t>The value of Worker Well-being</w:t>
      </w:r>
      <w:r w:rsidRPr="00760822">
        <w:rPr>
          <w:rFonts w:ascii="Arial" w:hAnsi="Arial" w:cs="Arial"/>
          <w:color w:val="000000"/>
          <w:szCs w:val="16"/>
        </w:rPr>
        <w:t xml:space="preserve">. [Online]. Available at: </w:t>
      </w:r>
      <w:hyperlink r:id="rId56" w:history="1">
        <w:r w:rsidRPr="00760822">
          <w:rPr>
            <w:rStyle w:val="Hyperlink"/>
            <w:rFonts w:ascii="Arial" w:hAnsi="Arial" w:cs="Arial"/>
            <w:szCs w:val="16"/>
          </w:rPr>
          <w:t>https://journals.sagepub.com/doi/full/10.1177/0033354919878434</w:t>
        </w:r>
      </w:hyperlink>
      <w:r w:rsidRPr="00760822">
        <w:rPr>
          <w:rFonts w:ascii="Arial" w:hAnsi="Arial" w:cs="Arial"/>
          <w:color w:val="000000"/>
          <w:szCs w:val="16"/>
        </w:rPr>
        <w:t xml:space="preserve"> (Accessed 05 July 2021) </w:t>
      </w:r>
    </w:p>
    <w:p w14:paraId="23FBBEC7" w14:textId="099B4AD9" w:rsidR="000E23A6" w:rsidRPr="000E23A6" w:rsidRDefault="000E23A6" w:rsidP="000E23A6">
      <w:pPr>
        <w:numPr>
          <w:ilvl w:val="0"/>
          <w:numId w:val="34"/>
        </w:numPr>
        <w:spacing w:after="0" w:line="600" w:lineRule="auto"/>
        <w:jc w:val="both"/>
        <w:rPr>
          <w:rFonts w:ascii="Arial" w:hAnsi="Arial" w:cs="Arial"/>
          <w:szCs w:val="16"/>
        </w:rPr>
      </w:pPr>
      <w:hyperlink r:id="rId57" w:tooltip="Beverly Alimo‐Metcalfe" w:history="1">
        <w:proofErr w:type="spellStart"/>
        <w:r w:rsidRPr="000E23A6">
          <w:rPr>
            <w:rFonts w:ascii="Arial" w:hAnsi="Arial" w:cs="Arial"/>
            <w:szCs w:val="16"/>
            <w:shd w:val="clear" w:color="auto" w:fill="FFFFFF"/>
          </w:rPr>
          <w:t>Alimo</w:t>
        </w:r>
        <w:proofErr w:type="spellEnd"/>
        <w:r w:rsidRPr="000E23A6">
          <w:rPr>
            <w:rFonts w:ascii="Cambria Math" w:hAnsi="Cambria Math" w:cs="Cambria Math"/>
            <w:szCs w:val="16"/>
            <w:shd w:val="clear" w:color="auto" w:fill="FFFFFF"/>
          </w:rPr>
          <w:t>‐</w:t>
        </w:r>
        <w:r w:rsidRPr="000E23A6">
          <w:rPr>
            <w:rFonts w:ascii="Arial" w:hAnsi="Arial" w:cs="Arial"/>
            <w:szCs w:val="16"/>
            <w:shd w:val="clear" w:color="auto" w:fill="FFFFFF"/>
          </w:rPr>
          <w:t>Metcalfe, B.</w:t>
        </w:r>
      </w:hyperlink>
      <w:r w:rsidRPr="000E23A6">
        <w:rPr>
          <w:rFonts w:ascii="Arial" w:hAnsi="Arial" w:cs="Arial"/>
          <w:szCs w:val="16"/>
          <w:shd w:val="clear" w:color="auto" w:fill="FFFFFF"/>
        </w:rPr>
        <w:t>, </w:t>
      </w:r>
      <w:hyperlink r:id="rId58" w:tooltip="John Alban‐Metcalfe" w:history="1">
        <w:r w:rsidRPr="000E23A6">
          <w:rPr>
            <w:rFonts w:ascii="Arial" w:hAnsi="Arial" w:cs="Arial"/>
            <w:szCs w:val="16"/>
            <w:shd w:val="clear" w:color="auto" w:fill="FFFFFF"/>
          </w:rPr>
          <w:t>Alban</w:t>
        </w:r>
        <w:r w:rsidRPr="000E23A6">
          <w:rPr>
            <w:rFonts w:ascii="Cambria Math" w:hAnsi="Cambria Math" w:cs="Cambria Math"/>
            <w:szCs w:val="16"/>
            <w:shd w:val="clear" w:color="auto" w:fill="FFFFFF"/>
          </w:rPr>
          <w:t>‐</w:t>
        </w:r>
        <w:r w:rsidRPr="000E23A6">
          <w:rPr>
            <w:rFonts w:ascii="Arial" w:hAnsi="Arial" w:cs="Arial"/>
            <w:szCs w:val="16"/>
            <w:shd w:val="clear" w:color="auto" w:fill="FFFFFF"/>
          </w:rPr>
          <w:t>Metcalfe, J.</w:t>
        </w:r>
      </w:hyperlink>
      <w:r w:rsidRPr="000E23A6">
        <w:rPr>
          <w:rFonts w:ascii="Arial" w:hAnsi="Arial" w:cs="Arial"/>
          <w:szCs w:val="16"/>
          <w:shd w:val="clear" w:color="auto" w:fill="FFFFFF"/>
        </w:rPr>
        <w:t>, </w:t>
      </w:r>
      <w:hyperlink r:id="rId59" w:tooltip="Margaret Bradley" w:history="1">
        <w:r w:rsidRPr="000E23A6">
          <w:rPr>
            <w:rFonts w:ascii="Arial" w:hAnsi="Arial" w:cs="Arial"/>
            <w:szCs w:val="16"/>
            <w:shd w:val="clear" w:color="auto" w:fill="FFFFFF"/>
          </w:rPr>
          <w:t>Bradley, M.</w:t>
        </w:r>
      </w:hyperlink>
      <w:r w:rsidRPr="000E23A6">
        <w:rPr>
          <w:rFonts w:ascii="Arial" w:hAnsi="Arial" w:cs="Arial"/>
          <w:szCs w:val="16"/>
          <w:shd w:val="clear" w:color="auto" w:fill="FFFFFF"/>
        </w:rPr>
        <w:t>, </w:t>
      </w:r>
      <w:proofErr w:type="spellStart"/>
      <w:r w:rsidRPr="000E23A6">
        <w:rPr>
          <w:rFonts w:ascii="Arial" w:hAnsi="Arial" w:cs="Arial"/>
          <w:szCs w:val="16"/>
        </w:rPr>
        <w:fldChar w:fldCharType="begin"/>
      </w:r>
      <w:r w:rsidRPr="000E23A6">
        <w:rPr>
          <w:rFonts w:ascii="Arial" w:hAnsi="Arial" w:cs="Arial"/>
          <w:szCs w:val="16"/>
        </w:rPr>
        <w:instrText xml:space="preserve"> HYPERLINK "https://www.emerald.com/insight/search?q=Jeevi%20Mariathasan" \o "Jeevi Mariathasan" </w:instrText>
      </w:r>
      <w:r w:rsidRPr="000E23A6">
        <w:rPr>
          <w:rFonts w:ascii="Arial" w:hAnsi="Arial" w:cs="Arial"/>
          <w:szCs w:val="16"/>
        </w:rPr>
        <w:fldChar w:fldCharType="separate"/>
      </w:r>
      <w:r w:rsidRPr="000E23A6">
        <w:rPr>
          <w:rFonts w:ascii="Arial" w:hAnsi="Arial" w:cs="Arial"/>
          <w:szCs w:val="16"/>
          <w:shd w:val="clear" w:color="auto" w:fill="FFFFFF"/>
        </w:rPr>
        <w:t>Mariathasan</w:t>
      </w:r>
      <w:proofErr w:type="spellEnd"/>
      <w:r w:rsidRPr="000E23A6">
        <w:rPr>
          <w:rFonts w:ascii="Arial" w:hAnsi="Arial" w:cs="Arial"/>
          <w:szCs w:val="16"/>
          <w:shd w:val="clear" w:color="auto" w:fill="FFFFFF"/>
        </w:rPr>
        <w:t>, J.</w:t>
      </w:r>
      <w:r w:rsidRPr="000E23A6">
        <w:rPr>
          <w:rFonts w:ascii="Arial" w:hAnsi="Arial" w:cs="Arial"/>
          <w:szCs w:val="16"/>
        </w:rPr>
        <w:fldChar w:fldCharType="end"/>
      </w:r>
      <w:r w:rsidRPr="000E23A6">
        <w:rPr>
          <w:rFonts w:ascii="Arial" w:hAnsi="Arial" w:cs="Arial"/>
          <w:szCs w:val="16"/>
          <w:shd w:val="clear" w:color="auto" w:fill="FFFFFF"/>
        </w:rPr>
        <w:t> and </w:t>
      </w:r>
      <w:hyperlink r:id="rId60" w:tooltip="Chiara Samele" w:history="1">
        <w:proofErr w:type="spellStart"/>
        <w:r w:rsidRPr="000E23A6">
          <w:rPr>
            <w:rFonts w:ascii="Arial" w:hAnsi="Arial" w:cs="Arial"/>
            <w:szCs w:val="16"/>
            <w:shd w:val="clear" w:color="auto" w:fill="FFFFFF"/>
          </w:rPr>
          <w:t>Samele</w:t>
        </w:r>
        <w:proofErr w:type="spellEnd"/>
        <w:r w:rsidRPr="000E23A6">
          <w:rPr>
            <w:rFonts w:ascii="Arial" w:hAnsi="Arial" w:cs="Arial"/>
            <w:szCs w:val="16"/>
            <w:shd w:val="clear" w:color="auto" w:fill="FFFFFF"/>
          </w:rPr>
          <w:t>, C.</w:t>
        </w:r>
      </w:hyperlink>
      <w:r w:rsidRPr="000E23A6">
        <w:rPr>
          <w:rFonts w:ascii="Arial" w:hAnsi="Arial" w:cs="Arial"/>
          <w:szCs w:val="16"/>
          <w:shd w:val="clear" w:color="auto" w:fill="FFFFFF"/>
        </w:rPr>
        <w:t> (2008), "The impact of engaging leadership on performance, attitudes to work and wellbeing at work: A longitudinal study", </w:t>
      </w:r>
      <w:hyperlink r:id="rId61" w:history="1">
        <w:r w:rsidRPr="000E23A6">
          <w:rPr>
            <w:rFonts w:ascii="Arial" w:hAnsi="Arial" w:cs="Arial"/>
            <w:i/>
            <w:iCs/>
            <w:szCs w:val="16"/>
          </w:rPr>
          <w:t>Journal of Health Organization and Management</w:t>
        </w:r>
      </w:hyperlink>
      <w:r w:rsidRPr="000E23A6">
        <w:rPr>
          <w:rFonts w:ascii="Arial" w:hAnsi="Arial" w:cs="Arial"/>
          <w:szCs w:val="16"/>
          <w:shd w:val="clear" w:color="auto" w:fill="FFFFFF"/>
        </w:rPr>
        <w:t>, Vol. 22 No. 6, pp. 586-598.</w:t>
      </w:r>
    </w:p>
    <w:p w14:paraId="183C7E80" w14:textId="7348BE30" w:rsidR="00DA1EC0" w:rsidRPr="0058668B" w:rsidRDefault="00DA1EC0" w:rsidP="0058668B">
      <w:pPr>
        <w:pStyle w:val="Default"/>
        <w:numPr>
          <w:ilvl w:val="0"/>
          <w:numId w:val="34"/>
        </w:numPr>
        <w:spacing w:line="600" w:lineRule="auto"/>
        <w:rPr>
          <w:sz w:val="22"/>
          <w:szCs w:val="22"/>
        </w:rPr>
      </w:pPr>
      <w:r w:rsidRPr="004B64E3">
        <w:rPr>
          <w:sz w:val="22"/>
          <w:szCs w:val="22"/>
        </w:rPr>
        <w:t xml:space="preserve">Anderson, V. (2013) </w:t>
      </w:r>
      <w:r w:rsidRPr="004B64E3">
        <w:rPr>
          <w:i/>
          <w:sz w:val="22"/>
          <w:szCs w:val="22"/>
        </w:rPr>
        <w:t>Research methods in human resource management</w:t>
      </w:r>
      <w:r w:rsidRPr="004B64E3">
        <w:rPr>
          <w:sz w:val="22"/>
          <w:szCs w:val="22"/>
        </w:rPr>
        <w:t>. 3</w:t>
      </w:r>
      <w:r w:rsidRPr="004B64E3">
        <w:rPr>
          <w:sz w:val="22"/>
          <w:szCs w:val="22"/>
          <w:vertAlign w:val="superscript"/>
        </w:rPr>
        <w:t>rd</w:t>
      </w:r>
      <w:r w:rsidRPr="004B64E3">
        <w:rPr>
          <w:sz w:val="22"/>
          <w:szCs w:val="22"/>
        </w:rPr>
        <w:t xml:space="preserve"> ed. </w:t>
      </w:r>
      <w:r w:rsidRPr="0058668B">
        <w:rPr>
          <w:sz w:val="22"/>
          <w:szCs w:val="22"/>
        </w:rPr>
        <w:t xml:space="preserve">London: Chartered Institute of personnel and Development. </w:t>
      </w:r>
    </w:p>
    <w:p w14:paraId="5812897E" w14:textId="2B43B321" w:rsidR="0058668B" w:rsidRPr="0058668B" w:rsidRDefault="0058668B" w:rsidP="0058668B">
      <w:pPr>
        <w:pStyle w:val="Bibliography"/>
        <w:numPr>
          <w:ilvl w:val="0"/>
          <w:numId w:val="34"/>
        </w:numPr>
        <w:spacing w:after="0" w:line="600" w:lineRule="auto"/>
        <w:rPr>
          <w:rFonts w:ascii="Arial" w:hAnsi="Arial" w:cs="Arial"/>
          <w:noProof/>
        </w:rPr>
      </w:pPr>
      <w:r w:rsidRPr="0058668B">
        <w:rPr>
          <w:rFonts w:ascii="Arial" w:hAnsi="Arial" w:cs="Arial"/>
          <w:noProof/>
        </w:rPr>
        <w:t xml:space="preserve">Anderson, V., (2014). Approaches to gathering data in HR research. In: </w:t>
      </w:r>
      <w:r w:rsidRPr="0058668B">
        <w:rPr>
          <w:rFonts w:ascii="Arial" w:hAnsi="Arial" w:cs="Arial"/>
          <w:i/>
          <w:iCs/>
          <w:noProof/>
        </w:rPr>
        <w:t xml:space="preserve">Research methods in Human Resource Management. </w:t>
      </w:r>
      <w:r w:rsidRPr="0058668B">
        <w:rPr>
          <w:rFonts w:ascii="Arial" w:hAnsi="Arial" w:cs="Arial"/>
          <w:noProof/>
        </w:rPr>
        <w:t>London: CIPD , pp. 133-155.</w:t>
      </w:r>
    </w:p>
    <w:p w14:paraId="63CDC5F2" w14:textId="77777777" w:rsidR="00DA1EC0" w:rsidRPr="004B64E3" w:rsidRDefault="00DA1EC0" w:rsidP="00DA1EC0">
      <w:pPr>
        <w:pStyle w:val="Default"/>
        <w:numPr>
          <w:ilvl w:val="0"/>
          <w:numId w:val="34"/>
        </w:numPr>
        <w:spacing w:line="600" w:lineRule="auto"/>
        <w:rPr>
          <w:sz w:val="22"/>
          <w:szCs w:val="22"/>
        </w:rPr>
      </w:pPr>
      <w:r w:rsidRPr="004B64E3">
        <w:rPr>
          <w:sz w:val="22"/>
          <w:szCs w:val="22"/>
        </w:rPr>
        <w:t>BBC (2021</w:t>
      </w:r>
      <w:r>
        <w:rPr>
          <w:sz w:val="22"/>
          <w:szCs w:val="22"/>
        </w:rPr>
        <w:t>a</w:t>
      </w:r>
      <w:r w:rsidRPr="004B64E3">
        <w:rPr>
          <w:sz w:val="22"/>
          <w:szCs w:val="22"/>
        </w:rPr>
        <w:t xml:space="preserve">). </w:t>
      </w:r>
      <w:r w:rsidRPr="004B64E3">
        <w:rPr>
          <w:i/>
          <w:sz w:val="22"/>
          <w:szCs w:val="22"/>
        </w:rPr>
        <w:t>Coronavirus: How the world of work may change forever.</w:t>
      </w:r>
      <w:r w:rsidRPr="004B64E3">
        <w:rPr>
          <w:sz w:val="22"/>
          <w:szCs w:val="22"/>
        </w:rPr>
        <w:t xml:space="preserve"> [Online]. Available at: </w:t>
      </w:r>
      <w:hyperlink r:id="rId62" w:history="1">
        <w:r w:rsidRPr="004B64E3">
          <w:rPr>
            <w:rStyle w:val="Hyperlink"/>
            <w:sz w:val="22"/>
            <w:szCs w:val="22"/>
          </w:rPr>
          <w:t>https://www.bbc.com/worklife/article/20201023-coronavirus-how-will-the-pandemic-change-the-way-we-work</w:t>
        </w:r>
      </w:hyperlink>
      <w:r w:rsidRPr="004B64E3">
        <w:rPr>
          <w:sz w:val="22"/>
          <w:szCs w:val="22"/>
        </w:rPr>
        <w:t xml:space="preserve"> (Accessed 07 June 2021). </w:t>
      </w:r>
    </w:p>
    <w:p w14:paraId="682FBFC2" w14:textId="77777777" w:rsidR="00DA1EC0" w:rsidRPr="004B64E3" w:rsidRDefault="00DA1EC0" w:rsidP="00DA1EC0">
      <w:pPr>
        <w:pStyle w:val="ListParagraph"/>
        <w:numPr>
          <w:ilvl w:val="0"/>
          <w:numId w:val="34"/>
        </w:numPr>
        <w:spacing w:line="600" w:lineRule="auto"/>
        <w:rPr>
          <w:rFonts w:ascii="Arial" w:hAnsi="Arial" w:cs="Arial"/>
        </w:rPr>
      </w:pPr>
      <w:r w:rsidRPr="004B64E3">
        <w:rPr>
          <w:rFonts w:ascii="Arial" w:hAnsi="Arial" w:cs="Arial"/>
        </w:rPr>
        <w:t>BBC (2021</w:t>
      </w:r>
      <w:r>
        <w:rPr>
          <w:rFonts w:ascii="Arial" w:hAnsi="Arial" w:cs="Arial"/>
        </w:rPr>
        <w:t>b</w:t>
      </w:r>
      <w:r w:rsidRPr="004B64E3">
        <w:rPr>
          <w:rFonts w:ascii="Arial" w:hAnsi="Arial" w:cs="Arial"/>
        </w:rPr>
        <w:t xml:space="preserve">). </w:t>
      </w:r>
      <w:r w:rsidRPr="004B64E3">
        <w:rPr>
          <w:rFonts w:ascii="Arial" w:hAnsi="Arial" w:cs="Arial"/>
          <w:i/>
        </w:rPr>
        <w:t xml:space="preserve">How many people have been vaccinated in Wales. </w:t>
      </w:r>
      <w:r w:rsidRPr="004B64E3">
        <w:rPr>
          <w:rFonts w:ascii="Arial" w:hAnsi="Arial" w:cs="Arial"/>
        </w:rPr>
        <w:t xml:space="preserve">[Online]. Available at: </w:t>
      </w:r>
      <w:hyperlink r:id="rId63" w:history="1">
        <w:r w:rsidRPr="004B64E3">
          <w:rPr>
            <w:rStyle w:val="Hyperlink"/>
            <w:rFonts w:ascii="Arial" w:hAnsi="Arial" w:cs="Arial"/>
          </w:rPr>
          <w:t>https://www.bbc.co.uk/news/uk-wales-55855220</w:t>
        </w:r>
      </w:hyperlink>
      <w:r w:rsidRPr="004B64E3">
        <w:rPr>
          <w:rFonts w:ascii="Arial" w:hAnsi="Arial" w:cs="Arial"/>
        </w:rPr>
        <w:t xml:space="preserve"> (Accessed 19 August 2021). </w:t>
      </w:r>
    </w:p>
    <w:p w14:paraId="0ADC766F" w14:textId="77777777" w:rsidR="00DA1EC0" w:rsidRPr="004B64E3" w:rsidRDefault="00DA1EC0" w:rsidP="00DA1EC0">
      <w:pPr>
        <w:pStyle w:val="Default"/>
        <w:numPr>
          <w:ilvl w:val="0"/>
          <w:numId w:val="34"/>
        </w:numPr>
        <w:spacing w:line="600" w:lineRule="auto"/>
        <w:rPr>
          <w:sz w:val="22"/>
          <w:szCs w:val="22"/>
        </w:rPr>
      </w:pPr>
      <w:r w:rsidRPr="004B64E3">
        <w:rPr>
          <w:sz w:val="22"/>
          <w:szCs w:val="22"/>
        </w:rPr>
        <w:t>BBC (2021</w:t>
      </w:r>
      <w:r>
        <w:rPr>
          <w:sz w:val="22"/>
          <w:szCs w:val="22"/>
        </w:rPr>
        <w:t>c</w:t>
      </w:r>
      <w:r w:rsidRPr="004B64E3">
        <w:rPr>
          <w:sz w:val="22"/>
          <w:szCs w:val="22"/>
        </w:rPr>
        <w:t xml:space="preserve">). </w:t>
      </w:r>
      <w:r w:rsidRPr="004B64E3">
        <w:rPr>
          <w:i/>
          <w:sz w:val="22"/>
          <w:szCs w:val="22"/>
        </w:rPr>
        <w:t xml:space="preserve">Facebook remote working plan extended to all staff for long term. </w:t>
      </w:r>
      <w:r w:rsidRPr="004B64E3">
        <w:rPr>
          <w:sz w:val="22"/>
          <w:szCs w:val="22"/>
        </w:rPr>
        <w:t xml:space="preserve">[Online]. Available at: </w:t>
      </w:r>
      <w:hyperlink r:id="rId64" w:history="1">
        <w:r w:rsidRPr="004B64E3">
          <w:rPr>
            <w:rStyle w:val="Hyperlink"/>
            <w:sz w:val="22"/>
            <w:szCs w:val="22"/>
          </w:rPr>
          <w:t>https://www.bbc.co.uk/news/technology-57425636</w:t>
        </w:r>
      </w:hyperlink>
      <w:r w:rsidRPr="004B64E3">
        <w:rPr>
          <w:sz w:val="22"/>
          <w:szCs w:val="22"/>
        </w:rPr>
        <w:t xml:space="preserve"> (Accessed 12 September 2021). </w:t>
      </w:r>
    </w:p>
    <w:p w14:paraId="46B82497" w14:textId="77777777" w:rsidR="00DA1EC0" w:rsidRPr="00746D0E" w:rsidRDefault="00DA1EC0" w:rsidP="00DA1EC0">
      <w:pPr>
        <w:pStyle w:val="Default"/>
        <w:numPr>
          <w:ilvl w:val="0"/>
          <w:numId w:val="34"/>
        </w:numPr>
        <w:spacing w:line="600" w:lineRule="auto"/>
        <w:rPr>
          <w:sz w:val="22"/>
          <w:szCs w:val="22"/>
        </w:rPr>
      </w:pPr>
      <w:r w:rsidRPr="004B64E3">
        <w:rPr>
          <w:sz w:val="22"/>
          <w:szCs w:val="22"/>
        </w:rPr>
        <w:lastRenderedPageBreak/>
        <w:t xml:space="preserve">BBC (2013). </w:t>
      </w:r>
      <w:r w:rsidRPr="004B64E3">
        <w:rPr>
          <w:i/>
          <w:sz w:val="22"/>
          <w:szCs w:val="22"/>
        </w:rPr>
        <w:t>Amazon Workers face increased risk of mental illness.</w:t>
      </w:r>
      <w:r w:rsidRPr="004B64E3">
        <w:rPr>
          <w:sz w:val="22"/>
          <w:szCs w:val="22"/>
        </w:rPr>
        <w:t xml:space="preserve"> [Online]. Available at: </w:t>
      </w:r>
      <w:hyperlink r:id="rId65" w:history="1">
        <w:r w:rsidRPr="004B64E3">
          <w:rPr>
            <w:rStyle w:val="Hyperlink"/>
            <w:sz w:val="22"/>
            <w:szCs w:val="22"/>
          </w:rPr>
          <w:t>https://www.bbc.co.uk/news/business-25034598</w:t>
        </w:r>
      </w:hyperlink>
      <w:r w:rsidRPr="004B64E3">
        <w:rPr>
          <w:sz w:val="22"/>
          <w:szCs w:val="22"/>
        </w:rPr>
        <w:t xml:space="preserve"> (Accessed 12 </w:t>
      </w:r>
      <w:r w:rsidRPr="00746D0E">
        <w:rPr>
          <w:sz w:val="22"/>
          <w:szCs w:val="22"/>
        </w:rPr>
        <w:t xml:space="preserve">September 2021). </w:t>
      </w:r>
    </w:p>
    <w:p w14:paraId="21608B66" w14:textId="637830D1" w:rsidR="00DA1EC0" w:rsidRPr="00746D0E" w:rsidRDefault="00DA1EC0" w:rsidP="00DA1EC0">
      <w:pPr>
        <w:pStyle w:val="Default"/>
        <w:numPr>
          <w:ilvl w:val="0"/>
          <w:numId w:val="34"/>
        </w:numPr>
        <w:spacing w:line="600" w:lineRule="auto"/>
        <w:rPr>
          <w:color w:val="auto"/>
          <w:sz w:val="22"/>
          <w:szCs w:val="22"/>
        </w:rPr>
      </w:pPr>
      <w:r w:rsidRPr="00746D0E">
        <w:rPr>
          <w:color w:val="auto"/>
          <w:sz w:val="22"/>
          <w:szCs w:val="22"/>
          <w:shd w:val="clear" w:color="auto" w:fill="FFFFFF"/>
        </w:rPr>
        <w:t>Bryman, A. and Bell, E., (2015). </w:t>
      </w:r>
      <w:r w:rsidRPr="00746D0E">
        <w:rPr>
          <w:i/>
          <w:iCs/>
          <w:color w:val="auto"/>
          <w:sz w:val="22"/>
          <w:szCs w:val="22"/>
          <w:shd w:val="clear" w:color="auto" w:fill="FFFFFF"/>
        </w:rPr>
        <w:t>Business research methods</w:t>
      </w:r>
      <w:r w:rsidRPr="00746D0E">
        <w:rPr>
          <w:color w:val="auto"/>
          <w:sz w:val="22"/>
          <w:szCs w:val="22"/>
          <w:shd w:val="clear" w:color="auto" w:fill="FFFFFF"/>
        </w:rPr>
        <w:t>. Oxford: Oxford University. Press.</w:t>
      </w:r>
    </w:p>
    <w:p w14:paraId="14F5B279" w14:textId="7AB51C2E" w:rsidR="00746D0E" w:rsidRPr="00746D0E" w:rsidRDefault="00746D0E" w:rsidP="00DA1EC0">
      <w:pPr>
        <w:pStyle w:val="Default"/>
        <w:numPr>
          <w:ilvl w:val="0"/>
          <w:numId w:val="34"/>
        </w:numPr>
        <w:spacing w:line="600" w:lineRule="auto"/>
        <w:rPr>
          <w:color w:val="auto"/>
          <w:sz w:val="22"/>
          <w:szCs w:val="22"/>
        </w:rPr>
      </w:pPr>
      <w:r w:rsidRPr="00746D0E">
        <w:rPr>
          <w:sz w:val="22"/>
          <w:szCs w:val="22"/>
        </w:rPr>
        <w:t>Bryman</w:t>
      </w:r>
      <w:r w:rsidRPr="00746D0E">
        <w:rPr>
          <w:sz w:val="22"/>
          <w:szCs w:val="22"/>
        </w:rPr>
        <w:t xml:space="preserve">, A. (2006) </w:t>
      </w:r>
      <w:r w:rsidRPr="00746D0E">
        <w:rPr>
          <w:i/>
          <w:sz w:val="22"/>
          <w:szCs w:val="22"/>
        </w:rPr>
        <w:t>Integrating quantitative and qualitative research: how is it done?</w:t>
      </w:r>
      <w:r w:rsidRPr="00746D0E">
        <w:rPr>
          <w:sz w:val="22"/>
          <w:szCs w:val="22"/>
        </w:rPr>
        <w:t xml:space="preserve"> Qualitative</w:t>
      </w:r>
    </w:p>
    <w:p w14:paraId="0FD09A08" w14:textId="77777777" w:rsidR="00DA1EC0" w:rsidRPr="004B64E3" w:rsidRDefault="00DA1EC0" w:rsidP="00DA1EC0">
      <w:pPr>
        <w:pStyle w:val="Default"/>
        <w:numPr>
          <w:ilvl w:val="0"/>
          <w:numId w:val="34"/>
        </w:numPr>
        <w:spacing w:line="600" w:lineRule="auto"/>
        <w:rPr>
          <w:sz w:val="22"/>
          <w:szCs w:val="22"/>
        </w:rPr>
      </w:pPr>
      <w:r w:rsidRPr="004B64E3">
        <w:rPr>
          <w:sz w:val="22"/>
          <w:szCs w:val="22"/>
        </w:rPr>
        <w:t xml:space="preserve">Caine, P (2021). </w:t>
      </w:r>
      <w:r w:rsidRPr="004B64E3">
        <w:rPr>
          <w:i/>
          <w:sz w:val="22"/>
          <w:szCs w:val="22"/>
        </w:rPr>
        <w:t>After a year of remote life, new anxiety emerges: returning to work.</w:t>
      </w:r>
      <w:r w:rsidRPr="004B64E3">
        <w:rPr>
          <w:sz w:val="22"/>
          <w:szCs w:val="22"/>
        </w:rPr>
        <w:t xml:space="preserve"> [Online]. Available at: </w:t>
      </w:r>
      <w:hyperlink r:id="rId66" w:history="1">
        <w:r w:rsidRPr="004B64E3">
          <w:rPr>
            <w:rStyle w:val="Hyperlink"/>
            <w:sz w:val="22"/>
            <w:szCs w:val="22"/>
          </w:rPr>
          <w:t>https://news.wttw.com/2021/03/11/after-year-remote-life-new-anxiety-emerges-returning-work</w:t>
        </w:r>
      </w:hyperlink>
      <w:r w:rsidRPr="004B64E3">
        <w:rPr>
          <w:sz w:val="22"/>
          <w:szCs w:val="22"/>
        </w:rPr>
        <w:t xml:space="preserve"> (Accessed 07 June 2021).</w:t>
      </w:r>
    </w:p>
    <w:p w14:paraId="50B1CD71" w14:textId="77777777" w:rsidR="00DA1EC0" w:rsidRPr="004B64E3" w:rsidRDefault="00DA1EC0" w:rsidP="00DA1EC0">
      <w:pPr>
        <w:pStyle w:val="ListParagraph"/>
        <w:numPr>
          <w:ilvl w:val="0"/>
          <w:numId w:val="34"/>
        </w:numPr>
        <w:spacing w:line="600" w:lineRule="auto"/>
        <w:rPr>
          <w:rFonts w:ascii="Arial" w:hAnsi="Arial" w:cs="Arial"/>
        </w:rPr>
      </w:pPr>
      <w:r w:rsidRPr="004B64E3">
        <w:rPr>
          <w:rFonts w:ascii="Arial" w:hAnsi="Arial" w:cs="Arial"/>
        </w:rPr>
        <w:t xml:space="preserve">Coleg Sir Gar (2021). </w:t>
      </w:r>
      <w:r w:rsidRPr="004B64E3">
        <w:rPr>
          <w:rFonts w:ascii="Arial" w:hAnsi="Arial" w:cs="Arial"/>
          <w:i/>
        </w:rPr>
        <w:t>Coleg Sir Gar About</w:t>
      </w:r>
      <w:r w:rsidRPr="004B64E3">
        <w:rPr>
          <w:rFonts w:ascii="Arial" w:hAnsi="Arial" w:cs="Arial"/>
        </w:rPr>
        <w:t xml:space="preserve">. [Online]. Available at:  </w:t>
      </w:r>
      <w:hyperlink r:id="rId67" w:history="1">
        <w:r w:rsidRPr="004B64E3">
          <w:rPr>
            <w:rStyle w:val="Hyperlink"/>
            <w:rFonts w:ascii="Arial" w:hAnsi="Arial" w:cs="Arial"/>
          </w:rPr>
          <w:t>https://www.colegsirgar.ac.uk/index.php/en/about</w:t>
        </w:r>
      </w:hyperlink>
      <w:r w:rsidRPr="004B64E3">
        <w:rPr>
          <w:rFonts w:ascii="Arial" w:hAnsi="Arial" w:cs="Arial"/>
        </w:rPr>
        <w:t xml:space="preserve"> (Accessed 07 August 2021). </w:t>
      </w:r>
    </w:p>
    <w:p w14:paraId="50234C28" w14:textId="77777777" w:rsidR="00DA1EC0" w:rsidRPr="004B64E3" w:rsidRDefault="00DA1EC0" w:rsidP="00DA1EC0">
      <w:pPr>
        <w:pStyle w:val="ListParagraph"/>
        <w:numPr>
          <w:ilvl w:val="0"/>
          <w:numId w:val="34"/>
        </w:numPr>
        <w:spacing w:line="600" w:lineRule="auto"/>
        <w:rPr>
          <w:rFonts w:ascii="Arial" w:hAnsi="Arial" w:cs="Arial"/>
        </w:rPr>
      </w:pPr>
      <w:r w:rsidRPr="004B64E3">
        <w:rPr>
          <w:rFonts w:ascii="Arial" w:hAnsi="Arial" w:cs="Arial"/>
        </w:rPr>
        <w:t>CIPD (2021</w:t>
      </w:r>
      <w:r>
        <w:rPr>
          <w:rFonts w:ascii="Arial" w:hAnsi="Arial" w:cs="Arial"/>
        </w:rPr>
        <w:t>a</w:t>
      </w:r>
      <w:r w:rsidRPr="004B64E3">
        <w:rPr>
          <w:rFonts w:ascii="Arial" w:hAnsi="Arial" w:cs="Arial"/>
        </w:rPr>
        <w:t xml:space="preserve">). </w:t>
      </w:r>
      <w:r w:rsidRPr="004B64E3">
        <w:rPr>
          <w:rFonts w:ascii="Arial" w:hAnsi="Arial" w:cs="Arial"/>
          <w:i/>
        </w:rPr>
        <w:t>HR Business Partner Roles.</w:t>
      </w:r>
      <w:r w:rsidRPr="004B64E3">
        <w:rPr>
          <w:rFonts w:ascii="Arial" w:hAnsi="Arial" w:cs="Arial"/>
        </w:rPr>
        <w:t xml:space="preserve"> [Online]. Available at: </w:t>
      </w:r>
      <w:hyperlink r:id="rId68" w:history="1">
        <w:r w:rsidRPr="004B64E3">
          <w:rPr>
            <w:rStyle w:val="Hyperlink"/>
            <w:rFonts w:ascii="Arial" w:hAnsi="Arial" w:cs="Arial"/>
          </w:rPr>
          <w:t>https://www.cipd.co.uk/careers/career-options/hr-business-partner-roles</w:t>
        </w:r>
      </w:hyperlink>
      <w:r w:rsidRPr="004B64E3">
        <w:rPr>
          <w:rFonts w:ascii="Arial" w:hAnsi="Arial" w:cs="Arial"/>
        </w:rPr>
        <w:t xml:space="preserve"> (Accessed 06 May 2021). </w:t>
      </w:r>
    </w:p>
    <w:p w14:paraId="752D67C8" w14:textId="5CA97295" w:rsidR="00DA1EC0" w:rsidRPr="004B64E3" w:rsidRDefault="00DA1EC0" w:rsidP="00DA1EC0">
      <w:pPr>
        <w:pStyle w:val="Default"/>
        <w:numPr>
          <w:ilvl w:val="0"/>
          <w:numId w:val="34"/>
        </w:numPr>
        <w:spacing w:line="600" w:lineRule="auto"/>
        <w:rPr>
          <w:sz w:val="22"/>
          <w:szCs w:val="22"/>
        </w:rPr>
      </w:pPr>
      <w:r w:rsidRPr="004B64E3">
        <w:rPr>
          <w:sz w:val="22"/>
          <w:szCs w:val="22"/>
        </w:rPr>
        <w:t>CIPD (2021</w:t>
      </w:r>
      <w:r>
        <w:rPr>
          <w:sz w:val="22"/>
          <w:szCs w:val="22"/>
        </w:rPr>
        <w:t>b</w:t>
      </w:r>
      <w:r w:rsidRPr="004B64E3">
        <w:rPr>
          <w:sz w:val="22"/>
          <w:szCs w:val="22"/>
        </w:rPr>
        <w:t xml:space="preserve">). </w:t>
      </w:r>
      <w:r w:rsidR="000D3319">
        <w:rPr>
          <w:i/>
          <w:iCs/>
          <w:sz w:val="22"/>
          <w:szCs w:val="22"/>
        </w:rPr>
        <w:t>Well-being</w:t>
      </w:r>
      <w:r w:rsidRPr="004B64E3">
        <w:rPr>
          <w:i/>
          <w:iCs/>
          <w:sz w:val="22"/>
          <w:szCs w:val="22"/>
        </w:rPr>
        <w:t xml:space="preserve"> at work</w:t>
      </w:r>
      <w:r w:rsidRPr="004B64E3">
        <w:rPr>
          <w:sz w:val="22"/>
          <w:szCs w:val="22"/>
        </w:rPr>
        <w:t xml:space="preserve">. [Online]. Available at: https://www.cipd.co.uk/knowledge/culture/well-being/factsheet#gref (Accessed 06 May 2021). </w:t>
      </w:r>
    </w:p>
    <w:p w14:paraId="69F347E8" w14:textId="77777777" w:rsidR="00DA1EC0" w:rsidRPr="004B64E3" w:rsidRDefault="00DA1EC0" w:rsidP="00DA1EC0">
      <w:pPr>
        <w:pStyle w:val="Default"/>
        <w:numPr>
          <w:ilvl w:val="0"/>
          <w:numId w:val="34"/>
        </w:numPr>
        <w:spacing w:line="600" w:lineRule="auto"/>
        <w:rPr>
          <w:sz w:val="22"/>
          <w:szCs w:val="22"/>
        </w:rPr>
      </w:pPr>
      <w:r w:rsidRPr="004B64E3">
        <w:rPr>
          <w:sz w:val="22"/>
          <w:szCs w:val="22"/>
        </w:rPr>
        <w:t xml:space="preserve">CIPD (2020). </w:t>
      </w:r>
      <w:r w:rsidRPr="004B64E3">
        <w:rPr>
          <w:i/>
          <w:sz w:val="22"/>
          <w:szCs w:val="22"/>
        </w:rPr>
        <w:t>PESTLE Analysis.</w:t>
      </w:r>
      <w:r w:rsidRPr="004B64E3">
        <w:rPr>
          <w:sz w:val="22"/>
          <w:szCs w:val="22"/>
        </w:rPr>
        <w:t xml:space="preserve"> [Online]. Available at: </w:t>
      </w:r>
      <w:hyperlink r:id="rId69" w:anchor="gref" w:history="1">
        <w:r w:rsidRPr="004B64E3">
          <w:rPr>
            <w:rStyle w:val="Hyperlink"/>
            <w:sz w:val="22"/>
            <w:szCs w:val="22"/>
          </w:rPr>
          <w:t>https://www.cipd.co.uk/knowledge/strategy/organisational-development/pestle-analysis-factsheet#gref</w:t>
        </w:r>
      </w:hyperlink>
      <w:r w:rsidRPr="004B64E3">
        <w:rPr>
          <w:sz w:val="22"/>
          <w:szCs w:val="22"/>
        </w:rPr>
        <w:t xml:space="preserve"> (Accessed  May 2021). </w:t>
      </w:r>
    </w:p>
    <w:p w14:paraId="351A90FC" w14:textId="77777777" w:rsidR="00DA1EC0" w:rsidRPr="004B64E3" w:rsidRDefault="00DA1EC0" w:rsidP="00DA1EC0">
      <w:pPr>
        <w:pStyle w:val="Default"/>
        <w:numPr>
          <w:ilvl w:val="0"/>
          <w:numId w:val="34"/>
        </w:numPr>
        <w:spacing w:line="600" w:lineRule="auto"/>
        <w:rPr>
          <w:color w:val="auto"/>
          <w:sz w:val="22"/>
          <w:szCs w:val="22"/>
        </w:rPr>
      </w:pPr>
      <w:r w:rsidRPr="004B64E3">
        <w:rPr>
          <w:color w:val="auto"/>
          <w:sz w:val="22"/>
          <w:szCs w:val="22"/>
        </w:rPr>
        <w:lastRenderedPageBreak/>
        <w:t xml:space="preserve">Diaz de Rada, V. (2005). “Influence of Questionnaire Design on Response to Mail Surveys”. </w:t>
      </w:r>
      <w:r w:rsidRPr="004B64E3">
        <w:rPr>
          <w:i/>
          <w:color w:val="auto"/>
          <w:sz w:val="22"/>
          <w:szCs w:val="22"/>
        </w:rPr>
        <w:t>International Journal of Social Research Methodology 8</w:t>
      </w:r>
      <w:r w:rsidRPr="004B64E3">
        <w:rPr>
          <w:color w:val="auto"/>
          <w:sz w:val="22"/>
          <w:szCs w:val="22"/>
        </w:rPr>
        <w:t xml:space="preserve"> (1): 61-78. </w:t>
      </w:r>
    </w:p>
    <w:p w14:paraId="5738D722" w14:textId="70134DBB" w:rsidR="00DA1EC0" w:rsidRPr="000E23A6" w:rsidRDefault="00DA1EC0" w:rsidP="000E23A6">
      <w:pPr>
        <w:pStyle w:val="Default"/>
        <w:numPr>
          <w:ilvl w:val="0"/>
          <w:numId w:val="34"/>
        </w:numPr>
        <w:spacing w:line="600" w:lineRule="auto"/>
        <w:rPr>
          <w:sz w:val="22"/>
          <w:szCs w:val="22"/>
        </w:rPr>
      </w:pPr>
      <w:r w:rsidRPr="004B64E3">
        <w:rPr>
          <w:sz w:val="22"/>
          <w:szCs w:val="22"/>
        </w:rPr>
        <w:t xml:space="preserve">Facebook Careers (2021). </w:t>
      </w:r>
      <w:r w:rsidRPr="004B64E3">
        <w:rPr>
          <w:i/>
          <w:sz w:val="22"/>
          <w:szCs w:val="22"/>
        </w:rPr>
        <w:t>Resources you need to thrive.</w:t>
      </w:r>
      <w:r w:rsidRPr="004B64E3">
        <w:rPr>
          <w:sz w:val="22"/>
          <w:szCs w:val="22"/>
        </w:rPr>
        <w:t xml:space="preserve"> [Online]. Available at: </w:t>
      </w:r>
      <w:hyperlink r:id="rId70" w:history="1">
        <w:r w:rsidRPr="004B64E3">
          <w:rPr>
            <w:rStyle w:val="Hyperlink"/>
            <w:sz w:val="22"/>
            <w:szCs w:val="22"/>
          </w:rPr>
          <w:t>https://www.facebook.com/careers/facebook-life/benefits</w:t>
        </w:r>
      </w:hyperlink>
      <w:r w:rsidRPr="004B64E3">
        <w:rPr>
          <w:sz w:val="22"/>
          <w:szCs w:val="22"/>
        </w:rPr>
        <w:t xml:space="preserve"> (Accessed 12 September </w:t>
      </w:r>
      <w:r w:rsidRPr="000E23A6">
        <w:rPr>
          <w:sz w:val="22"/>
          <w:szCs w:val="22"/>
        </w:rPr>
        <w:t xml:space="preserve">2021). </w:t>
      </w:r>
    </w:p>
    <w:p w14:paraId="2F9A0415" w14:textId="772D3609" w:rsidR="000E23A6" w:rsidRPr="000E23A6" w:rsidRDefault="000E23A6" w:rsidP="000E23A6">
      <w:pPr>
        <w:numPr>
          <w:ilvl w:val="0"/>
          <w:numId w:val="34"/>
        </w:numPr>
        <w:spacing w:after="0" w:line="600" w:lineRule="auto"/>
        <w:jc w:val="both"/>
        <w:rPr>
          <w:rFonts w:ascii="Arial" w:hAnsi="Arial" w:cs="Arial"/>
        </w:rPr>
      </w:pPr>
      <w:r w:rsidRPr="000E23A6">
        <w:rPr>
          <w:rFonts w:ascii="Arial" w:hAnsi="Arial" w:cs="Arial"/>
          <w:shd w:val="clear" w:color="auto" w:fill="FFFFFF"/>
        </w:rPr>
        <w:t>Fisher, C. D. (2014). Conceptualizing and measuring wellbeing at work. In P. Y. Chen &amp; C. L. Cooper (Eds.), </w:t>
      </w:r>
      <w:r w:rsidRPr="000E23A6">
        <w:rPr>
          <w:rStyle w:val="Emphasis"/>
          <w:rFonts w:ascii="Arial" w:hAnsi="Arial" w:cs="Arial"/>
          <w:shd w:val="clear" w:color="auto" w:fill="FFFFFF"/>
        </w:rPr>
        <w:t>Work and wellbeing</w:t>
      </w:r>
      <w:r w:rsidRPr="000E23A6">
        <w:rPr>
          <w:rFonts w:ascii="Arial" w:hAnsi="Arial" w:cs="Arial"/>
          <w:shd w:val="clear" w:color="auto" w:fill="FFFFFF"/>
        </w:rPr>
        <w:t> (pp. 9–33). Wiley Blackwell.</w:t>
      </w:r>
    </w:p>
    <w:p w14:paraId="3AA2070C" w14:textId="77777777" w:rsidR="00DA1EC0" w:rsidRPr="004B64E3" w:rsidRDefault="00DA1EC0" w:rsidP="00DA1EC0">
      <w:pPr>
        <w:pStyle w:val="Default"/>
        <w:numPr>
          <w:ilvl w:val="0"/>
          <w:numId w:val="34"/>
        </w:numPr>
        <w:spacing w:line="600" w:lineRule="auto"/>
        <w:rPr>
          <w:sz w:val="22"/>
          <w:szCs w:val="22"/>
        </w:rPr>
      </w:pPr>
      <w:r w:rsidRPr="004B64E3">
        <w:rPr>
          <w:sz w:val="22"/>
          <w:szCs w:val="22"/>
        </w:rPr>
        <w:t xml:space="preserve">Fortune (2021). </w:t>
      </w:r>
      <w:r w:rsidRPr="004B64E3">
        <w:rPr>
          <w:i/>
          <w:sz w:val="22"/>
          <w:szCs w:val="22"/>
        </w:rPr>
        <w:t>The 100 Best companies to work for.</w:t>
      </w:r>
      <w:r w:rsidRPr="004B64E3">
        <w:rPr>
          <w:sz w:val="22"/>
          <w:szCs w:val="22"/>
        </w:rPr>
        <w:t xml:space="preserve"> [Online]. Available at: </w:t>
      </w:r>
      <w:hyperlink r:id="rId71" w:history="1">
        <w:r w:rsidRPr="004B64E3">
          <w:rPr>
            <w:rStyle w:val="Hyperlink"/>
            <w:sz w:val="22"/>
            <w:szCs w:val="22"/>
          </w:rPr>
          <w:t>https://fortune.com/best-companies/2017/google/</w:t>
        </w:r>
      </w:hyperlink>
      <w:r w:rsidRPr="004B64E3">
        <w:rPr>
          <w:sz w:val="22"/>
          <w:szCs w:val="22"/>
        </w:rPr>
        <w:t xml:space="preserve"> (Accessed 12 September 2021). </w:t>
      </w:r>
    </w:p>
    <w:p w14:paraId="74F52D13" w14:textId="0D4C1471" w:rsidR="00DA1EC0" w:rsidRPr="004B64E3" w:rsidRDefault="00DA1EC0" w:rsidP="00DA1EC0">
      <w:pPr>
        <w:pStyle w:val="Default"/>
        <w:numPr>
          <w:ilvl w:val="0"/>
          <w:numId w:val="34"/>
        </w:numPr>
        <w:spacing w:line="600" w:lineRule="auto"/>
        <w:rPr>
          <w:sz w:val="22"/>
          <w:szCs w:val="22"/>
        </w:rPr>
      </w:pPr>
      <w:proofErr w:type="spellStart"/>
      <w:r w:rsidRPr="004B64E3">
        <w:rPr>
          <w:sz w:val="22"/>
          <w:szCs w:val="22"/>
        </w:rPr>
        <w:t>Gray</w:t>
      </w:r>
      <w:proofErr w:type="spellEnd"/>
      <w:r w:rsidRPr="004B64E3">
        <w:rPr>
          <w:sz w:val="22"/>
          <w:szCs w:val="22"/>
        </w:rPr>
        <w:t xml:space="preserve">, R. (2014). </w:t>
      </w:r>
      <w:r w:rsidRPr="004B64E3">
        <w:rPr>
          <w:i/>
          <w:sz w:val="22"/>
          <w:szCs w:val="22"/>
        </w:rPr>
        <w:t xml:space="preserve">Employee engagement closely tied to health and </w:t>
      </w:r>
      <w:r w:rsidR="000D3319">
        <w:rPr>
          <w:i/>
          <w:sz w:val="22"/>
          <w:szCs w:val="22"/>
        </w:rPr>
        <w:t>Well-being</w:t>
      </w:r>
      <w:r w:rsidRPr="004B64E3">
        <w:rPr>
          <w:sz w:val="22"/>
          <w:szCs w:val="22"/>
        </w:rPr>
        <w:t xml:space="preserve">. [Online]. Available at: </w:t>
      </w:r>
      <w:hyperlink r:id="rId72" w:history="1">
        <w:r w:rsidRPr="004B64E3">
          <w:rPr>
            <w:rStyle w:val="Hyperlink"/>
            <w:sz w:val="22"/>
            <w:szCs w:val="22"/>
          </w:rPr>
          <w:t>https://www.hrmagazine.co.uk/content/features/employee-engagement-closely-tied-to-health-and-</w:t>
        </w:r>
        <w:r w:rsidR="000D3319">
          <w:rPr>
            <w:rStyle w:val="Hyperlink"/>
            <w:sz w:val="22"/>
            <w:szCs w:val="22"/>
          </w:rPr>
          <w:t>Well-being</w:t>
        </w:r>
      </w:hyperlink>
      <w:r w:rsidRPr="004B64E3">
        <w:rPr>
          <w:sz w:val="22"/>
          <w:szCs w:val="22"/>
        </w:rPr>
        <w:t xml:space="preserve"> (Accessed 07 May 2021). </w:t>
      </w:r>
    </w:p>
    <w:p w14:paraId="7CCF2A4F" w14:textId="77777777" w:rsidR="00DA1EC0" w:rsidRPr="004B64E3" w:rsidRDefault="00DA1EC0" w:rsidP="00DA1EC0">
      <w:pPr>
        <w:pStyle w:val="Default"/>
        <w:numPr>
          <w:ilvl w:val="0"/>
          <w:numId w:val="34"/>
        </w:numPr>
        <w:spacing w:line="600" w:lineRule="auto"/>
        <w:rPr>
          <w:sz w:val="22"/>
          <w:szCs w:val="22"/>
        </w:rPr>
      </w:pPr>
      <w:r w:rsidRPr="004B64E3">
        <w:rPr>
          <w:sz w:val="22"/>
          <w:szCs w:val="22"/>
        </w:rPr>
        <w:t>Google (2021</w:t>
      </w:r>
      <w:r>
        <w:rPr>
          <w:sz w:val="22"/>
          <w:szCs w:val="22"/>
        </w:rPr>
        <w:t>a</w:t>
      </w:r>
      <w:r w:rsidRPr="004B64E3">
        <w:rPr>
          <w:i/>
          <w:sz w:val="22"/>
          <w:szCs w:val="22"/>
        </w:rPr>
        <w:t>). How we care for Googlers.</w:t>
      </w:r>
      <w:r w:rsidRPr="004B64E3">
        <w:rPr>
          <w:sz w:val="22"/>
          <w:szCs w:val="22"/>
        </w:rPr>
        <w:t xml:space="preserve"> [Online]. Available at: </w:t>
      </w:r>
      <w:hyperlink r:id="rId73" w:history="1">
        <w:r w:rsidRPr="004B64E3">
          <w:rPr>
            <w:rStyle w:val="Hyperlink"/>
            <w:sz w:val="22"/>
            <w:szCs w:val="22"/>
          </w:rPr>
          <w:t>https://careers.google.com/how-we-care-for-googlers/</w:t>
        </w:r>
      </w:hyperlink>
      <w:r w:rsidRPr="004B64E3">
        <w:rPr>
          <w:sz w:val="22"/>
          <w:szCs w:val="22"/>
        </w:rPr>
        <w:t xml:space="preserve"> (Accessed 12 September 2021). </w:t>
      </w:r>
    </w:p>
    <w:p w14:paraId="32971502" w14:textId="77777777" w:rsidR="00DA1EC0" w:rsidRPr="004B64E3" w:rsidRDefault="00DA1EC0" w:rsidP="00DA1EC0">
      <w:pPr>
        <w:pStyle w:val="Default"/>
        <w:numPr>
          <w:ilvl w:val="0"/>
          <w:numId w:val="34"/>
        </w:numPr>
        <w:spacing w:line="600" w:lineRule="auto"/>
        <w:rPr>
          <w:color w:val="auto"/>
          <w:sz w:val="22"/>
          <w:szCs w:val="22"/>
        </w:rPr>
      </w:pPr>
      <w:r w:rsidRPr="004B64E3">
        <w:rPr>
          <w:color w:val="auto"/>
          <w:sz w:val="22"/>
          <w:szCs w:val="22"/>
        </w:rPr>
        <w:t>Google (2021</w:t>
      </w:r>
      <w:r>
        <w:rPr>
          <w:color w:val="auto"/>
          <w:sz w:val="22"/>
          <w:szCs w:val="22"/>
        </w:rPr>
        <w:t>b</w:t>
      </w:r>
      <w:r w:rsidRPr="004B64E3">
        <w:rPr>
          <w:color w:val="auto"/>
          <w:sz w:val="22"/>
          <w:szCs w:val="22"/>
        </w:rPr>
        <w:t xml:space="preserve">). </w:t>
      </w:r>
      <w:r w:rsidRPr="004B64E3">
        <w:rPr>
          <w:i/>
          <w:color w:val="auto"/>
          <w:sz w:val="22"/>
          <w:szCs w:val="22"/>
        </w:rPr>
        <w:t>Forms.</w:t>
      </w:r>
      <w:r w:rsidRPr="004B64E3">
        <w:rPr>
          <w:color w:val="auto"/>
          <w:sz w:val="22"/>
          <w:szCs w:val="22"/>
        </w:rPr>
        <w:t xml:space="preserve"> [Online]. Available at: </w:t>
      </w:r>
      <w:hyperlink r:id="rId74" w:history="1">
        <w:r w:rsidRPr="004B64E3">
          <w:rPr>
            <w:rStyle w:val="Hyperlink"/>
            <w:sz w:val="22"/>
            <w:szCs w:val="22"/>
          </w:rPr>
          <w:t>https://www.google.co.uk/forms/about/</w:t>
        </w:r>
      </w:hyperlink>
      <w:r w:rsidRPr="004B64E3">
        <w:rPr>
          <w:color w:val="auto"/>
          <w:sz w:val="22"/>
          <w:szCs w:val="22"/>
        </w:rPr>
        <w:t xml:space="preserve"> (Accessed 12 September 2021). </w:t>
      </w:r>
    </w:p>
    <w:p w14:paraId="690DAE63" w14:textId="2A9A79F4" w:rsidR="00DA1EC0" w:rsidRPr="004B64E3" w:rsidRDefault="00DA1EC0" w:rsidP="00DA1EC0">
      <w:pPr>
        <w:pStyle w:val="Default"/>
        <w:numPr>
          <w:ilvl w:val="0"/>
          <w:numId w:val="34"/>
        </w:numPr>
        <w:spacing w:line="600" w:lineRule="auto"/>
        <w:rPr>
          <w:sz w:val="22"/>
          <w:szCs w:val="22"/>
        </w:rPr>
      </w:pPr>
      <w:r w:rsidRPr="004B64E3">
        <w:rPr>
          <w:sz w:val="22"/>
          <w:szCs w:val="22"/>
        </w:rPr>
        <w:t xml:space="preserve">GOV.UK (2020). </w:t>
      </w:r>
      <w:r w:rsidRPr="004B64E3">
        <w:rPr>
          <w:i/>
          <w:sz w:val="22"/>
          <w:szCs w:val="22"/>
        </w:rPr>
        <w:t xml:space="preserve">Public Mental health and </w:t>
      </w:r>
      <w:r w:rsidR="000D3319">
        <w:rPr>
          <w:i/>
          <w:sz w:val="22"/>
          <w:szCs w:val="22"/>
        </w:rPr>
        <w:t>Well-being</w:t>
      </w:r>
      <w:r w:rsidRPr="004B64E3">
        <w:rPr>
          <w:i/>
          <w:sz w:val="22"/>
          <w:szCs w:val="22"/>
        </w:rPr>
        <w:t xml:space="preserve"> and COVID-19.</w:t>
      </w:r>
      <w:r w:rsidRPr="004B64E3">
        <w:rPr>
          <w:sz w:val="22"/>
          <w:szCs w:val="22"/>
        </w:rPr>
        <w:t xml:space="preserve"> [Online]. Available at: </w:t>
      </w:r>
      <w:hyperlink r:id="rId75" w:history="1">
        <w:r w:rsidRPr="004B64E3">
          <w:rPr>
            <w:rStyle w:val="Hyperlink"/>
            <w:sz w:val="22"/>
            <w:szCs w:val="22"/>
          </w:rPr>
          <w:t>https://www.local.gov.uk/public-mental-health-and-</w:t>
        </w:r>
        <w:r w:rsidR="000D3319">
          <w:rPr>
            <w:rStyle w:val="Hyperlink"/>
            <w:sz w:val="22"/>
            <w:szCs w:val="22"/>
          </w:rPr>
          <w:t>Well-being</w:t>
        </w:r>
        <w:r w:rsidRPr="004B64E3">
          <w:rPr>
            <w:rStyle w:val="Hyperlink"/>
            <w:sz w:val="22"/>
            <w:szCs w:val="22"/>
          </w:rPr>
          <w:t>-and-covid-19</w:t>
        </w:r>
      </w:hyperlink>
      <w:r w:rsidRPr="004B64E3">
        <w:rPr>
          <w:sz w:val="22"/>
          <w:szCs w:val="22"/>
        </w:rPr>
        <w:t xml:space="preserve"> (Accessed 16 June 2021). </w:t>
      </w:r>
    </w:p>
    <w:p w14:paraId="4CE802CD" w14:textId="77777777" w:rsidR="00DA1EC0" w:rsidRPr="004B64E3" w:rsidRDefault="00DA1EC0" w:rsidP="00DA1EC0">
      <w:pPr>
        <w:pStyle w:val="Default"/>
        <w:numPr>
          <w:ilvl w:val="0"/>
          <w:numId w:val="34"/>
        </w:numPr>
        <w:spacing w:line="600" w:lineRule="auto"/>
        <w:rPr>
          <w:sz w:val="22"/>
          <w:szCs w:val="22"/>
        </w:rPr>
      </w:pPr>
      <w:r w:rsidRPr="004B64E3">
        <w:rPr>
          <w:sz w:val="22"/>
          <w:szCs w:val="22"/>
        </w:rPr>
        <w:t xml:space="preserve">Greener, S (2008). </w:t>
      </w:r>
      <w:r w:rsidRPr="004B64E3">
        <w:rPr>
          <w:i/>
          <w:sz w:val="22"/>
          <w:szCs w:val="22"/>
        </w:rPr>
        <w:t>Business Research Methods</w:t>
      </w:r>
      <w:r w:rsidRPr="004B64E3">
        <w:rPr>
          <w:sz w:val="22"/>
          <w:szCs w:val="22"/>
        </w:rPr>
        <w:t xml:space="preserve">. </w:t>
      </w:r>
      <w:proofErr w:type="spellStart"/>
      <w:r w:rsidRPr="004B64E3">
        <w:rPr>
          <w:sz w:val="22"/>
          <w:szCs w:val="22"/>
        </w:rPr>
        <w:t>Ventus</w:t>
      </w:r>
      <w:proofErr w:type="spellEnd"/>
      <w:r w:rsidRPr="004B64E3">
        <w:rPr>
          <w:sz w:val="22"/>
          <w:szCs w:val="22"/>
        </w:rPr>
        <w:t xml:space="preserve"> Publishing Aps.</w:t>
      </w:r>
    </w:p>
    <w:p w14:paraId="7BC04F75" w14:textId="14E32096" w:rsidR="00DA1EC0" w:rsidRPr="004B64E3" w:rsidRDefault="00DA1EC0" w:rsidP="00DA1EC0">
      <w:pPr>
        <w:pStyle w:val="Bibliography"/>
        <w:numPr>
          <w:ilvl w:val="0"/>
          <w:numId w:val="34"/>
        </w:numPr>
        <w:spacing w:after="0" w:line="600" w:lineRule="auto"/>
        <w:rPr>
          <w:rFonts w:ascii="Arial" w:hAnsi="Arial" w:cs="Arial"/>
          <w:noProof/>
          <w:lang w:val="en-US"/>
        </w:rPr>
      </w:pPr>
      <w:r w:rsidRPr="004B64E3">
        <w:rPr>
          <w:rFonts w:ascii="Arial" w:hAnsi="Arial" w:cs="Arial"/>
          <w:noProof/>
          <w:lang w:val="en-US"/>
        </w:rPr>
        <w:lastRenderedPageBreak/>
        <w:t xml:space="preserve">Hasson, G. &amp; Butler, D., (2020). </w:t>
      </w:r>
      <w:r w:rsidRPr="004B64E3">
        <w:rPr>
          <w:rFonts w:ascii="Arial" w:hAnsi="Arial" w:cs="Arial"/>
          <w:i/>
          <w:iCs/>
          <w:noProof/>
          <w:lang w:val="en-US"/>
        </w:rPr>
        <w:t xml:space="preserve">Mental Health and </w:t>
      </w:r>
      <w:r w:rsidR="000D3319">
        <w:rPr>
          <w:rFonts w:ascii="Arial" w:hAnsi="Arial" w:cs="Arial"/>
          <w:i/>
          <w:iCs/>
          <w:noProof/>
          <w:lang w:val="en-US"/>
        </w:rPr>
        <w:t>Well-being</w:t>
      </w:r>
      <w:r w:rsidRPr="004B64E3">
        <w:rPr>
          <w:rFonts w:ascii="Arial" w:hAnsi="Arial" w:cs="Arial"/>
          <w:i/>
          <w:iCs/>
          <w:noProof/>
          <w:lang w:val="en-US"/>
        </w:rPr>
        <w:t xml:space="preserve"> in the Workplace. </w:t>
      </w:r>
      <w:r w:rsidRPr="004B64E3">
        <w:rPr>
          <w:rFonts w:ascii="Arial" w:hAnsi="Arial" w:cs="Arial"/>
          <w:noProof/>
          <w:lang w:val="en-US"/>
        </w:rPr>
        <w:t>London: Wiley.</w:t>
      </w:r>
    </w:p>
    <w:p w14:paraId="1BB5254E" w14:textId="26227A2F" w:rsidR="00DA1EC0" w:rsidRPr="004B64E3" w:rsidRDefault="00DA1EC0" w:rsidP="00DA1EC0">
      <w:pPr>
        <w:pStyle w:val="Bibliography"/>
        <w:numPr>
          <w:ilvl w:val="0"/>
          <w:numId w:val="34"/>
        </w:numPr>
        <w:spacing w:after="0" w:line="600" w:lineRule="auto"/>
        <w:rPr>
          <w:rFonts w:ascii="Arial" w:hAnsi="Arial" w:cs="Arial"/>
          <w:noProof/>
          <w:lang w:val="en-US"/>
        </w:rPr>
      </w:pPr>
      <w:r w:rsidRPr="004B64E3">
        <w:rPr>
          <w:rFonts w:ascii="Arial" w:hAnsi="Arial" w:cs="Arial"/>
        </w:rPr>
        <w:t xml:space="preserve"> </w:t>
      </w:r>
      <w:r w:rsidRPr="004B64E3">
        <w:rPr>
          <w:rFonts w:ascii="Arial" w:hAnsi="Arial" w:cs="Arial"/>
          <w:noProof/>
          <w:lang w:val="en-US"/>
        </w:rPr>
        <w:t xml:space="preserve">Hesketh, I. &amp; Cooper, C., (2019). </w:t>
      </w:r>
      <w:r w:rsidR="000D3319">
        <w:rPr>
          <w:rFonts w:ascii="Arial" w:hAnsi="Arial" w:cs="Arial"/>
          <w:i/>
          <w:iCs/>
          <w:noProof/>
          <w:lang w:val="en-US"/>
        </w:rPr>
        <w:t>Well-being</w:t>
      </w:r>
      <w:r w:rsidRPr="004B64E3">
        <w:rPr>
          <w:rFonts w:ascii="Arial" w:hAnsi="Arial" w:cs="Arial"/>
          <w:i/>
          <w:iCs/>
          <w:noProof/>
          <w:lang w:val="en-US"/>
        </w:rPr>
        <w:t xml:space="preserve"> at work. How to Design, Implement and Evaluate an Effective Strategy.. </w:t>
      </w:r>
      <w:r w:rsidRPr="004B64E3">
        <w:rPr>
          <w:rFonts w:ascii="Arial" w:hAnsi="Arial" w:cs="Arial"/>
          <w:noProof/>
          <w:lang w:val="en-US"/>
        </w:rPr>
        <w:t>London: Kogan Page.</w:t>
      </w:r>
    </w:p>
    <w:p w14:paraId="0F64E719" w14:textId="77777777" w:rsidR="00DA1EC0" w:rsidRPr="004B64E3" w:rsidRDefault="00DA1EC0" w:rsidP="00DA1EC0">
      <w:pPr>
        <w:pStyle w:val="Default"/>
        <w:numPr>
          <w:ilvl w:val="0"/>
          <w:numId w:val="34"/>
        </w:numPr>
        <w:spacing w:line="600" w:lineRule="auto"/>
        <w:rPr>
          <w:color w:val="auto"/>
          <w:sz w:val="22"/>
          <w:szCs w:val="22"/>
        </w:rPr>
      </w:pPr>
      <w:r w:rsidRPr="004B64E3">
        <w:rPr>
          <w:color w:val="auto"/>
          <w:sz w:val="22"/>
          <w:szCs w:val="22"/>
        </w:rPr>
        <w:t>Horn (2009).</w:t>
      </w:r>
      <w:r w:rsidRPr="004B64E3">
        <w:rPr>
          <w:i/>
          <w:iCs/>
          <w:sz w:val="22"/>
          <w:szCs w:val="22"/>
        </w:rPr>
        <w:t xml:space="preserve"> Researching and writing dissertations: a complete guide for business students. </w:t>
      </w:r>
      <w:r w:rsidRPr="004B64E3">
        <w:rPr>
          <w:sz w:val="22"/>
          <w:szCs w:val="22"/>
        </w:rPr>
        <w:t>1st ed. London: Chartered Institute of Personnel and Development.</w:t>
      </w:r>
    </w:p>
    <w:p w14:paraId="2D0261AE" w14:textId="7AA3379E" w:rsidR="00DA1EC0" w:rsidRPr="00972D83" w:rsidRDefault="00DA1EC0" w:rsidP="00972D83">
      <w:pPr>
        <w:pStyle w:val="Default"/>
        <w:numPr>
          <w:ilvl w:val="0"/>
          <w:numId w:val="34"/>
        </w:numPr>
        <w:spacing w:line="600" w:lineRule="auto"/>
        <w:rPr>
          <w:sz w:val="22"/>
          <w:szCs w:val="22"/>
        </w:rPr>
      </w:pPr>
      <w:r w:rsidRPr="004B64E3">
        <w:rPr>
          <w:sz w:val="22"/>
          <w:szCs w:val="22"/>
        </w:rPr>
        <w:t xml:space="preserve">Hywel </w:t>
      </w:r>
      <w:proofErr w:type="spellStart"/>
      <w:r w:rsidRPr="004B64E3">
        <w:rPr>
          <w:sz w:val="22"/>
          <w:szCs w:val="22"/>
        </w:rPr>
        <w:t>Dda</w:t>
      </w:r>
      <w:proofErr w:type="spellEnd"/>
      <w:r w:rsidRPr="004B64E3">
        <w:rPr>
          <w:sz w:val="22"/>
          <w:szCs w:val="22"/>
        </w:rPr>
        <w:t xml:space="preserve"> University Health Board (2021</w:t>
      </w:r>
      <w:r w:rsidRPr="004B64E3">
        <w:rPr>
          <w:i/>
          <w:sz w:val="22"/>
          <w:szCs w:val="22"/>
        </w:rPr>
        <w:t xml:space="preserve">). Mental Health Support Service sees a 72% rise in people in Hywel </w:t>
      </w:r>
      <w:proofErr w:type="spellStart"/>
      <w:r w:rsidRPr="004B64E3">
        <w:rPr>
          <w:i/>
          <w:sz w:val="22"/>
          <w:szCs w:val="22"/>
        </w:rPr>
        <w:t>Dda</w:t>
      </w:r>
      <w:proofErr w:type="spellEnd"/>
      <w:r w:rsidRPr="004B64E3">
        <w:rPr>
          <w:i/>
          <w:sz w:val="22"/>
          <w:szCs w:val="22"/>
        </w:rPr>
        <w:t xml:space="preserve"> area seeking support as more people access NHS services digitally.</w:t>
      </w:r>
      <w:r w:rsidRPr="004B64E3">
        <w:rPr>
          <w:sz w:val="22"/>
          <w:szCs w:val="22"/>
        </w:rPr>
        <w:t xml:space="preserve"> [Online]. Available at: </w:t>
      </w:r>
      <w:hyperlink r:id="rId76" w:history="1">
        <w:r w:rsidRPr="004B64E3">
          <w:rPr>
            <w:rStyle w:val="Hyperlink"/>
            <w:sz w:val="22"/>
            <w:szCs w:val="22"/>
          </w:rPr>
          <w:t>https://hduhb.nhs.wales/news/press-releases/online-mental-health-support-service-sees-a-72-rise-in-people-in-hywel-dda-area-seeking-support-as-more-people-access-nhs-services-digitally/</w:t>
        </w:r>
      </w:hyperlink>
      <w:r w:rsidRPr="004B64E3">
        <w:rPr>
          <w:sz w:val="22"/>
          <w:szCs w:val="22"/>
        </w:rPr>
        <w:t xml:space="preserve">  (Accessed </w:t>
      </w:r>
      <w:r w:rsidRPr="00972D83">
        <w:rPr>
          <w:sz w:val="22"/>
          <w:szCs w:val="22"/>
        </w:rPr>
        <w:t>07 June 2021)</w:t>
      </w:r>
    </w:p>
    <w:p w14:paraId="62999BC9" w14:textId="31F76B0A" w:rsidR="00972D83" w:rsidRPr="002A5A03" w:rsidRDefault="00972D83" w:rsidP="002A5A03">
      <w:pPr>
        <w:pStyle w:val="Bibliography"/>
        <w:numPr>
          <w:ilvl w:val="0"/>
          <w:numId w:val="34"/>
        </w:numPr>
        <w:spacing w:after="0" w:line="600" w:lineRule="auto"/>
        <w:rPr>
          <w:rFonts w:ascii="Arial" w:hAnsi="Arial" w:cs="Arial"/>
          <w:noProof/>
          <w:lang w:val="en-US"/>
        </w:rPr>
      </w:pPr>
      <w:r w:rsidRPr="00972D83">
        <w:rPr>
          <w:rFonts w:ascii="Arial" w:hAnsi="Arial" w:cs="Arial"/>
          <w:noProof/>
          <w:lang w:val="en-US"/>
        </w:rPr>
        <w:t xml:space="preserve">Johnson, S., Robertson, I. &amp; Cooper, C.,(2017). </w:t>
      </w:r>
      <w:r w:rsidRPr="00972D83">
        <w:rPr>
          <w:rFonts w:ascii="Arial" w:hAnsi="Arial" w:cs="Arial"/>
          <w:i/>
          <w:iCs/>
          <w:noProof/>
          <w:lang w:val="en-US"/>
        </w:rPr>
        <w:t xml:space="preserve">Well-being, Productivity and Happiness at work. </w:t>
      </w:r>
      <w:r w:rsidRPr="00972D83">
        <w:rPr>
          <w:rFonts w:ascii="Arial" w:hAnsi="Arial" w:cs="Arial"/>
          <w:noProof/>
          <w:lang w:val="en-US"/>
        </w:rPr>
        <w:t>London: Springer international Publishing .</w:t>
      </w:r>
    </w:p>
    <w:p w14:paraId="4F6A2182" w14:textId="4FA0166D" w:rsidR="00DA1EC0" w:rsidRDefault="00DA1EC0" w:rsidP="00DA1EC0">
      <w:pPr>
        <w:pStyle w:val="ListParagraph"/>
        <w:numPr>
          <w:ilvl w:val="0"/>
          <w:numId w:val="34"/>
        </w:numPr>
        <w:spacing w:line="600" w:lineRule="auto"/>
        <w:rPr>
          <w:rFonts w:ascii="Arial" w:hAnsi="Arial" w:cs="Arial"/>
        </w:rPr>
      </w:pPr>
      <w:proofErr w:type="spellStart"/>
      <w:proofErr w:type="gramStart"/>
      <w:r w:rsidRPr="004B64E3">
        <w:rPr>
          <w:rFonts w:ascii="Arial" w:hAnsi="Arial" w:cs="Arial"/>
        </w:rPr>
        <w:t>King,B</w:t>
      </w:r>
      <w:proofErr w:type="spellEnd"/>
      <w:proofErr w:type="gramEnd"/>
      <w:r w:rsidRPr="004B64E3">
        <w:rPr>
          <w:rFonts w:ascii="Arial" w:hAnsi="Arial" w:cs="Arial"/>
        </w:rPr>
        <w:t xml:space="preserve"> (2021).  </w:t>
      </w:r>
      <w:r w:rsidRPr="004B64E3">
        <w:rPr>
          <w:rFonts w:ascii="Arial" w:hAnsi="Arial" w:cs="Arial"/>
          <w:i/>
        </w:rPr>
        <w:t>Unemployment rate: How many people are out of work?</w:t>
      </w:r>
      <w:r w:rsidRPr="004B64E3">
        <w:rPr>
          <w:rFonts w:ascii="Arial" w:hAnsi="Arial" w:cs="Arial"/>
        </w:rPr>
        <w:t xml:space="preserve"> [Online]. Available at: </w:t>
      </w:r>
      <w:hyperlink r:id="rId77" w:history="1">
        <w:r w:rsidRPr="004B64E3">
          <w:rPr>
            <w:rStyle w:val="Hyperlink"/>
            <w:rFonts w:ascii="Arial" w:hAnsi="Arial" w:cs="Arial"/>
          </w:rPr>
          <w:t>https://www.bbc.co.uk/news/business-52660591</w:t>
        </w:r>
      </w:hyperlink>
      <w:r w:rsidRPr="004B64E3">
        <w:rPr>
          <w:rFonts w:ascii="Arial" w:hAnsi="Arial" w:cs="Arial"/>
        </w:rPr>
        <w:t xml:space="preserve"> ) (Accessed 19 August 2021). </w:t>
      </w:r>
    </w:p>
    <w:p w14:paraId="4B893D65" w14:textId="7DFEFED5" w:rsidR="006E08CD" w:rsidRPr="006E08CD" w:rsidRDefault="006E08CD" w:rsidP="006E08CD">
      <w:pPr>
        <w:numPr>
          <w:ilvl w:val="0"/>
          <w:numId w:val="34"/>
        </w:numPr>
        <w:spacing w:line="600" w:lineRule="auto"/>
        <w:contextualSpacing/>
        <w:rPr>
          <w:rFonts w:ascii="Arial" w:hAnsi="Arial" w:cs="Arial"/>
          <w:szCs w:val="24"/>
        </w:rPr>
      </w:pPr>
      <w:r w:rsidRPr="006E08CD">
        <w:rPr>
          <w:rFonts w:ascii="Arial" w:hAnsi="Arial" w:cs="Arial"/>
          <w:szCs w:val="24"/>
        </w:rPr>
        <w:t xml:space="preserve">Kirkpatrick, D. (1996). Great ideas revisited. </w:t>
      </w:r>
      <w:r w:rsidRPr="006E08CD">
        <w:rPr>
          <w:rFonts w:ascii="Arial" w:hAnsi="Arial" w:cs="Arial"/>
          <w:i/>
          <w:szCs w:val="24"/>
        </w:rPr>
        <w:t>Training and Development.</w:t>
      </w:r>
      <w:r w:rsidRPr="006E08CD">
        <w:rPr>
          <w:rFonts w:ascii="Arial" w:hAnsi="Arial" w:cs="Arial"/>
          <w:szCs w:val="24"/>
        </w:rPr>
        <w:t xml:space="preserve"> January. Pp54-59. </w:t>
      </w:r>
    </w:p>
    <w:p w14:paraId="3A83352E" w14:textId="58856618" w:rsidR="006E08CD" w:rsidRPr="006E08CD" w:rsidRDefault="006E08CD" w:rsidP="006E08CD">
      <w:pPr>
        <w:numPr>
          <w:ilvl w:val="0"/>
          <w:numId w:val="34"/>
        </w:numPr>
        <w:spacing w:line="600" w:lineRule="auto"/>
        <w:contextualSpacing/>
        <w:rPr>
          <w:rFonts w:ascii="Arial" w:hAnsi="Arial" w:cs="Arial"/>
          <w:szCs w:val="24"/>
        </w:rPr>
      </w:pPr>
      <w:r w:rsidRPr="006E08CD">
        <w:rPr>
          <w:rFonts w:ascii="Arial" w:hAnsi="Arial" w:cs="Arial"/>
          <w:szCs w:val="24"/>
        </w:rPr>
        <w:t xml:space="preserve">Kirkpatrick, D. (1994). </w:t>
      </w:r>
      <w:r w:rsidRPr="006E08CD">
        <w:rPr>
          <w:rFonts w:ascii="Arial" w:hAnsi="Arial" w:cs="Arial"/>
          <w:i/>
          <w:szCs w:val="24"/>
        </w:rPr>
        <w:t>Evaluating training programs: the four levels.</w:t>
      </w:r>
      <w:r w:rsidRPr="006E08CD">
        <w:rPr>
          <w:rFonts w:ascii="Arial" w:hAnsi="Arial" w:cs="Arial"/>
          <w:szCs w:val="24"/>
        </w:rPr>
        <w:t xml:space="preserve"> San Francisco, CA: </w:t>
      </w:r>
      <w:proofErr w:type="spellStart"/>
      <w:r w:rsidRPr="006E08CD">
        <w:rPr>
          <w:rFonts w:ascii="Arial" w:hAnsi="Arial" w:cs="Arial"/>
          <w:szCs w:val="24"/>
        </w:rPr>
        <w:t>Berret</w:t>
      </w:r>
      <w:proofErr w:type="spellEnd"/>
      <w:r w:rsidRPr="006E08CD">
        <w:rPr>
          <w:rFonts w:ascii="Arial" w:hAnsi="Arial" w:cs="Arial"/>
          <w:szCs w:val="24"/>
        </w:rPr>
        <w:t xml:space="preserve">-Koehler. </w:t>
      </w:r>
    </w:p>
    <w:p w14:paraId="35945523" w14:textId="77777777" w:rsidR="00DA1EC0" w:rsidRPr="004B64E3" w:rsidRDefault="00DA1EC0" w:rsidP="00DA1EC0">
      <w:pPr>
        <w:pStyle w:val="Default"/>
        <w:numPr>
          <w:ilvl w:val="0"/>
          <w:numId w:val="34"/>
        </w:numPr>
        <w:spacing w:line="600" w:lineRule="auto"/>
        <w:rPr>
          <w:color w:val="auto"/>
          <w:sz w:val="22"/>
          <w:szCs w:val="22"/>
        </w:rPr>
      </w:pPr>
      <w:r w:rsidRPr="004B64E3">
        <w:rPr>
          <w:color w:val="auto"/>
          <w:sz w:val="22"/>
          <w:szCs w:val="22"/>
        </w:rPr>
        <w:lastRenderedPageBreak/>
        <w:t xml:space="preserve">Lindemann, N (2021) </w:t>
      </w:r>
      <w:r w:rsidRPr="004B64E3">
        <w:rPr>
          <w:i/>
          <w:color w:val="auto"/>
          <w:sz w:val="22"/>
          <w:szCs w:val="22"/>
        </w:rPr>
        <w:t>What’s the average Survey response rate.</w:t>
      </w:r>
      <w:r w:rsidRPr="004B64E3">
        <w:rPr>
          <w:color w:val="auto"/>
          <w:sz w:val="22"/>
          <w:szCs w:val="22"/>
        </w:rPr>
        <w:t xml:space="preserve"> [Online]. Available at: </w:t>
      </w:r>
      <w:hyperlink r:id="rId78" w:history="1">
        <w:r w:rsidRPr="004B64E3">
          <w:rPr>
            <w:rStyle w:val="Hyperlink"/>
            <w:sz w:val="22"/>
            <w:szCs w:val="22"/>
          </w:rPr>
          <w:t>https://surveyanyplace.com/blog/average-survey-response-rate/</w:t>
        </w:r>
      </w:hyperlink>
      <w:r w:rsidRPr="004B64E3">
        <w:rPr>
          <w:color w:val="auto"/>
          <w:sz w:val="22"/>
          <w:szCs w:val="22"/>
        </w:rPr>
        <w:t xml:space="preserve"> (Accessed 12 September 2021). </w:t>
      </w:r>
    </w:p>
    <w:p w14:paraId="1693028C" w14:textId="77777777" w:rsidR="00DA1EC0" w:rsidRPr="004B64E3" w:rsidRDefault="00DA1EC0" w:rsidP="00DA1EC0">
      <w:pPr>
        <w:pStyle w:val="Default"/>
        <w:numPr>
          <w:ilvl w:val="0"/>
          <w:numId w:val="34"/>
        </w:numPr>
        <w:spacing w:line="600" w:lineRule="auto"/>
        <w:rPr>
          <w:sz w:val="22"/>
          <w:szCs w:val="22"/>
        </w:rPr>
      </w:pPr>
      <w:r w:rsidRPr="004B64E3">
        <w:rPr>
          <w:sz w:val="22"/>
          <w:szCs w:val="22"/>
        </w:rPr>
        <w:t xml:space="preserve">NHS (2019). </w:t>
      </w:r>
      <w:r w:rsidRPr="004B64E3">
        <w:rPr>
          <w:i/>
          <w:sz w:val="22"/>
          <w:szCs w:val="22"/>
        </w:rPr>
        <w:t>Mental Health Act Statistics, Annual Figures 2018-19.</w:t>
      </w:r>
      <w:r w:rsidRPr="004B64E3">
        <w:rPr>
          <w:sz w:val="22"/>
          <w:szCs w:val="22"/>
        </w:rPr>
        <w:t xml:space="preserve"> [Online]. Available at: </w:t>
      </w:r>
      <w:hyperlink r:id="rId79" w:history="1">
        <w:r w:rsidRPr="004B64E3">
          <w:rPr>
            <w:rStyle w:val="Hyperlink"/>
            <w:sz w:val="22"/>
            <w:szCs w:val="22"/>
          </w:rPr>
          <w:t>https://digital.nhs.uk/data-and-information/publications/statistical/mental-health-act-statistics-annual-figures/2018-19-annual-figures</w:t>
        </w:r>
      </w:hyperlink>
      <w:r w:rsidRPr="004B64E3">
        <w:rPr>
          <w:sz w:val="22"/>
          <w:szCs w:val="22"/>
        </w:rPr>
        <w:t xml:space="preserve"> (Accessed 17 June 2021) </w:t>
      </w:r>
    </w:p>
    <w:p w14:paraId="20D57EBE" w14:textId="77777777" w:rsidR="00DA1EC0" w:rsidRDefault="00DA1EC0" w:rsidP="00DA1EC0">
      <w:pPr>
        <w:pStyle w:val="Default"/>
        <w:numPr>
          <w:ilvl w:val="0"/>
          <w:numId w:val="34"/>
        </w:numPr>
        <w:spacing w:line="600" w:lineRule="auto"/>
        <w:rPr>
          <w:sz w:val="22"/>
          <w:szCs w:val="22"/>
        </w:rPr>
      </w:pPr>
      <w:r w:rsidRPr="004B64E3">
        <w:rPr>
          <w:sz w:val="22"/>
          <w:szCs w:val="22"/>
        </w:rPr>
        <w:t xml:space="preserve">NHS (2020). </w:t>
      </w:r>
      <w:r w:rsidRPr="004B64E3">
        <w:rPr>
          <w:i/>
          <w:sz w:val="22"/>
          <w:szCs w:val="22"/>
        </w:rPr>
        <w:t>Mental Health Act Statistics, Annual Figures 2019-20</w:t>
      </w:r>
      <w:r w:rsidRPr="004B64E3">
        <w:rPr>
          <w:sz w:val="22"/>
          <w:szCs w:val="22"/>
        </w:rPr>
        <w:t xml:space="preserve">. [Online]. Available at: </w:t>
      </w:r>
      <w:hyperlink r:id="rId80" w:history="1">
        <w:r w:rsidRPr="004B64E3">
          <w:rPr>
            <w:rStyle w:val="Hyperlink"/>
            <w:sz w:val="22"/>
            <w:szCs w:val="22"/>
          </w:rPr>
          <w:t>https://digital.nhs.uk/data-and-information/publications/statistical/mental-health-act-statistics-annual-figures/2019-20-annual-figures</w:t>
        </w:r>
      </w:hyperlink>
      <w:r w:rsidRPr="004B64E3">
        <w:rPr>
          <w:sz w:val="22"/>
          <w:szCs w:val="22"/>
        </w:rPr>
        <w:t xml:space="preserve"> (Accessed 17 Jun2 2021).</w:t>
      </w:r>
    </w:p>
    <w:p w14:paraId="396BF63F" w14:textId="77777777" w:rsidR="00DA1EC0" w:rsidRPr="004B64E3" w:rsidRDefault="00DA1EC0" w:rsidP="00DA1EC0">
      <w:pPr>
        <w:pStyle w:val="Default"/>
        <w:numPr>
          <w:ilvl w:val="0"/>
          <w:numId w:val="34"/>
        </w:numPr>
        <w:spacing w:line="600" w:lineRule="auto"/>
        <w:rPr>
          <w:sz w:val="22"/>
          <w:szCs w:val="22"/>
        </w:rPr>
      </w:pPr>
      <w:r w:rsidRPr="004B64E3">
        <w:rPr>
          <w:sz w:val="22"/>
          <w:szCs w:val="22"/>
        </w:rPr>
        <w:t xml:space="preserve">McKinsey (2021). </w:t>
      </w:r>
      <w:r w:rsidRPr="004B64E3">
        <w:rPr>
          <w:i/>
          <w:sz w:val="22"/>
          <w:szCs w:val="22"/>
        </w:rPr>
        <w:t>What executives are saying about the future of hybrid working.</w:t>
      </w:r>
      <w:r w:rsidRPr="004B64E3">
        <w:rPr>
          <w:sz w:val="22"/>
          <w:szCs w:val="22"/>
        </w:rPr>
        <w:t xml:space="preserve"> [Online]. Available at: </w:t>
      </w:r>
      <w:hyperlink r:id="rId81" w:history="1">
        <w:r w:rsidRPr="004B64E3">
          <w:rPr>
            <w:rStyle w:val="Hyperlink"/>
            <w:sz w:val="22"/>
            <w:szCs w:val="22"/>
          </w:rPr>
          <w:t>https://www.mckinsey.com/business-functions/organization/our-insights/what-executives-are-saying-about-the-future-of-hybrid-work</w:t>
        </w:r>
      </w:hyperlink>
      <w:r w:rsidRPr="004B64E3">
        <w:rPr>
          <w:sz w:val="22"/>
          <w:szCs w:val="22"/>
        </w:rPr>
        <w:t xml:space="preserve"> (Accessed 15 July 2021). </w:t>
      </w:r>
    </w:p>
    <w:p w14:paraId="7DD2A3B4" w14:textId="77777777" w:rsidR="00DA1EC0" w:rsidRPr="004B64E3" w:rsidRDefault="00DA1EC0" w:rsidP="00DA1EC0">
      <w:pPr>
        <w:pStyle w:val="Default"/>
        <w:numPr>
          <w:ilvl w:val="0"/>
          <w:numId w:val="34"/>
        </w:numPr>
        <w:spacing w:line="600" w:lineRule="auto"/>
        <w:rPr>
          <w:sz w:val="22"/>
          <w:szCs w:val="22"/>
        </w:rPr>
      </w:pPr>
      <w:proofErr w:type="spellStart"/>
      <w:r w:rsidRPr="004B64E3">
        <w:rPr>
          <w:sz w:val="22"/>
          <w:szCs w:val="22"/>
        </w:rPr>
        <w:t>Mendelow</w:t>
      </w:r>
      <w:proofErr w:type="spellEnd"/>
      <w:r w:rsidRPr="004B64E3">
        <w:rPr>
          <w:sz w:val="22"/>
          <w:szCs w:val="22"/>
        </w:rPr>
        <w:t>, A L (1981</w:t>
      </w:r>
      <w:r w:rsidRPr="004B64E3">
        <w:rPr>
          <w:i/>
          <w:sz w:val="22"/>
          <w:szCs w:val="22"/>
        </w:rPr>
        <w:t>). Environmental Scanning – The impact of the Stakeholder concept.</w:t>
      </w:r>
      <w:r w:rsidRPr="004B64E3">
        <w:rPr>
          <w:sz w:val="22"/>
          <w:szCs w:val="22"/>
        </w:rPr>
        <w:t xml:space="preserve"> [Online]. Available at: </w:t>
      </w:r>
      <w:hyperlink r:id="rId82" w:history="1">
        <w:r w:rsidRPr="004B64E3">
          <w:rPr>
            <w:rStyle w:val="Hyperlink"/>
            <w:sz w:val="22"/>
            <w:szCs w:val="22"/>
          </w:rPr>
          <w:t>https://www.semanticscholar.org/paper/Environmental-Scanning-The-Impact-of-the- Concept-</w:t>
        </w:r>
        <w:proofErr w:type="spellStart"/>
        <w:r w:rsidRPr="004B64E3">
          <w:rPr>
            <w:rStyle w:val="Hyperlink"/>
            <w:sz w:val="22"/>
            <w:szCs w:val="22"/>
          </w:rPr>
          <w:t>Mendelow</w:t>
        </w:r>
        <w:proofErr w:type="spellEnd"/>
        <w:r w:rsidRPr="004B64E3">
          <w:rPr>
            <w:rStyle w:val="Hyperlink"/>
            <w:sz w:val="22"/>
            <w:szCs w:val="22"/>
          </w:rPr>
          <w:t>/7b361652157989c77ed442dd387ec9b1a9b99632?p2df</w:t>
        </w:r>
      </w:hyperlink>
      <w:r w:rsidRPr="004B64E3">
        <w:rPr>
          <w:sz w:val="22"/>
          <w:szCs w:val="22"/>
        </w:rPr>
        <w:t xml:space="preserve"> (Accessed 15 May 2021).</w:t>
      </w:r>
    </w:p>
    <w:p w14:paraId="14DF21E9" w14:textId="77777777" w:rsidR="00DA1EC0" w:rsidRDefault="00DA1EC0" w:rsidP="00DA1EC0">
      <w:pPr>
        <w:pStyle w:val="Bibliography"/>
        <w:numPr>
          <w:ilvl w:val="0"/>
          <w:numId w:val="34"/>
        </w:numPr>
        <w:spacing w:after="0" w:line="600" w:lineRule="auto"/>
        <w:rPr>
          <w:rFonts w:ascii="Arial" w:hAnsi="Arial" w:cs="Arial"/>
        </w:rPr>
      </w:pPr>
      <w:r w:rsidRPr="004B64E3">
        <w:rPr>
          <w:rFonts w:ascii="Arial" w:hAnsi="Arial" w:cs="Arial"/>
        </w:rPr>
        <w:t xml:space="preserve">Mental Health at Work (2021). </w:t>
      </w:r>
      <w:r w:rsidRPr="004B64E3">
        <w:rPr>
          <w:rFonts w:ascii="Arial" w:hAnsi="Arial" w:cs="Arial"/>
          <w:i/>
        </w:rPr>
        <w:t xml:space="preserve">Mental Health in the Workplace. </w:t>
      </w:r>
      <w:r w:rsidRPr="004B64E3">
        <w:rPr>
          <w:rFonts w:ascii="Arial" w:hAnsi="Arial" w:cs="Arial"/>
        </w:rPr>
        <w:t xml:space="preserve">[Online]. Available at: </w:t>
      </w:r>
      <w:hyperlink r:id="rId83" w:anchor=":~:text=Mental%20health%20problems%20are%20all,%C2%A32.4%20billion%20per%20year" w:history="1">
        <w:r w:rsidRPr="004B64E3">
          <w:rPr>
            <w:rStyle w:val="Hyperlink"/>
            <w:rFonts w:ascii="Arial" w:hAnsi="Arial" w:cs="Arial"/>
          </w:rPr>
          <w:t>https://www.mentalhealth.org.uk/our-work/mental-health-workplace#:~:text=Mental%20health%20problems%20are%20all,%C2%A32.4%20billion%20per%20year</w:t>
        </w:r>
      </w:hyperlink>
      <w:r w:rsidRPr="004B64E3">
        <w:rPr>
          <w:rFonts w:ascii="Arial" w:hAnsi="Arial" w:cs="Arial"/>
        </w:rPr>
        <w:t xml:space="preserve">. (Accessed 07 August 2021). </w:t>
      </w:r>
    </w:p>
    <w:p w14:paraId="4B73B985" w14:textId="59677D0E" w:rsidR="00DA1EC0" w:rsidRPr="009969C2" w:rsidRDefault="00DA1EC0" w:rsidP="00DA1EC0">
      <w:pPr>
        <w:pStyle w:val="Default"/>
        <w:numPr>
          <w:ilvl w:val="0"/>
          <w:numId w:val="34"/>
        </w:numPr>
        <w:spacing w:line="600" w:lineRule="auto"/>
        <w:rPr>
          <w:sz w:val="22"/>
          <w:szCs w:val="22"/>
        </w:rPr>
      </w:pPr>
      <w:r w:rsidRPr="004B64E3">
        <w:rPr>
          <w:sz w:val="22"/>
          <w:szCs w:val="22"/>
        </w:rPr>
        <w:lastRenderedPageBreak/>
        <w:t xml:space="preserve">Mental Health Foundation (2020). </w:t>
      </w:r>
      <w:r w:rsidRPr="004B64E3">
        <w:rPr>
          <w:i/>
          <w:sz w:val="22"/>
          <w:szCs w:val="22"/>
        </w:rPr>
        <w:t>Managing Mental Health in the Workplace.</w:t>
      </w:r>
      <w:r w:rsidRPr="004B64E3">
        <w:rPr>
          <w:sz w:val="22"/>
          <w:szCs w:val="22"/>
        </w:rPr>
        <w:t xml:space="preserve"> [Online]. Available at: </w:t>
      </w:r>
      <w:hyperlink r:id="rId84" w:history="1">
        <w:r w:rsidRPr="004B64E3">
          <w:rPr>
            <w:rStyle w:val="Hyperlink"/>
            <w:sz w:val="22"/>
            <w:szCs w:val="22"/>
          </w:rPr>
          <w:t>https://www.mentalhealth.org.uk/sites/default/files/CR00233_Ebook_dualbranded_interactive.pdf</w:t>
        </w:r>
      </w:hyperlink>
      <w:r w:rsidRPr="004B64E3">
        <w:rPr>
          <w:sz w:val="22"/>
          <w:szCs w:val="22"/>
        </w:rPr>
        <w:t xml:space="preserve"> (Accessed 12 September 2021). </w:t>
      </w:r>
    </w:p>
    <w:p w14:paraId="31A0F0B8" w14:textId="26A39528" w:rsidR="00DA1EC0" w:rsidRPr="004B64E3" w:rsidRDefault="00DA1EC0" w:rsidP="00DA1EC0">
      <w:pPr>
        <w:pStyle w:val="Default"/>
        <w:numPr>
          <w:ilvl w:val="0"/>
          <w:numId w:val="34"/>
        </w:numPr>
        <w:spacing w:line="600" w:lineRule="auto"/>
        <w:rPr>
          <w:sz w:val="22"/>
          <w:szCs w:val="22"/>
        </w:rPr>
      </w:pPr>
      <w:r w:rsidRPr="004B64E3">
        <w:rPr>
          <w:sz w:val="22"/>
          <w:szCs w:val="22"/>
        </w:rPr>
        <w:t>Mental Health Foundation (2015</w:t>
      </w:r>
      <w:r w:rsidRPr="004B64E3">
        <w:rPr>
          <w:i/>
          <w:sz w:val="22"/>
          <w:szCs w:val="22"/>
        </w:rPr>
        <w:t xml:space="preserve">). What is </w:t>
      </w:r>
      <w:r w:rsidR="000D3319">
        <w:rPr>
          <w:i/>
          <w:sz w:val="22"/>
          <w:szCs w:val="22"/>
        </w:rPr>
        <w:t>Well-being</w:t>
      </w:r>
      <w:r w:rsidRPr="004B64E3">
        <w:rPr>
          <w:i/>
          <w:sz w:val="22"/>
          <w:szCs w:val="22"/>
        </w:rPr>
        <w:t>, how can we measure it and how can we support people to improve it?</w:t>
      </w:r>
      <w:r w:rsidRPr="004B64E3">
        <w:rPr>
          <w:sz w:val="22"/>
          <w:szCs w:val="22"/>
        </w:rPr>
        <w:t xml:space="preserve"> [Online]. Available at: </w:t>
      </w:r>
      <w:hyperlink r:id="rId85" w:history="1">
        <w:r w:rsidRPr="004B64E3">
          <w:rPr>
            <w:rStyle w:val="Hyperlink"/>
            <w:sz w:val="22"/>
            <w:szCs w:val="22"/>
          </w:rPr>
          <w:t>https://www.mentalhealth.org.uk/blog/what-</w:t>
        </w:r>
        <w:r w:rsidR="000D3319">
          <w:rPr>
            <w:rStyle w:val="Hyperlink"/>
            <w:sz w:val="22"/>
            <w:szCs w:val="22"/>
          </w:rPr>
          <w:t>Well-being</w:t>
        </w:r>
        <w:r w:rsidRPr="004B64E3">
          <w:rPr>
            <w:rStyle w:val="Hyperlink"/>
            <w:sz w:val="22"/>
            <w:szCs w:val="22"/>
          </w:rPr>
          <w:t>-how-can-we-measure-it-and-how-can-we-support-people-improve-it</w:t>
        </w:r>
      </w:hyperlink>
      <w:r w:rsidRPr="004B64E3">
        <w:rPr>
          <w:sz w:val="22"/>
          <w:szCs w:val="22"/>
        </w:rPr>
        <w:t xml:space="preserve"> (Accessed 07 August 2021). </w:t>
      </w:r>
    </w:p>
    <w:p w14:paraId="063F8EAD" w14:textId="29C8D421" w:rsidR="00DA1EC0" w:rsidRDefault="00DA1EC0" w:rsidP="00DA1EC0">
      <w:pPr>
        <w:pStyle w:val="Default"/>
        <w:numPr>
          <w:ilvl w:val="0"/>
          <w:numId w:val="34"/>
        </w:numPr>
        <w:spacing w:line="600" w:lineRule="auto"/>
        <w:rPr>
          <w:sz w:val="22"/>
          <w:szCs w:val="22"/>
        </w:rPr>
      </w:pPr>
      <w:r w:rsidRPr="004B64E3">
        <w:rPr>
          <w:sz w:val="22"/>
          <w:szCs w:val="22"/>
        </w:rPr>
        <w:t xml:space="preserve">Mindtools (2021). </w:t>
      </w:r>
      <w:r w:rsidRPr="004B64E3">
        <w:rPr>
          <w:i/>
          <w:sz w:val="22"/>
          <w:szCs w:val="22"/>
        </w:rPr>
        <w:t>Stakeholder Analysis.</w:t>
      </w:r>
      <w:r w:rsidRPr="004B64E3">
        <w:rPr>
          <w:sz w:val="22"/>
          <w:szCs w:val="22"/>
        </w:rPr>
        <w:t xml:space="preserve"> [Online]. Available at: </w:t>
      </w:r>
      <w:hyperlink r:id="rId86" w:history="1">
        <w:r w:rsidRPr="004B64E3">
          <w:rPr>
            <w:rStyle w:val="Hyperlink"/>
            <w:sz w:val="22"/>
            <w:szCs w:val="22"/>
          </w:rPr>
          <w:t>https://www.mindtools.com/pages/article/newPPM_07.htm</w:t>
        </w:r>
      </w:hyperlink>
      <w:r w:rsidRPr="004B64E3">
        <w:rPr>
          <w:sz w:val="22"/>
          <w:szCs w:val="22"/>
        </w:rPr>
        <w:t xml:space="preserve"> (Accessed 07 May 2021). </w:t>
      </w:r>
    </w:p>
    <w:p w14:paraId="187ECBDC" w14:textId="0E3254DE" w:rsidR="00690B2F" w:rsidRDefault="00690B2F" w:rsidP="00690B2F">
      <w:pPr>
        <w:pStyle w:val="Bibliography"/>
        <w:numPr>
          <w:ilvl w:val="0"/>
          <w:numId w:val="34"/>
        </w:numPr>
        <w:spacing w:after="0" w:line="240" w:lineRule="auto"/>
        <w:rPr>
          <w:rFonts w:ascii="Arial" w:hAnsi="Arial" w:cs="Arial"/>
          <w:noProof/>
          <w:szCs w:val="16"/>
          <w:lang w:val="en-US"/>
        </w:rPr>
      </w:pPr>
      <w:r w:rsidRPr="00690B2F">
        <w:rPr>
          <w:rFonts w:ascii="Arial" w:hAnsi="Arial" w:cs="Arial"/>
          <w:noProof/>
          <w:szCs w:val="16"/>
          <w:lang w:val="en-US"/>
        </w:rPr>
        <w:t xml:space="preserve">Mitchell, D., (2018). </w:t>
      </w:r>
      <w:r w:rsidRPr="00690B2F">
        <w:rPr>
          <w:rFonts w:ascii="Arial" w:hAnsi="Arial" w:cs="Arial"/>
          <w:i/>
          <w:iCs/>
          <w:noProof/>
          <w:szCs w:val="16"/>
          <w:lang w:val="en-US"/>
        </w:rPr>
        <w:t xml:space="preserve">50 Top Tools for Employee Wellbeing. </w:t>
      </w:r>
      <w:r w:rsidRPr="00690B2F">
        <w:rPr>
          <w:rFonts w:ascii="Arial" w:hAnsi="Arial" w:cs="Arial"/>
          <w:noProof/>
          <w:szCs w:val="16"/>
          <w:lang w:val="en-US"/>
        </w:rPr>
        <w:t>London: Kogan Page</w:t>
      </w:r>
    </w:p>
    <w:p w14:paraId="3BEE7635" w14:textId="77777777" w:rsidR="00690B2F" w:rsidRPr="00690B2F" w:rsidRDefault="00690B2F" w:rsidP="00690B2F">
      <w:pPr>
        <w:rPr>
          <w:lang w:val="en-US"/>
        </w:rPr>
      </w:pPr>
    </w:p>
    <w:p w14:paraId="4F512F6E" w14:textId="77777777" w:rsidR="00DA1EC0" w:rsidRPr="004B64E3" w:rsidRDefault="00DA1EC0" w:rsidP="00DA1EC0">
      <w:pPr>
        <w:pStyle w:val="ListParagraph"/>
        <w:numPr>
          <w:ilvl w:val="0"/>
          <w:numId w:val="34"/>
        </w:numPr>
        <w:spacing w:line="600" w:lineRule="auto"/>
        <w:rPr>
          <w:rFonts w:ascii="Arial" w:hAnsi="Arial" w:cs="Arial"/>
        </w:rPr>
      </w:pPr>
      <w:r w:rsidRPr="004B64E3">
        <w:rPr>
          <w:rFonts w:ascii="Arial" w:hAnsi="Arial" w:cs="Arial"/>
        </w:rPr>
        <w:t xml:space="preserve">ONS (2021a). </w:t>
      </w:r>
      <w:r w:rsidRPr="004B64E3">
        <w:rPr>
          <w:rFonts w:ascii="Arial" w:hAnsi="Arial" w:cs="Arial"/>
          <w:i/>
        </w:rPr>
        <w:t>GDP monthly estimate, UK: May 2021.</w:t>
      </w:r>
      <w:r w:rsidRPr="004B64E3">
        <w:rPr>
          <w:rFonts w:ascii="Arial" w:hAnsi="Arial" w:cs="Arial"/>
        </w:rPr>
        <w:t xml:space="preserve"> [Online]. Available at: </w:t>
      </w:r>
      <w:hyperlink r:id="rId87" w:anchor=":~:text=UK%20gross%20domestic%20product%20(GDP,levels%20seen%20in%20February%202020" w:history="1">
        <w:r w:rsidRPr="004B64E3">
          <w:rPr>
            <w:rStyle w:val="Hyperlink"/>
            <w:rFonts w:ascii="Arial" w:hAnsi="Arial" w:cs="Arial"/>
          </w:rPr>
          <w:t>https://www.ons.gov.uk/economy/grossdomesticproductgdp/bulletins/gdpmonthlyestimateuk/may2021#:~:text=UK%20gross%20domestic%20product%20(GDP,levels%20seen%20in%20February%202020</w:t>
        </w:r>
      </w:hyperlink>
      <w:r w:rsidRPr="004B64E3">
        <w:rPr>
          <w:rFonts w:ascii="Arial" w:hAnsi="Arial" w:cs="Arial"/>
        </w:rPr>
        <w:t xml:space="preserve">. (Accessed 19 August 2021). </w:t>
      </w:r>
    </w:p>
    <w:p w14:paraId="78956BB8" w14:textId="77777777" w:rsidR="00DA1EC0" w:rsidRPr="00FB616C" w:rsidRDefault="00DA1EC0" w:rsidP="00DA1EC0">
      <w:pPr>
        <w:pStyle w:val="ListParagraph"/>
        <w:numPr>
          <w:ilvl w:val="0"/>
          <w:numId w:val="34"/>
        </w:numPr>
        <w:spacing w:line="600" w:lineRule="auto"/>
        <w:rPr>
          <w:rFonts w:ascii="Arial" w:hAnsi="Arial" w:cs="Arial"/>
        </w:rPr>
      </w:pPr>
      <w:r w:rsidRPr="004B64E3">
        <w:rPr>
          <w:rFonts w:ascii="Arial" w:hAnsi="Arial" w:cs="Arial"/>
        </w:rPr>
        <w:t xml:space="preserve">ONS (2021b). </w:t>
      </w:r>
      <w:r w:rsidRPr="004B64E3">
        <w:rPr>
          <w:rFonts w:ascii="Arial" w:hAnsi="Arial" w:cs="Arial"/>
          <w:i/>
        </w:rPr>
        <w:t>ILF: ILO redundancy rate: UK: All: SA.</w:t>
      </w:r>
      <w:r w:rsidRPr="004B64E3">
        <w:rPr>
          <w:rFonts w:ascii="Arial" w:hAnsi="Arial" w:cs="Arial"/>
        </w:rPr>
        <w:t xml:space="preserve"> [Online]. Available at: </w:t>
      </w:r>
      <w:hyperlink r:id="rId88" w:history="1">
        <w:r w:rsidRPr="004B64E3">
          <w:rPr>
            <w:rStyle w:val="Hyperlink"/>
            <w:rFonts w:ascii="Arial" w:hAnsi="Arial" w:cs="Arial"/>
          </w:rPr>
          <w:t>https://www.ons.gov.uk/employmentandlabourmarket/peoplenotinwork/redundancies/timeseries/beir/lms</w:t>
        </w:r>
      </w:hyperlink>
      <w:r w:rsidRPr="004B64E3">
        <w:rPr>
          <w:rFonts w:ascii="Arial" w:hAnsi="Arial" w:cs="Arial"/>
        </w:rPr>
        <w:t xml:space="preserve"> (Accessed 19 August 2021). </w:t>
      </w:r>
    </w:p>
    <w:p w14:paraId="17526D1B" w14:textId="77777777" w:rsidR="00DA1EC0" w:rsidRPr="004B64E3" w:rsidRDefault="00DA1EC0" w:rsidP="00DA1EC0">
      <w:pPr>
        <w:pStyle w:val="Default"/>
        <w:numPr>
          <w:ilvl w:val="0"/>
          <w:numId w:val="34"/>
        </w:numPr>
        <w:spacing w:line="600" w:lineRule="auto"/>
        <w:rPr>
          <w:color w:val="auto"/>
          <w:sz w:val="22"/>
          <w:szCs w:val="22"/>
        </w:rPr>
      </w:pPr>
      <w:r w:rsidRPr="004B64E3">
        <w:rPr>
          <w:color w:val="auto"/>
          <w:sz w:val="22"/>
          <w:szCs w:val="22"/>
        </w:rPr>
        <w:t xml:space="preserve">Oppenheim, A.N. (1992). </w:t>
      </w:r>
      <w:r w:rsidRPr="004B64E3">
        <w:rPr>
          <w:i/>
          <w:color w:val="auto"/>
          <w:sz w:val="22"/>
          <w:szCs w:val="22"/>
        </w:rPr>
        <w:t>Questionnaire design, interviewing and attitude measurement.</w:t>
      </w:r>
      <w:r w:rsidRPr="004B64E3">
        <w:rPr>
          <w:color w:val="auto"/>
          <w:sz w:val="22"/>
          <w:szCs w:val="22"/>
        </w:rPr>
        <w:t xml:space="preserve"> London, </w:t>
      </w:r>
      <w:proofErr w:type="spellStart"/>
      <w:proofErr w:type="gramStart"/>
      <w:r w:rsidRPr="004B64E3">
        <w:rPr>
          <w:color w:val="auto"/>
          <w:sz w:val="22"/>
          <w:szCs w:val="22"/>
        </w:rPr>
        <w:t>St.Martins</w:t>
      </w:r>
      <w:proofErr w:type="spellEnd"/>
      <w:proofErr w:type="gramEnd"/>
      <w:r w:rsidRPr="004B64E3">
        <w:rPr>
          <w:color w:val="auto"/>
          <w:sz w:val="22"/>
          <w:szCs w:val="22"/>
        </w:rPr>
        <w:t xml:space="preserve"> Press. </w:t>
      </w:r>
    </w:p>
    <w:p w14:paraId="503050A4" w14:textId="030FE7B7" w:rsidR="00DA1EC0" w:rsidRPr="004B64E3" w:rsidRDefault="00DA1EC0" w:rsidP="00DA1EC0">
      <w:pPr>
        <w:pStyle w:val="Default"/>
        <w:numPr>
          <w:ilvl w:val="0"/>
          <w:numId w:val="34"/>
        </w:numPr>
        <w:spacing w:line="600" w:lineRule="auto"/>
        <w:rPr>
          <w:sz w:val="22"/>
          <w:szCs w:val="22"/>
        </w:rPr>
      </w:pPr>
      <w:r w:rsidRPr="004B64E3">
        <w:rPr>
          <w:sz w:val="22"/>
          <w:szCs w:val="22"/>
        </w:rPr>
        <w:lastRenderedPageBreak/>
        <w:t xml:space="preserve">Oxford English Dictionary (2021). </w:t>
      </w:r>
      <w:r w:rsidR="000D3319">
        <w:rPr>
          <w:i/>
          <w:sz w:val="22"/>
          <w:szCs w:val="22"/>
        </w:rPr>
        <w:t>Well-being</w:t>
      </w:r>
      <w:r w:rsidRPr="004B64E3">
        <w:rPr>
          <w:i/>
          <w:sz w:val="22"/>
          <w:szCs w:val="22"/>
        </w:rPr>
        <w:t xml:space="preserve"> defined</w:t>
      </w:r>
      <w:r w:rsidRPr="004B64E3">
        <w:rPr>
          <w:sz w:val="22"/>
          <w:szCs w:val="22"/>
        </w:rPr>
        <w:t xml:space="preserve">. [Online]. Available at: </w:t>
      </w:r>
      <w:hyperlink r:id="rId89" w:history="1">
        <w:r w:rsidRPr="004B64E3">
          <w:rPr>
            <w:rStyle w:val="Hyperlink"/>
            <w:sz w:val="22"/>
            <w:szCs w:val="22"/>
          </w:rPr>
          <w:t>https://www.oxfordlearnersdictionaries.com/definition/english/well-being</w:t>
        </w:r>
      </w:hyperlink>
      <w:r w:rsidRPr="004B64E3">
        <w:rPr>
          <w:sz w:val="22"/>
          <w:szCs w:val="22"/>
        </w:rPr>
        <w:t xml:space="preserve"> (Accessed 07 August 2021). </w:t>
      </w:r>
    </w:p>
    <w:p w14:paraId="68928761" w14:textId="77777777" w:rsidR="00DA1EC0" w:rsidRPr="004B64E3" w:rsidRDefault="00DA1EC0" w:rsidP="00DA1EC0">
      <w:pPr>
        <w:pStyle w:val="ListParagraph"/>
        <w:numPr>
          <w:ilvl w:val="0"/>
          <w:numId w:val="34"/>
        </w:numPr>
        <w:tabs>
          <w:tab w:val="left" w:pos="1842"/>
        </w:tabs>
        <w:spacing w:line="600" w:lineRule="auto"/>
        <w:rPr>
          <w:rFonts w:ascii="Arial" w:hAnsi="Arial" w:cs="Arial"/>
        </w:rPr>
      </w:pPr>
      <w:r w:rsidRPr="004B64E3">
        <w:rPr>
          <w:rFonts w:ascii="Arial" w:hAnsi="Arial" w:cs="Arial"/>
        </w:rPr>
        <w:t xml:space="preserve">Perkins, G. &amp; Woodhams, C., (2016). Using Information in Human Resources. In: 2nd, ed. </w:t>
      </w:r>
      <w:r w:rsidRPr="004B64E3">
        <w:rPr>
          <w:rFonts w:ascii="Arial" w:hAnsi="Arial" w:cs="Arial"/>
          <w:i/>
          <w:iCs/>
        </w:rPr>
        <w:t xml:space="preserve">Studying Human Resource Management. </w:t>
      </w:r>
      <w:r w:rsidRPr="004B64E3">
        <w:rPr>
          <w:rFonts w:ascii="Arial" w:hAnsi="Arial" w:cs="Arial"/>
        </w:rPr>
        <w:t>London: Chartered Institute of Personnel and Development, pp. 92-94.</w:t>
      </w:r>
    </w:p>
    <w:p w14:paraId="58609257" w14:textId="77777777" w:rsidR="00DA1EC0" w:rsidRPr="004B64E3" w:rsidRDefault="00DA1EC0" w:rsidP="00DA1EC0">
      <w:pPr>
        <w:pStyle w:val="ListParagraph"/>
        <w:numPr>
          <w:ilvl w:val="0"/>
          <w:numId w:val="34"/>
        </w:numPr>
        <w:spacing w:line="600" w:lineRule="auto"/>
        <w:rPr>
          <w:rFonts w:ascii="Arial" w:hAnsi="Arial" w:cs="Arial"/>
        </w:rPr>
      </w:pPr>
      <w:r w:rsidRPr="004B64E3">
        <w:rPr>
          <w:rFonts w:ascii="Arial" w:hAnsi="Arial" w:cs="Arial"/>
        </w:rPr>
        <w:t xml:space="preserve">Personnel Today (2006). </w:t>
      </w:r>
      <w:r w:rsidRPr="004B64E3">
        <w:rPr>
          <w:rFonts w:ascii="Arial" w:hAnsi="Arial" w:cs="Arial"/>
          <w:i/>
        </w:rPr>
        <w:t>Making it as a HR business Partner.</w:t>
      </w:r>
      <w:r w:rsidRPr="004B64E3">
        <w:rPr>
          <w:rFonts w:ascii="Arial" w:hAnsi="Arial" w:cs="Arial"/>
        </w:rPr>
        <w:t xml:space="preserve"> [Online]. Available at: </w:t>
      </w:r>
      <w:hyperlink r:id="rId90" w:history="1">
        <w:r w:rsidRPr="004B64E3">
          <w:rPr>
            <w:rStyle w:val="Hyperlink"/>
            <w:rFonts w:ascii="Arial" w:hAnsi="Arial" w:cs="Arial"/>
          </w:rPr>
          <w:t>https://www.personneltoday.com/hr/trade-secrets-making-it-as-an-hr-business-partner/</w:t>
        </w:r>
      </w:hyperlink>
      <w:r w:rsidRPr="004B64E3">
        <w:rPr>
          <w:rFonts w:ascii="Arial" w:hAnsi="Arial" w:cs="Arial"/>
        </w:rPr>
        <w:t xml:space="preserve"> (Accessed 07 May 2021).</w:t>
      </w:r>
    </w:p>
    <w:p w14:paraId="0BDB0859" w14:textId="12E80898" w:rsidR="00DA1EC0" w:rsidRPr="00690B2F" w:rsidRDefault="00DA1EC0" w:rsidP="00DA1EC0">
      <w:pPr>
        <w:pStyle w:val="Default"/>
        <w:numPr>
          <w:ilvl w:val="0"/>
          <w:numId w:val="34"/>
        </w:numPr>
        <w:spacing w:line="600" w:lineRule="auto"/>
        <w:rPr>
          <w:sz w:val="22"/>
          <w:szCs w:val="22"/>
        </w:rPr>
      </w:pPr>
      <w:proofErr w:type="spellStart"/>
      <w:r w:rsidRPr="00690B2F">
        <w:rPr>
          <w:sz w:val="22"/>
          <w:szCs w:val="22"/>
        </w:rPr>
        <w:t>Perna</w:t>
      </w:r>
      <w:proofErr w:type="spellEnd"/>
      <w:r w:rsidRPr="00690B2F">
        <w:rPr>
          <w:sz w:val="22"/>
          <w:szCs w:val="22"/>
        </w:rPr>
        <w:t>, M (2021</w:t>
      </w:r>
      <w:r w:rsidRPr="00690B2F">
        <w:rPr>
          <w:i/>
          <w:sz w:val="22"/>
          <w:szCs w:val="22"/>
        </w:rPr>
        <w:t xml:space="preserve">). 4 Challenges for remove Gen-Z workers and how to overcome them. </w:t>
      </w:r>
      <w:r w:rsidRPr="00690B2F">
        <w:rPr>
          <w:sz w:val="22"/>
          <w:szCs w:val="22"/>
        </w:rPr>
        <w:t xml:space="preserve">[Online]. Available at: </w:t>
      </w:r>
      <w:hyperlink r:id="rId91" w:history="1">
        <w:r w:rsidRPr="00690B2F">
          <w:rPr>
            <w:rStyle w:val="Hyperlink"/>
            <w:sz w:val="22"/>
            <w:szCs w:val="22"/>
          </w:rPr>
          <w:t>https://www.forbes.com/sites/markcperna/2021/02/02/4-huge-challenges-for-remote-gen-z-workers-and-how-to-overcome-them/?sh=4a7d84f8d1c4</w:t>
        </w:r>
      </w:hyperlink>
      <w:r w:rsidRPr="00690B2F">
        <w:rPr>
          <w:sz w:val="22"/>
          <w:szCs w:val="22"/>
        </w:rPr>
        <w:t xml:space="preserve"> (Accessed 19 August 2021). </w:t>
      </w:r>
    </w:p>
    <w:p w14:paraId="4100B805" w14:textId="5151FDFA" w:rsidR="009969C2" w:rsidRPr="009969C2" w:rsidRDefault="00690B2F" w:rsidP="009969C2">
      <w:pPr>
        <w:pStyle w:val="Bibliography"/>
        <w:numPr>
          <w:ilvl w:val="0"/>
          <w:numId w:val="34"/>
        </w:numPr>
        <w:spacing w:after="0" w:line="600" w:lineRule="auto"/>
        <w:rPr>
          <w:rFonts w:ascii="Arial" w:hAnsi="Arial" w:cs="Arial"/>
          <w:noProof/>
        </w:rPr>
      </w:pPr>
      <w:r w:rsidRPr="009969C2">
        <w:rPr>
          <w:rFonts w:ascii="Arial" w:hAnsi="Arial" w:cs="Arial"/>
          <w:noProof/>
        </w:rPr>
        <w:t xml:space="preserve">Putnam, L., (2015). </w:t>
      </w:r>
      <w:r w:rsidRPr="009969C2">
        <w:rPr>
          <w:rFonts w:ascii="Arial" w:hAnsi="Arial" w:cs="Arial"/>
          <w:i/>
          <w:iCs/>
          <w:noProof/>
        </w:rPr>
        <w:t xml:space="preserve">Workplace wellness that works. </w:t>
      </w:r>
      <w:r w:rsidRPr="009969C2">
        <w:rPr>
          <w:rFonts w:ascii="Arial" w:hAnsi="Arial" w:cs="Arial"/>
          <w:noProof/>
        </w:rPr>
        <w:t>Canada: Wiley.</w:t>
      </w:r>
    </w:p>
    <w:p w14:paraId="6AED8B43" w14:textId="42BA2B71" w:rsidR="009969C2" w:rsidRPr="009969C2" w:rsidRDefault="009969C2" w:rsidP="009969C2">
      <w:pPr>
        <w:pStyle w:val="Bibliography"/>
        <w:numPr>
          <w:ilvl w:val="0"/>
          <w:numId w:val="34"/>
        </w:numPr>
        <w:spacing w:after="0" w:line="600" w:lineRule="auto"/>
        <w:rPr>
          <w:rFonts w:ascii="Arial" w:eastAsia="Times New Roman" w:hAnsi="Arial" w:cs="Arial"/>
          <w:shd w:val="clear" w:color="auto" w:fill="FFFFFF"/>
        </w:rPr>
      </w:pPr>
      <w:hyperlink r:id="rId92" w:tooltip="Nicole Renee Baptiste" w:history="1">
        <w:r w:rsidRPr="009969C2">
          <w:rPr>
            <w:rFonts w:ascii="Arial" w:eastAsia="Times New Roman" w:hAnsi="Arial" w:cs="Arial"/>
            <w:shd w:val="clear" w:color="auto" w:fill="FFFFFF"/>
          </w:rPr>
          <w:t>Renee Baptiste, N.</w:t>
        </w:r>
      </w:hyperlink>
      <w:r w:rsidRPr="009969C2">
        <w:rPr>
          <w:rFonts w:ascii="Arial" w:eastAsia="Times New Roman" w:hAnsi="Arial" w:cs="Arial"/>
          <w:shd w:val="clear" w:color="auto" w:fill="FFFFFF"/>
        </w:rPr>
        <w:t> (2008), "Tightening the link between employee wellbeing at work and performance: A new dimension for HRM", </w:t>
      </w:r>
      <w:hyperlink r:id="rId93" w:history="1">
        <w:r w:rsidRPr="009969C2">
          <w:rPr>
            <w:rFonts w:ascii="Arial" w:eastAsia="Times New Roman" w:hAnsi="Arial" w:cs="Arial"/>
            <w:i/>
            <w:iCs/>
          </w:rPr>
          <w:t>Management Decision</w:t>
        </w:r>
      </w:hyperlink>
      <w:r w:rsidRPr="009969C2">
        <w:rPr>
          <w:rFonts w:ascii="Arial" w:eastAsia="Times New Roman" w:hAnsi="Arial" w:cs="Arial"/>
          <w:shd w:val="clear" w:color="auto" w:fill="FFFFFF"/>
        </w:rPr>
        <w:t>, Vol. 46 No. 2, pp. 284-309.</w:t>
      </w:r>
    </w:p>
    <w:p w14:paraId="6CDBF1A8" w14:textId="77777777" w:rsidR="00DA1EC0" w:rsidRPr="004B64E3" w:rsidRDefault="00DA1EC0" w:rsidP="00DA1EC0">
      <w:pPr>
        <w:pStyle w:val="Default"/>
        <w:numPr>
          <w:ilvl w:val="0"/>
          <w:numId w:val="34"/>
        </w:numPr>
        <w:spacing w:line="600" w:lineRule="auto"/>
        <w:rPr>
          <w:sz w:val="22"/>
          <w:szCs w:val="22"/>
        </w:rPr>
      </w:pPr>
      <w:r w:rsidRPr="004B64E3">
        <w:rPr>
          <w:sz w:val="22"/>
          <w:szCs w:val="22"/>
        </w:rPr>
        <w:t xml:space="preserve">Robinson, B (2020). </w:t>
      </w:r>
      <w:r w:rsidRPr="004B64E3">
        <w:rPr>
          <w:i/>
          <w:sz w:val="22"/>
          <w:szCs w:val="22"/>
        </w:rPr>
        <w:t>Is working remote a blessing or burden? Weighing the pros and cons.</w:t>
      </w:r>
      <w:r w:rsidRPr="004B64E3">
        <w:rPr>
          <w:sz w:val="22"/>
          <w:szCs w:val="22"/>
        </w:rPr>
        <w:t xml:space="preserve"> [Online]. Available at: </w:t>
      </w:r>
      <w:hyperlink r:id="rId94" w:history="1">
        <w:r w:rsidRPr="004B64E3">
          <w:rPr>
            <w:rStyle w:val="Hyperlink"/>
            <w:sz w:val="22"/>
            <w:szCs w:val="22"/>
          </w:rPr>
          <w:t>https://www.forbes.com/sites/bryanrobinson/2020/06/19/is-working-remote-a-blessing-or-burden-weighing-the-pros-and-cons/?sh=4f2c948440a9</w:t>
        </w:r>
      </w:hyperlink>
      <w:r w:rsidRPr="004B64E3">
        <w:rPr>
          <w:sz w:val="22"/>
          <w:szCs w:val="22"/>
        </w:rPr>
        <w:t xml:space="preserve"> (Accessed 12 September 2021). </w:t>
      </w:r>
    </w:p>
    <w:p w14:paraId="4CD2A421" w14:textId="77777777" w:rsidR="00DA1EC0" w:rsidRPr="005235AA" w:rsidRDefault="00DA1EC0" w:rsidP="00DA1EC0">
      <w:pPr>
        <w:pStyle w:val="Default"/>
        <w:numPr>
          <w:ilvl w:val="0"/>
          <w:numId w:val="34"/>
        </w:numPr>
        <w:spacing w:line="600" w:lineRule="auto"/>
        <w:rPr>
          <w:color w:val="auto"/>
          <w:sz w:val="22"/>
          <w:szCs w:val="22"/>
        </w:rPr>
      </w:pPr>
      <w:r w:rsidRPr="005235AA">
        <w:rPr>
          <w:color w:val="auto"/>
          <w:sz w:val="22"/>
          <w:szCs w:val="22"/>
          <w:shd w:val="clear" w:color="auto" w:fill="FFFFFF"/>
        </w:rPr>
        <w:lastRenderedPageBreak/>
        <w:t>Saunders, M., Lewis, P., Thornhill, A. and Bristow, A. (2019) </w:t>
      </w:r>
      <w:r w:rsidRPr="005235AA">
        <w:rPr>
          <w:rStyle w:val="Emphasis"/>
          <w:color w:val="auto"/>
          <w:sz w:val="22"/>
          <w:szCs w:val="22"/>
          <w:shd w:val="clear" w:color="auto" w:fill="FFFFFF"/>
        </w:rPr>
        <w:t>Research Methods for Business Students</w:t>
      </w:r>
      <w:r w:rsidRPr="005235AA">
        <w:rPr>
          <w:color w:val="auto"/>
          <w:sz w:val="22"/>
          <w:szCs w:val="22"/>
          <w:shd w:val="clear" w:color="auto" w:fill="FFFFFF"/>
        </w:rPr>
        <w:t>, 5</w:t>
      </w:r>
      <w:r w:rsidRPr="005235AA">
        <w:rPr>
          <w:color w:val="auto"/>
          <w:sz w:val="22"/>
          <w:szCs w:val="22"/>
          <w:shd w:val="clear" w:color="auto" w:fill="FFFFFF"/>
          <w:vertAlign w:val="superscript"/>
        </w:rPr>
        <w:t>th</w:t>
      </w:r>
      <w:r w:rsidRPr="005235AA">
        <w:rPr>
          <w:color w:val="auto"/>
          <w:sz w:val="22"/>
          <w:szCs w:val="22"/>
          <w:shd w:val="clear" w:color="auto" w:fill="FFFFFF"/>
        </w:rPr>
        <w:t> ed., Harlow: Pearson Education.</w:t>
      </w:r>
    </w:p>
    <w:p w14:paraId="47EF679F" w14:textId="77777777" w:rsidR="00DA1EC0" w:rsidRPr="005235AA" w:rsidRDefault="00DA1EC0" w:rsidP="00DA1EC0">
      <w:pPr>
        <w:pStyle w:val="Default"/>
        <w:numPr>
          <w:ilvl w:val="0"/>
          <w:numId w:val="34"/>
        </w:numPr>
        <w:spacing w:line="600" w:lineRule="auto"/>
        <w:rPr>
          <w:color w:val="auto"/>
          <w:sz w:val="22"/>
          <w:szCs w:val="22"/>
        </w:rPr>
      </w:pPr>
      <w:r w:rsidRPr="005235AA">
        <w:rPr>
          <w:color w:val="auto"/>
          <w:sz w:val="22"/>
          <w:szCs w:val="22"/>
          <w:shd w:val="clear" w:color="auto" w:fill="FFFFFF"/>
        </w:rPr>
        <w:t xml:space="preserve">Saunders, M., Lewis, P., &amp; Thornhill, A. (2007). </w:t>
      </w:r>
      <w:r w:rsidRPr="005235AA">
        <w:rPr>
          <w:i/>
          <w:color w:val="auto"/>
          <w:sz w:val="22"/>
          <w:szCs w:val="22"/>
          <w:shd w:val="clear" w:color="auto" w:fill="FFFFFF"/>
        </w:rPr>
        <w:t>Research Methods for Business Students,</w:t>
      </w:r>
      <w:r w:rsidRPr="005235AA">
        <w:rPr>
          <w:color w:val="auto"/>
          <w:sz w:val="22"/>
          <w:szCs w:val="22"/>
          <w:shd w:val="clear" w:color="auto" w:fill="FFFFFF"/>
        </w:rPr>
        <w:t xml:space="preserve"> (6th ed.) London: Pearson.</w:t>
      </w:r>
    </w:p>
    <w:p w14:paraId="46670C3D" w14:textId="6A04F25E" w:rsidR="00DA1EC0" w:rsidRDefault="00DA1EC0" w:rsidP="00DA1EC0">
      <w:pPr>
        <w:pStyle w:val="Default"/>
        <w:numPr>
          <w:ilvl w:val="0"/>
          <w:numId w:val="34"/>
        </w:numPr>
        <w:spacing w:line="600" w:lineRule="auto"/>
        <w:rPr>
          <w:sz w:val="22"/>
          <w:szCs w:val="22"/>
        </w:rPr>
      </w:pPr>
      <w:proofErr w:type="spellStart"/>
      <w:r w:rsidRPr="004B64E3">
        <w:rPr>
          <w:sz w:val="22"/>
          <w:szCs w:val="22"/>
        </w:rPr>
        <w:t>Statistica</w:t>
      </w:r>
      <w:proofErr w:type="spellEnd"/>
      <w:r w:rsidRPr="004B64E3">
        <w:rPr>
          <w:sz w:val="22"/>
          <w:szCs w:val="22"/>
        </w:rPr>
        <w:t xml:space="preserve"> (2021). </w:t>
      </w:r>
      <w:r w:rsidRPr="004B64E3">
        <w:rPr>
          <w:i/>
          <w:sz w:val="22"/>
          <w:szCs w:val="22"/>
        </w:rPr>
        <w:t>Number of employees that work from home in the UK 1998-2020.</w:t>
      </w:r>
      <w:r w:rsidRPr="004B64E3">
        <w:rPr>
          <w:sz w:val="22"/>
          <w:szCs w:val="22"/>
        </w:rPr>
        <w:t xml:space="preserve"> [Online]. Available at: </w:t>
      </w:r>
      <w:hyperlink r:id="rId95" w:history="1">
        <w:r w:rsidRPr="004B64E3">
          <w:rPr>
            <w:rStyle w:val="Hyperlink"/>
            <w:sz w:val="22"/>
            <w:szCs w:val="22"/>
          </w:rPr>
          <w:t>https://www.statista.com/statistics/312345/working-from-home-in-the-united-kingdom-levels-employed-uk-y-on-y/</w:t>
        </w:r>
      </w:hyperlink>
      <w:r w:rsidRPr="004B64E3">
        <w:rPr>
          <w:sz w:val="22"/>
          <w:szCs w:val="22"/>
        </w:rPr>
        <w:t xml:space="preserve"> (Accessed 10 July 2021). </w:t>
      </w:r>
    </w:p>
    <w:p w14:paraId="67C1FC68" w14:textId="77777777" w:rsidR="00400A2C" w:rsidRPr="00400A2C" w:rsidRDefault="00400A2C" w:rsidP="00400A2C">
      <w:pPr>
        <w:pStyle w:val="Bibliography"/>
        <w:numPr>
          <w:ilvl w:val="0"/>
          <w:numId w:val="34"/>
        </w:numPr>
        <w:spacing w:after="0" w:line="240" w:lineRule="auto"/>
        <w:rPr>
          <w:rFonts w:ascii="Arial" w:hAnsi="Arial" w:cs="Arial"/>
          <w:noProof/>
          <w:szCs w:val="16"/>
          <w:lang w:val="en-US"/>
        </w:rPr>
      </w:pPr>
      <w:r w:rsidRPr="00400A2C">
        <w:rPr>
          <w:rFonts w:ascii="Arial" w:hAnsi="Arial" w:cs="Arial"/>
          <w:noProof/>
          <w:szCs w:val="16"/>
          <w:lang w:val="en-US"/>
        </w:rPr>
        <w:t xml:space="preserve">Stringer, L., (2016). </w:t>
      </w:r>
      <w:r w:rsidRPr="00400A2C">
        <w:rPr>
          <w:rFonts w:ascii="Arial" w:hAnsi="Arial" w:cs="Arial"/>
          <w:i/>
          <w:iCs/>
          <w:noProof/>
          <w:szCs w:val="16"/>
          <w:lang w:val="en-US"/>
        </w:rPr>
        <w:t xml:space="preserve">The heatlhy workplace. </w:t>
      </w:r>
      <w:r w:rsidRPr="00400A2C">
        <w:rPr>
          <w:rFonts w:ascii="Arial" w:hAnsi="Arial" w:cs="Arial"/>
          <w:noProof/>
          <w:szCs w:val="16"/>
          <w:lang w:val="en-US"/>
        </w:rPr>
        <w:t>London: AMACOM.</w:t>
      </w:r>
    </w:p>
    <w:p w14:paraId="5AD2E5AD" w14:textId="77777777" w:rsidR="00400A2C" w:rsidRPr="004B64E3" w:rsidRDefault="00400A2C" w:rsidP="00400A2C">
      <w:pPr>
        <w:pStyle w:val="Default"/>
        <w:spacing w:line="600" w:lineRule="auto"/>
        <w:ind w:left="720"/>
        <w:rPr>
          <w:sz w:val="22"/>
          <w:szCs w:val="22"/>
        </w:rPr>
      </w:pPr>
    </w:p>
    <w:p w14:paraId="7A4D52F4" w14:textId="77777777" w:rsidR="00DA1EC0" w:rsidRPr="004B64E3" w:rsidRDefault="00DA1EC0" w:rsidP="00DA1EC0">
      <w:pPr>
        <w:pStyle w:val="ListParagraph"/>
        <w:numPr>
          <w:ilvl w:val="0"/>
          <w:numId w:val="34"/>
        </w:numPr>
        <w:spacing w:line="600" w:lineRule="auto"/>
        <w:rPr>
          <w:rFonts w:ascii="Arial" w:hAnsi="Arial" w:cs="Arial"/>
        </w:rPr>
      </w:pPr>
      <w:r w:rsidRPr="004B64E3">
        <w:rPr>
          <w:rFonts w:ascii="Arial" w:hAnsi="Arial" w:cs="Arial"/>
        </w:rPr>
        <w:t xml:space="preserve">Tabassum, N (2020). </w:t>
      </w:r>
      <w:r w:rsidRPr="004B64E3">
        <w:rPr>
          <w:rFonts w:ascii="Arial" w:hAnsi="Arial" w:cs="Arial"/>
          <w:i/>
        </w:rPr>
        <w:t xml:space="preserve">How are older people adapting to digital technology during the COVID-19 pandemic. </w:t>
      </w:r>
      <w:r w:rsidRPr="004B64E3">
        <w:rPr>
          <w:rFonts w:ascii="Arial" w:hAnsi="Arial" w:cs="Arial"/>
        </w:rPr>
        <w:t xml:space="preserve">[Online]. Available at: </w:t>
      </w:r>
      <w:hyperlink r:id="rId96" w:history="1">
        <w:r w:rsidRPr="004B64E3">
          <w:rPr>
            <w:rStyle w:val="Hyperlink"/>
            <w:rFonts w:ascii="Arial" w:hAnsi="Arial" w:cs="Arial"/>
          </w:rPr>
          <w:t>https://www.ageing-better.org.uk/blogs/how-are-older-people-adapting-digital-technology-during-covid-19-pandemic</w:t>
        </w:r>
      </w:hyperlink>
      <w:r w:rsidRPr="004B64E3">
        <w:rPr>
          <w:rFonts w:ascii="Arial" w:hAnsi="Arial" w:cs="Arial"/>
        </w:rPr>
        <w:t xml:space="preserve"> (Accessed 21 June 2021).</w:t>
      </w:r>
    </w:p>
    <w:p w14:paraId="03744FD5" w14:textId="77777777" w:rsidR="00DA1EC0" w:rsidRPr="004B64E3" w:rsidRDefault="00DA1EC0" w:rsidP="00DA1EC0">
      <w:pPr>
        <w:pStyle w:val="Default"/>
        <w:numPr>
          <w:ilvl w:val="0"/>
          <w:numId w:val="34"/>
        </w:numPr>
        <w:spacing w:line="600" w:lineRule="auto"/>
        <w:rPr>
          <w:color w:val="auto"/>
          <w:sz w:val="22"/>
          <w:szCs w:val="22"/>
        </w:rPr>
      </w:pPr>
      <w:r w:rsidRPr="004B64E3">
        <w:rPr>
          <w:color w:val="auto"/>
          <w:sz w:val="22"/>
          <w:szCs w:val="22"/>
        </w:rPr>
        <w:t xml:space="preserve">Texas State Auditor’s Office, (N.D). </w:t>
      </w:r>
      <w:r w:rsidRPr="004B64E3">
        <w:rPr>
          <w:i/>
          <w:color w:val="auto"/>
          <w:sz w:val="22"/>
          <w:szCs w:val="22"/>
        </w:rPr>
        <w:t xml:space="preserve">Data Analysis: Displaying Data – Graphs. </w:t>
      </w:r>
      <w:r w:rsidRPr="004B64E3">
        <w:rPr>
          <w:color w:val="auto"/>
          <w:sz w:val="22"/>
          <w:szCs w:val="22"/>
        </w:rPr>
        <w:t xml:space="preserve">[Online]. Available at: </w:t>
      </w:r>
      <w:hyperlink r:id="rId97" w:history="1">
        <w:r w:rsidRPr="004B64E3">
          <w:rPr>
            <w:rStyle w:val="Hyperlink"/>
            <w:sz w:val="22"/>
            <w:szCs w:val="22"/>
          </w:rPr>
          <w:t>http://www.preciousheart.net/chaplaincy/Auditor_Manual/11grphd.pdf</w:t>
        </w:r>
      </w:hyperlink>
      <w:r w:rsidRPr="004B64E3">
        <w:rPr>
          <w:color w:val="auto"/>
          <w:sz w:val="22"/>
          <w:szCs w:val="22"/>
        </w:rPr>
        <w:t xml:space="preserve"> (</w:t>
      </w:r>
      <w:proofErr w:type="gramStart"/>
      <w:r w:rsidRPr="004B64E3">
        <w:rPr>
          <w:color w:val="auto"/>
          <w:sz w:val="22"/>
          <w:szCs w:val="22"/>
        </w:rPr>
        <w:t>Accessed  September</w:t>
      </w:r>
      <w:proofErr w:type="gramEnd"/>
      <w:r w:rsidRPr="004B64E3">
        <w:rPr>
          <w:color w:val="auto"/>
          <w:sz w:val="22"/>
          <w:szCs w:val="22"/>
        </w:rPr>
        <w:t xml:space="preserve"> 2021). </w:t>
      </w:r>
    </w:p>
    <w:p w14:paraId="20275527" w14:textId="19EA02CF" w:rsidR="00DA1EC0" w:rsidRPr="00650FBF" w:rsidRDefault="00DA1EC0" w:rsidP="00650FBF">
      <w:pPr>
        <w:numPr>
          <w:ilvl w:val="0"/>
          <w:numId w:val="34"/>
        </w:numPr>
        <w:spacing w:line="600" w:lineRule="auto"/>
        <w:contextualSpacing/>
        <w:rPr>
          <w:rFonts w:ascii="Arial" w:hAnsi="Arial" w:cs="Arial"/>
        </w:rPr>
      </w:pPr>
      <w:r w:rsidRPr="004B64E3">
        <w:rPr>
          <w:rFonts w:ascii="Arial" w:hAnsi="Arial" w:cs="Arial"/>
        </w:rPr>
        <w:t xml:space="preserve">The Health Foundation (2020). </w:t>
      </w:r>
      <w:r w:rsidRPr="004B64E3">
        <w:rPr>
          <w:rFonts w:ascii="Arial" w:hAnsi="Arial" w:cs="Arial"/>
          <w:i/>
        </w:rPr>
        <w:t xml:space="preserve">Emerging Evidence on COVID-19’s impact on mental health and health inequalities. </w:t>
      </w:r>
      <w:r w:rsidRPr="004B64E3">
        <w:rPr>
          <w:rFonts w:ascii="Arial" w:hAnsi="Arial" w:cs="Arial"/>
        </w:rPr>
        <w:t xml:space="preserve">[Online]. Available at: </w:t>
      </w:r>
      <w:hyperlink r:id="rId98" w:history="1">
        <w:r w:rsidRPr="00650FBF">
          <w:rPr>
            <w:rFonts w:ascii="Arial" w:hAnsi="Arial" w:cs="Arial"/>
            <w:u w:val="single"/>
          </w:rPr>
          <w:t xml:space="preserve">https://www.health.org.uk/news-and-comment/blogs/emerging-evidence-on-covid-19s-impact-on-mental-health-and-health  </w:t>
        </w:r>
      </w:hyperlink>
      <w:r w:rsidRPr="00650FBF">
        <w:rPr>
          <w:rFonts w:ascii="Arial" w:hAnsi="Arial" w:cs="Arial"/>
        </w:rPr>
        <w:t xml:space="preserve"> (Accessed 20 May 2021). </w:t>
      </w:r>
    </w:p>
    <w:p w14:paraId="417A900C" w14:textId="5906A58F" w:rsidR="00650FBF" w:rsidRPr="009969C2" w:rsidRDefault="00650FBF" w:rsidP="009969C2">
      <w:pPr>
        <w:pStyle w:val="Bibliography"/>
        <w:numPr>
          <w:ilvl w:val="0"/>
          <w:numId w:val="34"/>
        </w:numPr>
        <w:spacing w:after="0" w:line="600" w:lineRule="auto"/>
        <w:rPr>
          <w:rFonts w:ascii="Arial" w:hAnsi="Arial" w:cs="Arial"/>
          <w:noProof/>
          <w:lang w:val="en-US"/>
        </w:rPr>
      </w:pPr>
      <w:r w:rsidRPr="00650FBF">
        <w:rPr>
          <w:rFonts w:ascii="Arial" w:hAnsi="Arial" w:cs="Arial"/>
          <w:noProof/>
          <w:lang w:val="en-US"/>
        </w:rPr>
        <w:lastRenderedPageBreak/>
        <w:t xml:space="preserve">Wall, T., Cooper, C. &amp; Brough, P.,(2021). </w:t>
      </w:r>
      <w:r w:rsidRPr="00650FBF">
        <w:rPr>
          <w:rFonts w:ascii="Arial" w:hAnsi="Arial" w:cs="Arial"/>
          <w:i/>
          <w:iCs/>
          <w:noProof/>
          <w:lang w:val="en-US"/>
        </w:rPr>
        <w:t xml:space="preserve">The SAGE handbook of Organizational </w:t>
      </w:r>
      <w:r w:rsidRPr="009969C2">
        <w:rPr>
          <w:rFonts w:ascii="Arial" w:hAnsi="Arial" w:cs="Arial"/>
          <w:i/>
          <w:iCs/>
          <w:noProof/>
          <w:lang w:val="en-US"/>
        </w:rPr>
        <w:t xml:space="preserve">wellbeing. </w:t>
      </w:r>
      <w:r w:rsidRPr="009969C2">
        <w:rPr>
          <w:rFonts w:ascii="Arial" w:hAnsi="Arial" w:cs="Arial"/>
          <w:noProof/>
          <w:lang w:val="en-US"/>
        </w:rPr>
        <w:t xml:space="preserve">London: Sage Publishing. </w:t>
      </w:r>
    </w:p>
    <w:p w14:paraId="6F0A49F2" w14:textId="3BF86E0F" w:rsidR="009969C2" w:rsidRPr="009969C2" w:rsidRDefault="009969C2" w:rsidP="009969C2">
      <w:pPr>
        <w:numPr>
          <w:ilvl w:val="0"/>
          <w:numId w:val="34"/>
        </w:numPr>
        <w:spacing w:after="0" w:line="600" w:lineRule="auto"/>
        <w:jc w:val="both"/>
        <w:rPr>
          <w:rFonts w:ascii="Arial" w:hAnsi="Arial" w:cs="Arial"/>
          <w:color w:val="000000"/>
        </w:rPr>
      </w:pPr>
      <w:r w:rsidRPr="009969C2">
        <w:rPr>
          <w:rFonts w:ascii="Arial" w:hAnsi="Arial" w:cs="Arial"/>
        </w:rPr>
        <w:t xml:space="preserve">Warr, P., &amp; Nielsen, K. (2018). </w:t>
      </w:r>
      <w:r w:rsidRPr="009969C2">
        <w:rPr>
          <w:rFonts w:ascii="Arial" w:hAnsi="Arial" w:cs="Arial"/>
          <w:i/>
        </w:rPr>
        <w:t>Wellbeing and work performance.</w:t>
      </w:r>
      <w:r w:rsidRPr="009969C2">
        <w:rPr>
          <w:rFonts w:ascii="Arial" w:hAnsi="Arial" w:cs="Arial"/>
        </w:rPr>
        <w:t xml:space="preserve"> In E. Diener, S. Oishi, &amp; L. Tay (Eds.), Handbook of well-being. Salt Lake City, UT: DEF Publishers.</w:t>
      </w:r>
    </w:p>
    <w:p w14:paraId="1FFA8A8B" w14:textId="77777777" w:rsidR="00DA1EC0" w:rsidRPr="004B64E3" w:rsidRDefault="00DA1EC0" w:rsidP="00DA1EC0">
      <w:pPr>
        <w:pStyle w:val="Default"/>
        <w:numPr>
          <w:ilvl w:val="0"/>
          <w:numId w:val="34"/>
        </w:numPr>
        <w:spacing w:line="600" w:lineRule="auto"/>
        <w:rPr>
          <w:sz w:val="22"/>
          <w:szCs w:val="22"/>
        </w:rPr>
      </w:pPr>
      <w:r w:rsidRPr="004B64E3">
        <w:rPr>
          <w:rFonts w:eastAsia="Times New Roman"/>
          <w:sz w:val="22"/>
          <w:szCs w:val="22"/>
        </w:rPr>
        <w:t xml:space="preserve">Young Minds (2021). </w:t>
      </w:r>
      <w:r w:rsidRPr="004B64E3">
        <w:rPr>
          <w:rFonts w:eastAsia="Times New Roman"/>
          <w:i/>
          <w:sz w:val="22"/>
          <w:szCs w:val="22"/>
        </w:rPr>
        <w:t>Coronavirus: Impact on young people with mental health needs.</w:t>
      </w:r>
      <w:r w:rsidRPr="004B64E3">
        <w:rPr>
          <w:rFonts w:eastAsia="Times New Roman"/>
          <w:sz w:val="22"/>
          <w:szCs w:val="22"/>
        </w:rPr>
        <w:t xml:space="preserve"> [Online]. Available at: </w:t>
      </w:r>
      <w:hyperlink r:id="rId99" w:history="1">
        <w:r w:rsidRPr="004B64E3">
          <w:rPr>
            <w:rFonts w:eastAsia="Times New Roman"/>
            <w:sz w:val="22"/>
            <w:szCs w:val="22"/>
            <w:u w:val="single"/>
          </w:rPr>
          <w:t>https://youngminds.org.uk/about-us/reports/coronavirus-impact-on-young-people-with-mental-health-needs/</w:t>
        </w:r>
      </w:hyperlink>
      <w:r w:rsidRPr="004B64E3">
        <w:rPr>
          <w:rFonts w:eastAsia="Times New Roman"/>
          <w:sz w:val="22"/>
          <w:szCs w:val="22"/>
        </w:rPr>
        <w:t xml:space="preserve"> (Accessed 04 July 2021). </w:t>
      </w:r>
    </w:p>
    <w:p w14:paraId="69A1B403" w14:textId="77777777" w:rsidR="00F045B6" w:rsidRPr="001345C3" w:rsidRDefault="00F045B6" w:rsidP="001345C3">
      <w:pPr>
        <w:pStyle w:val="Heading1"/>
        <w:rPr>
          <w:rFonts w:ascii="Arial" w:hAnsi="Arial" w:cs="Arial"/>
          <w:b/>
          <w:color w:val="auto"/>
          <w:sz w:val="22"/>
        </w:rPr>
        <w:sectPr w:rsidR="00F045B6" w:rsidRPr="001345C3">
          <w:footerReference w:type="default" r:id="rId100"/>
          <w:footerReference w:type="first" r:id="rId101"/>
          <w:pgSz w:w="11906" w:h="16838"/>
          <w:pgMar w:top="1440" w:right="1440" w:bottom="1440" w:left="1440" w:header="708" w:footer="708" w:gutter="0"/>
          <w:cols w:space="708"/>
          <w:docGrid w:linePitch="360"/>
        </w:sectPr>
      </w:pPr>
    </w:p>
    <w:p w14:paraId="7B83B5CC" w14:textId="43ED543A" w:rsidR="00645406" w:rsidRPr="00570D73" w:rsidRDefault="00570D73" w:rsidP="00F045B6">
      <w:pPr>
        <w:pStyle w:val="Heading1"/>
        <w:rPr>
          <w:rFonts w:ascii="Arial" w:hAnsi="Arial" w:cs="Arial"/>
          <w:b/>
          <w:color w:val="auto"/>
          <w:sz w:val="22"/>
        </w:rPr>
      </w:pPr>
      <w:bookmarkStart w:id="63" w:name="_Toc84766324"/>
      <w:r>
        <w:rPr>
          <w:rFonts w:ascii="Arial" w:hAnsi="Arial" w:cs="Arial"/>
          <w:b/>
          <w:color w:val="auto"/>
          <w:sz w:val="22"/>
        </w:rPr>
        <w:lastRenderedPageBreak/>
        <w:t xml:space="preserve">8.0 </w:t>
      </w:r>
      <w:r w:rsidR="00F045B6" w:rsidRPr="00570D73">
        <w:rPr>
          <w:rFonts w:ascii="Arial" w:hAnsi="Arial" w:cs="Arial"/>
          <w:b/>
          <w:color w:val="auto"/>
          <w:sz w:val="22"/>
        </w:rPr>
        <w:t>Appendix</w:t>
      </w:r>
      <w:bookmarkEnd w:id="63"/>
      <w:r w:rsidR="00F045B6" w:rsidRPr="00570D73">
        <w:rPr>
          <w:rFonts w:ascii="Arial" w:hAnsi="Arial" w:cs="Arial"/>
          <w:b/>
          <w:color w:val="auto"/>
          <w:sz w:val="22"/>
        </w:rPr>
        <w:t xml:space="preserve"> </w:t>
      </w:r>
    </w:p>
    <w:p w14:paraId="06E243BB" w14:textId="64FD3ACA" w:rsidR="00F045B6" w:rsidRDefault="00F045B6" w:rsidP="00F045B6"/>
    <w:p w14:paraId="2DBDBCE0" w14:textId="775DDD04" w:rsidR="00AC6FDE" w:rsidRDefault="00AC6FDE" w:rsidP="00840D5B">
      <w:pPr>
        <w:pStyle w:val="Heading2"/>
        <w:rPr>
          <w:rFonts w:ascii="Arial" w:hAnsi="Arial" w:cs="Arial"/>
          <w:color w:val="auto"/>
          <w:sz w:val="22"/>
        </w:rPr>
      </w:pPr>
      <w:bookmarkStart w:id="64" w:name="_Toc84766325"/>
      <w:r w:rsidRPr="00840D5B">
        <w:rPr>
          <w:rFonts w:ascii="Arial" w:hAnsi="Arial" w:cs="Arial"/>
          <w:color w:val="auto"/>
          <w:sz w:val="22"/>
        </w:rPr>
        <w:t>Appendix 1.1</w:t>
      </w:r>
      <w:r w:rsidR="00840D5B">
        <w:rPr>
          <w:rFonts w:ascii="Arial" w:hAnsi="Arial" w:cs="Arial"/>
          <w:color w:val="auto"/>
          <w:sz w:val="22"/>
        </w:rPr>
        <w:t xml:space="preserve"> – Stakeholder analysis</w:t>
      </w:r>
      <w:bookmarkEnd w:id="64"/>
      <w:r w:rsidR="00840D5B">
        <w:rPr>
          <w:rFonts w:ascii="Arial" w:hAnsi="Arial" w:cs="Arial"/>
          <w:color w:val="auto"/>
          <w:sz w:val="22"/>
        </w:rPr>
        <w:t xml:space="preserve"> </w:t>
      </w:r>
    </w:p>
    <w:p w14:paraId="475FA198" w14:textId="77777777" w:rsidR="00840D5B" w:rsidRPr="00840D5B" w:rsidRDefault="00840D5B" w:rsidP="00840D5B"/>
    <w:p w14:paraId="059A7179" w14:textId="15B07679" w:rsidR="00AC6FDE" w:rsidRPr="00503DFC" w:rsidRDefault="00AC6FDE" w:rsidP="00AC6FDE">
      <w:pPr>
        <w:spacing w:line="360" w:lineRule="auto"/>
        <w:jc w:val="both"/>
        <w:rPr>
          <w:rFonts w:ascii="Arial" w:hAnsi="Arial" w:cs="Arial"/>
        </w:rPr>
      </w:pPr>
      <w:r w:rsidRPr="00503DFC">
        <w:rPr>
          <w:rFonts w:ascii="Arial" w:hAnsi="Arial" w:cs="Arial"/>
        </w:rPr>
        <w:t xml:space="preserve">Executive board </w:t>
      </w:r>
      <w:r>
        <w:rPr>
          <w:rFonts w:ascii="Arial" w:hAnsi="Arial" w:cs="Arial"/>
        </w:rPr>
        <w:t xml:space="preserve">and HR </w:t>
      </w:r>
      <w:r w:rsidRPr="00503DFC">
        <w:rPr>
          <w:rFonts w:ascii="Arial" w:hAnsi="Arial" w:cs="Arial"/>
        </w:rPr>
        <w:t xml:space="preserve">– </w:t>
      </w:r>
      <w:r>
        <w:rPr>
          <w:rFonts w:ascii="Arial" w:hAnsi="Arial" w:cs="Arial"/>
        </w:rPr>
        <w:t xml:space="preserve">They are high power stakeholders as they have consented for this report to be undertaken </w:t>
      </w:r>
      <w:r w:rsidRPr="00F045B6">
        <w:rPr>
          <w:rFonts w:ascii="Arial" w:hAnsi="Arial" w:cs="Arial"/>
        </w:rPr>
        <w:t>(See appendix 1 for formal declaration from the Executive Director of HR).</w:t>
      </w:r>
      <w:r>
        <w:rPr>
          <w:rFonts w:ascii="Arial" w:hAnsi="Arial" w:cs="Arial"/>
        </w:rPr>
        <w:t xml:space="preserve"> They also have the highest interest as they have the most interest in tackling the issue of high absenteeism in order to save costs for the college. They therefore fit into the category of “manage closely”. This means that during this report, I will fully engage with them and make the greatest efforts to satisfy them by meeting with them regularly and presenting accurate data to them. (</w:t>
      </w:r>
      <w:proofErr w:type="spellStart"/>
      <w:r>
        <w:rPr>
          <w:rFonts w:ascii="Arial" w:hAnsi="Arial" w:cs="Arial"/>
        </w:rPr>
        <w:t>Mendelow</w:t>
      </w:r>
      <w:proofErr w:type="spellEnd"/>
      <w:r>
        <w:rPr>
          <w:rFonts w:ascii="Arial" w:hAnsi="Arial" w:cs="Arial"/>
        </w:rPr>
        <w:t xml:space="preserve">, 1981) </w:t>
      </w:r>
    </w:p>
    <w:p w14:paraId="10FFCFA1" w14:textId="557420EB" w:rsidR="00AC6FDE" w:rsidRPr="00503DFC" w:rsidRDefault="00AC6FDE" w:rsidP="00AC6FDE">
      <w:pPr>
        <w:spacing w:line="360" w:lineRule="auto"/>
        <w:jc w:val="both"/>
        <w:rPr>
          <w:rFonts w:ascii="Arial" w:hAnsi="Arial" w:cs="Arial"/>
        </w:rPr>
      </w:pPr>
      <w:r w:rsidRPr="00503DFC">
        <w:rPr>
          <w:rFonts w:ascii="Arial" w:hAnsi="Arial" w:cs="Arial"/>
        </w:rPr>
        <w:t xml:space="preserve">Employees on long term </w:t>
      </w:r>
      <w:r>
        <w:rPr>
          <w:rFonts w:ascii="Arial" w:hAnsi="Arial" w:cs="Arial"/>
        </w:rPr>
        <w:t xml:space="preserve">mental health </w:t>
      </w:r>
      <w:r w:rsidRPr="00503DFC">
        <w:rPr>
          <w:rFonts w:ascii="Arial" w:hAnsi="Arial" w:cs="Arial"/>
        </w:rPr>
        <w:t xml:space="preserve">sickness </w:t>
      </w:r>
      <w:r>
        <w:rPr>
          <w:rFonts w:ascii="Arial" w:hAnsi="Arial" w:cs="Arial"/>
        </w:rPr>
        <w:t xml:space="preserve">– They have high power over the research being conducted, as their opinion is valuable to understand their thoughts on </w:t>
      </w:r>
      <w:r w:rsidR="000D3319">
        <w:rPr>
          <w:rFonts w:ascii="Arial" w:hAnsi="Arial" w:cs="Arial"/>
        </w:rPr>
        <w:t>Well-being</w:t>
      </w:r>
      <w:r>
        <w:rPr>
          <w:rFonts w:ascii="Arial" w:hAnsi="Arial" w:cs="Arial"/>
        </w:rPr>
        <w:t xml:space="preserve"> at the college and whether it links to their absence and what improvements they want going forward. They will also have high interest as they will be interested in contributing to improving their own health and </w:t>
      </w:r>
      <w:r w:rsidR="000D3319">
        <w:rPr>
          <w:rFonts w:ascii="Arial" w:hAnsi="Arial" w:cs="Arial"/>
        </w:rPr>
        <w:t>Well-being</w:t>
      </w:r>
      <w:r>
        <w:rPr>
          <w:rFonts w:ascii="Arial" w:hAnsi="Arial" w:cs="Arial"/>
        </w:rPr>
        <w:t>. They will also need to be managed closely (</w:t>
      </w:r>
      <w:proofErr w:type="spellStart"/>
      <w:r>
        <w:rPr>
          <w:rFonts w:ascii="Arial" w:hAnsi="Arial" w:cs="Arial"/>
        </w:rPr>
        <w:t>Mendelow</w:t>
      </w:r>
      <w:proofErr w:type="spellEnd"/>
      <w:r>
        <w:rPr>
          <w:rFonts w:ascii="Arial" w:hAnsi="Arial" w:cs="Arial"/>
        </w:rPr>
        <w:t xml:space="preserve">, 1981). </w:t>
      </w:r>
    </w:p>
    <w:p w14:paraId="40CD0E75" w14:textId="54175CAE" w:rsidR="00AC6FDE" w:rsidRPr="00C475F1" w:rsidRDefault="00AC6FDE" w:rsidP="00AC6FDE">
      <w:pPr>
        <w:spacing w:line="360" w:lineRule="auto"/>
        <w:jc w:val="both"/>
        <w:rPr>
          <w:rFonts w:ascii="Arial" w:hAnsi="Arial" w:cs="Arial"/>
        </w:rPr>
      </w:pPr>
      <w:r w:rsidRPr="00503DFC">
        <w:rPr>
          <w:rFonts w:ascii="Arial" w:hAnsi="Arial" w:cs="Arial"/>
        </w:rPr>
        <w:t xml:space="preserve">Other employees of </w:t>
      </w:r>
      <w:r>
        <w:rPr>
          <w:rFonts w:ascii="Arial" w:hAnsi="Arial" w:cs="Arial"/>
        </w:rPr>
        <w:t xml:space="preserve">the </w:t>
      </w:r>
      <w:r w:rsidRPr="00503DFC">
        <w:rPr>
          <w:rFonts w:ascii="Arial" w:hAnsi="Arial" w:cs="Arial"/>
        </w:rPr>
        <w:t xml:space="preserve">organisation </w:t>
      </w:r>
      <w:r>
        <w:rPr>
          <w:rFonts w:ascii="Arial" w:hAnsi="Arial" w:cs="Arial"/>
        </w:rPr>
        <w:t xml:space="preserve">– They will also have high power over the research being conducted as it is important to have the opinions of all of the organisation to form an accurate representation of the college. They will also have high interest as they will be interested in contributing to improving </w:t>
      </w:r>
      <w:r w:rsidR="000D3319">
        <w:rPr>
          <w:rFonts w:ascii="Arial" w:hAnsi="Arial" w:cs="Arial"/>
        </w:rPr>
        <w:t>Well-being</w:t>
      </w:r>
      <w:r>
        <w:rPr>
          <w:rFonts w:ascii="Arial" w:hAnsi="Arial" w:cs="Arial"/>
        </w:rPr>
        <w:t xml:space="preserve"> at work (</w:t>
      </w:r>
      <w:proofErr w:type="spellStart"/>
      <w:r>
        <w:rPr>
          <w:rFonts w:ascii="Arial" w:hAnsi="Arial" w:cs="Arial"/>
        </w:rPr>
        <w:t>Mendelow</w:t>
      </w:r>
      <w:proofErr w:type="spellEnd"/>
      <w:r>
        <w:rPr>
          <w:rFonts w:ascii="Arial" w:hAnsi="Arial" w:cs="Arial"/>
        </w:rPr>
        <w:t xml:space="preserve">, 1981). </w:t>
      </w:r>
    </w:p>
    <w:p w14:paraId="72FA9663" w14:textId="471DDDE2" w:rsidR="00AC6FDE" w:rsidRDefault="00AC6FDE" w:rsidP="00F045B6"/>
    <w:p w14:paraId="5FD6056F" w14:textId="309B6777" w:rsidR="00AC6FDE" w:rsidRDefault="00AC6FDE" w:rsidP="00F045B6"/>
    <w:p w14:paraId="54DD0889" w14:textId="3E9D5479" w:rsidR="00AC6FDE" w:rsidRDefault="00AC6FDE" w:rsidP="00F045B6"/>
    <w:p w14:paraId="34BE8498" w14:textId="0BF17E82" w:rsidR="00AC6FDE" w:rsidRDefault="00AC6FDE" w:rsidP="00F045B6"/>
    <w:p w14:paraId="546F4D34" w14:textId="77777777" w:rsidR="00AC6FDE" w:rsidRDefault="00AC6FDE" w:rsidP="00F045B6"/>
    <w:p w14:paraId="479A8F3D" w14:textId="77777777" w:rsidR="00AC6FDE" w:rsidRPr="00F045B6" w:rsidRDefault="00AC6FDE" w:rsidP="00F045B6"/>
    <w:p w14:paraId="314D10B6" w14:textId="77777777" w:rsidR="00F045B6" w:rsidRPr="00A90DF8" w:rsidRDefault="00F045B6" w:rsidP="00A90DF8">
      <w:pPr>
        <w:pStyle w:val="Heading2"/>
        <w:rPr>
          <w:rFonts w:ascii="Arial" w:hAnsi="Arial" w:cs="Arial"/>
        </w:rPr>
      </w:pPr>
      <w:bookmarkStart w:id="65" w:name="_Toc84766326"/>
      <w:r w:rsidRPr="003A0FBC">
        <w:rPr>
          <w:rFonts w:ascii="Arial" w:hAnsi="Arial" w:cs="Arial"/>
          <w:color w:val="auto"/>
          <w:sz w:val="22"/>
        </w:rPr>
        <w:t>Appendix 1 – Consent from the Executive Director of HR</w:t>
      </w:r>
      <w:bookmarkEnd w:id="65"/>
      <w:r w:rsidRPr="00A90DF8">
        <w:rPr>
          <w:rFonts w:ascii="Arial" w:hAnsi="Arial" w:cs="Arial"/>
        </w:rPr>
        <w:t xml:space="preserve"> </w:t>
      </w:r>
    </w:p>
    <w:p w14:paraId="7486DD4C" w14:textId="2258BBEB" w:rsidR="00F045B6" w:rsidRDefault="003A0FBC" w:rsidP="003A6F72">
      <w:pPr>
        <w:spacing w:line="600" w:lineRule="auto"/>
        <w:rPr>
          <w:rFonts w:ascii="Arial" w:hAnsi="Arial" w:cs="Arial"/>
        </w:rPr>
      </w:pPr>
      <w:r>
        <w:rPr>
          <w:noProof/>
        </w:rPr>
        <w:drawing>
          <wp:anchor distT="0" distB="0" distL="114300" distR="114300" simplePos="0" relativeHeight="251707392" behindDoc="0" locked="0" layoutInCell="1" allowOverlap="1" wp14:anchorId="30439675" wp14:editId="5438C64D">
            <wp:simplePos x="0" y="0"/>
            <wp:positionH relativeFrom="column">
              <wp:posOffset>-101600</wp:posOffset>
            </wp:positionH>
            <wp:positionV relativeFrom="paragraph">
              <wp:posOffset>112607</wp:posOffset>
            </wp:positionV>
            <wp:extent cx="8415867" cy="4419294"/>
            <wp:effectExtent l="0" t="0" r="4445" b="635"/>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2">
                      <a:extLst>
                        <a:ext uri="{28A0092B-C50C-407E-A947-70E740481C1C}">
                          <a14:useLocalDpi xmlns:a14="http://schemas.microsoft.com/office/drawing/2010/main" val="0"/>
                        </a:ext>
                      </a:extLst>
                    </a:blip>
                    <a:srcRect l="17385" t="26154" r="20046" b="15425"/>
                    <a:stretch/>
                  </pic:blipFill>
                  <pic:spPr bwMode="auto">
                    <a:xfrm>
                      <a:off x="0" y="0"/>
                      <a:ext cx="8430606" cy="442703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E49BE0" w14:textId="101575E6" w:rsidR="00F045B6" w:rsidRDefault="00F045B6" w:rsidP="003A6F72">
      <w:pPr>
        <w:spacing w:line="600" w:lineRule="auto"/>
        <w:rPr>
          <w:rFonts w:ascii="Arial" w:hAnsi="Arial" w:cs="Arial"/>
        </w:rPr>
      </w:pPr>
    </w:p>
    <w:p w14:paraId="013CD68B" w14:textId="77777777" w:rsidR="00F045B6" w:rsidRDefault="00F045B6" w:rsidP="003A6F72">
      <w:pPr>
        <w:spacing w:line="600" w:lineRule="auto"/>
        <w:rPr>
          <w:rFonts w:ascii="Arial" w:hAnsi="Arial" w:cs="Arial"/>
        </w:rPr>
      </w:pPr>
    </w:p>
    <w:p w14:paraId="15FF30D8" w14:textId="77777777" w:rsidR="00F045B6" w:rsidRDefault="00F045B6" w:rsidP="003A6F72">
      <w:pPr>
        <w:spacing w:line="600" w:lineRule="auto"/>
        <w:rPr>
          <w:rFonts w:ascii="Arial" w:hAnsi="Arial" w:cs="Arial"/>
        </w:rPr>
      </w:pPr>
    </w:p>
    <w:p w14:paraId="7A019799" w14:textId="77777777" w:rsidR="00F045B6" w:rsidRDefault="00F045B6" w:rsidP="003A6F72">
      <w:pPr>
        <w:spacing w:line="600" w:lineRule="auto"/>
        <w:rPr>
          <w:rFonts w:ascii="Arial" w:hAnsi="Arial" w:cs="Arial"/>
        </w:rPr>
      </w:pPr>
    </w:p>
    <w:p w14:paraId="2A21B8B7" w14:textId="77777777" w:rsidR="00F045B6" w:rsidRDefault="00F045B6" w:rsidP="003A6F72">
      <w:pPr>
        <w:spacing w:line="600" w:lineRule="auto"/>
        <w:rPr>
          <w:rFonts w:ascii="Arial" w:hAnsi="Arial" w:cs="Arial"/>
        </w:rPr>
      </w:pPr>
    </w:p>
    <w:p w14:paraId="6AB8048B" w14:textId="77777777" w:rsidR="0000219A" w:rsidRDefault="0000219A" w:rsidP="003A6F72">
      <w:pPr>
        <w:spacing w:line="600" w:lineRule="auto"/>
        <w:rPr>
          <w:rFonts w:ascii="Arial" w:hAnsi="Arial" w:cs="Arial"/>
        </w:rPr>
        <w:sectPr w:rsidR="0000219A" w:rsidSect="00F045B6">
          <w:pgSz w:w="16838" w:h="11906" w:orient="landscape"/>
          <w:pgMar w:top="1440" w:right="1440" w:bottom="1440" w:left="1440" w:header="709" w:footer="709" w:gutter="0"/>
          <w:cols w:space="708"/>
          <w:docGrid w:linePitch="360"/>
        </w:sectPr>
      </w:pPr>
    </w:p>
    <w:p w14:paraId="30932DF3" w14:textId="77777777" w:rsidR="00F045B6" w:rsidRDefault="00F045B6" w:rsidP="003A6F72">
      <w:pPr>
        <w:spacing w:line="600" w:lineRule="auto"/>
        <w:rPr>
          <w:rFonts w:ascii="Arial" w:hAnsi="Arial" w:cs="Arial"/>
        </w:rPr>
      </w:pPr>
    </w:p>
    <w:p w14:paraId="19569ADF" w14:textId="2CC5E9CE" w:rsidR="00F045B6" w:rsidRDefault="00F045B6" w:rsidP="00A90DF8">
      <w:pPr>
        <w:pStyle w:val="Heading2"/>
        <w:rPr>
          <w:rFonts w:ascii="Arial" w:eastAsia="Times New Roman" w:hAnsi="Arial" w:cs="Arial"/>
          <w:color w:val="auto"/>
          <w:sz w:val="22"/>
          <w:szCs w:val="22"/>
          <w:lang w:eastAsia="en-GB"/>
        </w:rPr>
      </w:pPr>
      <w:bookmarkStart w:id="66" w:name="_Toc84766327"/>
      <w:r w:rsidRPr="00A90DF8">
        <w:rPr>
          <w:rFonts w:ascii="Arial" w:hAnsi="Arial" w:cs="Arial"/>
          <w:color w:val="auto"/>
          <w:sz w:val="22"/>
          <w:szCs w:val="22"/>
        </w:rPr>
        <w:t xml:space="preserve">Appendix 2 – Pest Analysis </w:t>
      </w:r>
      <w:r w:rsidRPr="00A90DF8">
        <w:rPr>
          <w:rFonts w:ascii="Arial" w:eastAsia="Times New Roman" w:hAnsi="Arial" w:cs="Arial"/>
          <w:color w:val="auto"/>
          <w:sz w:val="22"/>
          <w:szCs w:val="22"/>
          <w:lang w:eastAsia="en-GB"/>
        </w:rPr>
        <w:t xml:space="preserve">PEST analysis that may have contributed/ caused poor employee health and </w:t>
      </w:r>
      <w:r w:rsidR="000D3319">
        <w:rPr>
          <w:rFonts w:ascii="Arial" w:eastAsia="Times New Roman" w:hAnsi="Arial" w:cs="Arial"/>
          <w:color w:val="auto"/>
          <w:sz w:val="22"/>
          <w:szCs w:val="22"/>
          <w:lang w:eastAsia="en-GB"/>
        </w:rPr>
        <w:t>Well-being</w:t>
      </w:r>
      <w:r w:rsidRPr="00A90DF8">
        <w:rPr>
          <w:rFonts w:ascii="Arial" w:eastAsia="Times New Roman" w:hAnsi="Arial" w:cs="Arial"/>
          <w:color w:val="auto"/>
          <w:sz w:val="22"/>
          <w:szCs w:val="22"/>
          <w:lang w:eastAsia="en-GB"/>
        </w:rPr>
        <w:t>.</w:t>
      </w:r>
      <w:bookmarkEnd w:id="66"/>
    </w:p>
    <w:p w14:paraId="2A801D74" w14:textId="77777777" w:rsidR="00A90DF8" w:rsidRPr="00A90DF8" w:rsidRDefault="00A90DF8" w:rsidP="00A90DF8">
      <w:pPr>
        <w:rPr>
          <w:lang w:eastAsia="en-GB"/>
        </w:rPr>
      </w:pPr>
    </w:p>
    <w:tbl>
      <w:tblPr>
        <w:tblStyle w:val="TableGrid"/>
        <w:tblW w:w="0" w:type="auto"/>
        <w:shd w:val="clear" w:color="auto" w:fill="D9E2F3" w:themeFill="accent1" w:themeFillTint="33"/>
        <w:tblLook w:val="04A0" w:firstRow="1" w:lastRow="0" w:firstColumn="1" w:lastColumn="0" w:noHBand="0" w:noVBand="1"/>
      </w:tblPr>
      <w:tblGrid>
        <w:gridCol w:w="1765"/>
        <w:gridCol w:w="7251"/>
      </w:tblGrid>
      <w:tr w:rsidR="00633EAA" w14:paraId="6528691E" w14:textId="77777777" w:rsidTr="003878C1">
        <w:tc>
          <w:tcPr>
            <w:tcW w:w="1555" w:type="dxa"/>
            <w:shd w:val="clear" w:color="auto" w:fill="D9E2F3" w:themeFill="accent1" w:themeFillTint="33"/>
          </w:tcPr>
          <w:p w14:paraId="0FF6A6B6" w14:textId="77777777" w:rsidR="00633EAA" w:rsidRPr="00D4716B" w:rsidRDefault="00633EAA" w:rsidP="003878C1">
            <w:pPr>
              <w:rPr>
                <w:b/>
              </w:rPr>
            </w:pPr>
            <w:r w:rsidRPr="00D4716B">
              <w:rPr>
                <w:b/>
              </w:rPr>
              <w:t>POLITICAL</w:t>
            </w:r>
          </w:p>
        </w:tc>
        <w:tc>
          <w:tcPr>
            <w:tcW w:w="7461" w:type="dxa"/>
            <w:shd w:val="clear" w:color="auto" w:fill="D9E2F3" w:themeFill="accent1" w:themeFillTint="33"/>
          </w:tcPr>
          <w:p w14:paraId="0466571B" w14:textId="410D855C" w:rsidR="00633EAA" w:rsidRPr="00CE4620" w:rsidRDefault="00633EAA" w:rsidP="00633EAA">
            <w:pPr>
              <w:pStyle w:val="ListParagraph"/>
              <w:numPr>
                <w:ilvl w:val="0"/>
                <w:numId w:val="29"/>
              </w:numPr>
              <w:jc w:val="both"/>
              <w:rPr>
                <w:rFonts w:ascii="Arial" w:hAnsi="Arial" w:cs="Arial"/>
              </w:rPr>
            </w:pPr>
            <w:r>
              <w:rPr>
                <w:rFonts w:ascii="Arial" w:hAnsi="Arial" w:cs="Arial"/>
              </w:rPr>
              <w:t xml:space="preserve">The Government has had a major influence over the pandemic where parliament introduced the stay at home rule, national lockdown, social distancing, mask wearing and furlough scheme. All of these had a major impact on the health and </w:t>
            </w:r>
            <w:r w:rsidR="000D3319">
              <w:rPr>
                <w:rFonts w:ascii="Arial" w:hAnsi="Arial" w:cs="Arial"/>
              </w:rPr>
              <w:t>Well-being</w:t>
            </w:r>
            <w:r>
              <w:rPr>
                <w:rFonts w:ascii="Arial" w:hAnsi="Arial" w:cs="Arial"/>
              </w:rPr>
              <w:t xml:space="preserve"> of individuals where people were frightened and anxious about catching the virus themselves and family members having it. This is still the case now, even though most people in Wales have had been vaccinated (BBC, 2021a). </w:t>
            </w:r>
          </w:p>
        </w:tc>
      </w:tr>
      <w:tr w:rsidR="00633EAA" w14:paraId="43F554DD" w14:textId="77777777" w:rsidTr="003878C1">
        <w:tc>
          <w:tcPr>
            <w:tcW w:w="1555" w:type="dxa"/>
            <w:shd w:val="clear" w:color="auto" w:fill="D9E2F3" w:themeFill="accent1" w:themeFillTint="33"/>
          </w:tcPr>
          <w:p w14:paraId="5A559A95" w14:textId="77777777" w:rsidR="00633EAA" w:rsidRPr="00D4716B" w:rsidRDefault="00633EAA" w:rsidP="003878C1">
            <w:pPr>
              <w:rPr>
                <w:b/>
              </w:rPr>
            </w:pPr>
            <w:r w:rsidRPr="00D4716B">
              <w:rPr>
                <w:b/>
              </w:rPr>
              <w:t>ECONOMIC</w:t>
            </w:r>
          </w:p>
        </w:tc>
        <w:tc>
          <w:tcPr>
            <w:tcW w:w="7461" w:type="dxa"/>
            <w:shd w:val="clear" w:color="auto" w:fill="D9E2F3" w:themeFill="accent1" w:themeFillTint="33"/>
          </w:tcPr>
          <w:p w14:paraId="21183B8B" w14:textId="77777777" w:rsidR="00633EAA" w:rsidRPr="00F440B2" w:rsidRDefault="00633EAA" w:rsidP="00633EAA">
            <w:pPr>
              <w:pStyle w:val="ListParagraph"/>
              <w:numPr>
                <w:ilvl w:val="0"/>
                <w:numId w:val="28"/>
              </w:numPr>
              <w:jc w:val="both"/>
              <w:rPr>
                <w:rFonts w:ascii="Arial" w:hAnsi="Arial" w:cs="Arial"/>
              </w:rPr>
            </w:pPr>
            <w:r w:rsidRPr="00F440B2">
              <w:rPr>
                <w:rFonts w:ascii="Arial" w:hAnsi="Arial" w:cs="Arial"/>
              </w:rPr>
              <w:t xml:space="preserve">GDP is estimated to have grown by 0.8% in May 2021 which is the fourth consecutive month of growth but remains 3.1% below the pre-coronavirus pandemic levels seen in February 2020. </w:t>
            </w:r>
          </w:p>
          <w:p w14:paraId="39B10F2D" w14:textId="77777777" w:rsidR="00633EAA" w:rsidRPr="00F440B2" w:rsidRDefault="00633EAA" w:rsidP="00633EAA">
            <w:pPr>
              <w:pStyle w:val="ListParagraph"/>
              <w:numPr>
                <w:ilvl w:val="0"/>
                <w:numId w:val="28"/>
              </w:numPr>
              <w:jc w:val="both"/>
              <w:rPr>
                <w:rFonts w:ascii="Arial" w:hAnsi="Arial" w:cs="Arial"/>
              </w:rPr>
            </w:pPr>
            <w:r w:rsidRPr="00F440B2">
              <w:rPr>
                <w:rFonts w:ascii="Arial" w:hAnsi="Arial" w:cs="Arial"/>
              </w:rPr>
              <w:t>During these periods, recession and redundancies are high</w:t>
            </w:r>
            <w:r>
              <w:rPr>
                <w:rFonts w:ascii="Arial" w:hAnsi="Arial" w:cs="Arial"/>
              </w:rPr>
              <w:t xml:space="preserve"> (ONS, 2021a)</w:t>
            </w:r>
            <w:r w:rsidRPr="00F440B2">
              <w:rPr>
                <w:rFonts w:ascii="Arial" w:hAnsi="Arial" w:cs="Arial"/>
              </w:rPr>
              <w:t xml:space="preserve">. </w:t>
            </w:r>
          </w:p>
          <w:p w14:paraId="589FF65B" w14:textId="77777777" w:rsidR="00633EAA" w:rsidRPr="00F440B2" w:rsidRDefault="00633EAA" w:rsidP="00633EAA">
            <w:pPr>
              <w:pStyle w:val="ListParagraph"/>
              <w:numPr>
                <w:ilvl w:val="0"/>
                <w:numId w:val="28"/>
              </w:numPr>
              <w:jc w:val="both"/>
              <w:rPr>
                <w:rFonts w:ascii="Arial" w:hAnsi="Arial" w:cs="Arial"/>
              </w:rPr>
            </w:pPr>
            <w:r w:rsidRPr="00F440B2">
              <w:rPr>
                <w:rFonts w:ascii="Arial" w:hAnsi="Arial" w:cs="Arial"/>
              </w:rPr>
              <w:t xml:space="preserve">Organisations are carefully truing to manage their finance to avoid </w:t>
            </w:r>
            <w:proofErr w:type="gramStart"/>
            <w:r w:rsidRPr="00F440B2">
              <w:rPr>
                <w:rFonts w:ascii="Arial" w:hAnsi="Arial" w:cs="Arial"/>
              </w:rPr>
              <w:t>redundancies</w:t>
            </w:r>
            <w:r>
              <w:rPr>
                <w:rFonts w:ascii="Arial" w:hAnsi="Arial" w:cs="Arial"/>
              </w:rPr>
              <w:t xml:space="preserve"> </w:t>
            </w:r>
            <w:r w:rsidRPr="00F440B2">
              <w:rPr>
                <w:rFonts w:ascii="Arial" w:hAnsi="Arial" w:cs="Arial"/>
              </w:rPr>
              <w:t>.</w:t>
            </w:r>
            <w:proofErr w:type="gramEnd"/>
            <w:r w:rsidRPr="00F440B2">
              <w:rPr>
                <w:rFonts w:ascii="Arial" w:hAnsi="Arial" w:cs="Arial"/>
              </w:rPr>
              <w:t xml:space="preserve"> </w:t>
            </w:r>
          </w:p>
          <w:p w14:paraId="0BBAE611" w14:textId="77777777" w:rsidR="00633EAA" w:rsidRPr="00F440B2" w:rsidRDefault="00633EAA" w:rsidP="00633EAA">
            <w:pPr>
              <w:pStyle w:val="ListParagraph"/>
              <w:numPr>
                <w:ilvl w:val="0"/>
                <w:numId w:val="28"/>
              </w:numPr>
              <w:jc w:val="both"/>
              <w:rPr>
                <w:rFonts w:ascii="Arial" w:hAnsi="Arial" w:cs="Arial"/>
              </w:rPr>
            </w:pPr>
            <w:r w:rsidRPr="00F440B2">
              <w:rPr>
                <w:rFonts w:ascii="Arial" w:hAnsi="Arial" w:cs="Arial"/>
              </w:rPr>
              <w:t xml:space="preserve">In October – November 2020, redundancy was at its highest with 14.5 per 1,000 employees being made redundant in comparison to 3.8 per 1,000 </w:t>
            </w:r>
            <w:proofErr w:type="gramStart"/>
            <w:r w:rsidRPr="00F440B2">
              <w:rPr>
                <w:rFonts w:ascii="Arial" w:hAnsi="Arial" w:cs="Arial"/>
              </w:rPr>
              <w:t>employee</w:t>
            </w:r>
            <w:proofErr w:type="gramEnd"/>
            <w:r w:rsidRPr="00F440B2">
              <w:rPr>
                <w:rFonts w:ascii="Arial" w:hAnsi="Arial" w:cs="Arial"/>
              </w:rPr>
              <w:t xml:space="preserve"> in February 2020 (prior to the pandemic)</w:t>
            </w:r>
            <w:r>
              <w:rPr>
                <w:rFonts w:ascii="Arial" w:hAnsi="Arial" w:cs="Arial"/>
              </w:rPr>
              <w:t xml:space="preserve"> (ONS, 2021b)</w:t>
            </w:r>
            <w:r w:rsidRPr="00F440B2">
              <w:rPr>
                <w:rFonts w:ascii="Arial" w:hAnsi="Arial" w:cs="Arial"/>
              </w:rPr>
              <w:t xml:space="preserve">. </w:t>
            </w:r>
          </w:p>
          <w:p w14:paraId="1C18C7F6" w14:textId="77777777" w:rsidR="00633EAA" w:rsidRDefault="00633EAA" w:rsidP="00633EAA">
            <w:pPr>
              <w:pStyle w:val="ListParagraph"/>
              <w:numPr>
                <w:ilvl w:val="0"/>
                <w:numId w:val="28"/>
              </w:numPr>
              <w:jc w:val="both"/>
              <w:rPr>
                <w:rFonts w:ascii="Arial" w:hAnsi="Arial" w:cs="Arial"/>
              </w:rPr>
            </w:pPr>
            <w:r w:rsidRPr="00F440B2">
              <w:rPr>
                <w:rFonts w:ascii="Arial" w:hAnsi="Arial" w:cs="Arial"/>
              </w:rPr>
              <w:t xml:space="preserve">Redundancy figures have improved with it being 3.6 per 1,000 </w:t>
            </w:r>
            <w:proofErr w:type="gramStart"/>
            <w:r w:rsidRPr="00F440B2">
              <w:rPr>
                <w:rFonts w:ascii="Arial" w:hAnsi="Arial" w:cs="Arial"/>
              </w:rPr>
              <w:t>employee</w:t>
            </w:r>
            <w:proofErr w:type="gramEnd"/>
            <w:r w:rsidRPr="00F440B2">
              <w:rPr>
                <w:rFonts w:ascii="Arial" w:hAnsi="Arial" w:cs="Arial"/>
              </w:rPr>
              <w:t xml:space="preserve"> in April – June 2021</w:t>
            </w:r>
            <w:r>
              <w:rPr>
                <w:rFonts w:ascii="Arial" w:hAnsi="Arial" w:cs="Arial"/>
              </w:rPr>
              <w:t xml:space="preserve"> (ONS, 2021b)</w:t>
            </w:r>
            <w:r w:rsidRPr="00F440B2">
              <w:rPr>
                <w:rFonts w:ascii="Arial" w:hAnsi="Arial" w:cs="Arial"/>
              </w:rPr>
              <w:t xml:space="preserve">. </w:t>
            </w:r>
          </w:p>
          <w:p w14:paraId="7DBBDB2A" w14:textId="77777777" w:rsidR="00633EAA" w:rsidRPr="00F440B2" w:rsidRDefault="00633EAA" w:rsidP="00633EAA">
            <w:pPr>
              <w:pStyle w:val="ListParagraph"/>
              <w:numPr>
                <w:ilvl w:val="0"/>
                <w:numId w:val="28"/>
              </w:numPr>
              <w:jc w:val="both"/>
              <w:rPr>
                <w:rFonts w:ascii="Arial" w:hAnsi="Arial" w:cs="Arial"/>
              </w:rPr>
            </w:pPr>
            <w:r>
              <w:rPr>
                <w:rFonts w:ascii="Arial" w:hAnsi="Arial" w:cs="Arial"/>
              </w:rPr>
              <w:t xml:space="preserve">Nevertheless, organisations are trying to be savvier to avoid entering a period of uncertainty again (King, 2021). </w:t>
            </w:r>
          </w:p>
          <w:p w14:paraId="2AD3E04E" w14:textId="33C428FE" w:rsidR="00633EAA" w:rsidRDefault="00633EAA" w:rsidP="00633EAA">
            <w:pPr>
              <w:pStyle w:val="ListParagraph"/>
              <w:numPr>
                <w:ilvl w:val="0"/>
                <w:numId w:val="28"/>
              </w:numPr>
              <w:jc w:val="both"/>
            </w:pPr>
            <w:r w:rsidRPr="00F440B2">
              <w:rPr>
                <w:rFonts w:ascii="Arial" w:hAnsi="Arial" w:cs="Arial"/>
              </w:rPr>
              <w:t>With the impact of the recession and redundancies, this has caused distress to employees financially over the pandemic period</w:t>
            </w:r>
            <w:r>
              <w:rPr>
                <w:rFonts w:ascii="Arial" w:hAnsi="Arial" w:cs="Arial"/>
              </w:rPr>
              <w:t xml:space="preserve"> as people have been fearful that they will lose their jobs and not have income</w:t>
            </w:r>
            <w:r w:rsidRPr="00F440B2">
              <w:rPr>
                <w:rFonts w:ascii="Arial" w:hAnsi="Arial" w:cs="Arial"/>
              </w:rPr>
              <w:t xml:space="preserve">. This is one of the reasons for the increase in mental health as it has contributed to poor </w:t>
            </w:r>
            <w:r w:rsidR="000D3319">
              <w:rPr>
                <w:rFonts w:ascii="Arial" w:hAnsi="Arial" w:cs="Arial"/>
              </w:rPr>
              <w:t>Well-being</w:t>
            </w:r>
            <w:r>
              <w:rPr>
                <w:rFonts w:ascii="Arial" w:hAnsi="Arial" w:cs="Arial"/>
              </w:rPr>
              <w:t xml:space="preserve"> (King, 2021)</w:t>
            </w:r>
            <w:r w:rsidRPr="00F440B2">
              <w:rPr>
                <w:rFonts w:ascii="Arial" w:hAnsi="Arial" w:cs="Arial"/>
              </w:rPr>
              <w:t>.</w:t>
            </w:r>
            <w:r>
              <w:t xml:space="preserve"> </w:t>
            </w:r>
          </w:p>
          <w:p w14:paraId="1D50E887" w14:textId="77777777" w:rsidR="00633EAA" w:rsidRPr="00F440B2" w:rsidRDefault="00633EAA" w:rsidP="00633EAA">
            <w:pPr>
              <w:pStyle w:val="ListParagraph"/>
              <w:numPr>
                <w:ilvl w:val="0"/>
                <w:numId w:val="28"/>
              </w:numPr>
              <w:jc w:val="both"/>
              <w:rPr>
                <w:rFonts w:ascii="Arial" w:hAnsi="Arial" w:cs="Arial"/>
              </w:rPr>
            </w:pPr>
            <w:r w:rsidRPr="00F440B2">
              <w:rPr>
                <w:rFonts w:ascii="Arial" w:hAnsi="Arial" w:cs="Arial"/>
              </w:rPr>
              <w:t>Coronavirus has not disappeared and people are still fearful that the country could enter another lockdown where jobs and recessions could be a threat again</w:t>
            </w:r>
            <w:r>
              <w:rPr>
                <w:rFonts w:ascii="Arial" w:hAnsi="Arial" w:cs="Arial"/>
              </w:rPr>
              <w:t xml:space="preserve"> (King, 2021)</w:t>
            </w:r>
            <w:r w:rsidRPr="00F440B2">
              <w:rPr>
                <w:rFonts w:ascii="Arial" w:hAnsi="Arial" w:cs="Arial"/>
              </w:rPr>
              <w:t xml:space="preserve">. </w:t>
            </w:r>
          </w:p>
        </w:tc>
      </w:tr>
      <w:tr w:rsidR="00633EAA" w14:paraId="50D0B986" w14:textId="77777777" w:rsidTr="003878C1">
        <w:tc>
          <w:tcPr>
            <w:tcW w:w="1555" w:type="dxa"/>
            <w:shd w:val="clear" w:color="auto" w:fill="D9E2F3" w:themeFill="accent1" w:themeFillTint="33"/>
          </w:tcPr>
          <w:p w14:paraId="35C5899D" w14:textId="77777777" w:rsidR="00633EAA" w:rsidRPr="00D4716B" w:rsidRDefault="00633EAA" w:rsidP="003878C1">
            <w:pPr>
              <w:rPr>
                <w:b/>
              </w:rPr>
            </w:pPr>
            <w:r w:rsidRPr="00D4716B">
              <w:rPr>
                <w:b/>
              </w:rPr>
              <w:t>SOCIAL</w:t>
            </w:r>
          </w:p>
        </w:tc>
        <w:tc>
          <w:tcPr>
            <w:tcW w:w="7461" w:type="dxa"/>
            <w:shd w:val="clear" w:color="auto" w:fill="D9E2F3" w:themeFill="accent1" w:themeFillTint="33"/>
          </w:tcPr>
          <w:p w14:paraId="763D1204" w14:textId="59141D00" w:rsidR="00633EAA" w:rsidRPr="00EC2AEB" w:rsidRDefault="00633EAA" w:rsidP="00633EAA">
            <w:pPr>
              <w:pStyle w:val="ListParagraph"/>
              <w:numPr>
                <w:ilvl w:val="0"/>
                <w:numId w:val="26"/>
              </w:numPr>
              <w:jc w:val="both"/>
            </w:pPr>
            <w:r>
              <w:rPr>
                <w:rFonts w:ascii="Arial" w:hAnsi="Arial" w:cs="Arial"/>
              </w:rPr>
              <w:t xml:space="preserve">According to The Health Foundation (2020) and (GOV.UK, 2020), COVID-19 has caused an increase in mental health due to isolation, working from home, job losses and reduced access to </w:t>
            </w:r>
            <w:r w:rsidR="000D3319">
              <w:rPr>
                <w:rFonts w:ascii="Arial" w:hAnsi="Arial" w:cs="Arial"/>
              </w:rPr>
              <w:t>Well-being</w:t>
            </w:r>
            <w:r>
              <w:rPr>
                <w:rFonts w:ascii="Arial" w:hAnsi="Arial" w:cs="Arial"/>
              </w:rPr>
              <w:t xml:space="preserve"> and mental health services.</w:t>
            </w:r>
          </w:p>
          <w:p w14:paraId="1FE91652" w14:textId="77777777" w:rsidR="00633EAA" w:rsidRPr="00EC2AEB" w:rsidRDefault="00633EAA" w:rsidP="00633EAA">
            <w:pPr>
              <w:pStyle w:val="ListParagraph"/>
              <w:numPr>
                <w:ilvl w:val="0"/>
                <w:numId w:val="26"/>
              </w:numPr>
              <w:jc w:val="both"/>
            </w:pPr>
            <w:r>
              <w:rPr>
                <w:rFonts w:ascii="Arial" w:hAnsi="Arial" w:cs="Arial"/>
              </w:rPr>
              <w:t xml:space="preserve">According to GOV.UK (2020), COVID-19 has resulted in short, </w:t>
            </w:r>
            <w:proofErr w:type="gramStart"/>
            <w:r>
              <w:rPr>
                <w:rFonts w:ascii="Arial" w:hAnsi="Arial" w:cs="Arial"/>
              </w:rPr>
              <w:t>medium and long term</w:t>
            </w:r>
            <w:proofErr w:type="gramEnd"/>
            <w:r>
              <w:rPr>
                <w:rFonts w:ascii="Arial" w:hAnsi="Arial" w:cs="Arial"/>
              </w:rPr>
              <w:t xml:space="preserve"> impacts.</w:t>
            </w:r>
          </w:p>
          <w:p w14:paraId="4C0A0CCC" w14:textId="45F0D061" w:rsidR="00633EAA" w:rsidRPr="00EC2AEB" w:rsidRDefault="00633EAA" w:rsidP="00633EAA">
            <w:pPr>
              <w:pStyle w:val="ListParagraph"/>
              <w:numPr>
                <w:ilvl w:val="0"/>
                <w:numId w:val="26"/>
              </w:numPr>
              <w:jc w:val="both"/>
              <w:rPr>
                <w:rFonts w:ascii="Arial" w:hAnsi="Arial" w:cs="Arial"/>
              </w:rPr>
            </w:pPr>
            <w:r w:rsidRPr="00EC2AEB">
              <w:rPr>
                <w:rFonts w:ascii="Arial" w:hAnsi="Arial" w:cs="Arial"/>
              </w:rPr>
              <w:t xml:space="preserve">According to Hywel </w:t>
            </w:r>
            <w:proofErr w:type="spellStart"/>
            <w:r w:rsidRPr="00EC2AEB">
              <w:rPr>
                <w:rFonts w:ascii="Arial" w:hAnsi="Arial" w:cs="Arial"/>
              </w:rPr>
              <w:t>Dda</w:t>
            </w:r>
            <w:proofErr w:type="spellEnd"/>
            <w:r w:rsidRPr="00EC2AEB">
              <w:rPr>
                <w:rFonts w:ascii="Arial" w:hAnsi="Arial" w:cs="Arial"/>
              </w:rPr>
              <w:t xml:space="preserve"> University Health Board (2021), an online mental health and </w:t>
            </w:r>
            <w:r w:rsidR="000D3319">
              <w:rPr>
                <w:rFonts w:ascii="Arial" w:hAnsi="Arial" w:cs="Arial"/>
              </w:rPr>
              <w:t>Well-being</w:t>
            </w:r>
            <w:r w:rsidRPr="00EC2AEB">
              <w:rPr>
                <w:rFonts w:ascii="Arial" w:hAnsi="Arial" w:cs="Arial"/>
              </w:rPr>
              <w:t xml:space="preserve"> service has seen a 72% increase in the number of people in the Hywel </w:t>
            </w:r>
            <w:proofErr w:type="spellStart"/>
            <w:r w:rsidRPr="00EC2AEB">
              <w:rPr>
                <w:rFonts w:ascii="Arial" w:hAnsi="Arial" w:cs="Arial"/>
              </w:rPr>
              <w:t>Dda</w:t>
            </w:r>
            <w:proofErr w:type="spellEnd"/>
            <w:r w:rsidRPr="00EC2AEB">
              <w:rPr>
                <w:rFonts w:ascii="Arial" w:hAnsi="Arial" w:cs="Arial"/>
              </w:rPr>
              <w:t xml:space="preserve"> University Health Board area seeking support as lockdown restrictions ease across the country. </w:t>
            </w:r>
          </w:p>
          <w:p w14:paraId="3899D31D" w14:textId="77777777" w:rsidR="00633EAA" w:rsidRPr="00EC2AEB" w:rsidRDefault="00633EAA" w:rsidP="00633EAA">
            <w:pPr>
              <w:pStyle w:val="ListParagraph"/>
              <w:numPr>
                <w:ilvl w:val="0"/>
                <w:numId w:val="26"/>
              </w:numPr>
              <w:jc w:val="both"/>
              <w:rPr>
                <w:rFonts w:ascii="Arial" w:hAnsi="Arial" w:cs="Arial"/>
              </w:rPr>
            </w:pPr>
            <w:r w:rsidRPr="00EC2AEB">
              <w:rPr>
                <w:rFonts w:ascii="Arial" w:hAnsi="Arial" w:cs="Arial"/>
              </w:rPr>
              <w:t xml:space="preserve">According to Caine (2021), people are also experiencing a new anxiety: the fear of returning to work. This is because the pandemic has caused disruption to people’s lives and people have got used to a new way of living and working. Companies are </w:t>
            </w:r>
            <w:r w:rsidRPr="00EC2AEB">
              <w:rPr>
                <w:rFonts w:ascii="Arial" w:hAnsi="Arial" w:cs="Arial"/>
              </w:rPr>
              <w:lastRenderedPageBreak/>
              <w:t>experiencing hesitation around what it looks like to return to work and as a result mental health absenteeism rates are increasing. This has been seen within the college lately, with a number of employees reportingly telling their line manager their concerns who have informed HR. The exact number of people who experience this new anxiety is uncertain at this point, but primary research will indicate further.</w:t>
            </w:r>
          </w:p>
          <w:p w14:paraId="0044D3AF" w14:textId="47CC9680" w:rsidR="00633EAA" w:rsidRPr="00EC2AEB" w:rsidRDefault="00633EAA" w:rsidP="00633EAA">
            <w:pPr>
              <w:pStyle w:val="ListParagraph"/>
              <w:numPr>
                <w:ilvl w:val="0"/>
                <w:numId w:val="26"/>
              </w:numPr>
              <w:jc w:val="both"/>
              <w:rPr>
                <w:rFonts w:ascii="Arial" w:hAnsi="Arial" w:cs="Arial"/>
              </w:rPr>
            </w:pPr>
            <w:r w:rsidRPr="00EC2AEB">
              <w:rPr>
                <w:rFonts w:ascii="Arial" w:hAnsi="Arial" w:cs="Arial"/>
              </w:rPr>
              <w:t xml:space="preserve">Furthermore, BBC’s future forum research of 4,700 workers found that the majority never want to go back to the old ways of working and being in the office all week (BBC, 2021). Research found that only 12% want to return to full time office work, and 72% want a hybrid remote office model moving forward. Giving employees the option of both will satisfy those that struggled with home working and will satisfy those that enjoyed working from home (BBC,2021). A report by McKinsey (2021) also confirmed that the future of work is becoming more hybrid where employees are giving employees a mix of remote and </w:t>
            </w:r>
            <w:r w:rsidR="000D3319">
              <w:rPr>
                <w:rFonts w:ascii="Arial" w:hAnsi="Arial" w:cs="Arial"/>
              </w:rPr>
              <w:t>On-site</w:t>
            </w:r>
            <w:r w:rsidRPr="00EC2AEB">
              <w:rPr>
                <w:rFonts w:ascii="Arial" w:hAnsi="Arial" w:cs="Arial"/>
              </w:rPr>
              <w:t xml:space="preserve"> working for roles that are not essential to perform </w:t>
            </w:r>
            <w:r w:rsidR="000D3319">
              <w:rPr>
                <w:rFonts w:ascii="Arial" w:hAnsi="Arial" w:cs="Arial"/>
              </w:rPr>
              <w:t>On-site</w:t>
            </w:r>
            <w:r w:rsidRPr="00EC2AEB">
              <w:rPr>
                <w:rFonts w:ascii="Arial" w:hAnsi="Arial" w:cs="Arial"/>
              </w:rPr>
              <w:t xml:space="preserve">.  This is to combat employees feeling anxious after the pandemic and to also encourage productivity for employees where they can decide if they would want to be </w:t>
            </w:r>
            <w:r w:rsidR="000D3319">
              <w:rPr>
                <w:rFonts w:ascii="Arial" w:hAnsi="Arial" w:cs="Arial"/>
              </w:rPr>
              <w:t>On-site</w:t>
            </w:r>
            <w:r w:rsidRPr="00EC2AEB">
              <w:rPr>
                <w:rFonts w:ascii="Arial" w:hAnsi="Arial" w:cs="Arial"/>
              </w:rPr>
              <w:t xml:space="preserve"> or working from home. This report confirmed that most organisations (68%) do not yet have a detailed vision in place for hybrid working.</w:t>
            </w:r>
          </w:p>
          <w:p w14:paraId="6B799360" w14:textId="77777777" w:rsidR="00633EAA" w:rsidRPr="00EC2AEB" w:rsidRDefault="00633EAA" w:rsidP="00633EAA">
            <w:pPr>
              <w:pStyle w:val="ListParagraph"/>
              <w:numPr>
                <w:ilvl w:val="0"/>
                <w:numId w:val="26"/>
              </w:numPr>
              <w:jc w:val="both"/>
              <w:rPr>
                <w:rFonts w:ascii="Arial" w:hAnsi="Arial" w:cs="Arial"/>
              </w:rPr>
            </w:pPr>
            <w:r w:rsidRPr="00EC2AEB">
              <w:rPr>
                <w:rFonts w:ascii="Arial" w:hAnsi="Arial" w:cs="Arial"/>
              </w:rPr>
              <w:t xml:space="preserve">Although the overall UK sickness absence rates has fallen to 1.8% in 2020, which is the lowest record since 1995, mental health absences are within the top 5 reasons for sickness absences with 11.6% of occurrences in 2020. Although the overall sickness absence figure since 1995 has been decreasing, mental health absences has increased from 49,893 in 2018-2019 to 50,893 in 2019-2020 (NHS, 2019), (NHS, 2020). This confirms data published by The Health Foundation (2020) and GOV.UK (2020).  </w:t>
            </w:r>
          </w:p>
          <w:p w14:paraId="3217A990" w14:textId="77777777" w:rsidR="00633EAA" w:rsidRPr="00E87595" w:rsidRDefault="00633EAA" w:rsidP="00633EAA">
            <w:pPr>
              <w:pStyle w:val="ListParagraph"/>
              <w:numPr>
                <w:ilvl w:val="0"/>
                <w:numId w:val="26"/>
              </w:numPr>
              <w:jc w:val="both"/>
              <w:rPr>
                <w:rFonts w:ascii="Arial" w:hAnsi="Arial" w:cs="Arial"/>
              </w:rPr>
            </w:pPr>
            <w:r w:rsidRPr="00EC2AEB">
              <w:rPr>
                <w:rFonts w:ascii="Arial" w:hAnsi="Arial" w:cs="Arial"/>
              </w:rPr>
              <w:t xml:space="preserve">According to NHS (2020), those within the age bracket of 18-34 have experienced an increase in mental health along with 65 and over. This is down to the younger generation finding it harder to not socialise with others and those over 65 having to self-isolate on their own. Statistics from the sickness absence system partially corresponds with this information. There are currently 37 employees on long term sickness with mental health related absences. Of these, 17 are within the 18-34 age bracket, 3 over 65 and the others are between 35 and 64. </w:t>
            </w:r>
          </w:p>
        </w:tc>
      </w:tr>
      <w:tr w:rsidR="00633EAA" w14:paraId="01B6AC7B" w14:textId="77777777" w:rsidTr="003878C1">
        <w:tc>
          <w:tcPr>
            <w:tcW w:w="1555" w:type="dxa"/>
            <w:shd w:val="clear" w:color="auto" w:fill="D9E2F3" w:themeFill="accent1" w:themeFillTint="33"/>
          </w:tcPr>
          <w:p w14:paraId="726A3D11" w14:textId="77777777" w:rsidR="00633EAA" w:rsidRPr="00D4716B" w:rsidRDefault="00633EAA" w:rsidP="003878C1">
            <w:pPr>
              <w:rPr>
                <w:b/>
              </w:rPr>
            </w:pPr>
            <w:r w:rsidRPr="00D4716B">
              <w:rPr>
                <w:b/>
              </w:rPr>
              <w:lastRenderedPageBreak/>
              <w:t xml:space="preserve">TECHNOLOGICAL </w:t>
            </w:r>
          </w:p>
        </w:tc>
        <w:tc>
          <w:tcPr>
            <w:tcW w:w="7461" w:type="dxa"/>
            <w:shd w:val="clear" w:color="auto" w:fill="D9E2F3" w:themeFill="accent1" w:themeFillTint="33"/>
          </w:tcPr>
          <w:p w14:paraId="70B5AAE3" w14:textId="77777777" w:rsidR="00633EAA" w:rsidRPr="001A7F72" w:rsidRDefault="00633EAA" w:rsidP="00633EAA">
            <w:pPr>
              <w:pStyle w:val="ListParagraph"/>
              <w:numPr>
                <w:ilvl w:val="0"/>
                <w:numId w:val="27"/>
              </w:numPr>
              <w:jc w:val="both"/>
            </w:pPr>
            <w:r>
              <w:rPr>
                <w:rFonts w:ascii="Arial" w:hAnsi="Arial" w:cs="Arial"/>
              </w:rPr>
              <w:t>Technology has also had an impact on mental health during COVID. The pandemic led to 86.0% of people working from home in April 2020. This is approximately 5.6 million people in comparison to 1.69 million in 1998 (Statistica,2021).</w:t>
            </w:r>
          </w:p>
          <w:p w14:paraId="0469AE18" w14:textId="024A8503" w:rsidR="00633EAA" w:rsidRPr="001A7F72" w:rsidRDefault="00633EAA" w:rsidP="00633EAA">
            <w:pPr>
              <w:pStyle w:val="ListParagraph"/>
              <w:numPr>
                <w:ilvl w:val="0"/>
                <w:numId w:val="27"/>
              </w:numPr>
              <w:jc w:val="both"/>
            </w:pPr>
            <w:r>
              <w:rPr>
                <w:rFonts w:ascii="Arial" w:hAnsi="Arial" w:cs="Arial"/>
              </w:rPr>
              <w:t xml:space="preserve"> On one hand technology has allowed for employees to work from home during the pandemic which has brought many benefits to the employee such as work life</w:t>
            </w:r>
            <w:r w:rsidR="000D3319">
              <w:rPr>
                <w:rFonts w:ascii="Arial" w:hAnsi="Arial" w:cs="Arial"/>
              </w:rPr>
              <w:t>-</w:t>
            </w:r>
            <w:r>
              <w:rPr>
                <w:rFonts w:ascii="Arial" w:hAnsi="Arial" w:cs="Arial"/>
              </w:rPr>
              <w:t xml:space="preserve">balance, flexibility with childcare, less travelling time to and from work and cost savings but on the other hand some have experienced the negative impacts of technology which has impacted on their health and </w:t>
            </w:r>
            <w:r w:rsidR="000D3319">
              <w:rPr>
                <w:rFonts w:ascii="Arial" w:hAnsi="Arial" w:cs="Arial"/>
              </w:rPr>
              <w:t>Well-being</w:t>
            </w:r>
            <w:r>
              <w:rPr>
                <w:rFonts w:ascii="Arial" w:hAnsi="Arial" w:cs="Arial"/>
              </w:rPr>
              <w:t>.</w:t>
            </w:r>
          </w:p>
          <w:p w14:paraId="65488A49" w14:textId="06CF8E04" w:rsidR="00633EAA" w:rsidRPr="001A7F72" w:rsidRDefault="00633EAA" w:rsidP="00633EAA">
            <w:pPr>
              <w:pStyle w:val="ListParagraph"/>
              <w:numPr>
                <w:ilvl w:val="0"/>
                <w:numId w:val="27"/>
              </w:numPr>
              <w:jc w:val="both"/>
            </w:pPr>
            <w:r>
              <w:rPr>
                <w:rFonts w:ascii="Arial" w:hAnsi="Arial" w:cs="Arial"/>
              </w:rPr>
              <w:t xml:space="preserve">As previously mentioned, some people have found that technology has led to isolation and less face to face interaction </w:t>
            </w:r>
            <w:r>
              <w:rPr>
                <w:rFonts w:ascii="Arial" w:hAnsi="Arial" w:cs="Arial"/>
              </w:rPr>
              <w:lastRenderedPageBreak/>
              <w:t xml:space="preserve">with the majority of interaction being held online which has impacted negatively on their mental health and </w:t>
            </w:r>
            <w:r w:rsidR="000D3319">
              <w:rPr>
                <w:rFonts w:ascii="Arial" w:hAnsi="Arial" w:cs="Arial"/>
              </w:rPr>
              <w:t>Well-being</w:t>
            </w:r>
            <w:r>
              <w:rPr>
                <w:rFonts w:ascii="Arial" w:hAnsi="Arial" w:cs="Arial"/>
              </w:rPr>
              <w:t>.</w:t>
            </w:r>
          </w:p>
          <w:p w14:paraId="2AEDFBDF" w14:textId="77777777" w:rsidR="00633EAA" w:rsidRPr="001A7F72" w:rsidRDefault="00633EAA" w:rsidP="00633EAA">
            <w:pPr>
              <w:pStyle w:val="ListParagraph"/>
              <w:numPr>
                <w:ilvl w:val="0"/>
                <w:numId w:val="27"/>
              </w:numPr>
              <w:jc w:val="both"/>
            </w:pPr>
            <w:r w:rsidRPr="002901E4">
              <w:rPr>
                <w:rFonts w:ascii="Arial" w:hAnsi="Arial" w:cs="Arial"/>
              </w:rPr>
              <w:t xml:space="preserve">According </w:t>
            </w:r>
            <w:proofErr w:type="gramStart"/>
            <w:r w:rsidRPr="002901E4">
              <w:rPr>
                <w:rFonts w:ascii="Arial" w:hAnsi="Arial" w:cs="Arial"/>
              </w:rPr>
              <w:t xml:space="preserve">to </w:t>
            </w:r>
            <w:r w:rsidR="002901E4" w:rsidRPr="002901E4">
              <w:rPr>
                <w:rFonts w:ascii="Arial" w:hAnsi="Arial" w:cs="Arial"/>
              </w:rPr>
              <w:t xml:space="preserve"> </w:t>
            </w:r>
            <w:proofErr w:type="spellStart"/>
            <w:r w:rsidR="002901E4" w:rsidRPr="002901E4">
              <w:rPr>
                <w:rFonts w:ascii="Arial" w:hAnsi="Arial" w:cs="Arial"/>
              </w:rPr>
              <w:t>Perna</w:t>
            </w:r>
            <w:proofErr w:type="spellEnd"/>
            <w:proofErr w:type="gramEnd"/>
            <w:r w:rsidRPr="002901E4">
              <w:rPr>
                <w:rFonts w:ascii="Arial" w:hAnsi="Arial" w:cs="Arial"/>
              </w:rPr>
              <w:t xml:space="preserve"> (202</w:t>
            </w:r>
            <w:r w:rsidR="002901E4" w:rsidRPr="002901E4">
              <w:rPr>
                <w:rFonts w:ascii="Arial" w:hAnsi="Arial" w:cs="Arial"/>
              </w:rPr>
              <w:t>1</w:t>
            </w:r>
            <w:r w:rsidRPr="002901E4">
              <w:rPr>
                <w:rFonts w:ascii="Arial" w:hAnsi="Arial" w:cs="Arial"/>
              </w:rPr>
              <w:t>), younger generations are facing more challenges in remote working</w:t>
            </w:r>
            <w:r>
              <w:rPr>
                <w:rFonts w:ascii="Arial" w:hAnsi="Arial" w:cs="Arial"/>
              </w:rPr>
              <w:t xml:space="preserve"> compared to older generations. 60% of generation Z reported to be struggling with remote working and they also cited a lack of motivation at work and found it isolated working from home</w:t>
            </w:r>
            <w:r w:rsidRPr="00E71517">
              <w:rPr>
                <w:rFonts w:ascii="Arial" w:hAnsi="Arial" w:cs="Arial"/>
              </w:rPr>
              <w:t>.</w:t>
            </w:r>
          </w:p>
          <w:p w14:paraId="06E45C54" w14:textId="77777777" w:rsidR="00633EAA" w:rsidRDefault="00633EAA" w:rsidP="00633EAA">
            <w:pPr>
              <w:pStyle w:val="ListParagraph"/>
              <w:numPr>
                <w:ilvl w:val="0"/>
                <w:numId w:val="27"/>
              </w:numPr>
              <w:jc w:val="both"/>
            </w:pPr>
            <w:r w:rsidRPr="00E71517">
              <w:rPr>
                <w:rFonts w:ascii="Arial" w:hAnsi="Arial" w:cs="Arial"/>
              </w:rPr>
              <w:t>Conflicting research by Tabassum (2020) suggests that those people between 65 and 74 have found it the most difficult in shifting from face to face to online working and have needed the most support with technology.</w:t>
            </w:r>
          </w:p>
        </w:tc>
      </w:tr>
    </w:tbl>
    <w:p w14:paraId="5803935E" w14:textId="77777777" w:rsidR="00F045B6" w:rsidRDefault="00F045B6" w:rsidP="003A6F72">
      <w:pPr>
        <w:spacing w:line="600" w:lineRule="auto"/>
        <w:rPr>
          <w:rFonts w:ascii="Arial" w:hAnsi="Arial" w:cs="Arial"/>
        </w:rPr>
      </w:pPr>
    </w:p>
    <w:p w14:paraId="1C396F32" w14:textId="77777777" w:rsidR="0000219A" w:rsidRDefault="0000219A" w:rsidP="003A6F72">
      <w:pPr>
        <w:spacing w:line="600" w:lineRule="auto"/>
        <w:rPr>
          <w:rFonts w:ascii="Arial" w:hAnsi="Arial" w:cs="Arial"/>
        </w:rPr>
      </w:pPr>
    </w:p>
    <w:p w14:paraId="626B86D0" w14:textId="77777777" w:rsidR="0000219A" w:rsidRDefault="0000219A" w:rsidP="003A6F72">
      <w:pPr>
        <w:spacing w:line="600" w:lineRule="auto"/>
        <w:rPr>
          <w:rFonts w:ascii="Arial" w:hAnsi="Arial" w:cs="Arial"/>
        </w:rPr>
      </w:pPr>
    </w:p>
    <w:p w14:paraId="521FB580" w14:textId="77777777" w:rsidR="0000219A" w:rsidRDefault="0000219A" w:rsidP="003A6F72">
      <w:pPr>
        <w:spacing w:line="600" w:lineRule="auto"/>
        <w:rPr>
          <w:rFonts w:ascii="Arial" w:hAnsi="Arial" w:cs="Arial"/>
        </w:rPr>
      </w:pPr>
    </w:p>
    <w:p w14:paraId="2582C478" w14:textId="77777777" w:rsidR="0000219A" w:rsidRDefault="0000219A" w:rsidP="003A6F72">
      <w:pPr>
        <w:spacing w:line="600" w:lineRule="auto"/>
        <w:rPr>
          <w:rFonts w:ascii="Arial" w:hAnsi="Arial" w:cs="Arial"/>
        </w:rPr>
      </w:pPr>
    </w:p>
    <w:p w14:paraId="24B808AF" w14:textId="77777777" w:rsidR="0000219A" w:rsidRDefault="0000219A" w:rsidP="003A6F72">
      <w:pPr>
        <w:spacing w:line="600" w:lineRule="auto"/>
        <w:rPr>
          <w:rFonts w:ascii="Arial" w:hAnsi="Arial" w:cs="Arial"/>
        </w:rPr>
      </w:pPr>
    </w:p>
    <w:p w14:paraId="4331FA4A" w14:textId="77777777" w:rsidR="00A90DF8" w:rsidRDefault="00A90DF8" w:rsidP="003A6F72">
      <w:pPr>
        <w:spacing w:line="600" w:lineRule="auto"/>
        <w:rPr>
          <w:rFonts w:ascii="Arial" w:hAnsi="Arial" w:cs="Arial"/>
        </w:rPr>
      </w:pPr>
    </w:p>
    <w:p w14:paraId="6F5BC51E" w14:textId="77777777" w:rsidR="00A90DF8" w:rsidRDefault="00A90DF8" w:rsidP="003A6F72">
      <w:pPr>
        <w:spacing w:line="600" w:lineRule="auto"/>
        <w:rPr>
          <w:rFonts w:ascii="Arial" w:hAnsi="Arial" w:cs="Arial"/>
        </w:rPr>
      </w:pPr>
    </w:p>
    <w:p w14:paraId="2EA600BE" w14:textId="77777777" w:rsidR="00A90DF8" w:rsidRDefault="00A90DF8" w:rsidP="003A6F72">
      <w:pPr>
        <w:spacing w:line="600" w:lineRule="auto"/>
        <w:rPr>
          <w:rFonts w:ascii="Arial" w:hAnsi="Arial" w:cs="Arial"/>
        </w:rPr>
      </w:pPr>
    </w:p>
    <w:p w14:paraId="317741C8" w14:textId="77777777" w:rsidR="00A90DF8" w:rsidRDefault="00A90DF8" w:rsidP="003A6F72">
      <w:pPr>
        <w:spacing w:line="600" w:lineRule="auto"/>
        <w:rPr>
          <w:rFonts w:ascii="Arial" w:hAnsi="Arial" w:cs="Arial"/>
        </w:rPr>
      </w:pPr>
    </w:p>
    <w:p w14:paraId="47235771" w14:textId="77777777" w:rsidR="00A90DF8" w:rsidRDefault="00A90DF8" w:rsidP="003A6F72">
      <w:pPr>
        <w:spacing w:line="600" w:lineRule="auto"/>
        <w:rPr>
          <w:rFonts w:ascii="Arial" w:hAnsi="Arial" w:cs="Arial"/>
        </w:rPr>
      </w:pPr>
    </w:p>
    <w:p w14:paraId="31DE7653" w14:textId="77777777" w:rsidR="00A90DF8" w:rsidRDefault="00A90DF8" w:rsidP="003A6F72">
      <w:pPr>
        <w:spacing w:line="600" w:lineRule="auto"/>
        <w:rPr>
          <w:rFonts w:ascii="Arial" w:hAnsi="Arial" w:cs="Arial"/>
        </w:rPr>
      </w:pPr>
    </w:p>
    <w:p w14:paraId="3E6E13B0" w14:textId="77777777" w:rsidR="00A90DF8" w:rsidRDefault="00A90DF8" w:rsidP="003A6F72">
      <w:pPr>
        <w:spacing w:line="600" w:lineRule="auto"/>
        <w:rPr>
          <w:rFonts w:ascii="Arial" w:hAnsi="Arial" w:cs="Arial"/>
        </w:rPr>
      </w:pPr>
    </w:p>
    <w:p w14:paraId="1FF60FFF" w14:textId="77777777" w:rsidR="00A90DF8" w:rsidRDefault="00A90DF8" w:rsidP="003A6F72">
      <w:pPr>
        <w:spacing w:line="600" w:lineRule="auto"/>
        <w:rPr>
          <w:rFonts w:ascii="Arial" w:hAnsi="Arial" w:cs="Arial"/>
        </w:rPr>
      </w:pPr>
    </w:p>
    <w:p w14:paraId="3DD060EF" w14:textId="77777777" w:rsidR="00A90DF8" w:rsidRDefault="00A90DF8" w:rsidP="00A90DF8">
      <w:pPr>
        <w:pStyle w:val="Heading2"/>
        <w:rPr>
          <w:rFonts w:ascii="Arial" w:hAnsi="Arial" w:cs="Arial"/>
          <w:color w:val="auto"/>
          <w:sz w:val="22"/>
        </w:rPr>
      </w:pPr>
      <w:bookmarkStart w:id="67" w:name="_Toc84766328"/>
      <w:r w:rsidRPr="00A90DF8">
        <w:rPr>
          <w:rFonts w:ascii="Arial" w:hAnsi="Arial" w:cs="Arial"/>
          <w:color w:val="auto"/>
          <w:sz w:val="22"/>
        </w:rPr>
        <w:lastRenderedPageBreak/>
        <w:t>Appendix 3 – PID</w:t>
      </w:r>
      <w:bookmarkEnd w:id="67"/>
      <w:r w:rsidRPr="00A90DF8">
        <w:rPr>
          <w:rFonts w:ascii="Arial" w:hAnsi="Arial" w:cs="Arial"/>
          <w:color w:val="auto"/>
          <w:sz w:val="22"/>
        </w:rPr>
        <w:t xml:space="preserve"> </w:t>
      </w:r>
    </w:p>
    <w:p w14:paraId="7E238C9C" w14:textId="77777777" w:rsidR="000C2483" w:rsidRPr="000C2483" w:rsidRDefault="000C2483" w:rsidP="000C2483"/>
    <w:p w14:paraId="34D62A11" w14:textId="77777777" w:rsidR="000C2483" w:rsidRPr="000C2483" w:rsidRDefault="000C2483" w:rsidP="000C2483">
      <w:pPr>
        <w:jc w:val="center"/>
        <w:rPr>
          <w:b/>
        </w:rPr>
      </w:pPr>
      <w:r w:rsidRPr="000C2483">
        <w:rPr>
          <w:b/>
        </w:rPr>
        <w:t>INITIATION DOCUMENT (PID)</w:t>
      </w:r>
    </w:p>
    <w:p w14:paraId="1718AF83" w14:textId="77777777" w:rsidR="000C2483" w:rsidRPr="000C2483" w:rsidRDefault="000C2483" w:rsidP="000C2483">
      <w:pPr>
        <w:jc w:val="center"/>
        <w:rPr>
          <w:b/>
        </w:rPr>
      </w:pPr>
    </w:p>
    <w:p w14:paraId="2911E632" w14:textId="77777777" w:rsidR="000C2483" w:rsidRPr="000C2483" w:rsidRDefault="000C2483" w:rsidP="000C2483">
      <w:pPr>
        <w:jc w:val="center"/>
        <w:rPr>
          <w:b/>
        </w:rPr>
      </w:pPr>
    </w:p>
    <w:p w14:paraId="2EB8C915" w14:textId="77777777" w:rsidR="000C2483" w:rsidRPr="000C2483" w:rsidRDefault="000C2483" w:rsidP="000C2483">
      <w:pPr>
        <w:jc w:val="center"/>
        <w:rPr>
          <w:b/>
        </w:rPr>
      </w:pPr>
      <w:r w:rsidRPr="000C2483">
        <w:rPr>
          <w:b/>
        </w:rPr>
        <w:t>Investigating a Business Issue from a HR Perspective</w:t>
      </w:r>
    </w:p>
    <w:p w14:paraId="0206F7F6" w14:textId="77777777" w:rsidR="000C2483" w:rsidRPr="000C2483" w:rsidRDefault="000C2483" w:rsidP="000C2483">
      <w:pPr>
        <w:jc w:val="center"/>
        <w:rPr>
          <w:rFonts w:cs="Arial"/>
          <w:b/>
        </w:rPr>
      </w:pPr>
    </w:p>
    <w:p w14:paraId="606336DD" w14:textId="77777777" w:rsidR="000C2483" w:rsidRPr="000C2483" w:rsidRDefault="000C2483" w:rsidP="000C2483">
      <w:pPr>
        <w:jc w:val="center"/>
        <w:rPr>
          <w:b/>
        </w:rPr>
      </w:pPr>
      <w:bookmarkStart w:id="68" w:name="_Toc323736699"/>
      <w:bookmarkStart w:id="69" w:name="_Toc323737257"/>
      <w:r w:rsidRPr="000C2483">
        <w:rPr>
          <w:b/>
        </w:rPr>
        <w:t>Students Name:</w:t>
      </w:r>
      <w:bookmarkEnd w:id="68"/>
      <w:bookmarkEnd w:id="69"/>
      <w:r w:rsidRPr="000C2483">
        <w:rPr>
          <w:b/>
        </w:rPr>
        <w:t xml:space="preserve"> Nia Williams</w:t>
      </w:r>
    </w:p>
    <w:p w14:paraId="593C935A" w14:textId="77777777" w:rsidR="000C2483" w:rsidRPr="000C2483" w:rsidRDefault="000C2483" w:rsidP="000C2483">
      <w:pPr>
        <w:rPr>
          <w:b/>
        </w:rPr>
      </w:pPr>
    </w:p>
    <w:p w14:paraId="03EDD717" w14:textId="77777777" w:rsidR="000C2483" w:rsidRPr="000C2483" w:rsidRDefault="000C2483" w:rsidP="000C2483">
      <w:pPr>
        <w:jc w:val="center"/>
        <w:rPr>
          <w:b/>
        </w:rPr>
      </w:pPr>
    </w:p>
    <w:p w14:paraId="56613657" w14:textId="77777777" w:rsidR="000C2483" w:rsidRPr="000C2483" w:rsidRDefault="000C2483" w:rsidP="000C2483">
      <w:pPr>
        <w:jc w:val="center"/>
        <w:rPr>
          <w:b/>
        </w:rPr>
      </w:pPr>
    </w:p>
    <w:p w14:paraId="6A6E8F27" w14:textId="77777777" w:rsidR="000C2483" w:rsidRPr="000C2483" w:rsidRDefault="000C2483" w:rsidP="000C2483">
      <w:pPr>
        <w:spacing w:after="0" w:line="240" w:lineRule="auto"/>
        <w:rPr>
          <w:rFonts w:ascii="Arial" w:eastAsia="Times New Roman" w:hAnsi="Arial" w:cs="Times New Roman"/>
          <w:b/>
          <w:bCs/>
          <w:color w:val="000000"/>
          <w:szCs w:val="24"/>
        </w:rPr>
      </w:pPr>
    </w:p>
    <w:p w14:paraId="2E76CC6C" w14:textId="77777777" w:rsidR="000C2483" w:rsidRPr="000C2483" w:rsidRDefault="000C2483" w:rsidP="000C2483">
      <w:pPr>
        <w:spacing w:after="0" w:line="240" w:lineRule="auto"/>
        <w:rPr>
          <w:rFonts w:ascii="Arial" w:eastAsia="Times New Roman" w:hAnsi="Arial" w:cs="Times New Roman"/>
          <w:b/>
          <w:bCs/>
          <w:color w:val="000000"/>
          <w:szCs w:val="24"/>
        </w:rPr>
      </w:pPr>
      <w:r w:rsidRPr="000C2483">
        <w:rPr>
          <w:rFonts w:ascii="Arial" w:eastAsia="Times New Roman" w:hAnsi="Arial" w:cs="Times New Roman"/>
          <w:b/>
          <w:bCs/>
          <w:color w:val="000000"/>
          <w:szCs w:val="24"/>
        </w:rPr>
        <w:t>INSTRUCTIONS:</w:t>
      </w:r>
    </w:p>
    <w:p w14:paraId="1E8D0B60" w14:textId="77777777" w:rsidR="000C2483" w:rsidRPr="000C2483" w:rsidRDefault="000C2483" w:rsidP="000C2483">
      <w:pPr>
        <w:spacing w:after="0" w:line="240" w:lineRule="auto"/>
        <w:jc w:val="both"/>
        <w:rPr>
          <w:rFonts w:ascii="Arial" w:eastAsia="Times New Roman" w:hAnsi="Arial" w:cs="Times New Roman"/>
          <w:color w:val="000000"/>
          <w:szCs w:val="24"/>
        </w:rPr>
      </w:pPr>
      <w:r w:rsidRPr="000C2483">
        <w:rPr>
          <w:rFonts w:ascii="Arial" w:eastAsia="Times New Roman" w:hAnsi="Arial" w:cs="Times New Roman"/>
          <w:color w:val="000000"/>
          <w:szCs w:val="24"/>
        </w:rPr>
        <w:t>Give as much justification as possible for every question asked.  This means, you must not limit yourself to just stating WHAT you believe is an appropriate response, but WHY.</w:t>
      </w:r>
    </w:p>
    <w:p w14:paraId="23FA27EF" w14:textId="77777777" w:rsidR="000C2483" w:rsidRPr="000C2483" w:rsidRDefault="000C2483" w:rsidP="000C2483">
      <w:pPr>
        <w:spacing w:after="0" w:line="240" w:lineRule="auto"/>
        <w:jc w:val="both"/>
        <w:rPr>
          <w:rFonts w:ascii="Arial" w:eastAsia="Times New Roman" w:hAnsi="Arial" w:cs="Times New Roman"/>
          <w:color w:val="000000"/>
          <w:szCs w:val="24"/>
        </w:rPr>
      </w:pPr>
      <w:r w:rsidRPr="000C2483">
        <w:rPr>
          <w:rFonts w:ascii="Arial" w:eastAsia="Times New Roman" w:hAnsi="Arial" w:cs="Times New Roman"/>
          <w:color w:val="000000"/>
          <w:szCs w:val="24"/>
        </w:rPr>
        <w:t>ALWAYS provide an outline of the financial and cost imperatives associated with your report tasks.  Imagine you must be able to SELL your project idea.</w:t>
      </w:r>
    </w:p>
    <w:p w14:paraId="4EDACF4B" w14:textId="77777777" w:rsidR="000C2483" w:rsidRPr="000C2483" w:rsidRDefault="000C2483" w:rsidP="000C2483">
      <w:pPr>
        <w:spacing w:after="0" w:line="240" w:lineRule="auto"/>
        <w:jc w:val="both"/>
        <w:rPr>
          <w:rFonts w:ascii="Arial" w:eastAsia="Times New Roman" w:hAnsi="Arial" w:cs="Times New Roman"/>
          <w:color w:val="000000"/>
          <w:szCs w:val="24"/>
        </w:rPr>
      </w:pPr>
      <w:r w:rsidRPr="000C2483">
        <w:rPr>
          <w:rFonts w:ascii="Arial" w:eastAsia="Times New Roman" w:hAnsi="Arial" w:cs="Times New Roman"/>
          <w:color w:val="000000"/>
          <w:szCs w:val="24"/>
        </w:rPr>
        <w:t>Put effort into the PID and your will benefit from this when it comes to undertaking the research.  Use your skills as a “Thinking Performer” and take the “Business Partner” approach.</w:t>
      </w:r>
    </w:p>
    <w:p w14:paraId="3B4F576C" w14:textId="77777777" w:rsidR="000C2483" w:rsidRPr="000C2483" w:rsidRDefault="000C2483" w:rsidP="000C2483">
      <w:pPr>
        <w:spacing w:after="0" w:line="240" w:lineRule="auto"/>
        <w:rPr>
          <w:rFonts w:ascii="Arial" w:eastAsia="Times New Roman" w:hAnsi="Arial" w:cs="Times New Roman"/>
          <w:color w:val="000000"/>
          <w:szCs w:val="24"/>
        </w:rPr>
      </w:pPr>
    </w:p>
    <w:p w14:paraId="6DD9A8A4" w14:textId="77777777" w:rsidR="000C2483" w:rsidRPr="000C2483" w:rsidRDefault="000C2483" w:rsidP="000C2483">
      <w:pPr>
        <w:spacing w:after="0" w:line="240" w:lineRule="auto"/>
        <w:rPr>
          <w:rFonts w:ascii="Arial" w:eastAsia="Times New Roman" w:hAnsi="Arial" w:cs="Times New Roman"/>
          <w:color w:val="000000"/>
          <w:szCs w:val="24"/>
        </w:rPr>
      </w:pPr>
    </w:p>
    <w:p w14:paraId="522796AF" w14:textId="77777777" w:rsidR="000C2483" w:rsidRPr="000C2483" w:rsidRDefault="000C2483" w:rsidP="000C2483">
      <w:pPr>
        <w:spacing w:after="0" w:line="240" w:lineRule="auto"/>
        <w:rPr>
          <w:rFonts w:ascii="Arial" w:eastAsia="Times New Roman" w:hAnsi="Arial" w:cs="Times New Roman"/>
          <w:color w:val="000000"/>
          <w:szCs w:val="24"/>
        </w:rPr>
      </w:pPr>
    </w:p>
    <w:p w14:paraId="53CCA232" w14:textId="77777777" w:rsidR="000C2483" w:rsidRPr="000C2483" w:rsidRDefault="000C2483" w:rsidP="000C2483">
      <w:pPr>
        <w:spacing w:after="0" w:line="240" w:lineRule="auto"/>
        <w:rPr>
          <w:rFonts w:ascii="Arial" w:eastAsia="Times New Roman" w:hAnsi="Arial" w:cs="Times New Roman"/>
          <w:color w:val="000000"/>
          <w:szCs w:val="24"/>
        </w:rPr>
      </w:pPr>
    </w:p>
    <w:p w14:paraId="6C774435" w14:textId="77777777" w:rsidR="000C2483" w:rsidRPr="000C2483" w:rsidRDefault="000C2483" w:rsidP="000C2483">
      <w:pPr>
        <w:spacing w:after="0" w:line="240" w:lineRule="auto"/>
        <w:rPr>
          <w:rFonts w:ascii="Arial" w:eastAsia="Times New Roman" w:hAnsi="Arial" w:cs="Times New Roman"/>
          <w:color w:val="000000"/>
          <w:szCs w:val="24"/>
        </w:rPr>
      </w:pPr>
      <w:bookmarkStart w:id="70" w:name="_Toc323736701"/>
      <w:bookmarkStart w:id="71" w:name="_Toc323737258"/>
      <w:r w:rsidRPr="000C2483">
        <w:rPr>
          <w:rFonts w:ascii="Arial" w:eastAsia="Times New Roman" w:hAnsi="Arial" w:cs="Times New Roman"/>
          <w:color w:val="000000"/>
          <w:szCs w:val="24"/>
        </w:rPr>
        <w:t>PID submission date detailed on the IBI Activity Schedule</w:t>
      </w:r>
      <w:bookmarkEnd w:id="70"/>
      <w:bookmarkEnd w:id="71"/>
    </w:p>
    <w:p w14:paraId="3680A29C" w14:textId="77777777" w:rsidR="000C2483" w:rsidRPr="000C2483" w:rsidRDefault="000C2483" w:rsidP="000C2483">
      <w:pPr>
        <w:spacing w:after="0" w:line="240" w:lineRule="auto"/>
        <w:rPr>
          <w:rFonts w:ascii="Arial" w:eastAsia="Times New Roman" w:hAnsi="Arial" w:cs="Times New Roman"/>
          <w:color w:val="000000"/>
          <w:szCs w:val="24"/>
        </w:rPr>
      </w:pPr>
    </w:p>
    <w:p w14:paraId="7FEB1029" w14:textId="77777777" w:rsidR="000C2483" w:rsidRPr="000C2483" w:rsidRDefault="000C2483" w:rsidP="000C2483">
      <w:pPr>
        <w:spacing w:after="0" w:line="240" w:lineRule="auto"/>
        <w:rPr>
          <w:rFonts w:ascii="Arial" w:eastAsia="Times New Roman" w:hAnsi="Arial" w:cs="Times New Roman"/>
          <w:color w:val="000000"/>
          <w:szCs w:val="24"/>
        </w:rPr>
      </w:pPr>
    </w:p>
    <w:p w14:paraId="77D7FEC2" w14:textId="77777777" w:rsidR="000C2483" w:rsidRPr="000C2483" w:rsidRDefault="000C2483" w:rsidP="000C2483">
      <w:pPr>
        <w:spacing w:after="0" w:line="240" w:lineRule="auto"/>
        <w:rPr>
          <w:rFonts w:ascii="Arial" w:eastAsia="Times New Roman" w:hAnsi="Arial" w:cs="Times New Roman"/>
          <w:color w:val="000000"/>
          <w:szCs w:val="24"/>
        </w:rPr>
      </w:pPr>
      <w:r w:rsidRPr="000C2483">
        <w:rPr>
          <w:rFonts w:ascii="Arial" w:eastAsia="Times New Roman" w:hAnsi="Arial" w:cs="Times New Roman"/>
          <w:color w:val="000000"/>
          <w:szCs w:val="24"/>
        </w:rPr>
        <w:tab/>
      </w:r>
      <w:r w:rsidRPr="000C2483">
        <w:rPr>
          <w:rFonts w:ascii="Arial" w:eastAsia="Times New Roman" w:hAnsi="Arial" w:cs="Times New Roman"/>
          <w:color w:val="000000"/>
          <w:szCs w:val="24"/>
        </w:rPr>
        <w:tab/>
      </w:r>
      <w:r w:rsidRPr="000C2483">
        <w:rPr>
          <w:rFonts w:ascii="Arial" w:eastAsia="Times New Roman" w:hAnsi="Arial" w:cs="Times New Roman"/>
          <w:color w:val="000000"/>
          <w:szCs w:val="24"/>
        </w:rPr>
        <w:tab/>
      </w:r>
    </w:p>
    <w:p w14:paraId="34556112" w14:textId="77777777" w:rsidR="000C2483" w:rsidRPr="000C2483" w:rsidRDefault="000C2483" w:rsidP="000C2483">
      <w:pPr>
        <w:spacing w:after="0" w:line="240" w:lineRule="auto"/>
        <w:rPr>
          <w:rFonts w:ascii="Arial" w:eastAsia="Times New Roman" w:hAnsi="Arial" w:cs="Arial"/>
          <w:color w:val="000000"/>
        </w:rPr>
      </w:pPr>
    </w:p>
    <w:p w14:paraId="4A79CE79" w14:textId="77777777" w:rsidR="000C2483" w:rsidRPr="000C2483" w:rsidRDefault="000C2483" w:rsidP="000C2483">
      <w:pPr>
        <w:spacing w:after="0" w:line="240" w:lineRule="auto"/>
        <w:rPr>
          <w:rFonts w:ascii="Arial" w:eastAsia="Times New Roman" w:hAnsi="Arial" w:cs="Arial"/>
          <w:color w:val="000000"/>
        </w:rPr>
      </w:pPr>
    </w:p>
    <w:p w14:paraId="3DF2D71E" w14:textId="77777777" w:rsidR="000C2483" w:rsidRPr="000C2483" w:rsidRDefault="000C2483" w:rsidP="000C2483">
      <w:pPr>
        <w:spacing w:after="0" w:line="240" w:lineRule="auto"/>
        <w:rPr>
          <w:rFonts w:ascii="Arial" w:eastAsia="Times New Roman" w:hAnsi="Arial" w:cs="Arial"/>
          <w:color w:val="000000"/>
        </w:rPr>
      </w:pPr>
    </w:p>
    <w:p w14:paraId="2833679A" w14:textId="77777777" w:rsidR="000C2483" w:rsidRPr="000C2483" w:rsidRDefault="000C2483" w:rsidP="000C2483">
      <w:pPr>
        <w:spacing w:before="120" w:after="0" w:line="240" w:lineRule="auto"/>
        <w:jc w:val="both"/>
        <w:outlineLvl w:val="1"/>
        <w:rPr>
          <w:rFonts w:ascii="Arial" w:eastAsia="Times New Roman" w:hAnsi="Arial" w:cs="Arial"/>
          <w:b/>
          <w:color w:val="000000"/>
          <w:u w:val="single"/>
        </w:rPr>
      </w:pPr>
      <w:r w:rsidRPr="000C2483">
        <w:rPr>
          <w:rFonts w:ascii="Arial" w:eastAsia="Times New Roman" w:hAnsi="Arial" w:cs="Arial"/>
          <w:b/>
          <w:color w:val="000000"/>
          <w:u w:val="single"/>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420"/>
        <w:gridCol w:w="5174"/>
      </w:tblGrid>
      <w:tr w:rsidR="000C2483" w:rsidRPr="000C2483" w14:paraId="7C166571" w14:textId="77777777" w:rsidTr="000C2483">
        <w:tc>
          <w:tcPr>
            <w:tcW w:w="3420" w:type="dxa"/>
          </w:tcPr>
          <w:p w14:paraId="571A4048" w14:textId="77777777" w:rsidR="000C2483" w:rsidRPr="000C2483" w:rsidRDefault="000C2483" w:rsidP="000C2483">
            <w:pPr>
              <w:numPr>
                <w:ilvl w:val="0"/>
                <w:numId w:val="4"/>
              </w:numPr>
              <w:spacing w:after="0" w:line="240" w:lineRule="auto"/>
              <w:jc w:val="both"/>
              <w:rPr>
                <w:rFonts w:ascii="Arial" w:eastAsia="Times New Roman" w:hAnsi="Arial" w:cs="Arial"/>
                <w:color w:val="000000"/>
              </w:rPr>
            </w:pPr>
            <w:r w:rsidRPr="000C2483">
              <w:rPr>
                <w:rFonts w:ascii="Arial" w:eastAsia="Times New Roman" w:hAnsi="Arial" w:cs="Arial"/>
                <w:color w:val="000000"/>
              </w:rPr>
              <w:lastRenderedPageBreak/>
              <w:t>Name</w:t>
            </w:r>
          </w:p>
        </w:tc>
        <w:tc>
          <w:tcPr>
            <w:tcW w:w="5174" w:type="dxa"/>
          </w:tcPr>
          <w:p w14:paraId="2520F2FC"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Nia Williams</w:t>
            </w:r>
          </w:p>
        </w:tc>
      </w:tr>
      <w:tr w:rsidR="000C2483" w:rsidRPr="000C2483" w14:paraId="18BB1243" w14:textId="77777777" w:rsidTr="000C2483">
        <w:tc>
          <w:tcPr>
            <w:tcW w:w="3420" w:type="dxa"/>
          </w:tcPr>
          <w:p w14:paraId="023E8D3A" w14:textId="77777777" w:rsidR="000C2483" w:rsidRPr="000C2483" w:rsidRDefault="000C2483" w:rsidP="000C2483">
            <w:pPr>
              <w:numPr>
                <w:ilvl w:val="0"/>
                <w:numId w:val="4"/>
              </w:numPr>
              <w:spacing w:after="0" w:line="240" w:lineRule="auto"/>
              <w:jc w:val="both"/>
              <w:rPr>
                <w:rFonts w:ascii="Arial" w:eastAsia="Times New Roman" w:hAnsi="Arial" w:cs="Arial"/>
                <w:color w:val="000000"/>
              </w:rPr>
            </w:pPr>
            <w:r w:rsidRPr="000C2483">
              <w:rPr>
                <w:rFonts w:ascii="Arial" w:eastAsia="Times New Roman" w:hAnsi="Arial" w:cs="Arial"/>
                <w:color w:val="000000"/>
              </w:rPr>
              <w:t>Organisation name:</w:t>
            </w:r>
          </w:p>
        </w:tc>
        <w:tc>
          <w:tcPr>
            <w:tcW w:w="5174" w:type="dxa"/>
          </w:tcPr>
          <w:p w14:paraId="34BC9036"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Coleg Sir Gar and Coleg Ceredigion (CSG and CC)</w:t>
            </w:r>
          </w:p>
          <w:p w14:paraId="40F52C8E" w14:textId="77777777" w:rsidR="000C2483" w:rsidRPr="000C2483" w:rsidRDefault="000C2483" w:rsidP="000C2483">
            <w:pPr>
              <w:spacing w:after="0" w:line="240" w:lineRule="auto"/>
              <w:jc w:val="both"/>
              <w:rPr>
                <w:rFonts w:ascii="Arial" w:eastAsia="Times New Roman" w:hAnsi="Arial" w:cs="Arial"/>
                <w:color w:val="000000"/>
              </w:rPr>
            </w:pPr>
          </w:p>
        </w:tc>
      </w:tr>
      <w:tr w:rsidR="000C2483" w:rsidRPr="000C2483" w14:paraId="35C34E02" w14:textId="77777777" w:rsidTr="000C2483">
        <w:tc>
          <w:tcPr>
            <w:tcW w:w="3420" w:type="dxa"/>
          </w:tcPr>
          <w:p w14:paraId="5BB8638A" w14:textId="77777777" w:rsidR="000C2483" w:rsidRPr="000C2483" w:rsidRDefault="000C2483" w:rsidP="000C2483">
            <w:pPr>
              <w:numPr>
                <w:ilvl w:val="0"/>
                <w:numId w:val="4"/>
              </w:numPr>
              <w:spacing w:after="0" w:line="240" w:lineRule="auto"/>
              <w:jc w:val="both"/>
              <w:rPr>
                <w:rFonts w:ascii="Arial" w:eastAsia="Times New Roman" w:hAnsi="Arial" w:cs="Arial"/>
                <w:color w:val="000000"/>
              </w:rPr>
            </w:pPr>
            <w:r w:rsidRPr="000C2483">
              <w:rPr>
                <w:rFonts w:ascii="Arial" w:eastAsia="Times New Roman" w:hAnsi="Arial" w:cs="Arial"/>
                <w:color w:val="000000"/>
              </w:rPr>
              <w:t>Type of business:</w:t>
            </w:r>
          </w:p>
          <w:p w14:paraId="4BCF7EBF" w14:textId="77777777" w:rsidR="000C2483" w:rsidRPr="000C2483" w:rsidRDefault="000C2483" w:rsidP="000C2483">
            <w:pPr>
              <w:spacing w:after="0" w:line="240" w:lineRule="auto"/>
              <w:ind w:left="360"/>
              <w:jc w:val="both"/>
              <w:rPr>
                <w:rFonts w:ascii="Arial" w:eastAsia="Times New Roman" w:hAnsi="Arial" w:cs="Arial"/>
                <w:color w:val="000000"/>
              </w:rPr>
            </w:pPr>
            <w:r w:rsidRPr="000C2483">
              <w:rPr>
                <w:rFonts w:ascii="Arial" w:eastAsia="Times New Roman" w:hAnsi="Arial" w:cs="Arial"/>
                <w:color w:val="000000"/>
              </w:rPr>
              <w:t>Nature of business and customer profile:</w:t>
            </w:r>
          </w:p>
        </w:tc>
        <w:tc>
          <w:tcPr>
            <w:tcW w:w="5174" w:type="dxa"/>
          </w:tcPr>
          <w:p w14:paraId="723E4884"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Further and Higher Education college consisting of 7 base campuses including Llanelli (</w:t>
            </w:r>
            <w:proofErr w:type="spellStart"/>
            <w:r w:rsidRPr="000C2483">
              <w:rPr>
                <w:rFonts w:ascii="Arial" w:eastAsia="Times New Roman" w:hAnsi="Arial" w:cs="Arial"/>
                <w:color w:val="000000"/>
              </w:rPr>
              <w:t>Graig</w:t>
            </w:r>
            <w:proofErr w:type="spellEnd"/>
            <w:r w:rsidRPr="000C2483">
              <w:rPr>
                <w:rFonts w:ascii="Arial" w:eastAsia="Times New Roman" w:hAnsi="Arial" w:cs="Arial"/>
                <w:color w:val="000000"/>
              </w:rPr>
              <w:t xml:space="preserve">), Ammanford, </w:t>
            </w:r>
            <w:proofErr w:type="spellStart"/>
            <w:r w:rsidRPr="000C2483">
              <w:rPr>
                <w:rFonts w:ascii="Arial" w:eastAsia="Times New Roman" w:hAnsi="Arial" w:cs="Arial"/>
                <w:color w:val="000000"/>
              </w:rPr>
              <w:t>Gelli</w:t>
            </w:r>
            <w:proofErr w:type="spellEnd"/>
            <w:r w:rsidRPr="000C2483">
              <w:rPr>
                <w:rFonts w:ascii="Arial" w:eastAsia="Times New Roman" w:hAnsi="Arial" w:cs="Arial"/>
                <w:color w:val="000000"/>
              </w:rPr>
              <w:t xml:space="preserve"> </w:t>
            </w:r>
            <w:proofErr w:type="spellStart"/>
            <w:r w:rsidRPr="000C2483">
              <w:rPr>
                <w:rFonts w:ascii="Arial" w:eastAsia="Times New Roman" w:hAnsi="Arial" w:cs="Arial"/>
                <w:color w:val="000000"/>
              </w:rPr>
              <w:t>Aur</w:t>
            </w:r>
            <w:proofErr w:type="spellEnd"/>
            <w:r w:rsidRPr="000C2483">
              <w:rPr>
                <w:rFonts w:ascii="Arial" w:eastAsia="Times New Roman" w:hAnsi="Arial" w:cs="Arial"/>
                <w:color w:val="000000"/>
              </w:rPr>
              <w:t xml:space="preserve">, </w:t>
            </w:r>
            <w:proofErr w:type="spellStart"/>
            <w:r w:rsidRPr="000C2483">
              <w:rPr>
                <w:rFonts w:ascii="Arial" w:eastAsia="Times New Roman" w:hAnsi="Arial" w:cs="Arial"/>
                <w:color w:val="000000"/>
              </w:rPr>
              <w:t>Pibwrlwyd</w:t>
            </w:r>
            <w:proofErr w:type="spellEnd"/>
            <w:r w:rsidRPr="000C2483">
              <w:rPr>
                <w:rFonts w:ascii="Arial" w:eastAsia="Times New Roman" w:hAnsi="Arial" w:cs="Arial"/>
                <w:color w:val="000000"/>
              </w:rPr>
              <w:t xml:space="preserve">, Jobs Well, Cardigan and </w:t>
            </w:r>
            <w:proofErr w:type="spellStart"/>
            <w:r w:rsidRPr="000C2483">
              <w:rPr>
                <w:rFonts w:ascii="Arial" w:eastAsia="Times New Roman" w:hAnsi="Arial" w:cs="Arial"/>
                <w:color w:val="000000"/>
              </w:rPr>
              <w:t>Aberystwth</w:t>
            </w:r>
            <w:proofErr w:type="spellEnd"/>
            <w:r w:rsidRPr="000C2483">
              <w:rPr>
                <w:rFonts w:ascii="Arial" w:eastAsia="Times New Roman" w:hAnsi="Arial" w:cs="Arial"/>
                <w:color w:val="000000"/>
              </w:rPr>
              <w:t xml:space="preserve">. </w:t>
            </w:r>
          </w:p>
          <w:p w14:paraId="5A70D5B4"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CSG and CC offer a range of courses in A </w:t>
            </w:r>
            <w:proofErr w:type="gramStart"/>
            <w:r w:rsidRPr="000C2483">
              <w:rPr>
                <w:rFonts w:ascii="Arial" w:eastAsia="Times New Roman" w:hAnsi="Arial" w:cs="Arial"/>
                <w:color w:val="000000"/>
              </w:rPr>
              <w:t>levels</w:t>
            </w:r>
            <w:proofErr w:type="gramEnd"/>
            <w:r w:rsidRPr="000C2483">
              <w:rPr>
                <w:rFonts w:ascii="Arial" w:eastAsia="Times New Roman" w:hAnsi="Arial" w:cs="Arial"/>
                <w:color w:val="000000"/>
              </w:rPr>
              <w:t xml:space="preserve">, NVQs, National diplomas, higher national certificates, foundation degrees and post graduate programmes. </w:t>
            </w:r>
          </w:p>
        </w:tc>
      </w:tr>
      <w:tr w:rsidR="000C2483" w:rsidRPr="000C2483" w14:paraId="22F81E82" w14:textId="77777777" w:rsidTr="000C2483">
        <w:tc>
          <w:tcPr>
            <w:tcW w:w="3420" w:type="dxa"/>
          </w:tcPr>
          <w:p w14:paraId="2094609F" w14:textId="77777777" w:rsidR="000C2483" w:rsidRPr="000C2483" w:rsidRDefault="000C2483" w:rsidP="000C2483">
            <w:pPr>
              <w:numPr>
                <w:ilvl w:val="0"/>
                <w:numId w:val="4"/>
              </w:numPr>
              <w:spacing w:after="0" w:line="240" w:lineRule="auto"/>
              <w:jc w:val="both"/>
              <w:rPr>
                <w:rFonts w:ascii="Arial" w:eastAsia="Times New Roman" w:hAnsi="Arial" w:cs="Arial"/>
                <w:color w:val="000000"/>
              </w:rPr>
            </w:pPr>
            <w:r w:rsidRPr="000C2483">
              <w:rPr>
                <w:rFonts w:ascii="Arial" w:eastAsia="Times New Roman" w:hAnsi="Arial" w:cs="Arial"/>
                <w:color w:val="000000"/>
              </w:rPr>
              <w:t>Number employed by organisation:</w:t>
            </w:r>
          </w:p>
        </w:tc>
        <w:tc>
          <w:tcPr>
            <w:tcW w:w="5174" w:type="dxa"/>
          </w:tcPr>
          <w:p w14:paraId="774B6895"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Approximately 1000 employees made up of Lecturing, academic and business support staff. </w:t>
            </w:r>
          </w:p>
        </w:tc>
      </w:tr>
      <w:tr w:rsidR="000C2483" w:rsidRPr="000C2483" w14:paraId="5AE67B1C" w14:textId="77777777" w:rsidTr="000C2483">
        <w:tc>
          <w:tcPr>
            <w:tcW w:w="3420" w:type="dxa"/>
          </w:tcPr>
          <w:p w14:paraId="23B716CD" w14:textId="77777777" w:rsidR="000C2483" w:rsidRPr="000C2483" w:rsidRDefault="000C2483" w:rsidP="000C2483">
            <w:pPr>
              <w:numPr>
                <w:ilvl w:val="0"/>
                <w:numId w:val="4"/>
              </w:numPr>
              <w:spacing w:after="0" w:line="240" w:lineRule="auto"/>
              <w:jc w:val="both"/>
              <w:rPr>
                <w:rFonts w:ascii="Arial" w:eastAsia="Times New Roman" w:hAnsi="Arial" w:cs="Arial"/>
                <w:color w:val="000000"/>
              </w:rPr>
            </w:pPr>
            <w:r w:rsidRPr="000C2483">
              <w:rPr>
                <w:rFonts w:ascii="Arial" w:eastAsia="Times New Roman" w:hAnsi="Arial" w:cs="Arial"/>
                <w:color w:val="000000"/>
              </w:rPr>
              <w:t>Number employed within human resources (HR) department (if applicable):</w:t>
            </w:r>
          </w:p>
        </w:tc>
        <w:tc>
          <w:tcPr>
            <w:tcW w:w="5174" w:type="dxa"/>
          </w:tcPr>
          <w:p w14:paraId="41F28B71" w14:textId="77777777" w:rsidR="000C2483" w:rsidRPr="000C2483" w:rsidRDefault="000C2483" w:rsidP="000C2483">
            <w:pPr>
              <w:numPr>
                <w:ilvl w:val="0"/>
                <w:numId w:val="7"/>
              </w:numPr>
              <w:spacing w:after="0" w:line="240" w:lineRule="auto"/>
              <w:jc w:val="both"/>
              <w:rPr>
                <w:rFonts w:ascii="Arial" w:eastAsia="Times New Roman" w:hAnsi="Arial" w:cs="Arial"/>
                <w:color w:val="000000"/>
              </w:rPr>
            </w:pPr>
            <w:r w:rsidRPr="000C2483">
              <w:rPr>
                <w:rFonts w:ascii="Arial" w:eastAsia="Times New Roman" w:hAnsi="Arial" w:cs="Arial"/>
                <w:color w:val="000000"/>
              </w:rPr>
              <w:t>2 HR Partners</w:t>
            </w:r>
          </w:p>
          <w:p w14:paraId="10DC4725" w14:textId="77777777" w:rsidR="000C2483" w:rsidRPr="000C2483" w:rsidRDefault="000C2483" w:rsidP="000C2483">
            <w:pPr>
              <w:numPr>
                <w:ilvl w:val="0"/>
                <w:numId w:val="7"/>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1 HR Partner Team Leader </w:t>
            </w:r>
          </w:p>
          <w:p w14:paraId="6DA208CA" w14:textId="7204F481" w:rsidR="000C2483" w:rsidRPr="000C2483" w:rsidRDefault="000C2483" w:rsidP="000C2483">
            <w:pPr>
              <w:numPr>
                <w:ilvl w:val="0"/>
                <w:numId w:val="7"/>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1 Executive Director of HR and </w:t>
            </w:r>
            <w:r w:rsidR="000D3319">
              <w:rPr>
                <w:rFonts w:ascii="Arial" w:eastAsia="Times New Roman" w:hAnsi="Arial" w:cs="Arial"/>
                <w:color w:val="000000"/>
              </w:rPr>
              <w:t>Well-being</w:t>
            </w:r>
            <w:r w:rsidRPr="000C2483">
              <w:rPr>
                <w:rFonts w:ascii="Arial" w:eastAsia="Times New Roman" w:hAnsi="Arial" w:cs="Arial"/>
                <w:color w:val="000000"/>
              </w:rPr>
              <w:t xml:space="preserve"> </w:t>
            </w:r>
          </w:p>
          <w:p w14:paraId="7C382FFB" w14:textId="77777777" w:rsidR="000C2483" w:rsidRPr="000C2483" w:rsidRDefault="000C2483" w:rsidP="000C2483">
            <w:pPr>
              <w:numPr>
                <w:ilvl w:val="0"/>
                <w:numId w:val="7"/>
              </w:numPr>
              <w:spacing w:after="0" w:line="240" w:lineRule="auto"/>
              <w:jc w:val="both"/>
              <w:rPr>
                <w:rFonts w:ascii="Arial" w:eastAsia="Times New Roman" w:hAnsi="Arial" w:cs="Arial"/>
                <w:color w:val="000000"/>
              </w:rPr>
            </w:pPr>
            <w:r w:rsidRPr="000C2483">
              <w:rPr>
                <w:rFonts w:ascii="Arial" w:eastAsia="Times New Roman" w:hAnsi="Arial" w:cs="Arial"/>
                <w:color w:val="000000"/>
              </w:rPr>
              <w:t>1 Pensions Officer</w:t>
            </w:r>
          </w:p>
          <w:p w14:paraId="1295A11B" w14:textId="77777777" w:rsidR="000C2483" w:rsidRPr="000C2483" w:rsidRDefault="000C2483" w:rsidP="000C2483">
            <w:pPr>
              <w:numPr>
                <w:ilvl w:val="0"/>
                <w:numId w:val="7"/>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1 Payroll Officer </w:t>
            </w:r>
          </w:p>
          <w:p w14:paraId="11523219" w14:textId="77777777" w:rsidR="000C2483" w:rsidRPr="000C2483" w:rsidRDefault="000C2483" w:rsidP="000C2483">
            <w:pPr>
              <w:numPr>
                <w:ilvl w:val="0"/>
                <w:numId w:val="7"/>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1 HR Officer and Staff Development </w:t>
            </w:r>
          </w:p>
          <w:p w14:paraId="19589FC8" w14:textId="77777777" w:rsidR="000C2483" w:rsidRPr="000C2483" w:rsidRDefault="000C2483" w:rsidP="000C2483">
            <w:pPr>
              <w:numPr>
                <w:ilvl w:val="0"/>
                <w:numId w:val="7"/>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1 HR Services Manager </w:t>
            </w:r>
          </w:p>
          <w:p w14:paraId="77F6860F" w14:textId="77777777" w:rsidR="000C2483" w:rsidRPr="000C2483" w:rsidRDefault="000C2483" w:rsidP="000C2483">
            <w:pPr>
              <w:numPr>
                <w:ilvl w:val="0"/>
                <w:numId w:val="7"/>
              </w:numPr>
              <w:spacing w:after="0" w:line="240" w:lineRule="auto"/>
              <w:jc w:val="both"/>
              <w:rPr>
                <w:rFonts w:ascii="Arial" w:eastAsia="Times New Roman" w:hAnsi="Arial" w:cs="Arial"/>
                <w:b/>
                <w:i/>
                <w:color w:val="000000"/>
              </w:rPr>
            </w:pPr>
            <w:r w:rsidRPr="000C2483">
              <w:rPr>
                <w:rFonts w:ascii="Arial" w:eastAsia="Times New Roman" w:hAnsi="Arial" w:cs="Arial"/>
                <w:color w:val="000000"/>
              </w:rPr>
              <w:t xml:space="preserve">1 Recruitment </w:t>
            </w:r>
            <w:proofErr w:type="gramStart"/>
            <w:r w:rsidRPr="000C2483">
              <w:rPr>
                <w:rFonts w:ascii="Arial" w:eastAsia="Times New Roman" w:hAnsi="Arial" w:cs="Arial"/>
                <w:color w:val="000000"/>
              </w:rPr>
              <w:t xml:space="preserve">administrator  </w:t>
            </w:r>
            <w:r w:rsidRPr="000C2483">
              <w:rPr>
                <w:rFonts w:ascii="Arial" w:eastAsia="Times New Roman" w:hAnsi="Arial" w:cs="Arial"/>
                <w:b/>
                <w:i/>
                <w:color w:val="000000"/>
              </w:rPr>
              <w:t>(</w:t>
            </w:r>
            <w:proofErr w:type="gramEnd"/>
            <w:r w:rsidRPr="000C2483">
              <w:rPr>
                <w:rFonts w:ascii="Arial" w:eastAsia="Times New Roman" w:hAnsi="Arial" w:cs="Arial"/>
                <w:b/>
                <w:i/>
                <w:color w:val="000000"/>
              </w:rPr>
              <w:t>Vacant)</w:t>
            </w:r>
          </w:p>
          <w:p w14:paraId="4781D573" w14:textId="77777777" w:rsidR="000C2483" w:rsidRPr="000C2483" w:rsidRDefault="000C2483" w:rsidP="000C2483">
            <w:pPr>
              <w:numPr>
                <w:ilvl w:val="0"/>
                <w:numId w:val="7"/>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1 Talent Acquisition (Recruitment) Manager </w:t>
            </w:r>
            <w:r w:rsidRPr="000C2483">
              <w:rPr>
                <w:rFonts w:ascii="Arial" w:eastAsia="Times New Roman" w:hAnsi="Arial" w:cs="Arial"/>
                <w:b/>
                <w:i/>
                <w:color w:val="000000"/>
              </w:rPr>
              <w:t>(Vacant)</w:t>
            </w:r>
            <w:r w:rsidRPr="000C2483">
              <w:rPr>
                <w:rFonts w:ascii="Arial" w:eastAsia="Times New Roman" w:hAnsi="Arial" w:cs="Arial"/>
                <w:color w:val="000000"/>
              </w:rPr>
              <w:t xml:space="preserve"> </w:t>
            </w:r>
          </w:p>
        </w:tc>
      </w:tr>
      <w:tr w:rsidR="000C2483" w:rsidRPr="000C2483" w14:paraId="23BCA9B3" w14:textId="77777777" w:rsidTr="000C2483">
        <w:tc>
          <w:tcPr>
            <w:tcW w:w="3420" w:type="dxa"/>
          </w:tcPr>
          <w:p w14:paraId="570DD54F" w14:textId="77777777" w:rsidR="000C2483" w:rsidRPr="000C2483" w:rsidRDefault="000C2483" w:rsidP="000C2483">
            <w:pPr>
              <w:numPr>
                <w:ilvl w:val="0"/>
                <w:numId w:val="4"/>
              </w:numPr>
              <w:spacing w:after="0" w:line="240" w:lineRule="auto"/>
              <w:jc w:val="both"/>
              <w:rPr>
                <w:rFonts w:ascii="Arial" w:eastAsia="Times New Roman" w:hAnsi="Arial" w:cs="Arial"/>
                <w:color w:val="000000"/>
              </w:rPr>
            </w:pPr>
            <w:r w:rsidRPr="000C2483">
              <w:rPr>
                <w:rFonts w:ascii="Arial" w:eastAsia="Times New Roman" w:hAnsi="Arial" w:cs="Arial"/>
                <w:color w:val="000000"/>
              </w:rPr>
              <w:t>List the main HR functions that are undertaken by your organisation:</w:t>
            </w:r>
          </w:p>
          <w:p w14:paraId="48BD265E" w14:textId="77777777" w:rsidR="000C2483" w:rsidRPr="000C2483" w:rsidRDefault="000C2483" w:rsidP="000C2483">
            <w:pPr>
              <w:spacing w:after="0" w:line="240" w:lineRule="auto"/>
              <w:jc w:val="both"/>
              <w:rPr>
                <w:rFonts w:ascii="Arial" w:eastAsia="Times New Roman" w:hAnsi="Arial" w:cs="Arial"/>
                <w:color w:val="000000"/>
              </w:rPr>
            </w:pPr>
          </w:p>
          <w:p w14:paraId="1B75C8DB" w14:textId="77777777" w:rsidR="000C2483" w:rsidRPr="000C2483" w:rsidRDefault="000C2483" w:rsidP="000C2483">
            <w:pPr>
              <w:spacing w:after="0" w:line="240" w:lineRule="auto"/>
              <w:jc w:val="both"/>
              <w:rPr>
                <w:rFonts w:ascii="Arial" w:eastAsia="Times New Roman" w:hAnsi="Arial" w:cs="Arial"/>
                <w:color w:val="000000"/>
              </w:rPr>
            </w:pPr>
          </w:p>
          <w:p w14:paraId="10A731D5" w14:textId="77777777" w:rsidR="000C2483" w:rsidRPr="000C2483" w:rsidRDefault="000C2483" w:rsidP="000C2483">
            <w:pPr>
              <w:spacing w:after="0" w:line="240" w:lineRule="auto"/>
              <w:jc w:val="both"/>
              <w:rPr>
                <w:rFonts w:ascii="Arial" w:eastAsia="Times New Roman" w:hAnsi="Arial" w:cs="Arial"/>
                <w:color w:val="000000"/>
              </w:rPr>
            </w:pPr>
          </w:p>
          <w:p w14:paraId="792F7BA9" w14:textId="77777777" w:rsidR="000C2483" w:rsidRPr="000C2483" w:rsidRDefault="000C2483" w:rsidP="000C2483">
            <w:pPr>
              <w:spacing w:after="0" w:line="240" w:lineRule="auto"/>
              <w:jc w:val="both"/>
              <w:rPr>
                <w:rFonts w:ascii="Arial" w:eastAsia="Times New Roman" w:hAnsi="Arial" w:cs="Arial"/>
                <w:color w:val="000000"/>
              </w:rPr>
            </w:pPr>
          </w:p>
          <w:p w14:paraId="2DA806F2" w14:textId="77777777" w:rsidR="000C2483" w:rsidRPr="000C2483" w:rsidRDefault="000C2483" w:rsidP="000C2483">
            <w:pPr>
              <w:spacing w:after="0" w:line="240" w:lineRule="auto"/>
              <w:jc w:val="both"/>
              <w:rPr>
                <w:rFonts w:ascii="Arial" w:eastAsia="Times New Roman" w:hAnsi="Arial" w:cs="Arial"/>
                <w:color w:val="000000"/>
              </w:rPr>
            </w:pPr>
          </w:p>
        </w:tc>
        <w:tc>
          <w:tcPr>
            <w:tcW w:w="5174" w:type="dxa"/>
          </w:tcPr>
          <w:p w14:paraId="221F31D4" w14:textId="77777777" w:rsidR="000C2483" w:rsidRPr="000C2483" w:rsidRDefault="000C2483" w:rsidP="000C2483">
            <w:pPr>
              <w:numPr>
                <w:ilvl w:val="0"/>
                <w:numId w:val="6"/>
              </w:numPr>
              <w:spacing w:after="0" w:line="240" w:lineRule="auto"/>
              <w:jc w:val="both"/>
              <w:rPr>
                <w:rFonts w:ascii="Arial" w:eastAsia="Times New Roman" w:hAnsi="Arial" w:cs="Arial"/>
                <w:color w:val="000000"/>
              </w:rPr>
            </w:pPr>
            <w:r w:rsidRPr="000C2483">
              <w:rPr>
                <w:rFonts w:ascii="Arial" w:eastAsia="Times New Roman" w:hAnsi="Arial" w:cs="Arial"/>
                <w:color w:val="000000"/>
              </w:rPr>
              <w:t>Recruitment and Selection</w:t>
            </w:r>
          </w:p>
          <w:p w14:paraId="21C76989" w14:textId="77777777" w:rsidR="000C2483" w:rsidRPr="000C2483" w:rsidRDefault="000C2483" w:rsidP="000C2483">
            <w:pPr>
              <w:numPr>
                <w:ilvl w:val="0"/>
                <w:numId w:val="6"/>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Absence Management </w:t>
            </w:r>
          </w:p>
          <w:p w14:paraId="7A28663C" w14:textId="77777777" w:rsidR="000C2483" w:rsidRPr="000C2483" w:rsidRDefault="000C2483" w:rsidP="000C2483">
            <w:pPr>
              <w:numPr>
                <w:ilvl w:val="0"/>
                <w:numId w:val="6"/>
              </w:numPr>
              <w:spacing w:after="0" w:line="240" w:lineRule="auto"/>
              <w:jc w:val="both"/>
              <w:rPr>
                <w:rFonts w:ascii="Arial" w:eastAsia="Times New Roman" w:hAnsi="Arial" w:cs="Arial"/>
                <w:color w:val="000000"/>
              </w:rPr>
            </w:pPr>
            <w:r w:rsidRPr="000C2483">
              <w:rPr>
                <w:rFonts w:ascii="Arial" w:eastAsia="Times New Roman" w:hAnsi="Arial" w:cs="Arial"/>
                <w:color w:val="000000"/>
              </w:rPr>
              <w:t>Employee Relations</w:t>
            </w:r>
          </w:p>
          <w:p w14:paraId="7AE71836" w14:textId="77777777" w:rsidR="000C2483" w:rsidRPr="000C2483" w:rsidRDefault="000C2483" w:rsidP="000C2483">
            <w:pPr>
              <w:numPr>
                <w:ilvl w:val="0"/>
                <w:numId w:val="6"/>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Employee Engagement </w:t>
            </w:r>
          </w:p>
          <w:p w14:paraId="0E98B8BF" w14:textId="77777777" w:rsidR="000C2483" w:rsidRPr="000C2483" w:rsidRDefault="000C2483" w:rsidP="000C2483">
            <w:pPr>
              <w:numPr>
                <w:ilvl w:val="0"/>
                <w:numId w:val="6"/>
              </w:numPr>
              <w:spacing w:after="0" w:line="240" w:lineRule="auto"/>
              <w:jc w:val="both"/>
              <w:rPr>
                <w:rFonts w:ascii="Arial" w:eastAsia="Times New Roman" w:hAnsi="Arial" w:cs="Arial"/>
                <w:color w:val="000000"/>
              </w:rPr>
            </w:pPr>
            <w:r w:rsidRPr="000C2483">
              <w:rPr>
                <w:rFonts w:ascii="Arial" w:eastAsia="Times New Roman" w:hAnsi="Arial" w:cs="Arial"/>
                <w:color w:val="000000"/>
              </w:rPr>
              <w:t>Payroll</w:t>
            </w:r>
          </w:p>
          <w:p w14:paraId="13F424DF" w14:textId="77777777" w:rsidR="000C2483" w:rsidRPr="000C2483" w:rsidRDefault="000C2483" w:rsidP="000C2483">
            <w:pPr>
              <w:numPr>
                <w:ilvl w:val="0"/>
                <w:numId w:val="6"/>
              </w:numPr>
              <w:spacing w:after="0" w:line="240" w:lineRule="auto"/>
              <w:jc w:val="both"/>
              <w:rPr>
                <w:rFonts w:ascii="Arial" w:eastAsia="Times New Roman" w:hAnsi="Arial" w:cs="Arial"/>
                <w:color w:val="000000"/>
              </w:rPr>
            </w:pPr>
            <w:r w:rsidRPr="000C2483">
              <w:rPr>
                <w:rFonts w:ascii="Arial" w:eastAsia="Times New Roman" w:hAnsi="Arial" w:cs="Arial"/>
                <w:color w:val="000000"/>
              </w:rPr>
              <w:t>Pensions</w:t>
            </w:r>
          </w:p>
          <w:p w14:paraId="18373C4E" w14:textId="77777777" w:rsidR="000C2483" w:rsidRPr="000C2483" w:rsidRDefault="000C2483" w:rsidP="000C2483">
            <w:pPr>
              <w:numPr>
                <w:ilvl w:val="0"/>
                <w:numId w:val="6"/>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Policies </w:t>
            </w:r>
          </w:p>
          <w:p w14:paraId="1A114625" w14:textId="77777777" w:rsidR="000C2483" w:rsidRPr="000C2483" w:rsidRDefault="000C2483" w:rsidP="000C2483">
            <w:pPr>
              <w:numPr>
                <w:ilvl w:val="0"/>
                <w:numId w:val="6"/>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Contract management </w:t>
            </w:r>
          </w:p>
        </w:tc>
      </w:tr>
      <w:tr w:rsidR="000C2483" w:rsidRPr="000C2483" w14:paraId="0B916197" w14:textId="77777777" w:rsidTr="000C2483">
        <w:tc>
          <w:tcPr>
            <w:tcW w:w="3420" w:type="dxa"/>
          </w:tcPr>
          <w:p w14:paraId="17C6EA9B" w14:textId="77777777" w:rsidR="000C2483" w:rsidRPr="000C2483" w:rsidRDefault="000C2483" w:rsidP="000C2483">
            <w:pPr>
              <w:numPr>
                <w:ilvl w:val="0"/>
                <w:numId w:val="4"/>
              </w:numPr>
              <w:spacing w:after="0" w:line="240" w:lineRule="auto"/>
              <w:jc w:val="both"/>
              <w:rPr>
                <w:rFonts w:ascii="Arial" w:eastAsia="Times New Roman" w:hAnsi="Arial" w:cs="Arial"/>
                <w:color w:val="000000"/>
              </w:rPr>
            </w:pPr>
            <w:r w:rsidRPr="000C2483">
              <w:rPr>
                <w:rFonts w:ascii="Arial" w:eastAsia="Times New Roman" w:hAnsi="Arial" w:cs="Arial"/>
                <w:color w:val="000000"/>
              </w:rPr>
              <w:t>Your job title:</w:t>
            </w:r>
          </w:p>
          <w:p w14:paraId="45230716" w14:textId="77777777" w:rsidR="000C2483" w:rsidRPr="000C2483" w:rsidRDefault="000C2483" w:rsidP="000C2483">
            <w:pPr>
              <w:spacing w:after="0" w:line="240" w:lineRule="auto"/>
              <w:jc w:val="both"/>
              <w:rPr>
                <w:rFonts w:ascii="Arial" w:eastAsia="Times New Roman" w:hAnsi="Arial" w:cs="Arial"/>
                <w:color w:val="000000"/>
              </w:rPr>
            </w:pPr>
          </w:p>
          <w:p w14:paraId="6BD3BB78" w14:textId="77777777" w:rsidR="000C2483" w:rsidRPr="000C2483" w:rsidRDefault="000C2483" w:rsidP="000C2483">
            <w:pPr>
              <w:spacing w:after="0" w:line="240" w:lineRule="auto"/>
              <w:jc w:val="both"/>
              <w:rPr>
                <w:rFonts w:ascii="Arial" w:eastAsia="Times New Roman" w:hAnsi="Arial" w:cs="Arial"/>
                <w:color w:val="000000"/>
              </w:rPr>
            </w:pPr>
          </w:p>
        </w:tc>
        <w:tc>
          <w:tcPr>
            <w:tcW w:w="5174" w:type="dxa"/>
          </w:tcPr>
          <w:p w14:paraId="34CBDAB0"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HR Partner </w:t>
            </w:r>
          </w:p>
        </w:tc>
      </w:tr>
      <w:tr w:rsidR="000C2483" w:rsidRPr="000C2483" w14:paraId="1357F2FB" w14:textId="77777777" w:rsidTr="000C2483">
        <w:tc>
          <w:tcPr>
            <w:tcW w:w="3420" w:type="dxa"/>
          </w:tcPr>
          <w:p w14:paraId="6359948D" w14:textId="77777777" w:rsidR="000C2483" w:rsidRPr="000C2483" w:rsidRDefault="000C2483" w:rsidP="000C2483">
            <w:pPr>
              <w:numPr>
                <w:ilvl w:val="0"/>
                <w:numId w:val="4"/>
              </w:numPr>
              <w:spacing w:after="0" w:line="240" w:lineRule="auto"/>
              <w:jc w:val="both"/>
              <w:rPr>
                <w:rFonts w:ascii="Arial" w:eastAsia="Times New Roman" w:hAnsi="Arial" w:cs="Arial"/>
                <w:color w:val="000000"/>
              </w:rPr>
            </w:pPr>
            <w:r w:rsidRPr="000C2483">
              <w:rPr>
                <w:rFonts w:ascii="Arial" w:eastAsia="Times New Roman" w:hAnsi="Arial" w:cs="Arial"/>
                <w:color w:val="000000"/>
              </w:rPr>
              <w:t>How long have you been in this job?</w:t>
            </w:r>
          </w:p>
        </w:tc>
        <w:tc>
          <w:tcPr>
            <w:tcW w:w="5174" w:type="dxa"/>
          </w:tcPr>
          <w:p w14:paraId="7EA4D5FC"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I have been employed as a HR Partner since May 2021. </w:t>
            </w:r>
          </w:p>
          <w:p w14:paraId="14B232EA"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Previously employed as Assistant HR Officer and HR administrator within CSG and CC. </w:t>
            </w:r>
          </w:p>
        </w:tc>
      </w:tr>
      <w:tr w:rsidR="000C2483" w:rsidRPr="000C2483" w14:paraId="10771BA0" w14:textId="77777777" w:rsidTr="000C2483">
        <w:tc>
          <w:tcPr>
            <w:tcW w:w="3420" w:type="dxa"/>
          </w:tcPr>
          <w:p w14:paraId="301154F6" w14:textId="77777777" w:rsidR="000C2483" w:rsidRPr="000C2483" w:rsidRDefault="000C2483" w:rsidP="000C2483">
            <w:pPr>
              <w:numPr>
                <w:ilvl w:val="0"/>
                <w:numId w:val="4"/>
              </w:numPr>
              <w:spacing w:after="0" w:line="240" w:lineRule="auto"/>
              <w:jc w:val="both"/>
              <w:rPr>
                <w:rFonts w:ascii="Arial" w:eastAsia="Times New Roman" w:hAnsi="Arial" w:cs="Arial"/>
                <w:color w:val="000000"/>
              </w:rPr>
            </w:pPr>
            <w:r w:rsidRPr="000C2483">
              <w:rPr>
                <w:rFonts w:ascii="Arial" w:eastAsia="Times New Roman" w:hAnsi="Arial" w:cs="Arial"/>
                <w:color w:val="000000"/>
              </w:rPr>
              <w:t>Outline main purpose of your job:</w:t>
            </w:r>
          </w:p>
          <w:p w14:paraId="23F529AD" w14:textId="77777777" w:rsidR="000C2483" w:rsidRPr="000C2483" w:rsidRDefault="000C2483" w:rsidP="000C2483">
            <w:pPr>
              <w:spacing w:after="0" w:line="240" w:lineRule="auto"/>
              <w:jc w:val="both"/>
              <w:rPr>
                <w:rFonts w:ascii="Arial" w:eastAsia="Times New Roman" w:hAnsi="Arial" w:cs="Arial"/>
                <w:color w:val="000000"/>
              </w:rPr>
            </w:pPr>
          </w:p>
          <w:p w14:paraId="0F4C9031" w14:textId="77777777" w:rsidR="000C2483" w:rsidRPr="000C2483" w:rsidRDefault="000C2483" w:rsidP="000C2483">
            <w:pPr>
              <w:spacing w:after="0" w:line="240" w:lineRule="auto"/>
              <w:jc w:val="both"/>
              <w:rPr>
                <w:rFonts w:ascii="Arial" w:eastAsia="Times New Roman" w:hAnsi="Arial" w:cs="Arial"/>
                <w:color w:val="000000"/>
              </w:rPr>
            </w:pPr>
          </w:p>
          <w:p w14:paraId="07446013" w14:textId="77777777" w:rsidR="000C2483" w:rsidRPr="000C2483" w:rsidRDefault="000C2483" w:rsidP="000C2483">
            <w:pPr>
              <w:spacing w:after="0" w:line="240" w:lineRule="auto"/>
              <w:jc w:val="both"/>
              <w:rPr>
                <w:rFonts w:ascii="Arial" w:eastAsia="Times New Roman" w:hAnsi="Arial" w:cs="Arial"/>
                <w:color w:val="000000"/>
              </w:rPr>
            </w:pPr>
          </w:p>
        </w:tc>
        <w:tc>
          <w:tcPr>
            <w:tcW w:w="5174" w:type="dxa"/>
          </w:tcPr>
          <w:p w14:paraId="65267C30" w14:textId="77777777" w:rsidR="000C2483" w:rsidRPr="000C2483" w:rsidRDefault="000C2483" w:rsidP="000C2483">
            <w:pPr>
              <w:tabs>
                <w:tab w:val="left" w:pos="-720"/>
                <w:tab w:val="left" w:pos="0"/>
                <w:tab w:val="left" w:pos="720"/>
                <w:tab w:val="left" w:pos="1440"/>
                <w:tab w:val="left" w:pos="2160"/>
                <w:tab w:val="left" w:pos="2268"/>
              </w:tabs>
              <w:suppressAutoHyphens/>
              <w:spacing w:after="0" w:line="240" w:lineRule="auto"/>
              <w:ind w:left="54" w:hanging="54"/>
              <w:jc w:val="both"/>
              <w:rPr>
                <w:rFonts w:ascii="Arial" w:eastAsia="Times New Roman" w:hAnsi="Arial" w:cs="Times New Roman"/>
                <w:b/>
                <w:i/>
                <w:spacing w:val="-2"/>
                <w:szCs w:val="20"/>
                <w:lang w:eastAsia="en-GB"/>
              </w:rPr>
            </w:pPr>
            <w:r w:rsidRPr="000C2483">
              <w:rPr>
                <w:rFonts w:ascii="Arial" w:eastAsia="Times New Roman" w:hAnsi="Arial" w:cs="Times New Roman"/>
                <w:spacing w:val="-2"/>
                <w:szCs w:val="20"/>
                <w:lang w:eastAsia="en-GB"/>
              </w:rPr>
              <w:t>Partner all academic and business departments, to support day to day people management, providing professional advice and guidance to deliver operational solutions.</w:t>
            </w:r>
            <w:r w:rsidRPr="000C2483">
              <w:rPr>
                <w:rFonts w:ascii="Arial" w:eastAsia="Times New Roman" w:hAnsi="Arial" w:cs="Times New Roman"/>
                <w:b/>
                <w:spacing w:val="-2"/>
                <w:szCs w:val="20"/>
                <w:lang w:eastAsia="en-GB"/>
              </w:rPr>
              <w:t xml:space="preserve"> </w:t>
            </w:r>
            <w:r w:rsidRPr="000C2483">
              <w:rPr>
                <w:rFonts w:ascii="Arial" w:eastAsia="Times New Roman" w:hAnsi="Arial" w:cs="Times New Roman"/>
                <w:b/>
                <w:spacing w:val="-2"/>
                <w:szCs w:val="20"/>
                <w:lang w:eastAsia="en-GB"/>
              </w:rPr>
              <w:tab/>
            </w:r>
            <w:r w:rsidRPr="000C2483">
              <w:rPr>
                <w:rFonts w:ascii="Arial" w:eastAsia="Times New Roman" w:hAnsi="Arial" w:cs="Times New Roman"/>
                <w:b/>
                <w:i/>
                <w:spacing w:val="-2"/>
                <w:szCs w:val="20"/>
                <w:lang w:eastAsia="en-GB"/>
              </w:rPr>
              <w:t xml:space="preserve"> </w:t>
            </w:r>
          </w:p>
        </w:tc>
      </w:tr>
      <w:tr w:rsidR="000C2483" w:rsidRPr="000C2483" w14:paraId="77737F55" w14:textId="77777777" w:rsidTr="000C2483">
        <w:tc>
          <w:tcPr>
            <w:tcW w:w="3420" w:type="dxa"/>
          </w:tcPr>
          <w:p w14:paraId="446B88F7" w14:textId="77777777" w:rsidR="000C2483" w:rsidRPr="000C2483" w:rsidRDefault="000C2483" w:rsidP="000C2483">
            <w:pPr>
              <w:numPr>
                <w:ilvl w:val="0"/>
                <w:numId w:val="4"/>
              </w:numPr>
              <w:spacing w:after="0" w:line="240" w:lineRule="auto"/>
              <w:jc w:val="both"/>
              <w:rPr>
                <w:rFonts w:ascii="Arial" w:eastAsia="Times New Roman" w:hAnsi="Arial" w:cs="Arial"/>
                <w:color w:val="000000"/>
              </w:rPr>
            </w:pPr>
            <w:r w:rsidRPr="000C2483">
              <w:rPr>
                <w:rFonts w:ascii="Arial" w:eastAsia="Times New Roman" w:hAnsi="Arial" w:cs="Arial"/>
                <w:color w:val="000000"/>
              </w:rPr>
              <w:t>List the HR responsibilities within your job:</w:t>
            </w:r>
          </w:p>
          <w:p w14:paraId="6C723C47" w14:textId="77777777" w:rsidR="000C2483" w:rsidRPr="000C2483" w:rsidRDefault="000C2483" w:rsidP="000C2483">
            <w:pPr>
              <w:spacing w:after="0" w:line="240" w:lineRule="auto"/>
              <w:jc w:val="both"/>
              <w:rPr>
                <w:rFonts w:ascii="Arial" w:eastAsia="Times New Roman" w:hAnsi="Arial" w:cs="Arial"/>
                <w:color w:val="000000"/>
              </w:rPr>
            </w:pPr>
          </w:p>
          <w:p w14:paraId="757F53BF" w14:textId="77777777" w:rsidR="000C2483" w:rsidRPr="000C2483" w:rsidRDefault="000C2483" w:rsidP="000C2483">
            <w:pPr>
              <w:spacing w:after="0" w:line="240" w:lineRule="auto"/>
              <w:jc w:val="both"/>
              <w:rPr>
                <w:rFonts w:ascii="Arial" w:eastAsia="Times New Roman" w:hAnsi="Arial" w:cs="Arial"/>
                <w:color w:val="000000"/>
              </w:rPr>
            </w:pPr>
          </w:p>
          <w:p w14:paraId="30BCAC37" w14:textId="77777777" w:rsidR="000C2483" w:rsidRPr="000C2483" w:rsidRDefault="000C2483" w:rsidP="000C2483">
            <w:pPr>
              <w:spacing w:after="0" w:line="240" w:lineRule="auto"/>
              <w:jc w:val="both"/>
              <w:rPr>
                <w:rFonts w:ascii="Arial" w:eastAsia="Times New Roman" w:hAnsi="Arial" w:cs="Arial"/>
                <w:color w:val="000000"/>
              </w:rPr>
            </w:pPr>
          </w:p>
          <w:p w14:paraId="51278E20" w14:textId="77777777" w:rsidR="000C2483" w:rsidRPr="000C2483" w:rsidRDefault="000C2483" w:rsidP="000C2483">
            <w:pPr>
              <w:spacing w:after="0" w:line="240" w:lineRule="auto"/>
              <w:jc w:val="both"/>
              <w:rPr>
                <w:rFonts w:ascii="Arial" w:eastAsia="Times New Roman" w:hAnsi="Arial" w:cs="Arial"/>
                <w:color w:val="000000"/>
              </w:rPr>
            </w:pPr>
          </w:p>
          <w:p w14:paraId="75843AC9" w14:textId="77777777" w:rsidR="000C2483" w:rsidRPr="000C2483" w:rsidRDefault="000C2483" w:rsidP="000C2483">
            <w:pPr>
              <w:spacing w:after="0" w:line="240" w:lineRule="auto"/>
              <w:jc w:val="both"/>
              <w:rPr>
                <w:rFonts w:ascii="Arial" w:eastAsia="Times New Roman" w:hAnsi="Arial" w:cs="Arial"/>
                <w:color w:val="000000"/>
              </w:rPr>
            </w:pPr>
          </w:p>
        </w:tc>
        <w:tc>
          <w:tcPr>
            <w:tcW w:w="5174" w:type="dxa"/>
          </w:tcPr>
          <w:p w14:paraId="6CD03710"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 xml:space="preserve">Work with academic and support departments, attending Faculty Meetings, departmental meetings and </w:t>
            </w:r>
            <w:proofErr w:type="spellStart"/>
            <w:r w:rsidRPr="000C2483">
              <w:rPr>
                <w:rFonts w:ascii="Arial" w:eastAsia="Times New Roman" w:hAnsi="Arial" w:cs="Arial"/>
                <w:lang w:val="en-US" w:eastAsia="en-GB"/>
              </w:rPr>
              <w:t>organising</w:t>
            </w:r>
            <w:proofErr w:type="spellEnd"/>
            <w:r w:rsidRPr="000C2483">
              <w:rPr>
                <w:rFonts w:ascii="Arial" w:eastAsia="Times New Roman" w:hAnsi="Arial" w:cs="Arial"/>
                <w:lang w:val="en-US" w:eastAsia="en-GB"/>
              </w:rPr>
              <w:t xml:space="preserve"> regular one to one meetings.</w:t>
            </w:r>
          </w:p>
          <w:p w14:paraId="0ADD5F5F" w14:textId="77777777" w:rsidR="000C2483" w:rsidRPr="000C2483" w:rsidRDefault="000C2483" w:rsidP="000C2483">
            <w:pPr>
              <w:spacing w:after="0" w:line="240" w:lineRule="auto"/>
              <w:jc w:val="both"/>
              <w:rPr>
                <w:rFonts w:ascii="Arial" w:eastAsia="Times New Roman" w:hAnsi="Arial" w:cs="Arial"/>
                <w:lang w:val="en-US" w:eastAsia="en-GB"/>
              </w:rPr>
            </w:pPr>
          </w:p>
          <w:p w14:paraId="69A06B0B"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 xml:space="preserve">Work closely with faculty and department heads to identify and plan recruitment needs in conjunction with the recruitment team. </w:t>
            </w:r>
          </w:p>
          <w:p w14:paraId="4A37734A" w14:textId="77777777" w:rsidR="000C2483" w:rsidRPr="000C2483" w:rsidRDefault="000C2483" w:rsidP="000C2483">
            <w:pPr>
              <w:spacing w:after="0" w:line="240" w:lineRule="auto"/>
              <w:jc w:val="both"/>
              <w:rPr>
                <w:rFonts w:ascii="Arial" w:eastAsia="Times New Roman" w:hAnsi="Arial" w:cs="Arial"/>
                <w:lang w:val="en-US" w:eastAsia="en-GB"/>
              </w:rPr>
            </w:pPr>
          </w:p>
          <w:p w14:paraId="4C4EC61C"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lastRenderedPageBreak/>
              <w:t xml:space="preserve">Support the recruitment and selection process, including shortlisting, interviewing and appointment. </w:t>
            </w:r>
          </w:p>
          <w:p w14:paraId="0512ED0D" w14:textId="77777777" w:rsidR="000C2483" w:rsidRPr="000C2483" w:rsidRDefault="000C2483" w:rsidP="000C2483">
            <w:pPr>
              <w:spacing w:after="0" w:line="240" w:lineRule="auto"/>
              <w:jc w:val="both"/>
              <w:rPr>
                <w:rFonts w:ascii="Arial" w:eastAsia="Times New Roman" w:hAnsi="Arial" w:cs="Arial"/>
                <w:lang w:val="en-US" w:eastAsia="en-GB"/>
              </w:rPr>
            </w:pPr>
          </w:p>
          <w:p w14:paraId="421CCD23"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 xml:space="preserve">Provide advice to managers and ensure the process is carried out effectively in accordance with college policies and procedures, legislation and good practice. </w:t>
            </w:r>
          </w:p>
          <w:p w14:paraId="65F68125" w14:textId="77777777" w:rsidR="000C2483" w:rsidRPr="000C2483" w:rsidRDefault="000C2483" w:rsidP="000C2483">
            <w:pPr>
              <w:spacing w:after="0" w:line="240" w:lineRule="auto"/>
              <w:jc w:val="both"/>
              <w:rPr>
                <w:rFonts w:ascii="Arial" w:eastAsia="Times New Roman" w:hAnsi="Arial" w:cs="Arial"/>
                <w:lang w:val="en-US" w:eastAsia="en-GB"/>
              </w:rPr>
            </w:pPr>
          </w:p>
          <w:p w14:paraId="3CC54295"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Co-ordinate preparation of accurate job offers/contracts of employment ensuring legal compliance.</w:t>
            </w:r>
          </w:p>
          <w:p w14:paraId="7698154F" w14:textId="77777777" w:rsidR="000C2483" w:rsidRPr="000C2483" w:rsidRDefault="000C2483" w:rsidP="000C2483">
            <w:pPr>
              <w:spacing w:after="0" w:line="240" w:lineRule="auto"/>
              <w:jc w:val="both"/>
              <w:rPr>
                <w:rFonts w:ascii="Arial" w:eastAsia="Times New Roman" w:hAnsi="Arial" w:cs="Arial"/>
                <w:lang w:val="en-US" w:eastAsia="en-GB"/>
              </w:rPr>
            </w:pPr>
          </w:p>
          <w:p w14:paraId="437666F8"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 xml:space="preserve">Deliver day one induction </w:t>
            </w:r>
            <w:proofErr w:type="spellStart"/>
            <w:r w:rsidRPr="000C2483">
              <w:rPr>
                <w:rFonts w:ascii="Arial" w:eastAsia="Times New Roman" w:hAnsi="Arial" w:cs="Arial"/>
                <w:lang w:val="en-US" w:eastAsia="en-GB"/>
              </w:rPr>
              <w:t>programme</w:t>
            </w:r>
            <w:proofErr w:type="spellEnd"/>
            <w:r w:rsidRPr="000C2483">
              <w:rPr>
                <w:rFonts w:ascii="Arial" w:eastAsia="Times New Roman" w:hAnsi="Arial" w:cs="Arial"/>
                <w:lang w:val="en-US" w:eastAsia="en-GB"/>
              </w:rPr>
              <w:t xml:space="preserve"> for all new starters and manage onboarding process and reviews to ensure optimum engagement of new employee. Organize and host Principal’s welcome event. </w:t>
            </w:r>
          </w:p>
          <w:p w14:paraId="305907E5" w14:textId="77777777" w:rsidR="000C2483" w:rsidRPr="000C2483" w:rsidRDefault="000C2483" w:rsidP="000C2483">
            <w:pPr>
              <w:spacing w:after="0" w:line="240" w:lineRule="auto"/>
              <w:ind w:left="1418" w:hanging="698"/>
              <w:jc w:val="both"/>
              <w:rPr>
                <w:rFonts w:ascii="Arial" w:eastAsia="Times New Roman" w:hAnsi="Arial" w:cs="Arial"/>
                <w:lang w:val="en-US" w:eastAsia="en-GB"/>
              </w:rPr>
            </w:pPr>
          </w:p>
          <w:p w14:paraId="6290A0D3"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Support the probationary journey ensuring policy and process compliance and providing advice and guidance.</w:t>
            </w:r>
          </w:p>
          <w:p w14:paraId="6176A72D" w14:textId="77777777" w:rsidR="000C2483" w:rsidRPr="000C2483" w:rsidRDefault="000C2483" w:rsidP="000C2483">
            <w:pPr>
              <w:spacing w:after="0" w:line="240" w:lineRule="auto"/>
              <w:ind w:left="1418" w:hanging="698"/>
              <w:jc w:val="both"/>
              <w:rPr>
                <w:rFonts w:ascii="Arial" w:eastAsia="Times New Roman" w:hAnsi="Arial" w:cs="Arial"/>
                <w:lang w:val="en-US" w:eastAsia="en-GB"/>
              </w:rPr>
            </w:pPr>
          </w:p>
          <w:p w14:paraId="1FF8521A"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Liaise with recruitment team and HRIS team to contribute to optimum workforce planning and forecasting.</w:t>
            </w:r>
          </w:p>
          <w:p w14:paraId="14726060" w14:textId="77777777" w:rsidR="000C2483" w:rsidRPr="000C2483" w:rsidRDefault="000C2483" w:rsidP="000C2483">
            <w:pPr>
              <w:spacing w:after="0" w:line="240" w:lineRule="auto"/>
              <w:ind w:left="1418" w:hanging="698"/>
              <w:jc w:val="both"/>
              <w:rPr>
                <w:rFonts w:ascii="Arial" w:eastAsia="Times New Roman" w:hAnsi="Arial" w:cs="Arial"/>
                <w:lang w:val="en-US" w:eastAsia="en-GB"/>
              </w:rPr>
            </w:pPr>
          </w:p>
          <w:p w14:paraId="02E80DCF"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 xml:space="preserve">Provide advice and guidance in relation to all family leave matters ensuring compliance with policy and ensure relevant risk assessments are carried out in line with health and safety regulations. </w:t>
            </w:r>
          </w:p>
          <w:p w14:paraId="1B6663E4" w14:textId="77777777" w:rsidR="000C2483" w:rsidRPr="000C2483" w:rsidRDefault="000C2483" w:rsidP="000C2483">
            <w:pPr>
              <w:spacing w:after="0" w:line="240" w:lineRule="auto"/>
              <w:jc w:val="both"/>
              <w:rPr>
                <w:rFonts w:ascii="Arial" w:eastAsia="Times New Roman" w:hAnsi="Arial" w:cs="Arial"/>
                <w:lang w:val="en-US" w:eastAsia="en-GB"/>
              </w:rPr>
            </w:pPr>
          </w:p>
          <w:p w14:paraId="4212E351"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Monitor absence management patterns and identify timely interventions ensuring adherence to College policies. Support the maintenance of accurate records and provide regular management information on absence levels.</w:t>
            </w:r>
          </w:p>
          <w:p w14:paraId="69A781D3" w14:textId="77777777" w:rsidR="000C2483" w:rsidRPr="000C2483" w:rsidRDefault="000C2483" w:rsidP="000C2483">
            <w:pPr>
              <w:spacing w:after="0" w:line="240" w:lineRule="auto"/>
              <w:ind w:left="1418" w:hanging="698"/>
              <w:jc w:val="both"/>
              <w:rPr>
                <w:rFonts w:ascii="Arial" w:eastAsia="Times New Roman" w:hAnsi="Arial" w:cs="Arial"/>
                <w:lang w:val="en-US" w:eastAsia="en-GB"/>
              </w:rPr>
            </w:pPr>
          </w:p>
          <w:p w14:paraId="5A2C6EF7" w14:textId="77777777" w:rsidR="000C2483" w:rsidRPr="000C2483" w:rsidRDefault="000C2483" w:rsidP="000C2483">
            <w:pPr>
              <w:numPr>
                <w:ilvl w:val="0"/>
                <w:numId w:val="5"/>
              </w:numPr>
              <w:spacing w:after="0" w:line="240" w:lineRule="auto"/>
              <w:jc w:val="both"/>
              <w:rPr>
                <w:rFonts w:ascii="Arial" w:eastAsia="Times New Roman" w:hAnsi="Arial" w:cs="Arial"/>
                <w:color w:val="000000"/>
                <w:lang w:val="en-US" w:eastAsia="en-GB"/>
              </w:rPr>
            </w:pPr>
            <w:r w:rsidRPr="000C2483">
              <w:rPr>
                <w:rFonts w:ascii="Arial" w:eastAsia="Times New Roman" w:hAnsi="Arial" w:cs="Arial"/>
                <w:color w:val="000000"/>
                <w:lang w:val="en-US" w:eastAsia="en-GB"/>
              </w:rPr>
              <w:t>Provide expert professional advice and guidance on absence management and liaise with Occupational Health and other support mechanisms where appropriate, ensuring compliance with employment law.</w:t>
            </w:r>
          </w:p>
          <w:p w14:paraId="75A9E879" w14:textId="77777777" w:rsidR="000C2483" w:rsidRPr="000C2483" w:rsidRDefault="000C2483" w:rsidP="000C2483">
            <w:pPr>
              <w:spacing w:after="0" w:line="240" w:lineRule="auto"/>
              <w:ind w:left="1080"/>
              <w:jc w:val="both"/>
              <w:rPr>
                <w:rFonts w:ascii="Arial" w:eastAsia="Times New Roman" w:hAnsi="Arial" w:cs="Arial"/>
                <w:color w:val="000000"/>
                <w:lang w:val="en-US" w:eastAsia="en-GB"/>
              </w:rPr>
            </w:pPr>
          </w:p>
          <w:p w14:paraId="124855A2" w14:textId="77777777" w:rsidR="000C2483" w:rsidRPr="000C2483" w:rsidRDefault="000C2483" w:rsidP="000C2483">
            <w:pPr>
              <w:numPr>
                <w:ilvl w:val="0"/>
                <w:numId w:val="5"/>
              </w:numPr>
              <w:spacing w:after="0" w:line="240" w:lineRule="auto"/>
              <w:jc w:val="both"/>
              <w:rPr>
                <w:rFonts w:ascii="Arial" w:eastAsia="Times New Roman" w:hAnsi="Arial" w:cs="Arial"/>
                <w:color w:val="000000"/>
                <w:lang w:val="en-US" w:eastAsia="en-GB"/>
              </w:rPr>
            </w:pPr>
            <w:r w:rsidRPr="000C2483">
              <w:rPr>
                <w:rFonts w:ascii="Arial" w:eastAsia="Times New Roman" w:hAnsi="Arial" w:cs="Arial"/>
                <w:color w:val="000000"/>
                <w:lang w:val="en-US" w:eastAsia="en-GB"/>
              </w:rPr>
              <w:t xml:space="preserve">Provide expert professional advice and support on disciplinary, grievance, capability and harassment and discrimination issues. Guide and support investigations, formal hearings and appeals, ensuring compliance with employment law. </w:t>
            </w:r>
          </w:p>
          <w:p w14:paraId="7C09DC13" w14:textId="77777777" w:rsidR="000C2483" w:rsidRPr="000C2483" w:rsidRDefault="000C2483" w:rsidP="000C2483">
            <w:pPr>
              <w:spacing w:after="0" w:line="240" w:lineRule="auto"/>
              <w:jc w:val="both"/>
              <w:rPr>
                <w:rFonts w:ascii="Arial" w:eastAsia="Times New Roman" w:hAnsi="Arial" w:cs="Arial"/>
                <w:color w:val="000000"/>
                <w:lang w:val="en-US" w:eastAsia="en-GB"/>
              </w:rPr>
            </w:pPr>
          </w:p>
          <w:p w14:paraId="214CB5E5" w14:textId="77777777" w:rsidR="000C2483" w:rsidRPr="000C2483" w:rsidRDefault="000C2483" w:rsidP="000C2483">
            <w:pPr>
              <w:numPr>
                <w:ilvl w:val="0"/>
                <w:numId w:val="5"/>
              </w:numPr>
              <w:spacing w:after="0" w:line="240" w:lineRule="auto"/>
              <w:jc w:val="both"/>
              <w:rPr>
                <w:rFonts w:ascii="Arial" w:eastAsia="Times New Roman" w:hAnsi="Arial" w:cs="Arial"/>
                <w:color w:val="000000"/>
                <w:lang w:val="en-US" w:eastAsia="en-GB"/>
              </w:rPr>
            </w:pPr>
            <w:r w:rsidRPr="000C2483">
              <w:rPr>
                <w:rFonts w:ascii="Arial" w:eastAsia="Times New Roman" w:hAnsi="Arial" w:cs="Arial"/>
                <w:color w:val="000000"/>
                <w:lang w:val="en-US" w:eastAsia="en-GB"/>
              </w:rPr>
              <w:lastRenderedPageBreak/>
              <w:t xml:space="preserve">Support both informal and formal performance management interventions. </w:t>
            </w:r>
          </w:p>
          <w:p w14:paraId="16EAE8BD" w14:textId="77777777" w:rsidR="000C2483" w:rsidRPr="000C2483" w:rsidRDefault="000C2483" w:rsidP="000C2483">
            <w:pPr>
              <w:spacing w:after="0" w:line="240" w:lineRule="auto"/>
              <w:ind w:left="1418" w:hanging="698"/>
              <w:jc w:val="both"/>
              <w:rPr>
                <w:rFonts w:ascii="Arial" w:eastAsia="Times New Roman" w:hAnsi="Arial" w:cs="Arial"/>
                <w:lang w:val="en-US" w:eastAsia="en-GB"/>
              </w:rPr>
            </w:pPr>
          </w:p>
          <w:p w14:paraId="4CEF4645"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Maintain and develop professional knowledge and capability to ensure expert support and guidance including current employment law legislation and best practice, sharing knowledge and experience within the HR Partner team.</w:t>
            </w:r>
          </w:p>
          <w:p w14:paraId="126793F8" w14:textId="77777777" w:rsidR="000C2483" w:rsidRPr="000C2483" w:rsidRDefault="000C2483" w:rsidP="000C2483">
            <w:pPr>
              <w:spacing w:after="0" w:line="240" w:lineRule="auto"/>
              <w:jc w:val="both"/>
              <w:rPr>
                <w:rFonts w:ascii="Arial" w:eastAsia="Times New Roman" w:hAnsi="Arial" w:cs="Arial"/>
                <w:lang w:val="en-US" w:eastAsia="en-GB"/>
              </w:rPr>
            </w:pPr>
          </w:p>
          <w:p w14:paraId="2AA44ED6"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Maintain regular and routine communication and liaison with the Recruitment and HRIS teams to ensure smooth operational delivery.</w:t>
            </w:r>
          </w:p>
          <w:p w14:paraId="7C7134FD" w14:textId="77777777" w:rsidR="000C2483" w:rsidRPr="000C2483" w:rsidRDefault="000C2483" w:rsidP="000C2483">
            <w:pPr>
              <w:spacing w:after="0" w:line="240" w:lineRule="auto"/>
              <w:ind w:left="1418" w:hanging="698"/>
              <w:jc w:val="both"/>
              <w:rPr>
                <w:rFonts w:ascii="Arial" w:eastAsia="Times New Roman" w:hAnsi="Arial" w:cs="Arial"/>
                <w:lang w:val="en-US" w:eastAsia="en-GB"/>
              </w:rPr>
            </w:pPr>
          </w:p>
          <w:p w14:paraId="1E0AD888"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 xml:space="preserve">Conduct exit interviews for all leavers, </w:t>
            </w:r>
            <w:proofErr w:type="spellStart"/>
            <w:r w:rsidRPr="000C2483">
              <w:rPr>
                <w:rFonts w:ascii="Arial" w:eastAsia="Times New Roman" w:hAnsi="Arial" w:cs="Arial"/>
                <w:lang w:val="en-US" w:eastAsia="en-GB"/>
              </w:rPr>
              <w:t>analysing</w:t>
            </w:r>
            <w:proofErr w:type="spellEnd"/>
            <w:r w:rsidRPr="000C2483">
              <w:rPr>
                <w:rFonts w:ascii="Arial" w:eastAsia="Times New Roman" w:hAnsi="Arial" w:cs="Arial"/>
                <w:lang w:val="en-US" w:eastAsia="en-GB"/>
              </w:rPr>
              <w:t xml:space="preserve"> and mapping trends.</w:t>
            </w:r>
          </w:p>
          <w:p w14:paraId="21218E62" w14:textId="77777777" w:rsidR="000C2483" w:rsidRPr="000C2483" w:rsidRDefault="000C2483" w:rsidP="000C2483">
            <w:pPr>
              <w:spacing w:after="0" w:line="240" w:lineRule="auto"/>
              <w:ind w:left="1418" w:hanging="698"/>
              <w:jc w:val="both"/>
              <w:rPr>
                <w:rFonts w:ascii="Arial" w:eastAsia="Times New Roman" w:hAnsi="Arial" w:cs="Arial"/>
                <w:lang w:val="en-US" w:eastAsia="en-GB"/>
              </w:rPr>
            </w:pPr>
          </w:p>
          <w:p w14:paraId="1F600930"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Contribute to the development and implementation of HR policies, practices and procedures.</w:t>
            </w:r>
          </w:p>
          <w:p w14:paraId="424D4A22" w14:textId="77777777" w:rsidR="000C2483" w:rsidRPr="000C2483" w:rsidRDefault="000C2483" w:rsidP="000C2483">
            <w:pPr>
              <w:spacing w:after="0" w:line="240" w:lineRule="auto"/>
              <w:jc w:val="both"/>
              <w:rPr>
                <w:rFonts w:ascii="Arial" w:eastAsia="Times New Roman" w:hAnsi="Arial" w:cs="Arial"/>
                <w:lang w:val="en-US" w:eastAsia="en-GB"/>
              </w:rPr>
            </w:pPr>
          </w:p>
          <w:p w14:paraId="2A21D012"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Ensure and monitor compliance with Welsh Language Standards within the HR department, and working closely with Welsh language team.</w:t>
            </w:r>
          </w:p>
          <w:p w14:paraId="6E381495" w14:textId="77777777" w:rsidR="000C2483" w:rsidRPr="000C2483" w:rsidRDefault="000C2483" w:rsidP="000C2483">
            <w:pPr>
              <w:spacing w:after="0" w:line="240" w:lineRule="auto"/>
              <w:jc w:val="both"/>
              <w:rPr>
                <w:rFonts w:ascii="Arial" w:eastAsia="Times New Roman" w:hAnsi="Arial" w:cs="Arial"/>
                <w:lang w:val="en-US" w:eastAsia="en-GB"/>
              </w:rPr>
            </w:pPr>
          </w:p>
          <w:p w14:paraId="787A945B"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Develop and deliver training on HR policies and process for line managers as required.</w:t>
            </w:r>
          </w:p>
          <w:p w14:paraId="119A6D8F" w14:textId="77777777" w:rsidR="000C2483" w:rsidRPr="000C2483" w:rsidRDefault="000C2483" w:rsidP="000C2483">
            <w:pPr>
              <w:spacing w:after="0" w:line="240" w:lineRule="auto"/>
              <w:jc w:val="both"/>
              <w:rPr>
                <w:rFonts w:ascii="Arial" w:eastAsia="Times New Roman" w:hAnsi="Arial" w:cs="Arial"/>
                <w:lang w:val="en-US" w:eastAsia="en-GB"/>
              </w:rPr>
            </w:pPr>
          </w:p>
          <w:p w14:paraId="6C69BC39" w14:textId="7CCA0F0A"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 xml:space="preserve">Champion college core values and behaviors and the </w:t>
            </w:r>
            <w:r w:rsidR="000D3319">
              <w:rPr>
                <w:rFonts w:ascii="Arial" w:eastAsia="Times New Roman" w:hAnsi="Arial" w:cs="Arial"/>
                <w:lang w:val="en-US" w:eastAsia="en-GB"/>
              </w:rPr>
              <w:t>Well-being</w:t>
            </w:r>
            <w:r w:rsidRPr="000C2483">
              <w:rPr>
                <w:rFonts w:ascii="Arial" w:eastAsia="Times New Roman" w:hAnsi="Arial" w:cs="Arial"/>
                <w:lang w:val="en-US" w:eastAsia="en-GB"/>
              </w:rPr>
              <w:t xml:space="preserve"> of all staff.</w:t>
            </w:r>
          </w:p>
          <w:p w14:paraId="2F66B62B" w14:textId="77777777" w:rsidR="000C2483" w:rsidRPr="000C2483" w:rsidRDefault="000C2483" w:rsidP="000C2483">
            <w:pPr>
              <w:tabs>
                <w:tab w:val="left" w:pos="-2977"/>
                <w:tab w:val="left" w:pos="-720"/>
                <w:tab w:val="left" w:pos="0"/>
                <w:tab w:val="left" w:pos="720"/>
                <w:tab w:val="left" w:pos="1418"/>
                <w:tab w:val="left" w:pos="2977"/>
              </w:tabs>
              <w:suppressAutoHyphens/>
              <w:spacing w:after="0" w:line="240" w:lineRule="auto"/>
              <w:jc w:val="both"/>
              <w:rPr>
                <w:rFonts w:ascii="Arial" w:eastAsia="Times New Roman" w:hAnsi="Arial" w:cs="Times New Roman"/>
                <w:spacing w:val="-2"/>
              </w:rPr>
            </w:pPr>
          </w:p>
          <w:p w14:paraId="126752FC" w14:textId="77777777" w:rsidR="000C2483" w:rsidRPr="000C2483" w:rsidRDefault="000C2483" w:rsidP="000C2483">
            <w:pPr>
              <w:numPr>
                <w:ilvl w:val="0"/>
                <w:numId w:val="5"/>
              </w:numPr>
              <w:tabs>
                <w:tab w:val="left" w:pos="-720"/>
                <w:tab w:val="left" w:pos="0"/>
                <w:tab w:val="left" w:pos="720"/>
                <w:tab w:val="left" w:pos="1418"/>
                <w:tab w:val="left" w:pos="2160"/>
                <w:tab w:val="left" w:pos="2880"/>
                <w:tab w:val="left" w:pos="2977"/>
              </w:tabs>
              <w:suppressAutoHyphens/>
              <w:spacing w:after="0" w:line="240" w:lineRule="auto"/>
              <w:jc w:val="both"/>
              <w:rPr>
                <w:rFonts w:ascii="Arial" w:eastAsia="Times New Roman" w:hAnsi="Arial" w:cs="Arial"/>
                <w:lang w:val="en-US"/>
              </w:rPr>
            </w:pPr>
            <w:r w:rsidRPr="000C2483">
              <w:rPr>
                <w:rFonts w:ascii="Arial" w:eastAsia="Times New Roman" w:hAnsi="Arial" w:cs="Arial"/>
                <w:lang w:val="en-US"/>
              </w:rPr>
              <w:t>Proactively identify, and assist with the development and implementation of improvements to systems and procedures to enhance efficiency</w:t>
            </w:r>
          </w:p>
          <w:p w14:paraId="20E74C57" w14:textId="77777777" w:rsidR="000C2483" w:rsidRPr="000C2483" w:rsidRDefault="000C2483" w:rsidP="000C2483">
            <w:pPr>
              <w:tabs>
                <w:tab w:val="left" w:pos="-720"/>
                <w:tab w:val="left" w:pos="0"/>
                <w:tab w:val="left" w:pos="720"/>
                <w:tab w:val="left" w:pos="1418"/>
                <w:tab w:val="left" w:pos="2160"/>
                <w:tab w:val="left" w:pos="2880"/>
                <w:tab w:val="left" w:pos="2977"/>
              </w:tabs>
              <w:suppressAutoHyphens/>
              <w:spacing w:after="0" w:line="240" w:lineRule="auto"/>
              <w:jc w:val="both"/>
              <w:rPr>
                <w:rFonts w:ascii="Arial" w:eastAsia="Times New Roman" w:hAnsi="Arial" w:cs="Times New Roman"/>
                <w:spacing w:val="-2"/>
                <w:lang w:eastAsia="en-GB"/>
              </w:rPr>
            </w:pPr>
          </w:p>
          <w:p w14:paraId="64686152" w14:textId="77777777" w:rsidR="000C2483" w:rsidRPr="000C2483" w:rsidRDefault="000C2483" w:rsidP="000C2483">
            <w:pPr>
              <w:numPr>
                <w:ilvl w:val="0"/>
                <w:numId w:val="5"/>
              </w:numPr>
              <w:tabs>
                <w:tab w:val="left" w:pos="-720"/>
                <w:tab w:val="left" w:pos="0"/>
                <w:tab w:val="left" w:pos="720"/>
                <w:tab w:val="left" w:pos="1418"/>
                <w:tab w:val="left" w:pos="2160"/>
                <w:tab w:val="left" w:pos="2880"/>
                <w:tab w:val="left" w:pos="2977"/>
              </w:tabs>
              <w:suppressAutoHyphens/>
              <w:spacing w:after="0" w:line="240" w:lineRule="auto"/>
              <w:jc w:val="both"/>
              <w:rPr>
                <w:rFonts w:ascii="Arial" w:eastAsia="Times New Roman" w:hAnsi="Arial" w:cs="Times New Roman"/>
                <w:spacing w:val="-2"/>
                <w:lang w:eastAsia="en-GB"/>
              </w:rPr>
            </w:pPr>
            <w:r w:rsidRPr="000C2483">
              <w:rPr>
                <w:rFonts w:ascii="Arial" w:eastAsia="Times New Roman" w:hAnsi="Arial" w:cs="Times New Roman"/>
                <w:spacing w:val="-2"/>
                <w:lang w:eastAsia="en-GB"/>
              </w:rPr>
              <w:t>Carry out any other duties as directed by the Principal/Chief Executive commensurate with the grade of the post at the initial place of work or other locations within the College.</w:t>
            </w:r>
          </w:p>
          <w:p w14:paraId="136A7E14" w14:textId="77777777" w:rsidR="000C2483" w:rsidRPr="000C2483" w:rsidRDefault="000C2483" w:rsidP="000C2483">
            <w:pPr>
              <w:spacing w:after="0" w:line="240" w:lineRule="auto"/>
              <w:jc w:val="both"/>
              <w:rPr>
                <w:rFonts w:ascii="Arial" w:eastAsia="Times New Roman" w:hAnsi="Arial" w:cs="Arial"/>
                <w:color w:val="000000"/>
              </w:rPr>
            </w:pPr>
          </w:p>
        </w:tc>
      </w:tr>
      <w:tr w:rsidR="000C2483" w:rsidRPr="000C2483" w14:paraId="0E299481" w14:textId="77777777" w:rsidTr="000C2483">
        <w:tc>
          <w:tcPr>
            <w:tcW w:w="3420" w:type="dxa"/>
          </w:tcPr>
          <w:p w14:paraId="24E8D751" w14:textId="77777777" w:rsidR="000C2483" w:rsidRPr="000C2483" w:rsidRDefault="000C2483" w:rsidP="000C2483">
            <w:pPr>
              <w:numPr>
                <w:ilvl w:val="0"/>
                <w:numId w:val="4"/>
              </w:numPr>
              <w:spacing w:after="0" w:line="240" w:lineRule="auto"/>
              <w:jc w:val="both"/>
              <w:rPr>
                <w:rFonts w:ascii="Arial" w:eastAsia="Times New Roman" w:hAnsi="Arial" w:cs="Arial"/>
                <w:color w:val="000000"/>
              </w:rPr>
            </w:pPr>
            <w:r w:rsidRPr="000C2483">
              <w:rPr>
                <w:rFonts w:ascii="Arial" w:eastAsia="Times New Roman" w:hAnsi="Arial" w:cs="Arial"/>
                <w:color w:val="000000"/>
              </w:rPr>
              <w:lastRenderedPageBreak/>
              <w:t>Who is the person mainly supporting your report (Sponsor)?  State their job title and their relationship to you:</w:t>
            </w:r>
          </w:p>
          <w:p w14:paraId="13990696" w14:textId="77777777" w:rsidR="000C2483" w:rsidRPr="000C2483" w:rsidRDefault="000C2483" w:rsidP="000C2483">
            <w:pPr>
              <w:spacing w:after="0" w:line="240" w:lineRule="auto"/>
              <w:jc w:val="both"/>
              <w:rPr>
                <w:rFonts w:ascii="Arial" w:eastAsia="Times New Roman" w:hAnsi="Arial" w:cs="Arial"/>
                <w:color w:val="000000"/>
              </w:rPr>
            </w:pPr>
          </w:p>
        </w:tc>
        <w:tc>
          <w:tcPr>
            <w:tcW w:w="5174" w:type="dxa"/>
          </w:tcPr>
          <w:p w14:paraId="709E58E5"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Name: Laura Lucas</w:t>
            </w:r>
          </w:p>
          <w:p w14:paraId="05C53012" w14:textId="77777777" w:rsidR="000C2483" w:rsidRPr="000C2483" w:rsidRDefault="000C2483" w:rsidP="000C2483">
            <w:pPr>
              <w:spacing w:after="0" w:line="240" w:lineRule="auto"/>
              <w:jc w:val="both"/>
              <w:rPr>
                <w:rFonts w:ascii="Arial" w:eastAsia="Times New Roman" w:hAnsi="Arial" w:cs="Arial"/>
                <w:color w:val="000000"/>
              </w:rPr>
            </w:pPr>
          </w:p>
          <w:p w14:paraId="78D1E526"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Job title: HR Partner Team Leader</w:t>
            </w:r>
          </w:p>
          <w:p w14:paraId="2750CF01" w14:textId="77777777" w:rsidR="000C2483" w:rsidRPr="000C2483" w:rsidRDefault="000C2483" w:rsidP="000C2483">
            <w:pPr>
              <w:spacing w:after="0" w:line="240" w:lineRule="auto"/>
              <w:jc w:val="both"/>
              <w:rPr>
                <w:rFonts w:ascii="Arial" w:eastAsia="Times New Roman" w:hAnsi="Arial" w:cs="Arial"/>
                <w:color w:val="000000"/>
              </w:rPr>
            </w:pPr>
          </w:p>
          <w:p w14:paraId="622217ED"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Relationship to you: Team Leader </w:t>
            </w:r>
          </w:p>
          <w:p w14:paraId="50FCD2A3" w14:textId="77777777" w:rsidR="000C2483" w:rsidRPr="000C2483" w:rsidRDefault="000C2483" w:rsidP="000C2483">
            <w:pPr>
              <w:spacing w:after="0" w:line="240" w:lineRule="auto"/>
              <w:jc w:val="both"/>
              <w:rPr>
                <w:rFonts w:ascii="Arial" w:eastAsia="Times New Roman" w:hAnsi="Arial" w:cs="Arial"/>
                <w:color w:val="000000"/>
              </w:rPr>
            </w:pPr>
          </w:p>
        </w:tc>
      </w:tr>
    </w:tbl>
    <w:p w14:paraId="6C32D1CE" w14:textId="77777777" w:rsidR="000C2483" w:rsidRPr="000C2483" w:rsidRDefault="000C2483" w:rsidP="000C2483">
      <w:pPr>
        <w:tabs>
          <w:tab w:val="center" w:pos="4819"/>
          <w:tab w:val="right" w:pos="9071"/>
        </w:tabs>
        <w:spacing w:after="0" w:line="240" w:lineRule="auto"/>
        <w:jc w:val="both"/>
        <w:rPr>
          <w:rFonts w:ascii="Arial" w:eastAsia="Times New Roman" w:hAnsi="Arial" w:cs="Arial"/>
          <w:color w:val="000000"/>
        </w:rPr>
      </w:pPr>
      <w:r w:rsidRPr="000C2483">
        <w:rPr>
          <w:rFonts w:ascii="Arial" w:eastAsia="Times New Roman" w:hAnsi="Arial" w:cs="Arial"/>
          <w:color w:val="000000"/>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94"/>
      </w:tblGrid>
      <w:tr w:rsidR="000C2483" w:rsidRPr="000C2483" w14:paraId="1F9E3972" w14:textId="77777777" w:rsidTr="000C2483">
        <w:trPr>
          <w:cantSplit/>
        </w:trPr>
        <w:tc>
          <w:tcPr>
            <w:tcW w:w="8594" w:type="dxa"/>
          </w:tcPr>
          <w:p w14:paraId="74A7CDD5" w14:textId="77777777" w:rsidR="000C2483" w:rsidRPr="000C2483" w:rsidRDefault="000C2483" w:rsidP="000C2483">
            <w:pPr>
              <w:numPr>
                <w:ilvl w:val="0"/>
                <w:numId w:val="4"/>
              </w:numPr>
              <w:spacing w:after="0" w:line="240" w:lineRule="auto"/>
              <w:jc w:val="both"/>
              <w:rPr>
                <w:rFonts w:ascii="Arial" w:eastAsia="Times New Roman" w:hAnsi="Arial" w:cs="Arial"/>
                <w:color w:val="000000"/>
              </w:rPr>
            </w:pPr>
            <w:r w:rsidRPr="000C2483">
              <w:rPr>
                <w:rFonts w:ascii="Arial" w:eastAsia="Times New Roman" w:hAnsi="Arial" w:cs="Arial"/>
                <w:color w:val="000000"/>
              </w:rPr>
              <w:lastRenderedPageBreak/>
              <w:t>Aim of report:</w:t>
            </w:r>
          </w:p>
          <w:p w14:paraId="64906A46"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In no more than twenty words, state the overall aim of the report.  Here you need to compile a sentence that communicates clearly what you intend the report idea to achieve.</w:t>
            </w:r>
          </w:p>
          <w:p w14:paraId="1349F00D" w14:textId="77777777" w:rsidR="000C2483" w:rsidRPr="000C2483" w:rsidRDefault="000C2483" w:rsidP="000C2483">
            <w:pPr>
              <w:spacing w:after="0" w:line="240" w:lineRule="auto"/>
              <w:jc w:val="both"/>
              <w:rPr>
                <w:rFonts w:ascii="Arial" w:eastAsia="Times New Roman" w:hAnsi="Arial" w:cs="Arial"/>
                <w:color w:val="000000"/>
              </w:rPr>
            </w:pPr>
          </w:p>
          <w:p w14:paraId="168AD66D" w14:textId="4AAC9440"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Aim: To critically analyse the cause and the link between poor employee </w:t>
            </w:r>
            <w:r w:rsidR="000D3319">
              <w:rPr>
                <w:rFonts w:ascii="Arial" w:eastAsia="Times New Roman" w:hAnsi="Arial" w:cs="Arial"/>
                <w:color w:val="000000"/>
              </w:rPr>
              <w:t>Well-being</w:t>
            </w:r>
            <w:r w:rsidRPr="000C2483">
              <w:rPr>
                <w:rFonts w:ascii="Arial" w:eastAsia="Times New Roman" w:hAnsi="Arial" w:cs="Arial"/>
                <w:color w:val="000000"/>
              </w:rPr>
              <w:t xml:space="preserve"> and the increase in absenteeism rates at the college and to make recommendations to address </w:t>
            </w:r>
            <w:r w:rsidR="000D3319">
              <w:rPr>
                <w:rFonts w:ascii="Arial" w:eastAsia="Times New Roman" w:hAnsi="Arial" w:cs="Arial"/>
                <w:color w:val="000000"/>
              </w:rPr>
              <w:t>Well-being</w:t>
            </w:r>
            <w:r w:rsidRPr="000C2483">
              <w:rPr>
                <w:rFonts w:ascii="Arial" w:eastAsia="Times New Roman" w:hAnsi="Arial" w:cs="Arial"/>
                <w:color w:val="000000"/>
              </w:rPr>
              <w:t xml:space="preserve"> and absenteeism based on the findings. </w:t>
            </w:r>
          </w:p>
          <w:p w14:paraId="6750D3CF" w14:textId="77777777" w:rsidR="000C2483" w:rsidRPr="000C2483" w:rsidRDefault="000C2483" w:rsidP="000C2483">
            <w:pPr>
              <w:spacing w:after="0" w:line="240" w:lineRule="auto"/>
              <w:jc w:val="both"/>
              <w:rPr>
                <w:rFonts w:ascii="Arial" w:eastAsia="Times New Roman" w:hAnsi="Arial" w:cs="Arial"/>
                <w:color w:val="000000"/>
              </w:rPr>
            </w:pPr>
          </w:p>
          <w:p w14:paraId="22DA9F97" w14:textId="77777777" w:rsidR="000C2483" w:rsidRPr="000C2483" w:rsidRDefault="000C2483" w:rsidP="000C2483">
            <w:pPr>
              <w:spacing w:after="0" w:line="240" w:lineRule="auto"/>
              <w:jc w:val="both"/>
              <w:rPr>
                <w:rFonts w:ascii="Arial" w:eastAsia="Times New Roman" w:hAnsi="Arial" w:cs="Arial"/>
                <w:color w:val="000000"/>
              </w:rPr>
            </w:pPr>
          </w:p>
          <w:p w14:paraId="38293335" w14:textId="77777777" w:rsidR="000C2483" w:rsidRPr="000C2483" w:rsidRDefault="000C2483" w:rsidP="000C2483">
            <w:pPr>
              <w:spacing w:after="0" w:line="240" w:lineRule="auto"/>
              <w:jc w:val="both"/>
              <w:rPr>
                <w:rFonts w:ascii="Arial" w:eastAsia="Times New Roman" w:hAnsi="Arial" w:cs="Arial"/>
                <w:b/>
                <w:color w:val="000000"/>
              </w:rPr>
            </w:pPr>
            <w:r w:rsidRPr="000C2483">
              <w:rPr>
                <w:rFonts w:ascii="Arial" w:eastAsia="Times New Roman" w:hAnsi="Arial" w:cs="Arial"/>
                <w:b/>
                <w:color w:val="000000"/>
              </w:rPr>
              <w:t>TOP TIP:  KEEP IT SPECIFIC.  IMAGINE YOU ARE A SELF-EMPLOYED CONSULTANT DETERMINING THE PARAMETERS OF YOUR report FOR WHICH YOU WILL GET PAID.  A CLEARLY STATED AIM HELPS TO ACHIEVE PARAMETERS AND SERVES TO ESTABLISH THE BASIC DESIRED OUTCOME OF THE report.  ONLY WHEN WE DELIVER ON THE AIM, SHOULD WE EXPECT TO GET PAID BY OUR PAYMASTER.</w:t>
            </w:r>
          </w:p>
        </w:tc>
      </w:tr>
      <w:tr w:rsidR="000C2483" w:rsidRPr="000C2483" w14:paraId="0B6F4C5D" w14:textId="77777777" w:rsidTr="000C2483">
        <w:trPr>
          <w:cantSplit/>
        </w:trPr>
        <w:tc>
          <w:tcPr>
            <w:tcW w:w="8594" w:type="dxa"/>
          </w:tcPr>
          <w:p w14:paraId="140E7EF1" w14:textId="77777777" w:rsidR="000C2483" w:rsidRPr="000C2483" w:rsidRDefault="000C2483" w:rsidP="000C2483">
            <w:pPr>
              <w:numPr>
                <w:ilvl w:val="0"/>
                <w:numId w:val="4"/>
              </w:numPr>
              <w:spacing w:after="0" w:line="240" w:lineRule="auto"/>
              <w:jc w:val="both"/>
              <w:rPr>
                <w:rFonts w:ascii="Arial" w:eastAsia="Times New Roman" w:hAnsi="Arial" w:cs="Arial"/>
                <w:color w:val="000000"/>
              </w:rPr>
            </w:pPr>
            <w:r w:rsidRPr="000C2483">
              <w:rPr>
                <w:rFonts w:ascii="Arial" w:eastAsia="Times New Roman" w:hAnsi="Arial" w:cs="Arial"/>
                <w:color w:val="000000"/>
              </w:rPr>
              <w:lastRenderedPageBreak/>
              <w:t>Objectives of report:</w:t>
            </w:r>
          </w:p>
          <w:p w14:paraId="0B28A3B1"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List four objectives that are each directly related to the report aim.  Here you must ensure the objectives are SMART (specific, measurable, achievable, realistic, time bound).  Essentially, objectives are steps you need to take to achieve the report aim.  Each objective must begin with a verb that states clearly how the objective is to be undertaken.  </w:t>
            </w:r>
          </w:p>
          <w:p w14:paraId="311C835C" w14:textId="77777777" w:rsidR="000C2483" w:rsidRPr="000C2483" w:rsidRDefault="000C2483" w:rsidP="000C2483">
            <w:pPr>
              <w:spacing w:before="100" w:beforeAutospacing="1" w:after="100" w:afterAutospacing="1" w:line="240" w:lineRule="auto"/>
              <w:jc w:val="both"/>
              <w:rPr>
                <w:rFonts w:ascii="Arial" w:eastAsia="Times New Roman" w:hAnsi="Arial" w:cs="Arial"/>
                <w:color w:val="000000"/>
              </w:rPr>
            </w:pPr>
            <w:r w:rsidRPr="000C2483">
              <w:rPr>
                <w:rFonts w:ascii="Arial" w:eastAsia="Times New Roman" w:hAnsi="Arial" w:cs="Arial"/>
                <w:color w:val="000000"/>
              </w:rPr>
              <w:t>Objectives:</w:t>
            </w:r>
          </w:p>
          <w:p w14:paraId="2DE833E5" w14:textId="3ED298BE" w:rsidR="000C2483" w:rsidRPr="000C2483" w:rsidRDefault="000C2483" w:rsidP="000C2483">
            <w:pPr>
              <w:numPr>
                <w:ilvl w:val="0"/>
                <w:numId w:val="8"/>
              </w:numPr>
              <w:spacing w:before="100" w:beforeAutospacing="1" w:after="100" w:afterAutospacing="1" w:line="240" w:lineRule="auto"/>
              <w:jc w:val="both"/>
              <w:rPr>
                <w:rFonts w:ascii="Arial" w:eastAsia="Times New Roman" w:hAnsi="Arial" w:cs="Arial"/>
                <w:color w:val="000000"/>
              </w:rPr>
            </w:pPr>
            <w:r w:rsidRPr="000C2483">
              <w:rPr>
                <w:rFonts w:ascii="Arial" w:eastAsia="Times New Roman" w:hAnsi="Arial" w:cs="Arial"/>
                <w:color w:val="000000"/>
              </w:rPr>
              <w:t xml:space="preserve">To identify changes in the external environment through a PEST analysis that may have contributed/ caused poor employee </w:t>
            </w:r>
            <w:r w:rsidR="000D3319">
              <w:rPr>
                <w:rFonts w:ascii="Arial" w:eastAsia="Times New Roman" w:hAnsi="Arial" w:cs="Arial"/>
                <w:color w:val="000000"/>
              </w:rPr>
              <w:t>Well-being</w:t>
            </w:r>
            <w:r w:rsidRPr="000C2483">
              <w:rPr>
                <w:rFonts w:ascii="Arial" w:eastAsia="Times New Roman" w:hAnsi="Arial" w:cs="Arial"/>
                <w:color w:val="000000"/>
              </w:rPr>
              <w:t>.</w:t>
            </w:r>
          </w:p>
          <w:p w14:paraId="401B9901" w14:textId="77777777" w:rsidR="000C2483" w:rsidRPr="000C2483" w:rsidRDefault="000C2483" w:rsidP="000C2483">
            <w:pPr>
              <w:spacing w:before="100" w:beforeAutospacing="1" w:after="100" w:afterAutospacing="1" w:line="240" w:lineRule="auto"/>
              <w:jc w:val="both"/>
              <w:rPr>
                <w:rFonts w:ascii="Arial" w:eastAsia="Times New Roman" w:hAnsi="Arial" w:cs="Arial"/>
                <w:color w:val="000000"/>
              </w:rPr>
            </w:pPr>
          </w:p>
          <w:p w14:paraId="7DC999C5" w14:textId="1C67CCFD" w:rsidR="000C2483" w:rsidRPr="000C2483" w:rsidRDefault="000C2483" w:rsidP="000C2483">
            <w:pPr>
              <w:numPr>
                <w:ilvl w:val="0"/>
                <w:numId w:val="8"/>
              </w:numPr>
              <w:spacing w:before="100" w:beforeAutospacing="1" w:after="100" w:afterAutospacing="1" w:line="240" w:lineRule="auto"/>
              <w:jc w:val="both"/>
              <w:rPr>
                <w:rFonts w:ascii="Arial" w:eastAsia="Times New Roman" w:hAnsi="Arial" w:cs="Arial"/>
                <w:color w:val="000000"/>
              </w:rPr>
            </w:pPr>
            <w:r w:rsidRPr="000C2483">
              <w:rPr>
                <w:rFonts w:ascii="Arial" w:eastAsia="Times New Roman" w:hAnsi="Arial" w:cs="Arial"/>
                <w:color w:val="000000"/>
              </w:rPr>
              <w:t xml:space="preserve">To undertake a literature review to understand the effects of poor </w:t>
            </w:r>
            <w:r w:rsidR="000D3319">
              <w:rPr>
                <w:rFonts w:ascii="Arial" w:eastAsia="Times New Roman" w:hAnsi="Arial" w:cs="Arial"/>
                <w:color w:val="000000"/>
              </w:rPr>
              <w:t>Well-being</w:t>
            </w:r>
            <w:r w:rsidRPr="000C2483">
              <w:rPr>
                <w:rFonts w:ascii="Arial" w:eastAsia="Times New Roman" w:hAnsi="Arial" w:cs="Arial"/>
                <w:color w:val="000000"/>
              </w:rPr>
              <w:t xml:space="preserve"> on employees and organisations and to find ways that CSG&amp;CC can improve </w:t>
            </w:r>
            <w:r w:rsidR="000D3319">
              <w:rPr>
                <w:rFonts w:ascii="Arial" w:eastAsia="Times New Roman" w:hAnsi="Arial" w:cs="Arial"/>
                <w:color w:val="000000"/>
              </w:rPr>
              <w:t>Well-being</w:t>
            </w:r>
            <w:r w:rsidRPr="000C2483">
              <w:rPr>
                <w:rFonts w:ascii="Arial" w:eastAsia="Times New Roman" w:hAnsi="Arial" w:cs="Arial"/>
                <w:color w:val="000000"/>
              </w:rPr>
              <w:t xml:space="preserve"> based on findings from organisations who have a successful </w:t>
            </w:r>
            <w:r w:rsidR="000D3319">
              <w:rPr>
                <w:rFonts w:ascii="Arial" w:eastAsia="Times New Roman" w:hAnsi="Arial" w:cs="Arial"/>
                <w:color w:val="000000"/>
              </w:rPr>
              <w:t>Well-being</w:t>
            </w:r>
            <w:r w:rsidRPr="000C2483">
              <w:rPr>
                <w:rFonts w:ascii="Arial" w:eastAsia="Times New Roman" w:hAnsi="Arial" w:cs="Arial"/>
                <w:color w:val="000000"/>
              </w:rPr>
              <w:t xml:space="preserve"> programme in place. </w:t>
            </w:r>
          </w:p>
          <w:p w14:paraId="3A1D15AD" w14:textId="77777777" w:rsidR="000C2483" w:rsidRPr="000C2483" w:rsidRDefault="000C2483" w:rsidP="000C2483">
            <w:pPr>
              <w:spacing w:before="100" w:beforeAutospacing="1" w:after="100" w:afterAutospacing="1" w:line="240" w:lineRule="auto"/>
              <w:jc w:val="both"/>
              <w:rPr>
                <w:rFonts w:ascii="Arial" w:eastAsia="Times New Roman" w:hAnsi="Arial" w:cs="Arial"/>
                <w:color w:val="000000"/>
              </w:rPr>
            </w:pPr>
          </w:p>
          <w:p w14:paraId="08D5521C" w14:textId="274BCA12" w:rsidR="000C2483" w:rsidRPr="000C2483" w:rsidRDefault="000C2483" w:rsidP="000C2483">
            <w:pPr>
              <w:numPr>
                <w:ilvl w:val="0"/>
                <w:numId w:val="8"/>
              </w:numPr>
              <w:spacing w:before="100" w:beforeAutospacing="1" w:after="100" w:afterAutospacing="1" w:line="240" w:lineRule="auto"/>
              <w:jc w:val="both"/>
              <w:rPr>
                <w:rFonts w:ascii="Arial" w:eastAsia="Times New Roman" w:hAnsi="Arial" w:cs="Arial"/>
                <w:color w:val="000000"/>
              </w:rPr>
            </w:pPr>
            <w:r w:rsidRPr="000C2483">
              <w:rPr>
                <w:rFonts w:ascii="Arial" w:eastAsia="Times New Roman" w:hAnsi="Arial" w:cs="Arial"/>
                <w:color w:val="000000"/>
              </w:rPr>
              <w:t xml:space="preserve">To conduct primary research by interviewing a number of employees who are currently absent on long term sickness and to analyse their thoughts on </w:t>
            </w:r>
            <w:r w:rsidR="000D3319">
              <w:rPr>
                <w:rFonts w:ascii="Arial" w:eastAsia="Times New Roman" w:hAnsi="Arial" w:cs="Arial"/>
                <w:color w:val="000000"/>
              </w:rPr>
              <w:t>Well-being</w:t>
            </w:r>
            <w:r w:rsidRPr="000C2483">
              <w:rPr>
                <w:rFonts w:ascii="Arial" w:eastAsia="Times New Roman" w:hAnsi="Arial" w:cs="Arial"/>
                <w:color w:val="000000"/>
              </w:rPr>
              <w:t xml:space="preserve"> and to use questionnaires on the organisation for recommendations on improving it going forward.  </w:t>
            </w:r>
          </w:p>
          <w:p w14:paraId="7ABBC1DA" w14:textId="77777777" w:rsidR="000C2483" w:rsidRPr="000C2483" w:rsidRDefault="000C2483" w:rsidP="000C2483">
            <w:pPr>
              <w:spacing w:before="100" w:beforeAutospacing="1" w:after="100" w:afterAutospacing="1" w:line="240" w:lineRule="auto"/>
              <w:jc w:val="both"/>
              <w:rPr>
                <w:rFonts w:ascii="Arial" w:eastAsia="Times New Roman" w:hAnsi="Arial" w:cs="Arial"/>
                <w:color w:val="000000"/>
              </w:rPr>
            </w:pPr>
          </w:p>
          <w:p w14:paraId="1008C58E" w14:textId="4318B1D1" w:rsidR="000C2483" w:rsidRPr="000C2483" w:rsidRDefault="000C2483" w:rsidP="000C2483">
            <w:pPr>
              <w:numPr>
                <w:ilvl w:val="0"/>
                <w:numId w:val="8"/>
              </w:numPr>
              <w:spacing w:before="100" w:beforeAutospacing="1" w:after="100" w:afterAutospacing="1" w:line="240" w:lineRule="auto"/>
              <w:jc w:val="both"/>
              <w:rPr>
                <w:rFonts w:ascii="Arial" w:eastAsia="Times New Roman" w:hAnsi="Arial" w:cs="Arial"/>
                <w:color w:val="000000"/>
              </w:rPr>
            </w:pPr>
            <w:r w:rsidRPr="000C2483">
              <w:rPr>
                <w:rFonts w:ascii="Arial" w:eastAsia="Times New Roman" w:hAnsi="Arial" w:cs="Arial"/>
                <w:color w:val="000000"/>
              </w:rPr>
              <w:t xml:space="preserve"> To make recommendations based on the literature review and methodology to address </w:t>
            </w:r>
            <w:r w:rsidR="000D3319">
              <w:rPr>
                <w:rFonts w:ascii="Arial" w:eastAsia="Times New Roman" w:hAnsi="Arial" w:cs="Arial"/>
                <w:color w:val="000000"/>
              </w:rPr>
              <w:t>Well-being</w:t>
            </w:r>
            <w:r w:rsidRPr="000C2483">
              <w:rPr>
                <w:rFonts w:ascii="Arial" w:eastAsia="Times New Roman" w:hAnsi="Arial" w:cs="Arial"/>
                <w:color w:val="000000"/>
              </w:rPr>
              <w:t xml:space="preserve"> and to decrease absenteeism rates. </w:t>
            </w:r>
          </w:p>
          <w:p w14:paraId="3B8F87B7" w14:textId="77777777" w:rsidR="000C2483" w:rsidRPr="000C2483" w:rsidRDefault="000C2483" w:rsidP="000C2483">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outlineLvl w:val="3"/>
              <w:rPr>
                <w:rFonts w:ascii="Arial" w:eastAsia="Times New Roman" w:hAnsi="Arial" w:cs="Arial"/>
                <w:i/>
                <w:color w:val="000000"/>
              </w:rPr>
            </w:pPr>
          </w:p>
          <w:p w14:paraId="0C565AFD" w14:textId="77777777" w:rsidR="000C2483" w:rsidRPr="000C2483" w:rsidRDefault="000C2483" w:rsidP="000C2483">
            <w:pPr>
              <w:spacing w:after="0" w:line="240" w:lineRule="auto"/>
              <w:jc w:val="both"/>
              <w:rPr>
                <w:rFonts w:ascii="Arial" w:eastAsia="Times New Roman" w:hAnsi="Arial" w:cs="Arial"/>
                <w:color w:val="000000"/>
              </w:rPr>
            </w:pPr>
          </w:p>
          <w:p w14:paraId="67ED57C7" w14:textId="77777777" w:rsidR="000C2483" w:rsidRPr="000C2483" w:rsidRDefault="000C2483" w:rsidP="000C2483">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outlineLvl w:val="3"/>
              <w:rPr>
                <w:rFonts w:ascii="Arial" w:eastAsia="Times New Roman" w:hAnsi="Arial" w:cs="Arial"/>
                <w:i/>
                <w:color w:val="000000"/>
              </w:rPr>
            </w:pPr>
          </w:p>
          <w:p w14:paraId="174D4C28" w14:textId="77777777" w:rsidR="000C2483" w:rsidRPr="000C2483" w:rsidRDefault="000C2483" w:rsidP="000C2483">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outlineLvl w:val="3"/>
              <w:rPr>
                <w:rFonts w:ascii="Arial" w:eastAsia="Times New Roman" w:hAnsi="Arial" w:cs="Arial"/>
                <w:i/>
                <w:color w:val="000000"/>
              </w:rPr>
            </w:pPr>
            <w:r w:rsidRPr="000C2483">
              <w:rPr>
                <w:rFonts w:ascii="Arial" w:eastAsia="Times New Roman" w:hAnsi="Arial" w:cs="Arial"/>
                <w:i/>
                <w:color w:val="000000"/>
              </w:rPr>
              <w:t xml:space="preserve">TOP TIP:  KEEP OBJECTIVES SIMPLE AND ADHERE TO SMART PRINCIPLES.  THE OBJECTIVES ARE THE STEPS YOU WILL TAKE TO DELIVER ON THE AIM OF YOUR report.  AGAIN, THESE ARE MEASURABLE PARAMETERS AND SERVE TO DEMONSTRATE A LOGICAL AND EASILY UNDERSTANDABLE APPROACH TO SUCCESSFULLY COMPLETING THE report.  OBJECTIVES ARE ALWAYS AGREED AND “SIGNED OFF” BY YOUR PAYMASTER SO THAT BOTH PARTIES KNOW WHAT IS BEING CARRIED OUT </w:t>
            </w:r>
            <w:proofErr w:type="gramStart"/>
            <w:r w:rsidRPr="000C2483">
              <w:rPr>
                <w:rFonts w:ascii="Arial" w:eastAsia="Times New Roman" w:hAnsi="Arial" w:cs="Arial"/>
                <w:i/>
                <w:color w:val="000000"/>
              </w:rPr>
              <w:t>AND IN THE END</w:t>
            </w:r>
            <w:proofErr w:type="gramEnd"/>
            <w:r w:rsidRPr="000C2483">
              <w:rPr>
                <w:rFonts w:ascii="Arial" w:eastAsia="Times New Roman" w:hAnsi="Arial" w:cs="Arial"/>
                <w:i/>
                <w:color w:val="000000"/>
              </w:rPr>
              <w:t>, PAID FOR.</w:t>
            </w:r>
          </w:p>
        </w:tc>
      </w:tr>
      <w:tr w:rsidR="000C2483" w:rsidRPr="000C2483" w14:paraId="4DFAFBB6" w14:textId="77777777" w:rsidTr="000C2483">
        <w:trPr>
          <w:cantSplit/>
        </w:trPr>
        <w:tc>
          <w:tcPr>
            <w:tcW w:w="8594" w:type="dxa"/>
          </w:tcPr>
          <w:p w14:paraId="47D1373E" w14:textId="77777777" w:rsidR="000C2483" w:rsidRPr="000C2483" w:rsidRDefault="000C2483" w:rsidP="000C2483">
            <w:pPr>
              <w:numPr>
                <w:ilvl w:val="0"/>
                <w:numId w:val="4"/>
              </w:numPr>
              <w:spacing w:after="0" w:line="240" w:lineRule="auto"/>
              <w:jc w:val="both"/>
              <w:rPr>
                <w:rFonts w:ascii="Arial" w:eastAsia="Times New Roman" w:hAnsi="Arial" w:cs="Arial"/>
                <w:color w:val="000000"/>
                <w:sz w:val="20"/>
                <w:szCs w:val="20"/>
              </w:rPr>
            </w:pPr>
            <w:r w:rsidRPr="000C2483">
              <w:rPr>
                <w:rFonts w:ascii="Arial" w:eastAsia="Times New Roman" w:hAnsi="Arial" w:cs="Arial"/>
                <w:color w:val="000000"/>
                <w:sz w:val="20"/>
                <w:szCs w:val="20"/>
              </w:rPr>
              <w:lastRenderedPageBreak/>
              <w:br w:type="page"/>
              <w:t>Give an outline of the sorts of tasks and questions you want to undertake and ask that will allow you to deliver on your objectives and ultimately achieve your aim.</w:t>
            </w:r>
          </w:p>
          <w:p w14:paraId="40412CDA" w14:textId="77777777" w:rsidR="000C2483" w:rsidRPr="000C2483" w:rsidRDefault="000C2483" w:rsidP="000C2483">
            <w:pPr>
              <w:spacing w:after="0" w:line="240" w:lineRule="auto"/>
              <w:jc w:val="both"/>
              <w:rPr>
                <w:rFonts w:ascii="Arial" w:eastAsia="Times New Roman" w:hAnsi="Arial" w:cs="Arial"/>
                <w:color w:val="000000"/>
                <w:sz w:val="20"/>
                <w:szCs w:val="20"/>
              </w:rPr>
            </w:pPr>
          </w:p>
          <w:p w14:paraId="1F626D2E" w14:textId="77777777" w:rsidR="000C2483" w:rsidRPr="000C2483" w:rsidRDefault="000C2483" w:rsidP="000C2483">
            <w:pPr>
              <w:spacing w:after="0" w:line="240" w:lineRule="auto"/>
              <w:jc w:val="both"/>
              <w:rPr>
                <w:rFonts w:ascii="Arial" w:eastAsia="Times New Roman" w:hAnsi="Arial" w:cs="Arial"/>
                <w:color w:val="000000"/>
                <w:sz w:val="20"/>
                <w:szCs w:val="20"/>
              </w:rPr>
            </w:pPr>
            <w:r w:rsidRPr="000C2483">
              <w:rPr>
                <w:rFonts w:ascii="Arial" w:eastAsia="Times New Roman" w:hAnsi="Arial" w:cs="Arial"/>
                <w:color w:val="000000"/>
                <w:sz w:val="20"/>
                <w:szCs w:val="20"/>
              </w:rPr>
              <w:t>Questions relevant to objective one:</w:t>
            </w:r>
          </w:p>
          <w:p w14:paraId="1E034A37" w14:textId="77777777" w:rsidR="000C2483" w:rsidRPr="000C2483" w:rsidRDefault="000C2483" w:rsidP="000C2483">
            <w:pPr>
              <w:spacing w:after="0" w:line="240" w:lineRule="auto"/>
              <w:jc w:val="both"/>
              <w:rPr>
                <w:rFonts w:ascii="Arial" w:eastAsia="Times New Roman" w:hAnsi="Arial" w:cs="Arial"/>
                <w:color w:val="000000"/>
                <w:sz w:val="20"/>
                <w:szCs w:val="20"/>
              </w:rPr>
            </w:pPr>
          </w:p>
          <w:p w14:paraId="7F42E4E9" w14:textId="7F297A12" w:rsidR="000C2483" w:rsidRPr="000C2483" w:rsidRDefault="000C2483" w:rsidP="000C2483">
            <w:pPr>
              <w:numPr>
                <w:ilvl w:val="0"/>
                <w:numId w:val="10"/>
              </w:numPr>
              <w:spacing w:after="0" w:line="240" w:lineRule="auto"/>
              <w:jc w:val="both"/>
              <w:rPr>
                <w:rFonts w:ascii="Arial" w:eastAsia="Times New Roman" w:hAnsi="Arial" w:cs="Arial"/>
                <w:color w:val="000000"/>
                <w:sz w:val="20"/>
                <w:szCs w:val="20"/>
              </w:rPr>
            </w:pPr>
            <w:r w:rsidRPr="000C2483">
              <w:rPr>
                <w:rFonts w:ascii="Arial" w:eastAsia="Times New Roman" w:hAnsi="Arial" w:cs="Arial"/>
                <w:color w:val="000000"/>
                <w:sz w:val="20"/>
                <w:szCs w:val="20"/>
              </w:rPr>
              <w:t xml:space="preserve">What are the PEST factors that are causing/impacting on </w:t>
            </w:r>
            <w:r w:rsidR="000D3319">
              <w:rPr>
                <w:rFonts w:ascii="Arial" w:eastAsia="Times New Roman" w:hAnsi="Arial" w:cs="Arial"/>
                <w:color w:val="000000"/>
                <w:sz w:val="20"/>
                <w:szCs w:val="20"/>
              </w:rPr>
              <w:t>Well-being</w:t>
            </w:r>
            <w:r w:rsidRPr="000C2483">
              <w:rPr>
                <w:rFonts w:ascii="Arial" w:eastAsia="Times New Roman" w:hAnsi="Arial" w:cs="Arial"/>
                <w:color w:val="000000"/>
                <w:sz w:val="20"/>
                <w:szCs w:val="20"/>
              </w:rPr>
              <w:t>?</w:t>
            </w:r>
          </w:p>
          <w:p w14:paraId="4454C30B" w14:textId="77777777" w:rsidR="000C2483" w:rsidRPr="000C2483" w:rsidRDefault="000C2483" w:rsidP="000C2483">
            <w:pPr>
              <w:spacing w:after="0" w:line="240" w:lineRule="auto"/>
              <w:jc w:val="both"/>
              <w:rPr>
                <w:rFonts w:ascii="Arial" w:eastAsia="Times New Roman" w:hAnsi="Arial" w:cs="Arial"/>
                <w:color w:val="000000"/>
                <w:sz w:val="20"/>
                <w:szCs w:val="20"/>
              </w:rPr>
            </w:pPr>
          </w:p>
          <w:p w14:paraId="02CB5557" w14:textId="77777777" w:rsidR="000C2483" w:rsidRPr="000C2483" w:rsidRDefault="000C2483" w:rsidP="000C2483">
            <w:pPr>
              <w:spacing w:after="0" w:line="240" w:lineRule="auto"/>
              <w:jc w:val="both"/>
              <w:rPr>
                <w:rFonts w:ascii="Arial" w:eastAsia="Times New Roman" w:hAnsi="Arial" w:cs="Arial"/>
                <w:color w:val="000000"/>
                <w:sz w:val="20"/>
                <w:szCs w:val="20"/>
              </w:rPr>
            </w:pPr>
          </w:p>
          <w:p w14:paraId="4D95A400" w14:textId="77777777" w:rsidR="000C2483" w:rsidRPr="000C2483" w:rsidRDefault="000C2483" w:rsidP="000C2483">
            <w:pPr>
              <w:spacing w:after="0" w:line="240" w:lineRule="auto"/>
              <w:jc w:val="both"/>
              <w:rPr>
                <w:rFonts w:ascii="Arial" w:eastAsia="Times New Roman" w:hAnsi="Arial" w:cs="Arial"/>
                <w:color w:val="000000"/>
                <w:sz w:val="20"/>
                <w:szCs w:val="20"/>
              </w:rPr>
            </w:pPr>
            <w:r w:rsidRPr="000C2483">
              <w:rPr>
                <w:rFonts w:ascii="Arial" w:eastAsia="Times New Roman" w:hAnsi="Arial" w:cs="Arial"/>
                <w:color w:val="000000"/>
                <w:sz w:val="20"/>
                <w:szCs w:val="20"/>
              </w:rPr>
              <w:t xml:space="preserve">Tasks relevant to objective one: </w:t>
            </w:r>
          </w:p>
          <w:p w14:paraId="00C17317" w14:textId="77777777" w:rsidR="000C2483" w:rsidRPr="000C2483" w:rsidRDefault="000C2483" w:rsidP="000C2483">
            <w:pPr>
              <w:spacing w:after="0" w:line="240" w:lineRule="auto"/>
              <w:jc w:val="both"/>
              <w:rPr>
                <w:rFonts w:ascii="Arial" w:eastAsia="Times New Roman" w:hAnsi="Arial" w:cs="Arial"/>
                <w:color w:val="000000"/>
                <w:sz w:val="20"/>
                <w:szCs w:val="20"/>
              </w:rPr>
            </w:pPr>
          </w:p>
          <w:p w14:paraId="1868F0BB" w14:textId="77777777" w:rsidR="000C2483" w:rsidRPr="000C2483" w:rsidRDefault="000C2483" w:rsidP="000C2483">
            <w:pPr>
              <w:numPr>
                <w:ilvl w:val="0"/>
                <w:numId w:val="10"/>
              </w:numPr>
              <w:spacing w:after="0" w:line="240" w:lineRule="auto"/>
              <w:jc w:val="both"/>
              <w:rPr>
                <w:rFonts w:ascii="Arial" w:eastAsia="Times New Roman" w:hAnsi="Arial" w:cs="Arial"/>
                <w:color w:val="000000"/>
                <w:sz w:val="20"/>
                <w:szCs w:val="20"/>
              </w:rPr>
            </w:pPr>
            <w:r w:rsidRPr="000C2483">
              <w:rPr>
                <w:rFonts w:ascii="Arial" w:eastAsia="Times New Roman" w:hAnsi="Arial" w:cs="Arial"/>
                <w:color w:val="000000"/>
                <w:sz w:val="20"/>
                <w:szCs w:val="20"/>
              </w:rPr>
              <w:t xml:space="preserve">Research literature </w:t>
            </w:r>
          </w:p>
          <w:p w14:paraId="0CE7F255" w14:textId="77777777" w:rsidR="000C2483" w:rsidRPr="000C2483" w:rsidRDefault="000C2483" w:rsidP="000C2483">
            <w:pPr>
              <w:numPr>
                <w:ilvl w:val="0"/>
                <w:numId w:val="10"/>
              </w:numPr>
              <w:spacing w:after="0" w:line="240" w:lineRule="auto"/>
              <w:jc w:val="both"/>
              <w:rPr>
                <w:rFonts w:ascii="Arial" w:eastAsia="Times New Roman" w:hAnsi="Arial" w:cs="Arial"/>
                <w:color w:val="000000"/>
                <w:sz w:val="20"/>
                <w:szCs w:val="20"/>
              </w:rPr>
            </w:pPr>
            <w:r w:rsidRPr="000C2483">
              <w:rPr>
                <w:rFonts w:ascii="Arial" w:eastAsia="Times New Roman" w:hAnsi="Arial" w:cs="Arial"/>
                <w:color w:val="000000"/>
                <w:sz w:val="20"/>
                <w:szCs w:val="20"/>
              </w:rPr>
              <w:t xml:space="preserve">Journal Articles </w:t>
            </w:r>
          </w:p>
          <w:p w14:paraId="39484EEE" w14:textId="77777777" w:rsidR="000C2483" w:rsidRPr="000C2483" w:rsidRDefault="000C2483" w:rsidP="000C2483">
            <w:pPr>
              <w:numPr>
                <w:ilvl w:val="0"/>
                <w:numId w:val="10"/>
              </w:numPr>
              <w:spacing w:after="0" w:line="240" w:lineRule="auto"/>
              <w:jc w:val="both"/>
              <w:rPr>
                <w:rFonts w:ascii="Arial" w:eastAsia="Times New Roman" w:hAnsi="Arial" w:cs="Arial"/>
                <w:color w:val="000000"/>
                <w:sz w:val="20"/>
                <w:szCs w:val="20"/>
              </w:rPr>
            </w:pPr>
            <w:r w:rsidRPr="000C2483">
              <w:rPr>
                <w:rFonts w:ascii="Arial" w:eastAsia="Times New Roman" w:hAnsi="Arial" w:cs="Arial"/>
                <w:color w:val="000000"/>
                <w:sz w:val="20"/>
                <w:szCs w:val="20"/>
              </w:rPr>
              <w:t xml:space="preserve">Mind website </w:t>
            </w:r>
          </w:p>
          <w:p w14:paraId="2608CA74" w14:textId="77777777" w:rsidR="000C2483" w:rsidRPr="000C2483" w:rsidRDefault="000C2483" w:rsidP="000C2483">
            <w:pPr>
              <w:numPr>
                <w:ilvl w:val="0"/>
                <w:numId w:val="10"/>
              </w:numPr>
              <w:spacing w:after="0" w:line="240" w:lineRule="auto"/>
              <w:jc w:val="both"/>
              <w:rPr>
                <w:rFonts w:ascii="Arial" w:eastAsia="Times New Roman" w:hAnsi="Arial" w:cs="Arial"/>
                <w:color w:val="000000"/>
                <w:sz w:val="20"/>
                <w:szCs w:val="20"/>
              </w:rPr>
            </w:pPr>
            <w:r w:rsidRPr="000C2483">
              <w:rPr>
                <w:rFonts w:ascii="Arial" w:eastAsia="Times New Roman" w:hAnsi="Arial" w:cs="Arial"/>
                <w:color w:val="000000"/>
                <w:sz w:val="20"/>
                <w:szCs w:val="20"/>
              </w:rPr>
              <w:t xml:space="preserve">CIPD </w:t>
            </w:r>
          </w:p>
          <w:p w14:paraId="3A4B98F6" w14:textId="77777777" w:rsidR="000C2483" w:rsidRPr="000C2483" w:rsidRDefault="000C2483" w:rsidP="000C2483">
            <w:pPr>
              <w:spacing w:after="0" w:line="240" w:lineRule="auto"/>
              <w:jc w:val="both"/>
              <w:rPr>
                <w:rFonts w:ascii="Arial" w:eastAsia="Times New Roman" w:hAnsi="Arial" w:cs="Arial"/>
                <w:color w:val="000000"/>
                <w:sz w:val="20"/>
                <w:szCs w:val="20"/>
              </w:rPr>
            </w:pPr>
          </w:p>
          <w:p w14:paraId="0137E086" w14:textId="77777777" w:rsidR="000C2483" w:rsidRPr="000C2483" w:rsidRDefault="000C2483" w:rsidP="000C2483">
            <w:pPr>
              <w:spacing w:after="0" w:line="240" w:lineRule="auto"/>
              <w:jc w:val="both"/>
              <w:rPr>
                <w:rFonts w:ascii="Arial" w:eastAsia="Times New Roman" w:hAnsi="Arial" w:cs="Arial"/>
                <w:color w:val="000000"/>
                <w:sz w:val="20"/>
                <w:szCs w:val="20"/>
              </w:rPr>
            </w:pPr>
            <w:r w:rsidRPr="000C2483">
              <w:rPr>
                <w:rFonts w:ascii="Arial" w:eastAsia="Times New Roman" w:hAnsi="Arial" w:cs="Arial"/>
                <w:color w:val="000000"/>
                <w:sz w:val="20"/>
                <w:szCs w:val="20"/>
              </w:rPr>
              <w:t>Questions relevant to objective two:</w:t>
            </w:r>
          </w:p>
          <w:p w14:paraId="57AD2F46" w14:textId="77777777" w:rsidR="000C2483" w:rsidRPr="000C2483" w:rsidRDefault="000C2483" w:rsidP="000C2483">
            <w:pPr>
              <w:spacing w:after="0" w:line="240" w:lineRule="auto"/>
              <w:jc w:val="both"/>
              <w:rPr>
                <w:rFonts w:ascii="Arial" w:eastAsia="Times New Roman" w:hAnsi="Arial" w:cs="Arial"/>
                <w:color w:val="000000"/>
                <w:sz w:val="20"/>
                <w:szCs w:val="20"/>
              </w:rPr>
            </w:pPr>
          </w:p>
          <w:p w14:paraId="29FB6BEC" w14:textId="42810C76" w:rsidR="000C2483" w:rsidRPr="000C2483" w:rsidRDefault="000C2483" w:rsidP="000C2483">
            <w:pPr>
              <w:numPr>
                <w:ilvl w:val="0"/>
                <w:numId w:val="9"/>
              </w:numPr>
              <w:spacing w:after="0" w:line="240" w:lineRule="auto"/>
              <w:jc w:val="both"/>
              <w:rPr>
                <w:rFonts w:ascii="Arial" w:eastAsia="Times New Roman" w:hAnsi="Arial" w:cs="Arial"/>
                <w:color w:val="000000"/>
                <w:sz w:val="20"/>
                <w:szCs w:val="20"/>
              </w:rPr>
            </w:pPr>
            <w:r w:rsidRPr="000C2483">
              <w:rPr>
                <w:rFonts w:ascii="Arial" w:eastAsia="Times New Roman" w:hAnsi="Arial" w:cs="Arial"/>
                <w:color w:val="000000"/>
                <w:sz w:val="20"/>
                <w:szCs w:val="20"/>
              </w:rPr>
              <w:t xml:space="preserve">What are the effects/implications of poor </w:t>
            </w:r>
            <w:r w:rsidR="000D3319">
              <w:rPr>
                <w:rFonts w:ascii="Arial" w:eastAsia="Times New Roman" w:hAnsi="Arial" w:cs="Arial"/>
                <w:color w:val="000000"/>
                <w:sz w:val="20"/>
                <w:szCs w:val="20"/>
              </w:rPr>
              <w:t>Well-being</w:t>
            </w:r>
            <w:r w:rsidRPr="000C2483">
              <w:rPr>
                <w:rFonts w:ascii="Arial" w:eastAsia="Times New Roman" w:hAnsi="Arial" w:cs="Arial"/>
                <w:color w:val="000000"/>
                <w:sz w:val="20"/>
                <w:szCs w:val="20"/>
              </w:rPr>
              <w:t xml:space="preserve"> on the individual and on the organisation?</w:t>
            </w:r>
          </w:p>
          <w:p w14:paraId="2D67F35C" w14:textId="6DB7CFC5" w:rsidR="000C2483" w:rsidRPr="000C2483" w:rsidRDefault="000C2483" w:rsidP="000C2483">
            <w:pPr>
              <w:numPr>
                <w:ilvl w:val="0"/>
                <w:numId w:val="9"/>
              </w:numPr>
              <w:spacing w:after="0" w:line="240" w:lineRule="auto"/>
              <w:jc w:val="both"/>
              <w:rPr>
                <w:rFonts w:ascii="Arial" w:eastAsia="Times New Roman" w:hAnsi="Arial" w:cs="Arial"/>
                <w:color w:val="000000"/>
                <w:sz w:val="20"/>
                <w:szCs w:val="20"/>
              </w:rPr>
            </w:pPr>
            <w:r w:rsidRPr="000C2483">
              <w:rPr>
                <w:rFonts w:ascii="Arial" w:eastAsia="Times New Roman" w:hAnsi="Arial" w:cs="Arial"/>
                <w:color w:val="000000"/>
                <w:sz w:val="20"/>
                <w:szCs w:val="20"/>
              </w:rPr>
              <w:t xml:space="preserve">What is the organisation currently doing to enhance employee </w:t>
            </w:r>
            <w:r w:rsidR="000D3319">
              <w:rPr>
                <w:rFonts w:ascii="Arial" w:eastAsia="Times New Roman" w:hAnsi="Arial" w:cs="Arial"/>
                <w:color w:val="000000"/>
                <w:sz w:val="20"/>
                <w:szCs w:val="20"/>
              </w:rPr>
              <w:t>Well-being</w:t>
            </w:r>
            <w:r w:rsidRPr="000C2483">
              <w:rPr>
                <w:rFonts w:ascii="Arial" w:eastAsia="Times New Roman" w:hAnsi="Arial" w:cs="Arial"/>
                <w:color w:val="000000"/>
                <w:sz w:val="20"/>
                <w:szCs w:val="20"/>
              </w:rPr>
              <w:t>?</w:t>
            </w:r>
          </w:p>
          <w:p w14:paraId="07EFD3DC" w14:textId="111DCABC" w:rsidR="000C2483" w:rsidRPr="000C2483" w:rsidRDefault="000C2483" w:rsidP="000C2483">
            <w:pPr>
              <w:numPr>
                <w:ilvl w:val="0"/>
                <w:numId w:val="9"/>
              </w:numPr>
              <w:spacing w:after="0" w:line="240" w:lineRule="auto"/>
              <w:jc w:val="both"/>
              <w:rPr>
                <w:rFonts w:ascii="Arial" w:eastAsia="Times New Roman" w:hAnsi="Arial" w:cs="Arial"/>
                <w:color w:val="000000"/>
                <w:sz w:val="20"/>
                <w:szCs w:val="20"/>
              </w:rPr>
            </w:pPr>
            <w:r w:rsidRPr="000C2483">
              <w:rPr>
                <w:rFonts w:ascii="Arial" w:eastAsia="Times New Roman" w:hAnsi="Arial" w:cs="Arial"/>
                <w:color w:val="000000"/>
                <w:sz w:val="20"/>
                <w:szCs w:val="20"/>
              </w:rPr>
              <w:t xml:space="preserve">What are leading organisations within this field doing to enhance </w:t>
            </w:r>
            <w:r w:rsidR="000D3319">
              <w:rPr>
                <w:rFonts w:ascii="Arial" w:eastAsia="Times New Roman" w:hAnsi="Arial" w:cs="Arial"/>
                <w:color w:val="000000"/>
                <w:sz w:val="20"/>
                <w:szCs w:val="20"/>
              </w:rPr>
              <w:t>Well-being</w:t>
            </w:r>
            <w:r w:rsidRPr="000C2483">
              <w:rPr>
                <w:rFonts w:ascii="Arial" w:eastAsia="Times New Roman" w:hAnsi="Arial" w:cs="Arial"/>
                <w:color w:val="000000"/>
                <w:sz w:val="20"/>
                <w:szCs w:val="20"/>
              </w:rPr>
              <w:t>?</w:t>
            </w:r>
          </w:p>
          <w:p w14:paraId="169F64AF" w14:textId="77777777" w:rsidR="000C2483" w:rsidRPr="000C2483" w:rsidRDefault="000C2483" w:rsidP="000C2483">
            <w:pPr>
              <w:spacing w:after="0" w:line="240" w:lineRule="auto"/>
              <w:jc w:val="both"/>
              <w:rPr>
                <w:rFonts w:ascii="Arial" w:eastAsia="Times New Roman" w:hAnsi="Arial" w:cs="Arial"/>
                <w:color w:val="000000"/>
                <w:sz w:val="20"/>
                <w:szCs w:val="20"/>
              </w:rPr>
            </w:pPr>
          </w:p>
          <w:p w14:paraId="7BE6452B" w14:textId="77777777" w:rsidR="000C2483" w:rsidRPr="000C2483" w:rsidRDefault="000C2483" w:rsidP="000C2483">
            <w:pPr>
              <w:spacing w:after="0" w:line="240" w:lineRule="auto"/>
              <w:jc w:val="both"/>
              <w:rPr>
                <w:rFonts w:ascii="Arial" w:eastAsia="Times New Roman" w:hAnsi="Arial" w:cs="Arial"/>
                <w:color w:val="000000"/>
                <w:sz w:val="20"/>
                <w:szCs w:val="20"/>
              </w:rPr>
            </w:pPr>
            <w:r w:rsidRPr="000C2483">
              <w:rPr>
                <w:rFonts w:ascii="Arial" w:eastAsia="Times New Roman" w:hAnsi="Arial" w:cs="Arial"/>
                <w:color w:val="000000"/>
                <w:sz w:val="20"/>
                <w:szCs w:val="20"/>
              </w:rPr>
              <w:t>Tasks relevant to objective two:</w:t>
            </w:r>
          </w:p>
          <w:p w14:paraId="4BF87A48" w14:textId="77777777" w:rsidR="000C2483" w:rsidRPr="000C2483" w:rsidRDefault="000C2483" w:rsidP="000C2483">
            <w:pPr>
              <w:spacing w:after="0" w:line="240" w:lineRule="auto"/>
              <w:jc w:val="both"/>
              <w:rPr>
                <w:rFonts w:ascii="Arial" w:eastAsia="Times New Roman" w:hAnsi="Arial" w:cs="Arial"/>
                <w:color w:val="000000"/>
                <w:sz w:val="20"/>
                <w:szCs w:val="20"/>
              </w:rPr>
            </w:pPr>
          </w:p>
          <w:p w14:paraId="1677F925" w14:textId="2E4FBE5A" w:rsidR="000C2483" w:rsidRPr="000C2483" w:rsidRDefault="000C2483" w:rsidP="000C2483">
            <w:pPr>
              <w:numPr>
                <w:ilvl w:val="0"/>
                <w:numId w:val="9"/>
              </w:numPr>
              <w:spacing w:after="0" w:line="240" w:lineRule="auto"/>
              <w:jc w:val="both"/>
              <w:rPr>
                <w:rFonts w:ascii="Arial" w:eastAsia="Times New Roman" w:hAnsi="Arial" w:cs="Arial"/>
                <w:color w:val="000000"/>
                <w:sz w:val="20"/>
                <w:szCs w:val="20"/>
              </w:rPr>
            </w:pPr>
            <w:r w:rsidRPr="000C2483">
              <w:rPr>
                <w:rFonts w:ascii="Arial" w:eastAsia="Times New Roman" w:hAnsi="Arial" w:cs="Arial"/>
                <w:color w:val="000000"/>
                <w:sz w:val="20"/>
                <w:szCs w:val="20"/>
              </w:rPr>
              <w:t xml:space="preserve">Undertake a literature review by reading various text books, journals, CIPD reports and articles around </w:t>
            </w:r>
            <w:r w:rsidR="000D3319">
              <w:rPr>
                <w:rFonts w:ascii="Arial" w:eastAsia="Times New Roman" w:hAnsi="Arial" w:cs="Arial"/>
                <w:color w:val="000000"/>
                <w:sz w:val="20"/>
                <w:szCs w:val="20"/>
              </w:rPr>
              <w:t>Well-being</w:t>
            </w:r>
            <w:r w:rsidRPr="000C2483">
              <w:rPr>
                <w:rFonts w:ascii="Arial" w:eastAsia="Times New Roman" w:hAnsi="Arial" w:cs="Arial"/>
                <w:color w:val="000000"/>
                <w:sz w:val="20"/>
                <w:szCs w:val="20"/>
              </w:rPr>
              <w:t xml:space="preserve">. </w:t>
            </w:r>
          </w:p>
          <w:p w14:paraId="139DC3E1" w14:textId="5AF11E96" w:rsidR="000C2483" w:rsidRPr="000C2483" w:rsidRDefault="000C2483" w:rsidP="000C2483">
            <w:pPr>
              <w:numPr>
                <w:ilvl w:val="0"/>
                <w:numId w:val="9"/>
              </w:numPr>
              <w:spacing w:after="0" w:line="240" w:lineRule="auto"/>
              <w:jc w:val="both"/>
              <w:rPr>
                <w:rFonts w:ascii="Arial" w:eastAsia="Times New Roman" w:hAnsi="Arial" w:cs="Arial"/>
                <w:color w:val="000000"/>
                <w:sz w:val="20"/>
                <w:szCs w:val="20"/>
              </w:rPr>
            </w:pPr>
            <w:r w:rsidRPr="000C2483">
              <w:rPr>
                <w:rFonts w:ascii="Arial" w:eastAsia="Times New Roman" w:hAnsi="Arial" w:cs="Arial"/>
                <w:color w:val="000000"/>
                <w:sz w:val="20"/>
                <w:szCs w:val="20"/>
              </w:rPr>
              <w:t xml:space="preserve">Gather information from the Director of </w:t>
            </w:r>
            <w:r w:rsidR="000D3319">
              <w:rPr>
                <w:rFonts w:ascii="Arial" w:eastAsia="Times New Roman" w:hAnsi="Arial" w:cs="Arial"/>
                <w:color w:val="000000"/>
                <w:sz w:val="20"/>
                <w:szCs w:val="20"/>
              </w:rPr>
              <w:t>Well-being</w:t>
            </w:r>
          </w:p>
          <w:p w14:paraId="26705480" w14:textId="038FAD07" w:rsidR="000C2483" w:rsidRPr="000C2483" w:rsidRDefault="000C2483" w:rsidP="000C2483">
            <w:pPr>
              <w:numPr>
                <w:ilvl w:val="0"/>
                <w:numId w:val="9"/>
              </w:numPr>
              <w:spacing w:after="0" w:line="240" w:lineRule="auto"/>
              <w:jc w:val="both"/>
              <w:rPr>
                <w:rFonts w:ascii="Arial" w:eastAsia="Times New Roman" w:hAnsi="Arial" w:cs="Arial"/>
                <w:color w:val="000000"/>
                <w:sz w:val="20"/>
                <w:szCs w:val="20"/>
              </w:rPr>
            </w:pPr>
            <w:r w:rsidRPr="000C2483">
              <w:rPr>
                <w:rFonts w:ascii="Arial" w:eastAsia="Times New Roman" w:hAnsi="Arial" w:cs="Arial"/>
                <w:color w:val="000000"/>
                <w:sz w:val="20"/>
                <w:szCs w:val="20"/>
              </w:rPr>
              <w:t xml:space="preserve">Researching the top companies with successful </w:t>
            </w:r>
            <w:r w:rsidR="000D3319">
              <w:rPr>
                <w:rFonts w:ascii="Arial" w:eastAsia="Times New Roman" w:hAnsi="Arial" w:cs="Arial"/>
                <w:color w:val="000000"/>
                <w:sz w:val="20"/>
                <w:szCs w:val="20"/>
              </w:rPr>
              <w:t>Well-being</w:t>
            </w:r>
            <w:r w:rsidRPr="000C2483">
              <w:rPr>
                <w:rFonts w:ascii="Arial" w:eastAsia="Times New Roman" w:hAnsi="Arial" w:cs="Arial"/>
                <w:color w:val="000000"/>
                <w:sz w:val="20"/>
                <w:szCs w:val="20"/>
              </w:rPr>
              <w:t xml:space="preserve"> programmes in place. </w:t>
            </w:r>
          </w:p>
          <w:p w14:paraId="3E666A19" w14:textId="77777777" w:rsidR="000C2483" w:rsidRPr="000C2483" w:rsidRDefault="000C2483" w:rsidP="000C2483">
            <w:pPr>
              <w:spacing w:after="0" w:line="240" w:lineRule="auto"/>
              <w:jc w:val="both"/>
              <w:rPr>
                <w:rFonts w:ascii="Arial" w:eastAsia="Times New Roman" w:hAnsi="Arial" w:cs="Arial"/>
                <w:color w:val="000000"/>
                <w:sz w:val="20"/>
                <w:szCs w:val="20"/>
              </w:rPr>
            </w:pPr>
          </w:p>
          <w:p w14:paraId="7A011260" w14:textId="77777777" w:rsidR="000C2483" w:rsidRPr="000C2483" w:rsidRDefault="000C2483" w:rsidP="000C2483">
            <w:pPr>
              <w:spacing w:after="0" w:line="240" w:lineRule="auto"/>
              <w:jc w:val="both"/>
              <w:rPr>
                <w:rFonts w:ascii="Arial" w:eastAsia="Times New Roman" w:hAnsi="Arial" w:cs="Arial"/>
                <w:color w:val="000000"/>
                <w:sz w:val="20"/>
                <w:szCs w:val="20"/>
              </w:rPr>
            </w:pPr>
            <w:r w:rsidRPr="000C2483">
              <w:rPr>
                <w:rFonts w:ascii="Arial" w:eastAsia="Times New Roman" w:hAnsi="Arial" w:cs="Arial"/>
                <w:color w:val="000000"/>
                <w:sz w:val="20"/>
                <w:szCs w:val="20"/>
              </w:rPr>
              <w:t>Questions relevant to objective three:</w:t>
            </w:r>
          </w:p>
          <w:p w14:paraId="162AF027" w14:textId="77777777" w:rsidR="000C2483" w:rsidRPr="000C2483" w:rsidRDefault="000C2483" w:rsidP="000C2483">
            <w:pPr>
              <w:spacing w:after="0" w:line="240" w:lineRule="auto"/>
              <w:jc w:val="both"/>
              <w:rPr>
                <w:rFonts w:ascii="Arial" w:eastAsia="Times New Roman" w:hAnsi="Arial" w:cs="Arial"/>
                <w:color w:val="000000"/>
                <w:sz w:val="20"/>
                <w:szCs w:val="20"/>
              </w:rPr>
            </w:pPr>
          </w:p>
          <w:p w14:paraId="084BC4A4" w14:textId="77777777" w:rsidR="000C2483" w:rsidRPr="000C2483" w:rsidRDefault="000C2483" w:rsidP="000C2483">
            <w:pPr>
              <w:numPr>
                <w:ilvl w:val="0"/>
                <w:numId w:val="9"/>
              </w:numPr>
              <w:spacing w:after="0" w:line="240" w:lineRule="auto"/>
              <w:jc w:val="both"/>
              <w:rPr>
                <w:rFonts w:ascii="Arial" w:eastAsia="Times New Roman" w:hAnsi="Arial" w:cs="Arial"/>
                <w:color w:val="000000"/>
                <w:sz w:val="20"/>
                <w:szCs w:val="20"/>
              </w:rPr>
            </w:pPr>
            <w:r w:rsidRPr="000C2483">
              <w:rPr>
                <w:rFonts w:ascii="Arial" w:eastAsia="Times New Roman" w:hAnsi="Arial" w:cs="Arial"/>
                <w:color w:val="000000"/>
                <w:sz w:val="20"/>
                <w:szCs w:val="20"/>
              </w:rPr>
              <w:t>N/A</w:t>
            </w:r>
          </w:p>
          <w:p w14:paraId="5DC36B18" w14:textId="77777777" w:rsidR="000C2483" w:rsidRPr="000C2483" w:rsidRDefault="000C2483" w:rsidP="000C2483">
            <w:pPr>
              <w:spacing w:after="0" w:line="240" w:lineRule="auto"/>
              <w:jc w:val="both"/>
              <w:rPr>
                <w:rFonts w:ascii="Arial" w:eastAsia="Times New Roman" w:hAnsi="Arial" w:cs="Arial"/>
                <w:color w:val="000000"/>
                <w:sz w:val="20"/>
                <w:szCs w:val="20"/>
              </w:rPr>
            </w:pPr>
          </w:p>
          <w:p w14:paraId="2CF0554E" w14:textId="77777777" w:rsidR="000C2483" w:rsidRPr="000C2483" w:rsidRDefault="000C2483" w:rsidP="000C2483">
            <w:pPr>
              <w:spacing w:after="0" w:line="240" w:lineRule="auto"/>
              <w:jc w:val="both"/>
              <w:rPr>
                <w:rFonts w:ascii="Arial" w:eastAsia="Times New Roman" w:hAnsi="Arial" w:cs="Arial"/>
                <w:color w:val="000000"/>
                <w:sz w:val="20"/>
                <w:szCs w:val="20"/>
              </w:rPr>
            </w:pPr>
            <w:r w:rsidRPr="000C2483">
              <w:rPr>
                <w:rFonts w:ascii="Arial" w:eastAsia="Times New Roman" w:hAnsi="Arial" w:cs="Arial"/>
                <w:color w:val="000000"/>
                <w:sz w:val="20"/>
                <w:szCs w:val="20"/>
              </w:rPr>
              <w:t>Tasks relevant to objective three:</w:t>
            </w:r>
          </w:p>
          <w:p w14:paraId="1B056628" w14:textId="77777777" w:rsidR="000C2483" w:rsidRPr="000C2483" w:rsidRDefault="000C2483" w:rsidP="000C2483">
            <w:pPr>
              <w:spacing w:after="0" w:line="240" w:lineRule="auto"/>
              <w:jc w:val="both"/>
              <w:rPr>
                <w:rFonts w:ascii="Arial" w:eastAsia="Times New Roman" w:hAnsi="Arial" w:cs="Arial"/>
                <w:color w:val="000000"/>
                <w:sz w:val="20"/>
                <w:szCs w:val="20"/>
              </w:rPr>
            </w:pPr>
          </w:p>
          <w:p w14:paraId="392CD7AF" w14:textId="77777777" w:rsidR="000C2483" w:rsidRPr="000C2483" w:rsidRDefault="000C2483" w:rsidP="000C2483">
            <w:pPr>
              <w:numPr>
                <w:ilvl w:val="0"/>
                <w:numId w:val="9"/>
              </w:numPr>
              <w:spacing w:after="0" w:line="240" w:lineRule="auto"/>
              <w:jc w:val="both"/>
              <w:rPr>
                <w:rFonts w:ascii="Arial" w:eastAsia="Times New Roman" w:hAnsi="Arial" w:cs="Arial"/>
                <w:color w:val="000000"/>
                <w:sz w:val="20"/>
                <w:szCs w:val="20"/>
              </w:rPr>
            </w:pPr>
            <w:r w:rsidRPr="000C2483">
              <w:rPr>
                <w:rFonts w:ascii="Arial" w:eastAsia="Times New Roman" w:hAnsi="Arial" w:cs="Arial"/>
                <w:color w:val="000000"/>
                <w:sz w:val="20"/>
                <w:szCs w:val="20"/>
              </w:rPr>
              <w:t xml:space="preserve">Research questions to ask employees. Research to see if someone has done something similar in the past. </w:t>
            </w:r>
          </w:p>
          <w:p w14:paraId="085B3589" w14:textId="69C0F5BF" w:rsidR="000C2483" w:rsidRPr="000C2483" w:rsidRDefault="000C2483" w:rsidP="000C2483">
            <w:pPr>
              <w:numPr>
                <w:ilvl w:val="0"/>
                <w:numId w:val="9"/>
              </w:numPr>
              <w:spacing w:after="0" w:line="240" w:lineRule="auto"/>
              <w:jc w:val="both"/>
              <w:rPr>
                <w:rFonts w:ascii="Arial" w:eastAsia="Times New Roman" w:hAnsi="Arial" w:cs="Arial"/>
                <w:color w:val="000000"/>
                <w:sz w:val="20"/>
                <w:szCs w:val="20"/>
              </w:rPr>
            </w:pPr>
            <w:r w:rsidRPr="000C2483">
              <w:rPr>
                <w:rFonts w:ascii="Arial" w:eastAsia="Times New Roman" w:hAnsi="Arial" w:cs="Arial"/>
                <w:color w:val="000000"/>
                <w:sz w:val="20"/>
                <w:szCs w:val="20"/>
              </w:rPr>
              <w:t xml:space="preserve">Ask permission from Director of HR and </w:t>
            </w:r>
            <w:r w:rsidR="000D3319">
              <w:rPr>
                <w:rFonts w:ascii="Arial" w:eastAsia="Times New Roman" w:hAnsi="Arial" w:cs="Arial"/>
                <w:color w:val="000000"/>
                <w:sz w:val="20"/>
                <w:szCs w:val="20"/>
              </w:rPr>
              <w:t>Well-being</w:t>
            </w:r>
            <w:r w:rsidRPr="000C2483">
              <w:rPr>
                <w:rFonts w:ascii="Arial" w:eastAsia="Times New Roman" w:hAnsi="Arial" w:cs="Arial"/>
                <w:color w:val="000000"/>
                <w:sz w:val="20"/>
                <w:szCs w:val="20"/>
              </w:rPr>
              <w:t xml:space="preserve"> to set up interviews and to distribute questionnaires to the organisation. </w:t>
            </w:r>
          </w:p>
          <w:p w14:paraId="2E217DE5" w14:textId="6D4F28C5" w:rsidR="000C2483" w:rsidRPr="000C2483" w:rsidRDefault="000C2483" w:rsidP="000C2483">
            <w:pPr>
              <w:numPr>
                <w:ilvl w:val="0"/>
                <w:numId w:val="9"/>
              </w:numPr>
              <w:spacing w:after="0" w:line="240" w:lineRule="auto"/>
              <w:jc w:val="both"/>
              <w:rPr>
                <w:rFonts w:ascii="Arial" w:eastAsia="Times New Roman" w:hAnsi="Arial" w:cs="Arial"/>
                <w:color w:val="000000"/>
                <w:sz w:val="20"/>
                <w:szCs w:val="20"/>
              </w:rPr>
            </w:pPr>
            <w:r w:rsidRPr="000C2483">
              <w:rPr>
                <w:rFonts w:ascii="Arial" w:eastAsia="Times New Roman" w:hAnsi="Arial" w:cs="Arial"/>
                <w:color w:val="000000"/>
                <w:sz w:val="20"/>
                <w:szCs w:val="20"/>
              </w:rPr>
              <w:t xml:space="preserve">Arrange interviews with employees who are currently absent from work and ask them a series of questions relating to </w:t>
            </w:r>
            <w:r w:rsidR="000D3319">
              <w:rPr>
                <w:rFonts w:ascii="Arial" w:eastAsia="Times New Roman" w:hAnsi="Arial" w:cs="Arial"/>
                <w:color w:val="000000"/>
                <w:sz w:val="20"/>
                <w:szCs w:val="20"/>
              </w:rPr>
              <w:t>Well-being</w:t>
            </w:r>
            <w:r w:rsidRPr="000C2483">
              <w:rPr>
                <w:rFonts w:ascii="Arial" w:eastAsia="Times New Roman" w:hAnsi="Arial" w:cs="Arial"/>
                <w:color w:val="000000"/>
                <w:sz w:val="20"/>
                <w:szCs w:val="20"/>
              </w:rPr>
              <w:t xml:space="preserve"> and their recommendations for improving it for the college. </w:t>
            </w:r>
          </w:p>
          <w:p w14:paraId="55E78BB6" w14:textId="77777777" w:rsidR="000C2483" w:rsidRPr="000C2483" w:rsidRDefault="000C2483" w:rsidP="000C2483">
            <w:pPr>
              <w:numPr>
                <w:ilvl w:val="0"/>
                <w:numId w:val="9"/>
              </w:numPr>
              <w:spacing w:after="0" w:line="240" w:lineRule="auto"/>
              <w:jc w:val="both"/>
              <w:rPr>
                <w:rFonts w:ascii="Arial" w:eastAsia="Times New Roman" w:hAnsi="Arial" w:cs="Arial"/>
                <w:color w:val="000000"/>
                <w:sz w:val="20"/>
                <w:szCs w:val="20"/>
              </w:rPr>
            </w:pPr>
            <w:r w:rsidRPr="000C2483">
              <w:rPr>
                <w:rFonts w:ascii="Arial" w:eastAsia="Times New Roman" w:hAnsi="Arial" w:cs="Arial"/>
                <w:color w:val="000000"/>
                <w:sz w:val="20"/>
                <w:szCs w:val="20"/>
              </w:rPr>
              <w:t xml:space="preserve">Collate responses and analyse – Grouping together similarities. </w:t>
            </w:r>
          </w:p>
          <w:p w14:paraId="2EE7B6EF" w14:textId="77777777" w:rsidR="000C2483" w:rsidRPr="000C2483" w:rsidRDefault="000C2483" w:rsidP="000C2483">
            <w:pPr>
              <w:numPr>
                <w:ilvl w:val="0"/>
                <w:numId w:val="9"/>
              </w:numPr>
              <w:spacing w:after="0" w:line="240" w:lineRule="auto"/>
              <w:jc w:val="both"/>
              <w:rPr>
                <w:rFonts w:ascii="Arial" w:eastAsia="Times New Roman" w:hAnsi="Arial" w:cs="Arial"/>
                <w:color w:val="000000"/>
                <w:sz w:val="20"/>
                <w:szCs w:val="20"/>
              </w:rPr>
            </w:pPr>
            <w:r w:rsidRPr="000C2483">
              <w:rPr>
                <w:rFonts w:ascii="Arial" w:eastAsia="Times New Roman" w:hAnsi="Arial" w:cs="Arial"/>
                <w:color w:val="000000"/>
                <w:sz w:val="20"/>
                <w:szCs w:val="20"/>
              </w:rPr>
              <w:t xml:space="preserve">Present data in a table/graph. </w:t>
            </w:r>
          </w:p>
          <w:p w14:paraId="0A61C54C" w14:textId="77777777" w:rsidR="000C2483" w:rsidRPr="000C2483" w:rsidRDefault="000C2483" w:rsidP="000C2483">
            <w:pPr>
              <w:spacing w:after="0" w:line="240" w:lineRule="auto"/>
              <w:jc w:val="both"/>
              <w:rPr>
                <w:rFonts w:ascii="Arial" w:eastAsia="Times New Roman" w:hAnsi="Arial" w:cs="Arial"/>
                <w:color w:val="000000"/>
                <w:sz w:val="20"/>
                <w:szCs w:val="20"/>
              </w:rPr>
            </w:pPr>
          </w:p>
          <w:p w14:paraId="63DA993F" w14:textId="77777777" w:rsidR="000C2483" w:rsidRPr="000C2483" w:rsidRDefault="000C2483" w:rsidP="000C2483">
            <w:pPr>
              <w:spacing w:after="0" w:line="240" w:lineRule="auto"/>
              <w:jc w:val="both"/>
              <w:rPr>
                <w:rFonts w:ascii="Arial" w:eastAsia="Times New Roman" w:hAnsi="Arial" w:cs="Arial"/>
                <w:color w:val="000000"/>
                <w:sz w:val="20"/>
                <w:szCs w:val="20"/>
              </w:rPr>
            </w:pPr>
          </w:p>
          <w:p w14:paraId="5435FF45" w14:textId="77777777" w:rsidR="000C2483" w:rsidRPr="000C2483" w:rsidRDefault="000C2483" w:rsidP="000C2483">
            <w:pPr>
              <w:spacing w:after="0" w:line="240" w:lineRule="auto"/>
              <w:jc w:val="both"/>
              <w:rPr>
                <w:rFonts w:ascii="Arial" w:eastAsia="Times New Roman" w:hAnsi="Arial" w:cs="Arial"/>
                <w:color w:val="000000"/>
                <w:sz w:val="20"/>
                <w:szCs w:val="20"/>
              </w:rPr>
            </w:pPr>
            <w:r w:rsidRPr="000C2483">
              <w:rPr>
                <w:rFonts w:ascii="Arial" w:eastAsia="Times New Roman" w:hAnsi="Arial" w:cs="Arial"/>
                <w:color w:val="000000"/>
                <w:sz w:val="20"/>
                <w:szCs w:val="20"/>
              </w:rPr>
              <w:t>Questions relevant to objective four:</w:t>
            </w:r>
          </w:p>
          <w:p w14:paraId="368EDDCC" w14:textId="77777777" w:rsidR="000C2483" w:rsidRPr="000C2483" w:rsidRDefault="000C2483" w:rsidP="000C2483">
            <w:pPr>
              <w:spacing w:after="0" w:line="240" w:lineRule="auto"/>
              <w:jc w:val="both"/>
              <w:rPr>
                <w:rFonts w:ascii="Arial" w:eastAsia="Times New Roman" w:hAnsi="Arial" w:cs="Arial"/>
                <w:color w:val="000000"/>
                <w:sz w:val="20"/>
                <w:szCs w:val="20"/>
              </w:rPr>
            </w:pPr>
          </w:p>
          <w:p w14:paraId="21DFABE2" w14:textId="77777777" w:rsidR="000C2483" w:rsidRPr="000C2483" w:rsidRDefault="000C2483" w:rsidP="000C2483">
            <w:pPr>
              <w:numPr>
                <w:ilvl w:val="0"/>
                <w:numId w:val="11"/>
              </w:numPr>
              <w:spacing w:after="0" w:line="240" w:lineRule="auto"/>
              <w:jc w:val="both"/>
              <w:rPr>
                <w:rFonts w:ascii="Arial" w:eastAsia="Times New Roman" w:hAnsi="Arial" w:cs="Arial"/>
                <w:color w:val="000000"/>
                <w:sz w:val="20"/>
                <w:szCs w:val="20"/>
              </w:rPr>
            </w:pPr>
            <w:r w:rsidRPr="000C2483">
              <w:rPr>
                <w:rFonts w:ascii="Arial" w:eastAsia="Times New Roman" w:hAnsi="Arial" w:cs="Arial"/>
                <w:color w:val="000000"/>
                <w:sz w:val="20"/>
                <w:szCs w:val="20"/>
              </w:rPr>
              <w:t xml:space="preserve">What has worked successfully with other organisations? </w:t>
            </w:r>
          </w:p>
          <w:p w14:paraId="1CD1CF9A" w14:textId="61F573BF" w:rsidR="000C2483" w:rsidRPr="000C2483" w:rsidRDefault="000C2483" w:rsidP="000C2483">
            <w:pPr>
              <w:numPr>
                <w:ilvl w:val="0"/>
                <w:numId w:val="11"/>
              </w:numPr>
              <w:spacing w:after="0" w:line="240" w:lineRule="auto"/>
              <w:jc w:val="both"/>
              <w:rPr>
                <w:rFonts w:ascii="Arial" w:eastAsia="Times New Roman" w:hAnsi="Arial" w:cs="Arial"/>
                <w:color w:val="000000"/>
                <w:sz w:val="20"/>
                <w:szCs w:val="20"/>
              </w:rPr>
            </w:pPr>
            <w:r w:rsidRPr="000C2483">
              <w:rPr>
                <w:rFonts w:ascii="Arial" w:eastAsia="Times New Roman" w:hAnsi="Arial" w:cs="Arial"/>
                <w:color w:val="000000"/>
                <w:sz w:val="20"/>
                <w:szCs w:val="20"/>
              </w:rPr>
              <w:t xml:space="preserve">What recommendations has been mentioned by employees to improve </w:t>
            </w:r>
            <w:r w:rsidR="000D3319">
              <w:rPr>
                <w:rFonts w:ascii="Arial" w:eastAsia="Times New Roman" w:hAnsi="Arial" w:cs="Arial"/>
                <w:color w:val="000000"/>
                <w:sz w:val="20"/>
                <w:szCs w:val="20"/>
              </w:rPr>
              <w:t>Well-being</w:t>
            </w:r>
            <w:r w:rsidRPr="000C2483">
              <w:rPr>
                <w:rFonts w:ascii="Arial" w:eastAsia="Times New Roman" w:hAnsi="Arial" w:cs="Arial"/>
                <w:color w:val="000000"/>
                <w:sz w:val="20"/>
                <w:szCs w:val="20"/>
              </w:rPr>
              <w:t xml:space="preserve">? Any similarities in responses? Has another organisation successfully implemented this and delivered results? </w:t>
            </w:r>
          </w:p>
          <w:p w14:paraId="3815F9E6" w14:textId="77777777" w:rsidR="000C2483" w:rsidRPr="000C2483" w:rsidRDefault="000C2483" w:rsidP="000C2483">
            <w:pPr>
              <w:spacing w:after="0" w:line="240" w:lineRule="auto"/>
              <w:jc w:val="both"/>
              <w:rPr>
                <w:rFonts w:ascii="Arial" w:eastAsia="Times New Roman" w:hAnsi="Arial" w:cs="Arial"/>
                <w:color w:val="000000"/>
                <w:sz w:val="20"/>
                <w:szCs w:val="20"/>
              </w:rPr>
            </w:pPr>
          </w:p>
          <w:p w14:paraId="3E20B3D0" w14:textId="77777777" w:rsidR="000C2483" w:rsidRPr="000C2483" w:rsidRDefault="000C2483" w:rsidP="000C2483">
            <w:pPr>
              <w:spacing w:after="0" w:line="240" w:lineRule="auto"/>
              <w:jc w:val="both"/>
              <w:rPr>
                <w:rFonts w:ascii="Arial" w:eastAsia="Times New Roman" w:hAnsi="Arial" w:cs="Arial"/>
                <w:color w:val="000000"/>
                <w:sz w:val="20"/>
                <w:szCs w:val="20"/>
              </w:rPr>
            </w:pPr>
            <w:r w:rsidRPr="000C2483">
              <w:rPr>
                <w:rFonts w:ascii="Arial" w:eastAsia="Times New Roman" w:hAnsi="Arial" w:cs="Arial"/>
                <w:color w:val="000000"/>
                <w:sz w:val="20"/>
                <w:szCs w:val="20"/>
              </w:rPr>
              <w:t>Tasks relevant to objective four:</w:t>
            </w:r>
          </w:p>
          <w:p w14:paraId="079F0271" w14:textId="77777777" w:rsidR="000C2483" w:rsidRPr="000C2483" w:rsidRDefault="000C2483" w:rsidP="000C2483">
            <w:pPr>
              <w:spacing w:after="0" w:line="240" w:lineRule="auto"/>
              <w:jc w:val="both"/>
              <w:rPr>
                <w:rFonts w:ascii="Arial" w:eastAsia="Times New Roman" w:hAnsi="Arial" w:cs="Arial"/>
                <w:color w:val="000000"/>
                <w:sz w:val="20"/>
                <w:szCs w:val="20"/>
              </w:rPr>
            </w:pPr>
          </w:p>
          <w:p w14:paraId="7A2D4E49" w14:textId="77777777" w:rsidR="000C2483" w:rsidRPr="000C2483" w:rsidRDefault="000C2483" w:rsidP="000C2483">
            <w:pPr>
              <w:numPr>
                <w:ilvl w:val="0"/>
                <w:numId w:val="11"/>
              </w:numPr>
              <w:spacing w:after="0" w:line="240" w:lineRule="auto"/>
              <w:jc w:val="both"/>
              <w:rPr>
                <w:rFonts w:ascii="Arial" w:eastAsia="Times New Roman" w:hAnsi="Arial" w:cs="Arial"/>
                <w:color w:val="000000"/>
                <w:sz w:val="20"/>
                <w:szCs w:val="20"/>
              </w:rPr>
            </w:pPr>
            <w:r w:rsidRPr="000C2483">
              <w:rPr>
                <w:rFonts w:ascii="Arial" w:eastAsia="Times New Roman" w:hAnsi="Arial" w:cs="Arial"/>
                <w:color w:val="000000"/>
                <w:sz w:val="20"/>
                <w:szCs w:val="20"/>
              </w:rPr>
              <w:t xml:space="preserve">Draw recommendations from literature review and methodology. Present recommendations in an action plan format in order to address the business issue. </w:t>
            </w:r>
          </w:p>
          <w:p w14:paraId="3721514A" w14:textId="77777777" w:rsidR="000C2483" w:rsidRPr="000C2483" w:rsidRDefault="000C2483" w:rsidP="000C2483">
            <w:pPr>
              <w:spacing w:after="0" w:line="240" w:lineRule="auto"/>
              <w:jc w:val="both"/>
              <w:rPr>
                <w:rFonts w:ascii="Arial" w:eastAsia="Times New Roman" w:hAnsi="Arial" w:cs="Arial"/>
                <w:color w:val="000000"/>
                <w:sz w:val="20"/>
                <w:szCs w:val="20"/>
              </w:rPr>
            </w:pPr>
          </w:p>
          <w:p w14:paraId="143846A6" w14:textId="77777777" w:rsidR="000C2483" w:rsidRPr="000C2483" w:rsidRDefault="000C2483" w:rsidP="000C2483">
            <w:pPr>
              <w:spacing w:after="0" w:line="240" w:lineRule="auto"/>
              <w:jc w:val="both"/>
              <w:rPr>
                <w:rFonts w:ascii="Arial" w:eastAsia="Times New Roman" w:hAnsi="Arial" w:cs="Arial"/>
                <w:b/>
                <w:color w:val="000000"/>
                <w:sz w:val="20"/>
                <w:szCs w:val="20"/>
              </w:rPr>
            </w:pPr>
            <w:r w:rsidRPr="000C2483">
              <w:rPr>
                <w:rFonts w:ascii="Arial" w:eastAsia="Times New Roman" w:hAnsi="Arial" w:cs="Arial"/>
                <w:b/>
                <w:color w:val="000000"/>
                <w:sz w:val="20"/>
                <w:szCs w:val="20"/>
              </w:rPr>
              <w:lastRenderedPageBreak/>
              <w:t>TOP TIP!  THE MORE TIME YOU TAKE EARLY ON IN YOUR REPORT TO WORK OUT WHAT YOU ARE GOING TO ASK AND WHAT YOU HAVE TO DO, THE MORE TIME YOU WILL SAVE LATER ON.</w:t>
            </w:r>
          </w:p>
        </w:tc>
      </w:tr>
    </w:tbl>
    <w:p w14:paraId="309751CE" w14:textId="77777777" w:rsidR="000C2483" w:rsidRPr="000C2483" w:rsidRDefault="000C2483" w:rsidP="000C2483">
      <w:pPr>
        <w:spacing w:after="0" w:line="240" w:lineRule="auto"/>
        <w:jc w:val="both"/>
        <w:rPr>
          <w:rFonts w:ascii="Arial" w:eastAsia="Times New Roman" w:hAnsi="Arial" w:cs="Arial"/>
          <w:color w:val="000000"/>
        </w:rPr>
      </w:pPr>
    </w:p>
    <w:p w14:paraId="382A19C3" w14:textId="77777777" w:rsidR="000C2483" w:rsidRPr="000C2483" w:rsidRDefault="000C2483" w:rsidP="000C2483">
      <w:pPr>
        <w:spacing w:after="0" w:line="240" w:lineRule="auto"/>
        <w:jc w:val="both"/>
        <w:rPr>
          <w:rFonts w:ascii="Arial" w:eastAsia="Times New Roman" w:hAnsi="Arial" w:cs="Arial"/>
          <w:color w:val="000000"/>
        </w:rPr>
      </w:pP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94"/>
      </w:tblGrid>
      <w:tr w:rsidR="000C2483" w:rsidRPr="000C2483" w14:paraId="3AC8B45F" w14:textId="77777777" w:rsidTr="000C2483">
        <w:tc>
          <w:tcPr>
            <w:tcW w:w="8594" w:type="dxa"/>
          </w:tcPr>
          <w:p w14:paraId="422B2415" w14:textId="77777777" w:rsidR="000C2483" w:rsidRPr="000C2483" w:rsidRDefault="000C2483" w:rsidP="000C2483">
            <w:pPr>
              <w:numPr>
                <w:ilvl w:val="0"/>
                <w:numId w:val="4"/>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What is the business case for considering undertaking the report?  Here you need to justify how achieving the report aim will advantage and benefit the business and its stakeholders. For example, savings, gaining intelligence of competitors, promoting innovation, and return on investment.  </w:t>
            </w:r>
          </w:p>
          <w:p w14:paraId="0C141618" w14:textId="77777777" w:rsidR="000C2483" w:rsidRPr="000C2483" w:rsidRDefault="000C2483" w:rsidP="000C2483">
            <w:pPr>
              <w:spacing w:after="0" w:line="240" w:lineRule="auto"/>
              <w:jc w:val="both"/>
              <w:rPr>
                <w:rFonts w:ascii="Arial" w:eastAsia="Times New Roman" w:hAnsi="Arial" w:cs="Arial"/>
                <w:color w:val="000000"/>
              </w:rPr>
            </w:pPr>
          </w:p>
          <w:p w14:paraId="79A04FBC" w14:textId="77777777" w:rsidR="000C2483" w:rsidRPr="000C2483" w:rsidRDefault="000C2483" w:rsidP="000C2483">
            <w:pPr>
              <w:spacing w:after="0" w:line="240" w:lineRule="auto"/>
              <w:jc w:val="both"/>
              <w:rPr>
                <w:rFonts w:ascii="Arial" w:eastAsia="Times New Roman" w:hAnsi="Arial" w:cs="Arial"/>
                <w:color w:val="000000"/>
              </w:rPr>
            </w:pPr>
          </w:p>
          <w:p w14:paraId="161FE845" w14:textId="7D449B62" w:rsidR="000C2483" w:rsidRPr="000C2483" w:rsidRDefault="000C2483" w:rsidP="000C2483">
            <w:pPr>
              <w:numPr>
                <w:ilvl w:val="0"/>
                <w:numId w:val="11"/>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According to CIPD Health and </w:t>
            </w:r>
            <w:r w:rsidR="000D3319">
              <w:rPr>
                <w:rFonts w:ascii="Arial" w:eastAsia="Times New Roman" w:hAnsi="Arial" w:cs="Arial"/>
                <w:color w:val="000000"/>
              </w:rPr>
              <w:t>Well-being</w:t>
            </w:r>
            <w:r w:rsidRPr="000C2483">
              <w:rPr>
                <w:rFonts w:ascii="Arial" w:eastAsia="Times New Roman" w:hAnsi="Arial" w:cs="Arial"/>
                <w:color w:val="000000"/>
              </w:rPr>
              <w:t xml:space="preserve"> at Work Survey (2020), the top three benefits of employers increasing their focus on employee </w:t>
            </w:r>
            <w:r w:rsidR="000D3319">
              <w:rPr>
                <w:rFonts w:ascii="Arial" w:eastAsia="Times New Roman" w:hAnsi="Arial" w:cs="Arial"/>
                <w:color w:val="000000"/>
              </w:rPr>
              <w:t>Well-being</w:t>
            </w:r>
            <w:r w:rsidRPr="000C2483">
              <w:rPr>
                <w:rFonts w:ascii="Arial" w:eastAsia="Times New Roman" w:hAnsi="Arial" w:cs="Arial"/>
                <w:color w:val="000000"/>
              </w:rPr>
              <w:t xml:space="preserve"> are, better employee morale and engagement, a healthier and more inclusive culture and lower sickness absence rates. </w:t>
            </w:r>
          </w:p>
          <w:p w14:paraId="611E540A" w14:textId="77777777" w:rsidR="000C2483" w:rsidRPr="000C2483" w:rsidRDefault="000C2483" w:rsidP="000C2483">
            <w:pPr>
              <w:numPr>
                <w:ilvl w:val="0"/>
                <w:numId w:val="11"/>
              </w:numPr>
              <w:spacing w:after="0" w:line="240" w:lineRule="auto"/>
              <w:jc w:val="both"/>
              <w:rPr>
                <w:rFonts w:ascii="Arial" w:eastAsia="Times New Roman" w:hAnsi="Arial" w:cs="Arial"/>
                <w:color w:val="000000"/>
              </w:rPr>
            </w:pPr>
            <w:r w:rsidRPr="000C2483">
              <w:rPr>
                <w:rFonts w:ascii="Arial" w:eastAsia="Times New Roman" w:hAnsi="Arial" w:cs="Times New Roman"/>
              </w:rPr>
              <w:t xml:space="preserve">According to the Mental Health Foundation (2021), mental health is the leading cause of sickness absence in the UK. 70 million work days are lost each year due to </w:t>
            </w:r>
            <w:proofErr w:type="gramStart"/>
            <w:r w:rsidRPr="000C2483">
              <w:rPr>
                <w:rFonts w:ascii="Arial" w:eastAsia="Times New Roman" w:hAnsi="Arial" w:cs="Times New Roman"/>
              </w:rPr>
              <w:t>this which costs employers</w:t>
            </w:r>
            <w:proofErr w:type="gramEnd"/>
            <w:r w:rsidRPr="000C2483">
              <w:rPr>
                <w:rFonts w:ascii="Arial" w:eastAsia="Times New Roman" w:hAnsi="Arial" w:cs="Times New Roman"/>
              </w:rPr>
              <w:t xml:space="preserve"> approximately 2.4 billion per year. According to CIPD (2021) supporting and improving mental health in the workplace can improve thinking, decision making, workflow and relationships. These translate to increased productivity and decrease in absenteeism rates which in turn translates to cost savings.  The cost of doing nothing to address the high levels of mental health absences in the workplace will only lead to a continued rise in sickness and turnover rates. </w:t>
            </w:r>
          </w:p>
          <w:p w14:paraId="638AED94" w14:textId="77777777" w:rsidR="000C2483" w:rsidRPr="000C2483" w:rsidRDefault="000C2483" w:rsidP="000C2483">
            <w:pPr>
              <w:spacing w:after="0" w:line="240" w:lineRule="auto"/>
              <w:jc w:val="both"/>
              <w:rPr>
                <w:rFonts w:ascii="Arial" w:eastAsia="Times New Roman" w:hAnsi="Arial" w:cs="Arial"/>
                <w:color w:val="000000"/>
              </w:rPr>
            </w:pPr>
          </w:p>
          <w:p w14:paraId="63C940D2" w14:textId="77777777" w:rsidR="000C2483" w:rsidRPr="000C2483" w:rsidRDefault="000C2483" w:rsidP="000C2483">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outlineLvl w:val="3"/>
              <w:rPr>
                <w:rFonts w:ascii="Arial" w:eastAsia="Times New Roman" w:hAnsi="Arial" w:cs="Arial"/>
                <w:bCs/>
                <w:i/>
                <w:color w:val="000000"/>
              </w:rPr>
            </w:pPr>
            <w:r w:rsidRPr="000C2483">
              <w:rPr>
                <w:rFonts w:ascii="Arial" w:eastAsia="Times New Roman" w:hAnsi="Arial" w:cs="Arial"/>
                <w:bCs/>
                <w:i/>
                <w:color w:val="000000"/>
              </w:rPr>
              <w:t>TOP TIP:  NO BUSINESS CASE?  BIN REPORT, START AGAIN - BETTER NOW THAN LATER!</w:t>
            </w:r>
          </w:p>
        </w:tc>
      </w:tr>
      <w:tr w:rsidR="000C2483" w:rsidRPr="000C2483" w14:paraId="30DE7141" w14:textId="77777777" w:rsidTr="000C2483">
        <w:tc>
          <w:tcPr>
            <w:tcW w:w="8594" w:type="dxa"/>
          </w:tcPr>
          <w:p w14:paraId="40BC728F" w14:textId="77777777" w:rsidR="000C2483" w:rsidRPr="000C2483" w:rsidRDefault="000C2483" w:rsidP="000C2483">
            <w:pPr>
              <w:numPr>
                <w:ilvl w:val="0"/>
                <w:numId w:val="4"/>
              </w:numPr>
              <w:spacing w:after="0" w:line="240" w:lineRule="auto"/>
              <w:jc w:val="both"/>
              <w:rPr>
                <w:rFonts w:ascii="Arial" w:eastAsia="Times New Roman" w:hAnsi="Arial" w:cs="Arial"/>
                <w:color w:val="000000"/>
              </w:rPr>
            </w:pPr>
            <w:r w:rsidRPr="000C2483">
              <w:rPr>
                <w:rFonts w:ascii="Arial" w:eastAsia="Times New Roman" w:hAnsi="Arial" w:cs="Arial"/>
                <w:color w:val="000000"/>
              </w:rPr>
              <w:t>Identify the risks associated with the report and how these could be overcome.</w:t>
            </w:r>
          </w:p>
          <w:p w14:paraId="1883ADD2" w14:textId="77777777" w:rsidR="000C2483" w:rsidRPr="000C2483" w:rsidRDefault="000C2483" w:rsidP="000C2483">
            <w:pPr>
              <w:spacing w:after="0" w:line="240" w:lineRule="auto"/>
              <w:jc w:val="both"/>
              <w:rPr>
                <w:rFonts w:ascii="Arial" w:eastAsia="Times New Roman" w:hAnsi="Arial" w:cs="Arial"/>
                <w:color w:val="000000"/>
              </w:rPr>
            </w:pPr>
          </w:p>
          <w:p w14:paraId="0EB00AEA" w14:textId="77777777" w:rsidR="000C2483" w:rsidRPr="000C2483" w:rsidRDefault="000C2483" w:rsidP="000C2483">
            <w:pPr>
              <w:numPr>
                <w:ilvl w:val="0"/>
                <w:numId w:val="12"/>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Confidentiality – Ensure that participants are comfortable with the information that they will be providing you with. Provide confidentiality with the information provided. </w:t>
            </w:r>
          </w:p>
          <w:p w14:paraId="129F5A46" w14:textId="77777777" w:rsidR="000C2483" w:rsidRPr="000C2483" w:rsidRDefault="000C2483" w:rsidP="000C2483">
            <w:pPr>
              <w:numPr>
                <w:ilvl w:val="0"/>
                <w:numId w:val="12"/>
              </w:numPr>
              <w:spacing w:after="0" w:line="240" w:lineRule="auto"/>
              <w:jc w:val="both"/>
              <w:rPr>
                <w:rFonts w:ascii="Arial" w:eastAsia="Times New Roman" w:hAnsi="Arial" w:cs="Arial"/>
                <w:color w:val="000000"/>
              </w:rPr>
            </w:pPr>
            <w:r w:rsidRPr="000C2483">
              <w:rPr>
                <w:rFonts w:ascii="Arial" w:eastAsia="Times New Roman" w:hAnsi="Arial" w:cs="Arial"/>
                <w:color w:val="000000"/>
              </w:rPr>
              <w:t>Time – Due to the time of year many managers and lecturing staff will be going on annual leave until late August. To overcome this, I will need to build good relations with those I wish to have involved in the project at an early stage. Arrange meetings in a timely manner and ensure that they know that their contributions are valued.</w:t>
            </w:r>
          </w:p>
          <w:p w14:paraId="0656E9CD" w14:textId="77777777" w:rsidR="000C2483" w:rsidRPr="000C2483" w:rsidRDefault="000C2483" w:rsidP="000C2483">
            <w:pPr>
              <w:numPr>
                <w:ilvl w:val="0"/>
                <w:numId w:val="12"/>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Arranging interviews with employees who are absent. I will try and overcome this by arranging the questions as part of their absence review meetings. </w:t>
            </w:r>
          </w:p>
          <w:p w14:paraId="4F54240E" w14:textId="77777777" w:rsidR="000C2483" w:rsidRPr="000C2483" w:rsidRDefault="000C2483" w:rsidP="000C2483">
            <w:pPr>
              <w:numPr>
                <w:ilvl w:val="0"/>
                <w:numId w:val="12"/>
              </w:numPr>
              <w:spacing w:after="0" w:line="240" w:lineRule="auto"/>
              <w:jc w:val="both"/>
              <w:rPr>
                <w:rFonts w:ascii="Arial" w:eastAsia="Times New Roman" w:hAnsi="Arial" w:cs="Arial"/>
                <w:color w:val="000000"/>
              </w:rPr>
            </w:pPr>
            <w:r w:rsidRPr="000C2483">
              <w:rPr>
                <w:rFonts w:ascii="Arial" w:eastAsia="Times New Roman" w:hAnsi="Arial" w:cs="Arial"/>
                <w:color w:val="000000"/>
              </w:rPr>
              <w:t>Not receiving enough completed questionnaires from the organisation. I will try and overcome this by asking employees to complete them online. I will also get members of the exec team to put a message out on the internal gateway and over email to reach and draw attention to the whole organisation.</w:t>
            </w:r>
          </w:p>
          <w:p w14:paraId="69F80AF8" w14:textId="77777777" w:rsidR="000C2483" w:rsidRPr="000C2483" w:rsidRDefault="000C2483" w:rsidP="000C2483">
            <w:pPr>
              <w:spacing w:after="0" w:line="240" w:lineRule="auto"/>
              <w:jc w:val="both"/>
              <w:rPr>
                <w:rFonts w:ascii="Arial" w:eastAsia="Times New Roman" w:hAnsi="Arial" w:cs="Arial"/>
                <w:color w:val="000000"/>
              </w:rPr>
            </w:pPr>
          </w:p>
          <w:p w14:paraId="6BC9BCC9" w14:textId="77777777" w:rsidR="000C2483" w:rsidRPr="000C2483" w:rsidRDefault="000C2483" w:rsidP="000C2483">
            <w:pPr>
              <w:spacing w:after="0" w:line="240" w:lineRule="auto"/>
              <w:jc w:val="both"/>
              <w:rPr>
                <w:rFonts w:ascii="Arial" w:eastAsia="Times New Roman" w:hAnsi="Arial" w:cs="Arial"/>
                <w:color w:val="000000"/>
              </w:rPr>
            </w:pPr>
          </w:p>
          <w:p w14:paraId="355C4C0D" w14:textId="77777777" w:rsidR="000C2483" w:rsidRPr="000C2483" w:rsidRDefault="000C2483" w:rsidP="000C2483">
            <w:pPr>
              <w:spacing w:after="0" w:line="240" w:lineRule="auto"/>
              <w:jc w:val="both"/>
              <w:rPr>
                <w:rFonts w:ascii="Arial" w:eastAsia="Times New Roman" w:hAnsi="Arial" w:cs="Arial"/>
                <w:b/>
                <w:color w:val="000000"/>
              </w:rPr>
            </w:pPr>
            <w:r w:rsidRPr="000C2483">
              <w:rPr>
                <w:rFonts w:ascii="Arial" w:eastAsia="Times New Roman" w:hAnsi="Arial" w:cs="Arial"/>
                <w:b/>
                <w:color w:val="000000"/>
              </w:rPr>
              <w:t>TOP TIP:  THERE ARE RISKS TO ALL RESEARCH PROJECTS HOWEVER, GOOD THEY MAY SEEM!  THE SKILL IS TO IDENTIFY AND MANAGE THE RISK(s).</w:t>
            </w:r>
          </w:p>
        </w:tc>
      </w:tr>
    </w:tbl>
    <w:p w14:paraId="60AB9EFB"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94"/>
      </w:tblGrid>
      <w:tr w:rsidR="000C2483" w:rsidRPr="000C2483" w14:paraId="0C7F2921" w14:textId="77777777" w:rsidTr="000C2483">
        <w:tc>
          <w:tcPr>
            <w:tcW w:w="8594" w:type="dxa"/>
          </w:tcPr>
          <w:p w14:paraId="32FEF141" w14:textId="77777777" w:rsidR="000C2483" w:rsidRPr="000C2483" w:rsidRDefault="000C2483" w:rsidP="000C2483">
            <w:pPr>
              <w:numPr>
                <w:ilvl w:val="0"/>
                <w:numId w:val="4"/>
              </w:numPr>
              <w:spacing w:after="0" w:line="240" w:lineRule="auto"/>
              <w:jc w:val="both"/>
              <w:rPr>
                <w:rFonts w:ascii="Arial" w:eastAsia="Times New Roman" w:hAnsi="Arial" w:cs="Arial"/>
                <w:color w:val="000000"/>
              </w:rPr>
            </w:pPr>
            <w:r w:rsidRPr="000C2483">
              <w:rPr>
                <w:rFonts w:ascii="Arial" w:eastAsia="Times New Roman" w:hAnsi="Arial" w:cs="Arial"/>
                <w:color w:val="000000"/>
              </w:rPr>
              <w:lastRenderedPageBreak/>
              <w:br w:type="page"/>
              <w:t>List the resources you will need to make your report a success.  State why such resources are needed.  These may include, people, time, cash, technology, data.  Identify any constraints that you may encounter and explain how you would overcome these.</w:t>
            </w:r>
          </w:p>
          <w:p w14:paraId="797A1DEE" w14:textId="77777777" w:rsidR="000C2483" w:rsidRPr="000C2483" w:rsidRDefault="000C2483" w:rsidP="000C2483">
            <w:pPr>
              <w:spacing w:after="0" w:line="240" w:lineRule="auto"/>
              <w:jc w:val="both"/>
              <w:rPr>
                <w:rFonts w:ascii="Arial" w:eastAsia="Times New Roman" w:hAnsi="Arial" w:cs="Arial"/>
                <w:color w:val="000000"/>
              </w:rPr>
            </w:pPr>
          </w:p>
          <w:p w14:paraId="5CDB3310" w14:textId="77777777" w:rsidR="000C2483" w:rsidRPr="000C2483" w:rsidRDefault="000C2483" w:rsidP="000C2483">
            <w:pPr>
              <w:spacing w:after="0" w:line="240" w:lineRule="auto"/>
              <w:jc w:val="both"/>
              <w:rPr>
                <w:rFonts w:ascii="Arial" w:eastAsia="Times New Roman" w:hAnsi="Arial" w:cs="Arial"/>
                <w:b/>
                <w:color w:val="000000"/>
              </w:rPr>
            </w:pPr>
            <w:r w:rsidRPr="000C2483">
              <w:rPr>
                <w:rFonts w:ascii="Arial" w:eastAsia="Times New Roman" w:hAnsi="Arial" w:cs="Arial"/>
                <w:b/>
                <w:color w:val="000000"/>
              </w:rPr>
              <w:t xml:space="preserve">PEOPLE: </w:t>
            </w:r>
          </w:p>
          <w:p w14:paraId="6042D38A" w14:textId="77777777" w:rsidR="000C2483" w:rsidRPr="000C2483" w:rsidRDefault="000C2483" w:rsidP="000C2483">
            <w:pPr>
              <w:spacing w:after="0" w:line="240" w:lineRule="auto"/>
              <w:jc w:val="both"/>
              <w:rPr>
                <w:rFonts w:ascii="Arial" w:eastAsia="Times New Roman" w:hAnsi="Arial" w:cs="Arial"/>
                <w:color w:val="000000"/>
              </w:rPr>
            </w:pPr>
          </w:p>
          <w:p w14:paraId="7EBA3018" w14:textId="380DA4BD"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HR and </w:t>
            </w:r>
            <w:r w:rsidR="000D3319">
              <w:rPr>
                <w:rFonts w:ascii="Arial" w:eastAsia="Times New Roman" w:hAnsi="Arial" w:cs="Arial"/>
                <w:color w:val="000000"/>
              </w:rPr>
              <w:t>Well-being</w:t>
            </w:r>
            <w:r w:rsidRPr="000C2483">
              <w:rPr>
                <w:rFonts w:ascii="Arial" w:eastAsia="Times New Roman" w:hAnsi="Arial" w:cs="Arial"/>
                <w:color w:val="000000"/>
              </w:rPr>
              <w:t xml:space="preserve"> team – </w:t>
            </w:r>
          </w:p>
          <w:p w14:paraId="47D3F630" w14:textId="02A3CB80" w:rsidR="000C2483" w:rsidRPr="000C2483" w:rsidRDefault="000C2483" w:rsidP="000C2483">
            <w:pPr>
              <w:numPr>
                <w:ilvl w:val="0"/>
                <w:numId w:val="13"/>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To obtain knowledge on what we currently do to increase employee </w:t>
            </w:r>
            <w:r w:rsidR="000D3319">
              <w:rPr>
                <w:rFonts w:ascii="Arial" w:eastAsia="Times New Roman" w:hAnsi="Arial" w:cs="Arial"/>
                <w:color w:val="000000"/>
              </w:rPr>
              <w:t>Well-being</w:t>
            </w:r>
            <w:r w:rsidRPr="000C2483">
              <w:rPr>
                <w:rFonts w:ascii="Arial" w:eastAsia="Times New Roman" w:hAnsi="Arial" w:cs="Arial"/>
                <w:color w:val="000000"/>
              </w:rPr>
              <w:t>.</w:t>
            </w:r>
          </w:p>
          <w:p w14:paraId="299877D0" w14:textId="77777777" w:rsidR="000C2483" w:rsidRPr="000C2483" w:rsidRDefault="000C2483" w:rsidP="000C2483">
            <w:pPr>
              <w:numPr>
                <w:ilvl w:val="0"/>
                <w:numId w:val="13"/>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Arrange meetings to discuss the type of questions we should ask employees based on research conducted. </w:t>
            </w:r>
          </w:p>
          <w:p w14:paraId="59394160" w14:textId="77777777" w:rsidR="000C2483" w:rsidRPr="000C2483" w:rsidRDefault="000C2483" w:rsidP="000C2483">
            <w:pPr>
              <w:spacing w:after="0" w:line="240" w:lineRule="auto"/>
              <w:jc w:val="both"/>
              <w:rPr>
                <w:rFonts w:ascii="Arial" w:eastAsia="Times New Roman" w:hAnsi="Arial" w:cs="Arial"/>
                <w:color w:val="000000"/>
              </w:rPr>
            </w:pPr>
          </w:p>
          <w:p w14:paraId="048DDF6A"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Employees currently absent from work on long term sickness – </w:t>
            </w:r>
          </w:p>
          <w:p w14:paraId="51C08953" w14:textId="77777777" w:rsidR="000C2483" w:rsidRPr="000C2483" w:rsidRDefault="000C2483" w:rsidP="000C2483">
            <w:pPr>
              <w:spacing w:after="0" w:line="240" w:lineRule="auto"/>
              <w:jc w:val="both"/>
              <w:rPr>
                <w:rFonts w:ascii="Arial" w:eastAsia="Times New Roman" w:hAnsi="Arial" w:cs="Arial"/>
                <w:color w:val="000000"/>
              </w:rPr>
            </w:pPr>
          </w:p>
          <w:p w14:paraId="6261083F" w14:textId="2583EA0C" w:rsidR="000C2483" w:rsidRPr="000C2483" w:rsidRDefault="000C2483" w:rsidP="000C2483">
            <w:pPr>
              <w:numPr>
                <w:ilvl w:val="0"/>
                <w:numId w:val="14"/>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These are vital in order to know if their sickness is to do with poor </w:t>
            </w:r>
            <w:r w:rsidR="000D3319">
              <w:rPr>
                <w:rFonts w:ascii="Arial" w:eastAsia="Times New Roman" w:hAnsi="Arial" w:cs="Arial"/>
                <w:color w:val="000000"/>
              </w:rPr>
              <w:t>Well-being</w:t>
            </w:r>
            <w:r w:rsidRPr="000C2483">
              <w:rPr>
                <w:rFonts w:ascii="Arial" w:eastAsia="Times New Roman" w:hAnsi="Arial" w:cs="Arial"/>
                <w:color w:val="000000"/>
              </w:rPr>
              <w:t xml:space="preserve">. They are also key in suggesting recommendations for improvement going forward. </w:t>
            </w:r>
          </w:p>
          <w:p w14:paraId="3F864396" w14:textId="77777777" w:rsidR="000C2483" w:rsidRPr="000C2483" w:rsidRDefault="000C2483" w:rsidP="000C2483">
            <w:pPr>
              <w:spacing w:after="0" w:line="240" w:lineRule="auto"/>
              <w:jc w:val="both"/>
              <w:rPr>
                <w:rFonts w:ascii="Arial" w:eastAsia="Times New Roman" w:hAnsi="Arial" w:cs="Arial"/>
                <w:color w:val="000000"/>
              </w:rPr>
            </w:pPr>
          </w:p>
          <w:p w14:paraId="1CDB9E25"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Employees within the organisation: </w:t>
            </w:r>
          </w:p>
          <w:p w14:paraId="304EC450" w14:textId="53679FD2" w:rsidR="000C2483" w:rsidRPr="000C2483" w:rsidRDefault="000C2483" w:rsidP="000C2483">
            <w:pPr>
              <w:numPr>
                <w:ilvl w:val="0"/>
                <w:numId w:val="14"/>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These are also vital in order to understand a holistic approach on </w:t>
            </w:r>
            <w:r w:rsidR="000D3319">
              <w:rPr>
                <w:rFonts w:ascii="Arial" w:eastAsia="Times New Roman" w:hAnsi="Arial" w:cs="Arial"/>
                <w:color w:val="000000"/>
              </w:rPr>
              <w:t>Well-being</w:t>
            </w:r>
            <w:r w:rsidRPr="000C2483">
              <w:rPr>
                <w:rFonts w:ascii="Arial" w:eastAsia="Times New Roman" w:hAnsi="Arial" w:cs="Arial"/>
                <w:color w:val="000000"/>
              </w:rPr>
              <w:t xml:space="preserve">. Some people may not be on sick and still experience poor </w:t>
            </w:r>
            <w:r w:rsidR="000D3319">
              <w:rPr>
                <w:rFonts w:ascii="Arial" w:eastAsia="Times New Roman" w:hAnsi="Arial" w:cs="Arial"/>
                <w:color w:val="000000"/>
              </w:rPr>
              <w:t>Well-being</w:t>
            </w:r>
            <w:r w:rsidRPr="000C2483">
              <w:rPr>
                <w:rFonts w:ascii="Arial" w:eastAsia="Times New Roman" w:hAnsi="Arial" w:cs="Arial"/>
                <w:color w:val="000000"/>
              </w:rPr>
              <w:t xml:space="preserve">. These are also key in suggesting recommendations for improvement going forward. </w:t>
            </w:r>
          </w:p>
          <w:p w14:paraId="58CE06DB" w14:textId="77777777" w:rsidR="000C2483" w:rsidRPr="000C2483" w:rsidRDefault="000C2483" w:rsidP="000C2483">
            <w:pPr>
              <w:spacing w:after="0" w:line="240" w:lineRule="auto"/>
              <w:ind w:left="720"/>
              <w:jc w:val="both"/>
              <w:rPr>
                <w:rFonts w:ascii="Arial" w:eastAsia="Times New Roman" w:hAnsi="Arial" w:cs="Arial"/>
                <w:color w:val="000000"/>
              </w:rPr>
            </w:pPr>
          </w:p>
          <w:p w14:paraId="72E9D892"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Executive Team </w:t>
            </w:r>
          </w:p>
          <w:p w14:paraId="10265127" w14:textId="2E7AA91D" w:rsidR="000C2483" w:rsidRPr="000C2483" w:rsidRDefault="000C2483" w:rsidP="000C2483">
            <w:pPr>
              <w:numPr>
                <w:ilvl w:val="0"/>
                <w:numId w:val="14"/>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The executive board are key to make this a report a success as they need to give permission to undertake methodology within the organisation. The report is also for the consideration of the executive team, and they have the final say on implementing the recommendations suggested to tackle the issue of high sickness absences relating to poor </w:t>
            </w:r>
            <w:r w:rsidR="000D3319">
              <w:rPr>
                <w:rFonts w:ascii="Arial" w:eastAsia="Times New Roman" w:hAnsi="Arial" w:cs="Arial"/>
                <w:color w:val="000000"/>
              </w:rPr>
              <w:t>Well-being</w:t>
            </w:r>
            <w:r w:rsidRPr="000C2483">
              <w:rPr>
                <w:rFonts w:ascii="Arial" w:eastAsia="Times New Roman" w:hAnsi="Arial" w:cs="Arial"/>
                <w:color w:val="000000"/>
              </w:rPr>
              <w:t xml:space="preserve">. </w:t>
            </w:r>
          </w:p>
          <w:p w14:paraId="2903FF3D" w14:textId="77777777" w:rsidR="000C2483" w:rsidRPr="000C2483" w:rsidRDefault="000C2483" w:rsidP="000C2483">
            <w:pPr>
              <w:spacing w:after="0" w:line="240" w:lineRule="auto"/>
              <w:jc w:val="both"/>
              <w:rPr>
                <w:rFonts w:ascii="Arial" w:eastAsia="Times New Roman" w:hAnsi="Arial" w:cs="Arial"/>
                <w:color w:val="000000"/>
              </w:rPr>
            </w:pPr>
          </w:p>
          <w:p w14:paraId="1963983C" w14:textId="77777777" w:rsidR="000C2483" w:rsidRPr="000C2483" w:rsidRDefault="000C2483" w:rsidP="000C2483">
            <w:pPr>
              <w:spacing w:after="0" w:line="240" w:lineRule="auto"/>
              <w:jc w:val="both"/>
              <w:rPr>
                <w:rFonts w:ascii="Arial" w:eastAsia="Times New Roman" w:hAnsi="Arial" w:cs="Arial"/>
                <w:b/>
                <w:color w:val="000000"/>
              </w:rPr>
            </w:pPr>
            <w:r w:rsidRPr="000C2483">
              <w:rPr>
                <w:rFonts w:ascii="Arial" w:eastAsia="Times New Roman" w:hAnsi="Arial" w:cs="Arial"/>
                <w:b/>
                <w:color w:val="000000"/>
              </w:rPr>
              <w:t xml:space="preserve">TECHNOLOGY: </w:t>
            </w:r>
          </w:p>
          <w:p w14:paraId="1CD3FDCE" w14:textId="77777777" w:rsidR="000C2483" w:rsidRPr="000C2483" w:rsidRDefault="000C2483" w:rsidP="000C2483">
            <w:pPr>
              <w:spacing w:after="0" w:line="240" w:lineRule="auto"/>
              <w:jc w:val="both"/>
              <w:rPr>
                <w:rFonts w:ascii="Arial" w:eastAsia="Times New Roman" w:hAnsi="Arial" w:cs="Arial"/>
                <w:color w:val="000000"/>
              </w:rPr>
            </w:pPr>
          </w:p>
          <w:p w14:paraId="0BBC90AB" w14:textId="77777777" w:rsidR="000C2483" w:rsidRPr="000C2483" w:rsidRDefault="000C2483" w:rsidP="000C2483">
            <w:pPr>
              <w:numPr>
                <w:ilvl w:val="0"/>
                <w:numId w:val="14"/>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Google Meet – for absence review meetings. </w:t>
            </w:r>
          </w:p>
          <w:p w14:paraId="5C06B8E0" w14:textId="77777777" w:rsidR="000C2483" w:rsidRPr="000C2483" w:rsidRDefault="000C2483" w:rsidP="000C2483">
            <w:pPr>
              <w:numPr>
                <w:ilvl w:val="0"/>
                <w:numId w:val="14"/>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Google form – For questionnaire/survey. I have not conducted one on a google form before therefore, I will need to familiarise myself with this. </w:t>
            </w:r>
          </w:p>
          <w:p w14:paraId="08EF5187" w14:textId="77777777" w:rsidR="000C2483" w:rsidRPr="000C2483" w:rsidRDefault="000C2483" w:rsidP="000C2483">
            <w:pPr>
              <w:numPr>
                <w:ilvl w:val="0"/>
                <w:numId w:val="14"/>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Excel – creating graphs from the primary data collected from the above. </w:t>
            </w:r>
          </w:p>
          <w:p w14:paraId="60176DF3" w14:textId="77777777" w:rsidR="000C2483" w:rsidRPr="000C2483" w:rsidRDefault="000C2483" w:rsidP="000C2483">
            <w:pPr>
              <w:spacing w:after="0" w:line="240" w:lineRule="auto"/>
              <w:jc w:val="both"/>
              <w:rPr>
                <w:rFonts w:ascii="Arial" w:eastAsia="Times New Roman" w:hAnsi="Arial" w:cs="Arial"/>
                <w:color w:val="000000"/>
              </w:rPr>
            </w:pPr>
          </w:p>
          <w:p w14:paraId="7DE1EF2C" w14:textId="77777777" w:rsidR="000C2483" w:rsidRPr="000C2483" w:rsidRDefault="000C2483" w:rsidP="000C2483">
            <w:pPr>
              <w:spacing w:after="0" w:line="240" w:lineRule="auto"/>
              <w:jc w:val="both"/>
              <w:rPr>
                <w:rFonts w:ascii="Arial" w:eastAsia="Times New Roman" w:hAnsi="Arial" w:cs="Arial"/>
                <w:b/>
                <w:color w:val="000000"/>
              </w:rPr>
            </w:pPr>
            <w:r w:rsidRPr="000C2483">
              <w:rPr>
                <w:rFonts w:ascii="Arial" w:eastAsia="Times New Roman" w:hAnsi="Arial" w:cs="Arial"/>
                <w:b/>
                <w:color w:val="000000"/>
              </w:rPr>
              <w:t xml:space="preserve">DATA: </w:t>
            </w:r>
          </w:p>
          <w:p w14:paraId="5FA15A67" w14:textId="77777777" w:rsidR="000C2483" w:rsidRPr="000C2483" w:rsidRDefault="000C2483" w:rsidP="000C2483">
            <w:pPr>
              <w:numPr>
                <w:ilvl w:val="0"/>
                <w:numId w:val="15"/>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Absence system – yearly absence figures along with reasons for absences in order to make comparisons. </w:t>
            </w:r>
          </w:p>
          <w:p w14:paraId="4C15FF27" w14:textId="77777777" w:rsidR="000C2483" w:rsidRPr="000C2483" w:rsidRDefault="000C2483" w:rsidP="000C2483">
            <w:pPr>
              <w:numPr>
                <w:ilvl w:val="0"/>
                <w:numId w:val="15"/>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List of employees currently off on long term sickness. </w:t>
            </w:r>
          </w:p>
          <w:p w14:paraId="02EA5DED" w14:textId="77777777" w:rsidR="000C2483" w:rsidRPr="000C2483" w:rsidRDefault="000C2483" w:rsidP="000C2483">
            <w:pPr>
              <w:spacing w:after="0" w:line="240" w:lineRule="auto"/>
              <w:jc w:val="both"/>
              <w:rPr>
                <w:rFonts w:ascii="Arial" w:eastAsia="Times New Roman" w:hAnsi="Arial" w:cs="Arial"/>
                <w:color w:val="000000"/>
              </w:rPr>
            </w:pPr>
          </w:p>
          <w:p w14:paraId="74221001" w14:textId="77777777" w:rsidR="000C2483" w:rsidRPr="000C2483" w:rsidRDefault="000C2483" w:rsidP="000C2483">
            <w:pPr>
              <w:spacing w:after="0" w:line="240" w:lineRule="auto"/>
              <w:jc w:val="both"/>
              <w:rPr>
                <w:rFonts w:ascii="Arial" w:eastAsia="Times New Roman" w:hAnsi="Arial" w:cs="Arial"/>
                <w:b/>
                <w:color w:val="000000"/>
              </w:rPr>
            </w:pPr>
            <w:r w:rsidRPr="000C2483">
              <w:rPr>
                <w:rFonts w:ascii="Arial" w:eastAsia="Times New Roman" w:hAnsi="Arial" w:cs="Arial"/>
                <w:b/>
                <w:color w:val="000000"/>
              </w:rPr>
              <w:t xml:space="preserve">TIME: </w:t>
            </w:r>
          </w:p>
          <w:p w14:paraId="59CCFE6F" w14:textId="77777777" w:rsidR="000C2483" w:rsidRPr="000C2483" w:rsidRDefault="000C2483" w:rsidP="000C2483">
            <w:pPr>
              <w:numPr>
                <w:ilvl w:val="0"/>
                <w:numId w:val="16"/>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Working over the summer, I am restricted to access to staff. I will need to organise the surveys around annual leave periods. </w:t>
            </w:r>
          </w:p>
          <w:p w14:paraId="2849D3D9" w14:textId="77777777" w:rsidR="000C2483" w:rsidRPr="000C2483" w:rsidRDefault="000C2483" w:rsidP="000C2483">
            <w:pPr>
              <w:numPr>
                <w:ilvl w:val="0"/>
                <w:numId w:val="16"/>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Primary research will be factored into my working week schedule. It has been agreed by my team leader that I can have Tuesday afternoons to complete my research report in work in order to access data and arrange the primary research. </w:t>
            </w:r>
          </w:p>
          <w:p w14:paraId="3350F869" w14:textId="77777777" w:rsidR="000C2483" w:rsidRPr="000C2483" w:rsidRDefault="000C2483" w:rsidP="000C2483">
            <w:pPr>
              <w:spacing w:after="0" w:line="240" w:lineRule="auto"/>
              <w:jc w:val="both"/>
              <w:rPr>
                <w:rFonts w:ascii="Arial" w:eastAsia="Times New Roman" w:hAnsi="Arial" w:cs="Arial"/>
                <w:b/>
                <w:color w:val="000000"/>
              </w:rPr>
            </w:pPr>
          </w:p>
          <w:p w14:paraId="4456A00C" w14:textId="77777777" w:rsidR="000C2483" w:rsidRPr="000C2483" w:rsidRDefault="000C2483" w:rsidP="000C2483">
            <w:pPr>
              <w:spacing w:after="0" w:line="240" w:lineRule="auto"/>
              <w:jc w:val="both"/>
              <w:rPr>
                <w:rFonts w:ascii="Arial" w:eastAsia="Times New Roman" w:hAnsi="Arial" w:cs="Arial"/>
                <w:b/>
                <w:color w:val="000000"/>
              </w:rPr>
            </w:pPr>
            <w:r w:rsidRPr="000C2483">
              <w:rPr>
                <w:rFonts w:ascii="Arial" w:eastAsia="Times New Roman" w:hAnsi="Arial" w:cs="Arial"/>
                <w:b/>
                <w:color w:val="000000"/>
              </w:rPr>
              <w:t xml:space="preserve">FINANCE: </w:t>
            </w:r>
          </w:p>
          <w:p w14:paraId="4A46C646" w14:textId="77777777" w:rsidR="000C2483" w:rsidRPr="000C2483" w:rsidRDefault="000C2483" w:rsidP="000C2483">
            <w:pPr>
              <w:numPr>
                <w:ilvl w:val="0"/>
                <w:numId w:val="17"/>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The cost of carrying out the research: </w:t>
            </w:r>
          </w:p>
          <w:p w14:paraId="18314413" w14:textId="77777777" w:rsidR="000C2483" w:rsidRPr="000C2483" w:rsidRDefault="000C2483" w:rsidP="000C2483">
            <w:pPr>
              <w:numPr>
                <w:ilvl w:val="0"/>
                <w:numId w:val="18"/>
              </w:numPr>
              <w:spacing w:after="0" w:line="240" w:lineRule="auto"/>
              <w:jc w:val="both"/>
              <w:rPr>
                <w:rFonts w:ascii="Arial" w:eastAsia="Times New Roman" w:hAnsi="Arial" w:cs="Arial"/>
                <w:color w:val="000000"/>
              </w:rPr>
            </w:pPr>
            <w:r w:rsidRPr="000C2483">
              <w:rPr>
                <w:rFonts w:ascii="Arial" w:eastAsia="Times New Roman" w:hAnsi="Arial" w:cs="Arial"/>
                <w:color w:val="000000"/>
              </w:rPr>
              <w:t>My Time = Approximately 60 hours @ 12.38 per hour £742.80</w:t>
            </w:r>
          </w:p>
          <w:p w14:paraId="350D3BCF" w14:textId="77777777" w:rsidR="000C2483" w:rsidRPr="000C2483" w:rsidRDefault="000C2483" w:rsidP="000C2483">
            <w:pPr>
              <w:spacing w:after="0" w:line="240" w:lineRule="auto"/>
              <w:jc w:val="both"/>
              <w:rPr>
                <w:rFonts w:ascii="Arial" w:eastAsia="Times New Roman" w:hAnsi="Arial" w:cs="Arial"/>
                <w:color w:val="000000"/>
              </w:rPr>
            </w:pPr>
          </w:p>
          <w:p w14:paraId="57BC42CC" w14:textId="77777777" w:rsidR="000C2483" w:rsidRPr="000C2483" w:rsidRDefault="000C2483" w:rsidP="000C2483">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outlineLvl w:val="4"/>
              <w:rPr>
                <w:rFonts w:ascii="Arial" w:eastAsia="Times New Roman" w:hAnsi="Arial" w:cs="Arial"/>
                <w:b/>
                <w:i/>
                <w:color w:val="000000"/>
              </w:rPr>
            </w:pPr>
          </w:p>
          <w:p w14:paraId="6C5B7AB3" w14:textId="77777777" w:rsidR="000C2483" w:rsidRPr="000C2483" w:rsidRDefault="000C2483" w:rsidP="000C2483">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outlineLvl w:val="4"/>
              <w:rPr>
                <w:rFonts w:ascii="Arial" w:eastAsia="Times New Roman" w:hAnsi="Arial" w:cs="Arial"/>
                <w:b/>
                <w:color w:val="000000"/>
              </w:rPr>
            </w:pPr>
            <w:r w:rsidRPr="000C2483">
              <w:rPr>
                <w:rFonts w:ascii="Arial" w:eastAsia="Times New Roman" w:hAnsi="Arial" w:cs="Arial"/>
                <w:b/>
                <w:color w:val="000000"/>
              </w:rPr>
              <w:t xml:space="preserve">TOP TIP:  THE ASTUTE MANAGER IS FULLY AWARE OF THE REQUIRED RESOURCES AND THEREFORE, BUILDS POSITIVE RELATIONSHIPS WITH PEOPLE WHO CAN HELP HIM/HER IN OBTAINING SUCH RESOURCES.  IT IS ESSENTIAL TO IDENTIFY ALL RESOURCES AT THE BEGINNING OF A PROJECT SO THAT YOU CAN INCLUDE THEM IN YOUR COSTS. </w:t>
            </w:r>
          </w:p>
        </w:tc>
      </w:tr>
      <w:tr w:rsidR="000C2483" w:rsidRPr="000C2483" w14:paraId="5019F901" w14:textId="77777777" w:rsidTr="000C2483">
        <w:tc>
          <w:tcPr>
            <w:tcW w:w="8594" w:type="dxa"/>
          </w:tcPr>
          <w:p w14:paraId="05599376" w14:textId="77777777" w:rsidR="000C2483" w:rsidRPr="000C2483" w:rsidRDefault="000C2483" w:rsidP="000C2483">
            <w:pPr>
              <w:numPr>
                <w:ilvl w:val="0"/>
                <w:numId w:val="4"/>
              </w:numPr>
              <w:spacing w:after="0" w:line="240" w:lineRule="auto"/>
              <w:jc w:val="both"/>
              <w:rPr>
                <w:rFonts w:ascii="Arial" w:eastAsia="Times New Roman" w:hAnsi="Arial" w:cs="Arial"/>
                <w:color w:val="000000"/>
              </w:rPr>
            </w:pPr>
            <w:r w:rsidRPr="000C2483">
              <w:rPr>
                <w:rFonts w:ascii="Arial" w:eastAsia="Times New Roman" w:hAnsi="Arial" w:cs="Arial"/>
                <w:color w:val="000000"/>
              </w:rPr>
              <w:lastRenderedPageBreak/>
              <w:t>State what method you intend to use to collect your primary data.  For example, questionnaire, interviews, telephone surveys, focus groups etc.  Outline why a particular research method was chosen over alternatives.</w:t>
            </w:r>
          </w:p>
          <w:p w14:paraId="587AB962" w14:textId="77777777" w:rsidR="000C2483" w:rsidRPr="000C2483" w:rsidRDefault="000C2483" w:rsidP="000C2483">
            <w:pPr>
              <w:spacing w:after="0" w:line="240" w:lineRule="auto"/>
              <w:jc w:val="both"/>
              <w:rPr>
                <w:rFonts w:ascii="Arial" w:eastAsia="Times New Roman" w:hAnsi="Arial" w:cs="Arial"/>
                <w:color w:val="000000"/>
              </w:rPr>
            </w:pPr>
          </w:p>
          <w:p w14:paraId="7726C22F"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**Covered in question 19**</w:t>
            </w:r>
          </w:p>
          <w:p w14:paraId="24F48042" w14:textId="77777777" w:rsidR="000C2483" w:rsidRPr="000C2483" w:rsidRDefault="000C2483" w:rsidP="000C2483">
            <w:pPr>
              <w:spacing w:after="0" w:line="240" w:lineRule="auto"/>
              <w:jc w:val="both"/>
              <w:rPr>
                <w:rFonts w:ascii="Arial" w:eastAsia="Times New Roman" w:hAnsi="Arial" w:cs="Arial"/>
                <w:color w:val="000000"/>
              </w:rPr>
            </w:pPr>
          </w:p>
          <w:p w14:paraId="52E92F21" w14:textId="77777777" w:rsidR="000C2483" w:rsidRPr="000C2483" w:rsidRDefault="000C2483" w:rsidP="000C2483">
            <w:pPr>
              <w:spacing w:after="0" w:line="240" w:lineRule="auto"/>
              <w:jc w:val="both"/>
              <w:rPr>
                <w:rFonts w:ascii="Arial" w:eastAsia="Times New Roman" w:hAnsi="Arial" w:cs="Arial"/>
                <w:color w:val="000000"/>
              </w:rPr>
            </w:pPr>
          </w:p>
          <w:p w14:paraId="56C1E5F2" w14:textId="77777777" w:rsidR="000C2483" w:rsidRPr="000C2483" w:rsidRDefault="000C2483" w:rsidP="000C2483">
            <w:pPr>
              <w:spacing w:after="0" w:line="240" w:lineRule="auto"/>
              <w:jc w:val="both"/>
              <w:rPr>
                <w:rFonts w:ascii="Arial" w:eastAsia="Times New Roman" w:hAnsi="Arial" w:cs="Arial"/>
                <w:color w:val="000000"/>
              </w:rPr>
            </w:pPr>
          </w:p>
          <w:p w14:paraId="679F5066" w14:textId="77777777" w:rsidR="000C2483" w:rsidRPr="000C2483" w:rsidRDefault="000C2483" w:rsidP="000C2483">
            <w:pPr>
              <w:spacing w:after="0" w:line="240" w:lineRule="auto"/>
              <w:jc w:val="both"/>
              <w:rPr>
                <w:rFonts w:ascii="Arial" w:eastAsia="Times New Roman" w:hAnsi="Arial" w:cs="Arial"/>
                <w:color w:val="000000"/>
              </w:rPr>
            </w:pPr>
          </w:p>
          <w:p w14:paraId="65DC50F0" w14:textId="77777777" w:rsidR="000C2483" w:rsidRPr="000C2483" w:rsidRDefault="000C2483" w:rsidP="000C2483">
            <w:pPr>
              <w:spacing w:after="0" w:line="240" w:lineRule="auto"/>
              <w:jc w:val="both"/>
              <w:rPr>
                <w:rFonts w:ascii="Arial" w:eastAsia="Times New Roman" w:hAnsi="Arial" w:cs="Arial"/>
                <w:b/>
                <w:color w:val="000000"/>
              </w:rPr>
            </w:pPr>
            <w:r w:rsidRPr="000C2483">
              <w:rPr>
                <w:rFonts w:ascii="Arial" w:eastAsia="Times New Roman" w:hAnsi="Arial" w:cs="Arial"/>
                <w:b/>
                <w:color w:val="000000"/>
              </w:rPr>
              <w:t>TOP TIP: CHOOSE AN APPROPRIATE METHOD AND THEN, USING THIS METHOD, ENSURE YOU WILL ACTUALLY BE ABLE TO COLLECT THE DATA YOU REQUIRE.  AGAIN, KEEP IT SIMPLE AND TAKE ADVICE FROM RESEARCH METHODOLOGY TEXT BOOKS AVAILABLE IN THE LIBRARY.</w:t>
            </w:r>
          </w:p>
        </w:tc>
      </w:tr>
    </w:tbl>
    <w:p w14:paraId="0F7271D5"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94"/>
      </w:tblGrid>
      <w:tr w:rsidR="000C2483" w:rsidRPr="000C2483" w14:paraId="0E9EBF18" w14:textId="77777777" w:rsidTr="000C2483">
        <w:tc>
          <w:tcPr>
            <w:tcW w:w="8594" w:type="dxa"/>
          </w:tcPr>
          <w:p w14:paraId="3485C362" w14:textId="77777777" w:rsidR="000C2483" w:rsidRPr="000C2483" w:rsidRDefault="000C2483" w:rsidP="000C2483">
            <w:pPr>
              <w:numPr>
                <w:ilvl w:val="0"/>
                <w:numId w:val="4"/>
              </w:numPr>
              <w:spacing w:after="0" w:line="240" w:lineRule="auto"/>
              <w:jc w:val="both"/>
              <w:rPr>
                <w:rFonts w:ascii="Arial" w:eastAsia="Times New Roman" w:hAnsi="Arial" w:cs="Arial"/>
                <w:color w:val="000000"/>
              </w:rPr>
            </w:pPr>
            <w:r w:rsidRPr="000C2483">
              <w:rPr>
                <w:rFonts w:ascii="Arial" w:eastAsia="Times New Roman" w:hAnsi="Arial" w:cs="Arial"/>
                <w:color w:val="000000"/>
              </w:rPr>
              <w:lastRenderedPageBreak/>
              <w:t>State HOW you plan to collect primary data and justify the appropriateness of your chosen research method.  Consider whether or not you will be given or denied access to personnel and why.</w:t>
            </w:r>
          </w:p>
          <w:p w14:paraId="0AA559A0" w14:textId="77777777" w:rsidR="000C2483" w:rsidRPr="000C2483" w:rsidRDefault="000C2483" w:rsidP="000C2483">
            <w:pPr>
              <w:spacing w:after="0" w:line="240" w:lineRule="auto"/>
              <w:jc w:val="both"/>
              <w:rPr>
                <w:rFonts w:ascii="Arial" w:eastAsia="Times New Roman" w:hAnsi="Arial" w:cs="Arial"/>
                <w:color w:val="000000"/>
              </w:rPr>
            </w:pPr>
          </w:p>
          <w:p w14:paraId="046C0C7F" w14:textId="77777777" w:rsidR="000C2483" w:rsidRPr="000C2483" w:rsidRDefault="000C2483" w:rsidP="000C2483">
            <w:pPr>
              <w:spacing w:after="0" w:line="240" w:lineRule="auto"/>
              <w:jc w:val="both"/>
              <w:rPr>
                <w:rFonts w:ascii="Arial" w:eastAsia="Times New Roman" w:hAnsi="Arial" w:cs="Arial"/>
                <w:color w:val="000000"/>
              </w:rPr>
            </w:pPr>
          </w:p>
          <w:p w14:paraId="40280E8C" w14:textId="77777777" w:rsidR="000C2483" w:rsidRPr="000C2483" w:rsidRDefault="000C2483" w:rsidP="000C2483">
            <w:pPr>
              <w:spacing w:after="0" w:line="240" w:lineRule="auto"/>
              <w:jc w:val="both"/>
              <w:rPr>
                <w:rFonts w:ascii="Arial" w:eastAsia="Times New Roman" w:hAnsi="Arial" w:cs="Arial"/>
                <w:color w:val="000000"/>
              </w:rPr>
            </w:pPr>
          </w:p>
          <w:p w14:paraId="5BC2E35B"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Objective 3: </w:t>
            </w:r>
          </w:p>
          <w:p w14:paraId="5E98F35F" w14:textId="77777777" w:rsidR="000C2483" w:rsidRPr="000C2483" w:rsidRDefault="000C2483" w:rsidP="000C2483">
            <w:pPr>
              <w:spacing w:after="0" w:line="240" w:lineRule="auto"/>
              <w:jc w:val="both"/>
              <w:rPr>
                <w:rFonts w:ascii="Arial" w:eastAsia="Times New Roman" w:hAnsi="Arial" w:cs="Arial"/>
                <w:color w:val="000000"/>
              </w:rPr>
            </w:pPr>
          </w:p>
          <w:p w14:paraId="2CBD7122" w14:textId="38CBD8AE"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Interviews/meetings with employees currently on long term sickness as part of their absence review meeting. This is an appropriate method as it can easily be brought into the absence review process to understand what we can do as an organisation to improve their </w:t>
            </w:r>
            <w:r w:rsidR="000D3319">
              <w:rPr>
                <w:rFonts w:ascii="Arial" w:eastAsia="Times New Roman" w:hAnsi="Arial" w:cs="Arial"/>
                <w:color w:val="000000"/>
              </w:rPr>
              <w:t>Well-being</w:t>
            </w:r>
            <w:r w:rsidRPr="000C2483">
              <w:rPr>
                <w:rFonts w:ascii="Arial" w:eastAsia="Times New Roman" w:hAnsi="Arial" w:cs="Arial"/>
                <w:color w:val="000000"/>
              </w:rPr>
              <w:t xml:space="preserve"> and what they think of the current programme in place. It is essential to measure the </w:t>
            </w:r>
            <w:r w:rsidR="000D3319">
              <w:rPr>
                <w:rFonts w:ascii="Arial" w:eastAsia="Times New Roman" w:hAnsi="Arial" w:cs="Arial"/>
                <w:color w:val="000000"/>
              </w:rPr>
              <w:t>Well-being</w:t>
            </w:r>
            <w:r w:rsidRPr="000C2483">
              <w:rPr>
                <w:rFonts w:ascii="Arial" w:eastAsia="Times New Roman" w:hAnsi="Arial" w:cs="Arial"/>
                <w:color w:val="000000"/>
              </w:rPr>
              <w:t xml:space="preserve"> of these employees are these are the employees that are absent from work and they are key in understanding the link between poor </w:t>
            </w:r>
            <w:r w:rsidR="000D3319">
              <w:rPr>
                <w:rFonts w:ascii="Arial" w:eastAsia="Times New Roman" w:hAnsi="Arial" w:cs="Arial"/>
                <w:color w:val="000000"/>
              </w:rPr>
              <w:t>Well-being</w:t>
            </w:r>
            <w:r w:rsidRPr="000C2483">
              <w:rPr>
                <w:rFonts w:ascii="Arial" w:eastAsia="Times New Roman" w:hAnsi="Arial" w:cs="Arial"/>
                <w:color w:val="000000"/>
              </w:rPr>
              <w:t xml:space="preserve"> and absenteeism rates. Surveys and questionnaire etc would not be appropriate for these employees as meetings/interviews are instant and more personal. </w:t>
            </w:r>
          </w:p>
          <w:p w14:paraId="7AA9F539" w14:textId="77777777" w:rsidR="000C2483" w:rsidRPr="000C2483" w:rsidRDefault="000C2483" w:rsidP="000C2483">
            <w:pPr>
              <w:spacing w:after="0" w:line="240" w:lineRule="auto"/>
              <w:jc w:val="both"/>
              <w:rPr>
                <w:rFonts w:ascii="Arial" w:eastAsia="Times New Roman" w:hAnsi="Arial" w:cs="Arial"/>
                <w:color w:val="000000"/>
              </w:rPr>
            </w:pPr>
          </w:p>
          <w:p w14:paraId="65317DAC"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Questionnaires/surveys with the rest of the organisation. These will be created on google forms. A message on the internal gateway will be created in order to encourage employees to complete. An email to all staff will also be sent in case employees do not see the message on the internal gateway. Surveys are the most appropriate in this instance, as they are fast to gather feedback and can collect large volumes of data quickly and at a low cost in comparison to interviews where they are appropriate for a small scale of people. </w:t>
            </w:r>
          </w:p>
          <w:p w14:paraId="36AF13F7" w14:textId="77777777" w:rsidR="000C2483" w:rsidRPr="000C2483" w:rsidRDefault="000C2483" w:rsidP="000C2483">
            <w:pPr>
              <w:spacing w:after="0" w:line="240" w:lineRule="auto"/>
              <w:jc w:val="both"/>
              <w:rPr>
                <w:rFonts w:ascii="Arial" w:eastAsia="Times New Roman" w:hAnsi="Arial" w:cs="Arial"/>
                <w:color w:val="000000"/>
              </w:rPr>
            </w:pPr>
          </w:p>
          <w:p w14:paraId="759DB475" w14:textId="77777777" w:rsidR="000C2483" w:rsidRPr="000C2483" w:rsidRDefault="000C2483" w:rsidP="000C2483">
            <w:pPr>
              <w:spacing w:after="0" w:line="240" w:lineRule="auto"/>
              <w:jc w:val="both"/>
              <w:rPr>
                <w:rFonts w:ascii="Arial" w:eastAsia="Times New Roman" w:hAnsi="Arial" w:cs="Arial"/>
                <w:color w:val="000000"/>
              </w:rPr>
            </w:pPr>
          </w:p>
          <w:p w14:paraId="3E20E284" w14:textId="77777777" w:rsidR="000C2483" w:rsidRPr="000C2483" w:rsidRDefault="000C2483" w:rsidP="000C2483">
            <w:pPr>
              <w:spacing w:after="0" w:line="240" w:lineRule="auto"/>
              <w:jc w:val="both"/>
              <w:rPr>
                <w:rFonts w:ascii="Arial" w:eastAsia="Times New Roman" w:hAnsi="Arial" w:cs="Arial"/>
                <w:b/>
                <w:bCs/>
                <w:iCs/>
                <w:color w:val="000000"/>
              </w:rPr>
            </w:pPr>
            <w:r w:rsidRPr="000C2483">
              <w:rPr>
                <w:rFonts w:ascii="Arial" w:eastAsia="Times New Roman" w:hAnsi="Arial" w:cs="Arial"/>
                <w:b/>
                <w:bCs/>
                <w:iCs/>
                <w:color w:val="000000"/>
              </w:rPr>
              <w:t>TOP TIP:  BE SURE THAT THE METHODOLOGY YOU USE TO COLLECT YOUR DATA IS APPROPRIATE AND AFFORDABLE IN TERMS OF YOUR TIME.  KEEP IT SIMPLE!  DO NOT MAKE YOUR LIFE DIFFICULT.</w:t>
            </w:r>
          </w:p>
        </w:tc>
      </w:tr>
      <w:tr w:rsidR="000C2483" w:rsidRPr="000C2483" w14:paraId="7E40AAEC" w14:textId="77777777" w:rsidTr="000C2483">
        <w:tc>
          <w:tcPr>
            <w:tcW w:w="8594" w:type="dxa"/>
          </w:tcPr>
          <w:p w14:paraId="7B15A6B9" w14:textId="77777777" w:rsidR="000C2483" w:rsidRPr="000C2483" w:rsidRDefault="000C2483" w:rsidP="000C2483">
            <w:pPr>
              <w:numPr>
                <w:ilvl w:val="0"/>
                <w:numId w:val="4"/>
              </w:numPr>
              <w:spacing w:after="0" w:line="240" w:lineRule="auto"/>
              <w:jc w:val="both"/>
              <w:rPr>
                <w:rFonts w:ascii="Arial" w:eastAsia="Times New Roman" w:hAnsi="Arial" w:cs="Arial"/>
                <w:color w:val="000000"/>
              </w:rPr>
            </w:pPr>
            <w:r w:rsidRPr="000C2483">
              <w:rPr>
                <w:rFonts w:ascii="Arial" w:eastAsia="Times New Roman" w:hAnsi="Arial" w:cs="Arial"/>
                <w:color w:val="000000"/>
              </w:rPr>
              <w:t>State from WHOM you plan to collect primary data and detail any challenges you anticipate.  Outline how you plan to approach people to take part in your research and why you have chosen such individuals.  State why individuals may agree to take part in your report or indeed, refuse.</w:t>
            </w:r>
          </w:p>
          <w:p w14:paraId="08AA1174" w14:textId="77777777" w:rsidR="000C2483" w:rsidRPr="000C2483" w:rsidRDefault="000C2483" w:rsidP="000C2483">
            <w:pPr>
              <w:spacing w:after="0" w:line="240" w:lineRule="auto"/>
              <w:jc w:val="both"/>
              <w:rPr>
                <w:rFonts w:ascii="Arial" w:eastAsia="Times New Roman" w:hAnsi="Arial" w:cs="Arial"/>
                <w:color w:val="000000"/>
                <w:highlight w:val="yellow"/>
              </w:rPr>
            </w:pPr>
          </w:p>
          <w:p w14:paraId="7F6C478F"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Key stakeholders: </w:t>
            </w:r>
          </w:p>
          <w:p w14:paraId="78023088" w14:textId="77777777" w:rsidR="000C2483" w:rsidRPr="000C2483" w:rsidRDefault="000C2483" w:rsidP="000C2483">
            <w:pPr>
              <w:spacing w:after="0" w:line="240" w:lineRule="auto"/>
              <w:jc w:val="both"/>
              <w:rPr>
                <w:rFonts w:ascii="Arial" w:eastAsia="Times New Roman" w:hAnsi="Arial" w:cs="Arial"/>
                <w:color w:val="000000"/>
              </w:rPr>
            </w:pPr>
          </w:p>
          <w:p w14:paraId="070CCDB7" w14:textId="77777777" w:rsidR="000C2483" w:rsidRPr="000C2483" w:rsidRDefault="000C2483" w:rsidP="000C2483">
            <w:pPr>
              <w:numPr>
                <w:ilvl w:val="0"/>
                <w:numId w:val="18"/>
              </w:numPr>
              <w:spacing w:after="0" w:line="240" w:lineRule="auto"/>
              <w:jc w:val="both"/>
              <w:rPr>
                <w:rFonts w:ascii="Arial" w:eastAsia="Times New Roman" w:hAnsi="Arial" w:cs="Arial"/>
                <w:color w:val="000000"/>
              </w:rPr>
            </w:pPr>
            <w:r w:rsidRPr="000C2483">
              <w:rPr>
                <w:rFonts w:ascii="Arial" w:eastAsia="Times New Roman" w:hAnsi="Arial" w:cs="Arial"/>
                <w:b/>
                <w:color w:val="000000"/>
              </w:rPr>
              <w:t>Employees of the whole organisation</w:t>
            </w:r>
            <w:r w:rsidRPr="000C2483">
              <w:rPr>
                <w:rFonts w:ascii="Arial" w:eastAsia="Times New Roman" w:hAnsi="Arial" w:cs="Arial"/>
                <w:color w:val="000000"/>
              </w:rPr>
              <w:t xml:space="preserve"> – I will try and get all employees to participate in the google survey which will be published on the internal gateway. This will be sent out via email by Executive Team who post on behalf of departments. </w:t>
            </w:r>
          </w:p>
          <w:p w14:paraId="113CA626" w14:textId="7D921924" w:rsidR="000C2483" w:rsidRPr="000C2483" w:rsidRDefault="000C2483" w:rsidP="000C2483">
            <w:pPr>
              <w:numPr>
                <w:ilvl w:val="0"/>
                <w:numId w:val="18"/>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In order to get people to participate in the survey, I will outline the benefits of the survey in the email to draw their attention. If they know that the organisation is looking to improve the </w:t>
            </w:r>
            <w:r w:rsidR="000D3319">
              <w:rPr>
                <w:rFonts w:ascii="Arial" w:eastAsia="Times New Roman" w:hAnsi="Arial" w:cs="Arial"/>
                <w:color w:val="000000"/>
              </w:rPr>
              <w:t>Well-being</w:t>
            </w:r>
            <w:r w:rsidRPr="000C2483">
              <w:rPr>
                <w:rFonts w:ascii="Arial" w:eastAsia="Times New Roman" w:hAnsi="Arial" w:cs="Arial"/>
                <w:color w:val="000000"/>
              </w:rPr>
              <w:t xml:space="preserve"> of employees, they are more likely to participate and recommend ideas. </w:t>
            </w:r>
          </w:p>
          <w:p w14:paraId="5EBEA9EA" w14:textId="77777777" w:rsidR="000C2483" w:rsidRPr="000C2483" w:rsidRDefault="000C2483" w:rsidP="000C2483">
            <w:pPr>
              <w:numPr>
                <w:ilvl w:val="0"/>
                <w:numId w:val="18"/>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The challenge is to get enough responses. It is unlikely that the whole organisation will take part however, a good response will be around 100 employees. </w:t>
            </w:r>
          </w:p>
          <w:p w14:paraId="538952FE" w14:textId="77777777" w:rsidR="000C2483" w:rsidRPr="000C2483" w:rsidRDefault="000C2483" w:rsidP="000C2483">
            <w:pPr>
              <w:numPr>
                <w:ilvl w:val="0"/>
                <w:numId w:val="18"/>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Some employees may not want to take part for reasons such as confidentiality and the fear that the survey is not anonymous. These will need to be addressed in the email and on the survey in order to reassure employees. </w:t>
            </w:r>
          </w:p>
          <w:p w14:paraId="5641C412" w14:textId="2B10A751" w:rsidR="000C2483" w:rsidRPr="000C2483" w:rsidRDefault="000C2483" w:rsidP="000C2483">
            <w:pPr>
              <w:numPr>
                <w:ilvl w:val="0"/>
                <w:numId w:val="18"/>
              </w:numPr>
              <w:spacing w:after="0" w:line="240" w:lineRule="auto"/>
              <w:jc w:val="both"/>
              <w:rPr>
                <w:rFonts w:ascii="Arial" w:eastAsia="Times New Roman" w:hAnsi="Arial" w:cs="Arial"/>
                <w:color w:val="000000"/>
              </w:rPr>
            </w:pPr>
            <w:r w:rsidRPr="000C2483">
              <w:rPr>
                <w:rFonts w:ascii="Arial" w:eastAsia="Times New Roman" w:hAnsi="Arial" w:cs="Arial"/>
                <w:b/>
                <w:color w:val="000000"/>
              </w:rPr>
              <w:t>Employees that are absent from work on long term sick</w:t>
            </w:r>
            <w:r w:rsidRPr="000C2483">
              <w:rPr>
                <w:rFonts w:ascii="Arial" w:eastAsia="Times New Roman" w:hAnsi="Arial" w:cs="Arial"/>
                <w:color w:val="000000"/>
              </w:rPr>
              <w:t xml:space="preserve"> – These employees are vital in understanding the link between </w:t>
            </w:r>
            <w:r w:rsidR="000D3319">
              <w:rPr>
                <w:rFonts w:ascii="Arial" w:eastAsia="Times New Roman" w:hAnsi="Arial" w:cs="Arial"/>
                <w:color w:val="000000"/>
              </w:rPr>
              <w:t>Well-being</w:t>
            </w:r>
            <w:r w:rsidRPr="000C2483">
              <w:rPr>
                <w:rFonts w:ascii="Arial" w:eastAsia="Times New Roman" w:hAnsi="Arial" w:cs="Arial"/>
                <w:color w:val="000000"/>
              </w:rPr>
              <w:t xml:space="preserve"> and absenteeism. Data will be collected from these employees through their </w:t>
            </w:r>
            <w:r w:rsidRPr="000C2483">
              <w:rPr>
                <w:rFonts w:ascii="Arial" w:eastAsia="Times New Roman" w:hAnsi="Arial" w:cs="Arial"/>
                <w:color w:val="000000"/>
              </w:rPr>
              <w:lastRenderedPageBreak/>
              <w:t xml:space="preserve">absence review meetings. Challenges that could arise is employees cancelling their absence review meetings and delaying the meetings. Another challenge is that these employees may not want to go into detail about </w:t>
            </w:r>
            <w:r w:rsidR="000D3319">
              <w:rPr>
                <w:rFonts w:ascii="Arial" w:eastAsia="Times New Roman" w:hAnsi="Arial" w:cs="Arial"/>
                <w:color w:val="000000"/>
              </w:rPr>
              <w:t>Well-being</w:t>
            </w:r>
            <w:r w:rsidRPr="000C2483">
              <w:rPr>
                <w:rFonts w:ascii="Arial" w:eastAsia="Times New Roman" w:hAnsi="Arial" w:cs="Arial"/>
                <w:color w:val="000000"/>
              </w:rPr>
              <w:t xml:space="preserve"> because of their absence type and their mental and physical state. Explaining to the employee </w:t>
            </w:r>
            <w:proofErr w:type="spellStart"/>
            <w:r w:rsidRPr="000C2483">
              <w:rPr>
                <w:rFonts w:ascii="Arial" w:eastAsia="Times New Roman" w:hAnsi="Arial" w:cs="Arial"/>
                <w:color w:val="000000"/>
              </w:rPr>
              <w:t>before hand</w:t>
            </w:r>
            <w:proofErr w:type="spellEnd"/>
            <w:r w:rsidRPr="000C2483">
              <w:rPr>
                <w:rFonts w:ascii="Arial" w:eastAsia="Times New Roman" w:hAnsi="Arial" w:cs="Arial"/>
                <w:color w:val="000000"/>
              </w:rPr>
              <w:t xml:space="preserve"> and explaining the benefits of the research will hopefully make them more open to share their views and opinions on </w:t>
            </w:r>
            <w:r w:rsidR="000D3319">
              <w:rPr>
                <w:rFonts w:ascii="Arial" w:eastAsia="Times New Roman" w:hAnsi="Arial" w:cs="Arial"/>
                <w:color w:val="000000"/>
              </w:rPr>
              <w:t>Well-being</w:t>
            </w:r>
            <w:r w:rsidRPr="000C2483">
              <w:rPr>
                <w:rFonts w:ascii="Arial" w:eastAsia="Times New Roman" w:hAnsi="Arial" w:cs="Arial"/>
                <w:color w:val="000000"/>
              </w:rPr>
              <w:t xml:space="preserve"> in the college. They may be more open to sharing their ideas and opinions on </w:t>
            </w:r>
            <w:r w:rsidR="000D3319">
              <w:rPr>
                <w:rFonts w:ascii="Arial" w:eastAsia="Times New Roman" w:hAnsi="Arial" w:cs="Arial"/>
                <w:color w:val="000000"/>
              </w:rPr>
              <w:t>Well-being</w:t>
            </w:r>
            <w:r w:rsidRPr="000C2483">
              <w:rPr>
                <w:rFonts w:ascii="Arial" w:eastAsia="Times New Roman" w:hAnsi="Arial" w:cs="Arial"/>
                <w:color w:val="000000"/>
              </w:rPr>
              <w:t xml:space="preserve"> if they see that the change will have a benefit to them. </w:t>
            </w:r>
          </w:p>
          <w:p w14:paraId="340BD2A9" w14:textId="77777777" w:rsidR="000C2483" w:rsidRPr="000C2483" w:rsidRDefault="000C2483" w:rsidP="000C2483">
            <w:pPr>
              <w:spacing w:after="0" w:line="240" w:lineRule="auto"/>
              <w:jc w:val="both"/>
              <w:rPr>
                <w:rFonts w:ascii="Arial" w:eastAsia="Times New Roman" w:hAnsi="Arial" w:cs="Arial"/>
                <w:color w:val="000000"/>
              </w:rPr>
            </w:pPr>
          </w:p>
          <w:p w14:paraId="449D7B5B" w14:textId="77777777" w:rsidR="000C2483" w:rsidRPr="000C2483" w:rsidRDefault="000C2483" w:rsidP="000C2483">
            <w:pPr>
              <w:spacing w:after="0" w:line="240" w:lineRule="auto"/>
              <w:jc w:val="both"/>
              <w:rPr>
                <w:rFonts w:ascii="Arial" w:eastAsia="Times New Roman" w:hAnsi="Arial" w:cs="Arial"/>
                <w:color w:val="000000"/>
              </w:rPr>
            </w:pPr>
          </w:p>
          <w:p w14:paraId="6892235B" w14:textId="77777777" w:rsidR="000C2483" w:rsidRPr="000C2483" w:rsidRDefault="000C2483" w:rsidP="000C2483">
            <w:pPr>
              <w:spacing w:after="0" w:line="240" w:lineRule="auto"/>
              <w:jc w:val="both"/>
              <w:rPr>
                <w:rFonts w:ascii="Arial" w:eastAsia="Times New Roman" w:hAnsi="Arial" w:cs="Arial"/>
                <w:b/>
                <w:bCs/>
                <w:iCs/>
                <w:color w:val="000000"/>
              </w:rPr>
            </w:pPr>
          </w:p>
          <w:p w14:paraId="496336F8"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b/>
                <w:bCs/>
                <w:iCs/>
                <w:color w:val="000000"/>
              </w:rPr>
              <w:t>TOP TIP:  BE SURE THAT THE PERSONS YOU WANT TO PARTICIPATE IN YOUR REPORT ARE THE APPROPRIATE PERSONS.</w:t>
            </w:r>
          </w:p>
        </w:tc>
      </w:tr>
    </w:tbl>
    <w:p w14:paraId="11EA0FFB"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lastRenderedPageBreak/>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9016"/>
      </w:tblGrid>
      <w:tr w:rsidR="000C2483" w:rsidRPr="000C2483" w14:paraId="42F1AEC7" w14:textId="77777777" w:rsidTr="000C2483">
        <w:trPr>
          <w:trHeight w:val="11534"/>
        </w:trPr>
        <w:tc>
          <w:tcPr>
            <w:tcW w:w="0" w:type="auto"/>
          </w:tcPr>
          <w:p w14:paraId="5B73C78E" w14:textId="77777777" w:rsidR="000C2483" w:rsidRPr="000C2483" w:rsidRDefault="000C2483" w:rsidP="000C2483">
            <w:pPr>
              <w:numPr>
                <w:ilvl w:val="0"/>
                <w:numId w:val="4"/>
              </w:numPr>
              <w:spacing w:after="0" w:line="240" w:lineRule="auto"/>
              <w:rPr>
                <w:rFonts w:ascii="Arial" w:eastAsia="Times New Roman" w:hAnsi="Arial" w:cs="Arial"/>
                <w:color w:val="000000"/>
              </w:rPr>
            </w:pPr>
            <w:r w:rsidRPr="000C2483">
              <w:rPr>
                <w:rFonts w:ascii="Arial" w:eastAsia="Times New Roman" w:hAnsi="Arial" w:cs="Arial"/>
                <w:color w:val="000000"/>
              </w:rPr>
              <w:lastRenderedPageBreak/>
              <w:t>State from where you plan to collect secondary data.  This means providing an early list of alphabetised websites and a bibliography that details (using Harvard method) the books, journals, research and magazines that you intend to use.</w:t>
            </w:r>
          </w:p>
          <w:p w14:paraId="03BB7558" w14:textId="77777777" w:rsidR="000C2483" w:rsidRPr="000C2483" w:rsidRDefault="000C2483" w:rsidP="000C2483">
            <w:pPr>
              <w:spacing w:after="0" w:line="240" w:lineRule="auto"/>
              <w:rPr>
                <w:rFonts w:ascii="Arial" w:eastAsia="Times New Roman" w:hAnsi="Arial" w:cs="Arial"/>
                <w:color w:val="000000"/>
              </w:rPr>
            </w:pPr>
          </w:p>
          <w:p w14:paraId="499173E1" w14:textId="77777777" w:rsidR="000C2483" w:rsidRPr="000C2483" w:rsidRDefault="000C2483" w:rsidP="000C2483">
            <w:pPr>
              <w:spacing w:after="0" w:line="240" w:lineRule="auto"/>
              <w:rPr>
                <w:rFonts w:ascii="Arial" w:eastAsia="Times New Roman" w:hAnsi="Arial" w:cs="Arial"/>
                <w:color w:val="000000"/>
              </w:rPr>
            </w:pPr>
            <w:r w:rsidRPr="000C2483">
              <w:rPr>
                <w:rFonts w:ascii="Arial" w:eastAsia="Times New Roman" w:hAnsi="Arial" w:cs="Arial"/>
                <w:color w:val="000000"/>
              </w:rPr>
              <w:t>Website addresses:</w:t>
            </w:r>
          </w:p>
          <w:p w14:paraId="6C176071" w14:textId="77777777" w:rsidR="000C2483" w:rsidRPr="000C2483" w:rsidRDefault="000C2483" w:rsidP="000C2483">
            <w:pPr>
              <w:spacing w:after="0" w:line="240" w:lineRule="auto"/>
              <w:ind w:firstLine="60"/>
              <w:rPr>
                <w:rFonts w:ascii="Arial" w:eastAsia="Times New Roman" w:hAnsi="Arial" w:cs="Arial"/>
                <w:color w:val="000000"/>
                <w:sz w:val="14"/>
              </w:rPr>
            </w:pPr>
          </w:p>
          <w:p w14:paraId="57DBC9DB" w14:textId="77777777" w:rsidR="000C2483" w:rsidRPr="000C2483" w:rsidRDefault="000C2483" w:rsidP="000C2483">
            <w:pPr>
              <w:numPr>
                <w:ilvl w:val="0"/>
                <w:numId w:val="20"/>
              </w:numPr>
              <w:spacing w:after="0" w:line="240" w:lineRule="auto"/>
              <w:contextualSpacing/>
              <w:rPr>
                <w:rFonts w:ascii="Arial" w:eastAsia="Times New Roman" w:hAnsi="Arial" w:cs="Arial"/>
                <w:sz w:val="14"/>
              </w:rPr>
            </w:pPr>
            <w:r w:rsidRPr="000C2483">
              <w:rPr>
                <w:rFonts w:ascii="Arial" w:eastAsia="Times New Roman" w:hAnsi="Arial" w:cs="Arial"/>
                <w:sz w:val="14"/>
              </w:rPr>
              <w:t xml:space="preserve">Brower, T (2021). </w:t>
            </w:r>
            <w:r w:rsidRPr="000C2483">
              <w:rPr>
                <w:rFonts w:ascii="Arial" w:eastAsia="Times New Roman" w:hAnsi="Arial" w:cs="Arial"/>
                <w:i/>
                <w:sz w:val="14"/>
              </w:rPr>
              <w:t>Wellness and the future of work: Some of the best companies share their new solutions.</w:t>
            </w:r>
            <w:r w:rsidRPr="000C2483">
              <w:rPr>
                <w:rFonts w:ascii="Arial" w:eastAsia="Times New Roman" w:hAnsi="Arial" w:cs="Arial"/>
                <w:sz w:val="14"/>
              </w:rPr>
              <w:t xml:space="preserve"> [Online]. Available at: </w:t>
            </w:r>
            <w:hyperlink r:id="rId103" w:history="1">
              <w:r w:rsidRPr="000C2483">
                <w:rPr>
                  <w:rFonts w:ascii="Arial" w:eastAsia="Times New Roman" w:hAnsi="Arial" w:cs="Arial"/>
                  <w:color w:val="0563C1"/>
                  <w:sz w:val="14"/>
                  <w:u w:val="single"/>
                </w:rPr>
                <w:t>https://www.forbes.com/sites/tracybrower/2021/03/14/wellness-and-the-future-of-work-some-of-the-best-companies-share-their-new-solutions/?sh=69f8b5a93577</w:t>
              </w:r>
            </w:hyperlink>
            <w:r w:rsidRPr="000C2483">
              <w:rPr>
                <w:rFonts w:ascii="Arial" w:eastAsia="Times New Roman" w:hAnsi="Arial" w:cs="Arial"/>
                <w:sz w:val="14"/>
              </w:rPr>
              <w:t xml:space="preserve"> (Accessed 01 July 2021). </w:t>
            </w:r>
          </w:p>
          <w:p w14:paraId="25DBCBAC" w14:textId="77777777" w:rsidR="000C2483" w:rsidRPr="000C2483" w:rsidRDefault="000C2483" w:rsidP="000C2483">
            <w:pPr>
              <w:spacing w:line="276" w:lineRule="auto"/>
              <w:ind w:left="720"/>
              <w:contextualSpacing/>
              <w:rPr>
                <w:rFonts w:ascii="Arial" w:eastAsia="Calibri" w:hAnsi="Arial" w:cs="Arial"/>
                <w:sz w:val="14"/>
              </w:rPr>
            </w:pPr>
          </w:p>
          <w:p w14:paraId="7C215BA6" w14:textId="59B5D14D" w:rsidR="000C2483" w:rsidRPr="000C2483" w:rsidRDefault="000C2483" w:rsidP="000C2483">
            <w:pPr>
              <w:numPr>
                <w:ilvl w:val="0"/>
                <w:numId w:val="20"/>
              </w:numPr>
              <w:spacing w:after="0" w:line="276" w:lineRule="auto"/>
              <w:contextualSpacing/>
              <w:rPr>
                <w:rFonts w:ascii="Arial" w:eastAsia="Calibri" w:hAnsi="Arial" w:cs="Arial"/>
                <w:sz w:val="14"/>
              </w:rPr>
            </w:pPr>
            <w:r w:rsidRPr="000C2483">
              <w:rPr>
                <w:rFonts w:ascii="Arial" w:eastAsia="Calibri" w:hAnsi="Arial" w:cs="Arial"/>
                <w:sz w:val="14"/>
              </w:rPr>
              <w:t xml:space="preserve">CIPD (2021c). </w:t>
            </w:r>
            <w:r w:rsidRPr="000C2483">
              <w:rPr>
                <w:rFonts w:ascii="Arial" w:eastAsia="Calibri" w:hAnsi="Arial" w:cs="Arial"/>
                <w:i/>
                <w:sz w:val="14"/>
              </w:rPr>
              <w:t xml:space="preserve">Coronavirus (COVID-19): Mental health and </w:t>
            </w:r>
            <w:r w:rsidR="000D3319">
              <w:rPr>
                <w:rFonts w:ascii="Arial" w:eastAsia="Calibri" w:hAnsi="Arial" w:cs="Arial"/>
                <w:i/>
                <w:sz w:val="14"/>
              </w:rPr>
              <w:t>Well-being</w:t>
            </w:r>
            <w:r w:rsidRPr="000C2483">
              <w:rPr>
                <w:rFonts w:ascii="Arial" w:eastAsia="Calibri" w:hAnsi="Arial" w:cs="Arial"/>
                <w:i/>
                <w:sz w:val="14"/>
              </w:rPr>
              <w:t xml:space="preserve"> briefing for people managers. </w:t>
            </w:r>
            <w:r w:rsidRPr="000C2483">
              <w:rPr>
                <w:rFonts w:ascii="Arial" w:eastAsia="Calibri" w:hAnsi="Arial" w:cs="Arial"/>
                <w:sz w:val="14"/>
              </w:rPr>
              <w:t xml:space="preserve">[Online]. Available at: </w:t>
            </w:r>
            <w:hyperlink r:id="rId104" w:history="1">
              <w:r w:rsidRPr="000C2483">
                <w:rPr>
                  <w:rFonts w:ascii="Arial" w:eastAsia="Calibri" w:hAnsi="Arial" w:cs="Arial"/>
                  <w:color w:val="0563C1"/>
                  <w:sz w:val="14"/>
                  <w:u w:val="single"/>
                </w:rPr>
                <w:t>https://www.cipd.co.uk/knowledge/culture/well-being/supporting-mental-health-workplace-return</w:t>
              </w:r>
            </w:hyperlink>
            <w:r w:rsidRPr="000C2483">
              <w:rPr>
                <w:rFonts w:ascii="Arial" w:eastAsia="Calibri" w:hAnsi="Arial" w:cs="Arial"/>
                <w:sz w:val="14"/>
              </w:rPr>
              <w:t xml:space="preserve"> (Accessed 16 June 2021). </w:t>
            </w:r>
          </w:p>
          <w:p w14:paraId="26C5EB2A" w14:textId="77777777" w:rsidR="000C2483" w:rsidRPr="000C2483" w:rsidRDefault="000C2483" w:rsidP="000C2483">
            <w:pPr>
              <w:spacing w:after="0" w:line="240" w:lineRule="auto"/>
              <w:rPr>
                <w:rFonts w:ascii="Arial" w:eastAsia="Times New Roman" w:hAnsi="Arial" w:cs="Arial"/>
                <w:color w:val="000000"/>
                <w:sz w:val="14"/>
              </w:rPr>
            </w:pPr>
          </w:p>
          <w:p w14:paraId="11DB677A" w14:textId="2DA257E6" w:rsidR="000C2483" w:rsidRPr="000C2483" w:rsidRDefault="000C2483" w:rsidP="000C2483">
            <w:pPr>
              <w:numPr>
                <w:ilvl w:val="0"/>
                <w:numId w:val="20"/>
              </w:numPr>
              <w:spacing w:after="0" w:line="240" w:lineRule="auto"/>
              <w:contextualSpacing/>
              <w:jc w:val="both"/>
              <w:rPr>
                <w:rFonts w:ascii="Arial" w:eastAsia="Times New Roman" w:hAnsi="Arial" w:cs="Arial"/>
                <w:color w:val="000000"/>
                <w:sz w:val="14"/>
              </w:rPr>
            </w:pPr>
            <w:r w:rsidRPr="000C2483">
              <w:rPr>
                <w:rFonts w:ascii="Arial" w:eastAsia="Times New Roman" w:hAnsi="Arial" w:cs="Arial"/>
                <w:color w:val="000000"/>
                <w:sz w:val="14"/>
              </w:rPr>
              <w:t xml:space="preserve">CIPD, (2020). </w:t>
            </w:r>
            <w:r w:rsidR="000D3319">
              <w:rPr>
                <w:rFonts w:ascii="Arial" w:eastAsia="Times New Roman" w:hAnsi="Arial" w:cs="Arial"/>
                <w:i/>
                <w:color w:val="000000"/>
                <w:sz w:val="14"/>
              </w:rPr>
              <w:t>Well-being</w:t>
            </w:r>
            <w:r w:rsidRPr="000C2483">
              <w:rPr>
                <w:rFonts w:ascii="Arial" w:eastAsia="Times New Roman" w:hAnsi="Arial" w:cs="Arial"/>
                <w:i/>
                <w:color w:val="000000"/>
                <w:sz w:val="14"/>
              </w:rPr>
              <w:t xml:space="preserve"> at work [</w:t>
            </w:r>
            <w:r w:rsidRPr="000C2483">
              <w:rPr>
                <w:rFonts w:ascii="Arial" w:eastAsia="Times New Roman" w:hAnsi="Arial" w:cs="Arial"/>
                <w:color w:val="000000"/>
                <w:sz w:val="14"/>
              </w:rPr>
              <w:t xml:space="preserve">Online]. Available at: </w:t>
            </w:r>
            <w:hyperlink r:id="rId105" w:history="1">
              <w:r w:rsidRPr="000C2483">
                <w:rPr>
                  <w:rFonts w:ascii="Arial" w:eastAsia="Times New Roman" w:hAnsi="Arial" w:cs="Arial"/>
                  <w:color w:val="0563C1"/>
                  <w:sz w:val="14"/>
                  <w:u w:val="single"/>
                </w:rPr>
                <w:t>https://www.cipd.co.uk/knowledge/culture/well-being/factsheet  (Accessed 29 June 2021</w:t>
              </w:r>
            </w:hyperlink>
            <w:r w:rsidRPr="000C2483">
              <w:rPr>
                <w:rFonts w:ascii="Arial" w:eastAsia="Times New Roman" w:hAnsi="Arial" w:cs="Arial"/>
                <w:color w:val="000000"/>
                <w:sz w:val="14"/>
              </w:rPr>
              <w:t>).</w:t>
            </w:r>
          </w:p>
          <w:p w14:paraId="291D7628" w14:textId="77777777" w:rsidR="000C2483" w:rsidRPr="000C2483" w:rsidRDefault="000C2483" w:rsidP="000C2483">
            <w:pPr>
              <w:spacing w:after="0" w:line="240" w:lineRule="auto"/>
              <w:rPr>
                <w:rFonts w:ascii="Arial" w:eastAsia="Times New Roman" w:hAnsi="Arial" w:cs="Arial"/>
                <w:color w:val="000000"/>
                <w:sz w:val="14"/>
              </w:rPr>
            </w:pPr>
          </w:p>
          <w:p w14:paraId="6A4AB744" w14:textId="77777777" w:rsidR="000C2483" w:rsidRPr="000C2483" w:rsidRDefault="000C2483" w:rsidP="000C2483">
            <w:pPr>
              <w:spacing w:after="0" w:line="240" w:lineRule="auto"/>
              <w:ind w:left="720"/>
              <w:contextualSpacing/>
              <w:rPr>
                <w:rFonts w:ascii="Arial" w:eastAsia="Times New Roman" w:hAnsi="Arial" w:cs="Arial"/>
                <w:sz w:val="14"/>
              </w:rPr>
            </w:pPr>
          </w:p>
          <w:p w14:paraId="4F65AAA2" w14:textId="14C8011F" w:rsidR="000C2483" w:rsidRPr="000C2483" w:rsidRDefault="000C2483" w:rsidP="000C2483">
            <w:pPr>
              <w:numPr>
                <w:ilvl w:val="0"/>
                <w:numId w:val="20"/>
              </w:numPr>
              <w:spacing w:after="0" w:line="240" w:lineRule="auto"/>
              <w:contextualSpacing/>
              <w:rPr>
                <w:rFonts w:ascii="Arial" w:eastAsia="Times New Roman" w:hAnsi="Arial" w:cs="Arial"/>
                <w:sz w:val="14"/>
              </w:rPr>
            </w:pPr>
            <w:proofErr w:type="gramStart"/>
            <w:r w:rsidRPr="000C2483">
              <w:rPr>
                <w:rFonts w:ascii="Arial" w:eastAsia="Times New Roman" w:hAnsi="Arial" w:cs="Arial"/>
                <w:sz w:val="14"/>
                <w:szCs w:val="16"/>
              </w:rPr>
              <w:t>CIPD ,</w:t>
            </w:r>
            <w:proofErr w:type="gramEnd"/>
            <w:r w:rsidRPr="000C2483">
              <w:rPr>
                <w:rFonts w:ascii="Arial" w:eastAsia="Times New Roman" w:hAnsi="Arial" w:cs="Arial"/>
                <w:sz w:val="14"/>
                <w:szCs w:val="16"/>
              </w:rPr>
              <w:t xml:space="preserve"> (2018). </w:t>
            </w:r>
            <w:r w:rsidRPr="000C2483">
              <w:rPr>
                <w:rFonts w:ascii="Arial" w:eastAsia="Times New Roman" w:hAnsi="Arial" w:cs="Arial"/>
                <w:i/>
                <w:sz w:val="14"/>
                <w:szCs w:val="16"/>
              </w:rPr>
              <w:t xml:space="preserve">Health and </w:t>
            </w:r>
            <w:r w:rsidR="000D3319">
              <w:rPr>
                <w:rFonts w:ascii="Arial" w:eastAsia="Times New Roman" w:hAnsi="Arial" w:cs="Arial"/>
                <w:i/>
                <w:sz w:val="14"/>
                <w:szCs w:val="16"/>
              </w:rPr>
              <w:t>Well-being</w:t>
            </w:r>
            <w:r w:rsidRPr="000C2483">
              <w:rPr>
                <w:rFonts w:ascii="Arial" w:eastAsia="Times New Roman" w:hAnsi="Arial" w:cs="Arial"/>
                <w:i/>
                <w:sz w:val="14"/>
                <w:szCs w:val="16"/>
              </w:rPr>
              <w:t xml:space="preserve"> at Work.</w:t>
            </w:r>
            <w:r w:rsidRPr="000C2483">
              <w:rPr>
                <w:rFonts w:ascii="Arial" w:eastAsia="Times New Roman" w:hAnsi="Arial" w:cs="Arial"/>
                <w:sz w:val="14"/>
                <w:szCs w:val="16"/>
              </w:rPr>
              <w:t xml:space="preserve"> [Online]. Available at:</w:t>
            </w:r>
            <w:r w:rsidRPr="000C2483">
              <w:rPr>
                <w:rFonts w:ascii="Arial" w:eastAsia="Times New Roman" w:hAnsi="Arial" w:cs="Arial"/>
                <w:noProof/>
                <w:sz w:val="14"/>
                <w:szCs w:val="16"/>
                <w:u w:val="single"/>
              </w:rPr>
              <w:t xml:space="preserve"> </w:t>
            </w:r>
            <w:hyperlink r:id="rId106" w:history="1">
              <w:r w:rsidRPr="000C2483">
                <w:rPr>
                  <w:rFonts w:ascii="Arial" w:eastAsia="Times New Roman" w:hAnsi="Arial" w:cs="Arial"/>
                  <w:color w:val="0000FF"/>
                  <w:sz w:val="14"/>
                  <w:szCs w:val="16"/>
                  <w:u w:val="single"/>
                </w:rPr>
                <w:t>https://www.cipd.co.uk/Images/health-and-well-being-at-work_tcm18-40863.pdf</w:t>
              </w:r>
            </w:hyperlink>
            <w:r w:rsidRPr="000C2483">
              <w:rPr>
                <w:rFonts w:ascii="Arial" w:eastAsia="Times New Roman" w:hAnsi="Arial" w:cs="Arial"/>
                <w:sz w:val="14"/>
                <w:szCs w:val="16"/>
                <w:u w:val="single"/>
              </w:rPr>
              <w:t xml:space="preserve"> </w:t>
            </w:r>
            <w:r w:rsidRPr="000C2483">
              <w:rPr>
                <w:rFonts w:ascii="Arial" w:eastAsia="Times New Roman" w:hAnsi="Arial" w:cs="Arial"/>
                <w:sz w:val="14"/>
                <w:szCs w:val="16"/>
              </w:rPr>
              <w:t>[Accessed 30 June 2021].</w:t>
            </w:r>
          </w:p>
          <w:p w14:paraId="0A4FD728" w14:textId="77777777" w:rsidR="000C2483" w:rsidRPr="000C2483" w:rsidRDefault="000C2483" w:rsidP="000C2483">
            <w:pPr>
              <w:spacing w:after="0" w:line="240" w:lineRule="auto"/>
              <w:ind w:left="720"/>
              <w:contextualSpacing/>
              <w:rPr>
                <w:rFonts w:ascii="Arial" w:eastAsia="Times New Roman" w:hAnsi="Arial" w:cs="Arial"/>
                <w:sz w:val="14"/>
              </w:rPr>
            </w:pPr>
          </w:p>
          <w:p w14:paraId="33FDC5E4" w14:textId="77777777" w:rsidR="000C2483" w:rsidRPr="000C2483" w:rsidRDefault="000C2483" w:rsidP="000C2483">
            <w:pPr>
              <w:spacing w:after="0" w:line="240" w:lineRule="auto"/>
              <w:rPr>
                <w:rFonts w:ascii="Arial" w:eastAsia="Times New Roman" w:hAnsi="Arial" w:cs="Arial"/>
                <w:sz w:val="14"/>
              </w:rPr>
            </w:pPr>
          </w:p>
          <w:p w14:paraId="299D83B0" w14:textId="77777777" w:rsidR="000C2483" w:rsidRPr="000C2483" w:rsidRDefault="000C2483" w:rsidP="000C2483">
            <w:pPr>
              <w:numPr>
                <w:ilvl w:val="0"/>
                <w:numId w:val="20"/>
              </w:numPr>
              <w:spacing w:after="0" w:line="360" w:lineRule="auto"/>
              <w:contextualSpacing/>
              <w:rPr>
                <w:rFonts w:ascii="Arial" w:eastAsia="Calibri" w:hAnsi="Arial" w:cs="Arial"/>
                <w:sz w:val="14"/>
              </w:rPr>
            </w:pPr>
            <w:r w:rsidRPr="000C2483">
              <w:rPr>
                <w:rFonts w:ascii="Arial" w:eastAsia="Calibri" w:hAnsi="Arial" w:cs="Arial"/>
                <w:sz w:val="14"/>
              </w:rPr>
              <w:t xml:space="preserve">Mental Health Foundation (2021). </w:t>
            </w:r>
            <w:r w:rsidRPr="000C2483">
              <w:rPr>
                <w:rFonts w:ascii="Arial" w:eastAsia="Calibri" w:hAnsi="Arial" w:cs="Arial"/>
                <w:i/>
                <w:sz w:val="14"/>
              </w:rPr>
              <w:t>Mental health in the workplace</w:t>
            </w:r>
            <w:r w:rsidRPr="000C2483">
              <w:rPr>
                <w:rFonts w:ascii="Arial" w:eastAsia="Calibri" w:hAnsi="Arial" w:cs="Arial"/>
                <w:sz w:val="14"/>
              </w:rPr>
              <w:t xml:space="preserve">. [Online]. Available at: </w:t>
            </w:r>
            <w:hyperlink r:id="rId107" w:history="1">
              <w:r w:rsidRPr="000C2483">
                <w:rPr>
                  <w:rFonts w:ascii="Arial" w:eastAsia="Calibri" w:hAnsi="Arial" w:cs="Arial"/>
                  <w:sz w:val="14"/>
                  <w:u w:val="single"/>
                </w:rPr>
                <w:t>https://www.mentalhealth.org.uk/our-work/mental-health-workplace</w:t>
              </w:r>
            </w:hyperlink>
            <w:r w:rsidRPr="000C2483">
              <w:rPr>
                <w:rFonts w:ascii="Arial" w:eastAsia="Calibri" w:hAnsi="Arial" w:cs="Arial"/>
                <w:sz w:val="14"/>
              </w:rPr>
              <w:t xml:space="preserve"> (Accessed 04 July 2021). </w:t>
            </w:r>
          </w:p>
          <w:p w14:paraId="1AD1B1D5" w14:textId="77777777" w:rsidR="000C2483" w:rsidRPr="000C2483" w:rsidRDefault="000C2483" w:rsidP="000C2483">
            <w:pPr>
              <w:numPr>
                <w:ilvl w:val="0"/>
                <w:numId w:val="20"/>
              </w:numPr>
              <w:spacing w:after="0" w:line="276" w:lineRule="auto"/>
              <w:contextualSpacing/>
              <w:rPr>
                <w:rFonts w:ascii="Arial" w:eastAsia="Calibri" w:hAnsi="Arial" w:cs="Arial"/>
                <w:sz w:val="14"/>
              </w:rPr>
            </w:pPr>
            <w:r w:rsidRPr="000C2483">
              <w:rPr>
                <w:rFonts w:ascii="Arial" w:eastAsia="Calibri" w:hAnsi="Arial" w:cs="Arial"/>
                <w:sz w:val="14"/>
              </w:rPr>
              <w:t xml:space="preserve">Mental Health Training (2019). </w:t>
            </w:r>
            <w:r w:rsidRPr="000C2483">
              <w:rPr>
                <w:rFonts w:ascii="Arial" w:eastAsia="Calibri" w:hAnsi="Arial" w:cs="Arial"/>
                <w:i/>
                <w:sz w:val="14"/>
              </w:rPr>
              <w:t xml:space="preserve">Mental Health in the Workplace. A workshop for managers. </w:t>
            </w:r>
            <w:r w:rsidRPr="000C2483">
              <w:rPr>
                <w:rFonts w:ascii="Arial" w:eastAsia="Calibri" w:hAnsi="Arial" w:cs="Arial"/>
                <w:sz w:val="14"/>
              </w:rPr>
              <w:t xml:space="preserve">[Online]. Available at: </w:t>
            </w:r>
            <w:hyperlink r:id="rId108" w:history="1">
              <w:r w:rsidRPr="000C2483">
                <w:rPr>
                  <w:rFonts w:ascii="Arial" w:eastAsia="Calibri" w:hAnsi="Arial" w:cs="Arial"/>
                  <w:sz w:val="14"/>
                  <w:u w:val="single"/>
                </w:rPr>
                <w:t>http://mentalhealthtraining.co.uk/mht16-mental-health-awareness-training-a-workshop-for-managers/</w:t>
              </w:r>
            </w:hyperlink>
            <w:r w:rsidRPr="000C2483">
              <w:rPr>
                <w:rFonts w:ascii="Arial" w:eastAsia="Calibri" w:hAnsi="Arial" w:cs="Arial"/>
                <w:sz w:val="14"/>
              </w:rPr>
              <w:t xml:space="preserve"> (Accessed 16 June 2021). </w:t>
            </w:r>
          </w:p>
          <w:p w14:paraId="79A00960" w14:textId="77777777" w:rsidR="000C2483" w:rsidRPr="000C2483" w:rsidRDefault="000C2483" w:rsidP="000C2483">
            <w:pPr>
              <w:numPr>
                <w:ilvl w:val="0"/>
                <w:numId w:val="20"/>
              </w:numPr>
              <w:spacing w:after="0" w:line="240" w:lineRule="auto"/>
              <w:contextualSpacing/>
              <w:rPr>
                <w:rFonts w:ascii="Arial" w:eastAsia="Times New Roman" w:hAnsi="Arial" w:cs="Arial"/>
                <w:color w:val="000000"/>
                <w:sz w:val="14"/>
              </w:rPr>
            </w:pPr>
            <w:r w:rsidRPr="000C2483">
              <w:rPr>
                <w:rFonts w:ascii="Arial" w:eastAsia="Times New Roman" w:hAnsi="Arial" w:cs="Arial"/>
                <w:color w:val="000000"/>
                <w:sz w:val="14"/>
              </w:rPr>
              <w:t xml:space="preserve">ONS (2021). </w:t>
            </w:r>
            <w:r w:rsidRPr="000C2483">
              <w:rPr>
                <w:rFonts w:ascii="Arial" w:eastAsia="Times New Roman" w:hAnsi="Arial" w:cs="Arial"/>
                <w:i/>
                <w:color w:val="000000"/>
                <w:sz w:val="14"/>
              </w:rPr>
              <w:t>Sickness absence in the UK labour market:</w:t>
            </w:r>
            <w:r w:rsidRPr="000C2483">
              <w:rPr>
                <w:rFonts w:ascii="Arial" w:eastAsia="Times New Roman" w:hAnsi="Arial" w:cs="Arial"/>
                <w:color w:val="000000"/>
                <w:sz w:val="14"/>
              </w:rPr>
              <w:t xml:space="preserve"> 2020. [Online]. Available at:</w:t>
            </w:r>
            <w:hyperlink r:id="rId109" w:history="1">
              <w:r w:rsidRPr="000C2483">
                <w:rPr>
                  <w:rFonts w:ascii="Arial" w:eastAsia="Times New Roman" w:hAnsi="Arial" w:cs="Arial"/>
                  <w:color w:val="0000FF"/>
                  <w:sz w:val="14"/>
                  <w:u w:val="single"/>
                </w:rPr>
                <w:t>https://www.ons.gov.uk/employmentandlabourmarket/peopleinwork/labourproductivity/articles/sicknessabsenceinthelabourmarket/2020</w:t>
              </w:r>
            </w:hyperlink>
            <w:r w:rsidRPr="000C2483">
              <w:rPr>
                <w:rFonts w:ascii="Arial" w:eastAsia="Times New Roman" w:hAnsi="Arial" w:cs="Arial"/>
                <w:color w:val="0000FF"/>
                <w:sz w:val="14"/>
                <w:u w:val="single"/>
              </w:rPr>
              <w:t xml:space="preserve"> (Accessed 01 July 2021).</w:t>
            </w:r>
          </w:p>
          <w:p w14:paraId="0B948F48" w14:textId="77777777" w:rsidR="000C2483" w:rsidRPr="000C2483" w:rsidRDefault="000C2483" w:rsidP="000C2483">
            <w:pPr>
              <w:spacing w:after="0" w:line="240" w:lineRule="auto"/>
              <w:ind w:left="720"/>
              <w:contextualSpacing/>
              <w:rPr>
                <w:rFonts w:ascii="Arial" w:eastAsia="Times New Roman" w:hAnsi="Arial" w:cs="Arial"/>
                <w:color w:val="0000FF"/>
                <w:sz w:val="14"/>
                <w:u w:val="single"/>
              </w:rPr>
            </w:pPr>
          </w:p>
          <w:p w14:paraId="5D4963BE" w14:textId="77777777" w:rsidR="000C2483" w:rsidRPr="000C2483" w:rsidRDefault="000C2483" w:rsidP="000C2483">
            <w:pPr>
              <w:numPr>
                <w:ilvl w:val="0"/>
                <w:numId w:val="20"/>
              </w:numPr>
              <w:spacing w:after="0" w:line="276" w:lineRule="auto"/>
              <w:contextualSpacing/>
              <w:rPr>
                <w:rFonts w:ascii="Arial" w:eastAsia="Times New Roman" w:hAnsi="Arial" w:cs="Arial"/>
                <w:sz w:val="14"/>
              </w:rPr>
            </w:pPr>
            <w:r w:rsidRPr="000C2483">
              <w:rPr>
                <w:rFonts w:ascii="Arial" w:eastAsia="Times New Roman" w:hAnsi="Arial" w:cs="Arial"/>
                <w:sz w:val="14"/>
              </w:rPr>
              <w:t xml:space="preserve">The Health Foundation (2020). </w:t>
            </w:r>
            <w:r w:rsidRPr="000C2483">
              <w:rPr>
                <w:rFonts w:ascii="Arial" w:eastAsia="Times New Roman" w:hAnsi="Arial" w:cs="Arial"/>
                <w:i/>
                <w:sz w:val="14"/>
              </w:rPr>
              <w:t xml:space="preserve">Emerging Evidence on COVID-19’s impact on mental health and health inequalities. </w:t>
            </w:r>
            <w:r w:rsidRPr="000C2483">
              <w:rPr>
                <w:rFonts w:ascii="Arial" w:eastAsia="Times New Roman" w:hAnsi="Arial" w:cs="Arial"/>
                <w:sz w:val="14"/>
              </w:rPr>
              <w:t xml:space="preserve">[Online]. Available at: </w:t>
            </w:r>
            <w:hyperlink r:id="rId110" w:history="1">
              <w:r w:rsidRPr="000C2483">
                <w:rPr>
                  <w:rFonts w:ascii="Arial" w:eastAsia="Times New Roman" w:hAnsi="Arial" w:cs="Arial"/>
                  <w:sz w:val="14"/>
                  <w:u w:val="single"/>
                </w:rPr>
                <w:t xml:space="preserve">https://www.health.org.uk/news-and-comment/blogs/emerging-evidence-on-covid-19s-impact-on-mental-health-and-health  </w:t>
              </w:r>
            </w:hyperlink>
            <w:r w:rsidRPr="000C2483">
              <w:rPr>
                <w:rFonts w:ascii="Arial" w:eastAsia="Times New Roman" w:hAnsi="Arial" w:cs="Arial"/>
                <w:sz w:val="14"/>
              </w:rPr>
              <w:t xml:space="preserve"> (Accessed 17 June 2021)</w:t>
            </w:r>
          </w:p>
          <w:p w14:paraId="63845EC4" w14:textId="3F17A521" w:rsidR="000C2483" w:rsidRPr="000C2483" w:rsidRDefault="000C2483" w:rsidP="000C2483">
            <w:pPr>
              <w:numPr>
                <w:ilvl w:val="0"/>
                <w:numId w:val="20"/>
              </w:numPr>
              <w:spacing w:after="0" w:line="276" w:lineRule="auto"/>
              <w:contextualSpacing/>
              <w:rPr>
                <w:rFonts w:ascii="Arial" w:eastAsia="Times New Roman" w:hAnsi="Arial" w:cs="Arial"/>
                <w:sz w:val="14"/>
              </w:rPr>
            </w:pPr>
            <w:proofErr w:type="spellStart"/>
            <w:r w:rsidRPr="000C2483">
              <w:rPr>
                <w:rFonts w:ascii="Arial" w:eastAsia="Times New Roman" w:hAnsi="Arial" w:cs="Arial"/>
                <w:sz w:val="14"/>
              </w:rPr>
              <w:t>Wellspace</w:t>
            </w:r>
            <w:proofErr w:type="spellEnd"/>
            <w:r w:rsidRPr="000C2483">
              <w:rPr>
                <w:rFonts w:ascii="Arial" w:eastAsia="Times New Roman" w:hAnsi="Arial" w:cs="Arial"/>
                <w:sz w:val="14"/>
              </w:rPr>
              <w:t xml:space="preserve"> (2021). </w:t>
            </w:r>
            <w:r w:rsidR="000D3319">
              <w:rPr>
                <w:rFonts w:ascii="Arial" w:eastAsia="Times New Roman" w:hAnsi="Arial" w:cs="Arial"/>
                <w:i/>
                <w:sz w:val="14"/>
              </w:rPr>
              <w:t>Well-being</w:t>
            </w:r>
            <w:r w:rsidRPr="000C2483">
              <w:rPr>
                <w:rFonts w:ascii="Arial" w:eastAsia="Times New Roman" w:hAnsi="Arial" w:cs="Arial"/>
                <w:i/>
                <w:sz w:val="14"/>
              </w:rPr>
              <w:t xml:space="preserve"> Re-imagined.</w:t>
            </w:r>
            <w:r w:rsidRPr="000C2483">
              <w:rPr>
                <w:rFonts w:ascii="Arial" w:eastAsia="Times New Roman" w:hAnsi="Arial" w:cs="Arial"/>
                <w:sz w:val="14"/>
              </w:rPr>
              <w:t xml:space="preserve"> [Online]. Available at: </w:t>
            </w:r>
            <w:hyperlink r:id="rId111" w:history="1">
              <w:r w:rsidRPr="000C2483">
                <w:rPr>
                  <w:rFonts w:ascii="Arial" w:eastAsia="Times New Roman" w:hAnsi="Arial" w:cs="Arial"/>
                  <w:sz w:val="14"/>
                  <w:u w:val="single"/>
                </w:rPr>
                <w:t>https://yourwellspace.com/</w:t>
              </w:r>
            </w:hyperlink>
            <w:r w:rsidRPr="000C2483">
              <w:rPr>
                <w:rFonts w:ascii="Arial" w:eastAsia="Times New Roman" w:hAnsi="Arial" w:cs="Arial"/>
                <w:sz w:val="14"/>
              </w:rPr>
              <w:t xml:space="preserve"> (Accessed 17 June 2021). </w:t>
            </w:r>
          </w:p>
          <w:p w14:paraId="683470DF" w14:textId="77777777" w:rsidR="000C2483" w:rsidRPr="000C2483" w:rsidRDefault="000C2483" w:rsidP="000C2483">
            <w:pPr>
              <w:numPr>
                <w:ilvl w:val="0"/>
                <w:numId w:val="20"/>
              </w:numPr>
              <w:spacing w:after="0" w:line="360" w:lineRule="auto"/>
              <w:contextualSpacing/>
              <w:rPr>
                <w:rFonts w:ascii="Arial" w:eastAsia="Times New Roman" w:hAnsi="Arial" w:cs="Arial"/>
                <w:sz w:val="14"/>
              </w:rPr>
            </w:pPr>
            <w:r w:rsidRPr="000C2483">
              <w:rPr>
                <w:rFonts w:ascii="Arial" w:eastAsia="Times New Roman" w:hAnsi="Arial" w:cs="Arial"/>
                <w:sz w:val="14"/>
              </w:rPr>
              <w:t xml:space="preserve">Young Minds (2021). </w:t>
            </w:r>
            <w:r w:rsidRPr="000C2483">
              <w:rPr>
                <w:rFonts w:ascii="Arial" w:eastAsia="Times New Roman" w:hAnsi="Arial" w:cs="Arial"/>
                <w:i/>
                <w:sz w:val="14"/>
              </w:rPr>
              <w:t>Coronavirus: Impact on young people with mental health needs.</w:t>
            </w:r>
            <w:r w:rsidRPr="000C2483">
              <w:rPr>
                <w:rFonts w:ascii="Arial" w:eastAsia="Times New Roman" w:hAnsi="Arial" w:cs="Arial"/>
                <w:sz w:val="14"/>
              </w:rPr>
              <w:t xml:space="preserve"> [Online]. Available at: </w:t>
            </w:r>
            <w:hyperlink r:id="rId112" w:history="1">
              <w:r w:rsidRPr="000C2483">
                <w:rPr>
                  <w:rFonts w:ascii="Arial" w:eastAsia="Times New Roman" w:hAnsi="Arial" w:cs="Arial"/>
                  <w:sz w:val="14"/>
                  <w:u w:val="single"/>
                </w:rPr>
                <w:t>https://youngminds.org.uk/about-us/reports/coronavirus-impact-on-young-people-with-mental-health-needs/</w:t>
              </w:r>
            </w:hyperlink>
            <w:r w:rsidRPr="000C2483">
              <w:rPr>
                <w:rFonts w:ascii="Arial" w:eastAsia="Times New Roman" w:hAnsi="Arial" w:cs="Arial"/>
                <w:sz w:val="14"/>
              </w:rPr>
              <w:t xml:space="preserve"> (Accessed 04 July 2021). </w:t>
            </w:r>
          </w:p>
          <w:p w14:paraId="3EDB1BE4" w14:textId="77777777" w:rsidR="000C2483" w:rsidRPr="000C2483" w:rsidRDefault="000C2483" w:rsidP="000C2483">
            <w:pPr>
              <w:spacing w:after="0" w:line="240" w:lineRule="auto"/>
              <w:jc w:val="both"/>
              <w:rPr>
                <w:rFonts w:ascii="Arial" w:eastAsia="Times New Roman" w:hAnsi="Arial" w:cs="Arial"/>
                <w:color w:val="000000"/>
                <w:sz w:val="14"/>
              </w:rPr>
            </w:pPr>
          </w:p>
          <w:p w14:paraId="76C9BD7C" w14:textId="77777777" w:rsidR="000C2483" w:rsidRPr="000C2483" w:rsidRDefault="000C2483" w:rsidP="000C2483">
            <w:pPr>
              <w:spacing w:after="0" w:line="240" w:lineRule="auto"/>
              <w:jc w:val="both"/>
              <w:rPr>
                <w:rFonts w:ascii="Arial" w:eastAsia="Times New Roman" w:hAnsi="Arial" w:cs="Arial"/>
                <w:color w:val="000000"/>
              </w:rPr>
            </w:pPr>
          </w:p>
          <w:p w14:paraId="34773F13"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Books (on topic area and associated subjects):</w:t>
            </w:r>
          </w:p>
          <w:p w14:paraId="5DBB8DA6" w14:textId="2F8872C8" w:rsidR="000C2483" w:rsidRPr="000C2483" w:rsidRDefault="000C2483" w:rsidP="000C2483">
            <w:pPr>
              <w:numPr>
                <w:ilvl w:val="0"/>
                <w:numId w:val="22"/>
              </w:numPr>
              <w:spacing w:after="0" w:line="240" w:lineRule="auto"/>
              <w:rPr>
                <w:rFonts w:ascii="Arial" w:eastAsia="Times New Roman" w:hAnsi="Arial" w:cs="Times New Roman"/>
                <w:noProof/>
                <w:sz w:val="16"/>
                <w:szCs w:val="16"/>
                <w:lang w:val="en-US"/>
              </w:rPr>
            </w:pPr>
            <w:r w:rsidRPr="000C2483">
              <w:rPr>
                <w:rFonts w:ascii="Arial" w:eastAsia="Times New Roman" w:hAnsi="Arial" w:cs="Times New Roman"/>
                <w:noProof/>
                <w:sz w:val="16"/>
                <w:szCs w:val="16"/>
                <w:lang w:val="en-US"/>
              </w:rPr>
              <w:t xml:space="preserve">Hasson, G. &amp; Butler, D., (2020). </w:t>
            </w:r>
            <w:r w:rsidRPr="000C2483">
              <w:rPr>
                <w:rFonts w:ascii="Arial" w:eastAsia="Times New Roman" w:hAnsi="Arial" w:cs="Times New Roman"/>
                <w:i/>
                <w:iCs/>
                <w:noProof/>
                <w:sz w:val="16"/>
                <w:szCs w:val="16"/>
                <w:lang w:val="en-US"/>
              </w:rPr>
              <w:t xml:space="preserve">Mental Health and </w:t>
            </w:r>
            <w:r w:rsidR="000D3319">
              <w:rPr>
                <w:rFonts w:ascii="Arial" w:eastAsia="Times New Roman" w:hAnsi="Arial" w:cs="Times New Roman"/>
                <w:i/>
                <w:iCs/>
                <w:noProof/>
                <w:sz w:val="16"/>
                <w:szCs w:val="16"/>
                <w:lang w:val="en-US"/>
              </w:rPr>
              <w:t>Well-being</w:t>
            </w:r>
            <w:r w:rsidRPr="000C2483">
              <w:rPr>
                <w:rFonts w:ascii="Arial" w:eastAsia="Times New Roman" w:hAnsi="Arial" w:cs="Times New Roman"/>
                <w:i/>
                <w:iCs/>
                <w:noProof/>
                <w:sz w:val="16"/>
                <w:szCs w:val="16"/>
                <w:lang w:val="en-US"/>
              </w:rPr>
              <w:t xml:space="preserve"> in the Workplace. </w:t>
            </w:r>
            <w:r w:rsidRPr="000C2483">
              <w:rPr>
                <w:rFonts w:ascii="Arial" w:eastAsia="Times New Roman" w:hAnsi="Arial" w:cs="Times New Roman"/>
                <w:noProof/>
                <w:sz w:val="16"/>
                <w:szCs w:val="16"/>
                <w:lang w:val="en-US"/>
              </w:rPr>
              <w:t>London: Wiley.</w:t>
            </w:r>
          </w:p>
          <w:p w14:paraId="7F35F9A9" w14:textId="6FDB14AE" w:rsidR="000C2483" w:rsidRPr="000C2483" w:rsidRDefault="000C2483" w:rsidP="000C2483">
            <w:pPr>
              <w:numPr>
                <w:ilvl w:val="0"/>
                <w:numId w:val="22"/>
              </w:numPr>
              <w:spacing w:after="0" w:line="240" w:lineRule="auto"/>
              <w:rPr>
                <w:rFonts w:ascii="Arial" w:eastAsia="Times New Roman" w:hAnsi="Arial" w:cs="Times New Roman"/>
                <w:noProof/>
                <w:sz w:val="16"/>
                <w:szCs w:val="16"/>
                <w:lang w:val="en-US"/>
              </w:rPr>
            </w:pPr>
            <w:r w:rsidRPr="000C2483">
              <w:rPr>
                <w:rFonts w:ascii="Arial" w:eastAsia="Times New Roman" w:hAnsi="Arial" w:cs="Times New Roman"/>
                <w:noProof/>
                <w:sz w:val="16"/>
                <w:szCs w:val="16"/>
                <w:lang w:val="en-US"/>
              </w:rPr>
              <w:t xml:space="preserve">Hesketh, I. &amp; Cooper, C., (2019). </w:t>
            </w:r>
            <w:r w:rsidR="000D3319">
              <w:rPr>
                <w:rFonts w:ascii="Arial" w:eastAsia="Times New Roman" w:hAnsi="Arial" w:cs="Times New Roman"/>
                <w:i/>
                <w:iCs/>
                <w:noProof/>
                <w:sz w:val="16"/>
                <w:szCs w:val="16"/>
                <w:lang w:val="en-US"/>
              </w:rPr>
              <w:t>Well-being</w:t>
            </w:r>
            <w:r w:rsidRPr="000C2483">
              <w:rPr>
                <w:rFonts w:ascii="Arial" w:eastAsia="Times New Roman" w:hAnsi="Arial" w:cs="Times New Roman"/>
                <w:i/>
                <w:iCs/>
                <w:noProof/>
                <w:sz w:val="16"/>
                <w:szCs w:val="16"/>
                <w:lang w:val="en-US"/>
              </w:rPr>
              <w:t xml:space="preserve"> at work. How to Design, Implement and Evaluate an Effective Strategy.. </w:t>
            </w:r>
            <w:r w:rsidRPr="000C2483">
              <w:rPr>
                <w:rFonts w:ascii="Arial" w:eastAsia="Times New Roman" w:hAnsi="Arial" w:cs="Times New Roman"/>
                <w:noProof/>
                <w:sz w:val="16"/>
                <w:szCs w:val="16"/>
                <w:lang w:val="en-US"/>
              </w:rPr>
              <w:t>London: Kogan Page.</w:t>
            </w:r>
          </w:p>
          <w:p w14:paraId="54B7B8DC" w14:textId="77777777" w:rsidR="000C2483" w:rsidRPr="000C2483" w:rsidRDefault="000C2483" w:rsidP="000C2483">
            <w:pPr>
              <w:numPr>
                <w:ilvl w:val="0"/>
                <w:numId w:val="22"/>
              </w:numPr>
              <w:spacing w:after="0" w:line="240" w:lineRule="auto"/>
              <w:rPr>
                <w:rFonts w:ascii="Arial" w:eastAsia="Times New Roman" w:hAnsi="Arial" w:cs="Times New Roman"/>
                <w:noProof/>
                <w:sz w:val="16"/>
                <w:szCs w:val="16"/>
                <w:lang w:val="en-US"/>
              </w:rPr>
            </w:pPr>
            <w:r w:rsidRPr="000C2483">
              <w:rPr>
                <w:rFonts w:ascii="Arial" w:eastAsia="Times New Roman" w:hAnsi="Arial" w:cs="Times New Roman"/>
                <w:noProof/>
                <w:sz w:val="16"/>
                <w:szCs w:val="16"/>
                <w:lang w:val="en-US"/>
              </w:rPr>
              <w:t xml:space="preserve">Johnson, S., Robertson, I. &amp; Cooper, C.,(2017). </w:t>
            </w:r>
            <w:r w:rsidRPr="000C2483">
              <w:rPr>
                <w:rFonts w:ascii="Arial" w:eastAsia="Times New Roman" w:hAnsi="Arial" w:cs="Times New Roman"/>
                <w:i/>
                <w:iCs/>
                <w:noProof/>
                <w:sz w:val="16"/>
                <w:szCs w:val="16"/>
                <w:lang w:val="en-US"/>
              </w:rPr>
              <w:t xml:space="preserve">Well-being, Productivity and Happiness at work. </w:t>
            </w:r>
            <w:r w:rsidRPr="000C2483">
              <w:rPr>
                <w:rFonts w:ascii="Arial" w:eastAsia="Times New Roman" w:hAnsi="Arial" w:cs="Times New Roman"/>
                <w:noProof/>
                <w:sz w:val="16"/>
                <w:szCs w:val="16"/>
                <w:lang w:val="en-US"/>
              </w:rPr>
              <w:t>London: Springer international Publishing .</w:t>
            </w:r>
          </w:p>
          <w:p w14:paraId="273BC27D" w14:textId="3E1E9AEA" w:rsidR="000C2483" w:rsidRPr="000C2483" w:rsidRDefault="000C2483" w:rsidP="000C2483">
            <w:pPr>
              <w:numPr>
                <w:ilvl w:val="0"/>
                <w:numId w:val="22"/>
              </w:numPr>
              <w:spacing w:after="0" w:line="240" w:lineRule="auto"/>
              <w:rPr>
                <w:rFonts w:ascii="Arial" w:eastAsia="Times New Roman" w:hAnsi="Arial" w:cs="Times New Roman"/>
                <w:noProof/>
                <w:sz w:val="16"/>
                <w:szCs w:val="16"/>
                <w:lang w:val="en-US"/>
              </w:rPr>
            </w:pPr>
            <w:r w:rsidRPr="000C2483">
              <w:rPr>
                <w:rFonts w:ascii="Arial" w:eastAsia="Times New Roman" w:hAnsi="Arial" w:cs="Times New Roman"/>
                <w:noProof/>
                <w:sz w:val="16"/>
                <w:szCs w:val="16"/>
                <w:lang w:val="en-US"/>
              </w:rPr>
              <w:t xml:space="preserve">Mitchell, D., (2018). </w:t>
            </w:r>
            <w:r w:rsidRPr="000C2483">
              <w:rPr>
                <w:rFonts w:ascii="Arial" w:eastAsia="Times New Roman" w:hAnsi="Arial" w:cs="Times New Roman"/>
                <w:i/>
                <w:iCs/>
                <w:noProof/>
                <w:sz w:val="16"/>
                <w:szCs w:val="16"/>
                <w:lang w:val="en-US"/>
              </w:rPr>
              <w:t xml:space="preserve">50 Top Tools for Employee </w:t>
            </w:r>
            <w:r w:rsidR="000D3319">
              <w:rPr>
                <w:rFonts w:ascii="Arial" w:eastAsia="Times New Roman" w:hAnsi="Arial" w:cs="Times New Roman"/>
                <w:i/>
                <w:iCs/>
                <w:noProof/>
                <w:sz w:val="16"/>
                <w:szCs w:val="16"/>
                <w:lang w:val="en-US"/>
              </w:rPr>
              <w:t>Well-being</w:t>
            </w:r>
            <w:r w:rsidRPr="000C2483">
              <w:rPr>
                <w:rFonts w:ascii="Arial" w:eastAsia="Times New Roman" w:hAnsi="Arial" w:cs="Times New Roman"/>
                <w:i/>
                <w:iCs/>
                <w:noProof/>
                <w:sz w:val="16"/>
                <w:szCs w:val="16"/>
                <w:lang w:val="en-US"/>
              </w:rPr>
              <w:t xml:space="preserve">. </w:t>
            </w:r>
            <w:r w:rsidRPr="000C2483">
              <w:rPr>
                <w:rFonts w:ascii="Arial" w:eastAsia="Times New Roman" w:hAnsi="Arial" w:cs="Times New Roman"/>
                <w:noProof/>
                <w:sz w:val="16"/>
                <w:szCs w:val="16"/>
                <w:lang w:val="en-US"/>
              </w:rPr>
              <w:t>London: Kogan Page</w:t>
            </w:r>
          </w:p>
          <w:p w14:paraId="3AA104D6" w14:textId="77777777" w:rsidR="000C2483" w:rsidRPr="000C2483" w:rsidRDefault="000C2483" w:rsidP="000C2483">
            <w:pPr>
              <w:numPr>
                <w:ilvl w:val="0"/>
                <w:numId w:val="22"/>
              </w:numPr>
              <w:spacing w:after="0" w:line="240" w:lineRule="auto"/>
              <w:rPr>
                <w:rFonts w:ascii="Arial" w:eastAsia="Times New Roman" w:hAnsi="Arial" w:cs="Times New Roman"/>
                <w:noProof/>
                <w:sz w:val="16"/>
                <w:szCs w:val="24"/>
              </w:rPr>
            </w:pPr>
            <w:r w:rsidRPr="000C2483">
              <w:rPr>
                <w:rFonts w:ascii="Arial" w:eastAsia="Times New Roman" w:hAnsi="Arial" w:cs="Times New Roman"/>
                <w:noProof/>
                <w:sz w:val="16"/>
                <w:szCs w:val="24"/>
              </w:rPr>
              <w:t xml:space="preserve">Putnam, L., (2015). </w:t>
            </w:r>
            <w:r w:rsidRPr="000C2483">
              <w:rPr>
                <w:rFonts w:ascii="Arial" w:eastAsia="Times New Roman" w:hAnsi="Arial" w:cs="Times New Roman"/>
                <w:i/>
                <w:iCs/>
                <w:noProof/>
                <w:sz w:val="16"/>
                <w:szCs w:val="24"/>
              </w:rPr>
              <w:t xml:space="preserve">Workplace wellness that works. </w:t>
            </w:r>
            <w:r w:rsidRPr="000C2483">
              <w:rPr>
                <w:rFonts w:ascii="Arial" w:eastAsia="Times New Roman" w:hAnsi="Arial" w:cs="Times New Roman"/>
                <w:noProof/>
                <w:sz w:val="16"/>
                <w:szCs w:val="24"/>
              </w:rPr>
              <w:t>Canada: Wiley.</w:t>
            </w:r>
          </w:p>
          <w:p w14:paraId="4E434DE6" w14:textId="77777777" w:rsidR="000C2483" w:rsidRPr="000C2483" w:rsidRDefault="000C2483" w:rsidP="000C2483">
            <w:pPr>
              <w:numPr>
                <w:ilvl w:val="0"/>
                <w:numId w:val="22"/>
              </w:numPr>
              <w:spacing w:after="0" w:line="240" w:lineRule="auto"/>
              <w:rPr>
                <w:rFonts w:ascii="Arial" w:eastAsia="Times New Roman" w:hAnsi="Arial" w:cs="Times New Roman"/>
                <w:noProof/>
                <w:sz w:val="16"/>
                <w:szCs w:val="16"/>
                <w:lang w:val="en-US"/>
              </w:rPr>
            </w:pPr>
            <w:r w:rsidRPr="000C2483">
              <w:rPr>
                <w:rFonts w:ascii="Arial" w:eastAsia="Times New Roman" w:hAnsi="Arial" w:cs="Times New Roman"/>
                <w:noProof/>
                <w:sz w:val="16"/>
                <w:szCs w:val="16"/>
                <w:lang w:val="en-US"/>
              </w:rPr>
              <w:t xml:space="preserve">Stringer, L., (2016). </w:t>
            </w:r>
            <w:r w:rsidRPr="000C2483">
              <w:rPr>
                <w:rFonts w:ascii="Arial" w:eastAsia="Times New Roman" w:hAnsi="Arial" w:cs="Times New Roman"/>
                <w:i/>
                <w:iCs/>
                <w:noProof/>
                <w:sz w:val="16"/>
                <w:szCs w:val="16"/>
                <w:lang w:val="en-US"/>
              </w:rPr>
              <w:t xml:space="preserve">The heatlhy workplace. </w:t>
            </w:r>
            <w:r w:rsidRPr="000C2483">
              <w:rPr>
                <w:rFonts w:ascii="Arial" w:eastAsia="Times New Roman" w:hAnsi="Arial" w:cs="Times New Roman"/>
                <w:noProof/>
                <w:sz w:val="16"/>
                <w:szCs w:val="16"/>
                <w:lang w:val="en-US"/>
              </w:rPr>
              <w:t>London: AMACOM.</w:t>
            </w:r>
          </w:p>
          <w:p w14:paraId="07104753" w14:textId="5978001E" w:rsidR="000C2483" w:rsidRPr="000C2483" w:rsidRDefault="000C2483" w:rsidP="000C2483">
            <w:pPr>
              <w:numPr>
                <w:ilvl w:val="0"/>
                <w:numId w:val="22"/>
              </w:numPr>
              <w:spacing w:after="0" w:line="240" w:lineRule="auto"/>
              <w:rPr>
                <w:rFonts w:ascii="Arial" w:eastAsia="Times New Roman" w:hAnsi="Arial" w:cs="Times New Roman"/>
                <w:noProof/>
                <w:sz w:val="16"/>
                <w:szCs w:val="24"/>
                <w:lang w:val="en-US"/>
              </w:rPr>
            </w:pPr>
            <w:r w:rsidRPr="000C2483">
              <w:rPr>
                <w:rFonts w:ascii="Arial" w:eastAsia="Times New Roman" w:hAnsi="Arial" w:cs="Times New Roman"/>
                <w:noProof/>
                <w:sz w:val="16"/>
                <w:szCs w:val="24"/>
                <w:lang w:val="en-US"/>
              </w:rPr>
              <w:t xml:space="preserve">Wall, T., Cooper, C. &amp; Brough, P.,(2021). </w:t>
            </w:r>
            <w:r w:rsidRPr="000C2483">
              <w:rPr>
                <w:rFonts w:ascii="Arial" w:eastAsia="Times New Roman" w:hAnsi="Arial" w:cs="Times New Roman"/>
                <w:i/>
                <w:iCs/>
                <w:noProof/>
                <w:sz w:val="16"/>
                <w:szCs w:val="24"/>
                <w:lang w:val="en-US"/>
              </w:rPr>
              <w:t xml:space="preserve">The SAGE handbook of Organizational </w:t>
            </w:r>
            <w:r w:rsidR="000D3319">
              <w:rPr>
                <w:rFonts w:ascii="Arial" w:eastAsia="Times New Roman" w:hAnsi="Arial" w:cs="Times New Roman"/>
                <w:i/>
                <w:iCs/>
                <w:noProof/>
                <w:sz w:val="16"/>
                <w:szCs w:val="24"/>
                <w:lang w:val="en-US"/>
              </w:rPr>
              <w:t>Well-being</w:t>
            </w:r>
            <w:r w:rsidRPr="000C2483">
              <w:rPr>
                <w:rFonts w:ascii="Arial" w:eastAsia="Times New Roman" w:hAnsi="Arial" w:cs="Times New Roman"/>
                <w:i/>
                <w:iCs/>
                <w:noProof/>
                <w:sz w:val="16"/>
                <w:szCs w:val="24"/>
                <w:lang w:val="en-US"/>
              </w:rPr>
              <w:t xml:space="preserve">. </w:t>
            </w:r>
            <w:r w:rsidRPr="000C2483">
              <w:rPr>
                <w:rFonts w:ascii="Arial" w:eastAsia="Times New Roman" w:hAnsi="Arial" w:cs="Times New Roman"/>
                <w:noProof/>
                <w:sz w:val="16"/>
                <w:szCs w:val="24"/>
                <w:lang w:val="en-US"/>
              </w:rPr>
              <w:t xml:space="preserve">London: Sage Publishing. </w:t>
            </w:r>
          </w:p>
          <w:p w14:paraId="168CFBAB"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Books (on research methodology):</w:t>
            </w:r>
          </w:p>
          <w:p w14:paraId="399F91A8" w14:textId="77777777" w:rsidR="000C2483" w:rsidRPr="000C2483" w:rsidRDefault="000C2483" w:rsidP="000C2483">
            <w:pPr>
              <w:spacing w:after="0" w:line="240" w:lineRule="auto"/>
              <w:jc w:val="both"/>
              <w:rPr>
                <w:rFonts w:ascii="Arial" w:eastAsia="Times New Roman" w:hAnsi="Arial" w:cs="Arial"/>
                <w:color w:val="000000"/>
                <w:sz w:val="14"/>
              </w:rPr>
            </w:pPr>
          </w:p>
          <w:p w14:paraId="39A3BF43" w14:textId="77777777" w:rsidR="000C2483" w:rsidRPr="000C2483" w:rsidRDefault="000C2483" w:rsidP="000C2483">
            <w:pPr>
              <w:numPr>
                <w:ilvl w:val="0"/>
                <w:numId w:val="19"/>
              </w:numPr>
              <w:spacing w:after="0" w:line="240" w:lineRule="auto"/>
              <w:rPr>
                <w:rFonts w:ascii="Arial" w:eastAsia="Times New Roman" w:hAnsi="Arial" w:cs="Times New Roman"/>
                <w:noProof/>
                <w:sz w:val="16"/>
                <w:szCs w:val="24"/>
              </w:rPr>
            </w:pPr>
            <w:r w:rsidRPr="000C2483">
              <w:rPr>
                <w:rFonts w:ascii="Arial" w:eastAsia="Times New Roman" w:hAnsi="Arial" w:cs="Times New Roman"/>
                <w:noProof/>
                <w:sz w:val="14"/>
                <w:szCs w:val="24"/>
              </w:rPr>
              <w:t xml:space="preserve">Anderson, V., (2014). Approaches to gathering data in HR research. In: </w:t>
            </w:r>
            <w:r w:rsidRPr="000C2483">
              <w:rPr>
                <w:rFonts w:ascii="Arial" w:eastAsia="Times New Roman" w:hAnsi="Arial" w:cs="Times New Roman"/>
                <w:i/>
                <w:iCs/>
                <w:noProof/>
                <w:sz w:val="14"/>
                <w:szCs w:val="24"/>
              </w:rPr>
              <w:t xml:space="preserve">Research methods in Human Resource Management. </w:t>
            </w:r>
            <w:r w:rsidRPr="000C2483">
              <w:rPr>
                <w:rFonts w:ascii="Arial" w:eastAsia="Times New Roman" w:hAnsi="Arial" w:cs="Times New Roman"/>
                <w:noProof/>
                <w:sz w:val="14"/>
                <w:szCs w:val="24"/>
              </w:rPr>
              <w:t>London: CIPD , pp. 133-155.</w:t>
            </w:r>
          </w:p>
          <w:p w14:paraId="59ED3006" w14:textId="77777777" w:rsidR="000C2483" w:rsidRPr="000C2483" w:rsidRDefault="000C2483" w:rsidP="000C2483">
            <w:pPr>
              <w:spacing w:after="0" w:line="240" w:lineRule="auto"/>
              <w:rPr>
                <w:rFonts w:ascii="Arial" w:eastAsia="Times New Roman" w:hAnsi="Arial" w:cs="Times New Roman"/>
                <w:sz w:val="14"/>
                <w:szCs w:val="24"/>
              </w:rPr>
            </w:pPr>
          </w:p>
          <w:p w14:paraId="7B584957" w14:textId="77777777" w:rsidR="000C2483" w:rsidRPr="000C2483" w:rsidRDefault="000C2483" w:rsidP="000C2483">
            <w:pPr>
              <w:numPr>
                <w:ilvl w:val="0"/>
                <w:numId w:val="19"/>
              </w:numPr>
              <w:spacing w:after="0" w:line="240" w:lineRule="auto"/>
              <w:jc w:val="both"/>
              <w:rPr>
                <w:rFonts w:ascii="Arial" w:eastAsia="Times New Roman" w:hAnsi="Arial" w:cs="Arial"/>
                <w:color w:val="000000"/>
                <w:sz w:val="14"/>
              </w:rPr>
            </w:pPr>
            <w:proofErr w:type="spellStart"/>
            <w:r w:rsidRPr="000C2483">
              <w:rPr>
                <w:rFonts w:ascii="Arial" w:eastAsia="Times New Roman" w:hAnsi="Arial" w:cs="Times New Roman"/>
                <w:sz w:val="14"/>
                <w:szCs w:val="24"/>
              </w:rPr>
              <w:t>Brynman</w:t>
            </w:r>
            <w:proofErr w:type="spellEnd"/>
            <w:r w:rsidRPr="000C2483">
              <w:rPr>
                <w:rFonts w:ascii="Arial" w:eastAsia="Times New Roman" w:hAnsi="Arial" w:cs="Times New Roman"/>
                <w:sz w:val="14"/>
                <w:szCs w:val="24"/>
              </w:rPr>
              <w:t xml:space="preserve">, A. (2006) </w:t>
            </w:r>
            <w:r w:rsidRPr="000C2483">
              <w:rPr>
                <w:rFonts w:ascii="Arial" w:eastAsia="Times New Roman" w:hAnsi="Arial" w:cs="Times New Roman"/>
                <w:i/>
                <w:sz w:val="14"/>
                <w:szCs w:val="24"/>
              </w:rPr>
              <w:t>Integrating quantitative and qualitative research: how is it done?</w:t>
            </w:r>
            <w:r w:rsidRPr="000C2483">
              <w:rPr>
                <w:rFonts w:ascii="Arial" w:eastAsia="Times New Roman" w:hAnsi="Arial" w:cs="Times New Roman"/>
                <w:sz w:val="14"/>
                <w:szCs w:val="24"/>
              </w:rPr>
              <w:t xml:space="preserve"> Qualitative Research. Vol. 6. pp97-113.</w:t>
            </w:r>
          </w:p>
          <w:p w14:paraId="050295C8" w14:textId="77777777" w:rsidR="000C2483" w:rsidRPr="000C2483" w:rsidRDefault="000C2483" w:rsidP="000C2483">
            <w:pPr>
              <w:spacing w:after="0" w:line="240" w:lineRule="auto"/>
              <w:jc w:val="both"/>
              <w:rPr>
                <w:rFonts w:ascii="Arial" w:eastAsia="Times New Roman" w:hAnsi="Arial" w:cs="Arial"/>
                <w:color w:val="232323"/>
                <w:sz w:val="14"/>
                <w:shd w:val="clear" w:color="auto" w:fill="FFFFFF"/>
              </w:rPr>
            </w:pPr>
          </w:p>
          <w:p w14:paraId="4F38C0D8" w14:textId="77777777" w:rsidR="000C2483" w:rsidRPr="000C2483" w:rsidRDefault="000C2483" w:rsidP="000C2483">
            <w:pPr>
              <w:numPr>
                <w:ilvl w:val="0"/>
                <w:numId w:val="19"/>
              </w:numPr>
              <w:spacing w:after="0" w:line="240" w:lineRule="auto"/>
              <w:jc w:val="both"/>
              <w:rPr>
                <w:rFonts w:ascii="Arial" w:eastAsia="Times New Roman" w:hAnsi="Arial" w:cs="Arial"/>
                <w:color w:val="232323"/>
                <w:sz w:val="14"/>
                <w:shd w:val="clear" w:color="auto" w:fill="FFFFFF"/>
              </w:rPr>
            </w:pPr>
            <w:r w:rsidRPr="000C2483">
              <w:rPr>
                <w:rFonts w:ascii="Arial" w:eastAsia="Times New Roman" w:hAnsi="Arial" w:cs="Arial"/>
                <w:color w:val="232323"/>
                <w:sz w:val="14"/>
                <w:shd w:val="clear" w:color="auto" w:fill="FFFFFF"/>
              </w:rPr>
              <w:t xml:space="preserve">Greener, S. (2008). </w:t>
            </w:r>
            <w:r w:rsidRPr="000C2483">
              <w:rPr>
                <w:rFonts w:ascii="Arial" w:eastAsia="Times New Roman" w:hAnsi="Arial" w:cs="Arial"/>
                <w:i/>
                <w:color w:val="232323"/>
                <w:sz w:val="14"/>
                <w:shd w:val="clear" w:color="auto" w:fill="FFFFFF"/>
              </w:rPr>
              <w:t>Business Research Methods.</w:t>
            </w:r>
            <w:r w:rsidRPr="000C2483">
              <w:rPr>
                <w:rFonts w:ascii="Arial" w:eastAsia="Times New Roman" w:hAnsi="Arial" w:cs="Arial"/>
                <w:color w:val="232323"/>
                <w:sz w:val="14"/>
                <w:shd w:val="clear" w:color="auto" w:fill="FFFFFF"/>
              </w:rPr>
              <w:t xml:space="preserve"> London: </w:t>
            </w:r>
            <w:proofErr w:type="spellStart"/>
            <w:r w:rsidRPr="000C2483">
              <w:rPr>
                <w:rFonts w:ascii="Arial" w:eastAsia="Times New Roman" w:hAnsi="Arial" w:cs="Arial"/>
                <w:color w:val="232323"/>
                <w:sz w:val="14"/>
                <w:shd w:val="clear" w:color="auto" w:fill="FFFFFF"/>
              </w:rPr>
              <w:t>Ventus</w:t>
            </w:r>
            <w:proofErr w:type="spellEnd"/>
            <w:r w:rsidRPr="000C2483">
              <w:rPr>
                <w:rFonts w:ascii="Arial" w:eastAsia="Times New Roman" w:hAnsi="Arial" w:cs="Arial"/>
                <w:color w:val="232323"/>
                <w:sz w:val="14"/>
                <w:shd w:val="clear" w:color="auto" w:fill="FFFFFF"/>
              </w:rPr>
              <w:t xml:space="preserve"> Publishing.</w:t>
            </w:r>
          </w:p>
          <w:p w14:paraId="4F4AF83B" w14:textId="77777777" w:rsidR="000C2483" w:rsidRPr="000C2483" w:rsidRDefault="000C2483" w:rsidP="000C2483">
            <w:pPr>
              <w:spacing w:after="0" w:line="240" w:lineRule="auto"/>
              <w:jc w:val="both"/>
              <w:rPr>
                <w:rFonts w:ascii="Arial" w:eastAsia="Times New Roman" w:hAnsi="Arial" w:cs="Arial"/>
                <w:color w:val="000000"/>
                <w:sz w:val="14"/>
              </w:rPr>
            </w:pPr>
          </w:p>
          <w:p w14:paraId="0A21E081" w14:textId="77777777" w:rsidR="000C2483" w:rsidRPr="0005360F" w:rsidRDefault="000C2483" w:rsidP="000C2483">
            <w:pPr>
              <w:numPr>
                <w:ilvl w:val="0"/>
                <w:numId w:val="19"/>
              </w:numPr>
              <w:spacing w:after="0" w:line="240" w:lineRule="auto"/>
              <w:jc w:val="both"/>
              <w:rPr>
                <w:rFonts w:ascii="Arial" w:eastAsia="Times New Roman" w:hAnsi="Arial" w:cs="Arial"/>
                <w:color w:val="000000"/>
                <w:sz w:val="14"/>
              </w:rPr>
            </w:pPr>
            <w:r w:rsidRPr="000C2483">
              <w:rPr>
                <w:rFonts w:ascii="Arial" w:eastAsia="Times New Roman" w:hAnsi="Arial" w:cs="Arial"/>
                <w:color w:val="000000"/>
                <w:sz w:val="14"/>
              </w:rPr>
              <w:t xml:space="preserve">Saunders, </w:t>
            </w:r>
            <w:proofErr w:type="gramStart"/>
            <w:r w:rsidRPr="000C2483">
              <w:rPr>
                <w:rFonts w:ascii="Arial" w:eastAsia="Times New Roman" w:hAnsi="Arial" w:cs="Arial"/>
                <w:color w:val="000000"/>
                <w:sz w:val="14"/>
              </w:rPr>
              <w:t>M.,P.</w:t>
            </w:r>
            <w:proofErr w:type="gramEnd"/>
            <w:r w:rsidRPr="000C2483">
              <w:rPr>
                <w:rFonts w:ascii="Arial" w:eastAsia="Times New Roman" w:hAnsi="Arial" w:cs="Arial"/>
                <w:color w:val="000000"/>
                <w:sz w:val="14"/>
              </w:rPr>
              <w:t xml:space="preserve"> Lewis, et al. (2007). </w:t>
            </w:r>
            <w:r w:rsidRPr="000C2483">
              <w:rPr>
                <w:rFonts w:ascii="Arial" w:eastAsia="Times New Roman" w:hAnsi="Arial" w:cs="Arial"/>
                <w:i/>
                <w:color w:val="000000"/>
                <w:sz w:val="14"/>
              </w:rPr>
              <w:t>Research Methods for Business Students</w:t>
            </w:r>
            <w:r w:rsidRPr="000C2483">
              <w:rPr>
                <w:rFonts w:ascii="Arial" w:eastAsia="Times New Roman" w:hAnsi="Arial" w:cs="Arial"/>
                <w:color w:val="000000"/>
                <w:sz w:val="14"/>
              </w:rPr>
              <w:t xml:space="preserve">. Fourth Harlow, England, FT Prentice Hall, Pearson Education. </w:t>
            </w:r>
          </w:p>
          <w:p w14:paraId="50AE6C03"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Peer reviewed research papers:</w:t>
            </w:r>
          </w:p>
          <w:p w14:paraId="4E727CF1" w14:textId="77777777" w:rsidR="000C2483" w:rsidRPr="000C2483" w:rsidRDefault="000C2483" w:rsidP="000C2483">
            <w:pPr>
              <w:spacing w:after="0" w:line="240" w:lineRule="auto"/>
              <w:jc w:val="both"/>
              <w:rPr>
                <w:rFonts w:ascii="Arial" w:eastAsia="Times New Roman" w:hAnsi="Arial" w:cs="Arial"/>
                <w:color w:val="000000"/>
                <w:sz w:val="16"/>
                <w:szCs w:val="16"/>
              </w:rPr>
            </w:pPr>
          </w:p>
          <w:p w14:paraId="192FF8D4" w14:textId="77777777" w:rsidR="000C2483" w:rsidRPr="000C2483" w:rsidRDefault="000C2483" w:rsidP="000C2483">
            <w:pPr>
              <w:numPr>
                <w:ilvl w:val="0"/>
                <w:numId w:val="21"/>
              </w:numPr>
              <w:spacing w:after="0" w:line="240" w:lineRule="auto"/>
              <w:jc w:val="both"/>
              <w:rPr>
                <w:rFonts w:ascii="Arial" w:eastAsia="Times New Roman" w:hAnsi="Arial" w:cs="Arial"/>
                <w:color w:val="000000"/>
                <w:sz w:val="16"/>
                <w:szCs w:val="16"/>
              </w:rPr>
            </w:pPr>
            <w:r w:rsidRPr="000C2483">
              <w:rPr>
                <w:rFonts w:ascii="Arial" w:eastAsia="Times New Roman" w:hAnsi="Arial" w:cs="Arial"/>
                <w:color w:val="000000"/>
                <w:sz w:val="16"/>
                <w:szCs w:val="16"/>
              </w:rPr>
              <w:t xml:space="preserve">Adams (2019). The value of Worker Well-being. [Online]. Available at: </w:t>
            </w:r>
            <w:hyperlink r:id="rId113" w:history="1">
              <w:r w:rsidRPr="000C2483">
                <w:rPr>
                  <w:rFonts w:ascii="Arial" w:eastAsia="Times New Roman" w:hAnsi="Arial" w:cs="Arial"/>
                  <w:color w:val="0000FF"/>
                  <w:sz w:val="16"/>
                  <w:szCs w:val="16"/>
                  <w:u w:val="single"/>
                </w:rPr>
                <w:t>https://journals.sagepub.com/doi/full/10.1177/0033354919878434</w:t>
              </w:r>
            </w:hyperlink>
            <w:r w:rsidRPr="000C2483">
              <w:rPr>
                <w:rFonts w:ascii="Arial" w:eastAsia="Times New Roman" w:hAnsi="Arial" w:cs="Arial"/>
                <w:color w:val="000000"/>
                <w:sz w:val="16"/>
                <w:szCs w:val="16"/>
              </w:rPr>
              <w:t xml:space="preserve"> (Accessed 05 July 2021) </w:t>
            </w:r>
          </w:p>
          <w:p w14:paraId="6069973C" w14:textId="5E1F5567" w:rsidR="000C2483" w:rsidRPr="000C2483" w:rsidRDefault="0095003A" w:rsidP="000C2483">
            <w:pPr>
              <w:numPr>
                <w:ilvl w:val="0"/>
                <w:numId w:val="21"/>
              </w:numPr>
              <w:spacing w:after="0" w:line="240" w:lineRule="auto"/>
              <w:jc w:val="both"/>
              <w:rPr>
                <w:rFonts w:ascii="Arial" w:eastAsia="Times New Roman" w:hAnsi="Arial" w:cs="Arial"/>
                <w:sz w:val="16"/>
                <w:szCs w:val="16"/>
              </w:rPr>
            </w:pPr>
            <w:hyperlink r:id="rId114" w:tooltip="Beverly Alimo‐Metcalfe" w:history="1">
              <w:proofErr w:type="spellStart"/>
              <w:r w:rsidR="000C2483" w:rsidRPr="000C2483">
                <w:rPr>
                  <w:rFonts w:ascii="Arial" w:eastAsia="Times New Roman" w:hAnsi="Arial" w:cs="Arial"/>
                  <w:sz w:val="16"/>
                  <w:szCs w:val="16"/>
                  <w:shd w:val="clear" w:color="auto" w:fill="FFFFFF"/>
                </w:rPr>
                <w:t>Alimo</w:t>
              </w:r>
              <w:proofErr w:type="spellEnd"/>
              <w:r w:rsidR="000C2483" w:rsidRPr="000C2483">
                <w:rPr>
                  <w:rFonts w:ascii="Cambria Math" w:eastAsia="Times New Roman" w:hAnsi="Cambria Math" w:cs="Cambria Math"/>
                  <w:sz w:val="16"/>
                  <w:szCs w:val="16"/>
                  <w:shd w:val="clear" w:color="auto" w:fill="FFFFFF"/>
                </w:rPr>
                <w:t>‐</w:t>
              </w:r>
              <w:r w:rsidR="000C2483" w:rsidRPr="000C2483">
                <w:rPr>
                  <w:rFonts w:ascii="Arial" w:eastAsia="Times New Roman" w:hAnsi="Arial" w:cs="Arial"/>
                  <w:sz w:val="16"/>
                  <w:szCs w:val="16"/>
                  <w:shd w:val="clear" w:color="auto" w:fill="FFFFFF"/>
                </w:rPr>
                <w:t>Metcalfe, B.</w:t>
              </w:r>
            </w:hyperlink>
            <w:r w:rsidR="000C2483" w:rsidRPr="000C2483">
              <w:rPr>
                <w:rFonts w:ascii="Arial" w:eastAsia="Times New Roman" w:hAnsi="Arial" w:cs="Arial"/>
                <w:sz w:val="16"/>
                <w:szCs w:val="16"/>
                <w:shd w:val="clear" w:color="auto" w:fill="FFFFFF"/>
              </w:rPr>
              <w:t>, </w:t>
            </w:r>
            <w:hyperlink r:id="rId115" w:tooltip="John Alban‐Metcalfe" w:history="1">
              <w:r w:rsidR="000C2483" w:rsidRPr="000C2483">
                <w:rPr>
                  <w:rFonts w:ascii="Arial" w:eastAsia="Times New Roman" w:hAnsi="Arial" w:cs="Arial"/>
                  <w:sz w:val="16"/>
                  <w:szCs w:val="16"/>
                  <w:shd w:val="clear" w:color="auto" w:fill="FFFFFF"/>
                </w:rPr>
                <w:t>Alban</w:t>
              </w:r>
              <w:r w:rsidR="000C2483" w:rsidRPr="000C2483">
                <w:rPr>
                  <w:rFonts w:ascii="Cambria Math" w:eastAsia="Times New Roman" w:hAnsi="Cambria Math" w:cs="Cambria Math"/>
                  <w:sz w:val="16"/>
                  <w:szCs w:val="16"/>
                  <w:shd w:val="clear" w:color="auto" w:fill="FFFFFF"/>
                </w:rPr>
                <w:t>‐</w:t>
              </w:r>
              <w:r w:rsidR="000C2483" w:rsidRPr="000C2483">
                <w:rPr>
                  <w:rFonts w:ascii="Arial" w:eastAsia="Times New Roman" w:hAnsi="Arial" w:cs="Arial"/>
                  <w:sz w:val="16"/>
                  <w:szCs w:val="16"/>
                  <w:shd w:val="clear" w:color="auto" w:fill="FFFFFF"/>
                </w:rPr>
                <w:t>Metcalfe, J.</w:t>
              </w:r>
            </w:hyperlink>
            <w:r w:rsidR="000C2483" w:rsidRPr="000C2483">
              <w:rPr>
                <w:rFonts w:ascii="Arial" w:eastAsia="Times New Roman" w:hAnsi="Arial" w:cs="Arial"/>
                <w:sz w:val="16"/>
                <w:szCs w:val="16"/>
                <w:shd w:val="clear" w:color="auto" w:fill="FFFFFF"/>
              </w:rPr>
              <w:t>, </w:t>
            </w:r>
            <w:hyperlink r:id="rId116" w:tooltip="Margaret Bradley" w:history="1">
              <w:r w:rsidR="000C2483" w:rsidRPr="000C2483">
                <w:rPr>
                  <w:rFonts w:ascii="Arial" w:eastAsia="Times New Roman" w:hAnsi="Arial" w:cs="Arial"/>
                  <w:sz w:val="16"/>
                  <w:szCs w:val="16"/>
                  <w:shd w:val="clear" w:color="auto" w:fill="FFFFFF"/>
                </w:rPr>
                <w:t>Bradley, M.</w:t>
              </w:r>
            </w:hyperlink>
            <w:r w:rsidR="000C2483" w:rsidRPr="000C2483">
              <w:rPr>
                <w:rFonts w:ascii="Arial" w:eastAsia="Times New Roman" w:hAnsi="Arial" w:cs="Arial"/>
                <w:sz w:val="16"/>
                <w:szCs w:val="16"/>
                <w:shd w:val="clear" w:color="auto" w:fill="FFFFFF"/>
              </w:rPr>
              <w:t>, </w:t>
            </w:r>
            <w:proofErr w:type="spellStart"/>
            <w:r>
              <w:fldChar w:fldCharType="begin"/>
            </w:r>
            <w:r>
              <w:instrText xml:space="preserve"> HYPERLINK "https://www.emerald.com/insight/search?q=Jeevi%20Mariathasan" \o "Jeevi Mariathasan" </w:instrText>
            </w:r>
            <w:r>
              <w:fldChar w:fldCharType="separate"/>
            </w:r>
            <w:r w:rsidR="000C2483" w:rsidRPr="000C2483">
              <w:rPr>
                <w:rFonts w:ascii="Arial" w:eastAsia="Times New Roman" w:hAnsi="Arial" w:cs="Arial"/>
                <w:sz w:val="16"/>
                <w:szCs w:val="16"/>
                <w:shd w:val="clear" w:color="auto" w:fill="FFFFFF"/>
              </w:rPr>
              <w:t>Mariathasan</w:t>
            </w:r>
            <w:proofErr w:type="spellEnd"/>
            <w:r w:rsidR="000C2483" w:rsidRPr="000C2483">
              <w:rPr>
                <w:rFonts w:ascii="Arial" w:eastAsia="Times New Roman" w:hAnsi="Arial" w:cs="Arial"/>
                <w:sz w:val="16"/>
                <w:szCs w:val="16"/>
                <w:shd w:val="clear" w:color="auto" w:fill="FFFFFF"/>
              </w:rPr>
              <w:t>, J.</w:t>
            </w:r>
            <w:r>
              <w:rPr>
                <w:rFonts w:ascii="Arial" w:eastAsia="Times New Roman" w:hAnsi="Arial" w:cs="Arial"/>
                <w:sz w:val="16"/>
                <w:szCs w:val="16"/>
                <w:shd w:val="clear" w:color="auto" w:fill="FFFFFF"/>
              </w:rPr>
              <w:fldChar w:fldCharType="end"/>
            </w:r>
            <w:r w:rsidR="000C2483" w:rsidRPr="000C2483">
              <w:rPr>
                <w:rFonts w:ascii="Arial" w:eastAsia="Times New Roman" w:hAnsi="Arial" w:cs="Arial"/>
                <w:sz w:val="16"/>
                <w:szCs w:val="16"/>
                <w:shd w:val="clear" w:color="auto" w:fill="FFFFFF"/>
              </w:rPr>
              <w:t> and </w:t>
            </w:r>
            <w:proofErr w:type="spellStart"/>
            <w:r>
              <w:fldChar w:fldCharType="begin"/>
            </w:r>
            <w:r>
              <w:instrText xml:space="preserve"> HYPERLINK "https://www.emerald.com/insight/search?q=Chiara%20Samele" \o "Chiara Samele" </w:instrText>
            </w:r>
            <w:r>
              <w:fldChar w:fldCharType="separate"/>
            </w:r>
            <w:r w:rsidR="000C2483" w:rsidRPr="000C2483">
              <w:rPr>
                <w:rFonts w:ascii="Arial" w:eastAsia="Times New Roman" w:hAnsi="Arial" w:cs="Arial"/>
                <w:sz w:val="16"/>
                <w:szCs w:val="16"/>
                <w:shd w:val="clear" w:color="auto" w:fill="FFFFFF"/>
              </w:rPr>
              <w:t>Samele</w:t>
            </w:r>
            <w:proofErr w:type="spellEnd"/>
            <w:r w:rsidR="000C2483" w:rsidRPr="000C2483">
              <w:rPr>
                <w:rFonts w:ascii="Arial" w:eastAsia="Times New Roman" w:hAnsi="Arial" w:cs="Arial"/>
                <w:sz w:val="16"/>
                <w:szCs w:val="16"/>
                <w:shd w:val="clear" w:color="auto" w:fill="FFFFFF"/>
              </w:rPr>
              <w:t>, C.</w:t>
            </w:r>
            <w:r>
              <w:rPr>
                <w:rFonts w:ascii="Arial" w:eastAsia="Times New Roman" w:hAnsi="Arial" w:cs="Arial"/>
                <w:sz w:val="16"/>
                <w:szCs w:val="16"/>
                <w:shd w:val="clear" w:color="auto" w:fill="FFFFFF"/>
              </w:rPr>
              <w:fldChar w:fldCharType="end"/>
            </w:r>
            <w:r w:rsidR="000C2483" w:rsidRPr="000C2483">
              <w:rPr>
                <w:rFonts w:ascii="Arial" w:eastAsia="Times New Roman" w:hAnsi="Arial" w:cs="Arial"/>
                <w:sz w:val="16"/>
                <w:szCs w:val="16"/>
                <w:shd w:val="clear" w:color="auto" w:fill="FFFFFF"/>
              </w:rPr>
              <w:t xml:space="preserve"> (2008), "The impact of engaging leadership on performance, attitudes to work and </w:t>
            </w:r>
            <w:r w:rsidR="000D3319">
              <w:rPr>
                <w:rFonts w:ascii="Arial" w:eastAsia="Times New Roman" w:hAnsi="Arial" w:cs="Arial"/>
                <w:sz w:val="16"/>
                <w:szCs w:val="16"/>
                <w:shd w:val="clear" w:color="auto" w:fill="FFFFFF"/>
              </w:rPr>
              <w:t>Well-being</w:t>
            </w:r>
            <w:r w:rsidR="000C2483" w:rsidRPr="000C2483">
              <w:rPr>
                <w:rFonts w:ascii="Arial" w:eastAsia="Times New Roman" w:hAnsi="Arial" w:cs="Arial"/>
                <w:sz w:val="16"/>
                <w:szCs w:val="16"/>
                <w:shd w:val="clear" w:color="auto" w:fill="FFFFFF"/>
              </w:rPr>
              <w:t xml:space="preserve"> at work: A longitudinal study", </w:t>
            </w:r>
            <w:hyperlink r:id="rId117" w:history="1">
              <w:r w:rsidR="000C2483" w:rsidRPr="000C2483">
                <w:rPr>
                  <w:rFonts w:ascii="Arial" w:eastAsia="Times New Roman" w:hAnsi="Arial" w:cs="Arial"/>
                  <w:i/>
                  <w:iCs/>
                  <w:sz w:val="16"/>
                  <w:szCs w:val="16"/>
                </w:rPr>
                <w:t>Journal of Health Organization and Management</w:t>
              </w:r>
            </w:hyperlink>
            <w:r w:rsidR="000C2483" w:rsidRPr="000C2483">
              <w:rPr>
                <w:rFonts w:ascii="Arial" w:eastAsia="Times New Roman" w:hAnsi="Arial" w:cs="Arial"/>
                <w:sz w:val="16"/>
                <w:szCs w:val="16"/>
                <w:shd w:val="clear" w:color="auto" w:fill="FFFFFF"/>
              </w:rPr>
              <w:t>, Vol. 22 No. 6, pp. 586-598.</w:t>
            </w:r>
          </w:p>
          <w:p w14:paraId="4DDBB7CE" w14:textId="5752A2C2" w:rsidR="000C2483" w:rsidRPr="000C2483" w:rsidRDefault="000C2483" w:rsidP="000C2483">
            <w:pPr>
              <w:numPr>
                <w:ilvl w:val="0"/>
                <w:numId w:val="21"/>
              </w:numPr>
              <w:spacing w:after="0" w:line="240" w:lineRule="auto"/>
              <w:jc w:val="both"/>
              <w:rPr>
                <w:rFonts w:ascii="Arial" w:eastAsia="Times New Roman" w:hAnsi="Arial" w:cs="Arial"/>
                <w:sz w:val="16"/>
                <w:szCs w:val="16"/>
              </w:rPr>
            </w:pPr>
            <w:r w:rsidRPr="000C2483">
              <w:rPr>
                <w:rFonts w:ascii="Arial" w:eastAsia="Times New Roman" w:hAnsi="Arial" w:cs="Arial"/>
                <w:sz w:val="16"/>
                <w:szCs w:val="16"/>
                <w:shd w:val="clear" w:color="auto" w:fill="FFFFFF"/>
              </w:rPr>
              <w:t xml:space="preserve">Fisher, C. D. (2014). Conceptualizing and measuring </w:t>
            </w:r>
            <w:r w:rsidR="000D3319">
              <w:rPr>
                <w:rFonts w:ascii="Arial" w:eastAsia="Times New Roman" w:hAnsi="Arial" w:cs="Arial"/>
                <w:sz w:val="16"/>
                <w:szCs w:val="16"/>
                <w:shd w:val="clear" w:color="auto" w:fill="FFFFFF"/>
              </w:rPr>
              <w:t>Well-being</w:t>
            </w:r>
            <w:r w:rsidRPr="000C2483">
              <w:rPr>
                <w:rFonts w:ascii="Arial" w:eastAsia="Times New Roman" w:hAnsi="Arial" w:cs="Arial"/>
                <w:sz w:val="16"/>
                <w:szCs w:val="16"/>
                <w:shd w:val="clear" w:color="auto" w:fill="FFFFFF"/>
              </w:rPr>
              <w:t xml:space="preserve"> at work. In P. Y. Chen &amp; C. L. Cooper (Eds.), </w:t>
            </w:r>
            <w:r w:rsidRPr="000C2483">
              <w:rPr>
                <w:rFonts w:ascii="Arial" w:eastAsia="Times New Roman" w:hAnsi="Arial" w:cs="Arial"/>
                <w:i/>
                <w:iCs/>
                <w:sz w:val="16"/>
                <w:szCs w:val="16"/>
                <w:shd w:val="clear" w:color="auto" w:fill="FFFFFF"/>
              </w:rPr>
              <w:t xml:space="preserve">Work and </w:t>
            </w:r>
            <w:r w:rsidR="000D3319">
              <w:rPr>
                <w:rFonts w:ascii="Arial" w:eastAsia="Times New Roman" w:hAnsi="Arial" w:cs="Arial"/>
                <w:i/>
                <w:iCs/>
                <w:sz w:val="16"/>
                <w:szCs w:val="16"/>
                <w:shd w:val="clear" w:color="auto" w:fill="FFFFFF"/>
              </w:rPr>
              <w:t>Well-being</w:t>
            </w:r>
            <w:r w:rsidRPr="000C2483">
              <w:rPr>
                <w:rFonts w:ascii="Arial" w:eastAsia="Times New Roman" w:hAnsi="Arial" w:cs="Arial"/>
                <w:sz w:val="16"/>
                <w:szCs w:val="16"/>
                <w:shd w:val="clear" w:color="auto" w:fill="FFFFFF"/>
              </w:rPr>
              <w:t> (pp. 9–33). Wiley Blackwell.</w:t>
            </w:r>
          </w:p>
          <w:p w14:paraId="01273FF8" w14:textId="2523FD14" w:rsidR="000C2483" w:rsidRPr="000C2483" w:rsidRDefault="0095003A" w:rsidP="000C2483">
            <w:pPr>
              <w:numPr>
                <w:ilvl w:val="0"/>
                <w:numId w:val="21"/>
              </w:numPr>
              <w:spacing w:after="0" w:line="240" w:lineRule="auto"/>
              <w:jc w:val="both"/>
              <w:rPr>
                <w:rFonts w:ascii="Arial" w:eastAsia="Times New Roman" w:hAnsi="Arial" w:cs="Arial"/>
                <w:sz w:val="16"/>
                <w:szCs w:val="16"/>
              </w:rPr>
            </w:pPr>
            <w:hyperlink r:id="rId118" w:tooltip="Nicole Renee Baptiste" w:history="1">
              <w:r w:rsidR="000C2483" w:rsidRPr="000C2483">
                <w:rPr>
                  <w:rFonts w:ascii="Arial" w:eastAsia="Times New Roman" w:hAnsi="Arial" w:cs="Arial"/>
                  <w:sz w:val="16"/>
                  <w:szCs w:val="16"/>
                  <w:shd w:val="clear" w:color="auto" w:fill="FFFFFF"/>
                </w:rPr>
                <w:t>Renee Baptiste, N.</w:t>
              </w:r>
            </w:hyperlink>
            <w:r w:rsidR="000C2483" w:rsidRPr="000C2483">
              <w:rPr>
                <w:rFonts w:ascii="Arial" w:eastAsia="Times New Roman" w:hAnsi="Arial" w:cs="Arial"/>
                <w:sz w:val="16"/>
                <w:szCs w:val="16"/>
                <w:shd w:val="clear" w:color="auto" w:fill="FFFFFF"/>
              </w:rPr>
              <w:t xml:space="preserve"> (2008), "Tightening the link between employee </w:t>
            </w:r>
            <w:r w:rsidR="000D3319">
              <w:rPr>
                <w:rFonts w:ascii="Arial" w:eastAsia="Times New Roman" w:hAnsi="Arial" w:cs="Arial"/>
                <w:sz w:val="16"/>
                <w:szCs w:val="16"/>
                <w:shd w:val="clear" w:color="auto" w:fill="FFFFFF"/>
              </w:rPr>
              <w:t>Well-being</w:t>
            </w:r>
            <w:r w:rsidR="000C2483" w:rsidRPr="000C2483">
              <w:rPr>
                <w:rFonts w:ascii="Arial" w:eastAsia="Times New Roman" w:hAnsi="Arial" w:cs="Arial"/>
                <w:sz w:val="16"/>
                <w:szCs w:val="16"/>
                <w:shd w:val="clear" w:color="auto" w:fill="FFFFFF"/>
              </w:rPr>
              <w:t xml:space="preserve"> at work and performance: A new dimension for HRM", </w:t>
            </w:r>
            <w:hyperlink r:id="rId119" w:history="1">
              <w:r w:rsidR="000C2483" w:rsidRPr="000C2483">
                <w:rPr>
                  <w:rFonts w:ascii="Arial" w:eastAsia="Times New Roman" w:hAnsi="Arial" w:cs="Arial"/>
                  <w:i/>
                  <w:iCs/>
                  <w:sz w:val="16"/>
                  <w:szCs w:val="16"/>
                </w:rPr>
                <w:t>Management Decision</w:t>
              </w:r>
            </w:hyperlink>
            <w:r w:rsidR="000C2483" w:rsidRPr="000C2483">
              <w:rPr>
                <w:rFonts w:ascii="Arial" w:eastAsia="Times New Roman" w:hAnsi="Arial" w:cs="Arial"/>
                <w:sz w:val="16"/>
                <w:szCs w:val="16"/>
                <w:shd w:val="clear" w:color="auto" w:fill="FFFFFF"/>
              </w:rPr>
              <w:t>, Vol. 46 No. 2, pp. 284-309.</w:t>
            </w:r>
          </w:p>
          <w:p w14:paraId="59CDB04F" w14:textId="44A97ECC" w:rsidR="000C2483" w:rsidRPr="000C2483" w:rsidRDefault="000C2483" w:rsidP="000C2483">
            <w:pPr>
              <w:numPr>
                <w:ilvl w:val="0"/>
                <w:numId w:val="21"/>
              </w:numPr>
              <w:spacing w:after="0" w:line="240" w:lineRule="auto"/>
              <w:jc w:val="both"/>
              <w:rPr>
                <w:rFonts w:ascii="Arial" w:eastAsia="Times New Roman" w:hAnsi="Arial" w:cs="Arial"/>
                <w:color w:val="000000"/>
                <w:sz w:val="16"/>
                <w:szCs w:val="16"/>
              </w:rPr>
            </w:pPr>
            <w:r w:rsidRPr="000C2483">
              <w:rPr>
                <w:rFonts w:ascii="Arial" w:eastAsia="Times New Roman" w:hAnsi="Arial" w:cs="Arial"/>
                <w:sz w:val="16"/>
                <w:szCs w:val="16"/>
              </w:rPr>
              <w:t xml:space="preserve">Warr, P., &amp; Nielsen, K. (2018). </w:t>
            </w:r>
            <w:r w:rsidR="000D3319">
              <w:rPr>
                <w:rFonts w:ascii="Arial" w:eastAsia="Times New Roman" w:hAnsi="Arial" w:cs="Arial"/>
                <w:i/>
                <w:sz w:val="16"/>
                <w:szCs w:val="16"/>
              </w:rPr>
              <w:t>Well-being</w:t>
            </w:r>
            <w:r w:rsidRPr="000C2483">
              <w:rPr>
                <w:rFonts w:ascii="Arial" w:eastAsia="Times New Roman" w:hAnsi="Arial" w:cs="Arial"/>
                <w:i/>
                <w:sz w:val="16"/>
                <w:szCs w:val="16"/>
              </w:rPr>
              <w:t xml:space="preserve"> and work performance.</w:t>
            </w:r>
            <w:r w:rsidRPr="000C2483">
              <w:rPr>
                <w:rFonts w:ascii="Arial" w:eastAsia="Times New Roman" w:hAnsi="Arial" w:cs="Arial"/>
                <w:sz w:val="16"/>
                <w:szCs w:val="16"/>
              </w:rPr>
              <w:t xml:space="preserve"> In E. Diener, S. Oishi, &amp; L. Tay (Eds.), Handbook of well-being. Salt Lake City, UT: DEF Publishers.</w:t>
            </w:r>
          </w:p>
        </w:tc>
      </w:tr>
    </w:tbl>
    <w:p w14:paraId="4CCAD2B2"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164"/>
      </w:tblGrid>
      <w:tr w:rsidR="000C2483" w:rsidRPr="000C2483" w14:paraId="0EC7FE19" w14:textId="77777777" w:rsidTr="0005360F">
        <w:trPr>
          <w:trHeight w:val="254"/>
        </w:trPr>
        <w:tc>
          <w:tcPr>
            <w:tcW w:w="8164" w:type="dxa"/>
          </w:tcPr>
          <w:p w14:paraId="1C01DEAB" w14:textId="77777777" w:rsidR="000C2483" w:rsidRPr="000C2483" w:rsidRDefault="000C2483" w:rsidP="000C2483">
            <w:pPr>
              <w:spacing w:after="0" w:line="240" w:lineRule="auto"/>
              <w:rPr>
                <w:rFonts w:ascii="Arial" w:eastAsia="Times New Roman" w:hAnsi="Arial" w:cs="Times New Roman"/>
                <w:szCs w:val="24"/>
              </w:rPr>
            </w:pPr>
          </w:p>
        </w:tc>
      </w:tr>
    </w:tbl>
    <w:p w14:paraId="296BAC7F" w14:textId="77777777" w:rsidR="000C2483" w:rsidRPr="000C2483" w:rsidRDefault="000C2483" w:rsidP="000C2483">
      <w:pPr>
        <w:spacing w:after="0" w:line="240" w:lineRule="auto"/>
        <w:rPr>
          <w:rFonts w:ascii="Arial" w:eastAsia="Times New Roman" w:hAnsi="Arial" w:cs="Arial"/>
        </w:rPr>
      </w:pPr>
    </w:p>
    <w:p w14:paraId="22C54C72" w14:textId="77777777" w:rsidR="000C2483" w:rsidRPr="000C2483" w:rsidRDefault="000C2483" w:rsidP="000C2483">
      <w:pPr>
        <w:spacing w:after="0" w:line="240" w:lineRule="auto"/>
        <w:jc w:val="both"/>
        <w:rPr>
          <w:rFonts w:ascii="Arial" w:eastAsia="Times New Roman" w:hAnsi="Arial" w:cs="Arial"/>
        </w:rPr>
      </w:pP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94"/>
      </w:tblGrid>
      <w:tr w:rsidR="000C2483" w:rsidRPr="000C2483" w14:paraId="7856554A" w14:textId="77777777" w:rsidTr="000C2483">
        <w:tc>
          <w:tcPr>
            <w:tcW w:w="8594" w:type="dxa"/>
          </w:tcPr>
          <w:p w14:paraId="06126FC2" w14:textId="77777777" w:rsidR="000C2483" w:rsidRPr="000C2483" w:rsidRDefault="000C2483" w:rsidP="000C2483">
            <w:pPr>
              <w:numPr>
                <w:ilvl w:val="0"/>
                <w:numId w:val="4"/>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Design a time plan for the lifetime of the report. Begin by breaking down all tasks that need to be undertaken and assess the duration of time you need to devote to each task.  Be sure to show tasks in a logical sequence.  Be further sure that you plan well enough to enable you submit your report on the deadline date.  Include any meetings that you plan to have with your report supervisor at UWTSD.  Be realistic and make your report manageable, account for holidays and other “off-days”.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181"/>
              <w:gridCol w:w="4182"/>
            </w:tblGrid>
            <w:tr w:rsidR="000C2483" w:rsidRPr="000C2483" w14:paraId="0980C175" w14:textId="77777777" w:rsidTr="000C2483">
              <w:tc>
                <w:tcPr>
                  <w:tcW w:w="4181" w:type="dxa"/>
                </w:tcPr>
                <w:p w14:paraId="0C561DC0" w14:textId="77777777" w:rsidR="000C2483" w:rsidRPr="000C2483" w:rsidRDefault="000C2483" w:rsidP="000C2483">
                  <w:pPr>
                    <w:spacing w:after="0" w:line="240" w:lineRule="auto"/>
                    <w:rPr>
                      <w:rFonts w:ascii="Arial" w:eastAsia="Times New Roman" w:hAnsi="Arial" w:cs="Times New Roman"/>
                      <w:b/>
                      <w:color w:val="000000"/>
                      <w:szCs w:val="24"/>
                    </w:rPr>
                  </w:pPr>
                  <w:bookmarkStart w:id="72" w:name="_Toc323736704"/>
                  <w:bookmarkStart w:id="73" w:name="_Toc323737261"/>
                  <w:bookmarkStart w:id="74" w:name="_Toc323737382"/>
                  <w:r w:rsidRPr="000C2483">
                    <w:rPr>
                      <w:rFonts w:ascii="Arial" w:eastAsia="Times New Roman" w:hAnsi="Arial" w:cs="Times New Roman"/>
                      <w:b/>
                      <w:color w:val="000000"/>
                      <w:szCs w:val="24"/>
                    </w:rPr>
                    <w:t>Task</w:t>
                  </w:r>
                  <w:bookmarkEnd w:id="72"/>
                  <w:bookmarkEnd w:id="73"/>
                  <w:bookmarkEnd w:id="74"/>
                </w:p>
              </w:tc>
              <w:tc>
                <w:tcPr>
                  <w:tcW w:w="4182" w:type="dxa"/>
                </w:tcPr>
                <w:p w14:paraId="5EC01209" w14:textId="77777777" w:rsidR="000C2483" w:rsidRPr="000C2483" w:rsidRDefault="000C2483" w:rsidP="000C2483">
                  <w:pPr>
                    <w:spacing w:after="0" w:line="360" w:lineRule="auto"/>
                    <w:jc w:val="both"/>
                    <w:rPr>
                      <w:rFonts w:ascii="Arial" w:eastAsia="Times New Roman" w:hAnsi="Arial" w:cs="Arial"/>
                      <w:b/>
                      <w:bCs/>
                      <w:color w:val="000000"/>
                    </w:rPr>
                  </w:pPr>
                  <w:r w:rsidRPr="000C2483">
                    <w:rPr>
                      <w:rFonts w:ascii="Arial" w:eastAsia="Times New Roman" w:hAnsi="Arial" w:cs="Arial"/>
                      <w:b/>
                      <w:bCs/>
                      <w:color w:val="000000"/>
                    </w:rPr>
                    <w:t>Date to be completed</w:t>
                  </w:r>
                </w:p>
              </w:tc>
            </w:tr>
            <w:tr w:rsidR="000C2483" w:rsidRPr="000C2483" w14:paraId="06CCF8E9" w14:textId="77777777" w:rsidTr="000C2483">
              <w:tc>
                <w:tcPr>
                  <w:tcW w:w="4181" w:type="dxa"/>
                </w:tcPr>
                <w:p w14:paraId="2B8A6558" w14:textId="77777777" w:rsidR="000C2483" w:rsidRPr="000C2483" w:rsidRDefault="000C2483" w:rsidP="000C2483">
                  <w:pPr>
                    <w:spacing w:after="0" w:line="480" w:lineRule="auto"/>
                    <w:jc w:val="both"/>
                    <w:rPr>
                      <w:rFonts w:ascii="Arial" w:eastAsia="Times New Roman" w:hAnsi="Arial" w:cs="Arial"/>
                      <w:color w:val="000000"/>
                    </w:rPr>
                  </w:pPr>
                  <w:r w:rsidRPr="000C2483">
                    <w:rPr>
                      <w:rFonts w:ascii="Arial" w:eastAsia="Times New Roman" w:hAnsi="Arial" w:cs="Arial"/>
                      <w:color w:val="000000"/>
                    </w:rPr>
                    <w:t xml:space="preserve">Identify a business issue </w:t>
                  </w:r>
                </w:p>
              </w:tc>
              <w:tc>
                <w:tcPr>
                  <w:tcW w:w="4182" w:type="dxa"/>
                </w:tcPr>
                <w:p w14:paraId="775EB183" w14:textId="77777777" w:rsidR="000C2483" w:rsidRPr="000C2483" w:rsidRDefault="000C2483" w:rsidP="000C2483">
                  <w:pPr>
                    <w:spacing w:after="0" w:line="480" w:lineRule="auto"/>
                    <w:jc w:val="both"/>
                    <w:rPr>
                      <w:rFonts w:ascii="Arial" w:eastAsia="Times New Roman" w:hAnsi="Arial" w:cs="Arial"/>
                      <w:color w:val="000000"/>
                    </w:rPr>
                  </w:pPr>
                  <w:r w:rsidRPr="000C2483">
                    <w:rPr>
                      <w:rFonts w:ascii="Arial" w:eastAsia="Times New Roman" w:hAnsi="Arial" w:cs="Arial"/>
                      <w:color w:val="000000"/>
                    </w:rPr>
                    <w:t>w/c 21/06/2021</w:t>
                  </w:r>
                </w:p>
              </w:tc>
            </w:tr>
            <w:tr w:rsidR="000C2483" w:rsidRPr="000C2483" w14:paraId="3E52DE43" w14:textId="77777777" w:rsidTr="000C2483">
              <w:trPr>
                <w:trHeight w:val="2583"/>
              </w:trPr>
              <w:tc>
                <w:tcPr>
                  <w:tcW w:w="4181" w:type="dxa"/>
                </w:tcPr>
                <w:p w14:paraId="0075C21D" w14:textId="77777777" w:rsidR="000C2483" w:rsidRPr="000C2483" w:rsidRDefault="000C2483" w:rsidP="000C2483">
                  <w:pPr>
                    <w:spacing w:after="0" w:line="480" w:lineRule="auto"/>
                    <w:jc w:val="both"/>
                    <w:rPr>
                      <w:rFonts w:ascii="Arial" w:eastAsia="Times New Roman" w:hAnsi="Arial" w:cs="Arial"/>
                      <w:color w:val="000000"/>
                    </w:rPr>
                  </w:pPr>
                  <w:r w:rsidRPr="000C2483">
                    <w:rPr>
                      <w:rFonts w:ascii="Arial" w:eastAsia="Times New Roman" w:hAnsi="Arial" w:cs="Arial"/>
                      <w:color w:val="000000"/>
                    </w:rPr>
                    <w:t xml:space="preserve">Research questions to ask as part of primary research </w:t>
                  </w:r>
                </w:p>
                <w:p w14:paraId="40A4803E" w14:textId="77777777" w:rsidR="000C2483" w:rsidRPr="000C2483" w:rsidRDefault="000C2483" w:rsidP="000C2483">
                  <w:pPr>
                    <w:spacing w:after="0" w:line="480" w:lineRule="auto"/>
                    <w:jc w:val="both"/>
                    <w:rPr>
                      <w:rFonts w:ascii="Arial" w:eastAsia="Times New Roman" w:hAnsi="Arial" w:cs="Arial"/>
                      <w:color w:val="000000"/>
                    </w:rPr>
                  </w:pPr>
                  <w:r w:rsidRPr="000C2483">
                    <w:rPr>
                      <w:rFonts w:ascii="Arial" w:eastAsia="Times New Roman" w:hAnsi="Arial" w:cs="Arial"/>
                      <w:color w:val="000000"/>
                    </w:rPr>
                    <w:t xml:space="preserve">&amp; </w:t>
                  </w:r>
                </w:p>
                <w:p w14:paraId="01D89CBA" w14:textId="76EDA03A" w:rsidR="000C2483" w:rsidRPr="000C2483" w:rsidRDefault="000C2483" w:rsidP="000C2483">
                  <w:pPr>
                    <w:spacing w:after="0" w:line="480" w:lineRule="auto"/>
                    <w:jc w:val="both"/>
                    <w:rPr>
                      <w:rFonts w:ascii="Arial" w:eastAsia="Times New Roman" w:hAnsi="Arial" w:cs="Arial"/>
                      <w:color w:val="000000"/>
                    </w:rPr>
                  </w:pPr>
                  <w:r w:rsidRPr="000C2483">
                    <w:rPr>
                      <w:rFonts w:ascii="Arial" w:eastAsia="Times New Roman" w:hAnsi="Arial" w:cs="Arial"/>
                      <w:color w:val="000000"/>
                    </w:rPr>
                    <w:t xml:space="preserve"> Meet with HR and </w:t>
                  </w:r>
                  <w:r w:rsidR="000D3319">
                    <w:rPr>
                      <w:rFonts w:ascii="Arial" w:eastAsia="Times New Roman" w:hAnsi="Arial" w:cs="Arial"/>
                      <w:color w:val="000000"/>
                    </w:rPr>
                    <w:t>Well-being</w:t>
                  </w:r>
                  <w:r w:rsidRPr="000C2483">
                    <w:rPr>
                      <w:rFonts w:ascii="Arial" w:eastAsia="Times New Roman" w:hAnsi="Arial" w:cs="Arial"/>
                      <w:color w:val="000000"/>
                    </w:rPr>
                    <w:t xml:space="preserve"> team to conduct questionnaires and questions for interviews. </w:t>
                  </w:r>
                </w:p>
              </w:tc>
              <w:tc>
                <w:tcPr>
                  <w:tcW w:w="4182" w:type="dxa"/>
                </w:tcPr>
                <w:p w14:paraId="6E012E1C" w14:textId="77777777" w:rsidR="000C2483" w:rsidRPr="000C2483" w:rsidRDefault="000C2483" w:rsidP="000C2483">
                  <w:pPr>
                    <w:spacing w:after="0" w:line="480" w:lineRule="auto"/>
                    <w:jc w:val="both"/>
                    <w:rPr>
                      <w:rFonts w:ascii="Arial" w:eastAsia="Times New Roman" w:hAnsi="Arial" w:cs="Arial"/>
                    </w:rPr>
                  </w:pPr>
                  <w:r w:rsidRPr="000C2483">
                    <w:rPr>
                      <w:rFonts w:ascii="Arial" w:eastAsia="Times New Roman" w:hAnsi="Arial" w:cs="Arial"/>
                    </w:rPr>
                    <w:t>22/06/2021 – 09/07/2021</w:t>
                  </w:r>
                </w:p>
              </w:tc>
            </w:tr>
            <w:tr w:rsidR="000C2483" w:rsidRPr="000C2483" w14:paraId="128190B7" w14:textId="77777777" w:rsidTr="000C2483">
              <w:tc>
                <w:tcPr>
                  <w:tcW w:w="4181" w:type="dxa"/>
                </w:tcPr>
                <w:p w14:paraId="0C258516" w14:textId="77777777" w:rsidR="000C2483" w:rsidRPr="000C2483" w:rsidRDefault="000C2483" w:rsidP="000C2483">
                  <w:pPr>
                    <w:spacing w:after="0" w:line="480" w:lineRule="auto"/>
                    <w:jc w:val="both"/>
                    <w:rPr>
                      <w:rFonts w:ascii="Arial" w:eastAsia="Times New Roman" w:hAnsi="Arial" w:cs="Arial"/>
                      <w:color w:val="000000"/>
                    </w:rPr>
                  </w:pPr>
                  <w:r w:rsidRPr="000C2483">
                    <w:rPr>
                      <w:rFonts w:ascii="Arial" w:eastAsia="Times New Roman" w:hAnsi="Arial" w:cs="Arial"/>
                      <w:color w:val="000000"/>
                    </w:rPr>
                    <w:t xml:space="preserve">Distribute questionnaires </w:t>
                  </w:r>
                </w:p>
                <w:p w14:paraId="166F612E" w14:textId="77777777" w:rsidR="000C2483" w:rsidRPr="000C2483" w:rsidRDefault="000C2483" w:rsidP="000C2483">
                  <w:pPr>
                    <w:spacing w:after="0" w:line="480" w:lineRule="auto"/>
                    <w:jc w:val="both"/>
                    <w:rPr>
                      <w:rFonts w:ascii="Arial" w:eastAsia="Times New Roman" w:hAnsi="Arial" w:cs="Arial"/>
                      <w:color w:val="000000"/>
                    </w:rPr>
                  </w:pPr>
                  <w:r w:rsidRPr="000C2483">
                    <w:rPr>
                      <w:rFonts w:ascii="Arial" w:eastAsia="Times New Roman" w:hAnsi="Arial" w:cs="Arial"/>
                      <w:color w:val="000000"/>
                    </w:rPr>
                    <w:t xml:space="preserve">Conduct secondary research </w:t>
                  </w:r>
                </w:p>
              </w:tc>
              <w:tc>
                <w:tcPr>
                  <w:tcW w:w="4182" w:type="dxa"/>
                </w:tcPr>
                <w:p w14:paraId="49EFE06D" w14:textId="77777777" w:rsidR="000C2483" w:rsidRPr="000C2483" w:rsidRDefault="000C2483" w:rsidP="000C2483">
                  <w:pPr>
                    <w:spacing w:after="0" w:line="480" w:lineRule="auto"/>
                    <w:jc w:val="both"/>
                    <w:rPr>
                      <w:rFonts w:ascii="Arial" w:eastAsia="Times New Roman" w:hAnsi="Arial" w:cs="Arial"/>
                    </w:rPr>
                  </w:pPr>
                  <w:r w:rsidRPr="000C2483">
                    <w:rPr>
                      <w:rFonts w:ascii="Arial" w:eastAsia="Times New Roman" w:hAnsi="Arial" w:cs="Arial"/>
                    </w:rPr>
                    <w:t>09/07/2021-23/07/2021</w:t>
                  </w:r>
                </w:p>
              </w:tc>
            </w:tr>
            <w:tr w:rsidR="000C2483" w:rsidRPr="000C2483" w14:paraId="1C25DC3D" w14:textId="77777777" w:rsidTr="000C2483">
              <w:tc>
                <w:tcPr>
                  <w:tcW w:w="4181" w:type="dxa"/>
                </w:tcPr>
                <w:p w14:paraId="0F996B2A" w14:textId="77777777" w:rsidR="000C2483" w:rsidRPr="000C2483" w:rsidRDefault="000C2483" w:rsidP="000C2483">
                  <w:pPr>
                    <w:spacing w:after="0" w:line="480" w:lineRule="auto"/>
                    <w:jc w:val="both"/>
                    <w:rPr>
                      <w:rFonts w:ascii="Arial" w:eastAsia="Times New Roman" w:hAnsi="Arial" w:cs="Arial"/>
                    </w:rPr>
                  </w:pPr>
                  <w:r w:rsidRPr="000C2483">
                    <w:rPr>
                      <w:rFonts w:ascii="Arial" w:eastAsia="Times New Roman" w:hAnsi="Arial" w:cs="Arial"/>
                    </w:rPr>
                    <w:t>Meeting with tutor?</w:t>
                  </w:r>
                </w:p>
              </w:tc>
              <w:tc>
                <w:tcPr>
                  <w:tcW w:w="4182" w:type="dxa"/>
                </w:tcPr>
                <w:p w14:paraId="0BB0E3F5" w14:textId="77777777" w:rsidR="000C2483" w:rsidRPr="000C2483" w:rsidRDefault="000C2483" w:rsidP="000C2483">
                  <w:pPr>
                    <w:spacing w:after="0" w:line="480" w:lineRule="auto"/>
                    <w:jc w:val="both"/>
                    <w:rPr>
                      <w:rFonts w:ascii="Arial" w:eastAsia="Times New Roman" w:hAnsi="Arial" w:cs="Arial"/>
                    </w:rPr>
                  </w:pPr>
                  <w:r w:rsidRPr="000C2483">
                    <w:rPr>
                      <w:rFonts w:ascii="Arial" w:eastAsia="Times New Roman" w:hAnsi="Arial" w:cs="Arial"/>
                    </w:rPr>
                    <w:t>w/c 19/07/2021</w:t>
                  </w:r>
                </w:p>
              </w:tc>
            </w:tr>
            <w:tr w:rsidR="000C2483" w:rsidRPr="000C2483" w14:paraId="3095CCE3" w14:textId="77777777" w:rsidTr="000C2483">
              <w:tc>
                <w:tcPr>
                  <w:tcW w:w="4181" w:type="dxa"/>
                </w:tcPr>
                <w:p w14:paraId="737EC668" w14:textId="77777777" w:rsidR="000C2483" w:rsidRPr="000C2483" w:rsidRDefault="000C2483" w:rsidP="000C2483">
                  <w:pPr>
                    <w:spacing w:after="0" w:line="480" w:lineRule="auto"/>
                    <w:jc w:val="both"/>
                    <w:rPr>
                      <w:rFonts w:ascii="Arial" w:eastAsia="Times New Roman" w:hAnsi="Arial" w:cs="Arial"/>
                      <w:color w:val="000000"/>
                    </w:rPr>
                  </w:pPr>
                  <w:r w:rsidRPr="000C2483">
                    <w:rPr>
                      <w:rFonts w:ascii="Arial" w:eastAsia="Times New Roman" w:hAnsi="Arial" w:cs="Arial"/>
                      <w:color w:val="000000"/>
                    </w:rPr>
                    <w:t>Conduct absence review meetings</w:t>
                  </w:r>
                </w:p>
              </w:tc>
              <w:tc>
                <w:tcPr>
                  <w:tcW w:w="4182" w:type="dxa"/>
                </w:tcPr>
                <w:p w14:paraId="618E711A" w14:textId="77777777" w:rsidR="000C2483" w:rsidRPr="000C2483" w:rsidRDefault="000C2483" w:rsidP="000C2483">
                  <w:pPr>
                    <w:spacing w:after="0" w:line="480" w:lineRule="auto"/>
                    <w:jc w:val="both"/>
                    <w:rPr>
                      <w:rFonts w:ascii="Arial" w:eastAsia="Times New Roman" w:hAnsi="Arial" w:cs="Arial"/>
                    </w:rPr>
                  </w:pPr>
                  <w:r w:rsidRPr="000C2483">
                    <w:rPr>
                      <w:rFonts w:ascii="Arial" w:eastAsia="Times New Roman" w:hAnsi="Arial" w:cs="Arial"/>
                    </w:rPr>
                    <w:t>w/c 19/07/2021</w:t>
                  </w:r>
                </w:p>
              </w:tc>
            </w:tr>
            <w:tr w:rsidR="000C2483" w:rsidRPr="000C2483" w14:paraId="3740C2B9" w14:textId="77777777" w:rsidTr="000C2483">
              <w:tc>
                <w:tcPr>
                  <w:tcW w:w="4181" w:type="dxa"/>
                </w:tcPr>
                <w:p w14:paraId="7DE1DD27" w14:textId="77777777" w:rsidR="000C2483" w:rsidRPr="000C2483" w:rsidRDefault="000C2483" w:rsidP="000C2483">
                  <w:pPr>
                    <w:spacing w:after="0" w:line="480" w:lineRule="auto"/>
                    <w:jc w:val="both"/>
                    <w:rPr>
                      <w:rFonts w:ascii="Arial" w:eastAsia="Times New Roman" w:hAnsi="Arial" w:cs="Arial"/>
                      <w:color w:val="000000"/>
                    </w:rPr>
                  </w:pPr>
                  <w:r w:rsidRPr="000C2483">
                    <w:rPr>
                      <w:rFonts w:ascii="Arial" w:eastAsia="Times New Roman" w:hAnsi="Arial" w:cs="Arial"/>
                      <w:color w:val="000000"/>
                    </w:rPr>
                    <w:t xml:space="preserve">Analyse data collected </w:t>
                  </w:r>
                </w:p>
              </w:tc>
              <w:tc>
                <w:tcPr>
                  <w:tcW w:w="4182" w:type="dxa"/>
                </w:tcPr>
                <w:p w14:paraId="5CEE2650" w14:textId="77777777" w:rsidR="000C2483" w:rsidRPr="000C2483" w:rsidRDefault="000C2483" w:rsidP="000C2483">
                  <w:pPr>
                    <w:spacing w:after="0" w:line="480" w:lineRule="auto"/>
                    <w:jc w:val="both"/>
                    <w:rPr>
                      <w:rFonts w:ascii="Arial" w:eastAsia="Times New Roman" w:hAnsi="Arial" w:cs="Arial"/>
                    </w:rPr>
                  </w:pPr>
                  <w:r w:rsidRPr="000C2483">
                    <w:rPr>
                      <w:rFonts w:ascii="Arial" w:eastAsia="Times New Roman" w:hAnsi="Arial" w:cs="Arial"/>
                    </w:rPr>
                    <w:t>w/c 26/07/2021</w:t>
                  </w:r>
                </w:p>
              </w:tc>
            </w:tr>
            <w:tr w:rsidR="000C2483" w:rsidRPr="000C2483" w14:paraId="4A4E9CD0" w14:textId="77777777" w:rsidTr="000C2483">
              <w:tc>
                <w:tcPr>
                  <w:tcW w:w="4181" w:type="dxa"/>
                </w:tcPr>
                <w:p w14:paraId="4A7B101E" w14:textId="77777777" w:rsidR="000C2483" w:rsidRPr="000C2483" w:rsidRDefault="000C2483" w:rsidP="000C2483">
                  <w:pPr>
                    <w:spacing w:after="0" w:line="480" w:lineRule="auto"/>
                    <w:jc w:val="both"/>
                    <w:rPr>
                      <w:rFonts w:ascii="Arial" w:eastAsia="Times New Roman" w:hAnsi="Arial" w:cs="Arial"/>
                      <w:color w:val="000000"/>
                    </w:rPr>
                  </w:pPr>
                  <w:r w:rsidRPr="000C2483">
                    <w:rPr>
                      <w:rFonts w:ascii="Arial" w:eastAsia="Times New Roman" w:hAnsi="Arial" w:cs="Arial"/>
                      <w:color w:val="000000"/>
                    </w:rPr>
                    <w:t>Introduction</w:t>
                  </w:r>
                </w:p>
              </w:tc>
              <w:tc>
                <w:tcPr>
                  <w:tcW w:w="4182" w:type="dxa"/>
                </w:tcPr>
                <w:p w14:paraId="6E2631BA" w14:textId="77777777" w:rsidR="000C2483" w:rsidRPr="000C2483" w:rsidRDefault="000C2483" w:rsidP="000C2483">
                  <w:pPr>
                    <w:spacing w:after="0" w:line="480" w:lineRule="auto"/>
                    <w:jc w:val="both"/>
                    <w:rPr>
                      <w:rFonts w:ascii="Arial" w:eastAsia="Times New Roman" w:hAnsi="Arial" w:cs="Arial"/>
                      <w:color w:val="000000"/>
                    </w:rPr>
                  </w:pPr>
                  <w:r w:rsidRPr="000C2483">
                    <w:rPr>
                      <w:rFonts w:ascii="Arial" w:eastAsia="Times New Roman" w:hAnsi="Arial" w:cs="Arial"/>
                      <w:color w:val="000000"/>
                    </w:rPr>
                    <w:t>01/08/2021</w:t>
                  </w:r>
                </w:p>
              </w:tc>
            </w:tr>
            <w:tr w:rsidR="000C2483" w:rsidRPr="000C2483" w14:paraId="0DF16410" w14:textId="77777777" w:rsidTr="000C2483">
              <w:tc>
                <w:tcPr>
                  <w:tcW w:w="4181" w:type="dxa"/>
                </w:tcPr>
                <w:p w14:paraId="44E2B54C" w14:textId="77777777" w:rsidR="000C2483" w:rsidRPr="000C2483" w:rsidRDefault="000C2483" w:rsidP="000C2483">
                  <w:pPr>
                    <w:spacing w:after="0" w:line="480" w:lineRule="auto"/>
                    <w:jc w:val="both"/>
                    <w:rPr>
                      <w:rFonts w:ascii="Arial" w:eastAsia="Times New Roman" w:hAnsi="Arial" w:cs="Arial"/>
                      <w:color w:val="000000"/>
                    </w:rPr>
                  </w:pPr>
                  <w:r w:rsidRPr="000C2483">
                    <w:rPr>
                      <w:rFonts w:ascii="Arial" w:eastAsia="Times New Roman" w:hAnsi="Arial" w:cs="Arial"/>
                      <w:color w:val="000000"/>
                    </w:rPr>
                    <w:t>Literature review</w:t>
                  </w:r>
                </w:p>
              </w:tc>
              <w:tc>
                <w:tcPr>
                  <w:tcW w:w="4182" w:type="dxa"/>
                </w:tcPr>
                <w:p w14:paraId="4852075D" w14:textId="77777777" w:rsidR="000C2483" w:rsidRPr="000C2483" w:rsidRDefault="000C2483" w:rsidP="000C2483">
                  <w:pPr>
                    <w:spacing w:after="0" w:line="480" w:lineRule="auto"/>
                    <w:jc w:val="both"/>
                    <w:rPr>
                      <w:rFonts w:ascii="Arial" w:eastAsia="Times New Roman" w:hAnsi="Arial" w:cs="Arial"/>
                      <w:color w:val="000000"/>
                    </w:rPr>
                  </w:pPr>
                  <w:r w:rsidRPr="000C2483">
                    <w:rPr>
                      <w:rFonts w:ascii="Arial" w:eastAsia="Times New Roman" w:hAnsi="Arial" w:cs="Arial"/>
                      <w:color w:val="000000"/>
                    </w:rPr>
                    <w:t>w/c 09/08/2021</w:t>
                  </w:r>
                </w:p>
              </w:tc>
            </w:tr>
            <w:tr w:rsidR="000C2483" w:rsidRPr="000C2483" w14:paraId="0D496C80" w14:textId="77777777" w:rsidTr="000C2483">
              <w:tc>
                <w:tcPr>
                  <w:tcW w:w="4181" w:type="dxa"/>
                </w:tcPr>
                <w:p w14:paraId="00987529" w14:textId="77777777" w:rsidR="000C2483" w:rsidRPr="000C2483" w:rsidRDefault="000C2483" w:rsidP="000C2483">
                  <w:pPr>
                    <w:spacing w:after="0" w:line="480" w:lineRule="auto"/>
                    <w:jc w:val="both"/>
                    <w:rPr>
                      <w:rFonts w:ascii="Arial" w:eastAsia="Times New Roman" w:hAnsi="Arial" w:cs="Arial"/>
                      <w:color w:val="000000"/>
                    </w:rPr>
                  </w:pPr>
                  <w:r w:rsidRPr="000C2483">
                    <w:rPr>
                      <w:rFonts w:ascii="Arial" w:eastAsia="Times New Roman" w:hAnsi="Arial" w:cs="Arial"/>
                      <w:color w:val="000000"/>
                    </w:rPr>
                    <w:t xml:space="preserve">Methodology and results/analysis </w:t>
                  </w:r>
                </w:p>
              </w:tc>
              <w:tc>
                <w:tcPr>
                  <w:tcW w:w="4182" w:type="dxa"/>
                </w:tcPr>
                <w:p w14:paraId="73D353F9" w14:textId="77777777" w:rsidR="000C2483" w:rsidRPr="000C2483" w:rsidRDefault="000C2483" w:rsidP="000C2483">
                  <w:pPr>
                    <w:spacing w:after="0" w:line="480" w:lineRule="auto"/>
                    <w:jc w:val="both"/>
                    <w:rPr>
                      <w:rFonts w:ascii="Arial" w:eastAsia="Times New Roman" w:hAnsi="Arial" w:cs="Arial"/>
                      <w:color w:val="000000"/>
                    </w:rPr>
                  </w:pPr>
                  <w:r w:rsidRPr="000C2483">
                    <w:rPr>
                      <w:rFonts w:ascii="Arial" w:eastAsia="Times New Roman" w:hAnsi="Arial" w:cs="Arial"/>
                      <w:color w:val="000000"/>
                    </w:rPr>
                    <w:t>w/ 16/08/2021</w:t>
                  </w:r>
                </w:p>
              </w:tc>
            </w:tr>
            <w:tr w:rsidR="000C2483" w:rsidRPr="000C2483" w14:paraId="75549ED9" w14:textId="77777777" w:rsidTr="000C2483">
              <w:tc>
                <w:tcPr>
                  <w:tcW w:w="4181" w:type="dxa"/>
                </w:tcPr>
                <w:p w14:paraId="54D41EE0" w14:textId="77777777" w:rsidR="000C2483" w:rsidRPr="000C2483" w:rsidRDefault="000C2483" w:rsidP="000C2483">
                  <w:pPr>
                    <w:spacing w:after="0" w:line="480" w:lineRule="auto"/>
                    <w:jc w:val="both"/>
                    <w:rPr>
                      <w:rFonts w:ascii="Arial" w:eastAsia="Times New Roman" w:hAnsi="Arial" w:cs="Arial"/>
                      <w:color w:val="000000"/>
                    </w:rPr>
                  </w:pPr>
                  <w:r w:rsidRPr="000C2483">
                    <w:rPr>
                      <w:rFonts w:ascii="Arial" w:eastAsia="Times New Roman" w:hAnsi="Arial" w:cs="Arial"/>
                      <w:color w:val="000000"/>
                    </w:rPr>
                    <w:t>Meeting with tutor?</w:t>
                  </w:r>
                </w:p>
              </w:tc>
              <w:tc>
                <w:tcPr>
                  <w:tcW w:w="4182" w:type="dxa"/>
                </w:tcPr>
                <w:p w14:paraId="68B14FF0" w14:textId="77777777" w:rsidR="000C2483" w:rsidRPr="000C2483" w:rsidRDefault="000C2483" w:rsidP="000C2483">
                  <w:pPr>
                    <w:spacing w:after="0" w:line="480" w:lineRule="auto"/>
                    <w:jc w:val="both"/>
                    <w:rPr>
                      <w:rFonts w:ascii="Arial" w:eastAsia="Times New Roman" w:hAnsi="Arial" w:cs="Arial"/>
                      <w:color w:val="000000"/>
                    </w:rPr>
                  </w:pPr>
                  <w:r w:rsidRPr="000C2483">
                    <w:rPr>
                      <w:rFonts w:ascii="Arial" w:eastAsia="Times New Roman" w:hAnsi="Arial" w:cs="Arial"/>
                      <w:color w:val="000000"/>
                    </w:rPr>
                    <w:t>w/c 16/08/2021</w:t>
                  </w:r>
                </w:p>
              </w:tc>
            </w:tr>
            <w:tr w:rsidR="000C2483" w:rsidRPr="000C2483" w14:paraId="6A767053" w14:textId="77777777" w:rsidTr="000C2483">
              <w:tc>
                <w:tcPr>
                  <w:tcW w:w="4181" w:type="dxa"/>
                </w:tcPr>
                <w:p w14:paraId="4A5EE3EA" w14:textId="77777777" w:rsidR="000C2483" w:rsidRPr="000C2483" w:rsidRDefault="000C2483" w:rsidP="000C2483">
                  <w:pPr>
                    <w:spacing w:after="0" w:line="480" w:lineRule="auto"/>
                    <w:jc w:val="both"/>
                    <w:rPr>
                      <w:rFonts w:ascii="Arial" w:eastAsia="Times New Roman" w:hAnsi="Arial" w:cs="Arial"/>
                      <w:color w:val="000000"/>
                    </w:rPr>
                  </w:pPr>
                  <w:r w:rsidRPr="000C2483">
                    <w:rPr>
                      <w:rFonts w:ascii="Arial" w:eastAsia="Times New Roman" w:hAnsi="Arial" w:cs="Arial"/>
                      <w:color w:val="000000"/>
                    </w:rPr>
                    <w:t xml:space="preserve">Conclusion </w:t>
                  </w:r>
                </w:p>
              </w:tc>
              <w:tc>
                <w:tcPr>
                  <w:tcW w:w="4182" w:type="dxa"/>
                </w:tcPr>
                <w:p w14:paraId="355A763A" w14:textId="77777777" w:rsidR="000C2483" w:rsidRPr="000C2483" w:rsidRDefault="000C2483" w:rsidP="000C2483">
                  <w:pPr>
                    <w:spacing w:after="0" w:line="480" w:lineRule="auto"/>
                    <w:jc w:val="both"/>
                    <w:rPr>
                      <w:rFonts w:ascii="Arial" w:eastAsia="Times New Roman" w:hAnsi="Arial" w:cs="Arial"/>
                      <w:color w:val="000000"/>
                    </w:rPr>
                  </w:pPr>
                  <w:r w:rsidRPr="000C2483">
                    <w:rPr>
                      <w:rFonts w:ascii="Arial" w:eastAsia="Times New Roman" w:hAnsi="Arial" w:cs="Arial"/>
                      <w:color w:val="000000"/>
                    </w:rPr>
                    <w:t>w/c 23/08/2021</w:t>
                  </w:r>
                </w:p>
              </w:tc>
            </w:tr>
            <w:tr w:rsidR="000C2483" w:rsidRPr="000C2483" w14:paraId="1701543A" w14:textId="77777777" w:rsidTr="000C2483">
              <w:tc>
                <w:tcPr>
                  <w:tcW w:w="4181" w:type="dxa"/>
                </w:tcPr>
                <w:p w14:paraId="5CC01783" w14:textId="77777777" w:rsidR="000C2483" w:rsidRPr="000C2483" w:rsidRDefault="000C2483" w:rsidP="000C2483">
                  <w:pPr>
                    <w:spacing w:after="0" w:line="480" w:lineRule="auto"/>
                    <w:jc w:val="both"/>
                    <w:rPr>
                      <w:rFonts w:ascii="Arial" w:eastAsia="Times New Roman" w:hAnsi="Arial" w:cs="Arial"/>
                      <w:color w:val="000000"/>
                    </w:rPr>
                  </w:pPr>
                  <w:r w:rsidRPr="000C2483">
                    <w:rPr>
                      <w:rFonts w:ascii="Arial" w:eastAsia="Times New Roman" w:hAnsi="Arial" w:cs="Arial"/>
                      <w:color w:val="000000"/>
                    </w:rPr>
                    <w:t>Recommendations</w:t>
                  </w:r>
                </w:p>
              </w:tc>
              <w:tc>
                <w:tcPr>
                  <w:tcW w:w="4182" w:type="dxa"/>
                </w:tcPr>
                <w:p w14:paraId="5052E3FD" w14:textId="77777777" w:rsidR="000C2483" w:rsidRPr="000C2483" w:rsidRDefault="000C2483" w:rsidP="000C2483">
                  <w:pPr>
                    <w:spacing w:after="0" w:line="480" w:lineRule="auto"/>
                    <w:jc w:val="both"/>
                    <w:rPr>
                      <w:rFonts w:ascii="Arial" w:eastAsia="Times New Roman" w:hAnsi="Arial" w:cs="Arial"/>
                      <w:color w:val="000000"/>
                    </w:rPr>
                  </w:pPr>
                  <w:r w:rsidRPr="000C2483">
                    <w:rPr>
                      <w:rFonts w:ascii="Arial" w:eastAsia="Times New Roman" w:hAnsi="Arial" w:cs="Arial"/>
                      <w:color w:val="000000"/>
                    </w:rPr>
                    <w:t xml:space="preserve">w/c 30/09/2021 </w:t>
                  </w:r>
                </w:p>
              </w:tc>
            </w:tr>
            <w:tr w:rsidR="000C2483" w:rsidRPr="000C2483" w14:paraId="0CB3E64B" w14:textId="77777777" w:rsidTr="000C2483">
              <w:tc>
                <w:tcPr>
                  <w:tcW w:w="4181" w:type="dxa"/>
                </w:tcPr>
                <w:p w14:paraId="2908FD74" w14:textId="77777777" w:rsidR="000C2483" w:rsidRPr="000C2483" w:rsidRDefault="000C2483" w:rsidP="000C2483">
                  <w:pPr>
                    <w:spacing w:after="0" w:line="480" w:lineRule="auto"/>
                    <w:jc w:val="both"/>
                    <w:rPr>
                      <w:rFonts w:ascii="Arial" w:eastAsia="Times New Roman" w:hAnsi="Arial" w:cs="Arial"/>
                      <w:color w:val="000000"/>
                    </w:rPr>
                  </w:pPr>
                  <w:r w:rsidRPr="000C2483">
                    <w:rPr>
                      <w:rFonts w:ascii="Arial" w:eastAsia="Times New Roman" w:hAnsi="Arial" w:cs="Arial"/>
                      <w:color w:val="000000"/>
                    </w:rPr>
                    <w:t>Table of contents</w:t>
                  </w:r>
                </w:p>
              </w:tc>
              <w:tc>
                <w:tcPr>
                  <w:tcW w:w="4182" w:type="dxa"/>
                </w:tcPr>
                <w:p w14:paraId="58F01073" w14:textId="77777777" w:rsidR="000C2483" w:rsidRPr="000C2483" w:rsidRDefault="000C2483" w:rsidP="000C2483">
                  <w:pPr>
                    <w:spacing w:after="0" w:line="480" w:lineRule="auto"/>
                    <w:jc w:val="both"/>
                    <w:rPr>
                      <w:rFonts w:ascii="Arial" w:eastAsia="Times New Roman" w:hAnsi="Arial" w:cs="Arial"/>
                      <w:color w:val="000000"/>
                    </w:rPr>
                  </w:pPr>
                  <w:r w:rsidRPr="000C2483">
                    <w:rPr>
                      <w:rFonts w:ascii="Arial" w:eastAsia="Times New Roman" w:hAnsi="Arial" w:cs="Arial"/>
                      <w:color w:val="000000"/>
                    </w:rPr>
                    <w:t>06/09/2021</w:t>
                  </w:r>
                </w:p>
              </w:tc>
            </w:tr>
            <w:tr w:rsidR="000C2483" w:rsidRPr="000C2483" w14:paraId="67FCF9A9" w14:textId="77777777" w:rsidTr="000C2483">
              <w:tc>
                <w:tcPr>
                  <w:tcW w:w="4181" w:type="dxa"/>
                </w:tcPr>
                <w:p w14:paraId="6C968EE7" w14:textId="77777777" w:rsidR="000C2483" w:rsidRPr="000C2483" w:rsidRDefault="000C2483" w:rsidP="000C2483">
                  <w:pPr>
                    <w:spacing w:after="0" w:line="480" w:lineRule="auto"/>
                    <w:jc w:val="both"/>
                    <w:rPr>
                      <w:rFonts w:ascii="Arial" w:eastAsia="Times New Roman" w:hAnsi="Arial" w:cs="Arial"/>
                      <w:color w:val="000000"/>
                    </w:rPr>
                  </w:pPr>
                  <w:r w:rsidRPr="000C2483">
                    <w:rPr>
                      <w:rFonts w:ascii="Arial" w:eastAsia="Times New Roman" w:hAnsi="Arial" w:cs="Arial"/>
                      <w:color w:val="000000"/>
                    </w:rPr>
                    <w:t xml:space="preserve">Draft assignment hand in </w:t>
                  </w:r>
                </w:p>
              </w:tc>
              <w:tc>
                <w:tcPr>
                  <w:tcW w:w="4182" w:type="dxa"/>
                </w:tcPr>
                <w:p w14:paraId="66F534F1" w14:textId="77777777" w:rsidR="000C2483" w:rsidRPr="000C2483" w:rsidRDefault="000C2483" w:rsidP="000C2483">
                  <w:pPr>
                    <w:spacing w:after="0" w:line="480" w:lineRule="auto"/>
                    <w:jc w:val="both"/>
                    <w:rPr>
                      <w:rFonts w:ascii="Arial" w:eastAsia="Times New Roman" w:hAnsi="Arial" w:cs="Arial"/>
                      <w:color w:val="000000"/>
                    </w:rPr>
                  </w:pPr>
                  <w:r w:rsidRPr="000C2483">
                    <w:rPr>
                      <w:rFonts w:ascii="Arial" w:eastAsia="Times New Roman" w:hAnsi="Arial" w:cs="Arial"/>
                      <w:color w:val="000000"/>
                    </w:rPr>
                    <w:t>07/09/2021</w:t>
                  </w:r>
                </w:p>
              </w:tc>
            </w:tr>
            <w:tr w:rsidR="000C2483" w:rsidRPr="000C2483" w14:paraId="215E368C" w14:textId="77777777" w:rsidTr="000C2483">
              <w:tc>
                <w:tcPr>
                  <w:tcW w:w="4181" w:type="dxa"/>
                </w:tcPr>
                <w:p w14:paraId="6F02A8C0" w14:textId="77777777" w:rsidR="000C2483" w:rsidRPr="000C2483" w:rsidRDefault="000C2483" w:rsidP="000C2483">
                  <w:pPr>
                    <w:spacing w:after="0" w:line="480" w:lineRule="auto"/>
                    <w:jc w:val="both"/>
                    <w:rPr>
                      <w:rFonts w:ascii="Arial" w:eastAsia="Times New Roman" w:hAnsi="Arial" w:cs="Arial"/>
                      <w:color w:val="000000"/>
                    </w:rPr>
                  </w:pPr>
                  <w:r w:rsidRPr="000C2483">
                    <w:rPr>
                      <w:rFonts w:ascii="Arial" w:eastAsia="Times New Roman" w:hAnsi="Arial" w:cs="Arial"/>
                      <w:color w:val="000000"/>
                    </w:rPr>
                    <w:t xml:space="preserve">Meeting with tutor?  </w:t>
                  </w:r>
                </w:p>
              </w:tc>
              <w:tc>
                <w:tcPr>
                  <w:tcW w:w="4182" w:type="dxa"/>
                </w:tcPr>
                <w:p w14:paraId="5410BE37" w14:textId="77777777" w:rsidR="000C2483" w:rsidRPr="000C2483" w:rsidRDefault="000C2483" w:rsidP="000C2483">
                  <w:pPr>
                    <w:spacing w:after="0" w:line="480" w:lineRule="auto"/>
                    <w:jc w:val="both"/>
                    <w:rPr>
                      <w:rFonts w:ascii="Arial" w:eastAsia="Times New Roman" w:hAnsi="Arial" w:cs="Arial"/>
                      <w:color w:val="000000"/>
                    </w:rPr>
                  </w:pPr>
                  <w:r w:rsidRPr="000C2483">
                    <w:rPr>
                      <w:rFonts w:ascii="Arial" w:eastAsia="Times New Roman" w:hAnsi="Arial" w:cs="Arial"/>
                      <w:color w:val="000000"/>
                    </w:rPr>
                    <w:t>22/09/2021</w:t>
                  </w:r>
                </w:p>
              </w:tc>
            </w:tr>
            <w:tr w:rsidR="000C2483" w:rsidRPr="000C2483" w14:paraId="30C5439E" w14:textId="77777777" w:rsidTr="000C2483">
              <w:tc>
                <w:tcPr>
                  <w:tcW w:w="4181" w:type="dxa"/>
                </w:tcPr>
                <w:p w14:paraId="365F6849" w14:textId="77777777" w:rsidR="000C2483" w:rsidRPr="000C2483" w:rsidRDefault="000C2483" w:rsidP="000C2483">
                  <w:pPr>
                    <w:spacing w:after="0" w:line="480" w:lineRule="auto"/>
                    <w:jc w:val="both"/>
                    <w:rPr>
                      <w:rFonts w:ascii="Arial" w:eastAsia="Times New Roman" w:hAnsi="Arial" w:cs="Arial"/>
                      <w:color w:val="000000"/>
                    </w:rPr>
                  </w:pPr>
                  <w:r w:rsidRPr="000C2483">
                    <w:rPr>
                      <w:rFonts w:ascii="Arial" w:eastAsia="Times New Roman" w:hAnsi="Arial" w:cs="Arial"/>
                      <w:color w:val="000000"/>
                    </w:rPr>
                    <w:lastRenderedPageBreak/>
                    <w:t>Final amendments</w:t>
                  </w:r>
                </w:p>
              </w:tc>
              <w:tc>
                <w:tcPr>
                  <w:tcW w:w="4182" w:type="dxa"/>
                </w:tcPr>
                <w:p w14:paraId="053080AE" w14:textId="77777777" w:rsidR="000C2483" w:rsidRPr="000C2483" w:rsidRDefault="000C2483" w:rsidP="000C2483">
                  <w:pPr>
                    <w:spacing w:after="0" w:line="480" w:lineRule="auto"/>
                    <w:jc w:val="both"/>
                    <w:rPr>
                      <w:rFonts w:ascii="Arial" w:eastAsia="Times New Roman" w:hAnsi="Arial" w:cs="Arial"/>
                      <w:color w:val="000000"/>
                    </w:rPr>
                  </w:pPr>
                  <w:r w:rsidRPr="000C2483">
                    <w:rPr>
                      <w:rFonts w:ascii="Arial" w:eastAsia="Times New Roman" w:hAnsi="Arial" w:cs="Arial"/>
                      <w:color w:val="000000"/>
                    </w:rPr>
                    <w:t>22/09/2021-11/10/2021</w:t>
                  </w:r>
                </w:p>
              </w:tc>
            </w:tr>
            <w:tr w:rsidR="000C2483" w:rsidRPr="000C2483" w14:paraId="651844B9" w14:textId="77777777" w:rsidTr="000C2483">
              <w:tc>
                <w:tcPr>
                  <w:tcW w:w="4181" w:type="dxa"/>
                </w:tcPr>
                <w:p w14:paraId="1ABFC4EA" w14:textId="77777777" w:rsidR="000C2483" w:rsidRPr="000C2483" w:rsidRDefault="000C2483" w:rsidP="000C2483">
                  <w:pPr>
                    <w:spacing w:after="0" w:line="480" w:lineRule="auto"/>
                    <w:jc w:val="both"/>
                    <w:rPr>
                      <w:rFonts w:ascii="Arial" w:eastAsia="Times New Roman" w:hAnsi="Arial" w:cs="Arial"/>
                      <w:color w:val="000000"/>
                    </w:rPr>
                  </w:pPr>
                  <w:r w:rsidRPr="000C2483">
                    <w:rPr>
                      <w:rFonts w:ascii="Arial" w:eastAsia="Times New Roman" w:hAnsi="Arial" w:cs="Arial"/>
                      <w:color w:val="000000"/>
                    </w:rPr>
                    <w:t xml:space="preserve">Final Assignment Hand in </w:t>
                  </w:r>
                </w:p>
              </w:tc>
              <w:tc>
                <w:tcPr>
                  <w:tcW w:w="4182" w:type="dxa"/>
                </w:tcPr>
                <w:p w14:paraId="49F2078B" w14:textId="77777777" w:rsidR="000C2483" w:rsidRPr="000C2483" w:rsidRDefault="000C2483" w:rsidP="000C2483">
                  <w:pPr>
                    <w:spacing w:after="0" w:line="480" w:lineRule="auto"/>
                    <w:jc w:val="both"/>
                    <w:rPr>
                      <w:rFonts w:ascii="Arial" w:eastAsia="Times New Roman" w:hAnsi="Arial" w:cs="Arial"/>
                      <w:color w:val="000000"/>
                    </w:rPr>
                  </w:pPr>
                  <w:r w:rsidRPr="000C2483">
                    <w:rPr>
                      <w:rFonts w:ascii="Arial" w:eastAsia="Times New Roman" w:hAnsi="Arial" w:cs="Arial"/>
                      <w:color w:val="000000"/>
                    </w:rPr>
                    <w:t>12/10/2021</w:t>
                  </w:r>
                </w:p>
              </w:tc>
            </w:tr>
            <w:tr w:rsidR="000C2483" w:rsidRPr="000C2483" w14:paraId="7BA3292C" w14:textId="77777777" w:rsidTr="000C2483">
              <w:tc>
                <w:tcPr>
                  <w:tcW w:w="4181" w:type="dxa"/>
                </w:tcPr>
                <w:p w14:paraId="6F115641" w14:textId="77777777" w:rsidR="000C2483" w:rsidRPr="000C2483" w:rsidRDefault="000C2483" w:rsidP="000C2483">
                  <w:pPr>
                    <w:spacing w:after="0" w:line="480" w:lineRule="auto"/>
                    <w:jc w:val="both"/>
                    <w:rPr>
                      <w:rFonts w:ascii="Arial" w:eastAsia="Times New Roman" w:hAnsi="Arial" w:cs="Arial"/>
                      <w:color w:val="000000"/>
                    </w:rPr>
                  </w:pPr>
                </w:p>
              </w:tc>
              <w:tc>
                <w:tcPr>
                  <w:tcW w:w="4182" w:type="dxa"/>
                </w:tcPr>
                <w:p w14:paraId="0726EEC8" w14:textId="77777777" w:rsidR="000C2483" w:rsidRPr="000C2483" w:rsidRDefault="000C2483" w:rsidP="000C2483">
                  <w:pPr>
                    <w:spacing w:after="0" w:line="480" w:lineRule="auto"/>
                    <w:jc w:val="both"/>
                    <w:rPr>
                      <w:rFonts w:ascii="Arial" w:eastAsia="Times New Roman" w:hAnsi="Arial" w:cs="Arial"/>
                      <w:color w:val="000000"/>
                    </w:rPr>
                  </w:pPr>
                </w:p>
              </w:tc>
            </w:tr>
          </w:tbl>
          <w:p w14:paraId="3D6F77DE" w14:textId="77777777" w:rsidR="000C2483" w:rsidRPr="000C2483" w:rsidRDefault="000C2483" w:rsidP="000C2483">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outlineLvl w:val="4"/>
              <w:rPr>
                <w:rFonts w:ascii="Arial" w:eastAsia="Times New Roman" w:hAnsi="Arial" w:cs="Arial"/>
                <w:b/>
                <w:color w:val="000000"/>
              </w:rPr>
            </w:pPr>
            <w:r w:rsidRPr="000C2483">
              <w:rPr>
                <w:rFonts w:ascii="Arial" w:eastAsia="Times New Roman" w:hAnsi="Arial" w:cs="Arial"/>
                <w:b/>
                <w:color w:val="000000"/>
              </w:rPr>
              <w:t>TOP TIP:  IMAGINE YOU ARE SELF-EMPLOYED AND WANT TO DEMONSTRATE TO YOUR PAYMASTER EXACTLY WHAT YOU HAVE TO DO TO SUCCESSFULLY COMPLETE YOUR report.  MOREOVER, DATES PROVIDE A TIMELINE TO WHICH WE HOLD OURSELVES (AND OTHERS) ACCOUNTABLE.</w:t>
            </w:r>
          </w:p>
        </w:tc>
      </w:tr>
    </w:tbl>
    <w:p w14:paraId="2312E954" w14:textId="77777777" w:rsidR="000C2483" w:rsidRPr="000C2483" w:rsidRDefault="000C2483" w:rsidP="000C2483">
      <w:pPr>
        <w:spacing w:after="0" w:line="240" w:lineRule="auto"/>
        <w:ind w:firstLine="720"/>
        <w:jc w:val="both"/>
        <w:rPr>
          <w:rFonts w:ascii="Arial" w:eastAsia="Times New Roman" w:hAnsi="Arial" w:cs="Arial"/>
        </w:rPr>
      </w:pPr>
    </w:p>
    <w:p w14:paraId="278DEF4B" w14:textId="77777777" w:rsidR="000C2483" w:rsidRPr="000C2483" w:rsidRDefault="000C2483" w:rsidP="000C2483">
      <w:pPr>
        <w:spacing w:after="0" w:line="240" w:lineRule="auto"/>
        <w:jc w:val="both"/>
        <w:rPr>
          <w:rFonts w:ascii="Arial" w:eastAsia="Times New Roman" w:hAnsi="Arial" w:cs="Arial"/>
          <w:color w:val="000000"/>
        </w:rPr>
      </w:pP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94"/>
      </w:tblGrid>
      <w:tr w:rsidR="000C2483" w:rsidRPr="000C2483" w14:paraId="6413AABA" w14:textId="77777777" w:rsidTr="000C2483">
        <w:tc>
          <w:tcPr>
            <w:tcW w:w="8594" w:type="dxa"/>
          </w:tcPr>
          <w:p w14:paraId="0B21D76E" w14:textId="77777777" w:rsidR="000C2483" w:rsidRPr="000C2483" w:rsidRDefault="000C2483" w:rsidP="000C2483">
            <w:pPr>
              <w:numPr>
                <w:ilvl w:val="0"/>
                <w:numId w:val="4"/>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 Make a list of questions here that you wish to ask your supervisor about your report.  Such questions could be about:  meeting dates and venues; any forthcoming events that you may have interfere with you completing your report; relevant books, journals, websites, research papers; research methodology; etc </w:t>
            </w:r>
            <w:proofErr w:type="spellStart"/>
            <w:r w:rsidRPr="000C2483">
              <w:rPr>
                <w:rFonts w:ascii="Arial" w:eastAsia="Times New Roman" w:hAnsi="Arial" w:cs="Arial"/>
                <w:color w:val="000000"/>
              </w:rPr>
              <w:t>etc</w:t>
            </w:r>
            <w:proofErr w:type="spellEnd"/>
            <w:r w:rsidRPr="000C2483">
              <w:rPr>
                <w:rFonts w:ascii="Arial" w:eastAsia="Times New Roman" w:hAnsi="Arial" w:cs="Arial"/>
                <w:color w:val="000000"/>
              </w:rPr>
              <w:t xml:space="preserve"> </w:t>
            </w:r>
            <w:proofErr w:type="spellStart"/>
            <w:r w:rsidRPr="000C2483">
              <w:rPr>
                <w:rFonts w:ascii="Arial" w:eastAsia="Times New Roman" w:hAnsi="Arial" w:cs="Arial"/>
                <w:color w:val="000000"/>
              </w:rPr>
              <w:t>etc</w:t>
            </w:r>
            <w:proofErr w:type="spellEnd"/>
            <w:r w:rsidRPr="000C2483">
              <w:rPr>
                <w:rFonts w:ascii="Arial" w:eastAsia="Times New Roman" w:hAnsi="Arial" w:cs="Arial"/>
                <w:color w:val="000000"/>
              </w:rPr>
              <w:t>.</w:t>
            </w:r>
          </w:p>
          <w:p w14:paraId="2C525FDE" w14:textId="77777777" w:rsidR="000C2483" w:rsidRPr="000C2483" w:rsidRDefault="000C2483" w:rsidP="000C2483">
            <w:pPr>
              <w:spacing w:after="0" w:line="240" w:lineRule="auto"/>
              <w:jc w:val="both"/>
              <w:rPr>
                <w:rFonts w:ascii="Arial" w:eastAsia="Times New Roman" w:hAnsi="Arial" w:cs="Arial"/>
                <w:color w:val="000000"/>
              </w:rPr>
            </w:pPr>
          </w:p>
          <w:p w14:paraId="6F34975F" w14:textId="77777777" w:rsidR="000C2483" w:rsidRPr="000C2483" w:rsidRDefault="000C2483" w:rsidP="000C2483">
            <w:pPr>
              <w:spacing w:after="0" w:line="240" w:lineRule="auto"/>
              <w:jc w:val="both"/>
              <w:rPr>
                <w:rFonts w:ascii="Arial" w:eastAsia="Times New Roman" w:hAnsi="Arial" w:cs="Arial"/>
                <w:color w:val="000000"/>
              </w:rPr>
            </w:pPr>
          </w:p>
          <w:p w14:paraId="4F9FFB8A" w14:textId="77777777" w:rsidR="000C2483" w:rsidRPr="000C2483" w:rsidRDefault="000C2483" w:rsidP="000C2483">
            <w:pPr>
              <w:spacing w:after="0" w:line="240" w:lineRule="auto"/>
              <w:jc w:val="both"/>
              <w:rPr>
                <w:rFonts w:ascii="Arial" w:eastAsia="Times New Roman" w:hAnsi="Arial" w:cs="Arial"/>
                <w:color w:val="000000"/>
              </w:rPr>
            </w:pPr>
          </w:p>
          <w:p w14:paraId="4781C9DB" w14:textId="77777777" w:rsidR="000C2483" w:rsidRPr="000C2483" w:rsidRDefault="000C2483" w:rsidP="000C2483">
            <w:pPr>
              <w:spacing w:after="0" w:line="240" w:lineRule="auto"/>
              <w:jc w:val="both"/>
              <w:rPr>
                <w:rFonts w:ascii="Arial" w:eastAsia="Times New Roman" w:hAnsi="Arial" w:cs="Arial"/>
                <w:color w:val="000000"/>
              </w:rPr>
            </w:pPr>
          </w:p>
          <w:p w14:paraId="59299F8A" w14:textId="77777777" w:rsidR="000C2483" w:rsidRPr="000C2483" w:rsidRDefault="000C2483" w:rsidP="00F215F8">
            <w:pPr>
              <w:numPr>
                <w:ilvl w:val="0"/>
                <w:numId w:val="30"/>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Meeting dates? </w:t>
            </w:r>
          </w:p>
          <w:p w14:paraId="2CDA47D4" w14:textId="77777777" w:rsidR="000C2483" w:rsidRPr="000C2483" w:rsidRDefault="000C2483" w:rsidP="000C2483">
            <w:pPr>
              <w:spacing w:after="0" w:line="240" w:lineRule="auto"/>
              <w:jc w:val="both"/>
              <w:rPr>
                <w:rFonts w:ascii="Arial" w:eastAsia="Times New Roman" w:hAnsi="Arial" w:cs="Arial"/>
                <w:color w:val="000000"/>
              </w:rPr>
            </w:pPr>
          </w:p>
          <w:p w14:paraId="4D02498F" w14:textId="77777777" w:rsidR="000C2483" w:rsidRPr="000C2483" w:rsidRDefault="000C2483" w:rsidP="000C2483">
            <w:pPr>
              <w:spacing w:after="0" w:line="240" w:lineRule="auto"/>
              <w:jc w:val="both"/>
              <w:rPr>
                <w:rFonts w:ascii="Arial" w:eastAsia="Times New Roman" w:hAnsi="Arial" w:cs="Arial"/>
                <w:color w:val="000000"/>
              </w:rPr>
            </w:pPr>
          </w:p>
          <w:p w14:paraId="6BCCDFF8" w14:textId="77777777" w:rsidR="000C2483" w:rsidRPr="000C2483" w:rsidRDefault="000C2483" w:rsidP="000C2483">
            <w:pPr>
              <w:spacing w:after="0" w:line="240" w:lineRule="auto"/>
              <w:jc w:val="both"/>
              <w:rPr>
                <w:rFonts w:ascii="Arial" w:eastAsia="Times New Roman" w:hAnsi="Arial" w:cs="Arial"/>
                <w:color w:val="000000"/>
              </w:rPr>
            </w:pPr>
          </w:p>
          <w:p w14:paraId="2DB911F3" w14:textId="77777777" w:rsidR="000C2483" w:rsidRPr="000C2483" w:rsidRDefault="000C2483" w:rsidP="000C2483">
            <w:pPr>
              <w:spacing w:after="0" w:line="240" w:lineRule="auto"/>
              <w:jc w:val="both"/>
              <w:rPr>
                <w:rFonts w:ascii="Arial" w:eastAsia="Times New Roman" w:hAnsi="Arial" w:cs="Arial"/>
                <w:color w:val="000000"/>
              </w:rPr>
            </w:pPr>
          </w:p>
          <w:p w14:paraId="2FF25DA3" w14:textId="77777777" w:rsidR="000C2483" w:rsidRPr="000C2483" w:rsidRDefault="000C2483" w:rsidP="000C2483">
            <w:pPr>
              <w:spacing w:after="0" w:line="240" w:lineRule="auto"/>
              <w:jc w:val="both"/>
              <w:rPr>
                <w:rFonts w:ascii="Arial" w:eastAsia="Times New Roman" w:hAnsi="Arial" w:cs="Arial"/>
                <w:color w:val="000000"/>
              </w:rPr>
            </w:pPr>
          </w:p>
          <w:p w14:paraId="7FFEFF31" w14:textId="77777777" w:rsidR="000C2483" w:rsidRPr="000C2483" w:rsidRDefault="000C2483" w:rsidP="000C2483">
            <w:pPr>
              <w:spacing w:after="0" w:line="240" w:lineRule="auto"/>
              <w:jc w:val="both"/>
              <w:rPr>
                <w:rFonts w:ascii="Arial" w:eastAsia="Times New Roman" w:hAnsi="Arial" w:cs="Arial"/>
                <w:color w:val="000000"/>
              </w:rPr>
            </w:pPr>
          </w:p>
          <w:p w14:paraId="7490F7DA" w14:textId="77777777" w:rsidR="000C2483" w:rsidRPr="000C2483" w:rsidRDefault="000C2483" w:rsidP="000C2483">
            <w:pPr>
              <w:spacing w:after="0" w:line="240" w:lineRule="auto"/>
              <w:jc w:val="both"/>
              <w:rPr>
                <w:rFonts w:ascii="Arial" w:eastAsia="Times New Roman" w:hAnsi="Arial" w:cs="Arial"/>
                <w:color w:val="000000"/>
              </w:rPr>
            </w:pPr>
          </w:p>
          <w:p w14:paraId="78816C8A" w14:textId="77777777" w:rsidR="000C2483" w:rsidRPr="000C2483" w:rsidRDefault="000C2483" w:rsidP="000C2483">
            <w:pPr>
              <w:spacing w:after="0" w:line="240" w:lineRule="auto"/>
              <w:jc w:val="both"/>
              <w:rPr>
                <w:rFonts w:ascii="Arial" w:eastAsia="Times New Roman" w:hAnsi="Arial" w:cs="Arial"/>
                <w:color w:val="000000"/>
              </w:rPr>
            </w:pPr>
          </w:p>
          <w:p w14:paraId="182DDE33" w14:textId="77777777" w:rsidR="000C2483" w:rsidRPr="000C2483" w:rsidRDefault="000C2483" w:rsidP="000C2483">
            <w:pPr>
              <w:spacing w:after="0" w:line="240" w:lineRule="auto"/>
              <w:jc w:val="both"/>
              <w:rPr>
                <w:rFonts w:ascii="Arial" w:eastAsia="Times New Roman" w:hAnsi="Arial" w:cs="Arial"/>
                <w:color w:val="000000"/>
              </w:rPr>
            </w:pPr>
          </w:p>
          <w:p w14:paraId="32B20BF1" w14:textId="77777777" w:rsidR="000C2483" w:rsidRPr="000C2483" w:rsidRDefault="000C2483" w:rsidP="000C2483">
            <w:pPr>
              <w:spacing w:after="0" w:line="240" w:lineRule="auto"/>
              <w:jc w:val="both"/>
              <w:rPr>
                <w:rFonts w:ascii="Arial" w:eastAsia="Times New Roman" w:hAnsi="Arial" w:cs="Arial"/>
                <w:color w:val="000000"/>
              </w:rPr>
            </w:pPr>
          </w:p>
          <w:p w14:paraId="7380E5FA" w14:textId="77777777" w:rsidR="000C2483" w:rsidRPr="000C2483" w:rsidRDefault="000C2483" w:rsidP="000C2483">
            <w:pPr>
              <w:spacing w:after="0" w:line="240" w:lineRule="auto"/>
              <w:jc w:val="both"/>
              <w:rPr>
                <w:rFonts w:ascii="Arial" w:eastAsia="Times New Roman" w:hAnsi="Arial" w:cs="Arial"/>
                <w:color w:val="000000"/>
              </w:rPr>
            </w:pPr>
          </w:p>
          <w:p w14:paraId="3303A853" w14:textId="77777777" w:rsidR="000C2483" w:rsidRPr="000C2483" w:rsidRDefault="000C2483" w:rsidP="000C2483">
            <w:pPr>
              <w:spacing w:after="0" w:line="240" w:lineRule="auto"/>
              <w:jc w:val="both"/>
              <w:rPr>
                <w:rFonts w:ascii="Arial" w:eastAsia="Times New Roman" w:hAnsi="Arial" w:cs="Arial"/>
                <w:color w:val="000000"/>
              </w:rPr>
            </w:pPr>
          </w:p>
          <w:p w14:paraId="2E5D3F69" w14:textId="77777777" w:rsidR="000C2483" w:rsidRPr="000C2483" w:rsidRDefault="000C2483" w:rsidP="000C2483">
            <w:pPr>
              <w:spacing w:after="0" w:line="240" w:lineRule="auto"/>
              <w:jc w:val="both"/>
              <w:rPr>
                <w:rFonts w:ascii="Arial" w:eastAsia="Times New Roman" w:hAnsi="Arial" w:cs="Arial"/>
                <w:color w:val="000000"/>
              </w:rPr>
            </w:pPr>
          </w:p>
          <w:p w14:paraId="4A566F05" w14:textId="77777777" w:rsidR="000C2483" w:rsidRPr="000C2483" w:rsidRDefault="000C2483" w:rsidP="000C2483">
            <w:pPr>
              <w:spacing w:after="0" w:line="240" w:lineRule="auto"/>
              <w:jc w:val="both"/>
              <w:rPr>
                <w:rFonts w:ascii="Arial" w:eastAsia="Times New Roman" w:hAnsi="Arial" w:cs="Arial"/>
                <w:color w:val="000000"/>
              </w:rPr>
            </w:pPr>
          </w:p>
          <w:p w14:paraId="70EDDE6B" w14:textId="77777777" w:rsidR="000C2483" w:rsidRPr="000C2483" w:rsidRDefault="000C2483" w:rsidP="000C2483">
            <w:pPr>
              <w:spacing w:after="0" w:line="240" w:lineRule="auto"/>
              <w:jc w:val="both"/>
              <w:rPr>
                <w:rFonts w:ascii="Arial" w:eastAsia="Times New Roman" w:hAnsi="Arial" w:cs="Arial"/>
                <w:color w:val="000000"/>
              </w:rPr>
            </w:pPr>
          </w:p>
          <w:p w14:paraId="707A9346" w14:textId="77777777" w:rsidR="000C2483" w:rsidRPr="000C2483" w:rsidRDefault="000C2483" w:rsidP="000C2483">
            <w:pPr>
              <w:spacing w:after="0" w:line="240" w:lineRule="auto"/>
              <w:jc w:val="both"/>
              <w:rPr>
                <w:rFonts w:ascii="Arial" w:eastAsia="Times New Roman" w:hAnsi="Arial" w:cs="Arial"/>
                <w:color w:val="000000"/>
              </w:rPr>
            </w:pPr>
          </w:p>
          <w:p w14:paraId="2970CD8E" w14:textId="77777777" w:rsidR="000C2483" w:rsidRPr="000C2483" w:rsidRDefault="000C2483" w:rsidP="000C2483">
            <w:pPr>
              <w:spacing w:after="0" w:line="240" w:lineRule="auto"/>
              <w:jc w:val="both"/>
              <w:rPr>
                <w:rFonts w:ascii="Arial" w:eastAsia="Times New Roman" w:hAnsi="Arial" w:cs="Arial"/>
                <w:color w:val="000000"/>
              </w:rPr>
            </w:pPr>
          </w:p>
          <w:p w14:paraId="678A946E" w14:textId="77777777" w:rsidR="000C2483" w:rsidRPr="000C2483" w:rsidRDefault="000C2483" w:rsidP="000C2483">
            <w:pPr>
              <w:spacing w:after="0" w:line="240" w:lineRule="auto"/>
              <w:jc w:val="both"/>
              <w:rPr>
                <w:rFonts w:ascii="Arial" w:eastAsia="Times New Roman" w:hAnsi="Arial" w:cs="Arial"/>
                <w:color w:val="000000"/>
              </w:rPr>
            </w:pPr>
          </w:p>
          <w:p w14:paraId="4A6D239E" w14:textId="77777777" w:rsidR="000C2483" w:rsidRPr="000C2483" w:rsidRDefault="000C2483" w:rsidP="000C2483">
            <w:pPr>
              <w:spacing w:after="0" w:line="240" w:lineRule="auto"/>
              <w:jc w:val="both"/>
              <w:rPr>
                <w:rFonts w:ascii="Arial" w:eastAsia="Times New Roman" w:hAnsi="Arial" w:cs="Arial"/>
                <w:color w:val="000000"/>
              </w:rPr>
            </w:pPr>
          </w:p>
          <w:p w14:paraId="57FC2E34" w14:textId="77777777" w:rsidR="000C2483" w:rsidRPr="000C2483" w:rsidRDefault="000C2483" w:rsidP="000C2483">
            <w:pPr>
              <w:spacing w:after="0" w:line="240" w:lineRule="auto"/>
              <w:jc w:val="both"/>
              <w:rPr>
                <w:rFonts w:ascii="Arial" w:eastAsia="Times New Roman" w:hAnsi="Arial" w:cs="Arial"/>
                <w:color w:val="000000"/>
              </w:rPr>
            </w:pPr>
          </w:p>
          <w:p w14:paraId="00855783" w14:textId="77777777" w:rsidR="000C2483" w:rsidRPr="000C2483" w:rsidRDefault="000C2483" w:rsidP="000C2483">
            <w:pPr>
              <w:spacing w:after="0" w:line="240" w:lineRule="auto"/>
              <w:jc w:val="both"/>
              <w:rPr>
                <w:rFonts w:ascii="Arial" w:eastAsia="Times New Roman" w:hAnsi="Arial" w:cs="Arial"/>
                <w:color w:val="000000"/>
              </w:rPr>
            </w:pPr>
          </w:p>
          <w:p w14:paraId="167AEF2B" w14:textId="77777777" w:rsidR="000C2483" w:rsidRPr="000C2483" w:rsidRDefault="000C2483" w:rsidP="000C2483">
            <w:pPr>
              <w:spacing w:after="0" w:line="240" w:lineRule="auto"/>
              <w:jc w:val="both"/>
              <w:rPr>
                <w:rFonts w:ascii="Arial" w:eastAsia="Times New Roman" w:hAnsi="Arial" w:cs="Arial"/>
                <w:color w:val="000000"/>
              </w:rPr>
            </w:pPr>
          </w:p>
          <w:p w14:paraId="05360F68" w14:textId="77777777" w:rsidR="000C2483" w:rsidRPr="000C2483" w:rsidRDefault="000C2483" w:rsidP="000C2483">
            <w:pPr>
              <w:spacing w:after="0" w:line="240" w:lineRule="auto"/>
              <w:jc w:val="both"/>
              <w:rPr>
                <w:rFonts w:ascii="Arial" w:eastAsia="Times New Roman" w:hAnsi="Arial" w:cs="Arial"/>
                <w:color w:val="000000"/>
              </w:rPr>
            </w:pPr>
          </w:p>
          <w:p w14:paraId="05F9AC0A" w14:textId="77777777" w:rsidR="000C2483" w:rsidRPr="000C2483" w:rsidRDefault="000C2483" w:rsidP="000C2483">
            <w:pPr>
              <w:spacing w:after="0" w:line="240" w:lineRule="auto"/>
              <w:jc w:val="both"/>
              <w:rPr>
                <w:rFonts w:ascii="Arial" w:eastAsia="Times New Roman" w:hAnsi="Arial" w:cs="Arial"/>
                <w:color w:val="000000"/>
              </w:rPr>
            </w:pPr>
          </w:p>
          <w:p w14:paraId="5649ADA5" w14:textId="77777777" w:rsidR="000C2483" w:rsidRPr="000C2483" w:rsidRDefault="000C2483" w:rsidP="000C2483">
            <w:pPr>
              <w:spacing w:after="0" w:line="240" w:lineRule="auto"/>
              <w:jc w:val="both"/>
              <w:rPr>
                <w:rFonts w:ascii="Arial" w:eastAsia="Times New Roman" w:hAnsi="Arial" w:cs="Arial"/>
                <w:color w:val="000000"/>
              </w:rPr>
            </w:pPr>
          </w:p>
          <w:p w14:paraId="6397895D" w14:textId="77777777" w:rsidR="000C2483" w:rsidRPr="000C2483" w:rsidRDefault="000C2483" w:rsidP="000C2483">
            <w:pPr>
              <w:spacing w:after="0" w:line="240" w:lineRule="auto"/>
              <w:jc w:val="both"/>
              <w:rPr>
                <w:rFonts w:ascii="Arial" w:eastAsia="Times New Roman" w:hAnsi="Arial" w:cs="Arial"/>
                <w:color w:val="000000"/>
              </w:rPr>
            </w:pPr>
          </w:p>
          <w:p w14:paraId="477DA507" w14:textId="77777777" w:rsidR="000C2483" w:rsidRPr="000C2483" w:rsidRDefault="000C2483" w:rsidP="000C2483">
            <w:pPr>
              <w:spacing w:after="0" w:line="240" w:lineRule="auto"/>
              <w:jc w:val="both"/>
              <w:rPr>
                <w:rFonts w:ascii="Arial" w:eastAsia="Times New Roman" w:hAnsi="Arial" w:cs="Arial"/>
                <w:color w:val="000000"/>
              </w:rPr>
            </w:pPr>
          </w:p>
          <w:p w14:paraId="3A30DB21" w14:textId="77777777" w:rsidR="000C2483" w:rsidRPr="000C2483" w:rsidRDefault="000C2483" w:rsidP="000C2483">
            <w:pPr>
              <w:spacing w:after="0" w:line="240" w:lineRule="auto"/>
              <w:jc w:val="both"/>
              <w:rPr>
                <w:rFonts w:ascii="Arial" w:eastAsia="Times New Roman" w:hAnsi="Arial" w:cs="Arial"/>
                <w:color w:val="000000"/>
              </w:rPr>
            </w:pPr>
          </w:p>
          <w:p w14:paraId="7F5355CE" w14:textId="77777777" w:rsidR="000C2483" w:rsidRPr="000C2483" w:rsidRDefault="000C2483" w:rsidP="000C2483">
            <w:pPr>
              <w:spacing w:after="0" w:line="240" w:lineRule="auto"/>
              <w:jc w:val="both"/>
              <w:rPr>
                <w:rFonts w:ascii="Arial" w:eastAsia="Times New Roman" w:hAnsi="Arial" w:cs="Arial"/>
                <w:color w:val="000000"/>
              </w:rPr>
            </w:pPr>
          </w:p>
          <w:p w14:paraId="3B0FB15A" w14:textId="77777777" w:rsidR="000C2483" w:rsidRPr="000C2483" w:rsidRDefault="000C2483" w:rsidP="000C2483">
            <w:pPr>
              <w:spacing w:after="0" w:line="240" w:lineRule="auto"/>
              <w:jc w:val="both"/>
              <w:rPr>
                <w:rFonts w:ascii="Arial" w:eastAsia="Times New Roman" w:hAnsi="Arial" w:cs="Arial"/>
                <w:color w:val="000000"/>
              </w:rPr>
            </w:pPr>
          </w:p>
        </w:tc>
      </w:tr>
    </w:tbl>
    <w:p w14:paraId="61898406" w14:textId="77777777" w:rsidR="000C2483" w:rsidRPr="000C2483" w:rsidRDefault="000C2483" w:rsidP="000C2483">
      <w:pPr>
        <w:spacing w:after="0" w:line="240" w:lineRule="auto"/>
        <w:jc w:val="both"/>
        <w:rPr>
          <w:rFonts w:ascii="Arial" w:eastAsia="Times New Roman" w:hAnsi="Arial" w:cs="Arial"/>
          <w:b/>
          <w:color w:val="000000"/>
        </w:rPr>
      </w:pPr>
    </w:p>
    <w:p w14:paraId="739ACDF1" w14:textId="77777777" w:rsidR="00A90DF8" w:rsidRDefault="00A90DF8" w:rsidP="003A6F72">
      <w:pPr>
        <w:spacing w:line="600" w:lineRule="auto"/>
        <w:rPr>
          <w:rFonts w:ascii="Arial" w:hAnsi="Arial" w:cs="Arial"/>
        </w:rPr>
      </w:pPr>
    </w:p>
    <w:p w14:paraId="14DB88BF" w14:textId="77777777" w:rsidR="00A90DF8" w:rsidRPr="00A90DF8" w:rsidRDefault="00A90DF8" w:rsidP="00A90DF8">
      <w:pPr>
        <w:pStyle w:val="Heading2"/>
        <w:rPr>
          <w:rFonts w:ascii="Arial" w:hAnsi="Arial" w:cs="Arial"/>
          <w:color w:val="auto"/>
          <w:sz w:val="22"/>
        </w:rPr>
      </w:pPr>
      <w:bookmarkStart w:id="75" w:name="_Toc84766329"/>
      <w:r w:rsidRPr="00A90DF8">
        <w:rPr>
          <w:rFonts w:ascii="Arial" w:hAnsi="Arial" w:cs="Arial"/>
          <w:color w:val="auto"/>
          <w:sz w:val="22"/>
        </w:rPr>
        <w:lastRenderedPageBreak/>
        <w:t>Appendix 4 – Ethical Form</w:t>
      </w:r>
      <w:bookmarkEnd w:id="75"/>
      <w:r w:rsidRPr="00A90DF8">
        <w:rPr>
          <w:rFonts w:ascii="Arial" w:hAnsi="Arial" w:cs="Arial"/>
          <w:color w:val="auto"/>
          <w:sz w:val="22"/>
        </w:rPr>
        <w:t xml:space="preserve"> </w:t>
      </w:r>
    </w:p>
    <w:p w14:paraId="4519B3F8" w14:textId="77777777" w:rsidR="0000219A" w:rsidRDefault="0000219A" w:rsidP="003A6F72">
      <w:pPr>
        <w:spacing w:line="600" w:lineRule="auto"/>
        <w:rPr>
          <w:rFonts w:ascii="Arial" w:hAnsi="Arial" w:cs="Arial"/>
        </w:rPr>
      </w:pPr>
    </w:p>
    <w:p w14:paraId="061A0DDC" w14:textId="77777777" w:rsidR="00F215F8" w:rsidRPr="004C3A0B" w:rsidRDefault="00F215F8" w:rsidP="00F215F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0925F74" w14:textId="77777777" w:rsidR="00F215F8" w:rsidRPr="004C3A0B" w:rsidRDefault="00F215F8" w:rsidP="00F215F8">
      <w:pPr>
        <w:tabs>
          <w:tab w:val="left" w:pos="5103"/>
        </w:tabs>
        <w:ind w:right="282"/>
        <w:jc w:val="center"/>
        <w:rPr>
          <w:rFonts w:ascii="Arial" w:hAnsi="Arial" w:cs="Arial"/>
          <w:b/>
          <w:bCs/>
        </w:rPr>
      </w:pPr>
    </w:p>
    <w:p w14:paraId="7A64B742" w14:textId="77777777" w:rsidR="00F215F8" w:rsidRPr="004C3A0B" w:rsidRDefault="00F215F8" w:rsidP="00F215F8">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04D7622E" w14:textId="77777777" w:rsidR="00F215F8" w:rsidRPr="004C3A0B" w:rsidRDefault="00F215F8" w:rsidP="00F215F8">
      <w:pPr>
        <w:tabs>
          <w:tab w:val="left" w:pos="5103"/>
        </w:tabs>
        <w:ind w:right="282"/>
        <w:jc w:val="center"/>
        <w:rPr>
          <w:rFonts w:ascii="Arial" w:hAnsi="Arial" w:cs="Arial"/>
          <w:b/>
          <w:bCs/>
          <w:sz w:val="16"/>
          <w:szCs w:val="16"/>
        </w:rPr>
      </w:pPr>
    </w:p>
    <w:p w14:paraId="55DE3449" w14:textId="77777777" w:rsidR="00F215F8" w:rsidRPr="004C3A0B" w:rsidRDefault="00F215F8" w:rsidP="00F215F8">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888A97D" w14:textId="77777777" w:rsidR="00F215F8" w:rsidRPr="004C3A0B" w:rsidRDefault="00F215F8" w:rsidP="00F215F8">
      <w:pPr>
        <w:tabs>
          <w:tab w:val="left" w:pos="5103"/>
        </w:tabs>
        <w:ind w:right="282"/>
        <w:jc w:val="both"/>
        <w:rPr>
          <w:rFonts w:ascii="Arial" w:hAnsi="Arial" w:cs="Arial"/>
        </w:rPr>
      </w:pPr>
    </w:p>
    <w:p w14:paraId="3DDAF980" w14:textId="77777777" w:rsidR="00F215F8" w:rsidRPr="004C3A0B" w:rsidRDefault="00F215F8" w:rsidP="00F215F8">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14A27C38" w14:textId="77777777" w:rsidR="00F215F8" w:rsidRPr="004C3A0B" w:rsidRDefault="00F215F8" w:rsidP="00F215F8">
      <w:pPr>
        <w:tabs>
          <w:tab w:val="left" w:pos="5103"/>
        </w:tabs>
        <w:ind w:right="282"/>
        <w:jc w:val="both"/>
        <w:rPr>
          <w:rFonts w:ascii="Arial" w:hAnsi="Arial" w:cs="Arial"/>
        </w:rPr>
      </w:pPr>
    </w:p>
    <w:p w14:paraId="38842638" w14:textId="77777777" w:rsidR="00F215F8" w:rsidRPr="004C3A0B" w:rsidRDefault="00F215F8" w:rsidP="00F215F8">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40BAFCD3" w14:textId="77777777" w:rsidR="00F215F8" w:rsidRPr="004C3A0B" w:rsidRDefault="00F215F8" w:rsidP="00F215F8">
      <w:pPr>
        <w:tabs>
          <w:tab w:val="left" w:pos="5103"/>
        </w:tabs>
        <w:ind w:right="282"/>
        <w:jc w:val="both"/>
        <w:rPr>
          <w:rFonts w:ascii="Arial" w:hAnsi="Arial" w:cs="Arial"/>
        </w:rPr>
      </w:pPr>
    </w:p>
    <w:p w14:paraId="6081F342" w14:textId="77777777" w:rsidR="00F215F8" w:rsidRPr="004C3A0B" w:rsidRDefault="00F215F8" w:rsidP="00F215F8">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745E0530" w14:textId="77777777" w:rsidR="00F215F8" w:rsidRPr="004C3A0B" w:rsidRDefault="00F215F8" w:rsidP="00F215F8">
      <w:pPr>
        <w:autoSpaceDE w:val="0"/>
        <w:autoSpaceDN w:val="0"/>
        <w:adjustRightInd w:val="0"/>
        <w:jc w:val="both"/>
        <w:rPr>
          <w:rFonts w:ascii="Arial" w:hAnsi="Arial" w:cs="Arial"/>
        </w:rPr>
      </w:pPr>
    </w:p>
    <w:p w14:paraId="55F9F6F3" w14:textId="77777777" w:rsidR="00F215F8" w:rsidRDefault="00F215F8" w:rsidP="00F215F8">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7183B37F" w14:textId="77777777" w:rsidR="00F215F8" w:rsidRDefault="00F215F8" w:rsidP="00F215F8">
      <w:pPr>
        <w:autoSpaceDE w:val="0"/>
        <w:autoSpaceDN w:val="0"/>
        <w:adjustRightInd w:val="0"/>
        <w:jc w:val="both"/>
        <w:rPr>
          <w:rFonts w:ascii="Arial" w:hAnsi="Arial" w:cs="Arial"/>
        </w:rPr>
      </w:pPr>
    </w:p>
    <w:p w14:paraId="648A0C91" w14:textId="77777777" w:rsidR="00F215F8" w:rsidRPr="00D839CD" w:rsidRDefault="00F215F8" w:rsidP="00F215F8">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1F10F337" w14:textId="77777777" w:rsidR="00F215F8" w:rsidRPr="004C3A0B" w:rsidRDefault="00F215F8" w:rsidP="00F215F8">
      <w:pPr>
        <w:autoSpaceDE w:val="0"/>
        <w:autoSpaceDN w:val="0"/>
        <w:adjustRightInd w:val="0"/>
        <w:jc w:val="both"/>
        <w:rPr>
          <w:rFonts w:ascii="Arial" w:hAnsi="Arial" w:cs="Arial"/>
        </w:rPr>
      </w:pPr>
    </w:p>
    <w:p w14:paraId="684F44F8" w14:textId="77777777" w:rsidR="00F215F8" w:rsidRPr="004C3A0B" w:rsidRDefault="00F215F8" w:rsidP="00F215F8">
      <w:pPr>
        <w:autoSpaceDE w:val="0"/>
        <w:autoSpaceDN w:val="0"/>
        <w:adjustRightInd w:val="0"/>
        <w:spacing w:after="240"/>
        <w:jc w:val="both"/>
        <w:rPr>
          <w:rFonts w:ascii="Arial" w:hAnsi="Arial" w:cs="Arial"/>
        </w:rPr>
      </w:pPr>
    </w:p>
    <w:p w14:paraId="4415BC94" w14:textId="77777777" w:rsidR="00F215F8" w:rsidRPr="004C3A0B" w:rsidRDefault="00F215F8" w:rsidP="00F215F8">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F215F8" w:rsidRPr="004C3A0B" w14:paraId="3CC4F7D7" w14:textId="77777777" w:rsidTr="001345C3">
        <w:trPr>
          <w:trHeight w:val="439"/>
        </w:trPr>
        <w:tc>
          <w:tcPr>
            <w:tcW w:w="3253" w:type="dxa"/>
            <w:gridSpan w:val="2"/>
            <w:shd w:val="clear" w:color="auto" w:fill="F2F2F2" w:themeFill="background1" w:themeFillShade="F2"/>
          </w:tcPr>
          <w:p w14:paraId="10F0557B" w14:textId="77777777" w:rsidR="00F215F8" w:rsidRPr="004C3A0B" w:rsidRDefault="00F215F8" w:rsidP="001345C3">
            <w:pPr>
              <w:rPr>
                <w:rFonts w:ascii="Arial" w:hAnsi="Arial" w:cs="Arial"/>
              </w:rPr>
            </w:pPr>
            <w:r w:rsidRPr="004C3A0B">
              <w:rPr>
                <w:rFonts w:ascii="Arial" w:hAnsi="Arial" w:cs="Arial"/>
              </w:rPr>
              <w:t>Full Name:</w:t>
            </w:r>
          </w:p>
        </w:tc>
        <w:tc>
          <w:tcPr>
            <w:tcW w:w="6636" w:type="dxa"/>
            <w:gridSpan w:val="4"/>
          </w:tcPr>
          <w:p w14:paraId="6F0C0FBF" w14:textId="77777777" w:rsidR="00F215F8" w:rsidRPr="004C3A0B" w:rsidRDefault="00F215F8" w:rsidP="001345C3">
            <w:pPr>
              <w:rPr>
                <w:rFonts w:ascii="Arial" w:hAnsi="Arial" w:cs="Arial"/>
              </w:rPr>
            </w:pPr>
            <w:r>
              <w:rPr>
                <w:rFonts w:ascii="Arial" w:hAnsi="Arial" w:cs="Arial"/>
              </w:rPr>
              <w:t xml:space="preserve">Nia Williams </w:t>
            </w:r>
          </w:p>
        </w:tc>
      </w:tr>
      <w:tr w:rsidR="00F215F8" w:rsidRPr="004C3A0B" w14:paraId="77E6564A" w14:textId="77777777" w:rsidTr="001345C3">
        <w:trPr>
          <w:trHeight w:val="472"/>
        </w:trPr>
        <w:tc>
          <w:tcPr>
            <w:tcW w:w="3253" w:type="dxa"/>
            <w:gridSpan w:val="2"/>
            <w:shd w:val="clear" w:color="auto" w:fill="BFBFBF" w:themeFill="background1" w:themeFillShade="BF"/>
            <w:vAlign w:val="center"/>
          </w:tcPr>
          <w:p w14:paraId="6B64CAD8" w14:textId="77777777" w:rsidR="00F215F8" w:rsidRPr="004C3A0B" w:rsidRDefault="00F215F8" w:rsidP="001345C3">
            <w:pPr>
              <w:rPr>
                <w:rFonts w:ascii="Arial" w:hAnsi="Arial" w:cs="Arial"/>
              </w:rPr>
            </w:pPr>
            <w:r w:rsidRPr="004C3A0B">
              <w:rPr>
                <w:rFonts w:ascii="Arial" w:hAnsi="Arial" w:cs="Arial"/>
              </w:rPr>
              <w:t>Tick all boxes which apply:</w:t>
            </w:r>
          </w:p>
          <w:p w14:paraId="14C6B536" w14:textId="77777777" w:rsidR="00F215F8" w:rsidRPr="004C3A0B" w:rsidRDefault="00F215F8" w:rsidP="001345C3">
            <w:pPr>
              <w:rPr>
                <w:rFonts w:ascii="Arial" w:hAnsi="Arial" w:cs="Arial"/>
              </w:rPr>
            </w:pPr>
          </w:p>
        </w:tc>
        <w:tc>
          <w:tcPr>
            <w:tcW w:w="2551" w:type="dxa"/>
            <w:shd w:val="clear" w:color="auto" w:fill="F2F2F2" w:themeFill="background1" w:themeFillShade="F2"/>
            <w:vAlign w:val="center"/>
          </w:tcPr>
          <w:p w14:paraId="26228C18" w14:textId="77777777" w:rsidR="00F215F8" w:rsidRPr="005B39D9" w:rsidRDefault="00F215F8" w:rsidP="001345C3">
            <w:pPr>
              <w:rPr>
                <w:rFonts w:ascii="Arial" w:hAnsi="Arial" w:cs="Arial"/>
              </w:rPr>
            </w:pPr>
            <w:r w:rsidRPr="005B39D9">
              <w:rPr>
                <w:rFonts w:ascii="Arial" w:hAnsi="Arial" w:cs="Arial"/>
              </w:rPr>
              <w:t>Member of staff:</w:t>
            </w:r>
          </w:p>
        </w:tc>
        <w:tc>
          <w:tcPr>
            <w:tcW w:w="709" w:type="dxa"/>
            <w:shd w:val="clear" w:color="auto" w:fill="BFBFBF" w:themeFill="background1" w:themeFillShade="BF"/>
            <w:vAlign w:val="center"/>
          </w:tcPr>
          <w:p w14:paraId="16654665" w14:textId="77777777" w:rsidR="00F215F8" w:rsidRPr="004C3A0B" w:rsidRDefault="00F215F8" w:rsidP="001345C3">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464A43B8" w14:textId="77777777" w:rsidR="00F215F8" w:rsidRPr="004C3A0B" w:rsidRDefault="00F215F8" w:rsidP="001345C3">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2A14B812" w14:textId="77777777" w:rsidR="00F215F8" w:rsidRPr="004C3A0B" w:rsidRDefault="00F215F8" w:rsidP="001345C3">
            <w:pPr>
              <w:jc w:val="center"/>
              <w:rPr>
                <w:rFonts w:ascii="Arial" w:hAnsi="Arial" w:cs="Arial"/>
              </w:rPr>
            </w:pPr>
            <w:r>
              <w:rPr>
                <w:rFonts w:ascii="MS Gothic" w:eastAsia="MS Gothic" w:hAnsi="MS Gothic" w:cs="Arial" w:hint="eastAsia"/>
              </w:rPr>
              <w:t>☐</w:t>
            </w:r>
          </w:p>
        </w:tc>
      </w:tr>
      <w:tr w:rsidR="00F215F8" w:rsidRPr="004C3A0B" w14:paraId="7399E0A1" w14:textId="77777777" w:rsidTr="001345C3">
        <w:trPr>
          <w:trHeight w:val="472"/>
        </w:trPr>
        <w:tc>
          <w:tcPr>
            <w:tcW w:w="2544" w:type="dxa"/>
            <w:shd w:val="clear" w:color="auto" w:fill="F2F2F2" w:themeFill="background1" w:themeFillShade="F2"/>
            <w:vAlign w:val="center"/>
          </w:tcPr>
          <w:p w14:paraId="5A894739" w14:textId="77777777" w:rsidR="00F215F8" w:rsidRPr="004C3A0B" w:rsidRDefault="00F215F8" w:rsidP="001345C3">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F7E36BD" w14:textId="77777777" w:rsidR="00F215F8" w:rsidRDefault="00F215F8" w:rsidP="001345C3">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0806D31F" w14:textId="77777777" w:rsidR="00F215F8" w:rsidRPr="005B39D9" w:rsidRDefault="00F215F8" w:rsidP="001345C3">
            <w:pPr>
              <w:rPr>
                <w:rFonts w:ascii="Arial" w:hAnsi="Arial" w:cs="Arial"/>
              </w:rPr>
            </w:pPr>
            <w:r w:rsidRPr="005B39D9">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8DDF34E" w14:textId="77777777" w:rsidR="00F215F8" w:rsidRDefault="00F215F8" w:rsidP="001345C3">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45CB9CCD" w14:textId="77777777" w:rsidR="00F215F8" w:rsidRPr="004C3A0B" w:rsidRDefault="00F215F8" w:rsidP="001345C3">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F4B376B" w14:textId="77777777" w:rsidR="00F215F8" w:rsidRDefault="00F215F8" w:rsidP="001345C3">
                <w:pPr>
                  <w:jc w:val="center"/>
                  <w:rPr>
                    <w:rFonts w:ascii="Arial" w:hAnsi="Arial" w:cs="Arial"/>
                  </w:rPr>
                </w:pPr>
                <w:r>
                  <w:rPr>
                    <w:rFonts w:ascii="MS Gothic" w:eastAsia="MS Gothic" w:hAnsi="MS Gothic" w:cs="Arial" w:hint="eastAsia"/>
                  </w:rPr>
                  <w:t>☐</w:t>
                </w:r>
              </w:p>
            </w:tc>
          </w:sdtContent>
        </w:sdt>
      </w:tr>
    </w:tbl>
    <w:p w14:paraId="714B7BBE" w14:textId="77777777" w:rsidR="00F215F8" w:rsidRPr="004C3A0B" w:rsidRDefault="00F215F8" w:rsidP="00F215F8">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F215F8" w:rsidRPr="004C3A0B" w14:paraId="7BB0A382" w14:textId="77777777" w:rsidTr="001345C3">
        <w:trPr>
          <w:cantSplit/>
          <w:trHeight w:val="334"/>
        </w:trPr>
        <w:tc>
          <w:tcPr>
            <w:tcW w:w="3253" w:type="dxa"/>
            <w:shd w:val="clear" w:color="auto" w:fill="F2F2F2" w:themeFill="background1" w:themeFillShade="F2"/>
          </w:tcPr>
          <w:p w14:paraId="77D72094" w14:textId="77777777" w:rsidR="00F215F8" w:rsidRPr="004C3A0B" w:rsidRDefault="00F215F8" w:rsidP="001345C3">
            <w:pPr>
              <w:rPr>
                <w:rFonts w:ascii="Arial" w:hAnsi="Arial" w:cs="Arial"/>
              </w:rPr>
            </w:pPr>
            <w:r>
              <w:rPr>
                <w:rFonts w:ascii="Arial" w:hAnsi="Arial" w:cs="Arial"/>
              </w:rPr>
              <w:lastRenderedPageBreak/>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1309D803" w14:textId="77777777" w:rsidR="00F215F8" w:rsidRPr="004C3A0B" w:rsidRDefault="00F215F8" w:rsidP="001345C3">
            <w:pPr>
              <w:rPr>
                <w:rFonts w:ascii="Arial" w:hAnsi="Arial" w:cs="Arial"/>
              </w:rPr>
            </w:pPr>
          </w:p>
        </w:tc>
      </w:tr>
      <w:tr w:rsidR="00F215F8" w:rsidRPr="004C3A0B" w14:paraId="13B149D1" w14:textId="77777777" w:rsidTr="001345C3">
        <w:trPr>
          <w:cantSplit/>
          <w:trHeight w:val="340"/>
        </w:trPr>
        <w:tc>
          <w:tcPr>
            <w:tcW w:w="3253" w:type="dxa"/>
            <w:shd w:val="clear" w:color="auto" w:fill="F2F2F2" w:themeFill="background1" w:themeFillShade="F2"/>
          </w:tcPr>
          <w:p w14:paraId="427DA9D0" w14:textId="77777777" w:rsidR="00F215F8" w:rsidRPr="004C3A0B" w:rsidRDefault="00F215F8" w:rsidP="001345C3">
            <w:pPr>
              <w:rPr>
                <w:rFonts w:ascii="Arial" w:hAnsi="Arial" w:cs="Arial"/>
              </w:rPr>
            </w:pPr>
            <w:r w:rsidRPr="004C3A0B">
              <w:rPr>
                <w:rFonts w:ascii="Arial" w:hAnsi="Arial" w:cs="Arial"/>
              </w:rPr>
              <w:t>Campus:</w:t>
            </w:r>
          </w:p>
        </w:tc>
        <w:tc>
          <w:tcPr>
            <w:tcW w:w="6636" w:type="dxa"/>
          </w:tcPr>
          <w:p w14:paraId="69E86681" w14:textId="77777777" w:rsidR="00F215F8" w:rsidRPr="004C3A0B" w:rsidRDefault="00F215F8" w:rsidP="001345C3">
            <w:pPr>
              <w:rPr>
                <w:rFonts w:ascii="Arial" w:hAnsi="Arial" w:cs="Arial"/>
              </w:rPr>
            </w:pPr>
          </w:p>
        </w:tc>
      </w:tr>
      <w:tr w:rsidR="00F215F8" w:rsidRPr="004C3A0B" w14:paraId="6996DE99" w14:textId="77777777" w:rsidTr="001345C3">
        <w:trPr>
          <w:cantSplit/>
          <w:trHeight w:val="340"/>
        </w:trPr>
        <w:tc>
          <w:tcPr>
            <w:tcW w:w="3253" w:type="dxa"/>
            <w:shd w:val="clear" w:color="auto" w:fill="F2F2F2" w:themeFill="background1" w:themeFillShade="F2"/>
          </w:tcPr>
          <w:p w14:paraId="1369A06F" w14:textId="77777777" w:rsidR="00F215F8" w:rsidRPr="004C3A0B" w:rsidRDefault="00F215F8" w:rsidP="001345C3">
            <w:pPr>
              <w:rPr>
                <w:rFonts w:ascii="Arial" w:hAnsi="Arial" w:cs="Arial"/>
              </w:rPr>
            </w:pPr>
            <w:r w:rsidRPr="004C3A0B">
              <w:rPr>
                <w:rFonts w:ascii="Arial" w:hAnsi="Arial" w:cs="Arial"/>
              </w:rPr>
              <w:t>E-mail address:</w:t>
            </w:r>
          </w:p>
        </w:tc>
        <w:tc>
          <w:tcPr>
            <w:tcW w:w="6636" w:type="dxa"/>
          </w:tcPr>
          <w:p w14:paraId="563C7D11" w14:textId="77777777" w:rsidR="00F215F8" w:rsidRPr="004C3A0B" w:rsidRDefault="00F215F8" w:rsidP="001345C3">
            <w:pPr>
              <w:rPr>
                <w:rFonts w:ascii="Arial" w:hAnsi="Arial" w:cs="Arial"/>
              </w:rPr>
            </w:pPr>
          </w:p>
        </w:tc>
      </w:tr>
      <w:tr w:rsidR="00F215F8" w:rsidRPr="004C3A0B" w14:paraId="362790DB" w14:textId="77777777" w:rsidTr="001345C3">
        <w:trPr>
          <w:cantSplit/>
          <w:trHeight w:val="340"/>
        </w:trPr>
        <w:tc>
          <w:tcPr>
            <w:tcW w:w="3253" w:type="dxa"/>
            <w:shd w:val="clear" w:color="auto" w:fill="F2F2F2" w:themeFill="background1" w:themeFillShade="F2"/>
          </w:tcPr>
          <w:p w14:paraId="5BE68339" w14:textId="77777777" w:rsidR="00F215F8" w:rsidRPr="004C3A0B" w:rsidRDefault="00F215F8" w:rsidP="001345C3">
            <w:pPr>
              <w:rPr>
                <w:rFonts w:ascii="Arial" w:hAnsi="Arial" w:cs="Arial"/>
              </w:rPr>
            </w:pPr>
            <w:r w:rsidRPr="004C3A0B">
              <w:rPr>
                <w:rFonts w:ascii="Arial" w:hAnsi="Arial" w:cs="Arial"/>
              </w:rPr>
              <w:t>Contact Telephone Number:</w:t>
            </w:r>
          </w:p>
        </w:tc>
        <w:tc>
          <w:tcPr>
            <w:tcW w:w="6636" w:type="dxa"/>
          </w:tcPr>
          <w:p w14:paraId="35451446" w14:textId="77777777" w:rsidR="00F215F8" w:rsidRPr="004C3A0B" w:rsidRDefault="00F215F8" w:rsidP="001345C3">
            <w:pPr>
              <w:rPr>
                <w:rFonts w:ascii="Arial" w:hAnsi="Arial" w:cs="Arial"/>
              </w:rPr>
            </w:pPr>
          </w:p>
        </w:tc>
      </w:tr>
      <w:tr w:rsidR="00F215F8" w:rsidRPr="004C3A0B" w14:paraId="69CEE83F" w14:textId="77777777" w:rsidTr="001345C3">
        <w:tc>
          <w:tcPr>
            <w:tcW w:w="9889" w:type="dxa"/>
            <w:gridSpan w:val="2"/>
            <w:shd w:val="clear" w:color="auto" w:fill="BFBFBF" w:themeFill="background1" w:themeFillShade="BF"/>
          </w:tcPr>
          <w:p w14:paraId="26ECE9B7" w14:textId="77777777" w:rsidR="00F215F8" w:rsidRPr="004C3A0B" w:rsidRDefault="00F215F8" w:rsidP="001345C3">
            <w:pPr>
              <w:rPr>
                <w:rFonts w:ascii="Arial" w:hAnsi="Arial" w:cs="Arial"/>
              </w:rPr>
            </w:pPr>
            <w:r w:rsidRPr="004C3A0B">
              <w:rPr>
                <w:rFonts w:ascii="Arial" w:hAnsi="Arial" w:cs="Arial"/>
                <w:b/>
                <w:i/>
              </w:rPr>
              <w:t>For students:</w:t>
            </w:r>
          </w:p>
        </w:tc>
      </w:tr>
      <w:tr w:rsidR="00F215F8" w:rsidRPr="004C3A0B" w14:paraId="546D0BE3" w14:textId="77777777" w:rsidTr="001345C3">
        <w:trPr>
          <w:trHeight w:val="513"/>
        </w:trPr>
        <w:tc>
          <w:tcPr>
            <w:tcW w:w="3253" w:type="dxa"/>
            <w:shd w:val="clear" w:color="auto" w:fill="F2F2F2" w:themeFill="background1" w:themeFillShade="F2"/>
            <w:vAlign w:val="center"/>
          </w:tcPr>
          <w:p w14:paraId="41B09FC3" w14:textId="77777777" w:rsidR="00F215F8" w:rsidRPr="004C3A0B" w:rsidRDefault="00F215F8" w:rsidP="001345C3">
            <w:pPr>
              <w:rPr>
                <w:rFonts w:ascii="Arial" w:hAnsi="Arial" w:cs="Arial"/>
              </w:rPr>
            </w:pPr>
            <w:r w:rsidRPr="004C3A0B">
              <w:rPr>
                <w:rFonts w:ascii="Arial" w:hAnsi="Arial" w:cs="Arial"/>
              </w:rPr>
              <w:t>Student Number:</w:t>
            </w:r>
          </w:p>
        </w:tc>
        <w:tc>
          <w:tcPr>
            <w:tcW w:w="6636" w:type="dxa"/>
          </w:tcPr>
          <w:p w14:paraId="2FEDE4BE" w14:textId="77777777" w:rsidR="00F215F8" w:rsidRPr="004C3A0B" w:rsidRDefault="00F215F8" w:rsidP="001345C3">
            <w:pPr>
              <w:rPr>
                <w:rFonts w:ascii="Arial" w:hAnsi="Arial" w:cs="Arial"/>
              </w:rPr>
            </w:pPr>
            <w:r>
              <w:rPr>
                <w:rFonts w:ascii="Arial" w:hAnsi="Arial" w:cs="Arial"/>
              </w:rPr>
              <w:t>1806523</w:t>
            </w:r>
          </w:p>
        </w:tc>
      </w:tr>
      <w:tr w:rsidR="00F215F8" w:rsidRPr="004C3A0B" w14:paraId="0381DD00" w14:textId="77777777" w:rsidTr="001345C3">
        <w:trPr>
          <w:trHeight w:val="549"/>
        </w:trPr>
        <w:tc>
          <w:tcPr>
            <w:tcW w:w="3253" w:type="dxa"/>
            <w:shd w:val="clear" w:color="auto" w:fill="F2F2F2" w:themeFill="background1" w:themeFillShade="F2"/>
            <w:vAlign w:val="center"/>
          </w:tcPr>
          <w:p w14:paraId="766DEC83" w14:textId="77777777" w:rsidR="00F215F8" w:rsidRPr="004C3A0B" w:rsidRDefault="00F215F8" w:rsidP="001345C3">
            <w:pPr>
              <w:rPr>
                <w:rFonts w:ascii="Arial" w:hAnsi="Arial" w:cs="Arial"/>
              </w:rPr>
            </w:pPr>
            <w:r w:rsidRPr="004C3A0B">
              <w:rPr>
                <w:rFonts w:ascii="Arial" w:hAnsi="Arial" w:cs="Arial"/>
              </w:rPr>
              <w:t>Programme of Study:</w:t>
            </w:r>
          </w:p>
        </w:tc>
        <w:tc>
          <w:tcPr>
            <w:tcW w:w="6636" w:type="dxa"/>
          </w:tcPr>
          <w:p w14:paraId="721750C0" w14:textId="77777777" w:rsidR="00F215F8" w:rsidRPr="004C3A0B" w:rsidRDefault="00F215F8" w:rsidP="001345C3">
            <w:pPr>
              <w:rPr>
                <w:rFonts w:ascii="Arial" w:hAnsi="Arial" w:cs="Arial"/>
              </w:rPr>
            </w:pPr>
            <w:r>
              <w:rPr>
                <w:rFonts w:ascii="Arial" w:hAnsi="Arial" w:cs="Arial"/>
              </w:rPr>
              <w:t xml:space="preserve">Human Resource Management (Postgraduate) </w:t>
            </w:r>
          </w:p>
        </w:tc>
      </w:tr>
      <w:tr w:rsidR="00F215F8" w:rsidRPr="004C3A0B" w14:paraId="4344E651" w14:textId="77777777" w:rsidTr="001345C3">
        <w:trPr>
          <w:trHeight w:val="557"/>
        </w:trPr>
        <w:tc>
          <w:tcPr>
            <w:tcW w:w="3253" w:type="dxa"/>
            <w:shd w:val="clear" w:color="auto" w:fill="F2F2F2" w:themeFill="background1" w:themeFillShade="F2"/>
            <w:vAlign w:val="center"/>
          </w:tcPr>
          <w:p w14:paraId="2807F73C" w14:textId="77777777" w:rsidR="00F215F8" w:rsidRPr="004C3A0B" w:rsidRDefault="00F215F8" w:rsidP="001345C3">
            <w:pPr>
              <w:rPr>
                <w:rFonts w:ascii="Arial" w:hAnsi="Arial" w:cs="Arial"/>
              </w:rPr>
            </w:pPr>
            <w:r w:rsidRPr="004C3A0B">
              <w:rPr>
                <w:rFonts w:ascii="Arial" w:hAnsi="Arial" w:cs="Arial"/>
              </w:rPr>
              <w:t>Director of Studies/Supervisor:</w:t>
            </w:r>
          </w:p>
        </w:tc>
        <w:tc>
          <w:tcPr>
            <w:tcW w:w="6636" w:type="dxa"/>
          </w:tcPr>
          <w:p w14:paraId="54A46F0B" w14:textId="77777777" w:rsidR="00F215F8" w:rsidRPr="004C3A0B" w:rsidRDefault="00F215F8" w:rsidP="001345C3">
            <w:pPr>
              <w:rPr>
                <w:rFonts w:ascii="Arial" w:hAnsi="Arial" w:cs="Arial"/>
              </w:rPr>
            </w:pPr>
            <w:r>
              <w:rPr>
                <w:rFonts w:ascii="Arial" w:hAnsi="Arial" w:cs="Arial"/>
              </w:rPr>
              <w:t xml:space="preserve">Emma Roberts </w:t>
            </w:r>
          </w:p>
        </w:tc>
      </w:tr>
    </w:tbl>
    <w:p w14:paraId="45448BCA" w14:textId="77777777" w:rsidR="00F215F8" w:rsidRDefault="00F215F8" w:rsidP="00F215F8">
      <w:pPr>
        <w:rPr>
          <w:rFonts w:ascii="Arial" w:hAnsi="Arial" w:cs="Arial"/>
          <w:bCs/>
          <w:iCs/>
        </w:rPr>
      </w:pPr>
    </w:p>
    <w:p w14:paraId="71B3A078" w14:textId="77777777" w:rsidR="00F215F8" w:rsidRDefault="00F215F8" w:rsidP="00F215F8">
      <w:pPr>
        <w:autoSpaceDE w:val="0"/>
        <w:autoSpaceDN w:val="0"/>
        <w:adjustRightInd w:val="0"/>
        <w:jc w:val="both"/>
        <w:rPr>
          <w:rFonts w:ascii="Arial" w:hAnsi="Arial" w:cs="Arial"/>
          <w:b/>
        </w:rPr>
      </w:pPr>
    </w:p>
    <w:p w14:paraId="131FFE81" w14:textId="77777777" w:rsidR="00F215F8" w:rsidRPr="004C3A0B" w:rsidRDefault="00F215F8" w:rsidP="00F215F8">
      <w:pPr>
        <w:rPr>
          <w:rFonts w:ascii="Arial" w:hAnsi="Arial" w:cs="Arial"/>
          <w:b/>
        </w:rPr>
      </w:pPr>
      <w:r w:rsidRPr="004C3A0B">
        <w:rPr>
          <w:rFonts w:ascii="Arial" w:hAnsi="Arial" w:cs="Arial"/>
          <w:b/>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F215F8" w:rsidRPr="004C3A0B" w14:paraId="41354C35" w14:textId="77777777" w:rsidTr="001345C3">
        <w:tc>
          <w:tcPr>
            <w:tcW w:w="6232" w:type="dxa"/>
            <w:gridSpan w:val="2"/>
            <w:shd w:val="clear" w:color="auto" w:fill="F2F2F2" w:themeFill="background1" w:themeFillShade="F2"/>
            <w:vAlign w:val="center"/>
          </w:tcPr>
          <w:p w14:paraId="4D734559" w14:textId="77777777" w:rsidR="00F215F8" w:rsidRPr="005B39D9" w:rsidRDefault="00F215F8" w:rsidP="001345C3">
            <w:pPr>
              <w:autoSpaceDE w:val="0"/>
              <w:autoSpaceDN w:val="0"/>
              <w:adjustRightInd w:val="0"/>
              <w:rPr>
                <w:rFonts w:ascii="Arial" w:hAnsi="Arial" w:cs="Arial"/>
              </w:rPr>
            </w:pPr>
            <w:r w:rsidRPr="005B39D9">
              <w:rPr>
                <w:rFonts w:ascii="Arial" w:hAnsi="Arial" w:cs="Arial"/>
              </w:rPr>
              <w:t>Has the research activity received approval in principle?</w:t>
            </w:r>
          </w:p>
          <w:p w14:paraId="5A3840CC" w14:textId="77777777" w:rsidR="00F215F8" w:rsidRPr="005B39D9" w:rsidRDefault="00F215F8" w:rsidP="001345C3">
            <w:pPr>
              <w:autoSpaceDE w:val="0"/>
              <w:autoSpaceDN w:val="0"/>
              <w:adjustRightInd w:val="0"/>
              <w:rPr>
                <w:rFonts w:ascii="Arial" w:hAnsi="Arial" w:cs="Arial"/>
              </w:rPr>
            </w:pPr>
            <w:r w:rsidRPr="005B39D9">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B1AA74E" w14:textId="77777777" w:rsidR="00F215F8" w:rsidRPr="005B39D9" w:rsidRDefault="00F215F8" w:rsidP="001345C3">
            <w:pPr>
              <w:autoSpaceDE w:val="0"/>
              <w:autoSpaceDN w:val="0"/>
              <w:adjustRightInd w:val="0"/>
              <w:jc w:val="center"/>
              <w:rPr>
                <w:rFonts w:ascii="Arial" w:hAnsi="Arial" w:cs="Arial"/>
                <w:b/>
              </w:rPr>
            </w:pPr>
            <w:r w:rsidRPr="005B39D9">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89122F9" w14:textId="77777777" w:rsidR="00F215F8" w:rsidRPr="00065801" w:rsidRDefault="00F215F8" w:rsidP="001345C3">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42F75072" w14:textId="77777777" w:rsidR="00F215F8" w:rsidRPr="003257BD" w:rsidRDefault="00F215F8" w:rsidP="001345C3">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4D602C7" w14:textId="77777777" w:rsidR="00F215F8" w:rsidRPr="00065801" w:rsidRDefault="00F215F8" w:rsidP="001345C3">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F215F8" w:rsidRPr="004C3A0B" w14:paraId="24E4641C" w14:textId="77777777" w:rsidTr="001345C3">
        <w:tc>
          <w:tcPr>
            <w:tcW w:w="8075" w:type="dxa"/>
            <w:gridSpan w:val="4"/>
            <w:shd w:val="clear" w:color="auto" w:fill="F2F2F2" w:themeFill="background1" w:themeFillShade="F2"/>
          </w:tcPr>
          <w:p w14:paraId="34B964C5" w14:textId="77777777" w:rsidR="00F215F8" w:rsidRPr="005B39D9" w:rsidRDefault="00F215F8" w:rsidP="001345C3">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475BB966" w14:textId="77777777" w:rsidR="00F215F8" w:rsidRPr="004C3A0B" w:rsidRDefault="00F215F8" w:rsidP="001345C3">
            <w:pPr>
              <w:autoSpaceDE w:val="0"/>
              <w:autoSpaceDN w:val="0"/>
              <w:adjustRightInd w:val="0"/>
              <w:jc w:val="center"/>
              <w:rPr>
                <w:rFonts w:ascii="Arial" w:hAnsi="Arial" w:cs="Arial"/>
                <w:b/>
                <w:bCs/>
                <w:i/>
              </w:rPr>
            </w:pPr>
            <w:r w:rsidRPr="004C3A0B">
              <w:rPr>
                <w:rFonts w:ascii="Arial" w:hAnsi="Arial" w:cs="Arial"/>
                <w:b/>
                <w:bCs/>
                <w:i/>
              </w:rPr>
              <w:t>Date</w:t>
            </w:r>
          </w:p>
        </w:tc>
      </w:tr>
      <w:tr w:rsidR="00F215F8" w:rsidRPr="004C3A0B" w14:paraId="311019C2" w14:textId="77777777" w:rsidTr="001345C3">
        <w:trPr>
          <w:trHeight w:val="437"/>
        </w:trPr>
        <w:tc>
          <w:tcPr>
            <w:tcW w:w="3693" w:type="dxa"/>
            <w:vMerge w:val="restart"/>
            <w:shd w:val="clear" w:color="auto" w:fill="F2F2F2" w:themeFill="background1" w:themeFillShade="F2"/>
          </w:tcPr>
          <w:p w14:paraId="68E148C8" w14:textId="77777777" w:rsidR="00F215F8" w:rsidRPr="004C3A0B" w:rsidRDefault="00F215F8" w:rsidP="001345C3">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5B20CDB" w14:textId="77777777" w:rsidR="00F215F8" w:rsidRPr="005B39D9" w:rsidRDefault="00F215F8" w:rsidP="001345C3">
            <w:pPr>
              <w:autoSpaceDE w:val="0"/>
              <w:autoSpaceDN w:val="0"/>
              <w:adjustRightInd w:val="0"/>
              <w:rPr>
                <w:rFonts w:ascii="Arial" w:hAnsi="Arial" w:cs="Arial"/>
              </w:rPr>
            </w:pPr>
            <w:r w:rsidRPr="005B39D9">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AA3EC20" w14:textId="77777777" w:rsidR="00F215F8" w:rsidRPr="004C3A0B" w:rsidRDefault="00F215F8" w:rsidP="001345C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3DA654CD" w14:textId="77777777" w:rsidR="00F215F8" w:rsidRPr="004C3A0B" w:rsidRDefault="00F215F8" w:rsidP="001345C3">
            <w:pPr>
              <w:autoSpaceDE w:val="0"/>
              <w:autoSpaceDN w:val="0"/>
              <w:adjustRightInd w:val="0"/>
              <w:jc w:val="center"/>
              <w:rPr>
                <w:rFonts w:ascii="Arial" w:hAnsi="Arial" w:cs="Arial"/>
                <w:b/>
                <w:bCs/>
              </w:rPr>
            </w:pPr>
          </w:p>
        </w:tc>
      </w:tr>
      <w:tr w:rsidR="00F215F8" w:rsidRPr="004C3A0B" w14:paraId="166362C4" w14:textId="77777777" w:rsidTr="001345C3">
        <w:trPr>
          <w:trHeight w:val="415"/>
        </w:trPr>
        <w:tc>
          <w:tcPr>
            <w:tcW w:w="3693" w:type="dxa"/>
            <w:vMerge/>
            <w:shd w:val="clear" w:color="auto" w:fill="F2F2F2" w:themeFill="background1" w:themeFillShade="F2"/>
          </w:tcPr>
          <w:p w14:paraId="51B906C9" w14:textId="77777777" w:rsidR="00F215F8" w:rsidRPr="004C3A0B" w:rsidRDefault="00F215F8" w:rsidP="001345C3">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424628A8" w14:textId="77777777" w:rsidR="00F215F8" w:rsidRPr="005B39D9" w:rsidRDefault="00F215F8" w:rsidP="001345C3">
            <w:pPr>
              <w:autoSpaceDE w:val="0"/>
              <w:autoSpaceDN w:val="0"/>
              <w:adjustRightInd w:val="0"/>
              <w:rPr>
                <w:rFonts w:ascii="Arial" w:hAnsi="Arial" w:cs="Arial"/>
              </w:rPr>
            </w:pPr>
            <w:r w:rsidRPr="005B39D9">
              <w:rPr>
                <w:rFonts w:ascii="Arial" w:hAnsi="Arial" w:cs="Arial"/>
              </w:rPr>
              <w:t>Institute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892947E" w14:textId="77777777" w:rsidR="00F215F8" w:rsidRPr="004C3A0B" w:rsidRDefault="00F215F8" w:rsidP="001345C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4A5768FC" w14:textId="77777777" w:rsidR="00F215F8" w:rsidRPr="004C3A0B" w:rsidRDefault="00F215F8" w:rsidP="001345C3">
            <w:pPr>
              <w:autoSpaceDE w:val="0"/>
              <w:autoSpaceDN w:val="0"/>
              <w:adjustRightInd w:val="0"/>
              <w:jc w:val="center"/>
              <w:rPr>
                <w:rFonts w:ascii="Arial" w:hAnsi="Arial" w:cs="Arial"/>
                <w:b/>
                <w:bCs/>
              </w:rPr>
            </w:pPr>
          </w:p>
        </w:tc>
      </w:tr>
      <w:tr w:rsidR="00F215F8" w:rsidRPr="004C3A0B" w14:paraId="32FE15F5" w14:textId="77777777" w:rsidTr="001345C3">
        <w:tc>
          <w:tcPr>
            <w:tcW w:w="3693" w:type="dxa"/>
            <w:vMerge/>
            <w:shd w:val="clear" w:color="auto" w:fill="F2F2F2" w:themeFill="background1" w:themeFillShade="F2"/>
          </w:tcPr>
          <w:p w14:paraId="7DD0BD29" w14:textId="77777777" w:rsidR="00F215F8" w:rsidRPr="004C3A0B" w:rsidRDefault="00F215F8" w:rsidP="001345C3">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4BF5C46E" w14:textId="77777777" w:rsidR="00F215F8" w:rsidRPr="005B39D9" w:rsidRDefault="00F215F8" w:rsidP="001345C3">
            <w:pPr>
              <w:autoSpaceDE w:val="0"/>
              <w:autoSpaceDN w:val="0"/>
              <w:adjustRightInd w:val="0"/>
              <w:rPr>
                <w:rFonts w:ascii="Arial" w:hAnsi="Arial" w:cs="Arial"/>
              </w:rPr>
            </w:pPr>
            <w:r w:rsidRPr="005B39D9">
              <w:rPr>
                <w:rFonts w:ascii="Arial" w:hAnsi="Arial" w:cs="Arial"/>
              </w:rPr>
              <w:t>Other (write in)</w:t>
            </w:r>
          </w:p>
          <w:p w14:paraId="2E7D9797" w14:textId="77777777" w:rsidR="00F215F8" w:rsidRPr="005B39D9" w:rsidRDefault="00F215F8" w:rsidP="001345C3">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32D375A" w14:textId="77777777" w:rsidR="00F215F8" w:rsidRPr="004C3A0B" w:rsidRDefault="00F215F8" w:rsidP="001345C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18B133B7" w14:textId="77777777" w:rsidR="00F215F8" w:rsidRDefault="00F215F8" w:rsidP="001345C3">
            <w:pPr>
              <w:autoSpaceDE w:val="0"/>
              <w:autoSpaceDN w:val="0"/>
              <w:adjustRightInd w:val="0"/>
              <w:jc w:val="center"/>
              <w:rPr>
                <w:rFonts w:ascii="Arial" w:hAnsi="Arial" w:cs="Arial"/>
                <w:b/>
                <w:bCs/>
              </w:rPr>
            </w:pPr>
            <w:r>
              <w:rPr>
                <w:rFonts w:ascii="Arial" w:hAnsi="Arial" w:cs="Arial"/>
                <w:b/>
                <w:bCs/>
              </w:rPr>
              <w:t xml:space="preserve">HR Team </w:t>
            </w:r>
            <w:proofErr w:type="gramStart"/>
            <w:r>
              <w:rPr>
                <w:rFonts w:ascii="Arial" w:hAnsi="Arial" w:cs="Arial"/>
                <w:b/>
                <w:bCs/>
              </w:rPr>
              <w:t>Leader  –</w:t>
            </w:r>
            <w:proofErr w:type="gramEnd"/>
            <w:r>
              <w:rPr>
                <w:rFonts w:ascii="Arial" w:hAnsi="Arial" w:cs="Arial"/>
                <w:b/>
                <w:bCs/>
              </w:rPr>
              <w:t xml:space="preserve"> Laura Lucas</w:t>
            </w:r>
          </w:p>
          <w:p w14:paraId="6119B9E9" w14:textId="77777777" w:rsidR="00F215F8" w:rsidRPr="004C3A0B" w:rsidRDefault="00F215F8" w:rsidP="001345C3">
            <w:pPr>
              <w:autoSpaceDE w:val="0"/>
              <w:autoSpaceDN w:val="0"/>
              <w:adjustRightInd w:val="0"/>
              <w:jc w:val="center"/>
              <w:rPr>
                <w:rFonts w:ascii="Arial" w:hAnsi="Arial" w:cs="Arial"/>
                <w:b/>
                <w:bCs/>
              </w:rPr>
            </w:pPr>
          </w:p>
        </w:tc>
      </w:tr>
    </w:tbl>
    <w:p w14:paraId="589D2A93" w14:textId="77777777" w:rsidR="00F215F8" w:rsidRDefault="00F215F8" w:rsidP="00F215F8">
      <w:pPr>
        <w:autoSpaceDE w:val="0"/>
        <w:autoSpaceDN w:val="0"/>
        <w:adjustRightInd w:val="0"/>
        <w:spacing w:after="240"/>
        <w:jc w:val="both"/>
        <w:rPr>
          <w:rFonts w:ascii="Arial" w:hAnsi="Arial" w:cs="Arial"/>
          <w:bCs/>
          <w:iCs/>
        </w:rPr>
      </w:pPr>
    </w:p>
    <w:p w14:paraId="207729B0" w14:textId="77777777" w:rsidR="00F215F8" w:rsidRPr="004C3A0B" w:rsidRDefault="00F215F8" w:rsidP="00F215F8">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F215F8" w:rsidRPr="004C3A0B" w14:paraId="554D9126" w14:textId="77777777" w:rsidTr="001345C3">
        <w:tc>
          <w:tcPr>
            <w:tcW w:w="9918" w:type="dxa"/>
            <w:gridSpan w:val="2"/>
            <w:shd w:val="clear" w:color="auto" w:fill="F2F2F2" w:themeFill="background1" w:themeFillShade="F2"/>
          </w:tcPr>
          <w:p w14:paraId="16870813"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215F8" w:rsidRPr="004C3A0B" w14:paraId="34466696" w14:textId="77777777" w:rsidTr="001345C3">
        <w:trPr>
          <w:trHeight w:val="227"/>
        </w:trPr>
        <w:tc>
          <w:tcPr>
            <w:tcW w:w="8784" w:type="dxa"/>
          </w:tcPr>
          <w:p w14:paraId="1BC64D40" w14:textId="77777777" w:rsidR="00F215F8" w:rsidRPr="005704BE" w:rsidRDefault="0095003A" w:rsidP="001345C3">
            <w:pPr>
              <w:autoSpaceDE w:val="0"/>
              <w:autoSpaceDN w:val="0"/>
              <w:adjustRightInd w:val="0"/>
              <w:rPr>
                <w:rStyle w:val="Hyperlink"/>
                <w:rFonts w:ascii="Arial" w:hAnsi="Arial" w:cs="Arial"/>
                <w:b/>
                <w:bCs/>
              </w:rPr>
            </w:pPr>
            <w:hyperlink r:id="rId120" w:history="1">
              <w:r w:rsidR="00F215F8" w:rsidRPr="005704BE">
                <w:rPr>
                  <w:rStyle w:val="Hyperlink"/>
                  <w:rFonts w:ascii="Arial" w:hAnsi="Arial" w:cs="Arial"/>
                  <w:b/>
                  <w:bCs/>
                </w:rPr>
                <w:t>UWTSD Research Ethi</w:t>
              </w:r>
              <w:r w:rsidR="00F215F8">
                <w:rPr>
                  <w:rStyle w:val="Hyperlink"/>
                  <w:rFonts w:ascii="Arial" w:hAnsi="Arial" w:cs="Arial"/>
                  <w:b/>
                  <w:bCs/>
                </w:rPr>
                <w:t>cs &amp; Integrity Code of Practice</w:t>
              </w:r>
            </w:hyperlink>
          </w:p>
          <w:p w14:paraId="218E600D" w14:textId="77777777" w:rsidR="00F215F8" w:rsidRPr="003257BD" w:rsidRDefault="00F215F8" w:rsidP="001345C3">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E07975B" w14:textId="77777777" w:rsidR="00F215F8" w:rsidRPr="00DD0929" w:rsidRDefault="00F215F8" w:rsidP="001345C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F215F8" w:rsidRPr="004C3A0B" w14:paraId="3150D000" w14:textId="77777777" w:rsidTr="001345C3">
        <w:trPr>
          <w:trHeight w:val="227"/>
        </w:trPr>
        <w:tc>
          <w:tcPr>
            <w:tcW w:w="8784" w:type="dxa"/>
          </w:tcPr>
          <w:p w14:paraId="0BDA4AF5" w14:textId="77777777" w:rsidR="00F215F8" w:rsidRDefault="00F215F8" w:rsidP="001345C3">
            <w:pPr>
              <w:autoSpaceDE w:val="0"/>
              <w:autoSpaceDN w:val="0"/>
              <w:adjustRightInd w:val="0"/>
              <w:rPr>
                <w:rFonts w:ascii="Arial" w:hAnsi="Arial" w:cs="Arial"/>
                <w:b/>
                <w:bCs/>
                <w:i/>
              </w:rPr>
            </w:pPr>
          </w:p>
          <w:p w14:paraId="507A50E6" w14:textId="77777777" w:rsidR="00F215F8" w:rsidRPr="006C1FDD" w:rsidRDefault="00F215F8" w:rsidP="001345C3">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7F7E74B9" w14:textId="77777777" w:rsidR="00F215F8" w:rsidRPr="004C3A0B" w:rsidRDefault="00F215F8" w:rsidP="001345C3">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F215F8" w:rsidRPr="004C3A0B" w14:paraId="0397B960" w14:textId="77777777" w:rsidTr="001345C3">
        <w:trPr>
          <w:trHeight w:val="227"/>
        </w:trPr>
        <w:tc>
          <w:tcPr>
            <w:tcW w:w="8784" w:type="dxa"/>
          </w:tcPr>
          <w:p w14:paraId="04484DF8" w14:textId="77777777" w:rsidR="00F215F8" w:rsidRDefault="00F215F8" w:rsidP="001345C3">
            <w:pPr>
              <w:autoSpaceDE w:val="0"/>
              <w:autoSpaceDN w:val="0"/>
              <w:adjustRightInd w:val="0"/>
              <w:rPr>
                <w:rFonts w:ascii="Arial" w:hAnsi="Arial" w:cs="Arial"/>
                <w:b/>
                <w:bCs/>
                <w:i/>
              </w:rPr>
            </w:pPr>
          </w:p>
          <w:p w14:paraId="64E3DEE2" w14:textId="77777777" w:rsidR="00F215F8" w:rsidRPr="004C3A0B" w:rsidRDefault="00F215F8" w:rsidP="001345C3">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Content>
              <w:p w14:paraId="14EA825C" w14:textId="77777777" w:rsidR="00F215F8" w:rsidRPr="004C3A0B" w:rsidRDefault="00F215F8" w:rsidP="001345C3">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6EAF42F5" w14:textId="77777777" w:rsidR="00F215F8" w:rsidRPr="004C3A0B" w:rsidRDefault="00F215F8" w:rsidP="00F215F8">
      <w:pPr>
        <w:autoSpaceDE w:val="0"/>
        <w:autoSpaceDN w:val="0"/>
        <w:adjustRightInd w:val="0"/>
        <w:spacing w:after="240"/>
        <w:jc w:val="both"/>
        <w:rPr>
          <w:rFonts w:ascii="Arial" w:hAnsi="Arial" w:cs="Arial"/>
          <w:b/>
        </w:rPr>
      </w:pPr>
    </w:p>
    <w:p w14:paraId="54A89BDA" w14:textId="77777777" w:rsidR="00F215F8" w:rsidRPr="004C3A0B" w:rsidRDefault="00F215F8" w:rsidP="00F215F8">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215F8" w:rsidRPr="004C3A0B" w14:paraId="57831737" w14:textId="77777777" w:rsidTr="001345C3">
        <w:tc>
          <w:tcPr>
            <w:tcW w:w="6232" w:type="dxa"/>
            <w:gridSpan w:val="2"/>
            <w:shd w:val="clear" w:color="auto" w:fill="F2F2F2" w:themeFill="background1" w:themeFillShade="F2"/>
          </w:tcPr>
          <w:p w14:paraId="636FD4EE" w14:textId="77777777" w:rsidR="00F215F8" w:rsidRPr="004C3A0B" w:rsidRDefault="00F215F8" w:rsidP="001345C3">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5448AD63" w14:textId="77777777" w:rsidR="00F215F8" w:rsidRPr="003257BD" w:rsidRDefault="00F215F8" w:rsidP="001345C3">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1"/>
                <w14:checkedState w14:val="2612" w14:font="MS Gothic"/>
                <w14:uncheckedState w14:val="2610" w14:font="MS Gothic"/>
              </w14:checkbox>
            </w:sdtPr>
            <w:sdtContent>
              <w:p w14:paraId="0330A3A2" w14:textId="77777777" w:rsidR="00F215F8" w:rsidRPr="00065801" w:rsidRDefault="00F215F8" w:rsidP="001345C3">
                <w:pPr>
                  <w:autoSpaceDE w:val="0"/>
                  <w:autoSpaceDN w:val="0"/>
                  <w:adjustRightInd w:val="0"/>
                  <w:jc w:val="center"/>
                  <w:rPr>
                    <w:rFonts w:ascii="Arial" w:hAnsi="Arial" w:cs="Arial"/>
                    <w:b/>
                  </w:rPr>
                </w:pPr>
                <w:r>
                  <w:rPr>
                    <w:rFonts w:ascii="MS Gothic" w:eastAsia="MS Gothic" w:hAnsi="MS Gothic" w:cs="Arial" w:hint="eastAsia"/>
                    <w:b/>
                  </w:rPr>
                  <w:t>☒</w:t>
                </w:r>
              </w:p>
            </w:sdtContent>
          </w:sdt>
        </w:tc>
        <w:tc>
          <w:tcPr>
            <w:tcW w:w="796" w:type="dxa"/>
            <w:shd w:val="clear" w:color="auto" w:fill="F2F2F2" w:themeFill="background1" w:themeFillShade="F2"/>
            <w:vAlign w:val="center"/>
          </w:tcPr>
          <w:p w14:paraId="7C022A35" w14:textId="77777777" w:rsidR="00F215F8" w:rsidRPr="003257BD" w:rsidRDefault="00F215F8" w:rsidP="001345C3">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0"/>
                <w14:checkedState w14:val="2612" w14:font="MS Gothic"/>
                <w14:uncheckedState w14:val="2610" w14:font="MS Gothic"/>
              </w14:checkbox>
            </w:sdtPr>
            <w:sdtContent>
              <w:p w14:paraId="7A1A2179" w14:textId="77777777" w:rsidR="00F215F8" w:rsidRPr="00065801" w:rsidRDefault="00F215F8" w:rsidP="001345C3">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F215F8" w:rsidRPr="004C3A0B" w14:paraId="278D13CD" w14:textId="77777777" w:rsidTr="001345C3">
        <w:tc>
          <w:tcPr>
            <w:tcW w:w="9918" w:type="dxa"/>
            <w:gridSpan w:val="8"/>
          </w:tcPr>
          <w:p w14:paraId="5B1E8759" w14:textId="77777777" w:rsidR="00F215F8" w:rsidRPr="004C3A0B" w:rsidRDefault="00F215F8" w:rsidP="001345C3">
            <w:pPr>
              <w:autoSpaceDE w:val="0"/>
              <w:autoSpaceDN w:val="0"/>
              <w:adjustRightInd w:val="0"/>
              <w:rPr>
                <w:rFonts w:ascii="Arial" w:hAnsi="Arial" w:cs="Arial"/>
                <w:sz w:val="16"/>
                <w:szCs w:val="16"/>
              </w:rPr>
            </w:pPr>
          </w:p>
          <w:p w14:paraId="3D3B5087" w14:textId="77777777" w:rsidR="00F215F8" w:rsidRPr="004C3A0B" w:rsidRDefault="00F215F8" w:rsidP="001345C3">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F215F8" w:rsidRPr="004C3A0B" w14:paraId="0A668914" w14:textId="77777777" w:rsidTr="001345C3">
        <w:trPr>
          <w:trHeight w:val="227"/>
        </w:trPr>
        <w:tc>
          <w:tcPr>
            <w:tcW w:w="3823" w:type="dxa"/>
            <w:shd w:val="clear" w:color="auto" w:fill="F2F2F2" w:themeFill="background1" w:themeFillShade="F2"/>
          </w:tcPr>
          <w:p w14:paraId="6A3D6142" w14:textId="77777777" w:rsidR="00F215F8" w:rsidRPr="004C3A0B" w:rsidRDefault="00F215F8" w:rsidP="001345C3">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4FC90D3F" w14:textId="77777777" w:rsidR="00F215F8" w:rsidRDefault="00F215F8" w:rsidP="001345C3">
            <w:pPr>
              <w:autoSpaceDE w:val="0"/>
              <w:autoSpaceDN w:val="0"/>
              <w:adjustRightInd w:val="0"/>
              <w:rPr>
                <w:rFonts w:ascii="Arial" w:hAnsi="Arial" w:cs="Arial"/>
                <w:bCs/>
              </w:rPr>
            </w:pPr>
            <w:r>
              <w:rPr>
                <w:rFonts w:ascii="Arial" w:hAnsi="Arial" w:cs="Arial"/>
                <w:bCs/>
              </w:rPr>
              <w:t xml:space="preserve">Coleg Sir Gar and Coleg Ceredigion </w:t>
            </w:r>
          </w:p>
          <w:p w14:paraId="6F0E15C8" w14:textId="77777777" w:rsidR="00F215F8" w:rsidRPr="004C3A0B" w:rsidRDefault="00F215F8" w:rsidP="001345C3">
            <w:pPr>
              <w:autoSpaceDE w:val="0"/>
              <w:autoSpaceDN w:val="0"/>
              <w:adjustRightInd w:val="0"/>
              <w:rPr>
                <w:rFonts w:ascii="Arial" w:hAnsi="Arial" w:cs="Arial"/>
                <w:bCs/>
              </w:rPr>
            </w:pPr>
          </w:p>
        </w:tc>
      </w:tr>
      <w:tr w:rsidR="00F215F8" w:rsidRPr="004C3A0B" w14:paraId="660F4CDA" w14:textId="77777777" w:rsidTr="001345C3">
        <w:trPr>
          <w:trHeight w:val="227"/>
        </w:trPr>
        <w:tc>
          <w:tcPr>
            <w:tcW w:w="3823" w:type="dxa"/>
            <w:shd w:val="clear" w:color="auto" w:fill="F2F2F2" w:themeFill="background1" w:themeFillShade="F2"/>
          </w:tcPr>
          <w:p w14:paraId="1AA57BA4" w14:textId="77777777" w:rsidR="00F215F8" w:rsidRPr="004C3A0B" w:rsidRDefault="00F215F8" w:rsidP="001345C3">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5984FEF8" w14:textId="77777777" w:rsidR="00F215F8" w:rsidRDefault="00F215F8" w:rsidP="001345C3">
            <w:pPr>
              <w:autoSpaceDE w:val="0"/>
              <w:autoSpaceDN w:val="0"/>
              <w:adjustRightInd w:val="0"/>
              <w:rPr>
                <w:rFonts w:ascii="Arial" w:hAnsi="Arial" w:cs="Arial"/>
                <w:bCs/>
              </w:rPr>
            </w:pPr>
            <w:r>
              <w:rPr>
                <w:rFonts w:ascii="Arial" w:hAnsi="Arial" w:cs="Arial"/>
                <w:bCs/>
              </w:rPr>
              <w:t>Laura Lucas</w:t>
            </w:r>
          </w:p>
          <w:p w14:paraId="5E36595E" w14:textId="77777777" w:rsidR="00F215F8" w:rsidRPr="004C3A0B" w:rsidRDefault="00F215F8" w:rsidP="001345C3">
            <w:pPr>
              <w:autoSpaceDE w:val="0"/>
              <w:autoSpaceDN w:val="0"/>
              <w:adjustRightInd w:val="0"/>
              <w:rPr>
                <w:rFonts w:ascii="Arial" w:hAnsi="Arial" w:cs="Arial"/>
                <w:bCs/>
              </w:rPr>
            </w:pPr>
          </w:p>
        </w:tc>
      </w:tr>
      <w:tr w:rsidR="00F215F8" w:rsidRPr="004C3A0B" w14:paraId="25AB81BD" w14:textId="77777777" w:rsidTr="001345C3">
        <w:trPr>
          <w:trHeight w:val="227"/>
        </w:trPr>
        <w:tc>
          <w:tcPr>
            <w:tcW w:w="3823" w:type="dxa"/>
            <w:shd w:val="clear" w:color="auto" w:fill="F2F2F2" w:themeFill="background1" w:themeFillShade="F2"/>
          </w:tcPr>
          <w:p w14:paraId="74044200" w14:textId="77777777" w:rsidR="00F215F8" w:rsidRDefault="00F215F8" w:rsidP="001345C3">
            <w:pPr>
              <w:autoSpaceDE w:val="0"/>
              <w:autoSpaceDN w:val="0"/>
              <w:adjustRightInd w:val="0"/>
              <w:jc w:val="both"/>
              <w:rPr>
                <w:rFonts w:ascii="Arial" w:hAnsi="Arial" w:cs="Arial"/>
              </w:rPr>
            </w:pPr>
            <w:r w:rsidRPr="004C3A0B">
              <w:rPr>
                <w:rFonts w:ascii="Arial" w:hAnsi="Arial" w:cs="Arial"/>
              </w:rPr>
              <w:t>Contact person e-mail address</w:t>
            </w:r>
          </w:p>
          <w:p w14:paraId="6264EF09" w14:textId="77777777" w:rsidR="00F215F8" w:rsidRPr="004C3A0B" w:rsidRDefault="00F215F8" w:rsidP="001345C3">
            <w:pPr>
              <w:autoSpaceDE w:val="0"/>
              <w:autoSpaceDN w:val="0"/>
              <w:adjustRightInd w:val="0"/>
              <w:jc w:val="both"/>
              <w:rPr>
                <w:rFonts w:ascii="Arial" w:hAnsi="Arial" w:cs="Arial"/>
              </w:rPr>
            </w:pPr>
          </w:p>
        </w:tc>
        <w:tc>
          <w:tcPr>
            <w:tcW w:w="6095" w:type="dxa"/>
            <w:gridSpan w:val="7"/>
          </w:tcPr>
          <w:p w14:paraId="553321FB" w14:textId="77777777" w:rsidR="00F215F8" w:rsidRDefault="00F215F8" w:rsidP="001345C3">
            <w:pPr>
              <w:autoSpaceDE w:val="0"/>
              <w:autoSpaceDN w:val="0"/>
              <w:adjustRightInd w:val="0"/>
              <w:rPr>
                <w:rFonts w:ascii="Arial" w:hAnsi="Arial" w:cs="Arial"/>
                <w:bCs/>
              </w:rPr>
            </w:pPr>
            <w:r>
              <w:rPr>
                <w:rFonts w:ascii="Arial" w:hAnsi="Arial" w:cs="Arial"/>
                <w:bCs/>
              </w:rPr>
              <w:t>Laura.Lucas@colegsirgar.ac.uk</w:t>
            </w:r>
          </w:p>
        </w:tc>
      </w:tr>
      <w:tr w:rsidR="00F215F8" w:rsidRPr="004C3A0B" w14:paraId="34816550" w14:textId="77777777" w:rsidTr="001345C3">
        <w:tc>
          <w:tcPr>
            <w:tcW w:w="6232" w:type="dxa"/>
            <w:gridSpan w:val="2"/>
            <w:shd w:val="clear" w:color="auto" w:fill="F2F2F2" w:themeFill="background1" w:themeFillShade="F2"/>
          </w:tcPr>
          <w:p w14:paraId="3F9CE42F" w14:textId="77777777" w:rsidR="00F215F8" w:rsidRPr="004C3A0B" w:rsidRDefault="00F215F8" w:rsidP="001345C3">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00EAC595" w14:textId="77777777" w:rsidR="00F215F8" w:rsidRPr="004C3A0B" w:rsidRDefault="00F215F8" w:rsidP="001345C3">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49AA84D3" w14:textId="77777777" w:rsidR="00F215F8" w:rsidRPr="004C3A0B" w:rsidRDefault="0095003A" w:rsidP="001345C3">
            <w:pPr>
              <w:autoSpaceDE w:val="0"/>
              <w:autoSpaceDN w:val="0"/>
              <w:adjustRightInd w:val="0"/>
              <w:jc w:val="center"/>
              <w:rPr>
                <w:rFonts w:ascii="Arial" w:hAnsi="Arial" w:cs="Arial"/>
                <w:bCs/>
              </w:rPr>
            </w:pPr>
            <w:sdt>
              <w:sdtPr>
                <w:rPr>
                  <w:rFonts w:ascii="Arial" w:hAnsi="Arial" w:cs="Arial"/>
                  <w:b/>
                  <w:bCs/>
                </w:rPr>
                <w:id w:val="-287595643"/>
                <w14:checkbox>
                  <w14:checked w14:val="1"/>
                  <w14:checkedState w14:val="2612" w14:font="MS Gothic"/>
                  <w14:uncheckedState w14:val="2610" w14:font="MS Gothic"/>
                </w14:checkbox>
              </w:sdtPr>
              <w:sdtContent>
                <w:r w:rsidR="00F215F8">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2DB66620" w14:textId="77777777" w:rsidR="00F215F8" w:rsidRPr="004C3A0B" w:rsidRDefault="00F215F8" w:rsidP="001345C3">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4978A5E7"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215F8" w:rsidRPr="004C3A0B" w14:paraId="58A35C16" w14:textId="77777777" w:rsidTr="001345C3">
        <w:tc>
          <w:tcPr>
            <w:tcW w:w="6232" w:type="dxa"/>
            <w:gridSpan w:val="2"/>
            <w:shd w:val="clear" w:color="auto" w:fill="F2F2F2" w:themeFill="background1" w:themeFillShade="F2"/>
          </w:tcPr>
          <w:p w14:paraId="63187218" w14:textId="77777777" w:rsidR="00F215F8" w:rsidRPr="004C3A0B" w:rsidRDefault="00F215F8" w:rsidP="001345C3">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3BDE0039" w14:textId="77777777" w:rsidR="00F215F8" w:rsidRPr="004C3A0B" w:rsidRDefault="00F215F8" w:rsidP="001345C3">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4EBB6E10" w14:textId="77777777" w:rsidR="00F215F8" w:rsidRPr="004C3A0B" w:rsidRDefault="0095003A" w:rsidP="001345C3">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00F215F8">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077A301C" w14:textId="77777777" w:rsidR="00F215F8" w:rsidRPr="004C3A0B" w:rsidRDefault="00F215F8" w:rsidP="001345C3">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Content>
              <w:p w14:paraId="759462E8"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215F8" w:rsidRPr="004C3A0B" w14:paraId="5CC64051" w14:textId="77777777" w:rsidTr="001345C3">
        <w:tc>
          <w:tcPr>
            <w:tcW w:w="6232" w:type="dxa"/>
            <w:gridSpan w:val="2"/>
            <w:shd w:val="clear" w:color="auto" w:fill="F2F2F2" w:themeFill="background1" w:themeFillShade="F2"/>
          </w:tcPr>
          <w:p w14:paraId="0E1090EF" w14:textId="77777777" w:rsidR="00F215F8" w:rsidRPr="004C3A0B" w:rsidRDefault="00F215F8" w:rsidP="001345C3">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2C94EB9B" w14:textId="77777777" w:rsidR="00F215F8" w:rsidRPr="004C3A0B" w:rsidRDefault="00F215F8" w:rsidP="001345C3">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681F576C" w14:textId="77777777" w:rsidR="00F215F8" w:rsidRPr="004C3A0B" w:rsidRDefault="0095003A" w:rsidP="001345C3">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00F215F8">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1569BA54" w14:textId="77777777" w:rsidR="00F215F8" w:rsidRPr="004C3A0B" w:rsidRDefault="00F215F8" w:rsidP="001345C3">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Content>
              <w:p w14:paraId="141DF82B"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215F8" w:rsidRPr="004C3A0B" w14:paraId="4C2FF326" w14:textId="77777777" w:rsidTr="001345C3">
        <w:trPr>
          <w:trHeight w:val="386"/>
        </w:trPr>
        <w:tc>
          <w:tcPr>
            <w:tcW w:w="3823" w:type="dxa"/>
            <w:vMerge w:val="restart"/>
            <w:shd w:val="clear" w:color="auto" w:fill="F2F2F2" w:themeFill="background1" w:themeFillShade="F2"/>
          </w:tcPr>
          <w:p w14:paraId="3C9E5432" w14:textId="77777777" w:rsidR="00F215F8" w:rsidRDefault="00F215F8" w:rsidP="001345C3">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2110C3CE" w14:textId="77777777" w:rsidR="00F215F8" w:rsidRDefault="00F215F8" w:rsidP="001345C3">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1B346DCF" w14:textId="77777777" w:rsidR="00F215F8" w:rsidRPr="003257BD" w:rsidRDefault="00F215F8" w:rsidP="001345C3">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45656BFA" w14:textId="77777777" w:rsidR="00F215F8"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5EEC1E20" w14:textId="77777777" w:rsidR="00F215F8" w:rsidRPr="003257BD" w:rsidRDefault="00F215F8" w:rsidP="001345C3">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Content>
              <w:p w14:paraId="234C9655" w14:textId="77777777" w:rsidR="00F215F8" w:rsidRPr="003257BD" w:rsidRDefault="00F215F8" w:rsidP="001345C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215F8" w:rsidRPr="004C3A0B" w14:paraId="68D80AF2" w14:textId="77777777" w:rsidTr="001345C3">
        <w:trPr>
          <w:trHeight w:val="386"/>
        </w:trPr>
        <w:tc>
          <w:tcPr>
            <w:tcW w:w="3823" w:type="dxa"/>
            <w:vMerge/>
            <w:shd w:val="clear" w:color="auto" w:fill="F2F2F2" w:themeFill="background1" w:themeFillShade="F2"/>
          </w:tcPr>
          <w:p w14:paraId="668FE274" w14:textId="77777777" w:rsidR="00F215F8" w:rsidRDefault="00F215F8" w:rsidP="001345C3">
            <w:pPr>
              <w:autoSpaceDE w:val="0"/>
              <w:autoSpaceDN w:val="0"/>
              <w:adjustRightInd w:val="0"/>
              <w:rPr>
                <w:rFonts w:ascii="Arial" w:hAnsi="Arial" w:cs="Arial"/>
              </w:rPr>
            </w:pPr>
          </w:p>
        </w:tc>
        <w:tc>
          <w:tcPr>
            <w:tcW w:w="2409" w:type="dxa"/>
          </w:tcPr>
          <w:p w14:paraId="38EF5A54" w14:textId="77777777" w:rsidR="00F215F8" w:rsidRDefault="00F215F8" w:rsidP="001345C3">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5169085B" w14:textId="77777777" w:rsidR="00F215F8" w:rsidRPr="003257BD" w:rsidRDefault="00F215F8" w:rsidP="001345C3">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1"/>
                <w14:checkedState w14:val="2612" w14:font="MS Gothic"/>
                <w14:uncheckedState w14:val="2610" w14:font="MS Gothic"/>
              </w14:checkbox>
            </w:sdtPr>
            <w:sdtContent>
              <w:p w14:paraId="45725B9B" w14:textId="77777777" w:rsidR="00F215F8"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4F312D43" w14:textId="77777777" w:rsidR="00F215F8" w:rsidRPr="003257BD" w:rsidRDefault="00F215F8" w:rsidP="001345C3">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2CA24905" w14:textId="77777777" w:rsidR="00F215F8" w:rsidRPr="003257BD" w:rsidRDefault="00F215F8" w:rsidP="001345C3">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F215F8" w:rsidRPr="004C3A0B" w14:paraId="4405E269" w14:textId="77777777" w:rsidTr="001345C3">
        <w:tc>
          <w:tcPr>
            <w:tcW w:w="3823" w:type="dxa"/>
            <w:shd w:val="clear" w:color="auto" w:fill="F2F2F2" w:themeFill="background1" w:themeFillShade="F2"/>
          </w:tcPr>
          <w:p w14:paraId="4328E6B7" w14:textId="77777777" w:rsidR="00F215F8" w:rsidRDefault="00F215F8" w:rsidP="001345C3">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Pr>
          <w:p w14:paraId="1327DD8A" w14:textId="77777777" w:rsidR="00F215F8" w:rsidRDefault="00F215F8" w:rsidP="001345C3">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7B6AAF8D" w14:textId="77777777" w:rsidR="00F215F8" w:rsidRPr="003257BD" w:rsidRDefault="00F215F8" w:rsidP="001345C3">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46DDABCF" w14:textId="77777777" w:rsidR="00F215F8" w:rsidRPr="00CE6A02" w:rsidRDefault="0095003A" w:rsidP="001345C3">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00F215F8">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4114FA24" w14:textId="77777777" w:rsidR="00F215F8" w:rsidRPr="003257BD" w:rsidRDefault="00F215F8" w:rsidP="001345C3">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Content>
              <w:p w14:paraId="5CCD1E07" w14:textId="77777777" w:rsidR="00F215F8" w:rsidRPr="00CE6A02" w:rsidRDefault="00F215F8" w:rsidP="001345C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215F8" w:rsidRPr="004C3A0B" w14:paraId="00E4E69F" w14:textId="77777777" w:rsidTr="001345C3">
        <w:tc>
          <w:tcPr>
            <w:tcW w:w="3823" w:type="dxa"/>
            <w:shd w:val="clear" w:color="auto" w:fill="F2F2F2" w:themeFill="background1" w:themeFillShade="F2"/>
          </w:tcPr>
          <w:p w14:paraId="30CBB741" w14:textId="77777777" w:rsidR="00F215F8" w:rsidRDefault="00F215F8" w:rsidP="001345C3">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Pr>
          <w:p w14:paraId="1241FBAD" w14:textId="77777777" w:rsidR="00F215F8" w:rsidRDefault="00F215F8" w:rsidP="001345C3">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0860E522" w14:textId="77777777" w:rsidR="00F215F8" w:rsidDel="008461DD" w:rsidRDefault="00F215F8" w:rsidP="001345C3">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0842EF32" w14:textId="77777777" w:rsidR="00F215F8" w:rsidRPr="003257BD" w:rsidRDefault="00F215F8" w:rsidP="001345C3">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0ADEFA3A" w14:textId="77777777" w:rsidR="00F215F8" w:rsidRPr="00CE6A02" w:rsidRDefault="0095003A" w:rsidP="001345C3">
            <w:pPr>
              <w:autoSpaceDE w:val="0"/>
              <w:autoSpaceDN w:val="0"/>
              <w:adjustRightInd w:val="0"/>
              <w:jc w:val="center"/>
              <w:rPr>
                <w:rFonts w:ascii="Arial" w:hAnsi="Arial" w:cs="Arial"/>
                <w:bCs/>
              </w:rPr>
            </w:pPr>
            <w:sdt>
              <w:sdtPr>
                <w:rPr>
                  <w:rFonts w:ascii="Arial" w:hAnsi="Arial" w:cs="Arial"/>
                  <w:bCs/>
                </w:rPr>
                <w:id w:val="185717742"/>
                <w14:checkbox>
                  <w14:checked w14:val="1"/>
                  <w14:checkedState w14:val="2612" w14:font="MS Gothic"/>
                  <w14:uncheckedState w14:val="2610" w14:font="MS Gothic"/>
                </w14:checkbox>
              </w:sdtPr>
              <w:sdtContent>
                <w:r w:rsidR="00F215F8">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27324B3A" w14:textId="77777777" w:rsidR="00F215F8" w:rsidRPr="003257BD" w:rsidRDefault="00F215F8" w:rsidP="001345C3">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4F7CC6D6" w14:textId="77777777" w:rsidR="00F215F8" w:rsidRPr="00CE6A02" w:rsidRDefault="00F215F8" w:rsidP="001345C3">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6870244C" w14:textId="77777777" w:rsidR="00F215F8" w:rsidRPr="004C3A0B" w:rsidRDefault="00F215F8" w:rsidP="00F215F8">
      <w:pPr>
        <w:rPr>
          <w:rFonts w:ascii="Arial" w:hAnsi="Arial" w:cs="Arial"/>
          <w:bCs/>
          <w:iCs/>
          <w:sz w:val="16"/>
          <w:szCs w:val="16"/>
        </w:rPr>
      </w:pPr>
    </w:p>
    <w:p w14:paraId="312D5CD7" w14:textId="77777777" w:rsidR="00F215F8" w:rsidRDefault="00F215F8" w:rsidP="00F215F8">
      <w:pPr>
        <w:rPr>
          <w:rFonts w:ascii="Arial" w:hAnsi="Arial" w:cs="Arial"/>
          <w:b/>
          <w:bCs/>
          <w:iCs/>
        </w:rPr>
      </w:pPr>
    </w:p>
    <w:p w14:paraId="344F7242" w14:textId="77777777" w:rsidR="00F215F8" w:rsidRPr="00354F34" w:rsidRDefault="00F215F8" w:rsidP="00F215F8">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F215F8" w:rsidRPr="004C3A0B" w14:paraId="23FFDCC9" w14:textId="77777777" w:rsidTr="001345C3">
        <w:trPr>
          <w:trHeight w:val="507"/>
        </w:trPr>
        <w:tc>
          <w:tcPr>
            <w:tcW w:w="6237" w:type="dxa"/>
            <w:shd w:val="clear" w:color="auto" w:fill="F2F2F2" w:themeFill="background1" w:themeFillShade="F2"/>
            <w:vAlign w:val="center"/>
          </w:tcPr>
          <w:p w14:paraId="66DF12C2" w14:textId="77777777" w:rsidR="00F215F8" w:rsidRPr="004C3A0B" w:rsidRDefault="00F215F8" w:rsidP="001345C3">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16DF92F1" w14:textId="77777777" w:rsidR="00F215F8" w:rsidRPr="003257BD" w:rsidRDefault="00F215F8" w:rsidP="001345C3">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1A14E1B3"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2E2341B5" w14:textId="77777777" w:rsidR="00F215F8" w:rsidRPr="003257BD" w:rsidRDefault="00F215F8" w:rsidP="001345C3">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Content>
              <w:p w14:paraId="199C80A4"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215F8" w:rsidRPr="004C3A0B" w14:paraId="28306C23" w14:textId="77777777" w:rsidTr="001345C3">
        <w:tc>
          <w:tcPr>
            <w:tcW w:w="9923" w:type="dxa"/>
            <w:gridSpan w:val="5"/>
          </w:tcPr>
          <w:p w14:paraId="29C5D041" w14:textId="77777777" w:rsidR="00F215F8" w:rsidRDefault="00F215F8" w:rsidP="001345C3">
            <w:pPr>
              <w:autoSpaceDE w:val="0"/>
              <w:autoSpaceDN w:val="0"/>
              <w:adjustRightInd w:val="0"/>
              <w:rPr>
                <w:rFonts w:ascii="Arial" w:hAnsi="Arial" w:cs="Arial"/>
                <w:bCs/>
              </w:rPr>
            </w:pPr>
          </w:p>
          <w:p w14:paraId="24D32129" w14:textId="77777777" w:rsidR="00F215F8" w:rsidRDefault="00F215F8" w:rsidP="001345C3">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p>
          <w:p w14:paraId="52ABE9AD" w14:textId="77777777" w:rsidR="00F215F8" w:rsidRPr="004C3A0B" w:rsidRDefault="00F215F8" w:rsidP="001345C3">
            <w:pPr>
              <w:autoSpaceDE w:val="0"/>
              <w:autoSpaceDN w:val="0"/>
              <w:adjustRightInd w:val="0"/>
              <w:rPr>
                <w:rFonts w:ascii="Arial" w:hAnsi="Arial" w:cs="Arial"/>
                <w:b/>
                <w:bCs/>
              </w:rPr>
            </w:pPr>
          </w:p>
        </w:tc>
      </w:tr>
    </w:tbl>
    <w:p w14:paraId="64B14FD5" w14:textId="77777777" w:rsidR="00F215F8" w:rsidRPr="004C3A0B" w:rsidRDefault="00F215F8" w:rsidP="00F215F8">
      <w:pPr>
        <w:autoSpaceDE w:val="0"/>
        <w:autoSpaceDN w:val="0"/>
        <w:adjustRightInd w:val="0"/>
        <w:spacing w:after="240"/>
        <w:jc w:val="both"/>
        <w:rPr>
          <w:rFonts w:ascii="Arial" w:hAnsi="Arial" w:cs="Arial"/>
          <w:bCs/>
          <w:iCs/>
        </w:rPr>
      </w:pPr>
    </w:p>
    <w:p w14:paraId="01508569" w14:textId="77777777" w:rsidR="00F215F8" w:rsidRPr="004C3A0B" w:rsidRDefault="00F215F8" w:rsidP="00F215F8">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F215F8" w:rsidRPr="004C3A0B" w14:paraId="06B2497A" w14:textId="77777777" w:rsidTr="001345C3">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1AB742" w14:textId="77777777" w:rsidR="00F215F8" w:rsidRPr="004C3A0B" w:rsidRDefault="00F215F8" w:rsidP="001345C3">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0F51599" w14:textId="77777777" w:rsidR="00F215F8" w:rsidRPr="00FA314F" w:rsidRDefault="00F215F8" w:rsidP="001345C3">
            <w:pPr>
              <w:rPr>
                <w:b/>
                <w:color w:val="000000"/>
              </w:rPr>
            </w:pPr>
            <w:r w:rsidRPr="00FA314F">
              <w:rPr>
                <w:b/>
                <w:color w:val="000000"/>
              </w:rPr>
              <w:t>Investigating a Business Issue from a HR Perspective</w:t>
            </w:r>
          </w:p>
          <w:p w14:paraId="354A83E2" w14:textId="614C05B3" w:rsidR="00F215F8" w:rsidRPr="004C3A0B" w:rsidRDefault="00F215F8" w:rsidP="001345C3">
            <w:pPr>
              <w:rPr>
                <w:rFonts w:ascii="Arial" w:hAnsi="Arial" w:cs="Arial"/>
              </w:rPr>
            </w:pPr>
            <w:r>
              <w:rPr>
                <w:rFonts w:cs="Arial"/>
                <w:color w:val="000000"/>
              </w:rPr>
              <w:t xml:space="preserve">To critically analyse the cause and the link between poor employee </w:t>
            </w:r>
            <w:r w:rsidR="000D3319">
              <w:rPr>
                <w:rFonts w:cs="Arial"/>
                <w:color w:val="000000"/>
              </w:rPr>
              <w:t>Well-being</w:t>
            </w:r>
            <w:r>
              <w:rPr>
                <w:rFonts w:cs="Arial"/>
                <w:color w:val="000000"/>
              </w:rPr>
              <w:t xml:space="preserve"> and the increase in absenteeism rates at the college and to make recommendations to address </w:t>
            </w:r>
            <w:r w:rsidR="000D3319">
              <w:rPr>
                <w:rFonts w:cs="Arial"/>
                <w:color w:val="000000"/>
              </w:rPr>
              <w:t>Well-being</w:t>
            </w:r>
            <w:r>
              <w:rPr>
                <w:rFonts w:cs="Arial"/>
                <w:color w:val="000000"/>
              </w:rPr>
              <w:t xml:space="preserve"> and absenteeism based on the findings.</w:t>
            </w:r>
          </w:p>
        </w:tc>
      </w:tr>
      <w:tr w:rsidR="00F215F8" w:rsidRPr="004C3A0B" w14:paraId="37C4BE29" w14:textId="77777777" w:rsidTr="001345C3">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B96EAB" w14:textId="77777777" w:rsidR="00F215F8" w:rsidRPr="00D839CD" w:rsidRDefault="00F215F8" w:rsidP="001345C3">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4D74313" w14:textId="77777777" w:rsidR="00F215F8" w:rsidRPr="00D839CD" w:rsidRDefault="00F215F8" w:rsidP="001345C3">
            <w:pPr>
              <w:rPr>
                <w:rFonts w:ascii="Arial" w:hAnsi="Arial" w:cs="Arial"/>
              </w:rPr>
            </w:pPr>
            <w:r>
              <w:rPr>
                <w:rFonts w:ascii="Arial" w:hAnsi="Arial" w:cs="Arial"/>
              </w:rPr>
              <w:t>01 June 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352F82" w14:textId="77777777" w:rsidR="00F215F8" w:rsidRPr="00D839CD" w:rsidRDefault="00F215F8" w:rsidP="001345C3">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06C59FA" w14:textId="77777777" w:rsidR="00F215F8" w:rsidRPr="004C3A0B" w:rsidRDefault="00F215F8" w:rsidP="001345C3">
            <w:pPr>
              <w:rPr>
                <w:rFonts w:ascii="Arial" w:hAnsi="Arial" w:cs="Arial"/>
              </w:rPr>
            </w:pPr>
            <w:r>
              <w:rPr>
                <w:rFonts w:ascii="Arial" w:hAnsi="Arial" w:cs="Arial"/>
              </w:rPr>
              <w:t>12 October 2021</w:t>
            </w:r>
          </w:p>
        </w:tc>
      </w:tr>
      <w:tr w:rsidR="00F215F8" w:rsidRPr="004C3A0B" w14:paraId="2379592A" w14:textId="77777777" w:rsidTr="001345C3">
        <w:trPr>
          <w:trHeight w:val="454"/>
        </w:trPr>
        <w:tc>
          <w:tcPr>
            <w:tcW w:w="5000" w:type="pct"/>
            <w:gridSpan w:val="4"/>
            <w:tcBorders>
              <w:top w:val="single" w:sz="4" w:space="0" w:color="auto"/>
            </w:tcBorders>
            <w:shd w:val="clear" w:color="auto" w:fill="F2F2F2" w:themeFill="background1" w:themeFillShade="F2"/>
            <w:vAlign w:val="center"/>
          </w:tcPr>
          <w:p w14:paraId="11C00BC8" w14:textId="77777777" w:rsidR="00F215F8" w:rsidRDefault="00F215F8" w:rsidP="001345C3">
            <w:pPr>
              <w:spacing w:before="120" w:after="120"/>
              <w:rPr>
                <w:rFonts w:ascii="Arial" w:hAnsi="Arial" w:cs="Arial"/>
                <w:b/>
              </w:rPr>
            </w:pPr>
            <w:r>
              <w:rPr>
                <w:rFonts w:ascii="Arial" w:hAnsi="Arial" w:cs="Arial"/>
                <w:b/>
              </w:rPr>
              <w:t>Introduction to the Research (maximum 300 words)</w:t>
            </w:r>
          </w:p>
          <w:p w14:paraId="0F90A5D1" w14:textId="77777777" w:rsidR="00F215F8" w:rsidRPr="009D2E0B" w:rsidRDefault="00F215F8" w:rsidP="001345C3">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3B35F235" w14:textId="77777777" w:rsidR="00F215F8" w:rsidRPr="006C1FDD" w:rsidRDefault="00F215F8" w:rsidP="00F215F8">
            <w:pPr>
              <w:pStyle w:val="ListParagraph"/>
              <w:numPr>
                <w:ilvl w:val="0"/>
                <w:numId w:val="23"/>
              </w:numPr>
              <w:spacing w:after="0" w:line="240" w:lineRule="auto"/>
              <w:contextualSpacing w:val="0"/>
              <w:rPr>
                <w:rFonts w:ascii="Arial" w:hAnsi="Arial" w:cs="Arial"/>
                <w:i/>
              </w:rPr>
            </w:pPr>
            <w:r w:rsidRPr="006C1FDD">
              <w:rPr>
                <w:rFonts w:ascii="Arial" w:hAnsi="Arial" w:cs="Arial"/>
                <w:i/>
              </w:rPr>
              <w:t>Purpose of Research Activity</w:t>
            </w:r>
          </w:p>
          <w:p w14:paraId="1F99A656" w14:textId="77777777" w:rsidR="00F215F8" w:rsidRPr="006C1FDD" w:rsidRDefault="00F215F8" w:rsidP="00F215F8">
            <w:pPr>
              <w:pStyle w:val="ListParagraph"/>
              <w:numPr>
                <w:ilvl w:val="0"/>
                <w:numId w:val="23"/>
              </w:numPr>
              <w:spacing w:after="0" w:line="240" w:lineRule="auto"/>
              <w:contextualSpacing w:val="0"/>
              <w:rPr>
                <w:rFonts w:ascii="Arial" w:hAnsi="Arial" w:cs="Arial"/>
                <w:i/>
              </w:rPr>
            </w:pPr>
            <w:r w:rsidRPr="006C1FDD">
              <w:rPr>
                <w:rFonts w:ascii="Arial" w:hAnsi="Arial" w:cs="Arial"/>
                <w:i/>
              </w:rPr>
              <w:lastRenderedPageBreak/>
              <w:t>Proposed Research Question</w:t>
            </w:r>
          </w:p>
          <w:p w14:paraId="648EE4DE" w14:textId="77777777" w:rsidR="00F215F8" w:rsidRPr="009D2E0B" w:rsidRDefault="00F215F8" w:rsidP="00F215F8">
            <w:pPr>
              <w:pStyle w:val="ListParagraph"/>
              <w:numPr>
                <w:ilvl w:val="0"/>
                <w:numId w:val="23"/>
              </w:numPr>
              <w:spacing w:after="0" w:line="240" w:lineRule="auto"/>
              <w:contextualSpacing w:val="0"/>
              <w:rPr>
                <w:rFonts w:ascii="Arial" w:hAnsi="Arial" w:cs="Arial"/>
                <w:i/>
              </w:rPr>
            </w:pPr>
            <w:r w:rsidRPr="009D2E0B">
              <w:rPr>
                <w:rFonts w:ascii="Arial" w:hAnsi="Arial" w:cs="Arial"/>
                <w:i/>
              </w:rPr>
              <w:t>Aims of Research Activity</w:t>
            </w:r>
          </w:p>
          <w:p w14:paraId="58EEF841" w14:textId="77777777" w:rsidR="00F215F8" w:rsidRPr="009D2E0B" w:rsidRDefault="00F215F8" w:rsidP="00F215F8">
            <w:pPr>
              <w:pStyle w:val="ListParagraph"/>
              <w:numPr>
                <w:ilvl w:val="0"/>
                <w:numId w:val="23"/>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62B6CD1F" w14:textId="77777777" w:rsidR="00F215F8" w:rsidRDefault="00F215F8" w:rsidP="001345C3">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19E8139A" w14:textId="77777777" w:rsidR="00F215F8" w:rsidRPr="009D2E0B" w:rsidRDefault="00F215F8" w:rsidP="00F215F8">
            <w:pPr>
              <w:pStyle w:val="ListParagraph"/>
              <w:numPr>
                <w:ilvl w:val="0"/>
                <w:numId w:val="23"/>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7744BFA7" w14:textId="77777777" w:rsidR="00F215F8" w:rsidRPr="009D2E0B" w:rsidRDefault="00F215F8" w:rsidP="00F215F8">
            <w:pPr>
              <w:pStyle w:val="ListParagraph"/>
              <w:numPr>
                <w:ilvl w:val="0"/>
                <w:numId w:val="23"/>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F215F8" w:rsidRPr="004C3A0B" w:rsidDel="002A152D" w14:paraId="63B9B06D" w14:textId="77777777" w:rsidTr="001345C3">
        <w:trPr>
          <w:trHeight w:val="454"/>
        </w:trPr>
        <w:tc>
          <w:tcPr>
            <w:tcW w:w="5000" w:type="pct"/>
            <w:gridSpan w:val="4"/>
            <w:vAlign w:val="center"/>
          </w:tcPr>
          <w:p w14:paraId="015E5E87" w14:textId="77777777" w:rsidR="00F215F8" w:rsidRPr="009D2E0B" w:rsidRDefault="00F215F8" w:rsidP="001345C3">
            <w:pPr>
              <w:autoSpaceDE w:val="0"/>
              <w:autoSpaceDN w:val="0"/>
              <w:adjustRightInd w:val="0"/>
              <w:rPr>
                <w:rFonts w:ascii="Arial" w:hAnsi="Arial" w:cs="Arial"/>
                <w:b/>
                <w:bCs/>
              </w:rPr>
            </w:pPr>
            <w:r w:rsidRPr="009D2E0B">
              <w:rPr>
                <w:rFonts w:ascii="Arial" w:hAnsi="Arial" w:cs="Arial"/>
                <w:b/>
                <w:bCs/>
              </w:rPr>
              <w:lastRenderedPageBreak/>
              <w:t>Purpose of Research Activity</w:t>
            </w:r>
          </w:p>
          <w:p w14:paraId="1C5D1259" w14:textId="1DD3848D" w:rsidR="00F215F8" w:rsidRPr="00966261" w:rsidRDefault="00F215F8" w:rsidP="001345C3">
            <w:pPr>
              <w:rPr>
                <w:rFonts w:cs="Arial"/>
                <w:color w:val="000000"/>
              </w:rPr>
            </w:pPr>
            <w:r>
              <w:rPr>
                <w:rFonts w:cs="Arial"/>
                <w:color w:val="000000"/>
              </w:rPr>
              <w:t xml:space="preserve">To increase employee </w:t>
            </w:r>
            <w:r w:rsidR="000D3319">
              <w:rPr>
                <w:rFonts w:cs="Arial"/>
                <w:color w:val="000000"/>
              </w:rPr>
              <w:t>Well-being</w:t>
            </w:r>
            <w:r>
              <w:rPr>
                <w:rFonts w:cs="Arial"/>
                <w:color w:val="000000"/>
              </w:rPr>
              <w:t xml:space="preserve"> and reduce sickness rates within the organisation. This will lead to better employee morale and engagement and a healthier and more inclusive culture. Addressing this will translate to cost savings. </w:t>
            </w:r>
          </w:p>
          <w:p w14:paraId="3995A7BE" w14:textId="77777777" w:rsidR="00F215F8" w:rsidRDefault="00F215F8" w:rsidP="001345C3">
            <w:pPr>
              <w:rPr>
                <w:rFonts w:ascii="Arial" w:hAnsi="Arial" w:cs="Arial"/>
              </w:rPr>
            </w:pPr>
          </w:p>
          <w:p w14:paraId="3D50E6F9" w14:textId="77777777" w:rsidR="00F215F8" w:rsidRPr="002A152D" w:rsidDel="00425DA7" w:rsidRDefault="00F215F8" w:rsidP="001345C3">
            <w:pPr>
              <w:rPr>
                <w:rFonts w:ascii="Arial" w:hAnsi="Arial" w:cs="Arial"/>
              </w:rPr>
            </w:pPr>
            <w:r w:rsidRPr="004C3A0B">
              <w:rPr>
                <w:rFonts w:ascii="Arial" w:hAnsi="Arial" w:cs="Arial"/>
                <w:color w:val="808080"/>
                <w:sz w:val="18"/>
                <w:szCs w:val="18"/>
              </w:rPr>
              <w:t>(this box should expand as you type)</w:t>
            </w:r>
          </w:p>
        </w:tc>
      </w:tr>
      <w:tr w:rsidR="00F215F8" w:rsidRPr="006C1FDD" w:rsidDel="002A152D" w14:paraId="36F98607" w14:textId="77777777" w:rsidTr="001345C3">
        <w:trPr>
          <w:trHeight w:val="454"/>
        </w:trPr>
        <w:tc>
          <w:tcPr>
            <w:tcW w:w="5000" w:type="pct"/>
            <w:gridSpan w:val="4"/>
            <w:vAlign w:val="center"/>
          </w:tcPr>
          <w:p w14:paraId="65B23ADC" w14:textId="77777777" w:rsidR="00F215F8" w:rsidRPr="006C1FDD" w:rsidRDefault="00F215F8" w:rsidP="001345C3">
            <w:pPr>
              <w:autoSpaceDE w:val="0"/>
              <w:autoSpaceDN w:val="0"/>
              <w:adjustRightInd w:val="0"/>
              <w:rPr>
                <w:rFonts w:ascii="Arial" w:hAnsi="Arial" w:cs="Arial"/>
                <w:b/>
                <w:bCs/>
              </w:rPr>
            </w:pPr>
            <w:r w:rsidRPr="006C1FDD">
              <w:rPr>
                <w:rFonts w:ascii="Arial" w:hAnsi="Arial" w:cs="Arial"/>
                <w:b/>
                <w:bCs/>
              </w:rPr>
              <w:t>Research Question</w:t>
            </w:r>
          </w:p>
          <w:p w14:paraId="0188EE08" w14:textId="77777777" w:rsidR="00F215F8" w:rsidRPr="006C1FDD" w:rsidRDefault="00F215F8" w:rsidP="001345C3">
            <w:pPr>
              <w:rPr>
                <w:rFonts w:ascii="Arial" w:hAnsi="Arial" w:cs="Arial"/>
              </w:rPr>
            </w:pPr>
          </w:p>
          <w:p w14:paraId="7D204FCA" w14:textId="691A9D29" w:rsidR="001345C3" w:rsidRPr="00E75FDE" w:rsidRDefault="001345C3" w:rsidP="001345C3">
            <w:pPr>
              <w:contextualSpacing/>
              <w:jc w:val="both"/>
              <w:rPr>
                <w:szCs w:val="24"/>
                <w:lang w:eastAsia="en-GB"/>
              </w:rPr>
            </w:pPr>
            <w:r w:rsidRPr="00E75FDE">
              <w:rPr>
                <w:lang w:eastAsia="en-GB"/>
              </w:rPr>
              <w:t>To demonstrate the link between employee health/</w:t>
            </w:r>
            <w:r w:rsidR="000D3319">
              <w:rPr>
                <w:lang w:eastAsia="en-GB"/>
              </w:rPr>
              <w:t>Well-being</w:t>
            </w:r>
            <w:r w:rsidRPr="00E75FDE">
              <w:rPr>
                <w:lang w:eastAsia="en-GB"/>
              </w:rPr>
              <w:t xml:space="preserve"> and the increase in absenteeism rates at the college and to make recommendations to address </w:t>
            </w:r>
            <w:r w:rsidR="000D3319">
              <w:rPr>
                <w:lang w:eastAsia="en-GB"/>
              </w:rPr>
              <w:t>Well-being</w:t>
            </w:r>
            <w:r w:rsidRPr="00E75FDE">
              <w:rPr>
                <w:lang w:eastAsia="en-GB"/>
              </w:rPr>
              <w:t xml:space="preserve"> and absenteeism based on the findings.</w:t>
            </w:r>
          </w:p>
          <w:p w14:paraId="5BA20300" w14:textId="77777777" w:rsidR="00F215F8" w:rsidRPr="006C1FDD" w:rsidRDefault="00F215F8" w:rsidP="001345C3">
            <w:pPr>
              <w:rPr>
                <w:rFonts w:ascii="Arial" w:hAnsi="Arial" w:cs="Arial"/>
              </w:rPr>
            </w:pPr>
          </w:p>
          <w:p w14:paraId="7159FDB9" w14:textId="77777777" w:rsidR="00F215F8" w:rsidRPr="006C1FDD" w:rsidRDefault="00F215F8" w:rsidP="001345C3">
            <w:pPr>
              <w:rPr>
                <w:rFonts w:ascii="Arial" w:hAnsi="Arial" w:cs="Arial"/>
              </w:rPr>
            </w:pPr>
          </w:p>
          <w:p w14:paraId="2467A389" w14:textId="77777777" w:rsidR="00F215F8" w:rsidRPr="006C1FDD" w:rsidRDefault="00F215F8" w:rsidP="001345C3">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F215F8" w:rsidRPr="004C3A0B" w14:paraId="7204C0AB" w14:textId="77777777" w:rsidTr="001345C3">
        <w:trPr>
          <w:trHeight w:val="454"/>
        </w:trPr>
        <w:tc>
          <w:tcPr>
            <w:tcW w:w="5000" w:type="pct"/>
            <w:gridSpan w:val="4"/>
            <w:vAlign w:val="center"/>
          </w:tcPr>
          <w:p w14:paraId="1D978A6B" w14:textId="77777777" w:rsidR="00F215F8" w:rsidRPr="009D2E0B" w:rsidRDefault="00F215F8" w:rsidP="001345C3">
            <w:pPr>
              <w:autoSpaceDE w:val="0"/>
              <w:autoSpaceDN w:val="0"/>
              <w:adjustRightInd w:val="0"/>
              <w:rPr>
                <w:rFonts w:ascii="Arial" w:hAnsi="Arial" w:cs="Arial"/>
                <w:b/>
                <w:bCs/>
              </w:rPr>
            </w:pPr>
            <w:r w:rsidRPr="009D2E0B">
              <w:rPr>
                <w:rFonts w:ascii="Arial" w:hAnsi="Arial" w:cs="Arial"/>
                <w:b/>
                <w:bCs/>
              </w:rPr>
              <w:t>Aims of Research Activity</w:t>
            </w:r>
          </w:p>
          <w:p w14:paraId="59A5F679" w14:textId="77777777" w:rsidR="00F215F8" w:rsidRDefault="00F215F8" w:rsidP="001345C3">
            <w:pPr>
              <w:rPr>
                <w:rFonts w:ascii="Arial" w:hAnsi="Arial" w:cs="Arial"/>
              </w:rPr>
            </w:pPr>
          </w:p>
          <w:p w14:paraId="4EED645C" w14:textId="08D2F07D" w:rsidR="001345C3" w:rsidRPr="00E75FDE" w:rsidRDefault="001345C3" w:rsidP="001345C3">
            <w:pPr>
              <w:contextualSpacing/>
              <w:jc w:val="both"/>
              <w:rPr>
                <w:szCs w:val="24"/>
                <w:lang w:eastAsia="en-GB"/>
              </w:rPr>
            </w:pPr>
            <w:r w:rsidRPr="00E75FDE">
              <w:rPr>
                <w:lang w:eastAsia="en-GB"/>
              </w:rPr>
              <w:t>To demonstrate the link between employee health/</w:t>
            </w:r>
            <w:r w:rsidR="000D3319">
              <w:rPr>
                <w:lang w:eastAsia="en-GB"/>
              </w:rPr>
              <w:t>Well-being</w:t>
            </w:r>
            <w:r w:rsidRPr="00E75FDE">
              <w:rPr>
                <w:lang w:eastAsia="en-GB"/>
              </w:rPr>
              <w:t xml:space="preserve"> and the increase in absenteeism rates at the college and to make recommendations to address </w:t>
            </w:r>
            <w:r w:rsidR="000D3319">
              <w:rPr>
                <w:lang w:eastAsia="en-GB"/>
              </w:rPr>
              <w:t>Well-being</w:t>
            </w:r>
            <w:r w:rsidRPr="00E75FDE">
              <w:rPr>
                <w:lang w:eastAsia="en-GB"/>
              </w:rPr>
              <w:t xml:space="preserve"> and absenteeism based on the findings.</w:t>
            </w:r>
          </w:p>
          <w:p w14:paraId="0430068D" w14:textId="77777777" w:rsidR="00F215F8" w:rsidRDefault="00F215F8" w:rsidP="001345C3">
            <w:pPr>
              <w:rPr>
                <w:rFonts w:ascii="Arial" w:hAnsi="Arial" w:cs="Arial"/>
              </w:rPr>
            </w:pPr>
          </w:p>
          <w:p w14:paraId="4177FCA1" w14:textId="77777777" w:rsidR="00F215F8" w:rsidRPr="006C1FDD" w:rsidRDefault="00F215F8" w:rsidP="001345C3">
            <w:pPr>
              <w:rPr>
                <w:rFonts w:ascii="Arial" w:hAnsi="Arial" w:cs="Arial"/>
              </w:rPr>
            </w:pPr>
          </w:p>
          <w:p w14:paraId="3323892D" w14:textId="77777777" w:rsidR="00F215F8" w:rsidRPr="004C3A0B" w:rsidRDefault="00F215F8" w:rsidP="001345C3">
            <w:pPr>
              <w:rPr>
                <w:rFonts w:ascii="Arial" w:hAnsi="Arial" w:cs="Arial"/>
              </w:rPr>
            </w:pPr>
          </w:p>
          <w:p w14:paraId="75525145" w14:textId="77777777" w:rsidR="00F215F8" w:rsidRPr="002A152D" w:rsidRDefault="00F215F8" w:rsidP="001345C3">
            <w:pPr>
              <w:rPr>
                <w:rFonts w:ascii="Arial" w:hAnsi="Arial" w:cs="Arial"/>
              </w:rPr>
            </w:pPr>
            <w:r w:rsidRPr="004C3A0B">
              <w:rPr>
                <w:rFonts w:ascii="Arial" w:hAnsi="Arial" w:cs="Arial"/>
                <w:color w:val="808080"/>
                <w:sz w:val="18"/>
                <w:szCs w:val="18"/>
              </w:rPr>
              <w:t>(this box should expand as you type)</w:t>
            </w:r>
          </w:p>
        </w:tc>
      </w:tr>
      <w:tr w:rsidR="00F215F8" w:rsidRPr="004C3A0B" w14:paraId="06E1C650" w14:textId="77777777" w:rsidTr="001345C3">
        <w:trPr>
          <w:trHeight w:val="454"/>
        </w:trPr>
        <w:tc>
          <w:tcPr>
            <w:tcW w:w="5000" w:type="pct"/>
            <w:gridSpan w:val="4"/>
            <w:vAlign w:val="center"/>
          </w:tcPr>
          <w:p w14:paraId="3B606305" w14:textId="77777777" w:rsidR="00F215F8" w:rsidRPr="00E75FDE" w:rsidRDefault="00F215F8" w:rsidP="001345C3">
            <w:pPr>
              <w:autoSpaceDE w:val="0"/>
              <w:autoSpaceDN w:val="0"/>
              <w:adjustRightInd w:val="0"/>
              <w:rPr>
                <w:rFonts w:ascii="Times New Roman" w:hAnsi="Times New Roman" w:cs="Times New Roman"/>
                <w:b/>
                <w:bCs/>
                <w:sz w:val="20"/>
              </w:rPr>
            </w:pPr>
            <w:r w:rsidRPr="00E75FDE">
              <w:rPr>
                <w:rFonts w:ascii="Times New Roman" w:hAnsi="Times New Roman" w:cs="Times New Roman"/>
                <w:b/>
                <w:bCs/>
                <w:sz w:val="20"/>
              </w:rPr>
              <w:t>Objectives of Research Activity</w:t>
            </w:r>
          </w:p>
          <w:p w14:paraId="7BC39D3D" w14:textId="77777777" w:rsidR="00F215F8" w:rsidRPr="00E75FDE" w:rsidRDefault="00F215F8" w:rsidP="001345C3">
            <w:pPr>
              <w:rPr>
                <w:rFonts w:ascii="Times New Roman" w:hAnsi="Times New Roman" w:cs="Times New Roman"/>
                <w:sz w:val="20"/>
              </w:rPr>
            </w:pPr>
          </w:p>
          <w:p w14:paraId="1A7438FB" w14:textId="587A1F1C" w:rsidR="00F215F8" w:rsidRPr="00E75FDE" w:rsidRDefault="00F215F8" w:rsidP="00B60523">
            <w:pPr>
              <w:pStyle w:val="ListParagraph"/>
              <w:numPr>
                <w:ilvl w:val="0"/>
                <w:numId w:val="37"/>
              </w:numPr>
              <w:spacing w:after="0" w:line="600" w:lineRule="auto"/>
              <w:jc w:val="both"/>
              <w:rPr>
                <w:rFonts w:ascii="Times New Roman" w:eastAsia="Times New Roman" w:hAnsi="Times New Roman" w:cs="Times New Roman"/>
                <w:sz w:val="20"/>
                <w:lang w:eastAsia="en-GB"/>
              </w:rPr>
            </w:pPr>
            <w:r w:rsidRPr="00E75FDE">
              <w:rPr>
                <w:rFonts w:ascii="Times New Roman" w:eastAsia="Times New Roman" w:hAnsi="Times New Roman" w:cs="Times New Roman"/>
                <w:sz w:val="20"/>
                <w:lang w:eastAsia="en-GB"/>
              </w:rPr>
              <w:t xml:space="preserve">To identify changes in the external environment through a PEST analysis that may have contributed/ caused poor employee health and </w:t>
            </w:r>
            <w:r w:rsidR="000D3319">
              <w:rPr>
                <w:rFonts w:ascii="Times New Roman" w:eastAsia="Times New Roman" w:hAnsi="Times New Roman" w:cs="Times New Roman"/>
                <w:sz w:val="20"/>
                <w:lang w:eastAsia="en-GB"/>
              </w:rPr>
              <w:t>Well-being</w:t>
            </w:r>
            <w:r w:rsidRPr="00E75FDE">
              <w:rPr>
                <w:rFonts w:ascii="Times New Roman" w:eastAsia="Times New Roman" w:hAnsi="Times New Roman" w:cs="Times New Roman"/>
                <w:sz w:val="20"/>
                <w:lang w:eastAsia="en-GB"/>
              </w:rPr>
              <w:t>.</w:t>
            </w:r>
          </w:p>
          <w:p w14:paraId="77BAA68F" w14:textId="7E97BE4E" w:rsidR="00F215F8" w:rsidRPr="00E75FDE" w:rsidRDefault="00F215F8" w:rsidP="00B60523">
            <w:pPr>
              <w:pStyle w:val="ListParagraph"/>
              <w:numPr>
                <w:ilvl w:val="0"/>
                <w:numId w:val="37"/>
              </w:numPr>
              <w:spacing w:after="0" w:line="600" w:lineRule="auto"/>
              <w:jc w:val="both"/>
              <w:rPr>
                <w:rFonts w:ascii="Times New Roman" w:eastAsia="Times New Roman" w:hAnsi="Times New Roman" w:cs="Times New Roman"/>
                <w:sz w:val="20"/>
                <w:lang w:eastAsia="en-GB"/>
              </w:rPr>
            </w:pPr>
            <w:r w:rsidRPr="00E75FDE">
              <w:rPr>
                <w:rFonts w:ascii="Times New Roman" w:eastAsia="Times New Roman" w:hAnsi="Times New Roman" w:cs="Times New Roman"/>
                <w:sz w:val="20"/>
                <w:lang w:eastAsia="en-GB"/>
              </w:rPr>
              <w:t xml:space="preserve">To undertake a literature review to understand the effects of poor health and </w:t>
            </w:r>
            <w:r w:rsidR="000D3319">
              <w:rPr>
                <w:rFonts w:ascii="Times New Roman" w:eastAsia="Times New Roman" w:hAnsi="Times New Roman" w:cs="Times New Roman"/>
                <w:sz w:val="20"/>
                <w:lang w:eastAsia="en-GB"/>
              </w:rPr>
              <w:t>Well-being</w:t>
            </w:r>
            <w:r w:rsidRPr="00E75FDE">
              <w:rPr>
                <w:rFonts w:ascii="Times New Roman" w:eastAsia="Times New Roman" w:hAnsi="Times New Roman" w:cs="Times New Roman"/>
                <w:sz w:val="20"/>
                <w:lang w:eastAsia="en-GB"/>
              </w:rPr>
              <w:t xml:space="preserve"> on employees and organisations and to explore what </w:t>
            </w:r>
            <w:r w:rsidR="000D3319">
              <w:rPr>
                <w:rFonts w:ascii="Times New Roman" w:eastAsia="Times New Roman" w:hAnsi="Times New Roman" w:cs="Times New Roman"/>
                <w:sz w:val="20"/>
                <w:lang w:eastAsia="en-GB"/>
              </w:rPr>
              <w:t>Well-being</w:t>
            </w:r>
            <w:r w:rsidRPr="00E75FDE">
              <w:rPr>
                <w:rFonts w:ascii="Times New Roman" w:eastAsia="Times New Roman" w:hAnsi="Times New Roman" w:cs="Times New Roman"/>
                <w:sz w:val="20"/>
                <w:lang w:eastAsia="en-GB"/>
              </w:rPr>
              <w:t xml:space="preserve"> programmes and initiatives other organisations have in place. </w:t>
            </w:r>
          </w:p>
          <w:p w14:paraId="4E94B0B0" w14:textId="4BFCB9F2" w:rsidR="00F215F8" w:rsidRPr="00E75FDE" w:rsidRDefault="00F215F8" w:rsidP="00B60523">
            <w:pPr>
              <w:pStyle w:val="ListParagraph"/>
              <w:numPr>
                <w:ilvl w:val="0"/>
                <w:numId w:val="37"/>
              </w:numPr>
              <w:spacing w:after="0" w:line="600" w:lineRule="auto"/>
              <w:jc w:val="both"/>
              <w:rPr>
                <w:rFonts w:ascii="Times New Roman" w:eastAsia="Times New Roman" w:hAnsi="Times New Roman" w:cs="Times New Roman"/>
                <w:sz w:val="20"/>
                <w:lang w:eastAsia="en-GB"/>
              </w:rPr>
            </w:pPr>
            <w:r w:rsidRPr="00E75FDE">
              <w:rPr>
                <w:rFonts w:ascii="Times New Roman" w:eastAsia="Times New Roman" w:hAnsi="Times New Roman" w:cs="Times New Roman"/>
                <w:sz w:val="20"/>
                <w:lang w:eastAsia="en-GB"/>
              </w:rPr>
              <w:lastRenderedPageBreak/>
              <w:t xml:space="preserve">To conduct primary research by interviewing a number of employees who are currently absent on long term sickness and to analyse their thoughts on </w:t>
            </w:r>
            <w:r w:rsidR="000D3319">
              <w:rPr>
                <w:rFonts w:ascii="Times New Roman" w:eastAsia="Times New Roman" w:hAnsi="Times New Roman" w:cs="Times New Roman"/>
                <w:sz w:val="20"/>
                <w:lang w:eastAsia="en-GB"/>
              </w:rPr>
              <w:t>Well-being</w:t>
            </w:r>
            <w:r w:rsidRPr="00E75FDE">
              <w:rPr>
                <w:rFonts w:ascii="Times New Roman" w:eastAsia="Times New Roman" w:hAnsi="Times New Roman" w:cs="Times New Roman"/>
                <w:sz w:val="20"/>
                <w:lang w:eastAsia="en-GB"/>
              </w:rPr>
              <w:t xml:space="preserve"> and to use questionnaires on the organisation for recommendations on improving it going forward.</w:t>
            </w:r>
          </w:p>
          <w:p w14:paraId="394B29C7" w14:textId="0B71265E" w:rsidR="00F215F8" w:rsidRPr="00E75FDE" w:rsidRDefault="00F215F8" w:rsidP="00B60523">
            <w:pPr>
              <w:numPr>
                <w:ilvl w:val="0"/>
                <w:numId w:val="37"/>
              </w:numPr>
              <w:spacing w:after="0" w:line="600" w:lineRule="auto"/>
              <w:contextualSpacing/>
              <w:jc w:val="both"/>
              <w:rPr>
                <w:rFonts w:ascii="Times New Roman" w:eastAsia="Times New Roman" w:hAnsi="Times New Roman" w:cs="Times New Roman"/>
                <w:sz w:val="20"/>
                <w:lang w:eastAsia="en-GB"/>
              </w:rPr>
            </w:pPr>
            <w:r w:rsidRPr="00E75FDE">
              <w:rPr>
                <w:rFonts w:ascii="Times New Roman" w:eastAsia="Times New Roman" w:hAnsi="Times New Roman" w:cs="Times New Roman"/>
                <w:sz w:val="20"/>
                <w:lang w:eastAsia="en-GB"/>
              </w:rPr>
              <w:t xml:space="preserve">To make recommendations based on the literature review and methodology to address </w:t>
            </w:r>
            <w:r w:rsidR="000D3319">
              <w:rPr>
                <w:rFonts w:ascii="Times New Roman" w:eastAsia="Times New Roman" w:hAnsi="Times New Roman" w:cs="Times New Roman"/>
                <w:sz w:val="20"/>
                <w:lang w:eastAsia="en-GB"/>
              </w:rPr>
              <w:t>Well-being</w:t>
            </w:r>
            <w:r w:rsidRPr="00E75FDE">
              <w:rPr>
                <w:rFonts w:ascii="Times New Roman" w:eastAsia="Times New Roman" w:hAnsi="Times New Roman" w:cs="Times New Roman"/>
                <w:sz w:val="20"/>
                <w:lang w:eastAsia="en-GB"/>
              </w:rPr>
              <w:t xml:space="preserve"> and to decrease absenteeism rates.</w:t>
            </w:r>
          </w:p>
          <w:p w14:paraId="138E88F8" w14:textId="77777777" w:rsidR="00F215F8" w:rsidRPr="00E75FDE" w:rsidRDefault="00F215F8" w:rsidP="001345C3">
            <w:pPr>
              <w:spacing w:before="100" w:beforeAutospacing="1" w:after="100" w:afterAutospacing="1"/>
              <w:jc w:val="both"/>
              <w:rPr>
                <w:rFonts w:ascii="Times New Roman" w:hAnsi="Times New Roman" w:cs="Times New Roman"/>
                <w:color w:val="000000"/>
                <w:sz w:val="20"/>
              </w:rPr>
            </w:pPr>
          </w:p>
          <w:p w14:paraId="5E29451E" w14:textId="77777777" w:rsidR="00F215F8" w:rsidRPr="00E75FDE" w:rsidRDefault="00F215F8" w:rsidP="001345C3">
            <w:pPr>
              <w:rPr>
                <w:rFonts w:ascii="Times New Roman" w:hAnsi="Times New Roman" w:cs="Times New Roman"/>
                <w:sz w:val="20"/>
              </w:rPr>
            </w:pPr>
          </w:p>
          <w:p w14:paraId="704D847C" w14:textId="77777777" w:rsidR="00F215F8" w:rsidRPr="00E75FDE" w:rsidRDefault="00F215F8" w:rsidP="001345C3">
            <w:pPr>
              <w:rPr>
                <w:rFonts w:ascii="Times New Roman" w:hAnsi="Times New Roman" w:cs="Times New Roman"/>
                <w:sz w:val="20"/>
              </w:rPr>
            </w:pPr>
          </w:p>
          <w:p w14:paraId="68E07B29" w14:textId="77777777" w:rsidR="00F215F8" w:rsidRPr="00E75FDE" w:rsidRDefault="00F215F8" w:rsidP="001345C3">
            <w:pPr>
              <w:rPr>
                <w:rFonts w:ascii="Times New Roman" w:hAnsi="Times New Roman" w:cs="Times New Roman"/>
                <w:sz w:val="20"/>
              </w:rPr>
            </w:pPr>
            <w:r w:rsidRPr="00E75FDE">
              <w:rPr>
                <w:rFonts w:ascii="Times New Roman" w:hAnsi="Times New Roman" w:cs="Times New Roman"/>
                <w:color w:val="808080"/>
                <w:sz w:val="20"/>
              </w:rPr>
              <w:t>(this box should expand as you type)</w:t>
            </w:r>
          </w:p>
        </w:tc>
      </w:tr>
      <w:tr w:rsidR="00F215F8" w:rsidRPr="004C3A0B" w14:paraId="040B42C9" w14:textId="77777777" w:rsidTr="001345C3">
        <w:trPr>
          <w:trHeight w:val="454"/>
        </w:trPr>
        <w:tc>
          <w:tcPr>
            <w:tcW w:w="5000" w:type="pct"/>
            <w:gridSpan w:val="4"/>
            <w:shd w:val="clear" w:color="auto" w:fill="F2F2F2" w:themeFill="background1" w:themeFillShade="F2"/>
            <w:vAlign w:val="center"/>
          </w:tcPr>
          <w:p w14:paraId="1E81AC8D" w14:textId="77777777" w:rsidR="00F215F8" w:rsidRPr="00AD3073" w:rsidRDefault="00F215F8" w:rsidP="001345C3">
            <w:pPr>
              <w:spacing w:before="120" w:after="120"/>
              <w:rPr>
                <w:rFonts w:ascii="Arial" w:hAnsi="Arial" w:cs="Arial"/>
                <w:b/>
              </w:rPr>
            </w:pPr>
            <w:r w:rsidRPr="00AD3073">
              <w:rPr>
                <w:rFonts w:ascii="Arial" w:hAnsi="Arial" w:cs="Arial"/>
                <w:b/>
              </w:rPr>
              <w:lastRenderedPageBreak/>
              <w:t>Proposed methods (maximum 600 words)</w:t>
            </w:r>
          </w:p>
          <w:p w14:paraId="6FC56D9E" w14:textId="77777777" w:rsidR="00F215F8" w:rsidRPr="004C3A0B" w:rsidRDefault="00F215F8" w:rsidP="001345C3">
            <w:pPr>
              <w:rPr>
                <w:rFonts w:ascii="Arial" w:hAnsi="Arial" w:cs="Arial"/>
              </w:rPr>
            </w:pPr>
            <w:r w:rsidRPr="00AD3073">
              <w:rPr>
                <w:rFonts w:ascii="Arial" w:hAnsi="Arial" w:cs="Arial"/>
              </w:rPr>
              <w:t xml:space="preserve">Provide a brief summary of all the methods that </w:t>
            </w:r>
            <w:r w:rsidRPr="00AD3073">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F215F8" w:rsidRPr="004C3A0B" w14:paraId="1B85A103" w14:textId="77777777" w:rsidTr="001345C3">
        <w:trPr>
          <w:trHeight w:val="454"/>
        </w:trPr>
        <w:tc>
          <w:tcPr>
            <w:tcW w:w="5000" w:type="pct"/>
            <w:gridSpan w:val="4"/>
            <w:vAlign w:val="center"/>
          </w:tcPr>
          <w:p w14:paraId="3F0DBA37" w14:textId="77777777" w:rsidR="00F215F8" w:rsidRPr="004C3A0B" w:rsidRDefault="00F215F8" w:rsidP="001345C3">
            <w:pPr>
              <w:rPr>
                <w:rFonts w:ascii="Arial" w:hAnsi="Arial" w:cs="Arial"/>
              </w:rPr>
            </w:pPr>
          </w:p>
          <w:p w14:paraId="0CAD955E" w14:textId="77777777" w:rsidR="00F215F8" w:rsidRDefault="00F215F8" w:rsidP="001345C3">
            <w:pPr>
              <w:rPr>
                <w:rFonts w:ascii="Arial" w:hAnsi="Arial" w:cs="Arial"/>
              </w:rPr>
            </w:pPr>
            <w:r>
              <w:rPr>
                <w:rFonts w:ascii="Arial" w:hAnsi="Arial" w:cs="Arial"/>
              </w:rPr>
              <w:t xml:space="preserve">How I plan to collect primary data: </w:t>
            </w:r>
          </w:p>
          <w:p w14:paraId="7A47F243" w14:textId="77777777" w:rsidR="00F215F8" w:rsidRDefault="00F215F8" w:rsidP="001345C3">
            <w:pPr>
              <w:rPr>
                <w:rFonts w:ascii="Arial" w:hAnsi="Arial" w:cs="Arial"/>
              </w:rPr>
            </w:pPr>
          </w:p>
          <w:p w14:paraId="3526009B" w14:textId="175AF465" w:rsidR="00F215F8" w:rsidRPr="00FA314F" w:rsidRDefault="00F215F8" w:rsidP="001345C3">
            <w:pPr>
              <w:jc w:val="both"/>
              <w:rPr>
                <w:rFonts w:cs="Arial"/>
                <w:color w:val="000000"/>
              </w:rPr>
            </w:pPr>
            <w:r>
              <w:rPr>
                <w:rFonts w:cs="Arial"/>
                <w:color w:val="000000"/>
              </w:rPr>
              <w:t xml:space="preserve">Interviews/meetings with employees currently on long term sickness as part of their absence review meeting. This is an appropriate method as it can easily be brought into the absence review process to understand what we can do as an organisation to improve their </w:t>
            </w:r>
            <w:r w:rsidR="000D3319">
              <w:rPr>
                <w:rFonts w:cs="Arial"/>
                <w:color w:val="000000"/>
              </w:rPr>
              <w:t>Well-being</w:t>
            </w:r>
            <w:r>
              <w:rPr>
                <w:rFonts w:cs="Arial"/>
                <w:color w:val="000000"/>
              </w:rPr>
              <w:t xml:space="preserve"> and what they think of the current programme in place. It is essential to measure the </w:t>
            </w:r>
            <w:r w:rsidR="000D3319">
              <w:rPr>
                <w:rFonts w:cs="Arial"/>
                <w:color w:val="000000"/>
              </w:rPr>
              <w:t>Well-being</w:t>
            </w:r>
            <w:r>
              <w:rPr>
                <w:rFonts w:cs="Arial"/>
                <w:color w:val="000000"/>
              </w:rPr>
              <w:t xml:space="preserve"> of these employees are these are the employees that are absent from work and they are key in understanding the link between poor </w:t>
            </w:r>
            <w:r w:rsidR="000D3319">
              <w:rPr>
                <w:rFonts w:cs="Arial"/>
                <w:color w:val="000000"/>
              </w:rPr>
              <w:t>Well-being</w:t>
            </w:r>
            <w:r>
              <w:rPr>
                <w:rFonts w:cs="Arial"/>
                <w:color w:val="000000"/>
              </w:rPr>
              <w:t xml:space="preserve"> and absenteeism rates. Surveys and questionnaire etc would not be appropriate for these employees as meetings/interviews are instant and more personal. </w:t>
            </w:r>
          </w:p>
          <w:p w14:paraId="0DF2155A" w14:textId="77777777" w:rsidR="00F215F8" w:rsidRDefault="00F215F8" w:rsidP="001345C3">
            <w:pPr>
              <w:jc w:val="both"/>
              <w:rPr>
                <w:rFonts w:cs="Arial"/>
                <w:color w:val="000000"/>
              </w:rPr>
            </w:pPr>
          </w:p>
          <w:p w14:paraId="1B29C569" w14:textId="77777777" w:rsidR="00F215F8" w:rsidRPr="00FA314F" w:rsidRDefault="00F215F8" w:rsidP="001345C3">
            <w:pPr>
              <w:jc w:val="both"/>
              <w:rPr>
                <w:rFonts w:cs="Arial"/>
                <w:color w:val="000000"/>
              </w:rPr>
            </w:pPr>
            <w:r>
              <w:rPr>
                <w:rFonts w:cs="Arial"/>
                <w:color w:val="000000"/>
              </w:rPr>
              <w:t xml:space="preserve">Questionnaires/surveys with the rest of the organisation. These will be created on google forms. A message on the internal gateway will be created in order to encourage employees to complete. An email to all staff will also be sent in case employees do not see the message on the internal gateway. Surveys are the most appropriate in this instance, as they are fast to gather feedback and can collect large volumes of data quickly and at a low cost in comparison to interviews where they are appropriate for a small scale of people. </w:t>
            </w:r>
          </w:p>
          <w:p w14:paraId="2C870AF6" w14:textId="77777777" w:rsidR="00F215F8" w:rsidRPr="004C3A0B" w:rsidRDefault="00F215F8" w:rsidP="001345C3">
            <w:pPr>
              <w:rPr>
                <w:rFonts w:ascii="Arial" w:hAnsi="Arial" w:cs="Arial"/>
              </w:rPr>
            </w:pPr>
          </w:p>
          <w:p w14:paraId="53BC5396" w14:textId="77777777" w:rsidR="00F215F8" w:rsidRDefault="00F215F8" w:rsidP="001345C3">
            <w:pPr>
              <w:rPr>
                <w:rFonts w:ascii="Arial" w:hAnsi="Arial" w:cs="Arial"/>
              </w:rPr>
            </w:pPr>
          </w:p>
          <w:p w14:paraId="7ADF819F" w14:textId="77777777" w:rsidR="00F215F8" w:rsidRDefault="00F215F8" w:rsidP="001345C3">
            <w:pPr>
              <w:rPr>
                <w:rFonts w:ascii="Arial" w:hAnsi="Arial" w:cs="Arial"/>
              </w:rPr>
            </w:pPr>
            <w:r>
              <w:rPr>
                <w:rFonts w:ascii="Arial" w:hAnsi="Arial" w:cs="Arial"/>
              </w:rPr>
              <w:t xml:space="preserve">Whom I plan to collect primary data from: </w:t>
            </w:r>
          </w:p>
          <w:p w14:paraId="6B7CB2AF" w14:textId="77777777" w:rsidR="00F215F8" w:rsidRDefault="00F215F8" w:rsidP="00F215F8">
            <w:pPr>
              <w:numPr>
                <w:ilvl w:val="0"/>
                <w:numId w:val="18"/>
              </w:numPr>
              <w:spacing w:after="0" w:line="240" w:lineRule="auto"/>
              <w:jc w:val="both"/>
              <w:rPr>
                <w:rFonts w:cs="Arial"/>
                <w:color w:val="000000"/>
              </w:rPr>
            </w:pPr>
            <w:r w:rsidRPr="00D86A8F">
              <w:rPr>
                <w:rFonts w:cs="Arial"/>
                <w:b/>
                <w:color w:val="000000"/>
              </w:rPr>
              <w:lastRenderedPageBreak/>
              <w:t>Employees of the whole organisation</w:t>
            </w:r>
            <w:r>
              <w:rPr>
                <w:rFonts w:cs="Arial"/>
                <w:color w:val="000000"/>
              </w:rPr>
              <w:t xml:space="preserve"> – I will try and get all employees to participate in the google survey which will be published on the internal gateway. This will be sent out via email by Executive Team who post on behalf of departments. </w:t>
            </w:r>
          </w:p>
          <w:p w14:paraId="29DFE294" w14:textId="2086FE04" w:rsidR="00F215F8" w:rsidRDefault="00F215F8" w:rsidP="00F215F8">
            <w:pPr>
              <w:numPr>
                <w:ilvl w:val="0"/>
                <w:numId w:val="18"/>
              </w:numPr>
              <w:spacing w:after="0" w:line="240" w:lineRule="auto"/>
              <w:jc w:val="both"/>
              <w:rPr>
                <w:rFonts w:cs="Arial"/>
                <w:color w:val="000000"/>
              </w:rPr>
            </w:pPr>
            <w:r>
              <w:rPr>
                <w:rFonts w:cs="Arial"/>
                <w:color w:val="000000"/>
              </w:rPr>
              <w:t xml:space="preserve">In order to get people to participate in the survey, I will outline the benefits of the survey in the email to draw their attention. If they know that the organisation is looking to improve the </w:t>
            </w:r>
            <w:r w:rsidR="000D3319">
              <w:rPr>
                <w:rFonts w:cs="Arial"/>
                <w:color w:val="000000"/>
              </w:rPr>
              <w:t>Well-being</w:t>
            </w:r>
            <w:r>
              <w:rPr>
                <w:rFonts w:cs="Arial"/>
                <w:color w:val="000000"/>
              </w:rPr>
              <w:t xml:space="preserve"> of employees, they are more likely to participate and recommend ideas. </w:t>
            </w:r>
          </w:p>
          <w:p w14:paraId="0D041D1D" w14:textId="77777777" w:rsidR="00F215F8" w:rsidRDefault="00F215F8" w:rsidP="00F215F8">
            <w:pPr>
              <w:numPr>
                <w:ilvl w:val="0"/>
                <w:numId w:val="18"/>
              </w:numPr>
              <w:spacing w:after="0" w:line="240" w:lineRule="auto"/>
              <w:jc w:val="both"/>
              <w:rPr>
                <w:rFonts w:cs="Arial"/>
                <w:color w:val="000000"/>
              </w:rPr>
            </w:pPr>
            <w:r>
              <w:rPr>
                <w:rFonts w:cs="Arial"/>
                <w:color w:val="000000"/>
              </w:rPr>
              <w:t xml:space="preserve">The challenge is to get enough responses. It is unlikely that the whole organisation will take part however, a good response will be around 100 employees. </w:t>
            </w:r>
          </w:p>
          <w:p w14:paraId="71DD90BD" w14:textId="77777777" w:rsidR="00F215F8" w:rsidRDefault="00F215F8" w:rsidP="00F215F8">
            <w:pPr>
              <w:numPr>
                <w:ilvl w:val="0"/>
                <w:numId w:val="18"/>
              </w:numPr>
              <w:spacing w:after="0" w:line="240" w:lineRule="auto"/>
              <w:jc w:val="both"/>
              <w:rPr>
                <w:rFonts w:cs="Arial"/>
                <w:color w:val="000000"/>
              </w:rPr>
            </w:pPr>
            <w:r>
              <w:rPr>
                <w:rFonts w:cs="Arial"/>
                <w:color w:val="000000"/>
              </w:rPr>
              <w:t xml:space="preserve">Some employees may not want to take part for reasons such as confidentiality and the fear that the survey is not anonymous. These will need to be addressed in the email and on the survey in order to reassure employees. </w:t>
            </w:r>
          </w:p>
          <w:p w14:paraId="5C068D22" w14:textId="596E493F" w:rsidR="00F215F8" w:rsidRPr="00975A03" w:rsidRDefault="00F215F8" w:rsidP="00F215F8">
            <w:pPr>
              <w:numPr>
                <w:ilvl w:val="0"/>
                <w:numId w:val="18"/>
              </w:numPr>
              <w:spacing w:after="0" w:line="240" w:lineRule="auto"/>
              <w:jc w:val="both"/>
              <w:rPr>
                <w:rFonts w:cs="Arial"/>
                <w:color w:val="000000"/>
              </w:rPr>
            </w:pPr>
            <w:r w:rsidRPr="00D86A8F">
              <w:rPr>
                <w:rFonts w:cs="Arial"/>
                <w:b/>
                <w:color w:val="000000"/>
              </w:rPr>
              <w:t>Employees that are absent from work on long term sick</w:t>
            </w:r>
            <w:r>
              <w:rPr>
                <w:rFonts w:cs="Arial"/>
                <w:color w:val="000000"/>
              </w:rPr>
              <w:t xml:space="preserve"> – These employees are vital in understanding the link between </w:t>
            </w:r>
            <w:r w:rsidR="000D3319">
              <w:rPr>
                <w:rFonts w:cs="Arial"/>
                <w:color w:val="000000"/>
              </w:rPr>
              <w:t>Well-being</w:t>
            </w:r>
            <w:r>
              <w:rPr>
                <w:rFonts w:cs="Arial"/>
                <w:color w:val="000000"/>
              </w:rPr>
              <w:t xml:space="preserve"> and absenteeism. Data will be collected from these employees through their absence review meetings. Challenges that could arise is employees cancelling their absence review meetings and delaying the meetings. Another challenge is that these employees may not want to go into detail about </w:t>
            </w:r>
            <w:r w:rsidR="000D3319">
              <w:rPr>
                <w:rFonts w:cs="Arial"/>
                <w:color w:val="000000"/>
              </w:rPr>
              <w:t>Well-being</w:t>
            </w:r>
            <w:r>
              <w:rPr>
                <w:rFonts w:cs="Arial"/>
                <w:color w:val="000000"/>
              </w:rPr>
              <w:t xml:space="preserve"> because of their absence type and their mental and physical state. Explaining to the employee </w:t>
            </w:r>
            <w:proofErr w:type="spellStart"/>
            <w:r>
              <w:rPr>
                <w:rFonts w:cs="Arial"/>
                <w:color w:val="000000"/>
              </w:rPr>
              <w:t>before hand</w:t>
            </w:r>
            <w:proofErr w:type="spellEnd"/>
            <w:r>
              <w:rPr>
                <w:rFonts w:cs="Arial"/>
                <w:color w:val="000000"/>
              </w:rPr>
              <w:t xml:space="preserve"> and explaining the benefits of the research will hopefully make them more open to share their views and opinions on </w:t>
            </w:r>
            <w:r w:rsidR="000D3319">
              <w:rPr>
                <w:rFonts w:cs="Arial"/>
                <w:color w:val="000000"/>
              </w:rPr>
              <w:t>Well-being</w:t>
            </w:r>
            <w:r>
              <w:rPr>
                <w:rFonts w:cs="Arial"/>
                <w:color w:val="000000"/>
              </w:rPr>
              <w:t xml:space="preserve"> in the college. They may be more open to sharing their ideas and opinions on </w:t>
            </w:r>
            <w:r w:rsidR="000D3319">
              <w:rPr>
                <w:rFonts w:cs="Arial"/>
                <w:color w:val="000000"/>
              </w:rPr>
              <w:t>Well-being</w:t>
            </w:r>
            <w:r>
              <w:rPr>
                <w:rFonts w:cs="Arial"/>
                <w:color w:val="000000"/>
              </w:rPr>
              <w:t xml:space="preserve"> if they see that the change will have a benefit to them. </w:t>
            </w:r>
          </w:p>
          <w:p w14:paraId="02612F8A" w14:textId="77777777" w:rsidR="00F215F8" w:rsidRPr="00FA314F" w:rsidRDefault="00F215F8" w:rsidP="001345C3">
            <w:pPr>
              <w:jc w:val="both"/>
              <w:rPr>
                <w:rFonts w:cs="Arial"/>
                <w:color w:val="000000"/>
              </w:rPr>
            </w:pPr>
          </w:p>
          <w:p w14:paraId="656980F8" w14:textId="77777777" w:rsidR="00F215F8" w:rsidRPr="004C3A0B" w:rsidRDefault="00F215F8" w:rsidP="001345C3">
            <w:pPr>
              <w:rPr>
                <w:rFonts w:ascii="Arial" w:hAnsi="Arial" w:cs="Arial"/>
                <w:b/>
              </w:rPr>
            </w:pPr>
            <w:r w:rsidRPr="004C3A0B">
              <w:rPr>
                <w:rFonts w:ascii="Arial" w:hAnsi="Arial" w:cs="Arial"/>
                <w:color w:val="808080"/>
                <w:sz w:val="18"/>
                <w:szCs w:val="18"/>
              </w:rPr>
              <w:t xml:space="preserve"> (this box should expand as you type)</w:t>
            </w:r>
          </w:p>
        </w:tc>
      </w:tr>
    </w:tbl>
    <w:p w14:paraId="707E9E51" w14:textId="77777777" w:rsidR="00F215F8" w:rsidRDefault="00F215F8" w:rsidP="00F215F8"/>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F215F8" w:rsidRPr="004C3A0B" w14:paraId="2E14C73D" w14:textId="77777777" w:rsidTr="001345C3">
        <w:trPr>
          <w:trHeight w:val="454"/>
        </w:trPr>
        <w:tc>
          <w:tcPr>
            <w:tcW w:w="5000" w:type="pct"/>
            <w:shd w:val="clear" w:color="auto" w:fill="F2F2F2" w:themeFill="background1" w:themeFillShade="F2"/>
            <w:vAlign w:val="center"/>
          </w:tcPr>
          <w:p w14:paraId="448C8C67" w14:textId="77777777" w:rsidR="00F215F8" w:rsidRPr="004C3A0B" w:rsidRDefault="00F215F8" w:rsidP="001345C3">
            <w:pPr>
              <w:spacing w:before="120"/>
              <w:rPr>
                <w:rFonts w:ascii="Arial" w:hAnsi="Arial" w:cs="Arial"/>
                <w:b/>
              </w:rPr>
            </w:pPr>
            <w:r w:rsidRPr="004C3A0B">
              <w:rPr>
                <w:rFonts w:ascii="Arial" w:hAnsi="Arial" w:cs="Arial"/>
                <w:b/>
              </w:rPr>
              <w:t>Location of research activity</w:t>
            </w:r>
          </w:p>
          <w:p w14:paraId="5EF31260" w14:textId="77777777" w:rsidR="00F215F8" w:rsidRPr="004C3A0B" w:rsidRDefault="00F215F8" w:rsidP="001345C3">
            <w:pPr>
              <w:rPr>
                <w:rFonts w:ascii="Arial" w:hAnsi="Arial" w:cs="Arial"/>
              </w:rPr>
            </w:pPr>
            <w:r w:rsidRPr="004C3A0B">
              <w:rPr>
                <w:rFonts w:ascii="Arial" w:hAnsi="Arial" w:cs="Arial"/>
              </w:rPr>
              <w:t>Identify all locations where research activity will take place.</w:t>
            </w:r>
          </w:p>
        </w:tc>
      </w:tr>
      <w:tr w:rsidR="00F215F8" w:rsidRPr="004C3A0B" w14:paraId="4AB424EB" w14:textId="77777777" w:rsidTr="001345C3">
        <w:trPr>
          <w:trHeight w:val="454"/>
        </w:trPr>
        <w:tc>
          <w:tcPr>
            <w:tcW w:w="5000" w:type="pct"/>
            <w:vAlign w:val="center"/>
          </w:tcPr>
          <w:p w14:paraId="6E2C4B3F" w14:textId="77777777" w:rsidR="00F215F8" w:rsidRPr="00FD79EA" w:rsidRDefault="00F215F8" w:rsidP="00F215F8">
            <w:pPr>
              <w:pStyle w:val="ListParagraph"/>
              <w:numPr>
                <w:ilvl w:val="0"/>
                <w:numId w:val="25"/>
              </w:numPr>
              <w:spacing w:after="0" w:line="240" w:lineRule="auto"/>
              <w:rPr>
                <w:rFonts w:ascii="Arial" w:hAnsi="Arial" w:cs="Arial"/>
              </w:rPr>
            </w:pPr>
            <w:r w:rsidRPr="00FD79EA">
              <w:rPr>
                <w:rFonts w:ascii="Arial" w:hAnsi="Arial" w:cs="Arial"/>
              </w:rPr>
              <w:t xml:space="preserve">Coleg Sir Gar </w:t>
            </w:r>
          </w:p>
          <w:p w14:paraId="344F92CB" w14:textId="77777777" w:rsidR="00F215F8" w:rsidRPr="00FD79EA" w:rsidRDefault="00F215F8" w:rsidP="00F215F8">
            <w:pPr>
              <w:pStyle w:val="ListParagraph"/>
              <w:numPr>
                <w:ilvl w:val="0"/>
                <w:numId w:val="25"/>
              </w:numPr>
              <w:spacing w:after="0" w:line="240" w:lineRule="auto"/>
              <w:rPr>
                <w:rFonts w:ascii="Arial" w:hAnsi="Arial" w:cs="Arial"/>
              </w:rPr>
            </w:pPr>
            <w:r w:rsidRPr="00FD79EA">
              <w:rPr>
                <w:rFonts w:ascii="Arial" w:hAnsi="Arial" w:cs="Arial"/>
              </w:rPr>
              <w:t xml:space="preserve">Absence review meetings held via google meet and questionnaires will be sent via internal gateway and email. </w:t>
            </w:r>
          </w:p>
          <w:p w14:paraId="6BBF4697" w14:textId="77777777" w:rsidR="00F215F8" w:rsidRPr="004C3A0B" w:rsidRDefault="00F215F8" w:rsidP="001345C3">
            <w:pPr>
              <w:rPr>
                <w:rFonts w:ascii="Arial" w:hAnsi="Arial" w:cs="Arial"/>
              </w:rPr>
            </w:pPr>
          </w:p>
          <w:p w14:paraId="24040EAF" w14:textId="77777777" w:rsidR="00F215F8" w:rsidRPr="004C3A0B" w:rsidRDefault="00F215F8" w:rsidP="001345C3">
            <w:pPr>
              <w:rPr>
                <w:rFonts w:ascii="Arial" w:hAnsi="Arial" w:cs="Arial"/>
                <w:b/>
              </w:rPr>
            </w:pPr>
            <w:r w:rsidRPr="004C3A0B">
              <w:rPr>
                <w:rFonts w:ascii="Arial" w:hAnsi="Arial" w:cs="Arial"/>
                <w:color w:val="808080"/>
                <w:sz w:val="18"/>
                <w:szCs w:val="18"/>
              </w:rPr>
              <w:t>(this box should expand as you type)</w:t>
            </w:r>
          </w:p>
        </w:tc>
      </w:tr>
      <w:tr w:rsidR="00F215F8" w:rsidRPr="004C3A0B" w14:paraId="60880E94" w14:textId="77777777" w:rsidTr="001345C3">
        <w:trPr>
          <w:trHeight w:val="454"/>
        </w:trPr>
        <w:tc>
          <w:tcPr>
            <w:tcW w:w="5000" w:type="pct"/>
            <w:shd w:val="clear" w:color="auto" w:fill="F2F2F2" w:themeFill="background1" w:themeFillShade="F2"/>
            <w:vAlign w:val="center"/>
          </w:tcPr>
          <w:p w14:paraId="7BF920F0" w14:textId="77777777" w:rsidR="00F215F8" w:rsidRPr="004C3A0B" w:rsidRDefault="00F215F8" w:rsidP="001345C3">
            <w:pPr>
              <w:spacing w:before="120"/>
              <w:rPr>
                <w:rFonts w:ascii="Arial" w:hAnsi="Arial" w:cs="Arial"/>
                <w:b/>
              </w:rPr>
            </w:pPr>
            <w:r w:rsidRPr="004C3A0B">
              <w:rPr>
                <w:rFonts w:ascii="Arial" w:hAnsi="Arial" w:cs="Arial"/>
                <w:b/>
              </w:rPr>
              <w:t>Research activity outside of the UK</w:t>
            </w:r>
          </w:p>
          <w:p w14:paraId="1F7181AA"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F215F8" w:rsidRPr="004C3A0B" w14:paraId="3AC4A733" w14:textId="77777777" w:rsidTr="001345C3">
        <w:trPr>
          <w:trHeight w:val="454"/>
        </w:trPr>
        <w:tc>
          <w:tcPr>
            <w:tcW w:w="5000" w:type="pct"/>
            <w:vAlign w:val="center"/>
          </w:tcPr>
          <w:p w14:paraId="5EA429F7" w14:textId="77777777" w:rsidR="00F215F8" w:rsidRDefault="00F215F8" w:rsidP="001345C3">
            <w:pPr>
              <w:rPr>
                <w:rFonts w:ascii="Arial" w:hAnsi="Arial" w:cs="Arial"/>
              </w:rPr>
            </w:pPr>
          </w:p>
          <w:p w14:paraId="5AEADFA4" w14:textId="77777777" w:rsidR="00F215F8" w:rsidRDefault="00F215F8" w:rsidP="001345C3">
            <w:pPr>
              <w:rPr>
                <w:rFonts w:ascii="Arial" w:hAnsi="Arial" w:cs="Arial"/>
              </w:rPr>
            </w:pPr>
            <w:r>
              <w:rPr>
                <w:rFonts w:ascii="Arial" w:hAnsi="Arial" w:cs="Arial"/>
              </w:rPr>
              <w:t xml:space="preserve">NA </w:t>
            </w:r>
          </w:p>
          <w:p w14:paraId="7F927A87" w14:textId="77777777" w:rsidR="00F215F8" w:rsidRPr="004C3A0B" w:rsidRDefault="00F215F8" w:rsidP="001345C3">
            <w:pPr>
              <w:rPr>
                <w:rFonts w:ascii="Arial" w:hAnsi="Arial" w:cs="Arial"/>
              </w:rPr>
            </w:pPr>
          </w:p>
          <w:p w14:paraId="31739916" w14:textId="77777777" w:rsidR="00F215F8" w:rsidRPr="003257BD" w:rsidRDefault="00F215F8" w:rsidP="001345C3">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F215F8" w:rsidRPr="00090CF7" w14:paraId="37CEDEB6" w14:textId="77777777" w:rsidTr="001345C3">
        <w:tc>
          <w:tcPr>
            <w:tcW w:w="8222" w:type="dxa"/>
            <w:vMerge w:val="restart"/>
            <w:shd w:val="clear" w:color="auto" w:fill="F2F2F2" w:themeFill="background1" w:themeFillShade="F2"/>
            <w:vAlign w:val="center"/>
          </w:tcPr>
          <w:p w14:paraId="254F30F0" w14:textId="77777777" w:rsidR="00F215F8" w:rsidRPr="00090CF7" w:rsidRDefault="00F215F8" w:rsidP="001345C3">
            <w:pPr>
              <w:autoSpaceDE w:val="0"/>
              <w:autoSpaceDN w:val="0"/>
              <w:adjustRightInd w:val="0"/>
              <w:rPr>
                <w:rFonts w:ascii="Arial" w:hAnsi="Arial" w:cs="Arial"/>
              </w:rPr>
            </w:pPr>
            <w:r w:rsidRPr="00090CF7">
              <w:rPr>
                <w:rFonts w:ascii="Arial" w:hAnsi="Arial" w:cs="Arial"/>
              </w:rPr>
              <w:lastRenderedPageBreak/>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6A151FC2" w14:textId="77777777" w:rsidR="00F215F8" w:rsidRPr="00090CF7" w:rsidRDefault="00F215F8" w:rsidP="001345C3">
            <w:pPr>
              <w:autoSpaceDE w:val="0"/>
              <w:autoSpaceDN w:val="0"/>
              <w:adjustRightInd w:val="0"/>
              <w:rPr>
                <w:rFonts w:ascii="Arial" w:hAnsi="Arial" w:cs="Arial"/>
                <w:bCs/>
              </w:rPr>
            </w:pPr>
          </w:p>
        </w:tc>
        <w:tc>
          <w:tcPr>
            <w:tcW w:w="850" w:type="dxa"/>
            <w:shd w:val="clear" w:color="auto" w:fill="F2F2F2" w:themeFill="background1" w:themeFillShade="F2"/>
            <w:vAlign w:val="center"/>
          </w:tcPr>
          <w:p w14:paraId="477034A3" w14:textId="77777777" w:rsidR="00F215F8" w:rsidRPr="00090CF7" w:rsidRDefault="00F215F8" w:rsidP="001345C3">
            <w:pPr>
              <w:autoSpaceDE w:val="0"/>
              <w:autoSpaceDN w:val="0"/>
              <w:adjustRightInd w:val="0"/>
              <w:jc w:val="center"/>
              <w:rPr>
                <w:rFonts w:ascii="Arial" w:hAnsi="Arial" w:cs="Arial"/>
                <w:b/>
              </w:rPr>
            </w:pPr>
            <w:r w:rsidRPr="00090CF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36A01EEB" w14:textId="77777777" w:rsidR="00F215F8" w:rsidRPr="00090CF7" w:rsidRDefault="00F215F8" w:rsidP="001345C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215F8" w:rsidRPr="00090CF7" w14:paraId="100FC220" w14:textId="77777777" w:rsidTr="001345C3">
        <w:tc>
          <w:tcPr>
            <w:tcW w:w="8222" w:type="dxa"/>
            <w:vMerge/>
            <w:shd w:val="clear" w:color="auto" w:fill="F2F2F2" w:themeFill="background1" w:themeFillShade="F2"/>
          </w:tcPr>
          <w:p w14:paraId="1642AE95" w14:textId="77777777" w:rsidR="00F215F8" w:rsidRPr="00090CF7" w:rsidRDefault="00F215F8" w:rsidP="001345C3">
            <w:pPr>
              <w:autoSpaceDE w:val="0"/>
              <w:autoSpaceDN w:val="0"/>
              <w:adjustRightInd w:val="0"/>
              <w:rPr>
                <w:rFonts w:ascii="Arial" w:hAnsi="Arial" w:cs="Arial"/>
                <w:bCs/>
              </w:rPr>
            </w:pPr>
          </w:p>
        </w:tc>
        <w:tc>
          <w:tcPr>
            <w:tcW w:w="850" w:type="dxa"/>
            <w:shd w:val="clear" w:color="auto" w:fill="F2F2F2" w:themeFill="background1" w:themeFillShade="F2"/>
            <w:vAlign w:val="center"/>
          </w:tcPr>
          <w:p w14:paraId="17304207" w14:textId="77777777" w:rsidR="00F215F8" w:rsidRPr="00090CF7" w:rsidRDefault="00F215F8" w:rsidP="001345C3">
            <w:pPr>
              <w:autoSpaceDE w:val="0"/>
              <w:autoSpaceDN w:val="0"/>
              <w:adjustRightInd w:val="0"/>
              <w:jc w:val="center"/>
              <w:rPr>
                <w:rFonts w:ascii="Arial" w:hAnsi="Arial" w:cs="Arial"/>
                <w:b/>
              </w:rPr>
            </w:pPr>
            <w:r w:rsidRPr="00090CF7">
              <w:rPr>
                <w:rFonts w:ascii="Arial" w:hAnsi="Arial" w:cs="Arial"/>
                <w:b/>
              </w:rPr>
              <w:t>YES</w:t>
            </w:r>
          </w:p>
        </w:tc>
        <w:tc>
          <w:tcPr>
            <w:tcW w:w="851" w:type="dxa"/>
            <w:shd w:val="clear" w:color="auto" w:fill="D9D9D9" w:themeFill="background1" w:themeFillShade="D9"/>
            <w:vAlign w:val="center"/>
          </w:tcPr>
          <w:p w14:paraId="3161CD5A" w14:textId="77777777" w:rsidR="00F215F8" w:rsidRPr="00090CF7" w:rsidRDefault="0095003A" w:rsidP="001345C3">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F215F8">
                  <w:rPr>
                    <w:rFonts w:ascii="MS Gothic" w:eastAsia="MS Gothic" w:hAnsi="MS Gothic" w:cs="Arial" w:hint="eastAsia"/>
                    <w:bCs/>
                  </w:rPr>
                  <w:t>☐</w:t>
                </w:r>
              </w:sdtContent>
            </w:sdt>
          </w:p>
        </w:tc>
      </w:tr>
      <w:tr w:rsidR="00F215F8" w:rsidRPr="00090CF7" w14:paraId="04A840FB" w14:textId="77777777" w:rsidTr="001345C3">
        <w:tc>
          <w:tcPr>
            <w:tcW w:w="9923" w:type="dxa"/>
            <w:gridSpan w:val="3"/>
            <w:shd w:val="clear" w:color="auto" w:fill="FFFFFF" w:themeFill="background1"/>
          </w:tcPr>
          <w:p w14:paraId="47970397" w14:textId="77777777" w:rsidR="00F215F8" w:rsidRPr="00090CF7" w:rsidRDefault="00F215F8" w:rsidP="001345C3">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07719A04" w14:textId="77777777" w:rsidR="00F215F8" w:rsidRPr="00090CF7" w:rsidRDefault="00F215F8" w:rsidP="001345C3">
            <w:pPr>
              <w:rPr>
                <w:rFonts w:ascii="Arial" w:hAnsi="Arial" w:cs="Arial"/>
              </w:rPr>
            </w:pPr>
          </w:p>
          <w:p w14:paraId="2C2E3CFB" w14:textId="77777777" w:rsidR="00F215F8" w:rsidRPr="00090CF7" w:rsidRDefault="00F215F8" w:rsidP="001345C3">
            <w:pPr>
              <w:rPr>
                <w:rFonts w:ascii="Arial" w:hAnsi="Arial" w:cs="Arial"/>
              </w:rPr>
            </w:pPr>
          </w:p>
          <w:p w14:paraId="04E64580" w14:textId="77777777" w:rsidR="00F215F8" w:rsidRPr="00090CF7" w:rsidRDefault="00F215F8" w:rsidP="001345C3">
            <w:pPr>
              <w:rPr>
                <w:rFonts w:ascii="Arial" w:hAnsi="Arial" w:cs="Arial"/>
              </w:rPr>
            </w:pPr>
          </w:p>
          <w:p w14:paraId="1104EA96" w14:textId="77777777" w:rsidR="00F215F8" w:rsidRPr="00090CF7" w:rsidRDefault="00F215F8" w:rsidP="001345C3">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45D19169" w14:textId="77777777" w:rsidR="00F215F8" w:rsidRDefault="00F215F8" w:rsidP="00F215F8">
      <w:pPr>
        <w:autoSpaceDE w:val="0"/>
        <w:autoSpaceDN w:val="0"/>
        <w:adjustRightInd w:val="0"/>
        <w:spacing w:after="240"/>
        <w:jc w:val="both"/>
        <w:rPr>
          <w:rFonts w:ascii="Arial" w:hAnsi="Arial" w:cs="Arial"/>
          <w:b/>
        </w:rPr>
      </w:pPr>
    </w:p>
    <w:p w14:paraId="13C433C7" w14:textId="77777777" w:rsidR="00F215F8" w:rsidRDefault="00F215F8" w:rsidP="00F215F8">
      <w:pPr>
        <w:rPr>
          <w:rFonts w:ascii="Arial" w:hAnsi="Arial" w:cs="Arial"/>
          <w:b/>
        </w:rPr>
      </w:pPr>
      <w:r>
        <w:rPr>
          <w:rFonts w:ascii="Arial" w:hAnsi="Arial" w:cs="Arial"/>
          <w:b/>
        </w:rPr>
        <w:br w:type="page"/>
      </w:r>
    </w:p>
    <w:p w14:paraId="69030978" w14:textId="77777777" w:rsidR="00F215F8" w:rsidRPr="004C3A0B" w:rsidRDefault="00F215F8" w:rsidP="00F215F8">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F215F8" w:rsidRPr="004C3A0B" w14:paraId="5E4A308F" w14:textId="77777777" w:rsidTr="001345C3">
        <w:tc>
          <w:tcPr>
            <w:tcW w:w="8227" w:type="dxa"/>
            <w:shd w:val="clear" w:color="auto" w:fill="F2F2F2" w:themeFill="background1" w:themeFillShade="F2"/>
          </w:tcPr>
          <w:p w14:paraId="348F38EE" w14:textId="77777777" w:rsidR="00F215F8" w:rsidRPr="004C3A0B" w:rsidRDefault="00F215F8" w:rsidP="001345C3">
            <w:pPr>
              <w:autoSpaceDE w:val="0"/>
              <w:autoSpaceDN w:val="0"/>
              <w:adjustRightInd w:val="0"/>
              <w:jc w:val="both"/>
              <w:rPr>
                <w:rFonts w:ascii="Arial" w:hAnsi="Arial" w:cs="Arial"/>
                <w:b/>
              </w:rPr>
            </w:pPr>
            <w:r w:rsidRPr="004C3A0B">
              <w:rPr>
                <w:rFonts w:ascii="Arial" w:hAnsi="Arial" w:cs="Arial"/>
                <w:b/>
              </w:rPr>
              <w:t xml:space="preserve">Will the research activity </w:t>
            </w:r>
            <w:proofErr w:type="gramStart"/>
            <w:r w:rsidRPr="004C3A0B">
              <w:rPr>
                <w:rFonts w:ascii="Arial" w:hAnsi="Arial" w:cs="Arial"/>
                <w:b/>
              </w:rPr>
              <w:t>include:</w:t>
            </w:r>
            <w:proofErr w:type="gramEnd"/>
          </w:p>
        </w:tc>
        <w:tc>
          <w:tcPr>
            <w:tcW w:w="846" w:type="dxa"/>
            <w:shd w:val="clear" w:color="auto" w:fill="F2F2F2" w:themeFill="background1" w:themeFillShade="F2"/>
          </w:tcPr>
          <w:p w14:paraId="7587D15C" w14:textId="77777777" w:rsidR="00F215F8" w:rsidRPr="004C3A0B" w:rsidRDefault="00F215F8" w:rsidP="001345C3">
            <w:pPr>
              <w:autoSpaceDE w:val="0"/>
              <w:autoSpaceDN w:val="0"/>
              <w:adjustRightInd w:val="0"/>
              <w:jc w:val="center"/>
              <w:rPr>
                <w:rFonts w:ascii="Arial" w:hAnsi="Arial" w:cs="Arial"/>
                <w:b/>
                <w:bCs/>
              </w:rPr>
            </w:pPr>
          </w:p>
          <w:p w14:paraId="76779A86" w14:textId="77777777" w:rsidR="00F215F8" w:rsidRPr="004C3A0B" w:rsidRDefault="00F215F8" w:rsidP="001345C3">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656FFA4B" w14:textId="77777777" w:rsidR="00F215F8" w:rsidRPr="004C3A0B" w:rsidRDefault="00F215F8" w:rsidP="001345C3">
            <w:pPr>
              <w:autoSpaceDE w:val="0"/>
              <w:autoSpaceDN w:val="0"/>
              <w:adjustRightInd w:val="0"/>
              <w:jc w:val="center"/>
              <w:rPr>
                <w:rFonts w:ascii="Arial" w:hAnsi="Arial" w:cs="Arial"/>
                <w:b/>
                <w:bCs/>
              </w:rPr>
            </w:pPr>
          </w:p>
          <w:p w14:paraId="13E1F394" w14:textId="77777777" w:rsidR="00F215F8" w:rsidRPr="004C3A0B" w:rsidRDefault="00F215F8" w:rsidP="001345C3">
            <w:pPr>
              <w:autoSpaceDE w:val="0"/>
              <w:autoSpaceDN w:val="0"/>
              <w:adjustRightInd w:val="0"/>
              <w:jc w:val="center"/>
              <w:rPr>
                <w:rFonts w:ascii="Arial" w:hAnsi="Arial" w:cs="Arial"/>
                <w:b/>
                <w:bCs/>
              </w:rPr>
            </w:pPr>
            <w:r w:rsidRPr="004C3A0B">
              <w:rPr>
                <w:rFonts w:ascii="Arial" w:hAnsi="Arial" w:cs="Arial"/>
                <w:b/>
                <w:bCs/>
              </w:rPr>
              <w:t>NO</w:t>
            </w:r>
          </w:p>
        </w:tc>
      </w:tr>
      <w:tr w:rsidR="00F215F8" w:rsidRPr="004C3A0B" w14:paraId="478D7D46" w14:textId="77777777" w:rsidTr="001345C3">
        <w:trPr>
          <w:trHeight w:val="439"/>
        </w:trPr>
        <w:tc>
          <w:tcPr>
            <w:tcW w:w="8227" w:type="dxa"/>
            <w:shd w:val="clear" w:color="auto" w:fill="F2F2F2" w:themeFill="background1" w:themeFillShade="F2"/>
            <w:vAlign w:val="center"/>
          </w:tcPr>
          <w:p w14:paraId="5F35B5D7"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2A8DD56B"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1E413B52"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5C7806F9" w14:textId="77777777" w:rsidTr="001345C3">
        <w:trPr>
          <w:trHeight w:val="439"/>
        </w:trPr>
        <w:tc>
          <w:tcPr>
            <w:tcW w:w="8227" w:type="dxa"/>
            <w:shd w:val="clear" w:color="auto" w:fill="F2F2F2" w:themeFill="background1" w:themeFillShade="F2"/>
            <w:vAlign w:val="center"/>
          </w:tcPr>
          <w:p w14:paraId="1A0BC105"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4FF8A772"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113C96F6"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3B58FF4C" w14:textId="77777777" w:rsidTr="001345C3">
        <w:trPr>
          <w:trHeight w:val="403"/>
        </w:trPr>
        <w:tc>
          <w:tcPr>
            <w:tcW w:w="8227" w:type="dxa"/>
            <w:shd w:val="clear" w:color="auto" w:fill="F2F2F2" w:themeFill="background1" w:themeFillShade="F2"/>
            <w:vAlign w:val="center"/>
          </w:tcPr>
          <w:p w14:paraId="03B073B9"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23543DF3"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71D96087"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3BA8B9E7" w14:textId="77777777" w:rsidTr="001345C3">
        <w:trPr>
          <w:trHeight w:val="403"/>
        </w:trPr>
        <w:tc>
          <w:tcPr>
            <w:tcW w:w="8227" w:type="dxa"/>
            <w:shd w:val="clear" w:color="auto" w:fill="F2F2F2" w:themeFill="background1" w:themeFillShade="F2"/>
            <w:vAlign w:val="center"/>
          </w:tcPr>
          <w:p w14:paraId="6046E1F2"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1A56EADE"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137CF3FC"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20BD9661" w14:textId="77777777" w:rsidTr="001345C3">
        <w:trPr>
          <w:trHeight w:val="439"/>
        </w:trPr>
        <w:tc>
          <w:tcPr>
            <w:tcW w:w="8227" w:type="dxa"/>
            <w:shd w:val="clear" w:color="auto" w:fill="F2F2F2" w:themeFill="background1" w:themeFillShade="F2"/>
            <w:vAlign w:val="center"/>
          </w:tcPr>
          <w:p w14:paraId="52F0A4F7"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74F56D98"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067A6692"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6840CEAF" w14:textId="77777777" w:rsidTr="001345C3">
        <w:trPr>
          <w:trHeight w:val="403"/>
        </w:trPr>
        <w:tc>
          <w:tcPr>
            <w:tcW w:w="8227" w:type="dxa"/>
            <w:shd w:val="clear" w:color="auto" w:fill="F2F2F2" w:themeFill="background1" w:themeFillShade="F2"/>
            <w:vAlign w:val="center"/>
          </w:tcPr>
          <w:p w14:paraId="243EC894"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17A1983B"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2D59C755"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1787EE32" w14:textId="77777777" w:rsidTr="001345C3">
        <w:trPr>
          <w:trHeight w:val="439"/>
        </w:trPr>
        <w:tc>
          <w:tcPr>
            <w:tcW w:w="8227" w:type="dxa"/>
            <w:shd w:val="clear" w:color="auto" w:fill="F2F2F2" w:themeFill="background1" w:themeFillShade="F2"/>
            <w:vAlign w:val="center"/>
          </w:tcPr>
          <w:p w14:paraId="1946025E"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2DD58E1E"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74B9D0B0"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556448B2" w14:textId="77777777" w:rsidTr="001345C3">
        <w:trPr>
          <w:trHeight w:val="403"/>
        </w:trPr>
        <w:tc>
          <w:tcPr>
            <w:tcW w:w="8227" w:type="dxa"/>
            <w:shd w:val="clear" w:color="auto" w:fill="F2F2F2" w:themeFill="background1" w:themeFillShade="F2"/>
            <w:vAlign w:val="center"/>
          </w:tcPr>
          <w:p w14:paraId="54C9AA30"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5792CBDA"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35A350EC"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174B9840" w14:textId="77777777" w:rsidTr="001345C3">
        <w:trPr>
          <w:trHeight w:val="403"/>
        </w:trPr>
        <w:tc>
          <w:tcPr>
            <w:tcW w:w="8227" w:type="dxa"/>
            <w:shd w:val="clear" w:color="auto" w:fill="F2F2F2" w:themeFill="background1" w:themeFillShade="F2"/>
            <w:vAlign w:val="center"/>
          </w:tcPr>
          <w:p w14:paraId="0345C223"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26357AA7"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6CAF2C83"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215F8" w:rsidRPr="004C3A0B" w14:paraId="513ADD53" w14:textId="77777777" w:rsidTr="001345C3">
        <w:trPr>
          <w:trHeight w:val="403"/>
        </w:trPr>
        <w:tc>
          <w:tcPr>
            <w:tcW w:w="8227" w:type="dxa"/>
            <w:shd w:val="clear" w:color="auto" w:fill="F2F2F2" w:themeFill="background1" w:themeFillShade="F2"/>
            <w:vAlign w:val="center"/>
          </w:tcPr>
          <w:p w14:paraId="4A1C9010"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44CF9439"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6A762373"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215F8" w:rsidRPr="004C3A0B" w14:paraId="128488FB" w14:textId="77777777" w:rsidTr="001345C3">
        <w:trPr>
          <w:trHeight w:val="403"/>
        </w:trPr>
        <w:tc>
          <w:tcPr>
            <w:tcW w:w="8227" w:type="dxa"/>
            <w:shd w:val="clear" w:color="auto" w:fill="F2F2F2" w:themeFill="background1" w:themeFillShade="F2"/>
            <w:vAlign w:val="center"/>
          </w:tcPr>
          <w:p w14:paraId="5A499E3B"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5548188C"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49E287E7"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215F8" w:rsidRPr="004C3A0B" w14:paraId="1E84FC2C" w14:textId="77777777" w:rsidTr="001345C3">
        <w:trPr>
          <w:trHeight w:val="403"/>
        </w:trPr>
        <w:tc>
          <w:tcPr>
            <w:tcW w:w="8227" w:type="dxa"/>
            <w:shd w:val="clear" w:color="auto" w:fill="F2F2F2" w:themeFill="background1" w:themeFillShade="F2"/>
            <w:vAlign w:val="center"/>
          </w:tcPr>
          <w:p w14:paraId="0187B36B"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4DFAC61E"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288F5A39"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215F8" w:rsidRPr="004C3A0B" w14:paraId="3168C90E" w14:textId="77777777" w:rsidTr="001345C3">
        <w:trPr>
          <w:trHeight w:val="403"/>
        </w:trPr>
        <w:tc>
          <w:tcPr>
            <w:tcW w:w="8227" w:type="dxa"/>
            <w:shd w:val="clear" w:color="auto" w:fill="F2F2F2" w:themeFill="background1" w:themeFillShade="F2"/>
            <w:vAlign w:val="center"/>
          </w:tcPr>
          <w:p w14:paraId="6ECAF80D"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7B9B0347"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04D9C50A"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215F8" w:rsidRPr="006C1FDD" w14:paraId="1CC352D4" w14:textId="77777777" w:rsidTr="001345C3">
        <w:trPr>
          <w:trHeight w:val="403"/>
        </w:trPr>
        <w:tc>
          <w:tcPr>
            <w:tcW w:w="8227" w:type="dxa"/>
            <w:shd w:val="clear" w:color="auto" w:fill="F2F2F2" w:themeFill="background1" w:themeFillShade="F2"/>
            <w:vAlign w:val="center"/>
          </w:tcPr>
          <w:p w14:paraId="1BF5EF50" w14:textId="77777777" w:rsidR="00F215F8" w:rsidRPr="006C1FDD" w:rsidRDefault="00F215F8" w:rsidP="001345C3">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44EA7FA4" w14:textId="77777777" w:rsidR="00F215F8" w:rsidRPr="006C1FDD" w:rsidRDefault="00F215F8" w:rsidP="001345C3">
            <w:pPr>
              <w:autoSpaceDE w:val="0"/>
              <w:autoSpaceDN w:val="0"/>
              <w:adjustRightInd w:val="0"/>
              <w:rPr>
                <w:rFonts w:ascii="Arial" w:hAnsi="Arial" w:cs="Arial"/>
              </w:rPr>
            </w:pPr>
            <w:r w:rsidRPr="006C1FDD">
              <w:rPr>
                <w:rFonts w:ascii="Arial" w:hAnsi="Arial" w:cs="Arial"/>
              </w:rPr>
              <w:t xml:space="preserve">For example, ‘focus </w:t>
            </w:r>
            <w:proofErr w:type="gramStart"/>
            <w:r w:rsidRPr="006C1FDD">
              <w:rPr>
                <w:rFonts w:ascii="Arial" w:hAnsi="Arial" w:cs="Arial"/>
              </w:rPr>
              <w:t>groups’</w:t>
            </w:r>
            <w:proofErr w:type="gramEnd"/>
            <w:r w:rsidRPr="006C1FDD">
              <w:rPr>
                <w:rFonts w:ascii="Arial" w:hAnsi="Arial" w:cs="Arial"/>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732F9D87" w14:textId="77777777" w:rsidR="00F215F8" w:rsidRPr="006C1FDD" w:rsidRDefault="00F215F8" w:rsidP="001345C3">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04BB33EA" w14:textId="77777777" w:rsidR="00F215F8" w:rsidRPr="006C1FDD" w:rsidRDefault="00F215F8" w:rsidP="001345C3">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F215F8" w:rsidRPr="006C1FDD" w14:paraId="623CB577" w14:textId="77777777" w:rsidTr="001345C3">
        <w:trPr>
          <w:trHeight w:val="403"/>
        </w:trPr>
        <w:tc>
          <w:tcPr>
            <w:tcW w:w="8227" w:type="dxa"/>
            <w:shd w:val="clear" w:color="auto" w:fill="auto"/>
            <w:vAlign w:val="center"/>
          </w:tcPr>
          <w:p w14:paraId="0C4D590C" w14:textId="77777777" w:rsidR="00F215F8" w:rsidRPr="006C1FDD" w:rsidRDefault="00F215F8" w:rsidP="001345C3">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0E5DE686" w14:textId="77777777" w:rsidR="00F215F8" w:rsidRPr="006C1FDD" w:rsidRDefault="00F215F8" w:rsidP="001345C3">
            <w:pPr>
              <w:rPr>
                <w:rFonts w:ascii="Arial" w:hAnsi="Arial" w:cs="Arial"/>
              </w:rPr>
            </w:pPr>
          </w:p>
          <w:p w14:paraId="436148E5" w14:textId="77777777" w:rsidR="00F215F8" w:rsidRPr="006C1FDD" w:rsidRDefault="00F215F8" w:rsidP="001345C3">
            <w:pPr>
              <w:rPr>
                <w:rFonts w:ascii="Arial" w:hAnsi="Arial" w:cs="Arial"/>
              </w:rPr>
            </w:pPr>
          </w:p>
          <w:p w14:paraId="06364519" w14:textId="77777777" w:rsidR="00F215F8" w:rsidRPr="006C1FDD" w:rsidRDefault="00F215F8" w:rsidP="001345C3">
            <w:pPr>
              <w:rPr>
                <w:rFonts w:ascii="Arial" w:hAnsi="Arial" w:cs="Arial"/>
              </w:rPr>
            </w:pPr>
          </w:p>
          <w:p w14:paraId="6B0583A1" w14:textId="77777777" w:rsidR="00F215F8" w:rsidRPr="006C1FDD" w:rsidRDefault="00F215F8" w:rsidP="001345C3">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D97B67E" w14:textId="77777777" w:rsidR="00F215F8" w:rsidRPr="006C1FDD" w:rsidRDefault="00F215F8" w:rsidP="001345C3">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5040D51E" w14:textId="77777777" w:rsidR="00F215F8" w:rsidRPr="006C1FDD" w:rsidRDefault="00F215F8" w:rsidP="001345C3">
            <w:pPr>
              <w:autoSpaceDE w:val="0"/>
              <w:autoSpaceDN w:val="0"/>
              <w:adjustRightInd w:val="0"/>
              <w:jc w:val="center"/>
              <w:rPr>
                <w:rFonts w:ascii="Arial" w:hAnsi="Arial" w:cs="Arial"/>
                <w:b/>
                <w:bCs/>
              </w:rPr>
            </w:pPr>
          </w:p>
        </w:tc>
      </w:tr>
    </w:tbl>
    <w:p w14:paraId="4E0A80B4" w14:textId="77777777" w:rsidR="00F215F8" w:rsidRPr="004C3A0B" w:rsidRDefault="00F215F8" w:rsidP="00F215F8">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03F85781" w14:textId="77777777" w:rsidR="00F215F8" w:rsidRPr="004C3A0B" w:rsidRDefault="00F215F8" w:rsidP="00F215F8">
      <w:pPr>
        <w:rPr>
          <w:rFonts w:ascii="Arial" w:hAnsi="Arial" w:cs="Arial"/>
          <w:bCs/>
          <w:iCs/>
        </w:rPr>
      </w:pPr>
    </w:p>
    <w:p w14:paraId="6941A8BB" w14:textId="77777777" w:rsidR="00F215F8" w:rsidRDefault="00F215F8" w:rsidP="00F215F8">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16F308F8" w14:textId="77777777" w:rsidR="00F215F8" w:rsidRPr="004C3A0B" w:rsidRDefault="00F215F8" w:rsidP="00F215F8">
      <w:pPr>
        <w:rPr>
          <w:rFonts w:ascii="Arial" w:hAnsi="Arial" w:cs="Arial"/>
          <w:bCs/>
          <w:iCs/>
        </w:rPr>
      </w:pPr>
    </w:p>
    <w:p w14:paraId="04ABCF50" w14:textId="77777777" w:rsidR="00F215F8" w:rsidRDefault="00F215F8" w:rsidP="00F215F8">
      <w:pPr>
        <w:rPr>
          <w:rFonts w:ascii="Arial" w:hAnsi="Arial" w:cs="Arial"/>
          <w:b/>
        </w:rPr>
      </w:pPr>
      <w:r>
        <w:rPr>
          <w:rFonts w:ascii="Arial" w:hAnsi="Arial" w:cs="Arial"/>
          <w:b/>
        </w:rPr>
        <w:br w:type="page"/>
      </w:r>
    </w:p>
    <w:p w14:paraId="4E3CF2E6" w14:textId="77777777" w:rsidR="00F215F8" w:rsidRPr="00354F34" w:rsidRDefault="00F215F8" w:rsidP="00F215F8">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F215F8" w:rsidRPr="004C3A0B" w14:paraId="753BAA46" w14:textId="77777777" w:rsidTr="001345C3">
        <w:tc>
          <w:tcPr>
            <w:tcW w:w="8217" w:type="dxa"/>
            <w:shd w:val="clear" w:color="auto" w:fill="F2F2F2" w:themeFill="background1" w:themeFillShade="F2"/>
          </w:tcPr>
          <w:p w14:paraId="133F3C4C" w14:textId="77777777" w:rsidR="00F215F8" w:rsidRPr="004C3A0B" w:rsidRDefault="00F215F8" w:rsidP="001345C3">
            <w:pPr>
              <w:autoSpaceDE w:val="0"/>
              <w:autoSpaceDN w:val="0"/>
              <w:adjustRightInd w:val="0"/>
              <w:jc w:val="both"/>
              <w:rPr>
                <w:rFonts w:ascii="Arial" w:hAnsi="Arial" w:cs="Arial"/>
                <w:b/>
              </w:rPr>
            </w:pPr>
            <w:r w:rsidRPr="004C3A0B">
              <w:rPr>
                <w:rFonts w:ascii="Arial" w:hAnsi="Arial" w:cs="Arial"/>
                <w:b/>
              </w:rPr>
              <w:t xml:space="preserve">Who are the intended </w:t>
            </w:r>
            <w:proofErr w:type="gramStart"/>
            <w:r w:rsidRPr="004C3A0B">
              <w:rPr>
                <w:rFonts w:ascii="Arial" w:hAnsi="Arial" w:cs="Arial"/>
                <w:b/>
              </w:rPr>
              <w:t>participants:</w:t>
            </w:r>
            <w:proofErr w:type="gramEnd"/>
          </w:p>
        </w:tc>
        <w:tc>
          <w:tcPr>
            <w:tcW w:w="850" w:type="dxa"/>
            <w:shd w:val="clear" w:color="auto" w:fill="F2F2F2" w:themeFill="background1" w:themeFillShade="F2"/>
          </w:tcPr>
          <w:p w14:paraId="7BF8E1CF" w14:textId="77777777" w:rsidR="00F215F8" w:rsidRPr="004C3A0B" w:rsidRDefault="00F215F8" w:rsidP="001345C3">
            <w:pPr>
              <w:autoSpaceDE w:val="0"/>
              <w:autoSpaceDN w:val="0"/>
              <w:adjustRightInd w:val="0"/>
              <w:jc w:val="center"/>
              <w:rPr>
                <w:rFonts w:ascii="Arial" w:hAnsi="Arial" w:cs="Arial"/>
                <w:b/>
                <w:bCs/>
              </w:rPr>
            </w:pPr>
          </w:p>
          <w:p w14:paraId="15FBB6DE" w14:textId="77777777" w:rsidR="00F215F8" w:rsidRPr="004C3A0B" w:rsidRDefault="00F215F8" w:rsidP="001345C3">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74A30F14" w14:textId="77777777" w:rsidR="00F215F8" w:rsidRPr="004C3A0B" w:rsidRDefault="00F215F8" w:rsidP="001345C3">
            <w:pPr>
              <w:autoSpaceDE w:val="0"/>
              <w:autoSpaceDN w:val="0"/>
              <w:adjustRightInd w:val="0"/>
              <w:jc w:val="center"/>
              <w:rPr>
                <w:rFonts w:ascii="Arial" w:hAnsi="Arial" w:cs="Arial"/>
                <w:b/>
                <w:bCs/>
              </w:rPr>
            </w:pPr>
          </w:p>
          <w:p w14:paraId="2E866774" w14:textId="77777777" w:rsidR="00F215F8" w:rsidRPr="004C3A0B" w:rsidRDefault="00F215F8" w:rsidP="001345C3">
            <w:pPr>
              <w:autoSpaceDE w:val="0"/>
              <w:autoSpaceDN w:val="0"/>
              <w:adjustRightInd w:val="0"/>
              <w:jc w:val="center"/>
              <w:rPr>
                <w:rFonts w:ascii="Arial" w:hAnsi="Arial" w:cs="Arial"/>
                <w:b/>
                <w:bCs/>
              </w:rPr>
            </w:pPr>
            <w:r w:rsidRPr="004C3A0B">
              <w:rPr>
                <w:rFonts w:ascii="Arial" w:hAnsi="Arial" w:cs="Arial"/>
                <w:b/>
                <w:bCs/>
              </w:rPr>
              <w:t>NO</w:t>
            </w:r>
          </w:p>
        </w:tc>
      </w:tr>
      <w:tr w:rsidR="00F215F8" w:rsidRPr="004C3A0B" w14:paraId="3B4876A2" w14:textId="77777777" w:rsidTr="001345C3">
        <w:trPr>
          <w:trHeight w:val="439"/>
        </w:trPr>
        <w:tc>
          <w:tcPr>
            <w:tcW w:w="8217" w:type="dxa"/>
            <w:shd w:val="clear" w:color="auto" w:fill="F2F2F2" w:themeFill="background1" w:themeFillShade="F2"/>
            <w:vAlign w:val="center"/>
          </w:tcPr>
          <w:p w14:paraId="0D00372B"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5C512A49"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30D01F2B"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15D68FB2" w14:textId="77777777" w:rsidTr="001345C3">
        <w:trPr>
          <w:trHeight w:val="403"/>
        </w:trPr>
        <w:tc>
          <w:tcPr>
            <w:tcW w:w="8217" w:type="dxa"/>
            <w:shd w:val="clear" w:color="auto" w:fill="F2F2F2" w:themeFill="background1" w:themeFillShade="F2"/>
            <w:vAlign w:val="center"/>
          </w:tcPr>
          <w:p w14:paraId="65FBFFAA"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0F8BFC4B"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085A936E"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7C8078EC" w14:textId="77777777" w:rsidTr="001345C3">
        <w:trPr>
          <w:trHeight w:val="439"/>
        </w:trPr>
        <w:tc>
          <w:tcPr>
            <w:tcW w:w="8217" w:type="dxa"/>
            <w:shd w:val="clear" w:color="auto" w:fill="F2F2F2" w:themeFill="background1" w:themeFillShade="F2"/>
            <w:vAlign w:val="center"/>
          </w:tcPr>
          <w:p w14:paraId="635363FF"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113020A8"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7E617989"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76C7D126" w14:textId="77777777" w:rsidTr="001345C3">
        <w:trPr>
          <w:trHeight w:val="403"/>
        </w:trPr>
        <w:tc>
          <w:tcPr>
            <w:tcW w:w="8217" w:type="dxa"/>
            <w:shd w:val="clear" w:color="auto" w:fill="F2F2F2" w:themeFill="background1" w:themeFillShade="F2"/>
            <w:vAlign w:val="center"/>
          </w:tcPr>
          <w:p w14:paraId="67ABF52F"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4AEA0B3A"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0FBD9347"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3CF53CF3" w14:textId="77777777" w:rsidTr="001345C3">
        <w:trPr>
          <w:trHeight w:val="403"/>
        </w:trPr>
        <w:tc>
          <w:tcPr>
            <w:tcW w:w="8217" w:type="dxa"/>
            <w:shd w:val="clear" w:color="auto" w:fill="F2F2F2" w:themeFill="background1" w:themeFillShade="F2"/>
            <w:vAlign w:val="center"/>
          </w:tcPr>
          <w:p w14:paraId="6AAF8E25"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6BED1EA5"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02BD8DCA"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687F066D" w14:textId="77777777" w:rsidTr="001345C3">
        <w:trPr>
          <w:trHeight w:val="439"/>
        </w:trPr>
        <w:tc>
          <w:tcPr>
            <w:tcW w:w="8217" w:type="dxa"/>
            <w:shd w:val="clear" w:color="auto" w:fill="F2F2F2" w:themeFill="background1" w:themeFillShade="F2"/>
            <w:vAlign w:val="center"/>
          </w:tcPr>
          <w:p w14:paraId="27300375"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78016D6D"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69CFEB34"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5607C085" w14:textId="77777777" w:rsidTr="001345C3">
        <w:trPr>
          <w:trHeight w:val="403"/>
        </w:trPr>
        <w:tc>
          <w:tcPr>
            <w:tcW w:w="8217" w:type="dxa"/>
            <w:shd w:val="clear" w:color="auto" w:fill="F2F2F2" w:themeFill="background1" w:themeFillShade="F2"/>
            <w:vAlign w:val="center"/>
          </w:tcPr>
          <w:p w14:paraId="6C2669F3"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18BB6DC4"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696EADA0"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215F8" w:rsidRPr="004C3A0B" w14:paraId="778B8FA8" w14:textId="77777777" w:rsidTr="001345C3">
        <w:trPr>
          <w:trHeight w:val="403"/>
        </w:trPr>
        <w:tc>
          <w:tcPr>
            <w:tcW w:w="8217" w:type="dxa"/>
            <w:shd w:val="clear" w:color="auto" w:fill="F2F2F2" w:themeFill="background1" w:themeFillShade="F2"/>
            <w:vAlign w:val="center"/>
          </w:tcPr>
          <w:p w14:paraId="02718FA7"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59A0AB45"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03D7595A"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215F8" w:rsidRPr="004C3A0B" w14:paraId="4DBFC60C" w14:textId="77777777" w:rsidTr="001345C3">
        <w:trPr>
          <w:trHeight w:val="403"/>
        </w:trPr>
        <w:tc>
          <w:tcPr>
            <w:tcW w:w="8217" w:type="dxa"/>
            <w:shd w:val="clear" w:color="auto" w:fill="F2F2F2" w:themeFill="background1" w:themeFillShade="F2"/>
            <w:vAlign w:val="center"/>
          </w:tcPr>
          <w:p w14:paraId="4013288D"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3A078144" w14:textId="77777777" w:rsidR="00F215F8" w:rsidRPr="004C3A0B" w:rsidRDefault="00F215F8" w:rsidP="001345C3">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4CF6D196"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33D35710"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215F8" w:rsidRPr="004C3A0B" w14:paraId="4C180C4A" w14:textId="77777777" w:rsidTr="001345C3">
        <w:trPr>
          <w:trHeight w:val="403"/>
        </w:trPr>
        <w:tc>
          <w:tcPr>
            <w:tcW w:w="8217" w:type="dxa"/>
            <w:shd w:val="clear" w:color="auto" w:fill="auto"/>
            <w:vAlign w:val="center"/>
          </w:tcPr>
          <w:p w14:paraId="511D8DE7" w14:textId="77777777" w:rsidR="00F215F8" w:rsidRPr="006C1FDD" w:rsidRDefault="00F215F8" w:rsidP="001345C3">
            <w:pPr>
              <w:autoSpaceDE w:val="0"/>
              <w:autoSpaceDN w:val="0"/>
              <w:adjustRightInd w:val="0"/>
              <w:rPr>
                <w:rFonts w:ascii="Arial" w:hAnsi="Arial" w:cs="Arial"/>
              </w:rPr>
            </w:pPr>
            <w:r w:rsidRPr="006C1FDD">
              <w:rPr>
                <w:rFonts w:ascii="Arial" w:hAnsi="Arial" w:cs="Arial"/>
              </w:rPr>
              <w:t>Other – please indicate here:</w:t>
            </w:r>
          </w:p>
          <w:p w14:paraId="75D9C50F" w14:textId="77777777" w:rsidR="00F215F8" w:rsidRDefault="00F215F8" w:rsidP="001345C3">
            <w:pPr>
              <w:rPr>
                <w:rFonts w:ascii="Arial" w:hAnsi="Arial" w:cs="Arial"/>
              </w:rPr>
            </w:pPr>
          </w:p>
          <w:p w14:paraId="3E69D11A" w14:textId="77777777" w:rsidR="00F215F8" w:rsidRDefault="00F215F8" w:rsidP="001345C3">
            <w:pPr>
              <w:rPr>
                <w:rFonts w:ascii="Arial" w:hAnsi="Arial" w:cs="Arial"/>
              </w:rPr>
            </w:pPr>
          </w:p>
          <w:p w14:paraId="7C87A7A3" w14:textId="77777777" w:rsidR="00F215F8" w:rsidRPr="004C3A0B" w:rsidRDefault="00F215F8" w:rsidP="001345C3">
            <w:pPr>
              <w:rPr>
                <w:rFonts w:ascii="Arial" w:hAnsi="Arial" w:cs="Arial"/>
              </w:rPr>
            </w:pPr>
          </w:p>
          <w:p w14:paraId="7B370635" w14:textId="77777777" w:rsidR="00F215F8" w:rsidRPr="004C3A0B" w:rsidRDefault="00F215F8" w:rsidP="001345C3">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8F611F9" w14:textId="77777777" w:rsidR="00F215F8" w:rsidRDefault="00F215F8" w:rsidP="001345C3">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631C3487" w14:textId="77777777" w:rsidR="00F215F8" w:rsidRDefault="00F215F8" w:rsidP="001345C3">
            <w:pPr>
              <w:autoSpaceDE w:val="0"/>
              <w:autoSpaceDN w:val="0"/>
              <w:adjustRightInd w:val="0"/>
              <w:jc w:val="center"/>
              <w:rPr>
                <w:rFonts w:ascii="Arial" w:hAnsi="Arial" w:cs="Arial"/>
                <w:b/>
                <w:bCs/>
              </w:rPr>
            </w:pPr>
          </w:p>
        </w:tc>
      </w:tr>
    </w:tbl>
    <w:p w14:paraId="519C4647" w14:textId="77777777" w:rsidR="00F215F8" w:rsidRPr="00D71982" w:rsidRDefault="00F215F8" w:rsidP="00F215F8">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F215F8" w:rsidRPr="004C3A0B" w14:paraId="570351D9" w14:textId="77777777" w:rsidTr="001345C3">
        <w:trPr>
          <w:trHeight w:val="403"/>
        </w:trPr>
        <w:tc>
          <w:tcPr>
            <w:tcW w:w="9889" w:type="dxa"/>
            <w:gridSpan w:val="2"/>
            <w:tcBorders>
              <w:bottom w:val="single" w:sz="4" w:space="0" w:color="auto"/>
            </w:tcBorders>
            <w:shd w:val="clear" w:color="auto" w:fill="F2F2F2" w:themeFill="background1" w:themeFillShade="F2"/>
            <w:vAlign w:val="center"/>
          </w:tcPr>
          <w:p w14:paraId="7340F200" w14:textId="77777777" w:rsidR="00F215F8" w:rsidRPr="004C3A0B" w:rsidRDefault="00F215F8" w:rsidP="001345C3">
            <w:pPr>
              <w:rPr>
                <w:rFonts w:ascii="Arial" w:hAnsi="Arial" w:cs="Arial"/>
                <w:b/>
              </w:rPr>
            </w:pPr>
            <w:r w:rsidRPr="004C3A0B">
              <w:rPr>
                <w:rFonts w:ascii="Arial" w:hAnsi="Arial" w:cs="Arial"/>
                <w:b/>
              </w:rPr>
              <w:t>Participant numbers and source</w:t>
            </w:r>
          </w:p>
          <w:p w14:paraId="1D90CC88"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F215F8" w:rsidRPr="004C3A0B" w14:paraId="1488299B" w14:textId="77777777" w:rsidTr="001345C3">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67E6DF" w14:textId="77777777" w:rsidR="00F215F8" w:rsidRPr="004C3A0B" w:rsidRDefault="00F215F8" w:rsidP="001345C3">
            <w:pPr>
              <w:rPr>
                <w:rFonts w:ascii="Arial" w:hAnsi="Arial" w:cs="Arial"/>
              </w:rPr>
            </w:pPr>
            <w:r>
              <w:rPr>
                <w:rFonts w:ascii="Arial" w:hAnsi="Arial" w:cs="Arial"/>
              </w:rPr>
              <w:t>How many participants are expected?</w:t>
            </w:r>
          </w:p>
          <w:p w14:paraId="6E10C835" w14:textId="77777777" w:rsidR="00F215F8" w:rsidRPr="004C3A0B" w:rsidRDefault="00F215F8" w:rsidP="001345C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4DD993C" w14:textId="77777777" w:rsidR="00F215F8" w:rsidRDefault="00F215F8" w:rsidP="001345C3">
            <w:pPr>
              <w:rPr>
                <w:rFonts w:ascii="Arial" w:hAnsi="Arial" w:cs="Arial"/>
              </w:rPr>
            </w:pPr>
          </w:p>
          <w:p w14:paraId="144C4F91" w14:textId="77777777" w:rsidR="00F215F8" w:rsidRDefault="00F215F8" w:rsidP="001345C3">
            <w:pPr>
              <w:rPr>
                <w:rFonts w:ascii="Arial" w:hAnsi="Arial" w:cs="Arial"/>
              </w:rPr>
            </w:pPr>
          </w:p>
          <w:p w14:paraId="4E952D11" w14:textId="77777777" w:rsidR="00F215F8" w:rsidRDefault="00F215F8" w:rsidP="001345C3">
            <w:pPr>
              <w:rPr>
                <w:rFonts w:ascii="Arial" w:hAnsi="Arial" w:cs="Arial"/>
              </w:rPr>
            </w:pPr>
            <w:r>
              <w:rPr>
                <w:rFonts w:ascii="Arial" w:hAnsi="Arial" w:cs="Arial"/>
              </w:rPr>
              <w:t xml:space="preserve">7 employees on long term sickness </w:t>
            </w:r>
          </w:p>
          <w:p w14:paraId="4BEEB247" w14:textId="77777777" w:rsidR="00F215F8" w:rsidRPr="004C3A0B" w:rsidRDefault="00F215F8" w:rsidP="001345C3">
            <w:pPr>
              <w:rPr>
                <w:rFonts w:ascii="Arial" w:hAnsi="Arial" w:cs="Arial"/>
              </w:rPr>
            </w:pPr>
            <w:r>
              <w:rPr>
                <w:rFonts w:ascii="Arial" w:hAnsi="Arial" w:cs="Arial"/>
              </w:rPr>
              <w:t>856 employees however expected completed questionnaires approximately 200</w:t>
            </w:r>
          </w:p>
          <w:p w14:paraId="1F3A241D" w14:textId="77777777" w:rsidR="00F215F8" w:rsidRPr="004C3A0B" w:rsidRDefault="00F215F8" w:rsidP="001345C3">
            <w:pPr>
              <w:rPr>
                <w:rFonts w:ascii="Arial" w:hAnsi="Arial" w:cs="Arial"/>
                <w:b/>
              </w:rPr>
            </w:pPr>
            <w:r w:rsidRPr="003257BD">
              <w:rPr>
                <w:rFonts w:ascii="Arial" w:hAnsi="Arial" w:cs="Arial"/>
                <w:i/>
                <w:color w:val="808080"/>
                <w:sz w:val="18"/>
                <w:szCs w:val="18"/>
              </w:rPr>
              <w:t>(this box should expand as you type)</w:t>
            </w:r>
          </w:p>
        </w:tc>
      </w:tr>
      <w:tr w:rsidR="00F215F8" w:rsidRPr="004C3A0B" w14:paraId="5F27546E" w14:textId="77777777" w:rsidTr="001345C3">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B0D435" w14:textId="77777777" w:rsidR="00F215F8" w:rsidRDefault="00F215F8" w:rsidP="001345C3">
            <w:pPr>
              <w:rPr>
                <w:rFonts w:ascii="Arial" w:hAnsi="Arial" w:cs="Arial"/>
              </w:rPr>
            </w:pPr>
            <w:r>
              <w:rPr>
                <w:rFonts w:ascii="Arial" w:hAnsi="Arial" w:cs="Arial"/>
              </w:rPr>
              <w:t>Who will the participants be?</w:t>
            </w:r>
          </w:p>
          <w:p w14:paraId="08C9D83D" w14:textId="77777777" w:rsidR="00F215F8" w:rsidRDefault="00F215F8" w:rsidP="001345C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42794D9D" w14:textId="77777777" w:rsidR="00F215F8" w:rsidRDefault="00F215F8" w:rsidP="001345C3">
            <w:pPr>
              <w:rPr>
                <w:rFonts w:ascii="Arial" w:hAnsi="Arial" w:cs="Arial"/>
              </w:rPr>
            </w:pPr>
          </w:p>
          <w:p w14:paraId="42A35561" w14:textId="77777777" w:rsidR="00F215F8" w:rsidRDefault="00F215F8" w:rsidP="001345C3">
            <w:pPr>
              <w:rPr>
                <w:rFonts w:ascii="Arial" w:hAnsi="Arial" w:cs="Arial"/>
              </w:rPr>
            </w:pPr>
            <w:r>
              <w:rPr>
                <w:rFonts w:ascii="Arial" w:hAnsi="Arial" w:cs="Arial"/>
              </w:rPr>
              <w:t xml:space="preserve">Interviews/meetings with employees who are on long term sickness and questionnaires will be used for the whole organisation. </w:t>
            </w:r>
          </w:p>
          <w:p w14:paraId="0F0F3FCF" w14:textId="77777777" w:rsidR="00F215F8" w:rsidRDefault="00F215F8" w:rsidP="001345C3">
            <w:pPr>
              <w:rPr>
                <w:rFonts w:ascii="Arial" w:hAnsi="Arial" w:cs="Arial"/>
              </w:rPr>
            </w:pPr>
          </w:p>
          <w:p w14:paraId="570FAC4F" w14:textId="77777777" w:rsidR="00F215F8" w:rsidRPr="004C3A0B" w:rsidRDefault="00F215F8" w:rsidP="001345C3">
            <w:pPr>
              <w:rPr>
                <w:rFonts w:ascii="Arial" w:hAnsi="Arial" w:cs="Arial"/>
              </w:rPr>
            </w:pPr>
          </w:p>
          <w:p w14:paraId="0F5230D0" w14:textId="77777777" w:rsidR="00F215F8" w:rsidRPr="003257BD" w:rsidRDefault="00F215F8" w:rsidP="001345C3">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F215F8" w:rsidRPr="004C3A0B" w14:paraId="4B60A785" w14:textId="77777777" w:rsidTr="001345C3">
        <w:trPr>
          <w:trHeight w:val="403"/>
        </w:trPr>
        <w:tc>
          <w:tcPr>
            <w:tcW w:w="3256" w:type="dxa"/>
            <w:tcBorders>
              <w:top w:val="single" w:sz="4" w:space="0" w:color="auto"/>
            </w:tcBorders>
            <w:shd w:val="clear" w:color="auto" w:fill="F2F2F2" w:themeFill="background1" w:themeFillShade="F2"/>
            <w:vAlign w:val="center"/>
          </w:tcPr>
          <w:p w14:paraId="02DEFAFF" w14:textId="77777777" w:rsidR="00F215F8" w:rsidRDefault="00F215F8" w:rsidP="001345C3">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3F4FC5DA" w14:textId="77777777" w:rsidR="00F215F8" w:rsidRDefault="00F215F8" w:rsidP="001345C3">
            <w:pPr>
              <w:rPr>
                <w:rFonts w:ascii="Arial" w:hAnsi="Arial" w:cs="Arial"/>
              </w:rPr>
            </w:pPr>
          </w:p>
          <w:p w14:paraId="72662565" w14:textId="77777777" w:rsidR="00F215F8" w:rsidRDefault="00F215F8" w:rsidP="001345C3">
            <w:pPr>
              <w:rPr>
                <w:rFonts w:ascii="Arial" w:hAnsi="Arial" w:cs="Arial"/>
              </w:rPr>
            </w:pPr>
            <w:r>
              <w:rPr>
                <w:rFonts w:ascii="Arial" w:hAnsi="Arial" w:cs="Arial"/>
              </w:rPr>
              <w:t xml:space="preserve">See above </w:t>
            </w:r>
          </w:p>
          <w:p w14:paraId="53B5856F" w14:textId="77777777" w:rsidR="00F215F8" w:rsidRPr="004C3A0B" w:rsidRDefault="00F215F8" w:rsidP="001345C3">
            <w:pPr>
              <w:rPr>
                <w:rFonts w:ascii="Arial" w:hAnsi="Arial" w:cs="Arial"/>
              </w:rPr>
            </w:pPr>
          </w:p>
          <w:p w14:paraId="75CCC2F8" w14:textId="77777777" w:rsidR="00F215F8" w:rsidRPr="004C3A0B" w:rsidRDefault="00F215F8" w:rsidP="001345C3">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60763DE" w14:textId="77777777" w:rsidR="00F215F8" w:rsidRPr="00D71982" w:rsidRDefault="00F215F8" w:rsidP="00F215F8">
      <w:pPr>
        <w:rPr>
          <w:rFonts w:ascii="Arial" w:hAnsi="Arial" w:cs="Arial"/>
          <w:bCs/>
          <w:sz w:val="24"/>
          <w:szCs w:val="24"/>
        </w:rPr>
      </w:pPr>
    </w:p>
    <w:p w14:paraId="748F3195" w14:textId="77777777" w:rsidR="00F215F8" w:rsidRDefault="00F215F8" w:rsidP="00F215F8">
      <w:r>
        <w:br w:type="page"/>
      </w:r>
    </w:p>
    <w:tbl>
      <w:tblPr>
        <w:tblStyle w:val="TableGrid"/>
        <w:tblW w:w="9889" w:type="dxa"/>
        <w:tblLook w:val="04A0" w:firstRow="1" w:lastRow="0" w:firstColumn="1" w:lastColumn="0" w:noHBand="0" w:noVBand="1"/>
      </w:tblPr>
      <w:tblGrid>
        <w:gridCol w:w="7225"/>
        <w:gridCol w:w="992"/>
        <w:gridCol w:w="850"/>
        <w:gridCol w:w="822"/>
      </w:tblGrid>
      <w:tr w:rsidR="00F215F8" w:rsidRPr="004C3A0B" w14:paraId="112B14BC" w14:textId="77777777" w:rsidTr="001345C3">
        <w:tc>
          <w:tcPr>
            <w:tcW w:w="7225" w:type="dxa"/>
            <w:shd w:val="clear" w:color="auto" w:fill="F2F2F2" w:themeFill="background1" w:themeFillShade="F2"/>
          </w:tcPr>
          <w:p w14:paraId="346E1D96" w14:textId="77777777" w:rsidR="00F215F8" w:rsidRPr="004C3A0B" w:rsidRDefault="00F215F8" w:rsidP="001345C3">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992" w:type="dxa"/>
            <w:shd w:val="clear" w:color="auto" w:fill="F2F2F2" w:themeFill="background1" w:themeFillShade="F2"/>
            <w:vAlign w:val="bottom"/>
          </w:tcPr>
          <w:p w14:paraId="7F71D217" w14:textId="77777777" w:rsidR="00F215F8" w:rsidRPr="004C3A0B" w:rsidRDefault="00F215F8" w:rsidP="001345C3">
            <w:pPr>
              <w:autoSpaceDE w:val="0"/>
              <w:autoSpaceDN w:val="0"/>
              <w:adjustRightInd w:val="0"/>
              <w:jc w:val="center"/>
              <w:rPr>
                <w:rFonts w:ascii="Arial" w:hAnsi="Arial" w:cs="Arial"/>
                <w:b/>
                <w:bCs/>
                <w:sz w:val="16"/>
                <w:szCs w:val="16"/>
              </w:rPr>
            </w:pPr>
          </w:p>
          <w:p w14:paraId="4C95AAF3" w14:textId="77777777" w:rsidR="00F215F8" w:rsidRPr="004C3A0B" w:rsidRDefault="00F215F8" w:rsidP="001345C3">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24CC0A04" w14:textId="77777777" w:rsidR="00F215F8" w:rsidRPr="004C3A0B" w:rsidRDefault="00F215F8" w:rsidP="001345C3">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tcPr>
          <w:p w14:paraId="42A8F7D8" w14:textId="77777777" w:rsidR="00F215F8" w:rsidRPr="004C3A0B" w:rsidRDefault="00F215F8" w:rsidP="001345C3">
            <w:pPr>
              <w:autoSpaceDE w:val="0"/>
              <w:autoSpaceDN w:val="0"/>
              <w:adjustRightInd w:val="0"/>
              <w:jc w:val="center"/>
              <w:rPr>
                <w:rFonts w:ascii="Arial" w:hAnsi="Arial" w:cs="Arial"/>
                <w:b/>
                <w:bCs/>
                <w:sz w:val="16"/>
                <w:szCs w:val="16"/>
              </w:rPr>
            </w:pPr>
          </w:p>
          <w:p w14:paraId="673902BE" w14:textId="77777777" w:rsidR="00F215F8" w:rsidRPr="004C3A0B" w:rsidRDefault="00F215F8" w:rsidP="001345C3">
            <w:pPr>
              <w:autoSpaceDE w:val="0"/>
              <w:autoSpaceDN w:val="0"/>
              <w:adjustRightInd w:val="0"/>
              <w:jc w:val="center"/>
              <w:rPr>
                <w:rFonts w:ascii="Arial" w:hAnsi="Arial" w:cs="Arial"/>
                <w:b/>
                <w:bCs/>
              </w:rPr>
            </w:pPr>
            <w:r w:rsidRPr="004C3A0B">
              <w:rPr>
                <w:rFonts w:ascii="Arial" w:hAnsi="Arial" w:cs="Arial"/>
                <w:b/>
                <w:bCs/>
              </w:rPr>
              <w:t>N/A</w:t>
            </w:r>
          </w:p>
        </w:tc>
      </w:tr>
      <w:tr w:rsidR="00F215F8" w:rsidRPr="004C3A0B" w14:paraId="6CD09AC7" w14:textId="77777777" w:rsidTr="001345C3">
        <w:trPr>
          <w:trHeight w:val="439"/>
        </w:trPr>
        <w:tc>
          <w:tcPr>
            <w:tcW w:w="7225" w:type="dxa"/>
            <w:shd w:val="clear" w:color="auto" w:fill="F2F2F2" w:themeFill="background1" w:themeFillShade="F2"/>
            <w:vAlign w:val="center"/>
          </w:tcPr>
          <w:p w14:paraId="3CC71E61"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3DE53DEA"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1E850936"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70BF0FDE"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00B601B4" w14:textId="77777777" w:rsidTr="001345C3">
        <w:trPr>
          <w:trHeight w:val="403"/>
        </w:trPr>
        <w:tc>
          <w:tcPr>
            <w:tcW w:w="7225" w:type="dxa"/>
            <w:shd w:val="clear" w:color="auto" w:fill="F2F2F2" w:themeFill="background1" w:themeFillShade="F2"/>
            <w:vAlign w:val="center"/>
          </w:tcPr>
          <w:p w14:paraId="19CEAA20"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28613B68"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3530DDF2"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2EBF6C99"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56ADB669" w14:textId="77777777" w:rsidTr="001345C3">
        <w:trPr>
          <w:trHeight w:val="439"/>
        </w:trPr>
        <w:tc>
          <w:tcPr>
            <w:tcW w:w="7225" w:type="dxa"/>
            <w:shd w:val="clear" w:color="auto" w:fill="F2F2F2" w:themeFill="background1" w:themeFillShade="F2"/>
            <w:vAlign w:val="center"/>
          </w:tcPr>
          <w:p w14:paraId="616BFAE1"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06847531"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22908383"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1D120099"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7F6B9039" w14:textId="77777777" w:rsidTr="001345C3">
        <w:trPr>
          <w:trHeight w:val="403"/>
        </w:trPr>
        <w:tc>
          <w:tcPr>
            <w:tcW w:w="7225" w:type="dxa"/>
            <w:shd w:val="clear" w:color="auto" w:fill="F2F2F2" w:themeFill="background1" w:themeFillShade="F2"/>
            <w:vAlign w:val="center"/>
          </w:tcPr>
          <w:p w14:paraId="613BC943"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4DA4F77D"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4CB762AE"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3251991C"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3E664E25" w14:textId="77777777" w:rsidTr="001345C3">
        <w:trPr>
          <w:trHeight w:val="439"/>
        </w:trPr>
        <w:tc>
          <w:tcPr>
            <w:tcW w:w="7225" w:type="dxa"/>
            <w:shd w:val="clear" w:color="auto" w:fill="F2F2F2" w:themeFill="background1" w:themeFillShade="F2"/>
            <w:vAlign w:val="center"/>
          </w:tcPr>
          <w:p w14:paraId="5C88DEBB"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09D587E0"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5FCA4AFB"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6EAB5845"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48BEEC11" w14:textId="77777777" w:rsidTr="001345C3">
        <w:trPr>
          <w:trHeight w:val="403"/>
        </w:trPr>
        <w:tc>
          <w:tcPr>
            <w:tcW w:w="7225" w:type="dxa"/>
            <w:shd w:val="clear" w:color="auto" w:fill="F2F2F2" w:themeFill="background1" w:themeFillShade="F2"/>
            <w:vAlign w:val="center"/>
          </w:tcPr>
          <w:p w14:paraId="75D0BDAD"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0"/>
                <w14:checkedState w14:val="2612" w14:font="MS Gothic"/>
                <w14:uncheckedState w14:val="2610" w14:font="MS Gothic"/>
              </w14:checkbox>
            </w:sdtPr>
            <w:sdtContent>
              <w:p w14:paraId="640986B0"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5C80FD0E"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1"/>
                <w14:checkedState w14:val="2612" w14:font="MS Gothic"/>
                <w14:uncheckedState w14:val="2610" w14:font="MS Gothic"/>
              </w14:checkbox>
            </w:sdtPr>
            <w:sdtContent>
              <w:p w14:paraId="5B78EA3C"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3FED6FE4" w14:textId="77777777" w:rsidTr="001345C3">
        <w:trPr>
          <w:trHeight w:val="439"/>
        </w:trPr>
        <w:tc>
          <w:tcPr>
            <w:tcW w:w="7225" w:type="dxa"/>
            <w:shd w:val="clear" w:color="auto" w:fill="F2F2F2" w:themeFill="background1" w:themeFillShade="F2"/>
            <w:vAlign w:val="center"/>
          </w:tcPr>
          <w:p w14:paraId="5F733412"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61A185F5"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0C9CE5AB"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7A23868B"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449FCF34" w14:textId="77777777" w:rsidTr="001345C3">
        <w:trPr>
          <w:trHeight w:val="403"/>
        </w:trPr>
        <w:tc>
          <w:tcPr>
            <w:tcW w:w="7225" w:type="dxa"/>
            <w:shd w:val="clear" w:color="auto" w:fill="F2F2F2" w:themeFill="background1" w:themeFillShade="F2"/>
            <w:vAlign w:val="center"/>
          </w:tcPr>
          <w:p w14:paraId="12EA5F2A"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44517FDC"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05A2FE35"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58FEDE37"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280D8AB7" w14:textId="77777777" w:rsidTr="001345C3">
        <w:trPr>
          <w:trHeight w:val="439"/>
        </w:trPr>
        <w:tc>
          <w:tcPr>
            <w:tcW w:w="7225" w:type="dxa"/>
            <w:shd w:val="clear" w:color="auto" w:fill="F2F2F2" w:themeFill="background1" w:themeFillShade="F2"/>
            <w:vAlign w:val="center"/>
          </w:tcPr>
          <w:p w14:paraId="41DCD4F5"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Content>
              <w:p w14:paraId="4FE29764"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42D6AFBE"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Content>
              <w:p w14:paraId="4120F2C0"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57D343CB" w14:textId="77777777" w:rsidTr="001345C3">
        <w:trPr>
          <w:trHeight w:val="403"/>
        </w:trPr>
        <w:tc>
          <w:tcPr>
            <w:tcW w:w="9889" w:type="dxa"/>
            <w:gridSpan w:val="4"/>
            <w:tcBorders>
              <w:bottom w:val="single" w:sz="4" w:space="0" w:color="auto"/>
            </w:tcBorders>
            <w:shd w:val="clear" w:color="auto" w:fill="F2F2F2" w:themeFill="background1" w:themeFillShade="F2"/>
            <w:vAlign w:val="center"/>
          </w:tcPr>
          <w:p w14:paraId="2A8F5597"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F215F8" w:rsidRPr="004C3A0B" w14:paraId="30ED31A4" w14:textId="77777777" w:rsidTr="001345C3">
        <w:trPr>
          <w:trHeight w:val="403"/>
        </w:trPr>
        <w:tc>
          <w:tcPr>
            <w:tcW w:w="9889" w:type="dxa"/>
            <w:gridSpan w:val="4"/>
            <w:vAlign w:val="center"/>
          </w:tcPr>
          <w:p w14:paraId="5EDC9697" w14:textId="77777777" w:rsidR="00F215F8" w:rsidRDefault="00F215F8" w:rsidP="001345C3">
            <w:pPr>
              <w:rPr>
                <w:rFonts w:ascii="Arial" w:hAnsi="Arial" w:cs="Arial"/>
              </w:rPr>
            </w:pPr>
          </w:p>
          <w:p w14:paraId="4F8A0282" w14:textId="77777777" w:rsidR="00F215F8" w:rsidRDefault="00F215F8" w:rsidP="001345C3">
            <w:pPr>
              <w:rPr>
                <w:rFonts w:ascii="Arial" w:hAnsi="Arial" w:cs="Arial"/>
              </w:rPr>
            </w:pPr>
          </w:p>
          <w:p w14:paraId="7C8F2564" w14:textId="77777777" w:rsidR="00F215F8" w:rsidRPr="004C3A0B" w:rsidRDefault="00F215F8" w:rsidP="001345C3">
            <w:pPr>
              <w:rPr>
                <w:rFonts w:ascii="Arial" w:hAnsi="Arial" w:cs="Arial"/>
              </w:rPr>
            </w:pPr>
          </w:p>
          <w:p w14:paraId="1A9A6A50" w14:textId="77777777" w:rsidR="00F215F8" w:rsidRPr="004C3A0B" w:rsidRDefault="00F215F8" w:rsidP="001345C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962B5C" w14:textId="77777777" w:rsidR="00F215F8" w:rsidRPr="004C3A0B" w:rsidRDefault="00F215F8" w:rsidP="00F215F8"/>
    <w:tbl>
      <w:tblPr>
        <w:tblStyle w:val="TableGrid"/>
        <w:tblW w:w="9889" w:type="dxa"/>
        <w:tblLook w:val="04A0" w:firstRow="1" w:lastRow="0" w:firstColumn="1" w:lastColumn="0" w:noHBand="0" w:noVBand="1"/>
      </w:tblPr>
      <w:tblGrid>
        <w:gridCol w:w="7225"/>
        <w:gridCol w:w="992"/>
        <w:gridCol w:w="850"/>
        <w:gridCol w:w="822"/>
      </w:tblGrid>
      <w:tr w:rsidR="00F215F8" w:rsidRPr="004C3A0B" w14:paraId="797B37A3" w14:textId="77777777" w:rsidTr="001345C3">
        <w:tc>
          <w:tcPr>
            <w:tcW w:w="7225" w:type="dxa"/>
            <w:shd w:val="clear" w:color="auto" w:fill="F2F2F2" w:themeFill="background1" w:themeFillShade="F2"/>
          </w:tcPr>
          <w:p w14:paraId="1A0A268A" w14:textId="77777777" w:rsidR="00F215F8" w:rsidRPr="004C3A0B" w:rsidRDefault="00F215F8" w:rsidP="001345C3">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127545DE" w14:textId="77777777" w:rsidR="00F215F8" w:rsidRPr="004C3A0B" w:rsidRDefault="00F215F8" w:rsidP="001345C3">
            <w:pPr>
              <w:autoSpaceDE w:val="0"/>
              <w:autoSpaceDN w:val="0"/>
              <w:adjustRightInd w:val="0"/>
              <w:jc w:val="center"/>
              <w:rPr>
                <w:rFonts w:ascii="Arial" w:hAnsi="Arial" w:cs="Arial"/>
                <w:b/>
                <w:bCs/>
                <w:sz w:val="16"/>
                <w:szCs w:val="16"/>
              </w:rPr>
            </w:pPr>
          </w:p>
          <w:p w14:paraId="3805FEEF" w14:textId="77777777" w:rsidR="00F215F8" w:rsidRPr="004C3A0B" w:rsidRDefault="00F215F8" w:rsidP="001345C3">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5911F3E2" w14:textId="77777777" w:rsidR="00F215F8" w:rsidRPr="004C3A0B" w:rsidRDefault="00F215F8" w:rsidP="001345C3">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vAlign w:val="bottom"/>
          </w:tcPr>
          <w:p w14:paraId="20C615DF" w14:textId="77777777" w:rsidR="00F215F8" w:rsidRPr="004C3A0B" w:rsidRDefault="00F215F8" w:rsidP="001345C3">
            <w:pPr>
              <w:autoSpaceDE w:val="0"/>
              <w:autoSpaceDN w:val="0"/>
              <w:adjustRightInd w:val="0"/>
              <w:jc w:val="center"/>
              <w:rPr>
                <w:rFonts w:ascii="Arial" w:hAnsi="Arial" w:cs="Arial"/>
                <w:b/>
                <w:bCs/>
                <w:sz w:val="16"/>
                <w:szCs w:val="16"/>
              </w:rPr>
            </w:pPr>
          </w:p>
          <w:p w14:paraId="6A41CDA6" w14:textId="77777777" w:rsidR="00F215F8" w:rsidRPr="004C3A0B" w:rsidRDefault="00F215F8" w:rsidP="001345C3">
            <w:pPr>
              <w:autoSpaceDE w:val="0"/>
              <w:autoSpaceDN w:val="0"/>
              <w:adjustRightInd w:val="0"/>
              <w:jc w:val="center"/>
              <w:rPr>
                <w:rFonts w:ascii="Arial" w:hAnsi="Arial" w:cs="Arial"/>
                <w:b/>
                <w:bCs/>
              </w:rPr>
            </w:pPr>
            <w:r w:rsidRPr="004C3A0B">
              <w:rPr>
                <w:rFonts w:ascii="Arial" w:hAnsi="Arial" w:cs="Arial"/>
                <w:b/>
                <w:bCs/>
              </w:rPr>
              <w:t>N/A</w:t>
            </w:r>
          </w:p>
        </w:tc>
      </w:tr>
      <w:tr w:rsidR="00F215F8" w:rsidRPr="004C3A0B" w14:paraId="74AFC90C" w14:textId="77777777" w:rsidTr="001345C3">
        <w:trPr>
          <w:trHeight w:val="439"/>
        </w:trPr>
        <w:tc>
          <w:tcPr>
            <w:tcW w:w="7225" w:type="dxa"/>
            <w:shd w:val="clear" w:color="auto" w:fill="F2F2F2" w:themeFill="background1" w:themeFillShade="F2"/>
            <w:vAlign w:val="center"/>
          </w:tcPr>
          <w:p w14:paraId="07125C5C"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666DD783"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1EF1AF3C"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38DC40D4"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56C41BEB" w14:textId="77777777" w:rsidTr="001345C3">
        <w:trPr>
          <w:trHeight w:val="403"/>
        </w:trPr>
        <w:tc>
          <w:tcPr>
            <w:tcW w:w="7225" w:type="dxa"/>
            <w:shd w:val="clear" w:color="auto" w:fill="F2F2F2" w:themeFill="background1" w:themeFillShade="F2"/>
            <w:vAlign w:val="center"/>
          </w:tcPr>
          <w:p w14:paraId="16C0CEDE"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7DCCD7B6"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367C62BE"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5CE4F627"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077FCCFC" w14:textId="77777777" w:rsidTr="001345C3">
        <w:trPr>
          <w:trHeight w:val="439"/>
        </w:trPr>
        <w:tc>
          <w:tcPr>
            <w:tcW w:w="7225" w:type="dxa"/>
            <w:shd w:val="clear" w:color="auto" w:fill="F2F2F2" w:themeFill="background1" w:themeFillShade="F2"/>
            <w:vAlign w:val="center"/>
          </w:tcPr>
          <w:p w14:paraId="3C6FF9D6"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2ED05D10"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0A8EEBE2"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27FBF201"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565409A2" w14:textId="77777777" w:rsidTr="001345C3">
        <w:trPr>
          <w:trHeight w:val="403"/>
        </w:trPr>
        <w:tc>
          <w:tcPr>
            <w:tcW w:w="7225" w:type="dxa"/>
            <w:shd w:val="clear" w:color="auto" w:fill="F2F2F2" w:themeFill="background1" w:themeFillShade="F2"/>
            <w:vAlign w:val="center"/>
          </w:tcPr>
          <w:p w14:paraId="4CE79100"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6AB28257"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5D3F3F89"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5E75553E"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04D2FFAA" w14:textId="77777777" w:rsidTr="001345C3">
        <w:trPr>
          <w:trHeight w:val="403"/>
        </w:trPr>
        <w:tc>
          <w:tcPr>
            <w:tcW w:w="9889" w:type="dxa"/>
            <w:gridSpan w:val="4"/>
            <w:shd w:val="clear" w:color="auto" w:fill="F2F2F2" w:themeFill="background1" w:themeFillShade="F2"/>
            <w:vAlign w:val="center"/>
          </w:tcPr>
          <w:p w14:paraId="71026B15"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F215F8" w:rsidRPr="004C3A0B" w14:paraId="33BE6043" w14:textId="77777777" w:rsidTr="001345C3">
        <w:trPr>
          <w:trHeight w:val="403"/>
        </w:trPr>
        <w:tc>
          <w:tcPr>
            <w:tcW w:w="9889" w:type="dxa"/>
            <w:gridSpan w:val="4"/>
            <w:vAlign w:val="center"/>
          </w:tcPr>
          <w:p w14:paraId="2DA6DA20" w14:textId="77777777" w:rsidR="00F215F8" w:rsidRDefault="00F215F8" w:rsidP="001345C3">
            <w:pPr>
              <w:rPr>
                <w:rFonts w:ascii="Arial" w:hAnsi="Arial" w:cs="Arial"/>
              </w:rPr>
            </w:pPr>
          </w:p>
          <w:p w14:paraId="750ACE65" w14:textId="77777777" w:rsidR="00F215F8" w:rsidRDefault="00F215F8" w:rsidP="001345C3">
            <w:pPr>
              <w:rPr>
                <w:rFonts w:ascii="Arial" w:hAnsi="Arial" w:cs="Arial"/>
              </w:rPr>
            </w:pPr>
          </w:p>
          <w:p w14:paraId="3A9CF18D" w14:textId="77777777" w:rsidR="00F215F8" w:rsidRPr="004C3A0B" w:rsidRDefault="00F215F8" w:rsidP="001345C3">
            <w:pPr>
              <w:rPr>
                <w:rFonts w:ascii="Arial" w:hAnsi="Arial" w:cs="Arial"/>
              </w:rPr>
            </w:pPr>
          </w:p>
          <w:p w14:paraId="31EB879D" w14:textId="77777777" w:rsidR="00F215F8" w:rsidRPr="004C3A0B" w:rsidRDefault="00F215F8" w:rsidP="001345C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97FB618" w14:textId="77777777" w:rsidR="00F215F8" w:rsidRPr="00354F34" w:rsidRDefault="00F215F8" w:rsidP="00F215F8">
      <w:pPr>
        <w:autoSpaceDE w:val="0"/>
        <w:autoSpaceDN w:val="0"/>
        <w:adjustRightInd w:val="0"/>
        <w:spacing w:after="240"/>
        <w:jc w:val="both"/>
        <w:rPr>
          <w:rFonts w:ascii="Arial" w:hAnsi="Arial" w:cs="Arial"/>
          <w:b/>
        </w:rPr>
      </w:pPr>
    </w:p>
    <w:p w14:paraId="237982B3" w14:textId="77777777" w:rsidR="00F215F8" w:rsidRDefault="00F215F8" w:rsidP="00F215F8">
      <w:pPr>
        <w:rPr>
          <w:rFonts w:ascii="Arial" w:hAnsi="Arial" w:cs="Arial"/>
          <w:b/>
        </w:rPr>
      </w:pPr>
      <w:r>
        <w:rPr>
          <w:rFonts w:ascii="Arial" w:hAnsi="Arial" w:cs="Arial"/>
          <w:b/>
        </w:rPr>
        <w:br w:type="page"/>
      </w:r>
    </w:p>
    <w:p w14:paraId="0797C78D" w14:textId="77777777" w:rsidR="00F215F8" w:rsidRPr="00354F34" w:rsidRDefault="00F215F8" w:rsidP="00F215F8">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F215F8" w:rsidRPr="004C3A0B" w14:paraId="395B73DA" w14:textId="77777777" w:rsidTr="001345C3">
        <w:tc>
          <w:tcPr>
            <w:tcW w:w="9923" w:type="dxa"/>
            <w:gridSpan w:val="4"/>
            <w:tcBorders>
              <w:bottom w:val="single" w:sz="4" w:space="0" w:color="auto"/>
            </w:tcBorders>
            <w:shd w:val="clear" w:color="auto" w:fill="F2F2F2" w:themeFill="background1" w:themeFillShade="F2"/>
          </w:tcPr>
          <w:p w14:paraId="64CF1A60" w14:textId="77777777" w:rsidR="00F215F8" w:rsidRPr="00F215F8" w:rsidRDefault="00F215F8" w:rsidP="001345C3">
            <w:r w:rsidRPr="004C3A0B">
              <w:br w:type="page"/>
            </w:r>
            <w:r w:rsidRPr="00F215F8">
              <w:t>Outline any anticipated risks</w:t>
            </w:r>
            <w:r w:rsidRPr="00F215F8">
              <w:rPr>
                <w:rFonts w:eastAsia="SimSun"/>
                <w:lang w:eastAsia="zh-CN"/>
              </w:rPr>
              <w:t xml:space="preserve"> </w:t>
            </w:r>
            <w:r w:rsidRPr="00F215F8">
              <w:t xml:space="preserve">that may adversely affect any of the participants, the researchers and/or the University, and the steps that will be taken to address them. </w:t>
            </w:r>
          </w:p>
          <w:p w14:paraId="7833D0E1" w14:textId="77777777" w:rsidR="00F215F8" w:rsidRDefault="00F215F8" w:rsidP="001345C3"/>
          <w:p w14:paraId="76E1392D" w14:textId="77777777" w:rsidR="00F215F8" w:rsidRPr="00204E14" w:rsidRDefault="00F215F8" w:rsidP="001345C3">
            <w:r w:rsidRPr="00204E14">
              <w:t xml:space="preserve">If you have completed a full risk assessment (for example as required by a laboratory, or external research collaborator) you may append that to this form.  </w:t>
            </w:r>
          </w:p>
        </w:tc>
      </w:tr>
      <w:tr w:rsidR="00F215F8" w:rsidRPr="004C3A0B" w14:paraId="1EF15D89" w14:textId="77777777" w:rsidTr="001345C3">
        <w:tc>
          <w:tcPr>
            <w:tcW w:w="8251" w:type="dxa"/>
            <w:gridSpan w:val="2"/>
            <w:vMerge w:val="restart"/>
            <w:shd w:val="clear" w:color="auto" w:fill="F2F2F2" w:themeFill="background1" w:themeFillShade="F2"/>
          </w:tcPr>
          <w:p w14:paraId="04783975" w14:textId="77777777" w:rsidR="00F215F8" w:rsidRPr="00204E14" w:rsidRDefault="00F215F8" w:rsidP="001345C3">
            <w:pPr>
              <w:rPr>
                <w:szCs w:val="16"/>
              </w:rPr>
            </w:pPr>
            <w:r w:rsidRPr="00204E14">
              <w:rPr>
                <w:szCs w:val="16"/>
              </w:rPr>
              <w:t xml:space="preserve">Full risk assessment completed and appended? </w:t>
            </w:r>
          </w:p>
          <w:p w14:paraId="1340E704" w14:textId="77777777" w:rsidR="00F215F8" w:rsidRPr="00204E14" w:rsidRDefault="00F215F8" w:rsidP="001345C3">
            <w:pPr>
              <w:rPr>
                <w:szCs w:val="16"/>
              </w:rPr>
            </w:pPr>
          </w:p>
        </w:tc>
        <w:tc>
          <w:tcPr>
            <w:tcW w:w="850" w:type="dxa"/>
            <w:tcBorders>
              <w:bottom w:val="single" w:sz="4" w:space="0" w:color="auto"/>
            </w:tcBorders>
            <w:shd w:val="clear" w:color="auto" w:fill="F2F2F2" w:themeFill="background1" w:themeFillShade="F2"/>
          </w:tcPr>
          <w:p w14:paraId="3BEB500E" w14:textId="77777777" w:rsidR="00F215F8" w:rsidRPr="00264416" w:rsidRDefault="00F215F8" w:rsidP="001345C3">
            <w:r w:rsidRPr="00204E14">
              <w:t xml:space="preserve">Yes </w:t>
            </w:r>
          </w:p>
        </w:tc>
        <w:tc>
          <w:tcPr>
            <w:tcW w:w="822" w:type="dxa"/>
            <w:tcBorders>
              <w:bottom w:val="single" w:sz="4" w:space="0" w:color="auto"/>
            </w:tcBorders>
            <w:shd w:val="clear" w:color="auto" w:fill="BFBFBF" w:themeFill="background1" w:themeFillShade="BF"/>
          </w:tcPr>
          <w:p w14:paraId="4D6B0D7D" w14:textId="77777777" w:rsidR="00F215F8" w:rsidRPr="00FD519A" w:rsidRDefault="0095003A" w:rsidP="001345C3">
            <w:pPr>
              <w:rPr>
                <w:szCs w:val="16"/>
              </w:rPr>
            </w:pPr>
            <w:sdt>
              <w:sdtPr>
                <w:rPr>
                  <w:b/>
                  <w:bCs/>
                </w:rPr>
                <w:id w:val="-2006964611"/>
                <w14:checkbox>
                  <w14:checked w14:val="0"/>
                  <w14:checkedState w14:val="2612" w14:font="MS Gothic"/>
                  <w14:uncheckedState w14:val="2610" w14:font="MS Gothic"/>
                </w14:checkbox>
              </w:sdtPr>
              <w:sdtContent>
                <w:r w:rsidR="00F215F8">
                  <w:rPr>
                    <w:rFonts w:ascii="MS Gothic" w:eastAsia="MS Gothic" w:hAnsi="MS Gothic" w:hint="eastAsia"/>
                  </w:rPr>
                  <w:t>☐</w:t>
                </w:r>
              </w:sdtContent>
            </w:sdt>
          </w:p>
        </w:tc>
      </w:tr>
      <w:tr w:rsidR="00F215F8" w:rsidRPr="004C3A0B" w14:paraId="29FC9039" w14:textId="77777777" w:rsidTr="001345C3">
        <w:tc>
          <w:tcPr>
            <w:tcW w:w="8251" w:type="dxa"/>
            <w:gridSpan w:val="2"/>
            <w:vMerge/>
            <w:tcBorders>
              <w:bottom w:val="single" w:sz="4" w:space="0" w:color="auto"/>
            </w:tcBorders>
            <w:shd w:val="clear" w:color="auto" w:fill="F2F2F2" w:themeFill="background1" w:themeFillShade="F2"/>
          </w:tcPr>
          <w:p w14:paraId="2C9E248A" w14:textId="77777777" w:rsidR="00F215F8" w:rsidRPr="00204E14" w:rsidRDefault="00F215F8" w:rsidP="001345C3">
            <w:pPr>
              <w:rPr>
                <w:szCs w:val="16"/>
              </w:rPr>
            </w:pPr>
          </w:p>
        </w:tc>
        <w:tc>
          <w:tcPr>
            <w:tcW w:w="850" w:type="dxa"/>
            <w:tcBorders>
              <w:bottom w:val="single" w:sz="4" w:space="0" w:color="auto"/>
            </w:tcBorders>
            <w:shd w:val="clear" w:color="auto" w:fill="F2F2F2" w:themeFill="background1" w:themeFillShade="F2"/>
          </w:tcPr>
          <w:p w14:paraId="49EC9ED2" w14:textId="77777777" w:rsidR="00F215F8" w:rsidRPr="00204E14" w:rsidRDefault="00F215F8" w:rsidP="001345C3">
            <w:r w:rsidRPr="00204E14">
              <w:t>No</w:t>
            </w:r>
          </w:p>
        </w:tc>
        <w:tc>
          <w:tcPr>
            <w:tcW w:w="822" w:type="dxa"/>
            <w:tcBorders>
              <w:bottom w:val="single" w:sz="4" w:space="0" w:color="auto"/>
            </w:tcBorders>
            <w:shd w:val="clear" w:color="auto" w:fill="BFBFBF" w:themeFill="background1" w:themeFillShade="BF"/>
          </w:tcPr>
          <w:p w14:paraId="1595AC38" w14:textId="77777777" w:rsidR="00F215F8" w:rsidRDefault="0095003A" w:rsidP="001345C3">
            <w:pPr>
              <w:rPr>
                <w:b/>
                <w:bCs/>
              </w:rPr>
            </w:pPr>
            <w:sdt>
              <w:sdtPr>
                <w:rPr>
                  <w:b/>
                  <w:bCs/>
                </w:rPr>
                <w:id w:val="-389729326"/>
                <w14:checkbox>
                  <w14:checked w14:val="1"/>
                  <w14:checkedState w14:val="2612" w14:font="MS Gothic"/>
                  <w14:uncheckedState w14:val="2610" w14:font="MS Gothic"/>
                </w14:checkbox>
              </w:sdtPr>
              <w:sdtContent>
                <w:r w:rsidR="00F215F8">
                  <w:rPr>
                    <w:rFonts w:ascii="MS Gothic" w:eastAsia="MS Gothic" w:hAnsi="MS Gothic" w:hint="eastAsia"/>
                  </w:rPr>
                  <w:t>☒</w:t>
                </w:r>
              </w:sdtContent>
            </w:sdt>
          </w:p>
        </w:tc>
      </w:tr>
      <w:tr w:rsidR="00F215F8" w:rsidRPr="004C3A0B" w14:paraId="0B5F24F9" w14:textId="77777777" w:rsidTr="001345C3">
        <w:tc>
          <w:tcPr>
            <w:tcW w:w="9923" w:type="dxa"/>
            <w:gridSpan w:val="4"/>
            <w:tcBorders>
              <w:bottom w:val="single" w:sz="4" w:space="0" w:color="auto"/>
            </w:tcBorders>
            <w:shd w:val="clear" w:color="auto" w:fill="F2F2F2" w:themeFill="background1" w:themeFillShade="F2"/>
          </w:tcPr>
          <w:p w14:paraId="5935B72B" w14:textId="77777777" w:rsidR="00F215F8" w:rsidRPr="004C3A0B" w:rsidRDefault="00F215F8" w:rsidP="001345C3">
            <w:pPr>
              <w:rPr>
                <w:rFonts w:ascii="Arial" w:hAnsi="Arial" w:cs="Arial"/>
              </w:rPr>
            </w:pPr>
            <w:r w:rsidRPr="004C3A0B">
              <w:rPr>
                <w:rFonts w:ascii="Arial" w:hAnsi="Arial" w:cs="Arial"/>
                <w:b/>
              </w:rPr>
              <w:t>Risks to participants</w:t>
            </w:r>
          </w:p>
          <w:p w14:paraId="7CC0CC00" w14:textId="77777777" w:rsidR="00F215F8" w:rsidRPr="004C3A0B" w:rsidRDefault="00F215F8" w:rsidP="001345C3">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F215F8" w:rsidRPr="004C3A0B" w14:paraId="520999E9" w14:textId="77777777" w:rsidTr="001345C3">
        <w:tc>
          <w:tcPr>
            <w:tcW w:w="4849" w:type="dxa"/>
            <w:tcBorders>
              <w:top w:val="single" w:sz="4" w:space="0" w:color="auto"/>
              <w:bottom w:val="single" w:sz="4" w:space="0" w:color="auto"/>
            </w:tcBorders>
          </w:tcPr>
          <w:p w14:paraId="5C1A196E" w14:textId="77777777" w:rsidR="00F215F8" w:rsidRDefault="00F215F8" w:rsidP="001345C3">
            <w:pPr>
              <w:autoSpaceDE w:val="0"/>
              <w:autoSpaceDN w:val="0"/>
              <w:adjustRightInd w:val="0"/>
              <w:rPr>
                <w:rFonts w:ascii="Arial" w:hAnsi="Arial" w:cs="Arial"/>
              </w:rPr>
            </w:pPr>
            <w:r>
              <w:rPr>
                <w:rFonts w:ascii="Arial" w:hAnsi="Arial" w:cs="Arial"/>
              </w:rPr>
              <w:t>Risk to Participant:</w:t>
            </w:r>
          </w:p>
          <w:p w14:paraId="704E7AE8" w14:textId="77777777" w:rsidR="00F215F8" w:rsidRDefault="00F215F8" w:rsidP="001345C3">
            <w:pPr>
              <w:rPr>
                <w:rFonts w:ascii="Arial" w:hAnsi="Arial" w:cs="Arial"/>
              </w:rPr>
            </w:pPr>
          </w:p>
          <w:p w14:paraId="0DCE1058" w14:textId="77777777" w:rsidR="00F215F8" w:rsidRDefault="00F215F8" w:rsidP="001345C3">
            <w:pPr>
              <w:rPr>
                <w:rFonts w:ascii="Arial" w:hAnsi="Arial" w:cs="Arial"/>
              </w:rPr>
            </w:pPr>
            <w:r>
              <w:rPr>
                <w:rFonts w:ascii="Arial" w:hAnsi="Arial" w:cs="Arial"/>
              </w:rPr>
              <w:t>Sensitive organisational information</w:t>
            </w:r>
          </w:p>
          <w:p w14:paraId="3555AF66" w14:textId="77777777" w:rsidR="00F215F8" w:rsidRPr="004C3A0B" w:rsidRDefault="00F215F8" w:rsidP="001345C3">
            <w:pPr>
              <w:rPr>
                <w:rFonts w:ascii="Arial" w:hAnsi="Arial" w:cs="Arial"/>
              </w:rPr>
            </w:pPr>
          </w:p>
          <w:p w14:paraId="3336B512" w14:textId="77777777" w:rsidR="00F215F8" w:rsidRPr="004C3A0B" w:rsidRDefault="00F215F8" w:rsidP="001345C3">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4CD4549" w14:textId="77777777" w:rsidR="00F215F8" w:rsidRDefault="00F215F8" w:rsidP="001345C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61E7E1E0" w14:textId="77777777" w:rsidR="00F215F8" w:rsidRDefault="00F215F8" w:rsidP="001345C3">
            <w:pPr>
              <w:rPr>
                <w:rFonts w:ascii="Arial" w:hAnsi="Arial" w:cs="Arial"/>
              </w:rPr>
            </w:pPr>
          </w:p>
          <w:p w14:paraId="17D13ED8" w14:textId="77777777" w:rsidR="00F215F8" w:rsidRDefault="00F215F8" w:rsidP="001345C3">
            <w:pPr>
              <w:rPr>
                <w:rFonts w:ascii="Arial" w:hAnsi="Arial" w:cs="Arial"/>
              </w:rPr>
            </w:pPr>
            <w:r>
              <w:rPr>
                <w:rFonts w:ascii="Arial" w:hAnsi="Arial" w:cs="Arial"/>
              </w:rPr>
              <w:t xml:space="preserve">Explain that their name will be anonymous </w:t>
            </w:r>
          </w:p>
          <w:p w14:paraId="5164B098" w14:textId="77777777" w:rsidR="00F215F8" w:rsidRPr="004C3A0B" w:rsidRDefault="00F215F8" w:rsidP="001345C3">
            <w:pPr>
              <w:rPr>
                <w:rFonts w:ascii="Arial" w:hAnsi="Arial" w:cs="Arial"/>
              </w:rPr>
            </w:pPr>
          </w:p>
          <w:p w14:paraId="1ED7A60A" w14:textId="77777777" w:rsidR="00F215F8" w:rsidRPr="00354F34" w:rsidRDefault="00F215F8" w:rsidP="001345C3">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F215F8" w:rsidRPr="004C3A0B" w14:paraId="388B81AB" w14:textId="77777777" w:rsidTr="001345C3">
        <w:tc>
          <w:tcPr>
            <w:tcW w:w="9923" w:type="dxa"/>
            <w:gridSpan w:val="4"/>
            <w:tcBorders>
              <w:bottom w:val="single" w:sz="4" w:space="0" w:color="auto"/>
            </w:tcBorders>
            <w:shd w:val="clear" w:color="auto" w:fill="F2F2F2" w:themeFill="background1" w:themeFillShade="F2"/>
          </w:tcPr>
          <w:p w14:paraId="55625609" w14:textId="77777777" w:rsidR="00F215F8" w:rsidRPr="004C3A0B" w:rsidRDefault="00F215F8" w:rsidP="001345C3">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F215F8" w:rsidRPr="004C3A0B" w14:paraId="44398DF5" w14:textId="77777777" w:rsidTr="001345C3">
        <w:tc>
          <w:tcPr>
            <w:tcW w:w="9923" w:type="dxa"/>
            <w:gridSpan w:val="4"/>
            <w:tcBorders>
              <w:top w:val="single" w:sz="4" w:space="0" w:color="auto"/>
              <w:bottom w:val="single" w:sz="4" w:space="0" w:color="auto"/>
            </w:tcBorders>
          </w:tcPr>
          <w:p w14:paraId="5AFA5443" w14:textId="77777777" w:rsidR="00F215F8" w:rsidRPr="004C3A0B" w:rsidRDefault="00F215F8" w:rsidP="001345C3">
            <w:pPr>
              <w:rPr>
                <w:rFonts w:ascii="Arial" w:hAnsi="Arial" w:cs="Arial"/>
              </w:rPr>
            </w:pPr>
            <w:r>
              <w:rPr>
                <w:rFonts w:ascii="Arial" w:hAnsi="Arial" w:cs="Arial"/>
              </w:rPr>
              <w:t xml:space="preserve">Sensitive information regarding their absence. Offer advice and support such as counselling. </w:t>
            </w:r>
          </w:p>
          <w:p w14:paraId="507F71B2" w14:textId="77777777" w:rsidR="00F215F8" w:rsidRPr="004C3A0B" w:rsidRDefault="00F215F8" w:rsidP="001345C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215F8" w:rsidRPr="004C3A0B" w14:paraId="51CDB630" w14:textId="77777777" w:rsidTr="001345C3">
        <w:tc>
          <w:tcPr>
            <w:tcW w:w="9923" w:type="dxa"/>
            <w:gridSpan w:val="4"/>
            <w:tcBorders>
              <w:top w:val="single" w:sz="4" w:space="0" w:color="auto"/>
              <w:bottom w:val="single" w:sz="4" w:space="0" w:color="auto"/>
            </w:tcBorders>
            <w:shd w:val="clear" w:color="auto" w:fill="F2F2F2" w:themeFill="background1" w:themeFillShade="F2"/>
          </w:tcPr>
          <w:p w14:paraId="6F07D71A" w14:textId="77777777" w:rsidR="00F215F8" w:rsidRPr="004C3A0B" w:rsidRDefault="00F215F8" w:rsidP="001345C3">
            <w:pPr>
              <w:rPr>
                <w:rFonts w:ascii="Arial" w:hAnsi="Arial" w:cs="Arial"/>
              </w:rPr>
            </w:pPr>
            <w:r w:rsidRPr="004C3A0B">
              <w:rPr>
                <w:rFonts w:ascii="Arial" w:hAnsi="Arial" w:cs="Arial"/>
                <w:b/>
              </w:rPr>
              <w:t>Risks to investigator</w:t>
            </w:r>
          </w:p>
          <w:p w14:paraId="1AD3FE41" w14:textId="77777777" w:rsidR="00F215F8" w:rsidRPr="004C3A0B" w:rsidRDefault="00F215F8" w:rsidP="001345C3">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F215F8" w:rsidRPr="004C3A0B" w14:paraId="230A6269" w14:textId="77777777" w:rsidTr="001345C3">
        <w:tc>
          <w:tcPr>
            <w:tcW w:w="4849" w:type="dxa"/>
            <w:tcBorders>
              <w:top w:val="single" w:sz="4" w:space="0" w:color="auto"/>
              <w:bottom w:val="single" w:sz="4" w:space="0" w:color="auto"/>
            </w:tcBorders>
          </w:tcPr>
          <w:p w14:paraId="5BD34094" w14:textId="77777777" w:rsidR="00F215F8" w:rsidRDefault="00F215F8" w:rsidP="001345C3">
            <w:pPr>
              <w:autoSpaceDE w:val="0"/>
              <w:autoSpaceDN w:val="0"/>
              <w:adjustRightInd w:val="0"/>
              <w:rPr>
                <w:rFonts w:ascii="Arial" w:hAnsi="Arial" w:cs="Arial"/>
              </w:rPr>
            </w:pPr>
            <w:r>
              <w:rPr>
                <w:rFonts w:ascii="Arial" w:hAnsi="Arial" w:cs="Arial"/>
              </w:rPr>
              <w:t>Risk to Investigator:</w:t>
            </w:r>
          </w:p>
          <w:p w14:paraId="5261523E" w14:textId="77777777" w:rsidR="00F215F8" w:rsidRDefault="00F215F8" w:rsidP="001345C3">
            <w:pPr>
              <w:rPr>
                <w:rFonts w:ascii="Arial" w:hAnsi="Arial" w:cs="Arial"/>
              </w:rPr>
            </w:pPr>
          </w:p>
          <w:p w14:paraId="7A9D049D" w14:textId="77777777" w:rsidR="00F215F8" w:rsidRDefault="00F215F8" w:rsidP="001345C3">
            <w:pPr>
              <w:rPr>
                <w:rFonts w:ascii="Arial" w:hAnsi="Arial" w:cs="Arial"/>
              </w:rPr>
            </w:pPr>
            <w:r>
              <w:rPr>
                <w:rFonts w:ascii="Arial" w:hAnsi="Arial" w:cs="Arial"/>
              </w:rPr>
              <w:t xml:space="preserve">No risks to investigator </w:t>
            </w:r>
          </w:p>
          <w:p w14:paraId="74C6F10B" w14:textId="77777777" w:rsidR="00F215F8" w:rsidRPr="004C3A0B" w:rsidRDefault="00F215F8" w:rsidP="001345C3">
            <w:pPr>
              <w:rPr>
                <w:rFonts w:ascii="Arial" w:hAnsi="Arial" w:cs="Arial"/>
              </w:rPr>
            </w:pPr>
          </w:p>
          <w:p w14:paraId="0F1A3680" w14:textId="77777777" w:rsidR="00F215F8" w:rsidRPr="004C3A0B" w:rsidRDefault="00F215F8" w:rsidP="001345C3">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BA97795" w14:textId="77777777" w:rsidR="00F215F8" w:rsidRPr="00354F34" w:rsidRDefault="00F215F8" w:rsidP="001345C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2F5D79FA" w14:textId="77777777" w:rsidR="00F215F8" w:rsidRDefault="00F215F8" w:rsidP="001345C3">
            <w:pPr>
              <w:rPr>
                <w:rFonts w:ascii="Arial" w:hAnsi="Arial" w:cs="Arial"/>
              </w:rPr>
            </w:pPr>
          </w:p>
          <w:p w14:paraId="301D468F" w14:textId="77777777" w:rsidR="00F215F8" w:rsidRDefault="00F215F8" w:rsidP="001345C3">
            <w:pPr>
              <w:rPr>
                <w:rFonts w:ascii="Arial" w:hAnsi="Arial" w:cs="Arial"/>
              </w:rPr>
            </w:pPr>
          </w:p>
          <w:p w14:paraId="6E28B483" w14:textId="77777777" w:rsidR="00F215F8" w:rsidRPr="004C3A0B" w:rsidRDefault="00F215F8" w:rsidP="001345C3">
            <w:pPr>
              <w:rPr>
                <w:rFonts w:ascii="Arial" w:hAnsi="Arial" w:cs="Arial"/>
              </w:rPr>
            </w:pPr>
          </w:p>
          <w:p w14:paraId="2AA1FA41" w14:textId="77777777" w:rsidR="00F215F8" w:rsidRPr="004C3A0B" w:rsidRDefault="00F215F8" w:rsidP="001345C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215F8" w:rsidRPr="004C3A0B" w14:paraId="4C5A77CE" w14:textId="77777777" w:rsidTr="001345C3">
        <w:tc>
          <w:tcPr>
            <w:tcW w:w="9923" w:type="dxa"/>
            <w:gridSpan w:val="4"/>
            <w:tcBorders>
              <w:top w:val="single" w:sz="4" w:space="0" w:color="auto"/>
              <w:bottom w:val="single" w:sz="4" w:space="0" w:color="auto"/>
            </w:tcBorders>
            <w:shd w:val="clear" w:color="auto" w:fill="F2F2F2" w:themeFill="background1" w:themeFillShade="F2"/>
          </w:tcPr>
          <w:p w14:paraId="606E24F8" w14:textId="77777777" w:rsidR="00F215F8" w:rsidRPr="004C3A0B" w:rsidRDefault="00F215F8" w:rsidP="001345C3">
            <w:pPr>
              <w:rPr>
                <w:rFonts w:ascii="Arial" w:hAnsi="Arial" w:cs="Arial"/>
              </w:rPr>
            </w:pPr>
            <w:r w:rsidRPr="004C3A0B">
              <w:rPr>
                <w:rFonts w:ascii="Arial" w:hAnsi="Arial" w:cs="Arial"/>
                <w:b/>
              </w:rPr>
              <w:t>University/institutional risks</w:t>
            </w:r>
          </w:p>
          <w:p w14:paraId="7C8D1B3A" w14:textId="77777777" w:rsidR="00F215F8" w:rsidRPr="004C3A0B" w:rsidRDefault="00F215F8" w:rsidP="001345C3">
            <w:pPr>
              <w:rPr>
                <w:rFonts w:ascii="Arial" w:hAnsi="Arial" w:cs="Arial"/>
              </w:rPr>
            </w:pPr>
            <w:r w:rsidRPr="004C3A0B">
              <w:rPr>
                <w:rFonts w:ascii="Arial" w:hAnsi="Arial" w:cs="Arial"/>
              </w:rPr>
              <w:t>For example: adverse publicity, financial loss, data protection</w:t>
            </w:r>
          </w:p>
        </w:tc>
      </w:tr>
      <w:tr w:rsidR="00F215F8" w:rsidRPr="004C3A0B" w14:paraId="437A29B5" w14:textId="77777777" w:rsidTr="001345C3">
        <w:tc>
          <w:tcPr>
            <w:tcW w:w="4849" w:type="dxa"/>
            <w:tcBorders>
              <w:top w:val="single" w:sz="4" w:space="0" w:color="auto"/>
              <w:bottom w:val="single" w:sz="4" w:space="0" w:color="auto"/>
            </w:tcBorders>
          </w:tcPr>
          <w:p w14:paraId="45B2FDDD" w14:textId="77777777" w:rsidR="00F215F8" w:rsidRDefault="00F215F8" w:rsidP="001345C3">
            <w:pPr>
              <w:autoSpaceDE w:val="0"/>
              <w:autoSpaceDN w:val="0"/>
              <w:adjustRightInd w:val="0"/>
              <w:rPr>
                <w:rFonts w:ascii="Arial" w:hAnsi="Arial" w:cs="Arial"/>
              </w:rPr>
            </w:pPr>
            <w:r>
              <w:rPr>
                <w:rFonts w:ascii="Arial" w:hAnsi="Arial" w:cs="Arial"/>
              </w:rPr>
              <w:t>Risk to University:</w:t>
            </w:r>
          </w:p>
          <w:p w14:paraId="7EC1F3ED" w14:textId="77777777" w:rsidR="00F215F8" w:rsidRDefault="00F215F8" w:rsidP="001345C3">
            <w:pPr>
              <w:rPr>
                <w:rFonts w:ascii="Arial" w:hAnsi="Arial" w:cs="Arial"/>
              </w:rPr>
            </w:pPr>
          </w:p>
          <w:p w14:paraId="71B7D9D5" w14:textId="77777777" w:rsidR="00F215F8" w:rsidRDefault="00F215F8" w:rsidP="001345C3">
            <w:pPr>
              <w:rPr>
                <w:rFonts w:ascii="Arial" w:hAnsi="Arial" w:cs="Arial"/>
              </w:rPr>
            </w:pPr>
            <w:r>
              <w:rPr>
                <w:rFonts w:ascii="Arial" w:hAnsi="Arial" w:cs="Arial"/>
              </w:rPr>
              <w:t xml:space="preserve">No risks to university </w:t>
            </w:r>
          </w:p>
          <w:p w14:paraId="352CC1A2" w14:textId="77777777" w:rsidR="00F215F8" w:rsidRPr="004C3A0B" w:rsidRDefault="00F215F8" w:rsidP="001345C3">
            <w:pPr>
              <w:rPr>
                <w:rFonts w:ascii="Arial" w:hAnsi="Arial" w:cs="Arial"/>
              </w:rPr>
            </w:pPr>
          </w:p>
          <w:p w14:paraId="110D2411" w14:textId="77777777" w:rsidR="00F215F8" w:rsidRPr="004C3A0B" w:rsidRDefault="00F215F8" w:rsidP="001345C3">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02D6D34" w14:textId="77777777" w:rsidR="00F215F8" w:rsidRPr="00354F34" w:rsidRDefault="00F215F8" w:rsidP="001345C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University:</w:t>
            </w:r>
            <w:proofErr w:type="gramEnd"/>
          </w:p>
          <w:p w14:paraId="29C3333E" w14:textId="77777777" w:rsidR="00F215F8" w:rsidRDefault="00F215F8" w:rsidP="001345C3">
            <w:pPr>
              <w:rPr>
                <w:rFonts w:ascii="Arial" w:hAnsi="Arial" w:cs="Arial"/>
              </w:rPr>
            </w:pPr>
          </w:p>
          <w:p w14:paraId="409192B6" w14:textId="77777777" w:rsidR="00F215F8" w:rsidRDefault="00F215F8" w:rsidP="001345C3">
            <w:pPr>
              <w:rPr>
                <w:rFonts w:ascii="Arial" w:hAnsi="Arial" w:cs="Arial"/>
              </w:rPr>
            </w:pPr>
          </w:p>
          <w:p w14:paraId="2BB62B02" w14:textId="77777777" w:rsidR="00F215F8" w:rsidRPr="004C3A0B" w:rsidRDefault="00F215F8" w:rsidP="001345C3">
            <w:pPr>
              <w:rPr>
                <w:rFonts w:ascii="Arial" w:hAnsi="Arial" w:cs="Arial"/>
              </w:rPr>
            </w:pPr>
          </w:p>
          <w:p w14:paraId="069CABDE" w14:textId="77777777" w:rsidR="00F215F8" w:rsidRPr="004C3A0B" w:rsidRDefault="00F215F8" w:rsidP="001345C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09ED839" w14:textId="77777777" w:rsidR="00F215F8" w:rsidRDefault="00F215F8" w:rsidP="00F215F8"/>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F215F8" w:rsidRPr="004C3A0B" w14:paraId="4AEE6183" w14:textId="77777777" w:rsidTr="001345C3">
        <w:tc>
          <w:tcPr>
            <w:tcW w:w="9923" w:type="dxa"/>
            <w:gridSpan w:val="4"/>
            <w:tcBorders>
              <w:top w:val="single" w:sz="4" w:space="0" w:color="auto"/>
              <w:bottom w:val="single" w:sz="4" w:space="0" w:color="auto"/>
            </w:tcBorders>
            <w:shd w:val="clear" w:color="auto" w:fill="F2F2F2" w:themeFill="background1" w:themeFillShade="F2"/>
          </w:tcPr>
          <w:p w14:paraId="28D9E9E3" w14:textId="77777777" w:rsidR="00F215F8" w:rsidRPr="004C3A0B" w:rsidRDefault="00F215F8" w:rsidP="001345C3">
            <w:pPr>
              <w:autoSpaceDE w:val="0"/>
              <w:autoSpaceDN w:val="0"/>
              <w:adjustRightInd w:val="0"/>
              <w:rPr>
                <w:rFonts w:ascii="Arial" w:hAnsi="Arial" w:cs="Arial"/>
                <w:b/>
              </w:rPr>
            </w:pPr>
            <w:r w:rsidRPr="004C3A0B">
              <w:rPr>
                <w:rFonts w:ascii="Arial" w:hAnsi="Arial" w:cs="Arial"/>
                <w:b/>
              </w:rPr>
              <w:t>Disclosure and Barring Service</w:t>
            </w:r>
          </w:p>
        </w:tc>
      </w:tr>
      <w:tr w:rsidR="00F215F8" w:rsidRPr="004C3A0B" w14:paraId="7FEB2906" w14:textId="77777777" w:rsidTr="001345C3">
        <w:tc>
          <w:tcPr>
            <w:tcW w:w="7259" w:type="dxa"/>
            <w:tcBorders>
              <w:top w:val="single" w:sz="4" w:space="0" w:color="auto"/>
              <w:bottom w:val="single" w:sz="4" w:space="0" w:color="auto"/>
            </w:tcBorders>
            <w:shd w:val="clear" w:color="auto" w:fill="F2F2F2" w:themeFill="background1" w:themeFillShade="F2"/>
          </w:tcPr>
          <w:p w14:paraId="361FB356" w14:textId="77777777" w:rsidR="00F215F8" w:rsidRPr="004C3A0B" w:rsidRDefault="00F215F8" w:rsidP="001345C3">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92FAE6C" w14:textId="77777777" w:rsidR="00F215F8" w:rsidRDefault="00F215F8" w:rsidP="001345C3">
            <w:pPr>
              <w:autoSpaceDE w:val="0"/>
              <w:autoSpaceDN w:val="0"/>
              <w:adjustRightInd w:val="0"/>
              <w:jc w:val="center"/>
              <w:rPr>
                <w:rFonts w:ascii="Arial" w:hAnsi="Arial" w:cs="Arial"/>
                <w:b/>
                <w:bCs/>
              </w:rPr>
            </w:pPr>
            <w:r w:rsidRPr="004C3A0B">
              <w:rPr>
                <w:rFonts w:ascii="Arial" w:hAnsi="Arial" w:cs="Arial"/>
                <w:b/>
                <w:bCs/>
              </w:rPr>
              <w:t>YES</w:t>
            </w:r>
          </w:p>
          <w:p w14:paraId="354370AD" w14:textId="77777777" w:rsidR="00F215F8" w:rsidRPr="004C3A0B" w:rsidRDefault="00F215F8" w:rsidP="001345C3">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77467808" w14:textId="77777777" w:rsidR="00F215F8" w:rsidRDefault="00F215F8" w:rsidP="001345C3">
            <w:pPr>
              <w:autoSpaceDE w:val="0"/>
              <w:autoSpaceDN w:val="0"/>
              <w:adjustRightInd w:val="0"/>
              <w:jc w:val="center"/>
              <w:rPr>
                <w:rFonts w:ascii="Arial" w:hAnsi="Arial" w:cs="Arial"/>
                <w:b/>
                <w:bCs/>
              </w:rPr>
            </w:pPr>
            <w:r w:rsidRPr="004C3A0B">
              <w:rPr>
                <w:rFonts w:ascii="Arial" w:hAnsi="Arial" w:cs="Arial"/>
                <w:b/>
                <w:bCs/>
              </w:rPr>
              <w:t>NO</w:t>
            </w:r>
          </w:p>
          <w:p w14:paraId="6577CD48" w14:textId="77777777" w:rsidR="00F215F8" w:rsidRPr="004C3A0B" w:rsidRDefault="00F215F8" w:rsidP="001345C3">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400B1F18" w14:textId="77777777" w:rsidR="00F215F8" w:rsidRDefault="00F215F8" w:rsidP="001345C3">
            <w:pPr>
              <w:autoSpaceDE w:val="0"/>
              <w:autoSpaceDN w:val="0"/>
              <w:adjustRightInd w:val="0"/>
              <w:jc w:val="center"/>
              <w:rPr>
                <w:rFonts w:ascii="Arial" w:hAnsi="Arial" w:cs="Arial"/>
                <w:b/>
                <w:bCs/>
              </w:rPr>
            </w:pPr>
            <w:r w:rsidRPr="004C3A0B">
              <w:rPr>
                <w:rFonts w:ascii="Arial" w:hAnsi="Arial" w:cs="Arial"/>
                <w:b/>
                <w:bCs/>
              </w:rPr>
              <w:t>N/A</w:t>
            </w:r>
          </w:p>
          <w:p w14:paraId="05B4B0B1" w14:textId="77777777" w:rsidR="00F215F8" w:rsidRPr="004C3A0B" w:rsidRDefault="00F215F8" w:rsidP="001345C3">
            <w:pPr>
              <w:autoSpaceDE w:val="0"/>
              <w:autoSpaceDN w:val="0"/>
              <w:adjustRightInd w:val="0"/>
              <w:jc w:val="center"/>
              <w:rPr>
                <w:rFonts w:ascii="Arial" w:hAnsi="Arial" w:cs="Arial"/>
                <w:b/>
              </w:rPr>
            </w:pPr>
          </w:p>
        </w:tc>
      </w:tr>
      <w:tr w:rsidR="00F215F8" w:rsidRPr="004C3A0B" w14:paraId="03499311" w14:textId="77777777" w:rsidTr="001345C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B91CA41" w14:textId="77777777" w:rsidR="00F215F8" w:rsidRPr="004C3A0B" w:rsidRDefault="00F215F8" w:rsidP="001345C3">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3092237" w14:textId="77777777" w:rsidR="00F215F8" w:rsidRPr="004C3A0B" w:rsidRDefault="0095003A" w:rsidP="001345C3">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sidR="00F215F8">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0726289" w14:textId="77777777" w:rsidR="00F215F8" w:rsidRPr="004C3A0B" w:rsidRDefault="0095003A" w:rsidP="001345C3">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sidR="00F215F8">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F3AF158" w14:textId="77777777" w:rsidR="00F215F8" w:rsidRPr="004C3A0B" w:rsidRDefault="0095003A" w:rsidP="001345C3">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1"/>
                  <w14:checkedState w14:val="2612" w14:font="MS Gothic"/>
                  <w14:uncheckedState w14:val="2610" w14:font="MS Gothic"/>
                </w14:checkbox>
              </w:sdtPr>
              <w:sdtContent>
                <w:r w:rsidR="00F215F8">
                  <w:rPr>
                    <w:rFonts w:ascii="MS Gothic" w:eastAsia="MS Gothic" w:hAnsi="MS Gothic" w:cs="Arial" w:hint="eastAsia"/>
                    <w:b/>
                    <w:bCs/>
                  </w:rPr>
                  <w:t>☒</w:t>
                </w:r>
              </w:sdtContent>
            </w:sdt>
          </w:p>
        </w:tc>
      </w:tr>
    </w:tbl>
    <w:p w14:paraId="389B9B57" w14:textId="77777777" w:rsidR="00F215F8" w:rsidRPr="00354F34" w:rsidRDefault="00F215F8" w:rsidP="00F215F8">
      <w:pPr>
        <w:autoSpaceDE w:val="0"/>
        <w:autoSpaceDN w:val="0"/>
        <w:adjustRightInd w:val="0"/>
        <w:spacing w:after="240"/>
        <w:jc w:val="both"/>
        <w:rPr>
          <w:rFonts w:ascii="Arial" w:hAnsi="Arial" w:cs="Arial"/>
          <w:b/>
        </w:rPr>
      </w:pPr>
    </w:p>
    <w:p w14:paraId="44A319DF" w14:textId="77777777" w:rsidR="00F215F8" w:rsidRPr="00354F34" w:rsidRDefault="00F215F8" w:rsidP="00F215F8">
      <w:pPr>
        <w:rPr>
          <w:rFonts w:ascii="Arial" w:hAnsi="Arial" w:cs="Arial"/>
          <w:b/>
        </w:rPr>
      </w:pPr>
      <w:r>
        <w:rPr>
          <w:rFonts w:ascii="Arial" w:hAnsi="Arial" w:cs="Arial"/>
          <w:b/>
        </w:rPr>
        <w:t>S</w:t>
      </w:r>
      <w:r w:rsidRPr="00354F34">
        <w:rPr>
          <w:rFonts w:ascii="Arial" w:hAnsi="Arial" w:cs="Arial"/>
          <w:b/>
        </w:rPr>
        <w:t>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215F8" w:rsidRPr="004C3A0B" w14:paraId="1D6681C1" w14:textId="77777777" w:rsidTr="001345C3">
        <w:tc>
          <w:tcPr>
            <w:tcW w:w="9923" w:type="dxa"/>
            <w:tcBorders>
              <w:top w:val="single" w:sz="4" w:space="0" w:color="auto"/>
              <w:bottom w:val="single" w:sz="4" w:space="0" w:color="auto"/>
            </w:tcBorders>
            <w:shd w:val="clear" w:color="auto" w:fill="F2F2F2" w:themeFill="background1" w:themeFillShade="F2"/>
          </w:tcPr>
          <w:p w14:paraId="40245282" w14:textId="77777777" w:rsidR="00F215F8" w:rsidRPr="00CD3DDA" w:rsidRDefault="00F215F8" w:rsidP="001345C3">
            <w:pPr>
              <w:rPr>
                <w:rFonts w:ascii="Arial" w:hAnsi="Arial" w:cs="Arial"/>
              </w:rPr>
            </w:pPr>
            <w:r w:rsidRPr="00CD3DDA">
              <w:rPr>
                <w:rFonts w:ascii="Arial" w:hAnsi="Arial" w:cs="Arial"/>
                <w:b/>
              </w:rPr>
              <w:t>Feedback</w:t>
            </w:r>
          </w:p>
          <w:p w14:paraId="4C7E1E8A" w14:textId="77777777" w:rsidR="00F215F8" w:rsidRPr="00CD3DDA" w:rsidRDefault="00F215F8" w:rsidP="001345C3">
            <w:pPr>
              <w:rPr>
                <w:rFonts w:ascii="Arial" w:hAnsi="Arial" w:cs="Arial"/>
              </w:rPr>
            </w:pPr>
            <w:r w:rsidRPr="00CD3DDA">
              <w:rPr>
                <w:rFonts w:ascii="Arial" w:hAnsi="Arial" w:cs="Arial"/>
              </w:rPr>
              <w:t xml:space="preserve">What de-briefing and feedback will be provided to participants, how will this be done and when? </w:t>
            </w:r>
          </w:p>
        </w:tc>
      </w:tr>
      <w:tr w:rsidR="00F215F8" w:rsidRPr="004C3A0B" w14:paraId="40B16AE6" w14:textId="77777777" w:rsidTr="001345C3">
        <w:tc>
          <w:tcPr>
            <w:tcW w:w="9923" w:type="dxa"/>
            <w:tcBorders>
              <w:top w:val="single" w:sz="4" w:space="0" w:color="auto"/>
              <w:bottom w:val="single" w:sz="4" w:space="0" w:color="auto"/>
            </w:tcBorders>
          </w:tcPr>
          <w:p w14:paraId="008C98FE" w14:textId="77777777" w:rsidR="00F215F8" w:rsidRPr="00CD3DDA" w:rsidRDefault="00F215F8" w:rsidP="001345C3">
            <w:pPr>
              <w:rPr>
                <w:rFonts w:ascii="Arial" w:hAnsi="Arial" w:cs="Arial"/>
              </w:rPr>
            </w:pPr>
            <w:r w:rsidRPr="00CD3DDA">
              <w:rPr>
                <w:rFonts w:ascii="Arial" w:hAnsi="Arial" w:cs="Arial"/>
              </w:rPr>
              <w:t>N</w:t>
            </w:r>
            <w:r>
              <w:rPr>
                <w:rFonts w:ascii="Arial" w:hAnsi="Arial" w:cs="Arial"/>
              </w:rPr>
              <w:t xml:space="preserve">o feedback will be provided to participants. </w:t>
            </w:r>
          </w:p>
          <w:p w14:paraId="2CD5ED84" w14:textId="77777777" w:rsidR="00F215F8" w:rsidRPr="00CD3DDA" w:rsidRDefault="00F215F8" w:rsidP="001345C3">
            <w:pPr>
              <w:rPr>
                <w:rFonts w:ascii="Arial" w:hAnsi="Arial" w:cs="Arial"/>
              </w:rPr>
            </w:pPr>
          </w:p>
          <w:p w14:paraId="26059EFF" w14:textId="77777777" w:rsidR="00F215F8" w:rsidRPr="00CD3DDA" w:rsidRDefault="00F215F8" w:rsidP="001345C3">
            <w:pPr>
              <w:autoSpaceDE w:val="0"/>
              <w:autoSpaceDN w:val="0"/>
              <w:adjustRightInd w:val="0"/>
              <w:rPr>
                <w:rFonts w:cs="Arial"/>
              </w:rPr>
            </w:pPr>
            <w:r w:rsidRPr="00CD3DDA">
              <w:rPr>
                <w:rFonts w:ascii="Arial" w:hAnsi="Arial" w:cs="Arial"/>
                <w:i/>
                <w:color w:val="808080"/>
                <w:sz w:val="18"/>
                <w:szCs w:val="18"/>
              </w:rPr>
              <w:t>(this box should expand as you type)</w:t>
            </w:r>
          </w:p>
        </w:tc>
      </w:tr>
      <w:tr w:rsidR="00F215F8" w:rsidRPr="004C3A0B" w14:paraId="5F3204DE" w14:textId="77777777" w:rsidTr="001345C3">
        <w:tc>
          <w:tcPr>
            <w:tcW w:w="9923" w:type="dxa"/>
            <w:tcBorders>
              <w:top w:val="single" w:sz="4" w:space="0" w:color="auto"/>
              <w:bottom w:val="single" w:sz="4" w:space="0" w:color="auto"/>
            </w:tcBorders>
            <w:shd w:val="clear" w:color="auto" w:fill="F2F2F2" w:themeFill="background1" w:themeFillShade="F2"/>
          </w:tcPr>
          <w:p w14:paraId="715EDBF8" w14:textId="77777777" w:rsidR="00F215F8" w:rsidRPr="00CD3DDA" w:rsidRDefault="00F215F8" w:rsidP="001345C3">
            <w:pPr>
              <w:rPr>
                <w:rFonts w:ascii="Arial" w:hAnsi="Arial" w:cs="Arial"/>
              </w:rPr>
            </w:pPr>
            <w:r w:rsidRPr="00CD3DDA">
              <w:rPr>
                <w:rFonts w:ascii="Arial" w:hAnsi="Arial" w:cs="Arial"/>
                <w:b/>
              </w:rPr>
              <w:t>Informed consent</w:t>
            </w:r>
          </w:p>
          <w:p w14:paraId="5F29BC84" w14:textId="77777777" w:rsidR="00F215F8" w:rsidRPr="00CD3DDA" w:rsidRDefault="00F215F8" w:rsidP="001345C3">
            <w:pPr>
              <w:autoSpaceDE w:val="0"/>
              <w:autoSpaceDN w:val="0"/>
              <w:adjustRightInd w:val="0"/>
              <w:rPr>
                <w:rFonts w:ascii="Arial" w:hAnsi="Arial" w:cs="Arial"/>
                <w:lang w:eastAsia="en-GB"/>
              </w:rPr>
            </w:pPr>
            <w:r w:rsidRPr="00CD3DDA">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215F8" w:rsidRPr="004C3A0B" w14:paraId="6F38AD1F" w14:textId="77777777" w:rsidTr="001345C3">
        <w:tc>
          <w:tcPr>
            <w:tcW w:w="9923" w:type="dxa"/>
            <w:tcBorders>
              <w:top w:val="single" w:sz="4" w:space="0" w:color="auto"/>
              <w:bottom w:val="single" w:sz="4" w:space="0" w:color="auto"/>
            </w:tcBorders>
          </w:tcPr>
          <w:p w14:paraId="1CF1AE97" w14:textId="77777777" w:rsidR="00F215F8" w:rsidRPr="00CD3DDA" w:rsidRDefault="00F215F8" w:rsidP="001345C3">
            <w:pPr>
              <w:rPr>
                <w:rFonts w:ascii="Arial" w:hAnsi="Arial" w:cs="Arial"/>
              </w:rPr>
            </w:pPr>
            <w:r w:rsidRPr="00CD3DDA">
              <w:rPr>
                <w:rFonts w:ascii="Arial" w:hAnsi="Arial" w:cs="Arial"/>
              </w:rPr>
              <w:t>I will have written consent from the employees that are currently absent and I will also have a tick box for the questionnaire where employees are asked to consent before providing data</w:t>
            </w:r>
            <w:r>
              <w:rPr>
                <w:rFonts w:ascii="Arial" w:hAnsi="Arial" w:cs="Arial"/>
              </w:rPr>
              <w:t xml:space="preserve">. </w:t>
            </w:r>
          </w:p>
          <w:p w14:paraId="7EC38695" w14:textId="77777777" w:rsidR="00F215F8" w:rsidRPr="00CD3DDA" w:rsidRDefault="00F215F8" w:rsidP="001345C3">
            <w:pPr>
              <w:rPr>
                <w:rFonts w:ascii="Arial" w:hAnsi="Arial" w:cs="Arial"/>
              </w:rPr>
            </w:pPr>
          </w:p>
          <w:p w14:paraId="2E0EF705" w14:textId="77777777" w:rsidR="00F215F8" w:rsidRPr="00CD3DDA" w:rsidRDefault="00F215F8" w:rsidP="001345C3">
            <w:pPr>
              <w:rPr>
                <w:rFonts w:ascii="Arial" w:hAnsi="Arial" w:cs="Arial"/>
              </w:rPr>
            </w:pPr>
          </w:p>
          <w:p w14:paraId="0F273C15" w14:textId="77777777" w:rsidR="00F215F8" w:rsidRPr="00CD3DDA" w:rsidRDefault="00F215F8" w:rsidP="001345C3">
            <w:pPr>
              <w:autoSpaceDE w:val="0"/>
              <w:autoSpaceDN w:val="0"/>
              <w:adjustRightInd w:val="0"/>
              <w:rPr>
                <w:rFonts w:cs="Arial"/>
              </w:rPr>
            </w:pPr>
            <w:r w:rsidRPr="00CD3DDA">
              <w:rPr>
                <w:rFonts w:ascii="Arial" w:hAnsi="Arial" w:cs="Arial"/>
                <w:i/>
                <w:color w:val="808080"/>
                <w:sz w:val="18"/>
                <w:szCs w:val="18"/>
              </w:rPr>
              <w:t>(this box should expand as you type)</w:t>
            </w:r>
          </w:p>
        </w:tc>
      </w:tr>
      <w:tr w:rsidR="00F215F8" w:rsidRPr="004C3A0B" w14:paraId="7D6EF2C4" w14:textId="77777777" w:rsidTr="001345C3">
        <w:tc>
          <w:tcPr>
            <w:tcW w:w="9923" w:type="dxa"/>
            <w:tcBorders>
              <w:top w:val="single" w:sz="4" w:space="0" w:color="auto"/>
              <w:bottom w:val="single" w:sz="4" w:space="0" w:color="auto"/>
            </w:tcBorders>
            <w:shd w:val="clear" w:color="auto" w:fill="F2F2F2" w:themeFill="background1" w:themeFillShade="F2"/>
          </w:tcPr>
          <w:p w14:paraId="6C5660A4" w14:textId="77777777" w:rsidR="00F215F8" w:rsidRPr="003C3CA2" w:rsidRDefault="00F215F8" w:rsidP="001345C3">
            <w:pPr>
              <w:rPr>
                <w:rFonts w:ascii="Arial" w:hAnsi="Arial" w:cs="Arial"/>
                <w:b/>
              </w:rPr>
            </w:pPr>
            <w:r w:rsidRPr="003C3CA2">
              <w:rPr>
                <w:rFonts w:ascii="Arial" w:hAnsi="Arial" w:cs="Arial"/>
                <w:b/>
              </w:rPr>
              <w:t>Confidentiality / Anonymity</w:t>
            </w:r>
          </w:p>
          <w:p w14:paraId="48C66073" w14:textId="77777777" w:rsidR="00F215F8" w:rsidRPr="003C3CA2" w:rsidRDefault="00F215F8" w:rsidP="001345C3">
            <w:pPr>
              <w:rPr>
                <w:rFonts w:ascii="Arial" w:hAnsi="Arial" w:cs="Arial"/>
              </w:rPr>
            </w:pPr>
            <w:r w:rsidRPr="003C3CA2">
              <w:rPr>
                <w:rFonts w:ascii="Arial" w:hAnsi="Arial" w:cs="Arial"/>
              </w:rPr>
              <w:t xml:space="preserve">Set out how anonymity of participants and confidentiality will be ensured in any outputs. If anonymity is not being offered, explain why this is the case. </w:t>
            </w:r>
          </w:p>
        </w:tc>
      </w:tr>
      <w:tr w:rsidR="00F215F8" w:rsidRPr="004C3A0B" w14:paraId="55218FFB" w14:textId="77777777" w:rsidTr="001345C3">
        <w:tc>
          <w:tcPr>
            <w:tcW w:w="9923" w:type="dxa"/>
            <w:tcBorders>
              <w:top w:val="single" w:sz="4" w:space="0" w:color="auto"/>
              <w:bottom w:val="single" w:sz="4" w:space="0" w:color="auto"/>
            </w:tcBorders>
          </w:tcPr>
          <w:p w14:paraId="246444FD" w14:textId="77777777" w:rsidR="00F215F8" w:rsidRPr="003C3CA2" w:rsidRDefault="00F215F8" w:rsidP="001345C3">
            <w:pPr>
              <w:rPr>
                <w:rFonts w:ascii="Arial" w:hAnsi="Arial" w:cs="Arial"/>
              </w:rPr>
            </w:pPr>
            <w:r w:rsidRPr="003C3CA2">
              <w:rPr>
                <w:rFonts w:ascii="Arial" w:hAnsi="Arial" w:cs="Arial"/>
              </w:rPr>
              <w:t xml:space="preserve">I will use a simple number method to disguise participants identity for questionnaires and interviews. </w:t>
            </w:r>
          </w:p>
          <w:p w14:paraId="35B75416" w14:textId="77777777" w:rsidR="00F215F8" w:rsidRPr="003C3CA2" w:rsidRDefault="00F215F8" w:rsidP="001345C3">
            <w:pPr>
              <w:autoSpaceDE w:val="0"/>
              <w:autoSpaceDN w:val="0"/>
              <w:adjustRightInd w:val="0"/>
              <w:rPr>
                <w:rFonts w:cs="Arial"/>
              </w:rPr>
            </w:pPr>
            <w:r w:rsidRPr="003C3CA2">
              <w:rPr>
                <w:rFonts w:ascii="Arial" w:hAnsi="Arial" w:cs="Arial"/>
                <w:i/>
                <w:color w:val="808080"/>
                <w:sz w:val="18"/>
                <w:szCs w:val="18"/>
              </w:rPr>
              <w:t>(this box should expand as you type)</w:t>
            </w:r>
          </w:p>
        </w:tc>
      </w:tr>
    </w:tbl>
    <w:p w14:paraId="039D6EAC" w14:textId="77777777" w:rsidR="00F215F8" w:rsidRPr="004C3A0B" w:rsidRDefault="00F215F8" w:rsidP="00F215F8">
      <w:pPr>
        <w:rPr>
          <w:rFonts w:ascii="Arial" w:hAnsi="Arial" w:cs="Arial"/>
        </w:rPr>
      </w:pPr>
    </w:p>
    <w:p w14:paraId="49AB71D5" w14:textId="77777777" w:rsidR="00F215F8" w:rsidRPr="00354F34" w:rsidRDefault="00F215F8" w:rsidP="00F215F8">
      <w:pPr>
        <w:rPr>
          <w:rFonts w:ascii="Arial" w:hAnsi="Arial" w:cs="Arial"/>
          <w:b/>
        </w:rPr>
      </w:pPr>
      <w:r>
        <w:rPr>
          <w:rFonts w:ascii="Arial" w:hAnsi="Arial" w:cs="Arial"/>
          <w:b/>
        </w:rPr>
        <w:br w:type="page"/>
      </w:r>
      <w:r w:rsidRPr="00354F34">
        <w:rPr>
          <w:rFonts w:ascii="Arial" w:hAnsi="Arial" w:cs="Arial"/>
          <w:b/>
        </w:rPr>
        <w:lastRenderedPageBreak/>
        <w:t>SECTION J: Data Protection and Storage</w:t>
      </w:r>
    </w:p>
    <w:p w14:paraId="513ADECE" w14:textId="77777777" w:rsidR="00F215F8" w:rsidRDefault="00F215F8" w:rsidP="00F215F8">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1"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F215F8" w14:paraId="187BCC69" w14:textId="77777777" w:rsidTr="001345C3">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A826A4A" w14:textId="77777777" w:rsidR="00F215F8" w:rsidRDefault="00F215F8" w:rsidP="001345C3">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347079" w14:textId="77777777" w:rsidR="00F215F8" w:rsidRDefault="00F215F8" w:rsidP="001345C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CBB8C2" w14:textId="77777777" w:rsidR="00F215F8" w:rsidRDefault="00F215F8" w:rsidP="001345C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215F8" w14:paraId="032357E3" w14:textId="77777777" w:rsidTr="001345C3">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05D9B34" w14:textId="77777777" w:rsidR="00F215F8" w:rsidRDefault="00F215F8" w:rsidP="001345C3">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18098A" w14:textId="77777777" w:rsidR="00F215F8" w:rsidRDefault="00F215F8" w:rsidP="001345C3">
            <w:pPr>
              <w:pStyle w:val="NormalWeb"/>
              <w:autoSpaceDE w:val="0"/>
              <w:autoSpaceDN w:val="0"/>
              <w:adjustRightInd w:val="0"/>
              <w:jc w:val="center"/>
              <w:rPr>
                <w:rFonts w:ascii="MS Gothic" w:eastAsia="MS Gothic" w:hAnsi="MS Gothic" w:cs="Arial"/>
                <w:b/>
                <w:bCs/>
                <w:sz w:val="22"/>
                <w:szCs w:val="22"/>
                <w:lang w:val="en-US"/>
              </w:rPr>
            </w:pPr>
            <w:r w:rsidRPr="00BD613A">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F3298F8" w14:textId="77777777" w:rsidR="00F215F8" w:rsidRDefault="00F215F8" w:rsidP="001345C3">
            <w:pPr>
              <w:pStyle w:val="NormalWeb"/>
              <w:autoSpaceDE w:val="0"/>
              <w:autoSpaceDN w:val="0"/>
              <w:adjustRightInd w:val="0"/>
              <w:jc w:val="center"/>
              <w:rPr>
                <w:rFonts w:ascii="MS Gothic" w:eastAsia="MS Gothic" w:hAnsi="MS Gothic" w:cs="Arial"/>
                <w:b/>
                <w:bCs/>
                <w:sz w:val="22"/>
                <w:szCs w:val="22"/>
                <w:lang w:val="en-US"/>
              </w:rPr>
            </w:pPr>
            <w:r w:rsidRPr="00BD613A">
              <w:rPr>
                <w:rFonts w:ascii="MS Gothic" w:eastAsia="MS Gothic" w:hAnsi="MS Gothic" w:cs="Arial" w:hint="eastAsia"/>
                <w:b/>
                <w:bCs/>
                <w:sz w:val="22"/>
                <w:szCs w:val="22"/>
                <w:highlight w:val="yellow"/>
                <w:lang w:val="en-US"/>
              </w:rPr>
              <w:t>☐</w:t>
            </w:r>
          </w:p>
        </w:tc>
      </w:tr>
      <w:tr w:rsidR="00F215F8" w14:paraId="621CAFE9" w14:textId="77777777" w:rsidTr="001345C3">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EF5855" w14:textId="77777777" w:rsidR="00F215F8" w:rsidRPr="00BD613A" w:rsidRDefault="00F215F8" w:rsidP="001345C3">
            <w:pPr>
              <w:pStyle w:val="NormalWeb"/>
              <w:autoSpaceDE w:val="0"/>
              <w:autoSpaceDN w:val="0"/>
              <w:adjustRightInd w:val="0"/>
            </w:pPr>
            <w:r w:rsidRPr="00BD613A">
              <w:rPr>
                <w:rFonts w:ascii="Arial" w:hAnsi="Arial" w:cs="Arial"/>
                <w:sz w:val="22"/>
                <w:szCs w:val="22"/>
              </w:rPr>
              <w:t>If YES, provide a</w:t>
            </w:r>
            <w:r w:rsidRPr="00BD613A">
              <w:rPr>
                <w:rFonts w:ascii="Arial" w:hAnsi="Arial" w:cs="Arial"/>
                <w:b/>
                <w:bCs/>
                <w:sz w:val="22"/>
                <w:szCs w:val="22"/>
              </w:rPr>
              <w:t xml:space="preserve"> </w:t>
            </w:r>
            <w:r w:rsidRPr="00BD613A">
              <w:rPr>
                <w:rFonts w:ascii="Arial" w:hAnsi="Arial" w:cs="Arial"/>
                <w:sz w:val="22"/>
                <w:szCs w:val="22"/>
              </w:rPr>
              <w:t>description of the data and explain why this data needs to be collected:</w:t>
            </w:r>
          </w:p>
        </w:tc>
      </w:tr>
      <w:tr w:rsidR="00F215F8" w14:paraId="27DBE6C4" w14:textId="77777777" w:rsidTr="001345C3">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195784E" w14:textId="77777777" w:rsidR="00F215F8" w:rsidRPr="00BD613A" w:rsidRDefault="00F215F8" w:rsidP="001345C3">
            <w:pPr>
              <w:rPr>
                <w:rFonts w:ascii="Arial" w:hAnsi="Arial" w:cs="Arial"/>
              </w:rPr>
            </w:pPr>
          </w:p>
          <w:p w14:paraId="5E350913" w14:textId="77777777" w:rsidR="00F215F8" w:rsidRPr="00BD613A" w:rsidRDefault="00F215F8" w:rsidP="001345C3">
            <w:pPr>
              <w:rPr>
                <w:rFonts w:ascii="Arial" w:hAnsi="Arial" w:cs="Arial"/>
              </w:rPr>
            </w:pPr>
          </w:p>
          <w:p w14:paraId="33A9F559" w14:textId="77777777" w:rsidR="00F215F8" w:rsidRPr="00BD613A" w:rsidRDefault="00F215F8" w:rsidP="001345C3">
            <w:pPr>
              <w:rPr>
                <w:rFonts w:ascii="Arial" w:hAnsi="Arial" w:cs="Arial"/>
              </w:rPr>
            </w:pPr>
          </w:p>
          <w:p w14:paraId="1A36154D" w14:textId="77777777" w:rsidR="00F215F8" w:rsidRPr="00BD613A" w:rsidRDefault="00F215F8" w:rsidP="001345C3">
            <w:pPr>
              <w:autoSpaceDE w:val="0"/>
              <w:autoSpaceDN w:val="0"/>
              <w:adjustRightInd w:val="0"/>
              <w:rPr>
                <w:i/>
              </w:rPr>
            </w:pPr>
            <w:r w:rsidRPr="00BD613A">
              <w:rPr>
                <w:rFonts w:ascii="Arial" w:hAnsi="Arial" w:cs="Arial"/>
                <w:i/>
                <w:color w:val="808080"/>
                <w:sz w:val="18"/>
                <w:szCs w:val="18"/>
              </w:rPr>
              <w:t>(this box should expand as you type)</w:t>
            </w:r>
          </w:p>
        </w:tc>
      </w:tr>
      <w:tr w:rsidR="00F215F8" w14:paraId="50F2919E" w14:textId="77777777" w:rsidTr="001345C3">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A30C518" w14:textId="77777777" w:rsidR="00F215F8" w:rsidRPr="00947984" w:rsidRDefault="00F215F8" w:rsidP="001345C3">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060607" w14:textId="77777777" w:rsidR="00F215F8" w:rsidRDefault="00F215F8" w:rsidP="001345C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22325B" w14:textId="77777777" w:rsidR="00F215F8" w:rsidRDefault="00F215F8" w:rsidP="001345C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215F8" w14:paraId="4F18AB9D" w14:textId="77777777" w:rsidTr="001345C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C93BF6" w14:textId="77777777" w:rsidR="00F215F8" w:rsidRDefault="00F215F8" w:rsidP="001345C3">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70DEC83" w14:textId="77777777" w:rsidR="00F215F8" w:rsidRDefault="00F215F8" w:rsidP="001345C3">
            <w:pPr>
              <w:pStyle w:val="NormalWeb"/>
              <w:spacing w:before="0" w:beforeAutospacing="0" w:after="0" w:afterAutospacing="0"/>
              <w:ind w:left="1134" w:right="567"/>
            </w:pPr>
            <w:r>
              <w:rPr>
                <w:rFonts w:ascii="Arial" w:hAnsi="Arial" w:cs="Arial"/>
                <w:i/>
                <w:iCs/>
                <w:color w:val="000000"/>
                <w:sz w:val="20"/>
                <w:szCs w:val="23"/>
              </w:rPr>
              <w:t>(a) racial or ethnic origin,</w:t>
            </w:r>
          </w:p>
          <w:p w14:paraId="2C373482" w14:textId="77777777" w:rsidR="00F215F8" w:rsidRDefault="00F215F8" w:rsidP="001345C3">
            <w:pPr>
              <w:pStyle w:val="NormalWeb"/>
              <w:spacing w:before="0" w:beforeAutospacing="0" w:after="0" w:afterAutospacing="0"/>
              <w:ind w:left="1134" w:right="567"/>
            </w:pPr>
            <w:r>
              <w:rPr>
                <w:rFonts w:ascii="Arial" w:hAnsi="Arial" w:cs="Arial"/>
                <w:i/>
                <w:iCs/>
                <w:color w:val="000000"/>
                <w:sz w:val="20"/>
                <w:szCs w:val="23"/>
              </w:rPr>
              <w:t>(b) political opinions,</w:t>
            </w:r>
          </w:p>
          <w:p w14:paraId="5CE62DAD" w14:textId="77777777" w:rsidR="00F215F8" w:rsidRDefault="00F215F8" w:rsidP="001345C3">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5732682" w14:textId="77777777" w:rsidR="00F215F8" w:rsidRDefault="00F215F8" w:rsidP="001345C3">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D9908D8" w14:textId="77777777" w:rsidR="00F215F8" w:rsidRDefault="00F215F8" w:rsidP="001345C3">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2F5021C" w14:textId="77777777" w:rsidR="00F215F8" w:rsidRDefault="00F215F8" w:rsidP="001345C3">
            <w:pPr>
              <w:pStyle w:val="NormalWeb"/>
              <w:spacing w:before="0" w:beforeAutospacing="0" w:after="0" w:afterAutospacing="0"/>
              <w:ind w:left="1134" w:right="567"/>
            </w:pPr>
            <w:r>
              <w:rPr>
                <w:rFonts w:ascii="Arial" w:hAnsi="Arial" w:cs="Arial"/>
                <w:i/>
                <w:iCs/>
                <w:color w:val="000000"/>
                <w:sz w:val="20"/>
                <w:szCs w:val="23"/>
              </w:rPr>
              <w:t>(f) sexual life,</w:t>
            </w:r>
          </w:p>
          <w:p w14:paraId="6C5EDC7D" w14:textId="77777777" w:rsidR="00F215F8" w:rsidRDefault="00F215F8" w:rsidP="001345C3">
            <w:pPr>
              <w:pStyle w:val="NormalWeb"/>
              <w:spacing w:before="0" w:beforeAutospacing="0" w:after="0" w:afterAutospacing="0"/>
              <w:ind w:left="1134" w:right="567"/>
            </w:pPr>
            <w:r>
              <w:rPr>
                <w:rFonts w:ascii="Arial" w:hAnsi="Arial" w:cs="Arial"/>
                <w:i/>
                <w:iCs/>
                <w:color w:val="000000"/>
                <w:sz w:val="20"/>
                <w:szCs w:val="23"/>
              </w:rPr>
              <w:t>(g) genetics,</w:t>
            </w:r>
          </w:p>
          <w:p w14:paraId="0E3D8BF8" w14:textId="77777777" w:rsidR="00F215F8" w:rsidRPr="00354F34" w:rsidRDefault="00F215F8" w:rsidP="001345C3">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2F5393" w14:textId="77777777" w:rsidR="00F215F8" w:rsidRDefault="00F215F8" w:rsidP="001345C3">
            <w:pPr>
              <w:pStyle w:val="NormalWeb"/>
              <w:autoSpaceDE w:val="0"/>
              <w:autoSpaceDN w:val="0"/>
              <w:adjustRightInd w:val="0"/>
              <w:jc w:val="center"/>
              <w:rPr>
                <w:rFonts w:ascii="MS Gothic" w:eastAsia="MS Gothic" w:hAnsi="MS Gothic" w:cs="Arial"/>
                <w:b/>
                <w:bCs/>
                <w:sz w:val="22"/>
                <w:szCs w:val="22"/>
                <w:lang w:val="en-US"/>
              </w:rPr>
            </w:pPr>
          </w:p>
          <w:p w14:paraId="34A62E3B" w14:textId="77777777" w:rsidR="00F215F8" w:rsidRDefault="00F215F8" w:rsidP="001345C3">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64862A0" w14:textId="77777777" w:rsidR="00F215F8" w:rsidRDefault="00F215F8" w:rsidP="001345C3">
            <w:pPr>
              <w:pStyle w:val="NormalWeb"/>
              <w:autoSpaceDE w:val="0"/>
              <w:autoSpaceDN w:val="0"/>
              <w:adjustRightInd w:val="0"/>
              <w:jc w:val="center"/>
              <w:rPr>
                <w:rFonts w:ascii="MS Gothic" w:eastAsia="MS Gothic" w:hAnsi="MS Gothic" w:cs="Arial"/>
                <w:b/>
                <w:bCs/>
                <w:sz w:val="22"/>
                <w:szCs w:val="22"/>
                <w:lang w:val="en-US"/>
              </w:rPr>
            </w:pPr>
          </w:p>
          <w:p w14:paraId="01FC8220" w14:textId="77777777" w:rsidR="00F215F8" w:rsidRDefault="00F215F8" w:rsidP="001345C3">
            <w:pPr>
              <w:pStyle w:val="NormalWeb"/>
              <w:autoSpaceDE w:val="0"/>
              <w:autoSpaceDN w:val="0"/>
              <w:adjustRightInd w:val="0"/>
              <w:jc w:val="center"/>
            </w:pPr>
            <w:r w:rsidRPr="00CB5100">
              <w:rPr>
                <w:rFonts w:ascii="MS Gothic" w:eastAsia="MS Gothic" w:hAnsi="MS Gothic" w:cs="Arial" w:hint="eastAsia"/>
                <w:b/>
                <w:bCs/>
                <w:sz w:val="22"/>
                <w:szCs w:val="22"/>
                <w:highlight w:val="yellow"/>
                <w:lang w:val="en-US"/>
              </w:rPr>
              <w:t>☐</w:t>
            </w:r>
          </w:p>
        </w:tc>
      </w:tr>
      <w:tr w:rsidR="00F215F8" w14:paraId="43C9B6F9" w14:textId="77777777" w:rsidTr="001345C3">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7C8367" w14:textId="77777777" w:rsidR="00F215F8" w:rsidRDefault="00F215F8" w:rsidP="001345C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215F8" w14:paraId="334EF7AF" w14:textId="77777777" w:rsidTr="001345C3">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C7D3CE9" w14:textId="77777777" w:rsidR="00F215F8" w:rsidRDefault="00F215F8" w:rsidP="001345C3">
            <w:pPr>
              <w:rPr>
                <w:rFonts w:ascii="Arial" w:hAnsi="Arial" w:cs="Arial"/>
              </w:rPr>
            </w:pPr>
          </w:p>
          <w:p w14:paraId="5B967C67" w14:textId="77777777" w:rsidR="00F215F8" w:rsidRDefault="00F215F8" w:rsidP="001345C3">
            <w:pPr>
              <w:rPr>
                <w:rFonts w:ascii="Arial" w:hAnsi="Arial" w:cs="Arial"/>
              </w:rPr>
            </w:pPr>
          </w:p>
          <w:p w14:paraId="372F5961" w14:textId="77777777" w:rsidR="00F215F8" w:rsidRPr="004C3A0B" w:rsidRDefault="00F215F8" w:rsidP="001345C3">
            <w:pPr>
              <w:rPr>
                <w:rFonts w:ascii="Arial" w:hAnsi="Arial" w:cs="Arial"/>
              </w:rPr>
            </w:pPr>
          </w:p>
          <w:p w14:paraId="2E84AF89" w14:textId="77777777" w:rsidR="00F215F8" w:rsidRDefault="00F215F8" w:rsidP="001345C3">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F215F8" w:rsidRPr="004C3A0B" w14:paraId="597D03ED" w14:textId="77777777" w:rsidTr="001345C3">
        <w:trPr>
          <w:trHeight w:val="439"/>
        </w:trPr>
        <w:tc>
          <w:tcPr>
            <w:tcW w:w="7763" w:type="dxa"/>
            <w:shd w:val="clear" w:color="auto" w:fill="F2F2F2" w:themeFill="background1" w:themeFillShade="F2"/>
          </w:tcPr>
          <w:p w14:paraId="7780B10A" w14:textId="77777777" w:rsidR="00F215F8" w:rsidRPr="004C3A0B" w:rsidRDefault="00F215F8" w:rsidP="001345C3">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w:t>
            </w:r>
            <w:proofErr w:type="gramStart"/>
            <w:r w:rsidRPr="004C3A0B">
              <w:rPr>
                <w:rFonts w:ascii="Arial" w:hAnsi="Arial" w:cs="Arial"/>
                <w:bCs/>
              </w:rPr>
              <w:t>following:</w:t>
            </w:r>
            <w:proofErr w:type="gramEnd"/>
          </w:p>
        </w:tc>
        <w:tc>
          <w:tcPr>
            <w:tcW w:w="992" w:type="dxa"/>
            <w:shd w:val="clear" w:color="auto" w:fill="F2F2F2" w:themeFill="background1" w:themeFillShade="F2"/>
          </w:tcPr>
          <w:p w14:paraId="1F14BCE1" w14:textId="77777777" w:rsidR="00F215F8" w:rsidRPr="004C3A0B" w:rsidRDefault="00F215F8" w:rsidP="001345C3">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799EBB1B" w14:textId="77777777" w:rsidR="00F215F8" w:rsidRPr="004C3A0B" w:rsidRDefault="00F215F8" w:rsidP="001345C3">
            <w:pPr>
              <w:autoSpaceDE w:val="0"/>
              <w:autoSpaceDN w:val="0"/>
              <w:adjustRightInd w:val="0"/>
              <w:jc w:val="center"/>
              <w:rPr>
                <w:rFonts w:ascii="Arial" w:hAnsi="Arial" w:cs="Arial"/>
                <w:b/>
                <w:bCs/>
              </w:rPr>
            </w:pPr>
            <w:r w:rsidRPr="004C3A0B">
              <w:rPr>
                <w:rFonts w:ascii="Arial" w:hAnsi="Arial" w:cs="Arial"/>
                <w:b/>
                <w:bCs/>
              </w:rPr>
              <w:t>NO</w:t>
            </w:r>
          </w:p>
        </w:tc>
      </w:tr>
      <w:tr w:rsidR="00F215F8" w:rsidRPr="004C3A0B" w14:paraId="3D982E8A" w14:textId="77777777" w:rsidTr="001345C3">
        <w:trPr>
          <w:trHeight w:val="439"/>
        </w:trPr>
        <w:tc>
          <w:tcPr>
            <w:tcW w:w="7763" w:type="dxa"/>
            <w:shd w:val="clear" w:color="auto" w:fill="F2F2F2" w:themeFill="background1" w:themeFillShade="F2"/>
          </w:tcPr>
          <w:p w14:paraId="2C0C8486"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7744D1F5"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26379692"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3A692C9E" w14:textId="77777777" w:rsidTr="001345C3">
        <w:trPr>
          <w:trHeight w:val="403"/>
        </w:trPr>
        <w:tc>
          <w:tcPr>
            <w:tcW w:w="7763" w:type="dxa"/>
            <w:shd w:val="clear" w:color="auto" w:fill="F2F2F2" w:themeFill="background1" w:themeFillShade="F2"/>
          </w:tcPr>
          <w:p w14:paraId="123E3343"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77413D9F"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1CE5E404"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0B2E1071" w14:textId="77777777" w:rsidTr="001345C3">
        <w:trPr>
          <w:trHeight w:val="439"/>
        </w:trPr>
        <w:tc>
          <w:tcPr>
            <w:tcW w:w="7763" w:type="dxa"/>
            <w:shd w:val="clear" w:color="auto" w:fill="F2F2F2" w:themeFill="background1" w:themeFillShade="F2"/>
          </w:tcPr>
          <w:p w14:paraId="6FE187F5"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1"/>
                <w14:checkedState w14:val="2612" w14:font="MS Gothic"/>
                <w14:uncheckedState w14:val="2610" w14:font="MS Gothic"/>
              </w14:checkbox>
            </w:sdtPr>
            <w:sdtContent>
              <w:p w14:paraId="3A29A4AF"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Content>
              <w:p w14:paraId="6A9FAFF4"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43B1A0F9" w14:textId="77777777" w:rsidTr="001345C3">
        <w:trPr>
          <w:trHeight w:val="403"/>
        </w:trPr>
        <w:tc>
          <w:tcPr>
            <w:tcW w:w="7763" w:type="dxa"/>
            <w:shd w:val="clear" w:color="auto" w:fill="F2F2F2" w:themeFill="background1" w:themeFillShade="F2"/>
          </w:tcPr>
          <w:p w14:paraId="013968A4"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Content>
              <w:p w14:paraId="127007CA"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Content>
              <w:p w14:paraId="6EE78A4D"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17805CE0" w14:textId="77777777" w:rsidTr="001345C3">
        <w:trPr>
          <w:trHeight w:val="403"/>
        </w:trPr>
        <w:tc>
          <w:tcPr>
            <w:tcW w:w="7763" w:type="dxa"/>
            <w:shd w:val="clear" w:color="auto" w:fill="F2F2F2" w:themeFill="background1" w:themeFillShade="F2"/>
          </w:tcPr>
          <w:p w14:paraId="10794F65"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lastRenderedPageBreak/>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Content>
              <w:p w14:paraId="18E78E7D"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06521F1D"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63FAA869" w14:textId="77777777" w:rsidTr="001345C3">
        <w:trPr>
          <w:trHeight w:val="403"/>
        </w:trPr>
        <w:tc>
          <w:tcPr>
            <w:tcW w:w="7763" w:type="dxa"/>
            <w:shd w:val="clear" w:color="auto" w:fill="F2F2F2" w:themeFill="background1" w:themeFillShade="F2"/>
          </w:tcPr>
          <w:p w14:paraId="3277BFD6"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37075301"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Content>
              <w:p w14:paraId="2F08142C"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12E67518" w14:textId="77777777" w:rsidTr="001345C3">
        <w:trPr>
          <w:trHeight w:val="403"/>
        </w:trPr>
        <w:tc>
          <w:tcPr>
            <w:tcW w:w="7763" w:type="dxa"/>
            <w:shd w:val="clear" w:color="auto" w:fill="F2F2F2" w:themeFill="background1" w:themeFillShade="F2"/>
          </w:tcPr>
          <w:p w14:paraId="221BA87A"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Other – specify:</w:t>
            </w:r>
            <w:r>
              <w:rPr>
                <w:rFonts w:ascii="Arial" w:hAnsi="Arial" w:cs="Arial"/>
              </w:rPr>
              <w:t xml:space="preserve"> Google drive </w:t>
            </w:r>
          </w:p>
          <w:p w14:paraId="1A1B0C1E" w14:textId="77777777" w:rsidR="00F215F8" w:rsidRPr="004C3A0B" w:rsidRDefault="00F215F8" w:rsidP="001345C3">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1"/>
                <w14:checkedState w14:val="2612" w14:font="MS Gothic"/>
                <w14:uncheckedState w14:val="2610" w14:font="MS Gothic"/>
              </w14:checkbox>
            </w:sdtPr>
            <w:sdtContent>
              <w:p w14:paraId="1AAC8C6E"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0"/>
                <w14:checkedState w14:val="2612" w14:font="MS Gothic"/>
                <w14:uncheckedState w14:val="2610" w14:font="MS Gothic"/>
              </w14:checkbox>
            </w:sdtPr>
            <w:sdtContent>
              <w:p w14:paraId="68940DE8"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24274B7B" w14:textId="77777777" w:rsidTr="001345C3">
        <w:trPr>
          <w:trHeight w:val="403"/>
        </w:trPr>
        <w:tc>
          <w:tcPr>
            <w:tcW w:w="9889" w:type="dxa"/>
            <w:gridSpan w:val="3"/>
            <w:shd w:val="clear" w:color="auto" w:fill="F2F2F2" w:themeFill="background1" w:themeFillShade="F2"/>
          </w:tcPr>
          <w:p w14:paraId="2E26DE34" w14:textId="77777777" w:rsidR="00F215F8" w:rsidRDefault="00F215F8" w:rsidP="001345C3">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F215F8" w:rsidRPr="004C3A0B" w14:paraId="22E499FC" w14:textId="77777777" w:rsidTr="001345C3">
        <w:trPr>
          <w:trHeight w:val="403"/>
        </w:trPr>
        <w:tc>
          <w:tcPr>
            <w:tcW w:w="9889" w:type="dxa"/>
            <w:gridSpan w:val="3"/>
          </w:tcPr>
          <w:p w14:paraId="12877851" w14:textId="77777777" w:rsidR="00F215F8" w:rsidRDefault="00F215F8" w:rsidP="001345C3">
            <w:pPr>
              <w:rPr>
                <w:rFonts w:ascii="Arial" w:hAnsi="Arial" w:cs="Arial"/>
              </w:rPr>
            </w:pPr>
            <w:r>
              <w:rPr>
                <w:rFonts w:ascii="Arial" w:hAnsi="Arial" w:cs="Arial"/>
              </w:rPr>
              <w:t>Password protected files</w:t>
            </w:r>
          </w:p>
          <w:p w14:paraId="721F6B9A" w14:textId="77777777" w:rsidR="00F215F8" w:rsidRDefault="00F215F8" w:rsidP="001345C3">
            <w:pPr>
              <w:rPr>
                <w:rFonts w:ascii="Arial" w:hAnsi="Arial" w:cs="Arial"/>
              </w:rPr>
            </w:pPr>
            <w:r>
              <w:rPr>
                <w:rFonts w:ascii="Arial" w:hAnsi="Arial" w:cs="Arial"/>
              </w:rPr>
              <w:t>Anonymisation</w:t>
            </w:r>
          </w:p>
          <w:p w14:paraId="3A6FEB48" w14:textId="77777777" w:rsidR="00F215F8" w:rsidRDefault="00F215F8" w:rsidP="001345C3">
            <w:pPr>
              <w:rPr>
                <w:rFonts w:ascii="Arial" w:hAnsi="Arial" w:cs="Arial"/>
              </w:rPr>
            </w:pPr>
            <w:r>
              <w:rPr>
                <w:rFonts w:ascii="Arial" w:hAnsi="Arial" w:cs="Arial"/>
              </w:rPr>
              <w:t xml:space="preserve">Confidentiality </w:t>
            </w:r>
          </w:p>
          <w:p w14:paraId="72A1F834" w14:textId="77777777" w:rsidR="00F215F8" w:rsidRPr="004C3A0B" w:rsidRDefault="00F215F8" w:rsidP="001345C3">
            <w:pPr>
              <w:rPr>
                <w:rFonts w:ascii="Arial" w:hAnsi="Arial" w:cs="Arial"/>
              </w:rPr>
            </w:pPr>
          </w:p>
          <w:p w14:paraId="4ABBD4EE" w14:textId="77777777" w:rsidR="00F215F8" w:rsidRDefault="00F215F8" w:rsidP="001345C3">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r w:rsidR="00F215F8" w:rsidRPr="004C3A0B" w14:paraId="4F410887" w14:textId="77777777" w:rsidTr="001345C3">
        <w:trPr>
          <w:trHeight w:val="439"/>
        </w:trPr>
        <w:tc>
          <w:tcPr>
            <w:tcW w:w="9889" w:type="dxa"/>
            <w:gridSpan w:val="3"/>
            <w:shd w:val="clear" w:color="auto" w:fill="F2F2F2" w:themeFill="background1" w:themeFillShade="F2"/>
            <w:vAlign w:val="center"/>
          </w:tcPr>
          <w:p w14:paraId="36F42520" w14:textId="77777777" w:rsidR="00F215F8" w:rsidRPr="004C3A0B" w:rsidRDefault="00F215F8" w:rsidP="001345C3">
            <w:pPr>
              <w:autoSpaceDE w:val="0"/>
              <w:autoSpaceDN w:val="0"/>
              <w:adjustRightInd w:val="0"/>
              <w:rPr>
                <w:rFonts w:ascii="Arial" w:hAnsi="Arial" w:cs="Arial"/>
                <w:b/>
                <w:bCs/>
              </w:rPr>
            </w:pPr>
            <w:r>
              <w:rPr>
                <w:rFonts w:ascii="Arial" w:hAnsi="Arial" w:cs="Arial"/>
                <w:b/>
                <w:bCs/>
              </w:rPr>
              <w:t>All Data Storage</w:t>
            </w:r>
          </w:p>
        </w:tc>
      </w:tr>
      <w:tr w:rsidR="00F215F8" w:rsidRPr="004C3A0B" w14:paraId="66050C37" w14:textId="77777777" w:rsidTr="001345C3">
        <w:trPr>
          <w:trHeight w:val="439"/>
        </w:trPr>
        <w:tc>
          <w:tcPr>
            <w:tcW w:w="7763" w:type="dxa"/>
            <w:shd w:val="clear" w:color="auto" w:fill="F2F2F2" w:themeFill="background1" w:themeFillShade="F2"/>
            <w:vAlign w:val="center"/>
          </w:tcPr>
          <w:p w14:paraId="0CF0FCF6" w14:textId="77777777" w:rsidR="00F215F8" w:rsidRPr="004C3A0B" w:rsidRDefault="00F215F8" w:rsidP="001345C3">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any of the following </w:t>
            </w:r>
            <w:proofErr w:type="gramStart"/>
            <w:r w:rsidRPr="004C3A0B">
              <w:rPr>
                <w:rFonts w:ascii="Arial" w:hAnsi="Arial" w:cs="Arial"/>
                <w:bCs/>
              </w:rPr>
              <w:t>activities:</w:t>
            </w:r>
            <w:proofErr w:type="gramEnd"/>
          </w:p>
        </w:tc>
        <w:tc>
          <w:tcPr>
            <w:tcW w:w="992" w:type="dxa"/>
            <w:shd w:val="clear" w:color="auto" w:fill="F2F2F2" w:themeFill="background1" w:themeFillShade="F2"/>
            <w:vAlign w:val="center"/>
          </w:tcPr>
          <w:p w14:paraId="14251BA6" w14:textId="77777777" w:rsidR="00F215F8" w:rsidRPr="004C3A0B" w:rsidRDefault="00F215F8" w:rsidP="001345C3">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6EA25E35" w14:textId="77777777" w:rsidR="00F215F8" w:rsidRPr="004C3A0B" w:rsidRDefault="00F215F8" w:rsidP="001345C3">
            <w:pPr>
              <w:autoSpaceDE w:val="0"/>
              <w:autoSpaceDN w:val="0"/>
              <w:adjustRightInd w:val="0"/>
              <w:jc w:val="center"/>
              <w:rPr>
                <w:rFonts w:ascii="Arial" w:hAnsi="Arial" w:cs="Arial"/>
                <w:b/>
                <w:bCs/>
              </w:rPr>
            </w:pPr>
            <w:r w:rsidRPr="004C3A0B">
              <w:rPr>
                <w:rFonts w:ascii="Arial" w:hAnsi="Arial" w:cs="Arial"/>
                <w:b/>
                <w:bCs/>
              </w:rPr>
              <w:t>NO</w:t>
            </w:r>
          </w:p>
        </w:tc>
      </w:tr>
      <w:tr w:rsidR="00F215F8" w:rsidRPr="004C3A0B" w14:paraId="391AA712" w14:textId="77777777" w:rsidTr="001345C3">
        <w:trPr>
          <w:trHeight w:val="439"/>
        </w:trPr>
        <w:tc>
          <w:tcPr>
            <w:tcW w:w="7763" w:type="dxa"/>
            <w:shd w:val="clear" w:color="auto" w:fill="F2F2F2" w:themeFill="background1" w:themeFillShade="F2"/>
            <w:vAlign w:val="center"/>
          </w:tcPr>
          <w:p w14:paraId="6AB288A6"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5E312D02"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1F98845D"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3A574441" w14:textId="77777777" w:rsidTr="001345C3">
        <w:trPr>
          <w:trHeight w:val="403"/>
        </w:trPr>
        <w:tc>
          <w:tcPr>
            <w:tcW w:w="7763" w:type="dxa"/>
            <w:shd w:val="clear" w:color="auto" w:fill="F2F2F2" w:themeFill="background1" w:themeFillShade="F2"/>
            <w:vAlign w:val="center"/>
          </w:tcPr>
          <w:p w14:paraId="4E883BB9"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1"/>
                <w14:checkedState w14:val="2612" w14:font="MS Gothic"/>
                <w14:uncheckedState w14:val="2610" w14:font="MS Gothic"/>
              </w14:checkbox>
            </w:sdtPr>
            <w:sdtContent>
              <w:p w14:paraId="5B680E68"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Content>
              <w:p w14:paraId="41FDA2B1"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0F40D4E8" w14:textId="77777777" w:rsidTr="001345C3">
        <w:trPr>
          <w:trHeight w:val="439"/>
        </w:trPr>
        <w:tc>
          <w:tcPr>
            <w:tcW w:w="7763" w:type="dxa"/>
            <w:shd w:val="clear" w:color="auto" w:fill="F2F2F2" w:themeFill="background1" w:themeFillShade="F2"/>
            <w:vAlign w:val="center"/>
          </w:tcPr>
          <w:p w14:paraId="40E2574B"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463B9E61"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7837C9AC"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2A0E842E" w14:textId="77777777" w:rsidTr="001345C3">
        <w:trPr>
          <w:trHeight w:val="403"/>
        </w:trPr>
        <w:tc>
          <w:tcPr>
            <w:tcW w:w="7763" w:type="dxa"/>
            <w:shd w:val="clear" w:color="auto" w:fill="F2F2F2" w:themeFill="background1" w:themeFillShade="F2"/>
            <w:vAlign w:val="center"/>
          </w:tcPr>
          <w:p w14:paraId="453480DA"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0A400A5C"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55DA12C2"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1C992118" w14:textId="77777777" w:rsidTr="001345C3">
        <w:trPr>
          <w:trHeight w:val="403"/>
        </w:trPr>
        <w:tc>
          <w:tcPr>
            <w:tcW w:w="7763" w:type="dxa"/>
            <w:shd w:val="clear" w:color="auto" w:fill="F2F2F2" w:themeFill="background1" w:themeFillShade="F2"/>
            <w:vAlign w:val="center"/>
          </w:tcPr>
          <w:p w14:paraId="09F19B2D"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14DAC53F"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27CDC8B2"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2142960B" w14:textId="77777777" w:rsidTr="001345C3">
        <w:trPr>
          <w:trHeight w:val="403"/>
        </w:trPr>
        <w:tc>
          <w:tcPr>
            <w:tcW w:w="7763" w:type="dxa"/>
            <w:shd w:val="clear" w:color="auto" w:fill="F2F2F2" w:themeFill="background1" w:themeFillShade="F2"/>
            <w:vAlign w:val="center"/>
          </w:tcPr>
          <w:p w14:paraId="399753AF"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7D7242BA"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2376D7D4"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7123051C" w14:textId="77777777" w:rsidTr="001345C3">
        <w:trPr>
          <w:trHeight w:val="403"/>
        </w:trPr>
        <w:tc>
          <w:tcPr>
            <w:tcW w:w="7763" w:type="dxa"/>
            <w:shd w:val="clear" w:color="auto" w:fill="F2F2F2" w:themeFill="background1" w:themeFillShade="F2"/>
            <w:vAlign w:val="center"/>
          </w:tcPr>
          <w:p w14:paraId="1282D60D"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405A7116"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68B133F4" w14:textId="77777777" w:rsidR="00F215F8" w:rsidRPr="004C3A0B" w:rsidRDefault="00F215F8" w:rsidP="001345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215F8" w:rsidRPr="004C3A0B" w14:paraId="4A805BCB" w14:textId="77777777" w:rsidTr="001345C3">
        <w:trPr>
          <w:trHeight w:val="403"/>
        </w:trPr>
        <w:tc>
          <w:tcPr>
            <w:tcW w:w="7763" w:type="dxa"/>
            <w:shd w:val="clear" w:color="auto" w:fill="F2F2F2" w:themeFill="background1" w:themeFillShade="F2"/>
            <w:vAlign w:val="center"/>
          </w:tcPr>
          <w:p w14:paraId="6787EB78" w14:textId="77777777" w:rsidR="00F215F8" w:rsidRPr="004C3A0B" w:rsidRDefault="00F215F8" w:rsidP="001345C3">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646154CD"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04FF2022" w14:textId="77777777" w:rsidR="00F215F8" w:rsidRPr="004C3A0B" w:rsidRDefault="00F215F8" w:rsidP="001345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215F8" w:rsidRPr="004C3A0B" w14:paraId="0C9435BA" w14:textId="77777777" w:rsidTr="001345C3">
        <w:trPr>
          <w:trHeight w:val="403"/>
        </w:trPr>
        <w:tc>
          <w:tcPr>
            <w:tcW w:w="9889" w:type="dxa"/>
            <w:gridSpan w:val="3"/>
            <w:shd w:val="clear" w:color="auto" w:fill="F2F2F2" w:themeFill="background1" w:themeFillShade="F2"/>
            <w:vAlign w:val="center"/>
          </w:tcPr>
          <w:p w14:paraId="394E515D" w14:textId="77777777" w:rsidR="00F215F8" w:rsidRPr="004C3A0B" w:rsidRDefault="00F215F8" w:rsidP="001345C3">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F215F8" w:rsidRPr="004C3A0B" w14:paraId="36A4E441" w14:textId="77777777" w:rsidTr="001345C3">
        <w:trPr>
          <w:trHeight w:val="403"/>
        </w:trPr>
        <w:tc>
          <w:tcPr>
            <w:tcW w:w="9889" w:type="dxa"/>
            <w:gridSpan w:val="3"/>
            <w:vAlign w:val="center"/>
          </w:tcPr>
          <w:p w14:paraId="2CDDEB5A" w14:textId="77777777" w:rsidR="00F215F8" w:rsidRDefault="00F215F8" w:rsidP="001345C3">
            <w:pPr>
              <w:autoSpaceDE w:val="0"/>
              <w:autoSpaceDN w:val="0"/>
              <w:adjustRightInd w:val="0"/>
              <w:rPr>
                <w:rFonts w:ascii="Arial" w:hAnsi="Arial" w:cs="Arial"/>
              </w:rPr>
            </w:pPr>
          </w:p>
          <w:p w14:paraId="589A99CF" w14:textId="77777777" w:rsidR="00F215F8" w:rsidRDefault="00F215F8" w:rsidP="001345C3">
            <w:pPr>
              <w:autoSpaceDE w:val="0"/>
              <w:autoSpaceDN w:val="0"/>
              <w:adjustRightInd w:val="0"/>
              <w:rPr>
                <w:rFonts w:ascii="Arial" w:hAnsi="Arial" w:cs="Arial"/>
              </w:rPr>
            </w:pPr>
            <w:r>
              <w:rPr>
                <w:rFonts w:ascii="Arial" w:hAnsi="Arial" w:cs="Arial"/>
              </w:rPr>
              <w:t xml:space="preserve">Sharing of data with others at the university – sharing information with supervisor and module marker abiding by the organisation and university policy and procedures. </w:t>
            </w:r>
          </w:p>
          <w:p w14:paraId="3E0B8A4B" w14:textId="77777777" w:rsidR="00F215F8" w:rsidRPr="00354F34" w:rsidRDefault="00F215F8" w:rsidP="001345C3">
            <w:pPr>
              <w:autoSpaceDE w:val="0"/>
              <w:autoSpaceDN w:val="0"/>
              <w:adjustRightInd w:val="0"/>
              <w:rPr>
                <w:rFonts w:ascii="Arial" w:hAnsi="Arial" w:cs="Arial"/>
              </w:rPr>
            </w:pPr>
          </w:p>
          <w:p w14:paraId="5BC52EE5" w14:textId="77777777" w:rsidR="00F215F8" w:rsidRPr="004C3A0B" w:rsidRDefault="00F215F8" w:rsidP="001345C3">
            <w:pPr>
              <w:autoSpaceDE w:val="0"/>
              <w:autoSpaceDN w:val="0"/>
              <w:adjustRightInd w:val="0"/>
              <w:rPr>
                <w:rFonts w:cs="Arial"/>
              </w:rPr>
            </w:pPr>
            <w:r w:rsidRPr="00354F34">
              <w:rPr>
                <w:rFonts w:ascii="Arial" w:hAnsi="Arial" w:cs="Arial"/>
                <w:i/>
                <w:color w:val="808080"/>
                <w:sz w:val="18"/>
                <w:szCs w:val="18"/>
              </w:rPr>
              <w:t>(this box should expand as you type)</w:t>
            </w:r>
          </w:p>
        </w:tc>
      </w:tr>
      <w:tr w:rsidR="00F215F8" w:rsidRPr="004C3A0B" w14:paraId="0A37ED75" w14:textId="77777777" w:rsidTr="001345C3">
        <w:trPr>
          <w:trHeight w:val="403"/>
        </w:trPr>
        <w:tc>
          <w:tcPr>
            <w:tcW w:w="9889" w:type="dxa"/>
            <w:gridSpan w:val="3"/>
            <w:shd w:val="clear" w:color="auto" w:fill="F2F2F2" w:themeFill="background1" w:themeFillShade="F2"/>
            <w:vAlign w:val="center"/>
          </w:tcPr>
          <w:p w14:paraId="6ED55C04" w14:textId="77777777" w:rsidR="00F215F8" w:rsidRPr="004C3A0B" w:rsidRDefault="00F215F8" w:rsidP="001345C3">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F215F8" w:rsidRPr="004C3A0B" w14:paraId="34FDA3D7" w14:textId="77777777" w:rsidTr="001345C3">
        <w:trPr>
          <w:trHeight w:val="403"/>
        </w:trPr>
        <w:tc>
          <w:tcPr>
            <w:tcW w:w="9889" w:type="dxa"/>
            <w:gridSpan w:val="3"/>
            <w:vAlign w:val="center"/>
          </w:tcPr>
          <w:p w14:paraId="1E9D597A" w14:textId="77777777" w:rsidR="00F215F8" w:rsidRDefault="00F215F8" w:rsidP="001345C3">
            <w:pPr>
              <w:autoSpaceDE w:val="0"/>
              <w:autoSpaceDN w:val="0"/>
              <w:adjustRightInd w:val="0"/>
              <w:rPr>
                <w:rFonts w:ascii="Arial" w:hAnsi="Arial" w:cs="Arial"/>
              </w:rPr>
            </w:pPr>
            <w:r>
              <w:rPr>
                <w:rFonts w:ascii="Arial" w:hAnsi="Arial" w:cs="Arial"/>
              </w:rPr>
              <w:t>HR</w:t>
            </w:r>
          </w:p>
          <w:p w14:paraId="157E6B19" w14:textId="77777777" w:rsidR="00F215F8" w:rsidRDefault="00F215F8" w:rsidP="001345C3">
            <w:pPr>
              <w:autoSpaceDE w:val="0"/>
              <w:autoSpaceDN w:val="0"/>
              <w:adjustRightInd w:val="0"/>
              <w:rPr>
                <w:rFonts w:ascii="Arial" w:hAnsi="Arial" w:cs="Arial"/>
              </w:rPr>
            </w:pPr>
            <w:r>
              <w:rPr>
                <w:rFonts w:ascii="Arial" w:hAnsi="Arial" w:cs="Arial"/>
              </w:rPr>
              <w:t>Executive team</w:t>
            </w:r>
          </w:p>
          <w:p w14:paraId="2DDF6664" w14:textId="77777777" w:rsidR="00F215F8" w:rsidRDefault="00F215F8" w:rsidP="001345C3">
            <w:pPr>
              <w:autoSpaceDE w:val="0"/>
              <w:autoSpaceDN w:val="0"/>
              <w:adjustRightInd w:val="0"/>
              <w:rPr>
                <w:rFonts w:ascii="Arial" w:hAnsi="Arial" w:cs="Arial"/>
              </w:rPr>
            </w:pPr>
            <w:r>
              <w:rPr>
                <w:rFonts w:ascii="Arial" w:hAnsi="Arial" w:cs="Arial"/>
              </w:rPr>
              <w:t xml:space="preserve">Supervisor </w:t>
            </w:r>
          </w:p>
          <w:p w14:paraId="6E67C8AA" w14:textId="77777777" w:rsidR="00F215F8" w:rsidRPr="00354F34" w:rsidRDefault="00F215F8" w:rsidP="001345C3">
            <w:pPr>
              <w:autoSpaceDE w:val="0"/>
              <w:autoSpaceDN w:val="0"/>
              <w:adjustRightInd w:val="0"/>
              <w:rPr>
                <w:rFonts w:ascii="Arial" w:hAnsi="Arial" w:cs="Arial"/>
              </w:rPr>
            </w:pPr>
            <w:r>
              <w:rPr>
                <w:rFonts w:ascii="Arial" w:hAnsi="Arial" w:cs="Arial"/>
              </w:rPr>
              <w:t xml:space="preserve">Examiners </w:t>
            </w:r>
          </w:p>
          <w:p w14:paraId="1E8A26C2" w14:textId="77777777" w:rsidR="00F215F8" w:rsidRPr="004C3A0B" w:rsidRDefault="00F215F8" w:rsidP="001345C3">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215F8" w:rsidRPr="004C3A0B" w14:paraId="20848C46" w14:textId="77777777" w:rsidTr="001345C3">
        <w:trPr>
          <w:trHeight w:val="403"/>
        </w:trPr>
        <w:tc>
          <w:tcPr>
            <w:tcW w:w="9889" w:type="dxa"/>
            <w:gridSpan w:val="3"/>
            <w:shd w:val="clear" w:color="auto" w:fill="F2F2F2" w:themeFill="background1" w:themeFillShade="F2"/>
          </w:tcPr>
          <w:p w14:paraId="01832DE6" w14:textId="77777777" w:rsidR="00F215F8" w:rsidRPr="004C3A0B" w:rsidRDefault="00F215F8" w:rsidP="001345C3">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F215F8" w:rsidRPr="004C3A0B" w14:paraId="64A1774F" w14:textId="77777777" w:rsidTr="001345C3">
        <w:trPr>
          <w:trHeight w:val="403"/>
        </w:trPr>
        <w:tc>
          <w:tcPr>
            <w:tcW w:w="9889" w:type="dxa"/>
            <w:gridSpan w:val="3"/>
          </w:tcPr>
          <w:p w14:paraId="18062A5B" w14:textId="77777777" w:rsidR="00F215F8" w:rsidRDefault="00F215F8" w:rsidP="001345C3">
            <w:pPr>
              <w:autoSpaceDE w:val="0"/>
              <w:autoSpaceDN w:val="0"/>
              <w:adjustRightInd w:val="0"/>
              <w:rPr>
                <w:rFonts w:ascii="Arial" w:hAnsi="Arial" w:cs="Arial"/>
              </w:rPr>
            </w:pPr>
            <w:r>
              <w:rPr>
                <w:rFonts w:ascii="Arial" w:hAnsi="Arial" w:cs="Arial"/>
              </w:rPr>
              <w:t xml:space="preserve">Nia Williams (the researcher) </w:t>
            </w:r>
          </w:p>
          <w:p w14:paraId="3F93AAA1" w14:textId="77777777" w:rsidR="00F215F8" w:rsidRDefault="00F215F8" w:rsidP="001345C3">
            <w:pPr>
              <w:autoSpaceDE w:val="0"/>
              <w:autoSpaceDN w:val="0"/>
              <w:adjustRightInd w:val="0"/>
              <w:rPr>
                <w:rFonts w:ascii="Arial" w:hAnsi="Arial" w:cs="Arial"/>
              </w:rPr>
            </w:pPr>
          </w:p>
          <w:p w14:paraId="1F05C236" w14:textId="77777777" w:rsidR="00F215F8" w:rsidRPr="00354F34" w:rsidRDefault="00F215F8" w:rsidP="001345C3">
            <w:pPr>
              <w:autoSpaceDE w:val="0"/>
              <w:autoSpaceDN w:val="0"/>
              <w:adjustRightInd w:val="0"/>
              <w:rPr>
                <w:rFonts w:ascii="Arial" w:hAnsi="Arial" w:cs="Arial"/>
              </w:rPr>
            </w:pPr>
          </w:p>
          <w:p w14:paraId="3AF85A00" w14:textId="77777777" w:rsidR="00F215F8" w:rsidRPr="004C3A0B" w:rsidRDefault="00F215F8" w:rsidP="001345C3">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215F8" w:rsidRPr="004C3A0B" w14:paraId="1DF4BDA5" w14:textId="77777777" w:rsidTr="001345C3">
        <w:trPr>
          <w:trHeight w:val="403"/>
        </w:trPr>
        <w:tc>
          <w:tcPr>
            <w:tcW w:w="9889" w:type="dxa"/>
            <w:gridSpan w:val="3"/>
            <w:shd w:val="clear" w:color="auto" w:fill="F2F2F2" w:themeFill="background1" w:themeFillShade="F2"/>
          </w:tcPr>
          <w:p w14:paraId="216AEC37" w14:textId="77777777" w:rsidR="00F215F8" w:rsidRPr="004C3A0B" w:rsidRDefault="00F215F8" w:rsidP="001345C3">
            <w:pPr>
              <w:autoSpaceDE w:val="0"/>
              <w:autoSpaceDN w:val="0"/>
              <w:adjustRightInd w:val="0"/>
              <w:rPr>
                <w:rFonts w:ascii="Arial" w:hAnsi="Arial" w:cs="Arial"/>
              </w:rPr>
            </w:pPr>
            <w:r>
              <w:rPr>
                <w:rFonts w:ascii="Arial" w:hAnsi="Arial" w:cs="Arial"/>
                <w:bCs/>
              </w:rPr>
              <w:t>G</w:t>
            </w:r>
            <w:r w:rsidRPr="00CD3DDA">
              <w:rPr>
                <w:rFonts w:ascii="Arial" w:hAnsi="Arial" w:cs="Arial"/>
                <w:bCs/>
              </w:rPr>
              <w:t>ive details of data storage arrangements, including security measures in place to protect the data, where data will be stored, how long for, and in what form. Will data be archived – if so how and if not why not.</w:t>
            </w:r>
            <w:r w:rsidRPr="004C3A0B">
              <w:rPr>
                <w:rFonts w:ascii="Arial" w:hAnsi="Arial" w:cs="Arial"/>
                <w:bCs/>
              </w:rPr>
              <w:t xml:space="preserve">  </w:t>
            </w:r>
          </w:p>
        </w:tc>
      </w:tr>
      <w:tr w:rsidR="00F215F8" w:rsidRPr="004C3A0B" w14:paraId="7FB5B5EB" w14:textId="77777777" w:rsidTr="001345C3">
        <w:trPr>
          <w:trHeight w:val="403"/>
        </w:trPr>
        <w:tc>
          <w:tcPr>
            <w:tcW w:w="9889" w:type="dxa"/>
            <w:gridSpan w:val="3"/>
          </w:tcPr>
          <w:p w14:paraId="511C173E" w14:textId="77777777" w:rsidR="00F215F8" w:rsidRDefault="00F215F8" w:rsidP="001345C3">
            <w:pPr>
              <w:autoSpaceDE w:val="0"/>
              <w:autoSpaceDN w:val="0"/>
              <w:adjustRightInd w:val="0"/>
              <w:rPr>
                <w:rFonts w:ascii="Arial" w:hAnsi="Arial" w:cs="Arial"/>
              </w:rPr>
            </w:pPr>
          </w:p>
          <w:p w14:paraId="3DB4771F" w14:textId="77777777" w:rsidR="00F215F8" w:rsidRPr="00354F34" w:rsidRDefault="00F215F8" w:rsidP="001345C3">
            <w:pPr>
              <w:autoSpaceDE w:val="0"/>
              <w:autoSpaceDN w:val="0"/>
              <w:adjustRightInd w:val="0"/>
              <w:rPr>
                <w:rFonts w:ascii="Arial" w:hAnsi="Arial" w:cs="Arial"/>
              </w:rPr>
            </w:pPr>
            <w:r>
              <w:rPr>
                <w:rFonts w:ascii="Arial" w:hAnsi="Arial" w:cs="Arial"/>
              </w:rPr>
              <w:lastRenderedPageBreak/>
              <w:t xml:space="preserve">Details will be stored on the HR drive where only HR have access to the folder. Data will only be stored for the duration of this course e.g. 1 year. It will then be destroyed. </w:t>
            </w:r>
          </w:p>
          <w:p w14:paraId="4F4AB2AF" w14:textId="77777777" w:rsidR="00F215F8" w:rsidRPr="004C3A0B" w:rsidRDefault="00F215F8" w:rsidP="001345C3">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215F8" w:rsidRPr="004C3A0B" w14:paraId="18F22A30" w14:textId="77777777" w:rsidTr="001345C3">
        <w:trPr>
          <w:trHeight w:val="403"/>
        </w:trPr>
        <w:tc>
          <w:tcPr>
            <w:tcW w:w="9889" w:type="dxa"/>
            <w:gridSpan w:val="3"/>
          </w:tcPr>
          <w:p w14:paraId="7910EA1C" w14:textId="77777777" w:rsidR="00F215F8" w:rsidRDefault="00F215F8" w:rsidP="001345C3">
            <w:pPr>
              <w:autoSpaceDE w:val="0"/>
              <w:autoSpaceDN w:val="0"/>
              <w:adjustRightInd w:val="0"/>
              <w:rPr>
                <w:rFonts w:ascii="Arial" w:hAnsi="Arial" w:cs="Arial"/>
              </w:rPr>
            </w:pPr>
            <w:r>
              <w:rPr>
                <w:rFonts w:ascii="Arial" w:hAnsi="Arial" w:cs="Arial"/>
              </w:rPr>
              <w:lastRenderedPageBreak/>
              <w:t xml:space="preserve">Please indicate if your data will be stored in the UWTSD Research Data Repository (see </w:t>
            </w:r>
            <w:hyperlink r:id="rId122"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F215F8" w:rsidRPr="004C3A0B" w14:paraId="5D9A3DF9" w14:textId="77777777" w:rsidTr="001345C3">
        <w:trPr>
          <w:trHeight w:val="403"/>
        </w:trPr>
        <w:tc>
          <w:tcPr>
            <w:tcW w:w="9889" w:type="dxa"/>
            <w:gridSpan w:val="3"/>
          </w:tcPr>
          <w:p w14:paraId="1D492A36" w14:textId="77777777" w:rsidR="00F215F8" w:rsidRDefault="00F215F8" w:rsidP="001345C3">
            <w:pPr>
              <w:autoSpaceDE w:val="0"/>
              <w:autoSpaceDN w:val="0"/>
              <w:adjustRightInd w:val="0"/>
              <w:rPr>
                <w:rFonts w:ascii="Arial" w:hAnsi="Arial" w:cs="Arial"/>
              </w:rPr>
            </w:pPr>
          </w:p>
          <w:p w14:paraId="1AE52AFE" w14:textId="77777777" w:rsidR="00F215F8" w:rsidRDefault="00F215F8" w:rsidP="001345C3">
            <w:pPr>
              <w:autoSpaceDE w:val="0"/>
              <w:autoSpaceDN w:val="0"/>
              <w:adjustRightInd w:val="0"/>
              <w:rPr>
                <w:rFonts w:ascii="Arial" w:hAnsi="Arial" w:cs="Arial"/>
              </w:rPr>
            </w:pPr>
            <w:r>
              <w:rPr>
                <w:rFonts w:ascii="Arial" w:hAnsi="Arial" w:cs="Arial"/>
              </w:rPr>
              <w:t>No</w:t>
            </w:r>
          </w:p>
          <w:p w14:paraId="64AF0FCA" w14:textId="77777777" w:rsidR="00F215F8" w:rsidRPr="00354F34" w:rsidRDefault="00F215F8" w:rsidP="001345C3">
            <w:pPr>
              <w:autoSpaceDE w:val="0"/>
              <w:autoSpaceDN w:val="0"/>
              <w:adjustRightInd w:val="0"/>
              <w:rPr>
                <w:rFonts w:ascii="Arial" w:hAnsi="Arial" w:cs="Arial"/>
              </w:rPr>
            </w:pPr>
          </w:p>
          <w:p w14:paraId="2AFD9718" w14:textId="77777777" w:rsidR="00F215F8" w:rsidRDefault="00F215F8" w:rsidP="001345C3">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215F8" w:rsidRPr="004C3A0B" w14:paraId="0AFE3612" w14:textId="77777777" w:rsidTr="001345C3">
        <w:trPr>
          <w:trHeight w:val="252"/>
        </w:trPr>
        <w:tc>
          <w:tcPr>
            <w:tcW w:w="7763" w:type="dxa"/>
            <w:vMerge w:val="restart"/>
            <w:shd w:val="clear" w:color="auto" w:fill="F2F2F2" w:themeFill="background1" w:themeFillShade="F2"/>
          </w:tcPr>
          <w:p w14:paraId="01485386" w14:textId="77777777" w:rsidR="00F215F8" w:rsidRDefault="00F215F8" w:rsidP="001345C3">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23"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4EB8FBE5" w14:textId="77777777" w:rsidR="00F215F8" w:rsidRPr="0092487B" w:rsidRDefault="00F215F8" w:rsidP="001345C3">
            <w:pPr>
              <w:autoSpaceDE w:val="0"/>
              <w:autoSpaceDN w:val="0"/>
              <w:adjustRightInd w:val="0"/>
              <w:rPr>
                <w:rFonts w:ascii="Arial" w:hAnsi="Arial" w:cs="Arial"/>
              </w:rPr>
            </w:pPr>
          </w:p>
        </w:tc>
        <w:tc>
          <w:tcPr>
            <w:tcW w:w="992" w:type="dxa"/>
            <w:shd w:val="clear" w:color="auto" w:fill="F2F2F2" w:themeFill="background1" w:themeFillShade="F2"/>
          </w:tcPr>
          <w:p w14:paraId="29A44D38" w14:textId="77777777" w:rsidR="00F215F8" w:rsidRPr="003257BD" w:rsidRDefault="00F215F8" w:rsidP="001345C3">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1F333829" w14:textId="77777777" w:rsidR="00F215F8" w:rsidRPr="0092487B" w:rsidRDefault="0095003A" w:rsidP="001345C3">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sidR="00F215F8">
                  <w:rPr>
                    <w:rFonts w:ascii="MS Gothic" w:eastAsia="MS Gothic" w:hAnsi="MS Gothic" w:cs="Arial" w:hint="eastAsia"/>
                    <w:b/>
                    <w:bCs/>
                  </w:rPr>
                  <w:t>☒</w:t>
                </w:r>
              </w:sdtContent>
            </w:sdt>
          </w:p>
        </w:tc>
      </w:tr>
      <w:tr w:rsidR="00F215F8" w:rsidRPr="004C3A0B" w14:paraId="7A6FF54C" w14:textId="77777777" w:rsidTr="001345C3">
        <w:trPr>
          <w:trHeight w:val="252"/>
        </w:trPr>
        <w:tc>
          <w:tcPr>
            <w:tcW w:w="7763" w:type="dxa"/>
            <w:vMerge/>
            <w:shd w:val="clear" w:color="auto" w:fill="F2F2F2" w:themeFill="background1" w:themeFillShade="F2"/>
          </w:tcPr>
          <w:p w14:paraId="556CF45B" w14:textId="77777777" w:rsidR="00F215F8" w:rsidRPr="004D6425" w:rsidRDefault="00F215F8" w:rsidP="001345C3">
            <w:pPr>
              <w:autoSpaceDE w:val="0"/>
              <w:autoSpaceDN w:val="0"/>
              <w:adjustRightInd w:val="0"/>
              <w:rPr>
                <w:rFonts w:ascii="Arial" w:hAnsi="Arial" w:cs="Arial"/>
                <w:bCs/>
              </w:rPr>
            </w:pPr>
          </w:p>
        </w:tc>
        <w:tc>
          <w:tcPr>
            <w:tcW w:w="992" w:type="dxa"/>
            <w:shd w:val="clear" w:color="auto" w:fill="F2F2F2" w:themeFill="background1" w:themeFillShade="F2"/>
          </w:tcPr>
          <w:p w14:paraId="4FE71A27" w14:textId="77777777" w:rsidR="00F215F8" w:rsidRPr="003257BD" w:rsidRDefault="00F215F8" w:rsidP="001345C3">
            <w:pPr>
              <w:autoSpaceDE w:val="0"/>
              <w:autoSpaceDN w:val="0"/>
              <w:adjustRightInd w:val="0"/>
              <w:jc w:val="center"/>
              <w:rPr>
                <w:rFonts w:ascii="Arial" w:hAnsi="Arial" w:cs="Arial"/>
                <w:b/>
              </w:rPr>
            </w:pPr>
            <w:r>
              <w:rPr>
                <w:rFonts w:ascii="Arial" w:hAnsi="Arial" w:cs="Arial"/>
                <w:b/>
              </w:rPr>
              <w:t>NO</w:t>
            </w:r>
          </w:p>
        </w:tc>
        <w:tc>
          <w:tcPr>
            <w:tcW w:w="1134" w:type="dxa"/>
            <w:shd w:val="clear" w:color="auto" w:fill="BFBFBF" w:themeFill="background1" w:themeFillShade="BF"/>
          </w:tcPr>
          <w:p w14:paraId="6FE334DD" w14:textId="77777777" w:rsidR="00F215F8" w:rsidRPr="0092487B" w:rsidRDefault="0095003A" w:rsidP="001345C3">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sidR="00F215F8">
                  <w:rPr>
                    <w:rFonts w:ascii="MS Gothic" w:eastAsia="MS Gothic" w:hAnsi="MS Gothic" w:cs="Arial" w:hint="eastAsia"/>
                    <w:b/>
                    <w:bCs/>
                  </w:rPr>
                  <w:t>☐</w:t>
                </w:r>
              </w:sdtContent>
            </w:sdt>
          </w:p>
        </w:tc>
      </w:tr>
      <w:tr w:rsidR="00F215F8" w:rsidRPr="004C3A0B" w14:paraId="4FE54AE6" w14:textId="77777777" w:rsidTr="001345C3">
        <w:trPr>
          <w:trHeight w:val="311"/>
        </w:trPr>
        <w:tc>
          <w:tcPr>
            <w:tcW w:w="7763" w:type="dxa"/>
            <w:vMerge w:val="restart"/>
            <w:shd w:val="clear" w:color="auto" w:fill="F2F2F2" w:themeFill="background1" w:themeFillShade="F2"/>
          </w:tcPr>
          <w:p w14:paraId="34225DEB" w14:textId="77777777" w:rsidR="00F215F8" w:rsidRPr="0092487B" w:rsidRDefault="00F215F8" w:rsidP="001345C3">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2579DD36" w14:textId="77777777" w:rsidR="00F215F8" w:rsidRPr="003257BD" w:rsidRDefault="00F215F8" w:rsidP="001345C3">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4F28161E" w14:textId="77777777" w:rsidR="00F215F8" w:rsidRPr="0092487B" w:rsidRDefault="0095003A" w:rsidP="001345C3">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00F215F8">
                  <w:rPr>
                    <w:rFonts w:ascii="MS Gothic" w:eastAsia="MS Gothic" w:hAnsi="MS Gothic" w:cs="Arial" w:hint="eastAsia"/>
                    <w:b/>
                    <w:bCs/>
                  </w:rPr>
                  <w:t>☒</w:t>
                </w:r>
              </w:sdtContent>
            </w:sdt>
          </w:p>
        </w:tc>
      </w:tr>
      <w:tr w:rsidR="00F215F8" w:rsidRPr="004C3A0B" w14:paraId="77513DB2" w14:textId="77777777" w:rsidTr="001345C3">
        <w:trPr>
          <w:trHeight w:val="311"/>
        </w:trPr>
        <w:tc>
          <w:tcPr>
            <w:tcW w:w="7763" w:type="dxa"/>
            <w:vMerge/>
            <w:shd w:val="clear" w:color="auto" w:fill="F2F2F2" w:themeFill="background1" w:themeFillShade="F2"/>
          </w:tcPr>
          <w:p w14:paraId="2A7736C4" w14:textId="77777777" w:rsidR="00F215F8" w:rsidRPr="0092487B" w:rsidRDefault="00F215F8" w:rsidP="001345C3">
            <w:pPr>
              <w:autoSpaceDE w:val="0"/>
              <w:autoSpaceDN w:val="0"/>
              <w:adjustRightInd w:val="0"/>
              <w:rPr>
                <w:rFonts w:ascii="Arial" w:hAnsi="Arial" w:cs="Arial"/>
              </w:rPr>
            </w:pPr>
          </w:p>
        </w:tc>
        <w:tc>
          <w:tcPr>
            <w:tcW w:w="992" w:type="dxa"/>
            <w:shd w:val="clear" w:color="auto" w:fill="F2F2F2" w:themeFill="background1" w:themeFillShade="F2"/>
          </w:tcPr>
          <w:p w14:paraId="3A7CD58B" w14:textId="77777777" w:rsidR="00F215F8" w:rsidRPr="003257BD" w:rsidRDefault="00F215F8" w:rsidP="001345C3">
            <w:pPr>
              <w:autoSpaceDE w:val="0"/>
              <w:autoSpaceDN w:val="0"/>
              <w:adjustRightInd w:val="0"/>
              <w:jc w:val="center"/>
              <w:rPr>
                <w:rFonts w:ascii="Arial" w:hAnsi="Arial" w:cs="Arial"/>
                <w:b/>
              </w:rPr>
            </w:pPr>
            <w:r w:rsidRPr="003257BD">
              <w:rPr>
                <w:rFonts w:ascii="Arial" w:hAnsi="Arial" w:cs="Arial"/>
                <w:b/>
              </w:rPr>
              <w:t>NO</w:t>
            </w:r>
          </w:p>
        </w:tc>
        <w:tc>
          <w:tcPr>
            <w:tcW w:w="1134" w:type="dxa"/>
            <w:shd w:val="clear" w:color="auto" w:fill="BFBFBF" w:themeFill="background1" w:themeFillShade="BF"/>
          </w:tcPr>
          <w:p w14:paraId="62191541" w14:textId="77777777" w:rsidR="00F215F8" w:rsidRPr="0092487B" w:rsidRDefault="0095003A" w:rsidP="001345C3">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00F215F8">
                  <w:rPr>
                    <w:rFonts w:ascii="MS Gothic" w:eastAsia="MS Gothic" w:hAnsi="MS Gothic" w:cs="Arial" w:hint="eastAsia"/>
                    <w:b/>
                    <w:bCs/>
                  </w:rPr>
                  <w:t>☐</w:t>
                </w:r>
              </w:sdtContent>
            </w:sdt>
          </w:p>
        </w:tc>
      </w:tr>
    </w:tbl>
    <w:p w14:paraId="02B8C2C4" w14:textId="77777777" w:rsidR="00F215F8" w:rsidRDefault="00F215F8" w:rsidP="00F215F8">
      <w:pPr>
        <w:rPr>
          <w:rFonts w:ascii="Arial" w:hAnsi="Arial" w:cs="Arial"/>
          <w:b/>
          <w:bCs/>
        </w:rPr>
      </w:pPr>
    </w:p>
    <w:p w14:paraId="0514784D" w14:textId="77777777" w:rsidR="00F215F8" w:rsidRPr="00F215F8" w:rsidRDefault="00F215F8" w:rsidP="00F215F8">
      <w:pPr>
        <w:rPr>
          <w:rFonts w:ascii="Arial" w:hAnsi="Arial" w:cs="Arial"/>
          <w:b/>
          <w:bCs/>
        </w:rPr>
      </w:pPr>
      <w:r w:rsidRPr="00354F34">
        <w:rPr>
          <w:rFonts w:ascii="Arial"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F215F8" w:rsidRPr="004C3A0B" w14:paraId="6D3D315F" w14:textId="77777777" w:rsidTr="001345C3">
        <w:trPr>
          <w:trHeight w:val="1807"/>
        </w:trPr>
        <w:tc>
          <w:tcPr>
            <w:tcW w:w="9881" w:type="dxa"/>
            <w:gridSpan w:val="3"/>
            <w:shd w:val="clear" w:color="auto" w:fill="F2F2F2" w:themeFill="background1" w:themeFillShade="F2"/>
            <w:vAlign w:val="center"/>
          </w:tcPr>
          <w:p w14:paraId="7D57E40F" w14:textId="77777777" w:rsidR="00F215F8" w:rsidRPr="004C3A0B" w:rsidRDefault="00F215F8" w:rsidP="001345C3">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2FD50C3A" w14:textId="77777777" w:rsidR="00F215F8" w:rsidRPr="004C3A0B" w:rsidRDefault="00F215F8" w:rsidP="001345C3">
            <w:pPr>
              <w:jc w:val="both"/>
              <w:rPr>
                <w:rFonts w:ascii="Arial" w:hAnsi="Arial" w:cs="Arial"/>
                <w:b/>
                <w:bCs/>
                <w:color w:val="000000"/>
              </w:rPr>
            </w:pPr>
          </w:p>
          <w:p w14:paraId="1B42D049" w14:textId="77777777" w:rsidR="00F215F8" w:rsidRPr="004C3A0B" w:rsidRDefault="00F215F8" w:rsidP="001345C3">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24" w:history="1">
              <w:r w:rsidRPr="00100C35">
                <w:rPr>
                  <w:rStyle w:val="Hyperlink"/>
                  <w:rFonts w:ascii="Arial" w:hAnsi="Arial" w:cs="Arial"/>
                </w:rPr>
                <w:t>https://www.uwtsd.ac.uk/research/research-ethics/</w:t>
              </w:r>
            </w:hyperlink>
            <w:r>
              <w:rPr>
                <w:rFonts w:ascii="Arial" w:hAnsi="Arial" w:cs="Arial"/>
              </w:rPr>
              <w:t xml:space="preserve"> </w:t>
            </w:r>
          </w:p>
        </w:tc>
      </w:tr>
      <w:tr w:rsidR="00F215F8" w:rsidRPr="004C3A0B" w14:paraId="24DD464D" w14:textId="77777777" w:rsidTr="001345C3">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BF3D5" w14:textId="77777777" w:rsidR="00F215F8" w:rsidRPr="004C3A0B" w:rsidRDefault="00F215F8" w:rsidP="001345C3">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7CE628FD" w14:textId="77777777" w:rsidR="00F215F8" w:rsidRPr="002C3177" w:rsidRDefault="00F215F8" w:rsidP="001345C3">
            <w:pPr>
              <w:spacing w:before="100" w:beforeAutospacing="1" w:after="100" w:afterAutospacing="1"/>
              <w:rPr>
                <w:rFonts w:ascii="Brush Script MT" w:hAnsi="Brush Script MT" w:cs="Arial"/>
              </w:rPr>
            </w:pPr>
            <w:proofErr w:type="spellStart"/>
            <w:proofErr w:type="gramStart"/>
            <w:r w:rsidRPr="002C3177">
              <w:rPr>
                <w:rFonts w:ascii="Brush Script MT" w:hAnsi="Brush Script MT" w:cs="Arial"/>
                <w:sz w:val="32"/>
              </w:rPr>
              <w:t>N.Williams</w:t>
            </w:r>
            <w:proofErr w:type="spellEnd"/>
            <w:proofErr w:type="gramEnd"/>
            <w:r w:rsidRPr="002C3177">
              <w:rPr>
                <w:rFonts w:ascii="Brush Script MT" w:hAnsi="Brush Script MT" w:cs="Arial"/>
                <w:sz w:val="32"/>
              </w:rPr>
              <w:t xml:space="preserve"> </w:t>
            </w:r>
          </w:p>
        </w:tc>
        <w:tc>
          <w:tcPr>
            <w:tcW w:w="2239" w:type="dxa"/>
            <w:vAlign w:val="center"/>
          </w:tcPr>
          <w:p w14:paraId="24BF605B" w14:textId="77777777" w:rsidR="00F215F8" w:rsidRDefault="00F215F8" w:rsidP="001345C3">
            <w:pPr>
              <w:spacing w:before="100" w:beforeAutospacing="1" w:after="100" w:afterAutospacing="1"/>
              <w:rPr>
                <w:rFonts w:ascii="Arial" w:hAnsi="Arial" w:cs="Arial"/>
                <w:b/>
                <w:bCs/>
              </w:rPr>
            </w:pPr>
            <w:r w:rsidRPr="004C3A0B">
              <w:rPr>
                <w:rFonts w:ascii="Arial" w:hAnsi="Arial" w:cs="Arial"/>
                <w:b/>
                <w:bCs/>
              </w:rPr>
              <w:t>Date:</w:t>
            </w:r>
          </w:p>
          <w:p w14:paraId="5CE05301" w14:textId="77777777" w:rsidR="00F215F8" w:rsidRPr="004C3A0B" w:rsidRDefault="00F215F8" w:rsidP="001345C3">
            <w:pPr>
              <w:spacing w:before="100" w:beforeAutospacing="1" w:after="100" w:afterAutospacing="1"/>
              <w:rPr>
                <w:rFonts w:ascii="Arial" w:hAnsi="Arial" w:cs="Arial"/>
              </w:rPr>
            </w:pPr>
            <w:r>
              <w:rPr>
                <w:rFonts w:ascii="Arial" w:hAnsi="Arial" w:cs="Arial"/>
              </w:rPr>
              <w:t>06/07/2021</w:t>
            </w:r>
          </w:p>
        </w:tc>
      </w:tr>
    </w:tbl>
    <w:p w14:paraId="57DEB1E4" w14:textId="77777777" w:rsidR="00F215F8" w:rsidRPr="004C3A0B" w:rsidRDefault="00F215F8" w:rsidP="00F215F8">
      <w:pPr>
        <w:rPr>
          <w:rFonts w:ascii="Arial" w:hAnsi="Arial" w:cs="Arial"/>
        </w:rPr>
      </w:pPr>
    </w:p>
    <w:p w14:paraId="155B6155" w14:textId="77777777" w:rsidR="00F215F8" w:rsidRPr="004C3A0B" w:rsidRDefault="00F215F8" w:rsidP="00F215F8">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F215F8" w:rsidRPr="004C3A0B" w14:paraId="49F35C2A" w14:textId="77777777" w:rsidTr="001345C3">
        <w:trPr>
          <w:trHeight w:val="346"/>
        </w:trPr>
        <w:tc>
          <w:tcPr>
            <w:tcW w:w="1423" w:type="pct"/>
            <w:shd w:val="clear" w:color="auto" w:fill="F2F2F2" w:themeFill="background1" w:themeFillShade="F2"/>
            <w:vAlign w:val="center"/>
          </w:tcPr>
          <w:p w14:paraId="6DB1A3C3" w14:textId="77777777" w:rsidR="00F215F8" w:rsidRPr="004C3A0B" w:rsidRDefault="00F215F8" w:rsidP="001345C3">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2E45E49" w14:textId="77777777" w:rsidR="00F215F8" w:rsidRPr="004C3A0B" w:rsidRDefault="00F215F8" w:rsidP="001345C3">
            <w:pPr>
              <w:pStyle w:val="ListParagraph"/>
              <w:ind w:left="0"/>
              <w:rPr>
                <w:rFonts w:ascii="Arial" w:hAnsi="Arial" w:cs="Arial"/>
              </w:rPr>
            </w:pPr>
          </w:p>
        </w:tc>
        <w:tc>
          <w:tcPr>
            <w:tcW w:w="1087" w:type="pct"/>
            <w:vMerge w:val="restart"/>
          </w:tcPr>
          <w:p w14:paraId="1E01E678" w14:textId="77777777" w:rsidR="00F215F8" w:rsidRPr="004C3A0B" w:rsidRDefault="00F215F8" w:rsidP="001345C3">
            <w:pPr>
              <w:pStyle w:val="ListParagraph"/>
              <w:ind w:left="0"/>
              <w:rPr>
                <w:rFonts w:ascii="Arial" w:hAnsi="Arial" w:cs="Arial"/>
              </w:rPr>
            </w:pPr>
            <w:r w:rsidRPr="004C3A0B">
              <w:rPr>
                <w:rFonts w:ascii="Arial" w:hAnsi="Arial" w:cs="Arial"/>
                <w:b/>
                <w:bCs/>
              </w:rPr>
              <w:t>Date:</w:t>
            </w:r>
          </w:p>
        </w:tc>
      </w:tr>
      <w:tr w:rsidR="00F215F8" w:rsidRPr="004C3A0B" w14:paraId="66672CD7" w14:textId="77777777" w:rsidTr="001345C3">
        <w:trPr>
          <w:trHeight w:val="347"/>
        </w:trPr>
        <w:tc>
          <w:tcPr>
            <w:tcW w:w="1423" w:type="pct"/>
            <w:shd w:val="clear" w:color="auto" w:fill="F2F2F2" w:themeFill="background1" w:themeFillShade="F2"/>
            <w:vAlign w:val="center"/>
          </w:tcPr>
          <w:p w14:paraId="1823978B" w14:textId="77777777" w:rsidR="00F215F8" w:rsidRPr="004C3A0B" w:rsidRDefault="00F215F8" w:rsidP="001345C3">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87972A2" w14:textId="77777777" w:rsidR="00F215F8" w:rsidRPr="004C3A0B" w:rsidRDefault="00F215F8" w:rsidP="001345C3">
            <w:pPr>
              <w:pStyle w:val="ListParagraph"/>
              <w:ind w:left="0"/>
              <w:rPr>
                <w:rFonts w:ascii="Arial" w:hAnsi="Arial" w:cs="Arial"/>
              </w:rPr>
            </w:pPr>
          </w:p>
          <w:p w14:paraId="562F8119" w14:textId="77777777" w:rsidR="00F215F8" w:rsidRPr="004C3A0B" w:rsidRDefault="00F215F8" w:rsidP="001345C3">
            <w:pPr>
              <w:pStyle w:val="ListParagraph"/>
              <w:ind w:left="0"/>
              <w:rPr>
                <w:rFonts w:ascii="Arial" w:hAnsi="Arial" w:cs="Arial"/>
              </w:rPr>
            </w:pPr>
          </w:p>
        </w:tc>
        <w:tc>
          <w:tcPr>
            <w:tcW w:w="1087" w:type="pct"/>
            <w:vMerge/>
            <w:vAlign w:val="center"/>
          </w:tcPr>
          <w:p w14:paraId="77788A86" w14:textId="77777777" w:rsidR="00F215F8" w:rsidRPr="004C3A0B" w:rsidRDefault="00F215F8" w:rsidP="001345C3">
            <w:pPr>
              <w:pStyle w:val="ListParagraph"/>
              <w:ind w:left="0"/>
              <w:rPr>
                <w:rFonts w:ascii="Arial" w:hAnsi="Arial" w:cs="Arial"/>
              </w:rPr>
            </w:pPr>
          </w:p>
        </w:tc>
      </w:tr>
    </w:tbl>
    <w:p w14:paraId="1F301F2E" w14:textId="77777777" w:rsidR="00F215F8" w:rsidRPr="004C3A0B" w:rsidRDefault="00F215F8" w:rsidP="00F215F8">
      <w:pPr>
        <w:rPr>
          <w:rFonts w:ascii="Arial" w:hAnsi="Arial" w:cs="Arial"/>
        </w:rPr>
      </w:pPr>
    </w:p>
    <w:p w14:paraId="1428F0D8" w14:textId="77777777" w:rsidR="00F215F8" w:rsidRDefault="00F215F8" w:rsidP="00F215F8">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F215F8" w:rsidRPr="004C3A0B" w14:paraId="7F72C986" w14:textId="77777777" w:rsidTr="001345C3">
        <w:trPr>
          <w:trHeight w:val="346"/>
        </w:trPr>
        <w:tc>
          <w:tcPr>
            <w:tcW w:w="1423" w:type="pct"/>
            <w:shd w:val="clear" w:color="auto" w:fill="F2F2F2" w:themeFill="background1" w:themeFillShade="F2"/>
            <w:vAlign w:val="center"/>
          </w:tcPr>
          <w:p w14:paraId="01AC4CBD" w14:textId="77777777" w:rsidR="00F215F8" w:rsidRPr="004C3A0B" w:rsidRDefault="00F215F8" w:rsidP="001345C3">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4A089FF6" w14:textId="77777777" w:rsidR="00F215F8" w:rsidRPr="004C3A0B" w:rsidRDefault="00F215F8" w:rsidP="001345C3">
            <w:pPr>
              <w:pStyle w:val="ListParagraph"/>
              <w:ind w:left="0"/>
              <w:rPr>
                <w:rFonts w:ascii="Arial" w:hAnsi="Arial" w:cs="Arial"/>
              </w:rPr>
            </w:pPr>
          </w:p>
        </w:tc>
        <w:tc>
          <w:tcPr>
            <w:tcW w:w="1087" w:type="pct"/>
            <w:vMerge w:val="restart"/>
          </w:tcPr>
          <w:p w14:paraId="47ED8E24" w14:textId="77777777" w:rsidR="00F215F8" w:rsidRPr="004C3A0B" w:rsidRDefault="00F215F8" w:rsidP="001345C3">
            <w:pPr>
              <w:pStyle w:val="ListParagraph"/>
              <w:ind w:left="0"/>
              <w:rPr>
                <w:rFonts w:ascii="Arial" w:hAnsi="Arial" w:cs="Arial"/>
              </w:rPr>
            </w:pPr>
            <w:r w:rsidRPr="004C3A0B">
              <w:rPr>
                <w:rFonts w:ascii="Arial" w:hAnsi="Arial" w:cs="Arial"/>
                <w:b/>
                <w:bCs/>
              </w:rPr>
              <w:t>Date:</w:t>
            </w:r>
          </w:p>
        </w:tc>
      </w:tr>
      <w:tr w:rsidR="00F215F8" w:rsidRPr="004C3A0B" w14:paraId="09E8F716" w14:textId="77777777" w:rsidTr="001345C3">
        <w:trPr>
          <w:trHeight w:val="347"/>
        </w:trPr>
        <w:tc>
          <w:tcPr>
            <w:tcW w:w="1423" w:type="pct"/>
            <w:shd w:val="clear" w:color="auto" w:fill="F2F2F2" w:themeFill="background1" w:themeFillShade="F2"/>
            <w:vAlign w:val="center"/>
          </w:tcPr>
          <w:p w14:paraId="71AA20B3" w14:textId="77777777" w:rsidR="00F215F8" w:rsidRPr="004C3A0B" w:rsidRDefault="00F215F8" w:rsidP="001345C3">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6B55928" w14:textId="77777777" w:rsidR="00F215F8" w:rsidRPr="004C3A0B" w:rsidRDefault="00F215F8" w:rsidP="001345C3">
            <w:pPr>
              <w:pStyle w:val="ListParagraph"/>
              <w:ind w:left="0"/>
              <w:rPr>
                <w:rFonts w:ascii="Arial" w:hAnsi="Arial" w:cs="Arial"/>
              </w:rPr>
            </w:pPr>
          </w:p>
          <w:p w14:paraId="162A1D30" w14:textId="77777777" w:rsidR="00F215F8" w:rsidRPr="004C3A0B" w:rsidRDefault="00F215F8" w:rsidP="001345C3">
            <w:pPr>
              <w:pStyle w:val="ListParagraph"/>
              <w:ind w:left="0"/>
              <w:rPr>
                <w:rFonts w:ascii="Arial" w:hAnsi="Arial" w:cs="Arial"/>
              </w:rPr>
            </w:pPr>
          </w:p>
        </w:tc>
        <w:tc>
          <w:tcPr>
            <w:tcW w:w="1087" w:type="pct"/>
            <w:vMerge/>
            <w:vAlign w:val="center"/>
          </w:tcPr>
          <w:p w14:paraId="68AE831E" w14:textId="77777777" w:rsidR="00F215F8" w:rsidRPr="004C3A0B" w:rsidRDefault="00F215F8" w:rsidP="001345C3">
            <w:pPr>
              <w:pStyle w:val="ListParagraph"/>
              <w:ind w:left="0"/>
              <w:rPr>
                <w:rFonts w:ascii="Arial" w:hAnsi="Arial" w:cs="Arial"/>
              </w:rPr>
            </w:pPr>
          </w:p>
        </w:tc>
      </w:tr>
    </w:tbl>
    <w:p w14:paraId="495BAAA8" w14:textId="77777777" w:rsidR="00F215F8" w:rsidRDefault="00F215F8" w:rsidP="00F215F8">
      <w:pPr>
        <w:rPr>
          <w:rFonts w:ascii="Arial" w:hAnsi="Arial" w:cs="Arial"/>
          <w:b/>
        </w:rPr>
      </w:pPr>
    </w:p>
    <w:p w14:paraId="5CAEDA8D" w14:textId="77777777" w:rsidR="00F215F8" w:rsidRPr="004C3A0B" w:rsidRDefault="00F215F8" w:rsidP="00F215F8">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F215F8" w:rsidRPr="004C3A0B" w14:paraId="40AC4FCF" w14:textId="77777777" w:rsidTr="001345C3">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B03462A" w14:textId="77777777" w:rsidR="00F215F8" w:rsidRPr="004C3A0B" w:rsidRDefault="00F215F8" w:rsidP="001345C3">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07A7852A" w14:textId="77777777" w:rsidR="00F215F8" w:rsidRPr="004C3A0B" w:rsidRDefault="00F215F8" w:rsidP="001345C3">
            <w:pPr>
              <w:rPr>
                <w:rFonts w:ascii="Arial" w:eastAsia="MS Gothic" w:hAnsi="Arial" w:cs="Arial"/>
                <w:bCs/>
              </w:rPr>
            </w:pPr>
            <w:r w:rsidRPr="004C3A0B">
              <w:rPr>
                <w:rFonts w:ascii="Arial" w:eastAsia="MS Gothic" w:hAnsi="Arial" w:cs="Arial"/>
                <w:bCs/>
              </w:rPr>
              <w:t>I have read the guidance notes supplied before completing the form.</w:t>
            </w:r>
          </w:p>
        </w:tc>
      </w:tr>
      <w:tr w:rsidR="00F215F8" w:rsidRPr="004C3A0B" w14:paraId="4315FA7A" w14:textId="77777777" w:rsidTr="001345C3">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D7E90D7" w14:textId="77777777" w:rsidR="00F215F8" w:rsidRPr="004C3A0B" w:rsidRDefault="00F215F8" w:rsidP="001345C3">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6B875D5F" w14:textId="77777777" w:rsidR="00F215F8" w:rsidRPr="004C3A0B" w:rsidRDefault="00F215F8" w:rsidP="001345C3">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F215F8" w:rsidRPr="004C3A0B" w14:paraId="2376BBA7" w14:textId="77777777" w:rsidTr="001345C3">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3D36E2A0" w14:textId="77777777" w:rsidR="00F215F8" w:rsidRPr="004C3A0B" w:rsidRDefault="00F215F8" w:rsidP="001345C3">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7DA0F8D3" w14:textId="77777777" w:rsidR="00F215F8" w:rsidRPr="004C3A0B" w:rsidRDefault="00F215F8" w:rsidP="001345C3">
            <w:pPr>
              <w:rPr>
                <w:rFonts w:ascii="Arial" w:hAnsi="Arial" w:cs="Arial"/>
              </w:rPr>
            </w:pPr>
            <w:r w:rsidRPr="004C3A0B">
              <w:rPr>
                <w:rFonts w:ascii="Arial" w:hAnsi="Arial" w:cs="Arial"/>
              </w:rPr>
              <w:t>I confirm that the research activity has received approval in principle</w:t>
            </w:r>
          </w:p>
        </w:tc>
      </w:tr>
      <w:tr w:rsidR="00F215F8" w:rsidRPr="004C3A0B" w14:paraId="02355CC0" w14:textId="77777777" w:rsidTr="001345C3">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1D09B908" w14:textId="77777777" w:rsidR="00F215F8" w:rsidRPr="004C3A0B" w:rsidRDefault="00F215F8" w:rsidP="001345C3">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190C26B3" w14:textId="77777777" w:rsidR="00F215F8" w:rsidRPr="004C3A0B" w:rsidRDefault="00F215F8" w:rsidP="001345C3">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r>
              <w:rPr>
                <w:rFonts w:ascii="Arial" w:hAnsi="Arial" w:cs="Arial"/>
              </w:rPr>
              <w:t xml:space="preserve"> </w:t>
            </w:r>
          </w:p>
        </w:tc>
      </w:tr>
      <w:tr w:rsidR="00F215F8" w:rsidRPr="004C3A0B" w14:paraId="285A376E" w14:textId="77777777" w:rsidTr="001345C3">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433DC4F" w14:textId="77777777" w:rsidR="00F215F8" w:rsidRDefault="00F215F8" w:rsidP="001345C3">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497A322" w14:textId="77777777" w:rsidR="00F215F8" w:rsidRPr="004C3A0B" w:rsidRDefault="00F215F8" w:rsidP="001345C3">
            <w:pPr>
              <w:rPr>
                <w:rFonts w:ascii="Arial" w:hAnsi="Arial" w:cs="Arial"/>
              </w:rPr>
            </w:pPr>
            <w:r w:rsidRPr="00204E14">
              <w:rPr>
                <w:rFonts w:ascii="Arial" w:hAnsi="Arial" w:cs="Arial"/>
              </w:rPr>
              <w:t xml:space="preserve">I have attached a full risk assessment (and have NOT completed Section H of this form) (where </w:t>
            </w:r>
            <w:proofErr w:type="gramStart"/>
            <w:r w:rsidRPr="00204E14">
              <w:rPr>
                <w:rFonts w:ascii="Arial" w:hAnsi="Arial" w:cs="Arial"/>
              </w:rPr>
              <w:t>appropriate)</w:t>
            </w:r>
            <w:r>
              <w:rPr>
                <w:rFonts w:ascii="Arial" w:hAnsi="Arial" w:cs="Arial"/>
              </w:rPr>
              <w:t xml:space="preserve">  </w:t>
            </w:r>
            <w:r w:rsidRPr="003257BD">
              <w:rPr>
                <w:rFonts w:ascii="Arial" w:hAnsi="Arial" w:cs="Arial"/>
                <w:i/>
              </w:rPr>
              <w:t>ONLY</w:t>
            </w:r>
            <w:proofErr w:type="gramEnd"/>
            <w:r w:rsidRPr="003257BD">
              <w:rPr>
                <w:rFonts w:ascii="Arial" w:hAnsi="Arial" w:cs="Arial"/>
                <w:i/>
              </w:rPr>
              <w:t xml:space="preserve"> TICK IF YOU HAVE</w:t>
            </w:r>
            <w:r w:rsidRPr="0076027F">
              <w:rPr>
                <w:rFonts w:ascii="Arial" w:hAnsi="Arial" w:cs="Arial"/>
                <w:b/>
                <w:i/>
              </w:rPr>
              <w:t xml:space="preserve"> </w:t>
            </w:r>
            <w:r w:rsidRPr="003257BD">
              <w:rPr>
                <w:rFonts w:ascii="Arial" w:hAnsi="Arial" w:cs="Arial"/>
                <w:b/>
                <w:i/>
              </w:rPr>
              <w:t>ATTACHED A FULL RISK ASSESSMENT</w:t>
            </w:r>
          </w:p>
        </w:tc>
      </w:tr>
      <w:tr w:rsidR="00F215F8" w:rsidRPr="004C3A0B" w14:paraId="4224D815" w14:textId="77777777" w:rsidTr="001345C3">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80D35E7" w14:textId="77777777" w:rsidR="00F215F8" w:rsidRPr="004C3A0B" w:rsidRDefault="00F215F8" w:rsidP="001345C3">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1DD9A893" w14:textId="77777777" w:rsidR="00F215F8" w:rsidRPr="004C3A0B" w:rsidRDefault="00F215F8" w:rsidP="001345C3">
            <w:pPr>
              <w:rPr>
                <w:rFonts w:ascii="Arial" w:hAnsi="Arial" w:cs="Arial"/>
              </w:rPr>
            </w:pPr>
            <w:r w:rsidRPr="004C3A0B">
              <w:rPr>
                <w:rFonts w:ascii="Arial" w:hAnsi="Arial" w:cs="Arial"/>
              </w:rPr>
              <w:t xml:space="preserve">I understand that it is my responsibility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Research Ethics and Integrity Code of Practice.</w:t>
            </w:r>
          </w:p>
        </w:tc>
      </w:tr>
      <w:tr w:rsidR="00F215F8" w:rsidRPr="004C3A0B" w14:paraId="29F47B61" w14:textId="77777777" w:rsidTr="001345C3">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A827ED0" w14:textId="77777777" w:rsidR="00F215F8" w:rsidRPr="004C3A0B" w:rsidRDefault="00F215F8" w:rsidP="001345C3">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1B47BB98" w14:textId="77777777" w:rsidR="00F215F8" w:rsidRPr="004C3A0B" w:rsidRDefault="00F215F8" w:rsidP="001345C3">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r w:rsidR="00F215F8" w:rsidRPr="004C3A0B" w14:paraId="12EBC21B" w14:textId="77777777" w:rsidTr="001345C3">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32E04D1" w14:textId="77777777" w:rsidR="00F215F8" w:rsidRDefault="00F215F8" w:rsidP="001345C3">
                <w:pPr>
                  <w:jc w:val="center"/>
                  <w:rPr>
                    <w:rFonts w:ascii="Arial" w:hAnsi="Arial" w:cs="Arial"/>
                    <w:b/>
                    <w:bCs/>
                  </w:rPr>
                </w:pPr>
                <w:r>
                  <w:rPr>
                    <w:rFonts w:ascii="MS Gothic" w:eastAsia="MS Gothic" w:hAnsi="MS Gothic" w:cs="Arial" w:hint="eastAsia"/>
                    <w:b/>
                    <w:bCs/>
                  </w:rPr>
                  <w:t>☒</w:t>
                </w:r>
              </w:p>
            </w:sdtContent>
          </w:sdt>
          <w:p w14:paraId="377B91D4" w14:textId="77777777" w:rsidR="00F215F8" w:rsidRDefault="00F215F8" w:rsidP="001345C3">
            <w:pPr>
              <w:jc w:val="center"/>
              <w:rPr>
                <w:rFonts w:ascii="MS Gothic" w:eastAsia="MS Gothic" w:hAnsi="MS Gothic" w:cs="Arial"/>
                <w:b/>
                <w:bCs/>
              </w:rPr>
            </w:pPr>
          </w:p>
        </w:tc>
        <w:tc>
          <w:tcPr>
            <w:tcW w:w="9356" w:type="dxa"/>
            <w:vAlign w:val="center"/>
          </w:tcPr>
          <w:p w14:paraId="1A964BEF" w14:textId="77777777" w:rsidR="00F215F8" w:rsidRPr="004C3A0B" w:rsidRDefault="00F215F8" w:rsidP="001345C3">
            <w:pPr>
              <w:rPr>
                <w:rFonts w:ascii="Arial" w:hAnsi="Arial" w:cs="Arial"/>
              </w:rPr>
            </w:pPr>
            <w:r>
              <w:rPr>
                <w:rFonts w:ascii="Arial" w:hAnsi="Arial" w:cs="Arial"/>
              </w:rPr>
              <w:t>I have deleted the guidance notes before submitting the PG2 for consideration</w:t>
            </w:r>
          </w:p>
        </w:tc>
      </w:tr>
    </w:tbl>
    <w:p w14:paraId="798234B6" w14:textId="77777777" w:rsidR="00F215F8" w:rsidRPr="004C3A0B" w:rsidRDefault="00F215F8" w:rsidP="00F215F8">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F215F8" w:rsidRPr="004C3A0B" w14:paraId="38448AAE" w14:textId="77777777" w:rsidTr="001345C3">
        <w:tc>
          <w:tcPr>
            <w:tcW w:w="10060" w:type="dxa"/>
            <w:shd w:val="clear" w:color="auto" w:fill="F2F2F2" w:themeFill="background1" w:themeFillShade="F2"/>
          </w:tcPr>
          <w:p w14:paraId="132D1F15" w14:textId="77777777" w:rsidR="00F215F8" w:rsidRPr="004C3A0B" w:rsidRDefault="00F215F8" w:rsidP="001345C3">
            <w:pPr>
              <w:rPr>
                <w:rFonts w:ascii="Arial" w:hAnsi="Arial" w:cs="Arial"/>
                <w:b/>
              </w:rPr>
            </w:pPr>
            <w:r>
              <w:rPr>
                <w:rFonts w:ascii="Arial" w:hAnsi="Arial" w:cs="Arial"/>
                <w:b/>
                <w:bCs/>
              </w:rPr>
              <w:br w:type="page"/>
            </w:r>
            <w:r w:rsidRPr="004C3A0B">
              <w:rPr>
                <w:rFonts w:ascii="Arial" w:hAnsi="Arial" w:cs="Arial"/>
                <w:b/>
              </w:rPr>
              <w:t>RESEARCH STUDENTS AND STAFF ONLY</w:t>
            </w:r>
          </w:p>
          <w:p w14:paraId="450E30EF" w14:textId="77777777" w:rsidR="00F215F8" w:rsidRPr="004C3A0B" w:rsidRDefault="00F215F8" w:rsidP="001345C3">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25"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4C782587" w14:textId="77777777" w:rsidR="00F215F8" w:rsidRPr="004C3A0B" w:rsidRDefault="00F215F8" w:rsidP="001345C3">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3888F87F" w14:textId="77777777" w:rsidR="00F215F8" w:rsidRPr="004C3A0B" w:rsidRDefault="00F215F8" w:rsidP="00F215F8">
      <w:pPr>
        <w:tabs>
          <w:tab w:val="left" w:pos="5103"/>
        </w:tabs>
        <w:rPr>
          <w:rFonts w:ascii="Arial" w:hAnsi="Arial" w:cs="Arial"/>
          <w:b/>
          <w:bCs/>
        </w:rPr>
      </w:pPr>
    </w:p>
    <w:p w14:paraId="79B1FE52" w14:textId="77777777" w:rsidR="00F215F8" w:rsidRPr="004C3A0B" w:rsidRDefault="00F215F8" w:rsidP="00F215F8">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14:paraId="3C7675FE" w14:textId="77777777" w:rsidR="00F215F8" w:rsidRDefault="00F215F8" w:rsidP="00F215F8">
      <w:pPr>
        <w:rPr>
          <w:rFonts w:ascii="Arial" w:hAnsi="Arial" w:cs="Arial"/>
          <w:b/>
          <w:bCs/>
        </w:rPr>
      </w:pPr>
    </w:p>
    <w:p w14:paraId="279961D3" w14:textId="77777777" w:rsidR="00F215F8" w:rsidRDefault="00F215F8" w:rsidP="00F215F8">
      <w:pPr>
        <w:rPr>
          <w:rFonts w:ascii="Arial" w:hAnsi="Arial" w:cs="Arial"/>
          <w:b/>
          <w:bCs/>
        </w:rPr>
      </w:pPr>
    </w:p>
    <w:p w14:paraId="424A993E" w14:textId="77777777" w:rsidR="00F215F8" w:rsidRDefault="00F215F8" w:rsidP="00F215F8">
      <w:pPr>
        <w:rPr>
          <w:rFonts w:ascii="Arial" w:hAnsi="Arial" w:cs="Arial"/>
          <w:b/>
          <w:bCs/>
        </w:rPr>
      </w:pPr>
    </w:p>
    <w:p w14:paraId="42E5C534" w14:textId="77777777" w:rsidR="00F215F8" w:rsidRDefault="00F215F8" w:rsidP="00F215F8">
      <w:pPr>
        <w:rPr>
          <w:rFonts w:ascii="Arial" w:hAnsi="Arial" w:cs="Arial"/>
          <w:b/>
          <w:bCs/>
        </w:rPr>
      </w:pPr>
    </w:p>
    <w:p w14:paraId="03CB2207" w14:textId="77777777" w:rsidR="00F215F8" w:rsidRDefault="00F215F8" w:rsidP="00F215F8">
      <w:pPr>
        <w:rPr>
          <w:rFonts w:ascii="Arial" w:hAnsi="Arial" w:cs="Arial"/>
          <w:b/>
          <w:bCs/>
        </w:rPr>
      </w:pPr>
    </w:p>
    <w:p w14:paraId="22E51A9F" w14:textId="77777777" w:rsidR="0000219A" w:rsidRDefault="0000219A" w:rsidP="003A6F72">
      <w:pPr>
        <w:spacing w:line="600" w:lineRule="auto"/>
        <w:rPr>
          <w:rFonts w:ascii="Arial" w:hAnsi="Arial" w:cs="Arial"/>
        </w:rPr>
      </w:pPr>
    </w:p>
    <w:p w14:paraId="4A3B0274" w14:textId="77777777" w:rsidR="00A90DF8" w:rsidRDefault="00A90DF8" w:rsidP="003A6F72">
      <w:pPr>
        <w:spacing w:line="600" w:lineRule="auto"/>
        <w:rPr>
          <w:rFonts w:ascii="Arial" w:hAnsi="Arial" w:cs="Arial"/>
        </w:rPr>
      </w:pPr>
    </w:p>
    <w:p w14:paraId="54D9FAED" w14:textId="77777777" w:rsidR="00A90DF8" w:rsidRDefault="00A90DF8" w:rsidP="003A6F72">
      <w:pPr>
        <w:spacing w:line="600" w:lineRule="auto"/>
        <w:rPr>
          <w:rFonts w:ascii="Arial" w:hAnsi="Arial" w:cs="Arial"/>
        </w:rPr>
      </w:pPr>
    </w:p>
    <w:p w14:paraId="497C2752" w14:textId="77777777" w:rsidR="00A90DF8" w:rsidRDefault="00A90DF8" w:rsidP="003A6F72">
      <w:pPr>
        <w:spacing w:line="600" w:lineRule="auto"/>
        <w:rPr>
          <w:rFonts w:ascii="Arial" w:hAnsi="Arial" w:cs="Arial"/>
        </w:rPr>
      </w:pPr>
    </w:p>
    <w:p w14:paraId="3AFD4ABC" w14:textId="77777777" w:rsidR="00A90DF8" w:rsidRDefault="00A90DF8" w:rsidP="003A6F72">
      <w:pPr>
        <w:spacing w:line="600" w:lineRule="auto"/>
        <w:rPr>
          <w:rFonts w:ascii="Arial" w:hAnsi="Arial" w:cs="Arial"/>
        </w:rPr>
      </w:pPr>
    </w:p>
    <w:p w14:paraId="2228CEE3" w14:textId="77777777" w:rsidR="00A90DF8" w:rsidRPr="00A90DF8" w:rsidRDefault="00A90DF8" w:rsidP="00A90DF8">
      <w:pPr>
        <w:pStyle w:val="Heading2"/>
        <w:rPr>
          <w:rFonts w:ascii="Arial" w:hAnsi="Arial" w:cs="Arial"/>
          <w:color w:val="auto"/>
          <w:sz w:val="22"/>
        </w:rPr>
      </w:pPr>
      <w:bookmarkStart w:id="76" w:name="_Toc84766330"/>
      <w:r w:rsidRPr="00A90DF8">
        <w:rPr>
          <w:rFonts w:ascii="Arial" w:hAnsi="Arial" w:cs="Arial"/>
          <w:color w:val="auto"/>
          <w:sz w:val="22"/>
        </w:rPr>
        <w:lastRenderedPageBreak/>
        <w:t>Appendix 5 – Questionnaire on Google Forms</w:t>
      </w:r>
      <w:bookmarkEnd w:id="76"/>
      <w:r w:rsidRPr="00A90DF8">
        <w:rPr>
          <w:rFonts w:ascii="Arial" w:hAnsi="Arial" w:cs="Arial"/>
          <w:color w:val="auto"/>
          <w:sz w:val="22"/>
        </w:rPr>
        <w:t xml:space="preserve"> </w:t>
      </w:r>
    </w:p>
    <w:p w14:paraId="1295A3F9" w14:textId="77777777" w:rsidR="0000219A" w:rsidRDefault="000C2483" w:rsidP="003A6F72">
      <w:pPr>
        <w:spacing w:line="600" w:lineRule="auto"/>
        <w:rPr>
          <w:rFonts w:ascii="Arial" w:hAnsi="Arial" w:cs="Arial"/>
        </w:rPr>
      </w:pPr>
      <w:r>
        <w:rPr>
          <w:noProof/>
        </w:rPr>
        <w:drawing>
          <wp:anchor distT="0" distB="0" distL="114300" distR="114300" simplePos="0" relativeHeight="251688960" behindDoc="0" locked="0" layoutInCell="1" allowOverlap="1" wp14:anchorId="67111180" wp14:editId="14D93C3C">
            <wp:simplePos x="0" y="0"/>
            <wp:positionH relativeFrom="column">
              <wp:posOffset>561975</wp:posOffset>
            </wp:positionH>
            <wp:positionV relativeFrom="paragraph">
              <wp:posOffset>274320</wp:posOffset>
            </wp:positionV>
            <wp:extent cx="4019550" cy="5597869"/>
            <wp:effectExtent l="0" t="0" r="0" b="317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6">
                      <a:extLst>
                        <a:ext uri="{28A0092B-C50C-407E-A947-70E740481C1C}">
                          <a14:useLocalDpi xmlns:a14="http://schemas.microsoft.com/office/drawing/2010/main" val="0"/>
                        </a:ext>
                      </a:extLst>
                    </a:blip>
                    <a:srcRect l="33403" t="8864" r="34523" b="4570"/>
                    <a:stretch/>
                  </pic:blipFill>
                  <pic:spPr bwMode="auto">
                    <a:xfrm>
                      <a:off x="0" y="0"/>
                      <a:ext cx="4019550" cy="559786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C04234" w14:textId="77777777" w:rsidR="0000219A" w:rsidRDefault="0000219A" w:rsidP="003A6F72">
      <w:pPr>
        <w:spacing w:line="600" w:lineRule="auto"/>
        <w:rPr>
          <w:rFonts w:ascii="Arial" w:hAnsi="Arial" w:cs="Arial"/>
        </w:rPr>
      </w:pPr>
    </w:p>
    <w:p w14:paraId="17B887F4" w14:textId="77777777" w:rsidR="0000219A" w:rsidRDefault="0000219A" w:rsidP="003A6F72">
      <w:pPr>
        <w:spacing w:line="600" w:lineRule="auto"/>
        <w:rPr>
          <w:rFonts w:ascii="Arial" w:hAnsi="Arial" w:cs="Arial"/>
        </w:rPr>
      </w:pPr>
    </w:p>
    <w:p w14:paraId="1D4464EC" w14:textId="77777777" w:rsidR="0000219A" w:rsidRDefault="0000219A" w:rsidP="003A6F72">
      <w:pPr>
        <w:spacing w:line="600" w:lineRule="auto"/>
        <w:rPr>
          <w:rFonts w:ascii="Arial" w:hAnsi="Arial" w:cs="Arial"/>
        </w:rPr>
      </w:pPr>
    </w:p>
    <w:p w14:paraId="63E07DEF" w14:textId="77777777" w:rsidR="00A90DF8" w:rsidRDefault="00A90DF8" w:rsidP="008C6421">
      <w:pPr>
        <w:rPr>
          <w:rFonts w:ascii="Arial" w:hAnsi="Arial" w:cs="Arial"/>
        </w:rPr>
      </w:pPr>
    </w:p>
    <w:p w14:paraId="364C2F9D" w14:textId="77777777" w:rsidR="00A90DF8" w:rsidRDefault="00A90DF8" w:rsidP="008C6421">
      <w:pPr>
        <w:rPr>
          <w:rFonts w:ascii="Arial" w:hAnsi="Arial" w:cs="Arial"/>
        </w:rPr>
      </w:pPr>
    </w:p>
    <w:p w14:paraId="23CB6231" w14:textId="77777777" w:rsidR="00A90DF8" w:rsidRDefault="00A90DF8" w:rsidP="008C6421">
      <w:pPr>
        <w:rPr>
          <w:rFonts w:ascii="Arial" w:hAnsi="Arial" w:cs="Arial"/>
        </w:rPr>
      </w:pPr>
    </w:p>
    <w:p w14:paraId="4C82C891" w14:textId="77777777" w:rsidR="00A90DF8" w:rsidRDefault="00A90DF8" w:rsidP="008C6421">
      <w:pPr>
        <w:rPr>
          <w:rFonts w:ascii="Arial" w:hAnsi="Arial" w:cs="Arial"/>
        </w:rPr>
      </w:pPr>
    </w:p>
    <w:p w14:paraId="5055498D" w14:textId="77777777" w:rsidR="00A90DF8" w:rsidRDefault="00A90DF8" w:rsidP="008C6421">
      <w:pPr>
        <w:rPr>
          <w:rFonts w:ascii="Arial" w:hAnsi="Arial" w:cs="Arial"/>
        </w:rPr>
      </w:pPr>
    </w:p>
    <w:p w14:paraId="72F38F1F" w14:textId="77777777" w:rsidR="00A90DF8" w:rsidRDefault="00A90DF8" w:rsidP="008C6421">
      <w:pPr>
        <w:rPr>
          <w:rFonts w:ascii="Arial" w:hAnsi="Arial" w:cs="Arial"/>
        </w:rPr>
      </w:pPr>
    </w:p>
    <w:p w14:paraId="04C67D7E" w14:textId="77777777" w:rsidR="00A90DF8" w:rsidRDefault="00A90DF8" w:rsidP="008C6421">
      <w:pPr>
        <w:rPr>
          <w:rFonts w:ascii="Arial" w:hAnsi="Arial" w:cs="Arial"/>
        </w:rPr>
      </w:pPr>
    </w:p>
    <w:p w14:paraId="4DC90D89" w14:textId="77777777" w:rsidR="007A3F90" w:rsidRDefault="007A3F90" w:rsidP="008C6421">
      <w:pPr>
        <w:rPr>
          <w:rFonts w:ascii="Arial" w:hAnsi="Arial" w:cs="Arial"/>
        </w:rPr>
      </w:pPr>
    </w:p>
    <w:p w14:paraId="3519148A" w14:textId="77777777" w:rsidR="00A90DF8" w:rsidRDefault="00A90DF8" w:rsidP="008C6421">
      <w:pPr>
        <w:rPr>
          <w:rFonts w:ascii="Arial" w:hAnsi="Arial" w:cs="Arial"/>
        </w:rPr>
      </w:pPr>
    </w:p>
    <w:p w14:paraId="1E35CED2" w14:textId="77777777" w:rsidR="00A90DF8" w:rsidRDefault="00A90DF8" w:rsidP="008C6421">
      <w:pPr>
        <w:rPr>
          <w:rFonts w:ascii="Arial" w:hAnsi="Arial" w:cs="Arial"/>
        </w:rPr>
      </w:pPr>
    </w:p>
    <w:p w14:paraId="114C1C38" w14:textId="77777777" w:rsidR="00A90DF8" w:rsidRDefault="00A90DF8" w:rsidP="008C6421">
      <w:pPr>
        <w:rPr>
          <w:rFonts w:ascii="Arial" w:hAnsi="Arial" w:cs="Arial"/>
        </w:rPr>
      </w:pPr>
    </w:p>
    <w:p w14:paraId="2FE34039" w14:textId="77777777" w:rsidR="00A90DF8" w:rsidRDefault="00A90DF8" w:rsidP="008C6421">
      <w:pPr>
        <w:rPr>
          <w:rFonts w:ascii="Arial" w:hAnsi="Arial" w:cs="Arial"/>
        </w:rPr>
      </w:pPr>
    </w:p>
    <w:p w14:paraId="3C23A72B" w14:textId="77777777" w:rsidR="00A90DF8" w:rsidRDefault="00A90DF8" w:rsidP="008C6421">
      <w:pPr>
        <w:rPr>
          <w:rFonts w:ascii="Arial" w:hAnsi="Arial" w:cs="Arial"/>
        </w:rPr>
      </w:pPr>
    </w:p>
    <w:p w14:paraId="3ED0FC01" w14:textId="77777777" w:rsidR="00A90DF8" w:rsidRDefault="00A90DF8" w:rsidP="008C6421">
      <w:pPr>
        <w:rPr>
          <w:rFonts w:ascii="Arial" w:hAnsi="Arial" w:cs="Arial"/>
        </w:rPr>
      </w:pPr>
    </w:p>
    <w:p w14:paraId="726094F7" w14:textId="77777777" w:rsidR="00A90DF8" w:rsidRDefault="00A90DF8" w:rsidP="008C6421">
      <w:pPr>
        <w:rPr>
          <w:rFonts w:ascii="Arial" w:hAnsi="Arial" w:cs="Arial"/>
        </w:rPr>
      </w:pPr>
    </w:p>
    <w:p w14:paraId="7E3FC96E" w14:textId="77777777" w:rsidR="00A90DF8" w:rsidRDefault="00A90DF8" w:rsidP="008C6421">
      <w:pPr>
        <w:rPr>
          <w:rFonts w:ascii="Arial" w:hAnsi="Arial" w:cs="Arial"/>
        </w:rPr>
      </w:pPr>
    </w:p>
    <w:p w14:paraId="701F6AFB" w14:textId="77777777" w:rsidR="00A90DF8" w:rsidRDefault="00A90DF8" w:rsidP="008C6421">
      <w:pPr>
        <w:rPr>
          <w:rFonts w:ascii="Arial" w:hAnsi="Arial" w:cs="Arial"/>
        </w:rPr>
      </w:pPr>
    </w:p>
    <w:p w14:paraId="0058204A" w14:textId="77777777" w:rsidR="00A90DF8" w:rsidRDefault="00A90DF8" w:rsidP="008C6421">
      <w:pPr>
        <w:rPr>
          <w:rFonts w:ascii="Arial" w:hAnsi="Arial" w:cs="Arial"/>
        </w:rPr>
      </w:pPr>
    </w:p>
    <w:p w14:paraId="4FDB6929" w14:textId="77777777" w:rsidR="00A90DF8" w:rsidRDefault="00A90DF8" w:rsidP="008C6421">
      <w:pPr>
        <w:rPr>
          <w:rFonts w:ascii="Arial" w:hAnsi="Arial" w:cs="Arial"/>
        </w:rPr>
      </w:pPr>
    </w:p>
    <w:p w14:paraId="2F5E1F2A" w14:textId="77777777" w:rsidR="00A90DF8" w:rsidRDefault="00A90DF8" w:rsidP="008C6421">
      <w:pPr>
        <w:rPr>
          <w:rFonts w:ascii="Arial" w:hAnsi="Arial" w:cs="Arial"/>
        </w:rPr>
      </w:pPr>
    </w:p>
    <w:p w14:paraId="48DE6B3E" w14:textId="77777777" w:rsidR="000C2483" w:rsidRDefault="000C2483" w:rsidP="008C6421">
      <w:pPr>
        <w:rPr>
          <w:rFonts w:ascii="Arial" w:hAnsi="Arial" w:cs="Arial"/>
        </w:rPr>
      </w:pPr>
    </w:p>
    <w:p w14:paraId="17C51353" w14:textId="77777777" w:rsidR="000C2483" w:rsidRDefault="000C2483" w:rsidP="008C6421">
      <w:pPr>
        <w:rPr>
          <w:rFonts w:ascii="Arial" w:hAnsi="Arial" w:cs="Arial"/>
        </w:rPr>
      </w:pPr>
    </w:p>
    <w:p w14:paraId="7E831CE8" w14:textId="77777777" w:rsidR="000C2483" w:rsidRDefault="000C2483" w:rsidP="008C6421">
      <w:pPr>
        <w:rPr>
          <w:rFonts w:ascii="Arial" w:hAnsi="Arial" w:cs="Arial"/>
        </w:rPr>
      </w:pPr>
    </w:p>
    <w:p w14:paraId="06F8F49C" w14:textId="77777777" w:rsidR="000C2483" w:rsidRDefault="000C2483" w:rsidP="008C6421">
      <w:pPr>
        <w:rPr>
          <w:rFonts w:ascii="Arial" w:hAnsi="Arial" w:cs="Arial"/>
        </w:rPr>
      </w:pPr>
    </w:p>
    <w:p w14:paraId="17CCAFC2" w14:textId="77777777" w:rsidR="000C2483" w:rsidRDefault="000C2483" w:rsidP="008C6421">
      <w:pPr>
        <w:rPr>
          <w:rFonts w:ascii="Arial" w:hAnsi="Arial" w:cs="Arial"/>
        </w:rPr>
      </w:pPr>
      <w:r>
        <w:rPr>
          <w:noProof/>
        </w:rPr>
        <w:lastRenderedPageBreak/>
        <w:drawing>
          <wp:anchor distT="0" distB="0" distL="114300" distR="114300" simplePos="0" relativeHeight="251689984" behindDoc="0" locked="0" layoutInCell="1" allowOverlap="1" wp14:anchorId="6CE89060" wp14:editId="30F7B720">
            <wp:simplePos x="0" y="0"/>
            <wp:positionH relativeFrom="column">
              <wp:posOffset>438150</wp:posOffset>
            </wp:positionH>
            <wp:positionV relativeFrom="paragraph">
              <wp:posOffset>-142875</wp:posOffset>
            </wp:positionV>
            <wp:extent cx="4476750" cy="2584006"/>
            <wp:effectExtent l="0" t="0" r="0" b="698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7">
                      <a:extLst>
                        <a:ext uri="{28A0092B-C50C-407E-A947-70E740481C1C}">
                          <a14:useLocalDpi xmlns:a14="http://schemas.microsoft.com/office/drawing/2010/main" val="0"/>
                        </a:ext>
                      </a:extLst>
                    </a:blip>
                    <a:srcRect l="30578" t="22454" r="24219" b="31160"/>
                    <a:stretch/>
                  </pic:blipFill>
                  <pic:spPr bwMode="auto">
                    <a:xfrm>
                      <a:off x="0" y="0"/>
                      <a:ext cx="4476750" cy="258400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7F69F7" w14:textId="77777777" w:rsidR="000C2483" w:rsidRDefault="000C2483" w:rsidP="008C6421">
      <w:pPr>
        <w:rPr>
          <w:rFonts w:ascii="Arial" w:hAnsi="Arial" w:cs="Arial"/>
        </w:rPr>
      </w:pPr>
    </w:p>
    <w:p w14:paraId="0D10DCF5" w14:textId="77777777" w:rsidR="00A90DF8" w:rsidRDefault="00A90DF8" w:rsidP="008C6421">
      <w:pPr>
        <w:rPr>
          <w:rFonts w:ascii="Arial" w:hAnsi="Arial" w:cs="Arial"/>
        </w:rPr>
      </w:pPr>
    </w:p>
    <w:p w14:paraId="5AF96DA2" w14:textId="77777777" w:rsidR="00A90DF8" w:rsidRDefault="00A90DF8" w:rsidP="008C6421">
      <w:pPr>
        <w:rPr>
          <w:rFonts w:ascii="Arial" w:hAnsi="Arial" w:cs="Arial"/>
        </w:rPr>
      </w:pPr>
    </w:p>
    <w:p w14:paraId="2DEFB665" w14:textId="77777777" w:rsidR="00A90DF8" w:rsidRDefault="00A90DF8" w:rsidP="008C6421">
      <w:pPr>
        <w:rPr>
          <w:rFonts w:ascii="Arial" w:hAnsi="Arial" w:cs="Arial"/>
        </w:rPr>
      </w:pPr>
    </w:p>
    <w:p w14:paraId="603512A9" w14:textId="77777777" w:rsidR="000C2483" w:rsidRDefault="000C2483" w:rsidP="008C6421">
      <w:pPr>
        <w:rPr>
          <w:rFonts w:ascii="Arial" w:hAnsi="Arial" w:cs="Arial"/>
        </w:rPr>
      </w:pPr>
    </w:p>
    <w:p w14:paraId="6F19D2A8" w14:textId="77777777" w:rsidR="000C2483" w:rsidRDefault="000C2483" w:rsidP="008C6421">
      <w:pPr>
        <w:rPr>
          <w:rFonts w:ascii="Arial" w:hAnsi="Arial" w:cs="Arial"/>
        </w:rPr>
      </w:pPr>
    </w:p>
    <w:p w14:paraId="4CB35B23" w14:textId="77777777" w:rsidR="000C2483" w:rsidRDefault="000C2483" w:rsidP="008C6421">
      <w:pPr>
        <w:rPr>
          <w:rFonts w:ascii="Arial" w:hAnsi="Arial" w:cs="Arial"/>
        </w:rPr>
      </w:pPr>
    </w:p>
    <w:p w14:paraId="17BC1AF8" w14:textId="77777777" w:rsidR="000C2483" w:rsidRDefault="000C2483" w:rsidP="008C6421">
      <w:pPr>
        <w:rPr>
          <w:rFonts w:ascii="Arial" w:hAnsi="Arial" w:cs="Arial"/>
        </w:rPr>
      </w:pPr>
    </w:p>
    <w:p w14:paraId="266359FD" w14:textId="77777777" w:rsidR="000C2483" w:rsidRDefault="000C2483" w:rsidP="008C6421">
      <w:pPr>
        <w:rPr>
          <w:rFonts w:ascii="Arial" w:hAnsi="Arial" w:cs="Arial"/>
        </w:rPr>
      </w:pPr>
    </w:p>
    <w:p w14:paraId="4C7FF3BC" w14:textId="77777777" w:rsidR="000C2483" w:rsidRDefault="000C2483" w:rsidP="008C6421">
      <w:pPr>
        <w:rPr>
          <w:rFonts w:ascii="Arial" w:hAnsi="Arial" w:cs="Arial"/>
        </w:rPr>
      </w:pPr>
      <w:r>
        <w:rPr>
          <w:noProof/>
        </w:rPr>
        <w:drawing>
          <wp:anchor distT="0" distB="0" distL="114300" distR="114300" simplePos="0" relativeHeight="251691008" behindDoc="0" locked="0" layoutInCell="1" allowOverlap="1" wp14:anchorId="2A391108" wp14:editId="6A4F218B">
            <wp:simplePos x="0" y="0"/>
            <wp:positionH relativeFrom="column">
              <wp:posOffset>328930</wp:posOffset>
            </wp:positionH>
            <wp:positionV relativeFrom="paragraph">
              <wp:posOffset>164465</wp:posOffset>
            </wp:positionV>
            <wp:extent cx="4585939" cy="3133725"/>
            <wp:effectExtent l="0" t="0" r="5715"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8" cstate="print">
                      <a:extLst>
                        <a:ext uri="{28A0092B-C50C-407E-A947-70E740481C1C}">
                          <a14:useLocalDpi xmlns:a14="http://schemas.microsoft.com/office/drawing/2010/main" val="0"/>
                        </a:ext>
                      </a:extLst>
                    </a:blip>
                    <a:srcRect l="15454" t="23930" r="24718" b="3389"/>
                    <a:stretch/>
                  </pic:blipFill>
                  <pic:spPr bwMode="auto">
                    <a:xfrm>
                      <a:off x="0" y="0"/>
                      <a:ext cx="4585939" cy="3133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3B64F4F" w14:textId="77777777" w:rsidR="00A90DF8" w:rsidRDefault="00A90DF8" w:rsidP="008C6421">
      <w:pPr>
        <w:rPr>
          <w:rFonts w:ascii="Arial" w:hAnsi="Arial" w:cs="Arial"/>
        </w:rPr>
      </w:pPr>
    </w:p>
    <w:p w14:paraId="640D65A2" w14:textId="77777777" w:rsidR="000C2483" w:rsidRDefault="000C2483" w:rsidP="008C6421">
      <w:pPr>
        <w:rPr>
          <w:rFonts w:ascii="Arial" w:hAnsi="Arial" w:cs="Arial"/>
        </w:rPr>
      </w:pPr>
    </w:p>
    <w:p w14:paraId="7100F32E" w14:textId="77777777" w:rsidR="000C2483" w:rsidRDefault="000C2483" w:rsidP="008C6421">
      <w:pPr>
        <w:rPr>
          <w:rFonts w:ascii="Arial" w:hAnsi="Arial" w:cs="Arial"/>
        </w:rPr>
      </w:pPr>
    </w:p>
    <w:p w14:paraId="4C7E2B2A" w14:textId="77777777" w:rsidR="000C2483" w:rsidRDefault="000C2483" w:rsidP="008C6421">
      <w:pPr>
        <w:rPr>
          <w:rFonts w:ascii="Arial" w:hAnsi="Arial" w:cs="Arial"/>
        </w:rPr>
      </w:pPr>
    </w:p>
    <w:p w14:paraId="1F4AC30D" w14:textId="77777777" w:rsidR="000C2483" w:rsidRDefault="000C2483" w:rsidP="008C6421">
      <w:pPr>
        <w:rPr>
          <w:rFonts w:ascii="Arial" w:hAnsi="Arial" w:cs="Arial"/>
        </w:rPr>
      </w:pPr>
    </w:p>
    <w:p w14:paraId="12298691" w14:textId="77777777" w:rsidR="000C2483" w:rsidRDefault="000C2483" w:rsidP="008C6421">
      <w:pPr>
        <w:rPr>
          <w:rFonts w:ascii="Arial" w:hAnsi="Arial" w:cs="Arial"/>
        </w:rPr>
      </w:pPr>
    </w:p>
    <w:p w14:paraId="5E1C2F08" w14:textId="77777777" w:rsidR="000C2483" w:rsidRDefault="000C2483" w:rsidP="008C6421">
      <w:pPr>
        <w:rPr>
          <w:rFonts w:ascii="Arial" w:hAnsi="Arial" w:cs="Arial"/>
        </w:rPr>
      </w:pPr>
    </w:p>
    <w:p w14:paraId="7A45353F" w14:textId="77777777" w:rsidR="000C2483" w:rsidRDefault="000C2483" w:rsidP="008C6421">
      <w:pPr>
        <w:rPr>
          <w:rFonts w:ascii="Arial" w:hAnsi="Arial" w:cs="Arial"/>
        </w:rPr>
      </w:pPr>
    </w:p>
    <w:p w14:paraId="4C18AEF1" w14:textId="77777777" w:rsidR="000C2483" w:rsidRDefault="000C2483" w:rsidP="008C6421">
      <w:pPr>
        <w:rPr>
          <w:rFonts w:ascii="Arial" w:hAnsi="Arial" w:cs="Arial"/>
        </w:rPr>
      </w:pPr>
    </w:p>
    <w:p w14:paraId="69FC3388" w14:textId="77777777" w:rsidR="000C2483" w:rsidRDefault="000C2483" w:rsidP="008C6421">
      <w:pPr>
        <w:rPr>
          <w:rFonts w:ascii="Arial" w:hAnsi="Arial" w:cs="Arial"/>
        </w:rPr>
      </w:pPr>
    </w:p>
    <w:p w14:paraId="0B51DC66" w14:textId="77777777" w:rsidR="000C2483" w:rsidRDefault="000C2483" w:rsidP="008C6421">
      <w:pPr>
        <w:rPr>
          <w:rFonts w:ascii="Arial" w:hAnsi="Arial" w:cs="Arial"/>
        </w:rPr>
      </w:pPr>
    </w:p>
    <w:p w14:paraId="5E80EF6C" w14:textId="77777777" w:rsidR="000C2483" w:rsidRDefault="000C2483" w:rsidP="008C6421">
      <w:pPr>
        <w:rPr>
          <w:rFonts w:ascii="Arial" w:hAnsi="Arial" w:cs="Arial"/>
        </w:rPr>
      </w:pPr>
    </w:p>
    <w:p w14:paraId="136DEF2F" w14:textId="77777777" w:rsidR="000C2483" w:rsidRDefault="000C2483" w:rsidP="008C6421">
      <w:pPr>
        <w:rPr>
          <w:rFonts w:ascii="Arial" w:hAnsi="Arial" w:cs="Arial"/>
        </w:rPr>
      </w:pPr>
    </w:p>
    <w:p w14:paraId="7B7D9598" w14:textId="77777777" w:rsidR="000C2483" w:rsidRDefault="000C2483" w:rsidP="008C6421">
      <w:pPr>
        <w:rPr>
          <w:rFonts w:ascii="Arial" w:hAnsi="Arial" w:cs="Arial"/>
        </w:rPr>
      </w:pPr>
    </w:p>
    <w:p w14:paraId="1BE0D8EA" w14:textId="77777777" w:rsidR="000C2483" w:rsidRDefault="000C2483" w:rsidP="008C6421">
      <w:pPr>
        <w:rPr>
          <w:rFonts w:ascii="Arial" w:hAnsi="Arial" w:cs="Arial"/>
        </w:rPr>
      </w:pPr>
    </w:p>
    <w:p w14:paraId="1BEE43AE" w14:textId="77777777" w:rsidR="000C2483" w:rsidRDefault="000C2483" w:rsidP="008C6421">
      <w:pPr>
        <w:rPr>
          <w:rFonts w:ascii="Arial" w:hAnsi="Arial" w:cs="Arial"/>
        </w:rPr>
      </w:pPr>
    </w:p>
    <w:p w14:paraId="1EA7264E" w14:textId="77777777" w:rsidR="000C2483" w:rsidRDefault="000C2483" w:rsidP="008C6421">
      <w:pPr>
        <w:rPr>
          <w:rFonts w:ascii="Arial" w:hAnsi="Arial" w:cs="Arial"/>
        </w:rPr>
      </w:pPr>
    </w:p>
    <w:p w14:paraId="0D754BBE" w14:textId="77777777" w:rsidR="000C2483" w:rsidRDefault="000C2483" w:rsidP="008C6421">
      <w:pPr>
        <w:rPr>
          <w:rFonts w:ascii="Arial" w:hAnsi="Arial" w:cs="Arial"/>
        </w:rPr>
      </w:pPr>
    </w:p>
    <w:p w14:paraId="67E75D7C" w14:textId="77777777" w:rsidR="000C2483" w:rsidRDefault="000C2483" w:rsidP="008C6421">
      <w:pPr>
        <w:rPr>
          <w:rFonts w:ascii="Arial" w:hAnsi="Arial" w:cs="Arial"/>
        </w:rPr>
      </w:pPr>
    </w:p>
    <w:p w14:paraId="31FA575B" w14:textId="77777777" w:rsidR="000C2483" w:rsidRDefault="000C2483" w:rsidP="008C6421">
      <w:pPr>
        <w:rPr>
          <w:rFonts w:ascii="Arial" w:hAnsi="Arial" w:cs="Arial"/>
        </w:rPr>
      </w:pPr>
    </w:p>
    <w:p w14:paraId="6BF61AD1" w14:textId="77777777" w:rsidR="000C2483" w:rsidRDefault="000C2483" w:rsidP="008C6421">
      <w:pPr>
        <w:rPr>
          <w:rFonts w:ascii="Arial" w:hAnsi="Arial" w:cs="Arial"/>
        </w:rPr>
      </w:pPr>
    </w:p>
    <w:p w14:paraId="5B6FBF2E" w14:textId="77777777" w:rsidR="000C2483" w:rsidRDefault="000C2483" w:rsidP="008C6421">
      <w:pPr>
        <w:rPr>
          <w:rFonts w:ascii="Arial" w:hAnsi="Arial" w:cs="Arial"/>
        </w:rPr>
      </w:pPr>
      <w:r>
        <w:rPr>
          <w:noProof/>
        </w:rPr>
        <w:lastRenderedPageBreak/>
        <w:drawing>
          <wp:anchor distT="0" distB="0" distL="114300" distR="114300" simplePos="0" relativeHeight="251692032" behindDoc="0" locked="0" layoutInCell="1" allowOverlap="1" wp14:anchorId="78C6AFD4" wp14:editId="79544C27">
            <wp:simplePos x="0" y="0"/>
            <wp:positionH relativeFrom="column">
              <wp:posOffset>856615</wp:posOffset>
            </wp:positionH>
            <wp:positionV relativeFrom="paragraph">
              <wp:posOffset>-542925</wp:posOffset>
            </wp:positionV>
            <wp:extent cx="4181475" cy="4423645"/>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9">
                      <a:extLst>
                        <a:ext uri="{28A0092B-C50C-407E-A947-70E740481C1C}">
                          <a14:useLocalDpi xmlns:a14="http://schemas.microsoft.com/office/drawing/2010/main" val="0"/>
                        </a:ext>
                      </a:extLst>
                    </a:blip>
                    <a:srcRect l="29249" t="15069" r="27709" b="3978"/>
                    <a:stretch/>
                  </pic:blipFill>
                  <pic:spPr bwMode="auto">
                    <a:xfrm>
                      <a:off x="0" y="0"/>
                      <a:ext cx="4181475" cy="4423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064045" w14:textId="77777777" w:rsidR="000C2483" w:rsidRDefault="000C2483" w:rsidP="008C6421">
      <w:pPr>
        <w:rPr>
          <w:rFonts w:ascii="Arial" w:hAnsi="Arial" w:cs="Arial"/>
        </w:rPr>
      </w:pPr>
    </w:p>
    <w:p w14:paraId="2FDC7ADF" w14:textId="77777777" w:rsidR="000C2483" w:rsidRDefault="000C2483" w:rsidP="008C6421">
      <w:pPr>
        <w:rPr>
          <w:rFonts w:ascii="Arial" w:hAnsi="Arial" w:cs="Arial"/>
        </w:rPr>
      </w:pPr>
    </w:p>
    <w:p w14:paraId="386294C1" w14:textId="77777777" w:rsidR="000C2483" w:rsidRDefault="000C2483" w:rsidP="008C6421">
      <w:pPr>
        <w:rPr>
          <w:rFonts w:ascii="Arial" w:hAnsi="Arial" w:cs="Arial"/>
        </w:rPr>
      </w:pPr>
    </w:p>
    <w:p w14:paraId="38F17E7D" w14:textId="77777777" w:rsidR="000C2483" w:rsidRDefault="000C2483" w:rsidP="008C6421">
      <w:pPr>
        <w:rPr>
          <w:rFonts w:ascii="Arial" w:hAnsi="Arial" w:cs="Arial"/>
        </w:rPr>
      </w:pPr>
    </w:p>
    <w:p w14:paraId="238E5B1A" w14:textId="77777777" w:rsidR="000C2483" w:rsidRDefault="000C2483" w:rsidP="008C6421">
      <w:pPr>
        <w:rPr>
          <w:rFonts w:ascii="Arial" w:hAnsi="Arial" w:cs="Arial"/>
        </w:rPr>
      </w:pPr>
    </w:p>
    <w:p w14:paraId="2749B82F" w14:textId="77777777" w:rsidR="000C2483" w:rsidRDefault="000C2483" w:rsidP="008C6421">
      <w:pPr>
        <w:rPr>
          <w:rFonts w:ascii="Arial" w:hAnsi="Arial" w:cs="Arial"/>
        </w:rPr>
      </w:pPr>
    </w:p>
    <w:p w14:paraId="522B9E57" w14:textId="77777777" w:rsidR="000C2483" w:rsidRDefault="000C2483" w:rsidP="008C6421">
      <w:pPr>
        <w:rPr>
          <w:rFonts w:ascii="Arial" w:hAnsi="Arial" w:cs="Arial"/>
        </w:rPr>
      </w:pPr>
    </w:p>
    <w:p w14:paraId="6E666371" w14:textId="77777777" w:rsidR="000C2483" w:rsidRDefault="000C2483" w:rsidP="008C6421">
      <w:pPr>
        <w:rPr>
          <w:rFonts w:ascii="Arial" w:hAnsi="Arial" w:cs="Arial"/>
        </w:rPr>
      </w:pPr>
    </w:p>
    <w:p w14:paraId="6901DF35" w14:textId="77777777" w:rsidR="000C2483" w:rsidRDefault="000C2483" w:rsidP="008C6421">
      <w:pPr>
        <w:rPr>
          <w:rFonts w:ascii="Arial" w:hAnsi="Arial" w:cs="Arial"/>
        </w:rPr>
      </w:pPr>
    </w:p>
    <w:p w14:paraId="07DCE985" w14:textId="77777777" w:rsidR="000C2483" w:rsidRDefault="000C2483" w:rsidP="008C6421">
      <w:pPr>
        <w:rPr>
          <w:rFonts w:ascii="Arial" w:hAnsi="Arial" w:cs="Arial"/>
        </w:rPr>
      </w:pPr>
    </w:p>
    <w:p w14:paraId="40F7510F" w14:textId="77777777" w:rsidR="000C2483" w:rsidRDefault="000C2483" w:rsidP="008C6421">
      <w:pPr>
        <w:rPr>
          <w:rFonts w:ascii="Arial" w:hAnsi="Arial" w:cs="Arial"/>
        </w:rPr>
      </w:pPr>
    </w:p>
    <w:p w14:paraId="6AED79B3" w14:textId="77777777" w:rsidR="000C2483" w:rsidRDefault="000C2483" w:rsidP="008C6421">
      <w:pPr>
        <w:rPr>
          <w:rFonts w:ascii="Arial" w:hAnsi="Arial" w:cs="Arial"/>
        </w:rPr>
      </w:pPr>
    </w:p>
    <w:p w14:paraId="3362AC48" w14:textId="77777777" w:rsidR="000C2483" w:rsidRDefault="000C2483" w:rsidP="008C6421">
      <w:pPr>
        <w:rPr>
          <w:rFonts w:ascii="Arial" w:hAnsi="Arial" w:cs="Arial"/>
        </w:rPr>
      </w:pPr>
    </w:p>
    <w:p w14:paraId="6B78217E" w14:textId="77777777" w:rsidR="000C2483" w:rsidRDefault="000C2483" w:rsidP="008C6421">
      <w:pPr>
        <w:rPr>
          <w:rFonts w:ascii="Arial" w:hAnsi="Arial" w:cs="Arial"/>
        </w:rPr>
      </w:pPr>
    </w:p>
    <w:p w14:paraId="7AA9C8B8" w14:textId="77777777" w:rsidR="000C2483" w:rsidRDefault="000C2483" w:rsidP="008C6421">
      <w:pPr>
        <w:rPr>
          <w:rFonts w:ascii="Arial" w:hAnsi="Arial" w:cs="Arial"/>
        </w:rPr>
      </w:pPr>
      <w:r>
        <w:rPr>
          <w:noProof/>
        </w:rPr>
        <w:drawing>
          <wp:anchor distT="0" distB="0" distL="114300" distR="114300" simplePos="0" relativeHeight="251693056" behindDoc="0" locked="0" layoutInCell="1" allowOverlap="1" wp14:anchorId="31FA62FD" wp14:editId="6DB45042">
            <wp:simplePos x="0" y="0"/>
            <wp:positionH relativeFrom="column">
              <wp:posOffset>762000</wp:posOffset>
            </wp:positionH>
            <wp:positionV relativeFrom="paragraph">
              <wp:posOffset>142874</wp:posOffset>
            </wp:positionV>
            <wp:extent cx="4333875" cy="4192039"/>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0">
                      <a:extLst>
                        <a:ext uri="{28A0092B-C50C-407E-A947-70E740481C1C}">
                          <a14:useLocalDpi xmlns:a14="http://schemas.microsoft.com/office/drawing/2010/main" val="0"/>
                        </a:ext>
                      </a:extLst>
                    </a:blip>
                    <a:srcRect l="27255" t="14182" r="27044" b="7229"/>
                    <a:stretch/>
                  </pic:blipFill>
                  <pic:spPr bwMode="auto">
                    <a:xfrm>
                      <a:off x="0" y="0"/>
                      <a:ext cx="4348312" cy="420600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86350D" w14:textId="77777777" w:rsidR="000C2483" w:rsidRDefault="000C2483" w:rsidP="008C6421">
      <w:pPr>
        <w:rPr>
          <w:rFonts w:ascii="Arial" w:hAnsi="Arial" w:cs="Arial"/>
        </w:rPr>
      </w:pPr>
    </w:p>
    <w:p w14:paraId="5DAE1773" w14:textId="77777777" w:rsidR="000C2483" w:rsidRDefault="000C2483" w:rsidP="008C6421">
      <w:pPr>
        <w:rPr>
          <w:rFonts w:ascii="Arial" w:hAnsi="Arial" w:cs="Arial"/>
        </w:rPr>
      </w:pPr>
    </w:p>
    <w:p w14:paraId="7AC68DE9" w14:textId="77777777" w:rsidR="000C2483" w:rsidRDefault="000C2483" w:rsidP="008C6421">
      <w:pPr>
        <w:rPr>
          <w:rFonts w:ascii="Arial" w:hAnsi="Arial" w:cs="Arial"/>
        </w:rPr>
      </w:pPr>
    </w:p>
    <w:p w14:paraId="2E3F1C81" w14:textId="77777777" w:rsidR="000C2483" w:rsidRDefault="000C2483" w:rsidP="008C6421">
      <w:pPr>
        <w:rPr>
          <w:rFonts w:ascii="Arial" w:hAnsi="Arial" w:cs="Arial"/>
        </w:rPr>
      </w:pPr>
    </w:p>
    <w:p w14:paraId="46355A41" w14:textId="77777777" w:rsidR="000C2483" w:rsidRDefault="000C2483" w:rsidP="008C6421">
      <w:pPr>
        <w:rPr>
          <w:rFonts w:ascii="Arial" w:hAnsi="Arial" w:cs="Arial"/>
        </w:rPr>
      </w:pPr>
    </w:p>
    <w:p w14:paraId="07D43DD8" w14:textId="77777777" w:rsidR="000C2483" w:rsidRDefault="000C2483" w:rsidP="008C6421">
      <w:pPr>
        <w:rPr>
          <w:rFonts w:ascii="Arial" w:hAnsi="Arial" w:cs="Arial"/>
        </w:rPr>
      </w:pPr>
    </w:p>
    <w:p w14:paraId="74552CDB" w14:textId="77777777" w:rsidR="000C2483" w:rsidRDefault="000C2483" w:rsidP="008C6421">
      <w:pPr>
        <w:rPr>
          <w:rFonts w:ascii="Arial" w:hAnsi="Arial" w:cs="Arial"/>
        </w:rPr>
      </w:pPr>
    </w:p>
    <w:p w14:paraId="02A6BFE7" w14:textId="77777777" w:rsidR="000C2483" w:rsidRDefault="000C2483" w:rsidP="008C6421">
      <w:pPr>
        <w:rPr>
          <w:rFonts w:ascii="Arial" w:hAnsi="Arial" w:cs="Arial"/>
        </w:rPr>
      </w:pPr>
    </w:p>
    <w:p w14:paraId="521CBB96" w14:textId="77777777" w:rsidR="000C2483" w:rsidRDefault="000C2483" w:rsidP="008C6421">
      <w:pPr>
        <w:rPr>
          <w:rFonts w:ascii="Arial" w:hAnsi="Arial" w:cs="Arial"/>
        </w:rPr>
      </w:pPr>
    </w:p>
    <w:p w14:paraId="33554BF4" w14:textId="77777777" w:rsidR="000C2483" w:rsidRDefault="000C2483" w:rsidP="008C6421">
      <w:pPr>
        <w:rPr>
          <w:rFonts w:ascii="Arial" w:hAnsi="Arial" w:cs="Arial"/>
        </w:rPr>
      </w:pPr>
    </w:p>
    <w:p w14:paraId="6A4F8DAE" w14:textId="77777777" w:rsidR="000C2483" w:rsidRDefault="000C2483" w:rsidP="008C6421">
      <w:pPr>
        <w:rPr>
          <w:rFonts w:ascii="Arial" w:hAnsi="Arial" w:cs="Arial"/>
        </w:rPr>
      </w:pPr>
    </w:p>
    <w:p w14:paraId="08FB3557" w14:textId="77777777" w:rsidR="000C2483" w:rsidRDefault="000C2483" w:rsidP="008C6421">
      <w:pPr>
        <w:rPr>
          <w:rFonts w:ascii="Arial" w:hAnsi="Arial" w:cs="Arial"/>
        </w:rPr>
      </w:pPr>
    </w:p>
    <w:p w14:paraId="2839F804" w14:textId="77777777" w:rsidR="000C2483" w:rsidRDefault="000C2483" w:rsidP="008C6421">
      <w:pPr>
        <w:rPr>
          <w:rFonts w:ascii="Arial" w:hAnsi="Arial" w:cs="Arial"/>
        </w:rPr>
      </w:pPr>
    </w:p>
    <w:p w14:paraId="52EC67C6" w14:textId="77777777" w:rsidR="000C2483" w:rsidRDefault="000C2483" w:rsidP="008C6421">
      <w:pPr>
        <w:rPr>
          <w:rFonts w:ascii="Arial" w:hAnsi="Arial" w:cs="Arial"/>
        </w:rPr>
      </w:pPr>
    </w:p>
    <w:p w14:paraId="52560B38" w14:textId="77777777" w:rsidR="000C2483" w:rsidRDefault="000C2483" w:rsidP="008C6421">
      <w:pPr>
        <w:rPr>
          <w:rFonts w:ascii="Arial" w:hAnsi="Arial" w:cs="Arial"/>
        </w:rPr>
      </w:pPr>
    </w:p>
    <w:p w14:paraId="49F93996" w14:textId="77777777" w:rsidR="000C2483" w:rsidRDefault="000C2483" w:rsidP="008C6421">
      <w:pPr>
        <w:rPr>
          <w:rFonts w:ascii="Arial" w:hAnsi="Arial" w:cs="Arial"/>
        </w:rPr>
      </w:pPr>
    </w:p>
    <w:p w14:paraId="79230BF3" w14:textId="77777777" w:rsidR="000C2483" w:rsidRDefault="000C2483" w:rsidP="008C6421">
      <w:pPr>
        <w:rPr>
          <w:rFonts w:ascii="Arial" w:hAnsi="Arial" w:cs="Arial"/>
        </w:rPr>
      </w:pPr>
      <w:r>
        <w:rPr>
          <w:noProof/>
        </w:rPr>
        <w:lastRenderedPageBreak/>
        <w:drawing>
          <wp:anchor distT="0" distB="0" distL="114300" distR="114300" simplePos="0" relativeHeight="251694080" behindDoc="0" locked="0" layoutInCell="1" allowOverlap="1" wp14:anchorId="3977F7B4" wp14:editId="4A667474">
            <wp:simplePos x="0" y="0"/>
            <wp:positionH relativeFrom="column">
              <wp:posOffset>504825</wp:posOffset>
            </wp:positionH>
            <wp:positionV relativeFrom="paragraph">
              <wp:posOffset>-219075</wp:posOffset>
            </wp:positionV>
            <wp:extent cx="4254500" cy="1276350"/>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1">
                      <a:extLst>
                        <a:ext uri="{28A0092B-C50C-407E-A947-70E740481C1C}">
                          <a14:useLocalDpi xmlns:a14="http://schemas.microsoft.com/office/drawing/2010/main" val="0"/>
                        </a:ext>
                      </a:extLst>
                    </a:blip>
                    <a:srcRect l="27088" t="68840" r="29703" b="8115"/>
                    <a:stretch/>
                  </pic:blipFill>
                  <pic:spPr bwMode="auto">
                    <a:xfrm>
                      <a:off x="0" y="0"/>
                      <a:ext cx="4254500" cy="1276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8E6F06" w14:textId="77777777" w:rsidR="000C2483" w:rsidRDefault="000C2483" w:rsidP="008C6421">
      <w:pPr>
        <w:rPr>
          <w:rFonts w:ascii="Arial" w:hAnsi="Arial" w:cs="Arial"/>
        </w:rPr>
      </w:pPr>
    </w:p>
    <w:p w14:paraId="03461BDD" w14:textId="77777777" w:rsidR="000C2483" w:rsidRDefault="000C2483" w:rsidP="008C6421">
      <w:pPr>
        <w:rPr>
          <w:rFonts w:ascii="Arial" w:hAnsi="Arial" w:cs="Arial"/>
        </w:rPr>
      </w:pPr>
    </w:p>
    <w:p w14:paraId="33A7A93B" w14:textId="77777777" w:rsidR="000C2483" w:rsidRDefault="000C2483" w:rsidP="008C6421">
      <w:pPr>
        <w:rPr>
          <w:rFonts w:ascii="Arial" w:hAnsi="Arial" w:cs="Arial"/>
        </w:rPr>
      </w:pPr>
    </w:p>
    <w:p w14:paraId="4213FBE7" w14:textId="77777777" w:rsidR="000C2483" w:rsidRDefault="000C2483" w:rsidP="008C6421">
      <w:pPr>
        <w:rPr>
          <w:rFonts w:ascii="Arial" w:hAnsi="Arial" w:cs="Arial"/>
        </w:rPr>
      </w:pPr>
    </w:p>
    <w:p w14:paraId="13B391A1" w14:textId="77777777" w:rsidR="000C2483" w:rsidRDefault="000C2483" w:rsidP="008C6421">
      <w:pPr>
        <w:rPr>
          <w:rFonts w:ascii="Arial" w:hAnsi="Arial" w:cs="Arial"/>
        </w:rPr>
      </w:pPr>
    </w:p>
    <w:p w14:paraId="6AE6969E" w14:textId="2A71491C" w:rsidR="000C2483" w:rsidRDefault="000C2483" w:rsidP="008C6421">
      <w:pPr>
        <w:rPr>
          <w:rFonts w:ascii="Arial" w:hAnsi="Arial" w:cs="Arial"/>
        </w:rPr>
      </w:pPr>
    </w:p>
    <w:p w14:paraId="570E6FE4" w14:textId="5FE76AEC" w:rsidR="00DD3C28" w:rsidRDefault="00DD3C28" w:rsidP="008C6421">
      <w:pPr>
        <w:rPr>
          <w:rFonts w:ascii="Arial" w:hAnsi="Arial" w:cs="Arial"/>
        </w:rPr>
      </w:pPr>
    </w:p>
    <w:p w14:paraId="4BFDCB8E" w14:textId="6276EF09" w:rsidR="00DD3C28" w:rsidRDefault="00DD3C28" w:rsidP="008C6421">
      <w:pPr>
        <w:rPr>
          <w:rFonts w:ascii="Arial" w:hAnsi="Arial" w:cs="Arial"/>
        </w:rPr>
      </w:pPr>
    </w:p>
    <w:p w14:paraId="07BD0E0E" w14:textId="7AD0E422" w:rsidR="00DD3C28" w:rsidRDefault="00DD3C28" w:rsidP="008C6421">
      <w:pPr>
        <w:rPr>
          <w:rFonts w:ascii="Arial" w:hAnsi="Arial" w:cs="Arial"/>
        </w:rPr>
      </w:pPr>
    </w:p>
    <w:p w14:paraId="3ACCDD45" w14:textId="60516FB7" w:rsidR="00DD3C28" w:rsidRDefault="00DD3C28" w:rsidP="008C6421">
      <w:pPr>
        <w:rPr>
          <w:rFonts w:ascii="Arial" w:hAnsi="Arial" w:cs="Arial"/>
        </w:rPr>
      </w:pPr>
    </w:p>
    <w:p w14:paraId="2F379C8B" w14:textId="037D4AE7" w:rsidR="00DD3C28" w:rsidRDefault="00DD3C28" w:rsidP="008C6421">
      <w:pPr>
        <w:rPr>
          <w:rFonts w:ascii="Arial" w:hAnsi="Arial" w:cs="Arial"/>
        </w:rPr>
      </w:pPr>
    </w:p>
    <w:p w14:paraId="78AF418D" w14:textId="7672C2EB" w:rsidR="00DD3C28" w:rsidRDefault="00DD3C28" w:rsidP="008C6421">
      <w:pPr>
        <w:rPr>
          <w:rFonts w:ascii="Arial" w:hAnsi="Arial" w:cs="Arial"/>
        </w:rPr>
      </w:pPr>
    </w:p>
    <w:p w14:paraId="2BACA596" w14:textId="19593AD8" w:rsidR="00DD3C28" w:rsidRDefault="00DD3C28" w:rsidP="008C6421">
      <w:pPr>
        <w:rPr>
          <w:rFonts w:ascii="Arial" w:hAnsi="Arial" w:cs="Arial"/>
        </w:rPr>
      </w:pPr>
    </w:p>
    <w:p w14:paraId="0F3331A9" w14:textId="3A04D4EC" w:rsidR="00DD3C28" w:rsidRDefault="00DD3C28" w:rsidP="008C6421">
      <w:pPr>
        <w:rPr>
          <w:rFonts w:ascii="Arial" w:hAnsi="Arial" w:cs="Arial"/>
        </w:rPr>
      </w:pPr>
    </w:p>
    <w:p w14:paraId="666921DF" w14:textId="6A45546E" w:rsidR="00DD3C28" w:rsidRDefault="00DD3C28" w:rsidP="008C6421">
      <w:pPr>
        <w:rPr>
          <w:rFonts w:ascii="Arial" w:hAnsi="Arial" w:cs="Arial"/>
        </w:rPr>
      </w:pPr>
    </w:p>
    <w:p w14:paraId="00C4F9CC" w14:textId="1FAFC7ED" w:rsidR="00DD3C28" w:rsidRDefault="00DD3C28" w:rsidP="008C6421">
      <w:pPr>
        <w:rPr>
          <w:rFonts w:ascii="Arial" w:hAnsi="Arial" w:cs="Arial"/>
        </w:rPr>
      </w:pPr>
    </w:p>
    <w:p w14:paraId="35958725" w14:textId="446E76B0" w:rsidR="00DD3C28" w:rsidRDefault="00DD3C28" w:rsidP="008C6421">
      <w:pPr>
        <w:rPr>
          <w:rFonts w:ascii="Arial" w:hAnsi="Arial" w:cs="Arial"/>
        </w:rPr>
      </w:pPr>
    </w:p>
    <w:p w14:paraId="5CCC10CF" w14:textId="1BADAAFF" w:rsidR="00DD3C28" w:rsidRDefault="00DD3C28" w:rsidP="008C6421">
      <w:pPr>
        <w:rPr>
          <w:rFonts w:ascii="Arial" w:hAnsi="Arial" w:cs="Arial"/>
        </w:rPr>
      </w:pPr>
    </w:p>
    <w:p w14:paraId="7085AB49" w14:textId="530907A1" w:rsidR="00DD3C28" w:rsidRDefault="00DD3C28" w:rsidP="008C6421">
      <w:pPr>
        <w:rPr>
          <w:rFonts w:ascii="Arial" w:hAnsi="Arial" w:cs="Arial"/>
        </w:rPr>
      </w:pPr>
    </w:p>
    <w:p w14:paraId="1C768BEC" w14:textId="0AE2ADCF" w:rsidR="00DD3C28" w:rsidRDefault="00DD3C28" w:rsidP="008C6421">
      <w:pPr>
        <w:rPr>
          <w:rFonts w:ascii="Arial" w:hAnsi="Arial" w:cs="Arial"/>
        </w:rPr>
      </w:pPr>
    </w:p>
    <w:p w14:paraId="3532A635" w14:textId="731F0815" w:rsidR="00DD3C28" w:rsidRDefault="00DD3C28" w:rsidP="008C6421">
      <w:pPr>
        <w:rPr>
          <w:rFonts w:ascii="Arial" w:hAnsi="Arial" w:cs="Arial"/>
        </w:rPr>
      </w:pPr>
    </w:p>
    <w:p w14:paraId="0885FCC0" w14:textId="173E139D" w:rsidR="00DD3C28" w:rsidRDefault="00DD3C28" w:rsidP="008C6421">
      <w:pPr>
        <w:rPr>
          <w:rFonts w:ascii="Arial" w:hAnsi="Arial" w:cs="Arial"/>
        </w:rPr>
      </w:pPr>
    </w:p>
    <w:p w14:paraId="43833AE9" w14:textId="1C77E46C" w:rsidR="00DD3C28" w:rsidRDefault="00DD3C28" w:rsidP="008C6421">
      <w:pPr>
        <w:rPr>
          <w:rFonts w:ascii="Arial" w:hAnsi="Arial" w:cs="Arial"/>
        </w:rPr>
      </w:pPr>
    </w:p>
    <w:p w14:paraId="3E82CCAA" w14:textId="3AF26FE6" w:rsidR="00DD3C28" w:rsidRDefault="00DD3C28" w:rsidP="008C6421">
      <w:pPr>
        <w:rPr>
          <w:rFonts w:ascii="Arial" w:hAnsi="Arial" w:cs="Arial"/>
        </w:rPr>
      </w:pPr>
    </w:p>
    <w:p w14:paraId="01BB91BE" w14:textId="13D2C892" w:rsidR="00DD3C28" w:rsidRDefault="00DD3C28" w:rsidP="008C6421">
      <w:pPr>
        <w:rPr>
          <w:rFonts w:ascii="Arial" w:hAnsi="Arial" w:cs="Arial"/>
        </w:rPr>
      </w:pPr>
    </w:p>
    <w:p w14:paraId="18653268" w14:textId="7D4B6E15" w:rsidR="00DD3C28" w:rsidRDefault="00DD3C28" w:rsidP="008C6421">
      <w:pPr>
        <w:rPr>
          <w:rFonts w:ascii="Arial" w:hAnsi="Arial" w:cs="Arial"/>
        </w:rPr>
      </w:pPr>
    </w:p>
    <w:p w14:paraId="51CB2592" w14:textId="796D3B4F" w:rsidR="00DD3C28" w:rsidRDefault="00DD3C28" w:rsidP="008C6421">
      <w:pPr>
        <w:rPr>
          <w:rFonts w:ascii="Arial" w:hAnsi="Arial" w:cs="Arial"/>
        </w:rPr>
      </w:pPr>
    </w:p>
    <w:p w14:paraId="6E894DC4" w14:textId="24795303" w:rsidR="00DD3C28" w:rsidRDefault="00DD3C28" w:rsidP="008C6421">
      <w:pPr>
        <w:rPr>
          <w:rFonts w:ascii="Arial" w:hAnsi="Arial" w:cs="Arial"/>
        </w:rPr>
      </w:pPr>
    </w:p>
    <w:p w14:paraId="5D7268D7" w14:textId="092CD647" w:rsidR="00DD3C28" w:rsidRDefault="00DD3C28" w:rsidP="008C6421">
      <w:pPr>
        <w:rPr>
          <w:rFonts w:ascii="Arial" w:hAnsi="Arial" w:cs="Arial"/>
        </w:rPr>
      </w:pPr>
    </w:p>
    <w:p w14:paraId="182510ED" w14:textId="6107113D" w:rsidR="00DD3C28" w:rsidRDefault="00DD3C28" w:rsidP="008C6421">
      <w:pPr>
        <w:rPr>
          <w:rFonts w:ascii="Arial" w:hAnsi="Arial" w:cs="Arial"/>
        </w:rPr>
      </w:pPr>
    </w:p>
    <w:p w14:paraId="781B53F7" w14:textId="77777777" w:rsidR="00DD3C28" w:rsidRDefault="00DD3C28" w:rsidP="008C6421">
      <w:pPr>
        <w:rPr>
          <w:rFonts w:ascii="Arial" w:hAnsi="Arial" w:cs="Arial"/>
        </w:rPr>
        <w:sectPr w:rsidR="00DD3C28" w:rsidSect="0000219A">
          <w:pgSz w:w="11906" w:h="16838"/>
          <w:pgMar w:top="1440" w:right="1440" w:bottom="1440" w:left="1440" w:header="709" w:footer="709" w:gutter="0"/>
          <w:cols w:space="708"/>
          <w:docGrid w:linePitch="360"/>
        </w:sectPr>
      </w:pPr>
    </w:p>
    <w:p w14:paraId="22404C8C" w14:textId="467B027D" w:rsidR="00DD3C28" w:rsidRDefault="00DD3C28" w:rsidP="008C6421">
      <w:pPr>
        <w:rPr>
          <w:rFonts w:ascii="Arial" w:hAnsi="Arial" w:cs="Arial"/>
        </w:rPr>
      </w:pPr>
    </w:p>
    <w:p w14:paraId="2B2D1007" w14:textId="77777777" w:rsidR="000C2483" w:rsidRDefault="000C2483" w:rsidP="008C6421">
      <w:pPr>
        <w:rPr>
          <w:rFonts w:ascii="Arial" w:hAnsi="Arial" w:cs="Arial"/>
        </w:rPr>
      </w:pPr>
    </w:p>
    <w:p w14:paraId="7ACCB448" w14:textId="77777777" w:rsidR="00A90DF8" w:rsidRDefault="00A90DF8" w:rsidP="00A90DF8">
      <w:pPr>
        <w:pStyle w:val="Heading2"/>
        <w:rPr>
          <w:rFonts w:ascii="Arial" w:hAnsi="Arial" w:cs="Arial"/>
          <w:color w:val="auto"/>
          <w:sz w:val="22"/>
        </w:rPr>
      </w:pPr>
      <w:bookmarkStart w:id="77" w:name="_Toc84766331"/>
      <w:r w:rsidRPr="00DD3C28">
        <w:rPr>
          <w:rFonts w:ascii="Arial" w:hAnsi="Arial" w:cs="Arial"/>
          <w:color w:val="auto"/>
          <w:sz w:val="22"/>
        </w:rPr>
        <w:t>Appendix 6 – Questionnaire emailed by Exec</w:t>
      </w:r>
      <w:bookmarkEnd w:id="77"/>
      <w:r w:rsidRPr="00A90DF8">
        <w:rPr>
          <w:rFonts w:ascii="Arial" w:hAnsi="Arial" w:cs="Arial"/>
          <w:color w:val="auto"/>
          <w:sz w:val="22"/>
        </w:rPr>
        <w:t xml:space="preserve"> </w:t>
      </w:r>
    </w:p>
    <w:p w14:paraId="1A2D22E6" w14:textId="77777777" w:rsidR="00A90DF8" w:rsidRDefault="00A90DF8" w:rsidP="00A90DF8"/>
    <w:p w14:paraId="50A08508" w14:textId="42DBFFB7" w:rsidR="00A90DF8" w:rsidRDefault="00DD3C28" w:rsidP="00A90DF8">
      <w:r>
        <w:rPr>
          <w:noProof/>
        </w:rPr>
        <w:drawing>
          <wp:anchor distT="0" distB="0" distL="114300" distR="114300" simplePos="0" relativeHeight="251706368" behindDoc="0" locked="0" layoutInCell="1" allowOverlap="1" wp14:anchorId="65C7F821" wp14:editId="47D892D4">
            <wp:simplePos x="0" y="0"/>
            <wp:positionH relativeFrom="column">
              <wp:posOffset>930698</wp:posOffset>
            </wp:positionH>
            <wp:positionV relativeFrom="paragraph">
              <wp:posOffset>6985</wp:posOffset>
            </wp:positionV>
            <wp:extent cx="6942667" cy="4455242"/>
            <wp:effectExtent l="0" t="0" r="0" b="254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2">
                      <a:extLst>
                        <a:ext uri="{28A0092B-C50C-407E-A947-70E740481C1C}">
                          <a14:useLocalDpi xmlns:a14="http://schemas.microsoft.com/office/drawing/2010/main" val="0"/>
                        </a:ext>
                      </a:extLst>
                    </a:blip>
                    <a:srcRect l="23117" t="26493" r="21955" b="10839"/>
                    <a:stretch/>
                  </pic:blipFill>
                  <pic:spPr bwMode="auto">
                    <a:xfrm>
                      <a:off x="0" y="0"/>
                      <a:ext cx="6942667" cy="445524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1C5594" w14:textId="28438F45" w:rsidR="00A90DF8" w:rsidRDefault="00A90DF8" w:rsidP="00A90DF8"/>
    <w:p w14:paraId="0F0BE829" w14:textId="0740ADEF" w:rsidR="00A90DF8" w:rsidRDefault="00A90DF8" w:rsidP="00A90DF8"/>
    <w:p w14:paraId="56D614C1" w14:textId="77777777" w:rsidR="00A90DF8" w:rsidRDefault="00A90DF8" w:rsidP="00A90DF8"/>
    <w:p w14:paraId="6DE7223A" w14:textId="77777777" w:rsidR="00A90DF8" w:rsidRDefault="00A90DF8" w:rsidP="00A90DF8"/>
    <w:p w14:paraId="5718FD69" w14:textId="77777777" w:rsidR="00A90DF8" w:rsidRDefault="00A90DF8" w:rsidP="00A90DF8"/>
    <w:p w14:paraId="74BE862C" w14:textId="77777777" w:rsidR="00A90DF8" w:rsidRDefault="00A90DF8" w:rsidP="00A90DF8"/>
    <w:p w14:paraId="4C2E4ECE" w14:textId="77777777" w:rsidR="00A90DF8" w:rsidRDefault="00A90DF8" w:rsidP="00A90DF8"/>
    <w:p w14:paraId="27920263" w14:textId="77777777" w:rsidR="00A90DF8" w:rsidRDefault="00A90DF8" w:rsidP="00A90DF8"/>
    <w:p w14:paraId="277269BB" w14:textId="77777777" w:rsidR="00A90DF8" w:rsidRDefault="00A90DF8" w:rsidP="00A90DF8"/>
    <w:p w14:paraId="6B4EF5A3" w14:textId="77777777" w:rsidR="00A90DF8" w:rsidRDefault="00A90DF8" w:rsidP="00A90DF8"/>
    <w:p w14:paraId="4F324BBA" w14:textId="77777777" w:rsidR="00A90DF8" w:rsidRDefault="00A90DF8" w:rsidP="00A90DF8"/>
    <w:p w14:paraId="578FEC6B" w14:textId="77777777" w:rsidR="00A90DF8" w:rsidRDefault="00A90DF8" w:rsidP="00A90DF8"/>
    <w:p w14:paraId="50DC154F" w14:textId="77777777" w:rsidR="00DD3C28" w:rsidRDefault="00DD3C28" w:rsidP="00A90DF8">
      <w:pPr>
        <w:sectPr w:rsidR="00DD3C28" w:rsidSect="00DD3C28">
          <w:pgSz w:w="16838" w:h="11906" w:orient="landscape"/>
          <w:pgMar w:top="1440" w:right="1440" w:bottom="1440" w:left="1440" w:header="709" w:footer="709" w:gutter="0"/>
          <w:cols w:space="708"/>
          <w:docGrid w:linePitch="360"/>
        </w:sectPr>
      </w:pPr>
    </w:p>
    <w:p w14:paraId="2F2CCA97" w14:textId="77777777" w:rsidR="00A90DF8" w:rsidRDefault="00A90DF8" w:rsidP="00A90DF8"/>
    <w:p w14:paraId="6464DAA7" w14:textId="77777777" w:rsidR="00A90DF8" w:rsidRDefault="00A90DF8" w:rsidP="00A90DF8"/>
    <w:p w14:paraId="0C2515E2" w14:textId="68AD1BF0" w:rsidR="00A90DF8" w:rsidRPr="00CE2A7C" w:rsidRDefault="00CE2A7C" w:rsidP="00CE2A7C">
      <w:pPr>
        <w:pStyle w:val="Heading2"/>
        <w:rPr>
          <w:rFonts w:ascii="Arial" w:hAnsi="Arial" w:cs="Arial"/>
          <w:color w:val="auto"/>
          <w:sz w:val="22"/>
        </w:rPr>
      </w:pPr>
      <w:bookmarkStart w:id="78" w:name="_Toc84766332"/>
      <w:r w:rsidRPr="00CE2A7C">
        <w:rPr>
          <w:rFonts w:ascii="Arial" w:hAnsi="Arial" w:cs="Arial"/>
          <w:color w:val="auto"/>
          <w:sz w:val="22"/>
        </w:rPr>
        <w:t>Appendix 7 – Pilot questionnaire</w:t>
      </w:r>
      <w:bookmarkEnd w:id="78"/>
      <w:r w:rsidRPr="00CE2A7C">
        <w:rPr>
          <w:rFonts w:ascii="Arial" w:hAnsi="Arial" w:cs="Arial"/>
          <w:color w:val="auto"/>
          <w:sz w:val="22"/>
        </w:rPr>
        <w:t xml:space="preserve"> </w:t>
      </w:r>
    </w:p>
    <w:p w14:paraId="5415AD37" w14:textId="5EA2E774" w:rsidR="00CE2A7C" w:rsidRPr="00CE2A7C" w:rsidRDefault="00CE2A7C" w:rsidP="00A90DF8">
      <w:pPr>
        <w:rPr>
          <w:rFonts w:ascii="Arial" w:hAnsi="Arial" w:cs="Arial"/>
        </w:rPr>
      </w:pPr>
    </w:p>
    <w:p w14:paraId="4684951B" w14:textId="77777777" w:rsidR="00CE2A7C" w:rsidRPr="00CE2A7C" w:rsidRDefault="00CE2A7C" w:rsidP="00CE2A7C">
      <w:pPr>
        <w:spacing w:line="240" w:lineRule="auto"/>
        <w:rPr>
          <w:rFonts w:ascii="Arial" w:hAnsi="Arial" w:cs="Arial"/>
        </w:rPr>
      </w:pPr>
      <w:r w:rsidRPr="00CE2A7C">
        <w:rPr>
          <w:rFonts w:ascii="Arial" w:hAnsi="Arial" w:cs="Arial"/>
        </w:rPr>
        <w:t xml:space="preserve">How satisfied were you with management support during the pandemic when working from home? </w:t>
      </w:r>
    </w:p>
    <w:p w14:paraId="6758FBB5" w14:textId="77777777" w:rsidR="00CE2A7C" w:rsidRPr="00CE2A7C" w:rsidRDefault="00CE2A7C" w:rsidP="00CE2A7C">
      <w:pPr>
        <w:pStyle w:val="ListParagraph"/>
        <w:spacing w:line="240" w:lineRule="auto"/>
        <w:rPr>
          <w:rFonts w:ascii="Arial" w:hAnsi="Arial" w:cs="Arial"/>
        </w:rPr>
      </w:pPr>
      <w:r w:rsidRPr="00CE2A7C">
        <w:rPr>
          <w:rFonts w:ascii="Arial" w:hAnsi="Arial" w:cs="Arial"/>
        </w:rPr>
        <w:t xml:space="preserve">1 to 5 </w:t>
      </w:r>
    </w:p>
    <w:p w14:paraId="5BBD32DB" w14:textId="77777777" w:rsidR="00CE2A7C" w:rsidRPr="00CE2A7C" w:rsidRDefault="00CE2A7C" w:rsidP="00CE2A7C">
      <w:pPr>
        <w:pStyle w:val="ListParagraph"/>
        <w:spacing w:line="240" w:lineRule="auto"/>
        <w:rPr>
          <w:rFonts w:ascii="Arial" w:hAnsi="Arial" w:cs="Arial"/>
        </w:rPr>
      </w:pPr>
      <w:r w:rsidRPr="00CE2A7C">
        <w:rPr>
          <w:rFonts w:ascii="Arial" w:hAnsi="Arial" w:cs="Arial"/>
        </w:rPr>
        <w:t xml:space="preserve">(1 – unsatisfied, 5 – satisfied) </w:t>
      </w:r>
    </w:p>
    <w:p w14:paraId="0454EF2D" w14:textId="77777777" w:rsidR="00CE2A7C" w:rsidRPr="00CE2A7C" w:rsidRDefault="00CE2A7C" w:rsidP="00CE2A7C">
      <w:pPr>
        <w:pStyle w:val="ListParagraph"/>
        <w:spacing w:line="240" w:lineRule="auto"/>
        <w:rPr>
          <w:rFonts w:ascii="Arial" w:hAnsi="Arial" w:cs="Arial"/>
        </w:rPr>
      </w:pPr>
    </w:p>
    <w:p w14:paraId="49684F3D" w14:textId="77777777" w:rsidR="00CE2A7C" w:rsidRPr="00CE2A7C" w:rsidRDefault="00CE2A7C" w:rsidP="00CE2A7C">
      <w:pPr>
        <w:spacing w:line="240" w:lineRule="auto"/>
        <w:rPr>
          <w:rFonts w:ascii="Arial" w:hAnsi="Arial" w:cs="Arial"/>
          <w:color w:val="FF0000"/>
        </w:rPr>
      </w:pPr>
      <w:r w:rsidRPr="00CE2A7C">
        <w:rPr>
          <w:rFonts w:ascii="Arial" w:hAnsi="Arial" w:cs="Arial"/>
          <w:color w:val="FF0000"/>
        </w:rPr>
        <w:t xml:space="preserve">If you answered "unsatisfied" to the above question, please indicate your reasons. </w:t>
      </w:r>
    </w:p>
    <w:p w14:paraId="41B4B259" w14:textId="77777777" w:rsidR="00CE2A7C" w:rsidRPr="00CE2A7C" w:rsidRDefault="00CE2A7C" w:rsidP="00CE2A7C">
      <w:pPr>
        <w:spacing w:line="240" w:lineRule="auto"/>
        <w:rPr>
          <w:rFonts w:ascii="Arial" w:hAnsi="Arial" w:cs="Arial"/>
          <w:color w:val="FF0000"/>
        </w:rPr>
      </w:pPr>
    </w:p>
    <w:p w14:paraId="4C2ADC58" w14:textId="5B4129AC" w:rsidR="00CE2A7C" w:rsidRPr="00CE2A7C" w:rsidRDefault="00CE2A7C" w:rsidP="00CE2A7C">
      <w:pPr>
        <w:spacing w:line="240" w:lineRule="auto"/>
        <w:rPr>
          <w:rFonts w:ascii="Arial" w:hAnsi="Arial" w:cs="Arial"/>
        </w:rPr>
      </w:pPr>
      <w:r w:rsidRPr="00CE2A7C">
        <w:rPr>
          <w:rFonts w:ascii="Arial" w:hAnsi="Arial" w:cs="Arial"/>
        </w:rPr>
        <w:t xml:space="preserve">How satisfied are you with management support with regards to your health and </w:t>
      </w:r>
      <w:r w:rsidR="000D3319">
        <w:rPr>
          <w:rFonts w:ascii="Arial" w:hAnsi="Arial" w:cs="Arial"/>
        </w:rPr>
        <w:t>Well-being</w:t>
      </w:r>
      <w:r w:rsidRPr="00CE2A7C">
        <w:rPr>
          <w:rFonts w:ascii="Arial" w:hAnsi="Arial" w:cs="Arial"/>
        </w:rPr>
        <w:t xml:space="preserve"> this term? </w:t>
      </w:r>
    </w:p>
    <w:p w14:paraId="2353F7E8" w14:textId="77777777" w:rsidR="00CE2A7C" w:rsidRPr="00CE2A7C" w:rsidRDefault="00CE2A7C" w:rsidP="00CE2A7C">
      <w:pPr>
        <w:pStyle w:val="ListParagraph"/>
        <w:spacing w:line="240" w:lineRule="auto"/>
        <w:rPr>
          <w:rFonts w:ascii="Arial" w:hAnsi="Arial" w:cs="Arial"/>
        </w:rPr>
      </w:pPr>
    </w:p>
    <w:p w14:paraId="675A543F" w14:textId="77777777" w:rsidR="00CE2A7C" w:rsidRPr="00CE2A7C" w:rsidRDefault="00CE2A7C" w:rsidP="00CE2A7C">
      <w:pPr>
        <w:pStyle w:val="ListParagraph"/>
        <w:spacing w:line="240" w:lineRule="auto"/>
        <w:rPr>
          <w:rFonts w:ascii="Arial" w:hAnsi="Arial" w:cs="Arial"/>
        </w:rPr>
      </w:pPr>
      <w:r w:rsidRPr="00CE2A7C">
        <w:rPr>
          <w:rFonts w:ascii="Arial" w:hAnsi="Arial" w:cs="Arial"/>
        </w:rPr>
        <w:t xml:space="preserve">1 to 5 </w:t>
      </w:r>
    </w:p>
    <w:p w14:paraId="0F5EF458" w14:textId="77777777" w:rsidR="00CE2A7C" w:rsidRPr="00CE2A7C" w:rsidRDefault="00CE2A7C" w:rsidP="00CE2A7C">
      <w:pPr>
        <w:pStyle w:val="ListParagraph"/>
        <w:spacing w:line="240" w:lineRule="auto"/>
        <w:rPr>
          <w:rFonts w:ascii="Arial" w:hAnsi="Arial" w:cs="Arial"/>
        </w:rPr>
      </w:pPr>
      <w:r w:rsidRPr="00CE2A7C">
        <w:rPr>
          <w:rFonts w:ascii="Arial" w:hAnsi="Arial" w:cs="Arial"/>
        </w:rPr>
        <w:t xml:space="preserve">(1 – unsatisfied, 5 very satisfied) </w:t>
      </w:r>
    </w:p>
    <w:p w14:paraId="48D08652" w14:textId="77777777" w:rsidR="00CE2A7C" w:rsidRPr="00CE2A7C" w:rsidRDefault="00CE2A7C" w:rsidP="00CE2A7C">
      <w:pPr>
        <w:spacing w:line="240" w:lineRule="auto"/>
        <w:rPr>
          <w:rFonts w:ascii="Arial" w:hAnsi="Arial" w:cs="Arial"/>
          <w:color w:val="FF0000"/>
        </w:rPr>
      </w:pPr>
    </w:p>
    <w:p w14:paraId="02BDD408" w14:textId="77777777" w:rsidR="00CE2A7C" w:rsidRPr="00CE2A7C" w:rsidRDefault="00CE2A7C" w:rsidP="00CE2A7C">
      <w:pPr>
        <w:spacing w:line="240" w:lineRule="auto"/>
        <w:rPr>
          <w:rFonts w:ascii="Arial" w:hAnsi="Arial" w:cs="Arial"/>
          <w:color w:val="FF0000"/>
        </w:rPr>
      </w:pPr>
      <w:r w:rsidRPr="00CE2A7C">
        <w:rPr>
          <w:rFonts w:ascii="Arial" w:hAnsi="Arial" w:cs="Arial"/>
          <w:color w:val="FF0000"/>
        </w:rPr>
        <w:t>If you answered "unsatisfied" to the above question, please indicate your reasons</w:t>
      </w:r>
    </w:p>
    <w:p w14:paraId="477BDB06" w14:textId="77777777" w:rsidR="00CE2A7C" w:rsidRDefault="00CE2A7C" w:rsidP="00CE2A7C">
      <w:pPr>
        <w:pStyle w:val="ListParagraph"/>
      </w:pPr>
    </w:p>
    <w:p w14:paraId="2A962A21" w14:textId="77777777" w:rsidR="00CE2A7C" w:rsidRDefault="00CE2A7C" w:rsidP="00A90DF8"/>
    <w:p w14:paraId="18661BB7" w14:textId="18764FCD" w:rsidR="00CE2A7C" w:rsidRDefault="00CE2A7C" w:rsidP="00A90DF8"/>
    <w:p w14:paraId="0DE034FB" w14:textId="6D5D3BED" w:rsidR="00CE2A7C" w:rsidRDefault="00CE2A7C" w:rsidP="00A90DF8"/>
    <w:p w14:paraId="2CD0DC86" w14:textId="1C74505B" w:rsidR="00CE2A7C" w:rsidRDefault="00CE2A7C" w:rsidP="00A90DF8"/>
    <w:p w14:paraId="353B7B97" w14:textId="56204D41" w:rsidR="00CE2A7C" w:rsidRDefault="00CE2A7C" w:rsidP="00A90DF8"/>
    <w:p w14:paraId="30408A3C" w14:textId="2628AD0A" w:rsidR="00CE2A7C" w:rsidRDefault="00CE2A7C" w:rsidP="00A90DF8"/>
    <w:p w14:paraId="018315C7" w14:textId="33BACDCE" w:rsidR="00CE2A7C" w:rsidRDefault="00CE2A7C" w:rsidP="00A90DF8"/>
    <w:p w14:paraId="2076386C" w14:textId="05B68E4F" w:rsidR="00CE2A7C" w:rsidRDefault="00CE2A7C" w:rsidP="00A90DF8"/>
    <w:p w14:paraId="477E0F04" w14:textId="729A460B" w:rsidR="00CE2A7C" w:rsidRDefault="00CE2A7C" w:rsidP="00A90DF8"/>
    <w:p w14:paraId="237E06F0" w14:textId="263DD87D" w:rsidR="00CE2A7C" w:rsidRDefault="00CE2A7C" w:rsidP="00A90DF8"/>
    <w:p w14:paraId="2DA7096E" w14:textId="005683AA" w:rsidR="00CE2A7C" w:rsidRDefault="00CE2A7C" w:rsidP="00A90DF8"/>
    <w:p w14:paraId="1205B7E0" w14:textId="21046E85" w:rsidR="00CE2A7C" w:rsidRDefault="00CE2A7C" w:rsidP="00A90DF8"/>
    <w:p w14:paraId="4210B3D1" w14:textId="08E4F667" w:rsidR="00CE2A7C" w:rsidRDefault="00CE2A7C" w:rsidP="00A90DF8"/>
    <w:p w14:paraId="52CD8C6F" w14:textId="758AE74C" w:rsidR="00CE2A7C" w:rsidRDefault="00CE2A7C" w:rsidP="00A90DF8"/>
    <w:p w14:paraId="6CD83B7A" w14:textId="44C9BB1C" w:rsidR="00CE2A7C" w:rsidRDefault="00CE2A7C" w:rsidP="00A90DF8"/>
    <w:p w14:paraId="0A1C0368" w14:textId="5DAF9171" w:rsidR="00CE2A7C" w:rsidRDefault="00CE2A7C" w:rsidP="00A90DF8"/>
    <w:p w14:paraId="336B8A59" w14:textId="691F2CD7" w:rsidR="00CE2A7C" w:rsidRDefault="00CE2A7C" w:rsidP="00A90DF8"/>
    <w:p w14:paraId="6C0823D2" w14:textId="77777777" w:rsidR="00CE2A7C" w:rsidRDefault="00CE2A7C" w:rsidP="00A90DF8"/>
    <w:p w14:paraId="05C53115" w14:textId="4B97E0B8" w:rsidR="00A90DF8" w:rsidRDefault="00A90DF8" w:rsidP="00A90DF8">
      <w:pPr>
        <w:pStyle w:val="Heading2"/>
        <w:rPr>
          <w:rFonts w:ascii="Arial" w:hAnsi="Arial" w:cs="Arial"/>
          <w:color w:val="auto"/>
          <w:sz w:val="22"/>
        </w:rPr>
      </w:pPr>
      <w:bookmarkStart w:id="79" w:name="_Toc84766333"/>
      <w:r w:rsidRPr="00A90DF8">
        <w:rPr>
          <w:rFonts w:ascii="Arial" w:hAnsi="Arial" w:cs="Arial"/>
          <w:color w:val="auto"/>
          <w:sz w:val="22"/>
        </w:rPr>
        <w:t xml:space="preserve">Appendix </w:t>
      </w:r>
      <w:r w:rsidR="00CE2A7C">
        <w:rPr>
          <w:rFonts w:ascii="Arial" w:hAnsi="Arial" w:cs="Arial"/>
          <w:color w:val="auto"/>
          <w:sz w:val="22"/>
        </w:rPr>
        <w:t xml:space="preserve">8 </w:t>
      </w:r>
      <w:r w:rsidRPr="00A90DF8">
        <w:rPr>
          <w:rFonts w:ascii="Arial" w:hAnsi="Arial" w:cs="Arial"/>
          <w:color w:val="auto"/>
          <w:sz w:val="22"/>
        </w:rPr>
        <w:t>– Interview Questions</w:t>
      </w:r>
      <w:bookmarkEnd w:id="79"/>
      <w:r w:rsidRPr="00A90DF8">
        <w:rPr>
          <w:rFonts w:ascii="Arial" w:hAnsi="Arial" w:cs="Arial"/>
          <w:color w:val="auto"/>
          <w:sz w:val="22"/>
        </w:rPr>
        <w:t xml:space="preserve"> </w:t>
      </w:r>
    </w:p>
    <w:p w14:paraId="78F8AC05" w14:textId="77777777" w:rsidR="00C34AD3" w:rsidRPr="008C6625" w:rsidRDefault="00C34AD3" w:rsidP="00C34AD3">
      <w:pPr>
        <w:rPr>
          <w:u w:val="single"/>
        </w:rPr>
      </w:pPr>
    </w:p>
    <w:p w14:paraId="76EC4143" w14:textId="77777777" w:rsidR="00C34AD3" w:rsidRPr="008C6625" w:rsidRDefault="00C34AD3" w:rsidP="00C34AD3">
      <w:pPr>
        <w:rPr>
          <w:b/>
          <w:u w:val="single"/>
        </w:rPr>
      </w:pPr>
      <w:r w:rsidRPr="008C6625">
        <w:rPr>
          <w:b/>
          <w:u w:val="single"/>
        </w:rPr>
        <w:t xml:space="preserve">Interview Questions </w:t>
      </w:r>
    </w:p>
    <w:p w14:paraId="60909482" w14:textId="77777777" w:rsidR="00C34AD3" w:rsidRPr="008C6625" w:rsidRDefault="00C34AD3" w:rsidP="00C34AD3">
      <w:pPr>
        <w:rPr>
          <w:b/>
        </w:rPr>
      </w:pPr>
      <w:r w:rsidRPr="008C6625">
        <w:rPr>
          <w:b/>
        </w:rPr>
        <w:t xml:space="preserve">Looking Back </w:t>
      </w:r>
    </w:p>
    <w:p w14:paraId="259E3218" w14:textId="77777777" w:rsidR="00C34AD3" w:rsidRDefault="00C34AD3" w:rsidP="00F215F8">
      <w:pPr>
        <w:pStyle w:val="ListParagraph"/>
        <w:numPr>
          <w:ilvl w:val="0"/>
          <w:numId w:val="31"/>
        </w:numPr>
      </w:pPr>
      <w:r>
        <w:t>How did you find working from home during the pandemic?</w:t>
      </w:r>
    </w:p>
    <w:p w14:paraId="40F487A7" w14:textId="77777777" w:rsidR="00C34AD3" w:rsidRDefault="00C34AD3" w:rsidP="00F215F8">
      <w:pPr>
        <w:pStyle w:val="ListParagraph"/>
        <w:numPr>
          <w:ilvl w:val="0"/>
          <w:numId w:val="31"/>
        </w:numPr>
      </w:pPr>
      <w:r>
        <w:t>What were the main stresses during that time?</w:t>
      </w:r>
    </w:p>
    <w:p w14:paraId="0004EFB5" w14:textId="77777777" w:rsidR="00C34AD3" w:rsidRDefault="00C34AD3" w:rsidP="00F215F8">
      <w:pPr>
        <w:pStyle w:val="ListParagraph"/>
        <w:numPr>
          <w:ilvl w:val="0"/>
          <w:numId w:val="31"/>
        </w:numPr>
      </w:pPr>
      <w:r>
        <w:t xml:space="preserve"> How do you feel about a hybrid approach to working?</w:t>
      </w:r>
    </w:p>
    <w:p w14:paraId="586CA4A8" w14:textId="77777777" w:rsidR="00C34AD3" w:rsidRPr="008C6625" w:rsidRDefault="00C34AD3" w:rsidP="00C34AD3">
      <w:pPr>
        <w:ind w:left="360"/>
        <w:rPr>
          <w:b/>
        </w:rPr>
      </w:pPr>
      <w:r w:rsidRPr="008C6625">
        <w:rPr>
          <w:b/>
        </w:rPr>
        <w:t xml:space="preserve">Now </w:t>
      </w:r>
    </w:p>
    <w:p w14:paraId="5AF599D2" w14:textId="0F2F71B8" w:rsidR="00C34AD3" w:rsidRDefault="00C34AD3" w:rsidP="00F215F8">
      <w:pPr>
        <w:pStyle w:val="ListParagraph"/>
        <w:numPr>
          <w:ilvl w:val="0"/>
          <w:numId w:val="31"/>
        </w:numPr>
      </w:pPr>
      <w:r>
        <w:t xml:space="preserve">Thinking about how you felt when you first went off work and how you feel now, how would you rate your </w:t>
      </w:r>
      <w:r w:rsidR="000D3319">
        <w:t>Well-being</w:t>
      </w:r>
      <w:r>
        <w:t xml:space="preserve">? Has it worsened or has it stayed the same? </w:t>
      </w:r>
    </w:p>
    <w:p w14:paraId="1B1AFE5C" w14:textId="77777777" w:rsidR="00C34AD3" w:rsidRDefault="00C34AD3" w:rsidP="00F215F8">
      <w:pPr>
        <w:pStyle w:val="ListParagraph"/>
        <w:numPr>
          <w:ilvl w:val="0"/>
          <w:numId w:val="31"/>
        </w:numPr>
      </w:pPr>
      <w:r>
        <w:t xml:space="preserve">How much was home/personal related? </w:t>
      </w:r>
    </w:p>
    <w:p w14:paraId="759CC691" w14:textId="77777777" w:rsidR="00C34AD3" w:rsidRPr="008C6625" w:rsidRDefault="00C34AD3" w:rsidP="00C34AD3">
      <w:pPr>
        <w:ind w:left="360"/>
        <w:rPr>
          <w:b/>
        </w:rPr>
      </w:pPr>
      <w:r w:rsidRPr="008C6625">
        <w:rPr>
          <w:b/>
        </w:rPr>
        <w:t xml:space="preserve">Future </w:t>
      </w:r>
    </w:p>
    <w:p w14:paraId="1A7A9CE4" w14:textId="379FA1DF" w:rsidR="00C34AD3" w:rsidRDefault="00C34AD3" w:rsidP="00F215F8">
      <w:pPr>
        <w:pStyle w:val="ListParagraph"/>
        <w:numPr>
          <w:ilvl w:val="0"/>
          <w:numId w:val="31"/>
        </w:numPr>
      </w:pPr>
      <w:r>
        <w:t xml:space="preserve">What suggestions would you make to improve the </w:t>
      </w:r>
      <w:r w:rsidR="000D3319">
        <w:t>Well-being</w:t>
      </w:r>
      <w:r>
        <w:t xml:space="preserve"> in the college going forward? </w:t>
      </w:r>
    </w:p>
    <w:p w14:paraId="6CE1A62D" w14:textId="77777777" w:rsidR="00C34AD3" w:rsidRDefault="00C34AD3" w:rsidP="00C34AD3"/>
    <w:p w14:paraId="27B0F3E6" w14:textId="77777777" w:rsidR="00A90DF8" w:rsidRDefault="00A90DF8" w:rsidP="00A90DF8"/>
    <w:p w14:paraId="4A899998" w14:textId="77777777" w:rsidR="00A90DF8" w:rsidRDefault="00A90DF8" w:rsidP="00A90DF8"/>
    <w:p w14:paraId="1BD62A4C" w14:textId="77777777" w:rsidR="00C34AD3" w:rsidRDefault="00C34AD3" w:rsidP="00A90DF8"/>
    <w:p w14:paraId="0221636E" w14:textId="77777777" w:rsidR="00C34AD3" w:rsidRDefault="00C34AD3" w:rsidP="00A90DF8"/>
    <w:p w14:paraId="55F020D1" w14:textId="77777777" w:rsidR="00A90DF8" w:rsidRDefault="00A90DF8" w:rsidP="00A90DF8"/>
    <w:p w14:paraId="7827D20F" w14:textId="77777777" w:rsidR="00A90DF8" w:rsidRDefault="00A90DF8" w:rsidP="00A90DF8"/>
    <w:p w14:paraId="2AB27C04" w14:textId="77777777" w:rsidR="00A90DF8" w:rsidRDefault="00A90DF8" w:rsidP="00A90DF8"/>
    <w:p w14:paraId="1C4C74F4" w14:textId="77777777" w:rsidR="00A90DF8" w:rsidRDefault="00A90DF8" w:rsidP="00A90DF8"/>
    <w:p w14:paraId="3C2F83C4" w14:textId="77777777" w:rsidR="00A90DF8" w:rsidRDefault="00A90DF8" w:rsidP="00A90DF8"/>
    <w:p w14:paraId="05DEC8DA" w14:textId="77777777" w:rsidR="00A90DF8" w:rsidRDefault="00A90DF8" w:rsidP="00A90DF8"/>
    <w:p w14:paraId="4ECC1415" w14:textId="77777777" w:rsidR="00A90DF8" w:rsidRDefault="00A90DF8" w:rsidP="00A90DF8"/>
    <w:p w14:paraId="062B4F03" w14:textId="77777777" w:rsidR="00A90DF8" w:rsidRDefault="00A90DF8" w:rsidP="00A90DF8"/>
    <w:p w14:paraId="4682D059" w14:textId="77777777" w:rsidR="00A90DF8" w:rsidRDefault="00A90DF8" w:rsidP="00A90DF8"/>
    <w:p w14:paraId="237FD142" w14:textId="7ACB2262" w:rsidR="00A90DF8" w:rsidRDefault="00A90DF8" w:rsidP="00A90DF8"/>
    <w:p w14:paraId="5DF310FF" w14:textId="50DFE92B" w:rsidR="00CE2A7C" w:rsidRDefault="00CE2A7C" w:rsidP="00A90DF8"/>
    <w:p w14:paraId="3900EAFE" w14:textId="7343D9FA" w:rsidR="00CE2A7C" w:rsidRDefault="00CE2A7C" w:rsidP="00A90DF8"/>
    <w:p w14:paraId="0D0E4582" w14:textId="77777777" w:rsidR="00CE2A7C" w:rsidRDefault="00CE2A7C" w:rsidP="00A90DF8"/>
    <w:p w14:paraId="3F060E2B" w14:textId="77777777" w:rsidR="00A90DF8" w:rsidRDefault="00A90DF8" w:rsidP="00A90DF8"/>
    <w:p w14:paraId="665A69DA" w14:textId="6F0A577C" w:rsidR="00A90DF8" w:rsidRDefault="00A90DF8" w:rsidP="00A90DF8">
      <w:pPr>
        <w:pStyle w:val="Heading2"/>
        <w:rPr>
          <w:rFonts w:ascii="Arial" w:hAnsi="Arial" w:cs="Arial"/>
          <w:color w:val="auto"/>
          <w:sz w:val="22"/>
        </w:rPr>
      </w:pPr>
      <w:bookmarkStart w:id="80" w:name="_Toc84766334"/>
      <w:r w:rsidRPr="003909CB">
        <w:rPr>
          <w:rFonts w:ascii="Arial" w:hAnsi="Arial" w:cs="Arial"/>
          <w:color w:val="auto"/>
          <w:sz w:val="22"/>
        </w:rPr>
        <w:t xml:space="preserve">Appendix </w:t>
      </w:r>
      <w:r w:rsidR="00CE2A7C">
        <w:rPr>
          <w:rFonts w:ascii="Arial" w:hAnsi="Arial" w:cs="Arial"/>
          <w:color w:val="auto"/>
          <w:sz w:val="22"/>
        </w:rPr>
        <w:t>9</w:t>
      </w:r>
      <w:r w:rsidRPr="003909CB">
        <w:rPr>
          <w:rFonts w:ascii="Arial" w:hAnsi="Arial" w:cs="Arial"/>
          <w:color w:val="auto"/>
          <w:sz w:val="22"/>
        </w:rPr>
        <w:t xml:space="preserve"> – Briefing document for inte</w:t>
      </w:r>
      <w:r w:rsidR="003909CB" w:rsidRPr="003909CB">
        <w:rPr>
          <w:rFonts w:ascii="Arial" w:hAnsi="Arial" w:cs="Arial"/>
          <w:color w:val="auto"/>
          <w:sz w:val="22"/>
        </w:rPr>
        <w:t>rview</w:t>
      </w:r>
      <w:bookmarkEnd w:id="80"/>
      <w:r w:rsidR="003909CB" w:rsidRPr="003909CB">
        <w:rPr>
          <w:rFonts w:ascii="Arial" w:hAnsi="Arial" w:cs="Arial"/>
          <w:color w:val="auto"/>
          <w:sz w:val="22"/>
        </w:rPr>
        <w:t xml:space="preserve"> </w:t>
      </w:r>
    </w:p>
    <w:p w14:paraId="359BAF0E" w14:textId="77777777" w:rsidR="003909CB" w:rsidRPr="003909CB" w:rsidRDefault="00F149FE" w:rsidP="003909CB">
      <w:r>
        <w:rPr>
          <w:noProof/>
          <w:lang w:eastAsia="en-GB"/>
        </w:rPr>
        <w:drawing>
          <wp:anchor distT="0" distB="0" distL="114300" distR="114300" simplePos="0" relativeHeight="251705344" behindDoc="0" locked="0" layoutInCell="1" allowOverlap="1" wp14:anchorId="578E6B98" wp14:editId="0DC27DD0">
            <wp:simplePos x="0" y="0"/>
            <wp:positionH relativeFrom="column">
              <wp:posOffset>-38100</wp:posOffset>
            </wp:positionH>
            <wp:positionV relativeFrom="paragraph">
              <wp:posOffset>199390</wp:posOffset>
            </wp:positionV>
            <wp:extent cx="6042025" cy="419100"/>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3" cstate="print">
                      <a:extLst>
                        <a:ext uri="{28A0092B-C50C-407E-A947-70E740481C1C}">
                          <a14:useLocalDpi xmlns:a14="http://schemas.microsoft.com/office/drawing/2010/main" val="0"/>
                        </a:ext>
                      </a:extLst>
                    </a:blip>
                    <a:srcRect l="7693" t="42249" r="7365" b="47115"/>
                    <a:stretch/>
                  </pic:blipFill>
                  <pic:spPr bwMode="auto">
                    <a:xfrm>
                      <a:off x="0" y="0"/>
                      <a:ext cx="6042025" cy="419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978447" w14:textId="77777777" w:rsidR="00A90DF8" w:rsidRDefault="00A90DF8" w:rsidP="00A90DF8"/>
    <w:p w14:paraId="3FBA699D" w14:textId="77777777" w:rsidR="003909CB" w:rsidRDefault="003909CB" w:rsidP="003909CB">
      <w:pPr>
        <w:spacing w:line="360" w:lineRule="auto"/>
        <w:jc w:val="both"/>
        <w:rPr>
          <w:b/>
          <w:u w:val="single"/>
        </w:rPr>
      </w:pPr>
    </w:p>
    <w:p w14:paraId="6D72935C" w14:textId="77777777" w:rsidR="003909CB" w:rsidRPr="00BF28AF" w:rsidRDefault="003909CB" w:rsidP="003909CB">
      <w:pPr>
        <w:spacing w:line="360" w:lineRule="auto"/>
        <w:jc w:val="both"/>
        <w:rPr>
          <w:b/>
          <w:u w:val="single"/>
        </w:rPr>
      </w:pPr>
      <w:r w:rsidRPr="00BF28AF">
        <w:rPr>
          <w:b/>
          <w:u w:val="single"/>
        </w:rPr>
        <w:t xml:space="preserve">Participant Briefing document </w:t>
      </w:r>
    </w:p>
    <w:p w14:paraId="5F8C1CC4" w14:textId="34214359" w:rsidR="003909CB" w:rsidRDefault="003909CB" w:rsidP="003909CB">
      <w:pPr>
        <w:spacing w:line="360" w:lineRule="auto"/>
        <w:jc w:val="both"/>
      </w:pPr>
      <w:r>
        <w:t xml:space="preserve">This interview is part of a research study to measure health and </w:t>
      </w:r>
      <w:r w:rsidR="000D3319">
        <w:t>Well-being</w:t>
      </w:r>
      <w:r>
        <w:t xml:space="preserve"> in the college and to find recommendations on how to improve the </w:t>
      </w:r>
      <w:r w:rsidR="000D3319">
        <w:t>Well-being</w:t>
      </w:r>
      <w:r>
        <w:t xml:space="preserve"> in the organisation moving forward. This is an opportunity for you as an employee, to contribute to research by sharing your views and recommendations.</w:t>
      </w:r>
    </w:p>
    <w:p w14:paraId="1D387E38" w14:textId="77777777" w:rsidR="003909CB" w:rsidRDefault="003909CB" w:rsidP="003909CB">
      <w:pPr>
        <w:spacing w:line="360" w:lineRule="auto"/>
        <w:jc w:val="both"/>
      </w:pPr>
      <w:r>
        <w:t xml:space="preserve">This interview is part of Nia Williams’s CIPD research report. All answers provided are confidential and data will only be used within the organisation and will only be shared with Nia’s supervisor at the UWTSD. If you have any concerns with how this information is being used within a university context, please contact Emma Roberts via email on </w:t>
      </w:r>
      <w:hyperlink r:id="rId134" w:history="1">
        <w:r w:rsidRPr="0005107C">
          <w:rPr>
            <w:rStyle w:val="Hyperlink"/>
          </w:rPr>
          <w:t>e.roberts@uwtsd.ac.uk</w:t>
        </w:r>
      </w:hyperlink>
      <w:r>
        <w:t xml:space="preserve">. </w:t>
      </w:r>
    </w:p>
    <w:p w14:paraId="1B4EFD38" w14:textId="77777777" w:rsidR="003909CB" w:rsidRDefault="003909CB" w:rsidP="003909CB">
      <w:pPr>
        <w:spacing w:line="360" w:lineRule="auto"/>
        <w:jc w:val="both"/>
      </w:pPr>
      <w:r>
        <w:t>As this is a sensitive issue, please see below details of the college counsellor should you need further support:</w:t>
      </w:r>
    </w:p>
    <w:p w14:paraId="4054FCC6" w14:textId="77777777" w:rsidR="003909CB" w:rsidRDefault="0095003A" w:rsidP="003909CB">
      <w:pPr>
        <w:spacing w:line="360" w:lineRule="auto"/>
        <w:jc w:val="both"/>
      </w:pPr>
      <w:hyperlink r:id="rId135" w:history="1">
        <w:r w:rsidR="003909CB" w:rsidRPr="0005107C">
          <w:rPr>
            <w:rStyle w:val="Hyperlink"/>
          </w:rPr>
          <w:t>Karina.Evans@colegsirgar.ac.uk</w:t>
        </w:r>
      </w:hyperlink>
      <w:r w:rsidR="003909CB">
        <w:t xml:space="preserve"> </w:t>
      </w:r>
    </w:p>
    <w:p w14:paraId="177210F3" w14:textId="77777777" w:rsidR="003909CB" w:rsidRDefault="003909CB" w:rsidP="003909CB">
      <w:pPr>
        <w:spacing w:line="360" w:lineRule="auto"/>
        <w:jc w:val="both"/>
      </w:pPr>
      <w:r>
        <w:t xml:space="preserve">If at any time you wish to withdraw your data, please contact </w:t>
      </w:r>
      <w:hyperlink r:id="rId136" w:history="1">
        <w:r w:rsidRPr="0005107C">
          <w:rPr>
            <w:rStyle w:val="Hyperlink"/>
          </w:rPr>
          <w:t>Nia.Williams@colegsirgar.ac.uk</w:t>
        </w:r>
      </w:hyperlink>
      <w:r>
        <w:t xml:space="preserve"> by 31st August 2021. </w:t>
      </w:r>
    </w:p>
    <w:p w14:paraId="0E00E5AA" w14:textId="77777777" w:rsidR="003909CB" w:rsidRDefault="003909CB" w:rsidP="003909CB">
      <w:pPr>
        <w:spacing w:line="360" w:lineRule="auto"/>
        <w:jc w:val="both"/>
      </w:pPr>
      <w:r>
        <w:t xml:space="preserve">Please sign and date the document below to confirm that you give your consent to take part in the study and understand that your participation in this research is voluntary and you can withdraw your data at any time up to the closing date. </w:t>
      </w:r>
    </w:p>
    <w:p w14:paraId="537764C0" w14:textId="77777777" w:rsidR="003909CB" w:rsidRDefault="003909CB" w:rsidP="003909CB">
      <w:pPr>
        <w:spacing w:line="360" w:lineRule="auto"/>
        <w:jc w:val="both"/>
      </w:pPr>
    </w:p>
    <w:p w14:paraId="26610A38" w14:textId="77777777" w:rsidR="003909CB" w:rsidRDefault="003909CB" w:rsidP="003909CB">
      <w:pPr>
        <w:spacing w:line="360" w:lineRule="auto"/>
        <w:jc w:val="both"/>
      </w:pPr>
      <w:r>
        <w:t>Name: __________________________________________</w:t>
      </w:r>
    </w:p>
    <w:p w14:paraId="73D1D278" w14:textId="77777777" w:rsidR="003909CB" w:rsidRDefault="003909CB" w:rsidP="003909CB">
      <w:pPr>
        <w:spacing w:line="360" w:lineRule="auto"/>
        <w:jc w:val="both"/>
      </w:pPr>
    </w:p>
    <w:p w14:paraId="53843469" w14:textId="77777777" w:rsidR="003909CB" w:rsidRDefault="003909CB" w:rsidP="003909CB">
      <w:pPr>
        <w:spacing w:line="360" w:lineRule="auto"/>
        <w:jc w:val="both"/>
      </w:pPr>
      <w:r>
        <w:t>Signature: ________________________________________</w:t>
      </w:r>
    </w:p>
    <w:p w14:paraId="11DB92DD" w14:textId="77777777" w:rsidR="003909CB" w:rsidRDefault="003909CB" w:rsidP="003909CB">
      <w:pPr>
        <w:spacing w:line="360" w:lineRule="auto"/>
        <w:jc w:val="both"/>
      </w:pPr>
    </w:p>
    <w:p w14:paraId="2F9DDF49" w14:textId="77777777" w:rsidR="00A90DF8" w:rsidRDefault="003909CB" w:rsidP="00F149FE">
      <w:pPr>
        <w:spacing w:line="360" w:lineRule="auto"/>
        <w:jc w:val="both"/>
      </w:pPr>
      <w:proofErr w:type="gramStart"/>
      <w:r>
        <w:t>Date:_</w:t>
      </w:r>
      <w:proofErr w:type="gramEnd"/>
      <w:r>
        <w:t>___________________________________________</w:t>
      </w:r>
    </w:p>
    <w:p w14:paraId="568BB36F" w14:textId="77777777" w:rsidR="00A90DF8" w:rsidRDefault="00A90DF8" w:rsidP="00A90DF8"/>
    <w:p w14:paraId="486F80D7" w14:textId="77777777" w:rsidR="00A90DF8" w:rsidRPr="00A90DF8" w:rsidRDefault="00A90DF8" w:rsidP="00A90DF8">
      <w:pPr>
        <w:pStyle w:val="Heading2"/>
        <w:rPr>
          <w:rFonts w:ascii="Arial" w:hAnsi="Arial" w:cs="Arial"/>
          <w:color w:val="auto"/>
          <w:sz w:val="22"/>
        </w:rPr>
      </w:pPr>
    </w:p>
    <w:p w14:paraId="78AE97F0" w14:textId="14DC263B" w:rsidR="00A90DF8" w:rsidRDefault="00A90DF8" w:rsidP="00A90DF8">
      <w:pPr>
        <w:pStyle w:val="Heading2"/>
        <w:rPr>
          <w:rFonts w:ascii="Arial" w:hAnsi="Arial" w:cs="Arial"/>
          <w:color w:val="auto"/>
          <w:sz w:val="22"/>
        </w:rPr>
      </w:pPr>
      <w:bookmarkStart w:id="81" w:name="_Toc84766335"/>
      <w:r w:rsidRPr="00A90DF8">
        <w:rPr>
          <w:rFonts w:ascii="Arial" w:hAnsi="Arial" w:cs="Arial"/>
          <w:color w:val="auto"/>
          <w:sz w:val="22"/>
        </w:rPr>
        <w:t xml:space="preserve">Appendix </w:t>
      </w:r>
      <w:r w:rsidR="00CE2A7C">
        <w:rPr>
          <w:rFonts w:ascii="Arial" w:hAnsi="Arial" w:cs="Arial"/>
          <w:color w:val="auto"/>
          <w:sz w:val="22"/>
        </w:rPr>
        <w:t>10</w:t>
      </w:r>
      <w:r w:rsidRPr="00A90DF8">
        <w:rPr>
          <w:rFonts w:ascii="Arial" w:hAnsi="Arial" w:cs="Arial"/>
          <w:color w:val="auto"/>
          <w:sz w:val="22"/>
        </w:rPr>
        <w:t xml:space="preserve"> – Questionnaire Results</w:t>
      </w:r>
      <w:bookmarkEnd w:id="81"/>
      <w:r w:rsidRPr="00A90DF8">
        <w:rPr>
          <w:rFonts w:ascii="Arial" w:hAnsi="Arial" w:cs="Arial"/>
          <w:color w:val="auto"/>
          <w:sz w:val="22"/>
        </w:rPr>
        <w:t xml:space="preserve"> </w:t>
      </w:r>
    </w:p>
    <w:p w14:paraId="5D07B83D" w14:textId="77777777" w:rsidR="00A90DF8" w:rsidRDefault="00A90DF8" w:rsidP="00A90DF8"/>
    <w:p w14:paraId="0C33E54A" w14:textId="77777777" w:rsidR="00A90DF8" w:rsidRDefault="00A90DF8" w:rsidP="00A90DF8"/>
    <w:p w14:paraId="3DEFF54A" w14:textId="77777777" w:rsidR="00A90DF8" w:rsidRDefault="00BB0E83" w:rsidP="00A90DF8">
      <w:r>
        <w:rPr>
          <w:noProof/>
        </w:rPr>
        <w:drawing>
          <wp:anchor distT="0" distB="0" distL="114300" distR="114300" simplePos="0" relativeHeight="251695104" behindDoc="0" locked="0" layoutInCell="1" allowOverlap="1" wp14:anchorId="796154FF" wp14:editId="2606C2EF">
            <wp:simplePos x="0" y="0"/>
            <wp:positionH relativeFrom="column">
              <wp:posOffset>476250</wp:posOffset>
            </wp:positionH>
            <wp:positionV relativeFrom="paragraph">
              <wp:posOffset>275590</wp:posOffset>
            </wp:positionV>
            <wp:extent cx="4225834" cy="3110049"/>
            <wp:effectExtent l="0" t="0" r="3810" b="14605"/>
            <wp:wrapNone/>
            <wp:docPr id="23" name="Chart 23">
              <a:extLst xmlns:a="http://schemas.openxmlformats.org/drawingml/2006/main">
                <a:ext uri="{FF2B5EF4-FFF2-40B4-BE49-F238E27FC236}">
                  <a16:creationId xmlns:a16="http://schemas.microsoft.com/office/drawing/2014/main" id="{28E4687C-5E7A-409B-866D-8795CE7E07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7"/>
              </a:graphicData>
            </a:graphic>
            <wp14:sizeRelH relativeFrom="page">
              <wp14:pctWidth>0</wp14:pctWidth>
            </wp14:sizeRelH>
            <wp14:sizeRelV relativeFrom="page">
              <wp14:pctHeight>0</wp14:pctHeight>
            </wp14:sizeRelV>
          </wp:anchor>
        </w:drawing>
      </w:r>
    </w:p>
    <w:p w14:paraId="39A1F492" w14:textId="77777777" w:rsidR="00A90DF8" w:rsidRDefault="00A90DF8" w:rsidP="00A90DF8"/>
    <w:p w14:paraId="153052F8" w14:textId="77777777" w:rsidR="00A90DF8" w:rsidRDefault="00A90DF8" w:rsidP="00A90DF8"/>
    <w:p w14:paraId="79EBA3F8" w14:textId="77777777" w:rsidR="00A90DF8" w:rsidRDefault="00A90DF8" w:rsidP="00A90DF8"/>
    <w:p w14:paraId="5FFE63EB" w14:textId="77777777" w:rsidR="00A90DF8" w:rsidRDefault="00A90DF8" w:rsidP="00A90DF8"/>
    <w:p w14:paraId="3D4C0DE8" w14:textId="77777777" w:rsidR="00A90DF8" w:rsidRDefault="00A90DF8" w:rsidP="00A90DF8"/>
    <w:p w14:paraId="29BE4776" w14:textId="77777777" w:rsidR="00A90DF8" w:rsidRDefault="00A90DF8" w:rsidP="00A90DF8"/>
    <w:p w14:paraId="03C84CF7" w14:textId="77777777" w:rsidR="00A90DF8" w:rsidRDefault="00A90DF8" w:rsidP="00A90DF8"/>
    <w:p w14:paraId="363D6411" w14:textId="77777777" w:rsidR="00A90DF8" w:rsidRDefault="00A90DF8" w:rsidP="00A90DF8"/>
    <w:p w14:paraId="6C34ACD3" w14:textId="77777777" w:rsidR="00A90DF8" w:rsidRDefault="00A90DF8" w:rsidP="00A90DF8"/>
    <w:p w14:paraId="3BD713E3" w14:textId="77777777" w:rsidR="00A90DF8" w:rsidRDefault="00A90DF8" w:rsidP="00A90DF8"/>
    <w:p w14:paraId="4522C168" w14:textId="77777777" w:rsidR="00A90DF8" w:rsidRDefault="00A90DF8" w:rsidP="00A90DF8"/>
    <w:p w14:paraId="616299BB" w14:textId="77777777" w:rsidR="00A90DF8" w:rsidRDefault="00A90DF8" w:rsidP="00A90DF8"/>
    <w:p w14:paraId="1EB08ACE" w14:textId="77777777" w:rsidR="00A90DF8" w:rsidRDefault="00A90DF8" w:rsidP="00A90DF8"/>
    <w:p w14:paraId="75C9BB94" w14:textId="77777777" w:rsidR="00A90DF8" w:rsidRDefault="00A90DF8" w:rsidP="00A90DF8"/>
    <w:p w14:paraId="572E0630" w14:textId="77777777" w:rsidR="00A90DF8" w:rsidRDefault="00BB0E83" w:rsidP="00A90DF8">
      <w:r>
        <w:rPr>
          <w:noProof/>
        </w:rPr>
        <w:drawing>
          <wp:anchor distT="0" distB="0" distL="114300" distR="114300" simplePos="0" relativeHeight="251696128" behindDoc="0" locked="0" layoutInCell="1" allowOverlap="1" wp14:anchorId="6C710DE2" wp14:editId="482E86BF">
            <wp:simplePos x="0" y="0"/>
            <wp:positionH relativeFrom="column">
              <wp:posOffset>476250</wp:posOffset>
            </wp:positionH>
            <wp:positionV relativeFrom="paragraph">
              <wp:posOffset>10160</wp:posOffset>
            </wp:positionV>
            <wp:extent cx="4225290" cy="2790825"/>
            <wp:effectExtent l="0" t="0" r="3810" b="9525"/>
            <wp:wrapNone/>
            <wp:docPr id="24" name="Chart 24">
              <a:extLst xmlns:a="http://schemas.openxmlformats.org/drawingml/2006/main">
                <a:ext uri="{FF2B5EF4-FFF2-40B4-BE49-F238E27FC236}">
                  <a16:creationId xmlns:a16="http://schemas.microsoft.com/office/drawing/2014/main" id="{1A98835D-3779-4B41-BFDF-8F098CE176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8"/>
              </a:graphicData>
            </a:graphic>
            <wp14:sizeRelH relativeFrom="page">
              <wp14:pctWidth>0</wp14:pctWidth>
            </wp14:sizeRelH>
            <wp14:sizeRelV relativeFrom="page">
              <wp14:pctHeight>0</wp14:pctHeight>
            </wp14:sizeRelV>
          </wp:anchor>
        </w:drawing>
      </w:r>
    </w:p>
    <w:p w14:paraId="1BB04F28" w14:textId="77777777" w:rsidR="00A90DF8" w:rsidRDefault="00A90DF8" w:rsidP="00A90DF8"/>
    <w:p w14:paraId="55D984B3" w14:textId="77777777" w:rsidR="00A90DF8" w:rsidRDefault="00A90DF8" w:rsidP="00A90DF8"/>
    <w:p w14:paraId="14C4B8B2" w14:textId="77777777" w:rsidR="00A90DF8" w:rsidRDefault="00A90DF8" w:rsidP="00A90DF8"/>
    <w:p w14:paraId="59EE4D32" w14:textId="77777777" w:rsidR="00A90DF8" w:rsidRDefault="00A90DF8" w:rsidP="00A90DF8"/>
    <w:p w14:paraId="26144A69" w14:textId="77777777" w:rsidR="00A90DF8" w:rsidRDefault="00A90DF8" w:rsidP="00A90DF8"/>
    <w:p w14:paraId="7377706A" w14:textId="77777777" w:rsidR="00A90DF8" w:rsidRDefault="00A90DF8" w:rsidP="00A90DF8"/>
    <w:p w14:paraId="48207D48" w14:textId="77777777" w:rsidR="00A90DF8" w:rsidRDefault="00A90DF8" w:rsidP="00A90DF8"/>
    <w:p w14:paraId="217306DA" w14:textId="77777777" w:rsidR="00A90DF8" w:rsidRDefault="00A90DF8" w:rsidP="00A90DF8"/>
    <w:p w14:paraId="54DAAEEA" w14:textId="77777777" w:rsidR="00A90DF8" w:rsidRDefault="00A90DF8" w:rsidP="00A90DF8"/>
    <w:p w14:paraId="6475190D" w14:textId="77777777" w:rsidR="00A90DF8" w:rsidRDefault="00A90DF8" w:rsidP="00A90DF8"/>
    <w:p w14:paraId="7B4F03F3" w14:textId="77777777" w:rsidR="00A90DF8" w:rsidRDefault="00A90DF8" w:rsidP="00A90DF8"/>
    <w:p w14:paraId="215787A0" w14:textId="77777777" w:rsidR="00BB0E83" w:rsidRDefault="00BB0E83" w:rsidP="00A90DF8"/>
    <w:p w14:paraId="35FAD2D4" w14:textId="77777777" w:rsidR="00BB0E83" w:rsidRDefault="00BB0E83" w:rsidP="00A90DF8"/>
    <w:p w14:paraId="7276D05A" w14:textId="77777777" w:rsidR="00BB0E83" w:rsidRDefault="00BB0E83" w:rsidP="00A90DF8">
      <w:r>
        <w:rPr>
          <w:noProof/>
        </w:rPr>
        <w:drawing>
          <wp:anchor distT="0" distB="0" distL="114300" distR="114300" simplePos="0" relativeHeight="251697152" behindDoc="0" locked="0" layoutInCell="1" allowOverlap="1" wp14:anchorId="3BF419BD" wp14:editId="1E8C4506">
            <wp:simplePos x="0" y="0"/>
            <wp:positionH relativeFrom="column">
              <wp:posOffset>200025</wp:posOffset>
            </wp:positionH>
            <wp:positionV relativeFrom="paragraph">
              <wp:posOffset>171450</wp:posOffset>
            </wp:positionV>
            <wp:extent cx="5124450" cy="2895600"/>
            <wp:effectExtent l="0" t="0" r="0" b="0"/>
            <wp:wrapNone/>
            <wp:docPr id="25" name="Chart 25">
              <a:extLst xmlns:a="http://schemas.openxmlformats.org/drawingml/2006/main">
                <a:ext uri="{FF2B5EF4-FFF2-40B4-BE49-F238E27FC236}">
                  <a16:creationId xmlns:a16="http://schemas.microsoft.com/office/drawing/2014/main" id="{5023A72A-EA3B-4EA0-B282-2A9F8F81C5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9"/>
              </a:graphicData>
            </a:graphic>
            <wp14:sizeRelH relativeFrom="page">
              <wp14:pctWidth>0</wp14:pctWidth>
            </wp14:sizeRelH>
            <wp14:sizeRelV relativeFrom="page">
              <wp14:pctHeight>0</wp14:pctHeight>
            </wp14:sizeRelV>
          </wp:anchor>
        </w:drawing>
      </w:r>
    </w:p>
    <w:p w14:paraId="5323F585" w14:textId="77777777" w:rsidR="00BB0E83" w:rsidRDefault="00BB0E83" w:rsidP="00A90DF8"/>
    <w:p w14:paraId="258ECDA7" w14:textId="77777777" w:rsidR="00BB0E83" w:rsidRDefault="00BB0E83" w:rsidP="00A90DF8"/>
    <w:p w14:paraId="72744D71" w14:textId="77777777" w:rsidR="00BB0E83" w:rsidRDefault="00BB0E83" w:rsidP="00A90DF8"/>
    <w:p w14:paraId="72CBD6B8" w14:textId="77777777" w:rsidR="00BB0E83" w:rsidRDefault="00BB0E83" w:rsidP="00A90DF8"/>
    <w:p w14:paraId="10F935A0" w14:textId="77777777" w:rsidR="00BB0E83" w:rsidRDefault="00BB0E83" w:rsidP="00A90DF8"/>
    <w:p w14:paraId="438AFA71" w14:textId="77777777" w:rsidR="00BB0E83" w:rsidRDefault="00BB0E83" w:rsidP="00A90DF8"/>
    <w:p w14:paraId="45B6872F" w14:textId="77777777" w:rsidR="00BB0E83" w:rsidRDefault="00BB0E83" w:rsidP="00A90DF8"/>
    <w:p w14:paraId="066CF084" w14:textId="77777777" w:rsidR="00BB0E83" w:rsidRDefault="00BB0E83" w:rsidP="00A90DF8"/>
    <w:p w14:paraId="1C53B4A6" w14:textId="77777777" w:rsidR="00BB0E83" w:rsidRDefault="00BB0E83" w:rsidP="00A90DF8"/>
    <w:p w14:paraId="5245FCBA" w14:textId="77777777" w:rsidR="00BB0E83" w:rsidRDefault="00BB0E83" w:rsidP="00A90DF8"/>
    <w:p w14:paraId="61FD3CCA" w14:textId="77777777" w:rsidR="00BB0E83" w:rsidRDefault="00BB0E83" w:rsidP="00A90DF8"/>
    <w:p w14:paraId="4B120DB0" w14:textId="77777777" w:rsidR="00BB0E83" w:rsidRDefault="00BB0E83" w:rsidP="00A90DF8"/>
    <w:p w14:paraId="0EA3FFE4" w14:textId="77777777" w:rsidR="00BB0E83" w:rsidRDefault="00BB0E83" w:rsidP="00A90DF8">
      <w:r>
        <w:rPr>
          <w:noProof/>
        </w:rPr>
        <w:drawing>
          <wp:anchor distT="0" distB="0" distL="114300" distR="114300" simplePos="0" relativeHeight="251698176" behindDoc="0" locked="0" layoutInCell="1" allowOverlap="1" wp14:anchorId="0640B719" wp14:editId="7BBCEB3B">
            <wp:simplePos x="0" y="0"/>
            <wp:positionH relativeFrom="column">
              <wp:posOffset>95250</wp:posOffset>
            </wp:positionH>
            <wp:positionV relativeFrom="paragraph">
              <wp:posOffset>154305</wp:posOffset>
            </wp:positionV>
            <wp:extent cx="5181600" cy="3219450"/>
            <wp:effectExtent l="0" t="0" r="0" b="0"/>
            <wp:wrapNone/>
            <wp:docPr id="26" name="Chart 26">
              <a:extLst xmlns:a="http://schemas.openxmlformats.org/drawingml/2006/main">
                <a:ext uri="{FF2B5EF4-FFF2-40B4-BE49-F238E27FC236}">
                  <a16:creationId xmlns:a16="http://schemas.microsoft.com/office/drawing/2014/main" id="{FB888FBB-2A2C-4BE5-A039-E71C43A2FF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0"/>
              </a:graphicData>
            </a:graphic>
            <wp14:sizeRelH relativeFrom="page">
              <wp14:pctWidth>0</wp14:pctWidth>
            </wp14:sizeRelH>
            <wp14:sizeRelV relativeFrom="page">
              <wp14:pctHeight>0</wp14:pctHeight>
            </wp14:sizeRelV>
          </wp:anchor>
        </w:drawing>
      </w:r>
    </w:p>
    <w:p w14:paraId="449C9755" w14:textId="77777777" w:rsidR="00BB0E83" w:rsidRDefault="00BB0E83" w:rsidP="00A90DF8"/>
    <w:p w14:paraId="466678FC" w14:textId="77777777" w:rsidR="00BB0E83" w:rsidRDefault="00BB0E83" w:rsidP="00A90DF8"/>
    <w:p w14:paraId="643C44F8" w14:textId="77777777" w:rsidR="00BB0E83" w:rsidRDefault="00BB0E83" w:rsidP="00A90DF8"/>
    <w:p w14:paraId="772ECDBC" w14:textId="77777777" w:rsidR="00BB0E83" w:rsidRDefault="00BB0E83" w:rsidP="00A90DF8"/>
    <w:p w14:paraId="599797DC" w14:textId="77777777" w:rsidR="00BB0E83" w:rsidRDefault="00BB0E83" w:rsidP="00A90DF8"/>
    <w:p w14:paraId="27A9C8C9" w14:textId="77777777" w:rsidR="00BB0E83" w:rsidRDefault="00BB0E83" w:rsidP="00A90DF8"/>
    <w:p w14:paraId="37889625" w14:textId="77777777" w:rsidR="00BB0E83" w:rsidRDefault="00BB0E83" w:rsidP="00A90DF8"/>
    <w:p w14:paraId="0DF4DC17" w14:textId="77777777" w:rsidR="00BB0E83" w:rsidRDefault="00BB0E83" w:rsidP="00A90DF8"/>
    <w:p w14:paraId="05AC1F3F" w14:textId="77777777" w:rsidR="00BB0E83" w:rsidRDefault="00BB0E83" w:rsidP="00A90DF8"/>
    <w:p w14:paraId="373772E7" w14:textId="77777777" w:rsidR="00BB0E83" w:rsidRDefault="00BB0E83" w:rsidP="00A90DF8"/>
    <w:p w14:paraId="653FD88A" w14:textId="77777777" w:rsidR="00BB0E83" w:rsidRDefault="00BB0E83" w:rsidP="00A90DF8"/>
    <w:p w14:paraId="5D63110E" w14:textId="77777777" w:rsidR="00BB0E83" w:rsidRDefault="00BB0E83" w:rsidP="00A90DF8"/>
    <w:p w14:paraId="3C9227A5" w14:textId="77777777" w:rsidR="00BB0E83" w:rsidRDefault="00BB0E83" w:rsidP="00A90DF8"/>
    <w:p w14:paraId="4E07AB73" w14:textId="77777777" w:rsidR="00BB0E83" w:rsidRDefault="00BB0E83" w:rsidP="00A90DF8"/>
    <w:p w14:paraId="174931B2" w14:textId="77777777" w:rsidR="00BB0E83" w:rsidRDefault="00BB0E83" w:rsidP="00A90DF8"/>
    <w:p w14:paraId="6E04481D" w14:textId="77777777" w:rsidR="00BB0E83" w:rsidRDefault="00BB0E83" w:rsidP="00A90DF8"/>
    <w:p w14:paraId="354F6132" w14:textId="77777777" w:rsidR="00BB0E83" w:rsidRDefault="00BB0E83" w:rsidP="00A90DF8"/>
    <w:p w14:paraId="41507AEE" w14:textId="77777777" w:rsidR="00BB0E83" w:rsidRDefault="00BB0E83" w:rsidP="00A90DF8"/>
    <w:p w14:paraId="4788C60A" w14:textId="77777777" w:rsidR="00BB0E83" w:rsidRDefault="00BB0E83" w:rsidP="00A90DF8">
      <w:r>
        <w:rPr>
          <w:noProof/>
        </w:rPr>
        <w:drawing>
          <wp:inline distT="0" distB="0" distL="0" distR="0" wp14:anchorId="19993CA2" wp14:editId="26B7D29E">
            <wp:extent cx="4800600" cy="2752725"/>
            <wp:effectExtent l="0" t="0" r="0" b="9525"/>
            <wp:docPr id="27" name="Chart 27">
              <a:extLst xmlns:a="http://schemas.openxmlformats.org/drawingml/2006/main">
                <a:ext uri="{FF2B5EF4-FFF2-40B4-BE49-F238E27FC236}">
                  <a16:creationId xmlns:a16="http://schemas.microsoft.com/office/drawing/2014/main" id="{BE7CEE8E-2900-4E99-9333-93BAEC0F0B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1"/>
              </a:graphicData>
            </a:graphic>
          </wp:inline>
        </w:drawing>
      </w:r>
    </w:p>
    <w:p w14:paraId="652255B5" w14:textId="77777777" w:rsidR="00BB0E83" w:rsidRDefault="00BB0E83" w:rsidP="00A90DF8"/>
    <w:p w14:paraId="713EE60E" w14:textId="77777777" w:rsidR="00BB0E83" w:rsidRDefault="00BB0E83" w:rsidP="00A90DF8"/>
    <w:p w14:paraId="150C971B" w14:textId="77777777" w:rsidR="00BB0E83" w:rsidRDefault="00BB0E83" w:rsidP="00A90DF8">
      <w:r>
        <w:rPr>
          <w:noProof/>
        </w:rPr>
        <w:drawing>
          <wp:anchor distT="0" distB="0" distL="114300" distR="114300" simplePos="0" relativeHeight="251699200" behindDoc="0" locked="0" layoutInCell="1" allowOverlap="1" wp14:anchorId="7517C0FA" wp14:editId="2B531EE6">
            <wp:simplePos x="0" y="0"/>
            <wp:positionH relativeFrom="column">
              <wp:posOffset>-114300</wp:posOffset>
            </wp:positionH>
            <wp:positionV relativeFrom="paragraph">
              <wp:posOffset>161290</wp:posOffset>
            </wp:positionV>
            <wp:extent cx="4848225" cy="3190875"/>
            <wp:effectExtent l="0" t="0" r="9525" b="9525"/>
            <wp:wrapNone/>
            <wp:docPr id="28" name="Chart 28">
              <a:extLst xmlns:a="http://schemas.openxmlformats.org/drawingml/2006/main">
                <a:ext uri="{FF2B5EF4-FFF2-40B4-BE49-F238E27FC236}">
                  <a16:creationId xmlns:a16="http://schemas.microsoft.com/office/drawing/2014/main" id="{BE352B5F-3366-40D9-B988-6B59B814E1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2"/>
              </a:graphicData>
            </a:graphic>
            <wp14:sizeRelH relativeFrom="page">
              <wp14:pctWidth>0</wp14:pctWidth>
            </wp14:sizeRelH>
            <wp14:sizeRelV relativeFrom="page">
              <wp14:pctHeight>0</wp14:pctHeight>
            </wp14:sizeRelV>
          </wp:anchor>
        </w:drawing>
      </w:r>
    </w:p>
    <w:p w14:paraId="1F0DAF91" w14:textId="77777777" w:rsidR="00BB0E83" w:rsidRDefault="00BB0E83" w:rsidP="00A90DF8"/>
    <w:p w14:paraId="6B150F76" w14:textId="77777777" w:rsidR="00BB0E83" w:rsidRDefault="00BB0E83" w:rsidP="00A90DF8"/>
    <w:p w14:paraId="21FF0E24" w14:textId="77777777" w:rsidR="00BB0E83" w:rsidRDefault="00BB0E83" w:rsidP="00A90DF8"/>
    <w:p w14:paraId="50CE40B0" w14:textId="77777777" w:rsidR="00BB0E83" w:rsidRDefault="00BB0E83" w:rsidP="00A90DF8"/>
    <w:p w14:paraId="13946FF7" w14:textId="77777777" w:rsidR="00BB0E83" w:rsidRDefault="00BB0E83" w:rsidP="00A90DF8"/>
    <w:p w14:paraId="409809E8" w14:textId="77777777" w:rsidR="00BB0E83" w:rsidRDefault="00BB0E83" w:rsidP="00A90DF8"/>
    <w:p w14:paraId="23C0E572" w14:textId="77777777" w:rsidR="00BB0E83" w:rsidRDefault="00BB0E83" w:rsidP="00A90DF8"/>
    <w:p w14:paraId="3A2F09ED" w14:textId="77777777" w:rsidR="00BB0E83" w:rsidRDefault="00BB0E83" w:rsidP="00A90DF8"/>
    <w:p w14:paraId="399C95D3" w14:textId="77777777" w:rsidR="00BB0E83" w:rsidRDefault="00BB0E83" w:rsidP="00A90DF8"/>
    <w:p w14:paraId="472C997E" w14:textId="77777777" w:rsidR="00A90DF8" w:rsidRDefault="00A90DF8" w:rsidP="00A90DF8"/>
    <w:p w14:paraId="15094873" w14:textId="77777777" w:rsidR="00BB0E83" w:rsidRDefault="00BB0E83" w:rsidP="00A90DF8"/>
    <w:p w14:paraId="202D16CE" w14:textId="77777777" w:rsidR="00BB0E83" w:rsidRDefault="00BB0E83" w:rsidP="00A90DF8"/>
    <w:p w14:paraId="7CD0AB0F" w14:textId="77777777" w:rsidR="00BB0E83" w:rsidRDefault="00BB0E83" w:rsidP="00A90DF8"/>
    <w:p w14:paraId="6C3F5090" w14:textId="77777777" w:rsidR="00BB0E83" w:rsidRDefault="00BB0E83" w:rsidP="00A90DF8"/>
    <w:p w14:paraId="540296BA" w14:textId="77777777" w:rsidR="00BB0E83" w:rsidRDefault="00BB0E83" w:rsidP="00A90DF8"/>
    <w:p w14:paraId="025D4580" w14:textId="77777777" w:rsidR="00BB0E83" w:rsidRDefault="00BB0E83" w:rsidP="00A90DF8"/>
    <w:p w14:paraId="4F3FF081" w14:textId="77777777" w:rsidR="00BB0E83" w:rsidRDefault="00BB0E83" w:rsidP="00A90DF8">
      <w:r>
        <w:rPr>
          <w:noProof/>
        </w:rPr>
        <w:lastRenderedPageBreak/>
        <w:drawing>
          <wp:anchor distT="0" distB="0" distL="114300" distR="114300" simplePos="0" relativeHeight="251700224" behindDoc="0" locked="0" layoutInCell="1" allowOverlap="1" wp14:anchorId="2ED51C92" wp14:editId="40B5DDAA">
            <wp:simplePos x="0" y="0"/>
            <wp:positionH relativeFrom="column">
              <wp:posOffset>542925</wp:posOffset>
            </wp:positionH>
            <wp:positionV relativeFrom="paragraph">
              <wp:posOffset>104775</wp:posOffset>
            </wp:positionV>
            <wp:extent cx="4811486" cy="3129642"/>
            <wp:effectExtent l="0" t="0" r="8255" b="13970"/>
            <wp:wrapNone/>
            <wp:docPr id="29" name="Chart 29">
              <a:extLst xmlns:a="http://schemas.openxmlformats.org/drawingml/2006/main">
                <a:ext uri="{FF2B5EF4-FFF2-40B4-BE49-F238E27FC236}">
                  <a16:creationId xmlns:a16="http://schemas.microsoft.com/office/drawing/2014/main" id="{244EF12F-803F-4A65-8601-D3ECB10A05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3"/>
              </a:graphicData>
            </a:graphic>
            <wp14:sizeRelH relativeFrom="page">
              <wp14:pctWidth>0</wp14:pctWidth>
            </wp14:sizeRelH>
            <wp14:sizeRelV relativeFrom="page">
              <wp14:pctHeight>0</wp14:pctHeight>
            </wp14:sizeRelV>
          </wp:anchor>
        </w:drawing>
      </w:r>
    </w:p>
    <w:p w14:paraId="62FA56C3" w14:textId="77777777" w:rsidR="00BB0E83" w:rsidRDefault="00BB0E83" w:rsidP="00A90DF8"/>
    <w:p w14:paraId="38DF55C6" w14:textId="77777777" w:rsidR="00BB0E83" w:rsidRDefault="00BB0E83" w:rsidP="00A90DF8"/>
    <w:p w14:paraId="6AEA6C16" w14:textId="77777777" w:rsidR="00BB0E83" w:rsidRDefault="00BB0E83" w:rsidP="00A90DF8"/>
    <w:p w14:paraId="3E417C0E" w14:textId="77777777" w:rsidR="00BB0E83" w:rsidRDefault="00BB0E83" w:rsidP="00A90DF8"/>
    <w:p w14:paraId="71410CDC" w14:textId="77777777" w:rsidR="00BB0E83" w:rsidRDefault="00BB0E83" w:rsidP="00A90DF8"/>
    <w:p w14:paraId="679743B6" w14:textId="77777777" w:rsidR="00BB0E83" w:rsidRDefault="00BB0E83" w:rsidP="00A90DF8"/>
    <w:p w14:paraId="310D9D9F" w14:textId="77777777" w:rsidR="00BB0E83" w:rsidRDefault="00BB0E83" w:rsidP="00A90DF8"/>
    <w:p w14:paraId="7264A3F1" w14:textId="77777777" w:rsidR="00BB0E83" w:rsidRDefault="00BB0E83" w:rsidP="00A90DF8"/>
    <w:p w14:paraId="19F243D2" w14:textId="77777777" w:rsidR="00BB0E83" w:rsidRDefault="00BB0E83" w:rsidP="00A90DF8"/>
    <w:p w14:paraId="7E209F16" w14:textId="77777777" w:rsidR="00BB0E83" w:rsidRDefault="00BB0E83" w:rsidP="00A90DF8"/>
    <w:p w14:paraId="4483F9FD" w14:textId="77777777" w:rsidR="00BB0E83" w:rsidRDefault="00BB0E83" w:rsidP="00A90DF8"/>
    <w:p w14:paraId="161A4770" w14:textId="77777777" w:rsidR="00BB0E83" w:rsidRDefault="00BB0E83" w:rsidP="00A90DF8">
      <w:r>
        <w:rPr>
          <w:noProof/>
        </w:rPr>
        <w:drawing>
          <wp:anchor distT="0" distB="0" distL="114300" distR="114300" simplePos="0" relativeHeight="251701248" behindDoc="0" locked="0" layoutInCell="1" allowOverlap="1" wp14:anchorId="1C058752" wp14:editId="1B250FFC">
            <wp:simplePos x="0" y="0"/>
            <wp:positionH relativeFrom="column">
              <wp:posOffset>542924</wp:posOffset>
            </wp:positionH>
            <wp:positionV relativeFrom="paragraph">
              <wp:posOffset>115569</wp:posOffset>
            </wp:positionV>
            <wp:extent cx="4811395" cy="2886075"/>
            <wp:effectExtent l="0" t="0" r="8255" b="9525"/>
            <wp:wrapNone/>
            <wp:docPr id="30" name="Chart 30">
              <a:extLst xmlns:a="http://schemas.openxmlformats.org/drawingml/2006/main">
                <a:ext uri="{FF2B5EF4-FFF2-40B4-BE49-F238E27FC236}">
                  <a16:creationId xmlns:a16="http://schemas.microsoft.com/office/drawing/2014/main" id="{80105024-3EFB-49D5-946A-3C88CFEBA1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4"/>
              </a:graphicData>
            </a:graphic>
            <wp14:sizeRelH relativeFrom="page">
              <wp14:pctWidth>0</wp14:pctWidth>
            </wp14:sizeRelH>
            <wp14:sizeRelV relativeFrom="page">
              <wp14:pctHeight>0</wp14:pctHeight>
            </wp14:sizeRelV>
          </wp:anchor>
        </w:drawing>
      </w:r>
    </w:p>
    <w:p w14:paraId="09335614" w14:textId="77777777" w:rsidR="00BB0E83" w:rsidRDefault="00BB0E83" w:rsidP="00A90DF8"/>
    <w:p w14:paraId="1179EE32" w14:textId="77777777" w:rsidR="00BB0E83" w:rsidRDefault="00BB0E83" w:rsidP="00A90DF8"/>
    <w:p w14:paraId="0DB3BF19" w14:textId="77777777" w:rsidR="00BB0E83" w:rsidRDefault="00BB0E83" w:rsidP="00A90DF8"/>
    <w:p w14:paraId="43B6C7C5" w14:textId="77777777" w:rsidR="00BB0E83" w:rsidRDefault="00BB0E83" w:rsidP="00A90DF8"/>
    <w:p w14:paraId="561AB86A" w14:textId="77777777" w:rsidR="00BB0E83" w:rsidRDefault="00BB0E83" w:rsidP="00A90DF8"/>
    <w:p w14:paraId="5A21B145" w14:textId="77777777" w:rsidR="00BB0E83" w:rsidRDefault="00BB0E83" w:rsidP="00A90DF8"/>
    <w:p w14:paraId="599A7A15" w14:textId="77777777" w:rsidR="00BB0E83" w:rsidRDefault="00BB0E83" w:rsidP="00A90DF8"/>
    <w:p w14:paraId="164A658D" w14:textId="77777777" w:rsidR="00BB0E83" w:rsidRDefault="00BB0E83" w:rsidP="00A90DF8"/>
    <w:p w14:paraId="3F26979B" w14:textId="77777777" w:rsidR="00BB0E83" w:rsidRDefault="00BB0E83" w:rsidP="00A90DF8"/>
    <w:p w14:paraId="4692F6CA" w14:textId="77777777" w:rsidR="00BB0E83" w:rsidRDefault="00BB0E83" w:rsidP="00A90DF8"/>
    <w:p w14:paraId="0F12894A" w14:textId="77777777" w:rsidR="00BB0E83" w:rsidRDefault="00BB0E83" w:rsidP="00A90DF8"/>
    <w:p w14:paraId="5529908E" w14:textId="77777777" w:rsidR="00BB0E83" w:rsidRDefault="00BB0E83" w:rsidP="00A90DF8"/>
    <w:p w14:paraId="369B8C07" w14:textId="77777777" w:rsidR="00BB0E83" w:rsidRDefault="00BB0E83" w:rsidP="00A90DF8"/>
    <w:p w14:paraId="0857A65D" w14:textId="77777777" w:rsidR="00BB0E83" w:rsidRDefault="00BB0E83" w:rsidP="00A90DF8"/>
    <w:p w14:paraId="2595EBA5" w14:textId="77777777" w:rsidR="00BB0E83" w:rsidRDefault="00BB0E83" w:rsidP="00A90DF8"/>
    <w:p w14:paraId="037DD2B7" w14:textId="77777777" w:rsidR="00BB0E83" w:rsidRDefault="00BB0E83" w:rsidP="00A90DF8"/>
    <w:p w14:paraId="0D096BAF" w14:textId="77777777" w:rsidR="00BB0E83" w:rsidRDefault="00BB0E83" w:rsidP="00A90DF8"/>
    <w:p w14:paraId="3D74CAB4" w14:textId="77777777" w:rsidR="00BB0E83" w:rsidRDefault="00BB0E83" w:rsidP="00A90DF8"/>
    <w:p w14:paraId="449122B9" w14:textId="77777777" w:rsidR="00BB0E83" w:rsidRDefault="00BB0E83" w:rsidP="00A90DF8">
      <w:r>
        <w:rPr>
          <w:noProof/>
        </w:rPr>
        <w:lastRenderedPageBreak/>
        <w:drawing>
          <wp:anchor distT="0" distB="0" distL="114300" distR="114300" simplePos="0" relativeHeight="251702272" behindDoc="0" locked="0" layoutInCell="1" allowOverlap="1" wp14:anchorId="77E2FD0D" wp14:editId="5F57F5D3">
            <wp:simplePos x="0" y="0"/>
            <wp:positionH relativeFrom="column">
              <wp:posOffset>-440901</wp:posOffset>
            </wp:positionH>
            <wp:positionV relativeFrom="paragraph">
              <wp:posOffset>151977</wp:posOffset>
            </wp:positionV>
            <wp:extent cx="6400800" cy="4810125"/>
            <wp:effectExtent l="0" t="0" r="0" b="9525"/>
            <wp:wrapNone/>
            <wp:docPr id="31" name="Chart 31">
              <a:extLst xmlns:a="http://schemas.openxmlformats.org/drawingml/2006/main">
                <a:ext uri="{FF2B5EF4-FFF2-40B4-BE49-F238E27FC236}">
                  <a16:creationId xmlns:a16="http://schemas.microsoft.com/office/drawing/2014/main" id="{76160BE3-8435-4348-8C00-E89C4D6E5B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5"/>
              </a:graphicData>
            </a:graphic>
            <wp14:sizeRelH relativeFrom="page">
              <wp14:pctWidth>0</wp14:pctWidth>
            </wp14:sizeRelH>
            <wp14:sizeRelV relativeFrom="page">
              <wp14:pctHeight>0</wp14:pctHeight>
            </wp14:sizeRelV>
          </wp:anchor>
        </w:drawing>
      </w:r>
    </w:p>
    <w:p w14:paraId="0EEDEA0D" w14:textId="77777777" w:rsidR="00BB0E83" w:rsidRDefault="00BB0E83" w:rsidP="00A90DF8"/>
    <w:p w14:paraId="5838BC34" w14:textId="77777777" w:rsidR="00BB0E83" w:rsidRDefault="00BB0E83" w:rsidP="00A90DF8"/>
    <w:p w14:paraId="1398FBAC" w14:textId="77777777" w:rsidR="00BB0E83" w:rsidRDefault="00BB0E83" w:rsidP="00A90DF8"/>
    <w:p w14:paraId="6EFBB4B9" w14:textId="77777777" w:rsidR="00BB0E83" w:rsidRDefault="00BB0E83" w:rsidP="00A90DF8"/>
    <w:p w14:paraId="495102BC" w14:textId="77777777" w:rsidR="00BB0E83" w:rsidRDefault="00BB0E83" w:rsidP="00A90DF8"/>
    <w:p w14:paraId="43E2C4EE" w14:textId="77777777" w:rsidR="00BB0E83" w:rsidRDefault="00BB0E83" w:rsidP="00A90DF8"/>
    <w:p w14:paraId="6DA9C81B" w14:textId="77777777" w:rsidR="00BB0E83" w:rsidRDefault="00BB0E83" w:rsidP="00A90DF8"/>
    <w:p w14:paraId="256EB85C" w14:textId="4D891FC3" w:rsidR="00BB0E83" w:rsidRDefault="00BB0E83" w:rsidP="00A90DF8"/>
    <w:p w14:paraId="20945D06" w14:textId="76C184AB" w:rsidR="00CE2A7C" w:rsidRDefault="00CE2A7C" w:rsidP="00A90DF8"/>
    <w:p w14:paraId="790B9DFC" w14:textId="4DB8D524" w:rsidR="00CE2A7C" w:rsidRDefault="00CE2A7C" w:rsidP="00A90DF8"/>
    <w:p w14:paraId="46D5A503" w14:textId="0D284341" w:rsidR="00CE2A7C" w:rsidRDefault="00CE2A7C" w:rsidP="00A90DF8"/>
    <w:p w14:paraId="5CA8BBF3" w14:textId="503F40FA" w:rsidR="00CE2A7C" w:rsidRDefault="00CE2A7C" w:rsidP="00A90DF8"/>
    <w:p w14:paraId="25AC9FA6" w14:textId="6A755B33" w:rsidR="00CE2A7C" w:rsidRDefault="00CE2A7C" w:rsidP="00A90DF8"/>
    <w:p w14:paraId="3338A0B3" w14:textId="1E79BF75" w:rsidR="00CE2A7C" w:rsidRDefault="00CE2A7C" w:rsidP="00A90DF8"/>
    <w:p w14:paraId="3FB2A978" w14:textId="441C42C0" w:rsidR="00CE2A7C" w:rsidRDefault="00CE2A7C" w:rsidP="00A90DF8"/>
    <w:p w14:paraId="0B3997A5" w14:textId="3B7B4AE4" w:rsidR="00CE2A7C" w:rsidRDefault="00CE2A7C" w:rsidP="00A90DF8"/>
    <w:p w14:paraId="03F4DE47" w14:textId="64000E47" w:rsidR="00CE2A7C" w:rsidRDefault="00CE2A7C" w:rsidP="00A90DF8"/>
    <w:p w14:paraId="71309461" w14:textId="77777777" w:rsidR="00CE2A7C" w:rsidRDefault="00CE2A7C" w:rsidP="00A90DF8"/>
    <w:p w14:paraId="23A36156" w14:textId="77777777" w:rsidR="00BB0E83" w:rsidRDefault="00BB0E83" w:rsidP="00A90DF8"/>
    <w:p w14:paraId="4DD9F7C2" w14:textId="0E7AAD6D" w:rsidR="00A90DF8" w:rsidRDefault="00A90DF8" w:rsidP="00A90DF8">
      <w:pPr>
        <w:pStyle w:val="Heading2"/>
        <w:rPr>
          <w:rFonts w:ascii="Arial" w:hAnsi="Arial" w:cs="Arial"/>
          <w:color w:val="auto"/>
          <w:sz w:val="22"/>
        </w:rPr>
      </w:pPr>
    </w:p>
    <w:p w14:paraId="135BF21C" w14:textId="4963E8E6" w:rsidR="003C6AA2" w:rsidRDefault="003C6AA2" w:rsidP="003C6AA2"/>
    <w:p w14:paraId="18EA9965" w14:textId="7B0B895C" w:rsidR="003C6AA2" w:rsidRDefault="003C6AA2" w:rsidP="003C6AA2"/>
    <w:p w14:paraId="04A18E2E" w14:textId="44D822A6" w:rsidR="003C6AA2" w:rsidRDefault="003C6AA2" w:rsidP="003C6AA2"/>
    <w:p w14:paraId="32B60D07" w14:textId="0D1E8D67" w:rsidR="003C6AA2" w:rsidRDefault="003C6AA2" w:rsidP="003C6AA2"/>
    <w:p w14:paraId="6823634F" w14:textId="30A5C510" w:rsidR="003C6AA2" w:rsidRDefault="003C6AA2" w:rsidP="003C6AA2"/>
    <w:p w14:paraId="6285B7D9" w14:textId="3EEAF326" w:rsidR="003C6AA2" w:rsidRDefault="003C6AA2" w:rsidP="003C6AA2"/>
    <w:p w14:paraId="567EC12F" w14:textId="57C613BF" w:rsidR="003C6AA2" w:rsidRDefault="003C6AA2" w:rsidP="003C6AA2"/>
    <w:p w14:paraId="64F060E6" w14:textId="74C24193" w:rsidR="003C6AA2" w:rsidRDefault="003C6AA2" w:rsidP="003C6AA2"/>
    <w:p w14:paraId="5B5AA56D" w14:textId="3F893EB5" w:rsidR="003C6AA2" w:rsidRDefault="003C6AA2" w:rsidP="003C6AA2"/>
    <w:p w14:paraId="0F37861D" w14:textId="6020D0A3" w:rsidR="003C6AA2" w:rsidRDefault="003C6AA2" w:rsidP="003C6AA2"/>
    <w:p w14:paraId="65F0EFB4" w14:textId="6728BB35" w:rsidR="003C6AA2" w:rsidRDefault="003C6AA2" w:rsidP="003C6AA2"/>
    <w:p w14:paraId="20A2D2E5" w14:textId="2E33855A" w:rsidR="003C6AA2" w:rsidRDefault="003C6AA2" w:rsidP="003C6AA2">
      <w:pPr>
        <w:pStyle w:val="Heading2"/>
        <w:rPr>
          <w:rFonts w:ascii="Arial" w:hAnsi="Arial" w:cs="Arial"/>
          <w:color w:val="auto"/>
          <w:sz w:val="22"/>
        </w:rPr>
      </w:pPr>
      <w:bookmarkStart w:id="82" w:name="_Toc84766336"/>
      <w:r w:rsidRPr="003C6AA2">
        <w:rPr>
          <w:rFonts w:ascii="Arial" w:hAnsi="Arial" w:cs="Arial"/>
          <w:color w:val="auto"/>
          <w:sz w:val="22"/>
        </w:rPr>
        <w:t xml:space="preserve">Appendix 11 </w:t>
      </w:r>
      <w:r>
        <w:rPr>
          <w:rFonts w:ascii="Arial" w:hAnsi="Arial" w:cs="Arial"/>
          <w:color w:val="auto"/>
          <w:sz w:val="22"/>
        </w:rPr>
        <w:t>– Minutes from absence review meetings</w:t>
      </w:r>
      <w:bookmarkEnd w:id="82"/>
      <w:r>
        <w:rPr>
          <w:rFonts w:ascii="Arial" w:hAnsi="Arial" w:cs="Arial"/>
          <w:color w:val="auto"/>
          <w:sz w:val="22"/>
        </w:rPr>
        <w:t xml:space="preserve"> </w:t>
      </w:r>
    </w:p>
    <w:p w14:paraId="098FA7C3" w14:textId="6723A40D" w:rsidR="003C6AA2" w:rsidRDefault="003C6AA2" w:rsidP="003C6AA2"/>
    <w:p w14:paraId="5D597A1C" w14:textId="77777777" w:rsidR="003C6AA2" w:rsidRPr="003C6AA2" w:rsidRDefault="003C6AA2" w:rsidP="003C6AA2"/>
    <w:p w14:paraId="6531B44C" w14:textId="77777777" w:rsidR="00840D5B" w:rsidRPr="008B7433" w:rsidRDefault="00840D5B" w:rsidP="00840D5B">
      <w:pPr>
        <w:jc w:val="both"/>
        <w:rPr>
          <w:rFonts w:ascii="Arial" w:hAnsi="Arial" w:cs="Arial"/>
          <w:b/>
          <w:u w:val="single"/>
        </w:rPr>
      </w:pPr>
      <w:r w:rsidRPr="008B7433">
        <w:rPr>
          <w:rFonts w:ascii="Arial" w:hAnsi="Arial" w:cs="Arial"/>
          <w:b/>
          <w:u w:val="single"/>
        </w:rPr>
        <w:t>Participant 1, age 34</w:t>
      </w:r>
      <w:r>
        <w:rPr>
          <w:rFonts w:ascii="Arial" w:hAnsi="Arial" w:cs="Arial"/>
          <w:b/>
          <w:u w:val="single"/>
        </w:rPr>
        <w:t xml:space="preserve"> Male </w:t>
      </w:r>
    </w:p>
    <w:p w14:paraId="3EDEC51D" w14:textId="77777777" w:rsidR="00840D5B" w:rsidRPr="008B7433" w:rsidRDefault="00840D5B" w:rsidP="00840D5B">
      <w:pPr>
        <w:pStyle w:val="ListParagraph"/>
        <w:numPr>
          <w:ilvl w:val="0"/>
          <w:numId w:val="40"/>
        </w:numPr>
        <w:jc w:val="both"/>
        <w:rPr>
          <w:rFonts w:ascii="Arial" w:hAnsi="Arial" w:cs="Arial"/>
          <w:b/>
        </w:rPr>
      </w:pPr>
      <w:r w:rsidRPr="008B7433">
        <w:rPr>
          <w:rFonts w:ascii="Arial" w:hAnsi="Arial" w:cs="Arial"/>
          <w:b/>
        </w:rPr>
        <w:t>How did you find working from home during the pandemic?</w:t>
      </w:r>
    </w:p>
    <w:p w14:paraId="033CCCE5" w14:textId="4BFE8630" w:rsidR="00840D5B" w:rsidRPr="008B7433" w:rsidRDefault="00840D5B" w:rsidP="00840D5B">
      <w:pPr>
        <w:jc w:val="both"/>
        <w:rPr>
          <w:rFonts w:ascii="Arial" w:hAnsi="Arial" w:cs="Arial"/>
        </w:rPr>
      </w:pPr>
      <w:r w:rsidRPr="008B7433">
        <w:rPr>
          <w:rFonts w:ascii="Arial" w:hAnsi="Arial" w:cs="Arial"/>
        </w:rPr>
        <w:t xml:space="preserve">I really enjoyed working from home, it allowed me to have a better work life balance and fit my work around family responsibilities. It’s allowed me to save on travelling as well, which has helped my </w:t>
      </w:r>
      <w:r w:rsidR="000D3319">
        <w:rPr>
          <w:rFonts w:ascii="Arial" w:hAnsi="Arial" w:cs="Arial"/>
        </w:rPr>
        <w:t>Well-being</w:t>
      </w:r>
      <w:r w:rsidRPr="008B7433">
        <w:rPr>
          <w:rFonts w:ascii="Arial" w:hAnsi="Arial" w:cs="Arial"/>
        </w:rPr>
        <w:t>. Normally it would take me 45 minutes to and from work, but when I’m working from home I am able to spend more time with my family”.</w:t>
      </w:r>
    </w:p>
    <w:p w14:paraId="4E8D1B1F" w14:textId="77777777" w:rsidR="00840D5B" w:rsidRPr="008B7433" w:rsidRDefault="00840D5B" w:rsidP="00840D5B">
      <w:pPr>
        <w:pStyle w:val="ListParagraph"/>
        <w:numPr>
          <w:ilvl w:val="0"/>
          <w:numId w:val="40"/>
        </w:numPr>
        <w:jc w:val="both"/>
        <w:rPr>
          <w:rFonts w:ascii="Arial" w:hAnsi="Arial" w:cs="Arial"/>
          <w:b/>
        </w:rPr>
      </w:pPr>
      <w:r w:rsidRPr="008B7433">
        <w:rPr>
          <w:rFonts w:ascii="Arial" w:hAnsi="Arial" w:cs="Arial"/>
          <w:b/>
        </w:rPr>
        <w:t xml:space="preserve"> What are the main stresses during that time?</w:t>
      </w:r>
    </w:p>
    <w:p w14:paraId="16565B5E" w14:textId="77777777" w:rsidR="00840D5B" w:rsidRPr="008B7433" w:rsidRDefault="00840D5B" w:rsidP="00840D5B">
      <w:pPr>
        <w:jc w:val="both"/>
        <w:rPr>
          <w:rFonts w:ascii="Arial" w:hAnsi="Arial" w:cs="Arial"/>
        </w:rPr>
      </w:pPr>
      <w:r w:rsidRPr="008B7433">
        <w:rPr>
          <w:rFonts w:ascii="Arial" w:hAnsi="Arial" w:cs="Arial"/>
        </w:rPr>
        <w:t xml:space="preserve">I felt worried that myself or a close family member would catch COVID. I think everyone in lockdown was scared of this. </w:t>
      </w:r>
    </w:p>
    <w:p w14:paraId="09FBED3C" w14:textId="77777777" w:rsidR="00840D5B" w:rsidRPr="008B7433" w:rsidRDefault="00840D5B" w:rsidP="00840D5B">
      <w:pPr>
        <w:pStyle w:val="ListParagraph"/>
        <w:numPr>
          <w:ilvl w:val="0"/>
          <w:numId w:val="40"/>
        </w:numPr>
        <w:jc w:val="both"/>
        <w:rPr>
          <w:rFonts w:ascii="Arial" w:hAnsi="Arial" w:cs="Arial"/>
          <w:b/>
        </w:rPr>
      </w:pPr>
      <w:r w:rsidRPr="008B7433">
        <w:rPr>
          <w:rFonts w:ascii="Arial" w:hAnsi="Arial" w:cs="Arial"/>
          <w:b/>
        </w:rPr>
        <w:t>How would you feel about a hybrid approach to working and would this make the above better?</w:t>
      </w:r>
    </w:p>
    <w:p w14:paraId="20C8C03C" w14:textId="798A21AB" w:rsidR="00840D5B" w:rsidRPr="008B7433" w:rsidRDefault="00840D5B" w:rsidP="00840D5B">
      <w:pPr>
        <w:jc w:val="both"/>
        <w:rPr>
          <w:rFonts w:ascii="Arial" w:hAnsi="Arial" w:cs="Arial"/>
        </w:rPr>
      </w:pPr>
      <w:r w:rsidRPr="008B7433">
        <w:rPr>
          <w:rFonts w:ascii="Arial" w:hAnsi="Arial" w:cs="Arial"/>
        </w:rPr>
        <w:t xml:space="preserve">Yes, I would love it if it could be an option. As touched on before, it just allows for a better work life balance and it suits me with family life. And it means that having a hybrid approach to working I don’t have to travel in every day as this takes a lot of time! It’s better for my </w:t>
      </w:r>
      <w:r w:rsidR="000D3319">
        <w:rPr>
          <w:rFonts w:ascii="Arial" w:hAnsi="Arial" w:cs="Arial"/>
        </w:rPr>
        <w:t>Well-being</w:t>
      </w:r>
      <w:r w:rsidRPr="008B7433">
        <w:rPr>
          <w:rFonts w:ascii="Arial" w:hAnsi="Arial" w:cs="Arial"/>
        </w:rPr>
        <w:t xml:space="preserve"> having that mixture.  </w:t>
      </w:r>
    </w:p>
    <w:p w14:paraId="5083826E" w14:textId="38E65F98" w:rsidR="00840D5B" w:rsidRPr="00477188" w:rsidRDefault="00840D5B" w:rsidP="00840D5B">
      <w:pPr>
        <w:pStyle w:val="ListParagraph"/>
        <w:numPr>
          <w:ilvl w:val="0"/>
          <w:numId w:val="40"/>
        </w:numPr>
        <w:jc w:val="both"/>
        <w:rPr>
          <w:rFonts w:ascii="Arial" w:hAnsi="Arial" w:cs="Arial"/>
          <w:b/>
        </w:rPr>
      </w:pPr>
      <w:r w:rsidRPr="008B7433">
        <w:rPr>
          <w:rFonts w:ascii="Arial" w:hAnsi="Arial" w:cs="Arial"/>
          <w:b/>
        </w:rPr>
        <w:t xml:space="preserve">What suggestions would you make to improve the </w:t>
      </w:r>
      <w:r w:rsidR="000D3319">
        <w:rPr>
          <w:rFonts w:ascii="Arial" w:hAnsi="Arial" w:cs="Arial"/>
          <w:b/>
        </w:rPr>
        <w:t>Well-being</w:t>
      </w:r>
      <w:r w:rsidRPr="008B7433">
        <w:rPr>
          <w:rFonts w:ascii="Arial" w:hAnsi="Arial" w:cs="Arial"/>
          <w:b/>
        </w:rPr>
        <w:t xml:space="preserve"> in the college going forward? </w:t>
      </w:r>
    </w:p>
    <w:p w14:paraId="602F9E7C" w14:textId="5F386FAB" w:rsidR="00840D5B" w:rsidRPr="008B7433" w:rsidRDefault="00840D5B" w:rsidP="00840D5B">
      <w:pPr>
        <w:jc w:val="both"/>
        <w:rPr>
          <w:rFonts w:ascii="Arial" w:hAnsi="Arial" w:cs="Arial"/>
        </w:rPr>
      </w:pPr>
      <w:bookmarkStart w:id="83" w:name="_Hlk84153212"/>
      <w:r>
        <w:rPr>
          <w:rFonts w:ascii="Arial" w:hAnsi="Arial" w:cs="Arial"/>
        </w:rPr>
        <w:t xml:space="preserve">I would recommend hybrid working – I think this would definitely improve </w:t>
      </w:r>
      <w:r w:rsidR="000D3319">
        <w:rPr>
          <w:rFonts w:ascii="Arial" w:hAnsi="Arial" w:cs="Arial"/>
        </w:rPr>
        <w:t>Well-being</w:t>
      </w:r>
      <w:r>
        <w:rPr>
          <w:rFonts w:ascii="Arial" w:hAnsi="Arial" w:cs="Arial"/>
        </w:rPr>
        <w:t xml:space="preserve"> in the college. It gives employees flexible working, and I think currently we are quite old fashioned with the way that we work. I think we need to move with the times!</w:t>
      </w:r>
    </w:p>
    <w:p w14:paraId="1DDFE3CD" w14:textId="77777777" w:rsidR="00840D5B" w:rsidRPr="008B7433" w:rsidRDefault="00840D5B" w:rsidP="00840D5B">
      <w:pPr>
        <w:jc w:val="both"/>
        <w:rPr>
          <w:rFonts w:ascii="Arial" w:hAnsi="Arial" w:cs="Arial"/>
        </w:rPr>
      </w:pPr>
    </w:p>
    <w:p w14:paraId="3132E067" w14:textId="77777777" w:rsidR="00840D5B" w:rsidRPr="008B7433" w:rsidRDefault="00840D5B" w:rsidP="00840D5B">
      <w:pPr>
        <w:jc w:val="both"/>
        <w:rPr>
          <w:rFonts w:ascii="Arial" w:hAnsi="Arial" w:cs="Arial"/>
        </w:rPr>
      </w:pPr>
    </w:p>
    <w:bookmarkEnd w:id="83"/>
    <w:p w14:paraId="07D79A5A" w14:textId="77777777" w:rsidR="00840D5B" w:rsidRPr="008B7433" w:rsidRDefault="00840D5B" w:rsidP="00840D5B">
      <w:pPr>
        <w:jc w:val="both"/>
        <w:rPr>
          <w:rFonts w:ascii="Arial" w:hAnsi="Arial" w:cs="Arial"/>
        </w:rPr>
      </w:pPr>
    </w:p>
    <w:p w14:paraId="75491462" w14:textId="77777777" w:rsidR="00840D5B" w:rsidRPr="008B7433" w:rsidRDefault="00840D5B" w:rsidP="00840D5B">
      <w:pPr>
        <w:jc w:val="both"/>
        <w:rPr>
          <w:rFonts w:ascii="Arial" w:hAnsi="Arial" w:cs="Arial"/>
        </w:rPr>
      </w:pPr>
    </w:p>
    <w:p w14:paraId="0F9FDB75" w14:textId="77777777" w:rsidR="00840D5B" w:rsidRPr="008B7433" w:rsidRDefault="00840D5B" w:rsidP="00840D5B">
      <w:pPr>
        <w:jc w:val="both"/>
        <w:rPr>
          <w:rFonts w:ascii="Arial" w:hAnsi="Arial" w:cs="Arial"/>
        </w:rPr>
      </w:pPr>
    </w:p>
    <w:p w14:paraId="02B2C1B1" w14:textId="77777777" w:rsidR="00840D5B" w:rsidRPr="008B7433" w:rsidRDefault="00840D5B" w:rsidP="00840D5B">
      <w:pPr>
        <w:jc w:val="both"/>
        <w:rPr>
          <w:rFonts w:ascii="Arial" w:hAnsi="Arial" w:cs="Arial"/>
        </w:rPr>
      </w:pPr>
    </w:p>
    <w:p w14:paraId="1EBD60E5" w14:textId="77777777" w:rsidR="00840D5B" w:rsidRPr="008B7433" w:rsidRDefault="00840D5B" w:rsidP="00840D5B">
      <w:pPr>
        <w:jc w:val="both"/>
        <w:rPr>
          <w:rFonts w:ascii="Arial" w:hAnsi="Arial" w:cs="Arial"/>
        </w:rPr>
      </w:pPr>
    </w:p>
    <w:p w14:paraId="623AF082" w14:textId="77777777" w:rsidR="00840D5B" w:rsidRPr="008B7433" w:rsidRDefault="00840D5B" w:rsidP="00840D5B">
      <w:pPr>
        <w:jc w:val="both"/>
        <w:rPr>
          <w:rFonts w:ascii="Arial" w:hAnsi="Arial" w:cs="Arial"/>
        </w:rPr>
      </w:pPr>
    </w:p>
    <w:p w14:paraId="0A29885E" w14:textId="77777777" w:rsidR="00840D5B" w:rsidRPr="008B7433" w:rsidRDefault="00840D5B" w:rsidP="00840D5B">
      <w:pPr>
        <w:jc w:val="both"/>
        <w:rPr>
          <w:rFonts w:ascii="Arial" w:hAnsi="Arial" w:cs="Arial"/>
        </w:rPr>
      </w:pPr>
    </w:p>
    <w:p w14:paraId="76612927" w14:textId="77777777" w:rsidR="00840D5B" w:rsidRPr="008B7433" w:rsidRDefault="00840D5B" w:rsidP="00840D5B">
      <w:pPr>
        <w:jc w:val="both"/>
        <w:rPr>
          <w:rFonts w:ascii="Arial" w:hAnsi="Arial" w:cs="Arial"/>
        </w:rPr>
      </w:pPr>
    </w:p>
    <w:p w14:paraId="0874C76A" w14:textId="77777777" w:rsidR="00840D5B" w:rsidRPr="008B7433" w:rsidRDefault="00840D5B" w:rsidP="00840D5B">
      <w:pPr>
        <w:jc w:val="both"/>
        <w:rPr>
          <w:rFonts w:ascii="Arial" w:hAnsi="Arial" w:cs="Arial"/>
        </w:rPr>
      </w:pPr>
    </w:p>
    <w:p w14:paraId="0312E5EF" w14:textId="77777777" w:rsidR="00840D5B" w:rsidRDefault="00840D5B" w:rsidP="00840D5B">
      <w:pPr>
        <w:jc w:val="both"/>
        <w:rPr>
          <w:rFonts w:ascii="Arial" w:hAnsi="Arial" w:cs="Arial"/>
        </w:rPr>
      </w:pPr>
    </w:p>
    <w:p w14:paraId="3EB144E6" w14:textId="77777777" w:rsidR="00840D5B" w:rsidRPr="008B7433" w:rsidRDefault="00840D5B" w:rsidP="00840D5B">
      <w:pPr>
        <w:jc w:val="both"/>
        <w:rPr>
          <w:rFonts w:ascii="Arial" w:hAnsi="Arial" w:cs="Arial"/>
        </w:rPr>
      </w:pPr>
    </w:p>
    <w:p w14:paraId="31AD0312" w14:textId="77777777" w:rsidR="00840D5B" w:rsidRPr="008B7433" w:rsidRDefault="00840D5B" w:rsidP="00840D5B">
      <w:pPr>
        <w:jc w:val="both"/>
        <w:rPr>
          <w:rFonts w:ascii="Arial" w:hAnsi="Arial" w:cs="Arial"/>
        </w:rPr>
      </w:pPr>
    </w:p>
    <w:p w14:paraId="555BA95F" w14:textId="77777777" w:rsidR="00840D5B" w:rsidRPr="008B7433" w:rsidRDefault="00840D5B" w:rsidP="00840D5B">
      <w:pPr>
        <w:jc w:val="both"/>
        <w:rPr>
          <w:rFonts w:ascii="Arial" w:hAnsi="Arial" w:cs="Arial"/>
          <w:b/>
          <w:u w:val="single"/>
        </w:rPr>
      </w:pPr>
      <w:r w:rsidRPr="008B7433">
        <w:rPr>
          <w:rFonts w:ascii="Arial" w:hAnsi="Arial" w:cs="Arial"/>
          <w:b/>
          <w:u w:val="single"/>
        </w:rPr>
        <w:t xml:space="preserve">Participant 2, age </w:t>
      </w:r>
      <w:r>
        <w:rPr>
          <w:rFonts w:ascii="Arial" w:hAnsi="Arial" w:cs="Arial"/>
          <w:b/>
          <w:u w:val="single"/>
        </w:rPr>
        <w:t>41 Female</w:t>
      </w:r>
    </w:p>
    <w:p w14:paraId="387D8791" w14:textId="77777777" w:rsidR="00840D5B" w:rsidRPr="008B7433" w:rsidRDefault="00840D5B" w:rsidP="00840D5B">
      <w:pPr>
        <w:pStyle w:val="ListParagraph"/>
        <w:numPr>
          <w:ilvl w:val="0"/>
          <w:numId w:val="41"/>
        </w:numPr>
        <w:jc w:val="both"/>
        <w:rPr>
          <w:rFonts w:ascii="Arial" w:hAnsi="Arial" w:cs="Arial"/>
          <w:b/>
        </w:rPr>
      </w:pPr>
      <w:r w:rsidRPr="008B7433">
        <w:rPr>
          <w:rFonts w:ascii="Arial" w:hAnsi="Arial" w:cs="Arial"/>
          <w:b/>
        </w:rPr>
        <w:t>How did you find working from home during the pandemic?</w:t>
      </w:r>
    </w:p>
    <w:p w14:paraId="42C6884A" w14:textId="77777777" w:rsidR="00840D5B" w:rsidRPr="008B7433" w:rsidRDefault="00840D5B" w:rsidP="00840D5B">
      <w:pPr>
        <w:jc w:val="both"/>
        <w:rPr>
          <w:rFonts w:ascii="Arial" w:hAnsi="Arial" w:cs="Arial"/>
        </w:rPr>
      </w:pPr>
      <w:r w:rsidRPr="008B7433">
        <w:rPr>
          <w:rFonts w:ascii="Arial" w:hAnsi="Arial" w:cs="Arial"/>
        </w:rPr>
        <w:t xml:space="preserve">Yes, really enjoyed it. I was able to have a better work life balance. As soon as it came to 5pm, I could spend time with my family. It suited me really well with young children. </w:t>
      </w:r>
    </w:p>
    <w:p w14:paraId="556744B7" w14:textId="77777777" w:rsidR="00840D5B" w:rsidRPr="008B7433" w:rsidRDefault="00840D5B" w:rsidP="00840D5B">
      <w:pPr>
        <w:pStyle w:val="ListParagraph"/>
        <w:numPr>
          <w:ilvl w:val="0"/>
          <w:numId w:val="41"/>
        </w:numPr>
        <w:jc w:val="both"/>
        <w:rPr>
          <w:rFonts w:ascii="Arial" w:hAnsi="Arial" w:cs="Arial"/>
          <w:b/>
        </w:rPr>
      </w:pPr>
      <w:r w:rsidRPr="008B7433">
        <w:rPr>
          <w:rFonts w:ascii="Arial" w:hAnsi="Arial" w:cs="Arial"/>
          <w:b/>
        </w:rPr>
        <w:t>What are the main stresses during that time?</w:t>
      </w:r>
    </w:p>
    <w:p w14:paraId="75C40568" w14:textId="77777777" w:rsidR="00840D5B" w:rsidRPr="008B7433" w:rsidRDefault="00840D5B" w:rsidP="00840D5B">
      <w:pPr>
        <w:jc w:val="both"/>
        <w:rPr>
          <w:rFonts w:ascii="Arial" w:hAnsi="Arial" w:cs="Arial"/>
        </w:rPr>
      </w:pPr>
      <w:r w:rsidRPr="008B7433">
        <w:rPr>
          <w:rFonts w:ascii="Arial" w:hAnsi="Arial" w:cs="Arial"/>
        </w:rPr>
        <w:t xml:space="preserve">I was worried about COVID and someone in my family getting it especially my parents. I was worried of the unknown as well. I didn’t want to return to work knowing this was still about and I could potentially pass it on to a family member </w:t>
      </w:r>
    </w:p>
    <w:p w14:paraId="7C105A51" w14:textId="77777777" w:rsidR="00840D5B" w:rsidRPr="008B7433" w:rsidRDefault="00840D5B" w:rsidP="00840D5B">
      <w:pPr>
        <w:pStyle w:val="ListParagraph"/>
        <w:numPr>
          <w:ilvl w:val="0"/>
          <w:numId w:val="41"/>
        </w:numPr>
        <w:jc w:val="both"/>
        <w:rPr>
          <w:rFonts w:ascii="Arial" w:hAnsi="Arial" w:cs="Arial"/>
          <w:b/>
        </w:rPr>
      </w:pPr>
      <w:r w:rsidRPr="008B7433">
        <w:rPr>
          <w:rFonts w:ascii="Arial" w:hAnsi="Arial" w:cs="Arial"/>
          <w:b/>
        </w:rPr>
        <w:t>How would you feel about a hybrid approach to working and would this make the above better?</w:t>
      </w:r>
    </w:p>
    <w:p w14:paraId="1A65D93A" w14:textId="088A962D" w:rsidR="00840D5B" w:rsidRPr="008B7433" w:rsidRDefault="00840D5B" w:rsidP="00840D5B">
      <w:pPr>
        <w:jc w:val="both"/>
        <w:rPr>
          <w:rFonts w:ascii="Arial" w:hAnsi="Arial" w:cs="Arial"/>
        </w:rPr>
      </w:pPr>
      <w:r w:rsidRPr="008B7433">
        <w:rPr>
          <w:rFonts w:ascii="Arial" w:hAnsi="Arial" w:cs="Arial"/>
        </w:rPr>
        <w:t xml:space="preserve">I would like it to be an option! I can’t see why it can’t be now especially with everyone being able to work from home during the last year and a half. I understand that we also need to be </w:t>
      </w:r>
      <w:r w:rsidR="000D3319">
        <w:rPr>
          <w:rFonts w:ascii="Arial" w:hAnsi="Arial" w:cs="Arial"/>
        </w:rPr>
        <w:t>On-site</w:t>
      </w:r>
      <w:r w:rsidRPr="008B7433">
        <w:rPr>
          <w:rFonts w:ascii="Arial" w:hAnsi="Arial" w:cs="Arial"/>
        </w:rPr>
        <w:t xml:space="preserve">, so having a mixture of </w:t>
      </w:r>
      <w:r w:rsidR="000D3319">
        <w:rPr>
          <w:rFonts w:ascii="Arial" w:hAnsi="Arial" w:cs="Arial"/>
        </w:rPr>
        <w:t>On-site</w:t>
      </w:r>
      <w:r w:rsidRPr="008B7433">
        <w:rPr>
          <w:rFonts w:ascii="Arial" w:hAnsi="Arial" w:cs="Arial"/>
        </w:rPr>
        <w:t xml:space="preserve"> and home working would be amazing! It means I get to spend more time with my family as well. </w:t>
      </w:r>
    </w:p>
    <w:p w14:paraId="504B4D07" w14:textId="77777777" w:rsidR="00840D5B" w:rsidRPr="00013C72" w:rsidRDefault="00840D5B" w:rsidP="00840D5B">
      <w:pPr>
        <w:jc w:val="both"/>
        <w:rPr>
          <w:rFonts w:ascii="Arial" w:hAnsi="Arial" w:cs="Arial"/>
          <w:b/>
        </w:rPr>
      </w:pPr>
    </w:p>
    <w:p w14:paraId="73D6DFE7" w14:textId="73769678" w:rsidR="00840D5B" w:rsidRPr="008B7433" w:rsidRDefault="00840D5B" w:rsidP="00840D5B">
      <w:pPr>
        <w:pStyle w:val="ListParagraph"/>
        <w:numPr>
          <w:ilvl w:val="0"/>
          <w:numId w:val="41"/>
        </w:numPr>
        <w:jc w:val="both"/>
        <w:rPr>
          <w:rFonts w:ascii="Arial" w:hAnsi="Arial" w:cs="Arial"/>
          <w:b/>
        </w:rPr>
      </w:pPr>
      <w:r w:rsidRPr="008B7433">
        <w:rPr>
          <w:rFonts w:ascii="Arial" w:hAnsi="Arial" w:cs="Arial"/>
          <w:b/>
        </w:rPr>
        <w:t xml:space="preserve">What suggestions would you make to improve the </w:t>
      </w:r>
      <w:r w:rsidR="000D3319">
        <w:rPr>
          <w:rFonts w:ascii="Arial" w:hAnsi="Arial" w:cs="Arial"/>
          <w:b/>
        </w:rPr>
        <w:t>Well-being</w:t>
      </w:r>
      <w:r w:rsidRPr="008B7433">
        <w:rPr>
          <w:rFonts w:ascii="Arial" w:hAnsi="Arial" w:cs="Arial"/>
          <w:b/>
        </w:rPr>
        <w:t xml:space="preserve"> in the college going forward? </w:t>
      </w:r>
    </w:p>
    <w:p w14:paraId="1558A35F" w14:textId="77777777" w:rsidR="00840D5B" w:rsidRDefault="00840D5B" w:rsidP="00840D5B">
      <w:pPr>
        <w:pStyle w:val="ListParagraph"/>
        <w:jc w:val="both"/>
        <w:rPr>
          <w:rFonts w:ascii="Arial" w:hAnsi="Arial" w:cs="Arial"/>
        </w:rPr>
      </w:pPr>
    </w:p>
    <w:p w14:paraId="04803022" w14:textId="31D8D4A2" w:rsidR="00840D5B" w:rsidRPr="008E11AA" w:rsidRDefault="00840D5B" w:rsidP="00840D5B">
      <w:pPr>
        <w:jc w:val="both"/>
        <w:rPr>
          <w:rFonts w:ascii="Arial" w:hAnsi="Arial" w:cs="Arial"/>
        </w:rPr>
      </w:pPr>
      <w:bookmarkStart w:id="84" w:name="_Hlk84153291"/>
      <w:r>
        <w:rPr>
          <w:rFonts w:ascii="Arial" w:hAnsi="Arial" w:cs="Arial"/>
        </w:rPr>
        <w:t xml:space="preserve">Having the option to work at home and in the office would improve the </w:t>
      </w:r>
      <w:r w:rsidR="000D3319">
        <w:rPr>
          <w:rFonts w:ascii="Arial" w:hAnsi="Arial" w:cs="Arial"/>
        </w:rPr>
        <w:t>Well-being</w:t>
      </w:r>
      <w:r>
        <w:rPr>
          <w:rFonts w:ascii="Arial" w:hAnsi="Arial" w:cs="Arial"/>
        </w:rPr>
        <w:t xml:space="preserve">. It means that people can work around family commitments and have a better work life balance. I think more staff development days would be beneficial too! I don’t think we have these enough to develop employees and managers. Also, maybe more </w:t>
      </w:r>
      <w:r w:rsidR="000D3319">
        <w:rPr>
          <w:rFonts w:ascii="Arial" w:hAnsi="Arial" w:cs="Arial"/>
        </w:rPr>
        <w:t>Well-being</w:t>
      </w:r>
      <w:r>
        <w:rPr>
          <w:rFonts w:ascii="Arial" w:hAnsi="Arial" w:cs="Arial"/>
        </w:rPr>
        <w:t xml:space="preserve"> days to connect more with colleagues and get away from a stressful environment! </w:t>
      </w:r>
    </w:p>
    <w:p w14:paraId="44C339CE" w14:textId="77777777" w:rsidR="00840D5B" w:rsidRPr="008B7433" w:rsidRDefault="00840D5B" w:rsidP="00840D5B">
      <w:pPr>
        <w:jc w:val="both"/>
        <w:rPr>
          <w:rFonts w:ascii="Arial" w:hAnsi="Arial" w:cs="Arial"/>
        </w:rPr>
      </w:pPr>
    </w:p>
    <w:bookmarkEnd w:id="84"/>
    <w:p w14:paraId="108D692F" w14:textId="77777777" w:rsidR="00840D5B" w:rsidRPr="008B7433" w:rsidRDefault="00840D5B" w:rsidP="00840D5B">
      <w:pPr>
        <w:jc w:val="both"/>
        <w:rPr>
          <w:rFonts w:ascii="Arial" w:hAnsi="Arial" w:cs="Arial"/>
        </w:rPr>
      </w:pPr>
    </w:p>
    <w:p w14:paraId="1C08DF48" w14:textId="77777777" w:rsidR="00840D5B" w:rsidRPr="008B7433" w:rsidRDefault="00840D5B" w:rsidP="00840D5B">
      <w:pPr>
        <w:jc w:val="both"/>
        <w:rPr>
          <w:rFonts w:ascii="Arial" w:hAnsi="Arial" w:cs="Arial"/>
        </w:rPr>
      </w:pPr>
    </w:p>
    <w:p w14:paraId="1B6A9145" w14:textId="77777777" w:rsidR="00840D5B" w:rsidRPr="008B7433" w:rsidRDefault="00840D5B" w:rsidP="00840D5B">
      <w:pPr>
        <w:jc w:val="both"/>
        <w:rPr>
          <w:rFonts w:ascii="Arial" w:hAnsi="Arial" w:cs="Arial"/>
        </w:rPr>
      </w:pPr>
    </w:p>
    <w:p w14:paraId="6253BBD0" w14:textId="77777777" w:rsidR="00840D5B" w:rsidRDefault="00840D5B" w:rsidP="00840D5B">
      <w:pPr>
        <w:jc w:val="both"/>
        <w:rPr>
          <w:rFonts w:ascii="Arial" w:hAnsi="Arial" w:cs="Arial"/>
        </w:rPr>
      </w:pPr>
    </w:p>
    <w:p w14:paraId="4158F9CC" w14:textId="77777777" w:rsidR="00840D5B" w:rsidRDefault="00840D5B" w:rsidP="00840D5B">
      <w:pPr>
        <w:jc w:val="both"/>
        <w:rPr>
          <w:rFonts w:ascii="Arial" w:hAnsi="Arial" w:cs="Arial"/>
        </w:rPr>
      </w:pPr>
    </w:p>
    <w:p w14:paraId="0D73DBC8" w14:textId="77777777" w:rsidR="00840D5B" w:rsidRDefault="00840D5B" w:rsidP="00840D5B">
      <w:pPr>
        <w:jc w:val="both"/>
        <w:rPr>
          <w:rFonts w:ascii="Arial" w:hAnsi="Arial" w:cs="Arial"/>
        </w:rPr>
      </w:pPr>
    </w:p>
    <w:p w14:paraId="30C344E0" w14:textId="77777777" w:rsidR="00840D5B" w:rsidRDefault="00840D5B" w:rsidP="00840D5B">
      <w:pPr>
        <w:jc w:val="both"/>
        <w:rPr>
          <w:rFonts w:ascii="Arial" w:hAnsi="Arial" w:cs="Arial"/>
        </w:rPr>
      </w:pPr>
    </w:p>
    <w:p w14:paraId="4E360836" w14:textId="77777777" w:rsidR="00840D5B" w:rsidRDefault="00840D5B" w:rsidP="00840D5B">
      <w:pPr>
        <w:jc w:val="both"/>
        <w:rPr>
          <w:rFonts w:ascii="Arial" w:hAnsi="Arial" w:cs="Arial"/>
        </w:rPr>
      </w:pPr>
    </w:p>
    <w:p w14:paraId="09E5DA5C" w14:textId="77777777" w:rsidR="00840D5B" w:rsidRDefault="00840D5B" w:rsidP="00840D5B">
      <w:pPr>
        <w:jc w:val="both"/>
        <w:rPr>
          <w:rFonts w:ascii="Arial" w:hAnsi="Arial" w:cs="Arial"/>
        </w:rPr>
      </w:pPr>
    </w:p>
    <w:p w14:paraId="51F6ADA0" w14:textId="77777777" w:rsidR="00840D5B" w:rsidRDefault="00840D5B" w:rsidP="00840D5B">
      <w:pPr>
        <w:jc w:val="both"/>
        <w:rPr>
          <w:rFonts w:ascii="Arial" w:hAnsi="Arial" w:cs="Arial"/>
        </w:rPr>
      </w:pPr>
    </w:p>
    <w:p w14:paraId="7F6FA16C" w14:textId="77777777" w:rsidR="00840D5B" w:rsidRDefault="00840D5B" w:rsidP="00840D5B">
      <w:pPr>
        <w:jc w:val="both"/>
        <w:rPr>
          <w:rFonts w:ascii="Arial" w:hAnsi="Arial" w:cs="Arial"/>
        </w:rPr>
      </w:pPr>
    </w:p>
    <w:p w14:paraId="7890A551" w14:textId="77777777" w:rsidR="00840D5B" w:rsidRPr="008B7433" w:rsidRDefault="00840D5B" w:rsidP="00840D5B">
      <w:pPr>
        <w:jc w:val="both"/>
        <w:rPr>
          <w:rFonts w:ascii="Arial" w:hAnsi="Arial" w:cs="Arial"/>
        </w:rPr>
      </w:pPr>
    </w:p>
    <w:p w14:paraId="602302A5" w14:textId="77777777" w:rsidR="00840D5B" w:rsidRPr="008B7433" w:rsidRDefault="00840D5B" w:rsidP="00840D5B">
      <w:pPr>
        <w:jc w:val="both"/>
        <w:rPr>
          <w:rFonts w:ascii="Arial" w:hAnsi="Arial" w:cs="Arial"/>
        </w:rPr>
      </w:pPr>
    </w:p>
    <w:p w14:paraId="3A295546" w14:textId="77777777" w:rsidR="00840D5B" w:rsidRPr="008B7433" w:rsidRDefault="00840D5B" w:rsidP="00840D5B">
      <w:pPr>
        <w:jc w:val="both"/>
        <w:rPr>
          <w:rFonts w:ascii="Arial" w:hAnsi="Arial" w:cs="Arial"/>
          <w:b/>
          <w:u w:val="single"/>
        </w:rPr>
      </w:pPr>
      <w:r w:rsidRPr="008B7433">
        <w:rPr>
          <w:rFonts w:ascii="Arial" w:hAnsi="Arial" w:cs="Arial"/>
          <w:b/>
          <w:u w:val="single"/>
        </w:rPr>
        <w:t xml:space="preserve">Participant 3, age 47 </w:t>
      </w:r>
      <w:r>
        <w:rPr>
          <w:rFonts w:ascii="Arial" w:hAnsi="Arial" w:cs="Arial"/>
          <w:b/>
          <w:u w:val="single"/>
        </w:rPr>
        <w:t xml:space="preserve">Male </w:t>
      </w:r>
    </w:p>
    <w:p w14:paraId="5EB93665" w14:textId="77777777" w:rsidR="00840D5B" w:rsidRPr="008B7433" w:rsidRDefault="00840D5B" w:rsidP="00840D5B">
      <w:pPr>
        <w:pStyle w:val="ListParagraph"/>
        <w:numPr>
          <w:ilvl w:val="0"/>
          <w:numId w:val="39"/>
        </w:numPr>
        <w:jc w:val="both"/>
        <w:rPr>
          <w:rFonts w:ascii="Arial" w:hAnsi="Arial" w:cs="Arial"/>
          <w:b/>
        </w:rPr>
      </w:pPr>
      <w:r w:rsidRPr="008B7433">
        <w:rPr>
          <w:rFonts w:ascii="Arial" w:hAnsi="Arial" w:cs="Arial"/>
          <w:b/>
        </w:rPr>
        <w:t>How did you find working from home during the pandemic?</w:t>
      </w:r>
    </w:p>
    <w:p w14:paraId="0268A3FA" w14:textId="77777777" w:rsidR="00840D5B" w:rsidRPr="008B7433" w:rsidRDefault="00840D5B" w:rsidP="00840D5B">
      <w:pPr>
        <w:jc w:val="both"/>
        <w:rPr>
          <w:rFonts w:ascii="Arial" w:hAnsi="Arial" w:cs="Arial"/>
        </w:rPr>
      </w:pPr>
      <w:r w:rsidRPr="008B7433">
        <w:rPr>
          <w:rFonts w:ascii="Arial" w:hAnsi="Arial" w:cs="Arial"/>
        </w:rPr>
        <w:t>I felt lonely because I missed that office interaction – being online isn’t the same</w:t>
      </w:r>
      <w:r>
        <w:rPr>
          <w:rFonts w:ascii="Arial" w:hAnsi="Arial" w:cs="Arial"/>
        </w:rPr>
        <w:t xml:space="preserve">. </w:t>
      </w:r>
    </w:p>
    <w:p w14:paraId="036754C9" w14:textId="77777777" w:rsidR="00840D5B" w:rsidRPr="008B7433" w:rsidRDefault="00840D5B" w:rsidP="00840D5B">
      <w:pPr>
        <w:pStyle w:val="ListParagraph"/>
        <w:numPr>
          <w:ilvl w:val="0"/>
          <w:numId w:val="39"/>
        </w:numPr>
        <w:jc w:val="both"/>
        <w:rPr>
          <w:rFonts w:ascii="Arial" w:hAnsi="Arial" w:cs="Arial"/>
          <w:b/>
        </w:rPr>
      </w:pPr>
      <w:r w:rsidRPr="008B7433">
        <w:rPr>
          <w:rFonts w:ascii="Arial" w:hAnsi="Arial" w:cs="Arial"/>
          <w:b/>
        </w:rPr>
        <w:t>What are the main stresses during that time?</w:t>
      </w:r>
    </w:p>
    <w:p w14:paraId="2E2C67E2" w14:textId="77777777" w:rsidR="00840D5B" w:rsidRPr="008B7433" w:rsidRDefault="00840D5B" w:rsidP="00840D5B">
      <w:pPr>
        <w:jc w:val="both"/>
        <w:rPr>
          <w:rFonts w:ascii="Arial" w:hAnsi="Arial" w:cs="Arial"/>
        </w:rPr>
      </w:pPr>
      <w:r w:rsidRPr="008B7433">
        <w:rPr>
          <w:rFonts w:ascii="Arial" w:hAnsi="Arial" w:cs="Arial"/>
        </w:rPr>
        <w:t xml:space="preserve">My partner had COVID, and I was stressed because he was so unwell with it. I was also anxious that the rest of us would get it after seeing how unwell he was. Another stress was the feeling of isolation and being away from family members. It was really hard to be away and distance ourselves from loved ones. </w:t>
      </w:r>
    </w:p>
    <w:p w14:paraId="789A10CC" w14:textId="77777777" w:rsidR="00840D5B" w:rsidRPr="008B7433" w:rsidRDefault="00840D5B" w:rsidP="00840D5B">
      <w:pPr>
        <w:pStyle w:val="ListParagraph"/>
        <w:numPr>
          <w:ilvl w:val="0"/>
          <w:numId w:val="39"/>
        </w:numPr>
        <w:jc w:val="both"/>
        <w:rPr>
          <w:rFonts w:ascii="Arial" w:hAnsi="Arial" w:cs="Arial"/>
          <w:b/>
        </w:rPr>
      </w:pPr>
      <w:r w:rsidRPr="008B7433">
        <w:rPr>
          <w:rFonts w:ascii="Arial" w:hAnsi="Arial" w:cs="Arial"/>
          <w:b/>
        </w:rPr>
        <w:t>How would you feel about a hybrid approach to working and would this make the above better?</w:t>
      </w:r>
    </w:p>
    <w:p w14:paraId="49834C8B" w14:textId="77777777" w:rsidR="00840D5B" w:rsidRPr="008B7433" w:rsidRDefault="00840D5B" w:rsidP="00840D5B">
      <w:pPr>
        <w:jc w:val="both"/>
        <w:rPr>
          <w:rFonts w:ascii="Arial" w:hAnsi="Arial" w:cs="Arial"/>
        </w:rPr>
      </w:pPr>
      <w:r w:rsidRPr="008B7433">
        <w:rPr>
          <w:rFonts w:ascii="Arial" w:hAnsi="Arial" w:cs="Arial"/>
        </w:rPr>
        <w:t xml:space="preserve"> I wouldn’t personally like to work from home because I live on my own, but giving people the option to work from home some days of the week would benefit those that prefer to work from home and have family responsibilities</w:t>
      </w:r>
    </w:p>
    <w:p w14:paraId="4D1C5E6A" w14:textId="77777777" w:rsidR="00840D5B" w:rsidRPr="004146C4" w:rsidRDefault="00840D5B" w:rsidP="00840D5B">
      <w:pPr>
        <w:pStyle w:val="ListParagraph"/>
        <w:jc w:val="both"/>
        <w:rPr>
          <w:rFonts w:ascii="Arial" w:hAnsi="Arial" w:cs="Arial"/>
          <w:b/>
        </w:rPr>
      </w:pPr>
    </w:p>
    <w:p w14:paraId="545EF441" w14:textId="3FAAD799" w:rsidR="00840D5B" w:rsidRPr="008B7433" w:rsidRDefault="00840D5B" w:rsidP="00840D5B">
      <w:pPr>
        <w:pStyle w:val="ListParagraph"/>
        <w:numPr>
          <w:ilvl w:val="0"/>
          <w:numId w:val="39"/>
        </w:numPr>
        <w:jc w:val="both"/>
        <w:rPr>
          <w:rFonts w:ascii="Arial" w:hAnsi="Arial" w:cs="Arial"/>
          <w:b/>
        </w:rPr>
      </w:pPr>
      <w:r w:rsidRPr="008B7433">
        <w:rPr>
          <w:rFonts w:ascii="Arial" w:hAnsi="Arial" w:cs="Arial"/>
          <w:b/>
        </w:rPr>
        <w:t xml:space="preserve">What suggestions would you make to improve the </w:t>
      </w:r>
      <w:r w:rsidR="000D3319">
        <w:rPr>
          <w:rFonts w:ascii="Arial" w:hAnsi="Arial" w:cs="Arial"/>
          <w:b/>
        </w:rPr>
        <w:t>Well-being</w:t>
      </w:r>
      <w:r w:rsidRPr="008B7433">
        <w:rPr>
          <w:rFonts w:ascii="Arial" w:hAnsi="Arial" w:cs="Arial"/>
          <w:b/>
        </w:rPr>
        <w:t xml:space="preserve"> in the college going forward? </w:t>
      </w:r>
    </w:p>
    <w:p w14:paraId="59CD4318" w14:textId="4DBD9852" w:rsidR="00840D5B" w:rsidRPr="008B7433" w:rsidRDefault="00840D5B" w:rsidP="00840D5B">
      <w:pPr>
        <w:jc w:val="both"/>
        <w:rPr>
          <w:rFonts w:ascii="Arial" w:hAnsi="Arial" w:cs="Arial"/>
        </w:rPr>
      </w:pPr>
      <w:bookmarkStart w:id="85" w:name="_Hlk84153371"/>
      <w:r>
        <w:rPr>
          <w:rFonts w:ascii="Arial" w:hAnsi="Arial" w:cs="Arial"/>
        </w:rPr>
        <w:t xml:space="preserve">I would recommend better communication from top management down. I think top management are quite distant at the moment and this is evident through the culture. I would also say training for management as well around mental health and </w:t>
      </w:r>
      <w:r w:rsidR="000D3319">
        <w:rPr>
          <w:rFonts w:ascii="Arial" w:hAnsi="Arial" w:cs="Arial"/>
        </w:rPr>
        <w:t>Well-being</w:t>
      </w:r>
      <w:r>
        <w:rPr>
          <w:rFonts w:ascii="Arial" w:hAnsi="Arial" w:cs="Arial"/>
        </w:rPr>
        <w:t xml:space="preserve">. I think this would benefit management to support employees better and notice the signs early to prevent absenteeism. </w:t>
      </w:r>
    </w:p>
    <w:bookmarkEnd w:id="85"/>
    <w:p w14:paraId="3293D59F" w14:textId="77777777" w:rsidR="00840D5B" w:rsidRPr="008B7433" w:rsidRDefault="00840D5B" w:rsidP="00840D5B">
      <w:pPr>
        <w:jc w:val="both"/>
        <w:rPr>
          <w:rFonts w:ascii="Arial" w:hAnsi="Arial" w:cs="Arial"/>
        </w:rPr>
      </w:pPr>
    </w:p>
    <w:p w14:paraId="6C770FCC" w14:textId="77777777" w:rsidR="00840D5B" w:rsidRPr="008B7433" w:rsidRDefault="00840D5B" w:rsidP="00840D5B">
      <w:pPr>
        <w:jc w:val="both"/>
        <w:rPr>
          <w:rFonts w:ascii="Arial" w:hAnsi="Arial" w:cs="Arial"/>
        </w:rPr>
      </w:pPr>
    </w:p>
    <w:p w14:paraId="2EA5F98D" w14:textId="77777777" w:rsidR="00840D5B" w:rsidRPr="008B7433" w:rsidRDefault="00840D5B" w:rsidP="00840D5B">
      <w:pPr>
        <w:jc w:val="both"/>
        <w:rPr>
          <w:rFonts w:ascii="Arial" w:hAnsi="Arial" w:cs="Arial"/>
        </w:rPr>
      </w:pPr>
    </w:p>
    <w:p w14:paraId="30635431" w14:textId="77777777" w:rsidR="00840D5B" w:rsidRPr="008B7433" w:rsidRDefault="00840D5B" w:rsidP="00840D5B">
      <w:pPr>
        <w:jc w:val="both"/>
        <w:rPr>
          <w:rFonts w:ascii="Arial" w:hAnsi="Arial" w:cs="Arial"/>
        </w:rPr>
      </w:pPr>
    </w:p>
    <w:p w14:paraId="6DA19797" w14:textId="77777777" w:rsidR="00840D5B" w:rsidRPr="008B7433" w:rsidRDefault="00840D5B" w:rsidP="00840D5B">
      <w:pPr>
        <w:jc w:val="both"/>
        <w:rPr>
          <w:rFonts w:ascii="Arial" w:hAnsi="Arial" w:cs="Arial"/>
        </w:rPr>
      </w:pPr>
    </w:p>
    <w:p w14:paraId="6B417A1B" w14:textId="77777777" w:rsidR="00840D5B" w:rsidRPr="008B7433" w:rsidRDefault="00840D5B" w:rsidP="00840D5B">
      <w:pPr>
        <w:jc w:val="both"/>
        <w:rPr>
          <w:rFonts w:ascii="Arial" w:hAnsi="Arial" w:cs="Arial"/>
        </w:rPr>
      </w:pPr>
    </w:p>
    <w:p w14:paraId="49F6608F" w14:textId="77777777" w:rsidR="00840D5B" w:rsidRPr="008B7433" w:rsidRDefault="00840D5B" w:rsidP="00840D5B">
      <w:pPr>
        <w:jc w:val="both"/>
        <w:rPr>
          <w:rFonts w:ascii="Arial" w:hAnsi="Arial" w:cs="Arial"/>
        </w:rPr>
      </w:pPr>
    </w:p>
    <w:p w14:paraId="0BE32671" w14:textId="77777777" w:rsidR="00840D5B" w:rsidRPr="008B7433" w:rsidRDefault="00840D5B" w:rsidP="00840D5B">
      <w:pPr>
        <w:jc w:val="both"/>
        <w:rPr>
          <w:rFonts w:ascii="Arial" w:hAnsi="Arial" w:cs="Arial"/>
        </w:rPr>
      </w:pPr>
    </w:p>
    <w:p w14:paraId="24468462" w14:textId="77777777" w:rsidR="00840D5B" w:rsidRDefault="00840D5B" w:rsidP="00840D5B">
      <w:pPr>
        <w:jc w:val="both"/>
        <w:rPr>
          <w:rFonts w:ascii="Arial" w:hAnsi="Arial" w:cs="Arial"/>
        </w:rPr>
      </w:pPr>
    </w:p>
    <w:p w14:paraId="40517A72" w14:textId="77777777" w:rsidR="00840D5B" w:rsidRPr="008B7433" w:rsidRDefault="00840D5B" w:rsidP="00840D5B">
      <w:pPr>
        <w:jc w:val="both"/>
        <w:rPr>
          <w:rFonts w:ascii="Arial" w:hAnsi="Arial" w:cs="Arial"/>
        </w:rPr>
      </w:pPr>
    </w:p>
    <w:p w14:paraId="10D32EE6" w14:textId="77777777" w:rsidR="00840D5B" w:rsidRDefault="00840D5B" w:rsidP="00840D5B">
      <w:pPr>
        <w:jc w:val="both"/>
        <w:rPr>
          <w:rFonts w:ascii="Arial" w:hAnsi="Arial" w:cs="Arial"/>
        </w:rPr>
      </w:pPr>
    </w:p>
    <w:p w14:paraId="10BAEBF9" w14:textId="77777777" w:rsidR="00840D5B" w:rsidRDefault="00840D5B" w:rsidP="00840D5B">
      <w:pPr>
        <w:jc w:val="both"/>
        <w:rPr>
          <w:rFonts w:ascii="Arial" w:hAnsi="Arial" w:cs="Arial"/>
        </w:rPr>
      </w:pPr>
    </w:p>
    <w:p w14:paraId="6DFB6EB2" w14:textId="77777777" w:rsidR="00840D5B" w:rsidRDefault="00840D5B" w:rsidP="00840D5B">
      <w:pPr>
        <w:jc w:val="both"/>
        <w:rPr>
          <w:rFonts w:ascii="Arial" w:hAnsi="Arial" w:cs="Arial"/>
        </w:rPr>
      </w:pPr>
    </w:p>
    <w:p w14:paraId="61D28831" w14:textId="77777777" w:rsidR="00840D5B" w:rsidRDefault="00840D5B" w:rsidP="00840D5B">
      <w:pPr>
        <w:jc w:val="both"/>
        <w:rPr>
          <w:rFonts w:ascii="Arial" w:hAnsi="Arial" w:cs="Arial"/>
        </w:rPr>
      </w:pPr>
    </w:p>
    <w:p w14:paraId="64BF9E6F" w14:textId="77777777" w:rsidR="00840D5B" w:rsidRDefault="00840D5B" w:rsidP="00840D5B">
      <w:pPr>
        <w:jc w:val="both"/>
        <w:rPr>
          <w:rFonts w:ascii="Arial" w:hAnsi="Arial" w:cs="Arial"/>
        </w:rPr>
      </w:pPr>
    </w:p>
    <w:p w14:paraId="262DF1FA" w14:textId="77777777" w:rsidR="00840D5B" w:rsidRPr="008B7433" w:rsidRDefault="00840D5B" w:rsidP="00840D5B">
      <w:pPr>
        <w:jc w:val="both"/>
        <w:rPr>
          <w:rFonts w:ascii="Arial" w:hAnsi="Arial" w:cs="Arial"/>
        </w:rPr>
      </w:pPr>
    </w:p>
    <w:p w14:paraId="4BA8BBA4" w14:textId="77777777" w:rsidR="00840D5B" w:rsidRPr="008B7433" w:rsidRDefault="00840D5B" w:rsidP="00840D5B">
      <w:pPr>
        <w:jc w:val="both"/>
        <w:rPr>
          <w:rFonts w:ascii="Arial" w:hAnsi="Arial" w:cs="Arial"/>
          <w:b/>
          <w:u w:val="single"/>
        </w:rPr>
      </w:pPr>
      <w:r w:rsidRPr="008B7433">
        <w:rPr>
          <w:rFonts w:ascii="Arial" w:hAnsi="Arial" w:cs="Arial"/>
          <w:b/>
          <w:u w:val="single"/>
        </w:rPr>
        <w:t>Participant 4, age 59</w:t>
      </w:r>
      <w:r>
        <w:rPr>
          <w:rFonts w:ascii="Arial" w:hAnsi="Arial" w:cs="Arial"/>
          <w:b/>
          <w:u w:val="single"/>
        </w:rPr>
        <w:t xml:space="preserve"> Female</w:t>
      </w:r>
    </w:p>
    <w:p w14:paraId="233368C8" w14:textId="77777777" w:rsidR="00840D5B" w:rsidRPr="008B7433" w:rsidRDefault="00840D5B" w:rsidP="00840D5B">
      <w:pPr>
        <w:pStyle w:val="ListParagraph"/>
        <w:numPr>
          <w:ilvl w:val="0"/>
          <w:numId w:val="42"/>
        </w:numPr>
        <w:jc w:val="both"/>
        <w:rPr>
          <w:rFonts w:ascii="Arial" w:hAnsi="Arial" w:cs="Arial"/>
          <w:b/>
        </w:rPr>
      </w:pPr>
      <w:r w:rsidRPr="008B7433">
        <w:rPr>
          <w:rFonts w:ascii="Arial" w:hAnsi="Arial" w:cs="Arial"/>
          <w:b/>
        </w:rPr>
        <w:t>How did you find working from home during the pandemic?</w:t>
      </w:r>
    </w:p>
    <w:p w14:paraId="06479135" w14:textId="77777777" w:rsidR="00840D5B" w:rsidRPr="008B7433" w:rsidRDefault="00840D5B" w:rsidP="00840D5B">
      <w:pPr>
        <w:jc w:val="both"/>
        <w:rPr>
          <w:rFonts w:ascii="Arial" w:hAnsi="Arial" w:cs="Arial"/>
        </w:rPr>
      </w:pPr>
      <w:r w:rsidRPr="008B7433">
        <w:rPr>
          <w:rFonts w:ascii="Arial" w:hAnsi="Arial" w:cs="Arial"/>
        </w:rPr>
        <w:t xml:space="preserve">I liked working from home. It allowed me to care for my elderly mother around work time. I felt connected with my work colleagues with various Google meet meetings so it was exactly like being in work but at home. I didn’t feel like I missed working in the office at all. It allowed me to be more independent with my learning on the job. </w:t>
      </w:r>
    </w:p>
    <w:p w14:paraId="029A5BD9" w14:textId="77777777" w:rsidR="00840D5B" w:rsidRPr="008B7433" w:rsidRDefault="00840D5B" w:rsidP="00840D5B">
      <w:pPr>
        <w:pStyle w:val="ListParagraph"/>
        <w:numPr>
          <w:ilvl w:val="0"/>
          <w:numId w:val="42"/>
        </w:numPr>
        <w:jc w:val="both"/>
        <w:rPr>
          <w:rFonts w:ascii="Arial" w:hAnsi="Arial" w:cs="Arial"/>
          <w:b/>
        </w:rPr>
      </w:pPr>
      <w:r w:rsidRPr="008B7433">
        <w:rPr>
          <w:rFonts w:ascii="Arial" w:hAnsi="Arial" w:cs="Arial"/>
          <w:b/>
        </w:rPr>
        <w:t>What are the main stresses during that time?</w:t>
      </w:r>
    </w:p>
    <w:p w14:paraId="76C25325" w14:textId="77777777" w:rsidR="00840D5B" w:rsidRPr="008B7433" w:rsidRDefault="00840D5B" w:rsidP="00840D5B">
      <w:pPr>
        <w:jc w:val="both"/>
        <w:rPr>
          <w:rFonts w:ascii="Arial" w:hAnsi="Arial" w:cs="Arial"/>
        </w:rPr>
      </w:pPr>
      <w:r w:rsidRPr="008B7433">
        <w:rPr>
          <w:rFonts w:ascii="Arial" w:hAnsi="Arial" w:cs="Arial"/>
        </w:rPr>
        <w:t xml:space="preserve">Catching COVID and passing it on to my mother. Keeping her safe was my priority and it was very stressful. </w:t>
      </w:r>
    </w:p>
    <w:p w14:paraId="17FC9EF1" w14:textId="77777777" w:rsidR="00840D5B" w:rsidRPr="008B7433" w:rsidRDefault="00840D5B" w:rsidP="00840D5B">
      <w:pPr>
        <w:pStyle w:val="ListParagraph"/>
        <w:numPr>
          <w:ilvl w:val="0"/>
          <w:numId w:val="42"/>
        </w:numPr>
        <w:jc w:val="both"/>
        <w:rPr>
          <w:rFonts w:ascii="Arial" w:hAnsi="Arial" w:cs="Arial"/>
          <w:b/>
        </w:rPr>
      </w:pPr>
      <w:r w:rsidRPr="008B7433">
        <w:rPr>
          <w:rFonts w:ascii="Arial" w:hAnsi="Arial" w:cs="Arial"/>
          <w:b/>
        </w:rPr>
        <w:t>How would you feel about a hybrid approach to working and would this make the above better?</w:t>
      </w:r>
    </w:p>
    <w:p w14:paraId="516A4EB4" w14:textId="77777777" w:rsidR="00840D5B" w:rsidRPr="008B7433" w:rsidRDefault="00840D5B" w:rsidP="00840D5B">
      <w:pPr>
        <w:jc w:val="both"/>
        <w:rPr>
          <w:rFonts w:ascii="Arial" w:hAnsi="Arial" w:cs="Arial"/>
        </w:rPr>
      </w:pPr>
      <w:r w:rsidRPr="008B7433">
        <w:rPr>
          <w:rFonts w:ascii="Arial" w:hAnsi="Arial" w:cs="Arial"/>
        </w:rPr>
        <w:t>This is definitely the way forward. We’ve proven during the pandemic that it can work, so there’s no reason why this can’t be an option going forward. It would help massively with a better work life balance</w:t>
      </w:r>
    </w:p>
    <w:p w14:paraId="765A3058" w14:textId="77777777" w:rsidR="00840D5B" w:rsidRPr="004146C4" w:rsidRDefault="00840D5B" w:rsidP="00840D5B">
      <w:pPr>
        <w:pStyle w:val="ListParagraph"/>
        <w:jc w:val="both"/>
        <w:rPr>
          <w:rFonts w:ascii="Arial" w:hAnsi="Arial" w:cs="Arial"/>
          <w:b/>
        </w:rPr>
      </w:pPr>
    </w:p>
    <w:p w14:paraId="7CFDA1D1" w14:textId="5F3C1215" w:rsidR="00840D5B" w:rsidRPr="008B7433" w:rsidRDefault="00840D5B" w:rsidP="00840D5B">
      <w:pPr>
        <w:pStyle w:val="ListParagraph"/>
        <w:numPr>
          <w:ilvl w:val="0"/>
          <w:numId w:val="42"/>
        </w:numPr>
        <w:jc w:val="both"/>
        <w:rPr>
          <w:rFonts w:ascii="Arial" w:hAnsi="Arial" w:cs="Arial"/>
          <w:b/>
        </w:rPr>
      </w:pPr>
      <w:r w:rsidRPr="008B7433">
        <w:rPr>
          <w:rFonts w:ascii="Arial" w:hAnsi="Arial" w:cs="Arial"/>
          <w:b/>
        </w:rPr>
        <w:t xml:space="preserve">What suggestions would you make to improve the </w:t>
      </w:r>
      <w:r w:rsidR="000D3319">
        <w:rPr>
          <w:rFonts w:ascii="Arial" w:hAnsi="Arial" w:cs="Arial"/>
          <w:b/>
        </w:rPr>
        <w:t>Well-being</w:t>
      </w:r>
      <w:r w:rsidRPr="008B7433">
        <w:rPr>
          <w:rFonts w:ascii="Arial" w:hAnsi="Arial" w:cs="Arial"/>
          <w:b/>
        </w:rPr>
        <w:t xml:space="preserve"> in the college going forward? </w:t>
      </w:r>
    </w:p>
    <w:p w14:paraId="2935C6E3" w14:textId="77777777" w:rsidR="00840D5B" w:rsidRPr="008E11AA" w:rsidRDefault="00840D5B" w:rsidP="00840D5B">
      <w:pPr>
        <w:jc w:val="both"/>
        <w:rPr>
          <w:rFonts w:ascii="Arial" w:hAnsi="Arial" w:cs="Arial"/>
        </w:rPr>
      </w:pPr>
      <w:r w:rsidRPr="008E11AA">
        <w:rPr>
          <w:rFonts w:ascii="Arial" w:hAnsi="Arial" w:cs="Arial"/>
        </w:rPr>
        <w:t xml:space="preserve">I recommend hybrid working </w:t>
      </w:r>
      <w:r>
        <w:rPr>
          <w:rFonts w:ascii="Arial" w:hAnsi="Arial" w:cs="Arial"/>
        </w:rPr>
        <w:t xml:space="preserve">for all employees. I hope this does get implemented or otherwise it’s very frustrating considering we have been working from home during COVID. </w:t>
      </w:r>
    </w:p>
    <w:p w14:paraId="0F1BC4F7" w14:textId="77777777" w:rsidR="00840D5B" w:rsidRPr="008B7433" w:rsidRDefault="00840D5B" w:rsidP="00840D5B">
      <w:pPr>
        <w:jc w:val="both"/>
        <w:rPr>
          <w:rFonts w:ascii="Arial" w:hAnsi="Arial" w:cs="Arial"/>
          <w:b/>
          <w:u w:val="single"/>
        </w:rPr>
      </w:pPr>
    </w:p>
    <w:p w14:paraId="375FEAAF" w14:textId="77777777" w:rsidR="00840D5B" w:rsidRPr="008B7433" w:rsidRDefault="00840D5B" w:rsidP="00840D5B">
      <w:pPr>
        <w:jc w:val="both"/>
        <w:rPr>
          <w:rFonts w:ascii="Arial" w:hAnsi="Arial" w:cs="Arial"/>
          <w:b/>
          <w:u w:val="single"/>
        </w:rPr>
      </w:pPr>
    </w:p>
    <w:p w14:paraId="75BB02D4" w14:textId="77777777" w:rsidR="00840D5B" w:rsidRPr="008B7433" w:rsidRDefault="00840D5B" w:rsidP="00840D5B">
      <w:pPr>
        <w:jc w:val="both"/>
        <w:rPr>
          <w:rFonts w:ascii="Arial" w:hAnsi="Arial" w:cs="Arial"/>
          <w:b/>
          <w:u w:val="single"/>
        </w:rPr>
      </w:pPr>
    </w:p>
    <w:p w14:paraId="22687541" w14:textId="77777777" w:rsidR="00840D5B" w:rsidRPr="008B7433" w:rsidRDefault="00840D5B" w:rsidP="00840D5B">
      <w:pPr>
        <w:jc w:val="both"/>
        <w:rPr>
          <w:rFonts w:ascii="Arial" w:hAnsi="Arial" w:cs="Arial"/>
          <w:b/>
          <w:u w:val="single"/>
        </w:rPr>
      </w:pPr>
    </w:p>
    <w:p w14:paraId="1C670A5E" w14:textId="77777777" w:rsidR="00840D5B" w:rsidRPr="008B7433" w:rsidRDefault="00840D5B" w:rsidP="00840D5B">
      <w:pPr>
        <w:jc w:val="both"/>
        <w:rPr>
          <w:rFonts w:ascii="Arial" w:hAnsi="Arial" w:cs="Arial"/>
          <w:b/>
          <w:u w:val="single"/>
        </w:rPr>
      </w:pPr>
    </w:p>
    <w:p w14:paraId="38058420" w14:textId="77777777" w:rsidR="00840D5B" w:rsidRPr="008B7433" w:rsidRDefault="00840D5B" w:rsidP="00840D5B">
      <w:pPr>
        <w:jc w:val="both"/>
        <w:rPr>
          <w:rFonts w:ascii="Arial" w:hAnsi="Arial" w:cs="Arial"/>
          <w:b/>
          <w:u w:val="single"/>
        </w:rPr>
      </w:pPr>
    </w:p>
    <w:p w14:paraId="46AAA082" w14:textId="77777777" w:rsidR="00840D5B" w:rsidRPr="008B7433" w:rsidRDefault="00840D5B" w:rsidP="00840D5B">
      <w:pPr>
        <w:jc w:val="both"/>
        <w:rPr>
          <w:rFonts w:ascii="Arial" w:hAnsi="Arial" w:cs="Arial"/>
          <w:b/>
          <w:u w:val="single"/>
        </w:rPr>
      </w:pPr>
    </w:p>
    <w:p w14:paraId="1ADC6FC0" w14:textId="77777777" w:rsidR="00840D5B" w:rsidRPr="008B7433" w:rsidRDefault="00840D5B" w:rsidP="00840D5B">
      <w:pPr>
        <w:jc w:val="both"/>
        <w:rPr>
          <w:rFonts w:ascii="Arial" w:hAnsi="Arial" w:cs="Arial"/>
          <w:b/>
          <w:u w:val="single"/>
        </w:rPr>
      </w:pPr>
    </w:p>
    <w:p w14:paraId="15B7C808" w14:textId="77777777" w:rsidR="00840D5B" w:rsidRPr="008B7433" w:rsidRDefault="00840D5B" w:rsidP="00840D5B">
      <w:pPr>
        <w:jc w:val="both"/>
        <w:rPr>
          <w:rFonts w:ascii="Arial" w:hAnsi="Arial" w:cs="Arial"/>
          <w:b/>
          <w:u w:val="single"/>
        </w:rPr>
      </w:pPr>
    </w:p>
    <w:p w14:paraId="4681A5FC" w14:textId="77777777" w:rsidR="00840D5B" w:rsidRDefault="00840D5B" w:rsidP="00840D5B">
      <w:pPr>
        <w:jc w:val="both"/>
        <w:rPr>
          <w:rFonts w:ascii="Arial" w:hAnsi="Arial" w:cs="Arial"/>
          <w:b/>
          <w:u w:val="single"/>
        </w:rPr>
      </w:pPr>
    </w:p>
    <w:p w14:paraId="76C98E88" w14:textId="77777777" w:rsidR="00840D5B" w:rsidRDefault="00840D5B" w:rsidP="00840D5B">
      <w:pPr>
        <w:jc w:val="both"/>
        <w:rPr>
          <w:rFonts w:ascii="Arial" w:hAnsi="Arial" w:cs="Arial"/>
          <w:b/>
          <w:u w:val="single"/>
        </w:rPr>
      </w:pPr>
    </w:p>
    <w:p w14:paraId="2D6DFD61" w14:textId="77777777" w:rsidR="00840D5B" w:rsidRDefault="00840D5B" w:rsidP="00840D5B">
      <w:pPr>
        <w:jc w:val="both"/>
        <w:rPr>
          <w:rFonts w:ascii="Arial" w:hAnsi="Arial" w:cs="Arial"/>
          <w:b/>
          <w:u w:val="single"/>
        </w:rPr>
      </w:pPr>
    </w:p>
    <w:p w14:paraId="6F9E4362" w14:textId="77777777" w:rsidR="00840D5B" w:rsidRPr="008B7433" w:rsidRDefault="00840D5B" w:rsidP="00840D5B">
      <w:pPr>
        <w:jc w:val="both"/>
        <w:rPr>
          <w:rFonts w:ascii="Arial" w:hAnsi="Arial" w:cs="Arial"/>
          <w:b/>
          <w:u w:val="single"/>
        </w:rPr>
      </w:pPr>
    </w:p>
    <w:p w14:paraId="258BFBF1" w14:textId="77777777" w:rsidR="00840D5B" w:rsidRDefault="00840D5B" w:rsidP="00840D5B">
      <w:pPr>
        <w:jc w:val="both"/>
        <w:rPr>
          <w:rFonts w:ascii="Arial" w:hAnsi="Arial" w:cs="Arial"/>
          <w:b/>
          <w:u w:val="single"/>
        </w:rPr>
      </w:pPr>
    </w:p>
    <w:p w14:paraId="064D116A" w14:textId="77777777" w:rsidR="00840D5B" w:rsidRDefault="00840D5B" w:rsidP="00840D5B">
      <w:pPr>
        <w:jc w:val="both"/>
        <w:rPr>
          <w:rFonts w:ascii="Arial" w:hAnsi="Arial" w:cs="Arial"/>
          <w:b/>
          <w:u w:val="single"/>
        </w:rPr>
      </w:pPr>
    </w:p>
    <w:p w14:paraId="55A1C036" w14:textId="77777777" w:rsidR="00840D5B" w:rsidRPr="008B7433" w:rsidRDefault="00840D5B" w:rsidP="00840D5B">
      <w:pPr>
        <w:jc w:val="both"/>
        <w:rPr>
          <w:rFonts w:ascii="Arial" w:hAnsi="Arial" w:cs="Arial"/>
          <w:b/>
          <w:u w:val="single"/>
        </w:rPr>
      </w:pPr>
    </w:p>
    <w:p w14:paraId="3957B401" w14:textId="77777777" w:rsidR="00840D5B" w:rsidRPr="008B7433" w:rsidRDefault="00840D5B" w:rsidP="00840D5B">
      <w:pPr>
        <w:jc w:val="both"/>
        <w:rPr>
          <w:rFonts w:ascii="Arial" w:hAnsi="Arial" w:cs="Arial"/>
          <w:b/>
          <w:u w:val="single"/>
        </w:rPr>
      </w:pPr>
    </w:p>
    <w:p w14:paraId="74A162C7" w14:textId="77777777" w:rsidR="00840D5B" w:rsidRPr="008B7433" w:rsidRDefault="00840D5B" w:rsidP="00840D5B">
      <w:pPr>
        <w:jc w:val="both"/>
        <w:rPr>
          <w:rFonts w:ascii="Arial" w:hAnsi="Arial" w:cs="Arial"/>
          <w:b/>
          <w:u w:val="single"/>
        </w:rPr>
      </w:pPr>
      <w:r w:rsidRPr="008B7433">
        <w:rPr>
          <w:rFonts w:ascii="Arial" w:hAnsi="Arial" w:cs="Arial"/>
          <w:b/>
          <w:u w:val="single"/>
        </w:rPr>
        <w:t xml:space="preserve">Participant 5, age 56 </w:t>
      </w:r>
      <w:r>
        <w:rPr>
          <w:rFonts w:ascii="Arial" w:hAnsi="Arial" w:cs="Arial"/>
          <w:b/>
          <w:u w:val="single"/>
        </w:rPr>
        <w:t xml:space="preserve">Male </w:t>
      </w:r>
    </w:p>
    <w:p w14:paraId="6E575304" w14:textId="77777777" w:rsidR="00840D5B" w:rsidRPr="008B7433" w:rsidRDefault="00840D5B" w:rsidP="00840D5B">
      <w:pPr>
        <w:pStyle w:val="ListParagraph"/>
        <w:numPr>
          <w:ilvl w:val="0"/>
          <w:numId w:val="43"/>
        </w:numPr>
        <w:jc w:val="both"/>
        <w:rPr>
          <w:rFonts w:ascii="Arial" w:hAnsi="Arial" w:cs="Arial"/>
          <w:b/>
        </w:rPr>
      </w:pPr>
      <w:r w:rsidRPr="008B7433">
        <w:rPr>
          <w:rFonts w:ascii="Arial" w:hAnsi="Arial" w:cs="Arial"/>
          <w:b/>
        </w:rPr>
        <w:t>How did you find working from home during the pandemic?</w:t>
      </w:r>
    </w:p>
    <w:p w14:paraId="2718C1DB" w14:textId="77777777" w:rsidR="00840D5B" w:rsidRPr="008B7433" w:rsidRDefault="00840D5B" w:rsidP="00840D5B">
      <w:pPr>
        <w:jc w:val="both"/>
        <w:rPr>
          <w:rFonts w:ascii="Arial" w:hAnsi="Arial" w:cs="Arial"/>
        </w:rPr>
      </w:pPr>
      <w:r>
        <w:rPr>
          <w:rFonts w:ascii="Arial" w:hAnsi="Arial" w:cs="Arial"/>
        </w:rPr>
        <w:t>I</w:t>
      </w:r>
      <w:r w:rsidRPr="008B7433">
        <w:rPr>
          <w:rFonts w:ascii="Arial" w:hAnsi="Arial" w:cs="Arial"/>
        </w:rPr>
        <w:t xml:space="preserve"> missed face to face interaction with fellow colleagues however, technology enabled me to stay in contact with them</w:t>
      </w:r>
    </w:p>
    <w:p w14:paraId="7BD1BCB5" w14:textId="77777777" w:rsidR="00840D5B" w:rsidRPr="008B7433" w:rsidRDefault="00840D5B" w:rsidP="00840D5B">
      <w:pPr>
        <w:pStyle w:val="ListParagraph"/>
        <w:numPr>
          <w:ilvl w:val="0"/>
          <w:numId w:val="43"/>
        </w:numPr>
        <w:jc w:val="both"/>
        <w:rPr>
          <w:rFonts w:ascii="Arial" w:hAnsi="Arial" w:cs="Arial"/>
          <w:b/>
        </w:rPr>
      </w:pPr>
      <w:r w:rsidRPr="008B7433">
        <w:rPr>
          <w:rFonts w:ascii="Arial" w:hAnsi="Arial" w:cs="Arial"/>
        </w:rPr>
        <w:t xml:space="preserve"> </w:t>
      </w:r>
      <w:r w:rsidRPr="008B7433">
        <w:rPr>
          <w:rFonts w:ascii="Arial" w:hAnsi="Arial" w:cs="Arial"/>
          <w:b/>
        </w:rPr>
        <w:t>What are the main stresses during that time?</w:t>
      </w:r>
    </w:p>
    <w:p w14:paraId="384156E7" w14:textId="77777777" w:rsidR="00840D5B" w:rsidRPr="008B7433" w:rsidRDefault="00840D5B" w:rsidP="00840D5B">
      <w:pPr>
        <w:jc w:val="both"/>
        <w:rPr>
          <w:rFonts w:ascii="Arial" w:hAnsi="Arial" w:cs="Arial"/>
        </w:rPr>
      </w:pPr>
      <w:r w:rsidRPr="008B7433">
        <w:rPr>
          <w:rFonts w:ascii="Arial" w:hAnsi="Arial" w:cs="Arial"/>
        </w:rPr>
        <w:t xml:space="preserve">Although I didn’t catch COVID, it was something that was always on my mind. You become paranoid that you may have it, or pass it on to others. It still plays on my mind now! </w:t>
      </w:r>
    </w:p>
    <w:p w14:paraId="3DAFAC2B" w14:textId="77777777" w:rsidR="00840D5B" w:rsidRPr="008B7433" w:rsidRDefault="00840D5B" w:rsidP="00840D5B">
      <w:pPr>
        <w:pStyle w:val="ListParagraph"/>
        <w:numPr>
          <w:ilvl w:val="0"/>
          <w:numId w:val="43"/>
        </w:numPr>
        <w:jc w:val="both"/>
        <w:rPr>
          <w:rFonts w:ascii="Arial" w:hAnsi="Arial" w:cs="Arial"/>
          <w:b/>
        </w:rPr>
      </w:pPr>
      <w:r w:rsidRPr="008B7433">
        <w:rPr>
          <w:rFonts w:ascii="Arial" w:hAnsi="Arial" w:cs="Arial"/>
          <w:b/>
        </w:rPr>
        <w:t>How would you feel about a hybrid approach to working and would this make the above better?</w:t>
      </w:r>
    </w:p>
    <w:p w14:paraId="176CB5B4" w14:textId="44BE15BF" w:rsidR="00840D5B" w:rsidRPr="002833E8" w:rsidRDefault="00840D5B" w:rsidP="00840D5B">
      <w:pPr>
        <w:jc w:val="both"/>
        <w:rPr>
          <w:rFonts w:ascii="Arial" w:hAnsi="Arial" w:cs="Arial"/>
        </w:rPr>
      </w:pPr>
      <w:r w:rsidRPr="002833E8">
        <w:rPr>
          <w:rFonts w:ascii="Arial" w:hAnsi="Arial" w:cs="Arial"/>
        </w:rPr>
        <w:t xml:space="preserve">I hope this will be an option moving forward. I would like a combination where I can have the option to work </w:t>
      </w:r>
      <w:r w:rsidR="000D3319">
        <w:rPr>
          <w:rFonts w:ascii="Arial" w:hAnsi="Arial" w:cs="Arial"/>
        </w:rPr>
        <w:t>On-site</w:t>
      </w:r>
      <w:r w:rsidRPr="002833E8">
        <w:rPr>
          <w:rFonts w:ascii="Arial" w:hAnsi="Arial" w:cs="Arial"/>
        </w:rPr>
        <w:t xml:space="preserve"> and at home if needed. It’s worked during the pandemic, so I can’t see why this can’t be an option moving forward. </w:t>
      </w:r>
    </w:p>
    <w:p w14:paraId="40838A31" w14:textId="77777777" w:rsidR="00840D5B" w:rsidRPr="004146C4" w:rsidRDefault="00840D5B" w:rsidP="00840D5B">
      <w:pPr>
        <w:pStyle w:val="ListParagraph"/>
        <w:jc w:val="both"/>
        <w:rPr>
          <w:rFonts w:ascii="Arial" w:hAnsi="Arial" w:cs="Arial"/>
          <w:b/>
        </w:rPr>
      </w:pPr>
    </w:p>
    <w:p w14:paraId="11593E70" w14:textId="60392FDD" w:rsidR="00840D5B" w:rsidRPr="008B7433" w:rsidRDefault="00840D5B" w:rsidP="00840D5B">
      <w:pPr>
        <w:pStyle w:val="ListParagraph"/>
        <w:numPr>
          <w:ilvl w:val="0"/>
          <w:numId w:val="43"/>
        </w:numPr>
        <w:jc w:val="both"/>
        <w:rPr>
          <w:rFonts w:ascii="Arial" w:hAnsi="Arial" w:cs="Arial"/>
          <w:b/>
        </w:rPr>
      </w:pPr>
      <w:r w:rsidRPr="008B7433">
        <w:rPr>
          <w:rFonts w:ascii="Arial" w:hAnsi="Arial" w:cs="Arial"/>
          <w:b/>
        </w:rPr>
        <w:t xml:space="preserve">What suggestions would you make to improve the </w:t>
      </w:r>
      <w:r w:rsidR="000D3319">
        <w:rPr>
          <w:rFonts w:ascii="Arial" w:hAnsi="Arial" w:cs="Arial"/>
          <w:b/>
        </w:rPr>
        <w:t>Well-being</w:t>
      </w:r>
      <w:r w:rsidRPr="008B7433">
        <w:rPr>
          <w:rFonts w:ascii="Arial" w:hAnsi="Arial" w:cs="Arial"/>
          <w:b/>
        </w:rPr>
        <w:t xml:space="preserve"> in the college going forward? </w:t>
      </w:r>
    </w:p>
    <w:p w14:paraId="27BD10DA" w14:textId="77777777" w:rsidR="00840D5B" w:rsidRPr="008B7433" w:rsidRDefault="00840D5B" w:rsidP="00840D5B">
      <w:pPr>
        <w:pStyle w:val="ListParagraph"/>
        <w:jc w:val="both"/>
        <w:rPr>
          <w:rFonts w:ascii="Arial" w:hAnsi="Arial" w:cs="Arial"/>
        </w:rPr>
      </w:pPr>
    </w:p>
    <w:p w14:paraId="1B3C3D96" w14:textId="77777777" w:rsidR="00840D5B" w:rsidRPr="008E11AA" w:rsidRDefault="00840D5B" w:rsidP="00840D5B">
      <w:pPr>
        <w:jc w:val="both"/>
        <w:rPr>
          <w:rFonts w:ascii="Arial" w:hAnsi="Arial" w:cs="Arial"/>
        </w:rPr>
      </w:pPr>
      <w:r w:rsidRPr="008E11AA">
        <w:rPr>
          <w:rFonts w:ascii="Arial" w:hAnsi="Arial" w:cs="Arial"/>
        </w:rPr>
        <w:t>I would recommend hybrid working</w:t>
      </w:r>
      <w:r>
        <w:rPr>
          <w:rFonts w:ascii="Arial" w:hAnsi="Arial" w:cs="Arial"/>
        </w:rPr>
        <w:t xml:space="preserve"> for all the reason discussed. Silly if we don’t. I know that so many people I’ve spoken to have said that </w:t>
      </w:r>
      <w:proofErr w:type="spellStart"/>
      <w:r>
        <w:rPr>
          <w:rFonts w:ascii="Arial" w:hAnsi="Arial" w:cs="Arial"/>
        </w:rPr>
        <w:t>its</w:t>
      </w:r>
      <w:proofErr w:type="spellEnd"/>
      <w:r>
        <w:rPr>
          <w:rFonts w:ascii="Arial" w:hAnsi="Arial" w:cs="Arial"/>
        </w:rPr>
        <w:t xml:space="preserve"> frustrating that it hasn’t been implemented yet. </w:t>
      </w:r>
    </w:p>
    <w:p w14:paraId="7113546B" w14:textId="77777777" w:rsidR="00840D5B" w:rsidRPr="008B7433" w:rsidRDefault="00840D5B" w:rsidP="00840D5B">
      <w:pPr>
        <w:jc w:val="both"/>
        <w:rPr>
          <w:rFonts w:ascii="Arial" w:hAnsi="Arial" w:cs="Arial"/>
          <w:b/>
          <w:u w:val="single"/>
        </w:rPr>
      </w:pPr>
    </w:p>
    <w:p w14:paraId="0D9A7E2B" w14:textId="77777777" w:rsidR="00840D5B" w:rsidRPr="008B7433" w:rsidRDefault="00840D5B" w:rsidP="00840D5B">
      <w:pPr>
        <w:jc w:val="both"/>
        <w:rPr>
          <w:rFonts w:ascii="Arial" w:hAnsi="Arial" w:cs="Arial"/>
          <w:b/>
          <w:u w:val="single"/>
        </w:rPr>
      </w:pPr>
    </w:p>
    <w:p w14:paraId="7AE6DD4F" w14:textId="77777777" w:rsidR="00840D5B" w:rsidRPr="008B7433" w:rsidRDefault="00840D5B" w:rsidP="00840D5B">
      <w:pPr>
        <w:jc w:val="both"/>
        <w:rPr>
          <w:rFonts w:ascii="Arial" w:hAnsi="Arial" w:cs="Arial"/>
          <w:b/>
          <w:u w:val="single"/>
        </w:rPr>
      </w:pPr>
    </w:p>
    <w:p w14:paraId="05C5078E" w14:textId="77777777" w:rsidR="00840D5B" w:rsidRPr="008B7433" w:rsidRDefault="00840D5B" w:rsidP="00840D5B">
      <w:pPr>
        <w:jc w:val="both"/>
        <w:rPr>
          <w:rFonts w:ascii="Arial" w:hAnsi="Arial" w:cs="Arial"/>
          <w:b/>
          <w:u w:val="single"/>
        </w:rPr>
      </w:pPr>
    </w:p>
    <w:p w14:paraId="72BF7CC5" w14:textId="77777777" w:rsidR="00840D5B" w:rsidRPr="008B7433" w:rsidRDefault="00840D5B" w:rsidP="00840D5B">
      <w:pPr>
        <w:jc w:val="both"/>
        <w:rPr>
          <w:rFonts w:ascii="Arial" w:hAnsi="Arial" w:cs="Arial"/>
          <w:b/>
          <w:u w:val="single"/>
        </w:rPr>
      </w:pPr>
    </w:p>
    <w:p w14:paraId="37227586" w14:textId="77777777" w:rsidR="00840D5B" w:rsidRPr="008B7433" w:rsidRDefault="00840D5B" w:rsidP="00840D5B">
      <w:pPr>
        <w:jc w:val="both"/>
        <w:rPr>
          <w:rFonts w:ascii="Arial" w:hAnsi="Arial" w:cs="Arial"/>
          <w:b/>
          <w:u w:val="single"/>
        </w:rPr>
      </w:pPr>
    </w:p>
    <w:p w14:paraId="40035525" w14:textId="77777777" w:rsidR="00840D5B" w:rsidRPr="008B7433" w:rsidRDefault="00840D5B" w:rsidP="00840D5B">
      <w:pPr>
        <w:jc w:val="both"/>
        <w:rPr>
          <w:rFonts w:ascii="Arial" w:hAnsi="Arial" w:cs="Arial"/>
          <w:b/>
          <w:u w:val="single"/>
        </w:rPr>
      </w:pPr>
    </w:p>
    <w:p w14:paraId="5AE64082" w14:textId="77777777" w:rsidR="00840D5B" w:rsidRPr="008B7433" w:rsidRDefault="00840D5B" w:rsidP="00840D5B">
      <w:pPr>
        <w:jc w:val="both"/>
        <w:rPr>
          <w:rFonts w:ascii="Arial" w:hAnsi="Arial" w:cs="Arial"/>
          <w:b/>
          <w:u w:val="single"/>
        </w:rPr>
      </w:pPr>
    </w:p>
    <w:p w14:paraId="4E45B3C9" w14:textId="77777777" w:rsidR="00840D5B" w:rsidRPr="008B7433" w:rsidRDefault="00840D5B" w:rsidP="00840D5B">
      <w:pPr>
        <w:jc w:val="both"/>
        <w:rPr>
          <w:rFonts w:ascii="Arial" w:hAnsi="Arial" w:cs="Arial"/>
          <w:b/>
          <w:u w:val="single"/>
        </w:rPr>
      </w:pPr>
    </w:p>
    <w:p w14:paraId="630F09D2" w14:textId="77777777" w:rsidR="00840D5B" w:rsidRPr="008B7433" w:rsidRDefault="00840D5B" w:rsidP="00840D5B">
      <w:pPr>
        <w:jc w:val="both"/>
        <w:rPr>
          <w:rFonts w:ascii="Arial" w:hAnsi="Arial" w:cs="Arial"/>
          <w:b/>
          <w:u w:val="single"/>
        </w:rPr>
      </w:pPr>
    </w:p>
    <w:p w14:paraId="52F8BB64" w14:textId="77777777" w:rsidR="00840D5B" w:rsidRPr="008B7433" w:rsidRDefault="00840D5B" w:rsidP="00840D5B">
      <w:pPr>
        <w:jc w:val="both"/>
        <w:rPr>
          <w:rFonts w:ascii="Arial" w:hAnsi="Arial" w:cs="Arial"/>
          <w:b/>
          <w:u w:val="single"/>
        </w:rPr>
      </w:pPr>
    </w:p>
    <w:p w14:paraId="2B39E011" w14:textId="77777777" w:rsidR="00840D5B" w:rsidRPr="008B7433" w:rsidRDefault="00840D5B" w:rsidP="00840D5B">
      <w:pPr>
        <w:jc w:val="both"/>
        <w:rPr>
          <w:rFonts w:ascii="Arial" w:hAnsi="Arial" w:cs="Arial"/>
          <w:b/>
          <w:u w:val="single"/>
        </w:rPr>
      </w:pPr>
    </w:p>
    <w:p w14:paraId="6655C5DD" w14:textId="77777777" w:rsidR="00840D5B" w:rsidRPr="008B7433" w:rsidRDefault="00840D5B" w:rsidP="00840D5B">
      <w:pPr>
        <w:jc w:val="both"/>
        <w:rPr>
          <w:rFonts w:ascii="Arial" w:hAnsi="Arial" w:cs="Arial"/>
          <w:b/>
          <w:u w:val="single"/>
        </w:rPr>
      </w:pPr>
    </w:p>
    <w:p w14:paraId="03949963" w14:textId="77777777" w:rsidR="00840D5B" w:rsidRPr="008B7433" w:rsidRDefault="00840D5B" w:rsidP="00840D5B">
      <w:pPr>
        <w:jc w:val="both"/>
        <w:rPr>
          <w:rFonts w:ascii="Arial" w:hAnsi="Arial" w:cs="Arial"/>
          <w:b/>
          <w:u w:val="single"/>
        </w:rPr>
      </w:pPr>
    </w:p>
    <w:p w14:paraId="76CD263B" w14:textId="77777777" w:rsidR="00840D5B" w:rsidRPr="008B7433" w:rsidRDefault="00840D5B" w:rsidP="00840D5B">
      <w:pPr>
        <w:jc w:val="both"/>
        <w:rPr>
          <w:rFonts w:ascii="Arial" w:hAnsi="Arial" w:cs="Arial"/>
          <w:b/>
          <w:u w:val="single"/>
        </w:rPr>
      </w:pPr>
    </w:p>
    <w:p w14:paraId="37409946" w14:textId="77777777" w:rsidR="00840D5B" w:rsidRPr="008B7433" w:rsidRDefault="00840D5B" w:rsidP="00840D5B">
      <w:pPr>
        <w:jc w:val="both"/>
        <w:rPr>
          <w:rFonts w:ascii="Arial" w:hAnsi="Arial" w:cs="Arial"/>
          <w:b/>
          <w:u w:val="single"/>
        </w:rPr>
      </w:pPr>
    </w:p>
    <w:p w14:paraId="4444E560" w14:textId="77777777" w:rsidR="00840D5B" w:rsidRPr="008B7433" w:rsidRDefault="00840D5B" w:rsidP="00840D5B">
      <w:pPr>
        <w:jc w:val="both"/>
        <w:rPr>
          <w:rFonts w:ascii="Arial" w:hAnsi="Arial" w:cs="Arial"/>
          <w:b/>
          <w:u w:val="single"/>
        </w:rPr>
      </w:pPr>
    </w:p>
    <w:p w14:paraId="222070A3" w14:textId="77777777" w:rsidR="00840D5B" w:rsidRPr="008B7433" w:rsidRDefault="00840D5B" w:rsidP="00840D5B">
      <w:pPr>
        <w:jc w:val="both"/>
        <w:rPr>
          <w:rFonts w:ascii="Arial" w:hAnsi="Arial" w:cs="Arial"/>
          <w:b/>
          <w:u w:val="single"/>
        </w:rPr>
      </w:pPr>
      <w:r w:rsidRPr="008B7433">
        <w:rPr>
          <w:rFonts w:ascii="Arial" w:hAnsi="Arial" w:cs="Arial"/>
          <w:b/>
          <w:u w:val="single"/>
        </w:rPr>
        <w:t>Participant 6, age 38</w:t>
      </w:r>
      <w:r>
        <w:rPr>
          <w:rFonts w:ascii="Arial" w:hAnsi="Arial" w:cs="Arial"/>
          <w:b/>
          <w:u w:val="single"/>
        </w:rPr>
        <w:t xml:space="preserve"> Female </w:t>
      </w:r>
    </w:p>
    <w:p w14:paraId="518DF21C" w14:textId="77777777" w:rsidR="00840D5B" w:rsidRPr="008B7433" w:rsidRDefault="00840D5B" w:rsidP="00840D5B">
      <w:pPr>
        <w:pStyle w:val="ListParagraph"/>
        <w:numPr>
          <w:ilvl w:val="0"/>
          <w:numId w:val="44"/>
        </w:numPr>
        <w:jc w:val="both"/>
        <w:rPr>
          <w:rFonts w:ascii="Arial" w:hAnsi="Arial" w:cs="Arial"/>
          <w:b/>
        </w:rPr>
      </w:pPr>
      <w:r w:rsidRPr="008B7433">
        <w:rPr>
          <w:rFonts w:ascii="Arial" w:hAnsi="Arial" w:cs="Arial"/>
          <w:b/>
        </w:rPr>
        <w:t>How did you find working from home during the pandemic?</w:t>
      </w:r>
    </w:p>
    <w:p w14:paraId="4D8DEE4B" w14:textId="258F00E2" w:rsidR="00840D5B" w:rsidRPr="008B7433" w:rsidRDefault="00840D5B" w:rsidP="00840D5B">
      <w:pPr>
        <w:jc w:val="both"/>
        <w:rPr>
          <w:rFonts w:ascii="Arial" w:hAnsi="Arial" w:cs="Arial"/>
        </w:rPr>
      </w:pPr>
      <w:r w:rsidRPr="008B7433">
        <w:rPr>
          <w:rFonts w:ascii="Arial" w:hAnsi="Arial" w:cs="Arial"/>
        </w:rPr>
        <w:t xml:space="preserve">Yes, I liked working from home. I felt prepared and had all the equipment with me to be able to do so. It suited my lifestyle with the children and with my partner. I felt like I could log off after work and be able to get on with house work. I could also be more practical in my lunch hour by doing small things like putting the washing out which really helps! I felt like it really helped my </w:t>
      </w:r>
      <w:r w:rsidR="000D3319">
        <w:rPr>
          <w:rFonts w:ascii="Arial" w:hAnsi="Arial" w:cs="Arial"/>
        </w:rPr>
        <w:t>Well-being</w:t>
      </w:r>
      <w:r w:rsidRPr="008B7433">
        <w:rPr>
          <w:rFonts w:ascii="Arial" w:hAnsi="Arial" w:cs="Arial"/>
        </w:rPr>
        <w:t xml:space="preserve"> because normally I would cram it all </w:t>
      </w:r>
      <w:proofErr w:type="gramStart"/>
      <w:r w:rsidRPr="008B7433">
        <w:rPr>
          <w:rFonts w:ascii="Arial" w:hAnsi="Arial" w:cs="Arial"/>
        </w:rPr>
        <w:t>In</w:t>
      </w:r>
      <w:proofErr w:type="gramEnd"/>
      <w:r w:rsidRPr="008B7433">
        <w:rPr>
          <w:rFonts w:ascii="Arial" w:hAnsi="Arial" w:cs="Arial"/>
        </w:rPr>
        <w:t xml:space="preserve"> after work and I don’t feel like I have a rest then. </w:t>
      </w:r>
    </w:p>
    <w:p w14:paraId="58FB9015" w14:textId="77777777" w:rsidR="00840D5B" w:rsidRPr="008B7433" w:rsidRDefault="00840D5B" w:rsidP="00840D5B">
      <w:pPr>
        <w:pStyle w:val="ListParagraph"/>
        <w:numPr>
          <w:ilvl w:val="0"/>
          <w:numId w:val="44"/>
        </w:numPr>
        <w:jc w:val="both"/>
        <w:rPr>
          <w:rFonts w:ascii="Arial" w:hAnsi="Arial" w:cs="Arial"/>
          <w:b/>
        </w:rPr>
      </w:pPr>
      <w:r w:rsidRPr="008B7433">
        <w:rPr>
          <w:rFonts w:ascii="Arial" w:hAnsi="Arial" w:cs="Arial"/>
        </w:rPr>
        <w:t xml:space="preserve"> </w:t>
      </w:r>
      <w:r w:rsidRPr="008B7433">
        <w:rPr>
          <w:rFonts w:ascii="Arial" w:hAnsi="Arial" w:cs="Arial"/>
          <w:b/>
        </w:rPr>
        <w:t>What are the main stresses during that time?</w:t>
      </w:r>
    </w:p>
    <w:p w14:paraId="45D3517E" w14:textId="77777777" w:rsidR="00840D5B" w:rsidRPr="008B7433" w:rsidRDefault="00840D5B" w:rsidP="00840D5B">
      <w:pPr>
        <w:jc w:val="both"/>
        <w:rPr>
          <w:rFonts w:ascii="Arial" w:hAnsi="Arial" w:cs="Arial"/>
        </w:rPr>
      </w:pPr>
      <w:r w:rsidRPr="008B7433">
        <w:rPr>
          <w:rFonts w:ascii="Arial" w:hAnsi="Arial" w:cs="Arial"/>
        </w:rPr>
        <w:t xml:space="preserve">“My worry was financially as my partner was on furlough. I was worried he would lose his job, and I wasn’t certain about my future within the college and potential redundancy. </w:t>
      </w:r>
      <w:proofErr w:type="spellStart"/>
      <w:r w:rsidRPr="008B7433">
        <w:rPr>
          <w:rFonts w:ascii="Arial" w:hAnsi="Arial" w:cs="Arial"/>
        </w:rPr>
        <w:t>Covid</w:t>
      </w:r>
      <w:proofErr w:type="spellEnd"/>
      <w:r w:rsidRPr="008B7433">
        <w:rPr>
          <w:rFonts w:ascii="Arial" w:hAnsi="Arial" w:cs="Arial"/>
        </w:rPr>
        <w:t xml:space="preserve"> was also a worry, and the thought of someone close catching it was a massive stress of mine”.</w:t>
      </w:r>
    </w:p>
    <w:p w14:paraId="56EA1CC6" w14:textId="77777777" w:rsidR="00840D5B" w:rsidRPr="008B7433" w:rsidRDefault="00840D5B" w:rsidP="00840D5B">
      <w:pPr>
        <w:jc w:val="both"/>
        <w:rPr>
          <w:rFonts w:ascii="Arial" w:hAnsi="Arial" w:cs="Arial"/>
        </w:rPr>
      </w:pPr>
    </w:p>
    <w:p w14:paraId="6E5EB523" w14:textId="77777777" w:rsidR="00840D5B" w:rsidRDefault="00840D5B" w:rsidP="00840D5B">
      <w:pPr>
        <w:pStyle w:val="ListParagraph"/>
        <w:numPr>
          <w:ilvl w:val="0"/>
          <w:numId w:val="44"/>
        </w:numPr>
        <w:jc w:val="both"/>
        <w:rPr>
          <w:rFonts w:ascii="Arial" w:hAnsi="Arial" w:cs="Arial"/>
          <w:b/>
        </w:rPr>
      </w:pPr>
      <w:r w:rsidRPr="008B7433">
        <w:rPr>
          <w:rFonts w:ascii="Arial" w:hAnsi="Arial" w:cs="Arial"/>
          <w:b/>
        </w:rPr>
        <w:t>How would you feel about a hybrid approach to working and would this make the above better?</w:t>
      </w:r>
    </w:p>
    <w:p w14:paraId="4257FE6B" w14:textId="192FA804" w:rsidR="00840D5B" w:rsidRPr="002833E8" w:rsidRDefault="00840D5B" w:rsidP="00840D5B">
      <w:pPr>
        <w:jc w:val="both"/>
        <w:rPr>
          <w:rFonts w:ascii="Arial" w:hAnsi="Arial" w:cs="Arial"/>
        </w:rPr>
      </w:pPr>
      <w:r w:rsidRPr="002833E8">
        <w:rPr>
          <w:rFonts w:ascii="Arial" w:hAnsi="Arial" w:cs="Arial"/>
        </w:rPr>
        <w:t xml:space="preserve">I would fully embrace this if it was an option! I would love to have a combination of working </w:t>
      </w:r>
      <w:r w:rsidR="000D3319">
        <w:rPr>
          <w:rFonts w:ascii="Arial" w:hAnsi="Arial" w:cs="Arial"/>
        </w:rPr>
        <w:t>On-site</w:t>
      </w:r>
      <w:r w:rsidRPr="002833E8">
        <w:rPr>
          <w:rFonts w:ascii="Arial" w:hAnsi="Arial" w:cs="Arial"/>
        </w:rPr>
        <w:t xml:space="preserve"> and working from home. It allows us to have face to face interaction and it also allows us to have time away from the office to work independently on work without being interrupted. It also would suit me with my home life. </w:t>
      </w:r>
    </w:p>
    <w:p w14:paraId="44C82EB4" w14:textId="77777777" w:rsidR="00840D5B" w:rsidRPr="004146C4" w:rsidRDefault="00840D5B" w:rsidP="00840D5B">
      <w:pPr>
        <w:pStyle w:val="ListParagraph"/>
        <w:jc w:val="both"/>
        <w:rPr>
          <w:rFonts w:ascii="Arial" w:hAnsi="Arial" w:cs="Arial"/>
          <w:b/>
        </w:rPr>
      </w:pPr>
    </w:p>
    <w:p w14:paraId="4EB49571" w14:textId="7616DE35" w:rsidR="00840D5B" w:rsidRPr="008B7433" w:rsidRDefault="00840D5B" w:rsidP="00840D5B">
      <w:pPr>
        <w:pStyle w:val="ListParagraph"/>
        <w:numPr>
          <w:ilvl w:val="0"/>
          <w:numId w:val="44"/>
        </w:numPr>
        <w:jc w:val="both"/>
        <w:rPr>
          <w:rFonts w:ascii="Arial" w:hAnsi="Arial" w:cs="Arial"/>
          <w:b/>
        </w:rPr>
      </w:pPr>
      <w:r w:rsidRPr="008B7433">
        <w:rPr>
          <w:rFonts w:ascii="Arial" w:hAnsi="Arial" w:cs="Arial"/>
          <w:b/>
        </w:rPr>
        <w:t xml:space="preserve">What suggestions would you make to improve the </w:t>
      </w:r>
      <w:r w:rsidR="000D3319">
        <w:rPr>
          <w:rFonts w:ascii="Arial" w:hAnsi="Arial" w:cs="Arial"/>
          <w:b/>
        </w:rPr>
        <w:t>Well-being</w:t>
      </w:r>
      <w:r w:rsidRPr="008B7433">
        <w:rPr>
          <w:rFonts w:ascii="Arial" w:hAnsi="Arial" w:cs="Arial"/>
          <w:b/>
        </w:rPr>
        <w:t xml:space="preserve"> in the college going forward? </w:t>
      </w:r>
    </w:p>
    <w:p w14:paraId="00D5F908" w14:textId="4A5729DF" w:rsidR="00840D5B" w:rsidRPr="008B7433" w:rsidRDefault="00840D5B" w:rsidP="00840D5B">
      <w:pPr>
        <w:pStyle w:val="ListParagraph"/>
        <w:jc w:val="both"/>
        <w:rPr>
          <w:rFonts w:ascii="Arial" w:hAnsi="Arial" w:cs="Arial"/>
        </w:rPr>
      </w:pPr>
      <w:r>
        <w:rPr>
          <w:rFonts w:ascii="Arial" w:hAnsi="Arial" w:cs="Arial"/>
        </w:rPr>
        <w:t xml:space="preserve">Definitely hybrid working! Maybe working on </w:t>
      </w:r>
      <w:r w:rsidR="000D3319">
        <w:rPr>
          <w:rFonts w:ascii="Arial" w:hAnsi="Arial" w:cs="Arial"/>
        </w:rPr>
        <w:t>Well-being</w:t>
      </w:r>
      <w:r>
        <w:rPr>
          <w:rFonts w:ascii="Arial" w:hAnsi="Arial" w:cs="Arial"/>
        </w:rPr>
        <w:t xml:space="preserve"> classes like yoga, running, walking </w:t>
      </w:r>
      <w:proofErr w:type="gramStart"/>
      <w:r>
        <w:rPr>
          <w:rFonts w:ascii="Arial" w:hAnsi="Arial" w:cs="Arial"/>
        </w:rPr>
        <w:t>clubs</w:t>
      </w:r>
      <w:proofErr w:type="gramEnd"/>
      <w:r>
        <w:rPr>
          <w:rFonts w:ascii="Arial" w:hAnsi="Arial" w:cs="Arial"/>
        </w:rPr>
        <w:t xml:space="preserve"> sort of thing! </w:t>
      </w:r>
    </w:p>
    <w:p w14:paraId="2BBF4761" w14:textId="77777777" w:rsidR="00840D5B" w:rsidRPr="008B7433" w:rsidRDefault="00840D5B" w:rsidP="00840D5B">
      <w:pPr>
        <w:jc w:val="both"/>
        <w:rPr>
          <w:rFonts w:ascii="Arial" w:hAnsi="Arial" w:cs="Arial"/>
          <w:b/>
        </w:rPr>
      </w:pPr>
    </w:p>
    <w:p w14:paraId="642212CD" w14:textId="77777777" w:rsidR="00840D5B" w:rsidRPr="008B7433" w:rsidRDefault="00840D5B" w:rsidP="00840D5B">
      <w:pPr>
        <w:jc w:val="both"/>
        <w:rPr>
          <w:rFonts w:ascii="Arial" w:hAnsi="Arial" w:cs="Arial"/>
          <w:b/>
        </w:rPr>
      </w:pPr>
    </w:p>
    <w:p w14:paraId="0A384184" w14:textId="77777777" w:rsidR="00840D5B" w:rsidRPr="008B7433" w:rsidRDefault="00840D5B" w:rsidP="00840D5B">
      <w:pPr>
        <w:jc w:val="both"/>
        <w:rPr>
          <w:rFonts w:ascii="Arial" w:hAnsi="Arial" w:cs="Arial"/>
          <w:b/>
        </w:rPr>
      </w:pPr>
    </w:p>
    <w:p w14:paraId="2B362A7D" w14:textId="77777777" w:rsidR="00840D5B" w:rsidRPr="008B7433" w:rsidRDefault="00840D5B" w:rsidP="00840D5B">
      <w:pPr>
        <w:jc w:val="both"/>
        <w:rPr>
          <w:rFonts w:ascii="Arial" w:hAnsi="Arial" w:cs="Arial"/>
          <w:b/>
        </w:rPr>
      </w:pPr>
    </w:p>
    <w:p w14:paraId="5808C677" w14:textId="77777777" w:rsidR="00840D5B" w:rsidRPr="008B7433" w:rsidRDefault="00840D5B" w:rsidP="00840D5B">
      <w:pPr>
        <w:jc w:val="both"/>
        <w:rPr>
          <w:rFonts w:ascii="Arial" w:hAnsi="Arial" w:cs="Arial"/>
          <w:b/>
        </w:rPr>
      </w:pPr>
    </w:p>
    <w:p w14:paraId="63B2A0E4" w14:textId="77777777" w:rsidR="00840D5B" w:rsidRDefault="00840D5B" w:rsidP="00840D5B">
      <w:pPr>
        <w:jc w:val="both"/>
        <w:rPr>
          <w:rFonts w:ascii="Arial" w:hAnsi="Arial" w:cs="Arial"/>
          <w:b/>
        </w:rPr>
      </w:pPr>
    </w:p>
    <w:p w14:paraId="56D3269D" w14:textId="77777777" w:rsidR="00840D5B" w:rsidRDefault="00840D5B" w:rsidP="00840D5B">
      <w:pPr>
        <w:jc w:val="both"/>
        <w:rPr>
          <w:rFonts w:ascii="Arial" w:hAnsi="Arial" w:cs="Arial"/>
          <w:b/>
        </w:rPr>
      </w:pPr>
    </w:p>
    <w:p w14:paraId="7D7D426D" w14:textId="77777777" w:rsidR="00840D5B" w:rsidRPr="008B7433" w:rsidRDefault="00840D5B" w:rsidP="00840D5B">
      <w:pPr>
        <w:jc w:val="both"/>
        <w:rPr>
          <w:rFonts w:ascii="Arial" w:hAnsi="Arial" w:cs="Arial"/>
          <w:b/>
        </w:rPr>
      </w:pPr>
    </w:p>
    <w:p w14:paraId="496A574B" w14:textId="77777777" w:rsidR="00840D5B" w:rsidRDefault="00840D5B" w:rsidP="00840D5B">
      <w:pPr>
        <w:jc w:val="both"/>
        <w:rPr>
          <w:rFonts w:ascii="Arial" w:hAnsi="Arial" w:cs="Arial"/>
          <w:b/>
        </w:rPr>
      </w:pPr>
    </w:p>
    <w:p w14:paraId="0FA3B04A" w14:textId="77777777" w:rsidR="00840D5B" w:rsidRDefault="00840D5B" w:rsidP="00840D5B">
      <w:pPr>
        <w:jc w:val="both"/>
        <w:rPr>
          <w:rFonts w:ascii="Arial" w:hAnsi="Arial" w:cs="Arial"/>
          <w:b/>
        </w:rPr>
      </w:pPr>
    </w:p>
    <w:p w14:paraId="15AECAC5" w14:textId="77777777" w:rsidR="00840D5B" w:rsidRDefault="00840D5B" w:rsidP="00840D5B">
      <w:pPr>
        <w:jc w:val="both"/>
        <w:rPr>
          <w:rFonts w:ascii="Arial" w:hAnsi="Arial" w:cs="Arial"/>
          <w:b/>
        </w:rPr>
      </w:pPr>
    </w:p>
    <w:p w14:paraId="6DA5B0C5" w14:textId="77777777" w:rsidR="00840D5B" w:rsidRDefault="00840D5B" w:rsidP="00840D5B">
      <w:pPr>
        <w:jc w:val="both"/>
        <w:rPr>
          <w:rFonts w:ascii="Arial" w:hAnsi="Arial" w:cs="Arial"/>
          <w:b/>
        </w:rPr>
      </w:pPr>
    </w:p>
    <w:p w14:paraId="087B612B" w14:textId="77777777" w:rsidR="00840D5B" w:rsidRDefault="00840D5B" w:rsidP="00840D5B">
      <w:pPr>
        <w:jc w:val="both"/>
        <w:rPr>
          <w:rFonts w:ascii="Arial" w:hAnsi="Arial" w:cs="Arial"/>
          <w:b/>
        </w:rPr>
      </w:pPr>
    </w:p>
    <w:p w14:paraId="004B5BCF" w14:textId="77777777" w:rsidR="00840D5B" w:rsidRPr="008B7433" w:rsidRDefault="00840D5B" w:rsidP="00840D5B">
      <w:pPr>
        <w:jc w:val="both"/>
        <w:rPr>
          <w:rFonts w:ascii="Arial" w:hAnsi="Arial" w:cs="Arial"/>
          <w:b/>
        </w:rPr>
      </w:pPr>
    </w:p>
    <w:p w14:paraId="660DB59E" w14:textId="77777777" w:rsidR="00840D5B" w:rsidRPr="008B7433" w:rsidRDefault="00840D5B" w:rsidP="00840D5B">
      <w:pPr>
        <w:jc w:val="both"/>
        <w:rPr>
          <w:rFonts w:ascii="Arial" w:hAnsi="Arial" w:cs="Arial"/>
          <w:b/>
          <w:u w:val="single"/>
        </w:rPr>
      </w:pPr>
      <w:r w:rsidRPr="008B7433">
        <w:rPr>
          <w:rFonts w:ascii="Arial" w:hAnsi="Arial" w:cs="Arial"/>
          <w:b/>
          <w:u w:val="single"/>
        </w:rPr>
        <w:t xml:space="preserve">Participant 7, age </w:t>
      </w:r>
      <w:r>
        <w:rPr>
          <w:rFonts w:ascii="Arial" w:hAnsi="Arial" w:cs="Arial"/>
          <w:b/>
          <w:u w:val="single"/>
        </w:rPr>
        <w:t xml:space="preserve">34 Female </w:t>
      </w:r>
    </w:p>
    <w:p w14:paraId="36FD48B0" w14:textId="77777777" w:rsidR="00840D5B" w:rsidRPr="008B7433" w:rsidRDefault="00840D5B" w:rsidP="00840D5B">
      <w:pPr>
        <w:pStyle w:val="ListParagraph"/>
        <w:numPr>
          <w:ilvl w:val="0"/>
          <w:numId w:val="45"/>
        </w:numPr>
        <w:jc w:val="both"/>
        <w:rPr>
          <w:rFonts w:ascii="Arial" w:hAnsi="Arial" w:cs="Arial"/>
          <w:b/>
        </w:rPr>
      </w:pPr>
      <w:r w:rsidRPr="008B7433">
        <w:rPr>
          <w:rFonts w:ascii="Arial" w:hAnsi="Arial" w:cs="Arial"/>
          <w:b/>
        </w:rPr>
        <w:t>How did you find working from home during the pandemic?</w:t>
      </w:r>
    </w:p>
    <w:p w14:paraId="2DDA6B72" w14:textId="35B76086" w:rsidR="00840D5B" w:rsidRPr="008B7433" w:rsidRDefault="00840D5B" w:rsidP="00840D5B">
      <w:pPr>
        <w:jc w:val="both"/>
        <w:rPr>
          <w:rFonts w:ascii="Arial" w:hAnsi="Arial" w:cs="Arial"/>
        </w:rPr>
      </w:pPr>
      <w:r w:rsidRPr="008B7433">
        <w:rPr>
          <w:rFonts w:ascii="Arial" w:hAnsi="Arial" w:cs="Arial"/>
        </w:rPr>
        <w:t xml:space="preserve">I personally felt isolated because I live on my own. I would choose to be </w:t>
      </w:r>
      <w:r w:rsidR="000D3319">
        <w:rPr>
          <w:rFonts w:ascii="Arial" w:hAnsi="Arial" w:cs="Arial"/>
        </w:rPr>
        <w:t>On-site</w:t>
      </w:r>
      <w:r w:rsidRPr="008B7433">
        <w:rPr>
          <w:rFonts w:ascii="Arial" w:hAnsi="Arial" w:cs="Arial"/>
        </w:rPr>
        <w:t xml:space="preserve"> rather than at home because I need the social interaction from face to face, telephones etc to help with my </w:t>
      </w:r>
      <w:r w:rsidR="000D3319">
        <w:rPr>
          <w:rFonts w:ascii="Arial" w:hAnsi="Arial" w:cs="Arial"/>
        </w:rPr>
        <w:t>Well-being</w:t>
      </w:r>
      <w:r w:rsidRPr="008B7433">
        <w:rPr>
          <w:rFonts w:ascii="Arial" w:hAnsi="Arial" w:cs="Arial"/>
        </w:rPr>
        <w:t xml:space="preserve">. Otherwise I feel depressed and lonely, like I experienced during lockdown.  </w:t>
      </w:r>
    </w:p>
    <w:p w14:paraId="2F58B048" w14:textId="77777777" w:rsidR="00840D5B" w:rsidRPr="008B7433" w:rsidRDefault="00840D5B" w:rsidP="00840D5B">
      <w:pPr>
        <w:jc w:val="both"/>
        <w:rPr>
          <w:rFonts w:ascii="Arial" w:hAnsi="Arial" w:cs="Arial"/>
        </w:rPr>
      </w:pPr>
    </w:p>
    <w:p w14:paraId="786F9903" w14:textId="77777777" w:rsidR="00840D5B" w:rsidRPr="008B7433" w:rsidRDefault="00840D5B" w:rsidP="00840D5B">
      <w:pPr>
        <w:pStyle w:val="ListParagraph"/>
        <w:numPr>
          <w:ilvl w:val="0"/>
          <w:numId w:val="45"/>
        </w:numPr>
        <w:jc w:val="both"/>
        <w:rPr>
          <w:rFonts w:ascii="Arial" w:hAnsi="Arial" w:cs="Arial"/>
          <w:b/>
        </w:rPr>
      </w:pPr>
      <w:r w:rsidRPr="008B7433">
        <w:rPr>
          <w:rFonts w:ascii="Arial" w:hAnsi="Arial" w:cs="Arial"/>
          <w:b/>
        </w:rPr>
        <w:t>What are the main stresses during that time?</w:t>
      </w:r>
    </w:p>
    <w:p w14:paraId="6C4E06A4" w14:textId="77777777" w:rsidR="00840D5B" w:rsidRPr="008B7433" w:rsidRDefault="00840D5B" w:rsidP="00840D5B">
      <w:pPr>
        <w:jc w:val="both"/>
        <w:rPr>
          <w:rFonts w:ascii="Arial" w:hAnsi="Arial" w:cs="Arial"/>
        </w:rPr>
      </w:pPr>
      <w:proofErr w:type="spellStart"/>
      <w:r w:rsidRPr="008B7433">
        <w:rPr>
          <w:rFonts w:ascii="Arial" w:hAnsi="Arial" w:cs="Arial"/>
        </w:rPr>
        <w:t>Covid</w:t>
      </w:r>
      <w:proofErr w:type="spellEnd"/>
      <w:r w:rsidRPr="008B7433">
        <w:rPr>
          <w:rFonts w:ascii="Arial" w:hAnsi="Arial" w:cs="Arial"/>
        </w:rPr>
        <w:t xml:space="preserve"> was everyone’s stress at that time. The fear of someone close having it and being admitted to hospital. COVID is still a big risk now with cases increasing, so this will always be a stress of mine. </w:t>
      </w:r>
    </w:p>
    <w:p w14:paraId="0861B9D7" w14:textId="77777777" w:rsidR="00840D5B" w:rsidRDefault="00840D5B" w:rsidP="00840D5B">
      <w:pPr>
        <w:pStyle w:val="ListParagraph"/>
        <w:numPr>
          <w:ilvl w:val="0"/>
          <w:numId w:val="45"/>
        </w:numPr>
        <w:jc w:val="both"/>
        <w:rPr>
          <w:rFonts w:ascii="Arial" w:hAnsi="Arial" w:cs="Arial"/>
          <w:b/>
        </w:rPr>
      </w:pPr>
      <w:r w:rsidRPr="008B7433">
        <w:rPr>
          <w:rFonts w:ascii="Arial" w:hAnsi="Arial" w:cs="Arial"/>
          <w:b/>
        </w:rPr>
        <w:t>How would you feel about a hybrid approach to working and would this make the above better?</w:t>
      </w:r>
    </w:p>
    <w:p w14:paraId="2823351D" w14:textId="044EE3A5" w:rsidR="00840D5B" w:rsidRPr="008E11AA" w:rsidRDefault="00840D5B" w:rsidP="00840D5B">
      <w:pPr>
        <w:jc w:val="both"/>
        <w:rPr>
          <w:rFonts w:ascii="Arial" w:hAnsi="Arial" w:cs="Arial"/>
        </w:rPr>
      </w:pPr>
      <w:r w:rsidRPr="008E11AA">
        <w:rPr>
          <w:rFonts w:ascii="Arial" w:hAnsi="Arial" w:cs="Arial"/>
        </w:rPr>
        <w:t xml:space="preserve">I would prefer to be </w:t>
      </w:r>
      <w:r w:rsidR="000D3319">
        <w:rPr>
          <w:rFonts w:ascii="Arial" w:hAnsi="Arial" w:cs="Arial"/>
        </w:rPr>
        <w:t>On-site</w:t>
      </w:r>
      <w:r w:rsidRPr="008E11AA">
        <w:rPr>
          <w:rFonts w:ascii="Arial" w:hAnsi="Arial" w:cs="Arial"/>
        </w:rPr>
        <w:t xml:space="preserve"> working because I live on my own. I get too lonely if I had to continue to work from home when I return to work. I do think giving people the option to do a mixture of the two would be good as those that prefer to work from home can still continue to do so some days of the week. I think it would improve the </w:t>
      </w:r>
      <w:r w:rsidR="000D3319">
        <w:rPr>
          <w:rFonts w:ascii="Arial" w:hAnsi="Arial" w:cs="Arial"/>
        </w:rPr>
        <w:t>Well-being</w:t>
      </w:r>
      <w:r w:rsidRPr="008E11AA">
        <w:rPr>
          <w:rFonts w:ascii="Arial" w:hAnsi="Arial" w:cs="Arial"/>
        </w:rPr>
        <w:t xml:space="preserve"> of staff providing them with a mixture. </w:t>
      </w:r>
    </w:p>
    <w:p w14:paraId="69B9625D" w14:textId="77777777" w:rsidR="00840D5B" w:rsidRPr="00E4123F" w:rsidRDefault="00840D5B" w:rsidP="00840D5B">
      <w:pPr>
        <w:pStyle w:val="ListParagraph"/>
        <w:jc w:val="both"/>
        <w:rPr>
          <w:rFonts w:ascii="Arial" w:hAnsi="Arial" w:cs="Arial"/>
          <w:b/>
        </w:rPr>
      </w:pPr>
    </w:p>
    <w:p w14:paraId="07FF78E8" w14:textId="06D4E68B" w:rsidR="00840D5B" w:rsidRPr="008B7433" w:rsidRDefault="00840D5B" w:rsidP="00840D5B">
      <w:pPr>
        <w:pStyle w:val="ListParagraph"/>
        <w:numPr>
          <w:ilvl w:val="0"/>
          <w:numId w:val="45"/>
        </w:numPr>
        <w:jc w:val="both"/>
        <w:rPr>
          <w:rFonts w:ascii="Arial" w:hAnsi="Arial" w:cs="Arial"/>
          <w:b/>
        </w:rPr>
      </w:pPr>
      <w:r w:rsidRPr="008B7433">
        <w:rPr>
          <w:rFonts w:ascii="Arial" w:hAnsi="Arial" w:cs="Arial"/>
          <w:b/>
        </w:rPr>
        <w:t xml:space="preserve">What suggestions would you make to improve the </w:t>
      </w:r>
      <w:r w:rsidR="000D3319">
        <w:rPr>
          <w:rFonts w:ascii="Arial" w:hAnsi="Arial" w:cs="Arial"/>
          <w:b/>
        </w:rPr>
        <w:t>Well-being</w:t>
      </w:r>
      <w:r w:rsidRPr="008B7433">
        <w:rPr>
          <w:rFonts w:ascii="Arial" w:hAnsi="Arial" w:cs="Arial"/>
          <w:b/>
        </w:rPr>
        <w:t xml:space="preserve"> in the college going forward? </w:t>
      </w:r>
    </w:p>
    <w:p w14:paraId="6ECE1E11" w14:textId="77777777" w:rsidR="00840D5B" w:rsidRPr="008B7433" w:rsidRDefault="00840D5B" w:rsidP="00840D5B">
      <w:pPr>
        <w:pStyle w:val="ListParagraph"/>
        <w:jc w:val="both"/>
        <w:rPr>
          <w:rFonts w:ascii="Arial" w:hAnsi="Arial" w:cs="Arial"/>
          <w:b/>
        </w:rPr>
      </w:pPr>
    </w:p>
    <w:p w14:paraId="74645E72" w14:textId="5EE311EC" w:rsidR="00840D5B" w:rsidRPr="008B7433" w:rsidRDefault="00840D5B" w:rsidP="00840D5B">
      <w:pPr>
        <w:tabs>
          <w:tab w:val="left" w:pos="1068"/>
        </w:tabs>
        <w:jc w:val="both"/>
        <w:rPr>
          <w:rFonts w:ascii="Arial" w:hAnsi="Arial" w:cs="Arial"/>
        </w:rPr>
      </w:pPr>
      <w:r>
        <w:rPr>
          <w:rFonts w:ascii="Arial" w:hAnsi="Arial" w:cs="Arial"/>
        </w:rPr>
        <w:t xml:space="preserve">Management training around health and </w:t>
      </w:r>
      <w:r w:rsidR="000D3319">
        <w:rPr>
          <w:rFonts w:ascii="Arial" w:hAnsi="Arial" w:cs="Arial"/>
        </w:rPr>
        <w:t>Well-being</w:t>
      </w:r>
      <w:r>
        <w:rPr>
          <w:rFonts w:ascii="Arial" w:hAnsi="Arial" w:cs="Arial"/>
        </w:rPr>
        <w:t xml:space="preserve">. I don’t think management have had the chance to do the training because of their workload, but I do think moving forward this should be prioritised. They will be able to put mechanisms in place to support employees better and improve the </w:t>
      </w:r>
      <w:r w:rsidR="000D3319">
        <w:rPr>
          <w:rFonts w:ascii="Arial" w:hAnsi="Arial" w:cs="Arial"/>
        </w:rPr>
        <w:t>Well-being</w:t>
      </w:r>
      <w:r>
        <w:rPr>
          <w:rFonts w:ascii="Arial" w:hAnsi="Arial" w:cs="Arial"/>
        </w:rPr>
        <w:t xml:space="preserve"> within the department before employees have to resort to sickness. </w:t>
      </w:r>
    </w:p>
    <w:p w14:paraId="7DEF4B86" w14:textId="02DDB1CD" w:rsidR="003C6AA2" w:rsidRDefault="003C6AA2" w:rsidP="003C6AA2"/>
    <w:p w14:paraId="0DFABBCD" w14:textId="67034F09" w:rsidR="003F3D09" w:rsidRDefault="003F3D09" w:rsidP="003C6AA2"/>
    <w:p w14:paraId="04FBF985" w14:textId="51A01059" w:rsidR="003F3D09" w:rsidRDefault="003F3D09" w:rsidP="003C6AA2"/>
    <w:p w14:paraId="04A0068B" w14:textId="0A27BEAB" w:rsidR="003F3D09" w:rsidRDefault="003F3D09" w:rsidP="003C6AA2"/>
    <w:p w14:paraId="31CA5421" w14:textId="3A0A3DB2" w:rsidR="003F3D09" w:rsidRDefault="003F3D09" w:rsidP="003C6AA2"/>
    <w:p w14:paraId="35EDA8FC" w14:textId="7978A4C9" w:rsidR="003F3D09" w:rsidRDefault="003F3D09" w:rsidP="003C6AA2"/>
    <w:p w14:paraId="245699AC" w14:textId="29522FA1" w:rsidR="003F3D09" w:rsidRDefault="003F3D09" w:rsidP="003C6AA2"/>
    <w:p w14:paraId="50FA0CA7" w14:textId="23C4425A" w:rsidR="003F3D09" w:rsidRDefault="003F3D09" w:rsidP="003C6AA2"/>
    <w:p w14:paraId="3B324ED0" w14:textId="14064C6B" w:rsidR="003F3D09" w:rsidRDefault="003F3D09" w:rsidP="003C6AA2"/>
    <w:p w14:paraId="50AE69F4" w14:textId="4E23A19D" w:rsidR="003F3D09" w:rsidRDefault="003F3D09" w:rsidP="003C6AA2"/>
    <w:p w14:paraId="497BF212" w14:textId="08DB447B" w:rsidR="003F3D09" w:rsidRDefault="003F3D09" w:rsidP="000F6B49">
      <w:pPr>
        <w:pStyle w:val="Heading2"/>
        <w:rPr>
          <w:rFonts w:ascii="Arial" w:hAnsi="Arial" w:cs="Arial"/>
          <w:color w:val="auto"/>
          <w:sz w:val="22"/>
        </w:rPr>
      </w:pPr>
      <w:bookmarkStart w:id="86" w:name="_Toc84766337"/>
      <w:r w:rsidRPr="000F6B49">
        <w:rPr>
          <w:rFonts w:ascii="Arial" w:hAnsi="Arial" w:cs="Arial"/>
          <w:color w:val="auto"/>
          <w:sz w:val="22"/>
        </w:rPr>
        <w:lastRenderedPageBreak/>
        <w:t xml:space="preserve">Appendix 12 </w:t>
      </w:r>
      <w:r w:rsidR="000F6B49" w:rsidRPr="000F6B49">
        <w:rPr>
          <w:rFonts w:ascii="Arial" w:hAnsi="Arial" w:cs="Arial"/>
          <w:color w:val="auto"/>
          <w:sz w:val="22"/>
        </w:rPr>
        <w:t>– Action Plan</w:t>
      </w:r>
      <w:bookmarkEnd w:id="86"/>
      <w:r w:rsidR="000F6B49" w:rsidRPr="000F6B49">
        <w:rPr>
          <w:rFonts w:ascii="Arial" w:hAnsi="Arial" w:cs="Arial"/>
          <w:color w:val="auto"/>
          <w:sz w:val="22"/>
        </w:rPr>
        <w:t xml:space="preserve"> </w:t>
      </w:r>
    </w:p>
    <w:p w14:paraId="5EDEDD6D" w14:textId="26E18806" w:rsidR="000F6B49" w:rsidRDefault="000F6B49" w:rsidP="000F6B49"/>
    <w:p w14:paraId="352C1776" w14:textId="778CD611" w:rsidR="000F6B49" w:rsidRDefault="000F6B49" w:rsidP="000F6B49"/>
    <w:p w14:paraId="70FD3FF6" w14:textId="3E8BAEE3" w:rsidR="000F6B49" w:rsidRDefault="000F6B49" w:rsidP="000F6B49"/>
    <w:p w14:paraId="0FC1114F" w14:textId="7CC1CB2D" w:rsidR="000F6B49" w:rsidRDefault="000F6B49" w:rsidP="000F6B49"/>
    <w:p w14:paraId="319C887E" w14:textId="5D2D0916" w:rsidR="000F6B49" w:rsidRDefault="000F6B49" w:rsidP="000F6B49"/>
    <w:p w14:paraId="23C27D7E" w14:textId="7754FED8" w:rsidR="000F6B49" w:rsidRDefault="000F6B49" w:rsidP="000F6B49"/>
    <w:p w14:paraId="12C1ADE4" w14:textId="2B38BC67" w:rsidR="000F6B49" w:rsidRDefault="000F6B49" w:rsidP="000F6B49"/>
    <w:p w14:paraId="3AA07437" w14:textId="38972FAF" w:rsidR="000F6B49" w:rsidRDefault="000F6B49" w:rsidP="000F6B49"/>
    <w:p w14:paraId="1B0D0DEA" w14:textId="5EDB8C78" w:rsidR="000F6B49" w:rsidRDefault="000F6B49" w:rsidP="000F6B49"/>
    <w:p w14:paraId="27A8B5DB" w14:textId="0E55595F" w:rsidR="000F6B49" w:rsidRDefault="000F6B49" w:rsidP="000F6B49"/>
    <w:p w14:paraId="7B523792" w14:textId="1C2AE6BC" w:rsidR="000F6B49" w:rsidRDefault="000F6B49" w:rsidP="000F6B49"/>
    <w:p w14:paraId="34E2762A" w14:textId="6EDC081D" w:rsidR="000F6B49" w:rsidRDefault="000F6B49" w:rsidP="000F6B49"/>
    <w:p w14:paraId="0A303F18" w14:textId="77F12740" w:rsidR="000F6B49" w:rsidRDefault="000F6B49" w:rsidP="000F6B49"/>
    <w:p w14:paraId="797BB08B" w14:textId="1930ACB9" w:rsidR="000F6B49" w:rsidRDefault="000F6B49" w:rsidP="000F6B49"/>
    <w:p w14:paraId="7B5F0228" w14:textId="06E2A747" w:rsidR="000F6B49" w:rsidRDefault="000F6B49" w:rsidP="000F6B49"/>
    <w:p w14:paraId="40381440" w14:textId="426DC3B3" w:rsidR="000F6B49" w:rsidRDefault="000F6B49" w:rsidP="000F6B49"/>
    <w:p w14:paraId="07F98BD0" w14:textId="0B755F9E" w:rsidR="000F6B49" w:rsidRDefault="000F6B49" w:rsidP="000F6B49"/>
    <w:p w14:paraId="30E1D497" w14:textId="62A5746D" w:rsidR="000F6B49" w:rsidRDefault="000F6B49" w:rsidP="000F6B49"/>
    <w:p w14:paraId="0070760F" w14:textId="756DC59C" w:rsidR="000F6B49" w:rsidRDefault="000F6B49" w:rsidP="000F6B49"/>
    <w:p w14:paraId="0F42D94D" w14:textId="12972615" w:rsidR="000F6B49" w:rsidRDefault="000F6B49" w:rsidP="000F6B49"/>
    <w:p w14:paraId="4B9CB591" w14:textId="55EE4F85" w:rsidR="000F6B49" w:rsidRDefault="000F6B49" w:rsidP="000F6B49"/>
    <w:p w14:paraId="326D84F9" w14:textId="2E930E43" w:rsidR="000F6B49" w:rsidRDefault="000F6B49" w:rsidP="000F6B49"/>
    <w:p w14:paraId="5A96F6F5" w14:textId="6C8CEDF1" w:rsidR="000F6B49" w:rsidRDefault="000F6B49" w:rsidP="000F6B49"/>
    <w:p w14:paraId="759127B1" w14:textId="5CAC95EE" w:rsidR="000F6B49" w:rsidRDefault="000F6B49" w:rsidP="000F6B49"/>
    <w:p w14:paraId="6400A333" w14:textId="0781D045" w:rsidR="000F6B49" w:rsidRDefault="000F6B49" w:rsidP="000F6B49"/>
    <w:p w14:paraId="1A1F9A65" w14:textId="4972D86D" w:rsidR="000F6B49" w:rsidRDefault="000F6B49" w:rsidP="000F6B49"/>
    <w:p w14:paraId="55E5AF3A" w14:textId="678037E8" w:rsidR="000F6B49" w:rsidRDefault="000F6B49" w:rsidP="000F6B49"/>
    <w:p w14:paraId="3CEDB871" w14:textId="06C995E1" w:rsidR="000F6B49" w:rsidRDefault="000F6B49" w:rsidP="000F6B49"/>
    <w:p w14:paraId="7E878F82" w14:textId="319965F7" w:rsidR="000F6B49" w:rsidRDefault="000F6B49" w:rsidP="000F6B49"/>
    <w:p w14:paraId="7124AAA1" w14:textId="26B2C9AB" w:rsidR="000F6B49" w:rsidRDefault="000F6B49" w:rsidP="000F6B49"/>
    <w:p w14:paraId="33EF5D3E" w14:textId="5837A13B" w:rsidR="00B80C88" w:rsidRDefault="000F6B49" w:rsidP="000F6B49">
      <w:pPr>
        <w:pStyle w:val="Heading2"/>
        <w:rPr>
          <w:rFonts w:ascii="Arial" w:hAnsi="Arial" w:cs="Arial"/>
          <w:color w:val="auto"/>
          <w:sz w:val="22"/>
        </w:rPr>
      </w:pPr>
      <w:bookmarkStart w:id="87" w:name="_Toc84766338"/>
      <w:r w:rsidRPr="000F6B49">
        <w:rPr>
          <w:rFonts w:ascii="Arial" w:hAnsi="Arial" w:cs="Arial"/>
          <w:color w:val="auto"/>
          <w:sz w:val="22"/>
        </w:rPr>
        <w:lastRenderedPageBreak/>
        <w:t>Appendix 13 – Reflection statement</w:t>
      </w:r>
      <w:bookmarkEnd w:id="87"/>
      <w:r w:rsidRPr="000F6B49">
        <w:rPr>
          <w:rFonts w:ascii="Arial" w:hAnsi="Arial" w:cs="Arial"/>
          <w:color w:val="auto"/>
          <w:sz w:val="22"/>
        </w:rPr>
        <w:t xml:space="preserve"> </w:t>
      </w:r>
    </w:p>
    <w:p w14:paraId="773142FE" w14:textId="77777777" w:rsidR="00B80C88" w:rsidRPr="00B80C88" w:rsidRDefault="00B80C88" w:rsidP="00B80C88"/>
    <w:p w14:paraId="33BC7072" w14:textId="77777777" w:rsidR="000B583B" w:rsidRPr="00B80C88" w:rsidRDefault="000B583B" w:rsidP="00B80C88">
      <w:pPr>
        <w:spacing w:after="0" w:line="240" w:lineRule="auto"/>
        <w:jc w:val="both"/>
        <w:rPr>
          <w:rFonts w:ascii="Arial" w:eastAsia="Times New Roman" w:hAnsi="Arial" w:cs="Arial"/>
          <w:color w:val="000000"/>
        </w:rPr>
      </w:pPr>
    </w:p>
    <w:p w14:paraId="209FD8A7" w14:textId="656E463A" w:rsidR="00B80C88" w:rsidRDefault="00B80C88" w:rsidP="00B80C88">
      <w:pPr>
        <w:numPr>
          <w:ilvl w:val="0"/>
          <w:numId w:val="46"/>
        </w:numPr>
        <w:spacing w:after="0" w:line="240" w:lineRule="auto"/>
        <w:jc w:val="both"/>
        <w:rPr>
          <w:rFonts w:ascii="Arial" w:eastAsia="Times New Roman" w:hAnsi="Arial" w:cs="Arial"/>
          <w:color w:val="000000"/>
        </w:rPr>
      </w:pPr>
      <w:r w:rsidRPr="00B80C88">
        <w:rPr>
          <w:rFonts w:ascii="Arial" w:eastAsia="Times New Roman" w:hAnsi="Arial" w:cs="Arial"/>
          <w:color w:val="000000"/>
        </w:rPr>
        <w:t>What challenges you met with and how you coped and dealt with them</w:t>
      </w:r>
    </w:p>
    <w:p w14:paraId="528913A8" w14:textId="22C6F8B1" w:rsidR="00C62829" w:rsidRDefault="00C62829" w:rsidP="00C62829">
      <w:pPr>
        <w:spacing w:after="0" w:line="240" w:lineRule="auto"/>
        <w:jc w:val="both"/>
        <w:rPr>
          <w:rFonts w:ascii="Arial" w:eastAsia="Times New Roman" w:hAnsi="Arial" w:cs="Arial"/>
          <w:color w:val="000000"/>
        </w:rPr>
      </w:pPr>
    </w:p>
    <w:p w14:paraId="463F5A65" w14:textId="4F303A82" w:rsidR="00C62829" w:rsidRDefault="00C62829" w:rsidP="00C62829">
      <w:pPr>
        <w:spacing w:after="0" w:line="240" w:lineRule="auto"/>
        <w:jc w:val="both"/>
        <w:rPr>
          <w:rFonts w:ascii="Arial" w:eastAsia="Times New Roman" w:hAnsi="Arial" w:cs="Arial"/>
          <w:color w:val="000000"/>
        </w:rPr>
      </w:pPr>
      <w:r>
        <w:rPr>
          <w:rFonts w:ascii="Arial" w:eastAsia="Times New Roman" w:hAnsi="Arial" w:cs="Arial"/>
          <w:color w:val="000000"/>
        </w:rPr>
        <w:t xml:space="preserve">The main challenges </w:t>
      </w:r>
      <w:r w:rsidR="00127D46">
        <w:rPr>
          <w:rFonts w:ascii="Arial" w:eastAsia="Times New Roman" w:hAnsi="Arial" w:cs="Arial"/>
          <w:color w:val="000000"/>
        </w:rPr>
        <w:t>were</w:t>
      </w:r>
      <w:r w:rsidR="00151B49">
        <w:rPr>
          <w:rFonts w:ascii="Arial" w:eastAsia="Times New Roman" w:hAnsi="Arial" w:cs="Arial"/>
          <w:color w:val="000000"/>
        </w:rPr>
        <w:t xml:space="preserve"> </w:t>
      </w:r>
      <w:r>
        <w:rPr>
          <w:rFonts w:ascii="Arial" w:eastAsia="Times New Roman" w:hAnsi="Arial" w:cs="Arial"/>
          <w:color w:val="000000"/>
        </w:rPr>
        <w:t xml:space="preserve">working full time and </w:t>
      </w:r>
      <w:r w:rsidR="00151B49">
        <w:rPr>
          <w:rFonts w:ascii="Arial" w:eastAsia="Times New Roman" w:hAnsi="Arial" w:cs="Arial"/>
          <w:color w:val="000000"/>
        </w:rPr>
        <w:t xml:space="preserve">working on the research report whilst still trying to maintain a personal life and have annual leave. I felt it was difficult to keep on schedule with regards to that outlined in the PID. I tried to overcome this by working on my research report lunch times during work in order to free up my evenings in order for myself to keep a work life balance. </w:t>
      </w:r>
    </w:p>
    <w:p w14:paraId="4E2CABC8" w14:textId="77777777" w:rsidR="00C62829" w:rsidRPr="00B80C88" w:rsidRDefault="00C62829" w:rsidP="00C62829">
      <w:pPr>
        <w:spacing w:after="0" w:line="240" w:lineRule="auto"/>
        <w:jc w:val="both"/>
        <w:rPr>
          <w:rFonts w:ascii="Arial" w:eastAsia="Times New Roman" w:hAnsi="Arial" w:cs="Arial"/>
          <w:color w:val="000000"/>
        </w:rPr>
      </w:pPr>
    </w:p>
    <w:p w14:paraId="2F4739B6" w14:textId="2EEB119C" w:rsidR="00B80C88" w:rsidRDefault="00B80C88" w:rsidP="00B80C88">
      <w:pPr>
        <w:numPr>
          <w:ilvl w:val="0"/>
          <w:numId w:val="46"/>
        </w:numPr>
        <w:spacing w:after="0" w:line="240" w:lineRule="auto"/>
        <w:jc w:val="both"/>
        <w:rPr>
          <w:rFonts w:ascii="Arial" w:eastAsia="Times New Roman" w:hAnsi="Arial" w:cs="Arial"/>
          <w:color w:val="000000"/>
        </w:rPr>
      </w:pPr>
      <w:r w:rsidRPr="00B80C88">
        <w:rPr>
          <w:rFonts w:ascii="Arial" w:eastAsia="Times New Roman" w:hAnsi="Arial" w:cs="Arial"/>
          <w:color w:val="000000"/>
        </w:rPr>
        <w:t>What you consider to be the main strengths and weaknesses of your RR</w:t>
      </w:r>
    </w:p>
    <w:p w14:paraId="0B0F5FB9" w14:textId="67D7EBB6" w:rsidR="00151B49" w:rsidRDefault="00151B49" w:rsidP="00151B49">
      <w:pPr>
        <w:spacing w:after="0" w:line="240" w:lineRule="auto"/>
        <w:jc w:val="both"/>
        <w:rPr>
          <w:rFonts w:ascii="Arial" w:eastAsia="Times New Roman" w:hAnsi="Arial" w:cs="Arial"/>
          <w:color w:val="000000"/>
        </w:rPr>
      </w:pPr>
    </w:p>
    <w:p w14:paraId="617A8519" w14:textId="76589F0C" w:rsidR="00151B49" w:rsidRDefault="00151B49" w:rsidP="00151B49">
      <w:pPr>
        <w:spacing w:after="0" w:line="240" w:lineRule="auto"/>
        <w:jc w:val="both"/>
        <w:rPr>
          <w:rFonts w:ascii="Arial" w:eastAsia="Times New Roman" w:hAnsi="Arial" w:cs="Arial"/>
          <w:color w:val="000000"/>
        </w:rPr>
      </w:pPr>
      <w:r>
        <w:rPr>
          <w:rFonts w:ascii="Arial" w:eastAsia="Times New Roman" w:hAnsi="Arial" w:cs="Arial"/>
          <w:color w:val="000000"/>
        </w:rPr>
        <w:t xml:space="preserve">The main strengths of the RR report </w:t>
      </w:r>
      <w:r w:rsidR="00657856">
        <w:rPr>
          <w:rFonts w:ascii="Arial" w:eastAsia="Times New Roman" w:hAnsi="Arial" w:cs="Arial"/>
          <w:color w:val="000000"/>
        </w:rPr>
        <w:t>are</w:t>
      </w:r>
      <w:r>
        <w:rPr>
          <w:rFonts w:ascii="Arial" w:eastAsia="Times New Roman" w:hAnsi="Arial" w:cs="Arial"/>
          <w:color w:val="000000"/>
        </w:rPr>
        <w:t xml:space="preserve"> the number of respondents that I received for my questionnaires in 1 week. I didn’t expect to have so many responses in a short period of time. This can also be seen as a weakness as only 169 out of 856 respondent which means that results can’t be totally generalised for the entire organisation. It does however give us </w:t>
      </w:r>
      <w:r w:rsidR="00C800CC">
        <w:rPr>
          <w:rFonts w:ascii="Arial" w:eastAsia="Times New Roman" w:hAnsi="Arial" w:cs="Arial"/>
          <w:color w:val="000000"/>
        </w:rPr>
        <w:t xml:space="preserve">some idea of how the organisation feels and their recommendation on how to improve wellbeing in the organisation. Another strength is that the report itself looks professional in order to present to the Executive Board </w:t>
      </w:r>
      <w:r w:rsidR="00223CAC">
        <w:rPr>
          <w:rFonts w:ascii="Arial" w:eastAsia="Times New Roman" w:hAnsi="Arial" w:cs="Arial"/>
          <w:color w:val="000000"/>
        </w:rPr>
        <w:t xml:space="preserve">on the findings of the report and the recommendations to improve wellbeing in the future. Another strength would be the amount of literature that I have gathered to support the hypothesis that absenteeism rates is linked to poor health and wellbeing in the organisation. The interviews also conducted strengthens the hypothesis further. </w:t>
      </w:r>
    </w:p>
    <w:p w14:paraId="16B6F663" w14:textId="0416E14D" w:rsidR="00151B49" w:rsidRDefault="00151B49" w:rsidP="00151B49">
      <w:pPr>
        <w:spacing w:after="0" w:line="240" w:lineRule="auto"/>
        <w:jc w:val="both"/>
        <w:rPr>
          <w:rFonts w:ascii="Arial" w:eastAsia="Times New Roman" w:hAnsi="Arial" w:cs="Arial"/>
          <w:color w:val="000000"/>
        </w:rPr>
      </w:pPr>
    </w:p>
    <w:p w14:paraId="7CCDF653" w14:textId="77777777" w:rsidR="00151B49" w:rsidRPr="00B80C88" w:rsidRDefault="00151B49" w:rsidP="00151B49">
      <w:pPr>
        <w:spacing w:after="0" w:line="240" w:lineRule="auto"/>
        <w:jc w:val="both"/>
        <w:rPr>
          <w:rFonts w:ascii="Arial" w:eastAsia="Times New Roman" w:hAnsi="Arial" w:cs="Arial"/>
          <w:color w:val="000000"/>
        </w:rPr>
      </w:pPr>
    </w:p>
    <w:p w14:paraId="5A7DDA0D" w14:textId="1A181B8E" w:rsidR="00B80C88" w:rsidRDefault="00B80C88" w:rsidP="00B80C88">
      <w:pPr>
        <w:numPr>
          <w:ilvl w:val="0"/>
          <w:numId w:val="46"/>
        </w:numPr>
        <w:spacing w:after="0" w:line="240" w:lineRule="auto"/>
        <w:jc w:val="both"/>
        <w:rPr>
          <w:rFonts w:ascii="Arial" w:eastAsia="Times New Roman" w:hAnsi="Arial" w:cs="Arial"/>
          <w:color w:val="000000"/>
        </w:rPr>
      </w:pPr>
      <w:r w:rsidRPr="00B80C88">
        <w:rPr>
          <w:rFonts w:ascii="Arial" w:eastAsia="Times New Roman" w:hAnsi="Arial" w:cs="Arial"/>
          <w:color w:val="000000"/>
        </w:rPr>
        <w:t>How undertaking the RR has helped to develop you professionally and personally</w:t>
      </w:r>
    </w:p>
    <w:p w14:paraId="29E5E3FD" w14:textId="73682CBC" w:rsidR="00197902" w:rsidRDefault="00197902" w:rsidP="00197902">
      <w:pPr>
        <w:spacing w:after="0" w:line="240" w:lineRule="auto"/>
        <w:jc w:val="both"/>
        <w:rPr>
          <w:rFonts w:ascii="Arial" w:eastAsia="Times New Roman" w:hAnsi="Arial" w:cs="Arial"/>
          <w:color w:val="000000"/>
        </w:rPr>
      </w:pPr>
    </w:p>
    <w:p w14:paraId="7E89219A" w14:textId="0DF20ABB" w:rsidR="00197902" w:rsidRDefault="000B583B" w:rsidP="00197902">
      <w:pPr>
        <w:spacing w:after="0" w:line="240" w:lineRule="auto"/>
        <w:jc w:val="both"/>
        <w:rPr>
          <w:rFonts w:ascii="Arial" w:eastAsia="Times New Roman" w:hAnsi="Arial" w:cs="Arial"/>
          <w:color w:val="000000"/>
        </w:rPr>
      </w:pPr>
      <w:r>
        <w:rPr>
          <w:rFonts w:ascii="Arial" w:eastAsia="Times New Roman" w:hAnsi="Arial" w:cs="Arial"/>
          <w:color w:val="000000"/>
        </w:rPr>
        <w:t>The RR has allowed me to take control of a</w:t>
      </w:r>
      <w:r w:rsidR="00CF6D27">
        <w:rPr>
          <w:rFonts w:ascii="Arial" w:eastAsia="Times New Roman" w:hAnsi="Arial" w:cs="Arial"/>
          <w:color w:val="000000"/>
        </w:rPr>
        <w:t>n</w:t>
      </w:r>
      <w:r>
        <w:rPr>
          <w:rFonts w:ascii="Arial" w:eastAsia="Times New Roman" w:hAnsi="Arial" w:cs="Arial"/>
          <w:color w:val="000000"/>
        </w:rPr>
        <w:t xml:space="preserve"> </w:t>
      </w:r>
      <w:r w:rsidR="00CF6D27">
        <w:rPr>
          <w:rFonts w:ascii="Arial" w:eastAsia="Times New Roman" w:hAnsi="Arial" w:cs="Arial"/>
          <w:color w:val="000000"/>
        </w:rPr>
        <w:t xml:space="preserve">issue within the organisation and find recommendations to improve wellbeing moving forward. This has allowed me to show my capability to the Executive team and it has allowed me to become more confident in dealing with complex issues with employees. </w:t>
      </w:r>
    </w:p>
    <w:p w14:paraId="08A0AB62" w14:textId="16DB7D49" w:rsidR="00197902" w:rsidRDefault="00197902" w:rsidP="00197902">
      <w:pPr>
        <w:spacing w:after="0" w:line="240" w:lineRule="auto"/>
        <w:jc w:val="both"/>
        <w:rPr>
          <w:rFonts w:ascii="Arial" w:eastAsia="Times New Roman" w:hAnsi="Arial" w:cs="Arial"/>
          <w:color w:val="000000"/>
        </w:rPr>
      </w:pPr>
    </w:p>
    <w:p w14:paraId="7D621336" w14:textId="77777777" w:rsidR="00197902" w:rsidRPr="00B80C88" w:rsidRDefault="00197902" w:rsidP="00197902">
      <w:pPr>
        <w:spacing w:after="0" w:line="240" w:lineRule="auto"/>
        <w:jc w:val="both"/>
        <w:rPr>
          <w:rFonts w:ascii="Arial" w:eastAsia="Times New Roman" w:hAnsi="Arial" w:cs="Arial"/>
          <w:color w:val="000000"/>
        </w:rPr>
      </w:pPr>
    </w:p>
    <w:p w14:paraId="292303E2" w14:textId="68BC3710" w:rsidR="00B80C88" w:rsidRDefault="00B80C88" w:rsidP="00B80C88">
      <w:pPr>
        <w:numPr>
          <w:ilvl w:val="0"/>
          <w:numId w:val="46"/>
        </w:numPr>
        <w:spacing w:after="0" w:line="240" w:lineRule="auto"/>
        <w:jc w:val="both"/>
        <w:rPr>
          <w:rFonts w:ascii="Arial" w:eastAsia="Times New Roman" w:hAnsi="Arial" w:cs="Arial"/>
          <w:color w:val="000000"/>
        </w:rPr>
      </w:pPr>
      <w:r w:rsidRPr="00B80C88">
        <w:rPr>
          <w:rFonts w:ascii="Arial" w:eastAsia="Times New Roman" w:hAnsi="Arial" w:cs="Arial"/>
          <w:color w:val="000000"/>
        </w:rPr>
        <w:t>What changes you would make in conducting a similar investigation in the future</w:t>
      </w:r>
    </w:p>
    <w:p w14:paraId="160ECDA3" w14:textId="50F3A1EF" w:rsidR="006B2DBE" w:rsidRDefault="006B2DBE" w:rsidP="006B2DBE">
      <w:pPr>
        <w:spacing w:after="0" w:line="240" w:lineRule="auto"/>
        <w:jc w:val="both"/>
        <w:rPr>
          <w:rFonts w:ascii="Arial" w:eastAsia="Times New Roman" w:hAnsi="Arial" w:cs="Arial"/>
          <w:color w:val="000000"/>
        </w:rPr>
      </w:pPr>
    </w:p>
    <w:p w14:paraId="2D981EC0" w14:textId="100139EE" w:rsidR="006B2DBE" w:rsidRDefault="003740BA" w:rsidP="006B2DBE">
      <w:pPr>
        <w:spacing w:after="0" w:line="240" w:lineRule="auto"/>
        <w:jc w:val="both"/>
        <w:rPr>
          <w:rFonts w:ascii="Arial" w:eastAsia="Times New Roman" w:hAnsi="Arial" w:cs="Arial"/>
          <w:color w:val="000000"/>
        </w:rPr>
      </w:pPr>
      <w:r>
        <w:rPr>
          <w:rFonts w:ascii="Arial" w:eastAsia="Times New Roman" w:hAnsi="Arial" w:cs="Arial"/>
          <w:color w:val="000000"/>
        </w:rPr>
        <w:t xml:space="preserve">Changes that I would make when conducting a similar investigation in the future would be to start my primary research early in order to give employees longer than 1 week to complete a questionnaire. By doing this, it would allow for more respondents to take part and the study would be more accurate as it would be representing more of the organisation’s population. </w:t>
      </w:r>
      <w:r w:rsidR="001F1F87">
        <w:rPr>
          <w:rFonts w:ascii="Arial" w:eastAsia="Times New Roman" w:hAnsi="Arial" w:cs="Arial"/>
          <w:color w:val="000000"/>
        </w:rPr>
        <w:t xml:space="preserve">I would also </w:t>
      </w:r>
      <w:r w:rsidR="00197902">
        <w:rPr>
          <w:rFonts w:ascii="Arial" w:eastAsia="Times New Roman" w:hAnsi="Arial" w:cs="Arial"/>
          <w:color w:val="000000"/>
        </w:rPr>
        <w:t xml:space="preserve">meet with my tutor in between my feedback and my assignment due date to get one last feedback before submission. </w:t>
      </w:r>
    </w:p>
    <w:p w14:paraId="1EAEFA5D" w14:textId="77777777" w:rsidR="006B2DBE" w:rsidRPr="00B80C88" w:rsidRDefault="006B2DBE" w:rsidP="006B2DBE">
      <w:pPr>
        <w:spacing w:after="0" w:line="240" w:lineRule="auto"/>
        <w:jc w:val="both"/>
        <w:rPr>
          <w:rFonts w:ascii="Arial" w:eastAsia="Times New Roman" w:hAnsi="Arial" w:cs="Arial"/>
          <w:color w:val="000000"/>
        </w:rPr>
      </w:pPr>
    </w:p>
    <w:p w14:paraId="3F58C2CD" w14:textId="72B11CB6" w:rsidR="00B80C88" w:rsidRDefault="00B80C88" w:rsidP="00B80C88">
      <w:pPr>
        <w:numPr>
          <w:ilvl w:val="0"/>
          <w:numId w:val="46"/>
        </w:numPr>
        <w:spacing w:after="0" w:line="240" w:lineRule="auto"/>
        <w:jc w:val="both"/>
        <w:rPr>
          <w:rFonts w:ascii="Arial" w:eastAsia="Times New Roman" w:hAnsi="Arial" w:cs="Arial"/>
          <w:color w:val="000000"/>
        </w:rPr>
      </w:pPr>
      <w:r w:rsidRPr="00B80C88">
        <w:rPr>
          <w:rFonts w:ascii="Arial" w:eastAsia="Times New Roman" w:hAnsi="Arial" w:cs="Arial"/>
          <w:color w:val="000000"/>
        </w:rPr>
        <w:t>What advice you would give to forthcoming students</w:t>
      </w:r>
    </w:p>
    <w:p w14:paraId="0FA76D4D" w14:textId="2518EE21" w:rsidR="00B80C88" w:rsidRDefault="00B80C88" w:rsidP="00B80C88">
      <w:pPr>
        <w:spacing w:after="0" w:line="240" w:lineRule="auto"/>
        <w:jc w:val="both"/>
        <w:rPr>
          <w:rFonts w:ascii="Arial" w:eastAsia="Times New Roman" w:hAnsi="Arial" w:cs="Arial"/>
          <w:color w:val="000000"/>
        </w:rPr>
      </w:pPr>
    </w:p>
    <w:p w14:paraId="48742295" w14:textId="6F13E16E" w:rsidR="00B80C88" w:rsidRPr="00B80C88" w:rsidRDefault="00B80C88" w:rsidP="00B80C88">
      <w:pPr>
        <w:spacing w:after="0" w:line="240" w:lineRule="auto"/>
        <w:jc w:val="both"/>
        <w:rPr>
          <w:rFonts w:ascii="Arial" w:eastAsia="Times New Roman" w:hAnsi="Arial" w:cs="Arial"/>
          <w:color w:val="000000"/>
        </w:rPr>
      </w:pPr>
      <w:r>
        <w:rPr>
          <w:rFonts w:ascii="Arial" w:eastAsia="Times New Roman" w:hAnsi="Arial" w:cs="Arial"/>
          <w:color w:val="000000"/>
        </w:rPr>
        <w:t xml:space="preserve">I would recommend future students undertaking this module to start their report as soon as possible and to plan effectively. </w:t>
      </w:r>
      <w:r w:rsidR="006B2DBE">
        <w:rPr>
          <w:rFonts w:ascii="Arial" w:eastAsia="Times New Roman" w:hAnsi="Arial" w:cs="Arial"/>
          <w:color w:val="000000"/>
        </w:rPr>
        <w:t xml:space="preserve">I would recommend that they keep on track with the planned schedule and not go off track as it is hard to pull it back and complete everything on time. I would recommend that they start their primary research as early as possible as this is what took the longest to plan and analysis. I would also recommend that they make use of the 5 hours that they are allocated with their tutor in order to make the most of the feedback and to strengthen the report. </w:t>
      </w:r>
    </w:p>
    <w:p w14:paraId="4B361A2C" w14:textId="77777777" w:rsidR="00B80C88" w:rsidRPr="00B80C88" w:rsidRDefault="00B80C88" w:rsidP="00B80C88">
      <w:pPr>
        <w:spacing w:after="0" w:line="240" w:lineRule="auto"/>
        <w:jc w:val="both"/>
        <w:rPr>
          <w:rFonts w:ascii="Arial" w:eastAsia="Times New Roman" w:hAnsi="Arial" w:cs="Arial"/>
          <w:color w:val="000000"/>
        </w:rPr>
      </w:pPr>
    </w:p>
    <w:p w14:paraId="439ACED2" w14:textId="77777777" w:rsidR="000F6B49" w:rsidRPr="00B80C88" w:rsidRDefault="000F6B49" w:rsidP="00B80C88"/>
    <w:sectPr w:rsidR="000F6B49" w:rsidRPr="00B80C88" w:rsidSect="00DD3C2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D56A10" w14:textId="77777777" w:rsidR="006D3892" w:rsidRDefault="006D3892">
      <w:pPr>
        <w:spacing w:after="0" w:line="240" w:lineRule="auto"/>
      </w:pPr>
      <w:r>
        <w:separator/>
      </w:r>
    </w:p>
  </w:endnote>
  <w:endnote w:type="continuationSeparator" w:id="0">
    <w:p w14:paraId="0B7702DA" w14:textId="77777777" w:rsidR="006D3892" w:rsidRDefault="006D38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Brush Script MT">
    <w:panose1 w:val="03060802040406070304"/>
    <w:charset w:val="00"/>
    <w:family w:val="script"/>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7154640"/>
      <w:docPartObj>
        <w:docPartGallery w:val="Page Numbers (Bottom of Page)"/>
        <w:docPartUnique/>
      </w:docPartObj>
    </w:sdtPr>
    <w:sdtEndPr>
      <w:rPr>
        <w:color w:val="7F7F7F" w:themeColor="background1" w:themeShade="7F"/>
        <w:spacing w:val="60"/>
      </w:rPr>
    </w:sdtEndPr>
    <w:sdtContent>
      <w:p w14:paraId="0F5B48DC" w14:textId="77777777" w:rsidR="006D3892" w:rsidRDefault="006D389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C06E6E1" w14:textId="77777777" w:rsidR="006D3892" w:rsidRDefault="006D38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E06188" w14:textId="77777777" w:rsidR="006D3892" w:rsidRDefault="006D3892" w:rsidP="008C6421">
    <w:pPr>
      <w:pStyle w:val="Footer"/>
      <w:pBdr>
        <w:top w:val="single" w:sz="4" w:space="1" w:color="D9D9D9" w:themeColor="background1" w:themeShade="D9"/>
      </w:pBdr>
      <w:tabs>
        <w:tab w:val="clear" w:pos="9026"/>
        <w:tab w:val="left" w:pos="5040"/>
        <w:tab w:val="left" w:pos="5760"/>
        <w:tab w:val="left" w:pos="6480"/>
        <w:tab w:val="left" w:pos="7200"/>
      </w:tabs>
    </w:pPr>
    <w:r>
      <w:tab/>
    </w:r>
    <w:r>
      <w:tab/>
    </w:r>
    <w:r>
      <w:tab/>
    </w:r>
    <w:r>
      <w:tab/>
    </w: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1BC9D1" w14:textId="77777777" w:rsidR="006D3892" w:rsidRDefault="006D3892">
      <w:pPr>
        <w:spacing w:after="0" w:line="240" w:lineRule="auto"/>
      </w:pPr>
      <w:r>
        <w:separator/>
      </w:r>
    </w:p>
  </w:footnote>
  <w:footnote w:type="continuationSeparator" w:id="0">
    <w:p w14:paraId="34137752" w14:textId="77777777" w:rsidR="006D3892" w:rsidRDefault="006D38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4773B"/>
    <w:multiLevelType w:val="hybridMultilevel"/>
    <w:tmpl w:val="B0AA0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301C57"/>
    <w:multiLevelType w:val="hybridMultilevel"/>
    <w:tmpl w:val="E7FC3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1C5CF6"/>
    <w:multiLevelType w:val="hybridMultilevel"/>
    <w:tmpl w:val="437EC8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7F04136"/>
    <w:multiLevelType w:val="hybridMultilevel"/>
    <w:tmpl w:val="0D8E4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41190E"/>
    <w:multiLevelType w:val="hybridMultilevel"/>
    <w:tmpl w:val="6E1A42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4D113E"/>
    <w:multiLevelType w:val="hybridMultilevel"/>
    <w:tmpl w:val="36FA6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EE2B28"/>
    <w:multiLevelType w:val="hybridMultilevel"/>
    <w:tmpl w:val="3D961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203349"/>
    <w:multiLevelType w:val="hybridMultilevel"/>
    <w:tmpl w:val="46C09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8E07D3"/>
    <w:multiLevelType w:val="hybridMultilevel"/>
    <w:tmpl w:val="06E2641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730451E"/>
    <w:multiLevelType w:val="hybridMultilevel"/>
    <w:tmpl w:val="A1A47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FB1443"/>
    <w:multiLevelType w:val="hybridMultilevel"/>
    <w:tmpl w:val="F8D47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5F468B"/>
    <w:multiLevelType w:val="hybridMultilevel"/>
    <w:tmpl w:val="FC8E9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EF31A0"/>
    <w:multiLevelType w:val="hybridMultilevel"/>
    <w:tmpl w:val="0EF8B9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17C5BDE"/>
    <w:multiLevelType w:val="hybridMultilevel"/>
    <w:tmpl w:val="3BE8A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70211F"/>
    <w:multiLevelType w:val="hybridMultilevel"/>
    <w:tmpl w:val="6F2672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5BE2AF4"/>
    <w:multiLevelType w:val="hybridMultilevel"/>
    <w:tmpl w:val="2356DB48"/>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29962582"/>
    <w:multiLevelType w:val="hybridMultilevel"/>
    <w:tmpl w:val="5BB495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221BE7"/>
    <w:multiLevelType w:val="hybridMultilevel"/>
    <w:tmpl w:val="4094DE4A"/>
    <w:styleLink w:val="ImportedStyle22"/>
    <w:lvl w:ilvl="0" w:tplc="496C1E2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u w:val="none"/>
        <w:effect w:val="none"/>
        <w:vertAlign w:val="baseline"/>
      </w:rPr>
    </w:lvl>
    <w:lvl w:ilvl="1" w:tplc="00980A7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u w:val="none"/>
        <w:effect w:val="none"/>
        <w:vertAlign w:val="baseline"/>
      </w:rPr>
    </w:lvl>
    <w:lvl w:ilvl="2" w:tplc="C7FA6C56">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u w:val="none"/>
        <w:effect w:val="none"/>
        <w:vertAlign w:val="baseline"/>
      </w:rPr>
    </w:lvl>
    <w:lvl w:ilvl="3" w:tplc="7BFAB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u w:val="none"/>
        <w:effect w:val="none"/>
        <w:vertAlign w:val="baseline"/>
      </w:rPr>
    </w:lvl>
    <w:lvl w:ilvl="4" w:tplc="3356E634">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u w:val="none"/>
        <w:effect w:val="none"/>
        <w:vertAlign w:val="baseline"/>
      </w:rPr>
    </w:lvl>
    <w:lvl w:ilvl="5" w:tplc="FE94138C">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u w:val="none"/>
        <w:effect w:val="none"/>
        <w:vertAlign w:val="baseline"/>
      </w:rPr>
    </w:lvl>
    <w:lvl w:ilvl="6" w:tplc="1F3A5CE2">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u w:val="none"/>
        <w:effect w:val="none"/>
        <w:vertAlign w:val="baseline"/>
      </w:rPr>
    </w:lvl>
    <w:lvl w:ilvl="7" w:tplc="AA1ECC1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u w:val="none"/>
        <w:effect w:val="none"/>
        <w:vertAlign w:val="baseline"/>
      </w:rPr>
    </w:lvl>
    <w:lvl w:ilvl="8" w:tplc="6FD23778">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u w:val="none"/>
        <w:effect w:val="none"/>
        <w:vertAlign w:val="baseline"/>
      </w:rPr>
    </w:lvl>
  </w:abstractNum>
  <w:abstractNum w:abstractNumId="18" w15:restartNumberingAfterBreak="0">
    <w:nsid w:val="31B352A8"/>
    <w:multiLevelType w:val="multilevel"/>
    <w:tmpl w:val="15A6D36A"/>
    <w:lvl w:ilvl="0">
      <w:start w:val="1"/>
      <w:numFmt w:val="decimal"/>
      <w:lvlText w:val="%1."/>
      <w:lvlJc w:val="left"/>
      <w:pPr>
        <w:ind w:left="720" w:hanging="360"/>
      </w:p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353A353D"/>
    <w:multiLevelType w:val="hybridMultilevel"/>
    <w:tmpl w:val="4620A544"/>
    <w:lvl w:ilvl="0" w:tplc="9756590C">
      <w:start w:val="1"/>
      <w:numFmt w:val="bullet"/>
      <w:lvlText w:val="•"/>
      <w:lvlJc w:val="left"/>
      <w:pPr>
        <w:tabs>
          <w:tab w:val="num" w:pos="720"/>
        </w:tabs>
        <w:ind w:left="720" w:hanging="360"/>
      </w:pPr>
      <w:rPr>
        <w:rFonts w:ascii="Times New Roman" w:hAnsi="Times New Roman" w:hint="default"/>
      </w:rPr>
    </w:lvl>
    <w:lvl w:ilvl="1" w:tplc="A84848B4" w:tentative="1">
      <w:start w:val="1"/>
      <w:numFmt w:val="bullet"/>
      <w:lvlText w:val="•"/>
      <w:lvlJc w:val="left"/>
      <w:pPr>
        <w:tabs>
          <w:tab w:val="num" w:pos="1440"/>
        </w:tabs>
        <w:ind w:left="1440" w:hanging="360"/>
      </w:pPr>
      <w:rPr>
        <w:rFonts w:ascii="Times New Roman" w:hAnsi="Times New Roman" w:hint="default"/>
      </w:rPr>
    </w:lvl>
    <w:lvl w:ilvl="2" w:tplc="A38E0494" w:tentative="1">
      <w:start w:val="1"/>
      <w:numFmt w:val="bullet"/>
      <w:lvlText w:val="•"/>
      <w:lvlJc w:val="left"/>
      <w:pPr>
        <w:tabs>
          <w:tab w:val="num" w:pos="2160"/>
        </w:tabs>
        <w:ind w:left="2160" w:hanging="360"/>
      </w:pPr>
      <w:rPr>
        <w:rFonts w:ascii="Times New Roman" w:hAnsi="Times New Roman" w:hint="default"/>
      </w:rPr>
    </w:lvl>
    <w:lvl w:ilvl="3" w:tplc="002A989E" w:tentative="1">
      <w:start w:val="1"/>
      <w:numFmt w:val="bullet"/>
      <w:lvlText w:val="•"/>
      <w:lvlJc w:val="left"/>
      <w:pPr>
        <w:tabs>
          <w:tab w:val="num" w:pos="2880"/>
        </w:tabs>
        <w:ind w:left="2880" w:hanging="360"/>
      </w:pPr>
      <w:rPr>
        <w:rFonts w:ascii="Times New Roman" w:hAnsi="Times New Roman" w:hint="default"/>
      </w:rPr>
    </w:lvl>
    <w:lvl w:ilvl="4" w:tplc="742AE258" w:tentative="1">
      <w:start w:val="1"/>
      <w:numFmt w:val="bullet"/>
      <w:lvlText w:val="•"/>
      <w:lvlJc w:val="left"/>
      <w:pPr>
        <w:tabs>
          <w:tab w:val="num" w:pos="3600"/>
        </w:tabs>
        <w:ind w:left="3600" w:hanging="360"/>
      </w:pPr>
      <w:rPr>
        <w:rFonts w:ascii="Times New Roman" w:hAnsi="Times New Roman" w:hint="default"/>
      </w:rPr>
    </w:lvl>
    <w:lvl w:ilvl="5" w:tplc="0C6281E8" w:tentative="1">
      <w:start w:val="1"/>
      <w:numFmt w:val="bullet"/>
      <w:lvlText w:val="•"/>
      <w:lvlJc w:val="left"/>
      <w:pPr>
        <w:tabs>
          <w:tab w:val="num" w:pos="4320"/>
        </w:tabs>
        <w:ind w:left="4320" w:hanging="360"/>
      </w:pPr>
      <w:rPr>
        <w:rFonts w:ascii="Times New Roman" w:hAnsi="Times New Roman" w:hint="default"/>
      </w:rPr>
    </w:lvl>
    <w:lvl w:ilvl="6" w:tplc="442E169C" w:tentative="1">
      <w:start w:val="1"/>
      <w:numFmt w:val="bullet"/>
      <w:lvlText w:val="•"/>
      <w:lvlJc w:val="left"/>
      <w:pPr>
        <w:tabs>
          <w:tab w:val="num" w:pos="5040"/>
        </w:tabs>
        <w:ind w:left="5040" w:hanging="360"/>
      </w:pPr>
      <w:rPr>
        <w:rFonts w:ascii="Times New Roman" w:hAnsi="Times New Roman" w:hint="default"/>
      </w:rPr>
    </w:lvl>
    <w:lvl w:ilvl="7" w:tplc="B46036E4" w:tentative="1">
      <w:start w:val="1"/>
      <w:numFmt w:val="bullet"/>
      <w:lvlText w:val="•"/>
      <w:lvlJc w:val="left"/>
      <w:pPr>
        <w:tabs>
          <w:tab w:val="num" w:pos="5760"/>
        </w:tabs>
        <w:ind w:left="5760" w:hanging="360"/>
      </w:pPr>
      <w:rPr>
        <w:rFonts w:ascii="Times New Roman" w:hAnsi="Times New Roman" w:hint="default"/>
      </w:rPr>
    </w:lvl>
    <w:lvl w:ilvl="8" w:tplc="4E404BA4"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3960659D"/>
    <w:multiLevelType w:val="hybridMultilevel"/>
    <w:tmpl w:val="ED48A0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B9634A7"/>
    <w:multiLevelType w:val="hybridMultilevel"/>
    <w:tmpl w:val="42EAA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744B72"/>
    <w:multiLevelType w:val="hybridMultilevel"/>
    <w:tmpl w:val="3170E3E8"/>
    <w:lvl w:ilvl="0" w:tplc="0809000F">
      <w:start w:val="1"/>
      <w:numFmt w:val="decimal"/>
      <w:lvlText w:val="%1."/>
      <w:lvlJc w:val="left"/>
      <w:pPr>
        <w:tabs>
          <w:tab w:val="num" w:pos="360"/>
        </w:tabs>
        <w:ind w:left="360" w:hanging="360"/>
      </w:pPr>
      <w:rPr>
        <w:rFonts w:hint="default"/>
      </w:rPr>
    </w:lvl>
    <w:lvl w:ilvl="1" w:tplc="08090003" w:tentative="1">
      <w:start w:val="1"/>
      <w:numFmt w:val="bullet"/>
      <w:lvlText w:val="o"/>
      <w:lvlJc w:val="left"/>
      <w:pPr>
        <w:tabs>
          <w:tab w:val="num" w:pos="720"/>
        </w:tabs>
        <w:ind w:left="720" w:hanging="360"/>
      </w:pPr>
      <w:rPr>
        <w:rFonts w:ascii="Courier New" w:hAnsi="Courier New" w:cs="Courier New" w:hint="default"/>
      </w:rPr>
    </w:lvl>
    <w:lvl w:ilvl="2" w:tplc="08090005" w:tentative="1">
      <w:start w:val="1"/>
      <w:numFmt w:val="bullet"/>
      <w:lvlText w:val=""/>
      <w:lvlJc w:val="left"/>
      <w:pPr>
        <w:tabs>
          <w:tab w:val="num" w:pos="1440"/>
        </w:tabs>
        <w:ind w:left="1440" w:hanging="360"/>
      </w:pPr>
      <w:rPr>
        <w:rFonts w:ascii="Wingdings" w:hAnsi="Wingdings" w:hint="default"/>
      </w:rPr>
    </w:lvl>
    <w:lvl w:ilvl="3" w:tplc="08090001" w:tentative="1">
      <w:start w:val="1"/>
      <w:numFmt w:val="bullet"/>
      <w:lvlText w:val=""/>
      <w:lvlJc w:val="left"/>
      <w:pPr>
        <w:tabs>
          <w:tab w:val="num" w:pos="2160"/>
        </w:tabs>
        <w:ind w:left="2160" w:hanging="360"/>
      </w:pPr>
      <w:rPr>
        <w:rFonts w:ascii="Symbol" w:hAnsi="Symbol" w:hint="default"/>
      </w:rPr>
    </w:lvl>
    <w:lvl w:ilvl="4" w:tplc="08090003" w:tentative="1">
      <w:start w:val="1"/>
      <w:numFmt w:val="bullet"/>
      <w:lvlText w:val="o"/>
      <w:lvlJc w:val="left"/>
      <w:pPr>
        <w:tabs>
          <w:tab w:val="num" w:pos="2880"/>
        </w:tabs>
        <w:ind w:left="2880" w:hanging="360"/>
      </w:pPr>
      <w:rPr>
        <w:rFonts w:ascii="Courier New" w:hAnsi="Courier New" w:cs="Courier New" w:hint="default"/>
      </w:rPr>
    </w:lvl>
    <w:lvl w:ilvl="5" w:tplc="08090005" w:tentative="1">
      <w:start w:val="1"/>
      <w:numFmt w:val="bullet"/>
      <w:lvlText w:val=""/>
      <w:lvlJc w:val="left"/>
      <w:pPr>
        <w:tabs>
          <w:tab w:val="num" w:pos="3600"/>
        </w:tabs>
        <w:ind w:left="3600" w:hanging="360"/>
      </w:pPr>
      <w:rPr>
        <w:rFonts w:ascii="Wingdings" w:hAnsi="Wingdings" w:hint="default"/>
      </w:rPr>
    </w:lvl>
    <w:lvl w:ilvl="6" w:tplc="08090001" w:tentative="1">
      <w:start w:val="1"/>
      <w:numFmt w:val="bullet"/>
      <w:lvlText w:val=""/>
      <w:lvlJc w:val="left"/>
      <w:pPr>
        <w:tabs>
          <w:tab w:val="num" w:pos="4320"/>
        </w:tabs>
        <w:ind w:left="4320" w:hanging="360"/>
      </w:pPr>
      <w:rPr>
        <w:rFonts w:ascii="Symbol" w:hAnsi="Symbol" w:hint="default"/>
      </w:rPr>
    </w:lvl>
    <w:lvl w:ilvl="7" w:tplc="08090003" w:tentative="1">
      <w:start w:val="1"/>
      <w:numFmt w:val="bullet"/>
      <w:lvlText w:val="o"/>
      <w:lvlJc w:val="left"/>
      <w:pPr>
        <w:tabs>
          <w:tab w:val="num" w:pos="5040"/>
        </w:tabs>
        <w:ind w:left="5040" w:hanging="360"/>
      </w:pPr>
      <w:rPr>
        <w:rFonts w:ascii="Courier New" w:hAnsi="Courier New" w:cs="Courier New" w:hint="default"/>
      </w:rPr>
    </w:lvl>
    <w:lvl w:ilvl="8" w:tplc="08090005" w:tentative="1">
      <w:start w:val="1"/>
      <w:numFmt w:val="bullet"/>
      <w:lvlText w:val=""/>
      <w:lvlJc w:val="left"/>
      <w:pPr>
        <w:tabs>
          <w:tab w:val="num" w:pos="5760"/>
        </w:tabs>
        <w:ind w:left="5760" w:hanging="360"/>
      </w:pPr>
      <w:rPr>
        <w:rFonts w:ascii="Wingdings" w:hAnsi="Wingdings" w:hint="default"/>
      </w:rPr>
    </w:lvl>
  </w:abstractNum>
  <w:abstractNum w:abstractNumId="23" w15:restartNumberingAfterBreak="0">
    <w:nsid w:val="3F6B2565"/>
    <w:multiLevelType w:val="multilevel"/>
    <w:tmpl w:val="15A6D36A"/>
    <w:lvl w:ilvl="0">
      <w:start w:val="1"/>
      <w:numFmt w:val="decimal"/>
      <w:lvlText w:val="%1."/>
      <w:lvlJc w:val="left"/>
      <w:pPr>
        <w:ind w:left="720" w:hanging="360"/>
      </w:p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42625A56"/>
    <w:multiLevelType w:val="hybridMultilevel"/>
    <w:tmpl w:val="322C339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3753032"/>
    <w:multiLevelType w:val="hybridMultilevel"/>
    <w:tmpl w:val="7AB4A8F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4692923"/>
    <w:multiLevelType w:val="hybridMultilevel"/>
    <w:tmpl w:val="AE1E39C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7221F01"/>
    <w:multiLevelType w:val="hybridMultilevel"/>
    <w:tmpl w:val="558E7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E21142D"/>
    <w:multiLevelType w:val="hybridMultilevel"/>
    <w:tmpl w:val="A4C80F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2E60155"/>
    <w:multiLevelType w:val="hybridMultilevel"/>
    <w:tmpl w:val="83860F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37D29A7"/>
    <w:multiLevelType w:val="hybridMultilevel"/>
    <w:tmpl w:val="47B45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3A27E9"/>
    <w:multiLevelType w:val="hybridMultilevel"/>
    <w:tmpl w:val="942AB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6CD38F7"/>
    <w:multiLevelType w:val="hybridMultilevel"/>
    <w:tmpl w:val="BCA83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6DD19A6"/>
    <w:multiLevelType w:val="hybridMultilevel"/>
    <w:tmpl w:val="508A5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F9520D6"/>
    <w:multiLevelType w:val="multilevel"/>
    <w:tmpl w:val="DFA0764A"/>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60600B88"/>
    <w:multiLevelType w:val="hybridMultilevel"/>
    <w:tmpl w:val="23B41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0DD4244"/>
    <w:multiLevelType w:val="hybridMultilevel"/>
    <w:tmpl w:val="3B548E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22B5015"/>
    <w:multiLevelType w:val="hybridMultilevel"/>
    <w:tmpl w:val="49C8D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442D6A"/>
    <w:multiLevelType w:val="hybridMultilevel"/>
    <w:tmpl w:val="3EB4F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6E6B2F"/>
    <w:multiLevelType w:val="hybridMultilevel"/>
    <w:tmpl w:val="654A2A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6615270"/>
    <w:multiLevelType w:val="hybridMultilevel"/>
    <w:tmpl w:val="B28AC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7B67D2C"/>
    <w:multiLevelType w:val="multilevel"/>
    <w:tmpl w:val="15A6D36A"/>
    <w:lvl w:ilvl="0">
      <w:start w:val="1"/>
      <w:numFmt w:val="decimal"/>
      <w:lvlText w:val="%1."/>
      <w:lvlJc w:val="left"/>
      <w:pPr>
        <w:ind w:left="720" w:hanging="360"/>
      </w:p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2" w15:restartNumberingAfterBreak="0">
    <w:nsid w:val="67C37995"/>
    <w:multiLevelType w:val="hybridMultilevel"/>
    <w:tmpl w:val="572A7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26D0984"/>
    <w:multiLevelType w:val="hybridMultilevel"/>
    <w:tmpl w:val="70A01A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B914A8D"/>
    <w:multiLevelType w:val="hybridMultilevel"/>
    <w:tmpl w:val="2A0EC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F547B7E"/>
    <w:multiLevelType w:val="hybridMultilevel"/>
    <w:tmpl w:val="A26CADF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8"/>
  </w:num>
  <w:num w:numId="2">
    <w:abstractNumId w:val="36"/>
  </w:num>
  <w:num w:numId="3">
    <w:abstractNumId w:val="13"/>
  </w:num>
  <w:num w:numId="4">
    <w:abstractNumId w:val="15"/>
  </w:num>
  <w:num w:numId="5">
    <w:abstractNumId w:val="11"/>
  </w:num>
  <w:num w:numId="6">
    <w:abstractNumId w:val="1"/>
  </w:num>
  <w:num w:numId="7">
    <w:abstractNumId w:val="10"/>
  </w:num>
  <w:num w:numId="8">
    <w:abstractNumId w:val="28"/>
  </w:num>
  <w:num w:numId="9">
    <w:abstractNumId w:val="37"/>
  </w:num>
  <w:num w:numId="10">
    <w:abstractNumId w:val="27"/>
  </w:num>
  <w:num w:numId="11">
    <w:abstractNumId w:val="30"/>
  </w:num>
  <w:num w:numId="12">
    <w:abstractNumId w:val="7"/>
  </w:num>
  <w:num w:numId="13">
    <w:abstractNumId w:val="0"/>
  </w:num>
  <w:num w:numId="14">
    <w:abstractNumId w:val="35"/>
  </w:num>
  <w:num w:numId="15">
    <w:abstractNumId w:val="31"/>
  </w:num>
  <w:num w:numId="16">
    <w:abstractNumId w:val="9"/>
  </w:num>
  <w:num w:numId="17">
    <w:abstractNumId w:val="3"/>
  </w:num>
  <w:num w:numId="18">
    <w:abstractNumId w:val="2"/>
  </w:num>
  <w:num w:numId="19">
    <w:abstractNumId w:val="43"/>
  </w:num>
  <w:num w:numId="20">
    <w:abstractNumId w:val="8"/>
  </w:num>
  <w:num w:numId="21">
    <w:abstractNumId w:val="14"/>
  </w:num>
  <w:num w:numId="22">
    <w:abstractNumId w:val="16"/>
  </w:num>
  <w:num w:numId="23">
    <w:abstractNumId w:val="44"/>
  </w:num>
  <w:num w:numId="24">
    <w:abstractNumId w:val="17"/>
  </w:num>
  <w:num w:numId="25">
    <w:abstractNumId w:val="38"/>
  </w:num>
  <w:num w:numId="26">
    <w:abstractNumId w:val="6"/>
  </w:num>
  <w:num w:numId="27">
    <w:abstractNumId w:val="42"/>
  </w:num>
  <w:num w:numId="28">
    <w:abstractNumId w:val="21"/>
  </w:num>
  <w:num w:numId="29">
    <w:abstractNumId w:val="33"/>
  </w:num>
  <w:num w:numId="30">
    <w:abstractNumId w:val="5"/>
  </w:num>
  <w:num w:numId="31">
    <w:abstractNumId w:val="40"/>
  </w:num>
  <w:num w:numId="32">
    <w:abstractNumId w:val="23"/>
  </w:num>
  <w:num w:numId="33">
    <w:abstractNumId w:val="41"/>
  </w:num>
  <w:num w:numId="34">
    <w:abstractNumId w:val="12"/>
  </w:num>
  <w:num w:numId="35">
    <w:abstractNumId w:val="32"/>
  </w:num>
  <w:num w:numId="36">
    <w:abstractNumId w:val="45"/>
  </w:num>
  <w:num w:numId="37">
    <w:abstractNumId w:val="34"/>
  </w:num>
  <w:num w:numId="38">
    <w:abstractNumId w:val="19"/>
  </w:num>
  <w:num w:numId="39">
    <w:abstractNumId w:val="46"/>
  </w:num>
  <w:num w:numId="40">
    <w:abstractNumId w:val="26"/>
  </w:num>
  <w:num w:numId="41">
    <w:abstractNumId w:val="24"/>
  </w:num>
  <w:num w:numId="42">
    <w:abstractNumId w:val="29"/>
  </w:num>
  <w:num w:numId="43">
    <w:abstractNumId w:val="25"/>
  </w:num>
  <w:num w:numId="44">
    <w:abstractNumId w:val="4"/>
  </w:num>
  <w:num w:numId="45">
    <w:abstractNumId w:val="20"/>
  </w:num>
  <w:num w:numId="46">
    <w:abstractNumId w:val="22"/>
  </w:num>
  <w:num w:numId="47">
    <w:abstractNumId w:val="39"/>
  </w:num>
  <w:num w:numId="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7F6"/>
    <w:rsid w:val="00000F03"/>
    <w:rsid w:val="00001921"/>
    <w:rsid w:val="0000219A"/>
    <w:rsid w:val="00002291"/>
    <w:rsid w:val="00002C01"/>
    <w:rsid w:val="00003861"/>
    <w:rsid w:val="00005ACD"/>
    <w:rsid w:val="00013871"/>
    <w:rsid w:val="00013D98"/>
    <w:rsid w:val="00014C11"/>
    <w:rsid w:val="00016C4F"/>
    <w:rsid w:val="00016E05"/>
    <w:rsid w:val="00021852"/>
    <w:rsid w:val="000255F2"/>
    <w:rsid w:val="0002583E"/>
    <w:rsid w:val="00046910"/>
    <w:rsid w:val="00047913"/>
    <w:rsid w:val="00050DFE"/>
    <w:rsid w:val="0005360F"/>
    <w:rsid w:val="00053727"/>
    <w:rsid w:val="0006297C"/>
    <w:rsid w:val="0006472B"/>
    <w:rsid w:val="00066669"/>
    <w:rsid w:val="000711F6"/>
    <w:rsid w:val="0007178E"/>
    <w:rsid w:val="0007199A"/>
    <w:rsid w:val="00072D4E"/>
    <w:rsid w:val="000744FD"/>
    <w:rsid w:val="0008193D"/>
    <w:rsid w:val="00084A51"/>
    <w:rsid w:val="00084FB3"/>
    <w:rsid w:val="00094AD9"/>
    <w:rsid w:val="000A2088"/>
    <w:rsid w:val="000A316E"/>
    <w:rsid w:val="000A5013"/>
    <w:rsid w:val="000A57FD"/>
    <w:rsid w:val="000A79EE"/>
    <w:rsid w:val="000B17AD"/>
    <w:rsid w:val="000B583B"/>
    <w:rsid w:val="000B728F"/>
    <w:rsid w:val="000C1585"/>
    <w:rsid w:val="000C2483"/>
    <w:rsid w:val="000C2F1E"/>
    <w:rsid w:val="000C7AD6"/>
    <w:rsid w:val="000D3319"/>
    <w:rsid w:val="000D3570"/>
    <w:rsid w:val="000D5225"/>
    <w:rsid w:val="000D57B1"/>
    <w:rsid w:val="000D6F25"/>
    <w:rsid w:val="000E0E3B"/>
    <w:rsid w:val="000E23A6"/>
    <w:rsid w:val="000E70CD"/>
    <w:rsid w:val="000E7317"/>
    <w:rsid w:val="000E76B2"/>
    <w:rsid w:val="000F1116"/>
    <w:rsid w:val="000F3B38"/>
    <w:rsid w:val="000F44F7"/>
    <w:rsid w:val="000F4DB2"/>
    <w:rsid w:val="000F6B49"/>
    <w:rsid w:val="00101734"/>
    <w:rsid w:val="001025B3"/>
    <w:rsid w:val="00111588"/>
    <w:rsid w:val="00112805"/>
    <w:rsid w:val="00113B77"/>
    <w:rsid w:val="001220CC"/>
    <w:rsid w:val="001236F9"/>
    <w:rsid w:val="0012771F"/>
    <w:rsid w:val="00127D46"/>
    <w:rsid w:val="00130D1F"/>
    <w:rsid w:val="00130E64"/>
    <w:rsid w:val="00131FF3"/>
    <w:rsid w:val="001345C3"/>
    <w:rsid w:val="0013689A"/>
    <w:rsid w:val="00142CD1"/>
    <w:rsid w:val="001439AB"/>
    <w:rsid w:val="0015079A"/>
    <w:rsid w:val="00151B49"/>
    <w:rsid w:val="001523B6"/>
    <w:rsid w:val="0015489C"/>
    <w:rsid w:val="001561DD"/>
    <w:rsid w:val="00157E57"/>
    <w:rsid w:val="00160251"/>
    <w:rsid w:val="001637F7"/>
    <w:rsid w:val="00173A64"/>
    <w:rsid w:val="001774B5"/>
    <w:rsid w:val="00182889"/>
    <w:rsid w:val="001874F0"/>
    <w:rsid w:val="00192949"/>
    <w:rsid w:val="00193075"/>
    <w:rsid w:val="00197860"/>
    <w:rsid w:val="00197902"/>
    <w:rsid w:val="001A0C8F"/>
    <w:rsid w:val="001A1DD6"/>
    <w:rsid w:val="001A3131"/>
    <w:rsid w:val="001A31EF"/>
    <w:rsid w:val="001A4137"/>
    <w:rsid w:val="001B01D7"/>
    <w:rsid w:val="001B01FA"/>
    <w:rsid w:val="001B05CA"/>
    <w:rsid w:val="001B1F57"/>
    <w:rsid w:val="001B4085"/>
    <w:rsid w:val="001C0D0F"/>
    <w:rsid w:val="001C6E02"/>
    <w:rsid w:val="001C6EA3"/>
    <w:rsid w:val="001D1D92"/>
    <w:rsid w:val="001D5DBB"/>
    <w:rsid w:val="001D6615"/>
    <w:rsid w:val="001E107D"/>
    <w:rsid w:val="001E4163"/>
    <w:rsid w:val="001E4C66"/>
    <w:rsid w:val="001E4FE3"/>
    <w:rsid w:val="001E501C"/>
    <w:rsid w:val="001E51AB"/>
    <w:rsid w:val="001E65DD"/>
    <w:rsid w:val="001E6ECE"/>
    <w:rsid w:val="001F0C6B"/>
    <w:rsid w:val="001F1F87"/>
    <w:rsid w:val="001F293C"/>
    <w:rsid w:val="001F4ED4"/>
    <w:rsid w:val="0020337C"/>
    <w:rsid w:val="0020472A"/>
    <w:rsid w:val="00204D2F"/>
    <w:rsid w:val="0020607B"/>
    <w:rsid w:val="00210015"/>
    <w:rsid w:val="00211364"/>
    <w:rsid w:val="00213C75"/>
    <w:rsid w:val="00216221"/>
    <w:rsid w:val="00223CAC"/>
    <w:rsid w:val="002243F3"/>
    <w:rsid w:val="00226492"/>
    <w:rsid w:val="002278F0"/>
    <w:rsid w:val="0023108B"/>
    <w:rsid w:val="00234A6D"/>
    <w:rsid w:val="00236EAA"/>
    <w:rsid w:val="002448B1"/>
    <w:rsid w:val="00244D2C"/>
    <w:rsid w:val="00252E01"/>
    <w:rsid w:val="00255585"/>
    <w:rsid w:val="00260242"/>
    <w:rsid w:val="00281CB1"/>
    <w:rsid w:val="00282F89"/>
    <w:rsid w:val="00283D2F"/>
    <w:rsid w:val="002901E4"/>
    <w:rsid w:val="00291532"/>
    <w:rsid w:val="002A09F7"/>
    <w:rsid w:val="002A237C"/>
    <w:rsid w:val="002A3250"/>
    <w:rsid w:val="002A4D6F"/>
    <w:rsid w:val="002A5A03"/>
    <w:rsid w:val="002C0861"/>
    <w:rsid w:val="002C27B9"/>
    <w:rsid w:val="002C2891"/>
    <w:rsid w:val="002D03CC"/>
    <w:rsid w:val="002D43B2"/>
    <w:rsid w:val="002D5449"/>
    <w:rsid w:val="002D6E18"/>
    <w:rsid w:val="002E57CA"/>
    <w:rsid w:val="002E6C32"/>
    <w:rsid w:val="002F06A8"/>
    <w:rsid w:val="002F1C10"/>
    <w:rsid w:val="002F26FD"/>
    <w:rsid w:val="002F7A31"/>
    <w:rsid w:val="00302321"/>
    <w:rsid w:val="00304C3C"/>
    <w:rsid w:val="0031072D"/>
    <w:rsid w:val="00312128"/>
    <w:rsid w:val="003137A8"/>
    <w:rsid w:val="00317107"/>
    <w:rsid w:val="00317D2B"/>
    <w:rsid w:val="00322B6F"/>
    <w:rsid w:val="00330070"/>
    <w:rsid w:val="00331C4A"/>
    <w:rsid w:val="003358D6"/>
    <w:rsid w:val="00336E24"/>
    <w:rsid w:val="003405DA"/>
    <w:rsid w:val="003409E1"/>
    <w:rsid w:val="00342D2F"/>
    <w:rsid w:val="00347D48"/>
    <w:rsid w:val="00350130"/>
    <w:rsid w:val="00353135"/>
    <w:rsid w:val="00353B00"/>
    <w:rsid w:val="0035432F"/>
    <w:rsid w:val="00356DED"/>
    <w:rsid w:val="00357D02"/>
    <w:rsid w:val="00360A33"/>
    <w:rsid w:val="00366A35"/>
    <w:rsid w:val="00366C28"/>
    <w:rsid w:val="00371D1E"/>
    <w:rsid w:val="0037383E"/>
    <w:rsid w:val="003740BA"/>
    <w:rsid w:val="00383C75"/>
    <w:rsid w:val="0038661E"/>
    <w:rsid w:val="00386AEA"/>
    <w:rsid w:val="003878C1"/>
    <w:rsid w:val="003909CB"/>
    <w:rsid w:val="00391039"/>
    <w:rsid w:val="003933B5"/>
    <w:rsid w:val="0039424E"/>
    <w:rsid w:val="00395162"/>
    <w:rsid w:val="003957C0"/>
    <w:rsid w:val="003966C8"/>
    <w:rsid w:val="003A0330"/>
    <w:rsid w:val="003A06B8"/>
    <w:rsid w:val="003A0FBC"/>
    <w:rsid w:val="003A1D7B"/>
    <w:rsid w:val="003A3756"/>
    <w:rsid w:val="003A3EEE"/>
    <w:rsid w:val="003A5889"/>
    <w:rsid w:val="003A6F72"/>
    <w:rsid w:val="003A7FB5"/>
    <w:rsid w:val="003B3BFE"/>
    <w:rsid w:val="003C30D8"/>
    <w:rsid w:val="003C6AA2"/>
    <w:rsid w:val="003D3EEC"/>
    <w:rsid w:val="003D4625"/>
    <w:rsid w:val="003D67DC"/>
    <w:rsid w:val="003D6CFE"/>
    <w:rsid w:val="003E0AF6"/>
    <w:rsid w:val="003E1102"/>
    <w:rsid w:val="003E452A"/>
    <w:rsid w:val="003F19B2"/>
    <w:rsid w:val="003F3216"/>
    <w:rsid w:val="003F3D09"/>
    <w:rsid w:val="003F6320"/>
    <w:rsid w:val="003F6F69"/>
    <w:rsid w:val="00400A2C"/>
    <w:rsid w:val="0040173C"/>
    <w:rsid w:val="004117A3"/>
    <w:rsid w:val="00412C07"/>
    <w:rsid w:val="0041351E"/>
    <w:rsid w:val="00413EB8"/>
    <w:rsid w:val="00427958"/>
    <w:rsid w:val="00437D15"/>
    <w:rsid w:val="004441F6"/>
    <w:rsid w:val="00446C29"/>
    <w:rsid w:val="00450F2C"/>
    <w:rsid w:val="004515F4"/>
    <w:rsid w:val="00452F98"/>
    <w:rsid w:val="00457F43"/>
    <w:rsid w:val="004658D2"/>
    <w:rsid w:val="00466420"/>
    <w:rsid w:val="004724C4"/>
    <w:rsid w:val="004816CD"/>
    <w:rsid w:val="00483E32"/>
    <w:rsid w:val="004855E5"/>
    <w:rsid w:val="00486760"/>
    <w:rsid w:val="00494D2A"/>
    <w:rsid w:val="004A1890"/>
    <w:rsid w:val="004A63E8"/>
    <w:rsid w:val="004A6545"/>
    <w:rsid w:val="004B0B32"/>
    <w:rsid w:val="004B29D8"/>
    <w:rsid w:val="004C0F8D"/>
    <w:rsid w:val="004C3468"/>
    <w:rsid w:val="004C6191"/>
    <w:rsid w:val="004D35FF"/>
    <w:rsid w:val="004E01B9"/>
    <w:rsid w:val="004E1363"/>
    <w:rsid w:val="004E24AA"/>
    <w:rsid w:val="004E7396"/>
    <w:rsid w:val="004F3E02"/>
    <w:rsid w:val="004F6DDA"/>
    <w:rsid w:val="004F7403"/>
    <w:rsid w:val="00500E52"/>
    <w:rsid w:val="00501B76"/>
    <w:rsid w:val="00503DFC"/>
    <w:rsid w:val="0050598A"/>
    <w:rsid w:val="005124E1"/>
    <w:rsid w:val="00515CCB"/>
    <w:rsid w:val="00516AB1"/>
    <w:rsid w:val="00520983"/>
    <w:rsid w:val="00522DE9"/>
    <w:rsid w:val="005235AA"/>
    <w:rsid w:val="00523C1F"/>
    <w:rsid w:val="0053158A"/>
    <w:rsid w:val="00533F29"/>
    <w:rsid w:val="00543FE0"/>
    <w:rsid w:val="00544C94"/>
    <w:rsid w:val="00545751"/>
    <w:rsid w:val="00546BA7"/>
    <w:rsid w:val="0054760B"/>
    <w:rsid w:val="00547B4C"/>
    <w:rsid w:val="005516F8"/>
    <w:rsid w:val="005528C8"/>
    <w:rsid w:val="00556B70"/>
    <w:rsid w:val="00557166"/>
    <w:rsid w:val="005578CC"/>
    <w:rsid w:val="00562AA3"/>
    <w:rsid w:val="00566240"/>
    <w:rsid w:val="00570D73"/>
    <w:rsid w:val="005720ED"/>
    <w:rsid w:val="00572221"/>
    <w:rsid w:val="00575370"/>
    <w:rsid w:val="00576AE8"/>
    <w:rsid w:val="0058668B"/>
    <w:rsid w:val="00590BCE"/>
    <w:rsid w:val="00591352"/>
    <w:rsid w:val="00593A9B"/>
    <w:rsid w:val="00593F2D"/>
    <w:rsid w:val="00596522"/>
    <w:rsid w:val="005A142E"/>
    <w:rsid w:val="005A1EC4"/>
    <w:rsid w:val="005B12C6"/>
    <w:rsid w:val="005B2CBE"/>
    <w:rsid w:val="005C1437"/>
    <w:rsid w:val="005C45A3"/>
    <w:rsid w:val="005C4655"/>
    <w:rsid w:val="005C4701"/>
    <w:rsid w:val="005C6CAB"/>
    <w:rsid w:val="005D1B80"/>
    <w:rsid w:val="005D4B89"/>
    <w:rsid w:val="005D6B5B"/>
    <w:rsid w:val="005D7CFD"/>
    <w:rsid w:val="005E15B9"/>
    <w:rsid w:val="005E4499"/>
    <w:rsid w:val="005E5EDF"/>
    <w:rsid w:val="005F064C"/>
    <w:rsid w:val="005F2866"/>
    <w:rsid w:val="005F70DD"/>
    <w:rsid w:val="00602951"/>
    <w:rsid w:val="0060440A"/>
    <w:rsid w:val="006045CB"/>
    <w:rsid w:val="00605C41"/>
    <w:rsid w:val="00606A1E"/>
    <w:rsid w:val="00606D54"/>
    <w:rsid w:val="00612CB6"/>
    <w:rsid w:val="00614B1F"/>
    <w:rsid w:val="00620FE1"/>
    <w:rsid w:val="00626886"/>
    <w:rsid w:val="006274F5"/>
    <w:rsid w:val="00633EAA"/>
    <w:rsid w:val="00634237"/>
    <w:rsid w:val="006431D5"/>
    <w:rsid w:val="00645406"/>
    <w:rsid w:val="0065031A"/>
    <w:rsid w:val="006506E2"/>
    <w:rsid w:val="00650FBF"/>
    <w:rsid w:val="0065136D"/>
    <w:rsid w:val="006538FE"/>
    <w:rsid w:val="00654C96"/>
    <w:rsid w:val="00657856"/>
    <w:rsid w:val="00664C44"/>
    <w:rsid w:val="00664F6F"/>
    <w:rsid w:val="00666821"/>
    <w:rsid w:val="006674A1"/>
    <w:rsid w:val="00673126"/>
    <w:rsid w:val="006764C1"/>
    <w:rsid w:val="00676C37"/>
    <w:rsid w:val="00677875"/>
    <w:rsid w:val="00681AC5"/>
    <w:rsid w:val="00682796"/>
    <w:rsid w:val="00682810"/>
    <w:rsid w:val="006842D1"/>
    <w:rsid w:val="00690B2F"/>
    <w:rsid w:val="00690EFC"/>
    <w:rsid w:val="00692107"/>
    <w:rsid w:val="006968B0"/>
    <w:rsid w:val="006A5233"/>
    <w:rsid w:val="006B18BA"/>
    <w:rsid w:val="006B2847"/>
    <w:rsid w:val="006B2DBE"/>
    <w:rsid w:val="006C1F7A"/>
    <w:rsid w:val="006C3FF2"/>
    <w:rsid w:val="006C4665"/>
    <w:rsid w:val="006C5850"/>
    <w:rsid w:val="006C6205"/>
    <w:rsid w:val="006D167E"/>
    <w:rsid w:val="006D3892"/>
    <w:rsid w:val="006E08CD"/>
    <w:rsid w:val="006E2100"/>
    <w:rsid w:val="006E4162"/>
    <w:rsid w:val="006E5ABB"/>
    <w:rsid w:val="006E68BB"/>
    <w:rsid w:val="006E78C3"/>
    <w:rsid w:val="006F0258"/>
    <w:rsid w:val="00702E93"/>
    <w:rsid w:val="0070785C"/>
    <w:rsid w:val="00707F29"/>
    <w:rsid w:val="007138CA"/>
    <w:rsid w:val="00717C80"/>
    <w:rsid w:val="007205E8"/>
    <w:rsid w:val="00725FB2"/>
    <w:rsid w:val="00727B2E"/>
    <w:rsid w:val="00732793"/>
    <w:rsid w:val="00732E2E"/>
    <w:rsid w:val="00734292"/>
    <w:rsid w:val="00735B0F"/>
    <w:rsid w:val="00736A81"/>
    <w:rsid w:val="00745B84"/>
    <w:rsid w:val="00746400"/>
    <w:rsid w:val="00746D0E"/>
    <w:rsid w:val="00755DA4"/>
    <w:rsid w:val="00760822"/>
    <w:rsid w:val="00763629"/>
    <w:rsid w:val="00773F65"/>
    <w:rsid w:val="007752AA"/>
    <w:rsid w:val="0077745D"/>
    <w:rsid w:val="00781580"/>
    <w:rsid w:val="00785196"/>
    <w:rsid w:val="00795C30"/>
    <w:rsid w:val="007966CC"/>
    <w:rsid w:val="007A3F90"/>
    <w:rsid w:val="007A4203"/>
    <w:rsid w:val="007B4898"/>
    <w:rsid w:val="007D13D3"/>
    <w:rsid w:val="007D1D9F"/>
    <w:rsid w:val="007D4593"/>
    <w:rsid w:val="007D60F6"/>
    <w:rsid w:val="007D7393"/>
    <w:rsid w:val="0080002C"/>
    <w:rsid w:val="00804D0D"/>
    <w:rsid w:val="00805F2D"/>
    <w:rsid w:val="00807100"/>
    <w:rsid w:val="00814B7E"/>
    <w:rsid w:val="0081537F"/>
    <w:rsid w:val="008213D7"/>
    <w:rsid w:val="008266FA"/>
    <w:rsid w:val="008310EE"/>
    <w:rsid w:val="008356E0"/>
    <w:rsid w:val="00835943"/>
    <w:rsid w:val="00840D5B"/>
    <w:rsid w:val="00853874"/>
    <w:rsid w:val="008541C7"/>
    <w:rsid w:val="0085495D"/>
    <w:rsid w:val="0086396D"/>
    <w:rsid w:val="0086570F"/>
    <w:rsid w:val="00875114"/>
    <w:rsid w:val="008818A1"/>
    <w:rsid w:val="00884B9A"/>
    <w:rsid w:val="0088599A"/>
    <w:rsid w:val="008905A3"/>
    <w:rsid w:val="008927F6"/>
    <w:rsid w:val="00892A32"/>
    <w:rsid w:val="008958B5"/>
    <w:rsid w:val="0089711E"/>
    <w:rsid w:val="008A2709"/>
    <w:rsid w:val="008A6742"/>
    <w:rsid w:val="008A7418"/>
    <w:rsid w:val="008B02B9"/>
    <w:rsid w:val="008C6421"/>
    <w:rsid w:val="008D1598"/>
    <w:rsid w:val="008D6368"/>
    <w:rsid w:val="00900111"/>
    <w:rsid w:val="0090135F"/>
    <w:rsid w:val="00904E64"/>
    <w:rsid w:val="00906E74"/>
    <w:rsid w:val="00907230"/>
    <w:rsid w:val="0090777C"/>
    <w:rsid w:val="009107BE"/>
    <w:rsid w:val="00914E04"/>
    <w:rsid w:val="00915145"/>
    <w:rsid w:val="00915625"/>
    <w:rsid w:val="00921F6C"/>
    <w:rsid w:val="00923D38"/>
    <w:rsid w:val="009256D0"/>
    <w:rsid w:val="00930CB9"/>
    <w:rsid w:val="009336BF"/>
    <w:rsid w:val="00934229"/>
    <w:rsid w:val="009375F7"/>
    <w:rsid w:val="00942246"/>
    <w:rsid w:val="00943A9F"/>
    <w:rsid w:val="00943C58"/>
    <w:rsid w:val="00945613"/>
    <w:rsid w:val="00946828"/>
    <w:rsid w:val="00946CE8"/>
    <w:rsid w:val="009470B9"/>
    <w:rsid w:val="0095003A"/>
    <w:rsid w:val="00953BC9"/>
    <w:rsid w:val="00955669"/>
    <w:rsid w:val="00956E9E"/>
    <w:rsid w:val="009610E3"/>
    <w:rsid w:val="00961A00"/>
    <w:rsid w:val="00962780"/>
    <w:rsid w:val="00963154"/>
    <w:rsid w:val="00964931"/>
    <w:rsid w:val="009671EA"/>
    <w:rsid w:val="00967D04"/>
    <w:rsid w:val="009713BF"/>
    <w:rsid w:val="00972D83"/>
    <w:rsid w:val="00973C91"/>
    <w:rsid w:val="00974E85"/>
    <w:rsid w:val="009863D6"/>
    <w:rsid w:val="00987BD0"/>
    <w:rsid w:val="009917DE"/>
    <w:rsid w:val="00992B20"/>
    <w:rsid w:val="0099334F"/>
    <w:rsid w:val="0099458D"/>
    <w:rsid w:val="0099467F"/>
    <w:rsid w:val="009969C2"/>
    <w:rsid w:val="0099711B"/>
    <w:rsid w:val="009A0AFA"/>
    <w:rsid w:val="009A2375"/>
    <w:rsid w:val="009A375E"/>
    <w:rsid w:val="009A5490"/>
    <w:rsid w:val="009A6B8D"/>
    <w:rsid w:val="009A7C0B"/>
    <w:rsid w:val="009B1BB7"/>
    <w:rsid w:val="009B2ED2"/>
    <w:rsid w:val="009C288D"/>
    <w:rsid w:val="009D05EC"/>
    <w:rsid w:val="009D3F7C"/>
    <w:rsid w:val="009D68F9"/>
    <w:rsid w:val="009E241E"/>
    <w:rsid w:val="009E282E"/>
    <w:rsid w:val="009E39D3"/>
    <w:rsid w:val="009E4D70"/>
    <w:rsid w:val="009F35B2"/>
    <w:rsid w:val="009F3D29"/>
    <w:rsid w:val="009F3E5F"/>
    <w:rsid w:val="009F4187"/>
    <w:rsid w:val="009F56C3"/>
    <w:rsid w:val="009F63A3"/>
    <w:rsid w:val="00A00533"/>
    <w:rsid w:val="00A02148"/>
    <w:rsid w:val="00A030FE"/>
    <w:rsid w:val="00A03FEC"/>
    <w:rsid w:val="00A13D2F"/>
    <w:rsid w:val="00A23FBA"/>
    <w:rsid w:val="00A2723B"/>
    <w:rsid w:val="00A273CB"/>
    <w:rsid w:val="00A275C7"/>
    <w:rsid w:val="00A303BC"/>
    <w:rsid w:val="00A3108F"/>
    <w:rsid w:val="00A33CBD"/>
    <w:rsid w:val="00A4156E"/>
    <w:rsid w:val="00A42809"/>
    <w:rsid w:val="00A4399B"/>
    <w:rsid w:val="00A43B57"/>
    <w:rsid w:val="00A43D35"/>
    <w:rsid w:val="00A44BDF"/>
    <w:rsid w:val="00A45474"/>
    <w:rsid w:val="00A46D95"/>
    <w:rsid w:val="00A47C80"/>
    <w:rsid w:val="00A525E5"/>
    <w:rsid w:val="00A555D2"/>
    <w:rsid w:val="00A645AD"/>
    <w:rsid w:val="00A76845"/>
    <w:rsid w:val="00A80D86"/>
    <w:rsid w:val="00A82D34"/>
    <w:rsid w:val="00A83ADA"/>
    <w:rsid w:val="00A90DF8"/>
    <w:rsid w:val="00A93811"/>
    <w:rsid w:val="00A94FFD"/>
    <w:rsid w:val="00AA26A1"/>
    <w:rsid w:val="00AA3028"/>
    <w:rsid w:val="00AA5C03"/>
    <w:rsid w:val="00AB199D"/>
    <w:rsid w:val="00AB2BDA"/>
    <w:rsid w:val="00AC2B96"/>
    <w:rsid w:val="00AC3FBA"/>
    <w:rsid w:val="00AC6FDE"/>
    <w:rsid w:val="00AC7F20"/>
    <w:rsid w:val="00AE2805"/>
    <w:rsid w:val="00AE2F6C"/>
    <w:rsid w:val="00AE5E8E"/>
    <w:rsid w:val="00AE72AC"/>
    <w:rsid w:val="00AF3CD0"/>
    <w:rsid w:val="00AF6692"/>
    <w:rsid w:val="00AF715E"/>
    <w:rsid w:val="00B07950"/>
    <w:rsid w:val="00B11508"/>
    <w:rsid w:val="00B23BE4"/>
    <w:rsid w:val="00B25618"/>
    <w:rsid w:val="00B301F9"/>
    <w:rsid w:val="00B37C18"/>
    <w:rsid w:val="00B406DB"/>
    <w:rsid w:val="00B4170B"/>
    <w:rsid w:val="00B51B0B"/>
    <w:rsid w:val="00B54625"/>
    <w:rsid w:val="00B56A36"/>
    <w:rsid w:val="00B60523"/>
    <w:rsid w:val="00B65CD6"/>
    <w:rsid w:val="00B73EE8"/>
    <w:rsid w:val="00B73F5A"/>
    <w:rsid w:val="00B75903"/>
    <w:rsid w:val="00B75C21"/>
    <w:rsid w:val="00B778EC"/>
    <w:rsid w:val="00B80C88"/>
    <w:rsid w:val="00B92F43"/>
    <w:rsid w:val="00B96F6F"/>
    <w:rsid w:val="00BA0B95"/>
    <w:rsid w:val="00BA3E84"/>
    <w:rsid w:val="00BB0E83"/>
    <w:rsid w:val="00BB242A"/>
    <w:rsid w:val="00BB5193"/>
    <w:rsid w:val="00BB69D7"/>
    <w:rsid w:val="00BB7591"/>
    <w:rsid w:val="00BC0052"/>
    <w:rsid w:val="00BC126A"/>
    <w:rsid w:val="00BC3341"/>
    <w:rsid w:val="00BC38CD"/>
    <w:rsid w:val="00BC78CD"/>
    <w:rsid w:val="00BD4712"/>
    <w:rsid w:val="00BD7D7F"/>
    <w:rsid w:val="00BE1512"/>
    <w:rsid w:val="00BE52CE"/>
    <w:rsid w:val="00BE5A3B"/>
    <w:rsid w:val="00BE6BD7"/>
    <w:rsid w:val="00BF33E5"/>
    <w:rsid w:val="00C05760"/>
    <w:rsid w:val="00C07211"/>
    <w:rsid w:val="00C079FA"/>
    <w:rsid w:val="00C13919"/>
    <w:rsid w:val="00C14DDE"/>
    <w:rsid w:val="00C203DA"/>
    <w:rsid w:val="00C25E45"/>
    <w:rsid w:val="00C34AD3"/>
    <w:rsid w:val="00C373B2"/>
    <w:rsid w:val="00C40A95"/>
    <w:rsid w:val="00C4198C"/>
    <w:rsid w:val="00C43211"/>
    <w:rsid w:val="00C432B5"/>
    <w:rsid w:val="00C475F1"/>
    <w:rsid w:val="00C50024"/>
    <w:rsid w:val="00C562D0"/>
    <w:rsid w:val="00C615AA"/>
    <w:rsid w:val="00C61CC2"/>
    <w:rsid w:val="00C62829"/>
    <w:rsid w:val="00C63191"/>
    <w:rsid w:val="00C64538"/>
    <w:rsid w:val="00C64DCB"/>
    <w:rsid w:val="00C672B2"/>
    <w:rsid w:val="00C70197"/>
    <w:rsid w:val="00C75347"/>
    <w:rsid w:val="00C800CC"/>
    <w:rsid w:val="00C8149B"/>
    <w:rsid w:val="00C82722"/>
    <w:rsid w:val="00C83FBF"/>
    <w:rsid w:val="00C84602"/>
    <w:rsid w:val="00C84696"/>
    <w:rsid w:val="00C87D72"/>
    <w:rsid w:val="00C909EA"/>
    <w:rsid w:val="00C90FEF"/>
    <w:rsid w:val="00C96DE1"/>
    <w:rsid w:val="00CA0195"/>
    <w:rsid w:val="00CA609C"/>
    <w:rsid w:val="00CA7BD6"/>
    <w:rsid w:val="00CB1F3E"/>
    <w:rsid w:val="00CB4DFD"/>
    <w:rsid w:val="00CB6B3B"/>
    <w:rsid w:val="00CB7594"/>
    <w:rsid w:val="00CC04FC"/>
    <w:rsid w:val="00CC3CE4"/>
    <w:rsid w:val="00CC4D4A"/>
    <w:rsid w:val="00CC62F2"/>
    <w:rsid w:val="00CD5F9A"/>
    <w:rsid w:val="00CD62DD"/>
    <w:rsid w:val="00CE21A3"/>
    <w:rsid w:val="00CE2438"/>
    <w:rsid w:val="00CE2A7C"/>
    <w:rsid w:val="00CF0ADE"/>
    <w:rsid w:val="00CF1244"/>
    <w:rsid w:val="00CF266B"/>
    <w:rsid w:val="00CF6D27"/>
    <w:rsid w:val="00CF714D"/>
    <w:rsid w:val="00D04BA4"/>
    <w:rsid w:val="00D04C50"/>
    <w:rsid w:val="00D069CB"/>
    <w:rsid w:val="00D110BD"/>
    <w:rsid w:val="00D11E35"/>
    <w:rsid w:val="00D1324F"/>
    <w:rsid w:val="00D158C1"/>
    <w:rsid w:val="00D228EF"/>
    <w:rsid w:val="00D22E8F"/>
    <w:rsid w:val="00D25059"/>
    <w:rsid w:val="00D30134"/>
    <w:rsid w:val="00D30324"/>
    <w:rsid w:val="00D31644"/>
    <w:rsid w:val="00D31701"/>
    <w:rsid w:val="00D342BB"/>
    <w:rsid w:val="00D342FF"/>
    <w:rsid w:val="00D365C1"/>
    <w:rsid w:val="00D37057"/>
    <w:rsid w:val="00D43D88"/>
    <w:rsid w:val="00D45E5A"/>
    <w:rsid w:val="00D46978"/>
    <w:rsid w:val="00D473F3"/>
    <w:rsid w:val="00D507EC"/>
    <w:rsid w:val="00D539D9"/>
    <w:rsid w:val="00D53D03"/>
    <w:rsid w:val="00D544B8"/>
    <w:rsid w:val="00D54671"/>
    <w:rsid w:val="00D56BB2"/>
    <w:rsid w:val="00D57BAC"/>
    <w:rsid w:val="00D64990"/>
    <w:rsid w:val="00D65C47"/>
    <w:rsid w:val="00D706FB"/>
    <w:rsid w:val="00D75A80"/>
    <w:rsid w:val="00D872A8"/>
    <w:rsid w:val="00D93858"/>
    <w:rsid w:val="00D97207"/>
    <w:rsid w:val="00DA169C"/>
    <w:rsid w:val="00DA1EC0"/>
    <w:rsid w:val="00DA2259"/>
    <w:rsid w:val="00DA25CB"/>
    <w:rsid w:val="00DA43AC"/>
    <w:rsid w:val="00DB330B"/>
    <w:rsid w:val="00DB3355"/>
    <w:rsid w:val="00DB6CBF"/>
    <w:rsid w:val="00DC04F1"/>
    <w:rsid w:val="00DC13EF"/>
    <w:rsid w:val="00DC153E"/>
    <w:rsid w:val="00DC4159"/>
    <w:rsid w:val="00DC5FB5"/>
    <w:rsid w:val="00DC7AFA"/>
    <w:rsid w:val="00DD3C28"/>
    <w:rsid w:val="00DD55CC"/>
    <w:rsid w:val="00DE0013"/>
    <w:rsid w:val="00DE1139"/>
    <w:rsid w:val="00DE6706"/>
    <w:rsid w:val="00DE7FC1"/>
    <w:rsid w:val="00DF291C"/>
    <w:rsid w:val="00E007A0"/>
    <w:rsid w:val="00E03CFA"/>
    <w:rsid w:val="00E1123D"/>
    <w:rsid w:val="00E11B31"/>
    <w:rsid w:val="00E12690"/>
    <w:rsid w:val="00E12ACF"/>
    <w:rsid w:val="00E14CC0"/>
    <w:rsid w:val="00E15881"/>
    <w:rsid w:val="00E20522"/>
    <w:rsid w:val="00E23A6B"/>
    <w:rsid w:val="00E2528E"/>
    <w:rsid w:val="00E3023C"/>
    <w:rsid w:val="00E37315"/>
    <w:rsid w:val="00E4016F"/>
    <w:rsid w:val="00E4158E"/>
    <w:rsid w:val="00E42377"/>
    <w:rsid w:val="00E430E5"/>
    <w:rsid w:val="00E517C2"/>
    <w:rsid w:val="00E61E27"/>
    <w:rsid w:val="00E644B1"/>
    <w:rsid w:val="00E7136B"/>
    <w:rsid w:val="00E71517"/>
    <w:rsid w:val="00E75263"/>
    <w:rsid w:val="00E7694C"/>
    <w:rsid w:val="00E808C0"/>
    <w:rsid w:val="00E82B27"/>
    <w:rsid w:val="00E83DD3"/>
    <w:rsid w:val="00E867BE"/>
    <w:rsid w:val="00E90A8C"/>
    <w:rsid w:val="00E91C7E"/>
    <w:rsid w:val="00E959FB"/>
    <w:rsid w:val="00E96619"/>
    <w:rsid w:val="00EA197F"/>
    <w:rsid w:val="00EA3225"/>
    <w:rsid w:val="00EA42D6"/>
    <w:rsid w:val="00EA6038"/>
    <w:rsid w:val="00EA7A4E"/>
    <w:rsid w:val="00EB2923"/>
    <w:rsid w:val="00EB65FA"/>
    <w:rsid w:val="00EC0734"/>
    <w:rsid w:val="00EC106F"/>
    <w:rsid w:val="00EC1C70"/>
    <w:rsid w:val="00EC1E21"/>
    <w:rsid w:val="00EC4258"/>
    <w:rsid w:val="00ED2DA2"/>
    <w:rsid w:val="00ED3754"/>
    <w:rsid w:val="00ED73EB"/>
    <w:rsid w:val="00EE3029"/>
    <w:rsid w:val="00EF3BB2"/>
    <w:rsid w:val="00EF5FE4"/>
    <w:rsid w:val="00F020B3"/>
    <w:rsid w:val="00F022E4"/>
    <w:rsid w:val="00F02E2B"/>
    <w:rsid w:val="00F045B6"/>
    <w:rsid w:val="00F06280"/>
    <w:rsid w:val="00F149FE"/>
    <w:rsid w:val="00F215F8"/>
    <w:rsid w:val="00F216EA"/>
    <w:rsid w:val="00F25514"/>
    <w:rsid w:val="00F25EBE"/>
    <w:rsid w:val="00F275EB"/>
    <w:rsid w:val="00F348CE"/>
    <w:rsid w:val="00F3671E"/>
    <w:rsid w:val="00F369C4"/>
    <w:rsid w:val="00F370D7"/>
    <w:rsid w:val="00F41410"/>
    <w:rsid w:val="00F41591"/>
    <w:rsid w:val="00F47F1D"/>
    <w:rsid w:val="00F57AAE"/>
    <w:rsid w:val="00F6080E"/>
    <w:rsid w:val="00F65FC5"/>
    <w:rsid w:val="00F75AC8"/>
    <w:rsid w:val="00F76625"/>
    <w:rsid w:val="00F81248"/>
    <w:rsid w:val="00F82239"/>
    <w:rsid w:val="00F859F7"/>
    <w:rsid w:val="00F86E71"/>
    <w:rsid w:val="00F878D3"/>
    <w:rsid w:val="00F87F08"/>
    <w:rsid w:val="00F92155"/>
    <w:rsid w:val="00F949B5"/>
    <w:rsid w:val="00F95203"/>
    <w:rsid w:val="00F960F4"/>
    <w:rsid w:val="00F96CC9"/>
    <w:rsid w:val="00FA23D5"/>
    <w:rsid w:val="00FA48E5"/>
    <w:rsid w:val="00FB00CC"/>
    <w:rsid w:val="00FB261B"/>
    <w:rsid w:val="00FB76E5"/>
    <w:rsid w:val="00FC43D3"/>
    <w:rsid w:val="00FC63B9"/>
    <w:rsid w:val="00FC6640"/>
    <w:rsid w:val="00FD08F7"/>
    <w:rsid w:val="00FD1990"/>
    <w:rsid w:val="00FD34B9"/>
    <w:rsid w:val="00FD584C"/>
    <w:rsid w:val="00FE0065"/>
    <w:rsid w:val="00FE0578"/>
    <w:rsid w:val="00FE160D"/>
    <w:rsid w:val="00FE33A8"/>
    <w:rsid w:val="00FE3681"/>
    <w:rsid w:val="00FE6ACA"/>
    <w:rsid w:val="00FE749B"/>
    <w:rsid w:val="00FE76E7"/>
    <w:rsid w:val="00FE7A38"/>
    <w:rsid w:val="00FE7C1D"/>
    <w:rsid w:val="00FF22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2BFCC"/>
  <w15:chartTrackingRefBased/>
  <w15:docId w15:val="{5A503A6A-3467-4BEF-88EC-ABFCFBB32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2278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4E8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1280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unhideWhenUsed/>
    <w:qFormat/>
    <w:rsid w:val="0000219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00219A"/>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278F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47B4C"/>
    <w:pPr>
      <w:outlineLvl w:val="9"/>
    </w:pPr>
    <w:rPr>
      <w:lang w:val="en-US"/>
    </w:rPr>
  </w:style>
  <w:style w:type="paragraph" w:styleId="TOC1">
    <w:name w:val="toc 1"/>
    <w:basedOn w:val="Normal"/>
    <w:next w:val="Normal"/>
    <w:autoRedefine/>
    <w:uiPriority w:val="39"/>
    <w:unhideWhenUsed/>
    <w:rsid w:val="00547B4C"/>
    <w:pPr>
      <w:spacing w:after="100"/>
    </w:pPr>
  </w:style>
  <w:style w:type="character" w:styleId="Hyperlink">
    <w:name w:val="Hyperlink"/>
    <w:basedOn w:val="DefaultParagraphFont"/>
    <w:uiPriority w:val="99"/>
    <w:unhideWhenUsed/>
    <w:rsid w:val="00547B4C"/>
    <w:rPr>
      <w:color w:val="0563C1" w:themeColor="hyperlink"/>
      <w:u w:val="single"/>
    </w:rPr>
  </w:style>
  <w:style w:type="paragraph" w:styleId="ListParagraph">
    <w:name w:val="List Paragraph"/>
    <w:basedOn w:val="Normal"/>
    <w:uiPriority w:val="34"/>
    <w:qFormat/>
    <w:rsid w:val="00CB1F3E"/>
    <w:pPr>
      <w:ind w:left="720"/>
      <w:contextualSpacing/>
    </w:pPr>
  </w:style>
  <w:style w:type="character" w:customStyle="1" w:styleId="Heading2Char">
    <w:name w:val="Heading 2 Char"/>
    <w:basedOn w:val="DefaultParagraphFont"/>
    <w:link w:val="Heading2"/>
    <w:uiPriority w:val="9"/>
    <w:rsid w:val="00974E8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60251"/>
    <w:pPr>
      <w:spacing w:after="100"/>
      <w:ind w:left="220"/>
    </w:pPr>
  </w:style>
  <w:style w:type="paragraph" w:customStyle="1" w:styleId="Default">
    <w:name w:val="Default"/>
    <w:rsid w:val="00CF714D"/>
    <w:pPr>
      <w:autoSpaceDE w:val="0"/>
      <w:autoSpaceDN w:val="0"/>
      <w:adjustRightInd w:val="0"/>
      <w:spacing w:after="0" w:line="240" w:lineRule="auto"/>
    </w:pPr>
    <w:rPr>
      <w:rFonts w:ascii="Arial" w:hAnsi="Arial" w:cs="Arial"/>
      <w:color w:val="000000"/>
      <w:sz w:val="24"/>
      <w:szCs w:val="24"/>
    </w:rPr>
  </w:style>
  <w:style w:type="paragraph" w:styleId="Footer">
    <w:name w:val="footer"/>
    <w:basedOn w:val="Normal"/>
    <w:link w:val="FooterChar"/>
    <w:uiPriority w:val="99"/>
    <w:unhideWhenUsed/>
    <w:rsid w:val="00987B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BD0"/>
  </w:style>
  <w:style w:type="table" w:styleId="TableGrid">
    <w:name w:val="Table Grid"/>
    <w:basedOn w:val="TableNormal"/>
    <w:uiPriority w:val="59"/>
    <w:rsid w:val="00452F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52F98"/>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3A6F72"/>
    <w:rPr>
      <w:color w:val="605E5C"/>
      <w:shd w:val="clear" w:color="auto" w:fill="E1DFDD"/>
    </w:rPr>
  </w:style>
  <w:style w:type="paragraph" w:styleId="Header">
    <w:name w:val="header"/>
    <w:basedOn w:val="Normal"/>
    <w:link w:val="HeaderChar"/>
    <w:uiPriority w:val="99"/>
    <w:unhideWhenUsed/>
    <w:rsid w:val="001128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2805"/>
  </w:style>
  <w:style w:type="character" w:customStyle="1" w:styleId="Heading3Char">
    <w:name w:val="Heading 3 Char"/>
    <w:basedOn w:val="DefaultParagraphFont"/>
    <w:link w:val="Heading3"/>
    <w:uiPriority w:val="9"/>
    <w:rsid w:val="0011280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12805"/>
    <w:pPr>
      <w:spacing w:after="100"/>
      <w:ind w:left="440"/>
    </w:pPr>
  </w:style>
  <w:style w:type="paragraph" w:styleId="TableofFigures">
    <w:name w:val="table of figures"/>
    <w:basedOn w:val="Normal"/>
    <w:next w:val="Normal"/>
    <w:uiPriority w:val="99"/>
    <w:unhideWhenUsed/>
    <w:rsid w:val="00112805"/>
    <w:pPr>
      <w:spacing w:after="0"/>
    </w:pPr>
  </w:style>
  <w:style w:type="character" w:styleId="FollowedHyperlink">
    <w:name w:val="FollowedHyperlink"/>
    <w:basedOn w:val="DefaultParagraphFont"/>
    <w:uiPriority w:val="99"/>
    <w:semiHidden/>
    <w:unhideWhenUsed/>
    <w:rsid w:val="006C6205"/>
    <w:rPr>
      <w:color w:val="954F72" w:themeColor="followedHyperlink"/>
      <w:u w:val="single"/>
    </w:rPr>
  </w:style>
  <w:style w:type="character" w:customStyle="1" w:styleId="Heading4Char">
    <w:name w:val="Heading 4 Char"/>
    <w:basedOn w:val="DefaultParagraphFont"/>
    <w:link w:val="Heading4"/>
    <w:uiPriority w:val="99"/>
    <w:semiHidden/>
    <w:rsid w:val="0000219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00219A"/>
    <w:rPr>
      <w:rFonts w:asciiTheme="majorHAnsi" w:eastAsiaTheme="majorEastAsia" w:hAnsiTheme="majorHAnsi" w:cstheme="majorBidi"/>
      <w:color w:val="2F5496" w:themeColor="accent1" w:themeShade="BF"/>
    </w:rPr>
  </w:style>
  <w:style w:type="paragraph" w:styleId="BodyText2">
    <w:name w:val="Body Text 2"/>
    <w:basedOn w:val="Normal"/>
    <w:link w:val="BodyText2Char"/>
    <w:uiPriority w:val="99"/>
    <w:rsid w:val="008C642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8C6421"/>
    <w:rPr>
      <w:rFonts w:ascii="Times New Roman" w:eastAsia="Times New Roman" w:hAnsi="Times New Roman" w:cs="Times New Roman"/>
      <w:b/>
      <w:bCs/>
    </w:rPr>
  </w:style>
  <w:style w:type="paragraph" w:customStyle="1" w:styleId="deannah1">
    <w:name w:val="deannah1"/>
    <w:basedOn w:val="Normal"/>
    <w:uiPriority w:val="99"/>
    <w:rsid w:val="008C6421"/>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8C642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8C6421"/>
    <w:rPr>
      <w:rFonts w:ascii="Tahoma" w:eastAsia="Times New Roman" w:hAnsi="Tahoma" w:cs="Tahoma"/>
      <w:sz w:val="16"/>
      <w:szCs w:val="16"/>
    </w:rPr>
  </w:style>
  <w:style w:type="paragraph" w:styleId="NormalWeb">
    <w:name w:val="Normal (Web)"/>
    <w:basedOn w:val="Normal"/>
    <w:uiPriority w:val="99"/>
    <w:rsid w:val="008C642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8C6421"/>
    <w:rPr>
      <w:color w:val="535353"/>
      <w:u w:val="single"/>
      <w:effect w:val="none"/>
    </w:rPr>
  </w:style>
  <w:style w:type="paragraph" w:customStyle="1" w:styleId="NormalWeb1">
    <w:name w:val="Normal (Web)1"/>
    <w:basedOn w:val="Normal"/>
    <w:uiPriority w:val="99"/>
    <w:rsid w:val="008C642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8C6421"/>
  </w:style>
  <w:style w:type="character" w:styleId="CommentReference">
    <w:name w:val="annotation reference"/>
    <w:uiPriority w:val="99"/>
    <w:semiHidden/>
    <w:unhideWhenUsed/>
    <w:rsid w:val="008C6421"/>
    <w:rPr>
      <w:sz w:val="16"/>
      <w:szCs w:val="16"/>
    </w:rPr>
  </w:style>
  <w:style w:type="paragraph" w:styleId="CommentText">
    <w:name w:val="annotation text"/>
    <w:basedOn w:val="Normal"/>
    <w:link w:val="CommentTextChar"/>
    <w:uiPriority w:val="99"/>
    <w:semiHidden/>
    <w:unhideWhenUsed/>
    <w:rsid w:val="008C642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8C642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8C6421"/>
    <w:rPr>
      <w:b/>
      <w:bCs/>
    </w:rPr>
  </w:style>
  <w:style w:type="character" w:customStyle="1" w:styleId="CommentSubjectChar">
    <w:name w:val="Comment Subject Char"/>
    <w:basedOn w:val="CommentTextChar"/>
    <w:link w:val="CommentSubject"/>
    <w:uiPriority w:val="99"/>
    <w:semiHidden/>
    <w:rsid w:val="008C6421"/>
    <w:rPr>
      <w:rFonts w:ascii="Times New Roman" w:eastAsia="Times New Roman" w:hAnsi="Times New Roman" w:cs="Times New Roman"/>
      <w:b/>
      <w:bCs/>
      <w:sz w:val="20"/>
      <w:szCs w:val="20"/>
    </w:rPr>
  </w:style>
  <w:style w:type="character" w:styleId="Strong">
    <w:name w:val="Strong"/>
    <w:uiPriority w:val="22"/>
    <w:qFormat/>
    <w:rsid w:val="008C6421"/>
    <w:rPr>
      <w:b/>
      <w:bCs/>
    </w:rPr>
  </w:style>
  <w:style w:type="numbering" w:customStyle="1" w:styleId="ImportedStyle22">
    <w:name w:val="Imported Style 22"/>
    <w:rsid w:val="008C6421"/>
    <w:pPr>
      <w:numPr>
        <w:numId w:val="24"/>
      </w:numPr>
    </w:pPr>
  </w:style>
  <w:style w:type="paragraph" w:styleId="NoSpacing">
    <w:name w:val="No Spacing"/>
    <w:uiPriority w:val="1"/>
    <w:qFormat/>
    <w:rsid w:val="00EE3029"/>
    <w:pPr>
      <w:spacing w:after="0" w:line="240" w:lineRule="auto"/>
    </w:pPr>
  </w:style>
  <w:style w:type="paragraph" w:styleId="BodyText">
    <w:name w:val="Body Text"/>
    <w:basedOn w:val="Normal"/>
    <w:link w:val="BodyTextChar"/>
    <w:uiPriority w:val="99"/>
    <w:semiHidden/>
    <w:unhideWhenUsed/>
    <w:rsid w:val="000C2483"/>
    <w:pPr>
      <w:spacing w:after="120"/>
    </w:pPr>
  </w:style>
  <w:style w:type="character" w:customStyle="1" w:styleId="BodyTextChar">
    <w:name w:val="Body Text Char"/>
    <w:basedOn w:val="DefaultParagraphFont"/>
    <w:link w:val="BodyText"/>
    <w:uiPriority w:val="99"/>
    <w:semiHidden/>
    <w:rsid w:val="000C2483"/>
  </w:style>
  <w:style w:type="paragraph" w:styleId="BodyTextIndent">
    <w:name w:val="Body Text Indent"/>
    <w:basedOn w:val="Normal"/>
    <w:link w:val="BodyTextIndentChar"/>
    <w:uiPriority w:val="99"/>
    <w:semiHidden/>
    <w:unhideWhenUsed/>
    <w:rsid w:val="000C2483"/>
    <w:pPr>
      <w:spacing w:after="120"/>
      <w:ind w:left="283"/>
    </w:pPr>
  </w:style>
  <w:style w:type="character" w:customStyle="1" w:styleId="BodyTextIndentChar">
    <w:name w:val="Body Text Indent Char"/>
    <w:basedOn w:val="DefaultParagraphFont"/>
    <w:link w:val="BodyTextIndent"/>
    <w:uiPriority w:val="99"/>
    <w:semiHidden/>
    <w:rsid w:val="000C2483"/>
  </w:style>
  <w:style w:type="paragraph" w:styleId="Bibliography">
    <w:name w:val="Bibliography"/>
    <w:basedOn w:val="Normal"/>
    <w:next w:val="Normal"/>
    <w:uiPriority w:val="37"/>
    <w:unhideWhenUsed/>
    <w:rsid w:val="00DA1EC0"/>
  </w:style>
  <w:style w:type="character" w:styleId="Emphasis">
    <w:name w:val="Emphasis"/>
    <w:basedOn w:val="DefaultParagraphFont"/>
    <w:uiPriority w:val="20"/>
    <w:qFormat/>
    <w:rsid w:val="00DA1EC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2507183">
      <w:bodyDiv w:val="1"/>
      <w:marLeft w:val="0"/>
      <w:marRight w:val="0"/>
      <w:marTop w:val="0"/>
      <w:marBottom w:val="0"/>
      <w:divBdr>
        <w:top w:val="none" w:sz="0" w:space="0" w:color="auto"/>
        <w:left w:val="none" w:sz="0" w:space="0" w:color="auto"/>
        <w:bottom w:val="none" w:sz="0" w:space="0" w:color="auto"/>
        <w:right w:val="none" w:sz="0" w:space="0" w:color="auto"/>
      </w:divBdr>
      <w:divsChild>
        <w:div w:id="604266210">
          <w:marLeft w:val="547"/>
          <w:marRight w:val="0"/>
          <w:marTop w:val="0"/>
          <w:marBottom w:val="0"/>
          <w:divBdr>
            <w:top w:val="none" w:sz="0" w:space="0" w:color="auto"/>
            <w:left w:val="none" w:sz="0" w:space="0" w:color="auto"/>
            <w:bottom w:val="none" w:sz="0" w:space="0" w:color="auto"/>
            <w:right w:val="none" w:sz="0" w:space="0" w:color="auto"/>
          </w:divBdr>
        </w:div>
      </w:divsChild>
    </w:div>
    <w:div w:id="484901399">
      <w:bodyDiv w:val="1"/>
      <w:marLeft w:val="0"/>
      <w:marRight w:val="0"/>
      <w:marTop w:val="0"/>
      <w:marBottom w:val="0"/>
      <w:divBdr>
        <w:top w:val="none" w:sz="0" w:space="0" w:color="auto"/>
        <w:left w:val="none" w:sz="0" w:space="0" w:color="auto"/>
        <w:bottom w:val="none" w:sz="0" w:space="0" w:color="auto"/>
        <w:right w:val="none" w:sz="0" w:space="0" w:color="auto"/>
      </w:divBdr>
      <w:divsChild>
        <w:div w:id="1912814656">
          <w:marLeft w:val="547"/>
          <w:marRight w:val="0"/>
          <w:marTop w:val="0"/>
          <w:marBottom w:val="0"/>
          <w:divBdr>
            <w:top w:val="none" w:sz="0" w:space="0" w:color="auto"/>
            <w:left w:val="none" w:sz="0" w:space="0" w:color="auto"/>
            <w:bottom w:val="none" w:sz="0" w:space="0" w:color="auto"/>
            <w:right w:val="none" w:sz="0" w:space="0" w:color="auto"/>
          </w:divBdr>
        </w:div>
        <w:div w:id="71052025">
          <w:marLeft w:val="547"/>
          <w:marRight w:val="0"/>
          <w:marTop w:val="0"/>
          <w:marBottom w:val="0"/>
          <w:divBdr>
            <w:top w:val="none" w:sz="0" w:space="0" w:color="auto"/>
            <w:left w:val="none" w:sz="0" w:space="0" w:color="auto"/>
            <w:bottom w:val="none" w:sz="0" w:space="0" w:color="auto"/>
            <w:right w:val="none" w:sz="0" w:space="0" w:color="auto"/>
          </w:divBdr>
        </w:div>
        <w:div w:id="1079253304">
          <w:marLeft w:val="547"/>
          <w:marRight w:val="0"/>
          <w:marTop w:val="0"/>
          <w:marBottom w:val="0"/>
          <w:divBdr>
            <w:top w:val="none" w:sz="0" w:space="0" w:color="auto"/>
            <w:left w:val="none" w:sz="0" w:space="0" w:color="auto"/>
            <w:bottom w:val="none" w:sz="0" w:space="0" w:color="auto"/>
            <w:right w:val="none" w:sz="0" w:space="0" w:color="auto"/>
          </w:divBdr>
        </w:div>
        <w:div w:id="1878811752">
          <w:marLeft w:val="547"/>
          <w:marRight w:val="0"/>
          <w:marTop w:val="0"/>
          <w:marBottom w:val="0"/>
          <w:divBdr>
            <w:top w:val="none" w:sz="0" w:space="0" w:color="auto"/>
            <w:left w:val="none" w:sz="0" w:space="0" w:color="auto"/>
            <w:bottom w:val="none" w:sz="0" w:space="0" w:color="auto"/>
            <w:right w:val="none" w:sz="0" w:space="0" w:color="auto"/>
          </w:divBdr>
        </w:div>
      </w:divsChild>
    </w:div>
    <w:div w:id="1405831983">
      <w:bodyDiv w:val="1"/>
      <w:marLeft w:val="0"/>
      <w:marRight w:val="0"/>
      <w:marTop w:val="0"/>
      <w:marBottom w:val="0"/>
      <w:divBdr>
        <w:top w:val="none" w:sz="0" w:space="0" w:color="auto"/>
        <w:left w:val="none" w:sz="0" w:space="0" w:color="auto"/>
        <w:bottom w:val="none" w:sz="0" w:space="0" w:color="auto"/>
        <w:right w:val="none" w:sz="0" w:space="0" w:color="auto"/>
      </w:divBdr>
    </w:div>
    <w:div w:id="1786846163">
      <w:bodyDiv w:val="1"/>
      <w:marLeft w:val="0"/>
      <w:marRight w:val="0"/>
      <w:marTop w:val="0"/>
      <w:marBottom w:val="0"/>
      <w:divBdr>
        <w:top w:val="none" w:sz="0" w:space="0" w:color="auto"/>
        <w:left w:val="none" w:sz="0" w:space="0" w:color="auto"/>
        <w:bottom w:val="none" w:sz="0" w:space="0" w:color="auto"/>
        <w:right w:val="none" w:sz="0" w:space="0" w:color="auto"/>
      </w:divBdr>
    </w:div>
    <w:div w:id="1830099046">
      <w:bodyDiv w:val="1"/>
      <w:marLeft w:val="0"/>
      <w:marRight w:val="0"/>
      <w:marTop w:val="0"/>
      <w:marBottom w:val="0"/>
      <w:divBdr>
        <w:top w:val="none" w:sz="0" w:space="0" w:color="auto"/>
        <w:left w:val="none" w:sz="0" w:space="0" w:color="auto"/>
        <w:bottom w:val="none" w:sz="0" w:space="0" w:color="auto"/>
        <w:right w:val="none" w:sz="0" w:space="0" w:color="auto"/>
      </w:divBdr>
      <w:divsChild>
        <w:div w:id="15168269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emerald.com/insight/publication/issn/1477-7266" TargetMode="External"/><Relationship Id="rId21" Type="http://schemas.openxmlformats.org/officeDocument/2006/relationships/diagramColors" Target="diagrams/colors1.xml"/><Relationship Id="rId42" Type="http://schemas.openxmlformats.org/officeDocument/2006/relationships/diagramLayout" Target="diagrams/layout5.xml"/><Relationship Id="rId63" Type="http://schemas.openxmlformats.org/officeDocument/2006/relationships/hyperlink" Target="https://www.bbc.co.uk/news/uk-wales-55855220" TargetMode="External"/><Relationship Id="rId84" Type="http://schemas.openxmlformats.org/officeDocument/2006/relationships/hyperlink" Target="https://www.mentalhealth.org.uk/sites/default/files/CR00233_Ebook_dualbranded_interactive.pdf" TargetMode="External"/><Relationship Id="rId138" Type="http://schemas.openxmlformats.org/officeDocument/2006/relationships/chart" Target="charts/chart2.xml"/><Relationship Id="rId107" Type="http://schemas.openxmlformats.org/officeDocument/2006/relationships/hyperlink" Target="https://www.mentalhealth.org.uk/our-work/mental-health-workplace" TargetMode="External"/><Relationship Id="rId11" Type="http://schemas.openxmlformats.org/officeDocument/2006/relationships/hyperlink" Target="file:///J:\Personnel\Nia%20Share\CIPD%20Level%207\IBI\IBI%20Assignment.docx" TargetMode="External"/><Relationship Id="rId32" Type="http://schemas.microsoft.com/office/2007/relationships/diagramDrawing" Target="diagrams/drawing3.xml"/><Relationship Id="rId53" Type="http://schemas.openxmlformats.org/officeDocument/2006/relationships/diagramQuickStyle" Target="diagrams/quickStyle7.xml"/><Relationship Id="rId74" Type="http://schemas.openxmlformats.org/officeDocument/2006/relationships/hyperlink" Target="https://www.google.co.uk/forms/about/" TargetMode="External"/><Relationship Id="rId128" Type="http://schemas.openxmlformats.org/officeDocument/2006/relationships/image" Target="media/image9.png"/><Relationship Id="rId5" Type="http://schemas.openxmlformats.org/officeDocument/2006/relationships/webSettings" Target="webSettings.xml"/><Relationship Id="rId90" Type="http://schemas.openxmlformats.org/officeDocument/2006/relationships/hyperlink" Target="https://www.personneltoday.com/hr/trade-secrets-making-it-as-an-hr-business-partner/" TargetMode="External"/><Relationship Id="rId95" Type="http://schemas.openxmlformats.org/officeDocument/2006/relationships/hyperlink" Target="https://www.statista.com/statistics/312345/working-from-home-in-the-united-kingdom-levels-employed-uk-y-on-y/" TargetMode="External"/><Relationship Id="rId22" Type="http://schemas.microsoft.com/office/2007/relationships/diagramDrawing" Target="diagrams/drawing1.xml"/><Relationship Id="rId27" Type="http://schemas.microsoft.com/office/2007/relationships/diagramDrawing" Target="diagrams/drawing2.xml"/><Relationship Id="rId43" Type="http://schemas.openxmlformats.org/officeDocument/2006/relationships/diagramQuickStyle" Target="diagrams/quickStyle5.xml"/><Relationship Id="rId48" Type="http://schemas.openxmlformats.org/officeDocument/2006/relationships/diagramQuickStyle" Target="diagrams/quickStyle6.xml"/><Relationship Id="rId64" Type="http://schemas.openxmlformats.org/officeDocument/2006/relationships/hyperlink" Target="https://www.bbc.co.uk/news/technology-57425636" TargetMode="External"/><Relationship Id="rId69" Type="http://schemas.openxmlformats.org/officeDocument/2006/relationships/hyperlink" Target="https://www.cipd.co.uk/knowledge/strategy/organisational-development/pestle-analysis-factsheet" TargetMode="External"/><Relationship Id="rId113" Type="http://schemas.openxmlformats.org/officeDocument/2006/relationships/hyperlink" Target="https://journals.sagepub.com/doi/full/10.1177/0033354919878434" TargetMode="External"/><Relationship Id="rId118" Type="http://schemas.openxmlformats.org/officeDocument/2006/relationships/hyperlink" Target="https://www.emerald.com/insight/search?q=Nicole%20Renee%20Baptiste" TargetMode="External"/><Relationship Id="rId134" Type="http://schemas.openxmlformats.org/officeDocument/2006/relationships/hyperlink" Target="mailto:e.roberts@uwtsd.ac.uk" TargetMode="External"/><Relationship Id="rId139" Type="http://schemas.openxmlformats.org/officeDocument/2006/relationships/chart" Target="charts/chart3.xml"/><Relationship Id="rId80" Type="http://schemas.openxmlformats.org/officeDocument/2006/relationships/hyperlink" Target="https://digital.nhs.uk/data-and-information/publications/statistical/mental-health-act-statistics-annual-figures/2019-20-annual-figures" TargetMode="External"/><Relationship Id="rId85" Type="http://schemas.openxmlformats.org/officeDocument/2006/relationships/hyperlink" Target="https://www.mentalhealth.org.uk/blog/what-wellbeing-how-can-we-measure-it-and-how-can-we-support-people-improve-it" TargetMode="External"/><Relationship Id="rId12" Type="http://schemas.openxmlformats.org/officeDocument/2006/relationships/hyperlink" Target="file:///J:\Personnel\Nia%20Share\CIPD%20Level%207\IBI\IBI%20Assignment.docx" TargetMode="External"/><Relationship Id="rId17" Type="http://schemas.openxmlformats.org/officeDocument/2006/relationships/hyperlink" Target="file:///J:\Personnel\Nia%20Share\CIPD%20Level%207\IBI\IBI%20Assignment.docx" TargetMode="External"/><Relationship Id="rId33" Type="http://schemas.openxmlformats.org/officeDocument/2006/relationships/image" Target="media/image3.jpeg"/><Relationship Id="rId38" Type="http://schemas.openxmlformats.org/officeDocument/2006/relationships/diagramColors" Target="diagrams/colors4.xml"/><Relationship Id="rId59" Type="http://schemas.openxmlformats.org/officeDocument/2006/relationships/hyperlink" Target="https://www.emerald.com/insight/search?q=Margaret%20Bradley" TargetMode="External"/><Relationship Id="rId103" Type="http://schemas.openxmlformats.org/officeDocument/2006/relationships/hyperlink" Target="https://www.forbes.com/sites/tracybrower/2021/03/14/wellness-and-the-future-of-work-some-of-the-best-companies-share-their-new-solutions/?sh=69f8b5a93577" TargetMode="External"/><Relationship Id="rId108" Type="http://schemas.openxmlformats.org/officeDocument/2006/relationships/hyperlink" Target="http://mentalhealthtraining.co.uk/mht16-mental-health-awareness-training-a-workshop-for-managers/" TargetMode="External"/><Relationship Id="rId124" Type="http://schemas.openxmlformats.org/officeDocument/2006/relationships/hyperlink" Target="https://www.uwtsd.ac.uk/research/research-ethics/" TargetMode="External"/><Relationship Id="rId129" Type="http://schemas.openxmlformats.org/officeDocument/2006/relationships/image" Target="media/image10.png"/><Relationship Id="rId54" Type="http://schemas.openxmlformats.org/officeDocument/2006/relationships/diagramColors" Target="diagrams/colors7.xml"/><Relationship Id="rId70" Type="http://schemas.openxmlformats.org/officeDocument/2006/relationships/hyperlink" Target="https://www.facebook.com/careers/facebook-life/benefits" TargetMode="External"/><Relationship Id="rId75" Type="http://schemas.openxmlformats.org/officeDocument/2006/relationships/hyperlink" Target="https://www.local.gov.uk/public-mental-health-and-wellbeing-and-covid-19" TargetMode="External"/><Relationship Id="rId91" Type="http://schemas.openxmlformats.org/officeDocument/2006/relationships/hyperlink" Target="https://www.forbes.com/sites/markcperna/2021/02/02/4-huge-challenges-for-remote-gen-z-workers-and-how-to-overcome-them/?sh=4a7d84f8d1c4" TargetMode="External"/><Relationship Id="rId96" Type="http://schemas.openxmlformats.org/officeDocument/2006/relationships/hyperlink" Target="https://www.ageing-better.org.uk/blogs/how-are-older-people-adapting-digital-technology-during-covid-19-pandemic" TargetMode="External"/><Relationship Id="rId140" Type="http://schemas.openxmlformats.org/officeDocument/2006/relationships/chart" Target="charts/chart4.xml"/><Relationship Id="rId145" Type="http://schemas.openxmlformats.org/officeDocument/2006/relationships/chart" Target="charts/chart9.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diagramData" Target="diagrams/data2.xml"/><Relationship Id="rId28" Type="http://schemas.openxmlformats.org/officeDocument/2006/relationships/diagramData" Target="diagrams/data3.xml"/><Relationship Id="rId49" Type="http://schemas.openxmlformats.org/officeDocument/2006/relationships/diagramColors" Target="diagrams/colors6.xml"/><Relationship Id="rId114" Type="http://schemas.openxmlformats.org/officeDocument/2006/relationships/hyperlink" Target="https://www.emerald.com/insight/search?q=Beverly%20Alimo%E2%80%90Metcalfe" TargetMode="External"/><Relationship Id="rId119" Type="http://schemas.openxmlformats.org/officeDocument/2006/relationships/hyperlink" Target="https://www.emerald.com/insight/publication/issn/0025-1747" TargetMode="External"/><Relationship Id="rId44" Type="http://schemas.openxmlformats.org/officeDocument/2006/relationships/diagramColors" Target="diagrams/colors5.xml"/><Relationship Id="rId60" Type="http://schemas.openxmlformats.org/officeDocument/2006/relationships/hyperlink" Target="https://www.emerald.com/insight/search?q=Chiara%20Samele" TargetMode="External"/><Relationship Id="rId65" Type="http://schemas.openxmlformats.org/officeDocument/2006/relationships/hyperlink" Target="https://www.bbc.co.uk/news/business-25034598" TargetMode="External"/><Relationship Id="rId81" Type="http://schemas.openxmlformats.org/officeDocument/2006/relationships/hyperlink" Target="https://www.mckinsey.com/business-functions/organization/our-insights/what-executives-are-saying-about-the-future-of-hybrid-work" TargetMode="External"/><Relationship Id="rId86" Type="http://schemas.openxmlformats.org/officeDocument/2006/relationships/hyperlink" Target="https://www.mindtools.com/pages/article/newPPM_07.htm" TargetMode="External"/><Relationship Id="rId130" Type="http://schemas.openxmlformats.org/officeDocument/2006/relationships/image" Target="media/image11.png"/><Relationship Id="rId135" Type="http://schemas.openxmlformats.org/officeDocument/2006/relationships/hyperlink" Target="mailto:Karina.Evans@colegsirgar.ac.uk" TargetMode="External"/><Relationship Id="rId13" Type="http://schemas.openxmlformats.org/officeDocument/2006/relationships/hyperlink" Target="file:///J:\Personnel\Nia%20Share\CIPD%20Level%207\IBI\IBI%20Assignment.docx" TargetMode="External"/><Relationship Id="rId18" Type="http://schemas.openxmlformats.org/officeDocument/2006/relationships/diagramData" Target="diagrams/data1.xml"/><Relationship Id="rId39" Type="http://schemas.microsoft.com/office/2007/relationships/diagramDrawing" Target="diagrams/drawing4.xml"/><Relationship Id="rId109" Type="http://schemas.openxmlformats.org/officeDocument/2006/relationships/hyperlink" Target="https://www.ons.gov.uk/employmentandlabourmarket/peopleinwork/labourproductivity/articles/sicknessabsenceinthelabourmarket/2020" TargetMode="External"/><Relationship Id="rId34" Type="http://schemas.openxmlformats.org/officeDocument/2006/relationships/image" Target="media/image4.png"/><Relationship Id="rId50" Type="http://schemas.microsoft.com/office/2007/relationships/diagramDrawing" Target="diagrams/drawing6.xml"/><Relationship Id="rId55" Type="http://schemas.microsoft.com/office/2007/relationships/diagramDrawing" Target="diagrams/drawing7.xml"/><Relationship Id="rId76" Type="http://schemas.openxmlformats.org/officeDocument/2006/relationships/hyperlink" Target="https://hduhb.nhs.wales/news/press-releases/online-mental-health-support-service-sees-a-72-rise-in-people-in-hywel-dda-area-seeking-support-as-more-people-access-nhs-services-digitally/" TargetMode="External"/><Relationship Id="rId97" Type="http://schemas.openxmlformats.org/officeDocument/2006/relationships/hyperlink" Target="http://www.preciousheart.net/chaplaincy/Auditor_Manual/11grphd.pdf" TargetMode="External"/><Relationship Id="rId104" Type="http://schemas.openxmlformats.org/officeDocument/2006/relationships/hyperlink" Target="https://www.cipd.co.uk/knowledge/culture/well-being/supporting-mental-health-workplace-return" TargetMode="External"/><Relationship Id="rId120" Type="http://schemas.openxmlformats.org/officeDocument/2006/relationships/hyperlink" Target="file:///C:\Users\c.lohmann-hancock\AppData\Local\Microsoft\Windows\INetCache\REICoP-17-20-v3-Final.pdf" TargetMode="External"/><Relationship Id="rId125" Type="http://schemas.openxmlformats.org/officeDocument/2006/relationships/hyperlink" Target="mailto:pgresearch@uwtsd.ac.uk" TargetMode="External"/><Relationship Id="rId141" Type="http://schemas.openxmlformats.org/officeDocument/2006/relationships/chart" Target="charts/chart5.xml"/><Relationship Id="rId14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fortune.com/best-companies/2017/google/" TargetMode="External"/><Relationship Id="rId92" Type="http://schemas.openxmlformats.org/officeDocument/2006/relationships/hyperlink" Target="https://www.emerald.com/insight/search?q=Nicole%20Renee%20Baptiste" TargetMode="External"/><Relationship Id="rId2" Type="http://schemas.openxmlformats.org/officeDocument/2006/relationships/numbering" Target="numbering.xml"/><Relationship Id="rId29" Type="http://schemas.openxmlformats.org/officeDocument/2006/relationships/diagramLayout" Target="diagrams/layout3.xml"/><Relationship Id="rId24" Type="http://schemas.openxmlformats.org/officeDocument/2006/relationships/diagramLayout" Target="diagrams/layout2.xml"/><Relationship Id="rId40" Type="http://schemas.openxmlformats.org/officeDocument/2006/relationships/image" Target="media/image5.png"/><Relationship Id="rId45" Type="http://schemas.microsoft.com/office/2007/relationships/diagramDrawing" Target="diagrams/drawing5.xml"/><Relationship Id="rId66" Type="http://schemas.openxmlformats.org/officeDocument/2006/relationships/hyperlink" Target="https://news.wttw.com/2021/03/11/after-year-remote-life-new-anxiety-emerges-returning-work" TargetMode="External"/><Relationship Id="rId87" Type="http://schemas.openxmlformats.org/officeDocument/2006/relationships/hyperlink" Target="https://www.ons.gov.uk/economy/grossdomesticproductgdp/bulletins/gdpmonthlyestimateuk/may2021" TargetMode="External"/><Relationship Id="rId110" Type="http://schemas.openxmlformats.org/officeDocument/2006/relationships/hyperlink" Target="https://www.health.org.uk/news-and-comment/blogs/emerging-evidence-on-covid-19s-impact-on-mental-health-and-health%20%20" TargetMode="External"/><Relationship Id="rId115" Type="http://schemas.openxmlformats.org/officeDocument/2006/relationships/hyperlink" Target="https://www.emerald.com/insight/search?q=John%20Alban%E2%80%90Metcalfe" TargetMode="External"/><Relationship Id="rId131" Type="http://schemas.openxmlformats.org/officeDocument/2006/relationships/image" Target="media/image12.png"/><Relationship Id="rId136" Type="http://schemas.openxmlformats.org/officeDocument/2006/relationships/hyperlink" Target="mailto:Nia.Williams@colegsirgar.ac.uk" TargetMode="External"/><Relationship Id="rId61" Type="http://schemas.openxmlformats.org/officeDocument/2006/relationships/hyperlink" Target="https://www.emerald.com/insight/publication/issn/1477-7266" TargetMode="External"/><Relationship Id="rId82" Type="http://schemas.openxmlformats.org/officeDocument/2006/relationships/hyperlink" Target="https://www.semanticscholar.org/paper/Environmental-Scanning-The-Impact-of-the-%20Concept-Mendelow/7b361652157989c77ed442dd387ec9b1a9b99632?p2df" TargetMode="External"/><Relationship Id="rId19" Type="http://schemas.openxmlformats.org/officeDocument/2006/relationships/diagramLayout" Target="diagrams/layout1.xml"/><Relationship Id="rId14" Type="http://schemas.openxmlformats.org/officeDocument/2006/relationships/hyperlink" Target="file:///J:\Personnel\Nia%20Share\CIPD%20Level%207\IBI\IBI%20Assignment.docx" TargetMode="External"/><Relationship Id="rId30" Type="http://schemas.openxmlformats.org/officeDocument/2006/relationships/diagramQuickStyle" Target="diagrams/quickStyle3.xml"/><Relationship Id="rId35" Type="http://schemas.openxmlformats.org/officeDocument/2006/relationships/diagramData" Target="diagrams/data4.xml"/><Relationship Id="rId56" Type="http://schemas.openxmlformats.org/officeDocument/2006/relationships/hyperlink" Target="https://journals.sagepub.com/doi/full/10.1177/0033354919878434" TargetMode="External"/><Relationship Id="rId77" Type="http://schemas.openxmlformats.org/officeDocument/2006/relationships/hyperlink" Target="https://www.bbc.co.uk/news/business-52660591" TargetMode="External"/><Relationship Id="rId100" Type="http://schemas.openxmlformats.org/officeDocument/2006/relationships/footer" Target="footer1.xml"/><Relationship Id="rId105" Type="http://schemas.openxmlformats.org/officeDocument/2006/relationships/hyperlink" Target="https://www.cipd.co.uk/knowledge/culture/well-being/factsheet%20%20(Accessed%2029%20June%202021" TargetMode="External"/><Relationship Id="rId126" Type="http://schemas.openxmlformats.org/officeDocument/2006/relationships/image" Target="media/image7.png"/><Relationship Id="rId147"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diagramData" Target="diagrams/data7.xml"/><Relationship Id="rId72" Type="http://schemas.openxmlformats.org/officeDocument/2006/relationships/hyperlink" Target="https://www.hrmagazine.co.uk/content/features/employee-engagement-closely-tied-to-health-and-wellbeing" TargetMode="External"/><Relationship Id="rId93" Type="http://schemas.openxmlformats.org/officeDocument/2006/relationships/hyperlink" Target="https://www.emerald.com/insight/publication/issn/0025-1747" TargetMode="External"/><Relationship Id="rId98" Type="http://schemas.openxmlformats.org/officeDocument/2006/relationships/hyperlink" Target="https://www.health.org.uk/news-and-comment/blogs/emerging-evidence-on-covid-19s-impact-on-mental-health-and-health%20%20" TargetMode="External"/><Relationship Id="rId12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2" Type="http://schemas.openxmlformats.org/officeDocument/2006/relationships/chart" Target="charts/chart6.xml"/><Relationship Id="rId3" Type="http://schemas.openxmlformats.org/officeDocument/2006/relationships/styles" Target="styles.xml"/><Relationship Id="rId25" Type="http://schemas.openxmlformats.org/officeDocument/2006/relationships/diagramQuickStyle" Target="diagrams/quickStyle2.xml"/><Relationship Id="rId46" Type="http://schemas.openxmlformats.org/officeDocument/2006/relationships/diagramData" Target="diagrams/data6.xml"/><Relationship Id="rId67" Type="http://schemas.openxmlformats.org/officeDocument/2006/relationships/hyperlink" Target="https://www.colegsirgar.ac.uk/index.php/en/about" TargetMode="External"/><Relationship Id="rId116" Type="http://schemas.openxmlformats.org/officeDocument/2006/relationships/hyperlink" Target="https://www.emerald.com/insight/search?q=Margaret%20Bradley" TargetMode="External"/><Relationship Id="rId137" Type="http://schemas.openxmlformats.org/officeDocument/2006/relationships/chart" Target="charts/chart1.xml"/><Relationship Id="rId20" Type="http://schemas.openxmlformats.org/officeDocument/2006/relationships/diagramQuickStyle" Target="diagrams/quickStyle1.xml"/><Relationship Id="rId41" Type="http://schemas.openxmlformats.org/officeDocument/2006/relationships/diagramData" Target="diagrams/data5.xml"/><Relationship Id="rId62" Type="http://schemas.openxmlformats.org/officeDocument/2006/relationships/hyperlink" Target="https://www.bbc.com/worklife/article/20201023-coronavirus-how-will-the-pandemic-change-the-way-we-work" TargetMode="External"/><Relationship Id="rId83" Type="http://schemas.openxmlformats.org/officeDocument/2006/relationships/hyperlink" Target="https://www.mentalhealth.org.uk/our-work/mental-health-workplace" TargetMode="External"/><Relationship Id="rId88" Type="http://schemas.openxmlformats.org/officeDocument/2006/relationships/hyperlink" Target="https://www.ons.gov.uk/employmentandlabourmarket/peoplenotinwork/redundancies/timeseries/beir/lms" TargetMode="External"/><Relationship Id="rId111" Type="http://schemas.openxmlformats.org/officeDocument/2006/relationships/hyperlink" Target="https://yourwellspace.com/" TargetMode="External"/><Relationship Id="rId132" Type="http://schemas.openxmlformats.org/officeDocument/2006/relationships/image" Target="media/image13.png"/><Relationship Id="rId15" Type="http://schemas.openxmlformats.org/officeDocument/2006/relationships/hyperlink" Target="file:///J:\Personnel\Nia%20Share\CIPD%20Level%207\IBI\IBI%20Assignment.docx" TargetMode="External"/><Relationship Id="rId36" Type="http://schemas.openxmlformats.org/officeDocument/2006/relationships/diagramLayout" Target="diagrams/layout4.xml"/><Relationship Id="rId57" Type="http://schemas.openxmlformats.org/officeDocument/2006/relationships/hyperlink" Target="https://www.emerald.com/insight/search?q=Beverly%20Alimo%E2%80%90Metcalfe" TargetMode="External"/><Relationship Id="rId106" Type="http://schemas.openxmlformats.org/officeDocument/2006/relationships/hyperlink" Target="https://www.cipd.co.uk/Images/health-and-well-being-at-work_tcm18-40863.pdf" TargetMode="External"/><Relationship Id="rId127" Type="http://schemas.openxmlformats.org/officeDocument/2006/relationships/image" Target="media/image8.png"/><Relationship Id="rId10" Type="http://schemas.openxmlformats.org/officeDocument/2006/relationships/hyperlink" Target="file:///J:\Personnel\Nia%20Share\CIPD%20Level%207\IBI\IBI%20Assignment.docx" TargetMode="External"/><Relationship Id="rId31" Type="http://schemas.openxmlformats.org/officeDocument/2006/relationships/diagramColors" Target="diagrams/colors3.xml"/><Relationship Id="rId52" Type="http://schemas.openxmlformats.org/officeDocument/2006/relationships/diagramLayout" Target="diagrams/layout7.xml"/><Relationship Id="rId73" Type="http://schemas.openxmlformats.org/officeDocument/2006/relationships/hyperlink" Target="https://careers.google.com/how-we-care-for-googlers/" TargetMode="External"/><Relationship Id="rId78" Type="http://schemas.openxmlformats.org/officeDocument/2006/relationships/hyperlink" Target="https://surveyanyplace.com/blog/average-survey-response-rate/" TargetMode="External"/><Relationship Id="rId94" Type="http://schemas.openxmlformats.org/officeDocument/2006/relationships/hyperlink" Target="https://www.forbes.com/sites/bryanrobinson/2020/06/19/is-working-remote-a-blessing-or-burden-weighing-the-pros-and-cons/?sh=4f2c948440a9" TargetMode="External"/><Relationship Id="rId99" Type="http://schemas.openxmlformats.org/officeDocument/2006/relationships/hyperlink" Target="https://youngminds.org.uk/about-us/reports/coronavirus-impact-on-young-people-with-mental-health-needs/" TargetMode="External"/><Relationship Id="rId101" Type="http://schemas.openxmlformats.org/officeDocument/2006/relationships/footer" Target="footer2.xml"/><Relationship Id="rId12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3" Type="http://schemas.openxmlformats.org/officeDocument/2006/relationships/chart" Target="charts/chart7.xml"/><Relationship Id="rId4" Type="http://schemas.openxmlformats.org/officeDocument/2006/relationships/settings" Target="settings.xml"/><Relationship Id="rId9" Type="http://schemas.openxmlformats.org/officeDocument/2006/relationships/image" Target="media/image2.jpeg"/><Relationship Id="rId26" Type="http://schemas.openxmlformats.org/officeDocument/2006/relationships/diagramColors" Target="diagrams/colors2.xml"/><Relationship Id="rId47" Type="http://schemas.openxmlformats.org/officeDocument/2006/relationships/diagramLayout" Target="diagrams/layout6.xml"/><Relationship Id="rId68" Type="http://schemas.openxmlformats.org/officeDocument/2006/relationships/hyperlink" Target="https://www.cipd.co.uk/careers/career-options/hr-business-partner-roles" TargetMode="External"/><Relationship Id="rId89" Type="http://schemas.openxmlformats.org/officeDocument/2006/relationships/hyperlink" Target="https://www.oxfordlearnersdictionaries.com/definition/english/well-being" TargetMode="External"/><Relationship Id="rId112" Type="http://schemas.openxmlformats.org/officeDocument/2006/relationships/hyperlink" Target="https://youngminds.org.uk/about-us/reports/coronavirus-impact-on-young-people-with-mental-health-needs/" TargetMode="External"/><Relationship Id="rId133" Type="http://schemas.openxmlformats.org/officeDocument/2006/relationships/image" Target="media/image14.png"/><Relationship Id="rId16" Type="http://schemas.openxmlformats.org/officeDocument/2006/relationships/hyperlink" Target="file:///J:\Personnel\Nia%20Share\CIPD%20Level%207\IBI\IBI%20Assignment.docx" TargetMode="External"/><Relationship Id="rId37" Type="http://schemas.openxmlformats.org/officeDocument/2006/relationships/diagramQuickStyle" Target="diagrams/quickStyle4.xml"/><Relationship Id="rId58" Type="http://schemas.openxmlformats.org/officeDocument/2006/relationships/hyperlink" Target="https://www.emerald.com/insight/search?q=John%20Alban%E2%80%90Metcalfe" TargetMode="External"/><Relationship Id="rId79" Type="http://schemas.openxmlformats.org/officeDocument/2006/relationships/hyperlink" Target="https://digital.nhs.uk/data-and-information/publications/statistical/mental-health-act-statistics-annual-figures/2018-19-annual-figures" TargetMode="External"/><Relationship Id="rId102" Type="http://schemas.openxmlformats.org/officeDocument/2006/relationships/image" Target="media/image6.png"/><Relationship Id="rId12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4" Type="http://schemas.openxmlformats.org/officeDocument/2006/relationships/chart" Target="charts/chart8.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Did your mental health worsen during the pandemic? </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7913-49C1-9934-0C6710394524}"/>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7913-49C1-9934-0C6710394524}"/>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7913-49C1-9934-0C671039452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Sheet1!$A$3:$A$5</c:f>
              <c:strCache>
                <c:ptCount val="3"/>
                <c:pt idx="0">
                  <c:v>Yes </c:v>
                </c:pt>
                <c:pt idx="1">
                  <c:v>No </c:v>
                </c:pt>
                <c:pt idx="2">
                  <c:v>Prefer not to disclose</c:v>
                </c:pt>
              </c:strCache>
            </c:strRef>
          </c:cat>
          <c:val>
            <c:numRef>
              <c:f>Sheet1!$B$3:$B$5</c:f>
              <c:numCache>
                <c:formatCode>General</c:formatCode>
                <c:ptCount val="3"/>
                <c:pt idx="0">
                  <c:v>113</c:v>
                </c:pt>
                <c:pt idx="1">
                  <c:v>46</c:v>
                </c:pt>
                <c:pt idx="2">
                  <c:v>10</c:v>
                </c:pt>
              </c:numCache>
            </c:numRef>
          </c:val>
          <c:extLst>
            <c:ext xmlns:c16="http://schemas.microsoft.com/office/drawing/2014/chart" uri="{C3380CC4-5D6E-409C-BE32-E72D297353CC}">
              <c16:uniqueId val="{00000006-7913-49C1-9934-0C6710394524}"/>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How do you feel about returning to campus permanently?</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7DD4-4718-8A0A-9C816D37316D}"/>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7DD4-4718-8A0A-9C816D37316D}"/>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7DD4-4718-8A0A-9C816D37316D}"/>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7DD4-4718-8A0A-9C816D37316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Sheet1!$A$8:$A$11</c:f>
              <c:strCache>
                <c:ptCount val="4"/>
                <c:pt idx="0">
                  <c:v>Worried about catching covid </c:v>
                </c:pt>
                <c:pt idx="1">
                  <c:v>Excited to see colleagues/ interaction</c:v>
                </c:pt>
                <c:pt idx="2">
                  <c:v>Why can't we continue to work from home? </c:v>
                </c:pt>
                <c:pt idx="3">
                  <c:v>anxious</c:v>
                </c:pt>
              </c:strCache>
            </c:strRef>
          </c:cat>
          <c:val>
            <c:numRef>
              <c:f>Sheet1!$B$8:$B$11</c:f>
              <c:numCache>
                <c:formatCode>General</c:formatCode>
                <c:ptCount val="4"/>
                <c:pt idx="0">
                  <c:v>41</c:v>
                </c:pt>
                <c:pt idx="1">
                  <c:v>35</c:v>
                </c:pt>
                <c:pt idx="2">
                  <c:v>42</c:v>
                </c:pt>
                <c:pt idx="3">
                  <c:v>51</c:v>
                </c:pt>
              </c:numCache>
            </c:numRef>
          </c:val>
          <c:extLst>
            <c:ext xmlns:c16="http://schemas.microsoft.com/office/drawing/2014/chart" uri="{C3380CC4-5D6E-409C-BE32-E72D297353CC}">
              <c16:uniqueId val="{00000008-7DD4-4718-8A0A-9C816D37316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How would you rate your </a:t>
            </a:r>
            <a:r>
              <a:rPr lang="en-GB" sz="1400" b="1" i="0" u="none" strike="noStrike" kern="1200" cap="all" spc="50" baseline="0">
                <a:solidFill>
                  <a:sysClr val="windowText" lastClr="000000">
                    <a:lumMod val="65000"/>
                    <a:lumOff val="35000"/>
                  </a:sysClr>
                </a:solidFill>
                <a:latin typeface="+mn-lt"/>
                <a:ea typeface="+mn-ea"/>
                <a:cs typeface="+mn-cs"/>
              </a:rPr>
              <a:t>Well-being</a:t>
            </a:r>
            <a:r>
              <a:rPr lang="en-GB"/>
              <a:t> at work currently?</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4D27-4258-93A6-166BA1D7355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4D27-4258-93A6-166BA1D7355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4D27-4258-93A6-166BA1D7355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4D27-4258-93A6-166BA1D7355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4D27-4258-93A6-166BA1D7355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Sheet1!$A$14:$A$18</c:f>
              <c:strCache>
                <c:ptCount val="5"/>
                <c:pt idx="0">
                  <c:v>1 (Poor)</c:v>
                </c:pt>
                <c:pt idx="1">
                  <c:v>2</c:v>
                </c:pt>
                <c:pt idx="2">
                  <c:v>3</c:v>
                </c:pt>
                <c:pt idx="3">
                  <c:v>4</c:v>
                </c:pt>
                <c:pt idx="4">
                  <c:v>5 (Excellent)</c:v>
                </c:pt>
              </c:strCache>
            </c:strRef>
          </c:cat>
          <c:val>
            <c:numRef>
              <c:f>Sheet1!$B$14:$B$18</c:f>
              <c:numCache>
                <c:formatCode>General</c:formatCode>
                <c:ptCount val="5"/>
                <c:pt idx="0">
                  <c:v>62</c:v>
                </c:pt>
                <c:pt idx="1">
                  <c:v>42</c:v>
                </c:pt>
                <c:pt idx="2">
                  <c:v>23</c:v>
                </c:pt>
                <c:pt idx="3">
                  <c:v>39</c:v>
                </c:pt>
                <c:pt idx="4">
                  <c:v>3</c:v>
                </c:pt>
              </c:numCache>
            </c:numRef>
          </c:val>
          <c:extLst>
            <c:ext xmlns:c16="http://schemas.microsoft.com/office/drawing/2014/chart" uri="{C3380CC4-5D6E-409C-BE32-E72D297353CC}">
              <c16:uniqueId val="{0000000A-4D27-4258-93A6-166BA1D7355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Grade how well you have been supported by the college since transitioning back to on site working</a:t>
            </a:r>
          </a:p>
        </c:rich>
      </c:tx>
      <c:layout>
        <c:manualLayout>
          <c:xMode val="edge"/>
          <c:yMode val="edge"/>
          <c:x val="0.10038888888888889"/>
          <c:y val="4.1176905048845552E-2"/>
        </c:manualLayout>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79CB-45E6-AD09-849DF5B946D5}"/>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79CB-45E6-AD09-849DF5B946D5}"/>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79CB-45E6-AD09-849DF5B946D5}"/>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79CB-45E6-AD09-849DF5B946D5}"/>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79CB-45E6-AD09-849DF5B946D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Sheet1!$A$20:$A$24</c:f>
              <c:strCache>
                <c:ptCount val="5"/>
                <c:pt idx="0">
                  <c:v>1 (Poor)</c:v>
                </c:pt>
                <c:pt idx="1">
                  <c:v>2</c:v>
                </c:pt>
                <c:pt idx="2">
                  <c:v>3</c:v>
                </c:pt>
                <c:pt idx="3">
                  <c:v>4</c:v>
                </c:pt>
                <c:pt idx="4">
                  <c:v>5 (Excellent)</c:v>
                </c:pt>
              </c:strCache>
            </c:strRef>
          </c:cat>
          <c:val>
            <c:numRef>
              <c:f>Sheet1!$B$20:$B$24</c:f>
              <c:numCache>
                <c:formatCode>General</c:formatCode>
                <c:ptCount val="5"/>
                <c:pt idx="0">
                  <c:v>40</c:v>
                </c:pt>
                <c:pt idx="1">
                  <c:v>21</c:v>
                </c:pt>
                <c:pt idx="2">
                  <c:v>96</c:v>
                </c:pt>
                <c:pt idx="3">
                  <c:v>7</c:v>
                </c:pt>
                <c:pt idx="4">
                  <c:v>3</c:v>
                </c:pt>
              </c:numCache>
            </c:numRef>
          </c:val>
          <c:extLst>
            <c:ext xmlns:c16="http://schemas.microsoft.com/office/drawing/2014/chart" uri="{C3380CC4-5D6E-409C-BE32-E72D297353CC}">
              <c16:uniqueId val="{0000000A-79CB-45E6-AD09-849DF5B946D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How satisfied are you with management support with regards to your health and </a:t>
            </a:r>
            <a:r>
              <a:rPr lang="en-GB" sz="1400" b="1" i="0" u="none" strike="noStrike" kern="1200" cap="all" spc="50" baseline="0">
                <a:solidFill>
                  <a:sysClr val="windowText" lastClr="000000">
                    <a:lumMod val="65000"/>
                    <a:lumOff val="35000"/>
                  </a:sysClr>
                </a:solidFill>
                <a:latin typeface="+mn-lt"/>
                <a:ea typeface="+mn-ea"/>
                <a:cs typeface="+mn-cs"/>
              </a:rPr>
              <a:t>Well-being</a:t>
            </a:r>
            <a:r>
              <a:rPr lang="en-GB"/>
              <a:t> this term?</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3D14-4780-803F-907E5781AF03}"/>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3D14-4780-803F-907E5781AF03}"/>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3D14-4780-803F-907E5781AF03}"/>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3D14-4780-803F-907E5781AF03}"/>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3D14-4780-803F-907E5781AF0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Sheet1!$A$27:$A$31</c:f>
              <c:strCache>
                <c:ptCount val="5"/>
                <c:pt idx="0">
                  <c:v>1 (Unsatisfied)</c:v>
                </c:pt>
                <c:pt idx="1">
                  <c:v>2</c:v>
                </c:pt>
                <c:pt idx="2">
                  <c:v>3</c:v>
                </c:pt>
                <c:pt idx="3">
                  <c:v>4</c:v>
                </c:pt>
                <c:pt idx="4">
                  <c:v>5 (Satisfied)</c:v>
                </c:pt>
              </c:strCache>
            </c:strRef>
          </c:cat>
          <c:val>
            <c:numRef>
              <c:f>Sheet1!$B$27:$B$31</c:f>
              <c:numCache>
                <c:formatCode>General</c:formatCode>
                <c:ptCount val="5"/>
                <c:pt idx="0">
                  <c:v>23</c:v>
                </c:pt>
                <c:pt idx="1">
                  <c:v>67</c:v>
                </c:pt>
                <c:pt idx="2">
                  <c:v>31</c:v>
                </c:pt>
                <c:pt idx="3">
                  <c:v>32</c:v>
                </c:pt>
                <c:pt idx="4">
                  <c:v>16</c:v>
                </c:pt>
              </c:numCache>
            </c:numRef>
          </c:val>
          <c:extLst>
            <c:ext xmlns:c16="http://schemas.microsoft.com/office/drawing/2014/chart" uri="{C3380CC4-5D6E-409C-BE32-E72D297353CC}">
              <c16:uniqueId val="{0000000A-3D14-4780-803F-907E5781AF03}"/>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If</a:t>
            </a:r>
            <a:r>
              <a:rPr lang="en-GB" baseline="0"/>
              <a:t> you answered unsatisfied to the previous question, please indicate your reasons</a:t>
            </a:r>
            <a:endParaRPr lang="en-GB"/>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51E3-4E22-8251-12655FD0C14D}"/>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51E3-4E22-8251-12655FD0C14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Sheet1!$A$34:$A$35</c:f>
              <c:strCache>
                <c:ptCount val="2"/>
                <c:pt idx="0">
                  <c:v>lack of support </c:v>
                </c:pt>
                <c:pt idx="1">
                  <c:v>Lack of contact/poor communication </c:v>
                </c:pt>
              </c:strCache>
            </c:strRef>
          </c:cat>
          <c:val>
            <c:numRef>
              <c:f>Sheet1!$B$34:$B$35</c:f>
              <c:numCache>
                <c:formatCode>General</c:formatCode>
                <c:ptCount val="2"/>
                <c:pt idx="0">
                  <c:v>13</c:v>
                </c:pt>
                <c:pt idx="1">
                  <c:v>10</c:v>
                </c:pt>
              </c:numCache>
            </c:numRef>
          </c:val>
          <c:extLst>
            <c:ext xmlns:c16="http://schemas.microsoft.com/office/drawing/2014/chart" uri="{C3380CC4-5D6E-409C-BE32-E72D297353CC}">
              <c16:uniqueId val="{00000004-51E3-4E22-8251-12655FD0C14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What are the main causes of stress at work?</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43D3-490A-AAC7-D4292AD541ED}"/>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43D3-490A-AAC7-D4292AD541ED}"/>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43D3-490A-AAC7-D4292AD541ED}"/>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43D3-490A-AAC7-D4292AD541ED}"/>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43D3-490A-AAC7-D4292AD541ED}"/>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43D3-490A-AAC7-D4292AD541ED}"/>
              </c:ext>
            </c:extLst>
          </c:dPt>
          <c:dPt>
            <c:idx val="6"/>
            <c:bubble3D val="0"/>
            <c:spPr>
              <a:solidFill>
                <a:schemeClr val="accent1">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D-43D3-490A-AAC7-D4292AD541E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Sheet1!$A$38:$A$44</c:f>
              <c:strCache>
                <c:ptCount val="7"/>
                <c:pt idx="0">
                  <c:v>Returning to work</c:v>
                </c:pt>
                <c:pt idx="1">
                  <c:v>Working from home during the pandemic</c:v>
                </c:pt>
                <c:pt idx="2">
                  <c:v>Work Load</c:v>
                </c:pt>
                <c:pt idx="3">
                  <c:v>Catching COVID in the workplace</c:v>
                </c:pt>
                <c:pt idx="4">
                  <c:v>Poor work life balance</c:v>
                </c:pt>
                <c:pt idx="5">
                  <c:v>None </c:v>
                </c:pt>
                <c:pt idx="6">
                  <c:v>Other </c:v>
                </c:pt>
              </c:strCache>
            </c:strRef>
          </c:cat>
          <c:val>
            <c:numRef>
              <c:f>Sheet1!$B$38:$B$44</c:f>
              <c:numCache>
                <c:formatCode>General</c:formatCode>
                <c:ptCount val="7"/>
                <c:pt idx="0">
                  <c:v>34</c:v>
                </c:pt>
                <c:pt idx="1">
                  <c:v>10</c:v>
                </c:pt>
                <c:pt idx="2">
                  <c:v>51</c:v>
                </c:pt>
                <c:pt idx="3">
                  <c:v>41</c:v>
                </c:pt>
                <c:pt idx="4">
                  <c:v>33</c:v>
                </c:pt>
                <c:pt idx="5">
                  <c:v>0</c:v>
                </c:pt>
                <c:pt idx="6">
                  <c:v>0</c:v>
                </c:pt>
              </c:numCache>
            </c:numRef>
          </c:val>
          <c:extLst>
            <c:ext xmlns:c16="http://schemas.microsoft.com/office/drawing/2014/chart" uri="{C3380CC4-5D6E-409C-BE32-E72D297353CC}">
              <c16:uniqueId val="{0000000E-43D3-490A-AAC7-D4292AD541E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Would you like a hybrid approach to working moving forward?</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A333-489B-962E-ECE3FCA553CF}"/>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A333-489B-962E-ECE3FCA553C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Sheet1!$A$47:$A$48</c:f>
              <c:strCache>
                <c:ptCount val="2"/>
                <c:pt idx="0">
                  <c:v>Yes</c:v>
                </c:pt>
                <c:pt idx="1">
                  <c:v>No</c:v>
                </c:pt>
              </c:strCache>
            </c:strRef>
          </c:cat>
          <c:val>
            <c:numRef>
              <c:f>Sheet1!$B$47:$B$48</c:f>
              <c:numCache>
                <c:formatCode>General</c:formatCode>
                <c:ptCount val="2"/>
                <c:pt idx="0">
                  <c:v>132</c:v>
                </c:pt>
                <c:pt idx="1">
                  <c:v>37</c:v>
                </c:pt>
              </c:numCache>
            </c:numRef>
          </c:val>
          <c:extLst>
            <c:ext xmlns:c16="http://schemas.microsoft.com/office/drawing/2014/chart" uri="{C3380CC4-5D6E-409C-BE32-E72D297353CC}">
              <c16:uniqueId val="{00000004-A333-489B-962E-ECE3FCA553C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What suggestions would you make to improve the </a:t>
            </a:r>
            <a:r>
              <a:rPr lang="en-GB" sz="1600" b="1" i="0" u="none" strike="noStrike" kern="1200" cap="all" baseline="0">
                <a:solidFill>
                  <a:sysClr val="windowText" lastClr="000000">
                    <a:lumMod val="65000"/>
                    <a:lumOff val="35000"/>
                  </a:sysClr>
                </a:solidFill>
                <a:latin typeface="+mn-lt"/>
                <a:ea typeface="+mn-ea"/>
                <a:cs typeface="+mn-cs"/>
              </a:rPr>
              <a:t>Well-being</a:t>
            </a:r>
            <a:r>
              <a:rPr lang="en-GB"/>
              <a:t> in the college moving forward? </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59EC-4D65-954C-BF954AE38C8E}"/>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59EC-4D65-954C-BF954AE38C8E}"/>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59EC-4D65-954C-BF954AE38C8E}"/>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59EC-4D65-954C-BF954AE38C8E}"/>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59EC-4D65-954C-BF954AE38C8E}"/>
              </c:ext>
            </c:extLst>
          </c:dPt>
          <c:dPt>
            <c:idx val="5"/>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B-59EC-4D65-954C-BF954AE38C8E}"/>
              </c:ext>
            </c:extLst>
          </c:dPt>
          <c:dPt>
            <c:idx val="6"/>
            <c:bubble3D val="0"/>
            <c:spPr>
              <a:solidFill>
                <a:schemeClr val="accent1">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D-59EC-4D65-954C-BF954AE38C8E}"/>
              </c:ext>
            </c:extLst>
          </c:dPt>
          <c:dPt>
            <c:idx val="7"/>
            <c:bubble3D val="0"/>
            <c:spPr>
              <a:solidFill>
                <a:schemeClr val="accent2">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F-59EC-4D65-954C-BF954AE38C8E}"/>
              </c:ext>
            </c:extLst>
          </c:dPt>
          <c:dPt>
            <c:idx val="8"/>
            <c:bubble3D val="0"/>
            <c:spPr>
              <a:solidFill>
                <a:schemeClr val="accent3">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1-59EC-4D65-954C-BF954AE38C8E}"/>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59EC-4D65-954C-BF954AE38C8E}"/>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59EC-4D65-954C-BF954AE38C8E}"/>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59EC-4D65-954C-BF954AE38C8E}"/>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59EC-4D65-954C-BF954AE38C8E}"/>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9-59EC-4D65-954C-BF954AE38C8E}"/>
                </c:ext>
              </c:extLst>
            </c:dLbl>
            <c:dLbl>
              <c:idx val="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B-59EC-4D65-954C-BF954AE38C8E}"/>
                </c:ext>
              </c:extLst>
            </c:dLbl>
            <c:dLbl>
              <c:idx val="6"/>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D-59EC-4D65-954C-BF954AE38C8E}"/>
                </c:ext>
              </c:extLst>
            </c:dLbl>
            <c:dLbl>
              <c:idx val="7"/>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F-59EC-4D65-954C-BF954AE38C8E}"/>
                </c:ext>
              </c:extLst>
            </c:dLbl>
            <c:dLbl>
              <c:idx val="8"/>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1-59EC-4D65-954C-BF954AE38C8E}"/>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Sheet1!$A$51:$A$59</c:f>
              <c:strCache>
                <c:ptCount val="9"/>
                <c:pt idx="0">
                  <c:v>Management training with dealing with mental health/wellbeing </c:v>
                </c:pt>
                <c:pt idx="1">
                  <c:v>Hybrid working / Home working to work around family </c:v>
                </c:pt>
                <c:pt idx="2">
                  <c:v>Better communication from top down </c:v>
                </c:pt>
                <c:pt idx="3">
                  <c:v>Wellbeing site </c:v>
                </c:pt>
                <c:pt idx="4">
                  <c:v>More wellbeing days </c:v>
                </c:pt>
                <c:pt idx="5">
                  <c:v>More staff development days </c:v>
                </c:pt>
                <c:pt idx="6">
                  <c:v>Yoga </c:v>
                </c:pt>
                <c:pt idx="7">
                  <c:v>Walking/running clubs </c:v>
                </c:pt>
                <c:pt idx="8">
                  <c:v>More employee voice </c:v>
                </c:pt>
              </c:strCache>
            </c:strRef>
          </c:cat>
          <c:val>
            <c:numRef>
              <c:f>Sheet1!$B$51:$B$59</c:f>
              <c:numCache>
                <c:formatCode>General</c:formatCode>
                <c:ptCount val="9"/>
                <c:pt idx="0">
                  <c:v>39</c:v>
                </c:pt>
                <c:pt idx="1">
                  <c:v>32</c:v>
                </c:pt>
                <c:pt idx="2">
                  <c:v>37</c:v>
                </c:pt>
                <c:pt idx="3">
                  <c:v>17</c:v>
                </c:pt>
                <c:pt idx="4">
                  <c:v>10</c:v>
                </c:pt>
                <c:pt idx="5">
                  <c:v>15</c:v>
                </c:pt>
                <c:pt idx="6">
                  <c:v>12</c:v>
                </c:pt>
                <c:pt idx="7">
                  <c:v>3</c:v>
                </c:pt>
                <c:pt idx="8">
                  <c:v>4</c:v>
                </c:pt>
              </c:numCache>
            </c:numRef>
          </c:val>
          <c:extLst>
            <c:ext xmlns:c16="http://schemas.microsoft.com/office/drawing/2014/chart" uri="{C3380CC4-5D6E-409C-BE32-E72D297353CC}">
              <c16:uniqueId val="{00000012-59EC-4D65-954C-BF954AE38C8E}"/>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CC04EAE-8ACD-46FD-829A-860337E58F17}" type="doc">
      <dgm:prSet loTypeId="urn:microsoft.com/office/officeart/2005/8/layout/hierarchy6" loCatId="hierarchy" qsTypeId="urn:microsoft.com/office/officeart/2005/8/quickstyle/simple1" qsCatId="simple" csTypeId="urn:microsoft.com/office/officeart/2005/8/colors/accent0_3" csCatId="mainScheme" phldr="1"/>
      <dgm:spPr/>
      <dgm:t>
        <a:bodyPr/>
        <a:lstStyle/>
        <a:p>
          <a:endParaRPr lang="en-GB"/>
        </a:p>
      </dgm:t>
    </dgm:pt>
    <dgm:pt modelId="{D856C91C-62A1-4845-9F3D-D70B815633CE}">
      <dgm:prSet phldrT="[Text]" custT="1"/>
      <dgm:spPr/>
      <dgm:t>
        <a:bodyPr/>
        <a:lstStyle/>
        <a:p>
          <a:r>
            <a:rPr lang="en-GB" sz="800"/>
            <a:t>Executive Director of HR and Well-being </a:t>
          </a:r>
        </a:p>
      </dgm:t>
    </dgm:pt>
    <dgm:pt modelId="{2C6789FA-8E8B-4741-8803-49E9CD9C9849}" type="parTrans" cxnId="{8C6FBB2F-146A-4C38-BBD0-FD5D0352E9F6}">
      <dgm:prSet/>
      <dgm:spPr/>
      <dgm:t>
        <a:bodyPr/>
        <a:lstStyle/>
        <a:p>
          <a:endParaRPr lang="en-GB" sz="2800"/>
        </a:p>
      </dgm:t>
    </dgm:pt>
    <dgm:pt modelId="{40A3A514-ED8D-43A6-8A54-F6F4DB28906B}" type="sibTrans" cxnId="{8C6FBB2F-146A-4C38-BBD0-FD5D0352E9F6}">
      <dgm:prSet/>
      <dgm:spPr/>
      <dgm:t>
        <a:bodyPr/>
        <a:lstStyle/>
        <a:p>
          <a:endParaRPr lang="en-GB" sz="2800"/>
        </a:p>
      </dgm:t>
    </dgm:pt>
    <dgm:pt modelId="{8D1102EB-C69B-4027-8463-2333D85D3BDC}" type="asst">
      <dgm:prSet phldrT="[Text]" custT="1"/>
      <dgm:spPr/>
      <dgm:t>
        <a:bodyPr/>
        <a:lstStyle/>
        <a:p>
          <a:r>
            <a:rPr lang="en-GB" sz="800"/>
            <a:t>HR Partner Team Leader</a:t>
          </a:r>
        </a:p>
      </dgm:t>
    </dgm:pt>
    <dgm:pt modelId="{C905BC25-82B7-42C2-AF28-210EC5783BDF}" type="parTrans" cxnId="{049A01E3-65EA-46FD-81D6-A3BBC89D8353}">
      <dgm:prSet/>
      <dgm:spPr/>
      <dgm:t>
        <a:bodyPr/>
        <a:lstStyle/>
        <a:p>
          <a:endParaRPr lang="en-GB" sz="2800"/>
        </a:p>
      </dgm:t>
    </dgm:pt>
    <dgm:pt modelId="{93897A02-1CB4-4F14-9FFF-4580BF67D9B5}" type="sibTrans" cxnId="{049A01E3-65EA-46FD-81D6-A3BBC89D8353}">
      <dgm:prSet/>
      <dgm:spPr/>
      <dgm:t>
        <a:bodyPr/>
        <a:lstStyle/>
        <a:p>
          <a:endParaRPr lang="en-GB" sz="2800"/>
        </a:p>
      </dgm:t>
    </dgm:pt>
    <dgm:pt modelId="{E67CD919-4448-4545-9242-E8C3B702F4B9}" type="asst">
      <dgm:prSet custT="1"/>
      <dgm:spPr/>
      <dgm:t>
        <a:bodyPr/>
        <a:lstStyle/>
        <a:p>
          <a:r>
            <a:rPr lang="en-GB" sz="800"/>
            <a:t>HR Services Manager</a:t>
          </a:r>
        </a:p>
      </dgm:t>
    </dgm:pt>
    <dgm:pt modelId="{E1D7F779-1CE8-495D-BF02-64385DCB9124}" type="parTrans" cxnId="{EB8F2E8E-0EEA-432C-9886-90FB917F2BB5}">
      <dgm:prSet/>
      <dgm:spPr/>
      <dgm:t>
        <a:bodyPr/>
        <a:lstStyle/>
        <a:p>
          <a:endParaRPr lang="en-GB" sz="2800"/>
        </a:p>
      </dgm:t>
    </dgm:pt>
    <dgm:pt modelId="{D0DDA14D-129D-4C87-B5A5-503B4360515E}" type="sibTrans" cxnId="{EB8F2E8E-0EEA-432C-9886-90FB917F2BB5}">
      <dgm:prSet/>
      <dgm:spPr/>
      <dgm:t>
        <a:bodyPr/>
        <a:lstStyle/>
        <a:p>
          <a:endParaRPr lang="en-GB" sz="2800"/>
        </a:p>
      </dgm:t>
    </dgm:pt>
    <dgm:pt modelId="{0A883C96-20FF-45EE-8AB0-A31D2EE90660}">
      <dgm:prSet custT="1"/>
      <dgm:spPr/>
      <dgm:t>
        <a:bodyPr/>
        <a:lstStyle/>
        <a:p>
          <a:r>
            <a:rPr lang="en-GB" sz="800"/>
            <a:t>Staff Development Officer</a:t>
          </a:r>
        </a:p>
      </dgm:t>
    </dgm:pt>
    <dgm:pt modelId="{1D3D03D0-7A60-4643-B422-99846A054B6D}" type="parTrans" cxnId="{6869DA1A-9453-4BBE-9E6E-2023348ED083}">
      <dgm:prSet/>
      <dgm:spPr/>
      <dgm:t>
        <a:bodyPr/>
        <a:lstStyle/>
        <a:p>
          <a:endParaRPr lang="en-GB" sz="2800"/>
        </a:p>
      </dgm:t>
    </dgm:pt>
    <dgm:pt modelId="{43D46165-47FD-48E6-9594-35E7B10A4174}" type="sibTrans" cxnId="{6869DA1A-9453-4BBE-9E6E-2023348ED083}">
      <dgm:prSet/>
      <dgm:spPr/>
      <dgm:t>
        <a:bodyPr/>
        <a:lstStyle/>
        <a:p>
          <a:endParaRPr lang="en-GB" sz="2800"/>
        </a:p>
      </dgm:t>
    </dgm:pt>
    <dgm:pt modelId="{D6E46F12-57FB-4BC9-986C-DF39F4B8E3E8}">
      <dgm:prSet custT="1"/>
      <dgm:spPr/>
      <dgm:t>
        <a:bodyPr/>
        <a:lstStyle/>
        <a:p>
          <a:r>
            <a:rPr lang="en-GB" sz="800"/>
            <a:t>HR Payroll and Systems Officer</a:t>
          </a:r>
        </a:p>
      </dgm:t>
    </dgm:pt>
    <dgm:pt modelId="{8ACC2D9E-0F8F-4E35-9DB3-94D5395F49C7}" type="parTrans" cxnId="{250D3A34-0397-42D3-B607-B1D2E4AD133D}">
      <dgm:prSet/>
      <dgm:spPr/>
      <dgm:t>
        <a:bodyPr/>
        <a:lstStyle/>
        <a:p>
          <a:endParaRPr lang="en-GB" sz="2800"/>
        </a:p>
      </dgm:t>
    </dgm:pt>
    <dgm:pt modelId="{D7581816-8565-4A2A-B297-76E745508B41}" type="sibTrans" cxnId="{250D3A34-0397-42D3-B607-B1D2E4AD133D}">
      <dgm:prSet/>
      <dgm:spPr/>
      <dgm:t>
        <a:bodyPr/>
        <a:lstStyle/>
        <a:p>
          <a:endParaRPr lang="en-GB" sz="2800"/>
        </a:p>
      </dgm:t>
    </dgm:pt>
    <dgm:pt modelId="{99B5731C-9F1F-4333-B46D-F6904541B122}">
      <dgm:prSet custT="1"/>
      <dgm:spPr/>
      <dgm:t>
        <a:bodyPr/>
        <a:lstStyle/>
        <a:p>
          <a:r>
            <a:rPr lang="en-GB" sz="800"/>
            <a:t>Pensions Officer</a:t>
          </a:r>
        </a:p>
      </dgm:t>
    </dgm:pt>
    <dgm:pt modelId="{F360E436-413D-49B9-9B5C-61333D2A2387}" type="parTrans" cxnId="{BAF6D958-341C-4977-BAC7-FE7413DE8449}">
      <dgm:prSet/>
      <dgm:spPr/>
      <dgm:t>
        <a:bodyPr/>
        <a:lstStyle/>
        <a:p>
          <a:endParaRPr lang="en-GB" sz="2800"/>
        </a:p>
      </dgm:t>
    </dgm:pt>
    <dgm:pt modelId="{5470ACEF-5677-4704-9636-88F015DF0F0B}" type="sibTrans" cxnId="{BAF6D958-341C-4977-BAC7-FE7413DE8449}">
      <dgm:prSet/>
      <dgm:spPr/>
      <dgm:t>
        <a:bodyPr/>
        <a:lstStyle/>
        <a:p>
          <a:endParaRPr lang="en-GB" sz="2800"/>
        </a:p>
      </dgm:t>
    </dgm:pt>
    <dgm:pt modelId="{8A7CE6B9-D510-478D-8013-D68EF5ECBDF2}" type="asst">
      <dgm:prSet custT="1"/>
      <dgm:spPr/>
      <dgm:t>
        <a:bodyPr/>
        <a:lstStyle/>
        <a:p>
          <a:r>
            <a:rPr lang="en-GB" sz="800"/>
            <a:t>Recruitment Manager</a:t>
          </a:r>
        </a:p>
      </dgm:t>
    </dgm:pt>
    <dgm:pt modelId="{1370C3AA-05D6-4663-852E-20B6C57D63F5}" type="parTrans" cxnId="{8EE81305-451D-429B-9461-A2DA02B8C1A8}">
      <dgm:prSet/>
      <dgm:spPr/>
      <dgm:t>
        <a:bodyPr/>
        <a:lstStyle/>
        <a:p>
          <a:endParaRPr lang="en-GB" sz="2800"/>
        </a:p>
      </dgm:t>
    </dgm:pt>
    <dgm:pt modelId="{5BB1C742-8065-4797-9771-05E3C991668F}" type="sibTrans" cxnId="{8EE81305-451D-429B-9461-A2DA02B8C1A8}">
      <dgm:prSet/>
      <dgm:spPr/>
      <dgm:t>
        <a:bodyPr/>
        <a:lstStyle/>
        <a:p>
          <a:endParaRPr lang="en-GB" sz="2800"/>
        </a:p>
      </dgm:t>
    </dgm:pt>
    <dgm:pt modelId="{7366BA73-D6D8-4818-90C8-68F518E5392B}">
      <dgm:prSet custT="1"/>
      <dgm:spPr/>
      <dgm:t>
        <a:bodyPr/>
        <a:lstStyle/>
        <a:p>
          <a:r>
            <a:rPr lang="en-GB" sz="800"/>
            <a:t>Recruitment Administrator </a:t>
          </a:r>
        </a:p>
      </dgm:t>
    </dgm:pt>
    <dgm:pt modelId="{EE52DCD5-C68F-40DE-A70D-D837DA618D05}" type="parTrans" cxnId="{0007FDE3-ED61-42EF-947A-AC4585411820}">
      <dgm:prSet/>
      <dgm:spPr/>
      <dgm:t>
        <a:bodyPr/>
        <a:lstStyle/>
        <a:p>
          <a:endParaRPr lang="en-GB" sz="2800"/>
        </a:p>
      </dgm:t>
    </dgm:pt>
    <dgm:pt modelId="{CCBCD4E8-3938-4DEA-9405-CAAD2630AA64}" type="sibTrans" cxnId="{0007FDE3-ED61-42EF-947A-AC4585411820}">
      <dgm:prSet/>
      <dgm:spPr/>
      <dgm:t>
        <a:bodyPr/>
        <a:lstStyle/>
        <a:p>
          <a:endParaRPr lang="en-GB" sz="2800"/>
        </a:p>
      </dgm:t>
    </dgm:pt>
    <dgm:pt modelId="{2336B64C-A136-442F-BCD0-9791D96CD5EF}">
      <dgm:prSet custT="1"/>
      <dgm:spPr/>
      <dgm:t>
        <a:bodyPr/>
        <a:lstStyle/>
        <a:p>
          <a:r>
            <a:rPr lang="en-GB" sz="800"/>
            <a:t>HR Partner (Cardigan and Aberyswtwyth)</a:t>
          </a:r>
        </a:p>
      </dgm:t>
    </dgm:pt>
    <dgm:pt modelId="{53ECD1F9-1C78-4620-BDE6-29B6E9FF7DC7}" type="parTrans" cxnId="{34D5FF0D-BDA6-4F6E-A656-78F9D2A56EE4}">
      <dgm:prSet/>
      <dgm:spPr/>
      <dgm:t>
        <a:bodyPr/>
        <a:lstStyle/>
        <a:p>
          <a:endParaRPr lang="en-GB" sz="2800"/>
        </a:p>
      </dgm:t>
    </dgm:pt>
    <dgm:pt modelId="{04580AEB-0380-4B79-ABF8-9A0C1F3ED260}" type="sibTrans" cxnId="{34D5FF0D-BDA6-4F6E-A656-78F9D2A56EE4}">
      <dgm:prSet/>
      <dgm:spPr/>
      <dgm:t>
        <a:bodyPr/>
        <a:lstStyle/>
        <a:p>
          <a:endParaRPr lang="en-GB" sz="2800"/>
        </a:p>
      </dgm:t>
    </dgm:pt>
    <dgm:pt modelId="{CBA38A86-6292-4573-9B2A-27A08118A1AF}">
      <dgm:prSet custT="1"/>
      <dgm:spPr/>
      <dgm:t>
        <a:bodyPr/>
        <a:lstStyle/>
        <a:p>
          <a:r>
            <a:rPr lang="en-GB" sz="800"/>
            <a:t>HR Partner (Jobs Well, Gelli Aur and Ammanford)</a:t>
          </a:r>
        </a:p>
      </dgm:t>
    </dgm:pt>
    <dgm:pt modelId="{24435049-D76C-4FB2-8466-6221CDFBA683}" type="parTrans" cxnId="{13EA72BB-F0B8-417B-AF05-2F95B31C9937}">
      <dgm:prSet/>
      <dgm:spPr/>
      <dgm:t>
        <a:bodyPr/>
        <a:lstStyle/>
        <a:p>
          <a:endParaRPr lang="en-GB" sz="2800"/>
        </a:p>
      </dgm:t>
    </dgm:pt>
    <dgm:pt modelId="{8A5BF3EF-9E05-4C9A-A458-A04B727F5DFF}" type="sibTrans" cxnId="{13EA72BB-F0B8-417B-AF05-2F95B31C9937}">
      <dgm:prSet/>
      <dgm:spPr/>
      <dgm:t>
        <a:bodyPr/>
        <a:lstStyle/>
        <a:p>
          <a:endParaRPr lang="en-GB" sz="2800"/>
        </a:p>
      </dgm:t>
    </dgm:pt>
    <dgm:pt modelId="{154D7E6E-AC0D-42C4-95D1-23EFBF9F759F}" type="pres">
      <dgm:prSet presAssocID="{3CC04EAE-8ACD-46FD-829A-860337E58F17}" presName="mainComposite" presStyleCnt="0">
        <dgm:presLayoutVars>
          <dgm:chPref val="1"/>
          <dgm:dir/>
          <dgm:animOne val="branch"/>
          <dgm:animLvl val="lvl"/>
          <dgm:resizeHandles val="exact"/>
        </dgm:presLayoutVars>
      </dgm:prSet>
      <dgm:spPr/>
    </dgm:pt>
    <dgm:pt modelId="{5298B824-E36D-4886-ABF5-058EC33B9599}" type="pres">
      <dgm:prSet presAssocID="{3CC04EAE-8ACD-46FD-829A-860337E58F17}" presName="hierFlow" presStyleCnt="0"/>
      <dgm:spPr/>
    </dgm:pt>
    <dgm:pt modelId="{4F8526D2-F460-45E7-8CE0-54213DBE2129}" type="pres">
      <dgm:prSet presAssocID="{3CC04EAE-8ACD-46FD-829A-860337E58F17}" presName="hierChild1" presStyleCnt="0">
        <dgm:presLayoutVars>
          <dgm:chPref val="1"/>
          <dgm:animOne val="branch"/>
          <dgm:animLvl val="lvl"/>
        </dgm:presLayoutVars>
      </dgm:prSet>
      <dgm:spPr/>
    </dgm:pt>
    <dgm:pt modelId="{BF410773-B95D-4FA6-99CC-80C13E7F531F}" type="pres">
      <dgm:prSet presAssocID="{D856C91C-62A1-4845-9F3D-D70B815633CE}" presName="Name14" presStyleCnt="0"/>
      <dgm:spPr/>
    </dgm:pt>
    <dgm:pt modelId="{891A8BDD-836A-4D05-9BFC-6DA850FF48AE}" type="pres">
      <dgm:prSet presAssocID="{D856C91C-62A1-4845-9F3D-D70B815633CE}" presName="level1Shape" presStyleLbl="node0" presStyleIdx="0" presStyleCnt="1" custLinFactNeighborX="45547" custLinFactNeighborY="-8038">
        <dgm:presLayoutVars>
          <dgm:chPref val="3"/>
        </dgm:presLayoutVars>
      </dgm:prSet>
      <dgm:spPr/>
    </dgm:pt>
    <dgm:pt modelId="{4FBE404D-EE0B-409E-82CF-B88EB5F5AB96}" type="pres">
      <dgm:prSet presAssocID="{D856C91C-62A1-4845-9F3D-D70B815633CE}" presName="hierChild2" presStyleCnt="0"/>
      <dgm:spPr/>
    </dgm:pt>
    <dgm:pt modelId="{6A24B1EC-9387-4CA4-9890-F85E3DF8482D}" type="pres">
      <dgm:prSet presAssocID="{C905BC25-82B7-42C2-AF28-210EC5783BDF}" presName="Name19" presStyleLbl="parChTrans1D2" presStyleIdx="0" presStyleCnt="3"/>
      <dgm:spPr/>
    </dgm:pt>
    <dgm:pt modelId="{5F0AD4E6-5A61-487A-AD0B-935592B91615}" type="pres">
      <dgm:prSet presAssocID="{8D1102EB-C69B-4027-8463-2333D85D3BDC}" presName="Name21" presStyleCnt="0"/>
      <dgm:spPr/>
    </dgm:pt>
    <dgm:pt modelId="{79EAAA30-0B5B-4CFE-8BBA-3ABADD9796E4}" type="pres">
      <dgm:prSet presAssocID="{8D1102EB-C69B-4027-8463-2333D85D3BDC}" presName="level2Shape" presStyleLbl="asst1" presStyleIdx="0" presStyleCnt="3"/>
      <dgm:spPr/>
    </dgm:pt>
    <dgm:pt modelId="{51A9A0AE-8510-4AA4-B519-A1805304605F}" type="pres">
      <dgm:prSet presAssocID="{8D1102EB-C69B-4027-8463-2333D85D3BDC}" presName="hierChild3" presStyleCnt="0"/>
      <dgm:spPr/>
    </dgm:pt>
    <dgm:pt modelId="{5C1B4869-3C39-4C00-82D0-2F9E25E507D5}" type="pres">
      <dgm:prSet presAssocID="{53ECD1F9-1C78-4620-BDE6-29B6E9FF7DC7}" presName="Name19" presStyleLbl="parChTrans1D3" presStyleIdx="0" presStyleCnt="6"/>
      <dgm:spPr/>
    </dgm:pt>
    <dgm:pt modelId="{FBC13015-8DEF-4443-A6F6-73F16E531D1F}" type="pres">
      <dgm:prSet presAssocID="{2336B64C-A136-442F-BCD0-9791D96CD5EF}" presName="Name21" presStyleCnt="0"/>
      <dgm:spPr/>
    </dgm:pt>
    <dgm:pt modelId="{C2A9DC51-98B3-4185-975D-A325108980A5}" type="pres">
      <dgm:prSet presAssocID="{2336B64C-A136-442F-BCD0-9791D96CD5EF}" presName="level2Shape" presStyleLbl="node3" presStyleIdx="0" presStyleCnt="6"/>
      <dgm:spPr/>
    </dgm:pt>
    <dgm:pt modelId="{03B764D8-C0D2-45BF-ACF0-FBAC4F9FF474}" type="pres">
      <dgm:prSet presAssocID="{2336B64C-A136-442F-BCD0-9791D96CD5EF}" presName="hierChild3" presStyleCnt="0"/>
      <dgm:spPr/>
    </dgm:pt>
    <dgm:pt modelId="{9FEE5D3D-E34B-4E09-8B17-D7E6F85F4F7D}" type="pres">
      <dgm:prSet presAssocID="{24435049-D76C-4FB2-8466-6221CDFBA683}" presName="Name19" presStyleLbl="parChTrans1D3" presStyleIdx="1" presStyleCnt="6"/>
      <dgm:spPr/>
    </dgm:pt>
    <dgm:pt modelId="{D0BF1EB3-D894-4A72-A081-C45291A8FED7}" type="pres">
      <dgm:prSet presAssocID="{CBA38A86-6292-4573-9B2A-27A08118A1AF}" presName="Name21" presStyleCnt="0"/>
      <dgm:spPr/>
    </dgm:pt>
    <dgm:pt modelId="{81FDB4EC-1E3A-49E2-8F9C-C378E400CE1D}" type="pres">
      <dgm:prSet presAssocID="{CBA38A86-6292-4573-9B2A-27A08118A1AF}" presName="level2Shape" presStyleLbl="node3" presStyleIdx="1" presStyleCnt="6"/>
      <dgm:spPr/>
    </dgm:pt>
    <dgm:pt modelId="{80369384-0918-467D-A6EC-E3C22B5064B4}" type="pres">
      <dgm:prSet presAssocID="{CBA38A86-6292-4573-9B2A-27A08118A1AF}" presName="hierChild3" presStyleCnt="0"/>
      <dgm:spPr/>
    </dgm:pt>
    <dgm:pt modelId="{ADDEB753-C3C1-46BE-B353-4B66E34959CD}" type="pres">
      <dgm:prSet presAssocID="{1370C3AA-05D6-4663-852E-20B6C57D63F5}" presName="Name19" presStyleLbl="parChTrans1D2" presStyleIdx="1" presStyleCnt="3"/>
      <dgm:spPr/>
    </dgm:pt>
    <dgm:pt modelId="{48A7448A-264F-4AC0-9D6A-7A37DAC018DF}" type="pres">
      <dgm:prSet presAssocID="{8A7CE6B9-D510-478D-8013-D68EF5ECBDF2}" presName="Name21" presStyleCnt="0"/>
      <dgm:spPr/>
    </dgm:pt>
    <dgm:pt modelId="{20081214-5F7E-4100-84B6-838D074BB76A}" type="pres">
      <dgm:prSet presAssocID="{8A7CE6B9-D510-478D-8013-D68EF5ECBDF2}" presName="level2Shape" presStyleLbl="asst1" presStyleIdx="1" presStyleCnt="3" custLinFactNeighborX="76805" custLinFactNeighborY="1340"/>
      <dgm:spPr/>
    </dgm:pt>
    <dgm:pt modelId="{95F08889-11C9-4F93-963F-0D8093E087E8}" type="pres">
      <dgm:prSet presAssocID="{8A7CE6B9-D510-478D-8013-D68EF5ECBDF2}" presName="hierChild3" presStyleCnt="0"/>
      <dgm:spPr/>
    </dgm:pt>
    <dgm:pt modelId="{6838C693-3CA9-4A72-825C-785835135FBB}" type="pres">
      <dgm:prSet presAssocID="{EE52DCD5-C68F-40DE-A70D-D837DA618D05}" presName="Name19" presStyleLbl="parChTrans1D3" presStyleIdx="2" presStyleCnt="6"/>
      <dgm:spPr/>
    </dgm:pt>
    <dgm:pt modelId="{28E9E55C-18FE-417A-94B4-82721CF98E03}" type="pres">
      <dgm:prSet presAssocID="{7366BA73-D6D8-4818-90C8-68F518E5392B}" presName="Name21" presStyleCnt="0"/>
      <dgm:spPr/>
    </dgm:pt>
    <dgm:pt modelId="{FB689CB5-E330-444D-A167-C7FE6E3B9411}" type="pres">
      <dgm:prSet presAssocID="{7366BA73-D6D8-4818-90C8-68F518E5392B}" presName="level2Shape" presStyleLbl="node3" presStyleIdx="2" presStyleCnt="6"/>
      <dgm:spPr/>
    </dgm:pt>
    <dgm:pt modelId="{2C16135C-7D4A-444F-B18B-694612E40A90}" type="pres">
      <dgm:prSet presAssocID="{7366BA73-D6D8-4818-90C8-68F518E5392B}" presName="hierChild3" presStyleCnt="0"/>
      <dgm:spPr/>
    </dgm:pt>
    <dgm:pt modelId="{01EEB50B-4E5F-4C3E-89BA-B86B3A86CBB6}" type="pres">
      <dgm:prSet presAssocID="{E1D7F779-1CE8-495D-BF02-64385DCB9124}" presName="Name19" presStyleLbl="parChTrans1D2" presStyleIdx="2" presStyleCnt="3"/>
      <dgm:spPr/>
    </dgm:pt>
    <dgm:pt modelId="{3DDC2534-F858-42BF-90E1-5702ED8E39EC}" type="pres">
      <dgm:prSet presAssocID="{E67CD919-4448-4545-9242-E8C3B702F4B9}" presName="Name21" presStyleCnt="0"/>
      <dgm:spPr/>
    </dgm:pt>
    <dgm:pt modelId="{E275B526-913A-4B14-B4B8-9026C3DFFF2B}" type="pres">
      <dgm:prSet presAssocID="{E67CD919-4448-4545-9242-E8C3B702F4B9}" presName="level2Shape" presStyleLbl="asst1" presStyleIdx="2" presStyleCnt="3" custLinFactNeighborX="26792" custLinFactNeighborY="-1340"/>
      <dgm:spPr/>
    </dgm:pt>
    <dgm:pt modelId="{70C9F7A3-73F1-4FC9-8D96-0DF059175E51}" type="pres">
      <dgm:prSet presAssocID="{E67CD919-4448-4545-9242-E8C3B702F4B9}" presName="hierChild3" presStyleCnt="0"/>
      <dgm:spPr/>
    </dgm:pt>
    <dgm:pt modelId="{0155F4FA-0B25-4B11-BC20-164589483BD3}" type="pres">
      <dgm:prSet presAssocID="{1D3D03D0-7A60-4643-B422-99846A054B6D}" presName="Name19" presStyleLbl="parChTrans1D3" presStyleIdx="3" presStyleCnt="6"/>
      <dgm:spPr/>
    </dgm:pt>
    <dgm:pt modelId="{224DAAC1-5C30-4FF2-81D4-94B533F6C739}" type="pres">
      <dgm:prSet presAssocID="{0A883C96-20FF-45EE-8AB0-A31D2EE90660}" presName="Name21" presStyleCnt="0"/>
      <dgm:spPr/>
    </dgm:pt>
    <dgm:pt modelId="{8C350A4C-EE3C-4617-92DA-3087805CBEDB}" type="pres">
      <dgm:prSet presAssocID="{0A883C96-20FF-45EE-8AB0-A31D2EE90660}" presName="level2Shape" presStyleLbl="node3" presStyleIdx="3" presStyleCnt="6"/>
      <dgm:spPr/>
    </dgm:pt>
    <dgm:pt modelId="{820F7808-D448-491F-9B97-47142632BA25}" type="pres">
      <dgm:prSet presAssocID="{0A883C96-20FF-45EE-8AB0-A31D2EE90660}" presName="hierChild3" presStyleCnt="0"/>
      <dgm:spPr/>
    </dgm:pt>
    <dgm:pt modelId="{2DADF2C2-C3A8-4642-BB2C-84D5D36E836B}" type="pres">
      <dgm:prSet presAssocID="{F360E436-413D-49B9-9B5C-61333D2A2387}" presName="Name19" presStyleLbl="parChTrans1D3" presStyleIdx="4" presStyleCnt="6"/>
      <dgm:spPr/>
    </dgm:pt>
    <dgm:pt modelId="{97918253-3730-4A7D-AA59-1E9030978E01}" type="pres">
      <dgm:prSet presAssocID="{99B5731C-9F1F-4333-B46D-F6904541B122}" presName="Name21" presStyleCnt="0"/>
      <dgm:spPr/>
    </dgm:pt>
    <dgm:pt modelId="{D42FED85-C6FA-4B4F-ABD4-C331A0B383D4}" type="pres">
      <dgm:prSet presAssocID="{99B5731C-9F1F-4333-B46D-F6904541B122}" presName="level2Shape" presStyleLbl="node3" presStyleIdx="4" presStyleCnt="6"/>
      <dgm:spPr/>
    </dgm:pt>
    <dgm:pt modelId="{9815FD84-3CBD-46A5-BA7B-FF867E66FCA3}" type="pres">
      <dgm:prSet presAssocID="{99B5731C-9F1F-4333-B46D-F6904541B122}" presName="hierChild3" presStyleCnt="0"/>
      <dgm:spPr/>
    </dgm:pt>
    <dgm:pt modelId="{2B957F84-7AB5-4959-BABD-3CEFF93B0179}" type="pres">
      <dgm:prSet presAssocID="{8ACC2D9E-0F8F-4E35-9DB3-94D5395F49C7}" presName="Name19" presStyleLbl="parChTrans1D3" presStyleIdx="5" presStyleCnt="6"/>
      <dgm:spPr/>
    </dgm:pt>
    <dgm:pt modelId="{469FE547-1E9B-4604-AB15-7CD7C9F335FC}" type="pres">
      <dgm:prSet presAssocID="{D6E46F12-57FB-4BC9-986C-DF39F4B8E3E8}" presName="Name21" presStyleCnt="0"/>
      <dgm:spPr/>
    </dgm:pt>
    <dgm:pt modelId="{A4DD110F-F64A-416B-BED3-905632FFF617}" type="pres">
      <dgm:prSet presAssocID="{D6E46F12-57FB-4BC9-986C-DF39F4B8E3E8}" presName="level2Shape" presStyleLbl="node3" presStyleIdx="5" presStyleCnt="6"/>
      <dgm:spPr/>
    </dgm:pt>
    <dgm:pt modelId="{A88125DB-CB35-494D-9A82-C8DDC83F899B}" type="pres">
      <dgm:prSet presAssocID="{D6E46F12-57FB-4BC9-986C-DF39F4B8E3E8}" presName="hierChild3" presStyleCnt="0"/>
      <dgm:spPr/>
    </dgm:pt>
    <dgm:pt modelId="{4849E677-8E74-48EC-A756-0F4E9889DEE3}" type="pres">
      <dgm:prSet presAssocID="{3CC04EAE-8ACD-46FD-829A-860337E58F17}" presName="bgShapesFlow" presStyleCnt="0"/>
      <dgm:spPr/>
    </dgm:pt>
  </dgm:ptLst>
  <dgm:cxnLst>
    <dgm:cxn modelId="{8EE81305-451D-429B-9461-A2DA02B8C1A8}" srcId="{D856C91C-62A1-4845-9F3D-D70B815633CE}" destId="{8A7CE6B9-D510-478D-8013-D68EF5ECBDF2}" srcOrd="1" destOrd="0" parTransId="{1370C3AA-05D6-4663-852E-20B6C57D63F5}" sibTransId="{5BB1C742-8065-4797-9771-05E3C991668F}"/>
    <dgm:cxn modelId="{AF19EA06-4DB1-408E-8EE5-BE80D180CD2E}" type="presOf" srcId="{C905BC25-82B7-42C2-AF28-210EC5783BDF}" destId="{6A24B1EC-9387-4CA4-9890-F85E3DF8482D}" srcOrd="0" destOrd="0" presId="urn:microsoft.com/office/officeart/2005/8/layout/hierarchy6"/>
    <dgm:cxn modelId="{34D5FF0D-BDA6-4F6E-A656-78F9D2A56EE4}" srcId="{8D1102EB-C69B-4027-8463-2333D85D3BDC}" destId="{2336B64C-A136-442F-BCD0-9791D96CD5EF}" srcOrd="0" destOrd="0" parTransId="{53ECD1F9-1C78-4620-BDE6-29B6E9FF7DC7}" sibTransId="{04580AEB-0380-4B79-ABF8-9A0C1F3ED260}"/>
    <dgm:cxn modelId="{8A5E6B0F-7AAB-43AA-B37F-58E42010ED20}" type="presOf" srcId="{E1D7F779-1CE8-495D-BF02-64385DCB9124}" destId="{01EEB50B-4E5F-4C3E-89BA-B86B3A86CBB6}" srcOrd="0" destOrd="0" presId="urn:microsoft.com/office/officeart/2005/8/layout/hierarchy6"/>
    <dgm:cxn modelId="{6B9AB210-5E95-429F-8A71-656E5434AFF8}" type="presOf" srcId="{E67CD919-4448-4545-9242-E8C3B702F4B9}" destId="{E275B526-913A-4B14-B4B8-9026C3DFFF2B}" srcOrd="0" destOrd="0" presId="urn:microsoft.com/office/officeart/2005/8/layout/hierarchy6"/>
    <dgm:cxn modelId="{6869DA1A-9453-4BBE-9E6E-2023348ED083}" srcId="{E67CD919-4448-4545-9242-E8C3B702F4B9}" destId="{0A883C96-20FF-45EE-8AB0-A31D2EE90660}" srcOrd="0" destOrd="0" parTransId="{1D3D03D0-7A60-4643-B422-99846A054B6D}" sibTransId="{43D46165-47FD-48E6-9594-35E7B10A4174}"/>
    <dgm:cxn modelId="{EAE6E229-D480-4F31-A205-E270735F36EB}" type="presOf" srcId="{1D3D03D0-7A60-4643-B422-99846A054B6D}" destId="{0155F4FA-0B25-4B11-BC20-164589483BD3}" srcOrd="0" destOrd="0" presId="urn:microsoft.com/office/officeart/2005/8/layout/hierarchy6"/>
    <dgm:cxn modelId="{8C6FBB2F-146A-4C38-BBD0-FD5D0352E9F6}" srcId="{3CC04EAE-8ACD-46FD-829A-860337E58F17}" destId="{D856C91C-62A1-4845-9F3D-D70B815633CE}" srcOrd="0" destOrd="0" parTransId="{2C6789FA-8E8B-4741-8803-49E9CD9C9849}" sibTransId="{40A3A514-ED8D-43A6-8A54-F6F4DB28906B}"/>
    <dgm:cxn modelId="{250D3A34-0397-42D3-B607-B1D2E4AD133D}" srcId="{E67CD919-4448-4545-9242-E8C3B702F4B9}" destId="{D6E46F12-57FB-4BC9-986C-DF39F4B8E3E8}" srcOrd="2" destOrd="0" parTransId="{8ACC2D9E-0F8F-4E35-9DB3-94D5395F49C7}" sibTransId="{D7581816-8565-4A2A-B297-76E745508B41}"/>
    <dgm:cxn modelId="{CF759E5D-5A81-494A-851F-436FEB3862D6}" type="presOf" srcId="{8A7CE6B9-D510-478D-8013-D68EF5ECBDF2}" destId="{20081214-5F7E-4100-84B6-838D074BB76A}" srcOrd="0" destOrd="0" presId="urn:microsoft.com/office/officeart/2005/8/layout/hierarchy6"/>
    <dgm:cxn modelId="{08441868-2912-4771-B510-FB3DA9250472}" type="presOf" srcId="{53ECD1F9-1C78-4620-BDE6-29B6E9FF7DC7}" destId="{5C1B4869-3C39-4C00-82D0-2F9E25E507D5}" srcOrd="0" destOrd="0" presId="urn:microsoft.com/office/officeart/2005/8/layout/hierarchy6"/>
    <dgm:cxn modelId="{A357F649-2A36-4913-A0DC-F81666C58CA6}" type="presOf" srcId="{EE52DCD5-C68F-40DE-A70D-D837DA618D05}" destId="{6838C693-3CA9-4A72-825C-785835135FBB}" srcOrd="0" destOrd="0" presId="urn:microsoft.com/office/officeart/2005/8/layout/hierarchy6"/>
    <dgm:cxn modelId="{2033CA6B-8A93-46C6-B7BB-2133A6B4F49A}" type="presOf" srcId="{CBA38A86-6292-4573-9B2A-27A08118A1AF}" destId="{81FDB4EC-1E3A-49E2-8F9C-C378E400CE1D}" srcOrd="0" destOrd="0" presId="urn:microsoft.com/office/officeart/2005/8/layout/hierarchy6"/>
    <dgm:cxn modelId="{CC7A9370-D7D4-4366-BE7F-62B9C9651241}" type="presOf" srcId="{3CC04EAE-8ACD-46FD-829A-860337E58F17}" destId="{154D7E6E-AC0D-42C4-95D1-23EFBF9F759F}" srcOrd="0" destOrd="0" presId="urn:microsoft.com/office/officeart/2005/8/layout/hierarchy6"/>
    <dgm:cxn modelId="{BAF6D958-341C-4977-BAC7-FE7413DE8449}" srcId="{E67CD919-4448-4545-9242-E8C3B702F4B9}" destId="{99B5731C-9F1F-4333-B46D-F6904541B122}" srcOrd="1" destOrd="0" parTransId="{F360E436-413D-49B9-9B5C-61333D2A2387}" sibTransId="{5470ACEF-5677-4704-9636-88F015DF0F0B}"/>
    <dgm:cxn modelId="{B462A38B-4EE9-4C41-B8B1-4A99D0BD4375}" type="presOf" srcId="{7366BA73-D6D8-4818-90C8-68F518E5392B}" destId="{FB689CB5-E330-444D-A167-C7FE6E3B9411}" srcOrd="0" destOrd="0" presId="urn:microsoft.com/office/officeart/2005/8/layout/hierarchy6"/>
    <dgm:cxn modelId="{EB8F2E8E-0EEA-432C-9886-90FB917F2BB5}" srcId="{D856C91C-62A1-4845-9F3D-D70B815633CE}" destId="{E67CD919-4448-4545-9242-E8C3B702F4B9}" srcOrd="2" destOrd="0" parTransId="{E1D7F779-1CE8-495D-BF02-64385DCB9124}" sibTransId="{D0DDA14D-129D-4C87-B5A5-503B4360515E}"/>
    <dgm:cxn modelId="{1FD64890-8090-4386-9118-1025688AD1C2}" type="presOf" srcId="{1370C3AA-05D6-4663-852E-20B6C57D63F5}" destId="{ADDEB753-C3C1-46BE-B353-4B66E34959CD}" srcOrd="0" destOrd="0" presId="urn:microsoft.com/office/officeart/2005/8/layout/hierarchy6"/>
    <dgm:cxn modelId="{65EC2E94-B289-4655-AC50-A2B6454B1357}" type="presOf" srcId="{8ACC2D9E-0F8F-4E35-9DB3-94D5395F49C7}" destId="{2B957F84-7AB5-4959-BABD-3CEFF93B0179}" srcOrd="0" destOrd="0" presId="urn:microsoft.com/office/officeart/2005/8/layout/hierarchy6"/>
    <dgm:cxn modelId="{5318C195-3062-4E77-99B7-E32DBD6D10A0}" type="presOf" srcId="{8D1102EB-C69B-4027-8463-2333D85D3BDC}" destId="{79EAAA30-0B5B-4CFE-8BBA-3ABADD9796E4}" srcOrd="0" destOrd="0" presId="urn:microsoft.com/office/officeart/2005/8/layout/hierarchy6"/>
    <dgm:cxn modelId="{10E6F29F-B034-477E-A964-4810EFB5CAC7}" type="presOf" srcId="{D6E46F12-57FB-4BC9-986C-DF39F4B8E3E8}" destId="{A4DD110F-F64A-416B-BED3-905632FFF617}" srcOrd="0" destOrd="0" presId="urn:microsoft.com/office/officeart/2005/8/layout/hierarchy6"/>
    <dgm:cxn modelId="{EC492EAD-A372-48B7-919B-D99206A0A61C}" type="presOf" srcId="{24435049-D76C-4FB2-8466-6221CDFBA683}" destId="{9FEE5D3D-E34B-4E09-8B17-D7E6F85F4F7D}" srcOrd="0" destOrd="0" presId="urn:microsoft.com/office/officeart/2005/8/layout/hierarchy6"/>
    <dgm:cxn modelId="{866849B9-501C-4E48-BB74-9227CB26F063}" type="presOf" srcId="{2336B64C-A136-442F-BCD0-9791D96CD5EF}" destId="{C2A9DC51-98B3-4185-975D-A325108980A5}" srcOrd="0" destOrd="0" presId="urn:microsoft.com/office/officeart/2005/8/layout/hierarchy6"/>
    <dgm:cxn modelId="{13EA72BB-F0B8-417B-AF05-2F95B31C9937}" srcId="{8D1102EB-C69B-4027-8463-2333D85D3BDC}" destId="{CBA38A86-6292-4573-9B2A-27A08118A1AF}" srcOrd="1" destOrd="0" parTransId="{24435049-D76C-4FB2-8466-6221CDFBA683}" sibTransId="{8A5BF3EF-9E05-4C9A-A458-A04B727F5DFF}"/>
    <dgm:cxn modelId="{BD5286D3-3837-4245-B076-21E086ED8B00}" type="presOf" srcId="{F360E436-413D-49B9-9B5C-61333D2A2387}" destId="{2DADF2C2-C3A8-4642-BB2C-84D5D36E836B}" srcOrd="0" destOrd="0" presId="urn:microsoft.com/office/officeart/2005/8/layout/hierarchy6"/>
    <dgm:cxn modelId="{375D9CDB-0797-4C1E-B042-BADCAAC55413}" type="presOf" srcId="{99B5731C-9F1F-4333-B46D-F6904541B122}" destId="{D42FED85-C6FA-4B4F-ABD4-C331A0B383D4}" srcOrd="0" destOrd="0" presId="urn:microsoft.com/office/officeart/2005/8/layout/hierarchy6"/>
    <dgm:cxn modelId="{558ACDDC-130B-4F32-884C-9D41D2F07ED1}" type="presOf" srcId="{D856C91C-62A1-4845-9F3D-D70B815633CE}" destId="{891A8BDD-836A-4D05-9BFC-6DA850FF48AE}" srcOrd="0" destOrd="0" presId="urn:microsoft.com/office/officeart/2005/8/layout/hierarchy6"/>
    <dgm:cxn modelId="{C523BCE0-F760-4B82-91ED-8FC1532340F3}" type="presOf" srcId="{0A883C96-20FF-45EE-8AB0-A31D2EE90660}" destId="{8C350A4C-EE3C-4617-92DA-3087805CBEDB}" srcOrd="0" destOrd="0" presId="urn:microsoft.com/office/officeart/2005/8/layout/hierarchy6"/>
    <dgm:cxn modelId="{049A01E3-65EA-46FD-81D6-A3BBC89D8353}" srcId="{D856C91C-62A1-4845-9F3D-D70B815633CE}" destId="{8D1102EB-C69B-4027-8463-2333D85D3BDC}" srcOrd="0" destOrd="0" parTransId="{C905BC25-82B7-42C2-AF28-210EC5783BDF}" sibTransId="{93897A02-1CB4-4F14-9FFF-4580BF67D9B5}"/>
    <dgm:cxn modelId="{0007FDE3-ED61-42EF-947A-AC4585411820}" srcId="{8A7CE6B9-D510-478D-8013-D68EF5ECBDF2}" destId="{7366BA73-D6D8-4818-90C8-68F518E5392B}" srcOrd="0" destOrd="0" parTransId="{EE52DCD5-C68F-40DE-A70D-D837DA618D05}" sibTransId="{CCBCD4E8-3938-4DEA-9405-CAAD2630AA64}"/>
    <dgm:cxn modelId="{4FD6FB40-B009-4D30-9744-CDA90738EFE0}" type="presParOf" srcId="{154D7E6E-AC0D-42C4-95D1-23EFBF9F759F}" destId="{5298B824-E36D-4886-ABF5-058EC33B9599}" srcOrd="0" destOrd="0" presId="urn:microsoft.com/office/officeart/2005/8/layout/hierarchy6"/>
    <dgm:cxn modelId="{70B4F9E8-4D7D-4E03-A8FB-0218974CEF86}" type="presParOf" srcId="{5298B824-E36D-4886-ABF5-058EC33B9599}" destId="{4F8526D2-F460-45E7-8CE0-54213DBE2129}" srcOrd="0" destOrd="0" presId="urn:microsoft.com/office/officeart/2005/8/layout/hierarchy6"/>
    <dgm:cxn modelId="{95650D5F-8342-42C4-A856-5998E015D7A1}" type="presParOf" srcId="{4F8526D2-F460-45E7-8CE0-54213DBE2129}" destId="{BF410773-B95D-4FA6-99CC-80C13E7F531F}" srcOrd="0" destOrd="0" presId="urn:microsoft.com/office/officeart/2005/8/layout/hierarchy6"/>
    <dgm:cxn modelId="{984E88D3-D09F-44A5-B90F-D0D9BBCE480B}" type="presParOf" srcId="{BF410773-B95D-4FA6-99CC-80C13E7F531F}" destId="{891A8BDD-836A-4D05-9BFC-6DA850FF48AE}" srcOrd="0" destOrd="0" presId="urn:microsoft.com/office/officeart/2005/8/layout/hierarchy6"/>
    <dgm:cxn modelId="{7D0E7B5A-57E3-4D7D-90E6-A74DCBBA6A03}" type="presParOf" srcId="{BF410773-B95D-4FA6-99CC-80C13E7F531F}" destId="{4FBE404D-EE0B-409E-82CF-B88EB5F5AB96}" srcOrd="1" destOrd="0" presId="urn:microsoft.com/office/officeart/2005/8/layout/hierarchy6"/>
    <dgm:cxn modelId="{5840C9E4-D3E2-41FE-AA0E-F98D5176FAA7}" type="presParOf" srcId="{4FBE404D-EE0B-409E-82CF-B88EB5F5AB96}" destId="{6A24B1EC-9387-4CA4-9890-F85E3DF8482D}" srcOrd="0" destOrd="0" presId="urn:microsoft.com/office/officeart/2005/8/layout/hierarchy6"/>
    <dgm:cxn modelId="{5A160C5C-3FAD-4D87-899B-D1FD25C0F05E}" type="presParOf" srcId="{4FBE404D-EE0B-409E-82CF-B88EB5F5AB96}" destId="{5F0AD4E6-5A61-487A-AD0B-935592B91615}" srcOrd="1" destOrd="0" presId="urn:microsoft.com/office/officeart/2005/8/layout/hierarchy6"/>
    <dgm:cxn modelId="{AD1708A9-82DC-444C-838B-97BAA6B69127}" type="presParOf" srcId="{5F0AD4E6-5A61-487A-AD0B-935592B91615}" destId="{79EAAA30-0B5B-4CFE-8BBA-3ABADD9796E4}" srcOrd="0" destOrd="0" presId="urn:microsoft.com/office/officeart/2005/8/layout/hierarchy6"/>
    <dgm:cxn modelId="{AA462954-6134-4AC0-AF60-04D65419A142}" type="presParOf" srcId="{5F0AD4E6-5A61-487A-AD0B-935592B91615}" destId="{51A9A0AE-8510-4AA4-B519-A1805304605F}" srcOrd="1" destOrd="0" presId="urn:microsoft.com/office/officeart/2005/8/layout/hierarchy6"/>
    <dgm:cxn modelId="{EA2519AA-7ED8-44CA-92CE-23F808B8DC53}" type="presParOf" srcId="{51A9A0AE-8510-4AA4-B519-A1805304605F}" destId="{5C1B4869-3C39-4C00-82D0-2F9E25E507D5}" srcOrd="0" destOrd="0" presId="urn:microsoft.com/office/officeart/2005/8/layout/hierarchy6"/>
    <dgm:cxn modelId="{0EC432F0-A4B4-4810-8E56-7E053B90A1AA}" type="presParOf" srcId="{51A9A0AE-8510-4AA4-B519-A1805304605F}" destId="{FBC13015-8DEF-4443-A6F6-73F16E531D1F}" srcOrd="1" destOrd="0" presId="urn:microsoft.com/office/officeart/2005/8/layout/hierarchy6"/>
    <dgm:cxn modelId="{641C2ABB-D999-4850-A9CE-ABF139B1CFF8}" type="presParOf" srcId="{FBC13015-8DEF-4443-A6F6-73F16E531D1F}" destId="{C2A9DC51-98B3-4185-975D-A325108980A5}" srcOrd="0" destOrd="0" presId="urn:microsoft.com/office/officeart/2005/8/layout/hierarchy6"/>
    <dgm:cxn modelId="{3833DF17-EE45-4237-8B30-A344D824012F}" type="presParOf" srcId="{FBC13015-8DEF-4443-A6F6-73F16E531D1F}" destId="{03B764D8-C0D2-45BF-ACF0-FBAC4F9FF474}" srcOrd="1" destOrd="0" presId="urn:microsoft.com/office/officeart/2005/8/layout/hierarchy6"/>
    <dgm:cxn modelId="{1BB32F14-02E9-4441-BD6F-CA5BC2116D6C}" type="presParOf" srcId="{51A9A0AE-8510-4AA4-B519-A1805304605F}" destId="{9FEE5D3D-E34B-4E09-8B17-D7E6F85F4F7D}" srcOrd="2" destOrd="0" presId="urn:microsoft.com/office/officeart/2005/8/layout/hierarchy6"/>
    <dgm:cxn modelId="{9D7625A3-1902-4E0F-8C1A-4767A045AE8F}" type="presParOf" srcId="{51A9A0AE-8510-4AA4-B519-A1805304605F}" destId="{D0BF1EB3-D894-4A72-A081-C45291A8FED7}" srcOrd="3" destOrd="0" presId="urn:microsoft.com/office/officeart/2005/8/layout/hierarchy6"/>
    <dgm:cxn modelId="{CF8DF175-98A7-4520-856F-7B9BF6F11C51}" type="presParOf" srcId="{D0BF1EB3-D894-4A72-A081-C45291A8FED7}" destId="{81FDB4EC-1E3A-49E2-8F9C-C378E400CE1D}" srcOrd="0" destOrd="0" presId="urn:microsoft.com/office/officeart/2005/8/layout/hierarchy6"/>
    <dgm:cxn modelId="{B5ECB41F-5F61-4543-8ED8-D06BAA00D6D5}" type="presParOf" srcId="{D0BF1EB3-D894-4A72-A081-C45291A8FED7}" destId="{80369384-0918-467D-A6EC-E3C22B5064B4}" srcOrd="1" destOrd="0" presId="urn:microsoft.com/office/officeart/2005/8/layout/hierarchy6"/>
    <dgm:cxn modelId="{1973B3C3-C4AA-4908-9EC7-CC40C994784B}" type="presParOf" srcId="{4FBE404D-EE0B-409E-82CF-B88EB5F5AB96}" destId="{ADDEB753-C3C1-46BE-B353-4B66E34959CD}" srcOrd="2" destOrd="0" presId="urn:microsoft.com/office/officeart/2005/8/layout/hierarchy6"/>
    <dgm:cxn modelId="{AEDA85C0-B235-4D52-AB0F-8F0E1283B763}" type="presParOf" srcId="{4FBE404D-EE0B-409E-82CF-B88EB5F5AB96}" destId="{48A7448A-264F-4AC0-9D6A-7A37DAC018DF}" srcOrd="3" destOrd="0" presId="urn:microsoft.com/office/officeart/2005/8/layout/hierarchy6"/>
    <dgm:cxn modelId="{D99155A1-0637-4319-947E-46D8FB97E5BA}" type="presParOf" srcId="{48A7448A-264F-4AC0-9D6A-7A37DAC018DF}" destId="{20081214-5F7E-4100-84B6-838D074BB76A}" srcOrd="0" destOrd="0" presId="urn:microsoft.com/office/officeart/2005/8/layout/hierarchy6"/>
    <dgm:cxn modelId="{BDB984D3-264A-4187-8228-F3B253C5223D}" type="presParOf" srcId="{48A7448A-264F-4AC0-9D6A-7A37DAC018DF}" destId="{95F08889-11C9-4F93-963F-0D8093E087E8}" srcOrd="1" destOrd="0" presId="urn:microsoft.com/office/officeart/2005/8/layout/hierarchy6"/>
    <dgm:cxn modelId="{ECFB1AF5-EE7A-470A-9533-9B856E3DE6CF}" type="presParOf" srcId="{95F08889-11C9-4F93-963F-0D8093E087E8}" destId="{6838C693-3CA9-4A72-825C-785835135FBB}" srcOrd="0" destOrd="0" presId="urn:microsoft.com/office/officeart/2005/8/layout/hierarchy6"/>
    <dgm:cxn modelId="{3FAF59DF-3DB9-40A9-85FA-207699FD7B1D}" type="presParOf" srcId="{95F08889-11C9-4F93-963F-0D8093E087E8}" destId="{28E9E55C-18FE-417A-94B4-82721CF98E03}" srcOrd="1" destOrd="0" presId="urn:microsoft.com/office/officeart/2005/8/layout/hierarchy6"/>
    <dgm:cxn modelId="{DEE6F860-F6B9-426F-9F95-7DFD8E35E24E}" type="presParOf" srcId="{28E9E55C-18FE-417A-94B4-82721CF98E03}" destId="{FB689CB5-E330-444D-A167-C7FE6E3B9411}" srcOrd="0" destOrd="0" presId="urn:microsoft.com/office/officeart/2005/8/layout/hierarchy6"/>
    <dgm:cxn modelId="{490B060D-8ABB-4303-9069-09F41B315B52}" type="presParOf" srcId="{28E9E55C-18FE-417A-94B4-82721CF98E03}" destId="{2C16135C-7D4A-444F-B18B-694612E40A90}" srcOrd="1" destOrd="0" presId="urn:microsoft.com/office/officeart/2005/8/layout/hierarchy6"/>
    <dgm:cxn modelId="{FE11F0ED-8554-477D-9026-A8382AD8D066}" type="presParOf" srcId="{4FBE404D-EE0B-409E-82CF-B88EB5F5AB96}" destId="{01EEB50B-4E5F-4C3E-89BA-B86B3A86CBB6}" srcOrd="4" destOrd="0" presId="urn:microsoft.com/office/officeart/2005/8/layout/hierarchy6"/>
    <dgm:cxn modelId="{A45C5C2B-8FA4-419B-BB7B-31B6F6899E09}" type="presParOf" srcId="{4FBE404D-EE0B-409E-82CF-B88EB5F5AB96}" destId="{3DDC2534-F858-42BF-90E1-5702ED8E39EC}" srcOrd="5" destOrd="0" presId="urn:microsoft.com/office/officeart/2005/8/layout/hierarchy6"/>
    <dgm:cxn modelId="{1931ADE1-A7EA-4753-84E7-C433A1BF63A9}" type="presParOf" srcId="{3DDC2534-F858-42BF-90E1-5702ED8E39EC}" destId="{E275B526-913A-4B14-B4B8-9026C3DFFF2B}" srcOrd="0" destOrd="0" presId="urn:microsoft.com/office/officeart/2005/8/layout/hierarchy6"/>
    <dgm:cxn modelId="{CF9284F9-3FFB-4A8B-BF10-9735944FBF5C}" type="presParOf" srcId="{3DDC2534-F858-42BF-90E1-5702ED8E39EC}" destId="{70C9F7A3-73F1-4FC9-8D96-0DF059175E51}" srcOrd="1" destOrd="0" presId="urn:microsoft.com/office/officeart/2005/8/layout/hierarchy6"/>
    <dgm:cxn modelId="{6C22B7E2-968D-4D5B-A097-A6DB4AA86482}" type="presParOf" srcId="{70C9F7A3-73F1-4FC9-8D96-0DF059175E51}" destId="{0155F4FA-0B25-4B11-BC20-164589483BD3}" srcOrd="0" destOrd="0" presId="urn:microsoft.com/office/officeart/2005/8/layout/hierarchy6"/>
    <dgm:cxn modelId="{DBD2C31F-34C5-4D07-B111-25A7BED8A516}" type="presParOf" srcId="{70C9F7A3-73F1-4FC9-8D96-0DF059175E51}" destId="{224DAAC1-5C30-4FF2-81D4-94B533F6C739}" srcOrd="1" destOrd="0" presId="urn:microsoft.com/office/officeart/2005/8/layout/hierarchy6"/>
    <dgm:cxn modelId="{1B2633EF-4F8B-4990-8E22-B9D3770EC34E}" type="presParOf" srcId="{224DAAC1-5C30-4FF2-81D4-94B533F6C739}" destId="{8C350A4C-EE3C-4617-92DA-3087805CBEDB}" srcOrd="0" destOrd="0" presId="urn:microsoft.com/office/officeart/2005/8/layout/hierarchy6"/>
    <dgm:cxn modelId="{4E87C309-2E6C-476D-B58E-D45FC0DC745F}" type="presParOf" srcId="{224DAAC1-5C30-4FF2-81D4-94B533F6C739}" destId="{820F7808-D448-491F-9B97-47142632BA25}" srcOrd="1" destOrd="0" presId="urn:microsoft.com/office/officeart/2005/8/layout/hierarchy6"/>
    <dgm:cxn modelId="{6DBF1E53-9241-41F7-B6D4-FE751E294CA1}" type="presParOf" srcId="{70C9F7A3-73F1-4FC9-8D96-0DF059175E51}" destId="{2DADF2C2-C3A8-4642-BB2C-84D5D36E836B}" srcOrd="2" destOrd="0" presId="urn:microsoft.com/office/officeart/2005/8/layout/hierarchy6"/>
    <dgm:cxn modelId="{CC1F3980-8B8C-458D-BEAF-288D90D18D18}" type="presParOf" srcId="{70C9F7A3-73F1-4FC9-8D96-0DF059175E51}" destId="{97918253-3730-4A7D-AA59-1E9030978E01}" srcOrd="3" destOrd="0" presId="urn:microsoft.com/office/officeart/2005/8/layout/hierarchy6"/>
    <dgm:cxn modelId="{68D157DA-097F-4BA9-B77A-5D620DCECCF5}" type="presParOf" srcId="{97918253-3730-4A7D-AA59-1E9030978E01}" destId="{D42FED85-C6FA-4B4F-ABD4-C331A0B383D4}" srcOrd="0" destOrd="0" presId="urn:microsoft.com/office/officeart/2005/8/layout/hierarchy6"/>
    <dgm:cxn modelId="{A55C56B2-8E34-42C1-8766-A023EC133475}" type="presParOf" srcId="{97918253-3730-4A7D-AA59-1E9030978E01}" destId="{9815FD84-3CBD-46A5-BA7B-FF867E66FCA3}" srcOrd="1" destOrd="0" presId="urn:microsoft.com/office/officeart/2005/8/layout/hierarchy6"/>
    <dgm:cxn modelId="{4F593B53-1437-452B-8955-1F6178A0C674}" type="presParOf" srcId="{70C9F7A3-73F1-4FC9-8D96-0DF059175E51}" destId="{2B957F84-7AB5-4959-BABD-3CEFF93B0179}" srcOrd="4" destOrd="0" presId="urn:microsoft.com/office/officeart/2005/8/layout/hierarchy6"/>
    <dgm:cxn modelId="{4E305AD6-F529-46DF-9172-70677C1CD756}" type="presParOf" srcId="{70C9F7A3-73F1-4FC9-8D96-0DF059175E51}" destId="{469FE547-1E9B-4604-AB15-7CD7C9F335FC}" srcOrd="5" destOrd="0" presId="urn:microsoft.com/office/officeart/2005/8/layout/hierarchy6"/>
    <dgm:cxn modelId="{3667771C-F473-4BB6-8D1E-925E92B2716C}" type="presParOf" srcId="{469FE547-1E9B-4604-AB15-7CD7C9F335FC}" destId="{A4DD110F-F64A-416B-BED3-905632FFF617}" srcOrd="0" destOrd="0" presId="urn:microsoft.com/office/officeart/2005/8/layout/hierarchy6"/>
    <dgm:cxn modelId="{74457080-3B71-46B8-A7F9-5CD956ED605E}" type="presParOf" srcId="{469FE547-1E9B-4604-AB15-7CD7C9F335FC}" destId="{A88125DB-CB35-494D-9A82-C8DDC83F899B}" srcOrd="1" destOrd="0" presId="urn:microsoft.com/office/officeart/2005/8/layout/hierarchy6"/>
    <dgm:cxn modelId="{EE314779-3D5C-43E8-A2DA-3F1802584A2B}" type="presParOf" srcId="{154D7E6E-AC0D-42C4-95D1-23EFBF9F759F}" destId="{4849E677-8E74-48EC-A756-0F4E9889DEE3}" srcOrd="1" destOrd="0" presId="urn:microsoft.com/office/officeart/2005/8/layout/hierarchy6"/>
  </dgm:cxnLst>
  <dgm:bg/>
  <dgm:whole/>
  <dgm:extLst>
    <a:ext uri="http://schemas.microsoft.com/office/drawing/2008/diagram">
      <dsp:dataModelExt xmlns:dsp="http://schemas.microsoft.com/office/drawing/2008/diagram" relId="rId22" minVer="http://schemas.openxmlformats.org/drawingml/2006/diagram"/>
    </a:ext>
    <a:ext uri="{C62137D5-CB1D-491B-B009-E17868A290BF}">
      <dgm14:recolorImg xmlns:dgm14="http://schemas.microsoft.com/office/drawing/2010/diagram" val="1"/>
    </a:ext>
  </dgm:extLst>
</dgm:dataModel>
</file>

<file path=word/diagrams/data2.xml><?xml version="1.0" encoding="utf-8"?>
<dgm:dataModel xmlns:dgm="http://schemas.openxmlformats.org/drawingml/2006/diagram" xmlns:a="http://schemas.openxmlformats.org/drawingml/2006/main">
  <dgm:ptLst>
    <dgm:pt modelId="{3C3D0A65-568E-46DF-A342-C48005ABB513}" type="doc">
      <dgm:prSet loTypeId="urn:diagrams.loki3.com/BracketList" loCatId="list" qsTypeId="urn:microsoft.com/office/officeart/2005/8/quickstyle/simple1" qsCatId="simple" csTypeId="urn:microsoft.com/office/officeart/2005/8/colors/accent0_3" csCatId="mainScheme" phldr="1"/>
      <dgm:spPr/>
      <dgm:t>
        <a:bodyPr/>
        <a:lstStyle/>
        <a:p>
          <a:endParaRPr lang="en-GB"/>
        </a:p>
      </dgm:t>
    </dgm:pt>
    <dgm:pt modelId="{44A585CB-29B7-47A5-88AC-F6472FE27B72}">
      <dgm:prSet phldrT="[Text]" custT="1"/>
      <dgm:spPr/>
      <dgm:t>
        <a:bodyPr/>
        <a:lstStyle/>
        <a:p>
          <a:r>
            <a:rPr lang="en-GB" sz="1000" b="1"/>
            <a:t>Aim</a:t>
          </a:r>
        </a:p>
      </dgm:t>
    </dgm:pt>
    <dgm:pt modelId="{FEA7F8DF-DE52-4D62-96C4-CCE0C0D5E1B2}" type="parTrans" cxnId="{DA4BC644-1640-484C-883A-FFB020B4667B}">
      <dgm:prSet/>
      <dgm:spPr/>
      <dgm:t>
        <a:bodyPr/>
        <a:lstStyle/>
        <a:p>
          <a:endParaRPr lang="en-GB" sz="1000"/>
        </a:p>
      </dgm:t>
    </dgm:pt>
    <dgm:pt modelId="{5295554C-9B05-483D-9DA1-6618A0232B07}" type="sibTrans" cxnId="{DA4BC644-1640-484C-883A-FFB020B4667B}">
      <dgm:prSet/>
      <dgm:spPr/>
      <dgm:t>
        <a:bodyPr/>
        <a:lstStyle/>
        <a:p>
          <a:endParaRPr lang="en-GB" sz="1000"/>
        </a:p>
      </dgm:t>
    </dgm:pt>
    <dgm:pt modelId="{90726583-B311-4889-A49B-5B13CA517DD3}">
      <dgm:prSet phldrT="[Text]" custT="1"/>
      <dgm:spPr/>
      <dgm:t>
        <a:bodyPr/>
        <a:lstStyle/>
        <a:p>
          <a:pPr algn="just"/>
          <a:r>
            <a:rPr lang="en-GB" sz="1100">
              <a:latin typeface="Arial" panose="020B0604020202020204" pitchFamily="34" charset="0"/>
              <a:cs typeface="Arial" panose="020B0604020202020204" pitchFamily="34" charset="0"/>
            </a:rPr>
            <a:t>To demonstrate the link between employee health/Well-being and the increase in absenteeism rates at the college and to make recommendations to address Well-being and absenteeism based on the findings.</a:t>
          </a:r>
        </a:p>
      </dgm:t>
    </dgm:pt>
    <dgm:pt modelId="{EAE531EA-6192-4140-9BE6-FDE1AA904022}" type="parTrans" cxnId="{53190614-3CC4-4495-8E48-84E77458B3EA}">
      <dgm:prSet/>
      <dgm:spPr/>
      <dgm:t>
        <a:bodyPr/>
        <a:lstStyle/>
        <a:p>
          <a:endParaRPr lang="en-GB" sz="1000"/>
        </a:p>
      </dgm:t>
    </dgm:pt>
    <dgm:pt modelId="{333353BD-85D7-42DD-AC3D-4C4802852097}" type="sibTrans" cxnId="{53190614-3CC4-4495-8E48-84E77458B3EA}">
      <dgm:prSet/>
      <dgm:spPr/>
      <dgm:t>
        <a:bodyPr/>
        <a:lstStyle/>
        <a:p>
          <a:endParaRPr lang="en-GB" sz="1000"/>
        </a:p>
      </dgm:t>
    </dgm:pt>
    <dgm:pt modelId="{6924C946-5DBB-4432-963F-2C145A1AE934}" type="pres">
      <dgm:prSet presAssocID="{3C3D0A65-568E-46DF-A342-C48005ABB513}" presName="Name0" presStyleCnt="0">
        <dgm:presLayoutVars>
          <dgm:dir/>
          <dgm:animLvl val="lvl"/>
          <dgm:resizeHandles val="exact"/>
        </dgm:presLayoutVars>
      </dgm:prSet>
      <dgm:spPr/>
    </dgm:pt>
    <dgm:pt modelId="{1D4F344B-5F1C-4C34-B184-399BE5CF9B2D}" type="pres">
      <dgm:prSet presAssocID="{44A585CB-29B7-47A5-88AC-F6472FE27B72}" presName="linNode" presStyleCnt="0"/>
      <dgm:spPr/>
    </dgm:pt>
    <dgm:pt modelId="{5D6311C1-6359-476C-89A5-14A5CE7A0222}" type="pres">
      <dgm:prSet presAssocID="{44A585CB-29B7-47A5-88AC-F6472FE27B72}" presName="parTx" presStyleLbl="revTx" presStyleIdx="0" presStyleCnt="1">
        <dgm:presLayoutVars>
          <dgm:chMax val="1"/>
          <dgm:bulletEnabled val="1"/>
        </dgm:presLayoutVars>
      </dgm:prSet>
      <dgm:spPr/>
    </dgm:pt>
    <dgm:pt modelId="{05622E34-AE81-4252-916D-6411186B7DAA}" type="pres">
      <dgm:prSet presAssocID="{44A585CB-29B7-47A5-88AC-F6472FE27B72}" presName="bracket" presStyleLbl="parChTrans1D1" presStyleIdx="0" presStyleCnt="1"/>
      <dgm:spPr/>
    </dgm:pt>
    <dgm:pt modelId="{680A5F84-7455-48A8-A188-E84B58016CAE}" type="pres">
      <dgm:prSet presAssocID="{44A585CB-29B7-47A5-88AC-F6472FE27B72}" presName="spH" presStyleCnt="0"/>
      <dgm:spPr/>
    </dgm:pt>
    <dgm:pt modelId="{D00B8381-60EC-4156-A4FF-6E58487709F9}" type="pres">
      <dgm:prSet presAssocID="{44A585CB-29B7-47A5-88AC-F6472FE27B72}" presName="desTx" presStyleLbl="node1" presStyleIdx="0" presStyleCnt="1">
        <dgm:presLayoutVars>
          <dgm:bulletEnabled val="1"/>
        </dgm:presLayoutVars>
      </dgm:prSet>
      <dgm:spPr/>
    </dgm:pt>
  </dgm:ptLst>
  <dgm:cxnLst>
    <dgm:cxn modelId="{B6E2AA05-AEB6-44DB-8FD7-AD4D80E19348}" type="presOf" srcId="{3C3D0A65-568E-46DF-A342-C48005ABB513}" destId="{6924C946-5DBB-4432-963F-2C145A1AE934}" srcOrd="0" destOrd="0" presId="urn:diagrams.loki3.com/BracketList"/>
    <dgm:cxn modelId="{53190614-3CC4-4495-8E48-84E77458B3EA}" srcId="{44A585CB-29B7-47A5-88AC-F6472FE27B72}" destId="{90726583-B311-4889-A49B-5B13CA517DD3}" srcOrd="0" destOrd="0" parTransId="{EAE531EA-6192-4140-9BE6-FDE1AA904022}" sibTransId="{333353BD-85D7-42DD-AC3D-4C4802852097}"/>
    <dgm:cxn modelId="{EBE4D740-8E6A-40AA-A244-D27E0EC0C32C}" type="presOf" srcId="{44A585CB-29B7-47A5-88AC-F6472FE27B72}" destId="{5D6311C1-6359-476C-89A5-14A5CE7A0222}" srcOrd="0" destOrd="0" presId="urn:diagrams.loki3.com/BracketList"/>
    <dgm:cxn modelId="{DA4BC644-1640-484C-883A-FFB020B4667B}" srcId="{3C3D0A65-568E-46DF-A342-C48005ABB513}" destId="{44A585CB-29B7-47A5-88AC-F6472FE27B72}" srcOrd="0" destOrd="0" parTransId="{FEA7F8DF-DE52-4D62-96C4-CCE0C0D5E1B2}" sibTransId="{5295554C-9B05-483D-9DA1-6618A0232B07}"/>
    <dgm:cxn modelId="{A066B7EA-4349-47E1-85B3-19021C7B0F36}" type="presOf" srcId="{90726583-B311-4889-A49B-5B13CA517DD3}" destId="{D00B8381-60EC-4156-A4FF-6E58487709F9}" srcOrd="0" destOrd="0" presId="urn:diagrams.loki3.com/BracketList"/>
    <dgm:cxn modelId="{CDF0DDDA-1710-4FF5-9636-4DCB5F404379}" type="presParOf" srcId="{6924C946-5DBB-4432-963F-2C145A1AE934}" destId="{1D4F344B-5F1C-4C34-B184-399BE5CF9B2D}" srcOrd="0" destOrd="0" presId="urn:diagrams.loki3.com/BracketList"/>
    <dgm:cxn modelId="{A73692D3-5C2E-4464-AA1C-9A94BE49CE06}" type="presParOf" srcId="{1D4F344B-5F1C-4C34-B184-399BE5CF9B2D}" destId="{5D6311C1-6359-476C-89A5-14A5CE7A0222}" srcOrd="0" destOrd="0" presId="urn:diagrams.loki3.com/BracketList"/>
    <dgm:cxn modelId="{AC5B0BB2-99CE-4762-835D-49BB2DE59FCE}" type="presParOf" srcId="{1D4F344B-5F1C-4C34-B184-399BE5CF9B2D}" destId="{05622E34-AE81-4252-916D-6411186B7DAA}" srcOrd="1" destOrd="0" presId="urn:diagrams.loki3.com/BracketList"/>
    <dgm:cxn modelId="{6371E85A-D416-4059-B718-6F4A2241AACD}" type="presParOf" srcId="{1D4F344B-5F1C-4C34-B184-399BE5CF9B2D}" destId="{680A5F84-7455-48A8-A188-E84B58016CAE}" srcOrd="2" destOrd="0" presId="urn:diagrams.loki3.com/BracketList"/>
    <dgm:cxn modelId="{35980803-CA5F-44A5-A2D4-B96B75026995}" type="presParOf" srcId="{1D4F344B-5F1C-4C34-B184-399BE5CF9B2D}" destId="{D00B8381-60EC-4156-A4FF-6E58487709F9}" srcOrd="3" destOrd="0" presId="urn:diagrams.loki3.com/BracketList"/>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66C5009-5292-4D05-894B-B2C4FC7BF9CC}" type="doc">
      <dgm:prSet loTypeId="urn:diagrams.loki3.com/BracketList" loCatId="list" qsTypeId="urn:microsoft.com/office/officeart/2005/8/quickstyle/simple3" qsCatId="simple" csTypeId="urn:microsoft.com/office/officeart/2005/8/colors/accent0_3" csCatId="mainScheme" phldr="1"/>
      <dgm:spPr/>
      <dgm:t>
        <a:bodyPr/>
        <a:lstStyle/>
        <a:p>
          <a:endParaRPr lang="en-GB"/>
        </a:p>
      </dgm:t>
    </dgm:pt>
    <dgm:pt modelId="{B1CC6A24-AEB7-4D74-B1C6-AE2BEC1048C9}">
      <dgm:prSet phldrT="[Text]" custT="1"/>
      <dgm:spPr/>
      <dgm:t>
        <a:bodyPr/>
        <a:lstStyle/>
        <a:p>
          <a:r>
            <a:rPr lang="en-GB" sz="1100">
              <a:latin typeface="Arial" panose="020B0604020202020204" pitchFamily="34" charset="0"/>
              <a:cs typeface="Arial" panose="020B0604020202020204" pitchFamily="34" charset="0"/>
            </a:rPr>
            <a:t>Objective 1 </a:t>
          </a:r>
        </a:p>
      </dgm:t>
    </dgm:pt>
    <dgm:pt modelId="{99ADB1A4-4EE9-4098-AEE9-DADF7BACEEF7}" type="parTrans" cxnId="{F5137CB2-FF6D-4275-A62E-4B491CF0E70D}">
      <dgm:prSet/>
      <dgm:spPr/>
      <dgm:t>
        <a:bodyPr/>
        <a:lstStyle/>
        <a:p>
          <a:endParaRPr lang="en-GB" sz="1400">
            <a:latin typeface="Arial" panose="020B0604020202020204" pitchFamily="34" charset="0"/>
            <a:cs typeface="Arial" panose="020B0604020202020204" pitchFamily="34" charset="0"/>
          </a:endParaRPr>
        </a:p>
      </dgm:t>
    </dgm:pt>
    <dgm:pt modelId="{56F30E6B-F635-45FF-A5E1-CF9DE2C1BE43}" type="sibTrans" cxnId="{F5137CB2-FF6D-4275-A62E-4B491CF0E70D}">
      <dgm:prSet/>
      <dgm:spPr/>
      <dgm:t>
        <a:bodyPr/>
        <a:lstStyle/>
        <a:p>
          <a:endParaRPr lang="en-GB" sz="1400">
            <a:latin typeface="Arial" panose="020B0604020202020204" pitchFamily="34" charset="0"/>
            <a:cs typeface="Arial" panose="020B0604020202020204" pitchFamily="34" charset="0"/>
          </a:endParaRPr>
        </a:p>
      </dgm:t>
    </dgm:pt>
    <dgm:pt modelId="{069F894F-822B-4818-BACB-69E47AA4BEB0}">
      <dgm:prSet phldrT="[Text]" custT="1"/>
      <dgm:spPr/>
      <dgm:t>
        <a:bodyPr/>
        <a:lstStyle/>
        <a:p>
          <a:r>
            <a:rPr lang="en-GB" sz="1100">
              <a:latin typeface="Arial" panose="020B0604020202020204" pitchFamily="34" charset="0"/>
              <a:cs typeface="Arial" panose="020B0604020202020204" pitchFamily="34" charset="0"/>
            </a:rPr>
            <a:t>Objective 2 </a:t>
          </a:r>
        </a:p>
      </dgm:t>
    </dgm:pt>
    <dgm:pt modelId="{CEC54A8F-D0F5-4713-8D94-71D272F81DAB}" type="parTrans" cxnId="{1AAC8155-D5FF-489F-BEBF-97DCA46CE987}">
      <dgm:prSet/>
      <dgm:spPr/>
      <dgm:t>
        <a:bodyPr/>
        <a:lstStyle/>
        <a:p>
          <a:endParaRPr lang="en-GB" sz="1400">
            <a:latin typeface="Arial" panose="020B0604020202020204" pitchFamily="34" charset="0"/>
            <a:cs typeface="Arial" panose="020B0604020202020204" pitchFamily="34" charset="0"/>
          </a:endParaRPr>
        </a:p>
      </dgm:t>
    </dgm:pt>
    <dgm:pt modelId="{A908D07F-F5C8-4A71-AE7A-1CC255071A0A}" type="sibTrans" cxnId="{1AAC8155-D5FF-489F-BEBF-97DCA46CE987}">
      <dgm:prSet/>
      <dgm:spPr/>
      <dgm:t>
        <a:bodyPr/>
        <a:lstStyle/>
        <a:p>
          <a:endParaRPr lang="en-GB" sz="1400">
            <a:latin typeface="Arial" panose="020B0604020202020204" pitchFamily="34" charset="0"/>
            <a:cs typeface="Arial" panose="020B0604020202020204" pitchFamily="34" charset="0"/>
          </a:endParaRPr>
        </a:p>
      </dgm:t>
    </dgm:pt>
    <dgm:pt modelId="{25279BAB-7A31-40B7-B6B5-659D29E6AC7A}">
      <dgm:prSet phldrT="[Text]" custT="1"/>
      <dgm:spPr/>
      <dgm:t>
        <a:bodyPr/>
        <a:lstStyle/>
        <a:p>
          <a:r>
            <a:rPr lang="en-GB" sz="1100">
              <a:latin typeface="Arial" panose="020B0604020202020204" pitchFamily="34" charset="0"/>
              <a:cs typeface="Arial" panose="020B0604020202020204" pitchFamily="34" charset="0"/>
            </a:rPr>
            <a:t>To undertake a literature review to understand the effects of poor health and Well-being on employees and organisations and to explore what Well-being programmes and initiatives other organisations have in place. </a:t>
          </a:r>
        </a:p>
      </dgm:t>
    </dgm:pt>
    <dgm:pt modelId="{121D4E04-DD9E-4C4B-8181-7CC8A20F5877}" type="parTrans" cxnId="{B64CE676-594E-46A9-8169-6EC515B9E0F6}">
      <dgm:prSet/>
      <dgm:spPr/>
      <dgm:t>
        <a:bodyPr/>
        <a:lstStyle/>
        <a:p>
          <a:endParaRPr lang="en-GB" sz="1400">
            <a:latin typeface="Arial" panose="020B0604020202020204" pitchFamily="34" charset="0"/>
            <a:cs typeface="Arial" panose="020B0604020202020204" pitchFamily="34" charset="0"/>
          </a:endParaRPr>
        </a:p>
      </dgm:t>
    </dgm:pt>
    <dgm:pt modelId="{7234E418-940B-458A-8FD2-7BBF8A024876}" type="sibTrans" cxnId="{B64CE676-594E-46A9-8169-6EC515B9E0F6}">
      <dgm:prSet/>
      <dgm:spPr/>
      <dgm:t>
        <a:bodyPr/>
        <a:lstStyle/>
        <a:p>
          <a:endParaRPr lang="en-GB" sz="1400">
            <a:latin typeface="Arial" panose="020B0604020202020204" pitchFamily="34" charset="0"/>
            <a:cs typeface="Arial" panose="020B0604020202020204" pitchFamily="34" charset="0"/>
          </a:endParaRPr>
        </a:p>
      </dgm:t>
    </dgm:pt>
    <dgm:pt modelId="{48F79DDC-168F-41F6-936B-DB158BBDA999}">
      <dgm:prSet custT="1"/>
      <dgm:spPr/>
      <dgm:t>
        <a:bodyPr/>
        <a:lstStyle/>
        <a:p>
          <a:r>
            <a:rPr lang="en-GB" sz="1100">
              <a:latin typeface="Arial" panose="020B0604020202020204" pitchFamily="34" charset="0"/>
              <a:cs typeface="Arial" panose="020B0604020202020204" pitchFamily="34" charset="0"/>
            </a:rPr>
            <a:t>To identify changes in the external environment through a PEST analysis that may have contributed/ caused poor employee health and Well-being.</a:t>
          </a:r>
        </a:p>
      </dgm:t>
    </dgm:pt>
    <dgm:pt modelId="{58A21984-68F6-484C-BB52-93EFBF324B1D}" type="parTrans" cxnId="{AB568439-2F65-4BC2-AB9A-44E2564862DD}">
      <dgm:prSet/>
      <dgm:spPr/>
      <dgm:t>
        <a:bodyPr/>
        <a:lstStyle/>
        <a:p>
          <a:endParaRPr lang="en-GB" sz="1400">
            <a:latin typeface="Arial" panose="020B0604020202020204" pitchFamily="34" charset="0"/>
            <a:cs typeface="Arial" panose="020B0604020202020204" pitchFamily="34" charset="0"/>
          </a:endParaRPr>
        </a:p>
      </dgm:t>
    </dgm:pt>
    <dgm:pt modelId="{AD2E11EC-639C-404B-827B-EDCD6ED0AEB3}" type="sibTrans" cxnId="{AB568439-2F65-4BC2-AB9A-44E2564862DD}">
      <dgm:prSet/>
      <dgm:spPr/>
      <dgm:t>
        <a:bodyPr/>
        <a:lstStyle/>
        <a:p>
          <a:endParaRPr lang="en-GB" sz="1400">
            <a:latin typeface="Arial" panose="020B0604020202020204" pitchFamily="34" charset="0"/>
            <a:cs typeface="Arial" panose="020B0604020202020204" pitchFamily="34" charset="0"/>
          </a:endParaRPr>
        </a:p>
      </dgm:t>
    </dgm:pt>
    <dgm:pt modelId="{B330929F-7874-4621-848A-C3147939477C}">
      <dgm:prSet phldrT="[Text]" custT="1"/>
      <dgm:spPr/>
      <dgm:t>
        <a:bodyPr/>
        <a:lstStyle/>
        <a:p>
          <a:r>
            <a:rPr lang="en-GB" sz="1100">
              <a:latin typeface="Arial" panose="020B0604020202020204" pitchFamily="34" charset="0"/>
              <a:cs typeface="Arial" panose="020B0604020202020204" pitchFamily="34" charset="0"/>
            </a:rPr>
            <a:t>Objective 3 </a:t>
          </a:r>
        </a:p>
      </dgm:t>
    </dgm:pt>
    <dgm:pt modelId="{B2E0DA23-88AB-43A2-9C42-D135EEF95CA9}" type="parTrans" cxnId="{B30C4871-7343-4577-9040-A60528F70021}">
      <dgm:prSet/>
      <dgm:spPr/>
      <dgm:t>
        <a:bodyPr/>
        <a:lstStyle/>
        <a:p>
          <a:endParaRPr lang="en-GB" sz="1400">
            <a:latin typeface="Arial" panose="020B0604020202020204" pitchFamily="34" charset="0"/>
            <a:cs typeface="Arial" panose="020B0604020202020204" pitchFamily="34" charset="0"/>
          </a:endParaRPr>
        </a:p>
      </dgm:t>
    </dgm:pt>
    <dgm:pt modelId="{86AB30B3-4CE7-4A4C-844D-6EE5D7BC3D43}" type="sibTrans" cxnId="{B30C4871-7343-4577-9040-A60528F70021}">
      <dgm:prSet/>
      <dgm:spPr/>
      <dgm:t>
        <a:bodyPr/>
        <a:lstStyle/>
        <a:p>
          <a:endParaRPr lang="en-GB" sz="1400">
            <a:latin typeface="Arial" panose="020B0604020202020204" pitchFamily="34" charset="0"/>
            <a:cs typeface="Arial" panose="020B0604020202020204" pitchFamily="34" charset="0"/>
          </a:endParaRPr>
        </a:p>
      </dgm:t>
    </dgm:pt>
    <dgm:pt modelId="{9A7F244A-7B11-46F7-B740-1A675D4221B4}">
      <dgm:prSet custT="1"/>
      <dgm:spPr/>
      <dgm:t>
        <a:bodyPr/>
        <a:lstStyle/>
        <a:p>
          <a:r>
            <a:rPr lang="en-GB" sz="1100">
              <a:latin typeface="Arial" panose="020B0604020202020204" pitchFamily="34" charset="0"/>
              <a:cs typeface="Arial" panose="020B0604020202020204" pitchFamily="34" charset="0"/>
            </a:rPr>
            <a:t>To conduct primary research by interviewing a number of employees who are currently absent on long term sickness and to analyse their thoughts on Well-being and to use questionnaires on the organisation for recommendations on improving it going forward.</a:t>
          </a:r>
        </a:p>
      </dgm:t>
    </dgm:pt>
    <dgm:pt modelId="{C7DB5160-3019-48CB-87B6-161B25720A57}" type="parTrans" cxnId="{41AE5524-A875-4698-B8BA-DB08DC1CDE88}">
      <dgm:prSet/>
      <dgm:spPr/>
      <dgm:t>
        <a:bodyPr/>
        <a:lstStyle/>
        <a:p>
          <a:endParaRPr lang="en-GB" sz="1400">
            <a:latin typeface="Arial" panose="020B0604020202020204" pitchFamily="34" charset="0"/>
            <a:cs typeface="Arial" panose="020B0604020202020204" pitchFamily="34" charset="0"/>
          </a:endParaRPr>
        </a:p>
      </dgm:t>
    </dgm:pt>
    <dgm:pt modelId="{63EDBAF8-3A2F-4D14-B5FF-2CC7C9D649EF}" type="sibTrans" cxnId="{41AE5524-A875-4698-B8BA-DB08DC1CDE88}">
      <dgm:prSet/>
      <dgm:spPr/>
      <dgm:t>
        <a:bodyPr/>
        <a:lstStyle/>
        <a:p>
          <a:endParaRPr lang="en-GB" sz="1400">
            <a:latin typeface="Arial" panose="020B0604020202020204" pitchFamily="34" charset="0"/>
            <a:cs typeface="Arial" panose="020B0604020202020204" pitchFamily="34" charset="0"/>
          </a:endParaRPr>
        </a:p>
      </dgm:t>
    </dgm:pt>
    <dgm:pt modelId="{B9570A7F-8FC1-4828-BF2A-2AACDE3C2392}">
      <dgm:prSet custT="1"/>
      <dgm:spPr/>
      <dgm:t>
        <a:bodyPr/>
        <a:lstStyle/>
        <a:p>
          <a:r>
            <a:rPr lang="en-GB" sz="1100">
              <a:latin typeface="Arial" panose="020B0604020202020204" pitchFamily="34" charset="0"/>
              <a:cs typeface="Arial" panose="020B0604020202020204" pitchFamily="34" charset="0"/>
            </a:rPr>
            <a:t>Objective 4 </a:t>
          </a:r>
        </a:p>
      </dgm:t>
    </dgm:pt>
    <dgm:pt modelId="{AA95208D-4A91-4F6F-86E5-696BF17C7257}" type="parTrans" cxnId="{1E3A5B85-B27C-4945-9362-0AAD19419F78}">
      <dgm:prSet/>
      <dgm:spPr/>
      <dgm:t>
        <a:bodyPr/>
        <a:lstStyle/>
        <a:p>
          <a:endParaRPr lang="en-GB" sz="1400">
            <a:latin typeface="Arial" panose="020B0604020202020204" pitchFamily="34" charset="0"/>
            <a:cs typeface="Arial" panose="020B0604020202020204" pitchFamily="34" charset="0"/>
          </a:endParaRPr>
        </a:p>
      </dgm:t>
    </dgm:pt>
    <dgm:pt modelId="{37BE8614-0121-4D12-B516-B11EBBFA5251}" type="sibTrans" cxnId="{1E3A5B85-B27C-4945-9362-0AAD19419F78}">
      <dgm:prSet/>
      <dgm:spPr/>
      <dgm:t>
        <a:bodyPr/>
        <a:lstStyle/>
        <a:p>
          <a:endParaRPr lang="en-GB" sz="1400">
            <a:latin typeface="Arial" panose="020B0604020202020204" pitchFamily="34" charset="0"/>
            <a:cs typeface="Arial" panose="020B0604020202020204" pitchFamily="34" charset="0"/>
          </a:endParaRPr>
        </a:p>
      </dgm:t>
    </dgm:pt>
    <dgm:pt modelId="{221494A3-6B5E-4240-B838-F65AFC5115C1}">
      <dgm:prSet custT="1"/>
      <dgm:spPr/>
      <dgm:t>
        <a:bodyPr/>
        <a:lstStyle/>
        <a:p>
          <a:r>
            <a:rPr lang="en-GB" sz="1100">
              <a:latin typeface="Arial" panose="020B0604020202020204" pitchFamily="34" charset="0"/>
              <a:cs typeface="Arial" panose="020B0604020202020204" pitchFamily="34" charset="0"/>
            </a:rPr>
            <a:t>To make recommendations based on the literature review and methodology to address Well-being and to decrease absenteeism rates.</a:t>
          </a:r>
        </a:p>
      </dgm:t>
    </dgm:pt>
    <dgm:pt modelId="{FC8031FF-7529-4EBF-A41A-08F28CF731E0}" type="parTrans" cxnId="{2D50E417-1D9A-4DAD-8ADF-B987766CC433}">
      <dgm:prSet/>
      <dgm:spPr/>
      <dgm:t>
        <a:bodyPr/>
        <a:lstStyle/>
        <a:p>
          <a:endParaRPr lang="en-GB" sz="1400">
            <a:latin typeface="Arial" panose="020B0604020202020204" pitchFamily="34" charset="0"/>
            <a:cs typeface="Arial" panose="020B0604020202020204" pitchFamily="34" charset="0"/>
          </a:endParaRPr>
        </a:p>
      </dgm:t>
    </dgm:pt>
    <dgm:pt modelId="{DDD0DB70-1B1D-457A-9075-0728D40D917F}" type="sibTrans" cxnId="{2D50E417-1D9A-4DAD-8ADF-B987766CC433}">
      <dgm:prSet/>
      <dgm:spPr/>
      <dgm:t>
        <a:bodyPr/>
        <a:lstStyle/>
        <a:p>
          <a:endParaRPr lang="en-GB" sz="1400">
            <a:latin typeface="Arial" panose="020B0604020202020204" pitchFamily="34" charset="0"/>
            <a:cs typeface="Arial" panose="020B0604020202020204" pitchFamily="34" charset="0"/>
          </a:endParaRPr>
        </a:p>
      </dgm:t>
    </dgm:pt>
    <dgm:pt modelId="{4F3EB580-F2A9-4BDA-AB69-8E462FF2E813}" type="pres">
      <dgm:prSet presAssocID="{666C5009-5292-4D05-894B-B2C4FC7BF9CC}" presName="Name0" presStyleCnt="0">
        <dgm:presLayoutVars>
          <dgm:dir/>
          <dgm:animLvl val="lvl"/>
          <dgm:resizeHandles val="exact"/>
        </dgm:presLayoutVars>
      </dgm:prSet>
      <dgm:spPr/>
    </dgm:pt>
    <dgm:pt modelId="{4034A02D-DE4B-4C11-8D26-AB5660C527AE}" type="pres">
      <dgm:prSet presAssocID="{B1CC6A24-AEB7-4D74-B1C6-AE2BEC1048C9}" presName="linNode" presStyleCnt="0"/>
      <dgm:spPr/>
    </dgm:pt>
    <dgm:pt modelId="{6E7EC768-2BB6-419F-9CE6-FCCA45B0EB5D}" type="pres">
      <dgm:prSet presAssocID="{B1CC6A24-AEB7-4D74-B1C6-AE2BEC1048C9}" presName="parTx" presStyleLbl="revTx" presStyleIdx="0" presStyleCnt="4">
        <dgm:presLayoutVars>
          <dgm:chMax val="1"/>
          <dgm:bulletEnabled val="1"/>
        </dgm:presLayoutVars>
      </dgm:prSet>
      <dgm:spPr/>
    </dgm:pt>
    <dgm:pt modelId="{4EFACFDC-1856-4513-BE62-86FC74DEF7E1}" type="pres">
      <dgm:prSet presAssocID="{B1CC6A24-AEB7-4D74-B1C6-AE2BEC1048C9}" presName="bracket" presStyleLbl="parChTrans1D1" presStyleIdx="0" presStyleCnt="4"/>
      <dgm:spPr/>
    </dgm:pt>
    <dgm:pt modelId="{EC6FD34F-6202-4809-B7CF-6E09EFA16F1D}" type="pres">
      <dgm:prSet presAssocID="{B1CC6A24-AEB7-4D74-B1C6-AE2BEC1048C9}" presName="spH" presStyleCnt="0"/>
      <dgm:spPr/>
    </dgm:pt>
    <dgm:pt modelId="{65EB8956-BD15-4309-BE30-0FD98A5A2249}" type="pres">
      <dgm:prSet presAssocID="{B1CC6A24-AEB7-4D74-B1C6-AE2BEC1048C9}" presName="desTx" presStyleLbl="node1" presStyleIdx="0" presStyleCnt="4" custLinFactNeighborX="40" custLinFactNeighborY="-2177">
        <dgm:presLayoutVars>
          <dgm:bulletEnabled val="1"/>
        </dgm:presLayoutVars>
      </dgm:prSet>
      <dgm:spPr/>
    </dgm:pt>
    <dgm:pt modelId="{5323803C-BD30-45F0-BCA1-4387D4481457}" type="pres">
      <dgm:prSet presAssocID="{56F30E6B-F635-45FF-A5E1-CF9DE2C1BE43}" presName="spV" presStyleCnt="0"/>
      <dgm:spPr/>
    </dgm:pt>
    <dgm:pt modelId="{16700073-C239-4328-9037-6198B07C185D}" type="pres">
      <dgm:prSet presAssocID="{069F894F-822B-4818-BACB-69E47AA4BEB0}" presName="linNode" presStyleCnt="0"/>
      <dgm:spPr/>
    </dgm:pt>
    <dgm:pt modelId="{524128E7-B5FA-4791-B553-A660DA2A6B8B}" type="pres">
      <dgm:prSet presAssocID="{069F894F-822B-4818-BACB-69E47AA4BEB0}" presName="parTx" presStyleLbl="revTx" presStyleIdx="1" presStyleCnt="4">
        <dgm:presLayoutVars>
          <dgm:chMax val="1"/>
          <dgm:bulletEnabled val="1"/>
        </dgm:presLayoutVars>
      </dgm:prSet>
      <dgm:spPr/>
    </dgm:pt>
    <dgm:pt modelId="{F957582B-8C5F-4913-8764-35CF36BFE483}" type="pres">
      <dgm:prSet presAssocID="{069F894F-822B-4818-BACB-69E47AA4BEB0}" presName="bracket" presStyleLbl="parChTrans1D1" presStyleIdx="1" presStyleCnt="4"/>
      <dgm:spPr/>
    </dgm:pt>
    <dgm:pt modelId="{5027A5DA-F01C-49A4-BD65-521F6AACD707}" type="pres">
      <dgm:prSet presAssocID="{069F894F-822B-4818-BACB-69E47AA4BEB0}" presName="spH" presStyleCnt="0"/>
      <dgm:spPr/>
    </dgm:pt>
    <dgm:pt modelId="{43CB285F-642D-46F3-BDF1-A4E8E3204BB4}" type="pres">
      <dgm:prSet presAssocID="{069F894F-822B-4818-BACB-69E47AA4BEB0}" presName="desTx" presStyleLbl="node1" presStyleIdx="1" presStyleCnt="4">
        <dgm:presLayoutVars>
          <dgm:bulletEnabled val="1"/>
        </dgm:presLayoutVars>
      </dgm:prSet>
      <dgm:spPr/>
    </dgm:pt>
    <dgm:pt modelId="{01FCFE4F-BC07-414D-8D27-A9964971D356}" type="pres">
      <dgm:prSet presAssocID="{A908D07F-F5C8-4A71-AE7A-1CC255071A0A}" presName="spV" presStyleCnt="0"/>
      <dgm:spPr/>
    </dgm:pt>
    <dgm:pt modelId="{6D1A1B9C-2CA5-4819-A18D-102B83EE5F9B}" type="pres">
      <dgm:prSet presAssocID="{B330929F-7874-4621-848A-C3147939477C}" presName="linNode" presStyleCnt="0"/>
      <dgm:spPr/>
    </dgm:pt>
    <dgm:pt modelId="{E097F66F-BB94-431C-812D-5C700B7012F6}" type="pres">
      <dgm:prSet presAssocID="{B330929F-7874-4621-848A-C3147939477C}" presName="parTx" presStyleLbl="revTx" presStyleIdx="2" presStyleCnt="4">
        <dgm:presLayoutVars>
          <dgm:chMax val="1"/>
          <dgm:bulletEnabled val="1"/>
        </dgm:presLayoutVars>
      </dgm:prSet>
      <dgm:spPr/>
    </dgm:pt>
    <dgm:pt modelId="{65924D82-B23C-4C7F-8428-B7AC4B917117}" type="pres">
      <dgm:prSet presAssocID="{B330929F-7874-4621-848A-C3147939477C}" presName="bracket" presStyleLbl="parChTrans1D1" presStyleIdx="2" presStyleCnt="4"/>
      <dgm:spPr/>
    </dgm:pt>
    <dgm:pt modelId="{7A04790D-AE90-42EC-B121-983F7C759BA4}" type="pres">
      <dgm:prSet presAssocID="{B330929F-7874-4621-848A-C3147939477C}" presName="spH" presStyleCnt="0"/>
      <dgm:spPr/>
    </dgm:pt>
    <dgm:pt modelId="{DDC72A6C-003F-4EB9-9AC0-E07A8B5A6D9B}" type="pres">
      <dgm:prSet presAssocID="{B330929F-7874-4621-848A-C3147939477C}" presName="desTx" presStyleLbl="node1" presStyleIdx="2" presStyleCnt="4">
        <dgm:presLayoutVars>
          <dgm:bulletEnabled val="1"/>
        </dgm:presLayoutVars>
      </dgm:prSet>
      <dgm:spPr/>
    </dgm:pt>
    <dgm:pt modelId="{27F8D761-342F-46EE-A57C-233B6370ED92}" type="pres">
      <dgm:prSet presAssocID="{86AB30B3-4CE7-4A4C-844D-6EE5D7BC3D43}" presName="spV" presStyleCnt="0"/>
      <dgm:spPr/>
    </dgm:pt>
    <dgm:pt modelId="{C94A97CC-E777-4DAE-BF8F-B01CC935BB7B}" type="pres">
      <dgm:prSet presAssocID="{B9570A7F-8FC1-4828-BF2A-2AACDE3C2392}" presName="linNode" presStyleCnt="0"/>
      <dgm:spPr/>
    </dgm:pt>
    <dgm:pt modelId="{C1882FF3-F511-4E03-A51D-081F5C4578DF}" type="pres">
      <dgm:prSet presAssocID="{B9570A7F-8FC1-4828-BF2A-2AACDE3C2392}" presName="parTx" presStyleLbl="revTx" presStyleIdx="3" presStyleCnt="4">
        <dgm:presLayoutVars>
          <dgm:chMax val="1"/>
          <dgm:bulletEnabled val="1"/>
        </dgm:presLayoutVars>
      </dgm:prSet>
      <dgm:spPr/>
    </dgm:pt>
    <dgm:pt modelId="{6DDAFFEC-B47D-445B-8153-BB29E410EB5E}" type="pres">
      <dgm:prSet presAssocID="{B9570A7F-8FC1-4828-BF2A-2AACDE3C2392}" presName="bracket" presStyleLbl="parChTrans1D1" presStyleIdx="3" presStyleCnt="4"/>
      <dgm:spPr/>
    </dgm:pt>
    <dgm:pt modelId="{94C0BA91-8EA9-4BEB-8AB0-50B65088713B}" type="pres">
      <dgm:prSet presAssocID="{B9570A7F-8FC1-4828-BF2A-2AACDE3C2392}" presName="spH" presStyleCnt="0"/>
      <dgm:spPr/>
    </dgm:pt>
    <dgm:pt modelId="{AEBFF770-1CBB-48F3-BEE0-FF0B0BE7F1F2}" type="pres">
      <dgm:prSet presAssocID="{B9570A7F-8FC1-4828-BF2A-2AACDE3C2392}" presName="desTx" presStyleLbl="node1" presStyleIdx="3" presStyleCnt="4">
        <dgm:presLayoutVars>
          <dgm:bulletEnabled val="1"/>
        </dgm:presLayoutVars>
      </dgm:prSet>
      <dgm:spPr/>
    </dgm:pt>
  </dgm:ptLst>
  <dgm:cxnLst>
    <dgm:cxn modelId="{EE19CE0D-007F-45F7-87FD-56C219546A44}" type="presOf" srcId="{B330929F-7874-4621-848A-C3147939477C}" destId="{E097F66F-BB94-431C-812D-5C700B7012F6}" srcOrd="0" destOrd="0" presId="urn:diagrams.loki3.com/BracketList"/>
    <dgm:cxn modelId="{2D50E417-1D9A-4DAD-8ADF-B987766CC433}" srcId="{B9570A7F-8FC1-4828-BF2A-2AACDE3C2392}" destId="{221494A3-6B5E-4240-B838-F65AFC5115C1}" srcOrd="0" destOrd="0" parTransId="{FC8031FF-7529-4EBF-A41A-08F28CF731E0}" sibTransId="{DDD0DB70-1B1D-457A-9075-0728D40D917F}"/>
    <dgm:cxn modelId="{41AE5524-A875-4698-B8BA-DB08DC1CDE88}" srcId="{B330929F-7874-4621-848A-C3147939477C}" destId="{9A7F244A-7B11-46F7-B740-1A675D4221B4}" srcOrd="0" destOrd="0" parTransId="{C7DB5160-3019-48CB-87B6-161B25720A57}" sibTransId="{63EDBAF8-3A2F-4D14-B5FF-2CC7C9D649EF}"/>
    <dgm:cxn modelId="{029E5329-16ED-4C33-B5F5-6D7CF4670756}" type="presOf" srcId="{221494A3-6B5E-4240-B838-F65AFC5115C1}" destId="{AEBFF770-1CBB-48F3-BEE0-FF0B0BE7F1F2}" srcOrd="0" destOrd="0" presId="urn:diagrams.loki3.com/BracketList"/>
    <dgm:cxn modelId="{AB568439-2F65-4BC2-AB9A-44E2564862DD}" srcId="{B1CC6A24-AEB7-4D74-B1C6-AE2BEC1048C9}" destId="{48F79DDC-168F-41F6-936B-DB158BBDA999}" srcOrd="0" destOrd="0" parTransId="{58A21984-68F6-484C-BB52-93EFBF324B1D}" sibTransId="{AD2E11EC-639C-404B-827B-EDCD6ED0AEB3}"/>
    <dgm:cxn modelId="{FC83D86B-CD05-4B51-8AAC-7E2B92C8D5F3}" type="presOf" srcId="{B1CC6A24-AEB7-4D74-B1C6-AE2BEC1048C9}" destId="{6E7EC768-2BB6-419F-9CE6-FCCA45B0EB5D}" srcOrd="0" destOrd="0" presId="urn:diagrams.loki3.com/BracketList"/>
    <dgm:cxn modelId="{30EC8850-E56E-45B8-92F1-CDAF436EDEA3}" type="presOf" srcId="{069F894F-822B-4818-BACB-69E47AA4BEB0}" destId="{524128E7-B5FA-4791-B553-A660DA2A6B8B}" srcOrd="0" destOrd="0" presId="urn:diagrams.loki3.com/BracketList"/>
    <dgm:cxn modelId="{B30C4871-7343-4577-9040-A60528F70021}" srcId="{666C5009-5292-4D05-894B-B2C4FC7BF9CC}" destId="{B330929F-7874-4621-848A-C3147939477C}" srcOrd="2" destOrd="0" parTransId="{B2E0DA23-88AB-43A2-9C42-D135EEF95CA9}" sibTransId="{86AB30B3-4CE7-4A4C-844D-6EE5D7BC3D43}"/>
    <dgm:cxn modelId="{FBD84C75-26AA-4C82-A403-9AF519D5DBCF}" type="presOf" srcId="{B9570A7F-8FC1-4828-BF2A-2AACDE3C2392}" destId="{C1882FF3-F511-4E03-A51D-081F5C4578DF}" srcOrd="0" destOrd="0" presId="urn:diagrams.loki3.com/BracketList"/>
    <dgm:cxn modelId="{1AAC8155-D5FF-489F-BEBF-97DCA46CE987}" srcId="{666C5009-5292-4D05-894B-B2C4FC7BF9CC}" destId="{069F894F-822B-4818-BACB-69E47AA4BEB0}" srcOrd="1" destOrd="0" parTransId="{CEC54A8F-D0F5-4713-8D94-71D272F81DAB}" sibTransId="{A908D07F-F5C8-4A71-AE7A-1CC255071A0A}"/>
    <dgm:cxn modelId="{B64CE676-594E-46A9-8169-6EC515B9E0F6}" srcId="{069F894F-822B-4818-BACB-69E47AA4BEB0}" destId="{25279BAB-7A31-40B7-B6B5-659D29E6AC7A}" srcOrd="0" destOrd="0" parTransId="{121D4E04-DD9E-4C4B-8181-7CC8A20F5877}" sibTransId="{7234E418-940B-458A-8FD2-7BBF8A024876}"/>
    <dgm:cxn modelId="{727C355A-D36B-4A1F-B52A-F6E10A26A368}" type="presOf" srcId="{666C5009-5292-4D05-894B-B2C4FC7BF9CC}" destId="{4F3EB580-F2A9-4BDA-AB69-8E462FF2E813}" srcOrd="0" destOrd="0" presId="urn:diagrams.loki3.com/BracketList"/>
    <dgm:cxn modelId="{1E3A5B85-B27C-4945-9362-0AAD19419F78}" srcId="{666C5009-5292-4D05-894B-B2C4FC7BF9CC}" destId="{B9570A7F-8FC1-4828-BF2A-2AACDE3C2392}" srcOrd="3" destOrd="0" parTransId="{AA95208D-4A91-4F6F-86E5-696BF17C7257}" sibTransId="{37BE8614-0121-4D12-B516-B11EBBFA5251}"/>
    <dgm:cxn modelId="{10943794-F9E9-475E-AF37-464313BE13F7}" type="presOf" srcId="{48F79DDC-168F-41F6-936B-DB158BBDA999}" destId="{65EB8956-BD15-4309-BE30-0FD98A5A2249}" srcOrd="0" destOrd="0" presId="urn:diagrams.loki3.com/BracketList"/>
    <dgm:cxn modelId="{ECDC4199-B608-4DD3-B867-AEFD548D1E16}" type="presOf" srcId="{25279BAB-7A31-40B7-B6B5-659D29E6AC7A}" destId="{43CB285F-642D-46F3-BDF1-A4E8E3204BB4}" srcOrd="0" destOrd="0" presId="urn:diagrams.loki3.com/BracketList"/>
    <dgm:cxn modelId="{F5137CB2-FF6D-4275-A62E-4B491CF0E70D}" srcId="{666C5009-5292-4D05-894B-B2C4FC7BF9CC}" destId="{B1CC6A24-AEB7-4D74-B1C6-AE2BEC1048C9}" srcOrd="0" destOrd="0" parTransId="{99ADB1A4-4EE9-4098-AEE9-DADF7BACEEF7}" sibTransId="{56F30E6B-F635-45FF-A5E1-CF9DE2C1BE43}"/>
    <dgm:cxn modelId="{ACD58DB2-C702-4042-A142-FDB65D403EF6}" type="presOf" srcId="{9A7F244A-7B11-46F7-B740-1A675D4221B4}" destId="{DDC72A6C-003F-4EB9-9AC0-E07A8B5A6D9B}" srcOrd="0" destOrd="0" presId="urn:diagrams.loki3.com/BracketList"/>
    <dgm:cxn modelId="{BEAF901B-6EFA-4D3E-B440-B4C9A727D1BB}" type="presParOf" srcId="{4F3EB580-F2A9-4BDA-AB69-8E462FF2E813}" destId="{4034A02D-DE4B-4C11-8D26-AB5660C527AE}" srcOrd="0" destOrd="0" presId="urn:diagrams.loki3.com/BracketList"/>
    <dgm:cxn modelId="{0461CBC5-3C93-4DB5-90D9-C6F9E9B65088}" type="presParOf" srcId="{4034A02D-DE4B-4C11-8D26-AB5660C527AE}" destId="{6E7EC768-2BB6-419F-9CE6-FCCA45B0EB5D}" srcOrd="0" destOrd="0" presId="urn:diagrams.loki3.com/BracketList"/>
    <dgm:cxn modelId="{E7356F69-382B-462C-B264-12C2659117F8}" type="presParOf" srcId="{4034A02D-DE4B-4C11-8D26-AB5660C527AE}" destId="{4EFACFDC-1856-4513-BE62-86FC74DEF7E1}" srcOrd="1" destOrd="0" presId="urn:diagrams.loki3.com/BracketList"/>
    <dgm:cxn modelId="{3EB7AC9F-637C-4B15-8858-943106ACB9CA}" type="presParOf" srcId="{4034A02D-DE4B-4C11-8D26-AB5660C527AE}" destId="{EC6FD34F-6202-4809-B7CF-6E09EFA16F1D}" srcOrd="2" destOrd="0" presId="urn:diagrams.loki3.com/BracketList"/>
    <dgm:cxn modelId="{A89EE50F-E5A8-4106-8507-2447C3508C0B}" type="presParOf" srcId="{4034A02D-DE4B-4C11-8D26-AB5660C527AE}" destId="{65EB8956-BD15-4309-BE30-0FD98A5A2249}" srcOrd="3" destOrd="0" presId="urn:diagrams.loki3.com/BracketList"/>
    <dgm:cxn modelId="{7CDD0C1A-84DA-4DDB-8EF0-2AF6E87282E1}" type="presParOf" srcId="{4F3EB580-F2A9-4BDA-AB69-8E462FF2E813}" destId="{5323803C-BD30-45F0-BCA1-4387D4481457}" srcOrd="1" destOrd="0" presId="urn:diagrams.loki3.com/BracketList"/>
    <dgm:cxn modelId="{D3C862A3-7C25-4E1E-9EF4-DB27C3826996}" type="presParOf" srcId="{4F3EB580-F2A9-4BDA-AB69-8E462FF2E813}" destId="{16700073-C239-4328-9037-6198B07C185D}" srcOrd="2" destOrd="0" presId="urn:diagrams.loki3.com/BracketList"/>
    <dgm:cxn modelId="{07B8E949-F6CA-43D5-B1E3-CC0C4D8DEE27}" type="presParOf" srcId="{16700073-C239-4328-9037-6198B07C185D}" destId="{524128E7-B5FA-4791-B553-A660DA2A6B8B}" srcOrd="0" destOrd="0" presId="urn:diagrams.loki3.com/BracketList"/>
    <dgm:cxn modelId="{3841CCB2-F10A-473F-BB20-1900F2442227}" type="presParOf" srcId="{16700073-C239-4328-9037-6198B07C185D}" destId="{F957582B-8C5F-4913-8764-35CF36BFE483}" srcOrd="1" destOrd="0" presId="urn:diagrams.loki3.com/BracketList"/>
    <dgm:cxn modelId="{74156373-1DFC-4B25-BE92-C89EC09A5BC2}" type="presParOf" srcId="{16700073-C239-4328-9037-6198B07C185D}" destId="{5027A5DA-F01C-49A4-BD65-521F6AACD707}" srcOrd="2" destOrd="0" presId="urn:diagrams.loki3.com/BracketList"/>
    <dgm:cxn modelId="{B45943F4-2EBC-4DDC-A193-FEF3CDB9C5BB}" type="presParOf" srcId="{16700073-C239-4328-9037-6198B07C185D}" destId="{43CB285F-642D-46F3-BDF1-A4E8E3204BB4}" srcOrd="3" destOrd="0" presId="urn:diagrams.loki3.com/BracketList"/>
    <dgm:cxn modelId="{FF18E77A-0BE0-4EB0-A34F-01E6497FD8B9}" type="presParOf" srcId="{4F3EB580-F2A9-4BDA-AB69-8E462FF2E813}" destId="{01FCFE4F-BC07-414D-8D27-A9964971D356}" srcOrd="3" destOrd="0" presId="urn:diagrams.loki3.com/BracketList"/>
    <dgm:cxn modelId="{3BFF23F8-DF0D-4C92-85CE-E31923DE13D5}" type="presParOf" srcId="{4F3EB580-F2A9-4BDA-AB69-8E462FF2E813}" destId="{6D1A1B9C-2CA5-4819-A18D-102B83EE5F9B}" srcOrd="4" destOrd="0" presId="urn:diagrams.loki3.com/BracketList"/>
    <dgm:cxn modelId="{BEA1BB37-2BB1-4603-80C0-08C1000C5705}" type="presParOf" srcId="{6D1A1B9C-2CA5-4819-A18D-102B83EE5F9B}" destId="{E097F66F-BB94-431C-812D-5C700B7012F6}" srcOrd="0" destOrd="0" presId="urn:diagrams.loki3.com/BracketList"/>
    <dgm:cxn modelId="{855110DF-5AE9-4463-A59C-3996984D897F}" type="presParOf" srcId="{6D1A1B9C-2CA5-4819-A18D-102B83EE5F9B}" destId="{65924D82-B23C-4C7F-8428-B7AC4B917117}" srcOrd="1" destOrd="0" presId="urn:diagrams.loki3.com/BracketList"/>
    <dgm:cxn modelId="{795A8AE2-0EB5-4C86-87A5-553F977CBCD7}" type="presParOf" srcId="{6D1A1B9C-2CA5-4819-A18D-102B83EE5F9B}" destId="{7A04790D-AE90-42EC-B121-983F7C759BA4}" srcOrd="2" destOrd="0" presId="urn:diagrams.loki3.com/BracketList"/>
    <dgm:cxn modelId="{CA7E0FFA-3360-4600-ACE0-88C5CF0196F9}" type="presParOf" srcId="{6D1A1B9C-2CA5-4819-A18D-102B83EE5F9B}" destId="{DDC72A6C-003F-4EB9-9AC0-E07A8B5A6D9B}" srcOrd="3" destOrd="0" presId="urn:diagrams.loki3.com/BracketList"/>
    <dgm:cxn modelId="{C04D63F2-0215-485F-8AAA-4C37441ED44B}" type="presParOf" srcId="{4F3EB580-F2A9-4BDA-AB69-8E462FF2E813}" destId="{27F8D761-342F-46EE-A57C-233B6370ED92}" srcOrd="5" destOrd="0" presId="urn:diagrams.loki3.com/BracketList"/>
    <dgm:cxn modelId="{94C5A45A-E2F2-4751-A753-4C1745A1CCB4}" type="presParOf" srcId="{4F3EB580-F2A9-4BDA-AB69-8E462FF2E813}" destId="{C94A97CC-E777-4DAE-BF8F-B01CC935BB7B}" srcOrd="6" destOrd="0" presId="urn:diagrams.loki3.com/BracketList"/>
    <dgm:cxn modelId="{A231226F-CE98-4D7E-B32A-5B91B79EB979}" type="presParOf" srcId="{C94A97CC-E777-4DAE-BF8F-B01CC935BB7B}" destId="{C1882FF3-F511-4E03-A51D-081F5C4578DF}" srcOrd="0" destOrd="0" presId="urn:diagrams.loki3.com/BracketList"/>
    <dgm:cxn modelId="{6450FDF3-5922-447C-BE1C-A971864E934E}" type="presParOf" srcId="{C94A97CC-E777-4DAE-BF8F-B01CC935BB7B}" destId="{6DDAFFEC-B47D-445B-8153-BB29E410EB5E}" srcOrd="1" destOrd="0" presId="urn:diagrams.loki3.com/BracketList"/>
    <dgm:cxn modelId="{61954E90-EC5C-4009-85D2-AA0A871DA1C2}" type="presParOf" srcId="{C94A97CC-E777-4DAE-BF8F-B01CC935BB7B}" destId="{94C0BA91-8EA9-4BEB-8AB0-50B65088713B}" srcOrd="2" destOrd="0" presId="urn:diagrams.loki3.com/BracketList"/>
    <dgm:cxn modelId="{EA614FB8-9C2E-4CAE-ADBE-1BEA2C483265}" type="presParOf" srcId="{C94A97CC-E777-4DAE-BF8F-B01CC935BB7B}" destId="{AEBFF770-1CBB-48F3-BEE0-FF0B0BE7F1F2}" srcOrd="3" destOrd="0" presId="urn:diagrams.loki3.com/BracketList"/>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00050E34-3889-42F5-B306-2234F17A2A1E}" type="doc">
      <dgm:prSet loTypeId="urn:microsoft.com/office/officeart/2005/8/layout/vList5" loCatId="list" qsTypeId="urn:microsoft.com/office/officeart/2005/8/quickstyle/simple1" qsCatId="simple" csTypeId="urn:microsoft.com/office/officeart/2005/8/colors/accent0_3" csCatId="mainScheme" phldr="1"/>
      <dgm:spPr/>
      <dgm:t>
        <a:bodyPr/>
        <a:lstStyle/>
        <a:p>
          <a:endParaRPr lang="en-GB"/>
        </a:p>
      </dgm:t>
    </dgm:pt>
    <dgm:pt modelId="{772F2978-F530-4C38-96BF-98D9BACA48CD}">
      <dgm:prSet phldrT="[Text]" custT="1"/>
      <dgm:spPr/>
      <dgm:t>
        <a:bodyPr/>
        <a:lstStyle/>
        <a:p>
          <a:r>
            <a:rPr lang="en-GB" sz="1100"/>
            <a:t>Short term impact</a:t>
          </a:r>
        </a:p>
      </dgm:t>
    </dgm:pt>
    <dgm:pt modelId="{141B17BE-D122-46B4-A928-DEAB80645171}" type="parTrans" cxnId="{F131080A-812B-4333-851C-4D8A8D15F619}">
      <dgm:prSet/>
      <dgm:spPr/>
      <dgm:t>
        <a:bodyPr/>
        <a:lstStyle/>
        <a:p>
          <a:endParaRPr lang="en-GB"/>
        </a:p>
      </dgm:t>
    </dgm:pt>
    <dgm:pt modelId="{2B5932D0-249A-4E15-B27D-7D0FDFDADF74}" type="sibTrans" cxnId="{F131080A-812B-4333-851C-4D8A8D15F619}">
      <dgm:prSet/>
      <dgm:spPr/>
      <dgm:t>
        <a:bodyPr/>
        <a:lstStyle/>
        <a:p>
          <a:endParaRPr lang="en-GB"/>
        </a:p>
      </dgm:t>
    </dgm:pt>
    <dgm:pt modelId="{8D1A506F-D7D6-4B4F-81B5-99373B5E597B}">
      <dgm:prSet phldrT="[Text]"/>
      <dgm:spPr/>
      <dgm:t>
        <a:bodyPr/>
        <a:lstStyle/>
        <a:p>
          <a:r>
            <a:rPr lang="en-GB"/>
            <a:t>Anxiety caused by concerns about outbreak and possible illness</a:t>
          </a:r>
        </a:p>
      </dgm:t>
    </dgm:pt>
    <dgm:pt modelId="{4ACDBF2A-0B24-4479-BD99-012491CD3E9F}" type="parTrans" cxnId="{07BD65E1-C176-4BCF-A1C5-95FBC3B967B7}">
      <dgm:prSet/>
      <dgm:spPr/>
      <dgm:t>
        <a:bodyPr/>
        <a:lstStyle/>
        <a:p>
          <a:endParaRPr lang="en-GB"/>
        </a:p>
      </dgm:t>
    </dgm:pt>
    <dgm:pt modelId="{52F7243B-2B77-44EB-ABF4-30C3DDA2CE4F}" type="sibTrans" cxnId="{07BD65E1-C176-4BCF-A1C5-95FBC3B967B7}">
      <dgm:prSet/>
      <dgm:spPr/>
      <dgm:t>
        <a:bodyPr/>
        <a:lstStyle/>
        <a:p>
          <a:endParaRPr lang="en-GB"/>
        </a:p>
      </dgm:t>
    </dgm:pt>
    <dgm:pt modelId="{39FF686E-B1B2-439E-A102-2ECE94220CB0}">
      <dgm:prSet phldrT="[Text]"/>
      <dgm:spPr/>
      <dgm:t>
        <a:bodyPr/>
        <a:lstStyle/>
        <a:p>
          <a:r>
            <a:rPr lang="en-GB"/>
            <a:t>Loneliness caused by self isolation/social distancing </a:t>
          </a:r>
        </a:p>
      </dgm:t>
    </dgm:pt>
    <dgm:pt modelId="{3CFD9200-79E1-46E8-8A65-11976F479594}" type="parTrans" cxnId="{551C79EC-6CC9-4D0C-83D2-3DD97C2AFBB9}">
      <dgm:prSet/>
      <dgm:spPr/>
      <dgm:t>
        <a:bodyPr/>
        <a:lstStyle/>
        <a:p>
          <a:endParaRPr lang="en-GB"/>
        </a:p>
      </dgm:t>
    </dgm:pt>
    <dgm:pt modelId="{A8D658A8-A388-48BB-9E2F-6CE7BC73B54C}" type="sibTrans" cxnId="{551C79EC-6CC9-4D0C-83D2-3DD97C2AFBB9}">
      <dgm:prSet/>
      <dgm:spPr/>
      <dgm:t>
        <a:bodyPr/>
        <a:lstStyle/>
        <a:p>
          <a:endParaRPr lang="en-GB"/>
        </a:p>
      </dgm:t>
    </dgm:pt>
    <dgm:pt modelId="{9D004833-8C22-45C7-9138-FD0F930698E4}">
      <dgm:prSet phldrT="[Text]" custT="1"/>
      <dgm:spPr/>
      <dgm:t>
        <a:bodyPr/>
        <a:lstStyle/>
        <a:p>
          <a:r>
            <a:rPr lang="en-GB" sz="1100"/>
            <a:t>Medium term impact</a:t>
          </a:r>
        </a:p>
      </dgm:t>
    </dgm:pt>
    <dgm:pt modelId="{052B538E-9759-423B-8237-A53C30FA9591}" type="parTrans" cxnId="{BC2D233E-9B88-4F42-B148-DBC150BBC8FB}">
      <dgm:prSet/>
      <dgm:spPr/>
      <dgm:t>
        <a:bodyPr/>
        <a:lstStyle/>
        <a:p>
          <a:endParaRPr lang="en-GB"/>
        </a:p>
      </dgm:t>
    </dgm:pt>
    <dgm:pt modelId="{9767EE9F-269C-47B2-8E5D-B9E3E19EFBBA}" type="sibTrans" cxnId="{BC2D233E-9B88-4F42-B148-DBC150BBC8FB}">
      <dgm:prSet/>
      <dgm:spPr/>
      <dgm:t>
        <a:bodyPr/>
        <a:lstStyle/>
        <a:p>
          <a:endParaRPr lang="en-GB"/>
        </a:p>
      </dgm:t>
    </dgm:pt>
    <dgm:pt modelId="{93DABBF3-954B-4EDB-9AA6-515EB7D54143}">
      <dgm:prSet phldrT="[Text]"/>
      <dgm:spPr/>
      <dgm:t>
        <a:bodyPr/>
        <a:lstStyle/>
        <a:p>
          <a:r>
            <a:rPr lang="en-GB"/>
            <a:t>Post traumatic stress caused by outbreak and possible illness</a:t>
          </a:r>
        </a:p>
      </dgm:t>
    </dgm:pt>
    <dgm:pt modelId="{D5037785-99CC-436F-98B0-A7D7E7BC7576}" type="parTrans" cxnId="{646DF8E9-7185-4BD2-B6DC-D189748BD337}">
      <dgm:prSet/>
      <dgm:spPr/>
      <dgm:t>
        <a:bodyPr/>
        <a:lstStyle/>
        <a:p>
          <a:endParaRPr lang="en-GB"/>
        </a:p>
      </dgm:t>
    </dgm:pt>
    <dgm:pt modelId="{6CA65D3F-2980-4D98-B838-4024E6FF1864}" type="sibTrans" cxnId="{646DF8E9-7185-4BD2-B6DC-D189748BD337}">
      <dgm:prSet/>
      <dgm:spPr/>
      <dgm:t>
        <a:bodyPr/>
        <a:lstStyle/>
        <a:p>
          <a:endParaRPr lang="en-GB"/>
        </a:p>
      </dgm:t>
    </dgm:pt>
    <dgm:pt modelId="{A4F9EE2C-F5CA-4F22-BAA0-15E2F74E6A68}">
      <dgm:prSet phldrT="[Text]"/>
      <dgm:spPr/>
      <dgm:t>
        <a:bodyPr/>
        <a:lstStyle/>
        <a:p>
          <a:r>
            <a:rPr lang="en-GB"/>
            <a:t>Depression because of loneliness/self isolation</a:t>
          </a:r>
        </a:p>
      </dgm:t>
    </dgm:pt>
    <dgm:pt modelId="{A366317B-BCDA-461F-BD08-6BE7042D0648}" type="parTrans" cxnId="{4BF8F337-2875-47CA-AA05-3DE98A57DAC0}">
      <dgm:prSet/>
      <dgm:spPr/>
      <dgm:t>
        <a:bodyPr/>
        <a:lstStyle/>
        <a:p>
          <a:endParaRPr lang="en-GB"/>
        </a:p>
      </dgm:t>
    </dgm:pt>
    <dgm:pt modelId="{B9DDA97F-06C5-4FD4-8FD2-7F84611D591E}" type="sibTrans" cxnId="{4BF8F337-2875-47CA-AA05-3DE98A57DAC0}">
      <dgm:prSet/>
      <dgm:spPr/>
      <dgm:t>
        <a:bodyPr/>
        <a:lstStyle/>
        <a:p>
          <a:endParaRPr lang="en-GB"/>
        </a:p>
      </dgm:t>
    </dgm:pt>
    <dgm:pt modelId="{DB3E7890-2AA7-41B9-8FE0-DC08DDEE46DF}">
      <dgm:prSet phldrT="[Text]" custT="1"/>
      <dgm:spPr/>
      <dgm:t>
        <a:bodyPr/>
        <a:lstStyle/>
        <a:p>
          <a:r>
            <a:rPr lang="en-GB" sz="1100"/>
            <a:t>Long term impact</a:t>
          </a:r>
        </a:p>
      </dgm:t>
    </dgm:pt>
    <dgm:pt modelId="{0695E55F-2116-437D-87E4-AE42ECCD9EE7}" type="parTrans" cxnId="{E88B3DC9-FD9B-40BA-9DE2-BC9E63619ADD}">
      <dgm:prSet/>
      <dgm:spPr/>
      <dgm:t>
        <a:bodyPr/>
        <a:lstStyle/>
        <a:p>
          <a:endParaRPr lang="en-GB"/>
        </a:p>
      </dgm:t>
    </dgm:pt>
    <dgm:pt modelId="{5AB088F2-7E9C-4C8F-A5CA-98984612CBC6}" type="sibTrans" cxnId="{E88B3DC9-FD9B-40BA-9DE2-BC9E63619ADD}">
      <dgm:prSet/>
      <dgm:spPr/>
      <dgm:t>
        <a:bodyPr/>
        <a:lstStyle/>
        <a:p>
          <a:endParaRPr lang="en-GB"/>
        </a:p>
      </dgm:t>
    </dgm:pt>
    <dgm:pt modelId="{C8E6326F-87D4-44B7-93A7-C37FCDD79352}">
      <dgm:prSet phldrT="[Text]"/>
      <dgm:spPr/>
      <dgm:t>
        <a:bodyPr/>
        <a:lstStyle/>
        <a:p>
          <a:r>
            <a:rPr lang="en-GB"/>
            <a:t>Grief caused by bereavement</a:t>
          </a:r>
        </a:p>
      </dgm:t>
    </dgm:pt>
    <dgm:pt modelId="{1EC5F315-5907-4772-A667-D05E82D27915}" type="parTrans" cxnId="{40DF923B-F132-4825-8F14-3E121E2F64CB}">
      <dgm:prSet/>
      <dgm:spPr/>
      <dgm:t>
        <a:bodyPr/>
        <a:lstStyle/>
        <a:p>
          <a:endParaRPr lang="en-GB"/>
        </a:p>
      </dgm:t>
    </dgm:pt>
    <dgm:pt modelId="{A7F85146-EA1D-420A-A1CD-BC3E21D04D59}" type="sibTrans" cxnId="{40DF923B-F132-4825-8F14-3E121E2F64CB}">
      <dgm:prSet/>
      <dgm:spPr/>
      <dgm:t>
        <a:bodyPr/>
        <a:lstStyle/>
        <a:p>
          <a:endParaRPr lang="en-GB"/>
        </a:p>
      </dgm:t>
    </dgm:pt>
    <dgm:pt modelId="{FF7C24C3-2F86-4BFD-B4BA-2F6FE7CD6C42}">
      <dgm:prSet phldrT="[Text]"/>
      <dgm:spPr/>
      <dgm:t>
        <a:bodyPr/>
        <a:lstStyle/>
        <a:p>
          <a:r>
            <a:rPr lang="en-GB"/>
            <a:t>Stress because of job loss</a:t>
          </a:r>
        </a:p>
      </dgm:t>
    </dgm:pt>
    <dgm:pt modelId="{617A6144-C029-4767-B7D1-09384C055376}" type="parTrans" cxnId="{213AF23F-C391-458F-9C12-70115C1EE0DA}">
      <dgm:prSet/>
      <dgm:spPr/>
      <dgm:t>
        <a:bodyPr/>
        <a:lstStyle/>
        <a:p>
          <a:endParaRPr lang="en-GB"/>
        </a:p>
      </dgm:t>
    </dgm:pt>
    <dgm:pt modelId="{F09DD396-A31D-406A-870D-055817FF40A5}" type="sibTrans" cxnId="{213AF23F-C391-458F-9C12-70115C1EE0DA}">
      <dgm:prSet/>
      <dgm:spPr/>
      <dgm:t>
        <a:bodyPr/>
        <a:lstStyle/>
        <a:p>
          <a:endParaRPr lang="en-GB"/>
        </a:p>
      </dgm:t>
    </dgm:pt>
    <dgm:pt modelId="{FC38B8C2-0C96-4BC7-95F0-52EC7963AA09}">
      <dgm:prSet phldrT="[Text]"/>
      <dgm:spPr/>
      <dgm:t>
        <a:bodyPr/>
        <a:lstStyle/>
        <a:p>
          <a:r>
            <a:rPr lang="en-GB"/>
            <a:t>Depression due to loss of normal routine </a:t>
          </a:r>
        </a:p>
      </dgm:t>
    </dgm:pt>
    <dgm:pt modelId="{C87A0E1F-7119-42AA-8BC7-15D0AA3DC375}" type="parTrans" cxnId="{1BB9C55E-087C-4946-9757-EC4898FB013E}">
      <dgm:prSet/>
      <dgm:spPr/>
      <dgm:t>
        <a:bodyPr/>
        <a:lstStyle/>
        <a:p>
          <a:endParaRPr lang="en-GB"/>
        </a:p>
      </dgm:t>
    </dgm:pt>
    <dgm:pt modelId="{40E8D191-55FD-423E-B154-0D1B8F451D85}" type="sibTrans" cxnId="{1BB9C55E-087C-4946-9757-EC4898FB013E}">
      <dgm:prSet/>
      <dgm:spPr/>
      <dgm:t>
        <a:bodyPr/>
        <a:lstStyle/>
        <a:p>
          <a:endParaRPr lang="en-GB"/>
        </a:p>
      </dgm:t>
    </dgm:pt>
    <dgm:pt modelId="{142618EA-C022-454D-A8FE-58D10B73A496}">
      <dgm:prSet phldrT="[Text]"/>
      <dgm:spPr/>
      <dgm:t>
        <a:bodyPr/>
        <a:lstStyle/>
        <a:p>
          <a:r>
            <a:rPr lang="en-GB"/>
            <a:t>Increased risk of suicide and self harm</a:t>
          </a:r>
        </a:p>
      </dgm:t>
    </dgm:pt>
    <dgm:pt modelId="{26669914-FC5E-48B1-8CF7-EF8C2C1FA235}" type="parTrans" cxnId="{AEDFD160-C0B0-4AA1-A876-8F02EC8D004F}">
      <dgm:prSet/>
      <dgm:spPr/>
      <dgm:t>
        <a:bodyPr/>
        <a:lstStyle/>
        <a:p>
          <a:endParaRPr lang="en-GB"/>
        </a:p>
      </dgm:t>
    </dgm:pt>
    <dgm:pt modelId="{5AF59B93-ADF9-4BCE-B67C-702714F68203}" type="sibTrans" cxnId="{AEDFD160-C0B0-4AA1-A876-8F02EC8D004F}">
      <dgm:prSet/>
      <dgm:spPr/>
      <dgm:t>
        <a:bodyPr/>
        <a:lstStyle/>
        <a:p>
          <a:endParaRPr lang="en-GB"/>
        </a:p>
      </dgm:t>
    </dgm:pt>
    <dgm:pt modelId="{7B036072-4D02-40F4-B233-97E2E312C661}">
      <dgm:prSet phldrT="[Text]"/>
      <dgm:spPr/>
      <dgm:t>
        <a:bodyPr/>
        <a:lstStyle/>
        <a:p>
          <a:r>
            <a:rPr lang="en-GB"/>
            <a:t>Relationship breakdown </a:t>
          </a:r>
        </a:p>
      </dgm:t>
    </dgm:pt>
    <dgm:pt modelId="{FA17CA94-8F02-4C82-AC18-E057C3825330}" type="parTrans" cxnId="{DFE71498-DA65-41E2-A3F1-B9A4BE238346}">
      <dgm:prSet/>
      <dgm:spPr/>
      <dgm:t>
        <a:bodyPr/>
        <a:lstStyle/>
        <a:p>
          <a:endParaRPr lang="en-GB"/>
        </a:p>
      </dgm:t>
    </dgm:pt>
    <dgm:pt modelId="{CBB7D84A-9A84-485B-90F3-668EF69FFBD9}" type="sibTrans" cxnId="{DFE71498-DA65-41E2-A3F1-B9A4BE238346}">
      <dgm:prSet/>
      <dgm:spPr/>
      <dgm:t>
        <a:bodyPr/>
        <a:lstStyle/>
        <a:p>
          <a:endParaRPr lang="en-GB"/>
        </a:p>
      </dgm:t>
    </dgm:pt>
    <dgm:pt modelId="{7E44EA82-8148-4126-9540-46E1832C9CE8}">
      <dgm:prSet phldrT="[Text]"/>
      <dgm:spPr/>
      <dgm:t>
        <a:bodyPr/>
        <a:lstStyle/>
        <a:p>
          <a:r>
            <a:rPr lang="en-GB"/>
            <a:t>Reoccurrence of previous mental health problems</a:t>
          </a:r>
        </a:p>
      </dgm:t>
    </dgm:pt>
    <dgm:pt modelId="{BF1DF1E4-3AF3-4854-A709-56C6EFD92FC4}" type="parTrans" cxnId="{75BE026F-AC55-4973-BEE6-8C056A0441BB}">
      <dgm:prSet/>
      <dgm:spPr/>
      <dgm:t>
        <a:bodyPr/>
        <a:lstStyle/>
        <a:p>
          <a:endParaRPr lang="en-GB"/>
        </a:p>
      </dgm:t>
    </dgm:pt>
    <dgm:pt modelId="{031971C5-EC20-4C5F-A660-FC853CCDB16E}" type="sibTrans" cxnId="{75BE026F-AC55-4973-BEE6-8C056A0441BB}">
      <dgm:prSet/>
      <dgm:spPr/>
      <dgm:t>
        <a:bodyPr/>
        <a:lstStyle/>
        <a:p>
          <a:endParaRPr lang="en-GB"/>
        </a:p>
      </dgm:t>
    </dgm:pt>
    <dgm:pt modelId="{4296764C-16C8-4AC6-885A-DFBB5D524EFE}">
      <dgm:prSet phldrT="[Text]"/>
      <dgm:spPr/>
      <dgm:t>
        <a:bodyPr/>
        <a:lstStyle/>
        <a:p>
          <a:r>
            <a:rPr lang="en-GB"/>
            <a:t>Behavioural issues due to isolation</a:t>
          </a:r>
        </a:p>
      </dgm:t>
    </dgm:pt>
    <dgm:pt modelId="{5AD52F04-512A-4C48-BBA7-EB02D3985685}" type="parTrans" cxnId="{6CDA0657-A386-467C-A10D-F08E44A2590F}">
      <dgm:prSet/>
      <dgm:spPr/>
      <dgm:t>
        <a:bodyPr/>
        <a:lstStyle/>
        <a:p>
          <a:endParaRPr lang="en-GB"/>
        </a:p>
      </dgm:t>
    </dgm:pt>
    <dgm:pt modelId="{9AE2DEFB-D8F2-4B65-8D95-3188A4B4A51A}" type="sibTrans" cxnId="{6CDA0657-A386-467C-A10D-F08E44A2590F}">
      <dgm:prSet/>
      <dgm:spPr/>
      <dgm:t>
        <a:bodyPr/>
        <a:lstStyle/>
        <a:p>
          <a:endParaRPr lang="en-GB"/>
        </a:p>
      </dgm:t>
    </dgm:pt>
    <dgm:pt modelId="{86B3E772-DC76-4741-BFC2-07B039FF9C62}">
      <dgm:prSet phldrT="[Text]"/>
      <dgm:spPr/>
      <dgm:t>
        <a:bodyPr/>
        <a:lstStyle/>
        <a:p>
          <a:r>
            <a:rPr lang="en-GB"/>
            <a:t>Developments of mental health disorders beause of stress </a:t>
          </a:r>
        </a:p>
      </dgm:t>
    </dgm:pt>
    <dgm:pt modelId="{F8D87397-E59B-4D09-9409-88AF855AC895}" type="parTrans" cxnId="{F87631F9-064E-474F-A4C4-AB322387C2ED}">
      <dgm:prSet/>
      <dgm:spPr/>
      <dgm:t>
        <a:bodyPr/>
        <a:lstStyle/>
        <a:p>
          <a:endParaRPr lang="en-GB"/>
        </a:p>
      </dgm:t>
    </dgm:pt>
    <dgm:pt modelId="{0F708F23-C198-4540-B82F-031459DCA681}" type="sibTrans" cxnId="{F87631F9-064E-474F-A4C4-AB322387C2ED}">
      <dgm:prSet/>
      <dgm:spPr/>
      <dgm:t>
        <a:bodyPr/>
        <a:lstStyle/>
        <a:p>
          <a:endParaRPr lang="en-GB"/>
        </a:p>
      </dgm:t>
    </dgm:pt>
    <dgm:pt modelId="{261E24CA-7788-4849-B028-E4198EA7C634}" type="pres">
      <dgm:prSet presAssocID="{00050E34-3889-42F5-B306-2234F17A2A1E}" presName="Name0" presStyleCnt="0">
        <dgm:presLayoutVars>
          <dgm:dir/>
          <dgm:animLvl val="lvl"/>
          <dgm:resizeHandles val="exact"/>
        </dgm:presLayoutVars>
      </dgm:prSet>
      <dgm:spPr/>
    </dgm:pt>
    <dgm:pt modelId="{AC5A9B59-CFDF-4D81-BED8-69FB7FDF1868}" type="pres">
      <dgm:prSet presAssocID="{772F2978-F530-4C38-96BF-98D9BACA48CD}" presName="linNode" presStyleCnt="0"/>
      <dgm:spPr/>
    </dgm:pt>
    <dgm:pt modelId="{8530C5F4-D0F1-4C11-B776-4C7204153CE6}" type="pres">
      <dgm:prSet presAssocID="{772F2978-F530-4C38-96BF-98D9BACA48CD}" presName="parentText" presStyleLbl="node1" presStyleIdx="0" presStyleCnt="3" custLinFactNeighborY="-151">
        <dgm:presLayoutVars>
          <dgm:chMax val="1"/>
          <dgm:bulletEnabled val="1"/>
        </dgm:presLayoutVars>
      </dgm:prSet>
      <dgm:spPr/>
    </dgm:pt>
    <dgm:pt modelId="{854A00F0-DF43-4F54-A9B8-17043EB58C5D}" type="pres">
      <dgm:prSet presAssocID="{772F2978-F530-4C38-96BF-98D9BACA48CD}" presName="descendantText" presStyleLbl="alignAccFollowNode1" presStyleIdx="0" presStyleCnt="3">
        <dgm:presLayoutVars>
          <dgm:bulletEnabled val="1"/>
        </dgm:presLayoutVars>
      </dgm:prSet>
      <dgm:spPr/>
    </dgm:pt>
    <dgm:pt modelId="{D5669E9D-1FB2-417F-9BF5-5904164BDB98}" type="pres">
      <dgm:prSet presAssocID="{2B5932D0-249A-4E15-B27D-7D0FDFDADF74}" presName="sp" presStyleCnt="0"/>
      <dgm:spPr/>
    </dgm:pt>
    <dgm:pt modelId="{D3AD50CD-DEB3-4752-B4BF-E83D5589AFDF}" type="pres">
      <dgm:prSet presAssocID="{9D004833-8C22-45C7-9138-FD0F930698E4}" presName="linNode" presStyleCnt="0"/>
      <dgm:spPr/>
    </dgm:pt>
    <dgm:pt modelId="{AA4A72C4-9941-4BBA-B011-B9D0DA663B8B}" type="pres">
      <dgm:prSet presAssocID="{9D004833-8C22-45C7-9138-FD0F930698E4}" presName="parentText" presStyleLbl="node1" presStyleIdx="1" presStyleCnt="3">
        <dgm:presLayoutVars>
          <dgm:chMax val="1"/>
          <dgm:bulletEnabled val="1"/>
        </dgm:presLayoutVars>
      </dgm:prSet>
      <dgm:spPr/>
    </dgm:pt>
    <dgm:pt modelId="{071AE5C3-CE2A-4AA3-8C80-2EA946E5D27A}" type="pres">
      <dgm:prSet presAssocID="{9D004833-8C22-45C7-9138-FD0F930698E4}" presName="descendantText" presStyleLbl="alignAccFollowNode1" presStyleIdx="1" presStyleCnt="3">
        <dgm:presLayoutVars>
          <dgm:bulletEnabled val="1"/>
        </dgm:presLayoutVars>
      </dgm:prSet>
      <dgm:spPr/>
    </dgm:pt>
    <dgm:pt modelId="{4C9BCE35-B565-46BB-ABA9-42F535783D7F}" type="pres">
      <dgm:prSet presAssocID="{9767EE9F-269C-47B2-8E5D-B9E3E19EFBBA}" presName="sp" presStyleCnt="0"/>
      <dgm:spPr/>
    </dgm:pt>
    <dgm:pt modelId="{7806670A-C04A-40F3-9AF0-B3304BC4D88E}" type="pres">
      <dgm:prSet presAssocID="{DB3E7890-2AA7-41B9-8FE0-DC08DDEE46DF}" presName="linNode" presStyleCnt="0"/>
      <dgm:spPr/>
    </dgm:pt>
    <dgm:pt modelId="{DADF4B9D-0E3C-4F41-92DF-563CEDF6076E}" type="pres">
      <dgm:prSet presAssocID="{DB3E7890-2AA7-41B9-8FE0-DC08DDEE46DF}" presName="parentText" presStyleLbl="node1" presStyleIdx="2" presStyleCnt="3">
        <dgm:presLayoutVars>
          <dgm:chMax val="1"/>
          <dgm:bulletEnabled val="1"/>
        </dgm:presLayoutVars>
      </dgm:prSet>
      <dgm:spPr/>
    </dgm:pt>
    <dgm:pt modelId="{6610270C-5524-4C3C-A94B-EB02F58FFE2F}" type="pres">
      <dgm:prSet presAssocID="{DB3E7890-2AA7-41B9-8FE0-DC08DDEE46DF}" presName="descendantText" presStyleLbl="alignAccFollowNode1" presStyleIdx="2" presStyleCnt="3">
        <dgm:presLayoutVars>
          <dgm:bulletEnabled val="1"/>
        </dgm:presLayoutVars>
      </dgm:prSet>
      <dgm:spPr/>
    </dgm:pt>
  </dgm:ptLst>
  <dgm:cxnLst>
    <dgm:cxn modelId="{F131080A-812B-4333-851C-4D8A8D15F619}" srcId="{00050E34-3889-42F5-B306-2234F17A2A1E}" destId="{772F2978-F530-4C38-96BF-98D9BACA48CD}" srcOrd="0" destOrd="0" parTransId="{141B17BE-D122-46B4-A928-DEAB80645171}" sibTransId="{2B5932D0-249A-4E15-B27D-7D0FDFDADF74}"/>
    <dgm:cxn modelId="{920F6124-819B-4847-BA66-0F2F2D7E2FC4}" type="presOf" srcId="{7E44EA82-8148-4126-9540-46E1832C9CE8}" destId="{6610270C-5524-4C3C-A94B-EB02F58FFE2F}" srcOrd="0" destOrd="1" presId="urn:microsoft.com/office/officeart/2005/8/layout/vList5"/>
    <dgm:cxn modelId="{4BF8F337-2875-47CA-AA05-3DE98A57DAC0}" srcId="{9D004833-8C22-45C7-9138-FD0F930698E4}" destId="{A4F9EE2C-F5CA-4F22-BAA0-15E2F74E6A68}" srcOrd="1" destOrd="0" parTransId="{A366317B-BCDA-461F-BD08-6BE7042D0648}" sibTransId="{B9DDA97F-06C5-4FD4-8FD2-7F84611D591E}"/>
    <dgm:cxn modelId="{40DF923B-F132-4825-8F14-3E121E2F64CB}" srcId="{DB3E7890-2AA7-41B9-8FE0-DC08DDEE46DF}" destId="{C8E6326F-87D4-44B7-93A7-C37FCDD79352}" srcOrd="0" destOrd="0" parTransId="{1EC5F315-5907-4772-A667-D05E82D27915}" sibTransId="{A7F85146-EA1D-420A-A1CD-BC3E21D04D59}"/>
    <dgm:cxn modelId="{BC2D233E-9B88-4F42-B148-DBC150BBC8FB}" srcId="{00050E34-3889-42F5-B306-2234F17A2A1E}" destId="{9D004833-8C22-45C7-9138-FD0F930698E4}" srcOrd="1" destOrd="0" parTransId="{052B538E-9759-423B-8237-A53C30FA9591}" sibTransId="{9767EE9F-269C-47B2-8E5D-B9E3E19EFBBA}"/>
    <dgm:cxn modelId="{213AF23F-C391-458F-9C12-70115C1EE0DA}" srcId="{772F2978-F530-4C38-96BF-98D9BACA48CD}" destId="{FF7C24C3-2F86-4BFD-B4BA-2F6FE7CD6C42}" srcOrd="2" destOrd="0" parTransId="{617A6144-C029-4767-B7D1-09384C055376}" sibTransId="{F09DD396-A31D-406A-870D-055817FF40A5}"/>
    <dgm:cxn modelId="{1BB9C55E-087C-4946-9757-EC4898FB013E}" srcId="{772F2978-F530-4C38-96BF-98D9BACA48CD}" destId="{FC38B8C2-0C96-4BC7-95F0-52EC7963AA09}" srcOrd="3" destOrd="0" parTransId="{C87A0E1F-7119-42AA-8BC7-15D0AA3DC375}" sibTransId="{40E8D191-55FD-423E-B154-0D1B8F451D85}"/>
    <dgm:cxn modelId="{AEDFD160-C0B0-4AA1-A876-8F02EC8D004F}" srcId="{9D004833-8C22-45C7-9138-FD0F930698E4}" destId="{142618EA-C022-454D-A8FE-58D10B73A496}" srcOrd="2" destOrd="0" parTransId="{26669914-FC5E-48B1-8CF7-EF8C2C1FA235}" sibTransId="{5AF59B93-ADF9-4BCE-B67C-702714F68203}"/>
    <dgm:cxn modelId="{95CFCE6D-4BD8-4644-88DA-92B0FD76B11F}" type="presOf" srcId="{FC38B8C2-0C96-4BC7-95F0-52EC7963AA09}" destId="{854A00F0-DF43-4F54-A9B8-17043EB58C5D}" srcOrd="0" destOrd="3" presId="urn:microsoft.com/office/officeart/2005/8/layout/vList5"/>
    <dgm:cxn modelId="{75BE026F-AC55-4973-BEE6-8C056A0441BB}" srcId="{DB3E7890-2AA7-41B9-8FE0-DC08DDEE46DF}" destId="{7E44EA82-8148-4126-9540-46E1832C9CE8}" srcOrd="1" destOrd="0" parTransId="{BF1DF1E4-3AF3-4854-A709-56C6EFD92FC4}" sibTransId="{031971C5-EC20-4C5F-A660-FC853CCDB16E}"/>
    <dgm:cxn modelId="{AC168674-2F9A-43A9-A4EF-77290475241E}" type="presOf" srcId="{A4F9EE2C-F5CA-4F22-BAA0-15E2F74E6A68}" destId="{071AE5C3-CE2A-4AA3-8C80-2EA946E5D27A}" srcOrd="0" destOrd="1" presId="urn:microsoft.com/office/officeart/2005/8/layout/vList5"/>
    <dgm:cxn modelId="{6CDA0657-A386-467C-A10D-F08E44A2590F}" srcId="{DB3E7890-2AA7-41B9-8FE0-DC08DDEE46DF}" destId="{4296764C-16C8-4AC6-885A-DFBB5D524EFE}" srcOrd="2" destOrd="0" parTransId="{5AD52F04-512A-4C48-BBA7-EB02D3985685}" sibTransId="{9AE2DEFB-D8F2-4B65-8D95-3188A4B4A51A}"/>
    <dgm:cxn modelId="{E481DC58-ED4F-4241-8ADF-6B361ECF63A1}" type="presOf" srcId="{8D1A506F-D7D6-4B4F-81B5-99373B5E597B}" destId="{854A00F0-DF43-4F54-A9B8-17043EB58C5D}" srcOrd="0" destOrd="0" presId="urn:microsoft.com/office/officeart/2005/8/layout/vList5"/>
    <dgm:cxn modelId="{85C3807C-55B9-4C4D-B52A-E448367DA8D9}" type="presOf" srcId="{C8E6326F-87D4-44B7-93A7-C37FCDD79352}" destId="{6610270C-5524-4C3C-A94B-EB02F58FFE2F}" srcOrd="0" destOrd="0" presId="urn:microsoft.com/office/officeart/2005/8/layout/vList5"/>
    <dgm:cxn modelId="{AEC62880-791C-4544-BE90-67CEF8D29B01}" type="presOf" srcId="{93DABBF3-954B-4EDB-9AA6-515EB7D54143}" destId="{071AE5C3-CE2A-4AA3-8C80-2EA946E5D27A}" srcOrd="0" destOrd="0" presId="urn:microsoft.com/office/officeart/2005/8/layout/vList5"/>
    <dgm:cxn modelId="{DFE71498-DA65-41E2-A3F1-B9A4BE238346}" srcId="{9D004833-8C22-45C7-9138-FD0F930698E4}" destId="{7B036072-4D02-40F4-B233-97E2E312C661}" srcOrd="3" destOrd="0" parTransId="{FA17CA94-8F02-4C82-AC18-E057C3825330}" sibTransId="{CBB7D84A-9A84-485B-90F3-668EF69FFBD9}"/>
    <dgm:cxn modelId="{03E785A0-2794-4EA3-981F-2710FAE71FFA}" type="presOf" srcId="{9D004833-8C22-45C7-9138-FD0F930698E4}" destId="{AA4A72C4-9941-4BBA-B011-B9D0DA663B8B}" srcOrd="0" destOrd="0" presId="urn:microsoft.com/office/officeart/2005/8/layout/vList5"/>
    <dgm:cxn modelId="{3D8CC8A2-E137-4283-B4FD-55732952F53A}" type="presOf" srcId="{39FF686E-B1B2-439E-A102-2ECE94220CB0}" destId="{854A00F0-DF43-4F54-A9B8-17043EB58C5D}" srcOrd="0" destOrd="1" presId="urn:microsoft.com/office/officeart/2005/8/layout/vList5"/>
    <dgm:cxn modelId="{FD9C0AB0-94A0-478E-8A87-CE52E576C9E7}" type="presOf" srcId="{7B036072-4D02-40F4-B233-97E2E312C661}" destId="{071AE5C3-CE2A-4AA3-8C80-2EA946E5D27A}" srcOrd="0" destOrd="3" presId="urn:microsoft.com/office/officeart/2005/8/layout/vList5"/>
    <dgm:cxn modelId="{047931B4-BC01-40A0-B2DE-327C00629489}" type="presOf" srcId="{00050E34-3889-42F5-B306-2234F17A2A1E}" destId="{261E24CA-7788-4849-B028-E4198EA7C634}" srcOrd="0" destOrd="0" presId="urn:microsoft.com/office/officeart/2005/8/layout/vList5"/>
    <dgm:cxn modelId="{E88B3DC9-FD9B-40BA-9DE2-BC9E63619ADD}" srcId="{00050E34-3889-42F5-B306-2234F17A2A1E}" destId="{DB3E7890-2AA7-41B9-8FE0-DC08DDEE46DF}" srcOrd="2" destOrd="0" parTransId="{0695E55F-2116-437D-87E4-AE42ECCD9EE7}" sibTransId="{5AB088F2-7E9C-4C8F-A5CA-98984612CBC6}"/>
    <dgm:cxn modelId="{67EFE2D2-77BE-420D-B29C-6F45F3CB194D}" type="presOf" srcId="{DB3E7890-2AA7-41B9-8FE0-DC08DDEE46DF}" destId="{DADF4B9D-0E3C-4F41-92DF-563CEDF6076E}" srcOrd="0" destOrd="0" presId="urn:microsoft.com/office/officeart/2005/8/layout/vList5"/>
    <dgm:cxn modelId="{072716DE-4C8E-45B6-A008-141133F81F5A}" type="presOf" srcId="{86B3E772-DC76-4741-BFC2-07B039FF9C62}" destId="{6610270C-5524-4C3C-A94B-EB02F58FFE2F}" srcOrd="0" destOrd="3" presId="urn:microsoft.com/office/officeart/2005/8/layout/vList5"/>
    <dgm:cxn modelId="{07BD65E1-C176-4BCF-A1C5-95FBC3B967B7}" srcId="{772F2978-F530-4C38-96BF-98D9BACA48CD}" destId="{8D1A506F-D7D6-4B4F-81B5-99373B5E597B}" srcOrd="0" destOrd="0" parTransId="{4ACDBF2A-0B24-4479-BD99-012491CD3E9F}" sibTransId="{52F7243B-2B77-44EB-ABF4-30C3DDA2CE4F}"/>
    <dgm:cxn modelId="{646DF8E9-7185-4BD2-B6DC-D189748BD337}" srcId="{9D004833-8C22-45C7-9138-FD0F930698E4}" destId="{93DABBF3-954B-4EDB-9AA6-515EB7D54143}" srcOrd="0" destOrd="0" parTransId="{D5037785-99CC-436F-98B0-A7D7E7BC7576}" sibTransId="{6CA65D3F-2980-4D98-B838-4024E6FF1864}"/>
    <dgm:cxn modelId="{8167E3EA-6FDB-4FE1-9AD0-F58AEC825AD6}" type="presOf" srcId="{4296764C-16C8-4AC6-885A-DFBB5D524EFE}" destId="{6610270C-5524-4C3C-A94B-EB02F58FFE2F}" srcOrd="0" destOrd="2" presId="urn:microsoft.com/office/officeart/2005/8/layout/vList5"/>
    <dgm:cxn modelId="{551C79EC-6CC9-4D0C-83D2-3DD97C2AFBB9}" srcId="{772F2978-F530-4C38-96BF-98D9BACA48CD}" destId="{39FF686E-B1B2-439E-A102-2ECE94220CB0}" srcOrd="1" destOrd="0" parTransId="{3CFD9200-79E1-46E8-8A65-11976F479594}" sibTransId="{A8D658A8-A388-48BB-9E2F-6CE7BC73B54C}"/>
    <dgm:cxn modelId="{F57011F2-AFAE-48D0-AA3F-1F267CD972FC}" type="presOf" srcId="{FF7C24C3-2F86-4BFD-B4BA-2F6FE7CD6C42}" destId="{854A00F0-DF43-4F54-A9B8-17043EB58C5D}" srcOrd="0" destOrd="2" presId="urn:microsoft.com/office/officeart/2005/8/layout/vList5"/>
    <dgm:cxn modelId="{F87631F9-064E-474F-A4C4-AB322387C2ED}" srcId="{DB3E7890-2AA7-41B9-8FE0-DC08DDEE46DF}" destId="{86B3E772-DC76-4741-BFC2-07B039FF9C62}" srcOrd="3" destOrd="0" parTransId="{F8D87397-E59B-4D09-9409-88AF855AC895}" sibTransId="{0F708F23-C198-4540-B82F-031459DCA681}"/>
    <dgm:cxn modelId="{02CC4EFB-F5E3-4A13-9F92-C70BB9606622}" type="presOf" srcId="{772F2978-F530-4C38-96BF-98D9BACA48CD}" destId="{8530C5F4-D0F1-4C11-B776-4C7204153CE6}" srcOrd="0" destOrd="0" presId="urn:microsoft.com/office/officeart/2005/8/layout/vList5"/>
    <dgm:cxn modelId="{3409FCFB-1B37-43FC-80EC-0FE7AF412BED}" type="presOf" srcId="{142618EA-C022-454D-A8FE-58D10B73A496}" destId="{071AE5C3-CE2A-4AA3-8C80-2EA946E5D27A}" srcOrd="0" destOrd="2" presId="urn:microsoft.com/office/officeart/2005/8/layout/vList5"/>
    <dgm:cxn modelId="{EDA53C71-9C16-4227-AFDD-E7318DAB808A}" type="presParOf" srcId="{261E24CA-7788-4849-B028-E4198EA7C634}" destId="{AC5A9B59-CFDF-4D81-BED8-69FB7FDF1868}" srcOrd="0" destOrd="0" presId="urn:microsoft.com/office/officeart/2005/8/layout/vList5"/>
    <dgm:cxn modelId="{8844AAAB-5A86-4C11-8390-67B771674703}" type="presParOf" srcId="{AC5A9B59-CFDF-4D81-BED8-69FB7FDF1868}" destId="{8530C5F4-D0F1-4C11-B776-4C7204153CE6}" srcOrd="0" destOrd="0" presId="urn:microsoft.com/office/officeart/2005/8/layout/vList5"/>
    <dgm:cxn modelId="{BE04D985-435B-4063-9FBD-8EB17A488356}" type="presParOf" srcId="{AC5A9B59-CFDF-4D81-BED8-69FB7FDF1868}" destId="{854A00F0-DF43-4F54-A9B8-17043EB58C5D}" srcOrd="1" destOrd="0" presId="urn:microsoft.com/office/officeart/2005/8/layout/vList5"/>
    <dgm:cxn modelId="{29FE5719-DDF2-4881-A793-B7D2ED6771B9}" type="presParOf" srcId="{261E24CA-7788-4849-B028-E4198EA7C634}" destId="{D5669E9D-1FB2-417F-9BF5-5904164BDB98}" srcOrd="1" destOrd="0" presId="urn:microsoft.com/office/officeart/2005/8/layout/vList5"/>
    <dgm:cxn modelId="{5B6AE6AF-6570-40FE-AD3D-4BB5D3336C96}" type="presParOf" srcId="{261E24CA-7788-4849-B028-E4198EA7C634}" destId="{D3AD50CD-DEB3-4752-B4BF-E83D5589AFDF}" srcOrd="2" destOrd="0" presId="urn:microsoft.com/office/officeart/2005/8/layout/vList5"/>
    <dgm:cxn modelId="{2B7CA83F-3DDF-4D93-8876-960C27317F93}" type="presParOf" srcId="{D3AD50CD-DEB3-4752-B4BF-E83D5589AFDF}" destId="{AA4A72C4-9941-4BBA-B011-B9D0DA663B8B}" srcOrd="0" destOrd="0" presId="urn:microsoft.com/office/officeart/2005/8/layout/vList5"/>
    <dgm:cxn modelId="{44B5EB45-908E-4724-B12B-7C81DEFFC755}" type="presParOf" srcId="{D3AD50CD-DEB3-4752-B4BF-E83D5589AFDF}" destId="{071AE5C3-CE2A-4AA3-8C80-2EA946E5D27A}" srcOrd="1" destOrd="0" presId="urn:microsoft.com/office/officeart/2005/8/layout/vList5"/>
    <dgm:cxn modelId="{625FC2CD-81FF-40B4-B1C1-3EF0D3DA35AF}" type="presParOf" srcId="{261E24CA-7788-4849-B028-E4198EA7C634}" destId="{4C9BCE35-B565-46BB-ABA9-42F535783D7F}" srcOrd="3" destOrd="0" presId="urn:microsoft.com/office/officeart/2005/8/layout/vList5"/>
    <dgm:cxn modelId="{7D97A5B8-F93C-4404-964F-AD2389BAAD12}" type="presParOf" srcId="{261E24CA-7788-4849-B028-E4198EA7C634}" destId="{7806670A-C04A-40F3-9AF0-B3304BC4D88E}" srcOrd="4" destOrd="0" presId="urn:microsoft.com/office/officeart/2005/8/layout/vList5"/>
    <dgm:cxn modelId="{70970C6E-299C-4822-BF6F-C08381E2D253}" type="presParOf" srcId="{7806670A-C04A-40F3-9AF0-B3304BC4D88E}" destId="{DADF4B9D-0E3C-4F41-92DF-563CEDF6076E}" srcOrd="0" destOrd="0" presId="urn:microsoft.com/office/officeart/2005/8/layout/vList5"/>
    <dgm:cxn modelId="{511CF08D-DC63-4D5E-8862-E742FB795DDE}" type="presParOf" srcId="{7806670A-C04A-40F3-9AF0-B3304BC4D88E}" destId="{6610270C-5524-4C3C-A94B-EB02F58FFE2F}" srcOrd="1" destOrd="0" presId="urn:microsoft.com/office/officeart/2005/8/layout/vList5"/>
  </dgm:cxnLst>
  <dgm:bg/>
  <dgm:whole/>
  <dgm:extLst>
    <a:ext uri="http://schemas.microsoft.com/office/drawing/2008/diagram">
      <dsp:dataModelExt xmlns:dsp="http://schemas.microsoft.com/office/drawing/2008/diagram" relId="rId39"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EFA6C0DE-E697-4B72-A8BF-055E84CFBE09}" type="doc">
      <dgm:prSet loTypeId="urn:microsoft.com/office/officeart/2005/8/layout/hList1" loCatId="list" qsTypeId="urn:microsoft.com/office/officeart/2005/8/quickstyle/simple1" qsCatId="simple" csTypeId="urn:microsoft.com/office/officeart/2005/8/colors/accent0_3" csCatId="mainScheme" phldr="1"/>
      <dgm:spPr/>
      <dgm:t>
        <a:bodyPr/>
        <a:lstStyle/>
        <a:p>
          <a:endParaRPr lang="en-GB"/>
        </a:p>
      </dgm:t>
    </dgm:pt>
    <dgm:pt modelId="{321894BA-9667-4934-BA64-207B6C2ED332}">
      <dgm:prSet phldrT="[Text]"/>
      <dgm:spPr>
        <a:xfrm>
          <a:off x="1952" y="73972"/>
          <a:ext cx="1174297" cy="260251"/>
        </a:xfrm>
        <a:prstGeom prst="rect">
          <a:avLst/>
        </a:prstGeom>
      </dgm:spPr>
      <dgm:t>
        <a:bodyPr/>
        <a:lstStyle/>
        <a:p>
          <a:pPr>
            <a:buNone/>
          </a:pPr>
          <a:r>
            <a:rPr lang="en-GB">
              <a:latin typeface="Calibri" panose="020F0502020204030204"/>
              <a:ea typeface="+mn-ea"/>
              <a:cs typeface="+mn-cs"/>
            </a:rPr>
            <a:t>Level 1 - reaction (customer satisfaction)</a:t>
          </a:r>
        </a:p>
      </dgm:t>
    </dgm:pt>
    <dgm:pt modelId="{D4EE9C98-ADAA-4F56-913B-238713C05D51}" type="parTrans" cxnId="{E6514A68-2C2C-42FD-9732-DF95BBF5B97C}">
      <dgm:prSet/>
      <dgm:spPr/>
      <dgm:t>
        <a:bodyPr/>
        <a:lstStyle/>
        <a:p>
          <a:endParaRPr lang="en-GB"/>
        </a:p>
      </dgm:t>
    </dgm:pt>
    <dgm:pt modelId="{BF4A3D04-CD6D-4D17-9676-6AAF381E886C}" type="sibTrans" cxnId="{E6514A68-2C2C-42FD-9732-DF95BBF5B97C}">
      <dgm:prSet/>
      <dgm:spPr/>
      <dgm:t>
        <a:bodyPr/>
        <a:lstStyle/>
        <a:p>
          <a:endParaRPr lang="en-GB"/>
        </a:p>
      </dgm:t>
    </dgm:pt>
    <dgm:pt modelId="{1447FF56-D303-4FE9-923C-609FAE23975E}">
      <dgm:prSet phldrT="[Text]"/>
      <dgm:spPr>
        <a:xfrm>
          <a:off x="1952" y="334223"/>
          <a:ext cx="1174297" cy="1287254"/>
        </a:xfrm>
        <a:prstGeom prst="rect">
          <a:avLst/>
        </a:prstGeom>
      </dgm:spPr>
      <dgm:t>
        <a:bodyPr/>
        <a:lstStyle/>
        <a:p>
          <a:pPr>
            <a:buChar char="•"/>
          </a:pPr>
          <a:r>
            <a:rPr lang="en-GB">
              <a:latin typeface="Calibri" panose="020F0502020204030204"/>
              <a:ea typeface="+mn-ea"/>
              <a:cs typeface="+mn-cs"/>
            </a:rPr>
            <a:t>To measure customer satisfaction, HR will ask line managers to complete an evaluation survey on their experience from undertaking the training (Hamblin, 1974). This will be done at the beginning of February. A questionnaire will also be distributed to the organisation to see if employees have seen a difference in management towards mental health and wellbeing. This will also be distributed in february via google forms. </a:t>
          </a:r>
        </a:p>
      </dgm:t>
    </dgm:pt>
    <dgm:pt modelId="{57B94AE0-C185-42D3-ADB0-EFC5A90A4853}" type="parTrans" cxnId="{BF2B9FB3-261E-4A83-8F12-752CEFB8F7B8}">
      <dgm:prSet/>
      <dgm:spPr/>
      <dgm:t>
        <a:bodyPr/>
        <a:lstStyle/>
        <a:p>
          <a:endParaRPr lang="en-GB"/>
        </a:p>
      </dgm:t>
    </dgm:pt>
    <dgm:pt modelId="{47323B7B-EF9E-46E5-8A19-8542027DA731}" type="sibTrans" cxnId="{BF2B9FB3-261E-4A83-8F12-752CEFB8F7B8}">
      <dgm:prSet/>
      <dgm:spPr/>
      <dgm:t>
        <a:bodyPr/>
        <a:lstStyle/>
        <a:p>
          <a:endParaRPr lang="en-GB"/>
        </a:p>
      </dgm:t>
    </dgm:pt>
    <dgm:pt modelId="{6F3E5465-AD1D-4BC6-A0A1-711141813197}">
      <dgm:prSet phldrT="[Text]"/>
      <dgm:spPr>
        <a:xfrm>
          <a:off x="1340651" y="73972"/>
          <a:ext cx="1174297" cy="260251"/>
        </a:xfrm>
        <a:prstGeom prst="rect">
          <a:avLst/>
        </a:prstGeom>
      </dgm:spPr>
      <dgm:t>
        <a:bodyPr/>
        <a:lstStyle/>
        <a:p>
          <a:pPr>
            <a:buNone/>
          </a:pPr>
          <a:r>
            <a:rPr lang="en-GB">
              <a:latin typeface="Calibri" panose="020F0502020204030204"/>
              <a:ea typeface="+mn-ea"/>
              <a:cs typeface="+mn-cs"/>
            </a:rPr>
            <a:t>Level 2 - learning </a:t>
          </a:r>
        </a:p>
      </dgm:t>
    </dgm:pt>
    <dgm:pt modelId="{54E85136-41C3-4490-8921-2A8946DBABFD}" type="parTrans" cxnId="{2C075967-725E-4A05-82AB-5FA077236D03}">
      <dgm:prSet/>
      <dgm:spPr/>
      <dgm:t>
        <a:bodyPr/>
        <a:lstStyle/>
        <a:p>
          <a:endParaRPr lang="en-GB"/>
        </a:p>
      </dgm:t>
    </dgm:pt>
    <dgm:pt modelId="{C4BB852F-C570-46C9-9EBA-D0AF6D3A42AC}" type="sibTrans" cxnId="{2C075967-725E-4A05-82AB-5FA077236D03}">
      <dgm:prSet/>
      <dgm:spPr/>
      <dgm:t>
        <a:bodyPr/>
        <a:lstStyle/>
        <a:p>
          <a:endParaRPr lang="en-GB"/>
        </a:p>
      </dgm:t>
    </dgm:pt>
    <dgm:pt modelId="{1F67B676-1B7B-4588-8464-B785C2D472B8}">
      <dgm:prSet phldrT="[Text]"/>
      <dgm:spPr>
        <a:xfrm>
          <a:off x="1340651" y="334223"/>
          <a:ext cx="1174297" cy="1287254"/>
        </a:xfrm>
        <a:prstGeom prst="rect">
          <a:avLst/>
        </a:prstGeom>
      </dgm:spPr>
      <dgm:t>
        <a:bodyPr/>
        <a:lstStyle/>
        <a:p>
          <a:pPr>
            <a:buChar char="•"/>
          </a:pPr>
          <a:r>
            <a:rPr lang="en-GB">
              <a:latin typeface="Calibri" panose="020F0502020204030204"/>
              <a:ea typeface="+mn-ea"/>
              <a:cs typeface="+mn-cs"/>
            </a:rPr>
            <a:t>To evaluate if learning has taken place, a quiz will be used to measure their knowledge before the training and afterwards to see if there has been a change in knowledge, skill and attitude. This will be evaluated in January 2022 during the training. </a:t>
          </a:r>
        </a:p>
      </dgm:t>
    </dgm:pt>
    <dgm:pt modelId="{1009CD74-0CB6-4735-A994-A7CE028B9AE6}" type="parTrans" cxnId="{6F1DA873-D74E-4B14-A918-CC9739BF53CC}">
      <dgm:prSet/>
      <dgm:spPr/>
      <dgm:t>
        <a:bodyPr/>
        <a:lstStyle/>
        <a:p>
          <a:endParaRPr lang="en-GB"/>
        </a:p>
      </dgm:t>
    </dgm:pt>
    <dgm:pt modelId="{4EC0AE0E-2747-4E40-B75C-F9AF7147C8B8}" type="sibTrans" cxnId="{6F1DA873-D74E-4B14-A918-CC9739BF53CC}">
      <dgm:prSet/>
      <dgm:spPr/>
      <dgm:t>
        <a:bodyPr/>
        <a:lstStyle/>
        <a:p>
          <a:endParaRPr lang="en-GB"/>
        </a:p>
      </dgm:t>
    </dgm:pt>
    <dgm:pt modelId="{1EC6A412-2100-44D8-ABFA-0D5E329313DE}">
      <dgm:prSet phldrT="[Text]"/>
      <dgm:spPr>
        <a:xfrm>
          <a:off x="2679350" y="79666"/>
          <a:ext cx="1174297" cy="260251"/>
        </a:xfrm>
        <a:prstGeom prst="rect">
          <a:avLst/>
        </a:prstGeom>
      </dgm:spPr>
      <dgm:t>
        <a:bodyPr/>
        <a:lstStyle/>
        <a:p>
          <a:pPr>
            <a:buNone/>
          </a:pPr>
          <a:r>
            <a:rPr lang="en-GB">
              <a:latin typeface="Calibri" panose="020F0502020204030204"/>
              <a:ea typeface="+mn-ea"/>
              <a:cs typeface="+mn-cs"/>
            </a:rPr>
            <a:t>Level 3- behaviour</a:t>
          </a:r>
        </a:p>
      </dgm:t>
    </dgm:pt>
    <dgm:pt modelId="{6ADC471B-D734-4253-90B9-5EC4F0B251EA}" type="parTrans" cxnId="{6F4CB17F-F990-45F5-B7CE-0CF60D84C36C}">
      <dgm:prSet/>
      <dgm:spPr/>
      <dgm:t>
        <a:bodyPr/>
        <a:lstStyle/>
        <a:p>
          <a:endParaRPr lang="en-GB"/>
        </a:p>
      </dgm:t>
    </dgm:pt>
    <dgm:pt modelId="{6B56AA63-7D74-42A4-B0DC-D235A114AC33}" type="sibTrans" cxnId="{6F4CB17F-F990-45F5-B7CE-0CF60D84C36C}">
      <dgm:prSet/>
      <dgm:spPr/>
      <dgm:t>
        <a:bodyPr/>
        <a:lstStyle/>
        <a:p>
          <a:endParaRPr lang="en-GB"/>
        </a:p>
      </dgm:t>
    </dgm:pt>
    <dgm:pt modelId="{67205ACC-9A57-45B4-8DF1-6A2A655E5055}">
      <dgm:prSet phldrT="[Text]"/>
      <dgm:spPr>
        <a:xfrm>
          <a:off x="2679350" y="334223"/>
          <a:ext cx="1174297" cy="1287254"/>
        </a:xfrm>
        <a:prstGeom prst="rect">
          <a:avLst/>
        </a:prstGeom>
      </dgm:spPr>
      <dgm:t>
        <a:bodyPr/>
        <a:lstStyle/>
        <a:p>
          <a:pPr>
            <a:buChar char="•"/>
          </a:pPr>
          <a:r>
            <a:rPr lang="en-GB">
              <a:latin typeface="Calibri" panose="020F0502020204030204"/>
              <a:ea typeface="+mn-ea"/>
              <a:cs typeface="+mn-cs"/>
            </a:rPr>
            <a:t>To evaluate if behaviour has changed as a result of the training, a focus group will be set up to see if managers have put any of their learning to use with employees. This will be evaluated in September 2022 to give line managers time to put the theory into practice. </a:t>
          </a:r>
        </a:p>
      </dgm:t>
    </dgm:pt>
    <dgm:pt modelId="{FD8D27CF-BA4D-46AB-A2A8-D602FF2143D7}" type="parTrans" cxnId="{11202DC0-17F6-42AC-994D-1FD222B1E41D}">
      <dgm:prSet/>
      <dgm:spPr/>
      <dgm:t>
        <a:bodyPr/>
        <a:lstStyle/>
        <a:p>
          <a:endParaRPr lang="en-GB"/>
        </a:p>
      </dgm:t>
    </dgm:pt>
    <dgm:pt modelId="{A70062B0-7542-4460-B859-3BB5A96A8972}" type="sibTrans" cxnId="{11202DC0-17F6-42AC-994D-1FD222B1E41D}">
      <dgm:prSet/>
      <dgm:spPr/>
      <dgm:t>
        <a:bodyPr/>
        <a:lstStyle/>
        <a:p>
          <a:endParaRPr lang="en-GB"/>
        </a:p>
      </dgm:t>
    </dgm:pt>
    <dgm:pt modelId="{B419DB6E-0B1A-4DFF-A661-627368896095}">
      <dgm:prSet/>
      <dgm:spPr>
        <a:xfrm>
          <a:off x="4018049" y="73972"/>
          <a:ext cx="1174297" cy="260251"/>
        </a:xfrm>
        <a:prstGeom prst="rect">
          <a:avLst/>
        </a:prstGeom>
      </dgm:spPr>
      <dgm:t>
        <a:bodyPr/>
        <a:lstStyle/>
        <a:p>
          <a:pPr>
            <a:buNone/>
          </a:pPr>
          <a:r>
            <a:rPr lang="en-GB">
              <a:latin typeface="Calibri" panose="020F0502020204030204"/>
              <a:ea typeface="+mn-ea"/>
              <a:cs typeface="+mn-cs"/>
            </a:rPr>
            <a:t>Level 4 - Results</a:t>
          </a:r>
        </a:p>
      </dgm:t>
    </dgm:pt>
    <dgm:pt modelId="{3B1A96B1-9724-48DF-BAA1-539914E9C144}" type="parTrans" cxnId="{E491E24F-B365-46F8-A459-A26100E02DB6}">
      <dgm:prSet/>
      <dgm:spPr/>
      <dgm:t>
        <a:bodyPr/>
        <a:lstStyle/>
        <a:p>
          <a:endParaRPr lang="en-GB"/>
        </a:p>
      </dgm:t>
    </dgm:pt>
    <dgm:pt modelId="{607D8946-DB40-46FE-816C-E24DDD375F7A}" type="sibTrans" cxnId="{E491E24F-B365-46F8-A459-A26100E02DB6}">
      <dgm:prSet/>
      <dgm:spPr/>
      <dgm:t>
        <a:bodyPr/>
        <a:lstStyle/>
        <a:p>
          <a:endParaRPr lang="en-GB"/>
        </a:p>
      </dgm:t>
    </dgm:pt>
    <dgm:pt modelId="{147E7F56-4E06-4068-97B7-08E25E7573F5}">
      <dgm:prSet/>
      <dgm:spPr>
        <a:xfrm>
          <a:off x="4018049" y="334223"/>
          <a:ext cx="1174297" cy="1287254"/>
        </a:xfrm>
        <a:prstGeom prst="rect">
          <a:avLst/>
        </a:prstGeom>
      </dgm:spPr>
      <dgm:t>
        <a:bodyPr/>
        <a:lstStyle/>
        <a:p>
          <a:pPr>
            <a:buChar char="•"/>
          </a:pPr>
          <a:r>
            <a:rPr lang="en-GB">
              <a:latin typeface="Calibri" panose="020F0502020204030204"/>
              <a:ea typeface="+mn-ea"/>
              <a:cs typeface="+mn-cs"/>
            </a:rPr>
            <a:t>The overall aim is to decrease mental health absences within the college. The purpose of the training is to deliver this aim. To determine if the training is successful, mental health absences are expected to decrease. This will be evaluated in September 2022. </a:t>
          </a:r>
        </a:p>
      </dgm:t>
    </dgm:pt>
    <dgm:pt modelId="{5D8DDF85-1BE4-4242-A841-5A636267246B}" type="parTrans" cxnId="{7E238B4B-0093-4F05-B8A8-0749181225C0}">
      <dgm:prSet/>
      <dgm:spPr/>
      <dgm:t>
        <a:bodyPr/>
        <a:lstStyle/>
        <a:p>
          <a:endParaRPr lang="en-GB"/>
        </a:p>
      </dgm:t>
    </dgm:pt>
    <dgm:pt modelId="{CA359B17-F29C-4C0B-9320-F80B66BEC0B5}" type="sibTrans" cxnId="{7E238B4B-0093-4F05-B8A8-0749181225C0}">
      <dgm:prSet/>
      <dgm:spPr/>
      <dgm:t>
        <a:bodyPr/>
        <a:lstStyle/>
        <a:p>
          <a:endParaRPr lang="en-GB"/>
        </a:p>
      </dgm:t>
    </dgm:pt>
    <dgm:pt modelId="{E1578017-305C-42D6-B214-756CC05C1B3E}" type="pres">
      <dgm:prSet presAssocID="{EFA6C0DE-E697-4B72-A8BF-055E84CFBE09}" presName="Name0" presStyleCnt="0">
        <dgm:presLayoutVars>
          <dgm:dir/>
          <dgm:animLvl val="lvl"/>
          <dgm:resizeHandles val="exact"/>
        </dgm:presLayoutVars>
      </dgm:prSet>
      <dgm:spPr/>
    </dgm:pt>
    <dgm:pt modelId="{408A793F-CBCB-42AE-BDE2-F6FB568DD4D1}" type="pres">
      <dgm:prSet presAssocID="{321894BA-9667-4934-BA64-207B6C2ED332}" presName="composite" presStyleCnt="0"/>
      <dgm:spPr/>
    </dgm:pt>
    <dgm:pt modelId="{DEB79358-1CBE-4A85-B36B-96DF8F370F56}" type="pres">
      <dgm:prSet presAssocID="{321894BA-9667-4934-BA64-207B6C2ED332}" presName="parTx" presStyleLbl="alignNode1" presStyleIdx="0" presStyleCnt="4">
        <dgm:presLayoutVars>
          <dgm:chMax val="0"/>
          <dgm:chPref val="0"/>
          <dgm:bulletEnabled val="1"/>
        </dgm:presLayoutVars>
      </dgm:prSet>
      <dgm:spPr/>
    </dgm:pt>
    <dgm:pt modelId="{D0449369-27E9-46C3-9EEC-5439C3969AC0}" type="pres">
      <dgm:prSet presAssocID="{321894BA-9667-4934-BA64-207B6C2ED332}" presName="desTx" presStyleLbl="alignAccFollowNode1" presStyleIdx="0" presStyleCnt="4">
        <dgm:presLayoutVars>
          <dgm:bulletEnabled val="1"/>
        </dgm:presLayoutVars>
      </dgm:prSet>
      <dgm:spPr/>
    </dgm:pt>
    <dgm:pt modelId="{AC455FBB-D648-4E08-B635-A89F8F7AAE89}" type="pres">
      <dgm:prSet presAssocID="{BF4A3D04-CD6D-4D17-9676-6AAF381E886C}" presName="space" presStyleCnt="0"/>
      <dgm:spPr/>
    </dgm:pt>
    <dgm:pt modelId="{E599CB74-6594-4049-80E4-220912EF5901}" type="pres">
      <dgm:prSet presAssocID="{6F3E5465-AD1D-4BC6-A0A1-711141813197}" presName="composite" presStyleCnt="0"/>
      <dgm:spPr/>
    </dgm:pt>
    <dgm:pt modelId="{ED223C5D-7C28-4571-B864-29167D11D86A}" type="pres">
      <dgm:prSet presAssocID="{6F3E5465-AD1D-4BC6-A0A1-711141813197}" presName="parTx" presStyleLbl="alignNode1" presStyleIdx="1" presStyleCnt="4">
        <dgm:presLayoutVars>
          <dgm:chMax val="0"/>
          <dgm:chPref val="0"/>
          <dgm:bulletEnabled val="1"/>
        </dgm:presLayoutVars>
      </dgm:prSet>
      <dgm:spPr/>
    </dgm:pt>
    <dgm:pt modelId="{094CBB66-3064-4317-8CCE-9300DF900284}" type="pres">
      <dgm:prSet presAssocID="{6F3E5465-AD1D-4BC6-A0A1-711141813197}" presName="desTx" presStyleLbl="alignAccFollowNode1" presStyleIdx="1" presStyleCnt="4">
        <dgm:presLayoutVars>
          <dgm:bulletEnabled val="1"/>
        </dgm:presLayoutVars>
      </dgm:prSet>
      <dgm:spPr/>
    </dgm:pt>
    <dgm:pt modelId="{B8B7789A-AF9D-44DB-9D4F-4879BEABC312}" type="pres">
      <dgm:prSet presAssocID="{C4BB852F-C570-46C9-9EBA-D0AF6D3A42AC}" presName="space" presStyleCnt="0"/>
      <dgm:spPr/>
    </dgm:pt>
    <dgm:pt modelId="{69E9FF04-DC14-4FEF-B110-8C78ACF501EE}" type="pres">
      <dgm:prSet presAssocID="{1EC6A412-2100-44D8-ABFA-0D5E329313DE}" presName="composite" presStyleCnt="0"/>
      <dgm:spPr/>
    </dgm:pt>
    <dgm:pt modelId="{5DE3FE56-4447-4BAB-BC4F-D7F0877C2FCD}" type="pres">
      <dgm:prSet presAssocID="{1EC6A412-2100-44D8-ABFA-0D5E329313DE}" presName="parTx" presStyleLbl="alignNode1" presStyleIdx="2" presStyleCnt="4" custLinFactNeighborY="2188">
        <dgm:presLayoutVars>
          <dgm:chMax val="0"/>
          <dgm:chPref val="0"/>
          <dgm:bulletEnabled val="1"/>
        </dgm:presLayoutVars>
      </dgm:prSet>
      <dgm:spPr/>
    </dgm:pt>
    <dgm:pt modelId="{CCB4B3F6-D9CD-41A9-A0CF-5A0C4C34AFB7}" type="pres">
      <dgm:prSet presAssocID="{1EC6A412-2100-44D8-ABFA-0D5E329313DE}" presName="desTx" presStyleLbl="alignAccFollowNode1" presStyleIdx="2" presStyleCnt="4">
        <dgm:presLayoutVars>
          <dgm:bulletEnabled val="1"/>
        </dgm:presLayoutVars>
      </dgm:prSet>
      <dgm:spPr/>
    </dgm:pt>
    <dgm:pt modelId="{97755911-4229-4521-89CF-99651A66F5BA}" type="pres">
      <dgm:prSet presAssocID="{6B56AA63-7D74-42A4-B0DC-D235A114AC33}" presName="space" presStyleCnt="0"/>
      <dgm:spPr/>
    </dgm:pt>
    <dgm:pt modelId="{DBD0FAF5-1EE2-4065-B2B7-7F5E44C926B7}" type="pres">
      <dgm:prSet presAssocID="{B419DB6E-0B1A-4DFF-A661-627368896095}" presName="composite" presStyleCnt="0"/>
      <dgm:spPr/>
    </dgm:pt>
    <dgm:pt modelId="{9B212B94-B5AB-423D-93E2-2F906384F48B}" type="pres">
      <dgm:prSet presAssocID="{B419DB6E-0B1A-4DFF-A661-627368896095}" presName="parTx" presStyleLbl="alignNode1" presStyleIdx="3" presStyleCnt="4">
        <dgm:presLayoutVars>
          <dgm:chMax val="0"/>
          <dgm:chPref val="0"/>
          <dgm:bulletEnabled val="1"/>
        </dgm:presLayoutVars>
      </dgm:prSet>
      <dgm:spPr/>
    </dgm:pt>
    <dgm:pt modelId="{4B2A988E-14E7-457A-8CB5-3828AD4D08C3}" type="pres">
      <dgm:prSet presAssocID="{B419DB6E-0B1A-4DFF-A661-627368896095}" presName="desTx" presStyleLbl="alignAccFollowNode1" presStyleIdx="3" presStyleCnt="4">
        <dgm:presLayoutVars>
          <dgm:bulletEnabled val="1"/>
        </dgm:presLayoutVars>
      </dgm:prSet>
      <dgm:spPr/>
    </dgm:pt>
  </dgm:ptLst>
  <dgm:cxnLst>
    <dgm:cxn modelId="{6B968103-6B7E-45E8-880F-744FAD5BC0B3}" type="presOf" srcId="{67205ACC-9A57-45B4-8DF1-6A2A655E5055}" destId="{CCB4B3F6-D9CD-41A9-A0CF-5A0C4C34AFB7}" srcOrd="0" destOrd="0" presId="urn:microsoft.com/office/officeart/2005/8/layout/hList1"/>
    <dgm:cxn modelId="{2C075967-725E-4A05-82AB-5FA077236D03}" srcId="{EFA6C0DE-E697-4B72-A8BF-055E84CFBE09}" destId="{6F3E5465-AD1D-4BC6-A0A1-711141813197}" srcOrd="1" destOrd="0" parTransId="{54E85136-41C3-4490-8921-2A8946DBABFD}" sibTransId="{C4BB852F-C570-46C9-9EBA-D0AF6D3A42AC}"/>
    <dgm:cxn modelId="{E6514A68-2C2C-42FD-9732-DF95BBF5B97C}" srcId="{EFA6C0DE-E697-4B72-A8BF-055E84CFBE09}" destId="{321894BA-9667-4934-BA64-207B6C2ED332}" srcOrd="0" destOrd="0" parTransId="{D4EE9C98-ADAA-4F56-913B-238713C05D51}" sibTransId="{BF4A3D04-CD6D-4D17-9676-6AAF381E886C}"/>
    <dgm:cxn modelId="{7E238B4B-0093-4F05-B8A8-0749181225C0}" srcId="{B419DB6E-0B1A-4DFF-A661-627368896095}" destId="{147E7F56-4E06-4068-97B7-08E25E7573F5}" srcOrd="0" destOrd="0" parTransId="{5D8DDF85-1BE4-4242-A841-5A636267246B}" sibTransId="{CA359B17-F29C-4C0B-9320-F80B66BEC0B5}"/>
    <dgm:cxn modelId="{E491E24F-B365-46F8-A459-A26100E02DB6}" srcId="{EFA6C0DE-E697-4B72-A8BF-055E84CFBE09}" destId="{B419DB6E-0B1A-4DFF-A661-627368896095}" srcOrd="3" destOrd="0" parTransId="{3B1A96B1-9724-48DF-BAA1-539914E9C144}" sibTransId="{607D8946-DB40-46FE-816C-E24DDD375F7A}"/>
    <dgm:cxn modelId="{6F1DA873-D74E-4B14-A918-CC9739BF53CC}" srcId="{6F3E5465-AD1D-4BC6-A0A1-711141813197}" destId="{1F67B676-1B7B-4588-8464-B785C2D472B8}" srcOrd="0" destOrd="0" parTransId="{1009CD74-0CB6-4735-A994-A7CE028B9AE6}" sibTransId="{4EC0AE0E-2747-4E40-B75C-F9AF7147C8B8}"/>
    <dgm:cxn modelId="{F0FCC973-D98C-487B-89BB-CEAD1414EA86}" type="presOf" srcId="{6F3E5465-AD1D-4BC6-A0A1-711141813197}" destId="{ED223C5D-7C28-4571-B864-29167D11D86A}" srcOrd="0" destOrd="0" presId="urn:microsoft.com/office/officeart/2005/8/layout/hList1"/>
    <dgm:cxn modelId="{B4405A7A-3EA8-45E4-A07B-51DD736DCCB2}" type="presOf" srcId="{EFA6C0DE-E697-4B72-A8BF-055E84CFBE09}" destId="{E1578017-305C-42D6-B214-756CC05C1B3E}" srcOrd="0" destOrd="0" presId="urn:microsoft.com/office/officeart/2005/8/layout/hList1"/>
    <dgm:cxn modelId="{6F4CB17F-F990-45F5-B7CE-0CF60D84C36C}" srcId="{EFA6C0DE-E697-4B72-A8BF-055E84CFBE09}" destId="{1EC6A412-2100-44D8-ABFA-0D5E329313DE}" srcOrd="2" destOrd="0" parTransId="{6ADC471B-D734-4253-90B9-5EC4F0B251EA}" sibTransId="{6B56AA63-7D74-42A4-B0DC-D235A114AC33}"/>
    <dgm:cxn modelId="{DD26FD84-84DE-4787-AECE-915A669294CD}" type="presOf" srcId="{1447FF56-D303-4FE9-923C-609FAE23975E}" destId="{D0449369-27E9-46C3-9EEC-5439C3969AC0}" srcOrd="0" destOrd="0" presId="urn:microsoft.com/office/officeart/2005/8/layout/hList1"/>
    <dgm:cxn modelId="{A280D390-BFC0-43E8-9994-4BAD74396CD8}" type="presOf" srcId="{1EC6A412-2100-44D8-ABFA-0D5E329313DE}" destId="{5DE3FE56-4447-4BAB-BC4F-D7F0877C2FCD}" srcOrd="0" destOrd="0" presId="urn:microsoft.com/office/officeart/2005/8/layout/hList1"/>
    <dgm:cxn modelId="{6895DF94-F547-4693-88AD-16794E9D8AC1}" type="presOf" srcId="{1F67B676-1B7B-4588-8464-B785C2D472B8}" destId="{094CBB66-3064-4317-8CCE-9300DF900284}" srcOrd="0" destOrd="0" presId="urn:microsoft.com/office/officeart/2005/8/layout/hList1"/>
    <dgm:cxn modelId="{718A92B3-D566-4A2F-BFCA-05B1492F8D35}" type="presOf" srcId="{B419DB6E-0B1A-4DFF-A661-627368896095}" destId="{9B212B94-B5AB-423D-93E2-2F906384F48B}" srcOrd="0" destOrd="0" presId="urn:microsoft.com/office/officeart/2005/8/layout/hList1"/>
    <dgm:cxn modelId="{BF2B9FB3-261E-4A83-8F12-752CEFB8F7B8}" srcId="{321894BA-9667-4934-BA64-207B6C2ED332}" destId="{1447FF56-D303-4FE9-923C-609FAE23975E}" srcOrd="0" destOrd="0" parTransId="{57B94AE0-C185-42D3-ADB0-EFC5A90A4853}" sibTransId="{47323B7B-EF9E-46E5-8A19-8542027DA731}"/>
    <dgm:cxn modelId="{11202DC0-17F6-42AC-994D-1FD222B1E41D}" srcId="{1EC6A412-2100-44D8-ABFA-0D5E329313DE}" destId="{67205ACC-9A57-45B4-8DF1-6A2A655E5055}" srcOrd="0" destOrd="0" parTransId="{FD8D27CF-BA4D-46AB-A2A8-D602FF2143D7}" sibTransId="{A70062B0-7542-4460-B859-3BB5A96A8972}"/>
    <dgm:cxn modelId="{4B8CF3CB-10F6-4767-8DB7-FCE283487E9E}" type="presOf" srcId="{321894BA-9667-4934-BA64-207B6C2ED332}" destId="{DEB79358-1CBE-4A85-B36B-96DF8F370F56}" srcOrd="0" destOrd="0" presId="urn:microsoft.com/office/officeart/2005/8/layout/hList1"/>
    <dgm:cxn modelId="{4BC343DE-7AA5-4E58-A2FA-77D857E3C771}" type="presOf" srcId="{147E7F56-4E06-4068-97B7-08E25E7573F5}" destId="{4B2A988E-14E7-457A-8CB5-3828AD4D08C3}" srcOrd="0" destOrd="0" presId="urn:microsoft.com/office/officeart/2005/8/layout/hList1"/>
    <dgm:cxn modelId="{5F22529E-617C-41C6-A26B-9E09DE7E902B}" type="presParOf" srcId="{E1578017-305C-42D6-B214-756CC05C1B3E}" destId="{408A793F-CBCB-42AE-BDE2-F6FB568DD4D1}" srcOrd="0" destOrd="0" presId="urn:microsoft.com/office/officeart/2005/8/layout/hList1"/>
    <dgm:cxn modelId="{D190CF66-9BAA-4BDD-9DE0-EECFE3718881}" type="presParOf" srcId="{408A793F-CBCB-42AE-BDE2-F6FB568DD4D1}" destId="{DEB79358-1CBE-4A85-B36B-96DF8F370F56}" srcOrd="0" destOrd="0" presId="urn:microsoft.com/office/officeart/2005/8/layout/hList1"/>
    <dgm:cxn modelId="{AFFD8FAC-CA4A-4E27-BD27-A643A749154F}" type="presParOf" srcId="{408A793F-CBCB-42AE-BDE2-F6FB568DD4D1}" destId="{D0449369-27E9-46C3-9EEC-5439C3969AC0}" srcOrd="1" destOrd="0" presId="urn:microsoft.com/office/officeart/2005/8/layout/hList1"/>
    <dgm:cxn modelId="{79530DCC-98BE-453A-A2FE-F8F43D2FC288}" type="presParOf" srcId="{E1578017-305C-42D6-B214-756CC05C1B3E}" destId="{AC455FBB-D648-4E08-B635-A89F8F7AAE89}" srcOrd="1" destOrd="0" presId="urn:microsoft.com/office/officeart/2005/8/layout/hList1"/>
    <dgm:cxn modelId="{53EC75AE-CBEE-4147-93CE-107ED969C61C}" type="presParOf" srcId="{E1578017-305C-42D6-B214-756CC05C1B3E}" destId="{E599CB74-6594-4049-80E4-220912EF5901}" srcOrd="2" destOrd="0" presId="urn:microsoft.com/office/officeart/2005/8/layout/hList1"/>
    <dgm:cxn modelId="{CF2D50D7-9192-4082-B02D-C21AA256E56B}" type="presParOf" srcId="{E599CB74-6594-4049-80E4-220912EF5901}" destId="{ED223C5D-7C28-4571-B864-29167D11D86A}" srcOrd="0" destOrd="0" presId="urn:microsoft.com/office/officeart/2005/8/layout/hList1"/>
    <dgm:cxn modelId="{8BBD7B2A-C3AC-4B79-B846-F11AA0520B61}" type="presParOf" srcId="{E599CB74-6594-4049-80E4-220912EF5901}" destId="{094CBB66-3064-4317-8CCE-9300DF900284}" srcOrd="1" destOrd="0" presId="urn:microsoft.com/office/officeart/2005/8/layout/hList1"/>
    <dgm:cxn modelId="{6445BA23-4017-40E8-BFF7-5E0E58FE2D1C}" type="presParOf" srcId="{E1578017-305C-42D6-B214-756CC05C1B3E}" destId="{B8B7789A-AF9D-44DB-9D4F-4879BEABC312}" srcOrd="3" destOrd="0" presId="urn:microsoft.com/office/officeart/2005/8/layout/hList1"/>
    <dgm:cxn modelId="{CC96258B-A108-4D16-85B8-526C2F555184}" type="presParOf" srcId="{E1578017-305C-42D6-B214-756CC05C1B3E}" destId="{69E9FF04-DC14-4FEF-B110-8C78ACF501EE}" srcOrd="4" destOrd="0" presId="urn:microsoft.com/office/officeart/2005/8/layout/hList1"/>
    <dgm:cxn modelId="{6C4B6C7B-4059-4625-A931-0EBEDDCCE59F}" type="presParOf" srcId="{69E9FF04-DC14-4FEF-B110-8C78ACF501EE}" destId="{5DE3FE56-4447-4BAB-BC4F-D7F0877C2FCD}" srcOrd="0" destOrd="0" presId="urn:microsoft.com/office/officeart/2005/8/layout/hList1"/>
    <dgm:cxn modelId="{2392B629-9D33-41C1-8B46-E8712CDB3ABC}" type="presParOf" srcId="{69E9FF04-DC14-4FEF-B110-8C78ACF501EE}" destId="{CCB4B3F6-D9CD-41A9-A0CF-5A0C4C34AFB7}" srcOrd="1" destOrd="0" presId="urn:microsoft.com/office/officeart/2005/8/layout/hList1"/>
    <dgm:cxn modelId="{D8605EF5-995F-4906-BCEB-209AF18D0CD0}" type="presParOf" srcId="{E1578017-305C-42D6-B214-756CC05C1B3E}" destId="{97755911-4229-4521-89CF-99651A66F5BA}" srcOrd="5" destOrd="0" presId="urn:microsoft.com/office/officeart/2005/8/layout/hList1"/>
    <dgm:cxn modelId="{6070291D-DE33-4124-95EF-B44AA9AAC25D}" type="presParOf" srcId="{E1578017-305C-42D6-B214-756CC05C1B3E}" destId="{DBD0FAF5-1EE2-4065-B2B7-7F5E44C926B7}" srcOrd="6" destOrd="0" presId="urn:microsoft.com/office/officeart/2005/8/layout/hList1"/>
    <dgm:cxn modelId="{758AFBD2-79E9-4AB3-BE57-FCB1C583B82D}" type="presParOf" srcId="{DBD0FAF5-1EE2-4065-B2B7-7F5E44C926B7}" destId="{9B212B94-B5AB-423D-93E2-2F906384F48B}" srcOrd="0" destOrd="0" presId="urn:microsoft.com/office/officeart/2005/8/layout/hList1"/>
    <dgm:cxn modelId="{8DF5B56B-8497-4766-B344-E963A602418A}" type="presParOf" srcId="{DBD0FAF5-1EE2-4065-B2B7-7F5E44C926B7}" destId="{4B2A988E-14E7-457A-8CB5-3828AD4D08C3}" srcOrd="1" destOrd="0" presId="urn:microsoft.com/office/officeart/2005/8/layout/hList1"/>
  </dgm:cxnLst>
  <dgm:bg/>
  <dgm:whole/>
  <dgm:extLst>
    <a:ext uri="http://schemas.microsoft.com/office/drawing/2008/diagram">
      <dsp:dataModelExt xmlns:dsp="http://schemas.microsoft.com/office/drawing/2008/diagram" relId="rId45"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EFA6C0DE-E697-4B72-A8BF-055E84CFBE09}" type="doc">
      <dgm:prSet loTypeId="urn:microsoft.com/office/officeart/2005/8/layout/hList1" loCatId="list" qsTypeId="urn:microsoft.com/office/officeart/2005/8/quickstyle/simple1" qsCatId="simple" csTypeId="urn:microsoft.com/office/officeart/2005/8/colors/accent0_3" csCatId="mainScheme" phldr="1"/>
      <dgm:spPr/>
      <dgm:t>
        <a:bodyPr/>
        <a:lstStyle/>
        <a:p>
          <a:endParaRPr lang="en-GB"/>
        </a:p>
      </dgm:t>
    </dgm:pt>
    <dgm:pt modelId="{321894BA-9667-4934-BA64-207B6C2ED332}">
      <dgm:prSet phldrT="[Text]"/>
      <dgm:spPr>
        <a:xfrm>
          <a:off x="1952" y="62858"/>
          <a:ext cx="1174297" cy="219193"/>
        </a:xfrm>
        <a:prstGeom prst="rect">
          <a:avLst/>
        </a:prstGeom>
      </dgm:spPr>
      <dgm:t>
        <a:bodyPr/>
        <a:lstStyle/>
        <a:p>
          <a:pPr>
            <a:buNone/>
          </a:pPr>
          <a:r>
            <a:rPr lang="en-GB">
              <a:latin typeface="Calibri" panose="020F0502020204030204"/>
              <a:ea typeface="+mn-ea"/>
              <a:cs typeface="+mn-cs"/>
            </a:rPr>
            <a:t>Level 1 - reaction (customer satisfaction)</a:t>
          </a:r>
        </a:p>
      </dgm:t>
    </dgm:pt>
    <dgm:pt modelId="{D4EE9C98-ADAA-4F56-913B-238713C05D51}" type="parTrans" cxnId="{E6514A68-2C2C-42FD-9732-DF95BBF5B97C}">
      <dgm:prSet/>
      <dgm:spPr/>
      <dgm:t>
        <a:bodyPr/>
        <a:lstStyle/>
        <a:p>
          <a:endParaRPr lang="en-GB"/>
        </a:p>
      </dgm:t>
    </dgm:pt>
    <dgm:pt modelId="{BF4A3D04-CD6D-4D17-9676-6AAF381E886C}" type="sibTrans" cxnId="{E6514A68-2C2C-42FD-9732-DF95BBF5B97C}">
      <dgm:prSet/>
      <dgm:spPr/>
      <dgm:t>
        <a:bodyPr/>
        <a:lstStyle/>
        <a:p>
          <a:endParaRPr lang="en-GB"/>
        </a:p>
      </dgm:t>
    </dgm:pt>
    <dgm:pt modelId="{1447FF56-D303-4FE9-923C-609FAE23975E}">
      <dgm:prSet phldrT="[Text]"/>
      <dgm:spPr>
        <a:xfrm>
          <a:off x="1952" y="282051"/>
          <a:ext cx="1174297" cy="1350540"/>
        </a:xfrm>
        <a:prstGeom prst="rect">
          <a:avLst/>
        </a:prstGeom>
      </dgm:spPr>
      <dgm:t>
        <a:bodyPr/>
        <a:lstStyle/>
        <a:p>
          <a:pPr>
            <a:buChar char="•"/>
          </a:pPr>
          <a:endParaRPr lang="en-GB">
            <a:highlight>
              <a:srgbClr val="FFFF00"/>
            </a:highlight>
            <a:latin typeface="Calibri" panose="020F0502020204030204"/>
            <a:ea typeface="+mn-ea"/>
            <a:cs typeface="+mn-cs"/>
          </a:endParaRPr>
        </a:p>
      </dgm:t>
    </dgm:pt>
    <dgm:pt modelId="{57B94AE0-C185-42D3-ADB0-EFC5A90A4853}" type="parTrans" cxnId="{BF2B9FB3-261E-4A83-8F12-752CEFB8F7B8}">
      <dgm:prSet/>
      <dgm:spPr/>
      <dgm:t>
        <a:bodyPr/>
        <a:lstStyle/>
        <a:p>
          <a:endParaRPr lang="en-GB"/>
        </a:p>
      </dgm:t>
    </dgm:pt>
    <dgm:pt modelId="{47323B7B-EF9E-46E5-8A19-8542027DA731}" type="sibTrans" cxnId="{BF2B9FB3-261E-4A83-8F12-752CEFB8F7B8}">
      <dgm:prSet/>
      <dgm:spPr/>
      <dgm:t>
        <a:bodyPr/>
        <a:lstStyle/>
        <a:p>
          <a:endParaRPr lang="en-GB"/>
        </a:p>
      </dgm:t>
    </dgm:pt>
    <dgm:pt modelId="{6F3E5465-AD1D-4BC6-A0A1-711141813197}">
      <dgm:prSet phldrT="[Text]"/>
      <dgm:spPr>
        <a:xfrm>
          <a:off x="1340651" y="62858"/>
          <a:ext cx="1174297" cy="219193"/>
        </a:xfrm>
        <a:prstGeom prst="rect">
          <a:avLst/>
        </a:prstGeom>
      </dgm:spPr>
      <dgm:t>
        <a:bodyPr/>
        <a:lstStyle/>
        <a:p>
          <a:pPr>
            <a:buNone/>
          </a:pPr>
          <a:r>
            <a:rPr lang="en-GB">
              <a:latin typeface="Calibri" panose="020F0502020204030204"/>
              <a:ea typeface="+mn-ea"/>
              <a:cs typeface="+mn-cs"/>
            </a:rPr>
            <a:t>Level 2 - learning </a:t>
          </a:r>
        </a:p>
      </dgm:t>
    </dgm:pt>
    <dgm:pt modelId="{54E85136-41C3-4490-8921-2A8946DBABFD}" type="parTrans" cxnId="{2C075967-725E-4A05-82AB-5FA077236D03}">
      <dgm:prSet/>
      <dgm:spPr/>
      <dgm:t>
        <a:bodyPr/>
        <a:lstStyle/>
        <a:p>
          <a:endParaRPr lang="en-GB"/>
        </a:p>
      </dgm:t>
    </dgm:pt>
    <dgm:pt modelId="{C4BB852F-C570-46C9-9EBA-D0AF6D3A42AC}" type="sibTrans" cxnId="{2C075967-725E-4A05-82AB-5FA077236D03}">
      <dgm:prSet/>
      <dgm:spPr/>
      <dgm:t>
        <a:bodyPr/>
        <a:lstStyle/>
        <a:p>
          <a:endParaRPr lang="en-GB"/>
        </a:p>
      </dgm:t>
    </dgm:pt>
    <dgm:pt modelId="{1F67B676-1B7B-4588-8464-B785C2D472B8}">
      <dgm:prSet phldrT="[Text]"/>
      <dgm:spPr>
        <a:xfrm>
          <a:off x="1340651" y="282051"/>
          <a:ext cx="1174297" cy="1350540"/>
        </a:xfrm>
        <a:prstGeom prst="rect">
          <a:avLst/>
        </a:prstGeom>
      </dgm:spPr>
      <dgm:t>
        <a:bodyPr/>
        <a:lstStyle/>
        <a:p>
          <a:pPr>
            <a:buChar char="•"/>
          </a:pPr>
          <a:r>
            <a:rPr lang="en-GB">
              <a:highlight>
                <a:srgbClr val="FFFF00"/>
              </a:highlight>
              <a:latin typeface="Calibri" panose="020F0502020204030204"/>
              <a:ea typeface="+mn-ea"/>
              <a:cs typeface="+mn-cs"/>
            </a:rPr>
            <a:t>To evaluate if learning has taken place, a quiz will be used to measure their knowledge before the training and afterwards to see if there has been a change in knowledge, skill and attitude. This will be evaluated in September 2021 during the training. </a:t>
          </a:r>
        </a:p>
      </dgm:t>
    </dgm:pt>
    <dgm:pt modelId="{1009CD74-0CB6-4735-A994-A7CE028B9AE6}" type="parTrans" cxnId="{6F1DA873-D74E-4B14-A918-CC9739BF53CC}">
      <dgm:prSet/>
      <dgm:spPr/>
      <dgm:t>
        <a:bodyPr/>
        <a:lstStyle/>
        <a:p>
          <a:endParaRPr lang="en-GB"/>
        </a:p>
      </dgm:t>
    </dgm:pt>
    <dgm:pt modelId="{4EC0AE0E-2747-4E40-B75C-F9AF7147C8B8}" type="sibTrans" cxnId="{6F1DA873-D74E-4B14-A918-CC9739BF53CC}">
      <dgm:prSet/>
      <dgm:spPr/>
      <dgm:t>
        <a:bodyPr/>
        <a:lstStyle/>
        <a:p>
          <a:endParaRPr lang="en-GB"/>
        </a:p>
      </dgm:t>
    </dgm:pt>
    <dgm:pt modelId="{1EC6A412-2100-44D8-ABFA-0D5E329313DE}">
      <dgm:prSet phldrT="[Text]"/>
      <dgm:spPr>
        <a:xfrm>
          <a:off x="2679350" y="67654"/>
          <a:ext cx="1174297" cy="219193"/>
        </a:xfrm>
        <a:prstGeom prst="rect">
          <a:avLst/>
        </a:prstGeom>
      </dgm:spPr>
      <dgm:t>
        <a:bodyPr/>
        <a:lstStyle/>
        <a:p>
          <a:pPr>
            <a:buNone/>
          </a:pPr>
          <a:r>
            <a:rPr lang="en-GB">
              <a:latin typeface="Calibri" panose="020F0502020204030204"/>
              <a:ea typeface="+mn-ea"/>
              <a:cs typeface="+mn-cs"/>
            </a:rPr>
            <a:t>Level 3- behaviour</a:t>
          </a:r>
        </a:p>
      </dgm:t>
    </dgm:pt>
    <dgm:pt modelId="{6ADC471B-D734-4253-90B9-5EC4F0B251EA}" type="parTrans" cxnId="{6F4CB17F-F990-45F5-B7CE-0CF60D84C36C}">
      <dgm:prSet/>
      <dgm:spPr/>
      <dgm:t>
        <a:bodyPr/>
        <a:lstStyle/>
        <a:p>
          <a:endParaRPr lang="en-GB"/>
        </a:p>
      </dgm:t>
    </dgm:pt>
    <dgm:pt modelId="{6B56AA63-7D74-42A4-B0DC-D235A114AC33}" type="sibTrans" cxnId="{6F4CB17F-F990-45F5-B7CE-0CF60D84C36C}">
      <dgm:prSet/>
      <dgm:spPr/>
      <dgm:t>
        <a:bodyPr/>
        <a:lstStyle/>
        <a:p>
          <a:endParaRPr lang="en-GB"/>
        </a:p>
      </dgm:t>
    </dgm:pt>
    <dgm:pt modelId="{67205ACC-9A57-45B4-8DF1-6A2A655E5055}">
      <dgm:prSet phldrT="[Text]"/>
      <dgm:spPr>
        <a:xfrm>
          <a:off x="2679350" y="282051"/>
          <a:ext cx="1174297" cy="1350540"/>
        </a:xfrm>
        <a:prstGeom prst="rect">
          <a:avLst/>
        </a:prstGeom>
      </dgm:spPr>
      <dgm:t>
        <a:bodyPr/>
        <a:lstStyle/>
        <a:p>
          <a:pPr>
            <a:buChar char="•"/>
          </a:pPr>
          <a:r>
            <a:rPr lang="en-GB">
              <a:highlight>
                <a:srgbClr val="FFFF00"/>
              </a:highlight>
              <a:latin typeface="Calibri" panose="020F0502020204030204"/>
              <a:ea typeface="+mn-ea"/>
              <a:cs typeface="+mn-cs"/>
            </a:rPr>
            <a:t>To evaluate if behaviour has changed as a result of the training, a focus group will be set up to see if the trainees have put any of their learning to use with employees. This will be evaluated in November 2021 to give line managers time to put the theory into practice. </a:t>
          </a:r>
        </a:p>
      </dgm:t>
    </dgm:pt>
    <dgm:pt modelId="{FD8D27CF-BA4D-46AB-A2A8-D602FF2143D7}" type="parTrans" cxnId="{11202DC0-17F6-42AC-994D-1FD222B1E41D}">
      <dgm:prSet/>
      <dgm:spPr/>
      <dgm:t>
        <a:bodyPr/>
        <a:lstStyle/>
        <a:p>
          <a:endParaRPr lang="en-GB"/>
        </a:p>
      </dgm:t>
    </dgm:pt>
    <dgm:pt modelId="{A70062B0-7542-4460-B859-3BB5A96A8972}" type="sibTrans" cxnId="{11202DC0-17F6-42AC-994D-1FD222B1E41D}">
      <dgm:prSet/>
      <dgm:spPr/>
      <dgm:t>
        <a:bodyPr/>
        <a:lstStyle/>
        <a:p>
          <a:endParaRPr lang="en-GB"/>
        </a:p>
      </dgm:t>
    </dgm:pt>
    <dgm:pt modelId="{B419DB6E-0B1A-4DFF-A661-627368896095}">
      <dgm:prSet/>
      <dgm:spPr>
        <a:xfrm>
          <a:off x="4018049" y="62858"/>
          <a:ext cx="1174297" cy="219193"/>
        </a:xfrm>
        <a:prstGeom prst="rect">
          <a:avLst/>
        </a:prstGeom>
      </dgm:spPr>
      <dgm:t>
        <a:bodyPr/>
        <a:lstStyle/>
        <a:p>
          <a:pPr>
            <a:buNone/>
          </a:pPr>
          <a:r>
            <a:rPr lang="en-GB">
              <a:latin typeface="Calibri" panose="020F0502020204030204"/>
              <a:ea typeface="+mn-ea"/>
              <a:cs typeface="+mn-cs"/>
            </a:rPr>
            <a:t>Level 4 - Results</a:t>
          </a:r>
        </a:p>
      </dgm:t>
    </dgm:pt>
    <dgm:pt modelId="{3B1A96B1-9724-48DF-BAA1-539914E9C144}" type="parTrans" cxnId="{E491E24F-B365-46F8-A459-A26100E02DB6}">
      <dgm:prSet/>
      <dgm:spPr/>
      <dgm:t>
        <a:bodyPr/>
        <a:lstStyle/>
        <a:p>
          <a:endParaRPr lang="en-GB"/>
        </a:p>
      </dgm:t>
    </dgm:pt>
    <dgm:pt modelId="{607D8946-DB40-46FE-816C-E24DDD375F7A}" type="sibTrans" cxnId="{E491E24F-B365-46F8-A459-A26100E02DB6}">
      <dgm:prSet/>
      <dgm:spPr/>
      <dgm:t>
        <a:bodyPr/>
        <a:lstStyle/>
        <a:p>
          <a:endParaRPr lang="en-GB"/>
        </a:p>
      </dgm:t>
    </dgm:pt>
    <dgm:pt modelId="{147E7F56-4E06-4068-97B7-08E25E7573F5}">
      <dgm:prSet/>
      <dgm:spPr>
        <a:xfrm>
          <a:off x="4018049" y="282051"/>
          <a:ext cx="1174297" cy="1350540"/>
        </a:xfrm>
        <a:prstGeom prst="rect">
          <a:avLst/>
        </a:prstGeom>
      </dgm:spPr>
      <dgm:t>
        <a:bodyPr/>
        <a:lstStyle/>
        <a:p>
          <a:pPr>
            <a:buChar char="•"/>
          </a:pPr>
          <a:r>
            <a:rPr lang="en-GB">
              <a:latin typeface="Calibri" panose="020F0502020204030204"/>
              <a:ea typeface="+mn-ea"/>
              <a:cs typeface="+mn-cs"/>
            </a:rPr>
            <a:t>The overall aim is to decrease mental health absences within the college. The purpose of  the hybrid policy is to improve wellbeing in the college. To determine if the policy is successful, mental health absences are expected to decrease. This will be evaluated in September 2022. </a:t>
          </a:r>
        </a:p>
      </dgm:t>
    </dgm:pt>
    <dgm:pt modelId="{5D8DDF85-1BE4-4242-A841-5A636267246B}" type="parTrans" cxnId="{7E238B4B-0093-4F05-B8A8-0749181225C0}">
      <dgm:prSet/>
      <dgm:spPr/>
      <dgm:t>
        <a:bodyPr/>
        <a:lstStyle/>
        <a:p>
          <a:endParaRPr lang="en-GB"/>
        </a:p>
      </dgm:t>
    </dgm:pt>
    <dgm:pt modelId="{CA359B17-F29C-4C0B-9320-F80B66BEC0B5}" type="sibTrans" cxnId="{7E238B4B-0093-4F05-B8A8-0749181225C0}">
      <dgm:prSet/>
      <dgm:spPr/>
      <dgm:t>
        <a:bodyPr/>
        <a:lstStyle/>
        <a:p>
          <a:endParaRPr lang="en-GB"/>
        </a:p>
      </dgm:t>
    </dgm:pt>
    <dgm:pt modelId="{E1670ED8-36FB-46BA-A3C6-E8C8C7920AB7}">
      <dgm:prSet/>
      <dgm:spPr/>
      <dgm:t>
        <a:bodyPr/>
        <a:lstStyle/>
        <a:p>
          <a:pPr>
            <a:buChar char="•"/>
          </a:pPr>
          <a:r>
            <a:rPr lang="en-GB"/>
            <a:t>To evaluate the effectiveness of the hybrid policy a satisfaction survey will be distributed to employees to find out if they find the this beneficial to their wellbeing. This will be evaluated in February 2022</a:t>
          </a:r>
        </a:p>
      </dgm:t>
    </dgm:pt>
    <dgm:pt modelId="{020CEB9C-9F46-48C0-BE95-E88FCC001CBF}" type="parTrans" cxnId="{A4F4018A-DFDB-49D7-88B2-42CEA1ECE94C}">
      <dgm:prSet/>
      <dgm:spPr/>
      <dgm:t>
        <a:bodyPr/>
        <a:lstStyle/>
        <a:p>
          <a:endParaRPr lang="en-GB"/>
        </a:p>
      </dgm:t>
    </dgm:pt>
    <dgm:pt modelId="{B98A7280-FD80-4BE7-9C87-BE9402DCAEE6}" type="sibTrans" cxnId="{A4F4018A-DFDB-49D7-88B2-42CEA1ECE94C}">
      <dgm:prSet/>
      <dgm:spPr/>
      <dgm:t>
        <a:bodyPr/>
        <a:lstStyle/>
        <a:p>
          <a:endParaRPr lang="en-GB"/>
        </a:p>
      </dgm:t>
    </dgm:pt>
    <dgm:pt modelId="{E1578017-305C-42D6-B214-756CC05C1B3E}" type="pres">
      <dgm:prSet presAssocID="{EFA6C0DE-E697-4B72-A8BF-055E84CFBE09}" presName="Name0" presStyleCnt="0">
        <dgm:presLayoutVars>
          <dgm:dir/>
          <dgm:animLvl val="lvl"/>
          <dgm:resizeHandles val="exact"/>
        </dgm:presLayoutVars>
      </dgm:prSet>
      <dgm:spPr/>
    </dgm:pt>
    <dgm:pt modelId="{408A793F-CBCB-42AE-BDE2-F6FB568DD4D1}" type="pres">
      <dgm:prSet presAssocID="{321894BA-9667-4934-BA64-207B6C2ED332}" presName="composite" presStyleCnt="0"/>
      <dgm:spPr/>
    </dgm:pt>
    <dgm:pt modelId="{DEB79358-1CBE-4A85-B36B-96DF8F370F56}" type="pres">
      <dgm:prSet presAssocID="{321894BA-9667-4934-BA64-207B6C2ED332}" presName="parTx" presStyleLbl="alignNode1" presStyleIdx="0" presStyleCnt="4">
        <dgm:presLayoutVars>
          <dgm:chMax val="0"/>
          <dgm:chPref val="0"/>
          <dgm:bulletEnabled val="1"/>
        </dgm:presLayoutVars>
      </dgm:prSet>
      <dgm:spPr/>
    </dgm:pt>
    <dgm:pt modelId="{D0449369-27E9-46C3-9EEC-5439C3969AC0}" type="pres">
      <dgm:prSet presAssocID="{321894BA-9667-4934-BA64-207B6C2ED332}" presName="desTx" presStyleLbl="alignAccFollowNode1" presStyleIdx="0" presStyleCnt="4">
        <dgm:presLayoutVars>
          <dgm:bulletEnabled val="1"/>
        </dgm:presLayoutVars>
      </dgm:prSet>
      <dgm:spPr/>
    </dgm:pt>
    <dgm:pt modelId="{AC455FBB-D648-4E08-B635-A89F8F7AAE89}" type="pres">
      <dgm:prSet presAssocID="{BF4A3D04-CD6D-4D17-9676-6AAF381E886C}" presName="space" presStyleCnt="0"/>
      <dgm:spPr/>
    </dgm:pt>
    <dgm:pt modelId="{E599CB74-6594-4049-80E4-220912EF5901}" type="pres">
      <dgm:prSet presAssocID="{6F3E5465-AD1D-4BC6-A0A1-711141813197}" presName="composite" presStyleCnt="0"/>
      <dgm:spPr/>
    </dgm:pt>
    <dgm:pt modelId="{ED223C5D-7C28-4571-B864-29167D11D86A}" type="pres">
      <dgm:prSet presAssocID="{6F3E5465-AD1D-4BC6-A0A1-711141813197}" presName="parTx" presStyleLbl="alignNode1" presStyleIdx="1" presStyleCnt="4">
        <dgm:presLayoutVars>
          <dgm:chMax val="0"/>
          <dgm:chPref val="0"/>
          <dgm:bulletEnabled val="1"/>
        </dgm:presLayoutVars>
      </dgm:prSet>
      <dgm:spPr/>
    </dgm:pt>
    <dgm:pt modelId="{094CBB66-3064-4317-8CCE-9300DF900284}" type="pres">
      <dgm:prSet presAssocID="{6F3E5465-AD1D-4BC6-A0A1-711141813197}" presName="desTx" presStyleLbl="alignAccFollowNode1" presStyleIdx="1" presStyleCnt="4">
        <dgm:presLayoutVars>
          <dgm:bulletEnabled val="1"/>
        </dgm:presLayoutVars>
      </dgm:prSet>
      <dgm:spPr/>
    </dgm:pt>
    <dgm:pt modelId="{B8B7789A-AF9D-44DB-9D4F-4879BEABC312}" type="pres">
      <dgm:prSet presAssocID="{C4BB852F-C570-46C9-9EBA-D0AF6D3A42AC}" presName="space" presStyleCnt="0"/>
      <dgm:spPr/>
    </dgm:pt>
    <dgm:pt modelId="{69E9FF04-DC14-4FEF-B110-8C78ACF501EE}" type="pres">
      <dgm:prSet presAssocID="{1EC6A412-2100-44D8-ABFA-0D5E329313DE}" presName="composite" presStyleCnt="0"/>
      <dgm:spPr/>
    </dgm:pt>
    <dgm:pt modelId="{5DE3FE56-4447-4BAB-BC4F-D7F0877C2FCD}" type="pres">
      <dgm:prSet presAssocID="{1EC6A412-2100-44D8-ABFA-0D5E329313DE}" presName="parTx" presStyleLbl="alignNode1" presStyleIdx="2" presStyleCnt="4" custLinFactNeighborY="2188">
        <dgm:presLayoutVars>
          <dgm:chMax val="0"/>
          <dgm:chPref val="0"/>
          <dgm:bulletEnabled val="1"/>
        </dgm:presLayoutVars>
      </dgm:prSet>
      <dgm:spPr/>
    </dgm:pt>
    <dgm:pt modelId="{CCB4B3F6-D9CD-41A9-A0CF-5A0C4C34AFB7}" type="pres">
      <dgm:prSet presAssocID="{1EC6A412-2100-44D8-ABFA-0D5E329313DE}" presName="desTx" presStyleLbl="alignAccFollowNode1" presStyleIdx="2" presStyleCnt="4">
        <dgm:presLayoutVars>
          <dgm:bulletEnabled val="1"/>
        </dgm:presLayoutVars>
      </dgm:prSet>
      <dgm:spPr/>
    </dgm:pt>
    <dgm:pt modelId="{97755911-4229-4521-89CF-99651A66F5BA}" type="pres">
      <dgm:prSet presAssocID="{6B56AA63-7D74-42A4-B0DC-D235A114AC33}" presName="space" presStyleCnt="0"/>
      <dgm:spPr/>
    </dgm:pt>
    <dgm:pt modelId="{DBD0FAF5-1EE2-4065-B2B7-7F5E44C926B7}" type="pres">
      <dgm:prSet presAssocID="{B419DB6E-0B1A-4DFF-A661-627368896095}" presName="composite" presStyleCnt="0"/>
      <dgm:spPr/>
    </dgm:pt>
    <dgm:pt modelId="{9B212B94-B5AB-423D-93E2-2F906384F48B}" type="pres">
      <dgm:prSet presAssocID="{B419DB6E-0B1A-4DFF-A661-627368896095}" presName="parTx" presStyleLbl="alignNode1" presStyleIdx="3" presStyleCnt="4">
        <dgm:presLayoutVars>
          <dgm:chMax val="0"/>
          <dgm:chPref val="0"/>
          <dgm:bulletEnabled val="1"/>
        </dgm:presLayoutVars>
      </dgm:prSet>
      <dgm:spPr/>
    </dgm:pt>
    <dgm:pt modelId="{4B2A988E-14E7-457A-8CB5-3828AD4D08C3}" type="pres">
      <dgm:prSet presAssocID="{B419DB6E-0B1A-4DFF-A661-627368896095}" presName="desTx" presStyleLbl="alignAccFollowNode1" presStyleIdx="3" presStyleCnt="4">
        <dgm:presLayoutVars>
          <dgm:bulletEnabled val="1"/>
        </dgm:presLayoutVars>
      </dgm:prSet>
      <dgm:spPr/>
    </dgm:pt>
  </dgm:ptLst>
  <dgm:cxnLst>
    <dgm:cxn modelId="{6B968103-6B7E-45E8-880F-744FAD5BC0B3}" type="presOf" srcId="{67205ACC-9A57-45B4-8DF1-6A2A655E5055}" destId="{CCB4B3F6-D9CD-41A9-A0CF-5A0C4C34AFB7}" srcOrd="0" destOrd="0" presId="urn:microsoft.com/office/officeart/2005/8/layout/hList1"/>
    <dgm:cxn modelId="{2C075967-725E-4A05-82AB-5FA077236D03}" srcId="{EFA6C0DE-E697-4B72-A8BF-055E84CFBE09}" destId="{6F3E5465-AD1D-4BC6-A0A1-711141813197}" srcOrd="1" destOrd="0" parTransId="{54E85136-41C3-4490-8921-2A8946DBABFD}" sibTransId="{C4BB852F-C570-46C9-9EBA-D0AF6D3A42AC}"/>
    <dgm:cxn modelId="{E6514A68-2C2C-42FD-9732-DF95BBF5B97C}" srcId="{EFA6C0DE-E697-4B72-A8BF-055E84CFBE09}" destId="{321894BA-9667-4934-BA64-207B6C2ED332}" srcOrd="0" destOrd="0" parTransId="{D4EE9C98-ADAA-4F56-913B-238713C05D51}" sibTransId="{BF4A3D04-CD6D-4D17-9676-6AAF381E886C}"/>
    <dgm:cxn modelId="{7E238B4B-0093-4F05-B8A8-0749181225C0}" srcId="{B419DB6E-0B1A-4DFF-A661-627368896095}" destId="{147E7F56-4E06-4068-97B7-08E25E7573F5}" srcOrd="0" destOrd="0" parTransId="{5D8DDF85-1BE4-4242-A841-5A636267246B}" sibTransId="{CA359B17-F29C-4C0B-9320-F80B66BEC0B5}"/>
    <dgm:cxn modelId="{E491E24F-B365-46F8-A459-A26100E02DB6}" srcId="{EFA6C0DE-E697-4B72-A8BF-055E84CFBE09}" destId="{B419DB6E-0B1A-4DFF-A661-627368896095}" srcOrd="3" destOrd="0" parTransId="{3B1A96B1-9724-48DF-BAA1-539914E9C144}" sibTransId="{607D8946-DB40-46FE-816C-E24DDD375F7A}"/>
    <dgm:cxn modelId="{6F1DA873-D74E-4B14-A918-CC9739BF53CC}" srcId="{6F3E5465-AD1D-4BC6-A0A1-711141813197}" destId="{1F67B676-1B7B-4588-8464-B785C2D472B8}" srcOrd="0" destOrd="0" parTransId="{1009CD74-0CB6-4735-A994-A7CE028B9AE6}" sibTransId="{4EC0AE0E-2747-4E40-B75C-F9AF7147C8B8}"/>
    <dgm:cxn modelId="{F0FCC973-D98C-487B-89BB-CEAD1414EA86}" type="presOf" srcId="{6F3E5465-AD1D-4BC6-A0A1-711141813197}" destId="{ED223C5D-7C28-4571-B864-29167D11D86A}" srcOrd="0" destOrd="0" presId="urn:microsoft.com/office/officeart/2005/8/layout/hList1"/>
    <dgm:cxn modelId="{B4405A7A-3EA8-45E4-A07B-51DD736DCCB2}" type="presOf" srcId="{EFA6C0DE-E697-4B72-A8BF-055E84CFBE09}" destId="{E1578017-305C-42D6-B214-756CC05C1B3E}" srcOrd="0" destOrd="0" presId="urn:microsoft.com/office/officeart/2005/8/layout/hList1"/>
    <dgm:cxn modelId="{6F4CB17F-F990-45F5-B7CE-0CF60D84C36C}" srcId="{EFA6C0DE-E697-4B72-A8BF-055E84CFBE09}" destId="{1EC6A412-2100-44D8-ABFA-0D5E329313DE}" srcOrd="2" destOrd="0" parTransId="{6ADC471B-D734-4253-90B9-5EC4F0B251EA}" sibTransId="{6B56AA63-7D74-42A4-B0DC-D235A114AC33}"/>
    <dgm:cxn modelId="{DD26FD84-84DE-4787-AECE-915A669294CD}" type="presOf" srcId="{1447FF56-D303-4FE9-923C-609FAE23975E}" destId="{D0449369-27E9-46C3-9EEC-5439C3969AC0}" srcOrd="0" destOrd="0" presId="urn:microsoft.com/office/officeart/2005/8/layout/hList1"/>
    <dgm:cxn modelId="{A4F4018A-DFDB-49D7-88B2-42CEA1ECE94C}" srcId="{321894BA-9667-4934-BA64-207B6C2ED332}" destId="{E1670ED8-36FB-46BA-A3C6-E8C8C7920AB7}" srcOrd="1" destOrd="0" parTransId="{020CEB9C-9F46-48C0-BE95-E88FCC001CBF}" sibTransId="{B98A7280-FD80-4BE7-9C87-BE9402DCAEE6}"/>
    <dgm:cxn modelId="{A280D390-BFC0-43E8-9994-4BAD74396CD8}" type="presOf" srcId="{1EC6A412-2100-44D8-ABFA-0D5E329313DE}" destId="{5DE3FE56-4447-4BAB-BC4F-D7F0877C2FCD}" srcOrd="0" destOrd="0" presId="urn:microsoft.com/office/officeart/2005/8/layout/hList1"/>
    <dgm:cxn modelId="{65AD6993-580E-455B-9D34-8CA4FA9A1FEF}" type="presOf" srcId="{E1670ED8-36FB-46BA-A3C6-E8C8C7920AB7}" destId="{D0449369-27E9-46C3-9EEC-5439C3969AC0}" srcOrd="0" destOrd="1" presId="urn:microsoft.com/office/officeart/2005/8/layout/hList1"/>
    <dgm:cxn modelId="{6895DF94-F547-4693-88AD-16794E9D8AC1}" type="presOf" srcId="{1F67B676-1B7B-4588-8464-B785C2D472B8}" destId="{094CBB66-3064-4317-8CCE-9300DF900284}" srcOrd="0" destOrd="0" presId="urn:microsoft.com/office/officeart/2005/8/layout/hList1"/>
    <dgm:cxn modelId="{718A92B3-D566-4A2F-BFCA-05B1492F8D35}" type="presOf" srcId="{B419DB6E-0B1A-4DFF-A661-627368896095}" destId="{9B212B94-B5AB-423D-93E2-2F906384F48B}" srcOrd="0" destOrd="0" presId="urn:microsoft.com/office/officeart/2005/8/layout/hList1"/>
    <dgm:cxn modelId="{BF2B9FB3-261E-4A83-8F12-752CEFB8F7B8}" srcId="{321894BA-9667-4934-BA64-207B6C2ED332}" destId="{1447FF56-D303-4FE9-923C-609FAE23975E}" srcOrd="0" destOrd="0" parTransId="{57B94AE0-C185-42D3-ADB0-EFC5A90A4853}" sibTransId="{47323B7B-EF9E-46E5-8A19-8542027DA731}"/>
    <dgm:cxn modelId="{11202DC0-17F6-42AC-994D-1FD222B1E41D}" srcId="{1EC6A412-2100-44D8-ABFA-0D5E329313DE}" destId="{67205ACC-9A57-45B4-8DF1-6A2A655E5055}" srcOrd="0" destOrd="0" parTransId="{FD8D27CF-BA4D-46AB-A2A8-D602FF2143D7}" sibTransId="{A70062B0-7542-4460-B859-3BB5A96A8972}"/>
    <dgm:cxn modelId="{4B8CF3CB-10F6-4767-8DB7-FCE283487E9E}" type="presOf" srcId="{321894BA-9667-4934-BA64-207B6C2ED332}" destId="{DEB79358-1CBE-4A85-B36B-96DF8F370F56}" srcOrd="0" destOrd="0" presId="urn:microsoft.com/office/officeart/2005/8/layout/hList1"/>
    <dgm:cxn modelId="{4BC343DE-7AA5-4E58-A2FA-77D857E3C771}" type="presOf" srcId="{147E7F56-4E06-4068-97B7-08E25E7573F5}" destId="{4B2A988E-14E7-457A-8CB5-3828AD4D08C3}" srcOrd="0" destOrd="0" presId="urn:microsoft.com/office/officeart/2005/8/layout/hList1"/>
    <dgm:cxn modelId="{5F22529E-617C-41C6-A26B-9E09DE7E902B}" type="presParOf" srcId="{E1578017-305C-42D6-B214-756CC05C1B3E}" destId="{408A793F-CBCB-42AE-BDE2-F6FB568DD4D1}" srcOrd="0" destOrd="0" presId="urn:microsoft.com/office/officeart/2005/8/layout/hList1"/>
    <dgm:cxn modelId="{D190CF66-9BAA-4BDD-9DE0-EECFE3718881}" type="presParOf" srcId="{408A793F-CBCB-42AE-BDE2-F6FB568DD4D1}" destId="{DEB79358-1CBE-4A85-B36B-96DF8F370F56}" srcOrd="0" destOrd="0" presId="urn:microsoft.com/office/officeart/2005/8/layout/hList1"/>
    <dgm:cxn modelId="{AFFD8FAC-CA4A-4E27-BD27-A643A749154F}" type="presParOf" srcId="{408A793F-CBCB-42AE-BDE2-F6FB568DD4D1}" destId="{D0449369-27E9-46C3-9EEC-5439C3969AC0}" srcOrd="1" destOrd="0" presId="urn:microsoft.com/office/officeart/2005/8/layout/hList1"/>
    <dgm:cxn modelId="{79530DCC-98BE-453A-A2FE-F8F43D2FC288}" type="presParOf" srcId="{E1578017-305C-42D6-B214-756CC05C1B3E}" destId="{AC455FBB-D648-4E08-B635-A89F8F7AAE89}" srcOrd="1" destOrd="0" presId="urn:microsoft.com/office/officeart/2005/8/layout/hList1"/>
    <dgm:cxn modelId="{53EC75AE-CBEE-4147-93CE-107ED969C61C}" type="presParOf" srcId="{E1578017-305C-42D6-B214-756CC05C1B3E}" destId="{E599CB74-6594-4049-80E4-220912EF5901}" srcOrd="2" destOrd="0" presId="urn:microsoft.com/office/officeart/2005/8/layout/hList1"/>
    <dgm:cxn modelId="{CF2D50D7-9192-4082-B02D-C21AA256E56B}" type="presParOf" srcId="{E599CB74-6594-4049-80E4-220912EF5901}" destId="{ED223C5D-7C28-4571-B864-29167D11D86A}" srcOrd="0" destOrd="0" presId="urn:microsoft.com/office/officeart/2005/8/layout/hList1"/>
    <dgm:cxn modelId="{8BBD7B2A-C3AC-4B79-B846-F11AA0520B61}" type="presParOf" srcId="{E599CB74-6594-4049-80E4-220912EF5901}" destId="{094CBB66-3064-4317-8CCE-9300DF900284}" srcOrd="1" destOrd="0" presId="urn:microsoft.com/office/officeart/2005/8/layout/hList1"/>
    <dgm:cxn modelId="{6445BA23-4017-40E8-BFF7-5E0E58FE2D1C}" type="presParOf" srcId="{E1578017-305C-42D6-B214-756CC05C1B3E}" destId="{B8B7789A-AF9D-44DB-9D4F-4879BEABC312}" srcOrd="3" destOrd="0" presId="urn:microsoft.com/office/officeart/2005/8/layout/hList1"/>
    <dgm:cxn modelId="{CC96258B-A108-4D16-85B8-526C2F555184}" type="presParOf" srcId="{E1578017-305C-42D6-B214-756CC05C1B3E}" destId="{69E9FF04-DC14-4FEF-B110-8C78ACF501EE}" srcOrd="4" destOrd="0" presId="urn:microsoft.com/office/officeart/2005/8/layout/hList1"/>
    <dgm:cxn modelId="{6C4B6C7B-4059-4625-A931-0EBEDDCCE59F}" type="presParOf" srcId="{69E9FF04-DC14-4FEF-B110-8C78ACF501EE}" destId="{5DE3FE56-4447-4BAB-BC4F-D7F0877C2FCD}" srcOrd="0" destOrd="0" presId="urn:microsoft.com/office/officeart/2005/8/layout/hList1"/>
    <dgm:cxn modelId="{2392B629-9D33-41C1-8B46-E8712CDB3ABC}" type="presParOf" srcId="{69E9FF04-DC14-4FEF-B110-8C78ACF501EE}" destId="{CCB4B3F6-D9CD-41A9-A0CF-5A0C4C34AFB7}" srcOrd="1" destOrd="0" presId="urn:microsoft.com/office/officeart/2005/8/layout/hList1"/>
    <dgm:cxn modelId="{D8605EF5-995F-4906-BCEB-209AF18D0CD0}" type="presParOf" srcId="{E1578017-305C-42D6-B214-756CC05C1B3E}" destId="{97755911-4229-4521-89CF-99651A66F5BA}" srcOrd="5" destOrd="0" presId="urn:microsoft.com/office/officeart/2005/8/layout/hList1"/>
    <dgm:cxn modelId="{6070291D-DE33-4124-95EF-B44AA9AAC25D}" type="presParOf" srcId="{E1578017-305C-42D6-B214-756CC05C1B3E}" destId="{DBD0FAF5-1EE2-4065-B2B7-7F5E44C926B7}" srcOrd="6" destOrd="0" presId="urn:microsoft.com/office/officeart/2005/8/layout/hList1"/>
    <dgm:cxn modelId="{758AFBD2-79E9-4AB3-BE57-FCB1C583B82D}" type="presParOf" srcId="{DBD0FAF5-1EE2-4065-B2B7-7F5E44C926B7}" destId="{9B212B94-B5AB-423D-93E2-2F906384F48B}" srcOrd="0" destOrd="0" presId="urn:microsoft.com/office/officeart/2005/8/layout/hList1"/>
    <dgm:cxn modelId="{8DF5B56B-8497-4766-B344-E963A602418A}" type="presParOf" srcId="{DBD0FAF5-1EE2-4065-B2B7-7F5E44C926B7}" destId="{4B2A988E-14E7-457A-8CB5-3828AD4D08C3}" srcOrd="1" destOrd="0" presId="urn:microsoft.com/office/officeart/2005/8/layout/hList1"/>
  </dgm:cxnLst>
  <dgm:bg/>
  <dgm:whole/>
  <dgm:extLst>
    <a:ext uri="http://schemas.microsoft.com/office/drawing/2008/diagram">
      <dsp:dataModelExt xmlns:dsp="http://schemas.microsoft.com/office/drawing/2008/diagram" relId="rId50"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EFA6C0DE-E697-4B72-A8BF-055E84CFBE09}" type="doc">
      <dgm:prSet loTypeId="urn:microsoft.com/office/officeart/2005/8/layout/hList1" loCatId="list" qsTypeId="urn:microsoft.com/office/officeart/2005/8/quickstyle/simple1" qsCatId="simple" csTypeId="urn:microsoft.com/office/officeart/2005/8/colors/accent0_3" csCatId="mainScheme" phldr="1"/>
      <dgm:spPr/>
      <dgm:t>
        <a:bodyPr/>
        <a:lstStyle/>
        <a:p>
          <a:endParaRPr lang="en-GB"/>
        </a:p>
      </dgm:t>
    </dgm:pt>
    <dgm:pt modelId="{321894BA-9667-4934-BA64-207B6C2ED332}">
      <dgm:prSet phldrT="[Text]"/>
      <dgm:spPr>
        <a:xfrm>
          <a:off x="1952" y="62858"/>
          <a:ext cx="1174297" cy="219193"/>
        </a:xfrm>
        <a:prstGeom prst="rect">
          <a:avLst/>
        </a:prstGeom>
      </dgm:spPr>
      <dgm:t>
        <a:bodyPr/>
        <a:lstStyle/>
        <a:p>
          <a:pPr>
            <a:buNone/>
          </a:pPr>
          <a:r>
            <a:rPr lang="en-GB">
              <a:latin typeface="Calibri" panose="020F0502020204030204"/>
              <a:ea typeface="+mn-ea"/>
              <a:cs typeface="+mn-cs"/>
            </a:rPr>
            <a:t>Level 1 - reaction (customer satisfaction)</a:t>
          </a:r>
        </a:p>
      </dgm:t>
    </dgm:pt>
    <dgm:pt modelId="{D4EE9C98-ADAA-4F56-913B-238713C05D51}" type="parTrans" cxnId="{E6514A68-2C2C-42FD-9732-DF95BBF5B97C}">
      <dgm:prSet/>
      <dgm:spPr/>
      <dgm:t>
        <a:bodyPr/>
        <a:lstStyle/>
        <a:p>
          <a:endParaRPr lang="en-GB"/>
        </a:p>
      </dgm:t>
    </dgm:pt>
    <dgm:pt modelId="{BF4A3D04-CD6D-4D17-9676-6AAF381E886C}" type="sibTrans" cxnId="{E6514A68-2C2C-42FD-9732-DF95BBF5B97C}">
      <dgm:prSet/>
      <dgm:spPr/>
      <dgm:t>
        <a:bodyPr/>
        <a:lstStyle/>
        <a:p>
          <a:endParaRPr lang="en-GB"/>
        </a:p>
      </dgm:t>
    </dgm:pt>
    <dgm:pt modelId="{1447FF56-D303-4FE9-923C-609FAE23975E}">
      <dgm:prSet phldrT="[Text]"/>
      <dgm:spPr>
        <a:xfrm>
          <a:off x="1952" y="282051"/>
          <a:ext cx="1174297" cy="1350540"/>
        </a:xfrm>
        <a:prstGeom prst="rect">
          <a:avLst/>
        </a:prstGeom>
      </dgm:spPr>
      <dgm:t>
        <a:bodyPr/>
        <a:lstStyle/>
        <a:p>
          <a:pPr>
            <a:buChar char="•"/>
          </a:pPr>
          <a:r>
            <a:rPr lang="en-GB">
              <a:highlight>
                <a:srgbClr val="FFFF00"/>
              </a:highlight>
              <a:latin typeface="Calibri" panose="020F0502020204030204"/>
              <a:ea typeface="+mn-ea"/>
              <a:cs typeface="+mn-cs"/>
            </a:rPr>
            <a:t>To measure customer satisfaction, HR will ask line managers to complete an evaluation survey on their experience from undertaking the training (Hamblin, 1974). This will be done at the beginning of February. A questionnaire will also be distributed to the organisation to see if employees have seen a difference in management towards mental health and wellbeing. This will also be distributed in february via google forms. </a:t>
          </a:r>
        </a:p>
      </dgm:t>
    </dgm:pt>
    <dgm:pt modelId="{57B94AE0-C185-42D3-ADB0-EFC5A90A4853}" type="parTrans" cxnId="{BF2B9FB3-261E-4A83-8F12-752CEFB8F7B8}">
      <dgm:prSet/>
      <dgm:spPr/>
      <dgm:t>
        <a:bodyPr/>
        <a:lstStyle/>
        <a:p>
          <a:endParaRPr lang="en-GB"/>
        </a:p>
      </dgm:t>
    </dgm:pt>
    <dgm:pt modelId="{47323B7B-EF9E-46E5-8A19-8542027DA731}" type="sibTrans" cxnId="{BF2B9FB3-261E-4A83-8F12-752CEFB8F7B8}">
      <dgm:prSet/>
      <dgm:spPr/>
      <dgm:t>
        <a:bodyPr/>
        <a:lstStyle/>
        <a:p>
          <a:endParaRPr lang="en-GB"/>
        </a:p>
      </dgm:t>
    </dgm:pt>
    <dgm:pt modelId="{6F3E5465-AD1D-4BC6-A0A1-711141813197}">
      <dgm:prSet phldrT="[Text]"/>
      <dgm:spPr>
        <a:xfrm>
          <a:off x="1340651" y="62858"/>
          <a:ext cx="1174297" cy="219193"/>
        </a:xfrm>
        <a:prstGeom prst="rect">
          <a:avLst/>
        </a:prstGeom>
      </dgm:spPr>
      <dgm:t>
        <a:bodyPr/>
        <a:lstStyle/>
        <a:p>
          <a:pPr>
            <a:buNone/>
          </a:pPr>
          <a:r>
            <a:rPr lang="en-GB">
              <a:latin typeface="Calibri" panose="020F0502020204030204"/>
              <a:ea typeface="+mn-ea"/>
              <a:cs typeface="+mn-cs"/>
            </a:rPr>
            <a:t>Level 2 - learning </a:t>
          </a:r>
        </a:p>
      </dgm:t>
    </dgm:pt>
    <dgm:pt modelId="{54E85136-41C3-4490-8921-2A8946DBABFD}" type="parTrans" cxnId="{2C075967-725E-4A05-82AB-5FA077236D03}">
      <dgm:prSet/>
      <dgm:spPr/>
      <dgm:t>
        <a:bodyPr/>
        <a:lstStyle/>
        <a:p>
          <a:endParaRPr lang="en-GB"/>
        </a:p>
      </dgm:t>
    </dgm:pt>
    <dgm:pt modelId="{C4BB852F-C570-46C9-9EBA-D0AF6D3A42AC}" type="sibTrans" cxnId="{2C075967-725E-4A05-82AB-5FA077236D03}">
      <dgm:prSet/>
      <dgm:spPr/>
      <dgm:t>
        <a:bodyPr/>
        <a:lstStyle/>
        <a:p>
          <a:endParaRPr lang="en-GB"/>
        </a:p>
      </dgm:t>
    </dgm:pt>
    <dgm:pt modelId="{1F67B676-1B7B-4588-8464-B785C2D472B8}">
      <dgm:prSet phldrT="[Text]"/>
      <dgm:spPr>
        <a:xfrm>
          <a:off x="1340651" y="282051"/>
          <a:ext cx="1174297" cy="1350540"/>
        </a:xfrm>
        <a:prstGeom prst="rect">
          <a:avLst/>
        </a:prstGeom>
      </dgm:spPr>
      <dgm:t>
        <a:bodyPr/>
        <a:lstStyle/>
        <a:p>
          <a:pPr>
            <a:buChar char="•"/>
          </a:pPr>
          <a:r>
            <a:rPr lang="en-GB">
              <a:highlight>
                <a:srgbClr val="FFFF00"/>
              </a:highlight>
              <a:latin typeface="Calibri" panose="020F0502020204030204"/>
              <a:ea typeface="+mn-ea"/>
              <a:cs typeface="+mn-cs"/>
            </a:rPr>
            <a:t>To evaluate if learning has taken place, a quiz will be used to measure their knowledge before the training and afterwards to see if there has been a change in knowledge, skill and attitude. This will be evaluated in September 2021 during the training. </a:t>
          </a:r>
        </a:p>
      </dgm:t>
    </dgm:pt>
    <dgm:pt modelId="{1009CD74-0CB6-4735-A994-A7CE028B9AE6}" type="parTrans" cxnId="{6F1DA873-D74E-4B14-A918-CC9739BF53CC}">
      <dgm:prSet/>
      <dgm:spPr/>
      <dgm:t>
        <a:bodyPr/>
        <a:lstStyle/>
        <a:p>
          <a:endParaRPr lang="en-GB"/>
        </a:p>
      </dgm:t>
    </dgm:pt>
    <dgm:pt modelId="{4EC0AE0E-2747-4E40-B75C-F9AF7147C8B8}" type="sibTrans" cxnId="{6F1DA873-D74E-4B14-A918-CC9739BF53CC}">
      <dgm:prSet/>
      <dgm:spPr/>
      <dgm:t>
        <a:bodyPr/>
        <a:lstStyle/>
        <a:p>
          <a:endParaRPr lang="en-GB"/>
        </a:p>
      </dgm:t>
    </dgm:pt>
    <dgm:pt modelId="{1EC6A412-2100-44D8-ABFA-0D5E329313DE}">
      <dgm:prSet phldrT="[Text]"/>
      <dgm:spPr>
        <a:xfrm>
          <a:off x="2679350" y="67654"/>
          <a:ext cx="1174297" cy="219193"/>
        </a:xfrm>
        <a:prstGeom prst="rect">
          <a:avLst/>
        </a:prstGeom>
      </dgm:spPr>
      <dgm:t>
        <a:bodyPr/>
        <a:lstStyle/>
        <a:p>
          <a:pPr>
            <a:buNone/>
          </a:pPr>
          <a:r>
            <a:rPr lang="en-GB">
              <a:latin typeface="Calibri" panose="020F0502020204030204"/>
              <a:ea typeface="+mn-ea"/>
              <a:cs typeface="+mn-cs"/>
            </a:rPr>
            <a:t>Level 3- behaviour</a:t>
          </a:r>
        </a:p>
      </dgm:t>
    </dgm:pt>
    <dgm:pt modelId="{6ADC471B-D734-4253-90B9-5EC4F0B251EA}" type="parTrans" cxnId="{6F4CB17F-F990-45F5-B7CE-0CF60D84C36C}">
      <dgm:prSet/>
      <dgm:spPr/>
      <dgm:t>
        <a:bodyPr/>
        <a:lstStyle/>
        <a:p>
          <a:endParaRPr lang="en-GB"/>
        </a:p>
      </dgm:t>
    </dgm:pt>
    <dgm:pt modelId="{6B56AA63-7D74-42A4-B0DC-D235A114AC33}" type="sibTrans" cxnId="{6F4CB17F-F990-45F5-B7CE-0CF60D84C36C}">
      <dgm:prSet/>
      <dgm:spPr/>
      <dgm:t>
        <a:bodyPr/>
        <a:lstStyle/>
        <a:p>
          <a:endParaRPr lang="en-GB"/>
        </a:p>
      </dgm:t>
    </dgm:pt>
    <dgm:pt modelId="{67205ACC-9A57-45B4-8DF1-6A2A655E5055}">
      <dgm:prSet phldrT="[Text]"/>
      <dgm:spPr>
        <a:xfrm>
          <a:off x="2679350" y="282051"/>
          <a:ext cx="1174297" cy="1350540"/>
        </a:xfrm>
        <a:prstGeom prst="rect">
          <a:avLst/>
        </a:prstGeom>
      </dgm:spPr>
      <dgm:t>
        <a:bodyPr/>
        <a:lstStyle/>
        <a:p>
          <a:pPr>
            <a:buChar char="•"/>
          </a:pPr>
          <a:r>
            <a:rPr lang="en-GB">
              <a:highlight>
                <a:srgbClr val="FFFF00"/>
              </a:highlight>
              <a:latin typeface="Calibri" panose="020F0502020204030204"/>
              <a:ea typeface="+mn-ea"/>
              <a:cs typeface="+mn-cs"/>
            </a:rPr>
            <a:t>To evaluate if behaviour has changed as a result of the training, a focus group will be set up to see if the trainees have put any of their learning to use with employees. This will be evaluated in November 2021 to give line managers time to put the theory into practice. </a:t>
          </a:r>
        </a:p>
      </dgm:t>
    </dgm:pt>
    <dgm:pt modelId="{FD8D27CF-BA4D-46AB-A2A8-D602FF2143D7}" type="parTrans" cxnId="{11202DC0-17F6-42AC-994D-1FD222B1E41D}">
      <dgm:prSet/>
      <dgm:spPr/>
      <dgm:t>
        <a:bodyPr/>
        <a:lstStyle/>
        <a:p>
          <a:endParaRPr lang="en-GB"/>
        </a:p>
      </dgm:t>
    </dgm:pt>
    <dgm:pt modelId="{A70062B0-7542-4460-B859-3BB5A96A8972}" type="sibTrans" cxnId="{11202DC0-17F6-42AC-994D-1FD222B1E41D}">
      <dgm:prSet/>
      <dgm:spPr/>
      <dgm:t>
        <a:bodyPr/>
        <a:lstStyle/>
        <a:p>
          <a:endParaRPr lang="en-GB"/>
        </a:p>
      </dgm:t>
    </dgm:pt>
    <dgm:pt modelId="{B419DB6E-0B1A-4DFF-A661-627368896095}">
      <dgm:prSet/>
      <dgm:spPr>
        <a:xfrm>
          <a:off x="4018049" y="62858"/>
          <a:ext cx="1174297" cy="219193"/>
        </a:xfrm>
        <a:prstGeom prst="rect">
          <a:avLst/>
        </a:prstGeom>
      </dgm:spPr>
      <dgm:t>
        <a:bodyPr/>
        <a:lstStyle/>
        <a:p>
          <a:pPr>
            <a:buNone/>
          </a:pPr>
          <a:r>
            <a:rPr lang="en-GB">
              <a:latin typeface="Calibri" panose="020F0502020204030204"/>
              <a:ea typeface="+mn-ea"/>
              <a:cs typeface="+mn-cs"/>
            </a:rPr>
            <a:t>Level 4 - Results</a:t>
          </a:r>
        </a:p>
      </dgm:t>
    </dgm:pt>
    <dgm:pt modelId="{3B1A96B1-9724-48DF-BAA1-539914E9C144}" type="parTrans" cxnId="{E491E24F-B365-46F8-A459-A26100E02DB6}">
      <dgm:prSet/>
      <dgm:spPr/>
      <dgm:t>
        <a:bodyPr/>
        <a:lstStyle/>
        <a:p>
          <a:endParaRPr lang="en-GB"/>
        </a:p>
      </dgm:t>
    </dgm:pt>
    <dgm:pt modelId="{607D8946-DB40-46FE-816C-E24DDD375F7A}" type="sibTrans" cxnId="{E491E24F-B365-46F8-A459-A26100E02DB6}">
      <dgm:prSet/>
      <dgm:spPr/>
      <dgm:t>
        <a:bodyPr/>
        <a:lstStyle/>
        <a:p>
          <a:endParaRPr lang="en-GB"/>
        </a:p>
      </dgm:t>
    </dgm:pt>
    <dgm:pt modelId="{147E7F56-4E06-4068-97B7-08E25E7573F5}">
      <dgm:prSet/>
      <dgm:spPr>
        <a:xfrm>
          <a:off x="4018049" y="282051"/>
          <a:ext cx="1174297" cy="1350540"/>
        </a:xfrm>
        <a:prstGeom prst="rect">
          <a:avLst/>
        </a:prstGeom>
      </dgm:spPr>
      <dgm:t>
        <a:bodyPr/>
        <a:lstStyle/>
        <a:p>
          <a:pPr>
            <a:buChar char="•"/>
          </a:pPr>
          <a:r>
            <a:rPr lang="en-GB">
              <a:highlight>
                <a:srgbClr val="FFFF00"/>
              </a:highlight>
              <a:latin typeface="Calibri" panose="020F0502020204030204"/>
              <a:ea typeface="+mn-ea"/>
              <a:cs typeface="+mn-cs"/>
            </a:rPr>
            <a:t>The overall aim is to decrease mental health absences within the college. The purpose of the training is to deliver this aim. To determine if the training is successful, mental health absences are expected to decrease. This will be evaluated in September 2022. </a:t>
          </a:r>
        </a:p>
      </dgm:t>
    </dgm:pt>
    <dgm:pt modelId="{5D8DDF85-1BE4-4242-A841-5A636267246B}" type="parTrans" cxnId="{7E238B4B-0093-4F05-B8A8-0749181225C0}">
      <dgm:prSet/>
      <dgm:spPr/>
      <dgm:t>
        <a:bodyPr/>
        <a:lstStyle/>
        <a:p>
          <a:endParaRPr lang="en-GB"/>
        </a:p>
      </dgm:t>
    </dgm:pt>
    <dgm:pt modelId="{CA359B17-F29C-4C0B-9320-F80B66BEC0B5}" type="sibTrans" cxnId="{7E238B4B-0093-4F05-B8A8-0749181225C0}">
      <dgm:prSet/>
      <dgm:spPr/>
      <dgm:t>
        <a:bodyPr/>
        <a:lstStyle/>
        <a:p>
          <a:endParaRPr lang="en-GB"/>
        </a:p>
      </dgm:t>
    </dgm:pt>
    <dgm:pt modelId="{E1578017-305C-42D6-B214-756CC05C1B3E}" type="pres">
      <dgm:prSet presAssocID="{EFA6C0DE-E697-4B72-A8BF-055E84CFBE09}" presName="Name0" presStyleCnt="0">
        <dgm:presLayoutVars>
          <dgm:dir/>
          <dgm:animLvl val="lvl"/>
          <dgm:resizeHandles val="exact"/>
        </dgm:presLayoutVars>
      </dgm:prSet>
      <dgm:spPr/>
    </dgm:pt>
    <dgm:pt modelId="{408A793F-CBCB-42AE-BDE2-F6FB568DD4D1}" type="pres">
      <dgm:prSet presAssocID="{321894BA-9667-4934-BA64-207B6C2ED332}" presName="composite" presStyleCnt="0"/>
      <dgm:spPr/>
    </dgm:pt>
    <dgm:pt modelId="{DEB79358-1CBE-4A85-B36B-96DF8F370F56}" type="pres">
      <dgm:prSet presAssocID="{321894BA-9667-4934-BA64-207B6C2ED332}" presName="parTx" presStyleLbl="alignNode1" presStyleIdx="0" presStyleCnt="4">
        <dgm:presLayoutVars>
          <dgm:chMax val="0"/>
          <dgm:chPref val="0"/>
          <dgm:bulletEnabled val="1"/>
        </dgm:presLayoutVars>
      </dgm:prSet>
      <dgm:spPr/>
    </dgm:pt>
    <dgm:pt modelId="{D0449369-27E9-46C3-9EEC-5439C3969AC0}" type="pres">
      <dgm:prSet presAssocID="{321894BA-9667-4934-BA64-207B6C2ED332}" presName="desTx" presStyleLbl="alignAccFollowNode1" presStyleIdx="0" presStyleCnt="4">
        <dgm:presLayoutVars>
          <dgm:bulletEnabled val="1"/>
        </dgm:presLayoutVars>
      </dgm:prSet>
      <dgm:spPr/>
    </dgm:pt>
    <dgm:pt modelId="{AC455FBB-D648-4E08-B635-A89F8F7AAE89}" type="pres">
      <dgm:prSet presAssocID="{BF4A3D04-CD6D-4D17-9676-6AAF381E886C}" presName="space" presStyleCnt="0"/>
      <dgm:spPr/>
    </dgm:pt>
    <dgm:pt modelId="{E599CB74-6594-4049-80E4-220912EF5901}" type="pres">
      <dgm:prSet presAssocID="{6F3E5465-AD1D-4BC6-A0A1-711141813197}" presName="composite" presStyleCnt="0"/>
      <dgm:spPr/>
    </dgm:pt>
    <dgm:pt modelId="{ED223C5D-7C28-4571-B864-29167D11D86A}" type="pres">
      <dgm:prSet presAssocID="{6F3E5465-AD1D-4BC6-A0A1-711141813197}" presName="parTx" presStyleLbl="alignNode1" presStyleIdx="1" presStyleCnt="4">
        <dgm:presLayoutVars>
          <dgm:chMax val="0"/>
          <dgm:chPref val="0"/>
          <dgm:bulletEnabled val="1"/>
        </dgm:presLayoutVars>
      </dgm:prSet>
      <dgm:spPr/>
    </dgm:pt>
    <dgm:pt modelId="{094CBB66-3064-4317-8CCE-9300DF900284}" type="pres">
      <dgm:prSet presAssocID="{6F3E5465-AD1D-4BC6-A0A1-711141813197}" presName="desTx" presStyleLbl="alignAccFollowNode1" presStyleIdx="1" presStyleCnt="4">
        <dgm:presLayoutVars>
          <dgm:bulletEnabled val="1"/>
        </dgm:presLayoutVars>
      </dgm:prSet>
      <dgm:spPr/>
    </dgm:pt>
    <dgm:pt modelId="{B8B7789A-AF9D-44DB-9D4F-4879BEABC312}" type="pres">
      <dgm:prSet presAssocID="{C4BB852F-C570-46C9-9EBA-D0AF6D3A42AC}" presName="space" presStyleCnt="0"/>
      <dgm:spPr/>
    </dgm:pt>
    <dgm:pt modelId="{69E9FF04-DC14-4FEF-B110-8C78ACF501EE}" type="pres">
      <dgm:prSet presAssocID="{1EC6A412-2100-44D8-ABFA-0D5E329313DE}" presName="composite" presStyleCnt="0"/>
      <dgm:spPr/>
    </dgm:pt>
    <dgm:pt modelId="{5DE3FE56-4447-4BAB-BC4F-D7F0877C2FCD}" type="pres">
      <dgm:prSet presAssocID="{1EC6A412-2100-44D8-ABFA-0D5E329313DE}" presName="parTx" presStyleLbl="alignNode1" presStyleIdx="2" presStyleCnt="4" custLinFactNeighborY="2188">
        <dgm:presLayoutVars>
          <dgm:chMax val="0"/>
          <dgm:chPref val="0"/>
          <dgm:bulletEnabled val="1"/>
        </dgm:presLayoutVars>
      </dgm:prSet>
      <dgm:spPr/>
    </dgm:pt>
    <dgm:pt modelId="{CCB4B3F6-D9CD-41A9-A0CF-5A0C4C34AFB7}" type="pres">
      <dgm:prSet presAssocID="{1EC6A412-2100-44D8-ABFA-0D5E329313DE}" presName="desTx" presStyleLbl="alignAccFollowNode1" presStyleIdx="2" presStyleCnt="4">
        <dgm:presLayoutVars>
          <dgm:bulletEnabled val="1"/>
        </dgm:presLayoutVars>
      </dgm:prSet>
      <dgm:spPr/>
    </dgm:pt>
    <dgm:pt modelId="{97755911-4229-4521-89CF-99651A66F5BA}" type="pres">
      <dgm:prSet presAssocID="{6B56AA63-7D74-42A4-B0DC-D235A114AC33}" presName="space" presStyleCnt="0"/>
      <dgm:spPr/>
    </dgm:pt>
    <dgm:pt modelId="{DBD0FAF5-1EE2-4065-B2B7-7F5E44C926B7}" type="pres">
      <dgm:prSet presAssocID="{B419DB6E-0B1A-4DFF-A661-627368896095}" presName="composite" presStyleCnt="0"/>
      <dgm:spPr/>
    </dgm:pt>
    <dgm:pt modelId="{9B212B94-B5AB-423D-93E2-2F906384F48B}" type="pres">
      <dgm:prSet presAssocID="{B419DB6E-0B1A-4DFF-A661-627368896095}" presName="parTx" presStyleLbl="alignNode1" presStyleIdx="3" presStyleCnt="4">
        <dgm:presLayoutVars>
          <dgm:chMax val="0"/>
          <dgm:chPref val="0"/>
          <dgm:bulletEnabled val="1"/>
        </dgm:presLayoutVars>
      </dgm:prSet>
      <dgm:spPr/>
    </dgm:pt>
    <dgm:pt modelId="{4B2A988E-14E7-457A-8CB5-3828AD4D08C3}" type="pres">
      <dgm:prSet presAssocID="{B419DB6E-0B1A-4DFF-A661-627368896095}" presName="desTx" presStyleLbl="alignAccFollowNode1" presStyleIdx="3" presStyleCnt="4">
        <dgm:presLayoutVars>
          <dgm:bulletEnabled val="1"/>
        </dgm:presLayoutVars>
      </dgm:prSet>
      <dgm:spPr/>
    </dgm:pt>
  </dgm:ptLst>
  <dgm:cxnLst>
    <dgm:cxn modelId="{6B968103-6B7E-45E8-880F-744FAD5BC0B3}" type="presOf" srcId="{67205ACC-9A57-45B4-8DF1-6A2A655E5055}" destId="{CCB4B3F6-D9CD-41A9-A0CF-5A0C4C34AFB7}" srcOrd="0" destOrd="0" presId="urn:microsoft.com/office/officeart/2005/8/layout/hList1"/>
    <dgm:cxn modelId="{2C075967-725E-4A05-82AB-5FA077236D03}" srcId="{EFA6C0DE-E697-4B72-A8BF-055E84CFBE09}" destId="{6F3E5465-AD1D-4BC6-A0A1-711141813197}" srcOrd="1" destOrd="0" parTransId="{54E85136-41C3-4490-8921-2A8946DBABFD}" sibTransId="{C4BB852F-C570-46C9-9EBA-D0AF6D3A42AC}"/>
    <dgm:cxn modelId="{E6514A68-2C2C-42FD-9732-DF95BBF5B97C}" srcId="{EFA6C0DE-E697-4B72-A8BF-055E84CFBE09}" destId="{321894BA-9667-4934-BA64-207B6C2ED332}" srcOrd="0" destOrd="0" parTransId="{D4EE9C98-ADAA-4F56-913B-238713C05D51}" sibTransId="{BF4A3D04-CD6D-4D17-9676-6AAF381E886C}"/>
    <dgm:cxn modelId="{7E238B4B-0093-4F05-B8A8-0749181225C0}" srcId="{B419DB6E-0B1A-4DFF-A661-627368896095}" destId="{147E7F56-4E06-4068-97B7-08E25E7573F5}" srcOrd="0" destOrd="0" parTransId="{5D8DDF85-1BE4-4242-A841-5A636267246B}" sibTransId="{CA359B17-F29C-4C0B-9320-F80B66BEC0B5}"/>
    <dgm:cxn modelId="{E491E24F-B365-46F8-A459-A26100E02DB6}" srcId="{EFA6C0DE-E697-4B72-A8BF-055E84CFBE09}" destId="{B419DB6E-0B1A-4DFF-A661-627368896095}" srcOrd="3" destOrd="0" parTransId="{3B1A96B1-9724-48DF-BAA1-539914E9C144}" sibTransId="{607D8946-DB40-46FE-816C-E24DDD375F7A}"/>
    <dgm:cxn modelId="{6F1DA873-D74E-4B14-A918-CC9739BF53CC}" srcId="{6F3E5465-AD1D-4BC6-A0A1-711141813197}" destId="{1F67B676-1B7B-4588-8464-B785C2D472B8}" srcOrd="0" destOrd="0" parTransId="{1009CD74-0CB6-4735-A994-A7CE028B9AE6}" sibTransId="{4EC0AE0E-2747-4E40-B75C-F9AF7147C8B8}"/>
    <dgm:cxn modelId="{F0FCC973-D98C-487B-89BB-CEAD1414EA86}" type="presOf" srcId="{6F3E5465-AD1D-4BC6-A0A1-711141813197}" destId="{ED223C5D-7C28-4571-B864-29167D11D86A}" srcOrd="0" destOrd="0" presId="urn:microsoft.com/office/officeart/2005/8/layout/hList1"/>
    <dgm:cxn modelId="{B4405A7A-3EA8-45E4-A07B-51DD736DCCB2}" type="presOf" srcId="{EFA6C0DE-E697-4B72-A8BF-055E84CFBE09}" destId="{E1578017-305C-42D6-B214-756CC05C1B3E}" srcOrd="0" destOrd="0" presId="urn:microsoft.com/office/officeart/2005/8/layout/hList1"/>
    <dgm:cxn modelId="{6F4CB17F-F990-45F5-B7CE-0CF60D84C36C}" srcId="{EFA6C0DE-E697-4B72-A8BF-055E84CFBE09}" destId="{1EC6A412-2100-44D8-ABFA-0D5E329313DE}" srcOrd="2" destOrd="0" parTransId="{6ADC471B-D734-4253-90B9-5EC4F0B251EA}" sibTransId="{6B56AA63-7D74-42A4-B0DC-D235A114AC33}"/>
    <dgm:cxn modelId="{DD26FD84-84DE-4787-AECE-915A669294CD}" type="presOf" srcId="{1447FF56-D303-4FE9-923C-609FAE23975E}" destId="{D0449369-27E9-46C3-9EEC-5439C3969AC0}" srcOrd="0" destOrd="0" presId="urn:microsoft.com/office/officeart/2005/8/layout/hList1"/>
    <dgm:cxn modelId="{A280D390-BFC0-43E8-9994-4BAD74396CD8}" type="presOf" srcId="{1EC6A412-2100-44D8-ABFA-0D5E329313DE}" destId="{5DE3FE56-4447-4BAB-BC4F-D7F0877C2FCD}" srcOrd="0" destOrd="0" presId="urn:microsoft.com/office/officeart/2005/8/layout/hList1"/>
    <dgm:cxn modelId="{6895DF94-F547-4693-88AD-16794E9D8AC1}" type="presOf" srcId="{1F67B676-1B7B-4588-8464-B785C2D472B8}" destId="{094CBB66-3064-4317-8CCE-9300DF900284}" srcOrd="0" destOrd="0" presId="urn:microsoft.com/office/officeart/2005/8/layout/hList1"/>
    <dgm:cxn modelId="{718A92B3-D566-4A2F-BFCA-05B1492F8D35}" type="presOf" srcId="{B419DB6E-0B1A-4DFF-A661-627368896095}" destId="{9B212B94-B5AB-423D-93E2-2F906384F48B}" srcOrd="0" destOrd="0" presId="urn:microsoft.com/office/officeart/2005/8/layout/hList1"/>
    <dgm:cxn modelId="{BF2B9FB3-261E-4A83-8F12-752CEFB8F7B8}" srcId="{321894BA-9667-4934-BA64-207B6C2ED332}" destId="{1447FF56-D303-4FE9-923C-609FAE23975E}" srcOrd="0" destOrd="0" parTransId="{57B94AE0-C185-42D3-ADB0-EFC5A90A4853}" sibTransId="{47323B7B-EF9E-46E5-8A19-8542027DA731}"/>
    <dgm:cxn modelId="{11202DC0-17F6-42AC-994D-1FD222B1E41D}" srcId="{1EC6A412-2100-44D8-ABFA-0D5E329313DE}" destId="{67205ACC-9A57-45B4-8DF1-6A2A655E5055}" srcOrd="0" destOrd="0" parTransId="{FD8D27CF-BA4D-46AB-A2A8-D602FF2143D7}" sibTransId="{A70062B0-7542-4460-B859-3BB5A96A8972}"/>
    <dgm:cxn modelId="{4B8CF3CB-10F6-4767-8DB7-FCE283487E9E}" type="presOf" srcId="{321894BA-9667-4934-BA64-207B6C2ED332}" destId="{DEB79358-1CBE-4A85-B36B-96DF8F370F56}" srcOrd="0" destOrd="0" presId="urn:microsoft.com/office/officeart/2005/8/layout/hList1"/>
    <dgm:cxn modelId="{4BC343DE-7AA5-4E58-A2FA-77D857E3C771}" type="presOf" srcId="{147E7F56-4E06-4068-97B7-08E25E7573F5}" destId="{4B2A988E-14E7-457A-8CB5-3828AD4D08C3}" srcOrd="0" destOrd="0" presId="urn:microsoft.com/office/officeart/2005/8/layout/hList1"/>
    <dgm:cxn modelId="{5F22529E-617C-41C6-A26B-9E09DE7E902B}" type="presParOf" srcId="{E1578017-305C-42D6-B214-756CC05C1B3E}" destId="{408A793F-CBCB-42AE-BDE2-F6FB568DD4D1}" srcOrd="0" destOrd="0" presId="urn:microsoft.com/office/officeart/2005/8/layout/hList1"/>
    <dgm:cxn modelId="{D190CF66-9BAA-4BDD-9DE0-EECFE3718881}" type="presParOf" srcId="{408A793F-CBCB-42AE-BDE2-F6FB568DD4D1}" destId="{DEB79358-1CBE-4A85-B36B-96DF8F370F56}" srcOrd="0" destOrd="0" presId="urn:microsoft.com/office/officeart/2005/8/layout/hList1"/>
    <dgm:cxn modelId="{AFFD8FAC-CA4A-4E27-BD27-A643A749154F}" type="presParOf" srcId="{408A793F-CBCB-42AE-BDE2-F6FB568DD4D1}" destId="{D0449369-27E9-46C3-9EEC-5439C3969AC0}" srcOrd="1" destOrd="0" presId="urn:microsoft.com/office/officeart/2005/8/layout/hList1"/>
    <dgm:cxn modelId="{79530DCC-98BE-453A-A2FE-F8F43D2FC288}" type="presParOf" srcId="{E1578017-305C-42D6-B214-756CC05C1B3E}" destId="{AC455FBB-D648-4E08-B635-A89F8F7AAE89}" srcOrd="1" destOrd="0" presId="urn:microsoft.com/office/officeart/2005/8/layout/hList1"/>
    <dgm:cxn modelId="{53EC75AE-CBEE-4147-93CE-107ED969C61C}" type="presParOf" srcId="{E1578017-305C-42D6-B214-756CC05C1B3E}" destId="{E599CB74-6594-4049-80E4-220912EF5901}" srcOrd="2" destOrd="0" presId="urn:microsoft.com/office/officeart/2005/8/layout/hList1"/>
    <dgm:cxn modelId="{CF2D50D7-9192-4082-B02D-C21AA256E56B}" type="presParOf" srcId="{E599CB74-6594-4049-80E4-220912EF5901}" destId="{ED223C5D-7C28-4571-B864-29167D11D86A}" srcOrd="0" destOrd="0" presId="urn:microsoft.com/office/officeart/2005/8/layout/hList1"/>
    <dgm:cxn modelId="{8BBD7B2A-C3AC-4B79-B846-F11AA0520B61}" type="presParOf" srcId="{E599CB74-6594-4049-80E4-220912EF5901}" destId="{094CBB66-3064-4317-8CCE-9300DF900284}" srcOrd="1" destOrd="0" presId="urn:microsoft.com/office/officeart/2005/8/layout/hList1"/>
    <dgm:cxn modelId="{6445BA23-4017-40E8-BFF7-5E0E58FE2D1C}" type="presParOf" srcId="{E1578017-305C-42D6-B214-756CC05C1B3E}" destId="{B8B7789A-AF9D-44DB-9D4F-4879BEABC312}" srcOrd="3" destOrd="0" presId="urn:microsoft.com/office/officeart/2005/8/layout/hList1"/>
    <dgm:cxn modelId="{CC96258B-A108-4D16-85B8-526C2F555184}" type="presParOf" srcId="{E1578017-305C-42D6-B214-756CC05C1B3E}" destId="{69E9FF04-DC14-4FEF-B110-8C78ACF501EE}" srcOrd="4" destOrd="0" presId="urn:microsoft.com/office/officeart/2005/8/layout/hList1"/>
    <dgm:cxn modelId="{6C4B6C7B-4059-4625-A931-0EBEDDCCE59F}" type="presParOf" srcId="{69E9FF04-DC14-4FEF-B110-8C78ACF501EE}" destId="{5DE3FE56-4447-4BAB-BC4F-D7F0877C2FCD}" srcOrd="0" destOrd="0" presId="urn:microsoft.com/office/officeart/2005/8/layout/hList1"/>
    <dgm:cxn modelId="{2392B629-9D33-41C1-8B46-E8712CDB3ABC}" type="presParOf" srcId="{69E9FF04-DC14-4FEF-B110-8C78ACF501EE}" destId="{CCB4B3F6-D9CD-41A9-A0CF-5A0C4C34AFB7}" srcOrd="1" destOrd="0" presId="urn:microsoft.com/office/officeart/2005/8/layout/hList1"/>
    <dgm:cxn modelId="{D8605EF5-995F-4906-BCEB-209AF18D0CD0}" type="presParOf" srcId="{E1578017-305C-42D6-B214-756CC05C1B3E}" destId="{97755911-4229-4521-89CF-99651A66F5BA}" srcOrd="5" destOrd="0" presId="urn:microsoft.com/office/officeart/2005/8/layout/hList1"/>
    <dgm:cxn modelId="{6070291D-DE33-4124-95EF-B44AA9AAC25D}" type="presParOf" srcId="{E1578017-305C-42D6-B214-756CC05C1B3E}" destId="{DBD0FAF5-1EE2-4065-B2B7-7F5E44C926B7}" srcOrd="6" destOrd="0" presId="urn:microsoft.com/office/officeart/2005/8/layout/hList1"/>
    <dgm:cxn modelId="{758AFBD2-79E9-4AB3-BE57-FCB1C583B82D}" type="presParOf" srcId="{DBD0FAF5-1EE2-4065-B2B7-7F5E44C926B7}" destId="{9B212B94-B5AB-423D-93E2-2F906384F48B}" srcOrd="0" destOrd="0" presId="urn:microsoft.com/office/officeart/2005/8/layout/hList1"/>
    <dgm:cxn modelId="{8DF5B56B-8497-4766-B344-E963A602418A}" type="presParOf" srcId="{DBD0FAF5-1EE2-4065-B2B7-7F5E44C926B7}" destId="{4B2A988E-14E7-457A-8CB5-3828AD4D08C3}" srcOrd="1" destOrd="0" presId="urn:microsoft.com/office/officeart/2005/8/layout/hList1"/>
  </dgm:cxnLst>
  <dgm:bg/>
  <dgm:whole/>
  <dgm:extLst>
    <a:ext uri="http://schemas.microsoft.com/office/drawing/2008/diagram">
      <dsp:dataModelExt xmlns:dsp="http://schemas.microsoft.com/office/drawing/2008/diagram" relId="rId5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91A8BDD-836A-4D05-9BFC-6DA850FF48AE}">
      <dsp:nvSpPr>
        <dsp:cNvPr id="0" name=""/>
        <dsp:cNvSpPr/>
      </dsp:nvSpPr>
      <dsp:spPr>
        <a:xfrm>
          <a:off x="2885105" y="378468"/>
          <a:ext cx="853231" cy="568821"/>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Executive Director of HR and Well-being </a:t>
          </a:r>
        </a:p>
      </dsp:txBody>
      <dsp:txXfrm>
        <a:off x="2901765" y="395128"/>
        <a:ext cx="819911" cy="535501"/>
      </dsp:txXfrm>
    </dsp:sp>
    <dsp:sp modelId="{6A24B1EC-9387-4CA4-9890-F85E3DF8482D}">
      <dsp:nvSpPr>
        <dsp:cNvPr id="0" name=""/>
        <dsp:cNvSpPr/>
      </dsp:nvSpPr>
      <dsp:spPr>
        <a:xfrm>
          <a:off x="981997" y="947289"/>
          <a:ext cx="2329723" cy="273250"/>
        </a:xfrm>
        <a:custGeom>
          <a:avLst/>
          <a:gdLst/>
          <a:ahLst/>
          <a:cxnLst/>
          <a:rect l="0" t="0" r="0" b="0"/>
          <a:pathLst>
            <a:path>
              <a:moveTo>
                <a:pt x="2329723" y="0"/>
              </a:moveTo>
              <a:lnTo>
                <a:pt x="2329723" y="136625"/>
              </a:lnTo>
              <a:lnTo>
                <a:pt x="0" y="136625"/>
              </a:lnTo>
              <a:lnTo>
                <a:pt x="0" y="273250"/>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9EAAA30-0B5B-4CFE-8BBA-3ABADD9796E4}">
      <dsp:nvSpPr>
        <dsp:cNvPr id="0" name=""/>
        <dsp:cNvSpPr/>
      </dsp:nvSpPr>
      <dsp:spPr>
        <a:xfrm>
          <a:off x="555381" y="1220539"/>
          <a:ext cx="853231" cy="568821"/>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HR Partner Team Leader</a:t>
          </a:r>
        </a:p>
      </dsp:txBody>
      <dsp:txXfrm>
        <a:off x="572041" y="1237199"/>
        <a:ext cx="819911" cy="535501"/>
      </dsp:txXfrm>
    </dsp:sp>
    <dsp:sp modelId="{5C1B4869-3C39-4C00-82D0-2F9E25E507D5}">
      <dsp:nvSpPr>
        <dsp:cNvPr id="0" name=""/>
        <dsp:cNvSpPr/>
      </dsp:nvSpPr>
      <dsp:spPr>
        <a:xfrm>
          <a:off x="427397" y="1789360"/>
          <a:ext cx="554600" cy="227528"/>
        </a:xfrm>
        <a:custGeom>
          <a:avLst/>
          <a:gdLst/>
          <a:ahLst/>
          <a:cxnLst/>
          <a:rect l="0" t="0" r="0" b="0"/>
          <a:pathLst>
            <a:path>
              <a:moveTo>
                <a:pt x="554600" y="0"/>
              </a:moveTo>
              <a:lnTo>
                <a:pt x="554600" y="113764"/>
              </a:lnTo>
              <a:lnTo>
                <a:pt x="0" y="113764"/>
              </a:lnTo>
              <a:lnTo>
                <a:pt x="0" y="227528"/>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2A9DC51-98B3-4185-975D-A325108980A5}">
      <dsp:nvSpPr>
        <dsp:cNvPr id="0" name=""/>
        <dsp:cNvSpPr/>
      </dsp:nvSpPr>
      <dsp:spPr>
        <a:xfrm>
          <a:off x="781" y="2016888"/>
          <a:ext cx="853231" cy="568821"/>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HR Partner (Cardigan and Aberyswtwyth)</a:t>
          </a:r>
        </a:p>
      </dsp:txBody>
      <dsp:txXfrm>
        <a:off x="17441" y="2033548"/>
        <a:ext cx="819911" cy="535501"/>
      </dsp:txXfrm>
    </dsp:sp>
    <dsp:sp modelId="{9FEE5D3D-E34B-4E09-8B17-D7E6F85F4F7D}">
      <dsp:nvSpPr>
        <dsp:cNvPr id="0" name=""/>
        <dsp:cNvSpPr/>
      </dsp:nvSpPr>
      <dsp:spPr>
        <a:xfrm>
          <a:off x="981997" y="1789360"/>
          <a:ext cx="554600" cy="227528"/>
        </a:xfrm>
        <a:custGeom>
          <a:avLst/>
          <a:gdLst/>
          <a:ahLst/>
          <a:cxnLst/>
          <a:rect l="0" t="0" r="0" b="0"/>
          <a:pathLst>
            <a:path>
              <a:moveTo>
                <a:pt x="0" y="0"/>
              </a:moveTo>
              <a:lnTo>
                <a:pt x="0" y="113764"/>
              </a:lnTo>
              <a:lnTo>
                <a:pt x="554600" y="113764"/>
              </a:lnTo>
              <a:lnTo>
                <a:pt x="554600" y="227528"/>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1FDB4EC-1E3A-49E2-8F9C-C378E400CE1D}">
      <dsp:nvSpPr>
        <dsp:cNvPr id="0" name=""/>
        <dsp:cNvSpPr/>
      </dsp:nvSpPr>
      <dsp:spPr>
        <a:xfrm>
          <a:off x="1109982" y="2016888"/>
          <a:ext cx="853231" cy="568821"/>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HR Partner (Jobs Well, Gelli Aur and Ammanford)</a:t>
          </a:r>
        </a:p>
      </dsp:txBody>
      <dsp:txXfrm>
        <a:off x="1126642" y="2033548"/>
        <a:ext cx="819911" cy="535501"/>
      </dsp:txXfrm>
    </dsp:sp>
    <dsp:sp modelId="{ADDEB753-C3C1-46BE-B353-4B66E34959CD}">
      <dsp:nvSpPr>
        <dsp:cNvPr id="0" name=""/>
        <dsp:cNvSpPr/>
      </dsp:nvSpPr>
      <dsp:spPr>
        <a:xfrm>
          <a:off x="3255403" y="947289"/>
          <a:ext cx="91440" cy="280872"/>
        </a:xfrm>
        <a:custGeom>
          <a:avLst/>
          <a:gdLst/>
          <a:ahLst/>
          <a:cxnLst/>
          <a:rect l="0" t="0" r="0" b="0"/>
          <a:pathLst>
            <a:path>
              <a:moveTo>
                <a:pt x="56317" y="0"/>
              </a:moveTo>
              <a:lnTo>
                <a:pt x="56317" y="140436"/>
              </a:lnTo>
              <a:lnTo>
                <a:pt x="45720" y="140436"/>
              </a:lnTo>
              <a:lnTo>
                <a:pt x="45720" y="28087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0081214-5F7E-4100-84B6-838D074BB76A}">
      <dsp:nvSpPr>
        <dsp:cNvPr id="0" name=""/>
        <dsp:cNvSpPr/>
      </dsp:nvSpPr>
      <dsp:spPr>
        <a:xfrm>
          <a:off x="2874508" y="1228161"/>
          <a:ext cx="853231" cy="568821"/>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Recruitment Manager</a:t>
          </a:r>
        </a:p>
      </dsp:txBody>
      <dsp:txXfrm>
        <a:off x="2891168" y="1244821"/>
        <a:ext cx="819911" cy="535501"/>
      </dsp:txXfrm>
    </dsp:sp>
    <dsp:sp modelId="{6838C693-3CA9-4A72-825C-785835135FBB}">
      <dsp:nvSpPr>
        <dsp:cNvPr id="0" name=""/>
        <dsp:cNvSpPr/>
      </dsp:nvSpPr>
      <dsp:spPr>
        <a:xfrm>
          <a:off x="2645799" y="1796982"/>
          <a:ext cx="655324" cy="219906"/>
        </a:xfrm>
        <a:custGeom>
          <a:avLst/>
          <a:gdLst/>
          <a:ahLst/>
          <a:cxnLst/>
          <a:rect l="0" t="0" r="0" b="0"/>
          <a:pathLst>
            <a:path>
              <a:moveTo>
                <a:pt x="655324" y="0"/>
              </a:moveTo>
              <a:lnTo>
                <a:pt x="655324" y="109953"/>
              </a:lnTo>
              <a:lnTo>
                <a:pt x="0" y="109953"/>
              </a:lnTo>
              <a:lnTo>
                <a:pt x="0" y="219906"/>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B689CB5-E330-444D-A167-C7FE6E3B9411}">
      <dsp:nvSpPr>
        <dsp:cNvPr id="0" name=""/>
        <dsp:cNvSpPr/>
      </dsp:nvSpPr>
      <dsp:spPr>
        <a:xfrm>
          <a:off x="2219183" y="2016888"/>
          <a:ext cx="853231" cy="568821"/>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Recruitment Administrator </a:t>
          </a:r>
        </a:p>
      </dsp:txBody>
      <dsp:txXfrm>
        <a:off x="2235843" y="2033548"/>
        <a:ext cx="819911" cy="535501"/>
      </dsp:txXfrm>
    </dsp:sp>
    <dsp:sp modelId="{01EEB50B-4E5F-4C3E-89BA-B86B3A86CBB6}">
      <dsp:nvSpPr>
        <dsp:cNvPr id="0" name=""/>
        <dsp:cNvSpPr/>
      </dsp:nvSpPr>
      <dsp:spPr>
        <a:xfrm>
          <a:off x="3311721" y="947289"/>
          <a:ext cx="1781078" cy="265628"/>
        </a:xfrm>
        <a:custGeom>
          <a:avLst/>
          <a:gdLst/>
          <a:ahLst/>
          <a:cxnLst/>
          <a:rect l="0" t="0" r="0" b="0"/>
          <a:pathLst>
            <a:path>
              <a:moveTo>
                <a:pt x="0" y="0"/>
              </a:moveTo>
              <a:lnTo>
                <a:pt x="0" y="132814"/>
              </a:lnTo>
              <a:lnTo>
                <a:pt x="1781078" y="132814"/>
              </a:lnTo>
              <a:lnTo>
                <a:pt x="1781078" y="265628"/>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275B526-913A-4B14-B4B8-9026C3DFFF2B}">
      <dsp:nvSpPr>
        <dsp:cNvPr id="0" name=""/>
        <dsp:cNvSpPr/>
      </dsp:nvSpPr>
      <dsp:spPr>
        <a:xfrm>
          <a:off x="4666183" y="1212917"/>
          <a:ext cx="853231" cy="568821"/>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HR Services Manager</a:t>
          </a:r>
        </a:p>
      </dsp:txBody>
      <dsp:txXfrm>
        <a:off x="4682843" y="1229577"/>
        <a:ext cx="819911" cy="535501"/>
      </dsp:txXfrm>
    </dsp:sp>
    <dsp:sp modelId="{0155F4FA-0B25-4B11-BC20-164589483BD3}">
      <dsp:nvSpPr>
        <dsp:cNvPr id="0" name=""/>
        <dsp:cNvSpPr/>
      </dsp:nvSpPr>
      <dsp:spPr>
        <a:xfrm>
          <a:off x="3755000" y="1781738"/>
          <a:ext cx="1337798" cy="235150"/>
        </a:xfrm>
        <a:custGeom>
          <a:avLst/>
          <a:gdLst/>
          <a:ahLst/>
          <a:cxnLst/>
          <a:rect l="0" t="0" r="0" b="0"/>
          <a:pathLst>
            <a:path>
              <a:moveTo>
                <a:pt x="1337798" y="0"/>
              </a:moveTo>
              <a:lnTo>
                <a:pt x="1337798" y="117575"/>
              </a:lnTo>
              <a:lnTo>
                <a:pt x="0" y="117575"/>
              </a:lnTo>
              <a:lnTo>
                <a:pt x="0" y="235150"/>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C350A4C-EE3C-4617-92DA-3087805CBEDB}">
      <dsp:nvSpPr>
        <dsp:cNvPr id="0" name=""/>
        <dsp:cNvSpPr/>
      </dsp:nvSpPr>
      <dsp:spPr>
        <a:xfrm>
          <a:off x="3328384" y="2016888"/>
          <a:ext cx="853231" cy="568821"/>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Staff Development Officer</a:t>
          </a:r>
        </a:p>
      </dsp:txBody>
      <dsp:txXfrm>
        <a:off x="3345044" y="2033548"/>
        <a:ext cx="819911" cy="535501"/>
      </dsp:txXfrm>
    </dsp:sp>
    <dsp:sp modelId="{2DADF2C2-C3A8-4642-BB2C-84D5D36E836B}">
      <dsp:nvSpPr>
        <dsp:cNvPr id="0" name=""/>
        <dsp:cNvSpPr/>
      </dsp:nvSpPr>
      <dsp:spPr>
        <a:xfrm>
          <a:off x="4864201" y="1781738"/>
          <a:ext cx="228597" cy="235150"/>
        </a:xfrm>
        <a:custGeom>
          <a:avLst/>
          <a:gdLst/>
          <a:ahLst/>
          <a:cxnLst/>
          <a:rect l="0" t="0" r="0" b="0"/>
          <a:pathLst>
            <a:path>
              <a:moveTo>
                <a:pt x="228597" y="0"/>
              </a:moveTo>
              <a:lnTo>
                <a:pt x="228597" y="117575"/>
              </a:lnTo>
              <a:lnTo>
                <a:pt x="0" y="117575"/>
              </a:lnTo>
              <a:lnTo>
                <a:pt x="0" y="235150"/>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42FED85-C6FA-4B4F-ABD4-C331A0B383D4}">
      <dsp:nvSpPr>
        <dsp:cNvPr id="0" name=""/>
        <dsp:cNvSpPr/>
      </dsp:nvSpPr>
      <dsp:spPr>
        <a:xfrm>
          <a:off x="4437585" y="2016888"/>
          <a:ext cx="853231" cy="568821"/>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Pensions Officer</a:t>
          </a:r>
        </a:p>
      </dsp:txBody>
      <dsp:txXfrm>
        <a:off x="4454245" y="2033548"/>
        <a:ext cx="819911" cy="535501"/>
      </dsp:txXfrm>
    </dsp:sp>
    <dsp:sp modelId="{2B957F84-7AB5-4959-BABD-3CEFF93B0179}">
      <dsp:nvSpPr>
        <dsp:cNvPr id="0" name=""/>
        <dsp:cNvSpPr/>
      </dsp:nvSpPr>
      <dsp:spPr>
        <a:xfrm>
          <a:off x="5092799" y="1781738"/>
          <a:ext cx="880603" cy="235150"/>
        </a:xfrm>
        <a:custGeom>
          <a:avLst/>
          <a:gdLst/>
          <a:ahLst/>
          <a:cxnLst/>
          <a:rect l="0" t="0" r="0" b="0"/>
          <a:pathLst>
            <a:path>
              <a:moveTo>
                <a:pt x="0" y="0"/>
              </a:moveTo>
              <a:lnTo>
                <a:pt x="0" y="117575"/>
              </a:lnTo>
              <a:lnTo>
                <a:pt x="880603" y="117575"/>
              </a:lnTo>
              <a:lnTo>
                <a:pt x="880603" y="235150"/>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4DD110F-F64A-416B-BED3-905632FFF617}">
      <dsp:nvSpPr>
        <dsp:cNvPr id="0" name=""/>
        <dsp:cNvSpPr/>
      </dsp:nvSpPr>
      <dsp:spPr>
        <a:xfrm>
          <a:off x="5546787" y="2016888"/>
          <a:ext cx="853231" cy="568821"/>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HR Payroll and Systems Officer</a:t>
          </a:r>
        </a:p>
      </dsp:txBody>
      <dsp:txXfrm>
        <a:off x="5563447" y="2033548"/>
        <a:ext cx="819911" cy="53550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D6311C1-6359-476C-89A5-14A5CE7A0222}">
      <dsp:nvSpPr>
        <dsp:cNvPr id="0" name=""/>
        <dsp:cNvSpPr/>
      </dsp:nvSpPr>
      <dsp:spPr>
        <a:xfrm>
          <a:off x="0" y="279154"/>
          <a:ext cx="1538287" cy="1287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25400" rIns="71120" bIns="25400" numCol="1" spcCol="1270" anchor="ctr" anchorCtr="0">
          <a:noAutofit/>
        </a:bodyPr>
        <a:lstStyle/>
        <a:p>
          <a:pPr marL="0" lvl="0" indent="0" algn="r" defTabSz="444500">
            <a:lnSpc>
              <a:spcPct val="90000"/>
            </a:lnSpc>
            <a:spcBef>
              <a:spcPct val="0"/>
            </a:spcBef>
            <a:spcAft>
              <a:spcPct val="35000"/>
            </a:spcAft>
            <a:buNone/>
          </a:pPr>
          <a:r>
            <a:rPr lang="en-GB" sz="1000" b="1" kern="1200"/>
            <a:t>Aim</a:t>
          </a:r>
        </a:p>
      </dsp:txBody>
      <dsp:txXfrm>
        <a:off x="0" y="279154"/>
        <a:ext cx="1538287" cy="1287000"/>
      </dsp:txXfrm>
    </dsp:sp>
    <dsp:sp modelId="{05622E34-AE81-4252-916D-6411186B7DAA}">
      <dsp:nvSpPr>
        <dsp:cNvPr id="0" name=""/>
        <dsp:cNvSpPr/>
      </dsp:nvSpPr>
      <dsp:spPr>
        <a:xfrm>
          <a:off x="1538287" y="279154"/>
          <a:ext cx="307657" cy="1287000"/>
        </a:xfrm>
        <a:prstGeom prst="leftBrace">
          <a:avLst>
            <a:gd name="adj1" fmla="val 35000"/>
            <a:gd name="adj2" fmla="val 50000"/>
          </a:avLst>
        </a:pr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00B8381-60EC-4156-A4FF-6E58487709F9}">
      <dsp:nvSpPr>
        <dsp:cNvPr id="0" name=""/>
        <dsp:cNvSpPr/>
      </dsp:nvSpPr>
      <dsp:spPr>
        <a:xfrm>
          <a:off x="1969007" y="279154"/>
          <a:ext cx="4184142" cy="1287000"/>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57150" lvl="1" indent="-57150" algn="just"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To demonstrate the link between employee health/Well-being and the increase in absenteeism rates at the college and to make recommendations to address Well-being and absenteeism based on the findings.</a:t>
          </a:r>
        </a:p>
      </dsp:txBody>
      <dsp:txXfrm>
        <a:off x="1969007" y="279154"/>
        <a:ext cx="4184142" cy="128700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E7EC768-2BB6-419F-9CE6-FCCA45B0EB5D}">
      <dsp:nvSpPr>
        <dsp:cNvPr id="0" name=""/>
        <dsp:cNvSpPr/>
      </dsp:nvSpPr>
      <dsp:spPr>
        <a:xfrm>
          <a:off x="0" y="19382"/>
          <a:ext cx="1500187" cy="891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27940" rIns="78232" bIns="27940" numCol="1" spcCol="1270" anchor="ctr" anchorCtr="0">
          <a:noAutofit/>
        </a:bodyPr>
        <a:lstStyle/>
        <a:p>
          <a:pPr marL="0" lvl="0" indent="0" algn="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Objective 1 </a:t>
          </a:r>
        </a:p>
      </dsp:txBody>
      <dsp:txXfrm>
        <a:off x="0" y="19382"/>
        <a:ext cx="1500187" cy="891000"/>
      </dsp:txXfrm>
    </dsp:sp>
    <dsp:sp modelId="{4EFACFDC-1856-4513-BE62-86FC74DEF7E1}">
      <dsp:nvSpPr>
        <dsp:cNvPr id="0" name=""/>
        <dsp:cNvSpPr/>
      </dsp:nvSpPr>
      <dsp:spPr>
        <a:xfrm>
          <a:off x="1500187" y="19382"/>
          <a:ext cx="300037" cy="891000"/>
        </a:xfrm>
        <a:prstGeom prst="leftBrace">
          <a:avLst>
            <a:gd name="adj1" fmla="val 35000"/>
            <a:gd name="adj2" fmla="val 50000"/>
          </a:avLst>
        </a:pr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5EB8956-BD15-4309-BE30-0FD98A5A2249}">
      <dsp:nvSpPr>
        <dsp:cNvPr id="0" name=""/>
        <dsp:cNvSpPr/>
      </dsp:nvSpPr>
      <dsp:spPr>
        <a:xfrm>
          <a:off x="1920239" y="0"/>
          <a:ext cx="4080510" cy="891000"/>
        </a:xfrm>
        <a:prstGeom prst="rect">
          <a:avLst/>
        </a:prstGeom>
        <a:gradFill rotWithShape="0">
          <a:gsLst>
            <a:gs pos="0">
              <a:schemeClr val="dk2">
                <a:hueOff val="0"/>
                <a:satOff val="0"/>
                <a:lumOff val="0"/>
                <a:alphaOff val="0"/>
                <a:lumMod val="110000"/>
                <a:satMod val="105000"/>
                <a:tint val="67000"/>
              </a:schemeClr>
            </a:gs>
            <a:gs pos="50000">
              <a:schemeClr val="dk2">
                <a:hueOff val="0"/>
                <a:satOff val="0"/>
                <a:lumOff val="0"/>
                <a:alphaOff val="0"/>
                <a:lumMod val="105000"/>
                <a:satMod val="103000"/>
                <a:tint val="73000"/>
              </a:schemeClr>
            </a:gs>
            <a:gs pos="100000">
              <a:schemeClr val="dk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To identify changes in the external environment through a PEST analysis that may have contributed/ caused poor employee health and Well-being.</a:t>
          </a:r>
        </a:p>
      </dsp:txBody>
      <dsp:txXfrm>
        <a:off x="1920239" y="0"/>
        <a:ext cx="4080510" cy="891000"/>
      </dsp:txXfrm>
    </dsp:sp>
    <dsp:sp modelId="{524128E7-B5FA-4791-B553-A660DA2A6B8B}">
      <dsp:nvSpPr>
        <dsp:cNvPr id="0" name=""/>
        <dsp:cNvSpPr/>
      </dsp:nvSpPr>
      <dsp:spPr>
        <a:xfrm>
          <a:off x="0" y="1072382"/>
          <a:ext cx="1500187" cy="891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27940" rIns="78232" bIns="27940" numCol="1" spcCol="1270" anchor="ctr" anchorCtr="0">
          <a:noAutofit/>
        </a:bodyPr>
        <a:lstStyle/>
        <a:p>
          <a:pPr marL="0" lvl="0" indent="0" algn="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Objective 2 </a:t>
          </a:r>
        </a:p>
      </dsp:txBody>
      <dsp:txXfrm>
        <a:off x="0" y="1072382"/>
        <a:ext cx="1500187" cy="891000"/>
      </dsp:txXfrm>
    </dsp:sp>
    <dsp:sp modelId="{F957582B-8C5F-4913-8764-35CF36BFE483}">
      <dsp:nvSpPr>
        <dsp:cNvPr id="0" name=""/>
        <dsp:cNvSpPr/>
      </dsp:nvSpPr>
      <dsp:spPr>
        <a:xfrm>
          <a:off x="1500187" y="1072382"/>
          <a:ext cx="300037" cy="891000"/>
        </a:xfrm>
        <a:prstGeom prst="leftBrace">
          <a:avLst>
            <a:gd name="adj1" fmla="val 35000"/>
            <a:gd name="adj2" fmla="val 50000"/>
          </a:avLst>
        </a:pr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3CB285F-642D-46F3-BDF1-A4E8E3204BB4}">
      <dsp:nvSpPr>
        <dsp:cNvPr id="0" name=""/>
        <dsp:cNvSpPr/>
      </dsp:nvSpPr>
      <dsp:spPr>
        <a:xfrm>
          <a:off x="1920239" y="1072382"/>
          <a:ext cx="4080510" cy="891000"/>
        </a:xfrm>
        <a:prstGeom prst="rect">
          <a:avLst/>
        </a:prstGeom>
        <a:gradFill rotWithShape="0">
          <a:gsLst>
            <a:gs pos="0">
              <a:schemeClr val="dk2">
                <a:hueOff val="0"/>
                <a:satOff val="0"/>
                <a:lumOff val="0"/>
                <a:alphaOff val="0"/>
                <a:lumMod val="110000"/>
                <a:satMod val="105000"/>
                <a:tint val="67000"/>
              </a:schemeClr>
            </a:gs>
            <a:gs pos="50000">
              <a:schemeClr val="dk2">
                <a:hueOff val="0"/>
                <a:satOff val="0"/>
                <a:lumOff val="0"/>
                <a:alphaOff val="0"/>
                <a:lumMod val="105000"/>
                <a:satMod val="103000"/>
                <a:tint val="73000"/>
              </a:schemeClr>
            </a:gs>
            <a:gs pos="100000">
              <a:schemeClr val="dk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To undertake a literature review to understand the effects of poor health and Well-being on employees and organisations and to explore what Well-being programmes and initiatives other organisations have in place. </a:t>
          </a:r>
        </a:p>
      </dsp:txBody>
      <dsp:txXfrm>
        <a:off x="1920239" y="1072382"/>
        <a:ext cx="4080510" cy="891000"/>
      </dsp:txXfrm>
    </dsp:sp>
    <dsp:sp modelId="{E097F66F-BB94-431C-812D-5C700B7012F6}">
      <dsp:nvSpPr>
        <dsp:cNvPr id="0" name=""/>
        <dsp:cNvSpPr/>
      </dsp:nvSpPr>
      <dsp:spPr>
        <a:xfrm>
          <a:off x="0" y="2125382"/>
          <a:ext cx="1500187" cy="891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27940" rIns="78232" bIns="27940" numCol="1" spcCol="1270" anchor="ctr" anchorCtr="0">
          <a:noAutofit/>
        </a:bodyPr>
        <a:lstStyle/>
        <a:p>
          <a:pPr marL="0" lvl="0" indent="0" algn="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Objective 3 </a:t>
          </a:r>
        </a:p>
      </dsp:txBody>
      <dsp:txXfrm>
        <a:off x="0" y="2125382"/>
        <a:ext cx="1500187" cy="891000"/>
      </dsp:txXfrm>
    </dsp:sp>
    <dsp:sp modelId="{65924D82-B23C-4C7F-8428-B7AC4B917117}">
      <dsp:nvSpPr>
        <dsp:cNvPr id="0" name=""/>
        <dsp:cNvSpPr/>
      </dsp:nvSpPr>
      <dsp:spPr>
        <a:xfrm>
          <a:off x="1500187" y="2125382"/>
          <a:ext cx="300037" cy="891000"/>
        </a:xfrm>
        <a:prstGeom prst="leftBrace">
          <a:avLst>
            <a:gd name="adj1" fmla="val 35000"/>
            <a:gd name="adj2" fmla="val 50000"/>
          </a:avLst>
        </a:pr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DC72A6C-003F-4EB9-9AC0-E07A8B5A6D9B}">
      <dsp:nvSpPr>
        <dsp:cNvPr id="0" name=""/>
        <dsp:cNvSpPr/>
      </dsp:nvSpPr>
      <dsp:spPr>
        <a:xfrm>
          <a:off x="1920239" y="2125382"/>
          <a:ext cx="4080510" cy="891000"/>
        </a:xfrm>
        <a:prstGeom prst="rect">
          <a:avLst/>
        </a:prstGeom>
        <a:gradFill rotWithShape="0">
          <a:gsLst>
            <a:gs pos="0">
              <a:schemeClr val="dk2">
                <a:hueOff val="0"/>
                <a:satOff val="0"/>
                <a:lumOff val="0"/>
                <a:alphaOff val="0"/>
                <a:lumMod val="110000"/>
                <a:satMod val="105000"/>
                <a:tint val="67000"/>
              </a:schemeClr>
            </a:gs>
            <a:gs pos="50000">
              <a:schemeClr val="dk2">
                <a:hueOff val="0"/>
                <a:satOff val="0"/>
                <a:lumOff val="0"/>
                <a:alphaOff val="0"/>
                <a:lumMod val="105000"/>
                <a:satMod val="103000"/>
                <a:tint val="73000"/>
              </a:schemeClr>
            </a:gs>
            <a:gs pos="100000">
              <a:schemeClr val="dk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To conduct primary research by interviewing a number of employees who are currently absent on long term sickness and to analyse their thoughts on Well-being and to use questionnaires on the organisation for recommendations on improving it going forward.</a:t>
          </a:r>
        </a:p>
      </dsp:txBody>
      <dsp:txXfrm>
        <a:off x="1920239" y="2125382"/>
        <a:ext cx="4080510" cy="891000"/>
      </dsp:txXfrm>
    </dsp:sp>
    <dsp:sp modelId="{C1882FF3-F511-4E03-A51D-081F5C4578DF}">
      <dsp:nvSpPr>
        <dsp:cNvPr id="0" name=""/>
        <dsp:cNvSpPr/>
      </dsp:nvSpPr>
      <dsp:spPr>
        <a:xfrm>
          <a:off x="0" y="3178382"/>
          <a:ext cx="1500187" cy="891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27940" rIns="78232" bIns="27940" numCol="1" spcCol="1270" anchor="ctr" anchorCtr="0">
          <a:noAutofit/>
        </a:bodyPr>
        <a:lstStyle/>
        <a:p>
          <a:pPr marL="0" lvl="0" indent="0" algn="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Objective 4 </a:t>
          </a:r>
        </a:p>
      </dsp:txBody>
      <dsp:txXfrm>
        <a:off x="0" y="3178382"/>
        <a:ext cx="1500187" cy="891000"/>
      </dsp:txXfrm>
    </dsp:sp>
    <dsp:sp modelId="{6DDAFFEC-B47D-445B-8153-BB29E410EB5E}">
      <dsp:nvSpPr>
        <dsp:cNvPr id="0" name=""/>
        <dsp:cNvSpPr/>
      </dsp:nvSpPr>
      <dsp:spPr>
        <a:xfrm>
          <a:off x="1500187" y="3178382"/>
          <a:ext cx="300037" cy="891000"/>
        </a:xfrm>
        <a:prstGeom prst="leftBrace">
          <a:avLst>
            <a:gd name="adj1" fmla="val 35000"/>
            <a:gd name="adj2" fmla="val 50000"/>
          </a:avLst>
        </a:pr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EBFF770-1CBB-48F3-BEE0-FF0B0BE7F1F2}">
      <dsp:nvSpPr>
        <dsp:cNvPr id="0" name=""/>
        <dsp:cNvSpPr/>
      </dsp:nvSpPr>
      <dsp:spPr>
        <a:xfrm>
          <a:off x="1920239" y="3178382"/>
          <a:ext cx="4080510" cy="891000"/>
        </a:xfrm>
        <a:prstGeom prst="rect">
          <a:avLst/>
        </a:prstGeom>
        <a:gradFill rotWithShape="0">
          <a:gsLst>
            <a:gs pos="0">
              <a:schemeClr val="dk2">
                <a:hueOff val="0"/>
                <a:satOff val="0"/>
                <a:lumOff val="0"/>
                <a:alphaOff val="0"/>
                <a:lumMod val="110000"/>
                <a:satMod val="105000"/>
                <a:tint val="67000"/>
              </a:schemeClr>
            </a:gs>
            <a:gs pos="50000">
              <a:schemeClr val="dk2">
                <a:hueOff val="0"/>
                <a:satOff val="0"/>
                <a:lumOff val="0"/>
                <a:alphaOff val="0"/>
                <a:lumMod val="105000"/>
                <a:satMod val="103000"/>
                <a:tint val="73000"/>
              </a:schemeClr>
            </a:gs>
            <a:gs pos="100000">
              <a:schemeClr val="dk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To make recommendations based on the literature review and methodology to address Well-being and to decrease absenteeism rates.</a:t>
          </a:r>
        </a:p>
      </dsp:txBody>
      <dsp:txXfrm>
        <a:off x="1920239" y="3178382"/>
        <a:ext cx="4080510" cy="89100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54A00F0-DF43-4F54-A9B8-17043EB58C5D}">
      <dsp:nvSpPr>
        <dsp:cNvPr id="0" name=""/>
        <dsp:cNvSpPr/>
      </dsp:nvSpPr>
      <dsp:spPr>
        <a:xfrm rot="5400000">
          <a:off x="3149735" y="-1203032"/>
          <a:ext cx="712961" cy="3299968"/>
        </a:xfrm>
        <a:prstGeom prst="round2SameRect">
          <a:avLst/>
        </a:prstGeom>
        <a:solidFill>
          <a:schemeClr val="dk2">
            <a:alpha val="90000"/>
            <a:tint val="40000"/>
            <a:hueOff val="0"/>
            <a:satOff val="0"/>
            <a:lumOff val="0"/>
            <a:alphaOff val="0"/>
          </a:schemeClr>
        </a:solidFill>
        <a:ln w="12700" cap="flat" cmpd="sng" algn="ctr">
          <a:solidFill>
            <a:schemeClr val="dk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Char char="•"/>
          </a:pPr>
          <a:r>
            <a:rPr lang="en-GB" sz="900" kern="1200"/>
            <a:t>Anxiety caused by concerns about outbreak and possible illness</a:t>
          </a:r>
        </a:p>
        <a:p>
          <a:pPr marL="57150" lvl="1" indent="-57150" algn="l" defTabSz="400050">
            <a:lnSpc>
              <a:spcPct val="90000"/>
            </a:lnSpc>
            <a:spcBef>
              <a:spcPct val="0"/>
            </a:spcBef>
            <a:spcAft>
              <a:spcPct val="15000"/>
            </a:spcAft>
            <a:buChar char="•"/>
          </a:pPr>
          <a:r>
            <a:rPr lang="en-GB" sz="900" kern="1200"/>
            <a:t>Loneliness caused by self isolation/social distancing </a:t>
          </a:r>
        </a:p>
        <a:p>
          <a:pPr marL="57150" lvl="1" indent="-57150" algn="l" defTabSz="400050">
            <a:lnSpc>
              <a:spcPct val="90000"/>
            </a:lnSpc>
            <a:spcBef>
              <a:spcPct val="0"/>
            </a:spcBef>
            <a:spcAft>
              <a:spcPct val="15000"/>
            </a:spcAft>
            <a:buChar char="•"/>
          </a:pPr>
          <a:r>
            <a:rPr lang="en-GB" sz="900" kern="1200"/>
            <a:t>Stress because of job loss</a:t>
          </a:r>
        </a:p>
        <a:p>
          <a:pPr marL="57150" lvl="1" indent="-57150" algn="l" defTabSz="400050">
            <a:lnSpc>
              <a:spcPct val="90000"/>
            </a:lnSpc>
            <a:spcBef>
              <a:spcPct val="0"/>
            </a:spcBef>
            <a:spcAft>
              <a:spcPct val="15000"/>
            </a:spcAft>
            <a:buChar char="•"/>
          </a:pPr>
          <a:r>
            <a:rPr lang="en-GB" sz="900" kern="1200"/>
            <a:t>Depression due to loss of normal routine </a:t>
          </a:r>
        </a:p>
      </dsp:txBody>
      <dsp:txXfrm rot="-5400000">
        <a:off x="1856232" y="125275"/>
        <a:ext cx="3265164" cy="643353"/>
      </dsp:txXfrm>
    </dsp:sp>
    <dsp:sp modelId="{8530C5F4-D0F1-4C11-B776-4C7204153CE6}">
      <dsp:nvSpPr>
        <dsp:cNvPr id="0" name=""/>
        <dsp:cNvSpPr/>
      </dsp:nvSpPr>
      <dsp:spPr>
        <a:xfrm>
          <a:off x="0" y="4"/>
          <a:ext cx="1856232" cy="891201"/>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t>Short term impact</a:t>
          </a:r>
        </a:p>
      </dsp:txBody>
      <dsp:txXfrm>
        <a:off x="43505" y="43509"/>
        <a:ext cx="1769222" cy="804191"/>
      </dsp:txXfrm>
    </dsp:sp>
    <dsp:sp modelId="{071AE5C3-CE2A-4AA3-8C80-2EA946E5D27A}">
      <dsp:nvSpPr>
        <dsp:cNvPr id="0" name=""/>
        <dsp:cNvSpPr/>
      </dsp:nvSpPr>
      <dsp:spPr>
        <a:xfrm rot="5400000">
          <a:off x="3149735" y="-267271"/>
          <a:ext cx="712961" cy="3299968"/>
        </a:xfrm>
        <a:prstGeom prst="round2SameRect">
          <a:avLst/>
        </a:prstGeom>
        <a:solidFill>
          <a:schemeClr val="dk2">
            <a:alpha val="90000"/>
            <a:tint val="40000"/>
            <a:hueOff val="0"/>
            <a:satOff val="0"/>
            <a:lumOff val="0"/>
            <a:alphaOff val="0"/>
          </a:schemeClr>
        </a:solidFill>
        <a:ln w="12700" cap="flat" cmpd="sng" algn="ctr">
          <a:solidFill>
            <a:schemeClr val="dk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Char char="•"/>
          </a:pPr>
          <a:r>
            <a:rPr lang="en-GB" sz="900" kern="1200"/>
            <a:t>Post traumatic stress caused by outbreak and possible illness</a:t>
          </a:r>
        </a:p>
        <a:p>
          <a:pPr marL="57150" lvl="1" indent="-57150" algn="l" defTabSz="400050">
            <a:lnSpc>
              <a:spcPct val="90000"/>
            </a:lnSpc>
            <a:spcBef>
              <a:spcPct val="0"/>
            </a:spcBef>
            <a:spcAft>
              <a:spcPct val="15000"/>
            </a:spcAft>
            <a:buChar char="•"/>
          </a:pPr>
          <a:r>
            <a:rPr lang="en-GB" sz="900" kern="1200"/>
            <a:t>Depression because of loneliness/self isolation</a:t>
          </a:r>
        </a:p>
        <a:p>
          <a:pPr marL="57150" lvl="1" indent="-57150" algn="l" defTabSz="400050">
            <a:lnSpc>
              <a:spcPct val="90000"/>
            </a:lnSpc>
            <a:spcBef>
              <a:spcPct val="0"/>
            </a:spcBef>
            <a:spcAft>
              <a:spcPct val="15000"/>
            </a:spcAft>
            <a:buChar char="•"/>
          </a:pPr>
          <a:r>
            <a:rPr lang="en-GB" sz="900" kern="1200"/>
            <a:t>Increased risk of suicide and self harm</a:t>
          </a:r>
        </a:p>
        <a:p>
          <a:pPr marL="57150" lvl="1" indent="-57150" algn="l" defTabSz="400050">
            <a:lnSpc>
              <a:spcPct val="90000"/>
            </a:lnSpc>
            <a:spcBef>
              <a:spcPct val="0"/>
            </a:spcBef>
            <a:spcAft>
              <a:spcPct val="15000"/>
            </a:spcAft>
            <a:buChar char="•"/>
          </a:pPr>
          <a:r>
            <a:rPr lang="en-GB" sz="900" kern="1200"/>
            <a:t>Relationship breakdown </a:t>
          </a:r>
        </a:p>
      </dsp:txBody>
      <dsp:txXfrm rot="-5400000">
        <a:off x="1856232" y="1061036"/>
        <a:ext cx="3265164" cy="643353"/>
      </dsp:txXfrm>
    </dsp:sp>
    <dsp:sp modelId="{AA4A72C4-9941-4BBA-B011-B9D0DA663B8B}">
      <dsp:nvSpPr>
        <dsp:cNvPr id="0" name=""/>
        <dsp:cNvSpPr/>
      </dsp:nvSpPr>
      <dsp:spPr>
        <a:xfrm>
          <a:off x="0" y="937111"/>
          <a:ext cx="1856232" cy="891201"/>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t>Medium term impact</a:t>
          </a:r>
        </a:p>
      </dsp:txBody>
      <dsp:txXfrm>
        <a:off x="43505" y="980616"/>
        <a:ext cx="1769222" cy="804191"/>
      </dsp:txXfrm>
    </dsp:sp>
    <dsp:sp modelId="{6610270C-5524-4C3C-A94B-EB02F58FFE2F}">
      <dsp:nvSpPr>
        <dsp:cNvPr id="0" name=""/>
        <dsp:cNvSpPr/>
      </dsp:nvSpPr>
      <dsp:spPr>
        <a:xfrm rot="5400000">
          <a:off x="3149735" y="668489"/>
          <a:ext cx="712961" cy="3299968"/>
        </a:xfrm>
        <a:prstGeom prst="round2SameRect">
          <a:avLst/>
        </a:prstGeom>
        <a:solidFill>
          <a:schemeClr val="dk2">
            <a:alpha val="90000"/>
            <a:tint val="40000"/>
            <a:hueOff val="0"/>
            <a:satOff val="0"/>
            <a:lumOff val="0"/>
            <a:alphaOff val="0"/>
          </a:schemeClr>
        </a:solidFill>
        <a:ln w="12700" cap="flat" cmpd="sng" algn="ctr">
          <a:solidFill>
            <a:schemeClr val="dk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Char char="•"/>
          </a:pPr>
          <a:r>
            <a:rPr lang="en-GB" sz="900" kern="1200"/>
            <a:t>Grief caused by bereavement</a:t>
          </a:r>
        </a:p>
        <a:p>
          <a:pPr marL="57150" lvl="1" indent="-57150" algn="l" defTabSz="400050">
            <a:lnSpc>
              <a:spcPct val="90000"/>
            </a:lnSpc>
            <a:spcBef>
              <a:spcPct val="0"/>
            </a:spcBef>
            <a:spcAft>
              <a:spcPct val="15000"/>
            </a:spcAft>
            <a:buChar char="•"/>
          </a:pPr>
          <a:r>
            <a:rPr lang="en-GB" sz="900" kern="1200"/>
            <a:t>Reoccurrence of previous mental health problems</a:t>
          </a:r>
        </a:p>
        <a:p>
          <a:pPr marL="57150" lvl="1" indent="-57150" algn="l" defTabSz="400050">
            <a:lnSpc>
              <a:spcPct val="90000"/>
            </a:lnSpc>
            <a:spcBef>
              <a:spcPct val="0"/>
            </a:spcBef>
            <a:spcAft>
              <a:spcPct val="15000"/>
            </a:spcAft>
            <a:buChar char="•"/>
          </a:pPr>
          <a:r>
            <a:rPr lang="en-GB" sz="900" kern="1200"/>
            <a:t>Behavioural issues due to isolation</a:t>
          </a:r>
        </a:p>
        <a:p>
          <a:pPr marL="57150" lvl="1" indent="-57150" algn="l" defTabSz="400050">
            <a:lnSpc>
              <a:spcPct val="90000"/>
            </a:lnSpc>
            <a:spcBef>
              <a:spcPct val="0"/>
            </a:spcBef>
            <a:spcAft>
              <a:spcPct val="15000"/>
            </a:spcAft>
            <a:buChar char="•"/>
          </a:pPr>
          <a:r>
            <a:rPr lang="en-GB" sz="900" kern="1200"/>
            <a:t>Developments of mental health disorders beause of stress </a:t>
          </a:r>
        </a:p>
      </dsp:txBody>
      <dsp:txXfrm rot="-5400000">
        <a:off x="1856232" y="1996796"/>
        <a:ext cx="3265164" cy="643353"/>
      </dsp:txXfrm>
    </dsp:sp>
    <dsp:sp modelId="{DADF4B9D-0E3C-4F41-92DF-563CEDF6076E}">
      <dsp:nvSpPr>
        <dsp:cNvPr id="0" name=""/>
        <dsp:cNvSpPr/>
      </dsp:nvSpPr>
      <dsp:spPr>
        <a:xfrm>
          <a:off x="0" y="1872873"/>
          <a:ext cx="1856232" cy="891201"/>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t>Long term impact</a:t>
          </a:r>
        </a:p>
      </dsp:txBody>
      <dsp:txXfrm>
        <a:off x="43505" y="1916378"/>
        <a:ext cx="1769222" cy="804191"/>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B79358-1CBE-4A85-B36B-96DF8F370F56}">
      <dsp:nvSpPr>
        <dsp:cNvPr id="0" name=""/>
        <dsp:cNvSpPr/>
      </dsp:nvSpPr>
      <dsp:spPr>
        <a:xfrm>
          <a:off x="1952" y="62858"/>
          <a:ext cx="1174297" cy="219193"/>
        </a:xfrm>
        <a:prstGeom prst="rect">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24384" rIns="42672" bIns="24384" numCol="1" spcCol="1270" anchor="ctr" anchorCtr="0">
          <a:noAutofit/>
        </a:bodyPr>
        <a:lstStyle/>
        <a:p>
          <a:pPr marL="0" lvl="0" indent="0" algn="ctr" defTabSz="266700">
            <a:lnSpc>
              <a:spcPct val="90000"/>
            </a:lnSpc>
            <a:spcBef>
              <a:spcPct val="0"/>
            </a:spcBef>
            <a:spcAft>
              <a:spcPct val="35000"/>
            </a:spcAft>
            <a:buNone/>
          </a:pPr>
          <a:r>
            <a:rPr lang="en-GB" sz="600" kern="1200">
              <a:latin typeface="Calibri" panose="020F0502020204030204"/>
              <a:ea typeface="+mn-ea"/>
              <a:cs typeface="+mn-cs"/>
            </a:rPr>
            <a:t>Level 1 - reaction (customer satisfaction)</a:t>
          </a:r>
        </a:p>
      </dsp:txBody>
      <dsp:txXfrm>
        <a:off x="1952" y="62858"/>
        <a:ext cx="1174297" cy="219193"/>
      </dsp:txXfrm>
    </dsp:sp>
    <dsp:sp modelId="{D0449369-27E9-46C3-9EEC-5439C3969AC0}">
      <dsp:nvSpPr>
        <dsp:cNvPr id="0" name=""/>
        <dsp:cNvSpPr/>
      </dsp:nvSpPr>
      <dsp:spPr>
        <a:xfrm>
          <a:off x="1952" y="282051"/>
          <a:ext cx="1174297" cy="1350540"/>
        </a:xfrm>
        <a:prstGeom prst="rect">
          <a:avLst/>
        </a:prstGeom>
        <a:solidFill>
          <a:schemeClr val="dk2">
            <a:alpha val="90000"/>
            <a:tint val="40000"/>
            <a:hueOff val="0"/>
            <a:satOff val="0"/>
            <a:lumOff val="0"/>
            <a:alphaOff val="0"/>
          </a:schemeClr>
        </a:solidFill>
        <a:ln w="12700" cap="flat" cmpd="sng" algn="ctr">
          <a:solidFill>
            <a:schemeClr val="dk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2004" tIns="32004" rIns="42672" bIns="48006" numCol="1" spcCol="1270" anchor="t" anchorCtr="0">
          <a:noAutofit/>
        </a:bodyPr>
        <a:lstStyle/>
        <a:p>
          <a:pPr marL="57150" lvl="1" indent="-57150" algn="l" defTabSz="266700">
            <a:lnSpc>
              <a:spcPct val="90000"/>
            </a:lnSpc>
            <a:spcBef>
              <a:spcPct val="0"/>
            </a:spcBef>
            <a:spcAft>
              <a:spcPct val="15000"/>
            </a:spcAft>
            <a:buChar char="•"/>
          </a:pPr>
          <a:r>
            <a:rPr lang="en-GB" sz="600" kern="1200">
              <a:latin typeface="Calibri" panose="020F0502020204030204"/>
              <a:ea typeface="+mn-ea"/>
              <a:cs typeface="+mn-cs"/>
            </a:rPr>
            <a:t>To measure customer satisfaction, HR will ask line managers to complete an evaluation survey on their experience from undertaking the training (Hamblin, 1974). This will be done at the beginning of February. A questionnaire will also be distributed to the organisation to see if employees have seen a difference in management towards mental health and wellbeing. This will also be distributed in february via google forms. </a:t>
          </a:r>
        </a:p>
      </dsp:txBody>
      <dsp:txXfrm>
        <a:off x="1952" y="282051"/>
        <a:ext cx="1174297" cy="1350540"/>
      </dsp:txXfrm>
    </dsp:sp>
    <dsp:sp modelId="{ED223C5D-7C28-4571-B864-29167D11D86A}">
      <dsp:nvSpPr>
        <dsp:cNvPr id="0" name=""/>
        <dsp:cNvSpPr/>
      </dsp:nvSpPr>
      <dsp:spPr>
        <a:xfrm>
          <a:off x="1340651" y="62858"/>
          <a:ext cx="1174297" cy="219193"/>
        </a:xfrm>
        <a:prstGeom prst="rect">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24384" rIns="42672" bIns="24384" numCol="1" spcCol="1270" anchor="ctr" anchorCtr="0">
          <a:noAutofit/>
        </a:bodyPr>
        <a:lstStyle/>
        <a:p>
          <a:pPr marL="0" lvl="0" indent="0" algn="ctr" defTabSz="266700">
            <a:lnSpc>
              <a:spcPct val="90000"/>
            </a:lnSpc>
            <a:spcBef>
              <a:spcPct val="0"/>
            </a:spcBef>
            <a:spcAft>
              <a:spcPct val="35000"/>
            </a:spcAft>
            <a:buNone/>
          </a:pPr>
          <a:r>
            <a:rPr lang="en-GB" sz="600" kern="1200">
              <a:latin typeface="Calibri" panose="020F0502020204030204"/>
              <a:ea typeface="+mn-ea"/>
              <a:cs typeface="+mn-cs"/>
            </a:rPr>
            <a:t>Level 2 - learning </a:t>
          </a:r>
        </a:p>
      </dsp:txBody>
      <dsp:txXfrm>
        <a:off x="1340651" y="62858"/>
        <a:ext cx="1174297" cy="219193"/>
      </dsp:txXfrm>
    </dsp:sp>
    <dsp:sp modelId="{094CBB66-3064-4317-8CCE-9300DF900284}">
      <dsp:nvSpPr>
        <dsp:cNvPr id="0" name=""/>
        <dsp:cNvSpPr/>
      </dsp:nvSpPr>
      <dsp:spPr>
        <a:xfrm>
          <a:off x="1340651" y="282051"/>
          <a:ext cx="1174297" cy="1350540"/>
        </a:xfrm>
        <a:prstGeom prst="rect">
          <a:avLst/>
        </a:prstGeom>
        <a:solidFill>
          <a:schemeClr val="dk2">
            <a:alpha val="90000"/>
            <a:tint val="40000"/>
            <a:hueOff val="0"/>
            <a:satOff val="0"/>
            <a:lumOff val="0"/>
            <a:alphaOff val="0"/>
          </a:schemeClr>
        </a:solidFill>
        <a:ln w="12700" cap="flat" cmpd="sng" algn="ctr">
          <a:solidFill>
            <a:schemeClr val="dk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2004" tIns="32004" rIns="42672" bIns="48006" numCol="1" spcCol="1270" anchor="t" anchorCtr="0">
          <a:noAutofit/>
        </a:bodyPr>
        <a:lstStyle/>
        <a:p>
          <a:pPr marL="57150" lvl="1" indent="-57150" algn="l" defTabSz="266700">
            <a:lnSpc>
              <a:spcPct val="90000"/>
            </a:lnSpc>
            <a:spcBef>
              <a:spcPct val="0"/>
            </a:spcBef>
            <a:spcAft>
              <a:spcPct val="15000"/>
            </a:spcAft>
            <a:buChar char="•"/>
          </a:pPr>
          <a:r>
            <a:rPr lang="en-GB" sz="600" kern="1200">
              <a:latin typeface="Calibri" panose="020F0502020204030204"/>
              <a:ea typeface="+mn-ea"/>
              <a:cs typeface="+mn-cs"/>
            </a:rPr>
            <a:t>To evaluate if learning has taken place, a quiz will be used to measure their knowledge before the training and afterwards to see if there has been a change in knowledge, skill and attitude. This will be evaluated in January 2022 during the training. </a:t>
          </a:r>
        </a:p>
      </dsp:txBody>
      <dsp:txXfrm>
        <a:off x="1340651" y="282051"/>
        <a:ext cx="1174297" cy="1350540"/>
      </dsp:txXfrm>
    </dsp:sp>
    <dsp:sp modelId="{5DE3FE56-4447-4BAB-BC4F-D7F0877C2FCD}">
      <dsp:nvSpPr>
        <dsp:cNvPr id="0" name=""/>
        <dsp:cNvSpPr/>
      </dsp:nvSpPr>
      <dsp:spPr>
        <a:xfrm>
          <a:off x="2679350" y="67654"/>
          <a:ext cx="1174297" cy="219193"/>
        </a:xfrm>
        <a:prstGeom prst="rect">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24384" rIns="42672" bIns="24384" numCol="1" spcCol="1270" anchor="ctr" anchorCtr="0">
          <a:noAutofit/>
        </a:bodyPr>
        <a:lstStyle/>
        <a:p>
          <a:pPr marL="0" lvl="0" indent="0" algn="ctr" defTabSz="266700">
            <a:lnSpc>
              <a:spcPct val="90000"/>
            </a:lnSpc>
            <a:spcBef>
              <a:spcPct val="0"/>
            </a:spcBef>
            <a:spcAft>
              <a:spcPct val="35000"/>
            </a:spcAft>
            <a:buNone/>
          </a:pPr>
          <a:r>
            <a:rPr lang="en-GB" sz="600" kern="1200">
              <a:latin typeface="Calibri" panose="020F0502020204030204"/>
              <a:ea typeface="+mn-ea"/>
              <a:cs typeface="+mn-cs"/>
            </a:rPr>
            <a:t>Level 3- behaviour</a:t>
          </a:r>
        </a:p>
      </dsp:txBody>
      <dsp:txXfrm>
        <a:off x="2679350" y="67654"/>
        <a:ext cx="1174297" cy="219193"/>
      </dsp:txXfrm>
    </dsp:sp>
    <dsp:sp modelId="{CCB4B3F6-D9CD-41A9-A0CF-5A0C4C34AFB7}">
      <dsp:nvSpPr>
        <dsp:cNvPr id="0" name=""/>
        <dsp:cNvSpPr/>
      </dsp:nvSpPr>
      <dsp:spPr>
        <a:xfrm>
          <a:off x="2679350" y="282051"/>
          <a:ext cx="1174297" cy="1350540"/>
        </a:xfrm>
        <a:prstGeom prst="rect">
          <a:avLst/>
        </a:prstGeom>
        <a:solidFill>
          <a:schemeClr val="dk2">
            <a:alpha val="90000"/>
            <a:tint val="40000"/>
            <a:hueOff val="0"/>
            <a:satOff val="0"/>
            <a:lumOff val="0"/>
            <a:alphaOff val="0"/>
          </a:schemeClr>
        </a:solidFill>
        <a:ln w="12700" cap="flat" cmpd="sng" algn="ctr">
          <a:solidFill>
            <a:schemeClr val="dk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2004" tIns="32004" rIns="42672" bIns="48006" numCol="1" spcCol="1270" anchor="t" anchorCtr="0">
          <a:noAutofit/>
        </a:bodyPr>
        <a:lstStyle/>
        <a:p>
          <a:pPr marL="57150" lvl="1" indent="-57150" algn="l" defTabSz="266700">
            <a:lnSpc>
              <a:spcPct val="90000"/>
            </a:lnSpc>
            <a:spcBef>
              <a:spcPct val="0"/>
            </a:spcBef>
            <a:spcAft>
              <a:spcPct val="15000"/>
            </a:spcAft>
            <a:buChar char="•"/>
          </a:pPr>
          <a:r>
            <a:rPr lang="en-GB" sz="600" kern="1200">
              <a:latin typeface="Calibri" panose="020F0502020204030204"/>
              <a:ea typeface="+mn-ea"/>
              <a:cs typeface="+mn-cs"/>
            </a:rPr>
            <a:t>To evaluate if behaviour has changed as a result of the training, a focus group will be set up to see if managers have put any of their learning to use with employees. This will be evaluated in September 2022 to give line managers time to put the theory into practice. </a:t>
          </a:r>
        </a:p>
      </dsp:txBody>
      <dsp:txXfrm>
        <a:off x="2679350" y="282051"/>
        <a:ext cx="1174297" cy="1350540"/>
      </dsp:txXfrm>
    </dsp:sp>
    <dsp:sp modelId="{9B212B94-B5AB-423D-93E2-2F906384F48B}">
      <dsp:nvSpPr>
        <dsp:cNvPr id="0" name=""/>
        <dsp:cNvSpPr/>
      </dsp:nvSpPr>
      <dsp:spPr>
        <a:xfrm>
          <a:off x="4018049" y="62858"/>
          <a:ext cx="1174297" cy="219193"/>
        </a:xfrm>
        <a:prstGeom prst="rect">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24384" rIns="42672" bIns="24384" numCol="1" spcCol="1270" anchor="ctr" anchorCtr="0">
          <a:noAutofit/>
        </a:bodyPr>
        <a:lstStyle/>
        <a:p>
          <a:pPr marL="0" lvl="0" indent="0" algn="ctr" defTabSz="266700">
            <a:lnSpc>
              <a:spcPct val="90000"/>
            </a:lnSpc>
            <a:spcBef>
              <a:spcPct val="0"/>
            </a:spcBef>
            <a:spcAft>
              <a:spcPct val="35000"/>
            </a:spcAft>
            <a:buNone/>
          </a:pPr>
          <a:r>
            <a:rPr lang="en-GB" sz="600" kern="1200">
              <a:latin typeface="Calibri" panose="020F0502020204030204"/>
              <a:ea typeface="+mn-ea"/>
              <a:cs typeface="+mn-cs"/>
            </a:rPr>
            <a:t>Level 4 - Results</a:t>
          </a:r>
        </a:p>
      </dsp:txBody>
      <dsp:txXfrm>
        <a:off x="4018049" y="62858"/>
        <a:ext cx="1174297" cy="219193"/>
      </dsp:txXfrm>
    </dsp:sp>
    <dsp:sp modelId="{4B2A988E-14E7-457A-8CB5-3828AD4D08C3}">
      <dsp:nvSpPr>
        <dsp:cNvPr id="0" name=""/>
        <dsp:cNvSpPr/>
      </dsp:nvSpPr>
      <dsp:spPr>
        <a:xfrm>
          <a:off x="4018049" y="282051"/>
          <a:ext cx="1174297" cy="1350540"/>
        </a:xfrm>
        <a:prstGeom prst="rect">
          <a:avLst/>
        </a:prstGeom>
        <a:solidFill>
          <a:schemeClr val="dk2">
            <a:alpha val="90000"/>
            <a:tint val="40000"/>
            <a:hueOff val="0"/>
            <a:satOff val="0"/>
            <a:lumOff val="0"/>
            <a:alphaOff val="0"/>
          </a:schemeClr>
        </a:solidFill>
        <a:ln w="12700" cap="flat" cmpd="sng" algn="ctr">
          <a:solidFill>
            <a:schemeClr val="dk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2004" tIns="32004" rIns="42672" bIns="48006" numCol="1" spcCol="1270" anchor="t" anchorCtr="0">
          <a:noAutofit/>
        </a:bodyPr>
        <a:lstStyle/>
        <a:p>
          <a:pPr marL="57150" lvl="1" indent="-57150" algn="l" defTabSz="266700">
            <a:lnSpc>
              <a:spcPct val="90000"/>
            </a:lnSpc>
            <a:spcBef>
              <a:spcPct val="0"/>
            </a:spcBef>
            <a:spcAft>
              <a:spcPct val="15000"/>
            </a:spcAft>
            <a:buChar char="•"/>
          </a:pPr>
          <a:r>
            <a:rPr lang="en-GB" sz="600" kern="1200">
              <a:latin typeface="Calibri" panose="020F0502020204030204"/>
              <a:ea typeface="+mn-ea"/>
              <a:cs typeface="+mn-cs"/>
            </a:rPr>
            <a:t>The overall aim is to decrease mental health absences within the college. The purpose of the training is to deliver this aim. To determine if the training is successful, mental health absences are expected to decrease. This will be evaluated in September 2022. </a:t>
          </a:r>
        </a:p>
      </dsp:txBody>
      <dsp:txXfrm>
        <a:off x="4018049" y="282051"/>
        <a:ext cx="1174297" cy="1350540"/>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B79358-1CBE-4A85-B36B-96DF8F370F56}">
      <dsp:nvSpPr>
        <dsp:cNvPr id="0" name=""/>
        <dsp:cNvSpPr/>
      </dsp:nvSpPr>
      <dsp:spPr>
        <a:xfrm>
          <a:off x="1952" y="81196"/>
          <a:ext cx="1174297" cy="260251"/>
        </a:xfrm>
        <a:prstGeom prst="rect">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28448" rIns="49784" bIns="28448" numCol="1" spcCol="1270" anchor="ctr" anchorCtr="0">
          <a:noAutofit/>
        </a:bodyPr>
        <a:lstStyle/>
        <a:p>
          <a:pPr marL="0" lvl="0" indent="0" algn="ctr" defTabSz="311150">
            <a:lnSpc>
              <a:spcPct val="90000"/>
            </a:lnSpc>
            <a:spcBef>
              <a:spcPct val="0"/>
            </a:spcBef>
            <a:spcAft>
              <a:spcPct val="35000"/>
            </a:spcAft>
            <a:buNone/>
          </a:pPr>
          <a:r>
            <a:rPr lang="en-GB" sz="700" kern="1200">
              <a:latin typeface="Calibri" panose="020F0502020204030204"/>
              <a:ea typeface="+mn-ea"/>
              <a:cs typeface="+mn-cs"/>
            </a:rPr>
            <a:t>Level 1 - reaction (customer satisfaction)</a:t>
          </a:r>
        </a:p>
      </dsp:txBody>
      <dsp:txXfrm>
        <a:off x="1952" y="81196"/>
        <a:ext cx="1174297" cy="260251"/>
      </dsp:txXfrm>
    </dsp:sp>
    <dsp:sp modelId="{D0449369-27E9-46C3-9EEC-5439C3969AC0}">
      <dsp:nvSpPr>
        <dsp:cNvPr id="0" name=""/>
        <dsp:cNvSpPr/>
      </dsp:nvSpPr>
      <dsp:spPr>
        <a:xfrm>
          <a:off x="1952" y="341447"/>
          <a:ext cx="1174297" cy="1272806"/>
        </a:xfrm>
        <a:prstGeom prst="rect">
          <a:avLst/>
        </a:prstGeom>
        <a:solidFill>
          <a:schemeClr val="dk2">
            <a:alpha val="90000"/>
            <a:tint val="40000"/>
            <a:hueOff val="0"/>
            <a:satOff val="0"/>
            <a:lumOff val="0"/>
            <a:alphaOff val="0"/>
          </a:schemeClr>
        </a:solidFill>
        <a:ln w="12700" cap="flat" cmpd="sng" algn="ctr">
          <a:solidFill>
            <a:schemeClr val="dk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7338" tIns="37338" rIns="49784" bIns="56007" numCol="1" spcCol="1270" anchor="t" anchorCtr="0">
          <a:noAutofit/>
        </a:bodyPr>
        <a:lstStyle/>
        <a:p>
          <a:pPr marL="57150" lvl="1" indent="-57150" algn="l" defTabSz="311150">
            <a:lnSpc>
              <a:spcPct val="90000"/>
            </a:lnSpc>
            <a:spcBef>
              <a:spcPct val="0"/>
            </a:spcBef>
            <a:spcAft>
              <a:spcPct val="15000"/>
            </a:spcAft>
            <a:buChar char="•"/>
          </a:pPr>
          <a:endParaRPr lang="en-GB" sz="700" kern="1200">
            <a:highlight>
              <a:srgbClr val="FFFF00"/>
            </a:highlight>
            <a:latin typeface="Calibri" panose="020F0502020204030204"/>
            <a:ea typeface="+mn-ea"/>
            <a:cs typeface="+mn-cs"/>
          </a:endParaRPr>
        </a:p>
        <a:p>
          <a:pPr marL="57150" lvl="1" indent="-57150" algn="l" defTabSz="311150">
            <a:lnSpc>
              <a:spcPct val="90000"/>
            </a:lnSpc>
            <a:spcBef>
              <a:spcPct val="0"/>
            </a:spcBef>
            <a:spcAft>
              <a:spcPct val="15000"/>
            </a:spcAft>
            <a:buChar char="•"/>
          </a:pPr>
          <a:r>
            <a:rPr lang="en-GB" sz="700" kern="1200"/>
            <a:t>To evaluate the effectiveness of the hybrid policy a satisfaction survey will be distributed to employees to find out if they find the this beneficial to their wellbeing. This will be evaluated in February 2022</a:t>
          </a:r>
        </a:p>
      </dsp:txBody>
      <dsp:txXfrm>
        <a:off x="1952" y="341447"/>
        <a:ext cx="1174297" cy="1272806"/>
      </dsp:txXfrm>
    </dsp:sp>
    <dsp:sp modelId="{ED223C5D-7C28-4571-B864-29167D11D86A}">
      <dsp:nvSpPr>
        <dsp:cNvPr id="0" name=""/>
        <dsp:cNvSpPr/>
      </dsp:nvSpPr>
      <dsp:spPr>
        <a:xfrm>
          <a:off x="1340651" y="81196"/>
          <a:ext cx="1174297" cy="260251"/>
        </a:xfrm>
        <a:prstGeom prst="rect">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28448" rIns="49784" bIns="28448" numCol="1" spcCol="1270" anchor="ctr" anchorCtr="0">
          <a:noAutofit/>
        </a:bodyPr>
        <a:lstStyle/>
        <a:p>
          <a:pPr marL="0" lvl="0" indent="0" algn="ctr" defTabSz="311150">
            <a:lnSpc>
              <a:spcPct val="90000"/>
            </a:lnSpc>
            <a:spcBef>
              <a:spcPct val="0"/>
            </a:spcBef>
            <a:spcAft>
              <a:spcPct val="35000"/>
            </a:spcAft>
            <a:buNone/>
          </a:pPr>
          <a:r>
            <a:rPr lang="en-GB" sz="700" kern="1200">
              <a:latin typeface="Calibri" panose="020F0502020204030204"/>
              <a:ea typeface="+mn-ea"/>
              <a:cs typeface="+mn-cs"/>
            </a:rPr>
            <a:t>Level 2 - learning </a:t>
          </a:r>
        </a:p>
      </dsp:txBody>
      <dsp:txXfrm>
        <a:off x="1340651" y="81196"/>
        <a:ext cx="1174297" cy="260251"/>
      </dsp:txXfrm>
    </dsp:sp>
    <dsp:sp modelId="{094CBB66-3064-4317-8CCE-9300DF900284}">
      <dsp:nvSpPr>
        <dsp:cNvPr id="0" name=""/>
        <dsp:cNvSpPr/>
      </dsp:nvSpPr>
      <dsp:spPr>
        <a:xfrm>
          <a:off x="1340651" y="341447"/>
          <a:ext cx="1174297" cy="1272806"/>
        </a:xfrm>
        <a:prstGeom prst="rect">
          <a:avLst/>
        </a:prstGeom>
        <a:solidFill>
          <a:schemeClr val="dk2">
            <a:alpha val="90000"/>
            <a:tint val="40000"/>
            <a:hueOff val="0"/>
            <a:satOff val="0"/>
            <a:lumOff val="0"/>
            <a:alphaOff val="0"/>
          </a:schemeClr>
        </a:solidFill>
        <a:ln w="12700" cap="flat" cmpd="sng" algn="ctr">
          <a:solidFill>
            <a:schemeClr val="dk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7338" tIns="37338" rIns="49784" bIns="56007" numCol="1" spcCol="1270" anchor="t" anchorCtr="0">
          <a:noAutofit/>
        </a:bodyPr>
        <a:lstStyle/>
        <a:p>
          <a:pPr marL="57150" lvl="1" indent="-57150" algn="l" defTabSz="311150">
            <a:lnSpc>
              <a:spcPct val="90000"/>
            </a:lnSpc>
            <a:spcBef>
              <a:spcPct val="0"/>
            </a:spcBef>
            <a:spcAft>
              <a:spcPct val="15000"/>
            </a:spcAft>
            <a:buChar char="•"/>
          </a:pPr>
          <a:r>
            <a:rPr lang="en-GB" sz="700" kern="1200">
              <a:highlight>
                <a:srgbClr val="FFFF00"/>
              </a:highlight>
              <a:latin typeface="Calibri" panose="020F0502020204030204"/>
              <a:ea typeface="+mn-ea"/>
              <a:cs typeface="+mn-cs"/>
            </a:rPr>
            <a:t>To evaluate if learning has taken place, a quiz will be used to measure their knowledge before the training and afterwards to see if there has been a change in knowledge, skill and attitude. This will be evaluated in September 2021 during the training. </a:t>
          </a:r>
        </a:p>
      </dsp:txBody>
      <dsp:txXfrm>
        <a:off x="1340651" y="341447"/>
        <a:ext cx="1174297" cy="1272806"/>
      </dsp:txXfrm>
    </dsp:sp>
    <dsp:sp modelId="{5DE3FE56-4447-4BAB-BC4F-D7F0877C2FCD}">
      <dsp:nvSpPr>
        <dsp:cNvPr id="0" name=""/>
        <dsp:cNvSpPr/>
      </dsp:nvSpPr>
      <dsp:spPr>
        <a:xfrm>
          <a:off x="2679350" y="86890"/>
          <a:ext cx="1174297" cy="260251"/>
        </a:xfrm>
        <a:prstGeom prst="rect">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28448" rIns="49784" bIns="28448" numCol="1" spcCol="1270" anchor="ctr" anchorCtr="0">
          <a:noAutofit/>
        </a:bodyPr>
        <a:lstStyle/>
        <a:p>
          <a:pPr marL="0" lvl="0" indent="0" algn="ctr" defTabSz="311150">
            <a:lnSpc>
              <a:spcPct val="90000"/>
            </a:lnSpc>
            <a:spcBef>
              <a:spcPct val="0"/>
            </a:spcBef>
            <a:spcAft>
              <a:spcPct val="35000"/>
            </a:spcAft>
            <a:buNone/>
          </a:pPr>
          <a:r>
            <a:rPr lang="en-GB" sz="700" kern="1200">
              <a:latin typeface="Calibri" panose="020F0502020204030204"/>
              <a:ea typeface="+mn-ea"/>
              <a:cs typeface="+mn-cs"/>
            </a:rPr>
            <a:t>Level 3- behaviour</a:t>
          </a:r>
        </a:p>
      </dsp:txBody>
      <dsp:txXfrm>
        <a:off x="2679350" y="86890"/>
        <a:ext cx="1174297" cy="260251"/>
      </dsp:txXfrm>
    </dsp:sp>
    <dsp:sp modelId="{CCB4B3F6-D9CD-41A9-A0CF-5A0C4C34AFB7}">
      <dsp:nvSpPr>
        <dsp:cNvPr id="0" name=""/>
        <dsp:cNvSpPr/>
      </dsp:nvSpPr>
      <dsp:spPr>
        <a:xfrm>
          <a:off x="2679350" y="341447"/>
          <a:ext cx="1174297" cy="1272806"/>
        </a:xfrm>
        <a:prstGeom prst="rect">
          <a:avLst/>
        </a:prstGeom>
        <a:solidFill>
          <a:schemeClr val="dk2">
            <a:alpha val="90000"/>
            <a:tint val="40000"/>
            <a:hueOff val="0"/>
            <a:satOff val="0"/>
            <a:lumOff val="0"/>
            <a:alphaOff val="0"/>
          </a:schemeClr>
        </a:solidFill>
        <a:ln w="12700" cap="flat" cmpd="sng" algn="ctr">
          <a:solidFill>
            <a:schemeClr val="dk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7338" tIns="37338" rIns="49784" bIns="56007" numCol="1" spcCol="1270" anchor="t" anchorCtr="0">
          <a:noAutofit/>
        </a:bodyPr>
        <a:lstStyle/>
        <a:p>
          <a:pPr marL="57150" lvl="1" indent="-57150" algn="l" defTabSz="311150">
            <a:lnSpc>
              <a:spcPct val="90000"/>
            </a:lnSpc>
            <a:spcBef>
              <a:spcPct val="0"/>
            </a:spcBef>
            <a:spcAft>
              <a:spcPct val="15000"/>
            </a:spcAft>
            <a:buChar char="•"/>
          </a:pPr>
          <a:r>
            <a:rPr lang="en-GB" sz="700" kern="1200">
              <a:highlight>
                <a:srgbClr val="FFFF00"/>
              </a:highlight>
              <a:latin typeface="Calibri" panose="020F0502020204030204"/>
              <a:ea typeface="+mn-ea"/>
              <a:cs typeface="+mn-cs"/>
            </a:rPr>
            <a:t>To evaluate if behaviour has changed as a result of the training, a focus group will be set up to see if the trainees have put any of their learning to use with employees. This will be evaluated in November 2021 to give line managers time to put the theory into practice. </a:t>
          </a:r>
        </a:p>
      </dsp:txBody>
      <dsp:txXfrm>
        <a:off x="2679350" y="341447"/>
        <a:ext cx="1174297" cy="1272806"/>
      </dsp:txXfrm>
    </dsp:sp>
    <dsp:sp modelId="{9B212B94-B5AB-423D-93E2-2F906384F48B}">
      <dsp:nvSpPr>
        <dsp:cNvPr id="0" name=""/>
        <dsp:cNvSpPr/>
      </dsp:nvSpPr>
      <dsp:spPr>
        <a:xfrm>
          <a:off x="4018049" y="81196"/>
          <a:ext cx="1174297" cy="260251"/>
        </a:xfrm>
        <a:prstGeom prst="rect">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28448" rIns="49784" bIns="28448" numCol="1" spcCol="1270" anchor="ctr" anchorCtr="0">
          <a:noAutofit/>
        </a:bodyPr>
        <a:lstStyle/>
        <a:p>
          <a:pPr marL="0" lvl="0" indent="0" algn="ctr" defTabSz="311150">
            <a:lnSpc>
              <a:spcPct val="90000"/>
            </a:lnSpc>
            <a:spcBef>
              <a:spcPct val="0"/>
            </a:spcBef>
            <a:spcAft>
              <a:spcPct val="35000"/>
            </a:spcAft>
            <a:buNone/>
          </a:pPr>
          <a:r>
            <a:rPr lang="en-GB" sz="700" kern="1200">
              <a:latin typeface="Calibri" panose="020F0502020204030204"/>
              <a:ea typeface="+mn-ea"/>
              <a:cs typeface="+mn-cs"/>
            </a:rPr>
            <a:t>Level 4 - Results</a:t>
          </a:r>
        </a:p>
      </dsp:txBody>
      <dsp:txXfrm>
        <a:off x="4018049" y="81196"/>
        <a:ext cx="1174297" cy="260251"/>
      </dsp:txXfrm>
    </dsp:sp>
    <dsp:sp modelId="{4B2A988E-14E7-457A-8CB5-3828AD4D08C3}">
      <dsp:nvSpPr>
        <dsp:cNvPr id="0" name=""/>
        <dsp:cNvSpPr/>
      </dsp:nvSpPr>
      <dsp:spPr>
        <a:xfrm>
          <a:off x="4018049" y="341447"/>
          <a:ext cx="1174297" cy="1272806"/>
        </a:xfrm>
        <a:prstGeom prst="rect">
          <a:avLst/>
        </a:prstGeom>
        <a:solidFill>
          <a:schemeClr val="dk2">
            <a:alpha val="90000"/>
            <a:tint val="40000"/>
            <a:hueOff val="0"/>
            <a:satOff val="0"/>
            <a:lumOff val="0"/>
            <a:alphaOff val="0"/>
          </a:schemeClr>
        </a:solidFill>
        <a:ln w="12700" cap="flat" cmpd="sng" algn="ctr">
          <a:solidFill>
            <a:schemeClr val="dk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7338" tIns="37338" rIns="49784" bIns="56007" numCol="1" spcCol="1270" anchor="t" anchorCtr="0">
          <a:noAutofit/>
        </a:bodyPr>
        <a:lstStyle/>
        <a:p>
          <a:pPr marL="57150" lvl="1" indent="-57150" algn="l" defTabSz="311150">
            <a:lnSpc>
              <a:spcPct val="90000"/>
            </a:lnSpc>
            <a:spcBef>
              <a:spcPct val="0"/>
            </a:spcBef>
            <a:spcAft>
              <a:spcPct val="15000"/>
            </a:spcAft>
            <a:buChar char="•"/>
          </a:pPr>
          <a:r>
            <a:rPr lang="en-GB" sz="700" kern="1200">
              <a:latin typeface="Calibri" panose="020F0502020204030204"/>
              <a:ea typeface="+mn-ea"/>
              <a:cs typeface="+mn-cs"/>
            </a:rPr>
            <a:t>The overall aim is to decrease mental health absences within the college. The purpose of  the hybrid policy is to improve wellbeing in the college. To determine if the policy is successful, mental health absences are expected to decrease. This will be evaluated in September 2022. </a:t>
          </a:r>
        </a:p>
      </dsp:txBody>
      <dsp:txXfrm>
        <a:off x="4018049" y="341447"/>
        <a:ext cx="1174297" cy="1272806"/>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B79358-1CBE-4A85-B36B-96DF8F370F56}">
      <dsp:nvSpPr>
        <dsp:cNvPr id="0" name=""/>
        <dsp:cNvSpPr/>
      </dsp:nvSpPr>
      <dsp:spPr>
        <a:xfrm>
          <a:off x="1952" y="62858"/>
          <a:ext cx="1174297" cy="219193"/>
        </a:xfrm>
        <a:prstGeom prst="rect">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24384" rIns="42672" bIns="24384" numCol="1" spcCol="1270" anchor="ctr" anchorCtr="0">
          <a:noAutofit/>
        </a:bodyPr>
        <a:lstStyle/>
        <a:p>
          <a:pPr marL="0" lvl="0" indent="0" algn="ctr" defTabSz="266700">
            <a:lnSpc>
              <a:spcPct val="90000"/>
            </a:lnSpc>
            <a:spcBef>
              <a:spcPct val="0"/>
            </a:spcBef>
            <a:spcAft>
              <a:spcPct val="35000"/>
            </a:spcAft>
            <a:buNone/>
          </a:pPr>
          <a:r>
            <a:rPr lang="en-GB" sz="600" kern="1200">
              <a:latin typeface="Calibri" panose="020F0502020204030204"/>
              <a:ea typeface="+mn-ea"/>
              <a:cs typeface="+mn-cs"/>
            </a:rPr>
            <a:t>Level 1 - reaction (customer satisfaction)</a:t>
          </a:r>
        </a:p>
      </dsp:txBody>
      <dsp:txXfrm>
        <a:off x="1952" y="62858"/>
        <a:ext cx="1174297" cy="219193"/>
      </dsp:txXfrm>
    </dsp:sp>
    <dsp:sp modelId="{D0449369-27E9-46C3-9EEC-5439C3969AC0}">
      <dsp:nvSpPr>
        <dsp:cNvPr id="0" name=""/>
        <dsp:cNvSpPr/>
      </dsp:nvSpPr>
      <dsp:spPr>
        <a:xfrm>
          <a:off x="1952" y="282051"/>
          <a:ext cx="1174297" cy="1350540"/>
        </a:xfrm>
        <a:prstGeom prst="rect">
          <a:avLst/>
        </a:prstGeom>
        <a:solidFill>
          <a:schemeClr val="dk2">
            <a:alpha val="90000"/>
            <a:tint val="40000"/>
            <a:hueOff val="0"/>
            <a:satOff val="0"/>
            <a:lumOff val="0"/>
            <a:alphaOff val="0"/>
          </a:schemeClr>
        </a:solidFill>
        <a:ln w="12700" cap="flat" cmpd="sng" algn="ctr">
          <a:solidFill>
            <a:schemeClr val="dk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2004" tIns="32004" rIns="42672" bIns="48006" numCol="1" spcCol="1270" anchor="t" anchorCtr="0">
          <a:noAutofit/>
        </a:bodyPr>
        <a:lstStyle/>
        <a:p>
          <a:pPr marL="57150" lvl="1" indent="-57150" algn="l" defTabSz="266700">
            <a:lnSpc>
              <a:spcPct val="90000"/>
            </a:lnSpc>
            <a:spcBef>
              <a:spcPct val="0"/>
            </a:spcBef>
            <a:spcAft>
              <a:spcPct val="15000"/>
            </a:spcAft>
            <a:buChar char="•"/>
          </a:pPr>
          <a:r>
            <a:rPr lang="en-GB" sz="600" kern="1200">
              <a:highlight>
                <a:srgbClr val="FFFF00"/>
              </a:highlight>
              <a:latin typeface="Calibri" panose="020F0502020204030204"/>
              <a:ea typeface="+mn-ea"/>
              <a:cs typeface="+mn-cs"/>
            </a:rPr>
            <a:t>To measure customer satisfaction, HR will ask line managers to complete an evaluation survey on their experience from undertaking the training (Hamblin, 1974). This will be done at the beginning of February. A questionnaire will also be distributed to the organisation to see if employees have seen a difference in management towards mental health and wellbeing. This will also be distributed in february via google forms. </a:t>
          </a:r>
        </a:p>
      </dsp:txBody>
      <dsp:txXfrm>
        <a:off x="1952" y="282051"/>
        <a:ext cx="1174297" cy="1350540"/>
      </dsp:txXfrm>
    </dsp:sp>
    <dsp:sp modelId="{ED223C5D-7C28-4571-B864-29167D11D86A}">
      <dsp:nvSpPr>
        <dsp:cNvPr id="0" name=""/>
        <dsp:cNvSpPr/>
      </dsp:nvSpPr>
      <dsp:spPr>
        <a:xfrm>
          <a:off x="1340651" y="62858"/>
          <a:ext cx="1174297" cy="219193"/>
        </a:xfrm>
        <a:prstGeom prst="rect">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24384" rIns="42672" bIns="24384" numCol="1" spcCol="1270" anchor="ctr" anchorCtr="0">
          <a:noAutofit/>
        </a:bodyPr>
        <a:lstStyle/>
        <a:p>
          <a:pPr marL="0" lvl="0" indent="0" algn="ctr" defTabSz="266700">
            <a:lnSpc>
              <a:spcPct val="90000"/>
            </a:lnSpc>
            <a:spcBef>
              <a:spcPct val="0"/>
            </a:spcBef>
            <a:spcAft>
              <a:spcPct val="35000"/>
            </a:spcAft>
            <a:buNone/>
          </a:pPr>
          <a:r>
            <a:rPr lang="en-GB" sz="600" kern="1200">
              <a:latin typeface="Calibri" panose="020F0502020204030204"/>
              <a:ea typeface="+mn-ea"/>
              <a:cs typeface="+mn-cs"/>
            </a:rPr>
            <a:t>Level 2 - learning </a:t>
          </a:r>
        </a:p>
      </dsp:txBody>
      <dsp:txXfrm>
        <a:off x="1340651" y="62858"/>
        <a:ext cx="1174297" cy="219193"/>
      </dsp:txXfrm>
    </dsp:sp>
    <dsp:sp modelId="{094CBB66-3064-4317-8CCE-9300DF900284}">
      <dsp:nvSpPr>
        <dsp:cNvPr id="0" name=""/>
        <dsp:cNvSpPr/>
      </dsp:nvSpPr>
      <dsp:spPr>
        <a:xfrm>
          <a:off x="1340651" y="282051"/>
          <a:ext cx="1174297" cy="1350540"/>
        </a:xfrm>
        <a:prstGeom prst="rect">
          <a:avLst/>
        </a:prstGeom>
        <a:solidFill>
          <a:schemeClr val="dk2">
            <a:alpha val="90000"/>
            <a:tint val="40000"/>
            <a:hueOff val="0"/>
            <a:satOff val="0"/>
            <a:lumOff val="0"/>
            <a:alphaOff val="0"/>
          </a:schemeClr>
        </a:solidFill>
        <a:ln w="12700" cap="flat" cmpd="sng" algn="ctr">
          <a:solidFill>
            <a:schemeClr val="dk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2004" tIns="32004" rIns="42672" bIns="48006" numCol="1" spcCol="1270" anchor="t" anchorCtr="0">
          <a:noAutofit/>
        </a:bodyPr>
        <a:lstStyle/>
        <a:p>
          <a:pPr marL="57150" lvl="1" indent="-57150" algn="l" defTabSz="266700">
            <a:lnSpc>
              <a:spcPct val="90000"/>
            </a:lnSpc>
            <a:spcBef>
              <a:spcPct val="0"/>
            </a:spcBef>
            <a:spcAft>
              <a:spcPct val="15000"/>
            </a:spcAft>
            <a:buChar char="•"/>
          </a:pPr>
          <a:r>
            <a:rPr lang="en-GB" sz="600" kern="1200">
              <a:highlight>
                <a:srgbClr val="FFFF00"/>
              </a:highlight>
              <a:latin typeface="Calibri" panose="020F0502020204030204"/>
              <a:ea typeface="+mn-ea"/>
              <a:cs typeface="+mn-cs"/>
            </a:rPr>
            <a:t>To evaluate if learning has taken place, a quiz will be used to measure their knowledge before the training and afterwards to see if there has been a change in knowledge, skill and attitude. This will be evaluated in September 2021 during the training. </a:t>
          </a:r>
        </a:p>
      </dsp:txBody>
      <dsp:txXfrm>
        <a:off x="1340651" y="282051"/>
        <a:ext cx="1174297" cy="1350540"/>
      </dsp:txXfrm>
    </dsp:sp>
    <dsp:sp modelId="{5DE3FE56-4447-4BAB-BC4F-D7F0877C2FCD}">
      <dsp:nvSpPr>
        <dsp:cNvPr id="0" name=""/>
        <dsp:cNvSpPr/>
      </dsp:nvSpPr>
      <dsp:spPr>
        <a:xfrm>
          <a:off x="2679350" y="67654"/>
          <a:ext cx="1174297" cy="219193"/>
        </a:xfrm>
        <a:prstGeom prst="rect">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24384" rIns="42672" bIns="24384" numCol="1" spcCol="1270" anchor="ctr" anchorCtr="0">
          <a:noAutofit/>
        </a:bodyPr>
        <a:lstStyle/>
        <a:p>
          <a:pPr marL="0" lvl="0" indent="0" algn="ctr" defTabSz="266700">
            <a:lnSpc>
              <a:spcPct val="90000"/>
            </a:lnSpc>
            <a:spcBef>
              <a:spcPct val="0"/>
            </a:spcBef>
            <a:spcAft>
              <a:spcPct val="35000"/>
            </a:spcAft>
            <a:buNone/>
          </a:pPr>
          <a:r>
            <a:rPr lang="en-GB" sz="600" kern="1200">
              <a:latin typeface="Calibri" panose="020F0502020204030204"/>
              <a:ea typeface="+mn-ea"/>
              <a:cs typeface="+mn-cs"/>
            </a:rPr>
            <a:t>Level 3- behaviour</a:t>
          </a:r>
        </a:p>
      </dsp:txBody>
      <dsp:txXfrm>
        <a:off x="2679350" y="67654"/>
        <a:ext cx="1174297" cy="219193"/>
      </dsp:txXfrm>
    </dsp:sp>
    <dsp:sp modelId="{CCB4B3F6-D9CD-41A9-A0CF-5A0C4C34AFB7}">
      <dsp:nvSpPr>
        <dsp:cNvPr id="0" name=""/>
        <dsp:cNvSpPr/>
      </dsp:nvSpPr>
      <dsp:spPr>
        <a:xfrm>
          <a:off x="2679350" y="282051"/>
          <a:ext cx="1174297" cy="1350540"/>
        </a:xfrm>
        <a:prstGeom prst="rect">
          <a:avLst/>
        </a:prstGeom>
        <a:solidFill>
          <a:schemeClr val="dk2">
            <a:alpha val="90000"/>
            <a:tint val="40000"/>
            <a:hueOff val="0"/>
            <a:satOff val="0"/>
            <a:lumOff val="0"/>
            <a:alphaOff val="0"/>
          </a:schemeClr>
        </a:solidFill>
        <a:ln w="12700" cap="flat" cmpd="sng" algn="ctr">
          <a:solidFill>
            <a:schemeClr val="dk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2004" tIns="32004" rIns="42672" bIns="48006" numCol="1" spcCol="1270" anchor="t" anchorCtr="0">
          <a:noAutofit/>
        </a:bodyPr>
        <a:lstStyle/>
        <a:p>
          <a:pPr marL="57150" lvl="1" indent="-57150" algn="l" defTabSz="266700">
            <a:lnSpc>
              <a:spcPct val="90000"/>
            </a:lnSpc>
            <a:spcBef>
              <a:spcPct val="0"/>
            </a:spcBef>
            <a:spcAft>
              <a:spcPct val="15000"/>
            </a:spcAft>
            <a:buChar char="•"/>
          </a:pPr>
          <a:r>
            <a:rPr lang="en-GB" sz="600" kern="1200">
              <a:highlight>
                <a:srgbClr val="FFFF00"/>
              </a:highlight>
              <a:latin typeface="Calibri" panose="020F0502020204030204"/>
              <a:ea typeface="+mn-ea"/>
              <a:cs typeface="+mn-cs"/>
            </a:rPr>
            <a:t>To evaluate if behaviour has changed as a result of the training, a focus group will be set up to see if the trainees have put any of their learning to use with employees. This will be evaluated in November 2021 to give line managers time to put the theory into practice. </a:t>
          </a:r>
        </a:p>
      </dsp:txBody>
      <dsp:txXfrm>
        <a:off x="2679350" y="282051"/>
        <a:ext cx="1174297" cy="1350540"/>
      </dsp:txXfrm>
    </dsp:sp>
    <dsp:sp modelId="{9B212B94-B5AB-423D-93E2-2F906384F48B}">
      <dsp:nvSpPr>
        <dsp:cNvPr id="0" name=""/>
        <dsp:cNvSpPr/>
      </dsp:nvSpPr>
      <dsp:spPr>
        <a:xfrm>
          <a:off x="4018049" y="62858"/>
          <a:ext cx="1174297" cy="219193"/>
        </a:xfrm>
        <a:prstGeom prst="rect">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24384" rIns="42672" bIns="24384" numCol="1" spcCol="1270" anchor="ctr" anchorCtr="0">
          <a:noAutofit/>
        </a:bodyPr>
        <a:lstStyle/>
        <a:p>
          <a:pPr marL="0" lvl="0" indent="0" algn="ctr" defTabSz="266700">
            <a:lnSpc>
              <a:spcPct val="90000"/>
            </a:lnSpc>
            <a:spcBef>
              <a:spcPct val="0"/>
            </a:spcBef>
            <a:spcAft>
              <a:spcPct val="35000"/>
            </a:spcAft>
            <a:buNone/>
          </a:pPr>
          <a:r>
            <a:rPr lang="en-GB" sz="600" kern="1200">
              <a:latin typeface="Calibri" panose="020F0502020204030204"/>
              <a:ea typeface="+mn-ea"/>
              <a:cs typeface="+mn-cs"/>
            </a:rPr>
            <a:t>Level 4 - Results</a:t>
          </a:r>
        </a:p>
      </dsp:txBody>
      <dsp:txXfrm>
        <a:off x="4018049" y="62858"/>
        <a:ext cx="1174297" cy="219193"/>
      </dsp:txXfrm>
    </dsp:sp>
    <dsp:sp modelId="{4B2A988E-14E7-457A-8CB5-3828AD4D08C3}">
      <dsp:nvSpPr>
        <dsp:cNvPr id="0" name=""/>
        <dsp:cNvSpPr/>
      </dsp:nvSpPr>
      <dsp:spPr>
        <a:xfrm>
          <a:off x="4018049" y="282051"/>
          <a:ext cx="1174297" cy="1350540"/>
        </a:xfrm>
        <a:prstGeom prst="rect">
          <a:avLst/>
        </a:prstGeom>
        <a:solidFill>
          <a:schemeClr val="dk2">
            <a:alpha val="90000"/>
            <a:tint val="40000"/>
            <a:hueOff val="0"/>
            <a:satOff val="0"/>
            <a:lumOff val="0"/>
            <a:alphaOff val="0"/>
          </a:schemeClr>
        </a:solidFill>
        <a:ln w="12700" cap="flat" cmpd="sng" algn="ctr">
          <a:solidFill>
            <a:schemeClr val="dk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2004" tIns="32004" rIns="42672" bIns="48006" numCol="1" spcCol="1270" anchor="t" anchorCtr="0">
          <a:noAutofit/>
        </a:bodyPr>
        <a:lstStyle/>
        <a:p>
          <a:pPr marL="57150" lvl="1" indent="-57150" algn="l" defTabSz="266700">
            <a:lnSpc>
              <a:spcPct val="90000"/>
            </a:lnSpc>
            <a:spcBef>
              <a:spcPct val="0"/>
            </a:spcBef>
            <a:spcAft>
              <a:spcPct val="15000"/>
            </a:spcAft>
            <a:buChar char="•"/>
          </a:pPr>
          <a:r>
            <a:rPr lang="en-GB" sz="600" kern="1200">
              <a:highlight>
                <a:srgbClr val="FFFF00"/>
              </a:highlight>
              <a:latin typeface="Calibri" panose="020F0502020204030204"/>
              <a:ea typeface="+mn-ea"/>
              <a:cs typeface="+mn-cs"/>
            </a:rPr>
            <a:t>The overall aim is to decrease mental health absences within the college. The purpose of the training is to deliver this aim. To determine if the training is successful, mental health absences are expected to decrease. This will be evaluated in September 2022. </a:t>
          </a:r>
        </a:p>
      </dsp:txBody>
      <dsp:txXfrm>
        <a:off x="4018049" y="282051"/>
        <a:ext cx="1174297" cy="1350540"/>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layout2.xml><?xml version="1.0" encoding="utf-8"?>
<dgm:layoutDef xmlns:dgm="http://schemas.openxmlformats.org/drawingml/2006/diagram" xmlns:a="http://schemas.openxmlformats.org/drawingml/2006/main" uniqueId="urn:diagrams.loki3.com/BracketList">
  <dgm:title val="Vertical Bracket List"/>
  <dgm:desc val="Use to show grouped blocks of information.  Works well with large amounts of Level 2 text."/>
  <dgm:catLst>
    <dgm:cat type="list" pri="4110"/>
    <dgm:cat type="officeonline" pri="3000"/>
  </dgm:catLst>
  <dgm:sampData>
    <dgm:dataModel>
      <dgm:ptLst>
        <dgm:pt modelId="0" type="doc"/>
        <dgm:pt modelId="1">
          <dgm:prSet phldr="1"/>
        </dgm:pt>
        <dgm:pt modelId="11">
          <dgm:prSet phldr="1"/>
        </dgm:pt>
        <dgm:pt modelId="2">
          <dgm:prSet phldr="1"/>
        </dgm:pt>
        <dgm:pt modelId="21">
          <dgm:prSet phldr="1"/>
        </dgm:pt>
      </dgm:ptLst>
      <dgm:cxnLst>
        <dgm:cxn modelId="3" srcId="0" destId="1" srcOrd="0" destOrd="0"/>
        <dgm:cxn modelId="4" srcId="1" destId="11" srcOrd="0" destOrd="0"/>
        <dgm:cxn modelId="5" srcId="0" destId="2" srcOrd="0" destOrd="0"/>
        <dgm:cxn modelId="6" srcId="2" destId="21" srcOrd="0" destOrd="0"/>
      </dgm:cxnLst>
      <dgm:bg/>
      <dgm:whole/>
    </dgm:dataModel>
  </dgm:sampData>
  <dgm:styleData useDef="1">
    <dgm:dataModel>
      <dgm:ptLst/>
      <dgm:bg/>
      <dgm:whole/>
    </dgm:dataModel>
  </dgm:styleData>
  <dgm:clrData useDef="1">
    <dgm:dataModel>
      <dgm:pt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V" refType="primFontSz" refFor="des" refForName="parTx" fact="0.1"/>
      <dgm:constr type="primFontSz" for="des" forName="parTx" val="65"/>
      <dgm:constr type="primFontSz" for="des" forName="desTx" refType="primFontSz" refFor="des" refForName="parTx"/>
      <dgm:constr type="h" for="des" forName="parTx" refType="primFontSz" refFor="des" refForName="parTx" fact="0.55"/>
      <dgm:constr type="h" for="des" forName="bracket" refType="primFontSz" refFor="des" refForName="parTx" fact="0.55"/>
      <dgm:constr type="h" for="des" forName="desTx" refType="primFontSz" refFor="des" refForName="parTx" fact="0.55"/>
    </dgm:constrLst>
    <dgm:ruleLst>
      <dgm:rule type="primFontSz" for="des" forName="parTx" val="5" fact="NaN" max="NaN"/>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Tx" refType="w" fact="0.25"/>
          <dgm:constr type="w" for="ch" forName="bracket" refType="w" fact="0.05"/>
          <dgm:constr type="w" for="ch" forName="spH" refType="w" fact="0.02"/>
          <dgm:constr type="w" for="ch" forName="desTx" refType="w" fact="0.68"/>
          <dgm:constr type="h" for="ch" forName="bracket" refType="h" refFor="ch" refForName="desTx" op="gte"/>
          <dgm:constr type="h" for="ch" forName="bracket" refType="h" refFor="ch" refForName="parTx" op="gte"/>
          <dgm:constr type="h" for="ch" forName="desTx" refType="h" refFor="ch" refForName="parTx" op="gte"/>
        </dgm:constrLst>
        <dgm:ruleLst/>
        <dgm:layoutNode name="parTx" styleLbl="revTx">
          <dgm:varLst>
            <dgm:chMax val="1"/>
            <dgm:bulletEnabled val="1"/>
          </dgm:varLst>
          <dgm:choose name="Name8">
            <dgm:if name="Name9" func="var" arg="dir" op="equ" val="norm">
              <dgm:alg type="tx">
                <dgm:param type="parTxLTRAlign" val="r"/>
              </dgm:alg>
            </dgm:if>
            <dgm:else name="Name10">
              <dgm:alg type="tx">
                <dgm:param type="parTxLTRAlign" val="l"/>
              </dgm:alg>
            </dgm:else>
          </dgm:choose>
          <dgm:shape xmlns:r="http://schemas.openxmlformats.org/officeDocument/2006/relationships" type="rect" r:blip="">
            <dgm:adjLst/>
          </dgm:shape>
          <dgm:presOf axis="self" ptType="node"/>
          <dgm:constrLst>
            <dgm:constr type="tMarg" refType="primFontSz" fact="0.2"/>
            <dgm:constr type="bMarg" refType="primFontSz" fact="0.2"/>
          </dgm:constrLst>
          <dgm:ruleLst>
            <dgm:rule type="h" val="INF" fact="NaN" max="NaN"/>
          </dgm:ruleLst>
        </dgm:layoutNode>
        <dgm:layoutNode name="bracket" styleLbl="parChTrans1D1">
          <dgm:alg type="sp"/>
          <dgm:choose name="Name11">
            <dgm:if name="Name12" func="var" arg="dir" op="equ" val="norm">
              <dgm:shape xmlns:r="http://schemas.openxmlformats.org/officeDocument/2006/relationships" type="leftBrace" r:blip="">
                <dgm:adjLst>
                  <dgm:adj idx="1" val="0.35"/>
                </dgm:adjLst>
              </dgm:shape>
            </dgm:if>
            <dgm:else name="Name13">
              <dgm:shape xmlns:r="http://schemas.openxmlformats.org/officeDocument/2006/relationships" rot="180" type="leftBrace" r:blip="">
                <dgm:adjLst>
                  <dgm:adj idx="1" val="0.35"/>
                </dgm:adjLst>
              </dgm:shape>
            </dgm:else>
          </dgm:choose>
          <dgm:presOf/>
        </dgm:layoutNode>
        <dgm:layoutNode name="spH">
          <dgm:alg type="sp"/>
        </dgm:layoutNode>
        <dgm:choose name="Name14">
          <dgm:if name="Name15" axis="ch" ptType="node" func="cnt" op="gte" val="1">
            <dgm:layoutNode name="desTx" styleLbl="node1">
              <dgm:varLst>
                <dgm:bulletEnabled val="1"/>
              </dgm:varLst>
              <dgm:alg type="tx">
                <dgm:param type="stBulletLvl" val="1"/>
                <dgm:param type="txAnchorVertCh" val="mid"/>
              </dgm:alg>
              <dgm:shape xmlns:r="http://schemas.openxmlformats.org/officeDocument/2006/relationships" type="rect" r:blip="">
                <dgm:adjLst/>
              </dgm:shape>
              <dgm:presOf axis="des" ptType="node"/>
              <dgm:constrLst>
                <dgm:constr type="secFontSz" refType="primFontSz"/>
                <dgm:constr type="tMarg" refType="primFontSz" fact="0.3"/>
                <dgm:constr type="bMarg" refType="primFontSz" fact="0.3"/>
                <dgm:constr type="lMarg" refType="primFontSz" fact="0.3"/>
                <dgm:constr type="rMarg" refType="primFontSz" fact="0.3"/>
              </dgm:constrLst>
              <dgm:ruleLst>
                <dgm:rule type="h" val="INF" fact="NaN" max="NaN"/>
              </dgm:ruleLst>
            </dgm:layoutNode>
          </dgm:if>
          <dgm:else name="Name16"/>
        </dgm:choose>
      </dgm:layoutNode>
      <dgm:forEach name="Name17" axis="followSib" ptType="sibTrans" cnt="1">
        <dgm:layoutNode name="spV">
          <dgm:alg type="sp"/>
        </dgm:layoutNode>
      </dgm:forEach>
    </dgm:forEach>
  </dgm:layoutNode>
</dgm:layoutDef>
</file>

<file path=word/diagrams/layout3.xml><?xml version="1.0" encoding="utf-8"?>
<dgm:layoutDef xmlns:dgm="http://schemas.openxmlformats.org/drawingml/2006/diagram" xmlns:a="http://schemas.openxmlformats.org/drawingml/2006/main" uniqueId="urn:diagrams.loki3.com/BracketList">
  <dgm:title val="Vertical Bracket List"/>
  <dgm:desc val="Use to show grouped blocks of information.  Works well with large amounts of Level 2 text."/>
  <dgm:catLst>
    <dgm:cat type="list" pri="4110"/>
    <dgm:cat type="officeonline" pri="3000"/>
  </dgm:catLst>
  <dgm:sampData>
    <dgm:dataModel>
      <dgm:ptLst>
        <dgm:pt modelId="0" type="doc"/>
        <dgm:pt modelId="1">
          <dgm:prSet phldr="1"/>
        </dgm:pt>
        <dgm:pt modelId="11">
          <dgm:prSet phldr="1"/>
        </dgm:pt>
        <dgm:pt modelId="2">
          <dgm:prSet phldr="1"/>
        </dgm:pt>
        <dgm:pt modelId="21">
          <dgm:prSet phldr="1"/>
        </dgm:pt>
      </dgm:ptLst>
      <dgm:cxnLst>
        <dgm:cxn modelId="3" srcId="0" destId="1" srcOrd="0" destOrd="0"/>
        <dgm:cxn modelId="4" srcId="1" destId="11" srcOrd="0" destOrd="0"/>
        <dgm:cxn modelId="5" srcId="0" destId="2" srcOrd="0" destOrd="0"/>
        <dgm:cxn modelId="6" srcId="2" destId="21" srcOrd="0" destOrd="0"/>
      </dgm:cxnLst>
      <dgm:bg/>
      <dgm:whole/>
    </dgm:dataModel>
  </dgm:sampData>
  <dgm:styleData useDef="1">
    <dgm:dataModel>
      <dgm:ptLst/>
      <dgm:bg/>
      <dgm:whole/>
    </dgm:dataModel>
  </dgm:styleData>
  <dgm:clrData useDef="1">
    <dgm:dataModel>
      <dgm:pt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V" refType="primFontSz" refFor="des" refForName="parTx" fact="0.1"/>
      <dgm:constr type="primFontSz" for="des" forName="parTx" val="65"/>
      <dgm:constr type="primFontSz" for="des" forName="desTx" refType="primFontSz" refFor="des" refForName="parTx"/>
      <dgm:constr type="h" for="des" forName="parTx" refType="primFontSz" refFor="des" refForName="parTx" fact="0.55"/>
      <dgm:constr type="h" for="des" forName="bracket" refType="primFontSz" refFor="des" refForName="parTx" fact="0.55"/>
      <dgm:constr type="h" for="des" forName="desTx" refType="primFontSz" refFor="des" refForName="parTx" fact="0.55"/>
    </dgm:constrLst>
    <dgm:ruleLst>
      <dgm:rule type="primFontSz" for="des" forName="parTx" val="5" fact="NaN" max="NaN"/>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Tx" refType="w" fact="0.25"/>
          <dgm:constr type="w" for="ch" forName="bracket" refType="w" fact="0.05"/>
          <dgm:constr type="w" for="ch" forName="spH" refType="w" fact="0.02"/>
          <dgm:constr type="w" for="ch" forName="desTx" refType="w" fact="0.68"/>
          <dgm:constr type="h" for="ch" forName="bracket" refType="h" refFor="ch" refForName="desTx" op="gte"/>
          <dgm:constr type="h" for="ch" forName="bracket" refType="h" refFor="ch" refForName="parTx" op="gte"/>
          <dgm:constr type="h" for="ch" forName="desTx" refType="h" refFor="ch" refForName="parTx" op="gte"/>
        </dgm:constrLst>
        <dgm:ruleLst/>
        <dgm:layoutNode name="parTx" styleLbl="revTx">
          <dgm:varLst>
            <dgm:chMax val="1"/>
            <dgm:bulletEnabled val="1"/>
          </dgm:varLst>
          <dgm:choose name="Name8">
            <dgm:if name="Name9" func="var" arg="dir" op="equ" val="norm">
              <dgm:alg type="tx">
                <dgm:param type="parTxLTRAlign" val="r"/>
              </dgm:alg>
            </dgm:if>
            <dgm:else name="Name10">
              <dgm:alg type="tx">
                <dgm:param type="parTxLTRAlign" val="l"/>
              </dgm:alg>
            </dgm:else>
          </dgm:choose>
          <dgm:shape xmlns:r="http://schemas.openxmlformats.org/officeDocument/2006/relationships" type="rect" r:blip="">
            <dgm:adjLst/>
          </dgm:shape>
          <dgm:presOf axis="self" ptType="node"/>
          <dgm:constrLst>
            <dgm:constr type="tMarg" refType="primFontSz" fact="0.2"/>
            <dgm:constr type="bMarg" refType="primFontSz" fact="0.2"/>
          </dgm:constrLst>
          <dgm:ruleLst>
            <dgm:rule type="h" val="INF" fact="NaN" max="NaN"/>
          </dgm:ruleLst>
        </dgm:layoutNode>
        <dgm:layoutNode name="bracket" styleLbl="parChTrans1D1">
          <dgm:alg type="sp"/>
          <dgm:choose name="Name11">
            <dgm:if name="Name12" func="var" arg="dir" op="equ" val="norm">
              <dgm:shape xmlns:r="http://schemas.openxmlformats.org/officeDocument/2006/relationships" type="leftBrace" r:blip="">
                <dgm:adjLst>
                  <dgm:adj idx="1" val="0.35"/>
                </dgm:adjLst>
              </dgm:shape>
            </dgm:if>
            <dgm:else name="Name13">
              <dgm:shape xmlns:r="http://schemas.openxmlformats.org/officeDocument/2006/relationships" rot="180" type="leftBrace" r:blip="">
                <dgm:adjLst>
                  <dgm:adj idx="1" val="0.35"/>
                </dgm:adjLst>
              </dgm:shape>
            </dgm:else>
          </dgm:choose>
          <dgm:presOf/>
        </dgm:layoutNode>
        <dgm:layoutNode name="spH">
          <dgm:alg type="sp"/>
        </dgm:layoutNode>
        <dgm:choose name="Name14">
          <dgm:if name="Name15" axis="ch" ptType="node" func="cnt" op="gte" val="1">
            <dgm:layoutNode name="desTx" styleLbl="node1">
              <dgm:varLst>
                <dgm:bulletEnabled val="1"/>
              </dgm:varLst>
              <dgm:alg type="tx">
                <dgm:param type="stBulletLvl" val="1"/>
                <dgm:param type="txAnchorVertCh" val="mid"/>
              </dgm:alg>
              <dgm:shape xmlns:r="http://schemas.openxmlformats.org/officeDocument/2006/relationships" type="rect" r:blip="">
                <dgm:adjLst/>
              </dgm:shape>
              <dgm:presOf axis="des" ptType="node"/>
              <dgm:constrLst>
                <dgm:constr type="secFontSz" refType="primFontSz"/>
                <dgm:constr type="tMarg" refType="primFontSz" fact="0.3"/>
                <dgm:constr type="bMarg" refType="primFontSz" fact="0.3"/>
                <dgm:constr type="lMarg" refType="primFontSz" fact="0.3"/>
                <dgm:constr type="rMarg" refType="primFontSz" fact="0.3"/>
              </dgm:constrLst>
              <dgm:ruleLst>
                <dgm:rule type="h" val="INF" fact="NaN" max="NaN"/>
              </dgm:ruleLst>
            </dgm:layoutNode>
          </dgm:if>
          <dgm:else name="Name16"/>
        </dgm:choose>
      </dgm:layoutNode>
      <dgm:forEach name="Name17" axis="followSib" ptType="sibTrans" cnt="1">
        <dgm:layoutNode name="spV">
          <dgm:alg type="sp"/>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315A783-7546-4516-A757-B0174BE1DF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6621</TotalTime>
  <Pages>111</Pages>
  <Words>23654</Words>
  <Characters>134834</Characters>
  <Application>Microsoft Office Word</Application>
  <DocSecurity>0</DocSecurity>
  <Lines>1123</Lines>
  <Paragraphs>316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Wyn Williams (1806523)</dc:creator>
  <cp:keywords/>
  <dc:description/>
  <cp:lastModifiedBy>Nia Wyn Williams (1806523)</cp:lastModifiedBy>
  <cp:revision>478</cp:revision>
  <cp:lastPrinted>2021-09-19T19:15:00Z</cp:lastPrinted>
  <dcterms:created xsi:type="dcterms:W3CDTF">2021-07-26T18:13:00Z</dcterms:created>
  <dcterms:modified xsi:type="dcterms:W3CDTF">2021-10-10T13:52:00Z</dcterms:modified>
</cp:coreProperties>
</file>