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8.11 -->
  <w:body>
    <w:p w:rsidR="0051685F" w:rsidP="0051685F">
      <w:bookmarkStart w:id="0" w:name="_Hlk534880131"/>
      <w:r>
        <w:rPr>
          <w:noProof/>
        </w:rPr>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3571875" cy="140017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a:xfrm>
                      <a:off x="0" y="0"/>
                      <a:ext cx="3571875" cy="1400175"/>
                    </a:xfrm>
                    <a:prstGeom prst="rect">
                      <a:avLst/>
                    </a:prstGeom>
                  </pic:spPr>
                </pic:pic>
              </a:graphicData>
            </a:graphic>
            <wp14:sizeRelH relativeFrom="page">
              <wp14:pctWidth>0</wp14:pctWidth>
            </wp14:sizeRelH>
            <wp14:sizeRelV relativeFrom="page">
              <wp14:pctHeight>0</wp14:pctHeight>
            </wp14:sizeRelV>
          </wp:anchor>
        </w:drawing>
      </w:r>
    </w:p>
    <w:p w:rsidR="0051685F" w:rsidP="0051685F"/>
    <w:p w:rsidR="0051685F" w:rsidP="0051685F"/>
    <w:p w:rsidR="0051685F" w:rsidP="0051685F"/>
    <w:p w:rsidR="0051685F" w:rsidP="0051685F"/>
    <w:p w:rsidR="0051685F" w:rsidRPr="006E0D06" w:rsidP="0051685F">
      <w:pPr>
        <w:jc w:val="center"/>
        <w:rPr>
          <w:rFonts w:ascii="Times New Roman" w:hAnsi="Times New Roman" w:cs="Times New Roman"/>
          <w:b/>
          <w:sz w:val="32"/>
          <w:szCs w:val="24"/>
        </w:rPr>
      </w:pPr>
    </w:p>
    <w:p w:rsidR="0051685F" w:rsidRPr="006E0D06" w:rsidP="0051685F">
      <w:pPr>
        <w:jc w:val="center"/>
        <w:rPr>
          <w:rFonts w:ascii="Times New Roman" w:hAnsi="Times New Roman" w:cs="Times New Roman"/>
          <w:b/>
          <w:sz w:val="32"/>
          <w:szCs w:val="24"/>
        </w:rPr>
      </w:pPr>
    </w:p>
    <w:p w:rsidR="0051685F" w:rsidRPr="006E0D06" w:rsidP="0051685F">
      <w:pPr>
        <w:jc w:val="center"/>
        <w:rPr>
          <w:rFonts w:ascii="Times New Roman" w:hAnsi="Times New Roman" w:cs="Times New Roman"/>
          <w:b/>
          <w:sz w:val="32"/>
          <w:szCs w:val="24"/>
        </w:rPr>
      </w:pPr>
    </w:p>
    <w:p w:rsidR="0051685F" w:rsidRPr="006E0D06" w:rsidP="0051685F">
      <w:pPr>
        <w:jc w:val="center"/>
        <w:rPr>
          <w:rFonts w:ascii="Times New Roman" w:hAnsi="Times New Roman" w:cs="Times New Roman"/>
          <w:b/>
          <w:sz w:val="32"/>
          <w:szCs w:val="24"/>
        </w:rPr>
      </w:pPr>
    </w:p>
    <w:p w:rsidR="0051685F" w:rsidRPr="006E0D06" w:rsidP="0051685F">
      <w:pPr>
        <w:jc w:val="center"/>
        <w:rPr>
          <w:rFonts w:ascii="Times New Roman" w:hAnsi="Times New Roman" w:cs="Times New Roman"/>
          <w:b/>
          <w:sz w:val="32"/>
          <w:szCs w:val="24"/>
        </w:rPr>
      </w:pPr>
      <w:r w:rsidRPr="006E0D06">
        <w:rPr>
          <w:rFonts w:ascii="Times New Roman" w:hAnsi="Times New Roman" w:cs="Times New Roman"/>
          <w:b/>
          <w:sz w:val="32"/>
          <w:szCs w:val="24"/>
        </w:rPr>
        <w:t>Internet Technology and Security</w:t>
      </w:r>
    </w:p>
    <w:p w:rsidR="0051685F" w:rsidRPr="006E0D06" w:rsidP="0051685F">
      <w:pPr>
        <w:rPr>
          <w:rFonts w:ascii="Times New Roman" w:hAnsi="Times New Roman" w:cs="Times New Roman"/>
        </w:rPr>
      </w:pPr>
    </w:p>
    <w:p w:rsidR="0051685F" w:rsidRPr="006E0D06" w:rsidP="0051685F">
      <w:pPr>
        <w:jc w:val="center"/>
        <w:rPr>
          <w:rFonts w:ascii="Times New Roman" w:hAnsi="Times New Roman" w:cs="Times New Roman"/>
          <w:sz w:val="32"/>
        </w:rPr>
      </w:pPr>
      <w:r w:rsidRPr="006E0D06">
        <w:rPr>
          <w:rFonts w:ascii="Times New Roman" w:hAnsi="Times New Roman" w:cs="Times New Roman"/>
          <w:b/>
          <w:sz w:val="32"/>
        </w:rPr>
        <w:t>Synthesize a solution to a potential real-life scenario</w:t>
      </w:r>
    </w:p>
    <w:p w:rsidR="0051685F" w:rsidRPr="006E0D06" w:rsidP="0051685F">
      <w:pPr>
        <w:rPr>
          <w:rFonts w:ascii="Times New Roman" w:hAnsi="Times New Roman" w:cs="Times New Roman"/>
          <w:sz w:val="24"/>
        </w:rPr>
      </w:pPr>
    </w:p>
    <w:p w:rsidR="0051685F" w:rsidRPr="006E0D06" w:rsidP="0051685F">
      <w:pPr>
        <w:jc w:val="center"/>
        <w:rPr>
          <w:rFonts w:ascii="Times New Roman" w:hAnsi="Times New Roman" w:cs="Times New Roman"/>
          <w:b/>
          <w:sz w:val="32"/>
          <w:szCs w:val="28"/>
        </w:rPr>
      </w:pPr>
    </w:p>
    <w:p w:rsidR="0051685F" w:rsidRPr="006E0D06" w:rsidP="0051685F">
      <w:pPr>
        <w:jc w:val="center"/>
        <w:rPr>
          <w:rFonts w:ascii="Times New Roman" w:hAnsi="Times New Roman" w:cs="Times New Roman"/>
          <w:b/>
          <w:sz w:val="32"/>
          <w:szCs w:val="28"/>
        </w:rPr>
      </w:pPr>
    </w:p>
    <w:p w:rsidR="0051685F" w:rsidRPr="006E0D06" w:rsidP="0051685F">
      <w:pPr>
        <w:ind w:left="2880" w:firstLine="720"/>
        <w:rPr>
          <w:rFonts w:ascii="Times New Roman" w:hAnsi="Times New Roman" w:cs="Times New Roman"/>
          <w:b/>
          <w:sz w:val="28"/>
          <w:szCs w:val="24"/>
        </w:rPr>
      </w:pPr>
      <w:r w:rsidRPr="006E0D06">
        <w:rPr>
          <w:rFonts w:ascii="Times New Roman" w:hAnsi="Times New Roman" w:cs="Times New Roman"/>
          <w:b/>
          <w:sz w:val="28"/>
          <w:szCs w:val="24"/>
        </w:rPr>
        <w:t>Elliot Barnett</w:t>
      </w:r>
    </w:p>
    <w:p w:rsidR="0051685F" w:rsidRPr="006E0D06" w:rsidP="0051685F">
      <w:pPr>
        <w:jc w:val="center"/>
        <w:rPr>
          <w:rFonts w:ascii="Times New Roman" w:hAnsi="Times New Roman" w:cs="Times New Roman"/>
          <w:b/>
          <w:sz w:val="28"/>
          <w:szCs w:val="24"/>
        </w:rPr>
      </w:pPr>
    </w:p>
    <w:p w:rsidR="0051685F" w:rsidRPr="006E0D06" w:rsidP="0051685F">
      <w:pPr>
        <w:jc w:val="center"/>
        <w:rPr>
          <w:rFonts w:ascii="Times New Roman" w:hAnsi="Times New Roman" w:cs="Times New Roman"/>
          <w:b/>
          <w:sz w:val="32"/>
          <w:szCs w:val="28"/>
        </w:rPr>
      </w:pPr>
      <w:r w:rsidRPr="006E0D06">
        <w:rPr>
          <w:rFonts w:ascii="Times New Roman" w:hAnsi="Times New Roman" w:cs="Times New Roman"/>
          <w:b/>
          <w:sz w:val="32"/>
          <w:szCs w:val="28"/>
        </w:rPr>
        <w:t xml:space="preserve">BSc Computer Networks and Security </w:t>
      </w:r>
    </w:p>
    <w:p w:rsidR="0051685F" w:rsidRPr="006E0D06" w:rsidP="0051685F">
      <w:pPr>
        <w:rPr>
          <w:rFonts w:ascii="Times New Roman" w:hAnsi="Times New Roman" w:cs="Times New Roman"/>
        </w:rPr>
      </w:pPr>
      <w:r w:rsidRPr="006E0D06">
        <w:rPr>
          <w:rFonts w:ascii="Times New Roman" w:hAnsi="Times New Roman" w:cs="Times New Roman"/>
        </w:rPr>
        <w:t xml:space="preserve"> </w:t>
      </w:r>
    </w:p>
    <w:bookmarkEnd w:id="0"/>
    <w:p w:rsidR="0051685F" w:rsidRPr="006E0D06" w:rsidP="0051685F">
      <w:pPr>
        <w:rPr>
          <w:rFonts w:ascii="Times New Roman" w:hAnsi="Times New Roman" w:cs="Times New Roman"/>
        </w:rPr>
      </w:pPr>
    </w:p>
    <w:p w:rsidR="0051685F" w:rsidRPr="006E0D06" w:rsidP="0051685F">
      <w:pPr>
        <w:rPr>
          <w:rFonts w:ascii="Times New Roman" w:hAnsi="Times New Roman" w:cs="Times New Roman"/>
        </w:rPr>
      </w:pPr>
    </w:p>
    <w:p w:rsidR="0051685F" w:rsidRPr="006E0D06" w:rsidP="0051685F">
      <w:pPr>
        <w:rPr>
          <w:rFonts w:ascii="Times New Roman" w:hAnsi="Times New Roman" w:cs="Times New Roman"/>
        </w:rPr>
      </w:pPr>
    </w:p>
    <w:p w:rsidR="0051685F" w:rsidRPr="006E0D06" w:rsidP="0051685F">
      <w:pPr>
        <w:rPr>
          <w:rFonts w:ascii="Times New Roman" w:hAnsi="Times New Roman" w:cs="Times New Roman"/>
        </w:rPr>
      </w:pPr>
    </w:p>
    <w:p w:rsidR="0051685F" w:rsidRPr="006E0D06" w:rsidP="0051685F">
      <w:pPr>
        <w:rPr>
          <w:rFonts w:ascii="Times New Roman" w:hAnsi="Times New Roman" w:cs="Times New Roman"/>
        </w:rPr>
      </w:pPr>
    </w:p>
    <w:p w:rsidR="0051685F" w:rsidRPr="006E0D06" w:rsidP="0051685F">
      <w:pPr>
        <w:rPr>
          <w:rFonts w:ascii="Times New Roman" w:hAnsi="Times New Roman" w:cs="Times New Roman"/>
        </w:rPr>
      </w:pPr>
    </w:p>
    <w:p w:rsidR="0051685F" w:rsidRPr="006E0D06" w:rsidP="0051685F">
      <w:pPr>
        <w:rPr>
          <w:rFonts w:ascii="Times New Roman" w:hAnsi="Times New Roman" w:cs="Times New Roman"/>
        </w:rPr>
      </w:pPr>
    </w:p>
    <w:p w:rsidR="0051685F" w:rsidRPr="006E0D06" w:rsidP="0051685F">
      <w:pPr>
        <w:rPr>
          <w:rFonts w:ascii="Times New Roman" w:hAnsi="Times New Roman" w:cs="Times New Roman"/>
          <w:b/>
          <w:sz w:val="24"/>
        </w:rPr>
      </w:pPr>
    </w:p>
    <w:p w:rsidR="0051685F" w:rsidRPr="006E0D06" w:rsidP="0051685F">
      <w:pPr>
        <w:rPr>
          <w:rFonts w:ascii="Times New Roman" w:hAnsi="Times New Roman" w:cs="Times New Roman"/>
          <w:b/>
          <w:sz w:val="28"/>
        </w:rPr>
      </w:pPr>
    </w:p>
    <w:p w:rsidR="006E0D06" w:rsidP="0051685F">
      <w:pPr>
        <w:rPr>
          <w:rFonts w:ascii="Times New Roman" w:hAnsi="Times New Roman" w:cs="Times New Roman"/>
          <w:b/>
          <w:sz w:val="28"/>
        </w:rPr>
      </w:pPr>
    </w:p>
    <w:p w:rsidR="0051685F" w:rsidRPr="006E0D06" w:rsidP="0051685F">
      <w:pPr>
        <w:rPr>
          <w:rFonts w:ascii="Times New Roman" w:hAnsi="Times New Roman" w:cs="Times New Roman"/>
          <w:b/>
          <w:sz w:val="28"/>
        </w:rPr>
      </w:pPr>
      <w:r w:rsidRPr="006E0D06">
        <w:rPr>
          <w:rFonts w:ascii="Times New Roman" w:hAnsi="Times New Roman" w:cs="Times New Roman"/>
          <w:b/>
          <w:sz w:val="28"/>
        </w:rPr>
        <w:t>Table of contents</w:t>
      </w:r>
    </w:p>
    <w:p w:rsidR="0051685F" w:rsidRPr="006E0D06" w:rsidP="0051685F">
      <w:pPr>
        <w:rPr>
          <w:rFonts w:ascii="Times New Roman" w:hAnsi="Times New Roman" w:cs="Times New Roman"/>
          <w:b/>
          <w:sz w:val="24"/>
        </w:rPr>
      </w:pPr>
    </w:p>
    <w:p w:rsidR="00683BA9" w:rsidP="0051685F">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Abstract</w:t>
      </w:r>
    </w:p>
    <w:p w:rsidR="0051685F" w:rsidP="0051685F">
      <w:pPr>
        <w:pStyle w:val="ListParagraph"/>
        <w:numPr>
          <w:ilvl w:val="0"/>
          <w:numId w:val="1"/>
        </w:numPr>
        <w:spacing w:line="360" w:lineRule="auto"/>
        <w:rPr>
          <w:rFonts w:ascii="Times New Roman" w:hAnsi="Times New Roman" w:cs="Times New Roman"/>
          <w:sz w:val="24"/>
          <w:szCs w:val="24"/>
        </w:rPr>
      </w:pPr>
      <w:r w:rsidRPr="006E0D06">
        <w:rPr>
          <w:rFonts w:ascii="Times New Roman" w:hAnsi="Times New Roman" w:cs="Times New Roman"/>
          <w:sz w:val="24"/>
          <w:szCs w:val="24"/>
        </w:rPr>
        <w:t>Introduction</w:t>
      </w:r>
    </w:p>
    <w:p w:rsidR="00FA7CB1" w:rsidRPr="00782504" w:rsidP="0078250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Related work</w:t>
      </w:r>
    </w:p>
    <w:p w:rsidR="00FA7CB1"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BYOT software</w:t>
      </w:r>
    </w:p>
    <w:p w:rsidR="00FA7CB1"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Advantages of BOYT</w:t>
      </w:r>
    </w:p>
    <w:p w:rsidR="00FA7CB1"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Disadvantages of BOYT</w:t>
      </w:r>
    </w:p>
    <w:p w:rsidR="0051685F" w:rsidRPr="006E0D06"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Types of Data</w:t>
      </w:r>
    </w:p>
    <w:p w:rsidR="0051685F" w:rsidRPr="006E0D06"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Data Leaks</w:t>
      </w:r>
    </w:p>
    <w:p w:rsidR="0051685F"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Blending of personal and business usage</w:t>
      </w:r>
    </w:p>
    <w:p w:rsidR="00D14F78" w:rsidP="00FA7CB1">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Brands of Devices</w:t>
      </w:r>
    </w:p>
    <w:p w:rsidR="00782504" w:rsidP="00782504">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Operating System</w:t>
      </w:r>
    </w:p>
    <w:p w:rsidR="00782504" w:rsidRPr="00FA7CB1" w:rsidP="00782504">
      <w:pPr>
        <w:pStyle w:val="ListParagraph"/>
        <w:numPr>
          <w:ilvl w:val="1"/>
          <w:numId w:val="1"/>
        </w:numPr>
        <w:spacing w:line="360" w:lineRule="auto"/>
        <w:rPr>
          <w:rFonts w:ascii="Times New Roman" w:hAnsi="Times New Roman" w:cs="Times New Roman"/>
          <w:sz w:val="24"/>
          <w:szCs w:val="24"/>
        </w:rPr>
      </w:pPr>
      <w:r w:rsidRPr="00FA7CB1">
        <w:rPr>
          <w:rFonts w:ascii="Times New Roman" w:hAnsi="Times New Roman" w:cs="Times New Roman"/>
          <w:sz w:val="24"/>
          <w:szCs w:val="24"/>
        </w:rPr>
        <w:t>Applications on users’ devices</w:t>
      </w:r>
    </w:p>
    <w:p w:rsidR="00782504" w:rsidRPr="00782504" w:rsidP="007B521B">
      <w:pPr>
        <w:pStyle w:val="ListParagraph"/>
        <w:numPr>
          <w:ilvl w:val="1"/>
          <w:numId w:val="12"/>
        </w:num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Mitigating strategy</w:t>
      </w:r>
    </w:p>
    <w:p w:rsidR="00782504" w:rsidP="0078250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Implementation</w:t>
      </w:r>
    </w:p>
    <w:p w:rsidR="00782504" w:rsidRPr="00782504" w:rsidP="00782504">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Policies</w:t>
      </w:r>
    </w:p>
    <w:p w:rsidR="00782504" w:rsidP="00782504">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BYOT Architecture</w:t>
      </w:r>
    </w:p>
    <w:p w:rsidR="00782504" w:rsidP="00782504">
      <w:pPr>
        <w:pStyle w:val="ListParagraph"/>
        <w:numPr>
          <w:ilvl w:val="1"/>
          <w:numId w:val="1"/>
        </w:numPr>
        <w:spacing w:line="360" w:lineRule="auto"/>
        <w:rPr>
          <w:rFonts w:ascii="Times New Roman" w:hAnsi="Times New Roman" w:cs="Times New Roman"/>
          <w:sz w:val="24"/>
          <w:szCs w:val="24"/>
        </w:rPr>
      </w:pPr>
      <w:r>
        <w:rPr>
          <w:rFonts w:ascii="Times New Roman" w:hAnsi="Times New Roman" w:cs="Times New Roman"/>
          <w:sz w:val="24"/>
          <w:szCs w:val="24"/>
        </w:rPr>
        <w:t>BYOT network</w:t>
      </w:r>
    </w:p>
    <w:p w:rsidR="00782504" w:rsidRPr="00782504" w:rsidP="0078250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Results / Findings</w:t>
      </w:r>
    </w:p>
    <w:p w:rsidR="00D14F78" w:rsidP="0078250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Conclusion</w:t>
      </w:r>
    </w:p>
    <w:p w:rsidR="00976B7B" w:rsidP="00782504">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Reference List / Bibliograph</w:t>
      </w:r>
      <w:r w:rsidR="00782504">
        <w:rPr>
          <w:rFonts w:ascii="Times New Roman" w:hAnsi="Times New Roman" w:cs="Times New Roman"/>
          <w:sz w:val="24"/>
          <w:szCs w:val="24"/>
        </w:rPr>
        <w:t>y</w:t>
      </w:r>
    </w:p>
    <w:p w:rsidR="006A2303" w:rsidRPr="006E0D06">
      <w:pPr>
        <w:rPr>
          <w:rFonts w:ascii="Times New Roman" w:hAnsi="Times New Roman" w:cs="Times New Roman"/>
          <w:sz w:val="24"/>
          <w:szCs w:val="24"/>
        </w:rPr>
      </w:pPr>
    </w:p>
    <w:p w:rsidR="006A2303" w:rsidRPr="006E0D06">
      <w:pPr>
        <w:rPr>
          <w:rFonts w:ascii="Times New Roman" w:hAnsi="Times New Roman" w:cs="Times New Roman"/>
          <w:sz w:val="24"/>
          <w:szCs w:val="24"/>
        </w:rPr>
      </w:pPr>
    </w:p>
    <w:p w:rsidR="006A2303" w:rsidRPr="006E0D06">
      <w:pPr>
        <w:rPr>
          <w:rFonts w:ascii="Times New Roman" w:hAnsi="Times New Roman" w:cs="Times New Roman"/>
          <w:sz w:val="24"/>
          <w:szCs w:val="24"/>
        </w:rPr>
      </w:pPr>
    </w:p>
    <w:p w:rsidR="006A2303" w:rsidRPr="006E0D06">
      <w:pPr>
        <w:rPr>
          <w:rFonts w:ascii="Times New Roman" w:hAnsi="Times New Roman" w:cs="Times New Roman"/>
          <w:sz w:val="24"/>
          <w:szCs w:val="24"/>
        </w:rPr>
      </w:pPr>
    </w:p>
    <w:p w:rsidR="006A2303" w:rsidRPr="006E0D06">
      <w:pPr>
        <w:rPr>
          <w:rFonts w:ascii="Times New Roman" w:hAnsi="Times New Roman" w:cs="Times New Roman"/>
          <w:sz w:val="24"/>
          <w:szCs w:val="24"/>
        </w:rPr>
      </w:pPr>
    </w:p>
    <w:p w:rsidR="006A2303" w:rsidRPr="006E0D06">
      <w:pPr>
        <w:rPr>
          <w:rFonts w:ascii="Times New Roman" w:hAnsi="Times New Roman" w:cs="Times New Roman"/>
          <w:sz w:val="24"/>
          <w:szCs w:val="24"/>
        </w:rPr>
      </w:pPr>
    </w:p>
    <w:p w:rsidR="006A2303" w:rsidRPr="006E0D06">
      <w:pPr>
        <w:rPr>
          <w:rFonts w:ascii="Times New Roman" w:hAnsi="Times New Roman" w:cs="Times New Roman"/>
          <w:sz w:val="24"/>
          <w:szCs w:val="24"/>
        </w:rPr>
      </w:pPr>
    </w:p>
    <w:p w:rsidR="006A2303" w:rsidRPr="006E0D06">
      <w:pPr>
        <w:rPr>
          <w:rFonts w:ascii="Times New Roman" w:hAnsi="Times New Roman" w:cs="Times New Roman"/>
          <w:sz w:val="24"/>
          <w:szCs w:val="24"/>
        </w:rPr>
      </w:pPr>
    </w:p>
    <w:p w:rsidR="006A2303" w:rsidRPr="006E0D06">
      <w:pPr>
        <w:rPr>
          <w:rFonts w:ascii="Times New Roman" w:hAnsi="Times New Roman" w:cs="Times New Roman"/>
          <w:sz w:val="24"/>
          <w:szCs w:val="24"/>
        </w:rPr>
      </w:pPr>
    </w:p>
    <w:p w:rsidR="00782504">
      <w:pPr>
        <w:rPr>
          <w:rFonts w:ascii="Times New Roman" w:hAnsi="Times New Roman" w:cs="Times New Roman"/>
          <w:b/>
          <w:sz w:val="24"/>
          <w:szCs w:val="24"/>
        </w:rPr>
      </w:pPr>
      <w:bookmarkStart w:id="1" w:name="_Hlk534880704"/>
    </w:p>
    <w:p w:rsidR="00782504">
      <w:pPr>
        <w:rPr>
          <w:rFonts w:ascii="Times New Roman" w:hAnsi="Times New Roman" w:cs="Times New Roman"/>
          <w:b/>
          <w:sz w:val="24"/>
          <w:szCs w:val="24"/>
        </w:rPr>
      </w:pPr>
    </w:p>
    <w:p w:rsidR="00782504">
      <w:pPr>
        <w:rPr>
          <w:rFonts w:ascii="Times New Roman" w:hAnsi="Times New Roman" w:cs="Times New Roman"/>
          <w:b/>
          <w:sz w:val="24"/>
          <w:szCs w:val="24"/>
        </w:rPr>
      </w:pPr>
    </w:p>
    <w:p w:rsidR="006A2303" w:rsidRPr="00782504" w:rsidP="00BF79BA">
      <w:pPr>
        <w:pStyle w:val="ListParagraph"/>
        <w:numPr>
          <w:ilvl w:val="0"/>
          <w:numId w:val="10"/>
        </w:numPr>
        <w:rPr>
          <w:rFonts w:ascii="Times New Roman" w:hAnsi="Times New Roman" w:cs="Times New Roman"/>
          <w:b/>
          <w:sz w:val="24"/>
          <w:szCs w:val="24"/>
        </w:rPr>
      </w:pPr>
      <w:r w:rsidRPr="00782504">
        <w:rPr>
          <w:rFonts w:ascii="Times New Roman" w:hAnsi="Times New Roman" w:cs="Times New Roman"/>
          <w:b/>
          <w:sz w:val="24"/>
          <w:szCs w:val="24"/>
        </w:rPr>
        <w:t>A</w:t>
      </w:r>
      <w:r w:rsidRPr="00782504" w:rsidR="008A3E96">
        <w:rPr>
          <w:rFonts w:ascii="Times New Roman" w:hAnsi="Times New Roman" w:cs="Times New Roman"/>
          <w:b/>
          <w:sz w:val="24"/>
          <w:szCs w:val="24"/>
        </w:rPr>
        <w:t>bstract</w:t>
      </w:r>
    </w:p>
    <w:p w:rsidR="00CC5017" w:rsidRPr="00CC5017" w:rsidP="00CC5017">
      <w:pPr>
        <w:rPr>
          <w:rFonts w:ascii="Times New Roman" w:hAnsi="Times New Roman" w:cs="Times New Roman"/>
          <w:sz w:val="24"/>
          <w:szCs w:val="24"/>
        </w:rPr>
      </w:pPr>
      <w:r w:rsidRPr="00CC5017">
        <w:rPr>
          <w:rFonts w:ascii="Times New Roman" w:hAnsi="Times New Roman" w:cs="Times New Roman"/>
          <w:sz w:val="24"/>
          <w:szCs w:val="24"/>
        </w:rPr>
        <w:t>This report shows the different aspects of BYOT (bring your own technology). It unveils the advantages and disadvantages of BYOT and the flaws that it can cause. But there are a lot of ways that flaws can be fixed or prevented.</w:t>
      </w:r>
    </w:p>
    <w:p w:rsidR="008B1C21" w:rsidRPr="00683BA9">
      <w:pPr>
        <w:rPr>
          <w:rFonts w:ascii="Times New Roman" w:hAnsi="Times New Roman" w:cs="Times New Roman"/>
          <w:b/>
          <w:sz w:val="24"/>
          <w:szCs w:val="24"/>
        </w:rPr>
      </w:pPr>
    </w:p>
    <w:p w:rsidR="006A2303" w:rsidRPr="00782504" w:rsidP="00782504">
      <w:pPr>
        <w:pStyle w:val="ListParagraph"/>
        <w:numPr>
          <w:ilvl w:val="0"/>
          <w:numId w:val="10"/>
        </w:numPr>
        <w:rPr>
          <w:rFonts w:ascii="Times New Roman" w:hAnsi="Times New Roman" w:cs="Times New Roman"/>
          <w:b/>
          <w:sz w:val="24"/>
          <w:szCs w:val="24"/>
        </w:rPr>
      </w:pPr>
      <w:r w:rsidRPr="00782504">
        <w:rPr>
          <w:rFonts w:ascii="Times New Roman" w:hAnsi="Times New Roman" w:cs="Times New Roman"/>
          <w:b/>
          <w:sz w:val="24"/>
          <w:szCs w:val="24"/>
        </w:rPr>
        <w:t>Introductio</w:t>
      </w:r>
      <w:r w:rsidRPr="00782504" w:rsidR="00683BA9">
        <w:rPr>
          <w:rFonts w:ascii="Times New Roman" w:hAnsi="Times New Roman" w:cs="Times New Roman"/>
          <w:b/>
          <w:sz w:val="24"/>
          <w:szCs w:val="24"/>
        </w:rPr>
        <w:t>n</w:t>
      </w:r>
    </w:p>
    <w:p w:rsidR="00CC5017" w:rsidRPr="00CC5017">
      <w:pPr>
        <w:rPr>
          <w:rFonts w:ascii="Times New Roman" w:hAnsi="Times New Roman" w:cs="Times New Roman"/>
          <w:sz w:val="24"/>
          <w:szCs w:val="24"/>
        </w:rPr>
      </w:pPr>
      <w:r w:rsidRPr="00CC5017">
        <w:rPr>
          <w:rFonts w:ascii="Times New Roman" w:hAnsi="Times New Roman" w:cs="Times New Roman"/>
          <w:sz w:val="24"/>
          <w:szCs w:val="24"/>
        </w:rPr>
        <w:t>BYOT (Bring Your Own Technology) is an ever-growing trend within many businesses. Most businesses are realising that having BYOT will help make them have a better financial gain, but every good thing has a side effect to it.</w:t>
      </w:r>
      <w:r>
        <w:rPr>
          <w:rFonts w:ascii="Times New Roman" w:hAnsi="Times New Roman" w:cs="Times New Roman"/>
          <w:sz w:val="24"/>
          <w:szCs w:val="24"/>
        </w:rPr>
        <w:t xml:space="preserve"> Within this </w:t>
      </w:r>
      <w:r w:rsidR="00CA14E1">
        <w:rPr>
          <w:rFonts w:ascii="Times New Roman" w:hAnsi="Times New Roman" w:cs="Times New Roman"/>
          <w:sz w:val="24"/>
          <w:szCs w:val="24"/>
        </w:rPr>
        <w:t>report</w:t>
      </w:r>
      <w:r>
        <w:rPr>
          <w:rFonts w:ascii="Times New Roman" w:hAnsi="Times New Roman" w:cs="Times New Roman"/>
          <w:sz w:val="24"/>
          <w:szCs w:val="24"/>
        </w:rPr>
        <w:t xml:space="preserve">, the </w:t>
      </w:r>
      <w:r w:rsidR="00CA14E1">
        <w:rPr>
          <w:rFonts w:ascii="Times New Roman" w:hAnsi="Times New Roman" w:cs="Times New Roman"/>
          <w:sz w:val="24"/>
          <w:szCs w:val="24"/>
        </w:rPr>
        <w:t>writer</w:t>
      </w:r>
      <w:r>
        <w:rPr>
          <w:rFonts w:ascii="Times New Roman" w:hAnsi="Times New Roman" w:cs="Times New Roman"/>
          <w:sz w:val="24"/>
          <w:szCs w:val="24"/>
        </w:rPr>
        <w:t xml:space="preserve"> </w:t>
      </w:r>
      <w:r w:rsidR="00CA14E1">
        <w:rPr>
          <w:rFonts w:ascii="Times New Roman" w:hAnsi="Times New Roman" w:cs="Times New Roman"/>
          <w:sz w:val="24"/>
          <w:szCs w:val="24"/>
        </w:rPr>
        <w:t>discusses</w:t>
      </w:r>
      <w:r>
        <w:rPr>
          <w:rFonts w:ascii="Times New Roman" w:hAnsi="Times New Roman" w:cs="Times New Roman"/>
          <w:sz w:val="24"/>
          <w:szCs w:val="24"/>
        </w:rPr>
        <w:t xml:space="preserve"> the different bad and good points of BYOT, and how flaws are prevented. </w:t>
      </w:r>
      <w:r w:rsidR="00CA14E1">
        <w:rPr>
          <w:rFonts w:ascii="Times New Roman" w:hAnsi="Times New Roman" w:cs="Times New Roman"/>
          <w:sz w:val="24"/>
          <w:szCs w:val="24"/>
        </w:rPr>
        <w:t>Also,</w:t>
      </w:r>
      <w:r>
        <w:rPr>
          <w:rFonts w:ascii="Times New Roman" w:hAnsi="Times New Roman" w:cs="Times New Roman"/>
          <w:sz w:val="24"/>
          <w:szCs w:val="24"/>
        </w:rPr>
        <w:t xml:space="preserve"> he has created a</w:t>
      </w:r>
      <w:r w:rsidR="00CA14E1">
        <w:rPr>
          <w:rFonts w:ascii="Times New Roman" w:hAnsi="Times New Roman" w:cs="Times New Roman"/>
          <w:sz w:val="24"/>
          <w:szCs w:val="24"/>
        </w:rPr>
        <w:t xml:space="preserve"> BYOT framework which is in a separate file.</w:t>
      </w:r>
    </w:p>
    <w:bookmarkEnd w:id="1"/>
    <w:p w:rsidR="006E0D06" w:rsidRPr="00683BA9">
      <w:pPr>
        <w:rPr>
          <w:rFonts w:ascii="Times New Roman" w:hAnsi="Times New Roman" w:cs="Times New Roman"/>
          <w:b/>
          <w:sz w:val="24"/>
          <w:szCs w:val="24"/>
        </w:rPr>
      </w:pPr>
    </w:p>
    <w:p w:rsidR="00782504">
      <w:pPr>
        <w:rPr>
          <w:rFonts w:ascii="Times New Roman" w:hAnsi="Times New Roman" w:cs="Times New Roman"/>
          <w:b/>
          <w:sz w:val="24"/>
          <w:szCs w:val="24"/>
        </w:rPr>
      </w:pPr>
    </w:p>
    <w:p w:rsidR="00782504" w:rsidP="00782504">
      <w:pPr>
        <w:pStyle w:val="ListParagraph"/>
        <w:numPr>
          <w:ilvl w:val="0"/>
          <w:numId w:val="10"/>
        </w:numPr>
        <w:rPr>
          <w:rFonts w:ascii="Times New Roman" w:hAnsi="Times New Roman" w:cs="Times New Roman"/>
          <w:b/>
          <w:sz w:val="24"/>
          <w:szCs w:val="24"/>
        </w:rPr>
      </w:pPr>
      <w:r w:rsidRPr="00782504">
        <w:rPr>
          <w:rFonts w:ascii="Times New Roman" w:hAnsi="Times New Roman" w:cs="Times New Roman"/>
          <w:b/>
          <w:sz w:val="24"/>
          <w:szCs w:val="24"/>
        </w:rPr>
        <w:t>Related Work</w:t>
      </w:r>
    </w:p>
    <w:p w:rsidR="00782504" w:rsidRPr="00782504" w:rsidP="00782504">
      <w:pPr>
        <w:pStyle w:val="ListParagraph"/>
        <w:rPr>
          <w:rFonts w:ascii="Times New Roman" w:hAnsi="Times New Roman" w:cs="Times New Roman"/>
          <w:b/>
          <w:sz w:val="24"/>
          <w:szCs w:val="24"/>
        </w:rPr>
      </w:pPr>
    </w:p>
    <w:p w:rsidR="006E0D06" w:rsidRPr="00782504" w:rsidP="00782504">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Pr="00782504" w:rsidR="008A3E96">
        <w:rPr>
          <w:rFonts w:ascii="Times New Roman" w:hAnsi="Times New Roman" w:cs="Times New Roman"/>
          <w:b/>
          <w:sz w:val="24"/>
          <w:szCs w:val="24"/>
        </w:rPr>
        <w:t>Mobile device management software</w:t>
      </w:r>
    </w:p>
    <w:p w:rsidR="006E0D06">
      <w:pPr>
        <w:rPr>
          <w:rFonts w:ascii="Times New Roman" w:hAnsi="Times New Roman" w:cs="Times New Roman"/>
          <w:sz w:val="24"/>
          <w:szCs w:val="24"/>
        </w:rPr>
      </w:pPr>
      <w:r w:rsidRPr="00CB2D20">
        <w:rPr>
          <w:rFonts w:ascii="Times New Roman" w:hAnsi="Times New Roman" w:cs="Times New Roman"/>
          <w:sz w:val="24"/>
          <w:szCs w:val="24"/>
        </w:rPr>
        <w:t xml:space="preserve">The </w:t>
      </w:r>
      <w:r w:rsidRPr="00CB2D20" w:rsidR="00E231AE">
        <w:rPr>
          <w:rFonts w:ascii="Times New Roman" w:hAnsi="Times New Roman" w:cs="Times New Roman"/>
          <w:sz w:val="24"/>
          <w:szCs w:val="24"/>
        </w:rPr>
        <w:t xml:space="preserve">mobile device management software that the </w:t>
      </w:r>
      <w:r w:rsidRPr="00CB2D20" w:rsidR="00D50361">
        <w:rPr>
          <w:rFonts w:ascii="Times New Roman" w:hAnsi="Times New Roman" w:cs="Times New Roman"/>
          <w:sz w:val="24"/>
          <w:szCs w:val="24"/>
        </w:rPr>
        <w:t>writer thinks is the best software to use in the BOYT network is Intune Enterprise Mobility plus Security. This software is one of the leading mobile device management software’s available</w:t>
      </w:r>
      <w:r w:rsidRPr="00CB2D20" w:rsidR="00C22A7C">
        <w:rPr>
          <w:rFonts w:ascii="Times New Roman" w:hAnsi="Times New Roman" w:cs="Times New Roman"/>
          <w:sz w:val="24"/>
          <w:szCs w:val="24"/>
        </w:rPr>
        <w:t xml:space="preserve"> and will make sure that the devices joining the network are safe and secure. Intune is a flexible software and allows you to fit your BYOT </w:t>
      </w:r>
      <w:r w:rsidR="00782504">
        <w:rPr>
          <w:rFonts w:ascii="Times New Roman" w:hAnsi="Times New Roman" w:cs="Times New Roman"/>
          <w:sz w:val="24"/>
          <w:szCs w:val="24"/>
        </w:rPr>
        <w:t xml:space="preserve">strategy </w:t>
      </w:r>
      <w:r w:rsidRPr="00CB2D20" w:rsidR="00C22A7C">
        <w:rPr>
          <w:rFonts w:ascii="Times New Roman" w:hAnsi="Times New Roman" w:cs="Times New Roman"/>
          <w:sz w:val="24"/>
          <w:szCs w:val="24"/>
        </w:rPr>
        <w:t>y to the network using the flexible software tools. It provides a lot of different security including Microsoft office 365 data protection, information protection and identity-driven security</w:t>
      </w:r>
      <w:sdt>
        <w:sdtPr>
          <w:rPr>
            <w:rFonts w:ascii="Times New Roman" w:hAnsi="Times New Roman" w:cs="Times New Roman"/>
            <w:sz w:val="24"/>
            <w:szCs w:val="24"/>
          </w:rPr>
          <w:id w:val="-72203702"/>
          <w:citation/>
        </w:sdtPr>
        <w:sdtContent>
          <w:r w:rsidRPr="00CB2D20" w:rsidR="00C22A7C">
            <w:rPr>
              <w:rFonts w:ascii="Times New Roman" w:hAnsi="Times New Roman" w:cs="Times New Roman"/>
              <w:sz w:val="24"/>
              <w:szCs w:val="24"/>
            </w:rPr>
            <w:fldChar w:fldCharType="begin"/>
          </w:r>
          <w:r w:rsidRPr="00CB2D20" w:rsidR="00C22A7C">
            <w:rPr>
              <w:rFonts w:ascii="Times New Roman" w:hAnsi="Times New Roman" w:cs="Times New Roman"/>
              <w:sz w:val="24"/>
              <w:szCs w:val="24"/>
            </w:rPr>
            <w:instrText xml:space="preserve"> CITATION Fin19 \l 2057 </w:instrText>
          </w:r>
          <w:r w:rsidRPr="00CB2D20" w:rsidR="00C22A7C">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Pr="0007182F" w:rsidR="0007182F">
            <w:rPr>
              <w:rFonts w:ascii="Times New Roman" w:hAnsi="Times New Roman" w:cs="Times New Roman"/>
              <w:noProof/>
              <w:sz w:val="24"/>
              <w:szCs w:val="24"/>
            </w:rPr>
            <w:t>[1]</w:t>
          </w:r>
          <w:r w:rsidRPr="00CB2D20" w:rsidR="00C22A7C">
            <w:rPr>
              <w:rFonts w:ascii="Times New Roman" w:hAnsi="Times New Roman" w:cs="Times New Roman"/>
              <w:sz w:val="24"/>
              <w:szCs w:val="24"/>
            </w:rPr>
            <w:fldChar w:fldCharType="end"/>
          </w:r>
        </w:sdtContent>
      </w:sdt>
      <w:r w:rsidRPr="00CB2D20" w:rsidR="00C22A7C">
        <w:rPr>
          <w:rFonts w:ascii="Times New Roman" w:hAnsi="Times New Roman" w:cs="Times New Roman"/>
          <w:sz w:val="24"/>
          <w:szCs w:val="24"/>
        </w:rPr>
        <w:t>. Another advantage of using Intune is there is no need for any physical hardware to run the software, the software it run</w:t>
      </w:r>
      <w:r w:rsidRPr="00CB2D20" w:rsidR="00CB2D20">
        <w:rPr>
          <w:rFonts w:ascii="Times New Roman" w:hAnsi="Times New Roman" w:cs="Times New Roman"/>
          <w:sz w:val="24"/>
          <w:szCs w:val="24"/>
        </w:rPr>
        <w:t>s</w:t>
      </w:r>
      <w:r w:rsidRPr="00CB2D20" w:rsidR="00C22A7C">
        <w:rPr>
          <w:rFonts w:ascii="Times New Roman" w:hAnsi="Times New Roman" w:cs="Times New Roman"/>
          <w:sz w:val="24"/>
          <w:szCs w:val="24"/>
        </w:rPr>
        <w:t xml:space="preserve"> on the cloud</w:t>
      </w:r>
      <w:r w:rsidRPr="00CB2D20" w:rsidR="00CB2D20">
        <w:rPr>
          <w:rFonts w:ascii="Times New Roman" w:hAnsi="Times New Roman" w:cs="Times New Roman"/>
          <w:sz w:val="24"/>
          <w:szCs w:val="24"/>
        </w:rPr>
        <w:t xml:space="preserve"> and allows the user to remotely access the software from another place</w:t>
      </w:r>
      <w:sdt>
        <w:sdtPr>
          <w:rPr>
            <w:rFonts w:ascii="Times New Roman" w:hAnsi="Times New Roman" w:cs="Times New Roman"/>
            <w:sz w:val="24"/>
            <w:szCs w:val="24"/>
          </w:rPr>
          <w:id w:val="-818420352"/>
          <w:citation/>
        </w:sdtPr>
        <w:sdtContent>
          <w:r w:rsidRPr="00CB2D20" w:rsidR="00CB2D20">
            <w:rPr>
              <w:rFonts w:ascii="Times New Roman" w:hAnsi="Times New Roman" w:cs="Times New Roman"/>
              <w:sz w:val="24"/>
              <w:szCs w:val="24"/>
            </w:rPr>
            <w:fldChar w:fldCharType="begin"/>
          </w:r>
          <w:r w:rsidRPr="00CB2D20" w:rsidR="00CB2D20">
            <w:rPr>
              <w:rFonts w:ascii="Times New Roman" w:hAnsi="Times New Roman" w:cs="Times New Roman"/>
              <w:sz w:val="24"/>
              <w:szCs w:val="24"/>
            </w:rPr>
            <w:instrText xml:space="preserve"> CITATION Tec18 \l 2057 </w:instrText>
          </w:r>
          <w:r w:rsidRPr="00CB2D20" w:rsidR="00CB2D20">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Pr="0007182F" w:rsidR="0007182F">
            <w:rPr>
              <w:rFonts w:ascii="Times New Roman" w:hAnsi="Times New Roman" w:cs="Times New Roman"/>
              <w:noProof/>
              <w:sz w:val="24"/>
              <w:szCs w:val="24"/>
            </w:rPr>
            <w:t>[2]</w:t>
          </w:r>
          <w:r w:rsidRPr="00CB2D20" w:rsidR="00CB2D20">
            <w:rPr>
              <w:rFonts w:ascii="Times New Roman" w:hAnsi="Times New Roman" w:cs="Times New Roman"/>
              <w:sz w:val="24"/>
              <w:szCs w:val="24"/>
            </w:rPr>
            <w:fldChar w:fldCharType="end"/>
          </w:r>
        </w:sdtContent>
      </w:sdt>
      <w:r w:rsidRPr="00CB2D20" w:rsidR="00CB2D20">
        <w:rPr>
          <w:rFonts w:ascii="Times New Roman" w:hAnsi="Times New Roman" w:cs="Times New Roman"/>
          <w:sz w:val="24"/>
          <w:szCs w:val="24"/>
        </w:rPr>
        <w:t>.</w:t>
      </w:r>
      <w:r w:rsidR="00CB2D20">
        <w:rPr>
          <w:rFonts w:ascii="Times New Roman" w:hAnsi="Times New Roman" w:cs="Times New Roman"/>
          <w:sz w:val="24"/>
          <w:szCs w:val="24"/>
        </w:rPr>
        <w:t xml:space="preserve"> Intune</w:t>
      </w:r>
      <w:r w:rsidR="009763E1">
        <w:rPr>
          <w:rFonts w:ascii="Times New Roman" w:hAnsi="Times New Roman" w:cs="Times New Roman"/>
          <w:sz w:val="24"/>
          <w:szCs w:val="24"/>
        </w:rPr>
        <w:t xml:space="preserve"> also allows mobile application management and device management </w:t>
      </w:r>
      <w:r w:rsidR="00993813">
        <w:rPr>
          <w:rFonts w:ascii="Times New Roman" w:hAnsi="Times New Roman" w:cs="Times New Roman"/>
          <w:sz w:val="24"/>
          <w:szCs w:val="24"/>
        </w:rPr>
        <w:t xml:space="preserve">and </w:t>
      </w:r>
      <w:r w:rsidR="009763E1">
        <w:rPr>
          <w:rFonts w:ascii="Times New Roman" w:hAnsi="Times New Roman" w:cs="Times New Roman"/>
          <w:sz w:val="24"/>
          <w:szCs w:val="24"/>
        </w:rPr>
        <w:t>are access</w:t>
      </w:r>
      <w:r w:rsidR="00993813">
        <w:rPr>
          <w:rFonts w:ascii="Times New Roman" w:hAnsi="Times New Roman" w:cs="Times New Roman"/>
          <w:sz w:val="24"/>
          <w:szCs w:val="24"/>
        </w:rPr>
        <w:t>ed</w:t>
      </w:r>
      <w:r w:rsidR="009763E1">
        <w:rPr>
          <w:rFonts w:ascii="Times New Roman" w:hAnsi="Times New Roman" w:cs="Times New Roman"/>
          <w:sz w:val="24"/>
          <w:szCs w:val="24"/>
        </w:rPr>
        <w:t xml:space="preserve"> in one console</w:t>
      </w:r>
      <w:sdt>
        <w:sdtPr>
          <w:rPr>
            <w:rFonts w:ascii="Times New Roman" w:hAnsi="Times New Roman" w:cs="Times New Roman"/>
            <w:sz w:val="24"/>
            <w:szCs w:val="24"/>
          </w:rPr>
          <w:id w:val="1756469594"/>
          <w:citation/>
        </w:sdtPr>
        <w:sdtContent>
          <w:r w:rsidR="003579A6">
            <w:rPr>
              <w:rFonts w:ascii="Times New Roman" w:hAnsi="Times New Roman" w:cs="Times New Roman"/>
              <w:sz w:val="24"/>
              <w:szCs w:val="24"/>
            </w:rPr>
            <w:fldChar w:fldCharType="begin"/>
          </w:r>
          <w:r w:rsidR="003579A6">
            <w:rPr>
              <w:rFonts w:ascii="Times New Roman" w:hAnsi="Times New Roman" w:cs="Times New Roman"/>
              <w:sz w:val="24"/>
              <w:szCs w:val="24"/>
            </w:rPr>
            <w:instrText xml:space="preserve"> CITATION Luc18 \l 2057 </w:instrText>
          </w:r>
          <w:r w:rsidR="003579A6">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Pr="0007182F" w:rsidR="0007182F">
            <w:rPr>
              <w:rFonts w:ascii="Times New Roman" w:hAnsi="Times New Roman" w:cs="Times New Roman"/>
              <w:noProof/>
              <w:sz w:val="24"/>
              <w:szCs w:val="24"/>
            </w:rPr>
            <w:t>[3]</w:t>
          </w:r>
          <w:r w:rsidR="003579A6">
            <w:rPr>
              <w:rFonts w:ascii="Times New Roman" w:hAnsi="Times New Roman" w:cs="Times New Roman"/>
              <w:sz w:val="24"/>
              <w:szCs w:val="24"/>
            </w:rPr>
            <w:fldChar w:fldCharType="end"/>
          </w:r>
        </w:sdtContent>
      </w:sdt>
      <w:r w:rsidR="009763E1">
        <w:rPr>
          <w:rFonts w:ascii="Times New Roman" w:hAnsi="Times New Roman" w:cs="Times New Roman"/>
          <w:sz w:val="24"/>
          <w:szCs w:val="24"/>
        </w:rPr>
        <w:t>.</w:t>
      </w:r>
      <w:r w:rsidR="00993813">
        <w:rPr>
          <w:rFonts w:ascii="Times New Roman" w:hAnsi="Times New Roman" w:cs="Times New Roman"/>
          <w:sz w:val="24"/>
          <w:szCs w:val="24"/>
        </w:rPr>
        <w:t xml:space="preserve"> The software also comes with an integrated computer management system and identity and access management</w:t>
      </w:r>
      <w:sdt>
        <w:sdtPr>
          <w:rPr>
            <w:rFonts w:ascii="Times New Roman" w:hAnsi="Times New Roman" w:cs="Times New Roman"/>
            <w:sz w:val="24"/>
            <w:szCs w:val="24"/>
          </w:rPr>
          <w:id w:val="539404878"/>
          <w:citation/>
        </w:sdtPr>
        <w:sdtContent>
          <w:r w:rsidR="00993813">
            <w:rPr>
              <w:rFonts w:ascii="Times New Roman" w:hAnsi="Times New Roman" w:cs="Times New Roman"/>
              <w:sz w:val="24"/>
              <w:szCs w:val="24"/>
            </w:rPr>
            <w:fldChar w:fldCharType="begin"/>
          </w:r>
          <w:r w:rsidR="00993813">
            <w:rPr>
              <w:rFonts w:ascii="Times New Roman" w:hAnsi="Times New Roman" w:cs="Times New Roman"/>
              <w:sz w:val="24"/>
              <w:szCs w:val="24"/>
            </w:rPr>
            <w:instrText xml:space="preserve"> CITATION Fin191 \l 2057 </w:instrText>
          </w:r>
          <w:r w:rsidR="00993813">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Pr="0007182F" w:rsidR="0007182F">
            <w:rPr>
              <w:rFonts w:ascii="Times New Roman" w:hAnsi="Times New Roman" w:cs="Times New Roman"/>
              <w:noProof/>
              <w:sz w:val="24"/>
              <w:szCs w:val="24"/>
            </w:rPr>
            <w:t>[4]</w:t>
          </w:r>
          <w:r w:rsidR="00993813">
            <w:rPr>
              <w:rFonts w:ascii="Times New Roman" w:hAnsi="Times New Roman" w:cs="Times New Roman"/>
              <w:sz w:val="24"/>
              <w:szCs w:val="24"/>
            </w:rPr>
            <w:fldChar w:fldCharType="end"/>
          </w:r>
        </w:sdtContent>
      </w:sdt>
      <w:r w:rsidR="00993813">
        <w:rPr>
          <w:rFonts w:ascii="Times New Roman" w:hAnsi="Times New Roman" w:cs="Times New Roman"/>
          <w:sz w:val="24"/>
          <w:szCs w:val="24"/>
        </w:rPr>
        <w:t xml:space="preserve">. The integrated computer management system will allow users within the business to help manage the files within the system which will then increase the amount of work completed which will help the businesses production and have a financial gain. Once the system enforces policies, the device management system will help track devices and mitigate any data roaming </w:t>
      </w:r>
      <w:r w:rsidR="007764A9">
        <w:rPr>
          <w:rFonts w:ascii="Times New Roman" w:hAnsi="Times New Roman" w:cs="Times New Roman"/>
          <w:sz w:val="24"/>
          <w:szCs w:val="24"/>
        </w:rPr>
        <w:t>within the system</w:t>
      </w:r>
      <w:sdt>
        <w:sdtPr>
          <w:rPr>
            <w:rFonts w:ascii="Times New Roman" w:hAnsi="Times New Roman" w:cs="Times New Roman"/>
            <w:sz w:val="24"/>
            <w:szCs w:val="24"/>
          </w:rPr>
          <w:id w:val="-200943603"/>
          <w:citation/>
        </w:sdtPr>
        <w:sdtContent>
          <w:r w:rsidR="007764A9">
            <w:rPr>
              <w:rFonts w:ascii="Times New Roman" w:hAnsi="Times New Roman" w:cs="Times New Roman"/>
              <w:sz w:val="24"/>
              <w:szCs w:val="24"/>
            </w:rPr>
            <w:fldChar w:fldCharType="begin"/>
          </w:r>
          <w:r w:rsidR="007764A9">
            <w:rPr>
              <w:rFonts w:ascii="Times New Roman" w:hAnsi="Times New Roman" w:cs="Times New Roman"/>
              <w:sz w:val="24"/>
              <w:szCs w:val="24"/>
            </w:rPr>
            <w:instrText xml:space="preserve"> CITATION Fin192 \l 2057 </w:instrText>
          </w:r>
          <w:r w:rsidR="007764A9">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Pr="0007182F" w:rsidR="0007182F">
            <w:rPr>
              <w:rFonts w:ascii="Times New Roman" w:hAnsi="Times New Roman" w:cs="Times New Roman"/>
              <w:noProof/>
              <w:sz w:val="24"/>
              <w:szCs w:val="24"/>
            </w:rPr>
            <w:t>[5]</w:t>
          </w:r>
          <w:r w:rsidR="007764A9">
            <w:rPr>
              <w:rFonts w:ascii="Times New Roman" w:hAnsi="Times New Roman" w:cs="Times New Roman"/>
              <w:sz w:val="24"/>
              <w:szCs w:val="24"/>
            </w:rPr>
            <w:fldChar w:fldCharType="end"/>
          </w:r>
        </w:sdtContent>
      </w:sdt>
      <w:r w:rsidR="007764A9">
        <w:rPr>
          <w:rFonts w:ascii="Times New Roman" w:hAnsi="Times New Roman" w:cs="Times New Roman"/>
          <w:sz w:val="24"/>
          <w:szCs w:val="24"/>
        </w:rPr>
        <w:t>.</w:t>
      </w:r>
      <w:r w:rsidR="00DB6EFC">
        <w:rPr>
          <w:rFonts w:ascii="Times New Roman" w:hAnsi="Times New Roman" w:cs="Times New Roman"/>
          <w:sz w:val="24"/>
          <w:szCs w:val="24"/>
        </w:rPr>
        <w:t xml:space="preserve"> Intune also supports most operating system and browsers, these include:</w:t>
      </w:r>
    </w:p>
    <w:p w:rsidR="00DB6EFC"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Apple</w:t>
      </w:r>
    </w:p>
    <w:p w:rsidR="00DB6EFC"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Google</w:t>
      </w:r>
    </w:p>
    <w:p w:rsidR="00DB6EFC"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Microsoft</w:t>
      </w:r>
    </w:p>
    <w:p w:rsidR="00DB6EFC"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Chrome</w:t>
      </w:r>
    </w:p>
    <w:p w:rsidR="00DB6EFC"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Safari</w:t>
      </w:r>
    </w:p>
    <w:p w:rsidR="00DB6EFC"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Firefox</w:t>
      </w:r>
    </w:p>
    <w:p w:rsidR="00DB6EFC" w:rsidP="00DB6EF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Microsoft edge</w:t>
      </w:r>
    </w:p>
    <w:p w:rsidR="00DB6EFC" w:rsidRPr="00DB6EFC" w:rsidP="00DB6EFC">
      <w:pPr>
        <w:rPr>
          <w:rFonts w:ascii="Times New Roman" w:hAnsi="Times New Roman" w:cs="Times New Roman"/>
          <w:sz w:val="24"/>
          <w:szCs w:val="24"/>
        </w:rPr>
      </w:pPr>
      <w:r>
        <w:rPr>
          <w:rFonts w:ascii="Times New Roman" w:hAnsi="Times New Roman" w:cs="Times New Roman"/>
          <w:sz w:val="24"/>
          <w:szCs w:val="24"/>
        </w:rPr>
        <w:t xml:space="preserve">Intune will be </w:t>
      </w:r>
      <w:r w:rsidR="00FA7CB1">
        <w:rPr>
          <w:rFonts w:ascii="Times New Roman" w:hAnsi="Times New Roman" w:cs="Times New Roman"/>
          <w:sz w:val="24"/>
          <w:szCs w:val="24"/>
        </w:rPr>
        <w:t>accessible</w:t>
      </w:r>
      <w:r>
        <w:rPr>
          <w:rFonts w:ascii="Times New Roman" w:hAnsi="Times New Roman" w:cs="Times New Roman"/>
          <w:sz w:val="24"/>
          <w:szCs w:val="24"/>
        </w:rPr>
        <w:t xml:space="preserve"> through the online office 365 portal</w:t>
      </w:r>
      <w:r w:rsidR="00FA7CB1">
        <w:rPr>
          <w:rFonts w:ascii="Times New Roman" w:hAnsi="Times New Roman" w:cs="Times New Roman"/>
          <w:sz w:val="24"/>
          <w:szCs w:val="24"/>
        </w:rPr>
        <w:t xml:space="preserve"> which can be accessed on </w:t>
      </w:r>
      <w:r w:rsidR="00FA7CB1">
        <w:rPr>
          <w:rFonts w:ascii="Times New Roman" w:hAnsi="Times New Roman" w:cs="Times New Roman"/>
          <w:sz w:val="24"/>
          <w:szCs w:val="24"/>
        </w:rPr>
        <w:t>the majority of</w:t>
      </w:r>
      <w:r w:rsidR="00FA7CB1">
        <w:rPr>
          <w:rFonts w:ascii="Times New Roman" w:hAnsi="Times New Roman" w:cs="Times New Roman"/>
          <w:sz w:val="24"/>
          <w:szCs w:val="24"/>
        </w:rPr>
        <w:t xml:space="preserve"> operating systems and devices, and the Azure portal</w:t>
      </w:r>
      <w:sdt>
        <w:sdtPr>
          <w:rPr>
            <w:rFonts w:ascii="Times New Roman" w:hAnsi="Times New Roman" w:cs="Times New Roman"/>
            <w:sz w:val="24"/>
            <w:szCs w:val="24"/>
          </w:rPr>
          <w:id w:val="-864204312"/>
          <w:citation/>
        </w:sdtPr>
        <w:sdtContent>
          <w:r w:rsidR="00FA7CB1">
            <w:rPr>
              <w:rFonts w:ascii="Times New Roman" w:hAnsi="Times New Roman" w:cs="Times New Roman"/>
              <w:sz w:val="24"/>
              <w:szCs w:val="24"/>
            </w:rPr>
            <w:fldChar w:fldCharType="begin"/>
          </w:r>
          <w:r w:rsidR="00FA7CB1">
            <w:rPr>
              <w:rFonts w:ascii="Times New Roman" w:hAnsi="Times New Roman" w:cs="Times New Roman"/>
              <w:sz w:val="24"/>
              <w:szCs w:val="24"/>
            </w:rPr>
            <w:instrText xml:space="preserve"> CITATION Mic18 \l 2057 </w:instrText>
          </w:r>
          <w:r w:rsidR="00FA7CB1">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Pr="0007182F" w:rsidR="0007182F">
            <w:rPr>
              <w:rFonts w:ascii="Times New Roman" w:hAnsi="Times New Roman" w:cs="Times New Roman"/>
              <w:noProof/>
              <w:sz w:val="24"/>
              <w:szCs w:val="24"/>
            </w:rPr>
            <w:t>[6]</w:t>
          </w:r>
          <w:r w:rsidR="00FA7CB1">
            <w:rPr>
              <w:rFonts w:ascii="Times New Roman" w:hAnsi="Times New Roman" w:cs="Times New Roman"/>
              <w:sz w:val="24"/>
              <w:szCs w:val="24"/>
            </w:rPr>
            <w:fldChar w:fldCharType="end"/>
          </w:r>
        </w:sdtContent>
      </w:sdt>
      <w:r w:rsidR="00FA7CB1">
        <w:rPr>
          <w:rFonts w:ascii="Times New Roman" w:hAnsi="Times New Roman" w:cs="Times New Roman"/>
          <w:sz w:val="24"/>
          <w:szCs w:val="24"/>
        </w:rPr>
        <w:t>.</w:t>
      </w:r>
    </w:p>
    <w:p w:rsidR="00782504">
      <w:pPr>
        <w:rPr>
          <w:rFonts w:ascii="Times New Roman" w:hAnsi="Times New Roman" w:cs="Times New Roman"/>
          <w:b/>
          <w:sz w:val="24"/>
          <w:szCs w:val="24"/>
        </w:rPr>
      </w:pPr>
    </w:p>
    <w:p w:rsidR="00782504">
      <w:pPr>
        <w:rPr>
          <w:rFonts w:ascii="Times New Roman" w:hAnsi="Times New Roman" w:cs="Times New Roman"/>
          <w:b/>
          <w:sz w:val="24"/>
          <w:szCs w:val="24"/>
        </w:rPr>
      </w:pPr>
    </w:p>
    <w:p w:rsidR="006E0D06" w:rsidRPr="007B521B"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Pr="007B521B" w:rsidR="008A3E96">
        <w:rPr>
          <w:rFonts w:ascii="Times New Roman" w:hAnsi="Times New Roman" w:cs="Times New Roman"/>
          <w:b/>
          <w:sz w:val="24"/>
          <w:szCs w:val="24"/>
        </w:rPr>
        <w:t xml:space="preserve">Advantages of </w:t>
      </w:r>
      <w:r w:rsidRPr="007B521B" w:rsidR="009B26DF">
        <w:rPr>
          <w:rFonts w:ascii="Times New Roman" w:hAnsi="Times New Roman" w:cs="Times New Roman"/>
          <w:b/>
          <w:sz w:val="24"/>
          <w:szCs w:val="24"/>
        </w:rPr>
        <w:t>‘bring your own technology’</w:t>
      </w:r>
    </w:p>
    <w:p w:rsidR="006E0D06" w:rsidRPr="009B26DF" w:rsidP="007764A9">
      <w:pPr>
        <w:ind w:left="720" w:hanging="720"/>
        <w:rPr>
          <w:rFonts w:ascii="Times New Roman" w:hAnsi="Times New Roman" w:cs="Times New Roman"/>
          <w:sz w:val="24"/>
          <w:szCs w:val="24"/>
        </w:rPr>
      </w:pPr>
      <w:r w:rsidRPr="009B26DF">
        <w:rPr>
          <w:rFonts w:ascii="Times New Roman" w:hAnsi="Times New Roman" w:cs="Times New Roman"/>
          <w:sz w:val="24"/>
          <w:szCs w:val="24"/>
        </w:rPr>
        <w:t xml:space="preserve">Price of hardware and software decreases </w:t>
      </w:r>
    </w:p>
    <w:p w:rsidR="009B26DF" w:rsidRPr="009B26DF" w:rsidP="009B26DF">
      <w:pPr>
        <w:rPr>
          <w:rFonts w:ascii="Times New Roman" w:hAnsi="Times New Roman" w:cs="Times New Roman"/>
          <w:sz w:val="24"/>
          <w:szCs w:val="24"/>
        </w:rPr>
      </w:pPr>
      <w:r w:rsidRPr="009B26DF">
        <w:rPr>
          <w:rFonts w:ascii="Times New Roman" w:hAnsi="Times New Roman" w:cs="Times New Roman"/>
          <w:sz w:val="24"/>
          <w:szCs w:val="24"/>
        </w:rPr>
        <w:t>The price purchasing hardware and software will decrease because the employees will be using their own hardware. Also purchasing software for employees will decrease because some employees will have bought software licenses before as part of their job. This will allow the business to spend money on a more useful aspect of the company such has advertisement etc</w:t>
      </w:r>
      <w:sdt>
        <w:sdtPr>
          <w:rPr>
            <w:rFonts w:ascii="Times New Roman" w:hAnsi="Times New Roman" w:cs="Times New Roman"/>
            <w:sz w:val="24"/>
            <w:szCs w:val="24"/>
          </w:rPr>
          <w:id w:val="1122044489"/>
          <w:citation/>
        </w:sdtPr>
        <w:sdtContent>
          <w:r w:rsidR="00E60E2C">
            <w:rPr>
              <w:rFonts w:ascii="Times New Roman" w:hAnsi="Times New Roman" w:cs="Times New Roman"/>
              <w:sz w:val="24"/>
              <w:szCs w:val="24"/>
            </w:rPr>
            <w:fldChar w:fldCharType="begin"/>
          </w:r>
          <w:r w:rsidR="00E60E2C">
            <w:rPr>
              <w:rFonts w:ascii="Times New Roman" w:hAnsi="Times New Roman" w:cs="Times New Roman"/>
              <w:sz w:val="24"/>
              <w:szCs w:val="24"/>
            </w:rPr>
            <w:instrText xml:space="preserve"> CITATION The13 \l 2057 </w:instrText>
          </w:r>
          <w:r w:rsidR="00E60E2C">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Pr="0007182F" w:rsidR="0007182F">
            <w:rPr>
              <w:rFonts w:ascii="Times New Roman" w:hAnsi="Times New Roman" w:cs="Times New Roman"/>
              <w:noProof/>
              <w:sz w:val="24"/>
              <w:szCs w:val="24"/>
            </w:rPr>
            <w:t>[7]</w:t>
          </w:r>
          <w:r w:rsidR="00E60E2C">
            <w:rPr>
              <w:rFonts w:ascii="Times New Roman" w:hAnsi="Times New Roman" w:cs="Times New Roman"/>
              <w:sz w:val="24"/>
              <w:szCs w:val="24"/>
            </w:rPr>
            <w:fldChar w:fldCharType="end"/>
          </w:r>
        </w:sdtContent>
      </w:sdt>
      <w:r w:rsidRPr="009B26DF">
        <w:rPr>
          <w:rFonts w:ascii="Times New Roman" w:hAnsi="Times New Roman" w:cs="Times New Roman"/>
          <w:sz w:val="24"/>
          <w:szCs w:val="24"/>
        </w:rPr>
        <w:t>.</w:t>
      </w:r>
    </w:p>
    <w:p w:rsidR="009B26DF" w:rsidRPr="000B678A" w:rsidP="009B26DF">
      <w:pPr>
        <w:ind w:left="720" w:hanging="720"/>
        <w:rPr>
          <w:rFonts w:ascii="Times New Roman" w:hAnsi="Times New Roman" w:cs="Times New Roman"/>
          <w:sz w:val="24"/>
          <w:szCs w:val="24"/>
        </w:rPr>
      </w:pPr>
      <w:r w:rsidRPr="000B678A">
        <w:rPr>
          <w:rFonts w:ascii="Times New Roman" w:hAnsi="Times New Roman" w:cs="Times New Roman"/>
          <w:sz w:val="24"/>
          <w:szCs w:val="24"/>
        </w:rPr>
        <w:t>Familiarity with their computer system</w:t>
      </w:r>
    </w:p>
    <w:p w:rsidR="009B26DF" w:rsidP="009B26DF">
      <w:pPr>
        <w:rPr>
          <w:rFonts w:ascii="Times New Roman" w:hAnsi="Times New Roman" w:cs="Times New Roman"/>
          <w:sz w:val="24"/>
        </w:rPr>
      </w:pPr>
      <w:r w:rsidRPr="009B26DF">
        <w:rPr>
          <w:rFonts w:ascii="Times New Roman" w:hAnsi="Times New Roman" w:cs="Times New Roman"/>
          <w:sz w:val="24"/>
        </w:rPr>
        <w:t>Employees will have more familiarity with their own devices rather than the business systems. This will also increase the productivity of the employee and work rate because they know where everything is located.</w:t>
      </w:r>
      <w:r w:rsidR="00F06ED0">
        <w:rPr>
          <w:rFonts w:ascii="Times New Roman" w:hAnsi="Times New Roman" w:cs="Times New Roman"/>
          <w:sz w:val="24"/>
        </w:rPr>
        <w:t xml:space="preserve"> For example, if an employee was used to using a windows device and the business only had apple devices, then the employee could bring their windows device in such as a laptop and they will have a better understanding of the window operating system rather than Mac OS</w:t>
      </w:r>
      <w:r w:rsidR="00321BF4">
        <w:rPr>
          <w:rFonts w:ascii="Times New Roman" w:hAnsi="Times New Roman" w:cs="Times New Roman"/>
          <w:sz w:val="24"/>
        </w:rPr>
        <w:t>X</w:t>
      </w:r>
      <w:sdt>
        <w:sdtPr>
          <w:rPr>
            <w:rFonts w:ascii="Times New Roman" w:hAnsi="Times New Roman" w:cs="Times New Roman"/>
            <w:sz w:val="24"/>
          </w:rPr>
          <w:id w:val="-1560390121"/>
          <w:citation/>
        </w:sdtPr>
        <w:sdtContent>
          <w:r w:rsidR="00E60E2C">
            <w:rPr>
              <w:rFonts w:ascii="Times New Roman" w:hAnsi="Times New Roman" w:cs="Times New Roman"/>
              <w:sz w:val="24"/>
            </w:rPr>
            <w:fldChar w:fldCharType="begin"/>
          </w:r>
          <w:r w:rsidR="00E60E2C">
            <w:rPr>
              <w:rFonts w:ascii="Times New Roman" w:hAnsi="Times New Roman" w:cs="Times New Roman"/>
              <w:sz w:val="24"/>
            </w:rPr>
            <w:instrText xml:space="preserve"> CITATION cip13 \l 2057 </w:instrText>
          </w:r>
          <w:r w:rsidR="00E60E2C">
            <w:rPr>
              <w:rFonts w:ascii="Times New Roman" w:hAnsi="Times New Roman" w:cs="Times New Roman"/>
              <w:sz w:val="24"/>
            </w:rPr>
            <w:fldChar w:fldCharType="separate"/>
          </w:r>
          <w:r w:rsidR="0007182F">
            <w:rPr>
              <w:rFonts w:ascii="Times New Roman" w:hAnsi="Times New Roman" w:cs="Times New Roman"/>
              <w:noProof/>
              <w:sz w:val="24"/>
            </w:rPr>
            <w:t xml:space="preserve"> </w:t>
          </w:r>
          <w:r w:rsidRPr="0007182F" w:rsidR="0007182F">
            <w:rPr>
              <w:rFonts w:ascii="Times New Roman" w:hAnsi="Times New Roman" w:cs="Times New Roman"/>
              <w:noProof/>
              <w:sz w:val="24"/>
            </w:rPr>
            <w:t>[8]</w:t>
          </w:r>
          <w:r w:rsidR="00E60E2C">
            <w:rPr>
              <w:rFonts w:ascii="Times New Roman" w:hAnsi="Times New Roman" w:cs="Times New Roman"/>
              <w:sz w:val="24"/>
            </w:rPr>
            <w:fldChar w:fldCharType="end"/>
          </w:r>
        </w:sdtContent>
      </w:sdt>
      <w:r w:rsidR="00F06ED0">
        <w:rPr>
          <w:rFonts w:ascii="Times New Roman" w:hAnsi="Times New Roman" w:cs="Times New Roman"/>
          <w:sz w:val="24"/>
        </w:rPr>
        <w:t>.</w:t>
      </w:r>
    </w:p>
    <w:p w:rsidR="00F06ED0" w:rsidRPr="000B678A" w:rsidP="009B26DF">
      <w:pPr>
        <w:rPr>
          <w:rFonts w:ascii="Times New Roman" w:hAnsi="Times New Roman" w:cs="Times New Roman"/>
          <w:sz w:val="24"/>
        </w:rPr>
      </w:pPr>
      <w:r w:rsidRPr="000B678A">
        <w:rPr>
          <w:rFonts w:ascii="Times New Roman" w:hAnsi="Times New Roman" w:cs="Times New Roman"/>
          <w:sz w:val="24"/>
        </w:rPr>
        <w:t xml:space="preserve">Hardware </w:t>
      </w:r>
      <w:r w:rsidR="00252599">
        <w:rPr>
          <w:rFonts w:ascii="Times New Roman" w:hAnsi="Times New Roman" w:cs="Times New Roman"/>
          <w:sz w:val="24"/>
        </w:rPr>
        <w:t>efficiency</w:t>
      </w:r>
    </w:p>
    <w:p w:rsidR="00E60E2C" w:rsidRPr="000B678A" w:rsidP="009B26DF">
      <w:pPr>
        <w:rPr>
          <w:rFonts w:ascii="Times New Roman" w:hAnsi="Times New Roman" w:cs="Times New Roman"/>
          <w:sz w:val="24"/>
        </w:rPr>
      </w:pPr>
      <w:r>
        <w:rPr>
          <w:rFonts w:ascii="Times New Roman" w:hAnsi="Times New Roman" w:cs="Times New Roman"/>
          <w:sz w:val="24"/>
        </w:rPr>
        <w:t>Having one computer will help e</w:t>
      </w:r>
      <w:r w:rsidRPr="000B678A" w:rsidR="00232311">
        <w:rPr>
          <w:rFonts w:ascii="Times New Roman" w:hAnsi="Times New Roman" w:cs="Times New Roman"/>
          <w:sz w:val="24"/>
        </w:rPr>
        <w:t>mployees</w:t>
      </w:r>
      <w:r w:rsidR="00733B31">
        <w:rPr>
          <w:rFonts w:ascii="Times New Roman" w:hAnsi="Times New Roman" w:cs="Times New Roman"/>
          <w:sz w:val="24"/>
        </w:rPr>
        <w:t xml:space="preserve"> not hav</w:t>
      </w:r>
      <w:r>
        <w:rPr>
          <w:rFonts w:ascii="Times New Roman" w:hAnsi="Times New Roman" w:cs="Times New Roman"/>
          <w:sz w:val="24"/>
        </w:rPr>
        <w:t>ing</w:t>
      </w:r>
      <w:r w:rsidR="00733B31">
        <w:rPr>
          <w:rFonts w:ascii="Times New Roman" w:hAnsi="Times New Roman" w:cs="Times New Roman"/>
          <w:sz w:val="24"/>
        </w:rPr>
        <w:t xml:space="preserve"> to keep restoring </w:t>
      </w:r>
      <w:r>
        <w:rPr>
          <w:rFonts w:ascii="Times New Roman" w:hAnsi="Times New Roman" w:cs="Times New Roman"/>
          <w:sz w:val="24"/>
        </w:rPr>
        <w:t>backed up</w:t>
      </w:r>
      <w:r w:rsidR="00733B31">
        <w:rPr>
          <w:rFonts w:ascii="Times New Roman" w:hAnsi="Times New Roman" w:cs="Times New Roman"/>
          <w:sz w:val="24"/>
        </w:rPr>
        <w:t xml:space="preserve"> data from their </w:t>
      </w:r>
      <w:r w:rsidR="00162003">
        <w:rPr>
          <w:rFonts w:ascii="Times New Roman" w:hAnsi="Times New Roman" w:cs="Times New Roman"/>
          <w:sz w:val="24"/>
        </w:rPr>
        <w:t>business</w:t>
      </w:r>
      <w:r w:rsidR="00733B31">
        <w:rPr>
          <w:rFonts w:ascii="Times New Roman" w:hAnsi="Times New Roman" w:cs="Times New Roman"/>
          <w:sz w:val="24"/>
        </w:rPr>
        <w:t xml:space="preserve"> computer to their personal computers</w:t>
      </w:r>
      <w:r w:rsidR="007B1A30">
        <w:rPr>
          <w:rFonts w:ascii="Times New Roman" w:hAnsi="Times New Roman" w:cs="Times New Roman"/>
          <w:sz w:val="24"/>
        </w:rPr>
        <w:t xml:space="preserve"> </w:t>
      </w:r>
      <w:r w:rsidR="002C2CFC">
        <w:rPr>
          <w:rFonts w:ascii="Times New Roman" w:hAnsi="Times New Roman" w:cs="Times New Roman"/>
          <w:sz w:val="24"/>
        </w:rPr>
        <w:t>every day</w:t>
      </w:r>
      <w:r w:rsidR="007B1A30">
        <w:rPr>
          <w:rFonts w:ascii="Times New Roman" w:hAnsi="Times New Roman" w:cs="Times New Roman"/>
          <w:sz w:val="24"/>
        </w:rPr>
        <w:t>.</w:t>
      </w:r>
      <w:r>
        <w:rPr>
          <w:rFonts w:ascii="Times New Roman" w:hAnsi="Times New Roman" w:cs="Times New Roman"/>
          <w:sz w:val="24"/>
        </w:rPr>
        <w:t xml:space="preserve"> This will save time and will allow the employee to be more productive than waiting for the files to transfer.</w:t>
      </w:r>
    </w:p>
    <w:p w:rsidR="007764A9" w:rsidRPr="00683BA9" w:rsidP="007764A9">
      <w:pPr>
        <w:ind w:left="720" w:hanging="720"/>
        <w:rPr>
          <w:rFonts w:ascii="Times New Roman" w:hAnsi="Times New Roman" w:cs="Times New Roman"/>
          <w:b/>
          <w:sz w:val="24"/>
          <w:szCs w:val="24"/>
        </w:rPr>
      </w:pPr>
    </w:p>
    <w:p w:rsidR="00D000E4" w:rsidP="009B26DF">
      <w:pPr>
        <w:rPr>
          <w:rFonts w:ascii="Times New Roman" w:hAnsi="Times New Roman" w:cs="Times New Roman"/>
          <w:b/>
          <w:sz w:val="24"/>
          <w:szCs w:val="24"/>
        </w:rPr>
      </w:pPr>
    </w:p>
    <w:p w:rsidR="009B26DF" w:rsidRPr="007B521B"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Pr="007B521B" w:rsidR="008A3E96">
        <w:rPr>
          <w:rFonts w:ascii="Times New Roman" w:hAnsi="Times New Roman" w:cs="Times New Roman"/>
          <w:b/>
          <w:sz w:val="24"/>
          <w:szCs w:val="24"/>
        </w:rPr>
        <w:t>Disadvantages of ‘bring your own technology’</w:t>
      </w:r>
    </w:p>
    <w:p w:rsidR="006E0D06" w:rsidRPr="00321BF4">
      <w:pPr>
        <w:rPr>
          <w:rFonts w:ascii="Times New Roman" w:hAnsi="Times New Roman" w:cs="Times New Roman"/>
          <w:sz w:val="24"/>
          <w:szCs w:val="24"/>
        </w:rPr>
      </w:pPr>
      <w:r w:rsidRPr="00321BF4">
        <w:rPr>
          <w:rFonts w:ascii="Times New Roman" w:hAnsi="Times New Roman" w:cs="Times New Roman"/>
          <w:sz w:val="24"/>
          <w:szCs w:val="24"/>
        </w:rPr>
        <w:t>Security</w:t>
      </w:r>
    </w:p>
    <w:p w:rsidR="00D000E4" w:rsidRPr="00D000E4">
      <w:pPr>
        <w:rPr>
          <w:rFonts w:ascii="Times New Roman" w:hAnsi="Times New Roman" w:cs="Times New Roman"/>
          <w:sz w:val="24"/>
          <w:szCs w:val="24"/>
        </w:rPr>
      </w:pPr>
      <w:r w:rsidRPr="00D000E4">
        <w:rPr>
          <w:rFonts w:ascii="Times New Roman" w:hAnsi="Times New Roman" w:cs="Times New Roman"/>
          <w:sz w:val="24"/>
          <w:szCs w:val="24"/>
        </w:rPr>
        <w:t>One of the main disadvantages of ‘bring your own technology' is the security aspect. Security is one of the main objectives of a successful business and without it, the business will not be able to function.</w:t>
      </w:r>
      <w:r w:rsidR="00AB5786">
        <w:rPr>
          <w:rFonts w:ascii="Times New Roman" w:hAnsi="Times New Roman" w:cs="Times New Roman"/>
          <w:sz w:val="24"/>
          <w:szCs w:val="24"/>
        </w:rPr>
        <w:t xml:space="preserve"> The main flaw </w:t>
      </w:r>
      <w:r w:rsidR="00321BF4">
        <w:rPr>
          <w:rFonts w:ascii="Times New Roman" w:hAnsi="Times New Roman" w:cs="Times New Roman"/>
          <w:sz w:val="24"/>
          <w:szCs w:val="24"/>
        </w:rPr>
        <w:t>of a network would</w:t>
      </w:r>
      <w:r w:rsidR="00AB5786">
        <w:rPr>
          <w:rFonts w:ascii="Times New Roman" w:hAnsi="Times New Roman" w:cs="Times New Roman"/>
          <w:sz w:val="24"/>
          <w:szCs w:val="24"/>
        </w:rPr>
        <w:t xml:space="preserve"> </w:t>
      </w:r>
      <w:r w:rsidR="006308CE">
        <w:rPr>
          <w:rFonts w:ascii="Times New Roman" w:hAnsi="Times New Roman" w:cs="Times New Roman"/>
          <w:sz w:val="24"/>
          <w:szCs w:val="24"/>
        </w:rPr>
        <w:t>be</w:t>
      </w:r>
      <w:r w:rsidR="00AB5786">
        <w:rPr>
          <w:rFonts w:ascii="Times New Roman" w:hAnsi="Times New Roman" w:cs="Times New Roman"/>
          <w:sz w:val="24"/>
          <w:szCs w:val="24"/>
        </w:rPr>
        <w:t xml:space="preserve"> </w:t>
      </w:r>
      <w:r w:rsidR="006308CE">
        <w:rPr>
          <w:rFonts w:ascii="Times New Roman" w:hAnsi="Times New Roman" w:cs="Times New Roman"/>
          <w:sz w:val="24"/>
          <w:szCs w:val="24"/>
        </w:rPr>
        <w:t>if a device containing a piece of malware is connected to the network, then the network would be viable to a cyber attack if there are no countermeasures to mitigate the threat. To prevent this there must be more firewalls and other tools to prevent the virus from spreading from the infected devices, but that will cost the business more money</w:t>
      </w:r>
      <w:sdt>
        <w:sdtPr>
          <w:rPr>
            <w:rFonts w:ascii="Times New Roman" w:hAnsi="Times New Roman" w:cs="Times New Roman"/>
            <w:sz w:val="24"/>
            <w:szCs w:val="24"/>
          </w:rPr>
          <w:id w:val="770977996"/>
          <w:citation/>
        </w:sdtPr>
        <w:sdtContent>
          <w:r w:rsidR="00321BF4">
            <w:rPr>
              <w:rFonts w:ascii="Times New Roman" w:hAnsi="Times New Roman" w:cs="Times New Roman"/>
              <w:sz w:val="24"/>
              <w:szCs w:val="24"/>
            </w:rPr>
            <w:fldChar w:fldCharType="begin"/>
          </w:r>
          <w:r w:rsidR="00321BF4">
            <w:rPr>
              <w:rFonts w:ascii="Times New Roman" w:hAnsi="Times New Roman" w:cs="Times New Roman"/>
              <w:sz w:val="24"/>
              <w:szCs w:val="24"/>
            </w:rPr>
            <w:instrText xml:space="preserve"> CITATION RTI18 \l 2057 </w:instrText>
          </w:r>
          <w:r w:rsidR="00321BF4">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Pr="0007182F" w:rsidR="0007182F">
            <w:rPr>
              <w:rFonts w:ascii="Times New Roman" w:hAnsi="Times New Roman" w:cs="Times New Roman"/>
              <w:noProof/>
              <w:sz w:val="24"/>
              <w:szCs w:val="24"/>
            </w:rPr>
            <w:t>[9]</w:t>
          </w:r>
          <w:r w:rsidR="00321BF4">
            <w:rPr>
              <w:rFonts w:ascii="Times New Roman" w:hAnsi="Times New Roman" w:cs="Times New Roman"/>
              <w:sz w:val="24"/>
              <w:szCs w:val="24"/>
            </w:rPr>
            <w:fldChar w:fldCharType="end"/>
          </w:r>
        </w:sdtContent>
      </w:sdt>
      <w:r w:rsidR="006308CE">
        <w:rPr>
          <w:rFonts w:ascii="Times New Roman" w:hAnsi="Times New Roman" w:cs="Times New Roman"/>
          <w:sz w:val="24"/>
          <w:szCs w:val="24"/>
        </w:rPr>
        <w:t>.</w:t>
      </w:r>
    </w:p>
    <w:p w:rsidR="00BF79BA">
      <w:pPr>
        <w:rPr>
          <w:rFonts w:ascii="Times New Roman" w:hAnsi="Times New Roman" w:cs="Times New Roman"/>
          <w:sz w:val="24"/>
          <w:szCs w:val="24"/>
        </w:rPr>
      </w:pPr>
    </w:p>
    <w:p w:rsidR="00BF79BA">
      <w:pPr>
        <w:rPr>
          <w:rFonts w:ascii="Times New Roman" w:hAnsi="Times New Roman" w:cs="Times New Roman"/>
          <w:sz w:val="24"/>
          <w:szCs w:val="24"/>
        </w:rPr>
      </w:pPr>
    </w:p>
    <w:p w:rsidR="00D000E4" w:rsidRPr="00321BF4">
      <w:pPr>
        <w:rPr>
          <w:rFonts w:ascii="Times New Roman" w:hAnsi="Times New Roman" w:cs="Times New Roman"/>
          <w:sz w:val="24"/>
          <w:szCs w:val="24"/>
        </w:rPr>
      </w:pPr>
      <w:r w:rsidRPr="00321BF4">
        <w:rPr>
          <w:rFonts w:ascii="Times New Roman" w:hAnsi="Times New Roman" w:cs="Times New Roman"/>
          <w:sz w:val="24"/>
          <w:szCs w:val="24"/>
        </w:rPr>
        <w:t>Software support</w:t>
      </w:r>
    </w:p>
    <w:p w:rsidR="00D000E4" w:rsidRPr="00321BF4">
      <w:pPr>
        <w:rPr>
          <w:rFonts w:ascii="Times New Roman" w:hAnsi="Times New Roman" w:cs="Times New Roman"/>
          <w:sz w:val="24"/>
          <w:szCs w:val="24"/>
        </w:rPr>
      </w:pPr>
      <w:r w:rsidRPr="00321BF4">
        <w:rPr>
          <w:rFonts w:ascii="Times New Roman" w:hAnsi="Times New Roman" w:cs="Times New Roman"/>
          <w:sz w:val="24"/>
          <w:szCs w:val="24"/>
        </w:rPr>
        <w:t>Software support is a common disadvantage to a lot of</w:t>
      </w:r>
      <w:r w:rsidRPr="00321BF4" w:rsidR="00321BF4">
        <w:rPr>
          <w:rFonts w:ascii="Times New Roman" w:hAnsi="Times New Roman" w:cs="Times New Roman"/>
          <w:sz w:val="24"/>
          <w:szCs w:val="24"/>
        </w:rPr>
        <w:t xml:space="preserve"> operating systems on different devices. For example, there will be problems if someone needs software for a piece of work and certain software does not support that operating system. Then that person will have to work either on a suitable operating system or </w:t>
      </w:r>
      <w:r w:rsidR="00812E77">
        <w:rPr>
          <w:rFonts w:ascii="Times New Roman" w:hAnsi="Times New Roman" w:cs="Times New Roman"/>
          <w:sz w:val="24"/>
          <w:szCs w:val="24"/>
        </w:rPr>
        <w:t>jailbreak the current operating system to function using the software, but that would drastically decrease the amount of security on that device.</w:t>
      </w:r>
      <w:sdt>
        <w:sdtPr>
          <w:rPr>
            <w:rFonts w:ascii="Times New Roman" w:hAnsi="Times New Roman" w:cs="Times New Roman"/>
            <w:sz w:val="24"/>
            <w:szCs w:val="24"/>
          </w:rPr>
          <w:id w:val="500694842"/>
          <w:citation/>
        </w:sdtPr>
        <w:sdtContent>
          <w:r w:rsidR="00321BF4">
            <w:rPr>
              <w:rFonts w:ascii="Times New Roman" w:hAnsi="Times New Roman" w:cs="Times New Roman"/>
              <w:sz w:val="24"/>
              <w:szCs w:val="24"/>
            </w:rPr>
            <w:fldChar w:fldCharType="begin"/>
          </w:r>
          <w:r w:rsidR="00321BF4">
            <w:rPr>
              <w:rFonts w:ascii="Times New Roman" w:hAnsi="Times New Roman" w:cs="Times New Roman"/>
              <w:sz w:val="24"/>
              <w:szCs w:val="24"/>
            </w:rPr>
            <w:instrText xml:space="preserve"> CITATION RTI181 \l 2057 </w:instrText>
          </w:r>
          <w:r w:rsidR="00321BF4">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Pr="0007182F" w:rsidR="0007182F">
            <w:rPr>
              <w:rFonts w:ascii="Times New Roman" w:hAnsi="Times New Roman" w:cs="Times New Roman"/>
              <w:noProof/>
              <w:sz w:val="24"/>
              <w:szCs w:val="24"/>
            </w:rPr>
            <w:t>[10]</w:t>
          </w:r>
          <w:r w:rsidR="00321BF4">
            <w:rPr>
              <w:rFonts w:ascii="Times New Roman" w:hAnsi="Times New Roman" w:cs="Times New Roman"/>
              <w:sz w:val="24"/>
              <w:szCs w:val="24"/>
            </w:rPr>
            <w:fldChar w:fldCharType="end"/>
          </w:r>
        </w:sdtContent>
      </w:sdt>
      <w:r w:rsidRPr="00321BF4" w:rsidR="00321BF4">
        <w:rPr>
          <w:rFonts w:ascii="Times New Roman" w:hAnsi="Times New Roman" w:cs="Times New Roman"/>
          <w:sz w:val="24"/>
          <w:szCs w:val="24"/>
        </w:rPr>
        <w:t>.</w:t>
      </w:r>
    </w:p>
    <w:p w:rsidR="00321BF4">
      <w:pPr>
        <w:rPr>
          <w:rFonts w:ascii="Times New Roman" w:hAnsi="Times New Roman" w:cs="Times New Roman"/>
          <w:b/>
          <w:sz w:val="24"/>
          <w:szCs w:val="24"/>
        </w:rPr>
      </w:pPr>
    </w:p>
    <w:p w:rsidR="00321BF4" w:rsidRPr="00683BA9">
      <w:pPr>
        <w:rPr>
          <w:rFonts w:ascii="Times New Roman" w:hAnsi="Times New Roman" w:cs="Times New Roman"/>
          <w:b/>
          <w:sz w:val="24"/>
          <w:szCs w:val="24"/>
        </w:rPr>
      </w:pPr>
    </w:p>
    <w:p w:rsidR="006E0D06" w:rsidRPr="007B521B"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Pr="007B521B" w:rsidR="008A3E96">
        <w:rPr>
          <w:rFonts w:ascii="Times New Roman" w:hAnsi="Times New Roman" w:cs="Times New Roman"/>
          <w:b/>
          <w:sz w:val="24"/>
          <w:szCs w:val="24"/>
        </w:rPr>
        <w:t>Types of data</w:t>
      </w:r>
      <w:r w:rsidRPr="007B521B" w:rsidR="00DD36C0">
        <w:rPr>
          <w:rFonts w:ascii="Times New Roman" w:hAnsi="Times New Roman" w:cs="Times New Roman"/>
          <w:b/>
          <w:sz w:val="24"/>
          <w:szCs w:val="24"/>
        </w:rPr>
        <w:t xml:space="preserve"> retained by mobile devices</w:t>
      </w:r>
    </w:p>
    <w:p w:rsidR="00DD36C0" w:rsidRPr="00F059EC">
      <w:pPr>
        <w:rPr>
          <w:rFonts w:ascii="Times New Roman" w:hAnsi="Times New Roman" w:cs="Times New Roman"/>
          <w:sz w:val="24"/>
          <w:szCs w:val="24"/>
        </w:rPr>
      </w:pPr>
      <w:r w:rsidRPr="00F059EC">
        <w:rPr>
          <w:rFonts w:ascii="Times New Roman" w:hAnsi="Times New Roman" w:cs="Times New Roman"/>
          <w:sz w:val="24"/>
          <w:szCs w:val="24"/>
        </w:rPr>
        <w:t xml:space="preserve">Data that is retained by devices connecting to the </w:t>
      </w:r>
      <w:r w:rsidRPr="00F059EC" w:rsidR="00F059EC">
        <w:rPr>
          <w:rFonts w:ascii="Times New Roman" w:hAnsi="Times New Roman" w:cs="Times New Roman"/>
          <w:sz w:val="24"/>
          <w:szCs w:val="24"/>
        </w:rPr>
        <w:t>hyper-fort</w:t>
      </w:r>
      <w:r w:rsidRPr="00F059EC">
        <w:rPr>
          <w:rFonts w:ascii="Times New Roman" w:hAnsi="Times New Roman" w:cs="Times New Roman"/>
          <w:sz w:val="24"/>
          <w:szCs w:val="24"/>
        </w:rPr>
        <w:t xml:space="preserve"> network coul</w:t>
      </w:r>
      <w:r w:rsidRPr="00F059EC" w:rsidR="00F059EC">
        <w:rPr>
          <w:rFonts w:ascii="Times New Roman" w:hAnsi="Times New Roman" w:cs="Times New Roman"/>
          <w:sz w:val="24"/>
          <w:szCs w:val="24"/>
        </w:rPr>
        <w:t>d be anything from normal data</w:t>
      </w:r>
      <w:r w:rsidR="00BF79BA">
        <w:rPr>
          <w:rFonts w:ascii="Times New Roman" w:hAnsi="Times New Roman" w:cs="Times New Roman"/>
          <w:sz w:val="24"/>
          <w:szCs w:val="24"/>
        </w:rPr>
        <w:t xml:space="preserve"> to </w:t>
      </w:r>
      <w:r w:rsidRPr="00F059EC" w:rsidR="00F059EC">
        <w:rPr>
          <w:rFonts w:ascii="Times New Roman" w:hAnsi="Times New Roman" w:cs="Times New Roman"/>
          <w:sz w:val="24"/>
          <w:szCs w:val="24"/>
        </w:rPr>
        <w:t>sensitive data</w:t>
      </w:r>
      <w:r w:rsidR="00BF79BA">
        <w:rPr>
          <w:rFonts w:ascii="Times New Roman" w:hAnsi="Times New Roman" w:cs="Times New Roman"/>
          <w:sz w:val="24"/>
          <w:szCs w:val="24"/>
        </w:rPr>
        <w:t xml:space="preserve"> or even worse </w:t>
      </w:r>
      <w:r w:rsidRPr="00F059EC" w:rsidR="00F059EC">
        <w:rPr>
          <w:rFonts w:ascii="Times New Roman" w:hAnsi="Times New Roman" w:cs="Times New Roman"/>
          <w:sz w:val="24"/>
          <w:szCs w:val="24"/>
        </w:rPr>
        <w:t>malicious data. The most common threat to the hyper fort network would be the malicious data. This could cause the network and business a lot of problems. These problems could include the destruction of all data, data theft which leads to data leakage and DOS (Denial of service) attack. DOS can bring down the whole network leaving breach holes within the network for hackers to gain access to sensitive data.</w:t>
      </w:r>
      <w:r w:rsidR="00F059EC">
        <w:rPr>
          <w:rFonts w:ascii="Times New Roman" w:hAnsi="Times New Roman" w:cs="Times New Roman"/>
          <w:sz w:val="24"/>
          <w:szCs w:val="24"/>
        </w:rPr>
        <w:t xml:space="preserve"> In the BYOT framework, it includes multiple firewalls that are placed between the </w:t>
      </w:r>
      <w:r w:rsidR="00E92085">
        <w:rPr>
          <w:rFonts w:ascii="Times New Roman" w:hAnsi="Times New Roman" w:cs="Times New Roman"/>
          <w:sz w:val="24"/>
          <w:szCs w:val="24"/>
        </w:rPr>
        <w:t>access points and the switches to ensure that no malicious data can access the network and would be terminated. The firewalls would include access levels to make sure that the network is strict enough to not allow any unwanted data past them.
</w:t>
      </w:r>
    </w:p>
    <w:p w:rsidR="006E0D06" w:rsidRPr="00683BA9">
      <w:pPr>
        <w:rPr>
          <w:rFonts w:ascii="Times New Roman" w:hAnsi="Times New Roman" w:cs="Times New Roman"/>
          <w:b/>
          <w:sz w:val="24"/>
          <w:szCs w:val="24"/>
        </w:rPr>
      </w:pPr>
    </w:p>
    <w:p w:rsidR="00F059EC">
      <w:pPr>
        <w:rPr>
          <w:rFonts w:ascii="Times New Roman" w:hAnsi="Times New Roman" w:cs="Times New Roman"/>
          <w:b/>
          <w:sz w:val="24"/>
          <w:szCs w:val="24"/>
        </w:rPr>
      </w:pPr>
    </w:p>
    <w:p w:rsidR="006E0D06" w:rsidRPr="007B521B"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Pr="007B521B" w:rsidR="008A3E96">
        <w:rPr>
          <w:rFonts w:ascii="Times New Roman" w:hAnsi="Times New Roman" w:cs="Times New Roman"/>
          <w:b/>
          <w:sz w:val="24"/>
          <w:szCs w:val="24"/>
        </w:rPr>
        <w:t>Data Leaks</w:t>
      </w:r>
    </w:p>
    <w:p w:rsidR="006E0D06" w:rsidRPr="00E240F1">
      <w:pPr>
        <w:rPr>
          <w:rFonts w:ascii="Times New Roman" w:hAnsi="Times New Roman" w:cs="Times New Roman"/>
          <w:sz w:val="24"/>
          <w:szCs w:val="24"/>
        </w:rPr>
      </w:pPr>
      <w:r w:rsidRPr="00E240F1">
        <w:rPr>
          <w:rFonts w:ascii="Times New Roman" w:hAnsi="Times New Roman" w:cs="Times New Roman"/>
          <w:sz w:val="24"/>
          <w:szCs w:val="24"/>
        </w:rPr>
        <w:t xml:space="preserve">There is a high chance that </w:t>
      </w:r>
      <w:r w:rsidR="00E92085">
        <w:rPr>
          <w:rFonts w:ascii="Times New Roman" w:hAnsi="Times New Roman" w:cs="Times New Roman"/>
          <w:sz w:val="24"/>
          <w:szCs w:val="24"/>
        </w:rPr>
        <w:t xml:space="preserve">the </w:t>
      </w:r>
      <w:r w:rsidRPr="00E240F1">
        <w:rPr>
          <w:rFonts w:ascii="Times New Roman" w:hAnsi="Times New Roman" w:cs="Times New Roman"/>
          <w:sz w:val="24"/>
          <w:szCs w:val="24"/>
        </w:rPr>
        <w:t xml:space="preserve">data </w:t>
      </w:r>
      <w:r w:rsidR="00E92085">
        <w:rPr>
          <w:rFonts w:ascii="Times New Roman" w:hAnsi="Times New Roman" w:cs="Times New Roman"/>
          <w:sz w:val="24"/>
          <w:szCs w:val="24"/>
        </w:rPr>
        <w:t xml:space="preserve">that </w:t>
      </w:r>
      <w:r w:rsidRPr="00E240F1">
        <w:rPr>
          <w:rFonts w:ascii="Times New Roman" w:hAnsi="Times New Roman" w:cs="Times New Roman"/>
          <w:sz w:val="24"/>
          <w:szCs w:val="24"/>
        </w:rPr>
        <w:t>is kept on the hardware after it leaves the business environment could be leaked. There are multiple ways in which data could be leaked, these include:</w:t>
      </w:r>
    </w:p>
    <w:p w:rsidR="00812E77" w:rsidRPr="00E240F1" w:rsidP="00812E77">
      <w:pPr>
        <w:pStyle w:val="ListParagraph"/>
        <w:numPr>
          <w:ilvl w:val="0"/>
          <w:numId w:val="3"/>
        </w:numPr>
        <w:rPr>
          <w:rFonts w:ascii="Times New Roman" w:hAnsi="Times New Roman" w:cs="Times New Roman"/>
          <w:sz w:val="24"/>
          <w:szCs w:val="24"/>
        </w:rPr>
      </w:pPr>
      <w:r w:rsidRPr="00E240F1">
        <w:rPr>
          <w:rFonts w:ascii="Times New Roman" w:hAnsi="Times New Roman" w:cs="Times New Roman"/>
          <w:sz w:val="24"/>
          <w:szCs w:val="24"/>
        </w:rPr>
        <w:t>The device that has the data on could be stolen and access</w:t>
      </w:r>
      <w:r w:rsidR="00E92085">
        <w:rPr>
          <w:rFonts w:ascii="Times New Roman" w:hAnsi="Times New Roman" w:cs="Times New Roman"/>
          <w:sz w:val="24"/>
          <w:szCs w:val="24"/>
        </w:rPr>
        <w:t>ed</w:t>
      </w:r>
      <w:r w:rsidRPr="00E240F1">
        <w:rPr>
          <w:rFonts w:ascii="Times New Roman" w:hAnsi="Times New Roman" w:cs="Times New Roman"/>
          <w:sz w:val="24"/>
          <w:szCs w:val="24"/>
        </w:rPr>
        <w:t xml:space="preserve"> by an unauthorised person. Then the data is at risk of being taken and published, sensitive data will be one of the most common pieces of data that will be published online for other people to see</w:t>
      </w:r>
      <w:sdt>
        <w:sdtPr>
          <w:rPr>
            <w:rFonts w:ascii="Times New Roman" w:hAnsi="Times New Roman" w:cs="Times New Roman"/>
            <w:sz w:val="24"/>
            <w:szCs w:val="24"/>
          </w:rPr>
          <w:id w:val="-320425871"/>
          <w:citation/>
        </w:sdtPr>
        <w:sdtContent>
          <w:r w:rsidRPr="00E240F1">
            <w:rPr>
              <w:rFonts w:ascii="Times New Roman" w:hAnsi="Times New Roman" w:cs="Times New Roman"/>
              <w:sz w:val="24"/>
              <w:szCs w:val="24"/>
            </w:rPr>
            <w:fldChar w:fldCharType="begin"/>
          </w:r>
          <w:r w:rsidRPr="00E240F1">
            <w:rPr>
              <w:rFonts w:ascii="Times New Roman" w:hAnsi="Times New Roman" w:cs="Times New Roman"/>
              <w:sz w:val="24"/>
              <w:szCs w:val="24"/>
            </w:rPr>
            <w:instrText xml:space="preserve"> CITATION EY13 \l 2057 </w:instrText>
          </w:r>
          <w:r w:rsidRPr="00E240F1">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Pr="0007182F" w:rsidR="0007182F">
            <w:rPr>
              <w:rFonts w:ascii="Times New Roman" w:hAnsi="Times New Roman" w:cs="Times New Roman"/>
              <w:noProof/>
              <w:sz w:val="24"/>
              <w:szCs w:val="24"/>
            </w:rPr>
            <w:t>[11]</w:t>
          </w:r>
          <w:r w:rsidRPr="00E240F1">
            <w:rPr>
              <w:rFonts w:ascii="Times New Roman" w:hAnsi="Times New Roman" w:cs="Times New Roman"/>
              <w:sz w:val="24"/>
              <w:szCs w:val="24"/>
            </w:rPr>
            <w:fldChar w:fldCharType="end"/>
          </w:r>
        </w:sdtContent>
      </w:sdt>
      <w:r w:rsidRPr="00E240F1">
        <w:rPr>
          <w:rFonts w:ascii="Times New Roman" w:hAnsi="Times New Roman" w:cs="Times New Roman"/>
          <w:sz w:val="24"/>
          <w:szCs w:val="24"/>
        </w:rPr>
        <w:t>.</w:t>
      </w:r>
    </w:p>
    <w:p w:rsidR="00812E77" w:rsidRPr="00E240F1" w:rsidP="00812E77">
      <w:pPr>
        <w:pStyle w:val="ListParagraph"/>
        <w:numPr>
          <w:ilvl w:val="0"/>
          <w:numId w:val="3"/>
        </w:numPr>
        <w:rPr>
          <w:rFonts w:ascii="Times New Roman" w:hAnsi="Times New Roman" w:cs="Times New Roman"/>
          <w:sz w:val="24"/>
          <w:szCs w:val="24"/>
        </w:rPr>
      </w:pPr>
      <w:r w:rsidRPr="00E240F1">
        <w:rPr>
          <w:rFonts w:ascii="Times New Roman" w:hAnsi="Times New Roman" w:cs="Times New Roman"/>
          <w:sz w:val="24"/>
          <w:szCs w:val="24"/>
        </w:rPr>
        <w:t>A device could have the basic amount of security on it, allowing people with technical experience to access the device and take the sensitive data from it. The data is then leaked either to another person or even worse online.</w:t>
      </w:r>
    </w:p>
    <w:p w:rsidR="00E240F1" w:rsidRPr="00E240F1" w:rsidP="00812E77">
      <w:pPr>
        <w:pStyle w:val="ListParagraph"/>
        <w:numPr>
          <w:ilvl w:val="0"/>
          <w:numId w:val="3"/>
        </w:numPr>
        <w:rPr>
          <w:rFonts w:ascii="Times New Roman" w:hAnsi="Times New Roman" w:cs="Times New Roman"/>
          <w:sz w:val="24"/>
          <w:szCs w:val="24"/>
        </w:rPr>
      </w:pPr>
      <w:r w:rsidRPr="00E240F1">
        <w:rPr>
          <w:rFonts w:ascii="Times New Roman" w:hAnsi="Times New Roman" w:cs="Times New Roman"/>
          <w:sz w:val="24"/>
          <w:szCs w:val="24"/>
        </w:rPr>
        <w:t xml:space="preserve">As the writer states in the security for </w:t>
      </w:r>
      <w:r w:rsidR="00385BEC">
        <w:rPr>
          <w:rFonts w:ascii="Times New Roman" w:hAnsi="Times New Roman" w:cs="Times New Roman"/>
          <w:sz w:val="24"/>
          <w:szCs w:val="24"/>
        </w:rPr>
        <w:t>‘</w:t>
      </w:r>
      <w:r w:rsidRPr="00E240F1">
        <w:rPr>
          <w:rFonts w:ascii="Times New Roman" w:hAnsi="Times New Roman" w:cs="Times New Roman"/>
          <w:sz w:val="24"/>
          <w:szCs w:val="24"/>
        </w:rPr>
        <w:t>BOYT</w:t>
      </w:r>
      <w:r w:rsidR="00385BEC">
        <w:rPr>
          <w:rFonts w:ascii="Times New Roman" w:hAnsi="Times New Roman" w:cs="Times New Roman"/>
          <w:sz w:val="24"/>
          <w:szCs w:val="24"/>
        </w:rPr>
        <w:t>’</w:t>
      </w:r>
      <w:r w:rsidRPr="00E240F1">
        <w:rPr>
          <w:rFonts w:ascii="Times New Roman" w:hAnsi="Times New Roman" w:cs="Times New Roman"/>
          <w:sz w:val="24"/>
          <w:szCs w:val="24"/>
        </w:rPr>
        <w:t>, jailbreaking can cause a lot of flaws on the device. It disables most pre-built security tools on the device and will be vulnerable to most cyberattacking methods.</w:t>
      </w:r>
    </w:p>
    <w:p w:rsidR="00E240F1" w:rsidP="00812E77">
      <w:pPr>
        <w:pStyle w:val="ListParagraph"/>
        <w:numPr>
          <w:ilvl w:val="0"/>
          <w:numId w:val="3"/>
        </w:numPr>
        <w:rPr>
          <w:rFonts w:ascii="Times New Roman" w:hAnsi="Times New Roman" w:cs="Times New Roman"/>
          <w:sz w:val="24"/>
          <w:szCs w:val="24"/>
        </w:rPr>
      </w:pPr>
      <w:r w:rsidRPr="00E240F1">
        <w:rPr>
          <w:rFonts w:ascii="Times New Roman" w:hAnsi="Times New Roman" w:cs="Times New Roman"/>
          <w:sz w:val="24"/>
          <w:szCs w:val="24"/>
        </w:rPr>
        <w:t>Lastly, employees who have little technical skill will be lacking awareness of security and how crucial it is to have on every device they own. Most hackers can gain access to a device by going through basic security such as a password or username and will easily have access to data that is stored on that device.</w:t>
      </w:r>
    </w:p>
    <w:p w:rsidR="007B521B" w:rsidP="007B521B">
      <w:pPr>
        <w:rPr>
          <w:rFonts w:ascii="Times New Roman" w:hAnsi="Times New Roman" w:cs="Times New Roman"/>
          <w:sz w:val="24"/>
          <w:szCs w:val="24"/>
        </w:rPr>
      </w:pPr>
    </w:p>
    <w:p w:rsidR="007B521B" w:rsidRPr="007B521B" w:rsidP="007B521B">
      <w:pPr>
        <w:rPr>
          <w:rFonts w:ascii="Times New Roman" w:hAnsi="Times New Roman" w:cs="Times New Roman"/>
          <w:sz w:val="24"/>
          <w:szCs w:val="24"/>
        </w:rPr>
      </w:pPr>
    </w:p>
    <w:p w:rsidR="006E0D06" w:rsidRPr="007B521B"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Pr="007B521B" w:rsidR="008A3E96">
        <w:rPr>
          <w:rFonts w:ascii="Times New Roman" w:hAnsi="Times New Roman" w:cs="Times New Roman"/>
          <w:b/>
          <w:sz w:val="24"/>
          <w:szCs w:val="24"/>
        </w:rPr>
        <w:t>Blend of personal and business device usage</w:t>
      </w:r>
    </w:p>
    <w:p w:rsidR="006E0D06">
      <w:pPr>
        <w:rPr>
          <w:rFonts w:ascii="Times New Roman" w:hAnsi="Times New Roman" w:cs="Times New Roman"/>
          <w:sz w:val="24"/>
          <w:szCs w:val="24"/>
        </w:rPr>
      </w:pPr>
      <w:r w:rsidRPr="009F1FE1">
        <w:rPr>
          <w:rFonts w:ascii="Times New Roman" w:hAnsi="Times New Roman" w:cs="Times New Roman"/>
          <w:sz w:val="24"/>
          <w:szCs w:val="24"/>
        </w:rPr>
        <w:t>There are many different methods that can help the blending of personal and business devices within the office. This includes:</w:t>
      </w:r>
    </w:p>
    <w:p w:rsidR="00F059EC" w:rsidRPr="00F059EC" w:rsidP="00F059EC">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First</w:t>
      </w:r>
      <w:r>
        <w:rPr>
          <w:rFonts w:ascii="Times New Roman" w:hAnsi="Times New Roman" w:cs="Times New Roman"/>
          <w:sz w:val="24"/>
          <w:szCs w:val="24"/>
        </w:rPr>
        <w:t xml:space="preserve">, making sure that the personal device does not have any malicious software’s or files that can cause the network a lot of problems. Adding antivirus </w:t>
      </w:r>
      <w:r>
        <w:rPr>
          <w:rFonts w:ascii="Times New Roman" w:hAnsi="Times New Roman" w:cs="Times New Roman"/>
          <w:sz w:val="24"/>
          <w:szCs w:val="24"/>
        </w:rPr>
        <w:t>software’s</w:t>
      </w:r>
      <w:r>
        <w:rPr>
          <w:rFonts w:ascii="Times New Roman" w:hAnsi="Times New Roman" w:cs="Times New Roman"/>
          <w:sz w:val="24"/>
          <w:szCs w:val="24"/>
        </w:rPr>
        <w:t xml:space="preserve"> to the personal computer before connecting </w:t>
      </w:r>
    </w:p>
    <w:p w:rsidR="00E240F1" w:rsidRPr="003A3763" w:rsidP="00E240F1">
      <w:pPr>
        <w:pStyle w:val="ListParagraph"/>
        <w:numPr>
          <w:ilvl w:val="0"/>
          <w:numId w:val="4"/>
        </w:numPr>
        <w:rPr>
          <w:rFonts w:ascii="Times New Roman" w:hAnsi="Times New Roman" w:cs="Times New Roman"/>
          <w:sz w:val="24"/>
          <w:szCs w:val="24"/>
        </w:rPr>
      </w:pPr>
      <w:r w:rsidRPr="003A3763">
        <w:rPr>
          <w:rFonts w:ascii="Times New Roman" w:hAnsi="Times New Roman" w:cs="Times New Roman"/>
          <w:sz w:val="24"/>
          <w:szCs w:val="24"/>
        </w:rPr>
        <w:t>Downloading software’s that allow you to use one keyboard and mouse on both devices will help users access both devices at the same time. Software such as ‘Synergy’</w:t>
      </w:r>
      <w:sdt>
        <w:sdtPr>
          <w:rPr>
            <w:rFonts w:ascii="Times New Roman" w:hAnsi="Times New Roman" w:cs="Times New Roman"/>
            <w:sz w:val="24"/>
            <w:szCs w:val="24"/>
          </w:rPr>
          <w:id w:val="-1871441633"/>
          <w:citation/>
        </w:sdtPr>
        <w:sdtContent>
          <w:r w:rsidRPr="003A3763">
            <w:rPr>
              <w:rFonts w:ascii="Times New Roman" w:hAnsi="Times New Roman" w:cs="Times New Roman"/>
              <w:sz w:val="24"/>
              <w:szCs w:val="24"/>
            </w:rPr>
            <w:fldChar w:fldCharType="begin"/>
          </w:r>
          <w:r w:rsidRPr="003A3763">
            <w:rPr>
              <w:rFonts w:ascii="Times New Roman" w:hAnsi="Times New Roman" w:cs="Times New Roman"/>
              <w:sz w:val="24"/>
              <w:szCs w:val="24"/>
            </w:rPr>
            <w:instrText xml:space="preserve"> CITATION Syn \l 2057 </w:instrText>
          </w:r>
          <w:r w:rsidRPr="003A3763">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Pr="0007182F" w:rsidR="0007182F">
            <w:rPr>
              <w:rFonts w:ascii="Times New Roman" w:hAnsi="Times New Roman" w:cs="Times New Roman"/>
              <w:noProof/>
              <w:sz w:val="24"/>
              <w:szCs w:val="24"/>
            </w:rPr>
            <w:t>[12]</w:t>
          </w:r>
          <w:r w:rsidRPr="003A3763">
            <w:rPr>
              <w:rFonts w:ascii="Times New Roman" w:hAnsi="Times New Roman" w:cs="Times New Roman"/>
              <w:sz w:val="24"/>
              <w:szCs w:val="24"/>
            </w:rPr>
            <w:fldChar w:fldCharType="end"/>
          </w:r>
        </w:sdtContent>
      </w:sdt>
      <w:r w:rsidRPr="003A3763">
        <w:rPr>
          <w:rFonts w:ascii="Times New Roman" w:hAnsi="Times New Roman" w:cs="Times New Roman"/>
          <w:sz w:val="24"/>
          <w:szCs w:val="24"/>
        </w:rPr>
        <w:t xml:space="preserve"> will allow this. Also, it will allow files transfers to happen between two or more devices.</w:t>
      </w:r>
    </w:p>
    <w:p w:rsidR="00385BEC" w:rsidRPr="003A3763" w:rsidP="00E240F1">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Lastly, Keeping</w:t>
      </w:r>
      <w:r w:rsidRPr="003A3763" w:rsidR="008A3E96">
        <w:rPr>
          <w:rFonts w:ascii="Times New Roman" w:hAnsi="Times New Roman" w:cs="Times New Roman"/>
          <w:sz w:val="24"/>
          <w:szCs w:val="24"/>
        </w:rPr>
        <w:t xml:space="preserve"> the sensitive data on the secure business computer and the non-sensitive data on the personal device will allow the user to make sure that no data will leave the business environment and get leaked somewhere.</w:t>
      </w:r>
    </w:p>
    <w:p w:rsidR="006B4A6E" w:rsidRPr="006B4A6E" w:rsidP="006B4A6E">
      <w:pPr>
        <w:ind w:left="360"/>
        <w:rPr>
          <w:rFonts w:ascii="Times New Roman" w:hAnsi="Times New Roman" w:cs="Times New Roman"/>
          <w:b/>
          <w:sz w:val="24"/>
          <w:szCs w:val="24"/>
        </w:rPr>
      </w:pPr>
    </w:p>
    <w:p w:rsidR="006E0D06" w:rsidRPr="007B521B"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Pr="007B521B" w:rsidR="008A3E96">
        <w:rPr>
          <w:rFonts w:ascii="Times New Roman" w:hAnsi="Times New Roman" w:cs="Times New Roman"/>
          <w:b/>
          <w:sz w:val="24"/>
          <w:szCs w:val="24"/>
        </w:rPr>
        <w:t>Brands of Devices</w:t>
      </w:r>
    </w:p>
    <w:p w:rsidR="003A3763" w:rsidP="00AF058B">
      <w:pPr>
        <w:rPr>
          <w:rFonts w:ascii="Times New Roman" w:hAnsi="Times New Roman" w:cs="Times New Roman"/>
          <w:sz w:val="24"/>
          <w:szCs w:val="24"/>
        </w:rPr>
      </w:pPr>
      <w:r w:rsidRPr="009F1FE1">
        <w:rPr>
          <w:rFonts w:ascii="Times New Roman" w:hAnsi="Times New Roman" w:cs="Times New Roman"/>
          <w:sz w:val="24"/>
          <w:szCs w:val="24"/>
        </w:rPr>
        <w:t xml:space="preserve">The number of brands of devices is increasing </w:t>
      </w:r>
      <w:r w:rsidRPr="009F1FE1">
        <w:rPr>
          <w:rFonts w:ascii="Times New Roman" w:hAnsi="Times New Roman" w:cs="Times New Roman"/>
          <w:sz w:val="24"/>
          <w:szCs w:val="24"/>
        </w:rPr>
        <w:t>monthly</w:t>
      </w:r>
      <w:r w:rsidRPr="009F1FE1">
        <w:rPr>
          <w:rFonts w:ascii="Times New Roman" w:hAnsi="Times New Roman" w:cs="Times New Roman"/>
          <w:sz w:val="24"/>
          <w:szCs w:val="24"/>
        </w:rPr>
        <w:t xml:space="preserve">, with new brands bringing new technology there are restrictions to where old brands and devices </w:t>
      </w:r>
      <w:r w:rsidRPr="009F1FE1">
        <w:rPr>
          <w:rFonts w:ascii="Times New Roman" w:hAnsi="Times New Roman" w:cs="Times New Roman"/>
          <w:sz w:val="24"/>
          <w:szCs w:val="24"/>
        </w:rPr>
        <w:t>can’t</w:t>
      </w:r>
      <w:r w:rsidRPr="009F1FE1">
        <w:rPr>
          <w:rFonts w:ascii="Times New Roman" w:hAnsi="Times New Roman" w:cs="Times New Roman"/>
          <w:sz w:val="24"/>
          <w:szCs w:val="24"/>
        </w:rPr>
        <w:t xml:space="preserve"> run any of the new software’s and programs</w:t>
      </w:r>
      <w:r w:rsidRPr="009F1FE1">
        <w:rPr>
          <w:rFonts w:ascii="Times New Roman" w:hAnsi="Times New Roman" w:cs="Times New Roman"/>
          <w:sz w:val="24"/>
          <w:szCs w:val="24"/>
        </w:rPr>
        <w:t xml:space="preserve">. </w:t>
      </w:r>
      <w:r w:rsidRPr="009F1FE1">
        <w:rPr>
          <w:rFonts w:ascii="Times New Roman" w:hAnsi="Times New Roman" w:cs="Times New Roman"/>
          <w:sz w:val="24"/>
          <w:szCs w:val="24"/>
        </w:rPr>
        <w:t>Restricting employees to only using set brands of devices but allowing them to have a preference on an operating system of their choice on their devices. This will make sure that they are still familiar with the operating system and will increase their productivity</w:t>
      </w:r>
      <w:r w:rsidR="00AF058B">
        <w:rPr>
          <w:rFonts w:ascii="Times New Roman" w:hAnsi="Times New Roman" w:cs="Times New Roman"/>
          <w:sz w:val="24"/>
          <w:szCs w:val="24"/>
        </w:rPr>
        <w:t xml:space="preserve"> and prevent any unwanted or old brands into the network.</w:t>
      </w:r>
    </w:p>
    <w:p w:rsidR="009F1FE1" w:rsidRPr="00AF058B" w:rsidP="00AF058B">
      <w:pPr>
        <w:ind w:left="360"/>
        <w:rPr>
          <w:rFonts w:ascii="Times New Roman" w:hAnsi="Times New Roman" w:cs="Times New Roman"/>
          <w:sz w:val="24"/>
          <w:szCs w:val="24"/>
        </w:rPr>
      </w:pPr>
    </w:p>
    <w:p w:rsidR="003A3763" w:rsidRPr="009F1FE1" w:rsidP="009F1FE1">
      <w:pPr>
        <w:ind w:left="360"/>
        <w:rPr>
          <w:rFonts w:ascii="Times New Roman" w:hAnsi="Times New Roman" w:cs="Times New Roman"/>
          <w:b/>
          <w:sz w:val="24"/>
          <w:szCs w:val="24"/>
        </w:rPr>
      </w:pPr>
    </w:p>
    <w:p w:rsidR="006E0D06" w:rsidRPr="007B521B" w:rsidP="007B521B">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Pr="007B521B" w:rsidR="008A3E96">
        <w:rPr>
          <w:rFonts w:ascii="Times New Roman" w:hAnsi="Times New Roman" w:cs="Times New Roman"/>
          <w:b/>
          <w:sz w:val="24"/>
          <w:szCs w:val="24"/>
        </w:rPr>
        <w:t>Operating systems</w:t>
      </w:r>
      <w:r w:rsidRPr="007B521B" w:rsidR="00683BA9">
        <w:rPr>
          <w:rFonts w:ascii="Times New Roman" w:hAnsi="Times New Roman" w:cs="Times New Roman"/>
          <w:b/>
          <w:sz w:val="24"/>
          <w:szCs w:val="24"/>
        </w:rPr>
        <w:t xml:space="preserve"> platforms</w:t>
      </w:r>
    </w:p>
    <w:p w:rsidR="00683BA9" w:rsidRPr="009F1FE1">
      <w:pPr>
        <w:rPr>
          <w:rFonts w:ascii="Times New Roman" w:hAnsi="Times New Roman" w:cs="Times New Roman"/>
          <w:sz w:val="24"/>
          <w:szCs w:val="24"/>
        </w:rPr>
      </w:pPr>
      <w:r w:rsidRPr="009F1FE1">
        <w:rPr>
          <w:rFonts w:ascii="Times New Roman" w:hAnsi="Times New Roman" w:cs="Times New Roman"/>
          <w:sz w:val="24"/>
          <w:szCs w:val="24"/>
        </w:rPr>
        <w:t xml:space="preserve">Keeping to the main three operating systems will allow business to know what built-in security the operating systems have. These operating systems include Linux, Windows or Android, and Mac OSX or IOS. Especially Windows and Mac have good built-in security that will help block any unwanted visitors accessing the device's system. Limiting the Type of </w:t>
      </w:r>
      <w:r w:rsidRPr="009F1FE1" w:rsidR="009F1FE1">
        <w:rPr>
          <w:rFonts w:ascii="Times New Roman" w:hAnsi="Times New Roman" w:cs="Times New Roman"/>
          <w:sz w:val="24"/>
          <w:szCs w:val="24"/>
        </w:rPr>
        <w:t>Linux</w:t>
      </w:r>
      <w:r w:rsidRPr="009F1FE1">
        <w:rPr>
          <w:rFonts w:ascii="Times New Roman" w:hAnsi="Times New Roman" w:cs="Times New Roman"/>
          <w:sz w:val="24"/>
          <w:szCs w:val="24"/>
        </w:rPr>
        <w:t xml:space="preserve"> operating system</w:t>
      </w:r>
      <w:r w:rsidRPr="009F1FE1" w:rsidR="009F1FE1">
        <w:rPr>
          <w:rFonts w:ascii="Times New Roman" w:hAnsi="Times New Roman" w:cs="Times New Roman"/>
          <w:sz w:val="24"/>
          <w:szCs w:val="24"/>
        </w:rPr>
        <w:t>s</w:t>
      </w:r>
      <w:r w:rsidRPr="009F1FE1">
        <w:rPr>
          <w:rFonts w:ascii="Times New Roman" w:hAnsi="Times New Roman" w:cs="Times New Roman"/>
          <w:sz w:val="24"/>
          <w:szCs w:val="24"/>
        </w:rPr>
        <w:t xml:space="preserve"> to Qubes OS</w:t>
      </w:r>
      <w:r w:rsidRPr="009F1FE1" w:rsidR="009F1FE1">
        <w:rPr>
          <w:rFonts w:ascii="Times New Roman" w:hAnsi="Times New Roman" w:cs="Times New Roman"/>
          <w:sz w:val="24"/>
          <w:szCs w:val="24"/>
        </w:rPr>
        <w:t xml:space="preserve"> or Tails OS will allow you to have even more security for the users who opt for the Linux operating system</w:t>
      </w:r>
      <w:sdt>
        <w:sdtPr>
          <w:rPr>
            <w:rFonts w:ascii="Times New Roman" w:hAnsi="Times New Roman" w:cs="Times New Roman"/>
            <w:sz w:val="24"/>
            <w:szCs w:val="24"/>
          </w:rPr>
          <w:id w:val="-1376542164"/>
          <w:citation/>
        </w:sdtPr>
        <w:sdtContent>
          <w:r w:rsidRPr="009F1FE1" w:rsidR="009F1FE1">
            <w:rPr>
              <w:rFonts w:ascii="Times New Roman" w:hAnsi="Times New Roman" w:cs="Times New Roman"/>
              <w:sz w:val="24"/>
              <w:szCs w:val="24"/>
            </w:rPr>
            <w:fldChar w:fldCharType="begin"/>
          </w:r>
          <w:r w:rsidRPr="009F1FE1" w:rsidR="009F1FE1">
            <w:rPr>
              <w:rFonts w:ascii="Times New Roman" w:hAnsi="Times New Roman" w:cs="Times New Roman"/>
              <w:sz w:val="24"/>
              <w:szCs w:val="24"/>
            </w:rPr>
            <w:instrText xml:space="preserve"> CITATION Meh \l 2057 </w:instrText>
          </w:r>
          <w:r w:rsidRPr="009F1FE1" w:rsidR="009F1FE1">
            <w:rPr>
              <w:rFonts w:ascii="Times New Roman" w:hAnsi="Times New Roman" w:cs="Times New Roman"/>
              <w:sz w:val="24"/>
              <w:szCs w:val="24"/>
            </w:rPr>
            <w:fldChar w:fldCharType="separate"/>
          </w:r>
          <w:r w:rsidR="0007182F">
            <w:rPr>
              <w:rFonts w:ascii="Times New Roman" w:hAnsi="Times New Roman" w:cs="Times New Roman"/>
              <w:noProof/>
              <w:sz w:val="24"/>
              <w:szCs w:val="24"/>
            </w:rPr>
            <w:t xml:space="preserve"> </w:t>
          </w:r>
          <w:r w:rsidRPr="0007182F" w:rsidR="0007182F">
            <w:rPr>
              <w:rFonts w:ascii="Times New Roman" w:hAnsi="Times New Roman" w:cs="Times New Roman"/>
              <w:noProof/>
              <w:sz w:val="24"/>
              <w:szCs w:val="24"/>
            </w:rPr>
            <w:t>[13]</w:t>
          </w:r>
          <w:r w:rsidRPr="009F1FE1" w:rsidR="009F1FE1">
            <w:rPr>
              <w:rFonts w:ascii="Times New Roman" w:hAnsi="Times New Roman" w:cs="Times New Roman"/>
              <w:sz w:val="24"/>
              <w:szCs w:val="24"/>
            </w:rPr>
            <w:fldChar w:fldCharType="end"/>
          </w:r>
        </w:sdtContent>
      </w:sdt>
      <w:r w:rsidRPr="009F1FE1" w:rsidR="009F1FE1">
        <w:rPr>
          <w:rFonts w:ascii="Times New Roman" w:hAnsi="Times New Roman" w:cs="Times New Roman"/>
          <w:sz w:val="24"/>
          <w:szCs w:val="24"/>
        </w:rPr>
        <w:t>.</w:t>
      </w:r>
    </w:p>
    <w:p w:rsidR="009F1FE1">
      <w:pPr>
        <w:rPr>
          <w:rFonts w:ascii="Times New Roman" w:hAnsi="Times New Roman" w:cs="Times New Roman"/>
          <w:b/>
          <w:sz w:val="24"/>
          <w:szCs w:val="24"/>
        </w:rPr>
      </w:pPr>
    </w:p>
    <w:p w:rsidR="009F1FE1">
      <w:pPr>
        <w:rPr>
          <w:rFonts w:ascii="Times New Roman" w:hAnsi="Times New Roman" w:cs="Times New Roman"/>
          <w:b/>
          <w:sz w:val="24"/>
          <w:szCs w:val="24"/>
        </w:rPr>
      </w:pPr>
    </w:p>
    <w:p w:rsidR="009F1FE1">
      <w:pPr>
        <w:rPr>
          <w:rFonts w:ascii="Times New Roman" w:hAnsi="Times New Roman" w:cs="Times New Roman"/>
          <w:b/>
          <w:sz w:val="24"/>
          <w:szCs w:val="24"/>
        </w:rPr>
      </w:pPr>
    </w:p>
    <w:p w:rsidR="009F1FE1">
      <w:pPr>
        <w:rPr>
          <w:rFonts w:ascii="Times New Roman" w:hAnsi="Times New Roman" w:cs="Times New Roman"/>
          <w:b/>
          <w:sz w:val="24"/>
          <w:szCs w:val="24"/>
        </w:rPr>
      </w:pPr>
    </w:p>
    <w:p w:rsidR="007B521B">
      <w:pPr>
        <w:rPr>
          <w:rFonts w:ascii="Times New Roman" w:hAnsi="Times New Roman" w:cs="Times New Roman"/>
          <w:b/>
          <w:sz w:val="24"/>
          <w:szCs w:val="24"/>
        </w:rPr>
      </w:pPr>
    </w:p>
    <w:p w:rsidR="007B521B">
      <w:pPr>
        <w:rPr>
          <w:rFonts w:ascii="Times New Roman" w:hAnsi="Times New Roman" w:cs="Times New Roman"/>
          <w:b/>
          <w:sz w:val="24"/>
          <w:szCs w:val="24"/>
        </w:rPr>
      </w:pPr>
    </w:p>
    <w:p w:rsidR="007B521B" w:rsidP="007B521B">
      <w:pPr>
        <w:pStyle w:val="ListParagraph"/>
        <w:numPr>
          <w:ilvl w:val="1"/>
          <w:numId w:val="10"/>
        </w:numPr>
        <w:rPr>
          <w:rFonts w:ascii="Times New Roman" w:hAnsi="Times New Roman" w:cs="Times New Roman"/>
          <w:b/>
          <w:sz w:val="24"/>
          <w:szCs w:val="24"/>
        </w:rPr>
      </w:pPr>
      <w:r w:rsidRPr="007B521B">
        <w:rPr>
          <w:rFonts w:ascii="Times New Roman" w:hAnsi="Times New Roman" w:cs="Times New Roman"/>
          <w:b/>
          <w:sz w:val="24"/>
          <w:szCs w:val="24"/>
        </w:rPr>
        <w:t xml:space="preserve"> </w:t>
      </w:r>
      <w:r w:rsidRPr="007B521B" w:rsidR="008A3E96">
        <w:rPr>
          <w:rFonts w:ascii="Times New Roman" w:hAnsi="Times New Roman" w:cs="Times New Roman"/>
          <w:b/>
          <w:sz w:val="24"/>
          <w:szCs w:val="24"/>
        </w:rPr>
        <w:t>Application on user devices</w:t>
      </w:r>
    </w:p>
    <w:p w:rsidR="00DA45DB" w:rsidRPr="00903C87" w:rsidP="00DA45DB">
      <w:pPr>
        <w:rPr>
          <w:rFonts w:ascii="Times New Roman" w:hAnsi="Times New Roman" w:cs="Times New Roman"/>
          <w:sz w:val="24"/>
          <w:szCs w:val="24"/>
        </w:rPr>
      </w:pPr>
      <w:r w:rsidRPr="00903C87">
        <w:rPr>
          <w:rFonts w:ascii="Times New Roman" w:hAnsi="Times New Roman" w:cs="Times New Roman"/>
          <w:sz w:val="24"/>
          <w:szCs w:val="24"/>
        </w:rPr>
        <w:t xml:space="preserve">Many devices that are brought to the business will want to have applications that are on the businesses’ systems, but there are security risks that will develop if a user downloads the application on their device such as, licensing on the product, privacy and support issues. There is a strategy that will help prevent the security risks, this is </w:t>
      </w:r>
      <w:r w:rsidRPr="00903C87" w:rsidR="00903C87">
        <w:rPr>
          <w:rFonts w:ascii="Times New Roman" w:hAnsi="Times New Roman" w:cs="Times New Roman"/>
          <w:sz w:val="24"/>
          <w:szCs w:val="24"/>
        </w:rPr>
        <w:t xml:space="preserve">purchasing </w:t>
      </w:r>
      <w:r w:rsidRPr="00903C87" w:rsidR="00903C87">
        <w:rPr>
          <w:rFonts w:ascii="Times New Roman" w:hAnsi="Times New Roman" w:cs="Times New Roman"/>
          <w:sz w:val="24"/>
          <w:szCs w:val="24"/>
        </w:rPr>
        <w:t>a</w:t>
      </w:r>
      <w:r w:rsidRPr="00903C87" w:rsidR="00903C87">
        <w:rPr>
          <w:rFonts w:ascii="Times New Roman" w:hAnsi="Times New Roman" w:cs="Times New Roman"/>
          <w:sz w:val="24"/>
          <w:szCs w:val="24"/>
        </w:rPr>
        <w:t>n enterprise mobility management software that will help provide different applications for download on the business application store</w:t>
      </w:r>
      <w:sdt>
        <w:sdtPr>
          <w:rPr>
            <w:rFonts w:ascii="Times New Roman" w:hAnsi="Times New Roman" w:cs="Times New Roman"/>
            <w:sz w:val="24"/>
            <w:szCs w:val="24"/>
          </w:rPr>
          <w:id w:val="2018734748"/>
          <w:citation/>
        </w:sdtPr>
        <w:sdtContent>
          <w:r w:rsidRPr="00903C87" w:rsidR="00903C87">
            <w:rPr>
              <w:rFonts w:ascii="Times New Roman" w:hAnsi="Times New Roman" w:cs="Times New Roman"/>
              <w:sz w:val="24"/>
              <w:szCs w:val="24"/>
            </w:rPr>
            <w:fldChar w:fldCharType="begin"/>
          </w:r>
          <w:r w:rsidRPr="00903C87" w:rsidR="00903C87">
            <w:rPr>
              <w:rFonts w:ascii="Times New Roman" w:hAnsi="Times New Roman" w:cs="Times New Roman"/>
              <w:sz w:val="24"/>
              <w:szCs w:val="24"/>
            </w:rPr>
            <w:instrText xml:space="preserve"> CITATION Cit17 \l 2057 </w:instrText>
          </w:r>
          <w:r w:rsidRPr="00903C87" w:rsidR="00903C87">
            <w:rPr>
              <w:rFonts w:ascii="Times New Roman" w:hAnsi="Times New Roman" w:cs="Times New Roman"/>
              <w:sz w:val="24"/>
              <w:szCs w:val="24"/>
            </w:rPr>
            <w:fldChar w:fldCharType="separate"/>
          </w:r>
          <w:r w:rsidRPr="00903C87" w:rsidR="00903C87">
            <w:rPr>
              <w:rFonts w:ascii="Times New Roman" w:hAnsi="Times New Roman" w:cs="Times New Roman"/>
              <w:noProof/>
              <w:sz w:val="24"/>
              <w:szCs w:val="24"/>
            </w:rPr>
            <w:t xml:space="preserve"> [14]</w:t>
          </w:r>
          <w:r w:rsidRPr="00903C87" w:rsidR="00903C87">
            <w:rPr>
              <w:rFonts w:ascii="Times New Roman" w:hAnsi="Times New Roman" w:cs="Times New Roman"/>
              <w:sz w:val="24"/>
              <w:szCs w:val="24"/>
            </w:rPr>
            <w:fldChar w:fldCharType="end"/>
          </w:r>
        </w:sdtContent>
      </w:sdt>
      <w:r w:rsidRPr="00903C87" w:rsidR="00903C87">
        <w:rPr>
          <w:rFonts w:ascii="Times New Roman" w:hAnsi="Times New Roman" w:cs="Times New Roman"/>
          <w:sz w:val="24"/>
          <w:szCs w:val="24"/>
        </w:rPr>
        <w:t>. For example, Microsoft imagine provides students with applications such as office 365, visual studio etc.</w:t>
      </w:r>
      <w:bookmarkStart w:id="2" w:name="_GoBack"/>
      <w:bookmarkEnd w:id="2"/>
    </w:p>
    <w:p w:rsidR="007B521B" w:rsidRPr="007B521B" w:rsidP="007B521B">
      <w:pPr>
        <w:ind w:left="360"/>
        <w:rPr>
          <w:rFonts w:ascii="Times New Roman" w:hAnsi="Times New Roman" w:cs="Times New Roman"/>
          <w:b/>
          <w:sz w:val="24"/>
          <w:szCs w:val="24"/>
        </w:rPr>
      </w:pPr>
    </w:p>
    <w:p w:rsidR="007B521B" w:rsidRPr="007B521B" w:rsidP="007B521B">
      <w:pPr>
        <w:pStyle w:val="ListParagraph"/>
        <w:numPr>
          <w:ilvl w:val="1"/>
          <w:numId w:val="13"/>
        </w:numPr>
        <w:rPr>
          <w:rFonts w:ascii="Times New Roman" w:hAnsi="Times New Roman" w:cs="Times New Roman"/>
          <w:b/>
          <w:sz w:val="24"/>
          <w:szCs w:val="24"/>
        </w:rPr>
      </w:pPr>
      <w:r w:rsidRPr="007B521B">
        <w:rPr>
          <w:rFonts w:ascii="Times New Roman" w:hAnsi="Times New Roman" w:cs="Times New Roman"/>
          <w:b/>
          <w:sz w:val="24"/>
          <w:szCs w:val="24"/>
        </w:rPr>
        <w:t>Mitigating strategy</w:t>
      </w:r>
    </w:p>
    <w:p w:rsidR="00782504" w:rsidP="00321EE1">
      <w:pPr>
        <w:rPr>
          <w:rFonts w:ascii="Times New Roman" w:hAnsi="Times New Roman" w:cs="Times New Roman"/>
          <w:sz w:val="24"/>
          <w:szCs w:val="24"/>
        </w:rPr>
      </w:pPr>
      <w:r w:rsidRPr="0007182F">
        <w:rPr>
          <w:rFonts w:ascii="Times New Roman" w:hAnsi="Times New Roman" w:cs="Times New Roman"/>
          <w:sz w:val="24"/>
          <w:szCs w:val="24"/>
        </w:rPr>
        <w:t xml:space="preserve">When a device is lost there is a certain method that can be done to completely wipe to the device and lock and secure remotely. The method is be going to your brand or operating system website and seeing whether there is an </w:t>
      </w:r>
      <w:r w:rsidRPr="0007182F" w:rsidR="0007182F">
        <w:rPr>
          <w:rFonts w:ascii="Times New Roman" w:hAnsi="Times New Roman" w:cs="Times New Roman"/>
          <w:sz w:val="24"/>
          <w:szCs w:val="24"/>
        </w:rPr>
        <w:t>option</w:t>
      </w:r>
      <w:r w:rsidRPr="0007182F">
        <w:rPr>
          <w:rFonts w:ascii="Times New Roman" w:hAnsi="Times New Roman" w:cs="Times New Roman"/>
          <w:sz w:val="24"/>
          <w:szCs w:val="24"/>
        </w:rPr>
        <w:t xml:space="preserve"> to erase the current </w:t>
      </w:r>
      <w:r w:rsidRPr="0007182F" w:rsidR="0007182F">
        <w:rPr>
          <w:rFonts w:ascii="Times New Roman" w:hAnsi="Times New Roman" w:cs="Times New Roman"/>
          <w:sz w:val="24"/>
          <w:szCs w:val="24"/>
        </w:rPr>
        <w:t>contents on</w:t>
      </w:r>
      <w:r w:rsidRPr="0007182F">
        <w:rPr>
          <w:rFonts w:ascii="Times New Roman" w:hAnsi="Times New Roman" w:cs="Times New Roman"/>
          <w:sz w:val="24"/>
          <w:szCs w:val="24"/>
        </w:rPr>
        <w:t xml:space="preserve"> the device.</w:t>
      </w:r>
      <w:r w:rsidRPr="0007182F" w:rsidR="0007182F">
        <w:rPr>
          <w:rFonts w:ascii="Times New Roman" w:hAnsi="Times New Roman" w:cs="Times New Roman"/>
          <w:sz w:val="24"/>
          <w:szCs w:val="24"/>
        </w:rPr>
        <w:t xml:space="preserve"> Operating systems such as IOS, MAC OSX and android and windows all have a function that will lock and erase the current content on the device</w:t>
      </w:r>
      <w:sdt>
        <w:sdtPr>
          <w:rPr>
            <w:rFonts w:ascii="Times New Roman" w:hAnsi="Times New Roman" w:cs="Times New Roman"/>
            <w:sz w:val="24"/>
            <w:szCs w:val="24"/>
          </w:rPr>
          <w:id w:val="595904239"/>
          <w:citation/>
        </w:sdtPr>
        <w:sdtContent>
          <w:r w:rsidRPr="0007182F" w:rsidR="0007182F">
            <w:rPr>
              <w:rFonts w:ascii="Times New Roman" w:hAnsi="Times New Roman" w:cs="Times New Roman"/>
              <w:sz w:val="24"/>
              <w:szCs w:val="24"/>
            </w:rPr>
            <w:fldChar w:fldCharType="begin"/>
          </w:r>
          <w:r w:rsidRPr="0007182F" w:rsidR="0007182F">
            <w:rPr>
              <w:rFonts w:ascii="Times New Roman" w:hAnsi="Times New Roman" w:cs="Times New Roman"/>
              <w:sz w:val="24"/>
              <w:szCs w:val="24"/>
            </w:rPr>
            <w:instrText xml:space="preserve"> CITATION Aug \l 2057 </w:instrText>
          </w:r>
          <w:r w:rsidRPr="0007182F" w:rsidR="0007182F">
            <w:rPr>
              <w:rFonts w:ascii="Times New Roman" w:hAnsi="Times New Roman" w:cs="Times New Roman"/>
              <w:sz w:val="24"/>
              <w:szCs w:val="24"/>
            </w:rPr>
            <w:fldChar w:fldCharType="separate"/>
          </w:r>
          <w:r w:rsidRPr="0007182F" w:rsidR="0007182F">
            <w:rPr>
              <w:rFonts w:ascii="Times New Roman" w:hAnsi="Times New Roman" w:cs="Times New Roman"/>
              <w:noProof/>
              <w:sz w:val="24"/>
              <w:szCs w:val="24"/>
            </w:rPr>
            <w:t xml:space="preserve"> [14]</w:t>
          </w:r>
          <w:r w:rsidRPr="0007182F" w:rsidR="0007182F">
            <w:rPr>
              <w:rFonts w:ascii="Times New Roman" w:hAnsi="Times New Roman" w:cs="Times New Roman"/>
              <w:sz w:val="24"/>
              <w:szCs w:val="24"/>
            </w:rPr>
            <w:fldChar w:fldCharType="end"/>
          </w:r>
        </w:sdtContent>
      </w:sdt>
      <w:r w:rsidRPr="0007182F" w:rsidR="0007182F">
        <w:rPr>
          <w:rFonts w:ascii="Times New Roman" w:hAnsi="Times New Roman" w:cs="Times New Roman"/>
          <w:sz w:val="24"/>
          <w:szCs w:val="24"/>
        </w:rPr>
        <w:t>. Another scenario is if the user leaves the current job role in the businesses then there is a tool online called ‘G Suite Admin'. This software was developed by Google. It allows businesses to wipe confidential and sensitive data from the ex-employees device</w:t>
      </w:r>
      <w:sdt>
        <w:sdtPr>
          <w:rPr>
            <w:rFonts w:ascii="Times New Roman" w:hAnsi="Times New Roman" w:cs="Times New Roman"/>
            <w:sz w:val="24"/>
            <w:szCs w:val="24"/>
          </w:rPr>
          <w:id w:val="-1662537327"/>
          <w:citation/>
        </w:sdtPr>
        <w:sdtContent>
          <w:r w:rsidRPr="0007182F" w:rsidR="0007182F">
            <w:rPr>
              <w:rFonts w:ascii="Times New Roman" w:hAnsi="Times New Roman" w:cs="Times New Roman"/>
              <w:sz w:val="24"/>
              <w:szCs w:val="24"/>
            </w:rPr>
            <w:fldChar w:fldCharType="begin"/>
          </w:r>
          <w:r w:rsidRPr="0007182F" w:rsidR="0007182F">
            <w:rPr>
              <w:rFonts w:ascii="Times New Roman" w:hAnsi="Times New Roman" w:cs="Times New Roman"/>
              <w:sz w:val="24"/>
              <w:szCs w:val="24"/>
            </w:rPr>
            <w:instrText xml:space="preserve"> CITATION GSu06 \l 2057 </w:instrText>
          </w:r>
          <w:r w:rsidRPr="0007182F" w:rsidR="0007182F">
            <w:rPr>
              <w:rFonts w:ascii="Times New Roman" w:hAnsi="Times New Roman" w:cs="Times New Roman"/>
              <w:sz w:val="24"/>
              <w:szCs w:val="24"/>
            </w:rPr>
            <w:fldChar w:fldCharType="separate"/>
          </w:r>
          <w:r w:rsidRPr="0007182F" w:rsidR="0007182F">
            <w:rPr>
              <w:rFonts w:ascii="Times New Roman" w:hAnsi="Times New Roman" w:cs="Times New Roman"/>
              <w:noProof/>
              <w:sz w:val="24"/>
              <w:szCs w:val="24"/>
            </w:rPr>
            <w:t xml:space="preserve"> [15]</w:t>
          </w:r>
          <w:r w:rsidRPr="0007182F" w:rsidR="0007182F">
            <w:rPr>
              <w:rFonts w:ascii="Times New Roman" w:hAnsi="Times New Roman" w:cs="Times New Roman"/>
              <w:sz w:val="24"/>
              <w:szCs w:val="24"/>
            </w:rPr>
            <w:fldChar w:fldCharType="end"/>
          </w:r>
        </w:sdtContent>
      </w:sdt>
      <w:r w:rsidRPr="0007182F" w:rsidR="0007182F">
        <w:rPr>
          <w:rFonts w:ascii="Times New Roman" w:hAnsi="Times New Roman" w:cs="Times New Roman"/>
          <w:sz w:val="24"/>
          <w:szCs w:val="24"/>
        </w:rPr>
        <w:t>.</w:t>
      </w:r>
      <w:r w:rsidR="0007182F">
        <w:rPr>
          <w:rFonts w:ascii="Times New Roman" w:hAnsi="Times New Roman" w:cs="Times New Roman"/>
          <w:sz w:val="24"/>
          <w:szCs w:val="24"/>
        </w:rPr>
        <w:t xml:space="preserve"> If the device fails, then the only option is to destroy the storage device that the data is stored on.</w:t>
      </w:r>
    </w:p>
    <w:p w:rsidR="001E5921" w:rsidRPr="0007182F" w:rsidP="00321EE1">
      <w:pPr>
        <w:rPr>
          <w:rFonts w:ascii="Times New Roman" w:hAnsi="Times New Roman" w:cs="Times New Roman"/>
          <w:sz w:val="24"/>
          <w:szCs w:val="24"/>
        </w:rPr>
      </w:pPr>
    </w:p>
    <w:p w:rsidR="00782504" w:rsidP="007B521B">
      <w:pPr>
        <w:pStyle w:val="ListParagraph"/>
        <w:numPr>
          <w:ilvl w:val="0"/>
          <w:numId w:val="10"/>
        </w:numPr>
        <w:rPr>
          <w:rFonts w:ascii="Times New Roman" w:hAnsi="Times New Roman" w:cs="Times New Roman"/>
          <w:b/>
          <w:sz w:val="24"/>
          <w:szCs w:val="24"/>
        </w:rPr>
      </w:pPr>
      <w:r w:rsidRPr="007B521B">
        <w:rPr>
          <w:rFonts w:ascii="Times New Roman" w:hAnsi="Times New Roman" w:cs="Times New Roman"/>
          <w:b/>
          <w:sz w:val="24"/>
          <w:szCs w:val="24"/>
        </w:rPr>
        <w:t>Implementation</w:t>
      </w:r>
    </w:p>
    <w:p w:rsidR="00DA3E82" w:rsidRPr="007B521B" w:rsidP="00DA3E82">
      <w:pPr>
        <w:pStyle w:val="ListParagraph"/>
        <w:rPr>
          <w:rFonts w:ascii="Times New Roman" w:hAnsi="Times New Roman" w:cs="Times New Roman"/>
          <w:b/>
          <w:sz w:val="24"/>
          <w:szCs w:val="24"/>
        </w:rPr>
      </w:pPr>
    </w:p>
    <w:p w:rsidR="00782504" w:rsidRPr="00DA3E82" w:rsidP="00DA3E82">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Pr="00DA3E82">
        <w:rPr>
          <w:rFonts w:ascii="Times New Roman" w:hAnsi="Times New Roman" w:cs="Times New Roman"/>
          <w:b/>
          <w:sz w:val="24"/>
          <w:szCs w:val="24"/>
        </w:rPr>
        <w:t xml:space="preserve">Policies </w:t>
      </w:r>
    </w:p>
    <w:p w:rsidR="00782504" w:rsidRPr="00CA14E1" w:rsidP="00782504">
      <w:pPr>
        <w:rPr>
          <w:rFonts w:ascii="Times New Roman" w:hAnsi="Times New Roman" w:cs="Times New Roman"/>
          <w:sz w:val="24"/>
          <w:szCs w:val="24"/>
        </w:rPr>
      </w:pPr>
      <w:r w:rsidRPr="00CA14E1">
        <w:rPr>
          <w:rFonts w:ascii="Times New Roman" w:hAnsi="Times New Roman" w:cs="Times New Roman"/>
          <w:sz w:val="24"/>
          <w:szCs w:val="24"/>
        </w:rPr>
        <w:t>Polices are vital when allowing employees and guests to use their own devices in businesses. It will provide a guideline for people to use and prevent them from using the device incorrectly.</w:t>
      </w:r>
      <w:r>
        <w:rPr>
          <w:rFonts w:ascii="Times New Roman" w:hAnsi="Times New Roman" w:cs="Times New Roman"/>
          <w:sz w:val="24"/>
          <w:szCs w:val="24"/>
        </w:rPr>
        <w:t xml:space="preserve"> Below are created policies for the BYOT framework. </w:t>
      </w:r>
    </w:p>
    <w:p w:rsidR="00782504" w:rsidP="00782504">
      <w:pPr>
        <w:rPr>
          <w:rFonts w:ascii="Times New Roman" w:hAnsi="Times New Roman" w:cs="Times New Roman"/>
          <w:sz w:val="24"/>
          <w:szCs w:val="24"/>
        </w:rPr>
      </w:pPr>
      <w:r w:rsidRPr="00CC5017">
        <w:rPr>
          <w:rFonts w:ascii="Times New Roman" w:hAnsi="Times New Roman" w:cs="Times New Roman"/>
          <w:sz w:val="24"/>
          <w:szCs w:val="24"/>
        </w:rPr>
        <w:t>User Polic</w:t>
      </w:r>
      <w:r>
        <w:rPr>
          <w:rFonts w:ascii="Times New Roman" w:hAnsi="Times New Roman" w:cs="Times New Roman"/>
          <w:sz w:val="24"/>
          <w:szCs w:val="24"/>
        </w:rPr>
        <w:t>y</w:t>
      </w:r>
    </w:p>
    <w:p w:rsidR="00782504" w:rsidRPr="00CC5017" w:rsidP="00782504">
      <w:pPr>
        <w:rPr>
          <w:rFonts w:ascii="Times New Roman" w:hAnsi="Times New Roman" w:cs="Times New Roman"/>
          <w:sz w:val="24"/>
          <w:szCs w:val="24"/>
        </w:rPr>
      </w:pPr>
      <w:r>
        <w:rPr>
          <w:rFonts w:ascii="Times New Roman" w:hAnsi="Times New Roman" w:cs="Times New Roman"/>
          <w:sz w:val="24"/>
          <w:szCs w:val="24"/>
        </w:rPr>
        <w:t>The purpose of the user policy is to provide a framework for the users’ using the BOYT network. It should be thoroughly read by every user before they use their devices in the business. The user policy is for all employees, customers, and guests. Hyper-fort should not be used to download, store or transfer: any data that may cause harm to the company or others, any offensive or immoral materials, any personal emailing should not be used through the business email, any data that inflicts any race or gender. If any of these guidelines are broken, then users accounts will be terminated, and the data will be removed and stored for evidence. Employees, customers, and guest are prompted with the user policy and have agreed to the conditions before having access to the system.</w:t>
      </w:r>
    </w:p>
    <w:p w:rsidR="00782504" w:rsidRPr="00CC5017" w:rsidP="00782504">
      <w:pPr>
        <w:rPr>
          <w:rFonts w:ascii="Times New Roman" w:hAnsi="Times New Roman" w:cs="Times New Roman"/>
          <w:sz w:val="24"/>
          <w:szCs w:val="24"/>
        </w:rPr>
      </w:pPr>
      <w:r w:rsidRPr="00CC5017">
        <w:rPr>
          <w:rFonts w:ascii="Times New Roman" w:hAnsi="Times New Roman" w:cs="Times New Roman"/>
          <w:sz w:val="24"/>
          <w:szCs w:val="24"/>
        </w:rPr>
        <w:t>Device management Policy</w:t>
      </w:r>
    </w:p>
    <w:p w:rsidR="00782504" w:rsidRPr="00CC5017" w:rsidP="00782504">
      <w:pPr>
        <w:rPr>
          <w:rFonts w:ascii="Times New Roman" w:hAnsi="Times New Roman" w:cs="Times New Roman"/>
          <w:sz w:val="24"/>
          <w:szCs w:val="24"/>
        </w:rPr>
      </w:pPr>
      <w:r>
        <w:rPr>
          <w:rFonts w:ascii="Times New Roman" w:hAnsi="Times New Roman" w:cs="Times New Roman"/>
          <w:sz w:val="24"/>
          <w:szCs w:val="24"/>
        </w:rPr>
        <w:t xml:space="preserve">The purpose of the device management policy is to provide a guideline on the limitations of using your own device on the network. Before allowing users to bring and use their devices </w:t>
      </w:r>
      <w:r>
        <w:rPr>
          <w:rFonts w:ascii="Times New Roman" w:hAnsi="Times New Roman" w:cs="Times New Roman"/>
          <w:sz w:val="24"/>
          <w:szCs w:val="24"/>
        </w:rPr>
        <w:t>on the network they must agree to the device management policy. Any device that has not got the desired software, will not be able to gain access to the network. Any device that has malicious software, must have it removed and wiped from the computer system before they are able to connect to the network. If the computer system has any sort of destructive data and it gets onto the system, then the user is at fault.</w:t>
      </w:r>
    </w:p>
    <w:p w:rsidR="001E5921" w:rsidP="00782504">
      <w:pPr>
        <w:rPr>
          <w:rFonts w:ascii="Times New Roman" w:hAnsi="Times New Roman" w:cs="Times New Roman"/>
          <w:sz w:val="24"/>
          <w:szCs w:val="24"/>
        </w:rPr>
      </w:pPr>
    </w:p>
    <w:p w:rsidR="00782504" w:rsidRPr="001E5921" w:rsidP="00782504">
      <w:pPr>
        <w:rPr>
          <w:rFonts w:ascii="Times New Roman" w:hAnsi="Times New Roman" w:cs="Times New Roman"/>
          <w:sz w:val="24"/>
          <w:szCs w:val="24"/>
        </w:rPr>
      </w:pPr>
      <w:r w:rsidRPr="001E5921">
        <w:rPr>
          <w:rFonts w:ascii="Times New Roman" w:hAnsi="Times New Roman" w:cs="Times New Roman"/>
          <w:sz w:val="24"/>
          <w:szCs w:val="24"/>
        </w:rPr>
        <w:t>Security Policy</w:t>
      </w:r>
    </w:p>
    <w:p w:rsidR="00782504" w:rsidRPr="00CC5017" w:rsidP="00782504">
      <w:pPr>
        <w:rPr>
          <w:rFonts w:ascii="Times New Roman" w:hAnsi="Times New Roman" w:cs="Times New Roman"/>
          <w:sz w:val="24"/>
          <w:szCs w:val="24"/>
        </w:rPr>
      </w:pPr>
      <w:r w:rsidRPr="001E5921">
        <w:rPr>
          <w:rFonts w:ascii="Times New Roman" w:hAnsi="Times New Roman" w:cs="Times New Roman"/>
          <w:sz w:val="24"/>
          <w:szCs w:val="24"/>
        </w:rPr>
        <w:t>The purpose of the security policy is to provide a guideline of the required amount of security within a business. The guideline is based around the ‘CIA' concept, Confidentiality, integrity and availability. All information and data must be kept secure and confidential. All employees and guest must read and take knowledge of the safeguarding of sensitive information.</w:t>
      </w:r>
      <w:r w:rsidRPr="001E5921" w:rsidR="001E5921">
        <w:rPr>
          <w:rFonts w:ascii="Times New Roman" w:hAnsi="Times New Roman" w:cs="Times New Roman"/>
          <w:sz w:val="24"/>
          <w:szCs w:val="24"/>
        </w:rPr>
        <w:t xml:space="preserve"> The user must agree to the use of hashing, validation checks on the data and the access controls used to increase the integrity of data. All systems must be backed up daily, Operating systems and hardware must be up to date. System redundancy is a must to prevent any data transfer failures.</w:t>
      </w:r>
    </w:p>
    <w:p w:rsidR="00782504">
      <w:pPr>
        <w:rPr>
          <w:rFonts w:ascii="Times New Roman" w:hAnsi="Times New Roman" w:cs="Times New Roman"/>
          <w:b/>
          <w:sz w:val="24"/>
          <w:szCs w:val="24"/>
        </w:rPr>
      </w:pPr>
    </w:p>
    <w:p w:rsidR="00782504" w:rsidRPr="00DA3E82" w:rsidP="00DA3E82">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Pr="00DA3E82">
        <w:rPr>
          <w:rFonts w:ascii="Times New Roman" w:hAnsi="Times New Roman" w:cs="Times New Roman"/>
          <w:b/>
          <w:sz w:val="24"/>
          <w:szCs w:val="24"/>
        </w:rPr>
        <w:t>BYOT Architecture</w:t>
      </w:r>
    </w:p>
    <w:p w:rsidR="00B90148" w:rsidRPr="00B90148">
      <w:pPr>
        <w:rPr>
          <w:rFonts w:ascii="Times New Roman" w:hAnsi="Times New Roman" w:cs="Times New Roman"/>
          <w:sz w:val="24"/>
          <w:szCs w:val="24"/>
        </w:rPr>
      </w:pPr>
      <w:r>
        <w:rPr>
          <w:rFonts w:ascii="Times New Roman" w:hAnsi="Times New Roman" w:cs="Times New Roman"/>
          <w:sz w:val="24"/>
          <w:szCs w:val="24"/>
        </w:rPr>
        <w:t>Below</w:t>
      </w:r>
      <w:r w:rsidRPr="00B90148">
        <w:rPr>
          <w:rFonts w:ascii="Times New Roman" w:hAnsi="Times New Roman" w:cs="Times New Roman"/>
          <w:sz w:val="24"/>
          <w:szCs w:val="24"/>
        </w:rPr>
        <w:t xml:space="preserve"> is a design for the implemented network. It was created using Visio and will </w:t>
      </w:r>
      <w:r>
        <w:rPr>
          <w:rFonts w:ascii="Times New Roman" w:hAnsi="Times New Roman" w:cs="Times New Roman"/>
          <w:sz w:val="24"/>
          <w:szCs w:val="24"/>
        </w:rPr>
        <w:t xml:space="preserve">help </w:t>
      </w:r>
      <w:r w:rsidRPr="00B90148">
        <w:rPr>
          <w:rFonts w:ascii="Times New Roman" w:hAnsi="Times New Roman" w:cs="Times New Roman"/>
          <w:sz w:val="24"/>
          <w:szCs w:val="24"/>
        </w:rPr>
        <w:t>structure the network implementation on Cisco Packet Tracer.
</w:t>
      </w:r>
    </w:p>
    <w:p w:rsidR="00F3119E">
      <w:pPr>
        <w:rPr>
          <w:rFonts w:ascii="Times New Roman" w:hAnsi="Times New Roman" w:cs="Times New Roman"/>
          <w:b/>
          <w:sz w:val="24"/>
          <w:szCs w:val="24"/>
        </w:rPr>
      </w:pPr>
      <w:r>
        <w:rPr>
          <w:noProof/>
        </w:rPr>
        <w:drawing>
          <wp:inline distT="0" distB="0" distL="0" distR="0">
            <wp:extent cx="5731510" cy="4000500"/>
            <wp:effectExtent l="0" t="0" r="2540" b="0"/>
            <wp:docPr id="874823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695083" name=""/>
                    <pic:cNvPicPr/>
                  </pic:nvPicPr>
                  <pic:blipFill>
                    <a:blip xmlns:r="http://schemas.openxmlformats.org/officeDocument/2006/relationships" r:embed="rId6"/>
                    <a:stretch>
                      <a:fillRect/>
                    </a:stretch>
                  </pic:blipFill>
                  <pic:spPr>
                    <a:xfrm>
                      <a:off x="0" y="0"/>
                      <a:ext cx="5731510" cy="4000500"/>
                    </a:xfrm>
                    <a:prstGeom prst="rect">
                      <a:avLst/>
                    </a:prstGeom>
                  </pic:spPr>
                </pic:pic>
              </a:graphicData>
            </a:graphic>
          </wp:inline>
        </w:drawing>
      </w:r>
    </w:p>
    <w:p w:rsidR="001E5921">
      <w:pPr>
        <w:rPr>
          <w:rFonts w:ascii="Times New Roman" w:hAnsi="Times New Roman" w:cs="Times New Roman"/>
          <w:b/>
          <w:sz w:val="24"/>
          <w:szCs w:val="24"/>
        </w:rPr>
      </w:pPr>
    </w:p>
    <w:p w:rsidR="001E5921">
      <w:pPr>
        <w:rPr>
          <w:rFonts w:ascii="Times New Roman" w:hAnsi="Times New Roman" w:cs="Times New Roman"/>
          <w:b/>
          <w:sz w:val="24"/>
          <w:szCs w:val="24"/>
        </w:rPr>
      </w:pPr>
    </w:p>
    <w:p w:rsidR="001E5921">
      <w:pPr>
        <w:rPr>
          <w:rFonts w:ascii="Times New Roman" w:hAnsi="Times New Roman" w:cs="Times New Roman"/>
          <w:b/>
          <w:sz w:val="24"/>
          <w:szCs w:val="24"/>
        </w:rPr>
      </w:pPr>
    </w:p>
    <w:p w:rsidR="001E5921">
      <w:pPr>
        <w:rPr>
          <w:rFonts w:ascii="Times New Roman" w:hAnsi="Times New Roman" w:cs="Times New Roman"/>
          <w:b/>
          <w:sz w:val="24"/>
          <w:szCs w:val="24"/>
        </w:rPr>
      </w:pPr>
    </w:p>
    <w:p w:rsidR="001E5921">
      <w:pPr>
        <w:rPr>
          <w:rFonts w:ascii="Times New Roman" w:hAnsi="Times New Roman" w:cs="Times New Roman"/>
          <w:b/>
          <w:sz w:val="24"/>
          <w:szCs w:val="24"/>
        </w:rPr>
      </w:pPr>
    </w:p>
    <w:p w:rsidR="001E5921">
      <w:pPr>
        <w:rPr>
          <w:rFonts w:ascii="Times New Roman" w:hAnsi="Times New Roman" w:cs="Times New Roman"/>
          <w:b/>
          <w:sz w:val="24"/>
          <w:szCs w:val="24"/>
        </w:rPr>
      </w:pPr>
    </w:p>
    <w:p w:rsidR="00782504" w:rsidRPr="00DA3E82" w:rsidP="00DA3E82">
      <w:pPr>
        <w:pStyle w:val="ListParagraph"/>
        <w:numPr>
          <w:ilvl w:val="1"/>
          <w:numId w:val="10"/>
        </w:numPr>
        <w:rPr>
          <w:rFonts w:ascii="Times New Roman" w:hAnsi="Times New Roman" w:cs="Times New Roman"/>
          <w:b/>
          <w:sz w:val="24"/>
          <w:szCs w:val="24"/>
        </w:rPr>
      </w:pPr>
      <w:r>
        <w:rPr>
          <w:rFonts w:ascii="Times New Roman" w:hAnsi="Times New Roman" w:cs="Times New Roman"/>
          <w:b/>
          <w:sz w:val="24"/>
          <w:szCs w:val="24"/>
        </w:rPr>
        <w:t xml:space="preserve"> </w:t>
      </w:r>
      <w:r w:rsidRPr="00DA3E82">
        <w:rPr>
          <w:rFonts w:ascii="Times New Roman" w:hAnsi="Times New Roman" w:cs="Times New Roman"/>
          <w:b/>
          <w:sz w:val="24"/>
          <w:szCs w:val="24"/>
        </w:rPr>
        <w:t>BYOT network design</w:t>
      </w:r>
    </w:p>
    <w:p w:rsidR="00F3119E" w:rsidRPr="00211F05">
      <w:pPr>
        <w:rPr>
          <w:rFonts w:ascii="Times New Roman" w:hAnsi="Times New Roman" w:cs="Times New Roman"/>
          <w:sz w:val="24"/>
          <w:szCs w:val="24"/>
        </w:rPr>
      </w:pPr>
      <w:r w:rsidRPr="00211F05">
        <w:rPr>
          <w:rFonts w:ascii="Times New Roman" w:hAnsi="Times New Roman" w:cs="Times New Roman"/>
          <w:sz w:val="24"/>
          <w:szCs w:val="24"/>
        </w:rPr>
        <w:t>The BYOT network that was designed has a lot of different security features within the network. These security features will help harden the security of the network. These features include.</w:t>
      </w:r>
    </w:p>
    <w:p w:rsidR="00F3119E" w:rsidRPr="00211F05">
      <w:pPr>
        <w:rPr>
          <w:rFonts w:ascii="Times New Roman" w:hAnsi="Times New Roman" w:cs="Times New Roman"/>
          <w:sz w:val="24"/>
          <w:szCs w:val="24"/>
        </w:rPr>
      </w:pPr>
      <w:r w:rsidRPr="00211F05">
        <w:rPr>
          <w:rFonts w:ascii="Times New Roman" w:hAnsi="Times New Roman" w:cs="Times New Roman"/>
          <w:sz w:val="24"/>
          <w:szCs w:val="24"/>
        </w:rPr>
        <w:t>Router / Switch security</w:t>
      </w:r>
    </w:p>
    <w:p w:rsidR="00F3119E" w:rsidRPr="00211F05">
      <w:pPr>
        <w:rPr>
          <w:rFonts w:ascii="Times New Roman" w:hAnsi="Times New Roman" w:cs="Times New Roman"/>
          <w:sz w:val="24"/>
          <w:szCs w:val="24"/>
        </w:rPr>
      </w:pPr>
      <w:r w:rsidRPr="00211F05">
        <w:rPr>
          <w:rFonts w:ascii="Times New Roman" w:hAnsi="Times New Roman" w:cs="Times New Roman"/>
          <w:sz w:val="24"/>
          <w:szCs w:val="24"/>
        </w:rPr>
        <w:t>The routers within the network are all security hardened. They all have an encrypted password to gain access to the privilege exec mode on the command line interface. They are also set up to allow data to travel across the network.</w:t>
      </w:r>
      <w:r w:rsidR="001E5921">
        <w:rPr>
          <w:rFonts w:ascii="Times New Roman" w:hAnsi="Times New Roman" w:cs="Times New Roman"/>
          <w:sz w:val="24"/>
          <w:szCs w:val="24"/>
        </w:rPr>
        <w:t xml:space="preserve"> The switches have all been configured with encrypted passwords for the privileged exec modes and both routers and switches have banner MOTD to show a message for security reasons.</w:t>
      </w:r>
    </w:p>
    <w:p w:rsidR="00F3119E" w:rsidRPr="00211F05">
      <w:pPr>
        <w:rPr>
          <w:rFonts w:ascii="Times New Roman" w:hAnsi="Times New Roman" w:cs="Times New Roman"/>
          <w:sz w:val="24"/>
          <w:szCs w:val="24"/>
        </w:rPr>
      </w:pPr>
      <w:r w:rsidRPr="00211F05">
        <w:rPr>
          <w:rFonts w:ascii="Times New Roman" w:hAnsi="Times New Roman" w:cs="Times New Roman"/>
          <w:sz w:val="24"/>
          <w:szCs w:val="24"/>
        </w:rPr>
        <w:t>Firewalls</w:t>
      </w:r>
    </w:p>
    <w:p w:rsidR="00F3119E" w:rsidRPr="00211F05">
      <w:pPr>
        <w:rPr>
          <w:rFonts w:ascii="Times New Roman" w:hAnsi="Times New Roman" w:cs="Times New Roman"/>
          <w:sz w:val="24"/>
          <w:szCs w:val="24"/>
        </w:rPr>
      </w:pPr>
      <w:r w:rsidRPr="00211F05">
        <w:rPr>
          <w:rFonts w:ascii="Times New Roman" w:hAnsi="Times New Roman" w:cs="Times New Roman"/>
          <w:sz w:val="24"/>
          <w:szCs w:val="24"/>
        </w:rPr>
        <w:t>The firewalls are set up to reduce the risk of any malicious data accessing the network. They are located between the</w:t>
      </w:r>
      <w:r w:rsidRPr="00211F05" w:rsidR="00407DBF">
        <w:rPr>
          <w:rFonts w:ascii="Times New Roman" w:hAnsi="Times New Roman" w:cs="Times New Roman"/>
          <w:sz w:val="24"/>
          <w:szCs w:val="24"/>
        </w:rPr>
        <w:t xml:space="preserve"> private and public</w:t>
      </w:r>
      <w:r w:rsidRPr="00211F05">
        <w:rPr>
          <w:rFonts w:ascii="Times New Roman" w:hAnsi="Times New Roman" w:cs="Times New Roman"/>
          <w:sz w:val="24"/>
          <w:szCs w:val="24"/>
        </w:rPr>
        <w:t xml:space="preserve"> access points and the internet.</w:t>
      </w:r>
      <w:r w:rsidRPr="00211F05" w:rsidR="00407DBF">
        <w:rPr>
          <w:rFonts w:ascii="Times New Roman" w:hAnsi="Times New Roman" w:cs="Times New Roman"/>
          <w:sz w:val="24"/>
          <w:szCs w:val="24"/>
        </w:rPr>
        <w:t xml:space="preserve"> There are only two firewalls within the network because there is no need to add one to where there is not a source of malicious data being sent into the network e.g. The server rooms. This will then prevent slowing the traffic within the network.</w:t>
      </w:r>
    </w:p>
    <w:p w:rsidR="00F3119E" w:rsidRPr="00211F05">
      <w:pPr>
        <w:rPr>
          <w:rFonts w:ascii="Times New Roman" w:hAnsi="Times New Roman" w:cs="Times New Roman"/>
          <w:sz w:val="24"/>
          <w:szCs w:val="24"/>
        </w:rPr>
      </w:pPr>
      <w:r w:rsidRPr="00211F05">
        <w:rPr>
          <w:rFonts w:ascii="Times New Roman" w:hAnsi="Times New Roman" w:cs="Times New Roman"/>
          <w:sz w:val="24"/>
          <w:szCs w:val="24"/>
        </w:rPr>
        <w:t>Redundant routers</w:t>
      </w:r>
    </w:p>
    <w:p w:rsidR="00F3119E">
      <w:pPr>
        <w:rPr>
          <w:rFonts w:ascii="Times New Roman" w:hAnsi="Times New Roman" w:cs="Times New Roman"/>
          <w:sz w:val="24"/>
          <w:szCs w:val="24"/>
        </w:rPr>
      </w:pPr>
      <w:r w:rsidRPr="00211F05">
        <w:rPr>
          <w:rFonts w:ascii="Times New Roman" w:hAnsi="Times New Roman" w:cs="Times New Roman"/>
          <w:sz w:val="24"/>
          <w:szCs w:val="24"/>
        </w:rPr>
        <w:t>The is a triple router set up because, if one router fails then there will still be traffic entering and exiting the network. This will make the network more redundant from hardware problems.</w:t>
      </w:r>
    </w:p>
    <w:p w:rsidR="00211F05">
      <w:pPr>
        <w:rPr>
          <w:rFonts w:ascii="Times New Roman" w:hAnsi="Times New Roman" w:cs="Times New Roman"/>
          <w:sz w:val="24"/>
          <w:szCs w:val="24"/>
        </w:rPr>
      </w:pPr>
      <w:r>
        <w:rPr>
          <w:rFonts w:ascii="Times New Roman" w:hAnsi="Times New Roman" w:cs="Times New Roman"/>
          <w:sz w:val="24"/>
          <w:szCs w:val="24"/>
        </w:rPr>
        <w:t>Public and Private access points</w:t>
      </w:r>
    </w:p>
    <w:p w:rsidR="00211F05">
      <w:pPr>
        <w:rPr>
          <w:rFonts w:ascii="Times New Roman" w:hAnsi="Times New Roman" w:cs="Times New Roman"/>
          <w:sz w:val="24"/>
          <w:szCs w:val="24"/>
        </w:rPr>
      </w:pPr>
      <w:r>
        <w:rPr>
          <w:rFonts w:ascii="Times New Roman" w:hAnsi="Times New Roman" w:cs="Times New Roman"/>
          <w:sz w:val="24"/>
          <w:szCs w:val="24"/>
        </w:rPr>
        <w:t xml:space="preserve">Within the network there are public and private access points, the public ones are more secure and will use a </w:t>
      </w:r>
      <w:r w:rsidR="00950138">
        <w:rPr>
          <w:rFonts w:ascii="Times New Roman" w:hAnsi="Times New Roman" w:cs="Times New Roman"/>
          <w:sz w:val="24"/>
          <w:szCs w:val="24"/>
        </w:rPr>
        <w:t>different network connection</w:t>
      </w:r>
      <w:r>
        <w:rPr>
          <w:rFonts w:ascii="Times New Roman" w:hAnsi="Times New Roman" w:cs="Times New Roman"/>
          <w:sz w:val="24"/>
          <w:szCs w:val="24"/>
        </w:rPr>
        <w:t xml:space="preserve"> to the firewalls and will have more access rules to prevent any unwanted data or access into the network. The private access points will require</w:t>
      </w:r>
      <w:r w:rsidR="00950138">
        <w:rPr>
          <w:rFonts w:ascii="Times New Roman" w:hAnsi="Times New Roman" w:cs="Times New Roman"/>
          <w:sz w:val="24"/>
          <w:szCs w:val="24"/>
        </w:rPr>
        <w:t xml:space="preserve"> the device to enter the SSID and the PSK Pass Phrase. The private access points are set up on the WPA2-PSK authentication to ensure that any unauthorised access is not granted. The type of encryption that is used on the access points is AES, this will ensure that nobody can intrude into the network by attacking it.</w:t>
      </w:r>
    </w:p>
    <w:p w:rsidR="00950138">
      <w:pPr>
        <w:rPr>
          <w:rFonts w:ascii="Times New Roman" w:hAnsi="Times New Roman" w:cs="Times New Roman"/>
          <w:sz w:val="24"/>
          <w:szCs w:val="24"/>
        </w:rPr>
      </w:pPr>
      <w:r>
        <w:rPr>
          <w:rFonts w:ascii="Times New Roman" w:hAnsi="Times New Roman" w:cs="Times New Roman"/>
          <w:sz w:val="24"/>
          <w:szCs w:val="24"/>
        </w:rPr>
        <w:t>Motion detection system</w:t>
      </w:r>
    </w:p>
    <w:p w:rsidR="00950138" w:rsidRPr="00211F05">
      <w:pPr>
        <w:rPr>
          <w:rFonts w:ascii="Times New Roman" w:hAnsi="Times New Roman" w:cs="Times New Roman"/>
          <w:sz w:val="24"/>
          <w:szCs w:val="24"/>
        </w:rPr>
      </w:pPr>
      <w:r>
        <w:rPr>
          <w:rFonts w:ascii="Times New Roman" w:hAnsi="Times New Roman" w:cs="Times New Roman"/>
          <w:sz w:val="24"/>
          <w:szCs w:val="24"/>
        </w:rPr>
        <w:t>There is a motion detection system within the network and it functions by the motion detection unit detecting motion in the server room. Once it detects a motion the data will be sent from the detector to the server, then the server will send a piece of data that will turn the webcam on within the server room.</w:t>
      </w:r>
    </w:p>
    <w:p w:rsidR="00F3119E">
      <w:pPr>
        <w:rPr>
          <w:rFonts w:ascii="Times New Roman" w:hAnsi="Times New Roman" w:cs="Times New Roman"/>
          <w:b/>
          <w:sz w:val="24"/>
          <w:szCs w:val="24"/>
        </w:rPr>
      </w:pPr>
    </w:p>
    <w:p w:rsidR="00DA3E82">
      <w:pPr>
        <w:rPr>
          <w:rFonts w:ascii="Times New Roman" w:hAnsi="Times New Roman" w:cs="Times New Roman"/>
          <w:b/>
          <w:sz w:val="24"/>
          <w:szCs w:val="24"/>
        </w:rPr>
      </w:pPr>
    </w:p>
    <w:p w:rsidR="00DA3E82">
      <w:pPr>
        <w:rPr>
          <w:rFonts w:ascii="Times New Roman" w:hAnsi="Times New Roman" w:cs="Times New Roman"/>
          <w:b/>
          <w:sz w:val="24"/>
          <w:szCs w:val="24"/>
        </w:rPr>
      </w:pPr>
    </w:p>
    <w:p w:rsidR="007B521B" w:rsidP="007B521B">
      <w:pPr>
        <w:pStyle w:val="ListParagraph"/>
        <w:numPr>
          <w:ilvl w:val="0"/>
          <w:numId w:val="10"/>
        </w:numPr>
        <w:rPr>
          <w:rFonts w:ascii="Times New Roman" w:hAnsi="Times New Roman" w:cs="Times New Roman"/>
          <w:b/>
          <w:sz w:val="24"/>
          <w:szCs w:val="24"/>
        </w:rPr>
      </w:pPr>
      <w:r>
        <w:rPr>
          <w:rFonts w:ascii="Times New Roman" w:hAnsi="Times New Roman" w:cs="Times New Roman"/>
          <w:b/>
          <w:sz w:val="24"/>
          <w:szCs w:val="24"/>
        </w:rPr>
        <w:t xml:space="preserve"> </w:t>
      </w:r>
      <w:r>
        <w:rPr>
          <w:rFonts w:ascii="Times New Roman" w:hAnsi="Times New Roman" w:cs="Times New Roman"/>
          <w:b/>
          <w:sz w:val="24"/>
          <w:szCs w:val="24"/>
        </w:rPr>
        <w:t>Findings / Results</w:t>
      </w:r>
    </w:p>
    <w:p w:rsidR="00A15289" w:rsidRPr="00A15289" w:rsidP="00A15289">
      <w:pPr>
        <w:rPr>
          <w:rFonts w:ascii="Times New Roman" w:hAnsi="Times New Roman" w:cs="Times New Roman"/>
          <w:sz w:val="24"/>
          <w:szCs w:val="24"/>
        </w:rPr>
      </w:pPr>
      <w:r w:rsidRPr="00A15289">
        <w:rPr>
          <w:rFonts w:ascii="Times New Roman" w:hAnsi="Times New Roman" w:cs="Times New Roman"/>
          <w:sz w:val="24"/>
          <w:szCs w:val="24"/>
        </w:rPr>
        <w:t>When researching about the pros and cons of bringing your own device, the writer has found that bringing your own technology will increase the productivity of the employee, but it also has a lot of security risks added to it. The writer thinks that allowing employees to bring their own devices will outweigh the security risk towards the business if done correctly with the correct software and hardware installed. If not installed properly then it will be a big problem for the business due to the big holes left in the businesses network. It will be difficult for a hacker to gain access to a network</w:t>
      </w:r>
      <w:r>
        <w:rPr>
          <w:rFonts w:ascii="Times New Roman" w:hAnsi="Times New Roman" w:cs="Times New Roman"/>
          <w:sz w:val="24"/>
          <w:szCs w:val="24"/>
        </w:rPr>
        <w:t xml:space="preserve"> that has a lot of hardened security, but there will be gaps that will have to be secured.</w:t>
      </w:r>
      <w:r w:rsidR="00DA3E82">
        <w:rPr>
          <w:rFonts w:ascii="Times New Roman" w:hAnsi="Times New Roman" w:cs="Times New Roman"/>
          <w:sz w:val="24"/>
          <w:szCs w:val="24"/>
        </w:rPr>
        <w:t xml:space="preserve"> Overall, security will not stop hackers from accessing the network but will reduce the chance of them accessing the network. There is a saying ‘A hacker is always a few steps ahead’</w:t>
      </w:r>
      <w:sdt>
        <w:sdtPr>
          <w:rPr>
            <w:rFonts w:ascii="Times New Roman" w:hAnsi="Times New Roman" w:cs="Times New Roman"/>
            <w:sz w:val="24"/>
            <w:szCs w:val="24"/>
          </w:rPr>
          <w:id w:val="-335622527"/>
          <w:citation/>
        </w:sdtPr>
        <w:sdtContent>
          <w:r w:rsidR="00DA3E82">
            <w:rPr>
              <w:rFonts w:ascii="Times New Roman" w:hAnsi="Times New Roman" w:cs="Times New Roman"/>
              <w:sz w:val="24"/>
              <w:szCs w:val="24"/>
            </w:rPr>
            <w:fldChar w:fldCharType="begin"/>
          </w:r>
          <w:r w:rsidR="00DA3E82">
            <w:rPr>
              <w:rFonts w:ascii="Times New Roman" w:hAnsi="Times New Roman" w:cs="Times New Roman"/>
              <w:sz w:val="24"/>
              <w:szCs w:val="24"/>
            </w:rPr>
            <w:instrText xml:space="preserve"> CITATION Liv17 \l 2057 </w:instrText>
          </w:r>
          <w:r w:rsidR="00DA3E82">
            <w:rPr>
              <w:rFonts w:ascii="Times New Roman" w:hAnsi="Times New Roman" w:cs="Times New Roman"/>
              <w:sz w:val="24"/>
              <w:szCs w:val="24"/>
            </w:rPr>
            <w:fldChar w:fldCharType="separate"/>
          </w:r>
          <w:r w:rsidR="00DA3E82">
            <w:rPr>
              <w:rFonts w:ascii="Times New Roman" w:hAnsi="Times New Roman" w:cs="Times New Roman"/>
              <w:noProof/>
              <w:sz w:val="24"/>
              <w:szCs w:val="24"/>
            </w:rPr>
            <w:t xml:space="preserve"> </w:t>
          </w:r>
          <w:r w:rsidRPr="00DA3E82" w:rsidR="00DA3E82">
            <w:rPr>
              <w:rFonts w:ascii="Times New Roman" w:hAnsi="Times New Roman" w:cs="Times New Roman"/>
              <w:noProof/>
              <w:sz w:val="24"/>
              <w:szCs w:val="24"/>
            </w:rPr>
            <w:t>[16]</w:t>
          </w:r>
          <w:r w:rsidR="00DA3E82">
            <w:rPr>
              <w:rFonts w:ascii="Times New Roman" w:hAnsi="Times New Roman" w:cs="Times New Roman"/>
              <w:sz w:val="24"/>
              <w:szCs w:val="24"/>
            </w:rPr>
            <w:fldChar w:fldCharType="end"/>
          </w:r>
        </w:sdtContent>
      </w:sdt>
      <w:r w:rsidR="00DA3E82">
        <w:rPr>
          <w:rFonts w:ascii="Times New Roman" w:hAnsi="Times New Roman" w:cs="Times New Roman"/>
          <w:sz w:val="24"/>
          <w:szCs w:val="24"/>
        </w:rPr>
        <w:t>.</w:t>
      </w:r>
    </w:p>
    <w:p w:rsidR="001E5921" w:rsidP="001E5921">
      <w:pPr>
        <w:pStyle w:val="ListParagraph"/>
        <w:rPr>
          <w:rFonts w:ascii="Times New Roman" w:hAnsi="Times New Roman" w:cs="Times New Roman"/>
          <w:b/>
          <w:sz w:val="24"/>
          <w:szCs w:val="24"/>
        </w:rPr>
      </w:pPr>
    </w:p>
    <w:p w:rsidR="007B521B" w:rsidP="007B521B">
      <w:pPr>
        <w:pStyle w:val="ListParagraph"/>
        <w:numPr>
          <w:ilvl w:val="0"/>
          <w:numId w:val="10"/>
        </w:numPr>
        <w:rPr>
          <w:rFonts w:ascii="Times New Roman" w:hAnsi="Times New Roman" w:cs="Times New Roman"/>
          <w:b/>
          <w:sz w:val="24"/>
          <w:szCs w:val="24"/>
        </w:rPr>
      </w:pPr>
      <w:r>
        <w:rPr>
          <w:rFonts w:ascii="Times New Roman" w:hAnsi="Times New Roman" w:cs="Times New Roman"/>
          <w:b/>
          <w:sz w:val="24"/>
          <w:szCs w:val="24"/>
        </w:rPr>
        <w:t>Conclusion</w:t>
      </w:r>
    </w:p>
    <w:p w:rsidR="00963189" w:rsidRPr="00963189" w:rsidP="00963189">
      <w:pPr>
        <w:pStyle w:val="ListParagraph"/>
        <w:rPr>
          <w:rFonts w:ascii="Times New Roman" w:hAnsi="Times New Roman" w:cs="Times New Roman"/>
          <w:b/>
          <w:sz w:val="24"/>
          <w:szCs w:val="24"/>
        </w:rPr>
      </w:pPr>
    </w:p>
    <w:p w:rsidR="00963189" w:rsidRPr="00DA3E82" w:rsidP="00963189">
      <w:pPr>
        <w:pStyle w:val="ListParagraph"/>
        <w:rPr>
          <w:rFonts w:ascii="Times New Roman" w:hAnsi="Times New Roman" w:cs="Times New Roman"/>
          <w:sz w:val="24"/>
          <w:szCs w:val="24"/>
        </w:rPr>
      </w:pPr>
      <w:r w:rsidRPr="00DA3E82">
        <w:rPr>
          <w:rFonts w:ascii="Times New Roman" w:hAnsi="Times New Roman" w:cs="Times New Roman"/>
          <w:sz w:val="24"/>
          <w:szCs w:val="24"/>
        </w:rPr>
        <w:t>To conclude</w:t>
      </w:r>
      <w:r w:rsidRPr="00DA3E82" w:rsidR="00A15289">
        <w:rPr>
          <w:rFonts w:ascii="Times New Roman" w:hAnsi="Times New Roman" w:cs="Times New Roman"/>
          <w:sz w:val="24"/>
          <w:szCs w:val="24"/>
        </w:rPr>
        <w:t>, the writer has found a lot of new interesting findings of the security</w:t>
      </w:r>
      <w:r w:rsidR="00DA3E82">
        <w:rPr>
          <w:rFonts w:ascii="Times New Roman" w:hAnsi="Times New Roman" w:cs="Times New Roman"/>
          <w:sz w:val="24"/>
          <w:szCs w:val="24"/>
        </w:rPr>
        <w:t xml:space="preserve"> of business and network. He will further study into the use of firewalls and how they are placed and configure across a network. He also recommends a further read into "device management software" as he found this very interesting.
</w:t>
      </w:r>
    </w:p>
    <w:p w:rsidR="00321EE1" w:rsidP="00321EE1">
      <w:pPr>
        <w:rPr>
          <w:rFonts w:ascii="Times New Roman" w:hAnsi="Times New Roman" w:cs="Times New Roman"/>
          <w:b/>
          <w:sz w:val="24"/>
          <w:szCs w:val="24"/>
        </w:rPr>
      </w:pPr>
    </w:p>
    <w:p w:rsidR="00321EE1" w:rsidP="00321EE1">
      <w:pPr>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503484724"/>
        <w:docPartObj>
          <w:docPartGallery w:val="Bibliographies"/>
          <w:docPartUnique/>
        </w:docPartObj>
      </w:sdtPr>
      <w:sdtContent>
        <w:p w:rsidR="007B521B" w:rsidRPr="007B521B" w:rsidP="007B521B">
          <w:pPr>
            <w:pStyle w:val="Heading1"/>
            <w:numPr>
              <w:ilvl w:val="0"/>
              <w:numId w:val="10"/>
            </w:numPr>
            <w:rPr>
              <w:rFonts w:ascii="Times New Roman" w:hAnsi="Times New Roman" w:cs="Times New Roman"/>
              <w:color w:val="auto"/>
              <w:sz w:val="24"/>
              <w:szCs w:val="24"/>
            </w:rPr>
          </w:pPr>
          <w:r w:rsidRPr="007B521B">
            <w:rPr>
              <w:rFonts w:ascii="Times New Roman" w:hAnsi="Times New Roman" w:cs="Times New Roman"/>
              <w:b/>
              <w:color w:val="auto"/>
              <w:sz w:val="24"/>
              <w:szCs w:val="24"/>
            </w:rPr>
            <w:t>References</w:t>
          </w:r>
        </w:p>
        <w:sdt>
          <w:sdtPr>
            <w:id w:val="-573587230"/>
            <w:bibliography/>
          </w:sdtPr>
          <w:sdtContent>
            <w:p w:rsidR="0007182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tblPr>
              <w:tblGrid>
                <w:gridCol w:w="433"/>
                <w:gridCol w:w="8593"/>
              </w:tblGrid>
              <w:tr w:rsidTr="0007182F">
                <w:tblPrEx>
                  <w:tblW w:w="5000" w:type="pct"/>
                  <w:tblCellSpacing w:w="15" w:type="dxa"/>
                  <w:tblCellMar>
                    <w:top w:w="15" w:type="dxa"/>
                    <w:left w:w="15" w:type="dxa"/>
                    <w:bottom w:w="15" w:type="dxa"/>
                    <w:right w:w="15" w:type="dxa"/>
                  </w:tblCellMar>
                  <w:tblLook w:val="04A0"/>
                </w:tblPrEx>
                <w:trPr>
                  <w:divId w:val="363793421"/>
                  <w:tblCellSpacing w:w="15" w:type="dxa"/>
                </w:trPr>
                <w:tc>
                  <w:tcPr>
                    <w:tcW w:w="215" w:type="pct"/>
                    <w:hideMark/>
                  </w:tcPr>
                  <w:p w:rsidR="0007182F">
                    <w:pPr>
                      <w:pStyle w:val="Bibliography"/>
                      <w:rPr>
                        <w:noProof/>
                        <w:sz w:val="24"/>
                        <w:szCs w:val="24"/>
                        <w:lang w:val="en-US"/>
                      </w:rPr>
                    </w:pPr>
                    <w:r>
                      <w:rPr>
                        <w:noProof/>
                        <w:lang w:val="en-US"/>
                      </w:rPr>
                      <w:t xml:space="preserve">[1] </w:t>
                    </w:r>
                  </w:p>
                </w:tc>
                <w:tc>
                  <w:tcPr>
                    <w:tcW w:w="0" w:type="auto"/>
                    <w:hideMark/>
                  </w:tcPr>
                  <w:p w:rsidR="0007182F">
                    <w:pPr>
                      <w:pStyle w:val="Bibliography"/>
                      <w:rPr>
                        <w:noProof/>
                        <w:lang w:val="en-US"/>
                      </w:rPr>
                    </w:pPr>
                    <w:r>
                      <w:rPr>
                        <w:noProof/>
                        <w:lang w:val="en-US"/>
                      </w:rPr>
                      <w:t>"FinancesOnline," 2019. [Online]. Available: https://financesonline.com/mobile-device-management/.</w:t>
                    </w:r>
                  </w:p>
                </w:tc>
              </w:tr>
              <w:tr w:rsidTr="0007182F">
                <w:tblPrEx>
                  <w:tblW w:w="5000" w:type="pct"/>
                  <w:tblCellSpacing w:w="15" w:type="dxa"/>
                  <w:tblCellMar>
                    <w:top w:w="15" w:type="dxa"/>
                    <w:left w:w="15" w:type="dxa"/>
                    <w:bottom w:w="15" w:type="dxa"/>
                    <w:right w:w="15" w:type="dxa"/>
                  </w:tblCellMar>
                  <w:tblLook w:val="04A0"/>
                </w:tblPrEx>
                <w:trPr>
                  <w:divId w:val="363793421"/>
                  <w:tblCellSpacing w:w="15" w:type="dxa"/>
                </w:trPr>
                <w:tc>
                  <w:tcPr>
                    <w:tcW w:w="215" w:type="pct"/>
                    <w:hideMark/>
                  </w:tcPr>
                  <w:p w:rsidR="0007182F">
                    <w:pPr>
                      <w:pStyle w:val="Bibliography"/>
                      <w:rPr>
                        <w:noProof/>
                        <w:lang w:val="en-US"/>
                      </w:rPr>
                    </w:pPr>
                    <w:r>
                      <w:rPr>
                        <w:noProof/>
                        <w:lang w:val="en-US"/>
                      </w:rPr>
                      <w:t xml:space="preserve">[2] </w:t>
                    </w:r>
                  </w:p>
                </w:tc>
                <w:tc>
                  <w:tcPr>
                    <w:tcW w:w="0" w:type="auto"/>
                    <w:hideMark/>
                  </w:tcPr>
                  <w:p w:rsidR="0007182F">
                    <w:pPr>
                      <w:pStyle w:val="Bibliography"/>
                      <w:rPr>
                        <w:noProof/>
                        <w:lang w:val="en-US"/>
                      </w:rPr>
                    </w:pPr>
                    <w:r>
                      <w:rPr>
                        <w:noProof/>
                        <w:lang w:val="en-US"/>
                      </w:rPr>
                      <w:t>"TechTarget," July 2018. [Online]. Available: https://searchitchannel.techtarget.com/definition/Microsoft-Intune.</w:t>
                    </w:r>
                  </w:p>
                </w:tc>
              </w:tr>
              <w:tr w:rsidTr="0007182F">
                <w:tblPrEx>
                  <w:tblW w:w="5000" w:type="pct"/>
                  <w:tblCellSpacing w:w="15" w:type="dxa"/>
                  <w:tblCellMar>
                    <w:top w:w="15" w:type="dxa"/>
                    <w:left w:w="15" w:type="dxa"/>
                    <w:bottom w:w="15" w:type="dxa"/>
                    <w:right w:w="15" w:type="dxa"/>
                  </w:tblCellMar>
                  <w:tblLook w:val="04A0"/>
                </w:tblPrEx>
                <w:trPr>
                  <w:divId w:val="363793421"/>
                  <w:tblCellSpacing w:w="15" w:type="dxa"/>
                </w:trPr>
                <w:tc>
                  <w:tcPr>
                    <w:tcW w:w="215" w:type="pct"/>
                    <w:hideMark/>
                  </w:tcPr>
                  <w:p w:rsidR="0007182F">
                    <w:pPr>
                      <w:pStyle w:val="Bibliography"/>
                      <w:rPr>
                        <w:noProof/>
                        <w:lang w:val="en-US"/>
                      </w:rPr>
                    </w:pPr>
                    <w:r>
                      <w:rPr>
                        <w:noProof/>
                        <w:lang w:val="en-US"/>
                      </w:rPr>
                      <w:t xml:space="preserve">[3] </w:t>
                    </w:r>
                  </w:p>
                </w:tc>
                <w:tc>
                  <w:tcPr>
                    <w:tcW w:w="0" w:type="auto"/>
                    <w:hideMark/>
                  </w:tcPr>
                  <w:p w:rsidR="0007182F">
                    <w:pPr>
                      <w:pStyle w:val="Bibliography"/>
                      <w:rPr>
                        <w:noProof/>
                        <w:lang w:val="en-US"/>
                      </w:rPr>
                    </w:pPr>
                    <w:r>
                      <w:rPr>
                        <w:noProof/>
                        <w:lang w:val="en-US"/>
                      </w:rPr>
                      <w:t xml:space="preserve">L. Mearian, "What is Microsoft’s Intune," 12 Septemer 2018. </w:t>
                    </w:r>
                  </w:p>
                </w:tc>
              </w:tr>
              <w:tr w:rsidTr="0007182F">
                <w:tblPrEx>
                  <w:tblW w:w="5000" w:type="pct"/>
                  <w:tblCellSpacing w:w="15" w:type="dxa"/>
                  <w:tblCellMar>
                    <w:top w:w="15" w:type="dxa"/>
                    <w:left w:w="15" w:type="dxa"/>
                    <w:bottom w:w="15" w:type="dxa"/>
                    <w:right w:w="15" w:type="dxa"/>
                  </w:tblCellMar>
                  <w:tblLook w:val="04A0"/>
                </w:tblPrEx>
                <w:trPr>
                  <w:divId w:val="363793421"/>
                  <w:tblCellSpacing w:w="15" w:type="dxa"/>
                </w:trPr>
                <w:tc>
                  <w:tcPr>
                    <w:tcW w:w="215" w:type="pct"/>
                    <w:hideMark/>
                  </w:tcPr>
                  <w:p w:rsidR="0007182F">
                    <w:pPr>
                      <w:pStyle w:val="Bibliography"/>
                      <w:rPr>
                        <w:noProof/>
                        <w:lang w:val="en-US"/>
                      </w:rPr>
                    </w:pPr>
                    <w:r>
                      <w:rPr>
                        <w:noProof/>
                        <w:lang w:val="en-US"/>
                      </w:rPr>
                      <w:t xml:space="preserve">[4] </w:t>
                    </w:r>
                  </w:p>
                </w:tc>
                <w:tc>
                  <w:tcPr>
                    <w:tcW w:w="0" w:type="auto"/>
                    <w:hideMark/>
                  </w:tcPr>
                  <w:p w:rsidR="0007182F">
                    <w:pPr>
                      <w:pStyle w:val="Bibliography"/>
                      <w:rPr>
                        <w:noProof/>
                        <w:lang w:val="en-US"/>
                      </w:rPr>
                    </w:pPr>
                    <w:r>
                      <w:rPr>
                        <w:noProof/>
                        <w:lang w:val="en-US"/>
                      </w:rPr>
                      <w:t>"Finances Online," 2019. [Online]. Available: https://financesonline.com/mobile-device-management/.</w:t>
                    </w:r>
                  </w:p>
                </w:tc>
              </w:tr>
              <w:tr w:rsidTr="0007182F">
                <w:tblPrEx>
                  <w:tblW w:w="5000" w:type="pct"/>
                  <w:tblCellSpacing w:w="15" w:type="dxa"/>
                  <w:tblCellMar>
                    <w:top w:w="15" w:type="dxa"/>
                    <w:left w:w="15" w:type="dxa"/>
                    <w:bottom w:w="15" w:type="dxa"/>
                    <w:right w:w="15" w:type="dxa"/>
                  </w:tblCellMar>
                  <w:tblLook w:val="04A0"/>
                </w:tblPrEx>
                <w:trPr>
                  <w:divId w:val="363793421"/>
                  <w:tblCellSpacing w:w="15" w:type="dxa"/>
                </w:trPr>
                <w:tc>
                  <w:tcPr>
                    <w:tcW w:w="215" w:type="pct"/>
                    <w:hideMark/>
                  </w:tcPr>
                  <w:p w:rsidR="0007182F">
                    <w:pPr>
                      <w:pStyle w:val="Bibliography"/>
                      <w:rPr>
                        <w:noProof/>
                        <w:lang w:val="en-US"/>
                      </w:rPr>
                    </w:pPr>
                    <w:r>
                      <w:rPr>
                        <w:noProof/>
                        <w:lang w:val="en-US"/>
                      </w:rPr>
                      <w:t xml:space="preserve">[5] </w:t>
                    </w:r>
                  </w:p>
                </w:tc>
                <w:tc>
                  <w:tcPr>
                    <w:tcW w:w="0" w:type="auto"/>
                    <w:hideMark/>
                  </w:tcPr>
                  <w:p w:rsidR="0007182F">
                    <w:pPr>
                      <w:pStyle w:val="Bibliography"/>
                      <w:rPr>
                        <w:noProof/>
                        <w:lang w:val="en-US"/>
                      </w:rPr>
                    </w:pPr>
                    <w:r>
                      <w:rPr>
                        <w:noProof/>
                        <w:lang w:val="en-US"/>
                      </w:rPr>
                      <w:t>"Finances online," 2019. [Online]. Available: https://financesonline.com/mobile-device-management/.</w:t>
                    </w:r>
                  </w:p>
                </w:tc>
              </w:tr>
              <w:tr w:rsidTr="0007182F">
                <w:tblPrEx>
                  <w:tblW w:w="5000" w:type="pct"/>
                  <w:tblCellSpacing w:w="15" w:type="dxa"/>
                  <w:tblCellMar>
                    <w:top w:w="15" w:type="dxa"/>
                    <w:left w:w="15" w:type="dxa"/>
                    <w:bottom w:w="15" w:type="dxa"/>
                    <w:right w:w="15" w:type="dxa"/>
                  </w:tblCellMar>
                  <w:tblLook w:val="04A0"/>
                </w:tblPrEx>
                <w:trPr>
                  <w:divId w:val="363793421"/>
                  <w:tblCellSpacing w:w="15" w:type="dxa"/>
                </w:trPr>
                <w:tc>
                  <w:tcPr>
                    <w:tcW w:w="215" w:type="pct"/>
                    <w:hideMark/>
                  </w:tcPr>
                  <w:p w:rsidR="0007182F">
                    <w:pPr>
                      <w:pStyle w:val="Bibliography"/>
                      <w:rPr>
                        <w:noProof/>
                        <w:lang w:val="en-US"/>
                      </w:rPr>
                    </w:pPr>
                    <w:r>
                      <w:rPr>
                        <w:noProof/>
                        <w:lang w:val="en-US"/>
                      </w:rPr>
                      <w:t xml:space="preserve">[6] </w:t>
                    </w:r>
                  </w:p>
                </w:tc>
                <w:tc>
                  <w:tcPr>
                    <w:tcW w:w="0" w:type="auto"/>
                    <w:hideMark/>
                  </w:tcPr>
                  <w:p w:rsidR="0007182F">
                    <w:pPr>
                      <w:pStyle w:val="Bibliography"/>
                      <w:rPr>
                        <w:noProof/>
                        <w:lang w:val="en-US"/>
                      </w:rPr>
                    </w:pPr>
                    <w:r>
                      <w:rPr>
                        <w:noProof/>
                        <w:lang w:val="en-US"/>
                      </w:rPr>
                      <w:t>Microsoft, "Microsoft," 1 March 2018. [Online]. Available: https://docs.microsoft.com/en-us/intune/supported-devices-browsers.</w:t>
                    </w:r>
                  </w:p>
                </w:tc>
              </w:tr>
              <w:tr w:rsidTr="0007182F">
                <w:tblPrEx>
                  <w:tblW w:w="5000" w:type="pct"/>
                  <w:tblCellSpacing w:w="15" w:type="dxa"/>
                  <w:tblCellMar>
                    <w:top w:w="15" w:type="dxa"/>
                    <w:left w:w="15" w:type="dxa"/>
                    <w:bottom w:w="15" w:type="dxa"/>
                    <w:right w:w="15" w:type="dxa"/>
                  </w:tblCellMar>
                  <w:tblLook w:val="04A0"/>
                </w:tblPrEx>
                <w:trPr>
                  <w:divId w:val="363793421"/>
                  <w:tblCellSpacing w:w="15" w:type="dxa"/>
                </w:trPr>
                <w:tc>
                  <w:tcPr>
                    <w:tcW w:w="215" w:type="pct"/>
                    <w:hideMark/>
                  </w:tcPr>
                  <w:p w:rsidR="0007182F">
                    <w:pPr>
                      <w:pStyle w:val="Bibliography"/>
                      <w:rPr>
                        <w:noProof/>
                        <w:lang w:val="en-US"/>
                      </w:rPr>
                    </w:pPr>
                    <w:r>
                      <w:rPr>
                        <w:noProof/>
                        <w:lang w:val="en-US"/>
                      </w:rPr>
                      <w:t xml:space="preserve">[7] </w:t>
                    </w:r>
                  </w:p>
                </w:tc>
                <w:tc>
                  <w:tcPr>
                    <w:tcW w:w="0" w:type="auto"/>
                    <w:hideMark/>
                  </w:tcPr>
                  <w:p w:rsidR="0007182F">
                    <w:pPr>
                      <w:pStyle w:val="Bibliography"/>
                      <w:rPr>
                        <w:noProof/>
                        <w:lang w:val="en-US"/>
                      </w:rPr>
                    </w:pPr>
                    <w:r>
                      <w:rPr>
                        <w:noProof/>
                        <w:lang w:val="en-US"/>
                      </w:rPr>
                      <w:t>"The advanteages of BYOD," 28 Februrary 2013. [Online]. Available: https://www.ciphr.com/advice/the-advantages-of-byod/.</w:t>
                    </w:r>
                  </w:p>
                </w:tc>
              </w:tr>
              <w:tr w:rsidTr="0007182F">
                <w:tblPrEx>
                  <w:tblW w:w="5000" w:type="pct"/>
                  <w:tblCellSpacing w:w="15" w:type="dxa"/>
                  <w:tblCellMar>
                    <w:top w:w="15" w:type="dxa"/>
                    <w:left w:w="15" w:type="dxa"/>
                    <w:bottom w:w="15" w:type="dxa"/>
                    <w:right w:w="15" w:type="dxa"/>
                  </w:tblCellMar>
                  <w:tblLook w:val="04A0"/>
                </w:tblPrEx>
                <w:trPr>
                  <w:divId w:val="363793421"/>
                  <w:tblCellSpacing w:w="15" w:type="dxa"/>
                </w:trPr>
                <w:tc>
                  <w:tcPr>
                    <w:tcW w:w="215" w:type="pct"/>
                    <w:hideMark/>
                  </w:tcPr>
                  <w:p w:rsidR="0007182F">
                    <w:pPr>
                      <w:pStyle w:val="Bibliography"/>
                      <w:rPr>
                        <w:noProof/>
                        <w:lang w:val="en-US"/>
                      </w:rPr>
                    </w:pPr>
                    <w:r>
                      <w:rPr>
                        <w:noProof/>
                        <w:lang w:val="en-US"/>
                      </w:rPr>
                      <w:t xml:space="preserve">[8] </w:t>
                    </w:r>
                  </w:p>
                </w:tc>
                <w:tc>
                  <w:tcPr>
                    <w:tcW w:w="0" w:type="auto"/>
                    <w:hideMark/>
                  </w:tcPr>
                  <w:p w:rsidR="0007182F">
                    <w:pPr>
                      <w:pStyle w:val="Bibliography"/>
                      <w:rPr>
                        <w:noProof/>
                        <w:lang w:val="en-US"/>
                      </w:rPr>
                    </w:pPr>
                    <w:r>
                      <w:rPr>
                        <w:noProof/>
                        <w:lang w:val="en-US"/>
                      </w:rPr>
                      <w:t>"ciphr," 28 Feburary 2013. [Online]. Available: https://www.ciphr.com/advice/the-advantages-of-byod/.</w:t>
                    </w:r>
                  </w:p>
                </w:tc>
              </w:tr>
              <w:tr w:rsidTr="0007182F">
                <w:tblPrEx>
                  <w:tblW w:w="5000" w:type="pct"/>
                  <w:tblCellSpacing w:w="15" w:type="dxa"/>
                  <w:tblCellMar>
                    <w:top w:w="15" w:type="dxa"/>
                    <w:left w:w="15" w:type="dxa"/>
                    <w:bottom w:w="15" w:type="dxa"/>
                    <w:right w:w="15" w:type="dxa"/>
                  </w:tblCellMar>
                  <w:tblLook w:val="04A0"/>
                </w:tblPrEx>
                <w:trPr>
                  <w:divId w:val="363793421"/>
                  <w:tblCellSpacing w:w="15" w:type="dxa"/>
                </w:trPr>
                <w:tc>
                  <w:tcPr>
                    <w:tcW w:w="215" w:type="pct"/>
                    <w:hideMark/>
                  </w:tcPr>
                  <w:p w:rsidR="0007182F">
                    <w:pPr>
                      <w:pStyle w:val="Bibliography"/>
                      <w:rPr>
                        <w:noProof/>
                        <w:lang w:val="en-US"/>
                      </w:rPr>
                    </w:pPr>
                    <w:r>
                      <w:rPr>
                        <w:noProof/>
                        <w:lang w:val="en-US"/>
                      </w:rPr>
                      <w:t xml:space="preserve">[9] </w:t>
                    </w:r>
                  </w:p>
                </w:tc>
                <w:tc>
                  <w:tcPr>
                    <w:tcW w:w="0" w:type="auto"/>
                    <w:hideMark/>
                  </w:tcPr>
                  <w:p w:rsidR="0007182F">
                    <w:pPr>
                      <w:pStyle w:val="Bibliography"/>
                      <w:rPr>
                        <w:noProof/>
                        <w:lang w:val="en-US"/>
                      </w:rPr>
                    </w:pPr>
                    <w:r>
                      <w:rPr>
                        <w:noProof/>
                        <w:lang w:val="en-US"/>
                      </w:rPr>
                      <w:t>"RTI," RTI Team, 26 July 2018. [Online]. Available: https://www.1rti.com/the-advantages-disadvantages-of-byod/.</w:t>
                    </w:r>
                  </w:p>
                </w:tc>
              </w:tr>
              <w:tr w:rsidTr="0007182F">
                <w:tblPrEx>
                  <w:tblW w:w="5000" w:type="pct"/>
                  <w:tblCellSpacing w:w="15" w:type="dxa"/>
                  <w:tblCellMar>
                    <w:top w:w="15" w:type="dxa"/>
                    <w:left w:w="15" w:type="dxa"/>
                    <w:bottom w:w="15" w:type="dxa"/>
                    <w:right w:w="15" w:type="dxa"/>
                  </w:tblCellMar>
                  <w:tblLook w:val="04A0"/>
                </w:tblPrEx>
                <w:trPr>
                  <w:divId w:val="363793421"/>
                  <w:tblCellSpacing w:w="15" w:type="dxa"/>
                </w:trPr>
                <w:tc>
                  <w:tcPr>
                    <w:tcW w:w="215" w:type="pct"/>
                    <w:hideMark/>
                  </w:tcPr>
                  <w:p w:rsidR="0007182F">
                    <w:pPr>
                      <w:pStyle w:val="Bibliography"/>
                      <w:rPr>
                        <w:noProof/>
                        <w:lang w:val="en-US"/>
                      </w:rPr>
                    </w:pPr>
                    <w:r>
                      <w:rPr>
                        <w:noProof/>
                        <w:lang w:val="en-US"/>
                      </w:rPr>
                      <w:t xml:space="preserve">[10] </w:t>
                    </w:r>
                  </w:p>
                </w:tc>
                <w:tc>
                  <w:tcPr>
                    <w:tcW w:w="0" w:type="auto"/>
                    <w:hideMark/>
                  </w:tcPr>
                  <w:p w:rsidR="0007182F">
                    <w:pPr>
                      <w:pStyle w:val="Bibliography"/>
                      <w:rPr>
                        <w:noProof/>
                        <w:lang w:val="en-US"/>
                      </w:rPr>
                    </w:pPr>
                    <w:r>
                      <w:rPr>
                        <w:noProof/>
                        <w:lang w:val="en-US"/>
                      </w:rPr>
                      <w:t>"RTI," RTI Team, 26 July 2018. [Online]. Available: https://www.1rti.com/the-advantages-disadvantages-of-byod/.</w:t>
                    </w:r>
                  </w:p>
                </w:tc>
              </w:tr>
              <w:tr w:rsidTr="0007182F">
                <w:tblPrEx>
                  <w:tblW w:w="5000" w:type="pct"/>
                  <w:tblCellSpacing w:w="15" w:type="dxa"/>
                  <w:tblCellMar>
                    <w:top w:w="15" w:type="dxa"/>
                    <w:left w:w="15" w:type="dxa"/>
                    <w:bottom w:w="15" w:type="dxa"/>
                    <w:right w:w="15" w:type="dxa"/>
                  </w:tblCellMar>
                  <w:tblLook w:val="04A0"/>
                </w:tblPrEx>
                <w:trPr>
                  <w:divId w:val="363793421"/>
                  <w:tblCellSpacing w:w="15" w:type="dxa"/>
                </w:trPr>
                <w:tc>
                  <w:tcPr>
                    <w:tcW w:w="215" w:type="pct"/>
                    <w:hideMark/>
                  </w:tcPr>
                  <w:p w:rsidR="0007182F">
                    <w:pPr>
                      <w:pStyle w:val="Bibliography"/>
                      <w:rPr>
                        <w:noProof/>
                        <w:lang w:val="en-US"/>
                      </w:rPr>
                    </w:pPr>
                    <w:r>
                      <w:rPr>
                        <w:noProof/>
                        <w:lang w:val="en-US"/>
                      </w:rPr>
                      <w:t xml:space="preserve">[11] </w:t>
                    </w:r>
                  </w:p>
                </w:tc>
                <w:tc>
                  <w:tcPr>
                    <w:tcW w:w="0" w:type="auto"/>
                    <w:hideMark/>
                  </w:tcPr>
                  <w:p w:rsidR="0007182F">
                    <w:pPr>
                      <w:pStyle w:val="Bibliography"/>
                      <w:rPr>
                        <w:noProof/>
                        <w:lang w:val="en-US"/>
                      </w:rPr>
                    </w:pPr>
                    <w:r>
                      <w:rPr>
                        <w:noProof/>
                        <w:lang w:val="en-US"/>
                      </w:rPr>
                      <w:t xml:space="preserve">EY, "Bring your own device," in </w:t>
                    </w:r>
                    <w:r>
                      <w:rPr>
                        <w:i/>
                        <w:iCs/>
                        <w:noProof/>
                        <w:lang w:val="en-US"/>
                      </w:rPr>
                      <w:t>Security and risk considerations for your mobile device program</w:t>
                    </w:r>
                    <w:r>
                      <w:rPr>
                        <w:noProof/>
                        <w:lang w:val="en-US"/>
                      </w:rPr>
                      <w:t>, 2013, p. 12.</w:t>
                    </w:r>
                  </w:p>
                </w:tc>
              </w:tr>
              <w:tr w:rsidTr="0007182F">
                <w:tblPrEx>
                  <w:tblW w:w="5000" w:type="pct"/>
                  <w:tblCellSpacing w:w="15" w:type="dxa"/>
                  <w:tblCellMar>
                    <w:top w:w="15" w:type="dxa"/>
                    <w:left w:w="15" w:type="dxa"/>
                    <w:bottom w:w="15" w:type="dxa"/>
                    <w:right w:w="15" w:type="dxa"/>
                  </w:tblCellMar>
                  <w:tblLook w:val="04A0"/>
                </w:tblPrEx>
                <w:trPr>
                  <w:divId w:val="363793421"/>
                  <w:tblCellSpacing w:w="15" w:type="dxa"/>
                </w:trPr>
                <w:tc>
                  <w:tcPr>
                    <w:tcW w:w="215" w:type="pct"/>
                    <w:hideMark/>
                  </w:tcPr>
                  <w:p w:rsidR="0007182F">
                    <w:pPr>
                      <w:pStyle w:val="Bibliography"/>
                      <w:rPr>
                        <w:noProof/>
                        <w:lang w:val="en-US"/>
                      </w:rPr>
                    </w:pPr>
                    <w:r>
                      <w:rPr>
                        <w:noProof/>
                        <w:lang w:val="en-US"/>
                      </w:rPr>
                      <w:t xml:space="preserve">[12] </w:t>
                    </w:r>
                  </w:p>
                </w:tc>
                <w:tc>
                  <w:tcPr>
                    <w:tcW w:w="0" w:type="auto"/>
                    <w:hideMark/>
                  </w:tcPr>
                  <w:p w:rsidR="0007182F">
                    <w:pPr>
                      <w:pStyle w:val="Bibliography"/>
                      <w:rPr>
                        <w:noProof/>
                        <w:lang w:val="en-US"/>
                      </w:rPr>
                    </w:pPr>
                    <w:r>
                      <w:rPr>
                        <w:noProof/>
                        <w:lang w:val="en-US"/>
                      </w:rPr>
                      <w:t>"Synergy," Synergy, [Online]. Available: https://symless.com/synergy.</w:t>
                    </w:r>
                  </w:p>
                </w:tc>
              </w:tr>
              <w:tr w:rsidTr="0007182F">
                <w:tblPrEx>
                  <w:tblW w:w="5000" w:type="pct"/>
                  <w:tblCellSpacing w:w="15" w:type="dxa"/>
                  <w:tblCellMar>
                    <w:top w:w="15" w:type="dxa"/>
                    <w:left w:w="15" w:type="dxa"/>
                    <w:bottom w:w="15" w:type="dxa"/>
                    <w:right w:w="15" w:type="dxa"/>
                  </w:tblCellMar>
                  <w:tblLook w:val="04A0"/>
                </w:tblPrEx>
                <w:trPr>
                  <w:divId w:val="363793421"/>
                  <w:tblCellSpacing w:w="15" w:type="dxa"/>
                </w:trPr>
                <w:tc>
                  <w:tcPr>
                    <w:tcW w:w="215" w:type="pct"/>
                    <w:hideMark/>
                  </w:tcPr>
                  <w:p w:rsidR="0007182F">
                    <w:pPr>
                      <w:pStyle w:val="Bibliography"/>
                      <w:rPr>
                        <w:noProof/>
                        <w:lang w:val="en-US"/>
                      </w:rPr>
                    </w:pPr>
                    <w:r>
                      <w:rPr>
                        <w:noProof/>
                        <w:lang w:val="en-US"/>
                      </w:rPr>
                      <w:t xml:space="preserve">[13] </w:t>
                    </w:r>
                  </w:p>
                </w:tc>
                <w:tc>
                  <w:tcPr>
                    <w:tcW w:w="0" w:type="auto"/>
                    <w:hideMark/>
                  </w:tcPr>
                  <w:p w:rsidR="0007182F">
                    <w:pPr>
                      <w:pStyle w:val="Bibliography"/>
                      <w:rPr>
                        <w:noProof/>
                        <w:lang w:val="en-US"/>
                      </w:rPr>
                    </w:pPr>
                    <w:r>
                      <w:rPr>
                        <w:noProof/>
                        <w:lang w:val="en-US"/>
                      </w:rPr>
                      <w:t>M. Hasan, "Ubuntupit," [Online]. Available: https://www.ubuntupit.com/15-most-secure-linux-distros-for-privacy-and-security-concern-users/.</w:t>
                    </w:r>
                  </w:p>
                </w:tc>
              </w:tr>
              <w:tr w:rsidTr="0007182F">
                <w:tblPrEx>
                  <w:tblW w:w="5000" w:type="pct"/>
                  <w:tblCellSpacing w:w="15" w:type="dxa"/>
                  <w:tblCellMar>
                    <w:top w:w="15" w:type="dxa"/>
                    <w:left w:w="15" w:type="dxa"/>
                    <w:bottom w:w="15" w:type="dxa"/>
                    <w:right w:w="15" w:type="dxa"/>
                  </w:tblCellMar>
                  <w:tblLook w:val="04A0"/>
                </w:tblPrEx>
                <w:trPr>
                  <w:divId w:val="363793421"/>
                  <w:tblCellSpacing w:w="15" w:type="dxa"/>
                </w:trPr>
                <w:tc>
                  <w:tcPr>
                    <w:tcW w:w="215" w:type="pct"/>
                    <w:hideMark/>
                  </w:tcPr>
                  <w:p w:rsidR="0007182F">
                    <w:pPr>
                      <w:pStyle w:val="Bibliography"/>
                      <w:rPr>
                        <w:noProof/>
                        <w:lang w:val="en-US"/>
                      </w:rPr>
                    </w:pPr>
                    <w:r>
                      <w:rPr>
                        <w:noProof/>
                        <w:lang w:val="en-US"/>
                      </w:rPr>
                      <w:t xml:space="preserve">[14] </w:t>
                    </w:r>
                  </w:p>
                </w:tc>
                <w:tc>
                  <w:tcPr>
                    <w:tcW w:w="0" w:type="auto"/>
                    <w:hideMark/>
                  </w:tcPr>
                  <w:p w:rsidR="0007182F">
                    <w:pPr>
                      <w:pStyle w:val="Bibliography"/>
                      <w:rPr>
                        <w:noProof/>
                        <w:lang w:val="en-US"/>
                      </w:rPr>
                    </w:pPr>
                    <w:r>
                      <w:rPr>
                        <w:noProof/>
                        <w:lang w:val="en-US"/>
                      </w:rPr>
                      <w:t>"Augstana College," [Online]. Available: https://augustana.net/student-life/information-technology-services-(its)/help-documents/cell-phonetablet-security.</w:t>
                    </w:r>
                  </w:p>
                </w:tc>
              </w:tr>
              <w:tr w:rsidTr="0007182F">
                <w:tblPrEx>
                  <w:tblW w:w="5000" w:type="pct"/>
                  <w:tblCellSpacing w:w="15" w:type="dxa"/>
                  <w:tblCellMar>
                    <w:top w:w="15" w:type="dxa"/>
                    <w:left w:w="15" w:type="dxa"/>
                    <w:bottom w:w="15" w:type="dxa"/>
                    <w:right w:w="15" w:type="dxa"/>
                  </w:tblCellMar>
                  <w:tblLook w:val="04A0"/>
                </w:tblPrEx>
                <w:trPr>
                  <w:divId w:val="363793421"/>
                  <w:tblCellSpacing w:w="15" w:type="dxa"/>
                </w:trPr>
                <w:tc>
                  <w:tcPr>
                    <w:tcW w:w="215" w:type="pct"/>
                    <w:hideMark/>
                  </w:tcPr>
                  <w:p w:rsidR="0007182F">
                    <w:pPr>
                      <w:pStyle w:val="Bibliography"/>
                      <w:rPr>
                        <w:noProof/>
                        <w:lang w:val="en-US"/>
                      </w:rPr>
                    </w:pPr>
                    <w:r>
                      <w:rPr>
                        <w:noProof/>
                        <w:lang w:val="en-US"/>
                      </w:rPr>
                      <w:t xml:space="preserve">[15] </w:t>
                    </w:r>
                  </w:p>
                </w:tc>
                <w:tc>
                  <w:tcPr>
                    <w:tcW w:w="0" w:type="auto"/>
                    <w:hideMark/>
                  </w:tcPr>
                  <w:p w:rsidR="0007182F">
                    <w:pPr>
                      <w:pStyle w:val="Bibliography"/>
                      <w:rPr>
                        <w:noProof/>
                        <w:lang w:val="en-US"/>
                      </w:rPr>
                    </w:pPr>
                    <w:r>
                      <w:rPr>
                        <w:noProof/>
                        <w:lang w:val="en-US"/>
                      </w:rPr>
                      <w:t>"G Suite Admin," Google, 28 August 2006. [Online]. Available: https://support.google.com/a/answer/173390?hl=en.</w:t>
                    </w:r>
                  </w:p>
                </w:tc>
              </w:tr>
            </w:tbl>
            <w:p w:rsidR="0007182F">
              <w:pPr>
                <w:divId w:val="363793421"/>
                <w:rPr>
                  <w:rFonts w:eastAsia="Times New Roman"/>
                  <w:noProof/>
                </w:rPr>
              </w:pPr>
            </w:p>
            <w:p w:rsidR="007B521B">
              <w:r>
                <w:rPr>
                  <w:b/>
                  <w:bCs/>
                  <w:noProof/>
                </w:rPr>
                <w:fldChar w:fldCharType="end"/>
              </w:r>
            </w:p>
          </w:sdtContent>
        </w:sdt>
      </w:sdtContent>
    </w:sdt>
    <w:p w:rsidR="007B521B" w:rsidRPr="007B521B" w:rsidP="007B521B">
      <w:pPr>
        <w:ind w:left="360"/>
        <w:rPr>
          <w:rFonts w:ascii="Times New Roman" w:hAnsi="Times New Roman" w:cs="Times New Roman"/>
          <w:b/>
          <w:sz w:val="24"/>
          <w:szCs w:val="24"/>
        </w:rPr>
      </w:pPr>
    </w:p>
    <w:p w:rsidR="00782504" w:rsidRPr="00683BA9">
      <w:pPr>
        <w:rPr>
          <w:rFonts w:ascii="Times New Roman" w:hAnsi="Times New Roman" w:cs="Times New Roman"/>
          <w:b/>
          <w:sz w:val="24"/>
          <w:szCs w:val="24"/>
        </w:rPr>
      </w:pP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A9D6A48"/>
    <w:multiLevelType w:val="hybridMultilevel"/>
    <w:tmpl w:val="2AF2CF1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0CD460CE"/>
    <w:multiLevelType w:val="multilevel"/>
    <w:tmpl w:val="1EC868BC"/>
    <w:lvl w:ilvl="0">
      <w:start w:val="3"/>
      <w:numFmt w:val="decimal"/>
      <w:lvlText w:val="%1"/>
      <w:lvlJc w:val="left"/>
      <w:pPr>
        <w:ind w:left="420" w:hanging="420"/>
      </w:pPr>
      <w:rPr>
        <w:rFonts w:hint="default"/>
      </w:rPr>
    </w:lvl>
    <w:lvl w:ilvl="1">
      <w:start w:val="10"/>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10F41DEF"/>
    <w:multiLevelType w:val="hybridMultilevel"/>
    <w:tmpl w:val="14C0753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12C118D0"/>
    <w:multiLevelType w:val="hybridMultilevel"/>
    <w:tmpl w:val="220EDBD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nsid w:val="1378168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6">
    <w:nsid w:val="33BA248F"/>
    <w:multiLevelType w:val="multilevel"/>
    <w:tmpl w:val="7C5EB354"/>
    <w:lvl w:ilvl="0">
      <w:start w:val="1"/>
      <w:numFmt w:val="decimal"/>
      <w:suff w:val="nothing"/>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nsid w:val="3CC8759B"/>
    <w:multiLevelType w:val="hybridMultilevel"/>
    <w:tmpl w:val="0486EB7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8">
    <w:nsid w:val="54BE31BC"/>
    <w:multiLevelType w:val="hybridMultilevel"/>
    <w:tmpl w:val="672A276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9">
    <w:nsid w:val="64D7628E"/>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nsid w:val="6C6703E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5"/>
  </w:num>
  <w:num w:numId="3">
    <w:abstractNumId w:val="7"/>
  </w:num>
  <w:num w:numId="4">
    <w:abstractNumId w:val="3"/>
  </w:num>
  <w:num w:numId="5">
    <w:abstractNumId w:val="2"/>
  </w:num>
  <w:num w:numId="6">
    <w:abstractNumId w:val="8"/>
  </w:num>
  <w:num w:numId="7">
    <w:abstractNumId w:val="0"/>
  </w:num>
  <w:num w:numId="8">
    <w:abstractNumId w:val="10"/>
  </w:num>
  <w:num w:numId="9">
    <w:abstractNumId w:val="4"/>
  </w:num>
  <w:num w:numId="10">
    <w:abstractNumId w:val="6"/>
  </w:num>
  <w:num w:numId="11">
    <w:abstractNumId w:val="1"/>
  </w:num>
  <w:num w:numId="12">
    <w:abstractNumId w:val="9"/>
    <w:lvlOverride w:ilvl="0">
      <w:lvl w:ilvl="0">
        <w:start w:val="1"/>
        <w:numFmt w:val="decimal"/>
        <w:lvlText w:val="%1."/>
        <w:lvlJc w:val="left"/>
        <w:pPr>
          <w:ind w:left="360" w:hanging="360"/>
        </w:pPr>
        <w:rPr>
          <w:rFonts w:hint="default"/>
        </w:rPr>
      </w:lvl>
    </w:lvlOverride>
    <w:lvlOverride w:ilvl="1">
      <w:lvl w:ilvl="1">
        <w:start w:val="1"/>
        <w:numFmt w:val="decimal"/>
        <w:suff w:val="nothing"/>
        <w:lvlText w:val="%1.%2."/>
        <w:lvlJc w:val="left"/>
        <w:pPr>
          <w:ind w:left="792" w:hanging="432"/>
        </w:pPr>
        <w:rPr>
          <w:rFonts w:hint="default"/>
        </w:rPr>
      </w:lvl>
    </w:lvlOverride>
    <w:lvlOverride w:ilvl="2">
      <w:lvl w:ilvl="2">
        <w:start w:val="1"/>
        <w:numFmt w:val="decimal"/>
        <w:lvlText w:val="%1.%2.%3."/>
        <w:lvlJc w:val="left"/>
        <w:pPr>
          <w:ind w:left="1224" w:hanging="504"/>
        </w:pPr>
        <w:rPr>
          <w:rFonts w:hint="default"/>
        </w:rPr>
      </w:lvl>
    </w:lvlOverride>
    <w:lvlOverride w:ilvl="3">
      <w:lvl w:ilvl="3">
        <w:start w:val="1"/>
        <w:numFmt w:val="decimal"/>
        <w:lvlText w:val="%1.%2.%3.%4."/>
        <w:lvlJc w:val="left"/>
        <w:pPr>
          <w:ind w:left="1728" w:hanging="648"/>
        </w:pPr>
        <w:rPr>
          <w:rFonts w:hint="default"/>
        </w:rPr>
      </w:lvl>
    </w:lvlOverride>
    <w:lvlOverride w:ilvl="4">
      <w:lvl w:ilvl="4">
        <w:start w:val="1"/>
        <w:numFmt w:val="decimal"/>
        <w:lvlText w:val="%1.%2.%3.%4.%5."/>
        <w:lvlJc w:val="left"/>
        <w:pPr>
          <w:ind w:left="2232" w:hanging="792"/>
        </w:pPr>
        <w:rPr>
          <w:rFonts w:hint="default"/>
        </w:rPr>
      </w:lvl>
    </w:lvlOverride>
    <w:lvlOverride w:ilvl="5">
      <w:lvl w:ilvl="5">
        <w:start w:val="1"/>
        <w:numFmt w:val="decimal"/>
        <w:lvlText w:val="%1.%2.%3.%4.%5.%6."/>
        <w:lvlJc w:val="left"/>
        <w:pPr>
          <w:ind w:left="2736" w:hanging="936"/>
        </w:pPr>
        <w:rPr>
          <w:rFonts w:hint="default"/>
        </w:rPr>
      </w:lvl>
    </w:lvlOverride>
    <w:lvlOverride w:ilvl="6">
      <w:lvl w:ilvl="6">
        <w:start w:val="1"/>
        <w:numFmt w:val="decimal"/>
        <w:lvlText w:val="%1.%2.%3.%4.%5.%6.%7."/>
        <w:lvlJc w:val="left"/>
        <w:pPr>
          <w:ind w:left="3240" w:hanging="1080"/>
        </w:pPr>
        <w:rPr>
          <w:rFonts w:hint="default"/>
        </w:rPr>
      </w:lvl>
    </w:lvlOverride>
    <w:lvlOverride w:ilvl="7">
      <w:lvl w:ilvl="7">
        <w:start w:val="1"/>
        <w:numFmt w:val="decimal"/>
        <w:lvlText w:val="%1.%2.%3.%4.%5.%6.%7.%8."/>
        <w:lvlJc w:val="left"/>
        <w:pPr>
          <w:ind w:left="3744" w:hanging="1224"/>
        </w:pPr>
        <w:rPr>
          <w:rFonts w:hint="default"/>
        </w:rPr>
      </w:lvl>
    </w:lvlOverride>
    <w:lvlOverride w:ilvl="8">
      <w:lvl w:ilvl="8">
        <w:start w:val="1"/>
        <w:numFmt w:val="decimal"/>
        <w:lvlText w:val="%1.%2.%3.%4.%5.%6.%7.%8.%9."/>
        <w:lvlJc w:val="left"/>
        <w:pPr>
          <w:ind w:left="4320" w:hanging="1440"/>
        </w:pPr>
        <w:rPr>
          <w:rFonts w:hint="default"/>
        </w:rPr>
      </w:lvl>
    </w:lvlOverride>
  </w:num>
  <w:num w:numId="13">
    <w:abstractNumId w:val="6"/>
    <w:lvlOverride w:ilvl="0">
      <w:lvl w:ilvl="0">
        <w:start w:val="1"/>
        <w:numFmt w:val="decimal"/>
        <w:lvlText w:val="%1."/>
        <w:lvlJc w:val="left"/>
        <w:pPr>
          <w:ind w:left="720" w:hanging="360"/>
        </w:pPr>
        <w:rPr>
          <w:rFonts w:hint="default"/>
          <w:b/>
        </w:rPr>
      </w:lvl>
    </w:lvlOverride>
    <w:lvlOverride w:ilvl="1">
      <w:lvl w:ilvl="1">
        <w:start w:val="1"/>
        <w:numFmt w:val="decimal"/>
        <w:isLgl/>
        <w:suff w:val="space"/>
        <w:lvlText w:val="%1.%2."/>
        <w:lvlJc w:val="left"/>
        <w:pPr>
          <w:ind w:left="720" w:hanging="360"/>
        </w:pPr>
        <w:rPr>
          <w:rFonts w:hint="default"/>
        </w:rPr>
      </w:lvl>
    </w:lvlOverride>
    <w:lvlOverride w:ilvl="2">
      <w:lvl w:ilvl="2">
        <w:start w:val="1"/>
        <w:numFmt w:val="decimal"/>
        <w:isLgl/>
        <w:lvlText w:val="%1.%2.%3."/>
        <w:lvlJc w:val="left"/>
        <w:pPr>
          <w:ind w:left="1080" w:hanging="720"/>
        </w:pPr>
        <w:rPr>
          <w:rFonts w:hint="default"/>
        </w:rPr>
      </w:lvl>
    </w:lvlOverride>
    <w:lvlOverride w:ilvl="3">
      <w:lvl w:ilvl="3">
        <w:start w:val="1"/>
        <w:numFmt w:val="decimal"/>
        <w:isLgl/>
        <w:lvlText w:val="%1.%2.%3.%4."/>
        <w:lvlJc w:val="left"/>
        <w:pPr>
          <w:ind w:left="1080" w:hanging="720"/>
        </w:pPr>
        <w:rPr>
          <w:rFonts w:hint="default"/>
        </w:rPr>
      </w:lvl>
    </w:lvlOverride>
    <w:lvlOverride w:ilvl="4">
      <w:lvl w:ilvl="4">
        <w:start w:val="1"/>
        <w:numFmt w:val="decimal"/>
        <w:isLgl/>
        <w:lvlText w:val="%1.%2.%3.%4.%5."/>
        <w:lvlJc w:val="left"/>
        <w:pPr>
          <w:ind w:left="1440" w:hanging="1080"/>
        </w:pPr>
        <w:rPr>
          <w:rFonts w:hint="default"/>
        </w:rPr>
      </w:lvl>
    </w:lvlOverride>
    <w:lvlOverride w:ilvl="5">
      <w:lvl w:ilvl="5">
        <w:start w:val="1"/>
        <w:numFmt w:val="decimal"/>
        <w:isLgl/>
        <w:lvlText w:val="%1.%2.%3.%4.%5.%6."/>
        <w:lvlJc w:val="left"/>
        <w:pPr>
          <w:ind w:left="1440" w:hanging="1080"/>
        </w:pPr>
        <w:rPr>
          <w:rFonts w:hint="default"/>
        </w:rPr>
      </w:lvl>
    </w:lvlOverride>
    <w:lvlOverride w:ilvl="6">
      <w:lvl w:ilvl="6">
        <w:start w:val="1"/>
        <w:numFmt w:val="decimal"/>
        <w:isLgl/>
        <w:lvlText w:val="%1.%2.%3.%4.%5.%6.%7."/>
        <w:lvlJc w:val="left"/>
        <w:pPr>
          <w:ind w:left="1800" w:hanging="1440"/>
        </w:pPr>
        <w:rPr>
          <w:rFonts w:hint="default"/>
        </w:rPr>
      </w:lvl>
    </w:lvlOverride>
    <w:lvlOverride w:ilvl="7">
      <w:lvl w:ilvl="7">
        <w:start w:val="1"/>
        <w:numFmt w:val="decimal"/>
        <w:isLgl/>
        <w:lvlText w:val="%1.%2.%3.%4.%5.%6.%7.%8."/>
        <w:lvlJc w:val="left"/>
        <w:pPr>
          <w:ind w:left="1800" w:hanging="1440"/>
        </w:pPr>
        <w:rPr>
          <w:rFonts w:hint="default"/>
        </w:rPr>
      </w:lvl>
    </w:lvlOverride>
    <w:lvlOverride w:ilvl="8">
      <w:lvl w:ilvl="8">
        <w:start w:val="1"/>
        <w:numFmt w:val="decimal"/>
        <w:isLgl/>
        <w:lvlText w:val="%1.%2.%3.%4.%5.%6.%7.%8.%9."/>
        <w:lvlJc w:val="left"/>
        <w:pPr>
          <w:ind w:left="2160" w:hanging="1800"/>
        </w:pPr>
        <w:rPr>
          <w:rFonts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85F"/>
    <w:rsid w:val="000063D5"/>
    <w:rsid w:val="0006565A"/>
    <w:rsid w:val="0007182F"/>
    <w:rsid w:val="0009420E"/>
    <w:rsid w:val="000B678A"/>
    <w:rsid w:val="000E7E72"/>
    <w:rsid w:val="00162003"/>
    <w:rsid w:val="00170458"/>
    <w:rsid w:val="001E5921"/>
    <w:rsid w:val="00211F05"/>
    <w:rsid w:val="00232311"/>
    <w:rsid w:val="00252599"/>
    <w:rsid w:val="002B34E2"/>
    <w:rsid w:val="002C1A47"/>
    <w:rsid w:val="002C2CFC"/>
    <w:rsid w:val="00321BF4"/>
    <w:rsid w:val="00321EE1"/>
    <w:rsid w:val="003579A6"/>
    <w:rsid w:val="00377713"/>
    <w:rsid w:val="00385BEC"/>
    <w:rsid w:val="003A3763"/>
    <w:rsid w:val="003B5BFB"/>
    <w:rsid w:val="00407DBF"/>
    <w:rsid w:val="00446678"/>
    <w:rsid w:val="00451C5F"/>
    <w:rsid w:val="004F0906"/>
    <w:rsid w:val="005034EE"/>
    <w:rsid w:val="0051685F"/>
    <w:rsid w:val="00565CE9"/>
    <w:rsid w:val="006308CE"/>
    <w:rsid w:val="00674F61"/>
    <w:rsid w:val="00683BA9"/>
    <w:rsid w:val="006A2303"/>
    <w:rsid w:val="006B4A6E"/>
    <w:rsid w:val="006C4998"/>
    <w:rsid w:val="006E0D06"/>
    <w:rsid w:val="00702B2E"/>
    <w:rsid w:val="00733B31"/>
    <w:rsid w:val="007433DE"/>
    <w:rsid w:val="00753F47"/>
    <w:rsid w:val="007764A9"/>
    <w:rsid w:val="00776E4D"/>
    <w:rsid w:val="00782504"/>
    <w:rsid w:val="007B1A30"/>
    <w:rsid w:val="007B521B"/>
    <w:rsid w:val="007C0BB8"/>
    <w:rsid w:val="007D68FB"/>
    <w:rsid w:val="00812E77"/>
    <w:rsid w:val="00845354"/>
    <w:rsid w:val="00886C33"/>
    <w:rsid w:val="008A0C87"/>
    <w:rsid w:val="008A3E96"/>
    <w:rsid w:val="008B1C21"/>
    <w:rsid w:val="00901869"/>
    <w:rsid w:val="00903C87"/>
    <w:rsid w:val="00950138"/>
    <w:rsid w:val="00963189"/>
    <w:rsid w:val="009763E1"/>
    <w:rsid w:val="00976B7B"/>
    <w:rsid w:val="00993813"/>
    <w:rsid w:val="009B26DF"/>
    <w:rsid w:val="009D6698"/>
    <w:rsid w:val="009F1FE1"/>
    <w:rsid w:val="009F6EDE"/>
    <w:rsid w:val="00A15289"/>
    <w:rsid w:val="00A24078"/>
    <w:rsid w:val="00A77D78"/>
    <w:rsid w:val="00AB5786"/>
    <w:rsid w:val="00AF058B"/>
    <w:rsid w:val="00B55BF3"/>
    <w:rsid w:val="00B564B5"/>
    <w:rsid w:val="00B60474"/>
    <w:rsid w:val="00B90148"/>
    <w:rsid w:val="00BF79BA"/>
    <w:rsid w:val="00C22A7C"/>
    <w:rsid w:val="00CA14E1"/>
    <w:rsid w:val="00CB2D20"/>
    <w:rsid w:val="00CC5017"/>
    <w:rsid w:val="00CC6BAC"/>
    <w:rsid w:val="00D000E4"/>
    <w:rsid w:val="00D0041E"/>
    <w:rsid w:val="00D14F78"/>
    <w:rsid w:val="00D32EFC"/>
    <w:rsid w:val="00D50361"/>
    <w:rsid w:val="00D756F5"/>
    <w:rsid w:val="00DA3E82"/>
    <w:rsid w:val="00DA45DB"/>
    <w:rsid w:val="00DB6EFC"/>
    <w:rsid w:val="00DD36C0"/>
    <w:rsid w:val="00DF230D"/>
    <w:rsid w:val="00E14894"/>
    <w:rsid w:val="00E231AE"/>
    <w:rsid w:val="00E240F1"/>
    <w:rsid w:val="00E60E2C"/>
    <w:rsid w:val="00E92085"/>
    <w:rsid w:val="00F059EC"/>
    <w:rsid w:val="00F06ED0"/>
    <w:rsid w:val="00F22FAB"/>
    <w:rsid w:val="00F3119E"/>
    <w:rsid w:val="00FA7CB1"/>
    <w:rsid w:val="00FE58E6"/>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7E86E730-9F5A-45A7-B656-2FBDDF448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685F"/>
  </w:style>
  <w:style w:type="paragraph" w:styleId="Heading1">
    <w:name w:val="heading 1"/>
    <w:basedOn w:val="Normal"/>
    <w:next w:val="Normal"/>
    <w:link w:val="Heading1Char"/>
    <w:uiPriority w:val="9"/>
    <w:qFormat/>
    <w:rsid w:val="007B521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F311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685F"/>
    <w:pPr>
      <w:ind w:left="720"/>
      <w:contextualSpacing/>
    </w:pPr>
  </w:style>
  <w:style w:type="paragraph" w:styleId="Header">
    <w:name w:val="header"/>
    <w:basedOn w:val="Normal"/>
    <w:link w:val="HeaderChar"/>
    <w:uiPriority w:val="99"/>
    <w:unhideWhenUsed/>
    <w:rsid w:val="00674F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4F61"/>
  </w:style>
  <w:style w:type="paragraph" w:styleId="Footer">
    <w:name w:val="footer"/>
    <w:basedOn w:val="Normal"/>
    <w:link w:val="FooterChar"/>
    <w:uiPriority w:val="99"/>
    <w:unhideWhenUsed/>
    <w:rsid w:val="00674F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4F61"/>
  </w:style>
  <w:style w:type="paragraph" w:styleId="NoSpacing">
    <w:name w:val="No Spacing"/>
    <w:uiPriority w:val="1"/>
    <w:qFormat/>
    <w:rsid w:val="009B26DF"/>
    <w:pPr>
      <w:spacing w:after="0" w:line="240" w:lineRule="auto"/>
    </w:pPr>
  </w:style>
  <w:style w:type="paragraph" w:customStyle="1" w:styleId="SMUNORMALARIAL">
    <w:name w:val="SMU NORMAL ARIAL"/>
    <w:basedOn w:val="Normal"/>
    <w:qFormat/>
    <w:rsid w:val="00321BF4"/>
    <w:pPr>
      <w:spacing w:after="0" w:line="240" w:lineRule="auto"/>
    </w:pPr>
    <w:rPr>
      <w:rFonts w:ascii="Arial" w:eastAsia="Times New Roman" w:hAnsi="Arial" w:cs="Times New Roman"/>
      <w:color w:val="00000A"/>
      <w:szCs w:val="24"/>
      <w:lang w:eastAsia="en-GB"/>
    </w:rPr>
  </w:style>
  <w:style w:type="character" w:customStyle="1" w:styleId="Heading1Char">
    <w:name w:val="Heading 1 Char"/>
    <w:basedOn w:val="DefaultParagraphFont"/>
    <w:link w:val="Heading1"/>
    <w:uiPriority w:val="9"/>
    <w:rsid w:val="007B521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B521B"/>
  </w:style>
  <w:style w:type="character" w:customStyle="1" w:styleId="Heading2Char">
    <w:name w:val="Heading 2 Char"/>
    <w:basedOn w:val="DefaultParagraphFont"/>
    <w:link w:val="Heading2"/>
    <w:uiPriority w:val="9"/>
    <w:rsid w:val="00F3119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31156">
      <w:bodyDiv w:val="1"/>
      <w:marLeft w:val="0"/>
      <w:marRight w:val="0"/>
      <w:marTop w:val="0"/>
      <w:marBottom w:val="0"/>
      <w:divBdr>
        <w:top w:val="none" w:sz="0" w:space="0" w:color="auto"/>
        <w:left w:val="none" w:sz="0" w:space="0" w:color="auto"/>
        <w:bottom w:val="none" w:sz="0" w:space="0" w:color="auto"/>
        <w:right w:val="none" w:sz="0" w:space="0" w:color="auto"/>
      </w:divBdr>
    </w:div>
    <w:div w:id="18700601">
      <w:bodyDiv w:val="1"/>
      <w:marLeft w:val="0"/>
      <w:marRight w:val="0"/>
      <w:marTop w:val="0"/>
      <w:marBottom w:val="0"/>
      <w:divBdr>
        <w:top w:val="none" w:sz="0" w:space="0" w:color="auto"/>
        <w:left w:val="none" w:sz="0" w:space="0" w:color="auto"/>
        <w:bottom w:val="none" w:sz="0" w:space="0" w:color="auto"/>
        <w:right w:val="none" w:sz="0" w:space="0" w:color="auto"/>
      </w:divBdr>
    </w:div>
    <w:div w:id="54746403">
      <w:bodyDiv w:val="1"/>
      <w:marLeft w:val="0"/>
      <w:marRight w:val="0"/>
      <w:marTop w:val="0"/>
      <w:marBottom w:val="0"/>
      <w:divBdr>
        <w:top w:val="none" w:sz="0" w:space="0" w:color="auto"/>
        <w:left w:val="none" w:sz="0" w:space="0" w:color="auto"/>
        <w:bottom w:val="none" w:sz="0" w:space="0" w:color="auto"/>
        <w:right w:val="none" w:sz="0" w:space="0" w:color="auto"/>
      </w:divBdr>
    </w:div>
    <w:div w:id="55709817">
      <w:bodyDiv w:val="1"/>
      <w:marLeft w:val="0"/>
      <w:marRight w:val="0"/>
      <w:marTop w:val="0"/>
      <w:marBottom w:val="0"/>
      <w:divBdr>
        <w:top w:val="none" w:sz="0" w:space="0" w:color="auto"/>
        <w:left w:val="none" w:sz="0" w:space="0" w:color="auto"/>
        <w:bottom w:val="none" w:sz="0" w:space="0" w:color="auto"/>
        <w:right w:val="none" w:sz="0" w:space="0" w:color="auto"/>
      </w:divBdr>
    </w:div>
    <w:div w:id="88548898">
      <w:bodyDiv w:val="1"/>
      <w:marLeft w:val="0"/>
      <w:marRight w:val="0"/>
      <w:marTop w:val="0"/>
      <w:marBottom w:val="0"/>
      <w:divBdr>
        <w:top w:val="none" w:sz="0" w:space="0" w:color="auto"/>
        <w:left w:val="none" w:sz="0" w:space="0" w:color="auto"/>
        <w:bottom w:val="none" w:sz="0" w:space="0" w:color="auto"/>
        <w:right w:val="none" w:sz="0" w:space="0" w:color="auto"/>
      </w:divBdr>
    </w:div>
    <w:div w:id="122621703">
      <w:bodyDiv w:val="1"/>
      <w:marLeft w:val="0"/>
      <w:marRight w:val="0"/>
      <w:marTop w:val="0"/>
      <w:marBottom w:val="0"/>
      <w:divBdr>
        <w:top w:val="none" w:sz="0" w:space="0" w:color="auto"/>
        <w:left w:val="none" w:sz="0" w:space="0" w:color="auto"/>
        <w:bottom w:val="none" w:sz="0" w:space="0" w:color="auto"/>
        <w:right w:val="none" w:sz="0" w:space="0" w:color="auto"/>
      </w:divBdr>
    </w:div>
    <w:div w:id="191186370">
      <w:bodyDiv w:val="1"/>
      <w:marLeft w:val="0"/>
      <w:marRight w:val="0"/>
      <w:marTop w:val="0"/>
      <w:marBottom w:val="0"/>
      <w:divBdr>
        <w:top w:val="none" w:sz="0" w:space="0" w:color="auto"/>
        <w:left w:val="none" w:sz="0" w:space="0" w:color="auto"/>
        <w:bottom w:val="none" w:sz="0" w:space="0" w:color="auto"/>
        <w:right w:val="none" w:sz="0" w:space="0" w:color="auto"/>
      </w:divBdr>
    </w:div>
    <w:div w:id="215242158">
      <w:bodyDiv w:val="1"/>
      <w:marLeft w:val="0"/>
      <w:marRight w:val="0"/>
      <w:marTop w:val="0"/>
      <w:marBottom w:val="0"/>
      <w:divBdr>
        <w:top w:val="none" w:sz="0" w:space="0" w:color="auto"/>
        <w:left w:val="none" w:sz="0" w:space="0" w:color="auto"/>
        <w:bottom w:val="none" w:sz="0" w:space="0" w:color="auto"/>
        <w:right w:val="none" w:sz="0" w:space="0" w:color="auto"/>
      </w:divBdr>
    </w:div>
    <w:div w:id="271475412">
      <w:bodyDiv w:val="1"/>
      <w:marLeft w:val="0"/>
      <w:marRight w:val="0"/>
      <w:marTop w:val="0"/>
      <w:marBottom w:val="0"/>
      <w:divBdr>
        <w:top w:val="none" w:sz="0" w:space="0" w:color="auto"/>
        <w:left w:val="none" w:sz="0" w:space="0" w:color="auto"/>
        <w:bottom w:val="none" w:sz="0" w:space="0" w:color="auto"/>
        <w:right w:val="none" w:sz="0" w:space="0" w:color="auto"/>
      </w:divBdr>
    </w:div>
    <w:div w:id="363793421">
      <w:bodyDiv w:val="1"/>
      <w:marLeft w:val="0"/>
      <w:marRight w:val="0"/>
      <w:marTop w:val="0"/>
      <w:marBottom w:val="0"/>
      <w:divBdr>
        <w:top w:val="none" w:sz="0" w:space="0" w:color="auto"/>
        <w:left w:val="none" w:sz="0" w:space="0" w:color="auto"/>
        <w:bottom w:val="none" w:sz="0" w:space="0" w:color="auto"/>
        <w:right w:val="none" w:sz="0" w:space="0" w:color="auto"/>
      </w:divBdr>
    </w:div>
    <w:div w:id="405078887">
      <w:bodyDiv w:val="1"/>
      <w:marLeft w:val="0"/>
      <w:marRight w:val="0"/>
      <w:marTop w:val="0"/>
      <w:marBottom w:val="0"/>
      <w:divBdr>
        <w:top w:val="none" w:sz="0" w:space="0" w:color="auto"/>
        <w:left w:val="none" w:sz="0" w:space="0" w:color="auto"/>
        <w:bottom w:val="none" w:sz="0" w:space="0" w:color="auto"/>
        <w:right w:val="none" w:sz="0" w:space="0" w:color="auto"/>
      </w:divBdr>
    </w:div>
    <w:div w:id="454061181">
      <w:bodyDiv w:val="1"/>
      <w:marLeft w:val="0"/>
      <w:marRight w:val="0"/>
      <w:marTop w:val="0"/>
      <w:marBottom w:val="0"/>
      <w:divBdr>
        <w:top w:val="none" w:sz="0" w:space="0" w:color="auto"/>
        <w:left w:val="none" w:sz="0" w:space="0" w:color="auto"/>
        <w:bottom w:val="none" w:sz="0" w:space="0" w:color="auto"/>
        <w:right w:val="none" w:sz="0" w:space="0" w:color="auto"/>
      </w:divBdr>
    </w:div>
    <w:div w:id="507331270">
      <w:bodyDiv w:val="1"/>
      <w:marLeft w:val="0"/>
      <w:marRight w:val="0"/>
      <w:marTop w:val="0"/>
      <w:marBottom w:val="0"/>
      <w:divBdr>
        <w:top w:val="none" w:sz="0" w:space="0" w:color="auto"/>
        <w:left w:val="none" w:sz="0" w:space="0" w:color="auto"/>
        <w:bottom w:val="none" w:sz="0" w:space="0" w:color="auto"/>
        <w:right w:val="none" w:sz="0" w:space="0" w:color="auto"/>
      </w:divBdr>
    </w:div>
    <w:div w:id="570971566">
      <w:bodyDiv w:val="1"/>
      <w:marLeft w:val="0"/>
      <w:marRight w:val="0"/>
      <w:marTop w:val="0"/>
      <w:marBottom w:val="0"/>
      <w:divBdr>
        <w:top w:val="none" w:sz="0" w:space="0" w:color="auto"/>
        <w:left w:val="none" w:sz="0" w:space="0" w:color="auto"/>
        <w:bottom w:val="none" w:sz="0" w:space="0" w:color="auto"/>
        <w:right w:val="none" w:sz="0" w:space="0" w:color="auto"/>
      </w:divBdr>
    </w:div>
    <w:div w:id="607467456">
      <w:bodyDiv w:val="1"/>
      <w:marLeft w:val="0"/>
      <w:marRight w:val="0"/>
      <w:marTop w:val="0"/>
      <w:marBottom w:val="0"/>
      <w:divBdr>
        <w:top w:val="none" w:sz="0" w:space="0" w:color="auto"/>
        <w:left w:val="none" w:sz="0" w:space="0" w:color="auto"/>
        <w:bottom w:val="none" w:sz="0" w:space="0" w:color="auto"/>
        <w:right w:val="none" w:sz="0" w:space="0" w:color="auto"/>
      </w:divBdr>
    </w:div>
    <w:div w:id="677388768">
      <w:bodyDiv w:val="1"/>
      <w:marLeft w:val="0"/>
      <w:marRight w:val="0"/>
      <w:marTop w:val="0"/>
      <w:marBottom w:val="0"/>
      <w:divBdr>
        <w:top w:val="none" w:sz="0" w:space="0" w:color="auto"/>
        <w:left w:val="none" w:sz="0" w:space="0" w:color="auto"/>
        <w:bottom w:val="none" w:sz="0" w:space="0" w:color="auto"/>
        <w:right w:val="none" w:sz="0" w:space="0" w:color="auto"/>
      </w:divBdr>
    </w:div>
    <w:div w:id="767434207">
      <w:bodyDiv w:val="1"/>
      <w:marLeft w:val="0"/>
      <w:marRight w:val="0"/>
      <w:marTop w:val="0"/>
      <w:marBottom w:val="0"/>
      <w:divBdr>
        <w:top w:val="none" w:sz="0" w:space="0" w:color="auto"/>
        <w:left w:val="none" w:sz="0" w:space="0" w:color="auto"/>
        <w:bottom w:val="none" w:sz="0" w:space="0" w:color="auto"/>
        <w:right w:val="none" w:sz="0" w:space="0" w:color="auto"/>
      </w:divBdr>
    </w:div>
    <w:div w:id="804860575">
      <w:bodyDiv w:val="1"/>
      <w:marLeft w:val="0"/>
      <w:marRight w:val="0"/>
      <w:marTop w:val="0"/>
      <w:marBottom w:val="0"/>
      <w:divBdr>
        <w:top w:val="none" w:sz="0" w:space="0" w:color="auto"/>
        <w:left w:val="none" w:sz="0" w:space="0" w:color="auto"/>
        <w:bottom w:val="none" w:sz="0" w:space="0" w:color="auto"/>
        <w:right w:val="none" w:sz="0" w:space="0" w:color="auto"/>
      </w:divBdr>
    </w:div>
    <w:div w:id="861893397">
      <w:bodyDiv w:val="1"/>
      <w:marLeft w:val="0"/>
      <w:marRight w:val="0"/>
      <w:marTop w:val="0"/>
      <w:marBottom w:val="0"/>
      <w:divBdr>
        <w:top w:val="none" w:sz="0" w:space="0" w:color="auto"/>
        <w:left w:val="none" w:sz="0" w:space="0" w:color="auto"/>
        <w:bottom w:val="none" w:sz="0" w:space="0" w:color="auto"/>
        <w:right w:val="none" w:sz="0" w:space="0" w:color="auto"/>
      </w:divBdr>
    </w:div>
    <w:div w:id="870462323">
      <w:bodyDiv w:val="1"/>
      <w:marLeft w:val="0"/>
      <w:marRight w:val="0"/>
      <w:marTop w:val="0"/>
      <w:marBottom w:val="0"/>
      <w:divBdr>
        <w:top w:val="none" w:sz="0" w:space="0" w:color="auto"/>
        <w:left w:val="none" w:sz="0" w:space="0" w:color="auto"/>
        <w:bottom w:val="none" w:sz="0" w:space="0" w:color="auto"/>
        <w:right w:val="none" w:sz="0" w:space="0" w:color="auto"/>
      </w:divBdr>
    </w:div>
    <w:div w:id="1101224739">
      <w:bodyDiv w:val="1"/>
      <w:marLeft w:val="0"/>
      <w:marRight w:val="0"/>
      <w:marTop w:val="0"/>
      <w:marBottom w:val="0"/>
      <w:divBdr>
        <w:top w:val="none" w:sz="0" w:space="0" w:color="auto"/>
        <w:left w:val="none" w:sz="0" w:space="0" w:color="auto"/>
        <w:bottom w:val="none" w:sz="0" w:space="0" w:color="auto"/>
        <w:right w:val="none" w:sz="0" w:space="0" w:color="auto"/>
      </w:divBdr>
    </w:div>
    <w:div w:id="1103648682">
      <w:bodyDiv w:val="1"/>
      <w:marLeft w:val="0"/>
      <w:marRight w:val="0"/>
      <w:marTop w:val="0"/>
      <w:marBottom w:val="0"/>
      <w:divBdr>
        <w:top w:val="none" w:sz="0" w:space="0" w:color="auto"/>
        <w:left w:val="none" w:sz="0" w:space="0" w:color="auto"/>
        <w:bottom w:val="none" w:sz="0" w:space="0" w:color="auto"/>
        <w:right w:val="none" w:sz="0" w:space="0" w:color="auto"/>
      </w:divBdr>
    </w:div>
    <w:div w:id="1155072437">
      <w:bodyDiv w:val="1"/>
      <w:marLeft w:val="0"/>
      <w:marRight w:val="0"/>
      <w:marTop w:val="0"/>
      <w:marBottom w:val="0"/>
      <w:divBdr>
        <w:top w:val="none" w:sz="0" w:space="0" w:color="auto"/>
        <w:left w:val="none" w:sz="0" w:space="0" w:color="auto"/>
        <w:bottom w:val="none" w:sz="0" w:space="0" w:color="auto"/>
        <w:right w:val="none" w:sz="0" w:space="0" w:color="auto"/>
      </w:divBdr>
    </w:div>
    <w:div w:id="1245723394">
      <w:bodyDiv w:val="1"/>
      <w:marLeft w:val="0"/>
      <w:marRight w:val="0"/>
      <w:marTop w:val="0"/>
      <w:marBottom w:val="0"/>
      <w:divBdr>
        <w:top w:val="none" w:sz="0" w:space="0" w:color="auto"/>
        <w:left w:val="none" w:sz="0" w:space="0" w:color="auto"/>
        <w:bottom w:val="none" w:sz="0" w:space="0" w:color="auto"/>
        <w:right w:val="none" w:sz="0" w:space="0" w:color="auto"/>
      </w:divBdr>
    </w:div>
    <w:div w:id="1290935036">
      <w:bodyDiv w:val="1"/>
      <w:marLeft w:val="0"/>
      <w:marRight w:val="0"/>
      <w:marTop w:val="0"/>
      <w:marBottom w:val="0"/>
      <w:divBdr>
        <w:top w:val="none" w:sz="0" w:space="0" w:color="auto"/>
        <w:left w:val="none" w:sz="0" w:space="0" w:color="auto"/>
        <w:bottom w:val="none" w:sz="0" w:space="0" w:color="auto"/>
        <w:right w:val="none" w:sz="0" w:space="0" w:color="auto"/>
      </w:divBdr>
    </w:div>
    <w:div w:id="1329406187">
      <w:bodyDiv w:val="1"/>
      <w:marLeft w:val="0"/>
      <w:marRight w:val="0"/>
      <w:marTop w:val="0"/>
      <w:marBottom w:val="0"/>
      <w:divBdr>
        <w:top w:val="none" w:sz="0" w:space="0" w:color="auto"/>
        <w:left w:val="none" w:sz="0" w:space="0" w:color="auto"/>
        <w:bottom w:val="none" w:sz="0" w:space="0" w:color="auto"/>
        <w:right w:val="none" w:sz="0" w:space="0" w:color="auto"/>
      </w:divBdr>
    </w:div>
    <w:div w:id="1419012124">
      <w:bodyDiv w:val="1"/>
      <w:marLeft w:val="0"/>
      <w:marRight w:val="0"/>
      <w:marTop w:val="0"/>
      <w:marBottom w:val="0"/>
      <w:divBdr>
        <w:top w:val="none" w:sz="0" w:space="0" w:color="auto"/>
        <w:left w:val="none" w:sz="0" w:space="0" w:color="auto"/>
        <w:bottom w:val="none" w:sz="0" w:space="0" w:color="auto"/>
        <w:right w:val="none" w:sz="0" w:space="0" w:color="auto"/>
      </w:divBdr>
    </w:div>
    <w:div w:id="1505626569">
      <w:bodyDiv w:val="1"/>
      <w:marLeft w:val="0"/>
      <w:marRight w:val="0"/>
      <w:marTop w:val="0"/>
      <w:marBottom w:val="0"/>
      <w:divBdr>
        <w:top w:val="none" w:sz="0" w:space="0" w:color="auto"/>
        <w:left w:val="none" w:sz="0" w:space="0" w:color="auto"/>
        <w:bottom w:val="none" w:sz="0" w:space="0" w:color="auto"/>
        <w:right w:val="none" w:sz="0" w:space="0" w:color="auto"/>
      </w:divBdr>
    </w:div>
    <w:div w:id="1523327151">
      <w:bodyDiv w:val="1"/>
      <w:marLeft w:val="0"/>
      <w:marRight w:val="0"/>
      <w:marTop w:val="0"/>
      <w:marBottom w:val="0"/>
      <w:divBdr>
        <w:top w:val="none" w:sz="0" w:space="0" w:color="auto"/>
        <w:left w:val="none" w:sz="0" w:space="0" w:color="auto"/>
        <w:bottom w:val="none" w:sz="0" w:space="0" w:color="auto"/>
        <w:right w:val="none" w:sz="0" w:space="0" w:color="auto"/>
      </w:divBdr>
    </w:div>
    <w:div w:id="1550189487">
      <w:bodyDiv w:val="1"/>
      <w:marLeft w:val="0"/>
      <w:marRight w:val="0"/>
      <w:marTop w:val="0"/>
      <w:marBottom w:val="0"/>
      <w:divBdr>
        <w:top w:val="none" w:sz="0" w:space="0" w:color="auto"/>
        <w:left w:val="none" w:sz="0" w:space="0" w:color="auto"/>
        <w:bottom w:val="none" w:sz="0" w:space="0" w:color="auto"/>
        <w:right w:val="none" w:sz="0" w:space="0" w:color="auto"/>
      </w:divBdr>
    </w:div>
    <w:div w:id="1654288271">
      <w:bodyDiv w:val="1"/>
      <w:marLeft w:val="0"/>
      <w:marRight w:val="0"/>
      <w:marTop w:val="0"/>
      <w:marBottom w:val="0"/>
      <w:divBdr>
        <w:top w:val="none" w:sz="0" w:space="0" w:color="auto"/>
        <w:left w:val="none" w:sz="0" w:space="0" w:color="auto"/>
        <w:bottom w:val="none" w:sz="0" w:space="0" w:color="auto"/>
        <w:right w:val="none" w:sz="0" w:space="0" w:color="auto"/>
      </w:divBdr>
    </w:div>
    <w:div w:id="1668941555">
      <w:bodyDiv w:val="1"/>
      <w:marLeft w:val="0"/>
      <w:marRight w:val="0"/>
      <w:marTop w:val="0"/>
      <w:marBottom w:val="0"/>
      <w:divBdr>
        <w:top w:val="none" w:sz="0" w:space="0" w:color="auto"/>
        <w:left w:val="none" w:sz="0" w:space="0" w:color="auto"/>
        <w:bottom w:val="none" w:sz="0" w:space="0" w:color="auto"/>
        <w:right w:val="none" w:sz="0" w:space="0" w:color="auto"/>
      </w:divBdr>
    </w:div>
    <w:div w:id="1791126730">
      <w:bodyDiv w:val="1"/>
      <w:marLeft w:val="0"/>
      <w:marRight w:val="0"/>
      <w:marTop w:val="0"/>
      <w:marBottom w:val="0"/>
      <w:divBdr>
        <w:top w:val="none" w:sz="0" w:space="0" w:color="auto"/>
        <w:left w:val="none" w:sz="0" w:space="0" w:color="auto"/>
        <w:bottom w:val="none" w:sz="0" w:space="0" w:color="auto"/>
        <w:right w:val="none" w:sz="0" w:space="0" w:color="auto"/>
      </w:divBdr>
    </w:div>
    <w:div w:id="1947694761">
      <w:bodyDiv w:val="1"/>
      <w:marLeft w:val="0"/>
      <w:marRight w:val="0"/>
      <w:marTop w:val="0"/>
      <w:marBottom w:val="0"/>
      <w:divBdr>
        <w:top w:val="none" w:sz="0" w:space="0" w:color="auto"/>
        <w:left w:val="none" w:sz="0" w:space="0" w:color="auto"/>
        <w:bottom w:val="none" w:sz="0" w:space="0" w:color="auto"/>
        <w:right w:val="none" w:sz="0" w:space="0" w:color="auto"/>
      </w:divBdr>
    </w:div>
    <w:div w:id="2079281081">
      <w:bodyDiv w:val="1"/>
      <w:marLeft w:val="0"/>
      <w:marRight w:val="0"/>
      <w:marTop w:val="0"/>
      <w:marBottom w:val="0"/>
      <w:divBdr>
        <w:top w:val="none" w:sz="0" w:space="0" w:color="auto"/>
        <w:left w:val="none" w:sz="0" w:space="0" w:color="auto"/>
        <w:bottom w:val="none" w:sz="0" w:space="0" w:color="auto"/>
        <w:right w:val="none" w:sz="0" w:space="0" w:color="auto"/>
      </w:divBdr>
    </w:div>
    <w:div w:id="2125272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theme" Target="theme/theme1.xml" /><Relationship Id="rId8" Type="http://schemas.openxmlformats.org/officeDocument/2006/relationships/numbering" Target="numbering.xml" /><Relationship Id="rId9"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Fin19</b:Tag>
    <b:SourceType>InternetSite</b:SourceType>
    <b:Guid>{03CC3492-0B7D-42E3-A176-99E272F33F14}</b:Guid>
    <b:Title>FinancesOnline</b:Title>
    <b:Year>2019</b:Year>
    <b:URL>https://financesonline.com/mobile-device-management/</b:URL>
    <b:RefOrder>1</b:RefOrder>
  </b:Source>
  <b:Source>
    <b:Tag>Tec18</b:Tag>
    <b:SourceType>InternetSite</b:SourceType>
    <b:Guid>{0DFC911F-9C38-450B-A46C-B90AA2FF703D}</b:Guid>
    <b:Title>TechTarget</b:Title>
    <b:Year>2018</b:Year>
    <b:Month>July </b:Month>
    <b:URL>https://searchitchannel.techtarget.com/definition/Microsoft-Intune</b:URL>
    <b:RefOrder>2</b:RefOrder>
  </b:Source>
  <b:Source>
    <b:Tag>Luc18</b:Tag>
    <b:SourceType>ArticleInAPeriodical</b:SourceType>
    <b:Guid>{D88CFC20-4435-4C71-B203-A40F3091199C}</b:Guid>
    <b:Title>What is Microsoft’s Intune</b:Title>
    <b:Year>2018</b:Year>
    <b:Month>Septemer</b:Month>
    <b:Day>12</b:Day>
    <b:Author>
      <b:Author>
        <b:NameList>
          <b:Person>
            <b:Last>Mearian</b:Last>
            <b:First>Lucas</b:First>
          </b:Person>
        </b:NameList>
      </b:Author>
    </b:Author>
    <b:RefOrder>3</b:RefOrder>
  </b:Source>
  <b:Source>
    <b:Tag>Fin</b:Tag>
    <b:SourceType>InternetSite</b:SourceType>
    <b:Guid>{73FE9429-2E76-416B-BD21-95AA7A1E806E}</b:Guid>
    <b:Title>Finman</b:Title>
    <b:RefOrder>18</b:RefOrder>
  </b:Source>
  <b:Source>
    <b:Tag>Fin191</b:Tag>
    <b:SourceType>InternetSite</b:SourceType>
    <b:Guid>{18436A91-F2BA-4C7B-9316-D17484E13E87}</b:Guid>
    <b:Title>Finances Online</b:Title>
    <b:Year>2019</b:Year>
    <b:URL>https://financesonline.com/mobile-device-management/</b:URL>
    <b:RefOrder>4</b:RefOrder>
  </b:Source>
  <b:Source>
    <b:Tag>Fin192</b:Tag>
    <b:SourceType>InternetSite</b:SourceType>
    <b:Guid>{E1CCE849-7952-4DE0-B8EC-ADAB0C2FE55D}</b:Guid>
    <b:Title>Finances online</b:Title>
    <b:Year>2019</b:Year>
    <b:URL>https://financesonline.com/mobile-device-management/</b:URL>
    <b:RefOrder>5</b:RefOrder>
  </b:Source>
  <b:Source>
    <b:Tag>The13</b:Tag>
    <b:SourceType>InternetSite</b:SourceType>
    <b:Guid>{24191646-1593-4C15-A884-7497B32FCA1C}</b:Guid>
    <b:Title>The advanteages of BYOD</b:Title>
    <b:Year>2013</b:Year>
    <b:Month>Februrary</b:Month>
    <b:Day>28</b:Day>
    <b:URL>https://www.ciphr.com/advice/the-advantages-of-byod/</b:URL>
    <b:InternetSiteTitle>CIPHR</b:InternetSiteTitle>
    <b:RefOrder>7</b:RefOrder>
  </b:Source>
  <b:Source>
    <b:Tag>cip13</b:Tag>
    <b:SourceType>InternetSite</b:SourceType>
    <b:Guid>{C9C04529-4196-4B0F-8FE8-B0BCA136030B}</b:Guid>
    <b:Title>ciphr</b:Title>
    <b:Year>2013</b:Year>
    <b:Month>Feburary</b:Month>
    <b:Day>28</b:Day>
    <b:URL>https://www.ciphr.com/advice/the-advantages-of-byod/</b:URL>
    <b:RefOrder>8</b:RefOrder>
  </b:Source>
  <b:Source>
    <b:Tag>RTI18</b:Tag>
    <b:SourceType>InternetSite</b:SourceType>
    <b:Guid>{36D1B988-958E-4ADA-BC45-8C92CEAA49E3}</b:Guid>
    <b:Title>RTI</b:Title>
    <b:ProductionCompany>RTI Team</b:ProductionCompany>
    <b:Year>2018</b:Year>
    <b:Month>July </b:Month>
    <b:Day>26</b:Day>
    <b:URL>https://www.1rti.com/the-advantages-disadvantages-of-byod/</b:URL>
    <b:RefOrder>9</b:RefOrder>
  </b:Source>
  <b:Source>
    <b:Tag>RTI181</b:Tag>
    <b:SourceType>InternetSite</b:SourceType>
    <b:Guid>{6C87F6BB-1969-450F-9B96-9A5DE97CED8E}</b:Guid>
    <b:Title>RTI</b:Title>
    <b:ProductionCompany>RTI Team</b:ProductionCompany>
    <b:Year>2018</b:Year>
    <b:Month>July </b:Month>
    <b:Day>26 </b:Day>
    <b:URL>https://www.1rti.com/the-advantages-disadvantages-of-byod/</b:URL>
    <b:RefOrder>10</b:RefOrder>
  </b:Source>
  <b:Source>
    <b:Tag>RE</b:Tag>
    <b:SourceType>Book</b:SourceType>
    <b:Guid>{74343F39-4A08-497F-962B-CC004CA2B75D}</b:Guid>
    <b:Author>
      <b:Author>
        <b:Corporate>RE</b:Corporate>
      </b:Author>
    </b:Author>
    <b:RefOrder>19</b:RefOrder>
  </b:Source>
  <b:Source>
    <b:Tag>EY13</b:Tag>
    <b:SourceType>BookSection</b:SourceType>
    <b:Guid>{7786B95B-29D9-4B6E-A9F4-F959FAE2A3BD}</b:Guid>
    <b:Title>Bring your own device</b:Title>
    <b:Year>2013</b:Year>
    <b:Author>
      <b:Author>
        <b:Corporate>EY</b:Corporate>
      </b:Author>
    </b:Author>
    <b:BookTitle>Security and risk considerations for your mobile device program</b:BookTitle>
    <b:Pages>12</b:Pages>
    <b:RefOrder>11</b:RefOrder>
  </b:Source>
  <b:Source>
    <b:Tag>Syn</b:Tag>
    <b:SourceType>InternetSite</b:SourceType>
    <b:Guid>{0FEC0470-22C8-4853-928F-6434542E686C}</b:Guid>
    <b:Title>Synergy</b:Title>
    <b:ProductionCompany>Synergy</b:ProductionCompany>
    <b:URL>https://symless.com/synergy</b:URL>
    <b:RefOrder>12</b:RefOrder>
  </b:Source>
  <b:Source>
    <b:Tag>Meh</b:Tag>
    <b:SourceType>InternetSite</b:SourceType>
    <b:Guid>{13C8F681-D08F-499B-9C65-374F4F019343}</b:Guid>
    <b:Author>
      <b:Author>
        <b:NameList>
          <b:Person>
            <b:Last>Hasan</b:Last>
            <b:First>Mehedi</b:First>
          </b:Person>
        </b:NameList>
      </b:Author>
    </b:Author>
    <b:Title>Ubuntupit</b:Title>
    <b:URL>https://www.ubuntupit.com/15-most-secure-linux-distros-for-privacy-and-security-concern-users/</b:URL>
    <b:RefOrder>13</b:RefOrder>
  </b:Source>
  <b:Source>
    <b:Tag>Mic18</b:Tag>
    <b:SourceType>InternetSite</b:SourceType>
    <b:Guid>{37582D04-E980-4C46-8B90-12AA355E954F}</b:Guid>
    <b:Author>
      <b:Author>
        <b:NameList>
          <b:Person>
            <b:Last>Microsoft</b:Last>
          </b:Person>
        </b:NameList>
      </b:Author>
    </b:Author>
    <b:Title>Microsoft</b:Title>
    <b:Year>2018</b:Year>
    <b:Month>March</b:Month>
    <b:Day>1</b:Day>
    <b:URL>https://docs.microsoft.com/en-us/intune/supported-devices-browsers</b:URL>
    <b:RefOrder>6</b:RefOrder>
  </b:Source>
  <b:Source>
    <b:Tag>GSu06</b:Tag>
    <b:SourceType>InternetSite</b:SourceType>
    <b:Guid>{2F515781-F70B-421A-953E-C85248AAA7DB}</b:Guid>
    <b:Title>G Suite Admin</b:Title>
    <b:ProductionCompany>Google</b:ProductionCompany>
    <b:Year>2006</b:Year>
    <b:Month>August</b:Month>
    <b:Day>28</b:Day>
    <b:URL>https://support.google.com/a/answer/173390?hl=en</b:URL>
    <b:RefOrder>16</b:RefOrder>
  </b:Source>
  <b:Source>
    <b:Tag>Aug</b:Tag>
    <b:SourceType>InternetSite</b:SourceType>
    <b:Guid>{CE574996-410B-458D-AB08-761A21A17F0C}</b:Guid>
    <b:Title>Augstana College</b:Title>
    <b:URL>https://augustana.net/student-life/information-technology-services-(its)/help-documents/cell-phonetablet-security</b:URL>
    <b:RefOrder>15</b:RefOrder>
  </b:Source>
  <b:Source>
    <b:Tag>Liv17</b:Tag>
    <b:SourceType>InternetSite</b:SourceType>
    <b:Guid>{309610CB-5B6C-4922-8BA5-AA25F462173E}</b:Guid>
    <b:Title>Livemint</b:Title>
    <b:Year>2017</b:Year>
    <b:Month>June</b:Month>
    <b:Day>29</b:Day>
    <b:URL>https://www.livemint.com/Industry/EaH6LafvA75Vt36KDCoUHK/Why-hackers-may-always-remain-a-step-ahead.html</b:URL>
    <b:RefOrder>17</b:RefOrder>
  </b:Source>
  <b:Source>
    <b:Tag>Cit17</b:Tag>
    <b:SourceType>DocumentFromInternetSite</b:SourceType>
    <b:Guid>{43AA0454-9F87-4847-AE31-68412A468F71}</b:Guid>
    <b:Title>Citrix</b:Title>
    <b:Year>2017</b:Year>
    <b:URL>https://www.citrix.com/content/dam/citrix/en_us/documents/white-paper/byod-best-practices.pdf</b:URL>
    <b:Author>
      <b:Author>
        <b:NameList>
          <b:Person>
            <b:Last>Citrix</b:Last>
          </b:Person>
        </b:NameList>
      </b:Author>
    </b:Author>
    <b:RefOrder>14</b:RefOrder>
  </b:Source>
</b:Sources>
</file>

<file path=customXml/itemProps1.xml><?xml version="1.0" encoding="utf-8"?>
<ds:datastoreItem xmlns:ds="http://schemas.openxmlformats.org/officeDocument/2006/customXml" ds:itemID="{4B766BBF-B2BA-41F2-9E15-29E8A419D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11</Pages>
  <Words>2858</Words>
  <Characters>16293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Elliot Barnett</dc:creator>
  <cp:lastModifiedBy>EJ</cp:lastModifiedBy>
  <cp:revision>2</cp:revision>
  <dcterms:created xsi:type="dcterms:W3CDTF">2019-01-09T23:10:00Z</dcterms:created>
  <dcterms:modified xsi:type="dcterms:W3CDTF">2019-01-10T14:42:00Z</dcterms:modified>
</cp:coreProperties>
</file>