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DEB5C1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DEB5C1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023DB7C" w14:textId="2BB853A4" w:rsidR="00587CE6" w:rsidRPr="00587CE6" w:rsidRDefault="7BEE39A0" w:rsidP="2DEB5C14">
            <w:pPr>
              <w:spacing w:after="0" w:line="240" w:lineRule="auto"/>
              <w:rPr>
                <w:rFonts w:ascii="Arial" w:eastAsia="Times New Roman" w:hAnsi="Arial" w:cs="Arial"/>
                <w:sz w:val="20"/>
                <w:szCs w:val="20"/>
              </w:rPr>
            </w:pPr>
            <w:r w:rsidRPr="2DEB5C14">
              <w:rPr>
                <w:rFonts w:ascii="Arial" w:eastAsia="Times New Roman" w:hAnsi="Arial" w:cs="Arial"/>
                <w:sz w:val="20"/>
                <w:szCs w:val="20"/>
              </w:rPr>
              <w:t>Yiu Chan</w:t>
            </w:r>
          </w:p>
          <w:p w14:paraId="4DD86D3D" w14:textId="7C611DBE" w:rsidR="00587CE6" w:rsidRPr="00587CE6" w:rsidRDefault="224EB3D1" w:rsidP="00331A9E">
            <w:pPr>
              <w:spacing w:after="0" w:line="240" w:lineRule="auto"/>
              <w:rPr>
                <w:rFonts w:ascii="Arial" w:eastAsia="Times New Roman" w:hAnsi="Arial" w:cs="Arial"/>
                <w:sz w:val="20"/>
                <w:szCs w:val="20"/>
              </w:rPr>
            </w:pPr>
            <w:r w:rsidRPr="2DEB5C14">
              <w:rPr>
                <w:rFonts w:ascii="Arial" w:eastAsia="Times New Roman" w:hAnsi="Arial" w:cs="Arial"/>
                <w:sz w:val="20"/>
                <w:szCs w:val="20"/>
              </w:rPr>
              <w:t xml:space="preserve"> </w:t>
            </w:r>
          </w:p>
        </w:tc>
      </w:tr>
      <w:tr w:rsidR="00587CE6" w:rsidRPr="00587CE6" w14:paraId="251665F9" w14:textId="77777777" w:rsidTr="2DEB5C1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4358F6" w:rsidR="00587CE6" w:rsidRPr="0083562F" w:rsidRDefault="7E4C70D3" w:rsidP="3F823FBD">
            <w:pPr>
              <w:spacing w:after="0" w:line="240" w:lineRule="auto"/>
            </w:pPr>
            <w:r w:rsidRPr="3F823FBD">
              <w:rPr>
                <w:rFonts w:ascii="Arial" w:eastAsia="Times New Roman" w:hAnsi="Arial" w:cs="Arial"/>
                <w:sz w:val="20"/>
                <w:szCs w:val="20"/>
              </w:rPr>
              <w:t>Sampath Rodrigo</w:t>
            </w:r>
          </w:p>
        </w:tc>
      </w:tr>
      <w:tr w:rsidR="00587CE6" w:rsidRPr="00587CE6" w14:paraId="078976B0" w14:textId="77777777" w:rsidTr="2DEB5C1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EC466C" w:rsidR="00587CE6" w:rsidRPr="0083562F" w:rsidRDefault="00AE2426" w:rsidP="00587CE6">
            <w:pPr>
              <w:spacing w:after="0" w:line="240" w:lineRule="auto"/>
              <w:rPr>
                <w:rFonts w:ascii="Arial" w:eastAsia="Times New Roman" w:hAnsi="Arial" w:cs="Arial"/>
                <w:sz w:val="20"/>
                <w:szCs w:val="20"/>
              </w:rPr>
            </w:pPr>
            <w:r w:rsidRPr="00AE2426">
              <w:rPr>
                <w:rFonts w:ascii="Arial" w:eastAsia="Times New Roman" w:hAnsi="Arial" w:cs="Arial"/>
                <w:sz w:val="20"/>
                <w:szCs w:val="20"/>
              </w:rPr>
              <w:t>Leadership and Management Theory and Practice</w:t>
            </w:r>
          </w:p>
        </w:tc>
      </w:tr>
      <w:tr w:rsidR="00587CE6" w:rsidRPr="00587CE6" w14:paraId="558DB7DA" w14:textId="77777777" w:rsidTr="2DEB5C1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59487F"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AE242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2DEB5C1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4922CB3" w:rsidR="00587CE6" w:rsidRPr="00587CE6" w:rsidRDefault="0002320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19EF17" w:rsidR="00587CE6" w:rsidRPr="00587CE6" w:rsidRDefault="00AE24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2DEB5C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6AA05C" w:rsidR="006D2A9D" w:rsidRPr="00587CE6" w:rsidRDefault="5F7915D4" w:rsidP="40A0F479">
            <w:pPr>
              <w:spacing w:after="0" w:line="240" w:lineRule="auto"/>
              <w:jc w:val="center"/>
              <w:rPr>
                <w:rFonts w:ascii="Arial" w:eastAsia="Times New Roman" w:hAnsi="Arial" w:cs="Arial"/>
                <w:sz w:val="20"/>
                <w:szCs w:val="20"/>
                <w:lang w:val="cy-GB"/>
              </w:rPr>
            </w:pPr>
            <w:r w:rsidRPr="40A0F479">
              <w:rPr>
                <w:rFonts w:ascii="Arial" w:eastAsia="Times New Roman" w:hAnsi="Arial" w:cs="Arial"/>
                <w:sz w:val="20"/>
                <w:szCs w:val="20"/>
                <w:lang w:val="cy-GB"/>
              </w:rPr>
              <w:t>Sept</w:t>
            </w:r>
            <w:r w:rsidR="3A52A8BC" w:rsidRPr="40A0F479">
              <w:rPr>
                <w:rFonts w:ascii="Arial" w:eastAsia="Times New Roman" w:hAnsi="Arial" w:cs="Arial"/>
                <w:sz w:val="20"/>
                <w:szCs w:val="20"/>
                <w:lang w:val="cy-GB"/>
              </w:rPr>
              <w:t xml:space="preserve"> 2025</w:t>
            </w:r>
          </w:p>
        </w:tc>
      </w:tr>
      <w:tr w:rsidR="00587CE6" w:rsidRPr="00587CE6" w14:paraId="708071BC" w14:textId="77777777" w:rsidTr="2DEB5C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AAE69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2320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74AFA5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2320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DEB5C1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DEB5C1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3D34D0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3D34D0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3D34D0F">
        <w:tc>
          <w:tcPr>
            <w:tcW w:w="1696" w:type="dxa"/>
          </w:tcPr>
          <w:p w14:paraId="04567CA4" w14:textId="54A3D261" w:rsidR="00792D49" w:rsidRPr="00587CE6" w:rsidRDefault="0162C9FB" w:rsidP="63954304">
            <w:pPr>
              <w:spacing w:after="0" w:line="240" w:lineRule="auto"/>
              <w:rPr>
                <w:rFonts w:ascii="Arial" w:hAnsi="Arial" w:cs="Arial"/>
                <w:b/>
                <w:bCs/>
              </w:rPr>
            </w:pPr>
            <w:r w:rsidRPr="63954304">
              <w:rPr>
                <w:rFonts w:ascii="Arial" w:hAnsi="Arial" w:cs="Arial"/>
                <w:b/>
                <w:bCs/>
              </w:rPr>
              <w:t xml:space="preserve">NICA, IULIANA LUMINITA    </w:t>
            </w:r>
          </w:p>
          <w:p w14:paraId="03246BAF" w14:textId="0363030F" w:rsidR="00792D49" w:rsidRPr="00587CE6" w:rsidRDefault="00792D49" w:rsidP="00417F4F">
            <w:pPr>
              <w:spacing w:after="0" w:line="240" w:lineRule="auto"/>
              <w:rPr>
                <w:rFonts w:ascii="Arial" w:hAnsi="Arial" w:cs="Arial"/>
                <w:b/>
                <w:bCs/>
              </w:rPr>
            </w:pPr>
          </w:p>
        </w:tc>
        <w:tc>
          <w:tcPr>
            <w:tcW w:w="1087" w:type="dxa"/>
          </w:tcPr>
          <w:p w14:paraId="2743B9FE" w14:textId="092218A7" w:rsidR="00792D49" w:rsidRPr="00587CE6" w:rsidRDefault="0162C9FB" w:rsidP="00417F4F">
            <w:pPr>
              <w:spacing w:after="0" w:line="240" w:lineRule="auto"/>
              <w:rPr>
                <w:rFonts w:ascii="Arial" w:hAnsi="Arial" w:cs="Arial"/>
                <w:b/>
                <w:bCs/>
              </w:rPr>
            </w:pPr>
            <w:r w:rsidRPr="63954304">
              <w:rPr>
                <w:rFonts w:ascii="Arial" w:hAnsi="Arial" w:cs="Arial"/>
                <w:b/>
                <w:bCs/>
              </w:rPr>
              <w:t>64</w:t>
            </w:r>
          </w:p>
        </w:tc>
        <w:tc>
          <w:tcPr>
            <w:tcW w:w="1087" w:type="dxa"/>
          </w:tcPr>
          <w:p w14:paraId="6C431F90" w14:textId="3914828F" w:rsidR="00792D49" w:rsidRPr="00587CE6" w:rsidRDefault="00C7024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C70248" w:rsidRPr="00587CE6" w14:paraId="72569ACE" w14:textId="77777777" w:rsidTr="43D34D0F">
        <w:tc>
          <w:tcPr>
            <w:tcW w:w="1696" w:type="dxa"/>
          </w:tcPr>
          <w:p w14:paraId="2AB76F57" w14:textId="1CDFE42B" w:rsidR="00C70248" w:rsidRPr="00587CE6" w:rsidRDefault="00C70248" w:rsidP="00C70248">
            <w:pPr>
              <w:spacing w:after="0" w:line="240" w:lineRule="auto"/>
              <w:rPr>
                <w:rFonts w:ascii="Arial" w:hAnsi="Arial" w:cs="Arial"/>
                <w:b/>
                <w:bCs/>
              </w:rPr>
            </w:pPr>
            <w:r w:rsidRPr="63954304">
              <w:rPr>
                <w:rFonts w:ascii="Arial" w:hAnsi="Arial" w:cs="Arial"/>
                <w:b/>
                <w:bCs/>
              </w:rPr>
              <w:t xml:space="preserve">CARARE, ALIN FLORIN  </w:t>
            </w:r>
          </w:p>
          <w:p w14:paraId="0DA336C7" w14:textId="3BE1FAAE" w:rsidR="00C70248" w:rsidRPr="00587CE6" w:rsidRDefault="00C70248" w:rsidP="00C70248">
            <w:pPr>
              <w:spacing w:after="0" w:line="240" w:lineRule="auto"/>
              <w:rPr>
                <w:rFonts w:ascii="Arial" w:hAnsi="Arial" w:cs="Arial"/>
                <w:b/>
                <w:bCs/>
              </w:rPr>
            </w:pPr>
          </w:p>
        </w:tc>
        <w:tc>
          <w:tcPr>
            <w:tcW w:w="1087" w:type="dxa"/>
          </w:tcPr>
          <w:p w14:paraId="497936A6" w14:textId="66B5014E" w:rsidR="00C70248" w:rsidRPr="00587CE6" w:rsidRDefault="00C70248" w:rsidP="00C70248">
            <w:pPr>
              <w:spacing w:after="0" w:line="240" w:lineRule="auto"/>
              <w:rPr>
                <w:rFonts w:ascii="Arial" w:hAnsi="Arial" w:cs="Arial"/>
                <w:b/>
                <w:bCs/>
              </w:rPr>
            </w:pPr>
            <w:r w:rsidRPr="6A1180EB">
              <w:rPr>
                <w:rFonts w:ascii="Arial" w:hAnsi="Arial" w:cs="Arial"/>
                <w:b/>
                <w:bCs/>
              </w:rPr>
              <w:t>66</w:t>
            </w:r>
          </w:p>
        </w:tc>
        <w:tc>
          <w:tcPr>
            <w:tcW w:w="1087" w:type="dxa"/>
          </w:tcPr>
          <w:p w14:paraId="4A326DA6" w14:textId="79CDECFA" w:rsidR="00C70248" w:rsidRPr="00587CE6" w:rsidRDefault="00C70248" w:rsidP="00C70248">
            <w:pPr>
              <w:spacing w:after="0" w:line="240" w:lineRule="auto"/>
              <w:rPr>
                <w:rFonts w:ascii="Arial" w:hAnsi="Arial" w:cs="Arial"/>
                <w:b/>
                <w:bCs/>
              </w:rPr>
            </w:pPr>
            <w:r w:rsidRPr="00AB0B55">
              <w:rPr>
                <w:rFonts w:ascii="Arial" w:hAnsi="Arial" w:cs="Arial"/>
                <w:b/>
                <w:bCs/>
              </w:rPr>
              <w:t>Agree</w:t>
            </w:r>
          </w:p>
        </w:tc>
        <w:tc>
          <w:tcPr>
            <w:tcW w:w="1087" w:type="dxa"/>
          </w:tcPr>
          <w:p w14:paraId="0BA55000" w14:textId="77777777" w:rsidR="00C70248" w:rsidRPr="00587CE6" w:rsidRDefault="00C70248" w:rsidP="00C70248">
            <w:pPr>
              <w:spacing w:after="0" w:line="240" w:lineRule="auto"/>
              <w:rPr>
                <w:rFonts w:ascii="Arial" w:hAnsi="Arial" w:cs="Arial"/>
                <w:b/>
                <w:bCs/>
              </w:rPr>
            </w:pPr>
          </w:p>
        </w:tc>
        <w:tc>
          <w:tcPr>
            <w:tcW w:w="1087" w:type="dxa"/>
          </w:tcPr>
          <w:p w14:paraId="5FFAC98B" w14:textId="77777777" w:rsidR="00C70248" w:rsidRPr="00587CE6" w:rsidRDefault="00C70248" w:rsidP="00C70248">
            <w:pPr>
              <w:spacing w:after="0" w:line="240" w:lineRule="auto"/>
              <w:rPr>
                <w:rFonts w:ascii="Arial" w:hAnsi="Arial" w:cs="Arial"/>
                <w:b/>
                <w:bCs/>
              </w:rPr>
            </w:pPr>
          </w:p>
        </w:tc>
        <w:tc>
          <w:tcPr>
            <w:tcW w:w="3307" w:type="dxa"/>
          </w:tcPr>
          <w:p w14:paraId="3312C685" w14:textId="77777777" w:rsidR="00C70248" w:rsidRPr="00587CE6" w:rsidRDefault="00C70248" w:rsidP="00C70248">
            <w:pPr>
              <w:spacing w:after="0" w:line="240" w:lineRule="auto"/>
              <w:rPr>
                <w:rFonts w:ascii="Arial" w:hAnsi="Arial" w:cs="Arial"/>
                <w:b/>
                <w:bCs/>
              </w:rPr>
            </w:pPr>
          </w:p>
        </w:tc>
      </w:tr>
      <w:tr w:rsidR="00C70248" w:rsidRPr="00587CE6" w14:paraId="42F3E3E7" w14:textId="77777777" w:rsidTr="43D34D0F">
        <w:tc>
          <w:tcPr>
            <w:tcW w:w="1696" w:type="dxa"/>
          </w:tcPr>
          <w:p w14:paraId="6460F48F" w14:textId="17537428" w:rsidR="00C70248" w:rsidRPr="00587CE6" w:rsidRDefault="00C70248" w:rsidP="00C70248">
            <w:pPr>
              <w:spacing w:after="0" w:line="240" w:lineRule="auto"/>
              <w:rPr>
                <w:rFonts w:ascii="Arial" w:hAnsi="Arial" w:cs="Arial"/>
                <w:b/>
                <w:bCs/>
              </w:rPr>
            </w:pPr>
            <w:r w:rsidRPr="6A1180EB">
              <w:rPr>
                <w:rFonts w:ascii="Arial" w:hAnsi="Arial" w:cs="Arial"/>
                <w:b/>
                <w:bCs/>
              </w:rPr>
              <w:t xml:space="preserve">GEORGIEVA, TANYA GEORGIEVA  </w:t>
            </w:r>
          </w:p>
          <w:p w14:paraId="7F7DBD67" w14:textId="43BE3ED5" w:rsidR="00C70248" w:rsidRPr="00587CE6" w:rsidRDefault="00C70248" w:rsidP="00C70248">
            <w:pPr>
              <w:spacing w:after="0" w:line="240" w:lineRule="auto"/>
              <w:rPr>
                <w:rFonts w:ascii="Arial" w:hAnsi="Arial" w:cs="Arial"/>
                <w:b/>
                <w:bCs/>
              </w:rPr>
            </w:pPr>
          </w:p>
        </w:tc>
        <w:tc>
          <w:tcPr>
            <w:tcW w:w="1087" w:type="dxa"/>
          </w:tcPr>
          <w:p w14:paraId="15D82044" w14:textId="241B9735" w:rsidR="00C70248" w:rsidRPr="00587CE6" w:rsidRDefault="00C70248" w:rsidP="00C70248">
            <w:pPr>
              <w:spacing w:after="0" w:line="240" w:lineRule="auto"/>
              <w:rPr>
                <w:rFonts w:ascii="Arial" w:hAnsi="Arial" w:cs="Arial"/>
                <w:b/>
                <w:bCs/>
              </w:rPr>
            </w:pPr>
            <w:r w:rsidRPr="6A1180EB">
              <w:rPr>
                <w:rFonts w:ascii="Arial" w:hAnsi="Arial" w:cs="Arial"/>
                <w:b/>
                <w:bCs/>
              </w:rPr>
              <w:t>69</w:t>
            </w:r>
          </w:p>
        </w:tc>
        <w:tc>
          <w:tcPr>
            <w:tcW w:w="1087" w:type="dxa"/>
          </w:tcPr>
          <w:p w14:paraId="1F5A9052" w14:textId="6C092502" w:rsidR="00C70248" w:rsidRPr="00587CE6" w:rsidRDefault="00C70248" w:rsidP="00C70248">
            <w:pPr>
              <w:spacing w:after="0" w:line="240" w:lineRule="auto"/>
              <w:rPr>
                <w:rFonts w:ascii="Arial" w:hAnsi="Arial" w:cs="Arial"/>
                <w:b/>
                <w:bCs/>
              </w:rPr>
            </w:pPr>
            <w:r w:rsidRPr="00AB0B55">
              <w:rPr>
                <w:rFonts w:ascii="Arial" w:hAnsi="Arial" w:cs="Arial"/>
                <w:b/>
                <w:bCs/>
              </w:rPr>
              <w:t>Agree</w:t>
            </w:r>
          </w:p>
        </w:tc>
        <w:tc>
          <w:tcPr>
            <w:tcW w:w="1087" w:type="dxa"/>
          </w:tcPr>
          <w:p w14:paraId="705F556E" w14:textId="77777777" w:rsidR="00C70248" w:rsidRPr="00587CE6" w:rsidRDefault="00C70248" w:rsidP="00C70248">
            <w:pPr>
              <w:spacing w:after="0" w:line="240" w:lineRule="auto"/>
              <w:rPr>
                <w:rFonts w:ascii="Arial" w:hAnsi="Arial" w:cs="Arial"/>
                <w:b/>
                <w:bCs/>
              </w:rPr>
            </w:pPr>
          </w:p>
        </w:tc>
        <w:tc>
          <w:tcPr>
            <w:tcW w:w="1087" w:type="dxa"/>
          </w:tcPr>
          <w:p w14:paraId="145D4D48" w14:textId="77777777" w:rsidR="00C70248" w:rsidRPr="00587CE6" w:rsidRDefault="00C70248" w:rsidP="00C70248">
            <w:pPr>
              <w:spacing w:after="0" w:line="240" w:lineRule="auto"/>
              <w:rPr>
                <w:rFonts w:ascii="Arial" w:hAnsi="Arial" w:cs="Arial"/>
                <w:b/>
                <w:bCs/>
              </w:rPr>
            </w:pPr>
          </w:p>
        </w:tc>
        <w:tc>
          <w:tcPr>
            <w:tcW w:w="3307" w:type="dxa"/>
          </w:tcPr>
          <w:p w14:paraId="5A6A816C" w14:textId="77777777" w:rsidR="00C70248" w:rsidRPr="00587CE6" w:rsidRDefault="00C70248" w:rsidP="00C70248">
            <w:pPr>
              <w:spacing w:after="0" w:line="240" w:lineRule="auto"/>
              <w:rPr>
                <w:rFonts w:ascii="Arial" w:hAnsi="Arial" w:cs="Arial"/>
                <w:b/>
                <w:bCs/>
              </w:rPr>
            </w:pPr>
          </w:p>
        </w:tc>
      </w:tr>
      <w:tr w:rsidR="00C70248" w:rsidRPr="00587CE6" w14:paraId="17C09C8B" w14:textId="77777777" w:rsidTr="43D34D0F">
        <w:tc>
          <w:tcPr>
            <w:tcW w:w="1696" w:type="dxa"/>
          </w:tcPr>
          <w:p w14:paraId="2044A919" w14:textId="7C2F4BF4" w:rsidR="00C70248" w:rsidRPr="00587CE6" w:rsidRDefault="00C70248" w:rsidP="00C70248">
            <w:pPr>
              <w:spacing w:after="0" w:line="240" w:lineRule="auto"/>
              <w:rPr>
                <w:rFonts w:ascii="Arial" w:hAnsi="Arial" w:cs="Arial"/>
                <w:b/>
                <w:bCs/>
              </w:rPr>
            </w:pPr>
            <w:r w:rsidRPr="6A1180EB">
              <w:rPr>
                <w:rFonts w:ascii="Arial" w:hAnsi="Arial" w:cs="Arial"/>
                <w:b/>
                <w:bCs/>
              </w:rPr>
              <w:t xml:space="preserve">ACRIS, RADU    </w:t>
            </w:r>
          </w:p>
          <w:p w14:paraId="217ADC54" w14:textId="5B2DB984" w:rsidR="00C70248" w:rsidRPr="00587CE6" w:rsidRDefault="00C70248" w:rsidP="00C70248">
            <w:pPr>
              <w:spacing w:after="0" w:line="240" w:lineRule="auto"/>
              <w:rPr>
                <w:rFonts w:ascii="Arial" w:hAnsi="Arial" w:cs="Arial"/>
                <w:b/>
                <w:bCs/>
              </w:rPr>
            </w:pPr>
          </w:p>
        </w:tc>
        <w:tc>
          <w:tcPr>
            <w:tcW w:w="1087" w:type="dxa"/>
          </w:tcPr>
          <w:p w14:paraId="016339F7" w14:textId="6AD0AED8" w:rsidR="00C70248" w:rsidRPr="00587CE6" w:rsidRDefault="00C70248" w:rsidP="00C70248">
            <w:pPr>
              <w:spacing w:after="0" w:line="240" w:lineRule="auto"/>
              <w:rPr>
                <w:rFonts w:ascii="Arial" w:hAnsi="Arial" w:cs="Arial"/>
                <w:b/>
                <w:bCs/>
              </w:rPr>
            </w:pPr>
            <w:r w:rsidRPr="43D34D0F">
              <w:rPr>
                <w:rFonts w:ascii="Arial" w:hAnsi="Arial" w:cs="Arial"/>
                <w:b/>
                <w:bCs/>
              </w:rPr>
              <w:t>71</w:t>
            </w:r>
          </w:p>
        </w:tc>
        <w:tc>
          <w:tcPr>
            <w:tcW w:w="1087" w:type="dxa"/>
          </w:tcPr>
          <w:p w14:paraId="56B37C17" w14:textId="35DDB709" w:rsidR="00C70248" w:rsidRPr="00587CE6" w:rsidRDefault="00C70248" w:rsidP="00C70248">
            <w:pPr>
              <w:spacing w:after="0" w:line="240" w:lineRule="auto"/>
              <w:rPr>
                <w:rFonts w:ascii="Arial" w:hAnsi="Arial" w:cs="Arial"/>
                <w:b/>
                <w:bCs/>
              </w:rPr>
            </w:pPr>
            <w:r w:rsidRPr="00AB0B55">
              <w:rPr>
                <w:rFonts w:ascii="Arial" w:hAnsi="Arial" w:cs="Arial"/>
                <w:b/>
                <w:bCs/>
              </w:rPr>
              <w:t>Agree</w:t>
            </w:r>
          </w:p>
        </w:tc>
        <w:tc>
          <w:tcPr>
            <w:tcW w:w="1087" w:type="dxa"/>
          </w:tcPr>
          <w:p w14:paraId="3EAC6383" w14:textId="77777777" w:rsidR="00C70248" w:rsidRPr="00587CE6" w:rsidRDefault="00C70248" w:rsidP="00C70248">
            <w:pPr>
              <w:spacing w:after="0" w:line="240" w:lineRule="auto"/>
              <w:rPr>
                <w:rFonts w:ascii="Arial" w:hAnsi="Arial" w:cs="Arial"/>
                <w:b/>
                <w:bCs/>
              </w:rPr>
            </w:pPr>
          </w:p>
        </w:tc>
        <w:tc>
          <w:tcPr>
            <w:tcW w:w="1087" w:type="dxa"/>
          </w:tcPr>
          <w:p w14:paraId="76725FC5" w14:textId="77777777" w:rsidR="00C70248" w:rsidRPr="00587CE6" w:rsidRDefault="00C70248" w:rsidP="00C70248">
            <w:pPr>
              <w:spacing w:after="0" w:line="240" w:lineRule="auto"/>
              <w:rPr>
                <w:rFonts w:ascii="Arial" w:hAnsi="Arial" w:cs="Arial"/>
                <w:b/>
                <w:bCs/>
              </w:rPr>
            </w:pPr>
          </w:p>
        </w:tc>
        <w:tc>
          <w:tcPr>
            <w:tcW w:w="3307" w:type="dxa"/>
          </w:tcPr>
          <w:p w14:paraId="1CD0F7D6" w14:textId="77777777" w:rsidR="00C70248" w:rsidRPr="00587CE6" w:rsidRDefault="00C70248" w:rsidP="00C70248">
            <w:pPr>
              <w:spacing w:after="0" w:line="240" w:lineRule="auto"/>
              <w:rPr>
                <w:rFonts w:ascii="Arial" w:hAnsi="Arial" w:cs="Arial"/>
                <w:b/>
                <w:bCs/>
              </w:rPr>
            </w:pPr>
          </w:p>
        </w:tc>
      </w:tr>
      <w:tr w:rsidR="00C70248" w:rsidRPr="00587CE6" w14:paraId="1D714F03" w14:textId="77777777" w:rsidTr="43D34D0F">
        <w:tc>
          <w:tcPr>
            <w:tcW w:w="1696" w:type="dxa"/>
          </w:tcPr>
          <w:p w14:paraId="4DB1FD8D" w14:textId="6BFE3C94" w:rsidR="00C70248" w:rsidRPr="00587CE6" w:rsidRDefault="00C70248" w:rsidP="00C70248">
            <w:pPr>
              <w:spacing w:after="0" w:line="240" w:lineRule="auto"/>
              <w:rPr>
                <w:rFonts w:ascii="Arial" w:hAnsi="Arial" w:cs="Arial"/>
                <w:b/>
                <w:bCs/>
              </w:rPr>
            </w:pPr>
            <w:r w:rsidRPr="43D34D0F">
              <w:rPr>
                <w:rFonts w:ascii="Arial" w:hAnsi="Arial" w:cs="Arial"/>
                <w:b/>
                <w:bCs/>
              </w:rPr>
              <w:lastRenderedPageBreak/>
              <w:t xml:space="preserve">RAHMAN, MD ABIDUR    </w:t>
            </w:r>
          </w:p>
          <w:p w14:paraId="53424521" w14:textId="4B52D8C0" w:rsidR="00C70248" w:rsidRPr="00587CE6" w:rsidRDefault="00C70248" w:rsidP="00C70248">
            <w:pPr>
              <w:spacing w:after="0" w:line="240" w:lineRule="auto"/>
              <w:rPr>
                <w:rFonts w:ascii="Arial" w:hAnsi="Arial" w:cs="Arial"/>
                <w:b/>
                <w:bCs/>
              </w:rPr>
            </w:pPr>
          </w:p>
        </w:tc>
        <w:tc>
          <w:tcPr>
            <w:tcW w:w="1087" w:type="dxa"/>
          </w:tcPr>
          <w:p w14:paraId="3062EB84" w14:textId="7A33B355" w:rsidR="00C70248" w:rsidRPr="00587CE6" w:rsidRDefault="00C70248" w:rsidP="00C70248">
            <w:pPr>
              <w:spacing w:after="0" w:line="240" w:lineRule="auto"/>
              <w:rPr>
                <w:rFonts w:ascii="Arial" w:hAnsi="Arial" w:cs="Arial"/>
                <w:b/>
                <w:bCs/>
              </w:rPr>
            </w:pPr>
            <w:r w:rsidRPr="43D34D0F">
              <w:rPr>
                <w:rFonts w:ascii="Arial" w:hAnsi="Arial" w:cs="Arial"/>
                <w:b/>
                <w:bCs/>
              </w:rPr>
              <w:t>72</w:t>
            </w:r>
          </w:p>
        </w:tc>
        <w:tc>
          <w:tcPr>
            <w:tcW w:w="1087" w:type="dxa"/>
          </w:tcPr>
          <w:p w14:paraId="5DF1E957" w14:textId="15C3B11C" w:rsidR="00C70248" w:rsidRPr="00587CE6" w:rsidRDefault="00C70248" w:rsidP="00C70248">
            <w:pPr>
              <w:spacing w:after="0" w:line="240" w:lineRule="auto"/>
              <w:rPr>
                <w:rFonts w:ascii="Arial" w:hAnsi="Arial" w:cs="Arial"/>
                <w:b/>
                <w:bCs/>
              </w:rPr>
            </w:pPr>
            <w:r w:rsidRPr="00AB0B55">
              <w:rPr>
                <w:rFonts w:ascii="Arial" w:hAnsi="Arial" w:cs="Arial"/>
                <w:b/>
                <w:bCs/>
              </w:rPr>
              <w:t>Agree</w:t>
            </w:r>
          </w:p>
        </w:tc>
        <w:tc>
          <w:tcPr>
            <w:tcW w:w="1087" w:type="dxa"/>
          </w:tcPr>
          <w:p w14:paraId="249185E6" w14:textId="77777777" w:rsidR="00C70248" w:rsidRPr="00587CE6" w:rsidRDefault="00C70248" w:rsidP="00C70248">
            <w:pPr>
              <w:spacing w:after="0" w:line="240" w:lineRule="auto"/>
              <w:rPr>
                <w:rFonts w:ascii="Arial" w:hAnsi="Arial" w:cs="Arial"/>
                <w:b/>
                <w:bCs/>
              </w:rPr>
            </w:pPr>
          </w:p>
        </w:tc>
        <w:tc>
          <w:tcPr>
            <w:tcW w:w="1087" w:type="dxa"/>
          </w:tcPr>
          <w:p w14:paraId="7DCA937B" w14:textId="77777777" w:rsidR="00C70248" w:rsidRPr="00587CE6" w:rsidRDefault="00C70248" w:rsidP="00C70248">
            <w:pPr>
              <w:spacing w:after="0" w:line="240" w:lineRule="auto"/>
              <w:rPr>
                <w:rFonts w:ascii="Arial" w:hAnsi="Arial" w:cs="Arial"/>
                <w:b/>
                <w:bCs/>
              </w:rPr>
            </w:pPr>
          </w:p>
        </w:tc>
        <w:tc>
          <w:tcPr>
            <w:tcW w:w="3307" w:type="dxa"/>
          </w:tcPr>
          <w:p w14:paraId="5F88C819" w14:textId="77777777" w:rsidR="00C70248" w:rsidRPr="00587CE6" w:rsidRDefault="00C70248" w:rsidP="00C70248">
            <w:pPr>
              <w:spacing w:after="0" w:line="240" w:lineRule="auto"/>
              <w:rPr>
                <w:rFonts w:ascii="Arial" w:hAnsi="Arial" w:cs="Arial"/>
                <w:b/>
                <w:bCs/>
              </w:rPr>
            </w:pPr>
          </w:p>
        </w:tc>
      </w:tr>
      <w:tr w:rsidR="00C70248" w:rsidRPr="00587CE6" w14:paraId="18C65250" w14:textId="77777777" w:rsidTr="43D34D0F">
        <w:tc>
          <w:tcPr>
            <w:tcW w:w="1696" w:type="dxa"/>
          </w:tcPr>
          <w:p w14:paraId="0E7BF4EC" w14:textId="24E1013A" w:rsidR="00C70248" w:rsidRPr="00587CE6" w:rsidRDefault="00C70248" w:rsidP="00C70248">
            <w:pPr>
              <w:spacing w:after="0" w:line="240" w:lineRule="auto"/>
              <w:rPr>
                <w:rFonts w:ascii="Arial" w:hAnsi="Arial" w:cs="Arial"/>
                <w:b/>
                <w:bCs/>
              </w:rPr>
            </w:pPr>
            <w:r w:rsidRPr="43D34D0F">
              <w:rPr>
                <w:rFonts w:ascii="Arial" w:hAnsi="Arial" w:cs="Arial"/>
                <w:b/>
                <w:bCs/>
              </w:rPr>
              <w:t xml:space="preserve">DINU, MARIUS    </w:t>
            </w:r>
          </w:p>
          <w:p w14:paraId="1EF0D718" w14:textId="134F9F1D" w:rsidR="00C70248" w:rsidRPr="00587CE6" w:rsidRDefault="00C70248" w:rsidP="00C70248">
            <w:pPr>
              <w:spacing w:after="0" w:line="240" w:lineRule="auto"/>
              <w:rPr>
                <w:rFonts w:ascii="Arial" w:hAnsi="Arial" w:cs="Arial"/>
                <w:b/>
                <w:bCs/>
              </w:rPr>
            </w:pPr>
          </w:p>
        </w:tc>
        <w:tc>
          <w:tcPr>
            <w:tcW w:w="1087" w:type="dxa"/>
          </w:tcPr>
          <w:p w14:paraId="1878859E" w14:textId="130F92D0" w:rsidR="00C70248" w:rsidRPr="00587CE6" w:rsidRDefault="00C70248" w:rsidP="00C70248">
            <w:pPr>
              <w:spacing w:after="0" w:line="240" w:lineRule="auto"/>
              <w:rPr>
                <w:rFonts w:ascii="Arial" w:hAnsi="Arial" w:cs="Arial"/>
                <w:b/>
                <w:bCs/>
              </w:rPr>
            </w:pPr>
            <w:r w:rsidRPr="43D34D0F">
              <w:rPr>
                <w:rFonts w:ascii="Arial" w:hAnsi="Arial" w:cs="Arial"/>
                <w:b/>
                <w:bCs/>
              </w:rPr>
              <w:t>35*</w:t>
            </w:r>
          </w:p>
        </w:tc>
        <w:tc>
          <w:tcPr>
            <w:tcW w:w="1087" w:type="dxa"/>
          </w:tcPr>
          <w:p w14:paraId="62AAC654" w14:textId="0F6E34AD" w:rsidR="00C70248" w:rsidRPr="00587CE6" w:rsidRDefault="00C70248" w:rsidP="00C70248">
            <w:pPr>
              <w:spacing w:after="0" w:line="240" w:lineRule="auto"/>
              <w:rPr>
                <w:rFonts w:ascii="Arial" w:hAnsi="Arial" w:cs="Arial"/>
                <w:b/>
                <w:bCs/>
              </w:rPr>
            </w:pPr>
            <w:r w:rsidRPr="00AB0B55">
              <w:rPr>
                <w:rFonts w:ascii="Arial" w:hAnsi="Arial" w:cs="Arial"/>
                <w:b/>
                <w:bCs/>
              </w:rPr>
              <w:t>Agree</w:t>
            </w:r>
          </w:p>
        </w:tc>
        <w:tc>
          <w:tcPr>
            <w:tcW w:w="1087" w:type="dxa"/>
          </w:tcPr>
          <w:p w14:paraId="4C876CBE" w14:textId="77777777" w:rsidR="00C70248" w:rsidRPr="00587CE6" w:rsidRDefault="00C70248" w:rsidP="00C70248">
            <w:pPr>
              <w:spacing w:after="0" w:line="240" w:lineRule="auto"/>
              <w:rPr>
                <w:rFonts w:ascii="Arial" w:hAnsi="Arial" w:cs="Arial"/>
                <w:b/>
                <w:bCs/>
              </w:rPr>
            </w:pPr>
          </w:p>
        </w:tc>
        <w:tc>
          <w:tcPr>
            <w:tcW w:w="1087" w:type="dxa"/>
          </w:tcPr>
          <w:p w14:paraId="026381E7" w14:textId="77777777" w:rsidR="00C70248" w:rsidRPr="00587CE6" w:rsidRDefault="00C70248" w:rsidP="00C70248">
            <w:pPr>
              <w:spacing w:after="0" w:line="240" w:lineRule="auto"/>
              <w:rPr>
                <w:rFonts w:ascii="Arial" w:hAnsi="Arial" w:cs="Arial"/>
                <w:b/>
                <w:bCs/>
              </w:rPr>
            </w:pPr>
          </w:p>
        </w:tc>
        <w:tc>
          <w:tcPr>
            <w:tcW w:w="3307" w:type="dxa"/>
          </w:tcPr>
          <w:p w14:paraId="3E7B3C55" w14:textId="6734FDC7" w:rsidR="00C70248" w:rsidRPr="00587CE6" w:rsidRDefault="00C70248" w:rsidP="00C70248">
            <w:pPr>
              <w:spacing w:after="0" w:line="240" w:lineRule="auto"/>
              <w:rPr>
                <w:rFonts w:ascii="Arial" w:hAnsi="Arial" w:cs="Arial"/>
                <w:b/>
                <w:bCs/>
              </w:rPr>
            </w:pPr>
            <w:r w:rsidRPr="43D34D0F">
              <w:rPr>
                <w:rFonts w:ascii="Arial" w:hAnsi="Arial" w:cs="Arial"/>
                <w:b/>
                <w:bCs/>
              </w:rPr>
              <w:t>*Only submitted task 1 of portfolio</w:t>
            </w:r>
          </w:p>
        </w:tc>
      </w:tr>
    </w:tbl>
    <w:p w14:paraId="12EF7D50" w14:textId="6C6E3AEA" w:rsidR="43D34D0F" w:rsidRDefault="43D34D0F"/>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70248" w:rsidRPr="00ED385D" w14:paraId="62602A24" w14:textId="071A4CFF" w:rsidTr="00AB2F38">
        <w:tc>
          <w:tcPr>
            <w:tcW w:w="392" w:type="dxa"/>
          </w:tcPr>
          <w:p w14:paraId="773FA17D"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70248" w:rsidRPr="00ED385D" w:rsidRDefault="00C70248" w:rsidP="00C7024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440A1B6"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0C5F3101" w14:textId="77777777" w:rsidR="00C70248" w:rsidRPr="00ED385D" w:rsidRDefault="00C70248" w:rsidP="00C70248">
            <w:pPr>
              <w:spacing w:after="0" w:line="240" w:lineRule="auto"/>
              <w:rPr>
                <w:rFonts w:ascii="Arial" w:hAnsi="Arial" w:cs="Arial"/>
                <w:sz w:val="20"/>
                <w:szCs w:val="20"/>
              </w:rPr>
            </w:pPr>
          </w:p>
        </w:tc>
        <w:tc>
          <w:tcPr>
            <w:tcW w:w="4536" w:type="dxa"/>
          </w:tcPr>
          <w:p w14:paraId="3AE79C33" w14:textId="5A7E9339" w:rsidR="00C70248" w:rsidRPr="00ED385D" w:rsidRDefault="00C70248" w:rsidP="00C70248">
            <w:pPr>
              <w:spacing w:after="0" w:line="240" w:lineRule="auto"/>
              <w:rPr>
                <w:rFonts w:ascii="Arial" w:hAnsi="Arial" w:cs="Arial"/>
                <w:sz w:val="20"/>
                <w:szCs w:val="20"/>
              </w:rPr>
            </w:pPr>
            <w:r>
              <w:rPr>
                <w:rFonts w:ascii="Arial" w:hAnsi="Arial" w:cs="Arial"/>
                <w:sz w:val="20"/>
                <w:szCs w:val="20"/>
              </w:rPr>
              <w:t>Contacted the 1</w:t>
            </w:r>
            <w:r w:rsidRPr="003C2EDF">
              <w:rPr>
                <w:rFonts w:ascii="Arial" w:hAnsi="Arial" w:cs="Arial"/>
                <w:sz w:val="20"/>
                <w:szCs w:val="20"/>
                <w:vertAlign w:val="superscript"/>
              </w:rPr>
              <w:t>st</w:t>
            </w:r>
            <w:r>
              <w:rPr>
                <w:rFonts w:ascii="Arial" w:hAnsi="Arial" w:cs="Arial"/>
                <w:sz w:val="20"/>
                <w:szCs w:val="20"/>
              </w:rPr>
              <w:t xml:space="preserve"> marker and discussed the markings and procedure followed for marking. </w:t>
            </w:r>
          </w:p>
        </w:tc>
      </w:tr>
      <w:tr w:rsidR="00C70248" w:rsidRPr="00ED385D" w14:paraId="633B4AF6" w14:textId="3D0AF856" w:rsidTr="00AB2F38">
        <w:tc>
          <w:tcPr>
            <w:tcW w:w="392" w:type="dxa"/>
          </w:tcPr>
          <w:p w14:paraId="1E3D8A36"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70248" w:rsidRDefault="00C70248" w:rsidP="00C7024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E888D73"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58C03155" w14:textId="77777777" w:rsidR="00C70248" w:rsidRPr="00ED385D" w:rsidRDefault="00C70248" w:rsidP="00C70248">
            <w:pPr>
              <w:spacing w:after="0" w:line="240" w:lineRule="auto"/>
              <w:rPr>
                <w:rFonts w:ascii="Arial" w:hAnsi="Arial" w:cs="Arial"/>
                <w:sz w:val="20"/>
                <w:szCs w:val="20"/>
              </w:rPr>
            </w:pPr>
          </w:p>
        </w:tc>
        <w:tc>
          <w:tcPr>
            <w:tcW w:w="4536" w:type="dxa"/>
          </w:tcPr>
          <w:p w14:paraId="60316D4F" w14:textId="44E2D25D" w:rsidR="00C70248" w:rsidRPr="00ED385D" w:rsidRDefault="00C70248" w:rsidP="00C70248">
            <w:pPr>
              <w:spacing w:after="0" w:line="240" w:lineRule="auto"/>
              <w:rPr>
                <w:rFonts w:ascii="Arial" w:hAnsi="Arial" w:cs="Arial"/>
                <w:sz w:val="20"/>
                <w:szCs w:val="20"/>
              </w:rPr>
            </w:pPr>
            <w:r>
              <w:rPr>
                <w:rFonts w:ascii="Arial" w:hAnsi="Arial" w:cs="Arial"/>
                <w:sz w:val="20"/>
                <w:szCs w:val="20"/>
              </w:rPr>
              <w:t>1</w:t>
            </w:r>
            <w:r w:rsidRPr="00F63521">
              <w:rPr>
                <w:rFonts w:ascii="Arial" w:hAnsi="Arial" w:cs="Arial"/>
                <w:sz w:val="20"/>
                <w:szCs w:val="20"/>
                <w:vertAlign w:val="superscript"/>
              </w:rPr>
              <w:t>st</w:t>
            </w:r>
            <w:r>
              <w:rPr>
                <w:rFonts w:ascii="Arial" w:hAnsi="Arial" w:cs="Arial"/>
                <w:sz w:val="20"/>
                <w:szCs w:val="20"/>
              </w:rPr>
              <w:t xml:space="preserve"> marker has provided a detailed comments under each marking criteria. </w:t>
            </w:r>
          </w:p>
        </w:tc>
      </w:tr>
      <w:tr w:rsidR="00C70248" w:rsidRPr="00ED385D" w14:paraId="1735750D" w14:textId="54B931F6" w:rsidTr="00AB2F38">
        <w:tc>
          <w:tcPr>
            <w:tcW w:w="392" w:type="dxa"/>
          </w:tcPr>
          <w:p w14:paraId="74B7A258"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70248" w:rsidRDefault="00C70248" w:rsidP="00C7024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70248" w:rsidRDefault="00C70248" w:rsidP="00C70248">
            <w:pPr>
              <w:spacing w:before="6" w:after="0" w:line="252" w:lineRule="exact"/>
              <w:ind w:right="173"/>
              <w:rPr>
                <w:rFonts w:ascii="Arial Narrow" w:eastAsia="Arial Narrow" w:hAnsi="Arial Narrow" w:cs="Arial Narrow"/>
              </w:rPr>
            </w:pPr>
          </w:p>
        </w:tc>
        <w:tc>
          <w:tcPr>
            <w:tcW w:w="567" w:type="dxa"/>
          </w:tcPr>
          <w:p w14:paraId="6281DA5F" w14:textId="27A72F73"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2AA35923" w14:textId="77777777" w:rsidR="00C70248" w:rsidRPr="00ED385D" w:rsidRDefault="00C70248" w:rsidP="00C70248">
            <w:pPr>
              <w:spacing w:after="0" w:line="240" w:lineRule="auto"/>
              <w:rPr>
                <w:rFonts w:ascii="Arial" w:hAnsi="Arial" w:cs="Arial"/>
                <w:sz w:val="20"/>
                <w:szCs w:val="20"/>
              </w:rPr>
            </w:pPr>
          </w:p>
        </w:tc>
        <w:tc>
          <w:tcPr>
            <w:tcW w:w="4536" w:type="dxa"/>
          </w:tcPr>
          <w:p w14:paraId="579F5966" w14:textId="4CAD1FC3" w:rsidR="00C70248" w:rsidRPr="00ED385D" w:rsidRDefault="00C70248" w:rsidP="00C70248">
            <w:pPr>
              <w:spacing w:after="0" w:line="240" w:lineRule="auto"/>
              <w:rPr>
                <w:rFonts w:ascii="Arial" w:hAnsi="Arial" w:cs="Arial"/>
                <w:sz w:val="20"/>
                <w:szCs w:val="20"/>
              </w:rPr>
            </w:pPr>
            <w:r>
              <w:rPr>
                <w:rFonts w:ascii="Arial" w:hAnsi="Arial" w:cs="Arial"/>
                <w:sz w:val="20"/>
                <w:szCs w:val="20"/>
              </w:rPr>
              <w:t>Yes, 1</w:t>
            </w:r>
            <w:r w:rsidRPr="003C2EDF">
              <w:rPr>
                <w:rFonts w:ascii="Arial" w:hAnsi="Arial" w:cs="Arial"/>
                <w:sz w:val="20"/>
                <w:szCs w:val="20"/>
                <w:vertAlign w:val="superscript"/>
              </w:rPr>
              <w:t>st</w:t>
            </w:r>
            <w:r>
              <w:rPr>
                <w:rFonts w:ascii="Arial" w:hAnsi="Arial" w:cs="Arial"/>
                <w:sz w:val="20"/>
                <w:szCs w:val="20"/>
              </w:rPr>
              <w:t xml:space="preserve"> marker has provided feedbacks for the improvements too. </w:t>
            </w:r>
          </w:p>
        </w:tc>
      </w:tr>
      <w:tr w:rsidR="00C70248" w:rsidRPr="00ED385D" w14:paraId="65A697F1" w14:textId="2F0D26F2" w:rsidTr="00AB2F38">
        <w:tc>
          <w:tcPr>
            <w:tcW w:w="392" w:type="dxa"/>
          </w:tcPr>
          <w:p w14:paraId="78D822C6"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70248" w:rsidRDefault="00C70248" w:rsidP="00C7024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D40ADE"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017B3B82" w14:textId="77777777" w:rsidR="00C70248" w:rsidRPr="00ED385D" w:rsidRDefault="00C70248" w:rsidP="00C70248">
            <w:pPr>
              <w:spacing w:after="0" w:line="240" w:lineRule="auto"/>
              <w:rPr>
                <w:rFonts w:ascii="Arial" w:hAnsi="Arial" w:cs="Arial"/>
                <w:sz w:val="20"/>
                <w:szCs w:val="20"/>
              </w:rPr>
            </w:pPr>
          </w:p>
        </w:tc>
        <w:tc>
          <w:tcPr>
            <w:tcW w:w="4536" w:type="dxa"/>
          </w:tcPr>
          <w:p w14:paraId="3B76F6F9" w14:textId="77777777" w:rsidR="00C70248" w:rsidRDefault="00C70248" w:rsidP="00C70248">
            <w:pPr>
              <w:spacing w:after="0" w:line="240" w:lineRule="auto"/>
              <w:rPr>
                <w:rFonts w:ascii="Arial" w:hAnsi="Arial" w:cs="Arial"/>
                <w:sz w:val="20"/>
                <w:szCs w:val="20"/>
              </w:rPr>
            </w:pPr>
            <w:r>
              <w:rPr>
                <w:rFonts w:ascii="Arial" w:hAnsi="Arial" w:cs="Arial"/>
                <w:sz w:val="20"/>
                <w:szCs w:val="20"/>
              </w:rPr>
              <w:t xml:space="preserve">Yes, feedbacks were provided under marking criteria. Overall comment has also been provided. </w:t>
            </w:r>
          </w:p>
          <w:p w14:paraId="7D1C9712" w14:textId="77777777" w:rsidR="00C70248" w:rsidRDefault="00C70248" w:rsidP="00C70248">
            <w:pPr>
              <w:spacing w:after="0" w:line="240" w:lineRule="auto"/>
              <w:rPr>
                <w:rFonts w:ascii="Arial" w:hAnsi="Arial" w:cs="Arial"/>
                <w:sz w:val="20"/>
                <w:szCs w:val="20"/>
              </w:rPr>
            </w:pPr>
          </w:p>
          <w:p w14:paraId="6FA69B74" w14:textId="64DBE3FA" w:rsidR="00C70248" w:rsidRPr="00ED385D" w:rsidRDefault="00C70248" w:rsidP="00C70248">
            <w:pPr>
              <w:spacing w:after="0" w:line="240" w:lineRule="auto"/>
              <w:rPr>
                <w:rFonts w:ascii="Arial" w:hAnsi="Arial" w:cs="Arial"/>
                <w:sz w:val="20"/>
                <w:szCs w:val="20"/>
              </w:rPr>
            </w:pPr>
            <w:r>
              <w:rPr>
                <w:rFonts w:ascii="Arial" w:hAnsi="Arial" w:cs="Arial"/>
                <w:sz w:val="20"/>
                <w:szCs w:val="20"/>
              </w:rPr>
              <w:t xml:space="preserve">Feedbacks for the reflection and Q&amp;A also provided. </w:t>
            </w:r>
          </w:p>
        </w:tc>
      </w:tr>
      <w:tr w:rsidR="00C70248" w:rsidRPr="00ED385D" w14:paraId="5CF3A525" w14:textId="477673DD" w:rsidTr="00AB2F38">
        <w:tc>
          <w:tcPr>
            <w:tcW w:w="392" w:type="dxa"/>
          </w:tcPr>
          <w:p w14:paraId="431FE605"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70248" w:rsidRPr="00741EC6" w:rsidRDefault="00C70248" w:rsidP="00C7024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8B1DA6B"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7AB08CAD" w14:textId="77777777" w:rsidR="00C70248" w:rsidRPr="00ED385D" w:rsidRDefault="00C70248" w:rsidP="00C70248">
            <w:pPr>
              <w:spacing w:after="0" w:line="240" w:lineRule="auto"/>
              <w:rPr>
                <w:rFonts w:ascii="Arial" w:hAnsi="Arial" w:cs="Arial"/>
                <w:sz w:val="20"/>
                <w:szCs w:val="20"/>
              </w:rPr>
            </w:pPr>
          </w:p>
        </w:tc>
        <w:tc>
          <w:tcPr>
            <w:tcW w:w="4536" w:type="dxa"/>
          </w:tcPr>
          <w:p w14:paraId="6211B903" w14:textId="5E2517C9" w:rsidR="00C70248" w:rsidRPr="00ED385D" w:rsidRDefault="00C70248" w:rsidP="00C70248">
            <w:pPr>
              <w:spacing w:after="0" w:line="240" w:lineRule="auto"/>
              <w:rPr>
                <w:rFonts w:ascii="Arial" w:hAnsi="Arial" w:cs="Arial"/>
                <w:sz w:val="20"/>
                <w:szCs w:val="20"/>
              </w:rPr>
            </w:pPr>
            <w:r>
              <w:rPr>
                <w:rFonts w:ascii="Arial" w:hAnsi="Arial" w:cs="Arial"/>
                <w:sz w:val="20"/>
                <w:szCs w:val="20"/>
              </w:rPr>
              <w:t>Yes, the same format has been followed for the all the assessments</w:t>
            </w:r>
          </w:p>
        </w:tc>
      </w:tr>
      <w:tr w:rsidR="00C70248" w:rsidRPr="00ED385D" w14:paraId="39EAE115" w14:textId="270C3C5D" w:rsidTr="00AB2F38">
        <w:tc>
          <w:tcPr>
            <w:tcW w:w="392" w:type="dxa"/>
          </w:tcPr>
          <w:p w14:paraId="0A135C5A" w14:textId="77777777" w:rsidR="00C70248" w:rsidRPr="00ED385D" w:rsidRDefault="00C70248" w:rsidP="00C7024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70248" w:rsidRPr="00ED385D" w:rsidRDefault="00C70248" w:rsidP="00C7024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14E056" w:rsidR="00C70248" w:rsidRPr="00ED385D" w:rsidRDefault="00C70248" w:rsidP="00C70248">
            <w:pPr>
              <w:spacing w:after="0" w:line="240" w:lineRule="auto"/>
              <w:rPr>
                <w:rFonts w:ascii="Arial" w:hAnsi="Arial" w:cs="Arial"/>
                <w:sz w:val="20"/>
                <w:szCs w:val="20"/>
              </w:rPr>
            </w:pPr>
            <w:r w:rsidRPr="00CE323C">
              <w:rPr>
                <w:rFonts w:ascii="Wingdings" w:eastAsia="Wingdings" w:hAnsi="Wingdings" w:cs="Wingdings"/>
                <w:b/>
                <w:bCs/>
                <w:i/>
              </w:rPr>
              <w:t>ü</w:t>
            </w:r>
          </w:p>
        </w:tc>
        <w:tc>
          <w:tcPr>
            <w:tcW w:w="567" w:type="dxa"/>
          </w:tcPr>
          <w:p w14:paraId="2C738B6F" w14:textId="77777777" w:rsidR="00C70248" w:rsidRPr="00ED385D" w:rsidRDefault="00C70248" w:rsidP="00C70248">
            <w:pPr>
              <w:spacing w:after="0" w:line="240" w:lineRule="auto"/>
              <w:rPr>
                <w:rFonts w:ascii="Arial" w:hAnsi="Arial" w:cs="Arial"/>
                <w:sz w:val="20"/>
                <w:szCs w:val="20"/>
              </w:rPr>
            </w:pPr>
          </w:p>
        </w:tc>
        <w:tc>
          <w:tcPr>
            <w:tcW w:w="4536" w:type="dxa"/>
          </w:tcPr>
          <w:p w14:paraId="67B8DC5E" w14:textId="500E5E93" w:rsidR="00C70248" w:rsidRPr="00ED385D" w:rsidRDefault="00C70248" w:rsidP="00C70248">
            <w:pPr>
              <w:spacing w:after="0" w:line="240" w:lineRule="auto"/>
              <w:rPr>
                <w:rFonts w:ascii="Arial" w:hAnsi="Arial" w:cs="Arial"/>
                <w:sz w:val="20"/>
                <w:szCs w:val="20"/>
              </w:rPr>
            </w:pPr>
            <w:r>
              <w:rPr>
                <w:rFonts w:ascii="Arial" w:hAnsi="Arial" w:cs="Arial"/>
                <w:sz w:val="20"/>
                <w:szCs w:val="20"/>
              </w:rPr>
              <w:t xml:space="preserve">Yes, some comments are provided for students to improve their referencing too.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22CCB77" w14:textId="4D8730D3" w:rsidR="009F49E8" w:rsidRPr="00587CE6" w:rsidRDefault="009F49E8" w:rsidP="000B1F89">
            <w:pPr>
              <w:spacing w:after="0" w:line="240" w:lineRule="auto"/>
              <w:rPr>
                <w:rFonts w:ascii="Arial" w:hAnsi="Arial" w:cs="Arial"/>
              </w:rPr>
            </w:pPr>
            <w:r w:rsidRPr="001C6F0B">
              <w:rPr>
                <w:rFonts w:cs="Arial"/>
                <w:noProof/>
              </w:rPr>
              <w:drawing>
                <wp:inline distT="0" distB="0" distL="0" distR="0" wp14:anchorId="5668E44B" wp14:editId="110B02B1">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084F9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F49E8">
              <w:rPr>
                <w:rFonts w:ascii="Arial" w:hAnsi="Arial" w:cs="Arial"/>
              </w:rPr>
              <w:t>08/12/2025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B2CE2" w14:textId="77777777" w:rsidR="005E0939" w:rsidRDefault="005E0939" w:rsidP="00467608">
      <w:pPr>
        <w:spacing w:after="0" w:line="240" w:lineRule="auto"/>
      </w:pPr>
      <w:r>
        <w:separator/>
      </w:r>
    </w:p>
  </w:endnote>
  <w:endnote w:type="continuationSeparator" w:id="0">
    <w:p w14:paraId="1E6BC9AE" w14:textId="77777777" w:rsidR="005E0939" w:rsidRDefault="005E0939" w:rsidP="00467608">
      <w:pPr>
        <w:spacing w:after="0" w:line="240" w:lineRule="auto"/>
      </w:pPr>
      <w:r>
        <w:continuationSeparator/>
      </w:r>
    </w:p>
  </w:endnote>
  <w:endnote w:type="continuationNotice" w:id="1">
    <w:p w14:paraId="29EB6AFA" w14:textId="77777777" w:rsidR="005E0939" w:rsidRDefault="005E09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60F28" w14:textId="77777777" w:rsidR="005E0939" w:rsidRDefault="005E0939" w:rsidP="00467608">
      <w:pPr>
        <w:spacing w:after="0" w:line="240" w:lineRule="auto"/>
      </w:pPr>
      <w:r>
        <w:separator/>
      </w:r>
    </w:p>
  </w:footnote>
  <w:footnote w:type="continuationSeparator" w:id="0">
    <w:p w14:paraId="222939B7" w14:textId="77777777" w:rsidR="005E0939" w:rsidRDefault="005E0939" w:rsidP="00467608">
      <w:pPr>
        <w:spacing w:after="0" w:line="240" w:lineRule="auto"/>
      </w:pPr>
      <w:r>
        <w:continuationSeparator/>
      </w:r>
    </w:p>
  </w:footnote>
  <w:footnote w:type="continuationNotice" w:id="1">
    <w:p w14:paraId="3A46B956" w14:textId="77777777" w:rsidR="005E0939" w:rsidRDefault="005E09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3207"/>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41BC"/>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0939"/>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F49E8"/>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70248"/>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162C9FB"/>
    <w:rsid w:val="224EB3D1"/>
    <w:rsid w:val="2DEB5C14"/>
    <w:rsid w:val="3A52A8BC"/>
    <w:rsid w:val="3AB9F654"/>
    <w:rsid w:val="3F823FBD"/>
    <w:rsid w:val="40A0F479"/>
    <w:rsid w:val="43D34D0F"/>
    <w:rsid w:val="5F7915D4"/>
    <w:rsid w:val="63954304"/>
    <w:rsid w:val="6A1180EB"/>
    <w:rsid w:val="7BEE39A0"/>
    <w:rsid w:val="7CCF53F6"/>
    <w:rsid w:val="7E4C70D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DAFB910A-DF2D-4275-A159-F767B8644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1000</Words>
  <Characters>5702</Characters>
  <Application>Microsoft Office Word</Application>
  <DocSecurity>0</DocSecurity>
  <Lines>47</Lines>
  <Paragraphs>13</Paragraphs>
  <ScaleCrop>false</ScaleCrop>
  <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Rodrigo, Liyanage</cp:lastModifiedBy>
  <cp:revision>59</cp:revision>
  <cp:lastPrinted>2014-12-09T15:50:00Z</cp:lastPrinted>
  <dcterms:created xsi:type="dcterms:W3CDTF">2023-05-15T16:40:00Z</dcterms:created>
  <dcterms:modified xsi:type="dcterms:W3CDTF">2025-12-08T11:46:00Z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