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A99FE36" w14:textId="77777777" w:rsidR="008E1243" w:rsidRDefault="008E1243" w:rsidP="008E1243">
      <w:pPr>
        <w:rPr>
          <w:rFonts w:ascii="Cambria" w:hAnsi="Cambria"/>
        </w:rPr>
      </w:pPr>
      <w:r>
        <w:rPr>
          <w:rFonts w:ascii="Cambria" w:hAnsi="Cambria"/>
        </w:rPr>
        <w:t xml:space="preserve">                                          </w:t>
      </w:r>
    </w:p>
    <w:p w14:paraId="1DC9D069" w14:textId="77777777" w:rsidR="008E1243" w:rsidRDefault="008E1243" w:rsidP="008E1243">
      <w:pPr>
        <w:rPr>
          <w:rFonts w:ascii="Cambria" w:hAnsi="Cambria"/>
        </w:rPr>
      </w:pPr>
    </w:p>
    <w:p w14:paraId="400B3C05" w14:textId="77777777" w:rsidR="008E1243" w:rsidRDefault="008E1243" w:rsidP="008E1243">
      <w:pPr>
        <w:rPr>
          <w:rFonts w:ascii="Cambria" w:hAnsi="Cambria"/>
        </w:rPr>
      </w:pPr>
    </w:p>
    <w:p w14:paraId="4A0D852C" w14:textId="77777777" w:rsidR="008E1243" w:rsidRDefault="008E1243" w:rsidP="008E1243">
      <w:pPr>
        <w:rPr>
          <w:rFonts w:ascii="Cambria" w:hAnsi="Cambria"/>
        </w:rPr>
      </w:pPr>
    </w:p>
    <w:p w14:paraId="2D7F2089" w14:textId="77777777" w:rsidR="008E1243" w:rsidRDefault="008E1243" w:rsidP="008E1243">
      <w:pPr>
        <w:rPr>
          <w:rFonts w:ascii="Cambria" w:hAnsi="Cambria"/>
        </w:rPr>
      </w:pPr>
    </w:p>
    <w:p w14:paraId="5AF2D3AF" w14:textId="77777777" w:rsidR="008E1243" w:rsidRDefault="008E1243" w:rsidP="008E1243">
      <w:pPr>
        <w:rPr>
          <w:rFonts w:ascii="Cambria" w:hAnsi="Cambria"/>
        </w:rPr>
      </w:pPr>
    </w:p>
    <w:p w14:paraId="2DC87639" w14:textId="77777777" w:rsidR="008E1243" w:rsidRDefault="008E1243" w:rsidP="008E1243">
      <w:pPr>
        <w:rPr>
          <w:rFonts w:ascii="Cambria" w:hAnsi="Cambria"/>
        </w:rPr>
      </w:pPr>
    </w:p>
    <w:p w14:paraId="58096866" w14:textId="6519E9DA" w:rsidR="008E1243" w:rsidRPr="00151353" w:rsidRDefault="008E1243" w:rsidP="008E1243">
      <w:pPr>
        <w:rPr>
          <w:rFonts w:ascii="Cambria" w:hAnsi="Cambria"/>
        </w:rPr>
      </w:pPr>
      <w:r>
        <w:rPr>
          <w:rFonts w:ascii="Cambria" w:hAnsi="Cambria"/>
        </w:rPr>
        <w:t xml:space="preserve">                                           </w:t>
      </w:r>
      <w:r w:rsidRPr="00151353">
        <w:rPr>
          <w:rFonts w:ascii="Cambria" w:hAnsi="Cambria"/>
        </w:rPr>
        <w:t xml:space="preserve">Student Name: Alin Mihai </w:t>
      </w:r>
      <w:proofErr w:type="spellStart"/>
      <w:r w:rsidRPr="00151353">
        <w:rPr>
          <w:rFonts w:ascii="Cambria" w:hAnsi="Cambria"/>
        </w:rPr>
        <w:t>Fodorica</w:t>
      </w:r>
      <w:proofErr w:type="spellEnd"/>
    </w:p>
    <w:p w14:paraId="7BF70424" w14:textId="77777777" w:rsidR="008E1243" w:rsidRDefault="008E1243" w:rsidP="008E1243">
      <w:pPr>
        <w:rPr>
          <w:rFonts w:ascii="Cambria" w:hAnsi="Cambria"/>
        </w:rPr>
      </w:pPr>
      <w:r>
        <w:rPr>
          <w:rFonts w:ascii="Cambria" w:hAnsi="Cambria"/>
        </w:rPr>
        <w:t xml:space="preserve">                                                  </w:t>
      </w:r>
      <w:r w:rsidRPr="00151353">
        <w:rPr>
          <w:rFonts w:ascii="Cambria" w:hAnsi="Cambria"/>
        </w:rPr>
        <w:t>Student ID: 2228863</w:t>
      </w:r>
    </w:p>
    <w:p w14:paraId="4E66D948" w14:textId="4E1ADF14" w:rsidR="008E1243" w:rsidRPr="00151353" w:rsidRDefault="008E1243" w:rsidP="008E1243">
      <w:pPr>
        <w:rPr>
          <w:rFonts w:ascii="Cambria" w:hAnsi="Cambria"/>
        </w:rPr>
      </w:pPr>
      <w:r>
        <w:rPr>
          <w:rFonts w:ascii="Cambria" w:hAnsi="Cambria"/>
        </w:rPr>
        <w:t xml:space="preserve">                                      </w:t>
      </w:r>
      <w:r w:rsidRPr="00151353">
        <w:rPr>
          <w:rFonts w:ascii="Cambria" w:hAnsi="Cambria"/>
        </w:rPr>
        <w:t xml:space="preserve"> The module title: </w:t>
      </w:r>
      <w:r>
        <w:rPr>
          <w:rFonts w:ascii="Cambria" w:hAnsi="Cambria"/>
        </w:rPr>
        <w:t>Food &amp; Beverage Operations BMIH4002</w:t>
      </w:r>
    </w:p>
    <w:p w14:paraId="5AAA70E7" w14:textId="48C8E1DF" w:rsidR="008E1243" w:rsidRPr="00151353" w:rsidRDefault="008E1243" w:rsidP="008E1243">
      <w:pPr>
        <w:rPr>
          <w:rFonts w:ascii="Cambria" w:hAnsi="Cambria"/>
        </w:rPr>
      </w:pPr>
      <w:r>
        <w:rPr>
          <w:rFonts w:ascii="Cambria" w:hAnsi="Cambria"/>
        </w:rPr>
        <w:t xml:space="preserve">                                                </w:t>
      </w:r>
      <w:r w:rsidRPr="00151353">
        <w:rPr>
          <w:rFonts w:ascii="Cambria" w:hAnsi="Cambria"/>
        </w:rPr>
        <w:t xml:space="preserve">Word Count: </w:t>
      </w:r>
      <w:r>
        <w:rPr>
          <w:rFonts w:ascii="Cambria" w:hAnsi="Cambria"/>
        </w:rPr>
        <w:t>7</w:t>
      </w:r>
      <w:r w:rsidR="00034499">
        <w:rPr>
          <w:rFonts w:ascii="Cambria" w:hAnsi="Cambria"/>
        </w:rPr>
        <w:t>99</w:t>
      </w:r>
    </w:p>
    <w:p w14:paraId="57BA2E46" w14:textId="7E6B84B2" w:rsidR="008E1243" w:rsidRDefault="008E1243" w:rsidP="008E1243">
      <w:pPr>
        <w:rPr>
          <w:rFonts w:ascii="Cambria" w:hAnsi="Cambria"/>
        </w:rPr>
      </w:pPr>
      <w:r>
        <w:rPr>
          <w:rFonts w:ascii="Cambria" w:hAnsi="Cambria"/>
        </w:rPr>
        <w:t xml:space="preserve">                                             Lecture Name: Muhammad </w:t>
      </w:r>
      <w:proofErr w:type="spellStart"/>
      <w:r>
        <w:rPr>
          <w:rFonts w:ascii="Cambria" w:hAnsi="Cambria"/>
        </w:rPr>
        <w:t>Cassamo</w:t>
      </w:r>
      <w:proofErr w:type="spellEnd"/>
    </w:p>
    <w:p w14:paraId="7B2C3453" w14:textId="77777777" w:rsidR="008E1243" w:rsidRDefault="008E1243" w:rsidP="008E1243">
      <w:pPr>
        <w:rPr>
          <w:rFonts w:ascii="Cambria" w:hAnsi="Cambria"/>
        </w:rPr>
      </w:pPr>
    </w:p>
    <w:p w14:paraId="5AEC1D04" w14:textId="77777777" w:rsidR="008E1243" w:rsidRDefault="008E1243" w:rsidP="008E1243">
      <w:pPr>
        <w:rPr>
          <w:rFonts w:ascii="Cambria" w:hAnsi="Cambria"/>
        </w:rPr>
      </w:pPr>
    </w:p>
    <w:p w14:paraId="4745AA7E" w14:textId="77777777" w:rsidR="008E1243" w:rsidRDefault="008E1243" w:rsidP="008E1243">
      <w:pPr>
        <w:rPr>
          <w:rFonts w:ascii="Cambria" w:hAnsi="Cambria"/>
        </w:rPr>
      </w:pPr>
    </w:p>
    <w:p w14:paraId="679E8AD0" w14:textId="77777777" w:rsidR="008E1243" w:rsidRDefault="008E1243" w:rsidP="008E1243">
      <w:pPr>
        <w:rPr>
          <w:rFonts w:ascii="Cambria" w:hAnsi="Cambria"/>
        </w:rPr>
      </w:pPr>
    </w:p>
    <w:p w14:paraId="65CECB8E" w14:textId="77777777" w:rsidR="008E1243" w:rsidRDefault="008E1243" w:rsidP="008E1243">
      <w:pPr>
        <w:rPr>
          <w:rFonts w:ascii="Cambria" w:hAnsi="Cambria"/>
        </w:rPr>
      </w:pPr>
    </w:p>
    <w:p w14:paraId="19DBCDCC" w14:textId="77777777" w:rsidR="008E1243" w:rsidRDefault="008E1243" w:rsidP="008E1243">
      <w:pPr>
        <w:rPr>
          <w:rFonts w:ascii="Cambria" w:hAnsi="Cambria"/>
        </w:rPr>
      </w:pPr>
    </w:p>
    <w:p w14:paraId="6C067DAC" w14:textId="77777777" w:rsidR="008E1243" w:rsidRDefault="008E1243" w:rsidP="008E1243">
      <w:pPr>
        <w:rPr>
          <w:rFonts w:ascii="Cambria" w:hAnsi="Cambria"/>
        </w:rPr>
      </w:pPr>
    </w:p>
    <w:p w14:paraId="156A427D" w14:textId="77777777" w:rsidR="008E1243" w:rsidRDefault="008E1243" w:rsidP="008E1243">
      <w:pPr>
        <w:rPr>
          <w:rFonts w:ascii="Cambria" w:hAnsi="Cambria"/>
        </w:rPr>
      </w:pPr>
    </w:p>
    <w:p w14:paraId="1FF34B33" w14:textId="77777777" w:rsidR="008E1243" w:rsidRDefault="008E1243" w:rsidP="008E1243">
      <w:pPr>
        <w:rPr>
          <w:rFonts w:ascii="Cambria" w:hAnsi="Cambria"/>
        </w:rPr>
      </w:pPr>
    </w:p>
    <w:p w14:paraId="24B6FB8E" w14:textId="77777777" w:rsidR="008E1243" w:rsidRDefault="008E1243" w:rsidP="008E1243">
      <w:pPr>
        <w:rPr>
          <w:rFonts w:ascii="Cambria" w:hAnsi="Cambria"/>
        </w:rPr>
      </w:pPr>
    </w:p>
    <w:p w14:paraId="5F4DCC7F" w14:textId="17D7523E" w:rsidR="008768DC" w:rsidRDefault="008768DC" w:rsidP="008768DC">
      <w:pPr>
        <w:jc w:val="center"/>
        <w:rPr>
          <w:b/>
          <w:bCs/>
        </w:rPr>
      </w:pPr>
      <w:r w:rsidRPr="00915DE9">
        <w:rPr>
          <w:b/>
          <w:bCs/>
        </w:rPr>
        <w:lastRenderedPageBreak/>
        <w:t>Does the required skill set of a Food &amp; Beverage employee change, based on the type of business and the type of service that is offered?</w:t>
      </w:r>
    </w:p>
    <w:p w14:paraId="033734AE" w14:textId="77777777" w:rsidR="0048670C" w:rsidRDefault="0048670C" w:rsidP="008768DC">
      <w:pPr>
        <w:jc w:val="center"/>
        <w:rPr>
          <w:b/>
          <w:bCs/>
        </w:rPr>
      </w:pPr>
    </w:p>
    <w:p w14:paraId="709E5959" w14:textId="53810EA1" w:rsidR="0048670C" w:rsidRPr="00915DE9" w:rsidRDefault="0048670C" w:rsidP="0048670C">
      <w:pPr>
        <w:jc w:val="center"/>
        <w:rPr>
          <w:b/>
          <w:bCs/>
        </w:rPr>
      </w:pPr>
      <w:r>
        <w:rPr>
          <w:b/>
          <w:bCs/>
        </w:rPr>
        <w:t>Study Case: KFC Restaurant and Go</w:t>
      </w:r>
      <w:r w:rsidR="00034499">
        <w:rPr>
          <w:b/>
          <w:bCs/>
        </w:rPr>
        <w:t>rdon</w:t>
      </w:r>
      <w:r>
        <w:rPr>
          <w:b/>
          <w:bCs/>
        </w:rPr>
        <w:t xml:space="preserve"> Ramsay </w:t>
      </w:r>
      <w:proofErr w:type="spellStart"/>
      <w:r>
        <w:rPr>
          <w:b/>
          <w:bCs/>
        </w:rPr>
        <w:t>Bar&amp;Grill</w:t>
      </w:r>
      <w:proofErr w:type="spellEnd"/>
    </w:p>
    <w:p w14:paraId="5887A881" w14:textId="77777777" w:rsidR="0048670C" w:rsidRDefault="0048670C">
      <w:pPr>
        <w:shd w:val="clear" w:color="auto" w:fill="FFFFFF" w:themeFill="background1"/>
        <w:jc w:val="left"/>
        <w:rPr>
          <w:rFonts w:ascii="Arial" w:hAnsi="Arial" w:cs="Arial"/>
          <w:color w:val="444444"/>
          <w:shd w:val="clear" w:color="auto" w:fill="EFEFEF"/>
          <w:lang w:val="en-GB" w:eastAsia="en-GB"/>
        </w:rPr>
      </w:pPr>
    </w:p>
    <w:p w14:paraId="2D33E322" w14:textId="77777777" w:rsidR="00034499" w:rsidRDefault="00034499" w:rsidP="00034499">
      <w:pPr>
        <w:rPr>
          <w:rFonts w:ascii="Arial" w:hAnsi="Arial" w:cs="Arial"/>
        </w:rPr>
      </w:pPr>
    </w:p>
    <w:p w14:paraId="3A9D5A5B" w14:textId="1E3CC8D2" w:rsidR="00034499" w:rsidRPr="00BA1AE7" w:rsidRDefault="00034499" w:rsidP="00034499">
      <w:pPr>
        <w:rPr>
          <w:rFonts w:ascii="Arial" w:hAnsi="Arial" w:cs="Arial"/>
        </w:rPr>
      </w:pPr>
      <w:r w:rsidRPr="00BA1AE7">
        <w:rPr>
          <w:rFonts w:ascii="Arial" w:hAnsi="Arial" w:cs="Arial"/>
        </w:rPr>
        <w:t xml:space="preserve">The food and beverage industry </w:t>
      </w:r>
      <w:proofErr w:type="gramStart"/>
      <w:r w:rsidRPr="00BA1AE7">
        <w:rPr>
          <w:rFonts w:ascii="Arial" w:hAnsi="Arial" w:cs="Arial"/>
        </w:rPr>
        <w:t>is</w:t>
      </w:r>
      <w:proofErr w:type="gramEnd"/>
      <w:r w:rsidRPr="00BA1AE7">
        <w:rPr>
          <w:rFonts w:ascii="Arial" w:hAnsi="Arial" w:cs="Arial"/>
        </w:rPr>
        <w:t xml:space="preserve"> an exceptionally diverse and dynamic sector that is comprised of a wide spectrum of businesses. Beginning with casual dining restaurants and fast-food chains and progressing all the way up to high-end venues that </w:t>
      </w:r>
      <w:r w:rsidRPr="00BA1AE7">
        <w:rPr>
          <w:rFonts w:ascii="Arial" w:hAnsi="Arial" w:cs="Arial"/>
        </w:rPr>
        <w:t>specialize</w:t>
      </w:r>
      <w:r w:rsidRPr="00BA1AE7">
        <w:rPr>
          <w:rFonts w:ascii="Arial" w:hAnsi="Arial" w:cs="Arial"/>
        </w:rPr>
        <w:t xml:space="preserve"> in fine dining, this industry is comprised of a vast spectrum of businesses. Every type of eating place has a distinctive design aesthetic, atmosphere, and customer, all of which </w:t>
      </w:r>
      <w:r w:rsidRPr="00BA1AE7">
        <w:rPr>
          <w:rFonts w:ascii="Arial" w:hAnsi="Arial" w:cs="Arial"/>
        </w:rPr>
        <w:t>influence</w:t>
      </w:r>
      <w:r w:rsidRPr="00BA1AE7">
        <w:rPr>
          <w:rFonts w:ascii="Arial" w:hAnsi="Arial" w:cs="Arial"/>
        </w:rPr>
        <w:t xml:space="preserve"> the types of services that are offered and the types of information that are required of the employees that are working there (NCR, n.d.).</w:t>
      </w:r>
    </w:p>
    <w:p w14:paraId="41A02814" w14:textId="77777777" w:rsidR="00034499" w:rsidRPr="00BA1AE7" w:rsidRDefault="00034499" w:rsidP="00034499">
      <w:pPr>
        <w:rPr>
          <w:rFonts w:ascii="Arial" w:hAnsi="Arial" w:cs="Arial"/>
        </w:rPr>
      </w:pPr>
    </w:p>
    <w:p w14:paraId="382E6AFF" w14:textId="5864FDC2" w:rsidR="00034499" w:rsidRPr="00BA1AE7" w:rsidRDefault="00034499" w:rsidP="00034499">
      <w:pPr>
        <w:rPr>
          <w:rFonts w:ascii="Arial" w:hAnsi="Arial" w:cs="Arial"/>
        </w:rPr>
      </w:pPr>
      <w:r w:rsidRPr="00BA1AE7">
        <w:rPr>
          <w:rFonts w:ascii="Arial" w:hAnsi="Arial" w:cs="Arial"/>
        </w:rPr>
        <w:t>In my opinion</w:t>
      </w:r>
      <w:r>
        <w:rPr>
          <w:rFonts w:ascii="Arial" w:hAnsi="Arial" w:cs="Arial"/>
        </w:rPr>
        <w:t>,</w:t>
      </w:r>
      <w:r w:rsidRPr="00BA1AE7">
        <w:rPr>
          <w:rFonts w:ascii="Arial" w:hAnsi="Arial" w:cs="Arial"/>
        </w:rPr>
        <w:t xml:space="preserve"> the restaurant industry is often perceived as a homogenous industry with the same set of skills required for all job roles regardless of the type of restaurant. However, this perception is not entirely true as the required skill set for each job role differs depending on the type of business, service provided, and customers' preferences. This reflective essay aims to </w:t>
      </w:r>
      <w:r w:rsidRPr="00BA1AE7">
        <w:rPr>
          <w:rFonts w:ascii="Arial" w:hAnsi="Arial" w:cs="Arial"/>
        </w:rPr>
        <w:t>compare</w:t>
      </w:r>
      <w:r w:rsidRPr="00BA1AE7">
        <w:rPr>
          <w:rFonts w:ascii="Arial" w:hAnsi="Arial" w:cs="Arial"/>
        </w:rPr>
        <w:t xml:space="preserve"> the required skill set for a manager job role in two different types of restaurants: K FC and Gordon Rams ay Bar&amp; Grill. The essay will also explore how the differences in the service offered impact the Food&amp; Beverage </w:t>
      </w:r>
      <w:r>
        <w:rPr>
          <w:rFonts w:ascii="Arial" w:hAnsi="Arial" w:cs="Arial"/>
        </w:rPr>
        <w:t>employees'</w:t>
      </w:r>
      <w:r w:rsidRPr="00BA1AE7">
        <w:rPr>
          <w:rFonts w:ascii="Arial" w:hAnsi="Arial" w:cs="Arial"/>
        </w:rPr>
        <w:t xml:space="preserve"> skill set and the restaurant operations.</w:t>
      </w:r>
    </w:p>
    <w:p w14:paraId="67CB8968" w14:textId="77777777" w:rsidR="00034499" w:rsidRPr="00BA1AE7" w:rsidRDefault="00034499" w:rsidP="00034499">
      <w:pPr>
        <w:rPr>
          <w:rFonts w:ascii="Arial" w:hAnsi="Arial" w:cs="Arial"/>
        </w:rPr>
      </w:pPr>
    </w:p>
    <w:p w14:paraId="066353A5" w14:textId="6A64021F" w:rsidR="00034499" w:rsidRPr="00BA1AE7" w:rsidRDefault="00034499" w:rsidP="00034499">
      <w:pPr>
        <w:rPr>
          <w:rFonts w:ascii="Arial" w:hAnsi="Arial" w:cs="Arial"/>
        </w:rPr>
      </w:pPr>
      <w:r w:rsidRPr="00BA1AE7">
        <w:rPr>
          <w:rFonts w:ascii="Arial" w:hAnsi="Arial" w:cs="Arial"/>
        </w:rPr>
        <w:t xml:space="preserve"> KFC is an American fast-food restaurant known for its fried chicken. It has over 24,000 outlets globally, serving millions of customers daily. On the other hand, Gordon Rams ay Bar&amp; Grill is a fine-dining restaurant located in London's Mayfair. It offers a variety of artisan dishes and pr ideas itself </w:t>
      </w:r>
      <w:r>
        <w:rPr>
          <w:rFonts w:ascii="Arial" w:hAnsi="Arial" w:cs="Arial"/>
        </w:rPr>
        <w:t>for</w:t>
      </w:r>
      <w:r w:rsidRPr="00BA1AE7">
        <w:rPr>
          <w:rFonts w:ascii="Arial" w:hAnsi="Arial" w:cs="Arial"/>
        </w:rPr>
        <w:t xml:space="preserve"> providing high-end service to its affluent clientele. Both restaurants have a manager job role whose duties include overseeing </w:t>
      </w:r>
      <w:r w:rsidRPr="00BA1AE7">
        <w:rPr>
          <w:rFonts w:ascii="Arial" w:hAnsi="Arial" w:cs="Arial"/>
        </w:rPr>
        <w:lastRenderedPageBreak/>
        <w:t>day-to-day operations, managing staff, ensuring customer satisfaction, and achieving financial targets.</w:t>
      </w:r>
    </w:p>
    <w:p w14:paraId="2B8C93E5" w14:textId="77777777" w:rsidR="00034499" w:rsidRPr="00BA1AE7" w:rsidRDefault="00034499" w:rsidP="00034499">
      <w:pPr>
        <w:rPr>
          <w:rFonts w:ascii="Arial" w:hAnsi="Arial" w:cs="Arial"/>
        </w:rPr>
      </w:pPr>
    </w:p>
    <w:p w14:paraId="4B127F73" w14:textId="031ECF84" w:rsidR="00034499" w:rsidRPr="00BA1AE7" w:rsidRDefault="00034499" w:rsidP="00034499">
      <w:pPr>
        <w:rPr>
          <w:rFonts w:ascii="Arial" w:hAnsi="Arial" w:cs="Arial"/>
        </w:rPr>
      </w:pPr>
      <w:r w:rsidRPr="00BA1AE7">
        <w:rPr>
          <w:rFonts w:ascii="Arial" w:hAnsi="Arial" w:cs="Arial"/>
        </w:rPr>
        <w:t xml:space="preserve"> The required skill set for a manager job role in KFC includes excellent communication skills, leadership, and team management skills. The manager must be able to communicate effectively with staff, customers, and suppliers. They should also be able to lead a team to ensure that food orders are prepared quickly and efficiently while maintaining quality standards. KFC managers must also have strong financial management skills, </w:t>
      </w:r>
      <w:r>
        <w:rPr>
          <w:rFonts w:ascii="Arial" w:hAnsi="Arial" w:cs="Arial"/>
        </w:rPr>
        <w:t xml:space="preserve">an </w:t>
      </w:r>
      <w:r w:rsidRPr="00BA1AE7">
        <w:rPr>
          <w:rFonts w:ascii="Arial" w:hAnsi="Arial" w:cs="Arial"/>
        </w:rPr>
        <w:t>understanding of inventory management, and knowledge of health and safety regulations in the food industry (Cousins, J.,2020).</w:t>
      </w:r>
    </w:p>
    <w:p w14:paraId="1FB02EA7" w14:textId="77777777" w:rsidR="00034499" w:rsidRPr="00BA1AE7" w:rsidRDefault="00034499" w:rsidP="00034499">
      <w:pPr>
        <w:rPr>
          <w:rFonts w:ascii="Arial" w:hAnsi="Arial" w:cs="Arial"/>
        </w:rPr>
      </w:pPr>
    </w:p>
    <w:p w14:paraId="44FA8845" w14:textId="77777777" w:rsidR="00034499" w:rsidRPr="00BA1AE7" w:rsidRDefault="00034499" w:rsidP="00034499">
      <w:pPr>
        <w:rPr>
          <w:rFonts w:ascii="Arial" w:hAnsi="Arial" w:cs="Arial"/>
        </w:rPr>
      </w:pPr>
      <w:r w:rsidRPr="00BA1AE7">
        <w:rPr>
          <w:rFonts w:ascii="Arial" w:hAnsi="Arial" w:cs="Arial"/>
        </w:rPr>
        <w:t xml:space="preserve"> In contrast, the manager job role at Gordon Rams ay Bar&amp; Grill requires a different set of skills. Unlike KFC, Gordon Ramsay Bar&amp; Grill provides fine dining services, meaning the manager must have exceptional customer service skills with the ability to cater to the needs of affluent customers, who expect nothing but the best. The manager must also have an in-depth knowledge of the restaurant's menu, including wine pairing and presentation of dishes. Additionally, the manager must have excellent interpersonal skills, including the ability to build rapport with customers and lead a team to achieve high service standards (Davis et al.,2018).</w:t>
      </w:r>
    </w:p>
    <w:p w14:paraId="5A4AA378" w14:textId="77777777" w:rsidR="00034499" w:rsidRPr="00BA1AE7" w:rsidRDefault="00034499" w:rsidP="00034499">
      <w:pPr>
        <w:rPr>
          <w:rFonts w:ascii="Arial" w:hAnsi="Arial" w:cs="Arial"/>
        </w:rPr>
      </w:pPr>
    </w:p>
    <w:p w14:paraId="7C6E1BB7" w14:textId="77777777" w:rsidR="00034499" w:rsidRPr="00BA1AE7" w:rsidRDefault="00034499" w:rsidP="00034499">
      <w:pPr>
        <w:rPr>
          <w:rFonts w:ascii="Arial" w:hAnsi="Arial" w:cs="Arial"/>
        </w:rPr>
      </w:pPr>
      <w:r w:rsidRPr="00BA1AE7">
        <w:rPr>
          <w:rFonts w:ascii="Arial" w:hAnsi="Arial" w:cs="Arial"/>
        </w:rPr>
        <w:t xml:space="preserve"> The differences in the service offered by KFC and Gordon Rams ay Bar&amp; Grill have a significant impact on the required skill set for a manager job role. At KFC, the emphasis is on delivering quick service to a large volume of customers. </w:t>
      </w:r>
    </w:p>
    <w:p w14:paraId="272A359E" w14:textId="77777777" w:rsidR="00034499" w:rsidRPr="00BA1AE7" w:rsidRDefault="00034499" w:rsidP="00034499">
      <w:pPr>
        <w:rPr>
          <w:rFonts w:ascii="Arial" w:hAnsi="Arial" w:cs="Arial"/>
        </w:rPr>
      </w:pPr>
    </w:p>
    <w:p w14:paraId="1957A4E0" w14:textId="77777777" w:rsidR="00034499" w:rsidRPr="00BA1AE7" w:rsidRDefault="00034499" w:rsidP="00034499">
      <w:pPr>
        <w:rPr>
          <w:rFonts w:ascii="Arial" w:hAnsi="Arial" w:cs="Arial"/>
        </w:rPr>
      </w:pPr>
      <w:r w:rsidRPr="00BA1AE7">
        <w:rPr>
          <w:rFonts w:ascii="Arial" w:hAnsi="Arial" w:cs="Arial"/>
        </w:rPr>
        <w:t xml:space="preserve">In conclusion, the skill set required of a person working in the Food and Beverage industry will vary based on the type of business as well as the kind of service that is being supplied to customers in that sector of the economy. These elements are inextricably linked and mutually affect one another. This is because the food and beverage industry </w:t>
      </w:r>
      <w:proofErr w:type="gramStart"/>
      <w:r w:rsidRPr="00BA1AE7">
        <w:rPr>
          <w:rFonts w:ascii="Arial" w:hAnsi="Arial" w:cs="Arial"/>
        </w:rPr>
        <w:t>is</w:t>
      </w:r>
      <w:proofErr w:type="gramEnd"/>
      <w:r w:rsidRPr="00BA1AE7">
        <w:rPr>
          <w:rFonts w:ascii="Arial" w:hAnsi="Arial" w:cs="Arial"/>
        </w:rPr>
        <w:t xml:space="preserve"> comprised of such a wide variety of sub-industries. Restaurants that serve fast food place a premium on speed and efficiency, restaurants that serve </w:t>
      </w:r>
      <w:r w:rsidRPr="00BA1AE7">
        <w:rPr>
          <w:rFonts w:ascii="Arial" w:hAnsi="Arial" w:cs="Arial"/>
        </w:rPr>
        <w:lastRenderedPageBreak/>
        <w:t xml:space="preserve">casual dining place a premium on customer service and the ability to multitask, and restaurants that serve fine dining anticipate that their staff will have specialist knowledge and pay close attention to detail. </w:t>
      </w:r>
      <w:proofErr w:type="gramStart"/>
      <w:r w:rsidRPr="00BA1AE7">
        <w:rPr>
          <w:rFonts w:ascii="Arial" w:hAnsi="Arial" w:cs="Arial"/>
        </w:rPr>
        <w:t>As a consequence of</w:t>
      </w:r>
      <w:proofErr w:type="gramEnd"/>
      <w:r w:rsidRPr="00BA1AE7">
        <w:rPr>
          <w:rFonts w:ascii="Arial" w:hAnsi="Arial" w:cs="Arial"/>
        </w:rPr>
        <w:t xml:space="preserve"> this, it is vital for persons working in the food and beverage business to have a grasp of the various standards that are imposed by each type of restaurant and to nurture the required competencies in order for them to prosper in their job.</w:t>
      </w:r>
    </w:p>
    <w:p w14:paraId="525CDADF" w14:textId="77777777" w:rsidR="00034499" w:rsidRDefault="00034499" w:rsidP="00034499">
      <w:pPr>
        <w:rPr>
          <w:rFonts w:ascii="Arial" w:hAnsi="Arial" w:cs="Arial"/>
        </w:rPr>
      </w:pPr>
    </w:p>
    <w:p w14:paraId="4F459160" w14:textId="77777777" w:rsidR="00034499" w:rsidRDefault="00034499" w:rsidP="00034499">
      <w:pPr>
        <w:rPr>
          <w:rFonts w:ascii="Arial" w:hAnsi="Arial" w:cs="Arial"/>
        </w:rPr>
      </w:pPr>
    </w:p>
    <w:p w14:paraId="3AE6ED16" w14:textId="77777777" w:rsidR="00034499" w:rsidRDefault="00034499" w:rsidP="00034499">
      <w:pPr>
        <w:rPr>
          <w:rFonts w:ascii="Arial" w:hAnsi="Arial" w:cs="Arial"/>
        </w:rPr>
      </w:pPr>
    </w:p>
    <w:p w14:paraId="2D85DD4D" w14:textId="77777777" w:rsidR="00034499" w:rsidRDefault="00034499" w:rsidP="00034499">
      <w:pPr>
        <w:rPr>
          <w:rFonts w:ascii="Arial" w:hAnsi="Arial" w:cs="Arial"/>
        </w:rPr>
      </w:pPr>
    </w:p>
    <w:p w14:paraId="038799B5" w14:textId="77777777" w:rsidR="00034499" w:rsidRDefault="00034499" w:rsidP="00034499">
      <w:pPr>
        <w:rPr>
          <w:b/>
          <w:bCs/>
        </w:rPr>
      </w:pPr>
      <w:r w:rsidRPr="00915DE9">
        <w:rPr>
          <w:b/>
          <w:bCs/>
        </w:rPr>
        <w:t xml:space="preserve">References </w:t>
      </w:r>
    </w:p>
    <w:p w14:paraId="04207A37" w14:textId="77777777" w:rsidR="00034499" w:rsidRDefault="00034499" w:rsidP="00034499">
      <w:r w:rsidRPr="00022515">
        <w:t>NCR. (n.d.). Essential skills needed for restaurant servers in 2023. [online] Available at: https://www.ncr.com/blogs/restaurants/custom-restaurant-software-development [Accessed 19 May 2023].</w:t>
      </w:r>
    </w:p>
    <w:p w14:paraId="6CFD5211" w14:textId="77777777" w:rsidR="00034499" w:rsidRDefault="00034499" w:rsidP="00034499">
      <w:r w:rsidRPr="00606D28">
        <w:t xml:space="preserve">https://www.restaurant365.com/. (n.d.). 9 Necessary Skills for Restaurant Employees. [online] Available at: </w:t>
      </w:r>
      <w:hyperlink r:id="rId8" w:history="1">
        <w:r w:rsidRPr="008A3BC8">
          <w:rPr>
            <w:rStyle w:val="Hyperlink"/>
          </w:rPr>
          <w:t>https://www.restaurant365.com/press/9-necessary-skills-for-restaurant-employees-2/</w:t>
        </w:r>
      </w:hyperlink>
      <w:r w:rsidRPr="00606D28">
        <w:t>.</w:t>
      </w:r>
    </w:p>
    <w:p w14:paraId="4D4237F5" w14:textId="77777777" w:rsidR="00034499" w:rsidRDefault="00034499" w:rsidP="00034499">
      <w:proofErr w:type="spellStart"/>
      <w:r w:rsidRPr="00A85CA8">
        <w:t>LiveAbout</w:t>
      </w:r>
      <w:proofErr w:type="spellEnd"/>
      <w:r w:rsidRPr="00A85CA8">
        <w:t xml:space="preserve">. (n.d.). Restaurant and Food Service Industry Job Skills. [online] Available at: </w:t>
      </w:r>
      <w:hyperlink r:id="rId9" w:history="1">
        <w:r w:rsidRPr="008A3BC8">
          <w:rPr>
            <w:rStyle w:val="Hyperlink"/>
          </w:rPr>
          <w:t>https://www.liveabout.com/restaurant-and-food-service-skills-2062470</w:t>
        </w:r>
      </w:hyperlink>
      <w:r w:rsidRPr="00A85CA8">
        <w:t>.</w:t>
      </w:r>
    </w:p>
    <w:p w14:paraId="00698D7F" w14:textId="77777777" w:rsidR="00034499" w:rsidRDefault="00034499" w:rsidP="00034499">
      <w:r w:rsidRPr="002D5672">
        <w:t>www.123helpme.com. (n.d.). Restaurant Industry Case Study - 1793 Words | 123 Help Me. [online] Available at: https://www.123helpme.com/essay/Restaurant-Industry-Case-Study-FJVABSGDN6 [Accessed 19 May 2023].</w:t>
      </w:r>
    </w:p>
    <w:p w14:paraId="6C65EC4B" w14:textId="77777777" w:rsidR="00034499" w:rsidRPr="00BA1AE7" w:rsidRDefault="00034499" w:rsidP="00034499">
      <w:pPr>
        <w:rPr>
          <w:rFonts w:ascii="Arial" w:hAnsi="Arial" w:cs="Arial"/>
        </w:rPr>
      </w:pPr>
    </w:p>
    <w:p w14:paraId="0BBF5088" w14:textId="77777777" w:rsidR="00034499" w:rsidRPr="0048670C" w:rsidRDefault="00034499">
      <w:pPr>
        <w:shd w:val="clear" w:color="auto" w:fill="FFFFFF" w:themeFill="background1"/>
        <w:jc w:val="left"/>
        <w:rPr>
          <w:rFonts w:ascii="Arial" w:hAnsi="Arial" w:cs="Arial"/>
        </w:rPr>
      </w:pPr>
    </w:p>
    <w:sectPr w:rsidR="00034499" w:rsidRPr="0048670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6C81E" w14:textId="77777777" w:rsidR="00132857" w:rsidRDefault="00132857" w:rsidP="0048670C">
      <w:pPr>
        <w:spacing w:after="0" w:line="240" w:lineRule="auto"/>
      </w:pPr>
      <w:r>
        <w:separator/>
      </w:r>
    </w:p>
  </w:endnote>
  <w:endnote w:type="continuationSeparator" w:id="0">
    <w:p w14:paraId="267C0214" w14:textId="77777777" w:rsidR="00132857" w:rsidRDefault="00132857" w:rsidP="00486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99A81" w14:textId="77777777" w:rsidR="0048670C" w:rsidRDefault="00486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10AAC" w14:textId="77777777" w:rsidR="0048670C" w:rsidRDefault="004867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143C" w14:textId="77777777" w:rsidR="0048670C" w:rsidRDefault="00486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DCC2F" w14:textId="77777777" w:rsidR="00132857" w:rsidRDefault="00132857" w:rsidP="0048670C">
      <w:pPr>
        <w:spacing w:after="0" w:line="240" w:lineRule="auto"/>
      </w:pPr>
      <w:r>
        <w:separator/>
      </w:r>
    </w:p>
  </w:footnote>
  <w:footnote w:type="continuationSeparator" w:id="0">
    <w:p w14:paraId="6AA92933" w14:textId="77777777" w:rsidR="00132857" w:rsidRDefault="00132857" w:rsidP="00486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EF74E" w14:textId="77777777" w:rsidR="0048670C" w:rsidRDefault="00486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2C12" w14:textId="77777777" w:rsidR="0048670C" w:rsidRDefault="004867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86FBA" w14:textId="77777777" w:rsidR="0048670C" w:rsidRDefault="00486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4503AD"/>
    <w:multiLevelType w:val="multilevel"/>
    <w:tmpl w:val="4974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733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43"/>
    <w:rsid w:val="00034499"/>
    <w:rsid w:val="001113CD"/>
    <w:rsid w:val="00132857"/>
    <w:rsid w:val="0040314E"/>
    <w:rsid w:val="0048670C"/>
    <w:rsid w:val="004F6B51"/>
    <w:rsid w:val="005D7E0C"/>
    <w:rsid w:val="008768DC"/>
    <w:rsid w:val="008E1243"/>
    <w:rsid w:val="00BB4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70F9D"/>
  <w15:chartTrackingRefBased/>
  <w15:docId w15:val="{290F57EE-0A14-0C48-80C7-7D6D003A1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243"/>
    <w:pPr>
      <w:spacing w:after="200" w:line="360" w:lineRule="auto"/>
      <w:jc w:val="both"/>
    </w:pPr>
    <w:rPr>
      <w:rFonts w:ascii="Times New Roman" w:eastAsia="Times New Roman" w:hAnsi="Times New Roman" w:cs="Times New Roman"/>
      <w:kern w:val="0"/>
      <w:lang w:val="en-US"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trobot2lzee">
    <w:name w:val="chat_robot__2lzee"/>
    <w:basedOn w:val="Normal"/>
    <w:rsid w:val="008768DC"/>
    <w:pPr>
      <w:spacing w:before="100" w:beforeAutospacing="1" w:after="100" w:afterAutospacing="1" w:line="240" w:lineRule="auto"/>
      <w:jc w:val="left"/>
    </w:pPr>
    <w:rPr>
      <w:lang w:val="en-GB" w:eastAsia="en-GB"/>
    </w:rPr>
  </w:style>
  <w:style w:type="paragraph" w:styleId="Header">
    <w:name w:val="header"/>
    <w:basedOn w:val="Normal"/>
    <w:link w:val="HeaderChar"/>
    <w:uiPriority w:val="99"/>
    <w:unhideWhenUsed/>
    <w:rsid w:val="00486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70C"/>
    <w:rPr>
      <w:rFonts w:ascii="Times New Roman" w:eastAsia="Times New Roman" w:hAnsi="Times New Roman" w:cs="Times New Roman"/>
      <w:kern w:val="0"/>
      <w:lang w:val="en-US" w:eastAsia="en-IN"/>
      <w14:ligatures w14:val="none"/>
    </w:rPr>
  </w:style>
  <w:style w:type="paragraph" w:styleId="Footer">
    <w:name w:val="footer"/>
    <w:basedOn w:val="Normal"/>
    <w:link w:val="FooterChar"/>
    <w:uiPriority w:val="99"/>
    <w:unhideWhenUsed/>
    <w:rsid w:val="00486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70C"/>
    <w:rPr>
      <w:rFonts w:ascii="Times New Roman" w:eastAsia="Times New Roman" w:hAnsi="Times New Roman" w:cs="Times New Roman"/>
      <w:kern w:val="0"/>
      <w:lang w:val="en-US" w:eastAsia="en-IN"/>
      <w14:ligatures w14:val="none"/>
    </w:rPr>
  </w:style>
  <w:style w:type="character" w:styleId="Hyperlink">
    <w:name w:val="Hyperlink"/>
    <w:basedOn w:val="DefaultParagraphFont"/>
    <w:uiPriority w:val="99"/>
    <w:unhideWhenUsed/>
    <w:rsid w:val="000344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239116">
      <w:bodyDiv w:val="1"/>
      <w:marLeft w:val="0"/>
      <w:marRight w:val="0"/>
      <w:marTop w:val="0"/>
      <w:marBottom w:val="0"/>
      <w:divBdr>
        <w:top w:val="none" w:sz="0" w:space="0" w:color="auto"/>
        <w:left w:val="none" w:sz="0" w:space="0" w:color="auto"/>
        <w:bottom w:val="none" w:sz="0" w:space="0" w:color="auto"/>
        <w:right w:val="none" w:sz="0" w:space="0" w:color="auto"/>
      </w:divBdr>
    </w:div>
    <w:div w:id="20360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taurant365.com/press/9-necessary-skills-for-restaurant-employees-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iveabout.com/restaurant-and-food-service-skills-206247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E39A7-31B1-4248-9D1D-BF0AE7BFF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mihai</dc:creator>
  <cp:keywords/>
  <dc:description/>
  <cp:lastModifiedBy>alin mihai</cp:lastModifiedBy>
  <cp:revision>5</cp:revision>
  <dcterms:created xsi:type="dcterms:W3CDTF">2023-05-19T20:38:00Z</dcterms:created>
  <dcterms:modified xsi:type="dcterms:W3CDTF">2023-05-21T05:54:00Z</dcterms:modified>
</cp:coreProperties>
</file>