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2A1D00" w14:textId="77777777" w:rsidR="00A739D3" w:rsidRDefault="00A35FA8" w:rsidP="00957F8F">
      <w:pPr>
        <w:pStyle w:val="Title"/>
        <w:rPr>
          <w:rFonts w:ascii="Arial" w:hAnsi="Arial" w:cs="Arial"/>
        </w:rPr>
      </w:pPr>
      <w:r w:rsidRPr="00A35FA8">
        <w:rPr>
          <w:rFonts w:ascii="Arial" w:hAnsi="Arial" w:cs="Arial"/>
          <w:noProof/>
        </w:rPr>
        <w:drawing>
          <wp:inline distT="0" distB="0" distL="0" distR="0" wp14:anchorId="72D2751C" wp14:editId="0EE3A5D1">
            <wp:extent cx="2781300" cy="1239745"/>
            <wp:effectExtent l="19050" t="0" r="0" b="0"/>
            <wp:docPr id="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srcRect/>
                    <a:stretch>
                      <a:fillRect/>
                    </a:stretch>
                  </pic:blipFill>
                  <pic:spPr bwMode="auto">
                    <a:xfrm>
                      <a:off x="0" y="0"/>
                      <a:ext cx="2782737" cy="1240385"/>
                    </a:xfrm>
                    <a:prstGeom prst="rect">
                      <a:avLst/>
                    </a:prstGeom>
                    <a:noFill/>
                    <a:ln w="9525">
                      <a:noFill/>
                      <a:miter lim="800000"/>
                      <a:headEnd/>
                      <a:tailEnd/>
                    </a:ln>
                  </pic:spPr>
                </pic:pic>
              </a:graphicData>
            </a:graphic>
          </wp:inline>
        </w:drawing>
      </w:r>
    </w:p>
    <w:p w14:paraId="34A77220" w14:textId="77777777" w:rsidR="00A739D3" w:rsidRDefault="00A739D3" w:rsidP="00957F8F">
      <w:pPr>
        <w:pStyle w:val="Title"/>
        <w:rPr>
          <w:rFonts w:ascii="Arial" w:hAnsi="Arial" w:cs="Arial"/>
        </w:rPr>
      </w:pPr>
    </w:p>
    <w:p w14:paraId="16D20966" w14:textId="77777777" w:rsidR="00A739D3" w:rsidRDefault="00A739D3" w:rsidP="00957F8F">
      <w:pPr>
        <w:pStyle w:val="Title"/>
        <w:rPr>
          <w:rFonts w:ascii="Arial" w:hAnsi="Arial" w:cs="Arial"/>
        </w:rPr>
      </w:pPr>
    </w:p>
    <w:p w14:paraId="12BF4461" w14:textId="77777777" w:rsidR="00A739D3" w:rsidRDefault="00A739D3" w:rsidP="00957F8F">
      <w:pPr>
        <w:pStyle w:val="Title"/>
        <w:rPr>
          <w:rFonts w:ascii="Arial" w:hAnsi="Arial" w:cs="Arial"/>
        </w:rPr>
      </w:pPr>
    </w:p>
    <w:p w14:paraId="4EAF0B2A" w14:textId="77777777" w:rsidR="00A739D3" w:rsidRDefault="00A739D3" w:rsidP="00957F8F">
      <w:pPr>
        <w:pStyle w:val="Title"/>
        <w:rPr>
          <w:rFonts w:ascii="Arial" w:hAnsi="Arial" w:cs="Arial"/>
        </w:rPr>
      </w:pPr>
    </w:p>
    <w:p w14:paraId="2C4C2080" w14:textId="77777777" w:rsidR="00520BA5" w:rsidRPr="00A739D3" w:rsidRDefault="00EE1BB7" w:rsidP="00957F8F">
      <w:pPr>
        <w:pStyle w:val="Title"/>
        <w:rPr>
          <w:rFonts w:ascii="Arial" w:hAnsi="Arial" w:cs="Arial"/>
        </w:rPr>
      </w:pPr>
      <w:r w:rsidRPr="00A739D3">
        <w:rPr>
          <w:rFonts w:ascii="Arial" w:hAnsi="Arial" w:cs="Arial"/>
        </w:rPr>
        <w:t>Sustainable Hospitality and Tourism Management</w:t>
      </w:r>
    </w:p>
    <w:p w14:paraId="12B67EC1" w14:textId="2CB81BD6" w:rsidR="00EE1BB7" w:rsidRPr="00E0731C" w:rsidRDefault="00EE1BB7" w:rsidP="00E0731C">
      <w:pPr>
        <w:jc w:val="center"/>
        <w:rPr>
          <w:rFonts w:ascii="Arial" w:hAnsi="Arial" w:cs="Arial"/>
          <w:b/>
          <w:bCs/>
        </w:rPr>
      </w:pPr>
      <w:r w:rsidRPr="00A739D3">
        <w:rPr>
          <w:rFonts w:ascii="Arial" w:hAnsi="Arial" w:cs="Arial"/>
          <w:b/>
          <w:bCs/>
          <w:sz w:val="28"/>
          <w:szCs w:val="32"/>
        </w:rPr>
        <w:t>International Hotel Management</w:t>
      </w:r>
    </w:p>
    <w:p w14:paraId="23FB7447" w14:textId="5137AA4B" w:rsidR="00E0731C" w:rsidRDefault="00E0731C" w:rsidP="00E0731C">
      <w:pPr>
        <w:spacing w:after="160" w:line="259" w:lineRule="auto"/>
        <w:jc w:val="center"/>
        <w:rPr>
          <w:rFonts w:ascii="Arial" w:hAnsi="Arial" w:cs="Arial"/>
          <w:b/>
          <w:bCs/>
          <w:sz w:val="36"/>
          <w:szCs w:val="36"/>
        </w:rPr>
      </w:pPr>
      <w:r w:rsidRPr="005315A6">
        <w:rPr>
          <w:rFonts w:ascii="Arial" w:hAnsi="Arial" w:cs="Arial"/>
          <w:b/>
          <w:bCs/>
          <w:sz w:val="36"/>
          <w:szCs w:val="36"/>
        </w:rPr>
        <w:t>Module Code: BMIH500</w:t>
      </w:r>
      <w:r>
        <w:rPr>
          <w:rFonts w:ascii="Arial" w:hAnsi="Arial" w:cs="Arial"/>
          <w:b/>
          <w:bCs/>
          <w:sz w:val="36"/>
          <w:szCs w:val="36"/>
        </w:rPr>
        <w:t>6</w:t>
      </w:r>
    </w:p>
    <w:p w14:paraId="00A89D11" w14:textId="77777777" w:rsidR="00E0731C" w:rsidRDefault="00E0731C" w:rsidP="00E0731C">
      <w:pPr>
        <w:spacing w:after="160" w:line="259" w:lineRule="auto"/>
        <w:jc w:val="center"/>
        <w:rPr>
          <w:rFonts w:ascii="Arial" w:hAnsi="Arial" w:cs="Arial"/>
          <w:b/>
          <w:bCs/>
          <w:sz w:val="36"/>
          <w:szCs w:val="36"/>
        </w:rPr>
      </w:pPr>
      <w:r>
        <w:rPr>
          <w:rFonts w:ascii="Arial" w:hAnsi="Arial" w:cs="Arial"/>
          <w:b/>
          <w:bCs/>
          <w:sz w:val="36"/>
          <w:szCs w:val="36"/>
        </w:rPr>
        <w:t>Student Name: A K M Amdadul Hoque</w:t>
      </w:r>
    </w:p>
    <w:p w14:paraId="5F9E3D69" w14:textId="77777777" w:rsidR="00E0731C" w:rsidRDefault="00E0731C" w:rsidP="00E0731C">
      <w:pPr>
        <w:spacing w:after="160" w:line="259" w:lineRule="auto"/>
        <w:jc w:val="center"/>
        <w:rPr>
          <w:rFonts w:ascii="Arial" w:hAnsi="Arial" w:cs="Arial"/>
          <w:b/>
          <w:bCs/>
          <w:sz w:val="36"/>
          <w:szCs w:val="36"/>
        </w:rPr>
      </w:pPr>
      <w:r>
        <w:rPr>
          <w:rFonts w:ascii="Arial" w:hAnsi="Arial" w:cs="Arial"/>
          <w:b/>
          <w:bCs/>
          <w:sz w:val="36"/>
          <w:szCs w:val="36"/>
        </w:rPr>
        <w:t>Student ID:2107424</w:t>
      </w:r>
    </w:p>
    <w:p w14:paraId="54A6D3BD" w14:textId="77777777" w:rsidR="00E0731C" w:rsidRPr="005315A6" w:rsidRDefault="00E0731C" w:rsidP="00E0731C">
      <w:pPr>
        <w:spacing w:after="160" w:line="259" w:lineRule="auto"/>
        <w:jc w:val="center"/>
        <w:rPr>
          <w:rFonts w:ascii="Arial" w:hAnsi="Arial" w:cs="Arial"/>
          <w:b/>
          <w:bCs/>
          <w:sz w:val="36"/>
          <w:szCs w:val="36"/>
        </w:rPr>
      </w:pPr>
      <w:r>
        <w:rPr>
          <w:rFonts w:ascii="Arial" w:hAnsi="Arial" w:cs="Arial"/>
          <w:b/>
          <w:bCs/>
          <w:sz w:val="36"/>
          <w:szCs w:val="36"/>
        </w:rPr>
        <w:t>Teacher Name: Julia Ault</w:t>
      </w:r>
    </w:p>
    <w:p w14:paraId="2BF9A9FF" w14:textId="77777777" w:rsidR="00E0731C" w:rsidRPr="00A739D3" w:rsidRDefault="00E0731C" w:rsidP="00957F8F">
      <w:pPr>
        <w:jc w:val="center"/>
        <w:rPr>
          <w:rFonts w:ascii="Arial" w:hAnsi="Arial" w:cs="Arial"/>
          <w:b/>
          <w:bCs/>
        </w:rPr>
      </w:pPr>
    </w:p>
    <w:p w14:paraId="7E296E6D" w14:textId="77777777" w:rsidR="00957F8F" w:rsidRPr="00A739D3" w:rsidRDefault="00957F8F" w:rsidP="00EE1BB7">
      <w:pPr>
        <w:rPr>
          <w:rFonts w:ascii="Arial" w:hAnsi="Arial" w:cs="Arial"/>
        </w:rPr>
      </w:pPr>
    </w:p>
    <w:p w14:paraId="167E5445" w14:textId="77777777" w:rsidR="00957F8F" w:rsidRPr="00A739D3" w:rsidRDefault="00957F8F" w:rsidP="00EE1BB7">
      <w:pPr>
        <w:rPr>
          <w:rFonts w:ascii="Arial" w:hAnsi="Arial" w:cs="Arial"/>
        </w:rPr>
      </w:pPr>
    </w:p>
    <w:p w14:paraId="07739A89" w14:textId="77777777" w:rsidR="00957F8F" w:rsidRPr="00A739D3" w:rsidRDefault="00957F8F" w:rsidP="00EE1BB7">
      <w:pPr>
        <w:rPr>
          <w:rFonts w:ascii="Arial" w:hAnsi="Arial" w:cs="Arial"/>
        </w:rPr>
      </w:pPr>
    </w:p>
    <w:p w14:paraId="78FC2779" w14:textId="77777777" w:rsidR="00957F8F" w:rsidRPr="00A739D3" w:rsidRDefault="00957F8F" w:rsidP="00EE1BB7">
      <w:pPr>
        <w:rPr>
          <w:rFonts w:ascii="Arial" w:hAnsi="Arial" w:cs="Arial"/>
        </w:rPr>
      </w:pPr>
    </w:p>
    <w:p w14:paraId="7C834583" w14:textId="77777777" w:rsidR="00957F8F" w:rsidRPr="00A739D3" w:rsidRDefault="00957F8F" w:rsidP="00EE1BB7">
      <w:pPr>
        <w:rPr>
          <w:rFonts w:ascii="Arial" w:hAnsi="Arial" w:cs="Arial"/>
        </w:rPr>
      </w:pPr>
    </w:p>
    <w:p w14:paraId="1BA0FF27" w14:textId="77777777" w:rsidR="00B20524" w:rsidRPr="00A739D3" w:rsidRDefault="00B20524">
      <w:pPr>
        <w:spacing w:line="276" w:lineRule="auto"/>
        <w:jc w:val="left"/>
        <w:rPr>
          <w:rFonts w:ascii="Arial" w:hAnsi="Arial" w:cs="Arial"/>
        </w:rPr>
      </w:pPr>
      <w:r w:rsidRPr="00A739D3">
        <w:rPr>
          <w:rFonts w:ascii="Arial" w:hAnsi="Arial" w:cs="Arial"/>
        </w:rPr>
        <w:br w:type="page"/>
      </w:r>
    </w:p>
    <w:sdt>
      <w:sdtPr>
        <w:rPr>
          <w:rFonts w:ascii="Arial" w:eastAsiaTheme="minorHAnsi" w:hAnsi="Arial" w:cs="Arial"/>
          <w:b w:val="0"/>
          <w:bCs w:val="0"/>
          <w:color w:val="auto"/>
          <w:sz w:val="24"/>
          <w:lang w:val="en-GB" w:bidi="bn-BD"/>
        </w:rPr>
        <w:id w:val="501003"/>
        <w:docPartObj>
          <w:docPartGallery w:val="Table of Contents"/>
          <w:docPartUnique/>
        </w:docPartObj>
      </w:sdtPr>
      <w:sdtContent>
        <w:p w14:paraId="0A694BB8" w14:textId="77777777" w:rsidR="000A01FD" w:rsidRPr="00A739D3" w:rsidRDefault="000A01FD" w:rsidP="000A01FD">
          <w:pPr>
            <w:pStyle w:val="TOCHeading"/>
            <w:spacing w:line="360" w:lineRule="auto"/>
            <w:jc w:val="center"/>
            <w:rPr>
              <w:rFonts w:ascii="Arial" w:hAnsi="Arial" w:cs="Arial"/>
              <w:color w:val="auto"/>
              <w:sz w:val="24"/>
              <w:szCs w:val="24"/>
            </w:rPr>
          </w:pPr>
          <w:r w:rsidRPr="00A739D3">
            <w:rPr>
              <w:rFonts w:ascii="Arial" w:hAnsi="Arial" w:cs="Arial"/>
              <w:color w:val="auto"/>
              <w:sz w:val="24"/>
              <w:szCs w:val="24"/>
            </w:rPr>
            <w:t>Table of Contents</w:t>
          </w:r>
        </w:p>
        <w:p w14:paraId="1680AE2C" w14:textId="7A80D694" w:rsidR="002B3B72" w:rsidRDefault="00614252">
          <w:pPr>
            <w:pStyle w:val="TOC1"/>
            <w:tabs>
              <w:tab w:val="right" w:leader="dot" w:pos="9016"/>
            </w:tabs>
            <w:rPr>
              <w:rFonts w:asciiTheme="minorHAnsi" w:eastAsiaTheme="minorEastAsia" w:hAnsiTheme="minorHAnsi" w:cs="Vrinda"/>
              <w:noProof/>
              <w:kern w:val="2"/>
              <w:szCs w:val="30"/>
              <w:lang w:eastAsia="en-GB" w:bidi="bn-IN"/>
              <w14:ligatures w14:val="standardContextual"/>
            </w:rPr>
          </w:pPr>
          <w:r w:rsidRPr="00A739D3">
            <w:rPr>
              <w:rFonts w:ascii="Arial" w:hAnsi="Arial" w:cs="Arial"/>
              <w:szCs w:val="24"/>
            </w:rPr>
            <w:fldChar w:fldCharType="begin"/>
          </w:r>
          <w:r w:rsidR="000A01FD" w:rsidRPr="00A739D3">
            <w:rPr>
              <w:rFonts w:ascii="Arial" w:hAnsi="Arial" w:cs="Arial"/>
              <w:szCs w:val="24"/>
            </w:rPr>
            <w:instrText xml:space="preserve"> TOC \o "1-3" \h \z \u </w:instrText>
          </w:r>
          <w:r w:rsidRPr="00A739D3">
            <w:rPr>
              <w:rFonts w:ascii="Arial" w:hAnsi="Arial" w:cs="Arial"/>
              <w:szCs w:val="24"/>
            </w:rPr>
            <w:fldChar w:fldCharType="separate"/>
          </w:r>
          <w:hyperlink w:anchor="_Toc167993893" w:history="1">
            <w:r w:rsidR="002B3B72" w:rsidRPr="004F25F6">
              <w:rPr>
                <w:rStyle w:val="Hyperlink"/>
                <w:rFonts w:ascii="Arial" w:hAnsi="Arial" w:cs="Arial"/>
                <w:noProof/>
              </w:rPr>
              <w:t>1.0 Introduction</w:t>
            </w:r>
            <w:r w:rsidR="002B3B72">
              <w:rPr>
                <w:noProof/>
                <w:webHidden/>
              </w:rPr>
              <w:tab/>
            </w:r>
            <w:r w:rsidR="002B3B72">
              <w:rPr>
                <w:noProof/>
                <w:webHidden/>
              </w:rPr>
              <w:fldChar w:fldCharType="begin"/>
            </w:r>
            <w:r w:rsidR="002B3B72">
              <w:rPr>
                <w:noProof/>
                <w:webHidden/>
              </w:rPr>
              <w:instrText xml:space="preserve"> PAGEREF _Toc167993893 \h </w:instrText>
            </w:r>
            <w:r w:rsidR="002B3B72">
              <w:rPr>
                <w:noProof/>
                <w:webHidden/>
              </w:rPr>
            </w:r>
            <w:r w:rsidR="002B3B72">
              <w:rPr>
                <w:noProof/>
                <w:webHidden/>
              </w:rPr>
              <w:fldChar w:fldCharType="separate"/>
            </w:r>
            <w:r w:rsidR="002B3B72">
              <w:rPr>
                <w:noProof/>
                <w:webHidden/>
              </w:rPr>
              <w:t>3</w:t>
            </w:r>
            <w:r w:rsidR="002B3B72">
              <w:rPr>
                <w:noProof/>
                <w:webHidden/>
              </w:rPr>
              <w:fldChar w:fldCharType="end"/>
            </w:r>
          </w:hyperlink>
        </w:p>
        <w:p w14:paraId="61A6965D" w14:textId="2F6104AE"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4" w:history="1">
            <w:r w:rsidR="002B3B72" w:rsidRPr="004F25F6">
              <w:rPr>
                <w:rStyle w:val="Hyperlink"/>
                <w:rFonts w:ascii="Arial" w:hAnsi="Arial" w:cs="Arial"/>
                <w:noProof/>
              </w:rPr>
              <w:t>2.0 Standards and Frameworks for Accreditation</w:t>
            </w:r>
            <w:r w:rsidR="002B3B72">
              <w:rPr>
                <w:noProof/>
                <w:webHidden/>
              </w:rPr>
              <w:tab/>
            </w:r>
            <w:r w:rsidR="002B3B72">
              <w:rPr>
                <w:noProof/>
                <w:webHidden/>
              </w:rPr>
              <w:fldChar w:fldCharType="begin"/>
            </w:r>
            <w:r w:rsidR="002B3B72">
              <w:rPr>
                <w:noProof/>
                <w:webHidden/>
              </w:rPr>
              <w:instrText xml:space="preserve"> PAGEREF _Toc167993894 \h </w:instrText>
            </w:r>
            <w:r w:rsidR="002B3B72">
              <w:rPr>
                <w:noProof/>
                <w:webHidden/>
              </w:rPr>
            </w:r>
            <w:r w:rsidR="002B3B72">
              <w:rPr>
                <w:noProof/>
                <w:webHidden/>
              </w:rPr>
              <w:fldChar w:fldCharType="separate"/>
            </w:r>
            <w:r w:rsidR="002B3B72">
              <w:rPr>
                <w:noProof/>
                <w:webHidden/>
              </w:rPr>
              <w:t>3</w:t>
            </w:r>
            <w:r w:rsidR="002B3B72">
              <w:rPr>
                <w:noProof/>
                <w:webHidden/>
              </w:rPr>
              <w:fldChar w:fldCharType="end"/>
            </w:r>
          </w:hyperlink>
        </w:p>
        <w:p w14:paraId="4EE35975" w14:textId="1E676722"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5" w:history="1">
            <w:r w:rsidR="002B3B72" w:rsidRPr="004F25F6">
              <w:rPr>
                <w:rStyle w:val="Hyperlink"/>
                <w:rFonts w:ascii="Arial" w:hAnsi="Arial" w:cs="Arial"/>
                <w:noProof/>
              </w:rPr>
              <w:t>3.0 Benefits and Challenges of Sustainable Practices</w:t>
            </w:r>
            <w:r w:rsidR="002B3B72">
              <w:rPr>
                <w:noProof/>
                <w:webHidden/>
              </w:rPr>
              <w:tab/>
            </w:r>
            <w:r w:rsidR="002B3B72">
              <w:rPr>
                <w:noProof/>
                <w:webHidden/>
              </w:rPr>
              <w:fldChar w:fldCharType="begin"/>
            </w:r>
            <w:r w:rsidR="002B3B72">
              <w:rPr>
                <w:noProof/>
                <w:webHidden/>
              </w:rPr>
              <w:instrText xml:space="preserve"> PAGEREF _Toc167993895 \h </w:instrText>
            </w:r>
            <w:r w:rsidR="002B3B72">
              <w:rPr>
                <w:noProof/>
                <w:webHidden/>
              </w:rPr>
            </w:r>
            <w:r w:rsidR="002B3B72">
              <w:rPr>
                <w:noProof/>
                <w:webHidden/>
              </w:rPr>
              <w:fldChar w:fldCharType="separate"/>
            </w:r>
            <w:r w:rsidR="002B3B72">
              <w:rPr>
                <w:noProof/>
                <w:webHidden/>
              </w:rPr>
              <w:t>6</w:t>
            </w:r>
            <w:r w:rsidR="002B3B72">
              <w:rPr>
                <w:noProof/>
                <w:webHidden/>
              </w:rPr>
              <w:fldChar w:fldCharType="end"/>
            </w:r>
          </w:hyperlink>
        </w:p>
        <w:p w14:paraId="02EBB805" w14:textId="1F0766AD"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6" w:history="1">
            <w:r w:rsidR="002B3B72" w:rsidRPr="004F25F6">
              <w:rPr>
                <w:rStyle w:val="Hyperlink"/>
                <w:rFonts w:ascii="Arial" w:hAnsi="Arial" w:cs="Arial"/>
                <w:noProof/>
              </w:rPr>
              <w:t>4.0 Future Aspects of Sustainable Hospitality Practices</w:t>
            </w:r>
            <w:r w:rsidR="002B3B72">
              <w:rPr>
                <w:noProof/>
                <w:webHidden/>
              </w:rPr>
              <w:tab/>
            </w:r>
            <w:r w:rsidR="002B3B72">
              <w:rPr>
                <w:noProof/>
                <w:webHidden/>
              </w:rPr>
              <w:fldChar w:fldCharType="begin"/>
            </w:r>
            <w:r w:rsidR="002B3B72">
              <w:rPr>
                <w:noProof/>
                <w:webHidden/>
              </w:rPr>
              <w:instrText xml:space="preserve"> PAGEREF _Toc167993896 \h </w:instrText>
            </w:r>
            <w:r w:rsidR="002B3B72">
              <w:rPr>
                <w:noProof/>
                <w:webHidden/>
              </w:rPr>
            </w:r>
            <w:r w:rsidR="002B3B72">
              <w:rPr>
                <w:noProof/>
                <w:webHidden/>
              </w:rPr>
              <w:fldChar w:fldCharType="separate"/>
            </w:r>
            <w:r w:rsidR="002B3B72">
              <w:rPr>
                <w:noProof/>
                <w:webHidden/>
              </w:rPr>
              <w:t>7</w:t>
            </w:r>
            <w:r w:rsidR="002B3B72">
              <w:rPr>
                <w:noProof/>
                <w:webHidden/>
              </w:rPr>
              <w:fldChar w:fldCharType="end"/>
            </w:r>
          </w:hyperlink>
        </w:p>
        <w:p w14:paraId="27FF5B7A" w14:textId="23D0B43C"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7" w:history="1">
            <w:r w:rsidR="002B3B72" w:rsidRPr="004F25F6">
              <w:rPr>
                <w:rStyle w:val="Hyperlink"/>
                <w:rFonts w:ascii="Arial" w:hAnsi="Arial" w:cs="Arial"/>
                <w:noProof/>
              </w:rPr>
              <w:t>5.0 Relevant Examples</w:t>
            </w:r>
            <w:r w:rsidR="002B3B72">
              <w:rPr>
                <w:noProof/>
                <w:webHidden/>
              </w:rPr>
              <w:tab/>
            </w:r>
            <w:r w:rsidR="002B3B72">
              <w:rPr>
                <w:noProof/>
                <w:webHidden/>
              </w:rPr>
              <w:fldChar w:fldCharType="begin"/>
            </w:r>
            <w:r w:rsidR="002B3B72">
              <w:rPr>
                <w:noProof/>
                <w:webHidden/>
              </w:rPr>
              <w:instrText xml:space="preserve"> PAGEREF _Toc167993897 \h </w:instrText>
            </w:r>
            <w:r w:rsidR="002B3B72">
              <w:rPr>
                <w:noProof/>
                <w:webHidden/>
              </w:rPr>
            </w:r>
            <w:r w:rsidR="002B3B72">
              <w:rPr>
                <w:noProof/>
                <w:webHidden/>
              </w:rPr>
              <w:fldChar w:fldCharType="separate"/>
            </w:r>
            <w:r w:rsidR="002B3B72">
              <w:rPr>
                <w:noProof/>
                <w:webHidden/>
              </w:rPr>
              <w:t>8</w:t>
            </w:r>
            <w:r w:rsidR="002B3B72">
              <w:rPr>
                <w:noProof/>
                <w:webHidden/>
              </w:rPr>
              <w:fldChar w:fldCharType="end"/>
            </w:r>
          </w:hyperlink>
        </w:p>
        <w:p w14:paraId="0A6531FD" w14:textId="7976872D"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8" w:history="1">
            <w:r w:rsidR="002B3B72" w:rsidRPr="004F25F6">
              <w:rPr>
                <w:rStyle w:val="Hyperlink"/>
                <w:rFonts w:ascii="Arial" w:hAnsi="Arial" w:cs="Arial"/>
                <w:noProof/>
              </w:rPr>
              <w:t>6.0 Recommendations</w:t>
            </w:r>
            <w:r w:rsidR="002B3B72">
              <w:rPr>
                <w:noProof/>
                <w:webHidden/>
              </w:rPr>
              <w:tab/>
            </w:r>
            <w:r w:rsidR="002B3B72">
              <w:rPr>
                <w:noProof/>
                <w:webHidden/>
              </w:rPr>
              <w:fldChar w:fldCharType="begin"/>
            </w:r>
            <w:r w:rsidR="002B3B72">
              <w:rPr>
                <w:noProof/>
                <w:webHidden/>
              </w:rPr>
              <w:instrText xml:space="preserve"> PAGEREF _Toc167993898 \h </w:instrText>
            </w:r>
            <w:r w:rsidR="002B3B72">
              <w:rPr>
                <w:noProof/>
                <w:webHidden/>
              </w:rPr>
            </w:r>
            <w:r w:rsidR="002B3B72">
              <w:rPr>
                <w:noProof/>
                <w:webHidden/>
              </w:rPr>
              <w:fldChar w:fldCharType="separate"/>
            </w:r>
            <w:r w:rsidR="002B3B72">
              <w:rPr>
                <w:noProof/>
                <w:webHidden/>
              </w:rPr>
              <w:t>9</w:t>
            </w:r>
            <w:r w:rsidR="002B3B72">
              <w:rPr>
                <w:noProof/>
                <w:webHidden/>
              </w:rPr>
              <w:fldChar w:fldCharType="end"/>
            </w:r>
          </w:hyperlink>
        </w:p>
        <w:p w14:paraId="673B7925" w14:textId="780A8208"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899" w:history="1">
            <w:r w:rsidR="002B3B72" w:rsidRPr="004F25F6">
              <w:rPr>
                <w:rStyle w:val="Hyperlink"/>
                <w:rFonts w:ascii="Arial" w:hAnsi="Arial" w:cs="Arial"/>
                <w:noProof/>
              </w:rPr>
              <w:t>7.0 Conclusion</w:t>
            </w:r>
            <w:r w:rsidR="002B3B72">
              <w:rPr>
                <w:noProof/>
                <w:webHidden/>
              </w:rPr>
              <w:tab/>
            </w:r>
            <w:r w:rsidR="002B3B72">
              <w:rPr>
                <w:noProof/>
                <w:webHidden/>
              </w:rPr>
              <w:fldChar w:fldCharType="begin"/>
            </w:r>
            <w:r w:rsidR="002B3B72">
              <w:rPr>
                <w:noProof/>
                <w:webHidden/>
              </w:rPr>
              <w:instrText xml:space="preserve"> PAGEREF _Toc167993899 \h </w:instrText>
            </w:r>
            <w:r w:rsidR="002B3B72">
              <w:rPr>
                <w:noProof/>
                <w:webHidden/>
              </w:rPr>
            </w:r>
            <w:r w:rsidR="002B3B72">
              <w:rPr>
                <w:noProof/>
                <w:webHidden/>
              </w:rPr>
              <w:fldChar w:fldCharType="separate"/>
            </w:r>
            <w:r w:rsidR="002B3B72">
              <w:rPr>
                <w:noProof/>
                <w:webHidden/>
              </w:rPr>
              <w:t>9</w:t>
            </w:r>
            <w:r w:rsidR="002B3B72">
              <w:rPr>
                <w:noProof/>
                <w:webHidden/>
              </w:rPr>
              <w:fldChar w:fldCharType="end"/>
            </w:r>
          </w:hyperlink>
        </w:p>
        <w:p w14:paraId="6FA37028" w14:textId="4C45EDA9" w:rsidR="002B3B72"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67993900" w:history="1">
            <w:r w:rsidR="002B3B72" w:rsidRPr="004F25F6">
              <w:rPr>
                <w:rStyle w:val="Hyperlink"/>
                <w:rFonts w:ascii="Arial" w:hAnsi="Arial" w:cs="Arial"/>
                <w:noProof/>
              </w:rPr>
              <w:t>References</w:t>
            </w:r>
            <w:r w:rsidR="002B3B72">
              <w:rPr>
                <w:noProof/>
                <w:webHidden/>
              </w:rPr>
              <w:tab/>
            </w:r>
            <w:r w:rsidR="002B3B72">
              <w:rPr>
                <w:noProof/>
                <w:webHidden/>
              </w:rPr>
              <w:fldChar w:fldCharType="begin"/>
            </w:r>
            <w:r w:rsidR="002B3B72">
              <w:rPr>
                <w:noProof/>
                <w:webHidden/>
              </w:rPr>
              <w:instrText xml:space="preserve"> PAGEREF _Toc167993900 \h </w:instrText>
            </w:r>
            <w:r w:rsidR="002B3B72">
              <w:rPr>
                <w:noProof/>
                <w:webHidden/>
              </w:rPr>
            </w:r>
            <w:r w:rsidR="002B3B72">
              <w:rPr>
                <w:noProof/>
                <w:webHidden/>
              </w:rPr>
              <w:fldChar w:fldCharType="separate"/>
            </w:r>
            <w:r w:rsidR="002B3B72">
              <w:rPr>
                <w:noProof/>
                <w:webHidden/>
              </w:rPr>
              <w:t>11</w:t>
            </w:r>
            <w:r w:rsidR="002B3B72">
              <w:rPr>
                <w:noProof/>
                <w:webHidden/>
              </w:rPr>
              <w:fldChar w:fldCharType="end"/>
            </w:r>
          </w:hyperlink>
        </w:p>
        <w:p w14:paraId="4A24FBB4" w14:textId="6C12A810" w:rsidR="000A01FD" w:rsidRPr="00A739D3" w:rsidRDefault="00614252" w:rsidP="000A01FD">
          <w:pPr>
            <w:rPr>
              <w:rFonts w:ascii="Arial" w:hAnsi="Arial" w:cs="Arial"/>
            </w:rPr>
          </w:pPr>
          <w:r w:rsidRPr="00A739D3">
            <w:rPr>
              <w:rFonts w:ascii="Arial" w:hAnsi="Arial" w:cs="Arial"/>
              <w:szCs w:val="24"/>
            </w:rPr>
            <w:fldChar w:fldCharType="end"/>
          </w:r>
        </w:p>
      </w:sdtContent>
    </w:sdt>
    <w:p w14:paraId="07D8F1E6" w14:textId="77777777" w:rsidR="00B20524" w:rsidRPr="00A739D3" w:rsidRDefault="00B20524">
      <w:pPr>
        <w:spacing w:line="276" w:lineRule="auto"/>
        <w:jc w:val="left"/>
        <w:rPr>
          <w:rFonts w:ascii="Arial" w:hAnsi="Arial" w:cs="Arial"/>
        </w:rPr>
      </w:pPr>
      <w:r w:rsidRPr="00A739D3">
        <w:rPr>
          <w:rFonts w:ascii="Arial" w:hAnsi="Arial" w:cs="Arial"/>
        </w:rPr>
        <w:br w:type="page"/>
      </w:r>
    </w:p>
    <w:p w14:paraId="28C4BF4D" w14:textId="77777777" w:rsidR="00957F8F" w:rsidRPr="00A739D3" w:rsidRDefault="004D0B47" w:rsidP="009C44FA">
      <w:pPr>
        <w:pStyle w:val="Heading1"/>
        <w:rPr>
          <w:rFonts w:ascii="Arial" w:hAnsi="Arial" w:cs="Arial"/>
        </w:rPr>
      </w:pPr>
      <w:bookmarkStart w:id="0" w:name="_Toc167993893"/>
      <w:r w:rsidRPr="00A739D3">
        <w:rPr>
          <w:rFonts w:ascii="Arial" w:hAnsi="Arial" w:cs="Arial"/>
        </w:rPr>
        <w:lastRenderedPageBreak/>
        <w:t>1.0 Introduction</w:t>
      </w:r>
      <w:bookmarkEnd w:id="0"/>
    </w:p>
    <w:p w14:paraId="1EEBB009" w14:textId="77777777" w:rsidR="004317B9" w:rsidRPr="00A739D3" w:rsidRDefault="000674AB" w:rsidP="004317B9">
      <w:pPr>
        <w:rPr>
          <w:rFonts w:ascii="Arial" w:hAnsi="Arial" w:cs="Arial"/>
        </w:rPr>
      </w:pPr>
      <w:r w:rsidRPr="00A739D3">
        <w:rPr>
          <w:rFonts w:ascii="Arial" w:hAnsi="Arial" w:cs="Arial"/>
        </w:rPr>
        <w:t xml:space="preserve">The concept of sustainability is causing some major changes </w:t>
      </w:r>
      <w:r w:rsidR="007E5B05" w:rsidRPr="00A739D3">
        <w:rPr>
          <w:rFonts w:ascii="Arial" w:hAnsi="Arial" w:cs="Arial"/>
        </w:rPr>
        <w:t>in the</w:t>
      </w:r>
      <w:r w:rsidR="00063A3E" w:rsidRPr="00A739D3">
        <w:rPr>
          <w:rFonts w:ascii="Arial" w:hAnsi="Arial" w:cs="Arial"/>
        </w:rPr>
        <w:t xml:space="preserve"> contemporary business world and </w:t>
      </w:r>
      <w:r w:rsidR="00A24AAD" w:rsidRPr="00A739D3">
        <w:rPr>
          <w:rFonts w:ascii="Arial" w:hAnsi="Arial" w:cs="Arial"/>
        </w:rPr>
        <w:t xml:space="preserve">almost all the industries in the recent market are nurturing this trend. </w:t>
      </w:r>
      <w:r w:rsidR="007211B6" w:rsidRPr="00A739D3">
        <w:rPr>
          <w:rFonts w:ascii="Arial" w:hAnsi="Arial" w:cs="Arial"/>
        </w:rPr>
        <w:t xml:space="preserve">This is also true for the </w:t>
      </w:r>
      <w:r w:rsidR="00F02DF4" w:rsidRPr="00A739D3">
        <w:rPr>
          <w:rFonts w:ascii="Arial" w:hAnsi="Arial" w:cs="Arial"/>
        </w:rPr>
        <w:t>hospitality industry and the trend is ensuring a positive business scenario for the sector all over the world.</w:t>
      </w:r>
      <w:r w:rsidR="00352845" w:rsidRPr="00A739D3">
        <w:rPr>
          <w:rFonts w:ascii="Arial" w:hAnsi="Arial" w:cs="Arial"/>
        </w:rPr>
        <w:t xml:space="preserve"> This is found from the report of </w:t>
      </w:r>
      <w:r w:rsidR="007B36F6" w:rsidRPr="00A739D3">
        <w:rPr>
          <w:rFonts w:ascii="Arial" w:hAnsi="Arial" w:cs="Arial"/>
        </w:rPr>
        <w:t>Aleckal and Sarode</w:t>
      </w:r>
      <w:r w:rsidR="00004820" w:rsidRPr="00A739D3">
        <w:rPr>
          <w:rFonts w:ascii="Arial" w:hAnsi="Arial" w:cs="Arial"/>
        </w:rPr>
        <w:t xml:space="preserve"> (</w:t>
      </w:r>
      <w:r w:rsidR="00045AC7" w:rsidRPr="00A739D3">
        <w:rPr>
          <w:rFonts w:ascii="Arial" w:hAnsi="Arial" w:cs="Arial"/>
        </w:rPr>
        <w:t xml:space="preserve">2019) that </w:t>
      </w:r>
      <w:r w:rsidR="00E5078F" w:rsidRPr="00A739D3">
        <w:rPr>
          <w:rFonts w:ascii="Arial" w:hAnsi="Arial" w:cs="Arial"/>
        </w:rPr>
        <w:t>Hotel sustainability operations should demonstrate the hotel's constant commitment to a holistic environment in every aspect of waste, water, and energy management. It is possible that the hotel industry will significantly improve the environment by adopting steps to cut energy use, which will decrease pollution and resource depletion.</w:t>
      </w:r>
      <w:r w:rsidR="00923BD7" w:rsidRPr="00A739D3">
        <w:rPr>
          <w:rFonts w:ascii="Arial" w:hAnsi="Arial" w:cs="Arial"/>
        </w:rPr>
        <w:t xml:space="preserve"> This scenario clearly suggests that the whole business factor in hospitality industry can have a positive outcome with sustainability management.</w:t>
      </w:r>
      <w:r w:rsidR="00E12C71" w:rsidRPr="00A739D3">
        <w:rPr>
          <w:rFonts w:ascii="Arial" w:hAnsi="Arial" w:cs="Arial"/>
        </w:rPr>
        <w:t xml:space="preserve"> However, according to the report of Qubbaj and Signes</w:t>
      </w:r>
      <w:r w:rsidR="00147FA5" w:rsidRPr="00A739D3">
        <w:rPr>
          <w:rFonts w:ascii="Arial" w:hAnsi="Arial" w:cs="Arial"/>
        </w:rPr>
        <w:t xml:space="preserve"> (</w:t>
      </w:r>
      <w:r w:rsidR="007739AA" w:rsidRPr="00A739D3">
        <w:rPr>
          <w:rFonts w:ascii="Arial" w:hAnsi="Arial" w:cs="Arial"/>
        </w:rPr>
        <w:t xml:space="preserve">2022), </w:t>
      </w:r>
      <w:r w:rsidR="00C714C8" w:rsidRPr="00A739D3">
        <w:rPr>
          <w:rFonts w:ascii="Arial" w:hAnsi="Arial" w:cs="Arial"/>
        </w:rPr>
        <w:t xml:space="preserve">researchers in the fields of environmental sciences and hospitality management have come to understand the significance </w:t>
      </w:r>
      <w:r w:rsidR="00E33914" w:rsidRPr="00A739D3">
        <w:rPr>
          <w:rFonts w:ascii="Arial" w:hAnsi="Arial" w:cs="Arial"/>
        </w:rPr>
        <w:t>of environmental certifications that serves the steps of accreditation in this field.</w:t>
      </w:r>
      <w:r w:rsidR="001F1D1B" w:rsidRPr="00A739D3">
        <w:rPr>
          <w:rFonts w:ascii="Arial" w:hAnsi="Arial" w:cs="Arial"/>
        </w:rPr>
        <w:t xml:space="preserve"> This report discusses a clearer idea about this factor as well as the benefits and challenges of the hospitality industry in the light of sustainability practices.</w:t>
      </w:r>
      <w:r w:rsidR="0098414F" w:rsidRPr="00A739D3">
        <w:rPr>
          <w:rFonts w:ascii="Arial" w:hAnsi="Arial" w:cs="Arial"/>
        </w:rPr>
        <w:t xml:space="preserve"> The report als</w:t>
      </w:r>
      <w:r w:rsidR="00157212" w:rsidRPr="00A739D3">
        <w:rPr>
          <w:rFonts w:ascii="Arial" w:hAnsi="Arial" w:cs="Arial"/>
        </w:rPr>
        <w:t>o makes a clear idea about the future approaches of this industry with sustainability practices.</w:t>
      </w:r>
    </w:p>
    <w:p w14:paraId="52CD128C" w14:textId="77777777" w:rsidR="004D0B47" w:rsidRPr="00A739D3" w:rsidRDefault="00623C4E" w:rsidP="009C44FA">
      <w:pPr>
        <w:pStyle w:val="Heading1"/>
        <w:rPr>
          <w:rFonts w:ascii="Arial" w:hAnsi="Arial" w:cs="Arial"/>
        </w:rPr>
      </w:pPr>
      <w:bookmarkStart w:id="1" w:name="_Toc167993894"/>
      <w:r w:rsidRPr="00A739D3">
        <w:rPr>
          <w:rFonts w:ascii="Arial" w:hAnsi="Arial" w:cs="Arial"/>
        </w:rPr>
        <w:t xml:space="preserve">2.0 </w:t>
      </w:r>
      <w:r w:rsidR="008243D4" w:rsidRPr="00A739D3">
        <w:rPr>
          <w:rFonts w:ascii="Arial" w:hAnsi="Arial" w:cs="Arial"/>
        </w:rPr>
        <w:t xml:space="preserve">Standards and </w:t>
      </w:r>
      <w:r w:rsidR="00E007F9" w:rsidRPr="00A739D3">
        <w:rPr>
          <w:rFonts w:ascii="Arial" w:hAnsi="Arial" w:cs="Arial"/>
        </w:rPr>
        <w:t>Frameworks for Accreditation</w:t>
      </w:r>
      <w:bookmarkEnd w:id="1"/>
    </w:p>
    <w:p w14:paraId="204D776D" w14:textId="77777777" w:rsidR="00E213CF" w:rsidRPr="00A739D3" w:rsidRDefault="0032349E" w:rsidP="00F53847">
      <w:pPr>
        <w:rPr>
          <w:rFonts w:ascii="Arial" w:hAnsi="Arial" w:cs="Arial"/>
        </w:rPr>
      </w:pPr>
      <w:r w:rsidRPr="00A739D3">
        <w:rPr>
          <w:rFonts w:ascii="Arial" w:hAnsi="Arial" w:cs="Arial"/>
        </w:rPr>
        <w:t>This is found from the report of Font (</w:t>
      </w:r>
      <w:r w:rsidR="009B2A0C" w:rsidRPr="00A739D3">
        <w:rPr>
          <w:rFonts w:ascii="Arial" w:hAnsi="Arial" w:cs="Arial"/>
        </w:rPr>
        <w:t>2002)</w:t>
      </w:r>
      <w:r w:rsidR="001C1639" w:rsidRPr="00A739D3">
        <w:rPr>
          <w:rFonts w:ascii="Arial" w:hAnsi="Arial" w:cs="Arial"/>
        </w:rPr>
        <w:t xml:space="preserve"> that </w:t>
      </w:r>
      <w:r w:rsidR="007F16D9" w:rsidRPr="00A739D3">
        <w:rPr>
          <w:rFonts w:ascii="Arial" w:hAnsi="Arial" w:cs="Arial"/>
        </w:rPr>
        <w:t>conformity assessment is the process of establishing voluntary standards and making sure they are followed. It offers the framework for defining the creation and application of standards for sustainable tourism.</w:t>
      </w:r>
      <w:r w:rsidR="00DB41A3" w:rsidRPr="00A739D3">
        <w:rPr>
          <w:rFonts w:ascii="Arial" w:hAnsi="Arial" w:cs="Arial"/>
        </w:rPr>
        <w:t xml:space="preserve"> This opinion offers the idea that </w:t>
      </w:r>
      <w:r w:rsidR="00C61C1D" w:rsidRPr="00A739D3">
        <w:rPr>
          <w:rFonts w:ascii="Arial" w:hAnsi="Arial" w:cs="Arial"/>
        </w:rPr>
        <w:t>accreditation of</w:t>
      </w:r>
      <w:r w:rsidR="006E46EC" w:rsidRPr="00A739D3">
        <w:rPr>
          <w:rFonts w:ascii="Arial" w:hAnsi="Arial" w:cs="Arial"/>
        </w:rPr>
        <w:t xml:space="preserve"> sustainability standards leads the organisations in </w:t>
      </w:r>
      <w:r w:rsidR="007A12A7" w:rsidRPr="00A739D3">
        <w:rPr>
          <w:rFonts w:ascii="Arial" w:hAnsi="Arial" w:cs="Arial"/>
        </w:rPr>
        <w:t>the h</w:t>
      </w:r>
      <w:r w:rsidR="00EC2CFB" w:rsidRPr="00A739D3">
        <w:rPr>
          <w:rFonts w:ascii="Arial" w:hAnsi="Arial" w:cs="Arial"/>
        </w:rPr>
        <w:t>ospitality industry to the sustainability practices in a certified manner.</w:t>
      </w:r>
      <w:r w:rsidR="00531348" w:rsidRPr="00A739D3">
        <w:rPr>
          <w:rFonts w:ascii="Arial" w:hAnsi="Arial" w:cs="Arial"/>
        </w:rPr>
        <w:t xml:space="preserve">The report of Rodríguez-García </w:t>
      </w:r>
      <w:r w:rsidR="00CB537D" w:rsidRPr="00A739D3">
        <w:rPr>
          <w:rFonts w:ascii="Arial" w:hAnsi="Arial" w:cs="Arial"/>
          <w:i/>
          <w:iCs/>
        </w:rPr>
        <w:t>et al.</w:t>
      </w:r>
      <w:r w:rsidR="00CB537D" w:rsidRPr="00A739D3">
        <w:rPr>
          <w:rFonts w:ascii="Arial" w:hAnsi="Arial" w:cs="Arial"/>
        </w:rPr>
        <w:t xml:space="preserve"> (</w:t>
      </w:r>
      <w:r w:rsidR="008F2826" w:rsidRPr="00A739D3">
        <w:rPr>
          <w:rFonts w:ascii="Arial" w:hAnsi="Arial" w:cs="Arial"/>
        </w:rPr>
        <w:t xml:space="preserve">2023) has served that </w:t>
      </w:r>
      <w:r w:rsidR="00B31A41" w:rsidRPr="00A739D3">
        <w:rPr>
          <w:rFonts w:ascii="Arial" w:hAnsi="Arial" w:cs="Arial"/>
        </w:rPr>
        <w:t>sustainability certifications are useful tools that can both favour a positive impact and help reduce the negative effects of certified companies.</w:t>
      </w:r>
      <w:r w:rsidR="00DD0DFB" w:rsidRPr="00A739D3">
        <w:rPr>
          <w:rFonts w:ascii="Arial" w:hAnsi="Arial" w:cs="Arial"/>
        </w:rPr>
        <w:t xml:space="preserve"> This shows the importance of sustainability certification and accreditation for the hospitality industry as well.</w:t>
      </w:r>
    </w:p>
    <w:p w14:paraId="56EB6005" w14:textId="77777777" w:rsidR="00F669CF" w:rsidRPr="00A739D3" w:rsidRDefault="00EA44BB" w:rsidP="00F53847">
      <w:pPr>
        <w:rPr>
          <w:rFonts w:ascii="Arial" w:hAnsi="Arial" w:cs="Arial"/>
        </w:rPr>
      </w:pPr>
      <w:r w:rsidRPr="00A739D3">
        <w:rPr>
          <w:rFonts w:ascii="Arial" w:hAnsi="Arial" w:cs="Arial"/>
        </w:rPr>
        <w:t xml:space="preserve">The </w:t>
      </w:r>
      <w:r w:rsidR="003D473A" w:rsidRPr="00A739D3">
        <w:rPr>
          <w:rFonts w:ascii="Arial" w:hAnsi="Arial" w:cs="Arial"/>
        </w:rPr>
        <w:t xml:space="preserve">organisations in this industry used to follow a range of standards </w:t>
      </w:r>
      <w:r w:rsidR="00E138BA" w:rsidRPr="00A739D3">
        <w:rPr>
          <w:rFonts w:ascii="Arial" w:hAnsi="Arial" w:cs="Arial"/>
        </w:rPr>
        <w:t xml:space="preserve">and frameworks </w:t>
      </w:r>
      <w:r w:rsidR="00001013" w:rsidRPr="00A739D3">
        <w:rPr>
          <w:rFonts w:ascii="Arial" w:hAnsi="Arial" w:cs="Arial"/>
        </w:rPr>
        <w:t>to achieve this accreditation.</w:t>
      </w:r>
      <w:r w:rsidR="008257A6" w:rsidRPr="00A739D3">
        <w:rPr>
          <w:rFonts w:ascii="Arial" w:hAnsi="Arial" w:cs="Arial"/>
        </w:rPr>
        <w:t xml:space="preserve"> A brief idea is as follows –</w:t>
      </w:r>
    </w:p>
    <w:p w14:paraId="1ECF8E57" w14:textId="77777777" w:rsidR="008257A6" w:rsidRPr="00A739D3" w:rsidRDefault="003C141E" w:rsidP="00F53847">
      <w:pPr>
        <w:rPr>
          <w:rFonts w:ascii="Arial" w:hAnsi="Arial" w:cs="Arial"/>
          <w:b/>
          <w:bCs/>
          <w:i/>
          <w:iCs/>
        </w:rPr>
      </w:pPr>
      <w:r w:rsidRPr="00A739D3">
        <w:rPr>
          <w:rFonts w:ascii="Arial" w:hAnsi="Arial" w:cs="Arial"/>
          <w:b/>
          <w:bCs/>
          <w:i/>
          <w:iCs/>
        </w:rPr>
        <w:lastRenderedPageBreak/>
        <w:t xml:space="preserve">2.1 </w:t>
      </w:r>
      <w:r w:rsidR="00D770C5" w:rsidRPr="00A739D3">
        <w:rPr>
          <w:rFonts w:ascii="Arial" w:hAnsi="Arial" w:cs="Arial"/>
          <w:b/>
          <w:bCs/>
          <w:i/>
          <w:iCs/>
        </w:rPr>
        <w:t>Global Sustainable Tourism Council (GSTC) Criteria</w:t>
      </w:r>
    </w:p>
    <w:p w14:paraId="1B945003" w14:textId="77777777" w:rsidR="00681F8C" w:rsidRDefault="004D7129" w:rsidP="00F53847">
      <w:pPr>
        <w:rPr>
          <w:rFonts w:ascii="Arial" w:hAnsi="Arial" w:cs="Arial"/>
        </w:rPr>
      </w:pPr>
      <w:r w:rsidRPr="00A739D3">
        <w:rPr>
          <w:rFonts w:ascii="Arial" w:hAnsi="Arial" w:cs="Arial"/>
        </w:rPr>
        <w:t>As per the report of Bien (</w:t>
      </w:r>
      <w:r w:rsidR="000D5DB0" w:rsidRPr="00A739D3">
        <w:rPr>
          <w:rFonts w:ascii="Arial" w:hAnsi="Arial" w:cs="Arial"/>
        </w:rPr>
        <w:t xml:space="preserve">2022), </w:t>
      </w:r>
      <w:r w:rsidR="004E551B" w:rsidRPr="00A739D3">
        <w:rPr>
          <w:rFonts w:ascii="Arial" w:hAnsi="Arial" w:cs="Arial"/>
        </w:rPr>
        <w:t xml:space="preserve">the global guidelines for sustainability in travel and tourism are provided by the GSTC Criteria. The Criteria serve as a foundation for certification and are employed in </w:t>
      </w:r>
      <w:r w:rsidR="00D91A25" w:rsidRPr="00A739D3">
        <w:rPr>
          <w:rFonts w:ascii="Arial" w:hAnsi="Arial" w:cs="Arial"/>
        </w:rPr>
        <w:t xml:space="preserve">policy-making for corporations, </w:t>
      </w:r>
      <w:r w:rsidR="004E551B" w:rsidRPr="00A739D3">
        <w:rPr>
          <w:rFonts w:ascii="Arial" w:hAnsi="Arial" w:cs="Arial"/>
        </w:rPr>
        <w:t xml:space="preserve">measurement and evaluation, government agencies, and other </w:t>
      </w:r>
      <w:r w:rsidR="00D91A25" w:rsidRPr="00A739D3">
        <w:rPr>
          <w:rFonts w:ascii="Arial" w:hAnsi="Arial" w:cs="Arial"/>
        </w:rPr>
        <w:t xml:space="preserve">types of </w:t>
      </w:r>
      <w:r w:rsidR="004E551B" w:rsidRPr="00A739D3">
        <w:rPr>
          <w:rFonts w:ascii="Arial" w:hAnsi="Arial" w:cs="Arial"/>
        </w:rPr>
        <w:t>organisation.</w:t>
      </w:r>
      <w:r w:rsidR="00B963B7" w:rsidRPr="00A739D3">
        <w:rPr>
          <w:rFonts w:ascii="Arial" w:hAnsi="Arial" w:cs="Arial"/>
        </w:rPr>
        <w:t xml:space="preserve"> The report has served that the</w:t>
      </w:r>
      <w:r w:rsidR="00024E73" w:rsidRPr="00A739D3">
        <w:rPr>
          <w:rFonts w:ascii="Arial" w:hAnsi="Arial" w:cs="Arial"/>
        </w:rPr>
        <w:t xml:space="preserve">council has </w:t>
      </w:r>
      <w:r w:rsidR="00B2288A" w:rsidRPr="00A739D3">
        <w:rPr>
          <w:rFonts w:ascii="Arial" w:hAnsi="Arial" w:cs="Arial"/>
        </w:rPr>
        <w:t xml:space="preserve">set four </w:t>
      </w:r>
      <w:r w:rsidR="00A77AFD" w:rsidRPr="00A739D3">
        <w:rPr>
          <w:rFonts w:ascii="Arial" w:hAnsi="Arial" w:cs="Arial"/>
        </w:rPr>
        <w:t>factors</w:t>
      </w:r>
      <w:r w:rsidR="00B2288A" w:rsidRPr="00A739D3">
        <w:rPr>
          <w:rFonts w:ascii="Arial" w:hAnsi="Arial" w:cs="Arial"/>
        </w:rPr>
        <w:t xml:space="preserve"> to ensure a common </w:t>
      </w:r>
      <w:r w:rsidR="00FA3F2A" w:rsidRPr="00A739D3">
        <w:rPr>
          <w:rFonts w:ascii="Arial" w:hAnsi="Arial" w:cs="Arial"/>
        </w:rPr>
        <w:t xml:space="preserve">approach </w:t>
      </w:r>
      <w:r w:rsidR="00E338B8" w:rsidRPr="00A739D3">
        <w:rPr>
          <w:rFonts w:ascii="Arial" w:hAnsi="Arial" w:cs="Arial"/>
        </w:rPr>
        <w:t xml:space="preserve">in </w:t>
      </w:r>
      <w:r w:rsidR="00213540" w:rsidRPr="00A739D3">
        <w:rPr>
          <w:rFonts w:ascii="Arial" w:hAnsi="Arial" w:cs="Arial"/>
        </w:rPr>
        <w:t xml:space="preserve">sustainability worldwide. These factors are </w:t>
      </w:r>
      <w:r w:rsidR="007A0818" w:rsidRPr="00A739D3">
        <w:rPr>
          <w:rFonts w:ascii="Arial" w:hAnsi="Arial" w:cs="Arial"/>
        </w:rPr>
        <w:t xml:space="preserve">sustainable management, </w:t>
      </w:r>
      <w:r w:rsidR="00F20FF7" w:rsidRPr="00A739D3">
        <w:rPr>
          <w:rFonts w:ascii="Arial" w:hAnsi="Arial" w:cs="Arial"/>
        </w:rPr>
        <w:t xml:space="preserve">socio-economic impact, </w:t>
      </w:r>
      <w:r w:rsidR="00140B88" w:rsidRPr="00A739D3">
        <w:rPr>
          <w:rFonts w:ascii="Arial" w:hAnsi="Arial" w:cs="Arial"/>
        </w:rPr>
        <w:t>cultural impact and environmental impact.</w:t>
      </w:r>
      <w:r w:rsidR="00846470" w:rsidRPr="00A739D3">
        <w:rPr>
          <w:rFonts w:ascii="Arial" w:hAnsi="Arial" w:cs="Arial"/>
        </w:rPr>
        <w:t xml:space="preserve"> The organisations can achieve sustainability </w:t>
      </w:r>
      <w:r w:rsidR="00A10E46" w:rsidRPr="00A739D3">
        <w:rPr>
          <w:rFonts w:ascii="Arial" w:hAnsi="Arial" w:cs="Arial"/>
        </w:rPr>
        <w:t xml:space="preserve">certification ensuring </w:t>
      </w:r>
      <w:r w:rsidR="00072920" w:rsidRPr="00A739D3">
        <w:rPr>
          <w:rFonts w:ascii="Arial" w:hAnsi="Arial" w:cs="Arial"/>
        </w:rPr>
        <w:t>social, economic, cultural and environmental impacts.</w:t>
      </w:r>
    </w:p>
    <w:p w14:paraId="23CE439B" w14:textId="77777777" w:rsidR="00D041FC" w:rsidRDefault="00D041FC" w:rsidP="00F53847">
      <w:pPr>
        <w:rPr>
          <w:rFonts w:ascii="Arial" w:hAnsi="Arial" w:cs="Arial"/>
        </w:rPr>
      </w:pPr>
      <w:r>
        <w:rPr>
          <w:rFonts w:ascii="Arial" w:hAnsi="Arial" w:cs="Arial"/>
          <w:noProof/>
          <w:lang w:eastAsia="en-GB" w:bidi="ar-SA"/>
        </w:rPr>
        <w:drawing>
          <wp:inline distT="0" distB="0" distL="0" distR="0" wp14:anchorId="4E5CF2F4" wp14:editId="5EE1650A">
            <wp:extent cx="5731510" cy="3850640"/>
            <wp:effectExtent l="0" t="0" r="0" b="0"/>
            <wp:docPr id="140548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87147" name="Picture 1405487147"/>
                    <pic:cNvPicPr/>
                  </pic:nvPicPr>
                  <pic:blipFill>
                    <a:blip r:embed="rId9">
                      <a:extLst>
                        <a:ext uri="{28A0092B-C50C-407E-A947-70E740481C1C}">
                          <a14:useLocalDpi xmlns:a14="http://schemas.microsoft.com/office/drawing/2010/main" val="0"/>
                        </a:ext>
                      </a:extLst>
                    </a:blip>
                    <a:stretch>
                      <a:fillRect/>
                    </a:stretch>
                  </pic:blipFill>
                  <pic:spPr>
                    <a:xfrm>
                      <a:off x="0" y="0"/>
                      <a:ext cx="5731510" cy="3850640"/>
                    </a:xfrm>
                    <a:prstGeom prst="rect">
                      <a:avLst/>
                    </a:prstGeom>
                  </pic:spPr>
                </pic:pic>
              </a:graphicData>
            </a:graphic>
          </wp:inline>
        </w:drawing>
      </w:r>
    </w:p>
    <w:p w14:paraId="3B0453D8" w14:textId="77777777" w:rsidR="00D041FC" w:rsidRPr="00A739D3" w:rsidRDefault="00D041FC" w:rsidP="00D041FC">
      <w:pPr>
        <w:jc w:val="center"/>
        <w:rPr>
          <w:rFonts w:ascii="Arial" w:hAnsi="Arial" w:cs="Arial"/>
        </w:rPr>
      </w:pPr>
      <w:r>
        <w:rPr>
          <w:rFonts w:ascii="Arial" w:hAnsi="Arial" w:cs="Arial"/>
        </w:rPr>
        <w:t xml:space="preserve">(Source: </w:t>
      </w:r>
      <w:r w:rsidRPr="00D041FC">
        <w:rPr>
          <w:rFonts w:ascii="Arial" w:hAnsi="Arial" w:cs="Arial"/>
        </w:rPr>
        <w:t>https://www.gstcouncil.org/for-destinations/destinations-program/</w:t>
      </w:r>
      <w:r>
        <w:rPr>
          <w:rFonts w:ascii="Arial" w:hAnsi="Arial" w:cs="Arial"/>
        </w:rPr>
        <w:t>)</w:t>
      </w:r>
    </w:p>
    <w:p w14:paraId="30116AB3" w14:textId="77777777" w:rsidR="00E610C7" w:rsidRPr="00A739D3" w:rsidRDefault="008A3BBD" w:rsidP="00F53847">
      <w:pPr>
        <w:rPr>
          <w:rFonts w:ascii="Arial" w:hAnsi="Arial" w:cs="Arial"/>
          <w:b/>
          <w:bCs/>
          <w:i/>
          <w:iCs/>
        </w:rPr>
      </w:pPr>
      <w:r w:rsidRPr="00A739D3">
        <w:rPr>
          <w:rFonts w:ascii="Arial" w:hAnsi="Arial" w:cs="Arial"/>
          <w:b/>
          <w:bCs/>
          <w:i/>
          <w:iCs/>
        </w:rPr>
        <w:t xml:space="preserve">2.2 </w:t>
      </w:r>
      <w:r w:rsidR="006C7BCA" w:rsidRPr="00A739D3">
        <w:rPr>
          <w:rFonts w:ascii="Arial" w:hAnsi="Arial" w:cs="Arial"/>
          <w:b/>
          <w:bCs/>
          <w:i/>
          <w:iCs/>
        </w:rPr>
        <w:t>Leadership in Energy and Environmental Design (LEED)</w:t>
      </w:r>
    </w:p>
    <w:p w14:paraId="273717B7" w14:textId="77777777" w:rsidR="003877DA" w:rsidRPr="00A739D3" w:rsidRDefault="00287769" w:rsidP="00F53847">
      <w:pPr>
        <w:rPr>
          <w:rFonts w:ascii="Arial" w:hAnsi="Arial" w:cs="Arial"/>
        </w:rPr>
      </w:pPr>
      <w:r w:rsidRPr="00A739D3">
        <w:rPr>
          <w:rFonts w:ascii="Arial" w:hAnsi="Arial" w:cs="Arial"/>
        </w:rPr>
        <w:t>According to the report of USGBC (</w:t>
      </w:r>
      <w:r w:rsidR="005A03D4" w:rsidRPr="00A739D3">
        <w:rPr>
          <w:rFonts w:ascii="Arial" w:hAnsi="Arial" w:cs="Arial"/>
        </w:rPr>
        <w:t>2020)</w:t>
      </w:r>
      <w:r w:rsidR="00E73D24" w:rsidRPr="00A739D3">
        <w:rPr>
          <w:rFonts w:ascii="Arial" w:hAnsi="Arial" w:cs="Arial"/>
        </w:rPr>
        <w:t xml:space="preserve">, </w:t>
      </w:r>
      <w:r w:rsidR="00F14F94" w:rsidRPr="00A739D3">
        <w:rPr>
          <w:rFonts w:ascii="Arial" w:hAnsi="Arial" w:cs="Arial"/>
        </w:rPr>
        <w:t>a framework that promote</w:t>
      </w:r>
      <w:r w:rsidR="005533AA" w:rsidRPr="00A739D3">
        <w:rPr>
          <w:rFonts w:ascii="Arial" w:hAnsi="Arial" w:cs="Arial"/>
        </w:rPr>
        <w:t>s</w:t>
      </w:r>
      <w:r w:rsidR="00F14F94" w:rsidRPr="00A739D3">
        <w:rPr>
          <w:rFonts w:ascii="Arial" w:hAnsi="Arial" w:cs="Arial"/>
        </w:rPr>
        <w:t xml:space="preserve"> social, political, and environmental goals is provided by LEED certification</w:t>
      </w:r>
      <w:r w:rsidR="00E81B5F" w:rsidRPr="00A739D3">
        <w:rPr>
          <w:rFonts w:ascii="Arial" w:hAnsi="Arial" w:cs="Arial"/>
        </w:rPr>
        <w:t xml:space="preserve"> which are safe, cost-effective, and highly efficient green buildings</w:t>
      </w:r>
      <w:r w:rsidR="00F14F94" w:rsidRPr="00A739D3">
        <w:rPr>
          <w:rFonts w:ascii="Arial" w:hAnsi="Arial" w:cs="Arial"/>
        </w:rPr>
        <w:t>.</w:t>
      </w:r>
      <w:r w:rsidR="009035EF" w:rsidRPr="00A739D3">
        <w:rPr>
          <w:rFonts w:ascii="Arial" w:hAnsi="Arial" w:cs="Arial"/>
        </w:rPr>
        <w:t xml:space="preserve"> The report has referred this </w:t>
      </w:r>
      <w:r w:rsidR="0076444D" w:rsidRPr="00A739D3">
        <w:rPr>
          <w:rFonts w:ascii="Arial" w:hAnsi="Arial" w:cs="Arial"/>
        </w:rPr>
        <w:t xml:space="preserve">certification as a globally </w:t>
      </w:r>
      <w:r w:rsidR="000843E4" w:rsidRPr="00A739D3">
        <w:rPr>
          <w:rFonts w:ascii="Arial" w:hAnsi="Arial" w:cs="Arial"/>
        </w:rPr>
        <w:t>recognised symbol of practice of sustainability.</w:t>
      </w:r>
      <w:r w:rsidR="00296656" w:rsidRPr="00A739D3">
        <w:rPr>
          <w:rFonts w:ascii="Arial" w:hAnsi="Arial" w:cs="Arial"/>
        </w:rPr>
        <w:t xml:space="preserve"> This can be </w:t>
      </w:r>
      <w:r w:rsidR="00296656" w:rsidRPr="00A739D3">
        <w:rPr>
          <w:rFonts w:ascii="Arial" w:hAnsi="Arial" w:cs="Arial"/>
        </w:rPr>
        <w:lastRenderedPageBreak/>
        <w:t xml:space="preserve">said from this discussion that sustainability practices in the hospitality industry </w:t>
      </w:r>
      <w:r w:rsidR="009F26FF" w:rsidRPr="00A739D3">
        <w:rPr>
          <w:rFonts w:ascii="Arial" w:hAnsi="Arial" w:cs="Arial"/>
        </w:rPr>
        <w:t>are</w:t>
      </w:r>
      <w:r w:rsidR="00296656" w:rsidRPr="00A739D3">
        <w:rPr>
          <w:rFonts w:ascii="Arial" w:hAnsi="Arial" w:cs="Arial"/>
        </w:rPr>
        <w:t xml:space="preserve"> widely recognised by the LEED certificate that supports sustainable designing for the </w:t>
      </w:r>
      <w:r w:rsidR="000C5E2B" w:rsidRPr="00A739D3">
        <w:rPr>
          <w:rFonts w:ascii="Arial" w:hAnsi="Arial" w:cs="Arial"/>
        </w:rPr>
        <w:t>hotels.</w:t>
      </w:r>
      <w:r w:rsidR="00201CD4" w:rsidRPr="00A739D3">
        <w:rPr>
          <w:rFonts w:ascii="Arial" w:hAnsi="Arial" w:cs="Arial"/>
        </w:rPr>
        <w:t xml:space="preserve"> In short</w:t>
      </w:r>
      <w:r w:rsidR="006C10B6" w:rsidRPr="00A739D3">
        <w:rPr>
          <w:rFonts w:ascii="Arial" w:hAnsi="Arial" w:cs="Arial"/>
        </w:rPr>
        <w:t xml:space="preserve">, this can be taken as an authentic </w:t>
      </w:r>
      <w:r w:rsidR="00506A52" w:rsidRPr="00A739D3">
        <w:rPr>
          <w:rFonts w:ascii="Arial" w:hAnsi="Arial" w:cs="Arial"/>
        </w:rPr>
        <w:t>document that shows sustainability practices in th</w:t>
      </w:r>
      <w:r w:rsidR="0092756A" w:rsidRPr="00A739D3">
        <w:rPr>
          <w:rFonts w:ascii="Arial" w:hAnsi="Arial" w:cs="Arial"/>
        </w:rPr>
        <w:t>e hospitality industry.</w:t>
      </w:r>
    </w:p>
    <w:p w14:paraId="07959449" w14:textId="77777777" w:rsidR="009934B2" w:rsidRPr="00A739D3" w:rsidRDefault="00A36A17" w:rsidP="00F53847">
      <w:pPr>
        <w:rPr>
          <w:rFonts w:ascii="Arial" w:hAnsi="Arial" w:cs="Arial"/>
          <w:b/>
          <w:bCs/>
          <w:i/>
          <w:iCs/>
        </w:rPr>
      </w:pPr>
      <w:r w:rsidRPr="00A739D3">
        <w:rPr>
          <w:rFonts w:ascii="Arial" w:hAnsi="Arial" w:cs="Arial"/>
          <w:b/>
          <w:bCs/>
          <w:i/>
          <w:iCs/>
        </w:rPr>
        <w:t xml:space="preserve">2.3 </w:t>
      </w:r>
      <w:r w:rsidR="009934B2" w:rsidRPr="00A739D3">
        <w:rPr>
          <w:rFonts w:ascii="Arial" w:hAnsi="Arial" w:cs="Arial"/>
          <w:b/>
          <w:bCs/>
          <w:i/>
          <w:iCs/>
        </w:rPr>
        <w:t>Green Key International</w:t>
      </w:r>
    </w:p>
    <w:p w14:paraId="10666EF8" w14:textId="77777777" w:rsidR="009934B2" w:rsidRPr="00A739D3" w:rsidRDefault="00741049" w:rsidP="00F53847">
      <w:pPr>
        <w:rPr>
          <w:rFonts w:ascii="Arial" w:hAnsi="Arial" w:cs="Arial"/>
        </w:rPr>
      </w:pPr>
      <w:r w:rsidRPr="00A739D3">
        <w:rPr>
          <w:rFonts w:ascii="Arial" w:hAnsi="Arial" w:cs="Arial"/>
        </w:rPr>
        <w:t xml:space="preserve">As per the report of </w:t>
      </w:r>
      <w:r w:rsidR="00E765B3" w:rsidRPr="00A739D3">
        <w:rPr>
          <w:rFonts w:ascii="Arial" w:hAnsi="Arial" w:cs="Arial"/>
        </w:rPr>
        <w:t>the Foundation for Environmental Education (</w:t>
      </w:r>
      <w:r w:rsidR="008A7D69" w:rsidRPr="00A739D3">
        <w:rPr>
          <w:rFonts w:ascii="Arial" w:hAnsi="Arial" w:cs="Arial"/>
        </w:rPr>
        <w:t>2023)</w:t>
      </w:r>
      <w:r w:rsidR="00036053" w:rsidRPr="00A739D3">
        <w:rPr>
          <w:rFonts w:ascii="Arial" w:hAnsi="Arial" w:cs="Arial"/>
        </w:rPr>
        <w:t xml:space="preserve">, </w:t>
      </w:r>
      <w:r w:rsidR="00F74288" w:rsidRPr="00A739D3">
        <w:rPr>
          <w:rFonts w:ascii="Arial" w:hAnsi="Arial" w:cs="Arial"/>
        </w:rPr>
        <w:t>within the tourism industry, the Green Key certificate is the highest standard for excellence in environmental responsibility and sustainable operations.</w:t>
      </w:r>
      <w:r w:rsidR="00517191" w:rsidRPr="00A739D3">
        <w:rPr>
          <w:rFonts w:ascii="Arial" w:hAnsi="Arial" w:cs="Arial"/>
        </w:rPr>
        <w:t xml:space="preserve"> This certificate usually provided to the organisations according to their performance in the </w:t>
      </w:r>
      <w:r w:rsidR="00FE0BE7" w:rsidRPr="00A739D3">
        <w:rPr>
          <w:rFonts w:ascii="Arial" w:hAnsi="Arial" w:cs="Arial"/>
        </w:rPr>
        <w:t>waste management, wa</w:t>
      </w:r>
      <w:r w:rsidR="00A0086B" w:rsidRPr="00A739D3">
        <w:rPr>
          <w:rFonts w:ascii="Arial" w:hAnsi="Arial" w:cs="Arial"/>
        </w:rPr>
        <w:t xml:space="preserve">ter preservation and </w:t>
      </w:r>
      <w:r w:rsidR="00C96DFB" w:rsidRPr="00A739D3">
        <w:rPr>
          <w:rFonts w:ascii="Arial" w:hAnsi="Arial" w:cs="Arial"/>
        </w:rPr>
        <w:t>the use of sustainable practices.</w:t>
      </w:r>
      <w:r w:rsidR="00AE04F4" w:rsidRPr="00A739D3">
        <w:rPr>
          <w:rFonts w:ascii="Arial" w:hAnsi="Arial" w:cs="Arial"/>
        </w:rPr>
        <w:t xml:space="preserve"> In short,</w:t>
      </w:r>
      <w:r w:rsidR="00DB3489" w:rsidRPr="00A739D3">
        <w:rPr>
          <w:rFonts w:ascii="Arial" w:hAnsi="Arial" w:cs="Arial"/>
        </w:rPr>
        <w:t xml:space="preserve"> this shows the activities and performance of an organisation in order to promote sustainability through business practices.</w:t>
      </w:r>
    </w:p>
    <w:p w14:paraId="44BBC748" w14:textId="77777777" w:rsidR="00F95A04" w:rsidRDefault="00395478" w:rsidP="00F53847">
      <w:pPr>
        <w:rPr>
          <w:rFonts w:ascii="Arial" w:hAnsi="Arial" w:cs="Arial"/>
        </w:rPr>
      </w:pPr>
      <w:r w:rsidRPr="00A739D3">
        <w:rPr>
          <w:rFonts w:ascii="Arial" w:hAnsi="Arial" w:cs="Arial"/>
        </w:rPr>
        <w:t xml:space="preserve">Summarising the whole discussion above, this can be said that the factors of sustainability is </w:t>
      </w:r>
      <w:r w:rsidR="00835683" w:rsidRPr="00A739D3">
        <w:rPr>
          <w:rFonts w:ascii="Arial" w:hAnsi="Arial" w:cs="Arial"/>
        </w:rPr>
        <w:t>measured and standardised with different certification and accreditation program in the hospitality industry.</w:t>
      </w:r>
      <w:r w:rsidR="00275997" w:rsidRPr="00A739D3">
        <w:rPr>
          <w:rFonts w:ascii="Arial" w:hAnsi="Arial" w:cs="Arial"/>
        </w:rPr>
        <w:t xml:space="preserve"> Achieving and maintaining these standards can be taken as a key goal for the organisations in this </w:t>
      </w:r>
      <w:r w:rsidR="00BD7924" w:rsidRPr="00A739D3">
        <w:rPr>
          <w:rFonts w:ascii="Arial" w:hAnsi="Arial" w:cs="Arial"/>
        </w:rPr>
        <w:t>sector.</w:t>
      </w:r>
    </w:p>
    <w:p w14:paraId="72D8EEEB" w14:textId="77777777" w:rsidR="00D041FC" w:rsidRDefault="00D041FC" w:rsidP="00F53847">
      <w:pPr>
        <w:rPr>
          <w:rFonts w:ascii="Arial" w:hAnsi="Arial" w:cs="Arial"/>
        </w:rPr>
      </w:pPr>
      <w:r>
        <w:rPr>
          <w:rFonts w:ascii="Arial" w:hAnsi="Arial" w:cs="Arial"/>
          <w:noProof/>
          <w:lang w:eastAsia="en-GB" w:bidi="ar-SA"/>
        </w:rPr>
        <w:drawing>
          <wp:inline distT="0" distB="0" distL="0" distR="0" wp14:anchorId="07EE07C7" wp14:editId="51AD1A49">
            <wp:extent cx="5731510" cy="3162300"/>
            <wp:effectExtent l="0" t="0" r="0" b="0"/>
            <wp:docPr id="1867495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95042" name="Picture 1867495042"/>
                    <pic:cNvPicPr/>
                  </pic:nvPicPr>
                  <pic:blipFill>
                    <a:blip r:embed="rId10">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p>
    <w:p w14:paraId="07529E71" w14:textId="77777777" w:rsidR="00D041FC" w:rsidRPr="00A739D3" w:rsidRDefault="00D041FC" w:rsidP="00D041FC">
      <w:pPr>
        <w:jc w:val="center"/>
        <w:rPr>
          <w:rFonts w:ascii="Arial" w:hAnsi="Arial" w:cs="Arial"/>
        </w:rPr>
      </w:pPr>
      <w:r>
        <w:rPr>
          <w:rFonts w:ascii="Arial" w:hAnsi="Arial" w:cs="Arial"/>
        </w:rPr>
        <w:t xml:space="preserve">(Source: </w:t>
      </w:r>
      <w:r w:rsidRPr="00D041FC">
        <w:rPr>
          <w:rFonts w:ascii="Arial" w:hAnsi="Arial" w:cs="Arial"/>
        </w:rPr>
        <w:t>https://www.greendestinations.org/gstc-certification/</w:t>
      </w:r>
      <w:r>
        <w:rPr>
          <w:rFonts w:ascii="Arial" w:hAnsi="Arial" w:cs="Arial"/>
        </w:rPr>
        <w:t>)</w:t>
      </w:r>
    </w:p>
    <w:p w14:paraId="07950C47" w14:textId="77777777" w:rsidR="00E007F9" w:rsidRPr="00A739D3" w:rsidRDefault="006A325D" w:rsidP="009C44FA">
      <w:pPr>
        <w:pStyle w:val="Heading1"/>
        <w:rPr>
          <w:rFonts w:ascii="Arial" w:hAnsi="Arial" w:cs="Arial"/>
        </w:rPr>
      </w:pPr>
      <w:bookmarkStart w:id="2" w:name="_Toc167993895"/>
      <w:r w:rsidRPr="00A739D3">
        <w:rPr>
          <w:rFonts w:ascii="Arial" w:hAnsi="Arial" w:cs="Arial"/>
        </w:rPr>
        <w:lastRenderedPageBreak/>
        <w:t xml:space="preserve">3.0 </w:t>
      </w:r>
      <w:r w:rsidR="00410D2C" w:rsidRPr="00A739D3">
        <w:rPr>
          <w:rFonts w:ascii="Arial" w:hAnsi="Arial" w:cs="Arial"/>
        </w:rPr>
        <w:t>Benefits and Challenges of Sustainable Practices</w:t>
      </w:r>
      <w:bookmarkEnd w:id="2"/>
    </w:p>
    <w:p w14:paraId="7C04AE3F" w14:textId="77777777" w:rsidR="001E3478" w:rsidRPr="00A739D3" w:rsidRDefault="00C95A18" w:rsidP="001E3478">
      <w:pPr>
        <w:rPr>
          <w:rFonts w:ascii="Arial" w:hAnsi="Arial" w:cs="Arial"/>
        </w:rPr>
      </w:pPr>
      <w:r w:rsidRPr="00A739D3">
        <w:rPr>
          <w:rFonts w:ascii="Arial" w:hAnsi="Arial" w:cs="Arial"/>
        </w:rPr>
        <w:t xml:space="preserve">This is found from the report of Wijesundara (2023) that </w:t>
      </w:r>
      <w:r w:rsidR="007007E0" w:rsidRPr="00A739D3">
        <w:rPr>
          <w:rFonts w:ascii="Arial" w:hAnsi="Arial" w:cs="Arial"/>
        </w:rPr>
        <w:t>since the hotel industry uses up resources like water and energy and contributes significantly to environmental issues, the topic of sustainability is crucial for hotels.</w:t>
      </w:r>
      <w:r w:rsidR="00206C0B" w:rsidRPr="00A739D3">
        <w:rPr>
          <w:rFonts w:ascii="Arial" w:hAnsi="Arial" w:cs="Arial"/>
        </w:rPr>
        <w:t xml:space="preserve"> This can be said from this scenario that the whole concept of business development makes a clear </w:t>
      </w:r>
      <w:r w:rsidR="008779C7" w:rsidRPr="00A739D3">
        <w:rPr>
          <w:rFonts w:ascii="Arial" w:hAnsi="Arial" w:cs="Arial"/>
        </w:rPr>
        <w:t>path for the hospitality organisations with the sustainability factors.</w:t>
      </w:r>
      <w:r w:rsidR="00C22397" w:rsidRPr="00A739D3">
        <w:rPr>
          <w:rFonts w:ascii="Arial" w:hAnsi="Arial" w:cs="Arial"/>
        </w:rPr>
        <w:t xml:space="preserve"> In</w:t>
      </w:r>
      <w:r w:rsidR="005520FB" w:rsidRPr="00A739D3">
        <w:rPr>
          <w:rFonts w:ascii="Arial" w:hAnsi="Arial" w:cs="Arial"/>
        </w:rPr>
        <w:t xml:space="preserve"> short, these factors ensure</w:t>
      </w:r>
      <w:r w:rsidR="00C22397" w:rsidRPr="00A739D3">
        <w:rPr>
          <w:rFonts w:ascii="Arial" w:hAnsi="Arial" w:cs="Arial"/>
        </w:rPr>
        <w:t xml:space="preserve"> a range of benefits for the hospitality industry in the </w:t>
      </w:r>
      <w:r w:rsidR="00EA6A2A" w:rsidRPr="00A739D3">
        <w:rPr>
          <w:rFonts w:ascii="Arial" w:hAnsi="Arial" w:cs="Arial"/>
        </w:rPr>
        <w:t>contemporarymarket.</w:t>
      </w:r>
      <w:r w:rsidR="000D3EBF" w:rsidRPr="00A739D3">
        <w:rPr>
          <w:rFonts w:ascii="Arial" w:hAnsi="Arial" w:cs="Arial"/>
        </w:rPr>
        <w:t xml:space="preserve"> A brief discussion on this topic is as follows –</w:t>
      </w:r>
    </w:p>
    <w:p w14:paraId="5A9D9867" w14:textId="77777777" w:rsidR="000D3EBF" w:rsidRPr="00A739D3" w:rsidRDefault="00E84039" w:rsidP="001E3478">
      <w:pPr>
        <w:rPr>
          <w:rFonts w:ascii="Arial" w:hAnsi="Arial" w:cs="Arial"/>
          <w:b/>
          <w:bCs/>
          <w:i/>
          <w:iCs/>
        </w:rPr>
      </w:pPr>
      <w:r w:rsidRPr="00A739D3">
        <w:rPr>
          <w:rFonts w:ascii="Arial" w:hAnsi="Arial" w:cs="Arial"/>
          <w:b/>
          <w:bCs/>
          <w:i/>
          <w:iCs/>
        </w:rPr>
        <w:t>3.1 Enhanced Brand Image</w:t>
      </w:r>
    </w:p>
    <w:p w14:paraId="6AEC8873" w14:textId="77777777" w:rsidR="00E84039" w:rsidRPr="00A739D3" w:rsidRDefault="00E9374C" w:rsidP="00E9374C">
      <w:pPr>
        <w:rPr>
          <w:rFonts w:ascii="Arial" w:hAnsi="Arial" w:cs="Arial"/>
        </w:rPr>
      </w:pPr>
      <w:r w:rsidRPr="00A739D3">
        <w:rPr>
          <w:rFonts w:ascii="Arial" w:hAnsi="Arial" w:cs="Arial"/>
        </w:rPr>
        <w:t>Aly (</w:t>
      </w:r>
      <w:r w:rsidR="00F76CEF" w:rsidRPr="00A739D3">
        <w:rPr>
          <w:rFonts w:ascii="Arial" w:hAnsi="Arial" w:cs="Arial"/>
        </w:rPr>
        <w:t>2023)</w:t>
      </w:r>
      <w:r w:rsidR="000C77DC" w:rsidRPr="00A739D3">
        <w:rPr>
          <w:rFonts w:ascii="Arial" w:hAnsi="Arial" w:cs="Arial"/>
        </w:rPr>
        <w:t xml:space="preserve"> has served the idea that </w:t>
      </w:r>
      <w:r w:rsidR="009F420A" w:rsidRPr="00A739D3">
        <w:rPr>
          <w:rFonts w:ascii="Arial" w:hAnsi="Arial" w:cs="Arial"/>
        </w:rPr>
        <w:t>sustainability practices will be helpful to make a better outcome</w:t>
      </w:r>
      <w:r w:rsidR="000F0D95" w:rsidRPr="00A739D3">
        <w:rPr>
          <w:rFonts w:ascii="Arial" w:hAnsi="Arial" w:cs="Arial"/>
        </w:rPr>
        <w:t xml:space="preserve"> for the business </w:t>
      </w:r>
      <w:r w:rsidR="002B097D" w:rsidRPr="00A739D3">
        <w:rPr>
          <w:rFonts w:ascii="Arial" w:hAnsi="Arial" w:cs="Arial"/>
        </w:rPr>
        <w:t>enhancing brand image.</w:t>
      </w:r>
      <w:r w:rsidR="00DB7AF0" w:rsidRPr="00A739D3">
        <w:rPr>
          <w:rFonts w:ascii="Arial" w:hAnsi="Arial" w:cs="Arial"/>
        </w:rPr>
        <w:t xml:space="preserve"> The author has reported that the sustainability practices can make a better reputation of the organisation in the market ensuring </w:t>
      </w:r>
      <w:r w:rsidR="004E6CFC" w:rsidRPr="00A739D3">
        <w:rPr>
          <w:rFonts w:ascii="Arial" w:hAnsi="Arial" w:cs="Arial"/>
        </w:rPr>
        <w:t>customer satisfaction without hampering environment.</w:t>
      </w:r>
      <w:r w:rsidR="00D86FD7" w:rsidRPr="00A739D3">
        <w:rPr>
          <w:rFonts w:ascii="Arial" w:hAnsi="Arial" w:cs="Arial"/>
        </w:rPr>
        <w:t xml:space="preserve"> This plays positive role in brand imaging.</w:t>
      </w:r>
    </w:p>
    <w:p w14:paraId="0F3B863D" w14:textId="77777777" w:rsidR="00D86FD7" w:rsidRPr="00A739D3" w:rsidRDefault="00ED347B" w:rsidP="00E9374C">
      <w:pPr>
        <w:rPr>
          <w:rFonts w:ascii="Arial" w:hAnsi="Arial" w:cs="Arial"/>
          <w:b/>
          <w:bCs/>
          <w:i/>
          <w:iCs/>
        </w:rPr>
      </w:pPr>
      <w:r w:rsidRPr="00A739D3">
        <w:rPr>
          <w:rFonts w:ascii="Arial" w:hAnsi="Arial" w:cs="Arial"/>
          <w:b/>
          <w:bCs/>
          <w:i/>
          <w:iCs/>
        </w:rPr>
        <w:t xml:space="preserve">3.2 </w:t>
      </w:r>
      <w:r w:rsidR="005325B6" w:rsidRPr="00A739D3">
        <w:rPr>
          <w:rFonts w:ascii="Arial" w:hAnsi="Arial" w:cs="Arial"/>
          <w:b/>
          <w:bCs/>
          <w:i/>
          <w:iCs/>
        </w:rPr>
        <w:t>Improved Efficiency</w:t>
      </w:r>
    </w:p>
    <w:p w14:paraId="79997932" w14:textId="77777777" w:rsidR="005325B6" w:rsidRPr="00A739D3" w:rsidRDefault="00181C9D" w:rsidP="00E9374C">
      <w:pPr>
        <w:rPr>
          <w:rFonts w:ascii="Arial" w:hAnsi="Arial" w:cs="Arial"/>
        </w:rPr>
      </w:pPr>
      <w:r w:rsidRPr="00A739D3">
        <w:rPr>
          <w:rFonts w:ascii="Arial" w:hAnsi="Arial" w:cs="Arial"/>
        </w:rPr>
        <w:t xml:space="preserve">Sustainability leads to efficiency improvement for the organisations in the hospitality industry. </w:t>
      </w:r>
      <w:r w:rsidR="00C45CB5" w:rsidRPr="00A739D3">
        <w:rPr>
          <w:rFonts w:ascii="Arial" w:hAnsi="Arial" w:cs="Arial"/>
        </w:rPr>
        <w:t xml:space="preserve">As per the report of </w:t>
      </w:r>
      <w:r w:rsidR="00221491" w:rsidRPr="00A739D3">
        <w:rPr>
          <w:rFonts w:ascii="Arial" w:hAnsi="Arial" w:cs="Arial"/>
        </w:rPr>
        <w:t xml:space="preserve">Prakash </w:t>
      </w:r>
      <w:r w:rsidR="00221491" w:rsidRPr="00A739D3">
        <w:rPr>
          <w:rFonts w:ascii="Arial" w:hAnsi="Arial" w:cs="Arial"/>
          <w:i/>
          <w:iCs/>
        </w:rPr>
        <w:t>et al.</w:t>
      </w:r>
      <w:r w:rsidR="00221491" w:rsidRPr="00A739D3">
        <w:rPr>
          <w:rFonts w:ascii="Arial" w:hAnsi="Arial" w:cs="Arial"/>
        </w:rPr>
        <w:t xml:space="preserve"> (</w:t>
      </w:r>
      <w:r w:rsidR="00B428B1" w:rsidRPr="00A739D3">
        <w:rPr>
          <w:rFonts w:ascii="Arial" w:hAnsi="Arial" w:cs="Arial"/>
        </w:rPr>
        <w:t>2023), sustainability practices ensures</w:t>
      </w:r>
      <w:r w:rsidR="002C20C2" w:rsidRPr="00A739D3">
        <w:rPr>
          <w:rFonts w:ascii="Arial" w:hAnsi="Arial" w:cs="Arial"/>
        </w:rPr>
        <w:t xml:space="preserve">streamline </w:t>
      </w:r>
      <w:r w:rsidR="00707CB8" w:rsidRPr="00A739D3">
        <w:rPr>
          <w:rFonts w:ascii="Arial" w:hAnsi="Arial" w:cs="Arial"/>
        </w:rPr>
        <w:t xml:space="preserve">approaches in </w:t>
      </w:r>
      <w:r w:rsidR="00D103A4" w:rsidRPr="00A739D3">
        <w:rPr>
          <w:rFonts w:ascii="Arial" w:hAnsi="Arial" w:cs="Arial"/>
        </w:rPr>
        <w:t>operational factors that ensures a greater efficiency.</w:t>
      </w:r>
      <w:r w:rsidR="000251AD" w:rsidRPr="00A739D3">
        <w:rPr>
          <w:rFonts w:ascii="Arial" w:hAnsi="Arial" w:cs="Arial"/>
        </w:rPr>
        <w:t xml:space="preserve"> In short, </w:t>
      </w:r>
      <w:r w:rsidR="003F50CD" w:rsidRPr="00A739D3">
        <w:rPr>
          <w:rFonts w:ascii="Arial" w:hAnsi="Arial" w:cs="Arial"/>
        </w:rPr>
        <w:t xml:space="preserve">the organisations can manage a better outcome of the </w:t>
      </w:r>
      <w:r w:rsidR="000C2890" w:rsidRPr="00A739D3">
        <w:rPr>
          <w:rFonts w:ascii="Arial" w:hAnsi="Arial" w:cs="Arial"/>
        </w:rPr>
        <w:t xml:space="preserve">whole business ensuring </w:t>
      </w:r>
      <w:r w:rsidR="00A57F45" w:rsidRPr="00A739D3">
        <w:rPr>
          <w:rFonts w:ascii="Arial" w:hAnsi="Arial" w:cs="Arial"/>
        </w:rPr>
        <w:t xml:space="preserve">efficiency and operational improvements that resulted in </w:t>
      </w:r>
      <w:r w:rsidR="001B406F" w:rsidRPr="00A739D3">
        <w:rPr>
          <w:rFonts w:ascii="Arial" w:hAnsi="Arial" w:cs="Arial"/>
        </w:rPr>
        <w:t>satisfied customers.</w:t>
      </w:r>
    </w:p>
    <w:p w14:paraId="0FCB655C" w14:textId="77777777" w:rsidR="003F381A" w:rsidRPr="00A739D3" w:rsidRDefault="00D45E29" w:rsidP="00E9374C">
      <w:pPr>
        <w:rPr>
          <w:rFonts w:ascii="Arial" w:hAnsi="Arial" w:cs="Arial"/>
          <w:b/>
          <w:bCs/>
          <w:i/>
          <w:iCs/>
        </w:rPr>
      </w:pPr>
      <w:r w:rsidRPr="00A739D3">
        <w:rPr>
          <w:rFonts w:ascii="Arial" w:hAnsi="Arial" w:cs="Arial"/>
          <w:b/>
          <w:bCs/>
          <w:i/>
          <w:iCs/>
        </w:rPr>
        <w:t xml:space="preserve">3.3 </w:t>
      </w:r>
      <w:r w:rsidR="002B4724" w:rsidRPr="00A739D3">
        <w:rPr>
          <w:rFonts w:ascii="Arial" w:hAnsi="Arial" w:cs="Arial"/>
          <w:b/>
          <w:bCs/>
          <w:i/>
          <w:iCs/>
        </w:rPr>
        <w:t>Regulatory Business Scenario</w:t>
      </w:r>
    </w:p>
    <w:p w14:paraId="08FC2702" w14:textId="77777777" w:rsidR="002B4724" w:rsidRPr="00A739D3" w:rsidRDefault="00404433" w:rsidP="00404433">
      <w:pPr>
        <w:rPr>
          <w:rFonts w:ascii="Arial" w:hAnsi="Arial" w:cs="Arial"/>
        </w:rPr>
      </w:pPr>
      <w:r w:rsidRPr="00A739D3">
        <w:rPr>
          <w:rFonts w:ascii="Arial" w:hAnsi="Arial" w:cs="Arial"/>
        </w:rPr>
        <w:t>Iddawala</w:t>
      </w:r>
      <w:r w:rsidRPr="00A739D3">
        <w:rPr>
          <w:rFonts w:ascii="Arial" w:hAnsi="Arial" w:cs="Arial"/>
          <w:i/>
          <w:iCs/>
        </w:rPr>
        <w:t>et al.</w:t>
      </w:r>
      <w:r w:rsidRPr="00A739D3">
        <w:rPr>
          <w:rFonts w:ascii="Arial" w:hAnsi="Arial" w:cs="Arial"/>
        </w:rPr>
        <w:t xml:space="preserve"> (</w:t>
      </w:r>
      <w:r w:rsidR="00F40791" w:rsidRPr="00A739D3">
        <w:rPr>
          <w:rFonts w:ascii="Arial" w:hAnsi="Arial" w:cs="Arial"/>
        </w:rPr>
        <w:t>2024)</w:t>
      </w:r>
      <w:r w:rsidR="00D75640" w:rsidRPr="00A739D3">
        <w:rPr>
          <w:rFonts w:ascii="Arial" w:hAnsi="Arial" w:cs="Arial"/>
        </w:rPr>
        <w:t xml:space="preserve"> has summarised that the regulatory approaches in</w:t>
      </w:r>
      <w:r w:rsidR="00F7497A" w:rsidRPr="00A739D3">
        <w:rPr>
          <w:rFonts w:ascii="Arial" w:hAnsi="Arial" w:cs="Arial"/>
        </w:rPr>
        <w:t>hospitality industry is getting stricter day by day and this is getting mandatory for the organisations to follow the factors.</w:t>
      </w:r>
      <w:r w:rsidR="008537B2" w:rsidRPr="00A739D3">
        <w:rPr>
          <w:rFonts w:ascii="Arial" w:hAnsi="Arial" w:cs="Arial"/>
        </w:rPr>
        <w:t xml:space="preserve"> This is supportive to the </w:t>
      </w:r>
      <w:r w:rsidR="00423041" w:rsidRPr="00A739D3">
        <w:rPr>
          <w:rFonts w:ascii="Arial" w:hAnsi="Arial" w:cs="Arial"/>
        </w:rPr>
        <w:t>business organisations in running the business with sustainable choices that c</w:t>
      </w:r>
      <w:r w:rsidR="00B82A11" w:rsidRPr="00A739D3">
        <w:rPr>
          <w:rFonts w:ascii="Arial" w:hAnsi="Arial" w:cs="Arial"/>
        </w:rPr>
        <w:t xml:space="preserve">an support business development without conflicting with the </w:t>
      </w:r>
      <w:r w:rsidR="00455E8D" w:rsidRPr="00A739D3">
        <w:rPr>
          <w:rFonts w:ascii="Arial" w:hAnsi="Arial" w:cs="Arial"/>
        </w:rPr>
        <w:t>regulatory bodies.</w:t>
      </w:r>
    </w:p>
    <w:p w14:paraId="4C712E20" w14:textId="77777777" w:rsidR="008333BD" w:rsidRPr="00A739D3" w:rsidRDefault="00B46D88" w:rsidP="00404433">
      <w:pPr>
        <w:rPr>
          <w:rFonts w:ascii="Arial" w:hAnsi="Arial" w:cs="Arial"/>
        </w:rPr>
      </w:pPr>
      <w:r w:rsidRPr="00A739D3">
        <w:rPr>
          <w:rFonts w:ascii="Arial" w:hAnsi="Arial" w:cs="Arial"/>
        </w:rPr>
        <w:t>Taking the above discussion into account, this can be said that the whole business scenario of the hospitality industry can have a positive output practicing sustainability.</w:t>
      </w:r>
      <w:r w:rsidR="00422EB4" w:rsidRPr="00A739D3">
        <w:rPr>
          <w:rFonts w:ascii="Arial" w:hAnsi="Arial" w:cs="Arial"/>
        </w:rPr>
        <w:t xml:space="preserve"> However, maintenance of the sustainable practices can be challenging </w:t>
      </w:r>
      <w:r w:rsidR="00422EB4" w:rsidRPr="00A739D3">
        <w:rPr>
          <w:rFonts w:ascii="Arial" w:hAnsi="Arial" w:cs="Arial"/>
        </w:rPr>
        <w:lastRenderedPageBreak/>
        <w:t xml:space="preserve">sometimes and this needs a better approach for </w:t>
      </w:r>
      <w:r w:rsidR="0093575D" w:rsidRPr="00A739D3">
        <w:rPr>
          <w:rFonts w:ascii="Arial" w:hAnsi="Arial" w:cs="Arial"/>
        </w:rPr>
        <w:t>handling the factors.</w:t>
      </w:r>
      <w:r w:rsidR="002A10F6" w:rsidRPr="00A739D3">
        <w:rPr>
          <w:rFonts w:ascii="Arial" w:hAnsi="Arial" w:cs="Arial"/>
        </w:rPr>
        <w:t xml:space="preserve"> Some challenges that the business organisations can face are discussed below –</w:t>
      </w:r>
    </w:p>
    <w:p w14:paraId="2D035685" w14:textId="77777777" w:rsidR="002A10F6" w:rsidRPr="00A739D3" w:rsidRDefault="00464962" w:rsidP="00404433">
      <w:pPr>
        <w:rPr>
          <w:rFonts w:ascii="Arial" w:hAnsi="Arial" w:cs="Arial"/>
          <w:b/>
          <w:bCs/>
          <w:i/>
          <w:iCs/>
        </w:rPr>
      </w:pPr>
      <w:r w:rsidRPr="00A739D3">
        <w:rPr>
          <w:rFonts w:ascii="Arial" w:hAnsi="Arial" w:cs="Arial"/>
          <w:b/>
          <w:bCs/>
          <w:i/>
          <w:iCs/>
        </w:rPr>
        <w:t>3.4 Pressure of Investment</w:t>
      </w:r>
    </w:p>
    <w:p w14:paraId="741AFE6F" w14:textId="77777777" w:rsidR="00E35718" w:rsidRPr="00A739D3" w:rsidRDefault="00FE4EAD" w:rsidP="00404433">
      <w:pPr>
        <w:rPr>
          <w:rFonts w:ascii="Arial" w:hAnsi="Arial" w:cs="Arial"/>
        </w:rPr>
      </w:pPr>
      <w:r w:rsidRPr="00A739D3">
        <w:rPr>
          <w:rFonts w:ascii="Arial" w:hAnsi="Arial" w:cs="Arial"/>
        </w:rPr>
        <w:t>This is found from the report of Yang (</w:t>
      </w:r>
      <w:r w:rsidR="008C56AF" w:rsidRPr="00A739D3">
        <w:rPr>
          <w:rFonts w:ascii="Arial" w:hAnsi="Arial" w:cs="Arial"/>
        </w:rPr>
        <w:t>2019)</w:t>
      </w:r>
      <w:r w:rsidR="00A65FB8" w:rsidRPr="00A739D3">
        <w:rPr>
          <w:rFonts w:ascii="Arial" w:hAnsi="Arial" w:cs="Arial"/>
        </w:rPr>
        <w:t xml:space="preserve">that insurance of sustainability practices </w:t>
      </w:r>
      <w:r w:rsidR="00B93B81" w:rsidRPr="00A739D3">
        <w:rPr>
          <w:rFonts w:ascii="Arial" w:hAnsi="Arial" w:cs="Arial"/>
        </w:rPr>
        <w:t>requires a range of imple</w:t>
      </w:r>
      <w:r w:rsidR="003968E7" w:rsidRPr="00A739D3">
        <w:rPr>
          <w:rFonts w:ascii="Arial" w:hAnsi="Arial" w:cs="Arial"/>
        </w:rPr>
        <w:t>mentations for the organisations.</w:t>
      </w:r>
      <w:r w:rsidR="00F81655" w:rsidRPr="00A739D3">
        <w:rPr>
          <w:rFonts w:ascii="Arial" w:hAnsi="Arial" w:cs="Arial"/>
        </w:rPr>
        <w:t xml:space="preserve"> Energy consumptions and water </w:t>
      </w:r>
      <w:r w:rsidR="00EE159D" w:rsidRPr="00A739D3">
        <w:rPr>
          <w:rFonts w:ascii="Arial" w:hAnsi="Arial" w:cs="Arial"/>
        </w:rPr>
        <w:t>preservation processes can put some extra cost in business operations that can be challenging for the organisations to arrange.</w:t>
      </w:r>
    </w:p>
    <w:p w14:paraId="4A9FEB86" w14:textId="77777777" w:rsidR="00B23BCF" w:rsidRPr="00A739D3" w:rsidRDefault="007373D7" w:rsidP="00404433">
      <w:pPr>
        <w:rPr>
          <w:rFonts w:ascii="Arial" w:hAnsi="Arial" w:cs="Arial"/>
          <w:b/>
          <w:bCs/>
          <w:i/>
          <w:iCs/>
        </w:rPr>
      </w:pPr>
      <w:r w:rsidRPr="00A739D3">
        <w:rPr>
          <w:rFonts w:ascii="Arial" w:hAnsi="Arial" w:cs="Arial"/>
          <w:b/>
          <w:bCs/>
          <w:i/>
          <w:iCs/>
        </w:rPr>
        <w:t xml:space="preserve">3.5 </w:t>
      </w:r>
      <w:r w:rsidR="00742231" w:rsidRPr="00A739D3">
        <w:rPr>
          <w:rFonts w:ascii="Arial" w:hAnsi="Arial" w:cs="Arial"/>
          <w:b/>
          <w:bCs/>
          <w:i/>
          <w:iCs/>
        </w:rPr>
        <w:t>Consistency</w:t>
      </w:r>
    </w:p>
    <w:p w14:paraId="741B4F9D" w14:textId="77777777" w:rsidR="00742231" w:rsidRPr="00A739D3" w:rsidRDefault="00270C32" w:rsidP="00404433">
      <w:pPr>
        <w:rPr>
          <w:rFonts w:ascii="Arial" w:hAnsi="Arial" w:cs="Arial"/>
        </w:rPr>
      </w:pPr>
      <w:r w:rsidRPr="00A739D3">
        <w:rPr>
          <w:rFonts w:ascii="Arial" w:hAnsi="Arial" w:cs="Arial"/>
        </w:rPr>
        <w:t xml:space="preserve">According to the report of Malheiro </w:t>
      </w:r>
      <w:r w:rsidRPr="00A739D3">
        <w:rPr>
          <w:rFonts w:ascii="Arial" w:hAnsi="Arial" w:cs="Arial"/>
          <w:i/>
          <w:iCs/>
        </w:rPr>
        <w:t>et al.</w:t>
      </w:r>
      <w:r w:rsidRPr="00A739D3">
        <w:rPr>
          <w:rFonts w:ascii="Arial" w:hAnsi="Arial" w:cs="Arial"/>
        </w:rPr>
        <w:t xml:space="preserve"> (</w:t>
      </w:r>
      <w:r w:rsidR="00AB4A68" w:rsidRPr="00A739D3">
        <w:rPr>
          <w:rFonts w:ascii="Arial" w:hAnsi="Arial" w:cs="Arial"/>
        </w:rPr>
        <w:t xml:space="preserve">2020), this can be seen that maintenance and monitoring sustainability practices can be challenging for the </w:t>
      </w:r>
      <w:r w:rsidR="00D15A8C" w:rsidRPr="00A739D3">
        <w:rPr>
          <w:rFonts w:ascii="Arial" w:hAnsi="Arial" w:cs="Arial"/>
        </w:rPr>
        <w:t>organisations.</w:t>
      </w:r>
      <w:r w:rsidR="000840C3" w:rsidRPr="00A739D3">
        <w:rPr>
          <w:rFonts w:ascii="Arial" w:hAnsi="Arial" w:cs="Arial"/>
        </w:rPr>
        <w:t xml:space="preserve"> This will take a higher cost and </w:t>
      </w:r>
      <w:r w:rsidR="00A811C8" w:rsidRPr="00A739D3">
        <w:rPr>
          <w:rFonts w:ascii="Arial" w:hAnsi="Arial" w:cs="Arial"/>
        </w:rPr>
        <w:t>time for keep the practices consistent with the business practices.</w:t>
      </w:r>
    </w:p>
    <w:p w14:paraId="56CA355E" w14:textId="77777777" w:rsidR="00A811C8" w:rsidRPr="00A739D3" w:rsidRDefault="003A7C2B" w:rsidP="00404433">
      <w:pPr>
        <w:rPr>
          <w:rFonts w:ascii="Arial" w:hAnsi="Arial" w:cs="Arial"/>
          <w:b/>
          <w:bCs/>
          <w:i/>
          <w:iCs/>
        </w:rPr>
      </w:pPr>
      <w:r w:rsidRPr="00A739D3">
        <w:rPr>
          <w:rFonts w:ascii="Arial" w:hAnsi="Arial" w:cs="Arial"/>
          <w:b/>
          <w:bCs/>
          <w:i/>
          <w:iCs/>
        </w:rPr>
        <w:t xml:space="preserve">3.6 </w:t>
      </w:r>
      <w:r w:rsidR="005469C8" w:rsidRPr="00A739D3">
        <w:rPr>
          <w:rFonts w:ascii="Arial" w:hAnsi="Arial" w:cs="Arial"/>
          <w:b/>
          <w:bCs/>
          <w:i/>
          <w:iCs/>
        </w:rPr>
        <w:t>Greenwashing</w:t>
      </w:r>
    </w:p>
    <w:p w14:paraId="266E303D" w14:textId="77777777" w:rsidR="005469C8" w:rsidRPr="00A739D3" w:rsidRDefault="00D40DB2" w:rsidP="00D40DB2">
      <w:pPr>
        <w:rPr>
          <w:rFonts w:ascii="Arial" w:hAnsi="Arial" w:cs="Arial"/>
        </w:rPr>
      </w:pPr>
      <w:r w:rsidRPr="00A739D3">
        <w:rPr>
          <w:rFonts w:ascii="Arial" w:hAnsi="Arial" w:cs="Arial"/>
        </w:rPr>
        <w:t>Alyahia</w:t>
      </w:r>
      <w:r w:rsidR="004464B1" w:rsidRPr="00A739D3">
        <w:rPr>
          <w:rFonts w:ascii="Arial" w:hAnsi="Arial" w:cs="Arial"/>
          <w:i/>
          <w:iCs/>
        </w:rPr>
        <w:t>et al.</w:t>
      </w:r>
      <w:r w:rsidR="004464B1" w:rsidRPr="00A739D3">
        <w:rPr>
          <w:rFonts w:ascii="Arial" w:hAnsi="Arial" w:cs="Arial"/>
        </w:rPr>
        <w:t xml:space="preserve"> (</w:t>
      </w:r>
      <w:r w:rsidR="002B4183" w:rsidRPr="00A739D3">
        <w:rPr>
          <w:rFonts w:ascii="Arial" w:hAnsi="Arial" w:cs="Arial"/>
        </w:rPr>
        <w:t xml:space="preserve">2024) has raised the concern of </w:t>
      </w:r>
      <w:r w:rsidR="00FD0A4B" w:rsidRPr="00A739D3">
        <w:rPr>
          <w:rFonts w:ascii="Arial" w:hAnsi="Arial" w:cs="Arial"/>
        </w:rPr>
        <w:t xml:space="preserve">greenwashing in the </w:t>
      </w:r>
      <w:r w:rsidR="00C67CFA" w:rsidRPr="00A739D3">
        <w:rPr>
          <w:rFonts w:ascii="Arial" w:hAnsi="Arial" w:cs="Arial"/>
        </w:rPr>
        <w:t xml:space="preserve">hospitality </w:t>
      </w:r>
      <w:r w:rsidR="00535C36" w:rsidRPr="00A739D3">
        <w:rPr>
          <w:rFonts w:ascii="Arial" w:hAnsi="Arial" w:cs="Arial"/>
        </w:rPr>
        <w:t xml:space="preserve">industry. Misleading and falsification of the </w:t>
      </w:r>
      <w:r w:rsidR="000E2682" w:rsidRPr="00A739D3">
        <w:rPr>
          <w:rFonts w:ascii="Arial" w:hAnsi="Arial" w:cs="Arial"/>
        </w:rPr>
        <w:t>sustainability factors by the organisations can be challenging to maintain the approaches.</w:t>
      </w:r>
      <w:r w:rsidR="00163AE5" w:rsidRPr="00A739D3">
        <w:rPr>
          <w:rFonts w:ascii="Arial" w:hAnsi="Arial" w:cs="Arial"/>
        </w:rPr>
        <w:t xml:space="preserve"> This can affect the whole industry as well as the environmental factors.</w:t>
      </w:r>
    </w:p>
    <w:p w14:paraId="6C3D6CDF" w14:textId="77777777" w:rsidR="006B6453" w:rsidRPr="00A739D3" w:rsidRDefault="006637B9" w:rsidP="009C44FA">
      <w:pPr>
        <w:pStyle w:val="Heading1"/>
        <w:rPr>
          <w:rFonts w:ascii="Arial" w:hAnsi="Arial" w:cs="Arial"/>
        </w:rPr>
      </w:pPr>
      <w:bookmarkStart w:id="3" w:name="_Toc167993896"/>
      <w:r w:rsidRPr="00A739D3">
        <w:rPr>
          <w:rFonts w:ascii="Arial" w:hAnsi="Arial" w:cs="Arial"/>
        </w:rPr>
        <w:t xml:space="preserve">4.0 </w:t>
      </w:r>
      <w:r w:rsidR="004E732B" w:rsidRPr="00A739D3">
        <w:rPr>
          <w:rFonts w:ascii="Arial" w:hAnsi="Arial" w:cs="Arial"/>
        </w:rPr>
        <w:t xml:space="preserve">Future Aspects of Sustainable </w:t>
      </w:r>
      <w:r w:rsidR="006B6453" w:rsidRPr="00A739D3">
        <w:rPr>
          <w:rFonts w:ascii="Arial" w:hAnsi="Arial" w:cs="Arial"/>
        </w:rPr>
        <w:t>Hospitality Practices</w:t>
      </w:r>
      <w:bookmarkEnd w:id="3"/>
    </w:p>
    <w:p w14:paraId="0B86A99E" w14:textId="77777777" w:rsidR="00F7476F" w:rsidRPr="00A739D3" w:rsidRDefault="00336EB3" w:rsidP="00F7476F">
      <w:pPr>
        <w:rPr>
          <w:rFonts w:ascii="Arial" w:hAnsi="Arial" w:cs="Arial"/>
        </w:rPr>
      </w:pPr>
      <w:r w:rsidRPr="00A739D3">
        <w:rPr>
          <w:rFonts w:ascii="Arial" w:hAnsi="Arial" w:cs="Arial"/>
        </w:rPr>
        <w:t>This is found from the above discussion that the sustainability practices are causing some positive approaches in the business factors of the hospitality industry and this is shaping the future business aspects of the industry.</w:t>
      </w:r>
      <w:r w:rsidR="00533A2C" w:rsidRPr="00A739D3">
        <w:rPr>
          <w:rFonts w:ascii="Arial" w:hAnsi="Arial" w:cs="Arial"/>
        </w:rPr>
        <w:t xml:space="preserve"> This is </w:t>
      </w:r>
      <w:r w:rsidR="00CF3D51" w:rsidRPr="00A739D3">
        <w:rPr>
          <w:rFonts w:ascii="Arial" w:hAnsi="Arial" w:cs="Arial"/>
        </w:rPr>
        <w:t xml:space="preserve">expected that the business factors and </w:t>
      </w:r>
      <w:r w:rsidR="00642295" w:rsidRPr="00A739D3">
        <w:rPr>
          <w:rFonts w:ascii="Arial" w:hAnsi="Arial" w:cs="Arial"/>
        </w:rPr>
        <w:t>environmental</w:t>
      </w:r>
      <w:r w:rsidR="007027E7" w:rsidRPr="00A739D3">
        <w:rPr>
          <w:rFonts w:ascii="Arial" w:hAnsi="Arial" w:cs="Arial"/>
        </w:rPr>
        <w:t xml:space="preserve">approaches will go hand in hand which will ensure a better outcome for sustainable development. </w:t>
      </w:r>
      <w:r w:rsidR="00D1359C" w:rsidRPr="00A739D3">
        <w:rPr>
          <w:rFonts w:ascii="Arial" w:hAnsi="Arial" w:cs="Arial"/>
        </w:rPr>
        <w:t>In short, the sustainable practices will serve positive business approaches to the business organisations in the hospitality industry and vice versa.</w:t>
      </w:r>
      <w:r w:rsidR="002E2DA7" w:rsidRPr="00A739D3">
        <w:rPr>
          <w:rFonts w:ascii="Arial" w:hAnsi="Arial" w:cs="Arial"/>
        </w:rPr>
        <w:t xml:space="preserve"> This trend is estimated to become a </w:t>
      </w:r>
      <w:r w:rsidR="00907538" w:rsidRPr="00A739D3">
        <w:rPr>
          <w:rFonts w:ascii="Arial" w:hAnsi="Arial" w:cs="Arial"/>
        </w:rPr>
        <w:t xml:space="preserve">fruitful approach for the </w:t>
      </w:r>
      <w:r w:rsidR="001218F6" w:rsidRPr="00A739D3">
        <w:rPr>
          <w:rFonts w:ascii="Arial" w:hAnsi="Arial" w:cs="Arial"/>
        </w:rPr>
        <w:t>organisations in the hospitality market.</w:t>
      </w:r>
    </w:p>
    <w:p w14:paraId="4825B697" w14:textId="77777777" w:rsidR="00DE73FE" w:rsidRPr="00A739D3" w:rsidRDefault="00286BA2" w:rsidP="00F7476F">
      <w:pPr>
        <w:rPr>
          <w:rFonts w:ascii="Arial" w:hAnsi="Arial" w:cs="Arial"/>
        </w:rPr>
      </w:pPr>
      <w:r w:rsidRPr="00A739D3">
        <w:rPr>
          <w:rFonts w:ascii="Arial" w:hAnsi="Arial" w:cs="Arial"/>
        </w:rPr>
        <w:t>The report of Kwarta</w:t>
      </w:r>
      <w:r w:rsidR="00FB34D6" w:rsidRPr="00A739D3">
        <w:rPr>
          <w:rFonts w:ascii="Arial" w:hAnsi="Arial" w:cs="Arial"/>
        </w:rPr>
        <w:t xml:space="preserve"> (</w:t>
      </w:r>
      <w:r w:rsidR="007F547F" w:rsidRPr="00A739D3">
        <w:rPr>
          <w:rFonts w:ascii="Arial" w:hAnsi="Arial" w:cs="Arial"/>
        </w:rPr>
        <w:t xml:space="preserve">2024) has served that idea that the whole business scenario of the </w:t>
      </w:r>
      <w:r w:rsidR="00B46623" w:rsidRPr="00A739D3">
        <w:rPr>
          <w:rFonts w:ascii="Arial" w:hAnsi="Arial" w:cs="Arial"/>
        </w:rPr>
        <w:t xml:space="preserve">hospitality industry is not </w:t>
      </w:r>
      <w:r w:rsidR="001825FE" w:rsidRPr="00A739D3">
        <w:rPr>
          <w:rFonts w:ascii="Arial" w:hAnsi="Arial" w:cs="Arial"/>
        </w:rPr>
        <w:t xml:space="preserve">only </w:t>
      </w:r>
      <w:r w:rsidR="00B46623" w:rsidRPr="00A739D3">
        <w:rPr>
          <w:rFonts w:ascii="Arial" w:hAnsi="Arial" w:cs="Arial"/>
        </w:rPr>
        <w:t>getting supported</w:t>
      </w:r>
      <w:r w:rsidR="002E3EB6" w:rsidRPr="00A739D3">
        <w:rPr>
          <w:rFonts w:ascii="Arial" w:hAnsi="Arial" w:cs="Arial"/>
        </w:rPr>
        <w:t xml:space="preserve"> by sustainable business </w:t>
      </w:r>
      <w:r w:rsidR="00A04B95" w:rsidRPr="00A739D3">
        <w:rPr>
          <w:rFonts w:ascii="Arial" w:hAnsi="Arial" w:cs="Arial"/>
        </w:rPr>
        <w:t xml:space="preserve">in terms of </w:t>
      </w:r>
      <w:r w:rsidR="00B838E2" w:rsidRPr="00A739D3">
        <w:rPr>
          <w:rFonts w:ascii="Arial" w:hAnsi="Arial" w:cs="Arial"/>
        </w:rPr>
        <w:t>business operations, this also ensures financial development.</w:t>
      </w:r>
      <w:r w:rsidR="001C428D" w:rsidRPr="00A739D3">
        <w:rPr>
          <w:rFonts w:ascii="Arial" w:hAnsi="Arial" w:cs="Arial"/>
        </w:rPr>
        <w:t xml:space="preserve"> This can be found </w:t>
      </w:r>
      <w:r w:rsidR="001C428D" w:rsidRPr="00A739D3">
        <w:rPr>
          <w:rFonts w:ascii="Arial" w:hAnsi="Arial" w:cs="Arial"/>
        </w:rPr>
        <w:lastRenderedPageBreak/>
        <w:t>from the report that the</w:t>
      </w:r>
      <w:r w:rsidR="002B6E4D" w:rsidRPr="00A739D3">
        <w:rPr>
          <w:rFonts w:ascii="Arial" w:hAnsi="Arial" w:cs="Arial"/>
        </w:rPr>
        <w:t xml:space="preserve"> sustainable practices in the hospitality organisations are making a stronger </w:t>
      </w:r>
      <w:r w:rsidR="006A41E9" w:rsidRPr="00A739D3">
        <w:rPr>
          <w:rFonts w:ascii="Arial" w:hAnsi="Arial" w:cs="Arial"/>
        </w:rPr>
        <w:t xml:space="preserve">approach </w:t>
      </w:r>
      <w:r w:rsidR="0049048D" w:rsidRPr="00A739D3">
        <w:rPr>
          <w:rFonts w:ascii="Arial" w:hAnsi="Arial" w:cs="Arial"/>
        </w:rPr>
        <w:t xml:space="preserve">with the </w:t>
      </w:r>
      <w:r w:rsidR="007220EE" w:rsidRPr="00A739D3">
        <w:rPr>
          <w:rFonts w:ascii="Arial" w:hAnsi="Arial" w:cs="Arial"/>
        </w:rPr>
        <w:t>long-term financial development.</w:t>
      </w:r>
      <w:r w:rsidR="000A6567" w:rsidRPr="00A739D3">
        <w:rPr>
          <w:rFonts w:ascii="Arial" w:hAnsi="Arial" w:cs="Arial"/>
        </w:rPr>
        <w:t xml:space="preserve"> According to the author, this is making a positive outcome for the </w:t>
      </w:r>
      <w:r w:rsidR="000A57D2" w:rsidRPr="00A739D3">
        <w:rPr>
          <w:rFonts w:ascii="Arial" w:hAnsi="Arial" w:cs="Arial"/>
        </w:rPr>
        <w:t xml:space="preserve">business factors </w:t>
      </w:r>
      <w:r w:rsidR="00DE73FE" w:rsidRPr="00A739D3">
        <w:rPr>
          <w:rFonts w:ascii="Arial" w:hAnsi="Arial" w:cs="Arial"/>
        </w:rPr>
        <w:t>in the hospitality industry and shaping the future aspects as well.</w:t>
      </w:r>
    </w:p>
    <w:p w14:paraId="69DA8E6D" w14:textId="77777777" w:rsidR="001218F6" w:rsidRPr="00A739D3" w:rsidRDefault="000D32F9" w:rsidP="00F7476F">
      <w:pPr>
        <w:rPr>
          <w:rFonts w:ascii="Arial" w:hAnsi="Arial" w:cs="Arial"/>
        </w:rPr>
      </w:pPr>
      <w:r w:rsidRPr="00A739D3">
        <w:rPr>
          <w:rFonts w:ascii="Arial" w:hAnsi="Arial" w:cs="Arial"/>
        </w:rPr>
        <w:t>A very important factor that can be found from the report of Liu (</w:t>
      </w:r>
      <w:r w:rsidR="006B1ECD" w:rsidRPr="00A739D3">
        <w:rPr>
          <w:rFonts w:ascii="Arial" w:hAnsi="Arial" w:cs="Arial"/>
        </w:rPr>
        <w:t xml:space="preserve">2022) is that around 75% of the </w:t>
      </w:r>
      <w:r w:rsidR="00FD6B1B" w:rsidRPr="00A739D3">
        <w:rPr>
          <w:rFonts w:ascii="Arial" w:hAnsi="Arial" w:cs="Arial"/>
        </w:rPr>
        <w:t xml:space="preserve">managers of </w:t>
      </w:r>
      <w:r w:rsidR="00DF3382" w:rsidRPr="00A739D3">
        <w:rPr>
          <w:rFonts w:ascii="Arial" w:hAnsi="Arial" w:cs="Arial"/>
        </w:rPr>
        <w:t xml:space="preserve">the </w:t>
      </w:r>
      <w:r w:rsidR="00FD6B1B" w:rsidRPr="00A739D3">
        <w:rPr>
          <w:rFonts w:ascii="Arial" w:hAnsi="Arial" w:cs="Arial"/>
        </w:rPr>
        <w:t>leading hospitality organisations</w:t>
      </w:r>
      <w:r w:rsidR="002E5550" w:rsidRPr="00A739D3">
        <w:rPr>
          <w:rFonts w:ascii="Arial" w:hAnsi="Arial" w:cs="Arial"/>
        </w:rPr>
        <w:t xml:space="preserve"> in the world</w:t>
      </w:r>
      <w:r w:rsidR="00DA2225" w:rsidRPr="00A739D3">
        <w:rPr>
          <w:rFonts w:ascii="Arial" w:hAnsi="Arial" w:cs="Arial"/>
        </w:rPr>
        <w:t>have</w:t>
      </w:r>
      <w:r w:rsidR="00FD6B1B" w:rsidRPr="00A739D3">
        <w:rPr>
          <w:rFonts w:ascii="Arial" w:hAnsi="Arial" w:cs="Arial"/>
        </w:rPr>
        <w:t xml:space="preserve"> mentioned that sustainability is one of their key priorities to run the business.</w:t>
      </w:r>
      <w:r w:rsidR="0041542D" w:rsidRPr="00A739D3">
        <w:rPr>
          <w:rFonts w:ascii="Arial" w:hAnsi="Arial" w:cs="Arial"/>
        </w:rPr>
        <w:t xml:space="preserve"> Taking this scenario into account</w:t>
      </w:r>
      <w:r w:rsidR="00D455B0" w:rsidRPr="00A739D3">
        <w:rPr>
          <w:rFonts w:ascii="Arial" w:hAnsi="Arial" w:cs="Arial"/>
        </w:rPr>
        <w:t>, this</w:t>
      </w:r>
      <w:r w:rsidR="00E24099" w:rsidRPr="00A739D3">
        <w:rPr>
          <w:rFonts w:ascii="Arial" w:hAnsi="Arial" w:cs="Arial"/>
        </w:rPr>
        <w:t xml:space="preserve"> can be said that the world hospitality sector is reaching to a greater sustainable practice that can affect the business with several positive outcomes.</w:t>
      </w:r>
    </w:p>
    <w:p w14:paraId="0096E80F" w14:textId="77777777" w:rsidR="00E24099" w:rsidRPr="00A739D3" w:rsidRDefault="00F96BE7" w:rsidP="00F7476F">
      <w:pPr>
        <w:rPr>
          <w:rFonts w:ascii="Arial" w:hAnsi="Arial" w:cs="Arial"/>
        </w:rPr>
      </w:pPr>
      <w:r w:rsidRPr="00A739D3">
        <w:rPr>
          <w:rFonts w:ascii="Arial" w:hAnsi="Arial" w:cs="Arial"/>
        </w:rPr>
        <w:t>Taking the whole scenario into account, this can be said that the sustainability practices are making a bright future for the business organisations in the hospitality industry.</w:t>
      </w:r>
      <w:r w:rsidR="00E5414A" w:rsidRPr="00A739D3">
        <w:rPr>
          <w:rFonts w:ascii="Arial" w:hAnsi="Arial" w:cs="Arial"/>
        </w:rPr>
        <w:t xml:space="preserve">The practices and approaches taken by the organisations in the contemporary market will support the business factors </w:t>
      </w:r>
      <w:r w:rsidR="002D1826" w:rsidRPr="00A739D3">
        <w:rPr>
          <w:rFonts w:ascii="Arial" w:hAnsi="Arial" w:cs="Arial"/>
        </w:rPr>
        <w:t xml:space="preserve">up to a greater level and this ensures </w:t>
      </w:r>
      <w:r w:rsidR="00403346" w:rsidRPr="00A739D3">
        <w:rPr>
          <w:rFonts w:ascii="Arial" w:hAnsi="Arial" w:cs="Arial"/>
        </w:rPr>
        <w:t xml:space="preserve">a proper approach in </w:t>
      </w:r>
      <w:r w:rsidR="00D01144" w:rsidRPr="00A739D3">
        <w:rPr>
          <w:rFonts w:ascii="Arial" w:hAnsi="Arial" w:cs="Arial"/>
        </w:rPr>
        <w:t>social, economic and environmental up-gradation.</w:t>
      </w:r>
      <w:r w:rsidR="00B956EB" w:rsidRPr="00A739D3">
        <w:rPr>
          <w:rFonts w:ascii="Arial" w:hAnsi="Arial" w:cs="Arial"/>
        </w:rPr>
        <w:t xml:space="preserve"> In short, the sustainability practices will help the business bodies to gain success in future.</w:t>
      </w:r>
    </w:p>
    <w:p w14:paraId="38512F9D" w14:textId="77777777" w:rsidR="006B6453" w:rsidRPr="00A739D3" w:rsidRDefault="00925160" w:rsidP="009C44FA">
      <w:pPr>
        <w:pStyle w:val="Heading1"/>
        <w:rPr>
          <w:rFonts w:ascii="Arial" w:hAnsi="Arial" w:cs="Arial"/>
        </w:rPr>
      </w:pPr>
      <w:bookmarkStart w:id="4" w:name="_Toc167993897"/>
      <w:r w:rsidRPr="00A739D3">
        <w:rPr>
          <w:rFonts w:ascii="Arial" w:hAnsi="Arial" w:cs="Arial"/>
        </w:rPr>
        <w:t xml:space="preserve">5.0 </w:t>
      </w:r>
      <w:r w:rsidR="00EA6F01" w:rsidRPr="00A739D3">
        <w:rPr>
          <w:rFonts w:ascii="Arial" w:hAnsi="Arial" w:cs="Arial"/>
        </w:rPr>
        <w:t>Relevant Examples</w:t>
      </w:r>
      <w:bookmarkEnd w:id="4"/>
    </w:p>
    <w:p w14:paraId="1D9C5B4D" w14:textId="77777777" w:rsidR="00617A0C" w:rsidRPr="00A739D3" w:rsidRDefault="00304EF8" w:rsidP="00617A0C">
      <w:pPr>
        <w:rPr>
          <w:rFonts w:ascii="Arial" w:hAnsi="Arial" w:cs="Arial"/>
        </w:rPr>
      </w:pPr>
      <w:r w:rsidRPr="00A739D3">
        <w:rPr>
          <w:rFonts w:ascii="Arial" w:hAnsi="Arial" w:cs="Arial"/>
        </w:rPr>
        <w:t xml:space="preserve">As mentioned in the previous paragraphs, sustainability factors </w:t>
      </w:r>
      <w:r w:rsidR="003607F9" w:rsidRPr="00A739D3">
        <w:rPr>
          <w:rFonts w:ascii="Arial" w:hAnsi="Arial" w:cs="Arial"/>
        </w:rPr>
        <w:t>are</w:t>
      </w:r>
      <w:r w:rsidRPr="00A739D3">
        <w:rPr>
          <w:rFonts w:ascii="Arial" w:hAnsi="Arial" w:cs="Arial"/>
        </w:rPr>
        <w:t xml:space="preserve"> getting into a common practice in the hospitality industry nowadays.</w:t>
      </w:r>
      <w:r w:rsidR="006C146F" w:rsidRPr="00A739D3">
        <w:rPr>
          <w:rFonts w:ascii="Arial" w:hAnsi="Arial" w:cs="Arial"/>
        </w:rPr>
        <w:t xml:space="preserve">Different hospitality organisations are ensuring sustainable practices in operations which </w:t>
      </w:r>
      <w:r w:rsidR="007B183A" w:rsidRPr="00A739D3">
        <w:rPr>
          <w:rFonts w:ascii="Arial" w:hAnsi="Arial" w:cs="Arial"/>
        </w:rPr>
        <w:t>are</w:t>
      </w:r>
      <w:r w:rsidR="006C146F" w:rsidRPr="00A739D3">
        <w:rPr>
          <w:rFonts w:ascii="Arial" w:hAnsi="Arial" w:cs="Arial"/>
        </w:rPr>
        <w:t xml:space="preserve"> causing a positive outcome in implementations of the </w:t>
      </w:r>
      <w:r w:rsidR="00D472D3" w:rsidRPr="00A739D3">
        <w:rPr>
          <w:rFonts w:ascii="Arial" w:hAnsi="Arial" w:cs="Arial"/>
        </w:rPr>
        <w:t>practices.</w:t>
      </w:r>
      <w:r w:rsidR="00F9486C" w:rsidRPr="00A739D3">
        <w:rPr>
          <w:rFonts w:ascii="Arial" w:hAnsi="Arial" w:cs="Arial"/>
        </w:rPr>
        <w:t xml:space="preserve"> A brief discussion on sustainability practices in the contemporary hospitality sector is as follows –</w:t>
      </w:r>
    </w:p>
    <w:p w14:paraId="12675FEF" w14:textId="77777777" w:rsidR="009A3EF5" w:rsidRPr="00A739D3" w:rsidRDefault="00DE1463" w:rsidP="00617A0C">
      <w:pPr>
        <w:rPr>
          <w:rFonts w:ascii="Arial" w:hAnsi="Arial" w:cs="Arial"/>
        </w:rPr>
      </w:pPr>
      <w:r w:rsidRPr="00A739D3">
        <w:rPr>
          <w:rFonts w:ascii="Arial" w:hAnsi="Arial" w:cs="Arial"/>
        </w:rPr>
        <w:t>This is found from the report of Marriott (</w:t>
      </w:r>
      <w:r w:rsidR="00C745E8" w:rsidRPr="00A739D3">
        <w:rPr>
          <w:rFonts w:ascii="Arial" w:hAnsi="Arial" w:cs="Arial"/>
        </w:rPr>
        <w:t xml:space="preserve">2024) that the organisation is handling the business with </w:t>
      </w:r>
      <w:r w:rsidR="000029BF" w:rsidRPr="00A739D3">
        <w:rPr>
          <w:rFonts w:ascii="Arial" w:hAnsi="Arial" w:cs="Arial"/>
        </w:rPr>
        <w:t xml:space="preserve">managing </w:t>
      </w:r>
      <w:r w:rsidR="00C91CC7" w:rsidRPr="00A739D3">
        <w:rPr>
          <w:rFonts w:ascii="Arial" w:hAnsi="Arial" w:cs="Arial"/>
        </w:rPr>
        <w:t>energy and water</w:t>
      </w:r>
      <w:r w:rsidR="005C1411" w:rsidRPr="00A739D3">
        <w:rPr>
          <w:rFonts w:ascii="Arial" w:hAnsi="Arial" w:cs="Arial"/>
        </w:rPr>
        <w:t xml:space="preserve"> use and reduction of carbon footprints.</w:t>
      </w:r>
      <w:r w:rsidR="00110DA7" w:rsidRPr="00A739D3">
        <w:rPr>
          <w:rFonts w:ascii="Arial" w:hAnsi="Arial" w:cs="Arial"/>
        </w:rPr>
        <w:t xml:space="preserve"> Use of reusable energy like solar energy is making a positive business scenario for the organisation in the contemporary </w:t>
      </w:r>
      <w:r w:rsidR="00925579" w:rsidRPr="00A739D3">
        <w:rPr>
          <w:rFonts w:ascii="Arial" w:hAnsi="Arial" w:cs="Arial"/>
        </w:rPr>
        <w:t xml:space="preserve">business </w:t>
      </w:r>
      <w:r w:rsidR="00394609" w:rsidRPr="00A739D3">
        <w:rPr>
          <w:rFonts w:ascii="Arial" w:hAnsi="Arial" w:cs="Arial"/>
        </w:rPr>
        <w:t>market</w:t>
      </w:r>
      <w:r w:rsidR="00925579" w:rsidRPr="00A739D3">
        <w:rPr>
          <w:rFonts w:ascii="Arial" w:hAnsi="Arial" w:cs="Arial"/>
        </w:rPr>
        <w:t>.</w:t>
      </w:r>
      <w:r w:rsidR="004F7EB7" w:rsidRPr="00A739D3">
        <w:rPr>
          <w:rFonts w:ascii="Arial" w:hAnsi="Arial" w:cs="Arial"/>
        </w:rPr>
        <w:t xml:space="preserve">According to the report, this is </w:t>
      </w:r>
      <w:r w:rsidR="009A3EF5" w:rsidRPr="00A739D3">
        <w:rPr>
          <w:rFonts w:ascii="Arial" w:hAnsi="Arial" w:cs="Arial"/>
        </w:rPr>
        <w:t>serving the company with reduction of climate-related risks and making a better outcome in business operations.</w:t>
      </w:r>
    </w:p>
    <w:p w14:paraId="22D807D4" w14:textId="77777777" w:rsidR="00E85F03" w:rsidRPr="00A739D3" w:rsidRDefault="003A7417" w:rsidP="00617A0C">
      <w:pPr>
        <w:rPr>
          <w:rFonts w:ascii="Arial" w:hAnsi="Arial" w:cs="Arial"/>
        </w:rPr>
      </w:pPr>
      <w:r w:rsidRPr="00A739D3">
        <w:rPr>
          <w:rFonts w:ascii="Arial" w:hAnsi="Arial" w:cs="Arial"/>
        </w:rPr>
        <w:lastRenderedPageBreak/>
        <w:t>A similar scenario can be seen from the report of Hilton (</w:t>
      </w:r>
      <w:r w:rsidR="00F744CB" w:rsidRPr="00A739D3">
        <w:rPr>
          <w:rFonts w:ascii="Arial" w:hAnsi="Arial" w:cs="Arial"/>
        </w:rPr>
        <w:t xml:space="preserve">2023) that the company is using science-based </w:t>
      </w:r>
      <w:r w:rsidR="0019186F" w:rsidRPr="00A739D3">
        <w:rPr>
          <w:rFonts w:ascii="Arial" w:hAnsi="Arial" w:cs="Arial"/>
        </w:rPr>
        <w:t>and innovative sustainable practices that are supporting t</w:t>
      </w:r>
      <w:r w:rsidR="00943884" w:rsidRPr="00A739D3">
        <w:rPr>
          <w:rFonts w:ascii="Arial" w:hAnsi="Arial" w:cs="Arial"/>
        </w:rPr>
        <w:t xml:space="preserve">he business organisation in the contemporary market. </w:t>
      </w:r>
      <w:r w:rsidR="00951051" w:rsidRPr="00A739D3">
        <w:rPr>
          <w:rFonts w:ascii="Arial" w:hAnsi="Arial" w:cs="Arial"/>
        </w:rPr>
        <w:t xml:space="preserve">The company is </w:t>
      </w:r>
      <w:r w:rsidR="006D4CE2" w:rsidRPr="00A739D3">
        <w:rPr>
          <w:rFonts w:ascii="Arial" w:hAnsi="Arial" w:cs="Arial"/>
        </w:rPr>
        <w:t xml:space="preserve">using an innovative ESG management system named “LightStay” to ensure sustainable practices in the </w:t>
      </w:r>
      <w:r w:rsidR="00936B38" w:rsidRPr="00A739D3">
        <w:rPr>
          <w:rFonts w:ascii="Arial" w:hAnsi="Arial" w:cs="Arial"/>
        </w:rPr>
        <w:t>business process.</w:t>
      </w:r>
      <w:r w:rsidR="00F44291" w:rsidRPr="00A739D3">
        <w:rPr>
          <w:rFonts w:ascii="Arial" w:hAnsi="Arial" w:cs="Arial"/>
        </w:rPr>
        <w:t xml:space="preserve"> This can be said from this scenario that the company is focusing on ESG approaches that are supporting business development.</w:t>
      </w:r>
    </w:p>
    <w:p w14:paraId="54B105BD" w14:textId="77777777" w:rsidR="00F9486C" w:rsidRPr="00A739D3" w:rsidRDefault="00E85F03" w:rsidP="00617A0C">
      <w:pPr>
        <w:rPr>
          <w:rFonts w:ascii="Arial" w:hAnsi="Arial" w:cs="Arial"/>
        </w:rPr>
      </w:pPr>
      <w:r w:rsidRPr="00A739D3">
        <w:rPr>
          <w:rFonts w:ascii="Arial" w:hAnsi="Arial" w:cs="Arial"/>
        </w:rPr>
        <w:t>Summarising the fact, this can be said that the contemporary hospitality ma</w:t>
      </w:r>
      <w:r w:rsidR="00180A96" w:rsidRPr="00A739D3">
        <w:rPr>
          <w:rFonts w:ascii="Arial" w:hAnsi="Arial" w:cs="Arial"/>
        </w:rPr>
        <w:t>nagement is getting keen to the sustainable practices.</w:t>
      </w:r>
      <w:r w:rsidR="00D57A3C" w:rsidRPr="00A739D3">
        <w:rPr>
          <w:rFonts w:ascii="Arial" w:hAnsi="Arial" w:cs="Arial"/>
        </w:rPr>
        <w:t xml:space="preserve"> This is estimated to be a successful business scenario for the </w:t>
      </w:r>
      <w:r w:rsidR="00414F1E" w:rsidRPr="00A739D3">
        <w:rPr>
          <w:rFonts w:ascii="Arial" w:hAnsi="Arial" w:cs="Arial"/>
        </w:rPr>
        <w:t>future market.</w:t>
      </w:r>
    </w:p>
    <w:p w14:paraId="26360691" w14:textId="77777777" w:rsidR="00EA6F01" w:rsidRPr="00A739D3" w:rsidRDefault="00770380" w:rsidP="009C44FA">
      <w:pPr>
        <w:pStyle w:val="Heading1"/>
        <w:rPr>
          <w:rFonts w:ascii="Arial" w:hAnsi="Arial" w:cs="Arial"/>
        </w:rPr>
      </w:pPr>
      <w:bookmarkStart w:id="5" w:name="_Toc167993898"/>
      <w:r w:rsidRPr="00A739D3">
        <w:rPr>
          <w:rFonts w:ascii="Arial" w:hAnsi="Arial" w:cs="Arial"/>
        </w:rPr>
        <w:t xml:space="preserve">6.0 </w:t>
      </w:r>
      <w:r w:rsidR="007E4991" w:rsidRPr="00A739D3">
        <w:rPr>
          <w:rFonts w:ascii="Arial" w:hAnsi="Arial" w:cs="Arial"/>
        </w:rPr>
        <w:t>Recommendations</w:t>
      </w:r>
      <w:bookmarkEnd w:id="5"/>
    </w:p>
    <w:p w14:paraId="01A6B987" w14:textId="77777777" w:rsidR="00353F49" w:rsidRPr="00A739D3" w:rsidRDefault="00666E81" w:rsidP="00353F49">
      <w:pPr>
        <w:rPr>
          <w:rFonts w:ascii="Arial" w:hAnsi="Arial" w:cs="Arial"/>
        </w:rPr>
      </w:pPr>
      <w:r w:rsidRPr="00A739D3">
        <w:rPr>
          <w:rFonts w:ascii="Arial" w:hAnsi="Arial" w:cs="Arial"/>
        </w:rPr>
        <w:t>This is analysed how the sustainable practices are making a positive outcome for the hospitality industry.</w:t>
      </w:r>
      <w:r w:rsidR="00A70AFF" w:rsidRPr="00A739D3">
        <w:rPr>
          <w:rFonts w:ascii="Arial" w:hAnsi="Arial" w:cs="Arial"/>
        </w:rPr>
        <w:t xml:space="preserve"> However, the previous </w:t>
      </w:r>
      <w:r w:rsidR="007A7E6A" w:rsidRPr="00A739D3">
        <w:rPr>
          <w:rFonts w:ascii="Arial" w:hAnsi="Arial" w:cs="Arial"/>
        </w:rPr>
        <w:t>discussions also show that these practices can put some challenges in the business.</w:t>
      </w:r>
      <w:r w:rsidR="00FB357F" w:rsidRPr="00A739D3">
        <w:rPr>
          <w:rFonts w:ascii="Arial" w:hAnsi="Arial" w:cs="Arial"/>
        </w:rPr>
        <w:t xml:space="preserve"> This is important </w:t>
      </w:r>
      <w:r w:rsidR="00DF4F6E" w:rsidRPr="00A739D3">
        <w:rPr>
          <w:rFonts w:ascii="Arial" w:hAnsi="Arial" w:cs="Arial"/>
        </w:rPr>
        <w:t xml:space="preserve">to the organisations to overcome these challenges </w:t>
      </w:r>
      <w:r w:rsidR="0018446D" w:rsidRPr="00A739D3">
        <w:rPr>
          <w:rFonts w:ascii="Arial" w:hAnsi="Arial" w:cs="Arial"/>
        </w:rPr>
        <w:t>to run the business with ease.</w:t>
      </w:r>
      <w:r w:rsidR="000B751C" w:rsidRPr="00A739D3">
        <w:rPr>
          <w:rFonts w:ascii="Arial" w:hAnsi="Arial" w:cs="Arial"/>
        </w:rPr>
        <w:t xml:space="preserve"> Some recommendations that can</w:t>
      </w:r>
      <w:r w:rsidR="00DB5F2C" w:rsidRPr="00A739D3">
        <w:rPr>
          <w:rFonts w:ascii="Arial" w:hAnsi="Arial" w:cs="Arial"/>
        </w:rPr>
        <w:t xml:space="preserve"> be helpful to the organisations are as follows –</w:t>
      </w:r>
    </w:p>
    <w:p w14:paraId="74282324" w14:textId="77777777" w:rsidR="00DB5F2C" w:rsidRPr="00A739D3" w:rsidRDefault="00DE7581" w:rsidP="001B08D8">
      <w:pPr>
        <w:pStyle w:val="ListParagraph"/>
        <w:numPr>
          <w:ilvl w:val="0"/>
          <w:numId w:val="1"/>
        </w:numPr>
        <w:rPr>
          <w:rFonts w:ascii="Arial" w:hAnsi="Arial" w:cs="Arial"/>
        </w:rPr>
      </w:pPr>
      <w:r w:rsidRPr="00A739D3">
        <w:rPr>
          <w:rFonts w:ascii="Arial" w:hAnsi="Arial" w:cs="Arial"/>
        </w:rPr>
        <w:t xml:space="preserve">This is found from the report of Dimitrova </w:t>
      </w:r>
      <w:r w:rsidR="00324FB4" w:rsidRPr="00A739D3">
        <w:rPr>
          <w:rFonts w:ascii="Arial" w:hAnsi="Arial" w:cs="Arial"/>
        </w:rPr>
        <w:t>(</w:t>
      </w:r>
      <w:r w:rsidR="00DF4675" w:rsidRPr="00A739D3">
        <w:rPr>
          <w:rFonts w:ascii="Arial" w:hAnsi="Arial" w:cs="Arial"/>
        </w:rPr>
        <w:t xml:space="preserve">2023) that implementing </w:t>
      </w:r>
      <w:r w:rsidR="00891CFE" w:rsidRPr="00A739D3">
        <w:rPr>
          <w:rFonts w:ascii="Arial" w:hAnsi="Arial" w:cs="Arial"/>
        </w:rPr>
        <w:t>low-cost solutions can be helpful to reduce initial co</w:t>
      </w:r>
      <w:r w:rsidR="007064BA" w:rsidRPr="00A739D3">
        <w:rPr>
          <w:rFonts w:ascii="Arial" w:hAnsi="Arial" w:cs="Arial"/>
        </w:rPr>
        <w:t>st for the organisations in sustainability practices.</w:t>
      </w:r>
      <w:r w:rsidR="007C32F3" w:rsidRPr="00A739D3">
        <w:rPr>
          <w:rFonts w:ascii="Arial" w:hAnsi="Arial" w:cs="Arial"/>
        </w:rPr>
        <w:t xml:space="preserve"> This can be also be helpful to manage the factors with the least financial contributions and making a greater plan without concerning economic </w:t>
      </w:r>
      <w:r w:rsidR="002772AF" w:rsidRPr="00A739D3">
        <w:rPr>
          <w:rFonts w:ascii="Arial" w:hAnsi="Arial" w:cs="Arial"/>
        </w:rPr>
        <w:t>factors.</w:t>
      </w:r>
      <w:r w:rsidR="004702E5" w:rsidRPr="00A739D3">
        <w:rPr>
          <w:rFonts w:ascii="Arial" w:hAnsi="Arial" w:cs="Arial"/>
        </w:rPr>
        <w:t xml:space="preserve"> However, the author also mentioned that a proper approach with investments will also be helpful to make a better outcome for the business organisations.</w:t>
      </w:r>
    </w:p>
    <w:p w14:paraId="42D917A3" w14:textId="77777777" w:rsidR="006319E0" w:rsidRPr="00A739D3" w:rsidRDefault="009F5E2A" w:rsidP="001B08D8">
      <w:pPr>
        <w:pStyle w:val="ListParagraph"/>
        <w:numPr>
          <w:ilvl w:val="0"/>
          <w:numId w:val="1"/>
        </w:numPr>
        <w:rPr>
          <w:rFonts w:ascii="Arial" w:hAnsi="Arial" w:cs="Arial"/>
        </w:rPr>
      </w:pPr>
      <w:r w:rsidRPr="00A739D3">
        <w:rPr>
          <w:rFonts w:ascii="Arial" w:hAnsi="Arial" w:cs="Arial"/>
        </w:rPr>
        <w:t>Deale (</w:t>
      </w:r>
      <w:r w:rsidR="003D0BCD" w:rsidRPr="00A739D3">
        <w:rPr>
          <w:rFonts w:ascii="Arial" w:hAnsi="Arial" w:cs="Arial"/>
        </w:rPr>
        <w:t xml:space="preserve">2013) mentioned that sustainable practices need a range of </w:t>
      </w:r>
      <w:r w:rsidR="00C56418" w:rsidRPr="00A739D3">
        <w:rPr>
          <w:rFonts w:ascii="Arial" w:hAnsi="Arial" w:cs="Arial"/>
        </w:rPr>
        <w:t xml:space="preserve">training and education that serves ease in </w:t>
      </w:r>
      <w:r w:rsidR="00810375" w:rsidRPr="00A739D3">
        <w:rPr>
          <w:rFonts w:ascii="Arial" w:hAnsi="Arial" w:cs="Arial"/>
        </w:rPr>
        <w:t>implementation. This is important to the organisations to arrange proper training for staff in terms of sustainability education.</w:t>
      </w:r>
      <w:r w:rsidR="00ED3A81" w:rsidRPr="00A739D3">
        <w:rPr>
          <w:rFonts w:ascii="Arial" w:hAnsi="Arial" w:cs="Arial"/>
        </w:rPr>
        <w:t xml:space="preserve"> This will serve a positive mindset, knowledge and motivation for all to be sustainable in business.</w:t>
      </w:r>
    </w:p>
    <w:p w14:paraId="1D6C9B50" w14:textId="77777777" w:rsidR="007E4991" w:rsidRPr="00A739D3" w:rsidRDefault="00B52911" w:rsidP="009C44FA">
      <w:pPr>
        <w:pStyle w:val="Heading1"/>
        <w:rPr>
          <w:rFonts w:ascii="Arial" w:hAnsi="Arial" w:cs="Arial"/>
        </w:rPr>
      </w:pPr>
      <w:bookmarkStart w:id="6" w:name="_Toc167993899"/>
      <w:r w:rsidRPr="00A739D3">
        <w:rPr>
          <w:rFonts w:ascii="Arial" w:hAnsi="Arial" w:cs="Arial"/>
        </w:rPr>
        <w:t xml:space="preserve">7.0 </w:t>
      </w:r>
      <w:r w:rsidR="005F3ADE" w:rsidRPr="00A739D3">
        <w:rPr>
          <w:rFonts w:ascii="Arial" w:hAnsi="Arial" w:cs="Arial"/>
        </w:rPr>
        <w:t>Conclusion</w:t>
      </w:r>
      <w:bookmarkEnd w:id="6"/>
    </w:p>
    <w:p w14:paraId="6A8F1065" w14:textId="77777777" w:rsidR="00BE5CAA" w:rsidRPr="00A739D3" w:rsidRDefault="00F06638" w:rsidP="00ED0B24">
      <w:pPr>
        <w:rPr>
          <w:rFonts w:ascii="Arial" w:hAnsi="Arial" w:cs="Arial"/>
        </w:rPr>
      </w:pPr>
      <w:r w:rsidRPr="00A739D3">
        <w:rPr>
          <w:rFonts w:ascii="Arial" w:hAnsi="Arial" w:cs="Arial"/>
        </w:rPr>
        <w:t>Summarising the</w:t>
      </w:r>
      <w:r w:rsidR="00AB661B" w:rsidRPr="00A739D3">
        <w:rPr>
          <w:rFonts w:ascii="Arial" w:hAnsi="Arial" w:cs="Arial"/>
        </w:rPr>
        <w:t xml:space="preserve"> whole report, this can be said that a proper involvemen</w:t>
      </w:r>
      <w:r w:rsidR="00407AA0" w:rsidRPr="00A739D3">
        <w:rPr>
          <w:rFonts w:ascii="Arial" w:hAnsi="Arial" w:cs="Arial"/>
        </w:rPr>
        <w:t xml:space="preserve">t of sustainability matters in the hospitality business usually required a range of </w:t>
      </w:r>
      <w:r w:rsidR="00407AA0" w:rsidRPr="00A739D3">
        <w:rPr>
          <w:rFonts w:ascii="Arial" w:hAnsi="Arial" w:cs="Arial"/>
        </w:rPr>
        <w:lastRenderedPageBreak/>
        <w:t>certification and accreditation.</w:t>
      </w:r>
      <w:r w:rsidR="003504E0" w:rsidRPr="00A739D3">
        <w:rPr>
          <w:rFonts w:ascii="Arial" w:hAnsi="Arial" w:cs="Arial"/>
        </w:rPr>
        <w:t xml:space="preserve"> However, the benefits found from the above report can signify the importance of this factor in the contemporary hospitality business.</w:t>
      </w:r>
      <w:r w:rsidR="004B59FB" w:rsidRPr="00A739D3">
        <w:rPr>
          <w:rFonts w:ascii="Arial" w:hAnsi="Arial" w:cs="Arial"/>
        </w:rPr>
        <w:t xml:space="preserve"> The whole scenario is leading to a sustainable future for the industry. </w:t>
      </w:r>
      <w:r w:rsidR="00F43CC9" w:rsidRPr="00A739D3">
        <w:rPr>
          <w:rFonts w:ascii="Arial" w:hAnsi="Arial" w:cs="Arial"/>
        </w:rPr>
        <w:t xml:space="preserve">However, this is important to the organisations to overcome the </w:t>
      </w:r>
      <w:r w:rsidR="000A55E6" w:rsidRPr="00A739D3">
        <w:rPr>
          <w:rFonts w:ascii="Arial" w:hAnsi="Arial" w:cs="Arial"/>
        </w:rPr>
        <w:t>challenges around this</w:t>
      </w:r>
      <w:r w:rsidR="00E931A5" w:rsidRPr="00A739D3">
        <w:rPr>
          <w:rFonts w:ascii="Arial" w:hAnsi="Arial" w:cs="Arial"/>
        </w:rPr>
        <w:t xml:space="preserve">. </w:t>
      </w:r>
      <w:r w:rsidR="006919DB" w:rsidRPr="00A739D3">
        <w:rPr>
          <w:rFonts w:ascii="Arial" w:hAnsi="Arial" w:cs="Arial"/>
        </w:rPr>
        <w:t>The recommended so</w:t>
      </w:r>
      <w:r w:rsidR="00BE5CAA" w:rsidRPr="00A739D3">
        <w:rPr>
          <w:rFonts w:ascii="Arial" w:hAnsi="Arial" w:cs="Arial"/>
        </w:rPr>
        <w:t>lutions can be helpful in this.</w:t>
      </w:r>
    </w:p>
    <w:p w14:paraId="0D74E5B6" w14:textId="77777777" w:rsidR="00BE5CAA" w:rsidRPr="00A739D3" w:rsidRDefault="00BE5CAA">
      <w:pPr>
        <w:spacing w:line="276" w:lineRule="auto"/>
        <w:jc w:val="left"/>
        <w:rPr>
          <w:rFonts w:ascii="Arial" w:hAnsi="Arial" w:cs="Arial"/>
        </w:rPr>
      </w:pPr>
      <w:r w:rsidRPr="00A739D3">
        <w:rPr>
          <w:rFonts w:ascii="Arial" w:hAnsi="Arial" w:cs="Arial"/>
        </w:rPr>
        <w:br w:type="page"/>
      </w:r>
    </w:p>
    <w:p w14:paraId="589D23A0" w14:textId="77777777" w:rsidR="008F3BAD" w:rsidRPr="00A739D3" w:rsidRDefault="00BE5CAA" w:rsidP="008F3BAD">
      <w:pPr>
        <w:pStyle w:val="Heading1"/>
        <w:rPr>
          <w:rFonts w:ascii="Arial" w:hAnsi="Arial" w:cs="Arial"/>
        </w:rPr>
      </w:pPr>
      <w:bookmarkStart w:id="7" w:name="_Toc167993900"/>
      <w:r w:rsidRPr="00A739D3">
        <w:rPr>
          <w:rFonts w:ascii="Arial" w:hAnsi="Arial" w:cs="Arial"/>
        </w:rPr>
        <w:lastRenderedPageBreak/>
        <w:t>References</w:t>
      </w:r>
      <w:bookmarkEnd w:id="7"/>
    </w:p>
    <w:p w14:paraId="099C268C"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 xml:space="preserve">Aleckal, M. and Sarode, A.V., 2019. </w:t>
      </w:r>
      <w:r w:rsidRPr="002B3B72">
        <w:rPr>
          <w:rFonts w:ascii="Arial" w:hAnsi="Arial" w:cs="Arial"/>
          <w:i/>
          <w:iCs/>
          <w:shd w:val="clear" w:color="auto" w:fill="FFFFFF"/>
        </w:rPr>
        <w:t>A Study of Sustainable Innovative Practices in Hospitality Industry</w:t>
      </w:r>
      <w:r w:rsidRPr="00A739D3">
        <w:rPr>
          <w:rFonts w:ascii="Arial" w:hAnsi="Arial" w:cs="Arial"/>
          <w:shd w:val="clear" w:color="auto" w:fill="FFFFFF"/>
        </w:rPr>
        <w:t>.</w:t>
      </w:r>
    </w:p>
    <w:p w14:paraId="467F919D"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Aly, Y., 2023. The Role of Green Marketing in Improving the Hotel's Image and Enhancing Loyalty: from the Customer's Perspective. </w:t>
      </w:r>
      <w:r w:rsidRPr="00A739D3">
        <w:rPr>
          <w:rFonts w:ascii="Arial" w:hAnsi="Arial" w:cs="Arial"/>
          <w:i/>
          <w:iCs/>
          <w:shd w:val="clear" w:color="auto" w:fill="FFFFFF"/>
        </w:rPr>
        <w:t>Journal of Association of Arab Universities for Tourism and Hospitality</w:t>
      </w:r>
      <w:r w:rsidRPr="00A739D3">
        <w:rPr>
          <w:rFonts w:ascii="Arial" w:hAnsi="Arial" w:cs="Arial"/>
          <w:shd w:val="clear" w:color="auto" w:fill="FFFFFF"/>
        </w:rPr>
        <w:t>, </w:t>
      </w:r>
      <w:r w:rsidRPr="00A739D3">
        <w:rPr>
          <w:rFonts w:ascii="Arial" w:hAnsi="Arial" w:cs="Arial"/>
          <w:i/>
          <w:iCs/>
          <w:shd w:val="clear" w:color="auto" w:fill="FFFFFF"/>
        </w:rPr>
        <w:t>25</w:t>
      </w:r>
      <w:r w:rsidRPr="00A739D3">
        <w:rPr>
          <w:rFonts w:ascii="Arial" w:hAnsi="Arial" w:cs="Arial"/>
          <w:shd w:val="clear" w:color="auto" w:fill="FFFFFF"/>
        </w:rPr>
        <w:t>(1), pp.208-226.</w:t>
      </w:r>
    </w:p>
    <w:p w14:paraId="27021C30"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Alyahia, M., Azazz, A.M., Fayyad, S., Elshaer, I.A. and Mohammad, A.A., 2024. Greenwashing Behavior in Hotels Industry: The Role of Green Transparency and Green Authenticity. </w:t>
      </w:r>
      <w:r w:rsidRPr="00A739D3">
        <w:rPr>
          <w:rFonts w:ascii="Arial" w:hAnsi="Arial" w:cs="Arial"/>
          <w:i/>
          <w:iCs/>
          <w:shd w:val="clear" w:color="auto" w:fill="FFFFFF"/>
        </w:rPr>
        <w:t>Sustainability</w:t>
      </w:r>
      <w:r w:rsidRPr="00A739D3">
        <w:rPr>
          <w:rFonts w:ascii="Arial" w:hAnsi="Arial" w:cs="Arial"/>
          <w:shd w:val="clear" w:color="auto" w:fill="FFFFFF"/>
        </w:rPr>
        <w:t>, </w:t>
      </w:r>
      <w:r w:rsidRPr="00A739D3">
        <w:rPr>
          <w:rFonts w:ascii="Arial" w:hAnsi="Arial" w:cs="Arial"/>
          <w:i/>
          <w:iCs/>
          <w:shd w:val="clear" w:color="auto" w:fill="FFFFFF"/>
        </w:rPr>
        <w:t>16</w:t>
      </w:r>
      <w:r w:rsidRPr="00A739D3">
        <w:rPr>
          <w:rFonts w:ascii="Arial" w:hAnsi="Arial" w:cs="Arial"/>
          <w:shd w:val="clear" w:color="auto" w:fill="FFFFFF"/>
        </w:rPr>
        <w:t>(3), p.1050.</w:t>
      </w:r>
    </w:p>
    <w:p w14:paraId="17002359" w14:textId="77777777" w:rsidR="002B3B72" w:rsidRPr="00A739D3" w:rsidRDefault="002B3B72" w:rsidP="002B3B72">
      <w:pPr>
        <w:spacing w:before="240"/>
        <w:rPr>
          <w:rFonts w:ascii="Arial" w:hAnsi="Arial" w:cs="Arial"/>
        </w:rPr>
      </w:pPr>
      <w:r w:rsidRPr="00A739D3">
        <w:rPr>
          <w:rFonts w:ascii="Arial" w:hAnsi="Arial" w:cs="Arial"/>
        </w:rPr>
        <w:t>Bien, A. 2022. </w:t>
      </w:r>
      <w:r w:rsidRPr="00A739D3">
        <w:rPr>
          <w:rFonts w:ascii="Arial" w:hAnsi="Arial" w:cs="Arial"/>
          <w:i/>
          <w:iCs/>
        </w:rPr>
        <w:t>GSTC Criteria.</w:t>
      </w:r>
      <w:r w:rsidRPr="00A739D3">
        <w:rPr>
          <w:rFonts w:ascii="Arial" w:hAnsi="Arial" w:cs="Arial"/>
        </w:rPr>
        <w:t xml:space="preserve"> [online] Global Sustainable Tourism Council (GSTC). Available at: </w:t>
      </w:r>
      <w:hyperlink r:id="rId11" w:history="1">
        <w:r w:rsidRPr="00A739D3">
          <w:rPr>
            <w:rStyle w:val="Hyperlink"/>
            <w:rFonts w:ascii="Arial" w:hAnsi="Arial" w:cs="Arial"/>
          </w:rPr>
          <w:t>https://www.gstcouncil.org/gstc-criteria/</w:t>
        </w:r>
      </w:hyperlink>
      <w:r w:rsidRPr="00A739D3">
        <w:rPr>
          <w:rFonts w:ascii="Arial" w:hAnsi="Arial" w:cs="Arial"/>
        </w:rPr>
        <w:t>.</w:t>
      </w:r>
    </w:p>
    <w:p w14:paraId="7B58D2DD" w14:textId="77777777" w:rsidR="002B3B72" w:rsidRPr="00A739D3" w:rsidRDefault="002B3B72" w:rsidP="002B3B72">
      <w:pPr>
        <w:spacing w:before="240"/>
        <w:rPr>
          <w:rFonts w:ascii="Arial" w:hAnsi="Arial" w:cs="Arial"/>
        </w:rPr>
      </w:pPr>
      <w:r w:rsidRPr="00A739D3">
        <w:rPr>
          <w:rFonts w:ascii="Arial" w:hAnsi="Arial" w:cs="Arial"/>
          <w:shd w:val="clear" w:color="auto" w:fill="FFFFFF"/>
        </w:rPr>
        <w:t>Deale, C.S., 2013. Sustainability education: Focusing on hospitality, tourism, and travel. </w:t>
      </w:r>
      <w:r w:rsidRPr="00A739D3">
        <w:rPr>
          <w:rFonts w:ascii="Arial" w:hAnsi="Arial" w:cs="Arial"/>
          <w:i/>
          <w:iCs/>
          <w:shd w:val="clear" w:color="auto" w:fill="FFFFFF"/>
        </w:rPr>
        <w:t>Journal of Sustainability Education</w:t>
      </w:r>
      <w:r w:rsidRPr="00A739D3">
        <w:rPr>
          <w:rFonts w:ascii="Arial" w:hAnsi="Arial" w:cs="Arial"/>
          <w:shd w:val="clear" w:color="auto" w:fill="FFFFFF"/>
        </w:rPr>
        <w:t>, </w:t>
      </w:r>
      <w:r w:rsidRPr="00A739D3">
        <w:rPr>
          <w:rFonts w:ascii="Arial" w:hAnsi="Arial" w:cs="Arial"/>
          <w:i/>
          <w:iCs/>
          <w:shd w:val="clear" w:color="auto" w:fill="FFFFFF"/>
        </w:rPr>
        <w:t>4</w:t>
      </w:r>
      <w:r w:rsidRPr="00A739D3">
        <w:rPr>
          <w:rFonts w:ascii="Arial" w:hAnsi="Arial" w:cs="Arial"/>
          <w:shd w:val="clear" w:color="auto" w:fill="FFFFFF"/>
        </w:rPr>
        <w:t>(2), pp.17-25.</w:t>
      </w:r>
    </w:p>
    <w:p w14:paraId="199E57B5" w14:textId="77777777" w:rsidR="002B3B72" w:rsidRPr="00A739D3" w:rsidRDefault="002B3B72" w:rsidP="002B3B72">
      <w:pPr>
        <w:spacing w:before="240"/>
        <w:rPr>
          <w:rFonts w:ascii="Arial" w:hAnsi="Arial" w:cs="Arial"/>
        </w:rPr>
      </w:pPr>
      <w:r w:rsidRPr="00A739D3">
        <w:rPr>
          <w:rFonts w:ascii="Arial" w:hAnsi="Arial" w:cs="Arial"/>
        </w:rPr>
        <w:t>Dimitrova, M. 2023. Sustainable Hospitality.</w:t>
      </w:r>
    </w:p>
    <w:p w14:paraId="6A977220"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Font, X., 2002. Critical review of certification and accreditation in sustainable tourism governance. </w:t>
      </w:r>
      <w:r w:rsidRPr="00A739D3">
        <w:rPr>
          <w:rFonts w:ascii="Arial" w:hAnsi="Arial" w:cs="Arial"/>
          <w:i/>
          <w:iCs/>
          <w:shd w:val="clear" w:color="auto" w:fill="FFFFFF"/>
        </w:rPr>
        <w:t>Leeds Metropolitan University, UK</w:t>
      </w:r>
      <w:r w:rsidRPr="00A739D3">
        <w:rPr>
          <w:rFonts w:ascii="Arial" w:hAnsi="Arial" w:cs="Arial"/>
          <w:shd w:val="clear" w:color="auto" w:fill="FFFFFF"/>
        </w:rPr>
        <w:t>.</w:t>
      </w:r>
    </w:p>
    <w:p w14:paraId="4F021861" w14:textId="77777777" w:rsidR="002B3B72" w:rsidRPr="00A739D3" w:rsidRDefault="002B3B72" w:rsidP="002B3B72">
      <w:pPr>
        <w:spacing w:before="240"/>
        <w:rPr>
          <w:rFonts w:ascii="Arial" w:hAnsi="Arial" w:cs="Arial"/>
        </w:rPr>
      </w:pPr>
      <w:r w:rsidRPr="00A739D3">
        <w:rPr>
          <w:rFonts w:ascii="Arial" w:hAnsi="Arial" w:cs="Arial"/>
        </w:rPr>
        <w:t>Foundation for Environmental Education. 2023. </w:t>
      </w:r>
      <w:r w:rsidRPr="00A739D3">
        <w:rPr>
          <w:rFonts w:ascii="Arial" w:hAnsi="Arial" w:cs="Arial"/>
          <w:i/>
          <w:iCs/>
        </w:rPr>
        <w:t>Green Key.</w:t>
      </w:r>
      <w:r w:rsidRPr="00A739D3">
        <w:rPr>
          <w:rFonts w:ascii="Arial" w:hAnsi="Arial" w:cs="Arial"/>
        </w:rPr>
        <w:t xml:space="preserve"> [online] Green Key. Available at: </w:t>
      </w:r>
      <w:hyperlink r:id="rId12" w:history="1">
        <w:r w:rsidRPr="00A739D3">
          <w:rPr>
            <w:rStyle w:val="Hyperlink"/>
            <w:rFonts w:ascii="Arial" w:hAnsi="Arial" w:cs="Arial"/>
          </w:rPr>
          <w:t>https://www.greenkey.global/</w:t>
        </w:r>
      </w:hyperlink>
      <w:r w:rsidRPr="00A739D3">
        <w:rPr>
          <w:rFonts w:ascii="Arial" w:hAnsi="Arial" w:cs="Arial"/>
        </w:rPr>
        <w:t xml:space="preserve">. </w:t>
      </w:r>
    </w:p>
    <w:p w14:paraId="1E6E2A84" w14:textId="77777777" w:rsidR="002B3B72" w:rsidRPr="00A739D3" w:rsidRDefault="002B3B72" w:rsidP="002B3B72">
      <w:pPr>
        <w:spacing w:before="240"/>
        <w:rPr>
          <w:rFonts w:ascii="Arial" w:hAnsi="Arial" w:cs="Arial"/>
        </w:rPr>
      </w:pPr>
      <w:r w:rsidRPr="00A739D3">
        <w:rPr>
          <w:rFonts w:ascii="Arial" w:hAnsi="Arial" w:cs="Arial"/>
        </w:rPr>
        <w:t>Hilton. 2023. </w:t>
      </w:r>
      <w:r w:rsidRPr="00A739D3">
        <w:rPr>
          <w:rFonts w:ascii="Arial" w:hAnsi="Arial" w:cs="Arial"/>
          <w:i/>
          <w:iCs/>
        </w:rPr>
        <w:t>Hilton Celebrates Strong Year of Positive Environmental and Social Impact, Recognized for Seventh Consecutive Year on Dow Jones Sustainability Indices.</w:t>
      </w:r>
      <w:r w:rsidRPr="00A739D3">
        <w:rPr>
          <w:rFonts w:ascii="Arial" w:hAnsi="Arial" w:cs="Arial"/>
        </w:rPr>
        <w:t xml:space="preserve"> [online] Available at: </w:t>
      </w:r>
      <w:hyperlink r:id="rId13" w:history="1">
        <w:r w:rsidRPr="00A739D3">
          <w:rPr>
            <w:rStyle w:val="Hyperlink"/>
            <w:rFonts w:ascii="Arial" w:hAnsi="Arial" w:cs="Arial"/>
          </w:rPr>
          <w:t>https://stories.hilton.com/releases/hilton-celebrates-strong-year-of-positive-environmental-and-social-impact-recognized-for-seventh-consecutive-year-on-dow-jones-sustainability-indices</w:t>
        </w:r>
      </w:hyperlink>
      <w:r w:rsidRPr="00A739D3">
        <w:rPr>
          <w:rFonts w:ascii="Arial" w:hAnsi="Arial" w:cs="Arial"/>
        </w:rPr>
        <w:t>. [Accessed on: 30/05/2024]</w:t>
      </w:r>
    </w:p>
    <w:p w14:paraId="0361C54D"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Iddawala, J., Welengoda, B.M. and Rathnayaka, B.T., 2024, March. Sustainability Practices in the Hospitality Industry: Evidence from Chain Hotels in Kandy. In </w:t>
      </w:r>
      <w:r w:rsidRPr="00A739D3">
        <w:rPr>
          <w:rFonts w:ascii="Arial" w:hAnsi="Arial" w:cs="Arial"/>
          <w:i/>
          <w:iCs/>
          <w:shd w:val="clear" w:color="auto" w:fill="FFFFFF"/>
        </w:rPr>
        <w:t>International Conference on Tourism Research</w:t>
      </w:r>
      <w:r w:rsidRPr="00A739D3">
        <w:rPr>
          <w:rFonts w:ascii="Arial" w:hAnsi="Arial" w:cs="Arial"/>
          <w:shd w:val="clear" w:color="auto" w:fill="FFFFFF"/>
        </w:rPr>
        <w:t> (Vol. 7, No. 1, pp. 130-139).</w:t>
      </w:r>
    </w:p>
    <w:p w14:paraId="58DAC90D" w14:textId="77777777" w:rsidR="002B3B72" w:rsidRPr="00A739D3" w:rsidRDefault="002B3B72" w:rsidP="002B3B72">
      <w:pPr>
        <w:spacing w:before="240"/>
        <w:rPr>
          <w:rFonts w:ascii="Arial" w:hAnsi="Arial" w:cs="Arial"/>
        </w:rPr>
      </w:pPr>
      <w:r w:rsidRPr="00A739D3">
        <w:rPr>
          <w:rFonts w:ascii="Arial" w:hAnsi="Arial" w:cs="Arial"/>
        </w:rPr>
        <w:lastRenderedPageBreak/>
        <w:t>Kwarta, M. 2023. </w:t>
      </w:r>
      <w:r w:rsidRPr="00A739D3">
        <w:rPr>
          <w:rFonts w:ascii="Arial" w:hAnsi="Arial" w:cs="Arial"/>
          <w:i/>
          <w:iCs/>
        </w:rPr>
        <w:t>Green hotels: Pioneering sustainability is the future of the indian hospitality industry - ET HospitalityWorld.</w:t>
      </w:r>
      <w:r w:rsidRPr="00A739D3">
        <w:rPr>
          <w:rFonts w:ascii="Arial" w:hAnsi="Arial" w:cs="Arial"/>
        </w:rPr>
        <w:t xml:space="preserve"> [online] ETHospitalityWorld.com. Available at: </w:t>
      </w:r>
      <w:hyperlink r:id="rId14" w:history="1">
        <w:r w:rsidRPr="00A739D3">
          <w:rPr>
            <w:rStyle w:val="Hyperlink"/>
            <w:rFonts w:ascii="Arial" w:hAnsi="Arial" w:cs="Arial"/>
          </w:rPr>
          <w:t>https://hospitality.economictimes.indiatimes.com/news/speaking-heads/green-hotels-pioneering-sustainability-is-the-future-of-the-indian-hospitality-industry/106032709</w:t>
        </w:r>
      </w:hyperlink>
      <w:r w:rsidRPr="00A739D3">
        <w:rPr>
          <w:rFonts w:ascii="Arial" w:hAnsi="Arial" w:cs="Arial"/>
        </w:rPr>
        <w:t xml:space="preserve">. </w:t>
      </w:r>
    </w:p>
    <w:p w14:paraId="5C5FECC2" w14:textId="77777777" w:rsidR="002B3B72" w:rsidRPr="00A739D3" w:rsidRDefault="002B3B72" w:rsidP="002B3B72">
      <w:pPr>
        <w:spacing w:before="240"/>
        <w:rPr>
          <w:rFonts w:ascii="Arial" w:hAnsi="Arial" w:cs="Arial"/>
        </w:rPr>
      </w:pPr>
      <w:r w:rsidRPr="00A739D3">
        <w:rPr>
          <w:rFonts w:ascii="Arial" w:hAnsi="Arial" w:cs="Arial"/>
        </w:rPr>
        <w:t>Liu, S. 2022. </w:t>
      </w:r>
      <w:r w:rsidRPr="00A739D3">
        <w:rPr>
          <w:rFonts w:ascii="Arial" w:hAnsi="Arial" w:cs="Arial"/>
          <w:i/>
          <w:iCs/>
        </w:rPr>
        <w:t>Infographic: Top sustainability focus areas for the travel accommodation industry.</w:t>
      </w:r>
      <w:r w:rsidRPr="00A739D3">
        <w:rPr>
          <w:rFonts w:ascii="Arial" w:hAnsi="Arial" w:cs="Arial"/>
        </w:rPr>
        <w:t xml:space="preserve"> [online] Available at: </w:t>
      </w:r>
      <w:hyperlink r:id="rId15" w:history="1">
        <w:r w:rsidRPr="00A739D3">
          <w:rPr>
            <w:rStyle w:val="Hyperlink"/>
            <w:rFonts w:ascii="Arial" w:hAnsi="Arial" w:cs="Arial"/>
          </w:rPr>
          <w:t>https://www.statista.com/chart/28196/travel-accommodation-sustainability-focus-areas/</w:t>
        </w:r>
      </w:hyperlink>
      <w:r w:rsidRPr="00A739D3">
        <w:rPr>
          <w:rFonts w:ascii="Arial" w:hAnsi="Arial" w:cs="Arial"/>
        </w:rPr>
        <w:t xml:space="preserve">. </w:t>
      </w:r>
    </w:p>
    <w:p w14:paraId="670AC409"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Malheiro, A., Sousa, B.B., Liberato, D. and Liberato, P., 2020, April. Sustainability in tourism and hospitality: Trends and challenges. In </w:t>
      </w:r>
      <w:r w:rsidRPr="00A739D3">
        <w:rPr>
          <w:rFonts w:ascii="Arial" w:hAnsi="Arial" w:cs="Arial"/>
          <w:i/>
          <w:iCs/>
          <w:shd w:val="clear" w:color="auto" w:fill="FFFFFF"/>
        </w:rPr>
        <w:t>35th IBIMA conference education excellence and innovation management: A 2025 vision to sustain economic development during global challenges</w:t>
      </w:r>
      <w:r w:rsidRPr="00A739D3">
        <w:rPr>
          <w:rFonts w:ascii="Arial" w:hAnsi="Arial" w:cs="Arial"/>
          <w:shd w:val="clear" w:color="auto" w:fill="FFFFFF"/>
        </w:rPr>
        <w:t> (pp. 15545-15555). IBIMA.</w:t>
      </w:r>
    </w:p>
    <w:p w14:paraId="230F8D40" w14:textId="77777777" w:rsidR="002B3B72" w:rsidRPr="00A739D3" w:rsidRDefault="002B3B72" w:rsidP="002B3B72">
      <w:pPr>
        <w:spacing w:before="240"/>
        <w:rPr>
          <w:rFonts w:ascii="Arial" w:hAnsi="Arial" w:cs="Arial"/>
        </w:rPr>
      </w:pPr>
      <w:r w:rsidRPr="00A739D3">
        <w:rPr>
          <w:rFonts w:ascii="Arial" w:hAnsi="Arial" w:cs="Arial"/>
        </w:rPr>
        <w:t>Marriott. 2024. </w:t>
      </w:r>
      <w:r w:rsidRPr="00A739D3">
        <w:rPr>
          <w:rFonts w:ascii="Arial" w:hAnsi="Arial" w:cs="Arial"/>
          <w:i/>
          <w:iCs/>
        </w:rPr>
        <w:t>Sustain - csr-marriott.</w:t>
      </w:r>
      <w:r w:rsidRPr="00A739D3">
        <w:rPr>
          <w:rFonts w:ascii="Arial" w:hAnsi="Arial" w:cs="Arial"/>
        </w:rPr>
        <w:t xml:space="preserve"> [online] csr-marriott. Available at: </w:t>
      </w:r>
      <w:hyperlink r:id="rId16" w:history="1">
        <w:r w:rsidRPr="00A739D3">
          <w:rPr>
            <w:rStyle w:val="Hyperlink"/>
            <w:rFonts w:ascii="Arial" w:hAnsi="Arial" w:cs="Arial"/>
          </w:rPr>
          <w:t>https://serve360.marriott.com/sustain/</w:t>
        </w:r>
      </w:hyperlink>
      <w:r w:rsidRPr="00A739D3">
        <w:rPr>
          <w:rFonts w:ascii="Arial" w:hAnsi="Arial" w:cs="Arial"/>
        </w:rPr>
        <w:t>. [Accessed on: 30/05/2024]</w:t>
      </w:r>
    </w:p>
    <w:p w14:paraId="26AA8D05"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Prakash, S., Sharma, V.P., Singh, R. and Vijayvargy, L., 2023. Adopting green and sustainable practices in the hotel industry operations-an analysis of critical performance indicators for improved environmental quality. </w:t>
      </w:r>
      <w:r w:rsidRPr="00A739D3">
        <w:rPr>
          <w:rFonts w:ascii="Arial" w:hAnsi="Arial" w:cs="Arial"/>
          <w:i/>
          <w:iCs/>
          <w:shd w:val="clear" w:color="auto" w:fill="FFFFFF"/>
        </w:rPr>
        <w:t>Management of Environmental Quality: An International Journal</w:t>
      </w:r>
      <w:r w:rsidRPr="00A739D3">
        <w:rPr>
          <w:rFonts w:ascii="Arial" w:hAnsi="Arial" w:cs="Arial"/>
          <w:shd w:val="clear" w:color="auto" w:fill="FFFFFF"/>
        </w:rPr>
        <w:t>, </w:t>
      </w:r>
      <w:r w:rsidRPr="00A739D3">
        <w:rPr>
          <w:rFonts w:ascii="Arial" w:hAnsi="Arial" w:cs="Arial"/>
          <w:i/>
          <w:iCs/>
          <w:shd w:val="clear" w:color="auto" w:fill="FFFFFF"/>
        </w:rPr>
        <w:t>34</w:t>
      </w:r>
      <w:r w:rsidRPr="00A739D3">
        <w:rPr>
          <w:rFonts w:ascii="Arial" w:hAnsi="Arial" w:cs="Arial"/>
          <w:shd w:val="clear" w:color="auto" w:fill="FFFFFF"/>
        </w:rPr>
        <w:t>(4), pp.1057-1076.</w:t>
      </w:r>
    </w:p>
    <w:p w14:paraId="77F0B834"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Qubbaj, A. and Signes, A.P., 2022. The importance of environmental certificates for green hotel: Bibliometric and network analysis. </w:t>
      </w:r>
      <w:r w:rsidRPr="00A739D3">
        <w:rPr>
          <w:rFonts w:ascii="Arial" w:hAnsi="Arial" w:cs="Arial"/>
          <w:i/>
          <w:iCs/>
          <w:shd w:val="clear" w:color="auto" w:fill="FFFFFF"/>
        </w:rPr>
        <w:t>Foundations of Management</w:t>
      </w:r>
      <w:r w:rsidRPr="00A739D3">
        <w:rPr>
          <w:rFonts w:ascii="Arial" w:hAnsi="Arial" w:cs="Arial"/>
          <w:shd w:val="clear" w:color="auto" w:fill="FFFFFF"/>
        </w:rPr>
        <w:t>, </w:t>
      </w:r>
      <w:r w:rsidRPr="00A739D3">
        <w:rPr>
          <w:rFonts w:ascii="Arial" w:hAnsi="Arial" w:cs="Arial"/>
          <w:i/>
          <w:iCs/>
          <w:shd w:val="clear" w:color="auto" w:fill="FFFFFF"/>
        </w:rPr>
        <w:t>14</w:t>
      </w:r>
      <w:r w:rsidRPr="00A739D3">
        <w:rPr>
          <w:rFonts w:ascii="Arial" w:hAnsi="Arial" w:cs="Arial"/>
          <w:shd w:val="clear" w:color="auto" w:fill="FFFFFF"/>
        </w:rPr>
        <w:t>(1), pp.7-24.</w:t>
      </w:r>
    </w:p>
    <w:p w14:paraId="68D7965A"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Rodríguez-García, R., Ferrero-Ferrero, I. and Fernández-Izquierdo, M.Á., 2023. Analysis of integration of sustainability in sustainability certifications in the hotel industry. </w:t>
      </w:r>
      <w:r w:rsidRPr="00A739D3">
        <w:rPr>
          <w:rFonts w:ascii="Arial" w:hAnsi="Arial" w:cs="Arial"/>
          <w:i/>
          <w:iCs/>
          <w:shd w:val="clear" w:color="auto" w:fill="FFFFFF"/>
        </w:rPr>
        <w:t>Frontiers in Sustainability</w:t>
      </w:r>
      <w:r w:rsidRPr="00A739D3">
        <w:rPr>
          <w:rFonts w:ascii="Arial" w:hAnsi="Arial" w:cs="Arial"/>
          <w:shd w:val="clear" w:color="auto" w:fill="FFFFFF"/>
        </w:rPr>
        <w:t>, </w:t>
      </w:r>
      <w:r w:rsidRPr="00A739D3">
        <w:rPr>
          <w:rFonts w:ascii="Arial" w:hAnsi="Arial" w:cs="Arial"/>
          <w:i/>
          <w:iCs/>
          <w:shd w:val="clear" w:color="auto" w:fill="FFFFFF"/>
        </w:rPr>
        <w:t>4</w:t>
      </w:r>
      <w:r w:rsidRPr="00A739D3">
        <w:rPr>
          <w:rFonts w:ascii="Arial" w:hAnsi="Arial" w:cs="Arial"/>
          <w:shd w:val="clear" w:color="auto" w:fill="FFFFFF"/>
        </w:rPr>
        <w:t>, p.1116359.</w:t>
      </w:r>
    </w:p>
    <w:p w14:paraId="31AFF774" w14:textId="77777777" w:rsidR="002B3B72" w:rsidRPr="00A739D3" w:rsidRDefault="002B3B72" w:rsidP="002B3B72">
      <w:pPr>
        <w:spacing w:before="240"/>
        <w:rPr>
          <w:rFonts w:ascii="Arial" w:hAnsi="Arial" w:cs="Arial"/>
        </w:rPr>
      </w:pPr>
      <w:r w:rsidRPr="00A739D3">
        <w:rPr>
          <w:rFonts w:ascii="Arial" w:hAnsi="Arial" w:cs="Arial"/>
        </w:rPr>
        <w:t>USGBC. 2020. </w:t>
      </w:r>
      <w:r w:rsidRPr="00A739D3">
        <w:rPr>
          <w:rFonts w:ascii="Arial" w:hAnsi="Arial" w:cs="Arial"/>
          <w:i/>
          <w:iCs/>
        </w:rPr>
        <w:t xml:space="preserve">LEED Rating System. </w:t>
      </w:r>
      <w:r w:rsidRPr="00A739D3">
        <w:rPr>
          <w:rFonts w:ascii="Arial" w:hAnsi="Arial" w:cs="Arial"/>
        </w:rPr>
        <w:t xml:space="preserve">[online] https://www.usgbc.org/leed. Available at: </w:t>
      </w:r>
      <w:hyperlink r:id="rId17" w:history="1">
        <w:r w:rsidRPr="00A739D3">
          <w:rPr>
            <w:rStyle w:val="Hyperlink"/>
            <w:rFonts w:ascii="Arial" w:hAnsi="Arial" w:cs="Arial"/>
          </w:rPr>
          <w:t>https://www.usgbc.org/leed</w:t>
        </w:r>
      </w:hyperlink>
    </w:p>
    <w:p w14:paraId="46B4E12D"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lastRenderedPageBreak/>
        <w:t>Wijesundara, N., 2023. Corporate Sustainability Practices of Hotel Industry: A Systematic Literature Review. </w:t>
      </w:r>
      <w:r w:rsidRPr="00A739D3">
        <w:rPr>
          <w:rFonts w:ascii="Arial" w:hAnsi="Arial" w:cs="Arial"/>
          <w:i/>
          <w:iCs/>
          <w:shd w:val="clear" w:color="auto" w:fill="FFFFFF"/>
        </w:rPr>
        <w:t>London Journal of Research In Management &amp; Business</w:t>
      </w:r>
      <w:r w:rsidRPr="00A739D3">
        <w:rPr>
          <w:rFonts w:ascii="Arial" w:hAnsi="Arial" w:cs="Arial"/>
          <w:shd w:val="clear" w:color="auto" w:fill="FFFFFF"/>
        </w:rPr>
        <w:t>, </w:t>
      </w:r>
      <w:r w:rsidRPr="00A739D3">
        <w:rPr>
          <w:rFonts w:ascii="Arial" w:hAnsi="Arial" w:cs="Arial"/>
          <w:i/>
          <w:iCs/>
          <w:shd w:val="clear" w:color="auto" w:fill="FFFFFF"/>
        </w:rPr>
        <w:t>23</w:t>
      </w:r>
      <w:r w:rsidRPr="00A739D3">
        <w:rPr>
          <w:rFonts w:ascii="Arial" w:hAnsi="Arial" w:cs="Arial"/>
          <w:shd w:val="clear" w:color="auto" w:fill="FFFFFF"/>
        </w:rPr>
        <w:t>(5), pp.43-53.</w:t>
      </w:r>
    </w:p>
    <w:p w14:paraId="242F527E" w14:textId="77777777" w:rsidR="002B3B72" w:rsidRPr="00A739D3" w:rsidRDefault="002B3B72" w:rsidP="002B3B72">
      <w:pPr>
        <w:spacing w:before="240"/>
        <w:rPr>
          <w:rFonts w:ascii="Arial" w:hAnsi="Arial" w:cs="Arial"/>
          <w:shd w:val="clear" w:color="auto" w:fill="FFFFFF"/>
        </w:rPr>
      </w:pPr>
      <w:r w:rsidRPr="00A739D3">
        <w:rPr>
          <w:rFonts w:ascii="Arial" w:hAnsi="Arial" w:cs="Arial"/>
          <w:shd w:val="clear" w:color="auto" w:fill="FFFFFF"/>
        </w:rPr>
        <w:t xml:space="preserve">Yang, K., 2019. </w:t>
      </w:r>
      <w:r w:rsidRPr="002B3B72">
        <w:rPr>
          <w:rFonts w:ascii="Arial" w:hAnsi="Arial" w:cs="Arial"/>
          <w:i/>
          <w:iCs/>
          <w:shd w:val="clear" w:color="auto" w:fill="FFFFFF"/>
        </w:rPr>
        <w:t>A comparative study of sustainability in the hospitality sector in Chinese hotels</w:t>
      </w:r>
      <w:r w:rsidRPr="00A739D3">
        <w:rPr>
          <w:rFonts w:ascii="Arial" w:hAnsi="Arial" w:cs="Arial"/>
          <w:shd w:val="clear" w:color="auto" w:fill="FFFFFF"/>
        </w:rPr>
        <w:t>.</w:t>
      </w:r>
    </w:p>
    <w:p w14:paraId="5DE344C7" w14:textId="77777777" w:rsidR="00ED0B24" w:rsidRPr="00A739D3" w:rsidRDefault="00ED0B24" w:rsidP="008F3BAD">
      <w:pPr>
        <w:pStyle w:val="Heading1"/>
        <w:rPr>
          <w:rFonts w:ascii="Arial" w:hAnsi="Arial" w:cs="Arial"/>
        </w:rPr>
      </w:pPr>
    </w:p>
    <w:sectPr w:rsidR="00ED0B24" w:rsidRPr="00A739D3" w:rsidSect="00A35FA8">
      <w:footerReference w:type="default" r:id="rId18"/>
      <w:pgSz w:w="11906" w:h="16838"/>
      <w:pgMar w:top="1440" w:right="1440" w:bottom="1440" w:left="1440" w:header="708" w:footer="708" w:gutter="0"/>
      <w:pgBorders w:offsetFrom="page">
        <w:top w:val="single" w:sz="2" w:space="24" w:color="auto"/>
        <w:left w:val="single" w:sz="2" w:space="24" w:color="auto"/>
        <w:bottom w:val="single" w:sz="2" w:space="24" w:color="auto"/>
        <w:right w:val="single" w:sz="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D8FED0" w14:textId="77777777" w:rsidR="00E5362A" w:rsidRDefault="00E5362A" w:rsidP="000A01FD">
      <w:pPr>
        <w:spacing w:after="0" w:line="240" w:lineRule="auto"/>
      </w:pPr>
      <w:r>
        <w:separator/>
      </w:r>
    </w:p>
  </w:endnote>
  <w:endnote w:type="continuationSeparator" w:id="0">
    <w:p w14:paraId="27227296" w14:textId="77777777" w:rsidR="00E5362A" w:rsidRDefault="00E5362A" w:rsidP="000A0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1002"/>
      <w:docPartObj>
        <w:docPartGallery w:val="Page Numbers (Bottom of Page)"/>
        <w:docPartUnique/>
      </w:docPartObj>
    </w:sdtPr>
    <w:sdtContent>
      <w:p w14:paraId="5DFB526A" w14:textId="77777777" w:rsidR="000A01FD" w:rsidRDefault="000A01FD">
        <w:pPr>
          <w:pStyle w:val="Footer"/>
          <w:jc w:val="right"/>
        </w:pPr>
        <w:r>
          <w:t xml:space="preserve">Page | </w:t>
        </w:r>
        <w:r w:rsidR="00614252">
          <w:fldChar w:fldCharType="begin"/>
        </w:r>
        <w:r>
          <w:instrText xml:space="preserve"> PAGE   \* MERGEFORMAT </w:instrText>
        </w:r>
        <w:r w:rsidR="00614252">
          <w:fldChar w:fldCharType="separate"/>
        </w:r>
        <w:r w:rsidR="00A35FA8">
          <w:rPr>
            <w:noProof/>
          </w:rPr>
          <w:t>6</w:t>
        </w:r>
        <w:r w:rsidR="00614252">
          <w:rPr>
            <w:noProof/>
          </w:rPr>
          <w:fldChar w:fldCharType="end"/>
        </w:r>
      </w:p>
    </w:sdtContent>
  </w:sdt>
  <w:p w14:paraId="0D95A61F" w14:textId="77777777" w:rsidR="000A01FD" w:rsidRDefault="000A01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9D0754" w14:textId="77777777" w:rsidR="00E5362A" w:rsidRDefault="00E5362A" w:rsidP="000A01FD">
      <w:pPr>
        <w:spacing w:after="0" w:line="240" w:lineRule="auto"/>
      </w:pPr>
      <w:r>
        <w:separator/>
      </w:r>
    </w:p>
  </w:footnote>
  <w:footnote w:type="continuationSeparator" w:id="0">
    <w:p w14:paraId="7803CB0B" w14:textId="77777777" w:rsidR="00E5362A" w:rsidRDefault="00E5362A" w:rsidP="000A01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1E0D3A"/>
    <w:multiLevelType w:val="hybridMultilevel"/>
    <w:tmpl w:val="5A3C1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296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BB7"/>
    <w:rsid w:val="00001013"/>
    <w:rsid w:val="000029BF"/>
    <w:rsid w:val="00004820"/>
    <w:rsid w:val="00024E73"/>
    <w:rsid w:val="000251AD"/>
    <w:rsid w:val="00036053"/>
    <w:rsid w:val="00043230"/>
    <w:rsid w:val="00045AC7"/>
    <w:rsid w:val="0006273A"/>
    <w:rsid w:val="00063A3E"/>
    <w:rsid w:val="00066611"/>
    <w:rsid w:val="000674AB"/>
    <w:rsid w:val="00072920"/>
    <w:rsid w:val="000840C3"/>
    <w:rsid w:val="000843E4"/>
    <w:rsid w:val="000A01FD"/>
    <w:rsid w:val="000A55E6"/>
    <w:rsid w:val="000A57D2"/>
    <w:rsid w:val="000A6567"/>
    <w:rsid w:val="000B2356"/>
    <w:rsid w:val="000B751C"/>
    <w:rsid w:val="000C2890"/>
    <w:rsid w:val="000C5E2B"/>
    <w:rsid w:val="000C77DC"/>
    <w:rsid w:val="000D32F9"/>
    <w:rsid w:val="000D3EBF"/>
    <w:rsid w:val="000D5DB0"/>
    <w:rsid w:val="000E2682"/>
    <w:rsid w:val="000F0D95"/>
    <w:rsid w:val="00110704"/>
    <w:rsid w:val="00110DA7"/>
    <w:rsid w:val="00112C98"/>
    <w:rsid w:val="00113F9C"/>
    <w:rsid w:val="001218F6"/>
    <w:rsid w:val="00140B88"/>
    <w:rsid w:val="00147FA5"/>
    <w:rsid w:val="00157212"/>
    <w:rsid w:val="00163AE5"/>
    <w:rsid w:val="00174BDB"/>
    <w:rsid w:val="00180A96"/>
    <w:rsid w:val="00181C9D"/>
    <w:rsid w:val="001825FE"/>
    <w:rsid w:val="0018446D"/>
    <w:rsid w:val="0019186F"/>
    <w:rsid w:val="001B08D8"/>
    <w:rsid w:val="001B406F"/>
    <w:rsid w:val="001C1639"/>
    <w:rsid w:val="001C428D"/>
    <w:rsid w:val="001D3B93"/>
    <w:rsid w:val="001E3478"/>
    <w:rsid w:val="001F1D1B"/>
    <w:rsid w:val="00201CD4"/>
    <w:rsid w:val="00206C0B"/>
    <w:rsid w:val="00213540"/>
    <w:rsid w:val="002172C3"/>
    <w:rsid w:val="002204FC"/>
    <w:rsid w:val="00221491"/>
    <w:rsid w:val="00221699"/>
    <w:rsid w:val="00270C32"/>
    <w:rsid w:val="00275997"/>
    <w:rsid w:val="002772AF"/>
    <w:rsid w:val="00286BA2"/>
    <w:rsid w:val="00287769"/>
    <w:rsid w:val="00296656"/>
    <w:rsid w:val="002A10F6"/>
    <w:rsid w:val="002B097D"/>
    <w:rsid w:val="002B3B72"/>
    <w:rsid w:val="002B4183"/>
    <w:rsid w:val="002B4724"/>
    <w:rsid w:val="002B6E4D"/>
    <w:rsid w:val="002C20C2"/>
    <w:rsid w:val="002D1826"/>
    <w:rsid w:val="002E2DA7"/>
    <w:rsid w:val="002E3EB6"/>
    <w:rsid w:val="002E48A4"/>
    <w:rsid w:val="002E5550"/>
    <w:rsid w:val="00304EF8"/>
    <w:rsid w:val="0032349E"/>
    <w:rsid w:val="00324FB4"/>
    <w:rsid w:val="003358AA"/>
    <w:rsid w:val="00336EB3"/>
    <w:rsid w:val="003504E0"/>
    <w:rsid w:val="00352845"/>
    <w:rsid w:val="00353F49"/>
    <w:rsid w:val="003607F9"/>
    <w:rsid w:val="003877DA"/>
    <w:rsid w:val="00394609"/>
    <w:rsid w:val="00395478"/>
    <w:rsid w:val="003968E7"/>
    <w:rsid w:val="003A7417"/>
    <w:rsid w:val="003A7C2B"/>
    <w:rsid w:val="003B6B09"/>
    <w:rsid w:val="003C141E"/>
    <w:rsid w:val="003D0BCD"/>
    <w:rsid w:val="003D473A"/>
    <w:rsid w:val="003E7717"/>
    <w:rsid w:val="003F381A"/>
    <w:rsid w:val="003F50CD"/>
    <w:rsid w:val="00403346"/>
    <w:rsid w:val="00404433"/>
    <w:rsid w:val="00407AA0"/>
    <w:rsid w:val="00410D2C"/>
    <w:rsid w:val="00414F1E"/>
    <w:rsid w:val="0041542D"/>
    <w:rsid w:val="00421451"/>
    <w:rsid w:val="00422EB4"/>
    <w:rsid w:val="00423041"/>
    <w:rsid w:val="004270C4"/>
    <w:rsid w:val="004317B9"/>
    <w:rsid w:val="004464B1"/>
    <w:rsid w:val="00455E8D"/>
    <w:rsid w:val="00464962"/>
    <w:rsid w:val="004702E5"/>
    <w:rsid w:val="0049048D"/>
    <w:rsid w:val="004B59FB"/>
    <w:rsid w:val="004C73F2"/>
    <w:rsid w:val="004D0B47"/>
    <w:rsid w:val="004D3229"/>
    <w:rsid w:val="004D7129"/>
    <w:rsid w:val="004E551B"/>
    <w:rsid w:val="004E6CFC"/>
    <w:rsid w:val="004E732B"/>
    <w:rsid w:val="004F7EB7"/>
    <w:rsid w:val="00506A52"/>
    <w:rsid w:val="00517191"/>
    <w:rsid w:val="00520BA5"/>
    <w:rsid w:val="00527FAD"/>
    <w:rsid w:val="00531348"/>
    <w:rsid w:val="005325B6"/>
    <w:rsid w:val="00533A2C"/>
    <w:rsid w:val="00534733"/>
    <w:rsid w:val="00535C36"/>
    <w:rsid w:val="005469C8"/>
    <w:rsid w:val="005520FB"/>
    <w:rsid w:val="005533AA"/>
    <w:rsid w:val="0056447B"/>
    <w:rsid w:val="005A03D4"/>
    <w:rsid w:val="005C1411"/>
    <w:rsid w:val="005D58C7"/>
    <w:rsid w:val="005E1307"/>
    <w:rsid w:val="005F14B6"/>
    <w:rsid w:val="005F3ADE"/>
    <w:rsid w:val="00614252"/>
    <w:rsid w:val="00617A0C"/>
    <w:rsid w:val="00623C4E"/>
    <w:rsid w:val="006319E0"/>
    <w:rsid w:val="00642295"/>
    <w:rsid w:val="006637B9"/>
    <w:rsid w:val="00666E81"/>
    <w:rsid w:val="00681F8C"/>
    <w:rsid w:val="006919DB"/>
    <w:rsid w:val="006A325D"/>
    <w:rsid w:val="006A41E9"/>
    <w:rsid w:val="006B1ECD"/>
    <w:rsid w:val="006B6453"/>
    <w:rsid w:val="006C10B6"/>
    <w:rsid w:val="006C146F"/>
    <w:rsid w:val="006C7BCA"/>
    <w:rsid w:val="006D4CE2"/>
    <w:rsid w:val="006E46EC"/>
    <w:rsid w:val="007007E0"/>
    <w:rsid w:val="007027E7"/>
    <w:rsid w:val="007064BA"/>
    <w:rsid w:val="00706D86"/>
    <w:rsid w:val="00707CB8"/>
    <w:rsid w:val="007211B6"/>
    <w:rsid w:val="007220EE"/>
    <w:rsid w:val="007373D7"/>
    <w:rsid w:val="00741049"/>
    <w:rsid w:val="00742231"/>
    <w:rsid w:val="00763260"/>
    <w:rsid w:val="0076444D"/>
    <w:rsid w:val="00770380"/>
    <w:rsid w:val="007739AA"/>
    <w:rsid w:val="00774362"/>
    <w:rsid w:val="007A0818"/>
    <w:rsid w:val="007A12A7"/>
    <w:rsid w:val="007A7E6A"/>
    <w:rsid w:val="007B02AD"/>
    <w:rsid w:val="007B183A"/>
    <w:rsid w:val="007B36F6"/>
    <w:rsid w:val="007C32F3"/>
    <w:rsid w:val="007C5D27"/>
    <w:rsid w:val="007E4991"/>
    <w:rsid w:val="007E5B05"/>
    <w:rsid w:val="007E7DE4"/>
    <w:rsid w:val="007F16D9"/>
    <w:rsid w:val="007F547F"/>
    <w:rsid w:val="00810375"/>
    <w:rsid w:val="008243D4"/>
    <w:rsid w:val="008257A6"/>
    <w:rsid w:val="008333BD"/>
    <w:rsid w:val="0083455E"/>
    <w:rsid w:val="00835593"/>
    <w:rsid w:val="00835683"/>
    <w:rsid w:val="00846470"/>
    <w:rsid w:val="008537B2"/>
    <w:rsid w:val="008779C7"/>
    <w:rsid w:val="00891CFE"/>
    <w:rsid w:val="008A3BBD"/>
    <w:rsid w:val="008A7D69"/>
    <w:rsid w:val="008C56AF"/>
    <w:rsid w:val="008F2826"/>
    <w:rsid w:val="008F3BAD"/>
    <w:rsid w:val="009035EF"/>
    <w:rsid w:val="00907538"/>
    <w:rsid w:val="00923BD7"/>
    <w:rsid w:val="00925160"/>
    <w:rsid w:val="00925579"/>
    <w:rsid w:val="0092756A"/>
    <w:rsid w:val="0093575D"/>
    <w:rsid w:val="00936B38"/>
    <w:rsid w:val="00941BBD"/>
    <w:rsid w:val="00943884"/>
    <w:rsid w:val="00951051"/>
    <w:rsid w:val="00957F8F"/>
    <w:rsid w:val="0098414F"/>
    <w:rsid w:val="009934B2"/>
    <w:rsid w:val="009A3EF5"/>
    <w:rsid w:val="009B2A0C"/>
    <w:rsid w:val="009B3F5F"/>
    <w:rsid w:val="009C44FA"/>
    <w:rsid w:val="009F26FF"/>
    <w:rsid w:val="009F420A"/>
    <w:rsid w:val="009F45C5"/>
    <w:rsid w:val="009F4EE6"/>
    <w:rsid w:val="009F5E2A"/>
    <w:rsid w:val="00A0086B"/>
    <w:rsid w:val="00A02072"/>
    <w:rsid w:val="00A04B95"/>
    <w:rsid w:val="00A10E46"/>
    <w:rsid w:val="00A24AAD"/>
    <w:rsid w:val="00A35FA8"/>
    <w:rsid w:val="00A36A17"/>
    <w:rsid w:val="00A47A1B"/>
    <w:rsid w:val="00A57F45"/>
    <w:rsid w:val="00A65FB8"/>
    <w:rsid w:val="00A678F2"/>
    <w:rsid w:val="00A70AFF"/>
    <w:rsid w:val="00A73942"/>
    <w:rsid w:val="00A739D3"/>
    <w:rsid w:val="00A77AFD"/>
    <w:rsid w:val="00A811C8"/>
    <w:rsid w:val="00AA7164"/>
    <w:rsid w:val="00AA7417"/>
    <w:rsid w:val="00AB4A68"/>
    <w:rsid w:val="00AB661B"/>
    <w:rsid w:val="00AE04F4"/>
    <w:rsid w:val="00B20524"/>
    <w:rsid w:val="00B2288A"/>
    <w:rsid w:val="00B23BCF"/>
    <w:rsid w:val="00B31A41"/>
    <w:rsid w:val="00B428B1"/>
    <w:rsid w:val="00B46623"/>
    <w:rsid w:val="00B46D88"/>
    <w:rsid w:val="00B52911"/>
    <w:rsid w:val="00B7451F"/>
    <w:rsid w:val="00B746AB"/>
    <w:rsid w:val="00B7569C"/>
    <w:rsid w:val="00B776DB"/>
    <w:rsid w:val="00B82A11"/>
    <w:rsid w:val="00B838E2"/>
    <w:rsid w:val="00B927D6"/>
    <w:rsid w:val="00B9332E"/>
    <w:rsid w:val="00B93B81"/>
    <w:rsid w:val="00B956EB"/>
    <w:rsid w:val="00B963B7"/>
    <w:rsid w:val="00BB5833"/>
    <w:rsid w:val="00BD3715"/>
    <w:rsid w:val="00BD7924"/>
    <w:rsid w:val="00BE5CAA"/>
    <w:rsid w:val="00BF55B4"/>
    <w:rsid w:val="00C17AA6"/>
    <w:rsid w:val="00C22397"/>
    <w:rsid w:val="00C45CB5"/>
    <w:rsid w:val="00C55670"/>
    <w:rsid w:val="00C56418"/>
    <w:rsid w:val="00C61C1D"/>
    <w:rsid w:val="00C66A75"/>
    <w:rsid w:val="00C67CFA"/>
    <w:rsid w:val="00C714C8"/>
    <w:rsid w:val="00C745E8"/>
    <w:rsid w:val="00C91CC7"/>
    <w:rsid w:val="00C95A18"/>
    <w:rsid w:val="00C96DFB"/>
    <w:rsid w:val="00CA4477"/>
    <w:rsid w:val="00CB4D26"/>
    <w:rsid w:val="00CB537D"/>
    <w:rsid w:val="00CC500D"/>
    <w:rsid w:val="00CD1425"/>
    <w:rsid w:val="00CD2A33"/>
    <w:rsid w:val="00CF3D51"/>
    <w:rsid w:val="00D01144"/>
    <w:rsid w:val="00D041FC"/>
    <w:rsid w:val="00D103A4"/>
    <w:rsid w:val="00D10D81"/>
    <w:rsid w:val="00D1359C"/>
    <w:rsid w:val="00D15A8C"/>
    <w:rsid w:val="00D40DB2"/>
    <w:rsid w:val="00D455B0"/>
    <w:rsid w:val="00D45E29"/>
    <w:rsid w:val="00D472D3"/>
    <w:rsid w:val="00D500AE"/>
    <w:rsid w:val="00D57A3C"/>
    <w:rsid w:val="00D6290E"/>
    <w:rsid w:val="00D75640"/>
    <w:rsid w:val="00D770C5"/>
    <w:rsid w:val="00D86FD7"/>
    <w:rsid w:val="00D91A25"/>
    <w:rsid w:val="00DA1A8D"/>
    <w:rsid w:val="00DA2225"/>
    <w:rsid w:val="00DB3489"/>
    <w:rsid w:val="00DB41A3"/>
    <w:rsid w:val="00DB5F2C"/>
    <w:rsid w:val="00DB7AF0"/>
    <w:rsid w:val="00DD0421"/>
    <w:rsid w:val="00DD0DFB"/>
    <w:rsid w:val="00DE1463"/>
    <w:rsid w:val="00DE73FE"/>
    <w:rsid w:val="00DE7581"/>
    <w:rsid w:val="00DF3382"/>
    <w:rsid w:val="00DF4675"/>
    <w:rsid w:val="00DF4F6E"/>
    <w:rsid w:val="00E006AD"/>
    <w:rsid w:val="00E007F9"/>
    <w:rsid w:val="00E0657A"/>
    <w:rsid w:val="00E0731C"/>
    <w:rsid w:val="00E12C71"/>
    <w:rsid w:val="00E138BA"/>
    <w:rsid w:val="00E213CF"/>
    <w:rsid w:val="00E24099"/>
    <w:rsid w:val="00E31699"/>
    <w:rsid w:val="00E338B8"/>
    <w:rsid w:val="00E33914"/>
    <w:rsid w:val="00E35718"/>
    <w:rsid w:val="00E35798"/>
    <w:rsid w:val="00E47A57"/>
    <w:rsid w:val="00E5078F"/>
    <w:rsid w:val="00E52C60"/>
    <w:rsid w:val="00E5362A"/>
    <w:rsid w:val="00E5414A"/>
    <w:rsid w:val="00E606F8"/>
    <w:rsid w:val="00E610C7"/>
    <w:rsid w:val="00E73D24"/>
    <w:rsid w:val="00E765B3"/>
    <w:rsid w:val="00E81B5F"/>
    <w:rsid w:val="00E84039"/>
    <w:rsid w:val="00E85F03"/>
    <w:rsid w:val="00E90F52"/>
    <w:rsid w:val="00E931A5"/>
    <w:rsid w:val="00E9374C"/>
    <w:rsid w:val="00EA44BB"/>
    <w:rsid w:val="00EA6A2A"/>
    <w:rsid w:val="00EA6F01"/>
    <w:rsid w:val="00EC2CFB"/>
    <w:rsid w:val="00ED0B24"/>
    <w:rsid w:val="00ED347B"/>
    <w:rsid w:val="00ED3A81"/>
    <w:rsid w:val="00EE159D"/>
    <w:rsid w:val="00EE1BB7"/>
    <w:rsid w:val="00F02DF4"/>
    <w:rsid w:val="00F06638"/>
    <w:rsid w:val="00F12235"/>
    <w:rsid w:val="00F14F94"/>
    <w:rsid w:val="00F15AB2"/>
    <w:rsid w:val="00F20FF7"/>
    <w:rsid w:val="00F40791"/>
    <w:rsid w:val="00F43CC9"/>
    <w:rsid w:val="00F44291"/>
    <w:rsid w:val="00F50CBA"/>
    <w:rsid w:val="00F53847"/>
    <w:rsid w:val="00F646CD"/>
    <w:rsid w:val="00F64C2F"/>
    <w:rsid w:val="00F669CF"/>
    <w:rsid w:val="00F74288"/>
    <w:rsid w:val="00F744CB"/>
    <w:rsid w:val="00F7476F"/>
    <w:rsid w:val="00F7497A"/>
    <w:rsid w:val="00F76CEF"/>
    <w:rsid w:val="00F81655"/>
    <w:rsid w:val="00F9486C"/>
    <w:rsid w:val="00F95A04"/>
    <w:rsid w:val="00F96BE7"/>
    <w:rsid w:val="00FA3F2A"/>
    <w:rsid w:val="00FB34D6"/>
    <w:rsid w:val="00FB357F"/>
    <w:rsid w:val="00FC6132"/>
    <w:rsid w:val="00FD0A4B"/>
    <w:rsid w:val="00FD6B1B"/>
    <w:rsid w:val="00FE0BE7"/>
    <w:rsid w:val="00FE4EAD"/>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980D1"/>
  <w15:docId w15:val="{81C8503D-5776-484F-AA79-CB45D0465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IN"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4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A4477"/>
    <w:pPr>
      <w:keepNext/>
      <w:keepLines/>
      <w:spacing w:before="480" w:after="0"/>
      <w:outlineLvl w:val="0"/>
    </w:pPr>
    <w:rPr>
      <w:rFonts w:eastAsiaTheme="majorEastAsia" w:cstheme="majorBidi"/>
      <w:b/>
      <w:bCs/>
      <w:color w:val="4F81BD" w:themeColor="accent1"/>
      <w:sz w:val="32"/>
      <w:szCs w:val="35"/>
    </w:rPr>
  </w:style>
  <w:style w:type="paragraph" w:styleId="Heading2">
    <w:name w:val="heading 2"/>
    <w:basedOn w:val="Normal"/>
    <w:next w:val="Normal"/>
    <w:link w:val="Heading2Char"/>
    <w:uiPriority w:val="9"/>
    <w:unhideWhenUsed/>
    <w:qFormat/>
    <w:rsid w:val="00CA4477"/>
    <w:pPr>
      <w:keepNext/>
      <w:keepLines/>
      <w:spacing w:before="200" w:after="0"/>
      <w:outlineLvl w:val="1"/>
    </w:pPr>
    <w:rPr>
      <w:rFonts w:eastAsiaTheme="majorEastAsia" w:cstheme="majorBidi"/>
      <w:b/>
      <w:bCs/>
      <w:color w:val="76923C" w:themeColor="accent3"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477"/>
    <w:rPr>
      <w:rFonts w:ascii="Times New Roman" w:eastAsiaTheme="majorEastAsia" w:hAnsi="Times New Roman" w:cstheme="majorBidi"/>
      <w:b/>
      <w:bCs/>
      <w:color w:val="4F81BD" w:themeColor="accent1"/>
      <w:sz w:val="32"/>
      <w:szCs w:val="35"/>
    </w:rPr>
  </w:style>
  <w:style w:type="character" w:customStyle="1" w:styleId="Heading2Char">
    <w:name w:val="Heading 2 Char"/>
    <w:basedOn w:val="DefaultParagraphFont"/>
    <w:link w:val="Heading2"/>
    <w:uiPriority w:val="9"/>
    <w:rsid w:val="00CA4477"/>
    <w:rPr>
      <w:rFonts w:ascii="Times New Roman" w:eastAsiaTheme="majorEastAsia" w:hAnsi="Times New Roman" w:cstheme="majorBidi"/>
      <w:b/>
      <w:bCs/>
      <w:color w:val="76923C" w:themeColor="accent3" w:themeShade="BF"/>
      <w:sz w:val="28"/>
      <w:szCs w:val="33"/>
    </w:rPr>
  </w:style>
  <w:style w:type="paragraph" w:styleId="Title">
    <w:name w:val="Title"/>
    <w:basedOn w:val="Normal"/>
    <w:next w:val="Normal"/>
    <w:link w:val="TitleChar"/>
    <w:uiPriority w:val="10"/>
    <w:qFormat/>
    <w:rsid w:val="00DA1A8D"/>
    <w:pPr>
      <w:pBdr>
        <w:bottom w:val="single" w:sz="8" w:space="4" w:color="4F81BD" w:themeColor="accent1"/>
      </w:pBdr>
      <w:spacing w:after="300"/>
      <w:contextualSpacing/>
      <w:jc w:val="center"/>
    </w:pPr>
    <w:rPr>
      <w:rFonts w:eastAsiaTheme="majorEastAsia" w:cstheme="majorBidi"/>
      <w:b/>
      <w:spacing w:val="5"/>
      <w:kern w:val="28"/>
      <w:sz w:val="32"/>
      <w:szCs w:val="66"/>
    </w:rPr>
  </w:style>
  <w:style w:type="character" w:customStyle="1" w:styleId="TitleChar">
    <w:name w:val="Title Char"/>
    <w:basedOn w:val="DefaultParagraphFont"/>
    <w:link w:val="Title"/>
    <w:uiPriority w:val="10"/>
    <w:rsid w:val="00DA1A8D"/>
    <w:rPr>
      <w:rFonts w:ascii="Times New Roman" w:eastAsiaTheme="majorEastAsia" w:hAnsi="Times New Roman" w:cstheme="majorBidi"/>
      <w:b/>
      <w:spacing w:val="5"/>
      <w:kern w:val="28"/>
      <w:sz w:val="32"/>
      <w:szCs w:val="66"/>
    </w:rPr>
  </w:style>
  <w:style w:type="paragraph" w:styleId="ListParagraph">
    <w:name w:val="List Paragraph"/>
    <w:basedOn w:val="Normal"/>
    <w:uiPriority w:val="34"/>
    <w:qFormat/>
    <w:rsid w:val="001B08D8"/>
    <w:pPr>
      <w:ind w:left="720"/>
      <w:contextualSpacing/>
    </w:pPr>
  </w:style>
  <w:style w:type="character" w:styleId="Hyperlink">
    <w:name w:val="Hyperlink"/>
    <w:basedOn w:val="DefaultParagraphFont"/>
    <w:uiPriority w:val="99"/>
    <w:unhideWhenUsed/>
    <w:rsid w:val="0083455E"/>
    <w:rPr>
      <w:color w:val="0000FF" w:themeColor="hyperlink"/>
      <w:u w:val="single"/>
    </w:rPr>
  </w:style>
  <w:style w:type="paragraph" w:styleId="Header">
    <w:name w:val="header"/>
    <w:basedOn w:val="Normal"/>
    <w:link w:val="HeaderChar"/>
    <w:uiPriority w:val="99"/>
    <w:semiHidden/>
    <w:unhideWhenUsed/>
    <w:rsid w:val="000A01F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01FD"/>
    <w:rPr>
      <w:rFonts w:ascii="Times New Roman" w:hAnsi="Times New Roman"/>
      <w:sz w:val="24"/>
      <w:lang w:val="en-GB"/>
    </w:rPr>
  </w:style>
  <w:style w:type="paragraph" w:styleId="Footer">
    <w:name w:val="footer"/>
    <w:basedOn w:val="Normal"/>
    <w:link w:val="FooterChar"/>
    <w:uiPriority w:val="99"/>
    <w:unhideWhenUsed/>
    <w:rsid w:val="000A0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1FD"/>
    <w:rPr>
      <w:rFonts w:ascii="Times New Roman" w:hAnsi="Times New Roman"/>
      <w:sz w:val="24"/>
      <w:lang w:val="en-GB"/>
    </w:rPr>
  </w:style>
  <w:style w:type="paragraph" w:styleId="TOCHeading">
    <w:name w:val="TOC Heading"/>
    <w:basedOn w:val="Heading1"/>
    <w:next w:val="Normal"/>
    <w:uiPriority w:val="39"/>
    <w:semiHidden/>
    <w:unhideWhenUsed/>
    <w:qFormat/>
    <w:rsid w:val="000A01FD"/>
    <w:pPr>
      <w:spacing w:line="276" w:lineRule="auto"/>
      <w:jc w:val="left"/>
      <w:outlineLvl w:val="9"/>
    </w:pPr>
    <w:rPr>
      <w:rFonts w:asciiTheme="majorHAnsi" w:hAnsiTheme="majorHAnsi"/>
      <w:color w:val="365F91" w:themeColor="accent1" w:themeShade="BF"/>
      <w:sz w:val="28"/>
      <w:szCs w:val="28"/>
      <w:lang w:val="en-US" w:bidi="ar-SA"/>
    </w:rPr>
  </w:style>
  <w:style w:type="paragraph" w:styleId="TOC1">
    <w:name w:val="toc 1"/>
    <w:basedOn w:val="Normal"/>
    <w:next w:val="Normal"/>
    <w:autoRedefine/>
    <w:uiPriority w:val="39"/>
    <w:unhideWhenUsed/>
    <w:rsid w:val="000A01FD"/>
    <w:pPr>
      <w:spacing w:after="100"/>
    </w:pPr>
  </w:style>
  <w:style w:type="paragraph" w:styleId="BalloonText">
    <w:name w:val="Balloon Text"/>
    <w:basedOn w:val="Normal"/>
    <w:link w:val="BalloonTextChar"/>
    <w:uiPriority w:val="99"/>
    <w:semiHidden/>
    <w:unhideWhenUsed/>
    <w:rsid w:val="000A01F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A01FD"/>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ories.hilton.com/releases/hilton-celebrates-strong-year-of-positive-environmental-and-social-impact-recognized-for-seventh-consecutive-year-on-dow-jones-sustainability-indic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eenkey.global/" TargetMode="External"/><Relationship Id="rId17" Type="http://schemas.openxmlformats.org/officeDocument/2006/relationships/hyperlink" Target="https://www.usgbc.org/leed" TargetMode="External"/><Relationship Id="rId2" Type="http://schemas.openxmlformats.org/officeDocument/2006/relationships/numbering" Target="numbering.xml"/><Relationship Id="rId16" Type="http://schemas.openxmlformats.org/officeDocument/2006/relationships/hyperlink" Target="https://serve360.marriott.com/susta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stcouncil.org/gstc-criteria/" TargetMode="External"/><Relationship Id="rId5" Type="http://schemas.openxmlformats.org/officeDocument/2006/relationships/webSettings" Target="webSettings.xml"/><Relationship Id="rId15" Type="http://schemas.openxmlformats.org/officeDocument/2006/relationships/hyperlink" Target="https://www.statista.com/chart/28196/travel-accommodation-sustainability-focus-area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ospitality.economictimes.indiatimes.com/news/speaking-heads/green-hotels-pioneering-sustainability-is-the-future-of-the-indian-hospitality-industry/1060327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7BE7D6-EB62-4492-AB9D-AB992A18F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2838</Words>
  <Characters>16182</Characters>
  <Application>Microsoft Office Word</Application>
  <DocSecurity>0</DocSecurity>
  <Lines>134</Lines>
  <Paragraphs>37</Paragraphs>
  <ScaleCrop>false</ScaleCrop>
  <Company/>
  <LinksUpToDate>false</LinksUpToDate>
  <CharactersWithSpaces>18983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 K M Amdadul Hoque (2107424)</cp:lastModifiedBy>
  <cp:revision>2</cp:revision>
  <dcterms:created xsi:type="dcterms:W3CDTF">2024-06-03T09:53:00Z</dcterms:created>
  <dcterms:modified xsi:type="dcterms:W3CDTF">2024-06-03T09:53:00Z</dcterms:modified>
</cp:coreProperties>
</file>