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BE46B" w14:textId="77777777" w:rsidR="005B62CD" w:rsidRDefault="005B62CD" w:rsidP="0016483F">
      <w:pPr>
        <w:jc w:val="center"/>
      </w:pPr>
    </w:p>
    <w:p w14:paraId="15B5D1F5" w14:textId="77777777" w:rsidR="0016483F" w:rsidRPr="0016483F" w:rsidRDefault="0016483F" w:rsidP="0016483F"/>
    <w:p w14:paraId="0A2FE097" w14:textId="77777777" w:rsidR="0016483F" w:rsidRPr="0016483F" w:rsidRDefault="0016483F" w:rsidP="0016483F"/>
    <w:p w14:paraId="2BF3C2D9" w14:textId="77777777" w:rsidR="0016483F" w:rsidRPr="0016483F" w:rsidRDefault="0016483F" w:rsidP="0016483F"/>
    <w:p w14:paraId="6A75AFB6" w14:textId="77777777" w:rsidR="0016483F" w:rsidRPr="0016483F" w:rsidRDefault="0016483F" w:rsidP="0016483F"/>
    <w:p w14:paraId="781D657B" w14:textId="77777777" w:rsidR="0016483F" w:rsidRPr="0016483F" w:rsidRDefault="0016483F" w:rsidP="0016483F"/>
    <w:p w14:paraId="7DC11724" w14:textId="77777777" w:rsidR="0016483F" w:rsidRPr="0016483F" w:rsidRDefault="0016483F" w:rsidP="0016483F"/>
    <w:p w14:paraId="1C32A052" w14:textId="77777777" w:rsidR="0016483F" w:rsidRPr="0016483F" w:rsidRDefault="0016483F" w:rsidP="0016483F"/>
    <w:p w14:paraId="0FB1E7AF" w14:textId="77777777" w:rsidR="0016483F" w:rsidRPr="0016483F" w:rsidRDefault="0016483F" w:rsidP="0016483F"/>
    <w:p w14:paraId="448E65E4" w14:textId="77777777" w:rsidR="0016483F" w:rsidRPr="0016483F" w:rsidRDefault="0016483F" w:rsidP="0016483F"/>
    <w:p w14:paraId="46E61F23" w14:textId="77777777" w:rsidR="0016483F" w:rsidRPr="0016483F" w:rsidRDefault="0016483F" w:rsidP="0016483F"/>
    <w:p w14:paraId="4EE1FEC3" w14:textId="77777777" w:rsidR="0016483F" w:rsidRPr="0016483F" w:rsidRDefault="0016483F" w:rsidP="0016483F"/>
    <w:p w14:paraId="003A7219" w14:textId="77777777" w:rsidR="0016483F" w:rsidRPr="0016483F" w:rsidRDefault="0016483F" w:rsidP="0016483F"/>
    <w:p w14:paraId="40D085BF" w14:textId="77777777" w:rsidR="0016483F" w:rsidRPr="0016483F" w:rsidRDefault="0016483F" w:rsidP="0016483F"/>
    <w:p w14:paraId="3261E09B" w14:textId="77777777" w:rsidR="0016483F" w:rsidRPr="0016483F" w:rsidRDefault="0016483F" w:rsidP="0016483F"/>
    <w:p w14:paraId="40C98539" w14:textId="77777777" w:rsidR="0016483F" w:rsidRPr="0016483F" w:rsidRDefault="0016483F" w:rsidP="0016483F"/>
    <w:p w14:paraId="7D6921B4" w14:textId="77777777" w:rsidR="0016483F" w:rsidRPr="0016483F" w:rsidRDefault="0016483F" w:rsidP="0016483F"/>
    <w:p w14:paraId="1A1147C8" w14:textId="77777777" w:rsidR="0016483F" w:rsidRPr="0016483F" w:rsidRDefault="0016483F" w:rsidP="0016483F"/>
    <w:p w14:paraId="01DC7C1B" w14:textId="77777777" w:rsidR="0016483F" w:rsidRPr="0016483F" w:rsidRDefault="0016483F" w:rsidP="0016483F"/>
    <w:p w14:paraId="2BC0BD42" w14:textId="77777777" w:rsidR="0016483F" w:rsidRPr="0016483F" w:rsidRDefault="0016483F" w:rsidP="0016483F"/>
    <w:p w14:paraId="7AC48A50" w14:textId="77777777" w:rsidR="0016483F" w:rsidRPr="0016483F" w:rsidRDefault="0016483F" w:rsidP="0016483F"/>
    <w:p w14:paraId="1D304259" w14:textId="77777777" w:rsidR="0016483F" w:rsidRPr="0016483F" w:rsidRDefault="0016483F" w:rsidP="0016483F"/>
    <w:p w14:paraId="03E6C9CB" w14:textId="77777777" w:rsidR="0016483F" w:rsidRPr="0016483F" w:rsidRDefault="0016483F" w:rsidP="0016483F">
      <w:pPr>
        <w:jc w:val="center"/>
        <w:rPr>
          <w:rFonts w:ascii="Arial" w:hAnsi="Arial" w:cs="Arial"/>
          <w:sz w:val="22"/>
          <w:szCs w:val="22"/>
        </w:rPr>
      </w:pPr>
      <w:r w:rsidRPr="0016483F">
        <w:rPr>
          <w:rFonts w:ascii="Arial" w:hAnsi="Arial" w:cs="Arial"/>
          <w:sz w:val="22"/>
          <w:szCs w:val="22"/>
        </w:rPr>
        <w:t>Introduction To Public Health</w:t>
      </w:r>
    </w:p>
    <w:p w14:paraId="4903DB1D" w14:textId="143C230E" w:rsidR="0016483F" w:rsidRPr="0016483F" w:rsidRDefault="0016483F" w:rsidP="0016483F">
      <w:pPr>
        <w:jc w:val="center"/>
        <w:rPr>
          <w:rFonts w:ascii="Arial" w:hAnsi="Arial" w:cs="Arial"/>
          <w:sz w:val="22"/>
          <w:szCs w:val="22"/>
        </w:rPr>
      </w:pPr>
      <w:r w:rsidRPr="0016483F">
        <w:rPr>
          <w:rFonts w:ascii="Arial" w:hAnsi="Arial" w:cs="Arial"/>
          <w:sz w:val="22"/>
          <w:szCs w:val="22"/>
        </w:rPr>
        <w:t>LCHS4004</w:t>
      </w:r>
    </w:p>
    <w:p w14:paraId="2D5859AA" w14:textId="77777777" w:rsidR="0016483F" w:rsidRPr="0016483F" w:rsidRDefault="0016483F" w:rsidP="0016483F">
      <w:pPr>
        <w:jc w:val="center"/>
        <w:rPr>
          <w:rFonts w:ascii="Arial" w:hAnsi="Arial" w:cs="Arial"/>
          <w:sz w:val="22"/>
          <w:szCs w:val="22"/>
        </w:rPr>
      </w:pPr>
    </w:p>
    <w:p w14:paraId="09DE65B6" w14:textId="21402979" w:rsidR="0016483F" w:rsidRPr="0016483F" w:rsidRDefault="0016483F" w:rsidP="0016483F">
      <w:pPr>
        <w:jc w:val="center"/>
        <w:rPr>
          <w:rFonts w:ascii="Arial" w:hAnsi="Arial" w:cs="Arial"/>
          <w:sz w:val="22"/>
          <w:szCs w:val="22"/>
        </w:rPr>
      </w:pPr>
      <w:r w:rsidRPr="0016483F">
        <w:rPr>
          <w:rFonts w:ascii="Arial" w:hAnsi="Arial" w:cs="Arial"/>
          <w:sz w:val="22"/>
          <w:szCs w:val="22"/>
        </w:rPr>
        <w:t xml:space="preserve">Shelby-Ann Yeboah </w:t>
      </w:r>
    </w:p>
    <w:p w14:paraId="2B363195" w14:textId="77777777" w:rsidR="0016483F" w:rsidRPr="0016483F" w:rsidRDefault="0016483F" w:rsidP="0016483F">
      <w:pPr>
        <w:jc w:val="center"/>
        <w:rPr>
          <w:rFonts w:ascii="Arial" w:hAnsi="Arial" w:cs="Arial"/>
          <w:sz w:val="22"/>
          <w:szCs w:val="22"/>
        </w:rPr>
      </w:pPr>
      <w:r w:rsidRPr="0016483F">
        <w:rPr>
          <w:rFonts w:ascii="Arial" w:hAnsi="Arial" w:cs="Arial"/>
          <w:sz w:val="22"/>
          <w:szCs w:val="22"/>
        </w:rPr>
        <w:t>2114878</w:t>
      </w:r>
    </w:p>
    <w:p w14:paraId="62B70FCA" w14:textId="77777777" w:rsidR="0016483F" w:rsidRPr="0016483F" w:rsidRDefault="0016483F" w:rsidP="0016483F">
      <w:pPr>
        <w:jc w:val="center"/>
        <w:rPr>
          <w:rFonts w:ascii="Arial" w:hAnsi="Arial" w:cs="Arial"/>
          <w:sz w:val="22"/>
          <w:szCs w:val="22"/>
        </w:rPr>
      </w:pPr>
    </w:p>
    <w:p w14:paraId="0FCE9461" w14:textId="6FC31CD6" w:rsidR="0016483F" w:rsidRPr="0016483F" w:rsidRDefault="0016483F" w:rsidP="0016483F">
      <w:pPr>
        <w:jc w:val="center"/>
        <w:rPr>
          <w:rFonts w:ascii="Arial" w:hAnsi="Arial" w:cs="Arial"/>
          <w:sz w:val="22"/>
          <w:szCs w:val="22"/>
        </w:rPr>
      </w:pPr>
      <w:r w:rsidRPr="0016483F">
        <w:rPr>
          <w:rFonts w:ascii="Arial" w:hAnsi="Arial" w:cs="Arial"/>
          <w:sz w:val="22"/>
          <w:szCs w:val="22"/>
        </w:rPr>
        <w:t>Bianca Sanfilippo</w:t>
      </w:r>
    </w:p>
    <w:p w14:paraId="7AC01B7B" w14:textId="276969CF" w:rsidR="0016483F" w:rsidRDefault="0016483F" w:rsidP="0016483F">
      <w:pPr>
        <w:jc w:val="center"/>
        <w:rPr>
          <w:rFonts w:ascii="Arial" w:hAnsi="Arial" w:cs="Arial"/>
          <w:sz w:val="22"/>
          <w:szCs w:val="22"/>
        </w:rPr>
      </w:pPr>
    </w:p>
    <w:p w14:paraId="49E8003F" w14:textId="77777777" w:rsidR="00485921" w:rsidRDefault="00485921" w:rsidP="0016483F">
      <w:pPr>
        <w:jc w:val="center"/>
        <w:rPr>
          <w:rFonts w:ascii="Arial" w:hAnsi="Arial" w:cs="Arial"/>
          <w:sz w:val="22"/>
          <w:szCs w:val="22"/>
        </w:rPr>
      </w:pPr>
    </w:p>
    <w:p w14:paraId="1159E841" w14:textId="77777777" w:rsidR="00485921" w:rsidRDefault="00485921" w:rsidP="0016483F">
      <w:pPr>
        <w:jc w:val="center"/>
        <w:rPr>
          <w:rFonts w:ascii="Arial" w:hAnsi="Arial" w:cs="Arial"/>
          <w:sz w:val="22"/>
          <w:szCs w:val="22"/>
        </w:rPr>
      </w:pPr>
    </w:p>
    <w:p w14:paraId="5E0AA277" w14:textId="52907576" w:rsidR="00485921" w:rsidRDefault="00485921" w:rsidP="0016483F">
      <w:pPr>
        <w:jc w:val="center"/>
        <w:rPr>
          <w:rFonts w:ascii="Arial" w:hAnsi="Arial" w:cs="Arial"/>
          <w:sz w:val="22"/>
          <w:szCs w:val="22"/>
        </w:rPr>
      </w:pPr>
    </w:p>
    <w:p w14:paraId="15E7F240" w14:textId="77777777" w:rsidR="00485921" w:rsidRDefault="00485921" w:rsidP="0016483F">
      <w:pPr>
        <w:jc w:val="center"/>
        <w:rPr>
          <w:rFonts w:ascii="Arial" w:hAnsi="Arial" w:cs="Arial"/>
          <w:sz w:val="22"/>
          <w:szCs w:val="22"/>
        </w:rPr>
      </w:pPr>
    </w:p>
    <w:p w14:paraId="41F01F21" w14:textId="77777777" w:rsidR="00485921" w:rsidRDefault="00485921" w:rsidP="0016483F">
      <w:pPr>
        <w:jc w:val="center"/>
        <w:rPr>
          <w:rFonts w:ascii="Arial" w:hAnsi="Arial" w:cs="Arial"/>
          <w:sz w:val="22"/>
          <w:szCs w:val="22"/>
        </w:rPr>
      </w:pPr>
    </w:p>
    <w:p w14:paraId="400305C7" w14:textId="77777777" w:rsidR="00485921" w:rsidRDefault="00485921" w:rsidP="0016483F">
      <w:pPr>
        <w:jc w:val="center"/>
        <w:rPr>
          <w:rFonts w:ascii="Arial" w:hAnsi="Arial" w:cs="Arial"/>
          <w:sz w:val="22"/>
          <w:szCs w:val="22"/>
        </w:rPr>
      </w:pPr>
    </w:p>
    <w:p w14:paraId="062D5E68" w14:textId="77777777" w:rsidR="00485921" w:rsidRDefault="00485921" w:rsidP="0016483F">
      <w:pPr>
        <w:jc w:val="center"/>
        <w:rPr>
          <w:rFonts w:ascii="Arial" w:hAnsi="Arial" w:cs="Arial"/>
          <w:sz w:val="22"/>
          <w:szCs w:val="22"/>
        </w:rPr>
      </w:pPr>
    </w:p>
    <w:p w14:paraId="23C1AB6C" w14:textId="05FE094E" w:rsidR="00485921" w:rsidRDefault="00485921" w:rsidP="0016483F">
      <w:pPr>
        <w:jc w:val="center"/>
        <w:rPr>
          <w:rFonts w:ascii="Arial" w:hAnsi="Arial" w:cs="Arial"/>
          <w:sz w:val="22"/>
          <w:szCs w:val="22"/>
        </w:rPr>
      </w:pPr>
    </w:p>
    <w:p w14:paraId="642BD2F9" w14:textId="77777777" w:rsidR="00485921" w:rsidRDefault="00485921" w:rsidP="0016483F">
      <w:pPr>
        <w:jc w:val="center"/>
        <w:rPr>
          <w:rFonts w:ascii="Arial" w:hAnsi="Arial" w:cs="Arial"/>
          <w:sz w:val="22"/>
          <w:szCs w:val="22"/>
        </w:rPr>
      </w:pPr>
    </w:p>
    <w:p w14:paraId="1E72289A" w14:textId="77777777" w:rsidR="00485921" w:rsidRDefault="00485921" w:rsidP="0016483F">
      <w:pPr>
        <w:jc w:val="center"/>
        <w:rPr>
          <w:rFonts w:ascii="Arial" w:hAnsi="Arial" w:cs="Arial"/>
          <w:sz w:val="22"/>
          <w:szCs w:val="22"/>
        </w:rPr>
      </w:pPr>
    </w:p>
    <w:p w14:paraId="4E9059A1" w14:textId="77777777" w:rsidR="00485921" w:rsidRDefault="00485921" w:rsidP="0016483F">
      <w:pPr>
        <w:jc w:val="center"/>
        <w:rPr>
          <w:rFonts w:ascii="Arial" w:hAnsi="Arial" w:cs="Arial"/>
          <w:sz w:val="22"/>
          <w:szCs w:val="22"/>
        </w:rPr>
      </w:pPr>
    </w:p>
    <w:p w14:paraId="1AC3914E" w14:textId="77777777" w:rsidR="00485921" w:rsidRDefault="00485921" w:rsidP="0016483F">
      <w:pPr>
        <w:jc w:val="center"/>
        <w:rPr>
          <w:rFonts w:ascii="Arial" w:hAnsi="Arial" w:cs="Arial"/>
          <w:sz w:val="22"/>
          <w:szCs w:val="22"/>
        </w:rPr>
      </w:pPr>
    </w:p>
    <w:p w14:paraId="2861D592" w14:textId="77777777" w:rsidR="00485921" w:rsidRDefault="00485921" w:rsidP="0016483F">
      <w:pPr>
        <w:jc w:val="center"/>
        <w:rPr>
          <w:rFonts w:ascii="Arial" w:hAnsi="Arial" w:cs="Arial"/>
          <w:sz w:val="22"/>
          <w:szCs w:val="22"/>
        </w:rPr>
      </w:pPr>
    </w:p>
    <w:p w14:paraId="749F64C4" w14:textId="77777777" w:rsidR="00485921" w:rsidRDefault="00485921" w:rsidP="0016483F">
      <w:pPr>
        <w:jc w:val="center"/>
        <w:rPr>
          <w:rFonts w:ascii="Arial" w:hAnsi="Arial" w:cs="Arial"/>
          <w:sz w:val="22"/>
          <w:szCs w:val="22"/>
        </w:rPr>
      </w:pPr>
    </w:p>
    <w:p w14:paraId="1CA01999" w14:textId="77777777" w:rsidR="00485921" w:rsidRDefault="00485921" w:rsidP="0016483F">
      <w:pPr>
        <w:jc w:val="center"/>
        <w:rPr>
          <w:rFonts w:ascii="Arial" w:hAnsi="Arial" w:cs="Arial"/>
          <w:sz w:val="22"/>
          <w:szCs w:val="22"/>
        </w:rPr>
      </w:pPr>
    </w:p>
    <w:p w14:paraId="16D52F2E" w14:textId="77777777" w:rsidR="00485921" w:rsidRDefault="00485921" w:rsidP="0016483F">
      <w:pPr>
        <w:jc w:val="center"/>
        <w:rPr>
          <w:rFonts w:ascii="Arial" w:hAnsi="Arial" w:cs="Arial"/>
          <w:sz w:val="22"/>
          <w:szCs w:val="22"/>
        </w:rPr>
      </w:pPr>
    </w:p>
    <w:p w14:paraId="3E74E3FA" w14:textId="77777777" w:rsidR="00485921" w:rsidRDefault="00485921" w:rsidP="0016483F">
      <w:pPr>
        <w:jc w:val="center"/>
        <w:rPr>
          <w:rFonts w:ascii="Arial" w:hAnsi="Arial" w:cs="Arial"/>
          <w:sz w:val="22"/>
          <w:szCs w:val="22"/>
        </w:rPr>
      </w:pPr>
    </w:p>
    <w:p w14:paraId="266E12C9" w14:textId="77777777" w:rsidR="00485921" w:rsidRDefault="00485921" w:rsidP="0016483F">
      <w:pPr>
        <w:jc w:val="center"/>
        <w:rPr>
          <w:rFonts w:ascii="Arial" w:hAnsi="Arial" w:cs="Arial"/>
          <w:sz w:val="22"/>
          <w:szCs w:val="22"/>
        </w:rPr>
      </w:pPr>
    </w:p>
    <w:p w14:paraId="33F795A5" w14:textId="77777777" w:rsidR="00485921" w:rsidRDefault="00485921" w:rsidP="0016483F">
      <w:pPr>
        <w:jc w:val="center"/>
        <w:rPr>
          <w:rFonts w:ascii="Arial" w:hAnsi="Arial" w:cs="Arial"/>
          <w:sz w:val="22"/>
          <w:szCs w:val="22"/>
        </w:rPr>
      </w:pPr>
    </w:p>
    <w:p w14:paraId="4A816B6D" w14:textId="77777777" w:rsidR="00485921" w:rsidRDefault="00485921" w:rsidP="0016483F">
      <w:pPr>
        <w:jc w:val="center"/>
        <w:rPr>
          <w:rFonts w:ascii="Arial" w:hAnsi="Arial" w:cs="Arial"/>
          <w:sz w:val="22"/>
          <w:szCs w:val="22"/>
        </w:rPr>
      </w:pPr>
    </w:p>
    <w:p w14:paraId="4A87B3C7" w14:textId="77777777" w:rsidR="00887315" w:rsidRDefault="00887315" w:rsidP="0016483F">
      <w:pPr>
        <w:jc w:val="center"/>
        <w:rPr>
          <w:rFonts w:ascii="Arial" w:hAnsi="Arial" w:cs="Arial"/>
          <w:sz w:val="22"/>
          <w:szCs w:val="22"/>
        </w:rPr>
      </w:pPr>
    </w:p>
    <w:p w14:paraId="109907D8" w14:textId="77777777" w:rsidR="00887315" w:rsidRDefault="00887315" w:rsidP="0016483F">
      <w:pPr>
        <w:jc w:val="center"/>
        <w:rPr>
          <w:rFonts w:ascii="Arial" w:hAnsi="Arial" w:cs="Arial"/>
          <w:sz w:val="22"/>
          <w:szCs w:val="22"/>
        </w:rPr>
      </w:pPr>
    </w:p>
    <w:p w14:paraId="687B89A9" w14:textId="77777777" w:rsidR="00887315" w:rsidRDefault="00887315" w:rsidP="0016483F">
      <w:pPr>
        <w:jc w:val="center"/>
        <w:rPr>
          <w:rFonts w:ascii="Arial" w:hAnsi="Arial" w:cs="Arial"/>
          <w:sz w:val="22"/>
          <w:szCs w:val="22"/>
        </w:rPr>
      </w:pPr>
    </w:p>
    <w:p w14:paraId="176F51D7" w14:textId="77777777" w:rsidR="00887315" w:rsidRDefault="00887315" w:rsidP="0016483F">
      <w:pPr>
        <w:jc w:val="center"/>
        <w:rPr>
          <w:rFonts w:ascii="Arial" w:hAnsi="Arial" w:cs="Arial"/>
          <w:sz w:val="22"/>
          <w:szCs w:val="22"/>
        </w:rPr>
      </w:pPr>
    </w:p>
    <w:p w14:paraId="2D4752BD" w14:textId="77777777" w:rsidR="00887315" w:rsidRDefault="00887315" w:rsidP="0016483F">
      <w:pPr>
        <w:jc w:val="center"/>
        <w:rPr>
          <w:rFonts w:ascii="Arial" w:hAnsi="Arial" w:cs="Arial"/>
          <w:sz w:val="22"/>
          <w:szCs w:val="22"/>
        </w:rPr>
      </w:pPr>
    </w:p>
    <w:p w14:paraId="73A5B207" w14:textId="77777777" w:rsidR="00887315" w:rsidRDefault="00887315" w:rsidP="0016483F">
      <w:pPr>
        <w:jc w:val="center"/>
        <w:rPr>
          <w:rFonts w:ascii="Arial" w:hAnsi="Arial" w:cs="Arial"/>
          <w:sz w:val="22"/>
          <w:szCs w:val="22"/>
        </w:rPr>
      </w:pPr>
    </w:p>
    <w:p w14:paraId="74ED6ACA" w14:textId="77777777" w:rsidR="00887315" w:rsidRDefault="00887315" w:rsidP="0016483F">
      <w:pPr>
        <w:jc w:val="center"/>
        <w:rPr>
          <w:rFonts w:ascii="Arial" w:hAnsi="Arial" w:cs="Arial"/>
          <w:sz w:val="22"/>
          <w:szCs w:val="22"/>
        </w:rPr>
      </w:pPr>
    </w:p>
    <w:p w14:paraId="0E905C2D" w14:textId="13E23846" w:rsidR="00887315" w:rsidRPr="00B0297F" w:rsidRDefault="00887315" w:rsidP="00887315">
      <w:pPr>
        <w:rPr>
          <w:rFonts w:ascii="Arial" w:hAnsi="Arial" w:cs="Arial"/>
          <w:b/>
          <w:bCs/>
        </w:rPr>
      </w:pPr>
      <w:r w:rsidRPr="00B0297F">
        <w:rPr>
          <w:rFonts w:ascii="Arial" w:hAnsi="Arial" w:cs="Arial"/>
          <w:b/>
          <w:bCs/>
        </w:rPr>
        <w:t xml:space="preserve">Context Page </w:t>
      </w:r>
    </w:p>
    <w:p w14:paraId="4A8FAB04" w14:textId="77777777" w:rsidR="00887315" w:rsidRDefault="00887315" w:rsidP="00887315">
      <w:pPr>
        <w:rPr>
          <w:rFonts w:ascii="Arial" w:hAnsi="Arial" w:cs="Arial"/>
          <w:sz w:val="22"/>
          <w:szCs w:val="22"/>
        </w:rPr>
      </w:pPr>
    </w:p>
    <w:p w14:paraId="1014D79D" w14:textId="20D4326B" w:rsidR="00515168" w:rsidRPr="00B0297F" w:rsidRDefault="00887315" w:rsidP="00887315">
      <w:pPr>
        <w:rPr>
          <w:rFonts w:ascii="Arial" w:hAnsi="Arial" w:cs="Arial"/>
          <w:sz w:val="22"/>
          <w:szCs w:val="22"/>
        </w:rPr>
      </w:pPr>
      <w:r w:rsidRPr="00B0297F">
        <w:rPr>
          <w:rFonts w:ascii="Arial" w:hAnsi="Arial" w:cs="Arial"/>
          <w:sz w:val="22"/>
          <w:szCs w:val="22"/>
        </w:rPr>
        <w:t>Introduction</w:t>
      </w:r>
    </w:p>
    <w:p w14:paraId="527C600E" w14:textId="77777777" w:rsidR="00B0297F" w:rsidRPr="00B0297F" w:rsidRDefault="00B0297F" w:rsidP="00B0297F">
      <w:pPr>
        <w:rPr>
          <w:rFonts w:ascii="Arial" w:hAnsi="Arial" w:cs="Arial"/>
          <w:color w:val="212121"/>
          <w:sz w:val="22"/>
          <w:szCs w:val="22"/>
          <w:shd w:val="clear" w:color="auto" w:fill="FFFFFF"/>
        </w:rPr>
      </w:pPr>
      <w:r w:rsidRPr="00B0297F">
        <w:rPr>
          <w:rFonts w:ascii="Arial" w:hAnsi="Arial" w:cs="Arial"/>
          <w:color w:val="212121"/>
          <w:sz w:val="22"/>
          <w:szCs w:val="22"/>
          <w:shd w:val="clear" w:color="auto" w:fill="FFFFFF"/>
        </w:rPr>
        <w:t>Symptoms and Preventions</w:t>
      </w:r>
    </w:p>
    <w:p w14:paraId="17C47400" w14:textId="77777777" w:rsidR="00B0297F" w:rsidRPr="00B0297F" w:rsidRDefault="00B0297F" w:rsidP="00B0297F">
      <w:pPr>
        <w:rPr>
          <w:rFonts w:ascii="Arial" w:eastAsiaTheme="minorHAnsi" w:hAnsi="Arial" w:cs="Arial"/>
          <w:color w:val="212121"/>
          <w:sz w:val="22"/>
          <w:szCs w:val="22"/>
          <w:shd w:val="clear" w:color="auto" w:fill="FFFFFF"/>
          <w:lang w:eastAsia="en-US"/>
        </w:rPr>
      </w:pPr>
      <w:r w:rsidRPr="00B0297F">
        <w:rPr>
          <w:rFonts w:ascii="Arial" w:hAnsi="Arial" w:cs="Arial"/>
          <w:color w:val="212121"/>
          <w:sz w:val="22"/>
          <w:szCs w:val="22"/>
          <w:shd w:val="clear" w:color="auto" w:fill="FFFFFF"/>
        </w:rPr>
        <w:t>Eradication</w:t>
      </w:r>
    </w:p>
    <w:p w14:paraId="38B3E03C" w14:textId="77777777" w:rsidR="00B0297F" w:rsidRPr="00B0297F" w:rsidRDefault="00B0297F" w:rsidP="00B0297F">
      <w:pPr>
        <w:rPr>
          <w:rFonts w:ascii="Arial" w:hAnsi="Arial" w:cs="Arial"/>
          <w:sz w:val="22"/>
          <w:szCs w:val="22"/>
        </w:rPr>
      </w:pPr>
      <w:r w:rsidRPr="00B0297F">
        <w:rPr>
          <w:rFonts w:ascii="Arial" w:hAnsi="Arial" w:cs="Arial"/>
          <w:sz w:val="22"/>
          <w:szCs w:val="22"/>
        </w:rPr>
        <w:t>Collecting and Analysing Data</w:t>
      </w:r>
    </w:p>
    <w:p w14:paraId="36CD2887" w14:textId="77777777" w:rsidR="00B0297F" w:rsidRPr="00B0297F" w:rsidRDefault="00B0297F" w:rsidP="00B0297F">
      <w:pPr>
        <w:rPr>
          <w:rFonts w:ascii="Arial" w:hAnsi="Arial" w:cs="Arial"/>
          <w:sz w:val="22"/>
          <w:szCs w:val="22"/>
        </w:rPr>
      </w:pPr>
      <w:r w:rsidRPr="00B0297F">
        <w:rPr>
          <w:rFonts w:ascii="Arial" w:hAnsi="Arial" w:cs="Arial"/>
          <w:sz w:val="22"/>
          <w:szCs w:val="22"/>
        </w:rPr>
        <w:t>Strategies to Monitor</w:t>
      </w:r>
    </w:p>
    <w:p w14:paraId="51FCAFC6" w14:textId="176D55DB" w:rsidR="00B0297F" w:rsidRPr="00B0297F" w:rsidRDefault="00B0297F" w:rsidP="00B0297F">
      <w:pPr>
        <w:rPr>
          <w:rFonts w:ascii="Arial" w:hAnsi="Arial" w:cs="Arial"/>
          <w:sz w:val="22"/>
          <w:szCs w:val="22"/>
        </w:rPr>
      </w:pPr>
      <w:r w:rsidRPr="00B0297F">
        <w:rPr>
          <w:rFonts w:ascii="Arial" w:hAnsi="Arial" w:cs="Arial"/>
          <w:sz w:val="22"/>
          <w:szCs w:val="22"/>
        </w:rPr>
        <w:t>Conclusion</w:t>
      </w:r>
    </w:p>
    <w:p w14:paraId="6C784A2D" w14:textId="0DB5A001" w:rsidR="00D0167F" w:rsidRDefault="00D0167F" w:rsidP="00887315">
      <w:pPr>
        <w:rPr>
          <w:rFonts w:ascii="Arial" w:hAnsi="Arial" w:cs="Arial"/>
          <w:sz w:val="22"/>
          <w:szCs w:val="22"/>
        </w:rPr>
      </w:pPr>
      <w:r>
        <w:rPr>
          <w:rFonts w:ascii="Arial" w:hAnsi="Arial" w:cs="Arial"/>
          <w:sz w:val="22"/>
          <w:szCs w:val="22"/>
        </w:rPr>
        <w:t>Reference List</w:t>
      </w:r>
    </w:p>
    <w:p w14:paraId="5FE3A245" w14:textId="77777777" w:rsidR="00D0167F" w:rsidRDefault="00D0167F" w:rsidP="00887315">
      <w:pPr>
        <w:rPr>
          <w:rFonts w:ascii="Arial" w:hAnsi="Arial" w:cs="Arial"/>
          <w:sz w:val="22"/>
          <w:szCs w:val="22"/>
        </w:rPr>
      </w:pPr>
    </w:p>
    <w:p w14:paraId="7B15DB85" w14:textId="77777777" w:rsidR="00887315" w:rsidRDefault="00887315" w:rsidP="0016483F">
      <w:pPr>
        <w:jc w:val="center"/>
        <w:rPr>
          <w:rFonts w:ascii="Arial" w:hAnsi="Arial" w:cs="Arial"/>
          <w:sz w:val="22"/>
          <w:szCs w:val="22"/>
        </w:rPr>
      </w:pPr>
    </w:p>
    <w:p w14:paraId="04321547" w14:textId="77777777" w:rsidR="00887315" w:rsidRDefault="00887315" w:rsidP="0016483F">
      <w:pPr>
        <w:jc w:val="center"/>
        <w:rPr>
          <w:rFonts w:ascii="Arial" w:hAnsi="Arial" w:cs="Arial"/>
          <w:sz w:val="22"/>
          <w:szCs w:val="22"/>
        </w:rPr>
      </w:pPr>
    </w:p>
    <w:p w14:paraId="5A6BD3EF" w14:textId="77777777" w:rsidR="00887315" w:rsidRDefault="00887315" w:rsidP="0016483F">
      <w:pPr>
        <w:jc w:val="center"/>
        <w:rPr>
          <w:rFonts w:ascii="Arial" w:hAnsi="Arial" w:cs="Arial"/>
          <w:sz w:val="22"/>
          <w:szCs w:val="22"/>
        </w:rPr>
      </w:pPr>
    </w:p>
    <w:p w14:paraId="3D880106" w14:textId="77777777" w:rsidR="00887315" w:rsidRDefault="00887315" w:rsidP="0016483F">
      <w:pPr>
        <w:jc w:val="center"/>
        <w:rPr>
          <w:rFonts w:ascii="Arial" w:hAnsi="Arial" w:cs="Arial"/>
          <w:sz w:val="22"/>
          <w:szCs w:val="22"/>
        </w:rPr>
      </w:pPr>
    </w:p>
    <w:p w14:paraId="6E77387D" w14:textId="77777777" w:rsidR="00887315" w:rsidRDefault="00887315" w:rsidP="0016483F">
      <w:pPr>
        <w:jc w:val="center"/>
        <w:rPr>
          <w:rFonts w:ascii="Arial" w:hAnsi="Arial" w:cs="Arial"/>
          <w:sz w:val="22"/>
          <w:szCs w:val="22"/>
        </w:rPr>
      </w:pPr>
    </w:p>
    <w:p w14:paraId="32DC05BB" w14:textId="77777777" w:rsidR="00887315" w:rsidRDefault="00887315" w:rsidP="0016483F">
      <w:pPr>
        <w:jc w:val="center"/>
        <w:rPr>
          <w:rFonts w:ascii="Arial" w:hAnsi="Arial" w:cs="Arial"/>
          <w:sz w:val="22"/>
          <w:szCs w:val="22"/>
        </w:rPr>
      </w:pPr>
    </w:p>
    <w:p w14:paraId="2435261A" w14:textId="77777777" w:rsidR="00887315" w:rsidRDefault="00887315" w:rsidP="0016483F">
      <w:pPr>
        <w:jc w:val="center"/>
        <w:rPr>
          <w:rFonts w:ascii="Arial" w:hAnsi="Arial" w:cs="Arial"/>
          <w:sz w:val="22"/>
          <w:szCs w:val="22"/>
        </w:rPr>
      </w:pPr>
    </w:p>
    <w:p w14:paraId="6FEB8B3A" w14:textId="77777777" w:rsidR="00887315" w:rsidRDefault="00887315" w:rsidP="0016483F">
      <w:pPr>
        <w:jc w:val="center"/>
        <w:rPr>
          <w:rFonts w:ascii="Arial" w:hAnsi="Arial" w:cs="Arial"/>
          <w:sz w:val="22"/>
          <w:szCs w:val="22"/>
        </w:rPr>
      </w:pPr>
    </w:p>
    <w:p w14:paraId="20D42CF6" w14:textId="77777777" w:rsidR="00887315" w:rsidRDefault="00887315" w:rsidP="0016483F">
      <w:pPr>
        <w:jc w:val="center"/>
        <w:rPr>
          <w:rFonts w:ascii="Arial" w:hAnsi="Arial" w:cs="Arial"/>
          <w:sz w:val="22"/>
          <w:szCs w:val="22"/>
        </w:rPr>
      </w:pPr>
    </w:p>
    <w:p w14:paraId="17C35F15" w14:textId="77777777" w:rsidR="00887315" w:rsidRDefault="00887315" w:rsidP="0016483F">
      <w:pPr>
        <w:jc w:val="center"/>
        <w:rPr>
          <w:rFonts w:ascii="Arial" w:hAnsi="Arial" w:cs="Arial"/>
          <w:sz w:val="22"/>
          <w:szCs w:val="22"/>
        </w:rPr>
      </w:pPr>
    </w:p>
    <w:p w14:paraId="115D604D" w14:textId="77777777" w:rsidR="00887315" w:rsidRDefault="00887315" w:rsidP="0016483F">
      <w:pPr>
        <w:jc w:val="center"/>
        <w:rPr>
          <w:rFonts w:ascii="Arial" w:hAnsi="Arial" w:cs="Arial"/>
          <w:sz w:val="22"/>
          <w:szCs w:val="22"/>
        </w:rPr>
      </w:pPr>
    </w:p>
    <w:p w14:paraId="403E5E86" w14:textId="77777777" w:rsidR="00887315" w:rsidRDefault="00887315" w:rsidP="0016483F">
      <w:pPr>
        <w:jc w:val="center"/>
        <w:rPr>
          <w:rFonts w:ascii="Arial" w:hAnsi="Arial" w:cs="Arial"/>
          <w:sz w:val="22"/>
          <w:szCs w:val="22"/>
        </w:rPr>
      </w:pPr>
    </w:p>
    <w:p w14:paraId="78729C5B" w14:textId="77777777" w:rsidR="00887315" w:rsidRDefault="00887315" w:rsidP="0016483F">
      <w:pPr>
        <w:jc w:val="center"/>
        <w:rPr>
          <w:rFonts w:ascii="Arial" w:hAnsi="Arial" w:cs="Arial"/>
          <w:sz w:val="22"/>
          <w:szCs w:val="22"/>
        </w:rPr>
      </w:pPr>
    </w:p>
    <w:p w14:paraId="791C0628" w14:textId="77777777" w:rsidR="00887315" w:rsidRDefault="00887315" w:rsidP="0016483F">
      <w:pPr>
        <w:jc w:val="center"/>
        <w:rPr>
          <w:rFonts w:ascii="Arial" w:hAnsi="Arial" w:cs="Arial"/>
          <w:sz w:val="22"/>
          <w:szCs w:val="22"/>
        </w:rPr>
      </w:pPr>
    </w:p>
    <w:p w14:paraId="05710BC4" w14:textId="77777777" w:rsidR="00887315" w:rsidRDefault="00887315" w:rsidP="0016483F">
      <w:pPr>
        <w:jc w:val="center"/>
        <w:rPr>
          <w:rFonts w:ascii="Arial" w:hAnsi="Arial" w:cs="Arial"/>
          <w:sz w:val="22"/>
          <w:szCs w:val="22"/>
        </w:rPr>
      </w:pPr>
    </w:p>
    <w:p w14:paraId="2A719590" w14:textId="77777777" w:rsidR="00887315" w:rsidRDefault="00887315" w:rsidP="0016483F">
      <w:pPr>
        <w:jc w:val="center"/>
        <w:rPr>
          <w:rFonts w:ascii="Arial" w:hAnsi="Arial" w:cs="Arial"/>
          <w:sz w:val="22"/>
          <w:szCs w:val="22"/>
        </w:rPr>
      </w:pPr>
    </w:p>
    <w:p w14:paraId="69012067" w14:textId="77777777" w:rsidR="00887315" w:rsidRDefault="00887315" w:rsidP="0016483F">
      <w:pPr>
        <w:jc w:val="center"/>
        <w:rPr>
          <w:rFonts w:ascii="Arial" w:hAnsi="Arial" w:cs="Arial"/>
          <w:sz w:val="22"/>
          <w:szCs w:val="22"/>
        </w:rPr>
      </w:pPr>
    </w:p>
    <w:p w14:paraId="50C0579A" w14:textId="77777777" w:rsidR="00887315" w:rsidRDefault="00887315" w:rsidP="0016483F">
      <w:pPr>
        <w:jc w:val="center"/>
        <w:rPr>
          <w:rFonts w:ascii="Arial" w:hAnsi="Arial" w:cs="Arial"/>
          <w:sz w:val="22"/>
          <w:szCs w:val="22"/>
        </w:rPr>
      </w:pPr>
    </w:p>
    <w:p w14:paraId="1BF320B6" w14:textId="77777777" w:rsidR="00887315" w:rsidRDefault="00887315" w:rsidP="0016483F">
      <w:pPr>
        <w:jc w:val="center"/>
        <w:rPr>
          <w:rFonts w:ascii="Arial" w:hAnsi="Arial" w:cs="Arial"/>
          <w:sz w:val="22"/>
          <w:szCs w:val="22"/>
        </w:rPr>
      </w:pPr>
    </w:p>
    <w:p w14:paraId="3BDD82F4" w14:textId="77777777" w:rsidR="00887315" w:rsidRDefault="00887315" w:rsidP="0016483F">
      <w:pPr>
        <w:jc w:val="center"/>
        <w:rPr>
          <w:rFonts w:ascii="Arial" w:hAnsi="Arial" w:cs="Arial"/>
          <w:sz w:val="22"/>
          <w:szCs w:val="22"/>
        </w:rPr>
      </w:pPr>
    </w:p>
    <w:p w14:paraId="5B90FEE3" w14:textId="77777777" w:rsidR="00887315" w:rsidRDefault="00887315" w:rsidP="0016483F">
      <w:pPr>
        <w:jc w:val="center"/>
        <w:rPr>
          <w:rFonts w:ascii="Arial" w:hAnsi="Arial" w:cs="Arial"/>
          <w:sz w:val="22"/>
          <w:szCs w:val="22"/>
        </w:rPr>
      </w:pPr>
    </w:p>
    <w:p w14:paraId="63568BA9" w14:textId="77777777" w:rsidR="00887315" w:rsidRDefault="00887315" w:rsidP="0016483F">
      <w:pPr>
        <w:jc w:val="center"/>
        <w:rPr>
          <w:rFonts w:ascii="Arial" w:hAnsi="Arial" w:cs="Arial"/>
          <w:sz w:val="22"/>
          <w:szCs w:val="22"/>
        </w:rPr>
      </w:pPr>
    </w:p>
    <w:p w14:paraId="3D78F158" w14:textId="77777777" w:rsidR="00887315" w:rsidRDefault="00887315" w:rsidP="0016483F">
      <w:pPr>
        <w:jc w:val="center"/>
        <w:rPr>
          <w:rFonts w:ascii="Arial" w:hAnsi="Arial" w:cs="Arial"/>
          <w:sz w:val="22"/>
          <w:szCs w:val="22"/>
        </w:rPr>
      </w:pPr>
    </w:p>
    <w:p w14:paraId="2F82C1BB" w14:textId="77777777" w:rsidR="00887315" w:rsidRDefault="00887315" w:rsidP="0016483F">
      <w:pPr>
        <w:jc w:val="center"/>
        <w:rPr>
          <w:rFonts w:ascii="Arial" w:hAnsi="Arial" w:cs="Arial"/>
          <w:sz w:val="22"/>
          <w:szCs w:val="22"/>
        </w:rPr>
      </w:pPr>
    </w:p>
    <w:p w14:paraId="5FC843A7" w14:textId="77777777" w:rsidR="00887315" w:rsidRDefault="00887315" w:rsidP="0016483F">
      <w:pPr>
        <w:jc w:val="center"/>
        <w:rPr>
          <w:rFonts w:ascii="Arial" w:hAnsi="Arial" w:cs="Arial"/>
          <w:sz w:val="22"/>
          <w:szCs w:val="22"/>
        </w:rPr>
      </w:pPr>
    </w:p>
    <w:p w14:paraId="221B44CC" w14:textId="77777777" w:rsidR="00887315" w:rsidRDefault="00887315" w:rsidP="0016483F">
      <w:pPr>
        <w:jc w:val="center"/>
        <w:rPr>
          <w:rFonts w:ascii="Arial" w:hAnsi="Arial" w:cs="Arial"/>
          <w:sz w:val="22"/>
          <w:szCs w:val="22"/>
        </w:rPr>
      </w:pPr>
    </w:p>
    <w:p w14:paraId="0D116602" w14:textId="77777777" w:rsidR="00887315" w:rsidRDefault="00887315" w:rsidP="0016483F">
      <w:pPr>
        <w:jc w:val="center"/>
        <w:rPr>
          <w:rFonts w:ascii="Arial" w:hAnsi="Arial" w:cs="Arial"/>
          <w:sz w:val="22"/>
          <w:szCs w:val="22"/>
        </w:rPr>
      </w:pPr>
    </w:p>
    <w:p w14:paraId="143D161D" w14:textId="77777777" w:rsidR="00887315" w:rsidRDefault="00887315" w:rsidP="0016483F">
      <w:pPr>
        <w:jc w:val="center"/>
        <w:rPr>
          <w:rFonts w:ascii="Arial" w:hAnsi="Arial" w:cs="Arial"/>
          <w:sz w:val="22"/>
          <w:szCs w:val="22"/>
        </w:rPr>
      </w:pPr>
    </w:p>
    <w:p w14:paraId="614BCEF7" w14:textId="77777777" w:rsidR="00887315" w:rsidRDefault="00887315" w:rsidP="0016483F">
      <w:pPr>
        <w:jc w:val="center"/>
        <w:rPr>
          <w:rFonts w:ascii="Arial" w:hAnsi="Arial" w:cs="Arial"/>
          <w:sz w:val="22"/>
          <w:szCs w:val="22"/>
        </w:rPr>
      </w:pPr>
    </w:p>
    <w:p w14:paraId="2B3685E3" w14:textId="77777777" w:rsidR="00485921" w:rsidRDefault="00485921" w:rsidP="0016483F">
      <w:pPr>
        <w:jc w:val="center"/>
        <w:rPr>
          <w:rFonts w:ascii="Arial" w:hAnsi="Arial" w:cs="Arial"/>
          <w:sz w:val="22"/>
          <w:szCs w:val="22"/>
        </w:rPr>
      </w:pPr>
    </w:p>
    <w:p w14:paraId="54F96436" w14:textId="77777777" w:rsidR="00485921" w:rsidRDefault="00485921" w:rsidP="0016483F">
      <w:pPr>
        <w:jc w:val="center"/>
        <w:rPr>
          <w:rFonts w:ascii="Arial" w:hAnsi="Arial" w:cs="Arial"/>
          <w:sz w:val="22"/>
          <w:szCs w:val="22"/>
        </w:rPr>
      </w:pPr>
    </w:p>
    <w:p w14:paraId="0145BE1E" w14:textId="77777777" w:rsidR="00485921" w:rsidRDefault="00485921" w:rsidP="0016483F">
      <w:pPr>
        <w:jc w:val="center"/>
        <w:rPr>
          <w:rFonts w:ascii="Arial" w:hAnsi="Arial" w:cs="Arial"/>
          <w:sz w:val="22"/>
          <w:szCs w:val="22"/>
        </w:rPr>
      </w:pPr>
    </w:p>
    <w:p w14:paraId="3D9D833D" w14:textId="77777777" w:rsidR="00485921" w:rsidRDefault="00485921" w:rsidP="0016483F">
      <w:pPr>
        <w:jc w:val="center"/>
        <w:rPr>
          <w:rFonts w:ascii="Arial" w:hAnsi="Arial" w:cs="Arial"/>
          <w:sz w:val="22"/>
          <w:szCs w:val="22"/>
        </w:rPr>
      </w:pPr>
    </w:p>
    <w:p w14:paraId="1A919029" w14:textId="77777777" w:rsidR="00485921" w:rsidRDefault="00485921" w:rsidP="0016483F">
      <w:pPr>
        <w:jc w:val="center"/>
        <w:rPr>
          <w:rFonts w:ascii="Arial" w:hAnsi="Arial" w:cs="Arial"/>
          <w:sz w:val="22"/>
          <w:szCs w:val="22"/>
        </w:rPr>
      </w:pPr>
    </w:p>
    <w:p w14:paraId="0360B660" w14:textId="77777777" w:rsidR="00485921" w:rsidRDefault="00485921" w:rsidP="0016483F">
      <w:pPr>
        <w:jc w:val="center"/>
        <w:rPr>
          <w:rFonts w:ascii="Arial" w:hAnsi="Arial" w:cs="Arial"/>
          <w:sz w:val="22"/>
          <w:szCs w:val="22"/>
        </w:rPr>
      </w:pPr>
    </w:p>
    <w:p w14:paraId="4DFE4F56" w14:textId="77777777" w:rsidR="00485921" w:rsidRDefault="00485921" w:rsidP="0016483F">
      <w:pPr>
        <w:jc w:val="center"/>
        <w:rPr>
          <w:rFonts w:ascii="Arial" w:hAnsi="Arial" w:cs="Arial"/>
          <w:sz w:val="22"/>
          <w:szCs w:val="22"/>
        </w:rPr>
      </w:pPr>
    </w:p>
    <w:p w14:paraId="33C163F0" w14:textId="77777777" w:rsidR="00485921" w:rsidRDefault="00485921" w:rsidP="0016483F">
      <w:pPr>
        <w:jc w:val="center"/>
        <w:rPr>
          <w:rFonts w:ascii="Arial" w:hAnsi="Arial" w:cs="Arial"/>
          <w:sz w:val="22"/>
          <w:szCs w:val="22"/>
        </w:rPr>
      </w:pPr>
    </w:p>
    <w:p w14:paraId="71F06AF7" w14:textId="77777777" w:rsidR="00887315" w:rsidRDefault="00887315" w:rsidP="0016483F">
      <w:pPr>
        <w:jc w:val="center"/>
        <w:rPr>
          <w:rFonts w:ascii="Arial" w:hAnsi="Arial" w:cs="Arial"/>
          <w:sz w:val="22"/>
          <w:szCs w:val="22"/>
        </w:rPr>
      </w:pPr>
    </w:p>
    <w:p w14:paraId="715784A4" w14:textId="77777777" w:rsidR="00887315" w:rsidRDefault="00887315" w:rsidP="0016483F">
      <w:pPr>
        <w:jc w:val="center"/>
        <w:rPr>
          <w:rFonts w:ascii="Arial" w:hAnsi="Arial" w:cs="Arial"/>
          <w:sz w:val="22"/>
          <w:szCs w:val="22"/>
        </w:rPr>
      </w:pPr>
    </w:p>
    <w:p w14:paraId="1E10A08C" w14:textId="77777777" w:rsidR="00887315" w:rsidRDefault="00887315" w:rsidP="0016483F">
      <w:pPr>
        <w:jc w:val="center"/>
        <w:rPr>
          <w:rFonts w:ascii="Arial" w:hAnsi="Arial" w:cs="Arial"/>
          <w:sz w:val="22"/>
          <w:szCs w:val="22"/>
        </w:rPr>
      </w:pPr>
    </w:p>
    <w:p w14:paraId="380CA2C4" w14:textId="77777777" w:rsidR="00887315" w:rsidRDefault="00887315" w:rsidP="0016483F">
      <w:pPr>
        <w:jc w:val="center"/>
        <w:rPr>
          <w:rFonts w:ascii="Arial" w:hAnsi="Arial" w:cs="Arial"/>
          <w:sz w:val="22"/>
          <w:szCs w:val="22"/>
        </w:rPr>
      </w:pPr>
    </w:p>
    <w:p w14:paraId="72A80FEC" w14:textId="77777777" w:rsidR="00887315" w:rsidRDefault="00887315" w:rsidP="0016483F">
      <w:pPr>
        <w:jc w:val="center"/>
        <w:rPr>
          <w:rFonts w:ascii="Arial" w:hAnsi="Arial" w:cs="Arial"/>
          <w:sz w:val="22"/>
          <w:szCs w:val="22"/>
        </w:rPr>
      </w:pPr>
    </w:p>
    <w:p w14:paraId="721BEA01" w14:textId="77777777" w:rsidR="00887315" w:rsidRDefault="00887315" w:rsidP="0016483F">
      <w:pPr>
        <w:jc w:val="center"/>
        <w:rPr>
          <w:rFonts w:ascii="Arial" w:hAnsi="Arial" w:cs="Arial"/>
          <w:sz w:val="22"/>
          <w:szCs w:val="22"/>
        </w:rPr>
      </w:pPr>
    </w:p>
    <w:p w14:paraId="57B9F004" w14:textId="3B6E8CB3" w:rsidR="00485921" w:rsidRPr="004E669E" w:rsidRDefault="000771B6" w:rsidP="000771B6">
      <w:pPr>
        <w:rPr>
          <w:rFonts w:ascii="Arial" w:hAnsi="Arial" w:cs="Arial"/>
          <w:b/>
          <w:bCs/>
          <w:sz w:val="22"/>
          <w:szCs w:val="22"/>
        </w:rPr>
      </w:pPr>
      <w:r w:rsidRPr="004E669E">
        <w:rPr>
          <w:rFonts w:ascii="Arial" w:hAnsi="Arial" w:cs="Arial"/>
          <w:b/>
          <w:bCs/>
          <w:sz w:val="22"/>
          <w:szCs w:val="22"/>
        </w:rPr>
        <w:t>Introduction</w:t>
      </w:r>
    </w:p>
    <w:p w14:paraId="758FC312" w14:textId="77777777" w:rsidR="009D780C" w:rsidRDefault="009D780C" w:rsidP="000771B6">
      <w:pPr>
        <w:rPr>
          <w:rFonts w:ascii="Arial" w:hAnsi="Arial" w:cs="Arial"/>
          <w:sz w:val="22"/>
          <w:szCs w:val="22"/>
        </w:rPr>
      </w:pPr>
    </w:p>
    <w:p w14:paraId="459EEBD9" w14:textId="1B826CAC" w:rsidR="00441AFE" w:rsidRPr="00001B59" w:rsidRDefault="00617DD7" w:rsidP="000771B6">
      <w:pPr>
        <w:rPr>
          <w:rFonts w:ascii="Arial" w:hAnsi="Arial" w:cs="Arial"/>
          <w:color w:val="374151"/>
          <w:sz w:val="22"/>
          <w:szCs w:val="22"/>
          <w:shd w:val="clear" w:color="auto" w:fill="F7F7F8"/>
        </w:rPr>
      </w:pPr>
      <w:r w:rsidRPr="00363867">
        <w:rPr>
          <w:rFonts w:ascii="Arial" w:hAnsi="Arial" w:cs="Arial"/>
          <w:color w:val="212121"/>
          <w:sz w:val="22"/>
          <w:szCs w:val="22"/>
          <w:shd w:val="clear" w:color="auto" w:fill="FFFFFF"/>
        </w:rPr>
        <w:t xml:space="preserve">Poliomyelitis is a highly infectious disease caused by a virus belonging to the </w:t>
      </w:r>
      <w:proofErr w:type="spellStart"/>
      <w:r w:rsidRPr="00363867">
        <w:rPr>
          <w:rFonts w:ascii="Arial" w:hAnsi="Arial" w:cs="Arial"/>
          <w:color w:val="212121"/>
          <w:sz w:val="22"/>
          <w:szCs w:val="22"/>
          <w:shd w:val="clear" w:color="auto" w:fill="FFFFFF"/>
        </w:rPr>
        <w:t>Picornaviridae</w:t>
      </w:r>
      <w:proofErr w:type="spellEnd"/>
      <w:r w:rsidRPr="00363867">
        <w:rPr>
          <w:rFonts w:ascii="Arial" w:hAnsi="Arial" w:cs="Arial"/>
          <w:color w:val="212121"/>
          <w:sz w:val="22"/>
          <w:szCs w:val="22"/>
          <w:shd w:val="clear" w:color="auto" w:fill="FFFFFF"/>
        </w:rPr>
        <w:t xml:space="preserve"> family.</w:t>
      </w:r>
      <w:r w:rsidR="00291929">
        <w:rPr>
          <w:rFonts w:ascii="Arial" w:hAnsi="Arial" w:cs="Arial"/>
          <w:color w:val="212121"/>
          <w:sz w:val="22"/>
          <w:szCs w:val="22"/>
          <w:shd w:val="clear" w:color="auto" w:fill="FFFFFF"/>
        </w:rPr>
        <w:t xml:space="preserve"> </w:t>
      </w:r>
      <w:r w:rsidR="00441AFE">
        <w:rPr>
          <w:rFonts w:ascii="Arial" w:hAnsi="Arial" w:cs="Arial"/>
          <w:color w:val="212121"/>
          <w:sz w:val="22"/>
          <w:szCs w:val="22"/>
          <w:shd w:val="clear" w:color="auto" w:fill="FFFFFF"/>
        </w:rPr>
        <w:t>Polio,</w:t>
      </w:r>
      <w:r w:rsidR="001C7EC9">
        <w:rPr>
          <w:rFonts w:ascii="Arial" w:hAnsi="Arial" w:cs="Arial"/>
          <w:color w:val="212121"/>
          <w:sz w:val="22"/>
          <w:szCs w:val="22"/>
          <w:shd w:val="clear" w:color="auto" w:fill="FFFFFF"/>
        </w:rPr>
        <w:t xml:space="preserve"> </w:t>
      </w:r>
      <w:r w:rsidR="00441AFE">
        <w:rPr>
          <w:rFonts w:ascii="Arial" w:hAnsi="Arial" w:cs="Arial"/>
          <w:color w:val="212121"/>
          <w:sz w:val="22"/>
          <w:szCs w:val="22"/>
          <w:shd w:val="clear" w:color="auto" w:fill="FFFFFF"/>
        </w:rPr>
        <w:t xml:space="preserve">short for </w:t>
      </w:r>
      <w:r w:rsidR="001C7EC9">
        <w:rPr>
          <w:rFonts w:ascii="Arial" w:hAnsi="Arial" w:cs="Arial"/>
          <w:color w:val="212121"/>
          <w:sz w:val="22"/>
          <w:szCs w:val="22"/>
          <w:shd w:val="clear" w:color="auto" w:fill="FFFFFF"/>
        </w:rPr>
        <w:t>poliomyelitis, is</w:t>
      </w:r>
      <w:r w:rsidR="00441AFE">
        <w:rPr>
          <w:rFonts w:ascii="Arial" w:hAnsi="Arial" w:cs="Arial"/>
          <w:color w:val="212121"/>
          <w:sz w:val="22"/>
          <w:szCs w:val="22"/>
          <w:shd w:val="clear" w:color="auto" w:fill="FFFFFF"/>
        </w:rPr>
        <w:t xml:space="preserve"> a highly contagious</w:t>
      </w:r>
      <w:r w:rsidR="001C7EC9">
        <w:rPr>
          <w:rFonts w:ascii="Arial" w:hAnsi="Arial" w:cs="Arial"/>
          <w:color w:val="212121"/>
          <w:sz w:val="22"/>
          <w:szCs w:val="22"/>
          <w:shd w:val="clear" w:color="auto" w:fill="FFFFFF"/>
        </w:rPr>
        <w:t xml:space="preserve"> </w:t>
      </w:r>
      <w:r w:rsidR="00441AFE">
        <w:rPr>
          <w:rFonts w:ascii="Arial" w:hAnsi="Arial" w:cs="Arial"/>
          <w:color w:val="212121"/>
          <w:sz w:val="22"/>
          <w:szCs w:val="22"/>
          <w:shd w:val="clear" w:color="auto" w:fill="FFFFFF"/>
        </w:rPr>
        <w:t xml:space="preserve">disease that primarily </w:t>
      </w:r>
      <w:r w:rsidR="001C7EC9">
        <w:rPr>
          <w:rFonts w:ascii="Arial" w:hAnsi="Arial" w:cs="Arial"/>
          <w:color w:val="212121"/>
          <w:sz w:val="22"/>
          <w:szCs w:val="22"/>
          <w:shd w:val="clear" w:color="auto" w:fill="FFFFFF"/>
        </w:rPr>
        <w:t>affects</w:t>
      </w:r>
      <w:r w:rsidR="00441AFE">
        <w:rPr>
          <w:rFonts w:ascii="Arial" w:hAnsi="Arial" w:cs="Arial"/>
          <w:color w:val="212121"/>
          <w:sz w:val="22"/>
          <w:szCs w:val="22"/>
          <w:shd w:val="clear" w:color="auto" w:fill="FFFFFF"/>
        </w:rPr>
        <w:t xml:space="preserve"> children under</w:t>
      </w:r>
      <w:r w:rsidR="001C7EC9">
        <w:rPr>
          <w:rFonts w:ascii="Arial" w:hAnsi="Arial" w:cs="Arial"/>
          <w:color w:val="212121"/>
          <w:sz w:val="22"/>
          <w:szCs w:val="22"/>
          <w:shd w:val="clear" w:color="auto" w:fill="FFFFFF"/>
        </w:rPr>
        <w:t xml:space="preserve"> the age of five.</w:t>
      </w:r>
      <w:r w:rsidR="002A6EA6" w:rsidRPr="002A6EA6">
        <w:rPr>
          <w:rFonts w:ascii="Segoe UI" w:hAnsi="Segoe UI" w:cs="Segoe UI"/>
          <w:color w:val="374151"/>
          <w:shd w:val="clear" w:color="auto" w:fill="F7F7F8"/>
        </w:rPr>
        <w:t xml:space="preserve"> </w:t>
      </w:r>
      <w:r w:rsidR="002A6EA6" w:rsidRPr="00BF61D7">
        <w:rPr>
          <w:rFonts w:ascii="Arial" w:hAnsi="Arial" w:cs="Arial"/>
          <w:color w:val="374151"/>
          <w:sz w:val="22"/>
          <w:szCs w:val="22"/>
          <w:shd w:val="clear" w:color="auto" w:fill="F7F7F8"/>
        </w:rPr>
        <w:t>For many years, it was one of the</w:t>
      </w:r>
      <w:r w:rsidR="00BF61D7">
        <w:rPr>
          <w:rFonts w:ascii="Arial" w:hAnsi="Arial" w:cs="Arial"/>
          <w:color w:val="374151"/>
          <w:sz w:val="22"/>
          <w:szCs w:val="22"/>
          <w:shd w:val="clear" w:color="auto" w:fill="F7F7F8"/>
        </w:rPr>
        <w:t xml:space="preserve"> m</w:t>
      </w:r>
      <w:r w:rsidR="002A6EA6" w:rsidRPr="00BF61D7">
        <w:rPr>
          <w:rFonts w:ascii="Arial" w:hAnsi="Arial" w:cs="Arial"/>
          <w:color w:val="374151"/>
          <w:sz w:val="22"/>
          <w:szCs w:val="22"/>
          <w:shd w:val="clear" w:color="auto" w:fill="F7F7F8"/>
        </w:rPr>
        <w:t xml:space="preserve">ost </w:t>
      </w:r>
      <w:r w:rsidR="00BF61D7">
        <w:rPr>
          <w:rFonts w:ascii="Arial" w:hAnsi="Arial" w:cs="Arial"/>
          <w:color w:val="374151"/>
          <w:sz w:val="22"/>
          <w:szCs w:val="22"/>
          <w:shd w:val="clear" w:color="auto" w:fill="F7F7F8"/>
        </w:rPr>
        <w:t>feared</w:t>
      </w:r>
      <w:r w:rsidR="002A6EA6" w:rsidRPr="00BF61D7">
        <w:rPr>
          <w:rFonts w:ascii="Arial" w:hAnsi="Arial" w:cs="Arial"/>
          <w:color w:val="374151"/>
          <w:sz w:val="22"/>
          <w:szCs w:val="22"/>
          <w:shd w:val="clear" w:color="auto" w:fill="F7F7F8"/>
        </w:rPr>
        <w:t xml:space="preserve"> diseases worldwide</w:t>
      </w:r>
      <w:r w:rsidR="00A51A2D" w:rsidRPr="00BF61D7">
        <w:rPr>
          <w:rFonts w:ascii="Arial" w:hAnsi="Arial" w:cs="Arial"/>
          <w:color w:val="374151"/>
          <w:sz w:val="22"/>
          <w:szCs w:val="22"/>
          <w:shd w:val="clear" w:color="auto" w:fill="F7F7F8"/>
        </w:rPr>
        <w:t xml:space="preserve">, causing </w:t>
      </w:r>
      <w:r w:rsidR="00BF61D7" w:rsidRPr="00BF61D7">
        <w:rPr>
          <w:rFonts w:ascii="Arial" w:hAnsi="Arial" w:cs="Arial"/>
          <w:color w:val="374151"/>
          <w:sz w:val="22"/>
          <w:szCs w:val="22"/>
          <w:shd w:val="clear" w:color="auto" w:fill="F7F7F8"/>
        </w:rPr>
        <w:t>widespread</w:t>
      </w:r>
      <w:r w:rsidR="00A51A2D" w:rsidRPr="00BF61D7">
        <w:rPr>
          <w:rFonts w:ascii="Arial" w:hAnsi="Arial" w:cs="Arial"/>
          <w:color w:val="374151"/>
          <w:sz w:val="22"/>
          <w:szCs w:val="22"/>
          <w:shd w:val="clear" w:color="auto" w:fill="F7F7F8"/>
        </w:rPr>
        <w:t xml:space="preserve"> outbreaks and epidemics </w:t>
      </w:r>
      <w:r w:rsidR="00BF61D7" w:rsidRPr="00BF61D7">
        <w:rPr>
          <w:rFonts w:ascii="Arial" w:hAnsi="Arial" w:cs="Arial"/>
          <w:color w:val="374151"/>
          <w:sz w:val="22"/>
          <w:szCs w:val="22"/>
          <w:shd w:val="clear" w:color="auto" w:fill="F7F7F8"/>
        </w:rPr>
        <w:t>that</w:t>
      </w:r>
      <w:r w:rsidR="00BF61D7">
        <w:rPr>
          <w:rFonts w:ascii="Arial" w:hAnsi="Arial" w:cs="Arial"/>
          <w:color w:val="374151"/>
          <w:sz w:val="22"/>
          <w:szCs w:val="22"/>
          <w:shd w:val="clear" w:color="auto" w:fill="F7F7F8"/>
        </w:rPr>
        <w:t xml:space="preserve"> </w:t>
      </w:r>
      <w:r w:rsidR="00BF61D7" w:rsidRPr="00BF61D7">
        <w:rPr>
          <w:rFonts w:ascii="Arial" w:hAnsi="Arial" w:cs="Arial"/>
          <w:color w:val="374151"/>
          <w:sz w:val="22"/>
          <w:szCs w:val="22"/>
          <w:shd w:val="clear" w:color="auto" w:fill="F7F7F8"/>
        </w:rPr>
        <w:t>affected</w:t>
      </w:r>
      <w:r w:rsidR="00A51A2D" w:rsidRPr="00BF61D7">
        <w:rPr>
          <w:rFonts w:ascii="Arial" w:hAnsi="Arial" w:cs="Arial"/>
          <w:color w:val="374151"/>
          <w:sz w:val="22"/>
          <w:szCs w:val="22"/>
          <w:shd w:val="clear" w:color="auto" w:fill="F7F7F8"/>
        </w:rPr>
        <w:t xml:space="preserve"> millions of people</w:t>
      </w:r>
      <w:r w:rsidR="00BF61D7" w:rsidRPr="00BF61D7">
        <w:rPr>
          <w:rFonts w:ascii="Arial" w:hAnsi="Arial" w:cs="Arial"/>
          <w:color w:val="374151"/>
          <w:sz w:val="22"/>
          <w:szCs w:val="22"/>
          <w:shd w:val="clear" w:color="auto" w:fill="F7F7F8"/>
        </w:rPr>
        <w:t xml:space="preserve">, particularly children. </w:t>
      </w:r>
      <w:r w:rsidR="00001B59">
        <w:rPr>
          <w:rFonts w:ascii="Arial" w:hAnsi="Arial" w:cs="Arial"/>
          <w:color w:val="212121"/>
          <w:sz w:val="22"/>
          <w:szCs w:val="22"/>
          <w:shd w:val="clear" w:color="auto" w:fill="FFFFFF"/>
        </w:rPr>
        <w:t>Polio</w:t>
      </w:r>
      <w:r w:rsidR="00CE0B9A">
        <w:rPr>
          <w:rFonts w:ascii="Arial" w:hAnsi="Arial" w:cs="Arial"/>
          <w:color w:val="212121"/>
          <w:sz w:val="22"/>
          <w:szCs w:val="22"/>
          <w:shd w:val="clear" w:color="auto" w:fill="FFFFFF"/>
        </w:rPr>
        <w:t xml:space="preserve">myelitis is </w:t>
      </w:r>
      <w:r w:rsidR="006B78DF">
        <w:rPr>
          <w:rFonts w:ascii="Arial" w:hAnsi="Arial" w:cs="Arial"/>
          <w:color w:val="212121"/>
          <w:sz w:val="22"/>
          <w:szCs w:val="22"/>
          <w:shd w:val="clear" w:color="auto" w:fill="FFFFFF"/>
        </w:rPr>
        <w:t xml:space="preserve">instigated by the poliovirus, which is transmitted through </w:t>
      </w:r>
      <w:r w:rsidR="00596FEF">
        <w:rPr>
          <w:rFonts w:ascii="Arial" w:hAnsi="Arial" w:cs="Arial"/>
          <w:color w:val="212121"/>
          <w:sz w:val="22"/>
          <w:szCs w:val="22"/>
          <w:shd w:val="clear" w:color="auto" w:fill="FFFFFF"/>
        </w:rPr>
        <w:t>contaminated</w:t>
      </w:r>
      <w:r w:rsidR="006B78DF">
        <w:rPr>
          <w:rFonts w:ascii="Arial" w:hAnsi="Arial" w:cs="Arial"/>
          <w:color w:val="212121"/>
          <w:sz w:val="22"/>
          <w:szCs w:val="22"/>
          <w:shd w:val="clear" w:color="auto" w:fill="FFFFFF"/>
        </w:rPr>
        <w:t xml:space="preserve"> food,</w:t>
      </w:r>
      <w:r w:rsidR="00596FEF">
        <w:rPr>
          <w:rFonts w:ascii="Arial" w:hAnsi="Arial" w:cs="Arial"/>
          <w:color w:val="212121"/>
          <w:sz w:val="22"/>
          <w:szCs w:val="22"/>
          <w:shd w:val="clear" w:color="auto" w:fill="FFFFFF"/>
        </w:rPr>
        <w:t xml:space="preserve"> water, or</w:t>
      </w:r>
      <w:r w:rsidR="006B78DF">
        <w:rPr>
          <w:rFonts w:ascii="Arial" w:hAnsi="Arial" w:cs="Arial"/>
          <w:color w:val="212121"/>
          <w:sz w:val="22"/>
          <w:szCs w:val="22"/>
          <w:shd w:val="clear" w:color="auto" w:fill="FFFFFF"/>
        </w:rPr>
        <w:t xml:space="preserve"> surfaces</w:t>
      </w:r>
      <w:r w:rsidR="00596FEF">
        <w:rPr>
          <w:rFonts w:ascii="Arial" w:hAnsi="Arial" w:cs="Arial"/>
          <w:color w:val="212121"/>
          <w:sz w:val="22"/>
          <w:szCs w:val="22"/>
          <w:shd w:val="clear" w:color="auto" w:fill="FFFFFF"/>
        </w:rPr>
        <w:t>. The virus attacks the nervous system and can lead to paralysis,</w:t>
      </w:r>
      <w:r w:rsidR="0072418F">
        <w:rPr>
          <w:rFonts w:ascii="Arial" w:hAnsi="Arial" w:cs="Arial"/>
          <w:color w:val="212121"/>
          <w:sz w:val="22"/>
          <w:szCs w:val="22"/>
          <w:shd w:val="clear" w:color="auto" w:fill="FFFFFF"/>
        </w:rPr>
        <w:t xml:space="preserve"> </w:t>
      </w:r>
      <w:r w:rsidR="00596FEF">
        <w:rPr>
          <w:rFonts w:ascii="Arial" w:hAnsi="Arial" w:cs="Arial"/>
          <w:color w:val="212121"/>
          <w:sz w:val="22"/>
          <w:szCs w:val="22"/>
          <w:shd w:val="clear" w:color="auto" w:fill="FFFFFF"/>
        </w:rPr>
        <w:t xml:space="preserve">muscle weakness, and even in </w:t>
      </w:r>
      <w:r w:rsidR="0072418F">
        <w:rPr>
          <w:rFonts w:ascii="Arial" w:hAnsi="Arial" w:cs="Arial"/>
          <w:color w:val="212121"/>
          <w:sz w:val="22"/>
          <w:szCs w:val="22"/>
          <w:shd w:val="clear" w:color="auto" w:fill="FFFFFF"/>
        </w:rPr>
        <w:t xml:space="preserve">the </w:t>
      </w:r>
      <w:r w:rsidR="00D4744D">
        <w:rPr>
          <w:rFonts w:ascii="Arial" w:hAnsi="Arial" w:cs="Arial"/>
          <w:color w:val="212121"/>
          <w:sz w:val="22"/>
          <w:szCs w:val="22"/>
          <w:shd w:val="clear" w:color="auto" w:fill="FFFFFF"/>
        </w:rPr>
        <w:t>worst-case</w:t>
      </w:r>
      <w:r w:rsidR="0072418F">
        <w:rPr>
          <w:rFonts w:ascii="Arial" w:hAnsi="Arial" w:cs="Arial"/>
          <w:color w:val="212121"/>
          <w:sz w:val="22"/>
          <w:szCs w:val="22"/>
          <w:shd w:val="clear" w:color="auto" w:fill="FFFFFF"/>
        </w:rPr>
        <w:t xml:space="preserve"> scenario</w:t>
      </w:r>
      <w:r w:rsidR="00D4744D">
        <w:rPr>
          <w:rFonts w:ascii="Arial" w:hAnsi="Arial" w:cs="Arial"/>
          <w:color w:val="212121"/>
          <w:sz w:val="22"/>
          <w:szCs w:val="22"/>
          <w:shd w:val="clear" w:color="auto" w:fill="FFFFFF"/>
        </w:rPr>
        <w:t>,</w:t>
      </w:r>
      <w:r w:rsidR="00596FEF">
        <w:rPr>
          <w:rFonts w:ascii="Arial" w:hAnsi="Arial" w:cs="Arial"/>
          <w:color w:val="212121"/>
          <w:sz w:val="22"/>
          <w:szCs w:val="22"/>
          <w:shd w:val="clear" w:color="auto" w:fill="FFFFFF"/>
        </w:rPr>
        <w:t xml:space="preserve"> death.</w:t>
      </w:r>
    </w:p>
    <w:p w14:paraId="2BE4C988" w14:textId="0E5E8DA5" w:rsidR="009D6D48" w:rsidRDefault="009D6D48" w:rsidP="000771B6">
      <w:pPr>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 In this cas</w:t>
      </w:r>
      <w:r w:rsidR="00397AE5">
        <w:rPr>
          <w:rFonts w:ascii="Arial" w:hAnsi="Arial" w:cs="Arial"/>
          <w:color w:val="212121"/>
          <w:sz w:val="22"/>
          <w:szCs w:val="22"/>
          <w:shd w:val="clear" w:color="auto" w:fill="FFFFFF"/>
        </w:rPr>
        <w:t xml:space="preserve">e </w:t>
      </w:r>
      <w:r>
        <w:rPr>
          <w:rFonts w:ascii="Arial" w:hAnsi="Arial" w:cs="Arial"/>
          <w:color w:val="212121"/>
          <w:sz w:val="22"/>
          <w:szCs w:val="22"/>
          <w:shd w:val="clear" w:color="auto" w:fill="FFFFFF"/>
        </w:rPr>
        <w:t>study</w:t>
      </w:r>
      <w:r w:rsidR="00397AE5">
        <w:rPr>
          <w:rFonts w:ascii="Arial" w:hAnsi="Arial" w:cs="Arial"/>
          <w:color w:val="212121"/>
          <w:sz w:val="22"/>
          <w:szCs w:val="22"/>
          <w:shd w:val="clear" w:color="auto" w:fill="FFFFFF"/>
        </w:rPr>
        <w:t>,</w:t>
      </w:r>
      <w:r>
        <w:rPr>
          <w:rFonts w:ascii="Arial" w:hAnsi="Arial" w:cs="Arial"/>
          <w:color w:val="212121"/>
          <w:sz w:val="22"/>
          <w:szCs w:val="22"/>
          <w:shd w:val="clear" w:color="auto" w:fill="FFFFFF"/>
        </w:rPr>
        <w:t xml:space="preserve"> we will explore the hist</w:t>
      </w:r>
      <w:r w:rsidR="00BF4D80">
        <w:rPr>
          <w:rFonts w:ascii="Arial" w:hAnsi="Arial" w:cs="Arial"/>
          <w:color w:val="212121"/>
          <w:sz w:val="22"/>
          <w:szCs w:val="22"/>
          <w:shd w:val="clear" w:color="auto" w:fill="FFFFFF"/>
        </w:rPr>
        <w:t xml:space="preserve">ory of polio, its </w:t>
      </w:r>
      <w:r w:rsidR="00320DCD">
        <w:rPr>
          <w:rFonts w:ascii="Arial" w:hAnsi="Arial" w:cs="Arial"/>
          <w:color w:val="212121"/>
          <w:sz w:val="22"/>
          <w:szCs w:val="22"/>
          <w:shd w:val="clear" w:color="auto" w:fill="FFFFFF"/>
        </w:rPr>
        <w:t>impact</w:t>
      </w:r>
      <w:r w:rsidR="00BF4D80">
        <w:rPr>
          <w:rFonts w:ascii="Arial" w:hAnsi="Arial" w:cs="Arial"/>
          <w:color w:val="212121"/>
          <w:sz w:val="22"/>
          <w:szCs w:val="22"/>
          <w:shd w:val="clear" w:color="auto" w:fill="FFFFFF"/>
        </w:rPr>
        <w:t xml:space="preserve"> on global health, and the </w:t>
      </w:r>
      <w:r w:rsidR="00397AE5">
        <w:rPr>
          <w:rFonts w:ascii="Arial" w:hAnsi="Arial" w:cs="Arial"/>
          <w:color w:val="212121"/>
          <w:sz w:val="22"/>
          <w:szCs w:val="22"/>
          <w:shd w:val="clear" w:color="auto" w:fill="FFFFFF"/>
        </w:rPr>
        <w:t>strategies</w:t>
      </w:r>
      <w:r w:rsidR="00BF4D80">
        <w:rPr>
          <w:rFonts w:ascii="Arial" w:hAnsi="Arial" w:cs="Arial"/>
          <w:color w:val="212121"/>
          <w:sz w:val="22"/>
          <w:szCs w:val="22"/>
          <w:shd w:val="clear" w:color="auto" w:fill="FFFFFF"/>
        </w:rPr>
        <w:t xml:space="preserve"> that have been used to control and eradicate the </w:t>
      </w:r>
      <w:r w:rsidR="00397AE5">
        <w:rPr>
          <w:rFonts w:ascii="Arial" w:hAnsi="Arial" w:cs="Arial"/>
          <w:color w:val="212121"/>
          <w:sz w:val="22"/>
          <w:szCs w:val="22"/>
          <w:shd w:val="clear" w:color="auto" w:fill="FFFFFF"/>
        </w:rPr>
        <w:t>disease</w:t>
      </w:r>
      <w:r w:rsidR="00BF4D80">
        <w:rPr>
          <w:rFonts w:ascii="Arial" w:hAnsi="Arial" w:cs="Arial"/>
          <w:color w:val="212121"/>
          <w:sz w:val="22"/>
          <w:szCs w:val="22"/>
          <w:shd w:val="clear" w:color="auto" w:fill="FFFFFF"/>
        </w:rPr>
        <w:t xml:space="preserve">. We will also examine the challenges that remain in </w:t>
      </w:r>
      <w:r w:rsidR="00320DCD">
        <w:rPr>
          <w:rFonts w:ascii="Arial" w:hAnsi="Arial" w:cs="Arial"/>
          <w:color w:val="212121"/>
          <w:sz w:val="22"/>
          <w:szCs w:val="22"/>
          <w:shd w:val="clear" w:color="auto" w:fill="FFFFFF"/>
        </w:rPr>
        <w:t>achieving</w:t>
      </w:r>
      <w:r w:rsidR="00BF4D80">
        <w:rPr>
          <w:rFonts w:ascii="Arial" w:hAnsi="Arial" w:cs="Arial"/>
          <w:color w:val="212121"/>
          <w:sz w:val="22"/>
          <w:szCs w:val="22"/>
          <w:shd w:val="clear" w:color="auto" w:fill="FFFFFF"/>
        </w:rPr>
        <w:t xml:space="preserve"> a polio-free world and the lessons that can be learned from global polio</w:t>
      </w:r>
      <w:r w:rsidR="00320DCD">
        <w:rPr>
          <w:rFonts w:ascii="Arial" w:hAnsi="Arial" w:cs="Arial"/>
          <w:color w:val="212121"/>
          <w:sz w:val="22"/>
          <w:szCs w:val="22"/>
          <w:shd w:val="clear" w:color="auto" w:fill="FFFFFF"/>
        </w:rPr>
        <w:t xml:space="preserve"> eradication </w:t>
      </w:r>
      <w:r w:rsidR="00397AE5">
        <w:rPr>
          <w:rFonts w:ascii="Arial" w:hAnsi="Arial" w:cs="Arial"/>
          <w:color w:val="212121"/>
          <w:sz w:val="22"/>
          <w:szCs w:val="22"/>
          <w:shd w:val="clear" w:color="auto" w:fill="FFFFFF"/>
        </w:rPr>
        <w:t>initiatives</w:t>
      </w:r>
      <w:r w:rsidR="00320DCD">
        <w:rPr>
          <w:rFonts w:ascii="Arial" w:hAnsi="Arial" w:cs="Arial"/>
          <w:color w:val="212121"/>
          <w:sz w:val="22"/>
          <w:szCs w:val="22"/>
          <w:shd w:val="clear" w:color="auto" w:fill="FFFFFF"/>
        </w:rPr>
        <w:t xml:space="preserve">. </w:t>
      </w:r>
    </w:p>
    <w:p w14:paraId="3A64A8E5" w14:textId="77777777" w:rsidR="009D6D48" w:rsidRDefault="009D6D48" w:rsidP="000771B6">
      <w:pPr>
        <w:rPr>
          <w:rFonts w:ascii="Arial" w:hAnsi="Arial" w:cs="Arial"/>
          <w:color w:val="212121"/>
          <w:sz w:val="22"/>
          <w:szCs w:val="22"/>
          <w:shd w:val="clear" w:color="auto" w:fill="FFFFFF"/>
        </w:rPr>
      </w:pPr>
    </w:p>
    <w:p w14:paraId="18016A30" w14:textId="5E0283E0" w:rsidR="00107692" w:rsidRPr="00107692" w:rsidRDefault="00107692" w:rsidP="000771B6">
      <w:pPr>
        <w:rPr>
          <w:rFonts w:ascii="Arial" w:hAnsi="Arial" w:cs="Arial"/>
          <w:b/>
          <w:bCs/>
          <w:color w:val="212121"/>
          <w:sz w:val="22"/>
          <w:szCs w:val="22"/>
          <w:shd w:val="clear" w:color="auto" w:fill="FFFFFF"/>
        </w:rPr>
      </w:pPr>
      <w:r>
        <w:rPr>
          <w:rFonts w:ascii="Arial" w:hAnsi="Arial" w:cs="Arial"/>
          <w:b/>
          <w:bCs/>
          <w:color w:val="212121"/>
          <w:sz w:val="22"/>
          <w:szCs w:val="22"/>
          <w:shd w:val="clear" w:color="auto" w:fill="FFFFFF"/>
        </w:rPr>
        <w:t>Symptoms</w:t>
      </w:r>
      <w:r w:rsidRPr="00107692">
        <w:rPr>
          <w:rFonts w:ascii="Arial" w:hAnsi="Arial" w:cs="Arial"/>
          <w:b/>
          <w:bCs/>
          <w:color w:val="212121"/>
          <w:sz w:val="22"/>
          <w:szCs w:val="22"/>
          <w:shd w:val="clear" w:color="auto" w:fill="FFFFFF"/>
        </w:rPr>
        <w:t xml:space="preserve"> and Preventions</w:t>
      </w:r>
    </w:p>
    <w:p w14:paraId="5F89436A" w14:textId="77777777" w:rsidR="00AB7B69" w:rsidRDefault="00AB7B69" w:rsidP="000771B6">
      <w:pPr>
        <w:rPr>
          <w:rFonts w:ascii="Arial" w:hAnsi="Arial" w:cs="Arial"/>
          <w:color w:val="212121"/>
          <w:sz w:val="22"/>
          <w:szCs w:val="22"/>
          <w:shd w:val="clear" w:color="auto" w:fill="FFFFFF"/>
        </w:rPr>
      </w:pPr>
    </w:p>
    <w:p w14:paraId="17FEE3C4" w14:textId="77777777" w:rsidR="006046AD" w:rsidRDefault="00AB7B69" w:rsidP="006046AD">
      <w:pPr>
        <w:rPr>
          <w:rFonts w:ascii="Arial" w:hAnsi="Arial" w:cs="Arial"/>
          <w:color w:val="212121"/>
          <w:sz w:val="22"/>
          <w:szCs w:val="22"/>
          <w:shd w:val="clear" w:color="auto" w:fill="FFFFFF"/>
        </w:rPr>
      </w:pPr>
      <w:r>
        <w:rPr>
          <w:rFonts w:ascii="Arial" w:hAnsi="Arial" w:cs="Arial"/>
          <w:color w:val="212121"/>
          <w:sz w:val="22"/>
          <w:szCs w:val="22"/>
          <w:shd w:val="clear" w:color="auto" w:fill="FFFFFF"/>
        </w:rPr>
        <w:t>The symptoms of polio can vary from mild to severe, with most people experiencing no symptoms at all. However, in server cases, the virus can cause paralysis of the legs, arms, or even the muscles used for breathing. However, there is no cure for polio; vaccines are available to prevent the disease. Thanks to widespread vaccination efforts, polio has been largely eradicated in many parts of the world. However, the disease still exists in a few countries, and efforts to eradicate it completely are ongoing.</w:t>
      </w:r>
      <w:r w:rsidR="006046AD">
        <w:rPr>
          <w:rFonts w:ascii="Arial" w:hAnsi="Arial" w:cs="Arial"/>
          <w:color w:val="212121"/>
          <w:sz w:val="22"/>
          <w:szCs w:val="22"/>
          <w:shd w:val="clear" w:color="auto" w:fill="FFFFFF"/>
        </w:rPr>
        <w:t xml:space="preserve"> </w:t>
      </w:r>
    </w:p>
    <w:p w14:paraId="25C57F5B" w14:textId="78E7535F" w:rsidR="006046AD" w:rsidRDefault="005960F5" w:rsidP="000536DE">
      <w:pPr>
        <w:rPr>
          <w:color w:val="000000"/>
          <w:shd w:val="clear" w:color="auto" w:fill="FFFFFF"/>
        </w:rPr>
      </w:pPr>
      <w:r w:rsidRPr="006046AD">
        <w:rPr>
          <w:rFonts w:ascii="Arial" w:hAnsi="Arial" w:cs="Arial"/>
          <w:color w:val="3C4245"/>
          <w:sz w:val="22"/>
          <w:szCs w:val="22"/>
        </w:rPr>
        <w:t>The</w:t>
      </w:r>
      <w:r w:rsidRPr="006046AD">
        <w:rPr>
          <w:rStyle w:val="apple-converted-space"/>
          <w:rFonts w:ascii="Arial" w:hAnsi="Arial" w:cs="Arial"/>
          <w:color w:val="3C4245"/>
          <w:sz w:val="22"/>
          <w:szCs w:val="22"/>
        </w:rPr>
        <w:t> </w:t>
      </w:r>
      <w:hyperlink r:id="rId5" w:history="1">
        <w:r w:rsidRPr="006046AD">
          <w:rPr>
            <w:rStyle w:val="Hyperlink"/>
            <w:rFonts w:ascii="Arial" w:hAnsi="Arial" w:cs="Arial"/>
            <w:color w:val="008DC9"/>
            <w:sz w:val="22"/>
            <w:szCs w:val="22"/>
          </w:rPr>
          <w:t>Polio Eradication Strategy 2022–2026</w:t>
        </w:r>
      </w:hyperlink>
      <w:r w:rsidRPr="006046AD">
        <w:rPr>
          <w:rStyle w:val="apple-converted-space"/>
          <w:rFonts w:ascii="Arial" w:hAnsi="Arial" w:cs="Arial"/>
          <w:color w:val="3C4245"/>
          <w:sz w:val="22"/>
          <w:szCs w:val="22"/>
        </w:rPr>
        <w:t> </w:t>
      </w:r>
      <w:r w:rsidRPr="006046AD">
        <w:rPr>
          <w:rFonts w:ascii="Arial" w:hAnsi="Arial" w:cs="Arial"/>
          <w:color w:val="3C4245"/>
          <w:sz w:val="22"/>
          <w:szCs w:val="22"/>
        </w:rPr>
        <w:t>lays out the roadmap to securing a lasting and sustained world, free of all polioviruses, and</w:t>
      </w:r>
      <w:r w:rsidRPr="006046AD">
        <w:rPr>
          <w:rStyle w:val="apple-converted-space"/>
          <w:rFonts w:ascii="Arial" w:hAnsi="Arial" w:cs="Arial"/>
          <w:color w:val="3C4245"/>
          <w:sz w:val="22"/>
          <w:szCs w:val="22"/>
        </w:rPr>
        <w:t> </w:t>
      </w:r>
      <w:hyperlink r:id="rId6" w:history="1">
        <w:r w:rsidRPr="006046AD">
          <w:rPr>
            <w:rStyle w:val="Hyperlink"/>
            <w:rFonts w:ascii="Arial" w:hAnsi="Arial" w:cs="Arial"/>
            <w:color w:val="008DC9"/>
            <w:sz w:val="22"/>
            <w:szCs w:val="22"/>
          </w:rPr>
          <w:t>transition and polio post-certification</w:t>
        </w:r>
      </w:hyperlink>
      <w:r w:rsidRPr="006046AD">
        <w:rPr>
          <w:rStyle w:val="apple-converted-space"/>
          <w:rFonts w:ascii="Arial" w:hAnsi="Arial" w:cs="Arial"/>
          <w:color w:val="3C4245"/>
          <w:sz w:val="22"/>
          <w:szCs w:val="22"/>
        </w:rPr>
        <w:t> </w:t>
      </w:r>
      <w:r w:rsidRPr="006046AD">
        <w:rPr>
          <w:rFonts w:ascii="Arial" w:hAnsi="Arial" w:cs="Arial"/>
          <w:color w:val="3C4245"/>
          <w:sz w:val="22"/>
          <w:szCs w:val="22"/>
        </w:rPr>
        <w:t>efforts are ongoing to assure that the infrastructure built up to eradicate polio will continue to benefit broader public health efforts, long after the disease is gone.</w:t>
      </w:r>
      <w:r w:rsidR="000536DE">
        <w:rPr>
          <w:color w:val="000000"/>
          <w:shd w:val="clear" w:color="auto" w:fill="FFFFFF"/>
        </w:rPr>
        <w:t>(World Health Organization, 2022)</w:t>
      </w:r>
    </w:p>
    <w:p w14:paraId="27B0B727" w14:textId="77777777" w:rsidR="005B754D" w:rsidRDefault="005B754D" w:rsidP="000536DE">
      <w:pPr>
        <w:rPr>
          <w:color w:val="000000"/>
          <w:shd w:val="clear" w:color="auto" w:fill="FFFFFF"/>
        </w:rPr>
      </w:pPr>
    </w:p>
    <w:p w14:paraId="5FF664B8" w14:textId="679192EF" w:rsidR="005B754D" w:rsidRPr="005B754D" w:rsidRDefault="005B754D" w:rsidP="000536DE">
      <w:pPr>
        <w:rPr>
          <w:rFonts w:ascii="Arial" w:eastAsiaTheme="minorHAnsi" w:hAnsi="Arial" w:cs="Arial"/>
          <w:b/>
          <w:bCs/>
          <w:color w:val="212121"/>
          <w:sz w:val="22"/>
          <w:szCs w:val="22"/>
          <w:shd w:val="clear" w:color="auto" w:fill="FFFFFF"/>
          <w:lang w:eastAsia="en-US"/>
        </w:rPr>
      </w:pPr>
      <w:r w:rsidRPr="005B754D">
        <w:rPr>
          <w:rFonts w:ascii="Arial" w:hAnsi="Arial" w:cs="Arial"/>
          <w:b/>
          <w:bCs/>
          <w:color w:val="212121"/>
          <w:sz w:val="22"/>
          <w:szCs w:val="22"/>
          <w:shd w:val="clear" w:color="auto" w:fill="FFFFFF"/>
        </w:rPr>
        <w:t>Eradication</w:t>
      </w:r>
    </w:p>
    <w:p w14:paraId="320AD909" w14:textId="1B181083" w:rsidR="00645109" w:rsidRDefault="00C32ED5" w:rsidP="00AB7B69">
      <w:pPr>
        <w:spacing w:before="100" w:beforeAutospacing="1" w:after="75"/>
        <w:rPr>
          <w:rFonts w:ascii="Arial" w:hAnsi="Arial" w:cs="Arial"/>
          <w:color w:val="3C4245"/>
          <w:sz w:val="22"/>
          <w:szCs w:val="22"/>
        </w:rPr>
      </w:pPr>
      <w:r w:rsidRPr="00C32ED5">
        <w:rPr>
          <w:rFonts w:ascii="Arial" w:hAnsi="Arial" w:cs="Arial"/>
          <w:color w:val="3C4245"/>
          <w:sz w:val="22"/>
          <w:szCs w:val="22"/>
        </w:rPr>
        <w:t>Cases due to wild poliovirus have decreased by over 99% since 1988, from an estimated 350 000 cases then to 6 reported cases in 2021.</w:t>
      </w:r>
      <w:r w:rsidR="002D6C51">
        <w:rPr>
          <w:rFonts w:ascii="Arial" w:hAnsi="Arial" w:cs="Arial"/>
          <w:color w:val="3C4245"/>
          <w:sz w:val="22"/>
          <w:szCs w:val="22"/>
        </w:rPr>
        <w:t xml:space="preserve"> </w:t>
      </w:r>
      <w:r w:rsidRPr="00C32ED5">
        <w:rPr>
          <w:rFonts w:ascii="Arial" w:hAnsi="Arial" w:cs="Arial"/>
          <w:color w:val="3C4245"/>
          <w:sz w:val="22"/>
          <w:szCs w:val="22"/>
        </w:rPr>
        <w:t xml:space="preserve">As long as a single child remains infected, children in all countries are at risk of contracting polio. Failure to eradicate polio from these last remaining strongholds could result in a global resurgence of the </w:t>
      </w:r>
      <w:r w:rsidR="00AB2A8F" w:rsidRPr="00C32ED5">
        <w:rPr>
          <w:rFonts w:ascii="Arial" w:hAnsi="Arial" w:cs="Arial"/>
          <w:color w:val="3C4245"/>
          <w:sz w:val="22"/>
          <w:szCs w:val="22"/>
        </w:rPr>
        <w:t xml:space="preserve">disease. </w:t>
      </w:r>
    </w:p>
    <w:p w14:paraId="5B1E53F9" w14:textId="30A603D7" w:rsidR="00AB7B69" w:rsidRPr="006046AD" w:rsidRDefault="00592A9E" w:rsidP="00AB7B69">
      <w:pPr>
        <w:spacing w:before="100" w:beforeAutospacing="1" w:after="75"/>
        <w:rPr>
          <w:rFonts w:ascii="Arial" w:hAnsi="Arial" w:cs="Arial"/>
          <w:color w:val="3C4245"/>
          <w:sz w:val="22"/>
          <w:szCs w:val="22"/>
        </w:rPr>
      </w:pPr>
      <w:r>
        <w:rPr>
          <w:rFonts w:ascii="Arial" w:hAnsi="Arial" w:cs="Arial"/>
          <w:color w:val="3C4245"/>
          <w:sz w:val="22"/>
          <w:szCs w:val="22"/>
        </w:rPr>
        <w:t xml:space="preserve">Efforts </w:t>
      </w:r>
      <w:r w:rsidR="00645109">
        <w:rPr>
          <w:rFonts w:ascii="Arial" w:hAnsi="Arial" w:cs="Arial"/>
          <w:color w:val="3C4245"/>
          <w:sz w:val="22"/>
          <w:szCs w:val="22"/>
        </w:rPr>
        <w:t xml:space="preserve">to eradicate </w:t>
      </w:r>
      <w:r>
        <w:rPr>
          <w:rFonts w:ascii="Arial" w:hAnsi="Arial" w:cs="Arial"/>
          <w:color w:val="3C4245"/>
          <w:sz w:val="22"/>
          <w:szCs w:val="22"/>
        </w:rPr>
        <w:t>poliomyelitis have been established</w:t>
      </w:r>
      <w:r w:rsidR="00AB04A0">
        <w:rPr>
          <w:rFonts w:ascii="Arial" w:hAnsi="Arial" w:cs="Arial"/>
          <w:color w:val="3C4245"/>
          <w:sz w:val="22"/>
          <w:szCs w:val="22"/>
        </w:rPr>
        <w:t xml:space="preserve">, </w:t>
      </w:r>
      <w:r w:rsidR="00CF45A9" w:rsidRPr="006046AD">
        <w:rPr>
          <w:rFonts w:ascii="Arial" w:hAnsi="Arial" w:cs="Arial"/>
          <w:color w:val="3C4245"/>
          <w:sz w:val="22"/>
          <w:szCs w:val="22"/>
        </w:rPr>
        <w:t>Economic modelling has found that the eradication of polio would save at least US$ 40–50 billion, mostly in low-income countries. Most importantly, success will mean that no child will ever again suffer the terrible effects of lifelong polio-paralysis.</w:t>
      </w:r>
      <w:r w:rsidR="003127FB" w:rsidRPr="003127FB">
        <w:rPr>
          <w:color w:val="000000"/>
          <w:shd w:val="clear" w:color="auto" w:fill="FFFFFF"/>
        </w:rPr>
        <w:t xml:space="preserve"> </w:t>
      </w:r>
    </w:p>
    <w:p w14:paraId="01D8E2D6" w14:textId="4F8C3B16" w:rsidR="003127FB" w:rsidRPr="006046AD" w:rsidRDefault="007126BE" w:rsidP="003127FB">
      <w:pPr>
        <w:spacing w:before="100" w:beforeAutospacing="1" w:after="75"/>
        <w:rPr>
          <w:rFonts w:ascii="Arial" w:hAnsi="Arial" w:cs="Arial"/>
          <w:color w:val="3C4245"/>
          <w:sz w:val="22"/>
          <w:szCs w:val="22"/>
        </w:rPr>
      </w:pPr>
      <w:r w:rsidRPr="006046AD">
        <w:rPr>
          <w:rFonts w:ascii="Arial" w:hAnsi="Arial" w:cs="Arial"/>
          <w:color w:val="3C4245"/>
          <w:sz w:val="22"/>
          <w:szCs w:val="22"/>
        </w:rPr>
        <w:t>The polio effort continues to support broader public health efforts, including helping respond to natural disasters, humanitarian emergencies, droughts, earthquakes, outbreaks of other infectious diseases and supporting disease surveillance for broader public health initiatives. The GPEI continues to</w:t>
      </w:r>
      <w:r w:rsidRPr="006046AD">
        <w:rPr>
          <w:rStyle w:val="apple-converted-space"/>
          <w:rFonts w:ascii="Arial" w:hAnsi="Arial" w:cs="Arial"/>
          <w:color w:val="3C4245"/>
          <w:sz w:val="22"/>
          <w:szCs w:val="22"/>
        </w:rPr>
        <w:t> </w:t>
      </w:r>
      <w:hyperlink r:id="rId7" w:history="1">
        <w:r w:rsidRPr="006046AD">
          <w:rPr>
            <w:rStyle w:val="Hyperlink"/>
            <w:rFonts w:ascii="Arial" w:hAnsi="Arial" w:cs="Arial"/>
            <w:color w:val="008DC9"/>
            <w:sz w:val="22"/>
            <w:szCs w:val="22"/>
            <w:u w:val="none"/>
          </w:rPr>
          <w:t>support response to the global COVID-19 pandemic</w:t>
        </w:r>
      </w:hyperlink>
      <w:r w:rsidRPr="006046AD">
        <w:rPr>
          <w:rFonts w:ascii="Arial" w:hAnsi="Arial" w:cs="Arial"/>
          <w:color w:val="3C4245"/>
          <w:sz w:val="22"/>
          <w:szCs w:val="22"/>
        </w:rPr>
        <w:t>, including helping with disease surveillance, laboratory capacity and vaccine introduction and roll-out.</w:t>
      </w:r>
      <w:r w:rsidR="003127FB" w:rsidRPr="003127FB">
        <w:rPr>
          <w:color w:val="000000"/>
          <w:shd w:val="clear" w:color="auto" w:fill="FFFFFF"/>
        </w:rPr>
        <w:t xml:space="preserve"> </w:t>
      </w:r>
      <w:r w:rsidR="003127FB">
        <w:rPr>
          <w:color w:val="000000"/>
          <w:shd w:val="clear" w:color="auto" w:fill="FFFFFF"/>
        </w:rPr>
        <w:t>(World Health Organization, 2022)</w:t>
      </w:r>
    </w:p>
    <w:p w14:paraId="7B78E191" w14:textId="7882DE04" w:rsidR="00AB7B69" w:rsidRDefault="00AB7B69" w:rsidP="00AB7B69">
      <w:pPr>
        <w:rPr>
          <w:rFonts w:ascii="Arial" w:hAnsi="Arial" w:cs="Arial"/>
          <w:sz w:val="22"/>
          <w:szCs w:val="22"/>
        </w:rPr>
      </w:pPr>
    </w:p>
    <w:p w14:paraId="5A4A54F9" w14:textId="77777777" w:rsidR="009D780C" w:rsidRDefault="009D780C" w:rsidP="00AB7B69">
      <w:pPr>
        <w:rPr>
          <w:rFonts w:ascii="Arial" w:hAnsi="Arial" w:cs="Arial"/>
          <w:b/>
          <w:bCs/>
          <w:sz w:val="22"/>
          <w:szCs w:val="22"/>
        </w:rPr>
      </w:pPr>
    </w:p>
    <w:p w14:paraId="6193CCC2" w14:textId="77777777" w:rsidR="009D780C" w:rsidRDefault="009D780C" w:rsidP="00AB7B69">
      <w:pPr>
        <w:rPr>
          <w:rFonts w:ascii="Arial" w:hAnsi="Arial" w:cs="Arial"/>
          <w:b/>
          <w:bCs/>
          <w:sz w:val="22"/>
          <w:szCs w:val="22"/>
        </w:rPr>
      </w:pPr>
    </w:p>
    <w:p w14:paraId="24B1B2AE" w14:textId="77777777" w:rsidR="009D780C" w:rsidRDefault="009D780C" w:rsidP="00AB7B69">
      <w:pPr>
        <w:rPr>
          <w:rFonts w:ascii="Arial" w:hAnsi="Arial" w:cs="Arial"/>
          <w:b/>
          <w:bCs/>
          <w:sz w:val="22"/>
          <w:szCs w:val="22"/>
        </w:rPr>
      </w:pPr>
    </w:p>
    <w:p w14:paraId="0BEB2F6F" w14:textId="77777777" w:rsidR="009D780C" w:rsidRDefault="009D780C" w:rsidP="00AB7B69">
      <w:pPr>
        <w:rPr>
          <w:rFonts w:ascii="Arial" w:hAnsi="Arial" w:cs="Arial"/>
          <w:b/>
          <w:bCs/>
          <w:sz w:val="22"/>
          <w:szCs w:val="22"/>
        </w:rPr>
      </w:pPr>
    </w:p>
    <w:p w14:paraId="5F927DB6" w14:textId="77777777" w:rsidR="009D780C" w:rsidRDefault="009D780C" w:rsidP="00AB7B69">
      <w:pPr>
        <w:rPr>
          <w:rFonts w:ascii="Arial" w:hAnsi="Arial" w:cs="Arial"/>
          <w:b/>
          <w:bCs/>
          <w:sz w:val="22"/>
          <w:szCs w:val="22"/>
        </w:rPr>
      </w:pPr>
    </w:p>
    <w:p w14:paraId="60C2EFA4" w14:textId="77777777" w:rsidR="009D780C" w:rsidRDefault="009D780C" w:rsidP="00AB7B69">
      <w:pPr>
        <w:rPr>
          <w:rFonts w:ascii="Arial" w:hAnsi="Arial" w:cs="Arial"/>
          <w:b/>
          <w:bCs/>
          <w:sz w:val="22"/>
          <w:szCs w:val="22"/>
        </w:rPr>
      </w:pPr>
    </w:p>
    <w:p w14:paraId="464CD000" w14:textId="11ED898F" w:rsidR="009E2384" w:rsidRDefault="009E2384" w:rsidP="00AB7B69">
      <w:pPr>
        <w:rPr>
          <w:rFonts w:ascii="Arial" w:hAnsi="Arial" w:cs="Arial"/>
          <w:b/>
          <w:bCs/>
          <w:sz w:val="22"/>
          <w:szCs w:val="22"/>
        </w:rPr>
      </w:pPr>
      <w:r>
        <w:rPr>
          <w:rFonts w:ascii="Arial" w:hAnsi="Arial" w:cs="Arial"/>
          <w:b/>
          <w:bCs/>
          <w:sz w:val="22"/>
          <w:szCs w:val="22"/>
        </w:rPr>
        <w:t>Collecting</w:t>
      </w:r>
      <w:r w:rsidRPr="009E2384">
        <w:rPr>
          <w:rFonts w:ascii="Arial" w:hAnsi="Arial" w:cs="Arial"/>
          <w:b/>
          <w:bCs/>
          <w:sz w:val="22"/>
          <w:szCs w:val="22"/>
        </w:rPr>
        <w:t xml:space="preserve"> and Anal</w:t>
      </w:r>
      <w:r>
        <w:rPr>
          <w:rFonts w:ascii="Arial" w:hAnsi="Arial" w:cs="Arial"/>
          <w:b/>
          <w:bCs/>
          <w:sz w:val="22"/>
          <w:szCs w:val="22"/>
        </w:rPr>
        <w:t xml:space="preserve">ysing </w:t>
      </w:r>
      <w:r w:rsidRPr="009E2384">
        <w:rPr>
          <w:rFonts w:ascii="Arial" w:hAnsi="Arial" w:cs="Arial"/>
          <w:b/>
          <w:bCs/>
          <w:sz w:val="22"/>
          <w:szCs w:val="22"/>
        </w:rPr>
        <w:t>Data</w:t>
      </w:r>
    </w:p>
    <w:p w14:paraId="2FAD6BF7" w14:textId="77777777" w:rsidR="009D780C" w:rsidRPr="009D780C" w:rsidRDefault="009D780C" w:rsidP="00AB7B69">
      <w:pPr>
        <w:rPr>
          <w:rFonts w:ascii="Arial" w:hAnsi="Arial" w:cs="Arial"/>
          <w:b/>
          <w:bCs/>
          <w:sz w:val="22"/>
          <w:szCs w:val="22"/>
        </w:rPr>
      </w:pPr>
    </w:p>
    <w:p w14:paraId="55EC71DF" w14:textId="7018A378" w:rsidR="005B754D" w:rsidRDefault="00A83988" w:rsidP="00AB7B69">
      <w:pPr>
        <w:rPr>
          <w:rFonts w:ascii="Arial" w:hAnsi="Arial" w:cs="Arial"/>
          <w:sz w:val="22"/>
          <w:szCs w:val="22"/>
        </w:rPr>
      </w:pPr>
      <w:r>
        <w:rPr>
          <w:rFonts w:ascii="Arial" w:hAnsi="Arial" w:cs="Arial"/>
          <w:sz w:val="22"/>
          <w:szCs w:val="22"/>
        </w:rPr>
        <w:t>Collecting</w:t>
      </w:r>
      <w:r w:rsidR="0051669F">
        <w:rPr>
          <w:rFonts w:ascii="Arial" w:hAnsi="Arial" w:cs="Arial"/>
          <w:sz w:val="22"/>
          <w:szCs w:val="22"/>
        </w:rPr>
        <w:t xml:space="preserve"> </w:t>
      </w:r>
      <w:r>
        <w:rPr>
          <w:rFonts w:ascii="Arial" w:hAnsi="Arial" w:cs="Arial"/>
          <w:sz w:val="22"/>
          <w:szCs w:val="22"/>
        </w:rPr>
        <w:t>Mortality</w:t>
      </w:r>
      <w:r w:rsidR="0051669F">
        <w:rPr>
          <w:rFonts w:ascii="Arial" w:hAnsi="Arial" w:cs="Arial"/>
          <w:sz w:val="22"/>
          <w:szCs w:val="22"/>
        </w:rPr>
        <w:t xml:space="preserve"> and Morb</w:t>
      </w:r>
      <w:r>
        <w:rPr>
          <w:rFonts w:ascii="Arial" w:hAnsi="Arial" w:cs="Arial"/>
          <w:sz w:val="22"/>
          <w:szCs w:val="22"/>
        </w:rPr>
        <w:t xml:space="preserve">idity </w:t>
      </w:r>
      <w:r w:rsidR="0051669F">
        <w:rPr>
          <w:rFonts w:ascii="Arial" w:hAnsi="Arial" w:cs="Arial"/>
          <w:sz w:val="22"/>
          <w:szCs w:val="22"/>
        </w:rPr>
        <w:t xml:space="preserve">data </w:t>
      </w:r>
      <w:r w:rsidR="00B74701">
        <w:rPr>
          <w:rFonts w:ascii="Arial" w:hAnsi="Arial" w:cs="Arial"/>
          <w:sz w:val="22"/>
          <w:szCs w:val="22"/>
        </w:rPr>
        <w:t xml:space="preserve">help public health </w:t>
      </w:r>
      <w:r>
        <w:rPr>
          <w:rFonts w:ascii="Arial" w:hAnsi="Arial" w:cs="Arial"/>
          <w:sz w:val="22"/>
          <w:szCs w:val="22"/>
        </w:rPr>
        <w:t>organisations</w:t>
      </w:r>
      <w:r w:rsidR="00B74701">
        <w:rPr>
          <w:rFonts w:ascii="Arial" w:hAnsi="Arial" w:cs="Arial"/>
          <w:sz w:val="22"/>
          <w:szCs w:val="22"/>
        </w:rPr>
        <w:t xml:space="preserve"> to </w:t>
      </w:r>
      <w:r>
        <w:rPr>
          <w:rFonts w:ascii="Arial" w:hAnsi="Arial" w:cs="Arial"/>
          <w:sz w:val="22"/>
          <w:szCs w:val="22"/>
        </w:rPr>
        <w:t>measure</w:t>
      </w:r>
      <w:r w:rsidR="00B74701">
        <w:rPr>
          <w:rFonts w:ascii="Arial" w:hAnsi="Arial" w:cs="Arial"/>
          <w:sz w:val="22"/>
          <w:szCs w:val="22"/>
        </w:rPr>
        <w:t xml:space="preserve"> outbreaks early</w:t>
      </w:r>
      <w:r w:rsidR="00AD3FAD">
        <w:rPr>
          <w:rFonts w:ascii="Arial" w:hAnsi="Arial" w:cs="Arial"/>
          <w:sz w:val="22"/>
          <w:szCs w:val="22"/>
        </w:rPr>
        <w:t xml:space="preserve"> and allow for timely interventions, such as vaccination campaigns or </w:t>
      </w:r>
      <w:r w:rsidR="00D7407F">
        <w:rPr>
          <w:rFonts w:ascii="Arial" w:hAnsi="Arial" w:cs="Arial"/>
          <w:sz w:val="22"/>
          <w:szCs w:val="22"/>
        </w:rPr>
        <w:t>quarantine,</w:t>
      </w:r>
      <w:r w:rsidR="004B41A9">
        <w:rPr>
          <w:rFonts w:ascii="Arial" w:hAnsi="Arial" w:cs="Arial"/>
          <w:sz w:val="22"/>
          <w:szCs w:val="22"/>
        </w:rPr>
        <w:t xml:space="preserve"> which was </w:t>
      </w:r>
      <w:r w:rsidR="00854524">
        <w:rPr>
          <w:rFonts w:ascii="Arial" w:hAnsi="Arial" w:cs="Arial"/>
          <w:sz w:val="22"/>
          <w:szCs w:val="22"/>
        </w:rPr>
        <w:t>demonstrated in the COVID-19 pandemic</w:t>
      </w:r>
      <w:r w:rsidR="00FD2346">
        <w:rPr>
          <w:rFonts w:ascii="Arial" w:hAnsi="Arial" w:cs="Arial"/>
          <w:sz w:val="22"/>
          <w:szCs w:val="22"/>
        </w:rPr>
        <w:t>.</w:t>
      </w:r>
      <w:r w:rsidR="00405676">
        <w:rPr>
          <w:rFonts w:ascii="Arial" w:hAnsi="Arial" w:cs="Arial"/>
          <w:sz w:val="22"/>
          <w:szCs w:val="22"/>
        </w:rPr>
        <w:t xml:space="preserve"> This information can be used to develop public health </w:t>
      </w:r>
      <w:r w:rsidR="004B41A9">
        <w:rPr>
          <w:rFonts w:ascii="Arial" w:hAnsi="Arial" w:cs="Arial"/>
          <w:sz w:val="22"/>
          <w:szCs w:val="22"/>
        </w:rPr>
        <w:t>strategies</w:t>
      </w:r>
      <w:r w:rsidR="00405676">
        <w:rPr>
          <w:rFonts w:ascii="Arial" w:hAnsi="Arial" w:cs="Arial"/>
          <w:sz w:val="22"/>
          <w:szCs w:val="22"/>
        </w:rPr>
        <w:t xml:space="preserve"> and allocate </w:t>
      </w:r>
      <w:r w:rsidR="004B41A9">
        <w:rPr>
          <w:rFonts w:ascii="Arial" w:hAnsi="Arial" w:cs="Arial"/>
          <w:sz w:val="22"/>
          <w:szCs w:val="22"/>
        </w:rPr>
        <w:t>resources</w:t>
      </w:r>
      <w:r w:rsidR="00405676">
        <w:rPr>
          <w:rFonts w:ascii="Arial" w:hAnsi="Arial" w:cs="Arial"/>
          <w:sz w:val="22"/>
          <w:szCs w:val="22"/>
        </w:rPr>
        <w:t xml:space="preserve"> effectively to prevent </w:t>
      </w:r>
      <w:r>
        <w:rPr>
          <w:rFonts w:ascii="Arial" w:hAnsi="Arial" w:cs="Arial"/>
          <w:sz w:val="22"/>
          <w:szCs w:val="22"/>
        </w:rPr>
        <w:t xml:space="preserve">and treat diseases. </w:t>
      </w:r>
    </w:p>
    <w:p w14:paraId="3E561DB1" w14:textId="77777777" w:rsidR="00C9505A" w:rsidRDefault="00C9505A" w:rsidP="00AB7B69">
      <w:pPr>
        <w:rPr>
          <w:rFonts w:ascii="Arial" w:hAnsi="Arial" w:cs="Arial"/>
          <w:sz w:val="22"/>
          <w:szCs w:val="22"/>
        </w:rPr>
      </w:pPr>
    </w:p>
    <w:p w14:paraId="728FC77E" w14:textId="77777777" w:rsidR="002147B8" w:rsidRDefault="002147B8" w:rsidP="00AB7B69">
      <w:pPr>
        <w:rPr>
          <w:rFonts w:ascii="Arial" w:hAnsi="Arial" w:cs="Arial"/>
          <w:sz w:val="22"/>
          <w:szCs w:val="22"/>
        </w:rPr>
      </w:pPr>
    </w:p>
    <w:p w14:paraId="0DA3CF65" w14:textId="52B0D3F5" w:rsidR="006C1B84" w:rsidRDefault="00C9505A" w:rsidP="00AB7B69">
      <w:pPr>
        <w:rPr>
          <w:rFonts w:ascii="Arial" w:hAnsi="Arial" w:cs="Arial"/>
          <w:b/>
          <w:bCs/>
          <w:sz w:val="22"/>
          <w:szCs w:val="22"/>
        </w:rPr>
      </w:pPr>
      <w:r w:rsidRPr="00C9505A">
        <w:rPr>
          <w:rFonts w:ascii="Arial" w:hAnsi="Arial" w:cs="Arial"/>
          <w:b/>
          <w:bCs/>
          <w:sz w:val="22"/>
          <w:szCs w:val="22"/>
        </w:rPr>
        <w:t>Strategies</w:t>
      </w:r>
      <w:r w:rsidR="006C1B84" w:rsidRPr="00C9505A">
        <w:rPr>
          <w:rFonts w:ascii="Arial" w:hAnsi="Arial" w:cs="Arial"/>
          <w:b/>
          <w:bCs/>
          <w:sz w:val="22"/>
          <w:szCs w:val="22"/>
        </w:rPr>
        <w:t xml:space="preserve"> to </w:t>
      </w:r>
      <w:r w:rsidRPr="00C9505A">
        <w:rPr>
          <w:rFonts w:ascii="Arial" w:hAnsi="Arial" w:cs="Arial"/>
          <w:b/>
          <w:bCs/>
          <w:sz w:val="22"/>
          <w:szCs w:val="22"/>
        </w:rPr>
        <w:t>Monitor</w:t>
      </w:r>
    </w:p>
    <w:p w14:paraId="2CD77A00" w14:textId="77777777" w:rsidR="009D780C" w:rsidRDefault="009D780C" w:rsidP="00AB7B69">
      <w:pPr>
        <w:rPr>
          <w:rFonts w:ascii="Arial" w:hAnsi="Arial" w:cs="Arial"/>
          <w:b/>
          <w:bCs/>
          <w:sz w:val="22"/>
          <w:szCs w:val="22"/>
        </w:rPr>
      </w:pPr>
    </w:p>
    <w:p w14:paraId="1BB0925D" w14:textId="1EB3B2C7" w:rsidR="00AB2A8F" w:rsidRDefault="0045793A" w:rsidP="00AB2A8F">
      <w:pPr>
        <w:rPr>
          <w:rFonts w:ascii="Arial" w:hAnsi="Arial" w:cs="Arial"/>
          <w:sz w:val="22"/>
          <w:szCs w:val="22"/>
        </w:rPr>
      </w:pPr>
      <w:r w:rsidRPr="0045793A">
        <w:rPr>
          <w:rFonts w:ascii="Arial" w:hAnsi="Arial" w:cs="Arial"/>
          <w:sz w:val="22"/>
          <w:szCs w:val="22"/>
        </w:rPr>
        <w:t xml:space="preserve">Developing </w:t>
      </w:r>
      <w:r>
        <w:rPr>
          <w:rFonts w:ascii="Arial" w:hAnsi="Arial" w:cs="Arial"/>
          <w:sz w:val="22"/>
          <w:szCs w:val="22"/>
        </w:rPr>
        <w:t>strategies</w:t>
      </w:r>
      <w:r w:rsidRPr="0045793A">
        <w:rPr>
          <w:rFonts w:ascii="Arial" w:hAnsi="Arial" w:cs="Arial"/>
          <w:sz w:val="22"/>
          <w:szCs w:val="22"/>
        </w:rPr>
        <w:t xml:space="preserve"> and monitoring mechanisms are crucial </w:t>
      </w:r>
      <w:r>
        <w:rPr>
          <w:rFonts w:ascii="Arial" w:hAnsi="Arial" w:cs="Arial"/>
          <w:sz w:val="22"/>
          <w:szCs w:val="22"/>
        </w:rPr>
        <w:t>for preventing</w:t>
      </w:r>
      <w:r w:rsidRPr="0045793A">
        <w:rPr>
          <w:rFonts w:ascii="Arial" w:hAnsi="Arial" w:cs="Arial"/>
          <w:sz w:val="22"/>
          <w:szCs w:val="22"/>
        </w:rPr>
        <w:t xml:space="preserve"> the </w:t>
      </w:r>
      <w:r>
        <w:rPr>
          <w:rFonts w:ascii="Arial" w:hAnsi="Arial" w:cs="Arial"/>
          <w:sz w:val="22"/>
          <w:szCs w:val="22"/>
        </w:rPr>
        <w:t>reintroduction</w:t>
      </w:r>
      <w:r w:rsidRPr="0045793A">
        <w:rPr>
          <w:rFonts w:ascii="Arial" w:hAnsi="Arial" w:cs="Arial"/>
          <w:sz w:val="22"/>
          <w:szCs w:val="22"/>
        </w:rPr>
        <w:t xml:space="preserve"> of polio in the UK.</w:t>
      </w:r>
      <w:r w:rsidR="00F51F94">
        <w:rPr>
          <w:rFonts w:ascii="Arial" w:hAnsi="Arial" w:cs="Arial"/>
          <w:sz w:val="22"/>
          <w:szCs w:val="22"/>
        </w:rPr>
        <w:t xml:space="preserve"> </w:t>
      </w:r>
      <w:r w:rsidR="002C7CC7">
        <w:rPr>
          <w:rFonts w:ascii="Arial" w:hAnsi="Arial" w:cs="Arial"/>
          <w:sz w:val="22"/>
          <w:szCs w:val="22"/>
        </w:rPr>
        <w:t>The</w:t>
      </w:r>
      <w:r w:rsidR="00AB2A8F">
        <w:rPr>
          <w:rFonts w:ascii="Arial" w:hAnsi="Arial" w:cs="Arial"/>
          <w:sz w:val="22"/>
          <w:szCs w:val="22"/>
        </w:rPr>
        <w:t xml:space="preserve"> most effective way </w:t>
      </w:r>
      <w:r w:rsidR="002C7CC7">
        <w:rPr>
          <w:rFonts w:ascii="Arial" w:hAnsi="Arial" w:cs="Arial"/>
          <w:sz w:val="22"/>
          <w:szCs w:val="22"/>
        </w:rPr>
        <w:t xml:space="preserve">to prevent the outspread of polio is to </w:t>
      </w:r>
      <w:r w:rsidR="00E42052">
        <w:rPr>
          <w:rFonts w:ascii="Arial" w:hAnsi="Arial" w:cs="Arial"/>
          <w:sz w:val="22"/>
          <w:szCs w:val="22"/>
        </w:rPr>
        <w:t xml:space="preserve">ensure that all children and adults </w:t>
      </w:r>
      <w:r w:rsidR="00D73094">
        <w:rPr>
          <w:rFonts w:ascii="Arial" w:hAnsi="Arial" w:cs="Arial"/>
          <w:sz w:val="22"/>
          <w:szCs w:val="22"/>
        </w:rPr>
        <w:t>are updated</w:t>
      </w:r>
      <w:r w:rsidR="00AB2A8F">
        <w:rPr>
          <w:rFonts w:ascii="Arial" w:hAnsi="Arial" w:cs="Arial"/>
          <w:sz w:val="22"/>
          <w:szCs w:val="22"/>
        </w:rPr>
        <w:t xml:space="preserve"> with all vaccinations</w:t>
      </w:r>
      <w:r w:rsidR="00A40471">
        <w:rPr>
          <w:rFonts w:ascii="Arial" w:hAnsi="Arial" w:cs="Arial"/>
          <w:sz w:val="22"/>
          <w:szCs w:val="22"/>
        </w:rPr>
        <w:t>.</w:t>
      </w:r>
      <w:r w:rsidR="00E42052">
        <w:rPr>
          <w:rFonts w:ascii="Arial" w:hAnsi="Arial" w:cs="Arial"/>
          <w:sz w:val="22"/>
          <w:szCs w:val="22"/>
        </w:rPr>
        <w:t xml:space="preserve"> </w:t>
      </w:r>
    </w:p>
    <w:p w14:paraId="13700F79" w14:textId="51CB2E1A" w:rsidR="00555045" w:rsidRDefault="0057276C" w:rsidP="00AB2A8F">
      <w:pPr>
        <w:rPr>
          <w:rFonts w:ascii="Arial" w:hAnsi="Arial" w:cs="Arial"/>
          <w:color w:val="333333"/>
          <w:sz w:val="22"/>
          <w:szCs w:val="22"/>
          <w:shd w:val="clear" w:color="auto" w:fill="FFFFFF"/>
        </w:rPr>
      </w:pPr>
      <w:r>
        <w:rPr>
          <w:rFonts w:ascii="Arial" w:hAnsi="Arial" w:cs="Arial"/>
          <w:sz w:val="22"/>
          <w:szCs w:val="22"/>
        </w:rPr>
        <w:t xml:space="preserve">The provision of </w:t>
      </w:r>
      <w:r w:rsidR="006C75D2" w:rsidRPr="00E11E02">
        <w:rPr>
          <w:rFonts w:ascii="Arial" w:hAnsi="Arial" w:cs="Arial"/>
          <w:sz w:val="22"/>
          <w:szCs w:val="22"/>
        </w:rPr>
        <w:t>improved</w:t>
      </w:r>
      <w:r w:rsidR="00555045" w:rsidRPr="00E11E02">
        <w:rPr>
          <w:rFonts w:ascii="Arial" w:hAnsi="Arial" w:cs="Arial"/>
          <w:sz w:val="22"/>
          <w:szCs w:val="22"/>
        </w:rPr>
        <w:t xml:space="preserve"> hygiene </w:t>
      </w:r>
      <w:r w:rsidR="006C75D2" w:rsidRPr="00E11E02">
        <w:rPr>
          <w:rFonts w:ascii="Arial" w:hAnsi="Arial" w:cs="Arial"/>
          <w:sz w:val="22"/>
          <w:szCs w:val="22"/>
        </w:rPr>
        <w:t>practices</w:t>
      </w:r>
      <w:r w:rsidR="00555045" w:rsidRPr="00E11E02">
        <w:rPr>
          <w:rFonts w:ascii="Arial" w:hAnsi="Arial" w:cs="Arial"/>
          <w:sz w:val="22"/>
          <w:szCs w:val="22"/>
        </w:rPr>
        <w:t xml:space="preserve"> and </w:t>
      </w:r>
      <w:r w:rsidR="006C75D2" w:rsidRPr="00E11E02">
        <w:rPr>
          <w:rFonts w:ascii="Arial" w:hAnsi="Arial" w:cs="Arial"/>
          <w:sz w:val="22"/>
          <w:szCs w:val="22"/>
        </w:rPr>
        <w:t>sanitation</w:t>
      </w:r>
      <w:r w:rsidR="00555045" w:rsidRPr="00E11E02">
        <w:rPr>
          <w:rFonts w:ascii="Arial" w:hAnsi="Arial" w:cs="Arial"/>
          <w:sz w:val="22"/>
          <w:szCs w:val="22"/>
        </w:rPr>
        <w:t xml:space="preserve"> </w:t>
      </w:r>
      <w:r>
        <w:rPr>
          <w:rFonts w:ascii="Arial" w:hAnsi="Arial" w:cs="Arial"/>
          <w:sz w:val="22"/>
          <w:szCs w:val="22"/>
        </w:rPr>
        <w:t>is</w:t>
      </w:r>
      <w:r w:rsidR="00555045" w:rsidRPr="00E11E02">
        <w:rPr>
          <w:rFonts w:ascii="Arial" w:hAnsi="Arial" w:cs="Arial"/>
          <w:sz w:val="22"/>
          <w:szCs w:val="22"/>
        </w:rPr>
        <w:t xml:space="preserve"> </w:t>
      </w:r>
      <w:r w:rsidR="00A8770C">
        <w:rPr>
          <w:rFonts w:ascii="Arial" w:hAnsi="Arial" w:cs="Arial"/>
          <w:sz w:val="22"/>
          <w:szCs w:val="22"/>
        </w:rPr>
        <w:t>essential</w:t>
      </w:r>
      <w:r w:rsidR="00555045" w:rsidRPr="00E11E02">
        <w:rPr>
          <w:rFonts w:ascii="Arial" w:hAnsi="Arial" w:cs="Arial"/>
          <w:sz w:val="22"/>
          <w:szCs w:val="22"/>
        </w:rPr>
        <w:t xml:space="preserve"> for reducing the spread </w:t>
      </w:r>
      <w:r w:rsidR="006C75D2" w:rsidRPr="00E11E02">
        <w:rPr>
          <w:rFonts w:ascii="Arial" w:hAnsi="Arial" w:cs="Arial"/>
          <w:sz w:val="22"/>
          <w:szCs w:val="22"/>
        </w:rPr>
        <w:t xml:space="preserve">of </w:t>
      </w:r>
      <w:r w:rsidR="006C75D2" w:rsidRPr="00E11E02">
        <w:rPr>
          <w:rFonts w:ascii="Arial" w:hAnsi="Arial" w:cs="Arial"/>
          <w:color w:val="333333"/>
          <w:sz w:val="22"/>
          <w:szCs w:val="22"/>
          <w:shd w:val="clear" w:color="auto" w:fill="FFFFFF"/>
        </w:rPr>
        <w:t>transmission in endemic countries.</w:t>
      </w:r>
    </w:p>
    <w:p w14:paraId="66A8D8C4" w14:textId="7851DFB2" w:rsidR="00234000" w:rsidRDefault="00234000" w:rsidP="00AB2A8F">
      <w:pPr>
        <w:rPr>
          <w:rFonts w:ascii="Arial" w:hAnsi="Arial" w:cs="Arial"/>
          <w:color w:val="333333"/>
          <w:sz w:val="22"/>
          <w:szCs w:val="22"/>
          <w:shd w:val="clear" w:color="auto" w:fill="FFFFFF"/>
        </w:rPr>
      </w:pPr>
      <w:r>
        <w:rPr>
          <w:rFonts w:ascii="Arial" w:hAnsi="Arial" w:cs="Arial"/>
          <w:color w:val="333333"/>
          <w:sz w:val="22"/>
          <w:szCs w:val="22"/>
          <w:shd w:val="clear" w:color="auto" w:fill="FFFFFF"/>
        </w:rPr>
        <w:t xml:space="preserve">The current infectious disease challenges are magnified on a global scale due to the </w:t>
      </w:r>
      <w:r w:rsidR="00A8770C">
        <w:rPr>
          <w:rFonts w:ascii="Arial" w:hAnsi="Arial" w:cs="Arial"/>
          <w:color w:val="333333"/>
          <w:sz w:val="22"/>
          <w:szCs w:val="22"/>
          <w:shd w:val="clear" w:color="auto" w:fill="FFFFFF"/>
        </w:rPr>
        <w:t>increased</w:t>
      </w:r>
      <w:r>
        <w:rPr>
          <w:rFonts w:ascii="Arial" w:hAnsi="Arial" w:cs="Arial"/>
          <w:color w:val="333333"/>
          <w:sz w:val="22"/>
          <w:szCs w:val="22"/>
          <w:shd w:val="clear" w:color="auto" w:fill="FFFFFF"/>
        </w:rPr>
        <w:t xml:space="preserve"> mobility of individuals and the impact of climate change.</w:t>
      </w:r>
      <w:r w:rsidR="00BC7C9D">
        <w:rPr>
          <w:rFonts w:ascii="Arial" w:hAnsi="Arial" w:cs="Arial"/>
          <w:color w:val="333333"/>
          <w:sz w:val="22"/>
          <w:szCs w:val="22"/>
          <w:shd w:val="clear" w:color="auto" w:fill="FFFFFF"/>
        </w:rPr>
        <w:t xml:space="preserve"> </w:t>
      </w:r>
    </w:p>
    <w:p w14:paraId="483B4E9E" w14:textId="7A8A5C9A" w:rsidR="00A40471" w:rsidRPr="00A8770C" w:rsidRDefault="00BC7C9D" w:rsidP="00A8770C">
      <w:pPr>
        <w:pStyle w:val="NormalWeb"/>
        <w:rPr>
          <w:color w:val="000000"/>
          <w:shd w:val="clear" w:color="auto" w:fill="FFFFFF"/>
        </w:rPr>
      </w:pPr>
      <w:r w:rsidRPr="00BC2E6E">
        <w:rPr>
          <w:rFonts w:ascii="Arial" w:hAnsi="Arial" w:cs="Arial"/>
          <w:color w:val="333333"/>
          <w:sz w:val="22"/>
          <w:szCs w:val="22"/>
          <w:shd w:val="clear" w:color="auto" w:fill="FFFFFF"/>
        </w:rPr>
        <w:t>The importance of educating young people on why hand hygiene</w:t>
      </w:r>
      <w:r w:rsidR="006F40D2" w:rsidRPr="00BC2E6E">
        <w:rPr>
          <w:rFonts w:ascii="Arial" w:hAnsi="Arial" w:cs="Arial"/>
          <w:color w:val="333333"/>
          <w:sz w:val="22"/>
          <w:szCs w:val="22"/>
          <w:shd w:val="clear" w:color="auto" w:fill="FFFFFF"/>
        </w:rPr>
        <w:t xml:space="preserve"> </w:t>
      </w:r>
      <w:r w:rsidRPr="00BC2E6E">
        <w:rPr>
          <w:rFonts w:ascii="Arial" w:hAnsi="Arial" w:cs="Arial"/>
          <w:color w:val="333333"/>
          <w:sz w:val="22"/>
          <w:szCs w:val="22"/>
          <w:shd w:val="clear" w:color="auto" w:fill="FFFFFF"/>
        </w:rPr>
        <w:t xml:space="preserve">is so important and </w:t>
      </w:r>
      <w:r w:rsidR="006F40D2" w:rsidRPr="00BC2E6E">
        <w:rPr>
          <w:rFonts w:ascii="Arial" w:hAnsi="Arial" w:cs="Arial"/>
          <w:color w:val="333333"/>
          <w:sz w:val="22"/>
          <w:szCs w:val="22"/>
          <w:shd w:val="clear" w:color="auto" w:fill="FFFFFF"/>
        </w:rPr>
        <w:t>pro</w:t>
      </w:r>
      <w:r w:rsidR="00A604F4" w:rsidRPr="00BC2E6E">
        <w:rPr>
          <w:rFonts w:ascii="Arial" w:hAnsi="Arial" w:cs="Arial"/>
          <w:color w:val="333333"/>
          <w:sz w:val="22"/>
          <w:szCs w:val="22"/>
          <w:shd w:val="clear" w:color="auto" w:fill="FFFFFF"/>
        </w:rPr>
        <w:t xml:space="preserve">viding them with educational resources to support this has been developed by the </w:t>
      </w:r>
      <w:r w:rsidR="00BC2E6E">
        <w:rPr>
          <w:rFonts w:ascii="Arial" w:hAnsi="Arial" w:cs="Arial"/>
          <w:color w:val="333333"/>
          <w:sz w:val="22"/>
          <w:szCs w:val="22"/>
          <w:shd w:val="clear" w:color="auto" w:fill="FFFFFF"/>
        </w:rPr>
        <w:t>UK</w:t>
      </w:r>
      <w:r w:rsidR="00A604F4" w:rsidRPr="00BC2E6E">
        <w:rPr>
          <w:rFonts w:ascii="Arial" w:hAnsi="Arial" w:cs="Arial"/>
          <w:color w:val="333333"/>
          <w:sz w:val="22"/>
          <w:szCs w:val="22"/>
          <w:shd w:val="clear" w:color="auto" w:fill="FFFFFF"/>
        </w:rPr>
        <w:t xml:space="preserve"> Health </w:t>
      </w:r>
      <w:r w:rsidR="00BC2E6E" w:rsidRPr="00BC2E6E">
        <w:rPr>
          <w:rFonts w:ascii="Arial" w:hAnsi="Arial" w:cs="Arial"/>
          <w:color w:val="333333"/>
          <w:sz w:val="22"/>
          <w:szCs w:val="22"/>
          <w:shd w:val="clear" w:color="auto" w:fill="FFFFFF"/>
        </w:rPr>
        <w:t>Security</w:t>
      </w:r>
      <w:r w:rsidR="00A604F4" w:rsidRPr="00BC2E6E">
        <w:rPr>
          <w:rFonts w:ascii="Arial" w:hAnsi="Arial" w:cs="Arial"/>
          <w:color w:val="333333"/>
          <w:sz w:val="22"/>
          <w:szCs w:val="22"/>
          <w:shd w:val="clear" w:color="auto" w:fill="FFFFFF"/>
        </w:rPr>
        <w:t xml:space="preserve"> </w:t>
      </w:r>
      <w:r w:rsidR="00BC2E6E" w:rsidRPr="00BC2E6E">
        <w:rPr>
          <w:rFonts w:ascii="Arial" w:hAnsi="Arial" w:cs="Arial"/>
          <w:color w:val="333333"/>
          <w:sz w:val="22"/>
          <w:szCs w:val="22"/>
          <w:shd w:val="clear" w:color="auto" w:fill="FFFFFF"/>
        </w:rPr>
        <w:t>Ag</w:t>
      </w:r>
      <w:r w:rsidR="00FF03FB">
        <w:rPr>
          <w:rFonts w:ascii="Arial" w:hAnsi="Arial" w:cs="Arial"/>
          <w:color w:val="333333"/>
          <w:sz w:val="22"/>
          <w:szCs w:val="22"/>
          <w:shd w:val="clear" w:color="auto" w:fill="FFFFFF"/>
        </w:rPr>
        <w:t>ency</w:t>
      </w:r>
      <w:r w:rsidR="00A604F4" w:rsidRPr="00BC2E6E">
        <w:rPr>
          <w:rFonts w:ascii="Arial" w:hAnsi="Arial" w:cs="Arial"/>
          <w:color w:val="333333"/>
          <w:sz w:val="22"/>
          <w:szCs w:val="22"/>
          <w:shd w:val="clear" w:color="auto" w:fill="FFFFFF"/>
        </w:rPr>
        <w:t xml:space="preserve"> </w:t>
      </w:r>
      <w:r w:rsidR="00A604F4" w:rsidRPr="00BC2E6E">
        <w:rPr>
          <w:rFonts w:ascii="Arial" w:hAnsi="Arial" w:cs="Arial"/>
          <w:color w:val="0B0C0C"/>
          <w:sz w:val="22"/>
          <w:szCs w:val="22"/>
          <w:shd w:val="clear" w:color="auto" w:fill="FFFFFF"/>
        </w:rPr>
        <w:t>(</w:t>
      </w:r>
      <w:r w:rsidR="00A604F4" w:rsidRPr="00BC2E6E">
        <w:rPr>
          <w:rFonts w:ascii="Arial" w:hAnsi="Arial" w:cs="Arial"/>
          <w:sz w:val="22"/>
          <w:szCs w:val="22"/>
        </w:rPr>
        <w:t>UKHSA</w:t>
      </w:r>
      <w:r w:rsidR="00A604F4" w:rsidRPr="00BC2E6E">
        <w:rPr>
          <w:rFonts w:ascii="Arial" w:hAnsi="Arial" w:cs="Arial"/>
          <w:color w:val="0B0C0C"/>
          <w:sz w:val="22"/>
          <w:szCs w:val="22"/>
          <w:shd w:val="clear" w:color="auto" w:fill="FFFFFF"/>
        </w:rPr>
        <w:t xml:space="preserve">) with teachers </w:t>
      </w:r>
      <w:r w:rsidR="00BC2E6E" w:rsidRPr="00BC2E6E">
        <w:rPr>
          <w:rFonts w:ascii="Arial" w:hAnsi="Arial" w:cs="Arial"/>
          <w:color w:val="0B0C0C"/>
          <w:sz w:val="22"/>
          <w:szCs w:val="22"/>
          <w:shd w:val="clear" w:color="auto" w:fill="FFFFFF"/>
        </w:rPr>
        <w:t xml:space="preserve">for ages 3 to 16 years. </w:t>
      </w:r>
      <w:r w:rsidR="00EC2D6E">
        <w:rPr>
          <w:rFonts w:ascii="Arial" w:hAnsi="Arial" w:cs="Arial"/>
          <w:color w:val="0B0C0C"/>
          <w:sz w:val="22"/>
          <w:szCs w:val="22"/>
          <w:shd w:val="clear" w:color="auto" w:fill="FFFFFF"/>
        </w:rPr>
        <w:t xml:space="preserve">The use of standard infection prevention and control (SIPC) </w:t>
      </w:r>
      <w:r w:rsidR="00FC75D9">
        <w:rPr>
          <w:rFonts w:ascii="Arial" w:hAnsi="Arial" w:cs="Arial"/>
          <w:color w:val="0B0C0C"/>
          <w:sz w:val="22"/>
          <w:szCs w:val="22"/>
          <w:shd w:val="clear" w:color="auto" w:fill="FFFFFF"/>
        </w:rPr>
        <w:t>precautions</w:t>
      </w:r>
      <w:r w:rsidR="00EC2D6E">
        <w:rPr>
          <w:rFonts w:ascii="Arial" w:hAnsi="Arial" w:cs="Arial"/>
          <w:color w:val="0B0C0C"/>
          <w:sz w:val="22"/>
          <w:szCs w:val="22"/>
          <w:shd w:val="clear" w:color="auto" w:fill="FFFFFF"/>
        </w:rPr>
        <w:t xml:space="preserve"> to </w:t>
      </w:r>
      <w:r w:rsidR="00FC75D9">
        <w:rPr>
          <w:rFonts w:ascii="Arial" w:hAnsi="Arial" w:cs="Arial"/>
          <w:color w:val="0B0C0C"/>
          <w:sz w:val="22"/>
          <w:szCs w:val="22"/>
          <w:shd w:val="clear" w:color="auto" w:fill="FFFFFF"/>
        </w:rPr>
        <w:t xml:space="preserve">reduce </w:t>
      </w:r>
      <w:r w:rsidR="00EC2D6E">
        <w:rPr>
          <w:rFonts w:ascii="Arial" w:hAnsi="Arial" w:cs="Arial"/>
          <w:color w:val="0B0C0C"/>
          <w:sz w:val="22"/>
          <w:szCs w:val="22"/>
          <w:shd w:val="clear" w:color="auto" w:fill="FFFFFF"/>
        </w:rPr>
        <w:t>the risk of unknown</w:t>
      </w:r>
      <w:r w:rsidR="00FC75D9">
        <w:rPr>
          <w:rFonts w:ascii="Arial" w:hAnsi="Arial" w:cs="Arial"/>
          <w:color w:val="0B0C0C"/>
          <w:sz w:val="22"/>
          <w:szCs w:val="22"/>
          <w:shd w:val="clear" w:color="auto" w:fill="FFFFFF"/>
        </w:rPr>
        <w:t xml:space="preserve"> (and known) disease transmission.</w:t>
      </w:r>
      <w:r w:rsidR="00751C02" w:rsidRPr="00751C02">
        <w:rPr>
          <w:rFonts w:ascii="ArialMT" w:hAnsi="ArialMT"/>
          <w:color w:val="211E1E"/>
        </w:rPr>
        <w:t xml:space="preserve"> </w:t>
      </w:r>
      <w:r w:rsidR="00751C02" w:rsidRPr="00C54D87">
        <w:rPr>
          <w:rFonts w:ascii="Arial" w:hAnsi="Arial" w:cs="Arial"/>
          <w:color w:val="211E1E"/>
          <w:sz w:val="22"/>
          <w:szCs w:val="22"/>
        </w:rPr>
        <w:t xml:space="preserve">Standard infection control precautions (SICPs) are to be used </w:t>
      </w:r>
      <w:r w:rsidR="00751C02" w:rsidRPr="00C54D87">
        <w:rPr>
          <w:rFonts w:ascii="Arial" w:hAnsi="Arial" w:cs="Arial"/>
          <w:b/>
          <w:bCs/>
          <w:color w:val="211E1E"/>
          <w:sz w:val="22"/>
          <w:szCs w:val="22"/>
        </w:rPr>
        <w:t xml:space="preserve">by all </w:t>
      </w:r>
      <w:r w:rsidR="00751C02" w:rsidRPr="00C54D87">
        <w:rPr>
          <w:rFonts w:ascii="Arial" w:hAnsi="Arial" w:cs="Arial"/>
          <w:color w:val="211E1E"/>
          <w:sz w:val="22"/>
          <w:szCs w:val="22"/>
        </w:rPr>
        <w:t xml:space="preserve">staff, </w:t>
      </w:r>
      <w:r w:rsidR="00751C02" w:rsidRPr="00C54D87">
        <w:rPr>
          <w:rFonts w:ascii="Arial" w:hAnsi="Arial" w:cs="Arial"/>
          <w:b/>
          <w:bCs/>
          <w:color w:val="211E1E"/>
          <w:sz w:val="22"/>
          <w:szCs w:val="22"/>
        </w:rPr>
        <w:t xml:space="preserve">in all </w:t>
      </w:r>
      <w:r w:rsidR="00751C02" w:rsidRPr="00C54D87">
        <w:rPr>
          <w:rFonts w:ascii="Arial" w:hAnsi="Arial" w:cs="Arial"/>
          <w:color w:val="211E1E"/>
          <w:sz w:val="22"/>
          <w:szCs w:val="22"/>
        </w:rPr>
        <w:t xml:space="preserve">care settings, </w:t>
      </w:r>
      <w:proofErr w:type="gramStart"/>
      <w:r w:rsidR="00751C02" w:rsidRPr="00C54D87">
        <w:rPr>
          <w:rFonts w:ascii="Arial" w:hAnsi="Arial" w:cs="Arial"/>
          <w:b/>
          <w:bCs/>
          <w:color w:val="211E1E"/>
          <w:sz w:val="22"/>
          <w:szCs w:val="22"/>
        </w:rPr>
        <w:t xml:space="preserve">at all </w:t>
      </w:r>
      <w:r w:rsidR="00751C02" w:rsidRPr="00C54D87">
        <w:rPr>
          <w:rFonts w:ascii="Arial" w:hAnsi="Arial" w:cs="Arial"/>
          <w:color w:val="211E1E"/>
          <w:sz w:val="22"/>
          <w:szCs w:val="22"/>
        </w:rPr>
        <w:t>times</w:t>
      </w:r>
      <w:proofErr w:type="gramEnd"/>
      <w:r w:rsidR="00751C02" w:rsidRPr="00C54D87">
        <w:rPr>
          <w:rFonts w:ascii="Arial" w:hAnsi="Arial" w:cs="Arial"/>
          <w:color w:val="211E1E"/>
          <w:sz w:val="22"/>
          <w:szCs w:val="22"/>
        </w:rPr>
        <w:t xml:space="preserve">, </w:t>
      </w:r>
      <w:r w:rsidR="00751C02" w:rsidRPr="00C54D87">
        <w:rPr>
          <w:rFonts w:ascii="Arial" w:hAnsi="Arial" w:cs="Arial"/>
          <w:b/>
          <w:bCs/>
          <w:color w:val="211E1E"/>
          <w:sz w:val="22"/>
          <w:szCs w:val="22"/>
        </w:rPr>
        <w:t xml:space="preserve">for all </w:t>
      </w:r>
      <w:r w:rsidR="00751C02" w:rsidRPr="00C54D87">
        <w:rPr>
          <w:rFonts w:ascii="Arial" w:hAnsi="Arial" w:cs="Arial"/>
          <w:color w:val="211E1E"/>
          <w:sz w:val="22"/>
          <w:szCs w:val="22"/>
        </w:rPr>
        <w:t xml:space="preserve">patients whether infection is known to be present or not, to ensure the safety of those being cared for, staff and visitors in the care environment. SICPs are the basic infection prevention and control measures necessary to reduce the risk of transmitting infectious agents from both recognised and unrecognised sources of infection. </w:t>
      </w:r>
      <w:r w:rsidR="00A8770C">
        <w:rPr>
          <w:color w:val="000000"/>
          <w:shd w:val="clear" w:color="auto" w:fill="FFFFFF"/>
        </w:rPr>
        <w:t xml:space="preserve">(NHS England, 2023). </w:t>
      </w:r>
      <w:r w:rsidR="00AB2A8F" w:rsidRPr="00C32ED5">
        <w:rPr>
          <w:rFonts w:ascii="Arial" w:hAnsi="Arial" w:cs="Arial"/>
          <w:color w:val="3C4245"/>
          <w:sz w:val="22"/>
          <w:szCs w:val="22"/>
        </w:rPr>
        <w:t>In most countries, the global effort has expanded capacities to tackle other infectious diseases by building effective surveillance and immunization systems.</w:t>
      </w:r>
      <w:r w:rsidR="00AB2A8F" w:rsidRPr="006046AD">
        <w:rPr>
          <w:rFonts w:ascii="Arial" w:hAnsi="Arial" w:cs="Arial"/>
          <w:color w:val="3C4245"/>
          <w:sz w:val="22"/>
          <w:szCs w:val="22"/>
        </w:rPr>
        <w:t xml:space="preserve"> </w:t>
      </w:r>
      <w:r w:rsidR="00A40471">
        <w:rPr>
          <w:color w:val="000000"/>
          <w:shd w:val="clear" w:color="auto" w:fill="FFFFFF"/>
        </w:rPr>
        <w:t>(World Health Organization, 2022)</w:t>
      </w:r>
    </w:p>
    <w:p w14:paraId="053E237F" w14:textId="2643D718" w:rsidR="00AB2A8F" w:rsidRPr="00AB2A8F" w:rsidRDefault="00AB2A8F" w:rsidP="00AB2A8F">
      <w:pPr>
        <w:rPr>
          <w:rFonts w:ascii="Arial" w:hAnsi="Arial" w:cs="Arial"/>
          <w:sz w:val="22"/>
          <w:szCs w:val="22"/>
        </w:rPr>
      </w:pPr>
    </w:p>
    <w:p w14:paraId="6B043450" w14:textId="23F18337" w:rsidR="009053E7" w:rsidRDefault="00191933" w:rsidP="000771B6">
      <w:pPr>
        <w:rPr>
          <w:rFonts w:ascii="Arial" w:hAnsi="Arial" w:cs="Arial"/>
          <w:b/>
          <w:bCs/>
          <w:color w:val="212121"/>
          <w:sz w:val="22"/>
          <w:szCs w:val="22"/>
          <w:shd w:val="clear" w:color="auto" w:fill="FFFFFF"/>
        </w:rPr>
      </w:pPr>
      <w:r w:rsidRPr="009D780C">
        <w:rPr>
          <w:rFonts w:ascii="Arial" w:hAnsi="Arial" w:cs="Arial"/>
          <w:b/>
          <w:bCs/>
          <w:color w:val="212121"/>
          <w:sz w:val="22"/>
          <w:szCs w:val="22"/>
          <w:shd w:val="clear" w:color="auto" w:fill="FFFFFF"/>
        </w:rPr>
        <w:t>Conclusion</w:t>
      </w:r>
    </w:p>
    <w:p w14:paraId="2551DFAC" w14:textId="77777777" w:rsidR="009D780C" w:rsidRPr="009D780C" w:rsidRDefault="009D780C" w:rsidP="000771B6">
      <w:pPr>
        <w:rPr>
          <w:rFonts w:ascii="Arial" w:hAnsi="Arial" w:cs="Arial"/>
          <w:b/>
          <w:bCs/>
          <w:color w:val="212121"/>
          <w:sz w:val="22"/>
          <w:szCs w:val="22"/>
          <w:shd w:val="clear" w:color="auto" w:fill="FFFFFF"/>
        </w:rPr>
      </w:pPr>
    </w:p>
    <w:p w14:paraId="5E87B6F8" w14:textId="4DBC9601" w:rsidR="00F51F94" w:rsidRDefault="00511EBF" w:rsidP="000771B6">
      <w:pPr>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 In conclusion, the global effort to eradicate </w:t>
      </w:r>
      <w:r w:rsidR="007434D5">
        <w:rPr>
          <w:rFonts w:ascii="Arial" w:hAnsi="Arial" w:cs="Arial"/>
          <w:color w:val="212121"/>
          <w:sz w:val="22"/>
          <w:szCs w:val="22"/>
          <w:shd w:val="clear" w:color="auto" w:fill="FFFFFF"/>
        </w:rPr>
        <w:t>polio</w:t>
      </w:r>
      <w:r>
        <w:rPr>
          <w:rFonts w:ascii="Arial" w:hAnsi="Arial" w:cs="Arial"/>
          <w:color w:val="212121"/>
          <w:sz w:val="22"/>
          <w:szCs w:val="22"/>
          <w:shd w:val="clear" w:color="auto" w:fill="FFFFFF"/>
        </w:rPr>
        <w:t xml:space="preserve"> </w:t>
      </w:r>
      <w:r w:rsidR="00135F42">
        <w:rPr>
          <w:rFonts w:ascii="Arial" w:hAnsi="Arial" w:cs="Arial"/>
          <w:color w:val="212121"/>
          <w:sz w:val="22"/>
          <w:szCs w:val="22"/>
          <w:shd w:val="clear" w:color="auto" w:fill="FFFFFF"/>
        </w:rPr>
        <w:t>has</w:t>
      </w:r>
      <w:r>
        <w:rPr>
          <w:rFonts w:ascii="Arial" w:hAnsi="Arial" w:cs="Arial"/>
          <w:color w:val="212121"/>
          <w:sz w:val="22"/>
          <w:szCs w:val="22"/>
          <w:shd w:val="clear" w:color="auto" w:fill="FFFFFF"/>
        </w:rPr>
        <w:t xml:space="preserve"> made significant </w:t>
      </w:r>
      <w:r w:rsidR="00135F42">
        <w:rPr>
          <w:rFonts w:ascii="Arial" w:hAnsi="Arial" w:cs="Arial"/>
          <w:color w:val="212121"/>
          <w:sz w:val="22"/>
          <w:szCs w:val="22"/>
          <w:shd w:val="clear" w:color="auto" w:fill="FFFFFF"/>
        </w:rPr>
        <w:t>progress</w:t>
      </w:r>
      <w:r>
        <w:rPr>
          <w:rFonts w:ascii="Arial" w:hAnsi="Arial" w:cs="Arial"/>
          <w:color w:val="212121"/>
          <w:sz w:val="22"/>
          <w:szCs w:val="22"/>
          <w:shd w:val="clear" w:color="auto" w:fill="FFFFFF"/>
        </w:rPr>
        <w:t xml:space="preserve">, reducing the number of </w:t>
      </w:r>
      <w:r w:rsidR="00135F42">
        <w:rPr>
          <w:rFonts w:ascii="Arial" w:hAnsi="Arial" w:cs="Arial"/>
          <w:color w:val="212121"/>
          <w:sz w:val="22"/>
          <w:szCs w:val="22"/>
          <w:shd w:val="clear" w:color="auto" w:fill="FFFFFF"/>
        </w:rPr>
        <w:t>cases</w:t>
      </w:r>
      <w:r w:rsidR="007434D5">
        <w:rPr>
          <w:rFonts w:ascii="Arial" w:hAnsi="Arial" w:cs="Arial"/>
          <w:color w:val="212121"/>
          <w:sz w:val="22"/>
          <w:szCs w:val="22"/>
          <w:shd w:val="clear" w:color="auto" w:fill="FFFFFF"/>
        </w:rPr>
        <w:t xml:space="preserve"> </w:t>
      </w:r>
      <w:r>
        <w:rPr>
          <w:rFonts w:ascii="Arial" w:hAnsi="Arial" w:cs="Arial"/>
          <w:color w:val="212121"/>
          <w:sz w:val="22"/>
          <w:szCs w:val="22"/>
          <w:shd w:val="clear" w:color="auto" w:fill="FFFFFF"/>
        </w:rPr>
        <w:t xml:space="preserve">by over 99%. However, the fight </w:t>
      </w:r>
      <w:r w:rsidR="007434D5">
        <w:rPr>
          <w:rFonts w:ascii="Arial" w:hAnsi="Arial" w:cs="Arial"/>
          <w:color w:val="212121"/>
          <w:sz w:val="22"/>
          <w:szCs w:val="22"/>
          <w:shd w:val="clear" w:color="auto" w:fill="FFFFFF"/>
        </w:rPr>
        <w:t>against</w:t>
      </w:r>
      <w:r>
        <w:rPr>
          <w:rFonts w:ascii="Arial" w:hAnsi="Arial" w:cs="Arial"/>
          <w:color w:val="212121"/>
          <w:sz w:val="22"/>
          <w:szCs w:val="22"/>
          <w:shd w:val="clear" w:color="auto" w:fill="FFFFFF"/>
        </w:rPr>
        <w:t xml:space="preserve"> polio is not </w:t>
      </w:r>
      <w:r w:rsidR="00135F42">
        <w:rPr>
          <w:rFonts w:ascii="Arial" w:hAnsi="Arial" w:cs="Arial"/>
          <w:color w:val="212121"/>
          <w:sz w:val="22"/>
          <w:szCs w:val="22"/>
          <w:shd w:val="clear" w:color="auto" w:fill="FFFFFF"/>
        </w:rPr>
        <w:t>yet</w:t>
      </w:r>
      <w:r>
        <w:rPr>
          <w:rFonts w:ascii="Arial" w:hAnsi="Arial" w:cs="Arial"/>
          <w:color w:val="212121"/>
          <w:sz w:val="22"/>
          <w:szCs w:val="22"/>
          <w:shd w:val="clear" w:color="auto" w:fill="FFFFFF"/>
        </w:rPr>
        <w:t xml:space="preserve"> over, and continued </w:t>
      </w:r>
      <w:r w:rsidR="007434D5">
        <w:rPr>
          <w:rFonts w:ascii="Arial" w:hAnsi="Arial" w:cs="Arial"/>
          <w:color w:val="212121"/>
          <w:sz w:val="22"/>
          <w:szCs w:val="22"/>
          <w:shd w:val="clear" w:color="auto" w:fill="FFFFFF"/>
        </w:rPr>
        <w:t>efforts</w:t>
      </w:r>
      <w:r>
        <w:rPr>
          <w:rFonts w:ascii="Arial" w:hAnsi="Arial" w:cs="Arial"/>
          <w:color w:val="212121"/>
          <w:sz w:val="22"/>
          <w:szCs w:val="22"/>
          <w:shd w:val="clear" w:color="auto" w:fill="FFFFFF"/>
        </w:rPr>
        <w:t xml:space="preserve"> are necessary to reach the </w:t>
      </w:r>
      <w:r w:rsidR="007434D5">
        <w:rPr>
          <w:rFonts w:ascii="Arial" w:hAnsi="Arial" w:cs="Arial"/>
          <w:color w:val="212121"/>
          <w:sz w:val="22"/>
          <w:szCs w:val="22"/>
          <w:shd w:val="clear" w:color="auto" w:fill="FFFFFF"/>
        </w:rPr>
        <w:t>finish</w:t>
      </w:r>
      <w:r>
        <w:rPr>
          <w:rFonts w:ascii="Arial" w:hAnsi="Arial" w:cs="Arial"/>
          <w:color w:val="212121"/>
          <w:sz w:val="22"/>
          <w:szCs w:val="22"/>
          <w:shd w:val="clear" w:color="auto" w:fill="FFFFFF"/>
        </w:rPr>
        <w:t xml:space="preserve"> line. With continued investment in vaccination campaigns, research and surveillance, it is possible to </w:t>
      </w:r>
      <w:r w:rsidR="00955BE2">
        <w:rPr>
          <w:rFonts w:ascii="Arial" w:hAnsi="Arial" w:cs="Arial"/>
          <w:color w:val="212121"/>
          <w:sz w:val="22"/>
          <w:szCs w:val="22"/>
          <w:shd w:val="clear" w:color="auto" w:fill="FFFFFF"/>
        </w:rPr>
        <w:t xml:space="preserve">achieve a </w:t>
      </w:r>
      <w:r w:rsidR="00135F42">
        <w:rPr>
          <w:rFonts w:ascii="Arial" w:hAnsi="Arial" w:cs="Arial"/>
          <w:color w:val="212121"/>
          <w:sz w:val="22"/>
          <w:szCs w:val="22"/>
          <w:shd w:val="clear" w:color="auto" w:fill="FFFFFF"/>
        </w:rPr>
        <w:t>world</w:t>
      </w:r>
      <w:r w:rsidR="00955BE2">
        <w:rPr>
          <w:rFonts w:ascii="Arial" w:hAnsi="Arial" w:cs="Arial"/>
          <w:color w:val="212121"/>
          <w:sz w:val="22"/>
          <w:szCs w:val="22"/>
          <w:shd w:val="clear" w:color="auto" w:fill="FFFFFF"/>
        </w:rPr>
        <w:t xml:space="preserve"> free of polio and ensure that </w:t>
      </w:r>
      <w:r w:rsidR="00135F42">
        <w:rPr>
          <w:rFonts w:ascii="Arial" w:hAnsi="Arial" w:cs="Arial"/>
          <w:color w:val="212121"/>
          <w:sz w:val="22"/>
          <w:szCs w:val="22"/>
          <w:shd w:val="clear" w:color="auto" w:fill="FFFFFF"/>
        </w:rPr>
        <w:t>future</w:t>
      </w:r>
      <w:r w:rsidR="00955BE2">
        <w:rPr>
          <w:rFonts w:ascii="Arial" w:hAnsi="Arial" w:cs="Arial"/>
          <w:color w:val="212121"/>
          <w:sz w:val="22"/>
          <w:szCs w:val="22"/>
          <w:shd w:val="clear" w:color="auto" w:fill="FFFFFF"/>
        </w:rPr>
        <w:t xml:space="preserve"> generations are protected fro</w:t>
      </w:r>
      <w:r w:rsidR="007434D5">
        <w:rPr>
          <w:rFonts w:ascii="Arial" w:hAnsi="Arial" w:cs="Arial"/>
          <w:color w:val="212121"/>
          <w:sz w:val="22"/>
          <w:szCs w:val="22"/>
          <w:shd w:val="clear" w:color="auto" w:fill="FFFFFF"/>
        </w:rPr>
        <w:t xml:space="preserve">m this </w:t>
      </w:r>
      <w:r w:rsidR="00135F42">
        <w:rPr>
          <w:rFonts w:ascii="Arial" w:hAnsi="Arial" w:cs="Arial"/>
          <w:color w:val="212121"/>
          <w:sz w:val="22"/>
          <w:szCs w:val="22"/>
          <w:shd w:val="clear" w:color="auto" w:fill="FFFFFF"/>
        </w:rPr>
        <w:t>debilitating</w:t>
      </w:r>
      <w:r w:rsidR="007434D5">
        <w:rPr>
          <w:rFonts w:ascii="Arial" w:hAnsi="Arial" w:cs="Arial"/>
          <w:color w:val="212121"/>
          <w:sz w:val="22"/>
          <w:szCs w:val="22"/>
          <w:shd w:val="clear" w:color="auto" w:fill="FFFFFF"/>
        </w:rPr>
        <w:t xml:space="preserve"> disease. The lessons learned from the polio eradication campaign power of global cooperation and sustained effort in combating public health challenges. </w:t>
      </w:r>
    </w:p>
    <w:p w14:paraId="1CA2A088" w14:textId="77777777" w:rsidR="00F51F94" w:rsidRDefault="00F51F94" w:rsidP="000771B6">
      <w:pPr>
        <w:rPr>
          <w:rFonts w:ascii="Arial" w:hAnsi="Arial" w:cs="Arial"/>
          <w:color w:val="212121"/>
          <w:sz w:val="22"/>
          <w:szCs w:val="22"/>
          <w:shd w:val="clear" w:color="auto" w:fill="FFFFFF"/>
        </w:rPr>
      </w:pPr>
    </w:p>
    <w:p w14:paraId="4FDA1BA5" w14:textId="77777777" w:rsidR="00F51F94" w:rsidRDefault="00F51F94" w:rsidP="000771B6">
      <w:pPr>
        <w:rPr>
          <w:rFonts w:ascii="Arial" w:hAnsi="Arial" w:cs="Arial"/>
          <w:color w:val="212121"/>
          <w:sz w:val="22"/>
          <w:szCs w:val="22"/>
          <w:shd w:val="clear" w:color="auto" w:fill="FFFFFF"/>
        </w:rPr>
      </w:pPr>
    </w:p>
    <w:p w14:paraId="6AEDCC03" w14:textId="77777777" w:rsidR="00F51F94" w:rsidRDefault="00F51F94" w:rsidP="000771B6">
      <w:pPr>
        <w:rPr>
          <w:rFonts w:ascii="Arial" w:hAnsi="Arial" w:cs="Arial"/>
          <w:color w:val="212121"/>
          <w:sz w:val="22"/>
          <w:szCs w:val="22"/>
          <w:shd w:val="clear" w:color="auto" w:fill="FFFFFF"/>
        </w:rPr>
      </w:pPr>
    </w:p>
    <w:p w14:paraId="25330F72" w14:textId="77777777" w:rsidR="00F51F94" w:rsidRDefault="00F51F94" w:rsidP="000771B6">
      <w:pPr>
        <w:rPr>
          <w:rFonts w:ascii="Arial" w:hAnsi="Arial" w:cs="Arial"/>
          <w:color w:val="212121"/>
          <w:sz w:val="22"/>
          <w:szCs w:val="22"/>
          <w:shd w:val="clear" w:color="auto" w:fill="FFFFFF"/>
        </w:rPr>
      </w:pPr>
    </w:p>
    <w:p w14:paraId="7AD174DD" w14:textId="77777777" w:rsidR="00F51F94" w:rsidRDefault="00F51F94" w:rsidP="000771B6">
      <w:pPr>
        <w:rPr>
          <w:rFonts w:ascii="Arial" w:hAnsi="Arial" w:cs="Arial"/>
          <w:color w:val="212121"/>
          <w:sz w:val="22"/>
          <w:szCs w:val="22"/>
          <w:shd w:val="clear" w:color="auto" w:fill="FFFFFF"/>
        </w:rPr>
      </w:pPr>
    </w:p>
    <w:p w14:paraId="1F92946D" w14:textId="77777777" w:rsidR="00A8770C" w:rsidRDefault="00A8770C" w:rsidP="000771B6">
      <w:pPr>
        <w:rPr>
          <w:rFonts w:ascii="Arial" w:hAnsi="Arial" w:cs="Arial"/>
          <w:color w:val="212121"/>
          <w:sz w:val="22"/>
          <w:szCs w:val="22"/>
          <w:shd w:val="clear" w:color="auto" w:fill="FFFFFF"/>
        </w:rPr>
      </w:pPr>
    </w:p>
    <w:p w14:paraId="11FA2707" w14:textId="77777777" w:rsidR="009053E7" w:rsidRDefault="009053E7" w:rsidP="000771B6">
      <w:pPr>
        <w:rPr>
          <w:rFonts w:ascii="Arial" w:hAnsi="Arial" w:cs="Arial"/>
          <w:color w:val="212121"/>
          <w:sz w:val="22"/>
          <w:szCs w:val="22"/>
          <w:shd w:val="clear" w:color="auto" w:fill="FFFFFF"/>
        </w:rPr>
      </w:pPr>
    </w:p>
    <w:p w14:paraId="56F29EA9" w14:textId="77777777" w:rsidR="00781785" w:rsidRPr="009053E7" w:rsidRDefault="00781785" w:rsidP="00612C26">
      <w:pPr>
        <w:rPr>
          <w:rFonts w:ascii="Arial" w:hAnsi="Arial" w:cs="Arial"/>
          <w:color w:val="FF0000"/>
          <w:sz w:val="22"/>
          <w:szCs w:val="22"/>
        </w:rPr>
      </w:pPr>
    </w:p>
    <w:p w14:paraId="67F43466" w14:textId="77777777" w:rsidR="00781785" w:rsidRPr="001675A1" w:rsidRDefault="00781785" w:rsidP="0016483F">
      <w:pPr>
        <w:jc w:val="center"/>
        <w:rPr>
          <w:rFonts w:ascii="Arial" w:hAnsi="Arial" w:cs="Arial"/>
          <w:sz w:val="22"/>
          <w:szCs w:val="22"/>
        </w:rPr>
      </w:pPr>
    </w:p>
    <w:p w14:paraId="5820FF04" w14:textId="77777777" w:rsidR="00781785" w:rsidRPr="001675A1" w:rsidRDefault="00781785" w:rsidP="0016483F">
      <w:pPr>
        <w:jc w:val="center"/>
        <w:rPr>
          <w:rFonts w:ascii="Arial" w:hAnsi="Arial" w:cs="Arial"/>
          <w:sz w:val="22"/>
          <w:szCs w:val="22"/>
        </w:rPr>
      </w:pPr>
    </w:p>
    <w:p w14:paraId="3E29820E" w14:textId="77777777" w:rsidR="00781785" w:rsidRPr="001675A1" w:rsidRDefault="00781785" w:rsidP="0016483F">
      <w:pPr>
        <w:jc w:val="center"/>
        <w:rPr>
          <w:rFonts w:ascii="Arial" w:hAnsi="Arial" w:cs="Arial"/>
          <w:sz w:val="22"/>
          <w:szCs w:val="22"/>
        </w:rPr>
      </w:pPr>
    </w:p>
    <w:p w14:paraId="18E7941A" w14:textId="77777777" w:rsidR="00781785" w:rsidRPr="001675A1" w:rsidRDefault="00781785" w:rsidP="0016483F">
      <w:pPr>
        <w:jc w:val="center"/>
        <w:rPr>
          <w:rFonts w:ascii="Arial" w:hAnsi="Arial" w:cs="Arial"/>
          <w:sz w:val="22"/>
          <w:szCs w:val="22"/>
        </w:rPr>
      </w:pPr>
    </w:p>
    <w:p w14:paraId="2E89F1F6" w14:textId="77777777" w:rsidR="00485921" w:rsidRDefault="00485921" w:rsidP="0016483F">
      <w:pPr>
        <w:jc w:val="center"/>
        <w:rPr>
          <w:rFonts w:ascii="Arial" w:hAnsi="Arial" w:cs="Arial"/>
          <w:sz w:val="22"/>
          <w:szCs w:val="22"/>
        </w:rPr>
      </w:pPr>
    </w:p>
    <w:p w14:paraId="55813544" w14:textId="77777777" w:rsidR="0017336F" w:rsidRDefault="0017336F" w:rsidP="0016483F">
      <w:pPr>
        <w:jc w:val="center"/>
        <w:rPr>
          <w:rFonts w:ascii="Arial" w:hAnsi="Arial" w:cs="Arial"/>
          <w:sz w:val="22"/>
          <w:szCs w:val="22"/>
        </w:rPr>
      </w:pPr>
    </w:p>
    <w:p w14:paraId="73A63617" w14:textId="77777777" w:rsidR="0017336F" w:rsidRDefault="0017336F" w:rsidP="0016483F">
      <w:pPr>
        <w:jc w:val="center"/>
        <w:rPr>
          <w:rFonts w:ascii="Arial" w:hAnsi="Arial" w:cs="Arial"/>
          <w:sz w:val="22"/>
          <w:szCs w:val="22"/>
        </w:rPr>
      </w:pPr>
    </w:p>
    <w:p w14:paraId="2DBF5733" w14:textId="77777777" w:rsidR="0017336F" w:rsidRDefault="0017336F" w:rsidP="0016483F">
      <w:pPr>
        <w:jc w:val="center"/>
        <w:rPr>
          <w:rFonts w:ascii="Arial" w:hAnsi="Arial" w:cs="Arial"/>
          <w:sz w:val="22"/>
          <w:szCs w:val="22"/>
        </w:rPr>
      </w:pPr>
    </w:p>
    <w:p w14:paraId="10448487" w14:textId="77777777" w:rsidR="0017336F" w:rsidRDefault="0017336F" w:rsidP="0016483F">
      <w:pPr>
        <w:jc w:val="center"/>
        <w:rPr>
          <w:rFonts w:ascii="Arial" w:hAnsi="Arial" w:cs="Arial"/>
          <w:sz w:val="22"/>
          <w:szCs w:val="22"/>
        </w:rPr>
      </w:pPr>
    </w:p>
    <w:p w14:paraId="3079FC30" w14:textId="77777777" w:rsidR="0017336F" w:rsidRDefault="0017336F" w:rsidP="0016483F">
      <w:pPr>
        <w:jc w:val="center"/>
        <w:rPr>
          <w:rFonts w:ascii="Arial" w:hAnsi="Arial" w:cs="Arial"/>
          <w:sz w:val="22"/>
          <w:szCs w:val="22"/>
        </w:rPr>
      </w:pPr>
    </w:p>
    <w:p w14:paraId="0CC33CC1" w14:textId="77777777" w:rsidR="0017336F" w:rsidRDefault="0017336F" w:rsidP="0016483F">
      <w:pPr>
        <w:jc w:val="center"/>
        <w:rPr>
          <w:rFonts w:ascii="Arial" w:hAnsi="Arial" w:cs="Arial"/>
          <w:sz w:val="22"/>
          <w:szCs w:val="22"/>
        </w:rPr>
      </w:pPr>
    </w:p>
    <w:p w14:paraId="148EE4BA" w14:textId="77777777" w:rsidR="0017336F" w:rsidRDefault="0017336F" w:rsidP="0016483F">
      <w:pPr>
        <w:jc w:val="center"/>
        <w:rPr>
          <w:rFonts w:ascii="Arial" w:hAnsi="Arial" w:cs="Arial"/>
          <w:sz w:val="22"/>
          <w:szCs w:val="22"/>
        </w:rPr>
      </w:pPr>
    </w:p>
    <w:p w14:paraId="3F2B51A0" w14:textId="77777777" w:rsidR="0017336F" w:rsidRDefault="0017336F" w:rsidP="0016483F">
      <w:pPr>
        <w:jc w:val="center"/>
        <w:rPr>
          <w:rFonts w:ascii="Arial" w:hAnsi="Arial" w:cs="Arial"/>
          <w:sz w:val="22"/>
          <w:szCs w:val="22"/>
        </w:rPr>
      </w:pPr>
    </w:p>
    <w:p w14:paraId="6F165388" w14:textId="77777777" w:rsidR="0017336F" w:rsidRDefault="0017336F" w:rsidP="0016483F">
      <w:pPr>
        <w:jc w:val="center"/>
        <w:rPr>
          <w:rFonts w:ascii="Arial" w:hAnsi="Arial" w:cs="Arial"/>
          <w:sz w:val="22"/>
          <w:szCs w:val="22"/>
        </w:rPr>
      </w:pPr>
    </w:p>
    <w:p w14:paraId="0B955921" w14:textId="77777777" w:rsidR="0017336F" w:rsidRDefault="0017336F" w:rsidP="0016483F">
      <w:pPr>
        <w:jc w:val="center"/>
        <w:rPr>
          <w:rFonts w:ascii="Arial" w:hAnsi="Arial" w:cs="Arial"/>
          <w:sz w:val="22"/>
          <w:szCs w:val="22"/>
        </w:rPr>
      </w:pPr>
    </w:p>
    <w:p w14:paraId="518A5291" w14:textId="3EF8BFFD" w:rsidR="0017336F" w:rsidRDefault="008522BC" w:rsidP="0016483F">
      <w:pPr>
        <w:jc w:val="center"/>
        <w:rPr>
          <w:rFonts w:ascii="Arial" w:hAnsi="Arial" w:cs="Arial"/>
          <w:sz w:val="22"/>
          <w:szCs w:val="22"/>
        </w:rPr>
      </w:pPr>
      <w:r>
        <w:rPr>
          <w:rFonts w:ascii="Arial" w:hAnsi="Arial" w:cs="Arial"/>
          <w:noProof/>
          <w:sz w:val="22"/>
          <w:szCs w:val="22"/>
        </w:rPr>
        <w:drawing>
          <wp:inline distT="0" distB="0" distL="0" distR="0" wp14:anchorId="67EA2E2A" wp14:editId="1BA2B47F">
            <wp:extent cx="5731510" cy="5731510"/>
            <wp:effectExtent l="0" t="0" r="0" b="0"/>
            <wp:docPr id="1199332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3327"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325DCE4F" w14:textId="70981BC9" w:rsidR="0017336F" w:rsidRDefault="008522BC" w:rsidP="001D4049">
      <w:pPr>
        <w:rPr>
          <w:rFonts w:ascii="Arial" w:hAnsi="Arial" w:cs="Arial"/>
          <w:sz w:val="22"/>
          <w:szCs w:val="22"/>
        </w:rPr>
      </w:pPr>
      <w:r>
        <w:rPr>
          <w:color w:val="000000"/>
          <w:shd w:val="clear" w:color="auto" w:fill="FFFFFF"/>
        </w:rPr>
        <w:t>(www.facebook.com, n.d.)</w:t>
      </w:r>
    </w:p>
    <w:p w14:paraId="18361901" w14:textId="77777777" w:rsidR="0017336F" w:rsidRDefault="0017336F" w:rsidP="0016483F">
      <w:pPr>
        <w:jc w:val="center"/>
        <w:rPr>
          <w:rFonts w:ascii="Arial" w:hAnsi="Arial" w:cs="Arial"/>
          <w:sz w:val="22"/>
          <w:szCs w:val="22"/>
        </w:rPr>
      </w:pPr>
    </w:p>
    <w:p w14:paraId="70390892" w14:textId="77777777" w:rsidR="0017336F" w:rsidRDefault="0017336F" w:rsidP="0016483F">
      <w:pPr>
        <w:jc w:val="center"/>
        <w:rPr>
          <w:rFonts w:ascii="Arial" w:hAnsi="Arial" w:cs="Arial"/>
          <w:sz w:val="22"/>
          <w:szCs w:val="22"/>
        </w:rPr>
      </w:pPr>
    </w:p>
    <w:p w14:paraId="4FCC4FD4" w14:textId="77777777" w:rsidR="0017336F" w:rsidRDefault="0017336F" w:rsidP="0016483F">
      <w:pPr>
        <w:jc w:val="center"/>
        <w:rPr>
          <w:rFonts w:ascii="Arial" w:hAnsi="Arial" w:cs="Arial"/>
          <w:sz w:val="22"/>
          <w:szCs w:val="22"/>
        </w:rPr>
      </w:pPr>
    </w:p>
    <w:p w14:paraId="07AB3AB6" w14:textId="77777777" w:rsidR="0017336F" w:rsidRDefault="0017336F" w:rsidP="0016483F">
      <w:pPr>
        <w:jc w:val="center"/>
        <w:rPr>
          <w:rFonts w:ascii="Arial" w:hAnsi="Arial" w:cs="Arial"/>
          <w:sz w:val="22"/>
          <w:szCs w:val="22"/>
        </w:rPr>
      </w:pPr>
    </w:p>
    <w:p w14:paraId="1B1B6C54" w14:textId="77777777" w:rsidR="0017336F" w:rsidRDefault="0017336F" w:rsidP="0016483F">
      <w:pPr>
        <w:jc w:val="center"/>
        <w:rPr>
          <w:rFonts w:ascii="Arial" w:hAnsi="Arial" w:cs="Arial"/>
          <w:sz w:val="22"/>
          <w:szCs w:val="22"/>
        </w:rPr>
      </w:pPr>
    </w:p>
    <w:p w14:paraId="4F42B588" w14:textId="77777777" w:rsidR="0017336F" w:rsidRDefault="0017336F" w:rsidP="0016483F">
      <w:pPr>
        <w:jc w:val="center"/>
        <w:rPr>
          <w:rFonts w:ascii="Arial" w:hAnsi="Arial" w:cs="Arial"/>
          <w:sz w:val="22"/>
          <w:szCs w:val="22"/>
        </w:rPr>
      </w:pPr>
    </w:p>
    <w:p w14:paraId="6BB50581" w14:textId="77777777" w:rsidR="0017336F" w:rsidRDefault="0017336F" w:rsidP="0016483F">
      <w:pPr>
        <w:jc w:val="center"/>
        <w:rPr>
          <w:rFonts w:ascii="Arial" w:hAnsi="Arial" w:cs="Arial"/>
          <w:sz w:val="22"/>
          <w:szCs w:val="22"/>
        </w:rPr>
      </w:pPr>
    </w:p>
    <w:p w14:paraId="30304F1A" w14:textId="77777777" w:rsidR="0017336F" w:rsidRDefault="0017336F" w:rsidP="0016483F">
      <w:pPr>
        <w:jc w:val="center"/>
        <w:rPr>
          <w:rFonts w:ascii="Arial" w:hAnsi="Arial" w:cs="Arial"/>
          <w:sz w:val="22"/>
          <w:szCs w:val="22"/>
        </w:rPr>
      </w:pPr>
    </w:p>
    <w:p w14:paraId="5A4474AB" w14:textId="77777777" w:rsidR="0017336F" w:rsidRDefault="0017336F" w:rsidP="0016483F">
      <w:pPr>
        <w:jc w:val="center"/>
        <w:rPr>
          <w:rFonts w:ascii="Arial" w:hAnsi="Arial" w:cs="Arial"/>
          <w:sz w:val="22"/>
          <w:szCs w:val="22"/>
        </w:rPr>
      </w:pPr>
    </w:p>
    <w:p w14:paraId="3D27C0BD" w14:textId="77777777" w:rsidR="00135F42" w:rsidRDefault="00135F42" w:rsidP="00135F42">
      <w:pPr>
        <w:autoSpaceDE w:val="0"/>
        <w:autoSpaceDN w:val="0"/>
        <w:adjustRightInd w:val="0"/>
        <w:spacing w:after="240" w:line="360" w:lineRule="auto"/>
        <w:rPr>
          <w:rFonts w:ascii="Helvetica" w:eastAsiaTheme="minorHAnsi" w:hAnsi="Helvetica" w:cs="Helvetica"/>
          <w:sz w:val="36"/>
          <w:szCs w:val="36"/>
          <w:lang w:eastAsia="en-US"/>
        </w:rPr>
      </w:pPr>
      <w:r>
        <w:rPr>
          <w:rFonts w:ascii="Helvetica" w:eastAsiaTheme="minorHAnsi" w:hAnsi="Helvetica" w:cs="Helvetica"/>
          <w:sz w:val="36"/>
          <w:szCs w:val="36"/>
          <w:lang w:eastAsia="en-US"/>
        </w:rPr>
        <w:t>Reference list</w:t>
      </w:r>
    </w:p>
    <w:p w14:paraId="0A89FEE6" w14:textId="77777777" w:rsidR="00C17C2E" w:rsidRPr="00DF3BE8" w:rsidRDefault="00C17C2E" w:rsidP="00C17C2E">
      <w:pPr>
        <w:rPr>
          <w:rFonts w:ascii="Arial" w:hAnsi="Arial" w:cs="Arial"/>
          <w:color w:val="212121"/>
          <w:sz w:val="22"/>
          <w:szCs w:val="22"/>
          <w:shd w:val="clear" w:color="auto" w:fill="FFFFFF"/>
        </w:rPr>
      </w:pPr>
    </w:p>
    <w:p w14:paraId="7F033147" w14:textId="0837CDC7" w:rsidR="00C17C2E" w:rsidRDefault="00C17C2E" w:rsidP="00C17C2E">
      <w:pPr>
        <w:rPr>
          <w:rFonts w:ascii="Arial" w:hAnsi="Arial" w:cs="Arial"/>
          <w:color w:val="212121"/>
          <w:sz w:val="22"/>
          <w:szCs w:val="22"/>
          <w:shd w:val="clear" w:color="auto" w:fill="FFFFFF"/>
        </w:rPr>
      </w:pPr>
      <w:proofErr w:type="spellStart"/>
      <w:r w:rsidRPr="00DF3BE8">
        <w:rPr>
          <w:rFonts w:ascii="Arial" w:hAnsi="Arial" w:cs="Arial"/>
          <w:color w:val="212121"/>
          <w:sz w:val="22"/>
          <w:szCs w:val="22"/>
          <w:shd w:val="clear" w:color="auto" w:fill="FFFFFF"/>
        </w:rPr>
        <w:t>Castilletti</w:t>
      </w:r>
      <w:proofErr w:type="spellEnd"/>
      <w:r w:rsidRPr="00DF3BE8">
        <w:rPr>
          <w:rFonts w:ascii="Arial" w:hAnsi="Arial" w:cs="Arial"/>
          <w:color w:val="212121"/>
          <w:sz w:val="22"/>
          <w:szCs w:val="22"/>
          <w:shd w:val="clear" w:color="auto" w:fill="FFFFFF"/>
        </w:rPr>
        <w:t xml:space="preserve"> C, </w:t>
      </w:r>
      <w:proofErr w:type="spellStart"/>
      <w:r w:rsidRPr="00DF3BE8">
        <w:rPr>
          <w:rFonts w:ascii="Arial" w:hAnsi="Arial" w:cs="Arial"/>
          <w:color w:val="212121"/>
          <w:sz w:val="22"/>
          <w:szCs w:val="22"/>
          <w:shd w:val="clear" w:color="auto" w:fill="FFFFFF"/>
        </w:rPr>
        <w:t>Capobianchi</w:t>
      </w:r>
      <w:proofErr w:type="spellEnd"/>
      <w:r w:rsidRPr="00DF3BE8">
        <w:rPr>
          <w:rFonts w:ascii="Arial" w:hAnsi="Arial" w:cs="Arial"/>
          <w:color w:val="212121"/>
          <w:sz w:val="22"/>
          <w:szCs w:val="22"/>
          <w:shd w:val="clear" w:color="auto" w:fill="FFFFFF"/>
        </w:rPr>
        <w:t xml:space="preserve"> MR. Polio is back? The risk of poliomyelitis recurrence globally, and the legacy of the severe acute respiratory syndrome coronavirus 2 pandemic. Clin </w:t>
      </w:r>
      <w:proofErr w:type="spellStart"/>
      <w:r w:rsidRPr="00DF3BE8">
        <w:rPr>
          <w:rFonts w:ascii="Arial" w:hAnsi="Arial" w:cs="Arial"/>
          <w:color w:val="212121"/>
          <w:sz w:val="22"/>
          <w:szCs w:val="22"/>
          <w:shd w:val="clear" w:color="auto" w:fill="FFFFFF"/>
        </w:rPr>
        <w:t>Microbiol</w:t>
      </w:r>
      <w:proofErr w:type="spellEnd"/>
      <w:r w:rsidRPr="00DF3BE8">
        <w:rPr>
          <w:rFonts w:ascii="Arial" w:hAnsi="Arial" w:cs="Arial"/>
          <w:color w:val="212121"/>
          <w:sz w:val="22"/>
          <w:szCs w:val="22"/>
          <w:shd w:val="clear" w:color="auto" w:fill="FFFFFF"/>
        </w:rPr>
        <w:t xml:space="preserve"> Infect. 2023 Apr;29(4):414-416. </w:t>
      </w:r>
      <w:proofErr w:type="spellStart"/>
      <w:r w:rsidRPr="00DF3BE8">
        <w:rPr>
          <w:rFonts w:ascii="Arial" w:hAnsi="Arial" w:cs="Arial"/>
          <w:color w:val="212121"/>
          <w:sz w:val="22"/>
          <w:szCs w:val="22"/>
          <w:shd w:val="clear" w:color="auto" w:fill="FFFFFF"/>
        </w:rPr>
        <w:t>doi</w:t>
      </w:r>
      <w:proofErr w:type="spellEnd"/>
      <w:r w:rsidRPr="00DF3BE8">
        <w:rPr>
          <w:rFonts w:ascii="Arial" w:hAnsi="Arial" w:cs="Arial"/>
          <w:color w:val="212121"/>
          <w:sz w:val="22"/>
          <w:szCs w:val="22"/>
          <w:shd w:val="clear" w:color="auto" w:fill="FFFFFF"/>
        </w:rPr>
        <w:t xml:space="preserve">: 10.1016/j.cmi.2022.12.005. </w:t>
      </w:r>
      <w:proofErr w:type="spellStart"/>
      <w:r w:rsidRPr="00DF3BE8">
        <w:rPr>
          <w:rFonts w:ascii="Arial" w:hAnsi="Arial" w:cs="Arial"/>
          <w:color w:val="212121"/>
          <w:sz w:val="22"/>
          <w:szCs w:val="22"/>
          <w:shd w:val="clear" w:color="auto" w:fill="FFFFFF"/>
        </w:rPr>
        <w:t>Epub</w:t>
      </w:r>
      <w:proofErr w:type="spellEnd"/>
      <w:r w:rsidRPr="00DF3BE8">
        <w:rPr>
          <w:rFonts w:ascii="Arial" w:hAnsi="Arial" w:cs="Arial"/>
          <w:color w:val="212121"/>
          <w:sz w:val="22"/>
          <w:szCs w:val="22"/>
          <w:shd w:val="clear" w:color="auto" w:fill="FFFFFF"/>
        </w:rPr>
        <w:t xml:space="preserve"> 2022 Dec 8. PMID: 36503117; PMCID: PMC9731642.</w:t>
      </w:r>
    </w:p>
    <w:p w14:paraId="1AC57185" w14:textId="77777777" w:rsidR="00C17C2E" w:rsidRPr="00C17C2E" w:rsidRDefault="00C17C2E" w:rsidP="00C17C2E">
      <w:pPr>
        <w:rPr>
          <w:rFonts w:ascii="Arial" w:hAnsi="Arial" w:cs="Arial"/>
          <w:color w:val="212121"/>
          <w:sz w:val="22"/>
          <w:szCs w:val="22"/>
          <w:shd w:val="clear" w:color="auto" w:fill="FFFFFF"/>
        </w:rPr>
      </w:pPr>
    </w:p>
    <w:p w14:paraId="3A6A677B" w14:textId="77777777" w:rsidR="00E6537C" w:rsidRDefault="00E6537C" w:rsidP="00E6537C">
      <w:pPr>
        <w:autoSpaceDE w:val="0"/>
        <w:autoSpaceDN w:val="0"/>
        <w:adjustRightInd w:val="0"/>
        <w:spacing w:after="240" w:line="360" w:lineRule="auto"/>
        <w:rPr>
          <w:rFonts w:ascii="Helvetica" w:eastAsiaTheme="minorHAnsi" w:hAnsi="Helvetica" w:cs="Helvetica"/>
          <w:lang w:eastAsia="en-US"/>
        </w:rPr>
      </w:pPr>
      <w:proofErr w:type="spellStart"/>
      <w:r>
        <w:rPr>
          <w:rFonts w:ascii="Helvetica" w:eastAsiaTheme="minorHAnsi" w:hAnsi="Helvetica" w:cs="Helvetica"/>
          <w:lang w:eastAsia="en-US"/>
        </w:rPr>
        <w:t>Mehndiratta</w:t>
      </w:r>
      <w:proofErr w:type="spellEnd"/>
      <w:r>
        <w:rPr>
          <w:rFonts w:ascii="Helvetica" w:eastAsiaTheme="minorHAnsi" w:hAnsi="Helvetica" w:cs="Helvetica"/>
          <w:lang w:eastAsia="en-US"/>
        </w:rPr>
        <w:t xml:space="preserve">, M.M., </w:t>
      </w:r>
      <w:proofErr w:type="spellStart"/>
      <w:r>
        <w:rPr>
          <w:rFonts w:ascii="Helvetica" w:eastAsiaTheme="minorHAnsi" w:hAnsi="Helvetica" w:cs="Helvetica"/>
          <w:lang w:eastAsia="en-US"/>
        </w:rPr>
        <w:t>Mehndiratta</w:t>
      </w:r>
      <w:proofErr w:type="spellEnd"/>
      <w:r>
        <w:rPr>
          <w:rFonts w:ascii="Helvetica" w:eastAsiaTheme="minorHAnsi" w:hAnsi="Helvetica" w:cs="Helvetica"/>
          <w:lang w:eastAsia="en-US"/>
        </w:rPr>
        <w:t xml:space="preserve">, P. and Pande, R. (2014). Poliomyelitis. </w:t>
      </w:r>
      <w:r>
        <w:rPr>
          <w:rFonts w:ascii="Helvetica" w:eastAsiaTheme="minorHAnsi" w:hAnsi="Helvetica" w:cs="Helvetica"/>
          <w:i/>
          <w:iCs/>
          <w:lang w:eastAsia="en-US"/>
        </w:rPr>
        <w:t xml:space="preserve">The </w:t>
      </w:r>
      <w:proofErr w:type="spellStart"/>
      <w:r>
        <w:rPr>
          <w:rFonts w:ascii="Helvetica" w:eastAsiaTheme="minorHAnsi" w:hAnsi="Helvetica" w:cs="Helvetica"/>
          <w:i/>
          <w:iCs/>
          <w:lang w:eastAsia="en-US"/>
        </w:rPr>
        <w:t>Neurohospitalist</w:t>
      </w:r>
      <w:proofErr w:type="spellEnd"/>
      <w:r>
        <w:rPr>
          <w:rFonts w:ascii="Helvetica" w:eastAsiaTheme="minorHAnsi" w:hAnsi="Helvetica" w:cs="Helvetica"/>
          <w:lang w:eastAsia="en-US"/>
        </w:rPr>
        <w:t xml:space="preserve">, [online] 4(4), pp.223–229. </w:t>
      </w:r>
      <w:proofErr w:type="spellStart"/>
      <w:r>
        <w:rPr>
          <w:rFonts w:ascii="Helvetica" w:eastAsiaTheme="minorHAnsi" w:hAnsi="Helvetica" w:cs="Helvetica"/>
          <w:lang w:eastAsia="en-US"/>
        </w:rPr>
        <w:t>doi:</w:t>
      </w:r>
      <w:hyperlink r:id="rId9" w:history="1">
        <w:r>
          <w:rPr>
            <w:rFonts w:ascii="Helvetica" w:eastAsiaTheme="minorHAnsi" w:hAnsi="Helvetica" w:cs="Helvetica"/>
            <w:lang w:eastAsia="en-US"/>
          </w:rPr>
          <w:t>https</w:t>
        </w:r>
        <w:proofErr w:type="spellEnd"/>
        <w:r>
          <w:rPr>
            <w:rFonts w:ascii="Helvetica" w:eastAsiaTheme="minorHAnsi" w:hAnsi="Helvetica" w:cs="Helvetica"/>
            <w:lang w:eastAsia="en-US"/>
          </w:rPr>
          <w:t>://doi.org/10.1177/1941874414533352</w:t>
        </w:r>
      </w:hyperlink>
      <w:r>
        <w:rPr>
          <w:rFonts w:ascii="Helvetica" w:eastAsiaTheme="minorHAnsi" w:hAnsi="Helvetica" w:cs="Helvetica"/>
          <w:lang w:eastAsia="en-US"/>
        </w:rPr>
        <w:t>.</w:t>
      </w:r>
    </w:p>
    <w:p w14:paraId="1F109A80" w14:textId="77777777" w:rsidR="00E6537C" w:rsidRDefault="00E6537C" w:rsidP="00E6537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NHS England (2023). </w:t>
      </w:r>
      <w:r>
        <w:rPr>
          <w:rFonts w:ascii="Helvetica" w:eastAsiaTheme="minorHAnsi" w:hAnsi="Helvetica" w:cs="Helvetica"/>
          <w:i/>
          <w:iCs/>
          <w:lang w:eastAsia="en-US"/>
        </w:rPr>
        <w:t>National infection prevention and control manual for England</w:t>
      </w:r>
      <w:r>
        <w:rPr>
          <w:rFonts w:ascii="Helvetica" w:eastAsiaTheme="minorHAnsi" w:hAnsi="Helvetica" w:cs="Helvetica"/>
          <w:lang w:eastAsia="en-US"/>
        </w:rPr>
        <w:t xml:space="preserve">. [online] Available at: </w:t>
      </w:r>
      <w:hyperlink r:id="rId10" w:history="1">
        <w:r>
          <w:rPr>
            <w:rFonts w:ascii="Helvetica" w:eastAsiaTheme="minorHAnsi" w:hAnsi="Helvetica" w:cs="Helvetica"/>
            <w:lang w:eastAsia="en-US"/>
          </w:rPr>
          <w:t>https://www.england.nhs.uk/wp-content/uploads/2022/04/National-infection-prevention-and-control-manual-v2-4-250123.pdf</w:t>
        </w:r>
      </w:hyperlink>
      <w:r>
        <w:rPr>
          <w:rFonts w:ascii="Helvetica" w:eastAsiaTheme="minorHAnsi" w:hAnsi="Helvetica" w:cs="Helvetica"/>
          <w:lang w:eastAsia="en-US"/>
        </w:rPr>
        <w:t xml:space="preserve"> [Accessed 17 Apr. 2023].</w:t>
      </w:r>
    </w:p>
    <w:p w14:paraId="5B03D88C" w14:textId="77777777" w:rsidR="00E6537C" w:rsidRDefault="00E6537C" w:rsidP="00E6537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World Health Organization (2022). </w:t>
      </w:r>
      <w:r>
        <w:rPr>
          <w:rFonts w:ascii="Helvetica" w:eastAsiaTheme="minorHAnsi" w:hAnsi="Helvetica" w:cs="Helvetica"/>
          <w:i/>
          <w:iCs/>
          <w:lang w:eastAsia="en-US"/>
        </w:rPr>
        <w:t>Poliomyelitis</w:t>
      </w:r>
      <w:r>
        <w:rPr>
          <w:rFonts w:ascii="Helvetica" w:eastAsiaTheme="minorHAnsi" w:hAnsi="Helvetica" w:cs="Helvetica"/>
          <w:lang w:eastAsia="en-US"/>
        </w:rPr>
        <w:t xml:space="preserve">. [online] Who.int. Available at: </w:t>
      </w:r>
      <w:hyperlink r:id="rId11" w:history="1">
        <w:r>
          <w:rPr>
            <w:rFonts w:ascii="Helvetica" w:eastAsiaTheme="minorHAnsi" w:hAnsi="Helvetica" w:cs="Helvetica"/>
            <w:lang w:eastAsia="en-US"/>
          </w:rPr>
          <w:t>https://www.who.int/news-room/fact-sheets/detail/poliomyelitis</w:t>
        </w:r>
      </w:hyperlink>
      <w:r>
        <w:rPr>
          <w:rFonts w:ascii="Helvetica" w:eastAsiaTheme="minorHAnsi" w:hAnsi="Helvetica" w:cs="Helvetica"/>
          <w:lang w:eastAsia="en-US"/>
        </w:rPr>
        <w:t xml:space="preserve"> [Accessed 3 Apr. 2023].</w:t>
      </w:r>
    </w:p>
    <w:p w14:paraId="3D97479B" w14:textId="77777777" w:rsidR="00E6537C" w:rsidRDefault="00E6537C" w:rsidP="00E6537C">
      <w:pPr>
        <w:autoSpaceDE w:val="0"/>
        <w:autoSpaceDN w:val="0"/>
        <w:adjustRightInd w:val="0"/>
        <w:spacing w:after="240" w:line="360" w:lineRule="auto"/>
        <w:rPr>
          <w:rFonts w:ascii="Helvetica" w:eastAsiaTheme="minorHAnsi" w:hAnsi="Helvetica" w:cs="Helvetica"/>
          <w:lang w:eastAsia="en-US"/>
        </w:rPr>
      </w:pPr>
      <w:r>
        <w:rPr>
          <w:rFonts w:ascii="Helvetica" w:eastAsiaTheme="minorHAnsi" w:hAnsi="Helvetica" w:cs="Helvetica"/>
          <w:lang w:eastAsia="en-US"/>
        </w:rPr>
        <w:t xml:space="preserve">www.facebook.com. (n.d.). </w:t>
      </w:r>
      <w:r>
        <w:rPr>
          <w:rFonts w:ascii="Helvetica" w:eastAsiaTheme="minorHAnsi" w:hAnsi="Helvetica" w:cs="Helvetica"/>
          <w:i/>
          <w:iCs/>
          <w:lang w:eastAsia="en-US"/>
        </w:rPr>
        <w:t>World Health Organization (WHO) - Today is World Water Day. Did you know</w:t>
      </w:r>
      <w:r>
        <w:rPr>
          <w:rFonts w:ascii="Apple Color Emoji" w:eastAsiaTheme="minorHAnsi" w:hAnsi="Apple Color Emoji" w:cs="Apple Color Emoji"/>
          <w:lang w:eastAsia="en-US"/>
        </w:rPr>
        <w:t>❓</w:t>
      </w:r>
      <w:r>
        <w:rPr>
          <w:rFonts w:ascii="Helvetica" w:eastAsiaTheme="minorHAnsi" w:hAnsi="Helvetica" w:cs="Helvetica"/>
          <w:i/>
          <w:iCs/>
          <w:lang w:eastAsia="en-US"/>
        </w:rPr>
        <w:t xml:space="preserve"> Over 2 billion people worldwide use a drinking water source that is contaminated with faeces. Unsafe water &amp; inadequate sanitation result in diseases like: </w:t>
      </w:r>
      <w:r>
        <w:rPr>
          <w:rFonts w:ascii="Apple Color Emoji" w:eastAsiaTheme="minorHAnsi" w:hAnsi="Apple Color Emoji" w:cs="Apple Color Emoji"/>
          <w:lang w:eastAsia="en-US"/>
        </w:rPr>
        <w:t>➡️</w:t>
      </w:r>
      <w:r>
        <w:rPr>
          <w:rFonts w:ascii="Helvetica" w:eastAsiaTheme="minorHAnsi" w:hAnsi="Helvetica" w:cs="Helvetica"/>
          <w:i/>
          <w:iCs/>
          <w:lang w:eastAsia="en-US"/>
        </w:rPr>
        <w:t xml:space="preserve">Cholera </w:t>
      </w:r>
      <w:r>
        <w:rPr>
          <w:rFonts w:ascii="Apple Color Emoji" w:eastAsiaTheme="minorHAnsi" w:hAnsi="Apple Color Emoji" w:cs="Apple Color Emoji"/>
          <w:lang w:eastAsia="en-US"/>
        </w:rPr>
        <w:t>➡️</w:t>
      </w:r>
      <w:r>
        <w:rPr>
          <w:rFonts w:ascii="Helvetica" w:eastAsiaTheme="minorHAnsi" w:hAnsi="Helvetica" w:cs="Helvetica"/>
          <w:i/>
          <w:iCs/>
          <w:lang w:eastAsia="en-US"/>
        </w:rPr>
        <w:t xml:space="preserve">Diarrhoea </w:t>
      </w:r>
      <w:r>
        <w:rPr>
          <w:rFonts w:ascii="Apple Color Emoji" w:eastAsiaTheme="minorHAnsi" w:hAnsi="Apple Color Emoji" w:cs="Apple Color Emoji"/>
          <w:lang w:eastAsia="en-US"/>
        </w:rPr>
        <w:t>➡️</w:t>
      </w:r>
      <w:r>
        <w:rPr>
          <w:rFonts w:ascii="Helvetica" w:eastAsiaTheme="minorHAnsi" w:hAnsi="Helvetica" w:cs="Helvetica"/>
          <w:i/>
          <w:iCs/>
          <w:lang w:eastAsia="en-US"/>
        </w:rPr>
        <w:t xml:space="preserve">Dysentery </w:t>
      </w:r>
      <w:r>
        <w:rPr>
          <w:rFonts w:ascii="Apple Color Emoji" w:eastAsiaTheme="minorHAnsi" w:hAnsi="Apple Color Emoji" w:cs="Apple Color Emoji"/>
          <w:lang w:eastAsia="en-US"/>
        </w:rPr>
        <w:t>➡️</w:t>
      </w:r>
      <w:r>
        <w:rPr>
          <w:rFonts w:ascii="Helvetica" w:eastAsiaTheme="minorHAnsi" w:hAnsi="Helvetica" w:cs="Helvetica"/>
          <w:i/>
          <w:iCs/>
          <w:lang w:eastAsia="en-US"/>
        </w:rPr>
        <w:t xml:space="preserve">Typhoid </w:t>
      </w:r>
      <w:r>
        <w:rPr>
          <w:rFonts w:ascii="Apple Color Emoji" w:eastAsiaTheme="minorHAnsi" w:hAnsi="Apple Color Emoji" w:cs="Apple Color Emoji"/>
          <w:lang w:eastAsia="en-US"/>
        </w:rPr>
        <w:t>➡️</w:t>
      </w:r>
      <w:r>
        <w:rPr>
          <w:rFonts w:ascii="Helvetica" w:eastAsiaTheme="minorHAnsi" w:hAnsi="Helvetica" w:cs="Helvetica"/>
          <w:i/>
          <w:iCs/>
          <w:lang w:eastAsia="en-US"/>
        </w:rPr>
        <w:t>Polio Safe water saves lives. | Facebook</w:t>
      </w:r>
      <w:r>
        <w:rPr>
          <w:rFonts w:ascii="Helvetica" w:eastAsiaTheme="minorHAnsi" w:hAnsi="Helvetica" w:cs="Helvetica"/>
          <w:lang w:eastAsia="en-US"/>
        </w:rPr>
        <w:t xml:space="preserve">. [online] Available at: </w:t>
      </w:r>
      <w:hyperlink r:id="rId12" w:history="1">
        <w:r>
          <w:rPr>
            <w:rFonts w:ascii="Helvetica" w:eastAsiaTheme="minorHAnsi" w:hAnsi="Helvetica" w:cs="Helvetica"/>
            <w:lang w:eastAsia="en-US"/>
          </w:rPr>
          <w:t>https://www.facebook.com/WHO/photos/a.167668209945237/6389922107719785/?paipv=0&amp;eav=AfZGDdKfsT6MoJ_qFZqMt0g-CwOjF4zF86Jbtb7xiDsvUvQk28OmpZKf9r1GkpBf0jk&amp;_rdr</w:t>
        </w:r>
      </w:hyperlink>
      <w:r>
        <w:rPr>
          <w:rFonts w:ascii="Helvetica" w:eastAsiaTheme="minorHAnsi" w:hAnsi="Helvetica" w:cs="Helvetica"/>
          <w:lang w:eastAsia="en-US"/>
        </w:rPr>
        <w:t xml:space="preserve"> [Accessed 26 Apr. 2023].</w:t>
      </w:r>
    </w:p>
    <w:p w14:paraId="365589E6" w14:textId="77777777" w:rsidR="00135F42" w:rsidRPr="00DF3BE8" w:rsidRDefault="00135F42" w:rsidP="00B95B96">
      <w:pPr>
        <w:rPr>
          <w:rFonts w:ascii="Arial" w:hAnsi="Arial" w:cs="Arial"/>
          <w:color w:val="333333"/>
          <w:sz w:val="22"/>
          <w:szCs w:val="22"/>
        </w:rPr>
      </w:pPr>
    </w:p>
    <w:sectPr w:rsidR="00135F42" w:rsidRPr="00DF3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828F5"/>
    <w:multiLevelType w:val="multilevel"/>
    <w:tmpl w:val="0974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72336F"/>
    <w:multiLevelType w:val="multilevel"/>
    <w:tmpl w:val="AD42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8684412">
    <w:abstractNumId w:val="0"/>
  </w:num>
  <w:num w:numId="2" w16cid:durableId="94716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3F"/>
    <w:rsid w:val="00001B59"/>
    <w:rsid w:val="00012928"/>
    <w:rsid w:val="00022C58"/>
    <w:rsid w:val="00042216"/>
    <w:rsid w:val="000536DE"/>
    <w:rsid w:val="00056790"/>
    <w:rsid w:val="000771B6"/>
    <w:rsid w:val="00083655"/>
    <w:rsid w:val="00107692"/>
    <w:rsid w:val="00121067"/>
    <w:rsid w:val="00135F42"/>
    <w:rsid w:val="00143C2D"/>
    <w:rsid w:val="0016483F"/>
    <w:rsid w:val="001675A1"/>
    <w:rsid w:val="0017336F"/>
    <w:rsid w:val="00191933"/>
    <w:rsid w:val="001C7EC9"/>
    <w:rsid w:val="001D4049"/>
    <w:rsid w:val="00207E29"/>
    <w:rsid w:val="002147B8"/>
    <w:rsid w:val="00234000"/>
    <w:rsid w:val="00291929"/>
    <w:rsid w:val="002A6EA6"/>
    <w:rsid w:val="002C7CC7"/>
    <w:rsid w:val="002D6C51"/>
    <w:rsid w:val="003127FB"/>
    <w:rsid w:val="00320DCD"/>
    <w:rsid w:val="00323478"/>
    <w:rsid w:val="003361AA"/>
    <w:rsid w:val="00363867"/>
    <w:rsid w:val="00376E5C"/>
    <w:rsid w:val="00397AE5"/>
    <w:rsid w:val="003D2198"/>
    <w:rsid w:val="00405676"/>
    <w:rsid w:val="00437271"/>
    <w:rsid w:val="00441AFE"/>
    <w:rsid w:val="0045793A"/>
    <w:rsid w:val="00472B10"/>
    <w:rsid w:val="00485921"/>
    <w:rsid w:val="004B41A9"/>
    <w:rsid w:val="004E669E"/>
    <w:rsid w:val="00511EBF"/>
    <w:rsid w:val="00515168"/>
    <w:rsid w:val="0051529B"/>
    <w:rsid w:val="0051669F"/>
    <w:rsid w:val="0051680C"/>
    <w:rsid w:val="00555045"/>
    <w:rsid w:val="0057276C"/>
    <w:rsid w:val="00575BFD"/>
    <w:rsid w:val="00592A9E"/>
    <w:rsid w:val="00594113"/>
    <w:rsid w:val="005960F5"/>
    <w:rsid w:val="00596FEF"/>
    <w:rsid w:val="005B62CD"/>
    <w:rsid w:val="005B754D"/>
    <w:rsid w:val="006046AD"/>
    <w:rsid w:val="00612C26"/>
    <w:rsid w:val="00617DD7"/>
    <w:rsid w:val="00637A76"/>
    <w:rsid w:val="00642B9B"/>
    <w:rsid w:val="00645109"/>
    <w:rsid w:val="006B78DF"/>
    <w:rsid w:val="006C1B84"/>
    <w:rsid w:val="006C75D2"/>
    <w:rsid w:val="006F40D2"/>
    <w:rsid w:val="007126BE"/>
    <w:rsid w:val="0072418F"/>
    <w:rsid w:val="007434D5"/>
    <w:rsid w:val="00751C02"/>
    <w:rsid w:val="00781785"/>
    <w:rsid w:val="0079086B"/>
    <w:rsid w:val="008522BC"/>
    <w:rsid w:val="00854524"/>
    <w:rsid w:val="00864F31"/>
    <w:rsid w:val="00887315"/>
    <w:rsid w:val="009053E7"/>
    <w:rsid w:val="009119B4"/>
    <w:rsid w:val="00920CA7"/>
    <w:rsid w:val="009213BC"/>
    <w:rsid w:val="00951D03"/>
    <w:rsid w:val="00955BE2"/>
    <w:rsid w:val="009676B9"/>
    <w:rsid w:val="00986CE2"/>
    <w:rsid w:val="009A71E9"/>
    <w:rsid w:val="009D6D48"/>
    <w:rsid w:val="009D780C"/>
    <w:rsid w:val="009E2384"/>
    <w:rsid w:val="009E34E6"/>
    <w:rsid w:val="00A0499A"/>
    <w:rsid w:val="00A40471"/>
    <w:rsid w:val="00A50F4F"/>
    <w:rsid w:val="00A51A2D"/>
    <w:rsid w:val="00A604F4"/>
    <w:rsid w:val="00A83988"/>
    <w:rsid w:val="00A8770C"/>
    <w:rsid w:val="00AB04A0"/>
    <w:rsid w:val="00AB2A8F"/>
    <w:rsid w:val="00AB42D5"/>
    <w:rsid w:val="00AB7B69"/>
    <w:rsid w:val="00AD3FAD"/>
    <w:rsid w:val="00B0297F"/>
    <w:rsid w:val="00B143A9"/>
    <w:rsid w:val="00B673E7"/>
    <w:rsid w:val="00B74701"/>
    <w:rsid w:val="00B87FAF"/>
    <w:rsid w:val="00B95B96"/>
    <w:rsid w:val="00BC2E6E"/>
    <w:rsid w:val="00BC7C9D"/>
    <w:rsid w:val="00BF4D80"/>
    <w:rsid w:val="00BF61D7"/>
    <w:rsid w:val="00C17C2E"/>
    <w:rsid w:val="00C32DA0"/>
    <w:rsid w:val="00C32ED5"/>
    <w:rsid w:val="00C54D87"/>
    <w:rsid w:val="00C83D61"/>
    <w:rsid w:val="00C9505A"/>
    <w:rsid w:val="00CE0B9A"/>
    <w:rsid w:val="00CE378B"/>
    <w:rsid w:val="00CE5940"/>
    <w:rsid w:val="00CF45A9"/>
    <w:rsid w:val="00D0167F"/>
    <w:rsid w:val="00D15024"/>
    <w:rsid w:val="00D365F7"/>
    <w:rsid w:val="00D4744D"/>
    <w:rsid w:val="00D7071F"/>
    <w:rsid w:val="00D711FB"/>
    <w:rsid w:val="00D73094"/>
    <w:rsid w:val="00D7407F"/>
    <w:rsid w:val="00D74683"/>
    <w:rsid w:val="00D754AA"/>
    <w:rsid w:val="00D7679E"/>
    <w:rsid w:val="00DA6D9C"/>
    <w:rsid w:val="00DC0A7E"/>
    <w:rsid w:val="00DF3BE8"/>
    <w:rsid w:val="00E067D2"/>
    <w:rsid w:val="00E11E02"/>
    <w:rsid w:val="00E27E20"/>
    <w:rsid w:val="00E42052"/>
    <w:rsid w:val="00E50011"/>
    <w:rsid w:val="00E6537C"/>
    <w:rsid w:val="00E820D8"/>
    <w:rsid w:val="00EC2D6E"/>
    <w:rsid w:val="00ED7A18"/>
    <w:rsid w:val="00F30E52"/>
    <w:rsid w:val="00F51F94"/>
    <w:rsid w:val="00F66C35"/>
    <w:rsid w:val="00F80A84"/>
    <w:rsid w:val="00FC75D9"/>
    <w:rsid w:val="00FD2346"/>
    <w:rsid w:val="00FF03FB"/>
    <w:rsid w:val="00FF0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85D44F"/>
  <w15:chartTrackingRefBased/>
  <w15:docId w15:val="{5C19FA6D-30ED-9841-87EA-CDD5562E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00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483F"/>
    <w:pPr>
      <w:spacing w:before="100" w:beforeAutospacing="1" w:after="100" w:afterAutospacing="1"/>
    </w:pPr>
  </w:style>
  <w:style w:type="character" w:customStyle="1" w:styleId="apple-converted-space">
    <w:name w:val="apple-converted-space"/>
    <w:basedOn w:val="DefaultParagraphFont"/>
    <w:rsid w:val="00B95B96"/>
  </w:style>
  <w:style w:type="character" w:styleId="Hyperlink">
    <w:name w:val="Hyperlink"/>
    <w:basedOn w:val="DefaultParagraphFont"/>
    <w:uiPriority w:val="99"/>
    <w:unhideWhenUsed/>
    <w:rsid w:val="00920CA7"/>
    <w:rPr>
      <w:color w:val="0000FF"/>
      <w:u w:val="single"/>
    </w:rPr>
  </w:style>
  <w:style w:type="character" w:styleId="UnresolvedMention">
    <w:name w:val="Unresolved Mention"/>
    <w:basedOn w:val="DefaultParagraphFont"/>
    <w:uiPriority w:val="99"/>
    <w:semiHidden/>
    <w:unhideWhenUsed/>
    <w:rsid w:val="00A50F4F"/>
    <w:rPr>
      <w:color w:val="605E5C"/>
      <w:shd w:val="clear" w:color="auto" w:fill="E1DFDD"/>
    </w:rPr>
  </w:style>
  <w:style w:type="character" w:styleId="FollowedHyperlink">
    <w:name w:val="FollowedHyperlink"/>
    <w:basedOn w:val="DefaultParagraphFont"/>
    <w:uiPriority w:val="99"/>
    <w:semiHidden/>
    <w:unhideWhenUsed/>
    <w:rsid w:val="005960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1416">
      <w:bodyDiv w:val="1"/>
      <w:marLeft w:val="0"/>
      <w:marRight w:val="0"/>
      <w:marTop w:val="0"/>
      <w:marBottom w:val="0"/>
      <w:divBdr>
        <w:top w:val="none" w:sz="0" w:space="0" w:color="auto"/>
        <w:left w:val="none" w:sz="0" w:space="0" w:color="auto"/>
        <w:bottom w:val="none" w:sz="0" w:space="0" w:color="auto"/>
        <w:right w:val="none" w:sz="0" w:space="0" w:color="auto"/>
      </w:divBdr>
      <w:divsChild>
        <w:div w:id="2110225677">
          <w:marLeft w:val="0"/>
          <w:marRight w:val="0"/>
          <w:marTop w:val="0"/>
          <w:marBottom w:val="0"/>
          <w:divBdr>
            <w:top w:val="single" w:sz="2" w:space="0" w:color="auto"/>
            <w:left w:val="single" w:sz="2" w:space="0" w:color="auto"/>
            <w:bottom w:val="single" w:sz="6" w:space="0" w:color="auto"/>
            <w:right w:val="single" w:sz="2" w:space="0" w:color="auto"/>
          </w:divBdr>
          <w:divsChild>
            <w:div w:id="504786465">
              <w:marLeft w:val="0"/>
              <w:marRight w:val="0"/>
              <w:marTop w:val="100"/>
              <w:marBottom w:val="100"/>
              <w:divBdr>
                <w:top w:val="single" w:sz="2" w:space="0" w:color="D9D9E3"/>
                <w:left w:val="single" w:sz="2" w:space="0" w:color="D9D9E3"/>
                <w:bottom w:val="single" w:sz="2" w:space="0" w:color="D9D9E3"/>
                <w:right w:val="single" w:sz="2" w:space="0" w:color="D9D9E3"/>
              </w:divBdr>
              <w:divsChild>
                <w:div w:id="817496912">
                  <w:marLeft w:val="0"/>
                  <w:marRight w:val="0"/>
                  <w:marTop w:val="0"/>
                  <w:marBottom w:val="0"/>
                  <w:divBdr>
                    <w:top w:val="single" w:sz="2" w:space="0" w:color="D9D9E3"/>
                    <w:left w:val="single" w:sz="2" w:space="0" w:color="D9D9E3"/>
                    <w:bottom w:val="single" w:sz="2" w:space="0" w:color="D9D9E3"/>
                    <w:right w:val="single" w:sz="2" w:space="0" w:color="D9D9E3"/>
                  </w:divBdr>
                  <w:divsChild>
                    <w:div w:id="2120448393">
                      <w:marLeft w:val="0"/>
                      <w:marRight w:val="0"/>
                      <w:marTop w:val="0"/>
                      <w:marBottom w:val="0"/>
                      <w:divBdr>
                        <w:top w:val="single" w:sz="2" w:space="0" w:color="D9D9E3"/>
                        <w:left w:val="single" w:sz="2" w:space="0" w:color="D9D9E3"/>
                        <w:bottom w:val="single" w:sz="2" w:space="0" w:color="D9D9E3"/>
                        <w:right w:val="single" w:sz="2" w:space="0" w:color="D9D9E3"/>
                      </w:divBdr>
                      <w:divsChild>
                        <w:div w:id="2122916339">
                          <w:marLeft w:val="0"/>
                          <w:marRight w:val="0"/>
                          <w:marTop w:val="0"/>
                          <w:marBottom w:val="0"/>
                          <w:divBdr>
                            <w:top w:val="single" w:sz="2" w:space="0" w:color="D9D9E3"/>
                            <w:left w:val="single" w:sz="2" w:space="0" w:color="D9D9E3"/>
                            <w:bottom w:val="single" w:sz="2" w:space="0" w:color="D9D9E3"/>
                            <w:right w:val="single" w:sz="2" w:space="0" w:color="D9D9E3"/>
                          </w:divBdr>
                          <w:divsChild>
                            <w:div w:id="4275822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3679626">
      <w:bodyDiv w:val="1"/>
      <w:marLeft w:val="0"/>
      <w:marRight w:val="0"/>
      <w:marTop w:val="0"/>
      <w:marBottom w:val="0"/>
      <w:divBdr>
        <w:top w:val="none" w:sz="0" w:space="0" w:color="auto"/>
        <w:left w:val="none" w:sz="0" w:space="0" w:color="auto"/>
        <w:bottom w:val="none" w:sz="0" w:space="0" w:color="auto"/>
        <w:right w:val="none" w:sz="0" w:space="0" w:color="auto"/>
      </w:divBdr>
      <w:divsChild>
        <w:div w:id="1398045131">
          <w:marLeft w:val="0"/>
          <w:marRight w:val="0"/>
          <w:marTop w:val="0"/>
          <w:marBottom w:val="0"/>
          <w:divBdr>
            <w:top w:val="single" w:sz="2" w:space="0" w:color="auto"/>
            <w:left w:val="single" w:sz="2" w:space="0" w:color="auto"/>
            <w:bottom w:val="single" w:sz="6" w:space="0" w:color="auto"/>
            <w:right w:val="single" w:sz="2" w:space="0" w:color="auto"/>
          </w:divBdr>
          <w:divsChild>
            <w:div w:id="411319306">
              <w:marLeft w:val="0"/>
              <w:marRight w:val="0"/>
              <w:marTop w:val="100"/>
              <w:marBottom w:val="100"/>
              <w:divBdr>
                <w:top w:val="single" w:sz="2" w:space="0" w:color="D9D9E3"/>
                <w:left w:val="single" w:sz="2" w:space="0" w:color="D9D9E3"/>
                <w:bottom w:val="single" w:sz="2" w:space="0" w:color="D9D9E3"/>
                <w:right w:val="single" w:sz="2" w:space="0" w:color="D9D9E3"/>
              </w:divBdr>
              <w:divsChild>
                <w:div w:id="1850561839">
                  <w:marLeft w:val="0"/>
                  <w:marRight w:val="0"/>
                  <w:marTop w:val="0"/>
                  <w:marBottom w:val="0"/>
                  <w:divBdr>
                    <w:top w:val="single" w:sz="2" w:space="0" w:color="D9D9E3"/>
                    <w:left w:val="single" w:sz="2" w:space="0" w:color="D9D9E3"/>
                    <w:bottom w:val="single" w:sz="2" w:space="0" w:color="D9D9E3"/>
                    <w:right w:val="single" w:sz="2" w:space="0" w:color="D9D9E3"/>
                  </w:divBdr>
                  <w:divsChild>
                    <w:div w:id="407773469">
                      <w:marLeft w:val="0"/>
                      <w:marRight w:val="0"/>
                      <w:marTop w:val="0"/>
                      <w:marBottom w:val="0"/>
                      <w:divBdr>
                        <w:top w:val="single" w:sz="2" w:space="0" w:color="D9D9E3"/>
                        <w:left w:val="single" w:sz="2" w:space="0" w:color="D9D9E3"/>
                        <w:bottom w:val="single" w:sz="2" w:space="0" w:color="D9D9E3"/>
                        <w:right w:val="single" w:sz="2" w:space="0" w:color="D9D9E3"/>
                      </w:divBdr>
                      <w:divsChild>
                        <w:div w:id="1816683497">
                          <w:marLeft w:val="0"/>
                          <w:marRight w:val="0"/>
                          <w:marTop w:val="0"/>
                          <w:marBottom w:val="0"/>
                          <w:divBdr>
                            <w:top w:val="single" w:sz="2" w:space="0" w:color="D9D9E3"/>
                            <w:left w:val="single" w:sz="2" w:space="0" w:color="D9D9E3"/>
                            <w:bottom w:val="single" w:sz="2" w:space="0" w:color="D9D9E3"/>
                            <w:right w:val="single" w:sz="2" w:space="0" w:color="D9D9E3"/>
                          </w:divBdr>
                          <w:divsChild>
                            <w:div w:id="364718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7686827">
      <w:bodyDiv w:val="1"/>
      <w:marLeft w:val="0"/>
      <w:marRight w:val="0"/>
      <w:marTop w:val="0"/>
      <w:marBottom w:val="0"/>
      <w:divBdr>
        <w:top w:val="none" w:sz="0" w:space="0" w:color="auto"/>
        <w:left w:val="none" w:sz="0" w:space="0" w:color="auto"/>
        <w:bottom w:val="none" w:sz="0" w:space="0" w:color="auto"/>
        <w:right w:val="none" w:sz="0" w:space="0" w:color="auto"/>
      </w:divBdr>
      <w:divsChild>
        <w:div w:id="398408858">
          <w:marLeft w:val="0"/>
          <w:marRight w:val="0"/>
          <w:marTop w:val="0"/>
          <w:marBottom w:val="0"/>
          <w:divBdr>
            <w:top w:val="none" w:sz="0" w:space="0" w:color="auto"/>
            <w:left w:val="none" w:sz="0" w:space="0" w:color="auto"/>
            <w:bottom w:val="none" w:sz="0" w:space="0" w:color="auto"/>
            <w:right w:val="none" w:sz="0" w:space="0" w:color="auto"/>
          </w:divBdr>
        </w:div>
        <w:div w:id="1828281798">
          <w:marLeft w:val="0"/>
          <w:marRight w:val="0"/>
          <w:marTop w:val="0"/>
          <w:marBottom w:val="0"/>
          <w:divBdr>
            <w:top w:val="none" w:sz="0" w:space="0" w:color="auto"/>
            <w:left w:val="none" w:sz="0" w:space="0" w:color="auto"/>
            <w:bottom w:val="none" w:sz="0" w:space="0" w:color="auto"/>
            <w:right w:val="none" w:sz="0" w:space="0" w:color="auto"/>
          </w:divBdr>
        </w:div>
        <w:div w:id="345059812">
          <w:marLeft w:val="0"/>
          <w:marRight w:val="0"/>
          <w:marTop w:val="0"/>
          <w:marBottom w:val="0"/>
          <w:divBdr>
            <w:top w:val="none" w:sz="0" w:space="0" w:color="auto"/>
            <w:left w:val="none" w:sz="0" w:space="0" w:color="auto"/>
            <w:bottom w:val="none" w:sz="0" w:space="0" w:color="auto"/>
            <w:right w:val="none" w:sz="0" w:space="0" w:color="auto"/>
          </w:divBdr>
        </w:div>
        <w:div w:id="2114859141">
          <w:marLeft w:val="0"/>
          <w:marRight w:val="0"/>
          <w:marTop w:val="0"/>
          <w:marBottom w:val="0"/>
          <w:divBdr>
            <w:top w:val="none" w:sz="0" w:space="0" w:color="auto"/>
            <w:left w:val="none" w:sz="0" w:space="0" w:color="auto"/>
            <w:bottom w:val="none" w:sz="0" w:space="0" w:color="auto"/>
            <w:right w:val="none" w:sz="0" w:space="0" w:color="auto"/>
          </w:divBdr>
        </w:div>
        <w:div w:id="1680422380">
          <w:marLeft w:val="0"/>
          <w:marRight w:val="0"/>
          <w:marTop w:val="0"/>
          <w:marBottom w:val="0"/>
          <w:divBdr>
            <w:top w:val="none" w:sz="0" w:space="0" w:color="auto"/>
            <w:left w:val="none" w:sz="0" w:space="0" w:color="auto"/>
            <w:bottom w:val="none" w:sz="0" w:space="0" w:color="auto"/>
            <w:right w:val="none" w:sz="0" w:space="0" w:color="auto"/>
          </w:divBdr>
        </w:div>
      </w:divsChild>
    </w:div>
    <w:div w:id="1338994955">
      <w:bodyDiv w:val="1"/>
      <w:marLeft w:val="0"/>
      <w:marRight w:val="0"/>
      <w:marTop w:val="0"/>
      <w:marBottom w:val="0"/>
      <w:divBdr>
        <w:top w:val="none" w:sz="0" w:space="0" w:color="auto"/>
        <w:left w:val="none" w:sz="0" w:space="0" w:color="auto"/>
        <w:bottom w:val="none" w:sz="0" w:space="0" w:color="auto"/>
        <w:right w:val="none" w:sz="0" w:space="0" w:color="auto"/>
      </w:divBdr>
      <w:divsChild>
        <w:div w:id="238827392">
          <w:marLeft w:val="0"/>
          <w:marRight w:val="0"/>
          <w:marTop w:val="0"/>
          <w:marBottom w:val="0"/>
          <w:divBdr>
            <w:top w:val="none" w:sz="0" w:space="0" w:color="auto"/>
            <w:left w:val="none" w:sz="0" w:space="0" w:color="auto"/>
            <w:bottom w:val="none" w:sz="0" w:space="0" w:color="auto"/>
            <w:right w:val="none" w:sz="0" w:space="0" w:color="auto"/>
          </w:divBdr>
          <w:divsChild>
            <w:div w:id="369262584">
              <w:marLeft w:val="0"/>
              <w:marRight w:val="0"/>
              <w:marTop w:val="0"/>
              <w:marBottom w:val="0"/>
              <w:divBdr>
                <w:top w:val="none" w:sz="0" w:space="0" w:color="auto"/>
                <w:left w:val="none" w:sz="0" w:space="0" w:color="auto"/>
                <w:bottom w:val="none" w:sz="0" w:space="0" w:color="auto"/>
                <w:right w:val="none" w:sz="0" w:space="0" w:color="auto"/>
              </w:divBdr>
              <w:divsChild>
                <w:div w:id="1309020155">
                  <w:marLeft w:val="0"/>
                  <w:marRight w:val="0"/>
                  <w:marTop w:val="0"/>
                  <w:marBottom w:val="0"/>
                  <w:divBdr>
                    <w:top w:val="none" w:sz="0" w:space="0" w:color="auto"/>
                    <w:left w:val="none" w:sz="0" w:space="0" w:color="auto"/>
                    <w:bottom w:val="none" w:sz="0" w:space="0" w:color="auto"/>
                    <w:right w:val="none" w:sz="0" w:space="0" w:color="auto"/>
                  </w:divBdr>
                  <w:divsChild>
                    <w:div w:id="3166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459363">
      <w:bodyDiv w:val="1"/>
      <w:marLeft w:val="0"/>
      <w:marRight w:val="0"/>
      <w:marTop w:val="0"/>
      <w:marBottom w:val="0"/>
      <w:divBdr>
        <w:top w:val="none" w:sz="0" w:space="0" w:color="auto"/>
        <w:left w:val="none" w:sz="0" w:space="0" w:color="auto"/>
        <w:bottom w:val="none" w:sz="0" w:space="0" w:color="auto"/>
        <w:right w:val="none" w:sz="0" w:space="0" w:color="auto"/>
      </w:divBdr>
      <w:divsChild>
        <w:div w:id="1092235570">
          <w:marLeft w:val="0"/>
          <w:marRight w:val="0"/>
          <w:marTop w:val="0"/>
          <w:marBottom w:val="0"/>
          <w:divBdr>
            <w:top w:val="none" w:sz="0" w:space="0" w:color="auto"/>
            <w:left w:val="none" w:sz="0" w:space="0" w:color="auto"/>
            <w:bottom w:val="none" w:sz="0" w:space="0" w:color="auto"/>
            <w:right w:val="none" w:sz="0" w:space="0" w:color="auto"/>
          </w:divBdr>
          <w:divsChild>
            <w:div w:id="279336150">
              <w:marLeft w:val="0"/>
              <w:marRight w:val="0"/>
              <w:marTop w:val="0"/>
              <w:marBottom w:val="0"/>
              <w:divBdr>
                <w:top w:val="none" w:sz="0" w:space="0" w:color="auto"/>
                <w:left w:val="none" w:sz="0" w:space="0" w:color="auto"/>
                <w:bottom w:val="none" w:sz="0" w:space="0" w:color="auto"/>
                <w:right w:val="none" w:sz="0" w:space="0" w:color="auto"/>
              </w:divBdr>
              <w:divsChild>
                <w:div w:id="414403680">
                  <w:marLeft w:val="0"/>
                  <w:marRight w:val="0"/>
                  <w:marTop w:val="0"/>
                  <w:marBottom w:val="0"/>
                  <w:divBdr>
                    <w:top w:val="none" w:sz="0" w:space="0" w:color="auto"/>
                    <w:left w:val="none" w:sz="0" w:space="0" w:color="auto"/>
                    <w:bottom w:val="none" w:sz="0" w:space="0" w:color="auto"/>
                    <w:right w:val="none" w:sz="0" w:space="0" w:color="auto"/>
                  </w:divBdr>
                  <w:divsChild>
                    <w:div w:id="136270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323618">
      <w:bodyDiv w:val="1"/>
      <w:marLeft w:val="0"/>
      <w:marRight w:val="0"/>
      <w:marTop w:val="0"/>
      <w:marBottom w:val="0"/>
      <w:divBdr>
        <w:top w:val="none" w:sz="0" w:space="0" w:color="auto"/>
        <w:left w:val="none" w:sz="0" w:space="0" w:color="auto"/>
        <w:bottom w:val="none" w:sz="0" w:space="0" w:color="auto"/>
        <w:right w:val="none" w:sz="0" w:space="0" w:color="auto"/>
      </w:divBdr>
      <w:divsChild>
        <w:div w:id="1277978150">
          <w:marLeft w:val="0"/>
          <w:marRight w:val="0"/>
          <w:marTop w:val="0"/>
          <w:marBottom w:val="0"/>
          <w:divBdr>
            <w:top w:val="none" w:sz="0" w:space="0" w:color="auto"/>
            <w:left w:val="none" w:sz="0" w:space="0" w:color="auto"/>
            <w:bottom w:val="none" w:sz="0" w:space="0" w:color="auto"/>
            <w:right w:val="none" w:sz="0" w:space="0" w:color="auto"/>
          </w:divBdr>
          <w:divsChild>
            <w:div w:id="932788673">
              <w:marLeft w:val="0"/>
              <w:marRight w:val="0"/>
              <w:marTop w:val="0"/>
              <w:marBottom w:val="0"/>
              <w:divBdr>
                <w:top w:val="none" w:sz="0" w:space="0" w:color="auto"/>
                <w:left w:val="none" w:sz="0" w:space="0" w:color="auto"/>
                <w:bottom w:val="none" w:sz="0" w:space="0" w:color="auto"/>
                <w:right w:val="none" w:sz="0" w:space="0" w:color="auto"/>
              </w:divBdr>
              <w:divsChild>
                <w:div w:id="1767073947">
                  <w:marLeft w:val="0"/>
                  <w:marRight w:val="0"/>
                  <w:marTop w:val="0"/>
                  <w:marBottom w:val="0"/>
                  <w:divBdr>
                    <w:top w:val="none" w:sz="0" w:space="0" w:color="auto"/>
                    <w:left w:val="none" w:sz="0" w:space="0" w:color="auto"/>
                    <w:bottom w:val="none" w:sz="0" w:space="0" w:color="auto"/>
                    <w:right w:val="none" w:sz="0" w:space="0" w:color="auto"/>
                  </w:divBdr>
                  <w:divsChild>
                    <w:div w:id="15796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845303">
      <w:bodyDiv w:val="1"/>
      <w:marLeft w:val="0"/>
      <w:marRight w:val="0"/>
      <w:marTop w:val="0"/>
      <w:marBottom w:val="0"/>
      <w:divBdr>
        <w:top w:val="none" w:sz="0" w:space="0" w:color="auto"/>
        <w:left w:val="none" w:sz="0" w:space="0" w:color="auto"/>
        <w:bottom w:val="none" w:sz="0" w:space="0" w:color="auto"/>
        <w:right w:val="none" w:sz="0" w:space="0" w:color="auto"/>
      </w:divBdr>
      <w:divsChild>
        <w:div w:id="2059232879">
          <w:marLeft w:val="0"/>
          <w:marRight w:val="0"/>
          <w:marTop w:val="0"/>
          <w:marBottom w:val="0"/>
          <w:divBdr>
            <w:top w:val="none" w:sz="0" w:space="0" w:color="auto"/>
            <w:left w:val="none" w:sz="0" w:space="0" w:color="auto"/>
            <w:bottom w:val="none" w:sz="0" w:space="0" w:color="auto"/>
            <w:right w:val="none" w:sz="0" w:space="0" w:color="auto"/>
          </w:divBdr>
          <w:divsChild>
            <w:div w:id="779110642">
              <w:marLeft w:val="0"/>
              <w:marRight w:val="0"/>
              <w:marTop w:val="0"/>
              <w:marBottom w:val="0"/>
              <w:divBdr>
                <w:top w:val="none" w:sz="0" w:space="0" w:color="auto"/>
                <w:left w:val="none" w:sz="0" w:space="0" w:color="auto"/>
                <w:bottom w:val="none" w:sz="0" w:space="0" w:color="auto"/>
                <w:right w:val="none" w:sz="0" w:space="0" w:color="auto"/>
              </w:divBdr>
              <w:divsChild>
                <w:div w:id="199147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723554">
      <w:bodyDiv w:val="1"/>
      <w:marLeft w:val="0"/>
      <w:marRight w:val="0"/>
      <w:marTop w:val="0"/>
      <w:marBottom w:val="0"/>
      <w:divBdr>
        <w:top w:val="none" w:sz="0" w:space="0" w:color="auto"/>
        <w:left w:val="none" w:sz="0" w:space="0" w:color="auto"/>
        <w:bottom w:val="none" w:sz="0" w:space="0" w:color="auto"/>
        <w:right w:val="none" w:sz="0" w:space="0" w:color="auto"/>
      </w:divBdr>
    </w:div>
    <w:div w:id="1839422302">
      <w:bodyDiv w:val="1"/>
      <w:marLeft w:val="0"/>
      <w:marRight w:val="0"/>
      <w:marTop w:val="0"/>
      <w:marBottom w:val="0"/>
      <w:divBdr>
        <w:top w:val="none" w:sz="0" w:space="0" w:color="auto"/>
        <w:left w:val="none" w:sz="0" w:space="0" w:color="auto"/>
        <w:bottom w:val="none" w:sz="0" w:space="0" w:color="auto"/>
        <w:right w:val="none" w:sz="0" w:space="0" w:color="auto"/>
      </w:divBdr>
      <w:divsChild>
        <w:div w:id="1775638279">
          <w:marLeft w:val="0"/>
          <w:marRight w:val="0"/>
          <w:marTop w:val="0"/>
          <w:marBottom w:val="0"/>
          <w:divBdr>
            <w:top w:val="none" w:sz="0" w:space="0" w:color="auto"/>
            <w:left w:val="none" w:sz="0" w:space="0" w:color="auto"/>
            <w:bottom w:val="none" w:sz="0" w:space="0" w:color="auto"/>
            <w:right w:val="none" w:sz="0" w:space="0" w:color="auto"/>
          </w:divBdr>
          <w:divsChild>
            <w:div w:id="1636639359">
              <w:marLeft w:val="0"/>
              <w:marRight w:val="0"/>
              <w:marTop w:val="0"/>
              <w:marBottom w:val="0"/>
              <w:divBdr>
                <w:top w:val="none" w:sz="0" w:space="0" w:color="auto"/>
                <w:left w:val="none" w:sz="0" w:space="0" w:color="auto"/>
                <w:bottom w:val="none" w:sz="0" w:space="0" w:color="auto"/>
                <w:right w:val="none" w:sz="0" w:space="0" w:color="auto"/>
              </w:divBdr>
              <w:divsChild>
                <w:div w:id="1765765851">
                  <w:marLeft w:val="0"/>
                  <w:marRight w:val="0"/>
                  <w:marTop w:val="0"/>
                  <w:marBottom w:val="0"/>
                  <w:divBdr>
                    <w:top w:val="none" w:sz="0" w:space="0" w:color="auto"/>
                    <w:left w:val="none" w:sz="0" w:space="0" w:color="auto"/>
                    <w:bottom w:val="none" w:sz="0" w:space="0" w:color="auto"/>
                    <w:right w:val="none" w:sz="0" w:space="0" w:color="auto"/>
                  </w:divBdr>
                  <w:divsChild>
                    <w:div w:id="82158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517380">
      <w:bodyDiv w:val="1"/>
      <w:marLeft w:val="0"/>
      <w:marRight w:val="0"/>
      <w:marTop w:val="0"/>
      <w:marBottom w:val="0"/>
      <w:divBdr>
        <w:top w:val="none" w:sz="0" w:space="0" w:color="auto"/>
        <w:left w:val="none" w:sz="0" w:space="0" w:color="auto"/>
        <w:bottom w:val="none" w:sz="0" w:space="0" w:color="auto"/>
        <w:right w:val="none" w:sz="0" w:space="0" w:color="auto"/>
      </w:divBdr>
    </w:div>
    <w:div w:id="1931961409">
      <w:bodyDiv w:val="1"/>
      <w:marLeft w:val="0"/>
      <w:marRight w:val="0"/>
      <w:marTop w:val="0"/>
      <w:marBottom w:val="0"/>
      <w:divBdr>
        <w:top w:val="none" w:sz="0" w:space="0" w:color="auto"/>
        <w:left w:val="none" w:sz="0" w:space="0" w:color="auto"/>
        <w:bottom w:val="none" w:sz="0" w:space="0" w:color="auto"/>
        <w:right w:val="none" w:sz="0" w:space="0" w:color="auto"/>
      </w:divBdr>
    </w:div>
    <w:div w:id="200011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olioeradication.org/news-post/covid-19-vaccination-efforts-prove-value-of-polio-network-for-resilient-health-systems/" TargetMode="External"/><Relationship Id="rId12" Type="http://schemas.openxmlformats.org/officeDocument/2006/relationships/hyperlink" Target="https://www.facebook.com/WHO/photos/a.167668209945237/6389922107719785/?paipv=0&amp;eav=AfZGDdKfsT6MoJ_qFZqMt0g-CwOjF4zF86Jbtb7xiDsvUvQk28OmpZKf9r1GkpBf0jk&amp;_rd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s.who.int/gb/ebwha/pdf_files/WHA75/A75_24-en.pdf" TargetMode="External"/><Relationship Id="rId11" Type="http://schemas.openxmlformats.org/officeDocument/2006/relationships/hyperlink" Target="https://www.who.int/news-room/fact-sheets/detail/poliomyelitis" TargetMode="External"/><Relationship Id="rId5" Type="http://schemas.openxmlformats.org/officeDocument/2006/relationships/hyperlink" Target="https://polioeradication.org/gpei-strategy-2022-2026/" TargetMode="External"/><Relationship Id="rId10" Type="http://schemas.openxmlformats.org/officeDocument/2006/relationships/hyperlink" Target="https://www.england.nhs.uk/wp-content/uploads/2022/04/National-infection-prevention-and-control-manual-v2-4-250123.pdf" TargetMode="External"/><Relationship Id="rId4" Type="http://schemas.openxmlformats.org/officeDocument/2006/relationships/webSettings" Target="webSettings.xml"/><Relationship Id="rId9" Type="http://schemas.openxmlformats.org/officeDocument/2006/relationships/hyperlink" Target="https://doi.org/10.1177/19418744145333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1227</Words>
  <Characters>6996</Characters>
  <Application>Microsoft Office Word</Application>
  <DocSecurity>0</DocSecurity>
  <Lines>58</Lines>
  <Paragraphs>16</Paragraphs>
  <ScaleCrop>false</ScaleCrop>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Shelby-Ann Yeboah</dc:creator>
  <cp:keywords/>
  <dc:description/>
  <cp:lastModifiedBy>Shelby-Ann Yeboah</cp:lastModifiedBy>
  <cp:revision>2</cp:revision>
  <dcterms:created xsi:type="dcterms:W3CDTF">2023-04-26T19:59:00Z</dcterms:created>
  <dcterms:modified xsi:type="dcterms:W3CDTF">2023-04-26T19:59:00Z</dcterms:modified>
</cp:coreProperties>
</file>