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6F6" w:rsidRDefault="006606F6" w:rsidP="005821FE">
      <w:pPr>
        <w:pStyle w:val="TextBody"/>
        <w:jc w:val="both"/>
        <w:rPr>
          <w:rFonts w:ascii="Times New Roman" w:hAnsi="Times New Roman" w:cs="Times New Roman"/>
          <w:b/>
          <w:bCs/>
          <w:color w:val="121212"/>
          <w:sz w:val="24"/>
          <w:szCs w:val="24"/>
        </w:rPr>
      </w:pPr>
    </w:p>
    <w:p w:rsidR="00491843" w:rsidRDefault="00AA3E68" w:rsidP="00E32791">
      <w:pPr>
        <w:pStyle w:val="TextBody"/>
        <w:ind w:left="1080"/>
        <w:jc w:val="both"/>
        <w:rPr>
          <w:rFonts w:ascii="Times New Roman" w:hAnsi="Times New Roman" w:cs="Times New Roman"/>
          <w:b/>
          <w:bCs/>
          <w:color w:val="121212"/>
          <w:sz w:val="24"/>
          <w:szCs w:val="24"/>
        </w:rPr>
      </w:pPr>
      <w:r>
        <w:rPr>
          <w:rFonts w:ascii="Times New Roman" w:hAnsi="Times New Roman" w:cs="Times New Roman"/>
          <w:b/>
          <w:bCs/>
          <w:noProof/>
          <w:color w:val="121212"/>
          <w:sz w:val="24"/>
          <w:szCs w:val="24"/>
          <w:lang w:eastAsia="en-GB"/>
        </w:rPr>
        <w:drawing>
          <wp:inline distT="0" distB="0" distL="0" distR="0" wp14:anchorId="3AD5F233" wp14:editId="3CB96632">
            <wp:extent cx="4886325" cy="25812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6325" cy="2581275"/>
                    </a:xfrm>
                    <a:prstGeom prst="rect">
                      <a:avLst/>
                    </a:prstGeom>
                    <a:noFill/>
                    <a:ln>
                      <a:noFill/>
                    </a:ln>
                  </pic:spPr>
                </pic:pic>
              </a:graphicData>
            </a:graphic>
          </wp:inline>
        </w:drawing>
      </w:r>
    </w:p>
    <w:p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bookmarkStart w:id="0" w:name="_Hlk22739698"/>
    </w:p>
    <w:p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rsidR="00AA3E68" w:rsidRDefault="00AA3E68" w:rsidP="00AA3E68">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rsidR="008407C2" w:rsidRDefault="006F214F" w:rsidP="00AA3E68">
      <w:pPr>
        <w:widowControl w:val="0"/>
        <w:suppressAutoHyphens/>
        <w:autoSpaceDN w:val="0"/>
        <w:spacing w:after="0" w:line="360" w:lineRule="auto"/>
        <w:jc w:val="both"/>
        <w:textAlignment w:val="baseline"/>
        <w:rPr>
          <w:rFonts w:ascii="Times New Roman" w:eastAsia="SimSun" w:hAnsi="Times New Roman" w:cs="Arial"/>
          <w:noProof/>
          <w:kern w:val="3"/>
          <w:sz w:val="24"/>
          <w:szCs w:val="24"/>
          <w:lang w:eastAsia="zh-CN" w:bidi="hi-IN"/>
        </w:rPr>
      </w:pPr>
      <w:r>
        <w:rPr>
          <w:rFonts w:ascii="Times New Roman" w:eastAsia="SimSun" w:hAnsi="Times New Roman" w:cs="Arial"/>
          <w:noProof/>
          <w:kern w:val="3"/>
          <w:sz w:val="24"/>
          <w:szCs w:val="24"/>
          <w:lang w:eastAsia="en-GB"/>
        </w:rPr>
        <w:drawing>
          <wp:inline distT="0" distB="0" distL="0" distR="0" wp14:anchorId="2F925392" wp14:editId="1B9CE5DA">
            <wp:extent cx="3514725" cy="1228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14725" cy="1228725"/>
                    </a:xfrm>
                    <a:prstGeom prst="rect">
                      <a:avLst/>
                    </a:prstGeom>
                    <a:noFill/>
                    <a:ln>
                      <a:noFill/>
                    </a:ln>
                  </pic:spPr>
                </pic:pic>
              </a:graphicData>
            </a:graphic>
          </wp:inline>
        </w:drawing>
      </w:r>
    </w:p>
    <w:p w:rsidR="008407C2" w:rsidRDefault="008407C2" w:rsidP="00AA3E68">
      <w:pPr>
        <w:widowControl w:val="0"/>
        <w:suppressAutoHyphens/>
        <w:autoSpaceDN w:val="0"/>
        <w:spacing w:after="0" w:line="360" w:lineRule="auto"/>
        <w:jc w:val="both"/>
        <w:textAlignment w:val="baseline"/>
        <w:rPr>
          <w:rFonts w:ascii="Times New Roman" w:eastAsia="SimSun" w:hAnsi="Times New Roman" w:cs="Arial"/>
          <w:noProof/>
          <w:kern w:val="3"/>
          <w:sz w:val="24"/>
          <w:szCs w:val="24"/>
          <w:lang w:eastAsia="zh-CN" w:bidi="hi-IN"/>
        </w:rPr>
      </w:pPr>
    </w:p>
    <w:p w:rsidR="008407C2" w:rsidRDefault="008407C2" w:rsidP="00AA3E68">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rsidR="00D87584" w:rsidRDefault="00D87584" w:rsidP="00AA3E68">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rsidR="00B27C0A" w:rsidRDefault="00B27C0A" w:rsidP="00AA3E68">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rsidR="00B27C0A" w:rsidRDefault="00B27C0A" w:rsidP="00AA3E68">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rsidR="00B27C0A" w:rsidRPr="00AA3E68" w:rsidRDefault="00B27C0A" w:rsidP="00AA3E68">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rsidR="005821FE" w:rsidRPr="005821FE" w:rsidRDefault="005821FE" w:rsidP="005821FE">
      <w:pPr>
        <w:suppressAutoHyphens/>
        <w:spacing w:before="280" w:beforeAutospacing="1" w:after="240"/>
        <w:jc w:val="center"/>
        <w:rPr>
          <w:rFonts w:ascii="Times New Roman" w:eastAsia="Times New Roman" w:hAnsi="Times New Roman" w:cs="Times New Roman"/>
          <w:b/>
          <w:bCs/>
          <w:color w:val="00000A"/>
          <w:sz w:val="28"/>
          <w:szCs w:val="28"/>
          <w:lang w:eastAsia="en-GB"/>
        </w:rPr>
      </w:pPr>
      <w:r w:rsidRPr="005821FE">
        <w:rPr>
          <w:rFonts w:ascii="Times New Roman" w:eastAsia="Times New Roman" w:hAnsi="Times New Roman" w:cs="Times New Roman"/>
          <w:b/>
          <w:bCs/>
          <w:color w:val="00000A"/>
          <w:sz w:val="28"/>
          <w:szCs w:val="28"/>
          <w:lang w:eastAsia="en-GB"/>
        </w:rPr>
        <w:t>Table of content:</w:t>
      </w:r>
    </w:p>
    <w:p w:rsidR="005821FE" w:rsidRPr="005821FE" w:rsidRDefault="005821FE" w:rsidP="005821FE">
      <w:pPr>
        <w:suppressAutoHyphens/>
        <w:spacing w:before="280" w:beforeAutospacing="1" w:after="240"/>
        <w:rPr>
          <w:rFonts w:ascii="Times New Roman" w:eastAsia="Times New Roman" w:hAnsi="Times New Roman" w:cs="Times New Roman"/>
          <w:b/>
          <w:bCs/>
          <w:color w:val="00000A"/>
          <w:sz w:val="28"/>
          <w:szCs w:val="28"/>
          <w:lang w:eastAsia="en-GB"/>
        </w:rPr>
      </w:pPr>
    </w:p>
    <w:p w:rsidR="005821FE" w:rsidRDefault="006F214F" w:rsidP="005821FE">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Introduction</w:t>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3</w:t>
      </w:r>
    </w:p>
    <w:p w:rsidR="006F214F" w:rsidRDefault="006F214F" w:rsidP="005821FE">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Complementary Therapies</w:t>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t>4</w:t>
      </w:r>
    </w:p>
    <w:p w:rsidR="006F214F" w:rsidRDefault="006F214F" w:rsidP="005821FE">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Recommendations</w:t>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t>5</w:t>
      </w:r>
    </w:p>
    <w:p w:rsidR="006F214F" w:rsidRDefault="006F214F" w:rsidP="005821FE">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Advantages and disadvantages of CAM</w:t>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t>8</w:t>
      </w:r>
    </w:p>
    <w:p w:rsidR="006F214F" w:rsidRDefault="006F214F" w:rsidP="005821FE">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 xml:space="preserve">Conclusion </w:t>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t>11</w:t>
      </w:r>
    </w:p>
    <w:p w:rsidR="006F214F" w:rsidRDefault="006F214F" w:rsidP="005821FE">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References and Bibliography</w:t>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t>12</w:t>
      </w:r>
    </w:p>
    <w:p w:rsidR="006F214F" w:rsidRDefault="006F214F" w:rsidP="005821FE">
      <w:pPr>
        <w:suppressAutoHyphens/>
        <w:spacing w:before="280" w:beforeAutospacing="1" w:after="240"/>
        <w:rPr>
          <w:rFonts w:ascii="Times New Roman" w:eastAsia="Times New Roman" w:hAnsi="Times New Roman" w:cs="Times New Roman"/>
          <w:b/>
          <w:bCs/>
          <w:color w:val="00000A"/>
          <w:sz w:val="28"/>
          <w:szCs w:val="28"/>
          <w:lang w:eastAsia="en-GB"/>
        </w:rPr>
      </w:pPr>
    </w:p>
    <w:p w:rsidR="006F214F" w:rsidRDefault="006F214F" w:rsidP="005821FE">
      <w:pPr>
        <w:suppressAutoHyphens/>
        <w:spacing w:before="280" w:beforeAutospacing="1" w:after="240"/>
        <w:rPr>
          <w:rFonts w:ascii="Times New Roman" w:eastAsia="Times New Roman" w:hAnsi="Times New Roman" w:cs="Times New Roman"/>
          <w:b/>
          <w:bCs/>
          <w:color w:val="00000A"/>
          <w:sz w:val="28"/>
          <w:szCs w:val="28"/>
          <w:lang w:eastAsia="en-GB"/>
        </w:rPr>
      </w:pPr>
    </w:p>
    <w:p w:rsidR="00406A2E" w:rsidRDefault="00406A2E" w:rsidP="005821FE">
      <w:pPr>
        <w:suppressAutoHyphens/>
        <w:spacing w:before="280" w:beforeAutospacing="1" w:after="240"/>
        <w:rPr>
          <w:rFonts w:ascii="Times New Roman" w:eastAsia="Times New Roman" w:hAnsi="Times New Roman" w:cs="Times New Roman"/>
          <w:b/>
          <w:bCs/>
          <w:color w:val="00000A"/>
          <w:sz w:val="28"/>
          <w:szCs w:val="28"/>
          <w:lang w:eastAsia="en-GB"/>
        </w:rPr>
      </w:pPr>
    </w:p>
    <w:p w:rsidR="00406A2E" w:rsidRDefault="00406A2E" w:rsidP="005821FE">
      <w:pPr>
        <w:suppressAutoHyphens/>
        <w:spacing w:before="280" w:beforeAutospacing="1" w:after="240"/>
        <w:rPr>
          <w:rFonts w:ascii="Times New Roman" w:eastAsia="Times New Roman" w:hAnsi="Times New Roman" w:cs="Times New Roman"/>
          <w:b/>
          <w:bCs/>
          <w:color w:val="00000A"/>
          <w:sz w:val="28"/>
          <w:szCs w:val="28"/>
          <w:lang w:eastAsia="en-GB"/>
        </w:rPr>
      </w:pPr>
    </w:p>
    <w:p w:rsidR="00406A2E" w:rsidRDefault="00406A2E" w:rsidP="005821FE">
      <w:pPr>
        <w:suppressAutoHyphens/>
        <w:spacing w:before="280" w:beforeAutospacing="1" w:after="240"/>
        <w:rPr>
          <w:rFonts w:ascii="Times New Roman" w:eastAsia="Times New Roman" w:hAnsi="Times New Roman" w:cs="Times New Roman"/>
          <w:b/>
          <w:bCs/>
          <w:color w:val="00000A"/>
          <w:sz w:val="28"/>
          <w:szCs w:val="28"/>
          <w:lang w:eastAsia="en-GB"/>
        </w:rPr>
      </w:pPr>
    </w:p>
    <w:p w:rsidR="00406A2E" w:rsidRDefault="00406A2E" w:rsidP="005821FE">
      <w:pPr>
        <w:suppressAutoHyphens/>
        <w:spacing w:before="280" w:beforeAutospacing="1" w:after="240"/>
        <w:rPr>
          <w:rFonts w:ascii="Times New Roman" w:eastAsia="Times New Roman" w:hAnsi="Times New Roman" w:cs="Times New Roman"/>
          <w:b/>
          <w:bCs/>
          <w:color w:val="00000A"/>
          <w:sz w:val="28"/>
          <w:szCs w:val="28"/>
          <w:lang w:eastAsia="en-GB"/>
        </w:rPr>
      </w:pPr>
    </w:p>
    <w:p w:rsidR="00406A2E" w:rsidRDefault="00406A2E" w:rsidP="005821FE">
      <w:pPr>
        <w:suppressAutoHyphens/>
        <w:spacing w:before="280" w:beforeAutospacing="1" w:after="240"/>
        <w:rPr>
          <w:rFonts w:ascii="Times New Roman" w:eastAsia="Times New Roman" w:hAnsi="Times New Roman" w:cs="Times New Roman"/>
          <w:b/>
          <w:bCs/>
          <w:color w:val="00000A"/>
          <w:sz w:val="28"/>
          <w:szCs w:val="28"/>
          <w:lang w:eastAsia="en-GB"/>
        </w:rPr>
      </w:pPr>
    </w:p>
    <w:p w:rsidR="00406A2E" w:rsidRDefault="00406A2E" w:rsidP="005821FE">
      <w:pPr>
        <w:suppressAutoHyphens/>
        <w:spacing w:before="280" w:beforeAutospacing="1" w:after="240"/>
        <w:rPr>
          <w:rFonts w:ascii="Times New Roman" w:eastAsia="Times New Roman" w:hAnsi="Times New Roman" w:cs="Times New Roman"/>
          <w:b/>
          <w:bCs/>
          <w:color w:val="00000A"/>
          <w:sz w:val="28"/>
          <w:szCs w:val="28"/>
          <w:lang w:eastAsia="en-GB"/>
        </w:rPr>
      </w:pPr>
    </w:p>
    <w:p w:rsidR="006F214F" w:rsidRDefault="006F214F" w:rsidP="005821FE">
      <w:pPr>
        <w:suppressAutoHyphens/>
        <w:spacing w:before="280" w:beforeAutospacing="1" w:after="240"/>
        <w:rPr>
          <w:rFonts w:ascii="Times New Roman" w:eastAsia="Times New Roman" w:hAnsi="Times New Roman" w:cs="Times New Roman"/>
          <w:b/>
          <w:bCs/>
          <w:color w:val="00000A"/>
          <w:sz w:val="28"/>
          <w:szCs w:val="28"/>
          <w:lang w:eastAsia="en-GB"/>
        </w:rPr>
      </w:pPr>
    </w:p>
    <w:p w:rsidR="006F214F" w:rsidRDefault="006F214F" w:rsidP="005821FE">
      <w:pPr>
        <w:suppressAutoHyphens/>
        <w:spacing w:before="280" w:beforeAutospacing="1" w:after="240"/>
        <w:rPr>
          <w:rFonts w:ascii="Times New Roman" w:eastAsia="Times New Roman" w:hAnsi="Times New Roman" w:cs="Times New Roman"/>
          <w:b/>
          <w:bCs/>
          <w:color w:val="00000A"/>
          <w:sz w:val="28"/>
          <w:szCs w:val="28"/>
          <w:lang w:eastAsia="en-GB"/>
        </w:rPr>
      </w:pPr>
    </w:p>
    <w:p w:rsidR="006F214F" w:rsidRDefault="006F214F" w:rsidP="005821FE">
      <w:pPr>
        <w:suppressAutoHyphens/>
        <w:spacing w:before="280" w:beforeAutospacing="1" w:after="240"/>
        <w:rPr>
          <w:rFonts w:ascii="Times New Roman" w:eastAsia="Times New Roman" w:hAnsi="Times New Roman" w:cs="Times New Roman"/>
          <w:b/>
          <w:bCs/>
          <w:color w:val="00000A"/>
          <w:sz w:val="28"/>
          <w:szCs w:val="28"/>
          <w:lang w:eastAsia="en-GB"/>
        </w:rPr>
      </w:pPr>
    </w:p>
    <w:p w:rsidR="00406A2E" w:rsidRDefault="00406A2E" w:rsidP="005821FE">
      <w:pPr>
        <w:suppressAutoHyphens/>
        <w:spacing w:before="280" w:beforeAutospacing="1" w:after="240"/>
        <w:rPr>
          <w:rFonts w:ascii="Times New Roman" w:eastAsia="Times New Roman" w:hAnsi="Times New Roman" w:cs="Times New Roman"/>
          <w:b/>
          <w:bCs/>
          <w:color w:val="00000A"/>
          <w:sz w:val="28"/>
          <w:szCs w:val="28"/>
          <w:lang w:eastAsia="en-GB"/>
        </w:rPr>
      </w:pPr>
    </w:p>
    <w:p w:rsidR="00406A2E" w:rsidRDefault="00406A2E" w:rsidP="005821FE">
      <w:pPr>
        <w:suppressAutoHyphens/>
        <w:spacing w:before="280" w:beforeAutospacing="1" w:after="240"/>
        <w:rPr>
          <w:rFonts w:ascii="Times New Roman" w:eastAsia="Times New Roman" w:hAnsi="Times New Roman" w:cs="Times New Roman"/>
          <w:b/>
          <w:bCs/>
          <w:color w:val="00000A"/>
          <w:sz w:val="28"/>
          <w:szCs w:val="28"/>
          <w:lang w:eastAsia="en-GB"/>
        </w:rPr>
      </w:pPr>
    </w:p>
    <w:p w:rsidR="00406A2E" w:rsidRPr="00FF16C5" w:rsidRDefault="00406A2E" w:rsidP="00406A2E">
      <w:pPr>
        <w:spacing w:before="150" w:after="525" w:line="240" w:lineRule="auto"/>
        <w:jc w:val="both"/>
        <w:outlineLvl w:val="0"/>
        <w:rPr>
          <w:rFonts w:ascii="Times New Roman" w:eastAsia="Times New Roman" w:hAnsi="Times New Roman" w:cs="Times New Roman"/>
          <w:b/>
          <w:bCs/>
          <w:kern w:val="36"/>
          <w:sz w:val="24"/>
          <w:szCs w:val="24"/>
          <w:lang w:eastAsia="en-GB"/>
        </w:rPr>
      </w:pPr>
      <w:r w:rsidRPr="00FF16C5">
        <w:rPr>
          <w:rFonts w:ascii="Times New Roman" w:eastAsia="Times New Roman" w:hAnsi="Times New Roman" w:cs="Times New Roman"/>
          <w:b/>
          <w:bCs/>
          <w:kern w:val="36"/>
          <w:sz w:val="24"/>
          <w:szCs w:val="24"/>
          <w:lang w:eastAsia="en-GB"/>
        </w:rPr>
        <w:lastRenderedPageBreak/>
        <w:t>Introduction</w:t>
      </w:r>
    </w:p>
    <w:p w:rsidR="00406A2E" w:rsidRPr="00FF16C5" w:rsidRDefault="00406A2E" w:rsidP="0078634A">
      <w:pPr>
        <w:spacing w:before="120" w:after="12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Complementary or alternative therapy is used beside of conventional medical therapy recommended by the general practitioner</w:t>
      </w:r>
      <w:sdt>
        <w:sdtPr>
          <w:rPr>
            <w:rFonts w:ascii="Times New Roman" w:eastAsia="Times New Roman" w:hAnsi="Times New Roman" w:cs="Times New Roman"/>
            <w:bCs/>
            <w:kern w:val="36"/>
            <w:sz w:val="24"/>
            <w:szCs w:val="24"/>
            <w:lang w:eastAsia="en-GB"/>
          </w:rPr>
          <w:id w:val="266361276"/>
          <w:citation/>
        </w:sdtPr>
        <w:sdtEndPr/>
        <w:sdtContent>
          <w:r w:rsidR="000F6854" w:rsidRPr="00FF16C5">
            <w:rPr>
              <w:rFonts w:ascii="Times New Roman" w:eastAsia="Times New Roman" w:hAnsi="Times New Roman" w:cs="Times New Roman"/>
              <w:bCs/>
              <w:kern w:val="36"/>
              <w:sz w:val="24"/>
              <w:szCs w:val="24"/>
              <w:lang w:eastAsia="en-GB"/>
            </w:rPr>
            <w:fldChar w:fldCharType="begin"/>
          </w:r>
          <w:r w:rsidR="000F6854" w:rsidRPr="00FF16C5">
            <w:rPr>
              <w:rFonts w:ascii="Times New Roman" w:eastAsia="Times New Roman" w:hAnsi="Times New Roman" w:cs="Times New Roman"/>
              <w:bCs/>
              <w:kern w:val="36"/>
              <w:sz w:val="24"/>
              <w:szCs w:val="24"/>
              <w:lang w:eastAsia="en-GB"/>
            </w:rPr>
            <w:instrText xml:space="preserve">CITATION Hof11 \l 2057 </w:instrText>
          </w:r>
          <w:r w:rsidR="000F6854" w:rsidRPr="00FF16C5">
            <w:rPr>
              <w:rFonts w:ascii="Times New Roman" w:eastAsia="Times New Roman" w:hAnsi="Times New Roman" w:cs="Times New Roman"/>
              <w:bCs/>
              <w:kern w:val="36"/>
              <w:sz w:val="24"/>
              <w:szCs w:val="24"/>
              <w:lang w:eastAsia="en-GB"/>
            </w:rPr>
            <w:fldChar w:fldCharType="separate"/>
          </w:r>
          <w:r w:rsidR="000F6854" w:rsidRPr="00FF16C5">
            <w:rPr>
              <w:rFonts w:ascii="Times New Roman" w:eastAsia="Times New Roman" w:hAnsi="Times New Roman" w:cs="Times New Roman"/>
              <w:bCs/>
              <w:noProof/>
              <w:kern w:val="36"/>
              <w:sz w:val="24"/>
              <w:szCs w:val="24"/>
              <w:lang w:eastAsia="en-GB"/>
            </w:rPr>
            <w:t xml:space="preserve"> </w:t>
          </w:r>
          <w:r w:rsidR="000F6854" w:rsidRPr="00FF16C5">
            <w:rPr>
              <w:rFonts w:ascii="Times New Roman" w:eastAsia="Times New Roman" w:hAnsi="Times New Roman" w:cs="Times New Roman"/>
              <w:noProof/>
              <w:kern w:val="36"/>
              <w:sz w:val="24"/>
              <w:szCs w:val="24"/>
              <w:lang w:eastAsia="en-GB"/>
            </w:rPr>
            <w:t>(Robson, 2020)</w:t>
          </w:r>
          <w:r w:rsidR="000F6854"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People practice these rehabilitations to deal with their long-term circumstances. Complementary therapies are efficient in falling stress level, nervousness and side effects of medicinal action</w:t>
      </w:r>
      <w:sdt>
        <w:sdtPr>
          <w:rPr>
            <w:rFonts w:ascii="Times New Roman" w:eastAsia="Times New Roman" w:hAnsi="Times New Roman" w:cs="Times New Roman"/>
            <w:bCs/>
            <w:kern w:val="36"/>
            <w:sz w:val="24"/>
            <w:szCs w:val="24"/>
            <w:lang w:eastAsia="en-GB"/>
          </w:rPr>
          <w:id w:val="-1906285542"/>
          <w:citation/>
        </w:sdtPr>
        <w:sdtEndPr/>
        <w:sdtContent>
          <w:r w:rsidR="000F6854" w:rsidRPr="00FF16C5">
            <w:rPr>
              <w:rFonts w:ascii="Times New Roman" w:eastAsia="Times New Roman" w:hAnsi="Times New Roman" w:cs="Times New Roman"/>
              <w:bCs/>
              <w:kern w:val="36"/>
              <w:sz w:val="24"/>
              <w:szCs w:val="24"/>
              <w:lang w:eastAsia="en-GB"/>
            </w:rPr>
            <w:fldChar w:fldCharType="begin"/>
          </w:r>
          <w:r w:rsidR="000F6854" w:rsidRPr="00FF16C5">
            <w:rPr>
              <w:rFonts w:ascii="Times New Roman" w:eastAsia="Times New Roman" w:hAnsi="Times New Roman" w:cs="Times New Roman"/>
              <w:bCs/>
              <w:kern w:val="36"/>
              <w:sz w:val="24"/>
              <w:szCs w:val="24"/>
              <w:lang w:eastAsia="en-GB"/>
            </w:rPr>
            <w:instrText xml:space="preserve"> CITATION Hof11 \l 2057 </w:instrText>
          </w:r>
          <w:r w:rsidR="000F6854" w:rsidRPr="00FF16C5">
            <w:rPr>
              <w:rFonts w:ascii="Times New Roman" w:eastAsia="Times New Roman" w:hAnsi="Times New Roman" w:cs="Times New Roman"/>
              <w:bCs/>
              <w:kern w:val="36"/>
              <w:sz w:val="24"/>
              <w:szCs w:val="24"/>
              <w:lang w:eastAsia="en-GB"/>
            </w:rPr>
            <w:fldChar w:fldCharType="separate"/>
          </w:r>
          <w:r w:rsidR="000F6854" w:rsidRPr="00FF16C5">
            <w:rPr>
              <w:rFonts w:ascii="Times New Roman" w:eastAsia="Times New Roman" w:hAnsi="Times New Roman" w:cs="Times New Roman"/>
              <w:bCs/>
              <w:noProof/>
              <w:kern w:val="36"/>
              <w:sz w:val="24"/>
              <w:szCs w:val="24"/>
              <w:lang w:eastAsia="en-GB"/>
            </w:rPr>
            <w:t xml:space="preserve"> </w:t>
          </w:r>
          <w:r w:rsidR="000F6854" w:rsidRPr="00FF16C5">
            <w:rPr>
              <w:rFonts w:ascii="Times New Roman" w:eastAsia="Times New Roman" w:hAnsi="Times New Roman" w:cs="Times New Roman"/>
              <w:noProof/>
              <w:kern w:val="36"/>
              <w:sz w:val="24"/>
              <w:szCs w:val="24"/>
              <w:lang w:eastAsia="en-GB"/>
            </w:rPr>
            <w:t>(Robson, 2020)</w:t>
          </w:r>
          <w:r w:rsidR="000F6854"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w:t>
      </w:r>
    </w:p>
    <w:p w:rsidR="0078634A" w:rsidRPr="00FF16C5" w:rsidRDefault="00C27C38" w:rsidP="0078634A">
      <w:pPr>
        <w:spacing w:before="120" w:after="12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The concept of holism is appreciated of the inter-relationship between mind, spirit, body and recognition of the socio-cultural factors fundamental for the alternative medicine</w:t>
      </w:r>
      <w:sdt>
        <w:sdtPr>
          <w:rPr>
            <w:rFonts w:ascii="Times New Roman" w:eastAsia="Times New Roman" w:hAnsi="Times New Roman" w:cs="Times New Roman"/>
            <w:bCs/>
            <w:kern w:val="36"/>
            <w:sz w:val="24"/>
            <w:szCs w:val="24"/>
            <w:lang w:eastAsia="en-GB"/>
          </w:rPr>
          <w:id w:val="1372809324"/>
          <w:citation/>
        </w:sdtPr>
        <w:sdtEndPr/>
        <w:sdtContent>
          <w:r w:rsidR="001F1ADE" w:rsidRPr="00FF16C5">
            <w:rPr>
              <w:rFonts w:ascii="Times New Roman" w:eastAsia="Times New Roman" w:hAnsi="Times New Roman" w:cs="Times New Roman"/>
              <w:bCs/>
              <w:kern w:val="36"/>
              <w:sz w:val="24"/>
              <w:szCs w:val="24"/>
              <w:lang w:eastAsia="en-GB"/>
            </w:rPr>
            <w:fldChar w:fldCharType="begin"/>
          </w:r>
          <w:r w:rsidR="001F1ADE" w:rsidRPr="00FF16C5">
            <w:rPr>
              <w:rFonts w:ascii="Times New Roman" w:eastAsia="Times New Roman" w:hAnsi="Times New Roman" w:cs="Times New Roman"/>
              <w:bCs/>
              <w:kern w:val="36"/>
              <w:sz w:val="24"/>
              <w:szCs w:val="24"/>
              <w:lang w:eastAsia="en-GB"/>
            </w:rPr>
            <w:instrText xml:space="preserve">CITATION WTO20 \l 2057 </w:instrText>
          </w:r>
          <w:r w:rsidR="001F1ADE" w:rsidRPr="00FF16C5">
            <w:rPr>
              <w:rFonts w:ascii="Times New Roman" w:eastAsia="Times New Roman" w:hAnsi="Times New Roman" w:cs="Times New Roman"/>
              <w:bCs/>
              <w:kern w:val="36"/>
              <w:sz w:val="24"/>
              <w:szCs w:val="24"/>
              <w:lang w:eastAsia="en-GB"/>
            </w:rPr>
            <w:fldChar w:fldCharType="separate"/>
          </w:r>
          <w:r w:rsidR="001F1ADE" w:rsidRPr="00FF16C5">
            <w:rPr>
              <w:rFonts w:ascii="Times New Roman" w:eastAsia="Times New Roman" w:hAnsi="Times New Roman" w:cs="Times New Roman"/>
              <w:bCs/>
              <w:noProof/>
              <w:kern w:val="36"/>
              <w:sz w:val="24"/>
              <w:szCs w:val="24"/>
              <w:lang w:eastAsia="en-GB"/>
            </w:rPr>
            <w:t xml:space="preserve"> </w:t>
          </w:r>
          <w:r w:rsidR="001F1ADE" w:rsidRPr="00FF16C5">
            <w:rPr>
              <w:rFonts w:ascii="Times New Roman" w:eastAsia="Times New Roman" w:hAnsi="Times New Roman" w:cs="Times New Roman"/>
              <w:noProof/>
              <w:kern w:val="36"/>
              <w:sz w:val="24"/>
              <w:szCs w:val="24"/>
              <w:lang w:eastAsia="en-GB"/>
            </w:rPr>
            <w:t>(Barcan, 2020)</w:t>
          </w:r>
          <w:r w:rsidR="001F1ADE"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w:t>
      </w:r>
      <w:r w:rsidR="00564F4C" w:rsidRPr="00FF16C5">
        <w:rPr>
          <w:rFonts w:ascii="Times New Roman" w:eastAsia="Times New Roman" w:hAnsi="Times New Roman" w:cs="Times New Roman"/>
          <w:bCs/>
          <w:kern w:val="36"/>
          <w:sz w:val="24"/>
          <w:szCs w:val="24"/>
          <w:lang w:eastAsia="en-GB"/>
        </w:rPr>
        <w:t xml:space="preserve"> C</w:t>
      </w:r>
      <w:r w:rsidR="0078634A" w:rsidRPr="00FF16C5">
        <w:rPr>
          <w:rFonts w:ascii="Times New Roman" w:eastAsia="Times New Roman" w:hAnsi="Times New Roman" w:cs="Times New Roman"/>
          <w:bCs/>
          <w:kern w:val="36"/>
          <w:sz w:val="24"/>
          <w:szCs w:val="24"/>
          <w:lang w:eastAsia="en-GB"/>
        </w:rPr>
        <w:t xml:space="preserve">omplementary therapies </w:t>
      </w:r>
      <w:r w:rsidR="00564F4C" w:rsidRPr="00FF16C5">
        <w:rPr>
          <w:rFonts w:ascii="Times New Roman" w:eastAsia="Times New Roman" w:hAnsi="Times New Roman" w:cs="Times New Roman"/>
          <w:bCs/>
          <w:kern w:val="36"/>
          <w:sz w:val="24"/>
          <w:szCs w:val="24"/>
          <w:lang w:eastAsia="en-GB"/>
        </w:rPr>
        <w:t>aim</w:t>
      </w:r>
      <w:r w:rsidR="0078634A" w:rsidRPr="00FF16C5">
        <w:rPr>
          <w:rFonts w:ascii="Times New Roman" w:eastAsia="Times New Roman" w:hAnsi="Times New Roman" w:cs="Times New Roman"/>
          <w:bCs/>
          <w:kern w:val="36"/>
          <w:sz w:val="24"/>
          <w:szCs w:val="24"/>
          <w:lang w:eastAsia="en-GB"/>
        </w:rPr>
        <w:t xml:space="preserve"> to provide an understanding of the delivery and usage of these alternatives in comparison with conventional medicine. Their principles have benefits and limitations are linked with their usage</w:t>
      </w:r>
      <w:sdt>
        <w:sdtPr>
          <w:rPr>
            <w:rFonts w:ascii="Times New Roman" w:eastAsia="Times New Roman" w:hAnsi="Times New Roman" w:cs="Times New Roman"/>
            <w:bCs/>
            <w:kern w:val="36"/>
            <w:sz w:val="24"/>
            <w:szCs w:val="24"/>
            <w:lang w:eastAsia="en-GB"/>
          </w:rPr>
          <w:id w:val="-113901260"/>
          <w:citation/>
        </w:sdtPr>
        <w:sdtEndPr/>
        <w:sdtContent>
          <w:r w:rsidR="001F1ADE" w:rsidRPr="00FF16C5">
            <w:rPr>
              <w:rFonts w:ascii="Times New Roman" w:eastAsia="Times New Roman" w:hAnsi="Times New Roman" w:cs="Times New Roman"/>
              <w:bCs/>
              <w:kern w:val="36"/>
              <w:sz w:val="24"/>
              <w:szCs w:val="24"/>
              <w:lang w:eastAsia="en-GB"/>
            </w:rPr>
            <w:fldChar w:fldCharType="begin"/>
          </w:r>
          <w:r w:rsidR="001F1ADE" w:rsidRPr="00FF16C5">
            <w:rPr>
              <w:rFonts w:ascii="Times New Roman" w:eastAsia="Times New Roman" w:hAnsi="Times New Roman" w:cs="Times New Roman"/>
              <w:bCs/>
              <w:kern w:val="36"/>
              <w:sz w:val="24"/>
              <w:szCs w:val="24"/>
              <w:lang w:eastAsia="en-GB"/>
            </w:rPr>
            <w:instrText xml:space="preserve"> CITATION WTO20 \l 2057 </w:instrText>
          </w:r>
          <w:r w:rsidR="001F1ADE" w:rsidRPr="00FF16C5">
            <w:rPr>
              <w:rFonts w:ascii="Times New Roman" w:eastAsia="Times New Roman" w:hAnsi="Times New Roman" w:cs="Times New Roman"/>
              <w:bCs/>
              <w:kern w:val="36"/>
              <w:sz w:val="24"/>
              <w:szCs w:val="24"/>
              <w:lang w:eastAsia="en-GB"/>
            </w:rPr>
            <w:fldChar w:fldCharType="separate"/>
          </w:r>
          <w:r w:rsidR="001F1ADE" w:rsidRPr="00FF16C5">
            <w:rPr>
              <w:rFonts w:ascii="Times New Roman" w:eastAsia="Times New Roman" w:hAnsi="Times New Roman" w:cs="Times New Roman"/>
              <w:bCs/>
              <w:noProof/>
              <w:kern w:val="36"/>
              <w:sz w:val="24"/>
              <w:szCs w:val="24"/>
              <w:lang w:eastAsia="en-GB"/>
            </w:rPr>
            <w:t xml:space="preserve"> </w:t>
          </w:r>
          <w:r w:rsidR="001F1ADE" w:rsidRPr="00FF16C5">
            <w:rPr>
              <w:rFonts w:ascii="Times New Roman" w:eastAsia="Times New Roman" w:hAnsi="Times New Roman" w:cs="Times New Roman"/>
              <w:noProof/>
              <w:kern w:val="36"/>
              <w:sz w:val="24"/>
              <w:szCs w:val="24"/>
              <w:lang w:eastAsia="en-GB"/>
            </w:rPr>
            <w:t>(Barcan, 2020)</w:t>
          </w:r>
          <w:r w:rsidR="001F1ADE" w:rsidRPr="00FF16C5">
            <w:rPr>
              <w:rFonts w:ascii="Times New Roman" w:eastAsia="Times New Roman" w:hAnsi="Times New Roman" w:cs="Times New Roman"/>
              <w:bCs/>
              <w:kern w:val="36"/>
              <w:sz w:val="24"/>
              <w:szCs w:val="24"/>
              <w:lang w:eastAsia="en-GB"/>
            </w:rPr>
            <w:fldChar w:fldCharType="end"/>
          </w:r>
        </w:sdtContent>
      </w:sdt>
      <w:r w:rsidR="0078634A" w:rsidRPr="00FF16C5">
        <w:rPr>
          <w:rFonts w:ascii="Times New Roman" w:eastAsia="Times New Roman" w:hAnsi="Times New Roman" w:cs="Times New Roman"/>
          <w:bCs/>
          <w:kern w:val="36"/>
          <w:sz w:val="24"/>
          <w:szCs w:val="24"/>
          <w:lang w:eastAsia="en-GB"/>
        </w:rPr>
        <w:t xml:space="preserve">. </w:t>
      </w:r>
    </w:p>
    <w:p w:rsidR="0078634A" w:rsidRPr="00FF16C5" w:rsidRDefault="0078634A" w:rsidP="0078634A">
      <w:pPr>
        <w:spacing w:before="120" w:after="12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 xml:space="preserve">This report provides </w:t>
      </w:r>
      <w:r w:rsidR="00473AED" w:rsidRPr="00FF16C5">
        <w:rPr>
          <w:rFonts w:ascii="Times New Roman" w:eastAsia="Times New Roman" w:hAnsi="Times New Roman" w:cs="Times New Roman"/>
          <w:bCs/>
          <w:kern w:val="36"/>
          <w:sz w:val="24"/>
          <w:szCs w:val="24"/>
          <w:lang w:eastAsia="en-GB"/>
        </w:rPr>
        <w:t>evaluates the UK current systems for complimentary alternative therapies, statutory self-regulation system and voluntary self-regulation</w:t>
      </w:r>
      <w:sdt>
        <w:sdtPr>
          <w:rPr>
            <w:rFonts w:ascii="Times New Roman" w:eastAsia="Times New Roman" w:hAnsi="Times New Roman" w:cs="Times New Roman"/>
            <w:bCs/>
            <w:kern w:val="36"/>
            <w:sz w:val="24"/>
            <w:szCs w:val="24"/>
            <w:lang w:eastAsia="en-GB"/>
          </w:rPr>
          <w:id w:val="990986687"/>
          <w:citation/>
        </w:sdtPr>
        <w:sdtEndPr/>
        <w:sdtContent>
          <w:r w:rsidR="00CE0CFD" w:rsidRPr="00FF16C5">
            <w:rPr>
              <w:rFonts w:ascii="Times New Roman" w:eastAsia="Times New Roman" w:hAnsi="Times New Roman" w:cs="Times New Roman"/>
              <w:bCs/>
              <w:kern w:val="36"/>
              <w:sz w:val="24"/>
              <w:szCs w:val="24"/>
              <w:lang w:eastAsia="en-GB"/>
            </w:rPr>
            <w:fldChar w:fldCharType="begin"/>
          </w:r>
          <w:r w:rsidR="00CE0CFD" w:rsidRPr="00FF16C5">
            <w:rPr>
              <w:rFonts w:ascii="Times New Roman" w:eastAsia="Times New Roman" w:hAnsi="Times New Roman" w:cs="Times New Roman"/>
              <w:bCs/>
              <w:kern w:val="36"/>
              <w:sz w:val="24"/>
              <w:szCs w:val="24"/>
              <w:lang w:eastAsia="en-GB"/>
            </w:rPr>
            <w:instrText xml:space="preserve">CITATION Jan08 \l 2057 </w:instrText>
          </w:r>
          <w:r w:rsidR="00CE0CFD" w:rsidRPr="00FF16C5">
            <w:rPr>
              <w:rFonts w:ascii="Times New Roman" w:eastAsia="Times New Roman" w:hAnsi="Times New Roman" w:cs="Times New Roman"/>
              <w:bCs/>
              <w:kern w:val="36"/>
              <w:sz w:val="24"/>
              <w:szCs w:val="24"/>
              <w:lang w:eastAsia="en-GB"/>
            </w:rPr>
            <w:fldChar w:fldCharType="separate"/>
          </w:r>
          <w:r w:rsidR="00CE0CFD" w:rsidRPr="00FF16C5">
            <w:rPr>
              <w:rFonts w:ascii="Times New Roman" w:eastAsia="Times New Roman" w:hAnsi="Times New Roman" w:cs="Times New Roman"/>
              <w:bCs/>
              <w:noProof/>
              <w:kern w:val="36"/>
              <w:sz w:val="24"/>
              <w:szCs w:val="24"/>
              <w:lang w:eastAsia="en-GB"/>
            </w:rPr>
            <w:t xml:space="preserve"> </w:t>
          </w:r>
          <w:r w:rsidR="00CE0CFD" w:rsidRPr="00FF16C5">
            <w:rPr>
              <w:rFonts w:ascii="Times New Roman" w:eastAsia="Times New Roman" w:hAnsi="Times New Roman" w:cs="Times New Roman"/>
              <w:noProof/>
              <w:kern w:val="36"/>
              <w:sz w:val="24"/>
              <w:szCs w:val="24"/>
              <w:lang w:eastAsia="en-GB"/>
            </w:rPr>
            <w:t>(MacQueen, 2020)</w:t>
          </w:r>
          <w:r w:rsidR="00CE0CFD" w:rsidRPr="00FF16C5">
            <w:rPr>
              <w:rFonts w:ascii="Times New Roman" w:eastAsia="Times New Roman" w:hAnsi="Times New Roman" w:cs="Times New Roman"/>
              <w:bCs/>
              <w:kern w:val="36"/>
              <w:sz w:val="24"/>
              <w:szCs w:val="24"/>
              <w:lang w:eastAsia="en-GB"/>
            </w:rPr>
            <w:fldChar w:fldCharType="end"/>
          </w:r>
        </w:sdtContent>
      </w:sdt>
      <w:r w:rsidR="00473AED" w:rsidRPr="00FF16C5">
        <w:rPr>
          <w:rFonts w:ascii="Times New Roman" w:eastAsia="Times New Roman" w:hAnsi="Times New Roman" w:cs="Times New Roman"/>
          <w:bCs/>
          <w:kern w:val="36"/>
          <w:sz w:val="24"/>
          <w:szCs w:val="24"/>
          <w:lang w:eastAsia="en-GB"/>
        </w:rPr>
        <w:t xml:space="preserve">. This academic work </w:t>
      </w:r>
      <w:r w:rsidRPr="00FF16C5">
        <w:rPr>
          <w:rFonts w:ascii="Times New Roman" w:eastAsia="Times New Roman" w:hAnsi="Times New Roman" w:cs="Times New Roman"/>
          <w:bCs/>
          <w:kern w:val="36"/>
          <w:sz w:val="24"/>
          <w:szCs w:val="24"/>
          <w:lang w:eastAsia="en-GB"/>
        </w:rPr>
        <w:t xml:space="preserve">analyses for the advantages of the complementary therapies for the individuals’ health and well-being and the safety issues connected with them. </w:t>
      </w:r>
      <w:r w:rsidR="00473AED" w:rsidRPr="00FF16C5">
        <w:rPr>
          <w:rFonts w:ascii="Times New Roman" w:eastAsia="Times New Roman" w:hAnsi="Times New Roman" w:cs="Times New Roman"/>
          <w:bCs/>
          <w:kern w:val="36"/>
          <w:sz w:val="24"/>
          <w:szCs w:val="24"/>
          <w:lang w:eastAsia="en-GB"/>
        </w:rPr>
        <w:t xml:space="preserve">It provides recommendations for improvement inside the regulatory systems including ethical choices, </w:t>
      </w:r>
      <w:r w:rsidR="001F1ADE" w:rsidRPr="00FF16C5">
        <w:rPr>
          <w:rFonts w:ascii="Times New Roman" w:eastAsia="Times New Roman" w:hAnsi="Times New Roman" w:cs="Times New Roman"/>
          <w:bCs/>
          <w:kern w:val="36"/>
          <w:sz w:val="24"/>
          <w:szCs w:val="24"/>
          <w:lang w:eastAsia="en-GB"/>
        </w:rPr>
        <w:t xml:space="preserve">confidentiality and consent. </w:t>
      </w:r>
      <w:r w:rsidR="008F6947">
        <w:rPr>
          <w:rFonts w:ascii="Times New Roman" w:eastAsia="Times New Roman" w:hAnsi="Times New Roman" w:cs="Times New Roman"/>
          <w:bCs/>
          <w:kern w:val="36"/>
          <w:sz w:val="24"/>
          <w:szCs w:val="24"/>
          <w:lang w:eastAsia="en-GB"/>
        </w:rPr>
        <w:t xml:space="preserve">The main focus is on complementary therapies for cancer patients. </w:t>
      </w:r>
    </w:p>
    <w:p w:rsidR="005453B5" w:rsidRPr="00FF16C5" w:rsidRDefault="005453B5" w:rsidP="0078634A">
      <w:pPr>
        <w:spacing w:before="120" w:after="120" w:line="360" w:lineRule="auto"/>
        <w:jc w:val="both"/>
        <w:outlineLvl w:val="0"/>
        <w:rPr>
          <w:rFonts w:ascii="Times New Roman" w:eastAsia="Times New Roman" w:hAnsi="Times New Roman" w:cs="Times New Roman"/>
          <w:bCs/>
          <w:kern w:val="36"/>
          <w:sz w:val="24"/>
          <w:szCs w:val="24"/>
          <w:lang w:eastAsia="en-GB"/>
        </w:rPr>
      </w:pPr>
    </w:p>
    <w:p w:rsidR="005453B5" w:rsidRPr="00FF16C5" w:rsidRDefault="005453B5" w:rsidP="0078634A">
      <w:pPr>
        <w:spacing w:before="120" w:after="120" w:line="360" w:lineRule="auto"/>
        <w:jc w:val="both"/>
        <w:outlineLvl w:val="0"/>
        <w:rPr>
          <w:rFonts w:ascii="Times New Roman" w:eastAsia="Times New Roman" w:hAnsi="Times New Roman" w:cs="Times New Roman"/>
          <w:bCs/>
          <w:kern w:val="36"/>
          <w:sz w:val="24"/>
          <w:szCs w:val="24"/>
          <w:lang w:eastAsia="en-GB"/>
        </w:rPr>
      </w:pPr>
    </w:p>
    <w:p w:rsidR="005453B5" w:rsidRPr="00FF16C5" w:rsidRDefault="005453B5" w:rsidP="0078634A">
      <w:pPr>
        <w:spacing w:before="120" w:after="120" w:line="360" w:lineRule="auto"/>
        <w:jc w:val="both"/>
        <w:outlineLvl w:val="0"/>
        <w:rPr>
          <w:rFonts w:ascii="Times New Roman" w:eastAsia="Times New Roman" w:hAnsi="Times New Roman" w:cs="Times New Roman"/>
          <w:bCs/>
          <w:kern w:val="36"/>
          <w:sz w:val="24"/>
          <w:szCs w:val="24"/>
          <w:lang w:eastAsia="en-GB"/>
        </w:rPr>
      </w:pPr>
    </w:p>
    <w:p w:rsidR="005453B5" w:rsidRPr="00FF16C5" w:rsidRDefault="005453B5" w:rsidP="0078634A">
      <w:pPr>
        <w:spacing w:before="120" w:after="120" w:line="360" w:lineRule="auto"/>
        <w:jc w:val="both"/>
        <w:outlineLvl w:val="0"/>
        <w:rPr>
          <w:rFonts w:ascii="Times New Roman" w:eastAsia="Times New Roman" w:hAnsi="Times New Roman" w:cs="Times New Roman"/>
          <w:bCs/>
          <w:kern w:val="36"/>
          <w:sz w:val="24"/>
          <w:szCs w:val="24"/>
          <w:lang w:eastAsia="en-GB"/>
        </w:rPr>
      </w:pPr>
    </w:p>
    <w:p w:rsidR="005453B5" w:rsidRPr="00FF16C5" w:rsidRDefault="005453B5" w:rsidP="0078634A">
      <w:pPr>
        <w:spacing w:before="120" w:after="120" w:line="360" w:lineRule="auto"/>
        <w:jc w:val="both"/>
        <w:outlineLvl w:val="0"/>
        <w:rPr>
          <w:rFonts w:ascii="Times New Roman" w:eastAsia="Times New Roman" w:hAnsi="Times New Roman" w:cs="Times New Roman"/>
          <w:bCs/>
          <w:kern w:val="36"/>
          <w:sz w:val="24"/>
          <w:szCs w:val="24"/>
          <w:lang w:eastAsia="en-GB"/>
        </w:rPr>
      </w:pPr>
    </w:p>
    <w:p w:rsidR="005453B5" w:rsidRPr="00FF16C5" w:rsidRDefault="005453B5" w:rsidP="0078634A">
      <w:pPr>
        <w:spacing w:before="120" w:after="120" w:line="360" w:lineRule="auto"/>
        <w:jc w:val="both"/>
        <w:outlineLvl w:val="0"/>
        <w:rPr>
          <w:rFonts w:ascii="Times New Roman" w:eastAsia="Times New Roman" w:hAnsi="Times New Roman" w:cs="Times New Roman"/>
          <w:bCs/>
          <w:kern w:val="36"/>
          <w:sz w:val="24"/>
          <w:szCs w:val="24"/>
          <w:lang w:eastAsia="en-GB"/>
        </w:rPr>
      </w:pPr>
    </w:p>
    <w:p w:rsidR="005453B5" w:rsidRPr="00FF16C5" w:rsidRDefault="005453B5" w:rsidP="0078634A">
      <w:pPr>
        <w:spacing w:before="120" w:after="120" w:line="360" w:lineRule="auto"/>
        <w:jc w:val="both"/>
        <w:outlineLvl w:val="0"/>
        <w:rPr>
          <w:rFonts w:ascii="Times New Roman" w:eastAsia="Times New Roman" w:hAnsi="Times New Roman" w:cs="Times New Roman"/>
          <w:bCs/>
          <w:kern w:val="36"/>
          <w:sz w:val="24"/>
          <w:szCs w:val="24"/>
          <w:lang w:eastAsia="en-GB"/>
        </w:rPr>
      </w:pPr>
    </w:p>
    <w:p w:rsidR="00FF16C5" w:rsidRDefault="00FF16C5" w:rsidP="0078634A">
      <w:pPr>
        <w:spacing w:before="120" w:after="120" w:line="360" w:lineRule="auto"/>
        <w:jc w:val="both"/>
        <w:outlineLvl w:val="0"/>
        <w:rPr>
          <w:rFonts w:ascii="Times New Roman" w:eastAsia="Times New Roman" w:hAnsi="Times New Roman" w:cs="Times New Roman"/>
          <w:bCs/>
          <w:kern w:val="36"/>
          <w:sz w:val="24"/>
          <w:szCs w:val="24"/>
          <w:lang w:eastAsia="en-GB"/>
        </w:rPr>
      </w:pPr>
    </w:p>
    <w:p w:rsidR="008F6947" w:rsidRPr="00FF16C5" w:rsidRDefault="008F6947" w:rsidP="0078634A">
      <w:pPr>
        <w:spacing w:before="120" w:after="120" w:line="360" w:lineRule="auto"/>
        <w:jc w:val="both"/>
        <w:outlineLvl w:val="0"/>
        <w:rPr>
          <w:rFonts w:ascii="Times New Roman" w:eastAsia="Times New Roman" w:hAnsi="Times New Roman" w:cs="Times New Roman"/>
          <w:bCs/>
          <w:kern w:val="36"/>
          <w:sz w:val="24"/>
          <w:szCs w:val="24"/>
          <w:lang w:eastAsia="en-GB"/>
        </w:rPr>
      </w:pPr>
    </w:p>
    <w:p w:rsidR="004436A1" w:rsidRPr="00FF16C5" w:rsidRDefault="004436A1" w:rsidP="0078634A">
      <w:pPr>
        <w:spacing w:before="120" w:after="120" w:line="360" w:lineRule="auto"/>
        <w:jc w:val="both"/>
        <w:outlineLvl w:val="0"/>
        <w:rPr>
          <w:rFonts w:ascii="Times New Roman" w:eastAsia="Times New Roman" w:hAnsi="Times New Roman" w:cs="Times New Roman"/>
          <w:bCs/>
          <w:kern w:val="36"/>
          <w:sz w:val="24"/>
          <w:szCs w:val="24"/>
          <w:lang w:eastAsia="en-GB"/>
        </w:rPr>
      </w:pPr>
    </w:p>
    <w:p w:rsidR="00AD7963" w:rsidRPr="00FF16C5" w:rsidRDefault="00B204DA" w:rsidP="00AD7963">
      <w:pPr>
        <w:spacing w:before="120" w:after="12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lastRenderedPageBreak/>
        <w:t>Complementary and alternative</w:t>
      </w:r>
      <w:r w:rsidR="004436A1" w:rsidRPr="00FF16C5">
        <w:rPr>
          <w:rFonts w:ascii="Times New Roman" w:eastAsia="Times New Roman" w:hAnsi="Times New Roman" w:cs="Times New Roman"/>
          <w:bCs/>
          <w:kern w:val="36"/>
          <w:sz w:val="24"/>
          <w:szCs w:val="24"/>
          <w:lang w:eastAsia="en-GB"/>
        </w:rPr>
        <w:t xml:space="preserve"> medicine</w:t>
      </w:r>
      <w:r w:rsidRPr="00FF16C5">
        <w:rPr>
          <w:rFonts w:ascii="Times New Roman" w:eastAsia="Times New Roman" w:hAnsi="Times New Roman" w:cs="Times New Roman"/>
          <w:bCs/>
          <w:kern w:val="36"/>
          <w:sz w:val="24"/>
          <w:szCs w:val="24"/>
          <w:lang w:eastAsia="en-GB"/>
        </w:rPr>
        <w:t xml:space="preserve"> </w:t>
      </w:r>
      <w:r w:rsidR="003050C9" w:rsidRPr="00FF16C5">
        <w:rPr>
          <w:rFonts w:ascii="Times New Roman" w:eastAsia="Times New Roman" w:hAnsi="Times New Roman" w:cs="Times New Roman"/>
          <w:bCs/>
          <w:kern w:val="36"/>
          <w:sz w:val="24"/>
          <w:szCs w:val="24"/>
          <w:lang w:eastAsia="en-GB"/>
        </w:rPr>
        <w:t>is specific element and personal choice</w:t>
      </w:r>
      <w:sdt>
        <w:sdtPr>
          <w:rPr>
            <w:rFonts w:ascii="Times New Roman" w:eastAsia="Times New Roman" w:hAnsi="Times New Roman" w:cs="Times New Roman"/>
            <w:bCs/>
            <w:kern w:val="36"/>
            <w:sz w:val="24"/>
            <w:szCs w:val="24"/>
            <w:lang w:eastAsia="en-GB"/>
          </w:rPr>
          <w:id w:val="-203104904"/>
          <w:citation/>
        </w:sdtPr>
        <w:sdtEndPr/>
        <w:sdtContent>
          <w:r w:rsidR="004436A1" w:rsidRPr="00FF16C5">
            <w:rPr>
              <w:rFonts w:ascii="Times New Roman" w:eastAsia="Times New Roman" w:hAnsi="Times New Roman" w:cs="Times New Roman"/>
              <w:bCs/>
              <w:kern w:val="36"/>
              <w:sz w:val="24"/>
              <w:szCs w:val="24"/>
              <w:lang w:eastAsia="en-GB"/>
            </w:rPr>
            <w:fldChar w:fldCharType="begin"/>
          </w:r>
          <w:r w:rsidR="004436A1" w:rsidRPr="00FF16C5">
            <w:rPr>
              <w:rFonts w:ascii="Times New Roman" w:eastAsia="Times New Roman" w:hAnsi="Times New Roman" w:cs="Times New Roman"/>
              <w:bCs/>
              <w:kern w:val="36"/>
              <w:sz w:val="24"/>
              <w:szCs w:val="24"/>
              <w:lang w:eastAsia="en-GB"/>
            </w:rPr>
            <w:instrText xml:space="preserve">CITATION Ham20 \l 2057 </w:instrText>
          </w:r>
          <w:r w:rsidR="004436A1" w:rsidRPr="00FF16C5">
            <w:rPr>
              <w:rFonts w:ascii="Times New Roman" w:eastAsia="Times New Roman" w:hAnsi="Times New Roman" w:cs="Times New Roman"/>
              <w:bCs/>
              <w:kern w:val="36"/>
              <w:sz w:val="24"/>
              <w:szCs w:val="24"/>
              <w:lang w:eastAsia="en-GB"/>
            </w:rPr>
            <w:fldChar w:fldCharType="separate"/>
          </w:r>
          <w:r w:rsidR="004436A1" w:rsidRPr="00FF16C5">
            <w:rPr>
              <w:rFonts w:ascii="Times New Roman" w:eastAsia="Times New Roman" w:hAnsi="Times New Roman" w:cs="Times New Roman"/>
              <w:bCs/>
              <w:noProof/>
              <w:kern w:val="36"/>
              <w:sz w:val="24"/>
              <w:szCs w:val="24"/>
              <w:lang w:eastAsia="en-GB"/>
            </w:rPr>
            <w:t xml:space="preserve"> </w:t>
          </w:r>
          <w:r w:rsidR="004436A1" w:rsidRPr="00FF16C5">
            <w:rPr>
              <w:rFonts w:ascii="Times New Roman" w:eastAsia="Times New Roman" w:hAnsi="Times New Roman" w:cs="Times New Roman"/>
              <w:noProof/>
              <w:kern w:val="36"/>
              <w:sz w:val="24"/>
              <w:szCs w:val="24"/>
              <w:lang w:eastAsia="en-GB"/>
            </w:rPr>
            <w:t>(Stefano, 2020)</w:t>
          </w:r>
          <w:r w:rsidR="004436A1" w:rsidRPr="00FF16C5">
            <w:rPr>
              <w:rFonts w:ascii="Times New Roman" w:eastAsia="Times New Roman" w:hAnsi="Times New Roman" w:cs="Times New Roman"/>
              <w:bCs/>
              <w:kern w:val="36"/>
              <w:sz w:val="24"/>
              <w:szCs w:val="24"/>
              <w:lang w:eastAsia="en-GB"/>
            </w:rPr>
            <w:fldChar w:fldCharType="end"/>
          </w:r>
        </w:sdtContent>
      </w:sdt>
      <w:r w:rsidR="004436A1" w:rsidRPr="00FF16C5">
        <w:rPr>
          <w:rFonts w:ascii="Times New Roman" w:eastAsia="Times New Roman" w:hAnsi="Times New Roman" w:cs="Times New Roman"/>
          <w:bCs/>
          <w:kern w:val="36"/>
          <w:sz w:val="24"/>
          <w:szCs w:val="24"/>
          <w:lang w:eastAsia="en-GB"/>
        </w:rPr>
        <w:t xml:space="preserve">. The information for them is vital for the treatment of the body and for many diseases can be used together with the orthodox medicine. NHS works with a wider range of therapies. </w:t>
      </w:r>
      <w:r w:rsidR="00AD7963" w:rsidRPr="00FF16C5">
        <w:rPr>
          <w:rFonts w:ascii="Times New Roman" w:eastAsia="Times New Roman" w:hAnsi="Times New Roman" w:cs="Times New Roman"/>
          <w:bCs/>
          <w:kern w:val="36"/>
          <w:sz w:val="24"/>
          <w:szCs w:val="24"/>
          <w:lang w:eastAsia="en-GB"/>
        </w:rPr>
        <w:t>Complementary therapies are performed together with conventional medical therapy recommended by physicians</w:t>
      </w:r>
      <w:sdt>
        <w:sdtPr>
          <w:rPr>
            <w:rFonts w:ascii="Times New Roman" w:eastAsia="Times New Roman" w:hAnsi="Times New Roman" w:cs="Times New Roman"/>
            <w:bCs/>
            <w:kern w:val="36"/>
            <w:sz w:val="24"/>
            <w:szCs w:val="24"/>
            <w:lang w:eastAsia="en-GB"/>
          </w:rPr>
          <w:id w:val="-863906599"/>
          <w:citation/>
        </w:sdtPr>
        <w:sdtEndPr/>
        <w:sdtContent>
          <w:r w:rsidR="00E345CD" w:rsidRPr="00FF16C5">
            <w:rPr>
              <w:rFonts w:ascii="Times New Roman" w:eastAsia="Times New Roman" w:hAnsi="Times New Roman" w:cs="Times New Roman"/>
              <w:bCs/>
              <w:kern w:val="36"/>
              <w:sz w:val="24"/>
              <w:szCs w:val="24"/>
              <w:lang w:eastAsia="en-GB"/>
            </w:rPr>
            <w:fldChar w:fldCharType="begin"/>
          </w:r>
          <w:r w:rsidR="00E345CD" w:rsidRPr="00FF16C5">
            <w:rPr>
              <w:rFonts w:ascii="Times New Roman" w:eastAsia="Times New Roman" w:hAnsi="Times New Roman" w:cs="Times New Roman"/>
              <w:bCs/>
              <w:kern w:val="36"/>
              <w:sz w:val="24"/>
              <w:szCs w:val="24"/>
              <w:lang w:eastAsia="en-GB"/>
            </w:rPr>
            <w:instrText xml:space="preserve"> CITATION Ham20 \l 2057 </w:instrText>
          </w:r>
          <w:r w:rsidR="00E345CD" w:rsidRPr="00FF16C5">
            <w:rPr>
              <w:rFonts w:ascii="Times New Roman" w:eastAsia="Times New Roman" w:hAnsi="Times New Roman" w:cs="Times New Roman"/>
              <w:bCs/>
              <w:kern w:val="36"/>
              <w:sz w:val="24"/>
              <w:szCs w:val="24"/>
              <w:lang w:eastAsia="en-GB"/>
            </w:rPr>
            <w:fldChar w:fldCharType="separate"/>
          </w:r>
          <w:r w:rsidR="00E345CD" w:rsidRPr="00FF16C5">
            <w:rPr>
              <w:rFonts w:ascii="Times New Roman" w:eastAsia="Times New Roman" w:hAnsi="Times New Roman" w:cs="Times New Roman"/>
              <w:bCs/>
              <w:noProof/>
              <w:kern w:val="36"/>
              <w:sz w:val="24"/>
              <w:szCs w:val="24"/>
              <w:lang w:eastAsia="en-GB"/>
            </w:rPr>
            <w:t xml:space="preserve"> </w:t>
          </w:r>
          <w:r w:rsidR="00E345CD" w:rsidRPr="00FF16C5">
            <w:rPr>
              <w:rFonts w:ascii="Times New Roman" w:eastAsia="Times New Roman" w:hAnsi="Times New Roman" w:cs="Times New Roman"/>
              <w:noProof/>
              <w:kern w:val="36"/>
              <w:sz w:val="24"/>
              <w:szCs w:val="24"/>
              <w:lang w:eastAsia="en-GB"/>
            </w:rPr>
            <w:t>(Stefano, 2020)</w:t>
          </w:r>
          <w:r w:rsidR="00E345CD" w:rsidRPr="00FF16C5">
            <w:rPr>
              <w:rFonts w:ascii="Times New Roman" w:eastAsia="Times New Roman" w:hAnsi="Times New Roman" w:cs="Times New Roman"/>
              <w:bCs/>
              <w:kern w:val="36"/>
              <w:sz w:val="24"/>
              <w:szCs w:val="24"/>
              <w:lang w:eastAsia="en-GB"/>
            </w:rPr>
            <w:fldChar w:fldCharType="end"/>
          </w:r>
        </w:sdtContent>
      </w:sdt>
      <w:r w:rsidR="00AD7963" w:rsidRPr="00FF16C5">
        <w:rPr>
          <w:rFonts w:ascii="Times New Roman" w:eastAsia="Times New Roman" w:hAnsi="Times New Roman" w:cs="Times New Roman"/>
          <w:bCs/>
          <w:kern w:val="36"/>
          <w:sz w:val="24"/>
          <w:szCs w:val="24"/>
          <w:lang w:eastAsia="en-GB"/>
        </w:rPr>
        <w:t>. People practise these alternative therapies to manage with their long period of time circumstances. Complementary therapies are efficient to decrease the level of stress and anxiety and to cope with side effects of medical treatment</w:t>
      </w:r>
      <w:sdt>
        <w:sdtPr>
          <w:rPr>
            <w:rFonts w:ascii="Times New Roman" w:eastAsia="Times New Roman" w:hAnsi="Times New Roman" w:cs="Times New Roman"/>
            <w:bCs/>
            <w:kern w:val="36"/>
            <w:sz w:val="24"/>
            <w:szCs w:val="24"/>
            <w:lang w:eastAsia="en-GB"/>
          </w:rPr>
          <w:id w:val="390234112"/>
          <w:citation/>
        </w:sdtPr>
        <w:sdtEndPr/>
        <w:sdtContent>
          <w:r w:rsidR="00E345CD" w:rsidRPr="00FF16C5">
            <w:rPr>
              <w:rFonts w:ascii="Times New Roman" w:eastAsia="Times New Roman" w:hAnsi="Times New Roman" w:cs="Times New Roman"/>
              <w:bCs/>
              <w:kern w:val="36"/>
              <w:sz w:val="24"/>
              <w:szCs w:val="24"/>
              <w:lang w:eastAsia="en-GB"/>
            </w:rPr>
            <w:fldChar w:fldCharType="begin"/>
          </w:r>
          <w:r w:rsidR="00E345CD" w:rsidRPr="00FF16C5">
            <w:rPr>
              <w:rFonts w:ascii="Times New Roman" w:eastAsia="Times New Roman" w:hAnsi="Times New Roman" w:cs="Times New Roman"/>
              <w:bCs/>
              <w:kern w:val="36"/>
              <w:sz w:val="24"/>
              <w:szCs w:val="24"/>
              <w:lang w:eastAsia="en-GB"/>
            </w:rPr>
            <w:instrText xml:space="preserve"> CITATION Ham20 \l 2057 </w:instrText>
          </w:r>
          <w:r w:rsidR="00E345CD" w:rsidRPr="00FF16C5">
            <w:rPr>
              <w:rFonts w:ascii="Times New Roman" w:eastAsia="Times New Roman" w:hAnsi="Times New Roman" w:cs="Times New Roman"/>
              <w:bCs/>
              <w:kern w:val="36"/>
              <w:sz w:val="24"/>
              <w:szCs w:val="24"/>
              <w:lang w:eastAsia="en-GB"/>
            </w:rPr>
            <w:fldChar w:fldCharType="separate"/>
          </w:r>
          <w:r w:rsidR="00E345CD" w:rsidRPr="00FF16C5">
            <w:rPr>
              <w:rFonts w:ascii="Times New Roman" w:eastAsia="Times New Roman" w:hAnsi="Times New Roman" w:cs="Times New Roman"/>
              <w:bCs/>
              <w:noProof/>
              <w:kern w:val="36"/>
              <w:sz w:val="24"/>
              <w:szCs w:val="24"/>
              <w:lang w:eastAsia="en-GB"/>
            </w:rPr>
            <w:t xml:space="preserve"> </w:t>
          </w:r>
          <w:r w:rsidR="00E345CD" w:rsidRPr="00FF16C5">
            <w:rPr>
              <w:rFonts w:ascii="Times New Roman" w:eastAsia="Times New Roman" w:hAnsi="Times New Roman" w:cs="Times New Roman"/>
              <w:noProof/>
              <w:kern w:val="36"/>
              <w:sz w:val="24"/>
              <w:szCs w:val="24"/>
              <w:lang w:eastAsia="en-GB"/>
            </w:rPr>
            <w:t>(Stefano, 2020)</w:t>
          </w:r>
          <w:r w:rsidR="00E345CD" w:rsidRPr="00FF16C5">
            <w:rPr>
              <w:rFonts w:ascii="Times New Roman" w:eastAsia="Times New Roman" w:hAnsi="Times New Roman" w:cs="Times New Roman"/>
              <w:bCs/>
              <w:kern w:val="36"/>
              <w:sz w:val="24"/>
              <w:szCs w:val="24"/>
              <w:lang w:eastAsia="en-GB"/>
            </w:rPr>
            <w:fldChar w:fldCharType="end"/>
          </w:r>
        </w:sdtContent>
      </w:sdt>
      <w:r w:rsidR="00AD7963" w:rsidRPr="00FF16C5">
        <w:rPr>
          <w:rFonts w:ascii="Times New Roman" w:eastAsia="Times New Roman" w:hAnsi="Times New Roman" w:cs="Times New Roman"/>
          <w:bCs/>
          <w:kern w:val="36"/>
          <w:sz w:val="24"/>
          <w:szCs w:val="24"/>
          <w:lang w:eastAsia="en-GB"/>
        </w:rPr>
        <w:t>. They deliver a different method to conventional or evidence-based medicine. The most commonly used complementary therapies are aromatherapy, homeopathy, mindfulness, reflexology, reiki, shiatsu, acupuncture, chiropractic</w:t>
      </w:r>
      <w:sdt>
        <w:sdtPr>
          <w:rPr>
            <w:rFonts w:ascii="Times New Roman" w:eastAsia="Times New Roman" w:hAnsi="Times New Roman" w:cs="Times New Roman"/>
            <w:bCs/>
            <w:kern w:val="36"/>
            <w:sz w:val="24"/>
            <w:szCs w:val="24"/>
            <w:lang w:eastAsia="en-GB"/>
          </w:rPr>
          <w:id w:val="-658772684"/>
          <w:citation/>
        </w:sdtPr>
        <w:sdtEndPr/>
        <w:sdtContent>
          <w:r w:rsidR="00E345CD" w:rsidRPr="00FF16C5">
            <w:rPr>
              <w:rFonts w:ascii="Times New Roman" w:eastAsia="Times New Roman" w:hAnsi="Times New Roman" w:cs="Times New Roman"/>
              <w:bCs/>
              <w:kern w:val="36"/>
              <w:sz w:val="24"/>
              <w:szCs w:val="24"/>
              <w:lang w:eastAsia="en-GB"/>
            </w:rPr>
            <w:fldChar w:fldCharType="begin"/>
          </w:r>
          <w:r w:rsidR="00E345CD" w:rsidRPr="00FF16C5">
            <w:rPr>
              <w:rFonts w:ascii="Times New Roman" w:eastAsia="Times New Roman" w:hAnsi="Times New Roman" w:cs="Times New Roman"/>
              <w:bCs/>
              <w:kern w:val="36"/>
              <w:sz w:val="24"/>
              <w:szCs w:val="24"/>
              <w:lang w:eastAsia="en-GB"/>
            </w:rPr>
            <w:instrText xml:space="preserve"> CITATION Ham20 \l 2057 </w:instrText>
          </w:r>
          <w:r w:rsidR="00E345CD" w:rsidRPr="00FF16C5">
            <w:rPr>
              <w:rFonts w:ascii="Times New Roman" w:eastAsia="Times New Roman" w:hAnsi="Times New Roman" w:cs="Times New Roman"/>
              <w:bCs/>
              <w:kern w:val="36"/>
              <w:sz w:val="24"/>
              <w:szCs w:val="24"/>
              <w:lang w:eastAsia="en-GB"/>
            </w:rPr>
            <w:fldChar w:fldCharType="separate"/>
          </w:r>
          <w:r w:rsidR="00E345CD" w:rsidRPr="00FF16C5">
            <w:rPr>
              <w:rFonts w:ascii="Times New Roman" w:eastAsia="Times New Roman" w:hAnsi="Times New Roman" w:cs="Times New Roman"/>
              <w:bCs/>
              <w:noProof/>
              <w:kern w:val="36"/>
              <w:sz w:val="24"/>
              <w:szCs w:val="24"/>
              <w:lang w:eastAsia="en-GB"/>
            </w:rPr>
            <w:t xml:space="preserve"> </w:t>
          </w:r>
          <w:r w:rsidR="00E345CD" w:rsidRPr="00FF16C5">
            <w:rPr>
              <w:rFonts w:ascii="Times New Roman" w:eastAsia="Times New Roman" w:hAnsi="Times New Roman" w:cs="Times New Roman"/>
              <w:noProof/>
              <w:kern w:val="36"/>
              <w:sz w:val="24"/>
              <w:szCs w:val="24"/>
              <w:lang w:eastAsia="en-GB"/>
            </w:rPr>
            <w:t>(Stefano, 2020)</w:t>
          </w:r>
          <w:r w:rsidR="00E345CD" w:rsidRPr="00FF16C5">
            <w:rPr>
              <w:rFonts w:ascii="Times New Roman" w:eastAsia="Times New Roman" w:hAnsi="Times New Roman" w:cs="Times New Roman"/>
              <w:bCs/>
              <w:kern w:val="36"/>
              <w:sz w:val="24"/>
              <w:szCs w:val="24"/>
              <w:lang w:eastAsia="en-GB"/>
            </w:rPr>
            <w:fldChar w:fldCharType="end"/>
          </w:r>
        </w:sdtContent>
      </w:sdt>
      <w:r w:rsidR="00AD7963" w:rsidRPr="00FF16C5">
        <w:rPr>
          <w:rFonts w:ascii="Times New Roman" w:eastAsia="Times New Roman" w:hAnsi="Times New Roman" w:cs="Times New Roman"/>
          <w:bCs/>
          <w:kern w:val="36"/>
          <w:sz w:val="24"/>
          <w:szCs w:val="24"/>
          <w:lang w:eastAsia="en-GB"/>
        </w:rPr>
        <w:t xml:space="preserve">. </w:t>
      </w:r>
    </w:p>
    <w:p w:rsidR="00C6128D" w:rsidRPr="00FF16C5" w:rsidRDefault="00AD7963" w:rsidP="00C6128D">
      <w:pPr>
        <w:spacing w:before="120" w:after="12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The core beliefs of the complementary therapies are that the b</w:t>
      </w:r>
      <w:r w:rsidR="00A817CF">
        <w:rPr>
          <w:rFonts w:ascii="Times New Roman" w:eastAsia="Times New Roman" w:hAnsi="Times New Roman" w:cs="Times New Roman"/>
          <w:bCs/>
          <w:kern w:val="36"/>
          <w:sz w:val="24"/>
          <w:szCs w:val="24"/>
          <w:lang w:eastAsia="en-GB"/>
        </w:rPr>
        <w:t xml:space="preserve">ody heals itself and </w:t>
      </w:r>
      <w:r w:rsidR="006F214F">
        <w:rPr>
          <w:rFonts w:ascii="Times New Roman" w:eastAsia="Times New Roman" w:hAnsi="Times New Roman" w:cs="Times New Roman"/>
          <w:bCs/>
          <w:kern w:val="36"/>
          <w:sz w:val="24"/>
          <w:szCs w:val="24"/>
          <w:lang w:eastAsia="en-GB"/>
        </w:rPr>
        <w:t xml:space="preserve">maintains </w:t>
      </w:r>
      <w:r w:rsidR="006F214F" w:rsidRPr="00FF16C5">
        <w:rPr>
          <w:rFonts w:ascii="Times New Roman" w:eastAsia="Times New Roman" w:hAnsi="Times New Roman" w:cs="Times New Roman"/>
          <w:bCs/>
          <w:kern w:val="36"/>
          <w:sz w:val="24"/>
          <w:szCs w:val="24"/>
          <w:lang w:eastAsia="en-GB"/>
        </w:rPr>
        <w:t>in</w:t>
      </w:r>
      <w:r w:rsidR="00A817CF" w:rsidRPr="00FF16C5">
        <w:rPr>
          <w:rFonts w:ascii="Times New Roman" w:eastAsia="Times New Roman" w:hAnsi="Times New Roman" w:cs="Times New Roman"/>
          <w:bCs/>
          <w:kern w:val="36"/>
          <w:sz w:val="24"/>
          <w:szCs w:val="24"/>
          <w:lang w:eastAsia="en-GB"/>
        </w:rPr>
        <w:t xml:space="preserve"> good physical shape</w:t>
      </w:r>
      <w:r w:rsidR="00A817CF">
        <w:rPr>
          <w:rFonts w:ascii="Times New Roman" w:eastAsia="Times New Roman" w:hAnsi="Times New Roman" w:cs="Times New Roman"/>
          <w:bCs/>
          <w:kern w:val="36"/>
          <w:sz w:val="24"/>
          <w:szCs w:val="24"/>
          <w:lang w:eastAsia="en-GB"/>
        </w:rPr>
        <w:t xml:space="preserve"> and good spiritual state</w:t>
      </w:r>
      <w:r w:rsidRPr="00FF16C5">
        <w:rPr>
          <w:rFonts w:ascii="Times New Roman" w:eastAsia="Times New Roman" w:hAnsi="Times New Roman" w:cs="Times New Roman"/>
          <w:bCs/>
          <w:kern w:val="36"/>
          <w:sz w:val="24"/>
          <w:szCs w:val="24"/>
          <w:lang w:eastAsia="en-GB"/>
        </w:rPr>
        <w:t>, sickness occurs when the body is out of the balance, it treats the whole individual not only symptoms and the natural products are preferable</w:t>
      </w:r>
      <w:sdt>
        <w:sdtPr>
          <w:rPr>
            <w:rFonts w:ascii="Times New Roman" w:eastAsia="Times New Roman" w:hAnsi="Times New Roman" w:cs="Times New Roman"/>
            <w:bCs/>
            <w:kern w:val="36"/>
            <w:sz w:val="24"/>
            <w:szCs w:val="24"/>
            <w:lang w:eastAsia="en-GB"/>
          </w:rPr>
          <w:id w:val="-1155685199"/>
          <w:citation/>
        </w:sdtPr>
        <w:sdtEndPr/>
        <w:sdtContent>
          <w:r w:rsidR="00B32CB9" w:rsidRPr="00FF16C5">
            <w:rPr>
              <w:rFonts w:ascii="Times New Roman" w:eastAsia="Times New Roman" w:hAnsi="Times New Roman" w:cs="Times New Roman"/>
              <w:bCs/>
              <w:kern w:val="36"/>
              <w:sz w:val="24"/>
              <w:szCs w:val="24"/>
              <w:lang w:eastAsia="en-GB"/>
            </w:rPr>
            <w:fldChar w:fldCharType="begin"/>
          </w:r>
          <w:r w:rsidR="00B32CB9" w:rsidRPr="00FF16C5">
            <w:rPr>
              <w:rFonts w:ascii="Times New Roman" w:eastAsia="Times New Roman" w:hAnsi="Times New Roman" w:cs="Times New Roman"/>
              <w:bCs/>
              <w:kern w:val="36"/>
              <w:sz w:val="24"/>
              <w:szCs w:val="24"/>
              <w:lang w:eastAsia="en-GB"/>
            </w:rPr>
            <w:instrText xml:space="preserve"> CITATION WTO20 \l 2057 </w:instrText>
          </w:r>
          <w:r w:rsidR="00B32CB9" w:rsidRPr="00FF16C5">
            <w:rPr>
              <w:rFonts w:ascii="Times New Roman" w:eastAsia="Times New Roman" w:hAnsi="Times New Roman" w:cs="Times New Roman"/>
              <w:bCs/>
              <w:kern w:val="36"/>
              <w:sz w:val="24"/>
              <w:szCs w:val="24"/>
              <w:lang w:eastAsia="en-GB"/>
            </w:rPr>
            <w:fldChar w:fldCharType="separate"/>
          </w:r>
          <w:r w:rsidR="00B32CB9" w:rsidRPr="00FF16C5">
            <w:rPr>
              <w:rFonts w:ascii="Times New Roman" w:eastAsia="Times New Roman" w:hAnsi="Times New Roman" w:cs="Times New Roman"/>
              <w:bCs/>
              <w:noProof/>
              <w:kern w:val="36"/>
              <w:sz w:val="24"/>
              <w:szCs w:val="24"/>
              <w:lang w:eastAsia="en-GB"/>
            </w:rPr>
            <w:t xml:space="preserve"> </w:t>
          </w:r>
          <w:r w:rsidR="00B32CB9" w:rsidRPr="00FF16C5">
            <w:rPr>
              <w:rFonts w:ascii="Times New Roman" w:eastAsia="Times New Roman" w:hAnsi="Times New Roman" w:cs="Times New Roman"/>
              <w:noProof/>
              <w:kern w:val="36"/>
              <w:sz w:val="24"/>
              <w:szCs w:val="24"/>
              <w:lang w:eastAsia="en-GB"/>
            </w:rPr>
            <w:t>(Barcan, 2020)</w:t>
          </w:r>
          <w:r w:rsidR="00B32CB9"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The alternative medicine supports the individuals to relax, to ease tense muscles and to return the sense of balance.</w:t>
      </w:r>
    </w:p>
    <w:p w:rsidR="00B32CB9" w:rsidRPr="00FF16C5" w:rsidRDefault="00B32CB9" w:rsidP="006C4BD9">
      <w:pPr>
        <w:spacing w:before="120" w:after="12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The evaluation of the current UK system</w:t>
      </w:r>
      <w:r w:rsidRPr="00FF16C5">
        <w:rPr>
          <w:rFonts w:ascii="Times New Roman" w:eastAsia="Times New Roman" w:hAnsi="Times New Roman" w:cs="Times New Roman"/>
          <w:bCs/>
          <w:kern w:val="36"/>
          <w:sz w:val="24"/>
          <w:szCs w:val="24"/>
          <w:lang w:eastAsia="en-GB"/>
        </w:rPr>
        <w:t xml:space="preserve"> for regulating complementary and alternative studies</w:t>
      </w:r>
      <w:r w:rsidR="006C4BD9" w:rsidRPr="00FF16C5">
        <w:rPr>
          <w:rFonts w:ascii="Times New Roman" w:eastAsia="Times New Roman" w:hAnsi="Times New Roman" w:cs="Times New Roman"/>
          <w:bCs/>
          <w:kern w:val="36"/>
          <w:sz w:val="24"/>
          <w:szCs w:val="24"/>
          <w:lang w:eastAsia="en-GB"/>
        </w:rPr>
        <w:t xml:space="preserve"> is the efficiency of the systems for regulation the usage of complementary therapies is to minimise the risks, wider range of benefits, to develop the public understanding to work together with orthodox therapies and developing trends</w:t>
      </w:r>
      <w:sdt>
        <w:sdtPr>
          <w:rPr>
            <w:rFonts w:ascii="Times New Roman" w:eastAsia="Times New Roman" w:hAnsi="Times New Roman" w:cs="Times New Roman"/>
            <w:bCs/>
            <w:kern w:val="36"/>
            <w:sz w:val="24"/>
            <w:szCs w:val="24"/>
            <w:lang w:eastAsia="en-GB"/>
          </w:rPr>
          <w:id w:val="448052283"/>
          <w:citation/>
        </w:sdtPr>
        <w:sdtEndPr/>
        <w:sdtContent>
          <w:r w:rsidR="00225913" w:rsidRPr="00FF16C5">
            <w:rPr>
              <w:rFonts w:ascii="Times New Roman" w:eastAsia="Times New Roman" w:hAnsi="Times New Roman" w:cs="Times New Roman"/>
              <w:bCs/>
              <w:kern w:val="36"/>
              <w:sz w:val="24"/>
              <w:szCs w:val="24"/>
              <w:lang w:eastAsia="en-GB"/>
            </w:rPr>
            <w:fldChar w:fldCharType="begin"/>
          </w:r>
          <w:r w:rsidR="00225913" w:rsidRPr="00FF16C5">
            <w:rPr>
              <w:rFonts w:ascii="Times New Roman" w:eastAsia="Times New Roman" w:hAnsi="Times New Roman" w:cs="Times New Roman"/>
              <w:bCs/>
              <w:kern w:val="36"/>
              <w:sz w:val="24"/>
              <w:szCs w:val="24"/>
              <w:lang w:eastAsia="en-GB"/>
            </w:rPr>
            <w:instrText xml:space="preserve">CITATION Ron05 \l 2057 </w:instrText>
          </w:r>
          <w:r w:rsidR="00225913" w:rsidRPr="00FF16C5">
            <w:rPr>
              <w:rFonts w:ascii="Times New Roman" w:eastAsia="Times New Roman" w:hAnsi="Times New Roman" w:cs="Times New Roman"/>
              <w:bCs/>
              <w:kern w:val="36"/>
              <w:sz w:val="24"/>
              <w:szCs w:val="24"/>
              <w:lang w:eastAsia="en-GB"/>
            </w:rPr>
            <w:fldChar w:fldCharType="separate"/>
          </w:r>
          <w:r w:rsidR="00225913" w:rsidRPr="00FF16C5">
            <w:rPr>
              <w:rFonts w:ascii="Times New Roman" w:eastAsia="Times New Roman" w:hAnsi="Times New Roman" w:cs="Times New Roman"/>
              <w:bCs/>
              <w:noProof/>
              <w:kern w:val="36"/>
              <w:sz w:val="24"/>
              <w:szCs w:val="24"/>
              <w:lang w:eastAsia="en-GB"/>
            </w:rPr>
            <w:t xml:space="preserve"> </w:t>
          </w:r>
          <w:r w:rsidR="00225913" w:rsidRPr="00FF16C5">
            <w:rPr>
              <w:rFonts w:ascii="Times New Roman" w:eastAsia="Times New Roman" w:hAnsi="Times New Roman" w:cs="Times New Roman"/>
              <w:noProof/>
              <w:kern w:val="36"/>
              <w:sz w:val="24"/>
              <w:szCs w:val="24"/>
              <w:lang w:eastAsia="en-GB"/>
            </w:rPr>
            <w:t>(Steward, 2020)</w:t>
          </w:r>
          <w:r w:rsidR="00225913" w:rsidRPr="00FF16C5">
            <w:rPr>
              <w:rFonts w:ascii="Times New Roman" w:eastAsia="Times New Roman" w:hAnsi="Times New Roman" w:cs="Times New Roman"/>
              <w:bCs/>
              <w:kern w:val="36"/>
              <w:sz w:val="24"/>
              <w:szCs w:val="24"/>
              <w:lang w:eastAsia="en-GB"/>
            </w:rPr>
            <w:fldChar w:fldCharType="end"/>
          </w:r>
        </w:sdtContent>
      </w:sdt>
      <w:r w:rsidR="006C4BD9" w:rsidRPr="00FF16C5">
        <w:rPr>
          <w:rFonts w:ascii="Times New Roman" w:eastAsia="Times New Roman" w:hAnsi="Times New Roman" w:cs="Times New Roman"/>
          <w:bCs/>
          <w:kern w:val="36"/>
          <w:sz w:val="24"/>
          <w:szCs w:val="24"/>
          <w:lang w:eastAsia="en-GB"/>
        </w:rPr>
        <w:t xml:space="preserve">. </w:t>
      </w:r>
      <w:r w:rsidRPr="00FF16C5">
        <w:rPr>
          <w:rFonts w:ascii="Times New Roman" w:eastAsia="Times New Roman" w:hAnsi="Times New Roman" w:cs="Times New Roman"/>
          <w:bCs/>
          <w:kern w:val="36"/>
          <w:sz w:val="24"/>
          <w:szCs w:val="24"/>
          <w:lang w:eastAsia="en-GB"/>
        </w:rPr>
        <w:t xml:space="preserve">National Institute for Health and Care Excellence (NICE) delivers </w:t>
      </w:r>
      <w:r w:rsidR="0021164D" w:rsidRPr="00FF16C5">
        <w:rPr>
          <w:rFonts w:ascii="Times New Roman" w:eastAsia="Times New Roman" w:hAnsi="Times New Roman" w:cs="Times New Roman"/>
          <w:bCs/>
          <w:kern w:val="36"/>
          <w:sz w:val="24"/>
          <w:szCs w:val="24"/>
          <w:lang w:eastAsia="en-GB"/>
        </w:rPr>
        <w:t>direction</w:t>
      </w:r>
      <w:r w:rsidR="0021164D">
        <w:rPr>
          <w:rFonts w:ascii="Times New Roman" w:eastAsia="Times New Roman" w:hAnsi="Times New Roman" w:cs="Times New Roman"/>
          <w:bCs/>
          <w:kern w:val="36"/>
          <w:sz w:val="24"/>
          <w:szCs w:val="24"/>
          <w:lang w:eastAsia="en-GB"/>
        </w:rPr>
        <w:t xml:space="preserve">s </w:t>
      </w:r>
      <w:r w:rsidR="0021164D" w:rsidRPr="00FF16C5">
        <w:rPr>
          <w:rFonts w:ascii="Times New Roman" w:eastAsia="Times New Roman" w:hAnsi="Times New Roman" w:cs="Times New Roman"/>
          <w:bCs/>
          <w:kern w:val="36"/>
          <w:sz w:val="24"/>
          <w:szCs w:val="24"/>
          <w:lang w:eastAsia="en-GB"/>
        </w:rPr>
        <w:t>for</w:t>
      </w:r>
      <w:r w:rsidRPr="00FF16C5">
        <w:rPr>
          <w:rFonts w:ascii="Times New Roman" w:eastAsia="Times New Roman" w:hAnsi="Times New Roman" w:cs="Times New Roman"/>
          <w:bCs/>
          <w:kern w:val="36"/>
          <w:sz w:val="24"/>
          <w:szCs w:val="24"/>
          <w:lang w:eastAsia="en-GB"/>
        </w:rPr>
        <w:t xml:space="preserve"> efficient healings</w:t>
      </w:r>
      <w:r w:rsidR="0021164D">
        <w:rPr>
          <w:rFonts w:ascii="Times New Roman" w:eastAsia="Times New Roman" w:hAnsi="Times New Roman" w:cs="Times New Roman"/>
          <w:bCs/>
          <w:kern w:val="36"/>
          <w:sz w:val="24"/>
          <w:szCs w:val="24"/>
          <w:lang w:eastAsia="en-GB"/>
        </w:rPr>
        <w:t xml:space="preserve"> to NHS</w:t>
      </w:r>
      <w:r w:rsidRPr="00FF16C5">
        <w:rPr>
          <w:rFonts w:ascii="Times New Roman" w:eastAsia="Times New Roman" w:hAnsi="Times New Roman" w:cs="Times New Roman"/>
          <w:bCs/>
          <w:kern w:val="36"/>
          <w:sz w:val="24"/>
          <w:szCs w:val="24"/>
          <w:lang w:eastAsia="en-GB"/>
        </w:rPr>
        <w:t>. Some therapies are used for treatment or for curing the health condition like chiropractic, osteopathy, acupuncture, homeopathy and herbal medicines</w:t>
      </w:r>
      <w:sdt>
        <w:sdtPr>
          <w:rPr>
            <w:rFonts w:ascii="Times New Roman" w:eastAsia="Times New Roman" w:hAnsi="Times New Roman" w:cs="Times New Roman"/>
            <w:bCs/>
            <w:kern w:val="36"/>
            <w:sz w:val="24"/>
            <w:szCs w:val="24"/>
            <w:lang w:eastAsia="en-GB"/>
          </w:rPr>
          <w:id w:val="1060673200"/>
          <w:citation/>
        </w:sdtPr>
        <w:sdtEndPr/>
        <w:sdtContent>
          <w:r w:rsidR="00225913" w:rsidRPr="00FF16C5">
            <w:rPr>
              <w:rFonts w:ascii="Times New Roman" w:eastAsia="Times New Roman" w:hAnsi="Times New Roman" w:cs="Times New Roman"/>
              <w:bCs/>
              <w:kern w:val="36"/>
              <w:sz w:val="24"/>
              <w:szCs w:val="24"/>
              <w:lang w:eastAsia="en-GB"/>
            </w:rPr>
            <w:fldChar w:fldCharType="begin"/>
          </w:r>
          <w:r w:rsidR="00092C07">
            <w:rPr>
              <w:rFonts w:ascii="Times New Roman" w:eastAsia="Times New Roman" w:hAnsi="Times New Roman" w:cs="Times New Roman"/>
              <w:bCs/>
              <w:kern w:val="36"/>
              <w:sz w:val="24"/>
              <w:szCs w:val="24"/>
              <w:lang w:eastAsia="en-GB"/>
            </w:rPr>
            <w:instrText xml:space="preserve">CITATION Wei12 \l 2057 </w:instrText>
          </w:r>
          <w:r w:rsidR="00225913" w:rsidRPr="00FF16C5">
            <w:rPr>
              <w:rFonts w:ascii="Times New Roman" w:eastAsia="Times New Roman" w:hAnsi="Times New Roman" w:cs="Times New Roman"/>
              <w:bCs/>
              <w:kern w:val="36"/>
              <w:sz w:val="24"/>
              <w:szCs w:val="24"/>
              <w:lang w:eastAsia="en-GB"/>
            </w:rPr>
            <w:fldChar w:fldCharType="separate"/>
          </w:r>
          <w:r w:rsidR="00092C07">
            <w:rPr>
              <w:rFonts w:ascii="Times New Roman" w:eastAsia="Times New Roman" w:hAnsi="Times New Roman" w:cs="Times New Roman"/>
              <w:bCs/>
              <w:noProof/>
              <w:kern w:val="36"/>
              <w:sz w:val="24"/>
              <w:szCs w:val="24"/>
              <w:lang w:eastAsia="en-GB"/>
            </w:rPr>
            <w:t xml:space="preserve"> </w:t>
          </w:r>
          <w:r w:rsidR="00092C07" w:rsidRPr="00092C07">
            <w:rPr>
              <w:rFonts w:ascii="Times New Roman" w:eastAsia="Times New Roman" w:hAnsi="Times New Roman" w:cs="Times New Roman"/>
              <w:noProof/>
              <w:kern w:val="36"/>
              <w:sz w:val="24"/>
              <w:szCs w:val="24"/>
              <w:lang w:eastAsia="en-GB"/>
            </w:rPr>
            <w:t>(Fonnebo, 2020)</w:t>
          </w:r>
          <w:r w:rsidR="00225913"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NHS uses complementary and alternative treatments. </w:t>
      </w:r>
      <w:r w:rsidR="00662D25">
        <w:rPr>
          <w:rFonts w:ascii="Times New Roman" w:eastAsia="Times New Roman" w:hAnsi="Times New Roman" w:cs="Times New Roman"/>
          <w:bCs/>
          <w:kern w:val="36"/>
          <w:sz w:val="24"/>
          <w:szCs w:val="24"/>
          <w:lang w:eastAsia="en-GB"/>
        </w:rPr>
        <w:t>General Regulatory Council</w:t>
      </w:r>
      <w:r w:rsidR="0021164D" w:rsidRPr="0021164D">
        <w:rPr>
          <w:rFonts w:ascii="Times New Roman" w:eastAsia="Times New Roman" w:hAnsi="Times New Roman" w:cs="Times New Roman"/>
          <w:bCs/>
          <w:kern w:val="36"/>
          <w:sz w:val="24"/>
          <w:szCs w:val="24"/>
          <w:lang w:eastAsia="en-GB"/>
        </w:rPr>
        <w:t xml:space="preserve"> </w:t>
      </w:r>
      <w:r w:rsidR="00662D25">
        <w:rPr>
          <w:rFonts w:ascii="Times New Roman" w:eastAsia="Times New Roman" w:hAnsi="Times New Roman" w:cs="Times New Roman"/>
          <w:bCs/>
          <w:kern w:val="36"/>
          <w:sz w:val="24"/>
          <w:szCs w:val="24"/>
          <w:lang w:eastAsia="en-GB"/>
        </w:rPr>
        <w:t xml:space="preserve">promotes and enforces high-level standards, conduct and presentation between practitioners. </w:t>
      </w:r>
      <w:r w:rsidR="0021164D">
        <w:rPr>
          <w:rFonts w:ascii="Times New Roman" w:eastAsia="Times New Roman" w:hAnsi="Times New Roman" w:cs="Times New Roman"/>
          <w:bCs/>
          <w:kern w:val="36"/>
          <w:sz w:val="24"/>
          <w:szCs w:val="24"/>
          <w:lang w:eastAsia="en-GB"/>
        </w:rPr>
        <w:t xml:space="preserve">Complementary and Natural Healthcare Council (CNHC) </w:t>
      </w:r>
      <w:r w:rsidR="00662D25">
        <w:rPr>
          <w:rFonts w:ascii="Times New Roman" w:eastAsia="Times New Roman" w:hAnsi="Times New Roman" w:cs="Times New Roman"/>
          <w:bCs/>
          <w:kern w:val="36"/>
          <w:sz w:val="24"/>
          <w:szCs w:val="24"/>
          <w:lang w:eastAsia="en-GB"/>
        </w:rPr>
        <w:t>protect</w:t>
      </w:r>
      <w:r w:rsidR="0021164D">
        <w:rPr>
          <w:rFonts w:ascii="Times New Roman" w:eastAsia="Times New Roman" w:hAnsi="Times New Roman" w:cs="Times New Roman"/>
          <w:bCs/>
          <w:kern w:val="36"/>
          <w:sz w:val="24"/>
          <w:szCs w:val="24"/>
          <w:lang w:eastAsia="en-GB"/>
        </w:rPr>
        <w:t xml:space="preserve"> the public with accredited register for health professionals. </w:t>
      </w:r>
      <w:r w:rsidRPr="00FF16C5">
        <w:rPr>
          <w:rFonts w:ascii="Times New Roman" w:eastAsia="Times New Roman" w:hAnsi="Times New Roman" w:cs="Times New Roman"/>
          <w:bCs/>
          <w:kern w:val="36"/>
          <w:sz w:val="24"/>
          <w:szCs w:val="24"/>
          <w:lang w:eastAsia="en-GB"/>
        </w:rPr>
        <w:t xml:space="preserve">  </w:t>
      </w:r>
      <w:r w:rsidR="00662D25">
        <w:rPr>
          <w:rFonts w:ascii="Times New Roman" w:eastAsia="Times New Roman" w:hAnsi="Times New Roman" w:cs="Times New Roman"/>
          <w:bCs/>
          <w:kern w:val="36"/>
          <w:sz w:val="24"/>
          <w:szCs w:val="24"/>
          <w:lang w:eastAsia="en-GB"/>
        </w:rPr>
        <w:t xml:space="preserve">Federation of Holistic Therapies protects the public health, offers benefits of insurance and membership, and promotes members to clients. </w:t>
      </w:r>
      <w:r w:rsidR="0091552F">
        <w:rPr>
          <w:rFonts w:ascii="Times New Roman" w:eastAsia="Times New Roman" w:hAnsi="Times New Roman" w:cs="Times New Roman"/>
          <w:bCs/>
          <w:kern w:val="36"/>
          <w:sz w:val="24"/>
          <w:szCs w:val="24"/>
          <w:lang w:eastAsia="en-GB"/>
        </w:rPr>
        <w:t xml:space="preserve">General Osteopath Council sets standards, training, development and education for students in clinical trainings for future practitioners. </w:t>
      </w:r>
      <w:r w:rsidRPr="00FF16C5">
        <w:rPr>
          <w:rFonts w:ascii="Times New Roman" w:eastAsia="Times New Roman" w:hAnsi="Times New Roman" w:cs="Times New Roman"/>
          <w:bCs/>
          <w:kern w:val="36"/>
          <w:sz w:val="24"/>
          <w:szCs w:val="24"/>
          <w:lang w:eastAsia="en-GB"/>
        </w:rPr>
        <w:t>Licences are needed from local councils for massage, bath and sauna treatment. For different parts of the UK other licences are needed or for other special treatment. Public Liability Insurance is required for massage therapist</w:t>
      </w:r>
      <w:sdt>
        <w:sdtPr>
          <w:rPr>
            <w:rFonts w:ascii="Times New Roman" w:eastAsia="Times New Roman" w:hAnsi="Times New Roman" w:cs="Times New Roman"/>
            <w:bCs/>
            <w:kern w:val="36"/>
            <w:sz w:val="24"/>
            <w:szCs w:val="24"/>
            <w:lang w:eastAsia="en-GB"/>
          </w:rPr>
          <w:id w:val="856003566"/>
          <w:citation/>
        </w:sdtPr>
        <w:sdtEndPr/>
        <w:sdtContent>
          <w:r w:rsidR="00225913" w:rsidRPr="00FF16C5">
            <w:rPr>
              <w:rFonts w:ascii="Times New Roman" w:eastAsia="Times New Roman" w:hAnsi="Times New Roman" w:cs="Times New Roman"/>
              <w:bCs/>
              <w:kern w:val="36"/>
              <w:sz w:val="24"/>
              <w:szCs w:val="24"/>
              <w:lang w:eastAsia="en-GB"/>
            </w:rPr>
            <w:fldChar w:fldCharType="begin"/>
          </w:r>
          <w:r w:rsidR="00225913" w:rsidRPr="00FF16C5">
            <w:rPr>
              <w:rFonts w:ascii="Times New Roman" w:eastAsia="Times New Roman" w:hAnsi="Times New Roman" w:cs="Times New Roman"/>
              <w:bCs/>
              <w:kern w:val="36"/>
              <w:sz w:val="24"/>
              <w:szCs w:val="24"/>
              <w:lang w:eastAsia="en-GB"/>
            </w:rPr>
            <w:instrText xml:space="preserve"> CITATION Ron05 \l 2057 </w:instrText>
          </w:r>
          <w:r w:rsidR="00225913" w:rsidRPr="00FF16C5">
            <w:rPr>
              <w:rFonts w:ascii="Times New Roman" w:eastAsia="Times New Roman" w:hAnsi="Times New Roman" w:cs="Times New Roman"/>
              <w:bCs/>
              <w:kern w:val="36"/>
              <w:sz w:val="24"/>
              <w:szCs w:val="24"/>
              <w:lang w:eastAsia="en-GB"/>
            </w:rPr>
            <w:fldChar w:fldCharType="separate"/>
          </w:r>
          <w:r w:rsidR="00225913" w:rsidRPr="00FF16C5">
            <w:rPr>
              <w:rFonts w:ascii="Times New Roman" w:eastAsia="Times New Roman" w:hAnsi="Times New Roman" w:cs="Times New Roman"/>
              <w:bCs/>
              <w:noProof/>
              <w:kern w:val="36"/>
              <w:sz w:val="24"/>
              <w:szCs w:val="24"/>
              <w:lang w:eastAsia="en-GB"/>
            </w:rPr>
            <w:t xml:space="preserve"> </w:t>
          </w:r>
          <w:r w:rsidR="00225913" w:rsidRPr="00FF16C5">
            <w:rPr>
              <w:rFonts w:ascii="Times New Roman" w:eastAsia="Times New Roman" w:hAnsi="Times New Roman" w:cs="Times New Roman"/>
              <w:noProof/>
              <w:kern w:val="36"/>
              <w:sz w:val="24"/>
              <w:szCs w:val="24"/>
              <w:lang w:eastAsia="en-GB"/>
            </w:rPr>
            <w:t>(Steward, 2020)</w:t>
          </w:r>
          <w:r w:rsidR="00225913"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w:t>
      </w:r>
    </w:p>
    <w:p w:rsidR="002E4F87" w:rsidRPr="00FF16C5" w:rsidRDefault="0085677B" w:rsidP="00B7289A">
      <w:pPr>
        <w:spacing w:before="120" w:after="12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lastRenderedPageBreak/>
        <w:t>Evaluation for the statuary self-regulation system and voluntary regulation system</w:t>
      </w:r>
      <w:r w:rsidRPr="00FF16C5">
        <w:rPr>
          <w:rFonts w:ascii="Times New Roman" w:eastAsia="Times New Roman" w:hAnsi="Times New Roman" w:cs="Times New Roman"/>
          <w:bCs/>
          <w:kern w:val="36"/>
          <w:sz w:val="24"/>
          <w:szCs w:val="24"/>
          <w:lang w:eastAsia="en-GB"/>
        </w:rPr>
        <w:t xml:space="preserve"> is vital as a framework for good practice</w:t>
      </w:r>
      <w:sdt>
        <w:sdtPr>
          <w:rPr>
            <w:rFonts w:ascii="Times New Roman" w:eastAsia="Times New Roman" w:hAnsi="Times New Roman" w:cs="Times New Roman"/>
            <w:bCs/>
            <w:kern w:val="36"/>
            <w:sz w:val="24"/>
            <w:szCs w:val="24"/>
            <w:lang w:eastAsia="en-GB"/>
          </w:rPr>
          <w:id w:val="-1692516083"/>
          <w:citation/>
        </w:sdtPr>
        <w:sdtEndPr/>
        <w:sdtContent>
          <w:r w:rsidR="00B7289A" w:rsidRPr="00FF16C5">
            <w:rPr>
              <w:rFonts w:ascii="Times New Roman" w:eastAsia="Times New Roman" w:hAnsi="Times New Roman" w:cs="Times New Roman"/>
              <w:bCs/>
              <w:kern w:val="36"/>
              <w:sz w:val="24"/>
              <w:szCs w:val="24"/>
              <w:lang w:eastAsia="en-GB"/>
            </w:rPr>
            <w:fldChar w:fldCharType="begin"/>
          </w:r>
          <w:r w:rsidR="00B7289A" w:rsidRPr="00FF16C5">
            <w:rPr>
              <w:rFonts w:ascii="Times New Roman" w:eastAsia="Times New Roman" w:hAnsi="Times New Roman" w:cs="Times New Roman"/>
              <w:bCs/>
              <w:kern w:val="36"/>
              <w:sz w:val="24"/>
              <w:szCs w:val="24"/>
              <w:lang w:eastAsia="en-GB"/>
            </w:rPr>
            <w:instrText xml:space="preserve">CITATION Placeholder1 \l 2057 </w:instrText>
          </w:r>
          <w:r w:rsidR="00B7289A" w:rsidRPr="00FF16C5">
            <w:rPr>
              <w:rFonts w:ascii="Times New Roman" w:eastAsia="Times New Roman" w:hAnsi="Times New Roman" w:cs="Times New Roman"/>
              <w:bCs/>
              <w:kern w:val="36"/>
              <w:sz w:val="24"/>
              <w:szCs w:val="24"/>
              <w:lang w:eastAsia="en-GB"/>
            </w:rPr>
            <w:fldChar w:fldCharType="separate"/>
          </w:r>
          <w:r w:rsidR="00B7289A" w:rsidRPr="00FF16C5">
            <w:rPr>
              <w:rFonts w:ascii="Times New Roman" w:eastAsia="Times New Roman" w:hAnsi="Times New Roman" w:cs="Times New Roman"/>
              <w:bCs/>
              <w:noProof/>
              <w:kern w:val="36"/>
              <w:sz w:val="24"/>
              <w:szCs w:val="24"/>
              <w:lang w:eastAsia="en-GB"/>
            </w:rPr>
            <w:t xml:space="preserve"> </w:t>
          </w:r>
          <w:r w:rsidR="00B7289A" w:rsidRPr="00FF16C5">
            <w:rPr>
              <w:rFonts w:ascii="Times New Roman" w:eastAsia="Times New Roman" w:hAnsi="Times New Roman" w:cs="Times New Roman"/>
              <w:noProof/>
              <w:kern w:val="36"/>
              <w:sz w:val="24"/>
              <w:szCs w:val="24"/>
              <w:lang w:eastAsia="en-GB"/>
            </w:rPr>
            <w:t>(SFTR, 2020)</w:t>
          </w:r>
          <w:r w:rsidR="00B7289A"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It establishes the healthcare environment, outlines the minimum standards for the efficient and safe practice inside the complementary therapies. The regulation for them involves </w:t>
      </w:r>
      <w:r w:rsidR="00274C03" w:rsidRPr="00FF16C5">
        <w:rPr>
          <w:rFonts w:ascii="Times New Roman" w:eastAsia="Times New Roman" w:hAnsi="Times New Roman" w:cs="Times New Roman"/>
          <w:bCs/>
          <w:kern w:val="36"/>
          <w:sz w:val="24"/>
          <w:szCs w:val="24"/>
          <w:lang w:eastAsia="en-GB"/>
        </w:rPr>
        <w:t>principles</w:t>
      </w:r>
      <w:r w:rsidRPr="00FF16C5">
        <w:rPr>
          <w:rFonts w:ascii="Times New Roman" w:eastAsia="Times New Roman" w:hAnsi="Times New Roman" w:cs="Times New Roman"/>
          <w:bCs/>
          <w:kern w:val="36"/>
          <w:sz w:val="24"/>
          <w:szCs w:val="24"/>
          <w:lang w:eastAsia="en-GB"/>
        </w:rPr>
        <w:t xml:space="preserve"> for training, practice and </w:t>
      </w:r>
      <w:r w:rsidR="00274C03" w:rsidRPr="00FF16C5">
        <w:rPr>
          <w:rFonts w:ascii="Times New Roman" w:eastAsia="Times New Roman" w:hAnsi="Times New Roman" w:cs="Times New Roman"/>
          <w:bCs/>
          <w:kern w:val="36"/>
          <w:sz w:val="24"/>
          <w:szCs w:val="24"/>
          <w:lang w:eastAsia="en-GB"/>
        </w:rPr>
        <w:t>registering</w:t>
      </w:r>
      <w:r w:rsidRPr="00FF16C5">
        <w:rPr>
          <w:rFonts w:ascii="Times New Roman" w:eastAsia="Times New Roman" w:hAnsi="Times New Roman" w:cs="Times New Roman"/>
          <w:bCs/>
          <w:kern w:val="36"/>
          <w:sz w:val="24"/>
          <w:szCs w:val="24"/>
          <w:lang w:eastAsia="en-GB"/>
        </w:rPr>
        <w:t xml:space="preserve">, rules, and implementation of the </w:t>
      </w:r>
      <w:r w:rsidR="00274C03" w:rsidRPr="00FF16C5">
        <w:rPr>
          <w:rFonts w:ascii="Times New Roman" w:eastAsia="Times New Roman" w:hAnsi="Times New Roman" w:cs="Times New Roman"/>
          <w:bCs/>
          <w:kern w:val="36"/>
          <w:sz w:val="24"/>
          <w:szCs w:val="24"/>
          <w:lang w:eastAsia="en-GB"/>
        </w:rPr>
        <w:t>procedures</w:t>
      </w:r>
      <w:r w:rsidRPr="00FF16C5">
        <w:rPr>
          <w:rFonts w:ascii="Times New Roman" w:eastAsia="Times New Roman" w:hAnsi="Times New Roman" w:cs="Times New Roman"/>
          <w:bCs/>
          <w:kern w:val="36"/>
          <w:sz w:val="24"/>
          <w:szCs w:val="24"/>
          <w:lang w:eastAsia="en-GB"/>
        </w:rPr>
        <w:t xml:space="preserve"> for complaints and deal with disciplinary </w:t>
      </w:r>
      <w:r w:rsidR="00274C03" w:rsidRPr="00FF16C5">
        <w:rPr>
          <w:rFonts w:ascii="Times New Roman" w:eastAsia="Times New Roman" w:hAnsi="Times New Roman" w:cs="Times New Roman"/>
          <w:bCs/>
          <w:kern w:val="36"/>
          <w:sz w:val="24"/>
          <w:szCs w:val="24"/>
          <w:lang w:eastAsia="en-GB"/>
        </w:rPr>
        <w:t>processes</w:t>
      </w:r>
      <w:sdt>
        <w:sdtPr>
          <w:rPr>
            <w:rFonts w:ascii="Times New Roman" w:eastAsia="Times New Roman" w:hAnsi="Times New Roman" w:cs="Times New Roman"/>
            <w:bCs/>
            <w:kern w:val="36"/>
            <w:sz w:val="24"/>
            <w:szCs w:val="24"/>
            <w:lang w:eastAsia="en-GB"/>
          </w:rPr>
          <w:id w:val="-1870138207"/>
          <w:citation/>
        </w:sdtPr>
        <w:sdtEndPr/>
        <w:sdtContent>
          <w:r w:rsidR="00B7289A" w:rsidRPr="00FF16C5">
            <w:rPr>
              <w:rFonts w:ascii="Times New Roman" w:eastAsia="Times New Roman" w:hAnsi="Times New Roman" w:cs="Times New Roman"/>
              <w:bCs/>
              <w:kern w:val="36"/>
              <w:sz w:val="24"/>
              <w:szCs w:val="24"/>
              <w:lang w:eastAsia="en-GB"/>
            </w:rPr>
            <w:fldChar w:fldCharType="begin"/>
          </w:r>
          <w:r w:rsidR="00B7289A" w:rsidRPr="00FF16C5">
            <w:rPr>
              <w:rFonts w:ascii="Times New Roman" w:eastAsia="Times New Roman" w:hAnsi="Times New Roman" w:cs="Times New Roman"/>
              <w:bCs/>
              <w:kern w:val="36"/>
              <w:sz w:val="24"/>
              <w:szCs w:val="24"/>
              <w:lang w:eastAsia="en-GB"/>
            </w:rPr>
            <w:instrText xml:space="preserve"> CITATION Placeholder1 \l 2057 </w:instrText>
          </w:r>
          <w:r w:rsidR="00B7289A" w:rsidRPr="00FF16C5">
            <w:rPr>
              <w:rFonts w:ascii="Times New Roman" w:eastAsia="Times New Roman" w:hAnsi="Times New Roman" w:cs="Times New Roman"/>
              <w:bCs/>
              <w:kern w:val="36"/>
              <w:sz w:val="24"/>
              <w:szCs w:val="24"/>
              <w:lang w:eastAsia="en-GB"/>
            </w:rPr>
            <w:fldChar w:fldCharType="separate"/>
          </w:r>
          <w:r w:rsidR="00B7289A" w:rsidRPr="00FF16C5">
            <w:rPr>
              <w:rFonts w:ascii="Times New Roman" w:eastAsia="Times New Roman" w:hAnsi="Times New Roman" w:cs="Times New Roman"/>
              <w:bCs/>
              <w:noProof/>
              <w:kern w:val="36"/>
              <w:sz w:val="24"/>
              <w:szCs w:val="24"/>
              <w:lang w:eastAsia="en-GB"/>
            </w:rPr>
            <w:t xml:space="preserve"> </w:t>
          </w:r>
          <w:r w:rsidR="00B7289A" w:rsidRPr="00FF16C5">
            <w:rPr>
              <w:rFonts w:ascii="Times New Roman" w:eastAsia="Times New Roman" w:hAnsi="Times New Roman" w:cs="Times New Roman"/>
              <w:noProof/>
              <w:kern w:val="36"/>
              <w:sz w:val="24"/>
              <w:szCs w:val="24"/>
              <w:lang w:eastAsia="en-GB"/>
            </w:rPr>
            <w:t>(SFTR, 2020)</w:t>
          </w:r>
          <w:r w:rsidR="00B7289A"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w:t>
      </w:r>
      <w:r w:rsidR="00431C27" w:rsidRPr="00FF16C5">
        <w:rPr>
          <w:rFonts w:ascii="Times New Roman" w:eastAsia="Times New Roman" w:hAnsi="Times New Roman" w:cs="Times New Roman"/>
          <w:bCs/>
          <w:kern w:val="36"/>
          <w:sz w:val="24"/>
          <w:szCs w:val="24"/>
          <w:lang w:eastAsia="en-GB"/>
        </w:rPr>
        <w:t xml:space="preserve">Statutory regulation is recommended in therapies </w:t>
      </w:r>
      <w:r w:rsidR="00FE3ACD" w:rsidRPr="00FF16C5">
        <w:rPr>
          <w:rFonts w:ascii="Times New Roman" w:eastAsia="Times New Roman" w:hAnsi="Times New Roman" w:cs="Times New Roman"/>
          <w:bCs/>
          <w:kern w:val="36"/>
          <w:sz w:val="24"/>
          <w:szCs w:val="24"/>
          <w:lang w:eastAsia="en-GB"/>
        </w:rPr>
        <w:t>with higher</w:t>
      </w:r>
      <w:r w:rsidR="00431C27" w:rsidRPr="00FF16C5">
        <w:rPr>
          <w:rFonts w:ascii="Times New Roman" w:eastAsia="Times New Roman" w:hAnsi="Times New Roman" w:cs="Times New Roman"/>
          <w:bCs/>
          <w:kern w:val="36"/>
          <w:sz w:val="24"/>
          <w:szCs w:val="24"/>
          <w:lang w:eastAsia="en-GB"/>
        </w:rPr>
        <w:t xml:space="preserve"> </w:t>
      </w:r>
      <w:r w:rsidR="00FE3ACD" w:rsidRPr="00FF16C5">
        <w:rPr>
          <w:rFonts w:ascii="Times New Roman" w:eastAsia="Times New Roman" w:hAnsi="Times New Roman" w:cs="Times New Roman"/>
          <w:bCs/>
          <w:kern w:val="36"/>
          <w:sz w:val="24"/>
          <w:szCs w:val="24"/>
          <w:lang w:eastAsia="en-GB"/>
        </w:rPr>
        <w:t>likely</w:t>
      </w:r>
      <w:r w:rsidR="00431C27" w:rsidRPr="00FF16C5">
        <w:rPr>
          <w:rFonts w:ascii="Times New Roman" w:eastAsia="Times New Roman" w:hAnsi="Times New Roman" w:cs="Times New Roman"/>
          <w:bCs/>
          <w:kern w:val="36"/>
          <w:sz w:val="24"/>
          <w:szCs w:val="24"/>
          <w:lang w:eastAsia="en-GB"/>
        </w:rPr>
        <w:t xml:space="preserve"> </w:t>
      </w:r>
      <w:r w:rsidR="00FE3ACD" w:rsidRPr="00FF16C5">
        <w:rPr>
          <w:rFonts w:ascii="Times New Roman" w:eastAsia="Times New Roman" w:hAnsi="Times New Roman" w:cs="Times New Roman"/>
          <w:bCs/>
          <w:kern w:val="36"/>
          <w:sz w:val="24"/>
          <w:szCs w:val="24"/>
          <w:lang w:eastAsia="en-GB"/>
        </w:rPr>
        <w:t>peril</w:t>
      </w:r>
      <w:r w:rsidR="00FE3ACD">
        <w:rPr>
          <w:rFonts w:ascii="Times New Roman" w:eastAsia="Times New Roman" w:hAnsi="Times New Roman" w:cs="Times New Roman"/>
          <w:bCs/>
          <w:kern w:val="36"/>
          <w:sz w:val="24"/>
          <w:szCs w:val="24"/>
          <w:lang w:eastAsia="en-GB"/>
        </w:rPr>
        <w:t>s</w:t>
      </w:r>
      <w:r w:rsidR="00431C27" w:rsidRPr="00FF16C5">
        <w:rPr>
          <w:rFonts w:ascii="Times New Roman" w:eastAsia="Times New Roman" w:hAnsi="Times New Roman" w:cs="Times New Roman"/>
          <w:bCs/>
          <w:kern w:val="36"/>
          <w:sz w:val="24"/>
          <w:szCs w:val="24"/>
          <w:lang w:eastAsia="en-GB"/>
        </w:rPr>
        <w:t xml:space="preserve"> to the </w:t>
      </w:r>
      <w:r w:rsidR="00FE3ACD" w:rsidRPr="00FF16C5">
        <w:rPr>
          <w:rFonts w:ascii="Times New Roman" w:eastAsia="Times New Roman" w:hAnsi="Times New Roman" w:cs="Times New Roman"/>
          <w:bCs/>
          <w:kern w:val="36"/>
          <w:sz w:val="24"/>
          <w:szCs w:val="24"/>
          <w:lang w:eastAsia="en-GB"/>
        </w:rPr>
        <w:t>community</w:t>
      </w:r>
      <w:r w:rsidR="00431C27" w:rsidRPr="00FF16C5">
        <w:rPr>
          <w:rFonts w:ascii="Times New Roman" w:eastAsia="Times New Roman" w:hAnsi="Times New Roman" w:cs="Times New Roman"/>
          <w:bCs/>
          <w:kern w:val="36"/>
          <w:sz w:val="24"/>
          <w:szCs w:val="24"/>
          <w:lang w:eastAsia="en-GB"/>
        </w:rPr>
        <w:t xml:space="preserve"> from</w:t>
      </w:r>
      <w:r w:rsidR="00FE3ACD">
        <w:rPr>
          <w:rFonts w:ascii="Times New Roman" w:eastAsia="Times New Roman" w:hAnsi="Times New Roman" w:cs="Times New Roman"/>
          <w:bCs/>
          <w:kern w:val="36"/>
          <w:sz w:val="24"/>
          <w:szCs w:val="24"/>
          <w:lang w:eastAsia="en-GB"/>
        </w:rPr>
        <w:t xml:space="preserve"> harm and </w:t>
      </w:r>
      <w:r w:rsidR="00FE3ACD" w:rsidRPr="00FF16C5">
        <w:rPr>
          <w:rFonts w:ascii="Times New Roman" w:eastAsia="Times New Roman" w:hAnsi="Times New Roman" w:cs="Times New Roman"/>
          <w:bCs/>
          <w:kern w:val="36"/>
          <w:sz w:val="24"/>
          <w:szCs w:val="24"/>
          <w:lang w:eastAsia="en-GB"/>
        </w:rPr>
        <w:t>poor</w:t>
      </w:r>
      <w:r w:rsidR="00431C27" w:rsidRPr="00FF16C5">
        <w:rPr>
          <w:rFonts w:ascii="Times New Roman" w:eastAsia="Times New Roman" w:hAnsi="Times New Roman" w:cs="Times New Roman"/>
          <w:bCs/>
          <w:kern w:val="36"/>
          <w:sz w:val="24"/>
          <w:szCs w:val="24"/>
          <w:lang w:eastAsia="en-GB"/>
        </w:rPr>
        <w:t xml:space="preserve"> </w:t>
      </w:r>
      <w:r w:rsidR="00FE3ACD">
        <w:rPr>
          <w:rFonts w:ascii="Times New Roman" w:eastAsia="Times New Roman" w:hAnsi="Times New Roman" w:cs="Times New Roman"/>
          <w:bCs/>
          <w:kern w:val="36"/>
          <w:sz w:val="24"/>
          <w:szCs w:val="24"/>
          <w:lang w:eastAsia="en-GB"/>
        </w:rPr>
        <w:t>service</w:t>
      </w:r>
      <w:r w:rsidR="00431C27" w:rsidRPr="00FF16C5">
        <w:rPr>
          <w:rFonts w:ascii="Times New Roman" w:eastAsia="Times New Roman" w:hAnsi="Times New Roman" w:cs="Times New Roman"/>
          <w:bCs/>
          <w:kern w:val="36"/>
          <w:sz w:val="24"/>
          <w:szCs w:val="24"/>
          <w:lang w:eastAsia="en-GB"/>
        </w:rPr>
        <w:t xml:space="preserve">. The </w:t>
      </w:r>
      <w:r w:rsidR="00FE3ACD">
        <w:rPr>
          <w:rFonts w:ascii="Times New Roman" w:eastAsia="Times New Roman" w:hAnsi="Times New Roman" w:cs="Times New Roman"/>
          <w:bCs/>
          <w:kern w:val="36"/>
          <w:sz w:val="24"/>
          <w:szCs w:val="24"/>
          <w:lang w:eastAsia="en-GB"/>
        </w:rPr>
        <w:t>majority</w:t>
      </w:r>
      <w:r w:rsidR="00431C27" w:rsidRPr="00FF16C5">
        <w:rPr>
          <w:rFonts w:ascii="Times New Roman" w:eastAsia="Times New Roman" w:hAnsi="Times New Roman" w:cs="Times New Roman"/>
          <w:bCs/>
          <w:kern w:val="36"/>
          <w:sz w:val="24"/>
          <w:szCs w:val="24"/>
          <w:lang w:eastAsia="en-GB"/>
        </w:rPr>
        <w:t xml:space="preserve"> of </w:t>
      </w:r>
      <w:r w:rsidR="00FE3ACD" w:rsidRPr="00FF16C5">
        <w:rPr>
          <w:rFonts w:ascii="Times New Roman" w:eastAsia="Times New Roman" w:hAnsi="Times New Roman" w:cs="Times New Roman"/>
          <w:bCs/>
          <w:kern w:val="36"/>
          <w:sz w:val="24"/>
          <w:szCs w:val="24"/>
          <w:lang w:eastAsia="en-GB"/>
        </w:rPr>
        <w:t>treatments</w:t>
      </w:r>
      <w:r w:rsidR="00431C27" w:rsidRPr="00FF16C5">
        <w:rPr>
          <w:rFonts w:ascii="Times New Roman" w:eastAsia="Times New Roman" w:hAnsi="Times New Roman" w:cs="Times New Roman"/>
          <w:bCs/>
          <w:kern w:val="36"/>
          <w:sz w:val="24"/>
          <w:szCs w:val="24"/>
          <w:lang w:eastAsia="en-GB"/>
        </w:rPr>
        <w:t xml:space="preserve"> are voluntary self-regulatory system for their therapy. Evaluation for them is higher value and quality with helpful practitioners who use the key features of regulation</w:t>
      </w:r>
      <w:sdt>
        <w:sdtPr>
          <w:rPr>
            <w:rFonts w:ascii="Times New Roman" w:eastAsia="Times New Roman" w:hAnsi="Times New Roman" w:cs="Times New Roman"/>
            <w:bCs/>
            <w:kern w:val="36"/>
            <w:sz w:val="24"/>
            <w:szCs w:val="24"/>
            <w:lang w:eastAsia="en-GB"/>
          </w:rPr>
          <w:id w:val="1860691342"/>
          <w:citation/>
        </w:sdtPr>
        <w:sdtEndPr/>
        <w:sdtContent>
          <w:r w:rsidR="00B7289A" w:rsidRPr="00FF16C5">
            <w:rPr>
              <w:rFonts w:ascii="Times New Roman" w:eastAsia="Times New Roman" w:hAnsi="Times New Roman" w:cs="Times New Roman"/>
              <w:bCs/>
              <w:kern w:val="36"/>
              <w:sz w:val="24"/>
              <w:szCs w:val="24"/>
              <w:lang w:eastAsia="en-GB"/>
            </w:rPr>
            <w:fldChar w:fldCharType="begin"/>
          </w:r>
          <w:r w:rsidR="00B7289A" w:rsidRPr="00FF16C5">
            <w:rPr>
              <w:rFonts w:ascii="Times New Roman" w:eastAsia="Times New Roman" w:hAnsi="Times New Roman" w:cs="Times New Roman"/>
              <w:bCs/>
              <w:kern w:val="36"/>
              <w:sz w:val="24"/>
              <w:szCs w:val="24"/>
              <w:lang w:eastAsia="en-GB"/>
            </w:rPr>
            <w:instrText xml:space="preserve"> CITATION Placeholder1 \l 2057 </w:instrText>
          </w:r>
          <w:r w:rsidR="00B7289A" w:rsidRPr="00FF16C5">
            <w:rPr>
              <w:rFonts w:ascii="Times New Roman" w:eastAsia="Times New Roman" w:hAnsi="Times New Roman" w:cs="Times New Roman"/>
              <w:bCs/>
              <w:kern w:val="36"/>
              <w:sz w:val="24"/>
              <w:szCs w:val="24"/>
              <w:lang w:eastAsia="en-GB"/>
            </w:rPr>
            <w:fldChar w:fldCharType="separate"/>
          </w:r>
          <w:r w:rsidR="00B7289A" w:rsidRPr="00FF16C5">
            <w:rPr>
              <w:rFonts w:ascii="Times New Roman" w:eastAsia="Times New Roman" w:hAnsi="Times New Roman" w:cs="Times New Roman"/>
              <w:bCs/>
              <w:noProof/>
              <w:kern w:val="36"/>
              <w:sz w:val="24"/>
              <w:szCs w:val="24"/>
              <w:lang w:eastAsia="en-GB"/>
            </w:rPr>
            <w:t xml:space="preserve"> </w:t>
          </w:r>
          <w:r w:rsidR="00B7289A" w:rsidRPr="00FF16C5">
            <w:rPr>
              <w:rFonts w:ascii="Times New Roman" w:eastAsia="Times New Roman" w:hAnsi="Times New Roman" w:cs="Times New Roman"/>
              <w:noProof/>
              <w:kern w:val="36"/>
              <w:sz w:val="24"/>
              <w:szCs w:val="24"/>
              <w:lang w:eastAsia="en-GB"/>
            </w:rPr>
            <w:t>(SFTR, 2020)</w:t>
          </w:r>
          <w:r w:rsidR="00B7289A" w:rsidRPr="00FF16C5">
            <w:rPr>
              <w:rFonts w:ascii="Times New Roman" w:eastAsia="Times New Roman" w:hAnsi="Times New Roman" w:cs="Times New Roman"/>
              <w:bCs/>
              <w:kern w:val="36"/>
              <w:sz w:val="24"/>
              <w:szCs w:val="24"/>
              <w:lang w:eastAsia="en-GB"/>
            </w:rPr>
            <w:fldChar w:fldCharType="end"/>
          </w:r>
        </w:sdtContent>
      </w:sdt>
      <w:r w:rsidR="00431C27" w:rsidRPr="00FF16C5">
        <w:rPr>
          <w:rFonts w:ascii="Times New Roman" w:eastAsia="Times New Roman" w:hAnsi="Times New Roman" w:cs="Times New Roman"/>
          <w:bCs/>
          <w:kern w:val="36"/>
          <w:sz w:val="24"/>
          <w:szCs w:val="24"/>
          <w:lang w:eastAsia="en-GB"/>
        </w:rPr>
        <w:t xml:space="preserve">. </w:t>
      </w:r>
    </w:p>
    <w:p w:rsidR="002E4F87" w:rsidRPr="00FF16C5" w:rsidRDefault="002E4F87" w:rsidP="002E4F87">
      <w:pPr>
        <w:spacing w:before="240" w:after="120" w:line="360" w:lineRule="auto"/>
        <w:jc w:val="both"/>
        <w:outlineLvl w:val="0"/>
        <w:rPr>
          <w:rFonts w:ascii="Times New Roman" w:eastAsia="Times New Roman" w:hAnsi="Times New Roman" w:cs="Times New Roman"/>
          <w:b/>
          <w:kern w:val="36"/>
          <w:sz w:val="24"/>
          <w:szCs w:val="24"/>
          <w:lang w:eastAsia="en-GB"/>
        </w:rPr>
      </w:pPr>
      <w:r w:rsidRPr="00FF16C5">
        <w:rPr>
          <w:rFonts w:ascii="Times New Roman" w:eastAsia="Times New Roman" w:hAnsi="Times New Roman" w:cs="Times New Roman"/>
          <w:b/>
          <w:kern w:val="36"/>
          <w:sz w:val="24"/>
          <w:szCs w:val="24"/>
          <w:lang w:eastAsia="en-GB"/>
        </w:rPr>
        <w:t>R</w:t>
      </w:r>
      <w:r w:rsidR="006F214F">
        <w:rPr>
          <w:rFonts w:ascii="Times New Roman" w:eastAsia="Times New Roman" w:hAnsi="Times New Roman" w:cs="Times New Roman"/>
          <w:b/>
          <w:kern w:val="36"/>
          <w:sz w:val="24"/>
          <w:szCs w:val="24"/>
          <w:lang w:eastAsia="en-GB"/>
        </w:rPr>
        <w:t>ecommendation</w:t>
      </w:r>
      <w:r w:rsidRPr="00FF16C5">
        <w:rPr>
          <w:rFonts w:ascii="Times New Roman" w:eastAsia="Times New Roman" w:hAnsi="Times New Roman" w:cs="Times New Roman"/>
          <w:b/>
          <w:kern w:val="36"/>
          <w:sz w:val="24"/>
          <w:szCs w:val="24"/>
          <w:lang w:eastAsia="en-GB"/>
        </w:rPr>
        <w:t>s for improvement inside the regulatory system include:</w:t>
      </w:r>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New regulatory organisation is required to protect the public</w:t>
      </w:r>
      <w:sdt>
        <w:sdtPr>
          <w:rPr>
            <w:rFonts w:ascii="Times New Roman" w:eastAsia="Times New Roman" w:hAnsi="Times New Roman" w:cs="Times New Roman"/>
            <w:bCs/>
            <w:kern w:val="36"/>
            <w:sz w:val="24"/>
            <w:szCs w:val="24"/>
            <w:lang w:eastAsia="en-GB"/>
          </w:rPr>
          <w:id w:val="2045094111"/>
          <w:citation/>
        </w:sdtPr>
        <w:sdtEndPr/>
        <w:sdtContent>
          <w:r w:rsidR="0016691C" w:rsidRPr="00FF16C5">
            <w:rPr>
              <w:rFonts w:ascii="Times New Roman" w:eastAsia="Times New Roman" w:hAnsi="Times New Roman" w:cs="Times New Roman"/>
              <w:bCs/>
              <w:kern w:val="36"/>
              <w:sz w:val="24"/>
              <w:szCs w:val="24"/>
              <w:lang w:eastAsia="en-GB"/>
            </w:rPr>
            <w:fldChar w:fldCharType="begin"/>
          </w:r>
          <w:r w:rsidR="0016691C" w:rsidRPr="00FF16C5">
            <w:rPr>
              <w:rFonts w:ascii="Times New Roman" w:eastAsia="Times New Roman" w:hAnsi="Times New Roman" w:cs="Times New Roman"/>
              <w:bCs/>
              <w:kern w:val="36"/>
              <w:sz w:val="24"/>
              <w:szCs w:val="24"/>
              <w:lang w:eastAsia="en-GB"/>
            </w:rPr>
            <w:instrText xml:space="preserve">CITATION Pri20 \l 2057 </w:instrText>
          </w:r>
          <w:r w:rsidR="0016691C" w:rsidRPr="00FF16C5">
            <w:rPr>
              <w:rFonts w:ascii="Times New Roman" w:eastAsia="Times New Roman" w:hAnsi="Times New Roman" w:cs="Times New Roman"/>
              <w:bCs/>
              <w:kern w:val="36"/>
              <w:sz w:val="24"/>
              <w:szCs w:val="24"/>
              <w:lang w:eastAsia="en-GB"/>
            </w:rPr>
            <w:fldChar w:fldCharType="separate"/>
          </w:r>
          <w:r w:rsidR="0016691C" w:rsidRPr="00FF16C5">
            <w:rPr>
              <w:rFonts w:ascii="Times New Roman" w:eastAsia="Times New Roman" w:hAnsi="Times New Roman" w:cs="Times New Roman"/>
              <w:bCs/>
              <w:noProof/>
              <w:kern w:val="36"/>
              <w:sz w:val="24"/>
              <w:szCs w:val="24"/>
              <w:lang w:eastAsia="en-GB"/>
            </w:rPr>
            <w:t xml:space="preserve"> </w:t>
          </w:r>
          <w:r w:rsidR="0016691C" w:rsidRPr="00FF16C5">
            <w:rPr>
              <w:rFonts w:ascii="Times New Roman" w:eastAsia="Times New Roman" w:hAnsi="Times New Roman" w:cs="Times New Roman"/>
              <w:noProof/>
              <w:kern w:val="36"/>
              <w:sz w:val="24"/>
              <w:szCs w:val="24"/>
              <w:lang w:eastAsia="en-GB"/>
            </w:rPr>
            <w:t>(NCBI, 2020)</w:t>
          </w:r>
          <w:r w:rsidR="0016691C" w:rsidRPr="00FF16C5">
            <w:rPr>
              <w:rFonts w:ascii="Times New Roman" w:eastAsia="Times New Roman" w:hAnsi="Times New Roman" w:cs="Times New Roman"/>
              <w:bCs/>
              <w:kern w:val="36"/>
              <w:sz w:val="24"/>
              <w:szCs w:val="24"/>
              <w:lang w:eastAsia="en-GB"/>
            </w:rPr>
            <w:fldChar w:fldCharType="end"/>
          </w:r>
        </w:sdtContent>
      </w:sdt>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To develop a clear professional structure</w:t>
      </w:r>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Currently no prosecution for practitioners for treatment of medical diseases and other healthcare activities without state authorisation</w:t>
      </w:r>
      <w:sdt>
        <w:sdtPr>
          <w:rPr>
            <w:rFonts w:ascii="Times New Roman" w:eastAsia="Times New Roman" w:hAnsi="Times New Roman" w:cs="Times New Roman"/>
            <w:bCs/>
            <w:kern w:val="36"/>
            <w:sz w:val="24"/>
            <w:szCs w:val="24"/>
            <w:lang w:eastAsia="en-GB"/>
          </w:rPr>
          <w:id w:val="-635186391"/>
          <w:citation/>
        </w:sdtPr>
        <w:sdtEndPr/>
        <w:sdtContent>
          <w:r w:rsidR="0016691C" w:rsidRPr="00FF16C5">
            <w:rPr>
              <w:rFonts w:ascii="Times New Roman" w:eastAsia="Times New Roman" w:hAnsi="Times New Roman" w:cs="Times New Roman"/>
              <w:bCs/>
              <w:kern w:val="36"/>
              <w:sz w:val="24"/>
              <w:szCs w:val="24"/>
              <w:lang w:eastAsia="en-GB"/>
            </w:rPr>
            <w:fldChar w:fldCharType="begin"/>
          </w:r>
          <w:r w:rsidR="0016691C" w:rsidRPr="00FF16C5">
            <w:rPr>
              <w:rFonts w:ascii="Times New Roman" w:eastAsia="Times New Roman" w:hAnsi="Times New Roman" w:cs="Times New Roman"/>
              <w:bCs/>
              <w:kern w:val="36"/>
              <w:sz w:val="24"/>
              <w:szCs w:val="24"/>
              <w:lang w:eastAsia="en-GB"/>
            </w:rPr>
            <w:instrText xml:space="preserve"> CITATION Pri20 \l 2057 </w:instrText>
          </w:r>
          <w:r w:rsidR="0016691C" w:rsidRPr="00FF16C5">
            <w:rPr>
              <w:rFonts w:ascii="Times New Roman" w:eastAsia="Times New Roman" w:hAnsi="Times New Roman" w:cs="Times New Roman"/>
              <w:bCs/>
              <w:kern w:val="36"/>
              <w:sz w:val="24"/>
              <w:szCs w:val="24"/>
              <w:lang w:eastAsia="en-GB"/>
            </w:rPr>
            <w:fldChar w:fldCharType="separate"/>
          </w:r>
          <w:r w:rsidR="0016691C" w:rsidRPr="00FF16C5">
            <w:rPr>
              <w:rFonts w:ascii="Times New Roman" w:eastAsia="Times New Roman" w:hAnsi="Times New Roman" w:cs="Times New Roman"/>
              <w:bCs/>
              <w:noProof/>
              <w:kern w:val="36"/>
              <w:sz w:val="24"/>
              <w:szCs w:val="24"/>
              <w:lang w:eastAsia="en-GB"/>
            </w:rPr>
            <w:t xml:space="preserve"> </w:t>
          </w:r>
          <w:r w:rsidR="0016691C" w:rsidRPr="00FF16C5">
            <w:rPr>
              <w:rFonts w:ascii="Times New Roman" w:eastAsia="Times New Roman" w:hAnsi="Times New Roman" w:cs="Times New Roman"/>
              <w:noProof/>
              <w:kern w:val="36"/>
              <w:sz w:val="24"/>
              <w:szCs w:val="24"/>
              <w:lang w:eastAsia="en-GB"/>
            </w:rPr>
            <w:t>(NCBI, 2020)</w:t>
          </w:r>
          <w:r w:rsidR="0016691C"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w:t>
      </w:r>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To increase the professional accountability</w:t>
      </w:r>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Public scrutiny of the affairs of complementary and alt</w:t>
      </w:r>
      <w:r w:rsidR="00EC01A3">
        <w:rPr>
          <w:rFonts w:ascii="Times New Roman" w:eastAsia="Times New Roman" w:hAnsi="Times New Roman" w:cs="Times New Roman"/>
          <w:bCs/>
          <w:kern w:val="36"/>
          <w:sz w:val="24"/>
          <w:szCs w:val="24"/>
          <w:lang w:eastAsia="en-GB"/>
        </w:rPr>
        <w:t xml:space="preserve">ernative medicine organisations </w:t>
      </w:r>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 xml:space="preserve">Subscription for insurance scheme that </w:t>
      </w:r>
      <w:r w:rsidR="00274C03" w:rsidRPr="00FF16C5">
        <w:rPr>
          <w:rFonts w:ascii="Times New Roman" w:eastAsia="Times New Roman" w:hAnsi="Times New Roman" w:cs="Times New Roman"/>
          <w:bCs/>
          <w:kern w:val="36"/>
          <w:sz w:val="24"/>
          <w:szCs w:val="24"/>
          <w:lang w:eastAsia="en-GB"/>
        </w:rPr>
        <w:t>deliver</w:t>
      </w:r>
      <w:r w:rsidRPr="00FF16C5">
        <w:rPr>
          <w:rFonts w:ascii="Times New Roman" w:eastAsia="Times New Roman" w:hAnsi="Times New Roman" w:cs="Times New Roman"/>
          <w:bCs/>
          <w:kern w:val="36"/>
          <w:sz w:val="24"/>
          <w:szCs w:val="24"/>
          <w:lang w:eastAsia="en-GB"/>
        </w:rPr>
        <w:t xml:space="preserve"> </w:t>
      </w:r>
      <w:r w:rsidR="00274C03" w:rsidRPr="00FF16C5">
        <w:rPr>
          <w:rFonts w:ascii="Times New Roman" w:eastAsia="Times New Roman" w:hAnsi="Times New Roman" w:cs="Times New Roman"/>
          <w:bCs/>
          <w:kern w:val="36"/>
          <w:sz w:val="24"/>
          <w:szCs w:val="24"/>
          <w:lang w:eastAsia="en-GB"/>
        </w:rPr>
        <w:t>expert</w:t>
      </w:r>
      <w:r w:rsidRPr="00FF16C5">
        <w:rPr>
          <w:rFonts w:ascii="Times New Roman" w:eastAsia="Times New Roman" w:hAnsi="Times New Roman" w:cs="Times New Roman"/>
          <w:bCs/>
          <w:kern w:val="36"/>
          <w:sz w:val="24"/>
          <w:szCs w:val="24"/>
          <w:lang w:eastAsia="en-GB"/>
        </w:rPr>
        <w:t xml:space="preserve"> </w:t>
      </w:r>
      <w:r w:rsidR="00274C03" w:rsidRPr="00FF16C5">
        <w:rPr>
          <w:rFonts w:ascii="Times New Roman" w:eastAsia="Times New Roman" w:hAnsi="Times New Roman" w:cs="Times New Roman"/>
          <w:bCs/>
          <w:kern w:val="36"/>
          <w:sz w:val="24"/>
          <w:szCs w:val="24"/>
          <w:lang w:eastAsia="en-GB"/>
        </w:rPr>
        <w:t>cover</w:t>
      </w:r>
      <w:r w:rsidRPr="00FF16C5">
        <w:rPr>
          <w:rFonts w:ascii="Times New Roman" w:eastAsia="Times New Roman" w:hAnsi="Times New Roman" w:cs="Times New Roman"/>
          <w:bCs/>
          <w:kern w:val="36"/>
          <w:sz w:val="24"/>
          <w:szCs w:val="24"/>
          <w:lang w:eastAsia="en-GB"/>
        </w:rPr>
        <w:t xml:space="preserve"> and public liability </w:t>
      </w:r>
      <w:r w:rsidR="00274C03" w:rsidRPr="00FF16C5">
        <w:rPr>
          <w:rFonts w:ascii="Times New Roman" w:eastAsia="Times New Roman" w:hAnsi="Times New Roman" w:cs="Times New Roman"/>
          <w:bCs/>
          <w:kern w:val="36"/>
          <w:sz w:val="24"/>
          <w:szCs w:val="24"/>
          <w:lang w:eastAsia="en-GB"/>
        </w:rPr>
        <w:t>insurance</w:t>
      </w:r>
      <w:r w:rsidRPr="00FF16C5">
        <w:rPr>
          <w:rFonts w:ascii="Times New Roman" w:eastAsia="Times New Roman" w:hAnsi="Times New Roman" w:cs="Times New Roman"/>
          <w:bCs/>
          <w:kern w:val="36"/>
          <w:sz w:val="24"/>
          <w:szCs w:val="24"/>
          <w:lang w:eastAsia="en-GB"/>
        </w:rPr>
        <w:t xml:space="preserve"> for all </w:t>
      </w:r>
      <w:r w:rsidR="00274C03" w:rsidRPr="00FF16C5">
        <w:rPr>
          <w:rFonts w:ascii="Times New Roman" w:eastAsia="Times New Roman" w:hAnsi="Times New Roman" w:cs="Times New Roman"/>
          <w:bCs/>
          <w:kern w:val="36"/>
          <w:sz w:val="24"/>
          <w:szCs w:val="24"/>
          <w:lang w:eastAsia="en-GB"/>
        </w:rPr>
        <w:t>memberships</w:t>
      </w:r>
      <w:sdt>
        <w:sdtPr>
          <w:rPr>
            <w:rFonts w:ascii="Times New Roman" w:eastAsia="Times New Roman" w:hAnsi="Times New Roman" w:cs="Times New Roman"/>
            <w:bCs/>
            <w:kern w:val="36"/>
            <w:sz w:val="24"/>
            <w:szCs w:val="24"/>
            <w:lang w:eastAsia="en-GB"/>
          </w:rPr>
          <w:id w:val="555351883"/>
          <w:citation/>
        </w:sdtPr>
        <w:sdtEndPr/>
        <w:sdtContent>
          <w:r w:rsidR="0016691C" w:rsidRPr="00FF16C5">
            <w:rPr>
              <w:rFonts w:ascii="Times New Roman" w:eastAsia="Times New Roman" w:hAnsi="Times New Roman" w:cs="Times New Roman"/>
              <w:bCs/>
              <w:kern w:val="36"/>
              <w:sz w:val="24"/>
              <w:szCs w:val="24"/>
              <w:lang w:eastAsia="en-GB"/>
            </w:rPr>
            <w:fldChar w:fldCharType="begin"/>
          </w:r>
          <w:r w:rsidR="0016691C" w:rsidRPr="00FF16C5">
            <w:rPr>
              <w:rFonts w:ascii="Times New Roman" w:eastAsia="Times New Roman" w:hAnsi="Times New Roman" w:cs="Times New Roman"/>
              <w:bCs/>
              <w:kern w:val="36"/>
              <w:sz w:val="24"/>
              <w:szCs w:val="24"/>
              <w:lang w:eastAsia="en-GB"/>
            </w:rPr>
            <w:instrText xml:space="preserve"> CITATION Pri20 \l 2057 </w:instrText>
          </w:r>
          <w:r w:rsidR="0016691C" w:rsidRPr="00FF16C5">
            <w:rPr>
              <w:rFonts w:ascii="Times New Roman" w:eastAsia="Times New Roman" w:hAnsi="Times New Roman" w:cs="Times New Roman"/>
              <w:bCs/>
              <w:kern w:val="36"/>
              <w:sz w:val="24"/>
              <w:szCs w:val="24"/>
              <w:lang w:eastAsia="en-GB"/>
            </w:rPr>
            <w:fldChar w:fldCharType="separate"/>
          </w:r>
          <w:r w:rsidR="0016691C" w:rsidRPr="00FF16C5">
            <w:rPr>
              <w:rFonts w:ascii="Times New Roman" w:eastAsia="Times New Roman" w:hAnsi="Times New Roman" w:cs="Times New Roman"/>
              <w:bCs/>
              <w:noProof/>
              <w:kern w:val="36"/>
              <w:sz w:val="24"/>
              <w:szCs w:val="24"/>
              <w:lang w:eastAsia="en-GB"/>
            </w:rPr>
            <w:t xml:space="preserve"> </w:t>
          </w:r>
          <w:r w:rsidR="0016691C" w:rsidRPr="00FF16C5">
            <w:rPr>
              <w:rFonts w:ascii="Times New Roman" w:eastAsia="Times New Roman" w:hAnsi="Times New Roman" w:cs="Times New Roman"/>
              <w:noProof/>
              <w:kern w:val="36"/>
              <w:sz w:val="24"/>
              <w:szCs w:val="24"/>
              <w:lang w:eastAsia="en-GB"/>
            </w:rPr>
            <w:t>(NCBI, 2020)</w:t>
          </w:r>
          <w:r w:rsidR="0016691C"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w:t>
      </w:r>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 xml:space="preserve">Procedures for complains against practitioner to have public opportunity </w:t>
      </w:r>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More regulation for the practitioners as they are largely unregulated in the UK and focus on training qualifications, professional standards, insurance and prescriptions without medical knowledge</w:t>
      </w:r>
      <w:sdt>
        <w:sdtPr>
          <w:rPr>
            <w:rFonts w:ascii="Times New Roman" w:eastAsia="Times New Roman" w:hAnsi="Times New Roman" w:cs="Times New Roman"/>
            <w:bCs/>
            <w:kern w:val="36"/>
            <w:sz w:val="24"/>
            <w:szCs w:val="24"/>
            <w:lang w:eastAsia="en-GB"/>
          </w:rPr>
          <w:id w:val="-1230919783"/>
          <w:citation/>
        </w:sdtPr>
        <w:sdtEndPr/>
        <w:sdtContent>
          <w:r w:rsidR="0016691C" w:rsidRPr="00FF16C5">
            <w:rPr>
              <w:rFonts w:ascii="Times New Roman" w:eastAsia="Times New Roman" w:hAnsi="Times New Roman" w:cs="Times New Roman"/>
              <w:bCs/>
              <w:kern w:val="36"/>
              <w:sz w:val="24"/>
              <w:szCs w:val="24"/>
              <w:lang w:eastAsia="en-GB"/>
            </w:rPr>
            <w:fldChar w:fldCharType="begin"/>
          </w:r>
          <w:r w:rsidR="0016691C" w:rsidRPr="00FF16C5">
            <w:rPr>
              <w:rFonts w:ascii="Times New Roman" w:eastAsia="Times New Roman" w:hAnsi="Times New Roman" w:cs="Times New Roman"/>
              <w:bCs/>
              <w:kern w:val="36"/>
              <w:sz w:val="24"/>
              <w:szCs w:val="24"/>
              <w:lang w:eastAsia="en-GB"/>
            </w:rPr>
            <w:instrText xml:space="preserve"> CITATION Pri20 \l 2057 </w:instrText>
          </w:r>
          <w:r w:rsidR="0016691C" w:rsidRPr="00FF16C5">
            <w:rPr>
              <w:rFonts w:ascii="Times New Roman" w:eastAsia="Times New Roman" w:hAnsi="Times New Roman" w:cs="Times New Roman"/>
              <w:bCs/>
              <w:kern w:val="36"/>
              <w:sz w:val="24"/>
              <w:szCs w:val="24"/>
              <w:lang w:eastAsia="en-GB"/>
            </w:rPr>
            <w:fldChar w:fldCharType="separate"/>
          </w:r>
          <w:r w:rsidR="0016691C" w:rsidRPr="00FF16C5">
            <w:rPr>
              <w:rFonts w:ascii="Times New Roman" w:eastAsia="Times New Roman" w:hAnsi="Times New Roman" w:cs="Times New Roman"/>
              <w:bCs/>
              <w:noProof/>
              <w:kern w:val="36"/>
              <w:sz w:val="24"/>
              <w:szCs w:val="24"/>
              <w:lang w:eastAsia="en-GB"/>
            </w:rPr>
            <w:t xml:space="preserve"> </w:t>
          </w:r>
          <w:r w:rsidR="0016691C" w:rsidRPr="00FF16C5">
            <w:rPr>
              <w:rFonts w:ascii="Times New Roman" w:eastAsia="Times New Roman" w:hAnsi="Times New Roman" w:cs="Times New Roman"/>
              <w:noProof/>
              <w:kern w:val="36"/>
              <w:sz w:val="24"/>
              <w:szCs w:val="24"/>
              <w:lang w:eastAsia="en-GB"/>
            </w:rPr>
            <w:t>(NCBI, 2020)</w:t>
          </w:r>
          <w:r w:rsidR="0016691C"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w:t>
      </w:r>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Many practitioners are without medical qualifications or lack of professional training</w:t>
      </w:r>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 xml:space="preserve">Education is needed for more professional standards. </w:t>
      </w:r>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Statutory regulation is not properly shaped by individual standards</w:t>
      </w:r>
      <w:sdt>
        <w:sdtPr>
          <w:rPr>
            <w:rFonts w:ascii="Times New Roman" w:eastAsia="Times New Roman" w:hAnsi="Times New Roman" w:cs="Times New Roman"/>
            <w:bCs/>
            <w:kern w:val="36"/>
            <w:sz w:val="24"/>
            <w:szCs w:val="24"/>
            <w:lang w:eastAsia="en-GB"/>
          </w:rPr>
          <w:id w:val="-470293687"/>
          <w:citation/>
        </w:sdtPr>
        <w:sdtEndPr/>
        <w:sdtContent>
          <w:r w:rsidR="0016691C" w:rsidRPr="00FF16C5">
            <w:rPr>
              <w:rFonts w:ascii="Times New Roman" w:eastAsia="Times New Roman" w:hAnsi="Times New Roman" w:cs="Times New Roman"/>
              <w:bCs/>
              <w:kern w:val="36"/>
              <w:sz w:val="24"/>
              <w:szCs w:val="24"/>
              <w:lang w:eastAsia="en-GB"/>
            </w:rPr>
            <w:fldChar w:fldCharType="begin"/>
          </w:r>
          <w:r w:rsidR="0016691C" w:rsidRPr="00FF16C5">
            <w:rPr>
              <w:rFonts w:ascii="Times New Roman" w:eastAsia="Times New Roman" w:hAnsi="Times New Roman" w:cs="Times New Roman"/>
              <w:bCs/>
              <w:kern w:val="36"/>
              <w:sz w:val="24"/>
              <w:szCs w:val="24"/>
              <w:lang w:eastAsia="en-GB"/>
            </w:rPr>
            <w:instrText xml:space="preserve"> CITATION Pri20 \l 2057 </w:instrText>
          </w:r>
          <w:r w:rsidR="0016691C" w:rsidRPr="00FF16C5">
            <w:rPr>
              <w:rFonts w:ascii="Times New Roman" w:eastAsia="Times New Roman" w:hAnsi="Times New Roman" w:cs="Times New Roman"/>
              <w:bCs/>
              <w:kern w:val="36"/>
              <w:sz w:val="24"/>
              <w:szCs w:val="24"/>
              <w:lang w:eastAsia="en-GB"/>
            </w:rPr>
            <w:fldChar w:fldCharType="separate"/>
          </w:r>
          <w:r w:rsidR="0016691C" w:rsidRPr="00FF16C5">
            <w:rPr>
              <w:rFonts w:ascii="Times New Roman" w:eastAsia="Times New Roman" w:hAnsi="Times New Roman" w:cs="Times New Roman"/>
              <w:bCs/>
              <w:noProof/>
              <w:kern w:val="36"/>
              <w:sz w:val="24"/>
              <w:szCs w:val="24"/>
              <w:lang w:eastAsia="en-GB"/>
            </w:rPr>
            <w:t xml:space="preserve"> </w:t>
          </w:r>
          <w:r w:rsidR="0016691C" w:rsidRPr="00FF16C5">
            <w:rPr>
              <w:rFonts w:ascii="Times New Roman" w:eastAsia="Times New Roman" w:hAnsi="Times New Roman" w:cs="Times New Roman"/>
              <w:noProof/>
              <w:kern w:val="36"/>
              <w:sz w:val="24"/>
              <w:szCs w:val="24"/>
              <w:lang w:eastAsia="en-GB"/>
            </w:rPr>
            <w:t>(NCBI, 2020)</w:t>
          </w:r>
          <w:r w:rsidR="0016691C" w:rsidRPr="00FF16C5">
            <w:rPr>
              <w:rFonts w:ascii="Times New Roman" w:eastAsia="Times New Roman" w:hAnsi="Times New Roman" w:cs="Times New Roman"/>
              <w:bCs/>
              <w:kern w:val="36"/>
              <w:sz w:val="24"/>
              <w:szCs w:val="24"/>
              <w:lang w:eastAsia="en-GB"/>
            </w:rPr>
            <w:fldChar w:fldCharType="end"/>
          </w:r>
        </w:sdtContent>
      </w:sdt>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 xml:space="preserve">Mixture of the complementary therapies and alternative medicine leads to misleading. </w:t>
      </w:r>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Vision for whole integration complementary therapies and alternative medicine for the whole medical community</w:t>
      </w:r>
      <w:sdt>
        <w:sdtPr>
          <w:rPr>
            <w:rFonts w:ascii="Times New Roman" w:eastAsia="Times New Roman" w:hAnsi="Times New Roman" w:cs="Times New Roman"/>
            <w:bCs/>
            <w:kern w:val="36"/>
            <w:sz w:val="24"/>
            <w:szCs w:val="24"/>
            <w:lang w:eastAsia="en-GB"/>
          </w:rPr>
          <w:id w:val="-2033264257"/>
          <w:citation/>
        </w:sdtPr>
        <w:sdtEndPr/>
        <w:sdtContent>
          <w:r w:rsidR="0016691C" w:rsidRPr="00FF16C5">
            <w:rPr>
              <w:rFonts w:ascii="Times New Roman" w:eastAsia="Times New Roman" w:hAnsi="Times New Roman" w:cs="Times New Roman"/>
              <w:bCs/>
              <w:kern w:val="36"/>
              <w:sz w:val="24"/>
              <w:szCs w:val="24"/>
              <w:lang w:eastAsia="en-GB"/>
            </w:rPr>
            <w:fldChar w:fldCharType="begin"/>
          </w:r>
          <w:r w:rsidR="0016691C" w:rsidRPr="00FF16C5">
            <w:rPr>
              <w:rFonts w:ascii="Times New Roman" w:eastAsia="Times New Roman" w:hAnsi="Times New Roman" w:cs="Times New Roman"/>
              <w:bCs/>
              <w:kern w:val="36"/>
              <w:sz w:val="24"/>
              <w:szCs w:val="24"/>
              <w:lang w:eastAsia="en-GB"/>
            </w:rPr>
            <w:instrText xml:space="preserve"> CITATION Pri20 \l 2057 </w:instrText>
          </w:r>
          <w:r w:rsidR="0016691C" w:rsidRPr="00FF16C5">
            <w:rPr>
              <w:rFonts w:ascii="Times New Roman" w:eastAsia="Times New Roman" w:hAnsi="Times New Roman" w:cs="Times New Roman"/>
              <w:bCs/>
              <w:kern w:val="36"/>
              <w:sz w:val="24"/>
              <w:szCs w:val="24"/>
              <w:lang w:eastAsia="en-GB"/>
            </w:rPr>
            <w:fldChar w:fldCharType="separate"/>
          </w:r>
          <w:r w:rsidR="0016691C" w:rsidRPr="00FF16C5">
            <w:rPr>
              <w:rFonts w:ascii="Times New Roman" w:eastAsia="Times New Roman" w:hAnsi="Times New Roman" w:cs="Times New Roman"/>
              <w:bCs/>
              <w:noProof/>
              <w:kern w:val="36"/>
              <w:sz w:val="24"/>
              <w:szCs w:val="24"/>
              <w:lang w:eastAsia="en-GB"/>
            </w:rPr>
            <w:t xml:space="preserve"> </w:t>
          </w:r>
          <w:r w:rsidR="0016691C" w:rsidRPr="00FF16C5">
            <w:rPr>
              <w:rFonts w:ascii="Times New Roman" w:eastAsia="Times New Roman" w:hAnsi="Times New Roman" w:cs="Times New Roman"/>
              <w:noProof/>
              <w:kern w:val="36"/>
              <w:sz w:val="24"/>
              <w:szCs w:val="24"/>
              <w:lang w:eastAsia="en-GB"/>
            </w:rPr>
            <w:t>(NCBI, 2020)</w:t>
          </w:r>
          <w:r w:rsidR="0016691C"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w:t>
      </w:r>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To obtain consent before to give treatment or care according to holistic principles</w:t>
      </w:r>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 xml:space="preserve">To respect the clients and to keep confidentiality, and honour with their integrity, race, sexuality, lifestyle, religion, beliefs, customs, etc. </w:t>
      </w:r>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Prospects and coordination from each discipline to be with own standards and competence</w:t>
      </w:r>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lastRenderedPageBreak/>
        <w:t>Protection from failure of confidentiality is required by Data protection Act. The clients need to be informed if disclose is occurred</w:t>
      </w:r>
      <w:sdt>
        <w:sdtPr>
          <w:rPr>
            <w:rFonts w:ascii="Times New Roman" w:eastAsia="Times New Roman" w:hAnsi="Times New Roman" w:cs="Times New Roman"/>
            <w:bCs/>
            <w:kern w:val="36"/>
            <w:sz w:val="24"/>
            <w:szCs w:val="24"/>
            <w:lang w:eastAsia="en-GB"/>
          </w:rPr>
          <w:id w:val="-1151601955"/>
          <w:citation/>
        </w:sdtPr>
        <w:sdtEndPr/>
        <w:sdtContent>
          <w:r w:rsidR="0016691C" w:rsidRPr="00FF16C5">
            <w:rPr>
              <w:rFonts w:ascii="Times New Roman" w:eastAsia="Times New Roman" w:hAnsi="Times New Roman" w:cs="Times New Roman"/>
              <w:bCs/>
              <w:kern w:val="36"/>
              <w:sz w:val="24"/>
              <w:szCs w:val="24"/>
              <w:lang w:eastAsia="en-GB"/>
            </w:rPr>
            <w:fldChar w:fldCharType="begin"/>
          </w:r>
          <w:r w:rsidR="0016691C" w:rsidRPr="00FF16C5">
            <w:rPr>
              <w:rFonts w:ascii="Times New Roman" w:eastAsia="Times New Roman" w:hAnsi="Times New Roman" w:cs="Times New Roman"/>
              <w:bCs/>
              <w:kern w:val="36"/>
              <w:sz w:val="24"/>
              <w:szCs w:val="24"/>
              <w:lang w:eastAsia="en-GB"/>
            </w:rPr>
            <w:instrText xml:space="preserve"> CITATION Car05 \l 2057 </w:instrText>
          </w:r>
          <w:r w:rsidR="0016691C" w:rsidRPr="00FF16C5">
            <w:rPr>
              <w:rFonts w:ascii="Times New Roman" w:eastAsia="Times New Roman" w:hAnsi="Times New Roman" w:cs="Times New Roman"/>
              <w:bCs/>
              <w:kern w:val="36"/>
              <w:sz w:val="24"/>
              <w:szCs w:val="24"/>
              <w:lang w:eastAsia="en-GB"/>
            </w:rPr>
            <w:fldChar w:fldCharType="separate"/>
          </w:r>
          <w:r w:rsidR="0016691C" w:rsidRPr="00FF16C5">
            <w:rPr>
              <w:rFonts w:ascii="Times New Roman" w:eastAsia="Times New Roman" w:hAnsi="Times New Roman" w:cs="Times New Roman"/>
              <w:bCs/>
              <w:noProof/>
              <w:kern w:val="36"/>
              <w:sz w:val="24"/>
              <w:szCs w:val="24"/>
              <w:lang w:eastAsia="en-GB"/>
            </w:rPr>
            <w:t xml:space="preserve"> </w:t>
          </w:r>
          <w:r w:rsidR="0016691C" w:rsidRPr="00FF16C5">
            <w:rPr>
              <w:rFonts w:ascii="Times New Roman" w:eastAsia="Times New Roman" w:hAnsi="Times New Roman" w:cs="Times New Roman"/>
              <w:noProof/>
              <w:kern w:val="36"/>
              <w:sz w:val="24"/>
              <w:szCs w:val="24"/>
              <w:lang w:eastAsia="en-GB"/>
            </w:rPr>
            <w:t>(GRCCT, 2020)</w:t>
          </w:r>
          <w:r w:rsidR="0016691C"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w:t>
      </w:r>
    </w:p>
    <w:p w:rsidR="002E4F87" w:rsidRPr="00FF16C5" w:rsidRDefault="002E4F87" w:rsidP="002E4F87">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 xml:space="preserve">Better approach of the person who has problem with any treatment, free choice, advise, consideration, acceptance of responsibilities, </w:t>
      </w:r>
    </w:p>
    <w:p w:rsidR="00E345CD" w:rsidRPr="00FF16C5" w:rsidRDefault="002E4F87" w:rsidP="00A02495">
      <w:pPr>
        <w:pStyle w:val="ListParagraph"/>
        <w:numPr>
          <w:ilvl w:val="0"/>
          <w:numId w:val="18"/>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Better storing of personal data under GDPR like age, information, location, and IP address. GDPR regulates the information from the clients to be up-to-date, desired contact like phone, post, email, etc</w:t>
      </w:r>
      <w:sdt>
        <w:sdtPr>
          <w:rPr>
            <w:rFonts w:ascii="Times New Roman" w:eastAsia="Times New Roman" w:hAnsi="Times New Roman" w:cs="Times New Roman"/>
            <w:bCs/>
            <w:kern w:val="36"/>
            <w:sz w:val="24"/>
            <w:szCs w:val="24"/>
            <w:lang w:eastAsia="en-GB"/>
          </w:rPr>
          <w:id w:val="-1316022560"/>
          <w:citation/>
        </w:sdtPr>
        <w:sdtEndPr/>
        <w:sdtContent>
          <w:r w:rsidRPr="00FF16C5">
            <w:rPr>
              <w:rFonts w:ascii="Times New Roman" w:eastAsia="Times New Roman" w:hAnsi="Times New Roman" w:cs="Times New Roman"/>
              <w:bCs/>
              <w:kern w:val="36"/>
              <w:sz w:val="24"/>
              <w:szCs w:val="24"/>
              <w:lang w:eastAsia="en-GB"/>
            </w:rPr>
            <w:fldChar w:fldCharType="begin"/>
          </w:r>
          <w:r w:rsidRPr="00FF16C5">
            <w:rPr>
              <w:rFonts w:ascii="Times New Roman" w:eastAsia="Times New Roman" w:hAnsi="Times New Roman" w:cs="Times New Roman"/>
              <w:bCs/>
              <w:kern w:val="36"/>
              <w:sz w:val="24"/>
              <w:szCs w:val="24"/>
              <w:lang w:eastAsia="en-GB"/>
            </w:rPr>
            <w:instrText xml:space="preserve">CITATION Car05 \l 2057 </w:instrText>
          </w:r>
          <w:r w:rsidRPr="00FF16C5">
            <w:rPr>
              <w:rFonts w:ascii="Times New Roman" w:eastAsia="Times New Roman" w:hAnsi="Times New Roman" w:cs="Times New Roman"/>
              <w:bCs/>
              <w:kern w:val="36"/>
              <w:sz w:val="24"/>
              <w:szCs w:val="24"/>
              <w:lang w:eastAsia="en-GB"/>
            </w:rPr>
            <w:fldChar w:fldCharType="separate"/>
          </w:r>
          <w:r w:rsidRPr="00FF16C5">
            <w:rPr>
              <w:rFonts w:ascii="Times New Roman" w:eastAsia="Times New Roman" w:hAnsi="Times New Roman" w:cs="Times New Roman"/>
              <w:bCs/>
              <w:noProof/>
              <w:kern w:val="36"/>
              <w:sz w:val="24"/>
              <w:szCs w:val="24"/>
              <w:lang w:eastAsia="en-GB"/>
            </w:rPr>
            <w:t xml:space="preserve"> </w:t>
          </w:r>
          <w:r w:rsidRPr="00FF16C5">
            <w:rPr>
              <w:rFonts w:ascii="Times New Roman" w:eastAsia="Times New Roman" w:hAnsi="Times New Roman" w:cs="Times New Roman"/>
              <w:noProof/>
              <w:kern w:val="36"/>
              <w:sz w:val="24"/>
              <w:szCs w:val="24"/>
              <w:lang w:eastAsia="en-GB"/>
            </w:rPr>
            <w:t>(GRCCT, 2020)</w:t>
          </w:r>
          <w:r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w:t>
      </w:r>
    </w:p>
    <w:p w:rsidR="00DF290C" w:rsidRPr="00FF16C5" w:rsidRDefault="00F850C4" w:rsidP="00A02495">
      <w:pPr>
        <w:spacing w:before="120" w:after="12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Complementary therapies current principles</w:t>
      </w:r>
      <w:r w:rsidRPr="00FF16C5">
        <w:rPr>
          <w:rFonts w:ascii="Times New Roman" w:eastAsia="Times New Roman" w:hAnsi="Times New Roman" w:cs="Times New Roman"/>
          <w:bCs/>
          <w:kern w:val="36"/>
          <w:sz w:val="24"/>
          <w:szCs w:val="24"/>
          <w:lang w:eastAsia="en-GB"/>
        </w:rPr>
        <w:t xml:space="preserve"> are to support the individuals to feel better and to cope with pain</w:t>
      </w:r>
      <w:sdt>
        <w:sdtPr>
          <w:rPr>
            <w:rFonts w:ascii="Times New Roman" w:eastAsia="Times New Roman" w:hAnsi="Times New Roman" w:cs="Times New Roman"/>
            <w:bCs/>
            <w:kern w:val="36"/>
            <w:sz w:val="24"/>
            <w:szCs w:val="24"/>
            <w:lang w:eastAsia="en-GB"/>
          </w:rPr>
          <w:id w:val="-133484138"/>
          <w:citation/>
        </w:sdtPr>
        <w:sdtEndPr/>
        <w:sdtContent>
          <w:r w:rsidR="00A02495" w:rsidRPr="00FF16C5">
            <w:rPr>
              <w:rFonts w:ascii="Times New Roman" w:eastAsia="Times New Roman" w:hAnsi="Times New Roman" w:cs="Times New Roman"/>
              <w:bCs/>
              <w:kern w:val="36"/>
              <w:sz w:val="24"/>
              <w:szCs w:val="24"/>
              <w:lang w:eastAsia="en-GB"/>
            </w:rPr>
            <w:fldChar w:fldCharType="begin"/>
          </w:r>
          <w:r w:rsidR="00A02495" w:rsidRPr="00FF16C5">
            <w:rPr>
              <w:rFonts w:ascii="Times New Roman" w:eastAsia="Times New Roman" w:hAnsi="Times New Roman" w:cs="Times New Roman"/>
              <w:bCs/>
              <w:kern w:val="36"/>
              <w:sz w:val="24"/>
              <w:szCs w:val="24"/>
              <w:lang w:eastAsia="en-GB"/>
            </w:rPr>
            <w:instrText xml:space="preserve"> CITATION Bal20 \l 2057 </w:instrText>
          </w:r>
          <w:r w:rsidR="00A02495" w:rsidRPr="00FF16C5">
            <w:rPr>
              <w:rFonts w:ascii="Times New Roman" w:eastAsia="Times New Roman" w:hAnsi="Times New Roman" w:cs="Times New Roman"/>
              <w:bCs/>
              <w:kern w:val="36"/>
              <w:sz w:val="24"/>
              <w:szCs w:val="24"/>
              <w:lang w:eastAsia="en-GB"/>
            </w:rPr>
            <w:fldChar w:fldCharType="separate"/>
          </w:r>
          <w:r w:rsidR="00A02495" w:rsidRPr="00FF16C5">
            <w:rPr>
              <w:rFonts w:ascii="Times New Roman" w:eastAsia="Times New Roman" w:hAnsi="Times New Roman" w:cs="Times New Roman"/>
              <w:bCs/>
              <w:noProof/>
              <w:kern w:val="36"/>
              <w:sz w:val="24"/>
              <w:szCs w:val="24"/>
              <w:lang w:eastAsia="en-GB"/>
            </w:rPr>
            <w:t xml:space="preserve"> </w:t>
          </w:r>
          <w:r w:rsidR="00A02495" w:rsidRPr="00FF16C5">
            <w:rPr>
              <w:rFonts w:ascii="Times New Roman" w:eastAsia="Times New Roman" w:hAnsi="Times New Roman" w:cs="Times New Roman"/>
              <w:noProof/>
              <w:kern w:val="36"/>
              <w:sz w:val="24"/>
              <w:szCs w:val="24"/>
              <w:lang w:eastAsia="en-GB"/>
            </w:rPr>
            <w:t>(Baldisseri, 2020)</w:t>
          </w:r>
          <w:r w:rsidR="00A02495"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They reduce the side effects and symptoms from medical treatment or medication. Acupressure relieves the illness from chemotherapy drugs. Complementary therapies are natural and healing therapies with high rates of satisfaction. They </w:t>
      </w:r>
      <w:r w:rsidR="002E4F87" w:rsidRPr="00FF16C5">
        <w:rPr>
          <w:rFonts w:ascii="Times New Roman" w:eastAsia="Times New Roman" w:hAnsi="Times New Roman" w:cs="Times New Roman"/>
          <w:bCs/>
          <w:kern w:val="36"/>
          <w:sz w:val="24"/>
          <w:szCs w:val="24"/>
          <w:lang w:eastAsia="en-GB"/>
        </w:rPr>
        <w:t>operate</w:t>
      </w:r>
      <w:r w:rsidRPr="00FF16C5">
        <w:rPr>
          <w:rFonts w:ascii="Times New Roman" w:eastAsia="Times New Roman" w:hAnsi="Times New Roman" w:cs="Times New Roman"/>
          <w:bCs/>
          <w:kern w:val="36"/>
          <w:sz w:val="24"/>
          <w:szCs w:val="24"/>
          <w:lang w:eastAsia="en-GB"/>
        </w:rPr>
        <w:t xml:space="preserve"> helpful character during cancer treatment and recovery</w:t>
      </w:r>
      <w:sdt>
        <w:sdtPr>
          <w:rPr>
            <w:rFonts w:ascii="Times New Roman" w:eastAsia="Times New Roman" w:hAnsi="Times New Roman" w:cs="Times New Roman"/>
            <w:bCs/>
            <w:kern w:val="36"/>
            <w:sz w:val="24"/>
            <w:szCs w:val="24"/>
            <w:lang w:eastAsia="en-GB"/>
          </w:rPr>
          <w:id w:val="-1023931460"/>
          <w:citation/>
        </w:sdtPr>
        <w:sdtEndPr/>
        <w:sdtContent>
          <w:r w:rsidR="00F01541" w:rsidRPr="00FF16C5">
            <w:rPr>
              <w:rFonts w:ascii="Times New Roman" w:eastAsia="Times New Roman" w:hAnsi="Times New Roman" w:cs="Times New Roman"/>
              <w:bCs/>
              <w:kern w:val="36"/>
              <w:sz w:val="24"/>
              <w:szCs w:val="24"/>
              <w:lang w:eastAsia="en-GB"/>
            </w:rPr>
            <w:fldChar w:fldCharType="begin"/>
          </w:r>
          <w:r w:rsidR="00F01541" w:rsidRPr="00FF16C5">
            <w:rPr>
              <w:rFonts w:ascii="Times New Roman" w:eastAsia="Times New Roman" w:hAnsi="Times New Roman" w:cs="Times New Roman"/>
              <w:bCs/>
              <w:kern w:val="36"/>
              <w:sz w:val="24"/>
              <w:szCs w:val="24"/>
              <w:lang w:eastAsia="en-GB"/>
            </w:rPr>
            <w:instrText xml:space="preserve"> CITATION Bal20 \l 2057 </w:instrText>
          </w:r>
          <w:r w:rsidR="00F01541" w:rsidRPr="00FF16C5">
            <w:rPr>
              <w:rFonts w:ascii="Times New Roman" w:eastAsia="Times New Roman" w:hAnsi="Times New Roman" w:cs="Times New Roman"/>
              <w:bCs/>
              <w:kern w:val="36"/>
              <w:sz w:val="24"/>
              <w:szCs w:val="24"/>
              <w:lang w:eastAsia="en-GB"/>
            </w:rPr>
            <w:fldChar w:fldCharType="separate"/>
          </w:r>
          <w:r w:rsidR="00F01541" w:rsidRPr="00FF16C5">
            <w:rPr>
              <w:rFonts w:ascii="Times New Roman" w:eastAsia="Times New Roman" w:hAnsi="Times New Roman" w:cs="Times New Roman"/>
              <w:bCs/>
              <w:noProof/>
              <w:kern w:val="36"/>
              <w:sz w:val="24"/>
              <w:szCs w:val="24"/>
              <w:lang w:eastAsia="en-GB"/>
            </w:rPr>
            <w:t xml:space="preserve"> </w:t>
          </w:r>
          <w:r w:rsidR="00F01541" w:rsidRPr="00FF16C5">
            <w:rPr>
              <w:rFonts w:ascii="Times New Roman" w:eastAsia="Times New Roman" w:hAnsi="Times New Roman" w:cs="Times New Roman"/>
              <w:noProof/>
              <w:kern w:val="36"/>
              <w:sz w:val="24"/>
              <w:szCs w:val="24"/>
              <w:lang w:eastAsia="en-GB"/>
            </w:rPr>
            <w:t>(Baldisseri, 2020)</w:t>
          </w:r>
          <w:r w:rsidR="00F01541"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w:t>
      </w:r>
      <w:r w:rsidR="005E4EB7" w:rsidRPr="00FF16C5">
        <w:rPr>
          <w:rFonts w:ascii="Times New Roman" w:eastAsia="Times New Roman" w:hAnsi="Times New Roman" w:cs="Times New Roman"/>
          <w:bCs/>
          <w:kern w:val="36"/>
          <w:sz w:val="24"/>
          <w:szCs w:val="24"/>
          <w:lang w:eastAsia="en-GB"/>
        </w:rPr>
        <w:t xml:space="preserve">Vital part </w:t>
      </w:r>
      <w:r w:rsidR="00E73DBF" w:rsidRPr="00FF16C5">
        <w:rPr>
          <w:rFonts w:ascii="Times New Roman" w:eastAsia="Times New Roman" w:hAnsi="Times New Roman" w:cs="Times New Roman"/>
          <w:bCs/>
          <w:kern w:val="36"/>
          <w:sz w:val="24"/>
          <w:szCs w:val="24"/>
          <w:lang w:eastAsia="en-GB"/>
        </w:rPr>
        <w:t xml:space="preserve">is to boost the immune system, to feel positive, happy and with hopes for the future. </w:t>
      </w:r>
      <w:r w:rsidR="00A02495" w:rsidRPr="00FF16C5">
        <w:rPr>
          <w:rFonts w:ascii="Times New Roman" w:eastAsia="Times New Roman" w:hAnsi="Times New Roman" w:cs="Times New Roman"/>
          <w:bCs/>
          <w:kern w:val="36"/>
          <w:sz w:val="24"/>
          <w:szCs w:val="24"/>
          <w:lang w:eastAsia="en-GB"/>
        </w:rPr>
        <w:t>The complementary medicine needs to be unified into national healthcare system, to promote safety and quality medicine, to increase affordability and access to complementary medicine, and to promote emotionally sound by users and providers</w:t>
      </w:r>
      <w:sdt>
        <w:sdtPr>
          <w:rPr>
            <w:rFonts w:ascii="Times New Roman" w:eastAsia="Times New Roman" w:hAnsi="Times New Roman" w:cs="Times New Roman"/>
            <w:bCs/>
            <w:kern w:val="36"/>
            <w:sz w:val="24"/>
            <w:szCs w:val="24"/>
            <w:lang w:eastAsia="en-GB"/>
          </w:rPr>
          <w:id w:val="-1943294771"/>
          <w:citation/>
        </w:sdtPr>
        <w:sdtEndPr/>
        <w:sdtContent>
          <w:r w:rsidR="00A10328" w:rsidRPr="00FF16C5">
            <w:rPr>
              <w:rFonts w:ascii="Times New Roman" w:eastAsia="Times New Roman" w:hAnsi="Times New Roman" w:cs="Times New Roman"/>
              <w:bCs/>
              <w:kern w:val="36"/>
              <w:sz w:val="24"/>
              <w:szCs w:val="24"/>
              <w:lang w:eastAsia="en-GB"/>
            </w:rPr>
            <w:fldChar w:fldCharType="begin"/>
          </w:r>
          <w:r w:rsidR="00A10328" w:rsidRPr="00FF16C5">
            <w:rPr>
              <w:rFonts w:ascii="Times New Roman" w:eastAsia="Times New Roman" w:hAnsi="Times New Roman" w:cs="Times New Roman"/>
              <w:bCs/>
              <w:kern w:val="36"/>
              <w:sz w:val="24"/>
              <w:szCs w:val="24"/>
              <w:lang w:eastAsia="en-GB"/>
            </w:rPr>
            <w:instrText xml:space="preserve"> CITATION Bal20 \l 2057 </w:instrText>
          </w:r>
          <w:r w:rsidR="00A10328" w:rsidRPr="00FF16C5">
            <w:rPr>
              <w:rFonts w:ascii="Times New Roman" w:eastAsia="Times New Roman" w:hAnsi="Times New Roman" w:cs="Times New Roman"/>
              <w:bCs/>
              <w:kern w:val="36"/>
              <w:sz w:val="24"/>
              <w:szCs w:val="24"/>
              <w:lang w:eastAsia="en-GB"/>
            </w:rPr>
            <w:fldChar w:fldCharType="separate"/>
          </w:r>
          <w:r w:rsidR="00A10328" w:rsidRPr="00FF16C5">
            <w:rPr>
              <w:rFonts w:ascii="Times New Roman" w:eastAsia="Times New Roman" w:hAnsi="Times New Roman" w:cs="Times New Roman"/>
              <w:bCs/>
              <w:noProof/>
              <w:kern w:val="36"/>
              <w:sz w:val="24"/>
              <w:szCs w:val="24"/>
              <w:lang w:eastAsia="en-GB"/>
            </w:rPr>
            <w:t xml:space="preserve"> </w:t>
          </w:r>
          <w:r w:rsidR="00A10328" w:rsidRPr="00FF16C5">
            <w:rPr>
              <w:rFonts w:ascii="Times New Roman" w:eastAsia="Times New Roman" w:hAnsi="Times New Roman" w:cs="Times New Roman"/>
              <w:noProof/>
              <w:kern w:val="36"/>
              <w:sz w:val="24"/>
              <w:szCs w:val="24"/>
              <w:lang w:eastAsia="en-GB"/>
            </w:rPr>
            <w:t>(Baldisseri, 2020)</w:t>
          </w:r>
          <w:r w:rsidR="00A10328" w:rsidRPr="00FF16C5">
            <w:rPr>
              <w:rFonts w:ascii="Times New Roman" w:eastAsia="Times New Roman" w:hAnsi="Times New Roman" w:cs="Times New Roman"/>
              <w:bCs/>
              <w:kern w:val="36"/>
              <w:sz w:val="24"/>
              <w:szCs w:val="24"/>
              <w:lang w:eastAsia="en-GB"/>
            </w:rPr>
            <w:fldChar w:fldCharType="end"/>
          </w:r>
        </w:sdtContent>
      </w:sdt>
      <w:r w:rsidR="00A02495" w:rsidRPr="00FF16C5">
        <w:rPr>
          <w:rFonts w:ascii="Times New Roman" w:eastAsia="Times New Roman" w:hAnsi="Times New Roman" w:cs="Times New Roman"/>
          <w:bCs/>
          <w:kern w:val="36"/>
          <w:sz w:val="24"/>
          <w:szCs w:val="24"/>
          <w:lang w:eastAsia="en-GB"/>
        </w:rPr>
        <w:t xml:space="preserve">. </w:t>
      </w:r>
      <w:r w:rsidR="00A10328" w:rsidRPr="00FF16C5">
        <w:rPr>
          <w:rFonts w:ascii="Times New Roman" w:eastAsia="Times New Roman" w:hAnsi="Times New Roman" w:cs="Times New Roman"/>
          <w:bCs/>
          <w:kern w:val="36"/>
          <w:sz w:val="24"/>
          <w:szCs w:val="24"/>
          <w:lang w:eastAsia="en-GB"/>
        </w:rPr>
        <w:t xml:space="preserve"> Complementary therapies treat the whole organism not only symptoms. Some complementary therapies can cause severe allergic reactions and proper usage, dosage and materials are required. They may be unsafe and cause harmful side effects ant the professional therapist with long-term experience are needed. Complementary and alternative therapies holistic approach to the clients physical and mental health. They consider emotional well-being and physical body as a whole</w:t>
      </w:r>
      <w:sdt>
        <w:sdtPr>
          <w:rPr>
            <w:rFonts w:ascii="Times New Roman" w:eastAsia="Times New Roman" w:hAnsi="Times New Roman" w:cs="Times New Roman"/>
            <w:bCs/>
            <w:kern w:val="36"/>
            <w:sz w:val="24"/>
            <w:szCs w:val="24"/>
            <w:lang w:eastAsia="en-GB"/>
          </w:rPr>
          <w:id w:val="1139226035"/>
          <w:citation/>
        </w:sdtPr>
        <w:sdtEndPr/>
        <w:sdtContent>
          <w:r w:rsidR="00A10328" w:rsidRPr="00FF16C5">
            <w:rPr>
              <w:rFonts w:ascii="Times New Roman" w:eastAsia="Times New Roman" w:hAnsi="Times New Roman" w:cs="Times New Roman"/>
              <w:bCs/>
              <w:kern w:val="36"/>
              <w:sz w:val="24"/>
              <w:szCs w:val="24"/>
              <w:lang w:eastAsia="en-GB"/>
            </w:rPr>
            <w:fldChar w:fldCharType="begin"/>
          </w:r>
          <w:r w:rsidR="00A10328" w:rsidRPr="00FF16C5">
            <w:rPr>
              <w:rFonts w:ascii="Times New Roman" w:eastAsia="Times New Roman" w:hAnsi="Times New Roman" w:cs="Times New Roman"/>
              <w:bCs/>
              <w:kern w:val="36"/>
              <w:sz w:val="24"/>
              <w:szCs w:val="24"/>
              <w:lang w:eastAsia="en-GB"/>
            </w:rPr>
            <w:instrText xml:space="preserve"> CITATION Bal20 \l 2057 </w:instrText>
          </w:r>
          <w:r w:rsidR="00A10328" w:rsidRPr="00FF16C5">
            <w:rPr>
              <w:rFonts w:ascii="Times New Roman" w:eastAsia="Times New Roman" w:hAnsi="Times New Roman" w:cs="Times New Roman"/>
              <w:bCs/>
              <w:kern w:val="36"/>
              <w:sz w:val="24"/>
              <w:szCs w:val="24"/>
              <w:lang w:eastAsia="en-GB"/>
            </w:rPr>
            <w:fldChar w:fldCharType="separate"/>
          </w:r>
          <w:r w:rsidR="00A10328" w:rsidRPr="00FF16C5">
            <w:rPr>
              <w:rFonts w:ascii="Times New Roman" w:eastAsia="Times New Roman" w:hAnsi="Times New Roman" w:cs="Times New Roman"/>
              <w:bCs/>
              <w:noProof/>
              <w:kern w:val="36"/>
              <w:sz w:val="24"/>
              <w:szCs w:val="24"/>
              <w:lang w:eastAsia="en-GB"/>
            </w:rPr>
            <w:t xml:space="preserve"> </w:t>
          </w:r>
          <w:r w:rsidR="00A10328" w:rsidRPr="00FF16C5">
            <w:rPr>
              <w:rFonts w:ascii="Times New Roman" w:eastAsia="Times New Roman" w:hAnsi="Times New Roman" w:cs="Times New Roman"/>
              <w:noProof/>
              <w:kern w:val="36"/>
              <w:sz w:val="24"/>
              <w:szCs w:val="24"/>
              <w:lang w:eastAsia="en-GB"/>
            </w:rPr>
            <w:t>(Baldisseri, 2020)</w:t>
          </w:r>
          <w:r w:rsidR="00A10328" w:rsidRPr="00FF16C5">
            <w:rPr>
              <w:rFonts w:ascii="Times New Roman" w:eastAsia="Times New Roman" w:hAnsi="Times New Roman" w:cs="Times New Roman"/>
              <w:bCs/>
              <w:kern w:val="36"/>
              <w:sz w:val="24"/>
              <w:szCs w:val="24"/>
              <w:lang w:eastAsia="en-GB"/>
            </w:rPr>
            <w:fldChar w:fldCharType="end"/>
          </w:r>
        </w:sdtContent>
      </w:sdt>
      <w:r w:rsidR="00A10328" w:rsidRPr="00FF16C5">
        <w:rPr>
          <w:rFonts w:ascii="Times New Roman" w:eastAsia="Times New Roman" w:hAnsi="Times New Roman" w:cs="Times New Roman"/>
          <w:bCs/>
          <w:kern w:val="36"/>
          <w:sz w:val="24"/>
          <w:szCs w:val="24"/>
          <w:lang w:eastAsia="en-GB"/>
        </w:rPr>
        <w:t xml:space="preserve">. NHS offers some therapies based on clinical evidence and academic research. The majority of the therapies are delivered by private sector. Cultural factors have big influence and domination with biomedicine like traditional Chinese medicine, Ayurvedic medicine and Shamanic healing. Referral to registered professional with GPs and Good Medical Practice (GMC) and Nursing and Midwifery Council (NMC) for complementary therapist registered as nurses or doctors. </w:t>
      </w:r>
      <w:r w:rsidR="00A02495" w:rsidRPr="00FF16C5">
        <w:rPr>
          <w:rFonts w:ascii="Times New Roman" w:eastAsia="Times New Roman" w:hAnsi="Times New Roman" w:cs="Times New Roman"/>
          <w:bCs/>
          <w:kern w:val="36"/>
          <w:sz w:val="24"/>
          <w:szCs w:val="24"/>
          <w:lang w:eastAsia="en-GB"/>
        </w:rPr>
        <w:t>Dosage and preparation of the natural products is vital for the whole treatment and professional advice is required</w:t>
      </w:r>
      <w:sdt>
        <w:sdtPr>
          <w:rPr>
            <w:rFonts w:ascii="Times New Roman" w:eastAsia="Times New Roman" w:hAnsi="Times New Roman" w:cs="Times New Roman"/>
            <w:bCs/>
            <w:kern w:val="36"/>
            <w:sz w:val="24"/>
            <w:szCs w:val="24"/>
            <w:lang w:eastAsia="en-GB"/>
          </w:rPr>
          <w:id w:val="-2084056538"/>
          <w:citation/>
        </w:sdtPr>
        <w:sdtEndPr/>
        <w:sdtContent>
          <w:r w:rsidR="00F01541" w:rsidRPr="00FF16C5">
            <w:rPr>
              <w:rFonts w:ascii="Times New Roman" w:eastAsia="Times New Roman" w:hAnsi="Times New Roman" w:cs="Times New Roman"/>
              <w:bCs/>
              <w:kern w:val="36"/>
              <w:sz w:val="24"/>
              <w:szCs w:val="24"/>
              <w:lang w:eastAsia="en-GB"/>
            </w:rPr>
            <w:fldChar w:fldCharType="begin"/>
          </w:r>
          <w:r w:rsidR="00F01541" w:rsidRPr="00FF16C5">
            <w:rPr>
              <w:rFonts w:ascii="Times New Roman" w:eastAsia="Times New Roman" w:hAnsi="Times New Roman" w:cs="Times New Roman"/>
              <w:bCs/>
              <w:kern w:val="36"/>
              <w:sz w:val="24"/>
              <w:szCs w:val="24"/>
              <w:lang w:eastAsia="en-GB"/>
            </w:rPr>
            <w:instrText xml:space="preserve"> CITATION Bal20 \l 2057 </w:instrText>
          </w:r>
          <w:r w:rsidR="00F01541" w:rsidRPr="00FF16C5">
            <w:rPr>
              <w:rFonts w:ascii="Times New Roman" w:eastAsia="Times New Roman" w:hAnsi="Times New Roman" w:cs="Times New Roman"/>
              <w:bCs/>
              <w:kern w:val="36"/>
              <w:sz w:val="24"/>
              <w:szCs w:val="24"/>
              <w:lang w:eastAsia="en-GB"/>
            </w:rPr>
            <w:fldChar w:fldCharType="separate"/>
          </w:r>
          <w:r w:rsidR="00F01541" w:rsidRPr="00FF16C5">
            <w:rPr>
              <w:rFonts w:ascii="Times New Roman" w:eastAsia="Times New Roman" w:hAnsi="Times New Roman" w:cs="Times New Roman"/>
              <w:bCs/>
              <w:noProof/>
              <w:kern w:val="36"/>
              <w:sz w:val="24"/>
              <w:szCs w:val="24"/>
              <w:lang w:eastAsia="en-GB"/>
            </w:rPr>
            <w:t xml:space="preserve"> </w:t>
          </w:r>
          <w:r w:rsidR="00F01541" w:rsidRPr="00FF16C5">
            <w:rPr>
              <w:rFonts w:ascii="Times New Roman" w:eastAsia="Times New Roman" w:hAnsi="Times New Roman" w:cs="Times New Roman"/>
              <w:noProof/>
              <w:kern w:val="36"/>
              <w:sz w:val="24"/>
              <w:szCs w:val="24"/>
              <w:lang w:eastAsia="en-GB"/>
            </w:rPr>
            <w:t>(Baldisseri, 2020)</w:t>
          </w:r>
          <w:r w:rsidR="00F01541" w:rsidRPr="00FF16C5">
            <w:rPr>
              <w:rFonts w:ascii="Times New Roman" w:eastAsia="Times New Roman" w:hAnsi="Times New Roman" w:cs="Times New Roman"/>
              <w:bCs/>
              <w:kern w:val="36"/>
              <w:sz w:val="24"/>
              <w:szCs w:val="24"/>
              <w:lang w:eastAsia="en-GB"/>
            </w:rPr>
            <w:fldChar w:fldCharType="end"/>
          </w:r>
        </w:sdtContent>
      </w:sdt>
      <w:r w:rsidR="00A02495" w:rsidRPr="00FF16C5">
        <w:rPr>
          <w:rFonts w:ascii="Times New Roman" w:eastAsia="Times New Roman" w:hAnsi="Times New Roman" w:cs="Times New Roman"/>
          <w:bCs/>
          <w:kern w:val="36"/>
          <w:sz w:val="24"/>
          <w:szCs w:val="24"/>
          <w:lang w:eastAsia="en-GB"/>
        </w:rPr>
        <w:t>.</w:t>
      </w:r>
      <w:r w:rsidR="00A02495" w:rsidRPr="00FF16C5">
        <w:rPr>
          <w:rFonts w:ascii="Times New Roman" w:eastAsia="Times New Roman" w:hAnsi="Times New Roman" w:cs="Times New Roman"/>
          <w:b/>
          <w:kern w:val="36"/>
          <w:sz w:val="24"/>
          <w:szCs w:val="24"/>
          <w:lang w:eastAsia="en-GB"/>
        </w:rPr>
        <w:t xml:space="preserve"> </w:t>
      </w:r>
      <w:r w:rsidR="002B6E7F" w:rsidRPr="002B6E7F">
        <w:rPr>
          <w:rFonts w:ascii="Times New Roman" w:eastAsia="Times New Roman" w:hAnsi="Times New Roman" w:cs="Times New Roman"/>
          <w:bCs/>
          <w:kern w:val="36"/>
          <w:sz w:val="24"/>
          <w:szCs w:val="24"/>
          <w:lang w:eastAsia="en-GB"/>
        </w:rPr>
        <w:t>Standardisation and regulation include Complimentary and Natural Healthcare Council (CNCH) for reflexology regulation, Professional Standards Authority for Health and Social care and Federation for Holistic Therapies (Federation of Holistic Therapies Directory Service).</w:t>
      </w:r>
    </w:p>
    <w:p w:rsidR="00F01541" w:rsidRPr="00FF16C5" w:rsidRDefault="00F01541" w:rsidP="0084267A">
      <w:pPr>
        <w:spacing w:after="0" w:line="360" w:lineRule="auto"/>
        <w:jc w:val="both"/>
        <w:outlineLvl w:val="0"/>
        <w:rPr>
          <w:rFonts w:ascii="Times New Roman" w:eastAsia="Times New Roman" w:hAnsi="Times New Roman" w:cs="Times New Roman"/>
          <w:b/>
          <w:kern w:val="36"/>
          <w:sz w:val="24"/>
          <w:szCs w:val="24"/>
          <w:lang w:eastAsia="en-GB"/>
        </w:rPr>
      </w:pPr>
      <w:r w:rsidRPr="00FF16C5">
        <w:rPr>
          <w:rFonts w:ascii="Times New Roman" w:eastAsia="Times New Roman" w:hAnsi="Times New Roman" w:cs="Times New Roman"/>
          <w:b/>
          <w:kern w:val="36"/>
          <w:sz w:val="24"/>
          <w:szCs w:val="24"/>
          <w:lang w:eastAsia="en-GB"/>
        </w:rPr>
        <w:t xml:space="preserve">Complementary therapies can be </w:t>
      </w:r>
      <w:r w:rsidR="0084267A" w:rsidRPr="00FF16C5">
        <w:rPr>
          <w:rFonts w:ascii="Times New Roman" w:eastAsia="Times New Roman" w:hAnsi="Times New Roman" w:cs="Times New Roman"/>
          <w:b/>
          <w:kern w:val="36"/>
          <w:sz w:val="24"/>
          <w:szCs w:val="24"/>
          <w:lang w:eastAsia="en-GB"/>
        </w:rPr>
        <w:t xml:space="preserve">psychological, </w:t>
      </w:r>
      <w:r w:rsidRPr="00FF16C5">
        <w:rPr>
          <w:rFonts w:ascii="Times New Roman" w:eastAsia="Times New Roman" w:hAnsi="Times New Roman" w:cs="Times New Roman"/>
          <w:b/>
          <w:kern w:val="36"/>
          <w:sz w:val="24"/>
          <w:szCs w:val="24"/>
          <w:lang w:eastAsia="en-GB"/>
        </w:rPr>
        <w:t xml:space="preserve">pharmaceutical </w:t>
      </w:r>
      <w:r w:rsidR="0084267A" w:rsidRPr="00FF16C5">
        <w:rPr>
          <w:rFonts w:ascii="Times New Roman" w:eastAsia="Times New Roman" w:hAnsi="Times New Roman" w:cs="Times New Roman"/>
          <w:b/>
          <w:kern w:val="36"/>
          <w:sz w:val="24"/>
          <w:szCs w:val="24"/>
          <w:lang w:eastAsia="en-GB"/>
        </w:rPr>
        <w:t xml:space="preserve">and physical mediated:  </w:t>
      </w:r>
    </w:p>
    <w:p w:rsidR="00F01541" w:rsidRPr="00FF16C5" w:rsidRDefault="00F01541" w:rsidP="0084267A">
      <w:p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lastRenderedPageBreak/>
        <w:t>Pharmaceutical mediated</w:t>
      </w:r>
      <w:r w:rsidRPr="00FF16C5">
        <w:rPr>
          <w:rFonts w:ascii="Times New Roman" w:eastAsia="Times New Roman" w:hAnsi="Times New Roman" w:cs="Times New Roman"/>
          <w:bCs/>
          <w:kern w:val="36"/>
          <w:sz w:val="24"/>
          <w:szCs w:val="24"/>
          <w:lang w:eastAsia="en-GB"/>
        </w:rPr>
        <w:t xml:space="preserve"> are: </w:t>
      </w:r>
    </w:p>
    <w:p w:rsidR="00F01541" w:rsidRPr="00FF16C5" w:rsidRDefault="00F01541" w:rsidP="0084267A">
      <w:pPr>
        <w:pStyle w:val="ListParagraph"/>
        <w:numPr>
          <w:ilvl w:val="0"/>
          <w:numId w:val="13"/>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Homeopathy</w:t>
      </w:r>
      <w:r w:rsidRPr="00FF16C5">
        <w:rPr>
          <w:rFonts w:ascii="Times New Roman" w:eastAsia="Times New Roman" w:hAnsi="Times New Roman" w:cs="Times New Roman"/>
          <w:bCs/>
          <w:kern w:val="36"/>
          <w:sz w:val="24"/>
          <w:szCs w:val="24"/>
          <w:lang w:eastAsia="en-GB"/>
        </w:rPr>
        <w:t xml:space="preserve"> – This is like medical system based on the cure like. The idea is that substance that causes the symptoms can cure it</w:t>
      </w:r>
      <w:sdt>
        <w:sdtPr>
          <w:rPr>
            <w:rFonts w:ascii="Times New Roman" w:eastAsia="Times New Roman" w:hAnsi="Times New Roman" w:cs="Times New Roman"/>
            <w:bCs/>
            <w:kern w:val="36"/>
            <w:sz w:val="24"/>
            <w:szCs w:val="24"/>
            <w:lang w:eastAsia="en-GB"/>
          </w:rPr>
          <w:id w:val="-736087840"/>
          <w:citation/>
        </w:sdtPr>
        <w:sdtEndPr/>
        <w:sdtContent>
          <w:r w:rsidRPr="00FF16C5">
            <w:rPr>
              <w:rFonts w:ascii="Times New Roman" w:eastAsia="Times New Roman" w:hAnsi="Times New Roman" w:cs="Times New Roman"/>
              <w:bCs/>
              <w:kern w:val="36"/>
              <w:sz w:val="24"/>
              <w:szCs w:val="24"/>
              <w:lang w:eastAsia="en-GB"/>
            </w:rPr>
            <w:fldChar w:fldCharType="begin"/>
          </w:r>
          <w:r w:rsidRPr="00FF16C5">
            <w:rPr>
              <w:rFonts w:ascii="Times New Roman" w:eastAsia="Times New Roman" w:hAnsi="Times New Roman" w:cs="Times New Roman"/>
              <w:bCs/>
              <w:kern w:val="36"/>
              <w:sz w:val="24"/>
              <w:szCs w:val="24"/>
              <w:lang w:eastAsia="en-GB"/>
            </w:rPr>
            <w:instrText xml:space="preserve"> CITATION WTO20 \l 2057 </w:instrText>
          </w:r>
          <w:r w:rsidRPr="00FF16C5">
            <w:rPr>
              <w:rFonts w:ascii="Times New Roman" w:eastAsia="Times New Roman" w:hAnsi="Times New Roman" w:cs="Times New Roman"/>
              <w:bCs/>
              <w:kern w:val="36"/>
              <w:sz w:val="24"/>
              <w:szCs w:val="24"/>
              <w:lang w:eastAsia="en-GB"/>
            </w:rPr>
            <w:fldChar w:fldCharType="separate"/>
          </w:r>
          <w:r w:rsidRPr="00FF16C5">
            <w:rPr>
              <w:rFonts w:ascii="Times New Roman" w:eastAsia="Times New Roman" w:hAnsi="Times New Roman" w:cs="Times New Roman"/>
              <w:bCs/>
              <w:noProof/>
              <w:kern w:val="36"/>
              <w:sz w:val="24"/>
              <w:szCs w:val="24"/>
              <w:lang w:eastAsia="en-GB"/>
            </w:rPr>
            <w:t xml:space="preserve"> </w:t>
          </w:r>
          <w:r w:rsidRPr="00FF16C5">
            <w:rPr>
              <w:rFonts w:ascii="Times New Roman" w:eastAsia="Times New Roman" w:hAnsi="Times New Roman" w:cs="Times New Roman"/>
              <w:noProof/>
              <w:kern w:val="36"/>
              <w:sz w:val="24"/>
              <w:szCs w:val="24"/>
              <w:lang w:eastAsia="en-GB"/>
            </w:rPr>
            <w:t>(Barcan, 2020)</w:t>
          </w:r>
          <w:r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w:t>
      </w:r>
    </w:p>
    <w:p w:rsidR="00FF16C5" w:rsidRPr="00DF290C" w:rsidRDefault="00F01541" w:rsidP="00DF290C">
      <w:pPr>
        <w:pStyle w:val="ListParagraph"/>
        <w:numPr>
          <w:ilvl w:val="0"/>
          <w:numId w:val="13"/>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 xml:space="preserve">Herbal Medicine </w:t>
      </w:r>
      <w:r w:rsidRPr="00FF16C5">
        <w:rPr>
          <w:rFonts w:ascii="Times New Roman" w:eastAsia="Times New Roman" w:hAnsi="Times New Roman" w:cs="Times New Roman"/>
          <w:bCs/>
          <w:kern w:val="36"/>
          <w:sz w:val="24"/>
          <w:szCs w:val="24"/>
          <w:lang w:eastAsia="en-GB"/>
        </w:rPr>
        <w:t xml:space="preserve">– It is based on the natural herbal ingredients and are used by doctors for modern treatment. </w:t>
      </w:r>
    </w:p>
    <w:p w:rsidR="00F01541" w:rsidRPr="00FF16C5" w:rsidRDefault="00F01541" w:rsidP="00DF290C">
      <w:pPr>
        <w:spacing w:before="120" w:after="0" w:line="360" w:lineRule="auto"/>
        <w:ind w:left="357"/>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Physically mediated</w:t>
      </w:r>
      <w:r w:rsidRPr="00FF16C5">
        <w:rPr>
          <w:rFonts w:ascii="Times New Roman" w:eastAsia="Times New Roman" w:hAnsi="Times New Roman" w:cs="Times New Roman"/>
          <w:bCs/>
          <w:kern w:val="36"/>
          <w:sz w:val="24"/>
          <w:szCs w:val="24"/>
          <w:lang w:eastAsia="en-GB"/>
        </w:rPr>
        <w:t xml:space="preserve"> are:</w:t>
      </w:r>
    </w:p>
    <w:p w:rsidR="00F01541" w:rsidRPr="00FF16C5" w:rsidRDefault="00F01541" w:rsidP="0084267A">
      <w:pPr>
        <w:pStyle w:val="ListParagraph"/>
        <w:numPr>
          <w:ilvl w:val="0"/>
          <w:numId w:val="12"/>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Acupuncture</w:t>
      </w:r>
      <w:r w:rsidRPr="00FF16C5">
        <w:rPr>
          <w:rFonts w:ascii="Times New Roman" w:eastAsia="Times New Roman" w:hAnsi="Times New Roman" w:cs="Times New Roman"/>
          <w:bCs/>
          <w:kern w:val="36"/>
          <w:sz w:val="24"/>
          <w:szCs w:val="24"/>
          <w:lang w:eastAsia="en-GB"/>
        </w:rPr>
        <w:t xml:space="preserve"> – This is an old traditional Chinese medicine. It prevents migraine and treats the following conditions: tension headaches, long period of neck pain, feeling sick after chemotherapy and operation, and long period of lower back pain</w:t>
      </w:r>
      <w:sdt>
        <w:sdtPr>
          <w:rPr>
            <w:rFonts w:ascii="Times New Roman" w:eastAsia="Times New Roman" w:hAnsi="Times New Roman" w:cs="Times New Roman"/>
            <w:bCs/>
            <w:kern w:val="36"/>
            <w:sz w:val="24"/>
            <w:szCs w:val="24"/>
            <w:lang w:eastAsia="en-GB"/>
          </w:rPr>
          <w:id w:val="-1054771025"/>
          <w:citation/>
        </w:sdtPr>
        <w:sdtEndPr/>
        <w:sdtContent>
          <w:r w:rsidRPr="00FF16C5">
            <w:rPr>
              <w:rFonts w:ascii="Times New Roman" w:eastAsia="Times New Roman" w:hAnsi="Times New Roman" w:cs="Times New Roman"/>
              <w:bCs/>
              <w:kern w:val="36"/>
              <w:sz w:val="24"/>
              <w:szCs w:val="24"/>
              <w:lang w:eastAsia="en-GB"/>
            </w:rPr>
            <w:fldChar w:fldCharType="begin"/>
          </w:r>
          <w:r w:rsidRPr="00FF16C5">
            <w:rPr>
              <w:rFonts w:ascii="Times New Roman" w:eastAsia="Times New Roman" w:hAnsi="Times New Roman" w:cs="Times New Roman"/>
              <w:bCs/>
              <w:kern w:val="36"/>
              <w:sz w:val="24"/>
              <w:szCs w:val="24"/>
              <w:lang w:eastAsia="en-GB"/>
            </w:rPr>
            <w:instrText xml:space="preserve"> CITATION WTO20 \l 2057 </w:instrText>
          </w:r>
          <w:r w:rsidRPr="00FF16C5">
            <w:rPr>
              <w:rFonts w:ascii="Times New Roman" w:eastAsia="Times New Roman" w:hAnsi="Times New Roman" w:cs="Times New Roman"/>
              <w:bCs/>
              <w:kern w:val="36"/>
              <w:sz w:val="24"/>
              <w:szCs w:val="24"/>
              <w:lang w:eastAsia="en-GB"/>
            </w:rPr>
            <w:fldChar w:fldCharType="separate"/>
          </w:r>
          <w:r w:rsidRPr="00FF16C5">
            <w:rPr>
              <w:rFonts w:ascii="Times New Roman" w:eastAsia="Times New Roman" w:hAnsi="Times New Roman" w:cs="Times New Roman"/>
              <w:bCs/>
              <w:noProof/>
              <w:kern w:val="36"/>
              <w:sz w:val="24"/>
              <w:szCs w:val="24"/>
              <w:lang w:eastAsia="en-GB"/>
            </w:rPr>
            <w:t xml:space="preserve"> </w:t>
          </w:r>
          <w:r w:rsidRPr="00FF16C5">
            <w:rPr>
              <w:rFonts w:ascii="Times New Roman" w:eastAsia="Times New Roman" w:hAnsi="Times New Roman" w:cs="Times New Roman"/>
              <w:noProof/>
              <w:kern w:val="36"/>
              <w:sz w:val="24"/>
              <w:szCs w:val="24"/>
              <w:lang w:eastAsia="en-GB"/>
            </w:rPr>
            <w:t>(Barcan, 2020)</w:t>
          </w:r>
          <w:r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w:t>
      </w:r>
    </w:p>
    <w:p w:rsidR="00F01541" w:rsidRPr="00FF16C5" w:rsidRDefault="00F01541" w:rsidP="0084267A">
      <w:pPr>
        <w:pStyle w:val="ListParagraph"/>
        <w:numPr>
          <w:ilvl w:val="0"/>
          <w:numId w:val="12"/>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Aromatherapy</w:t>
      </w:r>
      <w:r w:rsidRPr="00FF16C5">
        <w:rPr>
          <w:rFonts w:ascii="Times New Roman" w:eastAsia="Times New Roman" w:hAnsi="Times New Roman" w:cs="Times New Roman"/>
          <w:bCs/>
          <w:kern w:val="36"/>
          <w:sz w:val="24"/>
          <w:szCs w:val="24"/>
          <w:lang w:eastAsia="en-GB"/>
        </w:rPr>
        <w:t xml:space="preserve"> – It uses essential oils from herbs, flowers and trees. This therapy is used for relaxation, eases long-lasting pain, relieves anxiety, depression and stress, improves sleep and cognitive disorders.  </w:t>
      </w:r>
    </w:p>
    <w:p w:rsidR="00F01541" w:rsidRPr="00FF16C5" w:rsidRDefault="00F01541" w:rsidP="0084267A">
      <w:pPr>
        <w:pStyle w:val="ListParagraph"/>
        <w:numPr>
          <w:ilvl w:val="0"/>
          <w:numId w:val="12"/>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 xml:space="preserve">Reflexology </w:t>
      </w:r>
      <w:r w:rsidRPr="00FF16C5">
        <w:rPr>
          <w:rFonts w:ascii="Times New Roman" w:eastAsia="Times New Roman" w:hAnsi="Times New Roman" w:cs="Times New Roman"/>
          <w:bCs/>
          <w:kern w:val="36"/>
          <w:sz w:val="24"/>
          <w:szCs w:val="24"/>
          <w:lang w:eastAsia="en-GB"/>
        </w:rPr>
        <w:t>– This is massage on hands, feet and ears. There are zones of the body that are linked with parts of the feet. This massage improves blood supply and balances the body</w:t>
      </w:r>
      <w:sdt>
        <w:sdtPr>
          <w:rPr>
            <w:rFonts w:ascii="Times New Roman" w:eastAsia="Times New Roman" w:hAnsi="Times New Roman" w:cs="Times New Roman"/>
            <w:bCs/>
            <w:kern w:val="36"/>
            <w:sz w:val="24"/>
            <w:szCs w:val="24"/>
            <w:lang w:eastAsia="en-GB"/>
          </w:rPr>
          <w:id w:val="1812529412"/>
          <w:citation/>
        </w:sdtPr>
        <w:sdtEndPr/>
        <w:sdtContent>
          <w:r w:rsidRPr="00FF16C5">
            <w:rPr>
              <w:rFonts w:ascii="Times New Roman" w:eastAsia="Times New Roman" w:hAnsi="Times New Roman" w:cs="Times New Roman"/>
              <w:bCs/>
              <w:kern w:val="36"/>
              <w:sz w:val="24"/>
              <w:szCs w:val="24"/>
              <w:lang w:eastAsia="en-GB"/>
            </w:rPr>
            <w:fldChar w:fldCharType="begin"/>
          </w:r>
          <w:r w:rsidRPr="00FF16C5">
            <w:rPr>
              <w:rFonts w:ascii="Times New Roman" w:eastAsia="Times New Roman" w:hAnsi="Times New Roman" w:cs="Times New Roman"/>
              <w:bCs/>
              <w:kern w:val="36"/>
              <w:sz w:val="24"/>
              <w:szCs w:val="24"/>
              <w:lang w:eastAsia="en-GB"/>
            </w:rPr>
            <w:instrText xml:space="preserve"> CITATION WTO20 \l 2057 </w:instrText>
          </w:r>
          <w:r w:rsidRPr="00FF16C5">
            <w:rPr>
              <w:rFonts w:ascii="Times New Roman" w:eastAsia="Times New Roman" w:hAnsi="Times New Roman" w:cs="Times New Roman"/>
              <w:bCs/>
              <w:kern w:val="36"/>
              <w:sz w:val="24"/>
              <w:szCs w:val="24"/>
              <w:lang w:eastAsia="en-GB"/>
            </w:rPr>
            <w:fldChar w:fldCharType="separate"/>
          </w:r>
          <w:r w:rsidRPr="00FF16C5">
            <w:rPr>
              <w:rFonts w:ascii="Times New Roman" w:eastAsia="Times New Roman" w:hAnsi="Times New Roman" w:cs="Times New Roman"/>
              <w:bCs/>
              <w:noProof/>
              <w:kern w:val="36"/>
              <w:sz w:val="24"/>
              <w:szCs w:val="24"/>
              <w:lang w:eastAsia="en-GB"/>
            </w:rPr>
            <w:t xml:space="preserve"> </w:t>
          </w:r>
          <w:r w:rsidRPr="00FF16C5">
            <w:rPr>
              <w:rFonts w:ascii="Times New Roman" w:eastAsia="Times New Roman" w:hAnsi="Times New Roman" w:cs="Times New Roman"/>
              <w:noProof/>
              <w:kern w:val="36"/>
              <w:sz w:val="24"/>
              <w:szCs w:val="24"/>
              <w:lang w:eastAsia="en-GB"/>
            </w:rPr>
            <w:t>(Barcan, 2020)</w:t>
          </w:r>
          <w:r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w:t>
      </w:r>
    </w:p>
    <w:p w:rsidR="00F01541" w:rsidRPr="00FF16C5" w:rsidRDefault="00F01541" w:rsidP="0084267A">
      <w:pPr>
        <w:pStyle w:val="ListParagraph"/>
        <w:numPr>
          <w:ilvl w:val="0"/>
          <w:numId w:val="12"/>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 xml:space="preserve">Osteopathy </w:t>
      </w:r>
      <w:r w:rsidRPr="00FF16C5">
        <w:rPr>
          <w:rFonts w:ascii="Times New Roman" w:eastAsia="Times New Roman" w:hAnsi="Times New Roman" w:cs="Times New Roman"/>
          <w:bCs/>
          <w:kern w:val="36"/>
          <w:sz w:val="24"/>
          <w:szCs w:val="24"/>
          <w:lang w:eastAsia="en-GB"/>
        </w:rPr>
        <w:t>– This alternative medicine treats the medical disorders with manipulation of skeleton and musculature.</w:t>
      </w:r>
    </w:p>
    <w:p w:rsidR="00F01541" w:rsidRPr="00FF16C5" w:rsidRDefault="00F01541" w:rsidP="0084267A">
      <w:pPr>
        <w:pStyle w:val="ListParagraph"/>
        <w:numPr>
          <w:ilvl w:val="0"/>
          <w:numId w:val="12"/>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 xml:space="preserve">Chiropractic </w:t>
      </w:r>
      <w:r w:rsidRPr="00FF16C5">
        <w:rPr>
          <w:rFonts w:ascii="Times New Roman" w:eastAsia="Times New Roman" w:hAnsi="Times New Roman" w:cs="Times New Roman"/>
          <w:bCs/>
          <w:kern w:val="36"/>
          <w:sz w:val="24"/>
          <w:szCs w:val="24"/>
          <w:lang w:eastAsia="en-GB"/>
        </w:rPr>
        <w:t>– This restores the body’s proper motions</w:t>
      </w:r>
      <w:sdt>
        <w:sdtPr>
          <w:rPr>
            <w:rFonts w:ascii="Times New Roman" w:eastAsia="Times New Roman" w:hAnsi="Times New Roman" w:cs="Times New Roman"/>
            <w:bCs/>
            <w:kern w:val="36"/>
            <w:sz w:val="24"/>
            <w:szCs w:val="24"/>
            <w:lang w:eastAsia="en-GB"/>
          </w:rPr>
          <w:id w:val="-2086447224"/>
          <w:citation/>
        </w:sdtPr>
        <w:sdtEndPr/>
        <w:sdtContent>
          <w:r w:rsidRPr="00FF16C5">
            <w:rPr>
              <w:rFonts w:ascii="Times New Roman" w:eastAsia="Times New Roman" w:hAnsi="Times New Roman" w:cs="Times New Roman"/>
              <w:bCs/>
              <w:kern w:val="36"/>
              <w:sz w:val="24"/>
              <w:szCs w:val="24"/>
              <w:lang w:eastAsia="en-GB"/>
            </w:rPr>
            <w:fldChar w:fldCharType="begin"/>
          </w:r>
          <w:r w:rsidRPr="00FF16C5">
            <w:rPr>
              <w:rFonts w:ascii="Times New Roman" w:eastAsia="Times New Roman" w:hAnsi="Times New Roman" w:cs="Times New Roman"/>
              <w:bCs/>
              <w:kern w:val="36"/>
              <w:sz w:val="24"/>
              <w:szCs w:val="24"/>
              <w:lang w:eastAsia="en-GB"/>
            </w:rPr>
            <w:instrText xml:space="preserve"> CITATION WTO20 \l 2057 </w:instrText>
          </w:r>
          <w:r w:rsidRPr="00FF16C5">
            <w:rPr>
              <w:rFonts w:ascii="Times New Roman" w:eastAsia="Times New Roman" w:hAnsi="Times New Roman" w:cs="Times New Roman"/>
              <w:bCs/>
              <w:kern w:val="36"/>
              <w:sz w:val="24"/>
              <w:szCs w:val="24"/>
              <w:lang w:eastAsia="en-GB"/>
            </w:rPr>
            <w:fldChar w:fldCharType="separate"/>
          </w:r>
          <w:r w:rsidRPr="00FF16C5">
            <w:rPr>
              <w:rFonts w:ascii="Times New Roman" w:eastAsia="Times New Roman" w:hAnsi="Times New Roman" w:cs="Times New Roman"/>
              <w:bCs/>
              <w:noProof/>
              <w:kern w:val="36"/>
              <w:sz w:val="24"/>
              <w:szCs w:val="24"/>
              <w:lang w:eastAsia="en-GB"/>
            </w:rPr>
            <w:t xml:space="preserve"> </w:t>
          </w:r>
          <w:r w:rsidRPr="00FF16C5">
            <w:rPr>
              <w:rFonts w:ascii="Times New Roman" w:eastAsia="Times New Roman" w:hAnsi="Times New Roman" w:cs="Times New Roman"/>
              <w:noProof/>
              <w:kern w:val="36"/>
              <w:sz w:val="24"/>
              <w:szCs w:val="24"/>
              <w:lang w:eastAsia="en-GB"/>
            </w:rPr>
            <w:t>(Barcan, 2020)</w:t>
          </w:r>
          <w:r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w:t>
      </w:r>
    </w:p>
    <w:p w:rsidR="00F01541" w:rsidRPr="00FF16C5" w:rsidRDefault="00F01541" w:rsidP="0084267A">
      <w:pPr>
        <w:pStyle w:val="ListParagraph"/>
        <w:numPr>
          <w:ilvl w:val="0"/>
          <w:numId w:val="12"/>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 xml:space="preserve">Yoga </w:t>
      </w:r>
      <w:r w:rsidRPr="00FF16C5">
        <w:rPr>
          <w:rFonts w:ascii="Times New Roman" w:eastAsia="Times New Roman" w:hAnsi="Times New Roman" w:cs="Times New Roman"/>
          <w:bCs/>
          <w:kern w:val="36"/>
          <w:sz w:val="24"/>
          <w:szCs w:val="24"/>
          <w:lang w:eastAsia="en-GB"/>
        </w:rPr>
        <w:t xml:space="preserve">– This increases the level flexibility with range of motion and joint strength. </w:t>
      </w:r>
    </w:p>
    <w:p w:rsidR="00F01541" w:rsidRPr="00FF16C5" w:rsidRDefault="00F01541" w:rsidP="0084267A">
      <w:pPr>
        <w:pStyle w:val="ListParagraph"/>
        <w:numPr>
          <w:ilvl w:val="0"/>
          <w:numId w:val="12"/>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 xml:space="preserve">Alexander technique </w:t>
      </w:r>
      <w:r w:rsidRPr="00FF16C5">
        <w:rPr>
          <w:rFonts w:ascii="Times New Roman" w:eastAsia="Times New Roman" w:hAnsi="Times New Roman" w:cs="Times New Roman"/>
          <w:bCs/>
          <w:kern w:val="36"/>
          <w:sz w:val="24"/>
          <w:szCs w:val="24"/>
          <w:lang w:eastAsia="en-GB"/>
        </w:rPr>
        <w:t xml:space="preserve">– This system promotes well-being and retrains awareness and habits of posture to ensure minimum effort and strain. </w:t>
      </w:r>
    </w:p>
    <w:p w:rsidR="00F01541" w:rsidRPr="00FF16C5" w:rsidRDefault="00F01541" w:rsidP="00DF290C">
      <w:pPr>
        <w:spacing w:before="120" w:after="0" w:line="360" w:lineRule="auto"/>
        <w:ind w:left="357"/>
        <w:jc w:val="both"/>
        <w:outlineLvl w:val="0"/>
        <w:rPr>
          <w:rFonts w:ascii="Times New Roman" w:eastAsia="Times New Roman" w:hAnsi="Times New Roman" w:cs="Times New Roman"/>
          <w:b/>
          <w:kern w:val="36"/>
          <w:sz w:val="24"/>
          <w:szCs w:val="24"/>
          <w:lang w:eastAsia="en-GB"/>
        </w:rPr>
      </w:pPr>
      <w:r w:rsidRPr="00FF16C5">
        <w:rPr>
          <w:rFonts w:ascii="Times New Roman" w:eastAsia="Times New Roman" w:hAnsi="Times New Roman" w:cs="Times New Roman"/>
          <w:b/>
          <w:kern w:val="36"/>
          <w:sz w:val="24"/>
          <w:szCs w:val="24"/>
          <w:lang w:eastAsia="en-GB"/>
        </w:rPr>
        <w:t xml:space="preserve">Psychological mediated are: </w:t>
      </w:r>
    </w:p>
    <w:p w:rsidR="00F01541" w:rsidRPr="00FF16C5" w:rsidRDefault="00F01541" w:rsidP="0084267A">
      <w:pPr>
        <w:pStyle w:val="ListParagraph"/>
        <w:numPr>
          <w:ilvl w:val="0"/>
          <w:numId w:val="16"/>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Hypnotherapy</w:t>
      </w:r>
      <w:r w:rsidRPr="00FF16C5">
        <w:rPr>
          <w:rFonts w:ascii="Times New Roman" w:eastAsia="Times New Roman" w:hAnsi="Times New Roman" w:cs="Times New Roman"/>
          <w:bCs/>
          <w:kern w:val="36"/>
          <w:sz w:val="24"/>
          <w:szCs w:val="24"/>
          <w:lang w:eastAsia="en-GB"/>
        </w:rPr>
        <w:t xml:space="preserve"> – It uses hypnosis as a therapeutic technique. This treatment is to reduce chronic pain, to lose weight and to treat addictions</w:t>
      </w:r>
      <w:sdt>
        <w:sdtPr>
          <w:rPr>
            <w:rFonts w:ascii="Times New Roman" w:eastAsia="Times New Roman" w:hAnsi="Times New Roman" w:cs="Times New Roman"/>
            <w:bCs/>
            <w:kern w:val="36"/>
            <w:sz w:val="24"/>
            <w:szCs w:val="24"/>
            <w:lang w:eastAsia="en-GB"/>
          </w:rPr>
          <w:id w:val="-1477523984"/>
          <w:citation/>
        </w:sdtPr>
        <w:sdtEndPr/>
        <w:sdtContent>
          <w:r w:rsidRPr="00FF16C5">
            <w:rPr>
              <w:rFonts w:ascii="Times New Roman" w:eastAsia="Times New Roman" w:hAnsi="Times New Roman" w:cs="Times New Roman"/>
              <w:bCs/>
              <w:kern w:val="36"/>
              <w:sz w:val="24"/>
              <w:szCs w:val="24"/>
              <w:lang w:eastAsia="en-GB"/>
            </w:rPr>
            <w:fldChar w:fldCharType="begin"/>
          </w:r>
          <w:r w:rsidRPr="00FF16C5">
            <w:rPr>
              <w:rFonts w:ascii="Times New Roman" w:eastAsia="Times New Roman" w:hAnsi="Times New Roman" w:cs="Times New Roman"/>
              <w:bCs/>
              <w:kern w:val="36"/>
              <w:sz w:val="24"/>
              <w:szCs w:val="24"/>
              <w:lang w:eastAsia="en-GB"/>
            </w:rPr>
            <w:instrText xml:space="preserve"> CITATION WTO20 \l 2057 </w:instrText>
          </w:r>
          <w:r w:rsidRPr="00FF16C5">
            <w:rPr>
              <w:rFonts w:ascii="Times New Roman" w:eastAsia="Times New Roman" w:hAnsi="Times New Roman" w:cs="Times New Roman"/>
              <w:bCs/>
              <w:kern w:val="36"/>
              <w:sz w:val="24"/>
              <w:szCs w:val="24"/>
              <w:lang w:eastAsia="en-GB"/>
            </w:rPr>
            <w:fldChar w:fldCharType="separate"/>
          </w:r>
          <w:r w:rsidRPr="00FF16C5">
            <w:rPr>
              <w:rFonts w:ascii="Times New Roman" w:eastAsia="Times New Roman" w:hAnsi="Times New Roman" w:cs="Times New Roman"/>
              <w:bCs/>
              <w:noProof/>
              <w:kern w:val="36"/>
              <w:sz w:val="24"/>
              <w:szCs w:val="24"/>
              <w:lang w:eastAsia="en-GB"/>
            </w:rPr>
            <w:t xml:space="preserve"> </w:t>
          </w:r>
          <w:r w:rsidRPr="00FF16C5">
            <w:rPr>
              <w:rFonts w:ascii="Times New Roman" w:eastAsia="Times New Roman" w:hAnsi="Times New Roman" w:cs="Times New Roman"/>
              <w:noProof/>
              <w:kern w:val="36"/>
              <w:sz w:val="24"/>
              <w:szCs w:val="24"/>
              <w:lang w:eastAsia="en-GB"/>
            </w:rPr>
            <w:t>(Barcan, 2020)</w:t>
          </w:r>
          <w:r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w:t>
      </w:r>
    </w:p>
    <w:p w:rsidR="00F01541" w:rsidRPr="00FF16C5" w:rsidRDefault="00F01541" w:rsidP="0084267A">
      <w:pPr>
        <w:pStyle w:val="ListParagraph"/>
        <w:numPr>
          <w:ilvl w:val="0"/>
          <w:numId w:val="16"/>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Psychotherapy</w:t>
      </w:r>
      <w:r w:rsidRPr="00FF16C5">
        <w:rPr>
          <w:rFonts w:ascii="Times New Roman" w:eastAsia="Times New Roman" w:hAnsi="Times New Roman" w:cs="Times New Roman"/>
          <w:bCs/>
          <w:kern w:val="36"/>
          <w:sz w:val="24"/>
          <w:szCs w:val="24"/>
          <w:lang w:eastAsia="en-GB"/>
        </w:rPr>
        <w:t xml:space="preserve"> – It is a variety of treatment techniques to help the individual to identify and change the troubled emotions, behaviour and thoughts.</w:t>
      </w:r>
    </w:p>
    <w:p w:rsidR="00F01541" w:rsidRPr="00FF16C5" w:rsidRDefault="00F01541" w:rsidP="0084267A">
      <w:pPr>
        <w:pStyle w:val="ListParagraph"/>
        <w:numPr>
          <w:ilvl w:val="0"/>
          <w:numId w:val="16"/>
        </w:num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 xml:space="preserve">Counselling – </w:t>
      </w:r>
      <w:r w:rsidRPr="00FF16C5">
        <w:rPr>
          <w:rFonts w:ascii="Times New Roman" w:eastAsia="Times New Roman" w:hAnsi="Times New Roman" w:cs="Times New Roman"/>
          <w:bCs/>
          <w:kern w:val="36"/>
          <w:sz w:val="24"/>
          <w:szCs w:val="24"/>
          <w:lang w:eastAsia="en-GB"/>
        </w:rPr>
        <w:t>This is a talking therapy that treats the emotional issues</w:t>
      </w:r>
      <w:sdt>
        <w:sdtPr>
          <w:rPr>
            <w:rFonts w:ascii="Times New Roman" w:eastAsia="Times New Roman" w:hAnsi="Times New Roman" w:cs="Times New Roman"/>
            <w:bCs/>
            <w:kern w:val="36"/>
            <w:sz w:val="24"/>
            <w:szCs w:val="24"/>
            <w:lang w:eastAsia="en-GB"/>
          </w:rPr>
          <w:id w:val="146792210"/>
          <w:citation/>
        </w:sdtPr>
        <w:sdtEndPr/>
        <w:sdtContent>
          <w:r w:rsidRPr="00FF16C5">
            <w:rPr>
              <w:rFonts w:ascii="Times New Roman" w:eastAsia="Times New Roman" w:hAnsi="Times New Roman" w:cs="Times New Roman"/>
              <w:bCs/>
              <w:kern w:val="36"/>
              <w:sz w:val="24"/>
              <w:szCs w:val="24"/>
              <w:lang w:eastAsia="en-GB"/>
            </w:rPr>
            <w:fldChar w:fldCharType="begin"/>
          </w:r>
          <w:r w:rsidRPr="00FF16C5">
            <w:rPr>
              <w:rFonts w:ascii="Times New Roman" w:eastAsia="Times New Roman" w:hAnsi="Times New Roman" w:cs="Times New Roman"/>
              <w:bCs/>
              <w:kern w:val="36"/>
              <w:sz w:val="24"/>
              <w:szCs w:val="24"/>
              <w:lang w:eastAsia="en-GB"/>
            </w:rPr>
            <w:instrText xml:space="preserve"> CITATION WTO20 \l 2057 </w:instrText>
          </w:r>
          <w:r w:rsidRPr="00FF16C5">
            <w:rPr>
              <w:rFonts w:ascii="Times New Roman" w:eastAsia="Times New Roman" w:hAnsi="Times New Roman" w:cs="Times New Roman"/>
              <w:bCs/>
              <w:kern w:val="36"/>
              <w:sz w:val="24"/>
              <w:szCs w:val="24"/>
              <w:lang w:eastAsia="en-GB"/>
            </w:rPr>
            <w:fldChar w:fldCharType="separate"/>
          </w:r>
          <w:r w:rsidRPr="00FF16C5">
            <w:rPr>
              <w:rFonts w:ascii="Times New Roman" w:eastAsia="Times New Roman" w:hAnsi="Times New Roman" w:cs="Times New Roman"/>
              <w:bCs/>
              <w:noProof/>
              <w:kern w:val="36"/>
              <w:sz w:val="24"/>
              <w:szCs w:val="24"/>
              <w:lang w:eastAsia="en-GB"/>
            </w:rPr>
            <w:t xml:space="preserve"> </w:t>
          </w:r>
          <w:r w:rsidRPr="00FF16C5">
            <w:rPr>
              <w:rFonts w:ascii="Times New Roman" w:eastAsia="Times New Roman" w:hAnsi="Times New Roman" w:cs="Times New Roman"/>
              <w:noProof/>
              <w:kern w:val="36"/>
              <w:sz w:val="24"/>
              <w:szCs w:val="24"/>
              <w:lang w:eastAsia="en-GB"/>
            </w:rPr>
            <w:t>(Barcan, 2020)</w:t>
          </w:r>
          <w:r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w:t>
      </w:r>
      <w:r w:rsidRPr="00FF16C5">
        <w:rPr>
          <w:rFonts w:ascii="Times New Roman" w:eastAsia="Times New Roman" w:hAnsi="Times New Roman" w:cs="Times New Roman"/>
          <w:b/>
          <w:kern w:val="36"/>
          <w:sz w:val="24"/>
          <w:szCs w:val="24"/>
          <w:lang w:eastAsia="en-GB"/>
        </w:rPr>
        <w:t xml:space="preserve"> </w:t>
      </w:r>
    </w:p>
    <w:p w:rsidR="00A02495" w:rsidRPr="00FF16C5" w:rsidRDefault="00A02495" w:rsidP="00A02495">
      <w:pPr>
        <w:spacing w:before="120" w:after="0" w:line="360" w:lineRule="auto"/>
        <w:jc w:val="both"/>
        <w:outlineLvl w:val="0"/>
        <w:rPr>
          <w:rFonts w:ascii="Times New Roman" w:eastAsia="Times New Roman" w:hAnsi="Times New Roman" w:cs="Times New Roman"/>
          <w:b/>
          <w:kern w:val="36"/>
          <w:sz w:val="24"/>
          <w:szCs w:val="24"/>
          <w:lang w:eastAsia="en-GB"/>
        </w:rPr>
      </w:pPr>
      <w:r w:rsidRPr="00FF16C5">
        <w:rPr>
          <w:rFonts w:ascii="Times New Roman" w:eastAsia="Times New Roman" w:hAnsi="Times New Roman" w:cs="Times New Roman"/>
          <w:b/>
          <w:kern w:val="36"/>
          <w:sz w:val="24"/>
          <w:szCs w:val="24"/>
          <w:lang w:eastAsia="en-GB"/>
        </w:rPr>
        <w:t xml:space="preserve">Benefits of complementary therapies </w:t>
      </w:r>
    </w:p>
    <w:p w:rsidR="00A02495" w:rsidRPr="00FF16C5" w:rsidRDefault="00A02495" w:rsidP="00A02495">
      <w:p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 xml:space="preserve">They support well-being and better feeling, reduce the symptoms of side effects, natural and healing therapies, satisfaction from the treatment, to boost the immune system, to help with cure, to be positive, to easy the treatment for cancer and surgery, contraindications, intrinsic </w:t>
      </w:r>
      <w:r w:rsidRPr="00FF16C5">
        <w:rPr>
          <w:rFonts w:ascii="Times New Roman" w:eastAsia="Times New Roman" w:hAnsi="Times New Roman" w:cs="Times New Roman"/>
          <w:bCs/>
          <w:kern w:val="36"/>
          <w:sz w:val="24"/>
          <w:szCs w:val="24"/>
          <w:lang w:eastAsia="en-GB"/>
        </w:rPr>
        <w:lastRenderedPageBreak/>
        <w:t>harm, preventions of signs and symptoms, and cure amelioration</w:t>
      </w:r>
      <w:sdt>
        <w:sdtPr>
          <w:rPr>
            <w:rFonts w:ascii="Times New Roman" w:eastAsia="Times New Roman" w:hAnsi="Times New Roman" w:cs="Times New Roman"/>
            <w:bCs/>
            <w:kern w:val="36"/>
            <w:sz w:val="24"/>
            <w:szCs w:val="24"/>
            <w:lang w:eastAsia="en-GB"/>
          </w:rPr>
          <w:id w:val="792795266"/>
          <w:citation/>
        </w:sdtPr>
        <w:sdtEndPr/>
        <w:sdtContent>
          <w:r w:rsidRPr="00FF16C5">
            <w:rPr>
              <w:rFonts w:ascii="Times New Roman" w:eastAsia="Times New Roman" w:hAnsi="Times New Roman" w:cs="Times New Roman"/>
              <w:bCs/>
              <w:kern w:val="36"/>
              <w:sz w:val="24"/>
              <w:szCs w:val="24"/>
              <w:lang w:eastAsia="en-GB"/>
            </w:rPr>
            <w:fldChar w:fldCharType="begin"/>
          </w:r>
          <w:r w:rsidRPr="00FF16C5">
            <w:rPr>
              <w:rFonts w:ascii="Times New Roman" w:eastAsia="Times New Roman" w:hAnsi="Times New Roman" w:cs="Times New Roman"/>
              <w:bCs/>
              <w:kern w:val="36"/>
              <w:sz w:val="24"/>
              <w:szCs w:val="24"/>
              <w:lang w:eastAsia="en-GB"/>
            </w:rPr>
            <w:instrText xml:space="preserve">CITATION Geo10 \l 2057 </w:instrText>
          </w:r>
          <w:r w:rsidRPr="00FF16C5">
            <w:rPr>
              <w:rFonts w:ascii="Times New Roman" w:eastAsia="Times New Roman" w:hAnsi="Times New Roman" w:cs="Times New Roman"/>
              <w:bCs/>
              <w:kern w:val="36"/>
              <w:sz w:val="24"/>
              <w:szCs w:val="24"/>
              <w:lang w:eastAsia="en-GB"/>
            </w:rPr>
            <w:fldChar w:fldCharType="separate"/>
          </w:r>
          <w:r w:rsidRPr="00FF16C5">
            <w:rPr>
              <w:rFonts w:ascii="Times New Roman" w:eastAsia="Times New Roman" w:hAnsi="Times New Roman" w:cs="Times New Roman"/>
              <w:bCs/>
              <w:noProof/>
              <w:kern w:val="36"/>
              <w:sz w:val="24"/>
              <w:szCs w:val="24"/>
              <w:lang w:eastAsia="en-GB"/>
            </w:rPr>
            <w:t xml:space="preserve"> </w:t>
          </w:r>
          <w:r w:rsidRPr="00FF16C5">
            <w:rPr>
              <w:rFonts w:ascii="Times New Roman" w:eastAsia="Times New Roman" w:hAnsi="Times New Roman" w:cs="Times New Roman"/>
              <w:noProof/>
              <w:kern w:val="36"/>
              <w:sz w:val="24"/>
              <w:szCs w:val="24"/>
              <w:lang w:eastAsia="en-GB"/>
            </w:rPr>
            <w:t>(Wagner, 2020)</w:t>
          </w:r>
          <w:r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The advantages include the knowledge to be responsible for health, cheaper than orthodox therapies and medication, their role for primary, supportive and sole treatments. They help to control and heal cancer and diabetes. Complementary therapies reduce the inflammation, lower blood pressure and control blood glucose</w:t>
      </w:r>
      <w:sdt>
        <w:sdtPr>
          <w:rPr>
            <w:rFonts w:ascii="Times New Roman" w:eastAsia="Times New Roman" w:hAnsi="Times New Roman" w:cs="Times New Roman"/>
            <w:bCs/>
            <w:kern w:val="36"/>
            <w:sz w:val="24"/>
            <w:szCs w:val="24"/>
            <w:lang w:eastAsia="en-GB"/>
          </w:rPr>
          <w:id w:val="-580759205"/>
          <w:citation/>
        </w:sdtPr>
        <w:sdtEndPr/>
        <w:sdtContent>
          <w:r w:rsidRPr="00FF16C5">
            <w:rPr>
              <w:rFonts w:ascii="Times New Roman" w:eastAsia="Times New Roman" w:hAnsi="Times New Roman" w:cs="Times New Roman"/>
              <w:bCs/>
              <w:kern w:val="36"/>
              <w:sz w:val="24"/>
              <w:szCs w:val="24"/>
              <w:lang w:eastAsia="en-GB"/>
            </w:rPr>
            <w:fldChar w:fldCharType="begin"/>
          </w:r>
          <w:r w:rsidRPr="00FF16C5">
            <w:rPr>
              <w:rFonts w:ascii="Times New Roman" w:eastAsia="Times New Roman" w:hAnsi="Times New Roman" w:cs="Times New Roman"/>
              <w:bCs/>
              <w:kern w:val="36"/>
              <w:sz w:val="24"/>
              <w:szCs w:val="24"/>
              <w:lang w:eastAsia="en-GB"/>
            </w:rPr>
            <w:instrText xml:space="preserve"> CITATION Geo10 \l 2057 </w:instrText>
          </w:r>
          <w:r w:rsidRPr="00FF16C5">
            <w:rPr>
              <w:rFonts w:ascii="Times New Roman" w:eastAsia="Times New Roman" w:hAnsi="Times New Roman" w:cs="Times New Roman"/>
              <w:bCs/>
              <w:kern w:val="36"/>
              <w:sz w:val="24"/>
              <w:szCs w:val="24"/>
              <w:lang w:eastAsia="en-GB"/>
            </w:rPr>
            <w:fldChar w:fldCharType="separate"/>
          </w:r>
          <w:r w:rsidRPr="00FF16C5">
            <w:rPr>
              <w:rFonts w:ascii="Times New Roman" w:eastAsia="Times New Roman" w:hAnsi="Times New Roman" w:cs="Times New Roman"/>
              <w:bCs/>
              <w:noProof/>
              <w:kern w:val="36"/>
              <w:sz w:val="24"/>
              <w:szCs w:val="24"/>
              <w:lang w:eastAsia="en-GB"/>
            </w:rPr>
            <w:t xml:space="preserve"> </w:t>
          </w:r>
          <w:r w:rsidRPr="00FF16C5">
            <w:rPr>
              <w:rFonts w:ascii="Times New Roman" w:eastAsia="Times New Roman" w:hAnsi="Times New Roman" w:cs="Times New Roman"/>
              <w:noProof/>
              <w:kern w:val="36"/>
              <w:sz w:val="24"/>
              <w:szCs w:val="24"/>
              <w:lang w:eastAsia="en-GB"/>
            </w:rPr>
            <w:t>(Wagner, 2020)</w:t>
          </w:r>
          <w:r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w:t>
      </w:r>
    </w:p>
    <w:p w:rsidR="00A02495" w:rsidRPr="00FF16C5" w:rsidRDefault="00A02495" w:rsidP="00A02495">
      <w:pPr>
        <w:spacing w:before="120" w:after="0" w:line="360" w:lineRule="auto"/>
        <w:jc w:val="both"/>
        <w:outlineLvl w:val="0"/>
        <w:rPr>
          <w:rFonts w:ascii="Times New Roman" w:eastAsia="Times New Roman" w:hAnsi="Times New Roman" w:cs="Times New Roman"/>
          <w:b/>
          <w:kern w:val="36"/>
          <w:sz w:val="24"/>
          <w:szCs w:val="24"/>
          <w:lang w:eastAsia="en-GB"/>
        </w:rPr>
      </w:pPr>
      <w:r w:rsidRPr="00FF16C5">
        <w:rPr>
          <w:rFonts w:ascii="Times New Roman" w:eastAsia="Times New Roman" w:hAnsi="Times New Roman" w:cs="Times New Roman"/>
          <w:b/>
          <w:kern w:val="36"/>
          <w:sz w:val="24"/>
          <w:szCs w:val="24"/>
          <w:lang w:eastAsia="en-GB"/>
        </w:rPr>
        <w:t xml:space="preserve">Disadvantages of complementary therapies </w:t>
      </w:r>
    </w:p>
    <w:p w:rsidR="00A10328" w:rsidRPr="00FF16C5" w:rsidRDefault="00A02495" w:rsidP="00A02495">
      <w:p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The most of them don’t heal instantly. More time is needed for some treatment like headache, surgery and cancer treatment. Lifestyle changes are needed to adopt holistic medicine for gaining optimal health</w:t>
      </w:r>
      <w:sdt>
        <w:sdtPr>
          <w:rPr>
            <w:rFonts w:ascii="Times New Roman" w:eastAsia="Times New Roman" w:hAnsi="Times New Roman" w:cs="Times New Roman"/>
            <w:bCs/>
            <w:kern w:val="36"/>
            <w:sz w:val="24"/>
            <w:szCs w:val="24"/>
            <w:lang w:eastAsia="en-GB"/>
          </w:rPr>
          <w:id w:val="685404492"/>
          <w:citation/>
        </w:sdtPr>
        <w:sdtEndPr/>
        <w:sdtContent>
          <w:r w:rsidRPr="00FF16C5">
            <w:rPr>
              <w:rFonts w:ascii="Times New Roman" w:eastAsia="Times New Roman" w:hAnsi="Times New Roman" w:cs="Times New Roman"/>
              <w:bCs/>
              <w:kern w:val="36"/>
              <w:sz w:val="24"/>
              <w:szCs w:val="24"/>
              <w:lang w:eastAsia="en-GB"/>
            </w:rPr>
            <w:fldChar w:fldCharType="begin"/>
          </w:r>
          <w:r w:rsidRPr="00FF16C5">
            <w:rPr>
              <w:rFonts w:ascii="Times New Roman" w:eastAsia="Times New Roman" w:hAnsi="Times New Roman" w:cs="Times New Roman"/>
              <w:bCs/>
              <w:kern w:val="36"/>
              <w:sz w:val="24"/>
              <w:szCs w:val="24"/>
              <w:lang w:eastAsia="en-GB"/>
            </w:rPr>
            <w:instrText xml:space="preserve"> CITATION Geo10 \l 2057 </w:instrText>
          </w:r>
          <w:r w:rsidRPr="00FF16C5">
            <w:rPr>
              <w:rFonts w:ascii="Times New Roman" w:eastAsia="Times New Roman" w:hAnsi="Times New Roman" w:cs="Times New Roman"/>
              <w:bCs/>
              <w:kern w:val="36"/>
              <w:sz w:val="24"/>
              <w:szCs w:val="24"/>
              <w:lang w:eastAsia="en-GB"/>
            </w:rPr>
            <w:fldChar w:fldCharType="separate"/>
          </w:r>
          <w:r w:rsidRPr="00FF16C5">
            <w:rPr>
              <w:rFonts w:ascii="Times New Roman" w:eastAsia="Times New Roman" w:hAnsi="Times New Roman" w:cs="Times New Roman"/>
              <w:bCs/>
              <w:noProof/>
              <w:kern w:val="36"/>
              <w:sz w:val="24"/>
              <w:szCs w:val="24"/>
              <w:lang w:eastAsia="en-GB"/>
            </w:rPr>
            <w:t xml:space="preserve"> </w:t>
          </w:r>
          <w:r w:rsidRPr="00FF16C5">
            <w:rPr>
              <w:rFonts w:ascii="Times New Roman" w:eastAsia="Times New Roman" w:hAnsi="Times New Roman" w:cs="Times New Roman"/>
              <w:noProof/>
              <w:kern w:val="36"/>
              <w:sz w:val="24"/>
              <w:szCs w:val="24"/>
              <w:lang w:eastAsia="en-GB"/>
            </w:rPr>
            <w:t>(Wagner, 2020)</w:t>
          </w:r>
          <w:r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It requires changes in diet and different mindset. Some herbal remedies might interact with prescription drugs because they are like contra-indicators for the existing condition.  The greatest limitations affecting the integration of </w:t>
      </w:r>
      <w:r w:rsidR="00FE3ACD">
        <w:rPr>
          <w:rFonts w:ascii="Times New Roman" w:eastAsia="Times New Roman" w:hAnsi="Times New Roman" w:cs="Times New Roman"/>
          <w:bCs/>
          <w:kern w:val="36"/>
          <w:sz w:val="24"/>
          <w:szCs w:val="24"/>
          <w:lang w:eastAsia="en-GB"/>
        </w:rPr>
        <w:t>these</w:t>
      </w:r>
      <w:r w:rsidRPr="00FF16C5">
        <w:rPr>
          <w:rFonts w:ascii="Times New Roman" w:eastAsia="Times New Roman" w:hAnsi="Times New Roman" w:cs="Times New Roman"/>
          <w:bCs/>
          <w:kern w:val="36"/>
          <w:sz w:val="24"/>
          <w:szCs w:val="24"/>
          <w:lang w:eastAsia="en-GB"/>
        </w:rPr>
        <w:t xml:space="preserve"> therapies are the lack of the high-quality clinical trials, lack of information for practical use of many natural ingredients, and the efficient integration in the modern healthcare system</w:t>
      </w:r>
      <w:sdt>
        <w:sdtPr>
          <w:rPr>
            <w:rFonts w:ascii="Times New Roman" w:eastAsia="Times New Roman" w:hAnsi="Times New Roman" w:cs="Times New Roman"/>
            <w:bCs/>
            <w:kern w:val="36"/>
            <w:sz w:val="24"/>
            <w:szCs w:val="24"/>
            <w:lang w:eastAsia="en-GB"/>
          </w:rPr>
          <w:id w:val="2018583977"/>
          <w:citation/>
        </w:sdtPr>
        <w:sdtEndPr/>
        <w:sdtContent>
          <w:r w:rsidRPr="00FF16C5">
            <w:rPr>
              <w:rFonts w:ascii="Times New Roman" w:eastAsia="Times New Roman" w:hAnsi="Times New Roman" w:cs="Times New Roman"/>
              <w:bCs/>
              <w:kern w:val="36"/>
              <w:sz w:val="24"/>
              <w:szCs w:val="24"/>
              <w:lang w:eastAsia="en-GB"/>
            </w:rPr>
            <w:fldChar w:fldCharType="begin"/>
          </w:r>
          <w:r w:rsidRPr="00FF16C5">
            <w:rPr>
              <w:rFonts w:ascii="Times New Roman" w:eastAsia="Times New Roman" w:hAnsi="Times New Roman" w:cs="Times New Roman"/>
              <w:bCs/>
              <w:kern w:val="36"/>
              <w:sz w:val="24"/>
              <w:szCs w:val="24"/>
              <w:lang w:eastAsia="en-GB"/>
            </w:rPr>
            <w:instrText xml:space="preserve"> CITATION Geo10 \l 2057 </w:instrText>
          </w:r>
          <w:r w:rsidRPr="00FF16C5">
            <w:rPr>
              <w:rFonts w:ascii="Times New Roman" w:eastAsia="Times New Roman" w:hAnsi="Times New Roman" w:cs="Times New Roman"/>
              <w:bCs/>
              <w:kern w:val="36"/>
              <w:sz w:val="24"/>
              <w:szCs w:val="24"/>
              <w:lang w:eastAsia="en-GB"/>
            </w:rPr>
            <w:fldChar w:fldCharType="separate"/>
          </w:r>
          <w:r w:rsidRPr="00FF16C5">
            <w:rPr>
              <w:rFonts w:ascii="Times New Roman" w:eastAsia="Times New Roman" w:hAnsi="Times New Roman" w:cs="Times New Roman"/>
              <w:bCs/>
              <w:noProof/>
              <w:kern w:val="36"/>
              <w:sz w:val="24"/>
              <w:szCs w:val="24"/>
              <w:lang w:eastAsia="en-GB"/>
            </w:rPr>
            <w:t xml:space="preserve"> </w:t>
          </w:r>
          <w:r w:rsidRPr="00FF16C5">
            <w:rPr>
              <w:rFonts w:ascii="Times New Roman" w:eastAsia="Times New Roman" w:hAnsi="Times New Roman" w:cs="Times New Roman"/>
              <w:noProof/>
              <w:kern w:val="36"/>
              <w:sz w:val="24"/>
              <w:szCs w:val="24"/>
              <w:lang w:eastAsia="en-GB"/>
            </w:rPr>
            <w:t>(Wagner, 2020)</w:t>
          </w:r>
          <w:r w:rsidRPr="00FF16C5">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xml:space="preserve">. </w:t>
      </w:r>
    </w:p>
    <w:p w:rsidR="00A451B2" w:rsidRPr="00FF16C5" w:rsidRDefault="00E73DBF" w:rsidP="00AD7963">
      <w:pPr>
        <w:spacing w:before="120" w:after="12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Role of complementary therapies with comparison with orthodox treatment</w:t>
      </w:r>
      <w:r w:rsidRPr="00FF16C5">
        <w:rPr>
          <w:rFonts w:ascii="Times New Roman" w:eastAsia="Times New Roman" w:hAnsi="Times New Roman" w:cs="Times New Roman"/>
          <w:bCs/>
          <w:kern w:val="36"/>
          <w:sz w:val="24"/>
          <w:szCs w:val="24"/>
          <w:lang w:eastAsia="en-GB"/>
        </w:rPr>
        <w:t xml:space="preserve"> is significant </w:t>
      </w:r>
      <w:r w:rsidR="00F24485" w:rsidRPr="00FF16C5">
        <w:rPr>
          <w:rFonts w:ascii="Times New Roman" w:eastAsia="Times New Roman" w:hAnsi="Times New Roman" w:cs="Times New Roman"/>
          <w:bCs/>
          <w:kern w:val="36"/>
          <w:sz w:val="24"/>
          <w:szCs w:val="24"/>
          <w:lang w:eastAsia="en-GB"/>
        </w:rPr>
        <w:t>and can be used to treat the people who have to undergo a lot of various orthodox treatments</w:t>
      </w:r>
      <w:sdt>
        <w:sdtPr>
          <w:rPr>
            <w:rFonts w:ascii="Times New Roman" w:eastAsia="Times New Roman" w:hAnsi="Times New Roman" w:cs="Times New Roman"/>
            <w:bCs/>
            <w:kern w:val="36"/>
            <w:sz w:val="24"/>
            <w:szCs w:val="24"/>
            <w:lang w:eastAsia="en-GB"/>
          </w:rPr>
          <w:id w:val="2001235116"/>
          <w:citation/>
        </w:sdtPr>
        <w:sdtEndPr/>
        <w:sdtContent>
          <w:r w:rsidR="003236A2" w:rsidRPr="00FF16C5">
            <w:rPr>
              <w:rFonts w:ascii="Times New Roman" w:eastAsia="Times New Roman" w:hAnsi="Times New Roman" w:cs="Times New Roman"/>
              <w:bCs/>
              <w:kern w:val="36"/>
              <w:sz w:val="24"/>
              <w:szCs w:val="24"/>
              <w:lang w:eastAsia="en-GB"/>
            </w:rPr>
            <w:fldChar w:fldCharType="begin"/>
          </w:r>
          <w:r w:rsidR="003236A2" w:rsidRPr="00FF16C5">
            <w:rPr>
              <w:rFonts w:ascii="Times New Roman" w:eastAsia="Times New Roman" w:hAnsi="Times New Roman" w:cs="Times New Roman"/>
              <w:bCs/>
              <w:kern w:val="36"/>
              <w:sz w:val="24"/>
              <w:szCs w:val="24"/>
              <w:lang w:eastAsia="en-GB"/>
            </w:rPr>
            <w:instrText xml:space="preserve">CITATION Ste07 \l 2057 </w:instrText>
          </w:r>
          <w:r w:rsidR="003236A2" w:rsidRPr="00FF16C5">
            <w:rPr>
              <w:rFonts w:ascii="Times New Roman" w:eastAsia="Times New Roman" w:hAnsi="Times New Roman" w:cs="Times New Roman"/>
              <w:bCs/>
              <w:kern w:val="36"/>
              <w:sz w:val="24"/>
              <w:szCs w:val="24"/>
              <w:lang w:eastAsia="en-GB"/>
            </w:rPr>
            <w:fldChar w:fldCharType="separate"/>
          </w:r>
          <w:r w:rsidR="003236A2" w:rsidRPr="00FF16C5">
            <w:rPr>
              <w:rFonts w:ascii="Times New Roman" w:eastAsia="Times New Roman" w:hAnsi="Times New Roman" w:cs="Times New Roman"/>
              <w:bCs/>
              <w:noProof/>
              <w:kern w:val="36"/>
              <w:sz w:val="24"/>
              <w:szCs w:val="24"/>
              <w:lang w:eastAsia="en-GB"/>
            </w:rPr>
            <w:t xml:space="preserve"> </w:t>
          </w:r>
          <w:r w:rsidR="003236A2" w:rsidRPr="00FF16C5">
            <w:rPr>
              <w:rFonts w:ascii="Times New Roman" w:eastAsia="Times New Roman" w:hAnsi="Times New Roman" w:cs="Times New Roman"/>
              <w:noProof/>
              <w:kern w:val="36"/>
              <w:sz w:val="24"/>
              <w:szCs w:val="24"/>
              <w:lang w:eastAsia="en-GB"/>
            </w:rPr>
            <w:t>(Mitchell, 2020)</w:t>
          </w:r>
          <w:r w:rsidR="003236A2" w:rsidRPr="00FF16C5">
            <w:rPr>
              <w:rFonts w:ascii="Times New Roman" w:eastAsia="Times New Roman" w:hAnsi="Times New Roman" w:cs="Times New Roman"/>
              <w:bCs/>
              <w:kern w:val="36"/>
              <w:sz w:val="24"/>
              <w:szCs w:val="24"/>
              <w:lang w:eastAsia="en-GB"/>
            </w:rPr>
            <w:fldChar w:fldCharType="end"/>
          </w:r>
        </w:sdtContent>
      </w:sdt>
      <w:r w:rsidR="00F24485" w:rsidRPr="00FF16C5">
        <w:rPr>
          <w:rFonts w:ascii="Times New Roman" w:eastAsia="Times New Roman" w:hAnsi="Times New Roman" w:cs="Times New Roman"/>
          <w:bCs/>
          <w:kern w:val="36"/>
          <w:sz w:val="24"/>
          <w:szCs w:val="24"/>
          <w:lang w:eastAsia="en-GB"/>
        </w:rPr>
        <w:t>. These are huge benefits for individuals. They can have different complementary therapies with different orthodox treatments. For example, the lung cancer patients can have acupuncture, reiki, reflexology and aromatherapy</w:t>
      </w:r>
      <w:sdt>
        <w:sdtPr>
          <w:rPr>
            <w:rFonts w:ascii="Times New Roman" w:eastAsia="Times New Roman" w:hAnsi="Times New Roman" w:cs="Times New Roman"/>
            <w:bCs/>
            <w:kern w:val="36"/>
            <w:sz w:val="24"/>
            <w:szCs w:val="24"/>
            <w:lang w:eastAsia="en-GB"/>
          </w:rPr>
          <w:id w:val="-1103039002"/>
          <w:citation/>
        </w:sdtPr>
        <w:sdtEndPr/>
        <w:sdtContent>
          <w:r w:rsidR="003236A2" w:rsidRPr="00FF16C5">
            <w:rPr>
              <w:rFonts w:ascii="Times New Roman" w:eastAsia="Times New Roman" w:hAnsi="Times New Roman" w:cs="Times New Roman"/>
              <w:bCs/>
              <w:kern w:val="36"/>
              <w:sz w:val="24"/>
              <w:szCs w:val="24"/>
              <w:lang w:eastAsia="en-GB"/>
            </w:rPr>
            <w:fldChar w:fldCharType="begin"/>
          </w:r>
          <w:r w:rsidR="003236A2" w:rsidRPr="00FF16C5">
            <w:rPr>
              <w:rFonts w:ascii="Times New Roman" w:eastAsia="Times New Roman" w:hAnsi="Times New Roman" w:cs="Times New Roman"/>
              <w:bCs/>
              <w:kern w:val="36"/>
              <w:sz w:val="24"/>
              <w:szCs w:val="24"/>
              <w:lang w:eastAsia="en-GB"/>
            </w:rPr>
            <w:instrText xml:space="preserve"> CITATION Ste07 \l 2057 </w:instrText>
          </w:r>
          <w:r w:rsidR="003236A2" w:rsidRPr="00FF16C5">
            <w:rPr>
              <w:rFonts w:ascii="Times New Roman" w:eastAsia="Times New Roman" w:hAnsi="Times New Roman" w:cs="Times New Roman"/>
              <w:bCs/>
              <w:kern w:val="36"/>
              <w:sz w:val="24"/>
              <w:szCs w:val="24"/>
              <w:lang w:eastAsia="en-GB"/>
            </w:rPr>
            <w:fldChar w:fldCharType="separate"/>
          </w:r>
          <w:r w:rsidR="003236A2" w:rsidRPr="00FF16C5">
            <w:rPr>
              <w:rFonts w:ascii="Times New Roman" w:eastAsia="Times New Roman" w:hAnsi="Times New Roman" w:cs="Times New Roman"/>
              <w:bCs/>
              <w:noProof/>
              <w:kern w:val="36"/>
              <w:sz w:val="24"/>
              <w:szCs w:val="24"/>
              <w:lang w:eastAsia="en-GB"/>
            </w:rPr>
            <w:t xml:space="preserve"> </w:t>
          </w:r>
          <w:r w:rsidR="003236A2" w:rsidRPr="00FF16C5">
            <w:rPr>
              <w:rFonts w:ascii="Times New Roman" w:eastAsia="Times New Roman" w:hAnsi="Times New Roman" w:cs="Times New Roman"/>
              <w:noProof/>
              <w:kern w:val="36"/>
              <w:sz w:val="24"/>
              <w:szCs w:val="24"/>
              <w:lang w:eastAsia="en-GB"/>
            </w:rPr>
            <w:t>(Mitchell, 2020)</w:t>
          </w:r>
          <w:r w:rsidR="003236A2" w:rsidRPr="00FF16C5">
            <w:rPr>
              <w:rFonts w:ascii="Times New Roman" w:eastAsia="Times New Roman" w:hAnsi="Times New Roman" w:cs="Times New Roman"/>
              <w:bCs/>
              <w:kern w:val="36"/>
              <w:sz w:val="24"/>
              <w:szCs w:val="24"/>
              <w:lang w:eastAsia="en-GB"/>
            </w:rPr>
            <w:fldChar w:fldCharType="end"/>
          </w:r>
        </w:sdtContent>
      </w:sdt>
      <w:r w:rsidR="00F24485" w:rsidRPr="00FF16C5">
        <w:rPr>
          <w:rFonts w:ascii="Times New Roman" w:eastAsia="Times New Roman" w:hAnsi="Times New Roman" w:cs="Times New Roman"/>
          <w:bCs/>
          <w:kern w:val="36"/>
          <w:sz w:val="24"/>
          <w:szCs w:val="24"/>
          <w:lang w:eastAsia="en-GB"/>
        </w:rPr>
        <w:t>. The complementary therapies maybe not able to cure different diseases but effectively support the treatment. They are useful for</w:t>
      </w:r>
      <w:r w:rsidR="00171A36" w:rsidRPr="00FF16C5">
        <w:rPr>
          <w:rFonts w:ascii="Times New Roman" w:eastAsia="Times New Roman" w:hAnsi="Times New Roman" w:cs="Times New Roman"/>
          <w:bCs/>
          <w:kern w:val="36"/>
          <w:sz w:val="24"/>
          <w:szCs w:val="24"/>
          <w:lang w:eastAsia="en-GB"/>
        </w:rPr>
        <w:t xml:space="preserve"> the treatment of many diseases, especially for cancer to unblock the pathways, to balance the body, and to ease the treatment.</w:t>
      </w:r>
      <w:sdt>
        <w:sdtPr>
          <w:rPr>
            <w:rFonts w:ascii="Times New Roman" w:eastAsia="Times New Roman" w:hAnsi="Times New Roman" w:cs="Times New Roman"/>
            <w:bCs/>
            <w:kern w:val="36"/>
            <w:sz w:val="24"/>
            <w:szCs w:val="24"/>
            <w:lang w:eastAsia="en-GB"/>
          </w:rPr>
          <w:id w:val="776599633"/>
          <w:citation/>
        </w:sdtPr>
        <w:sdtEndPr/>
        <w:sdtContent>
          <w:r w:rsidR="003236A2" w:rsidRPr="00FF16C5">
            <w:rPr>
              <w:rFonts w:ascii="Times New Roman" w:eastAsia="Times New Roman" w:hAnsi="Times New Roman" w:cs="Times New Roman"/>
              <w:bCs/>
              <w:kern w:val="36"/>
              <w:sz w:val="24"/>
              <w:szCs w:val="24"/>
              <w:lang w:eastAsia="en-GB"/>
            </w:rPr>
            <w:fldChar w:fldCharType="begin"/>
          </w:r>
          <w:r w:rsidR="003236A2" w:rsidRPr="00FF16C5">
            <w:rPr>
              <w:rFonts w:ascii="Times New Roman" w:eastAsia="Times New Roman" w:hAnsi="Times New Roman" w:cs="Times New Roman"/>
              <w:bCs/>
              <w:kern w:val="36"/>
              <w:sz w:val="24"/>
              <w:szCs w:val="24"/>
              <w:lang w:eastAsia="en-GB"/>
            </w:rPr>
            <w:instrText xml:space="preserve"> CITATION Ste07 \l 2057 </w:instrText>
          </w:r>
          <w:r w:rsidR="003236A2" w:rsidRPr="00FF16C5">
            <w:rPr>
              <w:rFonts w:ascii="Times New Roman" w:eastAsia="Times New Roman" w:hAnsi="Times New Roman" w:cs="Times New Roman"/>
              <w:bCs/>
              <w:kern w:val="36"/>
              <w:sz w:val="24"/>
              <w:szCs w:val="24"/>
              <w:lang w:eastAsia="en-GB"/>
            </w:rPr>
            <w:fldChar w:fldCharType="separate"/>
          </w:r>
          <w:r w:rsidR="003236A2" w:rsidRPr="00FF16C5">
            <w:rPr>
              <w:rFonts w:ascii="Times New Roman" w:eastAsia="Times New Roman" w:hAnsi="Times New Roman" w:cs="Times New Roman"/>
              <w:bCs/>
              <w:noProof/>
              <w:kern w:val="36"/>
              <w:sz w:val="24"/>
              <w:szCs w:val="24"/>
              <w:lang w:eastAsia="en-GB"/>
            </w:rPr>
            <w:t xml:space="preserve"> </w:t>
          </w:r>
          <w:r w:rsidR="003236A2" w:rsidRPr="00FF16C5">
            <w:rPr>
              <w:rFonts w:ascii="Times New Roman" w:eastAsia="Times New Roman" w:hAnsi="Times New Roman" w:cs="Times New Roman"/>
              <w:noProof/>
              <w:kern w:val="36"/>
              <w:sz w:val="24"/>
              <w:szCs w:val="24"/>
              <w:lang w:eastAsia="en-GB"/>
            </w:rPr>
            <w:t>(Mitchell, 2020)</w:t>
          </w:r>
          <w:r w:rsidR="003236A2" w:rsidRPr="00FF16C5">
            <w:rPr>
              <w:rFonts w:ascii="Times New Roman" w:eastAsia="Times New Roman" w:hAnsi="Times New Roman" w:cs="Times New Roman"/>
              <w:bCs/>
              <w:kern w:val="36"/>
              <w:sz w:val="24"/>
              <w:szCs w:val="24"/>
              <w:lang w:eastAsia="en-GB"/>
            </w:rPr>
            <w:fldChar w:fldCharType="end"/>
          </w:r>
        </w:sdtContent>
      </w:sdt>
      <w:r w:rsidR="005B15D9" w:rsidRPr="00FF16C5">
        <w:rPr>
          <w:rFonts w:ascii="Times New Roman" w:eastAsia="Times New Roman" w:hAnsi="Times New Roman" w:cs="Times New Roman"/>
          <w:bCs/>
          <w:kern w:val="36"/>
          <w:sz w:val="24"/>
          <w:szCs w:val="24"/>
          <w:lang w:eastAsia="en-GB"/>
        </w:rPr>
        <w:t xml:space="preserve">. </w:t>
      </w:r>
      <w:r w:rsidR="004F71D9" w:rsidRPr="00FF16C5">
        <w:rPr>
          <w:rFonts w:ascii="Times New Roman" w:eastAsia="Times New Roman" w:hAnsi="Times New Roman" w:cs="Times New Roman"/>
          <w:bCs/>
          <w:kern w:val="36"/>
          <w:sz w:val="24"/>
          <w:szCs w:val="24"/>
          <w:lang w:eastAsia="en-GB"/>
        </w:rPr>
        <w:t xml:space="preserve">Nature is powerful remedial ability inside the unique organism. </w:t>
      </w:r>
      <w:r w:rsidR="00FA16B5" w:rsidRPr="00FF16C5">
        <w:rPr>
          <w:rFonts w:ascii="Times New Roman" w:eastAsia="Times New Roman" w:hAnsi="Times New Roman" w:cs="Times New Roman"/>
          <w:bCs/>
          <w:kern w:val="36"/>
          <w:sz w:val="24"/>
          <w:szCs w:val="24"/>
          <w:lang w:eastAsia="en-GB"/>
        </w:rPr>
        <w:t>Research study found that the individuals are more satisfied from musculoskeletal conditions</w:t>
      </w:r>
      <w:r w:rsidR="001B69A4" w:rsidRPr="00FF16C5">
        <w:rPr>
          <w:rFonts w:ascii="Times New Roman" w:eastAsia="Times New Roman" w:hAnsi="Times New Roman" w:cs="Times New Roman"/>
          <w:bCs/>
          <w:kern w:val="36"/>
          <w:sz w:val="24"/>
          <w:szCs w:val="24"/>
          <w:lang w:eastAsia="en-GB"/>
        </w:rPr>
        <w:t xml:space="preserve"> especially from deep tissue massage for osteoporosis to reduce the pain in muscles, joints, mobility and bones. </w:t>
      </w:r>
      <w:r w:rsidR="008F60AD" w:rsidRPr="00FF16C5">
        <w:rPr>
          <w:rFonts w:ascii="Times New Roman" w:eastAsia="Times New Roman" w:hAnsi="Times New Roman" w:cs="Times New Roman"/>
          <w:bCs/>
          <w:kern w:val="36"/>
          <w:sz w:val="24"/>
          <w:szCs w:val="24"/>
          <w:lang w:eastAsia="en-GB"/>
        </w:rPr>
        <w:t>Complementary therapies can easy the metabolic disorders with cardiovascular functioning and pulmonary functioning</w:t>
      </w:r>
      <w:sdt>
        <w:sdtPr>
          <w:rPr>
            <w:rFonts w:ascii="Times New Roman" w:eastAsia="Times New Roman" w:hAnsi="Times New Roman" w:cs="Times New Roman"/>
            <w:bCs/>
            <w:kern w:val="36"/>
            <w:sz w:val="24"/>
            <w:szCs w:val="24"/>
            <w:lang w:eastAsia="en-GB"/>
          </w:rPr>
          <w:id w:val="18977210"/>
          <w:citation/>
        </w:sdtPr>
        <w:sdtEndPr/>
        <w:sdtContent>
          <w:r w:rsidR="005B15D9" w:rsidRPr="00FF16C5">
            <w:rPr>
              <w:rFonts w:ascii="Times New Roman" w:eastAsia="Times New Roman" w:hAnsi="Times New Roman" w:cs="Times New Roman"/>
              <w:bCs/>
              <w:kern w:val="36"/>
              <w:sz w:val="24"/>
              <w:szCs w:val="24"/>
              <w:lang w:eastAsia="en-GB"/>
            </w:rPr>
            <w:fldChar w:fldCharType="begin"/>
          </w:r>
          <w:r w:rsidR="005B15D9" w:rsidRPr="00FF16C5">
            <w:rPr>
              <w:rFonts w:ascii="Times New Roman" w:eastAsia="Times New Roman" w:hAnsi="Times New Roman" w:cs="Times New Roman"/>
              <w:bCs/>
              <w:kern w:val="36"/>
              <w:sz w:val="24"/>
              <w:szCs w:val="24"/>
              <w:lang w:eastAsia="en-GB"/>
            </w:rPr>
            <w:instrText xml:space="preserve"> CITATION Ste07 \l 2057 </w:instrText>
          </w:r>
          <w:r w:rsidR="005B15D9" w:rsidRPr="00FF16C5">
            <w:rPr>
              <w:rFonts w:ascii="Times New Roman" w:eastAsia="Times New Roman" w:hAnsi="Times New Roman" w:cs="Times New Roman"/>
              <w:bCs/>
              <w:kern w:val="36"/>
              <w:sz w:val="24"/>
              <w:szCs w:val="24"/>
              <w:lang w:eastAsia="en-GB"/>
            </w:rPr>
            <w:fldChar w:fldCharType="separate"/>
          </w:r>
          <w:r w:rsidR="005B15D9" w:rsidRPr="00FF16C5">
            <w:rPr>
              <w:rFonts w:ascii="Times New Roman" w:eastAsia="Times New Roman" w:hAnsi="Times New Roman" w:cs="Times New Roman"/>
              <w:bCs/>
              <w:noProof/>
              <w:kern w:val="36"/>
              <w:sz w:val="24"/>
              <w:szCs w:val="24"/>
              <w:lang w:eastAsia="en-GB"/>
            </w:rPr>
            <w:t xml:space="preserve"> </w:t>
          </w:r>
          <w:r w:rsidR="005B15D9" w:rsidRPr="00FF16C5">
            <w:rPr>
              <w:rFonts w:ascii="Times New Roman" w:eastAsia="Times New Roman" w:hAnsi="Times New Roman" w:cs="Times New Roman"/>
              <w:noProof/>
              <w:kern w:val="36"/>
              <w:sz w:val="24"/>
              <w:szCs w:val="24"/>
              <w:lang w:eastAsia="en-GB"/>
            </w:rPr>
            <w:t>(Mitchell, 2020)</w:t>
          </w:r>
          <w:r w:rsidR="005B15D9" w:rsidRPr="00FF16C5">
            <w:rPr>
              <w:rFonts w:ascii="Times New Roman" w:eastAsia="Times New Roman" w:hAnsi="Times New Roman" w:cs="Times New Roman"/>
              <w:bCs/>
              <w:kern w:val="36"/>
              <w:sz w:val="24"/>
              <w:szCs w:val="24"/>
              <w:lang w:eastAsia="en-GB"/>
            </w:rPr>
            <w:fldChar w:fldCharType="end"/>
          </w:r>
        </w:sdtContent>
      </w:sdt>
      <w:r w:rsidR="008F60AD" w:rsidRPr="00FF16C5">
        <w:rPr>
          <w:rFonts w:ascii="Times New Roman" w:eastAsia="Times New Roman" w:hAnsi="Times New Roman" w:cs="Times New Roman"/>
          <w:bCs/>
          <w:kern w:val="36"/>
          <w:sz w:val="24"/>
          <w:szCs w:val="24"/>
          <w:lang w:eastAsia="en-GB"/>
        </w:rPr>
        <w:t xml:space="preserve">. </w:t>
      </w:r>
      <w:r w:rsidR="00FF16C5" w:rsidRPr="00FF16C5">
        <w:rPr>
          <w:rFonts w:ascii="Times New Roman" w:eastAsia="Times New Roman" w:hAnsi="Times New Roman" w:cs="Times New Roman"/>
          <w:bCs/>
          <w:kern w:val="36"/>
          <w:sz w:val="24"/>
          <w:szCs w:val="24"/>
          <w:lang w:eastAsia="en-GB"/>
        </w:rPr>
        <w:t xml:space="preserve">Herbal medicine is the best option for mental health treatments like depression, anxiety, insomnia, stress and learning difficulties. Herbal remedies and supplements can help doe dementia and brain function with sage, ginseng, hydergine, ginkgo and vitamin E. Complementary therapies can boost some communication and </w:t>
      </w:r>
      <w:r w:rsidR="00274C03" w:rsidRPr="00FF16C5">
        <w:rPr>
          <w:rFonts w:ascii="Times New Roman" w:eastAsia="Times New Roman" w:hAnsi="Times New Roman" w:cs="Times New Roman"/>
          <w:bCs/>
          <w:kern w:val="36"/>
          <w:sz w:val="24"/>
          <w:szCs w:val="24"/>
          <w:lang w:eastAsia="en-GB"/>
        </w:rPr>
        <w:t>knowledge</w:t>
      </w:r>
      <w:r w:rsidR="00FF16C5" w:rsidRPr="00FF16C5">
        <w:rPr>
          <w:rFonts w:ascii="Times New Roman" w:eastAsia="Times New Roman" w:hAnsi="Times New Roman" w:cs="Times New Roman"/>
          <w:bCs/>
          <w:kern w:val="36"/>
          <w:sz w:val="24"/>
          <w:szCs w:val="24"/>
          <w:lang w:eastAsia="en-GB"/>
        </w:rPr>
        <w:t xml:space="preserve"> skills for </w:t>
      </w:r>
      <w:r w:rsidR="00274C03" w:rsidRPr="00FF16C5">
        <w:rPr>
          <w:rFonts w:ascii="Times New Roman" w:eastAsia="Times New Roman" w:hAnsi="Times New Roman" w:cs="Times New Roman"/>
          <w:bCs/>
          <w:kern w:val="36"/>
          <w:sz w:val="24"/>
          <w:szCs w:val="24"/>
          <w:lang w:eastAsia="en-GB"/>
        </w:rPr>
        <w:t>individuals</w:t>
      </w:r>
      <w:r w:rsidR="00FF16C5" w:rsidRPr="00FF16C5">
        <w:rPr>
          <w:rFonts w:ascii="Times New Roman" w:eastAsia="Times New Roman" w:hAnsi="Times New Roman" w:cs="Times New Roman"/>
          <w:bCs/>
          <w:kern w:val="36"/>
          <w:sz w:val="24"/>
          <w:szCs w:val="24"/>
          <w:lang w:eastAsia="en-GB"/>
        </w:rPr>
        <w:t xml:space="preserve"> with autism</w:t>
      </w:r>
      <w:sdt>
        <w:sdtPr>
          <w:rPr>
            <w:rFonts w:ascii="Times New Roman" w:eastAsia="Times New Roman" w:hAnsi="Times New Roman" w:cs="Times New Roman"/>
            <w:bCs/>
            <w:kern w:val="36"/>
            <w:sz w:val="24"/>
            <w:szCs w:val="24"/>
            <w:lang w:eastAsia="en-GB"/>
          </w:rPr>
          <w:id w:val="-1876688496"/>
          <w:citation/>
        </w:sdtPr>
        <w:sdtEndPr/>
        <w:sdtContent>
          <w:r w:rsidR="00FF16C5" w:rsidRPr="00FF16C5">
            <w:rPr>
              <w:rFonts w:ascii="Times New Roman" w:eastAsia="Times New Roman" w:hAnsi="Times New Roman" w:cs="Times New Roman"/>
              <w:bCs/>
              <w:kern w:val="36"/>
              <w:sz w:val="24"/>
              <w:szCs w:val="24"/>
              <w:lang w:eastAsia="en-GB"/>
            </w:rPr>
            <w:fldChar w:fldCharType="begin"/>
          </w:r>
          <w:r w:rsidR="00FF16C5" w:rsidRPr="00FF16C5">
            <w:rPr>
              <w:rFonts w:ascii="Times New Roman" w:eastAsia="Times New Roman" w:hAnsi="Times New Roman" w:cs="Times New Roman"/>
              <w:bCs/>
              <w:kern w:val="36"/>
              <w:sz w:val="24"/>
              <w:szCs w:val="24"/>
              <w:lang w:eastAsia="en-GB"/>
            </w:rPr>
            <w:instrText xml:space="preserve"> CITATION Ste07 \l 2057 </w:instrText>
          </w:r>
          <w:r w:rsidR="00FF16C5" w:rsidRPr="00FF16C5">
            <w:rPr>
              <w:rFonts w:ascii="Times New Roman" w:eastAsia="Times New Roman" w:hAnsi="Times New Roman" w:cs="Times New Roman"/>
              <w:bCs/>
              <w:kern w:val="36"/>
              <w:sz w:val="24"/>
              <w:szCs w:val="24"/>
              <w:lang w:eastAsia="en-GB"/>
            </w:rPr>
            <w:fldChar w:fldCharType="separate"/>
          </w:r>
          <w:r w:rsidR="00FF16C5" w:rsidRPr="00FF16C5">
            <w:rPr>
              <w:rFonts w:ascii="Times New Roman" w:eastAsia="Times New Roman" w:hAnsi="Times New Roman" w:cs="Times New Roman"/>
              <w:bCs/>
              <w:noProof/>
              <w:kern w:val="36"/>
              <w:sz w:val="24"/>
              <w:szCs w:val="24"/>
              <w:lang w:eastAsia="en-GB"/>
            </w:rPr>
            <w:t xml:space="preserve"> </w:t>
          </w:r>
          <w:r w:rsidR="00FF16C5" w:rsidRPr="00FF16C5">
            <w:rPr>
              <w:rFonts w:ascii="Times New Roman" w:eastAsia="Times New Roman" w:hAnsi="Times New Roman" w:cs="Times New Roman"/>
              <w:noProof/>
              <w:kern w:val="36"/>
              <w:sz w:val="24"/>
              <w:szCs w:val="24"/>
              <w:lang w:eastAsia="en-GB"/>
            </w:rPr>
            <w:t>(Mitchell, 2020)</w:t>
          </w:r>
          <w:r w:rsidR="00FF16C5" w:rsidRPr="00FF16C5">
            <w:rPr>
              <w:rFonts w:ascii="Times New Roman" w:eastAsia="Times New Roman" w:hAnsi="Times New Roman" w:cs="Times New Roman"/>
              <w:bCs/>
              <w:kern w:val="36"/>
              <w:sz w:val="24"/>
              <w:szCs w:val="24"/>
              <w:lang w:eastAsia="en-GB"/>
            </w:rPr>
            <w:fldChar w:fldCharType="end"/>
          </w:r>
        </w:sdtContent>
      </w:sdt>
      <w:r w:rsidR="00FF16C5" w:rsidRPr="00FF16C5">
        <w:rPr>
          <w:rFonts w:ascii="Times New Roman" w:eastAsia="Times New Roman" w:hAnsi="Times New Roman" w:cs="Times New Roman"/>
          <w:bCs/>
          <w:kern w:val="36"/>
          <w:sz w:val="24"/>
          <w:szCs w:val="24"/>
          <w:lang w:eastAsia="en-GB"/>
        </w:rPr>
        <w:t>. This include music, art or animal therapies like swimming with dolphins and riding horses. The treatment for Attention-</w:t>
      </w:r>
      <w:r w:rsidR="00FF16C5" w:rsidRPr="00FF16C5">
        <w:rPr>
          <w:rFonts w:ascii="Times New Roman" w:eastAsia="Times New Roman" w:hAnsi="Times New Roman" w:cs="Times New Roman"/>
          <w:bCs/>
          <w:kern w:val="36"/>
          <w:sz w:val="24"/>
          <w:szCs w:val="24"/>
          <w:lang w:eastAsia="en-GB"/>
        </w:rPr>
        <w:lastRenderedPageBreak/>
        <w:t>deficit Hyperactivity Disorder (ADHD) includes natural products, biofeedback, homeopathy, massage and nutritional interventions</w:t>
      </w:r>
      <w:sdt>
        <w:sdtPr>
          <w:rPr>
            <w:rFonts w:ascii="Times New Roman" w:eastAsia="Times New Roman" w:hAnsi="Times New Roman" w:cs="Times New Roman"/>
            <w:bCs/>
            <w:kern w:val="36"/>
            <w:sz w:val="24"/>
            <w:szCs w:val="24"/>
            <w:lang w:eastAsia="en-GB"/>
          </w:rPr>
          <w:id w:val="-1793581831"/>
          <w:citation/>
        </w:sdtPr>
        <w:sdtEndPr/>
        <w:sdtContent>
          <w:r w:rsidR="00FF16C5" w:rsidRPr="00FF16C5">
            <w:rPr>
              <w:rFonts w:ascii="Times New Roman" w:eastAsia="Times New Roman" w:hAnsi="Times New Roman" w:cs="Times New Roman"/>
              <w:bCs/>
              <w:kern w:val="36"/>
              <w:sz w:val="24"/>
              <w:szCs w:val="24"/>
              <w:lang w:eastAsia="en-GB"/>
            </w:rPr>
            <w:fldChar w:fldCharType="begin"/>
          </w:r>
          <w:r w:rsidR="00FF16C5" w:rsidRPr="00FF16C5">
            <w:rPr>
              <w:rFonts w:ascii="Times New Roman" w:eastAsia="Times New Roman" w:hAnsi="Times New Roman" w:cs="Times New Roman"/>
              <w:bCs/>
              <w:kern w:val="36"/>
              <w:sz w:val="24"/>
              <w:szCs w:val="24"/>
              <w:lang w:eastAsia="en-GB"/>
            </w:rPr>
            <w:instrText xml:space="preserve"> CITATION Ste07 \l 2057 </w:instrText>
          </w:r>
          <w:r w:rsidR="00FF16C5" w:rsidRPr="00FF16C5">
            <w:rPr>
              <w:rFonts w:ascii="Times New Roman" w:eastAsia="Times New Roman" w:hAnsi="Times New Roman" w:cs="Times New Roman"/>
              <w:bCs/>
              <w:kern w:val="36"/>
              <w:sz w:val="24"/>
              <w:szCs w:val="24"/>
              <w:lang w:eastAsia="en-GB"/>
            </w:rPr>
            <w:fldChar w:fldCharType="separate"/>
          </w:r>
          <w:r w:rsidR="00FF16C5" w:rsidRPr="00FF16C5">
            <w:rPr>
              <w:rFonts w:ascii="Times New Roman" w:eastAsia="Times New Roman" w:hAnsi="Times New Roman" w:cs="Times New Roman"/>
              <w:bCs/>
              <w:noProof/>
              <w:kern w:val="36"/>
              <w:sz w:val="24"/>
              <w:szCs w:val="24"/>
              <w:lang w:eastAsia="en-GB"/>
            </w:rPr>
            <w:t xml:space="preserve"> </w:t>
          </w:r>
          <w:r w:rsidR="00FF16C5" w:rsidRPr="00FF16C5">
            <w:rPr>
              <w:rFonts w:ascii="Times New Roman" w:eastAsia="Times New Roman" w:hAnsi="Times New Roman" w:cs="Times New Roman"/>
              <w:noProof/>
              <w:kern w:val="36"/>
              <w:sz w:val="24"/>
              <w:szCs w:val="24"/>
              <w:lang w:eastAsia="en-GB"/>
            </w:rPr>
            <w:t>(Mitchell, 2020)</w:t>
          </w:r>
          <w:r w:rsidR="00FF16C5" w:rsidRPr="00FF16C5">
            <w:rPr>
              <w:rFonts w:ascii="Times New Roman" w:eastAsia="Times New Roman" w:hAnsi="Times New Roman" w:cs="Times New Roman"/>
              <w:bCs/>
              <w:kern w:val="36"/>
              <w:sz w:val="24"/>
              <w:szCs w:val="24"/>
              <w:lang w:eastAsia="en-GB"/>
            </w:rPr>
            <w:fldChar w:fldCharType="end"/>
          </w:r>
        </w:sdtContent>
      </w:sdt>
      <w:r w:rsidR="00FF16C5" w:rsidRPr="00FF16C5">
        <w:rPr>
          <w:rFonts w:ascii="Times New Roman" w:eastAsia="Times New Roman" w:hAnsi="Times New Roman" w:cs="Times New Roman"/>
          <w:bCs/>
          <w:kern w:val="36"/>
          <w:sz w:val="24"/>
          <w:szCs w:val="24"/>
          <w:lang w:eastAsia="en-GB"/>
        </w:rPr>
        <w:t>.</w:t>
      </w:r>
    </w:p>
    <w:p w:rsidR="00AD7963" w:rsidRPr="00FF16C5" w:rsidRDefault="00AD7963" w:rsidP="00FF16C5">
      <w:pPr>
        <w:spacing w:before="120" w:after="0" w:line="360" w:lineRule="auto"/>
        <w:jc w:val="both"/>
        <w:outlineLvl w:val="0"/>
        <w:rPr>
          <w:rFonts w:ascii="Times New Roman" w:eastAsia="Times New Roman" w:hAnsi="Times New Roman" w:cs="Times New Roman"/>
          <w:b/>
          <w:kern w:val="36"/>
          <w:sz w:val="24"/>
          <w:szCs w:val="24"/>
          <w:lang w:eastAsia="en-GB"/>
        </w:rPr>
      </w:pPr>
      <w:r w:rsidRPr="00FF16C5">
        <w:rPr>
          <w:rFonts w:ascii="Times New Roman" w:eastAsia="Times New Roman" w:hAnsi="Times New Roman" w:cs="Times New Roman"/>
          <w:b/>
          <w:kern w:val="36"/>
          <w:sz w:val="24"/>
          <w:szCs w:val="24"/>
          <w:lang w:eastAsia="en-GB"/>
        </w:rPr>
        <w:t xml:space="preserve">Evaluation of the complementary therapies </w:t>
      </w:r>
    </w:p>
    <w:p w:rsidR="00AD7963" w:rsidRPr="00FF16C5" w:rsidRDefault="00AD7963" w:rsidP="00FF16C5">
      <w:pPr>
        <w:spacing w:after="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Cs/>
          <w:kern w:val="36"/>
          <w:sz w:val="24"/>
          <w:szCs w:val="24"/>
          <w:lang w:eastAsia="en-GB"/>
        </w:rPr>
        <w:t>The individuals have many benefits like maintain and achieve good health condition</w:t>
      </w:r>
      <w:r w:rsidR="005345FA" w:rsidRPr="00FF16C5">
        <w:rPr>
          <w:rFonts w:ascii="Times New Roman" w:eastAsia="Times New Roman" w:hAnsi="Times New Roman" w:cs="Times New Roman"/>
          <w:bCs/>
          <w:kern w:val="36"/>
          <w:sz w:val="24"/>
          <w:szCs w:val="24"/>
          <w:lang w:eastAsia="en-GB"/>
        </w:rPr>
        <w:t xml:space="preserve"> and support</w:t>
      </w:r>
      <w:r w:rsidRPr="00FF16C5">
        <w:rPr>
          <w:rFonts w:ascii="Times New Roman" w:eastAsia="Times New Roman" w:hAnsi="Times New Roman" w:cs="Times New Roman"/>
          <w:bCs/>
          <w:kern w:val="36"/>
          <w:sz w:val="24"/>
          <w:szCs w:val="24"/>
          <w:lang w:eastAsia="en-GB"/>
        </w:rPr>
        <w:t xml:space="preserve"> with the performance of daily tasks</w:t>
      </w:r>
      <w:sdt>
        <w:sdtPr>
          <w:rPr>
            <w:rFonts w:ascii="Times New Roman" w:eastAsia="Times New Roman" w:hAnsi="Times New Roman" w:cs="Times New Roman"/>
            <w:bCs/>
            <w:kern w:val="36"/>
            <w:sz w:val="24"/>
            <w:szCs w:val="24"/>
            <w:lang w:eastAsia="en-GB"/>
          </w:rPr>
          <w:id w:val="1818918377"/>
          <w:citation/>
        </w:sdtPr>
        <w:sdtEndPr/>
        <w:sdtContent>
          <w:r w:rsidR="00E002A7">
            <w:rPr>
              <w:rFonts w:ascii="Times New Roman" w:eastAsia="Times New Roman" w:hAnsi="Times New Roman" w:cs="Times New Roman"/>
              <w:bCs/>
              <w:kern w:val="36"/>
              <w:sz w:val="24"/>
              <w:szCs w:val="24"/>
              <w:lang w:eastAsia="en-GB"/>
            </w:rPr>
            <w:fldChar w:fldCharType="begin"/>
          </w:r>
          <w:r w:rsidR="00E002A7">
            <w:rPr>
              <w:rFonts w:ascii="Times New Roman" w:eastAsia="Times New Roman" w:hAnsi="Times New Roman" w:cs="Times New Roman"/>
              <w:bCs/>
              <w:kern w:val="36"/>
              <w:sz w:val="24"/>
              <w:szCs w:val="24"/>
              <w:lang w:eastAsia="en-GB"/>
            </w:rPr>
            <w:instrText xml:space="preserve"> CITATION Cra19 \l 2057 </w:instrText>
          </w:r>
          <w:r w:rsidR="00E002A7">
            <w:rPr>
              <w:rFonts w:ascii="Times New Roman" w:eastAsia="Times New Roman" w:hAnsi="Times New Roman" w:cs="Times New Roman"/>
              <w:bCs/>
              <w:kern w:val="36"/>
              <w:sz w:val="24"/>
              <w:szCs w:val="24"/>
              <w:lang w:eastAsia="en-GB"/>
            </w:rPr>
            <w:fldChar w:fldCharType="separate"/>
          </w:r>
          <w:r w:rsidR="00E002A7">
            <w:rPr>
              <w:rFonts w:ascii="Times New Roman" w:eastAsia="Times New Roman" w:hAnsi="Times New Roman" w:cs="Times New Roman"/>
              <w:bCs/>
              <w:noProof/>
              <w:kern w:val="36"/>
              <w:sz w:val="24"/>
              <w:szCs w:val="24"/>
              <w:lang w:eastAsia="en-GB"/>
            </w:rPr>
            <w:t xml:space="preserve"> </w:t>
          </w:r>
          <w:r w:rsidR="00E002A7" w:rsidRPr="00E002A7">
            <w:rPr>
              <w:rFonts w:ascii="Times New Roman" w:eastAsia="Times New Roman" w:hAnsi="Times New Roman" w:cs="Times New Roman"/>
              <w:noProof/>
              <w:kern w:val="36"/>
              <w:sz w:val="24"/>
              <w:szCs w:val="24"/>
              <w:lang w:eastAsia="en-GB"/>
            </w:rPr>
            <w:t>(Cramer, 2019)</w:t>
          </w:r>
          <w:r w:rsidR="00E002A7">
            <w:rPr>
              <w:rFonts w:ascii="Times New Roman" w:eastAsia="Times New Roman" w:hAnsi="Times New Roman" w:cs="Times New Roman"/>
              <w:bCs/>
              <w:kern w:val="36"/>
              <w:sz w:val="24"/>
              <w:szCs w:val="24"/>
              <w:lang w:eastAsia="en-GB"/>
            </w:rPr>
            <w:fldChar w:fldCharType="end"/>
          </w:r>
        </w:sdtContent>
      </w:sdt>
      <w:r w:rsidR="005345FA" w:rsidRPr="00FF16C5">
        <w:rPr>
          <w:rFonts w:ascii="Times New Roman" w:eastAsia="Times New Roman" w:hAnsi="Times New Roman" w:cs="Times New Roman"/>
          <w:bCs/>
          <w:kern w:val="36"/>
          <w:sz w:val="24"/>
          <w:szCs w:val="24"/>
          <w:lang w:eastAsia="en-GB"/>
        </w:rPr>
        <w:t xml:space="preserve">. </w:t>
      </w:r>
      <w:r w:rsidRPr="00FF16C5">
        <w:rPr>
          <w:rFonts w:ascii="Times New Roman" w:eastAsia="Times New Roman" w:hAnsi="Times New Roman" w:cs="Times New Roman"/>
          <w:bCs/>
          <w:kern w:val="36"/>
          <w:sz w:val="24"/>
          <w:szCs w:val="24"/>
          <w:lang w:eastAsia="en-GB"/>
        </w:rPr>
        <w:t xml:space="preserve">These alternative therapies improve the health, well-being and to reduce the suffering. </w:t>
      </w:r>
      <w:r w:rsidR="005345FA" w:rsidRPr="00FF16C5">
        <w:rPr>
          <w:rFonts w:ascii="Times New Roman" w:eastAsia="Times New Roman" w:hAnsi="Times New Roman" w:cs="Times New Roman"/>
          <w:bCs/>
          <w:kern w:val="36"/>
          <w:sz w:val="24"/>
          <w:szCs w:val="24"/>
          <w:lang w:eastAsia="en-GB"/>
        </w:rPr>
        <w:t xml:space="preserve">The research shows evidence that they are efficient for breast cancer as an integral approach together with orthodox medical treatment. Complementary therapies support the patients with the side effects of medical treatment in surgery, radiotherapy, chemotherapy, </w:t>
      </w:r>
      <w:r w:rsidR="00937745" w:rsidRPr="00FF16C5">
        <w:rPr>
          <w:rFonts w:ascii="Times New Roman" w:eastAsia="Times New Roman" w:hAnsi="Times New Roman" w:cs="Times New Roman"/>
          <w:bCs/>
          <w:kern w:val="36"/>
          <w:sz w:val="24"/>
          <w:szCs w:val="24"/>
          <w:lang w:eastAsia="en-GB"/>
        </w:rPr>
        <w:t>survival, hormonal treatment and psycho-emotional issues.</w:t>
      </w:r>
      <w:r w:rsidR="00E9318C" w:rsidRPr="00FF16C5">
        <w:rPr>
          <w:rFonts w:ascii="Times New Roman" w:eastAsia="Times New Roman" w:hAnsi="Times New Roman" w:cs="Times New Roman"/>
          <w:bCs/>
          <w:kern w:val="36"/>
          <w:sz w:val="24"/>
          <w:szCs w:val="24"/>
          <w:lang w:eastAsia="en-GB"/>
        </w:rPr>
        <w:t xml:space="preserve"> Reiki is the most helpful for pain control especially for cancer treatment and surgery. Acupressure and massage are efficient for depressive mood and to decre</w:t>
      </w:r>
      <w:r w:rsidR="00D60BBD">
        <w:rPr>
          <w:rFonts w:ascii="Times New Roman" w:eastAsia="Times New Roman" w:hAnsi="Times New Roman" w:cs="Times New Roman"/>
          <w:bCs/>
          <w:kern w:val="36"/>
          <w:sz w:val="24"/>
          <w:szCs w:val="24"/>
          <w:lang w:eastAsia="en-GB"/>
        </w:rPr>
        <w:t>ase the pain. Ear-acupuncture reduces</w:t>
      </w:r>
      <w:r w:rsidR="00E9318C" w:rsidRPr="00FF16C5">
        <w:rPr>
          <w:rFonts w:ascii="Times New Roman" w:eastAsia="Times New Roman" w:hAnsi="Times New Roman" w:cs="Times New Roman"/>
          <w:bCs/>
          <w:kern w:val="36"/>
          <w:sz w:val="24"/>
          <w:szCs w:val="24"/>
          <w:lang w:eastAsia="en-GB"/>
        </w:rPr>
        <w:t xml:space="preserve"> the </w:t>
      </w:r>
      <w:r w:rsidR="00D60BBD" w:rsidRPr="00FF16C5">
        <w:rPr>
          <w:rFonts w:ascii="Times New Roman" w:eastAsia="Times New Roman" w:hAnsi="Times New Roman" w:cs="Times New Roman"/>
          <w:bCs/>
          <w:kern w:val="36"/>
          <w:sz w:val="24"/>
          <w:szCs w:val="24"/>
          <w:lang w:eastAsia="en-GB"/>
        </w:rPr>
        <w:t>hurt</w:t>
      </w:r>
      <w:r w:rsidR="00E9318C" w:rsidRPr="00FF16C5">
        <w:rPr>
          <w:rFonts w:ascii="Times New Roman" w:eastAsia="Times New Roman" w:hAnsi="Times New Roman" w:cs="Times New Roman"/>
          <w:bCs/>
          <w:kern w:val="36"/>
          <w:sz w:val="24"/>
          <w:szCs w:val="24"/>
          <w:lang w:eastAsia="en-GB"/>
        </w:rPr>
        <w:t xml:space="preserve"> intensity</w:t>
      </w:r>
      <w:sdt>
        <w:sdtPr>
          <w:rPr>
            <w:rFonts w:ascii="Times New Roman" w:eastAsia="Times New Roman" w:hAnsi="Times New Roman" w:cs="Times New Roman"/>
            <w:bCs/>
            <w:kern w:val="36"/>
            <w:sz w:val="24"/>
            <w:szCs w:val="24"/>
            <w:lang w:eastAsia="en-GB"/>
          </w:rPr>
          <w:id w:val="-2084986291"/>
          <w:citation/>
        </w:sdtPr>
        <w:sdtEndPr/>
        <w:sdtContent>
          <w:r w:rsidR="00E002A7">
            <w:rPr>
              <w:rFonts w:ascii="Times New Roman" w:eastAsia="Times New Roman" w:hAnsi="Times New Roman" w:cs="Times New Roman"/>
              <w:bCs/>
              <w:kern w:val="36"/>
              <w:sz w:val="24"/>
              <w:szCs w:val="24"/>
              <w:lang w:eastAsia="en-GB"/>
            </w:rPr>
            <w:fldChar w:fldCharType="begin"/>
          </w:r>
          <w:r w:rsidR="00E002A7">
            <w:rPr>
              <w:rFonts w:ascii="Times New Roman" w:eastAsia="Times New Roman" w:hAnsi="Times New Roman" w:cs="Times New Roman"/>
              <w:bCs/>
              <w:kern w:val="36"/>
              <w:sz w:val="24"/>
              <w:szCs w:val="24"/>
              <w:lang w:eastAsia="en-GB"/>
            </w:rPr>
            <w:instrText xml:space="preserve"> CITATION Cra19 \l 2057 </w:instrText>
          </w:r>
          <w:r w:rsidR="00E002A7">
            <w:rPr>
              <w:rFonts w:ascii="Times New Roman" w:eastAsia="Times New Roman" w:hAnsi="Times New Roman" w:cs="Times New Roman"/>
              <w:bCs/>
              <w:kern w:val="36"/>
              <w:sz w:val="24"/>
              <w:szCs w:val="24"/>
              <w:lang w:eastAsia="en-GB"/>
            </w:rPr>
            <w:fldChar w:fldCharType="separate"/>
          </w:r>
          <w:r w:rsidR="00E002A7">
            <w:rPr>
              <w:rFonts w:ascii="Times New Roman" w:eastAsia="Times New Roman" w:hAnsi="Times New Roman" w:cs="Times New Roman"/>
              <w:bCs/>
              <w:noProof/>
              <w:kern w:val="36"/>
              <w:sz w:val="24"/>
              <w:szCs w:val="24"/>
              <w:lang w:eastAsia="en-GB"/>
            </w:rPr>
            <w:t xml:space="preserve"> </w:t>
          </w:r>
          <w:r w:rsidR="00E002A7" w:rsidRPr="00E002A7">
            <w:rPr>
              <w:rFonts w:ascii="Times New Roman" w:eastAsia="Times New Roman" w:hAnsi="Times New Roman" w:cs="Times New Roman"/>
              <w:noProof/>
              <w:kern w:val="36"/>
              <w:sz w:val="24"/>
              <w:szCs w:val="24"/>
              <w:lang w:eastAsia="en-GB"/>
            </w:rPr>
            <w:t>(Cramer, 2019)</w:t>
          </w:r>
          <w:r w:rsidR="00E002A7">
            <w:rPr>
              <w:rFonts w:ascii="Times New Roman" w:eastAsia="Times New Roman" w:hAnsi="Times New Roman" w:cs="Times New Roman"/>
              <w:bCs/>
              <w:kern w:val="36"/>
              <w:sz w:val="24"/>
              <w:szCs w:val="24"/>
              <w:lang w:eastAsia="en-GB"/>
            </w:rPr>
            <w:fldChar w:fldCharType="end"/>
          </w:r>
        </w:sdtContent>
      </w:sdt>
      <w:r w:rsidR="00E9318C" w:rsidRPr="00FF16C5">
        <w:rPr>
          <w:rFonts w:ascii="Times New Roman" w:eastAsia="Times New Roman" w:hAnsi="Times New Roman" w:cs="Times New Roman"/>
          <w:bCs/>
          <w:kern w:val="36"/>
          <w:sz w:val="24"/>
          <w:szCs w:val="24"/>
          <w:lang w:eastAsia="en-GB"/>
        </w:rPr>
        <w:t xml:space="preserve">. Hypnotic-type approaches that include imagery, recommendation and relaxation </w:t>
      </w:r>
      <w:r w:rsidR="009A4367" w:rsidRPr="00FF16C5">
        <w:rPr>
          <w:rFonts w:ascii="Times New Roman" w:eastAsia="Times New Roman" w:hAnsi="Times New Roman" w:cs="Times New Roman"/>
          <w:bCs/>
          <w:kern w:val="36"/>
          <w:sz w:val="24"/>
          <w:szCs w:val="24"/>
          <w:lang w:eastAsia="en-GB"/>
        </w:rPr>
        <w:t xml:space="preserve">have a significant impact on pain, </w:t>
      </w:r>
      <w:r w:rsidR="00D60BBD" w:rsidRPr="00FF16C5">
        <w:rPr>
          <w:rFonts w:ascii="Times New Roman" w:eastAsia="Times New Roman" w:hAnsi="Times New Roman" w:cs="Times New Roman"/>
          <w:bCs/>
          <w:kern w:val="36"/>
          <w:sz w:val="24"/>
          <w:szCs w:val="24"/>
          <w:lang w:eastAsia="en-GB"/>
        </w:rPr>
        <w:t>vomiting</w:t>
      </w:r>
      <w:r w:rsidR="009A4367" w:rsidRPr="00FF16C5">
        <w:rPr>
          <w:rFonts w:ascii="Times New Roman" w:eastAsia="Times New Roman" w:hAnsi="Times New Roman" w:cs="Times New Roman"/>
          <w:bCs/>
          <w:kern w:val="36"/>
          <w:sz w:val="24"/>
          <w:szCs w:val="24"/>
          <w:lang w:eastAsia="en-GB"/>
        </w:rPr>
        <w:t xml:space="preserve">, </w:t>
      </w:r>
      <w:r w:rsidR="00D60BBD" w:rsidRPr="00FF16C5">
        <w:rPr>
          <w:rFonts w:ascii="Times New Roman" w:eastAsia="Times New Roman" w:hAnsi="Times New Roman" w:cs="Times New Roman"/>
          <w:bCs/>
          <w:kern w:val="36"/>
          <w:sz w:val="24"/>
          <w:szCs w:val="24"/>
          <w:lang w:eastAsia="en-GB"/>
        </w:rPr>
        <w:t>exhaustion</w:t>
      </w:r>
      <w:r w:rsidR="009A4367" w:rsidRPr="00FF16C5">
        <w:rPr>
          <w:rFonts w:ascii="Times New Roman" w:eastAsia="Times New Roman" w:hAnsi="Times New Roman" w:cs="Times New Roman"/>
          <w:bCs/>
          <w:kern w:val="36"/>
          <w:sz w:val="24"/>
          <w:szCs w:val="24"/>
          <w:lang w:eastAsia="en-GB"/>
        </w:rPr>
        <w:t xml:space="preserve">, discomfort and </w:t>
      </w:r>
      <w:r w:rsidR="00D60BBD" w:rsidRPr="00FF16C5">
        <w:rPr>
          <w:rFonts w:ascii="Times New Roman" w:eastAsia="Times New Roman" w:hAnsi="Times New Roman" w:cs="Times New Roman"/>
          <w:bCs/>
          <w:kern w:val="36"/>
          <w:sz w:val="24"/>
          <w:szCs w:val="24"/>
          <w:lang w:eastAsia="en-GB"/>
        </w:rPr>
        <w:t>sensitive</w:t>
      </w:r>
      <w:r w:rsidR="009A4367" w:rsidRPr="00FF16C5">
        <w:rPr>
          <w:rFonts w:ascii="Times New Roman" w:eastAsia="Times New Roman" w:hAnsi="Times New Roman" w:cs="Times New Roman"/>
          <w:bCs/>
          <w:kern w:val="36"/>
          <w:sz w:val="24"/>
          <w:szCs w:val="24"/>
          <w:lang w:eastAsia="en-GB"/>
        </w:rPr>
        <w:t xml:space="preserve"> upset after </w:t>
      </w:r>
      <w:r w:rsidR="00D60BBD" w:rsidRPr="00FF16C5">
        <w:rPr>
          <w:rFonts w:ascii="Times New Roman" w:eastAsia="Times New Roman" w:hAnsi="Times New Roman" w:cs="Times New Roman"/>
          <w:bCs/>
          <w:kern w:val="36"/>
          <w:sz w:val="24"/>
          <w:szCs w:val="24"/>
          <w:lang w:eastAsia="en-GB"/>
        </w:rPr>
        <w:t>operation</w:t>
      </w:r>
      <w:r w:rsidR="009A4367" w:rsidRPr="00FF16C5">
        <w:rPr>
          <w:rFonts w:ascii="Times New Roman" w:eastAsia="Times New Roman" w:hAnsi="Times New Roman" w:cs="Times New Roman"/>
          <w:bCs/>
          <w:kern w:val="36"/>
          <w:sz w:val="24"/>
          <w:szCs w:val="24"/>
          <w:lang w:eastAsia="en-GB"/>
        </w:rPr>
        <w:t xml:space="preserve"> for breast cancer. </w:t>
      </w:r>
      <w:r w:rsidR="00374817" w:rsidRPr="00FF16C5">
        <w:rPr>
          <w:rFonts w:ascii="Times New Roman" w:eastAsia="Times New Roman" w:hAnsi="Times New Roman" w:cs="Times New Roman"/>
          <w:bCs/>
          <w:kern w:val="36"/>
          <w:sz w:val="24"/>
          <w:szCs w:val="24"/>
          <w:lang w:eastAsia="en-GB"/>
        </w:rPr>
        <w:t>Reflexology has a huge role in reducing the symptoms relief in progress</w:t>
      </w:r>
      <w:r w:rsidR="00F35AFD" w:rsidRPr="00FF16C5">
        <w:rPr>
          <w:rFonts w:ascii="Times New Roman" w:eastAsia="Times New Roman" w:hAnsi="Times New Roman" w:cs="Times New Roman"/>
          <w:bCs/>
          <w:kern w:val="36"/>
          <w:sz w:val="24"/>
          <w:szCs w:val="24"/>
          <w:lang w:eastAsia="en-GB"/>
        </w:rPr>
        <w:t xml:space="preserve"> and provides physical and psychological support. The </w:t>
      </w:r>
      <w:r w:rsidR="000C001B" w:rsidRPr="00FF16C5">
        <w:rPr>
          <w:rFonts w:ascii="Times New Roman" w:eastAsia="Times New Roman" w:hAnsi="Times New Roman" w:cs="Times New Roman"/>
          <w:bCs/>
          <w:kern w:val="36"/>
          <w:sz w:val="24"/>
          <w:szCs w:val="24"/>
          <w:lang w:eastAsia="en-GB"/>
        </w:rPr>
        <w:t>mindfulness-based</w:t>
      </w:r>
      <w:r w:rsidR="00F35AFD" w:rsidRPr="00FF16C5">
        <w:rPr>
          <w:rFonts w:ascii="Times New Roman" w:eastAsia="Times New Roman" w:hAnsi="Times New Roman" w:cs="Times New Roman"/>
          <w:bCs/>
          <w:kern w:val="36"/>
          <w:sz w:val="24"/>
          <w:szCs w:val="24"/>
          <w:lang w:eastAsia="en-GB"/>
        </w:rPr>
        <w:t xml:space="preserve"> stress reduction helps for mood, stress </w:t>
      </w:r>
      <w:r w:rsidR="000C001B" w:rsidRPr="00FF16C5">
        <w:rPr>
          <w:rFonts w:ascii="Times New Roman" w:eastAsia="Times New Roman" w:hAnsi="Times New Roman" w:cs="Times New Roman"/>
          <w:bCs/>
          <w:kern w:val="36"/>
          <w:sz w:val="24"/>
          <w:szCs w:val="24"/>
          <w:lang w:eastAsia="en-GB"/>
        </w:rPr>
        <w:t xml:space="preserve">and for cortisol levels for cancer patients. Herbal medicine supports many operations and is combined with cancer medical treatment like </w:t>
      </w:r>
      <w:r w:rsidR="003D0761">
        <w:rPr>
          <w:rFonts w:ascii="Times New Roman" w:eastAsia="Times New Roman" w:hAnsi="Times New Roman" w:cs="Times New Roman"/>
          <w:bCs/>
          <w:kern w:val="36"/>
          <w:sz w:val="24"/>
          <w:szCs w:val="24"/>
          <w:lang w:eastAsia="en-GB"/>
        </w:rPr>
        <w:t>bloodroot</w:t>
      </w:r>
      <w:r w:rsidR="000C001B" w:rsidRPr="00FF16C5">
        <w:rPr>
          <w:rFonts w:ascii="Times New Roman" w:eastAsia="Times New Roman" w:hAnsi="Times New Roman" w:cs="Times New Roman"/>
          <w:bCs/>
          <w:kern w:val="36"/>
          <w:sz w:val="24"/>
          <w:szCs w:val="24"/>
          <w:lang w:eastAsia="en-GB"/>
        </w:rPr>
        <w:t>, ginkgo,</w:t>
      </w:r>
      <w:r w:rsidR="003D0761">
        <w:rPr>
          <w:rFonts w:ascii="Times New Roman" w:eastAsia="Times New Roman" w:hAnsi="Times New Roman" w:cs="Times New Roman"/>
          <w:bCs/>
          <w:kern w:val="36"/>
          <w:sz w:val="24"/>
          <w:szCs w:val="24"/>
          <w:lang w:eastAsia="en-GB"/>
        </w:rPr>
        <w:t xml:space="preserve"> wheatgrass,</w:t>
      </w:r>
      <w:r w:rsidR="000C001B" w:rsidRPr="00FF16C5">
        <w:rPr>
          <w:rFonts w:ascii="Times New Roman" w:eastAsia="Times New Roman" w:hAnsi="Times New Roman" w:cs="Times New Roman"/>
          <w:bCs/>
          <w:kern w:val="36"/>
          <w:sz w:val="24"/>
          <w:szCs w:val="24"/>
          <w:lang w:eastAsia="en-GB"/>
        </w:rPr>
        <w:t xml:space="preserve"> </w:t>
      </w:r>
      <w:r w:rsidR="003D0761">
        <w:rPr>
          <w:rFonts w:ascii="Times New Roman" w:eastAsia="Times New Roman" w:hAnsi="Times New Roman" w:cs="Times New Roman"/>
          <w:bCs/>
          <w:kern w:val="36"/>
          <w:sz w:val="24"/>
          <w:szCs w:val="24"/>
          <w:lang w:eastAsia="en-GB"/>
        </w:rPr>
        <w:t>goldenseal</w:t>
      </w:r>
      <w:r w:rsidR="000C001B" w:rsidRPr="00FF16C5">
        <w:rPr>
          <w:rFonts w:ascii="Times New Roman" w:eastAsia="Times New Roman" w:hAnsi="Times New Roman" w:cs="Times New Roman"/>
          <w:bCs/>
          <w:kern w:val="36"/>
          <w:sz w:val="24"/>
          <w:szCs w:val="24"/>
          <w:lang w:eastAsia="en-GB"/>
        </w:rPr>
        <w:t xml:space="preserve">, ginseng, </w:t>
      </w:r>
      <w:r w:rsidR="003D0761">
        <w:rPr>
          <w:rFonts w:ascii="Times New Roman" w:eastAsia="Times New Roman" w:hAnsi="Times New Roman" w:cs="Times New Roman"/>
          <w:bCs/>
          <w:kern w:val="36"/>
          <w:sz w:val="24"/>
          <w:szCs w:val="24"/>
          <w:lang w:eastAsia="en-GB"/>
        </w:rPr>
        <w:t>feverfew</w:t>
      </w:r>
      <w:r w:rsidR="000C001B" w:rsidRPr="00FF16C5">
        <w:rPr>
          <w:rFonts w:ascii="Times New Roman" w:eastAsia="Times New Roman" w:hAnsi="Times New Roman" w:cs="Times New Roman"/>
          <w:bCs/>
          <w:kern w:val="36"/>
          <w:sz w:val="24"/>
          <w:szCs w:val="24"/>
          <w:lang w:eastAsia="en-GB"/>
        </w:rPr>
        <w:t xml:space="preserve"> and </w:t>
      </w:r>
      <w:r w:rsidR="003D0761">
        <w:rPr>
          <w:rFonts w:ascii="Times New Roman" w:eastAsia="Times New Roman" w:hAnsi="Times New Roman" w:cs="Times New Roman"/>
          <w:bCs/>
          <w:kern w:val="36"/>
          <w:sz w:val="24"/>
          <w:szCs w:val="24"/>
          <w:lang w:eastAsia="en-GB"/>
        </w:rPr>
        <w:t>skullcap</w:t>
      </w:r>
      <w:r w:rsidR="000C001B" w:rsidRPr="00FF16C5">
        <w:rPr>
          <w:rFonts w:ascii="Times New Roman" w:eastAsia="Times New Roman" w:hAnsi="Times New Roman" w:cs="Times New Roman"/>
          <w:bCs/>
          <w:kern w:val="36"/>
          <w:sz w:val="24"/>
          <w:szCs w:val="24"/>
          <w:lang w:eastAsia="en-GB"/>
        </w:rPr>
        <w:t xml:space="preserve"> and the main part of cancer drugs</w:t>
      </w:r>
      <w:sdt>
        <w:sdtPr>
          <w:rPr>
            <w:rFonts w:ascii="Times New Roman" w:eastAsia="Times New Roman" w:hAnsi="Times New Roman" w:cs="Times New Roman"/>
            <w:bCs/>
            <w:kern w:val="36"/>
            <w:sz w:val="24"/>
            <w:szCs w:val="24"/>
            <w:lang w:eastAsia="en-GB"/>
          </w:rPr>
          <w:id w:val="-1897421450"/>
          <w:citation/>
        </w:sdtPr>
        <w:sdtEndPr/>
        <w:sdtContent>
          <w:r w:rsidR="00E002A7">
            <w:rPr>
              <w:rFonts w:ascii="Times New Roman" w:eastAsia="Times New Roman" w:hAnsi="Times New Roman" w:cs="Times New Roman"/>
              <w:bCs/>
              <w:kern w:val="36"/>
              <w:sz w:val="24"/>
              <w:szCs w:val="24"/>
              <w:lang w:eastAsia="en-GB"/>
            </w:rPr>
            <w:fldChar w:fldCharType="begin"/>
          </w:r>
          <w:r w:rsidR="00E002A7">
            <w:rPr>
              <w:rFonts w:ascii="Times New Roman" w:eastAsia="Times New Roman" w:hAnsi="Times New Roman" w:cs="Times New Roman"/>
              <w:bCs/>
              <w:kern w:val="36"/>
              <w:sz w:val="24"/>
              <w:szCs w:val="24"/>
              <w:lang w:eastAsia="en-GB"/>
            </w:rPr>
            <w:instrText xml:space="preserve"> CITATION Cra19 \l 2057 </w:instrText>
          </w:r>
          <w:r w:rsidR="00E002A7">
            <w:rPr>
              <w:rFonts w:ascii="Times New Roman" w:eastAsia="Times New Roman" w:hAnsi="Times New Roman" w:cs="Times New Roman"/>
              <w:bCs/>
              <w:kern w:val="36"/>
              <w:sz w:val="24"/>
              <w:szCs w:val="24"/>
              <w:lang w:eastAsia="en-GB"/>
            </w:rPr>
            <w:fldChar w:fldCharType="separate"/>
          </w:r>
          <w:r w:rsidR="00E002A7">
            <w:rPr>
              <w:rFonts w:ascii="Times New Roman" w:eastAsia="Times New Roman" w:hAnsi="Times New Roman" w:cs="Times New Roman"/>
              <w:bCs/>
              <w:noProof/>
              <w:kern w:val="36"/>
              <w:sz w:val="24"/>
              <w:szCs w:val="24"/>
              <w:lang w:eastAsia="en-GB"/>
            </w:rPr>
            <w:t xml:space="preserve"> </w:t>
          </w:r>
          <w:r w:rsidR="00E002A7" w:rsidRPr="00E002A7">
            <w:rPr>
              <w:rFonts w:ascii="Times New Roman" w:eastAsia="Times New Roman" w:hAnsi="Times New Roman" w:cs="Times New Roman"/>
              <w:noProof/>
              <w:kern w:val="36"/>
              <w:sz w:val="24"/>
              <w:szCs w:val="24"/>
              <w:lang w:eastAsia="en-GB"/>
            </w:rPr>
            <w:t>(Cramer, 2019)</w:t>
          </w:r>
          <w:r w:rsidR="00E002A7">
            <w:rPr>
              <w:rFonts w:ascii="Times New Roman" w:eastAsia="Times New Roman" w:hAnsi="Times New Roman" w:cs="Times New Roman"/>
              <w:bCs/>
              <w:kern w:val="36"/>
              <w:sz w:val="24"/>
              <w:szCs w:val="24"/>
              <w:lang w:eastAsia="en-GB"/>
            </w:rPr>
            <w:fldChar w:fldCharType="end"/>
          </w:r>
        </w:sdtContent>
      </w:sdt>
      <w:r w:rsidR="000C001B" w:rsidRPr="00FF16C5">
        <w:rPr>
          <w:rFonts w:ascii="Times New Roman" w:eastAsia="Times New Roman" w:hAnsi="Times New Roman" w:cs="Times New Roman"/>
          <w:bCs/>
          <w:kern w:val="36"/>
          <w:sz w:val="24"/>
          <w:szCs w:val="24"/>
          <w:lang w:eastAsia="en-GB"/>
        </w:rPr>
        <w:t xml:space="preserve">. </w:t>
      </w:r>
    </w:p>
    <w:p w:rsidR="00940AC4" w:rsidRDefault="00FF16C5" w:rsidP="00FF16C5">
      <w:pPr>
        <w:spacing w:before="120" w:after="120" w:line="360" w:lineRule="auto"/>
        <w:jc w:val="both"/>
        <w:outlineLvl w:val="0"/>
        <w:rPr>
          <w:rFonts w:ascii="Times New Roman" w:eastAsia="Times New Roman" w:hAnsi="Times New Roman" w:cs="Times New Roman"/>
          <w:bCs/>
          <w:kern w:val="36"/>
          <w:sz w:val="24"/>
          <w:szCs w:val="24"/>
          <w:lang w:eastAsia="en-GB"/>
        </w:rPr>
      </w:pPr>
      <w:r w:rsidRPr="00FF16C5">
        <w:rPr>
          <w:rFonts w:ascii="Times New Roman" w:eastAsia="Times New Roman" w:hAnsi="Times New Roman" w:cs="Times New Roman"/>
          <w:b/>
          <w:kern w:val="36"/>
          <w:sz w:val="24"/>
          <w:szCs w:val="24"/>
          <w:lang w:eastAsia="en-GB"/>
        </w:rPr>
        <w:t>The critical role of alternative medicine</w:t>
      </w:r>
      <w:r w:rsidRPr="00FF16C5">
        <w:rPr>
          <w:rFonts w:ascii="Times New Roman" w:eastAsia="Times New Roman" w:hAnsi="Times New Roman" w:cs="Times New Roman"/>
          <w:bCs/>
          <w:kern w:val="36"/>
          <w:sz w:val="24"/>
          <w:szCs w:val="24"/>
          <w:lang w:eastAsia="en-GB"/>
        </w:rPr>
        <w:t xml:space="preserve"> is the great full range potential for emotional, social, biological and spiritual health requirements</w:t>
      </w:r>
      <w:sdt>
        <w:sdtPr>
          <w:rPr>
            <w:rFonts w:ascii="Times New Roman" w:eastAsia="Times New Roman" w:hAnsi="Times New Roman" w:cs="Times New Roman"/>
            <w:bCs/>
            <w:kern w:val="36"/>
            <w:sz w:val="24"/>
            <w:szCs w:val="24"/>
            <w:lang w:eastAsia="en-GB"/>
          </w:rPr>
          <w:id w:val="926459730"/>
          <w:citation/>
        </w:sdtPr>
        <w:sdtEndPr/>
        <w:sdtContent>
          <w:r w:rsidR="00CB147C">
            <w:rPr>
              <w:rFonts w:ascii="Times New Roman" w:eastAsia="Times New Roman" w:hAnsi="Times New Roman" w:cs="Times New Roman"/>
              <w:bCs/>
              <w:kern w:val="36"/>
              <w:sz w:val="24"/>
              <w:szCs w:val="24"/>
              <w:lang w:eastAsia="en-GB"/>
            </w:rPr>
            <w:fldChar w:fldCharType="begin"/>
          </w:r>
          <w:r w:rsidR="00CB147C">
            <w:rPr>
              <w:rFonts w:ascii="Times New Roman" w:eastAsia="Times New Roman" w:hAnsi="Times New Roman" w:cs="Times New Roman"/>
              <w:bCs/>
              <w:kern w:val="36"/>
              <w:sz w:val="24"/>
              <w:szCs w:val="24"/>
              <w:lang w:eastAsia="en-GB"/>
            </w:rPr>
            <w:instrText xml:space="preserve">CITATION Hol15 \l 2057 </w:instrText>
          </w:r>
          <w:r w:rsidR="00CB147C">
            <w:rPr>
              <w:rFonts w:ascii="Times New Roman" w:eastAsia="Times New Roman" w:hAnsi="Times New Roman" w:cs="Times New Roman"/>
              <w:bCs/>
              <w:kern w:val="36"/>
              <w:sz w:val="24"/>
              <w:szCs w:val="24"/>
              <w:lang w:eastAsia="en-GB"/>
            </w:rPr>
            <w:fldChar w:fldCharType="separate"/>
          </w:r>
          <w:r w:rsidR="00CB147C">
            <w:rPr>
              <w:rFonts w:ascii="Times New Roman" w:eastAsia="Times New Roman" w:hAnsi="Times New Roman" w:cs="Times New Roman"/>
              <w:bCs/>
              <w:noProof/>
              <w:kern w:val="36"/>
              <w:sz w:val="24"/>
              <w:szCs w:val="24"/>
              <w:lang w:eastAsia="en-GB"/>
            </w:rPr>
            <w:t xml:space="preserve"> </w:t>
          </w:r>
          <w:r w:rsidR="00CB147C" w:rsidRPr="00CB147C">
            <w:rPr>
              <w:rFonts w:ascii="Times New Roman" w:eastAsia="Times New Roman" w:hAnsi="Times New Roman" w:cs="Times New Roman"/>
              <w:noProof/>
              <w:kern w:val="36"/>
              <w:sz w:val="24"/>
              <w:szCs w:val="24"/>
              <w:lang w:eastAsia="en-GB"/>
            </w:rPr>
            <w:t>(Ross, 2020)</w:t>
          </w:r>
          <w:r w:rsidR="00CB147C">
            <w:rPr>
              <w:rFonts w:ascii="Times New Roman" w:eastAsia="Times New Roman" w:hAnsi="Times New Roman" w:cs="Times New Roman"/>
              <w:bCs/>
              <w:kern w:val="36"/>
              <w:sz w:val="24"/>
              <w:szCs w:val="24"/>
              <w:lang w:eastAsia="en-GB"/>
            </w:rPr>
            <w:fldChar w:fldCharType="end"/>
          </w:r>
        </w:sdtContent>
      </w:sdt>
      <w:r w:rsidRPr="00FF16C5">
        <w:rPr>
          <w:rFonts w:ascii="Times New Roman" w:eastAsia="Times New Roman" w:hAnsi="Times New Roman" w:cs="Times New Roman"/>
          <w:bCs/>
          <w:kern w:val="36"/>
          <w:sz w:val="24"/>
          <w:szCs w:val="24"/>
          <w:lang w:eastAsia="en-GB"/>
        </w:rPr>
        <w:t>. They critically support the orthodox therapies with managing the side effects, to enhance patient health, to reduce the inflammation and quality of life.</w:t>
      </w:r>
      <w:r w:rsidR="00FC2281">
        <w:rPr>
          <w:rFonts w:ascii="Times New Roman" w:eastAsia="Times New Roman" w:hAnsi="Times New Roman" w:cs="Times New Roman"/>
          <w:bCs/>
          <w:kern w:val="36"/>
          <w:sz w:val="24"/>
          <w:szCs w:val="24"/>
          <w:lang w:eastAsia="en-GB"/>
        </w:rPr>
        <w:t xml:space="preserve"> Alternative therapies highlight to restore the balance of the whole organism, to feel tired and lethargic, to improve the bloodstream, to enhance the overall welfare, insomnia, back pain, etc. They aim to remove t</w:t>
      </w:r>
      <w:r w:rsidR="006F214F">
        <w:rPr>
          <w:rFonts w:ascii="Times New Roman" w:eastAsia="Times New Roman" w:hAnsi="Times New Roman" w:cs="Times New Roman"/>
          <w:bCs/>
          <w:kern w:val="36"/>
          <w:sz w:val="24"/>
          <w:szCs w:val="24"/>
          <w:lang w:eastAsia="en-GB"/>
        </w:rPr>
        <w:t>oxins, to increase energy level and promotion of healthy organ function</w:t>
      </w:r>
      <w:sdt>
        <w:sdtPr>
          <w:rPr>
            <w:rFonts w:ascii="Times New Roman" w:eastAsia="Times New Roman" w:hAnsi="Times New Roman" w:cs="Times New Roman"/>
            <w:bCs/>
            <w:kern w:val="36"/>
            <w:sz w:val="24"/>
            <w:szCs w:val="24"/>
            <w:lang w:eastAsia="en-GB"/>
          </w:rPr>
          <w:id w:val="342286858"/>
          <w:citation/>
        </w:sdtPr>
        <w:sdtEndPr/>
        <w:sdtContent>
          <w:r w:rsidR="00CB147C">
            <w:rPr>
              <w:rFonts w:ascii="Times New Roman" w:eastAsia="Times New Roman" w:hAnsi="Times New Roman" w:cs="Times New Roman"/>
              <w:bCs/>
              <w:kern w:val="36"/>
              <w:sz w:val="24"/>
              <w:szCs w:val="24"/>
              <w:lang w:eastAsia="en-GB"/>
            </w:rPr>
            <w:fldChar w:fldCharType="begin"/>
          </w:r>
          <w:r w:rsidR="00CB147C">
            <w:rPr>
              <w:rFonts w:ascii="Times New Roman" w:eastAsia="Times New Roman" w:hAnsi="Times New Roman" w:cs="Times New Roman"/>
              <w:bCs/>
              <w:kern w:val="36"/>
              <w:sz w:val="24"/>
              <w:szCs w:val="24"/>
              <w:lang w:eastAsia="en-GB"/>
            </w:rPr>
            <w:instrText xml:space="preserve"> CITATION Hol15 \l 2057 </w:instrText>
          </w:r>
          <w:r w:rsidR="00CB147C">
            <w:rPr>
              <w:rFonts w:ascii="Times New Roman" w:eastAsia="Times New Roman" w:hAnsi="Times New Roman" w:cs="Times New Roman"/>
              <w:bCs/>
              <w:kern w:val="36"/>
              <w:sz w:val="24"/>
              <w:szCs w:val="24"/>
              <w:lang w:eastAsia="en-GB"/>
            </w:rPr>
            <w:fldChar w:fldCharType="separate"/>
          </w:r>
          <w:r w:rsidR="00CB147C">
            <w:rPr>
              <w:rFonts w:ascii="Times New Roman" w:eastAsia="Times New Roman" w:hAnsi="Times New Roman" w:cs="Times New Roman"/>
              <w:bCs/>
              <w:noProof/>
              <w:kern w:val="36"/>
              <w:sz w:val="24"/>
              <w:szCs w:val="24"/>
              <w:lang w:eastAsia="en-GB"/>
            </w:rPr>
            <w:t xml:space="preserve"> </w:t>
          </w:r>
          <w:r w:rsidR="00CB147C" w:rsidRPr="00CB147C">
            <w:rPr>
              <w:rFonts w:ascii="Times New Roman" w:eastAsia="Times New Roman" w:hAnsi="Times New Roman" w:cs="Times New Roman"/>
              <w:noProof/>
              <w:kern w:val="36"/>
              <w:sz w:val="24"/>
              <w:szCs w:val="24"/>
              <w:lang w:eastAsia="en-GB"/>
            </w:rPr>
            <w:t>(Ross, 2020)</w:t>
          </w:r>
          <w:r w:rsidR="00CB147C">
            <w:rPr>
              <w:rFonts w:ascii="Times New Roman" w:eastAsia="Times New Roman" w:hAnsi="Times New Roman" w:cs="Times New Roman"/>
              <w:bCs/>
              <w:kern w:val="36"/>
              <w:sz w:val="24"/>
              <w:szCs w:val="24"/>
              <w:lang w:eastAsia="en-GB"/>
            </w:rPr>
            <w:fldChar w:fldCharType="end"/>
          </w:r>
        </w:sdtContent>
      </w:sdt>
      <w:r w:rsidR="006F214F">
        <w:rPr>
          <w:rFonts w:ascii="Times New Roman" w:eastAsia="Times New Roman" w:hAnsi="Times New Roman" w:cs="Times New Roman"/>
          <w:bCs/>
          <w:kern w:val="36"/>
          <w:sz w:val="24"/>
          <w:szCs w:val="24"/>
          <w:lang w:eastAsia="en-GB"/>
        </w:rPr>
        <w:t xml:space="preserve">. Criticism is that complementary therapies don’t play vital part in the modern medicine and lack of full integration in the modern health system. </w:t>
      </w:r>
      <w:r w:rsidR="007841CA">
        <w:rPr>
          <w:rFonts w:ascii="Times New Roman" w:eastAsia="Times New Roman" w:hAnsi="Times New Roman" w:cs="Times New Roman"/>
          <w:bCs/>
          <w:kern w:val="36"/>
          <w:sz w:val="24"/>
          <w:szCs w:val="24"/>
          <w:lang w:eastAsia="en-GB"/>
        </w:rPr>
        <w:t xml:space="preserve">More institutions need to provide education and training for complementary therapies including massage therapies, herbal medicine, acupuncture, homeopathy and etc.  </w:t>
      </w:r>
      <w:r w:rsidR="00CB147C">
        <w:rPr>
          <w:rFonts w:ascii="Times New Roman" w:eastAsia="Times New Roman" w:hAnsi="Times New Roman" w:cs="Times New Roman"/>
          <w:bCs/>
          <w:kern w:val="36"/>
          <w:sz w:val="24"/>
          <w:szCs w:val="24"/>
          <w:lang w:eastAsia="en-GB"/>
        </w:rPr>
        <w:t>Evidence-based materials are</w:t>
      </w:r>
      <w:r w:rsidR="007841CA">
        <w:rPr>
          <w:rFonts w:ascii="Times New Roman" w:eastAsia="Times New Roman" w:hAnsi="Times New Roman" w:cs="Times New Roman"/>
          <w:bCs/>
          <w:kern w:val="36"/>
          <w:sz w:val="24"/>
          <w:szCs w:val="24"/>
          <w:lang w:eastAsia="en-GB"/>
        </w:rPr>
        <w:t xml:space="preserve"> required for quality </w:t>
      </w:r>
      <w:r w:rsidR="00CB147C">
        <w:rPr>
          <w:rFonts w:ascii="Times New Roman" w:eastAsia="Times New Roman" w:hAnsi="Times New Roman" w:cs="Times New Roman"/>
          <w:bCs/>
          <w:kern w:val="36"/>
          <w:sz w:val="24"/>
          <w:szCs w:val="24"/>
          <w:lang w:eastAsia="en-GB"/>
        </w:rPr>
        <w:t>healthcare services</w:t>
      </w:r>
      <w:sdt>
        <w:sdtPr>
          <w:rPr>
            <w:rFonts w:ascii="Times New Roman" w:eastAsia="Times New Roman" w:hAnsi="Times New Roman" w:cs="Times New Roman"/>
            <w:bCs/>
            <w:kern w:val="36"/>
            <w:sz w:val="24"/>
            <w:szCs w:val="24"/>
            <w:lang w:eastAsia="en-GB"/>
          </w:rPr>
          <w:id w:val="-50468667"/>
          <w:citation/>
        </w:sdtPr>
        <w:sdtEndPr/>
        <w:sdtContent>
          <w:r w:rsidR="00CB147C">
            <w:rPr>
              <w:rFonts w:ascii="Times New Roman" w:eastAsia="Times New Roman" w:hAnsi="Times New Roman" w:cs="Times New Roman"/>
              <w:bCs/>
              <w:kern w:val="36"/>
              <w:sz w:val="24"/>
              <w:szCs w:val="24"/>
              <w:lang w:eastAsia="en-GB"/>
            </w:rPr>
            <w:fldChar w:fldCharType="begin"/>
          </w:r>
          <w:r w:rsidR="00CB147C">
            <w:rPr>
              <w:rFonts w:ascii="Times New Roman" w:eastAsia="Times New Roman" w:hAnsi="Times New Roman" w:cs="Times New Roman"/>
              <w:bCs/>
              <w:kern w:val="36"/>
              <w:sz w:val="24"/>
              <w:szCs w:val="24"/>
              <w:lang w:eastAsia="en-GB"/>
            </w:rPr>
            <w:instrText xml:space="preserve"> CITATION Hol15 \l 2057 </w:instrText>
          </w:r>
          <w:r w:rsidR="00CB147C">
            <w:rPr>
              <w:rFonts w:ascii="Times New Roman" w:eastAsia="Times New Roman" w:hAnsi="Times New Roman" w:cs="Times New Roman"/>
              <w:bCs/>
              <w:kern w:val="36"/>
              <w:sz w:val="24"/>
              <w:szCs w:val="24"/>
              <w:lang w:eastAsia="en-GB"/>
            </w:rPr>
            <w:fldChar w:fldCharType="separate"/>
          </w:r>
          <w:r w:rsidR="00CB147C">
            <w:rPr>
              <w:rFonts w:ascii="Times New Roman" w:eastAsia="Times New Roman" w:hAnsi="Times New Roman" w:cs="Times New Roman"/>
              <w:bCs/>
              <w:noProof/>
              <w:kern w:val="36"/>
              <w:sz w:val="24"/>
              <w:szCs w:val="24"/>
              <w:lang w:eastAsia="en-GB"/>
            </w:rPr>
            <w:t xml:space="preserve"> </w:t>
          </w:r>
          <w:r w:rsidR="00CB147C" w:rsidRPr="00CB147C">
            <w:rPr>
              <w:rFonts w:ascii="Times New Roman" w:eastAsia="Times New Roman" w:hAnsi="Times New Roman" w:cs="Times New Roman"/>
              <w:noProof/>
              <w:kern w:val="36"/>
              <w:sz w:val="24"/>
              <w:szCs w:val="24"/>
              <w:lang w:eastAsia="en-GB"/>
            </w:rPr>
            <w:t>(Ross, 2020)</w:t>
          </w:r>
          <w:r w:rsidR="00CB147C">
            <w:rPr>
              <w:rFonts w:ascii="Times New Roman" w:eastAsia="Times New Roman" w:hAnsi="Times New Roman" w:cs="Times New Roman"/>
              <w:bCs/>
              <w:kern w:val="36"/>
              <w:sz w:val="24"/>
              <w:szCs w:val="24"/>
              <w:lang w:eastAsia="en-GB"/>
            </w:rPr>
            <w:fldChar w:fldCharType="end"/>
          </w:r>
        </w:sdtContent>
      </w:sdt>
      <w:r w:rsidR="00CB147C">
        <w:rPr>
          <w:rFonts w:ascii="Times New Roman" w:eastAsia="Times New Roman" w:hAnsi="Times New Roman" w:cs="Times New Roman"/>
          <w:bCs/>
          <w:kern w:val="36"/>
          <w:sz w:val="24"/>
          <w:szCs w:val="24"/>
          <w:lang w:eastAsia="en-GB"/>
        </w:rPr>
        <w:t>.</w:t>
      </w:r>
    </w:p>
    <w:p w:rsidR="0089570E" w:rsidRDefault="0089570E" w:rsidP="00FF16C5">
      <w:pPr>
        <w:spacing w:before="120" w:after="120" w:line="360" w:lineRule="auto"/>
        <w:jc w:val="both"/>
        <w:outlineLvl w:val="0"/>
        <w:rPr>
          <w:rFonts w:ascii="Times New Roman" w:eastAsia="Times New Roman" w:hAnsi="Times New Roman" w:cs="Times New Roman"/>
          <w:bCs/>
          <w:kern w:val="36"/>
          <w:sz w:val="24"/>
          <w:szCs w:val="24"/>
          <w:lang w:eastAsia="en-GB"/>
        </w:rPr>
      </w:pPr>
    </w:p>
    <w:p w:rsidR="0089570E" w:rsidRDefault="0089570E" w:rsidP="00FF16C5">
      <w:pPr>
        <w:spacing w:before="120" w:after="120" w:line="360" w:lineRule="auto"/>
        <w:jc w:val="both"/>
        <w:outlineLvl w:val="0"/>
        <w:rPr>
          <w:rFonts w:ascii="Times New Roman" w:eastAsia="Times New Roman" w:hAnsi="Times New Roman" w:cs="Times New Roman"/>
          <w:bCs/>
          <w:kern w:val="36"/>
          <w:sz w:val="24"/>
          <w:szCs w:val="24"/>
          <w:lang w:eastAsia="en-GB"/>
        </w:rPr>
      </w:pPr>
    </w:p>
    <w:p w:rsidR="0021554A" w:rsidRPr="0021554A" w:rsidRDefault="0021554A" w:rsidP="00FF16C5">
      <w:pPr>
        <w:spacing w:before="120" w:after="120" w:line="360" w:lineRule="auto"/>
        <w:jc w:val="both"/>
        <w:outlineLvl w:val="0"/>
        <w:rPr>
          <w:rFonts w:ascii="Times New Roman" w:eastAsia="Times New Roman" w:hAnsi="Times New Roman" w:cs="Times New Roman"/>
          <w:b/>
          <w:kern w:val="36"/>
          <w:sz w:val="24"/>
          <w:szCs w:val="24"/>
          <w:lang w:eastAsia="en-GB"/>
        </w:rPr>
      </w:pPr>
      <w:r w:rsidRPr="0021554A">
        <w:rPr>
          <w:rFonts w:ascii="Times New Roman" w:eastAsia="Times New Roman" w:hAnsi="Times New Roman" w:cs="Times New Roman"/>
          <w:b/>
          <w:kern w:val="36"/>
          <w:sz w:val="24"/>
          <w:szCs w:val="24"/>
          <w:lang w:eastAsia="en-GB"/>
        </w:rPr>
        <w:t>Complementary and alternative therapies are graded in the following categories:</w:t>
      </w:r>
    </w:p>
    <w:p w:rsidR="0021554A" w:rsidRDefault="0021554A" w:rsidP="0021554A">
      <w:pPr>
        <w:pStyle w:val="ListParagraph"/>
        <w:numPr>
          <w:ilvl w:val="0"/>
          <w:numId w:val="19"/>
        </w:numPr>
        <w:spacing w:before="120" w:after="120" w:line="360" w:lineRule="auto"/>
        <w:jc w:val="both"/>
        <w:outlineLvl w:val="0"/>
        <w:rPr>
          <w:rFonts w:ascii="Times New Roman" w:eastAsia="Times New Roman" w:hAnsi="Times New Roman" w:cs="Times New Roman"/>
          <w:bCs/>
          <w:kern w:val="36"/>
          <w:sz w:val="24"/>
          <w:szCs w:val="24"/>
          <w:lang w:eastAsia="en-GB"/>
        </w:rPr>
      </w:pPr>
      <w:r w:rsidRPr="0021554A">
        <w:rPr>
          <w:rFonts w:ascii="Times New Roman" w:eastAsia="Times New Roman" w:hAnsi="Times New Roman" w:cs="Times New Roman"/>
          <w:b/>
          <w:kern w:val="36"/>
          <w:sz w:val="24"/>
          <w:szCs w:val="24"/>
          <w:lang w:eastAsia="en-GB"/>
        </w:rPr>
        <w:t>High quality evidence-based</w:t>
      </w:r>
      <w:r>
        <w:rPr>
          <w:rFonts w:ascii="Times New Roman" w:eastAsia="Times New Roman" w:hAnsi="Times New Roman" w:cs="Times New Roman"/>
          <w:bCs/>
          <w:kern w:val="36"/>
          <w:sz w:val="24"/>
          <w:szCs w:val="24"/>
          <w:lang w:eastAsia="en-GB"/>
        </w:rPr>
        <w:t xml:space="preserve"> are with low-risks on trials. They help the public with effective treatment</w:t>
      </w:r>
      <w:r w:rsidR="00182F86">
        <w:rPr>
          <w:rFonts w:ascii="Times New Roman" w:eastAsia="Times New Roman" w:hAnsi="Times New Roman" w:cs="Times New Roman"/>
          <w:bCs/>
          <w:kern w:val="36"/>
          <w:sz w:val="24"/>
          <w:szCs w:val="24"/>
          <w:lang w:eastAsia="en-GB"/>
        </w:rPr>
        <w:t xml:space="preserve"> </w:t>
      </w:r>
      <w:sdt>
        <w:sdtPr>
          <w:rPr>
            <w:rFonts w:ascii="Times New Roman" w:eastAsia="Times New Roman" w:hAnsi="Times New Roman" w:cs="Times New Roman"/>
            <w:bCs/>
            <w:kern w:val="36"/>
            <w:sz w:val="24"/>
            <w:szCs w:val="24"/>
            <w:lang w:eastAsia="en-GB"/>
          </w:rPr>
          <w:id w:val="-1091387580"/>
          <w:citation/>
        </w:sdtPr>
        <w:sdtEndPr/>
        <w:sdtContent>
          <w:r w:rsidR="00182F86">
            <w:rPr>
              <w:rFonts w:ascii="Times New Roman" w:eastAsia="Times New Roman" w:hAnsi="Times New Roman" w:cs="Times New Roman"/>
              <w:bCs/>
              <w:kern w:val="36"/>
              <w:sz w:val="24"/>
              <w:szCs w:val="24"/>
              <w:lang w:eastAsia="en-GB"/>
            </w:rPr>
            <w:fldChar w:fldCharType="begin"/>
          </w:r>
          <w:r w:rsidR="00182F86">
            <w:rPr>
              <w:rFonts w:ascii="Times New Roman" w:eastAsia="Times New Roman" w:hAnsi="Times New Roman" w:cs="Times New Roman"/>
              <w:bCs/>
              <w:kern w:val="36"/>
              <w:sz w:val="24"/>
              <w:szCs w:val="24"/>
              <w:lang w:eastAsia="en-GB"/>
            </w:rPr>
            <w:instrText xml:space="preserve"> CITATION Gen20 \l 2057 </w:instrText>
          </w:r>
          <w:r w:rsidR="00182F86">
            <w:rPr>
              <w:rFonts w:ascii="Times New Roman" w:eastAsia="Times New Roman" w:hAnsi="Times New Roman" w:cs="Times New Roman"/>
              <w:bCs/>
              <w:kern w:val="36"/>
              <w:sz w:val="24"/>
              <w:szCs w:val="24"/>
              <w:lang w:eastAsia="en-GB"/>
            </w:rPr>
            <w:fldChar w:fldCharType="separate"/>
          </w:r>
          <w:r w:rsidR="00182F86" w:rsidRPr="00182F86">
            <w:rPr>
              <w:rFonts w:ascii="Times New Roman" w:eastAsia="Times New Roman" w:hAnsi="Times New Roman" w:cs="Times New Roman"/>
              <w:noProof/>
              <w:kern w:val="36"/>
              <w:sz w:val="24"/>
              <w:szCs w:val="24"/>
              <w:lang w:eastAsia="en-GB"/>
            </w:rPr>
            <w:t>(General Osteopathic Council, 2020)</w:t>
          </w:r>
          <w:r w:rsidR="00182F86">
            <w:rPr>
              <w:rFonts w:ascii="Times New Roman" w:eastAsia="Times New Roman" w:hAnsi="Times New Roman" w:cs="Times New Roman"/>
              <w:bCs/>
              <w:kern w:val="36"/>
              <w:sz w:val="24"/>
              <w:szCs w:val="24"/>
              <w:lang w:eastAsia="en-GB"/>
            </w:rPr>
            <w:fldChar w:fldCharType="end"/>
          </w:r>
        </w:sdtContent>
      </w:sdt>
      <w:r w:rsidR="00182F86">
        <w:rPr>
          <w:rFonts w:ascii="Times New Roman" w:eastAsia="Times New Roman" w:hAnsi="Times New Roman" w:cs="Times New Roman"/>
          <w:bCs/>
          <w:kern w:val="36"/>
          <w:sz w:val="24"/>
          <w:szCs w:val="24"/>
          <w:lang w:eastAsia="en-GB"/>
        </w:rPr>
        <w:t>.</w:t>
      </w:r>
    </w:p>
    <w:p w:rsidR="0021554A" w:rsidRDefault="0021554A" w:rsidP="0021554A">
      <w:pPr>
        <w:pStyle w:val="ListParagraph"/>
        <w:numPr>
          <w:ilvl w:val="0"/>
          <w:numId w:val="19"/>
        </w:numPr>
        <w:spacing w:before="120" w:after="120" w:line="360" w:lineRule="auto"/>
        <w:jc w:val="both"/>
        <w:outlineLvl w:val="0"/>
        <w:rPr>
          <w:rFonts w:ascii="Times New Roman" w:eastAsia="Times New Roman" w:hAnsi="Times New Roman" w:cs="Times New Roman"/>
          <w:bCs/>
          <w:kern w:val="36"/>
          <w:sz w:val="24"/>
          <w:szCs w:val="24"/>
          <w:lang w:eastAsia="en-GB"/>
        </w:rPr>
      </w:pPr>
      <w:r>
        <w:rPr>
          <w:rFonts w:ascii="Times New Roman" w:eastAsia="Times New Roman" w:hAnsi="Times New Roman" w:cs="Times New Roman"/>
          <w:b/>
          <w:kern w:val="36"/>
          <w:sz w:val="24"/>
          <w:szCs w:val="24"/>
          <w:lang w:eastAsia="en-GB"/>
        </w:rPr>
        <w:t xml:space="preserve">Moderate quality evidence-based </w:t>
      </w:r>
      <w:r>
        <w:rPr>
          <w:rFonts w:ascii="Times New Roman" w:eastAsia="Times New Roman" w:hAnsi="Times New Roman" w:cs="Times New Roman"/>
          <w:bCs/>
          <w:kern w:val="36"/>
          <w:sz w:val="24"/>
          <w:szCs w:val="24"/>
          <w:lang w:eastAsia="en-GB"/>
        </w:rPr>
        <w:t>are with lack of coherence of evidence, limited findings and without public support for effectiveness. The advice for the patients is that this therapy is not efficient.</w:t>
      </w:r>
    </w:p>
    <w:p w:rsidR="0021554A" w:rsidRPr="0021554A" w:rsidRDefault="0021554A" w:rsidP="0021554A">
      <w:pPr>
        <w:pStyle w:val="ListParagraph"/>
        <w:numPr>
          <w:ilvl w:val="0"/>
          <w:numId w:val="19"/>
        </w:numPr>
        <w:spacing w:before="120" w:after="120" w:line="360" w:lineRule="auto"/>
        <w:jc w:val="both"/>
        <w:outlineLvl w:val="0"/>
        <w:rPr>
          <w:rFonts w:ascii="Times New Roman" w:eastAsia="Times New Roman" w:hAnsi="Times New Roman" w:cs="Times New Roman"/>
          <w:bCs/>
          <w:kern w:val="36"/>
          <w:sz w:val="24"/>
          <w:szCs w:val="24"/>
          <w:lang w:eastAsia="en-GB"/>
        </w:rPr>
      </w:pPr>
      <w:r>
        <w:rPr>
          <w:rFonts w:ascii="Times New Roman" w:eastAsia="Times New Roman" w:hAnsi="Times New Roman" w:cs="Times New Roman"/>
          <w:b/>
          <w:kern w:val="36"/>
          <w:sz w:val="24"/>
          <w:szCs w:val="24"/>
          <w:lang w:eastAsia="en-GB"/>
        </w:rPr>
        <w:t xml:space="preserve">Low-quality evidence-based </w:t>
      </w:r>
      <w:r w:rsidRPr="00182F86">
        <w:rPr>
          <w:rFonts w:ascii="Times New Roman" w:eastAsia="Times New Roman" w:hAnsi="Times New Roman" w:cs="Times New Roman"/>
          <w:bCs/>
          <w:kern w:val="36"/>
          <w:sz w:val="24"/>
          <w:szCs w:val="24"/>
          <w:lang w:eastAsia="en-GB"/>
        </w:rPr>
        <w:t xml:space="preserve">are for therapies with limited power and studies, </w:t>
      </w:r>
      <w:r w:rsidR="00182F86" w:rsidRPr="00182F86">
        <w:rPr>
          <w:rFonts w:ascii="Times New Roman" w:eastAsia="Times New Roman" w:hAnsi="Times New Roman" w:cs="Times New Roman"/>
          <w:bCs/>
          <w:kern w:val="36"/>
          <w:sz w:val="24"/>
          <w:szCs w:val="24"/>
          <w:lang w:eastAsia="en-GB"/>
        </w:rPr>
        <w:t xml:space="preserve">huge </w:t>
      </w:r>
      <w:r w:rsidRPr="00182F86">
        <w:rPr>
          <w:rFonts w:ascii="Times New Roman" w:eastAsia="Times New Roman" w:hAnsi="Times New Roman" w:cs="Times New Roman"/>
          <w:bCs/>
          <w:kern w:val="36"/>
          <w:sz w:val="24"/>
          <w:szCs w:val="24"/>
          <w:lang w:eastAsia="en-GB"/>
        </w:rPr>
        <w:t xml:space="preserve">gaps </w:t>
      </w:r>
      <w:r w:rsidR="00182F86" w:rsidRPr="00182F86">
        <w:rPr>
          <w:rFonts w:ascii="Times New Roman" w:eastAsia="Times New Roman" w:hAnsi="Times New Roman" w:cs="Times New Roman"/>
          <w:bCs/>
          <w:kern w:val="36"/>
          <w:sz w:val="24"/>
          <w:szCs w:val="24"/>
          <w:lang w:eastAsia="en-GB"/>
        </w:rPr>
        <w:t>of evidence and lack of information for the health results. The public is advised against these treatments as their quality is highly negative</w:t>
      </w:r>
      <w:sdt>
        <w:sdtPr>
          <w:rPr>
            <w:rFonts w:ascii="Times New Roman" w:eastAsia="Times New Roman" w:hAnsi="Times New Roman" w:cs="Times New Roman"/>
            <w:bCs/>
            <w:kern w:val="36"/>
            <w:sz w:val="24"/>
            <w:szCs w:val="24"/>
            <w:lang w:eastAsia="en-GB"/>
          </w:rPr>
          <w:id w:val="2087182302"/>
          <w:citation/>
        </w:sdtPr>
        <w:sdtEndPr/>
        <w:sdtContent>
          <w:r w:rsidR="00182F86">
            <w:rPr>
              <w:rFonts w:ascii="Times New Roman" w:eastAsia="Times New Roman" w:hAnsi="Times New Roman" w:cs="Times New Roman"/>
              <w:bCs/>
              <w:kern w:val="36"/>
              <w:sz w:val="24"/>
              <w:szCs w:val="24"/>
              <w:lang w:eastAsia="en-GB"/>
            </w:rPr>
            <w:fldChar w:fldCharType="begin"/>
          </w:r>
          <w:r w:rsidR="00182F86">
            <w:rPr>
              <w:rFonts w:ascii="Times New Roman" w:eastAsia="Times New Roman" w:hAnsi="Times New Roman" w:cs="Times New Roman"/>
              <w:bCs/>
              <w:kern w:val="36"/>
              <w:sz w:val="24"/>
              <w:szCs w:val="24"/>
              <w:lang w:eastAsia="en-GB"/>
            </w:rPr>
            <w:instrText xml:space="preserve"> CITATION Gen20 \l 2057 </w:instrText>
          </w:r>
          <w:r w:rsidR="00182F86">
            <w:rPr>
              <w:rFonts w:ascii="Times New Roman" w:eastAsia="Times New Roman" w:hAnsi="Times New Roman" w:cs="Times New Roman"/>
              <w:bCs/>
              <w:kern w:val="36"/>
              <w:sz w:val="24"/>
              <w:szCs w:val="24"/>
              <w:lang w:eastAsia="en-GB"/>
            </w:rPr>
            <w:fldChar w:fldCharType="separate"/>
          </w:r>
          <w:r w:rsidR="00182F86">
            <w:rPr>
              <w:rFonts w:ascii="Times New Roman" w:eastAsia="Times New Roman" w:hAnsi="Times New Roman" w:cs="Times New Roman"/>
              <w:bCs/>
              <w:noProof/>
              <w:kern w:val="36"/>
              <w:sz w:val="24"/>
              <w:szCs w:val="24"/>
              <w:lang w:eastAsia="en-GB"/>
            </w:rPr>
            <w:t xml:space="preserve"> </w:t>
          </w:r>
          <w:r w:rsidR="00182F86" w:rsidRPr="00182F86">
            <w:rPr>
              <w:rFonts w:ascii="Times New Roman" w:eastAsia="Times New Roman" w:hAnsi="Times New Roman" w:cs="Times New Roman"/>
              <w:noProof/>
              <w:kern w:val="36"/>
              <w:sz w:val="24"/>
              <w:szCs w:val="24"/>
              <w:lang w:eastAsia="en-GB"/>
            </w:rPr>
            <w:t>(General Osteopathic Council, 2020)</w:t>
          </w:r>
          <w:r w:rsidR="00182F86">
            <w:rPr>
              <w:rFonts w:ascii="Times New Roman" w:eastAsia="Times New Roman" w:hAnsi="Times New Roman" w:cs="Times New Roman"/>
              <w:bCs/>
              <w:kern w:val="36"/>
              <w:sz w:val="24"/>
              <w:szCs w:val="24"/>
              <w:lang w:eastAsia="en-GB"/>
            </w:rPr>
            <w:fldChar w:fldCharType="end"/>
          </w:r>
        </w:sdtContent>
      </w:sdt>
      <w:r w:rsidR="00182F86" w:rsidRPr="00182F86">
        <w:rPr>
          <w:rFonts w:ascii="Times New Roman" w:eastAsia="Times New Roman" w:hAnsi="Times New Roman" w:cs="Times New Roman"/>
          <w:bCs/>
          <w:kern w:val="36"/>
          <w:sz w:val="24"/>
          <w:szCs w:val="24"/>
          <w:lang w:eastAsia="en-GB"/>
        </w:rPr>
        <w:t>.</w:t>
      </w:r>
      <w:r w:rsidR="00182F86">
        <w:rPr>
          <w:rFonts w:ascii="Times New Roman" w:eastAsia="Times New Roman" w:hAnsi="Times New Roman" w:cs="Times New Roman"/>
          <w:b/>
          <w:kern w:val="36"/>
          <w:sz w:val="24"/>
          <w:szCs w:val="24"/>
          <w:lang w:eastAsia="en-GB"/>
        </w:rPr>
        <w:t xml:space="preserve"> </w:t>
      </w:r>
    </w:p>
    <w:p w:rsidR="00E002A7" w:rsidRPr="009F778A" w:rsidRDefault="006B39B6" w:rsidP="009F778A">
      <w:pPr>
        <w:suppressAutoHyphens/>
        <w:spacing w:before="120" w:after="0"/>
        <w:rPr>
          <w:rFonts w:ascii="Times New Roman" w:eastAsia="Times New Roman" w:hAnsi="Times New Roman" w:cs="Times New Roman"/>
          <w:b/>
          <w:bCs/>
          <w:color w:val="00000A"/>
          <w:sz w:val="24"/>
          <w:szCs w:val="24"/>
          <w:lang w:eastAsia="en-GB"/>
        </w:rPr>
      </w:pPr>
      <w:r w:rsidRPr="009F778A">
        <w:rPr>
          <w:rFonts w:ascii="Times New Roman" w:eastAsia="Times New Roman" w:hAnsi="Times New Roman" w:cs="Times New Roman"/>
          <w:b/>
          <w:bCs/>
          <w:color w:val="00000A"/>
          <w:sz w:val="24"/>
          <w:szCs w:val="24"/>
          <w:lang w:eastAsia="en-GB"/>
        </w:rPr>
        <w:t>Effectiveness of complementary therapies</w:t>
      </w:r>
    </w:p>
    <w:p w:rsidR="00DF5F9C" w:rsidRDefault="006B39B6" w:rsidP="00291756">
      <w:pPr>
        <w:spacing w:before="120" w:after="0" w:line="360" w:lineRule="auto"/>
        <w:jc w:val="both"/>
        <w:outlineLvl w:val="0"/>
        <w:rPr>
          <w:rFonts w:ascii="Times New Roman" w:eastAsia="Times New Roman" w:hAnsi="Times New Roman" w:cs="Times New Roman"/>
          <w:bCs/>
          <w:kern w:val="36"/>
          <w:sz w:val="24"/>
          <w:szCs w:val="24"/>
          <w:lang w:eastAsia="en-GB"/>
        </w:rPr>
      </w:pPr>
      <w:r w:rsidRPr="006B39B6">
        <w:rPr>
          <w:rFonts w:ascii="Times New Roman" w:eastAsia="Times New Roman" w:hAnsi="Times New Roman" w:cs="Times New Roman"/>
          <w:bCs/>
          <w:kern w:val="36"/>
          <w:sz w:val="24"/>
          <w:szCs w:val="24"/>
          <w:lang w:eastAsia="en-GB"/>
        </w:rPr>
        <w:t>Evidence-based healthcare promotes the right therapies for the right patients with truly informed decision-making</w:t>
      </w:r>
      <w:sdt>
        <w:sdtPr>
          <w:rPr>
            <w:rFonts w:ascii="Times New Roman" w:eastAsia="Times New Roman" w:hAnsi="Times New Roman" w:cs="Times New Roman"/>
            <w:bCs/>
            <w:kern w:val="36"/>
            <w:sz w:val="24"/>
            <w:szCs w:val="24"/>
            <w:lang w:eastAsia="en-GB"/>
          </w:rPr>
          <w:id w:val="1850981674"/>
          <w:citation/>
        </w:sdtPr>
        <w:sdtEndPr/>
        <w:sdtContent>
          <w:r w:rsidR="002A5A2D">
            <w:rPr>
              <w:rFonts w:ascii="Times New Roman" w:eastAsia="Times New Roman" w:hAnsi="Times New Roman" w:cs="Times New Roman"/>
              <w:bCs/>
              <w:kern w:val="36"/>
              <w:sz w:val="24"/>
              <w:szCs w:val="24"/>
              <w:lang w:eastAsia="en-GB"/>
            </w:rPr>
            <w:fldChar w:fldCharType="begin"/>
          </w:r>
          <w:r w:rsidR="002A5A2D">
            <w:rPr>
              <w:rFonts w:ascii="Times New Roman" w:eastAsia="Times New Roman" w:hAnsi="Times New Roman" w:cs="Times New Roman"/>
              <w:bCs/>
              <w:kern w:val="36"/>
              <w:sz w:val="24"/>
              <w:szCs w:val="24"/>
              <w:lang w:eastAsia="en-GB"/>
            </w:rPr>
            <w:instrText xml:space="preserve"> CITATION Gen20 \l 2057 </w:instrText>
          </w:r>
          <w:r w:rsidR="002A5A2D">
            <w:rPr>
              <w:rFonts w:ascii="Times New Roman" w:eastAsia="Times New Roman" w:hAnsi="Times New Roman" w:cs="Times New Roman"/>
              <w:bCs/>
              <w:kern w:val="36"/>
              <w:sz w:val="24"/>
              <w:szCs w:val="24"/>
              <w:lang w:eastAsia="en-GB"/>
            </w:rPr>
            <w:fldChar w:fldCharType="separate"/>
          </w:r>
          <w:r w:rsidR="002A5A2D">
            <w:rPr>
              <w:rFonts w:ascii="Times New Roman" w:eastAsia="Times New Roman" w:hAnsi="Times New Roman" w:cs="Times New Roman"/>
              <w:bCs/>
              <w:noProof/>
              <w:kern w:val="36"/>
              <w:sz w:val="24"/>
              <w:szCs w:val="24"/>
              <w:lang w:eastAsia="en-GB"/>
            </w:rPr>
            <w:t xml:space="preserve"> </w:t>
          </w:r>
          <w:r w:rsidR="002A5A2D" w:rsidRPr="002A5A2D">
            <w:rPr>
              <w:rFonts w:ascii="Times New Roman" w:eastAsia="Times New Roman" w:hAnsi="Times New Roman" w:cs="Times New Roman"/>
              <w:noProof/>
              <w:kern w:val="36"/>
              <w:sz w:val="24"/>
              <w:szCs w:val="24"/>
              <w:lang w:eastAsia="en-GB"/>
            </w:rPr>
            <w:t>(General Osteopathic Council, 2020)</w:t>
          </w:r>
          <w:r w:rsidR="002A5A2D">
            <w:rPr>
              <w:rFonts w:ascii="Times New Roman" w:eastAsia="Times New Roman" w:hAnsi="Times New Roman" w:cs="Times New Roman"/>
              <w:bCs/>
              <w:kern w:val="36"/>
              <w:sz w:val="24"/>
              <w:szCs w:val="24"/>
              <w:lang w:eastAsia="en-GB"/>
            </w:rPr>
            <w:fldChar w:fldCharType="end"/>
          </w:r>
        </w:sdtContent>
      </w:sdt>
      <w:r w:rsidRPr="006B39B6">
        <w:rPr>
          <w:rFonts w:ascii="Times New Roman" w:eastAsia="Times New Roman" w:hAnsi="Times New Roman" w:cs="Times New Roman"/>
          <w:bCs/>
          <w:kern w:val="36"/>
          <w:sz w:val="24"/>
          <w:szCs w:val="24"/>
          <w:lang w:eastAsia="en-GB"/>
        </w:rPr>
        <w:t xml:space="preserve">. This includes integrated </w:t>
      </w:r>
      <w:r w:rsidR="002A5A2D">
        <w:rPr>
          <w:rFonts w:ascii="Times New Roman" w:eastAsia="Times New Roman" w:hAnsi="Times New Roman" w:cs="Times New Roman"/>
          <w:bCs/>
          <w:kern w:val="36"/>
          <w:sz w:val="24"/>
          <w:szCs w:val="24"/>
          <w:lang w:eastAsia="en-GB"/>
        </w:rPr>
        <w:t xml:space="preserve">research evidence, individual’s circumstances and preferences and clinical observations. The vital values </w:t>
      </w:r>
      <w:r w:rsidR="0096590E">
        <w:rPr>
          <w:rFonts w:ascii="Times New Roman" w:eastAsia="Times New Roman" w:hAnsi="Times New Roman" w:cs="Times New Roman"/>
          <w:bCs/>
          <w:kern w:val="36"/>
          <w:sz w:val="24"/>
          <w:szCs w:val="24"/>
          <w:lang w:eastAsia="en-GB"/>
        </w:rPr>
        <w:t>are the effectiveness for non-musculoskeletal conditions, migraine headache, asthma, pneumonia in older adults, back pain, joints disorders, knee osteoarthritis</w:t>
      </w:r>
      <w:r w:rsidR="000337B7">
        <w:rPr>
          <w:rFonts w:ascii="Times New Roman" w:eastAsia="Times New Roman" w:hAnsi="Times New Roman" w:cs="Times New Roman"/>
          <w:bCs/>
          <w:kern w:val="36"/>
          <w:sz w:val="24"/>
          <w:szCs w:val="24"/>
          <w:lang w:eastAsia="en-GB"/>
        </w:rPr>
        <w:t>, etc. There is improvement and pain relief for fractures, traumas, infections, metastatic diseases and pathological diseases</w:t>
      </w:r>
      <w:sdt>
        <w:sdtPr>
          <w:rPr>
            <w:rFonts w:ascii="Times New Roman" w:eastAsia="Times New Roman" w:hAnsi="Times New Roman" w:cs="Times New Roman"/>
            <w:bCs/>
            <w:kern w:val="36"/>
            <w:sz w:val="24"/>
            <w:szCs w:val="24"/>
            <w:lang w:eastAsia="en-GB"/>
          </w:rPr>
          <w:id w:val="1839493916"/>
          <w:citation/>
        </w:sdtPr>
        <w:sdtEndPr/>
        <w:sdtContent>
          <w:r w:rsidR="009F778A">
            <w:rPr>
              <w:rFonts w:ascii="Times New Roman" w:eastAsia="Times New Roman" w:hAnsi="Times New Roman" w:cs="Times New Roman"/>
              <w:bCs/>
              <w:kern w:val="36"/>
              <w:sz w:val="24"/>
              <w:szCs w:val="24"/>
              <w:lang w:eastAsia="en-GB"/>
            </w:rPr>
            <w:fldChar w:fldCharType="begin"/>
          </w:r>
          <w:r w:rsidR="009F778A">
            <w:rPr>
              <w:rFonts w:ascii="Times New Roman" w:eastAsia="Times New Roman" w:hAnsi="Times New Roman" w:cs="Times New Roman"/>
              <w:bCs/>
              <w:kern w:val="36"/>
              <w:sz w:val="24"/>
              <w:szCs w:val="24"/>
              <w:lang w:eastAsia="en-GB"/>
            </w:rPr>
            <w:instrText xml:space="preserve"> CITATION Gen20 \l 2057 </w:instrText>
          </w:r>
          <w:r w:rsidR="009F778A">
            <w:rPr>
              <w:rFonts w:ascii="Times New Roman" w:eastAsia="Times New Roman" w:hAnsi="Times New Roman" w:cs="Times New Roman"/>
              <w:bCs/>
              <w:kern w:val="36"/>
              <w:sz w:val="24"/>
              <w:szCs w:val="24"/>
              <w:lang w:eastAsia="en-GB"/>
            </w:rPr>
            <w:fldChar w:fldCharType="separate"/>
          </w:r>
          <w:r w:rsidR="009F778A">
            <w:rPr>
              <w:rFonts w:ascii="Times New Roman" w:eastAsia="Times New Roman" w:hAnsi="Times New Roman" w:cs="Times New Roman"/>
              <w:bCs/>
              <w:noProof/>
              <w:kern w:val="36"/>
              <w:sz w:val="24"/>
              <w:szCs w:val="24"/>
              <w:lang w:eastAsia="en-GB"/>
            </w:rPr>
            <w:t xml:space="preserve"> </w:t>
          </w:r>
          <w:r w:rsidR="009F778A" w:rsidRPr="009F778A">
            <w:rPr>
              <w:rFonts w:ascii="Times New Roman" w:eastAsia="Times New Roman" w:hAnsi="Times New Roman" w:cs="Times New Roman"/>
              <w:noProof/>
              <w:kern w:val="36"/>
              <w:sz w:val="24"/>
              <w:szCs w:val="24"/>
              <w:lang w:eastAsia="en-GB"/>
            </w:rPr>
            <w:t>(General Osteopathic Council, 2020)</w:t>
          </w:r>
          <w:r w:rsidR="009F778A">
            <w:rPr>
              <w:rFonts w:ascii="Times New Roman" w:eastAsia="Times New Roman" w:hAnsi="Times New Roman" w:cs="Times New Roman"/>
              <w:bCs/>
              <w:kern w:val="36"/>
              <w:sz w:val="24"/>
              <w:szCs w:val="24"/>
              <w:lang w:eastAsia="en-GB"/>
            </w:rPr>
            <w:fldChar w:fldCharType="end"/>
          </w:r>
        </w:sdtContent>
      </w:sdt>
      <w:r w:rsidR="000337B7">
        <w:rPr>
          <w:rFonts w:ascii="Times New Roman" w:eastAsia="Times New Roman" w:hAnsi="Times New Roman" w:cs="Times New Roman"/>
          <w:bCs/>
          <w:kern w:val="36"/>
          <w:sz w:val="24"/>
          <w:szCs w:val="24"/>
          <w:lang w:eastAsia="en-GB"/>
        </w:rPr>
        <w:t xml:space="preserve">. </w:t>
      </w:r>
      <w:r w:rsidR="000337B7" w:rsidRPr="000337B7">
        <w:rPr>
          <w:rFonts w:ascii="Times New Roman" w:eastAsia="Times New Roman" w:hAnsi="Times New Roman" w:cs="Times New Roman"/>
          <w:bCs/>
          <w:kern w:val="36"/>
          <w:sz w:val="24"/>
          <w:szCs w:val="24"/>
          <w:lang w:eastAsia="en-GB"/>
        </w:rPr>
        <w:t xml:space="preserve">The UK evidence-based report confirmed that complementary therapies help for musculoskeletal issues like spinal pain with coccyx, neck, thoracic, low back, extremity pain in wrist, knee, foot, hip, ankle, shoulder, myofascial pain syndrome, fibromyalgia, and temporo-mandibular disorders. </w:t>
      </w:r>
      <w:r w:rsidR="000337B7">
        <w:rPr>
          <w:rFonts w:ascii="Times New Roman" w:eastAsia="Times New Roman" w:hAnsi="Times New Roman" w:cs="Times New Roman"/>
          <w:bCs/>
          <w:kern w:val="36"/>
          <w:sz w:val="24"/>
          <w:szCs w:val="24"/>
          <w:lang w:eastAsia="en-GB"/>
        </w:rPr>
        <w:t xml:space="preserve">They are efficient for cervicogenic, miscellaneous headache and tension type. The UK clinical trials proved </w:t>
      </w:r>
      <w:r w:rsidR="009F778A">
        <w:rPr>
          <w:rFonts w:ascii="Times New Roman" w:eastAsia="Times New Roman" w:hAnsi="Times New Roman" w:cs="Times New Roman"/>
          <w:bCs/>
          <w:kern w:val="36"/>
          <w:sz w:val="24"/>
          <w:szCs w:val="24"/>
          <w:lang w:eastAsia="en-GB"/>
        </w:rPr>
        <w:t>their effectiveness for many non-musculoskeletal issues like vertigo, premenstrual syndrome, otitis media, dysmenorrhea, infant colic, etc</w:t>
      </w:r>
      <w:sdt>
        <w:sdtPr>
          <w:rPr>
            <w:rFonts w:ascii="Times New Roman" w:eastAsia="Times New Roman" w:hAnsi="Times New Roman" w:cs="Times New Roman"/>
            <w:bCs/>
            <w:kern w:val="36"/>
            <w:sz w:val="24"/>
            <w:szCs w:val="24"/>
            <w:lang w:eastAsia="en-GB"/>
          </w:rPr>
          <w:id w:val="230514817"/>
          <w:citation/>
        </w:sdtPr>
        <w:sdtEndPr/>
        <w:sdtContent>
          <w:r w:rsidR="009F778A">
            <w:rPr>
              <w:rFonts w:ascii="Times New Roman" w:eastAsia="Times New Roman" w:hAnsi="Times New Roman" w:cs="Times New Roman"/>
              <w:bCs/>
              <w:kern w:val="36"/>
              <w:sz w:val="24"/>
              <w:szCs w:val="24"/>
              <w:lang w:eastAsia="en-GB"/>
            </w:rPr>
            <w:fldChar w:fldCharType="begin"/>
          </w:r>
          <w:r w:rsidR="009F778A">
            <w:rPr>
              <w:rFonts w:ascii="Times New Roman" w:eastAsia="Times New Roman" w:hAnsi="Times New Roman" w:cs="Times New Roman"/>
              <w:bCs/>
              <w:kern w:val="36"/>
              <w:sz w:val="24"/>
              <w:szCs w:val="24"/>
              <w:lang w:eastAsia="en-GB"/>
            </w:rPr>
            <w:instrText xml:space="preserve"> CITATION Gen20 \l 2057 </w:instrText>
          </w:r>
          <w:r w:rsidR="009F778A">
            <w:rPr>
              <w:rFonts w:ascii="Times New Roman" w:eastAsia="Times New Roman" w:hAnsi="Times New Roman" w:cs="Times New Roman"/>
              <w:bCs/>
              <w:kern w:val="36"/>
              <w:sz w:val="24"/>
              <w:szCs w:val="24"/>
              <w:lang w:eastAsia="en-GB"/>
            </w:rPr>
            <w:fldChar w:fldCharType="separate"/>
          </w:r>
          <w:r w:rsidR="009F778A">
            <w:rPr>
              <w:rFonts w:ascii="Times New Roman" w:eastAsia="Times New Roman" w:hAnsi="Times New Roman" w:cs="Times New Roman"/>
              <w:bCs/>
              <w:noProof/>
              <w:kern w:val="36"/>
              <w:sz w:val="24"/>
              <w:szCs w:val="24"/>
              <w:lang w:eastAsia="en-GB"/>
            </w:rPr>
            <w:t xml:space="preserve"> </w:t>
          </w:r>
          <w:r w:rsidR="009F778A" w:rsidRPr="009F778A">
            <w:rPr>
              <w:rFonts w:ascii="Times New Roman" w:eastAsia="Times New Roman" w:hAnsi="Times New Roman" w:cs="Times New Roman"/>
              <w:noProof/>
              <w:kern w:val="36"/>
              <w:sz w:val="24"/>
              <w:szCs w:val="24"/>
              <w:lang w:eastAsia="en-GB"/>
            </w:rPr>
            <w:t>(General Osteopathic Council, 2020)</w:t>
          </w:r>
          <w:r w:rsidR="009F778A">
            <w:rPr>
              <w:rFonts w:ascii="Times New Roman" w:eastAsia="Times New Roman" w:hAnsi="Times New Roman" w:cs="Times New Roman"/>
              <w:bCs/>
              <w:kern w:val="36"/>
              <w:sz w:val="24"/>
              <w:szCs w:val="24"/>
              <w:lang w:eastAsia="en-GB"/>
            </w:rPr>
            <w:fldChar w:fldCharType="end"/>
          </w:r>
        </w:sdtContent>
      </w:sdt>
      <w:r w:rsidR="009F778A">
        <w:rPr>
          <w:rFonts w:ascii="Times New Roman" w:eastAsia="Times New Roman" w:hAnsi="Times New Roman" w:cs="Times New Roman"/>
          <w:bCs/>
          <w:kern w:val="36"/>
          <w:sz w:val="24"/>
          <w:szCs w:val="24"/>
          <w:lang w:eastAsia="en-GB"/>
        </w:rPr>
        <w:t xml:space="preserve">. </w:t>
      </w:r>
    </w:p>
    <w:p w:rsidR="00DF290C" w:rsidRDefault="00940AC4" w:rsidP="00291756">
      <w:pPr>
        <w:spacing w:after="0" w:line="360" w:lineRule="auto"/>
        <w:jc w:val="both"/>
        <w:outlineLvl w:val="0"/>
        <w:rPr>
          <w:rFonts w:ascii="Times New Roman" w:eastAsia="Times New Roman" w:hAnsi="Times New Roman" w:cs="Times New Roman"/>
          <w:b/>
          <w:bCs/>
          <w:kern w:val="36"/>
          <w:sz w:val="24"/>
          <w:szCs w:val="24"/>
          <w:lang w:eastAsia="en-GB"/>
        </w:rPr>
      </w:pPr>
      <w:r>
        <w:rPr>
          <w:rFonts w:ascii="Times New Roman" w:eastAsia="Times New Roman" w:hAnsi="Times New Roman" w:cs="Times New Roman"/>
          <w:b/>
          <w:bCs/>
          <w:kern w:val="36"/>
          <w:sz w:val="24"/>
          <w:szCs w:val="24"/>
          <w:lang w:eastAsia="en-GB"/>
        </w:rPr>
        <w:t>The main b</w:t>
      </w:r>
      <w:r w:rsidR="00DF290C" w:rsidRPr="00DF290C">
        <w:rPr>
          <w:rFonts w:ascii="Times New Roman" w:eastAsia="Times New Roman" w:hAnsi="Times New Roman" w:cs="Times New Roman"/>
          <w:b/>
          <w:bCs/>
          <w:kern w:val="36"/>
          <w:sz w:val="24"/>
          <w:szCs w:val="24"/>
          <w:lang w:eastAsia="en-GB"/>
        </w:rPr>
        <w:t xml:space="preserve">enefits for cancer patients are: </w:t>
      </w:r>
    </w:p>
    <w:p w:rsidR="00DF290C" w:rsidRPr="00DF290C" w:rsidRDefault="00DF290C" w:rsidP="00DF290C">
      <w:pPr>
        <w:pStyle w:val="ListParagraph"/>
        <w:numPr>
          <w:ilvl w:val="0"/>
          <w:numId w:val="20"/>
        </w:numPr>
        <w:spacing w:after="0" w:line="360" w:lineRule="auto"/>
        <w:jc w:val="both"/>
        <w:outlineLvl w:val="0"/>
        <w:rPr>
          <w:rFonts w:ascii="Times New Roman" w:eastAsia="Times New Roman" w:hAnsi="Times New Roman" w:cs="Times New Roman"/>
          <w:bCs/>
          <w:kern w:val="36"/>
          <w:sz w:val="24"/>
          <w:szCs w:val="24"/>
          <w:lang w:eastAsia="en-GB"/>
        </w:rPr>
      </w:pPr>
      <w:r w:rsidRPr="00DF290C">
        <w:rPr>
          <w:rFonts w:ascii="Times New Roman" w:eastAsia="Times New Roman" w:hAnsi="Times New Roman" w:cs="Times New Roman"/>
          <w:bCs/>
          <w:kern w:val="36"/>
          <w:sz w:val="24"/>
          <w:szCs w:val="24"/>
          <w:lang w:eastAsia="en-GB"/>
        </w:rPr>
        <w:t xml:space="preserve">Reduce the side effects </w:t>
      </w:r>
      <w:sdt>
        <w:sdtPr>
          <w:rPr>
            <w:rFonts w:ascii="Times New Roman" w:eastAsia="Times New Roman" w:hAnsi="Times New Roman" w:cs="Times New Roman"/>
            <w:bCs/>
            <w:kern w:val="36"/>
            <w:sz w:val="24"/>
            <w:szCs w:val="24"/>
            <w:lang w:eastAsia="en-GB"/>
          </w:rPr>
          <w:id w:val="1107154458"/>
          <w:citation/>
        </w:sdtPr>
        <w:sdtEndPr/>
        <w:sdtContent>
          <w:r>
            <w:rPr>
              <w:rFonts w:ascii="Times New Roman" w:eastAsia="Times New Roman" w:hAnsi="Times New Roman" w:cs="Times New Roman"/>
              <w:bCs/>
              <w:kern w:val="36"/>
              <w:sz w:val="24"/>
              <w:szCs w:val="24"/>
              <w:lang w:eastAsia="en-GB"/>
            </w:rPr>
            <w:fldChar w:fldCharType="begin"/>
          </w:r>
          <w:r>
            <w:rPr>
              <w:rFonts w:ascii="Times New Roman" w:eastAsia="Times New Roman" w:hAnsi="Times New Roman" w:cs="Times New Roman"/>
              <w:bCs/>
              <w:kern w:val="36"/>
              <w:sz w:val="24"/>
              <w:szCs w:val="24"/>
              <w:lang w:eastAsia="en-GB"/>
            </w:rPr>
            <w:instrText xml:space="preserve"> CITATION Asa20 \l 2057 </w:instrText>
          </w:r>
          <w:r>
            <w:rPr>
              <w:rFonts w:ascii="Times New Roman" w:eastAsia="Times New Roman" w:hAnsi="Times New Roman" w:cs="Times New Roman"/>
              <w:bCs/>
              <w:kern w:val="36"/>
              <w:sz w:val="24"/>
              <w:szCs w:val="24"/>
              <w:lang w:eastAsia="en-GB"/>
            </w:rPr>
            <w:fldChar w:fldCharType="separate"/>
          </w:r>
          <w:r w:rsidRPr="00DF290C">
            <w:rPr>
              <w:rFonts w:ascii="Times New Roman" w:eastAsia="Times New Roman" w:hAnsi="Times New Roman" w:cs="Times New Roman"/>
              <w:noProof/>
              <w:kern w:val="36"/>
              <w:sz w:val="24"/>
              <w:szCs w:val="24"/>
              <w:lang w:eastAsia="en-GB"/>
            </w:rPr>
            <w:t>(Asadpour, 2020)</w:t>
          </w:r>
          <w:r>
            <w:rPr>
              <w:rFonts w:ascii="Times New Roman" w:eastAsia="Times New Roman" w:hAnsi="Times New Roman" w:cs="Times New Roman"/>
              <w:bCs/>
              <w:kern w:val="36"/>
              <w:sz w:val="24"/>
              <w:szCs w:val="24"/>
              <w:lang w:eastAsia="en-GB"/>
            </w:rPr>
            <w:fldChar w:fldCharType="end"/>
          </w:r>
        </w:sdtContent>
      </w:sdt>
      <w:r>
        <w:rPr>
          <w:rFonts w:ascii="Times New Roman" w:eastAsia="Times New Roman" w:hAnsi="Times New Roman" w:cs="Times New Roman"/>
          <w:bCs/>
          <w:kern w:val="36"/>
          <w:sz w:val="24"/>
          <w:szCs w:val="24"/>
          <w:lang w:eastAsia="en-GB"/>
        </w:rPr>
        <w:t>.</w:t>
      </w:r>
    </w:p>
    <w:p w:rsidR="00DF290C" w:rsidRPr="00DF290C" w:rsidRDefault="00DF290C" w:rsidP="00DF290C">
      <w:pPr>
        <w:pStyle w:val="ListParagraph"/>
        <w:numPr>
          <w:ilvl w:val="0"/>
          <w:numId w:val="20"/>
        </w:numPr>
        <w:spacing w:after="0" w:line="360" w:lineRule="auto"/>
        <w:jc w:val="both"/>
        <w:outlineLvl w:val="0"/>
        <w:rPr>
          <w:rFonts w:ascii="Times New Roman" w:eastAsia="Times New Roman" w:hAnsi="Times New Roman" w:cs="Times New Roman"/>
          <w:bCs/>
          <w:kern w:val="36"/>
          <w:sz w:val="24"/>
          <w:szCs w:val="24"/>
          <w:lang w:eastAsia="en-GB"/>
        </w:rPr>
      </w:pPr>
      <w:r w:rsidRPr="00DF290C">
        <w:rPr>
          <w:rFonts w:ascii="Times New Roman" w:eastAsia="Times New Roman" w:hAnsi="Times New Roman" w:cs="Times New Roman"/>
          <w:bCs/>
          <w:kern w:val="36"/>
          <w:sz w:val="24"/>
          <w:szCs w:val="24"/>
          <w:lang w:eastAsia="en-GB"/>
        </w:rPr>
        <w:t>Improve the recovery</w:t>
      </w:r>
      <w:r>
        <w:rPr>
          <w:rFonts w:ascii="Times New Roman" w:eastAsia="Times New Roman" w:hAnsi="Times New Roman" w:cs="Times New Roman"/>
          <w:bCs/>
          <w:kern w:val="36"/>
          <w:sz w:val="24"/>
          <w:szCs w:val="24"/>
          <w:lang w:eastAsia="en-GB"/>
        </w:rPr>
        <w:t xml:space="preserve"> </w:t>
      </w:r>
      <w:sdt>
        <w:sdtPr>
          <w:rPr>
            <w:rFonts w:ascii="Times New Roman" w:eastAsia="Times New Roman" w:hAnsi="Times New Roman" w:cs="Times New Roman"/>
            <w:bCs/>
            <w:kern w:val="36"/>
            <w:sz w:val="24"/>
            <w:szCs w:val="24"/>
            <w:lang w:eastAsia="en-GB"/>
          </w:rPr>
          <w:id w:val="1789309348"/>
          <w:citation/>
        </w:sdtPr>
        <w:sdtEndPr/>
        <w:sdtContent>
          <w:r>
            <w:rPr>
              <w:rFonts w:ascii="Times New Roman" w:eastAsia="Times New Roman" w:hAnsi="Times New Roman" w:cs="Times New Roman"/>
              <w:bCs/>
              <w:kern w:val="36"/>
              <w:sz w:val="24"/>
              <w:szCs w:val="24"/>
              <w:lang w:eastAsia="en-GB"/>
            </w:rPr>
            <w:fldChar w:fldCharType="begin"/>
          </w:r>
          <w:r>
            <w:rPr>
              <w:rFonts w:ascii="Times New Roman" w:eastAsia="Times New Roman" w:hAnsi="Times New Roman" w:cs="Times New Roman"/>
              <w:bCs/>
              <w:kern w:val="36"/>
              <w:sz w:val="24"/>
              <w:szCs w:val="24"/>
              <w:lang w:eastAsia="en-GB"/>
            </w:rPr>
            <w:instrText xml:space="preserve"> CITATION Sue20 \l 2057 </w:instrText>
          </w:r>
          <w:r>
            <w:rPr>
              <w:rFonts w:ascii="Times New Roman" w:eastAsia="Times New Roman" w:hAnsi="Times New Roman" w:cs="Times New Roman"/>
              <w:bCs/>
              <w:kern w:val="36"/>
              <w:sz w:val="24"/>
              <w:szCs w:val="24"/>
              <w:lang w:eastAsia="en-GB"/>
            </w:rPr>
            <w:fldChar w:fldCharType="separate"/>
          </w:r>
          <w:r w:rsidRPr="00DF290C">
            <w:rPr>
              <w:rFonts w:ascii="Times New Roman" w:eastAsia="Times New Roman" w:hAnsi="Times New Roman" w:cs="Times New Roman"/>
              <w:noProof/>
              <w:kern w:val="36"/>
              <w:sz w:val="24"/>
              <w:szCs w:val="24"/>
              <w:lang w:eastAsia="en-GB"/>
            </w:rPr>
            <w:t>(Suen, 2020)</w:t>
          </w:r>
          <w:r>
            <w:rPr>
              <w:rFonts w:ascii="Times New Roman" w:eastAsia="Times New Roman" w:hAnsi="Times New Roman" w:cs="Times New Roman"/>
              <w:bCs/>
              <w:kern w:val="36"/>
              <w:sz w:val="24"/>
              <w:szCs w:val="24"/>
              <w:lang w:eastAsia="en-GB"/>
            </w:rPr>
            <w:fldChar w:fldCharType="end"/>
          </w:r>
        </w:sdtContent>
      </w:sdt>
      <w:r>
        <w:rPr>
          <w:rFonts w:ascii="Times New Roman" w:eastAsia="Times New Roman" w:hAnsi="Times New Roman" w:cs="Times New Roman"/>
          <w:bCs/>
          <w:kern w:val="36"/>
          <w:sz w:val="24"/>
          <w:szCs w:val="24"/>
          <w:lang w:eastAsia="en-GB"/>
        </w:rPr>
        <w:t>.</w:t>
      </w:r>
    </w:p>
    <w:p w:rsidR="00DF290C" w:rsidRPr="00DF290C" w:rsidRDefault="00DF290C" w:rsidP="00DF290C">
      <w:pPr>
        <w:pStyle w:val="ListParagraph"/>
        <w:numPr>
          <w:ilvl w:val="0"/>
          <w:numId w:val="20"/>
        </w:numPr>
        <w:spacing w:after="0" w:line="360" w:lineRule="auto"/>
        <w:jc w:val="both"/>
        <w:outlineLvl w:val="0"/>
        <w:rPr>
          <w:rFonts w:ascii="Times New Roman" w:eastAsia="Times New Roman" w:hAnsi="Times New Roman" w:cs="Times New Roman"/>
          <w:bCs/>
          <w:kern w:val="36"/>
          <w:sz w:val="24"/>
          <w:szCs w:val="24"/>
          <w:lang w:eastAsia="en-GB"/>
        </w:rPr>
      </w:pPr>
      <w:r w:rsidRPr="00DF290C">
        <w:rPr>
          <w:rFonts w:ascii="Times New Roman" w:eastAsia="Times New Roman" w:hAnsi="Times New Roman" w:cs="Times New Roman"/>
          <w:bCs/>
          <w:kern w:val="36"/>
          <w:sz w:val="24"/>
          <w:szCs w:val="24"/>
          <w:lang w:eastAsia="en-GB"/>
        </w:rPr>
        <w:t>Improve the emotional and physical well-being</w:t>
      </w:r>
      <w:r>
        <w:rPr>
          <w:rFonts w:ascii="Times New Roman" w:eastAsia="Times New Roman" w:hAnsi="Times New Roman" w:cs="Times New Roman"/>
          <w:bCs/>
          <w:kern w:val="36"/>
          <w:sz w:val="24"/>
          <w:szCs w:val="24"/>
          <w:lang w:eastAsia="en-GB"/>
        </w:rPr>
        <w:t xml:space="preserve"> </w:t>
      </w:r>
      <w:sdt>
        <w:sdtPr>
          <w:rPr>
            <w:rFonts w:ascii="Times New Roman" w:eastAsia="Times New Roman" w:hAnsi="Times New Roman" w:cs="Times New Roman"/>
            <w:bCs/>
            <w:kern w:val="36"/>
            <w:sz w:val="24"/>
            <w:szCs w:val="24"/>
            <w:lang w:eastAsia="en-GB"/>
          </w:rPr>
          <w:id w:val="1879814772"/>
          <w:citation/>
        </w:sdtPr>
        <w:sdtEndPr/>
        <w:sdtContent>
          <w:r>
            <w:rPr>
              <w:rFonts w:ascii="Times New Roman" w:eastAsia="Times New Roman" w:hAnsi="Times New Roman" w:cs="Times New Roman"/>
              <w:bCs/>
              <w:kern w:val="36"/>
              <w:sz w:val="24"/>
              <w:szCs w:val="24"/>
              <w:lang w:eastAsia="en-GB"/>
            </w:rPr>
            <w:fldChar w:fldCharType="begin"/>
          </w:r>
          <w:r>
            <w:rPr>
              <w:rFonts w:ascii="Times New Roman" w:eastAsia="Times New Roman" w:hAnsi="Times New Roman" w:cs="Times New Roman"/>
              <w:bCs/>
              <w:kern w:val="36"/>
              <w:sz w:val="24"/>
              <w:szCs w:val="24"/>
              <w:lang w:eastAsia="en-GB"/>
            </w:rPr>
            <w:instrText xml:space="preserve"> CITATION Wei12 \l 2057 </w:instrText>
          </w:r>
          <w:r>
            <w:rPr>
              <w:rFonts w:ascii="Times New Roman" w:eastAsia="Times New Roman" w:hAnsi="Times New Roman" w:cs="Times New Roman"/>
              <w:bCs/>
              <w:kern w:val="36"/>
              <w:sz w:val="24"/>
              <w:szCs w:val="24"/>
              <w:lang w:eastAsia="en-GB"/>
            </w:rPr>
            <w:fldChar w:fldCharType="separate"/>
          </w:r>
          <w:r w:rsidRPr="00DF290C">
            <w:rPr>
              <w:rFonts w:ascii="Times New Roman" w:eastAsia="Times New Roman" w:hAnsi="Times New Roman" w:cs="Times New Roman"/>
              <w:noProof/>
              <w:kern w:val="36"/>
              <w:sz w:val="24"/>
              <w:szCs w:val="24"/>
              <w:lang w:eastAsia="en-GB"/>
            </w:rPr>
            <w:t>(Fonnebo, 2020)</w:t>
          </w:r>
          <w:r>
            <w:rPr>
              <w:rFonts w:ascii="Times New Roman" w:eastAsia="Times New Roman" w:hAnsi="Times New Roman" w:cs="Times New Roman"/>
              <w:bCs/>
              <w:kern w:val="36"/>
              <w:sz w:val="24"/>
              <w:szCs w:val="24"/>
              <w:lang w:eastAsia="en-GB"/>
            </w:rPr>
            <w:fldChar w:fldCharType="end"/>
          </w:r>
        </w:sdtContent>
      </w:sdt>
      <w:r>
        <w:rPr>
          <w:rFonts w:ascii="Times New Roman" w:eastAsia="Times New Roman" w:hAnsi="Times New Roman" w:cs="Times New Roman"/>
          <w:bCs/>
          <w:kern w:val="36"/>
          <w:sz w:val="24"/>
          <w:szCs w:val="24"/>
          <w:lang w:eastAsia="en-GB"/>
        </w:rPr>
        <w:t>.</w:t>
      </w:r>
    </w:p>
    <w:p w:rsidR="00DF290C" w:rsidRPr="00DF290C" w:rsidRDefault="00DF290C" w:rsidP="00DF290C">
      <w:pPr>
        <w:pStyle w:val="ListParagraph"/>
        <w:numPr>
          <w:ilvl w:val="0"/>
          <w:numId w:val="20"/>
        </w:numPr>
        <w:spacing w:after="0" w:line="360" w:lineRule="auto"/>
        <w:jc w:val="both"/>
        <w:outlineLvl w:val="0"/>
        <w:rPr>
          <w:rFonts w:ascii="Times New Roman" w:eastAsia="Times New Roman" w:hAnsi="Times New Roman" w:cs="Times New Roman"/>
          <w:bCs/>
          <w:kern w:val="36"/>
          <w:sz w:val="24"/>
          <w:szCs w:val="24"/>
          <w:lang w:eastAsia="en-GB"/>
        </w:rPr>
      </w:pPr>
      <w:r w:rsidRPr="00DF290C">
        <w:rPr>
          <w:rFonts w:ascii="Times New Roman" w:eastAsia="Times New Roman" w:hAnsi="Times New Roman" w:cs="Times New Roman"/>
          <w:bCs/>
          <w:kern w:val="36"/>
          <w:sz w:val="24"/>
          <w:szCs w:val="24"/>
          <w:lang w:eastAsia="en-GB"/>
        </w:rPr>
        <w:t xml:space="preserve">Build strength </w:t>
      </w:r>
      <w:sdt>
        <w:sdtPr>
          <w:rPr>
            <w:rFonts w:ascii="Times New Roman" w:eastAsia="Times New Roman" w:hAnsi="Times New Roman" w:cs="Times New Roman"/>
            <w:bCs/>
            <w:kern w:val="36"/>
            <w:sz w:val="24"/>
            <w:szCs w:val="24"/>
            <w:lang w:eastAsia="en-GB"/>
          </w:rPr>
          <w:id w:val="-121385403"/>
          <w:citation/>
        </w:sdtPr>
        <w:sdtEndPr/>
        <w:sdtContent>
          <w:r>
            <w:rPr>
              <w:rFonts w:ascii="Times New Roman" w:eastAsia="Times New Roman" w:hAnsi="Times New Roman" w:cs="Times New Roman"/>
              <w:bCs/>
              <w:kern w:val="36"/>
              <w:sz w:val="24"/>
              <w:szCs w:val="24"/>
              <w:lang w:eastAsia="en-GB"/>
            </w:rPr>
            <w:fldChar w:fldCharType="begin"/>
          </w:r>
          <w:r>
            <w:rPr>
              <w:rFonts w:ascii="Times New Roman" w:eastAsia="Times New Roman" w:hAnsi="Times New Roman" w:cs="Times New Roman"/>
              <w:bCs/>
              <w:kern w:val="36"/>
              <w:sz w:val="24"/>
              <w:szCs w:val="24"/>
              <w:lang w:eastAsia="en-GB"/>
            </w:rPr>
            <w:instrText xml:space="preserve"> CITATION Bal20 \l 2057 </w:instrText>
          </w:r>
          <w:r>
            <w:rPr>
              <w:rFonts w:ascii="Times New Roman" w:eastAsia="Times New Roman" w:hAnsi="Times New Roman" w:cs="Times New Roman"/>
              <w:bCs/>
              <w:kern w:val="36"/>
              <w:sz w:val="24"/>
              <w:szCs w:val="24"/>
              <w:lang w:eastAsia="en-GB"/>
            </w:rPr>
            <w:fldChar w:fldCharType="separate"/>
          </w:r>
          <w:r w:rsidRPr="00DF290C">
            <w:rPr>
              <w:rFonts w:ascii="Times New Roman" w:eastAsia="Times New Roman" w:hAnsi="Times New Roman" w:cs="Times New Roman"/>
              <w:noProof/>
              <w:kern w:val="36"/>
              <w:sz w:val="24"/>
              <w:szCs w:val="24"/>
              <w:lang w:eastAsia="en-GB"/>
            </w:rPr>
            <w:t>(Baldisseri, 2020)</w:t>
          </w:r>
          <w:r>
            <w:rPr>
              <w:rFonts w:ascii="Times New Roman" w:eastAsia="Times New Roman" w:hAnsi="Times New Roman" w:cs="Times New Roman"/>
              <w:bCs/>
              <w:kern w:val="36"/>
              <w:sz w:val="24"/>
              <w:szCs w:val="24"/>
              <w:lang w:eastAsia="en-GB"/>
            </w:rPr>
            <w:fldChar w:fldCharType="end"/>
          </w:r>
        </w:sdtContent>
      </w:sdt>
      <w:r>
        <w:rPr>
          <w:rFonts w:ascii="Times New Roman" w:eastAsia="Times New Roman" w:hAnsi="Times New Roman" w:cs="Times New Roman"/>
          <w:bCs/>
          <w:kern w:val="36"/>
          <w:sz w:val="24"/>
          <w:szCs w:val="24"/>
          <w:lang w:eastAsia="en-GB"/>
        </w:rPr>
        <w:t>.</w:t>
      </w:r>
    </w:p>
    <w:p w:rsidR="00DF290C" w:rsidRPr="00DF290C" w:rsidRDefault="00DF290C" w:rsidP="00DF290C">
      <w:pPr>
        <w:pStyle w:val="ListParagraph"/>
        <w:numPr>
          <w:ilvl w:val="0"/>
          <w:numId w:val="20"/>
        </w:numPr>
        <w:spacing w:after="0" w:line="360" w:lineRule="auto"/>
        <w:jc w:val="both"/>
        <w:outlineLvl w:val="0"/>
        <w:rPr>
          <w:rFonts w:ascii="Times New Roman" w:eastAsia="Times New Roman" w:hAnsi="Times New Roman" w:cs="Times New Roman"/>
          <w:bCs/>
          <w:kern w:val="36"/>
          <w:sz w:val="24"/>
          <w:szCs w:val="24"/>
          <w:lang w:eastAsia="en-GB"/>
        </w:rPr>
      </w:pPr>
      <w:r w:rsidRPr="00DF290C">
        <w:rPr>
          <w:rFonts w:ascii="Times New Roman" w:eastAsia="Times New Roman" w:hAnsi="Times New Roman" w:cs="Times New Roman"/>
          <w:bCs/>
          <w:kern w:val="36"/>
          <w:sz w:val="24"/>
          <w:szCs w:val="24"/>
          <w:lang w:eastAsia="en-GB"/>
        </w:rPr>
        <w:t>Relaxation</w:t>
      </w:r>
      <w:r>
        <w:rPr>
          <w:rFonts w:ascii="Times New Roman" w:eastAsia="Times New Roman" w:hAnsi="Times New Roman" w:cs="Times New Roman"/>
          <w:bCs/>
          <w:kern w:val="36"/>
          <w:sz w:val="24"/>
          <w:szCs w:val="24"/>
          <w:lang w:eastAsia="en-GB"/>
        </w:rPr>
        <w:t xml:space="preserve"> </w:t>
      </w:r>
      <w:sdt>
        <w:sdtPr>
          <w:rPr>
            <w:rFonts w:ascii="Times New Roman" w:eastAsia="Times New Roman" w:hAnsi="Times New Roman" w:cs="Times New Roman"/>
            <w:bCs/>
            <w:kern w:val="36"/>
            <w:sz w:val="24"/>
            <w:szCs w:val="24"/>
            <w:lang w:eastAsia="en-GB"/>
          </w:rPr>
          <w:id w:val="-1155608280"/>
          <w:citation/>
        </w:sdtPr>
        <w:sdtEndPr/>
        <w:sdtContent>
          <w:r>
            <w:rPr>
              <w:rFonts w:ascii="Times New Roman" w:eastAsia="Times New Roman" w:hAnsi="Times New Roman" w:cs="Times New Roman"/>
              <w:bCs/>
              <w:kern w:val="36"/>
              <w:sz w:val="24"/>
              <w:szCs w:val="24"/>
              <w:lang w:eastAsia="en-GB"/>
            </w:rPr>
            <w:fldChar w:fldCharType="begin"/>
          </w:r>
          <w:r>
            <w:rPr>
              <w:rFonts w:ascii="Times New Roman" w:eastAsia="Times New Roman" w:hAnsi="Times New Roman" w:cs="Times New Roman"/>
              <w:bCs/>
              <w:kern w:val="36"/>
              <w:sz w:val="24"/>
              <w:szCs w:val="24"/>
              <w:lang w:eastAsia="en-GB"/>
            </w:rPr>
            <w:instrText xml:space="preserve"> CITATION Mar20 \l 2057 </w:instrText>
          </w:r>
          <w:r>
            <w:rPr>
              <w:rFonts w:ascii="Times New Roman" w:eastAsia="Times New Roman" w:hAnsi="Times New Roman" w:cs="Times New Roman"/>
              <w:bCs/>
              <w:kern w:val="36"/>
              <w:sz w:val="24"/>
              <w:szCs w:val="24"/>
              <w:lang w:eastAsia="en-GB"/>
            </w:rPr>
            <w:fldChar w:fldCharType="separate"/>
          </w:r>
          <w:r w:rsidRPr="00DF290C">
            <w:rPr>
              <w:rFonts w:ascii="Times New Roman" w:eastAsia="Times New Roman" w:hAnsi="Times New Roman" w:cs="Times New Roman"/>
              <w:noProof/>
              <w:kern w:val="36"/>
              <w:sz w:val="24"/>
              <w:szCs w:val="24"/>
              <w:lang w:eastAsia="en-GB"/>
            </w:rPr>
            <w:t>(Marshall, 2020)</w:t>
          </w:r>
          <w:r>
            <w:rPr>
              <w:rFonts w:ascii="Times New Roman" w:eastAsia="Times New Roman" w:hAnsi="Times New Roman" w:cs="Times New Roman"/>
              <w:bCs/>
              <w:kern w:val="36"/>
              <w:sz w:val="24"/>
              <w:szCs w:val="24"/>
              <w:lang w:eastAsia="en-GB"/>
            </w:rPr>
            <w:fldChar w:fldCharType="end"/>
          </w:r>
        </w:sdtContent>
      </w:sdt>
      <w:r>
        <w:rPr>
          <w:rFonts w:ascii="Times New Roman" w:eastAsia="Times New Roman" w:hAnsi="Times New Roman" w:cs="Times New Roman"/>
          <w:bCs/>
          <w:kern w:val="36"/>
          <w:sz w:val="24"/>
          <w:szCs w:val="24"/>
          <w:lang w:eastAsia="en-GB"/>
        </w:rPr>
        <w:t>.</w:t>
      </w:r>
    </w:p>
    <w:p w:rsidR="00DF290C" w:rsidRPr="00DF290C" w:rsidRDefault="00DF290C" w:rsidP="00DF290C">
      <w:pPr>
        <w:pStyle w:val="ListParagraph"/>
        <w:numPr>
          <w:ilvl w:val="0"/>
          <w:numId w:val="20"/>
        </w:numPr>
        <w:spacing w:after="0" w:line="360" w:lineRule="auto"/>
        <w:jc w:val="both"/>
        <w:outlineLvl w:val="0"/>
        <w:rPr>
          <w:rFonts w:ascii="Times New Roman" w:eastAsia="Times New Roman" w:hAnsi="Times New Roman" w:cs="Times New Roman"/>
          <w:bCs/>
          <w:kern w:val="36"/>
          <w:sz w:val="24"/>
          <w:szCs w:val="24"/>
          <w:lang w:eastAsia="en-GB"/>
        </w:rPr>
      </w:pPr>
      <w:r w:rsidRPr="00DF290C">
        <w:rPr>
          <w:rFonts w:ascii="Times New Roman" w:eastAsia="Times New Roman" w:hAnsi="Times New Roman" w:cs="Times New Roman"/>
          <w:bCs/>
          <w:kern w:val="36"/>
          <w:sz w:val="24"/>
          <w:szCs w:val="24"/>
          <w:lang w:eastAsia="en-GB"/>
        </w:rPr>
        <w:t>Cope with stress</w:t>
      </w:r>
      <w:r>
        <w:rPr>
          <w:rFonts w:ascii="Times New Roman" w:eastAsia="Times New Roman" w:hAnsi="Times New Roman" w:cs="Times New Roman"/>
          <w:bCs/>
          <w:kern w:val="36"/>
          <w:sz w:val="24"/>
          <w:szCs w:val="24"/>
          <w:lang w:eastAsia="en-GB"/>
        </w:rPr>
        <w:t xml:space="preserve"> </w:t>
      </w:r>
      <w:sdt>
        <w:sdtPr>
          <w:rPr>
            <w:rFonts w:ascii="Times New Roman" w:eastAsia="Times New Roman" w:hAnsi="Times New Roman" w:cs="Times New Roman"/>
            <w:bCs/>
            <w:kern w:val="36"/>
            <w:sz w:val="24"/>
            <w:szCs w:val="24"/>
            <w:lang w:eastAsia="en-GB"/>
          </w:rPr>
          <w:id w:val="82585245"/>
          <w:citation/>
        </w:sdtPr>
        <w:sdtEndPr/>
        <w:sdtContent>
          <w:r>
            <w:rPr>
              <w:rFonts w:ascii="Times New Roman" w:eastAsia="Times New Roman" w:hAnsi="Times New Roman" w:cs="Times New Roman"/>
              <w:bCs/>
              <w:kern w:val="36"/>
              <w:sz w:val="24"/>
              <w:szCs w:val="24"/>
              <w:lang w:eastAsia="en-GB"/>
            </w:rPr>
            <w:fldChar w:fldCharType="begin"/>
          </w:r>
          <w:r>
            <w:rPr>
              <w:rFonts w:ascii="Times New Roman" w:eastAsia="Times New Roman" w:hAnsi="Times New Roman" w:cs="Times New Roman"/>
              <w:bCs/>
              <w:kern w:val="36"/>
              <w:sz w:val="24"/>
              <w:szCs w:val="24"/>
              <w:lang w:eastAsia="en-GB"/>
            </w:rPr>
            <w:instrText xml:space="preserve"> CITATION Man20 \l 2057 </w:instrText>
          </w:r>
          <w:r>
            <w:rPr>
              <w:rFonts w:ascii="Times New Roman" w:eastAsia="Times New Roman" w:hAnsi="Times New Roman" w:cs="Times New Roman"/>
              <w:bCs/>
              <w:kern w:val="36"/>
              <w:sz w:val="24"/>
              <w:szCs w:val="24"/>
              <w:lang w:eastAsia="en-GB"/>
            </w:rPr>
            <w:fldChar w:fldCharType="separate"/>
          </w:r>
          <w:r w:rsidRPr="00DF290C">
            <w:rPr>
              <w:rFonts w:ascii="Times New Roman" w:eastAsia="Times New Roman" w:hAnsi="Times New Roman" w:cs="Times New Roman"/>
              <w:noProof/>
              <w:kern w:val="36"/>
              <w:sz w:val="24"/>
              <w:szCs w:val="24"/>
              <w:lang w:eastAsia="en-GB"/>
            </w:rPr>
            <w:t>(Mannle, 2020)</w:t>
          </w:r>
          <w:r>
            <w:rPr>
              <w:rFonts w:ascii="Times New Roman" w:eastAsia="Times New Roman" w:hAnsi="Times New Roman" w:cs="Times New Roman"/>
              <w:bCs/>
              <w:kern w:val="36"/>
              <w:sz w:val="24"/>
              <w:szCs w:val="24"/>
              <w:lang w:eastAsia="en-GB"/>
            </w:rPr>
            <w:fldChar w:fldCharType="end"/>
          </w:r>
        </w:sdtContent>
      </w:sdt>
      <w:r>
        <w:rPr>
          <w:rFonts w:ascii="Times New Roman" w:eastAsia="Times New Roman" w:hAnsi="Times New Roman" w:cs="Times New Roman"/>
          <w:bCs/>
          <w:kern w:val="36"/>
          <w:sz w:val="24"/>
          <w:szCs w:val="24"/>
          <w:lang w:eastAsia="en-GB"/>
        </w:rPr>
        <w:t>.</w:t>
      </w:r>
    </w:p>
    <w:p w:rsidR="00DF290C" w:rsidRPr="00940AC4" w:rsidRDefault="00DF290C" w:rsidP="00940AC4">
      <w:pPr>
        <w:pStyle w:val="ListParagraph"/>
        <w:numPr>
          <w:ilvl w:val="0"/>
          <w:numId w:val="20"/>
        </w:numPr>
        <w:spacing w:after="0" w:line="360" w:lineRule="auto"/>
        <w:jc w:val="both"/>
        <w:outlineLvl w:val="0"/>
        <w:rPr>
          <w:rFonts w:ascii="Times New Roman" w:eastAsia="Times New Roman" w:hAnsi="Times New Roman" w:cs="Times New Roman"/>
          <w:bCs/>
          <w:kern w:val="36"/>
          <w:sz w:val="24"/>
          <w:szCs w:val="24"/>
          <w:lang w:eastAsia="en-GB"/>
        </w:rPr>
      </w:pPr>
      <w:r w:rsidRPr="00DF290C">
        <w:rPr>
          <w:rFonts w:ascii="Times New Roman" w:eastAsia="Times New Roman" w:hAnsi="Times New Roman" w:cs="Times New Roman"/>
          <w:bCs/>
          <w:kern w:val="36"/>
          <w:sz w:val="24"/>
          <w:szCs w:val="24"/>
          <w:lang w:eastAsia="en-GB"/>
        </w:rPr>
        <w:t>Reduce pain</w:t>
      </w:r>
      <w:r>
        <w:rPr>
          <w:rFonts w:ascii="Times New Roman" w:eastAsia="Times New Roman" w:hAnsi="Times New Roman" w:cs="Times New Roman"/>
          <w:bCs/>
          <w:kern w:val="36"/>
          <w:sz w:val="24"/>
          <w:szCs w:val="24"/>
          <w:lang w:eastAsia="en-GB"/>
        </w:rPr>
        <w:t xml:space="preserve"> </w:t>
      </w:r>
      <w:sdt>
        <w:sdtPr>
          <w:rPr>
            <w:rFonts w:ascii="Times New Roman" w:eastAsia="Times New Roman" w:hAnsi="Times New Roman" w:cs="Times New Roman"/>
            <w:bCs/>
            <w:kern w:val="36"/>
            <w:sz w:val="24"/>
            <w:szCs w:val="24"/>
            <w:lang w:eastAsia="en-GB"/>
          </w:rPr>
          <w:id w:val="64700877"/>
          <w:citation/>
        </w:sdtPr>
        <w:sdtEndPr/>
        <w:sdtContent>
          <w:r>
            <w:rPr>
              <w:rFonts w:ascii="Times New Roman" w:eastAsia="Times New Roman" w:hAnsi="Times New Roman" w:cs="Times New Roman"/>
              <w:bCs/>
              <w:kern w:val="36"/>
              <w:sz w:val="24"/>
              <w:szCs w:val="24"/>
              <w:lang w:eastAsia="en-GB"/>
            </w:rPr>
            <w:fldChar w:fldCharType="begin"/>
          </w:r>
          <w:r>
            <w:rPr>
              <w:rFonts w:ascii="Times New Roman" w:eastAsia="Times New Roman" w:hAnsi="Times New Roman" w:cs="Times New Roman"/>
              <w:bCs/>
              <w:kern w:val="36"/>
              <w:sz w:val="24"/>
              <w:szCs w:val="24"/>
              <w:lang w:eastAsia="en-GB"/>
            </w:rPr>
            <w:instrText xml:space="preserve"> CITATION Nak20 \l 2057 </w:instrText>
          </w:r>
          <w:r>
            <w:rPr>
              <w:rFonts w:ascii="Times New Roman" w:eastAsia="Times New Roman" w:hAnsi="Times New Roman" w:cs="Times New Roman"/>
              <w:bCs/>
              <w:kern w:val="36"/>
              <w:sz w:val="24"/>
              <w:szCs w:val="24"/>
              <w:lang w:eastAsia="en-GB"/>
            </w:rPr>
            <w:fldChar w:fldCharType="separate"/>
          </w:r>
          <w:r w:rsidRPr="00DF290C">
            <w:rPr>
              <w:rFonts w:ascii="Times New Roman" w:eastAsia="Times New Roman" w:hAnsi="Times New Roman" w:cs="Times New Roman"/>
              <w:noProof/>
              <w:kern w:val="36"/>
              <w:sz w:val="24"/>
              <w:szCs w:val="24"/>
              <w:lang w:eastAsia="en-GB"/>
            </w:rPr>
            <w:t>(Nakagawa, 2020)</w:t>
          </w:r>
          <w:r>
            <w:rPr>
              <w:rFonts w:ascii="Times New Roman" w:eastAsia="Times New Roman" w:hAnsi="Times New Roman" w:cs="Times New Roman"/>
              <w:bCs/>
              <w:kern w:val="36"/>
              <w:sz w:val="24"/>
              <w:szCs w:val="24"/>
              <w:lang w:eastAsia="en-GB"/>
            </w:rPr>
            <w:fldChar w:fldCharType="end"/>
          </w:r>
        </w:sdtContent>
      </w:sdt>
      <w:r>
        <w:rPr>
          <w:rFonts w:ascii="Times New Roman" w:eastAsia="Times New Roman" w:hAnsi="Times New Roman" w:cs="Times New Roman"/>
          <w:bCs/>
          <w:kern w:val="36"/>
          <w:sz w:val="24"/>
          <w:szCs w:val="24"/>
          <w:lang w:eastAsia="en-GB"/>
        </w:rPr>
        <w:t>.</w:t>
      </w:r>
    </w:p>
    <w:p w:rsidR="00E002A7" w:rsidRDefault="00E002A7" w:rsidP="00CE0CFD">
      <w:pPr>
        <w:suppressAutoHyphens/>
        <w:spacing w:before="280" w:beforeAutospacing="1" w:after="240"/>
        <w:rPr>
          <w:rFonts w:ascii="Times New Roman" w:eastAsia="Times New Roman" w:hAnsi="Times New Roman" w:cs="Times New Roman"/>
          <w:b/>
          <w:bCs/>
          <w:color w:val="00000A"/>
          <w:sz w:val="28"/>
          <w:szCs w:val="28"/>
          <w:lang w:eastAsia="en-GB"/>
        </w:rPr>
      </w:pPr>
      <w:r w:rsidRPr="00E002A7">
        <w:rPr>
          <w:rFonts w:ascii="Times New Roman" w:eastAsia="Times New Roman" w:hAnsi="Times New Roman" w:cs="Times New Roman"/>
          <w:b/>
          <w:bCs/>
          <w:color w:val="00000A"/>
          <w:sz w:val="28"/>
          <w:szCs w:val="28"/>
          <w:lang w:eastAsia="en-GB"/>
        </w:rPr>
        <w:lastRenderedPageBreak/>
        <w:t>Conclusion</w:t>
      </w:r>
      <w:bookmarkStart w:id="1" w:name="_GoBack"/>
      <w:bookmarkEnd w:id="1"/>
    </w:p>
    <w:p w:rsidR="00DF290C" w:rsidRDefault="00DF290C" w:rsidP="00CE0CFD">
      <w:pPr>
        <w:suppressAutoHyphens/>
        <w:spacing w:before="280" w:beforeAutospacing="1" w:after="240"/>
        <w:rPr>
          <w:rFonts w:ascii="Times New Roman" w:eastAsia="Times New Roman" w:hAnsi="Times New Roman" w:cs="Times New Roman"/>
          <w:b/>
          <w:bCs/>
          <w:color w:val="00000A"/>
          <w:sz w:val="28"/>
          <w:szCs w:val="28"/>
          <w:lang w:eastAsia="en-GB"/>
        </w:rPr>
      </w:pPr>
    </w:p>
    <w:p w:rsidR="00FC2281" w:rsidRPr="00FC2281" w:rsidRDefault="00FC2281" w:rsidP="00FC2281">
      <w:pPr>
        <w:spacing w:before="120" w:after="120" w:line="360" w:lineRule="auto"/>
        <w:jc w:val="both"/>
        <w:outlineLvl w:val="0"/>
        <w:rPr>
          <w:rFonts w:ascii="Times New Roman" w:eastAsia="Times New Roman" w:hAnsi="Times New Roman" w:cs="Times New Roman"/>
          <w:bCs/>
          <w:kern w:val="36"/>
          <w:sz w:val="24"/>
          <w:szCs w:val="24"/>
          <w:lang w:eastAsia="en-GB"/>
        </w:rPr>
      </w:pPr>
      <w:r w:rsidRPr="00FC2281">
        <w:rPr>
          <w:rFonts w:ascii="Times New Roman" w:eastAsia="Times New Roman" w:hAnsi="Times New Roman" w:cs="Times New Roman"/>
          <w:bCs/>
          <w:kern w:val="36"/>
          <w:sz w:val="24"/>
          <w:szCs w:val="24"/>
          <w:lang w:eastAsia="en-GB"/>
        </w:rPr>
        <w:t xml:space="preserve">Complementary therapies and alternative medicine aim the treatment of the whole body and attempt to get the root cause of diseases not only symptoms. </w:t>
      </w:r>
      <w:r w:rsidR="00460365">
        <w:rPr>
          <w:rFonts w:ascii="Times New Roman" w:eastAsia="Times New Roman" w:hAnsi="Times New Roman" w:cs="Times New Roman"/>
          <w:bCs/>
          <w:kern w:val="36"/>
          <w:sz w:val="24"/>
          <w:szCs w:val="24"/>
          <w:lang w:eastAsia="en-GB"/>
        </w:rPr>
        <w:t xml:space="preserve">They are helpful for many diseases with minimal side effects </w:t>
      </w:r>
      <w:r w:rsidR="00F72B86">
        <w:rPr>
          <w:rFonts w:ascii="Times New Roman" w:eastAsia="Times New Roman" w:hAnsi="Times New Roman" w:cs="Times New Roman"/>
          <w:bCs/>
          <w:kern w:val="36"/>
          <w:sz w:val="24"/>
          <w:szCs w:val="24"/>
          <w:lang w:eastAsia="en-GB"/>
        </w:rPr>
        <w:t>specially</w:t>
      </w:r>
      <w:r w:rsidR="00460365">
        <w:rPr>
          <w:rFonts w:ascii="Times New Roman" w:eastAsia="Times New Roman" w:hAnsi="Times New Roman" w:cs="Times New Roman"/>
          <w:bCs/>
          <w:kern w:val="36"/>
          <w:sz w:val="24"/>
          <w:szCs w:val="24"/>
          <w:lang w:eastAsia="en-GB"/>
        </w:rPr>
        <w:t xml:space="preserve"> to reduce pain, stress and anxiety. </w:t>
      </w:r>
      <w:r w:rsidR="00EF6D0F">
        <w:rPr>
          <w:rFonts w:ascii="Times New Roman" w:eastAsia="Times New Roman" w:hAnsi="Times New Roman" w:cs="Times New Roman"/>
          <w:bCs/>
          <w:kern w:val="36"/>
          <w:sz w:val="24"/>
          <w:szCs w:val="24"/>
          <w:lang w:eastAsia="en-GB"/>
        </w:rPr>
        <w:t xml:space="preserve">The potential benefits are great effectiveness, safety and highly prevalent treatment. </w:t>
      </w:r>
    </w:p>
    <w:p w:rsidR="00E002A7" w:rsidRPr="008F6947" w:rsidRDefault="008F6947" w:rsidP="008F6947">
      <w:pPr>
        <w:spacing w:before="120" w:after="120" w:line="360" w:lineRule="auto"/>
        <w:jc w:val="both"/>
        <w:outlineLvl w:val="0"/>
        <w:rPr>
          <w:rFonts w:ascii="Times New Roman" w:eastAsia="Times New Roman" w:hAnsi="Times New Roman" w:cs="Times New Roman"/>
          <w:bCs/>
          <w:kern w:val="36"/>
          <w:sz w:val="24"/>
          <w:szCs w:val="24"/>
          <w:lang w:eastAsia="en-GB"/>
        </w:rPr>
      </w:pPr>
      <w:r w:rsidRPr="008F6947">
        <w:rPr>
          <w:rFonts w:ascii="Times New Roman" w:eastAsia="Times New Roman" w:hAnsi="Times New Roman" w:cs="Times New Roman"/>
          <w:bCs/>
          <w:kern w:val="36"/>
          <w:sz w:val="24"/>
          <w:szCs w:val="24"/>
          <w:lang w:eastAsia="en-GB"/>
        </w:rPr>
        <w:t xml:space="preserve">Future research is required for the beneficial aspects of different complementary therapies. </w:t>
      </w:r>
      <w:r>
        <w:rPr>
          <w:rFonts w:ascii="Times New Roman" w:eastAsia="Times New Roman" w:hAnsi="Times New Roman" w:cs="Times New Roman"/>
          <w:bCs/>
          <w:kern w:val="36"/>
          <w:sz w:val="24"/>
          <w:szCs w:val="24"/>
          <w:lang w:eastAsia="en-GB"/>
        </w:rPr>
        <w:t xml:space="preserve">This will improve the understanding, cooperation and integration with the orthodox treatment. Quality of alternative healthcare services needs to develop by regulation and legislation. The public will have wider choices for their healthcare treatment. </w:t>
      </w:r>
    </w:p>
    <w:p w:rsidR="00E002A7" w:rsidRDefault="00E002A7" w:rsidP="00CE0CFD">
      <w:pPr>
        <w:suppressAutoHyphens/>
        <w:spacing w:before="280" w:beforeAutospacing="1" w:after="240"/>
        <w:rPr>
          <w:rFonts w:ascii="Times New Roman" w:eastAsia="Times New Roman" w:hAnsi="Times New Roman" w:cs="Times New Roman"/>
          <w:b/>
          <w:bCs/>
          <w:color w:val="00000A"/>
          <w:sz w:val="28"/>
          <w:szCs w:val="28"/>
          <w:lang w:eastAsia="en-GB"/>
        </w:rPr>
      </w:pPr>
    </w:p>
    <w:p w:rsidR="00E002A7" w:rsidRDefault="00E002A7" w:rsidP="00CE0CFD">
      <w:pPr>
        <w:suppressAutoHyphens/>
        <w:spacing w:before="280" w:beforeAutospacing="1" w:after="240"/>
        <w:rPr>
          <w:rFonts w:ascii="Times New Roman" w:eastAsia="Times New Roman" w:hAnsi="Times New Roman" w:cs="Times New Roman"/>
          <w:b/>
          <w:bCs/>
          <w:color w:val="00000A"/>
          <w:sz w:val="28"/>
          <w:szCs w:val="28"/>
          <w:lang w:eastAsia="en-GB"/>
        </w:rPr>
      </w:pPr>
    </w:p>
    <w:p w:rsidR="00E002A7" w:rsidRDefault="00E002A7" w:rsidP="00CE0CFD">
      <w:pPr>
        <w:suppressAutoHyphens/>
        <w:spacing w:before="280" w:beforeAutospacing="1" w:after="240"/>
        <w:rPr>
          <w:rFonts w:ascii="Times New Roman" w:eastAsia="Times New Roman" w:hAnsi="Times New Roman" w:cs="Times New Roman"/>
          <w:b/>
          <w:bCs/>
          <w:color w:val="00000A"/>
          <w:sz w:val="28"/>
          <w:szCs w:val="28"/>
          <w:lang w:eastAsia="en-GB"/>
        </w:rPr>
      </w:pPr>
    </w:p>
    <w:p w:rsidR="00E002A7" w:rsidRDefault="00E002A7" w:rsidP="00CE0CFD">
      <w:pPr>
        <w:suppressAutoHyphens/>
        <w:spacing w:before="280" w:beforeAutospacing="1" w:after="240"/>
        <w:rPr>
          <w:rFonts w:ascii="Times New Roman" w:eastAsia="Times New Roman" w:hAnsi="Times New Roman" w:cs="Times New Roman"/>
          <w:b/>
          <w:bCs/>
          <w:color w:val="00000A"/>
          <w:sz w:val="28"/>
          <w:szCs w:val="28"/>
          <w:lang w:eastAsia="en-GB"/>
        </w:rPr>
      </w:pPr>
    </w:p>
    <w:p w:rsidR="00E002A7" w:rsidRDefault="00E002A7" w:rsidP="00CE0CFD">
      <w:pPr>
        <w:suppressAutoHyphens/>
        <w:spacing w:before="280" w:beforeAutospacing="1" w:after="240"/>
        <w:rPr>
          <w:rFonts w:ascii="Times New Roman" w:eastAsia="Times New Roman" w:hAnsi="Times New Roman" w:cs="Times New Roman"/>
          <w:b/>
          <w:bCs/>
          <w:color w:val="00000A"/>
          <w:sz w:val="28"/>
          <w:szCs w:val="28"/>
          <w:lang w:eastAsia="en-GB"/>
        </w:rPr>
      </w:pPr>
    </w:p>
    <w:p w:rsidR="00E002A7" w:rsidRDefault="00E002A7" w:rsidP="00CE0CFD">
      <w:pPr>
        <w:suppressAutoHyphens/>
        <w:spacing w:before="280" w:beforeAutospacing="1" w:after="240"/>
        <w:rPr>
          <w:rFonts w:ascii="Times New Roman" w:eastAsia="Times New Roman" w:hAnsi="Times New Roman" w:cs="Times New Roman"/>
          <w:b/>
          <w:bCs/>
          <w:color w:val="00000A"/>
          <w:sz w:val="28"/>
          <w:szCs w:val="28"/>
          <w:lang w:eastAsia="en-GB"/>
        </w:rPr>
      </w:pPr>
    </w:p>
    <w:p w:rsidR="00E002A7" w:rsidRDefault="00E002A7" w:rsidP="00CE0CFD">
      <w:pPr>
        <w:suppressAutoHyphens/>
        <w:spacing w:before="280" w:beforeAutospacing="1" w:after="240"/>
        <w:rPr>
          <w:rFonts w:ascii="Times New Roman" w:eastAsia="Times New Roman" w:hAnsi="Times New Roman" w:cs="Times New Roman"/>
          <w:b/>
          <w:bCs/>
          <w:color w:val="00000A"/>
          <w:sz w:val="28"/>
          <w:szCs w:val="28"/>
          <w:lang w:eastAsia="en-GB"/>
        </w:rPr>
      </w:pPr>
    </w:p>
    <w:p w:rsidR="00E002A7" w:rsidRDefault="00E002A7" w:rsidP="00CE0CFD">
      <w:pPr>
        <w:suppressAutoHyphens/>
        <w:spacing w:before="280" w:beforeAutospacing="1" w:after="240"/>
        <w:rPr>
          <w:rFonts w:ascii="Times New Roman" w:eastAsia="Times New Roman" w:hAnsi="Times New Roman" w:cs="Times New Roman"/>
          <w:b/>
          <w:bCs/>
          <w:color w:val="00000A"/>
          <w:sz w:val="28"/>
          <w:szCs w:val="28"/>
          <w:lang w:eastAsia="en-GB"/>
        </w:rPr>
      </w:pPr>
    </w:p>
    <w:p w:rsidR="00E002A7" w:rsidRDefault="00E002A7" w:rsidP="00CE0CFD">
      <w:pPr>
        <w:suppressAutoHyphens/>
        <w:spacing w:before="280" w:beforeAutospacing="1" w:after="240"/>
        <w:rPr>
          <w:rFonts w:ascii="Times New Roman" w:eastAsia="Times New Roman" w:hAnsi="Times New Roman" w:cs="Times New Roman"/>
          <w:b/>
          <w:bCs/>
          <w:color w:val="00000A"/>
          <w:sz w:val="28"/>
          <w:szCs w:val="28"/>
          <w:lang w:eastAsia="en-GB"/>
        </w:rPr>
      </w:pPr>
    </w:p>
    <w:p w:rsidR="00E002A7" w:rsidRDefault="00E002A7" w:rsidP="00CE0CFD">
      <w:pPr>
        <w:suppressAutoHyphens/>
        <w:spacing w:before="280" w:beforeAutospacing="1" w:after="240"/>
        <w:rPr>
          <w:rFonts w:ascii="Times New Roman" w:eastAsia="Times New Roman" w:hAnsi="Times New Roman" w:cs="Times New Roman"/>
          <w:b/>
          <w:bCs/>
          <w:color w:val="00000A"/>
          <w:sz w:val="28"/>
          <w:szCs w:val="28"/>
          <w:lang w:eastAsia="en-GB"/>
        </w:rPr>
      </w:pPr>
    </w:p>
    <w:p w:rsidR="00F72B86" w:rsidRDefault="00F72B86" w:rsidP="00CE0CFD">
      <w:pPr>
        <w:suppressAutoHyphens/>
        <w:spacing w:before="280" w:beforeAutospacing="1" w:after="240"/>
        <w:rPr>
          <w:rFonts w:ascii="Times New Roman" w:eastAsia="Times New Roman" w:hAnsi="Times New Roman" w:cs="Times New Roman"/>
          <w:b/>
          <w:bCs/>
          <w:color w:val="00000A"/>
          <w:sz w:val="28"/>
          <w:szCs w:val="28"/>
          <w:lang w:eastAsia="en-GB"/>
        </w:rPr>
      </w:pPr>
    </w:p>
    <w:p w:rsidR="00DF290C" w:rsidRDefault="00DF290C" w:rsidP="00CE0CFD">
      <w:pPr>
        <w:suppressAutoHyphens/>
        <w:spacing w:before="280" w:beforeAutospacing="1" w:after="240"/>
        <w:rPr>
          <w:rFonts w:ascii="Times New Roman" w:eastAsia="Times New Roman" w:hAnsi="Times New Roman" w:cs="Times New Roman"/>
          <w:b/>
          <w:bCs/>
          <w:color w:val="00000A"/>
          <w:sz w:val="28"/>
          <w:szCs w:val="28"/>
          <w:lang w:eastAsia="en-GB"/>
        </w:rPr>
      </w:pPr>
    </w:p>
    <w:p w:rsidR="00DF290C" w:rsidRDefault="00DF290C" w:rsidP="00CE0CFD">
      <w:pPr>
        <w:suppressAutoHyphens/>
        <w:spacing w:before="280" w:beforeAutospacing="1" w:after="240"/>
        <w:rPr>
          <w:rFonts w:ascii="Times New Roman" w:eastAsia="Times New Roman" w:hAnsi="Times New Roman" w:cs="Times New Roman"/>
          <w:b/>
          <w:bCs/>
          <w:color w:val="00000A"/>
          <w:sz w:val="28"/>
          <w:szCs w:val="28"/>
          <w:lang w:eastAsia="en-GB"/>
        </w:rPr>
      </w:pPr>
    </w:p>
    <w:p w:rsidR="00F72B86" w:rsidRDefault="00F72B86" w:rsidP="00CE0CFD">
      <w:pPr>
        <w:suppressAutoHyphens/>
        <w:spacing w:before="280" w:beforeAutospacing="1" w:after="240"/>
        <w:rPr>
          <w:rFonts w:ascii="Times New Roman" w:eastAsia="Times New Roman" w:hAnsi="Times New Roman" w:cs="Times New Roman"/>
          <w:b/>
          <w:bCs/>
          <w:color w:val="00000A"/>
          <w:sz w:val="28"/>
          <w:szCs w:val="28"/>
          <w:lang w:eastAsia="en-GB"/>
        </w:rPr>
      </w:pPr>
    </w:p>
    <w:p w:rsidR="00CE0CFD" w:rsidRDefault="00A143B0" w:rsidP="00CE0CFD">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lastRenderedPageBreak/>
        <w:t>References and Bibliography:</w:t>
      </w:r>
      <w:r w:rsidR="00092C07">
        <w:rPr>
          <w:rFonts w:ascii="Times New Roman" w:eastAsia="Times New Roman" w:hAnsi="Times New Roman" w:cs="Times New Roman"/>
          <w:b/>
          <w:bCs/>
          <w:color w:val="00000A"/>
          <w:sz w:val="28"/>
          <w:szCs w:val="28"/>
          <w:lang w:eastAsia="en-GB"/>
        </w:rPr>
        <w:t xml:space="preserve"> </w:t>
      </w:r>
    </w:p>
    <w:p w:rsidR="00674581" w:rsidRPr="00674581" w:rsidRDefault="00674581" w:rsidP="00674581">
      <w:pPr>
        <w:pStyle w:val="Bibliography"/>
        <w:rPr>
          <w:rFonts w:ascii="Times New Roman" w:hAnsi="Times New Roman" w:cs="Times New Roman"/>
          <w:noProof/>
          <w:sz w:val="24"/>
          <w:szCs w:val="24"/>
        </w:rPr>
      </w:pPr>
      <w:r w:rsidRPr="00674581">
        <w:rPr>
          <w:rFonts w:ascii="Times New Roman" w:hAnsi="Times New Roman" w:cs="Times New Roman"/>
          <w:noProof/>
          <w:sz w:val="24"/>
          <w:szCs w:val="24"/>
        </w:rPr>
        <w:t>Asadpour,</w:t>
      </w:r>
      <w:r>
        <w:rPr>
          <w:rFonts w:ascii="Times New Roman" w:hAnsi="Times New Roman" w:cs="Times New Roman"/>
          <w:noProof/>
          <w:sz w:val="24"/>
          <w:szCs w:val="24"/>
        </w:rPr>
        <w:t xml:space="preserve"> R., Combs, S., and Schiller, K., </w:t>
      </w:r>
      <w:r w:rsidRPr="00674581">
        <w:rPr>
          <w:rFonts w:ascii="Times New Roman" w:hAnsi="Times New Roman" w:cs="Times New Roman"/>
          <w:noProof/>
          <w:sz w:val="24"/>
          <w:szCs w:val="24"/>
        </w:rPr>
        <w:t xml:space="preserve"> </w:t>
      </w:r>
      <w:r>
        <w:rPr>
          <w:rFonts w:ascii="Times New Roman" w:hAnsi="Times New Roman" w:cs="Times New Roman"/>
          <w:noProof/>
          <w:sz w:val="24"/>
          <w:szCs w:val="24"/>
        </w:rPr>
        <w:t>(</w:t>
      </w:r>
      <w:r w:rsidRPr="00674581">
        <w:rPr>
          <w:rFonts w:ascii="Times New Roman" w:hAnsi="Times New Roman" w:cs="Times New Roman"/>
          <w:noProof/>
          <w:sz w:val="24"/>
          <w:szCs w:val="24"/>
        </w:rPr>
        <w:t>2020</w:t>
      </w:r>
      <w:r>
        <w:rPr>
          <w:rFonts w:ascii="Times New Roman" w:hAnsi="Times New Roman" w:cs="Times New Roman"/>
          <w:noProof/>
          <w:sz w:val="24"/>
          <w:szCs w:val="24"/>
        </w:rPr>
        <w:t>)</w:t>
      </w:r>
      <w:r w:rsidRPr="00674581">
        <w:rPr>
          <w:rFonts w:ascii="Times New Roman" w:hAnsi="Times New Roman" w:cs="Times New Roman"/>
          <w:noProof/>
          <w:sz w:val="24"/>
          <w:szCs w:val="24"/>
        </w:rPr>
        <w:t xml:space="preserve">. "Complementary and alternative medicine in radiotherapy: a comprehensive review". </w:t>
      </w:r>
      <w:r w:rsidRPr="00674581">
        <w:rPr>
          <w:rFonts w:ascii="Times New Roman" w:hAnsi="Times New Roman" w:cs="Times New Roman"/>
          <w:i/>
          <w:iCs/>
          <w:noProof/>
          <w:sz w:val="24"/>
          <w:szCs w:val="24"/>
        </w:rPr>
        <w:t xml:space="preserve">Topics in Magnetic Resonance Imaging, </w:t>
      </w:r>
      <w:r w:rsidRPr="00674581">
        <w:rPr>
          <w:rFonts w:ascii="Times New Roman" w:hAnsi="Times New Roman" w:cs="Times New Roman"/>
          <w:noProof/>
          <w:sz w:val="24"/>
          <w:szCs w:val="24"/>
        </w:rPr>
        <w:t>29(3), pp. 149-156.</w:t>
      </w:r>
    </w:p>
    <w:p w:rsidR="00F01541" w:rsidRPr="00F01541" w:rsidRDefault="00F01541" w:rsidP="00F01541">
      <w:pPr>
        <w:pStyle w:val="Bibliography"/>
        <w:rPr>
          <w:rFonts w:ascii="Times New Roman" w:hAnsi="Times New Roman" w:cs="Times New Roman"/>
          <w:noProof/>
          <w:sz w:val="24"/>
          <w:szCs w:val="24"/>
        </w:rPr>
      </w:pPr>
      <w:r w:rsidRPr="00F01541">
        <w:rPr>
          <w:rFonts w:ascii="Times New Roman" w:hAnsi="Times New Roman" w:cs="Times New Roman"/>
          <w:noProof/>
          <w:sz w:val="24"/>
          <w:szCs w:val="24"/>
        </w:rPr>
        <w:t xml:space="preserve">Baldisseri, M., (2020). "Complementary Therapies". </w:t>
      </w:r>
      <w:r w:rsidRPr="00F01541">
        <w:rPr>
          <w:rFonts w:ascii="Times New Roman" w:hAnsi="Times New Roman" w:cs="Times New Roman"/>
          <w:i/>
          <w:iCs/>
          <w:noProof/>
          <w:sz w:val="24"/>
          <w:szCs w:val="24"/>
        </w:rPr>
        <w:t xml:space="preserve">Critical Care Administration, </w:t>
      </w:r>
      <w:r w:rsidRPr="00F01541">
        <w:rPr>
          <w:rFonts w:ascii="Times New Roman" w:hAnsi="Times New Roman" w:cs="Times New Roman"/>
          <w:noProof/>
          <w:sz w:val="24"/>
          <w:szCs w:val="24"/>
        </w:rPr>
        <w:t>1(1), pp. 215-226.</w:t>
      </w:r>
    </w:p>
    <w:p w:rsidR="00CE0CFD" w:rsidRDefault="00CE0CFD" w:rsidP="00CE0CFD">
      <w:pPr>
        <w:pStyle w:val="Bibliography"/>
        <w:rPr>
          <w:rFonts w:ascii="Times New Roman" w:hAnsi="Times New Roman" w:cs="Times New Roman"/>
          <w:noProof/>
          <w:sz w:val="24"/>
          <w:szCs w:val="24"/>
        </w:rPr>
      </w:pPr>
      <w:r w:rsidRPr="00A02495">
        <w:rPr>
          <w:rFonts w:ascii="Times New Roman" w:eastAsia="Times New Roman" w:hAnsi="Times New Roman" w:cs="Times New Roman"/>
          <w:b/>
          <w:bCs/>
          <w:color w:val="00000A"/>
          <w:sz w:val="24"/>
          <w:szCs w:val="24"/>
          <w:lang w:eastAsia="en-GB"/>
        </w:rPr>
        <w:fldChar w:fldCharType="begin"/>
      </w:r>
      <w:r w:rsidRPr="00A02495">
        <w:rPr>
          <w:rFonts w:ascii="Times New Roman" w:eastAsia="Times New Roman" w:hAnsi="Times New Roman" w:cs="Times New Roman"/>
          <w:b/>
          <w:bCs/>
          <w:color w:val="00000A"/>
          <w:sz w:val="24"/>
          <w:szCs w:val="24"/>
          <w:lang w:eastAsia="en-GB"/>
        </w:rPr>
        <w:instrText xml:space="preserve"> BIBLIOGRAPHY  \l 2057 </w:instrText>
      </w:r>
      <w:r w:rsidRPr="00A02495">
        <w:rPr>
          <w:rFonts w:ascii="Times New Roman" w:eastAsia="Times New Roman" w:hAnsi="Times New Roman" w:cs="Times New Roman"/>
          <w:b/>
          <w:bCs/>
          <w:color w:val="00000A"/>
          <w:sz w:val="24"/>
          <w:szCs w:val="24"/>
          <w:lang w:eastAsia="en-GB"/>
        </w:rPr>
        <w:fldChar w:fldCharType="separate"/>
      </w:r>
      <w:r w:rsidRPr="00A02495">
        <w:rPr>
          <w:rFonts w:ascii="Times New Roman" w:hAnsi="Times New Roman" w:cs="Times New Roman"/>
          <w:noProof/>
          <w:sz w:val="24"/>
          <w:szCs w:val="24"/>
        </w:rPr>
        <w:t xml:space="preserve">Barcan, R., (2020). </w:t>
      </w:r>
      <w:r w:rsidRPr="00A02495">
        <w:rPr>
          <w:rFonts w:ascii="Times New Roman" w:hAnsi="Times New Roman" w:cs="Times New Roman"/>
          <w:i/>
          <w:iCs/>
          <w:noProof/>
          <w:sz w:val="24"/>
          <w:szCs w:val="24"/>
        </w:rPr>
        <w:t xml:space="preserve">Complementary and alternative medicine: bodies, therapies, senses. </w:t>
      </w:r>
      <w:r w:rsidRPr="00A02495">
        <w:rPr>
          <w:rFonts w:ascii="Times New Roman" w:hAnsi="Times New Roman" w:cs="Times New Roman"/>
          <w:noProof/>
          <w:sz w:val="24"/>
          <w:szCs w:val="24"/>
        </w:rPr>
        <w:t>Abingdon: Routledge.</w:t>
      </w:r>
    </w:p>
    <w:p w:rsidR="00E002A7" w:rsidRDefault="00E002A7" w:rsidP="00E002A7">
      <w:pPr>
        <w:pStyle w:val="Bibliography"/>
        <w:rPr>
          <w:rFonts w:ascii="Times New Roman" w:hAnsi="Times New Roman" w:cs="Times New Roman"/>
          <w:noProof/>
          <w:sz w:val="24"/>
          <w:szCs w:val="24"/>
        </w:rPr>
      </w:pPr>
      <w:r w:rsidRPr="00E002A7">
        <w:rPr>
          <w:rFonts w:ascii="Times New Roman" w:hAnsi="Times New Roman" w:cs="Times New Roman"/>
          <w:noProof/>
          <w:sz w:val="24"/>
          <w:szCs w:val="24"/>
        </w:rPr>
        <w:t xml:space="preserve">Cramer, </w:t>
      </w:r>
      <w:r>
        <w:rPr>
          <w:rFonts w:ascii="Times New Roman" w:hAnsi="Times New Roman" w:cs="Times New Roman"/>
          <w:noProof/>
          <w:sz w:val="24"/>
          <w:szCs w:val="24"/>
        </w:rPr>
        <w:t>H., Dobos, G. and Anheyer, D., (</w:t>
      </w:r>
      <w:r w:rsidRPr="00E002A7">
        <w:rPr>
          <w:rFonts w:ascii="Times New Roman" w:hAnsi="Times New Roman" w:cs="Times New Roman"/>
          <w:noProof/>
          <w:sz w:val="24"/>
          <w:szCs w:val="24"/>
        </w:rPr>
        <w:t>2019</w:t>
      </w:r>
      <w:r>
        <w:rPr>
          <w:rFonts w:ascii="Times New Roman" w:hAnsi="Times New Roman" w:cs="Times New Roman"/>
          <w:noProof/>
          <w:sz w:val="24"/>
          <w:szCs w:val="24"/>
        </w:rPr>
        <w:t>)</w:t>
      </w:r>
      <w:r w:rsidRPr="00E002A7">
        <w:rPr>
          <w:rFonts w:ascii="Times New Roman" w:hAnsi="Times New Roman" w:cs="Times New Roman"/>
          <w:noProof/>
          <w:sz w:val="24"/>
          <w:szCs w:val="24"/>
        </w:rPr>
        <w:t xml:space="preserve">. "Complementary therapies for clinical depression: an overview of systematic reviews". </w:t>
      </w:r>
      <w:r w:rsidRPr="00E002A7">
        <w:rPr>
          <w:rFonts w:ascii="Times New Roman" w:hAnsi="Times New Roman" w:cs="Times New Roman"/>
          <w:i/>
          <w:iCs/>
          <w:noProof/>
          <w:sz w:val="24"/>
          <w:szCs w:val="24"/>
        </w:rPr>
        <w:t xml:space="preserve">BMJ open, </w:t>
      </w:r>
      <w:r w:rsidRPr="00E002A7">
        <w:rPr>
          <w:rFonts w:ascii="Times New Roman" w:hAnsi="Times New Roman" w:cs="Times New Roman"/>
          <w:noProof/>
          <w:sz w:val="24"/>
          <w:szCs w:val="24"/>
        </w:rPr>
        <w:t>9(8), pp. 1-18.</w:t>
      </w:r>
    </w:p>
    <w:p w:rsidR="00DF5F9C" w:rsidRPr="00DF5F9C" w:rsidRDefault="00DF5F9C" w:rsidP="00DF5F9C">
      <w:pPr>
        <w:pStyle w:val="Bibliography"/>
        <w:rPr>
          <w:rFonts w:ascii="Times New Roman" w:hAnsi="Times New Roman" w:cs="Times New Roman"/>
          <w:noProof/>
          <w:sz w:val="24"/>
          <w:szCs w:val="24"/>
        </w:rPr>
      </w:pPr>
      <w:r w:rsidRPr="00DF5F9C">
        <w:rPr>
          <w:rFonts w:ascii="Times New Roman" w:hAnsi="Times New Roman" w:cs="Times New Roman"/>
          <w:noProof/>
          <w:sz w:val="24"/>
          <w:szCs w:val="24"/>
        </w:rPr>
        <w:t>David,</w:t>
      </w:r>
      <w:r>
        <w:rPr>
          <w:rFonts w:ascii="Times New Roman" w:hAnsi="Times New Roman" w:cs="Times New Roman"/>
          <w:noProof/>
          <w:sz w:val="24"/>
          <w:szCs w:val="24"/>
        </w:rPr>
        <w:t xml:space="preserve"> D.,and Simon, S., (</w:t>
      </w:r>
      <w:r w:rsidRPr="00DF5F9C">
        <w:rPr>
          <w:rFonts w:ascii="Times New Roman" w:hAnsi="Times New Roman" w:cs="Times New Roman"/>
          <w:noProof/>
          <w:sz w:val="24"/>
          <w:szCs w:val="24"/>
        </w:rPr>
        <w:t>2020</w:t>
      </w:r>
      <w:r>
        <w:rPr>
          <w:rFonts w:ascii="Times New Roman" w:hAnsi="Times New Roman" w:cs="Times New Roman"/>
          <w:noProof/>
          <w:sz w:val="24"/>
          <w:szCs w:val="24"/>
        </w:rPr>
        <w:t>)</w:t>
      </w:r>
      <w:r w:rsidRPr="00DF5F9C">
        <w:rPr>
          <w:rFonts w:ascii="Times New Roman" w:hAnsi="Times New Roman" w:cs="Times New Roman"/>
          <w:noProof/>
          <w:sz w:val="24"/>
          <w:szCs w:val="24"/>
        </w:rPr>
        <w:t xml:space="preserve">. " Mindfulness in therapy: A critical analysis". </w:t>
      </w:r>
      <w:r w:rsidRPr="00DF5F9C">
        <w:rPr>
          <w:rFonts w:ascii="Times New Roman" w:hAnsi="Times New Roman" w:cs="Times New Roman"/>
          <w:i/>
          <w:iCs/>
          <w:noProof/>
          <w:sz w:val="24"/>
          <w:szCs w:val="24"/>
        </w:rPr>
        <w:t xml:space="preserve">International Journal of Clinical and Experimental Hypnosis, </w:t>
      </w:r>
      <w:r w:rsidRPr="00DF5F9C">
        <w:rPr>
          <w:rFonts w:ascii="Times New Roman" w:hAnsi="Times New Roman" w:cs="Times New Roman"/>
          <w:noProof/>
          <w:sz w:val="24"/>
          <w:szCs w:val="24"/>
        </w:rPr>
        <w:t>68(2), pp. 167-82.</w:t>
      </w:r>
    </w:p>
    <w:p w:rsidR="00E002A7" w:rsidRDefault="00092C07" w:rsidP="00092C07">
      <w:pPr>
        <w:pStyle w:val="Bibliography"/>
        <w:rPr>
          <w:rFonts w:ascii="Times New Roman" w:hAnsi="Times New Roman" w:cs="Times New Roman"/>
          <w:noProof/>
          <w:sz w:val="24"/>
          <w:szCs w:val="24"/>
        </w:rPr>
      </w:pPr>
      <w:r w:rsidRPr="00092C07">
        <w:rPr>
          <w:rFonts w:ascii="Times New Roman" w:hAnsi="Times New Roman" w:cs="Times New Roman"/>
          <w:noProof/>
          <w:sz w:val="24"/>
          <w:szCs w:val="24"/>
        </w:rPr>
        <w:t>Fonnebo,</w:t>
      </w:r>
      <w:r>
        <w:rPr>
          <w:rFonts w:ascii="Times New Roman" w:hAnsi="Times New Roman" w:cs="Times New Roman"/>
          <w:noProof/>
          <w:sz w:val="24"/>
          <w:szCs w:val="24"/>
        </w:rPr>
        <w:t xml:space="preserve"> V, Johanneessen, H., Uehlele, B., Witt, M., Cardini, F.,</w:t>
      </w:r>
      <w:r w:rsidRPr="00092C07">
        <w:rPr>
          <w:rFonts w:ascii="Times New Roman" w:hAnsi="Times New Roman" w:cs="Times New Roman"/>
          <w:noProof/>
          <w:sz w:val="24"/>
          <w:szCs w:val="24"/>
        </w:rPr>
        <w:t xml:space="preserve"> </w:t>
      </w:r>
      <w:r>
        <w:rPr>
          <w:rFonts w:ascii="Times New Roman" w:hAnsi="Times New Roman" w:cs="Times New Roman"/>
          <w:noProof/>
          <w:sz w:val="24"/>
          <w:szCs w:val="24"/>
        </w:rPr>
        <w:t>(</w:t>
      </w:r>
      <w:r w:rsidRPr="00092C07">
        <w:rPr>
          <w:rFonts w:ascii="Times New Roman" w:hAnsi="Times New Roman" w:cs="Times New Roman"/>
          <w:noProof/>
          <w:sz w:val="24"/>
          <w:szCs w:val="24"/>
        </w:rPr>
        <w:t>2020</w:t>
      </w:r>
      <w:r>
        <w:rPr>
          <w:rFonts w:ascii="Times New Roman" w:hAnsi="Times New Roman" w:cs="Times New Roman"/>
          <w:noProof/>
          <w:sz w:val="24"/>
          <w:szCs w:val="24"/>
        </w:rPr>
        <w:t>)</w:t>
      </w:r>
      <w:r w:rsidRPr="00092C07">
        <w:rPr>
          <w:rFonts w:ascii="Times New Roman" w:hAnsi="Times New Roman" w:cs="Times New Roman"/>
          <w:noProof/>
          <w:sz w:val="24"/>
          <w:szCs w:val="24"/>
        </w:rPr>
        <w:t xml:space="preserve">. "A research roadmap for complementary and alternative medicine-what we need to know by 2020". </w:t>
      </w:r>
      <w:r w:rsidRPr="00092C07">
        <w:rPr>
          <w:rFonts w:ascii="Times New Roman" w:hAnsi="Times New Roman" w:cs="Times New Roman"/>
          <w:i/>
          <w:iCs/>
          <w:noProof/>
          <w:sz w:val="24"/>
          <w:szCs w:val="24"/>
        </w:rPr>
        <w:t xml:space="preserve">Complementary Medicine Research, </w:t>
      </w:r>
      <w:r w:rsidRPr="00092C07">
        <w:rPr>
          <w:rFonts w:ascii="Times New Roman" w:hAnsi="Times New Roman" w:cs="Times New Roman"/>
          <w:noProof/>
          <w:sz w:val="24"/>
          <w:szCs w:val="24"/>
        </w:rPr>
        <w:t>21(2), pp. 1-16.</w:t>
      </w:r>
    </w:p>
    <w:p w:rsidR="002B1056" w:rsidRDefault="002B1056" w:rsidP="002B1056">
      <w:pPr>
        <w:pStyle w:val="Bibliography"/>
        <w:rPr>
          <w:rFonts w:ascii="Times New Roman" w:hAnsi="Times New Roman" w:cs="Times New Roman"/>
          <w:noProof/>
          <w:sz w:val="24"/>
          <w:szCs w:val="24"/>
        </w:rPr>
      </w:pPr>
      <w:r w:rsidRPr="002B1056">
        <w:rPr>
          <w:rFonts w:ascii="Times New Roman" w:hAnsi="Times New Roman" w:cs="Times New Roman"/>
          <w:noProof/>
          <w:sz w:val="24"/>
          <w:szCs w:val="24"/>
        </w:rPr>
        <w:t xml:space="preserve">General Osteopathic Council, </w:t>
      </w:r>
      <w:r>
        <w:rPr>
          <w:rFonts w:ascii="Times New Roman" w:hAnsi="Times New Roman" w:cs="Times New Roman"/>
          <w:noProof/>
          <w:sz w:val="24"/>
          <w:szCs w:val="24"/>
        </w:rPr>
        <w:t>(</w:t>
      </w:r>
      <w:r w:rsidRPr="002B1056">
        <w:rPr>
          <w:rFonts w:ascii="Times New Roman" w:hAnsi="Times New Roman" w:cs="Times New Roman"/>
          <w:noProof/>
          <w:sz w:val="24"/>
          <w:szCs w:val="24"/>
        </w:rPr>
        <w:t>2020</w:t>
      </w:r>
      <w:r>
        <w:rPr>
          <w:rFonts w:ascii="Times New Roman" w:hAnsi="Times New Roman" w:cs="Times New Roman"/>
          <w:noProof/>
          <w:sz w:val="24"/>
          <w:szCs w:val="24"/>
        </w:rPr>
        <w:t>)</w:t>
      </w:r>
      <w:r w:rsidRPr="002B1056">
        <w:rPr>
          <w:rFonts w:ascii="Times New Roman" w:hAnsi="Times New Roman" w:cs="Times New Roman"/>
          <w:noProof/>
          <w:sz w:val="24"/>
          <w:szCs w:val="24"/>
        </w:rPr>
        <w:t xml:space="preserve">. </w:t>
      </w:r>
      <w:r w:rsidRPr="002B1056">
        <w:rPr>
          <w:rFonts w:ascii="Times New Roman" w:hAnsi="Times New Roman" w:cs="Times New Roman"/>
          <w:i/>
          <w:iCs/>
          <w:noProof/>
          <w:sz w:val="24"/>
          <w:szCs w:val="24"/>
        </w:rPr>
        <w:t xml:space="preserve">Effectiveness of manual therapies: the UK evidence report. </w:t>
      </w:r>
      <w:r w:rsidRPr="002B1056">
        <w:rPr>
          <w:rFonts w:ascii="Times New Roman" w:hAnsi="Times New Roman" w:cs="Times New Roman"/>
          <w:noProof/>
          <w:sz w:val="24"/>
          <w:szCs w:val="24"/>
        </w:rPr>
        <w:t xml:space="preserve">[Online] </w:t>
      </w:r>
      <w:r w:rsidRPr="002B1056">
        <w:rPr>
          <w:rFonts w:ascii="Times New Roman" w:hAnsi="Times New Roman" w:cs="Times New Roman"/>
          <w:noProof/>
          <w:sz w:val="24"/>
          <w:szCs w:val="24"/>
        </w:rPr>
        <w:br/>
        <w:t>Available at: https://www.osteopathy.org.uk/news-and-resources/document-library/legislation/effectiveness-of-manual-therapies-the-uk-evidence-report/</w:t>
      </w:r>
      <w:r w:rsidRPr="002B1056">
        <w:rPr>
          <w:rFonts w:ascii="Times New Roman" w:hAnsi="Times New Roman" w:cs="Times New Roman"/>
          <w:noProof/>
          <w:sz w:val="24"/>
          <w:szCs w:val="24"/>
        </w:rPr>
        <w:br/>
        <w:t>[Accessed 21 August 2020].</w:t>
      </w:r>
    </w:p>
    <w:p w:rsidR="009C7105" w:rsidRPr="009C7105" w:rsidRDefault="009C7105" w:rsidP="009C7105">
      <w:pPr>
        <w:pStyle w:val="Bibliography"/>
        <w:rPr>
          <w:rFonts w:ascii="Times New Roman" w:hAnsi="Times New Roman" w:cs="Times New Roman"/>
          <w:noProof/>
          <w:sz w:val="24"/>
          <w:szCs w:val="24"/>
        </w:rPr>
      </w:pPr>
      <w:r w:rsidRPr="009C7105">
        <w:rPr>
          <w:rFonts w:ascii="Times New Roman" w:hAnsi="Times New Roman" w:cs="Times New Roman"/>
          <w:noProof/>
          <w:sz w:val="24"/>
          <w:szCs w:val="24"/>
        </w:rPr>
        <w:t xml:space="preserve">CNHC, </w:t>
      </w:r>
      <w:r>
        <w:rPr>
          <w:rFonts w:ascii="Times New Roman" w:hAnsi="Times New Roman" w:cs="Times New Roman"/>
          <w:noProof/>
          <w:sz w:val="24"/>
          <w:szCs w:val="24"/>
        </w:rPr>
        <w:t>(</w:t>
      </w:r>
      <w:r w:rsidRPr="009C7105">
        <w:rPr>
          <w:rFonts w:ascii="Times New Roman" w:hAnsi="Times New Roman" w:cs="Times New Roman"/>
          <w:noProof/>
          <w:sz w:val="24"/>
          <w:szCs w:val="24"/>
        </w:rPr>
        <w:t>2020</w:t>
      </w:r>
      <w:r>
        <w:rPr>
          <w:rFonts w:ascii="Times New Roman" w:hAnsi="Times New Roman" w:cs="Times New Roman"/>
          <w:noProof/>
          <w:sz w:val="24"/>
          <w:szCs w:val="24"/>
        </w:rPr>
        <w:t>)</w:t>
      </w:r>
      <w:r w:rsidRPr="009C7105">
        <w:rPr>
          <w:rFonts w:ascii="Times New Roman" w:hAnsi="Times New Roman" w:cs="Times New Roman"/>
          <w:noProof/>
          <w:sz w:val="24"/>
          <w:szCs w:val="24"/>
        </w:rPr>
        <w:t xml:space="preserve">. </w:t>
      </w:r>
      <w:r w:rsidRPr="009C7105">
        <w:rPr>
          <w:rFonts w:ascii="Times New Roman" w:hAnsi="Times New Roman" w:cs="Times New Roman"/>
          <w:i/>
          <w:iCs/>
          <w:noProof/>
          <w:sz w:val="24"/>
          <w:szCs w:val="24"/>
        </w:rPr>
        <w:t xml:space="preserve">Apply to register with CNHC. </w:t>
      </w:r>
      <w:r w:rsidRPr="009C7105">
        <w:rPr>
          <w:rFonts w:ascii="Times New Roman" w:hAnsi="Times New Roman" w:cs="Times New Roman"/>
          <w:noProof/>
          <w:sz w:val="24"/>
          <w:szCs w:val="24"/>
        </w:rPr>
        <w:t xml:space="preserve">[Online] </w:t>
      </w:r>
      <w:r w:rsidRPr="009C7105">
        <w:rPr>
          <w:rFonts w:ascii="Times New Roman" w:hAnsi="Times New Roman" w:cs="Times New Roman"/>
          <w:noProof/>
          <w:sz w:val="24"/>
          <w:szCs w:val="24"/>
        </w:rPr>
        <w:br/>
        <w:t>Available at: https://www.cnhc.org.uk/apply-register</w:t>
      </w:r>
      <w:r w:rsidRPr="009C7105">
        <w:rPr>
          <w:rFonts w:ascii="Times New Roman" w:hAnsi="Times New Roman" w:cs="Times New Roman"/>
          <w:noProof/>
          <w:sz w:val="24"/>
          <w:szCs w:val="24"/>
        </w:rPr>
        <w:br/>
        <w:t>[Accessed 20 August 2020].</w:t>
      </w:r>
    </w:p>
    <w:p w:rsidR="0016691C" w:rsidRDefault="0016691C" w:rsidP="0016691C">
      <w:pPr>
        <w:pStyle w:val="Bibliography"/>
        <w:rPr>
          <w:rFonts w:ascii="Times New Roman" w:hAnsi="Times New Roman" w:cs="Times New Roman"/>
          <w:noProof/>
          <w:sz w:val="24"/>
          <w:szCs w:val="24"/>
        </w:rPr>
      </w:pPr>
      <w:r w:rsidRPr="00A02495">
        <w:rPr>
          <w:rFonts w:ascii="Times New Roman" w:hAnsi="Times New Roman" w:cs="Times New Roman"/>
          <w:noProof/>
          <w:sz w:val="24"/>
          <w:szCs w:val="24"/>
        </w:rPr>
        <w:t xml:space="preserve">GRCCT, 2020. </w:t>
      </w:r>
      <w:r w:rsidRPr="00A02495">
        <w:rPr>
          <w:rFonts w:ascii="Times New Roman" w:hAnsi="Times New Roman" w:cs="Times New Roman"/>
          <w:i/>
          <w:iCs/>
          <w:noProof/>
          <w:sz w:val="24"/>
          <w:szCs w:val="24"/>
        </w:rPr>
        <w:t xml:space="preserve">Code of conduct. </w:t>
      </w:r>
      <w:r w:rsidRPr="00A02495">
        <w:rPr>
          <w:rFonts w:ascii="Times New Roman" w:hAnsi="Times New Roman" w:cs="Times New Roman"/>
          <w:noProof/>
          <w:sz w:val="24"/>
          <w:szCs w:val="24"/>
        </w:rPr>
        <w:t xml:space="preserve">[Online] </w:t>
      </w:r>
      <w:r w:rsidRPr="00A02495">
        <w:rPr>
          <w:rFonts w:ascii="Times New Roman" w:hAnsi="Times New Roman" w:cs="Times New Roman"/>
          <w:noProof/>
          <w:sz w:val="24"/>
          <w:szCs w:val="24"/>
        </w:rPr>
        <w:br/>
        <w:t>Available at: http://www.grcct.org/about-us/code-of-conduct/</w:t>
      </w:r>
      <w:r w:rsidRPr="00A02495">
        <w:rPr>
          <w:rFonts w:ascii="Times New Roman" w:hAnsi="Times New Roman" w:cs="Times New Roman"/>
          <w:noProof/>
          <w:sz w:val="24"/>
          <w:szCs w:val="24"/>
        </w:rPr>
        <w:br/>
        <w:t>[Accessed 19 August 2020].</w:t>
      </w:r>
    </w:p>
    <w:p w:rsidR="00B335DC" w:rsidRDefault="00B335DC" w:rsidP="00B335DC">
      <w:pPr>
        <w:pStyle w:val="Bibliography"/>
        <w:rPr>
          <w:rFonts w:ascii="Times New Roman" w:hAnsi="Times New Roman" w:cs="Times New Roman"/>
          <w:noProof/>
          <w:sz w:val="24"/>
          <w:szCs w:val="24"/>
        </w:rPr>
      </w:pPr>
      <w:r w:rsidRPr="00B335DC">
        <w:rPr>
          <w:rFonts w:ascii="Times New Roman" w:hAnsi="Times New Roman" w:cs="Times New Roman"/>
          <w:noProof/>
          <w:sz w:val="24"/>
          <w:szCs w:val="24"/>
        </w:rPr>
        <w:t>Ho,</w:t>
      </w:r>
      <w:r>
        <w:rPr>
          <w:rFonts w:ascii="Times New Roman" w:hAnsi="Times New Roman" w:cs="Times New Roman"/>
          <w:noProof/>
          <w:sz w:val="24"/>
          <w:szCs w:val="24"/>
        </w:rPr>
        <w:t xml:space="preserve"> T., Sheen, L., and  Paniod, S., </w:t>
      </w:r>
      <w:r w:rsidRPr="00B335DC">
        <w:rPr>
          <w:rFonts w:ascii="Times New Roman" w:hAnsi="Times New Roman" w:cs="Times New Roman"/>
          <w:noProof/>
          <w:sz w:val="24"/>
          <w:szCs w:val="24"/>
        </w:rPr>
        <w:t xml:space="preserve"> </w:t>
      </w:r>
      <w:r>
        <w:rPr>
          <w:rFonts w:ascii="Times New Roman" w:hAnsi="Times New Roman" w:cs="Times New Roman"/>
          <w:noProof/>
          <w:sz w:val="24"/>
          <w:szCs w:val="24"/>
        </w:rPr>
        <w:t>(</w:t>
      </w:r>
      <w:r w:rsidRPr="00B335DC">
        <w:rPr>
          <w:rFonts w:ascii="Times New Roman" w:hAnsi="Times New Roman" w:cs="Times New Roman"/>
          <w:noProof/>
          <w:sz w:val="24"/>
          <w:szCs w:val="24"/>
        </w:rPr>
        <w:t>2020</w:t>
      </w:r>
      <w:r>
        <w:rPr>
          <w:rFonts w:ascii="Times New Roman" w:hAnsi="Times New Roman" w:cs="Times New Roman"/>
          <w:noProof/>
          <w:sz w:val="24"/>
          <w:szCs w:val="24"/>
        </w:rPr>
        <w:t>)</w:t>
      </w:r>
      <w:r w:rsidRPr="00B335DC">
        <w:rPr>
          <w:rFonts w:ascii="Times New Roman" w:hAnsi="Times New Roman" w:cs="Times New Roman"/>
          <w:noProof/>
          <w:sz w:val="24"/>
          <w:szCs w:val="24"/>
        </w:rPr>
        <w:t xml:space="preserve">. "Dietary therapy and herbal medicine for COVID-19 prevention: A review and perspective. </w:t>
      </w:r>
      <w:r w:rsidRPr="00B335DC">
        <w:rPr>
          <w:rFonts w:ascii="Times New Roman" w:hAnsi="Times New Roman" w:cs="Times New Roman"/>
          <w:i/>
          <w:iCs/>
          <w:noProof/>
          <w:sz w:val="24"/>
          <w:szCs w:val="24"/>
        </w:rPr>
        <w:t xml:space="preserve">Journal of Traditionaland Complementary medicine, </w:t>
      </w:r>
      <w:r w:rsidRPr="00B335DC">
        <w:rPr>
          <w:rFonts w:ascii="Times New Roman" w:hAnsi="Times New Roman" w:cs="Times New Roman"/>
          <w:noProof/>
          <w:sz w:val="24"/>
          <w:szCs w:val="24"/>
        </w:rPr>
        <w:t>10(4), pp. 420-427.</w:t>
      </w:r>
    </w:p>
    <w:p w:rsidR="00487A63" w:rsidRPr="00487A63" w:rsidRDefault="00487A63" w:rsidP="00487A63">
      <w:pPr>
        <w:pStyle w:val="Bibliography"/>
        <w:rPr>
          <w:rFonts w:ascii="Times New Roman" w:hAnsi="Times New Roman" w:cs="Times New Roman"/>
          <w:noProof/>
          <w:sz w:val="24"/>
          <w:szCs w:val="24"/>
        </w:rPr>
      </w:pPr>
      <w:r w:rsidRPr="00487A63">
        <w:rPr>
          <w:rFonts w:ascii="Times New Roman" w:hAnsi="Times New Roman" w:cs="Times New Roman"/>
          <w:noProof/>
          <w:sz w:val="24"/>
          <w:szCs w:val="24"/>
        </w:rPr>
        <w:t>Marshall,</w:t>
      </w:r>
      <w:r>
        <w:rPr>
          <w:rFonts w:ascii="Times New Roman" w:hAnsi="Times New Roman" w:cs="Times New Roman"/>
          <w:noProof/>
          <w:sz w:val="24"/>
          <w:szCs w:val="24"/>
        </w:rPr>
        <w:t xml:space="preserve"> S., Stinton, J, McMurthy, M., and Rapoport, A.,</w:t>
      </w:r>
      <w:r w:rsidRPr="00487A63">
        <w:rPr>
          <w:rFonts w:ascii="Times New Roman" w:hAnsi="Times New Roman" w:cs="Times New Roman"/>
          <w:noProof/>
          <w:sz w:val="24"/>
          <w:szCs w:val="24"/>
        </w:rPr>
        <w:t xml:space="preserve"> </w:t>
      </w:r>
      <w:r>
        <w:rPr>
          <w:rFonts w:ascii="Times New Roman" w:hAnsi="Times New Roman" w:cs="Times New Roman"/>
          <w:noProof/>
          <w:sz w:val="24"/>
          <w:szCs w:val="24"/>
        </w:rPr>
        <w:t>(</w:t>
      </w:r>
      <w:r w:rsidRPr="00487A63">
        <w:rPr>
          <w:rFonts w:ascii="Times New Roman" w:hAnsi="Times New Roman" w:cs="Times New Roman"/>
          <w:noProof/>
          <w:sz w:val="24"/>
          <w:szCs w:val="24"/>
        </w:rPr>
        <w:t>2020</w:t>
      </w:r>
      <w:r>
        <w:rPr>
          <w:rFonts w:ascii="Times New Roman" w:hAnsi="Times New Roman" w:cs="Times New Roman"/>
          <w:noProof/>
          <w:sz w:val="24"/>
          <w:szCs w:val="24"/>
        </w:rPr>
        <w:t>)</w:t>
      </w:r>
      <w:r w:rsidRPr="00487A63">
        <w:rPr>
          <w:rFonts w:ascii="Times New Roman" w:hAnsi="Times New Roman" w:cs="Times New Roman"/>
          <w:noProof/>
          <w:sz w:val="24"/>
          <w:szCs w:val="24"/>
        </w:rPr>
        <w:t xml:space="preserve">. "Massage therapy for symptom reduction and improved quality of life in children with cancer in palliative care: A pilot study". </w:t>
      </w:r>
      <w:r w:rsidRPr="00487A63">
        <w:rPr>
          <w:rFonts w:ascii="Times New Roman" w:hAnsi="Times New Roman" w:cs="Times New Roman"/>
          <w:i/>
          <w:iCs/>
          <w:noProof/>
          <w:sz w:val="24"/>
          <w:szCs w:val="24"/>
        </w:rPr>
        <w:t xml:space="preserve">Complementary Therapies in Medicine, </w:t>
      </w:r>
      <w:r w:rsidRPr="00487A63">
        <w:rPr>
          <w:rFonts w:ascii="Times New Roman" w:hAnsi="Times New Roman" w:cs="Times New Roman"/>
          <w:noProof/>
          <w:sz w:val="24"/>
          <w:szCs w:val="24"/>
        </w:rPr>
        <w:t>48(1), p. 102263.</w:t>
      </w:r>
    </w:p>
    <w:p w:rsidR="00B204DA" w:rsidRDefault="00B204DA" w:rsidP="00B204DA">
      <w:pPr>
        <w:pStyle w:val="Bibliography"/>
        <w:rPr>
          <w:rFonts w:ascii="Times New Roman" w:hAnsi="Times New Roman" w:cs="Times New Roman"/>
          <w:noProof/>
          <w:sz w:val="24"/>
          <w:szCs w:val="24"/>
        </w:rPr>
      </w:pPr>
      <w:r w:rsidRPr="00A02495">
        <w:rPr>
          <w:rFonts w:ascii="Times New Roman" w:hAnsi="Times New Roman" w:cs="Times New Roman"/>
          <w:noProof/>
          <w:sz w:val="24"/>
          <w:szCs w:val="24"/>
        </w:rPr>
        <w:t xml:space="preserve">MacQueen, H., Stone, J., Spurr, S., and Lee-Treweek., G.,  (2020). </w:t>
      </w:r>
      <w:r w:rsidRPr="00A02495">
        <w:rPr>
          <w:rFonts w:ascii="Times New Roman" w:hAnsi="Times New Roman" w:cs="Times New Roman"/>
          <w:i/>
          <w:iCs/>
          <w:noProof/>
          <w:sz w:val="24"/>
          <w:szCs w:val="24"/>
        </w:rPr>
        <w:t xml:space="preserve">Complementary and alternetive medicine: structures and safeguards. </w:t>
      </w:r>
      <w:r w:rsidRPr="00A02495">
        <w:rPr>
          <w:rFonts w:ascii="Times New Roman" w:hAnsi="Times New Roman" w:cs="Times New Roman"/>
          <w:noProof/>
          <w:sz w:val="24"/>
          <w:szCs w:val="24"/>
        </w:rPr>
        <w:t>Abingdon:  Rouledge.</w:t>
      </w:r>
    </w:p>
    <w:p w:rsidR="00674581" w:rsidRPr="00674581" w:rsidRDefault="00674581" w:rsidP="00674581">
      <w:pPr>
        <w:pStyle w:val="Bibliography"/>
        <w:rPr>
          <w:rFonts w:ascii="Times New Roman" w:hAnsi="Times New Roman" w:cs="Times New Roman"/>
          <w:noProof/>
          <w:sz w:val="24"/>
          <w:szCs w:val="24"/>
        </w:rPr>
      </w:pPr>
      <w:r w:rsidRPr="00674581">
        <w:rPr>
          <w:rFonts w:ascii="Times New Roman" w:hAnsi="Times New Roman" w:cs="Times New Roman"/>
          <w:noProof/>
          <w:sz w:val="24"/>
          <w:szCs w:val="24"/>
        </w:rPr>
        <w:t>Mannle,</w:t>
      </w:r>
      <w:r>
        <w:rPr>
          <w:rFonts w:ascii="Times New Roman" w:hAnsi="Times New Roman" w:cs="Times New Roman"/>
          <w:noProof/>
          <w:sz w:val="24"/>
          <w:szCs w:val="24"/>
        </w:rPr>
        <w:t xml:space="preserve"> H., and Munstedt, K., </w:t>
      </w:r>
      <w:r w:rsidRPr="00674581">
        <w:rPr>
          <w:rFonts w:ascii="Times New Roman" w:hAnsi="Times New Roman" w:cs="Times New Roman"/>
          <w:noProof/>
          <w:sz w:val="24"/>
          <w:szCs w:val="24"/>
        </w:rPr>
        <w:t xml:space="preserve"> </w:t>
      </w:r>
      <w:r>
        <w:rPr>
          <w:rFonts w:ascii="Times New Roman" w:hAnsi="Times New Roman" w:cs="Times New Roman"/>
          <w:noProof/>
          <w:sz w:val="24"/>
          <w:szCs w:val="24"/>
        </w:rPr>
        <w:t>(</w:t>
      </w:r>
      <w:r w:rsidRPr="00674581">
        <w:rPr>
          <w:rFonts w:ascii="Times New Roman" w:hAnsi="Times New Roman" w:cs="Times New Roman"/>
          <w:noProof/>
          <w:sz w:val="24"/>
          <w:szCs w:val="24"/>
        </w:rPr>
        <w:t>2020</w:t>
      </w:r>
      <w:r>
        <w:rPr>
          <w:rFonts w:ascii="Times New Roman" w:hAnsi="Times New Roman" w:cs="Times New Roman"/>
          <w:noProof/>
          <w:sz w:val="24"/>
          <w:szCs w:val="24"/>
        </w:rPr>
        <w:t>)</w:t>
      </w:r>
      <w:r w:rsidRPr="00674581">
        <w:rPr>
          <w:rFonts w:ascii="Times New Roman" w:hAnsi="Times New Roman" w:cs="Times New Roman"/>
          <w:noProof/>
          <w:sz w:val="24"/>
          <w:szCs w:val="24"/>
        </w:rPr>
        <w:t xml:space="preserve">. "Bee products and their role in cancer prevention and treatment". </w:t>
      </w:r>
      <w:r w:rsidRPr="00674581">
        <w:rPr>
          <w:rFonts w:ascii="Times New Roman" w:hAnsi="Times New Roman" w:cs="Times New Roman"/>
          <w:i/>
          <w:iCs/>
          <w:noProof/>
          <w:sz w:val="24"/>
          <w:szCs w:val="24"/>
        </w:rPr>
        <w:t xml:space="preserve">Complementary Therapies in Medicine, </w:t>
      </w:r>
      <w:r w:rsidRPr="00674581">
        <w:rPr>
          <w:rFonts w:ascii="Times New Roman" w:hAnsi="Times New Roman" w:cs="Times New Roman"/>
          <w:noProof/>
          <w:sz w:val="24"/>
          <w:szCs w:val="24"/>
        </w:rPr>
        <w:t>51(1), p. 102390.</w:t>
      </w:r>
    </w:p>
    <w:p w:rsidR="003236A2" w:rsidRDefault="003236A2" w:rsidP="003236A2">
      <w:pPr>
        <w:pStyle w:val="Bibliography"/>
        <w:rPr>
          <w:rFonts w:ascii="Times New Roman" w:hAnsi="Times New Roman" w:cs="Times New Roman"/>
          <w:noProof/>
          <w:sz w:val="24"/>
          <w:szCs w:val="24"/>
        </w:rPr>
      </w:pPr>
      <w:r w:rsidRPr="00A02495">
        <w:rPr>
          <w:rFonts w:ascii="Times New Roman" w:hAnsi="Times New Roman" w:cs="Times New Roman"/>
          <w:noProof/>
          <w:sz w:val="24"/>
          <w:szCs w:val="24"/>
        </w:rPr>
        <w:lastRenderedPageBreak/>
        <w:t xml:space="preserve">Mitchell, M., Cooke, M., and Dwan, T.,  (2020). "Efectiveness of complementary and alternative medicine interventions for sleep quality in adult intensive care patients: A systematic review.". </w:t>
      </w:r>
      <w:r w:rsidRPr="00A02495">
        <w:rPr>
          <w:rFonts w:ascii="Times New Roman" w:hAnsi="Times New Roman" w:cs="Times New Roman"/>
          <w:i/>
          <w:iCs/>
          <w:noProof/>
          <w:sz w:val="24"/>
          <w:szCs w:val="24"/>
        </w:rPr>
        <w:t xml:space="preserve">International Journal of Nursing Studies, </w:t>
      </w:r>
      <w:r w:rsidRPr="00A02495">
        <w:rPr>
          <w:rFonts w:ascii="Times New Roman" w:hAnsi="Times New Roman" w:cs="Times New Roman"/>
          <w:noProof/>
          <w:sz w:val="24"/>
          <w:szCs w:val="24"/>
        </w:rPr>
        <w:t>107(103582).</w:t>
      </w:r>
    </w:p>
    <w:p w:rsidR="00674581" w:rsidRPr="00674581" w:rsidRDefault="00674581" w:rsidP="00674581">
      <w:pPr>
        <w:pStyle w:val="Bibliography"/>
        <w:rPr>
          <w:rFonts w:ascii="Times New Roman" w:hAnsi="Times New Roman" w:cs="Times New Roman"/>
          <w:noProof/>
          <w:sz w:val="24"/>
          <w:szCs w:val="24"/>
        </w:rPr>
      </w:pPr>
      <w:r w:rsidRPr="00674581">
        <w:rPr>
          <w:rFonts w:ascii="Times New Roman" w:hAnsi="Times New Roman" w:cs="Times New Roman"/>
          <w:noProof/>
          <w:sz w:val="24"/>
          <w:szCs w:val="24"/>
        </w:rPr>
        <w:t>Nakagawa,</w:t>
      </w:r>
      <w:r>
        <w:rPr>
          <w:rFonts w:ascii="Times New Roman" w:hAnsi="Times New Roman" w:cs="Times New Roman"/>
          <w:noProof/>
          <w:sz w:val="24"/>
          <w:szCs w:val="24"/>
        </w:rPr>
        <w:t xml:space="preserve"> K., and Hayashi, H., </w:t>
      </w:r>
      <w:r w:rsidRPr="00674581">
        <w:rPr>
          <w:rFonts w:ascii="Times New Roman" w:hAnsi="Times New Roman" w:cs="Times New Roman"/>
          <w:noProof/>
          <w:sz w:val="24"/>
          <w:szCs w:val="24"/>
        </w:rPr>
        <w:t xml:space="preserve"> </w:t>
      </w:r>
      <w:r>
        <w:rPr>
          <w:rFonts w:ascii="Times New Roman" w:hAnsi="Times New Roman" w:cs="Times New Roman"/>
          <w:noProof/>
          <w:sz w:val="24"/>
          <w:szCs w:val="24"/>
        </w:rPr>
        <w:t>(</w:t>
      </w:r>
      <w:r w:rsidRPr="00674581">
        <w:rPr>
          <w:rFonts w:ascii="Times New Roman" w:hAnsi="Times New Roman" w:cs="Times New Roman"/>
          <w:noProof/>
          <w:sz w:val="24"/>
          <w:szCs w:val="24"/>
        </w:rPr>
        <w:t>2020</w:t>
      </w:r>
      <w:r>
        <w:rPr>
          <w:rFonts w:ascii="Times New Roman" w:hAnsi="Times New Roman" w:cs="Times New Roman"/>
          <w:noProof/>
          <w:sz w:val="24"/>
          <w:szCs w:val="24"/>
        </w:rPr>
        <w:t>)</w:t>
      </w:r>
      <w:r w:rsidRPr="00674581">
        <w:rPr>
          <w:rFonts w:ascii="Times New Roman" w:hAnsi="Times New Roman" w:cs="Times New Roman"/>
          <w:noProof/>
          <w:sz w:val="24"/>
          <w:szCs w:val="24"/>
        </w:rPr>
        <w:t xml:space="preserve">. "Combination therapy with PD-1 or PD-L1 inhibitors for cancer". </w:t>
      </w:r>
      <w:r w:rsidRPr="00674581">
        <w:rPr>
          <w:rFonts w:ascii="Times New Roman" w:hAnsi="Times New Roman" w:cs="Times New Roman"/>
          <w:i/>
          <w:iCs/>
          <w:noProof/>
          <w:sz w:val="24"/>
          <w:szCs w:val="24"/>
        </w:rPr>
        <w:t xml:space="preserve">International Journal of clinical oncology, </w:t>
      </w:r>
      <w:r w:rsidRPr="00674581">
        <w:rPr>
          <w:rFonts w:ascii="Times New Roman" w:hAnsi="Times New Roman" w:cs="Times New Roman"/>
          <w:noProof/>
          <w:sz w:val="24"/>
          <w:szCs w:val="24"/>
        </w:rPr>
        <w:t>25(5), pp. 818-30.</w:t>
      </w:r>
    </w:p>
    <w:p w:rsidR="003236A2" w:rsidRDefault="0016691C" w:rsidP="0016691C">
      <w:pPr>
        <w:pStyle w:val="Bibliography"/>
        <w:rPr>
          <w:rFonts w:ascii="Times New Roman" w:hAnsi="Times New Roman" w:cs="Times New Roman"/>
          <w:noProof/>
          <w:sz w:val="24"/>
          <w:szCs w:val="24"/>
        </w:rPr>
      </w:pPr>
      <w:r w:rsidRPr="00A02495">
        <w:rPr>
          <w:rFonts w:ascii="Times New Roman" w:hAnsi="Times New Roman" w:cs="Times New Roman"/>
          <w:noProof/>
          <w:sz w:val="24"/>
          <w:szCs w:val="24"/>
        </w:rPr>
        <w:t xml:space="preserve">NCBI, (2020). </w:t>
      </w:r>
      <w:r w:rsidRPr="00A02495">
        <w:rPr>
          <w:rFonts w:ascii="Times New Roman" w:hAnsi="Times New Roman" w:cs="Times New Roman"/>
          <w:i/>
          <w:iCs/>
          <w:noProof/>
          <w:sz w:val="24"/>
          <w:szCs w:val="24"/>
        </w:rPr>
        <w:t xml:space="preserve">Regulation in complementary and alternative medicine. </w:t>
      </w:r>
      <w:r w:rsidRPr="00A02495">
        <w:rPr>
          <w:rFonts w:ascii="Times New Roman" w:hAnsi="Times New Roman" w:cs="Times New Roman"/>
          <w:noProof/>
          <w:sz w:val="24"/>
          <w:szCs w:val="24"/>
        </w:rPr>
        <w:t xml:space="preserve">[Online] </w:t>
      </w:r>
      <w:r w:rsidRPr="00A02495">
        <w:rPr>
          <w:rFonts w:ascii="Times New Roman" w:hAnsi="Times New Roman" w:cs="Times New Roman"/>
          <w:noProof/>
          <w:sz w:val="24"/>
          <w:szCs w:val="24"/>
        </w:rPr>
        <w:br/>
        <w:t>Available at: https://www.ncbi.nlm.nih.gov/pmc/articles/PMC1119419</w:t>
      </w:r>
      <w:r w:rsidRPr="00A02495">
        <w:rPr>
          <w:rFonts w:ascii="Times New Roman" w:hAnsi="Times New Roman" w:cs="Times New Roman"/>
          <w:noProof/>
          <w:sz w:val="24"/>
          <w:szCs w:val="24"/>
        </w:rPr>
        <w:br/>
        <w:t>[Accessed 20 August 2020].</w:t>
      </w:r>
    </w:p>
    <w:p w:rsidR="00BF1B43" w:rsidRPr="00BF1B43" w:rsidRDefault="00BF1B43" w:rsidP="00BF1B43">
      <w:pPr>
        <w:pStyle w:val="Bibliography"/>
        <w:rPr>
          <w:rFonts w:ascii="Times New Roman" w:hAnsi="Times New Roman" w:cs="Times New Roman"/>
          <w:noProof/>
          <w:sz w:val="24"/>
          <w:szCs w:val="24"/>
        </w:rPr>
      </w:pPr>
      <w:r w:rsidRPr="00BF1B43">
        <w:rPr>
          <w:rFonts w:ascii="Times New Roman" w:hAnsi="Times New Roman" w:cs="Times New Roman"/>
          <w:noProof/>
          <w:sz w:val="24"/>
          <w:szCs w:val="24"/>
        </w:rPr>
        <w:t>Priyadarshini,</w:t>
      </w:r>
      <w:r>
        <w:rPr>
          <w:rFonts w:ascii="Times New Roman" w:hAnsi="Times New Roman" w:cs="Times New Roman"/>
          <w:noProof/>
          <w:sz w:val="24"/>
          <w:szCs w:val="24"/>
        </w:rPr>
        <w:t xml:space="preserve"> R., and Pugazhendi, S., </w:t>
      </w:r>
      <w:r w:rsidRPr="00BF1B43">
        <w:rPr>
          <w:rFonts w:ascii="Times New Roman" w:hAnsi="Times New Roman" w:cs="Times New Roman"/>
          <w:noProof/>
          <w:sz w:val="24"/>
          <w:szCs w:val="24"/>
        </w:rPr>
        <w:t xml:space="preserve"> </w:t>
      </w:r>
      <w:r>
        <w:rPr>
          <w:rFonts w:ascii="Times New Roman" w:hAnsi="Times New Roman" w:cs="Times New Roman"/>
          <w:noProof/>
          <w:sz w:val="24"/>
          <w:szCs w:val="24"/>
        </w:rPr>
        <w:t>(</w:t>
      </w:r>
      <w:r w:rsidRPr="00BF1B43">
        <w:rPr>
          <w:rFonts w:ascii="Times New Roman" w:hAnsi="Times New Roman" w:cs="Times New Roman"/>
          <w:noProof/>
          <w:sz w:val="24"/>
          <w:szCs w:val="24"/>
        </w:rPr>
        <w:t>2020</w:t>
      </w:r>
      <w:r>
        <w:rPr>
          <w:rFonts w:ascii="Times New Roman" w:hAnsi="Times New Roman" w:cs="Times New Roman"/>
          <w:noProof/>
          <w:sz w:val="24"/>
          <w:szCs w:val="24"/>
        </w:rPr>
        <w:t>)</w:t>
      </w:r>
      <w:r w:rsidRPr="00BF1B43">
        <w:rPr>
          <w:rFonts w:ascii="Times New Roman" w:hAnsi="Times New Roman" w:cs="Times New Roman"/>
          <w:noProof/>
          <w:sz w:val="24"/>
          <w:szCs w:val="24"/>
        </w:rPr>
        <w:t xml:space="preserve">. "Non-invasive Complementary Therapies in Managing Musculoskeletal pains and in Preventing Surgery". </w:t>
      </w:r>
      <w:r w:rsidRPr="00BF1B43">
        <w:rPr>
          <w:rFonts w:ascii="Times New Roman" w:hAnsi="Times New Roman" w:cs="Times New Roman"/>
          <w:i/>
          <w:iCs/>
          <w:noProof/>
          <w:sz w:val="24"/>
          <w:szCs w:val="24"/>
        </w:rPr>
        <w:t xml:space="preserve">International Journal of Therautic Massage and Bodywork, </w:t>
      </w:r>
      <w:r w:rsidRPr="00BF1B43">
        <w:rPr>
          <w:rFonts w:ascii="Times New Roman" w:hAnsi="Times New Roman" w:cs="Times New Roman"/>
          <w:noProof/>
          <w:sz w:val="24"/>
          <w:szCs w:val="24"/>
        </w:rPr>
        <w:t>13(2), p. 9.</w:t>
      </w:r>
    </w:p>
    <w:p w:rsidR="00CE0CFD" w:rsidRPr="00A02495" w:rsidRDefault="00CE0CFD" w:rsidP="00CE0CFD">
      <w:pPr>
        <w:pStyle w:val="Bibliography"/>
        <w:rPr>
          <w:rFonts w:ascii="Times New Roman" w:hAnsi="Times New Roman" w:cs="Times New Roman"/>
          <w:noProof/>
          <w:sz w:val="24"/>
          <w:szCs w:val="24"/>
        </w:rPr>
      </w:pPr>
      <w:r w:rsidRPr="00A02495">
        <w:rPr>
          <w:rFonts w:ascii="Times New Roman" w:hAnsi="Times New Roman" w:cs="Times New Roman"/>
          <w:noProof/>
          <w:sz w:val="24"/>
          <w:szCs w:val="24"/>
        </w:rPr>
        <w:t xml:space="preserve">Robson, T., (2020). </w:t>
      </w:r>
      <w:r w:rsidRPr="00A02495">
        <w:rPr>
          <w:rFonts w:ascii="Times New Roman" w:hAnsi="Times New Roman" w:cs="Times New Roman"/>
          <w:i/>
          <w:iCs/>
          <w:noProof/>
          <w:sz w:val="24"/>
          <w:szCs w:val="24"/>
        </w:rPr>
        <w:t xml:space="preserve">Introduction for complementary medicine. </w:t>
      </w:r>
      <w:r w:rsidRPr="00A02495">
        <w:rPr>
          <w:rFonts w:ascii="Times New Roman" w:hAnsi="Times New Roman" w:cs="Times New Roman"/>
          <w:noProof/>
          <w:sz w:val="24"/>
          <w:szCs w:val="24"/>
        </w:rPr>
        <w:t>New York: Routledge.</w:t>
      </w:r>
    </w:p>
    <w:p w:rsidR="0016691C" w:rsidRDefault="00CE0CFD" w:rsidP="00CB147C">
      <w:pPr>
        <w:pStyle w:val="Bibliography"/>
        <w:rPr>
          <w:rFonts w:ascii="Times New Roman" w:hAnsi="Times New Roman" w:cs="Times New Roman"/>
          <w:noProof/>
          <w:sz w:val="24"/>
          <w:szCs w:val="24"/>
        </w:rPr>
      </w:pPr>
      <w:r w:rsidRPr="00A02495">
        <w:rPr>
          <w:rFonts w:ascii="Times New Roman" w:eastAsia="Times New Roman" w:hAnsi="Times New Roman" w:cs="Times New Roman"/>
          <w:b/>
          <w:bCs/>
          <w:color w:val="00000A"/>
          <w:sz w:val="24"/>
          <w:szCs w:val="24"/>
          <w:lang w:eastAsia="en-GB"/>
        </w:rPr>
        <w:fldChar w:fldCharType="end"/>
      </w:r>
      <w:r w:rsidR="00CB147C" w:rsidRPr="00CB147C">
        <w:rPr>
          <w:rFonts w:ascii="Times New Roman" w:hAnsi="Times New Roman" w:cs="Times New Roman"/>
          <w:noProof/>
          <w:sz w:val="24"/>
          <w:szCs w:val="24"/>
        </w:rPr>
        <w:t xml:space="preserve">Ross, A., </w:t>
      </w:r>
      <w:r w:rsidR="00CB147C">
        <w:rPr>
          <w:rFonts w:ascii="Times New Roman" w:hAnsi="Times New Roman" w:cs="Times New Roman"/>
          <w:noProof/>
          <w:sz w:val="24"/>
          <w:szCs w:val="24"/>
        </w:rPr>
        <w:t>(</w:t>
      </w:r>
      <w:r w:rsidR="00CB147C" w:rsidRPr="00CB147C">
        <w:rPr>
          <w:rFonts w:ascii="Times New Roman" w:hAnsi="Times New Roman" w:cs="Times New Roman"/>
          <w:noProof/>
          <w:sz w:val="24"/>
          <w:szCs w:val="24"/>
        </w:rPr>
        <w:t>2020</w:t>
      </w:r>
      <w:r w:rsidR="00CB147C">
        <w:rPr>
          <w:rFonts w:ascii="Times New Roman" w:hAnsi="Times New Roman" w:cs="Times New Roman"/>
          <w:noProof/>
          <w:sz w:val="24"/>
          <w:szCs w:val="24"/>
        </w:rPr>
        <w:t>)</w:t>
      </w:r>
      <w:r w:rsidR="00CB147C" w:rsidRPr="00CB147C">
        <w:rPr>
          <w:rFonts w:ascii="Times New Roman" w:hAnsi="Times New Roman" w:cs="Times New Roman"/>
          <w:noProof/>
          <w:sz w:val="24"/>
          <w:szCs w:val="24"/>
        </w:rPr>
        <w:t xml:space="preserve">. </w:t>
      </w:r>
      <w:r w:rsidR="00CB147C" w:rsidRPr="00CB147C">
        <w:rPr>
          <w:rFonts w:ascii="Times New Roman" w:hAnsi="Times New Roman" w:cs="Times New Roman"/>
          <w:i/>
          <w:iCs/>
          <w:noProof/>
          <w:sz w:val="24"/>
          <w:szCs w:val="24"/>
        </w:rPr>
        <w:t xml:space="preserve">The antropology of alternative medicine. </w:t>
      </w:r>
      <w:r w:rsidR="00CB147C" w:rsidRPr="00CB147C">
        <w:rPr>
          <w:rFonts w:ascii="Times New Roman" w:hAnsi="Times New Roman" w:cs="Times New Roman"/>
          <w:noProof/>
          <w:sz w:val="24"/>
          <w:szCs w:val="24"/>
        </w:rPr>
        <w:t>Madison: Routledge.</w:t>
      </w:r>
    </w:p>
    <w:p w:rsidR="00B335DC" w:rsidRPr="00B335DC" w:rsidRDefault="00B335DC" w:rsidP="00B335DC">
      <w:pPr>
        <w:pStyle w:val="Bibliography"/>
        <w:rPr>
          <w:rFonts w:ascii="Times New Roman" w:hAnsi="Times New Roman" w:cs="Times New Roman"/>
          <w:noProof/>
          <w:sz w:val="24"/>
          <w:szCs w:val="24"/>
        </w:rPr>
      </w:pPr>
      <w:r w:rsidRPr="00B335DC">
        <w:rPr>
          <w:rFonts w:ascii="Times New Roman" w:hAnsi="Times New Roman" w:cs="Times New Roman"/>
          <w:noProof/>
          <w:sz w:val="24"/>
          <w:szCs w:val="24"/>
        </w:rPr>
        <w:t xml:space="preserve">Saritas, </w:t>
      </w:r>
      <w:r>
        <w:rPr>
          <w:rFonts w:ascii="Times New Roman" w:hAnsi="Times New Roman" w:cs="Times New Roman"/>
          <w:noProof/>
          <w:sz w:val="24"/>
          <w:szCs w:val="24"/>
        </w:rPr>
        <w:t>S., and Bilsev, D., (</w:t>
      </w:r>
      <w:r w:rsidRPr="00B335DC">
        <w:rPr>
          <w:rFonts w:ascii="Times New Roman" w:hAnsi="Times New Roman" w:cs="Times New Roman"/>
          <w:noProof/>
          <w:sz w:val="24"/>
          <w:szCs w:val="24"/>
        </w:rPr>
        <w:t>2020</w:t>
      </w:r>
      <w:r>
        <w:rPr>
          <w:rFonts w:ascii="Times New Roman" w:hAnsi="Times New Roman" w:cs="Times New Roman"/>
          <w:noProof/>
          <w:sz w:val="24"/>
          <w:szCs w:val="24"/>
        </w:rPr>
        <w:t>)</w:t>
      </w:r>
      <w:r w:rsidRPr="00B335DC">
        <w:rPr>
          <w:rFonts w:ascii="Times New Roman" w:hAnsi="Times New Roman" w:cs="Times New Roman"/>
          <w:noProof/>
          <w:sz w:val="24"/>
          <w:szCs w:val="24"/>
        </w:rPr>
        <w:t xml:space="preserve">. "Effects on massage on vital signs, pain and comfort levels in liver transplantant patients". </w:t>
      </w:r>
      <w:r w:rsidRPr="00B335DC">
        <w:rPr>
          <w:rFonts w:ascii="Times New Roman" w:hAnsi="Times New Roman" w:cs="Times New Roman"/>
          <w:i/>
          <w:iCs/>
          <w:noProof/>
          <w:sz w:val="24"/>
          <w:szCs w:val="24"/>
        </w:rPr>
        <w:t xml:space="preserve">Explore, </w:t>
      </w:r>
      <w:r w:rsidRPr="00B335DC">
        <w:rPr>
          <w:rFonts w:ascii="Times New Roman" w:hAnsi="Times New Roman" w:cs="Times New Roman"/>
          <w:noProof/>
          <w:sz w:val="24"/>
          <w:szCs w:val="24"/>
        </w:rPr>
        <w:t>16(3), pp. 178-184.</w:t>
      </w:r>
    </w:p>
    <w:p w:rsidR="00B7289A" w:rsidRPr="00A02495" w:rsidRDefault="00B7289A" w:rsidP="00B7289A">
      <w:pPr>
        <w:pStyle w:val="Bibliography"/>
        <w:rPr>
          <w:rFonts w:ascii="Times New Roman" w:hAnsi="Times New Roman" w:cs="Times New Roman"/>
          <w:noProof/>
          <w:sz w:val="24"/>
          <w:szCs w:val="24"/>
        </w:rPr>
      </w:pPr>
      <w:r w:rsidRPr="00A02495">
        <w:rPr>
          <w:rFonts w:ascii="Times New Roman" w:hAnsi="Times New Roman" w:cs="Times New Roman"/>
          <w:noProof/>
          <w:sz w:val="24"/>
          <w:szCs w:val="24"/>
        </w:rPr>
        <w:t xml:space="preserve">SFTR, (2020). </w:t>
      </w:r>
      <w:r w:rsidRPr="00A02495">
        <w:rPr>
          <w:rFonts w:ascii="Times New Roman" w:hAnsi="Times New Roman" w:cs="Times New Roman"/>
          <w:i/>
          <w:iCs/>
          <w:noProof/>
          <w:sz w:val="24"/>
          <w:szCs w:val="24"/>
        </w:rPr>
        <w:t xml:space="preserve">National UK Therapist Register. </w:t>
      </w:r>
      <w:r w:rsidRPr="00A02495">
        <w:rPr>
          <w:rFonts w:ascii="Times New Roman" w:hAnsi="Times New Roman" w:cs="Times New Roman"/>
          <w:noProof/>
          <w:sz w:val="24"/>
          <w:szCs w:val="24"/>
        </w:rPr>
        <w:t xml:space="preserve">[Online] </w:t>
      </w:r>
      <w:r w:rsidRPr="00A02495">
        <w:rPr>
          <w:rFonts w:ascii="Times New Roman" w:hAnsi="Times New Roman" w:cs="Times New Roman"/>
          <w:noProof/>
          <w:sz w:val="24"/>
          <w:szCs w:val="24"/>
        </w:rPr>
        <w:br/>
        <w:t>Available at: https://therapyregister.net/regulations/#:~:text=Statutory%20Regulation%20and%20Voluntary%20Self%2Dregulation&amp;text=Statutory%20regulation%20is%20recommended%20in,appropriate%20route%20for%20their%20therapy.</w:t>
      </w:r>
      <w:r w:rsidRPr="00A02495">
        <w:rPr>
          <w:rFonts w:ascii="Times New Roman" w:hAnsi="Times New Roman" w:cs="Times New Roman"/>
          <w:noProof/>
          <w:sz w:val="24"/>
          <w:szCs w:val="24"/>
        </w:rPr>
        <w:br/>
        <w:t>[Accessed 19 August 2020].</w:t>
      </w:r>
    </w:p>
    <w:p w:rsidR="00225913" w:rsidRPr="00A02495" w:rsidRDefault="00225913" w:rsidP="00225913">
      <w:pPr>
        <w:pStyle w:val="Bibliography"/>
        <w:rPr>
          <w:rFonts w:ascii="Times New Roman" w:hAnsi="Times New Roman" w:cs="Times New Roman"/>
          <w:noProof/>
          <w:sz w:val="24"/>
          <w:szCs w:val="24"/>
        </w:rPr>
      </w:pPr>
      <w:r w:rsidRPr="00A02495">
        <w:rPr>
          <w:rFonts w:ascii="Times New Roman" w:hAnsi="Times New Roman" w:cs="Times New Roman"/>
          <w:noProof/>
          <w:sz w:val="24"/>
          <w:szCs w:val="24"/>
        </w:rPr>
        <w:t xml:space="preserve">Stefano,  V., (2020). </w:t>
      </w:r>
      <w:r w:rsidRPr="00A02495">
        <w:rPr>
          <w:rFonts w:ascii="Times New Roman" w:hAnsi="Times New Roman" w:cs="Times New Roman"/>
          <w:i/>
          <w:iCs/>
          <w:noProof/>
          <w:sz w:val="24"/>
          <w:szCs w:val="24"/>
        </w:rPr>
        <w:t xml:space="preserve">Holism and complementary medicine: origins and principles. </w:t>
      </w:r>
      <w:r w:rsidRPr="00A02495">
        <w:rPr>
          <w:rFonts w:ascii="Times New Roman" w:hAnsi="Times New Roman" w:cs="Times New Roman"/>
          <w:noProof/>
          <w:sz w:val="24"/>
          <w:szCs w:val="24"/>
        </w:rPr>
        <w:t>Abingdon: Routledge.</w:t>
      </w:r>
    </w:p>
    <w:p w:rsidR="00EF6D0F" w:rsidRDefault="00225913" w:rsidP="00950F1B">
      <w:pPr>
        <w:pStyle w:val="Bibliography"/>
        <w:rPr>
          <w:rFonts w:ascii="Times New Roman" w:hAnsi="Times New Roman" w:cs="Times New Roman"/>
          <w:noProof/>
          <w:sz w:val="24"/>
          <w:szCs w:val="24"/>
        </w:rPr>
      </w:pPr>
      <w:r w:rsidRPr="00A02495">
        <w:rPr>
          <w:rFonts w:ascii="Times New Roman" w:hAnsi="Times New Roman" w:cs="Times New Roman"/>
          <w:noProof/>
          <w:sz w:val="24"/>
          <w:szCs w:val="24"/>
        </w:rPr>
        <w:t xml:space="preserve">Steward, E., and Dodworth, K.,  (2020). "Legitimating complementary therapies in the NHS: Campaining, care epistemic labour.". </w:t>
      </w:r>
      <w:r w:rsidRPr="00A02495">
        <w:rPr>
          <w:rFonts w:ascii="Times New Roman" w:hAnsi="Times New Roman" w:cs="Times New Roman"/>
          <w:i/>
          <w:iCs/>
          <w:noProof/>
          <w:sz w:val="24"/>
          <w:szCs w:val="24"/>
        </w:rPr>
        <w:t xml:space="preserve">Health, </w:t>
      </w:r>
      <w:r w:rsidRPr="00A02495">
        <w:rPr>
          <w:rFonts w:ascii="Times New Roman" w:hAnsi="Times New Roman" w:cs="Times New Roman"/>
          <w:noProof/>
          <w:sz w:val="24"/>
          <w:szCs w:val="24"/>
        </w:rPr>
        <w:t>1(7), pp. 125-148.</w:t>
      </w:r>
    </w:p>
    <w:p w:rsidR="00950F1B" w:rsidRPr="00EF6D0F" w:rsidRDefault="00EF6D0F" w:rsidP="00950F1B">
      <w:pPr>
        <w:pStyle w:val="Bibliography"/>
        <w:rPr>
          <w:rFonts w:ascii="Times New Roman" w:hAnsi="Times New Roman" w:cs="Times New Roman"/>
          <w:noProof/>
          <w:sz w:val="24"/>
          <w:szCs w:val="24"/>
        </w:rPr>
      </w:pPr>
      <w:r w:rsidRPr="00EF6D0F">
        <w:rPr>
          <w:rFonts w:ascii="Times New Roman" w:hAnsi="Times New Roman" w:cs="Times New Roman"/>
          <w:noProof/>
          <w:sz w:val="24"/>
          <w:szCs w:val="24"/>
        </w:rPr>
        <w:t>Suen,</w:t>
      </w:r>
      <w:r>
        <w:rPr>
          <w:rFonts w:ascii="Times New Roman" w:hAnsi="Times New Roman" w:cs="Times New Roman"/>
          <w:noProof/>
          <w:sz w:val="24"/>
          <w:szCs w:val="24"/>
        </w:rPr>
        <w:t xml:space="preserve"> L., Liu, J., Molassiotis, A., and Wang, T.,</w:t>
      </w:r>
      <w:r w:rsidRPr="00EF6D0F">
        <w:rPr>
          <w:rFonts w:ascii="Times New Roman" w:hAnsi="Times New Roman" w:cs="Times New Roman"/>
          <w:noProof/>
          <w:sz w:val="24"/>
          <w:szCs w:val="24"/>
        </w:rPr>
        <w:t xml:space="preserve"> </w:t>
      </w:r>
      <w:r>
        <w:rPr>
          <w:rFonts w:ascii="Times New Roman" w:hAnsi="Times New Roman" w:cs="Times New Roman"/>
          <w:noProof/>
          <w:sz w:val="24"/>
          <w:szCs w:val="24"/>
        </w:rPr>
        <w:t>(</w:t>
      </w:r>
      <w:r w:rsidRPr="00EF6D0F">
        <w:rPr>
          <w:rFonts w:ascii="Times New Roman" w:hAnsi="Times New Roman" w:cs="Times New Roman"/>
          <w:noProof/>
          <w:sz w:val="24"/>
          <w:szCs w:val="24"/>
        </w:rPr>
        <w:t>2020</w:t>
      </w:r>
      <w:r>
        <w:rPr>
          <w:rFonts w:ascii="Times New Roman" w:hAnsi="Times New Roman" w:cs="Times New Roman"/>
          <w:noProof/>
          <w:sz w:val="24"/>
          <w:szCs w:val="24"/>
        </w:rPr>
        <w:t>)</w:t>
      </w:r>
      <w:r w:rsidRPr="00EF6D0F">
        <w:rPr>
          <w:rFonts w:ascii="Times New Roman" w:hAnsi="Times New Roman" w:cs="Times New Roman"/>
          <w:noProof/>
          <w:sz w:val="24"/>
          <w:szCs w:val="24"/>
        </w:rPr>
        <w:t xml:space="preserve">. "Development and validation of anevidence-based auricular acupressure intervention for managing chemiotherapy-induced nausea and vomiting in breast cancer patients". </w:t>
      </w:r>
      <w:r w:rsidRPr="00EF6D0F">
        <w:rPr>
          <w:rFonts w:ascii="Times New Roman" w:hAnsi="Times New Roman" w:cs="Times New Roman"/>
          <w:i/>
          <w:iCs/>
          <w:noProof/>
          <w:sz w:val="24"/>
          <w:szCs w:val="24"/>
        </w:rPr>
        <w:t xml:space="preserve">Complementary Therapies in Medicine, </w:t>
      </w:r>
      <w:r w:rsidRPr="00EF6D0F">
        <w:rPr>
          <w:rFonts w:ascii="Times New Roman" w:hAnsi="Times New Roman" w:cs="Times New Roman"/>
          <w:noProof/>
          <w:sz w:val="24"/>
          <w:szCs w:val="24"/>
        </w:rPr>
        <w:t>25(1), p. 102502.</w:t>
      </w:r>
      <w:r w:rsidR="00950F1B" w:rsidRPr="00A02495">
        <w:rPr>
          <w:rFonts w:ascii="Times New Roman" w:eastAsia="Times New Roman" w:hAnsi="Times New Roman" w:cs="Times New Roman"/>
          <w:b/>
          <w:bCs/>
          <w:color w:val="00000A"/>
          <w:sz w:val="24"/>
          <w:szCs w:val="24"/>
          <w:lang w:eastAsia="en-GB"/>
        </w:rPr>
        <w:fldChar w:fldCharType="begin"/>
      </w:r>
      <w:r w:rsidR="00950F1B" w:rsidRPr="00EF6D0F">
        <w:rPr>
          <w:rFonts w:ascii="Times New Roman" w:eastAsia="Times New Roman" w:hAnsi="Times New Roman" w:cs="Times New Roman"/>
          <w:b/>
          <w:bCs/>
          <w:color w:val="00000A"/>
          <w:sz w:val="24"/>
          <w:szCs w:val="24"/>
          <w:lang w:eastAsia="en-GB"/>
        </w:rPr>
        <w:instrText xml:space="preserve"> BIBLIOGRAPHY  \l 2057 </w:instrText>
      </w:r>
      <w:r w:rsidR="00950F1B" w:rsidRPr="00A02495">
        <w:rPr>
          <w:rFonts w:ascii="Times New Roman" w:eastAsia="Times New Roman" w:hAnsi="Times New Roman" w:cs="Times New Roman"/>
          <w:b/>
          <w:bCs/>
          <w:color w:val="00000A"/>
          <w:sz w:val="24"/>
          <w:szCs w:val="24"/>
          <w:lang w:eastAsia="en-GB"/>
        </w:rPr>
        <w:fldChar w:fldCharType="separate"/>
      </w:r>
    </w:p>
    <w:p w:rsidR="00950F1B" w:rsidRPr="00A02495" w:rsidRDefault="00950F1B" w:rsidP="00950F1B">
      <w:pPr>
        <w:pStyle w:val="Bibliography"/>
        <w:rPr>
          <w:rFonts w:ascii="Times New Roman" w:hAnsi="Times New Roman" w:cs="Times New Roman"/>
          <w:noProof/>
          <w:sz w:val="24"/>
          <w:szCs w:val="24"/>
        </w:rPr>
      </w:pPr>
      <w:r w:rsidRPr="00A02495">
        <w:rPr>
          <w:rFonts w:ascii="Times New Roman" w:hAnsi="Times New Roman" w:cs="Times New Roman"/>
          <w:noProof/>
          <w:sz w:val="24"/>
          <w:szCs w:val="24"/>
        </w:rPr>
        <w:t>Wagner, (2020</w:t>
      </w:r>
      <w:r w:rsidR="00A02495" w:rsidRPr="00A02495">
        <w:rPr>
          <w:rFonts w:ascii="Times New Roman" w:hAnsi="Times New Roman" w:cs="Times New Roman"/>
          <w:noProof/>
          <w:sz w:val="24"/>
          <w:szCs w:val="24"/>
        </w:rPr>
        <w:t>)</w:t>
      </w:r>
      <w:r w:rsidRPr="00A02495">
        <w:rPr>
          <w:rFonts w:ascii="Times New Roman" w:hAnsi="Times New Roman" w:cs="Times New Roman"/>
          <w:noProof/>
          <w:sz w:val="24"/>
          <w:szCs w:val="24"/>
        </w:rPr>
        <w:t xml:space="preserve">. </w:t>
      </w:r>
      <w:r w:rsidRPr="00A02495">
        <w:rPr>
          <w:rFonts w:ascii="Times New Roman" w:hAnsi="Times New Roman" w:cs="Times New Roman"/>
          <w:i/>
          <w:iCs/>
          <w:noProof/>
          <w:sz w:val="24"/>
          <w:szCs w:val="24"/>
        </w:rPr>
        <w:t xml:space="preserve">Complementary and alternative medicine. The United States Healthcare System: Overview, Driving Forces, and Outlook for the Future.. </w:t>
      </w:r>
      <w:r w:rsidRPr="00A02495">
        <w:rPr>
          <w:rFonts w:ascii="Times New Roman" w:hAnsi="Times New Roman" w:cs="Times New Roman"/>
          <w:noProof/>
          <w:sz w:val="24"/>
          <w:szCs w:val="24"/>
        </w:rPr>
        <w:t>Chicago: Health Administration Press.</w:t>
      </w:r>
    </w:p>
    <w:p w:rsidR="002B1056" w:rsidRDefault="00950F1B" w:rsidP="00950F1B">
      <w:pPr>
        <w:suppressAutoHyphens/>
        <w:spacing w:before="280" w:beforeAutospacing="1" w:after="240"/>
        <w:rPr>
          <w:rFonts w:ascii="Times New Roman" w:eastAsia="Times New Roman" w:hAnsi="Times New Roman" w:cs="Times New Roman"/>
          <w:b/>
          <w:bCs/>
          <w:color w:val="00000A"/>
          <w:sz w:val="24"/>
          <w:szCs w:val="24"/>
          <w:lang w:eastAsia="en-GB"/>
        </w:rPr>
      </w:pPr>
      <w:r w:rsidRPr="00A02495">
        <w:rPr>
          <w:rFonts w:ascii="Times New Roman" w:eastAsia="Times New Roman" w:hAnsi="Times New Roman" w:cs="Times New Roman"/>
          <w:b/>
          <w:bCs/>
          <w:color w:val="00000A"/>
          <w:sz w:val="24"/>
          <w:szCs w:val="24"/>
          <w:lang w:eastAsia="en-GB"/>
        </w:rPr>
        <w:fldChar w:fldCharType="end"/>
      </w:r>
    </w:p>
    <w:bookmarkEnd w:id="0"/>
    <w:p w:rsidR="00B335DC" w:rsidRDefault="00BF1B43" w:rsidP="00B335DC">
      <w:pPr>
        <w:pStyle w:val="Bibliography"/>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2057 </w:instrText>
      </w:r>
      <w:r>
        <w:rPr>
          <w:rFonts w:ascii="Times New Roman" w:hAnsi="Times New Roman" w:cs="Times New Roman"/>
          <w:sz w:val="24"/>
          <w:szCs w:val="24"/>
        </w:rPr>
        <w:fldChar w:fldCharType="separate"/>
      </w:r>
    </w:p>
    <w:p w:rsidR="00B335DC" w:rsidRDefault="00BF1B43" w:rsidP="00BF1B43">
      <w:pPr>
        <w:rPr>
          <w:rFonts w:ascii="Times New Roman" w:hAnsi="Times New Roman" w:cs="Times New Roman"/>
          <w:sz w:val="24"/>
          <w:szCs w:val="24"/>
        </w:rPr>
      </w:pPr>
      <w:r>
        <w:rPr>
          <w:rFonts w:ascii="Times New Roman" w:hAnsi="Times New Roman" w:cs="Times New Roman"/>
          <w:sz w:val="24"/>
          <w:szCs w:val="24"/>
        </w:rPr>
        <w:fldChar w:fldCharType="end"/>
      </w:r>
    </w:p>
    <w:p w:rsidR="00487A63" w:rsidRDefault="00487A63" w:rsidP="00BF1B43">
      <w:pPr>
        <w:rPr>
          <w:rFonts w:ascii="Times New Roman" w:hAnsi="Times New Roman" w:cs="Times New Roman"/>
          <w:sz w:val="24"/>
          <w:szCs w:val="24"/>
        </w:rPr>
      </w:pPr>
    </w:p>
    <w:p w:rsidR="00245719" w:rsidRDefault="00245719" w:rsidP="00674581">
      <w:pPr>
        <w:rPr>
          <w:rFonts w:ascii="Times New Roman" w:hAnsi="Times New Roman" w:cs="Times New Roman"/>
          <w:sz w:val="24"/>
          <w:szCs w:val="24"/>
        </w:rPr>
      </w:pPr>
    </w:p>
    <w:sectPr w:rsidR="0024571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C9E" w:rsidRDefault="00003C9E" w:rsidP="00E32791">
      <w:pPr>
        <w:spacing w:after="0" w:line="240" w:lineRule="auto"/>
      </w:pPr>
      <w:r>
        <w:separator/>
      </w:r>
    </w:p>
  </w:endnote>
  <w:endnote w:type="continuationSeparator" w:id="0">
    <w:p w:rsidR="00003C9E" w:rsidRDefault="00003C9E" w:rsidP="00E32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514889"/>
      <w:docPartObj>
        <w:docPartGallery w:val="Page Numbers (Bottom of Page)"/>
        <w:docPartUnique/>
      </w:docPartObj>
    </w:sdtPr>
    <w:sdtEndPr>
      <w:rPr>
        <w:noProof/>
      </w:rPr>
    </w:sdtEndPr>
    <w:sdtContent>
      <w:p w:rsidR="00950F1B" w:rsidRDefault="00950F1B">
        <w:pPr>
          <w:pStyle w:val="Footer"/>
          <w:jc w:val="right"/>
        </w:pPr>
        <w:r>
          <w:fldChar w:fldCharType="begin"/>
        </w:r>
        <w:r>
          <w:instrText xml:space="preserve"> PAGE   \* MERGEFORMAT </w:instrText>
        </w:r>
        <w:r>
          <w:fldChar w:fldCharType="separate"/>
        </w:r>
        <w:r w:rsidR="00291756">
          <w:rPr>
            <w:noProof/>
          </w:rPr>
          <w:t>13</w:t>
        </w:r>
        <w:r>
          <w:rPr>
            <w:noProof/>
          </w:rPr>
          <w:fldChar w:fldCharType="end"/>
        </w:r>
      </w:p>
    </w:sdtContent>
  </w:sdt>
  <w:p w:rsidR="00950F1B" w:rsidRDefault="00950F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C9E" w:rsidRDefault="00003C9E" w:rsidP="00E32791">
      <w:pPr>
        <w:spacing w:after="0" w:line="240" w:lineRule="auto"/>
      </w:pPr>
      <w:r>
        <w:separator/>
      </w:r>
    </w:p>
  </w:footnote>
  <w:footnote w:type="continuationSeparator" w:id="0">
    <w:p w:rsidR="00003C9E" w:rsidRDefault="00003C9E" w:rsidP="00E327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mso2B9C"/>
      </v:shape>
    </w:pict>
  </w:numPicBullet>
  <w:abstractNum w:abstractNumId="0">
    <w:nsid w:val="04B42DC1"/>
    <w:multiLevelType w:val="hybridMultilevel"/>
    <w:tmpl w:val="220A293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497F03"/>
    <w:multiLevelType w:val="multilevel"/>
    <w:tmpl w:val="EABA8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5C51001"/>
    <w:multiLevelType w:val="hybridMultilevel"/>
    <w:tmpl w:val="8530201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014D2B"/>
    <w:multiLevelType w:val="hybridMultilevel"/>
    <w:tmpl w:val="74B6E23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634E78"/>
    <w:multiLevelType w:val="hybridMultilevel"/>
    <w:tmpl w:val="120229B4"/>
    <w:lvl w:ilvl="0" w:tplc="603A144E">
      <w:start w:val="1"/>
      <w:numFmt w:val="bullet"/>
      <w:lvlText w:val="•"/>
      <w:lvlJc w:val="left"/>
      <w:pPr>
        <w:tabs>
          <w:tab w:val="num" w:pos="720"/>
        </w:tabs>
        <w:ind w:left="720" w:hanging="360"/>
      </w:pPr>
      <w:rPr>
        <w:rFonts w:ascii="Arial" w:hAnsi="Arial" w:hint="default"/>
      </w:rPr>
    </w:lvl>
    <w:lvl w:ilvl="1" w:tplc="56DCB7B8" w:tentative="1">
      <w:start w:val="1"/>
      <w:numFmt w:val="bullet"/>
      <w:lvlText w:val="•"/>
      <w:lvlJc w:val="left"/>
      <w:pPr>
        <w:tabs>
          <w:tab w:val="num" w:pos="1440"/>
        </w:tabs>
        <w:ind w:left="1440" w:hanging="360"/>
      </w:pPr>
      <w:rPr>
        <w:rFonts w:ascii="Arial" w:hAnsi="Arial" w:hint="default"/>
      </w:rPr>
    </w:lvl>
    <w:lvl w:ilvl="2" w:tplc="9C366006" w:tentative="1">
      <w:start w:val="1"/>
      <w:numFmt w:val="bullet"/>
      <w:lvlText w:val="•"/>
      <w:lvlJc w:val="left"/>
      <w:pPr>
        <w:tabs>
          <w:tab w:val="num" w:pos="2160"/>
        </w:tabs>
        <w:ind w:left="2160" w:hanging="360"/>
      </w:pPr>
      <w:rPr>
        <w:rFonts w:ascii="Arial" w:hAnsi="Arial" w:hint="default"/>
      </w:rPr>
    </w:lvl>
    <w:lvl w:ilvl="3" w:tplc="4A40DB7A" w:tentative="1">
      <w:start w:val="1"/>
      <w:numFmt w:val="bullet"/>
      <w:lvlText w:val="•"/>
      <w:lvlJc w:val="left"/>
      <w:pPr>
        <w:tabs>
          <w:tab w:val="num" w:pos="2880"/>
        </w:tabs>
        <w:ind w:left="2880" w:hanging="360"/>
      </w:pPr>
      <w:rPr>
        <w:rFonts w:ascii="Arial" w:hAnsi="Arial" w:hint="default"/>
      </w:rPr>
    </w:lvl>
    <w:lvl w:ilvl="4" w:tplc="554CC38A" w:tentative="1">
      <w:start w:val="1"/>
      <w:numFmt w:val="bullet"/>
      <w:lvlText w:val="•"/>
      <w:lvlJc w:val="left"/>
      <w:pPr>
        <w:tabs>
          <w:tab w:val="num" w:pos="3600"/>
        </w:tabs>
        <w:ind w:left="3600" w:hanging="360"/>
      </w:pPr>
      <w:rPr>
        <w:rFonts w:ascii="Arial" w:hAnsi="Arial" w:hint="default"/>
      </w:rPr>
    </w:lvl>
    <w:lvl w:ilvl="5" w:tplc="2056E826" w:tentative="1">
      <w:start w:val="1"/>
      <w:numFmt w:val="bullet"/>
      <w:lvlText w:val="•"/>
      <w:lvlJc w:val="left"/>
      <w:pPr>
        <w:tabs>
          <w:tab w:val="num" w:pos="4320"/>
        </w:tabs>
        <w:ind w:left="4320" w:hanging="360"/>
      </w:pPr>
      <w:rPr>
        <w:rFonts w:ascii="Arial" w:hAnsi="Arial" w:hint="default"/>
      </w:rPr>
    </w:lvl>
    <w:lvl w:ilvl="6" w:tplc="82B8546A" w:tentative="1">
      <w:start w:val="1"/>
      <w:numFmt w:val="bullet"/>
      <w:lvlText w:val="•"/>
      <w:lvlJc w:val="left"/>
      <w:pPr>
        <w:tabs>
          <w:tab w:val="num" w:pos="5040"/>
        </w:tabs>
        <w:ind w:left="5040" w:hanging="360"/>
      </w:pPr>
      <w:rPr>
        <w:rFonts w:ascii="Arial" w:hAnsi="Arial" w:hint="default"/>
      </w:rPr>
    </w:lvl>
    <w:lvl w:ilvl="7" w:tplc="CB005FBE" w:tentative="1">
      <w:start w:val="1"/>
      <w:numFmt w:val="bullet"/>
      <w:lvlText w:val="•"/>
      <w:lvlJc w:val="left"/>
      <w:pPr>
        <w:tabs>
          <w:tab w:val="num" w:pos="5760"/>
        </w:tabs>
        <w:ind w:left="5760" w:hanging="360"/>
      </w:pPr>
      <w:rPr>
        <w:rFonts w:ascii="Arial" w:hAnsi="Arial" w:hint="default"/>
      </w:rPr>
    </w:lvl>
    <w:lvl w:ilvl="8" w:tplc="4F2EEA6E" w:tentative="1">
      <w:start w:val="1"/>
      <w:numFmt w:val="bullet"/>
      <w:lvlText w:val="•"/>
      <w:lvlJc w:val="left"/>
      <w:pPr>
        <w:tabs>
          <w:tab w:val="num" w:pos="6480"/>
        </w:tabs>
        <w:ind w:left="6480" w:hanging="360"/>
      </w:pPr>
      <w:rPr>
        <w:rFonts w:ascii="Arial" w:hAnsi="Arial" w:hint="default"/>
      </w:rPr>
    </w:lvl>
  </w:abstractNum>
  <w:abstractNum w:abstractNumId="5">
    <w:nsid w:val="294E40B5"/>
    <w:multiLevelType w:val="hybridMultilevel"/>
    <w:tmpl w:val="18D616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3DC91574"/>
    <w:multiLevelType w:val="hybridMultilevel"/>
    <w:tmpl w:val="6E6C7FBE"/>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4BBE0F99"/>
    <w:multiLevelType w:val="multilevel"/>
    <w:tmpl w:val="3B92C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691BD0"/>
    <w:multiLevelType w:val="multilevel"/>
    <w:tmpl w:val="5BEE2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8C709C"/>
    <w:multiLevelType w:val="hybridMultilevel"/>
    <w:tmpl w:val="19FE74D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4D24E87"/>
    <w:multiLevelType w:val="hybridMultilevel"/>
    <w:tmpl w:val="8A5ED782"/>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58B6013F"/>
    <w:multiLevelType w:val="multilevel"/>
    <w:tmpl w:val="1A9C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8600548"/>
    <w:multiLevelType w:val="hybridMultilevel"/>
    <w:tmpl w:val="AA0AE5B2"/>
    <w:lvl w:ilvl="0" w:tplc="991A0544">
      <w:start w:val="1"/>
      <w:numFmt w:val="bullet"/>
      <w:lvlText w:val="•"/>
      <w:lvlJc w:val="left"/>
      <w:pPr>
        <w:tabs>
          <w:tab w:val="num" w:pos="720"/>
        </w:tabs>
        <w:ind w:left="720" w:hanging="360"/>
      </w:pPr>
      <w:rPr>
        <w:rFonts w:ascii="Arial" w:hAnsi="Arial" w:hint="default"/>
      </w:rPr>
    </w:lvl>
    <w:lvl w:ilvl="1" w:tplc="42F2CDB0" w:tentative="1">
      <w:start w:val="1"/>
      <w:numFmt w:val="bullet"/>
      <w:lvlText w:val="•"/>
      <w:lvlJc w:val="left"/>
      <w:pPr>
        <w:tabs>
          <w:tab w:val="num" w:pos="1440"/>
        </w:tabs>
        <w:ind w:left="1440" w:hanging="360"/>
      </w:pPr>
      <w:rPr>
        <w:rFonts w:ascii="Arial" w:hAnsi="Arial" w:hint="default"/>
      </w:rPr>
    </w:lvl>
    <w:lvl w:ilvl="2" w:tplc="7E5E8354" w:tentative="1">
      <w:start w:val="1"/>
      <w:numFmt w:val="bullet"/>
      <w:lvlText w:val="•"/>
      <w:lvlJc w:val="left"/>
      <w:pPr>
        <w:tabs>
          <w:tab w:val="num" w:pos="2160"/>
        </w:tabs>
        <w:ind w:left="2160" w:hanging="360"/>
      </w:pPr>
      <w:rPr>
        <w:rFonts w:ascii="Arial" w:hAnsi="Arial" w:hint="default"/>
      </w:rPr>
    </w:lvl>
    <w:lvl w:ilvl="3" w:tplc="BABEC532" w:tentative="1">
      <w:start w:val="1"/>
      <w:numFmt w:val="bullet"/>
      <w:lvlText w:val="•"/>
      <w:lvlJc w:val="left"/>
      <w:pPr>
        <w:tabs>
          <w:tab w:val="num" w:pos="2880"/>
        </w:tabs>
        <w:ind w:left="2880" w:hanging="360"/>
      </w:pPr>
      <w:rPr>
        <w:rFonts w:ascii="Arial" w:hAnsi="Arial" w:hint="default"/>
      </w:rPr>
    </w:lvl>
    <w:lvl w:ilvl="4" w:tplc="BF661EBA" w:tentative="1">
      <w:start w:val="1"/>
      <w:numFmt w:val="bullet"/>
      <w:lvlText w:val="•"/>
      <w:lvlJc w:val="left"/>
      <w:pPr>
        <w:tabs>
          <w:tab w:val="num" w:pos="3600"/>
        </w:tabs>
        <w:ind w:left="3600" w:hanging="360"/>
      </w:pPr>
      <w:rPr>
        <w:rFonts w:ascii="Arial" w:hAnsi="Arial" w:hint="default"/>
      </w:rPr>
    </w:lvl>
    <w:lvl w:ilvl="5" w:tplc="36663242" w:tentative="1">
      <w:start w:val="1"/>
      <w:numFmt w:val="bullet"/>
      <w:lvlText w:val="•"/>
      <w:lvlJc w:val="left"/>
      <w:pPr>
        <w:tabs>
          <w:tab w:val="num" w:pos="4320"/>
        </w:tabs>
        <w:ind w:left="4320" w:hanging="360"/>
      </w:pPr>
      <w:rPr>
        <w:rFonts w:ascii="Arial" w:hAnsi="Arial" w:hint="default"/>
      </w:rPr>
    </w:lvl>
    <w:lvl w:ilvl="6" w:tplc="70ACFEC4" w:tentative="1">
      <w:start w:val="1"/>
      <w:numFmt w:val="bullet"/>
      <w:lvlText w:val="•"/>
      <w:lvlJc w:val="left"/>
      <w:pPr>
        <w:tabs>
          <w:tab w:val="num" w:pos="5040"/>
        </w:tabs>
        <w:ind w:left="5040" w:hanging="360"/>
      </w:pPr>
      <w:rPr>
        <w:rFonts w:ascii="Arial" w:hAnsi="Arial" w:hint="default"/>
      </w:rPr>
    </w:lvl>
    <w:lvl w:ilvl="7" w:tplc="3DB82DB8" w:tentative="1">
      <w:start w:val="1"/>
      <w:numFmt w:val="bullet"/>
      <w:lvlText w:val="•"/>
      <w:lvlJc w:val="left"/>
      <w:pPr>
        <w:tabs>
          <w:tab w:val="num" w:pos="5760"/>
        </w:tabs>
        <w:ind w:left="5760" w:hanging="360"/>
      </w:pPr>
      <w:rPr>
        <w:rFonts w:ascii="Arial" w:hAnsi="Arial" w:hint="default"/>
      </w:rPr>
    </w:lvl>
    <w:lvl w:ilvl="8" w:tplc="7A963E54" w:tentative="1">
      <w:start w:val="1"/>
      <w:numFmt w:val="bullet"/>
      <w:lvlText w:val="•"/>
      <w:lvlJc w:val="left"/>
      <w:pPr>
        <w:tabs>
          <w:tab w:val="num" w:pos="6480"/>
        </w:tabs>
        <w:ind w:left="6480" w:hanging="360"/>
      </w:pPr>
      <w:rPr>
        <w:rFonts w:ascii="Arial" w:hAnsi="Arial" w:hint="default"/>
      </w:rPr>
    </w:lvl>
  </w:abstractNum>
  <w:abstractNum w:abstractNumId="13">
    <w:nsid w:val="6ACC72C7"/>
    <w:multiLevelType w:val="multilevel"/>
    <w:tmpl w:val="F774B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B893567"/>
    <w:multiLevelType w:val="multilevel"/>
    <w:tmpl w:val="CAC2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D22066C"/>
    <w:multiLevelType w:val="hybridMultilevel"/>
    <w:tmpl w:val="07549C1A"/>
    <w:lvl w:ilvl="0" w:tplc="00ECB062">
      <w:start w:val="1"/>
      <w:numFmt w:val="bullet"/>
      <w:lvlText w:val=""/>
      <w:lvlJc w:val="left"/>
      <w:pPr>
        <w:tabs>
          <w:tab w:val="num" w:pos="720"/>
        </w:tabs>
        <w:ind w:left="720" w:hanging="360"/>
      </w:pPr>
      <w:rPr>
        <w:rFonts w:ascii="Wingdings" w:hAnsi="Wingdings" w:hint="default"/>
      </w:rPr>
    </w:lvl>
    <w:lvl w:ilvl="1" w:tplc="499EBC60" w:tentative="1">
      <w:start w:val="1"/>
      <w:numFmt w:val="bullet"/>
      <w:lvlText w:val=""/>
      <w:lvlJc w:val="left"/>
      <w:pPr>
        <w:tabs>
          <w:tab w:val="num" w:pos="1440"/>
        </w:tabs>
        <w:ind w:left="1440" w:hanging="360"/>
      </w:pPr>
      <w:rPr>
        <w:rFonts w:ascii="Wingdings" w:hAnsi="Wingdings" w:hint="default"/>
      </w:rPr>
    </w:lvl>
    <w:lvl w:ilvl="2" w:tplc="3F5E6C24" w:tentative="1">
      <w:start w:val="1"/>
      <w:numFmt w:val="bullet"/>
      <w:lvlText w:val=""/>
      <w:lvlJc w:val="left"/>
      <w:pPr>
        <w:tabs>
          <w:tab w:val="num" w:pos="2160"/>
        </w:tabs>
        <w:ind w:left="2160" w:hanging="360"/>
      </w:pPr>
      <w:rPr>
        <w:rFonts w:ascii="Wingdings" w:hAnsi="Wingdings" w:hint="default"/>
      </w:rPr>
    </w:lvl>
    <w:lvl w:ilvl="3" w:tplc="0562D69C" w:tentative="1">
      <w:start w:val="1"/>
      <w:numFmt w:val="bullet"/>
      <w:lvlText w:val=""/>
      <w:lvlJc w:val="left"/>
      <w:pPr>
        <w:tabs>
          <w:tab w:val="num" w:pos="2880"/>
        </w:tabs>
        <w:ind w:left="2880" w:hanging="360"/>
      </w:pPr>
      <w:rPr>
        <w:rFonts w:ascii="Wingdings" w:hAnsi="Wingdings" w:hint="default"/>
      </w:rPr>
    </w:lvl>
    <w:lvl w:ilvl="4" w:tplc="B36A9422" w:tentative="1">
      <w:start w:val="1"/>
      <w:numFmt w:val="bullet"/>
      <w:lvlText w:val=""/>
      <w:lvlJc w:val="left"/>
      <w:pPr>
        <w:tabs>
          <w:tab w:val="num" w:pos="3600"/>
        </w:tabs>
        <w:ind w:left="3600" w:hanging="360"/>
      </w:pPr>
      <w:rPr>
        <w:rFonts w:ascii="Wingdings" w:hAnsi="Wingdings" w:hint="default"/>
      </w:rPr>
    </w:lvl>
    <w:lvl w:ilvl="5" w:tplc="5F20CB24" w:tentative="1">
      <w:start w:val="1"/>
      <w:numFmt w:val="bullet"/>
      <w:lvlText w:val=""/>
      <w:lvlJc w:val="left"/>
      <w:pPr>
        <w:tabs>
          <w:tab w:val="num" w:pos="4320"/>
        </w:tabs>
        <w:ind w:left="4320" w:hanging="360"/>
      </w:pPr>
      <w:rPr>
        <w:rFonts w:ascii="Wingdings" w:hAnsi="Wingdings" w:hint="default"/>
      </w:rPr>
    </w:lvl>
    <w:lvl w:ilvl="6" w:tplc="A5CC2D82" w:tentative="1">
      <w:start w:val="1"/>
      <w:numFmt w:val="bullet"/>
      <w:lvlText w:val=""/>
      <w:lvlJc w:val="left"/>
      <w:pPr>
        <w:tabs>
          <w:tab w:val="num" w:pos="5040"/>
        </w:tabs>
        <w:ind w:left="5040" w:hanging="360"/>
      </w:pPr>
      <w:rPr>
        <w:rFonts w:ascii="Wingdings" w:hAnsi="Wingdings" w:hint="default"/>
      </w:rPr>
    </w:lvl>
    <w:lvl w:ilvl="7" w:tplc="41060366" w:tentative="1">
      <w:start w:val="1"/>
      <w:numFmt w:val="bullet"/>
      <w:lvlText w:val=""/>
      <w:lvlJc w:val="left"/>
      <w:pPr>
        <w:tabs>
          <w:tab w:val="num" w:pos="5760"/>
        </w:tabs>
        <w:ind w:left="5760" w:hanging="360"/>
      </w:pPr>
      <w:rPr>
        <w:rFonts w:ascii="Wingdings" w:hAnsi="Wingdings" w:hint="default"/>
      </w:rPr>
    </w:lvl>
    <w:lvl w:ilvl="8" w:tplc="C6461596" w:tentative="1">
      <w:start w:val="1"/>
      <w:numFmt w:val="bullet"/>
      <w:lvlText w:val=""/>
      <w:lvlJc w:val="left"/>
      <w:pPr>
        <w:tabs>
          <w:tab w:val="num" w:pos="6480"/>
        </w:tabs>
        <w:ind w:left="6480" w:hanging="360"/>
      </w:pPr>
      <w:rPr>
        <w:rFonts w:ascii="Wingdings" w:hAnsi="Wingdings" w:hint="default"/>
      </w:rPr>
    </w:lvl>
  </w:abstractNum>
  <w:abstractNum w:abstractNumId="16">
    <w:nsid w:val="6DE06F5F"/>
    <w:multiLevelType w:val="hybridMultilevel"/>
    <w:tmpl w:val="B2226E1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8D7340C"/>
    <w:multiLevelType w:val="multilevel"/>
    <w:tmpl w:val="D81EA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7B7A438F"/>
    <w:multiLevelType w:val="hybridMultilevel"/>
    <w:tmpl w:val="0CD82C28"/>
    <w:lvl w:ilvl="0" w:tplc="74544112">
      <w:start w:val="1"/>
      <w:numFmt w:val="bullet"/>
      <w:lvlText w:val="•"/>
      <w:lvlJc w:val="left"/>
      <w:pPr>
        <w:tabs>
          <w:tab w:val="num" w:pos="720"/>
        </w:tabs>
        <w:ind w:left="720" w:hanging="360"/>
      </w:pPr>
      <w:rPr>
        <w:rFonts w:ascii="Arial" w:hAnsi="Arial" w:hint="default"/>
      </w:rPr>
    </w:lvl>
    <w:lvl w:ilvl="1" w:tplc="9CEEBF82" w:tentative="1">
      <w:start w:val="1"/>
      <w:numFmt w:val="bullet"/>
      <w:lvlText w:val="•"/>
      <w:lvlJc w:val="left"/>
      <w:pPr>
        <w:tabs>
          <w:tab w:val="num" w:pos="1440"/>
        </w:tabs>
        <w:ind w:left="1440" w:hanging="360"/>
      </w:pPr>
      <w:rPr>
        <w:rFonts w:ascii="Arial" w:hAnsi="Arial" w:hint="default"/>
      </w:rPr>
    </w:lvl>
    <w:lvl w:ilvl="2" w:tplc="761ED218" w:tentative="1">
      <w:start w:val="1"/>
      <w:numFmt w:val="bullet"/>
      <w:lvlText w:val="•"/>
      <w:lvlJc w:val="left"/>
      <w:pPr>
        <w:tabs>
          <w:tab w:val="num" w:pos="2160"/>
        </w:tabs>
        <w:ind w:left="2160" w:hanging="360"/>
      </w:pPr>
      <w:rPr>
        <w:rFonts w:ascii="Arial" w:hAnsi="Arial" w:hint="default"/>
      </w:rPr>
    </w:lvl>
    <w:lvl w:ilvl="3" w:tplc="982C51A2" w:tentative="1">
      <w:start w:val="1"/>
      <w:numFmt w:val="bullet"/>
      <w:lvlText w:val="•"/>
      <w:lvlJc w:val="left"/>
      <w:pPr>
        <w:tabs>
          <w:tab w:val="num" w:pos="2880"/>
        </w:tabs>
        <w:ind w:left="2880" w:hanging="360"/>
      </w:pPr>
      <w:rPr>
        <w:rFonts w:ascii="Arial" w:hAnsi="Arial" w:hint="default"/>
      </w:rPr>
    </w:lvl>
    <w:lvl w:ilvl="4" w:tplc="33E2D0E6" w:tentative="1">
      <w:start w:val="1"/>
      <w:numFmt w:val="bullet"/>
      <w:lvlText w:val="•"/>
      <w:lvlJc w:val="left"/>
      <w:pPr>
        <w:tabs>
          <w:tab w:val="num" w:pos="3600"/>
        </w:tabs>
        <w:ind w:left="3600" w:hanging="360"/>
      </w:pPr>
      <w:rPr>
        <w:rFonts w:ascii="Arial" w:hAnsi="Arial" w:hint="default"/>
      </w:rPr>
    </w:lvl>
    <w:lvl w:ilvl="5" w:tplc="B56C752E" w:tentative="1">
      <w:start w:val="1"/>
      <w:numFmt w:val="bullet"/>
      <w:lvlText w:val="•"/>
      <w:lvlJc w:val="left"/>
      <w:pPr>
        <w:tabs>
          <w:tab w:val="num" w:pos="4320"/>
        </w:tabs>
        <w:ind w:left="4320" w:hanging="360"/>
      </w:pPr>
      <w:rPr>
        <w:rFonts w:ascii="Arial" w:hAnsi="Arial" w:hint="default"/>
      </w:rPr>
    </w:lvl>
    <w:lvl w:ilvl="6" w:tplc="01ECFFE0" w:tentative="1">
      <w:start w:val="1"/>
      <w:numFmt w:val="bullet"/>
      <w:lvlText w:val="•"/>
      <w:lvlJc w:val="left"/>
      <w:pPr>
        <w:tabs>
          <w:tab w:val="num" w:pos="5040"/>
        </w:tabs>
        <w:ind w:left="5040" w:hanging="360"/>
      </w:pPr>
      <w:rPr>
        <w:rFonts w:ascii="Arial" w:hAnsi="Arial" w:hint="default"/>
      </w:rPr>
    </w:lvl>
    <w:lvl w:ilvl="7" w:tplc="CB923702" w:tentative="1">
      <w:start w:val="1"/>
      <w:numFmt w:val="bullet"/>
      <w:lvlText w:val="•"/>
      <w:lvlJc w:val="left"/>
      <w:pPr>
        <w:tabs>
          <w:tab w:val="num" w:pos="5760"/>
        </w:tabs>
        <w:ind w:left="5760" w:hanging="360"/>
      </w:pPr>
      <w:rPr>
        <w:rFonts w:ascii="Arial" w:hAnsi="Arial" w:hint="default"/>
      </w:rPr>
    </w:lvl>
    <w:lvl w:ilvl="8" w:tplc="958EFBC0" w:tentative="1">
      <w:start w:val="1"/>
      <w:numFmt w:val="bullet"/>
      <w:lvlText w:val="•"/>
      <w:lvlJc w:val="left"/>
      <w:pPr>
        <w:tabs>
          <w:tab w:val="num" w:pos="6480"/>
        </w:tabs>
        <w:ind w:left="6480" w:hanging="360"/>
      </w:pPr>
      <w:rPr>
        <w:rFonts w:ascii="Arial" w:hAnsi="Arial" w:hint="default"/>
      </w:rPr>
    </w:lvl>
  </w:abstractNum>
  <w:abstractNum w:abstractNumId="19">
    <w:nsid w:val="7F77531B"/>
    <w:multiLevelType w:val="hybridMultilevel"/>
    <w:tmpl w:val="EE76E76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4"/>
  </w:num>
  <w:num w:numId="4">
    <w:abstractNumId w:val="12"/>
  </w:num>
  <w:num w:numId="5">
    <w:abstractNumId w:val="17"/>
  </w:num>
  <w:num w:numId="6">
    <w:abstractNumId w:val="1"/>
  </w:num>
  <w:num w:numId="7">
    <w:abstractNumId w:val="13"/>
  </w:num>
  <w:num w:numId="8">
    <w:abstractNumId w:val="8"/>
  </w:num>
  <w:num w:numId="9">
    <w:abstractNumId w:val="14"/>
  </w:num>
  <w:num w:numId="10">
    <w:abstractNumId w:val="7"/>
  </w:num>
  <w:num w:numId="11">
    <w:abstractNumId w:val="11"/>
  </w:num>
  <w:num w:numId="12">
    <w:abstractNumId w:val="2"/>
  </w:num>
  <w:num w:numId="13">
    <w:abstractNumId w:val="19"/>
  </w:num>
  <w:num w:numId="14">
    <w:abstractNumId w:val="10"/>
  </w:num>
  <w:num w:numId="15">
    <w:abstractNumId w:val="6"/>
  </w:num>
  <w:num w:numId="16">
    <w:abstractNumId w:val="3"/>
  </w:num>
  <w:num w:numId="17">
    <w:abstractNumId w:val="5"/>
  </w:num>
  <w:num w:numId="18">
    <w:abstractNumId w:val="16"/>
  </w:num>
  <w:num w:numId="19">
    <w:abstractNumId w:val="9"/>
  </w:num>
  <w:num w:numId="2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CD3"/>
    <w:rsid w:val="00002321"/>
    <w:rsid w:val="00003101"/>
    <w:rsid w:val="00003C9E"/>
    <w:rsid w:val="00004415"/>
    <w:rsid w:val="00006ABB"/>
    <w:rsid w:val="00006B21"/>
    <w:rsid w:val="0001427C"/>
    <w:rsid w:val="000253F4"/>
    <w:rsid w:val="000337B7"/>
    <w:rsid w:val="0003659E"/>
    <w:rsid w:val="0004146D"/>
    <w:rsid w:val="0004594D"/>
    <w:rsid w:val="00050166"/>
    <w:rsid w:val="00050A38"/>
    <w:rsid w:val="00052CC3"/>
    <w:rsid w:val="000567E0"/>
    <w:rsid w:val="000622C6"/>
    <w:rsid w:val="00064F72"/>
    <w:rsid w:val="00071076"/>
    <w:rsid w:val="00071CEE"/>
    <w:rsid w:val="00076368"/>
    <w:rsid w:val="00077A41"/>
    <w:rsid w:val="0008392B"/>
    <w:rsid w:val="00086351"/>
    <w:rsid w:val="00092C07"/>
    <w:rsid w:val="000A00B4"/>
    <w:rsid w:val="000A1C79"/>
    <w:rsid w:val="000A3F47"/>
    <w:rsid w:val="000A54E1"/>
    <w:rsid w:val="000A56DF"/>
    <w:rsid w:val="000B0402"/>
    <w:rsid w:val="000B40DB"/>
    <w:rsid w:val="000C001B"/>
    <w:rsid w:val="000C03EF"/>
    <w:rsid w:val="000C0EE4"/>
    <w:rsid w:val="000C6F18"/>
    <w:rsid w:val="000D1E42"/>
    <w:rsid w:val="000D2414"/>
    <w:rsid w:val="000D405C"/>
    <w:rsid w:val="000E17AB"/>
    <w:rsid w:val="000E1C5A"/>
    <w:rsid w:val="000E4CCF"/>
    <w:rsid w:val="000E6C12"/>
    <w:rsid w:val="000F6854"/>
    <w:rsid w:val="00101E6E"/>
    <w:rsid w:val="001056FF"/>
    <w:rsid w:val="00111B23"/>
    <w:rsid w:val="00115442"/>
    <w:rsid w:val="00121CF5"/>
    <w:rsid w:val="00125A07"/>
    <w:rsid w:val="00133B7B"/>
    <w:rsid w:val="001356D9"/>
    <w:rsid w:val="00143F4E"/>
    <w:rsid w:val="00147781"/>
    <w:rsid w:val="00152378"/>
    <w:rsid w:val="00160F0B"/>
    <w:rsid w:val="0016691C"/>
    <w:rsid w:val="00167AA3"/>
    <w:rsid w:val="00171A36"/>
    <w:rsid w:val="00174B48"/>
    <w:rsid w:val="001818EC"/>
    <w:rsid w:val="00181F43"/>
    <w:rsid w:val="001828C6"/>
    <w:rsid w:val="00182F86"/>
    <w:rsid w:val="001904F1"/>
    <w:rsid w:val="00193837"/>
    <w:rsid w:val="001A3F14"/>
    <w:rsid w:val="001B1E17"/>
    <w:rsid w:val="001B45E8"/>
    <w:rsid w:val="001B4DE7"/>
    <w:rsid w:val="001B5A8A"/>
    <w:rsid w:val="001B69A4"/>
    <w:rsid w:val="001C49BA"/>
    <w:rsid w:val="001C617D"/>
    <w:rsid w:val="001D01AA"/>
    <w:rsid w:val="001D1EB3"/>
    <w:rsid w:val="001D2497"/>
    <w:rsid w:val="001D70D4"/>
    <w:rsid w:val="001E2478"/>
    <w:rsid w:val="001E5125"/>
    <w:rsid w:val="001E5D2D"/>
    <w:rsid w:val="001E655A"/>
    <w:rsid w:val="001F1ADE"/>
    <w:rsid w:val="001F356E"/>
    <w:rsid w:val="00201309"/>
    <w:rsid w:val="00201D24"/>
    <w:rsid w:val="002066DC"/>
    <w:rsid w:val="0021164D"/>
    <w:rsid w:val="002118E1"/>
    <w:rsid w:val="0021554A"/>
    <w:rsid w:val="00216083"/>
    <w:rsid w:val="00222558"/>
    <w:rsid w:val="00225913"/>
    <w:rsid w:val="00232C1F"/>
    <w:rsid w:val="00234653"/>
    <w:rsid w:val="00240A39"/>
    <w:rsid w:val="002412CE"/>
    <w:rsid w:val="002433D2"/>
    <w:rsid w:val="00244A57"/>
    <w:rsid w:val="00245719"/>
    <w:rsid w:val="00247EBF"/>
    <w:rsid w:val="00252B0B"/>
    <w:rsid w:val="002609F4"/>
    <w:rsid w:val="00261112"/>
    <w:rsid w:val="00267EDD"/>
    <w:rsid w:val="00274C03"/>
    <w:rsid w:val="00277DB7"/>
    <w:rsid w:val="00281BF5"/>
    <w:rsid w:val="00291756"/>
    <w:rsid w:val="00292AC7"/>
    <w:rsid w:val="00297EC5"/>
    <w:rsid w:val="002A1775"/>
    <w:rsid w:val="002A1CC5"/>
    <w:rsid w:val="002A5A2D"/>
    <w:rsid w:val="002A74A1"/>
    <w:rsid w:val="002B1056"/>
    <w:rsid w:val="002B4658"/>
    <w:rsid w:val="002B6E7F"/>
    <w:rsid w:val="002C2B8F"/>
    <w:rsid w:val="002C658E"/>
    <w:rsid w:val="002D0E6B"/>
    <w:rsid w:val="002D3AB2"/>
    <w:rsid w:val="002D4244"/>
    <w:rsid w:val="002E0F22"/>
    <w:rsid w:val="002E4F87"/>
    <w:rsid w:val="002E62C7"/>
    <w:rsid w:val="002F3F71"/>
    <w:rsid w:val="002F7C33"/>
    <w:rsid w:val="00301A3C"/>
    <w:rsid w:val="00301C64"/>
    <w:rsid w:val="003039D5"/>
    <w:rsid w:val="003050C9"/>
    <w:rsid w:val="00307A41"/>
    <w:rsid w:val="00311896"/>
    <w:rsid w:val="003174A1"/>
    <w:rsid w:val="00317C2F"/>
    <w:rsid w:val="003236A2"/>
    <w:rsid w:val="0032425D"/>
    <w:rsid w:val="00324395"/>
    <w:rsid w:val="00330DF5"/>
    <w:rsid w:val="00344977"/>
    <w:rsid w:val="00351709"/>
    <w:rsid w:val="003541F1"/>
    <w:rsid w:val="00355FAF"/>
    <w:rsid w:val="003637BF"/>
    <w:rsid w:val="003665E4"/>
    <w:rsid w:val="00374817"/>
    <w:rsid w:val="003771EE"/>
    <w:rsid w:val="003814A7"/>
    <w:rsid w:val="0038559C"/>
    <w:rsid w:val="00386E18"/>
    <w:rsid w:val="00387578"/>
    <w:rsid w:val="003A23AE"/>
    <w:rsid w:val="003B41D7"/>
    <w:rsid w:val="003B7587"/>
    <w:rsid w:val="003C29B3"/>
    <w:rsid w:val="003C6FE5"/>
    <w:rsid w:val="003D0761"/>
    <w:rsid w:val="003D7D81"/>
    <w:rsid w:val="003F37B3"/>
    <w:rsid w:val="00401CF2"/>
    <w:rsid w:val="00404ACC"/>
    <w:rsid w:val="00406A2E"/>
    <w:rsid w:val="0041625F"/>
    <w:rsid w:val="00416BC4"/>
    <w:rsid w:val="00421A1D"/>
    <w:rsid w:val="00421A45"/>
    <w:rsid w:val="004229F0"/>
    <w:rsid w:val="00425648"/>
    <w:rsid w:val="00431C27"/>
    <w:rsid w:val="00432955"/>
    <w:rsid w:val="00442ACF"/>
    <w:rsid w:val="004436A1"/>
    <w:rsid w:val="0045321E"/>
    <w:rsid w:val="00453E41"/>
    <w:rsid w:val="004550EB"/>
    <w:rsid w:val="00460365"/>
    <w:rsid w:val="004700D6"/>
    <w:rsid w:val="0047096E"/>
    <w:rsid w:val="00471497"/>
    <w:rsid w:val="00473AED"/>
    <w:rsid w:val="00474DC9"/>
    <w:rsid w:val="004758EB"/>
    <w:rsid w:val="00480431"/>
    <w:rsid w:val="00481440"/>
    <w:rsid w:val="00483D41"/>
    <w:rsid w:val="00487A63"/>
    <w:rsid w:val="00491843"/>
    <w:rsid w:val="00491A07"/>
    <w:rsid w:val="00494BD0"/>
    <w:rsid w:val="00494C55"/>
    <w:rsid w:val="004954C7"/>
    <w:rsid w:val="004A0B4F"/>
    <w:rsid w:val="004B01D1"/>
    <w:rsid w:val="004B768E"/>
    <w:rsid w:val="004C2ECB"/>
    <w:rsid w:val="004C685A"/>
    <w:rsid w:val="004E3328"/>
    <w:rsid w:val="004F71D9"/>
    <w:rsid w:val="004F7F5D"/>
    <w:rsid w:val="00500A2B"/>
    <w:rsid w:val="005122FC"/>
    <w:rsid w:val="005141DC"/>
    <w:rsid w:val="00515B9F"/>
    <w:rsid w:val="00520E39"/>
    <w:rsid w:val="00525682"/>
    <w:rsid w:val="005345FA"/>
    <w:rsid w:val="00540C13"/>
    <w:rsid w:val="005444A1"/>
    <w:rsid w:val="005453B5"/>
    <w:rsid w:val="00564F4C"/>
    <w:rsid w:val="00573384"/>
    <w:rsid w:val="0057721F"/>
    <w:rsid w:val="005778C0"/>
    <w:rsid w:val="00581DAC"/>
    <w:rsid w:val="005821FE"/>
    <w:rsid w:val="005826E2"/>
    <w:rsid w:val="00587CA3"/>
    <w:rsid w:val="00596117"/>
    <w:rsid w:val="005979D7"/>
    <w:rsid w:val="005B15D9"/>
    <w:rsid w:val="005B587F"/>
    <w:rsid w:val="005B5E3B"/>
    <w:rsid w:val="005B5F7F"/>
    <w:rsid w:val="005C3221"/>
    <w:rsid w:val="005C4781"/>
    <w:rsid w:val="005C52AE"/>
    <w:rsid w:val="005C7D98"/>
    <w:rsid w:val="005D1B2A"/>
    <w:rsid w:val="005E28C3"/>
    <w:rsid w:val="005E2F25"/>
    <w:rsid w:val="005E4EB7"/>
    <w:rsid w:val="005E5BD7"/>
    <w:rsid w:val="005E6504"/>
    <w:rsid w:val="005F3278"/>
    <w:rsid w:val="005F3780"/>
    <w:rsid w:val="005F41A8"/>
    <w:rsid w:val="005F500F"/>
    <w:rsid w:val="005F5754"/>
    <w:rsid w:val="00603827"/>
    <w:rsid w:val="00605BD3"/>
    <w:rsid w:val="00610164"/>
    <w:rsid w:val="006123F8"/>
    <w:rsid w:val="00624387"/>
    <w:rsid w:val="006257CC"/>
    <w:rsid w:val="00627635"/>
    <w:rsid w:val="006277CB"/>
    <w:rsid w:val="00627A57"/>
    <w:rsid w:val="006321CD"/>
    <w:rsid w:val="00632FF1"/>
    <w:rsid w:val="00636B32"/>
    <w:rsid w:val="00641903"/>
    <w:rsid w:val="0064293C"/>
    <w:rsid w:val="006433DC"/>
    <w:rsid w:val="00644D7C"/>
    <w:rsid w:val="00645EA0"/>
    <w:rsid w:val="0065017B"/>
    <w:rsid w:val="006532B6"/>
    <w:rsid w:val="00655A52"/>
    <w:rsid w:val="006606F6"/>
    <w:rsid w:val="00662D25"/>
    <w:rsid w:val="00663BA0"/>
    <w:rsid w:val="006650B4"/>
    <w:rsid w:val="00665A68"/>
    <w:rsid w:val="00671CD3"/>
    <w:rsid w:val="00673012"/>
    <w:rsid w:val="00674581"/>
    <w:rsid w:val="00685CE2"/>
    <w:rsid w:val="006A425E"/>
    <w:rsid w:val="006A5ADE"/>
    <w:rsid w:val="006A6BD2"/>
    <w:rsid w:val="006B343E"/>
    <w:rsid w:val="006B39B6"/>
    <w:rsid w:val="006B643F"/>
    <w:rsid w:val="006B7B20"/>
    <w:rsid w:val="006C4BD9"/>
    <w:rsid w:val="006D20C6"/>
    <w:rsid w:val="006D7B44"/>
    <w:rsid w:val="006E5E75"/>
    <w:rsid w:val="006F1467"/>
    <w:rsid w:val="006F214F"/>
    <w:rsid w:val="006F4793"/>
    <w:rsid w:val="006F610A"/>
    <w:rsid w:val="007050CF"/>
    <w:rsid w:val="00706300"/>
    <w:rsid w:val="0071090F"/>
    <w:rsid w:val="007140CA"/>
    <w:rsid w:val="00721BFF"/>
    <w:rsid w:val="00722AD1"/>
    <w:rsid w:val="007256CC"/>
    <w:rsid w:val="007370B4"/>
    <w:rsid w:val="007469AE"/>
    <w:rsid w:val="00747476"/>
    <w:rsid w:val="007538B6"/>
    <w:rsid w:val="00780572"/>
    <w:rsid w:val="00781044"/>
    <w:rsid w:val="00783903"/>
    <w:rsid w:val="007841CA"/>
    <w:rsid w:val="0078634A"/>
    <w:rsid w:val="00791165"/>
    <w:rsid w:val="007A0BA2"/>
    <w:rsid w:val="007A2FB7"/>
    <w:rsid w:val="007B0EF2"/>
    <w:rsid w:val="007B2601"/>
    <w:rsid w:val="007B49F0"/>
    <w:rsid w:val="007B64EE"/>
    <w:rsid w:val="007B6EE2"/>
    <w:rsid w:val="007B784D"/>
    <w:rsid w:val="007B7A4F"/>
    <w:rsid w:val="007C603D"/>
    <w:rsid w:val="007D3D15"/>
    <w:rsid w:val="007D4F20"/>
    <w:rsid w:val="007E19E9"/>
    <w:rsid w:val="007F0083"/>
    <w:rsid w:val="007F05A4"/>
    <w:rsid w:val="007F1F0C"/>
    <w:rsid w:val="007F6352"/>
    <w:rsid w:val="007F6E8E"/>
    <w:rsid w:val="00810FC7"/>
    <w:rsid w:val="008140AB"/>
    <w:rsid w:val="00814E70"/>
    <w:rsid w:val="00816BD5"/>
    <w:rsid w:val="0081772F"/>
    <w:rsid w:val="008214C3"/>
    <w:rsid w:val="0082352C"/>
    <w:rsid w:val="00826A6A"/>
    <w:rsid w:val="00834314"/>
    <w:rsid w:val="008375C0"/>
    <w:rsid w:val="008407C2"/>
    <w:rsid w:val="0084267A"/>
    <w:rsid w:val="00843037"/>
    <w:rsid w:val="008449FD"/>
    <w:rsid w:val="00855D90"/>
    <w:rsid w:val="0085669F"/>
    <w:rsid w:val="0085677B"/>
    <w:rsid w:val="008606F7"/>
    <w:rsid w:val="0087092A"/>
    <w:rsid w:val="00871BB6"/>
    <w:rsid w:val="00873954"/>
    <w:rsid w:val="00875335"/>
    <w:rsid w:val="0089031D"/>
    <w:rsid w:val="0089180E"/>
    <w:rsid w:val="0089570E"/>
    <w:rsid w:val="008A386D"/>
    <w:rsid w:val="008B59F5"/>
    <w:rsid w:val="008C7141"/>
    <w:rsid w:val="008D0C5E"/>
    <w:rsid w:val="008D19FB"/>
    <w:rsid w:val="008D7132"/>
    <w:rsid w:val="008E14F5"/>
    <w:rsid w:val="008E17CC"/>
    <w:rsid w:val="008E6354"/>
    <w:rsid w:val="008F0487"/>
    <w:rsid w:val="008F39E1"/>
    <w:rsid w:val="008F60AD"/>
    <w:rsid w:val="008F6243"/>
    <w:rsid w:val="008F6947"/>
    <w:rsid w:val="00901C7F"/>
    <w:rsid w:val="00904A6B"/>
    <w:rsid w:val="00914333"/>
    <w:rsid w:val="0091552F"/>
    <w:rsid w:val="00917A56"/>
    <w:rsid w:val="0093040F"/>
    <w:rsid w:val="00937745"/>
    <w:rsid w:val="00940AC4"/>
    <w:rsid w:val="00941461"/>
    <w:rsid w:val="009434AF"/>
    <w:rsid w:val="00950F1B"/>
    <w:rsid w:val="00951C0D"/>
    <w:rsid w:val="00963AF6"/>
    <w:rsid w:val="0096590E"/>
    <w:rsid w:val="00972D65"/>
    <w:rsid w:val="009730A8"/>
    <w:rsid w:val="00974B57"/>
    <w:rsid w:val="00991279"/>
    <w:rsid w:val="0099489B"/>
    <w:rsid w:val="009956CF"/>
    <w:rsid w:val="00996C6B"/>
    <w:rsid w:val="009A11CA"/>
    <w:rsid w:val="009A2CEF"/>
    <w:rsid w:val="009A390D"/>
    <w:rsid w:val="009A4367"/>
    <w:rsid w:val="009A4ECD"/>
    <w:rsid w:val="009B1409"/>
    <w:rsid w:val="009B3458"/>
    <w:rsid w:val="009B4022"/>
    <w:rsid w:val="009B493E"/>
    <w:rsid w:val="009B7D56"/>
    <w:rsid w:val="009C1E7A"/>
    <w:rsid w:val="009C3DAB"/>
    <w:rsid w:val="009C497F"/>
    <w:rsid w:val="009C7105"/>
    <w:rsid w:val="009D0E9F"/>
    <w:rsid w:val="009D1B7C"/>
    <w:rsid w:val="009D4EFC"/>
    <w:rsid w:val="009D61A0"/>
    <w:rsid w:val="009D7CC1"/>
    <w:rsid w:val="009E243B"/>
    <w:rsid w:val="009F0224"/>
    <w:rsid w:val="009F46DC"/>
    <w:rsid w:val="009F7528"/>
    <w:rsid w:val="009F778A"/>
    <w:rsid w:val="00A00F10"/>
    <w:rsid w:val="00A02495"/>
    <w:rsid w:val="00A0252E"/>
    <w:rsid w:val="00A03B97"/>
    <w:rsid w:val="00A07960"/>
    <w:rsid w:val="00A07E00"/>
    <w:rsid w:val="00A10328"/>
    <w:rsid w:val="00A10CC4"/>
    <w:rsid w:val="00A11950"/>
    <w:rsid w:val="00A120EC"/>
    <w:rsid w:val="00A143B0"/>
    <w:rsid w:val="00A14D39"/>
    <w:rsid w:val="00A169F4"/>
    <w:rsid w:val="00A23200"/>
    <w:rsid w:val="00A270A1"/>
    <w:rsid w:val="00A32418"/>
    <w:rsid w:val="00A451B2"/>
    <w:rsid w:val="00A46CCF"/>
    <w:rsid w:val="00A5129D"/>
    <w:rsid w:val="00A533F1"/>
    <w:rsid w:val="00A549B7"/>
    <w:rsid w:val="00A64BB7"/>
    <w:rsid w:val="00A66D2B"/>
    <w:rsid w:val="00A737BB"/>
    <w:rsid w:val="00A75ACB"/>
    <w:rsid w:val="00A81576"/>
    <w:rsid w:val="00A817CF"/>
    <w:rsid w:val="00A949EB"/>
    <w:rsid w:val="00A95A51"/>
    <w:rsid w:val="00AA2087"/>
    <w:rsid w:val="00AA2CAC"/>
    <w:rsid w:val="00AA3E68"/>
    <w:rsid w:val="00AA4325"/>
    <w:rsid w:val="00AA5596"/>
    <w:rsid w:val="00AB47C5"/>
    <w:rsid w:val="00AC03A4"/>
    <w:rsid w:val="00AC1544"/>
    <w:rsid w:val="00AC238B"/>
    <w:rsid w:val="00AC2CBA"/>
    <w:rsid w:val="00AC5EE6"/>
    <w:rsid w:val="00AC5EF4"/>
    <w:rsid w:val="00AD14D1"/>
    <w:rsid w:val="00AD3FB4"/>
    <w:rsid w:val="00AD7963"/>
    <w:rsid w:val="00AE17AF"/>
    <w:rsid w:val="00AE5E36"/>
    <w:rsid w:val="00AE6CD7"/>
    <w:rsid w:val="00B037E4"/>
    <w:rsid w:val="00B07E6E"/>
    <w:rsid w:val="00B159C2"/>
    <w:rsid w:val="00B160EB"/>
    <w:rsid w:val="00B163CF"/>
    <w:rsid w:val="00B204DA"/>
    <w:rsid w:val="00B24027"/>
    <w:rsid w:val="00B278E4"/>
    <w:rsid w:val="00B27C0A"/>
    <w:rsid w:val="00B32CB9"/>
    <w:rsid w:val="00B335DC"/>
    <w:rsid w:val="00B3363A"/>
    <w:rsid w:val="00B406E1"/>
    <w:rsid w:val="00B42FC0"/>
    <w:rsid w:val="00B44CBB"/>
    <w:rsid w:val="00B50DE2"/>
    <w:rsid w:val="00B514F3"/>
    <w:rsid w:val="00B523C7"/>
    <w:rsid w:val="00B705B8"/>
    <w:rsid w:val="00B7289A"/>
    <w:rsid w:val="00B741E9"/>
    <w:rsid w:val="00B7441A"/>
    <w:rsid w:val="00B74B6C"/>
    <w:rsid w:val="00B75525"/>
    <w:rsid w:val="00BA73FC"/>
    <w:rsid w:val="00BB2ECA"/>
    <w:rsid w:val="00BC47BD"/>
    <w:rsid w:val="00BC7C24"/>
    <w:rsid w:val="00BD2A53"/>
    <w:rsid w:val="00BD2E31"/>
    <w:rsid w:val="00BD4C73"/>
    <w:rsid w:val="00BE0BB6"/>
    <w:rsid w:val="00BE3E93"/>
    <w:rsid w:val="00BE64E9"/>
    <w:rsid w:val="00BE6947"/>
    <w:rsid w:val="00BF0E53"/>
    <w:rsid w:val="00BF1B43"/>
    <w:rsid w:val="00BF1EC0"/>
    <w:rsid w:val="00BF39E9"/>
    <w:rsid w:val="00BF4650"/>
    <w:rsid w:val="00C0001D"/>
    <w:rsid w:val="00C051CB"/>
    <w:rsid w:val="00C055BB"/>
    <w:rsid w:val="00C05C18"/>
    <w:rsid w:val="00C05E1F"/>
    <w:rsid w:val="00C14655"/>
    <w:rsid w:val="00C156CE"/>
    <w:rsid w:val="00C17A01"/>
    <w:rsid w:val="00C2122E"/>
    <w:rsid w:val="00C2182E"/>
    <w:rsid w:val="00C23331"/>
    <w:rsid w:val="00C2467E"/>
    <w:rsid w:val="00C27C38"/>
    <w:rsid w:val="00C332D7"/>
    <w:rsid w:val="00C351D1"/>
    <w:rsid w:val="00C433DE"/>
    <w:rsid w:val="00C44738"/>
    <w:rsid w:val="00C5779F"/>
    <w:rsid w:val="00C60F3C"/>
    <w:rsid w:val="00C6128D"/>
    <w:rsid w:val="00C75EE2"/>
    <w:rsid w:val="00C80D73"/>
    <w:rsid w:val="00C8491D"/>
    <w:rsid w:val="00C84A20"/>
    <w:rsid w:val="00C94324"/>
    <w:rsid w:val="00C94630"/>
    <w:rsid w:val="00CA0DB9"/>
    <w:rsid w:val="00CA334C"/>
    <w:rsid w:val="00CA5FA3"/>
    <w:rsid w:val="00CA6B2C"/>
    <w:rsid w:val="00CB147C"/>
    <w:rsid w:val="00CB1699"/>
    <w:rsid w:val="00CB5EA9"/>
    <w:rsid w:val="00CC1290"/>
    <w:rsid w:val="00CC5E84"/>
    <w:rsid w:val="00CC7BB2"/>
    <w:rsid w:val="00CD342F"/>
    <w:rsid w:val="00CD3E1D"/>
    <w:rsid w:val="00CD3F57"/>
    <w:rsid w:val="00CD703A"/>
    <w:rsid w:val="00CE0CFD"/>
    <w:rsid w:val="00CE4F9D"/>
    <w:rsid w:val="00CE7E6D"/>
    <w:rsid w:val="00CF7840"/>
    <w:rsid w:val="00D0353B"/>
    <w:rsid w:val="00D13113"/>
    <w:rsid w:val="00D13E0F"/>
    <w:rsid w:val="00D15D19"/>
    <w:rsid w:val="00D27F45"/>
    <w:rsid w:val="00D30407"/>
    <w:rsid w:val="00D34877"/>
    <w:rsid w:val="00D357C5"/>
    <w:rsid w:val="00D364D9"/>
    <w:rsid w:val="00D375C1"/>
    <w:rsid w:val="00D415EC"/>
    <w:rsid w:val="00D42F6E"/>
    <w:rsid w:val="00D514F1"/>
    <w:rsid w:val="00D516A8"/>
    <w:rsid w:val="00D51B08"/>
    <w:rsid w:val="00D52FEA"/>
    <w:rsid w:val="00D5627C"/>
    <w:rsid w:val="00D602B3"/>
    <w:rsid w:val="00D60BBD"/>
    <w:rsid w:val="00D8046F"/>
    <w:rsid w:val="00D829E8"/>
    <w:rsid w:val="00D85114"/>
    <w:rsid w:val="00D87584"/>
    <w:rsid w:val="00D96EBA"/>
    <w:rsid w:val="00D97E3C"/>
    <w:rsid w:val="00DB1688"/>
    <w:rsid w:val="00DB2337"/>
    <w:rsid w:val="00DB49A1"/>
    <w:rsid w:val="00DC036F"/>
    <w:rsid w:val="00DC68B7"/>
    <w:rsid w:val="00DC7753"/>
    <w:rsid w:val="00DC7BB7"/>
    <w:rsid w:val="00DD0B70"/>
    <w:rsid w:val="00DD355E"/>
    <w:rsid w:val="00DD5EDD"/>
    <w:rsid w:val="00DE0145"/>
    <w:rsid w:val="00DE3347"/>
    <w:rsid w:val="00DE49A2"/>
    <w:rsid w:val="00DE6356"/>
    <w:rsid w:val="00DE6620"/>
    <w:rsid w:val="00DF290C"/>
    <w:rsid w:val="00DF297C"/>
    <w:rsid w:val="00DF54F4"/>
    <w:rsid w:val="00DF5F9C"/>
    <w:rsid w:val="00DF7508"/>
    <w:rsid w:val="00E002A7"/>
    <w:rsid w:val="00E02CB7"/>
    <w:rsid w:val="00E03942"/>
    <w:rsid w:val="00E04EE2"/>
    <w:rsid w:val="00E13F0F"/>
    <w:rsid w:val="00E156B9"/>
    <w:rsid w:val="00E2005B"/>
    <w:rsid w:val="00E20EC1"/>
    <w:rsid w:val="00E21287"/>
    <w:rsid w:val="00E32791"/>
    <w:rsid w:val="00E345CD"/>
    <w:rsid w:val="00E37E15"/>
    <w:rsid w:val="00E46074"/>
    <w:rsid w:val="00E46908"/>
    <w:rsid w:val="00E51E73"/>
    <w:rsid w:val="00E551FD"/>
    <w:rsid w:val="00E55C0B"/>
    <w:rsid w:val="00E6183B"/>
    <w:rsid w:val="00E63489"/>
    <w:rsid w:val="00E73DBF"/>
    <w:rsid w:val="00E77336"/>
    <w:rsid w:val="00E81861"/>
    <w:rsid w:val="00E8471C"/>
    <w:rsid w:val="00E87217"/>
    <w:rsid w:val="00E92125"/>
    <w:rsid w:val="00E9318C"/>
    <w:rsid w:val="00E9374E"/>
    <w:rsid w:val="00E9428E"/>
    <w:rsid w:val="00E95569"/>
    <w:rsid w:val="00E965EB"/>
    <w:rsid w:val="00E97835"/>
    <w:rsid w:val="00EA2506"/>
    <w:rsid w:val="00EA2F8B"/>
    <w:rsid w:val="00EA4498"/>
    <w:rsid w:val="00EA53D6"/>
    <w:rsid w:val="00EC01A3"/>
    <w:rsid w:val="00EC1DA8"/>
    <w:rsid w:val="00EC48CA"/>
    <w:rsid w:val="00EC566B"/>
    <w:rsid w:val="00EC6223"/>
    <w:rsid w:val="00ED2BCA"/>
    <w:rsid w:val="00ED5C51"/>
    <w:rsid w:val="00ED5D99"/>
    <w:rsid w:val="00EF6D0F"/>
    <w:rsid w:val="00F01541"/>
    <w:rsid w:val="00F0202A"/>
    <w:rsid w:val="00F03B29"/>
    <w:rsid w:val="00F0725B"/>
    <w:rsid w:val="00F151B9"/>
    <w:rsid w:val="00F23969"/>
    <w:rsid w:val="00F24485"/>
    <w:rsid w:val="00F2624A"/>
    <w:rsid w:val="00F26A7A"/>
    <w:rsid w:val="00F30A7B"/>
    <w:rsid w:val="00F32CC6"/>
    <w:rsid w:val="00F35AFD"/>
    <w:rsid w:val="00F361A3"/>
    <w:rsid w:val="00F37F40"/>
    <w:rsid w:val="00F44EFE"/>
    <w:rsid w:val="00F47419"/>
    <w:rsid w:val="00F620F4"/>
    <w:rsid w:val="00F62AC7"/>
    <w:rsid w:val="00F72B86"/>
    <w:rsid w:val="00F77341"/>
    <w:rsid w:val="00F779C2"/>
    <w:rsid w:val="00F850C4"/>
    <w:rsid w:val="00F97D4F"/>
    <w:rsid w:val="00FA16B5"/>
    <w:rsid w:val="00FA3378"/>
    <w:rsid w:val="00FA65BA"/>
    <w:rsid w:val="00FB1417"/>
    <w:rsid w:val="00FB4598"/>
    <w:rsid w:val="00FC0C91"/>
    <w:rsid w:val="00FC2281"/>
    <w:rsid w:val="00FC2601"/>
    <w:rsid w:val="00FD4102"/>
    <w:rsid w:val="00FD4A04"/>
    <w:rsid w:val="00FD79AC"/>
    <w:rsid w:val="00FE2DC2"/>
    <w:rsid w:val="00FE3ACD"/>
    <w:rsid w:val="00FF16C5"/>
    <w:rsid w:val="00FF53EF"/>
    <w:rsid w:val="00FF5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6F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791"/>
  </w:style>
  <w:style w:type="paragraph" w:styleId="Heading1">
    <w:name w:val="heading 1"/>
    <w:basedOn w:val="Normal"/>
    <w:link w:val="Heading1Char"/>
    <w:uiPriority w:val="9"/>
    <w:qFormat/>
    <w:rsid w:val="00DE0145"/>
    <w:pPr>
      <w:spacing w:before="100" w:beforeAutospacing="1" w:after="100" w:afterAutospacing="1" w:line="240" w:lineRule="auto"/>
      <w:outlineLvl w:val="0"/>
    </w:pPr>
    <w:rPr>
      <w:rFonts w:ascii="Calibri" w:eastAsia="Times New Roman" w:hAnsi="Calibri" w:cs="Calibri"/>
      <w:b/>
      <w:bCs/>
      <w:kern w:val="36"/>
      <w:sz w:val="48"/>
      <w:szCs w:val="48"/>
      <w:lang w:eastAsia="en-GB"/>
    </w:rPr>
  </w:style>
  <w:style w:type="paragraph" w:styleId="Heading2">
    <w:name w:val="heading 2"/>
    <w:basedOn w:val="Normal"/>
    <w:link w:val="Heading2Char"/>
    <w:uiPriority w:val="9"/>
    <w:semiHidden/>
    <w:unhideWhenUsed/>
    <w:qFormat/>
    <w:rsid w:val="00DE0145"/>
    <w:pPr>
      <w:spacing w:before="100" w:beforeAutospacing="1" w:after="100" w:afterAutospacing="1" w:line="240" w:lineRule="auto"/>
      <w:outlineLvl w:val="1"/>
    </w:pPr>
    <w:rPr>
      <w:rFonts w:ascii="Calibri" w:eastAsia="Times New Roman" w:hAnsi="Calibri" w:cs="Calibri"/>
      <w:b/>
      <w:bCs/>
      <w:sz w:val="36"/>
      <w:szCs w:val="36"/>
      <w:lang w:eastAsia="en-GB"/>
    </w:rPr>
  </w:style>
  <w:style w:type="paragraph" w:styleId="Heading3">
    <w:name w:val="heading 3"/>
    <w:basedOn w:val="Normal"/>
    <w:link w:val="Heading3Char"/>
    <w:uiPriority w:val="9"/>
    <w:semiHidden/>
    <w:unhideWhenUsed/>
    <w:qFormat/>
    <w:rsid w:val="00DE0145"/>
    <w:pPr>
      <w:spacing w:before="100" w:beforeAutospacing="1" w:after="100" w:afterAutospacing="1" w:line="240" w:lineRule="auto"/>
      <w:outlineLvl w:val="2"/>
    </w:pPr>
    <w:rPr>
      <w:rFonts w:ascii="Calibri" w:eastAsia="Times New Roman" w:hAnsi="Calibri" w:cs="Calibri"/>
      <w:b/>
      <w:bCs/>
      <w:sz w:val="27"/>
      <w:szCs w:val="27"/>
      <w:lang w:eastAsia="en-GB"/>
    </w:rPr>
  </w:style>
  <w:style w:type="paragraph" w:styleId="Heading4">
    <w:name w:val="heading 4"/>
    <w:basedOn w:val="Normal"/>
    <w:next w:val="Normal"/>
    <w:link w:val="Heading4Char"/>
    <w:uiPriority w:val="9"/>
    <w:semiHidden/>
    <w:unhideWhenUsed/>
    <w:qFormat/>
    <w:rsid w:val="00814E7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semiHidden/>
    <w:unhideWhenUsed/>
    <w:qFormat/>
    <w:rsid w:val="00DE0145"/>
    <w:pPr>
      <w:spacing w:before="100" w:beforeAutospacing="1" w:after="100" w:afterAutospacing="1" w:line="240" w:lineRule="auto"/>
      <w:outlineLvl w:val="4"/>
    </w:pPr>
    <w:rPr>
      <w:rFonts w:ascii="Calibri" w:eastAsia="Times New Roman" w:hAnsi="Calibri" w:cs="Calibri"/>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791"/>
    <w:pPr>
      <w:ind w:left="720"/>
      <w:contextualSpacing/>
    </w:pPr>
  </w:style>
  <w:style w:type="paragraph" w:styleId="Caption">
    <w:name w:val="caption"/>
    <w:basedOn w:val="Normal"/>
    <w:next w:val="Normal"/>
    <w:uiPriority w:val="35"/>
    <w:unhideWhenUsed/>
    <w:qFormat/>
    <w:rsid w:val="00E32791"/>
    <w:pPr>
      <w:spacing w:after="200" w:line="240" w:lineRule="auto"/>
    </w:pPr>
    <w:rPr>
      <w:i/>
      <w:iCs/>
      <w:color w:val="44546A" w:themeColor="text2"/>
      <w:sz w:val="18"/>
      <w:szCs w:val="18"/>
    </w:rPr>
  </w:style>
  <w:style w:type="table" w:styleId="LightShading-Accent4">
    <w:name w:val="Light Shading Accent 4"/>
    <w:basedOn w:val="TableNormal"/>
    <w:uiPriority w:val="60"/>
    <w:rsid w:val="00E32791"/>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paragraph" w:customStyle="1" w:styleId="TextBody">
    <w:name w:val="Text Body"/>
    <w:basedOn w:val="Normal"/>
    <w:rsid w:val="00E32791"/>
    <w:pPr>
      <w:suppressAutoHyphens/>
      <w:overflowPunct w:val="0"/>
      <w:spacing w:after="140" w:line="288" w:lineRule="auto"/>
    </w:pPr>
    <w:rPr>
      <w:rFonts w:ascii="Calibri" w:eastAsia="Calibri" w:hAnsi="Calibri" w:cs="Tahoma"/>
      <w:color w:val="00000A"/>
    </w:rPr>
  </w:style>
  <w:style w:type="paragraph" w:styleId="Header">
    <w:name w:val="header"/>
    <w:basedOn w:val="Normal"/>
    <w:link w:val="HeaderChar"/>
    <w:uiPriority w:val="99"/>
    <w:unhideWhenUsed/>
    <w:rsid w:val="00E327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791"/>
  </w:style>
  <w:style w:type="paragraph" w:styleId="Footer">
    <w:name w:val="footer"/>
    <w:basedOn w:val="Normal"/>
    <w:link w:val="FooterChar"/>
    <w:uiPriority w:val="99"/>
    <w:unhideWhenUsed/>
    <w:rsid w:val="00E327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791"/>
  </w:style>
  <w:style w:type="paragraph" w:styleId="NormalWeb">
    <w:name w:val="Normal (Web)"/>
    <w:basedOn w:val="Normal"/>
    <w:uiPriority w:val="99"/>
    <w:semiHidden/>
    <w:unhideWhenUsed/>
    <w:rsid w:val="008343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118E1"/>
    <w:rPr>
      <w:color w:val="0000FF"/>
      <w:u w:val="single"/>
    </w:rPr>
  </w:style>
  <w:style w:type="table" w:styleId="TableGrid">
    <w:name w:val="Table Grid"/>
    <w:basedOn w:val="TableNormal"/>
    <w:uiPriority w:val="39"/>
    <w:rsid w:val="007B0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
    <w:name w:val="Plain Table 31"/>
    <w:basedOn w:val="TableNormal"/>
    <w:uiPriority w:val="43"/>
    <w:rsid w:val="007B0EF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11">
    <w:name w:val="Plain Table 11"/>
    <w:basedOn w:val="TableNormal"/>
    <w:uiPriority w:val="41"/>
    <w:rsid w:val="007B0EF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DE0145"/>
    <w:rPr>
      <w:rFonts w:ascii="Calibri" w:eastAsia="Times New Roman" w:hAnsi="Calibri" w:cs="Calibri"/>
      <w:b/>
      <w:bCs/>
      <w:kern w:val="36"/>
      <w:sz w:val="48"/>
      <w:szCs w:val="48"/>
      <w:lang w:eastAsia="en-GB"/>
    </w:rPr>
  </w:style>
  <w:style w:type="character" w:customStyle="1" w:styleId="Heading2Char">
    <w:name w:val="Heading 2 Char"/>
    <w:basedOn w:val="DefaultParagraphFont"/>
    <w:link w:val="Heading2"/>
    <w:uiPriority w:val="9"/>
    <w:semiHidden/>
    <w:rsid w:val="00DE0145"/>
    <w:rPr>
      <w:rFonts w:ascii="Calibri" w:eastAsia="Times New Roman" w:hAnsi="Calibri" w:cs="Calibri"/>
      <w:b/>
      <w:bCs/>
      <w:sz w:val="36"/>
      <w:szCs w:val="36"/>
      <w:lang w:eastAsia="en-GB"/>
    </w:rPr>
  </w:style>
  <w:style w:type="character" w:customStyle="1" w:styleId="Heading3Char">
    <w:name w:val="Heading 3 Char"/>
    <w:basedOn w:val="DefaultParagraphFont"/>
    <w:link w:val="Heading3"/>
    <w:uiPriority w:val="9"/>
    <w:semiHidden/>
    <w:rsid w:val="00DE0145"/>
    <w:rPr>
      <w:rFonts w:ascii="Calibri" w:eastAsia="Times New Roman" w:hAnsi="Calibri" w:cs="Calibri"/>
      <w:b/>
      <w:bCs/>
      <w:sz w:val="27"/>
      <w:szCs w:val="27"/>
      <w:lang w:eastAsia="en-GB"/>
    </w:rPr>
  </w:style>
  <w:style w:type="character" w:customStyle="1" w:styleId="Heading5Char">
    <w:name w:val="Heading 5 Char"/>
    <w:basedOn w:val="DefaultParagraphFont"/>
    <w:link w:val="Heading5"/>
    <w:uiPriority w:val="9"/>
    <w:semiHidden/>
    <w:rsid w:val="00DE0145"/>
    <w:rPr>
      <w:rFonts w:ascii="Calibri" w:eastAsia="Times New Roman" w:hAnsi="Calibri" w:cs="Calibri"/>
      <w:b/>
      <w:bCs/>
      <w:sz w:val="20"/>
      <w:szCs w:val="20"/>
      <w:lang w:eastAsia="en-GB"/>
    </w:rPr>
  </w:style>
  <w:style w:type="paragraph" w:customStyle="1" w:styleId="topmargin">
    <w:name w:val="topmargin"/>
    <w:basedOn w:val="Normal"/>
    <w:rsid w:val="00DE0145"/>
    <w:pPr>
      <w:spacing w:before="100" w:beforeAutospacing="1" w:after="100" w:afterAutospacing="1" w:line="240" w:lineRule="auto"/>
    </w:pPr>
    <w:rPr>
      <w:rFonts w:ascii="Calibri" w:eastAsiaTheme="minorEastAsia" w:hAnsi="Calibri" w:cs="Calibri"/>
      <w:lang w:eastAsia="en-GB"/>
    </w:rPr>
  </w:style>
  <w:style w:type="character" w:customStyle="1" w:styleId="mw-headline">
    <w:name w:val="mw-headline"/>
    <w:basedOn w:val="DefaultParagraphFont"/>
    <w:rsid w:val="00DE0145"/>
  </w:style>
  <w:style w:type="character" w:customStyle="1" w:styleId="mw-editsection">
    <w:name w:val="mw-editsection"/>
    <w:basedOn w:val="DefaultParagraphFont"/>
    <w:rsid w:val="00DE0145"/>
  </w:style>
  <w:style w:type="character" w:customStyle="1" w:styleId="mw-editsection-bracket">
    <w:name w:val="mw-editsection-bracket"/>
    <w:basedOn w:val="DefaultParagraphFont"/>
    <w:rsid w:val="00DE0145"/>
  </w:style>
  <w:style w:type="character" w:styleId="Strong">
    <w:name w:val="Strong"/>
    <w:basedOn w:val="DefaultParagraphFont"/>
    <w:uiPriority w:val="22"/>
    <w:qFormat/>
    <w:rsid w:val="00DE0145"/>
    <w:rPr>
      <w:b/>
      <w:bCs/>
    </w:rPr>
  </w:style>
  <w:style w:type="paragraph" w:styleId="Bibliography">
    <w:name w:val="Bibliography"/>
    <w:basedOn w:val="Normal"/>
    <w:next w:val="Normal"/>
    <w:uiPriority w:val="37"/>
    <w:unhideWhenUsed/>
    <w:rsid w:val="003A23AE"/>
  </w:style>
  <w:style w:type="paragraph" w:customStyle="1" w:styleId="Standard">
    <w:name w:val="Standard"/>
    <w:rsid w:val="002609F4"/>
    <w:pPr>
      <w:widowControl w:val="0"/>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character" w:customStyle="1" w:styleId="Heading4Char">
    <w:name w:val="Heading 4 Char"/>
    <w:basedOn w:val="DefaultParagraphFont"/>
    <w:link w:val="Heading4"/>
    <w:uiPriority w:val="9"/>
    <w:semiHidden/>
    <w:rsid w:val="00814E70"/>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EA25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25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791"/>
  </w:style>
  <w:style w:type="paragraph" w:styleId="Heading1">
    <w:name w:val="heading 1"/>
    <w:basedOn w:val="Normal"/>
    <w:link w:val="Heading1Char"/>
    <w:uiPriority w:val="9"/>
    <w:qFormat/>
    <w:rsid w:val="00DE0145"/>
    <w:pPr>
      <w:spacing w:before="100" w:beforeAutospacing="1" w:after="100" w:afterAutospacing="1" w:line="240" w:lineRule="auto"/>
      <w:outlineLvl w:val="0"/>
    </w:pPr>
    <w:rPr>
      <w:rFonts w:ascii="Calibri" w:eastAsia="Times New Roman" w:hAnsi="Calibri" w:cs="Calibri"/>
      <w:b/>
      <w:bCs/>
      <w:kern w:val="36"/>
      <w:sz w:val="48"/>
      <w:szCs w:val="48"/>
      <w:lang w:eastAsia="en-GB"/>
    </w:rPr>
  </w:style>
  <w:style w:type="paragraph" w:styleId="Heading2">
    <w:name w:val="heading 2"/>
    <w:basedOn w:val="Normal"/>
    <w:link w:val="Heading2Char"/>
    <w:uiPriority w:val="9"/>
    <w:semiHidden/>
    <w:unhideWhenUsed/>
    <w:qFormat/>
    <w:rsid w:val="00DE0145"/>
    <w:pPr>
      <w:spacing w:before="100" w:beforeAutospacing="1" w:after="100" w:afterAutospacing="1" w:line="240" w:lineRule="auto"/>
      <w:outlineLvl w:val="1"/>
    </w:pPr>
    <w:rPr>
      <w:rFonts w:ascii="Calibri" w:eastAsia="Times New Roman" w:hAnsi="Calibri" w:cs="Calibri"/>
      <w:b/>
      <w:bCs/>
      <w:sz w:val="36"/>
      <w:szCs w:val="36"/>
      <w:lang w:eastAsia="en-GB"/>
    </w:rPr>
  </w:style>
  <w:style w:type="paragraph" w:styleId="Heading3">
    <w:name w:val="heading 3"/>
    <w:basedOn w:val="Normal"/>
    <w:link w:val="Heading3Char"/>
    <w:uiPriority w:val="9"/>
    <w:semiHidden/>
    <w:unhideWhenUsed/>
    <w:qFormat/>
    <w:rsid w:val="00DE0145"/>
    <w:pPr>
      <w:spacing w:before="100" w:beforeAutospacing="1" w:after="100" w:afterAutospacing="1" w:line="240" w:lineRule="auto"/>
      <w:outlineLvl w:val="2"/>
    </w:pPr>
    <w:rPr>
      <w:rFonts w:ascii="Calibri" w:eastAsia="Times New Roman" w:hAnsi="Calibri" w:cs="Calibri"/>
      <w:b/>
      <w:bCs/>
      <w:sz w:val="27"/>
      <w:szCs w:val="27"/>
      <w:lang w:eastAsia="en-GB"/>
    </w:rPr>
  </w:style>
  <w:style w:type="paragraph" w:styleId="Heading4">
    <w:name w:val="heading 4"/>
    <w:basedOn w:val="Normal"/>
    <w:next w:val="Normal"/>
    <w:link w:val="Heading4Char"/>
    <w:uiPriority w:val="9"/>
    <w:semiHidden/>
    <w:unhideWhenUsed/>
    <w:qFormat/>
    <w:rsid w:val="00814E7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semiHidden/>
    <w:unhideWhenUsed/>
    <w:qFormat/>
    <w:rsid w:val="00DE0145"/>
    <w:pPr>
      <w:spacing w:before="100" w:beforeAutospacing="1" w:after="100" w:afterAutospacing="1" w:line="240" w:lineRule="auto"/>
      <w:outlineLvl w:val="4"/>
    </w:pPr>
    <w:rPr>
      <w:rFonts w:ascii="Calibri" w:eastAsia="Times New Roman" w:hAnsi="Calibri" w:cs="Calibri"/>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791"/>
    <w:pPr>
      <w:ind w:left="720"/>
      <w:contextualSpacing/>
    </w:pPr>
  </w:style>
  <w:style w:type="paragraph" w:styleId="Caption">
    <w:name w:val="caption"/>
    <w:basedOn w:val="Normal"/>
    <w:next w:val="Normal"/>
    <w:uiPriority w:val="35"/>
    <w:unhideWhenUsed/>
    <w:qFormat/>
    <w:rsid w:val="00E32791"/>
    <w:pPr>
      <w:spacing w:after="200" w:line="240" w:lineRule="auto"/>
    </w:pPr>
    <w:rPr>
      <w:i/>
      <w:iCs/>
      <w:color w:val="44546A" w:themeColor="text2"/>
      <w:sz w:val="18"/>
      <w:szCs w:val="18"/>
    </w:rPr>
  </w:style>
  <w:style w:type="table" w:styleId="LightShading-Accent4">
    <w:name w:val="Light Shading Accent 4"/>
    <w:basedOn w:val="TableNormal"/>
    <w:uiPriority w:val="60"/>
    <w:rsid w:val="00E32791"/>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paragraph" w:customStyle="1" w:styleId="TextBody">
    <w:name w:val="Text Body"/>
    <w:basedOn w:val="Normal"/>
    <w:rsid w:val="00E32791"/>
    <w:pPr>
      <w:suppressAutoHyphens/>
      <w:overflowPunct w:val="0"/>
      <w:spacing w:after="140" w:line="288" w:lineRule="auto"/>
    </w:pPr>
    <w:rPr>
      <w:rFonts w:ascii="Calibri" w:eastAsia="Calibri" w:hAnsi="Calibri" w:cs="Tahoma"/>
      <w:color w:val="00000A"/>
    </w:rPr>
  </w:style>
  <w:style w:type="paragraph" w:styleId="Header">
    <w:name w:val="header"/>
    <w:basedOn w:val="Normal"/>
    <w:link w:val="HeaderChar"/>
    <w:uiPriority w:val="99"/>
    <w:unhideWhenUsed/>
    <w:rsid w:val="00E327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791"/>
  </w:style>
  <w:style w:type="paragraph" w:styleId="Footer">
    <w:name w:val="footer"/>
    <w:basedOn w:val="Normal"/>
    <w:link w:val="FooterChar"/>
    <w:uiPriority w:val="99"/>
    <w:unhideWhenUsed/>
    <w:rsid w:val="00E327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791"/>
  </w:style>
  <w:style w:type="paragraph" w:styleId="NormalWeb">
    <w:name w:val="Normal (Web)"/>
    <w:basedOn w:val="Normal"/>
    <w:uiPriority w:val="99"/>
    <w:semiHidden/>
    <w:unhideWhenUsed/>
    <w:rsid w:val="008343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118E1"/>
    <w:rPr>
      <w:color w:val="0000FF"/>
      <w:u w:val="single"/>
    </w:rPr>
  </w:style>
  <w:style w:type="table" w:styleId="TableGrid">
    <w:name w:val="Table Grid"/>
    <w:basedOn w:val="TableNormal"/>
    <w:uiPriority w:val="39"/>
    <w:rsid w:val="007B0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
    <w:name w:val="Plain Table 31"/>
    <w:basedOn w:val="TableNormal"/>
    <w:uiPriority w:val="43"/>
    <w:rsid w:val="007B0EF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11">
    <w:name w:val="Plain Table 11"/>
    <w:basedOn w:val="TableNormal"/>
    <w:uiPriority w:val="41"/>
    <w:rsid w:val="007B0EF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DE0145"/>
    <w:rPr>
      <w:rFonts w:ascii="Calibri" w:eastAsia="Times New Roman" w:hAnsi="Calibri" w:cs="Calibri"/>
      <w:b/>
      <w:bCs/>
      <w:kern w:val="36"/>
      <w:sz w:val="48"/>
      <w:szCs w:val="48"/>
      <w:lang w:eastAsia="en-GB"/>
    </w:rPr>
  </w:style>
  <w:style w:type="character" w:customStyle="1" w:styleId="Heading2Char">
    <w:name w:val="Heading 2 Char"/>
    <w:basedOn w:val="DefaultParagraphFont"/>
    <w:link w:val="Heading2"/>
    <w:uiPriority w:val="9"/>
    <w:semiHidden/>
    <w:rsid w:val="00DE0145"/>
    <w:rPr>
      <w:rFonts w:ascii="Calibri" w:eastAsia="Times New Roman" w:hAnsi="Calibri" w:cs="Calibri"/>
      <w:b/>
      <w:bCs/>
      <w:sz w:val="36"/>
      <w:szCs w:val="36"/>
      <w:lang w:eastAsia="en-GB"/>
    </w:rPr>
  </w:style>
  <w:style w:type="character" w:customStyle="1" w:styleId="Heading3Char">
    <w:name w:val="Heading 3 Char"/>
    <w:basedOn w:val="DefaultParagraphFont"/>
    <w:link w:val="Heading3"/>
    <w:uiPriority w:val="9"/>
    <w:semiHidden/>
    <w:rsid w:val="00DE0145"/>
    <w:rPr>
      <w:rFonts w:ascii="Calibri" w:eastAsia="Times New Roman" w:hAnsi="Calibri" w:cs="Calibri"/>
      <w:b/>
      <w:bCs/>
      <w:sz w:val="27"/>
      <w:szCs w:val="27"/>
      <w:lang w:eastAsia="en-GB"/>
    </w:rPr>
  </w:style>
  <w:style w:type="character" w:customStyle="1" w:styleId="Heading5Char">
    <w:name w:val="Heading 5 Char"/>
    <w:basedOn w:val="DefaultParagraphFont"/>
    <w:link w:val="Heading5"/>
    <w:uiPriority w:val="9"/>
    <w:semiHidden/>
    <w:rsid w:val="00DE0145"/>
    <w:rPr>
      <w:rFonts w:ascii="Calibri" w:eastAsia="Times New Roman" w:hAnsi="Calibri" w:cs="Calibri"/>
      <w:b/>
      <w:bCs/>
      <w:sz w:val="20"/>
      <w:szCs w:val="20"/>
      <w:lang w:eastAsia="en-GB"/>
    </w:rPr>
  </w:style>
  <w:style w:type="paragraph" w:customStyle="1" w:styleId="topmargin">
    <w:name w:val="topmargin"/>
    <w:basedOn w:val="Normal"/>
    <w:rsid w:val="00DE0145"/>
    <w:pPr>
      <w:spacing w:before="100" w:beforeAutospacing="1" w:after="100" w:afterAutospacing="1" w:line="240" w:lineRule="auto"/>
    </w:pPr>
    <w:rPr>
      <w:rFonts w:ascii="Calibri" w:eastAsiaTheme="minorEastAsia" w:hAnsi="Calibri" w:cs="Calibri"/>
      <w:lang w:eastAsia="en-GB"/>
    </w:rPr>
  </w:style>
  <w:style w:type="character" w:customStyle="1" w:styleId="mw-headline">
    <w:name w:val="mw-headline"/>
    <w:basedOn w:val="DefaultParagraphFont"/>
    <w:rsid w:val="00DE0145"/>
  </w:style>
  <w:style w:type="character" w:customStyle="1" w:styleId="mw-editsection">
    <w:name w:val="mw-editsection"/>
    <w:basedOn w:val="DefaultParagraphFont"/>
    <w:rsid w:val="00DE0145"/>
  </w:style>
  <w:style w:type="character" w:customStyle="1" w:styleId="mw-editsection-bracket">
    <w:name w:val="mw-editsection-bracket"/>
    <w:basedOn w:val="DefaultParagraphFont"/>
    <w:rsid w:val="00DE0145"/>
  </w:style>
  <w:style w:type="character" w:styleId="Strong">
    <w:name w:val="Strong"/>
    <w:basedOn w:val="DefaultParagraphFont"/>
    <w:uiPriority w:val="22"/>
    <w:qFormat/>
    <w:rsid w:val="00DE0145"/>
    <w:rPr>
      <w:b/>
      <w:bCs/>
    </w:rPr>
  </w:style>
  <w:style w:type="paragraph" w:styleId="Bibliography">
    <w:name w:val="Bibliography"/>
    <w:basedOn w:val="Normal"/>
    <w:next w:val="Normal"/>
    <w:uiPriority w:val="37"/>
    <w:unhideWhenUsed/>
    <w:rsid w:val="003A23AE"/>
  </w:style>
  <w:style w:type="paragraph" w:customStyle="1" w:styleId="Standard">
    <w:name w:val="Standard"/>
    <w:rsid w:val="002609F4"/>
    <w:pPr>
      <w:widowControl w:val="0"/>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character" w:customStyle="1" w:styleId="Heading4Char">
    <w:name w:val="Heading 4 Char"/>
    <w:basedOn w:val="DefaultParagraphFont"/>
    <w:link w:val="Heading4"/>
    <w:uiPriority w:val="9"/>
    <w:semiHidden/>
    <w:rsid w:val="00814E70"/>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EA25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25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2942">
      <w:bodyDiv w:val="1"/>
      <w:marLeft w:val="0"/>
      <w:marRight w:val="0"/>
      <w:marTop w:val="0"/>
      <w:marBottom w:val="0"/>
      <w:divBdr>
        <w:top w:val="none" w:sz="0" w:space="0" w:color="auto"/>
        <w:left w:val="none" w:sz="0" w:space="0" w:color="auto"/>
        <w:bottom w:val="none" w:sz="0" w:space="0" w:color="auto"/>
        <w:right w:val="none" w:sz="0" w:space="0" w:color="auto"/>
      </w:divBdr>
    </w:div>
    <w:div w:id="6488992">
      <w:bodyDiv w:val="1"/>
      <w:marLeft w:val="0"/>
      <w:marRight w:val="0"/>
      <w:marTop w:val="0"/>
      <w:marBottom w:val="0"/>
      <w:divBdr>
        <w:top w:val="none" w:sz="0" w:space="0" w:color="auto"/>
        <w:left w:val="none" w:sz="0" w:space="0" w:color="auto"/>
        <w:bottom w:val="none" w:sz="0" w:space="0" w:color="auto"/>
        <w:right w:val="none" w:sz="0" w:space="0" w:color="auto"/>
      </w:divBdr>
    </w:div>
    <w:div w:id="11076789">
      <w:bodyDiv w:val="1"/>
      <w:marLeft w:val="0"/>
      <w:marRight w:val="0"/>
      <w:marTop w:val="0"/>
      <w:marBottom w:val="0"/>
      <w:divBdr>
        <w:top w:val="none" w:sz="0" w:space="0" w:color="auto"/>
        <w:left w:val="none" w:sz="0" w:space="0" w:color="auto"/>
        <w:bottom w:val="none" w:sz="0" w:space="0" w:color="auto"/>
        <w:right w:val="none" w:sz="0" w:space="0" w:color="auto"/>
      </w:divBdr>
    </w:div>
    <w:div w:id="21522064">
      <w:bodyDiv w:val="1"/>
      <w:marLeft w:val="0"/>
      <w:marRight w:val="0"/>
      <w:marTop w:val="0"/>
      <w:marBottom w:val="0"/>
      <w:divBdr>
        <w:top w:val="none" w:sz="0" w:space="0" w:color="auto"/>
        <w:left w:val="none" w:sz="0" w:space="0" w:color="auto"/>
        <w:bottom w:val="none" w:sz="0" w:space="0" w:color="auto"/>
        <w:right w:val="none" w:sz="0" w:space="0" w:color="auto"/>
      </w:divBdr>
    </w:div>
    <w:div w:id="22294196">
      <w:bodyDiv w:val="1"/>
      <w:marLeft w:val="0"/>
      <w:marRight w:val="0"/>
      <w:marTop w:val="0"/>
      <w:marBottom w:val="0"/>
      <w:divBdr>
        <w:top w:val="none" w:sz="0" w:space="0" w:color="auto"/>
        <w:left w:val="none" w:sz="0" w:space="0" w:color="auto"/>
        <w:bottom w:val="none" w:sz="0" w:space="0" w:color="auto"/>
        <w:right w:val="none" w:sz="0" w:space="0" w:color="auto"/>
      </w:divBdr>
    </w:div>
    <w:div w:id="23210099">
      <w:bodyDiv w:val="1"/>
      <w:marLeft w:val="0"/>
      <w:marRight w:val="0"/>
      <w:marTop w:val="0"/>
      <w:marBottom w:val="0"/>
      <w:divBdr>
        <w:top w:val="none" w:sz="0" w:space="0" w:color="auto"/>
        <w:left w:val="none" w:sz="0" w:space="0" w:color="auto"/>
        <w:bottom w:val="none" w:sz="0" w:space="0" w:color="auto"/>
        <w:right w:val="none" w:sz="0" w:space="0" w:color="auto"/>
      </w:divBdr>
      <w:divsChild>
        <w:div w:id="1313948948">
          <w:marLeft w:val="547"/>
          <w:marRight w:val="0"/>
          <w:marTop w:val="120"/>
          <w:marBottom w:val="0"/>
          <w:divBdr>
            <w:top w:val="none" w:sz="0" w:space="0" w:color="auto"/>
            <w:left w:val="none" w:sz="0" w:space="0" w:color="auto"/>
            <w:bottom w:val="none" w:sz="0" w:space="0" w:color="auto"/>
            <w:right w:val="none" w:sz="0" w:space="0" w:color="auto"/>
          </w:divBdr>
        </w:div>
        <w:div w:id="650982153">
          <w:marLeft w:val="547"/>
          <w:marRight w:val="0"/>
          <w:marTop w:val="120"/>
          <w:marBottom w:val="0"/>
          <w:divBdr>
            <w:top w:val="none" w:sz="0" w:space="0" w:color="auto"/>
            <w:left w:val="none" w:sz="0" w:space="0" w:color="auto"/>
            <w:bottom w:val="none" w:sz="0" w:space="0" w:color="auto"/>
            <w:right w:val="none" w:sz="0" w:space="0" w:color="auto"/>
          </w:divBdr>
        </w:div>
        <w:div w:id="1242523278">
          <w:marLeft w:val="547"/>
          <w:marRight w:val="0"/>
          <w:marTop w:val="120"/>
          <w:marBottom w:val="0"/>
          <w:divBdr>
            <w:top w:val="none" w:sz="0" w:space="0" w:color="auto"/>
            <w:left w:val="none" w:sz="0" w:space="0" w:color="auto"/>
            <w:bottom w:val="none" w:sz="0" w:space="0" w:color="auto"/>
            <w:right w:val="none" w:sz="0" w:space="0" w:color="auto"/>
          </w:divBdr>
        </w:div>
        <w:div w:id="1035425248">
          <w:marLeft w:val="547"/>
          <w:marRight w:val="0"/>
          <w:marTop w:val="120"/>
          <w:marBottom w:val="0"/>
          <w:divBdr>
            <w:top w:val="none" w:sz="0" w:space="0" w:color="auto"/>
            <w:left w:val="none" w:sz="0" w:space="0" w:color="auto"/>
            <w:bottom w:val="none" w:sz="0" w:space="0" w:color="auto"/>
            <w:right w:val="none" w:sz="0" w:space="0" w:color="auto"/>
          </w:divBdr>
        </w:div>
        <w:div w:id="2072996587">
          <w:marLeft w:val="547"/>
          <w:marRight w:val="0"/>
          <w:marTop w:val="120"/>
          <w:marBottom w:val="0"/>
          <w:divBdr>
            <w:top w:val="none" w:sz="0" w:space="0" w:color="auto"/>
            <w:left w:val="none" w:sz="0" w:space="0" w:color="auto"/>
            <w:bottom w:val="none" w:sz="0" w:space="0" w:color="auto"/>
            <w:right w:val="none" w:sz="0" w:space="0" w:color="auto"/>
          </w:divBdr>
        </w:div>
        <w:div w:id="611090389">
          <w:marLeft w:val="547"/>
          <w:marRight w:val="0"/>
          <w:marTop w:val="120"/>
          <w:marBottom w:val="0"/>
          <w:divBdr>
            <w:top w:val="none" w:sz="0" w:space="0" w:color="auto"/>
            <w:left w:val="none" w:sz="0" w:space="0" w:color="auto"/>
            <w:bottom w:val="none" w:sz="0" w:space="0" w:color="auto"/>
            <w:right w:val="none" w:sz="0" w:space="0" w:color="auto"/>
          </w:divBdr>
        </w:div>
        <w:div w:id="684021797">
          <w:marLeft w:val="547"/>
          <w:marRight w:val="0"/>
          <w:marTop w:val="120"/>
          <w:marBottom w:val="0"/>
          <w:divBdr>
            <w:top w:val="none" w:sz="0" w:space="0" w:color="auto"/>
            <w:left w:val="none" w:sz="0" w:space="0" w:color="auto"/>
            <w:bottom w:val="none" w:sz="0" w:space="0" w:color="auto"/>
            <w:right w:val="none" w:sz="0" w:space="0" w:color="auto"/>
          </w:divBdr>
        </w:div>
        <w:div w:id="930115908">
          <w:marLeft w:val="547"/>
          <w:marRight w:val="0"/>
          <w:marTop w:val="120"/>
          <w:marBottom w:val="0"/>
          <w:divBdr>
            <w:top w:val="none" w:sz="0" w:space="0" w:color="auto"/>
            <w:left w:val="none" w:sz="0" w:space="0" w:color="auto"/>
            <w:bottom w:val="none" w:sz="0" w:space="0" w:color="auto"/>
            <w:right w:val="none" w:sz="0" w:space="0" w:color="auto"/>
          </w:divBdr>
        </w:div>
        <w:div w:id="1443187844">
          <w:marLeft w:val="547"/>
          <w:marRight w:val="0"/>
          <w:marTop w:val="120"/>
          <w:marBottom w:val="0"/>
          <w:divBdr>
            <w:top w:val="none" w:sz="0" w:space="0" w:color="auto"/>
            <w:left w:val="none" w:sz="0" w:space="0" w:color="auto"/>
            <w:bottom w:val="none" w:sz="0" w:space="0" w:color="auto"/>
            <w:right w:val="none" w:sz="0" w:space="0" w:color="auto"/>
          </w:divBdr>
        </w:div>
      </w:divsChild>
    </w:div>
    <w:div w:id="23950204">
      <w:bodyDiv w:val="1"/>
      <w:marLeft w:val="0"/>
      <w:marRight w:val="0"/>
      <w:marTop w:val="0"/>
      <w:marBottom w:val="0"/>
      <w:divBdr>
        <w:top w:val="none" w:sz="0" w:space="0" w:color="auto"/>
        <w:left w:val="none" w:sz="0" w:space="0" w:color="auto"/>
        <w:bottom w:val="none" w:sz="0" w:space="0" w:color="auto"/>
        <w:right w:val="none" w:sz="0" w:space="0" w:color="auto"/>
      </w:divBdr>
    </w:div>
    <w:div w:id="31152646">
      <w:bodyDiv w:val="1"/>
      <w:marLeft w:val="0"/>
      <w:marRight w:val="0"/>
      <w:marTop w:val="0"/>
      <w:marBottom w:val="0"/>
      <w:divBdr>
        <w:top w:val="none" w:sz="0" w:space="0" w:color="auto"/>
        <w:left w:val="none" w:sz="0" w:space="0" w:color="auto"/>
        <w:bottom w:val="none" w:sz="0" w:space="0" w:color="auto"/>
        <w:right w:val="none" w:sz="0" w:space="0" w:color="auto"/>
      </w:divBdr>
    </w:div>
    <w:div w:id="45105646">
      <w:bodyDiv w:val="1"/>
      <w:marLeft w:val="0"/>
      <w:marRight w:val="0"/>
      <w:marTop w:val="0"/>
      <w:marBottom w:val="0"/>
      <w:divBdr>
        <w:top w:val="none" w:sz="0" w:space="0" w:color="auto"/>
        <w:left w:val="none" w:sz="0" w:space="0" w:color="auto"/>
        <w:bottom w:val="none" w:sz="0" w:space="0" w:color="auto"/>
        <w:right w:val="none" w:sz="0" w:space="0" w:color="auto"/>
      </w:divBdr>
    </w:div>
    <w:div w:id="66270563">
      <w:bodyDiv w:val="1"/>
      <w:marLeft w:val="0"/>
      <w:marRight w:val="0"/>
      <w:marTop w:val="0"/>
      <w:marBottom w:val="0"/>
      <w:divBdr>
        <w:top w:val="none" w:sz="0" w:space="0" w:color="auto"/>
        <w:left w:val="none" w:sz="0" w:space="0" w:color="auto"/>
        <w:bottom w:val="none" w:sz="0" w:space="0" w:color="auto"/>
        <w:right w:val="none" w:sz="0" w:space="0" w:color="auto"/>
      </w:divBdr>
    </w:div>
    <w:div w:id="67045477">
      <w:bodyDiv w:val="1"/>
      <w:marLeft w:val="0"/>
      <w:marRight w:val="0"/>
      <w:marTop w:val="0"/>
      <w:marBottom w:val="0"/>
      <w:divBdr>
        <w:top w:val="none" w:sz="0" w:space="0" w:color="auto"/>
        <w:left w:val="none" w:sz="0" w:space="0" w:color="auto"/>
        <w:bottom w:val="none" w:sz="0" w:space="0" w:color="auto"/>
        <w:right w:val="none" w:sz="0" w:space="0" w:color="auto"/>
      </w:divBdr>
    </w:div>
    <w:div w:id="72819288">
      <w:bodyDiv w:val="1"/>
      <w:marLeft w:val="0"/>
      <w:marRight w:val="0"/>
      <w:marTop w:val="0"/>
      <w:marBottom w:val="0"/>
      <w:divBdr>
        <w:top w:val="none" w:sz="0" w:space="0" w:color="auto"/>
        <w:left w:val="none" w:sz="0" w:space="0" w:color="auto"/>
        <w:bottom w:val="none" w:sz="0" w:space="0" w:color="auto"/>
        <w:right w:val="none" w:sz="0" w:space="0" w:color="auto"/>
      </w:divBdr>
    </w:div>
    <w:div w:id="77796621">
      <w:bodyDiv w:val="1"/>
      <w:marLeft w:val="0"/>
      <w:marRight w:val="0"/>
      <w:marTop w:val="0"/>
      <w:marBottom w:val="0"/>
      <w:divBdr>
        <w:top w:val="none" w:sz="0" w:space="0" w:color="auto"/>
        <w:left w:val="none" w:sz="0" w:space="0" w:color="auto"/>
        <w:bottom w:val="none" w:sz="0" w:space="0" w:color="auto"/>
        <w:right w:val="none" w:sz="0" w:space="0" w:color="auto"/>
      </w:divBdr>
    </w:div>
    <w:div w:id="79058754">
      <w:bodyDiv w:val="1"/>
      <w:marLeft w:val="0"/>
      <w:marRight w:val="0"/>
      <w:marTop w:val="0"/>
      <w:marBottom w:val="0"/>
      <w:divBdr>
        <w:top w:val="none" w:sz="0" w:space="0" w:color="auto"/>
        <w:left w:val="none" w:sz="0" w:space="0" w:color="auto"/>
        <w:bottom w:val="none" w:sz="0" w:space="0" w:color="auto"/>
        <w:right w:val="none" w:sz="0" w:space="0" w:color="auto"/>
      </w:divBdr>
    </w:div>
    <w:div w:id="81729538">
      <w:bodyDiv w:val="1"/>
      <w:marLeft w:val="0"/>
      <w:marRight w:val="0"/>
      <w:marTop w:val="0"/>
      <w:marBottom w:val="0"/>
      <w:divBdr>
        <w:top w:val="none" w:sz="0" w:space="0" w:color="auto"/>
        <w:left w:val="none" w:sz="0" w:space="0" w:color="auto"/>
        <w:bottom w:val="none" w:sz="0" w:space="0" w:color="auto"/>
        <w:right w:val="none" w:sz="0" w:space="0" w:color="auto"/>
      </w:divBdr>
    </w:div>
    <w:div w:id="81755264">
      <w:bodyDiv w:val="1"/>
      <w:marLeft w:val="0"/>
      <w:marRight w:val="0"/>
      <w:marTop w:val="0"/>
      <w:marBottom w:val="0"/>
      <w:divBdr>
        <w:top w:val="none" w:sz="0" w:space="0" w:color="auto"/>
        <w:left w:val="none" w:sz="0" w:space="0" w:color="auto"/>
        <w:bottom w:val="none" w:sz="0" w:space="0" w:color="auto"/>
        <w:right w:val="none" w:sz="0" w:space="0" w:color="auto"/>
      </w:divBdr>
    </w:div>
    <w:div w:id="82147734">
      <w:bodyDiv w:val="1"/>
      <w:marLeft w:val="0"/>
      <w:marRight w:val="0"/>
      <w:marTop w:val="0"/>
      <w:marBottom w:val="0"/>
      <w:divBdr>
        <w:top w:val="none" w:sz="0" w:space="0" w:color="auto"/>
        <w:left w:val="none" w:sz="0" w:space="0" w:color="auto"/>
        <w:bottom w:val="none" w:sz="0" w:space="0" w:color="auto"/>
        <w:right w:val="none" w:sz="0" w:space="0" w:color="auto"/>
      </w:divBdr>
    </w:div>
    <w:div w:id="83035600">
      <w:bodyDiv w:val="1"/>
      <w:marLeft w:val="0"/>
      <w:marRight w:val="0"/>
      <w:marTop w:val="0"/>
      <w:marBottom w:val="0"/>
      <w:divBdr>
        <w:top w:val="none" w:sz="0" w:space="0" w:color="auto"/>
        <w:left w:val="none" w:sz="0" w:space="0" w:color="auto"/>
        <w:bottom w:val="none" w:sz="0" w:space="0" w:color="auto"/>
        <w:right w:val="none" w:sz="0" w:space="0" w:color="auto"/>
      </w:divBdr>
    </w:div>
    <w:div w:id="83379523">
      <w:bodyDiv w:val="1"/>
      <w:marLeft w:val="0"/>
      <w:marRight w:val="0"/>
      <w:marTop w:val="0"/>
      <w:marBottom w:val="0"/>
      <w:divBdr>
        <w:top w:val="none" w:sz="0" w:space="0" w:color="auto"/>
        <w:left w:val="none" w:sz="0" w:space="0" w:color="auto"/>
        <w:bottom w:val="none" w:sz="0" w:space="0" w:color="auto"/>
        <w:right w:val="none" w:sz="0" w:space="0" w:color="auto"/>
      </w:divBdr>
    </w:div>
    <w:div w:id="86387438">
      <w:bodyDiv w:val="1"/>
      <w:marLeft w:val="0"/>
      <w:marRight w:val="0"/>
      <w:marTop w:val="0"/>
      <w:marBottom w:val="0"/>
      <w:divBdr>
        <w:top w:val="none" w:sz="0" w:space="0" w:color="auto"/>
        <w:left w:val="none" w:sz="0" w:space="0" w:color="auto"/>
        <w:bottom w:val="none" w:sz="0" w:space="0" w:color="auto"/>
        <w:right w:val="none" w:sz="0" w:space="0" w:color="auto"/>
      </w:divBdr>
    </w:div>
    <w:div w:id="89666296">
      <w:bodyDiv w:val="1"/>
      <w:marLeft w:val="0"/>
      <w:marRight w:val="0"/>
      <w:marTop w:val="0"/>
      <w:marBottom w:val="0"/>
      <w:divBdr>
        <w:top w:val="none" w:sz="0" w:space="0" w:color="auto"/>
        <w:left w:val="none" w:sz="0" w:space="0" w:color="auto"/>
        <w:bottom w:val="none" w:sz="0" w:space="0" w:color="auto"/>
        <w:right w:val="none" w:sz="0" w:space="0" w:color="auto"/>
      </w:divBdr>
    </w:div>
    <w:div w:id="101658025">
      <w:bodyDiv w:val="1"/>
      <w:marLeft w:val="0"/>
      <w:marRight w:val="0"/>
      <w:marTop w:val="0"/>
      <w:marBottom w:val="0"/>
      <w:divBdr>
        <w:top w:val="none" w:sz="0" w:space="0" w:color="auto"/>
        <w:left w:val="none" w:sz="0" w:space="0" w:color="auto"/>
        <w:bottom w:val="none" w:sz="0" w:space="0" w:color="auto"/>
        <w:right w:val="none" w:sz="0" w:space="0" w:color="auto"/>
      </w:divBdr>
    </w:div>
    <w:div w:id="109712585">
      <w:bodyDiv w:val="1"/>
      <w:marLeft w:val="0"/>
      <w:marRight w:val="0"/>
      <w:marTop w:val="0"/>
      <w:marBottom w:val="0"/>
      <w:divBdr>
        <w:top w:val="none" w:sz="0" w:space="0" w:color="auto"/>
        <w:left w:val="none" w:sz="0" w:space="0" w:color="auto"/>
        <w:bottom w:val="none" w:sz="0" w:space="0" w:color="auto"/>
        <w:right w:val="none" w:sz="0" w:space="0" w:color="auto"/>
      </w:divBdr>
    </w:div>
    <w:div w:id="111679049">
      <w:bodyDiv w:val="1"/>
      <w:marLeft w:val="0"/>
      <w:marRight w:val="0"/>
      <w:marTop w:val="0"/>
      <w:marBottom w:val="0"/>
      <w:divBdr>
        <w:top w:val="none" w:sz="0" w:space="0" w:color="auto"/>
        <w:left w:val="none" w:sz="0" w:space="0" w:color="auto"/>
        <w:bottom w:val="none" w:sz="0" w:space="0" w:color="auto"/>
        <w:right w:val="none" w:sz="0" w:space="0" w:color="auto"/>
      </w:divBdr>
    </w:div>
    <w:div w:id="125243390">
      <w:bodyDiv w:val="1"/>
      <w:marLeft w:val="0"/>
      <w:marRight w:val="0"/>
      <w:marTop w:val="0"/>
      <w:marBottom w:val="0"/>
      <w:divBdr>
        <w:top w:val="none" w:sz="0" w:space="0" w:color="auto"/>
        <w:left w:val="none" w:sz="0" w:space="0" w:color="auto"/>
        <w:bottom w:val="none" w:sz="0" w:space="0" w:color="auto"/>
        <w:right w:val="none" w:sz="0" w:space="0" w:color="auto"/>
      </w:divBdr>
    </w:div>
    <w:div w:id="128019181">
      <w:bodyDiv w:val="1"/>
      <w:marLeft w:val="0"/>
      <w:marRight w:val="0"/>
      <w:marTop w:val="0"/>
      <w:marBottom w:val="0"/>
      <w:divBdr>
        <w:top w:val="none" w:sz="0" w:space="0" w:color="auto"/>
        <w:left w:val="none" w:sz="0" w:space="0" w:color="auto"/>
        <w:bottom w:val="none" w:sz="0" w:space="0" w:color="auto"/>
        <w:right w:val="none" w:sz="0" w:space="0" w:color="auto"/>
      </w:divBdr>
    </w:div>
    <w:div w:id="139999177">
      <w:bodyDiv w:val="1"/>
      <w:marLeft w:val="0"/>
      <w:marRight w:val="0"/>
      <w:marTop w:val="0"/>
      <w:marBottom w:val="0"/>
      <w:divBdr>
        <w:top w:val="none" w:sz="0" w:space="0" w:color="auto"/>
        <w:left w:val="none" w:sz="0" w:space="0" w:color="auto"/>
        <w:bottom w:val="none" w:sz="0" w:space="0" w:color="auto"/>
        <w:right w:val="none" w:sz="0" w:space="0" w:color="auto"/>
      </w:divBdr>
    </w:div>
    <w:div w:id="141122263">
      <w:bodyDiv w:val="1"/>
      <w:marLeft w:val="0"/>
      <w:marRight w:val="0"/>
      <w:marTop w:val="0"/>
      <w:marBottom w:val="0"/>
      <w:divBdr>
        <w:top w:val="none" w:sz="0" w:space="0" w:color="auto"/>
        <w:left w:val="none" w:sz="0" w:space="0" w:color="auto"/>
        <w:bottom w:val="none" w:sz="0" w:space="0" w:color="auto"/>
        <w:right w:val="none" w:sz="0" w:space="0" w:color="auto"/>
      </w:divBdr>
    </w:div>
    <w:div w:id="142089563">
      <w:bodyDiv w:val="1"/>
      <w:marLeft w:val="0"/>
      <w:marRight w:val="0"/>
      <w:marTop w:val="0"/>
      <w:marBottom w:val="0"/>
      <w:divBdr>
        <w:top w:val="none" w:sz="0" w:space="0" w:color="auto"/>
        <w:left w:val="none" w:sz="0" w:space="0" w:color="auto"/>
        <w:bottom w:val="none" w:sz="0" w:space="0" w:color="auto"/>
        <w:right w:val="none" w:sz="0" w:space="0" w:color="auto"/>
      </w:divBdr>
    </w:div>
    <w:div w:id="145973080">
      <w:bodyDiv w:val="1"/>
      <w:marLeft w:val="0"/>
      <w:marRight w:val="0"/>
      <w:marTop w:val="0"/>
      <w:marBottom w:val="0"/>
      <w:divBdr>
        <w:top w:val="none" w:sz="0" w:space="0" w:color="auto"/>
        <w:left w:val="none" w:sz="0" w:space="0" w:color="auto"/>
        <w:bottom w:val="none" w:sz="0" w:space="0" w:color="auto"/>
        <w:right w:val="none" w:sz="0" w:space="0" w:color="auto"/>
      </w:divBdr>
    </w:div>
    <w:div w:id="151219100">
      <w:bodyDiv w:val="1"/>
      <w:marLeft w:val="0"/>
      <w:marRight w:val="0"/>
      <w:marTop w:val="0"/>
      <w:marBottom w:val="0"/>
      <w:divBdr>
        <w:top w:val="none" w:sz="0" w:space="0" w:color="auto"/>
        <w:left w:val="none" w:sz="0" w:space="0" w:color="auto"/>
        <w:bottom w:val="none" w:sz="0" w:space="0" w:color="auto"/>
        <w:right w:val="none" w:sz="0" w:space="0" w:color="auto"/>
      </w:divBdr>
    </w:div>
    <w:div w:id="154685151">
      <w:bodyDiv w:val="1"/>
      <w:marLeft w:val="0"/>
      <w:marRight w:val="0"/>
      <w:marTop w:val="0"/>
      <w:marBottom w:val="0"/>
      <w:divBdr>
        <w:top w:val="none" w:sz="0" w:space="0" w:color="auto"/>
        <w:left w:val="none" w:sz="0" w:space="0" w:color="auto"/>
        <w:bottom w:val="none" w:sz="0" w:space="0" w:color="auto"/>
        <w:right w:val="none" w:sz="0" w:space="0" w:color="auto"/>
      </w:divBdr>
    </w:div>
    <w:div w:id="175929747">
      <w:bodyDiv w:val="1"/>
      <w:marLeft w:val="0"/>
      <w:marRight w:val="0"/>
      <w:marTop w:val="0"/>
      <w:marBottom w:val="0"/>
      <w:divBdr>
        <w:top w:val="none" w:sz="0" w:space="0" w:color="auto"/>
        <w:left w:val="none" w:sz="0" w:space="0" w:color="auto"/>
        <w:bottom w:val="none" w:sz="0" w:space="0" w:color="auto"/>
        <w:right w:val="none" w:sz="0" w:space="0" w:color="auto"/>
      </w:divBdr>
    </w:div>
    <w:div w:id="186796340">
      <w:bodyDiv w:val="1"/>
      <w:marLeft w:val="0"/>
      <w:marRight w:val="0"/>
      <w:marTop w:val="0"/>
      <w:marBottom w:val="0"/>
      <w:divBdr>
        <w:top w:val="none" w:sz="0" w:space="0" w:color="auto"/>
        <w:left w:val="none" w:sz="0" w:space="0" w:color="auto"/>
        <w:bottom w:val="none" w:sz="0" w:space="0" w:color="auto"/>
        <w:right w:val="none" w:sz="0" w:space="0" w:color="auto"/>
      </w:divBdr>
    </w:div>
    <w:div w:id="196238293">
      <w:bodyDiv w:val="1"/>
      <w:marLeft w:val="0"/>
      <w:marRight w:val="0"/>
      <w:marTop w:val="0"/>
      <w:marBottom w:val="0"/>
      <w:divBdr>
        <w:top w:val="none" w:sz="0" w:space="0" w:color="auto"/>
        <w:left w:val="none" w:sz="0" w:space="0" w:color="auto"/>
        <w:bottom w:val="none" w:sz="0" w:space="0" w:color="auto"/>
        <w:right w:val="none" w:sz="0" w:space="0" w:color="auto"/>
      </w:divBdr>
    </w:div>
    <w:div w:id="213195515">
      <w:bodyDiv w:val="1"/>
      <w:marLeft w:val="0"/>
      <w:marRight w:val="0"/>
      <w:marTop w:val="0"/>
      <w:marBottom w:val="0"/>
      <w:divBdr>
        <w:top w:val="none" w:sz="0" w:space="0" w:color="auto"/>
        <w:left w:val="none" w:sz="0" w:space="0" w:color="auto"/>
        <w:bottom w:val="none" w:sz="0" w:space="0" w:color="auto"/>
        <w:right w:val="none" w:sz="0" w:space="0" w:color="auto"/>
      </w:divBdr>
    </w:div>
    <w:div w:id="229509417">
      <w:bodyDiv w:val="1"/>
      <w:marLeft w:val="0"/>
      <w:marRight w:val="0"/>
      <w:marTop w:val="0"/>
      <w:marBottom w:val="0"/>
      <w:divBdr>
        <w:top w:val="none" w:sz="0" w:space="0" w:color="auto"/>
        <w:left w:val="none" w:sz="0" w:space="0" w:color="auto"/>
        <w:bottom w:val="none" w:sz="0" w:space="0" w:color="auto"/>
        <w:right w:val="none" w:sz="0" w:space="0" w:color="auto"/>
      </w:divBdr>
    </w:div>
    <w:div w:id="232816342">
      <w:bodyDiv w:val="1"/>
      <w:marLeft w:val="0"/>
      <w:marRight w:val="0"/>
      <w:marTop w:val="0"/>
      <w:marBottom w:val="0"/>
      <w:divBdr>
        <w:top w:val="none" w:sz="0" w:space="0" w:color="auto"/>
        <w:left w:val="none" w:sz="0" w:space="0" w:color="auto"/>
        <w:bottom w:val="none" w:sz="0" w:space="0" w:color="auto"/>
        <w:right w:val="none" w:sz="0" w:space="0" w:color="auto"/>
      </w:divBdr>
    </w:div>
    <w:div w:id="234173220">
      <w:bodyDiv w:val="1"/>
      <w:marLeft w:val="0"/>
      <w:marRight w:val="0"/>
      <w:marTop w:val="0"/>
      <w:marBottom w:val="0"/>
      <w:divBdr>
        <w:top w:val="none" w:sz="0" w:space="0" w:color="auto"/>
        <w:left w:val="none" w:sz="0" w:space="0" w:color="auto"/>
        <w:bottom w:val="none" w:sz="0" w:space="0" w:color="auto"/>
        <w:right w:val="none" w:sz="0" w:space="0" w:color="auto"/>
      </w:divBdr>
    </w:div>
    <w:div w:id="242299626">
      <w:bodyDiv w:val="1"/>
      <w:marLeft w:val="0"/>
      <w:marRight w:val="0"/>
      <w:marTop w:val="0"/>
      <w:marBottom w:val="0"/>
      <w:divBdr>
        <w:top w:val="none" w:sz="0" w:space="0" w:color="auto"/>
        <w:left w:val="none" w:sz="0" w:space="0" w:color="auto"/>
        <w:bottom w:val="none" w:sz="0" w:space="0" w:color="auto"/>
        <w:right w:val="none" w:sz="0" w:space="0" w:color="auto"/>
      </w:divBdr>
    </w:div>
    <w:div w:id="256062673">
      <w:bodyDiv w:val="1"/>
      <w:marLeft w:val="0"/>
      <w:marRight w:val="0"/>
      <w:marTop w:val="0"/>
      <w:marBottom w:val="0"/>
      <w:divBdr>
        <w:top w:val="none" w:sz="0" w:space="0" w:color="auto"/>
        <w:left w:val="none" w:sz="0" w:space="0" w:color="auto"/>
        <w:bottom w:val="none" w:sz="0" w:space="0" w:color="auto"/>
        <w:right w:val="none" w:sz="0" w:space="0" w:color="auto"/>
      </w:divBdr>
    </w:div>
    <w:div w:id="267589043">
      <w:bodyDiv w:val="1"/>
      <w:marLeft w:val="0"/>
      <w:marRight w:val="0"/>
      <w:marTop w:val="0"/>
      <w:marBottom w:val="0"/>
      <w:divBdr>
        <w:top w:val="none" w:sz="0" w:space="0" w:color="auto"/>
        <w:left w:val="none" w:sz="0" w:space="0" w:color="auto"/>
        <w:bottom w:val="none" w:sz="0" w:space="0" w:color="auto"/>
        <w:right w:val="none" w:sz="0" w:space="0" w:color="auto"/>
      </w:divBdr>
    </w:div>
    <w:div w:id="285816510">
      <w:bodyDiv w:val="1"/>
      <w:marLeft w:val="0"/>
      <w:marRight w:val="0"/>
      <w:marTop w:val="0"/>
      <w:marBottom w:val="0"/>
      <w:divBdr>
        <w:top w:val="none" w:sz="0" w:space="0" w:color="auto"/>
        <w:left w:val="none" w:sz="0" w:space="0" w:color="auto"/>
        <w:bottom w:val="none" w:sz="0" w:space="0" w:color="auto"/>
        <w:right w:val="none" w:sz="0" w:space="0" w:color="auto"/>
      </w:divBdr>
    </w:div>
    <w:div w:id="288977576">
      <w:bodyDiv w:val="1"/>
      <w:marLeft w:val="0"/>
      <w:marRight w:val="0"/>
      <w:marTop w:val="0"/>
      <w:marBottom w:val="0"/>
      <w:divBdr>
        <w:top w:val="none" w:sz="0" w:space="0" w:color="auto"/>
        <w:left w:val="none" w:sz="0" w:space="0" w:color="auto"/>
        <w:bottom w:val="none" w:sz="0" w:space="0" w:color="auto"/>
        <w:right w:val="none" w:sz="0" w:space="0" w:color="auto"/>
      </w:divBdr>
    </w:div>
    <w:div w:id="289358431">
      <w:bodyDiv w:val="1"/>
      <w:marLeft w:val="0"/>
      <w:marRight w:val="0"/>
      <w:marTop w:val="0"/>
      <w:marBottom w:val="0"/>
      <w:divBdr>
        <w:top w:val="none" w:sz="0" w:space="0" w:color="auto"/>
        <w:left w:val="none" w:sz="0" w:space="0" w:color="auto"/>
        <w:bottom w:val="none" w:sz="0" w:space="0" w:color="auto"/>
        <w:right w:val="none" w:sz="0" w:space="0" w:color="auto"/>
      </w:divBdr>
    </w:div>
    <w:div w:id="291594365">
      <w:bodyDiv w:val="1"/>
      <w:marLeft w:val="0"/>
      <w:marRight w:val="0"/>
      <w:marTop w:val="0"/>
      <w:marBottom w:val="0"/>
      <w:divBdr>
        <w:top w:val="none" w:sz="0" w:space="0" w:color="auto"/>
        <w:left w:val="none" w:sz="0" w:space="0" w:color="auto"/>
        <w:bottom w:val="none" w:sz="0" w:space="0" w:color="auto"/>
        <w:right w:val="none" w:sz="0" w:space="0" w:color="auto"/>
      </w:divBdr>
    </w:div>
    <w:div w:id="295840535">
      <w:bodyDiv w:val="1"/>
      <w:marLeft w:val="0"/>
      <w:marRight w:val="0"/>
      <w:marTop w:val="0"/>
      <w:marBottom w:val="0"/>
      <w:divBdr>
        <w:top w:val="none" w:sz="0" w:space="0" w:color="auto"/>
        <w:left w:val="none" w:sz="0" w:space="0" w:color="auto"/>
        <w:bottom w:val="none" w:sz="0" w:space="0" w:color="auto"/>
        <w:right w:val="none" w:sz="0" w:space="0" w:color="auto"/>
      </w:divBdr>
    </w:div>
    <w:div w:id="301153300">
      <w:bodyDiv w:val="1"/>
      <w:marLeft w:val="0"/>
      <w:marRight w:val="0"/>
      <w:marTop w:val="0"/>
      <w:marBottom w:val="0"/>
      <w:divBdr>
        <w:top w:val="none" w:sz="0" w:space="0" w:color="auto"/>
        <w:left w:val="none" w:sz="0" w:space="0" w:color="auto"/>
        <w:bottom w:val="none" w:sz="0" w:space="0" w:color="auto"/>
        <w:right w:val="none" w:sz="0" w:space="0" w:color="auto"/>
      </w:divBdr>
    </w:div>
    <w:div w:id="315762662">
      <w:bodyDiv w:val="1"/>
      <w:marLeft w:val="0"/>
      <w:marRight w:val="0"/>
      <w:marTop w:val="0"/>
      <w:marBottom w:val="0"/>
      <w:divBdr>
        <w:top w:val="none" w:sz="0" w:space="0" w:color="auto"/>
        <w:left w:val="none" w:sz="0" w:space="0" w:color="auto"/>
        <w:bottom w:val="none" w:sz="0" w:space="0" w:color="auto"/>
        <w:right w:val="none" w:sz="0" w:space="0" w:color="auto"/>
      </w:divBdr>
    </w:div>
    <w:div w:id="317999142">
      <w:bodyDiv w:val="1"/>
      <w:marLeft w:val="0"/>
      <w:marRight w:val="0"/>
      <w:marTop w:val="0"/>
      <w:marBottom w:val="0"/>
      <w:divBdr>
        <w:top w:val="none" w:sz="0" w:space="0" w:color="auto"/>
        <w:left w:val="none" w:sz="0" w:space="0" w:color="auto"/>
        <w:bottom w:val="none" w:sz="0" w:space="0" w:color="auto"/>
        <w:right w:val="none" w:sz="0" w:space="0" w:color="auto"/>
      </w:divBdr>
    </w:div>
    <w:div w:id="318385015">
      <w:bodyDiv w:val="1"/>
      <w:marLeft w:val="0"/>
      <w:marRight w:val="0"/>
      <w:marTop w:val="0"/>
      <w:marBottom w:val="0"/>
      <w:divBdr>
        <w:top w:val="none" w:sz="0" w:space="0" w:color="auto"/>
        <w:left w:val="none" w:sz="0" w:space="0" w:color="auto"/>
        <w:bottom w:val="none" w:sz="0" w:space="0" w:color="auto"/>
        <w:right w:val="none" w:sz="0" w:space="0" w:color="auto"/>
      </w:divBdr>
    </w:div>
    <w:div w:id="341980857">
      <w:bodyDiv w:val="1"/>
      <w:marLeft w:val="0"/>
      <w:marRight w:val="0"/>
      <w:marTop w:val="0"/>
      <w:marBottom w:val="0"/>
      <w:divBdr>
        <w:top w:val="none" w:sz="0" w:space="0" w:color="auto"/>
        <w:left w:val="none" w:sz="0" w:space="0" w:color="auto"/>
        <w:bottom w:val="none" w:sz="0" w:space="0" w:color="auto"/>
        <w:right w:val="none" w:sz="0" w:space="0" w:color="auto"/>
      </w:divBdr>
    </w:div>
    <w:div w:id="343167085">
      <w:bodyDiv w:val="1"/>
      <w:marLeft w:val="0"/>
      <w:marRight w:val="0"/>
      <w:marTop w:val="0"/>
      <w:marBottom w:val="0"/>
      <w:divBdr>
        <w:top w:val="none" w:sz="0" w:space="0" w:color="auto"/>
        <w:left w:val="none" w:sz="0" w:space="0" w:color="auto"/>
        <w:bottom w:val="none" w:sz="0" w:space="0" w:color="auto"/>
        <w:right w:val="none" w:sz="0" w:space="0" w:color="auto"/>
      </w:divBdr>
    </w:div>
    <w:div w:id="343171140">
      <w:bodyDiv w:val="1"/>
      <w:marLeft w:val="0"/>
      <w:marRight w:val="0"/>
      <w:marTop w:val="0"/>
      <w:marBottom w:val="0"/>
      <w:divBdr>
        <w:top w:val="none" w:sz="0" w:space="0" w:color="auto"/>
        <w:left w:val="none" w:sz="0" w:space="0" w:color="auto"/>
        <w:bottom w:val="none" w:sz="0" w:space="0" w:color="auto"/>
        <w:right w:val="none" w:sz="0" w:space="0" w:color="auto"/>
      </w:divBdr>
    </w:div>
    <w:div w:id="345637619">
      <w:bodyDiv w:val="1"/>
      <w:marLeft w:val="0"/>
      <w:marRight w:val="0"/>
      <w:marTop w:val="0"/>
      <w:marBottom w:val="0"/>
      <w:divBdr>
        <w:top w:val="none" w:sz="0" w:space="0" w:color="auto"/>
        <w:left w:val="none" w:sz="0" w:space="0" w:color="auto"/>
        <w:bottom w:val="none" w:sz="0" w:space="0" w:color="auto"/>
        <w:right w:val="none" w:sz="0" w:space="0" w:color="auto"/>
      </w:divBdr>
    </w:div>
    <w:div w:id="348064031">
      <w:bodyDiv w:val="1"/>
      <w:marLeft w:val="0"/>
      <w:marRight w:val="0"/>
      <w:marTop w:val="0"/>
      <w:marBottom w:val="0"/>
      <w:divBdr>
        <w:top w:val="none" w:sz="0" w:space="0" w:color="auto"/>
        <w:left w:val="none" w:sz="0" w:space="0" w:color="auto"/>
        <w:bottom w:val="none" w:sz="0" w:space="0" w:color="auto"/>
        <w:right w:val="none" w:sz="0" w:space="0" w:color="auto"/>
      </w:divBdr>
    </w:div>
    <w:div w:id="368578428">
      <w:bodyDiv w:val="1"/>
      <w:marLeft w:val="0"/>
      <w:marRight w:val="0"/>
      <w:marTop w:val="0"/>
      <w:marBottom w:val="0"/>
      <w:divBdr>
        <w:top w:val="none" w:sz="0" w:space="0" w:color="auto"/>
        <w:left w:val="none" w:sz="0" w:space="0" w:color="auto"/>
        <w:bottom w:val="none" w:sz="0" w:space="0" w:color="auto"/>
        <w:right w:val="none" w:sz="0" w:space="0" w:color="auto"/>
      </w:divBdr>
    </w:div>
    <w:div w:id="369183691">
      <w:bodyDiv w:val="1"/>
      <w:marLeft w:val="0"/>
      <w:marRight w:val="0"/>
      <w:marTop w:val="0"/>
      <w:marBottom w:val="0"/>
      <w:divBdr>
        <w:top w:val="none" w:sz="0" w:space="0" w:color="auto"/>
        <w:left w:val="none" w:sz="0" w:space="0" w:color="auto"/>
        <w:bottom w:val="none" w:sz="0" w:space="0" w:color="auto"/>
        <w:right w:val="none" w:sz="0" w:space="0" w:color="auto"/>
      </w:divBdr>
    </w:div>
    <w:div w:id="369963296">
      <w:bodyDiv w:val="1"/>
      <w:marLeft w:val="0"/>
      <w:marRight w:val="0"/>
      <w:marTop w:val="0"/>
      <w:marBottom w:val="0"/>
      <w:divBdr>
        <w:top w:val="none" w:sz="0" w:space="0" w:color="auto"/>
        <w:left w:val="none" w:sz="0" w:space="0" w:color="auto"/>
        <w:bottom w:val="none" w:sz="0" w:space="0" w:color="auto"/>
        <w:right w:val="none" w:sz="0" w:space="0" w:color="auto"/>
      </w:divBdr>
    </w:div>
    <w:div w:id="372968025">
      <w:bodyDiv w:val="1"/>
      <w:marLeft w:val="0"/>
      <w:marRight w:val="0"/>
      <w:marTop w:val="0"/>
      <w:marBottom w:val="0"/>
      <w:divBdr>
        <w:top w:val="none" w:sz="0" w:space="0" w:color="auto"/>
        <w:left w:val="none" w:sz="0" w:space="0" w:color="auto"/>
        <w:bottom w:val="none" w:sz="0" w:space="0" w:color="auto"/>
        <w:right w:val="none" w:sz="0" w:space="0" w:color="auto"/>
      </w:divBdr>
    </w:div>
    <w:div w:id="378405131">
      <w:bodyDiv w:val="1"/>
      <w:marLeft w:val="0"/>
      <w:marRight w:val="0"/>
      <w:marTop w:val="0"/>
      <w:marBottom w:val="0"/>
      <w:divBdr>
        <w:top w:val="none" w:sz="0" w:space="0" w:color="auto"/>
        <w:left w:val="none" w:sz="0" w:space="0" w:color="auto"/>
        <w:bottom w:val="none" w:sz="0" w:space="0" w:color="auto"/>
        <w:right w:val="none" w:sz="0" w:space="0" w:color="auto"/>
      </w:divBdr>
    </w:div>
    <w:div w:id="385223262">
      <w:bodyDiv w:val="1"/>
      <w:marLeft w:val="0"/>
      <w:marRight w:val="0"/>
      <w:marTop w:val="0"/>
      <w:marBottom w:val="0"/>
      <w:divBdr>
        <w:top w:val="none" w:sz="0" w:space="0" w:color="auto"/>
        <w:left w:val="none" w:sz="0" w:space="0" w:color="auto"/>
        <w:bottom w:val="none" w:sz="0" w:space="0" w:color="auto"/>
        <w:right w:val="none" w:sz="0" w:space="0" w:color="auto"/>
      </w:divBdr>
    </w:div>
    <w:div w:id="390665187">
      <w:bodyDiv w:val="1"/>
      <w:marLeft w:val="0"/>
      <w:marRight w:val="0"/>
      <w:marTop w:val="0"/>
      <w:marBottom w:val="0"/>
      <w:divBdr>
        <w:top w:val="none" w:sz="0" w:space="0" w:color="auto"/>
        <w:left w:val="none" w:sz="0" w:space="0" w:color="auto"/>
        <w:bottom w:val="none" w:sz="0" w:space="0" w:color="auto"/>
        <w:right w:val="none" w:sz="0" w:space="0" w:color="auto"/>
      </w:divBdr>
    </w:div>
    <w:div w:id="392582246">
      <w:bodyDiv w:val="1"/>
      <w:marLeft w:val="0"/>
      <w:marRight w:val="0"/>
      <w:marTop w:val="0"/>
      <w:marBottom w:val="0"/>
      <w:divBdr>
        <w:top w:val="none" w:sz="0" w:space="0" w:color="auto"/>
        <w:left w:val="none" w:sz="0" w:space="0" w:color="auto"/>
        <w:bottom w:val="none" w:sz="0" w:space="0" w:color="auto"/>
        <w:right w:val="none" w:sz="0" w:space="0" w:color="auto"/>
      </w:divBdr>
    </w:div>
    <w:div w:id="394856511">
      <w:bodyDiv w:val="1"/>
      <w:marLeft w:val="0"/>
      <w:marRight w:val="0"/>
      <w:marTop w:val="0"/>
      <w:marBottom w:val="0"/>
      <w:divBdr>
        <w:top w:val="none" w:sz="0" w:space="0" w:color="auto"/>
        <w:left w:val="none" w:sz="0" w:space="0" w:color="auto"/>
        <w:bottom w:val="none" w:sz="0" w:space="0" w:color="auto"/>
        <w:right w:val="none" w:sz="0" w:space="0" w:color="auto"/>
      </w:divBdr>
    </w:div>
    <w:div w:id="416369949">
      <w:bodyDiv w:val="1"/>
      <w:marLeft w:val="0"/>
      <w:marRight w:val="0"/>
      <w:marTop w:val="0"/>
      <w:marBottom w:val="0"/>
      <w:divBdr>
        <w:top w:val="none" w:sz="0" w:space="0" w:color="auto"/>
        <w:left w:val="none" w:sz="0" w:space="0" w:color="auto"/>
        <w:bottom w:val="none" w:sz="0" w:space="0" w:color="auto"/>
        <w:right w:val="none" w:sz="0" w:space="0" w:color="auto"/>
      </w:divBdr>
    </w:div>
    <w:div w:id="422534988">
      <w:bodyDiv w:val="1"/>
      <w:marLeft w:val="0"/>
      <w:marRight w:val="0"/>
      <w:marTop w:val="0"/>
      <w:marBottom w:val="0"/>
      <w:divBdr>
        <w:top w:val="none" w:sz="0" w:space="0" w:color="auto"/>
        <w:left w:val="none" w:sz="0" w:space="0" w:color="auto"/>
        <w:bottom w:val="none" w:sz="0" w:space="0" w:color="auto"/>
        <w:right w:val="none" w:sz="0" w:space="0" w:color="auto"/>
      </w:divBdr>
    </w:div>
    <w:div w:id="423452918">
      <w:bodyDiv w:val="1"/>
      <w:marLeft w:val="0"/>
      <w:marRight w:val="0"/>
      <w:marTop w:val="0"/>
      <w:marBottom w:val="0"/>
      <w:divBdr>
        <w:top w:val="none" w:sz="0" w:space="0" w:color="auto"/>
        <w:left w:val="none" w:sz="0" w:space="0" w:color="auto"/>
        <w:bottom w:val="none" w:sz="0" w:space="0" w:color="auto"/>
        <w:right w:val="none" w:sz="0" w:space="0" w:color="auto"/>
      </w:divBdr>
    </w:div>
    <w:div w:id="427122442">
      <w:bodyDiv w:val="1"/>
      <w:marLeft w:val="0"/>
      <w:marRight w:val="0"/>
      <w:marTop w:val="0"/>
      <w:marBottom w:val="0"/>
      <w:divBdr>
        <w:top w:val="none" w:sz="0" w:space="0" w:color="auto"/>
        <w:left w:val="none" w:sz="0" w:space="0" w:color="auto"/>
        <w:bottom w:val="none" w:sz="0" w:space="0" w:color="auto"/>
        <w:right w:val="none" w:sz="0" w:space="0" w:color="auto"/>
      </w:divBdr>
    </w:div>
    <w:div w:id="432942063">
      <w:bodyDiv w:val="1"/>
      <w:marLeft w:val="0"/>
      <w:marRight w:val="0"/>
      <w:marTop w:val="0"/>
      <w:marBottom w:val="0"/>
      <w:divBdr>
        <w:top w:val="none" w:sz="0" w:space="0" w:color="auto"/>
        <w:left w:val="none" w:sz="0" w:space="0" w:color="auto"/>
        <w:bottom w:val="none" w:sz="0" w:space="0" w:color="auto"/>
        <w:right w:val="none" w:sz="0" w:space="0" w:color="auto"/>
      </w:divBdr>
    </w:div>
    <w:div w:id="457843423">
      <w:bodyDiv w:val="1"/>
      <w:marLeft w:val="0"/>
      <w:marRight w:val="0"/>
      <w:marTop w:val="0"/>
      <w:marBottom w:val="0"/>
      <w:divBdr>
        <w:top w:val="none" w:sz="0" w:space="0" w:color="auto"/>
        <w:left w:val="none" w:sz="0" w:space="0" w:color="auto"/>
        <w:bottom w:val="none" w:sz="0" w:space="0" w:color="auto"/>
        <w:right w:val="none" w:sz="0" w:space="0" w:color="auto"/>
      </w:divBdr>
      <w:divsChild>
        <w:div w:id="1422291425">
          <w:marLeft w:val="0"/>
          <w:marRight w:val="0"/>
          <w:marTop w:val="405"/>
          <w:marBottom w:val="0"/>
          <w:divBdr>
            <w:top w:val="none" w:sz="0" w:space="0" w:color="auto"/>
            <w:left w:val="none" w:sz="0" w:space="0" w:color="auto"/>
            <w:bottom w:val="none" w:sz="0" w:space="0" w:color="auto"/>
            <w:right w:val="none" w:sz="0" w:space="0" w:color="auto"/>
          </w:divBdr>
        </w:div>
        <w:div w:id="1633443356">
          <w:marLeft w:val="0"/>
          <w:marRight w:val="0"/>
          <w:marTop w:val="225"/>
          <w:marBottom w:val="0"/>
          <w:divBdr>
            <w:top w:val="none" w:sz="0" w:space="0" w:color="auto"/>
            <w:left w:val="none" w:sz="0" w:space="0" w:color="auto"/>
            <w:bottom w:val="none" w:sz="0" w:space="0" w:color="auto"/>
            <w:right w:val="none" w:sz="0" w:space="0" w:color="auto"/>
          </w:divBdr>
        </w:div>
        <w:div w:id="2036154746">
          <w:marLeft w:val="0"/>
          <w:marRight w:val="0"/>
          <w:marTop w:val="345"/>
          <w:marBottom w:val="0"/>
          <w:divBdr>
            <w:top w:val="none" w:sz="0" w:space="0" w:color="auto"/>
            <w:left w:val="none" w:sz="0" w:space="0" w:color="auto"/>
            <w:bottom w:val="none" w:sz="0" w:space="0" w:color="auto"/>
            <w:right w:val="none" w:sz="0" w:space="0" w:color="auto"/>
          </w:divBdr>
        </w:div>
        <w:div w:id="19091903">
          <w:marLeft w:val="0"/>
          <w:marRight w:val="0"/>
          <w:marTop w:val="225"/>
          <w:marBottom w:val="0"/>
          <w:divBdr>
            <w:top w:val="none" w:sz="0" w:space="0" w:color="auto"/>
            <w:left w:val="none" w:sz="0" w:space="0" w:color="auto"/>
            <w:bottom w:val="none" w:sz="0" w:space="0" w:color="auto"/>
            <w:right w:val="none" w:sz="0" w:space="0" w:color="auto"/>
          </w:divBdr>
        </w:div>
        <w:div w:id="889413514">
          <w:marLeft w:val="0"/>
          <w:marRight w:val="0"/>
          <w:marTop w:val="120"/>
          <w:marBottom w:val="0"/>
          <w:divBdr>
            <w:top w:val="none" w:sz="0" w:space="0" w:color="auto"/>
            <w:left w:val="none" w:sz="0" w:space="0" w:color="auto"/>
            <w:bottom w:val="none" w:sz="0" w:space="0" w:color="auto"/>
            <w:right w:val="none" w:sz="0" w:space="0" w:color="auto"/>
          </w:divBdr>
        </w:div>
        <w:div w:id="1333531266">
          <w:marLeft w:val="0"/>
          <w:marRight w:val="0"/>
          <w:marTop w:val="315"/>
          <w:marBottom w:val="0"/>
          <w:divBdr>
            <w:top w:val="none" w:sz="0" w:space="0" w:color="auto"/>
            <w:left w:val="none" w:sz="0" w:space="0" w:color="auto"/>
            <w:bottom w:val="none" w:sz="0" w:space="0" w:color="auto"/>
            <w:right w:val="none" w:sz="0" w:space="0" w:color="auto"/>
          </w:divBdr>
        </w:div>
        <w:div w:id="630794334">
          <w:marLeft w:val="0"/>
          <w:marRight w:val="0"/>
          <w:marTop w:val="225"/>
          <w:marBottom w:val="0"/>
          <w:divBdr>
            <w:top w:val="none" w:sz="0" w:space="0" w:color="auto"/>
            <w:left w:val="none" w:sz="0" w:space="0" w:color="auto"/>
            <w:bottom w:val="none" w:sz="0" w:space="0" w:color="auto"/>
            <w:right w:val="none" w:sz="0" w:space="0" w:color="auto"/>
          </w:divBdr>
        </w:div>
        <w:div w:id="689139020">
          <w:marLeft w:val="0"/>
          <w:marRight w:val="0"/>
          <w:marTop w:val="150"/>
          <w:marBottom w:val="0"/>
          <w:divBdr>
            <w:top w:val="none" w:sz="0" w:space="0" w:color="auto"/>
            <w:left w:val="none" w:sz="0" w:space="0" w:color="auto"/>
            <w:bottom w:val="none" w:sz="0" w:space="0" w:color="auto"/>
            <w:right w:val="none" w:sz="0" w:space="0" w:color="auto"/>
          </w:divBdr>
        </w:div>
        <w:div w:id="545725363">
          <w:marLeft w:val="0"/>
          <w:marRight w:val="0"/>
          <w:marTop w:val="150"/>
          <w:marBottom w:val="0"/>
          <w:divBdr>
            <w:top w:val="none" w:sz="0" w:space="0" w:color="auto"/>
            <w:left w:val="none" w:sz="0" w:space="0" w:color="auto"/>
            <w:bottom w:val="none" w:sz="0" w:space="0" w:color="auto"/>
            <w:right w:val="none" w:sz="0" w:space="0" w:color="auto"/>
          </w:divBdr>
        </w:div>
        <w:div w:id="565578677">
          <w:marLeft w:val="0"/>
          <w:marRight w:val="0"/>
          <w:marTop w:val="150"/>
          <w:marBottom w:val="0"/>
          <w:divBdr>
            <w:top w:val="none" w:sz="0" w:space="0" w:color="auto"/>
            <w:left w:val="none" w:sz="0" w:space="0" w:color="auto"/>
            <w:bottom w:val="none" w:sz="0" w:space="0" w:color="auto"/>
            <w:right w:val="none" w:sz="0" w:space="0" w:color="auto"/>
          </w:divBdr>
        </w:div>
        <w:div w:id="977613237">
          <w:marLeft w:val="0"/>
          <w:marRight w:val="0"/>
          <w:marTop w:val="150"/>
          <w:marBottom w:val="0"/>
          <w:divBdr>
            <w:top w:val="none" w:sz="0" w:space="0" w:color="auto"/>
            <w:left w:val="none" w:sz="0" w:space="0" w:color="auto"/>
            <w:bottom w:val="none" w:sz="0" w:space="0" w:color="auto"/>
            <w:right w:val="none" w:sz="0" w:space="0" w:color="auto"/>
          </w:divBdr>
        </w:div>
        <w:div w:id="158811756">
          <w:marLeft w:val="0"/>
          <w:marRight w:val="0"/>
          <w:marTop w:val="810"/>
          <w:marBottom w:val="0"/>
          <w:divBdr>
            <w:top w:val="none" w:sz="0" w:space="0" w:color="auto"/>
            <w:left w:val="none" w:sz="0" w:space="0" w:color="auto"/>
            <w:bottom w:val="none" w:sz="0" w:space="0" w:color="auto"/>
            <w:right w:val="none" w:sz="0" w:space="0" w:color="auto"/>
          </w:divBdr>
        </w:div>
        <w:div w:id="891963231">
          <w:marLeft w:val="0"/>
          <w:marRight w:val="0"/>
          <w:marTop w:val="195"/>
          <w:marBottom w:val="0"/>
          <w:divBdr>
            <w:top w:val="none" w:sz="0" w:space="0" w:color="auto"/>
            <w:left w:val="none" w:sz="0" w:space="0" w:color="auto"/>
            <w:bottom w:val="none" w:sz="0" w:space="0" w:color="auto"/>
            <w:right w:val="none" w:sz="0" w:space="0" w:color="auto"/>
          </w:divBdr>
        </w:div>
        <w:div w:id="332493548">
          <w:marLeft w:val="0"/>
          <w:marRight w:val="0"/>
          <w:marTop w:val="120"/>
          <w:marBottom w:val="0"/>
          <w:divBdr>
            <w:top w:val="none" w:sz="0" w:space="0" w:color="auto"/>
            <w:left w:val="none" w:sz="0" w:space="0" w:color="auto"/>
            <w:bottom w:val="none" w:sz="0" w:space="0" w:color="auto"/>
            <w:right w:val="none" w:sz="0" w:space="0" w:color="auto"/>
          </w:divBdr>
        </w:div>
        <w:div w:id="1643078900">
          <w:marLeft w:val="0"/>
          <w:marRight w:val="0"/>
          <w:marTop w:val="150"/>
          <w:marBottom w:val="0"/>
          <w:divBdr>
            <w:top w:val="none" w:sz="0" w:space="0" w:color="auto"/>
            <w:left w:val="none" w:sz="0" w:space="0" w:color="auto"/>
            <w:bottom w:val="none" w:sz="0" w:space="0" w:color="auto"/>
            <w:right w:val="none" w:sz="0" w:space="0" w:color="auto"/>
          </w:divBdr>
        </w:div>
        <w:div w:id="28190389">
          <w:marLeft w:val="0"/>
          <w:marRight w:val="0"/>
          <w:marTop w:val="150"/>
          <w:marBottom w:val="0"/>
          <w:divBdr>
            <w:top w:val="none" w:sz="0" w:space="0" w:color="auto"/>
            <w:left w:val="none" w:sz="0" w:space="0" w:color="auto"/>
            <w:bottom w:val="none" w:sz="0" w:space="0" w:color="auto"/>
            <w:right w:val="none" w:sz="0" w:space="0" w:color="auto"/>
          </w:divBdr>
        </w:div>
        <w:div w:id="1955016966">
          <w:marLeft w:val="0"/>
          <w:marRight w:val="0"/>
          <w:marTop w:val="435"/>
          <w:marBottom w:val="0"/>
          <w:divBdr>
            <w:top w:val="none" w:sz="0" w:space="0" w:color="auto"/>
            <w:left w:val="none" w:sz="0" w:space="0" w:color="auto"/>
            <w:bottom w:val="none" w:sz="0" w:space="0" w:color="auto"/>
            <w:right w:val="none" w:sz="0" w:space="0" w:color="auto"/>
          </w:divBdr>
        </w:div>
        <w:div w:id="1472095080">
          <w:marLeft w:val="0"/>
          <w:marRight w:val="0"/>
          <w:marTop w:val="195"/>
          <w:marBottom w:val="0"/>
          <w:divBdr>
            <w:top w:val="none" w:sz="0" w:space="0" w:color="auto"/>
            <w:left w:val="none" w:sz="0" w:space="0" w:color="auto"/>
            <w:bottom w:val="none" w:sz="0" w:space="0" w:color="auto"/>
            <w:right w:val="none" w:sz="0" w:space="0" w:color="auto"/>
          </w:divBdr>
        </w:div>
        <w:div w:id="964122261">
          <w:marLeft w:val="0"/>
          <w:marRight w:val="0"/>
          <w:marTop w:val="150"/>
          <w:marBottom w:val="0"/>
          <w:divBdr>
            <w:top w:val="none" w:sz="0" w:space="0" w:color="auto"/>
            <w:left w:val="none" w:sz="0" w:space="0" w:color="auto"/>
            <w:bottom w:val="none" w:sz="0" w:space="0" w:color="auto"/>
            <w:right w:val="none" w:sz="0" w:space="0" w:color="auto"/>
          </w:divBdr>
        </w:div>
        <w:div w:id="759183679">
          <w:marLeft w:val="0"/>
          <w:marRight w:val="0"/>
          <w:marTop w:val="150"/>
          <w:marBottom w:val="0"/>
          <w:divBdr>
            <w:top w:val="none" w:sz="0" w:space="0" w:color="auto"/>
            <w:left w:val="none" w:sz="0" w:space="0" w:color="auto"/>
            <w:bottom w:val="none" w:sz="0" w:space="0" w:color="auto"/>
            <w:right w:val="none" w:sz="0" w:space="0" w:color="auto"/>
          </w:divBdr>
        </w:div>
        <w:div w:id="1075199692">
          <w:marLeft w:val="0"/>
          <w:marRight w:val="0"/>
          <w:marTop w:val="150"/>
          <w:marBottom w:val="0"/>
          <w:divBdr>
            <w:top w:val="none" w:sz="0" w:space="0" w:color="auto"/>
            <w:left w:val="none" w:sz="0" w:space="0" w:color="auto"/>
            <w:bottom w:val="none" w:sz="0" w:space="0" w:color="auto"/>
            <w:right w:val="none" w:sz="0" w:space="0" w:color="auto"/>
          </w:divBdr>
        </w:div>
        <w:div w:id="897665054">
          <w:marLeft w:val="0"/>
          <w:marRight w:val="0"/>
          <w:marTop w:val="150"/>
          <w:marBottom w:val="0"/>
          <w:divBdr>
            <w:top w:val="none" w:sz="0" w:space="0" w:color="auto"/>
            <w:left w:val="none" w:sz="0" w:space="0" w:color="auto"/>
            <w:bottom w:val="none" w:sz="0" w:space="0" w:color="auto"/>
            <w:right w:val="none" w:sz="0" w:space="0" w:color="auto"/>
          </w:divBdr>
        </w:div>
        <w:div w:id="1088232162">
          <w:marLeft w:val="0"/>
          <w:marRight w:val="0"/>
          <w:marTop w:val="150"/>
          <w:marBottom w:val="0"/>
          <w:divBdr>
            <w:top w:val="none" w:sz="0" w:space="0" w:color="auto"/>
            <w:left w:val="none" w:sz="0" w:space="0" w:color="auto"/>
            <w:bottom w:val="none" w:sz="0" w:space="0" w:color="auto"/>
            <w:right w:val="none" w:sz="0" w:space="0" w:color="auto"/>
          </w:divBdr>
        </w:div>
        <w:div w:id="1591894030">
          <w:marLeft w:val="0"/>
          <w:marRight w:val="0"/>
          <w:marTop w:val="435"/>
          <w:marBottom w:val="0"/>
          <w:divBdr>
            <w:top w:val="none" w:sz="0" w:space="0" w:color="auto"/>
            <w:left w:val="none" w:sz="0" w:space="0" w:color="auto"/>
            <w:bottom w:val="none" w:sz="0" w:space="0" w:color="auto"/>
            <w:right w:val="none" w:sz="0" w:space="0" w:color="auto"/>
          </w:divBdr>
        </w:div>
        <w:div w:id="688020380">
          <w:marLeft w:val="0"/>
          <w:marRight w:val="0"/>
          <w:marTop w:val="195"/>
          <w:marBottom w:val="0"/>
          <w:divBdr>
            <w:top w:val="none" w:sz="0" w:space="0" w:color="auto"/>
            <w:left w:val="none" w:sz="0" w:space="0" w:color="auto"/>
            <w:bottom w:val="none" w:sz="0" w:space="0" w:color="auto"/>
            <w:right w:val="none" w:sz="0" w:space="0" w:color="auto"/>
          </w:divBdr>
        </w:div>
        <w:div w:id="310254416">
          <w:marLeft w:val="0"/>
          <w:marRight w:val="0"/>
          <w:marTop w:val="150"/>
          <w:marBottom w:val="0"/>
          <w:divBdr>
            <w:top w:val="none" w:sz="0" w:space="0" w:color="auto"/>
            <w:left w:val="none" w:sz="0" w:space="0" w:color="auto"/>
            <w:bottom w:val="none" w:sz="0" w:space="0" w:color="auto"/>
            <w:right w:val="none" w:sz="0" w:space="0" w:color="auto"/>
          </w:divBdr>
        </w:div>
        <w:div w:id="1528132478">
          <w:marLeft w:val="0"/>
          <w:marRight w:val="0"/>
          <w:marTop w:val="435"/>
          <w:marBottom w:val="0"/>
          <w:divBdr>
            <w:top w:val="none" w:sz="0" w:space="0" w:color="auto"/>
            <w:left w:val="none" w:sz="0" w:space="0" w:color="auto"/>
            <w:bottom w:val="none" w:sz="0" w:space="0" w:color="auto"/>
            <w:right w:val="none" w:sz="0" w:space="0" w:color="auto"/>
          </w:divBdr>
        </w:div>
        <w:div w:id="1663704245">
          <w:marLeft w:val="0"/>
          <w:marRight w:val="0"/>
          <w:marTop w:val="195"/>
          <w:marBottom w:val="0"/>
          <w:divBdr>
            <w:top w:val="none" w:sz="0" w:space="0" w:color="auto"/>
            <w:left w:val="none" w:sz="0" w:space="0" w:color="auto"/>
            <w:bottom w:val="none" w:sz="0" w:space="0" w:color="auto"/>
            <w:right w:val="none" w:sz="0" w:space="0" w:color="auto"/>
          </w:divBdr>
        </w:div>
        <w:div w:id="1467551145">
          <w:marLeft w:val="0"/>
          <w:marRight w:val="0"/>
          <w:marTop w:val="150"/>
          <w:marBottom w:val="0"/>
          <w:divBdr>
            <w:top w:val="none" w:sz="0" w:space="0" w:color="auto"/>
            <w:left w:val="none" w:sz="0" w:space="0" w:color="auto"/>
            <w:bottom w:val="none" w:sz="0" w:space="0" w:color="auto"/>
            <w:right w:val="none" w:sz="0" w:space="0" w:color="auto"/>
          </w:divBdr>
        </w:div>
        <w:div w:id="247084101">
          <w:marLeft w:val="0"/>
          <w:marRight w:val="0"/>
          <w:marTop w:val="0"/>
          <w:marBottom w:val="0"/>
          <w:divBdr>
            <w:top w:val="none" w:sz="0" w:space="0" w:color="auto"/>
            <w:left w:val="none" w:sz="0" w:space="0" w:color="auto"/>
            <w:bottom w:val="none" w:sz="0" w:space="0" w:color="auto"/>
            <w:right w:val="none" w:sz="0" w:space="0" w:color="auto"/>
          </w:divBdr>
        </w:div>
        <w:div w:id="1111700830">
          <w:marLeft w:val="0"/>
          <w:marRight w:val="0"/>
          <w:marTop w:val="0"/>
          <w:marBottom w:val="0"/>
          <w:divBdr>
            <w:top w:val="none" w:sz="0" w:space="0" w:color="auto"/>
            <w:left w:val="none" w:sz="0" w:space="0" w:color="auto"/>
            <w:bottom w:val="none" w:sz="0" w:space="0" w:color="auto"/>
            <w:right w:val="none" w:sz="0" w:space="0" w:color="auto"/>
          </w:divBdr>
        </w:div>
        <w:div w:id="1905141493">
          <w:marLeft w:val="0"/>
          <w:marRight w:val="0"/>
          <w:marTop w:val="0"/>
          <w:marBottom w:val="0"/>
          <w:divBdr>
            <w:top w:val="none" w:sz="0" w:space="0" w:color="auto"/>
            <w:left w:val="none" w:sz="0" w:space="0" w:color="auto"/>
            <w:bottom w:val="none" w:sz="0" w:space="0" w:color="auto"/>
            <w:right w:val="none" w:sz="0" w:space="0" w:color="auto"/>
          </w:divBdr>
        </w:div>
        <w:div w:id="401486112">
          <w:marLeft w:val="0"/>
          <w:marRight w:val="0"/>
          <w:marTop w:val="0"/>
          <w:marBottom w:val="0"/>
          <w:divBdr>
            <w:top w:val="none" w:sz="0" w:space="0" w:color="auto"/>
            <w:left w:val="none" w:sz="0" w:space="0" w:color="auto"/>
            <w:bottom w:val="none" w:sz="0" w:space="0" w:color="auto"/>
            <w:right w:val="none" w:sz="0" w:space="0" w:color="auto"/>
          </w:divBdr>
        </w:div>
        <w:div w:id="503789060">
          <w:marLeft w:val="0"/>
          <w:marRight w:val="0"/>
          <w:marTop w:val="0"/>
          <w:marBottom w:val="0"/>
          <w:divBdr>
            <w:top w:val="none" w:sz="0" w:space="0" w:color="auto"/>
            <w:left w:val="none" w:sz="0" w:space="0" w:color="auto"/>
            <w:bottom w:val="none" w:sz="0" w:space="0" w:color="auto"/>
            <w:right w:val="none" w:sz="0" w:space="0" w:color="auto"/>
          </w:divBdr>
        </w:div>
        <w:div w:id="1069034760">
          <w:marLeft w:val="0"/>
          <w:marRight w:val="0"/>
          <w:marTop w:val="0"/>
          <w:marBottom w:val="0"/>
          <w:divBdr>
            <w:top w:val="none" w:sz="0" w:space="0" w:color="auto"/>
            <w:left w:val="none" w:sz="0" w:space="0" w:color="auto"/>
            <w:bottom w:val="none" w:sz="0" w:space="0" w:color="auto"/>
            <w:right w:val="none" w:sz="0" w:space="0" w:color="auto"/>
          </w:divBdr>
        </w:div>
        <w:div w:id="433787940">
          <w:marLeft w:val="0"/>
          <w:marRight w:val="0"/>
          <w:marTop w:val="0"/>
          <w:marBottom w:val="0"/>
          <w:divBdr>
            <w:top w:val="none" w:sz="0" w:space="0" w:color="auto"/>
            <w:left w:val="none" w:sz="0" w:space="0" w:color="auto"/>
            <w:bottom w:val="none" w:sz="0" w:space="0" w:color="auto"/>
            <w:right w:val="none" w:sz="0" w:space="0" w:color="auto"/>
          </w:divBdr>
        </w:div>
        <w:div w:id="832450627">
          <w:marLeft w:val="0"/>
          <w:marRight w:val="0"/>
          <w:marTop w:val="0"/>
          <w:marBottom w:val="0"/>
          <w:divBdr>
            <w:top w:val="none" w:sz="0" w:space="0" w:color="auto"/>
            <w:left w:val="none" w:sz="0" w:space="0" w:color="auto"/>
            <w:bottom w:val="none" w:sz="0" w:space="0" w:color="auto"/>
            <w:right w:val="none" w:sz="0" w:space="0" w:color="auto"/>
          </w:divBdr>
        </w:div>
        <w:div w:id="2119135998">
          <w:marLeft w:val="0"/>
          <w:marRight w:val="0"/>
          <w:marTop w:val="0"/>
          <w:marBottom w:val="0"/>
          <w:divBdr>
            <w:top w:val="none" w:sz="0" w:space="0" w:color="auto"/>
            <w:left w:val="none" w:sz="0" w:space="0" w:color="auto"/>
            <w:bottom w:val="none" w:sz="0" w:space="0" w:color="auto"/>
            <w:right w:val="none" w:sz="0" w:space="0" w:color="auto"/>
          </w:divBdr>
        </w:div>
        <w:div w:id="424542598">
          <w:marLeft w:val="0"/>
          <w:marRight w:val="0"/>
          <w:marTop w:val="0"/>
          <w:marBottom w:val="0"/>
          <w:divBdr>
            <w:top w:val="none" w:sz="0" w:space="0" w:color="auto"/>
            <w:left w:val="none" w:sz="0" w:space="0" w:color="auto"/>
            <w:bottom w:val="none" w:sz="0" w:space="0" w:color="auto"/>
            <w:right w:val="none" w:sz="0" w:space="0" w:color="auto"/>
          </w:divBdr>
        </w:div>
        <w:div w:id="1931816094">
          <w:marLeft w:val="0"/>
          <w:marRight w:val="0"/>
          <w:marTop w:val="0"/>
          <w:marBottom w:val="0"/>
          <w:divBdr>
            <w:top w:val="none" w:sz="0" w:space="0" w:color="auto"/>
            <w:left w:val="none" w:sz="0" w:space="0" w:color="auto"/>
            <w:bottom w:val="none" w:sz="0" w:space="0" w:color="auto"/>
            <w:right w:val="none" w:sz="0" w:space="0" w:color="auto"/>
          </w:divBdr>
        </w:div>
        <w:div w:id="1255868804">
          <w:marLeft w:val="0"/>
          <w:marRight w:val="0"/>
          <w:marTop w:val="0"/>
          <w:marBottom w:val="0"/>
          <w:divBdr>
            <w:top w:val="none" w:sz="0" w:space="0" w:color="auto"/>
            <w:left w:val="none" w:sz="0" w:space="0" w:color="auto"/>
            <w:bottom w:val="none" w:sz="0" w:space="0" w:color="auto"/>
            <w:right w:val="none" w:sz="0" w:space="0" w:color="auto"/>
          </w:divBdr>
        </w:div>
        <w:div w:id="561914114">
          <w:marLeft w:val="0"/>
          <w:marRight w:val="0"/>
          <w:marTop w:val="0"/>
          <w:marBottom w:val="0"/>
          <w:divBdr>
            <w:top w:val="none" w:sz="0" w:space="0" w:color="auto"/>
            <w:left w:val="none" w:sz="0" w:space="0" w:color="auto"/>
            <w:bottom w:val="none" w:sz="0" w:space="0" w:color="auto"/>
            <w:right w:val="none" w:sz="0" w:space="0" w:color="auto"/>
          </w:divBdr>
        </w:div>
        <w:div w:id="1262224649">
          <w:marLeft w:val="0"/>
          <w:marRight w:val="0"/>
          <w:marTop w:val="0"/>
          <w:marBottom w:val="0"/>
          <w:divBdr>
            <w:top w:val="none" w:sz="0" w:space="0" w:color="auto"/>
            <w:left w:val="none" w:sz="0" w:space="0" w:color="auto"/>
            <w:bottom w:val="none" w:sz="0" w:space="0" w:color="auto"/>
            <w:right w:val="none" w:sz="0" w:space="0" w:color="auto"/>
          </w:divBdr>
        </w:div>
        <w:div w:id="1074936344">
          <w:marLeft w:val="0"/>
          <w:marRight w:val="0"/>
          <w:marTop w:val="0"/>
          <w:marBottom w:val="0"/>
          <w:divBdr>
            <w:top w:val="none" w:sz="0" w:space="0" w:color="auto"/>
            <w:left w:val="none" w:sz="0" w:space="0" w:color="auto"/>
            <w:bottom w:val="none" w:sz="0" w:space="0" w:color="auto"/>
            <w:right w:val="none" w:sz="0" w:space="0" w:color="auto"/>
          </w:divBdr>
        </w:div>
        <w:div w:id="1233740651">
          <w:marLeft w:val="0"/>
          <w:marRight w:val="0"/>
          <w:marTop w:val="0"/>
          <w:marBottom w:val="0"/>
          <w:divBdr>
            <w:top w:val="none" w:sz="0" w:space="0" w:color="auto"/>
            <w:left w:val="none" w:sz="0" w:space="0" w:color="auto"/>
            <w:bottom w:val="none" w:sz="0" w:space="0" w:color="auto"/>
            <w:right w:val="none" w:sz="0" w:space="0" w:color="auto"/>
          </w:divBdr>
        </w:div>
        <w:div w:id="819737229">
          <w:marLeft w:val="0"/>
          <w:marRight w:val="0"/>
          <w:marTop w:val="0"/>
          <w:marBottom w:val="0"/>
          <w:divBdr>
            <w:top w:val="none" w:sz="0" w:space="0" w:color="auto"/>
            <w:left w:val="none" w:sz="0" w:space="0" w:color="auto"/>
            <w:bottom w:val="none" w:sz="0" w:space="0" w:color="auto"/>
            <w:right w:val="none" w:sz="0" w:space="0" w:color="auto"/>
          </w:divBdr>
        </w:div>
        <w:div w:id="1415080135">
          <w:marLeft w:val="0"/>
          <w:marRight w:val="0"/>
          <w:marTop w:val="0"/>
          <w:marBottom w:val="0"/>
          <w:divBdr>
            <w:top w:val="none" w:sz="0" w:space="0" w:color="auto"/>
            <w:left w:val="none" w:sz="0" w:space="0" w:color="auto"/>
            <w:bottom w:val="none" w:sz="0" w:space="0" w:color="auto"/>
            <w:right w:val="none" w:sz="0" w:space="0" w:color="auto"/>
          </w:divBdr>
        </w:div>
        <w:div w:id="1392070666">
          <w:marLeft w:val="0"/>
          <w:marRight w:val="0"/>
          <w:marTop w:val="0"/>
          <w:marBottom w:val="0"/>
          <w:divBdr>
            <w:top w:val="none" w:sz="0" w:space="0" w:color="auto"/>
            <w:left w:val="none" w:sz="0" w:space="0" w:color="auto"/>
            <w:bottom w:val="none" w:sz="0" w:space="0" w:color="auto"/>
            <w:right w:val="none" w:sz="0" w:space="0" w:color="auto"/>
          </w:divBdr>
        </w:div>
        <w:div w:id="1034427934">
          <w:marLeft w:val="0"/>
          <w:marRight w:val="0"/>
          <w:marTop w:val="0"/>
          <w:marBottom w:val="0"/>
          <w:divBdr>
            <w:top w:val="none" w:sz="0" w:space="0" w:color="auto"/>
            <w:left w:val="none" w:sz="0" w:space="0" w:color="auto"/>
            <w:bottom w:val="none" w:sz="0" w:space="0" w:color="auto"/>
            <w:right w:val="none" w:sz="0" w:space="0" w:color="auto"/>
          </w:divBdr>
        </w:div>
        <w:div w:id="2099867755">
          <w:marLeft w:val="0"/>
          <w:marRight w:val="0"/>
          <w:marTop w:val="0"/>
          <w:marBottom w:val="0"/>
          <w:divBdr>
            <w:top w:val="none" w:sz="0" w:space="0" w:color="auto"/>
            <w:left w:val="none" w:sz="0" w:space="0" w:color="auto"/>
            <w:bottom w:val="none" w:sz="0" w:space="0" w:color="auto"/>
            <w:right w:val="none" w:sz="0" w:space="0" w:color="auto"/>
          </w:divBdr>
        </w:div>
        <w:div w:id="1413041597">
          <w:marLeft w:val="0"/>
          <w:marRight w:val="0"/>
          <w:marTop w:val="0"/>
          <w:marBottom w:val="0"/>
          <w:divBdr>
            <w:top w:val="none" w:sz="0" w:space="0" w:color="auto"/>
            <w:left w:val="none" w:sz="0" w:space="0" w:color="auto"/>
            <w:bottom w:val="none" w:sz="0" w:space="0" w:color="auto"/>
            <w:right w:val="none" w:sz="0" w:space="0" w:color="auto"/>
          </w:divBdr>
        </w:div>
        <w:div w:id="1782803667">
          <w:marLeft w:val="0"/>
          <w:marRight w:val="0"/>
          <w:marTop w:val="0"/>
          <w:marBottom w:val="0"/>
          <w:divBdr>
            <w:top w:val="none" w:sz="0" w:space="0" w:color="auto"/>
            <w:left w:val="none" w:sz="0" w:space="0" w:color="auto"/>
            <w:bottom w:val="none" w:sz="0" w:space="0" w:color="auto"/>
            <w:right w:val="none" w:sz="0" w:space="0" w:color="auto"/>
          </w:divBdr>
        </w:div>
        <w:div w:id="267549888">
          <w:marLeft w:val="0"/>
          <w:marRight w:val="0"/>
          <w:marTop w:val="0"/>
          <w:marBottom w:val="0"/>
          <w:divBdr>
            <w:top w:val="none" w:sz="0" w:space="0" w:color="auto"/>
            <w:left w:val="none" w:sz="0" w:space="0" w:color="auto"/>
            <w:bottom w:val="none" w:sz="0" w:space="0" w:color="auto"/>
            <w:right w:val="none" w:sz="0" w:space="0" w:color="auto"/>
          </w:divBdr>
        </w:div>
        <w:div w:id="2035376740">
          <w:marLeft w:val="0"/>
          <w:marRight w:val="0"/>
          <w:marTop w:val="0"/>
          <w:marBottom w:val="0"/>
          <w:divBdr>
            <w:top w:val="none" w:sz="0" w:space="0" w:color="auto"/>
            <w:left w:val="none" w:sz="0" w:space="0" w:color="auto"/>
            <w:bottom w:val="none" w:sz="0" w:space="0" w:color="auto"/>
            <w:right w:val="none" w:sz="0" w:space="0" w:color="auto"/>
          </w:divBdr>
        </w:div>
        <w:div w:id="853345193">
          <w:marLeft w:val="0"/>
          <w:marRight w:val="0"/>
          <w:marTop w:val="0"/>
          <w:marBottom w:val="0"/>
          <w:divBdr>
            <w:top w:val="none" w:sz="0" w:space="0" w:color="auto"/>
            <w:left w:val="none" w:sz="0" w:space="0" w:color="auto"/>
            <w:bottom w:val="none" w:sz="0" w:space="0" w:color="auto"/>
            <w:right w:val="none" w:sz="0" w:space="0" w:color="auto"/>
          </w:divBdr>
        </w:div>
        <w:div w:id="1775704442">
          <w:marLeft w:val="0"/>
          <w:marRight w:val="0"/>
          <w:marTop w:val="0"/>
          <w:marBottom w:val="0"/>
          <w:divBdr>
            <w:top w:val="none" w:sz="0" w:space="0" w:color="auto"/>
            <w:left w:val="none" w:sz="0" w:space="0" w:color="auto"/>
            <w:bottom w:val="none" w:sz="0" w:space="0" w:color="auto"/>
            <w:right w:val="none" w:sz="0" w:space="0" w:color="auto"/>
          </w:divBdr>
        </w:div>
        <w:div w:id="1680081037">
          <w:marLeft w:val="0"/>
          <w:marRight w:val="0"/>
          <w:marTop w:val="0"/>
          <w:marBottom w:val="0"/>
          <w:divBdr>
            <w:top w:val="none" w:sz="0" w:space="0" w:color="auto"/>
            <w:left w:val="none" w:sz="0" w:space="0" w:color="auto"/>
            <w:bottom w:val="none" w:sz="0" w:space="0" w:color="auto"/>
            <w:right w:val="none" w:sz="0" w:space="0" w:color="auto"/>
          </w:divBdr>
        </w:div>
        <w:div w:id="396050050">
          <w:marLeft w:val="0"/>
          <w:marRight w:val="0"/>
          <w:marTop w:val="0"/>
          <w:marBottom w:val="0"/>
          <w:divBdr>
            <w:top w:val="none" w:sz="0" w:space="0" w:color="auto"/>
            <w:left w:val="none" w:sz="0" w:space="0" w:color="auto"/>
            <w:bottom w:val="none" w:sz="0" w:space="0" w:color="auto"/>
            <w:right w:val="none" w:sz="0" w:space="0" w:color="auto"/>
          </w:divBdr>
        </w:div>
        <w:div w:id="567304081">
          <w:marLeft w:val="0"/>
          <w:marRight w:val="0"/>
          <w:marTop w:val="0"/>
          <w:marBottom w:val="0"/>
          <w:divBdr>
            <w:top w:val="none" w:sz="0" w:space="0" w:color="auto"/>
            <w:left w:val="none" w:sz="0" w:space="0" w:color="auto"/>
            <w:bottom w:val="none" w:sz="0" w:space="0" w:color="auto"/>
            <w:right w:val="none" w:sz="0" w:space="0" w:color="auto"/>
          </w:divBdr>
        </w:div>
        <w:div w:id="1445081089">
          <w:marLeft w:val="0"/>
          <w:marRight w:val="0"/>
          <w:marTop w:val="0"/>
          <w:marBottom w:val="0"/>
          <w:divBdr>
            <w:top w:val="none" w:sz="0" w:space="0" w:color="auto"/>
            <w:left w:val="none" w:sz="0" w:space="0" w:color="auto"/>
            <w:bottom w:val="none" w:sz="0" w:space="0" w:color="auto"/>
            <w:right w:val="none" w:sz="0" w:space="0" w:color="auto"/>
          </w:divBdr>
        </w:div>
        <w:div w:id="898050648">
          <w:marLeft w:val="0"/>
          <w:marRight w:val="0"/>
          <w:marTop w:val="0"/>
          <w:marBottom w:val="0"/>
          <w:divBdr>
            <w:top w:val="none" w:sz="0" w:space="0" w:color="auto"/>
            <w:left w:val="none" w:sz="0" w:space="0" w:color="auto"/>
            <w:bottom w:val="none" w:sz="0" w:space="0" w:color="auto"/>
            <w:right w:val="none" w:sz="0" w:space="0" w:color="auto"/>
          </w:divBdr>
        </w:div>
        <w:div w:id="394553008">
          <w:marLeft w:val="0"/>
          <w:marRight w:val="0"/>
          <w:marTop w:val="0"/>
          <w:marBottom w:val="0"/>
          <w:divBdr>
            <w:top w:val="none" w:sz="0" w:space="0" w:color="auto"/>
            <w:left w:val="none" w:sz="0" w:space="0" w:color="auto"/>
            <w:bottom w:val="none" w:sz="0" w:space="0" w:color="auto"/>
            <w:right w:val="none" w:sz="0" w:space="0" w:color="auto"/>
          </w:divBdr>
        </w:div>
        <w:div w:id="654719845">
          <w:marLeft w:val="0"/>
          <w:marRight w:val="0"/>
          <w:marTop w:val="0"/>
          <w:marBottom w:val="0"/>
          <w:divBdr>
            <w:top w:val="none" w:sz="0" w:space="0" w:color="auto"/>
            <w:left w:val="none" w:sz="0" w:space="0" w:color="auto"/>
            <w:bottom w:val="none" w:sz="0" w:space="0" w:color="auto"/>
            <w:right w:val="none" w:sz="0" w:space="0" w:color="auto"/>
          </w:divBdr>
        </w:div>
        <w:div w:id="913201898">
          <w:marLeft w:val="0"/>
          <w:marRight w:val="0"/>
          <w:marTop w:val="0"/>
          <w:marBottom w:val="0"/>
          <w:divBdr>
            <w:top w:val="none" w:sz="0" w:space="0" w:color="auto"/>
            <w:left w:val="none" w:sz="0" w:space="0" w:color="auto"/>
            <w:bottom w:val="none" w:sz="0" w:space="0" w:color="auto"/>
            <w:right w:val="none" w:sz="0" w:space="0" w:color="auto"/>
          </w:divBdr>
        </w:div>
        <w:div w:id="2021538273">
          <w:marLeft w:val="0"/>
          <w:marRight w:val="0"/>
          <w:marTop w:val="0"/>
          <w:marBottom w:val="0"/>
          <w:divBdr>
            <w:top w:val="none" w:sz="0" w:space="0" w:color="auto"/>
            <w:left w:val="none" w:sz="0" w:space="0" w:color="auto"/>
            <w:bottom w:val="none" w:sz="0" w:space="0" w:color="auto"/>
            <w:right w:val="none" w:sz="0" w:space="0" w:color="auto"/>
          </w:divBdr>
        </w:div>
        <w:div w:id="217858758">
          <w:marLeft w:val="0"/>
          <w:marRight w:val="0"/>
          <w:marTop w:val="0"/>
          <w:marBottom w:val="0"/>
          <w:divBdr>
            <w:top w:val="none" w:sz="0" w:space="0" w:color="auto"/>
            <w:left w:val="none" w:sz="0" w:space="0" w:color="auto"/>
            <w:bottom w:val="none" w:sz="0" w:space="0" w:color="auto"/>
            <w:right w:val="none" w:sz="0" w:space="0" w:color="auto"/>
          </w:divBdr>
        </w:div>
        <w:div w:id="1200358591">
          <w:marLeft w:val="0"/>
          <w:marRight w:val="0"/>
          <w:marTop w:val="0"/>
          <w:marBottom w:val="0"/>
          <w:divBdr>
            <w:top w:val="none" w:sz="0" w:space="0" w:color="auto"/>
            <w:left w:val="none" w:sz="0" w:space="0" w:color="auto"/>
            <w:bottom w:val="none" w:sz="0" w:space="0" w:color="auto"/>
            <w:right w:val="none" w:sz="0" w:space="0" w:color="auto"/>
          </w:divBdr>
        </w:div>
        <w:div w:id="684132108">
          <w:marLeft w:val="0"/>
          <w:marRight w:val="0"/>
          <w:marTop w:val="0"/>
          <w:marBottom w:val="0"/>
          <w:divBdr>
            <w:top w:val="none" w:sz="0" w:space="0" w:color="auto"/>
            <w:left w:val="none" w:sz="0" w:space="0" w:color="auto"/>
            <w:bottom w:val="none" w:sz="0" w:space="0" w:color="auto"/>
            <w:right w:val="none" w:sz="0" w:space="0" w:color="auto"/>
          </w:divBdr>
        </w:div>
        <w:div w:id="1780178582">
          <w:marLeft w:val="0"/>
          <w:marRight w:val="0"/>
          <w:marTop w:val="0"/>
          <w:marBottom w:val="0"/>
          <w:divBdr>
            <w:top w:val="none" w:sz="0" w:space="0" w:color="auto"/>
            <w:left w:val="none" w:sz="0" w:space="0" w:color="auto"/>
            <w:bottom w:val="none" w:sz="0" w:space="0" w:color="auto"/>
            <w:right w:val="none" w:sz="0" w:space="0" w:color="auto"/>
          </w:divBdr>
        </w:div>
        <w:div w:id="1263876840">
          <w:marLeft w:val="0"/>
          <w:marRight w:val="0"/>
          <w:marTop w:val="0"/>
          <w:marBottom w:val="0"/>
          <w:divBdr>
            <w:top w:val="none" w:sz="0" w:space="0" w:color="auto"/>
            <w:left w:val="none" w:sz="0" w:space="0" w:color="auto"/>
            <w:bottom w:val="none" w:sz="0" w:space="0" w:color="auto"/>
            <w:right w:val="none" w:sz="0" w:space="0" w:color="auto"/>
          </w:divBdr>
        </w:div>
        <w:div w:id="1914968936">
          <w:marLeft w:val="0"/>
          <w:marRight w:val="0"/>
          <w:marTop w:val="0"/>
          <w:marBottom w:val="0"/>
          <w:divBdr>
            <w:top w:val="none" w:sz="0" w:space="0" w:color="auto"/>
            <w:left w:val="none" w:sz="0" w:space="0" w:color="auto"/>
            <w:bottom w:val="none" w:sz="0" w:space="0" w:color="auto"/>
            <w:right w:val="none" w:sz="0" w:space="0" w:color="auto"/>
          </w:divBdr>
        </w:div>
        <w:div w:id="1735853957">
          <w:marLeft w:val="0"/>
          <w:marRight w:val="0"/>
          <w:marTop w:val="0"/>
          <w:marBottom w:val="0"/>
          <w:divBdr>
            <w:top w:val="none" w:sz="0" w:space="0" w:color="auto"/>
            <w:left w:val="none" w:sz="0" w:space="0" w:color="auto"/>
            <w:bottom w:val="none" w:sz="0" w:space="0" w:color="auto"/>
            <w:right w:val="none" w:sz="0" w:space="0" w:color="auto"/>
          </w:divBdr>
        </w:div>
        <w:div w:id="2091000816">
          <w:marLeft w:val="0"/>
          <w:marRight w:val="0"/>
          <w:marTop w:val="0"/>
          <w:marBottom w:val="0"/>
          <w:divBdr>
            <w:top w:val="none" w:sz="0" w:space="0" w:color="auto"/>
            <w:left w:val="none" w:sz="0" w:space="0" w:color="auto"/>
            <w:bottom w:val="none" w:sz="0" w:space="0" w:color="auto"/>
            <w:right w:val="none" w:sz="0" w:space="0" w:color="auto"/>
          </w:divBdr>
        </w:div>
        <w:div w:id="1279723331">
          <w:marLeft w:val="0"/>
          <w:marRight w:val="0"/>
          <w:marTop w:val="0"/>
          <w:marBottom w:val="0"/>
          <w:divBdr>
            <w:top w:val="none" w:sz="0" w:space="0" w:color="auto"/>
            <w:left w:val="none" w:sz="0" w:space="0" w:color="auto"/>
            <w:bottom w:val="none" w:sz="0" w:space="0" w:color="auto"/>
            <w:right w:val="none" w:sz="0" w:space="0" w:color="auto"/>
          </w:divBdr>
        </w:div>
        <w:div w:id="355039911">
          <w:marLeft w:val="0"/>
          <w:marRight w:val="0"/>
          <w:marTop w:val="0"/>
          <w:marBottom w:val="0"/>
          <w:divBdr>
            <w:top w:val="none" w:sz="0" w:space="0" w:color="auto"/>
            <w:left w:val="none" w:sz="0" w:space="0" w:color="auto"/>
            <w:bottom w:val="none" w:sz="0" w:space="0" w:color="auto"/>
            <w:right w:val="none" w:sz="0" w:space="0" w:color="auto"/>
          </w:divBdr>
        </w:div>
        <w:div w:id="192694215">
          <w:marLeft w:val="0"/>
          <w:marRight w:val="0"/>
          <w:marTop w:val="0"/>
          <w:marBottom w:val="0"/>
          <w:divBdr>
            <w:top w:val="none" w:sz="0" w:space="0" w:color="auto"/>
            <w:left w:val="none" w:sz="0" w:space="0" w:color="auto"/>
            <w:bottom w:val="none" w:sz="0" w:space="0" w:color="auto"/>
            <w:right w:val="none" w:sz="0" w:space="0" w:color="auto"/>
          </w:divBdr>
        </w:div>
        <w:div w:id="1297417204">
          <w:marLeft w:val="0"/>
          <w:marRight w:val="0"/>
          <w:marTop w:val="0"/>
          <w:marBottom w:val="0"/>
          <w:divBdr>
            <w:top w:val="none" w:sz="0" w:space="0" w:color="auto"/>
            <w:left w:val="none" w:sz="0" w:space="0" w:color="auto"/>
            <w:bottom w:val="none" w:sz="0" w:space="0" w:color="auto"/>
            <w:right w:val="none" w:sz="0" w:space="0" w:color="auto"/>
          </w:divBdr>
        </w:div>
        <w:div w:id="906182310">
          <w:marLeft w:val="0"/>
          <w:marRight w:val="0"/>
          <w:marTop w:val="0"/>
          <w:marBottom w:val="0"/>
          <w:divBdr>
            <w:top w:val="none" w:sz="0" w:space="0" w:color="auto"/>
            <w:left w:val="none" w:sz="0" w:space="0" w:color="auto"/>
            <w:bottom w:val="none" w:sz="0" w:space="0" w:color="auto"/>
            <w:right w:val="none" w:sz="0" w:space="0" w:color="auto"/>
          </w:divBdr>
        </w:div>
        <w:div w:id="174613428">
          <w:marLeft w:val="0"/>
          <w:marRight w:val="0"/>
          <w:marTop w:val="0"/>
          <w:marBottom w:val="0"/>
          <w:divBdr>
            <w:top w:val="none" w:sz="0" w:space="0" w:color="auto"/>
            <w:left w:val="none" w:sz="0" w:space="0" w:color="auto"/>
            <w:bottom w:val="none" w:sz="0" w:space="0" w:color="auto"/>
            <w:right w:val="none" w:sz="0" w:space="0" w:color="auto"/>
          </w:divBdr>
        </w:div>
        <w:div w:id="415640729">
          <w:marLeft w:val="0"/>
          <w:marRight w:val="0"/>
          <w:marTop w:val="0"/>
          <w:marBottom w:val="0"/>
          <w:divBdr>
            <w:top w:val="none" w:sz="0" w:space="0" w:color="auto"/>
            <w:left w:val="none" w:sz="0" w:space="0" w:color="auto"/>
            <w:bottom w:val="none" w:sz="0" w:space="0" w:color="auto"/>
            <w:right w:val="none" w:sz="0" w:space="0" w:color="auto"/>
          </w:divBdr>
        </w:div>
        <w:div w:id="150758176">
          <w:marLeft w:val="0"/>
          <w:marRight w:val="0"/>
          <w:marTop w:val="0"/>
          <w:marBottom w:val="0"/>
          <w:divBdr>
            <w:top w:val="none" w:sz="0" w:space="0" w:color="auto"/>
            <w:left w:val="none" w:sz="0" w:space="0" w:color="auto"/>
            <w:bottom w:val="none" w:sz="0" w:space="0" w:color="auto"/>
            <w:right w:val="none" w:sz="0" w:space="0" w:color="auto"/>
          </w:divBdr>
        </w:div>
        <w:div w:id="2019193261">
          <w:marLeft w:val="0"/>
          <w:marRight w:val="0"/>
          <w:marTop w:val="0"/>
          <w:marBottom w:val="0"/>
          <w:divBdr>
            <w:top w:val="none" w:sz="0" w:space="0" w:color="auto"/>
            <w:left w:val="none" w:sz="0" w:space="0" w:color="auto"/>
            <w:bottom w:val="none" w:sz="0" w:space="0" w:color="auto"/>
            <w:right w:val="none" w:sz="0" w:space="0" w:color="auto"/>
          </w:divBdr>
        </w:div>
        <w:div w:id="800808071">
          <w:marLeft w:val="0"/>
          <w:marRight w:val="0"/>
          <w:marTop w:val="0"/>
          <w:marBottom w:val="0"/>
          <w:divBdr>
            <w:top w:val="none" w:sz="0" w:space="0" w:color="auto"/>
            <w:left w:val="none" w:sz="0" w:space="0" w:color="auto"/>
            <w:bottom w:val="none" w:sz="0" w:space="0" w:color="auto"/>
            <w:right w:val="none" w:sz="0" w:space="0" w:color="auto"/>
          </w:divBdr>
        </w:div>
        <w:div w:id="1383821639">
          <w:marLeft w:val="0"/>
          <w:marRight w:val="0"/>
          <w:marTop w:val="0"/>
          <w:marBottom w:val="0"/>
          <w:divBdr>
            <w:top w:val="none" w:sz="0" w:space="0" w:color="auto"/>
            <w:left w:val="none" w:sz="0" w:space="0" w:color="auto"/>
            <w:bottom w:val="none" w:sz="0" w:space="0" w:color="auto"/>
            <w:right w:val="none" w:sz="0" w:space="0" w:color="auto"/>
          </w:divBdr>
        </w:div>
        <w:div w:id="1503007363">
          <w:marLeft w:val="0"/>
          <w:marRight w:val="0"/>
          <w:marTop w:val="0"/>
          <w:marBottom w:val="0"/>
          <w:divBdr>
            <w:top w:val="none" w:sz="0" w:space="0" w:color="auto"/>
            <w:left w:val="none" w:sz="0" w:space="0" w:color="auto"/>
            <w:bottom w:val="none" w:sz="0" w:space="0" w:color="auto"/>
            <w:right w:val="none" w:sz="0" w:space="0" w:color="auto"/>
          </w:divBdr>
        </w:div>
        <w:div w:id="1273979917">
          <w:marLeft w:val="0"/>
          <w:marRight w:val="0"/>
          <w:marTop w:val="0"/>
          <w:marBottom w:val="0"/>
          <w:divBdr>
            <w:top w:val="none" w:sz="0" w:space="0" w:color="auto"/>
            <w:left w:val="none" w:sz="0" w:space="0" w:color="auto"/>
            <w:bottom w:val="none" w:sz="0" w:space="0" w:color="auto"/>
            <w:right w:val="none" w:sz="0" w:space="0" w:color="auto"/>
          </w:divBdr>
        </w:div>
        <w:div w:id="1924608772">
          <w:marLeft w:val="0"/>
          <w:marRight w:val="0"/>
          <w:marTop w:val="0"/>
          <w:marBottom w:val="0"/>
          <w:divBdr>
            <w:top w:val="none" w:sz="0" w:space="0" w:color="auto"/>
            <w:left w:val="none" w:sz="0" w:space="0" w:color="auto"/>
            <w:bottom w:val="none" w:sz="0" w:space="0" w:color="auto"/>
            <w:right w:val="none" w:sz="0" w:space="0" w:color="auto"/>
          </w:divBdr>
        </w:div>
        <w:div w:id="933903835">
          <w:marLeft w:val="0"/>
          <w:marRight w:val="0"/>
          <w:marTop w:val="0"/>
          <w:marBottom w:val="0"/>
          <w:divBdr>
            <w:top w:val="none" w:sz="0" w:space="0" w:color="auto"/>
            <w:left w:val="none" w:sz="0" w:space="0" w:color="auto"/>
            <w:bottom w:val="none" w:sz="0" w:space="0" w:color="auto"/>
            <w:right w:val="none" w:sz="0" w:space="0" w:color="auto"/>
          </w:divBdr>
        </w:div>
        <w:div w:id="166017574">
          <w:marLeft w:val="0"/>
          <w:marRight w:val="0"/>
          <w:marTop w:val="0"/>
          <w:marBottom w:val="0"/>
          <w:divBdr>
            <w:top w:val="none" w:sz="0" w:space="0" w:color="auto"/>
            <w:left w:val="none" w:sz="0" w:space="0" w:color="auto"/>
            <w:bottom w:val="none" w:sz="0" w:space="0" w:color="auto"/>
            <w:right w:val="none" w:sz="0" w:space="0" w:color="auto"/>
          </w:divBdr>
        </w:div>
        <w:div w:id="1412577279">
          <w:marLeft w:val="0"/>
          <w:marRight w:val="0"/>
          <w:marTop w:val="0"/>
          <w:marBottom w:val="0"/>
          <w:divBdr>
            <w:top w:val="none" w:sz="0" w:space="0" w:color="auto"/>
            <w:left w:val="none" w:sz="0" w:space="0" w:color="auto"/>
            <w:bottom w:val="none" w:sz="0" w:space="0" w:color="auto"/>
            <w:right w:val="none" w:sz="0" w:space="0" w:color="auto"/>
          </w:divBdr>
        </w:div>
        <w:div w:id="1060791698">
          <w:marLeft w:val="0"/>
          <w:marRight w:val="0"/>
          <w:marTop w:val="0"/>
          <w:marBottom w:val="0"/>
          <w:divBdr>
            <w:top w:val="none" w:sz="0" w:space="0" w:color="auto"/>
            <w:left w:val="none" w:sz="0" w:space="0" w:color="auto"/>
            <w:bottom w:val="none" w:sz="0" w:space="0" w:color="auto"/>
            <w:right w:val="none" w:sz="0" w:space="0" w:color="auto"/>
          </w:divBdr>
        </w:div>
        <w:div w:id="1202401800">
          <w:marLeft w:val="0"/>
          <w:marRight w:val="0"/>
          <w:marTop w:val="0"/>
          <w:marBottom w:val="0"/>
          <w:divBdr>
            <w:top w:val="none" w:sz="0" w:space="0" w:color="auto"/>
            <w:left w:val="none" w:sz="0" w:space="0" w:color="auto"/>
            <w:bottom w:val="none" w:sz="0" w:space="0" w:color="auto"/>
            <w:right w:val="none" w:sz="0" w:space="0" w:color="auto"/>
          </w:divBdr>
        </w:div>
        <w:div w:id="1669823082">
          <w:marLeft w:val="0"/>
          <w:marRight w:val="0"/>
          <w:marTop w:val="0"/>
          <w:marBottom w:val="0"/>
          <w:divBdr>
            <w:top w:val="none" w:sz="0" w:space="0" w:color="auto"/>
            <w:left w:val="none" w:sz="0" w:space="0" w:color="auto"/>
            <w:bottom w:val="none" w:sz="0" w:space="0" w:color="auto"/>
            <w:right w:val="none" w:sz="0" w:space="0" w:color="auto"/>
          </w:divBdr>
        </w:div>
        <w:div w:id="1836260292">
          <w:marLeft w:val="0"/>
          <w:marRight w:val="0"/>
          <w:marTop w:val="0"/>
          <w:marBottom w:val="0"/>
          <w:divBdr>
            <w:top w:val="none" w:sz="0" w:space="0" w:color="auto"/>
            <w:left w:val="none" w:sz="0" w:space="0" w:color="auto"/>
            <w:bottom w:val="none" w:sz="0" w:space="0" w:color="auto"/>
            <w:right w:val="none" w:sz="0" w:space="0" w:color="auto"/>
          </w:divBdr>
        </w:div>
        <w:div w:id="791485932">
          <w:marLeft w:val="0"/>
          <w:marRight w:val="0"/>
          <w:marTop w:val="0"/>
          <w:marBottom w:val="0"/>
          <w:divBdr>
            <w:top w:val="none" w:sz="0" w:space="0" w:color="auto"/>
            <w:left w:val="none" w:sz="0" w:space="0" w:color="auto"/>
            <w:bottom w:val="none" w:sz="0" w:space="0" w:color="auto"/>
            <w:right w:val="none" w:sz="0" w:space="0" w:color="auto"/>
          </w:divBdr>
        </w:div>
        <w:div w:id="113258303">
          <w:marLeft w:val="0"/>
          <w:marRight w:val="0"/>
          <w:marTop w:val="0"/>
          <w:marBottom w:val="0"/>
          <w:divBdr>
            <w:top w:val="none" w:sz="0" w:space="0" w:color="auto"/>
            <w:left w:val="none" w:sz="0" w:space="0" w:color="auto"/>
            <w:bottom w:val="none" w:sz="0" w:space="0" w:color="auto"/>
            <w:right w:val="none" w:sz="0" w:space="0" w:color="auto"/>
          </w:divBdr>
        </w:div>
        <w:div w:id="623999605">
          <w:marLeft w:val="0"/>
          <w:marRight w:val="0"/>
          <w:marTop w:val="0"/>
          <w:marBottom w:val="0"/>
          <w:divBdr>
            <w:top w:val="none" w:sz="0" w:space="0" w:color="auto"/>
            <w:left w:val="none" w:sz="0" w:space="0" w:color="auto"/>
            <w:bottom w:val="none" w:sz="0" w:space="0" w:color="auto"/>
            <w:right w:val="none" w:sz="0" w:space="0" w:color="auto"/>
          </w:divBdr>
        </w:div>
        <w:div w:id="324944108">
          <w:marLeft w:val="0"/>
          <w:marRight w:val="0"/>
          <w:marTop w:val="0"/>
          <w:marBottom w:val="0"/>
          <w:divBdr>
            <w:top w:val="none" w:sz="0" w:space="0" w:color="auto"/>
            <w:left w:val="none" w:sz="0" w:space="0" w:color="auto"/>
            <w:bottom w:val="none" w:sz="0" w:space="0" w:color="auto"/>
            <w:right w:val="none" w:sz="0" w:space="0" w:color="auto"/>
          </w:divBdr>
        </w:div>
        <w:div w:id="1103695603">
          <w:marLeft w:val="0"/>
          <w:marRight w:val="0"/>
          <w:marTop w:val="0"/>
          <w:marBottom w:val="0"/>
          <w:divBdr>
            <w:top w:val="none" w:sz="0" w:space="0" w:color="auto"/>
            <w:left w:val="none" w:sz="0" w:space="0" w:color="auto"/>
            <w:bottom w:val="none" w:sz="0" w:space="0" w:color="auto"/>
            <w:right w:val="none" w:sz="0" w:space="0" w:color="auto"/>
          </w:divBdr>
        </w:div>
        <w:div w:id="317274876">
          <w:marLeft w:val="0"/>
          <w:marRight w:val="0"/>
          <w:marTop w:val="0"/>
          <w:marBottom w:val="0"/>
          <w:divBdr>
            <w:top w:val="none" w:sz="0" w:space="0" w:color="auto"/>
            <w:left w:val="none" w:sz="0" w:space="0" w:color="auto"/>
            <w:bottom w:val="none" w:sz="0" w:space="0" w:color="auto"/>
            <w:right w:val="none" w:sz="0" w:space="0" w:color="auto"/>
          </w:divBdr>
        </w:div>
        <w:div w:id="2088577367">
          <w:marLeft w:val="0"/>
          <w:marRight w:val="0"/>
          <w:marTop w:val="0"/>
          <w:marBottom w:val="0"/>
          <w:divBdr>
            <w:top w:val="none" w:sz="0" w:space="0" w:color="auto"/>
            <w:left w:val="none" w:sz="0" w:space="0" w:color="auto"/>
            <w:bottom w:val="none" w:sz="0" w:space="0" w:color="auto"/>
            <w:right w:val="none" w:sz="0" w:space="0" w:color="auto"/>
          </w:divBdr>
        </w:div>
        <w:div w:id="1903520445">
          <w:marLeft w:val="0"/>
          <w:marRight w:val="0"/>
          <w:marTop w:val="0"/>
          <w:marBottom w:val="0"/>
          <w:divBdr>
            <w:top w:val="none" w:sz="0" w:space="0" w:color="auto"/>
            <w:left w:val="none" w:sz="0" w:space="0" w:color="auto"/>
            <w:bottom w:val="none" w:sz="0" w:space="0" w:color="auto"/>
            <w:right w:val="none" w:sz="0" w:space="0" w:color="auto"/>
          </w:divBdr>
        </w:div>
        <w:div w:id="1897424437">
          <w:marLeft w:val="0"/>
          <w:marRight w:val="0"/>
          <w:marTop w:val="0"/>
          <w:marBottom w:val="0"/>
          <w:divBdr>
            <w:top w:val="none" w:sz="0" w:space="0" w:color="auto"/>
            <w:left w:val="none" w:sz="0" w:space="0" w:color="auto"/>
            <w:bottom w:val="none" w:sz="0" w:space="0" w:color="auto"/>
            <w:right w:val="none" w:sz="0" w:space="0" w:color="auto"/>
          </w:divBdr>
        </w:div>
        <w:div w:id="393816161">
          <w:marLeft w:val="0"/>
          <w:marRight w:val="0"/>
          <w:marTop w:val="0"/>
          <w:marBottom w:val="0"/>
          <w:divBdr>
            <w:top w:val="none" w:sz="0" w:space="0" w:color="auto"/>
            <w:left w:val="none" w:sz="0" w:space="0" w:color="auto"/>
            <w:bottom w:val="none" w:sz="0" w:space="0" w:color="auto"/>
            <w:right w:val="none" w:sz="0" w:space="0" w:color="auto"/>
          </w:divBdr>
        </w:div>
        <w:div w:id="564724045">
          <w:marLeft w:val="0"/>
          <w:marRight w:val="0"/>
          <w:marTop w:val="0"/>
          <w:marBottom w:val="0"/>
          <w:divBdr>
            <w:top w:val="none" w:sz="0" w:space="0" w:color="auto"/>
            <w:left w:val="none" w:sz="0" w:space="0" w:color="auto"/>
            <w:bottom w:val="none" w:sz="0" w:space="0" w:color="auto"/>
            <w:right w:val="none" w:sz="0" w:space="0" w:color="auto"/>
          </w:divBdr>
        </w:div>
        <w:div w:id="1739135952">
          <w:marLeft w:val="0"/>
          <w:marRight w:val="0"/>
          <w:marTop w:val="0"/>
          <w:marBottom w:val="0"/>
          <w:divBdr>
            <w:top w:val="none" w:sz="0" w:space="0" w:color="auto"/>
            <w:left w:val="none" w:sz="0" w:space="0" w:color="auto"/>
            <w:bottom w:val="none" w:sz="0" w:space="0" w:color="auto"/>
            <w:right w:val="none" w:sz="0" w:space="0" w:color="auto"/>
          </w:divBdr>
        </w:div>
        <w:div w:id="2104184459">
          <w:marLeft w:val="0"/>
          <w:marRight w:val="0"/>
          <w:marTop w:val="0"/>
          <w:marBottom w:val="0"/>
          <w:divBdr>
            <w:top w:val="none" w:sz="0" w:space="0" w:color="auto"/>
            <w:left w:val="none" w:sz="0" w:space="0" w:color="auto"/>
            <w:bottom w:val="none" w:sz="0" w:space="0" w:color="auto"/>
            <w:right w:val="none" w:sz="0" w:space="0" w:color="auto"/>
          </w:divBdr>
        </w:div>
        <w:div w:id="1231427309">
          <w:marLeft w:val="0"/>
          <w:marRight w:val="0"/>
          <w:marTop w:val="0"/>
          <w:marBottom w:val="0"/>
          <w:divBdr>
            <w:top w:val="none" w:sz="0" w:space="0" w:color="auto"/>
            <w:left w:val="none" w:sz="0" w:space="0" w:color="auto"/>
            <w:bottom w:val="none" w:sz="0" w:space="0" w:color="auto"/>
            <w:right w:val="none" w:sz="0" w:space="0" w:color="auto"/>
          </w:divBdr>
        </w:div>
        <w:div w:id="469710916">
          <w:marLeft w:val="0"/>
          <w:marRight w:val="0"/>
          <w:marTop w:val="0"/>
          <w:marBottom w:val="0"/>
          <w:divBdr>
            <w:top w:val="none" w:sz="0" w:space="0" w:color="auto"/>
            <w:left w:val="none" w:sz="0" w:space="0" w:color="auto"/>
            <w:bottom w:val="none" w:sz="0" w:space="0" w:color="auto"/>
            <w:right w:val="none" w:sz="0" w:space="0" w:color="auto"/>
          </w:divBdr>
        </w:div>
        <w:div w:id="420103979">
          <w:marLeft w:val="0"/>
          <w:marRight w:val="0"/>
          <w:marTop w:val="0"/>
          <w:marBottom w:val="0"/>
          <w:divBdr>
            <w:top w:val="none" w:sz="0" w:space="0" w:color="auto"/>
            <w:left w:val="none" w:sz="0" w:space="0" w:color="auto"/>
            <w:bottom w:val="none" w:sz="0" w:space="0" w:color="auto"/>
            <w:right w:val="none" w:sz="0" w:space="0" w:color="auto"/>
          </w:divBdr>
        </w:div>
        <w:div w:id="1285188035">
          <w:marLeft w:val="0"/>
          <w:marRight w:val="0"/>
          <w:marTop w:val="0"/>
          <w:marBottom w:val="0"/>
          <w:divBdr>
            <w:top w:val="none" w:sz="0" w:space="0" w:color="auto"/>
            <w:left w:val="none" w:sz="0" w:space="0" w:color="auto"/>
            <w:bottom w:val="none" w:sz="0" w:space="0" w:color="auto"/>
            <w:right w:val="none" w:sz="0" w:space="0" w:color="auto"/>
          </w:divBdr>
        </w:div>
        <w:div w:id="9067167">
          <w:marLeft w:val="0"/>
          <w:marRight w:val="0"/>
          <w:marTop w:val="0"/>
          <w:marBottom w:val="0"/>
          <w:divBdr>
            <w:top w:val="none" w:sz="0" w:space="0" w:color="auto"/>
            <w:left w:val="none" w:sz="0" w:space="0" w:color="auto"/>
            <w:bottom w:val="none" w:sz="0" w:space="0" w:color="auto"/>
            <w:right w:val="none" w:sz="0" w:space="0" w:color="auto"/>
          </w:divBdr>
        </w:div>
        <w:div w:id="923414123">
          <w:marLeft w:val="0"/>
          <w:marRight w:val="0"/>
          <w:marTop w:val="0"/>
          <w:marBottom w:val="0"/>
          <w:divBdr>
            <w:top w:val="none" w:sz="0" w:space="0" w:color="auto"/>
            <w:left w:val="none" w:sz="0" w:space="0" w:color="auto"/>
            <w:bottom w:val="none" w:sz="0" w:space="0" w:color="auto"/>
            <w:right w:val="none" w:sz="0" w:space="0" w:color="auto"/>
          </w:divBdr>
        </w:div>
        <w:div w:id="1271469493">
          <w:marLeft w:val="0"/>
          <w:marRight w:val="0"/>
          <w:marTop w:val="0"/>
          <w:marBottom w:val="0"/>
          <w:divBdr>
            <w:top w:val="none" w:sz="0" w:space="0" w:color="auto"/>
            <w:left w:val="none" w:sz="0" w:space="0" w:color="auto"/>
            <w:bottom w:val="none" w:sz="0" w:space="0" w:color="auto"/>
            <w:right w:val="none" w:sz="0" w:space="0" w:color="auto"/>
          </w:divBdr>
        </w:div>
        <w:div w:id="1428574213">
          <w:marLeft w:val="0"/>
          <w:marRight w:val="0"/>
          <w:marTop w:val="0"/>
          <w:marBottom w:val="0"/>
          <w:divBdr>
            <w:top w:val="none" w:sz="0" w:space="0" w:color="auto"/>
            <w:left w:val="none" w:sz="0" w:space="0" w:color="auto"/>
            <w:bottom w:val="none" w:sz="0" w:space="0" w:color="auto"/>
            <w:right w:val="none" w:sz="0" w:space="0" w:color="auto"/>
          </w:divBdr>
        </w:div>
        <w:div w:id="1823035373">
          <w:marLeft w:val="0"/>
          <w:marRight w:val="0"/>
          <w:marTop w:val="0"/>
          <w:marBottom w:val="0"/>
          <w:divBdr>
            <w:top w:val="none" w:sz="0" w:space="0" w:color="auto"/>
            <w:left w:val="none" w:sz="0" w:space="0" w:color="auto"/>
            <w:bottom w:val="none" w:sz="0" w:space="0" w:color="auto"/>
            <w:right w:val="none" w:sz="0" w:space="0" w:color="auto"/>
          </w:divBdr>
        </w:div>
        <w:div w:id="1583947571">
          <w:marLeft w:val="0"/>
          <w:marRight w:val="0"/>
          <w:marTop w:val="0"/>
          <w:marBottom w:val="0"/>
          <w:divBdr>
            <w:top w:val="none" w:sz="0" w:space="0" w:color="auto"/>
            <w:left w:val="none" w:sz="0" w:space="0" w:color="auto"/>
            <w:bottom w:val="none" w:sz="0" w:space="0" w:color="auto"/>
            <w:right w:val="none" w:sz="0" w:space="0" w:color="auto"/>
          </w:divBdr>
        </w:div>
        <w:div w:id="1826243210">
          <w:marLeft w:val="0"/>
          <w:marRight w:val="0"/>
          <w:marTop w:val="0"/>
          <w:marBottom w:val="0"/>
          <w:divBdr>
            <w:top w:val="none" w:sz="0" w:space="0" w:color="auto"/>
            <w:left w:val="none" w:sz="0" w:space="0" w:color="auto"/>
            <w:bottom w:val="none" w:sz="0" w:space="0" w:color="auto"/>
            <w:right w:val="none" w:sz="0" w:space="0" w:color="auto"/>
          </w:divBdr>
        </w:div>
        <w:div w:id="938098083">
          <w:marLeft w:val="0"/>
          <w:marRight w:val="0"/>
          <w:marTop w:val="0"/>
          <w:marBottom w:val="0"/>
          <w:divBdr>
            <w:top w:val="none" w:sz="0" w:space="0" w:color="auto"/>
            <w:left w:val="none" w:sz="0" w:space="0" w:color="auto"/>
            <w:bottom w:val="none" w:sz="0" w:space="0" w:color="auto"/>
            <w:right w:val="none" w:sz="0" w:space="0" w:color="auto"/>
          </w:divBdr>
        </w:div>
        <w:div w:id="564923404">
          <w:marLeft w:val="0"/>
          <w:marRight w:val="0"/>
          <w:marTop w:val="0"/>
          <w:marBottom w:val="0"/>
          <w:divBdr>
            <w:top w:val="none" w:sz="0" w:space="0" w:color="auto"/>
            <w:left w:val="none" w:sz="0" w:space="0" w:color="auto"/>
            <w:bottom w:val="none" w:sz="0" w:space="0" w:color="auto"/>
            <w:right w:val="none" w:sz="0" w:space="0" w:color="auto"/>
          </w:divBdr>
        </w:div>
        <w:div w:id="1123574543">
          <w:marLeft w:val="0"/>
          <w:marRight w:val="0"/>
          <w:marTop w:val="0"/>
          <w:marBottom w:val="0"/>
          <w:divBdr>
            <w:top w:val="none" w:sz="0" w:space="0" w:color="auto"/>
            <w:left w:val="none" w:sz="0" w:space="0" w:color="auto"/>
            <w:bottom w:val="none" w:sz="0" w:space="0" w:color="auto"/>
            <w:right w:val="none" w:sz="0" w:space="0" w:color="auto"/>
          </w:divBdr>
        </w:div>
        <w:div w:id="1389498926">
          <w:marLeft w:val="0"/>
          <w:marRight w:val="0"/>
          <w:marTop w:val="0"/>
          <w:marBottom w:val="0"/>
          <w:divBdr>
            <w:top w:val="none" w:sz="0" w:space="0" w:color="auto"/>
            <w:left w:val="none" w:sz="0" w:space="0" w:color="auto"/>
            <w:bottom w:val="none" w:sz="0" w:space="0" w:color="auto"/>
            <w:right w:val="none" w:sz="0" w:space="0" w:color="auto"/>
          </w:divBdr>
        </w:div>
        <w:div w:id="2053261420">
          <w:marLeft w:val="0"/>
          <w:marRight w:val="0"/>
          <w:marTop w:val="0"/>
          <w:marBottom w:val="0"/>
          <w:divBdr>
            <w:top w:val="none" w:sz="0" w:space="0" w:color="auto"/>
            <w:left w:val="none" w:sz="0" w:space="0" w:color="auto"/>
            <w:bottom w:val="none" w:sz="0" w:space="0" w:color="auto"/>
            <w:right w:val="none" w:sz="0" w:space="0" w:color="auto"/>
          </w:divBdr>
        </w:div>
        <w:div w:id="19087871">
          <w:marLeft w:val="0"/>
          <w:marRight w:val="0"/>
          <w:marTop w:val="0"/>
          <w:marBottom w:val="0"/>
          <w:divBdr>
            <w:top w:val="none" w:sz="0" w:space="0" w:color="auto"/>
            <w:left w:val="none" w:sz="0" w:space="0" w:color="auto"/>
            <w:bottom w:val="none" w:sz="0" w:space="0" w:color="auto"/>
            <w:right w:val="none" w:sz="0" w:space="0" w:color="auto"/>
          </w:divBdr>
        </w:div>
        <w:div w:id="1775514589">
          <w:marLeft w:val="0"/>
          <w:marRight w:val="0"/>
          <w:marTop w:val="0"/>
          <w:marBottom w:val="0"/>
          <w:divBdr>
            <w:top w:val="none" w:sz="0" w:space="0" w:color="auto"/>
            <w:left w:val="none" w:sz="0" w:space="0" w:color="auto"/>
            <w:bottom w:val="none" w:sz="0" w:space="0" w:color="auto"/>
            <w:right w:val="none" w:sz="0" w:space="0" w:color="auto"/>
          </w:divBdr>
        </w:div>
        <w:div w:id="719280022">
          <w:marLeft w:val="0"/>
          <w:marRight w:val="0"/>
          <w:marTop w:val="0"/>
          <w:marBottom w:val="0"/>
          <w:divBdr>
            <w:top w:val="none" w:sz="0" w:space="0" w:color="auto"/>
            <w:left w:val="none" w:sz="0" w:space="0" w:color="auto"/>
            <w:bottom w:val="none" w:sz="0" w:space="0" w:color="auto"/>
            <w:right w:val="none" w:sz="0" w:space="0" w:color="auto"/>
          </w:divBdr>
        </w:div>
        <w:div w:id="900410663">
          <w:marLeft w:val="0"/>
          <w:marRight w:val="0"/>
          <w:marTop w:val="0"/>
          <w:marBottom w:val="0"/>
          <w:divBdr>
            <w:top w:val="none" w:sz="0" w:space="0" w:color="auto"/>
            <w:left w:val="none" w:sz="0" w:space="0" w:color="auto"/>
            <w:bottom w:val="none" w:sz="0" w:space="0" w:color="auto"/>
            <w:right w:val="none" w:sz="0" w:space="0" w:color="auto"/>
          </w:divBdr>
        </w:div>
        <w:div w:id="975182855">
          <w:marLeft w:val="0"/>
          <w:marRight w:val="0"/>
          <w:marTop w:val="0"/>
          <w:marBottom w:val="0"/>
          <w:divBdr>
            <w:top w:val="none" w:sz="0" w:space="0" w:color="auto"/>
            <w:left w:val="none" w:sz="0" w:space="0" w:color="auto"/>
            <w:bottom w:val="none" w:sz="0" w:space="0" w:color="auto"/>
            <w:right w:val="none" w:sz="0" w:space="0" w:color="auto"/>
          </w:divBdr>
        </w:div>
        <w:div w:id="1536043792">
          <w:marLeft w:val="0"/>
          <w:marRight w:val="0"/>
          <w:marTop w:val="0"/>
          <w:marBottom w:val="0"/>
          <w:divBdr>
            <w:top w:val="none" w:sz="0" w:space="0" w:color="auto"/>
            <w:left w:val="none" w:sz="0" w:space="0" w:color="auto"/>
            <w:bottom w:val="none" w:sz="0" w:space="0" w:color="auto"/>
            <w:right w:val="none" w:sz="0" w:space="0" w:color="auto"/>
          </w:divBdr>
        </w:div>
        <w:div w:id="261573430">
          <w:marLeft w:val="0"/>
          <w:marRight w:val="0"/>
          <w:marTop w:val="0"/>
          <w:marBottom w:val="0"/>
          <w:divBdr>
            <w:top w:val="none" w:sz="0" w:space="0" w:color="auto"/>
            <w:left w:val="none" w:sz="0" w:space="0" w:color="auto"/>
            <w:bottom w:val="none" w:sz="0" w:space="0" w:color="auto"/>
            <w:right w:val="none" w:sz="0" w:space="0" w:color="auto"/>
          </w:divBdr>
        </w:div>
        <w:div w:id="1720937447">
          <w:marLeft w:val="0"/>
          <w:marRight w:val="0"/>
          <w:marTop w:val="0"/>
          <w:marBottom w:val="0"/>
          <w:divBdr>
            <w:top w:val="none" w:sz="0" w:space="0" w:color="auto"/>
            <w:left w:val="none" w:sz="0" w:space="0" w:color="auto"/>
            <w:bottom w:val="none" w:sz="0" w:space="0" w:color="auto"/>
            <w:right w:val="none" w:sz="0" w:space="0" w:color="auto"/>
          </w:divBdr>
        </w:div>
        <w:div w:id="653026360">
          <w:marLeft w:val="0"/>
          <w:marRight w:val="0"/>
          <w:marTop w:val="0"/>
          <w:marBottom w:val="0"/>
          <w:divBdr>
            <w:top w:val="none" w:sz="0" w:space="0" w:color="auto"/>
            <w:left w:val="none" w:sz="0" w:space="0" w:color="auto"/>
            <w:bottom w:val="none" w:sz="0" w:space="0" w:color="auto"/>
            <w:right w:val="none" w:sz="0" w:space="0" w:color="auto"/>
          </w:divBdr>
        </w:div>
        <w:div w:id="1755282229">
          <w:marLeft w:val="0"/>
          <w:marRight w:val="0"/>
          <w:marTop w:val="0"/>
          <w:marBottom w:val="0"/>
          <w:divBdr>
            <w:top w:val="none" w:sz="0" w:space="0" w:color="auto"/>
            <w:left w:val="none" w:sz="0" w:space="0" w:color="auto"/>
            <w:bottom w:val="none" w:sz="0" w:space="0" w:color="auto"/>
            <w:right w:val="none" w:sz="0" w:space="0" w:color="auto"/>
          </w:divBdr>
        </w:div>
        <w:div w:id="1382441658">
          <w:marLeft w:val="0"/>
          <w:marRight w:val="0"/>
          <w:marTop w:val="0"/>
          <w:marBottom w:val="0"/>
          <w:divBdr>
            <w:top w:val="none" w:sz="0" w:space="0" w:color="auto"/>
            <w:left w:val="none" w:sz="0" w:space="0" w:color="auto"/>
            <w:bottom w:val="none" w:sz="0" w:space="0" w:color="auto"/>
            <w:right w:val="none" w:sz="0" w:space="0" w:color="auto"/>
          </w:divBdr>
        </w:div>
        <w:div w:id="369187079">
          <w:marLeft w:val="0"/>
          <w:marRight w:val="0"/>
          <w:marTop w:val="0"/>
          <w:marBottom w:val="0"/>
          <w:divBdr>
            <w:top w:val="none" w:sz="0" w:space="0" w:color="auto"/>
            <w:left w:val="none" w:sz="0" w:space="0" w:color="auto"/>
            <w:bottom w:val="none" w:sz="0" w:space="0" w:color="auto"/>
            <w:right w:val="none" w:sz="0" w:space="0" w:color="auto"/>
          </w:divBdr>
        </w:div>
        <w:div w:id="2143770626">
          <w:marLeft w:val="0"/>
          <w:marRight w:val="0"/>
          <w:marTop w:val="0"/>
          <w:marBottom w:val="0"/>
          <w:divBdr>
            <w:top w:val="none" w:sz="0" w:space="0" w:color="auto"/>
            <w:left w:val="none" w:sz="0" w:space="0" w:color="auto"/>
            <w:bottom w:val="none" w:sz="0" w:space="0" w:color="auto"/>
            <w:right w:val="none" w:sz="0" w:space="0" w:color="auto"/>
          </w:divBdr>
        </w:div>
        <w:div w:id="1656714698">
          <w:marLeft w:val="0"/>
          <w:marRight w:val="0"/>
          <w:marTop w:val="0"/>
          <w:marBottom w:val="0"/>
          <w:divBdr>
            <w:top w:val="none" w:sz="0" w:space="0" w:color="auto"/>
            <w:left w:val="none" w:sz="0" w:space="0" w:color="auto"/>
            <w:bottom w:val="none" w:sz="0" w:space="0" w:color="auto"/>
            <w:right w:val="none" w:sz="0" w:space="0" w:color="auto"/>
          </w:divBdr>
        </w:div>
        <w:div w:id="1863662834">
          <w:marLeft w:val="0"/>
          <w:marRight w:val="0"/>
          <w:marTop w:val="0"/>
          <w:marBottom w:val="0"/>
          <w:divBdr>
            <w:top w:val="none" w:sz="0" w:space="0" w:color="auto"/>
            <w:left w:val="none" w:sz="0" w:space="0" w:color="auto"/>
            <w:bottom w:val="none" w:sz="0" w:space="0" w:color="auto"/>
            <w:right w:val="none" w:sz="0" w:space="0" w:color="auto"/>
          </w:divBdr>
        </w:div>
        <w:div w:id="642927632">
          <w:marLeft w:val="0"/>
          <w:marRight w:val="0"/>
          <w:marTop w:val="0"/>
          <w:marBottom w:val="0"/>
          <w:divBdr>
            <w:top w:val="none" w:sz="0" w:space="0" w:color="auto"/>
            <w:left w:val="none" w:sz="0" w:space="0" w:color="auto"/>
            <w:bottom w:val="none" w:sz="0" w:space="0" w:color="auto"/>
            <w:right w:val="none" w:sz="0" w:space="0" w:color="auto"/>
          </w:divBdr>
        </w:div>
        <w:div w:id="765149410">
          <w:marLeft w:val="0"/>
          <w:marRight w:val="0"/>
          <w:marTop w:val="0"/>
          <w:marBottom w:val="0"/>
          <w:divBdr>
            <w:top w:val="none" w:sz="0" w:space="0" w:color="auto"/>
            <w:left w:val="none" w:sz="0" w:space="0" w:color="auto"/>
            <w:bottom w:val="none" w:sz="0" w:space="0" w:color="auto"/>
            <w:right w:val="none" w:sz="0" w:space="0" w:color="auto"/>
          </w:divBdr>
        </w:div>
        <w:div w:id="742334675">
          <w:marLeft w:val="0"/>
          <w:marRight w:val="0"/>
          <w:marTop w:val="0"/>
          <w:marBottom w:val="0"/>
          <w:divBdr>
            <w:top w:val="none" w:sz="0" w:space="0" w:color="auto"/>
            <w:left w:val="none" w:sz="0" w:space="0" w:color="auto"/>
            <w:bottom w:val="none" w:sz="0" w:space="0" w:color="auto"/>
            <w:right w:val="none" w:sz="0" w:space="0" w:color="auto"/>
          </w:divBdr>
        </w:div>
        <w:div w:id="1139227693">
          <w:marLeft w:val="0"/>
          <w:marRight w:val="0"/>
          <w:marTop w:val="0"/>
          <w:marBottom w:val="0"/>
          <w:divBdr>
            <w:top w:val="none" w:sz="0" w:space="0" w:color="auto"/>
            <w:left w:val="none" w:sz="0" w:space="0" w:color="auto"/>
            <w:bottom w:val="none" w:sz="0" w:space="0" w:color="auto"/>
            <w:right w:val="none" w:sz="0" w:space="0" w:color="auto"/>
          </w:divBdr>
        </w:div>
        <w:div w:id="887297243">
          <w:marLeft w:val="0"/>
          <w:marRight w:val="0"/>
          <w:marTop w:val="0"/>
          <w:marBottom w:val="0"/>
          <w:divBdr>
            <w:top w:val="none" w:sz="0" w:space="0" w:color="auto"/>
            <w:left w:val="none" w:sz="0" w:space="0" w:color="auto"/>
            <w:bottom w:val="none" w:sz="0" w:space="0" w:color="auto"/>
            <w:right w:val="none" w:sz="0" w:space="0" w:color="auto"/>
          </w:divBdr>
        </w:div>
        <w:div w:id="822745242">
          <w:marLeft w:val="0"/>
          <w:marRight w:val="0"/>
          <w:marTop w:val="0"/>
          <w:marBottom w:val="0"/>
          <w:divBdr>
            <w:top w:val="none" w:sz="0" w:space="0" w:color="auto"/>
            <w:left w:val="none" w:sz="0" w:space="0" w:color="auto"/>
            <w:bottom w:val="none" w:sz="0" w:space="0" w:color="auto"/>
            <w:right w:val="none" w:sz="0" w:space="0" w:color="auto"/>
          </w:divBdr>
        </w:div>
        <w:div w:id="1761751921">
          <w:marLeft w:val="0"/>
          <w:marRight w:val="0"/>
          <w:marTop w:val="0"/>
          <w:marBottom w:val="0"/>
          <w:divBdr>
            <w:top w:val="none" w:sz="0" w:space="0" w:color="auto"/>
            <w:left w:val="none" w:sz="0" w:space="0" w:color="auto"/>
            <w:bottom w:val="none" w:sz="0" w:space="0" w:color="auto"/>
            <w:right w:val="none" w:sz="0" w:space="0" w:color="auto"/>
          </w:divBdr>
        </w:div>
        <w:div w:id="438574944">
          <w:marLeft w:val="0"/>
          <w:marRight w:val="0"/>
          <w:marTop w:val="0"/>
          <w:marBottom w:val="0"/>
          <w:divBdr>
            <w:top w:val="none" w:sz="0" w:space="0" w:color="auto"/>
            <w:left w:val="none" w:sz="0" w:space="0" w:color="auto"/>
            <w:bottom w:val="none" w:sz="0" w:space="0" w:color="auto"/>
            <w:right w:val="none" w:sz="0" w:space="0" w:color="auto"/>
          </w:divBdr>
        </w:div>
        <w:div w:id="847328285">
          <w:marLeft w:val="0"/>
          <w:marRight w:val="0"/>
          <w:marTop w:val="0"/>
          <w:marBottom w:val="0"/>
          <w:divBdr>
            <w:top w:val="none" w:sz="0" w:space="0" w:color="auto"/>
            <w:left w:val="none" w:sz="0" w:space="0" w:color="auto"/>
            <w:bottom w:val="none" w:sz="0" w:space="0" w:color="auto"/>
            <w:right w:val="none" w:sz="0" w:space="0" w:color="auto"/>
          </w:divBdr>
        </w:div>
        <w:div w:id="1185486320">
          <w:marLeft w:val="0"/>
          <w:marRight w:val="0"/>
          <w:marTop w:val="0"/>
          <w:marBottom w:val="0"/>
          <w:divBdr>
            <w:top w:val="none" w:sz="0" w:space="0" w:color="auto"/>
            <w:left w:val="none" w:sz="0" w:space="0" w:color="auto"/>
            <w:bottom w:val="none" w:sz="0" w:space="0" w:color="auto"/>
            <w:right w:val="none" w:sz="0" w:space="0" w:color="auto"/>
          </w:divBdr>
        </w:div>
        <w:div w:id="385956723">
          <w:marLeft w:val="0"/>
          <w:marRight w:val="0"/>
          <w:marTop w:val="0"/>
          <w:marBottom w:val="0"/>
          <w:divBdr>
            <w:top w:val="none" w:sz="0" w:space="0" w:color="auto"/>
            <w:left w:val="none" w:sz="0" w:space="0" w:color="auto"/>
            <w:bottom w:val="none" w:sz="0" w:space="0" w:color="auto"/>
            <w:right w:val="none" w:sz="0" w:space="0" w:color="auto"/>
          </w:divBdr>
        </w:div>
        <w:div w:id="1146170598">
          <w:marLeft w:val="0"/>
          <w:marRight w:val="0"/>
          <w:marTop w:val="0"/>
          <w:marBottom w:val="0"/>
          <w:divBdr>
            <w:top w:val="none" w:sz="0" w:space="0" w:color="auto"/>
            <w:left w:val="none" w:sz="0" w:space="0" w:color="auto"/>
            <w:bottom w:val="none" w:sz="0" w:space="0" w:color="auto"/>
            <w:right w:val="none" w:sz="0" w:space="0" w:color="auto"/>
          </w:divBdr>
        </w:div>
        <w:div w:id="209416976">
          <w:marLeft w:val="0"/>
          <w:marRight w:val="0"/>
          <w:marTop w:val="0"/>
          <w:marBottom w:val="0"/>
          <w:divBdr>
            <w:top w:val="none" w:sz="0" w:space="0" w:color="auto"/>
            <w:left w:val="none" w:sz="0" w:space="0" w:color="auto"/>
            <w:bottom w:val="none" w:sz="0" w:space="0" w:color="auto"/>
            <w:right w:val="none" w:sz="0" w:space="0" w:color="auto"/>
          </w:divBdr>
        </w:div>
        <w:div w:id="1659075021">
          <w:marLeft w:val="0"/>
          <w:marRight w:val="0"/>
          <w:marTop w:val="0"/>
          <w:marBottom w:val="0"/>
          <w:divBdr>
            <w:top w:val="none" w:sz="0" w:space="0" w:color="auto"/>
            <w:left w:val="none" w:sz="0" w:space="0" w:color="auto"/>
            <w:bottom w:val="none" w:sz="0" w:space="0" w:color="auto"/>
            <w:right w:val="none" w:sz="0" w:space="0" w:color="auto"/>
          </w:divBdr>
        </w:div>
        <w:div w:id="1722054706">
          <w:marLeft w:val="0"/>
          <w:marRight w:val="0"/>
          <w:marTop w:val="0"/>
          <w:marBottom w:val="0"/>
          <w:divBdr>
            <w:top w:val="none" w:sz="0" w:space="0" w:color="auto"/>
            <w:left w:val="none" w:sz="0" w:space="0" w:color="auto"/>
            <w:bottom w:val="none" w:sz="0" w:space="0" w:color="auto"/>
            <w:right w:val="none" w:sz="0" w:space="0" w:color="auto"/>
          </w:divBdr>
        </w:div>
        <w:div w:id="912279838">
          <w:marLeft w:val="0"/>
          <w:marRight w:val="0"/>
          <w:marTop w:val="0"/>
          <w:marBottom w:val="0"/>
          <w:divBdr>
            <w:top w:val="none" w:sz="0" w:space="0" w:color="auto"/>
            <w:left w:val="none" w:sz="0" w:space="0" w:color="auto"/>
            <w:bottom w:val="none" w:sz="0" w:space="0" w:color="auto"/>
            <w:right w:val="none" w:sz="0" w:space="0" w:color="auto"/>
          </w:divBdr>
        </w:div>
        <w:div w:id="303966648">
          <w:marLeft w:val="0"/>
          <w:marRight w:val="0"/>
          <w:marTop w:val="0"/>
          <w:marBottom w:val="0"/>
          <w:divBdr>
            <w:top w:val="none" w:sz="0" w:space="0" w:color="auto"/>
            <w:left w:val="none" w:sz="0" w:space="0" w:color="auto"/>
            <w:bottom w:val="none" w:sz="0" w:space="0" w:color="auto"/>
            <w:right w:val="none" w:sz="0" w:space="0" w:color="auto"/>
          </w:divBdr>
        </w:div>
        <w:div w:id="235240417">
          <w:marLeft w:val="0"/>
          <w:marRight w:val="0"/>
          <w:marTop w:val="0"/>
          <w:marBottom w:val="0"/>
          <w:divBdr>
            <w:top w:val="none" w:sz="0" w:space="0" w:color="auto"/>
            <w:left w:val="none" w:sz="0" w:space="0" w:color="auto"/>
            <w:bottom w:val="none" w:sz="0" w:space="0" w:color="auto"/>
            <w:right w:val="none" w:sz="0" w:space="0" w:color="auto"/>
          </w:divBdr>
        </w:div>
        <w:div w:id="374042030">
          <w:marLeft w:val="0"/>
          <w:marRight w:val="0"/>
          <w:marTop w:val="0"/>
          <w:marBottom w:val="0"/>
          <w:divBdr>
            <w:top w:val="none" w:sz="0" w:space="0" w:color="auto"/>
            <w:left w:val="none" w:sz="0" w:space="0" w:color="auto"/>
            <w:bottom w:val="none" w:sz="0" w:space="0" w:color="auto"/>
            <w:right w:val="none" w:sz="0" w:space="0" w:color="auto"/>
          </w:divBdr>
        </w:div>
        <w:div w:id="1155027089">
          <w:marLeft w:val="0"/>
          <w:marRight w:val="0"/>
          <w:marTop w:val="0"/>
          <w:marBottom w:val="0"/>
          <w:divBdr>
            <w:top w:val="none" w:sz="0" w:space="0" w:color="auto"/>
            <w:left w:val="none" w:sz="0" w:space="0" w:color="auto"/>
            <w:bottom w:val="none" w:sz="0" w:space="0" w:color="auto"/>
            <w:right w:val="none" w:sz="0" w:space="0" w:color="auto"/>
          </w:divBdr>
        </w:div>
        <w:div w:id="1740593877">
          <w:marLeft w:val="0"/>
          <w:marRight w:val="0"/>
          <w:marTop w:val="0"/>
          <w:marBottom w:val="0"/>
          <w:divBdr>
            <w:top w:val="none" w:sz="0" w:space="0" w:color="auto"/>
            <w:left w:val="none" w:sz="0" w:space="0" w:color="auto"/>
            <w:bottom w:val="none" w:sz="0" w:space="0" w:color="auto"/>
            <w:right w:val="none" w:sz="0" w:space="0" w:color="auto"/>
          </w:divBdr>
        </w:div>
        <w:div w:id="944119819">
          <w:marLeft w:val="0"/>
          <w:marRight w:val="0"/>
          <w:marTop w:val="0"/>
          <w:marBottom w:val="0"/>
          <w:divBdr>
            <w:top w:val="none" w:sz="0" w:space="0" w:color="auto"/>
            <w:left w:val="none" w:sz="0" w:space="0" w:color="auto"/>
            <w:bottom w:val="none" w:sz="0" w:space="0" w:color="auto"/>
            <w:right w:val="none" w:sz="0" w:space="0" w:color="auto"/>
          </w:divBdr>
        </w:div>
        <w:div w:id="1234196690">
          <w:marLeft w:val="0"/>
          <w:marRight w:val="0"/>
          <w:marTop w:val="0"/>
          <w:marBottom w:val="0"/>
          <w:divBdr>
            <w:top w:val="none" w:sz="0" w:space="0" w:color="auto"/>
            <w:left w:val="none" w:sz="0" w:space="0" w:color="auto"/>
            <w:bottom w:val="none" w:sz="0" w:space="0" w:color="auto"/>
            <w:right w:val="none" w:sz="0" w:space="0" w:color="auto"/>
          </w:divBdr>
        </w:div>
        <w:div w:id="371351043">
          <w:marLeft w:val="0"/>
          <w:marRight w:val="0"/>
          <w:marTop w:val="0"/>
          <w:marBottom w:val="0"/>
          <w:divBdr>
            <w:top w:val="none" w:sz="0" w:space="0" w:color="auto"/>
            <w:left w:val="none" w:sz="0" w:space="0" w:color="auto"/>
            <w:bottom w:val="none" w:sz="0" w:space="0" w:color="auto"/>
            <w:right w:val="none" w:sz="0" w:space="0" w:color="auto"/>
          </w:divBdr>
        </w:div>
        <w:div w:id="910625015">
          <w:marLeft w:val="0"/>
          <w:marRight w:val="0"/>
          <w:marTop w:val="0"/>
          <w:marBottom w:val="0"/>
          <w:divBdr>
            <w:top w:val="none" w:sz="0" w:space="0" w:color="auto"/>
            <w:left w:val="none" w:sz="0" w:space="0" w:color="auto"/>
            <w:bottom w:val="none" w:sz="0" w:space="0" w:color="auto"/>
            <w:right w:val="none" w:sz="0" w:space="0" w:color="auto"/>
          </w:divBdr>
        </w:div>
        <w:div w:id="2025280617">
          <w:marLeft w:val="0"/>
          <w:marRight w:val="0"/>
          <w:marTop w:val="0"/>
          <w:marBottom w:val="0"/>
          <w:divBdr>
            <w:top w:val="none" w:sz="0" w:space="0" w:color="auto"/>
            <w:left w:val="none" w:sz="0" w:space="0" w:color="auto"/>
            <w:bottom w:val="none" w:sz="0" w:space="0" w:color="auto"/>
            <w:right w:val="none" w:sz="0" w:space="0" w:color="auto"/>
          </w:divBdr>
        </w:div>
        <w:div w:id="1798909620">
          <w:marLeft w:val="0"/>
          <w:marRight w:val="0"/>
          <w:marTop w:val="0"/>
          <w:marBottom w:val="0"/>
          <w:divBdr>
            <w:top w:val="none" w:sz="0" w:space="0" w:color="auto"/>
            <w:left w:val="none" w:sz="0" w:space="0" w:color="auto"/>
            <w:bottom w:val="none" w:sz="0" w:space="0" w:color="auto"/>
            <w:right w:val="none" w:sz="0" w:space="0" w:color="auto"/>
          </w:divBdr>
        </w:div>
        <w:div w:id="905842597">
          <w:marLeft w:val="0"/>
          <w:marRight w:val="0"/>
          <w:marTop w:val="0"/>
          <w:marBottom w:val="0"/>
          <w:divBdr>
            <w:top w:val="none" w:sz="0" w:space="0" w:color="auto"/>
            <w:left w:val="none" w:sz="0" w:space="0" w:color="auto"/>
            <w:bottom w:val="none" w:sz="0" w:space="0" w:color="auto"/>
            <w:right w:val="none" w:sz="0" w:space="0" w:color="auto"/>
          </w:divBdr>
        </w:div>
        <w:div w:id="956368937">
          <w:marLeft w:val="0"/>
          <w:marRight w:val="0"/>
          <w:marTop w:val="0"/>
          <w:marBottom w:val="0"/>
          <w:divBdr>
            <w:top w:val="none" w:sz="0" w:space="0" w:color="auto"/>
            <w:left w:val="none" w:sz="0" w:space="0" w:color="auto"/>
            <w:bottom w:val="none" w:sz="0" w:space="0" w:color="auto"/>
            <w:right w:val="none" w:sz="0" w:space="0" w:color="auto"/>
          </w:divBdr>
        </w:div>
        <w:div w:id="160850065">
          <w:marLeft w:val="0"/>
          <w:marRight w:val="0"/>
          <w:marTop w:val="0"/>
          <w:marBottom w:val="0"/>
          <w:divBdr>
            <w:top w:val="none" w:sz="0" w:space="0" w:color="auto"/>
            <w:left w:val="none" w:sz="0" w:space="0" w:color="auto"/>
            <w:bottom w:val="none" w:sz="0" w:space="0" w:color="auto"/>
            <w:right w:val="none" w:sz="0" w:space="0" w:color="auto"/>
          </w:divBdr>
        </w:div>
        <w:div w:id="1079906023">
          <w:marLeft w:val="0"/>
          <w:marRight w:val="0"/>
          <w:marTop w:val="0"/>
          <w:marBottom w:val="0"/>
          <w:divBdr>
            <w:top w:val="none" w:sz="0" w:space="0" w:color="auto"/>
            <w:left w:val="none" w:sz="0" w:space="0" w:color="auto"/>
            <w:bottom w:val="none" w:sz="0" w:space="0" w:color="auto"/>
            <w:right w:val="none" w:sz="0" w:space="0" w:color="auto"/>
          </w:divBdr>
        </w:div>
        <w:div w:id="1270313792">
          <w:marLeft w:val="0"/>
          <w:marRight w:val="0"/>
          <w:marTop w:val="0"/>
          <w:marBottom w:val="0"/>
          <w:divBdr>
            <w:top w:val="none" w:sz="0" w:space="0" w:color="auto"/>
            <w:left w:val="none" w:sz="0" w:space="0" w:color="auto"/>
            <w:bottom w:val="none" w:sz="0" w:space="0" w:color="auto"/>
            <w:right w:val="none" w:sz="0" w:space="0" w:color="auto"/>
          </w:divBdr>
        </w:div>
        <w:div w:id="116068595">
          <w:marLeft w:val="0"/>
          <w:marRight w:val="0"/>
          <w:marTop w:val="0"/>
          <w:marBottom w:val="0"/>
          <w:divBdr>
            <w:top w:val="none" w:sz="0" w:space="0" w:color="auto"/>
            <w:left w:val="none" w:sz="0" w:space="0" w:color="auto"/>
            <w:bottom w:val="none" w:sz="0" w:space="0" w:color="auto"/>
            <w:right w:val="none" w:sz="0" w:space="0" w:color="auto"/>
          </w:divBdr>
        </w:div>
        <w:div w:id="1302736574">
          <w:marLeft w:val="0"/>
          <w:marRight w:val="0"/>
          <w:marTop w:val="0"/>
          <w:marBottom w:val="0"/>
          <w:divBdr>
            <w:top w:val="none" w:sz="0" w:space="0" w:color="auto"/>
            <w:left w:val="none" w:sz="0" w:space="0" w:color="auto"/>
            <w:bottom w:val="none" w:sz="0" w:space="0" w:color="auto"/>
            <w:right w:val="none" w:sz="0" w:space="0" w:color="auto"/>
          </w:divBdr>
        </w:div>
        <w:div w:id="1350715316">
          <w:marLeft w:val="0"/>
          <w:marRight w:val="0"/>
          <w:marTop w:val="0"/>
          <w:marBottom w:val="0"/>
          <w:divBdr>
            <w:top w:val="none" w:sz="0" w:space="0" w:color="auto"/>
            <w:left w:val="none" w:sz="0" w:space="0" w:color="auto"/>
            <w:bottom w:val="none" w:sz="0" w:space="0" w:color="auto"/>
            <w:right w:val="none" w:sz="0" w:space="0" w:color="auto"/>
          </w:divBdr>
        </w:div>
        <w:div w:id="1613897491">
          <w:marLeft w:val="0"/>
          <w:marRight w:val="0"/>
          <w:marTop w:val="0"/>
          <w:marBottom w:val="0"/>
          <w:divBdr>
            <w:top w:val="none" w:sz="0" w:space="0" w:color="auto"/>
            <w:left w:val="none" w:sz="0" w:space="0" w:color="auto"/>
            <w:bottom w:val="none" w:sz="0" w:space="0" w:color="auto"/>
            <w:right w:val="none" w:sz="0" w:space="0" w:color="auto"/>
          </w:divBdr>
        </w:div>
        <w:div w:id="1029650748">
          <w:marLeft w:val="0"/>
          <w:marRight w:val="0"/>
          <w:marTop w:val="0"/>
          <w:marBottom w:val="0"/>
          <w:divBdr>
            <w:top w:val="none" w:sz="0" w:space="0" w:color="auto"/>
            <w:left w:val="none" w:sz="0" w:space="0" w:color="auto"/>
            <w:bottom w:val="none" w:sz="0" w:space="0" w:color="auto"/>
            <w:right w:val="none" w:sz="0" w:space="0" w:color="auto"/>
          </w:divBdr>
        </w:div>
        <w:div w:id="1549148855">
          <w:marLeft w:val="0"/>
          <w:marRight w:val="0"/>
          <w:marTop w:val="0"/>
          <w:marBottom w:val="0"/>
          <w:divBdr>
            <w:top w:val="none" w:sz="0" w:space="0" w:color="auto"/>
            <w:left w:val="none" w:sz="0" w:space="0" w:color="auto"/>
            <w:bottom w:val="none" w:sz="0" w:space="0" w:color="auto"/>
            <w:right w:val="none" w:sz="0" w:space="0" w:color="auto"/>
          </w:divBdr>
        </w:div>
        <w:div w:id="1786071403">
          <w:marLeft w:val="0"/>
          <w:marRight w:val="0"/>
          <w:marTop w:val="0"/>
          <w:marBottom w:val="0"/>
          <w:divBdr>
            <w:top w:val="none" w:sz="0" w:space="0" w:color="auto"/>
            <w:left w:val="none" w:sz="0" w:space="0" w:color="auto"/>
            <w:bottom w:val="none" w:sz="0" w:space="0" w:color="auto"/>
            <w:right w:val="none" w:sz="0" w:space="0" w:color="auto"/>
          </w:divBdr>
        </w:div>
        <w:div w:id="509638175">
          <w:marLeft w:val="0"/>
          <w:marRight w:val="0"/>
          <w:marTop w:val="0"/>
          <w:marBottom w:val="0"/>
          <w:divBdr>
            <w:top w:val="none" w:sz="0" w:space="0" w:color="auto"/>
            <w:left w:val="none" w:sz="0" w:space="0" w:color="auto"/>
            <w:bottom w:val="none" w:sz="0" w:space="0" w:color="auto"/>
            <w:right w:val="none" w:sz="0" w:space="0" w:color="auto"/>
          </w:divBdr>
        </w:div>
        <w:div w:id="738018070">
          <w:marLeft w:val="0"/>
          <w:marRight w:val="0"/>
          <w:marTop w:val="0"/>
          <w:marBottom w:val="0"/>
          <w:divBdr>
            <w:top w:val="none" w:sz="0" w:space="0" w:color="auto"/>
            <w:left w:val="none" w:sz="0" w:space="0" w:color="auto"/>
            <w:bottom w:val="none" w:sz="0" w:space="0" w:color="auto"/>
            <w:right w:val="none" w:sz="0" w:space="0" w:color="auto"/>
          </w:divBdr>
        </w:div>
        <w:div w:id="801844703">
          <w:marLeft w:val="0"/>
          <w:marRight w:val="0"/>
          <w:marTop w:val="0"/>
          <w:marBottom w:val="0"/>
          <w:divBdr>
            <w:top w:val="none" w:sz="0" w:space="0" w:color="auto"/>
            <w:left w:val="none" w:sz="0" w:space="0" w:color="auto"/>
            <w:bottom w:val="none" w:sz="0" w:space="0" w:color="auto"/>
            <w:right w:val="none" w:sz="0" w:space="0" w:color="auto"/>
          </w:divBdr>
        </w:div>
        <w:div w:id="1444031808">
          <w:marLeft w:val="0"/>
          <w:marRight w:val="0"/>
          <w:marTop w:val="0"/>
          <w:marBottom w:val="0"/>
          <w:divBdr>
            <w:top w:val="none" w:sz="0" w:space="0" w:color="auto"/>
            <w:left w:val="none" w:sz="0" w:space="0" w:color="auto"/>
            <w:bottom w:val="none" w:sz="0" w:space="0" w:color="auto"/>
            <w:right w:val="none" w:sz="0" w:space="0" w:color="auto"/>
          </w:divBdr>
        </w:div>
        <w:div w:id="5986586">
          <w:marLeft w:val="0"/>
          <w:marRight w:val="0"/>
          <w:marTop w:val="0"/>
          <w:marBottom w:val="0"/>
          <w:divBdr>
            <w:top w:val="none" w:sz="0" w:space="0" w:color="auto"/>
            <w:left w:val="none" w:sz="0" w:space="0" w:color="auto"/>
            <w:bottom w:val="none" w:sz="0" w:space="0" w:color="auto"/>
            <w:right w:val="none" w:sz="0" w:space="0" w:color="auto"/>
          </w:divBdr>
        </w:div>
        <w:div w:id="1281448204">
          <w:marLeft w:val="0"/>
          <w:marRight w:val="0"/>
          <w:marTop w:val="0"/>
          <w:marBottom w:val="0"/>
          <w:divBdr>
            <w:top w:val="none" w:sz="0" w:space="0" w:color="auto"/>
            <w:left w:val="none" w:sz="0" w:space="0" w:color="auto"/>
            <w:bottom w:val="none" w:sz="0" w:space="0" w:color="auto"/>
            <w:right w:val="none" w:sz="0" w:space="0" w:color="auto"/>
          </w:divBdr>
        </w:div>
        <w:div w:id="951211583">
          <w:marLeft w:val="0"/>
          <w:marRight w:val="0"/>
          <w:marTop w:val="0"/>
          <w:marBottom w:val="0"/>
          <w:divBdr>
            <w:top w:val="none" w:sz="0" w:space="0" w:color="auto"/>
            <w:left w:val="none" w:sz="0" w:space="0" w:color="auto"/>
            <w:bottom w:val="none" w:sz="0" w:space="0" w:color="auto"/>
            <w:right w:val="none" w:sz="0" w:space="0" w:color="auto"/>
          </w:divBdr>
        </w:div>
        <w:div w:id="1372996731">
          <w:marLeft w:val="0"/>
          <w:marRight w:val="0"/>
          <w:marTop w:val="0"/>
          <w:marBottom w:val="0"/>
          <w:divBdr>
            <w:top w:val="none" w:sz="0" w:space="0" w:color="auto"/>
            <w:left w:val="none" w:sz="0" w:space="0" w:color="auto"/>
            <w:bottom w:val="none" w:sz="0" w:space="0" w:color="auto"/>
            <w:right w:val="none" w:sz="0" w:space="0" w:color="auto"/>
          </w:divBdr>
        </w:div>
        <w:div w:id="1103113716">
          <w:marLeft w:val="0"/>
          <w:marRight w:val="0"/>
          <w:marTop w:val="0"/>
          <w:marBottom w:val="0"/>
          <w:divBdr>
            <w:top w:val="none" w:sz="0" w:space="0" w:color="auto"/>
            <w:left w:val="none" w:sz="0" w:space="0" w:color="auto"/>
            <w:bottom w:val="none" w:sz="0" w:space="0" w:color="auto"/>
            <w:right w:val="none" w:sz="0" w:space="0" w:color="auto"/>
          </w:divBdr>
        </w:div>
        <w:div w:id="238449277">
          <w:marLeft w:val="0"/>
          <w:marRight w:val="0"/>
          <w:marTop w:val="0"/>
          <w:marBottom w:val="0"/>
          <w:divBdr>
            <w:top w:val="none" w:sz="0" w:space="0" w:color="auto"/>
            <w:left w:val="none" w:sz="0" w:space="0" w:color="auto"/>
            <w:bottom w:val="none" w:sz="0" w:space="0" w:color="auto"/>
            <w:right w:val="none" w:sz="0" w:space="0" w:color="auto"/>
          </w:divBdr>
        </w:div>
        <w:div w:id="1310330823">
          <w:marLeft w:val="0"/>
          <w:marRight w:val="0"/>
          <w:marTop w:val="0"/>
          <w:marBottom w:val="0"/>
          <w:divBdr>
            <w:top w:val="none" w:sz="0" w:space="0" w:color="auto"/>
            <w:left w:val="none" w:sz="0" w:space="0" w:color="auto"/>
            <w:bottom w:val="none" w:sz="0" w:space="0" w:color="auto"/>
            <w:right w:val="none" w:sz="0" w:space="0" w:color="auto"/>
          </w:divBdr>
        </w:div>
        <w:div w:id="1285383333">
          <w:marLeft w:val="0"/>
          <w:marRight w:val="0"/>
          <w:marTop w:val="0"/>
          <w:marBottom w:val="0"/>
          <w:divBdr>
            <w:top w:val="none" w:sz="0" w:space="0" w:color="auto"/>
            <w:left w:val="none" w:sz="0" w:space="0" w:color="auto"/>
            <w:bottom w:val="none" w:sz="0" w:space="0" w:color="auto"/>
            <w:right w:val="none" w:sz="0" w:space="0" w:color="auto"/>
          </w:divBdr>
        </w:div>
        <w:div w:id="691222994">
          <w:marLeft w:val="0"/>
          <w:marRight w:val="0"/>
          <w:marTop w:val="0"/>
          <w:marBottom w:val="0"/>
          <w:divBdr>
            <w:top w:val="none" w:sz="0" w:space="0" w:color="auto"/>
            <w:left w:val="none" w:sz="0" w:space="0" w:color="auto"/>
            <w:bottom w:val="none" w:sz="0" w:space="0" w:color="auto"/>
            <w:right w:val="none" w:sz="0" w:space="0" w:color="auto"/>
          </w:divBdr>
        </w:div>
        <w:div w:id="1248618494">
          <w:marLeft w:val="0"/>
          <w:marRight w:val="0"/>
          <w:marTop w:val="0"/>
          <w:marBottom w:val="0"/>
          <w:divBdr>
            <w:top w:val="none" w:sz="0" w:space="0" w:color="auto"/>
            <w:left w:val="none" w:sz="0" w:space="0" w:color="auto"/>
            <w:bottom w:val="none" w:sz="0" w:space="0" w:color="auto"/>
            <w:right w:val="none" w:sz="0" w:space="0" w:color="auto"/>
          </w:divBdr>
        </w:div>
        <w:div w:id="758134914">
          <w:marLeft w:val="0"/>
          <w:marRight w:val="0"/>
          <w:marTop w:val="0"/>
          <w:marBottom w:val="0"/>
          <w:divBdr>
            <w:top w:val="none" w:sz="0" w:space="0" w:color="auto"/>
            <w:left w:val="none" w:sz="0" w:space="0" w:color="auto"/>
            <w:bottom w:val="none" w:sz="0" w:space="0" w:color="auto"/>
            <w:right w:val="none" w:sz="0" w:space="0" w:color="auto"/>
          </w:divBdr>
        </w:div>
        <w:div w:id="1773895029">
          <w:marLeft w:val="0"/>
          <w:marRight w:val="0"/>
          <w:marTop w:val="0"/>
          <w:marBottom w:val="0"/>
          <w:divBdr>
            <w:top w:val="none" w:sz="0" w:space="0" w:color="auto"/>
            <w:left w:val="none" w:sz="0" w:space="0" w:color="auto"/>
            <w:bottom w:val="none" w:sz="0" w:space="0" w:color="auto"/>
            <w:right w:val="none" w:sz="0" w:space="0" w:color="auto"/>
          </w:divBdr>
        </w:div>
        <w:div w:id="404107682">
          <w:marLeft w:val="0"/>
          <w:marRight w:val="0"/>
          <w:marTop w:val="0"/>
          <w:marBottom w:val="0"/>
          <w:divBdr>
            <w:top w:val="none" w:sz="0" w:space="0" w:color="auto"/>
            <w:left w:val="none" w:sz="0" w:space="0" w:color="auto"/>
            <w:bottom w:val="none" w:sz="0" w:space="0" w:color="auto"/>
            <w:right w:val="none" w:sz="0" w:space="0" w:color="auto"/>
          </w:divBdr>
        </w:div>
        <w:div w:id="473716164">
          <w:marLeft w:val="0"/>
          <w:marRight w:val="0"/>
          <w:marTop w:val="0"/>
          <w:marBottom w:val="0"/>
          <w:divBdr>
            <w:top w:val="none" w:sz="0" w:space="0" w:color="auto"/>
            <w:left w:val="none" w:sz="0" w:space="0" w:color="auto"/>
            <w:bottom w:val="none" w:sz="0" w:space="0" w:color="auto"/>
            <w:right w:val="none" w:sz="0" w:space="0" w:color="auto"/>
          </w:divBdr>
        </w:div>
        <w:div w:id="1536308188">
          <w:marLeft w:val="0"/>
          <w:marRight w:val="0"/>
          <w:marTop w:val="0"/>
          <w:marBottom w:val="0"/>
          <w:divBdr>
            <w:top w:val="none" w:sz="0" w:space="0" w:color="auto"/>
            <w:left w:val="none" w:sz="0" w:space="0" w:color="auto"/>
            <w:bottom w:val="none" w:sz="0" w:space="0" w:color="auto"/>
            <w:right w:val="none" w:sz="0" w:space="0" w:color="auto"/>
          </w:divBdr>
        </w:div>
        <w:div w:id="659626834">
          <w:marLeft w:val="0"/>
          <w:marRight w:val="0"/>
          <w:marTop w:val="0"/>
          <w:marBottom w:val="0"/>
          <w:divBdr>
            <w:top w:val="none" w:sz="0" w:space="0" w:color="auto"/>
            <w:left w:val="none" w:sz="0" w:space="0" w:color="auto"/>
            <w:bottom w:val="none" w:sz="0" w:space="0" w:color="auto"/>
            <w:right w:val="none" w:sz="0" w:space="0" w:color="auto"/>
          </w:divBdr>
        </w:div>
        <w:div w:id="544952674">
          <w:marLeft w:val="0"/>
          <w:marRight w:val="0"/>
          <w:marTop w:val="0"/>
          <w:marBottom w:val="0"/>
          <w:divBdr>
            <w:top w:val="none" w:sz="0" w:space="0" w:color="auto"/>
            <w:left w:val="none" w:sz="0" w:space="0" w:color="auto"/>
            <w:bottom w:val="none" w:sz="0" w:space="0" w:color="auto"/>
            <w:right w:val="none" w:sz="0" w:space="0" w:color="auto"/>
          </w:divBdr>
        </w:div>
        <w:div w:id="764308027">
          <w:marLeft w:val="0"/>
          <w:marRight w:val="0"/>
          <w:marTop w:val="0"/>
          <w:marBottom w:val="0"/>
          <w:divBdr>
            <w:top w:val="none" w:sz="0" w:space="0" w:color="auto"/>
            <w:left w:val="none" w:sz="0" w:space="0" w:color="auto"/>
            <w:bottom w:val="none" w:sz="0" w:space="0" w:color="auto"/>
            <w:right w:val="none" w:sz="0" w:space="0" w:color="auto"/>
          </w:divBdr>
        </w:div>
        <w:div w:id="1850943060">
          <w:marLeft w:val="0"/>
          <w:marRight w:val="0"/>
          <w:marTop w:val="0"/>
          <w:marBottom w:val="0"/>
          <w:divBdr>
            <w:top w:val="none" w:sz="0" w:space="0" w:color="auto"/>
            <w:left w:val="none" w:sz="0" w:space="0" w:color="auto"/>
            <w:bottom w:val="none" w:sz="0" w:space="0" w:color="auto"/>
            <w:right w:val="none" w:sz="0" w:space="0" w:color="auto"/>
          </w:divBdr>
        </w:div>
        <w:div w:id="129253757">
          <w:marLeft w:val="0"/>
          <w:marRight w:val="0"/>
          <w:marTop w:val="0"/>
          <w:marBottom w:val="0"/>
          <w:divBdr>
            <w:top w:val="none" w:sz="0" w:space="0" w:color="auto"/>
            <w:left w:val="none" w:sz="0" w:space="0" w:color="auto"/>
            <w:bottom w:val="none" w:sz="0" w:space="0" w:color="auto"/>
            <w:right w:val="none" w:sz="0" w:space="0" w:color="auto"/>
          </w:divBdr>
        </w:div>
        <w:div w:id="1829444922">
          <w:marLeft w:val="0"/>
          <w:marRight w:val="0"/>
          <w:marTop w:val="0"/>
          <w:marBottom w:val="0"/>
          <w:divBdr>
            <w:top w:val="none" w:sz="0" w:space="0" w:color="auto"/>
            <w:left w:val="none" w:sz="0" w:space="0" w:color="auto"/>
            <w:bottom w:val="none" w:sz="0" w:space="0" w:color="auto"/>
            <w:right w:val="none" w:sz="0" w:space="0" w:color="auto"/>
          </w:divBdr>
        </w:div>
        <w:div w:id="1525050696">
          <w:marLeft w:val="0"/>
          <w:marRight w:val="0"/>
          <w:marTop w:val="0"/>
          <w:marBottom w:val="0"/>
          <w:divBdr>
            <w:top w:val="none" w:sz="0" w:space="0" w:color="auto"/>
            <w:left w:val="none" w:sz="0" w:space="0" w:color="auto"/>
            <w:bottom w:val="none" w:sz="0" w:space="0" w:color="auto"/>
            <w:right w:val="none" w:sz="0" w:space="0" w:color="auto"/>
          </w:divBdr>
        </w:div>
        <w:div w:id="314652787">
          <w:marLeft w:val="0"/>
          <w:marRight w:val="0"/>
          <w:marTop w:val="0"/>
          <w:marBottom w:val="0"/>
          <w:divBdr>
            <w:top w:val="none" w:sz="0" w:space="0" w:color="auto"/>
            <w:left w:val="none" w:sz="0" w:space="0" w:color="auto"/>
            <w:bottom w:val="none" w:sz="0" w:space="0" w:color="auto"/>
            <w:right w:val="none" w:sz="0" w:space="0" w:color="auto"/>
          </w:divBdr>
        </w:div>
        <w:div w:id="1017468656">
          <w:marLeft w:val="0"/>
          <w:marRight w:val="0"/>
          <w:marTop w:val="0"/>
          <w:marBottom w:val="0"/>
          <w:divBdr>
            <w:top w:val="none" w:sz="0" w:space="0" w:color="auto"/>
            <w:left w:val="none" w:sz="0" w:space="0" w:color="auto"/>
            <w:bottom w:val="none" w:sz="0" w:space="0" w:color="auto"/>
            <w:right w:val="none" w:sz="0" w:space="0" w:color="auto"/>
          </w:divBdr>
        </w:div>
      </w:divsChild>
    </w:div>
    <w:div w:id="458569620">
      <w:bodyDiv w:val="1"/>
      <w:marLeft w:val="0"/>
      <w:marRight w:val="0"/>
      <w:marTop w:val="0"/>
      <w:marBottom w:val="0"/>
      <w:divBdr>
        <w:top w:val="none" w:sz="0" w:space="0" w:color="auto"/>
        <w:left w:val="none" w:sz="0" w:space="0" w:color="auto"/>
        <w:bottom w:val="none" w:sz="0" w:space="0" w:color="auto"/>
        <w:right w:val="none" w:sz="0" w:space="0" w:color="auto"/>
      </w:divBdr>
    </w:div>
    <w:div w:id="459038449">
      <w:bodyDiv w:val="1"/>
      <w:marLeft w:val="0"/>
      <w:marRight w:val="0"/>
      <w:marTop w:val="0"/>
      <w:marBottom w:val="0"/>
      <w:divBdr>
        <w:top w:val="none" w:sz="0" w:space="0" w:color="auto"/>
        <w:left w:val="none" w:sz="0" w:space="0" w:color="auto"/>
        <w:bottom w:val="none" w:sz="0" w:space="0" w:color="auto"/>
        <w:right w:val="none" w:sz="0" w:space="0" w:color="auto"/>
      </w:divBdr>
    </w:div>
    <w:div w:id="466167090">
      <w:bodyDiv w:val="1"/>
      <w:marLeft w:val="0"/>
      <w:marRight w:val="0"/>
      <w:marTop w:val="0"/>
      <w:marBottom w:val="0"/>
      <w:divBdr>
        <w:top w:val="none" w:sz="0" w:space="0" w:color="auto"/>
        <w:left w:val="none" w:sz="0" w:space="0" w:color="auto"/>
        <w:bottom w:val="none" w:sz="0" w:space="0" w:color="auto"/>
        <w:right w:val="none" w:sz="0" w:space="0" w:color="auto"/>
      </w:divBdr>
    </w:div>
    <w:div w:id="469983645">
      <w:bodyDiv w:val="1"/>
      <w:marLeft w:val="0"/>
      <w:marRight w:val="0"/>
      <w:marTop w:val="0"/>
      <w:marBottom w:val="0"/>
      <w:divBdr>
        <w:top w:val="none" w:sz="0" w:space="0" w:color="auto"/>
        <w:left w:val="none" w:sz="0" w:space="0" w:color="auto"/>
        <w:bottom w:val="none" w:sz="0" w:space="0" w:color="auto"/>
        <w:right w:val="none" w:sz="0" w:space="0" w:color="auto"/>
      </w:divBdr>
    </w:div>
    <w:div w:id="479465590">
      <w:bodyDiv w:val="1"/>
      <w:marLeft w:val="0"/>
      <w:marRight w:val="0"/>
      <w:marTop w:val="0"/>
      <w:marBottom w:val="0"/>
      <w:divBdr>
        <w:top w:val="none" w:sz="0" w:space="0" w:color="auto"/>
        <w:left w:val="none" w:sz="0" w:space="0" w:color="auto"/>
        <w:bottom w:val="none" w:sz="0" w:space="0" w:color="auto"/>
        <w:right w:val="none" w:sz="0" w:space="0" w:color="auto"/>
      </w:divBdr>
    </w:div>
    <w:div w:id="480736463">
      <w:bodyDiv w:val="1"/>
      <w:marLeft w:val="0"/>
      <w:marRight w:val="0"/>
      <w:marTop w:val="0"/>
      <w:marBottom w:val="0"/>
      <w:divBdr>
        <w:top w:val="none" w:sz="0" w:space="0" w:color="auto"/>
        <w:left w:val="none" w:sz="0" w:space="0" w:color="auto"/>
        <w:bottom w:val="none" w:sz="0" w:space="0" w:color="auto"/>
        <w:right w:val="none" w:sz="0" w:space="0" w:color="auto"/>
      </w:divBdr>
    </w:div>
    <w:div w:id="480737219">
      <w:bodyDiv w:val="1"/>
      <w:marLeft w:val="0"/>
      <w:marRight w:val="0"/>
      <w:marTop w:val="0"/>
      <w:marBottom w:val="0"/>
      <w:divBdr>
        <w:top w:val="none" w:sz="0" w:space="0" w:color="auto"/>
        <w:left w:val="none" w:sz="0" w:space="0" w:color="auto"/>
        <w:bottom w:val="none" w:sz="0" w:space="0" w:color="auto"/>
        <w:right w:val="none" w:sz="0" w:space="0" w:color="auto"/>
      </w:divBdr>
    </w:div>
    <w:div w:id="482163929">
      <w:bodyDiv w:val="1"/>
      <w:marLeft w:val="0"/>
      <w:marRight w:val="0"/>
      <w:marTop w:val="0"/>
      <w:marBottom w:val="0"/>
      <w:divBdr>
        <w:top w:val="none" w:sz="0" w:space="0" w:color="auto"/>
        <w:left w:val="none" w:sz="0" w:space="0" w:color="auto"/>
        <w:bottom w:val="none" w:sz="0" w:space="0" w:color="auto"/>
        <w:right w:val="none" w:sz="0" w:space="0" w:color="auto"/>
      </w:divBdr>
    </w:div>
    <w:div w:id="483856004">
      <w:bodyDiv w:val="1"/>
      <w:marLeft w:val="0"/>
      <w:marRight w:val="0"/>
      <w:marTop w:val="0"/>
      <w:marBottom w:val="0"/>
      <w:divBdr>
        <w:top w:val="none" w:sz="0" w:space="0" w:color="auto"/>
        <w:left w:val="none" w:sz="0" w:space="0" w:color="auto"/>
        <w:bottom w:val="none" w:sz="0" w:space="0" w:color="auto"/>
        <w:right w:val="none" w:sz="0" w:space="0" w:color="auto"/>
      </w:divBdr>
    </w:div>
    <w:div w:id="486289679">
      <w:bodyDiv w:val="1"/>
      <w:marLeft w:val="0"/>
      <w:marRight w:val="0"/>
      <w:marTop w:val="0"/>
      <w:marBottom w:val="0"/>
      <w:divBdr>
        <w:top w:val="none" w:sz="0" w:space="0" w:color="auto"/>
        <w:left w:val="none" w:sz="0" w:space="0" w:color="auto"/>
        <w:bottom w:val="none" w:sz="0" w:space="0" w:color="auto"/>
        <w:right w:val="none" w:sz="0" w:space="0" w:color="auto"/>
      </w:divBdr>
    </w:div>
    <w:div w:id="492373999">
      <w:bodyDiv w:val="1"/>
      <w:marLeft w:val="0"/>
      <w:marRight w:val="0"/>
      <w:marTop w:val="0"/>
      <w:marBottom w:val="0"/>
      <w:divBdr>
        <w:top w:val="none" w:sz="0" w:space="0" w:color="auto"/>
        <w:left w:val="none" w:sz="0" w:space="0" w:color="auto"/>
        <w:bottom w:val="none" w:sz="0" w:space="0" w:color="auto"/>
        <w:right w:val="none" w:sz="0" w:space="0" w:color="auto"/>
      </w:divBdr>
    </w:div>
    <w:div w:id="500973579">
      <w:bodyDiv w:val="1"/>
      <w:marLeft w:val="0"/>
      <w:marRight w:val="0"/>
      <w:marTop w:val="0"/>
      <w:marBottom w:val="0"/>
      <w:divBdr>
        <w:top w:val="none" w:sz="0" w:space="0" w:color="auto"/>
        <w:left w:val="none" w:sz="0" w:space="0" w:color="auto"/>
        <w:bottom w:val="none" w:sz="0" w:space="0" w:color="auto"/>
        <w:right w:val="none" w:sz="0" w:space="0" w:color="auto"/>
      </w:divBdr>
    </w:div>
    <w:div w:id="504981296">
      <w:bodyDiv w:val="1"/>
      <w:marLeft w:val="0"/>
      <w:marRight w:val="0"/>
      <w:marTop w:val="0"/>
      <w:marBottom w:val="0"/>
      <w:divBdr>
        <w:top w:val="none" w:sz="0" w:space="0" w:color="auto"/>
        <w:left w:val="none" w:sz="0" w:space="0" w:color="auto"/>
        <w:bottom w:val="none" w:sz="0" w:space="0" w:color="auto"/>
        <w:right w:val="none" w:sz="0" w:space="0" w:color="auto"/>
      </w:divBdr>
    </w:div>
    <w:div w:id="509178438">
      <w:bodyDiv w:val="1"/>
      <w:marLeft w:val="0"/>
      <w:marRight w:val="0"/>
      <w:marTop w:val="0"/>
      <w:marBottom w:val="0"/>
      <w:divBdr>
        <w:top w:val="none" w:sz="0" w:space="0" w:color="auto"/>
        <w:left w:val="none" w:sz="0" w:space="0" w:color="auto"/>
        <w:bottom w:val="none" w:sz="0" w:space="0" w:color="auto"/>
        <w:right w:val="none" w:sz="0" w:space="0" w:color="auto"/>
      </w:divBdr>
    </w:div>
    <w:div w:id="509221887">
      <w:bodyDiv w:val="1"/>
      <w:marLeft w:val="0"/>
      <w:marRight w:val="0"/>
      <w:marTop w:val="0"/>
      <w:marBottom w:val="0"/>
      <w:divBdr>
        <w:top w:val="none" w:sz="0" w:space="0" w:color="auto"/>
        <w:left w:val="none" w:sz="0" w:space="0" w:color="auto"/>
        <w:bottom w:val="none" w:sz="0" w:space="0" w:color="auto"/>
        <w:right w:val="none" w:sz="0" w:space="0" w:color="auto"/>
      </w:divBdr>
    </w:div>
    <w:div w:id="518085141">
      <w:bodyDiv w:val="1"/>
      <w:marLeft w:val="0"/>
      <w:marRight w:val="0"/>
      <w:marTop w:val="0"/>
      <w:marBottom w:val="0"/>
      <w:divBdr>
        <w:top w:val="none" w:sz="0" w:space="0" w:color="auto"/>
        <w:left w:val="none" w:sz="0" w:space="0" w:color="auto"/>
        <w:bottom w:val="none" w:sz="0" w:space="0" w:color="auto"/>
        <w:right w:val="none" w:sz="0" w:space="0" w:color="auto"/>
      </w:divBdr>
    </w:div>
    <w:div w:id="522670494">
      <w:bodyDiv w:val="1"/>
      <w:marLeft w:val="0"/>
      <w:marRight w:val="0"/>
      <w:marTop w:val="0"/>
      <w:marBottom w:val="0"/>
      <w:divBdr>
        <w:top w:val="none" w:sz="0" w:space="0" w:color="auto"/>
        <w:left w:val="none" w:sz="0" w:space="0" w:color="auto"/>
        <w:bottom w:val="none" w:sz="0" w:space="0" w:color="auto"/>
        <w:right w:val="none" w:sz="0" w:space="0" w:color="auto"/>
      </w:divBdr>
    </w:div>
    <w:div w:id="524369120">
      <w:bodyDiv w:val="1"/>
      <w:marLeft w:val="0"/>
      <w:marRight w:val="0"/>
      <w:marTop w:val="0"/>
      <w:marBottom w:val="0"/>
      <w:divBdr>
        <w:top w:val="none" w:sz="0" w:space="0" w:color="auto"/>
        <w:left w:val="none" w:sz="0" w:space="0" w:color="auto"/>
        <w:bottom w:val="none" w:sz="0" w:space="0" w:color="auto"/>
        <w:right w:val="none" w:sz="0" w:space="0" w:color="auto"/>
      </w:divBdr>
      <w:divsChild>
        <w:div w:id="170486185">
          <w:marLeft w:val="547"/>
          <w:marRight w:val="0"/>
          <w:marTop w:val="115"/>
          <w:marBottom w:val="120"/>
          <w:divBdr>
            <w:top w:val="none" w:sz="0" w:space="0" w:color="auto"/>
            <w:left w:val="none" w:sz="0" w:space="0" w:color="auto"/>
            <w:bottom w:val="none" w:sz="0" w:space="0" w:color="auto"/>
            <w:right w:val="none" w:sz="0" w:space="0" w:color="auto"/>
          </w:divBdr>
        </w:div>
        <w:div w:id="945889164">
          <w:marLeft w:val="547"/>
          <w:marRight w:val="0"/>
          <w:marTop w:val="115"/>
          <w:marBottom w:val="120"/>
          <w:divBdr>
            <w:top w:val="none" w:sz="0" w:space="0" w:color="auto"/>
            <w:left w:val="none" w:sz="0" w:space="0" w:color="auto"/>
            <w:bottom w:val="none" w:sz="0" w:space="0" w:color="auto"/>
            <w:right w:val="none" w:sz="0" w:space="0" w:color="auto"/>
          </w:divBdr>
        </w:div>
        <w:div w:id="1690519622">
          <w:marLeft w:val="547"/>
          <w:marRight w:val="0"/>
          <w:marTop w:val="115"/>
          <w:marBottom w:val="120"/>
          <w:divBdr>
            <w:top w:val="none" w:sz="0" w:space="0" w:color="auto"/>
            <w:left w:val="none" w:sz="0" w:space="0" w:color="auto"/>
            <w:bottom w:val="none" w:sz="0" w:space="0" w:color="auto"/>
            <w:right w:val="none" w:sz="0" w:space="0" w:color="auto"/>
          </w:divBdr>
        </w:div>
        <w:div w:id="2026402571">
          <w:marLeft w:val="547"/>
          <w:marRight w:val="0"/>
          <w:marTop w:val="115"/>
          <w:marBottom w:val="120"/>
          <w:divBdr>
            <w:top w:val="none" w:sz="0" w:space="0" w:color="auto"/>
            <w:left w:val="none" w:sz="0" w:space="0" w:color="auto"/>
            <w:bottom w:val="none" w:sz="0" w:space="0" w:color="auto"/>
            <w:right w:val="none" w:sz="0" w:space="0" w:color="auto"/>
          </w:divBdr>
        </w:div>
      </w:divsChild>
    </w:div>
    <w:div w:id="529294114">
      <w:bodyDiv w:val="1"/>
      <w:marLeft w:val="0"/>
      <w:marRight w:val="0"/>
      <w:marTop w:val="0"/>
      <w:marBottom w:val="0"/>
      <w:divBdr>
        <w:top w:val="none" w:sz="0" w:space="0" w:color="auto"/>
        <w:left w:val="none" w:sz="0" w:space="0" w:color="auto"/>
        <w:bottom w:val="none" w:sz="0" w:space="0" w:color="auto"/>
        <w:right w:val="none" w:sz="0" w:space="0" w:color="auto"/>
      </w:divBdr>
    </w:div>
    <w:div w:id="534544307">
      <w:bodyDiv w:val="1"/>
      <w:marLeft w:val="0"/>
      <w:marRight w:val="0"/>
      <w:marTop w:val="0"/>
      <w:marBottom w:val="0"/>
      <w:divBdr>
        <w:top w:val="none" w:sz="0" w:space="0" w:color="auto"/>
        <w:left w:val="none" w:sz="0" w:space="0" w:color="auto"/>
        <w:bottom w:val="none" w:sz="0" w:space="0" w:color="auto"/>
        <w:right w:val="none" w:sz="0" w:space="0" w:color="auto"/>
      </w:divBdr>
    </w:div>
    <w:div w:id="535433249">
      <w:bodyDiv w:val="1"/>
      <w:marLeft w:val="0"/>
      <w:marRight w:val="0"/>
      <w:marTop w:val="0"/>
      <w:marBottom w:val="0"/>
      <w:divBdr>
        <w:top w:val="none" w:sz="0" w:space="0" w:color="auto"/>
        <w:left w:val="none" w:sz="0" w:space="0" w:color="auto"/>
        <w:bottom w:val="none" w:sz="0" w:space="0" w:color="auto"/>
        <w:right w:val="none" w:sz="0" w:space="0" w:color="auto"/>
      </w:divBdr>
    </w:div>
    <w:div w:id="550189358">
      <w:bodyDiv w:val="1"/>
      <w:marLeft w:val="0"/>
      <w:marRight w:val="0"/>
      <w:marTop w:val="0"/>
      <w:marBottom w:val="0"/>
      <w:divBdr>
        <w:top w:val="none" w:sz="0" w:space="0" w:color="auto"/>
        <w:left w:val="none" w:sz="0" w:space="0" w:color="auto"/>
        <w:bottom w:val="none" w:sz="0" w:space="0" w:color="auto"/>
        <w:right w:val="none" w:sz="0" w:space="0" w:color="auto"/>
      </w:divBdr>
    </w:div>
    <w:div w:id="550962720">
      <w:bodyDiv w:val="1"/>
      <w:marLeft w:val="0"/>
      <w:marRight w:val="0"/>
      <w:marTop w:val="0"/>
      <w:marBottom w:val="0"/>
      <w:divBdr>
        <w:top w:val="none" w:sz="0" w:space="0" w:color="auto"/>
        <w:left w:val="none" w:sz="0" w:space="0" w:color="auto"/>
        <w:bottom w:val="none" w:sz="0" w:space="0" w:color="auto"/>
        <w:right w:val="none" w:sz="0" w:space="0" w:color="auto"/>
      </w:divBdr>
    </w:div>
    <w:div w:id="552086900">
      <w:bodyDiv w:val="1"/>
      <w:marLeft w:val="0"/>
      <w:marRight w:val="0"/>
      <w:marTop w:val="0"/>
      <w:marBottom w:val="0"/>
      <w:divBdr>
        <w:top w:val="none" w:sz="0" w:space="0" w:color="auto"/>
        <w:left w:val="none" w:sz="0" w:space="0" w:color="auto"/>
        <w:bottom w:val="none" w:sz="0" w:space="0" w:color="auto"/>
        <w:right w:val="none" w:sz="0" w:space="0" w:color="auto"/>
      </w:divBdr>
    </w:div>
    <w:div w:id="553350928">
      <w:bodyDiv w:val="1"/>
      <w:marLeft w:val="0"/>
      <w:marRight w:val="0"/>
      <w:marTop w:val="0"/>
      <w:marBottom w:val="0"/>
      <w:divBdr>
        <w:top w:val="none" w:sz="0" w:space="0" w:color="auto"/>
        <w:left w:val="none" w:sz="0" w:space="0" w:color="auto"/>
        <w:bottom w:val="none" w:sz="0" w:space="0" w:color="auto"/>
        <w:right w:val="none" w:sz="0" w:space="0" w:color="auto"/>
      </w:divBdr>
    </w:div>
    <w:div w:id="554244359">
      <w:bodyDiv w:val="1"/>
      <w:marLeft w:val="0"/>
      <w:marRight w:val="0"/>
      <w:marTop w:val="0"/>
      <w:marBottom w:val="0"/>
      <w:divBdr>
        <w:top w:val="none" w:sz="0" w:space="0" w:color="auto"/>
        <w:left w:val="none" w:sz="0" w:space="0" w:color="auto"/>
        <w:bottom w:val="none" w:sz="0" w:space="0" w:color="auto"/>
        <w:right w:val="none" w:sz="0" w:space="0" w:color="auto"/>
      </w:divBdr>
    </w:div>
    <w:div w:id="556670572">
      <w:bodyDiv w:val="1"/>
      <w:marLeft w:val="0"/>
      <w:marRight w:val="0"/>
      <w:marTop w:val="0"/>
      <w:marBottom w:val="0"/>
      <w:divBdr>
        <w:top w:val="none" w:sz="0" w:space="0" w:color="auto"/>
        <w:left w:val="none" w:sz="0" w:space="0" w:color="auto"/>
        <w:bottom w:val="none" w:sz="0" w:space="0" w:color="auto"/>
        <w:right w:val="none" w:sz="0" w:space="0" w:color="auto"/>
      </w:divBdr>
    </w:div>
    <w:div w:id="570387293">
      <w:bodyDiv w:val="1"/>
      <w:marLeft w:val="0"/>
      <w:marRight w:val="0"/>
      <w:marTop w:val="0"/>
      <w:marBottom w:val="0"/>
      <w:divBdr>
        <w:top w:val="none" w:sz="0" w:space="0" w:color="auto"/>
        <w:left w:val="none" w:sz="0" w:space="0" w:color="auto"/>
        <w:bottom w:val="none" w:sz="0" w:space="0" w:color="auto"/>
        <w:right w:val="none" w:sz="0" w:space="0" w:color="auto"/>
      </w:divBdr>
    </w:div>
    <w:div w:id="573319713">
      <w:bodyDiv w:val="1"/>
      <w:marLeft w:val="0"/>
      <w:marRight w:val="0"/>
      <w:marTop w:val="0"/>
      <w:marBottom w:val="0"/>
      <w:divBdr>
        <w:top w:val="none" w:sz="0" w:space="0" w:color="auto"/>
        <w:left w:val="none" w:sz="0" w:space="0" w:color="auto"/>
        <w:bottom w:val="none" w:sz="0" w:space="0" w:color="auto"/>
        <w:right w:val="none" w:sz="0" w:space="0" w:color="auto"/>
      </w:divBdr>
    </w:div>
    <w:div w:id="576020737">
      <w:bodyDiv w:val="1"/>
      <w:marLeft w:val="0"/>
      <w:marRight w:val="0"/>
      <w:marTop w:val="0"/>
      <w:marBottom w:val="0"/>
      <w:divBdr>
        <w:top w:val="none" w:sz="0" w:space="0" w:color="auto"/>
        <w:left w:val="none" w:sz="0" w:space="0" w:color="auto"/>
        <w:bottom w:val="none" w:sz="0" w:space="0" w:color="auto"/>
        <w:right w:val="none" w:sz="0" w:space="0" w:color="auto"/>
      </w:divBdr>
    </w:div>
    <w:div w:id="582566614">
      <w:bodyDiv w:val="1"/>
      <w:marLeft w:val="0"/>
      <w:marRight w:val="0"/>
      <w:marTop w:val="0"/>
      <w:marBottom w:val="0"/>
      <w:divBdr>
        <w:top w:val="none" w:sz="0" w:space="0" w:color="auto"/>
        <w:left w:val="none" w:sz="0" w:space="0" w:color="auto"/>
        <w:bottom w:val="none" w:sz="0" w:space="0" w:color="auto"/>
        <w:right w:val="none" w:sz="0" w:space="0" w:color="auto"/>
      </w:divBdr>
    </w:div>
    <w:div w:id="602882787">
      <w:bodyDiv w:val="1"/>
      <w:marLeft w:val="0"/>
      <w:marRight w:val="0"/>
      <w:marTop w:val="0"/>
      <w:marBottom w:val="0"/>
      <w:divBdr>
        <w:top w:val="none" w:sz="0" w:space="0" w:color="auto"/>
        <w:left w:val="none" w:sz="0" w:space="0" w:color="auto"/>
        <w:bottom w:val="none" w:sz="0" w:space="0" w:color="auto"/>
        <w:right w:val="none" w:sz="0" w:space="0" w:color="auto"/>
      </w:divBdr>
    </w:div>
    <w:div w:id="607859248">
      <w:bodyDiv w:val="1"/>
      <w:marLeft w:val="0"/>
      <w:marRight w:val="0"/>
      <w:marTop w:val="0"/>
      <w:marBottom w:val="0"/>
      <w:divBdr>
        <w:top w:val="none" w:sz="0" w:space="0" w:color="auto"/>
        <w:left w:val="none" w:sz="0" w:space="0" w:color="auto"/>
        <w:bottom w:val="none" w:sz="0" w:space="0" w:color="auto"/>
        <w:right w:val="none" w:sz="0" w:space="0" w:color="auto"/>
      </w:divBdr>
    </w:div>
    <w:div w:id="632294607">
      <w:bodyDiv w:val="1"/>
      <w:marLeft w:val="0"/>
      <w:marRight w:val="0"/>
      <w:marTop w:val="0"/>
      <w:marBottom w:val="0"/>
      <w:divBdr>
        <w:top w:val="none" w:sz="0" w:space="0" w:color="auto"/>
        <w:left w:val="none" w:sz="0" w:space="0" w:color="auto"/>
        <w:bottom w:val="none" w:sz="0" w:space="0" w:color="auto"/>
        <w:right w:val="none" w:sz="0" w:space="0" w:color="auto"/>
      </w:divBdr>
    </w:div>
    <w:div w:id="640307674">
      <w:bodyDiv w:val="1"/>
      <w:marLeft w:val="0"/>
      <w:marRight w:val="0"/>
      <w:marTop w:val="0"/>
      <w:marBottom w:val="0"/>
      <w:divBdr>
        <w:top w:val="none" w:sz="0" w:space="0" w:color="auto"/>
        <w:left w:val="none" w:sz="0" w:space="0" w:color="auto"/>
        <w:bottom w:val="none" w:sz="0" w:space="0" w:color="auto"/>
        <w:right w:val="none" w:sz="0" w:space="0" w:color="auto"/>
      </w:divBdr>
    </w:div>
    <w:div w:id="643857509">
      <w:bodyDiv w:val="1"/>
      <w:marLeft w:val="0"/>
      <w:marRight w:val="0"/>
      <w:marTop w:val="0"/>
      <w:marBottom w:val="0"/>
      <w:divBdr>
        <w:top w:val="none" w:sz="0" w:space="0" w:color="auto"/>
        <w:left w:val="none" w:sz="0" w:space="0" w:color="auto"/>
        <w:bottom w:val="none" w:sz="0" w:space="0" w:color="auto"/>
        <w:right w:val="none" w:sz="0" w:space="0" w:color="auto"/>
      </w:divBdr>
      <w:divsChild>
        <w:div w:id="231620343">
          <w:marLeft w:val="893"/>
          <w:marRight w:val="0"/>
          <w:marTop w:val="96"/>
          <w:marBottom w:val="0"/>
          <w:divBdr>
            <w:top w:val="none" w:sz="0" w:space="0" w:color="auto"/>
            <w:left w:val="none" w:sz="0" w:space="0" w:color="auto"/>
            <w:bottom w:val="none" w:sz="0" w:space="0" w:color="auto"/>
            <w:right w:val="none" w:sz="0" w:space="0" w:color="auto"/>
          </w:divBdr>
        </w:div>
        <w:div w:id="1396004344">
          <w:marLeft w:val="893"/>
          <w:marRight w:val="0"/>
          <w:marTop w:val="96"/>
          <w:marBottom w:val="0"/>
          <w:divBdr>
            <w:top w:val="none" w:sz="0" w:space="0" w:color="auto"/>
            <w:left w:val="none" w:sz="0" w:space="0" w:color="auto"/>
            <w:bottom w:val="none" w:sz="0" w:space="0" w:color="auto"/>
            <w:right w:val="none" w:sz="0" w:space="0" w:color="auto"/>
          </w:divBdr>
        </w:div>
        <w:div w:id="1967390773">
          <w:marLeft w:val="893"/>
          <w:marRight w:val="0"/>
          <w:marTop w:val="96"/>
          <w:marBottom w:val="0"/>
          <w:divBdr>
            <w:top w:val="none" w:sz="0" w:space="0" w:color="auto"/>
            <w:left w:val="none" w:sz="0" w:space="0" w:color="auto"/>
            <w:bottom w:val="none" w:sz="0" w:space="0" w:color="auto"/>
            <w:right w:val="none" w:sz="0" w:space="0" w:color="auto"/>
          </w:divBdr>
        </w:div>
      </w:divsChild>
    </w:div>
    <w:div w:id="644432381">
      <w:bodyDiv w:val="1"/>
      <w:marLeft w:val="0"/>
      <w:marRight w:val="0"/>
      <w:marTop w:val="0"/>
      <w:marBottom w:val="0"/>
      <w:divBdr>
        <w:top w:val="none" w:sz="0" w:space="0" w:color="auto"/>
        <w:left w:val="none" w:sz="0" w:space="0" w:color="auto"/>
        <w:bottom w:val="none" w:sz="0" w:space="0" w:color="auto"/>
        <w:right w:val="none" w:sz="0" w:space="0" w:color="auto"/>
      </w:divBdr>
    </w:div>
    <w:div w:id="664939993">
      <w:bodyDiv w:val="1"/>
      <w:marLeft w:val="0"/>
      <w:marRight w:val="0"/>
      <w:marTop w:val="0"/>
      <w:marBottom w:val="0"/>
      <w:divBdr>
        <w:top w:val="none" w:sz="0" w:space="0" w:color="auto"/>
        <w:left w:val="none" w:sz="0" w:space="0" w:color="auto"/>
        <w:bottom w:val="none" w:sz="0" w:space="0" w:color="auto"/>
        <w:right w:val="none" w:sz="0" w:space="0" w:color="auto"/>
      </w:divBdr>
    </w:div>
    <w:div w:id="691538773">
      <w:bodyDiv w:val="1"/>
      <w:marLeft w:val="0"/>
      <w:marRight w:val="0"/>
      <w:marTop w:val="0"/>
      <w:marBottom w:val="0"/>
      <w:divBdr>
        <w:top w:val="none" w:sz="0" w:space="0" w:color="auto"/>
        <w:left w:val="none" w:sz="0" w:space="0" w:color="auto"/>
        <w:bottom w:val="none" w:sz="0" w:space="0" w:color="auto"/>
        <w:right w:val="none" w:sz="0" w:space="0" w:color="auto"/>
      </w:divBdr>
    </w:div>
    <w:div w:id="697320648">
      <w:bodyDiv w:val="1"/>
      <w:marLeft w:val="0"/>
      <w:marRight w:val="0"/>
      <w:marTop w:val="0"/>
      <w:marBottom w:val="0"/>
      <w:divBdr>
        <w:top w:val="none" w:sz="0" w:space="0" w:color="auto"/>
        <w:left w:val="none" w:sz="0" w:space="0" w:color="auto"/>
        <w:bottom w:val="none" w:sz="0" w:space="0" w:color="auto"/>
        <w:right w:val="none" w:sz="0" w:space="0" w:color="auto"/>
      </w:divBdr>
    </w:div>
    <w:div w:id="699741120">
      <w:bodyDiv w:val="1"/>
      <w:marLeft w:val="0"/>
      <w:marRight w:val="0"/>
      <w:marTop w:val="0"/>
      <w:marBottom w:val="0"/>
      <w:divBdr>
        <w:top w:val="none" w:sz="0" w:space="0" w:color="auto"/>
        <w:left w:val="none" w:sz="0" w:space="0" w:color="auto"/>
        <w:bottom w:val="none" w:sz="0" w:space="0" w:color="auto"/>
        <w:right w:val="none" w:sz="0" w:space="0" w:color="auto"/>
      </w:divBdr>
    </w:div>
    <w:div w:id="708838188">
      <w:bodyDiv w:val="1"/>
      <w:marLeft w:val="0"/>
      <w:marRight w:val="0"/>
      <w:marTop w:val="0"/>
      <w:marBottom w:val="0"/>
      <w:divBdr>
        <w:top w:val="none" w:sz="0" w:space="0" w:color="auto"/>
        <w:left w:val="none" w:sz="0" w:space="0" w:color="auto"/>
        <w:bottom w:val="none" w:sz="0" w:space="0" w:color="auto"/>
        <w:right w:val="none" w:sz="0" w:space="0" w:color="auto"/>
      </w:divBdr>
    </w:div>
    <w:div w:id="718944597">
      <w:bodyDiv w:val="1"/>
      <w:marLeft w:val="0"/>
      <w:marRight w:val="0"/>
      <w:marTop w:val="0"/>
      <w:marBottom w:val="0"/>
      <w:divBdr>
        <w:top w:val="none" w:sz="0" w:space="0" w:color="auto"/>
        <w:left w:val="none" w:sz="0" w:space="0" w:color="auto"/>
        <w:bottom w:val="none" w:sz="0" w:space="0" w:color="auto"/>
        <w:right w:val="none" w:sz="0" w:space="0" w:color="auto"/>
      </w:divBdr>
    </w:div>
    <w:div w:id="722557993">
      <w:bodyDiv w:val="1"/>
      <w:marLeft w:val="0"/>
      <w:marRight w:val="0"/>
      <w:marTop w:val="0"/>
      <w:marBottom w:val="0"/>
      <w:divBdr>
        <w:top w:val="none" w:sz="0" w:space="0" w:color="auto"/>
        <w:left w:val="none" w:sz="0" w:space="0" w:color="auto"/>
        <w:bottom w:val="none" w:sz="0" w:space="0" w:color="auto"/>
        <w:right w:val="none" w:sz="0" w:space="0" w:color="auto"/>
      </w:divBdr>
    </w:div>
    <w:div w:id="730930101">
      <w:bodyDiv w:val="1"/>
      <w:marLeft w:val="0"/>
      <w:marRight w:val="0"/>
      <w:marTop w:val="0"/>
      <w:marBottom w:val="0"/>
      <w:divBdr>
        <w:top w:val="none" w:sz="0" w:space="0" w:color="auto"/>
        <w:left w:val="none" w:sz="0" w:space="0" w:color="auto"/>
        <w:bottom w:val="none" w:sz="0" w:space="0" w:color="auto"/>
        <w:right w:val="none" w:sz="0" w:space="0" w:color="auto"/>
      </w:divBdr>
    </w:div>
    <w:div w:id="732200336">
      <w:bodyDiv w:val="1"/>
      <w:marLeft w:val="0"/>
      <w:marRight w:val="0"/>
      <w:marTop w:val="0"/>
      <w:marBottom w:val="0"/>
      <w:divBdr>
        <w:top w:val="none" w:sz="0" w:space="0" w:color="auto"/>
        <w:left w:val="none" w:sz="0" w:space="0" w:color="auto"/>
        <w:bottom w:val="none" w:sz="0" w:space="0" w:color="auto"/>
        <w:right w:val="none" w:sz="0" w:space="0" w:color="auto"/>
      </w:divBdr>
    </w:div>
    <w:div w:id="752778107">
      <w:bodyDiv w:val="1"/>
      <w:marLeft w:val="0"/>
      <w:marRight w:val="0"/>
      <w:marTop w:val="0"/>
      <w:marBottom w:val="0"/>
      <w:divBdr>
        <w:top w:val="none" w:sz="0" w:space="0" w:color="auto"/>
        <w:left w:val="none" w:sz="0" w:space="0" w:color="auto"/>
        <w:bottom w:val="none" w:sz="0" w:space="0" w:color="auto"/>
        <w:right w:val="none" w:sz="0" w:space="0" w:color="auto"/>
      </w:divBdr>
    </w:div>
    <w:div w:id="763301426">
      <w:bodyDiv w:val="1"/>
      <w:marLeft w:val="0"/>
      <w:marRight w:val="0"/>
      <w:marTop w:val="0"/>
      <w:marBottom w:val="0"/>
      <w:divBdr>
        <w:top w:val="none" w:sz="0" w:space="0" w:color="auto"/>
        <w:left w:val="none" w:sz="0" w:space="0" w:color="auto"/>
        <w:bottom w:val="none" w:sz="0" w:space="0" w:color="auto"/>
        <w:right w:val="none" w:sz="0" w:space="0" w:color="auto"/>
      </w:divBdr>
    </w:div>
    <w:div w:id="766272583">
      <w:bodyDiv w:val="1"/>
      <w:marLeft w:val="0"/>
      <w:marRight w:val="0"/>
      <w:marTop w:val="0"/>
      <w:marBottom w:val="0"/>
      <w:divBdr>
        <w:top w:val="none" w:sz="0" w:space="0" w:color="auto"/>
        <w:left w:val="none" w:sz="0" w:space="0" w:color="auto"/>
        <w:bottom w:val="none" w:sz="0" w:space="0" w:color="auto"/>
        <w:right w:val="none" w:sz="0" w:space="0" w:color="auto"/>
      </w:divBdr>
    </w:div>
    <w:div w:id="770588289">
      <w:bodyDiv w:val="1"/>
      <w:marLeft w:val="0"/>
      <w:marRight w:val="0"/>
      <w:marTop w:val="0"/>
      <w:marBottom w:val="0"/>
      <w:divBdr>
        <w:top w:val="none" w:sz="0" w:space="0" w:color="auto"/>
        <w:left w:val="none" w:sz="0" w:space="0" w:color="auto"/>
        <w:bottom w:val="none" w:sz="0" w:space="0" w:color="auto"/>
        <w:right w:val="none" w:sz="0" w:space="0" w:color="auto"/>
      </w:divBdr>
    </w:div>
    <w:div w:id="781875480">
      <w:bodyDiv w:val="1"/>
      <w:marLeft w:val="0"/>
      <w:marRight w:val="0"/>
      <w:marTop w:val="0"/>
      <w:marBottom w:val="0"/>
      <w:divBdr>
        <w:top w:val="none" w:sz="0" w:space="0" w:color="auto"/>
        <w:left w:val="none" w:sz="0" w:space="0" w:color="auto"/>
        <w:bottom w:val="none" w:sz="0" w:space="0" w:color="auto"/>
        <w:right w:val="none" w:sz="0" w:space="0" w:color="auto"/>
      </w:divBdr>
    </w:div>
    <w:div w:id="788358603">
      <w:bodyDiv w:val="1"/>
      <w:marLeft w:val="0"/>
      <w:marRight w:val="0"/>
      <w:marTop w:val="0"/>
      <w:marBottom w:val="0"/>
      <w:divBdr>
        <w:top w:val="none" w:sz="0" w:space="0" w:color="auto"/>
        <w:left w:val="none" w:sz="0" w:space="0" w:color="auto"/>
        <w:bottom w:val="none" w:sz="0" w:space="0" w:color="auto"/>
        <w:right w:val="none" w:sz="0" w:space="0" w:color="auto"/>
      </w:divBdr>
    </w:div>
    <w:div w:id="793862123">
      <w:bodyDiv w:val="1"/>
      <w:marLeft w:val="0"/>
      <w:marRight w:val="0"/>
      <w:marTop w:val="0"/>
      <w:marBottom w:val="0"/>
      <w:divBdr>
        <w:top w:val="none" w:sz="0" w:space="0" w:color="auto"/>
        <w:left w:val="none" w:sz="0" w:space="0" w:color="auto"/>
        <w:bottom w:val="none" w:sz="0" w:space="0" w:color="auto"/>
        <w:right w:val="none" w:sz="0" w:space="0" w:color="auto"/>
      </w:divBdr>
    </w:div>
    <w:div w:id="797067752">
      <w:bodyDiv w:val="1"/>
      <w:marLeft w:val="0"/>
      <w:marRight w:val="0"/>
      <w:marTop w:val="0"/>
      <w:marBottom w:val="0"/>
      <w:divBdr>
        <w:top w:val="none" w:sz="0" w:space="0" w:color="auto"/>
        <w:left w:val="none" w:sz="0" w:space="0" w:color="auto"/>
        <w:bottom w:val="none" w:sz="0" w:space="0" w:color="auto"/>
        <w:right w:val="none" w:sz="0" w:space="0" w:color="auto"/>
      </w:divBdr>
      <w:divsChild>
        <w:div w:id="154226440">
          <w:marLeft w:val="274"/>
          <w:marRight w:val="0"/>
          <w:marTop w:val="0"/>
          <w:marBottom w:val="0"/>
          <w:divBdr>
            <w:top w:val="none" w:sz="0" w:space="0" w:color="auto"/>
            <w:left w:val="none" w:sz="0" w:space="0" w:color="auto"/>
            <w:bottom w:val="none" w:sz="0" w:space="0" w:color="auto"/>
            <w:right w:val="none" w:sz="0" w:space="0" w:color="auto"/>
          </w:divBdr>
        </w:div>
        <w:div w:id="201409844">
          <w:marLeft w:val="274"/>
          <w:marRight w:val="0"/>
          <w:marTop w:val="0"/>
          <w:marBottom w:val="0"/>
          <w:divBdr>
            <w:top w:val="none" w:sz="0" w:space="0" w:color="auto"/>
            <w:left w:val="none" w:sz="0" w:space="0" w:color="auto"/>
            <w:bottom w:val="none" w:sz="0" w:space="0" w:color="auto"/>
            <w:right w:val="none" w:sz="0" w:space="0" w:color="auto"/>
          </w:divBdr>
        </w:div>
        <w:div w:id="703216316">
          <w:marLeft w:val="274"/>
          <w:marRight w:val="0"/>
          <w:marTop w:val="0"/>
          <w:marBottom w:val="0"/>
          <w:divBdr>
            <w:top w:val="none" w:sz="0" w:space="0" w:color="auto"/>
            <w:left w:val="none" w:sz="0" w:space="0" w:color="auto"/>
            <w:bottom w:val="none" w:sz="0" w:space="0" w:color="auto"/>
            <w:right w:val="none" w:sz="0" w:space="0" w:color="auto"/>
          </w:divBdr>
        </w:div>
        <w:div w:id="1335182929">
          <w:marLeft w:val="274"/>
          <w:marRight w:val="0"/>
          <w:marTop w:val="0"/>
          <w:marBottom w:val="0"/>
          <w:divBdr>
            <w:top w:val="none" w:sz="0" w:space="0" w:color="auto"/>
            <w:left w:val="none" w:sz="0" w:space="0" w:color="auto"/>
            <w:bottom w:val="none" w:sz="0" w:space="0" w:color="auto"/>
            <w:right w:val="none" w:sz="0" w:space="0" w:color="auto"/>
          </w:divBdr>
        </w:div>
        <w:div w:id="1410037063">
          <w:marLeft w:val="274"/>
          <w:marRight w:val="0"/>
          <w:marTop w:val="0"/>
          <w:marBottom w:val="0"/>
          <w:divBdr>
            <w:top w:val="none" w:sz="0" w:space="0" w:color="auto"/>
            <w:left w:val="none" w:sz="0" w:space="0" w:color="auto"/>
            <w:bottom w:val="none" w:sz="0" w:space="0" w:color="auto"/>
            <w:right w:val="none" w:sz="0" w:space="0" w:color="auto"/>
          </w:divBdr>
        </w:div>
        <w:div w:id="1528984454">
          <w:marLeft w:val="274"/>
          <w:marRight w:val="0"/>
          <w:marTop w:val="0"/>
          <w:marBottom w:val="0"/>
          <w:divBdr>
            <w:top w:val="none" w:sz="0" w:space="0" w:color="auto"/>
            <w:left w:val="none" w:sz="0" w:space="0" w:color="auto"/>
            <w:bottom w:val="none" w:sz="0" w:space="0" w:color="auto"/>
            <w:right w:val="none" w:sz="0" w:space="0" w:color="auto"/>
          </w:divBdr>
        </w:div>
        <w:div w:id="2061202648">
          <w:marLeft w:val="274"/>
          <w:marRight w:val="0"/>
          <w:marTop w:val="0"/>
          <w:marBottom w:val="0"/>
          <w:divBdr>
            <w:top w:val="none" w:sz="0" w:space="0" w:color="auto"/>
            <w:left w:val="none" w:sz="0" w:space="0" w:color="auto"/>
            <w:bottom w:val="none" w:sz="0" w:space="0" w:color="auto"/>
            <w:right w:val="none" w:sz="0" w:space="0" w:color="auto"/>
          </w:divBdr>
        </w:div>
      </w:divsChild>
    </w:div>
    <w:div w:id="804005904">
      <w:bodyDiv w:val="1"/>
      <w:marLeft w:val="0"/>
      <w:marRight w:val="0"/>
      <w:marTop w:val="0"/>
      <w:marBottom w:val="0"/>
      <w:divBdr>
        <w:top w:val="none" w:sz="0" w:space="0" w:color="auto"/>
        <w:left w:val="none" w:sz="0" w:space="0" w:color="auto"/>
        <w:bottom w:val="none" w:sz="0" w:space="0" w:color="auto"/>
        <w:right w:val="none" w:sz="0" w:space="0" w:color="auto"/>
      </w:divBdr>
    </w:div>
    <w:div w:id="813377294">
      <w:bodyDiv w:val="1"/>
      <w:marLeft w:val="0"/>
      <w:marRight w:val="0"/>
      <w:marTop w:val="0"/>
      <w:marBottom w:val="0"/>
      <w:divBdr>
        <w:top w:val="none" w:sz="0" w:space="0" w:color="auto"/>
        <w:left w:val="none" w:sz="0" w:space="0" w:color="auto"/>
        <w:bottom w:val="none" w:sz="0" w:space="0" w:color="auto"/>
        <w:right w:val="none" w:sz="0" w:space="0" w:color="auto"/>
      </w:divBdr>
    </w:div>
    <w:div w:id="813790931">
      <w:bodyDiv w:val="1"/>
      <w:marLeft w:val="0"/>
      <w:marRight w:val="0"/>
      <w:marTop w:val="0"/>
      <w:marBottom w:val="0"/>
      <w:divBdr>
        <w:top w:val="none" w:sz="0" w:space="0" w:color="auto"/>
        <w:left w:val="none" w:sz="0" w:space="0" w:color="auto"/>
        <w:bottom w:val="none" w:sz="0" w:space="0" w:color="auto"/>
        <w:right w:val="none" w:sz="0" w:space="0" w:color="auto"/>
      </w:divBdr>
    </w:div>
    <w:div w:id="827594094">
      <w:bodyDiv w:val="1"/>
      <w:marLeft w:val="0"/>
      <w:marRight w:val="0"/>
      <w:marTop w:val="0"/>
      <w:marBottom w:val="0"/>
      <w:divBdr>
        <w:top w:val="none" w:sz="0" w:space="0" w:color="auto"/>
        <w:left w:val="none" w:sz="0" w:space="0" w:color="auto"/>
        <w:bottom w:val="none" w:sz="0" w:space="0" w:color="auto"/>
        <w:right w:val="none" w:sz="0" w:space="0" w:color="auto"/>
      </w:divBdr>
    </w:div>
    <w:div w:id="846989593">
      <w:bodyDiv w:val="1"/>
      <w:marLeft w:val="0"/>
      <w:marRight w:val="0"/>
      <w:marTop w:val="0"/>
      <w:marBottom w:val="0"/>
      <w:divBdr>
        <w:top w:val="none" w:sz="0" w:space="0" w:color="auto"/>
        <w:left w:val="none" w:sz="0" w:space="0" w:color="auto"/>
        <w:bottom w:val="none" w:sz="0" w:space="0" w:color="auto"/>
        <w:right w:val="none" w:sz="0" w:space="0" w:color="auto"/>
      </w:divBdr>
    </w:div>
    <w:div w:id="850416257">
      <w:bodyDiv w:val="1"/>
      <w:marLeft w:val="0"/>
      <w:marRight w:val="0"/>
      <w:marTop w:val="0"/>
      <w:marBottom w:val="0"/>
      <w:divBdr>
        <w:top w:val="none" w:sz="0" w:space="0" w:color="auto"/>
        <w:left w:val="none" w:sz="0" w:space="0" w:color="auto"/>
        <w:bottom w:val="none" w:sz="0" w:space="0" w:color="auto"/>
        <w:right w:val="none" w:sz="0" w:space="0" w:color="auto"/>
      </w:divBdr>
    </w:div>
    <w:div w:id="853148248">
      <w:bodyDiv w:val="1"/>
      <w:marLeft w:val="0"/>
      <w:marRight w:val="0"/>
      <w:marTop w:val="0"/>
      <w:marBottom w:val="0"/>
      <w:divBdr>
        <w:top w:val="none" w:sz="0" w:space="0" w:color="auto"/>
        <w:left w:val="none" w:sz="0" w:space="0" w:color="auto"/>
        <w:bottom w:val="none" w:sz="0" w:space="0" w:color="auto"/>
        <w:right w:val="none" w:sz="0" w:space="0" w:color="auto"/>
      </w:divBdr>
    </w:div>
    <w:div w:id="855775699">
      <w:bodyDiv w:val="1"/>
      <w:marLeft w:val="0"/>
      <w:marRight w:val="0"/>
      <w:marTop w:val="0"/>
      <w:marBottom w:val="0"/>
      <w:divBdr>
        <w:top w:val="none" w:sz="0" w:space="0" w:color="auto"/>
        <w:left w:val="none" w:sz="0" w:space="0" w:color="auto"/>
        <w:bottom w:val="none" w:sz="0" w:space="0" w:color="auto"/>
        <w:right w:val="none" w:sz="0" w:space="0" w:color="auto"/>
      </w:divBdr>
    </w:div>
    <w:div w:id="863249150">
      <w:bodyDiv w:val="1"/>
      <w:marLeft w:val="0"/>
      <w:marRight w:val="0"/>
      <w:marTop w:val="0"/>
      <w:marBottom w:val="0"/>
      <w:divBdr>
        <w:top w:val="none" w:sz="0" w:space="0" w:color="auto"/>
        <w:left w:val="none" w:sz="0" w:space="0" w:color="auto"/>
        <w:bottom w:val="none" w:sz="0" w:space="0" w:color="auto"/>
        <w:right w:val="none" w:sz="0" w:space="0" w:color="auto"/>
      </w:divBdr>
      <w:divsChild>
        <w:div w:id="620914189">
          <w:marLeft w:val="375"/>
          <w:marRight w:val="150"/>
          <w:marTop w:val="150"/>
          <w:marBottom w:val="150"/>
          <w:divBdr>
            <w:top w:val="none" w:sz="0" w:space="0" w:color="auto"/>
            <w:left w:val="none" w:sz="0" w:space="0" w:color="auto"/>
            <w:bottom w:val="none" w:sz="0" w:space="0" w:color="auto"/>
            <w:right w:val="none" w:sz="0" w:space="0" w:color="auto"/>
          </w:divBdr>
          <w:divsChild>
            <w:div w:id="56407148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490330">
      <w:bodyDiv w:val="1"/>
      <w:marLeft w:val="0"/>
      <w:marRight w:val="0"/>
      <w:marTop w:val="0"/>
      <w:marBottom w:val="0"/>
      <w:divBdr>
        <w:top w:val="none" w:sz="0" w:space="0" w:color="auto"/>
        <w:left w:val="none" w:sz="0" w:space="0" w:color="auto"/>
        <w:bottom w:val="none" w:sz="0" w:space="0" w:color="auto"/>
        <w:right w:val="none" w:sz="0" w:space="0" w:color="auto"/>
      </w:divBdr>
    </w:div>
    <w:div w:id="881133715">
      <w:bodyDiv w:val="1"/>
      <w:marLeft w:val="0"/>
      <w:marRight w:val="0"/>
      <w:marTop w:val="0"/>
      <w:marBottom w:val="0"/>
      <w:divBdr>
        <w:top w:val="none" w:sz="0" w:space="0" w:color="auto"/>
        <w:left w:val="none" w:sz="0" w:space="0" w:color="auto"/>
        <w:bottom w:val="none" w:sz="0" w:space="0" w:color="auto"/>
        <w:right w:val="none" w:sz="0" w:space="0" w:color="auto"/>
      </w:divBdr>
    </w:div>
    <w:div w:id="881793463">
      <w:bodyDiv w:val="1"/>
      <w:marLeft w:val="0"/>
      <w:marRight w:val="0"/>
      <w:marTop w:val="0"/>
      <w:marBottom w:val="0"/>
      <w:divBdr>
        <w:top w:val="none" w:sz="0" w:space="0" w:color="auto"/>
        <w:left w:val="none" w:sz="0" w:space="0" w:color="auto"/>
        <w:bottom w:val="none" w:sz="0" w:space="0" w:color="auto"/>
        <w:right w:val="none" w:sz="0" w:space="0" w:color="auto"/>
      </w:divBdr>
    </w:div>
    <w:div w:id="891311953">
      <w:bodyDiv w:val="1"/>
      <w:marLeft w:val="0"/>
      <w:marRight w:val="0"/>
      <w:marTop w:val="0"/>
      <w:marBottom w:val="0"/>
      <w:divBdr>
        <w:top w:val="none" w:sz="0" w:space="0" w:color="auto"/>
        <w:left w:val="none" w:sz="0" w:space="0" w:color="auto"/>
        <w:bottom w:val="none" w:sz="0" w:space="0" w:color="auto"/>
        <w:right w:val="none" w:sz="0" w:space="0" w:color="auto"/>
      </w:divBdr>
    </w:div>
    <w:div w:id="892345948">
      <w:bodyDiv w:val="1"/>
      <w:marLeft w:val="0"/>
      <w:marRight w:val="0"/>
      <w:marTop w:val="0"/>
      <w:marBottom w:val="0"/>
      <w:divBdr>
        <w:top w:val="none" w:sz="0" w:space="0" w:color="auto"/>
        <w:left w:val="none" w:sz="0" w:space="0" w:color="auto"/>
        <w:bottom w:val="none" w:sz="0" w:space="0" w:color="auto"/>
        <w:right w:val="none" w:sz="0" w:space="0" w:color="auto"/>
      </w:divBdr>
    </w:div>
    <w:div w:id="899562806">
      <w:bodyDiv w:val="1"/>
      <w:marLeft w:val="0"/>
      <w:marRight w:val="0"/>
      <w:marTop w:val="0"/>
      <w:marBottom w:val="0"/>
      <w:divBdr>
        <w:top w:val="none" w:sz="0" w:space="0" w:color="auto"/>
        <w:left w:val="none" w:sz="0" w:space="0" w:color="auto"/>
        <w:bottom w:val="none" w:sz="0" w:space="0" w:color="auto"/>
        <w:right w:val="none" w:sz="0" w:space="0" w:color="auto"/>
      </w:divBdr>
    </w:div>
    <w:div w:id="927736896">
      <w:bodyDiv w:val="1"/>
      <w:marLeft w:val="0"/>
      <w:marRight w:val="0"/>
      <w:marTop w:val="0"/>
      <w:marBottom w:val="0"/>
      <w:divBdr>
        <w:top w:val="none" w:sz="0" w:space="0" w:color="auto"/>
        <w:left w:val="none" w:sz="0" w:space="0" w:color="auto"/>
        <w:bottom w:val="none" w:sz="0" w:space="0" w:color="auto"/>
        <w:right w:val="none" w:sz="0" w:space="0" w:color="auto"/>
      </w:divBdr>
    </w:div>
    <w:div w:id="944189360">
      <w:bodyDiv w:val="1"/>
      <w:marLeft w:val="0"/>
      <w:marRight w:val="0"/>
      <w:marTop w:val="0"/>
      <w:marBottom w:val="0"/>
      <w:divBdr>
        <w:top w:val="none" w:sz="0" w:space="0" w:color="auto"/>
        <w:left w:val="none" w:sz="0" w:space="0" w:color="auto"/>
        <w:bottom w:val="none" w:sz="0" w:space="0" w:color="auto"/>
        <w:right w:val="none" w:sz="0" w:space="0" w:color="auto"/>
      </w:divBdr>
    </w:div>
    <w:div w:id="949050495">
      <w:bodyDiv w:val="1"/>
      <w:marLeft w:val="0"/>
      <w:marRight w:val="0"/>
      <w:marTop w:val="0"/>
      <w:marBottom w:val="0"/>
      <w:divBdr>
        <w:top w:val="none" w:sz="0" w:space="0" w:color="auto"/>
        <w:left w:val="none" w:sz="0" w:space="0" w:color="auto"/>
        <w:bottom w:val="none" w:sz="0" w:space="0" w:color="auto"/>
        <w:right w:val="none" w:sz="0" w:space="0" w:color="auto"/>
      </w:divBdr>
    </w:div>
    <w:div w:id="950673314">
      <w:bodyDiv w:val="1"/>
      <w:marLeft w:val="0"/>
      <w:marRight w:val="0"/>
      <w:marTop w:val="0"/>
      <w:marBottom w:val="0"/>
      <w:divBdr>
        <w:top w:val="none" w:sz="0" w:space="0" w:color="auto"/>
        <w:left w:val="none" w:sz="0" w:space="0" w:color="auto"/>
        <w:bottom w:val="none" w:sz="0" w:space="0" w:color="auto"/>
        <w:right w:val="none" w:sz="0" w:space="0" w:color="auto"/>
      </w:divBdr>
    </w:div>
    <w:div w:id="951135365">
      <w:bodyDiv w:val="1"/>
      <w:marLeft w:val="0"/>
      <w:marRight w:val="0"/>
      <w:marTop w:val="0"/>
      <w:marBottom w:val="0"/>
      <w:divBdr>
        <w:top w:val="none" w:sz="0" w:space="0" w:color="auto"/>
        <w:left w:val="none" w:sz="0" w:space="0" w:color="auto"/>
        <w:bottom w:val="none" w:sz="0" w:space="0" w:color="auto"/>
        <w:right w:val="none" w:sz="0" w:space="0" w:color="auto"/>
      </w:divBdr>
    </w:div>
    <w:div w:id="958805058">
      <w:bodyDiv w:val="1"/>
      <w:marLeft w:val="0"/>
      <w:marRight w:val="0"/>
      <w:marTop w:val="0"/>
      <w:marBottom w:val="0"/>
      <w:divBdr>
        <w:top w:val="none" w:sz="0" w:space="0" w:color="auto"/>
        <w:left w:val="none" w:sz="0" w:space="0" w:color="auto"/>
        <w:bottom w:val="none" w:sz="0" w:space="0" w:color="auto"/>
        <w:right w:val="none" w:sz="0" w:space="0" w:color="auto"/>
      </w:divBdr>
    </w:div>
    <w:div w:id="959534202">
      <w:bodyDiv w:val="1"/>
      <w:marLeft w:val="0"/>
      <w:marRight w:val="0"/>
      <w:marTop w:val="0"/>
      <w:marBottom w:val="0"/>
      <w:divBdr>
        <w:top w:val="none" w:sz="0" w:space="0" w:color="auto"/>
        <w:left w:val="none" w:sz="0" w:space="0" w:color="auto"/>
        <w:bottom w:val="none" w:sz="0" w:space="0" w:color="auto"/>
        <w:right w:val="none" w:sz="0" w:space="0" w:color="auto"/>
      </w:divBdr>
    </w:div>
    <w:div w:id="962538778">
      <w:bodyDiv w:val="1"/>
      <w:marLeft w:val="0"/>
      <w:marRight w:val="0"/>
      <w:marTop w:val="0"/>
      <w:marBottom w:val="0"/>
      <w:divBdr>
        <w:top w:val="none" w:sz="0" w:space="0" w:color="auto"/>
        <w:left w:val="none" w:sz="0" w:space="0" w:color="auto"/>
        <w:bottom w:val="none" w:sz="0" w:space="0" w:color="auto"/>
        <w:right w:val="none" w:sz="0" w:space="0" w:color="auto"/>
      </w:divBdr>
    </w:div>
    <w:div w:id="968318267">
      <w:bodyDiv w:val="1"/>
      <w:marLeft w:val="0"/>
      <w:marRight w:val="0"/>
      <w:marTop w:val="0"/>
      <w:marBottom w:val="0"/>
      <w:divBdr>
        <w:top w:val="none" w:sz="0" w:space="0" w:color="auto"/>
        <w:left w:val="none" w:sz="0" w:space="0" w:color="auto"/>
        <w:bottom w:val="none" w:sz="0" w:space="0" w:color="auto"/>
        <w:right w:val="none" w:sz="0" w:space="0" w:color="auto"/>
      </w:divBdr>
    </w:div>
    <w:div w:id="973097049">
      <w:bodyDiv w:val="1"/>
      <w:marLeft w:val="0"/>
      <w:marRight w:val="0"/>
      <w:marTop w:val="0"/>
      <w:marBottom w:val="0"/>
      <w:divBdr>
        <w:top w:val="none" w:sz="0" w:space="0" w:color="auto"/>
        <w:left w:val="none" w:sz="0" w:space="0" w:color="auto"/>
        <w:bottom w:val="none" w:sz="0" w:space="0" w:color="auto"/>
        <w:right w:val="none" w:sz="0" w:space="0" w:color="auto"/>
      </w:divBdr>
    </w:div>
    <w:div w:id="973103763">
      <w:bodyDiv w:val="1"/>
      <w:marLeft w:val="0"/>
      <w:marRight w:val="0"/>
      <w:marTop w:val="0"/>
      <w:marBottom w:val="0"/>
      <w:divBdr>
        <w:top w:val="none" w:sz="0" w:space="0" w:color="auto"/>
        <w:left w:val="none" w:sz="0" w:space="0" w:color="auto"/>
        <w:bottom w:val="none" w:sz="0" w:space="0" w:color="auto"/>
        <w:right w:val="none" w:sz="0" w:space="0" w:color="auto"/>
      </w:divBdr>
      <w:divsChild>
        <w:div w:id="1760715394">
          <w:marLeft w:val="547"/>
          <w:marRight w:val="0"/>
          <w:marTop w:val="86"/>
          <w:marBottom w:val="0"/>
          <w:divBdr>
            <w:top w:val="none" w:sz="0" w:space="0" w:color="auto"/>
            <w:left w:val="none" w:sz="0" w:space="0" w:color="auto"/>
            <w:bottom w:val="none" w:sz="0" w:space="0" w:color="auto"/>
            <w:right w:val="none" w:sz="0" w:space="0" w:color="auto"/>
          </w:divBdr>
        </w:div>
        <w:div w:id="945891020">
          <w:marLeft w:val="547"/>
          <w:marRight w:val="0"/>
          <w:marTop w:val="86"/>
          <w:marBottom w:val="0"/>
          <w:divBdr>
            <w:top w:val="none" w:sz="0" w:space="0" w:color="auto"/>
            <w:left w:val="none" w:sz="0" w:space="0" w:color="auto"/>
            <w:bottom w:val="none" w:sz="0" w:space="0" w:color="auto"/>
            <w:right w:val="none" w:sz="0" w:space="0" w:color="auto"/>
          </w:divBdr>
        </w:div>
        <w:div w:id="709764819">
          <w:marLeft w:val="547"/>
          <w:marRight w:val="0"/>
          <w:marTop w:val="86"/>
          <w:marBottom w:val="0"/>
          <w:divBdr>
            <w:top w:val="none" w:sz="0" w:space="0" w:color="auto"/>
            <w:left w:val="none" w:sz="0" w:space="0" w:color="auto"/>
            <w:bottom w:val="none" w:sz="0" w:space="0" w:color="auto"/>
            <w:right w:val="none" w:sz="0" w:space="0" w:color="auto"/>
          </w:divBdr>
        </w:div>
        <w:div w:id="619453176">
          <w:marLeft w:val="547"/>
          <w:marRight w:val="0"/>
          <w:marTop w:val="86"/>
          <w:marBottom w:val="0"/>
          <w:divBdr>
            <w:top w:val="none" w:sz="0" w:space="0" w:color="auto"/>
            <w:left w:val="none" w:sz="0" w:space="0" w:color="auto"/>
            <w:bottom w:val="none" w:sz="0" w:space="0" w:color="auto"/>
            <w:right w:val="none" w:sz="0" w:space="0" w:color="auto"/>
          </w:divBdr>
        </w:div>
      </w:divsChild>
    </w:div>
    <w:div w:id="978221270">
      <w:bodyDiv w:val="1"/>
      <w:marLeft w:val="0"/>
      <w:marRight w:val="0"/>
      <w:marTop w:val="0"/>
      <w:marBottom w:val="0"/>
      <w:divBdr>
        <w:top w:val="none" w:sz="0" w:space="0" w:color="auto"/>
        <w:left w:val="none" w:sz="0" w:space="0" w:color="auto"/>
        <w:bottom w:val="none" w:sz="0" w:space="0" w:color="auto"/>
        <w:right w:val="none" w:sz="0" w:space="0" w:color="auto"/>
      </w:divBdr>
    </w:div>
    <w:div w:id="983006554">
      <w:bodyDiv w:val="1"/>
      <w:marLeft w:val="0"/>
      <w:marRight w:val="0"/>
      <w:marTop w:val="0"/>
      <w:marBottom w:val="0"/>
      <w:divBdr>
        <w:top w:val="none" w:sz="0" w:space="0" w:color="auto"/>
        <w:left w:val="none" w:sz="0" w:space="0" w:color="auto"/>
        <w:bottom w:val="none" w:sz="0" w:space="0" w:color="auto"/>
        <w:right w:val="none" w:sz="0" w:space="0" w:color="auto"/>
      </w:divBdr>
    </w:div>
    <w:div w:id="987905040">
      <w:bodyDiv w:val="1"/>
      <w:marLeft w:val="0"/>
      <w:marRight w:val="0"/>
      <w:marTop w:val="0"/>
      <w:marBottom w:val="0"/>
      <w:divBdr>
        <w:top w:val="none" w:sz="0" w:space="0" w:color="auto"/>
        <w:left w:val="none" w:sz="0" w:space="0" w:color="auto"/>
        <w:bottom w:val="none" w:sz="0" w:space="0" w:color="auto"/>
        <w:right w:val="none" w:sz="0" w:space="0" w:color="auto"/>
      </w:divBdr>
    </w:div>
    <w:div w:id="993413506">
      <w:bodyDiv w:val="1"/>
      <w:marLeft w:val="0"/>
      <w:marRight w:val="0"/>
      <w:marTop w:val="0"/>
      <w:marBottom w:val="0"/>
      <w:divBdr>
        <w:top w:val="none" w:sz="0" w:space="0" w:color="auto"/>
        <w:left w:val="none" w:sz="0" w:space="0" w:color="auto"/>
        <w:bottom w:val="none" w:sz="0" w:space="0" w:color="auto"/>
        <w:right w:val="none" w:sz="0" w:space="0" w:color="auto"/>
      </w:divBdr>
    </w:div>
    <w:div w:id="995301399">
      <w:bodyDiv w:val="1"/>
      <w:marLeft w:val="0"/>
      <w:marRight w:val="0"/>
      <w:marTop w:val="0"/>
      <w:marBottom w:val="0"/>
      <w:divBdr>
        <w:top w:val="none" w:sz="0" w:space="0" w:color="auto"/>
        <w:left w:val="none" w:sz="0" w:space="0" w:color="auto"/>
        <w:bottom w:val="none" w:sz="0" w:space="0" w:color="auto"/>
        <w:right w:val="none" w:sz="0" w:space="0" w:color="auto"/>
      </w:divBdr>
    </w:div>
    <w:div w:id="997803058">
      <w:bodyDiv w:val="1"/>
      <w:marLeft w:val="0"/>
      <w:marRight w:val="0"/>
      <w:marTop w:val="0"/>
      <w:marBottom w:val="0"/>
      <w:divBdr>
        <w:top w:val="none" w:sz="0" w:space="0" w:color="auto"/>
        <w:left w:val="none" w:sz="0" w:space="0" w:color="auto"/>
        <w:bottom w:val="none" w:sz="0" w:space="0" w:color="auto"/>
        <w:right w:val="none" w:sz="0" w:space="0" w:color="auto"/>
      </w:divBdr>
    </w:div>
    <w:div w:id="998658275">
      <w:bodyDiv w:val="1"/>
      <w:marLeft w:val="0"/>
      <w:marRight w:val="0"/>
      <w:marTop w:val="0"/>
      <w:marBottom w:val="0"/>
      <w:divBdr>
        <w:top w:val="none" w:sz="0" w:space="0" w:color="auto"/>
        <w:left w:val="none" w:sz="0" w:space="0" w:color="auto"/>
        <w:bottom w:val="none" w:sz="0" w:space="0" w:color="auto"/>
        <w:right w:val="none" w:sz="0" w:space="0" w:color="auto"/>
      </w:divBdr>
    </w:div>
    <w:div w:id="1001666276">
      <w:bodyDiv w:val="1"/>
      <w:marLeft w:val="0"/>
      <w:marRight w:val="0"/>
      <w:marTop w:val="0"/>
      <w:marBottom w:val="0"/>
      <w:divBdr>
        <w:top w:val="none" w:sz="0" w:space="0" w:color="auto"/>
        <w:left w:val="none" w:sz="0" w:space="0" w:color="auto"/>
        <w:bottom w:val="none" w:sz="0" w:space="0" w:color="auto"/>
        <w:right w:val="none" w:sz="0" w:space="0" w:color="auto"/>
      </w:divBdr>
    </w:div>
    <w:div w:id="1003438580">
      <w:bodyDiv w:val="1"/>
      <w:marLeft w:val="0"/>
      <w:marRight w:val="0"/>
      <w:marTop w:val="0"/>
      <w:marBottom w:val="0"/>
      <w:divBdr>
        <w:top w:val="none" w:sz="0" w:space="0" w:color="auto"/>
        <w:left w:val="none" w:sz="0" w:space="0" w:color="auto"/>
        <w:bottom w:val="none" w:sz="0" w:space="0" w:color="auto"/>
        <w:right w:val="none" w:sz="0" w:space="0" w:color="auto"/>
      </w:divBdr>
    </w:div>
    <w:div w:id="1005980709">
      <w:bodyDiv w:val="1"/>
      <w:marLeft w:val="0"/>
      <w:marRight w:val="0"/>
      <w:marTop w:val="0"/>
      <w:marBottom w:val="0"/>
      <w:divBdr>
        <w:top w:val="none" w:sz="0" w:space="0" w:color="auto"/>
        <w:left w:val="none" w:sz="0" w:space="0" w:color="auto"/>
        <w:bottom w:val="none" w:sz="0" w:space="0" w:color="auto"/>
        <w:right w:val="none" w:sz="0" w:space="0" w:color="auto"/>
      </w:divBdr>
    </w:div>
    <w:div w:id="1007369064">
      <w:bodyDiv w:val="1"/>
      <w:marLeft w:val="0"/>
      <w:marRight w:val="0"/>
      <w:marTop w:val="0"/>
      <w:marBottom w:val="0"/>
      <w:divBdr>
        <w:top w:val="none" w:sz="0" w:space="0" w:color="auto"/>
        <w:left w:val="none" w:sz="0" w:space="0" w:color="auto"/>
        <w:bottom w:val="none" w:sz="0" w:space="0" w:color="auto"/>
        <w:right w:val="none" w:sz="0" w:space="0" w:color="auto"/>
      </w:divBdr>
    </w:div>
    <w:div w:id="1009258072">
      <w:bodyDiv w:val="1"/>
      <w:marLeft w:val="0"/>
      <w:marRight w:val="0"/>
      <w:marTop w:val="0"/>
      <w:marBottom w:val="0"/>
      <w:divBdr>
        <w:top w:val="none" w:sz="0" w:space="0" w:color="auto"/>
        <w:left w:val="none" w:sz="0" w:space="0" w:color="auto"/>
        <w:bottom w:val="none" w:sz="0" w:space="0" w:color="auto"/>
        <w:right w:val="none" w:sz="0" w:space="0" w:color="auto"/>
      </w:divBdr>
    </w:div>
    <w:div w:id="1017538452">
      <w:bodyDiv w:val="1"/>
      <w:marLeft w:val="0"/>
      <w:marRight w:val="0"/>
      <w:marTop w:val="0"/>
      <w:marBottom w:val="0"/>
      <w:divBdr>
        <w:top w:val="none" w:sz="0" w:space="0" w:color="auto"/>
        <w:left w:val="none" w:sz="0" w:space="0" w:color="auto"/>
        <w:bottom w:val="none" w:sz="0" w:space="0" w:color="auto"/>
        <w:right w:val="none" w:sz="0" w:space="0" w:color="auto"/>
      </w:divBdr>
    </w:div>
    <w:div w:id="1038117090">
      <w:bodyDiv w:val="1"/>
      <w:marLeft w:val="0"/>
      <w:marRight w:val="0"/>
      <w:marTop w:val="0"/>
      <w:marBottom w:val="0"/>
      <w:divBdr>
        <w:top w:val="none" w:sz="0" w:space="0" w:color="auto"/>
        <w:left w:val="none" w:sz="0" w:space="0" w:color="auto"/>
        <w:bottom w:val="none" w:sz="0" w:space="0" w:color="auto"/>
        <w:right w:val="none" w:sz="0" w:space="0" w:color="auto"/>
      </w:divBdr>
    </w:div>
    <w:div w:id="1042359809">
      <w:bodyDiv w:val="1"/>
      <w:marLeft w:val="0"/>
      <w:marRight w:val="0"/>
      <w:marTop w:val="0"/>
      <w:marBottom w:val="0"/>
      <w:divBdr>
        <w:top w:val="none" w:sz="0" w:space="0" w:color="auto"/>
        <w:left w:val="none" w:sz="0" w:space="0" w:color="auto"/>
        <w:bottom w:val="none" w:sz="0" w:space="0" w:color="auto"/>
        <w:right w:val="none" w:sz="0" w:space="0" w:color="auto"/>
      </w:divBdr>
    </w:div>
    <w:div w:id="1051929784">
      <w:bodyDiv w:val="1"/>
      <w:marLeft w:val="0"/>
      <w:marRight w:val="0"/>
      <w:marTop w:val="0"/>
      <w:marBottom w:val="0"/>
      <w:divBdr>
        <w:top w:val="none" w:sz="0" w:space="0" w:color="auto"/>
        <w:left w:val="none" w:sz="0" w:space="0" w:color="auto"/>
        <w:bottom w:val="none" w:sz="0" w:space="0" w:color="auto"/>
        <w:right w:val="none" w:sz="0" w:space="0" w:color="auto"/>
      </w:divBdr>
    </w:div>
    <w:div w:id="1059590546">
      <w:bodyDiv w:val="1"/>
      <w:marLeft w:val="0"/>
      <w:marRight w:val="0"/>
      <w:marTop w:val="0"/>
      <w:marBottom w:val="0"/>
      <w:divBdr>
        <w:top w:val="none" w:sz="0" w:space="0" w:color="auto"/>
        <w:left w:val="none" w:sz="0" w:space="0" w:color="auto"/>
        <w:bottom w:val="none" w:sz="0" w:space="0" w:color="auto"/>
        <w:right w:val="none" w:sz="0" w:space="0" w:color="auto"/>
      </w:divBdr>
    </w:div>
    <w:div w:id="1062867327">
      <w:bodyDiv w:val="1"/>
      <w:marLeft w:val="0"/>
      <w:marRight w:val="0"/>
      <w:marTop w:val="0"/>
      <w:marBottom w:val="0"/>
      <w:divBdr>
        <w:top w:val="none" w:sz="0" w:space="0" w:color="auto"/>
        <w:left w:val="none" w:sz="0" w:space="0" w:color="auto"/>
        <w:bottom w:val="none" w:sz="0" w:space="0" w:color="auto"/>
        <w:right w:val="none" w:sz="0" w:space="0" w:color="auto"/>
      </w:divBdr>
    </w:div>
    <w:div w:id="1063524099">
      <w:bodyDiv w:val="1"/>
      <w:marLeft w:val="0"/>
      <w:marRight w:val="0"/>
      <w:marTop w:val="0"/>
      <w:marBottom w:val="0"/>
      <w:divBdr>
        <w:top w:val="none" w:sz="0" w:space="0" w:color="auto"/>
        <w:left w:val="none" w:sz="0" w:space="0" w:color="auto"/>
        <w:bottom w:val="none" w:sz="0" w:space="0" w:color="auto"/>
        <w:right w:val="none" w:sz="0" w:space="0" w:color="auto"/>
      </w:divBdr>
    </w:div>
    <w:div w:id="1079256212">
      <w:bodyDiv w:val="1"/>
      <w:marLeft w:val="0"/>
      <w:marRight w:val="0"/>
      <w:marTop w:val="0"/>
      <w:marBottom w:val="0"/>
      <w:divBdr>
        <w:top w:val="none" w:sz="0" w:space="0" w:color="auto"/>
        <w:left w:val="none" w:sz="0" w:space="0" w:color="auto"/>
        <w:bottom w:val="none" w:sz="0" w:space="0" w:color="auto"/>
        <w:right w:val="none" w:sz="0" w:space="0" w:color="auto"/>
      </w:divBdr>
    </w:div>
    <w:div w:id="1095398858">
      <w:bodyDiv w:val="1"/>
      <w:marLeft w:val="0"/>
      <w:marRight w:val="0"/>
      <w:marTop w:val="0"/>
      <w:marBottom w:val="0"/>
      <w:divBdr>
        <w:top w:val="none" w:sz="0" w:space="0" w:color="auto"/>
        <w:left w:val="none" w:sz="0" w:space="0" w:color="auto"/>
        <w:bottom w:val="none" w:sz="0" w:space="0" w:color="auto"/>
        <w:right w:val="none" w:sz="0" w:space="0" w:color="auto"/>
      </w:divBdr>
    </w:div>
    <w:div w:id="1102603420">
      <w:bodyDiv w:val="1"/>
      <w:marLeft w:val="0"/>
      <w:marRight w:val="0"/>
      <w:marTop w:val="0"/>
      <w:marBottom w:val="0"/>
      <w:divBdr>
        <w:top w:val="none" w:sz="0" w:space="0" w:color="auto"/>
        <w:left w:val="none" w:sz="0" w:space="0" w:color="auto"/>
        <w:bottom w:val="none" w:sz="0" w:space="0" w:color="auto"/>
        <w:right w:val="none" w:sz="0" w:space="0" w:color="auto"/>
      </w:divBdr>
    </w:div>
    <w:div w:id="1102847420">
      <w:bodyDiv w:val="1"/>
      <w:marLeft w:val="0"/>
      <w:marRight w:val="0"/>
      <w:marTop w:val="0"/>
      <w:marBottom w:val="0"/>
      <w:divBdr>
        <w:top w:val="none" w:sz="0" w:space="0" w:color="auto"/>
        <w:left w:val="none" w:sz="0" w:space="0" w:color="auto"/>
        <w:bottom w:val="none" w:sz="0" w:space="0" w:color="auto"/>
        <w:right w:val="none" w:sz="0" w:space="0" w:color="auto"/>
      </w:divBdr>
    </w:div>
    <w:div w:id="1106584779">
      <w:bodyDiv w:val="1"/>
      <w:marLeft w:val="0"/>
      <w:marRight w:val="0"/>
      <w:marTop w:val="0"/>
      <w:marBottom w:val="0"/>
      <w:divBdr>
        <w:top w:val="none" w:sz="0" w:space="0" w:color="auto"/>
        <w:left w:val="none" w:sz="0" w:space="0" w:color="auto"/>
        <w:bottom w:val="none" w:sz="0" w:space="0" w:color="auto"/>
        <w:right w:val="none" w:sz="0" w:space="0" w:color="auto"/>
      </w:divBdr>
    </w:div>
    <w:div w:id="1108355089">
      <w:bodyDiv w:val="1"/>
      <w:marLeft w:val="0"/>
      <w:marRight w:val="0"/>
      <w:marTop w:val="0"/>
      <w:marBottom w:val="0"/>
      <w:divBdr>
        <w:top w:val="none" w:sz="0" w:space="0" w:color="auto"/>
        <w:left w:val="none" w:sz="0" w:space="0" w:color="auto"/>
        <w:bottom w:val="none" w:sz="0" w:space="0" w:color="auto"/>
        <w:right w:val="none" w:sz="0" w:space="0" w:color="auto"/>
      </w:divBdr>
    </w:div>
    <w:div w:id="1134911820">
      <w:bodyDiv w:val="1"/>
      <w:marLeft w:val="0"/>
      <w:marRight w:val="0"/>
      <w:marTop w:val="0"/>
      <w:marBottom w:val="0"/>
      <w:divBdr>
        <w:top w:val="none" w:sz="0" w:space="0" w:color="auto"/>
        <w:left w:val="none" w:sz="0" w:space="0" w:color="auto"/>
        <w:bottom w:val="none" w:sz="0" w:space="0" w:color="auto"/>
        <w:right w:val="none" w:sz="0" w:space="0" w:color="auto"/>
      </w:divBdr>
    </w:div>
    <w:div w:id="1138106053">
      <w:bodyDiv w:val="1"/>
      <w:marLeft w:val="0"/>
      <w:marRight w:val="0"/>
      <w:marTop w:val="0"/>
      <w:marBottom w:val="0"/>
      <w:divBdr>
        <w:top w:val="none" w:sz="0" w:space="0" w:color="auto"/>
        <w:left w:val="none" w:sz="0" w:space="0" w:color="auto"/>
        <w:bottom w:val="none" w:sz="0" w:space="0" w:color="auto"/>
        <w:right w:val="none" w:sz="0" w:space="0" w:color="auto"/>
      </w:divBdr>
    </w:div>
    <w:div w:id="1140423135">
      <w:bodyDiv w:val="1"/>
      <w:marLeft w:val="0"/>
      <w:marRight w:val="0"/>
      <w:marTop w:val="0"/>
      <w:marBottom w:val="0"/>
      <w:divBdr>
        <w:top w:val="none" w:sz="0" w:space="0" w:color="auto"/>
        <w:left w:val="none" w:sz="0" w:space="0" w:color="auto"/>
        <w:bottom w:val="none" w:sz="0" w:space="0" w:color="auto"/>
        <w:right w:val="none" w:sz="0" w:space="0" w:color="auto"/>
      </w:divBdr>
    </w:div>
    <w:div w:id="1145659784">
      <w:bodyDiv w:val="1"/>
      <w:marLeft w:val="0"/>
      <w:marRight w:val="0"/>
      <w:marTop w:val="0"/>
      <w:marBottom w:val="0"/>
      <w:divBdr>
        <w:top w:val="none" w:sz="0" w:space="0" w:color="auto"/>
        <w:left w:val="none" w:sz="0" w:space="0" w:color="auto"/>
        <w:bottom w:val="none" w:sz="0" w:space="0" w:color="auto"/>
        <w:right w:val="none" w:sz="0" w:space="0" w:color="auto"/>
      </w:divBdr>
    </w:div>
    <w:div w:id="1151099632">
      <w:bodyDiv w:val="1"/>
      <w:marLeft w:val="0"/>
      <w:marRight w:val="0"/>
      <w:marTop w:val="0"/>
      <w:marBottom w:val="0"/>
      <w:divBdr>
        <w:top w:val="none" w:sz="0" w:space="0" w:color="auto"/>
        <w:left w:val="none" w:sz="0" w:space="0" w:color="auto"/>
        <w:bottom w:val="none" w:sz="0" w:space="0" w:color="auto"/>
        <w:right w:val="none" w:sz="0" w:space="0" w:color="auto"/>
      </w:divBdr>
    </w:div>
    <w:div w:id="1154564811">
      <w:bodyDiv w:val="1"/>
      <w:marLeft w:val="0"/>
      <w:marRight w:val="0"/>
      <w:marTop w:val="0"/>
      <w:marBottom w:val="0"/>
      <w:divBdr>
        <w:top w:val="none" w:sz="0" w:space="0" w:color="auto"/>
        <w:left w:val="none" w:sz="0" w:space="0" w:color="auto"/>
        <w:bottom w:val="none" w:sz="0" w:space="0" w:color="auto"/>
        <w:right w:val="none" w:sz="0" w:space="0" w:color="auto"/>
      </w:divBdr>
    </w:div>
    <w:div w:id="1155415722">
      <w:bodyDiv w:val="1"/>
      <w:marLeft w:val="0"/>
      <w:marRight w:val="0"/>
      <w:marTop w:val="0"/>
      <w:marBottom w:val="0"/>
      <w:divBdr>
        <w:top w:val="none" w:sz="0" w:space="0" w:color="auto"/>
        <w:left w:val="none" w:sz="0" w:space="0" w:color="auto"/>
        <w:bottom w:val="none" w:sz="0" w:space="0" w:color="auto"/>
        <w:right w:val="none" w:sz="0" w:space="0" w:color="auto"/>
      </w:divBdr>
    </w:div>
    <w:div w:id="1159342975">
      <w:bodyDiv w:val="1"/>
      <w:marLeft w:val="0"/>
      <w:marRight w:val="0"/>
      <w:marTop w:val="0"/>
      <w:marBottom w:val="0"/>
      <w:divBdr>
        <w:top w:val="none" w:sz="0" w:space="0" w:color="auto"/>
        <w:left w:val="none" w:sz="0" w:space="0" w:color="auto"/>
        <w:bottom w:val="none" w:sz="0" w:space="0" w:color="auto"/>
        <w:right w:val="none" w:sz="0" w:space="0" w:color="auto"/>
      </w:divBdr>
    </w:div>
    <w:div w:id="1181314838">
      <w:bodyDiv w:val="1"/>
      <w:marLeft w:val="0"/>
      <w:marRight w:val="0"/>
      <w:marTop w:val="0"/>
      <w:marBottom w:val="0"/>
      <w:divBdr>
        <w:top w:val="none" w:sz="0" w:space="0" w:color="auto"/>
        <w:left w:val="none" w:sz="0" w:space="0" w:color="auto"/>
        <w:bottom w:val="none" w:sz="0" w:space="0" w:color="auto"/>
        <w:right w:val="none" w:sz="0" w:space="0" w:color="auto"/>
      </w:divBdr>
    </w:div>
    <w:div w:id="1189610359">
      <w:bodyDiv w:val="1"/>
      <w:marLeft w:val="0"/>
      <w:marRight w:val="0"/>
      <w:marTop w:val="0"/>
      <w:marBottom w:val="0"/>
      <w:divBdr>
        <w:top w:val="none" w:sz="0" w:space="0" w:color="auto"/>
        <w:left w:val="none" w:sz="0" w:space="0" w:color="auto"/>
        <w:bottom w:val="none" w:sz="0" w:space="0" w:color="auto"/>
        <w:right w:val="none" w:sz="0" w:space="0" w:color="auto"/>
      </w:divBdr>
    </w:div>
    <w:div w:id="1192452312">
      <w:bodyDiv w:val="1"/>
      <w:marLeft w:val="0"/>
      <w:marRight w:val="0"/>
      <w:marTop w:val="0"/>
      <w:marBottom w:val="0"/>
      <w:divBdr>
        <w:top w:val="none" w:sz="0" w:space="0" w:color="auto"/>
        <w:left w:val="none" w:sz="0" w:space="0" w:color="auto"/>
        <w:bottom w:val="none" w:sz="0" w:space="0" w:color="auto"/>
        <w:right w:val="none" w:sz="0" w:space="0" w:color="auto"/>
      </w:divBdr>
    </w:div>
    <w:div w:id="1195389624">
      <w:bodyDiv w:val="1"/>
      <w:marLeft w:val="0"/>
      <w:marRight w:val="0"/>
      <w:marTop w:val="0"/>
      <w:marBottom w:val="0"/>
      <w:divBdr>
        <w:top w:val="none" w:sz="0" w:space="0" w:color="auto"/>
        <w:left w:val="none" w:sz="0" w:space="0" w:color="auto"/>
        <w:bottom w:val="none" w:sz="0" w:space="0" w:color="auto"/>
        <w:right w:val="none" w:sz="0" w:space="0" w:color="auto"/>
      </w:divBdr>
    </w:div>
    <w:div w:id="1200433601">
      <w:bodyDiv w:val="1"/>
      <w:marLeft w:val="0"/>
      <w:marRight w:val="0"/>
      <w:marTop w:val="0"/>
      <w:marBottom w:val="0"/>
      <w:divBdr>
        <w:top w:val="none" w:sz="0" w:space="0" w:color="auto"/>
        <w:left w:val="none" w:sz="0" w:space="0" w:color="auto"/>
        <w:bottom w:val="none" w:sz="0" w:space="0" w:color="auto"/>
        <w:right w:val="none" w:sz="0" w:space="0" w:color="auto"/>
      </w:divBdr>
    </w:div>
    <w:div w:id="1215965843">
      <w:bodyDiv w:val="1"/>
      <w:marLeft w:val="0"/>
      <w:marRight w:val="0"/>
      <w:marTop w:val="0"/>
      <w:marBottom w:val="0"/>
      <w:divBdr>
        <w:top w:val="none" w:sz="0" w:space="0" w:color="auto"/>
        <w:left w:val="none" w:sz="0" w:space="0" w:color="auto"/>
        <w:bottom w:val="none" w:sz="0" w:space="0" w:color="auto"/>
        <w:right w:val="none" w:sz="0" w:space="0" w:color="auto"/>
      </w:divBdr>
    </w:div>
    <w:div w:id="1216358708">
      <w:bodyDiv w:val="1"/>
      <w:marLeft w:val="0"/>
      <w:marRight w:val="0"/>
      <w:marTop w:val="0"/>
      <w:marBottom w:val="0"/>
      <w:divBdr>
        <w:top w:val="none" w:sz="0" w:space="0" w:color="auto"/>
        <w:left w:val="none" w:sz="0" w:space="0" w:color="auto"/>
        <w:bottom w:val="none" w:sz="0" w:space="0" w:color="auto"/>
        <w:right w:val="none" w:sz="0" w:space="0" w:color="auto"/>
      </w:divBdr>
    </w:div>
    <w:div w:id="1216626084">
      <w:bodyDiv w:val="1"/>
      <w:marLeft w:val="0"/>
      <w:marRight w:val="0"/>
      <w:marTop w:val="0"/>
      <w:marBottom w:val="0"/>
      <w:divBdr>
        <w:top w:val="none" w:sz="0" w:space="0" w:color="auto"/>
        <w:left w:val="none" w:sz="0" w:space="0" w:color="auto"/>
        <w:bottom w:val="none" w:sz="0" w:space="0" w:color="auto"/>
        <w:right w:val="none" w:sz="0" w:space="0" w:color="auto"/>
      </w:divBdr>
      <w:divsChild>
        <w:div w:id="14963265">
          <w:marLeft w:val="274"/>
          <w:marRight w:val="0"/>
          <w:marTop w:val="0"/>
          <w:marBottom w:val="0"/>
          <w:divBdr>
            <w:top w:val="none" w:sz="0" w:space="0" w:color="auto"/>
            <w:left w:val="none" w:sz="0" w:space="0" w:color="auto"/>
            <w:bottom w:val="none" w:sz="0" w:space="0" w:color="auto"/>
            <w:right w:val="none" w:sz="0" w:space="0" w:color="auto"/>
          </w:divBdr>
        </w:div>
        <w:div w:id="419104080">
          <w:marLeft w:val="274"/>
          <w:marRight w:val="0"/>
          <w:marTop w:val="0"/>
          <w:marBottom w:val="0"/>
          <w:divBdr>
            <w:top w:val="none" w:sz="0" w:space="0" w:color="auto"/>
            <w:left w:val="none" w:sz="0" w:space="0" w:color="auto"/>
            <w:bottom w:val="none" w:sz="0" w:space="0" w:color="auto"/>
            <w:right w:val="none" w:sz="0" w:space="0" w:color="auto"/>
          </w:divBdr>
        </w:div>
        <w:div w:id="1207793664">
          <w:marLeft w:val="274"/>
          <w:marRight w:val="0"/>
          <w:marTop w:val="0"/>
          <w:marBottom w:val="0"/>
          <w:divBdr>
            <w:top w:val="none" w:sz="0" w:space="0" w:color="auto"/>
            <w:left w:val="none" w:sz="0" w:space="0" w:color="auto"/>
            <w:bottom w:val="none" w:sz="0" w:space="0" w:color="auto"/>
            <w:right w:val="none" w:sz="0" w:space="0" w:color="auto"/>
          </w:divBdr>
        </w:div>
        <w:div w:id="1982927771">
          <w:marLeft w:val="274"/>
          <w:marRight w:val="0"/>
          <w:marTop w:val="0"/>
          <w:marBottom w:val="0"/>
          <w:divBdr>
            <w:top w:val="none" w:sz="0" w:space="0" w:color="auto"/>
            <w:left w:val="none" w:sz="0" w:space="0" w:color="auto"/>
            <w:bottom w:val="none" w:sz="0" w:space="0" w:color="auto"/>
            <w:right w:val="none" w:sz="0" w:space="0" w:color="auto"/>
          </w:divBdr>
        </w:div>
        <w:div w:id="2058502191">
          <w:marLeft w:val="274"/>
          <w:marRight w:val="0"/>
          <w:marTop w:val="0"/>
          <w:marBottom w:val="0"/>
          <w:divBdr>
            <w:top w:val="none" w:sz="0" w:space="0" w:color="auto"/>
            <w:left w:val="none" w:sz="0" w:space="0" w:color="auto"/>
            <w:bottom w:val="none" w:sz="0" w:space="0" w:color="auto"/>
            <w:right w:val="none" w:sz="0" w:space="0" w:color="auto"/>
          </w:divBdr>
        </w:div>
      </w:divsChild>
    </w:div>
    <w:div w:id="1224098891">
      <w:bodyDiv w:val="1"/>
      <w:marLeft w:val="0"/>
      <w:marRight w:val="0"/>
      <w:marTop w:val="0"/>
      <w:marBottom w:val="0"/>
      <w:divBdr>
        <w:top w:val="none" w:sz="0" w:space="0" w:color="auto"/>
        <w:left w:val="none" w:sz="0" w:space="0" w:color="auto"/>
        <w:bottom w:val="none" w:sz="0" w:space="0" w:color="auto"/>
        <w:right w:val="none" w:sz="0" w:space="0" w:color="auto"/>
      </w:divBdr>
    </w:div>
    <w:div w:id="1233001096">
      <w:bodyDiv w:val="1"/>
      <w:marLeft w:val="0"/>
      <w:marRight w:val="0"/>
      <w:marTop w:val="0"/>
      <w:marBottom w:val="0"/>
      <w:divBdr>
        <w:top w:val="none" w:sz="0" w:space="0" w:color="auto"/>
        <w:left w:val="none" w:sz="0" w:space="0" w:color="auto"/>
        <w:bottom w:val="none" w:sz="0" w:space="0" w:color="auto"/>
        <w:right w:val="none" w:sz="0" w:space="0" w:color="auto"/>
      </w:divBdr>
    </w:div>
    <w:div w:id="1235164427">
      <w:bodyDiv w:val="1"/>
      <w:marLeft w:val="0"/>
      <w:marRight w:val="0"/>
      <w:marTop w:val="0"/>
      <w:marBottom w:val="0"/>
      <w:divBdr>
        <w:top w:val="none" w:sz="0" w:space="0" w:color="auto"/>
        <w:left w:val="none" w:sz="0" w:space="0" w:color="auto"/>
        <w:bottom w:val="none" w:sz="0" w:space="0" w:color="auto"/>
        <w:right w:val="none" w:sz="0" w:space="0" w:color="auto"/>
      </w:divBdr>
    </w:div>
    <w:div w:id="1235897502">
      <w:bodyDiv w:val="1"/>
      <w:marLeft w:val="0"/>
      <w:marRight w:val="0"/>
      <w:marTop w:val="0"/>
      <w:marBottom w:val="0"/>
      <w:divBdr>
        <w:top w:val="none" w:sz="0" w:space="0" w:color="auto"/>
        <w:left w:val="none" w:sz="0" w:space="0" w:color="auto"/>
        <w:bottom w:val="none" w:sz="0" w:space="0" w:color="auto"/>
        <w:right w:val="none" w:sz="0" w:space="0" w:color="auto"/>
      </w:divBdr>
    </w:div>
    <w:div w:id="1236434164">
      <w:bodyDiv w:val="1"/>
      <w:marLeft w:val="0"/>
      <w:marRight w:val="0"/>
      <w:marTop w:val="0"/>
      <w:marBottom w:val="0"/>
      <w:divBdr>
        <w:top w:val="none" w:sz="0" w:space="0" w:color="auto"/>
        <w:left w:val="none" w:sz="0" w:space="0" w:color="auto"/>
        <w:bottom w:val="none" w:sz="0" w:space="0" w:color="auto"/>
        <w:right w:val="none" w:sz="0" w:space="0" w:color="auto"/>
      </w:divBdr>
    </w:div>
    <w:div w:id="1244876907">
      <w:bodyDiv w:val="1"/>
      <w:marLeft w:val="0"/>
      <w:marRight w:val="0"/>
      <w:marTop w:val="0"/>
      <w:marBottom w:val="0"/>
      <w:divBdr>
        <w:top w:val="none" w:sz="0" w:space="0" w:color="auto"/>
        <w:left w:val="none" w:sz="0" w:space="0" w:color="auto"/>
        <w:bottom w:val="none" w:sz="0" w:space="0" w:color="auto"/>
        <w:right w:val="none" w:sz="0" w:space="0" w:color="auto"/>
      </w:divBdr>
    </w:div>
    <w:div w:id="1260333955">
      <w:bodyDiv w:val="1"/>
      <w:marLeft w:val="0"/>
      <w:marRight w:val="0"/>
      <w:marTop w:val="0"/>
      <w:marBottom w:val="0"/>
      <w:divBdr>
        <w:top w:val="none" w:sz="0" w:space="0" w:color="auto"/>
        <w:left w:val="none" w:sz="0" w:space="0" w:color="auto"/>
        <w:bottom w:val="none" w:sz="0" w:space="0" w:color="auto"/>
        <w:right w:val="none" w:sz="0" w:space="0" w:color="auto"/>
      </w:divBdr>
      <w:divsChild>
        <w:div w:id="1657756550">
          <w:marLeft w:val="0"/>
          <w:marRight w:val="0"/>
          <w:marTop w:val="0"/>
          <w:marBottom w:val="0"/>
          <w:divBdr>
            <w:top w:val="none" w:sz="0" w:space="0" w:color="auto"/>
            <w:left w:val="none" w:sz="0" w:space="0" w:color="auto"/>
            <w:bottom w:val="none" w:sz="0" w:space="0" w:color="auto"/>
            <w:right w:val="none" w:sz="0" w:space="0" w:color="auto"/>
          </w:divBdr>
        </w:div>
      </w:divsChild>
    </w:div>
    <w:div w:id="1265190566">
      <w:bodyDiv w:val="1"/>
      <w:marLeft w:val="0"/>
      <w:marRight w:val="0"/>
      <w:marTop w:val="0"/>
      <w:marBottom w:val="0"/>
      <w:divBdr>
        <w:top w:val="none" w:sz="0" w:space="0" w:color="auto"/>
        <w:left w:val="none" w:sz="0" w:space="0" w:color="auto"/>
        <w:bottom w:val="none" w:sz="0" w:space="0" w:color="auto"/>
        <w:right w:val="none" w:sz="0" w:space="0" w:color="auto"/>
      </w:divBdr>
    </w:div>
    <w:div w:id="1265649414">
      <w:bodyDiv w:val="1"/>
      <w:marLeft w:val="0"/>
      <w:marRight w:val="0"/>
      <w:marTop w:val="0"/>
      <w:marBottom w:val="0"/>
      <w:divBdr>
        <w:top w:val="none" w:sz="0" w:space="0" w:color="auto"/>
        <w:left w:val="none" w:sz="0" w:space="0" w:color="auto"/>
        <w:bottom w:val="none" w:sz="0" w:space="0" w:color="auto"/>
        <w:right w:val="none" w:sz="0" w:space="0" w:color="auto"/>
      </w:divBdr>
    </w:div>
    <w:div w:id="1281567096">
      <w:bodyDiv w:val="1"/>
      <w:marLeft w:val="0"/>
      <w:marRight w:val="0"/>
      <w:marTop w:val="0"/>
      <w:marBottom w:val="0"/>
      <w:divBdr>
        <w:top w:val="none" w:sz="0" w:space="0" w:color="auto"/>
        <w:left w:val="none" w:sz="0" w:space="0" w:color="auto"/>
        <w:bottom w:val="none" w:sz="0" w:space="0" w:color="auto"/>
        <w:right w:val="none" w:sz="0" w:space="0" w:color="auto"/>
      </w:divBdr>
    </w:div>
    <w:div w:id="1288849913">
      <w:bodyDiv w:val="1"/>
      <w:marLeft w:val="0"/>
      <w:marRight w:val="0"/>
      <w:marTop w:val="0"/>
      <w:marBottom w:val="0"/>
      <w:divBdr>
        <w:top w:val="none" w:sz="0" w:space="0" w:color="auto"/>
        <w:left w:val="none" w:sz="0" w:space="0" w:color="auto"/>
        <w:bottom w:val="none" w:sz="0" w:space="0" w:color="auto"/>
        <w:right w:val="none" w:sz="0" w:space="0" w:color="auto"/>
      </w:divBdr>
    </w:div>
    <w:div w:id="1296643755">
      <w:bodyDiv w:val="1"/>
      <w:marLeft w:val="0"/>
      <w:marRight w:val="0"/>
      <w:marTop w:val="0"/>
      <w:marBottom w:val="0"/>
      <w:divBdr>
        <w:top w:val="none" w:sz="0" w:space="0" w:color="auto"/>
        <w:left w:val="none" w:sz="0" w:space="0" w:color="auto"/>
        <w:bottom w:val="none" w:sz="0" w:space="0" w:color="auto"/>
        <w:right w:val="none" w:sz="0" w:space="0" w:color="auto"/>
      </w:divBdr>
    </w:div>
    <w:div w:id="1296719701">
      <w:bodyDiv w:val="1"/>
      <w:marLeft w:val="0"/>
      <w:marRight w:val="0"/>
      <w:marTop w:val="0"/>
      <w:marBottom w:val="0"/>
      <w:divBdr>
        <w:top w:val="none" w:sz="0" w:space="0" w:color="auto"/>
        <w:left w:val="none" w:sz="0" w:space="0" w:color="auto"/>
        <w:bottom w:val="none" w:sz="0" w:space="0" w:color="auto"/>
        <w:right w:val="none" w:sz="0" w:space="0" w:color="auto"/>
      </w:divBdr>
    </w:div>
    <w:div w:id="1297637066">
      <w:bodyDiv w:val="1"/>
      <w:marLeft w:val="0"/>
      <w:marRight w:val="0"/>
      <w:marTop w:val="0"/>
      <w:marBottom w:val="0"/>
      <w:divBdr>
        <w:top w:val="none" w:sz="0" w:space="0" w:color="auto"/>
        <w:left w:val="none" w:sz="0" w:space="0" w:color="auto"/>
        <w:bottom w:val="none" w:sz="0" w:space="0" w:color="auto"/>
        <w:right w:val="none" w:sz="0" w:space="0" w:color="auto"/>
      </w:divBdr>
    </w:div>
    <w:div w:id="1303465468">
      <w:bodyDiv w:val="1"/>
      <w:marLeft w:val="0"/>
      <w:marRight w:val="0"/>
      <w:marTop w:val="0"/>
      <w:marBottom w:val="0"/>
      <w:divBdr>
        <w:top w:val="none" w:sz="0" w:space="0" w:color="auto"/>
        <w:left w:val="none" w:sz="0" w:space="0" w:color="auto"/>
        <w:bottom w:val="none" w:sz="0" w:space="0" w:color="auto"/>
        <w:right w:val="none" w:sz="0" w:space="0" w:color="auto"/>
      </w:divBdr>
    </w:div>
    <w:div w:id="1309238584">
      <w:bodyDiv w:val="1"/>
      <w:marLeft w:val="0"/>
      <w:marRight w:val="0"/>
      <w:marTop w:val="0"/>
      <w:marBottom w:val="0"/>
      <w:divBdr>
        <w:top w:val="none" w:sz="0" w:space="0" w:color="auto"/>
        <w:left w:val="none" w:sz="0" w:space="0" w:color="auto"/>
        <w:bottom w:val="none" w:sz="0" w:space="0" w:color="auto"/>
        <w:right w:val="none" w:sz="0" w:space="0" w:color="auto"/>
      </w:divBdr>
    </w:div>
    <w:div w:id="1309552555">
      <w:bodyDiv w:val="1"/>
      <w:marLeft w:val="0"/>
      <w:marRight w:val="0"/>
      <w:marTop w:val="0"/>
      <w:marBottom w:val="0"/>
      <w:divBdr>
        <w:top w:val="none" w:sz="0" w:space="0" w:color="auto"/>
        <w:left w:val="none" w:sz="0" w:space="0" w:color="auto"/>
        <w:bottom w:val="none" w:sz="0" w:space="0" w:color="auto"/>
        <w:right w:val="none" w:sz="0" w:space="0" w:color="auto"/>
      </w:divBdr>
    </w:div>
    <w:div w:id="1324620287">
      <w:bodyDiv w:val="1"/>
      <w:marLeft w:val="0"/>
      <w:marRight w:val="0"/>
      <w:marTop w:val="0"/>
      <w:marBottom w:val="0"/>
      <w:divBdr>
        <w:top w:val="none" w:sz="0" w:space="0" w:color="auto"/>
        <w:left w:val="none" w:sz="0" w:space="0" w:color="auto"/>
        <w:bottom w:val="none" w:sz="0" w:space="0" w:color="auto"/>
        <w:right w:val="none" w:sz="0" w:space="0" w:color="auto"/>
      </w:divBdr>
    </w:div>
    <w:div w:id="1324701180">
      <w:bodyDiv w:val="1"/>
      <w:marLeft w:val="0"/>
      <w:marRight w:val="0"/>
      <w:marTop w:val="0"/>
      <w:marBottom w:val="0"/>
      <w:divBdr>
        <w:top w:val="none" w:sz="0" w:space="0" w:color="auto"/>
        <w:left w:val="none" w:sz="0" w:space="0" w:color="auto"/>
        <w:bottom w:val="none" w:sz="0" w:space="0" w:color="auto"/>
        <w:right w:val="none" w:sz="0" w:space="0" w:color="auto"/>
      </w:divBdr>
    </w:div>
    <w:div w:id="1325431999">
      <w:bodyDiv w:val="1"/>
      <w:marLeft w:val="0"/>
      <w:marRight w:val="0"/>
      <w:marTop w:val="0"/>
      <w:marBottom w:val="0"/>
      <w:divBdr>
        <w:top w:val="none" w:sz="0" w:space="0" w:color="auto"/>
        <w:left w:val="none" w:sz="0" w:space="0" w:color="auto"/>
        <w:bottom w:val="none" w:sz="0" w:space="0" w:color="auto"/>
        <w:right w:val="none" w:sz="0" w:space="0" w:color="auto"/>
      </w:divBdr>
    </w:div>
    <w:div w:id="1328169993">
      <w:bodyDiv w:val="1"/>
      <w:marLeft w:val="0"/>
      <w:marRight w:val="0"/>
      <w:marTop w:val="0"/>
      <w:marBottom w:val="0"/>
      <w:divBdr>
        <w:top w:val="none" w:sz="0" w:space="0" w:color="auto"/>
        <w:left w:val="none" w:sz="0" w:space="0" w:color="auto"/>
        <w:bottom w:val="none" w:sz="0" w:space="0" w:color="auto"/>
        <w:right w:val="none" w:sz="0" w:space="0" w:color="auto"/>
      </w:divBdr>
    </w:div>
    <w:div w:id="1349335238">
      <w:bodyDiv w:val="1"/>
      <w:marLeft w:val="0"/>
      <w:marRight w:val="0"/>
      <w:marTop w:val="0"/>
      <w:marBottom w:val="0"/>
      <w:divBdr>
        <w:top w:val="none" w:sz="0" w:space="0" w:color="auto"/>
        <w:left w:val="none" w:sz="0" w:space="0" w:color="auto"/>
        <w:bottom w:val="none" w:sz="0" w:space="0" w:color="auto"/>
        <w:right w:val="none" w:sz="0" w:space="0" w:color="auto"/>
      </w:divBdr>
    </w:div>
    <w:div w:id="1365595741">
      <w:bodyDiv w:val="1"/>
      <w:marLeft w:val="0"/>
      <w:marRight w:val="0"/>
      <w:marTop w:val="0"/>
      <w:marBottom w:val="0"/>
      <w:divBdr>
        <w:top w:val="none" w:sz="0" w:space="0" w:color="auto"/>
        <w:left w:val="none" w:sz="0" w:space="0" w:color="auto"/>
        <w:bottom w:val="none" w:sz="0" w:space="0" w:color="auto"/>
        <w:right w:val="none" w:sz="0" w:space="0" w:color="auto"/>
      </w:divBdr>
    </w:div>
    <w:div w:id="1367558764">
      <w:bodyDiv w:val="1"/>
      <w:marLeft w:val="0"/>
      <w:marRight w:val="0"/>
      <w:marTop w:val="0"/>
      <w:marBottom w:val="0"/>
      <w:divBdr>
        <w:top w:val="none" w:sz="0" w:space="0" w:color="auto"/>
        <w:left w:val="none" w:sz="0" w:space="0" w:color="auto"/>
        <w:bottom w:val="none" w:sz="0" w:space="0" w:color="auto"/>
        <w:right w:val="none" w:sz="0" w:space="0" w:color="auto"/>
      </w:divBdr>
    </w:div>
    <w:div w:id="1372923836">
      <w:bodyDiv w:val="1"/>
      <w:marLeft w:val="0"/>
      <w:marRight w:val="0"/>
      <w:marTop w:val="0"/>
      <w:marBottom w:val="0"/>
      <w:divBdr>
        <w:top w:val="none" w:sz="0" w:space="0" w:color="auto"/>
        <w:left w:val="none" w:sz="0" w:space="0" w:color="auto"/>
        <w:bottom w:val="none" w:sz="0" w:space="0" w:color="auto"/>
        <w:right w:val="none" w:sz="0" w:space="0" w:color="auto"/>
      </w:divBdr>
    </w:div>
    <w:div w:id="1374649700">
      <w:bodyDiv w:val="1"/>
      <w:marLeft w:val="0"/>
      <w:marRight w:val="0"/>
      <w:marTop w:val="0"/>
      <w:marBottom w:val="0"/>
      <w:divBdr>
        <w:top w:val="none" w:sz="0" w:space="0" w:color="auto"/>
        <w:left w:val="none" w:sz="0" w:space="0" w:color="auto"/>
        <w:bottom w:val="none" w:sz="0" w:space="0" w:color="auto"/>
        <w:right w:val="none" w:sz="0" w:space="0" w:color="auto"/>
      </w:divBdr>
    </w:div>
    <w:div w:id="1375498637">
      <w:bodyDiv w:val="1"/>
      <w:marLeft w:val="0"/>
      <w:marRight w:val="0"/>
      <w:marTop w:val="0"/>
      <w:marBottom w:val="0"/>
      <w:divBdr>
        <w:top w:val="none" w:sz="0" w:space="0" w:color="auto"/>
        <w:left w:val="none" w:sz="0" w:space="0" w:color="auto"/>
        <w:bottom w:val="none" w:sz="0" w:space="0" w:color="auto"/>
        <w:right w:val="none" w:sz="0" w:space="0" w:color="auto"/>
      </w:divBdr>
    </w:div>
    <w:div w:id="1394423935">
      <w:bodyDiv w:val="1"/>
      <w:marLeft w:val="0"/>
      <w:marRight w:val="0"/>
      <w:marTop w:val="0"/>
      <w:marBottom w:val="0"/>
      <w:divBdr>
        <w:top w:val="none" w:sz="0" w:space="0" w:color="auto"/>
        <w:left w:val="none" w:sz="0" w:space="0" w:color="auto"/>
        <w:bottom w:val="none" w:sz="0" w:space="0" w:color="auto"/>
        <w:right w:val="none" w:sz="0" w:space="0" w:color="auto"/>
      </w:divBdr>
    </w:div>
    <w:div w:id="1398741745">
      <w:bodyDiv w:val="1"/>
      <w:marLeft w:val="0"/>
      <w:marRight w:val="0"/>
      <w:marTop w:val="0"/>
      <w:marBottom w:val="0"/>
      <w:divBdr>
        <w:top w:val="none" w:sz="0" w:space="0" w:color="auto"/>
        <w:left w:val="none" w:sz="0" w:space="0" w:color="auto"/>
        <w:bottom w:val="none" w:sz="0" w:space="0" w:color="auto"/>
        <w:right w:val="none" w:sz="0" w:space="0" w:color="auto"/>
      </w:divBdr>
    </w:div>
    <w:div w:id="1401827051">
      <w:bodyDiv w:val="1"/>
      <w:marLeft w:val="0"/>
      <w:marRight w:val="0"/>
      <w:marTop w:val="0"/>
      <w:marBottom w:val="0"/>
      <w:divBdr>
        <w:top w:val="none" w:sz="0" w:space="0" w:color="auto"/>
        <w:left w:val="none" w:sz="0" w:space="0" w:color="auto"/>
        <w:bottom w:val="none" w:sz="0" w:space="0" w:color="auto"/>
        <w:right w:val="none" w:sz="0" w:space="0" w:color="auto"/>
      </w:divBdr>
      <w:divsChild>
        <w:div w:id="1735009317">
          <w:marLeft w:val="360"/>
          <w:marRight w:val="0"/>
          <w:marTop w:val="360"/>
          <w:marBottom w:val="360"/>
          <w:divBdr>
            <w:top w:val="none" w:sz="0" w:space="0" w:color="auto"/>
            <w:left w:val="none" w:sz="0" w:space="0" w:color="auto"/>
            <w:bottom w:val="none" w:sz="0" w:space="0" w:color="auto"/>
            <w:right w:val="none" w:sz="0" w:space="0" w:color="auto"/>
          </w:divBdr>
        </w:div>
      </w:divsChild>
    </w:div>
    <w:div w:id="1417437248">
      <w:bodyDiv w:val="1"/>
      <w:marLeft w:val="0"/>
      <w:marRight w:val="0"/>
      <w:marTop w:val="0"/>
      <w:marBottom w:val="0"/>
      <w:divBdr>
        <w:top w:val="none" w:sz="0" w:space="0" w:color="auto"/>
        <w:left w:val="none" w:sz="0" w:space="0" w:color="auto"/>
        <w:bottom w:val="none" w:sz="0" w:space="0" w:color="auto"/>
        <w:right w:val="none" w:sz="0" w:space="0" w:color="auto"/>
      </w:divBdr>
    </w:div>
    <w:div w:id="1418868134">
      <w:bodyDiv w:val="1"/>
      <w:marLeft w:val="0"/>
      <w:marRight w:val="0"/>
      <w:marTop w:val="0"/>
      <w:marBottom w:val="0"/>
      <w:divBdr>
        <w:top w:val="none" w:sz="0" w:space="0" w:color="auto"/>
        <w:left w:val="none" w:sz="0" w:space="0" w:color="auto"/>
        <w:bottom w:val="none" w:sz="0" w:space="0" w:color="auto"/>
        <w:right w:val="none" w:sz="0" w:space="0" w:color="auto"/>
      </w:divBdr>
    </w:div>
    <w:div w:id="1434059610">
      <w:bodyDiv w:val="1"/>
      <w:marLeft w:val="0"/>
      <w:marRight w:val="0"/>
      <w:marTop w:val="0"/>
      <w:marBottom w:val="0"/>
      <w:divBdr>
        <w:top w:val="none" w:sz="0" w:space="0" w:color="auto"/>
        <w:left w:val="none" w:sz="0" w:space="0" w:color="auto"/>
        <w:bottom w:val="none" w:sz="0" w:space="0" w:color="auto"/>
        <w:right w:val="none" w:sz="0" w:space="0" w:color="auto"/>
      </w:divBdr>
    </w:div>
    <w:div w:id="1434940022">
      <w:bodyDiv w:val="1"/>
      <w:marLeft w:val="0"/>
      <w:marRight w:val="0"/>
      <w:marTop w:val="0"/>
      <w:marBottom w:val="0"/>
      <w:divBdr>
        <w:top w:val="none" w:sz="0" w:space="0" w:color="auto"/>
        <w:left w:val="none" w:sz="0" w:space="0" w:color="auto"/>
        <w:bottom w:val="none" w:sz="0" w:space="0" w:color="auto"/>
        <w:right w:val="none" w:sz="0" w:space="0" w:color="auto"/>
      </w:divBdr>
    </w:div>
    <w:div w:id="1437292716">
      <w:bodyDiv w:val="1"/>
      <w:marLeft w:val="0"/>
      <w:marRight w:val="0"/>
      <w:marTop w:val="0"/>
      <w:marBottom w:val="0"/>
      <w:divBdr>
        <w:top w:val="none" w:sz="0" w:space="0" w:color="auto"/>
        <w:left w:val="none" w:sz="0" w:space="0" w:color="auto"/>
        <w:bottom w:val="none" w:sz="0" w:space="0" w:color="auto"/>
        <w:right w:val="none" w:sz="0" w:space="0" w:color="auto"/>
      </w:divBdr>
    </w:div>
    <w:div w:id="1446080003">
      <w:bodyDiv w:val="1"/>
      <w:marLeft w:val="0"/>
      <w:marRight w:val="0"/>
      <w:marTop w:val="0"/>
      <w:marBottom w:val="0"/>
      <w:divBdr>
        <w:top w:val="none" w:sz="0" w:space="0" w:color="auto"/>
        <w:left w:val="none" w:sz="0" w:space="0" w:color="auto"/>
        <w:bottom w:val="none" w:sz="0" w:space="0" w:color="auto"/>
        <w:right w:val="none" w:sz="0" w:space="0" w:color="auto"/>
      </w:divBdr>
    </w:div>
    <w:div w:id="1446844773">
      <w:bodyDiv w:val="1"/>
      <w:marLeft w:val="0"/>
      <w:marRight w:val="0"/>
      <w:marTop w:val="0"/>
      <w:marBottom w:val="0"/>
      <w:divBdr>
        <w:top w:val="none" w:sz="0" w:space="0" w:color="auto"/>
        <w:left w:val="none" w:sz="0" w:space="0" w:color="auto"/>
        <w:bottom w:val="none" w:sz="0" w:space="0" w:color="auto"/>
        <w:right w:val="none" w:sz="0" w:space="0" w:color="auto"/>
      </w:divBdr>
    </w:div>
    <w:div w:id="1463767515">
      <w:bodyDiv w:val="1"/>
      <w:marLeft w:val="0"/>
      <w:marRight w:val="0"/>
      <w:marTop w:val="0"/>
      <w:marBottom w:val="0"/>
      <w:divBdr>
        <w:top w:val="none" w:sz="0" w:space="0" w:color="auto"/>
        <w:left w:val="none" w:sz="0" w:space="0" w:color="auto"/>
        <w:bottom w:val="none" w:sz="0" w:space="0" w:color="auto"/>
        <w:right w:val="none" w:sz="0" w:space="0" w:color="auto"/>
      </w:divBdr>
    </w:div>
    <w:div w:id="1472288886">
      <w:bodyDiv w:val="1"/>
      <w:marLeft w:val="0"/>
      <w:marRight w:val="0"/>
      <w:marTop w:val="0"/>
      <w:marBottom w:val="0"/>
      <w:divBdr>
        <w:top w:val="none" w:sz="0" w:space="0" w:color="auto"/>
        <w:left w:val="none" w:sz="0" w:space="0" w:color="auto"/>
        <w:bottom w:val="none" w:sz="0" w:space="0" w:color="auto"/>
        <w:right w:val="none" w:sz="0" w:space="0" w:color="auto"/>
      </w:divBdr>
    </w:div>
    <w:div w:id="1472475540">
      <w:bodyDiv w:val="1"/>
      <w:marLeft w:val="0"/>
      <w:marRight w:val="0"/>
      <w:marTop w:val="0"/>
      <w:marBottom w:val="0"/>
      <w:divBdr>
        <w:top w:val="none" w:sz="0" w:space="0" w:color="auto"/>
        <w:left w:val="none" w:sz="0" w:space="0" w:color="auto"/>
        <w:bottom w:val="none" w:sz="0" w:space="0" w:color="auto"/>
        <w:right w:val="none" w:sz="0" w:space="0" w:color="auto"/>
      </w:divBdr>
    </w:div>
    <w:div w:id="1486314144">
      <w:bodyDiv w:val="1"/>
      <w:marLeft w:val="0"/>
      <w:marRight w:val="0"/>
      <w:marTop w:val="0"/>
      <w:marBottom w:val="0"/>
      <w:divBdr>
        <w:top w:val="none" w:sz="0" w:space="0" w:color="auto"/>
        <w:left w:val="none" w:sz="0" w:space="0" w:color="auto"/>
        <w:bottom w:val="none" w:sz="0" w:space="0" w:color="auto"/>
        <w:right w:val="none" w:sz="0" w:space="0" w:color="auto"/>
      </w:divBdr>
    </w:div>
    <w:div w:id="1495298106">
      <w:bodyDiv w:val="1"/>
      <w:marLeft w:val="0"/>
      <w:marRight w:val="0"/>
      <w:marTop w:val="0"/>
      <w:marBottom w:val="0"/>
      <w:divBdr>
        <w:top w:val="none" w:sz="0" w:space="0" w:color="auto"/>
        <w:left w:val="none" w:sz="0" w:space="0" w:color="auto"/>
        <w:bottom w:val="none" w:sz="0" w:space="0" w:color="auto"/>
        <w:right w:val="none" w:sz="0" w:space="0" w:color="auto"/>
      </w:divBdr>
    </w:div>
    <w:div w:id="1496455035">
      <w:bodyDiv w:val="1"/>
      <w:marLeft w:val="0"/>
      <w:marRight w:val="0"/>
      <w:marTop w:val="0"/>
      <w:marBottom w:val="0"/>
      <w:divBdr>
        <w:top w:val="none" w:sz="0" w:space="0" w:color="auto"/>
        <w:left w:val="none" w:sz="0" w:space="0" w:color="auto"/>
        <w:bottom w:val="none" w:sz="0" w:space="0" w:color="auto"/>
        <w:right w:val="none" w:sz="0" w:space="0" w:color="auto"/>
      </w:divBdr>
    </w:div>
    <w:div w:id="1502619773">
      <w:bodyDiv w:val="1"/>
      <w:marLeft w:val="0"/>
      <w:marRight w:val="0"/>
      <w:marTop w:val="0"/>
      <w:marBottom w:val="0"/>
      <w:divBdr>
        <w:top w:val="none" w:sz="0" w:space="0" w:color="auto"/>
        <w:left w:val="none" w:sz="0" w:space="0" w:color="auto"/>
        <w:bottom w:val="none" w:sz="0" w:space="0" w:color="auto"/>
        <w:right w:val="none" w:sz="0" w:space="0" w:color="auto"/>
      </w:divBdr>
    </w:div>
    <w:div w:id="1507750881">
      <w:bodyDiv w:val="1"/>
      <w:marLeft w:val="0"/>
      <w:marRight w:val="0"/>
      <w:marTop w:val="0"/>
      <w:marBottom w:val="0"/>
      <w:divBdr>
        <w:top w:val="none" w:sz="0" w:space="0" w:color="auto"/>
        <w:left w:val="none" w:sz="0" w:space="0" w:color="auto"/>
        <w:bottom w:val="none" w:sz="0" w:space="0" w:color="auto"/>
        <w:right w:val="none" w:sz="0" w:space="0" w:color="auto"/>
      </w:divBdr>
    </w:div>
    <w:div w:id="1512835692">
      <w:bodyDiv w:val="1"/>
      <w:marLeft w:val="0"/>
      <w:marRight w:val="0"/>
      <w:marTop w:val="0"/>
      <w:marBottom w:val="0"/>
      <w:divBdr>
        <w:top w:val="none" w:sz="0" w:space="0" w:color="auto"/>
        <w:left w:val="none" w:sz="0" w:space="0" w:color="auto"/>
        <w:bottom w:val="none" w:sz="0" w:space="0" w:color="auto"/>
        <w:right w:val="none" w:sz="0" w:space="0" w:color="auto"/>
      </w:divBdr>
    </w:div>
    <w:div w:id="1517648433">
      <w:bodyDiv w:val="1"/>
      <w:marLeft w:val="0"/>
      <w:marRight w:val="0"/>
      <w:marTop w:val="0"/>
      <w:marBottom w:val="0"/>
      <w:divBdr>
        <w:top w:val="none" w:sz="0" w:space="0" w:color="auto"/>
        <w:left w:val="none" w:sz="0" w:space="0" w:color="auto"/>
        <w:bottom w:val="none" w:sz="0" w:space="0" w:color="auto"/>
        <w:right w:val="none" w:sz="0" w:space="0" w:color="auto"/>
      </w:divBdr>
    </w:div>
    <w:div w:id="1520699271">
      <w:bodyDiv w:val="1"/>
      <w:marLeft w:val="0"/>
      <w:marRight w:val="0"/>
      <w:marTop w:val="0"/>
      <w:marBottom w:val="0"/>
      <w:divBdr>
        <w:top w:val="none" w:sz="0" w:space="0" w:color="auto"/>
        <w:left w:val="none" w:sz="0" w:space="0" w:color="auto"/>
        <w:bottom w:val="none" w:sz="0" w:space="0" w:color="auto"/>
        <w:right w:val="none" w:sz="0" w:space="0" w:color="auto"/>
      </w:divBdr>
      <w:divsChild>
        <w:div w:id="2103456150">
          <w:marLeft w:val="547"/>
          <w:marRight w:val="0"/>
          <w:marTop w:val="120"/>
          <w:marBottom w:val="120"/>
          <w:divBdr>
            <w:top w:val="none" w:sz="0" w:space="0" w:color="auto"/>
            <w:left w:val="none" w:sz="0" w:space="0" w:color="auto"/>
            <w:bottom w:val="none" w:sz="0" w:space="0" w:color="auto"/>
            <w:right w:val="none" w:sz="0" w:space="0" w:color="auto"/>
          </w:divBdr>
        </w:div>
        <w:div w:id="1064255434">
          <w:marLeft w:val="547"/>
          <w:marRight w:val="0"/>
          <w:marTop w:val="120"/>
          <w:marBottom w:val="120"/>
          <w:divBdr>
            <w:top w:val="none" w:sz="0" w:space="0" w:color="auto"/>
            <w:left w:val="none" w:sz="0" w:space="0" w:color="auto"/>
            <w:bottom w:val="none" w:sz="0" w:space="0" w:color="auto"/>
            <w:right w:val="none" w:sz="0" w:space="0" w:color="auto"/>
          </w:divBdr>
        </w:div>
        <w:div w:id="866917779">
          <w:marLeft w:val="547"/>
          <w:marRight w:val="0"/>
          <w:marTop w:val="120"/>
          <w:marBottom w:val="120"/>
          <w:divBdr>
            <w:top w:val="none" w:sz="0" w:space="0" w:color="auto"/>
            <w:left w:val="none" w:sz="0" w:space="0" w:color="auto"/>
            <w:bottom w:val="none" w:sz="0" w:space="0" w:color="auto"/>
            <w:right w:val="none" w:sz="0" w:space="0" w:color="auto"/>
          </w:divBdr>
        </w:div>
        <w:div w:id="1476020225">
          <w:marLeft w:val="547"/>
          <w:marRight w:val="0"/>
          <w:marTop w:val="120"/>
          <w:marBottom w:val="120"/>
          <w:divBdr>
            <w:top w:val="none" w:sz="0" w:space="0" w:color="auto"/>
            <w:left w:val="none" w:sz="0" w:space="0" w:color="auto"/>
            <w:bottom w:val="none" w:sz="0" w:space="0" w:color="auto"/>
            <w:right w:val="none" w:sz="0" w:space="0" w:color="auto"/>
          </w:divBdr>
        </w:div>
      </w:divsChild>
    </w:div>
    <w:div w:id="1521620449">
      <w:bodyDiv w:val="1"/>
      <w:marLeft w:val="0"/>
      <w:marRight w:val="0"/>
      <w:marTop w:val="0"/>
      <w:marBottom w:val="0"/>
      <w:divBdr>
        <w:top w:val="none" w:sz="0" w:space="0" w:color="auto"/>
        <w:left w:val="none" w:sz="0" w:space="0" w:color="auto"/>
        <w:bottom w:val="none" w:sz="0" w:space="0" w:color="auto"/>
        <w:right w:val="none" w:sz="0" w:space="0" w:color="auto"/>
      </w:divBdr>
    </w:div>
    <w:div w:id="1529683355">
      <w:bodyDiv w:val="1"/>
      <w:marLeft w:val="0"/>
      <w:marRight w:val="0"/>
      <w:marTop w:val="0"/>
      <w:marBottom w:val="0"/>
      <w:divBdr>
        <w:top w:val="none" w:sz="0" w:space="0" w:color="auto"/>
        <w:left w:val="none" w:sz="0" w:space="0" w:color="auto"/>
        <w:bottom w:val="none" w:sz="0" w:space="0" w:color="auto"/>
        <w:right w:val="none" w:sz="0" w:space="0" w:color="auto"/>
      </w:divBdr>
    </w:div>
    <w:div w:id="1546402665">
      <w:bodyDiv w:val="1"/>
      <w:marLeft w:val="0"/>
      <w:marRight w:val="0"/>
      <w:marTop w:val="0"/>
      <w:marBottom w:val="0"/>
      <w:divBdr>
        <w:top w:val="none" w:sz="0" w:space="0" w:color="auto"/>
        <w:left w:val="none" w:sz="0" w:space="0" w:color="auto"/>
        <w:bottom w:val="none" w:sz="0" w:space="0" w:color="auto"/>
        <w:right w:val="none" w:sz="0" w:space="0" w:color="auto"/>
      </w:divBdr>
    </w:div>
    <w:div w:id="1552644849">
      <w:bodyDiv w:val="1"/>
      <w:marLeft w:val="0"/>
      <w:marRight w:val="0"/>
      <w:marTop w:val="0"/>
      <w:marBottom w:val="0"/>
      <w:divBdr>
        <w:top w:val="none" w:sz="0" w:space="0" w:color="auto"/>
        <w:left w:val="none" w:sz="0" w:space="0" w:color="auto"/>
        <w:bottom w:val="none" w:sz="0" w:space="0" w:color="auto"/>
        <w:right w:val="none" w:sz="0" w:space="0" w:color="auto"/>
      </w:divBdr>
    </w:div>
    <w:div w:id="1553808654">
      <w:bodyDiv w:val="1"/>
      <w:marLeft w:val="0"/>
      <w:marRight w:val="0"/>
      <w:marTop w:val="0"/>
      <w:marBottom w:val="0"/>
      <w:divBdr>
        <w:top w:val="none" w:sz="0" w:space="0" w:color="auto"/>
        <w:left w:val="none" w:sz="0" w:space="0" w:color="auto"/>
        <w:bottom w:val="none" w:sz="0" w:space="0" w:color="auto"/>
        <w:right w:val="none" w:sz="0" w:space="0" w:color="auto"/>
      </w:divBdr>
    </w:div>
    <w:div w:id="1562984161">
      <w:bodyDiv w:val="1"/>
      <w:marLeft w:val="0"/>
      <w:marRight w:val="0"/>
      <w:marTop w:val="0"/>
      <w:marBottom w:val="0"/>
      <w:divBdr>
        <w:top w:val="none" w:sz="0" w:space="0" w:color="auto"/>
        <w:left w:val="none" w:sz="0" w:space="0" w:color="auto"/>
        <w:bottom w:val="none" w:sz="0" w:space="0" w:color="auto"/>
        <w:right w:val="none" w:sz="0" w:space="0" w:color="auto"/>
      </w:divBdr>
    </w:div>
    <w:div w:id="1580751169">
      <w:bodyDiv w:val="1"/>
      <w:marLeft w:val="0"/>
      <w:marRight w:val="0"/>
      <w:marTop w:val="0"/>
      <w:marBottom w:val="0"/>
      <w:divBdr>
        <w:top w:val="none" w:sz="0" w:space="0" w:color="auto"/>
        <w:left w:val="none" w:sz="0" w:space="0" w:color="auto"/>
        <w:bottom w:val="none" w:sz="0" w:space="0" w:color="auto"/>
        <w:right w:val="none" w:sz="0" w:space="0" w:color="auto"/>
      </w:divBdr>
    </w:div>
    <w:div w:id="1580872796">
      <w:bodyDiv w:val="1"/>
      <w:marLeft w:val="0"/>
      <w:marRight w:val="0"/>
      <w:marTop w:val="0"/>
      <w:marBottom w:val="0"/>
      <w:divBdr>
        <w:top w:val="none" w:sz="0" w:space="0" w:color="auto"/>
        <w:left w:val="none" w:sz="0" w:space="0" w:color="auto"/>
        <w:bottom w:val="none" w:sz="0" w:space="0" w:color="auto"/>
        <w:right w:val="none" w:sz="0" w:space="0" w:color="auto"/>
      </w:divBdr>
    </w:div>
    <w:div w:id="1582176531">
      <w:bodyDiv w:val="1"/>
      <w:marLeft w:val="0"/>
      <w:marRight w:val="0"/>
      <w:marTop w:val="0"/>
      <w:marBottom w:val="0"/>
      <w:divBdr>
        <w:top w:val="none" w:sz="0" w:space="0" w:color="auto"/>
        <w:left w:val="none" w:sz="0" w:space="0" w:color="auto"/>
        <w:bottom w:val="none" w:sz="0" w:space="0" w:color="auto"/>
        <w:right w:val="none" w:sz="0" w:space="0" w:color="auto"/>
      </w:divBdr>
    </w:div>
    <w:div w:id="1586958990">
      <w:bodyDiv w:val="1"/>
      <w:marLeft w:val="0"/>
      <w:marRight w:val="0"/>
      <w:marTop w:val="0"/>
      <w:marBottom w:val="0"/>
      <w:divBdr>
        <w:top w:val="none" w:sz="0" w:space="0" w:color="auto"/>
        <w:left w:val="none" w:sz="0" w:space="0" w:color="auto"/>
        <w:bottom w:val="none" w:sz="0" w:space="0" w:color="auto"/>
        <w:right w:val="none" w:sz="0" w:space="0" w:color="auto"/>
      </w:divBdr>
    </w:div>
    <w:div w:id="1587761054">
      <w:bodyDiv w:val="1"/>
      <w:marLeft w:val="0"/>
      <w:marRight w:val="0"/>
      <w:marTop w:val="0"/>
      <w:marBottom w:val="0"/>
      <w:divBdr>
        <w:top w:val="none" w:sz="0" w:space="0" w:color="auto"/>
        <w:left w:val="none" w:sz="0" w:space="0" w:color="auto"/>
        <w:bottom w:val="none" w:sz="0" w:space="0" w:color="auto"/>
        <w:right w:val="none" w:sz="0" w:space="0" w:color="auto"/>
      </w:divBdr>
    </w:div>
    <w:div w:id="1603145912">
      <w:bodyDiv w:val="1"/>
      <w:marLeft w:val="0"/>
      <w:marRight w:val="0"/>
      <w:marTop w:val="0"/>
      <w:marBottom w:val="0"/>
      <w:divBdr>
        <w:top w:val="none" w:sz="0" w:space="0" w:color="auto"/>
        <w:left w:val="none" w:sz="0" w:space="0" w:color="auto"/>
        <w:bottom w:val="none" w:sz="0" w:space="0" w:color="auto"/>
        <w:right w:val="none" w:sz="0" w:space="0" w:color="auto"/>
      </w:divBdr>
    </w:div>
    <w:div w:id="1603948269">
      <w:bodyDiv w:val="1"/>
      <w:marLeft w:val="0"/>
      <w:marRight w:val="0"/>
      <w:marTop w:val="0"/>
      <w:marBottom w:val="0"/>
      <w:divBdr>
        <w:top w:val="none" w:sz="0" w:space="0" w:color="auto"/>
        <w:left w:val="none" w:sz="0" w:space="0" w:color="auto"/>
        <w:bottom w:val="none" w:sz="0" w:space="0" w:color="auto"/>
        <w:right w:val="none" w:sz="0" w:space="0" w:color="auto"/>
      </w:divBdr>
    </w:div>
    <w:div w:id="1612586416">
      <w:bodyDiv w:val="1"/>
      <w:marLeft w:val="0"/>
      <w:marRight w:val="0"/>
      <w:marTop w:val="0"/>
      <w:marBottom w:val="0"/>
      <w:divBdr>
        <w:top w:val="none" w:sz="0" w:space="0" w:color="auto"/>
        <w:left w:val="none" w:sz="0" w:space="0" w:color="auto"/>
        <w:bottom w:val="none" w:sz="0" w:space="0" w:color="auto"/>
        <w:right w:val="none" w:sz="0" w:space="0" w:color="auto"/>
      </w:divBdr>
    </w:div>
    <w:div w:id="1615017656">
      <w:bodyDiv w:val="1"/>
      <w:marLeft w:val="0"/>
      <w:marRight w:val="0"/>
      <w:marTop w:val="0"/>
      <w:marBottom w:val="0"/>
      <w:divBdr>
        <w:top w:val="none" w:sz="0" w:space="0" w:color="auto"/>
        <w:left w:val="none" w:sz="0" w:space="0" w:color="auto"/>
        <w:bottom w:val="none" w:sz="0" w:space="0" w:color="auto"/>
        <w:right w:val="none" w:sz="0" w:space="0" w:color="auto"/>
      </w:divBdr>
    </w:div>
    <w:div w:id="1621103881">
      <w:bodyDiv w:val="1"/>
      <w:marLeft w:val="0"/>
      <w:marRight w:val="0"/>
      <w:marTop w:val="0"/>
      <w:marBottom w:val="0"/>
      <w:divBdr>
        <w:top w:val="none" w:sz="0" w:space="0" w:color="auto"/>
        <w:left w:val="none" w:sz="0" w:space="0" w:color="auto"/>
        <w:bottom w:val="none" w:sz="0" w:space="0" w:color="auto"/>
        <w:right w:val="none" w:sz="0" w:space="0" w:color="auto"/>
      </w:divBdr>
    </w:div>
    <w:div w:id="1635255351">
      <w:bodyDiv w:val="1"/>
      <w:marLeft w:val="0"/>
      <w:marRight w:val="0"/>
      <w:marTop w:val="0"/>
      <w:marBottom w:val="0"/>
      <w:divBdr>
        <w:top w:val="none" w:sz="0" w:space="0" w:color="auto"/>
        <w:left w:val="none" w:sz="0" w:space="0" w:color="auto"/>
        <w:bottom w:val="none" w:sz="0" w:space="0" w:color="auto"/>
        <w:right w:val="none" w:sz="0" w:space="0" w:color="auto"/>
      </w:divBdr>
    </w:div>
    <w:div w:id="1639917530">
      <w:bodyDiv w:val="1"/>
      <w:marLeft w:val="0"/>
      <w:marRight w:val="0"/>
      <w:marTop w:val="0"/>
      <w:marBottom w:val="0"/>
      <w:divBdr>
        <w:top w:val="none" w:sz="0" w:space="0" w:color="auto"/>
        <w:left w:val="none" w:sz="0" w:space="0" w:color="auto"/>
        <w:bottom w:val="none" w:sz="0" w:space="0" w:color="auto"/>
        <w:right w:val="none" w:sz="0" w:space="0" w:color="auto"/>
      </w:divBdr>
    </w:div>
    <w:div w:id="1640646980">
      <w:bodyDiv w:val="1"/>
      <w:marLeft w:val="0"/>
      <w:marRight w:val="0"/>
      <w:marTop w:val="0"/>
      <w:marBottom w:val="0"/>
      <w:divBdr>
        <w:top w:val="none" w:sz="0" w:space="0" w:color="auto"/>
        <w:left w:val="none" w:sz="0" w:space="0" w:color="auto"/>
        <w:bottom w:val="none" w:sz="0" w:space="0" w:color="auto"/>
        <w:right w:val="none" w:sz="0" w:space="0" w:color="auto"/>
      </w:divBdr>
    </w:div>
    <w:div w:id="1643925701">
      <w:bodyDiv w:val="1"/>
      <w:marLeft w:val="0"/>
      <w:marRight w:val="0"/>
      <w:marTop w:val="0"/>
      <w:marBottom w:val="0"/>
      <w:divBdr>
        <w:top w:val="none" w:sz="0" w:space="0" w:color="auto"/>
        <w:left w:val="none" w:sz="0" w:space="0" w:color="auto"/>
        <w:bottom w:val="none" w:sz="0" w:space="0" w:color="auto"/>
        <w:right w:val="none" w:sz="0" w:space="0" w:color="auto"/>
      </w:divBdr>
    </w:div>
    <w:div w:id="1668434806">
      <w:bodyDiv w:val="1"/>
      <w:marLeft w:val="0"/>
      <w:marRight w:val="0"/>
      <w:marTop w:val="0"/>
      <w:marBottom w:val="0"/>
      <w:divBdr>
        <w:top w:val="none" w:sz="0" w:space="0" w:color="auto"/>
        <w:left w:val="none" w:sz="0" w:space="0" w:color="auto"/>
        <w:bottom w:val="none" w:sz="0" w:space="0" w:color="auto"/>
        <w:right w:val="none" w:sz="0" w:space="0" w:color="auto"/>
      </w:divBdr>
    </w:div>
    <w:div w:id="1670525035">
      <w:bodyDiv w:val="1"/>
      <w:marLeft w:val="0"/>
      <w:marRight w:val="0"/>
      <w:marTop w:val="0"/>
      <w:marBottom w:val="0"/>
      <w:divBdr>
        <w:top w:val="none" w:sz="0" w:space="0" w:color="auto"/>
        <w:left w:val="none" w:sz="0" w:space="0" w:color="auto"/>
        <w:bottom w:val="none" w:sz="0" w:space="0" w:color="auto"/>
        <w:right w:val="none" w:sz="0" w:space="0" w:color="auto"/>
      </w:divBdr>
    </w:div>
    <w:div w:id="1680308713">
      <w:bodyDiv w:val="1"/>
      <w:marLeft w:val="0"/>
      <w:marRight w:val="0"/>
      <w:marTop w:val="0"/>
      <w:marBottom w:val="0"/>
      <w:divBdr>
        <w:top w:val="none" w:sz="0" w:space="0" w:color="auto"/>
        <w:left w:val="none" w:sz="0" w:space="0" w:color="auto"/>
        <w:bottom w:val="none" w:sz="0" w:space="0" w:color="auto"/>
        <w:right w:val="none" w:sz="0" w:space="0" w:color="auto"/>
      </w:divBdr>
    </w:div>
    <w:div w:id="1683508710">
      <w:bodyDiv w:val="1"/>
      <w:marLeft w:val="0"/>
      <w:marRight w:val="0"/>
      <w:marTop w:val="0"/>
      <w:marBottom w:val="0"/>
      <w:divBdr>
        <w:top w:val="none" w:sz="0" w:space="0" w:color="auto"/>
        <w:left w:val="none" w:sz="0" w:space="0" w:color="auto"/>
        <w:bottom w:val="none" w:sz="0" w:space="0" w:color="auto"/>
        <w:right w:val="none" w:sz="0" w:space="0" w:color="auto"/>
      </w:divBdr>
    </w:div>
    <w:div w:id="1688094127">
      <w:bodyDiv w:val="1"/>
      <w:marLeft w:val="0"/>
      <w:marRight w:val="0"/>
      <w:marTop w:val="0"/>
      <w:marBottom w:val="0"/>
      <w:divBdr>
        <w:top w:val="none" w:sz="0" w:space="0" w:color="auto"/>
        <w:left w:val="none" w:sz="0" w:space="0" w:color="auto"/>
        <w:bottom w:val="none" w:sz="0" w:space="0" w:color="auto"/>
        <w:right w:val="none" w:sz="0" w:space="0" w:color="auto"/>
      </w:divBdr>
    </w:div>
    <w:div w:id="1691838467">
      <w:bodyDiv w:val="1"/>
      <w:marLeft w:val="0"/>
      <w:marRight w:val="0"/>
      <w:marTop w:val="0"/>
      <w:marBottom w:val="0"/>
      <w:divBdr>
        <w:top w:val="none" w:sz="0" w:space="0" w:color="auto"/>
        <w:left w:val="none" w:sz="0" w:space="0" w:color="auto"/>
        <w:bottom w:val="none" w:sz="0" w:space="0" w:color="auto"/>
        <w:right w:val="none" w:sz="0" w:space="0" w:color="auto"/>
      </w:divBdr>
    </w:div>
    <w:div w:id="1700811749">
      <w:bodyDiv w:val="1"/>
      <w:marLeft w:val="0"/>
      <w:marRight w:val="0"/>
      <w:marTop w:val="0"/>
      <w:marBottom w:val="0"/>
      <w:divBdr>
        <w:top w:val="none" w:sz="0" w:space="0" w:color="auto"/>
        <w:left w:val="none" w:sz="0" w:space="0" w:color="auto"/>
        <w:bottom w:val="none" w:sz="0" w:space="0" w:color="auto"/>
        <w:right w:val="none" w:sz="0" w:space="0" w:color="auto"/>
      </w:divBdr>
    </w:div>
    <w:div w:id="1712269912">
      <w:bodyDiv w:val="1"/>
      <w:marLeft w:val="0"/>
      <w:marRight w:val="0"/>
      <w:marTop w:val="0"/>
      <w:marBottom w:val="0"/>
      <w:divBdr>
        <w:top w:val="none" w:sz="0" w:space="0" w:color="auto"/>
        <w:left w:val="none" w:sz="0" w:space="0" w:color="auto"/>
        <w:bottom w:val="none" w:sz="0" w:space="0" w:color="auto"/>
        <w:right w:val="none" w:sz="0" w:space="0" w:color="auto"/>
      </w:divBdr>
    </w:div>
    <w:div w:id="1715351915">
      <w:bodyDiv w:val="1"/>
      <w:marLeft w:val="0"/>
      <w:marRight w:val="0"/>
      <w:marTop w:val="0"/>
      <w:marBottom w:val="0"/>
      <w:divBdr>
        <w:top w:val="none" w:sz="0" w:space="0" w:color="auto"/>
        <w:left w:val="none" w:sz="0" w:space="0" w:color="auto"/>
        <w:bottom w:val="none" w:sz="0" w:space="0" w:color="auto"/>
        <w:right w:val="none" w:sz="0" w:space="0" w:color="auto"/>
      </w:divBdr>
      <w:divsChild>
        <w:div w:id="86343171">
          <w:marLeft w:val="547"/>
          <w:marRight w:val="0"/>
          <w:marTop w:val="154"/>
          <w:marBottom w:val="0"/>
          <w:divBdr>
            <w:top w:val="none" w:sz="0" w:space="0" w:color="auto"/>
            <w:left w:val="none" w:sz="0" w:space="0" w:color="auto"/>
            <w:bottom w:val="none" w:sz="0" w:space="0" w:color="auto"/>
            <w:right w:val="none" w:sz="0" w:space="0" w:color="auto"/>
          </w:divBdr>
        </w:div>
        <w:div w:id="736710983">
          <w:marLeft w:val="547"/>
          <w:marRight w:val="0"/>
          <w:marTop w:val="154"/>
          <w:marBottom w:val="0"/>
          <w:divBdr>
            <w:top w:val="none" w:sz="0" w:space="0" w:color="auto"/>
            <w:left w:val="none" w:sz="0" w:space="0" w:color="auto"/>
            <w:bottom w:val="none" w:sz="0" w:space="0" w:color="auto"/>
            <w:right w:val="none" w:sz="0" w:space="0" w:color="auto"/>
          </w:divBdr>
        </w:div>
      </w:divsChild>
    </w:div>
    <w:div w:id="1715810130">
      <w:bodyDiv w:val="1"/>
      <w:marLeft w:val="0"/>
      <w:marRight w:val="0"/>
      <w:marTop w:val="0"/>
      <w:marBottom w:val="0"/>
      <w:divBdr>
        <w:top w:val="none" w:sz="0" w:space="0" w:color="auto"/>
        <w:left w:val="none" w:sz="0" w:space="0" w:color="auto"/>
        <w:bottom w:val="none" w:sz="0" w:space="0" w:color="auto"/>
        <w:right w:val="none" w:sz="0" w:space="0" w:color="auto"/>
      </w:divBdr>
    </w:div>
    <w:div w:id="1721052110">
      <w:bodyDiv w:val="1"/>
      <w:marLeft w:val="0"/>
      <w:marRight w:val="0"/>
      <w:marTop w:val="0"/>
      <w:marBottom w:val="0"/>
      <w:divBdr>
        <w:top w:val="none" w:sz="0" w:space="0" w:color="auto"/>
        <w:left w:val="none" w:sz="0" w:space="0" w:color="auto"/>
        <w:bottom w:val="none" w:sz="0" w:space="0" w:color="auto"/>
        <w:right w:val="none" w:sz="0" w:space="0" w:color="auto"/>
      </w:divBdr>
    </w:div>
    <w:div w:id="1725449938">
      <w:bodyDiv w:val="1"/>
      <w:marLeft w:val="0"/>
      <w:marRight w:val="0"/>
      <w:marTop w:val="0"/>
      <w:marBottom w:val="0"/>
      <w:divBdr>
        <w:top w:val="none" w:sz="0" w:space="0" w:color="auto"/>
        <w:left w:val="none" w:sz="0" w:space="0" w:color="auto"/>
        <w:bottom w:val="none" w:sz="0" w:space="0" w:color="auto"/>
        <w:right w:val="none" w:sz="0" w:space="0" w:color="auto"/>
      </w:divBdr>
    </w:div>
    <w:div w:id="1729766068">
      <w:bodyDiv w:val="1"/>
      <w:marLeft w:val="0"/>
      <w:marRight w:val="0"/>
      <w:marTop w:val="0"/>
      <w:marBottom w:val="0"/>
      <w:divBdr>
        <w:top w:val="none" w:sz="0" w:space="0" w:color="auto"/>
        <w:left w:val="none" w:sz="0" w:space="0" w:color="auto"/>
        <w:bottom w:val="none" w:sz="0" w:space="0" w:color="auto"/>
        <w:right w:val="none" w:sz="0" w:space="0" w:color="auto"/>
      </w:divBdr>
    </w:div>
    <w:div w:id="1730809093">
      <w:bodyDiv w:val="1"/>
      <w:marLeft w:val="0"/>
      <w:marRight w:val="0"/>
      <w:marTop w:val="0"/>
      <w:marBottom w:val="0"/>
      <w:divBdr>
        <w:top w:val="none" w:sz="0" w:space="0" w:color="auto"/>
        <w:left w:val="none" w:sz="0" w:space="0" w:color="auto"/>
        <w:bottom w:val="none" w:sz="0" w:space="0" w:color="auto"/>
        <w:right w:val="none" w:sz="0" w:space="0" w:color="auto"/>
      </w:divBdr>
    </w:div>
    <w:div w:id="1733844058">
      <w:bodyDiv w:val="1"/>
      <w:marLeft w:val="0"/>
      <w:marRight w:val="0"/>
      <w:marTop w:val="0"/>
      <w:marBottom w:val="0"/>
      <w:divBdr>
        <w:top w:val="none" w:sz="0" w:space="0" w:color="auto"/>
        <w:left w:val="none" w:sz="0" w:space="0" w:color="auto"/>
        <w:bottom w:val="none" w:sz="0" w:space="0" w:color="auto"/>
        <w:right w:val="none" w:sz="0" w:space="0" w:color="auto"/>
      </w:divBdr>
    </w:div>
    <w:div w:id="1735663424">
      <w:bodyDiv w:val="1"/>
      <w:marLeft w:val="0"/>
      <w:marRight w:val="0"/>
      <w:marTop w:val="0"/>
      <w:marBottom w:val="0"/>
      <w:divBdr>
        <w:top w:val="none" w:sz="0" w:space="0" w:color="auto"/>
        <w:left w:val="none" w:sz="0" w:space="0" w:color="auto"/>
        <w:bottom w:val="none" w:sz="0" w:space="0" w:color="auto"/>
        <w:right w:val="none" w:sz="0" w:space="0" w:color="auto"/>
      </w:divBdr>
    </w:div>
    <w:div w:id="1738622970">
      <w:bodyDiv w:val="1"/>
      <w:marLeft w:val="0"/>
      <w:marRight w:val="0"/>
      <w:marTop w:val="0"/>
      <w:marBottom w:val="0"/>
      <w:divBdr>
        <w:top w:val="none" w:sz="0" w:space="0" w:color="auto"/>
        <w:left w:val="none" w:sz="0" w:space="0" w:color="auto"/>
        <w:bottom w:val="none" w:sz="0" w:space="0" w:color="auto"/>
        <w:right w:val="none" w:sz="0" w:space="0" w:color="auto"/>
      </w:divBdr>
    </w:div>
    <w:div w:id="1747606562">
      <w:bodyDiv w:val="1"/>
      <w:marLeft w:val="0"/>
      <w:marRight w:val="0"/>
      <w:marTop w:val="0"/>
      <w:marBottom w:val="0"/>
      <w:divBdr>
        <w:top w:val="none" w:sz="0" w:space="0" w:color="auto"/>
        <w:left w:val="none" w:sz="0" w:space="0" w:color="auto"/>
        <w:bottom w:val="none" w:sz="0" w:space="0" w:color="auto"/>
        <w:right w:val="none" w:sz="0" w:space="0" w:color="auto"/>
      </w:divBdr>
    </w:div>
    <w:div w:id="1747799920">
      <w:bodyDiv w:val="1"/>
      <w:marLeft w:val="0"/>
      <w:marRight w:val="0"/>
      <w:marTop w:val="0"/>
      <w:marBottom w:val="0"/>
      <w:divBdr>
        <w:top w:val="none" w:sz="0" w:space="0" w:color="auto"/>
        <w:left w:val="none" w:sz="0" w:space="0" w:color="auto"/>
        <w:bottom w:val="none" w:sz="0" w:space="0" w:color="auto"/>
        <w:right w:val="none" w:sz="0" w:space="0" w:color="auto"/>
      </w:divBdr>
    </w:div>
    <w:div w:id="1748768321">
      <w:bodyDiv w:val="1"/>
      <w:marLeft w:val="0"/>
      <w:marRight w:val="0"/>
      <w:marTop w:val="0"/>
      <w:marBottom w:val="0"/>
      <w:divBdr>
        <w:top w:val="none" w:sz="0" w:space="0" w:color="auto"/>
        <w:left w:val="none" w:sz="0" w:space="0" w:color="auto"/>
        <w:bottom w:val="none" w:sz="0" w:space="0" w:color="auto"/>
        <w:right w:val="none" w:sz="0" w:space="0" w:color="auto"/>
      </w:divBdr>
      <w:divsChild>
        <w:div w:id="1317227620">
          <w:marLeft w:val="547"/>
          <w:marRight w:val="0"/>
          <w:marTop w:val="120"/>
          <w:marBottom w:val="120"/>
          <w:divBdr>
            <w:top w:val="none" w:sz="0" w:space="0" w:color="auto"/>
            <w:left w:val="none" w:sz="0" w:space="0" w:color="auto"/>
            <w:bottom w:val="none" w:sz="0" w:space="0" w:color="auto"/>
            <w:right w:val="none" w:sz="0" w:space="0" w:color="auto"/>
          </w:divBdr>
        </w:div>
        <w:div w:id="2028366252">
          <w:marLeft w:val="547"/>
          <w:marRight w:val="0"/>
          <w:marTop w:val="120"/>
          <w:marBottom w:val="120"/>
          <w:divBdr>
            <w:top w:val="none" w:sz="0" w:space="0" w:color="auto"/>
            <w:left w:val="none" w:sz="0" w:space="0" w:color="auto"/>
            <w:bottom w:val="none" w:sz="0" w:space="0" w:color="auto"/>
            <w:right w:val="none" w:sz="0" w:space="0" w:color="auto"/>
          </w:divBdr>
        </w:div>
        <w:div w:id="721292336">
          <w:marLeft w:val="547"/>
          <w:marRight w:val="0"/>
          <w:marTop w:val="120"/>
          <w:marBottom w:val="120"/>
          <w:divBdr>
            <w:top w:val="none" w:sz="0" w:space="0" w:color="auto"/>
            <w:left w:val="none" w:sz="0" w:space="0" w:color="auto"/>
            <w:bottom w:val="none" w:sz="0" w:space="0" w:color="auto"/>
            <w:right w:val="none" w:sz="0" w:space="0" w:color="auto"/>
          </w:divBdr>
        </w:div>
        <w:div w:id="1863668260">
          <w:marLeft w:val="547"/>
          <w:marRight w:val="0"/>
          <w:marTop w:val="120"/>
          <w:marBottom w:val="120"/>
          <w:divBdr>
            <w:top w:val="none" w:sz="0" w:space="0" w:color="auto"/>
            <w:left w:val="none" w:sz="0" w:space="0" w:color="auto"/>
            <w:bottom w:val="none" w:sz="0" w:space="0" w:color="auto"/>
            <w:right w:val="none" w:sz="0" w:space="0" w:color="auto"/>
          </w:divBdr>
        </w:div>
        <w:div w:id="588463271">
          <w:marLeft w:val="547"/>
          <w:marRight w:val="0"/>
          <w:marTop w:val="120"/>
          <w:marBottom w:val="120"/>
          <w:divBdr>
            <w:top w:val="none" w:sz="0" w:space="0" w:color="auto"/>
            <w:left w:val="none" w:sz="0" w:space="0" w:color="auto"/>
            <w:bottom w:val="none" w:sz="0" w:space="0" w:color="auto"/>
            <w:right w:val="none" w:sz="0" w:space="0" w:color="auto"/>
          </w:divBdr>
        </w:div>
        <w:div w:id="1433356316">
          <w:marLeft w:val="547"/>
          <w:marRight w:val="0"/>
          <w:marTop w:val="120"/>
          <w:marBottom w:val="120"/>
          <w:divBdr>
            <w:top w:val="none" w:sz="0" w:space="0" w:color="auto"/>
            <w:left w:val="none" w:sz="0" w:space="0" w:color="auto"/>
            <w:bottom w:val="none" w:sz="0" w:space="0" w:color="auto"/>
            <w:right w:val="none" w:sz="0" w:space="0" w:color="auto"/>
          </w:divBdr>
        </w:div>
        <w:div w:id="1057705075">
          <w:marLeft w:val="547"/>
          <w:marRight w:val="0"/>
          <w:marTop w:val="120"/>
          <w:marBottom w:val="120"/>
          <w:divBdr>
            <w:top w:val="none" w:sz="0" w:space="0" w:color="auto"/>
            <w:left w:val="none" w:sz="0" w:space="0" w:color="auto"/>
            <w:bottom w:val="none" w:sz="0" w:space="0" w:color="auto"/>
            <w:right w:val="none" w:sz="0" w:space="0" w:color="auto"/>
          </w:divBdr>
        </w:div>
        <w:div w:id="1771663737">
          <w:marLeft w:val="547"/>
          <w:marRight w:val="0"/>
          <w:marTop w:val="120"/>
          <w:marBottom w:val="120"/>
          <w:divBdr>
            <w:top w:val="none" w:sz="0" w:space="0" w:color="auto"/>
            <w:left w:val="none" w:sz="0" w:space="0" w:color="auto"/>
            <w:bottom w:val="none" w:sz="0" w:space="0" w:color="auto"/>
            <w:right w:val="none" w:sz="0" w:space="0" w:color="auto"/>
          </w:divBdr>
        </w:div>
      </w:divsChild>
    </w:div>
    <w:div w:id="1752310867">
      <w:bodyDiv w:val="1"/>
      <w:marLeft w:val="0"/>
      <w:marRight w:val="0"/>
      <w:marTop w:val="0"/>
      <w:marBottom w:val="0"/>
      <w:divBdr>
        <w:top w:val="none" w:sz="0" w:space="0" w:color="auto"/>
        <w:left w:val="none" w:sz="0" w:space="0" w:color="auto"/>
        <w:bottom w:val="none" w:sz="0" w:space="0" w:color="auto"/>
        <w:right w:val="none" w:sz="0" w:space="0" w:color="auto"/>
      </w:divBdr>
    </w:div>
    <w:div w:id="1755008473">
      <w:bodyDiv w:val="1"/>
      <w:marLeft w:val="0"/>
      <w:marRight w:val="0"/>
      <w:marTop w:val="0"/>
      <w:marBottom w:val="0"/>
      <w:divBdr>
        <w:top w:val="none" w:sz="0" w:space="0" w:color="auto"/>
        <w:left w:val="none" w:sz="0" w:space="0" w:color="auto"/>
        <w:bottom w:val="none" w:sz="0" w:space="0" w:color="auto"/>
        <w:right w:val="none" w:sz="0" w:space="0" w:color="auto"/>
      </w:divBdr>
    </w:div>
    <w:div w:id="1765881633">
      <w:bodyDiv w:val="1"/>
      <w:marLeft w:val="0"/>
      <w:marRight w:val="0"/>
      <w:marTop w:val="0"/>
      <w:marBottom w:val="0"/>
      <w:divBdr>
        <w:top w:val="none" w:sz="0" w:space="0" w:color="auto"/>
        <w:left w:val="none" w:sz="0" w:space="0" w:color="auto"/>
        <w:bottom w:val="none" w:sz="0" w:space="0" w:color="auto"/>
        <w:right w:val="none" w:sz="0" w:space="0" w:color="auto"/>
      </w:divBdr>
    </w:div>
    <w:div w:id="1771199703">
      <w:bodyDiv w:val="1"/>
      <w:marLeft w:val="0"/>
      <w:marRight w:val="0"/>
      <w:marTop w:val="0"/>
      <w:marBottom w:val="0"/>
      <w:divBdr>
        <w:top w:val="none" w:sz="0" w:space="0" w:color="auto"/>
        <w:left w:val="none" w:sz="0" w:space="0" w:color="auto"/>
        <w:bottom w:val="none" w:sz="0" w:space="0" w:color="auto"/>
        <w:right w:val="none" w:sz="0" w:space="0" w:color="auto"/>
      </w:divBdr>
    </w:div>
    <w:div w:id="1775665022">
      <w:bodyDiv w:val="1"/>
      <w:marLeft w:val="0"/>
      <w:marRight w:val="0"/>
      <w:marTop w:val="0"/>
      <w:marBottom w:val="0"/>
      <w:divBdr>
        <w:top w:val="none" w:sz="0" w:space="0" w:color="auto"/>
        <w:left w:val="none" w:sz="0" w:space="0" w:color="auto"/>
        <w:bottom w:val="none" w:sz="0" w:space="0" w:color="auto"/>
        <w:right w:val="none" w:sz="0" w:space="0" w:color="auto"/>
      </w:divBdr>
    </w:div>
    <w:div w:id="1780374120">
      <w:bodyDiv w:val="1"/>
      <w:marLeft w:val="0"/>
      <w:marRight w:val="0"/>
      <w:marTop w:val="0"/>
      <w:marBottom w:val="0"/>
      <w:divBdr>
        <w:top w:val="none" w:sz="0" w:space="0" w:color="auto"/>
        <w:left w:val="none" w:sz="0" w:space="0" w:color="auto"/>
        <w:bottom w:val="none" w:sz="0" w:space="0" w:color="auto"/>
        <w:right w:val="none" w:sz="0" w:space="0" w:color="auto"/>
      </w:divBdr>
    </w:div>
    <w:div w:id="1784953642">
      <w:bodyDiv w:val="1"/>
      <w:marLeft w:val="0"/>
      <w:marRight w:val="0"/>
      <w:marTop w:val="0"/>
      <w:marBottom w:val="0"/>
      <w:divBdr>
        <w:top w:val="none" w:sz="0" w:space="0" w:color="auto"/>
        <w:left w:val="none" w:sz="0" w:space="0" w:color="auto"/>
        <w:bottom w:val="none" w:sz="0" w:space="0" w:color="auto"/>
        <w:right w:val="none" w:sz="0" w:space="0" w:color="auto"/>
      </w:divBdr>
    </w:div>
    <w:div w:id="1787843647">
      <w:bodyDiv w:val="1"/>
      <w:marLeft w:val="0"/>
      <w:marRight w:val="0"/>
      <w:marTop w:val="0"/>
      <w:marBottom w:val="0"/>
      <w:divBdr>
        <w:top w:val="none" w:sz="0" w:space="0" w:color="auto"/>
        <w:left w:val="none" w:sz="0" w:space="0" w:color="auto"/>
        <w:bottom w:val="none" w:sz="0" w:space="0" w:color="auto"/>
        <w:right w:val="none" w:sz="0" w:space="0" w:color="auto"/>
      </w:divBdr>
    </w:div>
    <w:div w:id="1806464925">
      <w:bodyDiv w:val="1"/>
      <w:marLeft w:val="0"/>
      <w:marRight w:val="0"/>
      <w:marTop w:val="0"/>
      <w:marBottom w:val="0"/>
      <w:divBdr>
        <w:top w:val="none" w:sz="0" w:space="0" w:color="auto"/>
        <w:left w:val="none" w:sz="0" w:space="0" w:color="auto"/>
        <w:bottom w:val="none" w:sz="0" w:space="0" w:color="auto"/>
        <w:right w:val="none" w:sz="0" w:space="0" w:color="auto"/>
      </w:divBdr>
    </w:div>
    <w:div w:id="1817068066">
      <w:bodyDiv w:val="1"/>
      <w:marLeft w:val="0"/>
      <w:marRight w:val="0"/>
      <w:marTop w:val="0"/>
      <w:marBottom w:val="0"/>
      <w:divBdr>
        <w:top w:val="none" w:sz="0" w:space="0" w:color="auto"/>
        <w:left w:val="none" w:sz="0" w:space="0" w:color="auto"/>
        <w:bottom w:val="none" w:sz="0" w:space="0" w:color="auto"/>
        <w:right w:val="none" w:sz="0" w:space="0" w:color="auto"/>
      </w:divBdr>
    </w:div>
    <w:div w:id="1818497551">
      <w:bodyDiv w:val="1"/>
      <w:marLeft w:val="0"/>
      <w:marRight w:val="0"/>
      <w:marTop w:val="0"/>
      <w:marBottom w:val="0"/>
      <w:divBdr>
        <w:top w:val="none" w:sz="0" w:space="0" w:color="auto"/>
        <w:left w:val="none" w:sz="0" w:space="0" w:color="auto"/>
        <w:bottom w:val="none" w:sz="0" w:space="0" w:color="auto"/>
        <w:right w:val="none" w:sz="0" w:space="0" w:color="auto"/>
      </w:divBdr>
    </w:div>
    <w:div w:id="1825975876">
      <w:bodyDiv w:val="1"/>
      <w:marLeft w:val="0"/>
      <w:marRight w:val="0"/>
      <w:marTop w:val="0"/>
      <w:marBottom w:val="0"/>
      <w:divBdr>
        <w:top w:val="none" w:sz="0" w:space="0" w:color="auto"/>
        <w:left w:val="none" w:sz="0" w:space="0" w:color="auto"/>
        <w:bottom w:val="none" w:sz="0" w:space="0" w:color="auto"/>
        <w:right w:val="none" w:sz="0" w:space="0" w:color="auto"/>
      </w:divBdr>
    </w:div>
    <w:div w:id="1830516137">
      <w:bodyDiv w:val="1"/>
      <w:marLeft w:val="0"/>
      <w:marRight w:val="0"/>
      <w:marTop w:val="0"/>
      <w:marBottom w:val="0"/>
      <w:divBdr>
        <w:top w:val="none" w:sz="0" w:space="0" w:color="auto"/>
        <w:left w:val="none" w:sz="0" w:space="0" w:color="auto"/>
        <w:bottom w:val="none" w:sz="0" w:space="0" w:color="auto"/>
        <w:right w:val="none" w:sz="0" w:space="0" w:color="auto"/>
      </w:divBdr>
    </w:div>
    <w:div w:id="1834375085">
      <w:bodyDiv w:val="1"/>
      <w:marLeft w:val="0"/>
      <w:marRight w:val="0"/>
      <w:marTop w:val="0"/>
      <w:marBottom w:val="0"/>
      <w:divBdr>
        <w:top w:val="none" w:sz="0" w:space="0" w:color="auto"/>
        <w:left w:val="none" w:sz="0" w:space="0" w:color="auto"/>
        <w:bottom w:val="none" w:sz="0" w:space="0" w:color="auto"/>
        <w:right w:val="none" w:sz="0" w:space="0" w:color="auto"/>
      </w:divBdr>
    </w:div>
    <w:div w:id="1838769913">
      <w:bodyDiv w:val="1"/>
      <w:marLeft w:val="0"/>
      <w:marRight w:val="0"/>
      <w:marTop w:val="0"/>
      <w:marBottom w:val="0"/>
      <w:divBdr>
        <w:top w:val="none" w:sz="0" w:space="0" w:color="auto"/>
        <w:left w:val="none" w:sz="0" w:space="0" w:color="auto"/>
        <w:bottom w:val="none" w:sz="0" w:space="0" w:color="auto"/>
        <w:right w:val="none" w:sz="0" w:space="0" w:color="auto"/>
      </w:divBdr>
    </w:div>
    <w:div w:id="1841197453">
      <w:bodyDiv w:val="1"/>
      <w:marLeft w:val="0"/>
      <w:marRight w:val="0"/>
      <w:marTop w:val="0"/>
      <w:marBottom w:val="0"/>
      <w:divBdr>
        <w:top w:val="none" w:sz="0" w:space="0" w:color="auto"/>
        <w:left w:val="none" w:sz="0" w:space="0" w:color="auto"/>
        <w:bottom w:val="none" w:sz="0" w:space="0" w:color="auto"/>
        <w:right w:val="none" w:sz="0" w:space="0" w:color="auto"/>
      </w:divBdr>
    </w:div>
    <w:div w:id="1843623422">
      <w:bodyDiv w:val="1"/>
      <w:marLeft w:val="0"/>
      <w:marRight w:val="0"/>
      <w:marTop w:val="0"/>
      <w:marBottom w:val="0"/>
      <w:divBdr>
        <w:top w:val="none" w:sz="0" w:space="0" w:color="auto"/>
        <w:left w:val="none" w:sz="0" w:space="0" w:color="auto"/>
        <w:bottom w:val="none" w:sz="0" w:space="0" w:color="auto"/>
        <w:right w:val="none" w:sz="0" w:space="0" w:color="auto"/>
      </w:divBdr>
    </w:div>
    <w:div w:id="1845437932">
      <w:bodyDiv w:val="1"/>
      <w:marLeft w:val="0"/>
      <w:marRight w:val="0"/>
      <w:marTop w:val="0"/>
      <w:marBottom w:val="0"/>
      <w:divBdr>
        <w:top w:val="none" w:sz="0" w:space="0" w:color="auto"/>
        <w:left w:val="none" w:sz="0" w:space="0" w:color="auto"/>
        <w:bottom w:val="none" w:sz="0" w:space="0" w:color="auto"/>
        <w:right w:val="none" w:sz="0" w:space="0" w:color="auto"/>
      </w:divBdr>
    </w:div>
    <w:div w:id="1853563901">
      <w:bodyDiv w:val="1"/>
      <w:marLeft w:val="0"/>
      <w:marRight w:val="0"/>
      <w:marTop w:val="0"/>
      <w:marBottom w:val="0"/>
      <w:divBdr>
        <w:top w:val="none" w:sz="0" w:space="0" w:color="auto"/>
        <w:left w:val="none" w:sz="0" w:space="0" w:color="auto"/>
        <w:bottom w:val="none" w:sz="0" w:space="0" w:color="auto"/>
        <w:right w:val="none" w:sz="0" w:space="0" w:color="auto"/>
      </w:divBdr>
    </w:div>
    <w:div w:id="1855265906">
      <w:bodyDiv w:val="1"/>
      <w:marLeft w:val="0"/>
      <w:marRight w:val="0"/>
      <w:marTop w:val="0"/>
      <w:marBottom w:val="0"/>
      <w:divBdr>
        <w:top w:val="none" w:sz="0" w:space="0" w:color="auto"/>
        <w:left w:val="none" w:sz="0" w:space="0" w:color="auto"/>
        <w:bottom w:val="none" w:sz="0" w:space="0" w:color="auto"/>
        <w:right w:val="none" w:sz="0" w:space="0" w:color="auto"/>
      </w:divBdr>
    </w:div>
    <w:div w:id="1860504760">
      <w:bodyDiv w:val="1"/>
      <w:marLeft w:val="0"/>
      <w:marRight w:val="0"/>
      <w:marTop w:val="0"/>
      <w:marBottom w:val="0"/>
      <w:divBdr>
        <w:top w:val="none" w:sz="0" w:space="0" w:color="auto"/>
        <w:left w:val="none" w:sz="0" w:space="0" w:color="auto"/>
        <w:bottom w:val="none" w:sz="0" w:space="0" w:color="auto"/>
        <w:right w:val="none" w:sz="0" w:space="0" w:color="auto"/>
      </w:divBdr>
    </w:div>
    <w:div w:id="1861551448">
      <w:bodyDiv w:val="1"/>
      <w:marLeft w:val="0"/>
      <w:marRight w:val="0"/>
      <w:marTop w:val="0"/>
      <w:marBottom w:val="0"/>
      <w:divBdr>
        <w:top w:val="none" w:sz="0" w:space="0" w:color="auto"/>
        <w:left w:val="none" w:sz="0" w:space="0" w:color="auto"/>
        <w:bottom w:val="none" w:sz="0" w:space="0" w:color="auto"/>
        <w:right w:val="none" w:sz="0" w:space="0" w:color="auto"/>
      </w:divBdr>
    </w:div>
    <w:div w:id="1862891577">
      <w:bodyDiv w:val="1"/>
      <w:marLeft w:val="0"/>
      <w:marRight w:val="0"/>
      <w:marTop w:val="0"/>
      <w:marBottom w:val="0"/>
      <w:divBdr>
        <w:top w:val="none" w:sz="0" w:space="0" w:color="auto"/>
        <w:left w:val="none" w:sz="0" w:space="0" w:color="auto"/>
        <w:bottom w:val="none" w:sz="0" w:space="0" w:color="auto"/>
        <w:right w:val="none" w:sz="0" w:space="0" w:color="auto"/>
      </w:divBdr>
    </w:div>
    <w:div w:id="1863393260">
      <w:bodyDiv w:val="1"/>
      <w:marLeft w:val="0"/>
      <w:marRight w:val="0"/>
      <w:marTop w:val="0"/>
      <w:marBottom w:val="0"/>
      <w:divBdr>
        <w:top w:val="none" w:sz="0" w:space="0" w:color="auto"/>
        <w:left w:val="none" w:sz="0" w:space="0" w:color="auto"/>
        <w:bottom w:val="none" w:sz="0" w:space="0" w:color="auto"/>
        <w:right w:val="none" w:sz="0" w:space="0" w:color="auto"/>
      </w:divBdr>
    </w:div>
    <w:div w:id="1871184929">
      <w:bodyDiv w:val="1"/>
      <w:marLeft w:val="0"/>
      <w:marRight w:val="0"/>
      <w:marTop w:val="0"/>
      <w:marBottom w:val="0"/>
      <w:divBdr>
        <w:top w:val="none" w:sz="0" w:space="0" w:color="auto"/>
        <w:left w:val="none" w:sz="0" w:space="0" w:color="auto"/>
        <w:bottom w:val="none" w:sz="0" w:space="0" w:color="auto"/>
        <w:right w:val="none" w:sz="0" w:space="0" w:color="auto"/>
      </w:divBdr>
    </w:div>
    <w:div w:id="1872650821">
      <w:bodyDiv w:val="1"/>
      <w:marLeft w:val="0"/>
      <w:marRight w:val="0"/>
      <w:marTop w:val="0"/>
      <w:marBottom w:val="0"/>
      <w:divBdr>
        <w:top w:val="none" w:sz="0" w:space="0" w:color="auto"/>
        <w:left w:val="none" w:sz="0" w:space="0" w:color="auto"/>
        <w:bottom w:val="none" w:sz="0" w:space="0" w:color="auto"/>
        <w:right w:val="none" w:sz="0" w:space="0" w:color="auto"/>
      </w:divBdr>
    </w:div>
    <w:div w:id="1877742042">
      <w:bodyDiv w:val="1"/>
      <w:marLeft w:val="0"/>
      <w:marRight w:val="0"/>
      <w:marTop w:val="0"/>
      <w:marBottom w:val="0"/>
      <w:divBdr>
        <w:top w:val="none" w:sz="0" w:space="0" w:color="auto"/>
        <w:left w:val="none" w:sz="0" w:space="0" w:color="auto"/>
        <w:bottom w:val="none" w:sz="0" w:space="0" w:color="auto"/>
        <w:right w:val="none" w:sz="0" w:space="0" w:color="auto"/>
      </w:divBdr>
    </w:div>
    <w:div w:id="1879967589">
      <w:bodyDiv w:val="1"/>
      <w:marLeft w:val="0"/>
      <w:marRight w:val="0"/>
      <w:marTop w:val="0"/>
      <w:marBottom w:val="0"/>
      <w:divBdr>
        <w:top w:val="none" w:sz="0" w:space="0" w:color="auto"/>
        <w:left w:val="none" w:sz="0" w:space="0" w:color="auto"/>
        <w:bottom w:val="none" w:sz="0" w:space="0" w:color="auto"/>
        <w:right w:val="none" w:sz="0" w:space="0" w:color="auto"/>
      </w:divBdr>
    </w:div>
    <w:div w:id="1883711430">
      <w:bodyDiv w:val="1"/>
      <w:marLeft w:val="0"/>
      <w:marRight w:val="0"/>
      <w:marTop w:val="0"/>
      <w:marBottom w:val="0"/>
      <w:divBdr>
        <w:top w:val="none" w:sz="0" w:space="0" w:color="auto"/>
        <w:left w:val="none" w:sz="0" w:space="0" w:color="auto"/>
        <w:bottom w:val="none" w:sz="0" w:space="0" w:color="auto"/>
        <w:right w:val="none" w:sz="0" w:space="0" w:color="auto"/>
      </w:divBdr>
    </w:div>
    <w:div w:id="1889025451">
      <w:bodyDiv w:val="1"/>
      <w:marLeft w:val="0"/>
      <w:marRight w:val="0"/>
      <w:marTop w:val="0"/>
      <w:marBottom w:val="0"/>
      <w:divBdr>
        <w:top w:val="none" w:sz="0" w:space="0" w:color="auto"/>
        <w:left w:val="none" w:sz="0" w:space="0" w:color="auto"/>
        <w:bottom w:val="none" w:sz="0" w:space="0" w:color="auto"/>
        <w:right w:val="none" w:sz="0" w:space="0" w:color="auto"/>
      </w:divBdr>
    </w:div>
    <w:div w:id="1892115832">
      <w:bodyDiv w:val="1"/>
      <w:marLeft w:val="0"/>
      <w:marRight w:val="0"/>
      <w:marTop w:val="0"/>
      <w:marBottom w:val="0"/>
      <w:divBdr>
        <w:top w:val="none" w:sz="0" w:space="0" w:color="auto"/>
        <w:left w:val="none" w:sz="0" w:space="0" w:color="auto"/>
        <w:bottom w:val="none" w:sz="0" w:space="0" w:color="auto"/>
        <w:right w:val="none" w:sz="0" w:space="0" w:color="auto"/>
      </w:divBdr>
    </w:div>
    <w:div w:id="1903520972">
      <w:bodyDiv w:val="1"/>
      <w:marLeft w:val="0"/>
      <w:marRight w:val="0"/>
      <w:marTop w:val="0"/>
      <w:marBottom w:val="0"/>
      <w:divBdr>
        <w:top w:val="none" w:sz="0" w:space="0" w:color="auto"/>
        <w:left w:val="none" w:sz="0" w:space="0" w:color="auto"/>
        <w:bottom w:val="none" w:sz="0" w:space="0" w:color="auto"/>
        <w:right w:val="none" w:sz="0" w:space="0" w:color="auto"/>
      </w:divBdr>
    </w:div>
    <w:div w:id="1910772337">
      <w:bodyDiv w:val="1"/>
      <w:marLeft w:val="0"/>
      <w:marRight w:val="0"/>
      <w:marTop w:val="0"/>
      <w:marBottom w:val="0"/>
      <w:divBdr>
        <w:top w:val="none" w:sz="0" w:space="0" w:color="auto"/>
        <w:left w:val="none" w:sz="0" w:space="0" w:color="auto"/>
        <w:bottom w:val="none" w:sz="0" w:space="0" w:color="auto"/>
        <w:right w:val="none" w:sz="0" w:space="0" w:color="auto"/>
      </w:divBdr>
    </w:div>
    <w:div w:id="1912344767">
      <w:bodyDiv w:val="1"/>
      <w:marLeft w:val="0"/>
      <w:marRight w:val="0"/>
      <w:marTop w:val="0"/>
      <w:marBottom w:val="0"/>
      <w:divBdr>
        <w:top w:val="none" w:sz="0" w:space="0" w:color="auto"/>
        <w:left w:val="none" w:sz="0" w:space="0" w:color="auto"/>
        <w:bottom w:val="none" w:sz="0" w:space="0" w:color="auto"/>
        <w:right w:val="none" w:sz="0" w:space="0" w:color="auto"/>
      </w:divBdr>
    </w:div>
    <w:div w:id="1919944923">
      <w:bodyDiv w:val="1"/>
      <w:marLeft w:val="0"/>
      <w:marRight w:val="0"/>
      <w:marTop w:val="0"/>
      <w:marBottom w:val="0"/>
      <w:divBdr>
        <w:top w:val="none" w:sz="0" w:space="0" w:color="auto"/>
        <w:left w:val="none" w:sz="0" w:space="0" w:color="auto"/>
        <w:bottom w:val="none" w:sz="0" w:space="0" w:color="auto"/>
        <w:right w:val="none" w:sz="0" w:space="0" w:color="auto"/>
      </w:divBdr>
    </w:div>
    <w:div w:id="1921284893">
      <w:bodyDiv w:val="1"/>
      <w:marLeft w:val="0"/>
      <w:marRight w:val="0"/>
      <w:marTop w:val="0"/>
      <w:marBottom w:val="0"/>
      <w:divBdr>
        <w:top w:val="none" w:sz="0" w:space="0" w:color="auto"/>
        <w:left w:val="none" w:sz="0" w:space="0" w:color="auto"/>
        <w:bottom w:val="none" w:sz="0" w:space="0" w:color="auto"/>
        <w:right w:val="none" w:sz="0" w:space="0" w:color="auto"/>
      </w:divBdr>
    </w:div>
    <w:div w:id="1923177723">
      <w:bodyDiv w:val="1"/>
      <w:marLeft w:val="0"/>
      <w:marRight w:val="0"/>
      <w:marTop w:val="0"/>
      <w:marBottom w:val="0"/>
      <w:divBdr>
        <w:top w:val="none" w:sz="0" w:space="0" w:color="auto"/>
        <w:left w:val="none" w:sz="0" w:space="0" w:color="auto"/>
        <w:bottom w:val="none" w:sz="0" w:space="0" w:color="auto"/>
        <w:right w:val="none" w:sz="0" w:space="0" w:color="auto"/>
      </w:divBdr>
    </w:div>
    <w:div w:id="1929190713">
      <w:bodyDiv w:val="1"/>
      <w:marLeft w:val="0"/>
      <w:marRight w:val="0"/>
      <w:marTop w:val="0"/>
      <w:marBottom w:val="0"/>
      <w:divBdr>
        <w:top w:val="none" w:sz="0" w:space="0" w:color="auto"/>
        <w:left w:val="none" w:sz="0" w:space="0" w:color="auto"/>
        <w:bottom w:val="none" w:sz="0" w:space="0" w:color="auto"/>
        <w:right w:val="none" w:sz="0" w:space="0" w:color="auto"/>
      </w:divBdr>
    </w:div>
    <w:div w:id="1929383753">
      <w:bodyDiv w:val="1"/>
      <w:marLeft w:val="0"/>
      <w:marRight w:val="0"/>
      <w:marTop w:val="0"/>
      <w:marBottom w:val="0"/>
      <w:divBdr>
        <w:top w:val="none" w:sz="0" w:space="0" w:color="auto"/>
        <w:left w:val="none" w:sz="0" w:space="0" w:color="auto"/>
        <w:bottom w:val="none" w:sz="0" w:space="0" w:color="auto"/>
        <w:right w:val="none" w:sz="0" w:space="0" w:color="auto"/>
      </w:divBdr>
    </w:div>
    <w:div w:id="1941177169">
      <w:bodyDiv w:val="1"/>
      <w:marLeft w:val="0"/>
      <w:marRight w:val="0"/>
      <w:marTop w:val="0"/>
      <w:marBottom w:val="0"/>
      <w:divBdr>
        <w:top w:val="none" w:sz="0" w:space="0" w:color="auto"/>
        <w:left w:val="none" w:sz="0" w:space="0" w:color="auto"/>
        <w:bottom w:val="none" w:sz="0" w:space="0" w:color="auto"/>
        <w:right w:val="none" w:sz="0" w:space="0" w:color="auto"/>
      </w:divBdr>
    </w:div>
    <w:div w:id="1946107629">
      <w:bodyDiv w:val="1"/>
      <w:marLeft w:val="0"/>
      <w:marRight w:val="0"/>
      <w:marTop w:val="0"/>
      <w:marBottom w:val="0"/>
      <w:divBdr>
        <w:top w:val="none" w:sz="0" w:space="0" w:color="auto"/>
        <w:left w:val="none" w:sz="0" w:space="0" w:color="auto"/>
        <w:bottom w:val="none" w:sz="0" w:space="0" w:color="auto"/>
        <w:right w:val="none" w:sz="0" w:space="0" w:color="auto"/>
      </w:divBdr>
    </w:div>
    <w:div w:id="1952199244">
      <w:bodyDiv w:val="1"/>
      <w:marLeft w:val="0"/>
      <w:marRight w:val="0"/>
      <w:marTop w:val="0"/>
      <w:marBottom w:val="0"/>
      <w:divBdr>
        <w:top w:val="none" w:sz="0" w:space="0" w:color="auto"/>
        <w:left w:val="none" w:sz="0" w:space="0" w:color="auto"/>
        <w:bottom w:val="none" w:sz="0" w:space="0" w:color="auto"/>
        <w:right w:val="none" w:sz="0" w:space="0" w:color="auto"/>
      </w:divBdr>
    </w:div>
    <w:div w:id="1957447353">
      <w:bodyDiv w:val="1"/>
      <w:marLeft w:val="0"/>
      <w:marRight w:val="0"/>
      <w:marTop w:val="0"/>
      <w:marBottom w:val="0"/>
      <w:divBdr>
        <w:top w:val="none" w:sz="0" w:space="0" w:color="auto"/>
        <w:left w:val="none" w:sz="0" w:space="0" w:color="auto"/>
        <w:bottom w:val="none" w:sz="0" w:space="0" w:color="auto"/>
        <w:right w:val="none" w:sz="0" w:space="0" w:color="auto"/>
      </w:divBdr>
    </w:div>
    <w:div w:id="1959024846">
      <w:bodyDiv w:val="1"/>
      <w:marLeft w:val="0"/>
      <w:marRight w:val="0"/>
      <w:marTop w:val="0"/>
      <w:marBottom w:val="0"/>
      <w:divBdr>
        <w:top w:val="none" w:sz="0" w:space="0" w:color="auto"/>
        <w:left w:val="none" w:sz="0" w:space="0" w:color="auto"/>
        <w:bottom w:val="none" w:sz="0" w:space="0" w:color="auto"/>
        <w:right w:val="none" w:sz="0" w:space="0" w:color="auto"/>
      </w:divBdr>
    </w:div>
    <w:div w:id="1967200165">
      <w:bodyDiv w:val="1"/>
      <w:marLeft w:val="0"/>
      <w:marRight w:val="0"/>
      <w:marTop w:val="0"/>
      <w:marBottom w:val="0"/>
      <w:divBdr>
        <w:top w:val="none" w:sz="0" w:space="0" w:color="auto"/>
        <w:left w:val="none" w:sz="0" w:space="0" w:color="auto"/>
        <w:bottom w:val="none" w:sz="0" w:space="0" w:color="auto"/>
        <w:right w:val="none" w:sz="0" w:space="0" w:color="auto"/>
      </w:divBdr>
    </w:div>
    <w:div w:id="1978954739">
      <w:bodyDiv w:val="1"/>
      <w:marLeft w:val="0"/>
      <w:marRight w:val="0"/>
      <w:marTop w:val="0"/>
      <w:marBottom w:val="0"/>
      <w:divBdr>
        <w:top w:val="none" w:sz="0" w:space="0" w:color="auto"/>
        <w:left w:val="none" w:sz="0" w:space="0" w:color="auto"/>
        <w:bottom w:val="none" w:sz="0" w:space="0" w:color="auto"/>
        <w:right w:val="none" w:sz="0" w:space="0" w:color="auto"/>
      </w:divBdr>
    </w:div>
    <w:div w:id="1988777692">
      <w:bodyDiv w:val="1"/>
      <w:marLeft w:val="0"/>
      <w:marRight w:val="0"/>
      <w:marTop w:val="0"/>
      <w:marBottom w:val="0"/>
      <w:divBdr>
        <w:top w:val="none" w:sz="0" w:space="0" w:color="auto"/>
        <w:left w:val="none" w:sz="0" w:space="0" w:color="auto"/>
        <w:bottom w:val="none" w:sz="0" w:space="0" w:color="auto"/>
        <w:right w:val="none" w:sz="0" w:space="0" w:color="auto"/>
      </w:divBdr>
    </w:div>
    <w:div w:id="2001810685">
      <w:bodyDiv w:val="1"/>
      <w:marLeft w:val="0"/>
      <w:marRight w:val="0"/>
      <w:marTop w:val="0"/>
      <w:marBottom w:val="0"/>
      <w:divBdr>
        <w:top w:val="none" w:sz="0" w:space="0" w:color="auto"/>
        <w:left w:val="none" w:sz="0" w:space="0" w:color="auto"/>
        <w:bottom w:val="none" w:sz="0" w:space="0" w:color="auto"/>
        <w:right w:val="none" w:sz="0" w:space="0" w:color="auto"/>
      </w:divBdr>
    </w:div>
    <w:div w:id="2006207681">
      <w:bodyDiv w:val="1"/>
      <w:marLeft w:val="0"/>
      <w:marRight w:val="0"/>
      <w:marTop w:val="0"/>
      <w:marBottom w:val="0"/>
      <w:divBdr>
        <w:top w:val="none" w:sz="0" w:space="0" w:color="auto"/>
        <w:left w:val="none" w:sz="0" w:space="0" w:color="auto"/>
        <w:bottom w:val="none" w:sz="0" w:space="0" w:color="auto"/>
        <w:right w:val="none" w:sz="0" w:space="0" w:color="auto"/>
      </w:divBdr>
    </w:div>
    <w:div w:id="2010716597">
      <w:bodyDiv w:val="1"/>
      <w:marLeft w:val="0"/>
      <w:marRight w:val="0"/>
      <w:marTop w:val="0"/>
      <w:marBottom w:val="0"/>
      <w:divBdr>
        <w:top w:val="none" w:sz="0" w:space="0" w:color="auto"/>
        <w:left w:val="none" w:sz="0" w:space="0" w:color="auto"/>
        <w:bottom w:val="none" w:sz="0" w:space="0" w:color="auto"/>
        <w:right w:val="none" w:sz="0" w:space="0" w:color="auto"/>
      </w:divBdr>
    </w:div>
    <w:div w:id="2027444950">
      <w:bodyDiv w:val="1"/>
      <w:marLeft w:val="0"/>
      <w:marRight w:val="0"/>
      <w:marTop w:val="0"/>
      <w:marBottom w:val="0"/>
      <w:divBdr>
        <w:top w:val="none" w:sz="0" w:space="0" w:color="auto"/>
        <w:left w:val="none" w:sz="0" w:space="0" w:color="auto"/>
        <w:bottom w:val="none" w:sz="0" w:space="0" w:color="auto"/>
        <w:right w:val="none" w:sz="0" w:space="0" w:color="auto"/>
      </w:divBdr>
    </w:div>
    <w:div w:id="2044936131">
      <w:bodyDiv w:val="1"/>
      <w:marLeft w:val="0"/>
      <w:marRight w:val="0"/>
      <w:marTop w:val="0"/>
      <w:marBottom w:val="0"/>
      <w:divBdr>
        <w:top w:val="none" w:sz="0" w:space="0" w:color="auto"/>
        <w:left w:val="none" w:sz="0" w:space="0" w:color="auto"/>
        <w:bottom w:val="none" w:sz="0" w:space="0" w:color="auto"/>
        <w:right w:val="none" w:sz="0" w:space="0" w:color="auto"/>
      </w:divBdr>
    </w:div>
    <w:div w:id="2047900649">
      <w:bodyDiv w:val="1"/>
      <w:marLeft w:val="0"/>
      <w:marRight w:val="0"/>
      <w:marTop w:val="0"/>
      <w:marBottom w:val="0"/>
      <w:divBdr>
        <w:top w:val="none" w:sz="0" w:space="0" w:color="auto"/>
        <w:left w:val="none" w:sz="0" w:space="0" w:color="auto"/>
        <w:bottom w:val="none" w:sz="0" w:space="0" w:color="auto"/>
        <w:right w:val="none" w:sz="0" w:space="0" w:color="auto"/>
      </w:divBdr>
    </w:div>
    <w:div w:id="2051763182">
      <w:bodyDiv w:val="1"/>
      <w:marLeft w:val="0"/>
      <w:marRight w:val="0"/>
      <w:marTop w:val="0"/>
      <w:marBottom w:val="0"/>
      <w:divBdr>
        <w:top w:val="none" w:sz="0" w:space="0" w:color="auto"/>
        <w:left w:val="none" w:sz="0" w:space="0" w:color="auto"/>
        <w:bottom w:val="none" w:sz="0" w:space="0" w:color="auto"/>
        <w:right w:val="none" w:sz="0" w:space="0" w:color="auto"/>
      </w:divBdr>
    </w:div>
    <w:div w:id="2057268078">
      <w:bodyDiv w:val="1"/>
      <w:marLeft w:val="0"/>
      <w:marRight w:val="0"/>
      <w:marTop w:val="0"/>
      <w:marBottom w:val="0"/>
      <w:divBdr>
        <w:top w:val="none" w:sz="0" w:space="0" w:color="auto"/>
        <w:left w:val="none" w:sz="0" w:space="0" w:color="auto"/>
        <w:bottom w:val="none" w:sz="0" w:space="0" w:color="auto"/>
        <w:right w:val="none" w:sz="0" w:space="0" w:color="auto"/>
      </w:divBdr>
    </w:div>
    <w:div w:id="2060546832">
      <w:bodyDiv w:val="1"/>
      <w:marLeft w:val="0"/>
      <w:marRight w:val="0"/>
      <w:marTop w:val="0"/>
      <w:marBottom w:val="0"/>
      <w:divBdr>
        <w:top w:val="none" w:sz="0" w:space="0" w:color="auto"/>
        <w:left w:val="none" w:sz="0" w:space="0" w:color="auto"/>
        <w:bottom w:val="none" w:sz="0" w:space="0" w:color="auto"/>
        <w:right w:val="none" w:sz="0" w:space="0" w:color="auto"/>
      </w:divBdr>
    </w:div>
    <w:div w:id="2061394502">
      <w:bodyDiv w:val="1"/>
      <w:marLeft w:val="0"/>
      <w:marRight w:val="0"/>
      <w:marTop w:val="0"/>
      <w:marBottom w:val="0"/>
      <w:divBdr>
        <w:top w:val="none" w:sz="0" w:space="0" w:color="auto"/>
        <w:left w:val="none" w:sz="0" w:space="0" w:color="auto"/>
        <w:bottom w:val="none" w:sz="0" w:space="0" w:color="auto"/>
        <w:right w:val="none" w:sz="0" w:space="0" w:color="auto"/>
      </w:divBdr>
    </w:div>
    <w:div w:id="2061593923">
      <w:bodyDiv w:val="1"/>
      <w:marLeft w:val="0"/>
      <w:marRight w:val="0"/>
      <w:marTop w:val="0"/>
      <w:marBottom w:val="0"/>
      <w:divBdr>
        <w:top w:val="none" w:sz="0" w:space="0" w:color="auto"/>
        <w:left w:val="none" w:sz="0" w:space="0" w:color="auto"/>
        <w:bottom w:val="none" w:sz="0" w:space="0" w:color="auto"/>
        <w:right w:val="none" w:sz="0" w:space="0" w:color="auto"/>
      </w:divBdr>
    </w:div>
    <w:div w:id="2071492614">
      <w:bodyDiv w:val="1"/>
      <w:marLeft w:val="0"/>
      <w:marRight w:val="0"/>
      <w:marTop w:val="0"/>
      <w:marBottom w:val="0"/>
      <w:divBdr>
        <w:top w:val="none" w:sz="0" w:space="0" w:color="auto"/>
        <w:left w:val="none" w:sz="0" w:space="0" w:color="auto"/>
        <w:bottom w:val="none" w:sz="0" w:space="0" w:color="auto"/>
        <w:right w:val="none" w:sz="0" w:space="0" w:color="auto"/>
      </w:divBdr>
    </w:div>
    <w:div w:id="2077126580">
      <w:bodyDiv w:val="1"/>
      <w:marLeft w:val="0"/>
      <w:marRight w:val="0"/>
      <w:marTop w:val="0"/>
      <w:marBottom w:val="0"/>
      <w:divBdr>
        <w:top w:val="none" w:sz="0" w:space="0" w:color="auto"/>
        <w:left w:val="none" w:sz="0" w:space="0" w:color="auto"/>
        <w:bottom w:val="none" w:sz="0" w:space="0" w:color="auto"/>
        <w:right w:val="none" w:sz="0" w:space="0" w:color="auto"/>
      </w:divBdr>
    </w:div>
    <w:div w:id="2077242937">
      <w:bodyDiv w:val="1"/>
      <w:marLeft w:val="0"/>
      <w:marRight w:val="0"/>
      <w:marTop w:val="0"/>
      <w:marBottom w:val="0"/>
      <w:divBdr>
        <w:top w:val="none" w:sz="0" w:space="0" w:color="auto"/>
        <w:left w:val="none" w:sz="0" w:space="0" w:color="auto"/>
        <w:bottom w:val="none" w:sz="0" w:space="0" w:color="auto"/>
        <w:right w:val="none" w:sz="0" w:space="0" w:color="auto"/>
      </w:divBdr>
      <w:divsChild>
        <w:div w:id="661009875">
          <w:marLeft w:val="0"/>
          <w:marRight w:val="0"/>
          <w:marTop w:val="0"/>
          <w:marBottom w:val="0"/>
          <w:divBdr>
            <w:top w:val="none" w:sz="0" w:space="0" w:color="auto"/>
            <w:left w:val="none" w:sz="0" w:space="0" w:color="auto"/>
            <w:bottom w:val="none" w:sz="0" w:space="0" w:color="auto"/>
            <w:right w:val="none" w:sz="0" w:space="0" w:color="auto"/>
          </w:divBdr>
        </w:div>
        <w:div w:id="1873573933">
          <w:marLeft w:val="0"/>
          <w:marRight w:val="0"/>
          <w:marTop w:val="0"/>
          <w:marBottom w:val="0"/>
          <w:divBdr>
            <w:top w:val="none" w:sz="0" w:space="0" w:color="auto"/>
            <w:left w:val="none" w:sz="0" w:space="0" w:color="auto"/>
            <w:bottom w:val="none" w:sz="0" w:space="0" w:color="auto"/>
            <w:right w:val="none" w:sz="0" w:space="0" w:color="auto"/>
          </w:divBdr>
        </w:div>
      </w:divsChild>
    </w:div>
    <w:div w:id="2081367285">
      <w:bodyDiv w:val="1"/>
      <w:marLeft w:val="0"/>
      <w:marRight w:val="0"/>
      <w:marTop w:val="0"/>
      <w:marBottom w:val="0"/>
      <w:divBdr>
        <w:top w:val="none" w:sz="0" w:space="0" w:color="auto"/>
        <w:left w:val="none" w:sz="0" w:space="0" w:color="auto"/>
        <w:bottom w:val="none" w:sz="0" w:space="0" w:color="auto"/>
        <w:right w:val="none" w:sz="0" w:space="0" w:color="auto"/>
      </w:divBdr>
    </w:div>
    <w:div w:id="2085569614">
      <w:bodyDiv w:val="1"/>
      <w:marLeft w:val="0"/>
      <w:marRight w:val="0"/>
      <w:marTop w:val="0"/>
      <w:marBottom w:val="0"/>
      <w:divBdr>
        <w:top w:val="none" w:sz="0" w:space="0" w:color="auto"/>
        <w:left w:val="none" w:sz="0" w:space="0" w:color="auto"/>
        <w:bottom w:val="none" w:sz="0" w:space="0" w:color="auto"/>
        <w:right w:val="none" w:sz="0" w:space="0" w:color="auto"/>
      </w:divBdr>
    </w:div>
    <w:div w:id="2085757348">
      <w:bodyDiv w:val="1"/>
      <w:marLeft w:val="0"/>
      <w:marRight w:val="0"/>
      <w:marTop w:val="0"/>
      <w:marBottom w:val="0"/>
      <w:divBdr>
        <w:top w:val="none" w:sz="0" w:space="0" w:color="auto"/>
        <w:left w:val="none" w:sz="0" w:space="0" w:color="auto"/>
        <w:bottom w:val="none" w:sz="0" w:space="0" w:color="auto"/>
        <w:right w:val="none" w:sz="0" w:space="0" w:color="auto"/>
      </w:divBdr>
    </w:div>
    <w:div w:id="2120442053">
      <w:bodyDiv w:val="1"/>
      <w:marLeft w:val="0"/>
      <w:marRight w:val="0"/>
      <w:marTop w:val="0"/>
      <w:marBottom w:val="0"/>
      <w:divBdr>
        <w:top w:val="none" w:sz="0" w:space="0" w:color="auto"/>
        <w:left w:val="none" w:sz="0" w:space="0" w:color="auto"/>
        <w:bottom w:val="none" w:sz="0" w:space="0" w:color="auto"/>
        <w:right w:val="none" w:sz="0" w:space="0" w:color="auto"/>
      </w:divBdr>
    </w:div>
    <w:div w:id="2120637725">
      <w:bodyDiv w:val="1"/>
      <w:marLeft w:val="0"/>
      <w:marRight w:val="0"/>
      <w:marTop w:val="0"/>
      <w:marBottom w:val="0"/>
      <w:divBdr>
        <w:top w:val="none" w:sz="0" w:space="0" w:color="auto"/>
        <w:left w:val="none" w:sz="0" w:space="0" w:color="auto"/>
        <w:bottom w:val="none" w:sz="0" w:space="0" w:color="auto"/>
        <w:right w:val="none" w:sz="0" w:space="0" w:color="auto"/>
      </w:divBdr>
    </w:div>
    <w:div w:id="214408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Kic13</b:Tag>
    <b:SourceType>Book</b:SourceType>
    <b:Guid>{A059D154-380E-43AA-A9A0-393A9A4A9054}</b:Guid>
    <b:Title>The adult safeguarding practice handbook</b:Title>
    <b:Year>2020</b:Year>
    <b:Author>
      <b:Author>
        <b:NameList>
          <b:Person>
            <b:Last>Spreadbury</b:Last>
            <b:First>K.,</b:First>
            <b:Middle>and Hubbard, R.,</b:Middle>
          </b:Person>
        </b:NameList>
      </b:Author>
    </b:Author>
    <b:City>Bristol</b:City>
    <b:Publisher>Policy Press</b:Publisher>
    <b:RefOrder>21</b:RefOrder>
  </b:Source>
  <b:Source>
    <b:Tag>SCI20</b:Tag>
    <b:SourceType>Book</b:SourceType>
    <b:Guid>{39C938B6-EB68-458F-AA7E-2ED220F50C86}</b:Guid>
    <b:Title>Evidence based practice for health professionals </b:Title>
    <b:Year>2020</b:Year>
    <b:Author>
      <b:Author>
        <b:NameList>
          <b:Person>
            <b:Last>Shelton</b:Last>
            <b:First>T,</b:First>
            <b:Middle>Howlett, B., and Rogo, E.,</b:Middle>
          </b:Person>
        </b:NameList>
      </b:Author>
    </b:Author>
    <b:YearAccessed>2020</b:YearAccessed>
    <b:MonthAccessed>April</b:MonthAccessed>
    <b:DayAccessed>10</b:DayAccessed>
    <b:URL>https://www.scie.org.uk/children/care/mental-health/recommendations</b:URL>
    <b:City>Burlington</b:City>
    <b:Publisher>Jones &amp; Barlett Learning</b:Publisher>
    <b:Edition>2nd</b:Edition>
    <b:RefOrder>22</b:RefOrder>
  </b:Source>
  <b:Source>
    <b:Tag>San20</b:Tag>
    <b:SourceType>JournalArticle</b:SourceType>
    <b:Guid>{9458145A-31C0-412B-AE96-C29DD3B6DC6A}</b:Guid>
    <b:Author>
      <b:Author>
        <b:NameList>
          <b:Person>
            <b:Last>Sanerma</b:Last>
            <b:First>P.,</b:First>
            <b:Middle>Paavilainen, E., and Astedt-Kurki, P.</b:Middle>
          </b:Person>
        </b:NameList>
      </b:Author>
    </b:Author>
    <b:Title>Home care services for older persons. The views od older persons and family members: A realistic evaluation</b:Title>
    <b:JournalName>International Journal of Older People</b:JournalName>
    <b:Year>2020</b:Year>
    <b:Pages>15</b:Pages>
    <b:Volume>1</b:Volume>
    <b:Issue>1</b:Issue>
    <b:RefOrder>23</b:RefOrder>
  </b:Source>
  <b:Source>
    <b:Tag>Hof11</b:Tag>
    <b:SourceType>Book</b:SourceType>
    <b:Guid>{76E3EC5F-AAD2-43BD-A44A-9BB47D79788D}</b:Guid>
    <b:Title>Introduction for complementary medicine</b:Title>
    <b:Year>2020</b:Year>
    <b:Author>
      <b:Author>
        <b:NameList>
          <b:Person>
            <b:Last>Robson</b:Last>
            <b:First>Terry</b:First>
          </b:Person>
        </b:NameList>
      </b:Author>
    </b:Author>
    <b:Publisher>Routledge</b:Publisher>
    <b:City>New York</b:City>
    <b:RefOrder>1</b:RefOrder>
  </b:Source>
  <b:Source>
    <b:Tag>WTO20</b:Tag>
    <b:SourceType>Book</b:SourceType>
    <b:Guid>{942A4DF9-1401-409D-B91A-3C8732A2AAE0}</b:Guid>
    <b:Title>Complementary and alternative medicine: bodies, therapies, senses</b:Title>
    <b:Year>2020</b:Year>
    <b:Author>
      <b:Author>
        <b:NameList>
          <b:Person>
            <b:Last>Barcan</b:Last>
            <b:First>Ruth</b:First>
          </b:Person>
        </b:NameList>
      </b:Author>
    </b:Author>
    <b:YearAccessed>2020</b:YearAccessed>
    <b:MonthAccessed>April</b:MonthAccessed>
    <b:DayAccessed>10</b:DayAccessed>
    <b:URL>https://www.who.int/mental_health/action_plan_2013/bw_version.pdf?ua=1</b:URL>
    <b:City>Abingdon</b:City>
    <b:Publisher>Routledge</b:Publisher>
    <b:RefOrder>2</b:RefOrder>
  </b:Source>
  <b:Source>
    <b:Tag>Jan08</b:Tag>
    <b:SourceType>Book</b:SourceType>
    <b:Guid>{E8720DA2-5C62-4922-ACD8-A63153C1B273}</b:Guid>
    <b:Author>
      <b:Author>
        <b:NameList>
          <b:Person>
            <b:Last>MacQueen</b:Last>
            <b:First>Hilary</b:First>
          </b:Person>
        </b:NameList>
      </b:Author>
    </b:Author>
    <b:Title>Complementary and alternetive medicine: structures and safeguards</b:Title>
    <b:JournalName>Personality and Individual Differences</b:JournalName>
    <b:Year>2020</b:Year>
    <b:Pages>517-524</b:Pages>
    <b:Volume>30</b:Volume>
    <b:Issue>3</b:Issue>
    <b:City>Arbindon </b:City>
    <b:Publisher>Rouledge</b:Publisher>
    <b:RefOrder>3</b:RefOrder>
  </b:Source>
  <b:Source>
    <b:Tag>Ham20</b:Tag>
    <b:SourceType>Book</b:SourceType>
    <b:Guid>{3B5B97D6-E129-4D77-8B52-6E25C2039985}</b:Guid>
    <b:Author>
      <b:Author>
        <b:NameList>
          <b:Person>
            <b:Last>Stefano</b:Last>
            <b:First>Vincent</b:First>
            <b:Middle>Di</b:Middle>
          </b:Person>
        </b:NameList>
      </b:Author>
    </b:Author>
    <b:Title>Holism and complementary medicine: origins and principles</b:Title>
    <b:JournalName>Age and Ageing</b:JournalName>
    <b:Year>2020</b:Year>
    <b:Pages>319-326</b:Pages>
    <b:Volume>49</b:Volume>
    <b:Issue>3</b:Issue>
    <b:City>Abingdon</b:City>
    <b:Publisher>Routledge</b:Publisher>
    <b:RefOrder>4</b:RefOrder>
  </b:Source>
  <b:Source>
    <b:Tag>Ste07</b:Tag>
    <b:SourceType>JournalArticle</b:SourceType>
    <b:Guid>{10479876-5DEC-41E6-AC46-BA66558AFD23}</b:Guid>
    <b:Author>
      <b:Author>
        <b:NameList>
          <b:Person>
            <b:Last>Mitchell</b:Last>
          </b:Person>
        </b:NameList>
      </b:Author>
    </b:Author>
    <b:Title>"Efectiveness of complementary and alternative medicine interventions for sleep quality in adult intensive care patients: A systematic review."</b:Title>
    <b:JournalName>International Journal of Nursing Studies</b:JournalName>
    <b:Year>2020</b:Year>
    <b:Publisher>John Wiley &amp; Sons</b:Publisher>
    <b:Volume>107</b:Volume>
    <b:Issue>103582</b:Issue>
    <b:RefOrder>12</b:RefOrder>
  </b:Source>
  <b:Source>
    <b:Tag>Placeholder1</b:Tag>
    <b:SourceType>InternetSite</b:SourceType>
    <b:Guid>{59A113D9-2FBA-400D-84B2-FFCABF03A9EC}</b:Guid>
    <b:Author>
      <b:Author>
        <b:Corporate>SFTR</b:Corporate>
      </b:Author>
    </b:Author>
    <b:Title>National UK Therapist Register</b:Title>
    <b:JournalName>Social Science &amp; Medicine</b:JournalName>
    <b:Year>2020</b:Year>
    <b:Pages>324-331</b:Pages>
    <b:Volume>147</b:Volume>
    <b:Issue>1</b:Issue>
    <b:City>Philadelphia</b:City>
    <b:Publisher>Jones &amp; Barlett Learning</b:Publisher>
    <b:Edition>8th</b:Edition>
    <b:YearAccessed>2020</b:YearAccessed>
    <b:MonthAccessed>August</b:MonthAccessed>
    <b:DayAccessed>19</b:DayAccessed>
    <b:URL>https://therapyregister.net/regulations/#:~:text=Statutory%20Regulation%20and%20Voluntary%20Self%2Dregulation&amp;text=Statutory%20regulation%20is%20recommended%20in,appropriate%20route%20for%20their%20therapy.</b:URL>
    <b:RefOrder>7</b:RefOrder>
  </b:Source>
  <b:Source>
    <b:Tag>Ron05</b:Tag>
    <b:SourceType>JournalArticle</b:SourceType>
    <b:Guid>{38A329A9-9F8D-4727-BF21-752E673A8FBB}</b:Guid>
    <b:Author>
      <b:Author>
        <b:NameList>
          <b:Person>
            <b:Last>Steward</b:Last>
            <b:First>Ellen</b:First>
          </b:Person>
        </b:NameList>
      </b:Author>
    </b:Author>
    <b:Title>"Legitimating complementary therapies in the NHS: Campaining, care epistemic labour."</b:Title>
    <b:JournalName>Health</b:JournalName>
    <b:Year>2020</b:Year>
    <b:Pages>125-148</b:Pages>
    <b:Publisher>SAGE Publications Limited</b:Publisher>
    <b:Volume>1</b:Volume>
    <b:Issue>7</b:Issue>
    <b:RefOrder>5</b:RefOrder>
  </b:Source>
  <b:Source>
    <b:Tag>Car05</b:Tag>
    <b:SourceType>InternetSite</b:SourceType>
    <b:Guid>{4AF64EF5-CEFD-4EC1-A40E-80FA5CF7E9E0}</b:Guid>
    <b:Author>
      <b:Author>
        <b:Corporate>GRCCT</b:Corporate>
      </b:Author>
    </b:Author>
    <b:Title>Code of conduct</b:Title>
    <b:Year>2020</b:Year>
    <b:City>New York</b:City>
    <b:Publisher>John Wiley &amp; Sons</b:Publisher>
    <b:JournalName>International Journal of Nursing Studies</b:JournalName>
    <b:Pages>109</b:Pages>
    <b:Volume>1</b:Volume>
    <b:Issue>1</b:Issue>
    <b:YearAccessed>2020</b:YearAccessed>
    <b:MonthAccessed>August</b:MonthAccessed>
    <b:DayAccessed>19</b:DayAccessed>
    <b:URL>http://www.ncbi.nlm.gov/pmc/articles/PMC1119419</b:URL>
    <b:RefOrder>9</b:RefOrder>
  </b:Source>
  <b:Source>
    <b:Tag>Pri20</b:Tag>
    <b:SourceType>InternetSite</b:SourceType>
    <b:Guid>{51246BF2-4E18-4371-9782-8A8A77E7A21C}</b:Guid>
    <b:Author>
      <b:Author>
        <b:Corporate>NCBI</b:Corporate>
      </b:Author>
    </b:Author>
    <b:Title>Regulation in complementary and alternative medicine</b:Title>
    <b:JournalName>Primary Health Care</b:JournalName>
    <b:Year>2020</b:Year>
    <b:Pages>1-10</b:Pages>
    <b:Volume>30</b:Volume>
    <b:Issue>3</b:Issue>
    <b:YearAccessed>2020</b:YearAccessed>
    <b:MonthAccessed>August</b:MonthAccessed>
    <b:DayAccessed>20</b:DayAccessed>
    <b:URL>https://www.ncbi.nlm.nih.gov/pmc/articles/PMC1119419</b:URL>
    <b:RefOrder>8</b:RefOrder>
  </b:Source>
  <b:Source>
    <b:Tag>Geo10</b:Tag>
    <b:SourceType>Book</b:SourceType>
    <b:Guid>{7E2F6789-510C-4F6E-94BB-384E8226F469}</b:Guid>
    <b:Author>
      <b:Author>
        <b:NameList>
          <b:Person>
            <b:Last>Wagner</b:Last>
          </b:Person>
        </b:NameList>
      </b:Author>
    </b:Author>
    <b:Title>Complementary and alternative medicine. The United States Healthcare System: Overview, Driving Forces, and Outlook for the Future. </b:Title>
    <b:JournalName>PloS medicine</b:JournalName>
    <b:Year>2020</b:Year>
    <b:Pages>1-19</b:Pages>
    <b:City>Chicago</b:City>
    <b:Publisher>Health Administration Press</b:Publisher>
    <b:Volume>15</b:Volume>
    <b:Issue>2</b:Issue>
    <b:RefOrder>11</b:RefOrder>
  </b:Source>
  <b:Source>
    <b:Tag>Bal20</b:Tag>
    <b:SourceType>JournalArticle</b:SourceType>
    <b:Guid>{5165BC12-7D05-47B4-AE92-2A39B90BEBAA}</b:Guid>
    <b:Title>"Complementary Therapies"</b:Title>
    <b:Year>2020</b:Year>
    <b:Author>
      <b:Author>
        <b:NameList>
          <b:Person>
            <b:Last>Baldisseri</b:Last>
            <b:First>Marie</b:First>
          </b:Person>
        </b:NameList>
      </b:Author>
    </b:Author>
    <b:JournalName>Critical Care Administration</b:JournalName>
    <b:Pages>215-226</b:Pages>
    <b:Volume>1</b:Volume>
    <b:Issue>1</b:Issue>
    <b:RefOrder>10</b:RefOrder>
  </b:Source>
  <b:Source>
    <b:Tag>Cra19</b:Tag>
    <b:SourceType>JournalArticle</b:SourceType>
    <b:Guid>{5FD05264-09D8-4733-9B90-04C7238834CF}</b:Guid>
    <b:Author>
      <b:Author>
        <b:NameList>
          <b:Person>
            <b:Last>Cramer</b:Last>
          </b:Person>
        </b:NameList>
      </b:Author>
    </b:Author>
    <b:Title>"Complementary therapies for clinical depression: an overview of systematic reviews"</b:Title>
    <b:JournalName>BMJ open</b:JournalName>
    <b:Year>2019</b:Year>
    <b:Pages>1-18</b:Pages>
    <b:Volume>9</b:Volume>
    <b:Issue>8</b:Issue>
    <b:RefOrder>13</b:RefOrder>
  </b:Source>
  <b:Source>
    <b:Tag>Hol15</b:Tag>
    <b:SourceType>Book</b:SourceType>
    <b:Guid>{9BF94ABB-2B53-4714-A463-503F5921ACCE}</b:Guid>
    <b:Title>The antropology of alternative medicine</b:Title>
    <b:Year>2020</b:Year>
    <b:Author>
      <b:Author>
        <b:NameList>
          <b:Person>
            <b:Last>Ross</b:Last>
            <b:First>Amaria</b:First>
          </b:Person>
        </b:NameList>
      </b:Author>
    </b:Author>
    <b:JournalName>The British Journal of Psychiatry</b:JournalName>
    <b:Pages>263-5</b:Pages>
    <b:Volume>206</b:Volume>
    <b:Issue>4</b:Issue>
    <b:City>Madison</b:City>
    <b:Publisher>Routledge</b:Publisher>
    <b:RefOrder>14</b:RefOrder>
  </b:Source>
  <b:Source>
    <b:Tag>Wei12</b:Tag>
    <b:SourceType>JournalArticle</b:SourceType>
    <b:Guid>{E17F87AD-BA74-47E8-ABC9-8C501096AFC3}</b:Guid>
    <b:Author>
      <b:Author>
        <b:NameList>
          <b:Person>
            <b:Last>Fonnebo</b:Last>
          </b:Person>
        </b:NameList>
      </b:Author>
    </b:Author>
    <b:Title>"A research roadmap for complementary and alternative medicine-what we need to know by 2020"</b:Title>
    <b:Year>2020</b:Year>
    <b:City>Thousand Oaks</b:City>
    <b:Publisher>Learning Matters</b:Publisher>
    <b:Edition>8th</b:Edition>
    <b:JournalName>Complementary Medicine Research</b:JournalName>
    <b:Pages>1-16</b:Pages>
    <b:Volume>21</b:Volume>
    <b:Issue>2</b:Issue>
    <b:RefOrder>6</b:RefOrder>
  </b:Source>
  <b:Source>
    <b:Tag>Mos99</b:Tag>
    <b:SourceType>JournalArticle</b:SourceType>
    <b:Guid>{779D68C6-D148-4221-A09E-AF3C6C3270B2}</b:Guid>
    <b:Author>
      <b:Author>
        <b:NameList>
          <b:Person>
            <b:Last>Priyadarshini</b:Last>
          </b:Person>
        </b:NameList>
      </b:Author>
    </b:Author>
    <b:Title>"Non-invasive Complementary Therapies in Managing Musculoskeletal pains and in Preventing Surgery"</b:Title>
    <b:Year>2020</b:Year>
    <b:City>London</b:City>
    <b:Publisher>Learning Matters</b:Publisher>
    <b:Edition>7 th</b:Edition>
    <b:JournalName>International Journal of Therautic Massage and Bodywork</b:JournalName>
    <b:Pages>9</b:Pages>
    <b:Volume>13</b:Volume>
    <b:Issue>2</b:Issue>
    <b:RefOrder>24</b:RefOrder>
  </b:Source>
  <b:Source>
    <b:Tag>Sar20</b:Tag>
    <b:SourceType>JournalArticle</b:SourceType>
    <b:Guid>{3DC219B8-0435-4589-A493-846F4BCBDA5D}</b:Guid>
    <b:Author>
      <b:Author>
        <b:NameList>
          <b:Person>
            <b:Last>Saritas</b:Last>
          </b:Person>
        </b:NameList>
      </b:Author>
    </b:Author>
    <b:Title>"Effects on massage on vital signs, pain and comfort levels in liver transplantant patients"</b:Title>
    <b:JournalName>Explore</b:JournalName>
    <b:Year>2020</b:Year>
    <b:Pages>178-184</b:Pages>
    <b:Volume>16</b:Volume>
    <b:Issue>3</b:Issue>
    <b:RefOrder>25</b:RefOrder>
  </b:Source>
  <b:Source>
    <b:Tag>Ho20</b:Tag>
    <b:SourceType>JournalArticle</b:SourceType>
    <b:Guid>{B158B4A9-02EC-4E94-A7DB-94B110A79687}</b:Guid>
    <b:Author>
      <b:Author>
        <b:NameList>
          <b:Person>
            <b:Last>Ho</b:Last>
          </b:Person>
        </b:NameList>
      </b:Author>
    </b:Author>
    <b:Title>"Dietary therapy and herbal medicine for COVID-19 prevention: A review and perspective </b:Title>
    <b:JournalName>Journal of Traditionaland Complementary medicine</b:JournalName>
    <b:Year>2020</b:Year>
    <b:Pages>420-427</b:Pages>
    <b:Volume>10</b:Volume>
    <b:Issue>4</b:Issue>
    <b:RefOrder>26</b:RefOrder>
  </b:Source>
  <b:Source>
    <b:Tag>Dav20</b:Tag>
    <b:SourceType>JournalArticle</b:SourceType>
    <b:Guid>{784C2E8E-8DCB-46B6-9558-44E06E108D7A}</b:Guid>
    <b:Author>
      <b:Author>
        <b:Corporate>David</b:Corporate>
      </b:Author>
    </b:Author>
    <b:Title>" Mindfulness in therapy: A critical analysis"</b:Title>
    <b:JournalName>International Journal of Clinical and Experimental Hypnosis</b:JournalName>
    <b:Year>2020</b:Year>
    <b:Pages>167-82</b:Pages>
    <b:Volume>68</b:Volume>
    <b:Issue>2</b:Issue>
    <b:RefOrder>27</b:RefOrder>
  </b:Source>
  <b:Source>
    <b:Tag>Gen20</b:Tag>
    <b:SourceType>InternetSite</b:SourceType>
    <b:Guid>{67F94B5F-1E61-4208-BDCF-B71B62E56B11}</b:Guid>
    <b:Title>Effectiveness of manual therapies: the UK evidence report</b:Title>
    <b:Year>2020</b:Year>
    <b:Author>
      <b:Author>
        <b:Corporate>General Osteopathic Council</b:Corporate>
      </b:Author>
    </b:Author>
    <b:YearAccessed>2020</b:YearAccessed>
    <b:MonthAccessed>August</b:MonthAccessed>
    <b:DayAccessed>21</b:DayAccessed>
    <b:URL>https://www.osteopathy.org.uk/news-and-resources/document-library/legislation/effectiveness-of-manual-therapies-the-uk-evidence-report/</b:URL>
    <b:RefOrder>15</b:RefOrder>
  </b:Source>
  <b:Source>
    <b:Tag>CNH20</b:Tag>
    <b:SourceType>InternetSite</b:SourceType>
    <b:Guid>{C9136621-39FA-49DE-ABE3-9B8F4D7666E7}</b:Guid>
    <b:Author>
      <b:Author>
        <b:Corporate>CNHC</b:Corporate>
      </b:Author>
    </b:Author>
    <b:Title>Apply to register with CNHC</b:Title>
    <b:Year>2020</b:Year>
    <b:YearAccessed>2020</b:YearAccessed>
    <b:MonthAccessed>August</b:MonthAccessed>
    <b:DayAccessed>20</b:DayAccessed>
    <b:URL>https://www.cnhc.org.uk/apply-register</b:URL>
    <b:RefOrder>28</b:RefOrder>
  </b:Source>
  <b:Source>
    <b:Tag>Mar20</b:Tag>
    <b:SourceType>JournalArticle</b:SourceType>
    <b:Guid>{A8B0238A-19C2-4476-86FF-AEC1945E4900}</b:Guid>
    <b:Title>"Massage therapy for symptom reduction and improved quality of life in children with cancer in palliative care: A pilot study"</b:Title>
    <b:Year>2020</b:Year>
    <b:Author>
      <b:Author>
        <b:NameList>
          <b:Person>
            <b:Last>Marshall</b:Last>
          </b:Person>
        </b:NameList>
      </b:Author>
    </b:Author>
    <b:JournalName>Complementary Therapies in Medicine</b:JournalName>
    <b:Pages>102263</b:Pages>
    <b:Volume>48</b:Volume>
    <b:Issue>1</b:Issue>
    <b:RefOrder>18</b:RefOrder>
  </b:Source>
  <b:Source>
    <b:Tag>Man20</b:Tag>
    <b:SourceType>JournalArticle</b:SourceType>
    <b:Guid>{F450FA52-EA80-4D6D-A4F3-FA55CD4D177D}</b:Guid>
    <b:Author>
      <b:Author>
        <b:NameList>
          <b:Person>
            <b:Last>Mannle</b:Last>
          </b:Person>
        </b:NameList>
      </b:Author>
    </b:Author>
    <b:Title>"Bee products and their role in cancer prevention and treatment"</b:Title>
    <b:JournalName>Complementary Therapies in Medicine</b:JournalName>
    <b:Year>2020</b:Year>
    <b:Pages>102390</b:Pages>
    <b:Volume>51</b:Volume>
    <b:Issue>1</b:Issue>
    <b:RefOrder>19</b:RefOrder>
  </b:Source>
  <b:Source>
    <b:Tag>Asa20</b:Tag>
    <b:SourceType>JournalArticle</b:SourceType>
    <b:Guid>{42C3C58D-BB08-4E82-95F0-0C1F4A8D6A3C}</b:Guid>
    <b:Author>
      <b:Author>
        <b:NameList>
          <b:Person>
            <b:Last>Asadpour</b:Last>
          </b:Person>
        </b:NameList>
      </b:Author>
    </b:Author>
    <b:Title>"Complementary and alternative medicine in radiotherapy: a comprehensive review"</b:Title>
    <b:JournalName>Topics in Magnetic Resonance Imaging</b:JournalName>
    <b:Year>2020</b:Year>
    <b:Pages>149-156</b:Pages>
    <b:Volume>29</b:Volume>
    <b:Issue>3</b:Issue>
    <b:RefOrder>16</b:RefOrder>
  </b:Source>
  <b:Source>
    <b:Tag>Nak20</b:Tag>
    <b:SourceType>JournalArticle</b:SourceType>
    <b:Guid>{559C41A1-A611-4D32-828C-7F861337E0C6}</b:Guid>
    <b:Author>
      <b:Author>
        <b:NameList>
          <b:Person>
            <b:Last>Nakagawa</b:Last>
          </b:Person>
        </b:NameList>
      </b:Author>
    </b:Author>
    <b:Title>"Combination therapy with PD-1 or PD-L1 inhibitors for cancer"</b:Title>
    <b:JournalName>International Journal of clinical oncology</b:JournalName>
    <b:Year>2020</b:Year>
    <b:Pages>818-30</b:Pages>
    <b:Volume>25</b:Volume>
    <b:Issue>5</b:Issue>
    <b:RefOrder>20</b:RefOrder>
  </b:Source>
  <b:Source>
    <b:Tag>Sue20</b:Tag>
    <b:SourceType>JournalArticle</b:SourceType>
    <b:Guid>{CC79F613-2BC1-4593-BA0F-83BED90EE687}</b:Guid>
    <b:Author>
      <b:Author>
        <b:NameList>
          <b:Person>
            <b:Last>Suen</b:Last>
          </b:Person>
        </b:NameList>
      </b:Author>
    </b:Author>
    <b:Title>"Development and validation of anevidence-based auricular acupressure intervention for managing chemiotherapy-induced nausea and vomiting in breast cancer patients"</b:Title>
    <b:JournalName>Complementary Therapies in Medicine</b:JournalName>
    <b:Year>2020</b:Year>
    <b:Pages>102502</b:Pages>
    <b:Volume>25</b:Volume>
    <b:Issue>1</b:Issue>
    <b:RefOrder>17</b:RefOrder>
  </b:Source>
</b:Sources>
</file>

<file path=customXml/itemProps1.xml><?xml version="1.0" encoding="utf-8"?>
<ds:datastoreItem xmlns:ds="http://schemas.openxmlformats.org/officeDocument/2006/customXml" ds:itemID="{873B7B74-0252-436B-9754-4D475E497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3927</Words>
  <Characters>22388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Maya HADZHIEVA</dc:creator>
  <cp:lastModifiedBy>Mathew Allick</cp:lastModifiedBy>
  <cp:revision>4</cp:revision>
  <dcterms:created xsi:type="dcterms:W3CDTF">2020-08-22T19:20:00Z</dcterms:created>
  <dcterms:modified xsi:type="dcterms:W3CDTF">2020-08-22T19:56:00Z</dcterms:modified>
</cp:coreProperties>
</file>