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24501" w14:textId="77777777" w:rsidR="0040083B" w:rsidRPr="008C4355" w:rsidRDefault="0040083B" w:rsidP="008C4355">
      <w:pPr>
        <w:spacing w:after="0" w:line="360" w:lineRule="auto"/>
        <w:jc w:val="center"/>
        <w:rPr>
          <w:rFonts w:ascii="Arial" w:hAnsi="Arial" w:cs="Arial"/>
          <w:b/>
          <w:bCs/>
          <w:i/>
          <w:iCs/>
        </w:rPr>
      </w:pPr>
      <w:r w:rsidRPr="008C4355">
        <w:rPr>
          <w:rFonts w:ascii="Arial" w:hAnsi="Arial" w:cs="Arial"/>
          <w:b/>
          <w:bCs/>
          <w:i/>
          <w:iCs/>
        </w:rPr>
        <w:t>University of Wales Trinity Saint David Birmingham</w:t>
      </w:r>
    </w:p>
    <w:p w14:paraId="5DAE1B3E" w14:textId="77777777" w:rsidR="0040083B" w:rsidRPr="008C4355" w:rsidRDefault="0040083B" w:rsidP="008C4355">
      <w:pPr>
        <w:spacing w:after="0" w:line="360" w:lineRule="auto"/>
        <w:jc w:val="center"/>
        <w:rPr>
          <w:rFonts w:ascii="Arial" w:hAnsi="Arial" w:cs="Arial"/>
          <w:i/>
          <w:iCs/>
        </w:rPr>
      </w:pPr>
      <w:r w:rsidRPr="008C4355">
        <w:rPr>
          <w:rFonts w:ascii="Arial" w:hAnsi="Arial" w:cs="Arial"/>
          <w:i/>
          <w:iCs/>
        </w:rPr>
        <w:t>BA (Hons) Business Management</w:t>
      </w:r>
    </w:p>
    <w:p w14:paraId="78DAE00C" w14:textId="62AC922B" w:rsidR="0040083B" w:rsidRPr="008C4355" w:rsidRDefault="0040083B" w:rsidP="008C4355">
      <w:pPr>
        <w:spacing w:after="0" w:line="360" w:lineRule="auto"/>
        <w:jc w:val="center"/>
        <w:rPr>
          <w:rFonts w:ascii="Arial" w:hAnsi="Arial" w:cs="Arial"/>
          <w:i/>
          <w:iCs/>
        </w:rPr>
      </w:pPr>
      <w:r w:rsidRPr="008C4355">
        <w:rPr>
          <w:rFonts w:ascii="Arial" w:hAnsi="Arial" w:cs="Arial"/>
          <w:i/>
          <w:iCs/>
        </w:rPr>
        <w:t>Marketing fundamentals</w:t>
      </w:r>
    </w:p>
    <w:p w14:paraId="7FD22CDC" w14:textId="77777777" w:rsidR="0040083B" w:rsidRPr="008C4355" w:rsidRDefault="0040083B" w:rsidP="008C4355">
      <w:pPr>
        <w:spacing w:after="0" w:line="360" w:lineRule="auto"/>
        <w:jc w:val="center"/>
        <w:rPr>
          <w:rFonts w:ascii="Arial" w:hAnsi="Arial" w:cs="Arial"/>
          <w:i/>
          <w:iCs/>
        </w:rPr>
      </w:pPr>
    </w:p>
    <w:p w14:paraId="3D0FE18B" w14:textId="77777777" w:rsidR="0040083B" w:rsidRPr="008C4355" w:rsidRDefault="0040083B" w:rsidP="008C4355">
      <w:pPr>
        <w:spacing w:after="0" w:line="360" w:lineRule="auto"/>
        <w:jc w:val="center"/>
        <w:rPr>
          <w:rFonts w:ascii="Arial" w:hAnsi="Arial" w:cs="Arial"/>
          <w:i/>
          <w:iCs/>
        </w:rPr>
      </w:pPr>
    </w:p>
    <w:p w14:paraId="254C6172" w14:textId="77777777" w:rsidR="0040083B" w:rsidRPr="008C4355" w:rsidRDefault="0040083B" w:rsidP="008C4355">
      <w:pPr>
        <w:spacing w:after="0" w:line="360" w:lineRule="auto"/>
        <w:jc w:val="center"/>
        <w:rPr>
          <w:rFonts w:ascii="Arial" w:hAnsi="Arial" w:cs="Arial"/>
          <w:i/>
          <w:iCs/>
        </w:rPr>
      </w:pPr>
    </w:p>
    <w:p w14:paraId="7E4324FB" w14:textId="77777777" w:rsidR="0040083B" w:rsidRPr="008C4355" w:rsidRDefault="0040083B" w:rsidP="008C4355">
      <w:pPr>
        <w:spacing w:after="0" w:line="360" w:lineRule="auto"/>
        <w:jc w:val="center"/>
        <w:rPr>
          <w:rFonts w:ascii="Arial" w:hAnsi="Arial" w:cs="Arial"/>
          <w:i/>
          <w:iCs/>
        </w:rPr>
      </w:pPr>
    </w:p>
    <w:p w14:paraId="70EEB7D4" w14:textId="77777777" w:rsidR="0040083B" w:rsidRPr="008C4355" w:rsidRDefault="0040083B" w:rsidP="008C4355">
      <w:pPr>
        <w:spacing w:after="0" w:line="360" w:lineRule="auto"/>
        <w:jc w:val="center"/>
        <w:rPr>
          <w:rFonts w:ascii="Arial" w:hAnsi="Arial" w:cs="Arial"/>
          <w:i/>
          <w:iCs/>
        </w:rPr>
      </w:pPr>
    </w:p>
    <w:p w14:paraId="110F2998" w14:textId="77777777" w:rsidR="0040083B" w:rsidRPr="008C4355" w:rsidRDefault="0040083B" w:rsidP="008C4355">
      <w:pPr>
        <w:spacing w:after="0" w:line="360" w:lineRule="auto"/>
        <w:jc w:val="center"/>
        <w:rPr>
          <w:rFonts w:ascii="Arial" w:hAnsi="Arial" w:cs="Arial"/>
          <w:i/>
          <w:iCs/>
        </w:rPr>
      </w:pPr>
    </w:p>
    <w:p w14:paraId="0DBB5D26" w14:textId="77777777" w:rsidR="0040083B" w:rsidRPr="008C4355" w:rsidRDefault="0040083B" w:rsidP="008C4355">
      <w:pPr>
        <w:spacing w:after="0" w:line="360" w:lineRule="auto"/>
        <w:jc w:val="center"/>
        <w:rPr>
          <w:rFonts w:ascii="Arial" w:hAnsi="Arial" w:cs="Arial"/>
          <w:i/>
          <w:iCs/>
        </w:rPr>
      </w:pPr>
    </w:p>
    <w:p w14:paraId="67F145BB" w14:textId="7A7471EB" w:rsidR="0040083B" w:rsidRPr="008C4355" w:rsidRDefault="0040083B" w:rsidP="008C4355">
      <w:pPr>
        <w:spacing w:after="0" w:line="360" w:lineRule="auto"/>
        <w:jc w:val="center"/>
        <w:rPr>
          <w:rFonts w:ascii="Arial" w:hAnsi="Arial" w:cs="Arial"/>
        </w:rPr>
      </w:pPr>
      <w:r w:rsidRPr="008C4355">
        <w:rPr>
          <w:rFonts w:ascii="Arial" w:hAnsi="Arial" w:cs="Arial"/>
        </w:rPr>
        <w:t>Group Report</w:t>
      </w:r>
    </w:p>
    <w:p w14:paraId="77EABE4B" w14:textId="77777777" w:rsidR="00043F4F" w:rsidRPr="008C4355" w:rsidRDefault="00043F4F" w:rsidP="008C4355">
      <w:pPr>
        <w:spacing w:before="4" w:after="0" w:line="360" w:lineRule="auto"/>
        <w:ind w:left="1440"/>
        <w:jc w:val="both"/>
        <w:rPr>
          <w:rFonts w:ascii="Arial" w:eastAsia="Times New Roman" w:hAnsi="Arial" w:cs="Arial"/>
          <w:b/>
          <w:bCs/>
          <w:i/>
          <w:iCs/>
          <w:color w:val="000000"/>
          <w:lang w:eastAsia="en-GB"/>
        </w:rPr>
      </w:pPr>
    </w:p>
    <w:p w14:paraId="6021731D" w14:textId="7E49FFE4" w:rsidR="00043F4F" w:rsidRPr="008C4355" w:rsidRDefault="0040083B" w:rsidP="008C4355">
      <w:pPr>
        <w:spacing w:before="4" w:after="0" w:line="360" w:lineRule="auto"/>
        <w:jc w:val="center"/>
        <w:rPr>
          <w:rFonts w:ascii="Arial" w:eastAsia="Times New Roman" w:hAnsi="Arial" w:cs="Arial"/>
          <w:b/>
          <w:bCs/>
          <w:i/>
          <w:iCs/>
          <w:color w:val="000000"/>
          <w:lang w:eastAsia="en-GB"/>
        </w:rPr>
      </w:pPr>
      <w:r w:rsidRPr="008C4355">
        <w:rPr>
          <w:rFonts w:ascii="Arial" w:eastAsia="Times New Roman" w:hAnsi="Arial" w:cs="Arial"/>
          <w:b/>
          <w:bCs/>
          <w:i/>
          <w:iCs/>
          <w:color w:val="000000"/>
          <w:lang w:eastAsia="en-GB"/>
        </w:rPr>
        <w:t>Feasibility study for Premier Inn</w:t>
      </w:r>
      <w:r w:rsidR="00043F4F" w:rsidRPr="008C4355">
        <w:rPr>
          <w:rFonts w:ascii="Arial" w:eastAsia="Times New Roman" w:hAnsi="Arial" w:cs="Arial"/>
          <w:b/>
          <w:bCs/>
          <w:i/>
          <w:iCs/>
          <w:color w:val="000000"/>
          <w:lang w:eastAsia="en-GB"/>
        </w:rPr>
        <w:t>:</w:t>
      </w:r>
    </w:p>
    <w:p w14:paraId="0FFDE954" w14:textId="542B0C81" w:rsidR="0040083B" w:rsidRPr="008C4355" w:rsidRDefault="00043F4F" w:rsidP="008C4355">
      <w:pPr>
        <w:spacing w:before="4" w:after="0" w:line="360" w:lineRule="auto"/>
        <w:jc w:val="center"/>
        <w:rPr>
          <w:rFonts w:ascii="Arial" w:eastAsia="Times New Roman" w:hAnsi="Arial" w:cs="Arial"/>
          <w:i/>
          <w:iCs/>
          <w:lang w:eastAsia="en-GB"/>
        </w:rPr>
      </w:pPr>
      <w:r w:rsidRPr="008C4355">
        <w:rPr>
          <w:rFonts w:ascii="Arial" w:eastAsia="Times New Roman" w:hAnsi="Arial" w:cs="Arial"/>
          <w:b/>
          <w:bCs/>
          <w:i/>
          <w:iCs/>
          <w:color w:val="000000"/>
          <w:lang w:eastAsia="en-GB"/>
        </w:rPr>
        <w:t>Product–service Mix</w:t>
      </w:r>
    </w:p>
    <w:p w14:paraId="452C832F" w14:textId="77777777" w:rsidR="0040083B" w:rsidRPr="008C4355" w:rsidRDefault="0040083B" w:rsidP="008C4355">
      <w:pPr>
        <w:spacing w:after="0" w:line="360" w:lineRule="auto"/>
        <w:rPr>
          <w:rFonts w:ascii="Arial" w:hAnsi="Arial" w:cs="Arial"/>
          <w:i/>
          <w:iCs/>
        </w:rPr>
      </w:pPr>
      <w:r w:rsidRPr="008C4355">
        <w:rPr>
          <w:rFonts w:ascii="Arial" w:hAnsi="Arial" w:cs="Arial"/>
          <w:i/>
          <w:iCs/>
        </w:rPr>
        <w:t xml:space="preserve">                           </w:t>
      </w:r>
    </w:p>
    <w:p w14:paraId="57B17279" w14:textId="77777777" w:rsidR="0040083B" w:rsidRPr="008C4355" w:rsidRDefault="0040083B" w:rsidP="008C4355">
      <w:pPr>
        <w:spacing w:after="0" w:line="360" w:lineRule="auto"/>
        <w:rPr>
          <w:rFonts w:ascii="Arial" w:hAnsi="Arial" w:cs="Arial"/>
          <w:i/>
          <w:iCs/>
        </w:rPr>
      </w:pPr>
    </w:p>
    <w:p w14:paraId="4D8161F9" w14:textId="77777777" w:rsidR="0040083B" w:rsidRPr="008C4355" w:rsidRDefault="0040083B" w:rsidP="008C4355">
      <w:pPr>
        <w:spacing w:after="0" w:line="360" w:lineRule="auto"/>
        <w:rPr>
          <w:rFonts w:ascii="Arial" w:hAnsi="Arial" w:cs="Arial"/>
          <w:i/>
          <w:iCs/>
        </w:rPr>
      </w:pPr>
    </w:p>
    <w:p w14:paraId="77987B60" w14:textId="77777777" w:rsidR="0040083B" w:rsidRPr="008C4355" w:rsidRDefault="0040083B" w:rsidP="008C4355">
      <w:pPr>
        <w:spacing w:after="0" w:line="360" w:lineRule="auto"/>
        <w:rPr>
          <w:rFonts w:ascii="Arial" w:hAnsi="Arial" w:cs="Arial"/>
          <w:i/>
          <w:iCs/>
        </w:rPr>
      </w:pPr>
    </w:p>
    <w:p w14:paraId="2FC1FDA0" w14:textId="77777777" w:rsidR="0040083B" w:rsidRPr="008C4355" w:rsidRDefault="0040083B" w:rsidP="008C4355">
      <w:pPr>
        <w:spacing w:after="0" w:line="360" w:lineRule="auto"/>
        <w:rPr>
          <w:rFonts w:ascii="Arial" w:hAnsi="Arial" w:cs="Arial"/>
          <w:i/>
          <w:iCs/>
        </w:rPr>
      </w:pPr>
    </w:p>
    <w:p w14:paraId="402B9E65" w14:textId="77777777" w:rsidR="0040083B" w:rsidRPr="008C4355" w:rsidRDefault="0040083B" w:rsidP="008C4355">
      <w:pPr>
        <w:spacing w:after="0" w:line="360" w:lineRule="auto"/>
        <w:rPr>
          <w:rFonts w:ascii="Arial" w:hAnsi="Arial" w:cs="Arial"/>
          <w:i/>
          <w:iCs/>
        </w:rPr>
      </w:pPr>
    </w:p>
    <w:p w14:paraId="6468562A" w14:textId="77777777" w:rsidR="0040083B" w:rsidRPr="008C4355" w:rsidRDefault="0040083B" w:rsidP="008C4355">
      <w:pPr>
        <w:spacing w:after="0" w:line="360" w:lineRule="auto"/>
        <w:rPr>
          <w:rFonts w:ascii="Arial" w:hAnsi="Arial" w:cs="Arial"/>
          <w:i/>
          <w:iCs/>
        </w:rPr>
      </w:pPr>
    </w:p>
    <w:p w14:paraId="11BE826C" w14:textId="77777777" w:rsidR="0040083B" w:rsidRPr="008C4355" w:rsidRDefault="0040083B" w:rsidP="008C4355">
      <w:pPr>
        <w:spacing w:after="0" w:line="360" w:lineRule="auto"/>
        <w:rPr>
          <w:rFonts w:ascii="Arial" w:hAnsi="Arial" w:cs="Arial"/>
          <w:i/>
          <w:iCs/>
        </w:rPr>
      </w:pPr>
    </w:p>
    <w:p w14:paraId="549E11B2" w14:textId="77777777" w:rsidR="0040083B" w:rsidRPr="008C4355" w:rsidRDefault="0040083B" w:rsidP="008C4355">
      <w:pPr>
        <w:spacing w:after="0" w:line="360" w:lineRule="auto"/>
        <w:rPr>
          <w:rFonts w:ascii="Arial" w:hAnsi="Arial" w:cs="Arial"/>
          <w:i/>
          <w:iCs/>
        </w:rPr>
      </w:pPr>
    </w:p>
    <w:p w14:paraId="4F19B6CD" w14:textId="77777777" w:rsidR="0040083B" w:rsidRPr="008C4355" w:rsidRDefault="0040083B" w:rsidP="008C4355">
      <w:pPr>
        <w:spacing w:after="0" w:line="360" w:lineRule="auto"/>
        <w:rPr>
          <w:rFonts w:ascii="Arial" w:hAnsi="Arial" w:cs="Arial"/>
          <w:i/>
          <w:iCs/>
        </w:rPr>
      </w:pPr>
    </w:p>
    <w:p w14:paraId="2886A7D9" w14:textId="3B372387" w:rsidR="0040083B" w:rsidRDefault="0040083B" w:rsidP="008C4355">
      <w:pPr>
        <w:spacing w:after="0" w:line="360" w:lineRule="auto"/>
        <w:rPr>
          <w:rFonts w:ascii="Arial" w:hAnsi="Arial" w:cs="Arial"/>
          <w:i/>
          <w:iCs/>
        </w:rPr>
      </w:pPr>
    </w:p>
    <w:p w14:paraId="4D5AD7B8" w14:textId="31129A57" w:rsidR="00B230D2" w:rsidRDefault="00B230D2" w:rsidP="008C4355">
      <w:pPr>
        <w:spacing w:after="0" w:line="360" w:lineRule="auto"/>
        <w:rPr>
          <w:rFonts w:ascii="Arial" w:hAnsi="Arial" w:cs="Arial"/>
          <w:i/>
          <w:iCs/>
        </w:rPr>
      </w:pPr>
    </w:p>
    <w:p w14:paraId="31B7D60C" w14:textId="77777777" w:rsidR="00B230D2" w:rsidRPr="008C4355" w:rsidRDefault="00B230D2" w:rsidP="008C4355">
      <w:pPr>
        <w:spacing w:after="0" w:line="360" w:lineRule="auto"/>
        <w:rPr>
          <w:rFonts w:ascii="Arial" w:hAnsi="Arial" w:cs="Arial"/>
          <w:i/>
          <w:iCs/>
        </w:rPr>
      </w:pPr>
    </w:p>
    <w:p w14:paraId="25CB2CB0" w14:textId="77777777" w:rsidR="0040083B" w:rsidRPr="008C4355" w:rsidRDefault="0040083B" w:rsidP="008C4355">
      <w:pPr>
        <w:spacing w:after="0" w:line="360" w:lineRule="auto"/>
        <w:rPr>
          <w:rFonts w:ascii="Arial" w:hAnsi="Arial" w:cs="Arial"/>
          <w:i/>
          <w:iCs/>
        </w:rPr>
      </w:pPr>
    </w:p>
    <w:p w14:paraId="7E7E27E9" w14:textId="06207F87" w:rsidR="0040083B" w:rsidRPr="008C4355" w:rsidRDefault="0040083B" w:rsidP="008C4355">
      <w:pPr>
        <w:spacing w:after="0" w:line="360" w:lineRule="auto"/>
        <w:rPr>
          <w:rFonts w:ascii="Arial" w:hAnsi="Arial" w:cs="Arial"/>
        </w:rPr>
      </w:pPr>
      <w:r w:rsidRPr="008C4355">
        <w:rPr>
          <w:rFonts w:ascii="Arial" w:hAnsi="Arial" w:cs="Arial"/>
        </w:rPr>
        <w:t xml:space="preserve">Author:   </w:t>
      </w:r>
      <w:proofErr w:type="spellStart"/>
      <w:r w:rsidRPr="008C4355">
        <w:rPr>
          <w:rFonts w:ascii="Arial" w:hAnsi="Arial" w:cs="Arial"/>
        </w:rPr>
        <w:t>Vasile</w:t>
      </w:r>
      <w:proofErr w:type="spellEnd"/>
      <w:r w:rsidRPr="008C4355">
        <w:rPr>
          <w:rFonts w:ascii="Arial" w:hAnsi="Arial" w:cs="Arial"/>
        </w:rPr>
        <w:t xml:space="preserve"> Turcanu, Student nr 212754</w:t>
      </w:r>
      <w:r w:rsidR="00043F4F" w:rsidRPr="008C4355">
        <w:rPr>
          <w:rFonts w:ascii="Arial" w:hAnsi="Arial" w:cs="Arial"/>
        </w:rPr>
        <w:t>8</w:t>
      </w:r>
    </w:p>
    <w:p w14:paraId="422C840A" w14:textId="039335D1" w:rsidR="0040083B" w:rsidRPr="008C4355" w:rsidRDefault="0040083B" w:rsidP="008C4355">
      <w:pPr>
        <w:spacing w:after="0" w:line="360" w:lineRule="auto"/>
        <w:rPr>
          <w:rFonts w:ascii="Arial" w:hAnsi="Arial" w:cs="Arial"/>
        </w:rPr>
      </w:pPr>
      <w:r w:rsidRPr="008C4355">
        <w:rPr>
          <w:rFonts w:ascii="Arial" w:hAnsi="Arial" w:cs="Arial"/>
        </w:rPr>
        <w:t>Lecturer: Abdi Rahman</w:t>
      </w:r>
    </w:p>
    <w:p w14:paraId="0ABC2CA5" w14:textId="77777777" w:rsidR="0040083B" w:rsidRPr="008C4355" w:rsidRDefault="0040083B" w:rsidP="008C4355">
      <w:pPr>
        <w:spacing w:before="4" w:after="0" w:line="360" w:lineRule="auto"/>
        <w:ind w:left="1440"/>
        <w:jc w:val="both"/>
        <w:rPr>
          <w:rFonts w:ascii="Arial" w:eastAsia="Times New Roman" w:hAnsi="Arial" w:cs="Arial"/>
          <w:lang w:eastAsia="en-GB"/>
        </w:rPr>
      </w:pPr>
    </w:p>
    <w:p w14:paraId="04019C83" w14:textId="77777777" w:rsidR="00B230D2" w:rsidRDefault="00B230D2" w:rsidP="008C4355">
      <w:pPr>
        <w:spacing w:after="0" w:line="360" w:lineRule="auto"/>
        <w:rPr>
          <w:rFonts w:ascii="Arial" w:eastAsia="Times New Roman" w:hAnsi="Arial" w:cs="Arial"/>
          <w:lang w:eastAsia="en-GB"/>
        </w:rPr>
      </w:pPr>
    </w:p>
    <w:p w14:paraId="7A940996" w14:textId="77777777" w:rsidR="00B230D2" w:rsidRDefault="00B230D2" w:rsidP="008C4355">
      <w:pPr>
        <w:spacing w:after="0" w:line="360" w:lineRule="auto"/>
        <w:rPr>
          <w:rFonts w:ascii="Arial" w:eastAsia="Times New Roman" w:hAnsi="Arial" w:cs="Arial"/>
          <w:lang w:eastAsia="en-GB"/>
        </w:rPr>
      </w:pPr>
    </w:p>
    <w:p w14:paraId="7C5FD1E3" w14:textId="77777777" w:rsidR="00B230D2" w:rsidRDefault="00B230D2" w:rsidP="008C4355">
      <w:pPr>
        <w:spacing w:after="0" w:line="360" w:lineRule="auto"/>
        <w:rPr>
          <w:rFonts w:ascii="Arial" w:eastAsia="Times New Roman" w:hAnsi="Arial" w:cs="Arial"/>
          <w:lang w:eastAsia="en-GB"/>
        </w:rPr>
      </w:pPr>
    </w:p>
    <w:p w14:paraId="4AF60C73" w14:textId="77777777" w:rsidR="00B230D2" w:rsidRDefault="00B230D2" w:rsidP="008C4355">
      <w:pPr>
        <w:spacing w:after="0" w:line="360" w:lineRule="auto"/>
        <w:rPr>
          <w:rFonts w:ascii="Arial" w:eastAsia="Times New Roman" w:hAnsi="Arial" w:cs="Arial"/>
          <w:lang w:eastAsia="en-GB"/>
        </w:rPr>
      </w:pPr>
    </w:p>
    <w:p w14:paraId="622D43B8" w14:textId="77777777" w:rsidR="00B230D2" w:rsidRDefault="00B230D2" w:rsidP="008C4355">
      <w:pPr>
        <w:spacing w:after="0" w:line="360" w:lineRule="auto"/>
        <w:rPr>
          <w:rFonts w:ascii="Arial" w:eastAsia="Times New Roman" w:hAnsi="Arial" w:cs="Arial"/>
          <w:lang w:eastAsia="en-GB"/>
        </w:rPr>
      </w:pPr>
    </w:p>
    <w:p w14:paraId="2E0C058B" w14:textId="0D0CEBFA" w:rsidR="0040083B" w:rsidRPr="008C4355" w:rsidRDefault="0040083B" w:rsidP="008C4355">
      <w:pPr>
        <w:spacing w:after="0" w:line="360" w:lineRule="auto"/>
        <w:rPr>
          <w:rFonts w:ascii="Arial" w:eastAsia="Times New Roman" w:hAnsi="Arial" w:cs="Arial"/>
          <w:b/>
          <w:bCs/>
          <w:i/>
          <w:iCs/>
          <w:color w:val="000000"/>
          <w:lang w:eastAsia="en-GB"/>
        </w:rPr>
      </w:pPr>
      <w:r w:rsidRPr="008C4355">
        <w:rPr>
          <w:rFonts w:ascii="Arial" w:eastAsia="Times New Roman" w:hAnsi="Arial" w:cs="Arial"/>
          <w:lang w:eastAsia="en-GB"/>
        </w:rPr>
        <w:lastRenderedPageBreak/>
        <w:br/>
      </w:r>
      <w:r w:rsidRPr="008C4355">
        <w:rPr>
          <w:rFonts w:ascii="Arial" w:eastAsia="Times New Roman" w:hAnsi="Arial" w:cs="Arial"/>
          <w:b/>
          <w:bCs/>
          <w:i/>
          <w:iCs/>
          <w:color w:val="000000"/>
          <w:lang w:eastAsia="en-GB"/>
        </w:rPr>
        <w:t xml:space="preserve">                  Table of Contents </w:t>
      </w:r>
    </w:p>
    <w:p w14:paraId="71DB96B3" w14:textId="20F228F0" w:rsidR="0040083B" w:rsidRPr="008C4355" w:rsidRDefault="0040083B" w:rsidP="004E5222">
      <w:pPr>
        <w:pStyle w:val="ListParagraph"/>
        <w:spacing w:before="4" w:after="0" w:line="360" w:lineRule="auto"/>
        <w:jc w:val="both"/>
        <w:textAlignment w:val="baseline"/>
        <w:rPr>
          <w:rFonts w:ascii="Arial" w:eastAsia="Times New Roman" w:hAnsi="Arial" w:cs="Arial"/>
          <w:color w:val="000000"/>
          <w:lang w:eastAsia="en-GB"/>
        </w:rPr>
      </w:pPr>
    </w:p>
    <w:p w14:paraId="278AC649" w14:textId="0CE71E00" w:rsidR="0040083B" w:rsidRPr="00E42BBF" w:rsidRDefault="0040083B" w:rsidP="00E42BBF">
      <w:pPr>
        <w:pStyle w:val="ListParagraph"/>
        <w:numPr>
          <w:ilvl w:val="0"/>
          <w:numId w:val="7"/>
        </w:numPr>
        <w:spacing w:before="4" w:after="0" w:line="360" w:lineRule="auto"/>
        <w:jc w:val="both"/>
        <w:textAlignment w:val="baseline"/>
        <w:rPr>
          <w:rFonts w:ascii="Arial" w:eastAsia="Times New Roman" w:hAnsi="Arial" w:cs="Arial"/>
          <w:color w:val="000000"/>
          <w:lang w:eastAsia="en-GB"/>
        </w:rPr>
      </w:pPr>
      <w:r w:rsidRPr="00E42BBF">
        <w:rPr>
          <w:rFonts w:ascii="Arial" w:eastAsia="Times New Roman" w:hAnsi="Arial" w:cs="Arial"/>
          <w:color w:val="000000"/>
          <w:lang w:eastAsia="en-GB"/>
        </w:rPr>
        <w:t xml:space="preserve">Introduction/ Overview of the company </w:t>
      </w:r>
    </w:p>
    <w:p w14:paraId="504AFF80" w14:textId="77777777" w:rsidR="00E42BBF" w:rsidRPr="00E42BBF" w:rsidRDefault="0040083B" w:rsidP="00E42BBF">
      <w:pPr>
        <w:pStyle w:val="ListParagraph"/>
        <w:numPr>
          <w:ilvl w:val="0"/>
          <w:numId w:val="7"/>
        </w:numPr>
        <w:spacing w:before="4" w:after="0" w:line="360" w:lineRule="auto"/>
        <w:jc w:val="both"/>
        <w:rPr>
          <w:rFonts w:ascii="Arial" w:eastAsia="Times New Roman" w:hAnsi="Arial" w:cs="Arial"/>
          <w:lang w:eastAsia="en-GB"/>
        </w:rPr>
      </w:pPr>
      <w:r w:rsidRPr="00E42BBF">
        <w:rPr>
          <w:rFonts w:ascii="Arial" w:eastAsia="Times New Roman" w:hAnsi="Arial" w:cs="Arial"/>
          <w:color w:val="000000"/>
          <w:lang w:eastAsia="en-GB"/>
        </w:rPr>
        <w:t>Theory from academic resources about Product-service mix</w:t>
      </w:r>
    </w:p>
    <w:p w14:paraId="5A4C7FA3" w14:textId="64C40D9C" w:rsidR="0040083B" w:rsidRPr="00E42BBF" w:rsidRDefault="0040083B" w:rsidP="00E42BBF">
      <w:pPr>
        <w:pStyle w:val="ListParagraph"/>
        <w:numPr>
          <w:ilvl w:val="0"/>
          <w:numId w:val="7"/>
        </w:numPr>
        <w:spacing w:before="4" w:after="0" w:line="360" w:lineRule="auto"/>
        <w:jc w:val="both"/>
        <w:rPr>
          <w:rFonts w:ascii="Arial" w:eastAsia="Times New Roman" w:hAnsi="Arial" w:cs="Arial"/>
          <w:lang w:eastAsia="en-GB"/>
        </w:rPr>
      </w:pPr>
      <w:r w:rsidRPr="00E42BBF">
        <w:rPr>
          <w:rFonts w:ascii="Arial" w:eastAsia="Times New Roman" w:hAnsi="Arial" w:cs="Arial"/>
          <w:color w:val="000000"/>
          <w:lang w:eastAsia="en-GB"/>
        </w:rPr>
        <w:t>Practical application of product-service mix for Premier Inn</w:t>
      </w:r>
    </w:p>
    <w:p w14:paraId="43C9790A" w14:textId="53B4FFCE" w:rsidR="0040083B" w:rsidRPr="00E42BBF" w:rsidRDefault="0040083B" w:rsidP="00E42BBF">
      <w:pPr>
        <w:pStyle w:val="ListParagraph"/>
        <w:numPr>
          <w:ilvl w:val="0"/>
          <w:numId w:val="7"/>
        </w:numPr>
        <w:spacing w:before="4" w:after="0" w:line="360" w:lineRule="auto"/>
        <w:jc w:val="both"/>
        <w:rPr>
          <w:rFonts w:ascii="Arial" w:eastAsia="Times New Roman" w:hAnsi="Arial" w:cs="Arial"/>
          <w:lang w:eastAsia="en-GB"/>
        </w:rPr>
      </w:pPr>
      <w:r w:rsidRPr="00E42BBF">
        <w:rPr>
          <w:rFonts w:ascii="Arial" w:eastAsia="Times New Roman" w:hAnsi="Arial" w:cs="Arial"/>
          <w:color w:val="000000"/>
          <w:lang w:eastAsia="en-GB"/>
        </w:rPr>
        <w:t>Opportunities within product-service mix for Premier Inn</w:t>
      </w:r>
    </w:p>
    <w:p w14:paraId="233552E5" w14:textId="6838A591" w:rsidR="0040083B" w:rsidRPr="00E42BBF" w:rsidRDefault="0040083B" w:rsidP="00E42BBF">
      <w:pPr>
        <w:pStyle w:val="ListParagraph"/>
        <w:numPr>
          <w:ilvl w:val="0"/>
          <w:numId w:val="7"/>
        </w:numPr>
        <w:spacing w:before="4" w:after="0" w:line="360" w:lineRule="auto"/>
        <w:jc w:val="both"/>
        <w:rPr>
          <w:rFonts w:ascii="Arial" w:eastAsia="Times New Roman" w:hAnsi="Arial" w:cs="Arial"/>
          <w:lang w:eastAsia="en-GB"/>
        </w:rPr>
      </w:pPr>
      <w:r w:rsidRPr="00E42BBF">
        <w:rPr>
          <w:rFonts w:ascii="Arial" w:eastAsia="Times New Roman" w:hAnsi="Arial" w:cs="Arial"/>
          <w:color w:val="000000"/>
          <w:lang w:eastAsia="en-GB"/>
        </w:rPr>
        <w:t>Challenges within product-service mix for Premier Inn</w:t>
      </w:r>
    </w:p>
    <w:p w14:paraId="4FB9E1FF" w14:textId="1DAED7A8" w:rsidR="0040083B" w:rsidRPr="00E42BBF" w:rsidRDefault="0040083B" w:rsidP="00E42BBF">
      <w:pPr>
        <w:pStyle w:val="ListParagraph"/>
        <w:numPr>
          <w:ilvl w:val="0"/>
          <w:numId w:val="7"/>
        </w:numPr>
        <w:spacing w:before="4" w:after="0" w:line="360" w:lineRule="auto"/>
        <w:jc w:val="both"/>
        <w:rPr>
          <w:rFonts w:ascii="Arial" w:eastAsia="Times New Roman" w:hAnsi="Arial" w:cs="Arial"/>
          <w:lang w:eastAsia="en-GB"/>
        </w:rPr>
      </w:pPr>
      <w:r w:rsidRPr="00E42BBF">
        <w:rPr>
          <w:rFonts w:ascii="Arial" w:eastAsia="Times New Roman" w:hAnsi="Arial" w:cs="Arial"/>
          <w:color w:val="000000"/>
          <w:lang w:eastAsia="en-GB"/>
        </w:rPr>
        <w:t xml:space="preserve">Improvement solutions, </w:t>
      </w:r>
      <w:r w:rsidR="00166DAB" w:rsidRPr="00E42BBF">
        <w:rPr>
          <w:rFonts w:ascii="Arial" w:eastAsia="Times New Roman" w:hAnsi="Arial" w:cs="Arial"/>
          <w:color w:val="000000"/>
          <w:lang w:eastAsia="en-GB"/>
        </w:rPr>
        <w:t>ideas for</w:t>
      </w:r>
      <w:r w:rsidRPr="00E42BBF">
        <w:rPr>
          <w:rFonts w:ascii="Arial" w:eastAsia="Times New Roman" w:hAnsi="Arial" w:cs="Arial"/>
          <w:color w:val="000000"/>
          <w:lang w:eastAsia="en-GB"/>
        </w:rPr>
        <w:t xml:space="preserve"> product-service mix for Premier Inn</w:t>
      </w:r>
    </w:p>
    <w:p w14:paraId="5C85A328" w14:textId="21F04BDA" w:rsidR="0040083B" w:rsidRPr="00E42BBF" w:rsidRDefault="0040083B" w:rsidP="00E42BBF">
      <w:pPr>
        <w:pStyle w:val="ListParagraph"/>
        <w:numPr>
          <w:ilvl w:val="0"/>
          <w:numId w:val="7"/>
        </w:numPr>
        <w:spacing w:before="4" w:after="0" w:line="360" w:lineRule="auto"/>
        <w:jc w:val="both"/>
        <w:rPr>
          <w:rFonts w:ascii="Arial" w:eastAsia="Times New Roman" w:hAnsi="Arial" w:cs="Arial"/>
          <w:lang w:eastAsia="en-GB"/>
        </w:rPr>
      </w:pPr>
      <w:r w:rsidRPr="00E42BBF">
        <w:rPr>
          <w:rFonts w:ascii="Arial" w:eastAsia="Times New Roman" w:hAnsi="Arial" w:cs="Arial"/>
          <w:color w:val="000000"/>
          <w:lang w:eastAsia="en-GB"/>
        </w:rPr>
        <w:t>Conclusion about product- service mix at Premier Inn</w:t>
      </w:r>
    </w:p>
    <w:p w14:paraId="495ACA4A" w14:textId="7D8BCEC5" w:rsidR="0040083B" w:rsidRDefault="0040083B"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77884F1A" w14:textId="434F9C3F" w:rsidR="00B230D2" w:rsidRDefault="00B230D2"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6029E3D8" w14:textId="77777777" w:rsidR="00B230D2" w:rsidRPr="008C4355" w:rsidRDefault="00B230D2"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090100F1" w14:textId="068DC9D6"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0884D7A2" w14:textId="6B5120DD"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2266B546" w14:textId="594502FD"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47908577" w14:textId="0E5D131B"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23B2A35D" w14:textId="1731F53D"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7299DF74" w14:textId="141E4B1F"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69349FFA" w14:textId="22EA311C"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0D6AB93F" w14:textId="52515098"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148DC597" w14:textId="1DE1FAB0"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015AFAB2" w14:textId="1A504074"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13C5680E" w14:textId="17358BC3"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7C3F692D" w14:textId="27B2E7C9"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1572D2A1" w14:textId="71071E56"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3923BDC2" w14:textId="2B338056"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71CF3A4E" w14:textId="35FCC516"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3D21B57C" w14:textId="513C1D61"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0A3FE915" w14:textId="50DD921C"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19DE7045" w14:textId="77777777" w:rsidR="00043F4F" w:rsidRPr="008C4355" w:rsidRDefault="00043F4F" w:rsidP="008C4355">
      <w:pPr>
        <w:shd w:val="clear" w:color="auto" w:fill="FFFFFF"/>
        <w:spacing w:after="0" w:line="360" w:lineRule="auto"/>
        <w:jc w:val="both"/>
        <w:textAlignment w:val="baseline"/>
        <w:rPr>
          <w:rFonts w:ascii="Arial" w:eastAsia="Times New Roman" w:hAnsi="Arial" w:cs="Arial"/>
          <w:b/>
          <w:bCs/>
          <w:color w:val="000000"/>
          <w:lang w:eastAsia="en-GB"/>
        </w:rPr>
      </w:pPr>
    </w:p>
    <w:p w14:paraId="7B645A76" w14:textId="77777777" w:rsidR="00B230D2" w:rsidRDefault="00B230D2" w:rsidP="008C4355">
      <w:pPr>
        <w:shd w:val="clear" w:color="auto" w:fill="FFFFFF"/>
        <w:spacing w:after="0" w:line="360" w:lineRule="auto"/>
        <w:jc w:val="both"/>
        <w:rPr>
          <w:rFonts w:ascii="Arial" w:eastAsia="Times New Roman" w:hAnsi="Arial" w:cs="Arial"/>
          <w:b/>
          <w:bCs/>
          <w:color w:val="000000"/>
          <w:lang w:eastAsia="en-GB"/>
        </w:rPr>
      </w:pPr>
    </w:p>
    <w:p w14:paraId="22C79191" w14:textId="77777777" w:rsidR="00B230D2" w:rsidRDefault="00B230D2" w:rsidP="008C4355">
      <w:pPr>
        <w:shd w:val="clear" w:color="auto" w:fill="FFFFFF"/>
        <w:spacing w:after="0" w:line="360" w:lineRule="auto"/>
        <w:jc w:val="both"/>
        <w:rPr>
          <w:rFonts w:ascii="Arial" w:eastAsia="Times New Roman" w:hAnsi="Arial" w:cs="Arial"/>
          <w:b/>
          <w:bCs/>
          <w:color w:val="000000"/>
          <w:lang w:eastAsia="en-GB"/>
        </w:rPr>
      </w:pPr>
    </w:p>
    <w:p w14:paraId="6698197C" w14:textId="77777777" w:rsidR="00B230D2" w:rsidRDefault="00B230D2" w:rsidP="008C4355">
      <w:pPr>
        <w:shd w:val="clear" w:color="auto" w:fill="FFFFFF"/>
        <w:spacing w:after="0" w:line="360" w:lineRule="auto"/>
        <w:jc w:val="both"/>
        <w:rPr>
          <w:rFonts w:ascii="Arial" w:eastAsia="Times New Roman" w:hAnsi="Arial" w:cs="Arial"/>
          <w:b/>
          <w:bCs/>
          <w:color w:val="000000"/>
          <w:lang w:eastAsia="en-GB"/>
        </w:rPr>
      </w:pPr>
    </w:p>
    <w:p w14:paraId="21D3AA5A" w14:textId="77777777" w:rsidR="00B230D2" w:rsidRDefault="00B230D2" w:rsidP="008C4355">
      <w:pPr>
        <w:shd w:val="clear" w:color="auto" w:fill="FFFFFF"/>
        <w:spacing w:after="0" w:line="360" w:lineRule="auto"/>
        <w:jc w:val="both"/>
        <w:rPr>
          <w:rFonts w:ascii="Arial" w:eastAsia="Times New Roman" w:hAnsi="Arial" w:cs="Arial"/>
          <w:b/>
          <w:bCs/>
          <w:color w:val="000000"/>
          <w:lang w:eastAsia="en-GB"/>
        </w:rPr>
      </w:pPr>
    </w:p>
    <w:p w14:paraId="00F34D74" w14:textId="77777777" w:rsidR="00B230D2" w:rsidRDefault="00B230D2" w:rsidP="008C4355">
      <w:pPr>
        <w:shd w:val="clear" w:color="auto" w:fill="FFFFFF"/>
        <w:spacing w:after="0" w:line="360" w:lineRule="auto"/>
        <w:jc w:val="both"/>
        <w:rPr>
          <w:rFonts w:ascii="Arial" w:eastAsia="Times New Roman" w:hAnsi="Arial" w:cs="Arial"/>
          <w:b/>
          <w:bCs/>
          <w:color w:val="000000"/>
          <w:lang w:eastAsia="en-GB"/>
        </w:rPr>
      </w:pPr>
    </w:p>
    <w:p w14:paraId="1C84D600" w14:textId="77777777" w:rsidR="00E42BBF" w:rsidRDefault="00E42BBF" w:rsidP="008C4355">
      <w:pPr>
        <w:shd w:val="clear" w:color="auto" w:fill="FFFFFF"/>
        <w:spacing w:after="0" w:line="360" w:lineRule="auto"/>
        <w:jc w:val="both"/>
        <w:rPr>
          <w:rFonts w:ascii="Arial" w:eastAsia="Times New Roman" w:hAnsi="Arial" w:cs="Arial"/>
          <w:b/>
          <w:bCs/>
          <w:color w:val="000000"/>
          <w:lang w:eastAsia="en-GB"/>
        </w:rPr>
      </w:pPr>
    </w:p>
    <w:p w14:paraId="0FFB8938" w14:textId="3B54272A" w:rsidR="0040083B" w:rsidRPr="0040490F" w:rsidRDefault="0040083B" w:rsidP="0040490F">
      <w:pPr>
        <w:pStyle w:val="ListParagraph"/>
        <w:numPr>
          <w:ilvl w:val="0"/>
          <w:numId w:val="9"/>
        </w:numPr>
        <w:shd w:val="clear" w:color="auto" w:fill="FFFFFF"/>
        <w:spacing w:after="0" w:line="360" w:lineRule="auto"/>
        <w:jc w:val="both"/>
        <w:rPr>
          <w:rFonts w:ascii="Arial" w:eastAsia="Times New Roman" w:hAnsi="Arial" w:cs="Arial"/>
          <w:b/>
          <w:bCs/>
          <w:color w:val="000000"/>
          <w:lang w:eastAsia="en-GB"/>
        </w:rPr>
      </w:pPr>
      <w:r w:rsidRPr="0040490F">
        <w:rPr>
          <w:rFonts w:ascii="Arial" w:eastAsia="Times New Roman" w:hAnsi="Arial" w:cs="Arial"/>
          <w:b/>
          <w:bCs/>
          <w:color w:val="000000"/>
          <w:lang w:eastAsia="en-GB"/>
        </w:rPr>
        <w:lastRenderedPageBreak/>
        <w:t xml:space="preserve">Introduction/ Overview of the company </w:t>
      </w:r>
    </w:p>
    <w:p w14:paraId="4E7905A2" w14:textId="730FBDE1" w:rsidR="00F26B1A" w:rsidRPr="008C4355" w:rsidRDefault="00F26B1A" w:rsidP="008C4355">
      <w:pPr>
        <w:shd w:val="clear" w:color="auto" w:fill="FFFFFF"/>
        <w:spacing w:after="0" w:line="360" w:lineRule="auto"/>
        <w:jc w:val="both"/>
        <w:rPr>
          <w:rFonts w:ascii="Arial" w:eastAsia="Times New Roman" w:hAnsi="Arial" w:cs="Arial"/>
          <w:lang w:eastAsia="en-GB"/>
        </w:rPr>
      </w:pPr>
      <w:r w:rsidRPr="008C4355">
        <w:rPr>
          <w:rFonts w:ascii="Arial" w:eastAsia="Times New Roman" w:hAnsi="Arial" w:cs="Arial"/>
          <w:lang w:eastAsia="en-GB"/>
        </w:rPr>
        <w:t xml:space="preserve">This paper is part of a study commissioned by The Birmingham Chambers of Commerce. Having the task of analyzing the feasibility of </w:t>
      </w:r>
      <w:r w:rsidR="0011463F" w:rsidRPr="008C4355">
        <w:rPr>
          <w:rFonts w:ascii="Arial" w:eastAsia="Times New Roman" w:hAnsi="Arial" w:cs="Arial"/>
          <w:lang w:eastAsia="en-GB"/>
        </w:rPr>
        <w:t>P</w:t>
      </w:r>
      <w:r w:rsidRPr="008C4355">
        <w:rPr>
          <w:rFonts w:ascii="Arial" w:eastAsia="Times New Roman" w:hAnsi="Arial" w:cs="Arial"/>
          <w:lang w:eastAsia="en-GB"/>
        </w:rPr>
        <w:t xml:space="preserve">remier </w:t>
      </w:r>
      <w:r w:rsidR="0011463F" w:rsidRPr="008C4355">
        <w:rPr>
          <w:rFonts w:ascii="Arial" w:eastAsia="Times New Roman" w:hAnsi="Arial" w:cs="Arial"/>
          <w:lang w:eastAsia="en-GB"/>
        </w:rPr>
        <w:t>I</w:t>
      </w:r>
      <w:r w:rsidRPr="008C4355">
        <w:rPr>
          <w:rFonts w:ascii="Arial" w:eastAsia="Times New Roman" w:hAnsi="Arial" w:cs="Arial"/>
          <w:lang w:eastAsia="en-GB"/>
        </w:rPr>
        <w:t xml:space="preserve">nn </w:t>
      </w:r>
      <w:r w:rsidR="004E243F" w:rsidRPr="008C4355">
        <w:rPr>
          <w:rFonts w:ascii="Arial" w:eastAsia="Times New Roman" w:hAnsi="Arial" w:cs="Arial"/>
          <w:lang w:eastAsia="en-GB"/>
        </w:rPr>
        <w:t>H</w:t>
      </w:r>
      <w:r w:rsidRPr="008C4355">
        <w:rPr>
          <w:rFonts w:ascii="Arial" w:eastAsia="Times New Roman" w:hAnsi="Arial" w:cs="Arial"/>
          <w:lang w:eastAsia="en-GB"/>
        </w:rPr>
        <w:t xml:space="preserve">otels based in Birmingham, I will </w:t>
      </w:r>
      <w:r w:rsidR="00DC59DE" w:rsidRPr="008C4355">
        <w:rPr>
          <w:rFonts w:ascii="Arial" w:eastAsia="Times New Roman" w:hAnsi="Arial" w:cs="Arial"/>
          <w:lang w:eastAsia="en-GB"/>
        </w:rPr>
        <w:t>approach</w:t>
      </w:r>
      <w:r w:rsidR="00CE3D9A" w:rsidRPr="008C4355">
        <w:rPr>
          <w:rFonts w:ascii="Arial" w:eastAsia="Times New Roman" w:hAnsi="Arial" w:cs="Arial"/>
          <w:lang w:eastAsia="en-GB"/>
        </w:rPr>
        <w:t xml:space="preserve"> in this </w:t>
      </w:r>
      <w:r w:rsidR="007E4A43" w:rsidRPr="008C4355">
        <w:rPr>
          <w:rFonts w:ascii="Arial" w:eastAsia="Times New Roman" w:hAnsi="Arial" w:cs="Arial"/>
          <w:lang w:eastAsia="en-GB"/>
        </w:rPr>
        <w:t>paperwork</w:t>
      </w:r>
      <w:r w:rsidRPr="008C4355">
        <w:rPr>
          <w:rFonts w:ascii="Arial" w:eastAsia="Times New Roman" w:hAnsi="Arial" w:cs="Arial"/>
          <w:lang w:eastAsia="en-GB"/>
        </w:rPr>
        <w:t xml:space="preserve"> the product-service component of the hospitality marketing mix</w:t>
      </w:r>
      <w:r w:rsidR="00260706" w:rsidRPr="008C4355">
        <w:rPr>
          <w:rFonts w:ascii="Arial" w:eastAsia="Times New Roman" w:hAnsi="Arial" w:cs="Arial"/>
          <w:lang w:eastAsia="en-GB"/>
        </w:rPr>
        <w:t>, through the theoretical prism, and the practical application of this component at the Premier Inn Hotel.</w:t>
      </w:r>
      <w:r w:rsidR="00CE3D9A" w:rsidRPr="008C4355">
        <w:rPr>
          <w:rFonts w:ascii="Arial" w:eastAsia="Times New Roman" w:hAnsi="Arial" w:cs="Arial"/>
          <w:lang w:eastAsia="en-GB"/>
        </w:rPr>
        <w:t xml:space="preserve"> </w:t>
      </w:r>
      <w:r w:rsidR="00126CE0" w:rsidRPr="008C4355">
        <w:rPr>
          <w:rFonts w:ascii="Arial" w:eastAsia="Times New Roman" w:hAnsi="Arial" w:cs="Arial"/>
          <w:lang w:eastAsia="en-GB"/>
        </w:rPr>
        <w:t>Also, I will come with an analysis of the opportunities and challenges of product-services mix for Premier Inn Hotels.</w:t>
      </w:r>
    </w:p>
    <w:p w14:paraId="30FCBE4F" w14:textId="3DF45CF8" w:rsidR="0040083B" w:rsidRPr="008C4355" w:rsidRDefault="00D21A6D" w:rsidP="008C4355">
      <w:pPr>
        <w:shd w:val="clear" w:color="auto" w:fill="FFFFFF"/>
        <w:spacing w:after="0" w:line="360" w:lineRule="auto"/>
        <w:jc w:val="both"/>
        <w:rPr>
          <w:rFonts w:ascii="Arial" w:eastAsia="Times New Roman" w:hAnsi="Arial" w:cs="Arial"/>
          <w:lang w:eastAsia="en-GB"/>
        </w:rPr>
      </w:pPr>
      <w:r w:rsidRPr="008C4355">
        <w:rPr>
          <w:rFonts w:ascii="Arial" w:eastAsia="Times New Roman" w:hAnsi="Arial" w:cs="Arial"/>
          <w:lang w:eastAsia="en-GB"/>
        </w:rPr>
        <w:t>With more than 40k accommodations over more than 578 properties, Premier Inn is the largest hotel brand in the UK. With the primary objectives of "eat, sleep, and drink" throughout its entire operation, Whitbread has owned Premier. The majority of Premier Inn hotels can be found in city centres or along busy A-roads. Due to Whitbread's heritage as a brewery, the business also operates restaurants and bars.</w:t>
      </w:r>
    </w:p>
    <w:p w14:paraId="08BBE9FB" w14:textId="72056213" w:rsidR="001E77E3" w:rsidRPr="008C4355" w:rsidRDefault="001E77E3" w:rsidP="0040490F">
      <w:pPr>
        <w:pStyle w:val="BodyText"/>
        <w:numPr>
          <w:ilvl w:val="0"/>
          <w:numId w:val="9"/>
        </w:numPr>
        <w:spacing w:before="0" w:beforeAutospacing="0" w:line="360" w:lineRule="auto"/>
        <w:jc w:val="both"/>
        <w:rPr>
          <w:b/>
          <w:bCs/>
          <w:color w:val="000000"/>
        </w:rPr>
      </w:pPr>
      <w:r w:rsidRPr="008C4355">
        <w:rPr>
          <w:b/>
          <w:bCs/>
          <w:color w:val="000000"/>
        </w:rPr>
        <w:t xml:space="preserve">Theory from academic resources about Product-service mix </w:t>
      </w:r>
      <w:r w:rsidR="00D21A6D" w:rsidRPr="008C4355">
        <w:rPr>
          <w:b/>
          <w:bCs/>
          <w:color w:val="000000"/>
        </w:rPr>
        <w:t xml:space="preserve"> </w:t>
      </w:r>
    </w:p>
    <w:p w14:paraId="39F3E0A1" w14:textId="22065F0E" w:rsidR="003D6DE6" w:rsidRDefault="00DF0B1E" w:rsidP="0085355D">
      <w:pPr>
        <w:spacing w:after="0" w:line="360" w:lineRule="auto"/>
        <w:ind w:firstLine="284"/>
        <w:jc w:val="both"/>
        <w:rPr>
          <w:rFonts w:ascii="Arial" w:hAnsi="Arial" w:cs="Arial"/>
        </w:rPr>
      </w:pPr>
      <w:r w:rsidRPr="00DF0B1E">
        <w:rPr>
          <w:rFonts w:ascii="Arial" w:hAnsi="Arial" w:cs="Arial"/>
        </w:rPr>
        <w:t xml:space="preserve">A product is any good or service that suppliers can provide to potential clients </w:t>
      </w:r>
      <w:r w:rsidR="007E4A43" w:rsidRPr="00DF0B1E">
        <w:rPr>
          <w:rFonts w:ascii="Arial" w:hAnsi="Arial" w:cs="Arial"/>
        </w:rPr>
        <w:t>to</w:t>
      </w:r>
      <w:r w:rsidRPr="00DF0B1E">
        <w:rPr>
          <w:rFonts w:ascii="Arial" w:hAnsi="Arial" w:cs="Arial"/>
        </w:rPr>
        <w:t xml:space="preserve"> get their attention, request it, find it, buy it, and use it to satisfy their requirements and those of the relevant market.</w:t>
      </w:r>
      <w:r w:rsidR="005F7DF7">
        <w:rPr>
          <w:rFonts w:ascii="Arial" w:hAnsi="Arial" w:cs="Arial"/>
        </w:rPr>
        <w:t xml:space="preserve"> </w:t>
      </w:r>
      <w:r w:rsidR="00D21A6D" w:rsidRPr="008C4355">
        <w:rPr>
          <w:rFonts w:ascii="Arial" w:hAnsi="Arial" w:cs="Arial"/>
        </w:rPr>
        <w:t xml:space="preserve">The product part of the marketing mix includes the tangible good and </w:t>
      </w:r>
      <w:proofErr w:type="gramStart"/>
      <w:r w:rsidR="00D21A6D" w:rsidRPr="008C4355">
        <w:rPr>
          <w:rFonts w:ascii="Arial" w:hAnsi="Arial" w:cs="Arial"/>
        </w:rPr>
        <w:t>all of</w:t>
      </w:r>
      <w:proofErr w:type="gramEnd"/>
      <w:r w:rsidR="00D21A6D" w:rsidRPr="008C4355">
        <w:rPr>
          <w:rFonts w:ascii="Arial" w:hAnsi="Arial" w:cs="Arial"/>
        </w:rPr>
        <w:t xml:space="preserve"> the</w:t>
      </w:r>
      <w:r w:rsidR="003D6DE6">
        <w:rPr>
          <w:rFonts w:ascii="Arial" w:hAnsi="Arial" w:cs="Arial"/>
        </w:rPr>
        <w:t xml:space="preserve"> </w:t>
      </w:r>
      <w:r w:rsidR="00D21A6D" w:rsidRPr="008C4355">
        <w:rPr>
          <w:rFonts w:ascii="Arial" w:hAnsi="Arial" w:cs="Arial"/>
        </w:rPr>
        <w:t>services that go along with it to produce the finished product</w:t>
      </w:r>
      <w:r w:rsidR="003D274B">
        <w:rPr>
          <w:rFonts w:ascii="Arial" w:hAnsi="Arial" w:cs="Arial"/>
        </w:rPr>
        <w:t>,</w:t>
      </w:r>
      <w:r w:rsidR="003D6DE6">
        <w:rPr>
          <w:rFonts w:ascii="Arial" w:hAnsi="Arial" w:cs="Arial"/>
        </w:rPr>
        <w:t xml:space="preserve"> or that go independently as a</w:t>
      </w:r>
      <w:r w:rsidR="003D274B">
        <w:rPr>
          <w:rFonts w:ascii="Arial" w:hAnsi="Arial" w:cs="Arial"/>
        </w:rPr>
        <w:t>n</w:t>
      </w:r>
      <w:r w:rsidR="003D6DE6">
        <w:rPr>
          <w:rFonts w:ascii="Arial" w:hAnsi="Arial" w:cs="Arial"/>
        </w:rPr>
        <w:t xml:space="preserve"> intangible product</w:t>
      </w:r>
      <w:r w:rsidR="00D21A6D" w:rsidRPr="008C4355">
        <w:rPr>
          <w:rFonts w:ascii="Arial" w:hAnsi="Arial" w:cs="Arial"/>
        </w:rPr>
        <w:t xml:space="preserve">. </w:t>
      </w:r>
      <w:r w:rsidR="0085355D" w:rsidRPr="0085355D">
        <w:rPr>
          <w:rFonts w:ascii="Arial" w:hAnsi="Arial" w:cs="Arial"/>
        </w:rPr>
        <w:t>The value of a product in the hotel industry is customer service.</w:t>
      </w:r>
      <w:r w:rsidR="0085355D">
        <w:rPr>
          <w:rFonts w:ascii="Arial" w:hAnsi="Arial" w:cs="Arial"/>
        </w:rPr>
        <w:t xml:space="preserve"> </w:t>
      </w:r>
      <w:r w:rsidR="0085355D">
        <w:rPr>
          <w:rFonts w:ascii="Arial" w:hAnsi="Arial" w:cs="Arial"/>
        </w:rPr>
        <w:t>(Kotler, 2008)</w:t>
      </w:r>
    </w:p>
    <w:p w14:paraId="2961CE7B" w14:textId="12DE01EE" w:rsidR="00D21A6D" w:rsidRPr="008C4355" w:rsidRDefault="00D21A6D" w:rsidP="008C4355">
      <w:pPr>
        <w:spacing w:after="0" w:line="360" w:lineRule="auto"/>
        <w:ind w:firstLine="284"/>
        <w:jc w:val="both"/>
        <w:rPr>
          <w:rFonts w:ascii="Arial" w:hAnsi="Arial" w:cs="Arial"/>
        </w:rPr>
      </w:pPr>
      <w:r w:rsidRPr="008C4355">
        <w:rPr>
          <w:rFonts w:ascii="Arial" w:hAnsi="Arial" w:cs="Arial"/>
        </w:rPr>
        <w:t>For</w:t>
      </w:r>
      <w:r w:rsidR="0085355D">
        <w:rPr>
          <w:rFonts w:ascii="Arial" w:hAnsi="Arial" w:cs="Arial"/>
        </w:rPr>
        <w:t xml:space="preserve"> example</w:t>
      </w:r>
      <w:r w:rsidRPr="008C4355">
        <w:rPr>
          <w:rFonts w:ascii="Arial" w:hAnsi="Arial" w:cs="Arial"/>
        </w:rPr>
        <w:t xml:space="preserve">, when you </w:t>
      </w:r>
      <w:r w:rsidR="0085355D">
        <w:rPr>
          <w:rFonts w:ascii="Arial" w:hAnsi="Arial" w:cs="Arial"/>
        </w:rPr>
        <w:t>book an accommodation</w:t>
      </w:r>
      <w:r w:rsidRPr="008C4355">
        <w:rPr>
          <w:rFonts w:ascii="Arial" w:hAnsi="Arial" w:cs="Arial"/>
        </w:rPr>
        <w:t>, you also</w:t>
      </w:r>
      <w:r w:rsidR="0085355D">
        <w:rPr>
          <w:rFonts w:ascii="Arial" w:hAnsi="Arial" w:cs="Arial"/>
        </w:rPr>
        <w:t xml:space="preserve"> benefit </w:t>
      </w:r>
      <w:r w:rsidR="0032412A">
        <w:rPr>
          <w:rFonts w:ascii="Arial" w:hAnsi="Arial" w:cs="Arial"/>
        </w:rPr>
        <w:t>of a range of complementary services</w:t>
      </w:r>
      <w:r w:rsidRPr="008C4355">
        <w:rPr>
          <w:rFonts w:ascii="Arial" w:hAnsi="Arial" w:cs="Arial"/>
        </w:rPr>
        <w:t xml:space="preserve"> </w:t>
      </w:r>
      <w:r w:rsidR="0032412A">
        <w:rPr>
          <w:rFonts w:ascii="Arial" w:hAnsi="Arial" w:cs="Arial"/>
        </w:rPr>
        <w:t xml:space="preserve">as parking, in-room service, </w:t>
      </w:r>
      <w:r w:rsidR="005C3231">
        <w:rPr>
          <w:rFonts w:ascii="Arial" w:hAnsi="Arial" w:cs="Arial"/>
        </w:rPr>
        <w:t>restaurants, housekeeping,</w:t>
      </w:r>
      <w:r w:rsidR="002E2049">
        <w:rPr>
          <w:rFonts w:ascii="Arial" w:hAnsi="Arial" w:cs="Arial"/>
        </w:rPr>
        <w:t xml:space="preserve"> fitness</w:t>
      </w:r>
      <w:r w:rsidR="00A71179">
        <w:rPr>
          <w:rFonts w:ascii="Arial" w:hAnsi="Arial" w:cs="Arial"/>
        </w:rPr>
        <w:t xml:space="preserve"> fa</w:t>
      </w:r>
      <w:r w:rsidR="00972E9E">
        <w:rPr>
          <w:rFonts w:ascii="Arial" w:hAnsi="Arial" w:cs="Arial"/>
        </w:rPr>
        <w:t>cilities</w:t>
      </w:r>
      <w:r w:rsidRPr="008C4355">
        <w:rPr>
          <w:rFonts w:ascii="Arial" w:hAnsi="Arial" w:cs="Arial"/>
        </w:rPr>
        <w:t>, pool,</w:t>
      </w:r>
      <w:r w:rsidR="002E2049">
        <w:rPr>
          <w:rFonts w:ascii="Arial" w:hAnsi="Arial" w:cs="Arial"/>
        </w:rPr>
        <w:t xml:space="preserve"> </w:t>
      </w:r>
      <w:r w:rsidRPr="008C4355">
        <w:rPr>
          <w:rFonts w:ascii="Arial" w:hAnsi="Arial" w:cs="Arial"/>
        </w:rPr>
        <w:t xml:space="preserve">etc. A restaurant meal is made up of the cuisine itself, the host or hostess, the wait staff, etc. The last component of a travel experience is a collection of goods and services that start at the time of purchase and end when the traveller returns. </w:t>
      </w:r>
      <w:r w:rsidR="007E4A43" w:rsidRPr="008C4355">
        <w:rPr>
          <w:rFonts w:ascii="Arial" w:hAnsi="Arial" w:cs="Arial"/>
        </w:rPr>
        <w:t>All</w:t>
      </w:r>
      <w:r w:rsidRPr="008C4355">
        <w:rPr>
          <w:rFonts w:ascii="Arial" w:hAnsi="Arial" w:cs="Arial"/>
        </w:rPr>
        <w:t xml:space="preserve"> these complimentary services, such as restaurant service, hotel personnel, form of transfers, and mode of transportation, have an impact on the experience as a whole (including taxis and buses).</w:t>
      </w:r>
    </w:p>
    <w:p w14:paraId="05545E08" w14:textId="4F94C408" w:rsidR="003C08B6" w:rsidRPr="008C4355" w:rsidRDefault="0052165D" w:rsidP="008C4355">
      <w:pPr>
        <w:spacing w:after="0" w:line="360" w:lineRule="auto"/>
        <w:ind w:firstLine="284"/>
        <w:jc w:val="both"/>
        <w:rPr>
          <w:rFonts w:ascii="Arial" w:hAnsi="Arial" w:cs="Arial"/>
        </w:rPr>
      </w:pPr>
      <w:r w:rsidRPr="008C4355">
        <w:rPr>
          <w:rFonts w:ascii="Arial" w:hAnsi="Arial" w:cs="Arial"/>
        </w:rPr>
        <w:t xml:space="preserve">Numerous factors go into choosing a "product," including selection, quality, style, features and amenities, brand name, packaging, ancillary services, and warranties. As previously said, the decision regarding the ideal combination of goods and services is based on the requirements and preferences of the consumer. It is necessary to choose a </w:t>
      </w:r>
      <w:r w:rsidR="00BE5A43" w:rsidRPr="008C4355">
        <w:rPr>
          <w:rFonts w:ascii="Arial" w:hAnsi="Arial" w:cs="Arial"/>
        </w:rPr>
        <w:t>trade-off</w:t>
      </w:r>
      <w:r w:rsidRPr="008C4355">
        <w:rPr>
          <w:rFonts w:ascii="Arial" w:hAnsi="Arial" w:cs="Arial"/>
        </w:rPr>
        <w:t xml:space="preserve"> that offers consumers the greatest utility at a cost that is profitable for the company selling the product. Full service and </w:t>
      </w:r>
      <w:r w:rsidR="007E4A43" w:rsidRPr="008C4355">
        <w:rPr>
          <w:rFonts w:ascii="Arial" w:hAnsi="Arial" w:cs="Arial"/>
        </w:rPr>
        <w:t>limited-service</w:t>
      </w:r>
      <w:r w:rsidRPr="008C4355">
        <w:rPr>
          <w:rFonts w:ascii="Arial" w:hAnsi="Arial" w:cs="Arial"/>
        </w:rPr>
        <w:t xml:space="preserve"> hotels are divided based on the range of amenities and services they provide. Hotels with limited services are devoid of amenities like restaurants, valet parking, and concierge.</w:t>
      </w:r>
      <w:r w:rsidR="007121EB" w:rsidRPr="008C4355">
        <w:rPr>
          <w:rFonts w:ascii="Arial" w:hAnsi="Arial" w:cs="Arial"/>
        </w:rPr>
        <w:t xml:space="preserve"> </w:t>
      </w:r>
    </w:p>
    <w:p w14:paraId="3E5BB59C" w14:textId="076F546C" w:rsidR="00CE0880" w:rsidRPr="008C4355" w:rsidRDefault="00CE0880" w:rsidP="0040490F">
      <w:pPr>
        <w:pStyle w:val="BodyText"/>
        <w:numPr>
          <w:ilvl w:val="0"/>
          <w:numId w:val="9"/>
        </w:numPr>
        <w:spacing w:before="0" w:beforeAutospacing="0" w:line="360" w:lineRule="auto"/>
        <w:jc w:val="both"/>
        <w:rPr>
          <w:b/>
          <w:bCs/>
          <w:color w:val="000000"/>
        </w:rPr>
      </w:pPr>
      <w:r w:rsidRPr="008C4355">
        <w:rPr>
          <w:b/>
          <w:bCs/>
          <w:color w:val="000000"/>
        </w:rPr>
        <w:t>Practical application of product-service mix for Premier Inn</w:t>
      </w:r>
      <w:r w:rsidR="00D11BBD" w:rsidRPr="008C4355">
        <w:rPr>
          <w:b/>
          <w:bCs/>
          <w:color w:val="000000"/>
        </w:rPr>
        <w:t xml:space="preserve"> </w:t>
      </w:r>
      <w:r w:rsidR="00F30008" w:rsidRPr="008C4355">
        <w:rPr>
          <w:b/>
          <w:bCs/>
          <w:color w:val="000000"/>
        </w:rPr>
        <w:t xml:space="preserve"> </w:t>
      </w:r>
    </w:p>
    <w:p w14:paraId="38E932C9" w14:textId="668B5778" w:rsidR="00F46B34" w:rsidRPr="008C4355" w:rsidRDefault="00D21A6D" w:rsidP="008C4355">
      <w:pPr>
        <w:spacing w:after="0" w:line="360" w:lineRule="auto"/>
        <w:ind w:firstLine="284"/>
        <w:jc w:val="both"/>
        <w:rPr>
          <w:rFonts w:ascii="Arial" w:hAnsi="Arial" w:cs="Arial"/>
        </w:rPr>
      </w:pPr>
      <w:r w:rsidRPr="008C4355">
        <w:rPr>
          <w:rFonts w:ascii="Arial" w:hAnsi="Arial" w:cs="Arial"/>
        </w:rPr>
        <w:t xml:space="preserve">The Premier Inn provides a range of lodging choices for all types of visitors. For instance, their family suites have a king-size bed for the parents as well as two pull-out or couch beds for children, a travel cot, and a baby. Many hotels offer linked rooms so parents can keep an eye on their kids. The three common room categories are single, double, and accessible. </w:t>
      </w:r>
    </w:p>
    <w:p w14:paraId="3DA709EF" w14:textId="5A893F88" w:rsidR="00A71F64" w:rsidRPr="008C4355" w:rsidRDefault="00350018" w:rsidP="00A71F64">
      <w:pPr>
        <w:spacing w:after="0" w:line="360" w:lineRule="auto"/>
        <w:ind w:firstLine="284"/>
        <w:jc w:val="both"/>
        <w:rPr>
          <w:rFonts w:ascii="Arial" w:hAnsi="Arial" w:cs="Arial"/>
        </w:rPr>
      </w:pPr>
      <w:r w:rsidRPr="008C4355">
        <w:rPr>
          <w:rFonts w:ascii="Arial" w:hAnsi="Arial" w:cs="Arial"/>
        </w:rPr>
        <w:lastRenderedPageBreak/>
        <w:t xml:space="preserve">The luxurious king-size Hypnos beds at the Premier Hotel are first-rate. </w:t>
      </w:r>
      <w:r w:rsidR="00EB4611" w:rsidRPr="00EB4611">
        <w:rPr>
          <w:rFonts w:ascii="Arial" w:hAnsi="Arial" w:cs="Arial"/>
        </w:rPr>
        <w:t>The comfort of the guests' stay is increased by the availability of a hairdryer, Freeview TV, unlimited internet </w:t>
      </w:r>
      <w:r w:rsidR="007E4A43" w:rsidRPr="00EB4611">
        <w:rPr>
          <w:rFonts w:ascii="Arial" w:hAnsi="Arial" w:cs="Arial"/>
        </w:rPr>
        <w:t>connection,</w:t>
      </w:r>
      <w:r w:rsidR="00EB4611" w:rsidRPr="00EB4611">
        <w:rPr>
          <w:rFonts w:ascii="Arial" w:hAnsi="Arial" w:cs="Arial"/>
        </w:rPr>
        <w:t> tea and coffee, and in-room services</w:t>
      </w:r>
      <w:r w:rsidRPr="008C4355">
        <w:rPr>
          <w:rFonts w:ascii="Arial" w:hAnsi="Arial" w:cs="Arial"/>
        </w:rPr>
        <w:t xml:space="preserve">. Most Premier Inn hotels have a bar and a restaurant on-site to save visitors from having to drive far for meals and drinks. All hotels allow bikes and maintain a </w:t>
      </w:r>
      <w:r w:rsidR="007E4A43" w:rsidRPr="008C4355">
        <w:rPr>
          <w:rFonts w:ascii="Arial" w:hAnsi="Arial" w:cs="Arial"/>
        </w:rPr>
        <w:t>rigorous routine cleaning</w:t>
      </w:r>
      <w:r w:rsidRPr="008C4355">
        <w:rPr>
          <w:rFonts w:ascii="Arial" w:hAnsi="Arial" w:cs="Arial"/>
        </w:rPr>
        <w:t xml:space="preserve"> for the visitors' safety and wellbeing.</w:t>
      </w:r>
      <w:r w:rsidR="004F5267">
        <w:rPr>
          <w:rFonts w:ascii="Arial" w:hAnsi="Arial" w:cs="Arial"/>
        </w:rPr>
        <w:t xml:space="preserve"> </w:t>
      </w:r>
      <w:r w:rsidR="00A71F64">
        <w:rPr>
          <w:rFonts w:ascii="Arial" w:hAnsi="Arial" w:cs="Arial"/>
        </w:rPr>
        <w:t>(Premier Inn, 2022)</w:t>
      </w:r>
    </w:p>
    <w:p w14:paraId="2A125859" w14:textId="6804022C" w:rsidR="00C4698A" w:rsidRPr="008C4355" w:rsidRDefault="00846113" w:rsidP="0040490F">
      <w:pPr>
        <w:pStyle w:val="BodyText"/>
        <w:numPr>
          <w:ilvl w:val="0"/>
          <w:numId w:val="9"/>
        </w:numPr>
        <w:spacing w:before="0" w:beforeAutospacing="0" w:line="360" w:lineRule="auto"/>
        <w:jc w:val="both"/>
        <w:rPr>
          <w:b/>
          <w:bCs/>
          <w:color w:val="000000"/>
        </w:rPr>
      </w:pPr>
      <w:r w:rsidRPr="008C4355">
        <w:rPr>
          <w:b/>
          <w:bCs/>
          <w:color w:val="000000"/>
        </w:rPr>
        <w:t>Opportunities</w:t>
      </w:r>
      <w:r w:rsidR="006D07EA" w:rsidRPr="008C4355">
        <w:rPr>
          <w:b/>
          <w:bCs/>
          <w:color w:val="000000"/>
        </w:rPr>
        <w:t xml:space="preserve"> and ingenious ideas</w:t>
      </w:r>
      <w:r w:rsidRPr="008C4355">
        <w:rPr>
          <w:b/>
          <w:bCs/>
          <w:color w:val="000000"/>
        </w:rPr>
        <w:t xml:space="preserve"> within product-service mix for Premier Inn</w:t>
      </w:r>
      <w:r w:rsidR="00C4698A" w:rsidRPr="008C4355">
        <w:rPr>
          <w:b/>
          <w:bCs/>
          <w:color w:val="000000"/>
        </w:rPr>
        <w:t xml:space="preserve"> </w:t>
      </w:r>
    </w:p>
    <w:p w14:paraId="113AFDB1" w14:textId="68B0D8E4" w:rsidR="00846113" w:rsidRPr="008C4355" w:rsidRDefault="00350018" w:rsidP="008C4355">
      <w:pPr>
        <w:spacing w:after="0" w:line="360" w:lineRule="auto"/>
        <w:ind w:firstLine="284"/>
        <w:jc w:val="both"/>
        <w:rPr>
          <w:rFonts w:ascii="Arial" w:hAnsi="Arial" w:cs="Arial"/>
        </w:rPr>
      </w:pPr>
      <w:r w:rsidRPr="008C4355">
        <w:rPr>
          <w:rFonts w:ascii="Arial" w:hAnsi="Arial" w:cs="Arial"/>
        </w:rPr>
        <w:t xml:space="preserve">The challenges the hotel and service business </w:t>
      </w:r>
      <w:proofErr w:type="gramStart"/>
      <w:r w:rsidRPr="008C4355">
        <w:rPr>
          <w:rFonts w:ascii="Arial" w:hAnsi="Arial" w:cs="Arial"/>
        </w:rPr>
        <w:t>is</w:t>
      </w:r>
      <w:proofErr w:type="gramEnd"/>
      <w:r w:rsidRPr="008C4355">
        <w:rPr>
          <w:rFonts w:ascii="Arial" w:hAnsi="Arial" w:cs="Arial"/>
        </w:rPr>
        <w:t xml:space="preserve"> currently facing are mostly due to changes in culture, lifestyle, and electronics, but if these changes are well maintained, they can also present possibilities and market opportunities. Since the Internet's creation, hoteliers must now consider putting Internet access in every room, especially those designed for business travellers. As a result, any hotelier faces the task of constantly adapting to meet customer demand and gain an advantage over competitors. With interest in celebrity life at an all-time high, Premier Inn hotels would be smart to add famous apartments to their locations in Birmingham. </w:t>
      </w:r>
    </w:p>
    <w:p w14:paraId="78CA874E" w14:textId="77777777" w:rsidR="00350018" w:rsidRPr="008C4355" w:rsidRDefault="00350018" w:rsidP="008C4355">
      <w:pPr>
        <w:spacing w:after="0" w:line="360" w:lineRule="auto"/>
        <w:ind w:firstLine="284"/>
        <w:jc w:val="both"/>
        <w:rPr>
          <w:rFonts w:ascii="Arial" w:hAnsi="Arial" w:cs="Arial"/>
        </w:rPr>
      </w:pPr>
      <w:r w:rsidRPr="008C4355">
        <w:rPr>
          <w:rFonts w:ascii="Arial" w:hAnsi="Arial" w:cs="Arial"/>
        </w:rPr>
        <w:t>Since that hotel guests are known to have far larger spending habits than the general public, this will undoubtedly benefit the industry.</w:t>
      </w:r>
    </w:p>
    <w:p w14:paraId="4A83BEAF" w14:textId="50CA274D" w:rsidR="00B230D2" w:rsidRPr="00A71F64" w:rsidRDefault="00350018" w:rsidP="00A71F64">
      <w:pPr>
        <w:spacing w:after="0" w:line="360" w:lineRule="auto"/>
        <w:ind w:firstLine="284"/>
        <w:jc w:val="both"/>
        <w:rPr>
          <w:rFonts w:ascii="Arial" w:hAnsi="Arial" w:cs="Arial"/>
        </w:rPr>
      </w:pPr>
      <w:r w:rsidRPr="008C4355">
        <w:rPr>
          <w:rFonts w:ascii="Arial" w:hAnsi="Arial" w:cs="Arial"/>
        </w:rPr>
        <w:t>Considering the development of the Internet, hoteliers must now consider including Internet access throughout each room, which could present a chance for the Premier Inn Hotel to draw in more business travellers.</w:t>
      </w:r>
    </w:p>
    <w:p w14:paraId="3D41449A" w14:textId="7A172504" w:rsidR="00255972" w:rsidRPr="008C4355" w:rsidRDefault="00255972" w:rsidP="0040490F">
      <w:pPr>
        <w:pStyle w:val="BodyText"/>
        <w:numPr>
          <w:ilvl w:val="0"/>
          <w:numId w:val="9"/>
        </w:numPr>
        <w:spacing w:before="0" w:beforeAutospacing="0" w:line="360" w:lineRule="auto"/>
        <w:jc w:val="both"/>
        <w:rPr>
          <w:b/>
          <w:bCs/>
          <w:color w:val="000000"/>
        </w:rPr>
      </w:pPr>
      <w:r w:rsidRPr="008C4355">
        <w:rPr>
          <w:b/>
          <w:bCs/>
          <w:color w:val="000000"/>
        </w:rPr>
        <w:t>Challenges within product-service mix for Premier Inn</w:t>
      </w:r>
    </w:p>
    <w:p w14:paraId="7EE57410" w14:textId="784B812A" w:rsidR="00737FEC" w:rsidRPr="008C4355" w:rsidRDefault="00EC4F4B" w:rsidP="008C4355">
      <w:pPr>
        <w:spacing w:after="0" w:line="360" w:lineRule="auto"/>
        <w:ind w:firstLine="284"/>
        <w:jc w:val="both"/>
        <w:rPr>
          <w:rFonts w:ascii="Arial" w:hAnsi="Arial" w:cs="Arial"/>
        </w:rPr>
      </w:pPr>
      <w:r w:rsidRPr="008C4355">
        <w:rPr>
          <w:rFonts w:ascii="Arial" w:hAnsi="Arial" w:cs="Arial"/>
        </w:rPr>
        <w:t>The world is now open for business following the disruption of business travel during the pandemic, and business travellers are eager to return to their destinations. New obstacles have, however, evolved from all the movement, as recent research into what constitutes the ideal business travel demonstrates.</w:t>
      </w:r>
      <w:r w:rsidR="00A22797" w:rsidRPr="008C4355">
        <w:rPr>
          <w:rFonts w:ascii="Arial" w:hAnsi="Arial" w:cs="Arial"/>
        </w:rPr>
        <w:t xml:space="preserve"> </w:t>
      </w:r>
      <w:r w:rsidR="00BF39E5" w:rsidRPr="00BF39E5">
        <w:rPr>
          <w:rFonts w:ascii="Arial" w:hAnsi="Arial" w:cs="Arial"/>
        </w:rPr>
        <w:t>Certainty served as the main theme of the first Premier Inn post-pandemic commercial, which debuted in April of last year. In anticipation of changing consumer tastes and changes in the market, the hotel chain changed the concept for the descendants of its "Rest Easy" sales channel, emphasising dependability more</w:t>
      </w:r>
      <w:r w:rsidR="00BF39E5">
        <w:rPr>
          <w:rFonts w:ascii="Arial" w:hAnsi="Arial" w:cs="Arial"/>
        </w:rPr>
        <w:t>.</w:t>
      </w:r>
    </w:p>
    <w:p w14:paraId="76985960" w14:textId="43A27AE1" w:rsidR="00611B93" w:rsidRPr="008C4355" w:rsidRDefault="00737FEC" w:rsidP="008C4355">
      <w:pPr>
        <w:spacing w:after="0" w:line="360" w:lineRule="auto"/>
        <w:ind w:firstLine="284"/>
        <w:jc w:val="both"/>
        <w:rPr>
          <w:rFonts w:ascii="Arial" w:hAnsi="Arial" w:cs="Arial"/>
        </w:rPr>
      </w:pPr>
      <w:r w:rsidRPr="008C4355">
        <w:rPr>
          <w:rFonts w:ascii="Arial" w:hAnsi="Arial" w:cs="Arial"/>
        </w:rPr>
        <w:t>To accomplish this in a user purchasing process that is becoming more disjointed is a challenge for Premier Inn. If you don't evolve with the industry's ongoing evolution, you risk falling below.</w:t>
      </w:r>
    </w:p>
    <w:p w14:paraId="7A0E556B" w14:textId="4B50E753" w:rsidR="00BE5A43" w:rsidRPr="008C4355" w:rsidRDefault="00D33B4E" w:rsidP="008C4355">
      <w:pPr>
        <w:spacing w:after="0" w:line="360" w:lineRule="auto"/>
        <w:ind w:firstLine="284"/>
        <w:jc w:val="both"/>
        <w:rPr>
          <w:rFonts w:ascii="Arial" w:hAnsi="Arial" w:cs="Arial"/>
        </w:rPr>
      </w:pPr>
      <w:r w:rsidRPr="008C4355">
        <w:rPr>
          <w:rFonts w:ascii="Arial" w:hAnsi="Arial" w:cs="Arial"/>
        </w:rPr>
        <w:t xml:space="preserve"> Users do much more</w:t>
      </w:r>
      <w:r w:rsidR="00D84B7E" w:rsidRPr="008C4355">
        <w:rPr>
          <w:rFonts w:ascii="Arial" w:hAnsi="Arial" w:cs="Arial"/>
        </w:rPr>
        <w:t xml:space="preserve"> </w:t>
      </w:r>
      <w:r w:rsidRPr="008C4355">
        <w:rPr>
          <w:rFonts w:ascii="Arial" w:hAnsi="Arial" w:cs="Arial"/>
        </w:rPr>
        <w:t>research. There are many more touch points and new ways to research travel possibilities. Being there when it matters is important because each of these touch points is an ongoing aspect of the connection.</w:t>
      </w:r>
    </w:p>
    <w:p w14:paraId="2B2AA7CC" w14:textId="77777777" w:rsidR="00E94787" w:rsidRPr="008C4355" w:rsidRDefault="0079679B" w:rsidP="008C4355">
      <w:pPr>
        <w:spacing w:after="0" w:line="360" w:lineRule="auto"/>
        <w:ind w:firstLine="284"/>
        <w:jc w:val="both"/>
        <w:rPr>
          <w:rFonts w:ascii="Arial" w:hAnsi="Arial" w:cs="Arial"/>
        </w:rPr>
      </w:pPr>
      <w:r w:rsidRPr="008C4355">
        <w:rPr>
          <w:rFonts w:ascii="Arial" w:hAnsi="Arial" w:cs="Arial"/>
        </w:rPr>
        <w:t xml:space="preserve">According to a study by Premier Inn, 77% of travellers think that generational expectations are shifting along with their needs and wants when it comes to business travel. Senior management and lower personnel have quite diverse objectives, according to their poll, thus travel managers must </w:t>
      </w:r>
      <w:proofErr w:type="gramStart"/>
      <w:r w:rsidRPr="008C4355">
        <w:rPr>
          <w:rFonts w:ascii="Arial" w:hAnsi="Arial" w:cs="Arial"/>
        </w:rPr>
        <w:t>take into account</w:t>
      </w:r>
      <w:proofErr w:type="gramEnd"/>
      <w:r w:rsidRPr="008C4355">
        <w:rPr>
          <w:rFonts w:ascii="Arial" w:hAnsi="Arial" w:cs="Arial"/>
        </w:rPr>
        <w:t xml:space="preserve"> these distinctions when making their reservations. </w:t>
      </w:r>
    </w:p>
    <w:p w14:paraId="0D860D88" w14:textId="5812A157" w:rsidR="00F80358" w:rsidRPr="008C4355" w:rsidRDefault="00F46DEF" w:rsidP="007E4A43">
      <w:pPr>
        <w:spacing w:after="0" w:line="360" w:lineRule="auto"/>
        <w:ind w:firstLine="284"/>
        <w:jc w:val="both"/>
        <w:rPr>
          <w:rFonts w:ascii="Arial" w:hAnsi="Arial" w:cs="Arial"/>
        </w:rPr>
      </w:pPr>
      <w:r w:rsidRPr="008C4355">
        <w:rPr>
          <w:rFonts w:ascii="Arial" w:hAnsi="Arial" w:cs="Arial"/>
        </w:rPr>
        <w:t>Premier Inn Hotels</w:t>
      </w:r>
      <w:r w:rsidR="00F80358" w:rsidRPr="008C4355">
        <w:rPr>
          <w:rFonts w:ascii="Arial" w:hAnsi="Arial" w:cs="Arial"/>
        </w:rPr>
        <w:t xml:space="preserve"> committed to doing everything they can through their Force for Good sustainability programme to ensure this because they are the largest hotel chain in the UK and have </w:t>
      </w:r>
      <w:r w:rsidR="00F80358" w:rsidRPr="008C4355">
        <w:rPr>
          <w:rFonts w:ascii="Arial" w:hAnsi="Arial" w:cs="Arial"/>
        </w:rPr>
        <w:lastRenderedPageBreak/>
        <w:t>a duty to minimise their environmental impact.  They have pledged to do away with single-use plastic in their hotels and eateries by the year 2025 as part of their commitment. To identify every plastic product used by the company and, where appropriate, locate substitutes, they have already established close working relationships with their suppliers.</w:t>
      </w:r>
    </w:p>
    <w:p w14:paraId="32D1BC5D" w14:textId="3E36393A" w:rsidR="00E94787" w:rsidRPr="0040490F" w:rsidRDefault="006D7EAE" w:rsidP="0040490F">
      <w:pPr>
        <w:pStyle w:val="ListParagraph"/>
        <w:numPr>
          <w:ilvl w:val="0"/>
          <w:numId w:val="9"/>
        </w:numPr>
        <w:spacing w:after="0" w:line="360" w:lineRule="auto"/>
        <w:jc w:val="both"/>
        <w:rPr>
          <w:rFonts w:ascii="Arial" w:hAnsi="Arial" w:cs="Arial"/>
          <w:b/>
          <w:bCs/>
          <w:color w:val="000000"/>
        </w:rPr>
      </w:pPr>
      <w:r w:rsidRPr="0040490F">
        <w:rPr>
          <w:rFonts w:ascii="Arial" w:hAnsi="Arial" w:cs="Arial"/>
          <w:b/>
          <w:bCs/>
          <w:color w:val="000000"/>
        </w:rPr>
        <w:t xml:space="preserve">Improvement solutions, </w:t>
      </w:r>
      <w:r w:rsidR="00D55220" w:rsidRPr="0040490F">
        <w:rPr>
          <w:rFonts w:ascii="Arial" w:hAnsi="Arial" w:cs="Arial"/>
          <w:b/>
          <w:bCs/>
          <w:color w:val="000000"/>
        </w:rPr>
        <w:t xml:space="preserve">and </w:t>
      </w:r>
      <w:r w:rsidRPr="0040490F">
        <w:rPr>
          <w:rFonts w:ascii="Arial" w:hAnsi="Arial" w:cs="Arial"/>
          <w:b/>
          <w:bCs/>
          <w:color w:val="000000"/>
        </w:rPr>
        <w:t>ideas for</w:t>
      </w:r>
      <w:r w:rsidR="008115A4" w:rsidRPr="0040490F">
        <w:rPr>
          <w:rFonts w:ascii="Arial" w:hAnsi="Arial" w:cs="Arial"/>
          <w:b/>
          <w:bCs/>
          <w:color w:val="000000"/>
        </w:rPr>
        <w:t xml:space="preserve"> Premier Inn  </w:t>
      </w:r>
      <w:r w:rsidRPr="0040490F">
        <w:rPr>
          <w:rFonts w:ascii="Arial" w:hAnsi="Arial" w:cs="Arial"/>
          <w:b/>
          <w:bCs/>
          <w:color w:val="000000"/>
        </w:rPr>
        <w:t xml:space="preserve">product-service mix </w:t>
      </w:r>
    </w:p>
    <w:p w14:paraId="78DF599F" w14:textId="561397A9" w:rsidR="00737FEC" w:rsidRPr="008C4355" w:rsidRDefault="00737FEC" w:rsidP="008C4355">
      <w:pPr>
        <w:spacing w:after="0" w:line="360" w:lineRule="auto"/>
        <w:ind w:firstLine="284"/>
        <w:jc w:val="both"/>
        <w:rPr>
          <w:rFonts w:ascii="Arial" w:hAnsi="Arial" w:cs="Arial"/>
          <w:b/>
          <w:bCs/>
          <w:color w:val="000000"/>
        </w:rPr>
      </w:pPr>
      <w:r w:rsidRPr="008C4355">
        <w:rPr>
          <w:rFonts w:ascii="Arial" w:hAnsi="Arial" w:cs="Arial"/>
        </w:rPr>
        <w:t xml:space="preserve"> The Premier Inn has utilised what3words system operates to send clients to the appropriate door. Visitors will be given a what3words address after booking their stay. Guests will be directed to the precise 3m x 3m square space where the entry is situated by these three seemingly random words</w:t>
      </w:r>
      <w:r w:rsidRPr="008C4355">
        <w:rPr>
          <w:rFonts w:ascii="Arial" w:hAnsi="Arial" w:cs="Arial"/>
          <w:b/>
          <w:bCs/>
          <w:color w:val="000000"/>
        </w:rPr>
        <w:t>.</w:t>
      </w:r>
    </w:p>
    <w:p w14:paraId="31AD4F04" w14:textId="10DB96D9" w:rsidR="00F25E5F" w:rsidRPr="008C4355" w:rsidRDefault="00F25E5F" w:rsidP="008C4355">
      <w:pPr>
        <w:spacing w:after="0" w:line="360" w:lineRule="auto"/>
        <w:ind w:firstLine="284"/>
        <w:jc w:val="both"/>
        <w:rPr>
          <w:rFonts w:ascii="Arial" w:hAnsi="Arial" w:cs="Arial"/>
        </w:rPr>
      </w:pPr>
      <w:r w:rsidRPr="008C4355">
        <w:rPr>
          <w:rFonts w:ascii="Arial" w:hAnsi="Arial" w:cs="Arial"/>
        </w:rPr>
        <w:t>Faster and easier hotel navigation gives guests more time to relax during their stay.</w:t>
      </w:r>
    </w:p>
    <w:p w14:paraId="3BFB9897" w14:textId="54AE84D0" w:rsidR="00EF7719" w:rsidRPr="008C4355" w:rsidRDefault="006D07EA" w:rsidP="008C4355">
      <w:pPr>
        <w:spacing w:after="0" w:line="360" w:lineRule="auto"/>
        <w:ind w:firstLine="284"/>
        <w:jc w:val="both"/>
        <w:rPr>
          <w:rFonts w:ascii="Arial" w:hAnsi="Arial" w:cs="Arial"/>
        </w:rPr>
      </w:pPr>
      <w:r w:rsidRPr="008C4355">
        <w:rPr>
          <w:rFonts w:ascii="Arial" w:hAnsi="Arial" w:cs="Arial"/>
        </w:rPr>
        <w:t>After standard snack and beverage vending was successfully implemented over a large portion of the London Premier Inn estate, Vend</w:t>
      </w:r>
      <w:r w:rsidR="005D234C" w:rsidRPr="008C4355">
        <w:rPr>
          <w:rFonts w:ascii="Arial" w:hAnsi="Arial" w:cs="Arial"/>
        </w:rPr>
        <w:t xml:space="preserve"> </w:t>
      </w:r>
      <w:r w:rsidRPr="008C4355">
        <w:rPr>
          <w:rFonts w:ascii="Arial" w:hAnsi="Arial" w:cs="Arial"/>
        </w:rPr>
        <w:t xml:space="preserve">Ease and the Premier Inn Ancillary Revenue Team saw an opportunity to create an exclusive, </w:t>
      </w:r>
      <w:r w:rsidR="007E4A43" w:rsidRPr="008C4355">
        <w:rPr>
          <w:rFonts w:ascii="Arial" w:hAnsi="Arial" w:cs="Arial"/>
        </w:rPr>
        <w:t>digitally based</w:t>
      </w:r>
      <w:r w:rsidRPr="008C4355">
        <w:rPr>
          <w:rFonts w:ascii="Arial" w:hAnsi="Arial" w:cs="Arial"/>
        </w:rPr>
        <w:t xml:space="preserve"> alcohol vending product. </w:t>
      </w:r>
      <w:r w:rsidR="00EF7719" w:rsidRPr="008C4355">
        <w:rPr>
          <w:rFonts w:ascii="Arial" w:hAnsi="Arial" w:cs="Arial"/>
        </w:rPr>
        <w:t>They worked together with top licencing attorneys and local authorities to develop a safe and controlled way to sell alcohol from</w:t>
      </w:r>
      <w:r w:rsidR="00F87881" w:rsidRPr="008C4355">
        <w:rPr>
          <w:rFonts w:ascii="Arial" w:hAnsi="Arial" w:cs="Arial"/>
        </w:rPr>
        <w:t xml:space="preserve"> </w:t>
      </w:r>
      <w:r w:rsidR="00EF7719" w:rsidRPr="008C4355">
        <w:rPr>
          <w:rFonts w:ascii="Arial" w:hAnsi="Arial" w:cs="Arial"/>
        </w:rPr>
        <w:t>new digital machines using their 42" touch screen.</w:t>
      </w:r>
    </w:p>
    <w:p w14:paraId="2964B675" w14:textId="53094561" w:rsidR="004E5222" w:rsidRPr="007E4A43" w:rsidRDefault="006D07EA" w:rsidP="007E4A43">
      <w:pPr>
        <w:spacing w:after="0" w:line="360" w:lineRule="auto"/>
        <w:ind w:firstLine="284"/>
        <w:jc w:val="both"/>
        <w:rPr>
          <w:rFonts w:ascii="Arial" w:hAnsi="Arial" w:cs="Arial"/>
        </w:rPr>
      </w:pPr>
      <w:r w:rsidRPr="008C4355">
        <w:rPr>
          <w:rFonts w:ascii="Arial" w:hAnsi="Arial" w:cs="Arial"/>
        </w:rPr>
        <w:t xml:space="preserve">The development of the User Interface has allowed guests to pay for parking, purchase pillows, and learn about internal Premier Inn messaging and specials. This project has been hailed as a great success. The notoriety that this project generated opened up more hotel industry </w:t>
      </w:r>
      <w:r w:rsidR="007E4A43" w:rsidRPr="008C4355">
        <w:rPr>
          <w:rFonts w:ascii="Arial" w:hAnsi="Arial" w:cs="Arial"/>
        </w:rPr>
        <w:t>options and</w:t>
      </w:r>
      <w:r w:rsidR="0098687B" w:rsidRPr="008C4355">
        <w:rPr>
          <w:rFonts w:ascii="Arial" w:hAnsi="Arial" w:cs="Arial"/>
        </w:rPr>
        <w:t xml:space="preserve"> might be a great opportunity</w:t>
      </w:r>
      <w:r w:rsidR="00A201FE" w:rsidRPr="008C4355">
        <w:rPr>
          <w:rFonts w:ascii="Arial" w:hAnsi="Arial" w:cs="Arial"/>
        </w:rPr>
        <w:t xml:space="preserve"> for Birmingham</w:t>
      </w:r>
      <w:r w:rsidR="0098687B" w:rsidRPr="008C4355">
        <w:rPr>
          <w:rFonts w:ascii="Arial" w:hAnsi="Arial" w:cs="Arial"/>
        </w:rPr>
        <w:t xml:space="preserve"> branches</w:t>
      </w:r>
      <w:r w:rsidR="00A201FE" w:rsidRPr="008C4355">
        <w:rPr>
          <w:rFonts w:ascii="Arial" w:hAnsi="Arial" w:cs="Arial"/>
        </w:rPr>
        <w:t>.</w:t>
      </w:r>
    </w:p>
    <w:p w14:paraId="1A56D7C6" w14:textId="68EE5D68" w:rsidR="008C4355" w:rsidRPr="0040490F" w:rsidRDefault="00632427" w:rsidP="0040490F">
      <w:pPr>
        <w:pStyle w:val="ListParagraph"/>
        <w:numPr>
          <w:ilvl w:val="0"/>
          <w:numId w:val="9"/>
        </w:numPr>
        <w:spacing w:after="0" w:line="360" w:lineRule="auto"/>
        <w:jc w:val="both"/>
        <w:rPr>
          <w:rFonts w:ascii="Arial" w:hAnsi="Arial" w:cs="Arial"/>
          <w:b/>
          <w:bCs/>
        </w:rPr>
      </w:pPr>
      <w:r w:rsidRPr="0040490F">
        <w:rPr>
          <w:rFonts w:ascii="Arial" w:hAnsi="Arial" w:cs="Arial"/>
          <w:b/>
          <w:bCs/>
        </w:rPr>
        <w:t>Conclusion about product- service mix at Premier Inn</w:t>
      </w:r>
      <w:r w:rsidR="00C94BDB" w:rsidRPr="0040490F">
        <w:rPr>
          <w:rFonts w:ascii="Arial" w:hAnsi="Arial" w:cs="Arial"/>
          <w:b/>
          <w:bCs/>
        </w:rPr>
        <w:t xml:space="preserve"> </w:t>
      </w:r>
    </w:p>
    <w:p w14:paraId="37F49CB0" w14:textId="1C045402" w:rsidR="008C4355" w:rsidRPr="008C4355" w:rsidRDefault="008C4355" w:rsidP="008C4355">
      <w:pPr>
        <w:spacing w:after="0" w:line="360" w:lineRule="auto"/>
        <w:ind w:firstLine="284"/>
        <w:jc w:val="both"/>
        <w:rPr>
          <w:rFonts w:ascii="Arial" w:hAnsi="Arial" w:cs="Arial"/>
        </w:rPr>
      </w:pPr>
      <w:r w:rsidRPr="008C4355">
        <w:rPr>
          <w:rFonts w:ascii="Arial" w:hAnsi="Arial" w:cs="Arial"/>
          <w:b/>
          <w:bCs/>
        </w:rPr>
        <w:t xml:space="preserve"> </w:t>
      </w:r>
      <w:r w:rsidRPr="008C4355">
        <w:rPr>
          <w:rFonts w:ascii="Arial" w:hAnsi="Arial" w:cs="Arial"/>
        </w:rPr>
        <w:t xml:space="preserve">Overall, the Premier Inn hotel group deserves praise for upholding its image of first-class service and affordable prices. And while Premier Inn has plenty of flaws, it's still the most popular hotel chain in the UK </w:t>
      </w:r>
      <w:r w:rsidR="0043532A" w:rsidRPr="008C4355">
        <w:rPr>
          <w:rFonts w:ascii="Arial" w:hAnsi="Arial" w:cs="Arial"/>
        </w:rPr>
        <w:t>even though</w:t>
      </w:r>
      <w:r w:rsidRPr="008C4355">
        <w:rPr>
          <w:rFonts w:ascii="Arial" w:hAnsi="Arial" w:cs="Arial"/>
        </w:rPr>
        <w:t xml:space="preserve"> there are things that can be worked on. Despite this, it is far from perfect. The problems that affect the hotel and service sector are largely attributed to changes in society, trends and innovation. People have the ability to change their preference towards one company in this segment and go to another because of changes or no changes, actions or inaction.</w:t>
      </w:r>
    </w:p>
    <w:p w14:paraId="1604748C" w14:textId="3E2BD405" w:rsidR="00632427" w:rsidRPr="008C4355" w:rsidRDefault="008C4355" w:rsidP="008C4355">
      <w:pPr>
        <w:spacing w:after="0" w:line="360" w:lineRule="auto"/>
        <w:ind w:firstLine="284"/>
        <w:jc w:val="both"/>
        <w:rPr>
          <w:rFonts w:ascii="Arial" w:hAnsi="Arial" w:cs="Arial"/>
        </w:rPr>
      </w:pPr>
      <w:r w:rsidRPr="008C4355">
        <w:rPr>
          <w:rFonts w:ascii="Arial" w:hAnsi="Arial" w:cs="Arial"/>
        </w:rPr>
        <w:t>The need to constantly adapt to the times to meet consumer demands and gain an advantage over competitors represents a challenge for any hotel system, as it requires resources and time for an innovation or development in the hospitality industry.</w:t>
      </w:r>
      <w:r w:rsidR="000364EC" w:rsidRPr="008C4355">
        <w:rPr>
          <w:rFonts w:ascii="Arial" w:hAnsi="Arial" w:cs="Arial"/>
        </w:rPr>
        <w:t xml:space="preserve"> </w:t>
      </w:r>
    </w:p>
    <w:p w14:paraId="1AE44FDE" w14:textId="77777777" w:rsidR="004E5222" w:rsidRDefault="004E5222" w:rsidP="008C4355">
      <w:pPr>
        <w:spacing w:after="0" w:line="360" w:lineRule="auto"/>
        <w:ind w:firstLine="284"/>
        <w:jc w:val="both"/>
        <w:rPr>
          <w:rFonts w:ascii="Arial" w:hAnsi="Arial" w:cs="Arial"/>
          <w:b/>
          <w:bCs/>
        </w:rPr>
      </w:pPr>
    </w:p>
    <w:p w14:paraId="6ECA0703" w14:textId="77777777" w:rsidR="004E5222" w:rsidRDefault="004E5222" w:rsidP="008C4355">
      <w:pPr>
        <w:spacing w:after="0" w:line="360" w:lineRule="auto"/>
        <w:ind w:firstLine="284"/>
        <w:jc w:val="both"/>
        <w:rPr>
          <w:rFonts w:ascii="Arial" w:hAnsi="Arial" w:cs="Arial"/>
          <w:b/>
          <w:bCs/>
        </w:rPr>
      </w:pPr>
    </w:p>
    <w:p w14:paraId="494AA6D7" w14:textId="77777777" w:rsidR="004E5222" w:rsidRDefault="004E5222" w:rsidP="008C4355">
      <w:pPr>
        <w:spacing w:after="0" w:line="360" w:lineRule="auto"/>
        <w:ind w:firstLine="284"/>
        <w:jc w:val="both"/>
        <w:rPr>
          <w:rFonts w:ascii="Arial" w:hAnsi="Arial" w:cs="Arial"/>
          <w:b/>
          <w:bCs/>
        </w:rPr>
      </w:pPr>
    </w:p>
    <w:p w14:paraId="2D37F8FA" w14:textId="77777777" w:rsidR="004E5222" w:rsidRDefault="004E5222" w:rsidP="008C4355">
      <w:pPr>
        <w:spacing w:after="0" w:line="360" w:lineRule="auto"/>
        <w:ind w:firstLine="284"/>
        <w:jc w:val="both"/>
        <w:rPr>
          <w:rFonts w:ascii="Arial" w:hAnsi="Arial" w:cs="Arial"/>
          <w:b/>
          <w:bCs/>
        </w:rPr>
      </w:pPr>
    </w:p>
    <w:p w14:paraId="4B603AB8" w14:textId="77777777" w:rsidR="004E5222" w:rsidRDefault="004E5222" w:rsidP="008C4355">
      <w:pPr>
        <w:spacing w:after="0" w:line="360" w:lineRule="auto"/>
        <w:ind w:firstLine="284"/>
        <w:jc w:val="both"/>
        <w:rPr>
          <w:rFonts w:ascii="Arial" w:hAnsi="Arial" w:cs="Arial"/>
          <w:b/>
          <w:bCs/>
        </w:rPr>
      </w:pPr>
    </w:p>
    <w:p w14:paraId="37A3C66A" w14:textId="77777777" w:rsidR="004E5222" w:rsidRDefault="004E5222" w:rsidP="008C4355">
      <w:pPr>
        <w:spacing w:after="0" w:line="360" w:lineRule="auto"/>
        <w:ind w:firstLine="284"/>
        <w:jc w:val="both"/>
        <w:rPr>
          <w:rFonts w:ascii="Arial" w:hAnsi="Arial" w:cs="Arial"/>
          <w:b/>
          <w:bCs/>
        </w:rPr>
      </w:pPr>
    </w:p>
    <w:p w14:paraId="0C9B59F9" w14:textId="77777777" w:rsidR="004E5222" w:rsidRDefault="004E5222" w:rsidP="008C4355">
      <w:pPr>
        <w:spacing w:after="0" w:line="360" w:lineRule="auto"/>
        <w:ind w:firstLine="284"/>
        <w:jc w:val="both"/>
        <w:rPr>
          <w:rFonts w:ascii="Arial" w:hAnsi="Arial" w:cs="Arial"/>
          <w:b/>
          <w:bCs/>
        </w:rPr>
      </w:pPr>
    </w:p>
    <w:p w14:paraId="6492F07B" w14:textId="77777777" w:rsidR="004E5222" w:rsidRDefault="004E5222" w:rsidP="008C4355">
      <w:pPr>
        <w:spacing w:after="0" w:line="360" w:lineRule="auto"/>
        <w:ind w:firstLine="284"/>
        <w:jc w:val="both"/>
        <w:rPr>
          <w:rFonts w:ascii="Arial" w:hAnsi="Arial" w:cs="Arial"/>
          <w:b/>
          <w:bCs/>
        </w:rPr>
      </w:pPr>
    </w:p>
    <w:p w14:paraId="1E2C6DCD" w14:textId="77777777" w:rsidR="004E5222" w:rsidRDefault="004E5222" w:rsidP="008C4355">
      <w:pPr>
        <w:spacing w:after="0" w:line="360" w:lineRule="auto"/>
        <w:ind w:firstLine="284"/>
        <w:jc w:val="both"/>
        <w:rPr>
          <w:rFonts w:ascii="Arial" w:hAnsi="Arial" w:cs="Arial"/>
          <w:b/>
          <w:bCs/>
        </w:rPr>
      </w:pPr>
    </w:p>
    <w:p w14:paraId="1F7DF28A" w14:textId="7420821C" w:rsidR="002F7CAA" w:rsidRPr="008C4355" w:rsidRDefault="00C1506B" w:rsidP="008C4355">
      <w:pPr>
        <w:spacing w:after="0" w:line="360" w:lineRule="auto"/>
        <w:ind w:firstLine="284"/>
        <w:jc w:val="both"/>
        <w:rPr>
          <w:rFonts w:ascii="Arial" w:hAnsi="Arial" w:cs="Arial"/>
          <w:b/>
          <w:bCs/>
        </w:rPr>
      </w:pPr>
      <w:r w:rsidRPr="008C4355">
        <w:rPr>
          <w:rFonts w:ascii="Arial" w:hAnsi="Arial" w:cs="Arial"/>
          <w:b/>
          <w:bCs/>
        </w:rPr>
        <w:lastRenderedPageBreak/>
        <w:t xml:space="preserve">References: </w:t>
      </w:r>
    </w:p>
    <w:p w14:paraId="5ED43412" w14:textId="179DB266" w:rsidR="008C4355" w:rsidRPr="008D5CAF" w:rsidRDefault="00874EFB" w:rsidP="008D5CAF">
      <w:pPr>
        <w:pStyle w:val="ListParagraph"/>
        <w:numPr>
          <w:ilvl w:val="0"/>
          <w:numId w:val="6"/>
        </w:numPr>
        <w:spacing w:after="0" w:line="360" w:lineRule="auto"/>
        <w:rPr>
          <w:rFonts w:ascii="Arial" w:hAnsi="Arial" w:cs="Arial"/>
        </w:rPr>
      </w:pPr>
      <w:r w:rsidRPr="008D5CAF">
        <w:rPr>
          <w:rFonts w:ascii="Arial" w:hAnsi="Arial" w:cs="Arial"/>
        </w:rPr>
        <w:t>Premier inn.</w:t>
      </w:r>
      <w:r w:rsidR="004E5222" w:rsidRPr="008D5CAF">
        <w:rPr>
          <w:rFonts w:ascii="Arial" w:hAnsi="Arial" w:cs="Arial"/>
        </w:rPr>
        <w:t xml:space="preserve"> </w:t>
      </w:r>
      <w:r w:rsidR="000C7E31" w:rsidRPr="008D5CAF">
        <w:rPr>
          <w:rFonts w:ascii="Arial" w:hAnsi="Arial" w:cs="Arial"/>
        </w:rPr>
        <w:t>(2022)</w:t>
      </w:r>
      <w:r w:rsidR="001B0AE2" w:rsidRPr="008D5CAF">
        <w:rPr>
          <w:rFonts w:ascii="Arial" w:hAnsi="Arial" w:cs="Arial"/>
        </w:rPr>
        <w:t xml:space="preserve"> </w:t>
      </w:r>
      <w:r w:rsidR="00B47590" w:rsidRPr="008D5CAF">
        <w:rPr>
          <w:rFonts w:ascii="Arial" w:hAnsi="Arial" w:cs="Arial"/>
        </w:rPr>
        <w:t>Five big challenges facing travel managers today</w:t>
      </w:r>
      <w:r w:rsidR="003F293C" w:rsidRPr="008D5CAF">
        <w:rPr>
          <w:rFonts w:ascii="Arial" w:hAnsi="Arial" w:cs="Arial"/>
        </w:rPr>
        <w:t>.</w:t>
      </w:r>
      <w:r w:rsidR="008C4355" w:rsidRPr="008D5CAF">
        <w:rPr>
          <w:rFonts w:ascii="Arial" w:hAnsi="Arial" w:cs="Arial"/>
        </w:rPr>
        <w:t xml:space="preserve"> </w:t>
      </w:r>
      <w:hyperlink r:id="rId8" w:history="1">
        <w:r w:rsidR="008C4355" w:rsidRPr="008D5CAF">
          <w:rPr>
            <w:rStyle w:val="Hyperlink"/>
            <w:rFonts w:ascii="Arial" w:hAnsi="Arial" w:cs="Arial"/>
          </w:rPr>
          <w:t>https://www.premierinn.com</w:t>
        </w:r>
      </w:hyperlink>
      <w:r w:rsidR="001D547F" w:rsidRPr="008D5CAF">
        <w:rPr>
          <w:rFonts w:ascii="Arial" w:hAnsi="Arial" w:cs="Arial"/>
        </w:rPr>
        <w:t xml:space="preserve">  </w:t>
      </w:r>
      <w:r w:rsidR="00FC3748" w:rsidRPr="008D5CAF">
        <w:rPr>
          <w:rFonts w:ascii="Arial" w:hAnsi="Arial" w:cs="Arial"/>
        </w:rPr>
        <w:t xml:space="preserve"> </w:t>
      </w:r>
    </w:p>
    <w:p w14:paraId="62B32C0B" w14:textId="7E534F88" w:rsidR="00C24986" w:rsidRPr="008D5CAF" w:rsidRDefault="00A83A57" w:rsidP="008D5CAF">
      <w:pPr>
        <w:pStyle w:val="ListParagraph"/>
        <w:numPr>
          <w:ilvl w:val="0"/>
          <w:numId w:val="6"/>
        </w:numPr>
        <w:spacing w:after="0" w:line="360" w:lineRule="auto"/>
        <w:rPr>
          <w:rFonts w:ascii="Arial" w:hAnsi="Arial" w:cs="Arial"/>
        </w:rPr>
      </w:pPr>
      <w:proofErr w:type="spellStart"/>
      <w:r w:rsidRPr="008D5CAF">
        <w:rPr>
          <w:rFonts w:ascii="Arial" w:hAnsi="Arial" w:cs="Arial"/>
        </w:rPr>
        <w:t>Bojanic</w:t>
      </w:r>
      <w:proofErr w:type="spellEnd"/>
      <w:r w:rsidR="006B5A76" w:rsidRPr="008D5CAF">
        <w:rPr>
          <w:rFonts w:ascii="Arial" w:hAnsi="Arial" w:cs="Arial"/>
        </w:rPr>
        <w:t>,</w:t>
      </w:r>
      <w:r w:rsidRPr="008D5CAF">
        <w:rPr>
          <w:rFonts w:ascii="Arial" w:hAnsi="Arial" w:cs="Arial"/>
        </w:rPr>
        <w:t xml:space="preserve"> D</w:t>
      </w:r>
      <w:r w:rsidR="006B5A76" w:rsidRPr="008D5CAF">
        <w:rPr>
          <w:rFonts w:ascii="Arial" w:hAnsi="Arial" w:cs="Arial"/>
        </w:rPr>
        <w:t>.</w:t>
      </w:r>
      <w:r w:rsidR="004E5222" w:rsidRPr="008D5CAF">
        <w:rPr>
          <w:rFonts w:ascii="Arial" w:hAnsi="Arial" w:cs="Arial"/>
        </w:rPr>
        <w:t xml:space="preserve"> </w:t>
      </w:r>
      <w:r w:rsidR="00BD4CC5" w:rsidRPr="008D5CAF">
        <w:rPr>
          <w:rFonts w:ascii="Arial" w:hAnsi="Arial" w:cs="Arial"/>
        </w:rPr>
        <w:t>(2008).</w:t>
      </w:r>
      <w:r w:rsidR="00EC6414" w:rsidRPr="008D5CAF">
        <w:rPr>
          <w:rFonts w:ascii="Arial" w:hAnsi="Arial" w:cs="Arial"/>
        </w:rPr>
        <w:t xml:space="preserve"> </w:t>
      </w:r>
      <w:hyperlink r:id="rId9" w:history="1">
        <w:r w:rsidR="007732F6" w:rsidRPr="008D5CAF">
          <w:rPr>
            <w:rFonts w:ascii="Arial" w:hAnsi="Arial" w:cs="Arial"/>
          </w:rPr>
          <w:t>Handbook of Hospitality Marketing Management</w:t>
        </w:r>
      </w:hyperlink>
      <w:r w:rsidR="003654E5" w:rsidRPr="008D5CAF">
        <w:rPr>
          <w:rFonts w:ascii="Arial" w:hAnsi="Arial" w:cs="Arial"/>
        </w:rPr>
        <w:t>.</w:t>
      </w:r>
      <w:r w:rsidR="00C24986" w:rsidRPr="008D5CAF">
        <w:rPr>
          <w:rFonts w:ascii="Arial" w:hAnsi="Arial" w:cs="Arial"/>
        </w:rPr>
        <w:t xml:space="preserve"> Hospitality marketing mix and service marketing principles</w:t>
      </w:r>
      <w:r w:rsidR="00B4126B" w:rsidRPr="008D5CAF">
        <w:rPr>
          <w:rFonts w:ascii="Arial" w:hAnsi="Arial" w:cs="Arial"/>
        </w:rPr>
        <w:t>.</w:t>
      </w:r>
      <w:r w:rsidR="00417249" w:rsidRPr="008D5CAF">
        <w:rPr>
          <w:rFonts w:ascii="Arial" w:hAnsi="Arial" w:cs="Arial"/>
        </w:rPr>
        <w:t xml:space="preserve"> </w:t>
      </w:r>
    </w:p>
    <w:p w14:paraId="2AE0B7E8" w14:textId="4DF2C0A5" w:rsidR="00417249" w:rsidRPr="008D5CAF" w:rsidRDefault="00903D88" w:rsidP="008D5CAF">
      <w:pPr>
        <w:pStyle w:val="ListParagraph"/>
        <w:numPr>
          <w:ilvl w:val="0"/>
          <w:numId w:val="6"/>
        </w:numPr>
        <w:spacing w:after="0" w:line="360" w:lineRule="auto"/>
        <w:rPr>
          <w:rFonts w:ascii="Arial" w:hAnsi="Arial" w:cs="Arial"/>
        </w:rPr>
      </w:pPr>
      <w:r w:rsidRPr="008D5CAF">
        <w:rPr>
          <w:rFonts w:ascii="Arial" w:hAnsi="Arial" w:cs="Arial"/>
        </w:rPr>
        <w:t>Jefferson, M. (2021) Premier Inn pins recovery hopes on marketing with ‘invest to win’ strategy</w:t>
      </w:r>
      <w:r w:rsidR="005E4AAF" w:rsidRPr="008D5CAF">
        <w:rPr>
          <w:rFonts w:ascii="Arial" w:hAnsi="Arial" w:cs="Arial"/>
        </w:rPr>
        <w:t>.</w:t>
      </w:r>
      <w:r w:rsidR="00E96883" w:rsidRPr="008D5CAF">
        <w:rPr>
          <w:rFonts w:ascii="Arial" w:hAnsi="Arial" w:cs="Arial"/>
        </w:rPr>
        <w:t xml:space="preserve">  </w:t>
      </w:r>
      <w:hyperlink r:id="rId10" w:history="1">
        <w:r w:rsidR="00E96883" w:rsidRPr="008D5CAF">
          <w:rPr>
            <w:rFonts w:ascii="Arial" w:hAnsi="Arial" w:cs="Arial"/>
          </w:rPr>
          <w:t>https://www.marketingweek.com</w:t>
        </w:r>
      </w:hyperlink>
      <w:r w:rsidR="002D3382" w:rsidRPr="008D5CAF">
        <w:rPr>
          <w:rFonts w:ascii="Arial" w:hAnsi="Arial" w:cs="Arial"/>
        </w:rPr>
        <w:t xml:space="preserve"> </w:t>
      </w:r>
    </w:p>
    <w:p w14:paraId="7E317647" w14:textId="53170AD6" w:rsidR="002D3382" w:rsidRPr="008D5CAF" w:rsidRDefault="00F17A61" w:rsidP="008D5CAF">
      <w:pPr>
        <w:pStyle w:val="ListParagraph"/>
        <w:numPr>
          <w:ilvl w:val="0"/>
          <w:numId w:val="6"/>
        </w:numPr>
        <w:spacing w:after="0" w:line="360" w:lineRule="auto"/>
        <w:rPr>
          <w:rFonts w:ascii="Arial" w:hAnsi="Arial" w:cs="Arial"/>
        </w:rPr>
      </w:pPr>
      <w:proofErr w:type="spellStart"/>
      <w:r w:rsidRPr="008D5CAF">
        <w:rPr>
          <w:rFonts w:ascii="Arial" w:hAnsi="Arial" w:cs="Arial"/>
        </w:rPr>
        <w:t>Wickens</w:t>
      </w:r>
      <w:proofErr w:type="spellEnd"/>
      <w:r w:rsidRPr="008D5CAF">
        <w:rPr>
          <w:rFonts w:ascii="Arial" w:hAnsi="Arial" w:cs="Arial"/>
        </w:rPr>
        <w:t>, J. (2021) Premier Inn employees strike over living wage dispute.</w:t>
      </w:r>
      <w:r w:rsidR="00FD5637" w:rsidRPr="008D5CAF">
        <w:rPr>
          <w:rFonts w:ascii="Arial" w:hAnsi="Arial" w:cs="Arial"/>
        </w:rPr>
        <w:t xml:space="preserve"> </w:t>
      </w:r>
      <w:hyperlink r:id="rId11" w:history="1">
        <w:r w:rsidR="00766CED" w:rsidRPr="008D5CAF">
          <w:rPr>
            <w:rStyle w:val="Hyperlink"/>
            <w:rFonts w:ascii="Arial" w:hAnsi="Arial" w:cs="Arial"/>
          </w:rPr>
          <w:t>https://employeebenefits.co.uk</w:t>
        </w:r>
      </w:hyperlink>
      <w:r w:rsidR="00766CED" w:rsidRPr="008D5CAF">
        <w:rPr>
          <w:rFonts w:ascii="Arial" w:hAnsi="Arial" w:cs="Arial"/>
        </w:rPr>
        <w:t xml:space="preserve"> </w:t>
      </w:r>
    </w:p>
    <w:p w14:paraId="1816EA03" w14:textId="36078E1B" w:rsidR="00766CED" w:rsidRPr="008D5CAF" w:rsidRDefault="00985976" w:rsidP="008D5CAF">
      <w:pPr>
        <w:pStyle w:val="ListParagraph"/>
        <w:numPr>
          <w:ilvl w:val="0"/>
          <w:numId w:val="6"/>
        </w:numPr>
        <w:spacing w:after="0" w:line="360" w:lineRule="auto"/>
        <w:rPr>
          <w:rFonts w:ascii="Arial" w:hAnsi="Arial" w:cs="Arial"/>
        </w:rPr>
      </w:pPr>
      <w:r w:rsidRPr="008D5CAF">
        <w:rPr>
          <w:rFonts w:ascii="Arial" w:hAnsi="Arial" w:cs="Arial"/>
        </w:rPr>
        <w:t>Whitbread PLC, 2021. About US </w:t>
      </w:r>
      <w:hyperlink r:id="rId12" w:history="1">
        <w:r w:rsidRPr="008D5CAF">
          <w:rPr>
            <w:rStyle w:val="Hyperlink"/>
            <w:rFonts w:ascii="Arial" w:hAnsi="Arial" w:cs="Arial"/>
          </w:rPr>
          <w:t>https://www.whitbread.co.uk</w:t>
        </w:r>
      </w:hyperlink>
      <w:r w:rsidRPr="008D5CAF">
        <w:rPr>
          <w:rFonts w:ascii="Arial" w:hAnsi="Arial" w:cs="Arial"/>
        </w:rPr>
        <w:t xml:space="preserve"> </w:t>
      </w:r>
    </w:p>
    <w:p w14:paraId="068A03A0" w14:textId="5AE37DE5" w:rsidR="00985976" w:rsidRPr="008D5CAF" w:rsidRDefault="00D96850" w:rsidP="008D5CAF">
      <w:pPr>
        <w:pStyle w:val="ListParagraph"/>
        <w:numPr>
          <w:ilvl w:val="0"/>
          <w:numId w:val="6"/>
        </w:numPr>
        <w:spacing w:after="0" w:line="360" w:lineRule="auto"/>
        <w:rPr>
          <w:rFonts w:ascii="Arial" w:hAnsi="Arial" w:cs="Arial"/>
        </w:rPr>
      </w:pPr>
      <w:r w:rsidRPr="008D5CAF">
        <w:rPr>
          <w:rFonts w:ascii="Arial" w:hAnsi="Arial" w:cs="Arial"/>
        </w:rPr>
        <w:t>Lock, S. (2020) Premier Inn hotel room occupancy rates in the UK 2011-2020</w:t>
      </w:r>
      <w:r w:rsidR="000A1EE9" w:rsidRPr="008D5CAF">
        <w:rPr>
          <w:rFonts w:ascii="Arial" w:hAnsi="Arial" w:cs="Arial"/>
        </w:rPr>
        <w:t xml:space="preserve">. </w:t>
      </w:r>
      <w:hyperlink r:id="rId13" w:history="1">
        <w:r w:rsidR="001D5393" w:rsidRPr="008D5CAF">
          <w:rPr>
            <w:rStyle w:val="Hyperlink"/>
            <w:rFonts w:ascii="Arial" w:hAnsi="Arial" w:cs="Arial"/>
          </w:rPr>
          <w:t>https://www.statista.com</w:t>
        </w:r>
      </w:hyperlink>
    </w:p>
    <w:p w14:paraId="6E413A57" w14:textId="64619D18" w:rsidR="001D5393" w:rsidRPr="008D5CAF" w:rsidRDefault="00486CCE" w:rsidP="008D5CAF">
      <w:pPr>
        <w:pStyle w:val="ListParagraph"/>
        <w:numPr>
          <w:ilvl w:val="0"/>
          <w:numId w:val="6"/>
        </w:numPr>
        <w:spacing w:after="0" w:line="360" w:lineRule="auto"/>
        <w:rPr>
          <w:rFonts w:ascii="Arial" w:hAnsi="Arial" w:cs="Arial"/>
        </w:rPr>
      </w:pPr>
      <w:r w:rsidRPr="008D5CAF">
        <w:rPr>
          <w:rFonts w:ascii="Arial" w:hAnsi="Arial" w:cs="Arial"/>
        </w:rPr>
        <w:t>Bob, B. (2000). </w:t>
      </w:r>
      <w:r w:rsidRPr="008D5CAF">
        <w:rPr>
          <w:rFonts w:ascii="Arial" w:hAnsi="Arial" w:cs="Arial"/>
          <w:i/>
          <w:iCs/>
        </w:rPr>
        <w:t>Introduction to the UK hospitality industry: A comparative approach, </w:t>
      </w:r>
      <w:r w:rsidRPr="008D5CAF">
        <w:rPr>
          <w:rFonts w:ascii="Arial" w:hAnsi="Arial" w:cs="Arial"/>
        </w:rPr>
        <w:t>London: Heinemann.</w:t>
      </w:r>
      <w:r w:rsidR="008D1460" w:rsidRPr="008D5CAF">
        <w:rPr>
          <w:rFonts w:ascii="Arial" w:hAnsi="Arial" w:cs="Arial"/>
        </w:rPr>
        <w:t xml:space="preserve"> </w:t>
      </w:r>
    </w:p>
    <w:p w14:paraId="25DB6563" w14:textId="0FD498EF" w:rsidR="001D547F" w:rsidRPr="008D5CAF" w:rsidRDefault="00BF1461" w:rsidP="008D5CAF">
      <w:pPr>
        <w:pStyle w:val="ListParagraph"/>
        <w:numPr>
          <w:ilvl w:val="0"/>
          <w:numId w:val="6"/>
        </w:numPr>
        <w:spacing w:after="0" w:line="360" w:lineRule="auto"/>
        <w:rPr>
          <w:rFonts w:ascii="Arial" w:hAnsi="Arial" w:cs="Arial"/>
        </w:rPr>
      </w:pPr>
      <w:r w:rsidRPr="008D5CAF">
        <w:rPr>
          <w:rFonts w:ascii="Arial" w:hAnsi="Arial" w:cs="Arial"/>
        </w:rPr>
        <w:t>Rutherford, D. (2006). </w:t>
      </w:r>
      <w:r w:rsidRPr="008D5CAF">
        <w:rPr>
          <w:rFonts w:ascii="Arial" w:hAnsi="Arial" w:cs="Arial"/>
          <w:i/>
          <w:iCs/>
        </w:rPr>
        <w:t>Hotel management and operations 4th Ed, </w:t>
      </w:r>
      <w:r w:rsidRPr="008D5CAF">
        <w:rPr>
          <w:rFonts w:ascii="Arial" w:hAnsi="Arial" w:cs="Arial"/>
        </w:rPr>
        <w:t>Boston: Wiley</w:t>
      </w:r>
    </w:p>
    <w:p w14:paraId="7965484A" w14:textId="1E2C0E75" w:rsidR="008D5CAF" w:rsidRPr="008D5CAF" w:rsidRDefault="008D5CAF" w:rsidP="008D5CAF">
      <w:pPr>
        <w:pStyle w:val="ListParagraph"/>
        <w:numPr>
          <w:ilvl w:val="0"/>
          <w:numId w:val="6"/>
        </w:numPr>
        <w:spacing w:after="0" w:line="360" w:lineRule="auto"/>
        <w:rPr>
          <w:rFonts w:ascii="Arial" w:hAnsi="Arial" w:cs="Arial"/>
        </w:rPr>
      </w:pPr>
      <w:r w:rsidRPr="008D5CAF">
        <w:rPr>
          <w:rFonts w:ascii="Arial" w:hAnsi="Arial" w:cs="Arial"/>
        </w:rPr>
        <w:t>P. Kotler, G. Armstrong</w:t>
      </w:r>
      <w:r>
        <w:rPr>
          <w:rFonts w:ascii="Arial" w:hAnsi="Arial" w:cs="Arial"/>
        </w:rPr>
        <w:t xml:space="preserve">. </w:t>
      </w:r>
      <w:r w:rsidRPr="008D5CAF">
        <w:rPr>
          <w:rFonts w:ascii="Arial" w:hAnsi="Arial" w:cs="Arial"/>
        </w:rPr>
        <w:t xml:space="preserve">(2018).  </w:t>
      </w:r>
      <w:r w:rsidRPr="008D5CAF">
        <w:rPr>
          <w:rFonts w:ascii="Arial" w:hAnsi="Arial" w:cs="Arial"/>
          <w:i/>
          <w:iCs/>
        </w:rPr>
        <w:t>Principles of Marketing</w:t>
      </w:r>
      <w:r w:rsidRPr="008D5CAF">
        <w:rPr>
          <w:rFonts w:ascii="Arial" w:hAnsi="Arial" w:cs="Arial"/>
        </w:rPr>
        <w:t xml:space="preserve">, New Jersey: Pearson </w:t>
      </w:r>
      <w:proofErr w:type="spellStart"/>
      <w:r w:rsidRPr="008D5CAF">
        <w:rPr>
          <w:rFonts w:ascii="Arial" w:hAnsi="Arial" w:cs="Arial"/>
        </w:rPr>
        <w:t>Prentince</w:t>
      </w:r>
      <w:proofErr w:type="spellEnd"/>
      <w:r w:rsidR="006B0FB8">
        <w:rPr>
          <w:rFonts w:ascii="Arial" w:hAnsi="Arial" w:cs="Arial"/>
        </w:rPr>
        <w:t xml:space="preserve">. </w:t>
      </w:r>
      <w:r w:rsidRPr="008D5CAF">
        <w:rPr>
          <w:rFonts w:ascii="Arial" w:hAnsi="Arial" w:cs="Arial"/>
        </w:rPr>
        <w:t>Hallhttps://www.amazon.com/Principles-Marketing-17th-PhilipKotler/dp/013449251X</w:t>
      </w:r>
    </w:p>
    <w:p w14:paraId="4509DA3E" w14:textId="77777777" w:rsidR="008D5CAF" w:rsidRPr="008D5CAF" w:rsidRDefault="008D5CAF" w:rsidP="008D5CAF">
      <w:pPr>
        <w:spacing w:after="0" w:line="360" w:lineRule="auto"/>
        <w:rPr>
          <w:rFonts w:ascii="Arial" w:hAnsi="Arial" w:cs="Arial"/>
        </w:rPr>
      </w:pPr>
    </w:p>
    <w:p w14:paraId="5A5F50D5" w14:textId="77777777" w:rsidR="001D547F" w:rsidRPr="008C4355" w:rsidRDefault="001D547F" w:rsidP="008D5CAF">
      <w:pPr>
        <w:spacing w:after="0" w:line="360" w:lineRule="auto"/>
        <w:ind w:firstLine="284"/>
        <w:rPr>
          <w:rFonts w:ascii="Arial" w:hAnsi="Arial" w:cs="Arial"/>
          <w:b/>
          <w:bCs/>
          <w:color w:val="333333"/>
        </w:rPr>
      </w:pPr>
    </w:p>
    <w:p w14:paraId="061BAD2B" w14:textId="5118AC85" w:rsidR="00C1506B" w:rsidRPr="008C4355" w:rsidRDefault="00C1506B" w:rsidP="008C4355">
      <w:pPr>
        <w:spacing w:after="0" w:line="360" w:lineRule="auto"/>
        <w:ind w:firstLine="284"/>
        <w:jc w:val="both"/>
        <w:rPr>
          <w:rFonts w:ascii="Arial" w:hAnsi="Arial" w:cs="Arial"/>
        </w:rPr>
      </w:pPr>
    </w:p>
    <w:sectPr w:rsidR="00C1506B" w:rsidRPr="008C4355" w:rsidSect="00B230D2">
      <w:footerReference w:type="default" r:id="rId14"/>
      <w:pgSz w:w="11906" w:h="16838"/>
      <w:pgMar w:top="1440" w:right="991" w:bottom="1440" w:left="113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9A0CB" w14:textId="77777777" w:rsidR="00460EB0" w:rsidRDefault="00460EB0" w:rsidP="00B230D2">
      <w:pPr>
        <w:spacing w:after="0" w:line="240" w:lineRule="auto"/>
      </w:pPr>
      <w:r>
        <w:separator/>
      </w:r>
    </w:p>
  </w:endnote>
  <w:endnote w:type="continuationSeparator" w:id="0">
    <w:p w14:paraId="4EE25420" w14:textId="77777777" w:rsidR="00460EB0" w:rsidRDefault="00460EB0" w:rsidP="00B2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205089"/>
      <w:docPartObj>
        <w:docPartGallery w:val="Page Numbers (Bottom of Page)"/>
        <w:docPartUnique/>
      </w:docPartObj>
    </w:sdtPr>
    <w:sdtEndPr>
      <w:rPr>
        <w:noProof/>
      </w:rPr>
    </w:sdtEndPr>
    <w:sdtContent>
      <w:p w14:paraId="7EFBB9B2" w14:textId="1D1F2404" w:rsidR="00B230D2" w:rsidRDefault="00B230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9FBFD1" w14:textId="77777777" w:rsidR="00B230D2" w:rsidRDefault="00B23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CC089" w14:textId="77777777" w:rsidR="00460EB0" w:rsidRDefault="00460EB0" w:rsidP="00B230D2">
      <w:pPr>
        <w:spacing w:after="0" w:line="240" w:lineRule="auto"/>
      </w:pPr>
      <w:r>
        <w:separator/>
      </w:r>
    </w:p>
  </w:footnote>
  <w:footnote w:type="continuationSeparator" w:id="0">
    <w:p w14:paraId="3031DB5F" w14:textId="77777777" w:rsidR="00460EB0" w:rsidRDefault="00460EB0" w:rsidP="00B230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C31CC"/>
    <w:multiLevelType w:val="multilevel"/>
    <w:tmpl w:val="CCB6205C"/>
    <w:lvl w:ilvl="0">
      <w:start w:val="1"/>
      <w:numFmt w:val="upperRoman"/>
      <w:lvlText w:val="%1."/>
      <w:lvlJc w:val="left"/>
      <w:pPr>
        <w:tabs>
          <w:tab w:val="num" w:pos="720"/>
        </w:tabs>
        <w:ind w:left="720" w:hanging="360"/>
      </w:pPr>
      <w:rPr>
        <w:rFonts w:ascii="Arial" w:eastAsia="Times New Roman"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7F54EF"/>
    <w:multiLevelType w:val="hybridMultilevel"/>
    <w:tmpl w:val="073278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6594B"/>
    <w:multiLevelType w:val="multilevel"/>
    <w:tmpl w:val="B60C7626"/>
    <w:lvl w:ilvl="0">
      <w:start w:val="1"/>
      <w:numFmt w:val="bullet"/>
      <w:lvlText w:val=""/>
      <w:lvlJc w:val="left"/>
      <w:pPr>
        <w:tabs>
          <w:tab w:val="num" w:pos="1778"/>
        </w:tabs>
        <w:ind w:left="1778" w:hanging="360"/>
      </w:pPr>
      <w:rPr>
        <w:rFonts w:ascii="Symbol" w:hAnsi="Symbol" w:hint="default"/>
        <w:sz w:val="20"/>
      </w:rPr>
    </w:lvl>
    <w:lvl w:ilvl="1" w:tentative="1">
      <w:start w:val="1"/>
      <w:numFmt w:val="bullet"/>
      <w:lvlText w:val="o"/>
      <w:lvlJc w:val="left"/>
      <w:pPr>
        <w:tabs>
          <w:tab w:val="num" w:pos="2498"/>
        </w:tabs>
        <w:ind w:left="2498" w:hanging="360"/>
      </w:pPr>
      <w:rPr>
        <w:rFonts w:ascii="Courier New" w:hAnsi="Courier New" w:hint="default"/>
        <w:sz w:val="20"/>
      </w:rPr>
    </w:lvl>
    <w:lvl w:ilvl="2" w:tentative="1">
      <w:start w:val="1"/>
      <w:numFmt w:val="bullet"/>
      <w:lvlText w:val=""/>
      <w:lvlJc w:val="left"/>
      <w:pPr>
        <w:tabs>
          <w:tab w:val="num" w:pos="3218"/>
        </w:tabs>
        <w:ind w:left="3218" w:hanging="360"/>
      </w:pPr>
      <w:rPr>
        <w:rFonts w:ascii="Wingdings" w:hAnsi="Wingdings" w:hint="default"/>
        <w:sz w:val="20"/>
      </w:rPr>
    </w:lvl>
    <w:lvl w:ilvl="3" w:tentative="1">
      <w:start w:val="1"/>
      <w:numFmt w:val="bullet"/>
      <w:lvlText w:val=""/>
      <w:lvlJc w:val="left"/>
      <w:pPr>
        <w:tabs>
          <w:tab w:val="num" w:pos="3938"/>
        </w:tabs>
        <w:ind w:left="3938" w:hanging="360"/>
      </w:pPr>
      <w:rPr>
        <w:rFonts w:ascii="Wingdings" w:hAnsi="Wingdings" w:hint="default"/>
        <w:sz w:val="20"/>
      </w:rPr>
    </w:lvl>
    <w:lvl w:ilvl="4" w:tentative="1">
      <w:start w:val="1"/>
      <w:numFmt w:val="bullet"/>
      <w:lvlText w:val=""/>
      <w:lvlJc w:val="left"/>
      <w:pPr>
        <w:tabs>
          <w:tab w:val="num" w:pos="4658"/>
        </w:tabs>
        <w:ind w:left="4658" w:hanging="360"/>
      </w:pPr>
      <w:rPr>
        <w:rFonts w:ascii="Wingdings" w:hAnsi="Wingdings" w:hint="default"/>
        <w:sz w:val="20"/>
      </w:rPr>
    </w:lvl>
    <w:lvl w:ilvl="5" w:tentative="1">
      <w:start w:val="1"/>
      <w:numFmt w:val="bullet"/>
      <w:lvlText w:val=""/>
      <w:lvlJc w:val="left"/>
      <w:pPr>
        <w:tabs>
          <w:tab w:val="num" w:pos="5378"/>
        </w:tabs>
        <w:ind w:left="5378" w:hanging="360"/>
      </w:pPr>
      <w:rPr>
        <w:rFonts w:ascii="Wingdings" w:hAnsi="Wingdings" w:hint="default"/>
        <w:sz w:val="20"/>
      </w:rPr>
    </w:lvl>
    <w:lvl w:ilvl="6" w:tentative="1">
      <w:start w:val="1"/>
      <w:numFmt w:val="bullet"/>
      <w:lvlText w:val=""/>
      <w:lvlJc w:val="left"/>
      <w:pPr>
        <w:tabs>
          <w:tab w:val="num" w:pos="6098"/>
        </w:tabs>
        <w:ind w:left="6098" w:hanging="360"/>
      </w:pPr>
      <w:rPr>
        <w:rFonts w:ascii="Wingdings" w:hAnsi="Wingdings" w:hint="default"/>
        <w:sz w:val="20"/>
      </w:rPr>
    </w:lvl>
    <w:lvl w:ilvl="7" w:tentative="1">
      <w:start w:val="1"/>
      <w:numFmt w:val="bullet"/>
      <w:lvlText w:val=""/>
      <w:lvlJc w:val="left"/>
      <w:pPr>
        <w:tabs>
          <w:tab w:val="num" w:pos="6818"/>
        </w:tabs>
        <w:ind w:left="6818" w:hanging="360"/>
      </w:pPr>
      <w:rPr>
        <w:rFonts w:ascii="Wingdings" w:hAnsi="Wingdings" w:hint="default"/>
        <w:sz w:val="20"/>
      </w:rPr>
    </w:lvl>
    <w:lvl w:ilvl="8" w:tentative="1">
      <w:start w:val="1"/>
      <w:numFmt w:val="bullet"/>
      <w:lvlText w:val=""/>
      <w:lvlJc w:val="left"/>
      <w:pPr>
        <w:tabs>
          <w:tab w:val="num" w:pos="7538"/>
        </w:tabs>
        <w:ind w:left="7538" w:hanging="360"/>
      </w:pPr>
      <w:rPr>
        <w:rFonts w:ascii="Wingdings" w:hAnsi="Wingdings" w:hint="default"/>
        <w:sz w:val="20"/>
      </w:rPr>
    </w:lvl>
  </w:abstractNum>
  <w:abstractNum w:abstractNumId="3" w15:restartNumberingAfterBreak="0">
    <w:nsid w:val="50075207"/>
    <w:multiLevelType w:val="hybridMultilevel"/>
    <w:tmpl w:val="1A7EAE8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314E67"/>
    <w:multiLevelType w:val="hybridMultilevel"/>
    <w:tmpl w:val="36BE8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A01D36"/>
    <w:multiLevelType w:val="hybridMultilevel"/>
    <w:tmpl w:val="02A0360E"/>
    <w:lvl w:ilvl="0" w:tplc="1F705C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EF744D"/>
    <w:multiLevelType w:val="multilevel"/>
    <w:tmpl w:val="F92CB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083D08"/>
    <w:multiLevelType w:val="hybridMultilevel"/>
    <w:tmpl w:val="2B9097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A53261"/>
    <w:multiLevelType w:val="hybridMultilevel"/>
    <w:tmpl w:val="F2AC56C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16cid:durableId="1299644998">
    <w:abstractNumId w:val="6"/>
    <w:lvlOverride w:ilvl="0">
      <w:lvl w:ilvl="0">
        <w:numFmt w:val="upperRoman"/>
        <w:lvlText w:val="%1."/>
        <w:lvlJc w:val="right"/>
      </w:lvl>
    </w:lvlOverride>
  </w:num>
  <w:num w:numId="2" w16cid:durableId="682979727">
    <w:abstractNumId w:val="3"/>
  </w:num>
  <w:num w:numId="3" w16cid:durableId="2061243954">
    <w:abstractNumId w:val="0"/>
  </w:num>
  <w:num w:numId="4" w16cid:durableId="1080559755">
    <w:abstractNumId w:val="2"/>
  </w:num>
  <w:num w:numId="5" w16cid:durableId="1863201657">
    <w:abstractNumId w:val="8"/>
  </w:num>
  <w:num w:numId="6" w16cid:durableId="1577324316">
    <w:abstractNumId w:val="4"/>
  </w:num>
  <w:num w:numId="7" w16cid:durableId="144703494">
    <w:abstractNumId w:val="1"/>
  </w:num>
  <w:num w:numId="8" w16cid:durableId="810437626">
    <w:abstractNumId w:val="7"/>
  </w:num>
  <w:num w:numId="9" w16cid:durableId="8304837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E40"/>
    <w:rsid w:val="00003802"/>
    <w:rsid w:val="00015CBA"/>
    <w:rsid w:val="000242FD"/>
    <w:rsid w:val="000364EC"/>
    <w:rsid w:val="00043F4F"/>
    <w:rsid w:val="00072DCD"/>
    <w:rsid w:val="000A1EE9"/>
    <w:rsid w:val="000C7E31"/>
    <w:rsid w:val="000E5446"/>
    <w:rsid w:val="000F00E1"/>
    <w:rsid w:val="00101493"/>
    <w:rsid w:val="00113D04"/>
    <w:rsid w:val="0011463F"/>
    <w:rsid w:val="00126CE0"/>
    <w:rsid w:val="00131D42"/>
    <w:rsid w:val="001434EF"/>
    <w:rsid w:val="00150B49"/>
    <w:rsid w:val="00166DAB"/>
    <w:rsid w:val="001B0AE2"/>
    <w:rsid w:val="001D5393"/>
    <w:rsid w:val="001D547F"/>
    <w:rsid w:val="001E77E3"/>
    <w:rsid w:val="00236C3F"/>
    <w:rsid w:val="00252832"/>
    <w:rsid w:val="00255683"/>
    <w:rsid w:val="00255972"/>
    <w:rsid w:val="00260706"/>
    <w:rsid w:val="002708A6"/>
    <w:rsid w:val="0027225A"/>
    <w:rsid w:val="002D3382"/>
    <w:rsid w:val="002E2049"/>
    <w:rsid w:val="002F00A8"/>
    <w:rsid w:val="002F7CAA"/>
    <w:rsid w:val="0032412A"/>
    <w:rsid w:val="00350018"/>
    <w:rsid w:val="0035737D"/>
    <w:rsid w:val="003654E5"/>
    <w:rsid w:val="00374F66"/>
    <w:rsid w:val="003C08B6"/>
    <w:rsid w:val="003D274B"/>
    <w:rsid w:val="003D6DE6"/>
    <w:rsid w:val="003F293C"/>
    <w:rsid w:val="0040083B"/>
    <w:rsid w:val="0040490F"/>
    <w:rsid w:val="00417249"/>
    <w:rsid w:val="0043532A"/>
    <w:rsid w:val="00436F6C"/>
    <w:rsid w:val="00460EB0"/>
    <w:rsid w:val="00486CCE"/>
    <w:rsid w:val="004C7846"/>
    <w:rsid w:val="004E243F"/>
    <w:rsid w:val="004E5222"/>
    <w:rsid w:val="004F5267"/>
    <w:rsid w:val="0052165D"/>
    <w:rsid w:val="005C3231"/>
    <w:rsid w:val="005C5888"/>
    <w:rsid w:val="005D234C"/>
    <w:rsid w:val="005E4AAF"/>
    <w:rsid w:val="005F1795"/>
    <w:rsid w:val="005F7DF7"/>
    <w:rsid w:val="00606077"/>
    <w:rsid w:val="00611B93"/>
    <w:rsid w:val="00632427"/>
    <w:rsid w:val="00696359"/>
    <w:rsid w:val="006B0FB8"/>
    <w:rsid w:val="006B5A76"/>
    <w:rsid w:val="006D07EA"/>
    <w:rsid w:val="006D7EAE"/>
    <w:rsid w:val="006E1DAE"/>
    <w:rsid w:val="00704B23"/>
    <w:rsid w:val="007121EB"/>
    <w:rsid w:val="00737FEC"/>
    <w:rsid w:val="00752889"/>
    <w:rsid w:val="00756FCA"/>
    <w:rsid w:val="00766CED"/>
    <w:rsid w:val="007715F1"/>
    <w:rsid w:val="007732F6"/>
    <w:rsid w:val="0079679B"/>
    <w:rsid w:val="007A2CDE"/>
    <w:rsid w:val="007B52B2"/>
    <w:rsid w:val="007C4B27"/>
    <w:rsid w:val="007D2406"/>
    <w:rsid w:val="007E4A43"/>
    <w:rsid w:val="00800827"/>
    <w:rsid w:val="00800B84"/>
    <w:rsid w:val="008115A4"/>
    <w:rsid w:val="00846113"/>
    <w:rsid w:val="0085355D"/>
    <w:rsid w:val="00860DC9"/>
    <w:rsid w:val="00867398"/>
    <w:rsid w:val="00870C60"/>
    <w:rsid w:val="00874EFB"/>
    <w:rsid w:val="00876591"/>
    <w:rsid w:val="00892F74"/>
    <w:rsid w:val="008C4355"/>
    <w:rsid w:val="008D1460"/>
    <w:rsid w:val="008D5CAF"/>
    <w:rsid w:val="00903D88"/>
    <w:rsid w:val="0092175A"/>
    <w:rsid w:val="0092283C"/>
    <w:rsid w:val="00946774"/>
    <w:rsid w:val="009630D1"/>
    <w:rsid w:val="00972E9E"/>
    <w:rsid w:val="00985976"/>
    <w:rsid w:val="0098687B"/>
    <w:rsid w:val="009A00F5"/>
    <w:rsid w:val="009E0CCD"/>
    <w:rsid w:val="00A02026"/>
    <w:rsid w:val="00A201FE"/>
    <w:rsid w:val="00A22797"/>
    <w:rsid w:val="00A44187"/>
    <w:rsid w:val="00A71179"/>
    <w:rsid w:val="00A71F64"/>
    <w:rsid w:val="00A83A57"/>
    <w:rsid w:val="00B230D2"/>
    <w:rsid w:val="00B4126B"/>
    <w:rsid w:val="00B47590"/>
    <w:rsid w:val="00BD3890"/>
    <w:rsid w:val="00BD4CC5"/>
    <w:rsid w:val="00BE5A43"/>
    <w:rsid w:val="00BF1461"/>
    <w:rsid w:val="00BF39E5"/>
    <w:rsid w:val="00C069EB"/>
    <w:rsid w:val="00C1506B"/>
    <w:rsid w:val="00C201F4"/>
    <w:rsid w:val="00C24986"/>
    <w:rsid w:val="00C4698A"/>
    <w:rsid w:val="00C73F36"/>
    <w:rsid w:val="00C80995"/>
    <w:rsid w:val="00C80C4E"/>
    <w:rsid w:val="00C94BDB"/>
    <w:rsid w:val="00CE0880"/>
    <w:rsid w:val="00CE3D9A"/>
    <w:rsid w:val="00D069C1"/>
    <w:rsid w:val="00D11BBD"/>
    <w:rsid w:val="00D21A6D"/>
    <w:rsid w:val="00D33B4E"/>
    <w:rsid w:val="00D55220"/>
    <w:rsid w:val="00D65CFB"/>
    <w:rsid w:val="00D84B7E"/>
    <w:rsid w:val="00D85C46"/>
    <w:rsid w:val="00D96850"/>
    <w:rsid w:val="00DA6B39"/>
    <w:rsid w:val="00DC59DE"/>
    <w:rsid w:val="00DD4380"/>
    <w:rsid w:val="00DE472F"/>
    <w:rsid w:val="00DF0B1E"/>
    <w:rsid w:val="00E42BBF"/>
    <w:rsid w:val="00E436E4"/>
    <w:rsid w:val="00E82E40"/>
    <w:rsid w:val="00E85878"/>
    <w:rsid w:val="00E94787"/>
    <w:rsid w:val="00E94D49"/>
    <w:rsid w:val="00E96883"/>
    <w:rsid w:val="00EA2FB1"/>
    <w:rsid w:val="00EB4611"/>
    <w:rsid w:val="00EC4F4B"/>
    <w:rsid w:val="00EC5A07"/>
    <w:rsid w:val="00EC6414"/>
    <w:rsid w:val="00EE1893"/>
    <w:rsid w:val="00EF7719"/>
    <w:rsid w:val="00F17A61"/>
    <w:rsid w:val="00F25E5F"/>
    <w:rsid w:val="00F26B1A"/>
    <w:rsid w:val="00F30008"/>
    <w:rsid w:val="00F46B34"/>
    <w:rsid w:val="00F46DEF"/>
    <w:rsid w:val="00F80358"/>
    <w:rsid w:val="00F87881"/>
    <w:rsid w:val="00FC0E34"/>
    <w:rsid w:val="00FC3748"/>
    <w:rsid w:val="00FD3A38"/>
    <w:rsid w:val="00FD5637"/>
    <w:rsid w:val="00FF6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B5BCB"/>
  <w15:chartTrackingRefBased/>
  <w15:docId w15:val="{FF05D9B1-CB1F-4891-A977-AB5EFAE41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2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B4759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1E77E3"/>
    <w:pPr>
      <w:widowControl w:val="0"/>
      <w:autoSpaceDE w:val="0"/>
      <w:autoSpaceDN w:val="0"/>
      <w:spacing w:before="100" w:beforeAutospacing="1" w:after="0" w:line="240" w:lineRule="auto"/>
    </w:pPr>
    <w:rPr>
      <w:rFonts w:ascii="Arial" w:eastAsia="Times New Roman" w:hAnsi="Arial" w:cs="Arial"/>
      <w:lang w:eastAsia="en-GB"/>
    </w:rPr>
  </w:style>
  <w:style w:type="character" w:customStyle="1" w:styleId="BodyTextChar">
    <w:name w:val="Body Text Char"/>
    <w:basedOn w:val="DefaultParagraphFont"/>
    <w:link w:val="BodyText"/>
    <w:uiPriority w:val="99"/>
    <w:rsid w:val="001E77E3"/>
    <w:rPr>
      <w:rFonts w:ascii="Arial" w:eastAsia="Times New Roman" w:hAnsi="Arial" w:cs="Arial"/>
      <w:lang w:eastAsia="en-GB"/>
    </w:rPr>
  </w:style>
  <w:style w:type="paragraph" w:styleId="NormalWeb">
    <w:name w:val="Normal (Web)"/>
    <w:basedOn w:val="Normal"/>
    <w:uiPriority w:val="99"/>
    <w:semiHidden/>
    <w:unhideWhenUsed/>
    <w:rsid w:val="004008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0083B"/>
    <w:pPr>
      <w:ind w:left="720"/>
      <w:contextualSpacing/>
    </w:pPr>
  </w:style>
  <w:style w:type="character" w:customStyle="1" w:styleId="Heading4Char">
    <w:name w:val="Heading 4 Char"/>
    <w:basedOn w:val="DefaultParagraphFont"/>
    <w:link w:val="Heading4"/>
    <w:uiPriority w:val="9"/>
    <w:rsid w:val="00B47590"/>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1D547F"/>
    <w:rPr>
      <w:color w:val="0563C1" w:themeColor="hyperlink"/>
      <w:u w:val="single"/>
    </w:rPr>
  </w:style>
  <w:style w:type="character" w:styleId="UnresolvedMention">
    <w:name w:val="Unresolved Mention"/>
    <w:basedOn w:val="DefaultParagraphFont"/>
    <w:uiPriority w:val="99"/>
    <w:semiHidden/>
    <w:unhideWhenUsed/>
    <w:rsid w:val="001D547F"/>
    <w:rPr>
      <w:color w:val="605E5C"/>
      <w:shd w:val="clear" w:color="auto" w:fill="E1DFDD"/>
    </w:rPr>
  </w:style>
  <w:style w:type="character" w:customStyle="1" w:styleId="Heading1Char">
    <w:name w:val="Heading 1 Char"/>
    <w:basedOn w:val="DefaultParagraphFont"/>
    <w:link w:val="Heading1"/>
    <w:uiPriority w:val="9"/>
    <w:rsid w:val="007732F6"/>
    <w:rPr>
      <w:rFonts w:asciiTheme="majorHAnsi" w:eastAsiaTheme="majorEastAsia" w:hAnsiTheme="majorHAnsi" w:cstheme="majorBidi"/>
      <w:color w:val="2F5496" w:themeColor="accent1" w:themeShade="BF"/>
      <w:sz w:val="32"/>
      <w:szCs w:val="32"/>
    </w:rPr>
  </w:style>
  <w:style w:type="character" w:customStyle="1" w:styleId="t">
    <w:name w:val="t"/>
    <w:basedOn w:val="DefaultParagraphFont"/>
    <w:rsid w:val="00F30008"/>
  </w:style>
  <w:style w:type="character" w:styleId="Emphasis">
    <w:name w:val="Emphasis"/>
    <w:basedOn w:val="DefaultParagraphFont"/>
    <w:uiPriority w:val="20"/>
    <w:qFormat/>
    <w:rsid w:val="00486CCE"/>
    <w:rPr>
      <w:i/>
      <w:iCs/>
    </w:rPr>
  </w:style>
  <w:style w:type="paragraph" w:styleId="Header">
    <w:name w:val="header"/>
    <w:basedOn w:val="Normal"/>
    <w:link w:val="HeaderChar"/>
    <w:uiPriority w:val="99"/>
    <w:unhideWhenUsed/>
    <w:rsid w:val="00B23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0D2"/>
  </w:style>
  <w:style w:type="paragraph" w:styleId="Footer">
    <w:name w:val="footer"/>
    <w:basedOn w:val="Normal"/>
    <w:link w:val="FooterChar"/>
    <w:uiPriority w:val="99"/>
    <w:unhideWhenUsed/>
    <w:rsid w:val="00B23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699458">
      <w:bodyDiv w:val="1"/>
      <w:marLeft w:val="0"/>
      <w:marRight w:val="0"/>
      <w:marTop w:val="0"/>
      <w:marBottom w:val="0"/>
      <w:divBdr>
        <w:top w:val="none" w:sz="0" w:space="0" w:color="auto"/>
        <w:left w:val="none" w:sz="0" w:space="0" w:color="auto"/>
        <w:bottom w:val="none" w:sz="0" w:space="0" w:color="auto"/>
        <w:right w:val="none" w:sz="0" w:space="0" w:color="auto"/>
      </w:divBdr>
    </w:div>
    <w:div w:id="176358415">
      <w:bodyDiv w:val="1"/>
      <w:marLeft w:val="0"/>
      <w:marRight w:val="0"/>
      <w:marTop w:val="0"/>
      <w:marBottom w:val="0"/>
      <w:divBdr>
        <w:top w:val="none" w:sz="0" w:space="0" w:color="auto"/>
        <w:left w:val="none" w:sz="0" w:space="0" w:color="auto"/>
        <w:bottom w:val="none" w:sz="0" w:space="0" w:color="auto"/>
        <w:right w:val="none" w:sz="0" w:space="0" w:color="auto"/>
      </w:divBdr>
    </w:div>
    <w:div w:id="368843877">
      <w:bodyDiv w:val="1"/>
      <w:marLeft w:val="0"/>
      <w:marRight w:val="0"/>
      <w:marTop w:val="0"/>
      <w:marBottom w:val="0"/>
      <w:divBdr>
        <w:top w:val="none" w:sz="0" w:space="0" w:color="auto"/>
        <w:left w:val="none" w:sz="0" w:space="0" w:color="auto"/>
        <w:bottom w:val="none" w:sz="0" w:space="0" w:color="auto"/>
        <w:right w:val="none" w:sz="0" w:space="0" w:color="auto"/>
      </w:divBdr>
    </w:div>
    <w:div w:id="576742461">
      <w:bodyDiv w:val="1"/>
      <w:marLeft w:val="0"/>
      <w:marRight w:val="0"/>
      <w:marTop w:val="0"/>
      <w:marBottom w:val="0"/>
      <w:divBdr>
        <w:top w:val="none" w:sz="0" w:space="0" w:color="auto"/>
        <w:left w:val="none" w:sz="0" w:space="0" w:color="auto"/>
        <w:bottom w:val="none" w:sz="0" w:space="0" w:color="auto"/>
        <w:right w:val="none" w:sz="0" w:space="0" w:color="auto"/>
      </w:divBdr>
      <w:divsChild>
        <w:div w:id="525825330">
          <w:marLeft w:val="0"/>
          <w:marRight w:val="0"/>
          <w:marTop w:val="0"/>
          <w:marBottom w:val="0"/>
          <w:divBdr>
            <w:top w:val="none" w:sz="0" w:space="0" w:color="auto"/>
            <w:left w:val="none" w:sz="0" w:space="0" w:color="auto"/>
            <w:bottom w:val="none" w:sz="0" w:space="0" w:color="auto"/>
            <w:right w:val="none" w:sz="0" w:space="0" w:color="auto"/>
          </w:divBdr>
        </w:div>
      </w:divsChild>
    </w:div>
    <w:div w:id="870797469">
      <w:bodyDiv w:val="1"/>
      <w:marLeft w:val="0"/>
      <w:marRight w:val="0"/>
      <w:marTop w:val="0"/>
      <w:marBottom w:val="0"/>
      <w:divBdr>
        <w:top w:val="none" w:sz="0" w:space="0" w:color="auto"/>
        <w:left w:val="none" w:sz="0" w:space="0" w:color="auto"/>
        <w:bottom w:val="none" w:sz="0" w:space="0" w:color="auto"/>
        <w:right w:val="none" w:sz="0" w:space="0" w:color="auto"/>
      </w:divBdr>
    </w:div>
    <w:div w:id="1158424690">
      <w:bodyDiv w:val="1"/>
      <w:marLeft w:val="0"/>
      <w:marRight w:val="0"/>
      <w:marTop w:val="0"/>
      <w:marBottom w:val="0"/>
      <w:divBdr>
        <w:top w:val="none" w:sz="0" w:space="0" w:color="auto"/>
        <w:left w:val="none" w:sz="0" w:space="0" w:color="auto"/>
        <w:bottom w:val="none" w:sz="0" w:space="0" w:color="auto"/>
        <w:right w:val="none" w:sz="0" w:space="0" w:color="auto"/>
      </w:divBdr>
      <w:divsChild>
        <w:div w:id="1294017957">
          <w:marLeft w:val="0"/>
          <w:marRight w:val="0"/>
          <w:marTop w:val="0"/>
          <w:marBottom w:val="0"/>
          <w:divBdr>
            <w:top w:val="none" w:sz="0" w:space="0" w:color="auto"/>
            <w:left w:val="none" w:sz="0" w:space="0" w:color="auto"/>
            <w:bottom w:val="none" w:sz="0" w:space="0" w:color="auto"/>
            <w:right w:val="none" w:sz="0" w:space="0" w:color="auto"/>
          </w:divBdr>
        </w:div>
      </w:divsChild>
    </w:div>
    <w:div w:id="1516336952">
      <w:bodyDiv w:val="1"/>
      <w:marLeft w:val="0"/>
      <w:marRight w:val="0"/>
      <w:marTop w:val="0"/>
      <w:marBottom w:val="0"/>
      <w:divBdr>
        <w:top w:val="none" w:sz="0" w:space="0" w:color="auto"/>
        <w:left w:val="none" w:sz="0" w:space="0" w:color="auto"/>
        <w:bottom w:val="none" w:sz="0" w:space="0" w:color="auto"/>
        <w:right w:val="none" w:sz="0" w:space="0" w:color="auto"/>
      </w:divBdr>
      <w:divsChild>
        <w:div w:id="1542595439">
          <w:marLeft w:val="0"/>
          <w:marRight w:val="0"/>
          <w:marTop w:val="0"/>
          <w:marBottom w:val="0"/>
          <w:divBdr>
            <w:top w:val="none" w:sz="0" w:space="0" w:color="auto"/>
            <w:left w:val="none" w:sz="0" w:space="0" w:color="auto"/>
            <w:bottom w:val="none" w:sz="0" w:space="0" w:color="auto"/>
            <w:right w:val="none" w:sz="0" w:space="0" w:color="auto"/>
          </w:divBdr>
        </w:div>
      </w:divsChild>
    </w:div>
    <w:div w:id="1561284741">
      <w:bodyDiv w:val="1"/>
      <w:marLeft w:val="0"/>
      <w:marRight w:val="0"/>
      <w:marTop w:val="0"/>
      <w:marBottom w:val="0"/>
      <w:divBdr>
        <w:top w:val="none" w:sz="0" w:space="0" w:color="auto"/>
        <w:left w:val="none" w:sz="0" w:space="0" w:color="auto"/>
        <w:bottom w:val="none" w:sz="0" w:space="0" w:color="auto"/>
        <w:right w:val="none" w:sz="0" w:space="0" w:color="auto"/>
      </w:divBdr>
      <w:divsChild>
        <w:div w:id="97334441">
          <w:marLeft w:val="0"/>
          <w:marRight w:val="0"/>
          <w:marTop w:val="0"/>
          <w:marBottom w:val="0"/>
          <w:divBdr>
            <w:top w:val="none" w:sz="0" w:space="0" w:color="auto"/>
            <w:left w:val="none" w:sz="0" w:space="0" w:color="auto"/>
            <w:bottom w:val="none" w:sz="0" w:space="0" w:color="auto"/>
            <w:right w:val="none" w:sz="0" w:space="0" w:color="auto"/>
          </w:divBdr>
        </w:div>
      </w:divsChild>
    </w:div>
    <w:div w:id="1566839653">
      <w:bodyDiv w:val="1"/>
      <w:marLeft w:val="0"/>
      <w:marRight w:val="0"/>
      <w:marTop w:val="0"/>
      <w:marBottom w:val="0"/>
      <w:divBdr>
        <w:top w:val="none" w:sz="0" w:space="0" w:color="auto"/>
        <w:left w:val="none" w:sz="0" w:space="0" w:color="auto"/>
        <w:bottom w:val="none" w:sz="0" w:space="0" w:color="auto"/>
        <w:right w:val="none" w:sz="0" w:space="0" w:color="auto"/>
      </w:divBdr>
      <w:divsChild>
        <w:div w:id="335110343">
          <w:marLeft w:val="0"/>
          <w:marRight w:val="0"/>
          <w:marTop w:val="0"/>
          <w:marBottom w:val="0"/>
          <w:divBdr>
            <w:top w:val="none" w:sz="0" w:space="0" w:color="auto"/>
            <w:left w:val="none" w:sz="0" w:space="0" w:color="auto"/>
            <w:bottom w:val="none" w:sz="0" w:space="0" w:color="auto"/>
            <w:right w:val="none" w:sz="0" w:space="0" w:color="auto"/>
          </w:divBdr>
        </w:div>
      </w:divsChild>
    </w:div>
    <w:div w:id="1856768661">
      <w:bodyDiv w:val="1"/>
      <w:marLeft w:val="0"/>
      <w:marRight w:val="0"/>
      <w:marTop w:val="0"/>
      <w:marBottom w:val="0"/>
      <w:divBdr>
        <w:top w:val="none" w:sz="0" w:space="0" w:color="auto"/>
        <w:left w:val="none" w:sz="0" w:space="0" w:color="auto"/>
        <w:bottom w:val="none" w:sz="0" w:space="0" w:color="auto"/>
        <w:right w:val="none" w:sz="0" w:space="0" w:color="auto"/>
      </w:divBdr>
      <w:divsChild>
        <w:div w:id="8335943">
          <w:marLeft w:val="0"/>
          <w:marRight w:val="0"/>
          <w:marTop w:val="0"/>
          <w:marBottom w:val="0"/>
          <w:divBdr>
            <w:top w:val="none" w:sz="0" w:space="0" w:color="auto"/>
            <w:left w:val="none" w:sz="0" w:space="0" w:color="auto"/>
            <w:bottom w:val="none" w:sz="0" w:space="0" w:color="auto"/>
            <w:right w:val="none" w:sz="0" w:space="0" w:color="auto"/>
          </w:divBdr>
        </w:div>
      </w:divsChild>
    </w:div>
    <w:div w:id="1864320856">
      <w:bodyDiv w:val="1"/>
      <w:marLeft w:val="0"/>
      <w:marRight w:val="0"/>
      <w:marTop w:val="0"/>
      <w:marBottom w:val="0"/>
      <w:divBdr>
        <w:top w:val="none" w:sz="0" w:space="0" w:color="auto"/>
        <w:left w:val="none" w:sz="0" w:space="0" w:color="auto"/>
        <w:bottom w:val="none" w:sz="0" w:space="0" w:color="auto"/>
        <w:right w:val="none" w:sz="0" w:space="0" w:color="auto"/>
      </w:divBdr>
      <w:divsChild>
        <w:div w:id="1602295202">
          <w:marLeft w:val="0"/>
          <w:marRight w:val="0"/>
          <w:marTop w:val="0"/>
          <w:marBottom w:val="0"/>
          <w:divBdr>
            <w:top w:val="none" w:sz="0" w:space="0" w:color="auto"/>
            <w:left w:val="none" w:sz="0" w:space="0" w:color="auto"/>
            <w:bottom w:val="none" w:sz="0" w:space="0" w:color="auto"/>
            <w:right w:val="none" w:sz="0" w:space="0" w:color="auto"/>
          </w:divBdr>
        </w:div>
      </w:divsChild>
    </w:div>
    <w:div w:id="197802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 TargetMode="External"/><Relationship Id="rId13" Type="http://schemas.openxmlformats.org/officeDocument/2006/relationships/hyperlink" Target="https://www.statista.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itbread.co.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ployeebenefits.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arketingweek.com/premier-inn-recovery-marketing/" TargetMode="External"/><Relationship Id="rId4" Type="http://schemas.openxmlformats.org/officeDocument/2006/relationships/settings" Target="settings.xml"/><Relationship Id="rId9" Type="http://schemas.openxmlformats.org/officeDocument/2006/relationships/hyperlink" Target="https://www.routledgehandbooks.com/doi/10.4324/978008056943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63C541-031E-46E5-9096-64C32C66F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6</Pages>
  <Words>1642</Words>
  <Characters>9364</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Golden Tree Accounting and Business Consulting Ltd</cp:lastModifiedBy>
  <cp:revision>166</cp:revision>
  <dcterms:created xsi:type="dcterms:W3CDTF">2023-02-11T16:29:00Z</dcterms:created>
  <dcterms:modified xsi:type="dcterms:W3CDTF">2023-02-25T17:28:00Z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eb98ef06193edf5aad4798122d9a63dc7231761c8feabb355c6e7f5271f2cae4</vt:lpwstr>
  </property>
</Properties>
</file>