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6F306" w14:textId="4035E4CC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E3D61" wp14:editId="1C120915">
                <wp:simplePos x="0" y="0"/>
                <wp:positionH relativeFrom="margin">
                  <wp:align>left</wp:align>
                </wp:positionH>
                <wp:positionV relativeFrom="paragraph">
                  <wp:posOffset>-851338</wp:posOffset>
                </wp:positionV>
                <wp:extent cx="9164955" cy="7199586"/>
                <wp:effectExtent l="0" t="0" r="4445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4955" cy="71995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20A7C9" w14:textId="2E9ECFA2" w:rsidR="00D01635" w:rsidRPr="006F72B9" w:rsidRDefault="00C15749" w:rsidP="00C15749">
                            <w:pPr>
                              <w:rPr>
                                <w:rFonts w:ascii="Franklin Gothic Book" w:hAnsi="Franklin Gothic Book"/>
                                <w:b/>
                                <w:color w:val="00B050"/>
                                <w:sz w:val="200"/>
                                <w:szCs w:val="200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72B9">
                              <w:rPr>
                                <w:rFonts w:ascii="Franklin Gothic Book" w:hAnsi="Franklin Gothic Book"/>
                                <w:b/>
                                <w:color w:val="00B050"/>
                                <w:sz w:val="200"/>
                                <w:szCs w:val="200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Stigma and </w:t>
                            </w:r>
                            <w:r w:rsidR="00461A42" w:rsidRPr="006F72B9">
                              <w:rPr>
                                <w:rFonts w:ascii="Franklin Gothic Book" w:hAnsi="Franklin Gothic Book"/>
                                <w:b/>
                                <w:color w:val="00B050"/>
                                <w:sz w:val="200"/>
                                <w:szCs w:val="200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its</w:t>
                            </w:r>
                            <w:r w:rsidRPr="006F72B9">
                              <w:rPr>
                                <w:rFonts w:ascii="Franklin Gothic Book" w:hAnsi="Franklin Gothic Book"/>
                                <w:b/>
                                <w:color w:val="00B050"/>
                                <w:sz w:val="200"/>
                                <w:szCs w:val="200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Impact</w:t>
                            </w:r>
                            <w:r w:rsidR="00D01635" w:rsidRPr="006F72B9">
                              <w:rPr>
                                <w:rFonts w:ascii="Franklin Gothic Book" w:hAnsi="Franklin Gothic Book"/>
                                <w:b/>
                                <w:color w:val="00B050"/>
                                <w:sz w:val="200"/>
                                <w:szCs w:val="200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on Individuals with Bipolar Disorder</w:t>
                            </w:r>
                          </w:p>
                          <w:p w14:paraId="7AF3237F" w14:textId="77777777" w:rsidR="006F72B9" w:rsidRDefault="006F7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CE3D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67.05pt;width:721.65pt;height:566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" fillcolor="white [3212]" stroked="f">
                <v:textbox>
                  <w:txbxContent>
                    <w:p w14:paraId="5320A7C9" w14:textId="2E9ECFA2" w:rsidR="00D01635" w:rsidRPr="006F72B9" w:rsidRDefault="00C15749" w:rsidP="00C15749">
                      <w:pPr>
                        <w:rPr>
                          <w:rFonts w:ascii="Franklin Gothic Book" w:hAnsi="Franklin Gothic Book"/>
                          <w:b/>
                          <w:color w:val="00B050"/>
                          <w:sz w:val="200"/>
                          <w:szCs w:val="200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72B9">
                        <w:rPr>
                          <w:rFonts w:ascii="Franklin Gothic Book" w:hAnsi="Franklin Gothic Book"/>
                          <w:b/>
                          <w:color w:val="00B050"/>
                          <w:sz w:val="200"/>
                          <w:szCs w:val="200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Stigma and </w:t>
                      </w:r>
                      <w:r w:rsidR="00461A42" w:rsidRPr="006F72B9">
                        <w:rPr>
                          <w:rFonts w:ascii="Franklin Gothic Book" w:hAnsi="Franklin Gothic Book"/>
                          <w:b/>
                          <w:color w:val="00B050"/>
                          <w:sz w:val="200"/>
                          <w:szCs w:val="200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its</w:t>
                      </w:r>
                      <w:r w:rsidRPr="006F72B9">
                        <w:rPr>
                          <w:rFonts w:ascii="Franklin Gothic Book" w:hAnsi="Franklin Gothic Book"/>
                          <w:b/>
                          <w:color w:val="00B050"/>
                          <w:sz w:val="200"/>
                          <w:szCs w:val="200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Impact</w:t>
                      </w:r>
                      <w:r w:rsidR="00D01635" w:rsidRPr="006F72B9">
                        <w:rPr>
                          <w:rFonts w:ascii="Franklin Gothic Book" w:hAnsi="Franklin Gothic Book"/>
                          <w:b/>
                          <w:color w:val="00B050"/>
                          <w:sz w:val="200"/>
                          <w:szCs w:val="200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on Individuals with Bipolar Disorder</w:t>
                      </w:r>
                    </w:p>
                    <w:p w14:paraId="7AF3237F" w14:textId="77777777" w:rsidR="006F72B9" w:rsidRDefault="006F72B9"/>
                  </w:txbxContent>
                </v:textbox>
                <w10:wrap anchorx="margin"/>
              </v:shape>
            </w:pict>
          </mc:Fallback>
        </mc:AlternateContent>
      </w:r>
      <w:r w:rsidR="00AB3D85">
        <w:rPr>
          <w:rFonts w:ascii="Franklin Gothic Book" w:hAnsi="Franklin Gothic Book"/>
          <w:b/>
          <w:color w:val="008080"/>
          <w:sz w:val="144"/>
          <w:szCs w:val="144"/>
        </w:rPr>
        <w:t>+</w:t>
      </w:r>
    </w:p>
    <w:p w14:paraId="41561242" w14:textId="77777777" w:rsidR="006260BB" w:rsidRDefault="006260BB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1E07492B" w14:textId="77777777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bookmarkStart w:id="0" w:name="_GoBack"/>
      <w:bookmarkEnd w:id="0"/>
    </w:p>
    <w:p w14:paraId="188EAC46" w14:textId="77777777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2AE62095" w14:textId="4385EEE1" w:rsidR="00461A42" w:rsidRDefault="00461A4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99200" behindDoc="0" locked="0" layoutInCell="1" allowOverlap="1" wp14:anchorId="042A0F4D" wp14:editId="0447CA18">
            <wp:simplePos x="0" y="0"/>
            <wp:positionH relativeFrom="margin">
              <wp:posOffset>-680935</wp:posOffset>
            </wp:positionH>
            <wp:positionV relativeFrom="paragraph">
              <wp:posOffset>634406</wp:posOffset>
            </wp:positionV>
            <wp:extent cx="9481428" cy="2917825"/>
            <wp:effectExtent l="0" t="0" r="56515" b="0"/>
            <wp:wrapNone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BA42FE" w14:textId="77777777" w:rsidR="00461A42" w:rsidRDefault="00461A4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0F248B25" w14:textId="77777777" w:rsidR="00461A42" w:rsidRDefault="00461A4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37C803E4" w14:textId="77777777" w:rsidR="00461A42" w:rsidRDefault="00461A4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3473AF01" w14:textId="07FAB395" w:rsidR="00D01635" w:rsidRDefault="00461A4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60288" behindDoc="0" locked="0" layoutInCell="1" allowOverlap="1" wp14:anchorId="31A7D3F9" wp14:editId="0AC8C568">
            <wp:simplePos x="0" y="0"/>
            <wp:positionH relativeFrom="page">
              <wp:posOffset>285750</wp:posOffset>
            </wp:positionH>
            <wp:positionV relativeFrom="paragraph">
              <wp:posOffset>628650</wp:posOffset>
            </wp:positionV>
            <wp:extent cx="10172700" cy="5086350"/>
            <wp:effectExtent l="25400" t="0" r="6350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4DC" w:rsidRPr="006804F5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1385B17" wp14:editId="07B07E09">
                <wp:simplePos x="0" y="0"/>
                <wp:positionH relativeFrom="margin">
                  <wp:posOffset>195580</wp:posOffset>
                </wp:positionH>
                <wp:positionV relativeFrom="paragraph">
                  <wp:posOffset>0</wp:posOffset>
                </wp:positionV>
                <wp:extent cx="8858250" cy="1104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276C4" w14:textId="77777777" w:rsidR="006804F5" w:rsidRPr="000064DC" w:rsidRDefault="006804F5" w:rsidP="0064771D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56"/>
                                <w:szCs w:val="40"/>
                              </w:rPr>
                            </w:pPr>
                            <w:r w:rsidRPr="000064DC">
                              <w:rPr>
                                <w:rFonts w:ascii="Franklin Gothic Book" w:hAnsi="Franklin Gothic Book"/>
                                <w:sz w:val="56"/>
                                <w:szCs w:val="40"/>
                              </w:rPr>
                              <w:t>From much psychological literature, stigma mainly consists of two elements:</w:t>
                            </w:r>
                          </w:p>
                          <w:p w14:paraId="33150B81" w14:textId="77777777" w:rsidR="0064771D" w:rsidRDefault="006477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85B17" id="Text Box 2" o:spid="_x0000_s1027" type="#_x0000_t202" style="position:absolute;left:0;text-align:left;margin-left:15.4pt;margin-top:0;width:697.5pt;height:8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" stroked="f">
                <v:textbox>
                  <w:txbxContent>
                    <w:p w14:paraId="546276C4" w14:textId="77777777" w:rsidR="006804F5" w:rsidRPr="000064DC" w:rsidRDefault="006804F5" w:rsidP="0064771D">
                      <w:pPr>
                        <w:jc w:val="center"/>
                        <w:rPr>
                          <w:rFonts w:ascii="Franklin Gothic Book" w:hAnsi="Franklin Gothic Book"/>
                          <w:sz w:val="56"/>
                          <w:szCs w:val="40"/>
                        </w:rPr>
                      </w:pPr>
                      <w:r w:rsidRPr="000064DC">
                        <w:rPr>
                          <w:rFonts w:ascii="Franklin Gothic Book" w:hAnsi="Franklin Gothic Book"/>
                          <w:sz w:val="56"/>
                          <w:szCs w:val="40"/>
                        </w:rPr>
                        <w:t>From much psychological literature, stigma mainly consists of two elements:</w:t>
                      </w:r>
                    </w:p>
                    <w:p w14:paraId="33150B81" w14:textId="77777777" w:rsidR="0064771D" w:rsidRDefault="0064771D"/>
                  </w:txbxContent>
                </v:textbox>
                <w10:wrap type="square" anchorx="margin"/>
              </v:shape>
            </w:pict>
          </mc:Fallback>
        </mc:AlternateContent>
      </w:r>
    </w:p>
    <w:p w14:paraId="550D8E55" w14:textId="77777777" w:rsidR="00D01635" w:rsidRPr="00A87793" w:rsidRDefault="00D01635" w:rsidP="00D01635">
      <w:pPr>
        <w:jc w:val="center"/>
        <w:rPr>
          <w:rFonts w:ascii="Franklin Gothic Book" w:hAnsi="Franklin Gothic Book"/>
          <w:color w:val="008080"/>
          <w:sz w:val="32"/>
          <w:szCs w:val="32"/>
        </w:rPr>
      </w:pPr>
    </w:p>
    <w:p w14:paraId="041A2BF9" w14:textId="77777777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7B15A1CE" w14:textId="5EC426A9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07ED5E71" w14:textId="77777777" w:rsidR="00D01635" w:rsidRDefault="000064DC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64384" behindDoc="0" locked="0" layoutInCell="1" allowOverlap="1" wp14:anchorId="3EE5649C" wp14:editId="4361FA8C">
            <wp:simplePos x="0" y="0"/>
            <wp:positionH relativeFrom="margin">
              <wp:posOffset>-447675</wp:posOffset>
            </wp:positionH>
            <wp:positionV relativeFrom="paragraph">
              <wp:posOffset>9525</wp:posOffset>
            </wp:positionV>
            <wp:extent cx="10058400" cy="5572125"/>
            <wp:effectExtent l="0" t="0" r="0" b="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CB93E" w14:textId="77777777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726B4F18" w14:textId="77777777" w:rsidR="00D01635" w:rsidRDefault="00D01635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3F267E20" w14:textId="45A7A1F5" w:rsidR="00D01635" w:rsidRDefault="00776BAA" w:rsidP="00102D2D">
      <w:pPr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02EAF9" wp14:editId="70DD312D">
                <wp:simplePos x="0" y="0"/>
                <wp:positionH relativeFrom="column">
                  <wp:posOffset>7493971</wp:posOffset>
                </wp:positionH>
                <wp:positionV relativeFrom="paragraph">
                  <wp:posOffset>1076064</wp:posOffset>
                </wp:positionV>
                <wp:extent cx="2151529" cy="295835"/>
                <wp:effectExtent l="0" t="0" r="762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1529" cy="295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B4BFBA" w14:textId="06A28395" w:rsidR="00776BAA" w:rsidRDefault="00776BAA">
                            <w:r>
                              <w:t xml:space="preserve">Ellison, Mason and </w:t>
                            </w:r>
                            <w:proofErr w:type="spellStart"/>
                            <w:r>
                              <w:t>Scior</w:t>
                            </w:r>
                            <w:proofErr w:type="spellEnd"/>
                            <w:r>
                              <w:t xml:space="preserve"> (2013)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02EAF9" id="Text Box 17" o:spid="_x0000_s1028" type="#_x0000_t202" style="position:absolute;margin-left:590.1pt;margin-top:84.75pt;width:169.4pt;height:23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" fillcolor="white [3201]" strokeweight=".5pt">
                <v:textbox>
                  <w:txbxContent>
                    <w:p w14:paraId="24B4BFBA" w14:textId="06A28395" w:rsidR="00776BAA" w:rsidRDefault="00776BAA">
                      <w:r>
                        <w:t>Ellison, Mason and Scior (2013)</w:t>
                      </w:r>
                    </w:p>
                  </w:txbxContent>
                </v:textbox>
              </v:shape>
            </w:pict>
          </mc:Fallback>
        </mc:AlternateContent>
      </w:r>
      <w:r w:rsidR="000064DC" w:rsidRPr="00752D5C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0620E70" wp14:editId="10DE4621">
                <wp:simplePos x="0" y="0"/>
                <wp:positionH relativeFrom="margin">
                  <wp:posOffset>-708660</wp:posOffset>
                </wp:positionH>
                <wp:positionV relativeFrom="paragraph">
                  <wp:posOffset>412750</wp:posOffset>
                </wp:positionV>
                <wp:extent cx="2240280" cy="1066800"/>
                <wp:effectExtent l="0" t="0" r="762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2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51E4F" w14:textId="77777777" w:rsidR="00752D5C" w:rsidRDefault="00752D5C">
                            <w:r>
                              <w:t>Internalised stigma:</w:t>
                            </w:r>
                          </w:p>
                          <w:p w14:paraId="2BA8895A" w14:textId="77777777" w:rsidR="00752D5C" w:rsidRDefault="00752D5C">
                            <w:r>
                              <w:t xml:space="preserve">Low </w:t>
                            </w:r>
                            <w:r w:rsidR="002D7C2D">
                              <w:t>self-esteem</w:t>
                            </w:r>
                            <w:r>
                              <w:t xml:space="preserve">, poor adherence to treatment and </w:t>
                            </w:r>
                            <w:r w:rsidR="002D7C2D">
                              <w:t xml:space="preserve">increased severity of symptoms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20E70" id="_x0000_s1029" type="#_x0000_t202" style="position:absolute;margin-left:-55.8pt;margin-top:32.5pt;width:176.4pt;height:8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">
                <v:textbox>
                  <w:txbxContent>
                    <w:p w14:paraId="39451E4F" w14:textId="77777777" w:rsidR="00752D5C" w:rsidRDefault="00752D5C">
                      <w:r>
                        <w:t>Internalised stigma:</w:t>
                      </w:r>
                    </w:p>
                    <w:p w14:paraId="2BA8895A" w14:textId="77777777" w:rsidR="00752D5C" w:rsidRDefault="00752D5C">
                      <w:r>
                        <w:t xml:space="preserve">Low </w:t>
                      </w:r>
                      <w:r w:rsidR="002D7C2D">
                        <w:t>self-esteem</w:t>
                      </w:r>
                      <w:r>
                        <w:t xml:space="preserve">, poor adherence to treatment and </w:t>
                      </w:r>
                      <w:r w:rsidR="002D7C2D">
                        <w:t xml:space="preserve">increased severity of symptoms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C15489" w14:textId="77777777" w:rsidR="00D01635" w:rsidRDefault="000064DC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67456" behindDoc="0" locked="0" layoutInCell="1" allowOverlap="1" wp14:anchorId="69CBB24E" wp14:editId="7CAACAA4">
            <wp:simplePos x="0" y="0"/>
            <wp:positionH relativeFrom="margin">
              <wp:posOffset>-390524</wp:posOffset>
            </wp:positionH>
            <wp:positionV relativeFrom="paragraph">
              <wp:posOffset>361950</wp:posOffset>
            </wp:positionV>
            <wp:extent cx="9296400" cy="4286250"/>
            <wp:effectExtent l="0" t="0" r="50800" b="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D4ED7B" w14:textId="77777777" w:rsidR="000064DC" w:rsidRDefault="000064DC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45FC6455" w14:textId="24D79411" w:rsidR="000064DC" w:rsidRDefault="000064DC" w:rsidP="003F3C70">
      <w:pPr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7EA1E3AC" w14:textId="356A6194" w:rsidR="000064DC" w:rsidRDefault="00D27C92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74624" behindDoc="0" locked="0" layoutInCell="1" allowOverlap="1" wp14:anchorId="4EDDD4B4" wp14:editId="5D8B1EE9">
            <wp:simplePos x="0" y="0"/>
            <wp:positionH relativeFrom="column">
              <wp:posOffset>-666750</wp:posOffset>
            </wp:positionH>
            <wp:positionV relativeFrom="paragraph">
              <wp:posOffset>0</wp:posOffset>
            </wp:positionV>
            <wp:extent cx="9906000" cy="5737860"/>
            <wp:effectExtent l="0" t="0" r="38100" b="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0CC36" w14:textId="3CF100E7" w:rsidR="00C43FBD" w:rsidRDefault="00B169B9" w:rsidP="00EF72BB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AD78584" wp14:editId="03FC5F2E">
                <wp:simplePos x="0" y="0"/>
                <wp:positionH relativeFrom="column">
                  <wp:posOffset>382905</wp:posOffset>
                </wp:positionH>
                <wp:positionV relativeFrom="paragraph">
                  <wp:posOffset>632460</wp:posOffset>
                </wp:positionV>
                <wp:extent cx="8347075" cy="648335"/>
                <wp:effectExtent l="0" t="0" r="9525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7075" cy="648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0F5608" w14:textId="55DF7EAD" w:rsidR="00C43FBD" w:rsidRPr="00C43FBD" w:rsidRDefault="00B169B9">
                            <w:pPr>
                              <w:rPr>
                                <w:rFonts w:ascii="Franklin Gothic Book" w:eastAsia="Malgun Gothic" w:hAnsi="Franklin Gothic Boo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Franklin Gothic Book" w:eastAsia="Malgun Gothic" w:hAnsi="Franklin Gothic Book"/>
                                <w:sz w:val="56"/>
                                <w:szCs w:val="56"/>
                              </w:rPr>
                              <w:t>Usually experienced by people with Bipolar Disorder: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8584" id="Text Box 8" o:spid="_x0000_s1030" type="#_x0000_t202" style="position:absolute;left:0;text-align:left;margin-left:30.15pt;margin-top:49.8pt;width:657.25pt;height:51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" fillcolor="white [3201]" strokeweight=".5pt">
                <v:textbox>
                  <w:txbxContent>
                    <w:p w14:paraId="680F5608" w14:textId="55DF7EAD" w:rsidR="00C43FBD" w:rsidRPr="00C43FBD" w:rsidRDefault="00B169B9">
                      <w:pPr>
                        <w:rPr>
                          <w:rFonts w:ascii="Franklin Gothic Book" w:eastAsia="Malgun Gothic" w:hAnsi="Franklin Gothic Book"/>
                          <w:sz w:val="56"/>
                          <w:szCs w:val="56"/>
                        </w:rPr>
                      </w:pPr>
                      <w:r>
                        <w:rPr>
                          <w:rFonts w:ascii="Franklin Gothic Book" w:eastAsia="Malgun Gothic" w:hAnsi="Franklin Gothic Book"/>
                          <w:sz w:val="56"/>
                          <w:szCs w:val="56"/>
                        </w:rPr>
                        <w:t>Usually experienced by people with Bipolar Disorder:</w:t>
                      </w:r>
                    </w:p>
                  </w:txbxContent>
                </v:textbox>
              </v:shape>
            </w:pict>
          </mc:Fallback>
        </mc:AlternateContent>
      </w:r>
      <w:r w:rsidR="00C43FBD">
        <w:rPr>
          <w:rFonts w:ascii="Franklin Gothic Book" w:hAnsi="Franklin Gothic Book"/>
          <w:b/>
          <w:noProof/>
          <w:color w:val="008080"/>
          <w:sz w:val="144"/>
          <w:szCs w:val="144"/>
        </w:rPr>
        <w:drawing>
          <wp:anchor distT="0" distB="0" distL="114300" distR="114300" simplePos="0" relativeHeight="251700224" behindDoc="0" locked="0" layoutInCell="1" allowOverlap="1" wp14:anchorId="3257CA82" wp14:editId="5878C7AC">
            <wp:simplePos x="0" y="0"/>
            <wp:positionH relativeFrom="column">
              <wp:posOffset>-354330</wp:posOffset>
            </wp:positionH>
            <wp:positionV relativeFrom="paragraph">
              <wp:posOffset>2298065</wp:posOffset>
            </wp:positionV>
            <wp:extent cx="9312910" cy="1361440"/>
            <wp:effectExtent l="0" t="0" r="8890" b="22860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FC4301" w14:textId="51688AA8" w:rsidR="00C43FBD" w:rsidRDefault="00C43FBD" w:rsidP="00A1649C">
      <w:pPr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329C3FF3" w14:textId="77777777" w:rsidR="00A1649C" w:rsidRDefault="00A1649C" w:rsidP="00A1649C">
      <w:pPr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23A832AD" w14:textId="680460A3" w:rsidR="00C24D4D" w:rsidRDefault="00EF72BB" w:rsidP="00EF72BB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drawing>
          <wp:anchor distT="0" distB="0" distL="114300" distR="114300" simplePos="0" relativeHeight="251682816" behindDoc="0" locked="0" layoutInCell="1" allowOverlap="1" wp14:anchorId="6021C5A0" wp14:editId="6F53DBA6">
            <wp:simplePos x="0" y="0"/>
            <wp:positionH relativeFrom="column">
              <wp:posOffset>304800</wp:posOffset>
            </wp:positionH>
            <wp:positionV relativeFrom="paragraph">
              <wp:posOffset>47625</wp:posOffset>
            </wp:positionV>
            <wp:extent cx="8324850" cy="3390900"/>
            <wp:effectExtent l="0" t="50800" r="0" b="88900"/>
            <wp:wrapNone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6347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B9CDBEC" wp14:editId="63C6D1CA">
                <wp:simplePos x="0" y="0"/>
                <wp:positionH relativeFrom="margin">
                  <wp:posOffset>2421255</wp:posOffset>
                </wp:positionH>
                <wp:positionV relativeFrom="paragraph">
                  <wp:posOffset>-714375</wp:posOffset>
                </wp:positionV>
                <wp:extent cx="2360930" cy="55562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5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C174E" w14:textId="58F3200E" w:rsidR="00576347" w:rsidRPr="0064771D" w:rsidRDefault="00576347" w:rsidP="0064771D">
                            <w:pPr>
                              <w:jc w:val="center"/>
                              <w:rPr>
                                <w:rFonts w:ascii="Franklin Gothic Book" w:hAnsi="Franklin Gothic Book"/>
                                <w:color w:val="0070C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71D">
                              <w:rPr>
                                <w:rFonts w:ascii="Franklin Gothic Book" w:hAnsi="Franklin Gothic Book"/>
                                <w:color w:val="0070C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Facts and Figures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CDBEC" id="_x0000_s1030" type="#_x0000_t202" style="position:absolute;left:0;text-align:left;margin-left:190.65pt;margin-top:-56.25pt;width:185.9pt;height:43.7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" stroked="f">
                <v:textbox>
                  <w:txbxContent>
                    <w:p w14:paraId="1F0C174E" w14:textId="58F3200E" w:rsidR="00576347" w:rsidRPr="0064771D" w:rsidRDefault="00576347" w:rsidP="0064771D">
                      <w:pPr>
                        <w:jc w:val="center"/>
                        <w:rPr>
                          <w:rFonts w:ascii="Franklin Gothic Book" w:hAnsi="Franklin Gothic Book"/>
                          <w:color w:val="0070C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71D">
                        <w:rPr>
                          <w:rFonts w:ascii="Franklin Gothic Book" w:hAnsi="Franklin Gothic Book"/>
                          <w:color w:val="0070C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Facts and Figures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ACCDA0" w14:textId="781BE9A7" w:rsidR="000064DC" w:rsidRDefault="000064DC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56FA3B24" w14:textId="7DAD92FA" w:rsidR="0001101B" w:rsidRDefault="0001101B" w:rsidP="00C43FBD">
      <w:pPr>
        <w:tabs>
          <w:tab w:val="left" w:pos="5913"/>
        </w:tabs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12685744" w14:textId="062627A2" w:rsidR="0001101B" w:rsidRDefault="005D2B93" w:rsidP="00EF72BB">
      <w:pPr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78720" behindDoc="0" locked="0" layoutInCell="1" allowOverlap="1" wp14:anchorId="3AAD4297" wp14:editId="5B3E32F2">
            <wp:simplePos x="0" y="0"/>
            <wp:positionH relativeFrom="margin">
              <wp:posOffset>-1138069</wp:posOffset>
            </wp:positionH>
            <wp:positionV relativeFrom="paragraph">
              <wp:posOffset>1101725</wp:posOffset>
            </wp:positionV>
            <wp:extent cx="11235447" cy="4608479"/>
            <wp:effectExtent l="0" t="38100" r="0" b="0"/>
            <wp:wrapNone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2BB" w:rsidRPr="00EC2F96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58CB343" wp14:editId="3D08D048">
                <wp:simplePos x="0" y="0"/>
                <wp:positionH relativeFrom="margin">
                  <wp:posOffset>18415</wp:posOffset>
                </wp:positionH>
                <wp:positionV relativeFrom="paragraph">
                  <wp:posOffset>0</wp:posOffset>
                </wp:positionV>
                <wp:extent cx="9173845" cy="985520"/>
                <wp:effectExtent l="0" t="0" r="0" b="50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384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B7E06" w14:textId="231920B5" w:rsidR="00EC2F96" w:rsidRPr="0064771D" w:rsidRDefault="00EC2F96" w:rsidP="0064771D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56"/>
                                <w:szCs w:val="56"/>
                              </w:rPr>
                            </w:pPr>
                            <w:r w:rsidRPr="0064771D">
                              <w:rPr>
                                <w:rFonts w:ascii="Franklin Gothic Book" w:hAnsi="Franklin Gothic Book"/>
                                <w:sz w:val="56"/>
                                <w:szCs w:val="56"/>
                              </w:rPr>
                              <w:t>Bipolar disorder and stigma can lead to disruption in an individual’s life including: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CB343" id="_x0000_s1032" type="#_x0000_t202" style="position:absolute;margin-left:1.45pt;margin-top:0;width:722.35pt;height:77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" stroked="f">
                <v:textbox>
                  <w:txbxContent>
                    <w:p w14:paraId="518B7E06" w14:textId="231920B5" w:rsidR="00EC2F96" w:rsidRPr="0064771D" w:rsidRDefault="00EC2F96" w:rsidP="0064771D">
                      <w:pPr>
                        <w:jc w:val="center"/>
                        <w:rPr>
                          <w:rFonts w:ascii="Franklin Gothic Book" w:hAnsi="Franklin Gothic Book"/>
                          <w:sz w:val="56"/>
                          <w:szCs w:val="56"/>
                        </w:rPr>
                      </w:pPr>
                      <w:r w:rsidRPr="0064771D">
                        <w:rPr>
                          <w:rFonts w:ascii="Franklin Gothic Book" w:hAnsi="Franklin Gothic Book"/>
                          <w:sz w:val="56"/>
                          <w:szCs w:val="56"/>
                        </w:rPr>
                        <w:t>Bipolar disorder and stigma can lead to disruption in an individual’s life including: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5AB73E" w14:textId="45E7D159" w:rsidR="0001101B" w:rsidRDefault="0001101B" w:rsidP="00D01635">
      <w:pPr>
        <w:jc w:val="center"/>
        <w:rPr>
          <w:rFonts w:ascii="Franklin Gothic Book" w:hAnsi="Franklin Gothic Book"/>
          <w:b/>
          <w:color w:val="008080"/>
          <w:sz w:val="144"/>
          <w:szCs w:val="144"/>
        </w:rPr>
      </w:pPr>
    </w:p>
    <w:p w14:paraId="30656D84" w14:textId="631CA06F" w:rsidR="006F5A05" w:rsidRDefault="00AE1978" w:rsidP="00E92F81">
      <w:pPr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95104" behindDoc="0" locked="0" layoutInCell="1" allowOverlap="1" wp14:anchorId="481FB220" wp14:editId="6B5AA1C5">
            <wp:simplePos x="0" y="0"/>
            <wp:positionH relativeFrom="column">
              <wp:posOffset>-376555</wp:posOffset>
            </wp:positionH>
            <wp:positionV relativeFrom="paragraph">
              <wp:posOffset>527050</wp:posOffset>
            </wp:positionV>
            <wp:extent cx="9638030" cy="4733290"/>
            <wp:effectExtent l="0" t="0" r="1270" b="3810"/>
            <wp:wrapSquare wrapText="bothSides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A05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93301E" wp14:editId="578724B2">
                <wp:simplePos x="0" y="0"/>
                <wp:positionH relativeFrom="column">
                  <wp:posOffset>394446</wp:posOffset>
                </wp:positionH>
                <wp:positionV relativeFrom="paragraph">
                  <wp:posOffset>958327</wp:posOffset>
                </wp:positionV>
                <wp:extent cx="4858273" cy="555812"/>
                <wp:effectExtent l="0" t="0" r="6350" b="31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273" cy="555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E22B9F" w14:textId="77777777" w:rsidR="006F5A05" w:rsidRPr="006F5A05" w:rsidRDefault="006F5A05" w:rsidP="006F5A05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F5A05">
                              <w:rPr>
                                <w:rFonts w:ascii="Century Gothic" w:hAnsi="Century Gothic"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Hawke, Parikh and Michalak (2013)</w:t>
                            </w:r>
                          </w:p>
                          <w:p w14:paraId="15AA7A58" w14:textId="77777777" w:rsidR="006F5A05" w:rsidRDefault="006F5A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3301E" id="Text Box 27" o:spid="_x0000_s1033" type="#_x0000_t202" style="position:absolute;margin-left:31.05pt;margin-top:75.45pt;width:382.55pt;height:43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" fillcolor="white [3201]" stroked="f" strokeweight=".5pt">
                <v:textbox>
                  <w:txbxContent>
                    <w:p w14:paraId="66E22B9F" w14:textId="77777777" w:rsidR="006F5A05" w:rsidRPr="006F5A05" w:rsidRDefault="006F5A05" w:rsidP="006F5A05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6F5A05">
                        <w:rPr>
                          <w:rFonts w:ascii="Century Gothic" w:hAnsi="Century Gothic"/>
                          <w:color w:val="000000" w:themeColor="text1"/>
                          <w:sz w:val="40"/>
                          <w:szCs w:val="40"/>
                          <w:u w:val="single"/>
                        </w:rPr>
                        <w:t>Hawke, Parikh and Michalak (2013)</w:t>
                      </w:r>
                    </w:p>
                    <w:p w14:paraId="15AA7A58" w14:textId="77777777" w:rsidR="006F5A05" w:rsidRDefault="006F5A05"/>
                  </w:txbxContent>
                </v:textbox>
              </v:shape>
            </w:pict>
          </mc:Fallback>
        </mc:AlternateContent>
      </w:r>
    </w:p>
    <w:p w14:paraId="7E5879D5" w14:textId="7B30C6A5" w:rsidR="006F5A05" w:rsidRDefault="00E8638B" w:rsidP="00E92F81">
      <w:pPr>
        <w:rPr>
          <w:rFonts w:ascii="Franklin Gothic Book" w:hAnsi="Franklin Gothic Book"/>
          <w:b/>
          <w:color w:val="008080"/>
          <w:sz w:val="144"/>
          <w:szCs w:val="144"/>
        </w:rPr>
      </w:pPr>
      <w:r>
        <w:rPr>
          <w:rFonts w:ascii="Franklin Gothic Book" w:hAnsi="Franklin Gothic Book"/>
          <w:b/>
          <w:noProof/>
          <w:color w:val="008080"/>
          <w:sz w:val="144"/>
          <w:szCs w:val="144"/>
        </w:rPr>
        <w:lastRenderedPageBreak/>
        <w:drawing>
          <wp:anchor distT="0" distB="0" distL="114300" distR="114300" simplePos="0" relativeHeight="251697152" behindDoc="0" locked="0" layoutInCell="1" allowOverlap="1" wp14:anchorId="619A46A2" wp14:editId="012E6C10">
            <wp:simplePos x="0" y="0"/>
            <wp:positionH relativeFrom="column">
              <wp:posOffset>-290830</wp:posOffset>
            </wp:positionH>
            <wp:positionV relativeFrom="paragraph">
              <wp:posOffset>386715</wp:posOffset>
            </wp:positionV>
            <wp:extent cx="9304655" cy="5163185"/>
            <wp:effectExtent l="0" t="0" r="4445" b="5715"/>
            <wp:wrapSquare wrapText="bothSides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978">
        <w:rPr>
          <w:rFonts w:ascii="Franklin Gothic Book" w:hAnsi="Franklin Gothic Book"/>
          <w:b/>
          <w:noProof/>
          <w:color w:val="008080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427CA9" wp14:editId="13B83F12">
                <wp:simplePos x="0" y="0"/>
                <wp:positionH relativeFrom="column">
                  <wp:posOffset>268941</wp:posOffset>
                </wp:positionH>
                <wp:positionV relativeFrom="paragraph">
                  <wp:posOffset>456304</wp:posOffset>
                </wp:positionV>
                <wp:extent cx="5414234" cy="87816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4234" cy="8781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6D541B" w14:textId="77777777" w:rsidR="00AE1978" w:rsidRPr="00AE1978" w:rsidRDefault="00AE1978" w:rsidP="00AE1978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</w:pPr>
                            <w:proofErr w:type="spellStart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>Shamasaei</w:t>
                            </w:r>
                            <w:proofErr w:type="spellEnd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>Kermanshai</w:t>
                            </w:r>
                            <w:proofErr w:type="spellEnd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>Vanaki</w:t>
                            </w:r>
                            <w:proofErr w:type="spellEnd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 xml:space="preserve"> and </w:t>
                            </w:r>
                            <w:proofErr w:type="spellStart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>Holtford</w:t>
                            </w:r>
                            <w:proofErr w:type="spellEnd"/>
                            <w:r w:rsidRPr="00AE1978">
                              <w:rPr>
                                <w:rFonts w:ascii="Century Gothic" w:hAnsi="Century Gothic"/>
                                <w:sz w:val="40"/>
                                <w:szCs w:val="40"/>
                                <w:u w:val="single"/>
                              </w:rPr>
                              <w:t xml:space="preserve"> (2013)</w:t>
                            </w:r>
                          </w:p>
                          <w:p w14:paraId="7099B09C" w14:textId="77777777" w:rsidR="00AE1978" w:rsidRDefault="00AE19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27CA9" id="Text Box 29" o:spid="_x0000_s1034" type="#_x0000_t202" style="position:absolute;margin-left:21.2pt;margin-top:35.95pt;width:426.3pt;height:69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" fillcolor="white [3201]" stroked="f" strokeweight=".5pt">
                <v:textbox>
                  <w:txbxContent>
                    <w:p w14:paraId="706D541B" w14:textId="77777777" w:rsidR="00AE1978" w:rsidRPr="00AE1978" w:rsidRDefault="00AE1978" w:rsidP="00AE1978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  <w:u w:val="single"/>
                        </w:rPr>
                      </w:pPr>
                      <w:r w:rsidRPr="00AE1978">
                        <w:rPr>
                          <w:rFonts w:ascii="Century Gothic" w:hAnsi="Century Gothic"/>
                          <w:sz w:val="40"/>
                          <w:szCs w:val="40"/>
                          <w:u w:val="single"/>
                        </w:rPr>
                        <w:t>Shamasaei, Kermanshai, Vanaki and Holtford (2013)</w:t>
                      </w:r>
                    </w:p>
                    <w:p w14:paraId="7099B09C" w14:textId="77777777" w:rsidR="00AE1978" w:rsidRDefault="00AE1978"/>
                  </w:txbxContent>
                </v:textbox>
              </v:shape>
            </w:pict>
          </mc:Fallback>
        </mc:AlternateContent>
      </w:r>
    </w:p>
    <w:p w14:paraId="0641B907" w14:textId="7B6151FF" w:rsidR="00C635A3" w:rsidRPr="00C635A3" w:rsidRDefault="00CE3E30" w:rsidP="00C635A3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76BA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References:</w:t>
      </w:r>
    </w:p>
    <w:p w14:paraId="4126FC23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Ellison, N., Mason, O., &amp; </w:t>
      </w:r>
      <w:proofErr w:type="spellStart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Scior</w:t>
      </w:r>
      <w:proofErr w:type="spellEnd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 K. (2013). Bipolar disorder and stigma: A systematic review of the literature.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Journal of Affective 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ab/>
        <w:t>Disorders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151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(3), 805-820.</w:t>
      </w:r>
    </w:p>
    <w:p w14:paraId="0FA3ACA6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Hawke, L. D., Parikh, S. V., &amp; Michalak, E. E. (2013). Stigma and bipolar disorder: a review of the literature.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Journal of affective 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ab/>
        <w:t>disorders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150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(2), 181-191.</w:t>
      </w:r>
    </w:p>
    <w:p w14:paraId="15231F4B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Lazowski</w:t>
      </w:r>
      <w:proofErr w:type="spellEnd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L., Koller, M., Stuart, H., &amp; </w:t>
      </w:r>
      <w:proofErr w:type="spellStart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Milev</w:t>
      </w:r>
      <w:proofErr w:type="spellEnd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 R. (2012). Stigma and discrimination in people suffering with a mood disorder: a cross-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ab/>
        <w:t>sectional study.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Depression research and treatment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2012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.</w:t>
      </w:r>
    </w:p>
    <w:p w14:paraId="7F74428E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Mileva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 R., Vázquez, G. H., &amp; </w:t>
      </w: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Milev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, R. (2013). Effects, experiences, and impact of stigma on patients with bipolar disorder. </w:t>
      </w:r>
      <w:r w:rsidRPr="00F842F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Neuropsychiatric Disease and Treatment</w:t>
      </w:r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842F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</w:t>
      </w:r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, 31.</w:t>
      </w:r>
    </w:p>
    <w:p w14:paraId="2A2A3846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Shamsaei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F., </w:t>
      </w: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Kermanshahi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 M. K., </w:t>
      </w: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Vanaki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Z., &amp; </w:t>
      </w:r>
      <w:proofErr w:type="spellStart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Holtforth</w:t>
      </w:r>
      <w:proofErr w:type="spellEnd"/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G. (2013). Family care giving in bipolar disorder: experiences of </w:t>
      </w:r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stigma. </w:t>
      </w:r>
      <w:r w:rsidRPr="00F842F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Iranian journal of psychiatry</w:t>
      </w:r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842F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</w:t>
      </w:r>
      <w:r w:rsidRPr="00F842FA">
        <w:rPr>
          <w:rFonts w:ascii="Times New Roman" w:hAnsi="Times New Roman" w:cs="Times New Roman"/>
          <w:sz w:val="24"/>
          <w:szCs w:val="24"/>
          <w:shd w:val="clear" w:color="auto" w:fill="FFFFFF"/>
        </w:rPr>
        <w:t>(4), 188.</w:t>
      </w:r>
    </w:p>
    <w:p w14:paraId="30BDA47B" w14:textId="77777777" w:rsidR="00F842FA" w:rsidRPr="00F842FA" w:rsidRDefault="00F842FA" w:rsidP="00776BA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Vázquez, G. H., </w:t>
      </w:r>
      <w:proofErr w:type="spellStart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Kapczinski</w:t>
      </w:r>
      <w:proofErr w:type="spellEnd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F., </w:t>
      </w:r>
      <w:proofErr w:type="spellStart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Magalhaes</w:t>
      </w:r>
      <w:proofErr w:type="spellEnd"/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P. V., Córdoba, R., Jaramillo, C. L., Rosa, A. R., ... &amp; on Bipolar, T. I. A. N. (2011). Stigma and 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ab/>
        <w:t>functioning in patients with bipolar disorder.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Journal of Affective Disorders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 </w:t>
      </w:r>
      <w:r w:rsidRPr="00F842F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130</w:t>
      </w:r>
      <w:r w:rsidRPr="00F842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(1-2), 323-327.</w:t>
      </w:r>
    </w:p>
    <w:p w14:paraId="5350C668" w14:textId="77777777" w:rsidR="0064771D" w:rsidRPr="00776BAA" w:rsidRDefault="0064771D" w:rsidP="00776BAA">
      <w:pPr>
        <w:rPr>
          <w:rFonts w:ascii="Times New Roman" w:hAnsi="Times New Roman" w:cs="Times New Roman"/>
          <w:sz w:val="24"/>
          <w:szCs w:val="24"/>
        </w:rPr>
      </w:pPr>
    </w:p>
    <w:p w14:paraId="4C6F3556" w14:textId="77777777" w:rsidR="00CE3E30" w:rsidRPr="00E92F81" w:rsidRDefault="00CE3E30" w:rsidP="00E92F81">
      <w:pPr>
        <w:rPr>
          <w:rFonts w:ascii="Franklin Gothic Book" w:hAnsi="Franklin Gothic Book"/>
          <w:b/>
          <w:color w:val="008080"/>
          <w:sz w:val="32"/>
          <w:szCs w:val="32"/>
        </w:rPr>
      </w:pPr>
    </w:p>
    <w:sectPr w:rsidR="00CE3E30" w:rsidRPr="00E92F81" w:rsidSect="00D016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FD7927"/>
    <w:multiLevelType w:val="hybridMultilevel"/>
    <w:tmpl w:val="24FAF3BE"/>
    <w:lvl w:ilvl="0" w:tplc="4AE21B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35"/>
    <w:rsid w:val="000064DC"/>
    <w:rsid w:val="0001101B"/>
    <w:rsid w:val="000834D2"/>
    <w:rsid w:val="000E5492"/>
    <w:rsid w:val="001020C4"/>
    <w:rsid w:val="00102D2D"/>
    <w:rsid w:val="00115C3B"/>
    <w:rsid w:val="00143841"/>
    <w:rsid w:val="00180A13"/>
    <w:rsid w:val="00210D7E"/>
    <w:rsid w:val="002879B1"/>
    <w:rsid w:val="002D5F76"/>
    <w:rsid w:val="002D7C2D"/>
    <w:rsid w:val="003E43EC"/>
    <w:rsid w:val="003F3C70"/>
    <w:rsid w:val="004571C3"/>
    <w:rsid w:val="00461A42"/>
    <w:rsid w:val="00463FE4"/>
    <w:rsid w:val="004C148D"/>
    <w:rsid w:val="00576347"/>
    <w:rsid w:val="005D2B93"/>
    <w:rsid w:val="006260BB"/>
    <w:rsid w:val="00640880"/>
    <w:rsid w:val="0064771D"/>
    <w:rsid w:val="006804F5"/>
    <w:rsid w:val="006F5A05"/>
    <w:rsid w:val="006F72B9"/>
    <w:rsid w:val="00727CB4"/>
    <w:rsid w:val="00736B5C"/>
    <w:rsid w:val="00752D5C"/>
    <w:rsid w:val="00776BAA"/>
    <w:rsid w:val="007A0C65"/>
    <w:rsid w:val="007C531D"/>
    <w:rsid w:val="007F61E1"/>
    <w:rsid w:val="008240C1"/>
    <w:rsid w:val="008E2474"/>
    <w:rsid w:val="00983803"/>
    <w:rsid w:val="009C5AEC"/>
    <w:rsid w:val="00A1649C"/>
    <w:rsid w:val="00A202FF"/>
    <w:rsid w:val="00A57018"/>
    <w:rsid w:val="00A87793"/>
    <w:rsid w:val="00AB3D85"/>
    <w:rsid w:val="00AD061D"/>
    <w:rsid w:val="00AE1978"/>
    <w:rsid w:val="00B169B9"/>
    <w:rsid w:val="00BD1019"/>
    <w:rsid w:val="00C15749"/>
    <w:rsid w:val="00C24D4D"/>
    <w:rsid w:val="00C36E7C"/>
    <w:rsid w:val="00C43FBD"/>
    <w:rsid w:val="00C635A3"/>
    <w:rsid w:val="00CE3E30"/>
    <w:rsid w:val="00D01635"/>
    <w:rsid w:val="00D11841"/>
    <w:rsid w:val="00D1232C"/>
    <w:rsid w:val="00D27C92"/>
    <w:rsid w:val="00D56C1A"/>
    <w:rsid w:val="00E163FD"/>
    <w:rsid w:val="00E8638B"/>
    <w:rsid w:val="00E92F81"/>
    <w:rsid w:val="00EC2F96"/>
    <w:rsid w:val="00ED01E0"/>
    <w:rsid w:val="00EF72BB"/>
    <w:rsid w:val="00F65D25"/>
    <w:rsid w:val="00F82D84"/>
    <w:rsid w:val="00F842FA"/>
    <w:rsid w:val="00F93A9A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E9DEA"/>
  <w15:chartTrackingRefBased/>
  <w15:docId w15:val="{C3D66C65-A9AE-46F9-8852-26EF7D72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635"/>
  </w:style>
  <w:style w:type="paragraph" w:styleId="Heading1">
    <w:name w:val="heading 1"/>
    <w:basedOn w:val="Normal"/>
    <w:next w:val="Normal"/>
    <w:link w:val="Heading1Char"/>
    <w:uiPriority w:val="9"/>
    <w:qFormat/>
    <w:rsid w:val="00D01635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63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63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63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63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63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53DD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6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53DD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63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63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635"/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1635"/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635"/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635"/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635"/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635"/>
    <w:rPr>
      <w:rFonts w:asciiTheme="majorHAnsi" w:eastAsiaTheme="majorEastAsia" w:hAnsiTheme="majorHAnsi" w:cstheme="majorBidi"/>
      <w:color w:val="D53DD0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635"/>
    <w:rPr>
      <w:rFonts w:asciiTheme="majorHAnsi" w:eastAsiaTheme="majorEastAsia" w:hAnsiTheme="majorHAnsi" w:cstheme="majorBidi"/>
      <w:b/>
      <w:bCs/>
      <w:color w:val="D53DD0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635"/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635"/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1635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0163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01635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63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01635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D01635"/>
    <w:rPr>
      <w:b/>
      <w:bCs/>
    </w:rPr>
  </w:style>
  <w:style w:type="character" w:styleId="Emphasis">
    <w:name w:val="Emphasis"/>
    <w:basedOn w:val="DefaultParagraphFont"/>
    <w:uiPriority w:val="20"/>
    <w:qFormat/>
    <w:rsid w:val="00D01635"/>
    <w:rPr>
      <w:i/>
      <w:iCs/>
      <w:color w:val="D53DD0" w:themeColor="accent6"/>
    </w:rPr>
  </w:style>
  <w:style w:type="paragraph" w:styleId="NoSpacing">
    <w:name w:val="No Spacing"/>
    <w:uiPriority w:val="1"/>
    <w:qFormat/>
    <w:rsid w:val="00D0163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01635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D01635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63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635"/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01635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D0163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01635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D01635"/>
    <w:rPr>
      <w:b/>
      <w:bCs/>
      <w:smallCaps/>
      <w:color w:val="D53DD0" w:themeColor="accent6"/>
    </w:rPr>
  </w:style>
  <w:style w:type="character" w:styleId="BookTitle">
    <w:name w:val="Book Title"/>
    <w:basedOn w:val="DefaultParagraphFont"/>
    <w:uiPriority w:val="33"/>
    <w:qFormat/>
    <w:rsid w:val="00D01635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163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3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8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3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diagramLayout" Target="diagrams/layout5.xml"/><Relationship Id="rId39" Type="http://schemas.microsoft.com/office/2007/relationships/diagramDrawing" Target="diagrams/drawing7.xml"/><Relationship Id="rId21" Type="http://schemas.openxmlformats.org/officeDocument/2006/relationships/diagramLayout" Target="diagrams/layout4.xml"/><Relationship Id="rId34" Type="http://schemas.microsoft.com/office/2007/relationships/diagramDrawing" Target="diagrams/drawing6.xml"/><Relationship Id="rId42" Type="http://schemas.openxmlformats.org/officeDocument/2006/relationships/diagramQuickStyle" Target="diagrams/quickStyle8.xml"/><Relationship Id="rId47" Type="http://schemas.openxmlformats.org/officeDocument/2006/relationships/diagramQuickStyle" Target="diagrams/quickStyle9.xml"/><Relationship Id="rId50" Type="http://schemas.openxmlformats.org/officeDocument/2006/relationships/diagramData" Target="diagrams/data10.xml"/><Relationship Id="rId55" Type="http://schemas.openxmlformats.org/officeDocument/2006/relationships/fontTable" Target="fontTable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9" Type="http://schemas.microsoft.com/office/2007/relationships/diagramDrawing" Target="diagrams/drawing5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32" Type="http://schemas.openxmlformats.org/officeDocument/2006/relationships/diagramQuickStyle" Target="diagrams/quickStyle6.xml"/><Relationship Id="rId37" Type="http://schemas.openxmlformats.org/officeDocument/2006/relationships/diagramQuickStyle" Target="diagrams/quickStyle7.xml"/><Relationship Id="rId40" Type="http://schemas.openxmlformats.org/officeDocument/2006/relationships/diagramData" Target="diagrams/data8.xml"/><Relationship Id="rId45" Type="http://schemas.openxmlformats.org/officeDocument/2006/relationships/diagramData" Target="diagrams/data9.xml"/><Relationship Id="rId53" Type="http://schemas.openxmlformats.org/officeDocument/2006/relationships/diagramColors" Target="diagrams/colors10.xml"/><Relationship Id="rId5" Type="http://schemas.openxmlformats.org/officeDocument/2006/relationships/diagramData" Target="diagrams/data1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diagramLayout" Target="diagrams/layout6.xml"/><Relationship Id="rId44" Type="http://schemas.microsoft.com/office/2007/relationships/diagramDrawing" Target="diagrams/drawing8.xml"/><Relationship Id="rId52" Type="http://schemas.openxmlformats.org/officeDocument/2006/relationships/diagramQuickStyle" Target="diagrams/quickStyle10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diagramData" Target="diagrams/data6.xml"/><Relationship Id="rId35" Type="http://schemas.openxmlformats.org/officeDocument/2006/relationships/diagramData" Target="diagrams/data7.xml"/><Relationship Id="rId43" Type="http://schemas.openxmlformats.org/officeDocument/2006/relationships/diagramColors" Target="diagrams/colors8.xml"/><Relationship Id="rId48" Type="http://schemas.openxmlformats.org/officeDocument/2006/relationships/diagramColors" Target="diagrams/colors9.xml"/><Relationship Id="rId56" Type="http://schemas.openxmlformats.org/officeDocument/2006/relationships/theme" Target="theme/theme1.xml"/><Relationship Id="rId8" Type="http://schemas.openxmlformats.org/officeDocument/2006/relationships/diagramColors" Target="diagrams/colors1.xml"/><Relationship Id="rId51" Type="http://schemas.openxmlformats.org/officeDocument/2006/relationships/diagramLayout" Target="diagrams/layout10.xml"/><Relationship Id="rId3" Type="http://schemas.openxmlformats.org/officeDocument/2006/relationships/settings" Target="settings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33" Type="http://schemas.openxmlformats.org/officeDocument/2006/relationships/diagramColors" Target="diagrams/colors6.xml"/><Relationship Id="rId38" Type="http://schemas.openxmlformats.org/officeDocument/2006/relationships/diagramColors" Target="diagrams/colors7.xml"/><Relationship Id="rId46" Type="http://schemas.openxmlformats.org/officeDocument/2006/relationships/diagramLayout" Target="diagrams/layout9.xml"/><Relationship Id="rId20" Type="http://schemas.openxmlformats.org/officeDocument/2006/relationships/diagramData" Target="diagrams/data4.xml"/><Relationship Id="rId41" Type="http://schemas.openxmlformats.org/officeDocument/2006/relationships/diagramLayout" Target="diagrams/layout8.xml"/><Relationship Id="rId54" Type="http://schemas.microsoft.com/office/2007/relationships/diagramDrawing" Target="diagrams/drawing10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36" Type="http://schemas.openxmlformats.org/officeDocument/2006/relationships/diagramLayout" Target="diagrams/layout7.xml"/><Relationship Id="rId49" Type="http://schemas.microsoft.com/office/2007/relationships/diagramDrawing" Target="diagrams/drawing9.xml"/></Relationships>
</file>

<file path=word/diagrams/_rels/data5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ata7.xml.rels><?xml version="1.0" encoding="UTF-8" standalone="yes"?>
<Relationships xmlns="http://schemas.openxmlformats.org/package/2006/relationships"><Relationship Id="rId8" Type="http://schemas.openxmlformats.org/officeDocument/2006/relationships/hyperlink" Target="http://web2.uvcs.uvic.ca/elc/studyzone/410/reading/index.htm" TargetMode="External"/><Relationship Id="rId3" Type="http://schemas.openxmlformats.org/officeDocument/2006/relationships/image" Target="../media/image3.jpeg"/><Relationship Id="rId7" Type="http://schemas.openxmlformats.org/officeDocument/2006/relationships/image" Target="../media/image5.jpg"/><Relationship Id="rId2" Type="http://schemas.openxmlformats.org/officeDocument/2006/relationships/hyperlink" Target="http://blogs.lse.ac.uk/lti/2015/01/23/data-management-data-protection-and-research-ethics-drop-in-sessions/" TargetMode="External"/><Relationship Id="rId1" Type="http://schemas.openxmlformats.org/officeDocument/2006/relationships/image" Target="../media/image2.jpeg"/><Relationship Id="rId6" Type="http://schemas.openxmlformats.org/officeDocument/2006/relationships/hyperlink" Target="https://theconversation.com/in-loud-rooms-our-brains-hear-in-a-different-way-new-findings-58970" TargetMode="External"/><Relationship Id="rId5" Type="http://schemas.openxmlformats.org/officeDocument/2006/relationships/image" Target="../media/image4.jpeg"/><Relationship Id="rId4" Type="http://schemas.openxmlformats.org/officeDocument/2006/relationships/hyperlink" Target="https://quod.lib.umich.edu/d/dh/12544152.0001.001/1:4/--pastplay-teaching-and-learning-history-with-technology?g=dculture;rgn=div1;view=fulltext;xc=1" TargetMode="External"/></Relationships>
</file>

<file path=word/diagrams/_rels/drawing5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rawing7.xml.rels><?xml version="1.0" encoding="UTF-8" standalone="yes"?>
<Relationships xmlns="http://schemas.openxmlformats.org/package/2006/relationships"><Relationship Id="rId8" Type="http://schemas.openxmlformats.org/officeDocument/2006/relationships/hyperlink" Target="http://web2.uvcs.uvic.ca/elc/studyzone/410/reading/index.htm" TargetMode="External"/><Relationship Id="rId3" Type="http://schemas.openxmlformats.org/officeDocument/2006/relationships/image" Target="../media/image3.jpeg"/><Relationship Id="rId7" Type="http://schemas.openxmlformats.org/officeDocument/2006/relationships/image" Target="../media/image5.jpg"/><Relationship Id="rId2" Type="http://schemas.openxmlformats.org/officeDocument/2006/relationships/hyperlink" Target="http://blogs.lse.ac.uk/lti/2015/01/23/data-management-data-protection-and-research-ethics-drop-in-sessions/" TargetMode="External"/><Relationship Id="rId1" Type="http://schemas.openxmlformats.org/officeDocument/2006/relationships/image" Target="../media/image2.jpeg"/><Relationship Id="rId6" Type="http://schemas.openxmlformats.org/officeDocument/2006/relationships/hyperlink" Target="https://theconversation.com/in-loud-rooms-our-brains-hear-in-a-different-way-new-findings-58970" TargetMode="External"/><Relationship Id="rId5" Type="http://schemas.openxmlformats.org/officeDocument/2006/relationships/image" Target="../media/image4.jpeg"/><Relationship Id="rId4" Type="http://schemas.openxmlformats.org/officeDocument/2006/relationships/hyperlink" Target="https://quod.lib.umich.edu/d/dh/12544152.0001.001/1:4/--pastplay-teaching-and-learning-history-with-technology?g=dculture;rgn=div1;view=fulltext;xc=1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5AD0E1-46A9-428C-9569-EAC7C8FE6C0F}" type="doc">
      <dgm:prSet loTypeId="urn:diagrams.loki3.com/BracketList" loCatId="list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84083E4D-C104-437A-BE35-6CCE035AE49E}">
      <dgm:prSet phldrT="[Text]"/>
      <dgm:spPr/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What is Stigma?</a:t>
          </a:r>
        </a:p>
      </dgm:t>
    </dgm:pt>
    <dgm:pt modelId="{D573CEF2-63A8-4BE3-8022-E559BA42D410}" type="parTrans" cxnId="{91EFD186-5CC6-4B9D-B999-A2841A3B5674}">
      <dgm:prSet/>
      <dgm:spPr/>
      <dgm:t>
        <a:bodyPr/>
        <a:lstStyle/>
        <a:p>
          <a:endParaRPr lang="en-GB"/>
        </a:p>
      </dgm:t>
    </dgm:pt>
    <dgm:pt modelId="{D37934A5-5F2C-4328-AB3A-6CC66E631E89}" type="sibTrans" cxnId="{91EFD186-5CC6-4B9D-B999-A2841A3B5674}">
      <dgm:prSet/>
      <dgm:spPr/>
      <dgm:t>
        <a:bodyPr/>
        <a:lstStyle/>
        <a:p>
          <a:endParaRPr lang="en-GB"/>
        </a:p>
      </dgm:t>
    </dgm:pt>
    <dgm:pt modelId="{F5932D31-2794-4C11-82E7-3A99631BF6BB}">
      <dgm:prSet phldrT="[Text]" custT="1"/>
      <dgm:spPr>
        <a:solidFill>
          <a:srgbClr val="0070C0"/>
        </a:solidFill>
      </dgm:spPr>
      <dgm:t>
        <a:bodyPr/>
        <a:lstStyle/>
        <a:p>
          <a:r>
            <a:rPr lang="en-GB" sz="2000">
              <a:latin typeface="Malgun Gothic" panose="020B0503020000020004" pitchFamily="34" charset="-127"/>
              <a:ea typeface="Malgun Gothic" panose="020B0503020000020004" pitchFamily="34" charset="-127"/>
            </a:rPr>
            <a:t>Very common among individuals with mood disorders.</a:t>
          </a:r>
        </a:p>
      </dgm:t>
    </dgm:pt>
    <dgm:pt modelId="{170EC17D-18D6-4D09-9637-A18C20EEF39D}" type="parTrans" cxnId="{F458EFB8-DC43-4C94-B8D5-4F8C99D14134}">
      <dgm:prSet/>
      <dgm:spPr/>
      <dgm:t>
        <a:bodyPr/>
        <a:lstStyle/>
        <a:p>
          <a:endParaRPr lang="en-GB"/>
        </a:p>
      </dgm:t>
    </dgm:pt>
    <dgm:pt modelId="{85D24704-B0A3-450A-80A0-1CF3EBE9693B}" type="sibTrans" cxnId="{F458EFB8-DC43-4C94-B8D5-4F8C99D14134}">
      <dgm:prSet/>
      <dgm:spPr/>
      <dgm:t>
        <a:bodyPr/>
        <a:lstStyle/>
        <a:p>
          <a:endParaRPr lang="en-GB"/>
        </a:p>
      </dgm:t>
    </dgm:pt>
    <dgm:pt modelId="{61020336-9E48-474F-8AD8-4AE58801CE8D}">
      <dgm:prSet phldrT="[Text]" custT="1"/>
      <dgm:spPr>
        <a:solidFill>
          <a:srgbClr val="0070C0"/>
        </a:solidFill>
      </dgm:spPr>
      <dgm:t>
        <a:bodyPr/>
        <a:lstStyle/>
        <a:p>
          <a:r>
            <a:rPr lang="en-GB" sz="2000">
              <a:latin typeface="Malgun Gothic" panose="020B0503020000020004" pitchFamily="34" charset="-127"/>
              <a:ea typeface="Malgun Gothic" panose="020B0503020000020004" pitchFamily="34" charset="-127"/>
            </a:rPr>
            <a:t>'Psychiatric stigma' refers to systemic and internalised stereotypical negative attitudes against individuals with mood disorders (Hawke, Parikh and Michalak, 2013).</a:t>
          </a:r>
        </a:p>
      </dgm:t>
    </dgm:pt>
    <dgm:pt modelId="{9E213A1F-22C0-4A2C-A50F-531A53305759}" type="parTrans" cxnId="{18D6A71B-08C1-45F6-AC98-132E23D091D2}">
      <dgm:prSet/>
      <dgm:spPr/>
      <dgm:t>
        <a:bodyPr/>
        <a:lstStyle/>
        <a:p>
          <a:endParaRPr lang="en-GB"/>
        </a:p>
      </dgm:t>
    </dgm:pt>
    <dgm:pt modelId="{37DDFCDE-2C16-40A7-ABE6-D54A969541E3}" type="sibTrans" cxnId="{18D6A71B-08C1-45F6-AC98-132E23D091D2}">
      <dgm:prSet/>
      <dgm:spPr/>
      <dgm:t>
        <a:bodyPr/>
        <a:lstStyle/>
        <a:p>
          <a:endParaRPr lang="en-GB"/>
        </a:p>
      </dgm:t>
    </dgm:pt>
    <dgm:pt modelId="{08C45AF9-DBF1-49F4-9D53-2644AF1A6B06}" type="pres">
      <dgm:prSet presAssocID="{1E5AD0E1-46A9-428C-9569-EAC7C8FE6C0F}" presName="Name0" presStyleCnt="0">
        <dgm:presLayoutVars>
          <dgm:dir/>
          <dgm:animLvl val="lvl"/>
          <dgm:resizeHandles val="exact"/>
        </dgm:presLayoutVars>
      </dgm:prSet>
      <dgm:spPr/>
    </dgm:pt>
    <dgm:pt modelId="{4A264A05-0589-46FC-B183-83EBFEDD9D13}" type="pres">
      <dgm:prSet presAssocID="{84083E4D-C104-437A-BE35-6CCE035AE49E}" presName="linNode" presStyleCnt="0"/>
      <dgm:spPr/>
    </dgm:pt>
    <dgm:pt modelId="{27AFA777-EED3-4B9E-9450-7B54EDACE944}" type="pres">
      <dgm:prSet presAssocID="{84083E4D-C104-437A-BE35-6CCE035AE49E}" presName="parTx" presStyleLbl="revTx" presStyleIdx="0" presStyleCnt="1">
        <dgm:presLayoutVars>
          <dgm:chMax val="1"/>
          <dgm:bulletEnabled val="1"/>
        </dgm:presLayoutVars>
      </dgm:prSet>
      <dgm:spPr/>
    </dgm:pt>
    <dgm:pt modelId="{0947B25C-A268-4E1F-A609-8C0BFD3A17D8}" type="pres">
      <dgm:prSet presAssocID="{84083E4D-C104-437A-BE35-6CCE035AE49E}" presName="bracket" presStyleLbl="parChTrans1D1" presStyleIdx="0" presStyleCnt="1"/>
      <dgm:spPr/>
    </dgm:pt>
    <dgm:pt modelId="{9D08AA62-3E6B-4C78-97AE-CAD103407D32}" type="pres">
      <dgm:prSet presAssocID="{84083E4D-C104-437A-BE35-6CCE035AE49E}" presName="spH" presStyleCnt="0"/>
      <dgm:spPr/>
    </dgm:pt>
    <dgm:pt modelId="{6B80FFB4-8DA6-43FA-B1E9-7903D2470075}" type="pres">
      <dgm:prSet presAssocID="{84083E4D-C104-437A-BE35-6CCE035AE49E}" presName="desTx" presStyleLbl="node1" presStyleIdx="0" presStyleCnt="1">
        <dgm:presLayoutVars>
          <dgm:bulletEnabled val="1"/>
        </dgm:presLayoutVars>
      </dgm:prSet>
      <dgm:spPr/>
    </dgm:pt>
  </dgm:ptLst>
  <dgm:cxnLst>
    <dgm:cxn modelId="{DF04970F-4CF5-4D2F-A310-C3538ABF69CE}" type="presOf" srcId="{61020336-9E48-474F-8AD8-4AE58801CE8D}" destId="{6B80FFB4-8DA6-43FA-B1E9-7903D2470075}" srcOrd="0" destOrd="1" presId="urn:diagrams.loki3.com/BracketList"/>
    <dgm:cxn modelId="{18D6A71B-08C1-45F6-AC98-132E23D091D2}" srcId="{84083E4D-C104-437A-BE35-6CCE035AE49E}" destId="{61020336-9E48-474F-8AD8-4AE58801CE8D}" srcOrd="1" destOrd="0" parTransId="{9E213A1F-22C0-4A2C-A50F-531A53305759}" sibTransId="{37DDFCDE-2C16-40A7-ABE6-D54A969541E3}"/>
    <dgm:cxn modelId="{2F522F36-0296-41BF-BDDC-3BF49203E84D}" type="presOf" srcId="{84083E4D-C104-437A-BE35-6CCE035AE49E}" destId="{27AFA777-EED3-4B9E-9450-7B54EDACE944}" srcOrd="0" destOrd="0" presId="urn:diagrams.loki3.com/BracketList"/>
    <dgm:cxn modelId="{91EFD186-5CC6-4B9D-B999-A2841A3B5674}" srcId="{1E5AD0E1-46A9-428C-9569-EAC7C8FE6C0F}" destId="{84083E4D-C104-437A-BE35-6CCE035AE49E}" srcOrd="0" destOrd="0" parTransId="{D573CEF2-63A8-4BE3-8022-E559BA42D410}" sibTransId="{D37934A5-5F2C-4328-AB3A-6CC66E631E89}"/>
    <dgm:cxn modelId="{AF754196-7409-4051-9F53-0AE962ACBF81}" type="presOf" srcId="{1E5AD0E1-46A9-428C-9569-EAC7C8FE6C0F}" destId="{08C45AF9-DBF1-49F4-9D53-2644AF1A6B06}" srcOrd="0" destOrd="0" presId="urn:diagrams.loki3.com/BracketList"/>
    <dgm:cxn modelId="{1C0DD09C-3A46-4A29-9C43-ED55015F282B}" type="presOf" srcId="{F5932D31-2794-4C11-82E7-3A99631BF6BB}" destId="{6B80FFB4-8DA6-43FA-B1E9-7903D2470075}" srcOrd="0" destOrd="0" presId="urn:diagrams.loki3.com/BracketList"/>
    <dgm:cxn modelId="{F458EFB8-DC43-4C94-B8D5-4F8C99D14134}" srcId="{84083E4D-C104-437A-BE35-6CCE035AE49E}" destId="{F5932D31-2794-4C11-82E7-3A99631BF6BB}" srcOrd="0" destOrd="0" parTransId="{170EC17D-18D6-4D09-9637-A18C20EEF39D}" sibTransId="{85D24704-B0A3-450A-80A0-1CF3EBE9693B}"/>
    <dgm:cxn modelId="{69E00330-569A-47D8-A3B0-D14905765A0E}" type="presParOf" srcId="{08C45AF9-DBF1-49F4-9D53-2644AF1A6B06}" destId="{4A264A05-0589-46FC-B183-83EBFEDD9D13}" srcOrd="0" destOrd="0" presId="urn:diagrams.loki3.com/BracketList"/>
    <dgm:cxn modelId="{E851CEAB-5E28-46FF-BA91-4FE59ACB935B}" type="presParOf" srcId="{4A264A05-0589-46FC-B183-83EBFEDD9D13}" destId="{27AFA777-EED3-4B9E-9450-7B54EDACE944}" srcOrd="0" destOrd="0" presId="urn:diagrams.loki3.com/BracketList"/>
    <dgm:cxn modelId="{8C4F8607-0CA4-4C40-9410-057E8301614B}" type="presParOf" srcId="{4A264A05-0589-46FC-B183-83EBFEDD9D13}" destId="{0947B25C-A268-4E1F-A609-8C0BFD3A17D8}" srcOrd="1" destOrd="0" presId="urn:diagrams.loki3.com/BracketList"/>
    <dgm:cxn modelId="{ADD2F92E-8E3F-4CBC-B671-398A5BB60882}" type="presParOf" srcId="{4A264A05-0589-46FC-B183-83EBFEDD9D13}" destId="{9D08AA62-3E6B-4C78-97AE-CAD103407D32}" srcOrd="2" destOrd="0" presId="urn:diagrams.loki3.com/BracketList"/>
    <dgm:cxn modelId="{51108CB6-DECC-4360-BA7D-E3A090264731}" type="presParOf" srcId="{4A264A05-0589-46FC-B183-83EBFEDD9D13}" destId="{6B80FFB4-8DA6-43FA-B1E9-7903D2470075}" srcOrd="3" destOrd="0" presId="urn:diagrams.loki3.com/BracketLis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924CE3-AAC1-47C5-BB77-4FCDD0E98AF9}" type="doc">
      <dgm:prSet loTypeId="urn:microsoft.com/office/officeart/2005/8/layout/hList9" loCatId="list" qsTypeId="urn:microsoft.com/office/officeart/2005/8/quickstyle/3d1" qsCatId="3D" csTypeId="urn:microsoft.com/office/officeart/2005/8/colors/accent4_2" csCatId="accent4" phldr="1"/>
      <dgm:spPr/>
      <dgm:t>
        <a:bodyPr/>
        <a:lstStyle/>
        <a:p>
          <a:endParaRPr lang="en-GB"/>
        </a:p>
      </dgm:t>
    </dgm:pt>
    <dgm:pt modelId="{8F70B1F4-8FAD-4329-A252-A865A18AEA05}">
      <dgm:prSet phldrT="[Text]"/>
      <dgm:spPr/>
      <dgm:t>
        <a:bodyPr/>
        <a:lstStyle/>
        <a:p>
          <a:r>
            <a:rPr lang="en-GB">
              <a:latin typeface="Adobe Heiti Std R" panose="020B0400000000000000" pitchFamily="34" charset="-128"/>
              <a:ea typeface="Adobe Heiti Std R" panose="020B0400000000000000" pitchFamily="34" charset="-128"/>
            </a:rPr>
            <a:t>Public Stigma</a:t>
          </a:r>
        </a:p>
      </dgm:t>
    </dgm:pt>
    <dgm:pt modelId="{C2A18EB9-4C7F-4230-9D97-F43917E80B9A}" type="parTrans" cxnId="{8F82F9C6-1D67-4EC3-ACAD-EC903AC816D0}">
      <dgm:prSet/>
      <dgm:spPr/>
      <dgm:t>
        <a:bodyPr/>
        <a:lstStyle/>
        <a:p>
          <a:endParaRPr lang="en-GB"/>
        </a:p>
      </dgm:t>
    </dgm:pt>
    <dgm:pt modelId="{53FBA7EC-6A82-4582-8FAD-36BC734D9AE3}" type="sibTrans" cxnId="{8F82F9C6-1D67-4EC3-ACAD-EC903AC816D0}">
      <dgm:prSet/>
      <dgm:spPr/>
      <dgm:t>
        <a:bodyPr/>
        <a:lstStyle/>
        <a:p>
          <a:endParaRPr lang="en-GB"/>
        </a:p>
      </dgm:t>
    </dgm:pt>
    <dgm:pt modelId="{605A23ED-0314-4D34-A3A6-25AC045CF7F8}">
      <dgm:prSet phldrT="[Text]" custT="1"/>
      <dgm:spPr/>
      <dgm:t>
        <a:bodyPr/>
        <a:lstStyle/>
        <a:p>
          <a:r>
            <a:rPr lang="en-GB" sz="1050">
              <a:latin typeface="Malgun Gothic" panose="020B0503020000020004" pitchFamily="34" charset="-127"/>
              <a:ea typeface="Malgun Gothic" panose="020B0503020000020004" pitchFamily="34" charset="-127"/>
            </a:rPr>
            <a:t>Attitudes of mental health illnesses amoung the general population and healthcare professionals. (Ellison, Mason and Scior, 2013).</a:t>
          </a:r>
        </a:p>
        <a:p>
          <a:r>
            <a:rPr lang="en-GB" sz="1050">
              <a:latin typeface="Malgun Gothic" panose="020B0503020000020004" pitchFamily="34" charset="-127"/>
              <a:ea typeface="Malgun Gothic" panose="020B0503020000020004" pitchFamily="34" charset="-127"/>
            </a:rPr>
            <a:t>Responses of the general public to people who possess unusual characteristics (Hawke, Parikh and Michalak, 2013). </a:t>
          </a:r>
        </a:p>
        <a:p>
          <a:r>
            <a:rPr lang="en-GB" sz="1050">
              <a:latin typeface="Malgun Gothic" panose="020B0503020000020004" pitchFamily="34" charset="-127"/>
              <a:ea typeface="Malgun Gothic" panose="020B0503020000020004" pitchFamily="34" charset="-127"/>
            </a:rPr>
            <a:t>Found throughout society, within families and social circles, among healthcare professionals (Hawke, Parikh and Michalak, 2013).</a:t>
          </a:r>
        </a:p>
      </dgm:t>
    </dgm:pt>
    <dgm:pt modelId="{282DC100-7957-4409-81F3-FBAB516913F3}" type="parTrans" cxnId="{9116F4B9-C90E-462E-92B7-EA846933183A}">
      <dgm:prSet/>
      <dgm:spPr/>
      <dgm:t>
        <a:bodyPr/>
        <a:lstStyle/>
        <a:p>
          <a:endParaRPr lang="en-GB"/>
        </a:p>
      </dgm:t>
    </dgm:pt>
    <dgm:pt modelId="{75918AE7-9C00-4741-9723-FF25991BFA0B}" type="sibTrans" cxnId="{9116F4B9-C90E-462E-92B7-EA846933183A}">
      <dgm:prSet/>
      <dgm:spPr/>
      <dgm:t>
        <a:bodyPr/>
        <a:lstStyle/>
        <a:p>
          <a:endParaRPr lang="en-GB"/>
        </a:p>
      </dgm:t>
    </dgm:pt>
    <dgm:pt modelId="{0801085B-B16B-47E4-83C1-7C26B084F77F}">
      <dgm:prSet phldrT="[Text]"/>
      <dgm:spPr/>
      <dgm:t>
        <a:bodyPr/>
        <a:lstStyle/>
        <a:p>
          <a:r>
            <a:rPr lang="en-GB">
              <a:latin typeface="Adobe Heiti Std R" panose="020B0400000000000000" pitchFamily="34" charset="-128"/>
              <a:ea typeface="Adobe Heiti Std R" panose="020B0400000000000000" pitchFamily="34" charset="-128"/>
            </a:rPr>
            <a:t>Internalised</a:t>
          </a:r>
          <a:r>
            <a:rPr lang="en-GB"/>
            <a:t> </a:t>
          </a:r>
          <a:r>
            <a:rPr lang="en-GB">
              <a:latin typeface="Adobe Heiti Std R" panose="020B0400000000000000" pitchFamily="34" charset="-128"/>
              <a:ea typeface="Adobe Heiti Std R" panose="020B0400000000000000" pitchFamily="34" charset="-128"/>
            </a:rPr>
            <a:t>Stigma</a:t>
          </a:r>
        </a:p>
      </dgm:t>
    </dgm:pt>
    <dgm:pt modelId="{76920FA9-7A6F-409F-ACF4-B9FBADDCEEC0}" type="parTrans" cxnId="{0BF50E7F-0216-42C4-AEA1-F3C43ED3AEA3}">
      <dgm:prSet/>
      <dgm:spPr/>
      <dgm:t>
        <a:bodyPr/>
        <a:lstStyle/>
        <a:p>
          <a:endParaRPr lang="en-GB"/>
        </a:p>
      </dgm:t>
    </dgm:pt>
    <dgm:pt modelId="{B39B7347-AA3D-4439-953C-78DEB87A1267}" type="sibTrans" cxnId="{0BF50E7F-0216-42C4-AEA1-F3C43ED3AEA3}">
      <dgm:prSet/>
      <dgm:spPr/>
      <dgm:t>
        <a:bodyPr/>
        <a:lstStyle/>
        <a:p>
          <a:endParaRPr lang="en-GB"/>
        </a:p>
      </dgm:t>
    </dgm:pt>
    <dgm:pt modelId="{CAF1E6D0-8FA9-4F3C-A46C-8334DB13973B}">
      <dgm:prSet phldrT="[Text]"/>
      <dgm:spPr/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Refers to when people believe that public stigma is the correct reflection of themselves (Mileva, Vazquez and Milev, 2013).</a:t>
          </a:r>
        </a:p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Withdrawal, reduced quality of life and social exclusion (Mileva, Vazquez and Milev, 2013).</a:t>
          </a:r>
        </a:p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Prevents treatment seeking and produces barriers to recieving care (Hawke, Parikh and Michalak, 2013).</a:t>
          </a:r>
        </a:p>
      </dgm:t>
    </dgm:pt>
    <dgm:pt modelId="{7A120A65-3870-40D8-A584-378BAC97C5B6}" type="parTrans" cxnId="{F10495B8-D183-493C-80AE-D85AA32B34DC}">
      <dgm:prSet/>
      <dgm:spPr/>
      <dgm:t>
        <a:bodyPr/>
        <a:lstStyle/>
        <a:p>
          <a:endParaRPr lang="en-GB"/>
        </a:p>
      </dgm:t>
    </dgm:pt>
    <dgm:pt modelId="{336EDA8B-083C-4C71-86A5-5E89728C8D66}" type="sibTrans" cxnId="{F10495B8-D183-493C-80AE-D85AA32B34DC}">
      <dgm:prSet/>
      <dgm:spPr/>
      <dgm:t>
        <a:bodyPr/>
        <a:lstStyle/>
        <a:p>
          <a:endParaRPr lang="en-GB"/>
        </a:p>
      </dgm:t>
    </dgm:pt>
    <dgm:pt modelId="{7EA8B6BA-686C-4AFF-ABDA-3E98E8A1A68E}" type="pres">
      <dgm:prSet presAssocID="{D0924CE3-AAC1-47C5-BB77-4FCDD0E98AF9}" presName="list" presStyleCnt="0">
        <dgm:presLayoutVars>
          <dgm:dir/>
          <dgm:animLvl val="lvl"/>
        </dgm:presLayoutVars>
      </dgm:prSet>
      <dgm:spPr/>
    </dgm:pt>
    <dgm:pt modelId="{682BF409-F0A4-413F-A976-D6BBF9BC40CA}" type="pres">
      <dgm:prSet presAssocID="{8F70B1F4-8FAD-4329-A252-A865A18AEA05}" presName="posSpace" presStyleCnt="0"/>
      <dgm:spPr/>
    </dgm:pt>
    <dgm:pt modelId="{508976A8-3732-4D4B-87BA-1EC7A3950CA5}" type="pres">
      <dgm:prSet presAssocID="{8F70B1F4-8FAD-4329-A252-A865A18AEA05}" presName="vertFlow" presStyleCnt="0"/>
      <dgm:spPr/>
    </dgm:pt>
    <dgm:pt modelId="{9252BB06-5093-4340-9B7C-8D89F31D1575}" type="pres">
      <dgm:prSet presAssocID="{8F70B1F4-8FAD-4329-A252-A865A18AEA05}" presName="topSpace" presStyleCnt="0"/>
      <dgm:spPr/>
    </dgm:pt>
    <dgm:pt modelId="{010F6C53-C4D6-4100-8775-A7CC28DE33EF}" type="pres">
      <dgm:prSet presAssocID="{8F70B1F4-8FAD-4329-A252-A865A18AEA05}" presName="firstComp" presStyleCnt="0"/>
      <dgm:spPr/>
    </dgm:pt>
    <dgm:pt modelId="{694BC43B-D05B-461F-99D6-C9B4AFE8A520}" type="pres">
      <dgm:prSet presAssocID="{8F70B1F4-8FAD-4329-A252-A865A18AEA05}" presName="firstChild" presStyleLbl="bgAccFollowNode1" presStyleIdx="0" presStyleCnt="2" custScaleY="124714"/>
      <dgm:spPr/>
    </dgm:pt>
    <dgm:pt modelId="{F02A05CB-D49F-4569-A7E0-8BA91BA5A0B9}" type="pres">
      <dgm:prSet presAssocID="{8F70B1F4-8FAD-4329-A252-A865A18AEA05}" presName="firstChildTx" presStyleLbl="bgAccFollowNode1" presStyleIdx="0" presStyleCnt="2">
        <dgm:presLayoutVars>
          <dgm:bulletEnabled val="1"/>
        </dgm:presLayoutVars>
      </dgm:prSet>
      <dgm:spPr/>
    </dgm:pt>
    <dgm:pt modelId="{2632AE0A-1BD8-4EAC-88F3-3782C72DCC9A}" type="pres">
      <dgm:prSet presAssocID="{8F70B1F4-8FAD-4329-A252-A865A18AEA05}" presName="negSpace" presStyleCnt="0"/>
      <dgm:spPr/>
    </dgm:pt>
    <dgm:pt modelId="{33E585B4-0C26-4425-B284-70E077EE4FD0}" type="pres">
      <dgm:prSet presAssocID="{8F70B1F4-8FAD-4329-A252-A865A18AEA05}" presName="circle" presStyleLbl="node1" presStyleIdx="0" presStyleCnt="2"/>
      <dgm:spPr/>
    </dgm:pt>
    <dgm:pt modelId="{C708830E-9117-45E9-B862-B07FACA77765}" type="pres">
      <dgm:prSet presAssocID="{53FBA7EC-6A82-4582-8FAD-36BC734D9AE3}" presName="transSpace" presStyleCnt="0"/>
      <dgm:spPr/>
    </dgm:pt>
    <dgm:pt modelId="{641F2DB6-2B91-4139-BE1A-58D413267C0D}" type="pres">
      <dgm:prSet presAssocID="{0801085B-B16B-47E4-83C1-7C26B084F77F}" presName="posSpace" presStyleCnt="0"/>
      <dgm:spPr/>
    </dgm:pt>
    <dgm:pt modelId="{CD90F0F4-E296-4412-BD29-E975DFA9D227}" type="pres">
      <dgm:prSet presAssocID="{0801085B-B16B-47E4-83C1-7C26B084F77F}" presName="vertFlow" presStyleCnt="0"/>
      <dgm:spPr/>
    </dgm:pt>
    <dgm:pt modelId="{B0CCC0F3-C2E8-41DE-88DB-66BA4C8705A4}" type="pres">
      <dgm:prSet presAssocID="{0801085B-B16B-47E4-83C1-7C26B084F77F}" presName="topSpace" presStyleCnt="0"/>
      <dgm:spPr/>
    </dgm:pt>
    <dgm:pt modelId="{2EF33D0F-BC2F-4C86-A7CF-2700B4BBAB33}" type="pres">
      <dgm:prSet presAssocID="{0801085B-B16B-47E4-83C1-7C26B084F77F}" presName="firstComp" presStyleCnt="0"/>
      <dgm:spPr/>
    </dgm:pt>
    <dgm:pt modelId="{026F50FE-6F90-40EC-AE25-FD2662B3EA30}" type="pres">
      <dgm:prSet presAssocID="{0801085B-B16B-47E4-83C1-7C26B084F77F}" presName="firstChild" presStyleLbl="bgAccFollowNode1" presStyleIdx="1" presStyleCnt="2" custScaleY="125587"/>
      <dgm:spPr/>
    </dgm:pt>
    <dgm:pt modelId="{4EE1AB75-CE5B-4534-89F6-EB2FA292C92A}" type="pres">
      <dgm:prSet presAssocID="{0801085B-B16B-47E4-83C1-7C26B084F77F}" presName="firstChildTx" presStyleLbl="bgAccFollowNode1" presStyleIdx="1" presStyleCnt="2">
        <dgm:presLayoutVars>
          <dgm:bulletEnabled val="1"/>
        </dgm:presLayoutVars>
      </dgm:prSet>
      <dgm:spPr/>
    </dgm:pt>
    <dgm:pt modelId="{43800325-FFD7-4ABB-B6D7-B7030DE66D94}" type="pres">
      <dgm:prSet presAssocID="{0801085B-B16B-47E4-83C1-7C26B084F77F}" presName="negSpace" presStyleCnt="0"/>
      <dgm:spPr/>
    </dgm:pt>
    <dgm:pt modelId="{12CBCB70-C608-4F3A-B509-358C41D41B07}" type="pres">
      <dgm:prSet presAssocID="{0801085B-B16B-47E4-83C1-7C26B084F77F}" presName="circle" presStyleLbl="node1" presStyleIdx="1" presStyleCnt="2"/>
      <dgm:spPr/>
    </dgm:pt>
  </dgm:ptLst>
  <dgm:cxnLst>
    <dgm:cxn modelId="{804D0612-1C37-43B9-8910-C14857F111A6}" type="presOf" srcId="{605A23ED-0314-4D34-A3A6-25AC045CF7F8}" destId="{694BC43B-D05B-461F-99D6-C9B4AFE8A520}" srcOrd="0" destOrd="0" presId="urn:microsoft.com/office/officeart/2005/8/layout/hList9"/>
    <dgm:cxn modelId="{24EEDE15-4C0F-4333-9DF8-34D7768E555D}" type="presOf" srcId="{0801085B-B16B-47E4-83C1-7C26B084F77F}" destId="{12CBCB70-C608-4F3A-B509-358C41D41B07}" srcOrd="0" destOrd="0" presId="urn:microsoft.com/office/officeart/2005/8/layout/hList9"/>
    <dgm:cxn modelId="{11EC3E2D-9599-4C03-9E12-AFF7A237A659}" type="presOf" srcId="{D0924CE3-AAC1-47C5-BB77-4FCDD0E98AF9}" destId="{7EA8B6BA-686C-4AFF-ABDA-3E98E8A1A68E}" srcOrd="0" destOrd="0" presId="urn:microsoft.com/office/officeart/2005/8/layout/hList9"/>
    <dgm:cxn modelId="{B290562D-507C-40AF-982E-259313C3B8E8}" type="presOf" srcId="{605A23ED-0314-4D34-A3A6-25AC045CF7F8}" destId="{F02A05CB-D49F-4569-A7E0-8BA91BA5A0B9}" srcOrd="1" destOrd="0" presId="urn:microsoft.com/office/officeart/2005/8/layout/hList9"/>
    <dgm:cxn modelId="{0BF50E7F-0216-42C4-AEA1-F3C43ED3AEA3}" srcId="{D0924CE3-AAC1-47C5-BB77-4FCDD0E98AF9}" destId="{0801085B-B16B-47E4-83C1-7C26B084F77F}" srcOrd="1" destOrd="0" parTransId="{76920FA9-7A6F-409F-ACF4-B9FBADDCEEC0}" sibTransId="{B39B7347-AA3D-4439-953C-78DEB87A1267}"/>
    <dgm:cxn modelId="{34136D9C-9D78-43DC-A0CC-8DDEB47F07EB}" type="presOf" srcId="{CAF1E6D0-8FA9-4F3C-A46C-8334DB13973B}" destId="{4EE1AB75-CE5B-4534-89F6-EB2FA292C92A}" srcOrd="1" destOrd="0" presId="urn:microsoft.com/office/officeart/2005/8/layout/hList9"/>
    <dgm:cxn modelId="{6C5A59A3-3E91-467E-B474-665122343C10}" type="presOf" srcId="{CAF1E6D0-8FA9-4F3C-A46C-8334DB13973B}" destId="{026F50FE-6F90-40EC-AE25-FD2662B3EA30}" srcOrd="0" destOrd="0" presId="urn:microsoft.com/office/officeart/2005/8/layout/hList9"/>
    <dgm:cxn modelId="{F10495B8-D183-493C-80AE-D85AA32B34DC}" srcId="{0801085B-B16B-47E4-83C1-7C26B084F77F}" destId="{CAF1E6D0-8FA9-4F3C-A46C-8334DB13973B}" srcOrd="0" destOrd="0" parTransId="{7A120A65-3870-40D8-A584-378BAC97C5B6}" sibTransId="{336EDA8B-083C-4C71-86A5-5E89728C8D66}"/>
    <dgm:cxn modelId="{9116F4B9-C90E-462E-92B7-EA846933183A}" srcId="{8F70B1F4-8FAD-4329-A252-A865A18AEA05}" destId="{605A23ED-0314-4D34-A3A6-25AC045CF7F8}" srcOrd="0" destOrd="0" parTransId="{282DC100-7957-4409-81F3-FBAB516913F3}" sibTransId="{75918AE7-9C00-4741-9723-FF25991BFA0B}"/>
    <dgm:cxn modelId="{8F82F9C6-1D67-4EC3-ACAD-EC903AC816D0}" srcId="{D0924CE3-AAC1-47C5-BB77-4FCDD0E98AF9}" destId="{8F70B1F4-8FAD-4329-A252-A865A18AEA05}" srcOrd="0" destOrd="0" parTransId="{C2A18EB9-4C7F-4230-9D97-F43917E80B9A}" sibTransId="{53FBA7EC-6A82-4582-8FAD-36BC734D9AE3}"/>
    <dgm:cxn modelId="{F4AE2FEF-8824-4BC5-8C7E-7DDFB30AB8A9}" type="presOf" srcId="{8F70B1F4-8FAD-4329-A252-A865A18AEA05}" destId="{33E585B4-0C26-4425-B284-70E077EE4FD0}" srcOrd="0" destOrd="0" presId="urn:microsoft.com/office/officeart/2005/8/layout/hList9"/>
    <dgm:cxn modelId="{8F09D229-CA5C-4102-87C8-0840675F1AB6}" type="presParOf" srcId="{7EA8B6BA-686C-4AFF-ABDA-3E98E8A1A68E}" destId="{682BF409-F0A4-413F-A976-D6BBF9BC40CA}" srcOrd="0" destOrd="0" presId="urn:microsoft.com/office/officeart/2005/8/layout/hList9"/>
    <dgm:cxn modelId="{D4A7A1DC-95B2-4291-8CE5-58DE0EB1C838}" type="presParOf" srcId="{7EA8B6BA-686C-4AFF-ABDA-3E98E8A1A68E}" destId="{508976A8-3732-4D4B-87BA-1EC7A3950CA5}" srcOrd="1" destOrd="0" presId="urn:microsoft.com/office/officeart/2005/8/layout/hList9"/>
    <dgm:cxn modelId="{12A2AA48-E0A1-460B-954A-61544C38A7E5}" type="presParOf" srcId="{508976A8-3732-4D4B-87BA-1EC7A3950CA5}" destId="{9252BB06-5093-4340-9B7C-8D89F31D1575}" srcOrd="0" destOrd="0" presId="urn:microsoft.com/office/officeart/2005/8/layout/hList9"/>
    <dgm:cxn modelId="{5CC503F6-0735-42EA-8A76-08C5E455FD26}" type="presParOf" srcId="{508976A8-3732-4D4B-87BA-1EC7A3950CA5}" destId="{010F6C53-C4D6-4100-8775-A7CC28DE33EF}" srcOrd="1" destOrd="0" presId="urn:microsoft.com/office/officeart/2005/8/layout/hList9"/>
    <dgm:cxn modelId="{B93A54A4-BB93-4133-B537-360D027B3B75}" type="presParOf" srcId="{010F6C53-C4D6-4100-8775-A7CC28DE33EF}" destId="{694BC43B-D05B-461F-99D6-C9B4AFE8A520}" srcOrd="0" destOrd="0" presId="urn:microsoft.com/office/officeart/2005/8/layout/hList9"/>
    <dgm:cxn modelId="{80578C52-914A-434F-BB68-F19442779F15}" type="presParOf" srcId="{010F6C53-C4D6-4100-8775-A7CC28DE33EF}" destId="{F02A05CB-D49F-4569-A7E0-8BA91BA5A0B9}" srcOrd="1" destOrd="0" presId="urn:microsoft.com/office/officeart/2005/8/layout/hList9"/>
    <dgm:cxn modelId="{0310FBD5-6799-40B6-AC65-B2A424A2C48D}" type="presParOf" srcId="{7EA8B6BA-686C-4AFF-ABDA-3E98E8A1A68E}" destId="{2632AE0A-1BD8-4EAC-88F3-3782C72DCC9A}" srcOrd="2" destOrd="0" presId="urn:microsoft.com/office/officeart/2005/8/layout/hList9"/>
    <dgm:cxn modelId="{0B2E60C7-62B8-4D3C-B821-7E732C579827}" type="presParOf" srcId="{7EA8B6BA-686C-4AFF-ABDA-3E98E8A1A68E}" destId="{33E585B4-0C26-4425-B284-70E077EE4FD0}" srcOrd="3" destOrd="0" presId="urn:microsoft.com/office/officeart/2005/8/layout/hList9"/>
    <dgm:cxn modelId="{A7E54B7B-EE96-46DA-9B19-BC3498D80DDD}" type="presParOf" srcId="{7EA8B6BA-686C-4AFF-ABDA-3E98E8A1A68E}" destId="{C708830E-9117-45E9-B862-B07FACA77765}" srcOrd="4" destOrd="0" presId="urn:microsoft.com/office/officeart/2005/8/layout/hList9"/>
    <dgm:cxn modelId="{354C756D-E7D8-4358-BC6E-C665997268BE}" type="presParOf" srcId="{7EA8B6BA-686C-4AFF-ABDA-3E98E8A1A68E}" destId="{641F2DB6-2B91-4139-BE1A-58D413267C0D}" srcOrd="5" destOrd="0" presId="urn:microsoft.com/office/officeart/2005/8/layout/hList9"/>
    <dgm:cxn modelId="{5604E248-67DB-422D-91E3-B7B02790E539}" type="presParOf" srcId="{7EA8B6BA-686C-4AFF-ABDA-3E98E8A1A68E}" destId="{CD90F0F4-E296-4412-BD29-E975DFA9D227}" srcOrd="6" destOrd="0" presId="urn:microsoft.com/office/officeart/2005/8/layout/hList9"/>
    <dgm:cxn modelId="{0EA6E631-3791-4935-ADEC-F82D47336CB3}" type="presParOf" srcId="{CD90F0F4-E296-4412-BD29-E975DFA9D227}" destId="{B0CCC0F3-C2E8-41DE-88DB-66BA4C8705A4}" srcOrd="0" destOrd="0" presId="urn:microsoft.com/office/officeart/2005/8/layout/hList9"/>
    <dgm:cxn modelId="{8334465D-D313-45BE-BA65-E6E716860EAE}" type="presParOf" srcId="{CD90F0F4-E296-4412-BD29-E975DFA9D227}" destId="{2EF33D0F-BC2F-4C86-A7CF-2700B4BBAB33}" srcOrd="1" destOrd="0" presId="urn:microsoft.com/office/officeart/2005/8/layout/hList9"/>
    <dgm:cxn modelId="{E17077D0-7017-42EB-ADC7-C86C8E62D312}" type="presParOf" srcId="{2EF33D0F-BC2F-4C86-A7CF-2700B4BBAB33}" destId="{026F50FE-6F90-40EC-AE25-FD2662B3EA30}" srcOrd="0" destOrd="0" presId="urn:microsoft.com/office/officeart/2005/8/layout/hList9"/>
    <dgm:cxn modelId="{A7D05830-CB3F-4192-94FC-F6944644864F}" type="presParOf" srcId="{2EF33D0F-BC2F-4C86-A7CF-2700B4BBAB33}" destId="{4EE1AB75-CE5B-4534-89F6-EB2FA292C92A}" srcOrd="1" destOrd="0" presId="urn:microsoft.com/office/officeart/2005/8/layout/hList9"/>
    <dgm:cxn modelId="{6AA83571-A795-4AAD-9AB7-F116A877466F}" type="presParOf" srcId="{7EA8B6BA-686C-4AFF-ABDA-3E98E8A1A68E}" destId="{43800325-FFD7-4ABB-B6D7-B7030DE66D94}" srcOrd="7" destOrd="0" presId="urn:microsoft.com/office/officeart/2005/8/layout/hList9"/>
    <dgm:cxn modelId="{478DD72F-E779-4D74-AFF8-2263746FCB08}" type="presParOf" srcId="{7EA8B6BA-686C-4AFF-ABDA-3E98E8A1A68E}" destId="{12CBCB70-C608-4F3A-B509-358C41D41B07}" srcOrd="8" destOrd="0" presId="urn:microsoft.com/office/officeart/2005/8/layout/hList9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52DA66D-0275-4955-9F67-89B136BC09A6}" type="doc">
      <dgm:prSet loTypeId="urn:microsoft.com/office/officeart/2005/8/layout/funnel1" loCatId="process" qsTypeId="urn:microsoft.com/office/officeart/2005/8/quickstyle/3d2" qsCatId="3D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428C7ECC-9E69-46FA-AC34-00BFCDD02B9A}">
      <dgm:prSet phldrT="[Text]" custT="1"/>
      <dgm:spPr/>
      <dgm:t>
        <a:bodyPr/>
        <a:lstStyle/>
        <a:p>
          <a:r>
            <a:rPr lang="en-GB" sz="16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Stereotypes</a:t>
          </a:r>
        </a:p>
      </dgm:t>
    </dgm:pt>
    <dgm:pt modelId="{1555ED97-0FAF-49D2-93FF-6F3E553BDA2B}" type="parTrans" cxnId="{AEA170F4-1DEC-4512-A8AB-1172B8838967}">
      <dgm:prSet/>
      <dgm:spPr/>
      <dgm:t>
        <a:bodyPr/>
        <a:lstStyle/>
        <a:p>
          <a:endParaRPr lang="en-GB"/>
        </a:p>
      </dgm:t>
    </dgm:pt>
    <dgm:pt modelId="{392A79A6-B84E-48EC-93AA-B751E148573E}" type="sibTrans" cxnId="{AEA170F4-1DEC-4512-A8AB-1172B8838967}">
      <dgm:prSet/>
      <dgm:spPr/>
      <dgm:t>
        <a:bodyPr/>
        <a:lstStyle/>
        <a:p>
          <a:endParaRPr lang="en-GB"/>
        </a:p>
      </dgm:t>
    </dgm:pt>
    <dgm:pt modelId="{CDA549D2-2487-431D-9897-9660C819A3CD}">
      <dgm:prSet phldrT="[Text]" custT="1"/>
      <dgm:spPr/>
      <dgm:t>
        <a:bodyPr/>
        <a:lstStyle/>
        <a:p>
          <a:r>
            <a:rPr lang="en-GB" sz="16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Prejudice</a:t>
          </a:r>
          <a:r>
            <a:rPr lang="en-GB" sz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gm:t>
    </dgm:pt>
    <dgm:pt modelId="{7BE56056-637F-4E12-83DE-891769A9DD04}" type="parTrans" cxnId="{15BBB433-09E2-4084-A87D-96DC9D454AEF}">
      <dgm:prSet/>
      <dgm:spPr/>
      <dgm:t>
        <a:bodyPr/>
        <a:lstStyle/>
        <a:p>
          <a:endParaRPr lang="en-GB"/>
        </a:p>
      </dgm:t>
    </dgm:pt>
    <dgm:pt modelId="{327EBD99-E4A3-4812-AAD7-0B8DAB7D95C0}" type="sibTrans" cxnId="{15BBB433-09E2-4084-A87D-96DC9D454AEF}">
      <dgm:prSet/>
      <dgm:spPr/>
      <dgm:t>
        <a:bodyPr/>
        <a:lstStyle/>
        <a:p>
          <a:endParaRPr lang="en-GB"/>
        </a:p>
      </dgm:t>
    </dgm:pt>
    <dgm:pt modelId="{64B0E168-B6F0-4C31-AE15-95FF3685C6F0}">
      <dgm:prSet phldrT="[Text]"/>
      <dgm:spPr/>
      <dgm:t>
        <a:bodyPr/>
        <a:lstStyle/>
        <a:p>
          <a:r>
            <a:rPr lang="en-GB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Public/Internalised Stigma</a:t>
          </a:r>
        </a:p>
      </dgm:t>
    </dgm:pt>
    <dgm:pt modelId="{32464D39-CAE5-4C45-AE2C-8D22D7AF4120}" type="parTrans" cxnId="{4E3D6BEF-E636-42C5-ACC8-9C3419BA5328}">
      <dgm:prSet/>
      <dgm:spPr/>
      <dgm:t>
        <a:bodyPr/>
        <a:lstStyle/>
        <a:p>
          <a:endParaRPr lang="en-GB"/>
        </a:p>
      </dgm:t>
    </dgm:pt>
    <dgm:pt modelId="{F52A67B1-9ED0-4D22-AB8F-3C13DBC53159}" type="sibTrans" cxnId="{4E3D6BEF-E636-42C5-ACC8-9C3419BA5328}">
      <dgm:prSet/>
      <dgm:spPr/>
      <dgm:t>
        <a:bodyPr/>
        <a:lstStyle/>
        <a:p>
          <a:endParaRPr lang="en-GB"/>
        </a:p>
      </dgm:t>
    </dgm:pt>
    <dgm:pt modelId="{390B0FCB-4C9B-4398-9AAD-98C462E3DF06}">
      <dgm:prSet phldrT="[Text]" custT="1"/>
      <dgm:spPr/>
      <dgm:t>
        <a:bodyPr/>
        <a:lstStyle/>
        <a:p>
          <a:r>
            <a:rPr lang="en-GB" sz="135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Discrimination</a:t>
          </a:r>
        </a:p>
      </dgm:t>
    </dgm:pt>
    <dgm:pt modelId="{F8D591A4-AF56-4EAF-8609-C9D1C060124E}" type="parTrans" cxnId="{725E8A01-27F4-4E72-94FF-665D1BCC41D1}">
      <dgm:prSet/>
      <dgm:spPr/>
      <dgm:t>
        <a:bodyPr/>
        <a:lstStyle/>
        <a:p>
          <a:endParaRPr lang="en-GB"/>
        </a:p>
      </dgm:t>
    </dgm:pt>
    <dgm:pt modelId="{8F9323B4-FCAC-47E7-8DE6-7ABD81F5943E}" type="sibTrans" cxnId="{725E8A01-27F4-4E72-94FF-665D1BCC41D1}">
      <dgm:prSet/>
      <dgm:spPr/>
      <dgm:t>
        <a:bodyPr/>
        <a:lstStyle/>
        <a:p>
          <a:endParaRPr lang="en-GB"/>
        </a:p>
      </dgm:t>
    </dgm:pt>
    <dgm:pt modelId="{52CDE20A-C6E6-41B3-B253-077A05A3903D}" type="pres">
      <dgm:prSet presAssocID="{752DA66D-0275-4955-9F67-89B136BC09A6}" presName="Name0" presStyleCnt="0">
        <dgm:presLayoutVars>
          <dgm:chMax val="4"/>
          <dgm:resizeHandles val="exact"/>
        </dgm:presLayoutVars>
      </dgm:prSet>
      <dgm:spPr/>
    </dgm:pt>
    <dgm:pt modelId="{9902657D-4636-495A-935A-DBF39A12738B}" type="pres">
      <dgm:prSet presAssocID="{752DA66D-0275-4955-9F67-89B136BC09A6}" presName="ellipse" presStyleLbl="trBgShp" presStyleIdx="0" presStyleCnt="1"/>
      <dgm:spPr/>
    </dgm:pt>
    <dgm:pt modelId="{8F5169C2-89F9-4B2E-BE64-B4532B526F2A}" type="pres">
      <dgm:prSet presAssocID="{752DA66D-0275-4955-9F67-89B136BC09A6}" presName="arrow1" presStyleLbl="fgShp" presStyleIdx="0" presStyleCnt="1"/>
      <dgm:spPr/>
    </dgm:pt>
    <dgm:pt modelId="{297ED1ED-5AFD-4584-B202-C3B0D00E588C}" type="pres">
      <dgm:prSet presAssocID="{752DA66D-0275-4955-9F67-89B136BC09A6}" presName="rectangle" presStyleLbl="revTx" presStyleIdx="0" presStyleCnt="1">
        <dgm:presLayoutVars>
          <dgm:bulletEnabled val="1"/>
        </dgm:presLayoutVars>
      </dgm:prSet>
      <dgm:spPr/>
    </dgm:pt>
    <dgm:pt modelId="{A44EF327-3965-4582-B2F1-D5875B1379A3}" type="pres">
      <dgm:prSet presAssocID="{CDA549D2-2487-431D-9897-9660C819A3CD}" presName="item1" presStyleLbl="node1" presStyleIdx="0" presStyleCnt="3">
        <dgm:presLayoutVars>
          <dgm:bulletEnabled val="1"/>
        </dgm:presLayoutVars>
      </dgm:prSet>
      <dgm:spPr/>
    </dgm:pt>
    <dgm:pt modelId="{AAC78234-AD8E-4CA6-A3E8-B5B852D3BB2C}" type="pres">
      <dgm:prSet presAssocID="{390B0FCB-4C9B-4398-9AAD-98C462E3DF06}" presName="item2" presStyleLbl="node1" presStyleIdx="1" presStyleCnt="3">
        <dgm:presLayoutVars>
          <dgm:bulletEnabled val="1"/>
        </dgm:presLayoutVars>
      </dgm:prSet>
      <dgm:spPr/>
    </dgm:pt>
    <dgm:pt modelId="{C2F27100-7B00-4C32-9E4F-DE4FE941A4A0}" type="pres">
      <dgm:prSet presAssocID="{64B0E168-B6F0-4C31-AE15-95FF3685C6F0}" presName="item3" presStyleLbl="node1" presStyleIdx="2" presStyleCnt="3">
        <dgm:presLayoutVars>
          <dgm:bulletEnabled val="1"/>
        </dgm:presLayoutVars>
      </dgm:prSet>
      <dgm:spPr/>
    </dgm:pt>
    <dgm:pt modelId="{B3C679A6-93BC-4BAF-91B1-1B03D8365AB9}" type="pres">
      <dgm:prSet presAssocID="{752DA66D-0275-4955-9F67-89B136BC09A6}" presName="funnel" presStyleLbl="trAlignAcc1" presStyleIdx="0" presStyleCnt="1"/>
      <dgm:spPr/>
    </dgm:pt>
  </dgm:ptLst>
  <dgm:cxnLst>
    <dgm:cxn modelId="{725E8A01-27F4-4E72-94FF-665D1BCC41D1}" srcId="{752DA66D-0275-4955-9F67-89B136BC09A6}" destId="{390B0FCB-4C9B-4398-9AAD-98C462E3DF06}" srcOrd="2" destOrd="0" parTransId="{F8D591A4-AF56-4EAF-8609-C9D1C060124E}" sibTransId="{8F9323B4-FCAC-47E7-8DE6-7ABD81F5943E}"/>
    <dgm:cxn modelId="{15BBB433-09E2-4084-A87D-96DC9D454AEF}" srcId="{752DA66D-0275-4955-9F67-89B136BC09A6}" destId="{CDA549D2-2487-431D-9897-9660C819A3CD}" srcOrd="1" destOrd="0" parTransId="{7BE56056-637F-4E12-83DE-891769A9DD04}" sibTransId="{327EBD99-E4A3-4812-AAD7-0B8DAB7D95C0}"/>
    <dgm:cxn modelId="{45D3CC45-A549-46D1-9420-C72191AFC238}" type="presOf" srcId="{CDA549D2-2487-431D-9897-9660C819A3CD}" destId="{AAC78234-AD8E-4CA6-A3E8-B5B852D3BB2C}" srcOrd="0" destOrd="0" presId="urn:microsoft.com/office/officeart/2005/8/layout/funnel1"/>
    <dgm:cxn modelId="{67FB234D-2145-442A-BA28-24EFC71866D5}" type="presOf" srcId="{64B0E168-B6F0-4C31-AE15-95FF3685C6F0}" destId="{297ED1ED-5AFD-4584-B202-C3B0D00E588C}" srcOrd="0" destOrd="0" presId="urn:microsoft.com/office/officeart/2005/8/layout/funnel1"/>
    <dgm:cxn modelId="{0DC36058-5298-4EF5-AA70-E57E10CEB1ED}" type="presOf" srcId="{428C7ECC-9E69-46FA-AC34-00BFCDD02B9A}" destId="{C2F27100-7B00-4C32-9E4F-DE4FE941A4A0}" srcOrd="0" destOrd="0" presId="urn:microsoft.com/office/officeart/2005/8/layout/funnel1"/>
    <dgm:cxn modelId="{D5E9995F-DA0A-4111-B399-C927DBDE7DDC}" type="presOf" srcId="{390B0FCB-4C9B-4398-9AAD-98C462E3DF06}" destId="{A44EF327-3965-4582-B2F1-D5875B1379A3}" srcOrd="0" destOrd="0" presId="urn:microsoft.com/office/officeart/2005/8/layout/funnel1"/>
    <dgm:cxn modelId="{B220C5D4-CB58-4E85-8938-F0B7324EB3B4}" type="presOf" srcId="{752DA66D-0275-4955-9F67-89B136BC09A6}" destId="{52CDE20A-C6E6-41B3-B253-077A05A3903D}" srcOrd="0" destOrd="0" presId="urn:microsoft.com/office/officeart/2005/8/layout/funnel1"/>
    <dgm:cxn modelId="{4E3D6BEF-E636-42C5-ACC8-9C3419BA5328}" srcId="{752DA66D-0275-4955-9F67-89B136BC09A6}" destId="{64B0E168-B6F0-4C31-AE15-95FF3685C6F0}" srcOrd="3" destOrd="0" parTransId="{32464D39-CAE5-4C45-AE2C-8D22D7AF4120}" sibTransId="{F52A67B1-9ED0-4D22-AB8F-3C13DBC53159}"/>
    <dgm:cxn modelId="{AEA170F4-1DEC-4512-A8AB-1172B8838967}" srcId="{752DA66D-0275-4955-9F67-89B136BC09A6}" destId="{428C7ECC-9E69-46FA-AC34-00BFCDD02B9A}" srcOrd="0" destOrd="0" parTransId="{1555ED97-0FAF-49D2-93FF-6F3E553BDA2B}" sibTransId="{392A79A6-B84E-48EC-93AA-B751E148573E}"/>
    <dgm:cxn modelId="{554FAA76-744E-4C8C-B23C-5FB8CAA86DA3}" type="presParOf" srcId="{52CDE20A-C6E6-41B3-B253-077A05A3903D}" destId="{9902657D-4636-495A-935A-DBF39A12738B}" srcOrd="0" destOrd="0" presId="urn:microsoft.com/office/officeart/2005/8/layout/funnel1"/>
    <dgm:cxn modelId="{B83CC33D-B89D-4A09-AB51-2EF46F90A826}" type="presParOf" srcId="{52CDE20A-C6E6-41B3-B253-077A05A3903D}" destId="{8F5169C2-89F9-4B2E-BE64-B4532B526F2A}" srcOrd="1" destOrd="0" presId="urn:microsoft.com/office/officeart/2005/8/layout/funnel1"/>
    <dgm:cxn modelId="{A02075CC-3818-4436-8E56-44EF311FC06A}" type="presParOf" srcId="{52CDE20A-C6E6-41B3-B253-077A05A3903D}" destId="{297ED1ED-5AFD-4584-B202-C3B0D00E588C}" srcOrd="2" destOrd="0" presId="urn:microsoft.com/office/officeart/2005/8/layout/funnel1"/>
    <dgm:cxn modelId="{826F8CCF-3BC3-4057-84F2-6D60B526E433}" type="presParOf" srcId="{52CDE20A-C6E6-41B3-B253-077A05A3903D}" destId="{A44EF327-3965-4582-B2F1-D5875B1379A3}" srcOrd="3" destOrd="0" presId="urn:microsoft.com/office/officeart/2005/8/layout/funnel1"/>
    <dgm:cxn modelId="{94C545AA-B1C2-451D-ADF8-5C69007FF3B0}" type="presParOf" srcId="{52CDE20A-C6E6-41B3-B253-077A05A3903D}" destId="{AAC78234-AD8E-4CA6-A3E8-B5B852D3BB2C}" srcOrd="4" destOrd="0" presId="urn:microsoft.com/office/officeart/2005/8/layout/funnel1"/>
    <dgm:cxn modelId="{DDA6A25C-31CD-4A39-BDF4-2D99E5CED835}" type="presParOf" srcId="{52CDE20A-C6E6-41B3-B253-077A05A3903D}" destId="{C2F27100-7B00-4C32-9E4F-DE4FE941A4A0}" srcOrd="5" destOrd="0" presId="urn:microsoft.com/office/officeart/2005/8/layout/funnel1"/>
    <dgm:cxn modelId="{44001094-DCB6-4E46-8809-AA8789F6CCA2}" type="presParOf" srcId="{52CDE20A-C6E6-41B3-B253-077A05A3903D}" destId="{B3C679A6-93BC-4BAF-91B1-1B03D8365AB9}" srcOrd="6" destOrd="0" presId="urn:microsoft.com/office/officeart/2005/8/layout/funnel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9D9B1FF-B075-4669-BD7D-B9E22214C015}" type="doc">
      <dgm:prSet loTypeId="urn:diagrams.loki3.com/BracketList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C03D97CB-0B68-4F2C-B390-A671A6042086}">
      <dgm:prSet phldrT="[Text]" custT="1"/>
      <dgm:spPr/>
      <dgm:t>
        <a:bodyPr/>
        <a:lstStyle/>
        <a:p>
          <a:r>
            <a:rPr lang="en-GB" sz="2000">
              <a:latin typeface="Malgun Gothic" panose="020B0503020000020004" pitchFamily="34" charset="-127"/>
              <a:ea typeface="Malgun Gothic" panose="020B0503020000020004" pitchFamily="34" charset="-127"/>
            </a:rPr>
            <a:t>What is a mood disorder?</a:t>
          </a:r>
        </a:p>
      </dgm:t>
    </dgm:pt>
    <dgm:pt modelId="{9E4A9796-E098-4EB0-ACFB-42023BBA5A99}" type="parTrans" cxnId="{43252527-6866-481B-8025-51367851862B}">
      <dgm:prSet/>
      <dgm:spPr/>
      <dgm:t>
        <a:bodyPr/>
        <a:lstStyle/>
        <a:p>
          <a:endParaRPr lang="en-GB"/>
        </a:p>
      </dgm:t>
    </dgm:pt>
    <dgm:pt modelId="{BFC01AEE-A37D-4B77-BAF0-61FC8BB09A93}" type="sibTrans" cxnId="{43252527-6866-481B-8025-51367851862B}">
      <dgm:prSet/>
      <dgm:spPr/>
      <dgm:t>
        <a:bodyPr/>
        <a:lstStyle/>
        <a:p>
          <a:endParaRPr lang="en-GB"/>
        </a:p>
      </dgm:t>
    </dgm:pt>
    <dgm:pt modelId="{BC5D32CE-F91C-4A23-8848-25F37EC69718}">
      <dgm:prSet phldrT="[Text]" custT="1"/>
      <dgm:spPr>
        <a:gradFill flip="none" rotWithShape="0">
          <a:gsLst>
            <a:gs pos="0">
              <a:schemeClr val="accent6">
                <a:lumMod val="75000"/>
                <a:tint val="66000"/>
                <a:satMod val="160000"/>
                <a:shade val="30000"/>
                <a:satMod val="115000"/>
              </a:schemeClr>
            </a:gs>
            <a:gs pos="50000">
              <a:schemeClr val="accent6">
                <a:lumMod val="75000"/>
                <a:tint val="66000"/>
                <a:satMod val="160000"/>
                <a:shade val="67500"/>
                <a:satMod val="115000"/>
              </a:schemeClr>
            </a:gs>
            <a:gs pos="100000">
              <a:schemeClr val="accent6">
                <a:lumMod val="75000"/>
                <a:tint val="66000"/>
                <a:satMod val="160000"/>
                <a:shade val="100000"/>
                <a:satMod val="115000"/>
              </a:schemeClr>
            </a:gs>
          </a:gsLst>
          <a:path path="circle">
            <a:fillToRect t="100000" r="100000"/>
          </a:path>
          <a:tileRect l="-100000" b="-100000"/>
        </a:gradFill>
      </dgm:spPr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Occurs when an individuals emotional state or mood is inconsistent with their circumstances.</a:t>
          </a:r>
        </a:p>
      </dgm:t>
    </dgm:pt>
    <dgm:pt modelId="{7F58F8BC-6CB1-4C05-B1B0-A72409812ECD}" type="parTrans" cxnId="{6FD99F78-F6F2-4CBE-9F69-644AF09B9166}">
      <dgm:prSet/>
      <dgm:spPr/>
      <dgm:t>
        <a:bodyPr/>
        <a:lstStyle/>
        <a:p>
          <a:endParaRPr lang="en-GB"/>
        </a:p>
      </dgm:t>
    </dgm:pt>
    <dgm:pt modelId="{AC8A9790-0E88-4EF5-86D7-F442493B97A9}" type="sibTrans" cxnId="{6FD99F78-F6F2-4CBE-9F69-644AF09B9166}">
      <dgm:prSet/>
      <dgm:spPr/>
      <dgm:t>
        <a:bodyPr/>
        <a:lstStyle/>
        <a:p>
          <a:endParaRPr lang="en-GB"/>
        </a:p>
      </dgm:t>
    </dgm:pt>
    <dgm:pt modelId="{1C576C14-AFAF-4993-86C0-D1C74222BD61}">
      <dgm:prSet phldrT="[Text]" custT="1"/>
      <dgm:spPr>
        <a:gradFill flip="none" rotWithShape="0">
          <a:gsLst>
            <a:gs pos="0">
              <a:schemeClr val="accent6">
                <a:lumMod val="75000"/>
                <a:tint val="66000"/>
                <a:satMod val="160000"/>
                <a:shade val="30000"/>
                <a:satMod val="115000"/>
              </a:schemeClr>
            </a:gs>
            <a:gs pos="50000">
              <a:schemeClr val="accent6">
                <a:lumMod val="75000"/>
                <a:tint val="66000"/>
                <a:satMod val="160000"/>
                <a:shade val="67500"/>
                <a:satMod val="115000"/>
              </a:schemeClr>
            </a:gs>
            <a:gs pos="100000">
              <a:schemeClr val="accent6">
                <a:lumMod val="75000"/>
                <a:tint val="66000"/>
                <a:satMod val="160000"/>
                <a:shade val="100000"/>
                <a:satMod val="115000"/>
              </a:schemeClr>
            </a:gs>
          </a:gsLst>
          <a:path path="circle">
            <a:fillToRect t="100000" r="100000"/>
          </a:path>
          <a:tileRect l="-100000" b="-100000"/>
        </a:gradFill>
      </dgm:spPr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Some people may only experience depressive episodes and may have no experience of mania (Unipolar depression).</a:t>
          </a:r>
        </a:p>
      </dgm:t>
    </dgm:pt>
    <dgm:pt modelId="{3CD85BF2-5559-4E2F-819C-7FFE5641D7FD}" type="parTrans" cxnId="{F3FFC84C-B9CB-46C1-B624-29E8BB67074F}">
      <dgm:prSet/>
      <dgm:spPr/>
      <dgm:t>
        <a:bodyPr/>
        <a:lstStyle/>
        <a:p>
          <a:endParaRPr lang="en-GB"/>
        </a:p>
      </dgm:t>
    </dgm:pt>
    <dgm:pt modelId="{05768475-83DC-414B-A695-49B4402829D3}" type="sibTrans" cxnId="{F3FFC84C-B9CB-46C1-B624-29E8BB67074F}">
      <dgm:prSet/>
      <dgm:spPr/>
      <dgm:t>
        <a:bodyPr/>
        <a:lstStyle/>
        <a:p>
          <a:endParaRPr lang="en-GB"/>
        </a:p>
      </dgm:t>
    </dgm:pt>
    <dgm:pt modelId="{AC3B305E-527D-4163-BDA5-5AAB548B2FD3}">
      <dgm:prSet phldrT="[Text]" custT="1"/>
      <dgm:spPr>
        <a:gradFill flip="none" rotWithShape="0">
          <a:gsLst>
            <a:gs pos="0">
              <a:schemeClr val="accent6">
                <a:lumMod val="75000"/>
                <a:tint val="66000"/>
                <a:satMod val="160000"/>
                <a:shade val="30000"/>
                <a:satMod val="115000"/>
              </a:schemeClr>
            </a:gs>
            <a:gs pos="50000">
              <a:schemeClr val="accent6">
                <a:lumMod val="75000"/>
                <a:tint val="66000"/>
                <a:satMod val="160000"/>
                <a:shade val="67500"/>
                <a:satMod val="115000"/>
              </a:schemeClr>
            </a:gs>
            <a:gs pos="100000">
              <a:schemeClr val="accent6">
                <a:lumMod val="75000"/>
                <a:tint val="66000"/>
                <a:satMod val="160000"/>
                <a:shade val="100000"/>
                <a:satMod val="115000"/>
              </a:schemeClr>
            </a:gs>
          </a:gsLst>
          <a:path path="circle">
            <a:fillToRect t="100000" r="100000"/>
          </a:path>
          <a:tileRect l="-100000" b="-100000"/>
        </a:gradFill>
      </dgm:spPr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Other people may experience mania that will alternate with depressive episodes (Bioplar disorder) (Lazowski, Koller, Stuart and Milev, 2012).</a:t>
          </a:r>
        </a:p>
      </dgm:t>
    </dgm:pt>
    <dgm:pt modelId="{FCD0ECED-546F-4C7C-BE5F-C6A180181B0E}" type="parTrans" cxnId="{D6B28C41-BEF4-44B0-82C4-BA07C74A9777}">
      <dgm:prSet/>
      <dgm:spPr/>
      <dgm:t>
        <a:bodyPr/>
        <a:lstStyle/>
        <a:p>
          <a:endParaRPr lang="en-GB"/>
        </a:p>
      </dgm:t>
    </dgm:pt>
    <dgm:pt modelId="{0D431391-DACB-4D4E-87F1-3CB4ADC484D6}" type="sibTrans" cxnId="{D6B28C41-BEF4-44B0-82C4-BA07C74A9777}">
      <dgm:prSet/>
      <dgm:spPr/>
      <dgm:t>
        <a:bodyPr/>
        <a:lstStyle/>
        <a:p>
          <a:endParaRPr lang="en-GB"/>
        </a:p>
      </dgm:t>
    </dgm:pt>
    <dgm:pt modelId="{B7616177-2C4B-4689-AECF-FC1922A318FF}">
      <dgm:prSet phldrT="[Text]" custT="1"/>
      <dgm:spPr>
        <a:gradFill flip="none" rotWithShape="0">
          <a:gsLst>
            <a:gs pos="0">
              <a:schemeClr val="accent6">
                <a:lumMod val="75000"/>
                <a:tint val="66000"/>
                <a:satMod val="160000"/>
                <a:shade val="30000"/>
                <a:satMod val="115000"/>
              </a:schemeClr>
            </a:gs>
            <a:gs pos="50000">
              <a:schemeClr val="accent6">
                <a:lumMod val="75000"/>
                <a:tint val="66000"/>
                <a:satMod val="160000"/>
                <a:shade val="67500"/>
                <a:satMod val="115000"/>
              </a:schemeClr>
            </a:gs>
            <a:gs pos="100000">
              <a:schemeClr val="accent6">
                <a:lumMod val="75000"/>
                <a:tint val="66000"/>
                <a:satMod val="160000"/>
                <a:shade val="100000"/>
                <a:satMod val="115000"/>
              </a:schemeClr>
            </a:gs>
          </a:gsLst>
          <a:path path="circle">
            <a:fillToRect t="100000" r="100000"/>
          </a:path>
          <a:tileRect l="-100000" b="-100000"/>
        </a:gradFill>
      </dgm:spPr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They interfere with an individual's ability to function and consist of two specific emotions: Depression and Mania.</a:t>
          </a:r>
        </a:p>
      </dgm:t>
    </dgm:pt>
    <dgm:pt modelId="{BF173C7F-5C6D-4EBA-B5B0-2BFC0C1949F0}" type="parTrans" cxnId="{97B2F982-20D1-4839-92DD-84A189D901A3}">
      <dgm:prSet/>
      <dgm:spPr/>
      <dgm:t>
        <a:bodyPr/>
        <a:lstStyle/>
        <a:p>
          <a:endParaRPr lang="en-GB"/>
        </a:p>
      </dgm:t>
    </dgm:pt>
    <dgm:pt modelId="{E1D2932F-45BC-4CB4-85C6-98A295BAE288}" type="sibTrans" cxnId="{97B2F982-20D1-4839-92DD-84A189D901A3}">
      <dgm:prSet/>
      <dgm:spPr/>
      <dgm:t>
        <a:bodyPr/>
        <a:lstStyle/>
        <a:p>
          <a:endParaRPr lang="en-GB"/>
        </a:p>
      </dgm:t>
    </dgm:pt>
    <dgm:pt modelId="{BF13913E-13FA-42E4-9342-4971DD557E0D}" type="pres">
      <dgm:prSet presAssocID="{39D9B1FF-B075-4669-BD7D-B9E22214C015}" presName="Name0" presStyleCnt="0">
        <dgm:presLayoutVars>
          <dgm:dir/>
          <dgm:animLvl val="lvl"/>
          <dgm:resizeHandles val="exact"/>
        </dgm:presLayoutVars>
      </dgm:prSet>
      <dgm:spPr/>
    </dgm:pt>
    <dgm:pt modelId="{1D00F4D5-AB53-4ED6-9EA9-54C024992A95}" type="pres">
      <dgm:prSet presAssocID="{C03D97CB-0B68-4F2C-B390-A671A6042086}" presName="linNode" presStyleCnt="0"/>
      <dgm:spPr/>
    </dgm:pt>
    <dgm:pt modelId="{032DC33F-5919-4A41-85CF-9828BE4CBADD}" type="pres">
      <dgm:prSet presAssocID="{C03D97CB-0B68-4F2C-B390-A671A6042086}" presName="parTx" presStyleLbl="revTx" presStyleIdx="0" presStyleCnt="1">
        <dgm:presLayoutVars>
          <dgm:chMax val="1"/>
          <dgm:bulletEnabled val="1"/>
        </dgm:presLayoutVars>
      </dgm:prSet>
      <dgm:spPr/>
    </dgm:pt>
    <dgm:pt modelId="{D8F54176-C02B-4EC8-8A68-9AC744A769C0}" type="pres">
      <dgm:prSet presAssocID="{C03D97CB-0B68-4F2C-B390-A671A6042086}" presName="bracket" presStyleLbl="parChTrans1D1" presStyleIdx="0" presStyleCnt="1"/>
      <dgm:spPr/>
    </dgm:pt>
    <dgm:pt modelId="{80F96D2F-D679-4C68-AB0A-789BEEA5D007}" type="pres">
      <dgm:prSet presAssocID="{C03D97CB-0B68-4F2C-B390-A671A6042086}" presName="spH" presStyleCnt="0"/>
      <dgm:spPr/>
    </dgm:pt>
    <dgm:pt modelId="{CEFFF296-990B-42CC-94D8-9B45AA0AD009}" type="pres">
      <dgm:prSet presAssocID="{C03D97CB-0B68-4F2C-B390-A671A6042086}" presName="desTx" presStyleLbl="node1" presStyleIdx="0" presStyleCnt="1" custLinFactNeighborY="0">
        <dgm:presLayoutVars>
          <dgm:bulletEnabled val="1"/>
        </dgm:presLayoutVars>
      </dgm:prSet>
      <dgm:spPr/>
    </dgm:pt>
  </dgm:ptLst>
  <dgm:cxnLst>
    <dgm:cxn modelId="{AACBDD0F-E6AE-417F-9909-5F56E929B49E}" type="presOf" srcId="{BC5D32CE-F91C-4A23-8848-25F37EC69718}" destId="{CEFFF296-990B-42CC-94D8-9B45AA0AD009}" srcOrd="0" destOrd="0" presId="urn:diagrams.loki3.com/BracketList"/>
    <dgm:cxn modelId="{90A8AF1A-7308-4A0E-B2CD-09C6A8359329}" type="presOf" srcId="{C03D97CB-0B68-4F2C-B390-A671A6042086}" destId="{032DC33F-5919-4A41-85CF-9828BE4CBADD}" srcOrd="0" destOrd="0" presId="urn:diagrams.loki3.com/BracketList"/>
    <dgm:cxn modelId="{43252527-6866-481B-8025-51367851862B}" srcId="{39D9B1FF-B075-4669-BD7D-B9E22214C015}" destId="{C03D97CB-0B68-4F2C-B390-A671A6042086}" srcOrd="0" destOrd="0" parTransId="{9E4A9796-E098-4EB0-ACFB-42023BBA5A99}" sibTransId="{BFC01AEE-A37D-4B77-BAF0-61FC8BB09A93}"/>
    <dgm:cxn modelId="{D6B28C41-BEF4-44B0-82C4-BA07C74A9777}" srcId="{C03D97CB-0B68-4F2C-B390-A671A6042086}" destId="{AC3B305E-527D-4163-BDA5-5AAB548B2FD3}" srcOrd="3" destOrd="0" parTransId="{FCD0ECED-546F-4C7C-BE5F-C6A180181B0E}" sibTransId="{0D431391-DACB-4D4E-87F1-3CB4ADC484D6}"/>
    <dgm:cxn modelId="{F3FFC84C-B9CB-46C1-B624-29E8BB67074F}" srcId="{C03D97CB-0B68-4F2C-B390-A671A6042086}" destId="{1C576C14-AFAF-4993-86C0-D1C74222BD61}" srcOrd="2" destOrd="0" parTransId="{3CD85BF2-5559-4E2F-819C-7FFE5641D7FD}" sibTransId="{05768475-83DC-414B-A695-49B4402829D3}"/>
    <dgm:cxn modelId="{AF784A69-175A-41D4-98FB-1CB869217076}" type="presOf" srcId="{AC3B305E-527D-4163-BDA5-5AAB548B2FD3}" destId="{CEFFF296-990B-42CC-94D8-9B45AA0AD009}" srcOrd="0" destOrd="3" presId="urn:diagrams.loki3.com/BracketList"/>
    <dgm:cxn modelId="{CF2BE969-30C2-4865-B7B9-4160FFD8BDD2}" type="presOf" srcId="{B7616177-2C4B-4689-AECF-FC1922A318FF}" destId="{CEFFF296-990B-42CC-94D8-9B45AA0AD009}" srcOrd="0" destOrd="1" presId="urn:diagrams.loki3.com/BracketList"/>
    <dgm:cxn modelId="{6FD99F78-F6F2-4CBE-9F69-644AF09B9166}" srcId="{C03D97CB-0B68-4F2C-B390-A671A6042086}" destId="{BC5D32CE-F91C-4A23-8848-25F37EC69718}" srcOrd="0" destOrd="0" parTransId="{7F58F8BC-6CB1-4C05-B1B0-A72409812ECD}" sibTransId="{AC8A9790-0E88-4EF5-86D7-F442493B97A9}"/>
    <dgm:cxn modelId="{97B2F982-20D1-4839-92DD-84A189D901A3}" srcId="{C03D97CB-0B68-4F2C-B390-A671A6042086}" destId="{B7616177-2C4B-4689-AECF-FC1922A318FF}" srcOrd="1" destOrd="0" parTransId="{BF173C7F-5C6D-4EBA-B5B0-2BFC0C1949F0}" sibTransId="{E1D2932F-45BC-4CB4-85C6-98A295BAE288}"/>
    <dgm:cxn modelId="{E2186AA3-4EEC-40CC-9AAB-C43FB6E29F26}" type="presOf" srcId="{1C576C14-AFAF-4993-86C0-D1C74222BD61}" destId="{CEFFF296-990B-42CC-94D8-9B45AA0AD009}" srcOrd="0" destOrd="2" presId="urn:diagrams.loki3.com/BracketList"/>
    <dgm:cxn modelId="{CE5B28C7-E6D4-4740-86FE-2534A06200FB}" type="presOf" srcId="{39D9B1FF-B075-4669-BD7D-B9E22214C015}" destId="{BF13913E-13FA-42E4-9342-4971DD557E0D}" srcOrd="0" destOrd="0" presId="urn:diagrams.loki3.com/BracketList"/>
    <dgm:cxn modelId="{F665CD2B-A725-41AE-82C8-E5EB2D64E18A}" type="presParOf" srcId="{BF13913E-13FA-42E4-9342-4971DD557E0D}" destId="{1D00F4D5-AB53-4ED6-9EA9-54C024992A95}" srcOrd="0" destOrd="0" presId="urn:diagrams.loki3.com/BracketList"/>
    <dgm:cxn modelId="{7653D60A-29C0-4D5F-99A8-B86E71988468}" type="presParOf" srcId="{1D00F4D5-AB53-4ED6-9EA9-54C024992A95}" destId="{032DC33F-5919-4A41-85CF-9828BE4CBADD}" srcOrd="0" destOrd="0" presId="urn:diagrams.loki3.com/BracketList"/>
    <dgm:cxn modelId="{74C0D033-7E9F-4143-BE27-1064FE5ECE0E}" type="presParOf" srcId="{1D00F4D5-AB53-4ED6-9EA9-54C024992A95}" destId="{D8F54176-C02B-4EC8-8A68-9AC744A769C0}" srcOrd="1" destOrd="0" presId="urn:diagrams.loki3.com/BracketList"/>
    <dgm:cxn modelId="{FB2F13F3-43E5-41F3-9CF2-A79EC85CCA85}" type="presParOf" srcId="{1D00F4D5-AB53-4ED6-9EA9-54C024992A95}" destId="{80F96D2F-D679-4C68-AB0A-789BEEA5D007}" srcOrd="2" destOrd="0" presId="urn:diagrams.loki3.com/BracketList"/>
    <dgm:cxn modelId="{B596C61A-476A-4DE1-88E9-9C7A5459ACAB}" type="presParOf" srcId="{1D00F4D5-AB53-4ED6-9EA9-54C024992A95}" destId="{CEFFF296-990B-42CC-94D8-9B45AA0AD009}" srcOrd="3" destOrd="0" presId="urn:diagrams.loki3.com/BracketList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BA88CE2C-94D7-884A-AE82-B315DB6FBCB4}" type="doc">
      <dgm:prSet loTypeId="urn:microsoft.com/office/officeart/2008/layout/PictureStrip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889EA76-3257-3E47-9C7D-1F04D9D5AC6B}">
      <dgm:prSet phldrT="[Text]" custT="1"/>
      <dgm:spPr/>
      <dgm:t>
        <a:bodyPr/>
        <a:lstStyle/>
        <a:p>
          <a:r>
            <a:rPr lang="en-GB" sz="1800">
              <a:latin typeface="Malgun Gothic" panose="020B0503020000020004" pitchFamily="34" charset="-127"/>
              <a:ea typeface="Malgun Gothic" panose="020B0503020000020004" pitchFamily="34" charset="-127"/>
            </a:rPr>
            <a:t>What is Bipolar Disorder?</a:t>
          </a:r>
        </a:p>
      </dgm:t>
    </dgm:pt>
    <dgm:pt modelId="{BA0466D7-8C36-494D-B692-B2D52F64D4E4}" type="parTrans" cxnId="{1090979C-D4AD-A44D-A1BC-267A3B1ECDF4}">
      <dgm:prSet/>
      <dgm:spPr/>
      <dgm:t>
        <a:bodyPr/>
        <a:lstStyle/>
        <a:p>
          <a:endParaRPr lang="en-GB"/>
        </a:p>
      </dgm:t>
    </dgm:pt>
    <dgm:pt modelId="{7C8D7B64-4A01-5041-BD55-1C9699DA24DD}" type="sibTrans" cxnId="{1090979C-D4AD-A44D-A1BC-267A3B1ECDF4}">
      <dgm:prSet/>
      <dgm:spPr/>
      <dgm:t>
        <a:bodyPr/>
        <a:lstStyle/>
        <a:p>
          <a:endParaRPr lang="en-GB"/>
        </a:p>
      </dgm:t>
    </dgm:pt>
    <dgm:pt modelId="{C21669D2-83F0-47F3-97DB-4845463C0521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Symptoms of depression can include suicidal thoughts and loss of energy (Vazquez et al., 2011).</a:t>
          </a:r>
        </a:p>
      </dgm:t>
    </dgm:pt>
    <dgm:pt modelId="{6B82672D-8F9A-4B73-8E52-708DA67CF924}" type="parTrans" cxnId="{36E4AF0C-1B94-4D75-96E1-795441496C13}">
      <dgm:prSet/>
      <dgm:spPr/>
      <dgm:t>
        <a:bodyPr/>
        <a:lstStyle/>
        <a:p>
          <a:endParaRPr lang="en-GB"/>
        </a:p>
      </dgm:t>
    </dgm:pt>
    <dgm:pt modelId="{FCA2ED6F-D4E1-4111-B465-8E18BBCCB221}" type="sibTrans" cxnId="{36E4AF0C-1B94-4D75-96E1-795441496C13}">
      <dgm:prSet/>
      <dgm:spPr/>
      <dgm:t>
        <a:bodyPr/>
        <a:lstStyle/>
        <a:p>
          <a:endParaRPr lang="en-GB"/>
        </a:p>
      </dgm:t>
    </dgm:pt>
    <dgm:pt modelId="{8412A6B5-30EF-604E-BA94-414FB585A8A4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Chronic illness that can cause severe distruptions in occupational functioning, social life and family life (Vazquez et al., 2011).</a:t>
          </a:r>
        </a:p>
      </dgm:t>
    </dgm:pt>
    <dgm:pt modelId="{D4D9A0E1-9326-B34F-9951-F43C29F6BE6F}" type="sibTrans" cxnId="{FD0FCC11-3952-974B-9A02-847BBFD6B4CF}">
      <dgm:prSet/>
      <dgm:spPr/>
      <dgm:t>
        <a:bodyPr/>
        <a:lstStyle/>
        <a:p>
          <a:endParaRPr lang="en-GB"/>
        </a:p>
      </dgm:t>
    </dgm:pt>
    <dgm:pt modelId="{A1BE9E1A-7514-124C-92A4-4307FC4D86BF}" type="parTrans" cxnId="{FD0FCC11-3952-974B-9A02-847BBFD6B4CF}">
      <dgm:prSet/>
      <dgm:spPr/>
      <dgm:t>
        <a:bodyPr/>
        <a:lstStyle/>
        <a:p>
          <a:endParaRPr lang="en-GB"/>
        </a:p>
      </dgm:t>
    </dgm:pt>
    <dgm:pt modelId="{DA2CD40E-76E6-D348-817E-8B25CAEF308D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Characterised by alternating episodes of major depression and mania (Hawke, Parikh and Michalak, 2013).</a:t>
          </a:r>
        </a:p>
      </dgm:t>
    </dgm:pt>
    <dgm:pt modelId="{981720E9-A9ED-AB4C-B84B-DB05DDB594E8}" type="sibTrans" cxnId="{0073447A-C9BA-2C4E-90C4-678E48307639}">
      <dgm:prSet/>
      <dgm:spPr/>
      <dgm:t>
        <a:bodyPr/>
        <a:lstStyle/>
        <a:p>
          <a:endParaRPr lang="en-GB"/>
        </a:p>
      </dgm:t>
    </dgm:pt>
    <dgm:pt modelId="{43EC5861-4173-F746-81FD-B89F93AD5F94}" type="parTrans" cxnId="{0073447A-C9BA-2C4E-90C4-678E48307639}">
      <dgm:prSet/>
      <dgm:spPr/>
      <dgm:t>
        <a:bodyPr/>
        <a:lstStyle/>
        <a:p>
          <a:endParaRPr lang="en-GB"/>
        </a:p>
      </dgm:t>
    </dgm:pt>
    <dgm:pt modelId="{94866BA4-A614-1B44-8ACB-57CF8A9F9494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Impacts psychosocial functioning: Quality of life and self-esteem (Hawke, Parikh and Michalak, 2013).</a:t>
          </a:r>
        </a:p>
      </dgm:t>
    </dgm:pt>
    <dgm:pt modelId="{5F166C71-B0B9-EC43-89B0-D7B795649A3B}" type="sibTrans" cxnId="{03C8126A-FF42-8547-88C8-668A3DD5FE1F}">
      <dgm:prSet/>
      <dgm:spPr/>
      <dgm:t>
        <a:bodyPr/>
        <a:lstStyle/>
        <a:p>
          <a:endParaRPr lang="en-GB"/>
        </a:p>
      </dgm:t>
    </dgm:pt>
    <dgm:pt modelId="{1CDAF542-0E3B-8D4D-8259-18B82AB23872}" type="parTrans" cxnId="{03C8126A-FF42-8547-88C8-668A3DD5FE1F}">
      <dgm:prSet/>
      <dgm:spPr/>
      <dgm:t>
        <a:bodyPr/>
        <a:lstStyle/>
        <a:p>
          <a:endParaRPr lang="en-GB"/>
        </a:p>
      </dgm:t>
    </dgm:pt>
    <dgm:pt modelId="{4EC2CC4B-0DBE-4E3F-9E0F-9CF5126793FD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Symptoms of Mania can include little need of sleep and feeling pressured to speak (Vazquez et al., 2011).</a:t>
          </a:r>
        </a:p>
      </dgm:t>
    </dgm:pt>
    <dgm:pt modelId="{F59EF65A-68D0-4820-A873-BEE762AF5808}" type="sibTrans" cxnId="{B5043989-F602-4FB2-91A9-B38E6099E77A}">
      <dgm:prSet/>
      <dgm:spPr/>
      <dgm:t>
        <a:bodyPr/>
        <a:lstStyle/>
        <a:p>
          <a:endParaRPr lang="en-GB"/>
        </a:p>
      </dgm:t>
    </dgm:pt>
    <dgm:pt modelId="{4E776BF9-A810-43EA-864E-CBAD725CA36C}" type="parTrans" cxnId="{B5043989-F602-4FB2-91A9-B38E6099E77A}">
      <dgm:prSet/>
      <dgm:spPr/>
      <dgm:t>
        <a:bodyPr/>
        <a:lstStyle/>
        <a:p>
          <a:endParaRPr lang="en-GB"/>
        </a:p>
      </dgm:t>
    </dgm:pt>
    <dgm:pt modelId="{A15B80BB-2178-2B43-A05D-D0375E4E1ACE}" type="pres">
      <dgm:prSet presAssocID="{BA88CE2C-94D7-884A-AE82-B315DB6FBCB4}" presName="Name0" presStyleCnt="0">
        <dgm:presLayoutVars>
          <dgm:dir/>
          <dgm:resizeHandles val="exact"/>
        </dgm:presLayoutVars>
      </dgm:prSet>
      <dgm:spPr/>
    </dgm:pt>
    <dgm:pt modelId="{E9382D4F-1EE5-1B42-97FB-54905411F802}" type="pres">
      <dgm:prSet presAssocID="{B889EA76-3257-3E47-9C7D-1F04D9D5AC6B}" presName="composite" presStyleCnt="0"/>
      <dgm:spPr/>
    </dgm:pt>
    <dgm:pt modelId="{785C28BC-1F3A-EC48-B9A0-400ACB4C553F}" type="pres">
      <dgm:prSet presAssocID="{B889EA76-3257-3E47-9C7D-1F04D9D5AC6B}" presName="rect1" presStyleLbl="trAlignAcc1" presStyleIdx="0" presStyleCnt="1" custScaleY="134619">
        <dgm:presLayoutVars>
          <dgm:bulletEnabled val="1"/>
        </dgm:presLayoutVars>
      </dgm:prSet>
      <dgm:spPr/>
    </dgm:pt>
    <dgm:pt modelId="{23148B19-1078-E045-8123-7185DD83AD76}" type="pres">
      <dgm:prSet presAssocID="{B889EA76-3257-3E47-9C7D-1F04D9D5AC6B}" presName="rect2" presStyleLbl="fgImgPlace1" presStyleIdx="0" presStyleCnt="1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</dgm:ptLst>
  <dgm:cxnLst>
    <dgm:cxn modelId="{36E4AF0C-1B94-4D75-96E1-795441496C13}" srcId="{B889EA76-3257-3E47-9C7D-1F04D9D5AC6B}" destId="{C21669D2-83F0-47F3-97DB-4845463C0521}" srcOrd="4" destOrd="0" parTransId="{6B82672D-8F9A-4B73-8E52-708DA67CF924}" sibTransId="{FCA2ED6F-D4E1-4111-B465-8E18BBCCB221}"/>
    <dgm:cxn modelId="{FD0FCC11-3952-974B-9A02-847BBFD6B4CF}" srcId="{B889EA76-3257-3E47-9C7D-1F04D9D5AC6B}" destId="{8412A6B5-30EF-604E-BA94-414FB585A8A4}" srcOrd="0" destOrd="0" parTransId="{A1BE9E1A-7514-124C-92A4-4307FC4D86BF}" sibTransId="{D4D9A0E1-9326-B34F-9951-F43C29F6BE6F}"/>
    <dgm:cxn modelId="{E6321227-D683-074F-A9A3-986C84C1148A}" type="presOf" srcId="{DA2CD40E-76E6-D348-817E-8B25CAEF308D}" destId="{785C28BC-1F3A-EC48-B9A0-400ACB4C553F}" srcOrd="0" destOrd="2" presId="urn:microsoft.com/office/officeart/2008/layout/PictureStrips"/>
    <dgm:cxn modelId="{F7DA6C53-099C-4998-9C2B-69262B7BB4EE}" type="presOf" srcId="{C21669D2-83F0-47F3-97DB-4845463C0521}" destId="{785C28BC-1F3A-EC48-B9A0-400ACB4C553F}" srcOrd="0" destOrd="5" presId="urn:microsoft.com/office/officeart/2008/layout/PictureStrips"/>
    <dgm:cxn modelId="{A5F53359-D184-8C41-A2A2-4DB728F1E0F4}" type="presOf" srcId="{8412A6B5-30EF-604E-BA94-414FB585A8A4}" destId="{785C28BC-1F3A-EC48-B9A0-400ACB4C553F}" srcOrd="0" destOrd="1" presId="urn:microsoft.com/office/officeart/2008/layout/PictureStrips"/>
    <dgm:cxn modelId="{03C8126A-FF42-8547-88C8-668A3DD5FE1F}" srcId="{B889EA76-3257-3E47-9C7D-1F04D9D5AC6B}" destId="{94866BA4-A614-1B44-8ACB-57CF8A9F9494}" srcOrd="2" destOrd="0" parTransId="{1CDAF542-0E3B-8D4D-8259-18B82AB23872}" sibTransId="{5F166C71-B0B9-EC43-89B0-D7B795649A3B}"/>
    <dgm:cxn modelId="{0073447A-C9BA-2C4E-90C4-678E48307639}" srcId="{B889EA76-3257-3E47-9C7D-1F04D9D5AC6B}" destId="{DA2CD40E-76E6-D348-817E-8B25CAEF308D}" srcOrd="1" destOrd="0" parTransId="{43EC5861-4173-F746-81FD-B89F93AD5F94}" sibTransId="{981720E9-A9ED-AB4C-B84B-DB05DDB594E8}"/>
    <dgm:cxn modelId="{B5043989-F602-4FB2-91A9-B38E6099E77A}" srcId="{B889EA76-3257-3E47-9C7D-1F04D9D5AC6B}" destId="{4EC2CC4B-0DBE-4E3F-9E0F-9CF5126793FD}" srcOrd="3" destOrd="0" parTransId="{4E776BF9-A810-43EA-864E-CBAD725CA36C}" sibTransId="{F59EF65A-68D0-4820-A873-BEE762AF5808}"/>
    <dgm:cxn modelId="{1090979C-D4AD-A44D-A1BC-267A3B1ECDF4}" srcId="{BA88CE2C-94D7-884A-AE82-B315DB6FBCB4}" destId="{B889EA76-3257-3E47-9C7D-1F04D9D5AC6B}" srcOrd="0" destOrd="0" parTransId="{BA0466D7-8C36-494D-B692-B2D52F64D4E4}" sibTransId="{7C8D7B64-4A01-5041-BD55-1C9699DA24DD}"/>
    <dgm:cxn modelId="{B82542C2-6745-6B46-8700-C33794DAFB89}" type="presOf" srcId="{B889EA76-3257-3E47-9C7D-1F04D9D5AC6B}" destId="{785C28BC-1F3A-EC48-B9A0-400ACB4C553F}" srcOrd="0" destOrd="0" presId="urn:microsoft.com/office/officeart/2008/layout/PictureStrips"/>
    <dgm:cxn modelId="{090159CC-2640-484B-B3B5-85540500F352}" type="presOf" srcId="{4EC2CC4B-0DBE-4E3F-9E0F-9CF5126793FD}" destId="{785C28BC-1F3A-EC48-B9A0-400ACB4C553F}" srcOrd="0" destOrd="4" presId="urn:microsoft.com/office/officeart/2008/layout/PictureStrips"/>
    <dgm:cxn modelId="{890B4FE3-F1AF-B44E-AD58-D16421E1D5B7}" type="presOf" srcId="{BA88CE2C-94D7-884A-AE82-B315DB6FBCB4}" destId="{A15B80BB-2178-2B43-A05D-D0375E4E1ACE}" srcOrd="0" destOrd="0" presId="urn:microsoft.com/office/officeart/2008/layout/PictureStrips"/>
    <dgm:cxn modelId="{8763FBF4-C1BD-FA40-BC76-E8FE9BCD064D}" type="presOf" srcId="{94866BA4-A614-1B44-8ACB-57CF8A9F9494}" destId="{785C28BC-1F3A-EC48-B9A0-400ACB4C553F}" srcOrd="0" destOrd="3" presId="urn:microsoft.com/office/officeart/2008/layout/PictureStrips"/>
    <dgm:cxn modelId="{C72DA8E7-300E-B14C-AEB9-ED69546254DA}" type="presParOf" srcId="{A15B80BB-2178-2B43-A05D-D0375E4E1ACE}" destId="{E9382D4F-1EE5-1B42-97FB-54905411F802}" srcOrd="0" destOrd="0" presId="urn:microsoft.com/office/officeart/2008/layout/PictureStrips"/>
    <dgm:cxn modelId="{321CF062-FD1C-F642-9C67-02863FDBCCA9}" type="presParOf" srcId="{E9382D4F-1EE5-1B42-97FB-54905411F802}" destId="{785C28BC-1F3A-EC48-B9A0-400ACB4C553F}" srcOrd="0" destOrd="0" presId="urn:microsoft.com/office/officeart/2008/layout/PictureStrips"/>
    <dgm:cxn modelId="{A25A250C-2A79-7D48-B5EE-33F1952F6DD6}" type="presParOf" srcId="{E9382D4F-1EE5-1B42-97FB-54905411F802}" destId="{23148B19-1078-E045-8123-7185DD83AD76}" srcOrd="1" destOrd="0" presId="urn:microsoft.com/office/officeart/2008/layout/PictureStrips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4392FE5E-D5F7-7E4E-B573-D830B74D58BF}" type="doc">
      <dgm:prSet loTypeId="urn:microsoft.com/office/officeart/2005/8/layout/process1" loCatId="" qsTypeId="urn:microsoft.com/office/officeart/2005/8/quickstyle/simple1" qsCatId="simple" csTypeId="urn:microsoft.com/office/officeart/2005/8/colors/accent1_2" csCatId="accent1" phldr="1"/>
      <dgm:spPr/>
    </dgm:pt>
    <dgm:pt modelId="{1918B237-D5A6-B24C-8DA4-DA1F717D8E0F}">
      <dgm:prSet phldrT="[Text]"/>
      <dgm:spPr>
        <a:solidFill>
          <a:srgbClr val="0070C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Decreased cognitive functioning</a:t>
          </a:r>
        </a:p>
      </dgm:t>
    </dgm:pt>
    <dgm:pt modelId="{6E575099-0CDE-E340-8F38-E575953E8E78}" type="parTrans" cxnId="{9054AD2E-4C8D-464B-B378-0F91E4F98AFF}">
      <dgm:prSet/>
      <dgm:spPr/>
      <dgm:t>
        <a:bodyPr/>
        <a:lstStyle/>
        <a:p>
          <a:endParaRPr lang="en-GB"/>
        </a:p>
      </dgm:t>
    </dgm:pt>
    <dgm:pt modelId="{1A98EB7F-E745-C646-803C-6269E0D01BFB}" type="sibTrans" cxnId="{9054AD2E-4C8D-464B-B378-0F91E4F98AFF}">
      <dgm:prSet/>
      <dgm:spPr/>
      <dgm:t>
        <a:bodyPr/>
        <a:lstStyle/>
        <a:p>
          <a:endParaRPr lang="en-GB"/>
        </a:p>
      </dgm:t>
    </dgm:pt>
    <dgm:pt modelId="{A12831FF-DC20-7C46-8455-A79483F05117}">
      <dgm:prSet phldrT="[Text]"/>
      <dgm:spPr>
        <a:solidFill>
          <a:srgbClr val="0070C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Less autonomy to maintain daily tasks</a:t>
          </a:r>
        </a:p>
      </dgm:t>
    </dgm:pt>
    <dgm:pt modelId="{C60452A7-0093-B941-89D7-356454BD57AA}" type="parTrans" cxnId="{4B82F03E-50DD-A944-A835-DE5BA3ABCB65}">
      <dgm:prSet/>
      <dgm:spPr/>
      <dgm:t>
        <a:bodyPr/>
        <a:lstStyle/>
        <a:p>
          <a:endParaRPr lang="en-GB"/>
        </a:p>
      </dgm:t>
    </dgm:pt>
    <dgm:pt modelId="{1C876852-D665-E442-92BF-9801C9300C66}" type="sibTrans" cxnId="{4B82F03E-50DD-A944-A835-DE5BA3ABCB65}">
      <dgm:prSet/>
      <dgm:spPr/>
      <dgm:t>
        <a:bodyPr/>
        <a:lstStyle/>
        <a:p>
          <a:endParaRPr lang="en-GB"/>
        </a:p>
      </dgm:t>
    </dgm:pt>
    <dgm:pt modelId="{38B4ACC0-6C43-B24C-930A-E5D2A5A57D97}">
      <dgm:prSet phldrT="[Text]"/>
      <dgm:spPr>
        <a:solidFill>
          <a:srgbClr val="0070C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Less social interactions with family and friends</a:t>
          </a:r>
        </a:p>
      </dgm:t>
    </dgm:pt>
    <dgm:pt modelId="{DB66739E-803A-684C-9874-CCA9308E01A5}" type="parTrans" cxnId="{47B074F2-BF59-D846-9D86-C2ED4BEBC712}">
      <dgm:prSet/>
      <dgm:spPr/>
      <dgm:t>
        <a:bodyPr/>
        <a:lstStyle/>
        <a:p>
          <a:endParaRPr lang="en-GB"/>
        </a:p>
      </dgm:t>
    </dgm:pt>
    <dgm:pt modelId="{A1E97CF6-1648-E44F-AE08-41903B248818}" type="sibTrans" cxnId="{47B074F2-BF59-D846-9D86-C2ED4BEBC712}">
      <dgm:prSet/>
      <dgm:spPr/>
      <dgm:t>
        <a:bodyPr/>
        <a:lstStyle/>
        <a:p>
          <a:endParaRPr lang="en-GB"/>
        </a:p>
      </dgm:t>
    </dgm:pt>
    <dgm:pt modelId="{A06357C7-E385-E747-A819-88E9EB234C90}">
      <dgm:prSet phldrT="[Text]"/>
      <dgm:spPr>
        <a:solidFill>
          <a:srgbClr val="0070C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Lower interest in social activities (Vazquez et al., 2013)</a:t>
          </a:r>
        </a:p>
      </dgm:t>
    </dgm:pt>
    <dgm:pt modelId="{E6E2214B-D7BF-1E46-8042-D8786A40989B}" type="parTrans" cxnId="{632C1D34-AC3B-184D-B4AB-B93D8391B380}">
      <dgm:prSet/>
      <dgm:spPr/>
      <dgm:t>
        <a:bodyPr/>
        <a:lstStyle/>
        <a:p>
          <a:endParaRPr lang="en-GB"/>
        </a:p>
      </dgm:t>
    </dgm:pt>
    <dgm:pt modelId="{7187133A-6177-214F-9A23-83D487A7E7F8}" type="sibTrans" cxnId="{632C1D34-AC3B-184D-B4AB-B93D8391B380}">
      <dgm:prSet/>
      <dgm:spPr/>
      <dgm:t>
        <a:bodyPr/>
        <a:lstStyle/>
        <a:p>
          <a:endParaRPr lang="en-GB"/>
        </a:p>
      </dgm:t>
    </dgm:pt>
    <dgm:pt modelId="{28CDC0C9-91CC-824F-A9F5-BFF6E0E97F82}" type="pres">
      <dgm:prSet presAssocID="{4392FE5E-D5F7-7E4E-B573-D830B74D58BF}" presName="Name0" presStyleCnt="0">
        <dgm:presLayoutVars>
          <dgm:dir/>
          <dgm:resizeHandles val="exact"/>
        </dgm:presLayoutVars>
      </dgm:prSet>
      <dgm:spPr/>
    </dgm:pt>
    <dgm:pt modelId="{EC820518-D27B-ED40-B646-CBF378ECD65B}" type="pres">
      <dgm:prSet presAssocID="{1918B237-D5A6-B24C-8DA4-DA1F717D8E0F}" presName="node" presStyleLbl="node1" presStyleIdx="0" presStyleCnt="4">
        <dgm:presLayoutVars>
          <dgm:bulletEnabled val="1"/>
        </dgm:presLayoutVars>
      </dgm:prSet>
      <dgm:spPr/>
    </dgm:pt>
    <dgm:pt modelId="{0155ABF1-012B-5241-B644-7BE9E0C2F5CF}" type="pres">
      <dgm:prSet presAssocID="{1A98EB7F-E745-C646-803C-6269E0D01BFB}" presName="sibTrans" presStyleLbl="sibTrans2D1" presStyleIdx="0" presStyleCnt="3"/>
      <dgm:spPr/>
    </dgm:pt>
    <dgm:pt modelId="{790A6B36-AB7B-9846-B1C4-C2527ABDBBC4}" type="pres">
      <dgm:prSet presAssocID="{1A98EB7F-E745-C646-803C-6269E0D01BFB}" presName="connectorText" presStyleLbl="sibTrans2D1" presStyleIdx="0" presStyleCnt="3"/>
      <dgm:spPr/>
    </dgm:pt>
    <dgm:pt modelId="{EB5A552D-C641-2A4E-999C-E5A1BE41F3A4}" type="pres">
      <dgm:prSet presAssocID="{A12831FF-DC20-7C46-8455-A79483F05117}" presName="node" presStyleLbl="node1" presStyleIdx="1" presStyleCnt="4">
        <dgm:presLayoutVars>
          <dgm:bulletEnabled val="1"/>
        </dgm:presLayoutVars>
      </dgm:prSet>
      <dgm:spPr/>
    </dgm:pt>
    <dgm:pt modelId="{B1A8268E-7767-F843-936A-DEF1F5E7A190}" type="pres">
      <dgm:prSet presAssocID="{1C876852-D665-E442-92BF-9801C9300C66}" presName="sibTrans" presStyleLbl="sibTrans2D1" presStyleIdx="1" presStyleCnt="3"/>
      <dgm:spPr/>
    </dgm:pt>
    <dgm:pt modelId="{3008FD7E-1250-6743-BF0E-8DF8953662BB}" type="pres">
      <dgm:prSet presAssocID="{1C876852-D665-E442-92BF-9801C9300C66}" presName="connectorText" presStyleLbl="sibTrans2D1" presStyleIdx="1" presStyleCnt="3"/>
      <dgm:spPr/>
    </dgm:pt>
    <dgm:pt modelId="{BD8B665E-253C-3449-93FC-0750ECCF4AD6}" type="pres">
      <dgm:prSet presAssocID="{38B4ACC0-6C43-B24C-930A-E5D2A5A57D97}" presName="node" presStyleLbl="node1" presStyleIdx="2" presStyleCnt="4">
        <dgm:presLayoutVars>
          <dgm:bulletEnabled val="1"/>
        </dgm:presLayoutVars>
      </dgm:prSet>
      <dgm:spPr/>
    </dgm:pt>
    <dgm:pt modelId="{627B5447-E487-FD49-AB42-FFC8B072C195}" type="pres">
      <dgm:prSet presAssocID="{A1E97CF6-1648-E44F-AE08-41903B248818}" presName="sibTrans" presStyleLbl="sibTrans2D1" presStyleIdx="2" presStyleCnt="3"/>
      <dgm:spPr/>
    </dgm:pt>
    <dgm:pt modelId="{74610A4E-071A-C643-8D1D-5BA097D24780}" type="pres">
      <dgm:prSet presAssocID="{A1E97CF6-1648-E44F-AE08-41903B248818}" presName="connectorText" presStyleLbl="sibTrans2D1" presStyleIdx="2" presStyleCnt="3"/>
      <dgm:spPr/>
    </dgm:pt>
    <dgm:pt modelId="{684368B7-A467-0F45-BFFB-A7D3841970B9}" type="pres">
      <dgm:prSet presAssocID="{A06357C7-E385-E747-A819-88E9EB234C90}" presName="node" presStyleLbl="node1" presStyleIdx="3" presStyleCnt="4">
        <dgm:presLayoutVars>
          <dgm:bulletEnabled val="1"/>
        </dgm:presLayoutVars>
      </dgm:prSet>
      <dgm:spPr/>
    </dgm:pt>
  </dgm:ptLst>
  <dgm:cxnLst>
    <dgm:cxn modelId="{546F6909-99EE-9F48-B200-E2CFB589F109}" type="presOf" srcId="{4392FE5E-D5F7-7E4E-B573-D830B74D58BF}" destId="{28CDC0C9-91CC-824F-A9F5-BFF6E0E97F82}" srcOrd="0" destOrd="0" presId="urn:microsoft.com/office/officeart/2005/8/layout/process1"/>
    <dgm:cxn modelId="{67CDAE19-AC9A-5F45-A547-F73B90A78EBF}" type="presOf" srcId="{1C876852-D665-E442-92BF-9801C9300C66}" destId="{B1A8268E-7767-F843-936A-DEF1F5E7A190}" srcOrd="0" destOrd="0" presId="urn:microsoft.com/office/officeart/2005/8/layout/process1"/>
    <dgm:cxn modelId="{9054AD2E-4C8D-464B-B378-0F91E4F98AFF}" srcId="{4392FE5E-D5F7-7E4E-B573-D830B74D58BF}" destId="{1918B237-D5A6-B24C-8DA4-DA1F717D8E0F}" srcOrd="0" destOrd="0" parTransId="{6E575099-0CDE-E340-8F38-E575953E8E78}" sibTransId="{1A98EB7F-E745-C646-803C-6269E0D01BFB}"/>
    <dgm:cxn modelId="{632C1D34-AC3B-184D-B4AB-B93D8391B380}" srcId="{4392FE5E-D5F7-7E4E-B573-D830B74D58BF}" destId="{A06357C7-E385-E747-A819-88E9EB234C90}" srcOrd="3" destOrd="0" parTransId="{E6E2214B-D7BF-1E46-8042-D8786A40989B}" sibTransId="{7187133A-6177-214F-9A23-83D487A7E7F8}"/>
    <dgm:cxn modelId="{B0A0C936-0C6A-2646-BA62-929DDD6C02BF}" type="presOf" srcId="{38B4ACC0-6C43-B24C-930A-E5D2A5A57D97}" destId="{BD8B665E-253C-3449-93FC-0750ECCF4AD6}" srcOrd="0" destOrd="0" presId="urn:microsoft.com/office/officeart/2005/8/layout/process1"/>
    <dgm:cxn modelId="{4B82F03E-50DD-A944-A835-DE5BA3ABCB65}" srcId="{4392FE5E-D5F7-7E4E-B573-D830B74D58BF}" destId="{A12831FF-DC20-7C46-8455-A79483F05117}" srcOrd="1" destOrd="0" parTransId="{C60452A7-0093-B941-89D7-356454BD57AA}" sibTransId="{1C876852-D665-E442-92BF-9801C9300C66}"/>
    <dgm:cxn modelId="{EAA52C4E-B6CF-A642-AC9F-9B6ECBF9ACE1}" type="presOf" srcId="{1A98EB7F-E745-C646-803C-6269E0D01BFB}" destId="{790A6B36-AB7B-9846-B1C4-C2527ABDBBC4}" srcOrd="1" destOrd="0" presId="urn:microsoft.com/office/officeart/2005/8/layout/process1"/>
    <dgm:cxn modelId="{39B08F5D-9E77-5F4A-A0D0-6603B9F13EAB}" type="presOf" srcId="{1A98EB7F-E745-C646-803C-6269E0D01BFB}" destId="{0155ABF1-012B-5241-B644-7BE9E0C2F5CF}" srcOrd="0" destOrd="0" presId="urn:microsoft.com/office/officeart/2005/8/layout/process1"/>
    <dgm:cxn modelId="{8474DEB5-FC0B-DC45-84F9-F16F8DB37CDA}" type="presOf" srcId="{A1E97CF6-1648-E44F-AE08-41903B248818}" destId="{74610A4E-071A-C643-8D1D-5BA097D24780}" srcOrd="1" destOrd="0" presId="urn:microsoft.com/office/officeart/2005/8/layout/process1"/>
    <dgm:cxn modelId="{3A5C4BCA-C66F-F04E-8C94-4CE8316FE08D}" type="presOf" srcId="{1918B237-D5A6-B24C-8DA4-DA1F717D8E0F}" destId="{EC820518-D27B-ED40-B646-CBF378ECD65B}" srcOrd="0" destOrd="0" presId="urn:microsoft.com/office/officeart/2005/8/layout/process1"/>
    <dgm:cxn modelId="{CF0974CF-8F86-2D46-9D9E-B0AC7C21BB12}" type="presOf" srcId="{A12831FF-DC20-7C46-8455-A79483F05117}" destId="{EB5A552D-C641-2A4E-999C-E5A1BE41F3A4}" srcOrd="0" destOrd="0" presId="urn:microsoft.com/office/officeart/2005/8/layout/process1"/>
    <dgm:cxn modelId="{CAF034D3-777F-174E-9D8E-76009060B0BE}" type="presOf" srcId="{A1E97CF6-1648-E44F-AE08-41903B248818}" destId="{627B5447-E487-FD49-AB42-FFC8B072C195}" srcOrd="0" destOrd="0" presId="urn:microsoft.com/office/officeart/2005/8/layout/process1"/>
    <dgm:cxn modelId="{10A214E7-8CD1-0C46-8575-970E2F0AB0C4}" type="presOf" srcId="{A06357C7-E385-E747-A819-88E9EB234C90}" destId="{684368B7-A467-0F45-BFFB-A7D3841970B9}" srcOrd="0" destOrd="0" presId="urn:microsoft.com/office/officeart/2005/8/layout/process1"/>
    <dgm:cxn modelId="{47B074F2-BF59-D846-9D86-C2ED4BEBC712}" srcId="{4392FE5E-D5F7-7E4E-B573-D830B74D58BF}" destId="{38B4ACC0-6C43-B24C-930A-E5D2A5A57D97}" srcOrd="2" destOrd="0" parTransId="{DB66739E-803A-684C-9874-CCA9308E01A5}" sibTransId="{A1E97CF6-1648-E44F-AE08-41903B248818}"/>
    <dgm:cxn modelId="{ADFD7CFF-4A13-CC45-9D92-19FD58B651B0}" type="presOf" srcId="{1C876852-D665-E442-92BF-9801C9300C66}" destId="{3008FD7E-1250-6743-BF0E-8DF8953662BB}" srcOrd="1" destOrd="0" presId="urn:microsoft.com/office/officeart/2005/8/layout/process1"/>
    <dgm:cxn modelId="{41162B51-0A3D-2D41-B77F-ABA1A3D6BEE3}" type="presParOf" srcId="{28CDC0C9-91CC-824F-A9F5-BFF6E0E97F82}" destId="{EC820518-D27B-ED40-B646-CBF378ECD65B}" srcOrd="0" destOrd="0" presId="urn:microsoft.com/office/officeart/2005/8/layout/process1"/>
    <dgm:cxn modelId="{60971F5F-2256-1349-A6FD-6E0D4098E063}" type="presParOf" srcId="{28CDC0C9-91CC-824F-A9F5-BFF6E0E97F82}" destId="{0155ABF1-012B-5241-B644-7BE9E0C2F5CF}" srcOrd="1" destOrd="0" presId="urn:microsoft.com/office/officeart/2005/8/layout/process1"/>
    <dgm:cxn modelId="{E8CBEB28-EB07-7740-9474-1D83185E64A4}" type="presParOf" srcId="{0155ABF1-012B-5241-B644-7BE9E0C2F5CF}" destId="{790A6B36-AB7B-9846-B1C4-C2527ABDBBC4}" srcOrd="0" destOrd="0" presId="urn:microsoft.com/office/officeart/2005/8/layout/process1"/>
    <dgm:cxn modelId="{0015C86D-F496-D04C-8121-BB4FCEFEA145}" type="presParOf" srcId="{28CDC0C9-91CC-824F-A9F5-BFF6E0E97F82}" destId="{EB5A552D-C641-2A4E-999C-E5A1BE41F3A4}" srcOrd="2" destOrd="0" presId="urn:microsoft.com/office/officeart/2005/8/layout/process1"/>
    <dgm:cxn modelId="{A2EFF7D7-7034-6D42-BF35-AD21433649D6}" type="presParOf" srcId="{28CDC0C9-91CC-824F-A9F5-BFF6E0E97F82}" destId="{B1A8268E-7767-F843-936A-DEF1F5E7A190}" srcOrd="3" destOrd="0" presId="urn:microsoft.com/office/officeart/2005/8/layout/process1"/>
    <dgm:cxn modelId="{9D5E0B2A-1A0C-D140-8373-995A84F528B5}" type="presParOf" srcId="{B1A8268E-7767-F843-936A-DEF1F5E7A190}" destId="{3008FD7E-1250-6743-BF0E-8DF8953662BB}" srcOrd="0" destOrd="0" presId="urn:microsoft.com/office/officeart/2005/8/layout/process1"/>
    <dgm:cxn modelId="{390BEF6F-E618-E647-A8F9-C640ABD5EBC6}" type="presParOf" srcId="{28CDC0C9-91CC-824F-A9F5-BFF6E0E97F82}" destId="{BD8B665E-253C-3449-93FC-0750ECCF4AD6}" srcOrd="4" destOrd="0" presId="urn:microsoft.com/office/officeart/2005/8/layout/process1"/>
    <dgm:cxn modelId="{9A053D0C-A1C8-174E-A8E5-FD9897369425}" type="presParOf" srcId="{28CDC0C9-91CC-824F-A9F5-BFF6E0E97F82}" destId="{627B5447-E487-FD49-AB42-FFC8B072C195}" srcOrd="5" destOrd="0" presId="urn:microsoft.com/office/officeart/2005/8/layout/process1"/>
    <dgm:cxn modelId="{AA5AA7A7-A4D5-E548-B9AE-6D8D164F105E}" type="presParOf" srcId="{627B5447-E487-FD49-AB42-FFC8B072C195}" destId="{74610A4E-071A-C643-8D1D-5BA097D24780}" srcOrd="0" destOrd="0" presId="urn:microsoft.com/office/officeart/2005/8/layout/process1"/>
    <dgm:cxn modelId="{D9E564F2-2D70-CB4E-9E0F-D8E7B8D9954B}" type="presParOf" srcId="{28CDC0C9-91CC-824F-A9F5-BFF6E0E97F82}" destId="{684368B7-A467-0F45-BFFB-A7D3841970B9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E1BBD8CB-E942-4A7D-A59B-49E492C66AB9}" type="doc">
      <dgm:prSet loTypeId="urn:microsoft.com/office/officeart/2005/8/layout/vList3" loCatId="list" qsTypeId="urn:microsoft.com/office/officeart/2005/8/quickstyle/simple5" qsCatId="simple" csTypeId="urn:microsoft.com/office/officeart/2005/8/colors/colorful4" csCatId="colorful" phldr="1"/>
      <dgm:spPr/>
    </dgm:pt>
    <dgm:pt modelId="{AC750DAA-FCF8-4F67-92BE-0E2D43193A54}">
      <dgm:prSet phldrT="[Text]"/>
      <dgm:spPr/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Between 1.3 and 4.4 percent of people develop bipolar disorder at any one point in their lives (Belmaker, 2004).</a:t>
          </a:r>
        </a:p>
      </dgm:t>
    </dgm:pt>
    <dgm:pt modelId="{1018DE12-4B0C-48A0-95B7-913CA679DD37}" type="parTrans" cxnId="{74B74E51-8F5E-4448-B2AF-52A2000F691D}">
      <dgm:prSet/>
      <dgm:spPr/>
      <dgm:t>
        <a:bodyPr/>
        <a:lstStyle/>
        <a:p>
          <a:endParaRPr lang="en-GB"/>
        </a:p>
      </dgm:t>
    </dgm:pt>
    <dgm:pt modelId="{55F1A58A-4133-43F0-B8D3-A4D97800A62F}" type="sibTrans" cxnId="{74B74E51-8F5E-4448-B2AF-52A2000F691D}">
      <dgm:prSet/>
      <dgm:spPr/>
      <dgm:t>
        <a:bodyPr/>
        <a:lstStyle/>
        <a:p>
          <a:endParaRPr lang="en-GB"/>
        </a:p>
      </dgm:t>
    </dgm:pt>
    <dgm:pt modelId="{C906EED4-105A-429D-8984-870A73F45C09}">
      <dgm:prSet phldrT="[Text]"/>
      <dgm:spPr>
        <a:solidFill>
          <a:srgbClr val="00B05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Family history is found in around 50 percent of Biploar patients (Belmaker, 2004).</a:t>
          </a:r>
        </a:p>
      </dgm:t>
    </dgm:pt>
    <dgm:pt modelId="{90EF9129-52F5-4209-8433-397AD418F0BD}" type="parTrans" cxnId="{C91FD9BB-25CB-41EB-A2D7-2FC775F83835}">
      <dgm:prSet/>
      <dgm:spPr/>
      <dgm:t>
        <a:bodyPr/>
        <a:lstStyle/>
        <a:p>
          <a:endParaRPr lang="en-GB"/>
        </a:p>
      </dgm:t>
    </dgm:pt>
    <dgm:pt modelId="{AE348FBF-2B56-4CA6-92A0-52007587024B}" type="sibTrans" cxnId="{C91FD9BB-25CB-41EB-A2D7-2FC775F83835}">
      <dgm:prSet/>
      <dgm:spPr/>
      <dgm:t>
        <a:bodyPr/>
        <a:lstStyle/>
        <a:p>
          <a:endParaRPr lang="en-GB"/>
        </a:p>
      </dgm:t>
    </dgm:pt>
    <dgm:pt modelId="{DD9FA615-DC0C-41D2-8B05-DE7D0E905569}">
      <dgm:prSet phldrT="[Text]"/>
      <dgm:spPr>
        <a:solidFill>
          <a:srgbClr val="0070C0"/>
        </a:solidFill>
      </dgm:spPr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20% of individuals have a permanent disorder (Vazquez et al., 2011).</a:t>
          </a:r>
        </a:p>
      </dgm:t>
    </dgm:pt>
    <dgm:pt modelId="{C38012BD-AABD-43DF-AFA0-9AE53993986D}" type="parTrans" cxnId="{164593D0-7838-47F8-B567-690F7FB97FF1}">
      <dgm:prSet/>
      <dgm:spPr/>
      <dgm:t>
        <a:bodyPr/>
        <a:lstStyle/>
        <a:p>
          <a:endParaRPr lang="en-GB"/>
        </a:p>
      </dgm:t>
    </dgm:pt>
    <dgm:pt modelId="{D31CDDE4-F30A-43FF-9876-070AF49C16CB}" type="sibTrans" cxnId="{164593D0-7838-47F8-B567-690F7FB97FF1}">
      <dgm:prSet/>
      <dgm:spPr/>
      <dgm:t>
        <a:bodyPr/>
        <a:lstStyle/>
        <a:p>
          <a:endParaRPr lang="en-GB"/>
        </a:p>
      </dgm:t>
    </dgm:pt>
    <dgm:pt modelId="{CC5447DB-73E0-46C8-8454-7052290D8D84}">
      <dgm:prSet phldrT="[Text]"/>
      <dgm:spPr/>
      <dgm:t>
        <a:bodyPr/>
        <a:lstStyle/>
        <a:p>
          <a:r>
            <a:rPr lang="en-GB">
              <a:latin typeface="Malgun Gothic" panose="020B0503020000020004" pitchFamily="34" charset="-127"/>
              <a:ea typeface="Malgun Gothic" panose="020B0503020000020004" pitchFamily="34" charset="-127"/>
            </a:rPr>
            <a:t>Bipolar disorder is one of the top ten leading causes of disability (Mileva, Vazquez and Milev, 2013). </a:t>
          </a:r>
        </a:p>
      </dgm:t>
    </dgm:pt>
    <dgm:pt modelId="{1238EC12-8048-41D8-83F1-A5BF6947EE06}" type="parTrans" cxnId="{40E74345-58B0-426F-8ADA-EA59715A30A9}">
      <dgm:prSet/>
      <dgm:spPr/>
      <dgm:t>
        <a:bodyPr/>
        <a:lstStyle/>
        <a:p>
          <a:endParaRPr lang="en-GB"/>
        </a:p>
      </dgm:t>
    </dgm:pt>
    <dgm:pt modelId="{3BD86894-D4ED-4425-9169-316FD0A1929D}" type="sibTrans" cxnId="{40E74345-58B0-426F-8ADA-EA59715A30A9}">
      <dgm:prSet/>
      <dgm:spPr/>
      <dgm:t>
        <a:bodyPr/>
        <a:lstStyle/>
        <a:p>
          <a:endParaRPr lang="en-GB"/>
        </a:p>
      </dgm:t>
    </dgm:pt>
    <dgm:pt modelId="{004BE8D7-A8A4-4076-B0C4-80D003F5CAFB}" type="pres">
      <dgm:prSet presAssocID="{E1BBD8CB-E942-4A7D-A59B-49E492C66AB9}" presName="linearFlow" presStyleCnt="0">
        <dgm:presLayoutVars>
          <dgm:dir/>
          <dgm:resizeHandles val="exact"/>
        </dgm:presLayoutVars>
      </dgm:prSet>
      <dgm:spPr/>
    </dgm:pt>
    <dgm:pt modelId="{0B49E484-668D-4F94-98E9-FF4F60B53D83}" type="pres">
      <dgm:prSet presAssocID="{AC750DAA-FCF8-4F67-92BE-0E2D43193A54}" presName="composite" presStyleCnt="0"/>
      <dgm:spPr/>
    </dgm:pt>
    <dgm:pt modelId="{E0FF25E0-4FDD-4F07-A91D-6C94741FAF71}" type="pres">
      <dgm:prSet presAssocID="{AC750DAA-FCF8-4F67-92BE-0E2D43193A54}" presName="imgShp" presStyleLbl="fgImgPlace1" presStyleIdx="0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27000" r="-27000"/>
          </a:stretch>
        </a:blipFill>
      </dgm:spPr>
    </dgm:pt>
    <dgm:pt modelId="{14157ABE-0405-47EF-AD12-7AE24803DE3A}" type="pres">
      <dgm:prSet presAssocID="{AC750DAA-FCF8-4F67-92BE-0E2D43193A54}" presName="txShp" presStyleLbl="node1" presStyleIdx="0" presStyleCnt="4">
        <dgm:presLayoutVars>
          <dgm:bulletEnabled val="1"/>
        </dgm:presLayoutVars>
      </dgm:prSet>
      <dgm:spPr/>
    </dgm:pt>
    <dgm:pt modelId="{315D961C-B2F9-4949-88FC-4711B1B3A0AE}" type="pres">
      <dgm:prSet presAssocID="{55F1A58A-4133-43F0-B8D3-A4D97800A62F}" presName="spacing" presStyleCnt="0"/>
      <dgm:spPr/>
    </dgm:pt>
    <dgm:pt modelId="{8B116A8D-243E-4167-9C47-FF0001AC100A}" type="pres">
      <dgm:prSet presAssocID="{C906EED4-105A-429D-8984-870A73F45C09}" presName="composite" presStyleCnt="0"/>
      <dgm:spPr/>
    </dgm:pt>
    <dgm:pt modelId="{CE130BFB-6AFC-4023-AEE6-C0533D893A14}" type="pres">
      <dgm:prSet presAssocID="{C906EED4-105A-429D-8984-870A73F45C09}" presName="imgShp" presStyleLbl="fgImgPlace1" presStyleIdx="1" presStyleCnt="4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17000" r="-17000"/>
          </a:stretch>
        </a:blipFill>
      </dgm:spPr>
    </dgm:pt>
    <dgm:pt modelId="{1A4DF46E-2A13-44C1-A6DE-602154748A23}" type="pres">
      <dgm:prSet presAssocID="{C906EED4-105A-429D-8984-870A73F45C09}" presName="txShp" presStyleLbl="node1" presStyleIdx="1" presStyleCnt="4">
        <dgm:presLayoutVars>
          <dgm:bulletEnabled val="1"/>
        </dgm:presLayoutVars>
      </dgm:prSet>
      <dgm:spPr/>
    </dgm:pt>
    <dgm:pt modelId="{8E2134ED-528C-4B99-94AF-4AB4FE6CA8FF}" type="pres">
      <dgm:prSet presAssocID="{AE348FBF-2B56-4CA6-92A0-52007587024B}" presName="spacing" presStyleCnt="0"/>
      <dgm:spPr/>
    </dgm:pt>
    <dgm:pt modelId="{5A9D4A7F-5172-4920-B7C7-B38C995DDFAC}" type="pres">
      <dgm:prSet presAssocID="{DD9FA615-DC0C-41D2-8B05-DE7D0E905569}" presName="composite" presStyleCnt="0"/>
      <dgm:spPr/>
    </dgm:pt>
    <dgm:pt modelId="{551D0F8D-C2E6-405C-8F36-48E850A1FA96}" type="pres">
      <dgm:prSet presAssocID="{DD9FA615-DC0C-41D2-8B05-DE7D0E905569}" presName="imgShp" presStyleLbl="fgImgPlace1" presStyleIdx="2" presStyleCnt="4"/>
      <dgm:spPr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0000" r="-20000"/>
          </a:stretch>
        </a:blipFill>
      </dgm:spPr>
    </dgm:pt>
    <dgm:pt modelId="{8DD05374-BB6F-498D-BD92-CAA796C601A2}" type="pres">
      <dgm:prSet presAssocID="{DD9FA615-DC0C-41D2-8B05-DE7D0E905569}" presName="txShp" presStyleLbl="node1" presStyleIdx="2" presStyleCnt="4">
        <dgm:presLayoutVars>
          <dgm:bulletEnabled val="1"/>
        </dgm:presLayoutVars>
      </dgm:prSet>
      <dgm:spPr/>
    </dgm:pt>
    <dgm:pt modelId="{EE926CAD-E45C-447C-B1D4-7EBDB0C9F668}" type="pres">
      <dgm:prSet presAssocID="{D31CDDE4-F30A-43FF-9876-070AF49C16CB}" presName="spacing" presStyleCnt="0"/>
      <dgm:spPr/>
    </dgm:pt>
    <dgm:pt modelId="{5E29377E-5193-47AB-B882-A5D77D5BF721}" type="pres">
      <dgm:prSet presAssocID="{CC5447DB-73E0-46C8-8454-7052290D8D84}" presName="composite" presStyleCnt="0"/>
      <dgm:spPr/>
    </dgm:pt>
    <dgm:pt modelId="{6D0BF0FF-C00B-4E19-8385-9D95B1C6B836}" type="pres">
      <dgm:prSet presAssocID="{CC5447DB-73E0-46C8-8454-7052290D8D84}" presName="imgShp" presStyleLbl="fgImgPlace1" presStyleIdx="3" presStyleCnt="4"/>
      <dgm:spPr>
        <a:blipFill>
          <a:blip xmlns:r="http://schemas.openxmlformats.org/officeDocument/2006/relationships" r:embed="rId7">
            <a:extLst>
              <a:ext uri="{837473B0-CC2E-450A-ABE3-18F120FF3D39}">
                <a1611:picAttrSrcUrl xmlns:a1611="http://schemas.microsoft.com/office/drawing/2016/11/main" r:id="rId8"/>
              </a:ext>
            </a:extLst>
          </a:blip>
          <a:srcRect/>
          <a:stretch>
            <a:fillRect/>
          </a:stretch>
        </a:blipFill>
      </dgm:spPr>
    </dgm:pt>
    <dgm:pt modelId="{1BE54F10-1978-4E04-AA9E-281DF2AFB868}" type="pres">
      <dgm:prSet presAssocID="{CC5447DB-73E0-46C8-8454-7052290D8D84}" presName="txShp" presStyleLbl="node1" presStyleIdx="3" presStyleCnt="4">
        <dgm:presLayoutVars>
          <dgm:bulletEnabled val="1"/>
        </dgm:presLayoutVars>
      </dgm:prSet>
      <dgm:spPr/>
    </dgm:pt>
  </dgm:ptLst>
  <dgm:cxnLst>
    <dgm:cxn modelId="{A3366F0A-9B0D-4DB0-B1D4-B03593D33510}" type="presOf" srcId="{AC750DAA-FCF8-4F67-92BE-0E2D43193A54}" destId="{14157ABE-0405-47EF-AD12-7AE24803DE3A}" srcOrd="0" destOrd="0" presId="urn:microsoft.com/office/officeart/2005/8/layout/vList3"/>
    <dgm:cxn modelId="{67657C0D-7612-4542-8FED-0F89657860F3}" type="presOf" srcId="{DD9FA615-DC0C-41D2-8B05-DE7D0E905569}" destId="{8DD05374-BB6F-498D-BD92-CAA796C601A2}" srcOrd="0" destOrd="0" presId="urn:microsoft.com/office/officeart/2005/8/layout/vList3"/>
    <dgm:cxn modelId="{636EC91F-366A-43AB-B825-3289BE67220C}" type="presOf" srcId="{CC5447DB-73E0-46C8-8454-7052290D8D84}" destId="{1BE54F10-1978-4E04-AA9E-281DF2AFB868}" srcOrd="0" destOrd="0" presId="urn:microsoft.com/office/officeart/2005/8/layout/vList3"/>
    <dgm:cxn modelId="{09C67436-26EE-4A0F-BDA5-F0C82FAA54E7}" type="presOf" srcId="{C906EED4-105A-429D-8984-870A73F45C09}" destId="{1A4DF46E-2A13-44C1-A6DE-602154748A23}" srcOrd="0" destOrd="0" presId="urn:microsoft.com/office/officeart/2005/8/layout/vList3"/>
    <dgm:cxn modelId="{40E74345-58B0-426F-8ADA-EA59715A30A9}" srcId="{E1BBD8CB-E942-4A7D-A59B-49E492C66AB9}" destId="{CC5447DB-73E0-46C8-8454-7052290D8D84}" srcOrd="3" destOrd="0" parTransId="{1238EC12-8048-41D8-83F1-A5BF6947EE06}" sibTransId="{3BD86894-D4ED-4425-9169-316FD0A1929D}"/>
    <dgm:cxn modelId="{74B74E51-8F5E-4448-B2AF-52A2000F691D}" srcId="{E1BBD8CB-E942-4A7D-A59B-49E492C66AB9}" destId="{AC750DAA-FCF8-4F67-92BE-0E2D43193A54}" srcOrd="0" destOrd="0" parTransId="{1018DE12-4B0C-48A0-95B7-913CA679DD37}" sibTransId="{55F1A58A-4133-43F0-B8D3-A4D97800A62F}"/>
    <dgm:cxn modelId="{CBBFAEAF-2582-450C-A8F4-8CF80493D333}" type="presOf" srcId="{E1BBD8CB-E942-4A7D-A59B-49E492C66AB9}" destId="{004BE8D7-A8A4-4076-B0C4-80D003F5CAFB}" srcOrd="0" destOrd="0" presId="urn:microsoft.com/office/officeart/2005/8/layout/vList3"/>
    <dgm:cxn modelId="{C91FD9BB-25CB-41EB-A2D7-2FC775F83835}" srcId="{E1BBD8CB-E942-4A7D-A59B-49E492C66AB9}" destId="{C906EED4-105A-429D-8984-870A73F45C09}" srcOrd="1" destOrd="0" parTransId="{90EF9129-52F5-4209-8433-397AD418F0BD}" sibTransId="{AE348FBF-2B56-4CA6-92A0-52007587024B}"/>
    <dgm:cxn modelId="{164593D0-7838-47F8-B567-690F7FB97FF1}" srcId="{E1BBD8CB-E942-4A7D-A59B-49E492C66AB9}" destId="{DD9FA615-DC0C-41D2-8B05-DE7D0E905569}" srcOrd="2" destOrd="0" parTransId="{C38012BD-AABD-43DF-AFA0-9AE53993986D}" sibTransId="{D31CDDE4-F30A-43FF-9876-070AF49C16CB}"/>
    <dgm:cxn modelId="{CC36AC93-7877-4A3A-A953-AA9E6BCA759F}" type="presParOf" srcId="{004BE8D7-A8A4-4076-B0C4-80D003F5CAFB}" destId="{0B49E484-668D-4F94-98E9-FF4F60B53D83}" srcOrd="0" destOrd="0" presId="urn:microsoft.com/office/officeart/2005/8/layout/vList3"/>
    <dgm:cxn modelId="{593B9740-5FBE-41E5-BC89-4FF9697917A0}" type="presParOf" srcId="{0B49E484-668D-4F94-98E9-FF4F60B53D83}" destId="{E0FF25E0-4FDD-4F07-A91D-6C94741FAF71}" srcOrd="0" destOrd="0" presId="urn:microsoft.com/office/officeart/2005/8/layout/vList3"/>
    <dgm:cxn modelId="{E7C1EF14-574C-4570-9355-C0F5669E769D}" type="presParOf" srcId="{0B49E484-668D-4F94-98E9-FF4F60B53D83}" destId="{14157ABE-0405-47EF-AD12-7AE24803DE3A}" srcOrd="1" destOrd="0" presId="urn:microsoft.com/office/officeart/2005/8/layout/vList3"/>
    <dgm:cxn modelId="{DC62D624-D0BB-444C-91F1-D0915A61CF91}" type="presParOf" srcId="{004BE8D7-A8A4-4076-B0C4-80D003F5CAFB}" destId="{315D961C-B2F9-4949-88FC-4711B1B3A0AE}" srcOrd="1" destOrd="0" presId="urn:microsoft.com/office/officeart/2005/8/layout/vList3"/>
    <dgm:cxn modelId="{61FAE282-E0FD-4326-B80C-9668BF9C479E}" type="presParOf" srcId="{004BE8D7-A8A4-4076-B0C4-80D003F5CAFB}" destId="{8B116A8D-243E-4167-9C47-FF0001AC100A}" srcOrd="2" destOrd="0" presId="urn:microsoft.com/office/officeart/2005/8/layout/vList3"/>
    <dgm:cxn modelId="{33532446-75FC-48CB-BCF9-F449E74A009A}" type="presParOf" srcId="{8B116A8D-243E-4167-9C47-FF0001AC100A}" destId="{CE130BFB-6AFC-4023-AEE6-C0533D893A14}" srcOrd="0" destOrd="0" presId="urn:microsoft.com/office/officeart/2005/8/layout/vList3"/>
    <dgm:cxn modelId="{69B0B834-FFE3-4857-A704-BE2A93B908ED}" type="presParOf" srcId="{8B116A8D-243E-4167-9C47-FF0001AC100A}" destId="{1A4DF46E-2A13-44C1-A6DE-602154748A23}" srcOrd="1" destOrd="0" presId="urn:microsoft.com/office/officeart/2005/8/layout/vList3"/>
    <dgm:cxn modelId="{28EEADE4-21C2-4750-A779-5BB6C3533D60}" type="presParOf" srcId="{004BE8D7-A8A4-4076-B0C4-80D003F5CAFB}" destId="{8E2134ED-528C-4B99-94AF-4AB4FE6CA8FF}" srcOrd="3" destOrd="0" presId="urn:microsoft.com/office/officeart/2005/8/layout/vList3"/>
    <dgm:cxn modelId="{005E15E2-BD07-470A-B22E-BE54ADEA9420}" type="presParOf" srcId="{004BE8D7-A8A4-4076-B0C4-80D003F5CAFB}" destId="{5A9D4A7F-5172-4920-B7C7-B38C995DDFAC}" srcOrd="4" destOrd="0" presId="urn:microsoft.com/office/officeart/2005/8/layout/vList3"/>
    <dgm:cxn modelId="{B9BF57BE-28B7-4986-96EC-AE2AE55C3950}" type="presParOf" srcId="{5A9D4A7F-5172-4920-B7C7-B38C995DDFAC}" destId="{551D0F8D-C2E6-405C-8F36-48E850A1FA96}" srcOrd="0" destOrd="0" presId="urn:microsoft.com/office/officeart/2005/8/layout/vList3"/>
    <dgm:cxn modelId="{D215E738-9879-4177-B076-03C4717A1BE1}" type="presParOf" srcId="{5A9D4A7F-5172-4920-B7C7-B38C995DDFAC}" destId="{8DD05374-BB6F-498D-BD92-CAA796C601A2}" srcOrd="1" destOrd="0" presId="urn:microsoft.com/office/officeart/2005/8/layout/vList3"/>
    <dgm:cxn modelId="{8BB440CA-BFBD-4DEE-B4F9-9D903950A0D3}" type="presParOf" srcId="{004BE8D7-A8A4-4076-B0C4-80D003F5CAFB}" destId="{EE926CAD-E45C-447C-B1D4-7EBDB0C9F668}" srcOrd="5" destOrd="0" presId="urn:microsoft.com/office/officeart/2005/8/layout/vList3"/>
    <dgm:cxn modelId="{AB8B6B79-8C9E-4E64-9EE3-ED5EC09AC4A9}" type="presParOf" srcId="{004BE8D7-A8A4-4076-B0C4-80D003F5CAFB}" destId="{5E29377E-5193-47AB-B882-A5D77D5BF721}" srcOrd="6" destOrd="0" presId="urn:microsoft.com/office/officeart/2005/8/layout/vList3"/>
    <dgm:cxn modelId="{EAD30722-86C2-4C0B-9A77-9CE0D4E1795A}" type="presParOf" srcId="{5E29377E-5193-47AB-B882-A5D77D5BF721}" destId="{6D0BF0FF-C00B-4E19-8385-9D95B1C6B836}" srcOrd="0" destOrd="0" presId="urn:microsoft.com/office/officeart/2005/8/layout/vList3"/>
    <dgm:cxn modelId="{A5DC4FF8-3AEB-43FB-840C-9668A473799E}" type="presParOf" srcId="{5E29377E-5193-47AB-B882-A5D77D5BF721}" destId="{1BE54F10-1978-4E04-AA9E-281DF2AFB868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E68B53EB-4EDC-4C81-9673-7E4AEBB1330E}" type="doc">
      <dgm:prSet loTypeId="urn:microsoft.com/office/officeart/2009/3/layout/StepUpProcess" loCatId="process" qsTypeId="urn:microsoft.com/office/officeart/2005/8/quickstyle/3d1" qsCatId="3D" csTypeId="urn:microsoft.com/office/officeart/2005/8/colors/colorful1" csCatId="colorful" phldr="1"/>
      <dgm:spPr/>
    </dgm:pt>
    <dgm:pt modelId="{89C3C8EF-1954-4CDC-8872-B17409B78918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Social life:</a:t>
          </a:r>
        </a:p>
      </dgm:t>
    </dgm:pt>
    <dgm:pt modelId="{8F021C27-3578-418F-AF17-81FD05AD6758}" type="parTrans" cxnId="{89D5CA63-E404-42DE-ABFC-4E9AD7241622}">
      <dgm:prSet/>
      <dgm:spPr/>
      <dgm:t>
        <a:bodyPr/>
        <a:lstStyle/>
        <a:p>
          <a:endParaRPr lang="en-GB"/>
        </a:p>
      </dgm:t>
    </dgm:pt>
    <dgm:pt modelId="{F64032E4-C8ED-407F-966D-8EF6ABED08E0}" type="sibTrans" cxnId="{89D5CA63-E404-42DE-ABFC-4E9AD7241622}">
      <dgm:prSet/>
      <dgm:spPr/>
      <dgm:t>
        <a:bodyPr/>
        <a:lstStyle/>
        <a:p>
          <a:endParaRPr lang="en-GB"/>
        </a:p>
      </dgm:t>
    </dgm:pt>
    <dgm:pt modelId="{52C174F9-5722-4060-953A-E74A72D0753A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Family life:</a:t>
          </a:r>
        </a:p>
      </dgm:t>
    </dgm:pt>
    <dgm:pt modelId="{40F56A63-D97B-4052-9371-FCE38DACAA34}" type="parTrans" cxnId="{68C47A84-6C56-4E67-903E-C2020197FB6B}">
      <dgm:prSet/>
      <dgm:spPr/>
      <dgm:t>
        <a:bodyPr/>
        <a:lstStyle/>
        <a:p>
          <a:endParaRPr lang="en-GB"/>
        </a:p>
      </dgm:t>
    </dgm:pt>
    <dgm:pt modelId="{C9F2C703-41F5-4602-9C59-423859ED5503}" type="sibTrans" cxnId="{68C47A84-6C56-4E67-903E-C2020197FB6B}">
      <dgm:prSet/>
      <dgm:spPr/>
      <dgm:t>
        <a:bodyPr/>
        <a:lstStyle/>
        <a:p>
          <a:endParaRPr lang="en-GB"/>
        </a:p>
      </dgm:t>
    </dgm:pt>
    <dgm:pt modelId="{735EB3F2-E6B7-402A-B254-23DD16996F98}">
      <dgm:prSet phldrT="[Text]" custT="1"/>
      <dgm:spPr/>
      <dgm:t>
        <a:bodyPr/>
        <a:lstStyle/>
        <a:p>
          <a:r>
            <a:rPr lang="en-GB" sz="1600">
              <a:latin typeface="Malgun Gothic" panose="020B0503020000020004" pitchFamily="34" charset="-127"/>
              <a:ea typeface="Malgun Gothic" panose="020B0503020000020004" pitchFamily="34" charset="-127"/>
            </a:rPr>
            <a:t>Working life:</a:t>
          </a:r>
        </a:p>
      </dgm:t>
    </dgm:pt>
    <dgm:pt modelId="{A02E9B54-5B8F-442F-B55D-A8849CE4ECB3}" type="parTrans" cxnId="{18012DD6-EAA6-424F-BA3A-3A43C85A4899}">
      <dgm:prSet/>
      <dgm:spPr/>
      <dgm:t>
        <a:bodyPr/>
        <a:lstStyle/>
        <a:p>
          <a:endParaRPr lang="en-GB"/>
        </a:p>
      </dgm:t>
    </dgm:pt>
    <dgm:pt modelId="{20432019-68F6-4F96-B78A-4BEB882774C3}" type="sibTrans" cxnId="{18012DD6-EAA6-424F-BA3A-3A43C85A4899}">
      <dgm:prSet/>
      <dgm:spPr/>
      <dgm:t>
        <a:bodyPr/>
        <a:lstStyle/>
        <a:p>
          <a:endParaRPr lang="en-GB"/>
        </a:p>
      </dgm:t>
    </dgm:pt>
    <dgm:pt modelId="{0B070ADC-0D6D-4532-8C3A-F9552E0EF9F2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Research has shown that individuals with biploar feel they are stigmatised in society.</a:t>
          </a:r>
        </a:p>
      </dgm:t>
    </dgm:pt>
    <dgm:pt modelId="{C0DB7522-6C5E-4ED7-8E3A-2DEE077ED50D}" type="parTrans" cxnId="{7439E659-A074-4356-936D-7AA07ED03BAE}">
      <dgm:prSet/>
      <dgm:spPr/>
      <dgm:t>
        <a:bodyPr/>
        <a:lstStyle/>
        <a:p>
          <a:endParaRPr lang="en-GB"/>
        </a:p>
      </dgm:t>
    </dgm:pt>
    <dgm:pt modelId="{270EDB22-E4F4-4790-9611-F04DBD403821}" type="sibTrans" cxnId="{7439E659-A074-4356-936D-7AA07ED03BAE}">
      <dgm:prSet/>
      <dgm:spPr/>
      <dgm:t>
        <a:bodyPr/>
        <a:lstStyle/>
        <a:p>
          <a:endParaRPr lang="en-GB"/>
        </a:p>
      </dgm:t>
    </dgm:pt>
    <dgm:pt modelId="{03F30709-2855-4673-AE46-FBD4498B1CB5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Family members who help care for individuals with bipolar report feeling stigmatised due to their association with the patient.  </a:t>
          </a:r>
        </a:p>
      </dgm:t>
    </dgm:pt>
    <dgm:pt modelId="{8AA6BF09-178A-45A0-BC48-56FA6ED701A5}" type="parTrans" cxnId="{756FDA71-42CF-44BE-A5D9-FE9E02411061}">
      <dgm:prSet/>
      <dgm:spPr/>
      <dgm:t>
        <a:bodyPr/>
        <a:lstStyle/>
        <a:p>
          <a:endParaRPr lang="en-GB"/>
        </a:p>
      </dgm:t>
    </dgm:pt>
    <dgm:pt modelId="{F2FF675C-6DE8-423E-81DD-D649A8B3D0E5}" type="sibTrans" cxnId="{756FDA71-42CF-44BE-A5D9-FE9E02411061}">
      <dgm:prSet/>
      <dgm:spPr/>
      <dgm:t>
        <a:bodyPr/>
        <a:lstStyle/>
        <a:p>
          <a:endParaRPr lang="en-GB"/>
        </a:p>
      </dgm:t>
    </dgm:pt>
    <dgm:pt modelId="{3BD3452E-DCE0-4BAB-B566-D2B2A32C780F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43 to 92 percent report feeling stigmatised (Holtforth et al., 2013). </a:t>
          </a:r>
        </a:p>
      </dgm:t>
    </dgm:pt>
    <dgm:pt modelId="{FED59451-09CF-4F3B-B92A-138D847214C1}" type="parTrans" cxnId="{169D1DC2-C9D1-4D3A-865A-EB115B2A7120}">
      <dgm:prSet/>
      <dgm:spPr/>
      <dgm:t>
        <a:bodyPr/>
        <a:lstStyle/>
        <a:p>
          <a:endParaRPr lang="en-GB"/>
        </a:p>
      </dgm:t>
    </dgm:pt>
    <dgm:pt modelId="{A7F14023-FBF0-489A-8A58-FCE352E81456}" type="sibTrans" cxnId="{169D1DC2-C9D1-4D3A-865A-EB115B2A7120}">
      <dgm:prSet/>
      <dgm:spPr/>
      <dgm:t>
        <a:bodyPr/>
        <a:lstStyle/>
        <a:p>
          <a:endParaRPr lang="en-GB"/>
        </a:p>
      </dgm:t>
    </dgm:pt>
    <dgm:pt modelId="{D1C1AEA2-84AB-4E1F-91EB-AD28DCF3ADBA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Individuals with bipolar disorder are posed with restricted work opportunities.</a:t>
          </a:r>
        </a:p>
      </dgm:t>
    </dgm:pt>
    <dgm:pt modelId="{E268A170-F1FF-433C-BCF8-4D1FEA35F7EF}" type="sibTrans" cxnId="{00010C98-17EC-4366-9CE0-C860A21BBDE6}">
      <dgm:prSet/>
      <dgm:spPr/>
      <dgm:t>
        <a:bodyPr/>
        <a:lstStyle/>
        <a:p>
          <a:endParaRPr lang="en-GB"/>
        </a:p>
      </dgm:t>
    </dgm:pt>
    <dgm:pt modelId="{D0DA2A69-5F79-47FE-9CAE-95D33BB389FD}" type="parTrans" cxnId="{00010C98-17EC-4366-9CE0-C860A21BBDE6}">
      <dgm:prSet/>
      <dgm:spPr/>
      <dgm:t>
        <a:bodyPr/>
        <a:lstStyle/>
        <a:p>
          <a:endParaRPr lang="en-GB"/>
        </a:p>
      </dgm:t>
    </dgm:pt>
    <dgm:pt modelId="{2EEF63AE-98F4-4CFC-9D2A-9E4F8349E2B5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Can put strain on relationships.</a:t>
          </a:r>
        </a:p>
      </dgm:t>
    </dgm:pt>
    <dgm:pt modelId="{00B4C784-44D6-4B80-A3FA-52D04842AB75}" type="parTrans" cxnId="{C7C1635E-7B5E-41EC-A98B-B71241D6E303}">
      <dgm:prSet/>
      <dgm:spPr/>
      <dgm:t>
        <a:bodyPr/>
        <a:lstStyle/>
        <a:p>
          <a:endParaRPr lang="en-GB"/>
        </a:p>
      </dgm:t>
    </dgm:pt>
    <dgm:pt modelId="{E446A306-5A8E-4D16-8644-39F4C2429E19}" type="sibTrans" cxnId="{C7C1635E-7B5E-41EC-A98B-B71241D6E303}">
      <dgm:prSet/>
      <dgm:spPr/>
      <dgm:t>
        <a:bodyPr/>
        <a:lstStyle/>
        <a:p>
          <a:endParaRPr lang="en-GB"/>
        </a:p>
      </dgm:t>
    </dgm:pt>
    <dgm:pt modelId="{816FCDC8-AE56-4226-BBB2-26AD8FEB62EF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Impact relationships within a friendship group.</a:t>
          </a:r>
        </a:p>
      </dgm:t>
    </dgm:pt>
    <dgm:pt modelId="{77982184-B0C8-4E93-A36A-8CA4C2CAAECB}" type="parTrans" cxnId="{F0F4D5C7-A76D-42DF-B51D-CB795B1B3D36}">
      <dgm:prSet/>
      <dgm:spPr/>
      <dgm:t>
        <a:bodyPr/>
        <a:lstStyle/>
        <a:p>
          <a:endParaRPr lang="en-GB"/>
        </a:p>
      </dgm:t>
    </dgm:pt>
    <dgm:pt modelId="{A84A5A2A-2037-416A-8B2B-D05758DB8D23}" type="sibTrans" cxnId="{F0F4D5C7-A76D-42DF-B51D-CB795B1B3D36}">
      <dgm:prSet/>
      <dgm:spPr/>
      <dgm:t>
        <a:bodyPr/>
        <a:lstStyle/>
        <a:p>
          <a:endParaRPr lang="en-GB"/>
        </a:p>
      </dgm:t>
    </dgm:pt>
    <dgm:pt modelId="{9D55E8E4-F694-49F0-A352-1D0066141FBB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Reduce confidence in participating in social events (Mileva, Vazquez and Milev, 2013).</a:t>
          </a:r>
        </a:p>
      </dgm:t>
    </dgm:pt>
    <dgm:pt modelId="{B98AE528-8983-4DCD-AD84-36071744CAA9}" type="parTrans" cxnId="{2BDEB210-2B92-44FB-9B86-EAF2A44DE5AA}">
      <dgm:prSet/>
      <dgm:spPr/>
      <dgm:t>
        <a:bodyPr/>
        <a:lstStyle/>
        <a:p>
          <a:endParaRPr lang="en-GB"/>
        </a:p>
      </dgm:t>
    </dgm:pt>
    <dgm:pt modelId="{F9823213-93B5-486D-93D4-5B766285B601}" type="sibTrans" cxnId="{2BDEB210-2B92-44FB-9B86-EAF2A44DE5AA}">
      <dgm:prSet/>
      <dgm:spPr/>
      <dgm:t>
        <a:bodyPr/>
        <a:lstStyle/>
        <a:p>
          <a:endParaRPr lang="en-GB"/>
        </a:p>
      </dgm:t>
    </dgm:pt>
    <dgm:pt modelId="{6FCC212D-8D03-421B-8625-C94D2170AD77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Many individuals with Bipolar report feeling stigmatized at work (Mileva, Vazquez and Milev, 2013).</a:t>
          </a:r>
        </a:p>
      </dgm:t>
    </dgm:pt>
    <dgm:pt modelId="{9BC73B31-A674-4459-B74D-D8ABA6FB2EF3}" type="parTrans" cxnId="{EF7BD45B-9290-4D37-A332-D65D36A82257}">
      <dgm:prSet/>
      <dgm:spPr/>
      <dgm:t>
        <a:bodyPr/>
        <a:lstStyle/>
        <a:p>
          <a:endParaRPr lang="en-GB"/>
        </a:p>
      </dgm:t>
    </dgm:pt>
    <dgm:pt modelId="{F5A59D01-5B6E-4179-AA6A-E9055C3D9D51}" type="sibTrans" cxnId="{EF7BD45B-9290-4D37-A332-D65D36A82257}">
      <dgm:prSet/>
      <dgm:spPr/>
      <dgm:t>
        <a:bodyPr/>
        <a:lstStyle/>
        <a:p>
          <a:endParaRPr lang="en-GB"/>
        </a:p>
      </dgm:t>
    </dgm:pt>
    <dgm:pt modelId="{60682CE4-74E3-4A22-AA0A-02C82A92B474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Family members feel like burdens.</a:t>
          </a:r>
        </a:p>
      </dgm:t>
    </dgm:pt>
    <dgm:pt modelId="{C1649D7D-22B0-4D55-AC63-9D6CA2D8E56F}" type="parTrans" cxnId="{02BA3AC2-A789-4E3E-8333-7B832A3DB375}">
      <dgm:prSet/>
      <dgm:spPr/>
      <dgm:t>
        <a:bodyPr/>
        <a:lstStyle/>
        <a:p>
          <a:endParaRPr lang="en-GB"/>
        </a:p>
      </dgm:t>
    </dgm:pt>
    <dgm:pt modelId="{54A5B324-6ACF-4204-B1C9-8A9F3693A2F7}" type="sibTrans" cxnId="{02BA3AC2-A789-4E3E-8333-7B832A3DB375}">
      <dgm:prSet/>
      <dgm:spPr/>
      <dgm:t>
        <a:bodyPr/>
        <a:lstStyle/>
        <a:p>
          <a:endParaRPr lang="en-GB"/>
        </a:p>
      </dgm:t>
    </dgm:pt>
    <dgm:pt modelId="{0081ACBE-E071-48CC-BC54-20750DD89901}">
      <dgm:prSet custT="1"/>
      <dgm:spPr/>
      <dgm:t>
        <a:bodyPr/>
        <a:lstStyle/>
        <a:p>
          <a:r>
            <a:rPr lang="en-GB" sz="1200">
              <a:latin typeface="Malgun Gothic" panose="020B0503020000020004" pitchFamily="34" charset="-127"/>
              <a:ea typeface="Malgun Gothic" panose="020B0503020000020004" pitchFamily="34" charset="-127"/>
            </a:rPr>
            <a:t>Stigma can lead to job loss and can reduce opportunities for career growth (Hawke, Parikh and Michalak, 2013)</a:t>
          </a:r>
        </a:p>
      </dgm:t>
    </dgm:pt>
    <dgm:pt modelId="{1E25ED41-3F85-4F92-B04E-0B5988AA1886}" type="parTrans" cxnId="{B30225DE-BAA0-4338-B56D-BBDDCDF45A80}">
      <dgm:prSet/>
      <dgm:spPr/>
      <dgm:t>
        <a:bodyPr/>
        <a:lstStyle/>
        <a:p>
          <a:endParaRPr lang="en-GB"/>
        </a:p>
      </dgm:t>
    </dgm:pt>
    <dgm:pt modelId="{A6B7305A-37FE-4648-82AA-C3EE4030E20E}" type="sibTrans" cxnId="{B30225DE-BAA0-4338-B56D-BBDDCDF45A80}">
      <dgm:prSet/>
      <dgm:spPr/>
      <dgm:t>
        <a:bodyPr/>
        <a:lstStyle/>
        <a:p>
          <a:endParaRPr lang="en-GB"/>
        </a:p>
      </dgm:t>
    </dgm:pt>
    <dgm:pt modelId="{FA62D8AC-EEDE-4D0B-B1F1-7590756CB13A}" type="pres">
      <dgm:prSet presAssocID="{E68B53EB-4EDC-4C81-9673-7E4AEBB1330E}" presName="rootnode" presStyleCnt="0">
        <dgm:presLayoutVars>
          <dgm:chMax/>
          <dgm:chPref/>
          <dgm:dir/>
          <dgm:animLvl val="lvl"/>
        </dgm:presLayoutVars>
      </dgm:prSet>
      <dgm:spPr/>
    </dgm:pt>
    <dgm:pt modelId="{925C131F-8167-42AC-A5BA-30567C3F8B70}" type="pres">
      <dgm:prSet presAssocID="{89C3C8EF-1954-4CDC-8872-B17409B78918}" presName="composite" presStyleCnt="0"/>
      <dgm:spPr/>
    </dgm:pt>
    <dgm:pt modelId="{C37C2781-3AC7-4433-A148-0DC654BDACD0}" type="pres">
      <dgm:prSet presAssocID="{89C3C8EF-1954-4CDC-8872-B17409B78918}" presName="LShape" presStyleLbl="alignNode1" presStyleIdx="0" presStyleCnt="5"/>
      <dgm:spPr/>
    </dgm:pt>
    <dgm:pt modelId="{80F0872D-3CB5-4976-9728-F3A12FB1B670}" type="pres">
      <dgm:prSet presAssocID="{89C3C8EF-1954-4CDC-8872-B17409B78918}" presName="ParentText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6D96A39B-D46C-4EDF-A6B8-F75A7D98CE4C}" type="pres">
      <dgm:prSet presAssocID="{89C3C8EF-1954-4CDC-8872-B17409B78918}" presName="Triangle" presStyleLbl="alignNode1" presStyleIdx="1" presStyleCnt="5"/>
      <dgm:spPr/>
    </dgm:pt>
    <dgm:pt modelId="{A6D9C648-DE3D-4A12-9C7A-81E7CB1140DE}" type="pres">
      <dgm:prSet presAssocID="{F64032E4-C8ED-407F-966D-8EF6ABED08E0}" presName="sibTrans" presStyleCnt="0"/>
      <dgm:spPr/>
    </dgm:pt>
    <dgm:pt modelId="{A59DDF0D-DC11-4689-9626-A56E0F2DB55F}" type="pres">
      <dgm:prSet presAssocID="{F64032E4-C8ED-407F-966D-8EF6ABED08E0}" presName="space" presStyleCnt="0"/>
      <dgm:spPr/>
    </dgm:pt>
    <dgm:pt modelId="{7A17981F-2D7E-4122-980B-B176AF38545F}" type="pres">
      <dgm:prSet presAssocID="{52C174F9-5722-4060-953A-E74A72D0753A}" presName="composite" presStyleCnt="0"/>
      <dgm:spPr/>
    </dgm:pt>
    <dgm:pt modelId="{9F3D8516-C4F1-4075-B468-11A09059DDA0}" type="pres">
      <dgm:prSet presAssocID="{52C174F9-5722-4060-953A-E74A72D0753A}" presName="LShape" presStyleLbl="alignNode1" presStyleIdx="2" presStyleCnt="5"/>
      <dgm:spPr/>
    </dgm:pt>
    <dgm:pt modelId="{D9CB20CF-AAA8-4E71-BDAD-F4A69C19A6D3}" type="pres">
      <dgm:prSet presAssocID="{52C174F9-5722-4060-953A-E74A72D0753A}" presName="ParentText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2818DD0D-9DE4-4731-A6A1-DD0743ED9DE4}" type="pres">
      <dgm:prSet presAssocID="{52C174F9-5722-4060-953A-E74A72D0753A}" presName="Triangle" presStyleLbl="alignNode1" presStyleIdx="3" presStyleCnt="5"/>
      <dgm:spPr/>
    </dgm:pt>
    <dgm:pt modelId="{63F34BD5-A3AF-44D6-9CE6-D02E2641AB7F}" type="pres">
      <dgm:prSet presAssocID="{C9F2C703-41F5-4602-9C59-423859ED5503}" presName="sibTrans" presStyleCnt="0"/>
      <dgm:spPr/>
    </dgm:pt>
    <dgm:pt modelId="{0667BBAF-A3AA-449D-A7B5-C16ACD00F53B}" type="pres">
      <dgm:prSet presAssocID="{C9F2C703-41F5-4602-9C59-423859ED5503}" presName="space" presStyleCnt="0"/>
      <dgm:spPr/>
    </dgm:pt>
    <dgm:pt modelId="{87E93348-5957-4549-A4FE-82495C0885D2}" type="pres">
      <dgm:prSet presAssocID="{735EB3F2-E6B7-402A-B254-23DD16996F98}" presName="composite" presStyleCnt="0"/>
      <dgm:spPr/>
    </dgm:pt>
    <dgm:pt modelId="{FDA77467-7261-41A7-AAC4-4430BC807918}" type="pres">
      <dgm:prSet presAssocID="{735EB3F2-E6B7-402A-B254-23DD16996F98}" presName="LShape" presStyleLbl="alignNode1" presStyleIdx="4" presStyleCnt="5"/>
      <dgm:spPr/>
    </dgm:pt>
    <dgm:pt modelId="{9308A343-F328-49FA-AFB6-9CBC51727DFE}" type="pres">
      <dgm:prSet presAssocID="{735EB3F2-E6B7-402A-B254-23DD16996F98}" presName="ParentText" presStyleLbl="revTx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43DF6407-6AB8-4F3F-8E3D-302082B8A60C}" type="presOf" srcId="{89C3C8EF-1954-4CDC-8872-B17409B78918}" destId="{80F0872D-3CB5-4976-9728-F3A12FB1B670}" srcOrd="0" destOrd="0" presId="urn:microsoft.com/office/officeart/2009/3/layout/StepUpProcess"/>
    <dgm:cxn modelId="{2BDEB210-2B92-44FB-9B86-EAF2A44DE5AA}" srcId="{89C3C8EF-1954-4CDC-8872-B17409B78918}" destId="{9D55E8E4-F694-49F0-A352-1D0066141FBB}" srcOrd="2" destOrd="0" parTransId="{B98AE528-8983-4DCD-AD84-36071744CAA9}" sibTransId="{F9823213-93B5-486D-93D4-5B766285B601}"/>
    <dgm:cxn modelId="{C803D54E-72DB-4DD7-AAD7-A23FB73AAF55}" type="presOf" srcId="{735EB3F2-E6B7-402A-B254-23DD16996F98}" destId="{9308A343-F328-49FA-AFB6-9CBC51727DFE}" srcOrd="0" destOrd="0" presId="urn:microsoft.com/office/officeart/2009/3/layout/StepUpProcess"/>
    <dgm:cxn modelId="{7398DF57-7E4F-43E9-9E20-2EECF2E2466B}" type="presOf" srcId="{0B070ADC-0D6D-4532-8C3A-F9552E0EF9F2}" destId="{80F0872D-3CB5-4976-9728-F3A12FB1B670}" srcOrd="0" destOrd="1" presId="urn:microsoft.com/office/officeart/2009/3/layout/StepUpProcess"/>
    <dgm:cxn modelId="{7439E659-A074-4356-936D-7AA07ED03BAE}" srcId="{89C3C8EF-1954-4CDC-8872-B17409B78918}" destId="{0B070ADC-0D6D-4532-8C3A-F9552E0EF9F2}" srcOrd="0" destOrd="0" parTransId="{C0DB7522-6C5E-4ED7-8E3A-2DEE077ED50D}" sibTransId="{270EDB22-E4F4-4790-9611-F04DBD403821}"/>
    <dgm:cxn modelId="{EF7BD45B-9290-4D37-A332-D65D36A82257}" srcId="{735EB3F2-E6B7-402A-B254-23DD16996F98}" destId="{6FCC212D-8D03-421B-8625-C94D2170AD77}" srcOrd="1" destOrd="0" parTransId="{9BC73B31-A674-4459-B74D-D8ABA6FB2EF3}" sibTransId="{F5A59D01-5B6E-4179-AA6A-E9055C3D9D51}"/>
    <dgm:cxn modelId="{C7C1635E-7B5E-41EC-A98B-B71241D6E303}" srcId="{52C174F9-5722-4060-953A-E74A72D0753A}" destId="{2EEF63AE-98F4-4CFC-9D2A-9E4F8349E2B5}" srcOrd="2" destOrd="0" parTransId="{00B4C784-44D6-4B80-A3FA-52D04842AB75}" sibTransId="{E446A306-5A8E-4D16-8644-39F4C2429E19}"/>
    <dgm:cxn modelId="{89D5CA63-E404-42DE-ABFC-4E9AD7241622}" srcId="{E68B53EB-4EDC-4C81-9673-7E4AEBB1330E}" destId="{89C3C8EF-1954-4CDC-8872-B17409B78918}" srcOrd="0" destOrd="0" parTransId="{8F021C27-3578-418F-AF17-81FD05AD6758}" sibTransId="{F64032E4-C8ED-407F-966D-8EF6ABED08E0}"/>
    <dgm:cxn modelId="{64E65471-17B2-4172-9436-5FB80C7AF3FA}" type="presOf" srcId="{D1C1AEA2-84AB-4E1F-91EB-AD28DCF3ADBA}" destId="{9308A343-F328-49FA-AFB6-9CBC51727DFE}" srcOrd="0" destOrd="1" presId="urn:microsoft.com/office/officeart/2009/3/layout/StepUpProcess"/>
    <dgm:cxn modelId="{756FDA71-42CF-44BE-A5D9-FE9E02411061}" srcId="{52C174F9-5722-4060-953A-E74A72D0753A}" destId="{03F30709-2855-4673-AE46-FBD4498B1CB5}" srcOrd="0" destOrd="0" parTransId="{8AA6BF09-178A-45A0-BC48-56FA6ED701A5}" sibTransId="{F2FF675C-6DE8-423E-81DD-D649A8B3D0E5}"/>
    <dgm:cxn modelId="{68C47A84-6C56-4E67-903E-C2020197FB6B}" srcId="{E68B53EB-4EDC-4C81-9673-7E4AEBB1330E}" destId="{52C174F9-5722-4060-953A-E74A72D0753A}" srcOrd="1" destOrd="0" parTransId="{40F56A63-D97B-4052-9371-FCE38DACAA34}" sibTransId="{C9F2C703-41F5-4602-9C59-423859ED5503}"/>
    <dgm:cxn modelId="{AA20C385-B618-41C4-BE99-38A02280F9F8}" type="presOf" srcId="{816FCDC8-AE56-4226-BBB2-26AD8FEB62EF}" destId="{80F0872D-3CB5-4976-9728-F3A12FB1B670}" srcOrd="0" destOrd="2" presId="urn:microsoft.com/office/officeart/2009/3/layout/StepUpProcess"/>
    <dgm:cxn modelId="{4C1B6E95-E4C3-48AA-9178-AD41CBF16622}" type="presOf" srcId="{0081ACBE-E071-48CC-BC54-20750DD89901}" destId="{9308A343-F328-49FA-AFB6-9CBC51727DFE}" srcOrd="0" destOrd="3" presId="urn:microsoft.com/office/officeart/2009/3/layout/StepUpProcess"/>
    <dgm:cxn modelId="{00010C98-17EC-4366-9CE0-C860A21BBDE6}" srcId="{735EB3F2-E6B7-402A-B254-23DD16996F98}" destId="{D1C1AEA2-84AB-4E1F-91EB-AD28DCF3ADBA}" srcOrd="0" destOrd="0" parTransId="{D0DA2A69-5F79-47FE-9CAE-95D33BB389FD}" sibTransId="{E268A170-F1FF-433C-BCF8-4D1FEA35F7EF}"/>
    <dgm:cxn modelId="{4A3F3CA3-FAC8-440E-93D7-E836B059B0D4}" type="presOf" srcId="{9D55E8E4-F694-49F0-A352-1D0066141FBB}" destId="{80F0872D-3CB5-4976-9728-F3A12FB1B670}" srcOrd="0" destOrd="3" presId="urn:microsoft.com/office/officeart/2009/3/layout/StepUpProcess"/>
    <dgm:cxn modelId="{1E04AAB6-503D-4FB1-A4E1-14DF7D62F74F}" type="presOf" srcId="{03F30709-2855-4673-AE46-FBD4498B1CB5}" destId="{D9CB20CF-AAA8-4E71-BDAD-F4A69C19A6D3}" srcOrd="0" destOrd="1" presId="urn:microsoft.com/office/officeart/2009/3/layout/StepUpProcess"/>
    <dgm:cxn modelId="{1EE74EBE-1B7A-4FDA-B196-971E5406FB3F}" type="presOf" srcId="{3BD3452E-DCE0-4BAB-B566-D2B2A32C780F}" destId="{D9CB20CF-AAA8-4E71-BDAD-F4A69C19A6D3}" srcOrd="0" destOrd="2" presId="urn:microsoft.com/office/officeart/2009/3/layout/StepUpProcess"/>
    <dgm:cxn modelId="{169D1DC2-C9D1-4D3A-865A-EB115B2A7120}" srcId="{52C174F9-5722-4060-953A-E74A72D0753A}" destId="{3BD3452E-DCE0-4BAB-B566-D2B2A32C780F}" srcOrd="1" destOrd="0" parTransId="{FED59451-09CF-4F3B-B92A-138D847214C1}" sibTransId="{A7F14023-FBF0-489A-8A58-FCE352E81456}"/>
    <dgm:cxn modelId="{02BA3AC2-A789-4E3E-8333-7B832A3DB375}" srcId="{52C174F9-5722-4060-953A-E74A72D0753A}" destId="{60682CE4-74E3-4A22-AA0A-02C82A92B474}" srcOrd="3" destOrd="0" parTransId="{C1649D7D-22B0-4D55-AC63-9D6CA2D8E56F}" sibTransId="{54A5B324-6ACF-4204-B1C9-8A9F3693A2F7}"/>
    <dgm:cxn modelId="{38542CC3-8B26-4DF8-BDC2-D77D21AE9501}" type="presOf" srcId="{2EEF63AE-98F4-4CFC-9D2A-9E4F8349E2B5}" destId="{D9CB20CF-AAA8-4E71-BDAD-F4A69C19A6D3}" srcOrd="0" destOrd="3" presId="urn:microsoft.com/office/officeart/2009/3/layout/StepUpProcess"/>
    <dgm:cxn modelId="{F0F4D5C7-A76D-42DF-B51D-CB795B1B3D36}" srcId="{89C3C8EF-1954-4CDC-8872-B17409B78918}" destId="{816FCDC8-AE56-4226-BBB2-26AD8FEB62EF}" srcOrd="1" destOrd="0" parTransId="{77982184-B0C8-4E93-A36A-8CA4C2CAAECB}" sibTransId="{A84A5A2A-2037-416A-8B2B-D05758DB8D23}"/>
    <dgm:cxn modelId="{1DAD34D5-872D-4656-AEED-17F96FE33F45}" type="presOf" srcId="{52C174F9-5722-4060-953A-E74A72D0753A}" destId="{D9CB20CF-AAA8-4E71-BDAD-F4A69C19A6D3}" srcOrd="0" destOrd="0" presId="urn:microsoft.com/office/officeart/2009/3/layout/StepUpProcess"/>
    <dgm:cxn modelId="{18012DD6-EAA6-424F-BA3A-3A43C85A4899}" srcId="{E68B53EB-4EDC-4C81-9673-7E4AEBB1330E}" destId="{735EB3F2-E6B7-402A-B254-23DD16996F98}" srcOrd="2" destOrd="0" parTransId="{A02E9B54-5B8F-442F-B55D-A8849CE4ECB3}" sibTransId="{20432019-68F6-4F96-B78A-4BEB882774C3}"/>
    <dgm:cxn modelId="{B30225DE-BAA0-4338-B56D-BBDDCDF45A80}" srcId="{735EB3F2-E6B7-402A-B254-23DD16996F98}" destId="{0081ACBE-E071-48CC-BC54-20750DD89901}" srcOrd="2" destOrd="0" parTransId="{1E25ED41-3F85-4F92-B04E-0B5988AA1886}" sibTransId="{A6B7305A-37FE-4648-82AA-C3EE4030E20E}"/>
    <dgm:cxn modelId="{48BF14E3-568D-4E0A-90DF-4363BED06DAF}" type="presOf" srcId="{60682CE4-74E3-4A22-AA0A-02C82A92B474}" destId="{D9CB20CF-AAA8-4E71-BDAD-F4A69C19A6D3}" srcOrd="0" destOrd="4" presId="urn:microsoft.com/office/officeart/2009/3/layout/StepUpProcess"/>
    <dgm:cxn modelId="{3032CDEF-FE7F-4431-B903-7B50DD2C40B3}" type="presOf" srcId="{6FCC212D-8D03-421B-8625-C94D2170AD77}" destId="{9308A343-F328-49FA-AFB6-9CBC51727DFE}" srcOrd="0" destOrd="2" presId="urn:microsoft.com/office/officeart/2009/3/layout/StepUpProcess"/>
    <dgm:cxn modelId="{963EC8F8-5F5C-43F5-AEE3-43525CE98508}" type="presOf" srcId="{E68B53EB-4EDC-4C81-9673-7E4AEBB1330E}" destId="{FA62D8AC-EEDE-4D0B-B1F1-7590756CB13A}" srcOrd="0" destOrd="0" presId="urn:microsoft.com/office/officeart/2009/3/layout/StepUpProcess"/>
    <dgm:cxn modelId="{D4F9D949-56D5-4A37-94DF-528505ED37F0}" type="presParOf" srcId="{FA62D8AC-EEDE-4D0B-B1F1-7590756CB13A}" destId="{925C131F-8167-42AC-A5BA-30567C3F8B70}" srcOrd="0" destOrd="0" presId="urn:microsoft.com/office/officeart/2009/3/layout/StepUpProcess"/>
    <dgm:cxn modelId="{3ED07DD7-4FB2-40B5-B708-013F94154FC5}" type="presParOf" srcId="{925C131F-8167-42AC-A5BA-30567C3F8B70}" destId="{C37C2781-3AC7-4433-A148-0DC654BDACD0}" srcOrd="0" destOrd="0" presId="urn:microsoft.com/office/officeart/2009/3/layout/StepUpProcess"/>
    <dgm:cxn modelId="{68BC661D-C731-4E75-98C9-9EA75C1A9161}" type="presParOf" srcId="{925C131F-8167-42AC-A5BA-30567C3F8B70}" destId="{80F0872D-3CB5-4976-9728-F3A12FB1B670}" srcOrd="1" destOrd="0" presId="urn:microsoft.com/office/officeart/2009/3/layout/StepUpProcess"/>
    <dgm:cxn modelId="{5B43D2DE-F20E-4430-A646-CF285021B7AB}" type="presParOf" srcId="{925C131F-8167-42AC-A5BA-30567C3F8B70}" destId="{6D96A39B-D46C-4EDF-A6B8-F75A7D98CE4C}" srcOrd="2" destOrd="0" presId="urn:microsoft.com/office/officeart/2009/3/layout/StepUpProcess"/>
    <dgm:cxn modelId="{92D4AE1E-A1C8-4B6F-8FC6-5A54A0CCF7C1}" type="presParOf" srcId="{FA62D8AC-EEDE-4D0B-B1F1-7590756CB13A}" destId="{A6D9C648-DE3D-4A12-9C7A-81E7CB1140DE}" srcOrd="1" destOrd="0" presId="urn:microsoft.com/office/officeart/2009/3/layout/StepUpProcess"/>
    <dgm:cxn modelId="{5FE06432-5073-4033-846B-5F9DF5310565}" type="presParOf" srcId="{A6D9C648-DE3D-4A12-9C7A-81E7CB1140DE}" destId="{A59DDF0D-DC11-4689-9626-A56E0F2DB55F}" srcOrd="0" destOrd="0" presId="urn:microsoft.com/office/officeart/2009/3/layout/StepUpProcess"/>
    <dgm:cxn modelId="{8FC74105-FA0E-4A96-9BD7-330090D9AFE3}" type="presParOf" srcId="{FA62D8AC-EEDE-4D0B-B1F1-7590756CB13A}" destId="{7A17981F-2D7E-4122-980B-B176AF38545F}" srcOrd="2" destOrd="0" presId="urn:microsoft.com/office/officeart/2009/3/layout/StepUpProcess"/>
    <dgm:cxn modelId="{702A8F54-A79A-4B56-A6ED-313A5D3F5CA6}" type="presParOf" srcId="{7A17981F-2D7E-4122-980B-B176AF38545F}" destId="{9F3D8516-C4F1-4075-B468-11A09059DDA0}" srcOrd="0" destOrd="0" presId="urn:microsoft.com/office/officeart/2009/3/layout/StepUpProcess"/>
    <dgm:cxn modelId="{9D764FB7-7997-4E72-A30F-846E6382F536}" type="presParOf" srcId="{7A17981F-2D7E-4122-980B-B176AF38545F}" destId="{D9CB20CF-AAA8-4E71-BDAD-F4A69C19A6D3}" srcOrd="1" destOrd="0" presId="urn:microsoft.com/office/officeart/2009/3/layout/StepUpProcess"/>
    <dgm:cxn modelId="{57E349EC-14CE-4FE6-B416-22968C3026DD}" type="presParOf" srcId="{7A17981F-2D7E-4122-980B-B176AF38545F}" destId="{2818DD0D-9DE4-4731-A6A1-DD0743ED9DE4}" srcOrd="2" destOrd="0" presId="urn:microsoft.com/office/officeart/2009/3/layout/StepUpProcess"/>
    <dgm:cxn modelId="{3A4DC52B-6B43-4DD4-850B-BD1DD64D65F2}" type="presParOf" srcId="{FA62D8AC-EEDE-4D0B-B1F1-7590756CB13A}" destId="{63F34BD5-A3AF-44D6-9CE6-D02E2641AB7F}" srcOrd="3" destOrd="0" presId="urn:microsoft.com/office/officeart/2009/3/layout/StepUpProcess"/>
    <dgm:cxn modelId="{CEA7CD5A-FCB6-4672-AD5A-040FBFBEEC88}" type="presParOf" srcId="{63F34BD5-A3AF-44D6-9CE6-D02E2641AB7F}" destId="{0667BBAF-A3AA-449D-A7B5-C16ACD00F53B}" srcOrd="0" destOrd="0" presId="urn:microsoft.com/office/officeart/2009/3/layout/StepUpProcess"/>
    <dgm:cxn modelId="{F4251813-FF57-4476-AF43-D1F3C5D26A36}" type="presParOf" srcId="{FA62D8AC-EEDE-4D0B-B1F1-7590756CB13A}" destId="{87E93348-5957-4549-A4FE-82495C0885D2}" srcOrd="4" destOrd="0" presId="urn:microsoft.com/office/officeart/2009/3/layout/StepUpProcess"/>
    <dgm:cxn modelId="{250F390E-FCCF-4716-A48A-20BBB9139DE2}" type="presParOf" srcId="{87E93348-5957-4549-A4FE-82495C0885D2}" destId="{FDA77467-7261-41A7-AAC4-4430BC807918}" srcOrd="0" destOrd="0" presId="urn:microsoft.com/office/officeart/2009/3/layout/StepUpProcess"/>
    <dgm:cxn modelId="{88406F51-303B-44F9-9EF1-D09EA2822E5A}" type="presParOf" srcId="{87E93348-5957-4549-A4FE-82495C0885D2}" destId="{9308A343-F328-49FA-AFB6-9CBC51727DFE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C54B5DE0-99C7-8844-9629-C6C61601A532}" type="doc">
      <dgm:prSet loTypeId="urn:microsoft.com/office/officeart/2005/8/layout/hProcess9" loCatId="" qsTypeId="urn:microsoft.com/office/officeart/2005/8/quickstyle/simple4" qsCatId="simple" csTypeId="urn:microsoft.com/office/officeart/2005/8/colors/accent5_2" csCatId="accent5" phldr="1"/>
      <dgm:spPr/>
      <dgm:t>
        <a:bodyPr/>
        <a:lstStyle/>
        <a:p>
          <a:endParaRPr lang="en-GB"/>
        </a:p>
      </dgm:t>
    </dgm:pt>
    <dgm:pt modelId="{BCEE406C-8F4D-AF46-B8D6-90A9280814E0}">
      <dgm:prSet phldrT="[Text]" custT="1"/>
      <dgm:spPr/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Aim - 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To review existing literature on Bipolar disorder</a:t>
          </a:r>
        </a:p>
      </dgm:t>
    </dgm:pt>
    <dgm:pt modelId="{5BE0546C-6910-244A-A8A3-7E8AA1D5FCE9}" type="parTrans" cxnId="{5C6F705F-7A37-A14D-8E15-0A7C3842B851}">
      <dgm:prSet/>
      <dgm:spPr/>
      <dgm:t>
        <a:bodyPr/>
        <a:lstStyle/>
        <a:p>
          <a:endParaRPr lang="en-GB"/>
        </a:p>
      </dgm:t>
    </dgm:pt>
    <dgm:pt modelId="{1832DA0A-072C-ED4F-9868-07F352F7D652}" type="sibTrans" cxnId="{5C6F705F-7A37-A14D-8E15-0A7C3842B851}">
      <dgm:prSet/>
      <dgm:spPr/>
      <dgm:t>
        <a:bodyPr/>
        <a:lstStyle/>
        <a:p>
          <a:endParaRPr lang="en-GB"/>
        </a:p>
      </dgm:t>
    </dgm:pt>
    <dgm:pt modelId="{234F16A7-C772-2B48-B589-9313CE9E0948}">
      <dgm:prSet phldrT="[Text]" custT="1"/>
      <dgm:spPr/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Findings-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Participants in the articles analysed described BD as a stigmatising and isolating illness. From the time of diagnosis, individuals believed they had distanced themselves from friends and family. </a:t>
          </a:r>
        </a:p>
      </dgm:t>
    </dgm:pt>
    <dgm:pt modelId="{D7B729D6-7D62-5940-A70A-B8A1968E0B19}" type="parTrans" cxnId="{B4521466-7A2E-4443-89DC-D995E7427706}">
      <dgm:prSet/>
      <dgm:spPr/>
      <dgm:t>
        <a:bodyPr/>
        <a:lstStyle/>
        <a:p>
          <a:endParaRPr lang="en-GB"/>
        </a:p>
      </dgm:t>
    </dgm:pt>
    <dgm:pt modelId="{B2D24714-BA1E-D745-A238-DCAA9BA44FE0}" type="sibTrans" cxnId="{B4521466-7A2E-4443-89DC-D995E7427706}">
      <dgm:prSet/>
      <dgm:spPr/>
      <dgm:t>
        <a:bodyPr/>
        <a:lstStyle/>
        <a:p>
          <a:endParaRPr lang="en-GB"/>
        </a:p>
      </dgm:t>
    </dgm:pt>
    <dgm:pt modelId="{41149295-5771-C049-A44F-28C5A47A8897}">
      <dgm:prSet phldrT="[Text]" custT="1"/>
      <dgm:spPr/>
      <dgm:t>
        <a:bodyPr/>
        <a:lstStyle/>
        <a:p>
          <a:endParaRPr lang="en-GB" sz="900" b="1" i="0">
            <a:latin typeface="Malgun Gothic" panose="020B0503020000020004" pitchFamily="34" charset="-127"/>
            <a:ea typeface="Malgun Gothic" panose="020B0503020000020004" pitchFamily="34" charset="-127"/>
          </a:endParaRPr>
        </a:p>
        <a:p>
          <a:r>
            <a:rPr lang="en-GB" sz="1000" b="1" i="0">
              <a:latin typeface="Malgun Gothic" panose="020B0503020000020004" pitchFamily="34" charset="-127"/>
              <a:ea typeface="Malgun Gothic" panose="020B0503020000020004" pitchFamily="34" charset="-127"/>
            </a:rPr>
            <a:t>Limitations-</a:t>
          </a:r>
        </a:p>
        <a:p>
          <a:r>
            <a:rPr lang="en-GB" sz="1000" b="0" i="0">
              <a:latin typeface="Malgun Gothic" panose="020B0503020000020004" pitchFamily="34" charset="-127"/>
              <a:ea typeface="Malgun Gothic" panose="020B0503020000020004" pitchFamily="34" charset="-127"/>
            </a:rPr>
            <a:t>This study fails to look at previous Bipolar literature where theoretical explanations of stigma are of focus, in order to produce a theoretical explanation of the impact of stigma. </a:t>
          </a:r>
        </a:p>
        <a:p>
          <a:endParaRPr lang="en-GB" sz="900" b="0" i="0">
            <a:latin typeface="Malgun Gothic" panose="020B0503020000020004" pitchFamily="34" charset="-127"/>
            <a:ea typeface="Malgun Gothic" panose="020B0503020000020004" pitchFamily="34" charset="-127"/>
          </a:endParaRPr>
        </a:p>
      </dgm:t>
    </dgm:pt>
    <dgm:pt modelId="{EABEB39E-6A78-1D47-8802-8241BAE905BD}" type="parTrans" cxnId="{B6631715-C326-474F-A187-7845AF6B96E3}">
      <dgm:prSet/>
      <dgm:spPr/>
      <dgm:t>
        <a:bodyPr/>
        <a:lstStyle/>
        <a:p>
          <a:endParaRPr lang="en-GB"/>
        </a:p>
      </dgm:t>
    </dgm:pt>
    <dgm:pt modelId="{284D5EDF-B516-AC4B-A791-7DE112111F3D}" type="sibTrans" cxnId="{B6631715-C326-474F-A187-7845AF6B96E3}">
      <dgm:prSet/>
      <dgm:spPr/>
      <dgm:t>
        <a:bodyPr/>
        <a:lstStyle/>
        <a:p>
          <a:endParaRPr lang="en-GB"/>
        </a:p>
      </dgm:t>
    </dgm:pt>
    <dgm:pt modelId="{32A91B57-375A-184D-ABEA-98EF57DF4614}">
      <dgm:prSet phldrT="[Text]"/>
      <dgm:spPr/>
      <dgm:t>
        <a:bodyPr/>
        <a:lstStyle/>
        <a:p>
          <a:r>
            <a:rPr lang="en-GB" b="1">
              <a:latin typeface="Malgun Gothic" panose="020B0503020000020004" pitchFamily="34" charset="-127"/>
              <a:ea typeface="Malgun Gothic" panose="020B0503020000020004" pitchFamily="34" charset="-127"/>
            </a:rPr>
            <a:t>Conclude-</a:t>
          </a:r>
        </a:p>
        <a:p>
          <a:r>
            <a:rPr lang="en-GB" b="0">
              <a:latin typeface="Malgun Gothic" panose="020B0503020000020004" pitchFamily="34" charset="-127"/>
              <a:ea typeface="Malgun Gothic" panose="020B0503020000020004" pitchFamily="34" charset="-127"/>
            </a:rPr>
            <a:t>The stigma surrounding bipolar disorder poses a significant impact on an individual's social life and functioning. Leaves people feeling socially isolated. </a:t>
          </a:r>
        </a:p>
      </dgm:t>
    </dgm:pt>
    <dgm:pt modelId="{2D048F77-3B0B-8940-9405-ADAD7BFBD7D7}" type="parTrans" cxnId="{69B0B7CC-8764-8548-9A5D-68F7831B10AC}">
      <dgm:prSet/>
      <dgm:spPr/>
      <dgm:t>
        <a:bodyPr/>
        <a:lstStyle/>
        <a:p>
          <a:endParaRPr lang="en-GB"/>
        </a:p>
      </dgm:t>
    </dgm:pt>
    <dgm:pt modelId="{CF95F86B-3943-7949-AE81-4B0DA8F5AE52}" type="sibTrans" cxnId="{69B0B7CC-8764-8548-9A5D-68F7831B10AC}">
      <dgm:prSet/>
      <dgm:spPr/>
      <dgm:t>
        <a:bodyPr/>
        <a:lstStyle/>
        <a:p>
          <a:endParaRPr lang="en-GB"/>
        </a:p>
      </dgm:t>
    </dgm:pt>
    <dgm:pt modelId="{B6C6A435-D030-6840-9362-F95F9FF20895}">
      <dgm:prSet phldrT="[Text]" custT="1"/>
      <dgm:spPr/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Procedure - 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Used platforms including Psychinfo, Medline and Embase to retrieve articles that have looked at stigma and Bipolar</a:t>
          </a:r>
        </a:p>
      </dgm:t>
    </dgm:pt>
    <dgm:pt modelId="{0FC4C55E-CF8B-B34E-AF37-301B4D6B7EBA}" type="parTrans" cxnId="{F23C2799-8FB9-4344-A42A-D8426CAD43FF}">
      <dgm:prSet/>
      <dgm:spPr/>
      <dgm:t>
        <a:bodyPr/>
        <a:lstStyle/>
        <a:p>
          <a:endParaRPr lang="en-GB"/>
        </a:p>
      </dgm:t>
    </dgm:pt>
    <dgm:pt modelId="{F9548576-7153-4C46-A207-3BBE981300CA}" type="sibTrans" cxnId="{F23C2799-8FB9-4344-A42A-D8426CAD43FF}">
      <dgm:prSet/>
      <dgm:spPr/>
      <dgm:t>
        <a:bodyPr/>
        <a:lstStyle/>
        <a:p>
          <a:endParaRPr lang="en-GB"/>
        </a:p>
      </dgm:t>
    </dgm:pt>
    <dgm:pt modelId="{B7E9DE89-9DD3-8345-AA80-F13D4B233DE6}" type="pres">
      <dgm:prSet presAssocID="{C54B5DE0-99C7-8844-9629-C6C61601A532}" presName="CompostProcess" presStyleCnt="0">
        <dgm:presLayoutVars>
          <dgm:dir/>
          <dgm:resizeHandles val="exact"/>
        </dgm:presLayoutVars>
      </dgm:prSet>
      <dgm:spPr/>
    </dgm:pt>
    <dgm:pt modelId="{8A9B60BB-EDE4-C843-B721-D1E47600CA17}" type="pres">
      <dgm:prSet presAssocID="{C54B5DE0-99C7-8844-9629-C6C61601A532}" presName="arrow" presStyleLbl="bgShp" presStyleIdx="0" presStyleCnt="1"/>
      <dgm:spPr>
        <a:solidFill>
          <a:schemeClr val="accent1">
            <a:lumMod val="20000"/>
            <a:lumOff val="80000"/>
          </a:schemeClr>
        </a:solidFill>
      </dgm:spPr>
    </dgm:pt>
    <dgm:pt modelId="{268CC2E5-3291-A64A-B438-EB933B7E9C64}" type="pres">
      <dgm:prSet presAssocID="{C54B5DE0-99C7-8844-9629-C6C61601A532}" presName="linearProcess" presStyleCnt="0"/>
      <dgm:spPr/>
    </dgm:pt>
    <dgm:pt modelId="{BFB574F1-8256-B74F-BE69-8D30DFCACC5D}" type="pres">
      <dgm:prSet presAssocID="{BCEE406C-8F4D-AF46-B8D6-90A9280814E0}" presName="textNode" presStyleLbl="node1" presStyleIdx="0" presStyleCnt="5">
        <dgm:presLayoutVars>
          <dgm:bulletEnabled val="1"/>
        </dgm:presLayoutVars>
      </dgm:prSet>
      <dgm:spPr/>
    </dgm:pt>
    <dgm:pt modelId="{55FDFFA3-80FE-6C42-90D5-0F129CC4B687}" type="pres">
      <dgm:prSet presAssocID="{1832DA0A-072C-ED4F-9868-07F352F7D652}" presName="sibTrans" presStyleCnt="0"/>
      <dgm:spPr/>
    </dgm:pt>
    <dgm:pt modelId="{ACAEF136-74DB-C043-92B5-0A681AE0959B}" type="pres">
      <dgm:prSet presAssocID="{B6C6A435-D030-6840-9362-F95F9FF20895}" presName="textNode" presStyleLbl="node1" presStyleIdx="1" presStyleCnt="5">
        <dgm:presLayoutVars>
          <dgm:bulletEnabled val="1"/>
        </dgm:presLayoutVars>
      </dgm:prSet>
      <dgm:spPr/>
    </dgm:pt>
    <dgm:pt modelId="{C4488961-B56A-1B4C-B989-63ADF5B93412}" type="pres">
      <dgm:prSet presAssocID="{F9548576-7153-4C46-A207-3BBE981300CA}" presName="sibTrans" presStyleCnt="0"/>
      <dgm:spPr/>
    </dgm:pt>
    <dgm:pt modelId="{29AFF9BC-CCD1-1345-88E7-4FED212B5A84}" type="pres">
      <dgm:prSet presAssocID="{234F16A7-C772-2B48-B589-9313CE9E0948}" presName="textNode" presStyleLbl="node1" presStyleIdx="2" presStyleCnt="5">
        <dgm:presLayoutVars>
          <dgm:bulletEnabled val="1"/>
        </dgm:presLayoutVars>
      </dgm:prSet>
      <dgm:spPr/>
    </dgm:pt>
    <dgm:pt modelId="{27666017-EECD-BC46-912F-144DF076A87B}" type="pres">
      <dgm:prSet presAssocID="{B2D24714-BA1E-D745-A238-DCAA9BA44FE0}" presName="sibTrans" presStyleCnt="0"/>
      <dgm:spPr/>
    </dgm:pt>
    <dgm:pt modelId="{4C7F300F-A73F-D045-B24E-1029D5750E49}" type="pres">
      <dgm:prSet presAssocID="{41149295-5771-C049-A44F-28C5A47A8897}" presName="textNode" presStyleLbl="node1" presStyleIdx="3" presStyleCnt="5">
        <dgm:presLayoutVars>
          <dgm:bulletEnabled val="1"/>
        </dgm:presLayoutVars>
      </dgm:prSet>
      <dgm:spPr/>
    </dgm:pt>
    <dgm:pt modelId="{6BEFDDE1-69B5-CC48-8866-6C6D5FA9DB3A}" type="pres">
      <dgm:prSet presAssocID="{284D5EDF-B516-AC4B-A791-7DE112111F3D}" presName="sibTrans" presStyleCnt="0"/>
      <dgm:spPr/>
    </dgm:pt>
    <dgm:pt modelId="{CB06FAA5-6775-2F44-A8D0-199A09A1ADEC}" type="pres">
      <dgm:prSet presAssocID="{32A91B57-375A-184D-ABEA-98EF57DF4614}" presName="textNode" presStyleLbl="node1" presStyleIdx="4" presStyleCnt="5">
        <dgm:presLayoutVars>
          <dgm:bulletEnabled val="1"/>
        </dgm:presLayoutVars>
      </dgm:prSet>
      <dgm:spPr/>
    </dgm:pt>
  </dgm:ptLst>
  <dgm:cxnLst>
    <dgm:cxn modelId="{D1D5D406-4931-C74C-8FBE-0854B6CBBE6C}" type="presOf" srcId="{32A91B57-375A-184D-ABEA-98EF57DF4614}" destId="{CB06FAA5-6775-2F44-A8D0-199A09A1ADEC}" srcOrd="0" destOrd="0" presId="urn:microsoft.com/office/officeart/2005/8/layout/hProcess9"/>
    <dgm:cxn modelId="{93A5E70C-AA82-7346-95B9-5781CAC0F746}" type="presOf" srcId="{B6C6A435-D030-6840-9362-F95F9FF20895}" destId="{ACAEF136-74DB-C043-92B5-0A681AE0959B}" srcOrd="0" destOrd="0" presId="urn:microsoft.com/office/officeart/2005/8/layout/hProcess9"/>
    <dgm:cxn modelId="{B6631715-C326-474F-A187-7845AF6B96E3}" srcId="{C54B5DE0-99C7-8844-9629-C6C61601A532}" destId="{41149295-5771-C049-A44F-28C5A47A8897}" srcOrd="3" destOrd="0" parTransId="{EABEB39E-6A78-1D47-8802-8241BAE905BD}" sibTransId="{284D5EDF-B516-AC4B-A791-7DE112111F3D}"/>
    <dgm:cxn modelId="{1FE26018-B514-684D-9AA7-751005625608}" type="presOf" srcId="{C54B5DE0-99C7-8844-9629-C6C61601A532}" destId="{B7E9DE89-9DD3-8345-AA80-F13D4B233DE6}" srcOrd="0" destOrd="0" presId="urn:microsoft.com/office/officeart/2005/8/layout/hProcess9"/>
    <dgm:cxn modelId="{2A893C1A-C68C-374F-80FD-66FD5441627A}" type="presOf" srcId="{234F16A7-C772-2B48-B589-9313CE9E0948}" destId="{29AFF9BC-CCD1-1345-88E7-4FED212B5A84}" srcOrd="0" destOrd="0" presId="urn:microsoft.com/office/officeart/2005/8/layout/hProcess9"/>
    <dgm:cxn modelId="{186B8745-3C78-AF4F-A186-AC20DB1FFBE3}" type="presOf" srcId="{BCEE406C-8F4D-AF46-B8D6-90A9280814E0}" destId="{BFB574F1-8256-B74F-BE69-8D30DFCACC5D}" srcOrd="0" destOrd="0" presId="urn:microsoft.com/office/officeart/2005/8/layout/hProcess9"/>
    <dgm:cxn modelId="{5C6F705F-7A37-A14D-8E15-0A7C3842B851}" srcId="{C54B5DE0-99C7-8844-9629-C6C61601A532}" destId="{BCEE406C-8F4D-AF46-B8D6-90A9280814E0}" srcOrd="0" destOrd="0" parTransId="{5BE0546C-6910-244A-A8A3-7E8AA1D5FCE9}" sibTransId="{1832DA0A-072C-ED4F-9868-07F352F7D652}"/>
    <dgm:cxn modelId="{B4521466-7A2E-4443-89DC-D995E7427706}" srcId="{C54B5DE0-99C7-8844-9629-C6C61601A532}" destId="{234F16A7-C772-2B48-B589-9313CE9E0948}" srcOrd="2" destOrd="0" parTransId="{D7B729D6-7D62-5940-A70A-B8A1968E0B19}" sibTransId="{B2D24714-BA1E-D745-A238-DCAA9BA44FE0}"/>
    <dgm:cxn modelId="{F23C2799-8FB9-4344-A42A-D8426CAD43FF}" srcId="{C54B5DE0-99C7-8844-9629-C6C61601A532}" destId="{B6C6A435-D030-6840-9362-F95F9FF20895}" srcOrd="1" destOrd="0" parTransId="{0FC4C55E-CF8B-B34E-AF37-301B4D6B7EBA}" sibTransId="{F9548576-7153-4C46-A207-3BBE981300CA}"/>
    <dgm:cxn modelId="{69B0B7CC-8764-8548-9A5D-68F7831B10AC}" srcId="{C54B5DE0-99C7-8844-9629-C6C61601A532}" destId="{32A91B57-375A-184D-ABEA-98EF57DF4614}" srcOrd="4" destOrd="0" parTransId="{2D048F77-3B0B-8940-9405-ADAD7BFBD7D7}" sibTransId="{CF95F86B-3943-7949-AE81-4B0DA8F5AE52}"/>
    <dgm:cxn modelId="{7DAFFFE1-1799-5341-9A0D-4B64D495D46C}" type="presOf" srcId="{41149295-5771-C049-A44F-28C5A47A8897}" destId="{4C7F300F-A73F-D045-B24E-1029D5750E49}" srcOrd="0" destOrd="0" presId="urn:microsoft.com/office/officeart/2005/8/layout/hProcess9"/>
    <dgm:cxn modelId="{F69EA462-03FB-B34D-BA68-8E73387361CC}" type="presParOf" srcId="{B7E9DE89-9DD3-8345-AA80-F13D4B233DE6}" destId="{8A9B60BB-EDE4-C843-B721-D1E47600CA17}" srcOrd="0" destOrd="0" presId="urn:microsoft.com/office/officeart/2005/8/layout/hProcess9"/>
    <dgm:cxn modelId="{94B248B2-0478-F145-AF29-12A7AC99CEEF}" type="presParOf" srcId="{B7E9DE89-9DD3-8345-AA80-F13D4B233DE6}" destId="{268CC2E5-3291-A64A-B438-EB933B7E9C64}" srcOrd="1" destOrd="0" presId="urn:microsoft.com/office/officeart/2005/8/layout/hProcess9"/>
    <dgm:cxn modelId="{E4EA9932-E058-3F4C-9DFB-B2EC7E7D514A}" type="presParOf" srcId="{268CC2E5-3291-A64A-B438-EB933B7E9C64}" destId="{BFB574F1-8256-B74F-BE69-8D30DFCACC5D}" srcOrd="0" destOrd="0" presId="urn:microsoft.com/office/officeart/2005/8/layout/hProcess9"/>
    <dgm:cxn modelId="{A18B0C5F-D1BA-E840-8C07-335EB8BE30BC}" type="presParOf" srcId="{268CC2E5-3291-A64A-B438-EB933B7E9C64}" destId="{55FDFFA3-80FE-6C42-90D5-0F129CC4B687}" srcOrd="1" destOrd="0" presId="urn:microsoft.com/office/officeart/2005/8/layout/hProcess9"/>
    <dgm:cxn modelId="{3AC57FF3-0B1E-9A4C-B74C-8285D6813468}" type="presParOf" srcId="{268CC2E5-3291-A64A-B438-EB933B7E9C64}" destId="{ACAEF136-74DB-C043-92B5-0A681AE0959B}" srcOrd="2" destOrd="0" presId="urn:microsoft.com/office/officeart/2005/8/layout/hProcess9"/>
    <dgm:cxn modelId="{C89A40C7-4FA1-2B4F-8D77-7527325C5659}" type="presParOf" srcId="{268CC2E5-3291-A64A-B438-EB933B7E9C64}" destId="{C4488961-B56A-1B4C-B989-63ADF5B93412}" srcOrd="3" destOrd="0" presId="urn:microsoft.com/office/officeart/2005/8/layout/hProcess9"/>
    <dgm:cxn modelId="{89BA170D-234F-1041-A536-A445EE19AB7E}" type="presParOf" srcId="{268CC2E5-3291-A64A-B438-EB933B7E9C64}" destId="{29AFF9BC-CCD1-1345-88E7-4FED212B5A84}" srcOrd="4" destOrd="0" presId="urn:microsoft.com/office/officeart/2005/8/layout/hProcess9"/>
    <dgm:cxn modelId="{96EE8A45-644A-6042-A7D9-2E3AD1D70E33}" type="presParOf" srcId="{268CC2E5-3291-A64A-B438-EB933B7E9C64}" destId="{27666017-EECD-BC46-912F-144DF076A87B}" srcOrd="5" destOrd="0" presId="urn:microsoft.com/office/officeart/2005/8/layout/hProcess9"/>
    <dgm:cxn modelId="{5B347DAC-FB26-B243-B67F-4EBF9E59B92A}" type="presParOf" srcId="{268CC2E5-3291-A64A-B438-EB933B7E9C64}" destId="{4C7F300F-A73F-D045-B24E-1029D5750E49}" srcOrd="6" destOrd="0" presId="urn:microsoft.com/office/officeart/2005/8/layout/hProcess9"/>
    <dgm:cxn modelId="{DB066674-21E1-7D42-B690-76B51E520244}" type="presParOf" srcId="{268CC2E5-3291-A64A-B438-EB933B7E9C64}" destId="{6BEFDDE1-69B5-CC48-8866-6C6D5FA9DB3A}" srcOrd="7" destOrd="0" presId="urn:microsoft.com/office/officeart/2005/8/layout/hProcess9"/>
    <dgm:cxn modelId="{A73006A0-0C1D-EA4D-B6F7-D3F777975833}" type="presParOf" srcId="{268CC2E5-3291-A64A-B438-EB933B7E9C64}" destId="{CB06FAA5-6775-2F44-A8D0-199A09A1ADEC}" srcOrd="8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1297B449-2DCD-6E43-A6E5-01C3AC1E8F42}" type="doc">
      <dgm:prSet loTypeId="urn:microsoft.com/office/officeart/2005/8/layout/hProcess9" loCatId="" qsTypeId="urn:microsoft.com/office/officeart/2005/8/quickstyle/simple4" qsCatId="simple" csTypeId="urn:microsoft.com/office/officeart/2005/8/colors/accent4_2" csCatId="accent4" phldr="1"/>
      <dgm:spPr/>
    </dgm:pt>
    <dgm:pt modelId="{0BEF0CB1-5739-D54D-82ED-1F109E8EA9F6}">
      <dgm:prSet phldrT="[Text]" custT="1"/>
      <dgm:spPr>
        <a:solidFill>
          <a:srgbClr val="00B050"/>
        </a:solidFill>
      </dgm:spPr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Aim-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To examine the stigma experienced by family members of patients with Bipolar disorder. </a:t>
          </a:r>
        </a:p>
      </dgm:t>
    </dgm:pt>
    <dgm:pt modelId="{715F1632-04FF-4E44-9F70-D65FAE0E57AD}" type="parTrans" cxnId="{ADA0E52B-63E5-154C-A645-7BFF391D531A}">
      <dgm:prSet/>
      <dgm:spPr/>
      <dgm:t>
        <a:bodyPr/>
        <a:lstStyle/>
        <a:p>
          <a:endParaRPr lang="en-GB"/>
        </a:p>
      </dgm:t>
    </dgm:pt>
    <dgm:pt modelId="{7DA54550-3339-E946-807F-4FB62F93E125}" type="sibTrans" cxnId="{ADA0E52B-63E5-154C-A645-7BFF391D531A}">
      <dgm:prSet/>
      <dgm:spPr/>
      <dgm:t>
        <a:bodyPr/>
        <a:lstStyle/>
        <a:p>
          <a:endParaRPr lang="en-GB"/>
        </a:p>
      </dgm:t>
    </dgm:pt>
    <dgm:pt modelId="{2458FFEE-C1F0-A54F-80FF-F4174EC856F0}">
      <dgm:prSet phldrT="[Text]" custT="1"/>
      <dgm:spPr>
        <a:solidFill>
          <a:srgbClr val="00B050"/>
        </a:solidFill>
      </dgm:spPr>
      <dgm:t>
        <a:bodyPr/>
        <a:lstStyle/>
        <a:p>
          <a:r>
            <a:rPr lang="en-GB" sz="1000" b="1" i="0">
              <a:latin typeface="Malgun Gothic" panose="020B0503020000020004" pitchFamily="34" charset="-127"/>
              <a:ea typeface="Malgun Gothic" panose="020B0503020000020004" pitchFamily="34" charset="-127"/>
            </a:rPr>
            <a:t>Limitations-</a:t>
          </a:r>
        </a:p>
        <a:p>
          <a:r>
            <a:rPr lang="en-GB" sz="1000" b="0" i="0">
              <a:latin typeface="Malgun Gothic" panose="020B0503020000020004" pitchFamily="34" charset="-127"/>
              <a:ea typeface="Malgun Gothic" panose="020B0503020000020004" pitchFamily="34" charset="-127"/>
            </a:rPr>
            <a:t>Relatively small sample size, cannot be applied to general population.</a:t>
          </a:r>
        </a:p>
        <a:p>
          <a:r>
            <a:rPr lang="en-GB" sz="1000" b="0" i="0">
              <a:latin typeface="Malgun Gothic" panose="020B0503020000020004" pitchFamily="34" charset="-127"/>
              <a:ea typeface="Malgun Gothic" panose="020B0503020000020004" pitchFamily="34" charset="-127"/>
            </a:rPr>
            <a:t>Study used participants of Iranian culture, difficult to  apply results to other cultures due to the cultural differences.</a:t>
          </a:r>
          <a:endParaRPr lang="en-GB" sz="1000"/>
        </a:p>
      </dgm:t>
    </dgm:pt>
    <dgm:pt modelId="{8A3FFD3D-77F8-1649-90A2-05D08C8A551E}" type="parTrans" cxnId="{4BDA151A-848C-9C4E-A45A-64F7D62905FB}">
      <dgm:prSet/>
      <dgm:spPr/>
      <dgm:t>
        <a:bodyPr/>
        <a:lstStyle/>
        <a:p>
          <a:endParaRPr lang="en-GB"/>
        </a:p>
      </dgm:t>
    </dgm:pt>
    <dgm:pt modelId="{89669106-511C-8B4D-A0C5-AEF092A35266}" type="sibTrans" cxnId="{4BDA151A-848C-9C4E-A45A-64F7D62905FB}">
      <dgm:prSet/>
      <dgm:spPr/>
      <dgm:t>
        <a:bodyPr/>
        <a:lstStyle/>
        <a:p>
          <a:endParaRPr lang="en-GB"/>
        </a:p>
      </dgm:t>
    </dgm:pt>
    <dgm:pt modelId="{AABAD6B4-7DCF-284C-A33E-D76C6F70DC16}">
      <dgm:prSet phldrT="[Text]"/>
      <dgm:spPr>
        <a:solidFill>
          <a:srgbClr val="00B050"/>
        </a:solidFill>
      </dgm:spPr>
      <dgm:t>
        <a:bodyPr/>
        <a:lstStyle/>
        <a:p>
          <a:r>
            <a:rPr lang="en-GB" b="1">
              <a:latin typeface="Malgun Gothic" panose="020B0503020000020004" pitchFamily="34" charset="-127"/>
              <a:ea typeface="Malgun Gothic" panose="020B0503020000020004" pitchFamily="34" charset="-127"/>
            </a:rPr>
            <a:t>Conclusion-</a:t>
          </a:r>
        </a:p>
        <a:p>
          <a:r>
            <a:rPr lang="en-GB" b="0">
              <a:latin typeface="Malgun Gothic" panose="020B0503020000020004" pitchFamily="34" charset="-127"/>
              <a:ea typeface="Malgun Gothic" panose="020B0503020000020004" pitchFamily="34" charset="-127"/>
            </a:rPr>
            <a:t>The impact of stigma extends beyond the diagnosed individual and can negatively impact members of their family and their family environment.</a:t>
          </a:r>
        </a:p>
      </dgm:t>
    </dgm:pt>
    <dgm:pt modelId="{D3335554-FC5F-7244-9EE7-2188E1C6A76D}" type="parTrans" cxnId="{B7E7D158-9FB4-9340-AF0B-A8D374AEF885}">
      <dgm:prSet/>
      <dgm:spPr/>
      <dgm:t>
        <a:bodyPr/>
        <a:lstStyle/>
        <a:p>
          <a:endParaRPr lang="en-GB"/>
        </a:p>
      </dgm:t>
    </dgm:pt>
    <dgm:pt modelId="{DA568BFE-A9DF-F945-96DC-F01D5AFF9B90}" type="sibTrans" cxnId="{B7E7D158-9FB4-9340-AF0B-A8D374AEF885}">
      <dgm:prSet/>
      <dgm:spPr/>
      <dgm:t>
        <a:bodyPr/>
        <a:lstStyle/>
        <a:p>
          <a:endParaRPr lang="en-GB"/>
        </a:p>
      </dgm:t>
    </dgm:pt>
    <dgm:pt modelId="{FA71AAF5-BFE4-8749-8744-DAB86C344A8F}">
      <dgm:prSet custT="1"/>
      <dgm:spPr>
        <a:solidFill>
          <a:srgbClr val="00B050"/>
        </a:solidFill>
      </dgm:spPr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Procedure - 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Twelve participants took part in this study who all hold experiences of stigma. All participants were interviewed. </a:t>
          </a:r>
        </a:p>
      </dgm:t>
    </dgm:pt>
    <dgm:pt modelId="{7EEB20F1-CCD8-AE42-AFB5-4428360154F2}" type="parTrans" cxnId="{676A9797-738E-F442-BCB3-7831222D0772}">
      <dgm:prSet/>
      <dgm:spPr/>
      <dgm:t>
        <a:bodyPr/>
        <a:lstStyle/>
        <a:p>
          <a:endParaRPr lang="en-GB"/>
        </a:p>
      </dgm:t>
    </dgm:pt>
    <dgm:pt modelId="{4E42587B-C231-8A43-8EE7-1E1800E24BD8}" type="sibTrans" cxnId="{676A9797-738E-F442-BCB3-7831222D0772}">
      <dgm:prSet/>
      <dgm:spPr/>
      <dgm:t>
        <a:bodyPr/>
        <a:lstStyle/>
        <a:p>
          <a:endParaRPr lang="en-GB"/>
        </a:p>
      </dgm:t>
    </dgm:pt>
    <dgm:pt modelId="{43431ECF-4BE3-BA4D-A506-A3B2EDAECC0C}">
      <dgm:prSet custT="1"/>
      <dgm:spPr>
        <a:solidFill>
          <a:srgbClr val="00B050"/>
        </a:solidFill>
      </dgm:spPr>
      <dgm:t>
        <a:bodyPr/>
        <a:lstStyle/>
        <a:p>
          <a:r>
            <a:rPr lang="en-GB" sz="1000" b="1">
              <a:latin typeface="Malgun Gothic" panose="020B0503020000020004" pitchFamily="34" charset="-127"/>
              <a:ea typeface="Malgun Gothic" panose="020B0503020000020004" pitchFamily="34" charset="-127"/>
            </a:rPr>
            <a:t>Findings - </a:t>
          </a:r>
        </a:p>
        <a:p>
          <a:r>
            <a:rPr lang="en-GB" sz="1000">
              <a:latin typeface="Malgun Gothic" panose="020B0503020000020004" pitchFamily="34" charset="-127"/>
              <a:ea typeface="Malgun Gothic" panose="020B0503020000020004" pitchFamily="34" charset="-127"/>
            </a:rPr>
            <a:t>Caregivers of an individual with Bipolar felt they had been affected by stigma. They reported feelings of social isolation, that they had been negatively judged and they felt a great deal of shame. </a:t>
          </a:r>
        </a:p>
      </dgm:t>
    </dgm:pt>
    <dgm:pt modelId="{274FD4AF-D87F-284B-ADB7-283DD3102B08}" type="parTrans" cxnId="{67FF1ADC-27BA-AE49-9B96-B2B17C423BAF}">
      <dgm:prSet/>
      <dgm:spPr/>
      <dgm:t>
        <a:bodyPr/>
        <a:lstStyle/>
        <a:p>
          <a:endParaRPr lang="en-GB"/>
        </a:p>
      </dgm:t>
    </dgm:pt>
    <dgm:pt modelId="{76F34AC2-BB16-3347-8B05-D853C0F39E2F}" type="sibTrans" cxnId="{67FF1ADC-27BA-AE49-9B96-B2B17C423BAF}">
      <dgm:prSet/>
      <dgm:spPr/>
      <dgm:t>
        <a:bodyPr/>
        <a:lstStyle/>
        <a:p>
          <a:endParaRPr lang="en-GB"/>
        </a:p>
      </dgm:t>
    </dgm:pt>
    <dgm:pt modelId="{94F9B355-A03F-BF46-845B-077681ADF7C4}" type="pres">
      <dgm:prSet presAssocID="{1297B449-2DCD-6E43-A6E5-01C3AC1E8F42}" presName="CompostProcess" presStyleCnt="0">
        <dgm:presLayoutVars>
          <dgm:dir/>
          <dgm:resizeHandles val="exact"/>
        </dgm:presLayoutVars>
      </dgm:prSet>
      <dgm:spPr/>
    </dgm:pt>
    <dgm:pt modelId="{7A4FB069-29DE-744F-9159-5EAD9BA69108}" type="pres">
      <dgm:prSet presAssocID="{1297B449-2DCD-6E43-A6E5-01C3AC1E8F42}" presName="arrow" presStyleLbl="bgShp" presStyleIdx="0" presStyleCnt="1"/>
      <dgm:spPr>
        <a:solidFill>
          <a:schemeClr val="accent4">
            <a:lumMod val="60000"/>
            <a:lumOff val="40000"/>
          </a:schemeClr>
        </a:solidFill>
      </dgm:spPr>
    </dgm:pt>
    <dgm:pt modelId="{DF04FA36-AC18-E042-95C4-6BD281DD9D82}" type="pres">
      <dgm:prSet presAssocID="{1297B449-2DCD-6E43-A6E5-01C3AC1E8F42}" presName="linearProcess" presStyleCnt="0"/>
      <dgm:spPr/>
    </dgm:pt>
    <dgm:pt modelId="{C5E3F9B0-FD50-4B4C-9B8B-A98264757993}" type="pres">
      <dgm:prSet presAssocID="{0BEF0CB1-5739-D54D-82ED-1F109E8EA9F6}" presName="textNode" presStyleLbl="node1" presStyleIdx="0" presStyleCnt="5">
        <dgm:presLayoutVars>
          <dgm:bulletEnabled val="1"/>
        </dgm:presLayoutVars>
      </dgm:prSet>
      <dgm:spPr/>
    </dgm:pt>
    <dgm:pt modelId="{E796503E-12F2-964D-9647-D6034CBE9547}" type="pres">
      <dgm:prSet presAssocID="{7DA54550-3339-E946-807F-4FB62F93E125}" presName="sibTrans" presStyleCnt="0"/>
      <dgm:spPr/>
    </dgm:pt>
    <dgm:pt modelId="{76F4A896-FA64-E441-84F4-D3F64E5F13BD}" type="pres">
      <dgm:prSet presAssocID="{FA71AAF5-BFE4-8749-8744-DAB86C344A8F}" presName="textNode" presStyleLbl="node1" presStyleIdx="1" presStyleCnt="5">
        <dgm:presLayoutVars>
          <dgm:bulletEnabled val="1"/>
        </dgm:presLayoutVars>
      </dgm:prSet>
      <dgm:spPr/>
    </dgm:pt>
    <dgm:pt modelId="{D3C2AD47-B04D-CA47-B1D0-BC7B5541229F}" type="pres">
      <dgm:prSet presAssocID="{4E42587B-C231-8A43-8EE7-1E1800E24BD8}" presName="sibTrans" presStyleCnt="0"/>
      <dgm:spPr/>
    </dgm:pt>
    <dgm:pt modelId="{256645F6-5D9F-9C47-9880-77CA535CD3E2}" type="pres">
      <dgm:prSet presAssocID="{43431ECF-4BE3-BA4D-A506-A3B2EDAECC0C}" presName="textNode" presStyleLbl="node1" presStyleIdx="2" presStyleCnt="5">
        <dgm:presLayoutVars>
          <dgm:bulletEnabled val="1"/>
        </dgm:presLayoutVars>
      </dgm:prSet>
      <dgm:spPr/>
    </dgm:pt>
    <dgm:pt modelId="{63188F2D-D7F0-CC4D-8865-5AA66A4643AC}" type="pres">
      <dgm:prSet presAssocID="{76F34AC2-BB16-3347-8B05-D853C0F39E2F}" presName="sibTrans" presStyleCnt="0"/>
      <dgm:spPr/>
    </dgm:pt>
    <dgm:pt modelId="{B8B6244E-7381-5645-B9D8-4F5F529101D6}" type="pres">
      <dgm:prSet presAssocID="{2458FFEE-C1F0-A54F-80FF-F4174EC856F0}" presName="textNode" presStyleLbl="node1" presStyleIdx="3" presStyleCnt="5">
        <dgm:presLayoutVars>
          <dgm:bulletEnabled val="1"/>
        </dgm:presLayoutVars>
      </dgm:prSet>
      <dgm:spPr/>
    </dgm:pt>
    <dgm:pt modelId="{387DA93C-281C-5E41-8D4A-9D177C7E7602}" type="pres">
      <dgm:prSet presAssocID="{89669106-511C-8B4D-A0C5-AEF092A35266}" presName="sibTrans" presStyleCnt="0"/>
      <dgm:spPr/>
    </dgm:pt>
    <dgm:pt modelId="{399733E7-B755-5147-94B8-D42BEEE2E078}" type="pres">
      <dgm:prSet presAssocID="{AABAD6B4-7DCF-284C-A33E-D76C6F70DC16}" presName="textNode" presStyleLbl="node1" presStyleIdx="4" presStyleCnt="5">
        <dgm:presLayoutVars>
          <dgm:bulletEnabled val="1"/>
        </dgm:presLayoutVars>
      </dgm:prSet>
      <dgm:spPr/>
    </dgm:pt>
  </dgm:ptLst>
  <dgm:cxnLst>
    <dgm:cxn modelId="{4BDA151A-848C-9C4E-A45A-64F7D62905FB}" srcId="{1297B449-2DCD-6E43-A6E5-01C3AC1E8F42}" destId="{2458FFEE-C1F0-A54F-80FF-F4174EC856F0}" srcOrd="3" destOrd="0" parTransId="{8A3FFD3D-77F8-1649-90A2-05D08C8A551E}" sibTransId="{89669106-511C-8B4D-A0C5-AEF092A35266}"/>
    <dgm:cxn modelId="{CA41961C-45CC-234B-8BC4-E744C30E5F5E}" type="presOf" srcId="{43431ECF-4BE3-BA4D-A506-A3B2EDAECC0C}" destId="{256645F6-5D9F-9C47-9880-77CA535CD3E2}" srcOrd="0" destOrd="0" presId="urn:microsoft.com/office/officeart/2005/8/layout/hProcess9"/>
    <dgm:cxn modelId="{ADA0E52B-63E5-154C-A645-7BFF391D531A}" srcId="{1297B449-2DCD-6E43-A6E5-01C3AC1E8F42}" destId="{0BEF0CB1-5739-D54D-82ED-1F109E8EA9F6}" srcOrd="0" destOrd="0" parTransId="{715F1632-04FF-4E44-9F70-D65FAE0E57AD}" sibTransId="{7DA54550-3339-E946-807F-4FB62F93E125}"/>
    <dgm:cxn modelId="{B19C2555-617A-B748-8A72-98D809AF6D4D}" type="presOf" srcId="{FA71AAF5-BFE4-8749-8744-DAB86C344A8F}" destId="{76F4A896-FA64-E441-84F4-D3F64E5F13BD}" srcOrd="0" destOrd="0" presId="urn:microsoft.com/office/officeart/2005/8/layout/hProcess9"/>
    <dgm:cxn modelId="{B7E7D158-9FB4-9340-AF0B-A8D374AEF885}" srcId="{1297B449-2DCD-6E43-A6E5-01C3AC1E8F42}" destId="{AABAD6B4-7DCF-284C-A33E-D76C6F70DC16}" srcOrd="4" destOrd="0" parTransId="{D3335554-FC5F-7244-9EE7-2188E1C6A76D}" sibTransId="{DA568BFE-A9DF-F945-96DC-F01D5AFF9B90}"/>
    <dgm:cxn modelId="{676A9797-738E-F442-BCB3-7831222D0772}" srcId="{1297B449-2DCD-6E43-A6E5-01C3AC1E8F42}" destId="{FA71AAF5-BFE4-8749-8744-DAB86C344A8F}" srcOrd="1" destOrd="0" parTransId="{7EEB20F1-CCD8-AE42-AFB5-4428360154F2}" sibTransId="{4E42587B-C231-8A43-8EE7-1E1800E24BD8}"/>
    <dgm:cxn modelId="{46F2FD9C-7817-CE42-BE36-1B032205FD4F}" type="presOf" srcId="{AABAD6B4-7DCF-284C-A33E-D76C6F70DC16}" destId="{399733E7-B755-5147-94B8-D42BEEE2E078}" srcOrd="0" destOrd="0" presId="urn:microsoft.com/office/officeart/2005/8/layout/hProcess9"/>
    <dgm:cxn modelId="{8027A49E-2611-BB4D-AC4F-2E96CFAA88BD}" type="presOf" srcId="{1297B449-2DCD-6E43-A6E5-01C3AC1E8F42}" destId="{94F9B355-A03F-BF46-845B-077681ADF7C4}" srcOrd="0" destOrd="0" presId="urn:microsoft.com/office/officeart/2005/8/layout/hProcess9"/>
    <dgm:cxn modelId="{CB005FBD-DDBC-454A-9BAC-D43EB4873F6E}" type="presOf" srcId="{0BEF0CB1-5739-D54D-82ED-1F109E8EA9F6}" destId="{C5E3F9B0-FD50-4B4C-9B8B-A98264757993}" srcOrd="0" destOrd="0" presId="urn:microsoft.com/office/officeart/2005/8/layout/hProcess9"/>
    <dgm:cxn modelId="{67FF1ADC-27BA-AE49-9B96-B2B17C423BAF}" srcId="{1297B449-2DCD-6E43-A6E5-01C3AC1E8F42}" destId="{43431ECF-4BE3-BA4D-A506-A3B2EDAECC0C}" srcOrd="2" destOrd="0" parTransId="{274FD4AF-D87F-284B-ADB7-283DD3102B08}" sibTransId="{76F34AC2-BB16-3347-8B05-D853C0F39E2F}"/>
    <dgm:cxn modelId="{5A1B74FD-BF3B-E04B-B57D-2545A38BD77E}" type="presOf" srcId="{2458FFEE-C1F0-A54F-80FF-F4174EC856F0}" destId="{B8B6244E-7381-5645-B9D8-4F5F529101D6}" srcOrd="0" destOrd="0" presId="urn:microsoft.com/office/officeart/2005/8/layout/hProcess9"/>
    <dgm:cxn modelId="{D632B71A-7C34-FD43-9BAF-5867BAEB7D38}" type="presParOf" srcId="{94F9B355-A03F-BF46-845B-077681ADF7C4}" destId="{7A4FB069-29DE-744F-9159-5EAD9BA69108}" srcOrd="0" destOrd="0" presId="urn:microsoft.com/office/officeart/2005/8/layout/hProcess9"/>
    <dgm:cxn modelId="{FE474AA6-278C-0F4C-B0B5-00E87EAADAA1}" type="presParOf" srcId="{94F9B355-A03F-BF46-845B-077681ADF7C4}" destId="{DF04FA36-AC18-E042-95C4-6BD281DD9D82}" srcOrd="1" destOrd="0" presId="urn:microsoft.com/office/officeart/2005/8/layout/hProcess9"/>
    <dgm:cxn modelId="{E71E905A-670E-9B44-85E3-D33EB227B88D}" type="presParOf" srcId="{DF04FA36-AC18-E042-95C4-6BD281DD9D82}" destId="{C5E3F9B0-FD50-4B4C-9B8B-A98264757993}" srcOrd="0" destOrd="0" presId="urn:microsoft.com/office/officeart/2005/8/layout/hProcess9"/>
    <dgm:cxn modelId="{055F4F65-D3AC-1344-9B3B-51A951C7E3F1}" type="presParOf" srcId="{DF04FA36-AC18-E042-95C4-6BD281DD9D82}" destId="{E796503E-12F2-964D-9647-D6034CBE9547}" srcOrd="1" destOrd="0" presId="urn:microsoft.com/office/officeart/2005/8/layout/hProcess9"/>
    <dgm:cxn modelId="{F70A9958-278A-D441-95C1-1D996338A5FC}" type="presParOf" srcId="{DF04FA36-AC18-E042-95C4-6BD281DD9D82}" destId="{76F4A896-FA64-E441-84F4-D3F64E5F13BD}" srcOrd="2" destOrd="0" presId="urn:microsoft.com/office/officeart/2005/8/layout/hProcess9"/>
    <dgm:cxn modelId="{4D1DE5D0-9E99-8445-B060-88ACFF1319DE}" type="presParOf" srcId="{DF04FA36-AC18-E042-95C4-6BD281DD9D82}" destId="{D3C2AD47-B04D-CA47-B1D0-BC7B5541229F}" srcOrd="3" destOrd="0" presId="urn:microsoft.com/office/officeart/2005/8/layout/hProcess9"/>
    <dgm:cxn modelId="{36607AE6-8DFB-6347-A108-753CA3FCB3AC}" type="presParOf" srcId="{DF04FA36-AC18-E042-95C4-6BD281DD9D82}" destId="{256645F6-5D9F-9C47-9880-77CA535CD3E2}" srcOrd="4" destOrd="0" presId="urn:microsoft.com/office/officeart/2005/8/layout/hProcess9"/>
    <dgm:cxn modelId="{AAB5844E-D28E-AE4F-BE8A-FE6F71EB9DD5}" type="presParOf" srcId="{DF04FA36-AC18-E042-95C4-6BD281DD9D82}" destId="{63188F2D-D7F0-CC4D-8865-5AA66A4643AC}" srcOrd="5" destOrd="0" presId="urn:microsoft.com/office/officeart/2005/8/layout/hProcess9"/>
    <dgm:cxn modelId="{BCCBD903-47E2-BF4E-92DD-C463677B1628}" type="presParOf" srcId="{DF04FA36-AC18-E042-95C4-6BD281DD9D82}" destId="{B8B6244E-7381-5645-B9D8-4F5F529101D6}" srcOrd="6" destOrd="0" presId="urn:microsoft.com/office/officeart/2005/8/layout/hProcess9"/>
    <dgm:cxn modelId="{0E81CEBB-EC35-6B47-A423-F4F66E6200D6}" type="presParOf" srcId="{DF04FA36-AC18-E042-95C4-6BD281DD9D82}" destId="{387DA93C-281C-5E41-8D4A-9D177C7E7602}" srcOrd="7" destOrd="0" presId="urn:microsoft.com/office/officeart/2005/8/layout/hProcess9"/>
    <dgm:cxn modelId="{9FA3196A-B968-1645-B373-772DD88B637E}" type="presParOf" srcId="{DF04FA36-AC18-E042-95C4-6BD281DD9D82}" destId="{399733E7-B755-5147-94B8-D42BEEE2E078}" srcOrd="8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AFA777-EED3-4B9E-9450-7B54EDACE944}">
      <dsp:nvSpPr>
        <dsp:cNvPr id="0" name=""/>
        <dsp:cNvSpPr/>
      </dsp:nvSpPr>
      <dsp:spPr>
        <a:xfrm>
          <a:off x="4629" y="566056"/>
          <a:ext cx="2368042" cy="178571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7368" tIns="99060" rIns="277368" bIns="99060" numCol="1" spcCol="1270" anchor="ctr" anchorCtr="0">
          <a:noAutofit/>
        </a:bodyPr>
        <a:lstStyle/>
        <a:p>
          <a:pPr marL="0" lvl="0" indent="0" algn="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900" kern="1200">
              <a:latin typeface="Malgun Gothic" panose="020B0503020000020004" pitchFamily="34" charset="-127"/>
              <a:ea typeface="Malgun Gothic" panose="020B0503020000020004" pitchFamily="34" charset="-127"/>
            </a:rPr>
            <a:t>What is Stigma?</a:t>
          </a:r>
        </a:p>
      </dsp:txBody>
      <dsp:txXfrm>
        <a:off x="4629" y="566056"/>
        <a:ext cx="2368042" cy="1785712"/>
      </dsp:txXfrm>
    </dsp:sp>
    <dsp:sp modelId="{0947B25C-A268-4E1F-A609-8C0BFD3A17D8}">
      <dsp:nvSpPr>
        <dsp:cNvPr id="0" name=""/>
        <dsp:cNvSpPr/>
      </dsp:nvSpPr>
      <dsp:spPr>
        <a:xfrm>
          <a:off x="2372671" y="147529"/>
          <a:ext cx="473608" cy="2622765"/>
        </a:xfrm>
        <a:prstGeom prst="leftBrace">
          <a:avLst>
            <a:gd name="adj1" fmla="val 35000"/>
            <a:gd name="adj2" fmla="val 50000"/>
          </a:avLst>
        </a:pr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80FFB4-8DA6-43FA-B1E9-7903D2470075}">
      <dsp:nvSpPr>
        <dsp:cNvPr id="0" name=""/>
        <dsp:cNvSpPr/>
      </dsp:nvSpPr>
      <dsp:spPr>
        <a:xfrm>
          <a:off x="3035723" y="147529"/>
          <a:ext cx="6441074" cy="2622765"/>
        </a:xfrm>
        <a:prstGeom prst="rect">
          <a:avLst/>
        </a:prstGeom>
        <a:solidFill>
          <a:srgbClr val="0070C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2000" kern="1200">
              <a:latin typeface="Malgun Gothic" panose="020B0503020000020004" pitchFamily="34" charset="-127"/>
              <a:ea typeface="Malgun Gothic" panose="020B0503020000020004" pitchFamily="34" charset="-127"/>
            </a:rPr>
            <a:t>Very common among individuals with mood disorders.</a:t>
          </a:r>
        </a:p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2000" kern="1200">
              <a:latin typeface="Malgun Gothic" panose="020B0503020000020004" pitchFamily="34" charset="-127"/>
              <a:ea typeface="Malgun Gothic" panose="020B0503020000020004" pitchFamily="34" charset="-127"/>
            </a:rPr>
            <a:t>'Psychiatric stigma' refers to systemic and internalised stereotypical negative attitudes against individuals with mood disorders (Hawke, Parikh and Michalak, 2013).</a:t>
          </a:r>
        </a:p>
      </dsp:txBody>
      <dsp:txXfrm>
        <a:off x="3035723" y="147529"/>
        <a:ext cx="6441074" cy="262276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94BC43B-D05B-461F-99D6-C9B4AFE8A520}">
      <dsp:nvSpPr>
        <dsp:cNvPr id="0" name=""/>
        <dsp:cNvSpPr/>
      </dsp:nvSpPr>
      <dsp:spPr>
        <a:xfrm>
          <a:off x="1696774" y="1635936"/>
          <a:ext cx="3177726" cy="2643367"/>
        </a:xfrm>
        <a:prstGeom prst="rect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0" tIns="78232" rIns="78232" bIns="78232" numCol="1" spcCol="1270" anchor="ctr" anchorCtr="0">
          <a:noAutofit/>
        </a:bodyPr>
        <a:lstStyle/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latin typeface="Malgun Gothic" panose="020B0503020000020004" pitchFamily="34" charset="-127"/>
              <a:ea typeface="Malgun Gothic" panose="020B0503020000020004" pitchFamily="34" charset="-127"/>
            </a:rPr>
            <a:t>Attitudes of mental health illnesses amoung the general population and healthcare professionals. (Ellison, Mason and Scior, 2013).</a:t>
          </a:r>
        </a:p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latin typeface="Malgun Gothic" panose="020B0503020000020004" pitchFamily="34" charset="-127"/>
              <a:ea typeface="Malgun Gothic" panose="020B0503020000020004" pitchFamily="34" charset="-127"/>
            </a:rPr>
            <a:t>Responses of the general public to people who possess unusual characteristics (Hawke, Parikh and Michalak, 2013). </a:t>
          </a:r>
        </a:p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latin typeface="Malgun Gothic" panose="020B0503020000020004" pitchFamily="34" charset="-127"/>
              <a:ea typeface="Malgun Gothic" panose="020B0503020000020004" pitchFamily="34" charset="-127"/>
            </a:rPr>
            <a:t>Found throughout society, within families and social circles, among healthcare professionals (Hawke, Parikh and Michalak, 2013).</a:t>
          </a:r>
        </a:p>
      </dsp:txBody>
      <dsp:txXfrm>
        <a:off x="2205210" y="1635936"/>
        <a:ext cx="2669290" cy="2643367"/>
      </dsp:txXfrm>
    </dsp:sp>
    <dsp:sp modelId="{33E585B4-0C26-4425-B284-70E077EE4FD0}">
      <dsp:nvSpPr>
        <dsp:cNvPr id="0" name=""/>
        <dsp:cNvSpPr/>
      </dsp:nvSpPr>
      <dsp:spPr>
        <a:xfrm>
          <a:off x="1986" y="788542"/>
          <a:ext cx="2118484" cy="2118484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100" kern="1200">
              <a:latin typeface="Adobe Heiti Std R" panose="020B0400000000000000" pitchFamily="34" charset="-128"/>
              <a:ea typeface="Adobe Heiti Std R" panose="020B0400000000000000" pitchFamily="34" charset="-128"/>
            </a:rPr>
            <a:t>Public Stigma</a:t>
          </a:r>
        </a:p>
      </dsp:txBody>
      <dsp:txXfrm>
        <a:off x="312231" y="1098787"/>
        <a:ext cx="1497994" cy="1497994"/>
      </dsp:txXfrm>
    </dsp:sp>
    <dsp:sp modelId="{026F50FE-6F90-40EC-AE25-FD2662B3EA30}">
      <dsp:nvSpPr>
        <dsp:cNvPr id="0" name=""/>
        <dsp:cNvSpPr/>
      </dsp:nvSpPr>
      <dsp:spPr>
        <a:xfrm>
          <a:off x="6992986" y="1635936"/>
          <a:ext cx="3177726" cy="2661871"/>
        </a:xfrm>
        <a:prstGeom prst="rect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0" tIns="78232" rIns="78232" bIns="78232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Malgun Gothic" panose="020B0503020000020004" pitchFamily="34" charset="-127"/>
              <a:ea typeface="Malgun Gothic" panose="020B0503020000020004" pitchFamily="34" charset="-127"/>
            </a:rPr>
            <a:t>Refers to when people believe that public stigma is the correct reflection of themselves (Mileva, Vazquez and Milev, 2013).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Malgun Gothic" panose="020B0503020000020004" pitchFamily="34" charset="-127"/>
              <a:ea typeface="Malgun Gothic" panose="020B0503020000020004" pitchFamily="34" charset="-127"/>
            </a:rPr>
            <a:t>Withdrawal, reduced quality of life and social exclusion (Mileva, Vazquez and Milev, 2013).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Malgun Gothic" panose="020B0503020000020004" pitchFamily="34" charset="-127"/>
              <a:ea typeface="Malgun Gothic" panose="020B0503020000020004" pitchFamily="34" charset="-127"/>
            </a:rPr>
            <a:t>Prevents treatment seeking and produces barriers to recieving care (Hawke, Parikh and Michalak, 2013).</a:t>
          </a:r>
        </a:p>
      </dsp:txBody>
      <dsp:txXfrm>
        <a:off x="7501422" y="1635936"/>
        <a:ext cx="2669290" cy="2661871"/>
      </dsp:txXfrm>
    </dsp:sp>
    <dsp:sp modelId="{12CBCB70-C608-4F3A-B509-358C41D41B07}">
      <dsp:nvSpPr>
        <dsp:cNvPr id="0" name=""/>
        <dsp:cNvSpPr/>
      </dsp:nvSpPr>
      <dsp:spPr>
        <a:xfrm>
          <a:off x="5298198" y="788542"/>
          <a:ext cx="2118484" cy="2118484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100" kern="1200">
              <a:latin typeface="Adobe Heiti Std R" panose="020B0400000000000000" pitchFamily="34" charset="-128"/>
              <a:ea typeface="Adobe Heiti Std R" panose="020B0400000000000000" pitchFamily="34" charset="-128"/>
            </a:rPr>
            <a:t>Internalised</a:t>
          </a:r>
          <a:r>
            <a:rPr lang="en-GB" sz="2100" kern="1200"/>
            <a:t> </a:t>
          </a:r>
          <a:r>
            <a:rPr lang="en-GB" sz="2100" kern="1200">
              <a:latin typeface="Adobe Heiti Std R" panose="020B0400000000000000" pitchFamily="34" charset="-128"/>
              <a:ea typeface="Adobe Heiti Std R" panose="020B0400000000000000" pitchFamily="34" charset="-128"/>
            </a:rPr>
            <a:t>Stigma</a:t>
          </a:r>
        </a:p>
      </dsp:txBody>
      <dsp:txXfrm>
        <a:off x="5608443" y="1098787"/>
        <a:ext cx="1497994" cy="149799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02657D-4636-495A-935A-DBF39A12738B}">
      <dsp:nvSpPr>
        <dsp:cNvPr id="0" name=""/>
        <dsp:cNvSpPr/>
      </dsp:nvSpPr>
      <dsp:spPr>
        <a:xfrm>
          <a:off x="2775971" y="226367"/>
          <a:ext cx="4492525" cy="1560195"/>
        </a:xfrm>
        <a:prstGeom prst="ellipse">
          <a:avLst/>
        </a:prstGeom>
        <a:solidFill>
          <a:schemeClr val="accent4">
            <a:tint val="50000"/>
            <a:alpha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p3d z="-152400" prstMaterial="matte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F5169C2-89F9-4B2E-BE64-B4532B526F2A}">
      <dsp:nvSpPr>
        <dsp:cNvPr id="0" name=""/>
        <dsp:cNvSpPr/>
      </dsp:nvSpPr>
      <dsp:spPr>
        <a:xfrm>
          <a:off x="4593877" y="4046755"/>
          <a:ext cx="870644" cy="557212"/>
        </a:xfrm>
        <a:prstGeom prst="downArrow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50800" h="190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97ED1ED-5AFD-4584-B202-C3B0D00E588C}">
      <dsp:nvSpPr>
        <dsp:cNvPr id="0" name=""/>
        <dsp:cNvSpPr/>
      </dsp:nvSpPr>
      <dsp:spPr>
        <a:xfrm>
          <a:off x="2939653" y="4492525"/>
          <a:ext cx="4179093" cy="10447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84912" tIns="184912" rIns="184912" bIns="184912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Public/Internalised Stigma</a:t>
          </a:r>
        </a:p>
      </dsp:txBody>
      <dsp:txXfrm>
        <a:off x="2939653" y="4492525"/>
        <a:ext cx="4179093" cy="1044773"/>
      </dsp:txXfrm>
    </dsp:sp>
    <dsp:sp modelId="{A44EF327-3965-4582-B2F1-D5875B1379A3}">
      <dsp:nvSpPr>
        <dsp:cNvPr id="0" name=""/>
        <dsp:cNvSpPr/>
      </dsp:nvSpPr>
      <dsp:spPr>
        <a:xfrm>
          <a:off x="4409301" y="1907059"/>
          <a:ext cx="1567160" cy="1567160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000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5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Discrimination</a:t>
          </a:r>
        </a:p>
      </dsp:txBody>
      <dsp:txXfrm>
        <a:off x="4638806" y="2136564"/>
        <a:ext cx="1108150" cy="1108150"/>
      </dsp:txXfrm>
    </dsp:sp>
    <dsp:sp modelId="{AAC78234-AD8E-4CA6-A3E8-B5B852D3BB2C}">
      <dsp:nvSpPr>
        <dsp:cNvPr id="0" name=""/>
        <dsp:cNvSpPr/>
      </dsp:nvSpPr>
      <dsp:spPr>
        <a:xfrm>
          <a:off x="3287910" y="731341"/>
          <a:ext cx="1567160" cy="1567160"/>
        </a:xfrm>
        <a:prstGeom prst="ellipse">
          <a:avLst/>
        </a:prstGeom>
        <a:gradFill rotWithShape="0">
          <a:gsLst>
            <a:gs pos="0">
              <a:schemeClr val="accent4">
                <a:hueOff val="6914279"/>
                <a:satOff val="1970"/>
                <a:lumOff val="568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6914279"/>
                <a:satOff val="1970"/>
                <a:lumOff val="568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6914279"/>
                <a:satOff val="1970"/>
                <a:lumOff val="568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Prejudice</a:t>
          </a:r>
          <a:r>
            <a:rPr lang="en-GB" sz="12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 </a:t>
          </a:r>
        </a:p>
      </dsp:txBody>
      <dsp:txXfrm>
        <a:off x="3517415" y="960846"/>
        <a:ext cx="1108150" cy="1108150"/>
      </dsp:txXfrm>
    </dsp:sp>
    <dsp:sp modelId="{C2F27100-7B00-4C32-9E4F-DE4FE941A4A0}">
      <dsp:nvSpPr>
        <dsp:cNvPr id="0" name=""/>
        <dsp:cNvSpPr/>
      </dsp:nvSpPr>
      <dsp:spPr>
        <a:xfrm>
          <a:off x="4889896" y="352436"/>
          <a:ext cx="1567160" cy="1567160"/>
        </a:xfrm>
        <a:prstGeom prst="ellipse">
          <a:avLst/>
        </a:prstGeom>
        <a:gradFill rotWithShape="0">
          <a:gsLst>
            <a:gs pos="0">
              <a:schemeClr val="accent4">
                <a:hueOff val="13828557"/>
                <a:satOff val="3941"/>
                <a:lumOff val="11372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13828557"/>
                <a:satOff val="3941"/>
                <a:lumOff val="11372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13828557"/>
                <a:satOff val="3941"/>
                <a:lumOff val="11372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Stereotypes</a:t>
          </a:r>
        </a:p>
      </dsp:txBody>
      <dsp:txXfrm>
        <a:off x="5119401" y="581941"/>
        <a:ext cx="1108150" cy="1108150"/>
      </dsp:txXfrm>
    </dsp:sp>
    <dsp:sp modelId="{B3C679A6-93BC-4BAF-91B1-1B03D8365AB9}">
      <dsp:nvSpPr>
        <dsp:cNvPr id="0" name=""/>
        <dsp:cNvSpPr/>
      </dsp:nvSpPr>
      <dsp:spPr>
        <a:xfrm>
          <a:off x="2591395" y="34825"/>
          <a:ext cx="4875609" cy="3900487"/>
        </a:xfrm>
        <a:prstGeom prst="funnel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3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2DC33F-5919-4A41-85CF-9828BE4CBADD}">
      <dsp:nvSpPr>
        <dsp:cNvPr id="0" name=""/>
        <dsp:cNvSpPr/>
      </dsp:nvSpPr>
      <dsp:spPr>
        <a:xfrm>
          <a:off x="0" y="1499625"/>
          <a:ext cx="2324100" cy="1287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50800" rIns="142240" bIns="50800" numCol="1" spcCol="1270" anchor="ctr" anchorCtr="0">
          <a:noAutofit/>
        </a:bodyPr>
        <a:lstStyle/>
        <a:p>
          <a:pPr marL="0" lvl="0" indent="0" algn="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Malgun Gothic" panose="020B0503020000020004" pitchFamily="34" charset="-127"/>
              <a:ea typeface="Malgun Gothic" panose="020B0503020000020004" pitchFamily="34" charset="-127"/>
            </a:rPr>
            <a:t>What is a mood disorder?</a:t>
          </a:r>
        </a:p>
      </dsp:txBody>
      <dsp:txXfrm>
        <a:off x="0" y="1499625"/>
        <a:ext cx="2324100" cy="1287000"/>
      </dsp:txXfrm>
    </dsp:sp>
    <dsp:sp modelId="{D8F54176-C02B-4EC8-8A68-9AC744A769C0}">
      <dsp:nvSpPr>
        <dsp:cNvPr id="0" name=""/>
        <dsp:cNvSpPr/>
      </dsp:nvSpPr>
      <dsp:spPr>
        <a:xfrm>
          <a:off x="2324099" y="574593"/>
          <a:ext cx="464820" cy="3137062"/>
        </a:xfrm>
        <a:prstGeom prst="leftBrace">
          <a:avLst>
            <a:gd name="adj1" fmla="val 35000"/>
            <a:gd name="adj2" fmla="val 50000"/>
          </a:avLst>
        </a:pr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FFF296-990B-42CC-94D8-9B45AA0AD009}">
      <dsp:nvSpPr>
        <dsp:cNvPr id="0" name=""/>
        <dsp:cNvSpPr/>
      </dsp:nvSpPr>
      <dsp:spPr>
        <a:xfrm>
          <a:off x="2974847" y="574593"/>
          <a:ext cx="6321552" cy="3137062"/>
        </a:xfrm>
        <a:prstGeom prst="rect">
          <a:avLst/>
        </a:prstGeom>
        <a:gradFill flip="none" rotWithShape="0">
          <a:gsLst>
            <a:gs pos="0">
              <a:schemeClr val="accent6">
                <a:lumMod val="75000"/>
                <a:tint val="66000"/>
                <a:satMod val="160000"/>
                <a:shade val="30000"/>
                <a:satMod val="115000"/>
              </a:schemeClr>
            </a:gs>
            <a:gs pos="50000">
              <a:schemeClr val="accent6">
                <a:lumMod val="75000"/>
                <a:tint val="66000"/>
                <a:satMod val="160000"/>
                <a:shade val="67500"/>
                <a:satMod val="115000"/>
              </a:schemeClr>
            </a:gs>
            <a:gs pos="100000">
              <a:schemeClr val="accent6">
                <a:lumMod val="75000"/>
                <a:tint val="66000"/>
                <a:satMod val="160000"/>
                <a:shade val="100000"/>
                <a:satMod val="115000"/>
              </a:schemeClr>
            </a:gs>
          </a:gsLst>
          <a:path path="circle">
            <a:fillToRect t="100000" r="100000"/>
          </a:path>
          <a:tileRect l="-100000" b="-10000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Occurs when an individuals emotional state or mood is inconsistent with their circumstances.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They interfere with an individual's ability to function and consist of two specific emotions: Depression and Mania.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Some people may only experience depressive episodes and may have no experience of mania (Unipolar depression).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Other people may experience mania that will alternate with depressive episodes (Bioplar disorder) (Lazowski, Koller, Stuart and Milev, 2012).</a:t>
          </a:r>
        </a:p>
      </dsp:txBody>
      <dsp:txXfrm>
        <a:off x="2974847" y="574593"/>
        <a:ext cx="6321552" cy="3137062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5C28BC-1F3A-EC48-B9A0-400ACB4C553F}">
      <dsp:nvSpPr>
        <dsp:cNvPr id="0" name=""/>
        <dsp:cNvSpPr/>
      </dsp:nvSpPr>
      <dsp:spPr>
        <a:xfrm>
          <a:off x="400689" y="870579"/>
          <a:ext cx="9500473" cy="399670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10933" tIns="68580" rIns="68580" bIns="68580" numCol="1" spcCol="1270" anchor="t" anchorCtr="0">
          <a:noAutofit/>
        </a:bodyPr>
        <a:lstStyle/>
        <a:p>
          <a:pPr marL="0" lvl="0" indent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Malgun Gothic" panose="020B0503020000020004" pitchFamily="34" charset="-127"/>
              <a:ea typeface="Malgun Gothic" panose="020B0503020000020004" pitchFamily="34" charset="-127"/>
            </a:rPr>
            <a:t>What is Bipolar Disorder?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Chronic illness that can cause severe distruptions in occupational functioning, social life and family life (Vazquez et al., 2011).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Characterised by alternating episodes of major depression and mania (Hawke, Parikh and Michalak, 2013).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Impacts psychosocial functioning: Quality of life and self-esteem (Hawke, Parikh and Michalak, 2013).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Symptoms of Mania can include little need of sleep and feeling pressured to speak (Vazquez et al., 2011).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Symptoms of depression can include suicidal thoughts and loss of energy (Vazquez et al., 2011).</a:t>
          </a:r>
        </a:p>
      </dsp:txBody>
      <dsp:txXfrm>
        <a:off x="400689" y="870579"/>
        <a:ext cx="9500473" cy="3996700"/>
      </dsp:txXfrm>
    </dsp:sp>
    <dsp:sp modelId="{23148B19-1078-E045-8123-7185DD83AD76}">
      <dsp:nvSpPr>
        <dsp:cNvPr id="0" name=""/>
        <dsp:cNvSpPr/>
      </dsp:nvSpPr>
      <dsp:spPr>
        <a:xfrm>
          <a:off x="4836" y="955640"/>
          <a:ext cx="2078228" cy="3117342"/>
        </a:xfrm>
        <a:prstGeom prst="rect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820518-D27B-ED40-B646-CBF378ECD65B}">
      <dsp:nvSpPr>
        <dsp:cNvPr id="0" name=""/>
        <dsp:cNvSpPr/>
      </dsp:nvSpPr>
      <dsp:spPr>
        <a:xfrm>
          <a:off x="4092" y="18093"/>
          <a:ext cx="1789370" cy="1325252"/>
        </a:xfrm>
        <a:prstGeom prst="roundRect">
          <a:avLst>
            <a:gd name="adj" fmla="val 10000"/>
          </a:avLst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Decreased cognitive functioning</a:t>
          </a:r>
        </a:p>
      </dsp:txBody>
      <dsp:txXfrm>
        <a:off x="42907" y="56908"/>
        <a:ext cx="1711740" cy="1247622"/>
      </dsp:txXfrm>
    </dsp:sp>
    <dsp:sp modelId="{0155ABF1-012B-5241-B644-7BE9E0C2F5CF}">
      <dsp:nvSpPr>
        <dsp:cNvPr id="0" name=""/>
        <dsp:cNvSpPr/>
      </dsp:nvSpPr>
      <dsp:spPr>
        <a:xfrm>
          <a:off x="1972399" y="458838"/>
          <a:ext cx="379346" cy="4437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1972399" y="547591"/>
        <a:ext cx="265542" cy="266257"/>
      </dsp:txXfrm>
    </dsp:sp>
    <dsp:sp modelId="{EB5A552D-C641-2A4E-999C-E5A1BE41F3A4}">
      <dsp:nvSpPr>
        <dsp:cNvPr id="0" name=""/>
        <dsp:cNvSpPr/>
      </dsp:nvSpPr>
      <dsp:spPr>
        <a:xfrm>
          <a:off x="2509210" y="18093"/>
          <a:ext cx="1789370" cy="1325252"/>
        </a:xfrm>
        <a:prstGeom prst="roundRect">
          <a:avLst>
            <a:gd name="adj" fmla="val 10000"/>
          </a:avLst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Less autonomy to maintain daily tasks</a:t>
          </a:r>
        </a:p>
      </dsp:txBody>
      <dsp:txXfrm>
        <a:off x="2548025" y="56908"/>
        <a:ext cx="1711740" cy="1247622"/>
      </dsp:txXfrm>
    </dsp:sp>
    <dsp:sp modelId="{B1A8268E-7767-F843-936A-DEF1F5E7A190}">
      <dsp:nvSpPr>
        <dsp:cNvPr id="0" name=""/>
        <dsp:cNvSpPr/>
      </dsp:nvSpPr>
      <dsp:spPr>
        <a:xfrm>
          <a:off x="4477517" y="458838"/>
          <a:ext cx="379346" cy="4437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4477517" y="547591"/>
        <a:ext cx="265542" cy="266257"/>
      </dsp:txXfrm>
    </dsp:sp>
    <dsp:sp modelId="{BD8B665E-253C-3449-93FC-0750ECCF4AD6}">
      <dsp:nvSpPr>
        <dsp:cNvPr id="0" name=""/>
        <dsp:cNvSpPr/>
      </dsp:nvSpPr>
      <dsp:spPr>
        <a:xfrm>
          <a:off x="5014329" y="18093"/>
          <a:ext cx="1789370" cy="1325252"/>
        </a:xfrm>
        <a:prstGeom prst="roundRect">
          <a:avLst>
            <a:gd name="adj" fmla="val 10000"/>
          </a:avLst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Less social interactions with family and friends</a:t>
          </a:r>
        </a:p>
      </dsp:txBody>
      <dsp:txXfrm>
        <a:off x="5053144" y="56908"/>
        <a:ext cx="1711740" cy="1247622"/>
      </dsp:txXfrm>
    </dsp:sp>
    <dsp:sp modelId="{627B5447-E487-FD49-AB42-FFC8B072C195}">
      <dsp:nvSpPr>
        <dsp:cNvPr id="0" name=""/>
        <dsp:cNvSpPr/>
      </dsp:nvSpPr>
      <dsp:spPr>
        <a:xfrm>
          <a:off x="6982636" y="458838"/>
          <a:ext cx="379346" cy="4437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6982636" y="547591"/>
        <a:ext cx="265542" cy="266257"/>
      </dsp:txXfrm>
    </dsp:sp>
    <dsp:sp modelId="{684368B7-A467-0F45-BFFB-A7D3841970B9}">
      <dsp:nvSpPr>
        <dsp:cNvPr id="0" name=""/>
        <dsp:cNvSpPr/>
      </dsp:nvSpPr>
      <dsp:spPr>
        <a:xfrm>
          <a:off x="7519447" y="18093"/>
          <a:ext cx="1789370" cy="1325252"/>
        </a:xfrm>
        <a:prstGeom prst="roundRect">
          <a:avLst>
            <a:gd name="adj" fmla="val 10000"/>
          </a:avLst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Lower interest in social activities (Vazquez et al., 2013)</a:t>
          </a:r>
        </a:p>
      </dsp:txBody>
      <dsp:txXfrm>
        <a:off x="7558262" y="56908"/>
        <a:ext cx="1711740" cy="1247622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4157ABE-0405-47EF-AD12-7AE24803DE3A}">
      <dsp:nvSpPr>
        <dsp:cNvPr id="0" name=""/>
        <dsp:cNvSpPr/>
      </dsp:nvSpPr>
      <dsp:spPr>
        <a:xfrm rot="10800000">
          <a:off x="1567522" y="521"/>
          <a:ext cx="5536025" cy="692440"/>
        </a:xfrm>
        <a:prstGeom prst="homePlat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5347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Between 1.3 and 4.4 percent of people develop bipolar disorder at any one point in their lives (Belmaker, 2004).</a:t>
          </a:r>
        </a:p>
      </dsp:txBody>
      <dsp:txXfrm rot="10800000">
        <a:off x="1740632" y="521"/>
        <a:ext cx="5362915" cy="692440"/>
      </dsp:txXfrm>
    </dsp:sp>
    <dsp:sp modelId="{E0FF25E0-4FDD-4F07-A91D-6C94741FAF71}">
      <dsp:nvSpPr>
        <dsp:cNvPr id="0" name=""/>
        <dsp:cNvSpPr/>
      </dsp:nvSpPr>
      <dsp:spPr>
        <a:xfrm>
          <a:off x="1221302" y="521"/>
          <a:ext cx="692440" cy="692440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27000" r="-27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1A4DF46E-2A13-44C1-A6DE-602154748A23}">
      <dsp:nvSpPr>
        <dsp:cNvPr id="0" name=""/>
        <dsp:cNvSpPr/>
      </dsp:nvSpPr>
      <dsp:spPr>
        <a:xfrm rot="10800000">
          <a:off x="1567522" y="899660"/>
          <a:ext cx="5536025" cy="692440"/>
        </a:xfrm>
        <a:prstGeom prst="homePlate">
          <a:avLst/>
        </a:prstGeom>
        <a:solidFill>
          <a:srgbClr val="00B05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5347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Family history is found in around 50 percent of Biploar patients (Belmaker, 2004).</a:t>
          </a:r>
        </a:p>
      </dsp:txBody>
      <dsp:txXfrm rot="10800000">
        <a:off x="1740632" y="899660"/>
        <a:ext cx="5362915" cy="692440"/>
      </dsp:txXfrm>
    </dsp:sp>
    <dsp:sp modelId="{CE130BFB-6AFC-4023-AEE6-C0533D893A14}">
      <dsp:nvSpPr>
        <dsp:cNvPr id="0" name=""/>
        <dsp:cNvSpPr/>
      </dsp:nvSpPr>
      <dsp:spPr>
        <a:xfrm>
          <a:off x="1221302" y="899660"/>
          <a:ext cx="692440" cy="692440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17000" r="-17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8DD05374-BB6F-498D-BD92-CAA796C601A2}">
      <dsp:nvSpPr>
        <dsp:cNvPr id="0" name=""/>
        <dsp:cNvSpPr/>
      </dsp:nvSpPr>
      <dsp:spPr>
        <a:xfrm rot="10800000">
          <a:off x="1567522" y="1798799"/>
          <a:ext cx="5536025" cy="692440"/>
        </a:xfrm>
        <a:prstGeom prst="homePlate">
          <a:avLst/>
        </a:prstGeom>
        <a:solidFill>
          <a:srgbClr val="0070C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5347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20% of individuals have a permanent disorder (Vazquez et al., 2011).</a:t>
          </a:r>
        </a:p>
      </dsp:txBody>
      <dsp:txXfrm rot="10800000">
        <a:off x="1740632" y="1798799"/>
        <a:ext cx="5362915" cy="692440"/>
      </dsp:txXfrm>
    </dsp:sp>
    <dsp:sp modelId="{551D0F8D-C2E6-405C-8F36-48E850A1FA96}">
      <dsp:nvSpPr>
        <dsp:cNvPr id="0" name=""/>
        <dsp:cNvSpPr/>
      </dsp:nvSpPr>
      <dsp:spPr>
        <a:xfrm>
          <a:off x="1221302" y="1798799"/>
          <a:ext cx="692440" cy="692440"/>
        </a:xfrm>
        <a:prstGeom prst="ellipse">
          <a:avLst/>
        </a:prstGeom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0000" r="-20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1BE54F10-1978-4E04-AA9E-281DF2AFB868}">
      <dsp:nvSpPr>
        <dsp:cNvPr id="0" name=""/>
        <dsp:cNvSpPr/>
      </dsp:nvSpPr>
      <dsp:spPr>
        <a:xfrm rot="10800000">
          <a:off x="1567522" y="2697937"/>
          <a:ext cx="5536025" cy="692440"/>
        </a:xfrm>
        <a:prstGeom prst="homePlate">
          <a:avLst/>
        </a:prstGeom>
        <a:gradFill rotWithShape="0">
          <a:gsLst>
            <a:gs pos="0">
              <a:schemeClr val="accent4">
                <a:hueOff val="13828557"/>
                <a:satOff val="3941"/>
                <a:lumOff val="11372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13828557"/>
                <a:satOff val="3941"/>
                <a:lumOff val="11372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13828557"/>
                <a:satOff val="3941"/>
                <a:lumOff val="11372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5347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Malgun Gothic" panose="020B0503020000020004" pitchFamily="34" charset="-127"/>
              <a:ea typeface="Malgun Gothic" panose="020B0503020000020004" pitchFamily="34" charset="-127"/>
            </a:rPr>
            <a:t>Bipolar disorder is one of the top ten leading causes of disability (Mileva, Vazquez and Milev, 2013). </a:t>
          </a:r>
        </a:p>
      </dsp:txBody>
      <dsp:txXfrm rot="10800000">
        <a:off x="1740632" y="2697937"/>
        <a:ext cx="5362915" cy="692440"/>
      </dsp:txXfrm>
    </dsp:sp>
    <dsp:sp modelId="{6D0BF0FF-C00B-4E19-8385-9D95B1C6B836}">
      <dsp:nvSpPr>
        <dsp:cNvPr id="0" name=""/>
        <dsp:cNvSpPr/>
      </dsp:nvSpPr>
      <dsp:spPr>
        <a:xfrm>
          <a:off x="1221302" y="2697937"/>
          <a:ext cx="692440" cy="692440"/>
        </a:xfrm>
        <a:prstGeom prst="ellipse">
          <a:avLst/>
        </a:prstGeom>
        <a:blipFill>
          <a:blip xmlns:r="http://schemas.openxmlformats.org/officeDocument/2006/relationships" r:embed="rId7">
            <a:extLst>
              <a:ext uri="{837473B0-CC2E-450A-ABE3-18F120FF3D39}">
                <a1611:picAttrSrcUrl xmlns:a1611="http://schemas.microsoft.com/office/drawing/2016/11/main" r:id="rId8"/>
              </a:ext>
            </a:extLst>
          </a:blip>
          <a:srcRect/>
          <a:stretch>
            <a:fillRect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7C2781-3AC7-4433-A148-0DC654BDACD0}">
      <dsp:nvSpPr>
        <dsp:cNvPr id="0" name=""/>
        <dsp:cNvSpPr/>
      </dsp:nvSpPr>
      <dsp:spPr>
        <a:xfrm rot="5400000">
          <a:off x="1113475" y="1115190"/>
          <a:ext cx="1924306" cy="3202002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0F0872D-3CB5-4976-9728-F3A12FB1B670}">
      <dsp:nvSpPr>
        <dsp:cNvPr id="0" name=""/>
        <dsp:cNvSpPr/>
      </dsp:nvSpPr>
      <dsp:spPr>
        <a:xfrm>
          <a:off x="792260" y="2071899"/>
          <a:ext cx="2890785" cy="25339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Social life: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Research has shown that individuals with biploar feel they are stigmatised in society.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Impact relationships within a friendship group.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Reduce confidence in participating in social events (Mileva, Vazquez and Milev, 2013).</a:t>
          </a:r>
        </a:p>
      </dsp:txBody>
      <dsp:txXfrm>
        <a:off x="792260" y="2071899"/>
        <a:ext cx="2890785" cy="2533943"/>
      </dsp:txXfrm>
    </dsp:sp>
    <dsp:sp modelId="{6D96A39B-D46C-4EDF-A6B8-F75A7D98CE4C}">
      <dsp:nvSpPr>
        <dsp:cNvPr id="0" name=""/>
        <dsp:cNvSpPr/>
      </dsp:nvSpPr>
      <dsp:spPr>
        <a:xfrm>
          <a:off x="3137615" y="879455"/>
          <a:ext cx="545431" cy="545431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F3D8516-C4F1-4075-B468-11A09059DDA0}">
      <dsp:nvSpPr>
        <dsp:cNvPr id="0" name=""/>
        <dsp:cNvSpPr/>
      </dsp:nvSpPr>
      <dsp:spPr>
        <a:xfrm rot="5400000">
          <a:off x="4652361" y="239489"/>
          <a:ext cx="1924306" cy="3202002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9CB20CF-AAA8-4E71-BDAD-F4A69C19A6D3}">
      <dsp:nvSpPr>
        <dsp:cNvPr id="0" name=""/>
        <dsp:cNvSpPr/>
      </dsp:nvSpPr>
      <dsp:spPr>
        <a:xfrm>
          <a:off x="4331147" y="1196198"/>
          <a:ext cx="2890785" cy="25339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Family life: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Family members who help care for individuals with bipolar report feeling stigmatised due to their association with the patient.  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43 to 92 percent report feeling stigmatised (Holtforth et al., 2013). 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Can put strain on relationships.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Family members feel like burdens.</a:t>
          </a:r>
        </a:p>
      </dsp:txBody>
      <dsp:txXfrm>
        <a:off x="4331147" y="1196198"/>
        <a:ext cx="2890785" cy="2533943"/>
      </dsp:txXfrm>
    </dsp:sp>
    <dsp:sp modelId="{2818DD0D-9DE4-4731-A6A1-DD0743ED9DE4}">
      <dsp:nvSpPr>
        <dsp:cNvPr id="0" name=""/>
        <dsp:cNvSpPr/>
      </dsp:nvSpPr>
      <dsp:spPr>
        <a:xfrm>
          <a:off x="6676501" y="3754"/>
          <a:ext cx="545431" cy="545431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DA77467-7261-41A7-AAC4-4430BC807918}">
      <dsp:nvSpPr>
        <dsp:cNvPr id="0" name=""/>
        <dsp:cNvSpPr/>
      </dsp:nvSpPr>
      <dsp:spPr>
        <a:xfrm rot="5400000">
          <a:off x="8191248" y="-636211"/>
          <a:ext cx="1924306" cy="3202002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308A343-F328-49FA-AFB6-9CBC51727DFE}">
      <dsp:nvSpPr>
        <dsp:cNvPr id="0" name=""/>
        <dsp:cNvSpPr/>
      </dsp:nvSpPr>
      <dsp:spPr>
        <a:xfrm>
          <a:off x="7870033" y="320497"/>
          <a:ext cx="2890785" cy="25339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Malgun Gothic" panose="020B0503020000020004" pitchFamily="34" charset="-127"/>
              <a:ea typeface="Malgun Gothic" panose="020B0503020000020004" pitchFamily="34" charset="-127"/>
            </a:rPr>
            <a:t>Working life: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Individuals with bipolar disorder are posed with restricted work opportunities.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Many individuals with Bipolar report feeling stigmatized at work (Mileva, Vazquez and Milev, 2013).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200" kern="1200">
              <a:latin typeface="Malgun Gothic" panose="020B0503020000020004" pitchFamily="34" charset="-127"/>
              <a:ea typeface="Malgun Gothic" panose="020B0503020000020004" pitchFamily="34" charset="-127"/>
            </a:rPr>
            <a:t>Stigma can lead to job loss and can reduce opportunities for career growth (Hawke, Parikh and Michalak, 2013)</a:t>
          </a:r>
        </a:p>
      </dsp:txBody>
      <dsp:txXfrm>
        <a:off x="7870033" y="320497"/>
        <a:ext cx="2890785" cy="2533943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9B60BB-EDE4-C843-B721-D1E47600CA17}">
      <dsp:nvSpPr>
        <dsp:cNvPr id="0" name=""/>
        <dsp:cNvSpPr/>
      </dsp:nvSpPr>
      <dsp:spPr>
        <a:xfrm>
          <a:off x="722852" y="0"/>
          <a:ext cx="8192325" cy="4733290"/>
        </a:xfrm>
        <a:prstGeom prst="rightArrow">
          <a:avLst/>
        </a:prstGeom>
        <a:solidFill>
          <a:schemeClr val="accent1">
            <a:lumMod val="20000"/>
            <a:lumOff val="8000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FB574F1-8256-B74F-BE69-8D30DFCACC5D}">
      <dsp:nvSpPr>
        <dsp:cNvPr id="0" name=""/>
        <dsp:cNvSpPr/>
      </dsp:nvSpPr>
      <dsp:spPr>
        <a:xfrm>
          <a:off x="4235" y="1419987"/>
          <a:ext cx="1851838" cy="1893316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Aim -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To review existing literature on Bipolar disorder</a:t>
          </a:r>
        </a:p>
      </dsp:txBody>
      <dsp:txXfrm>
        <a:off x="94634" y="1510386"/>
        <a:ext cx="1671040" cy="1712518"/>
      </dsp:txXfrm>
    </dsp:sp>
    <dsp:sp modelId="{ACAEF136-74DB-C043-92B5-0A681AE0959B}">
      <dsp:nvSpPr>
        <dsp:cNvPr id="0" name=""/>
        <dsp:cNvSpPr/>
      </dsp:nvSpPr>
      <dsp:spPr>
        <a:xfrm>
          <a:off x="1948665" y="1419987"/>
          <a:ext cx="1851838" cy="1893316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Procedure -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Used platforms including Psychinfo, Medline and Embase to retrieve articles that have looked at stigma and Bipolar</a:t>
          </a:r>
        </a:p>
      </dsp:txBody>
      <dsp:txXfrm>
        <a:off x="2039064" y="1510386"/>
        <a:ext cx="1671040" cy="1712518"/>
      </dsp:txXfrm>
    </dsp:sp>
    <dsp:sp modelId="{29AFF9BC-CCD1-1345-88E7-4FED212B5A84}">
      <dsp:nvSpPr>
        <dsp:cNvPr id="0" name=""/>
        <dsp:cNvSpPr/>
      </dsp:nvSpPr>
      <dsp:spPr>
        <a:xfrm>
          <a:off x="3893095" y="1419987"/>
          <a:ext cx="1851838" cy="1893316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Findings-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Participants in the articles analysed described BD as a stigmatising and isolating illness. From the time of diagnosis, individuals believed they had distanced themselves from friends and family. </a:t>
          </a:r>
        </a:p>
      </dsp:txBody>
      <dsp:txXfrm>
        <a:off x="3983494" y="1510386"/>
        <a:ext cx="1671040" cy="1712518"/>
      </dsp:txXfrm>
    </dsp:sp>
    <dsp:sp modelId="{4C7F300F-A73F-D045-B24E-1029D5750E49}">
      <dsp:nvSpPr>
        <dsp:cNvPr id="0" name=""/>
        <dsp:cNvSpPr/>
      </dsp:nvSpPr>
      <dsp:spPr>
        <a:xfrm>
          <a:off x="5837526" y="1419987"/>
          <a:ext cx="1851838" cy="1893316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b="1" i="0" kern="1200">
            <a:latin typeface="Malgun Gothic" panose="020B0503020000020004" pitchFamily="34" charset="-127"/>
            <a:ea typeface="Malgun Gothic" panose="020B0503020000020004" pitchFamily="34" charset="-127"/>
          </a:endParaRP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latin typeface="Malgun Gothic" panose="020B0503020000020004" pitchFamily="34" charset="-127"/>
              <a:ea typeface="Malgun Gothic" panose="020B0503020000020004" pitchFamily="34" charset="-127"/>
            </a:rPr>
            <a:t>Limitations-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kern="1200">
              <a:latin typeface="Malgun Gothic" panose="020B0503020000020004" pitchFamily="34" charset="-127"/>
              <a:ea typeface="Malgun Gothic" panose="020B0503020000020004" pitchFamily="34" charset="-127"/>
            </a:rPr>
            <a:t>This study fails to look at previous Bipolar literature where theoretical explanations of stigma are of focus, in order to produce a theoretical explanation of the impact of stigma.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b="0" i="0" kern="1200">
            <a:latin typeface="Malgun Gothic" panose="020B0503020000020004" pitchFamily="34" charset="-127"/>
            <a:ea typeface="Malgun Gothic" panose="020B0503020000020004" pitchFamily="34" charset="-127"/>
          </a:endParaRPr>
        </a:p>
      </dsp:txBody>
      <dsp:txXfrm>
        <a:off x="5927925" y="1510386"/>
        <a:ext cx="1671040" cy="1712518"/>
      </dsp:txXfrm>
    </dsp:sp>
    <dsp:sp modelId="{CB06FAA5-6775-2F44-A8D0-199A09A1ADEC}">
      <dsp:nvSpPr>
        <dsp:cNvPr id="0" name=""/>
        <dsp:cNvSpPr/>
      </dsp:nvSpPr>
      <dsp:spPr>
        <a:xfrm>
          <a:off x="7781956" y="1419987"/>
          <a:ext cx="1851838" cy="1893316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Conclude-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kern="1200">
              <a:latin typeface="Malgun Gothic" panose="020B0503020000020004" pitchFamily="34" charset="-127"/>
              <a:ea typeface="Malgun Gothic" panose="020B0503020000020004" pitchFamily="34" charset="-127"/>
            </a:rPr>
            <a:t>The stigma surrounding bipolar disorder poses a significant impact on an individual's social life and functioning. Leaves people feeling socially isolated. </a:t>
          </a:r>
        </a:p>
      </dsp:txBody>
      <dsp:txXfrm>
        <a:off x="7872355" y="1510386"/>
        <a:ext cx="1671040" cy="1712518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4FB069-29DE-744F-9159-5EAD9BA69108}">
      <dsp:nvSpPr>
        <dsp:cNvPr id="0" name=""/>
        <dsp:cNvSpPr/>
      </dsp:nvSpPr>
      <dsp:spPr>
        <a:xfrm>
          <a:off x="697849" y="0"/>
          <a:ext cx="7908956" cy="5163185"/>
        </a:xfrm>
        <a:prstGeom prst="rightArrow">
          <a:avLst/>
        </a:prstGeom>
        <a:solidFill>
          <a:schemeClr val="accent4">
            <a:lumMod val="60000"/>
            <a:lumOff val="4000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C5E3F9B0-FD50-4B4C-9B8B-A98264757993}">
      <dsp:nvSpPr>
        <dsp:cNvPr id="0" name=""/>
        <dsp:cNvSpPr/>
      </dsp:nvSpPr>
      <dsp:spPr>
        <a:xfrm>
          <a:off x="4088" y="1548955"/>
          <a:ext cx="1787784" cy="2065274"/>
        </a:xfrm>
        <a:prstGeom prst="roundRect">
          <a:avLst/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Aim-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To examine the stigma experienced by family members of patients with Bipolar disorder. </a:t>
          </a:r>
        </a:p>
      </dsp:txBody>
      <dsp:txXfrm>
        <a:off x="91360" y="1636227"/>
        <a:ext cx="1613240" cy="1890730"/>
      </dsp:txXfrm>
    </dsp:sp>
    <dsp:sp modelId="{76F4A896-FA64-E441-84F4-D3F64E5F13BD}">
      <dsp:nvSpPr>
        <dsp:cNvPr id="0" name=""/>
        <dsp:cNvSpPr/>
      </dsp:nvSpPr>
      <dsp:spPr>
        <a:xfrm>
          <a:off x="1881262" y="1548955"/>
          <a:ext cx="1787784" cy="2065274"/>
        </a:xfrm>
        <a:prstGeom prst="roundRect">
          <a:avLst/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Procedure -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Twelve participants took part in this study who all hold experiences of stigma. All participants were interviewed. </a:t>
          </a:r>
        </a:p>
      </dsp:txBody>
      <dsp:txXfrm>
        <a:off x="1968534" y="1636227"/>
        <a:ext cx="1613240" cy="1890730"/>
      </dsp:txXfrm>
    </dsp:sp>
    <dsp:sp modelId="{256645F6-5D9F-9C47-9880-77CA535CD3E2}">
      <dsp:nvSpPr>
        <dsp:cNvPr id="0" name=""/>
        <dsp:cNvSpPr/>
      </dsp:nvSpPr>
      <dsp:spPr>
        <a:xfrm>
          <a:off x="3758435" y="1548955"/>
          <a:ext cx="1787784" cy="2065274"/>
        </a:xfrm>
        <a:prstGeom prst="roundRect">
          <a:avLst/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Findings -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Malgun Gothic" panose="020B0503020000020004" pitchFamily="34" charset="-127"/>
              <a:ea typeface="Malgun Gothic" panose="020B0503020000020004" pitchFamily="34" charset="-127"/>
            </a:rPr>
            <a:t>Caregivers of an individual with Bipolar felt they had been affected by stigma. They reported feelings of social isolation, that they had been negatively judged and they felt a great deal of shame. </a:t>
          </a:r>
        </a:p>
      </dsp:txBody>
      <dsp:txXfrm>
        <a:off x="3845707" y="1636227"/>
        <a:ext cx="1613240" cy="1890730"/>
      </dsp:txXfrm>
    </dsp:sp>
    <dsp:sp modelId="{B8B6244E-7381-5645-B9D8-4F5F529101D6}">
      <dsp:nvSpPr>
        <dsp:cNvPr id="0" name=""/>
        <dsp:cNvSpPr/>
      </dsp:nvSpPr>
      <dsp:spPr>
        <a:xfrm>
          <a:off x="5635608" y="1548955"/>
          <a:ext cx="1787784" cy="2065274"/>
        </a:xfrm>
        <a:prstGeom prst="roundRect">
          <a:avLst/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latin typeface="Malgun Gothic" panose="020B0503020000020004" pitchFamily="34" charset="-127"/>
              <a:ea typeface="Malgun Gothic" panose="020B0503020000020004" pitchFamily="34" charset="-127"/>
            </a:rPr>
            <a:t>Limitations-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kern="1200">
              <a:latin typeface="Malgun Gothic" panose="020B0503020000020004" pitchFamily="34" charset="-127"/>
              <a:ea typeface="Malgun Gothic" panose="020B0503020000020004" pitchFamily="34" charset="-127"/>
            </a:rPr>
            <a:t>Relatively small sample size, cannot be applied to general population.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kern="1200">
              <a:latin typeface="Malgun Gothic" panose="020B0503020000020004" pitchFamily="34" charset="-127"/>
              <a:ea typeface="Malgun Gothic" panose="020B0503020000020004" pitchFamily="34" charset="-127"/>
            </a:rPr>
            <a:t>Study used participants of Iranian culture, difficult to  apply results to other cultures due to the cultural differences.</a:t>
          </a:r>
          <a:endParaRPr lang="en-GB" sz="1000" kern="1200"/>
        </a:p>
      </dsp:txBody>
      <dsp:txXfrm>
        <a:off x="5722880" y="1636227"/>
        <a:ext cx="1613240" cy="1890730"/>
      </dsp:txXfrm>
    </dsp:sp>
    <dsp:sp modelId="{399733E7-B755-5147-94B8-D42BEEE2E078}">
      <dsp:nvSpPr>
        <dsp:cNvPr id="0" name=""/>
        <dsp:cNvSpPr/>
      </dsp:nvSpPr>
      <dsp:spPr>
        <a:xfrm>
          <a:off x="7512781" y="1548955"/>
          <a:ext cx="1787784" cy="2065274"/>
        </a:xfrm>
        <a:prstGeom prst="roundRect">
          <a:avLst/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Malgun Gothic" panose="020B0503020000020004" pitchFamily="34" charset="-127"/>
              <a:ea typeface="Malgun Gothic" panose="020B0503020000020004" pitchFamily="34" charset="-127"/>
            </a:rPr>
            <a:t>Conclusion-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kern="1200">
              <a:latin typeface="Malgun Gothic" panose="020B0503020000020004" pitchFamily="34" charset="-127"/>
              <a:ea typeface="Malgun Gothic" panose="020B0503020000020004" pitchFamily="34" charset="-127"/>
            </a:rPr>
            <a:t>The impact of stigma extends beyond the diagnosed individual and can negatively impact members of their family and their family environment.</a:t>
          </a:r>
        </a:p>
      </dsp:txBody>
      <dsp:txXfrm>
        <a:off x="7600053" y="1636227"/>
        <a:ext cx="1613240" cy="18907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diagrams.loki3.com/BracketList">
  <dgm:title val="Vertical Bracket List"/>
  <dgm:desc val="Use to show grouped blocks of information.  Works well with large amounts of Level 2 text."/>
  <dgm:catLst>
    <dgm:cat type="list" pri="4110"/>
    <dgm:cat type="officeonline" pri="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3" srcId="0" destId="1" srcOrd="0" destOrd="0"/>
        <dgm:cxn modelId="4" srcId="1" destId="11" srcOrd="0" destOrd="0"/>
        <dgm:cxn modelId="5" srcId="0" destId="2" srcOrd="0" destOrd="0"/>
        <dgm:cxn modelId="6" srcId="2" destId="21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V" refType="primFontSz" refFor="des" refForName="parTx" fact="0.1"/>
      <dgm:constr type="primFontSz" for="des" forName="parTx" val="65"/>
      <dgm:constr type="primFontSz" for="des" forName="desTx" refType="primFontSz" refFor="des" refForName="parTx"/>
      <dgm:constr type="h" for="des" forName="parTx" refType="primFontSz" refFor="des" refForName="parTx" fact="0.55"/>
      <dgm:constr type="h" for="des" forName="bracket" refType="primFontSz" refFor="des" refForName="parTx" fact="0.55"/>
      <dgm:constr type="h" for="des" forName="desTx" refType="primFontSz" refFor="des" refForName="parTx" fact="0.55"/>
    </dgm:constrLst>
    <dgm:ruleLst>
      <dgm:rule type="primFontSz" for="des" forName="parTx" val="5" fact="NaN" max="NaN"/>
    </dgm:ruleLst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Tx" refType="w" fact="0.25"/>
          <dgm:constr type="w" for="ch" forName="bracket" refType="w" fact="0.05"/>
          <dgm:constr type="w" for="ch" forName="spH" refType="w" fact="0.02"/>
          <dgm:constr type="w" for="ch" forName="desTx" refType="w" fact="0.68"/>
          <dgm:constr type="h" for="ch" forName="bracket" refType="h" refFor="ch" refForName="desTx" op="gte"/>
          <dgm:constr type="h" for="ch" forName="bracket" refType="h" refFor="ch" refForName="parTx" op="gte"/>
          <dgm:constr type="h" for="ch" forName="desTx" refType="h" refFor="ch" refForName="parTx" op="gte"/>
        </dgm:constrLst>
        <dgm:ruleLst/>
        <dgm:layoutNode name="parTx" styleLbl="revTx">
          <dgm:varLst>
            <dgm:chMax val="1"/>
            <dgm:bulletEnabled val="1"/>
          </dgm:varLst>
          <dgm:choose name="Name8">
            <dgm:if name="Name9" func="var" arg="dir" op="equ" val="norm">
              <dgm:alg type="tx">
                <dgm:param type="parTxLTRAlign" val="r"/>
              </dgm:alg>
            </dgm:if>
            <dgm:else name="Name10">
              <dgm:alg type="tx">
                <dgm:param type="parTxLTRAlign" val="l"/>
              </dgm:alg>
            </dgm:else>
          </dgm:choose>
          <dgm:shape xmlns:r="http://schemas.openxmlformats.org/officeDocument/2006/relationships" type="rect" r:blip="">
            <dgm:adjLst/>
          </dgm:shape>
          <dgm:presOf axis="self" ptType="node"/>
          <dgm:constrLst>
            <dgm:constr type="tMarg" refType="primFontSz" fact="0.2"/>
            <dgm:constr type="bMarg" refType="primFontSz" fact="0.2"/>
          </dgm:constrLst>
          <dgm:ruleLst>
            <dgm:rule type="h" val="INF" fact="NaN" max="NaN"/>
          </dgm:ruleLst>
        </dgm:layoutNode>
        <dgm:layoutNode name="bracket" styleLbl="parChTrans1D1">
          <dgm:alg type="sp"/>
          <dgm:choose name="Name11">
            <dgm:if name="Name12" func="var" arg="dir" op="equ" val="norm">
              <dgm:shape xmlns:r="http://schemas.openxmlformats.org/officeDocument/2006/relationships" type="leftBrace" r:blip="">
                <dgm:adjLst>
                  <dgm:adj idx="1" val="0.35"/>
                </dgm:adjLst>
              </dgm:shape>
            </dgm:if>
            <dgm:else name="Name13">
              <dgm:shape xmlns:r="http://schemas.openxmlformats.org/officeDocument/2006/relationships" rot="180" type="leftBrace" r:blip="">
                <dgm:adjLst>
                  <dgm:adj idx="1" val="0.35"/>
                </dgm:adjLst>
              </dgm:shape>
            </dgm:else>
          </dgm:choose>
          <dgm:presOf/>
        </dgm:layoutNode>
        <dgm:layoutNode name="spH">
          <dgm:alg type="sp"/>
        </dgm:layoutNode>
        <dgm:choose name="Name14">
          <dgm:if name="Name15" axis="ch" ptType="node" func="cnt" op="gte" val="1">
            <dgm:layoutNode name="desTx" styleLbl="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secFontSz" refType="primFontSz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h" val="INF" fact="NaN" max="NaN"/>
              </dgm:ruleLst>
            </dgm:layoutNode>
          </dgm:if>
          <dgm:else name="Name16"/>
        </dgm:choose>
      </dgm:layoutNode>
      <dgm:forEach name="Name17" axis="followSib" ptType="sibTrans" cnt="1">
        <dgm:layoutNode name="spV">
          <dgm:alg type="sp"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9">
  <dgm:title val=""/>
  <dgm:desc val=""/>
  <dgm:catLst>
    <dgm:cat type="list" pri="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3" srcId="0" destId="1" srcOrd="0" destOrd="0"/>
        <dgm:cxn modelId="4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2"/>
        <dgm:pt modelId="21"/>
        <dgm:pt modelId="22"/>
        <dgm:pt modelId="23"/>
        <dgm:pt modelId="24"/>
        <dgm:pt modelId="3"/>
        <dgm:pt modelId="31"/>
        <dgm:pt modelId="32"/>
        <dgm:pt modelId="33"/>
        <dgm:pt modelId="34"/>
      </dgm:ptLst>
      <dgm:cxnLst>
        <dgm:cxn modelId="4" srcId="0" destId="1" srcOrd="0" destOrd="0"/>
        <dgm:cxn modelId="5" srcId="0" destId="2" srcOrd="1" destOrd="0"/>
        <dgm:cxn modelId="6" srcId="0" destId="3" srcOrd="1" destOrd="0"/>
        <dgm:cxn modelId="15" srcId="1" destId="11" srcOrd="0" destOrd="0"/>
        <dgm:cxn modelId="16" srcId="1" destId="12" srcOrd="0" destOrd="0"/>
        <dgm:cxn modelId="17" srcId="1" destId="13" srcOrd="0" destOrd="0"/>
        <dgm:cxn modelId="18" srcId="1" destId="14" srcOrd="0" destOrd="0"/>
        <dgm:cxn modelId="25" srcId="2" destId="21" srcOrd="0" destOrd="0"/>
        <dgm:cxn modelId="26" srcId="2" destId="22" srcOrd="0" destOrd="0"/>
        <dgm:cxn modelId="27" srcId="2" destId="23" srcOrd="0" destOrd="0"/>
        <dgm:cxn modelId="28" srcId="2" destId="24" srcOrd="0" destOrd="0"/>
        <dgm:cxn modelId="35" srcId="3" destId="31" srcOrd="0" destOrd="0"/>
        <dgm:cxn modelId="36" srcId="3" destId="32" srcOrd="0" destOrd="0"/>
        <dgm:cxn modelId="37" srcId="3" destId="33" srcOrd="0" destOrd="0"/>
        <dgm:cxn modelId="38" srcId="3" destId="34" srcOrd="0" destOrd="0"/>
      </dgm:cxnLst>
      <dgm:bg/>
      <dgm:whole/>
    </dgm:dataModel>
  </dgm:clrData>
  <dgm:layoutNode name="list">
    <dgm:varLst>
      <dgm:dir/>
      <dgm:animLvl val="lvl"/>
    </dgm:varLst>
    <dgm:choose name="Name0">
      <dgm:if name="Name1" func="var" arg="dir" op="equ" val="norm">
        <dgm:alg type="lin">
          <dgm:param type="linDir" val="fromL"/>
          <dgm:param type="fallback" val="2D"/>
          <dgm:param type="nodeVertAlign" val="t"/>
        </dgm:alg>
      </dgm:if>
      <dgm:else name="Name2">
        <dgm:alg type="lin">
          <dgm:param type="linDir" val="fromR"/>
          <dgm:param type="fallback" val="2D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ircle" refType="w" fact="0.5"/>
      <dgm:constr type="w" for="ch" forName="vertFlow" refType="w" fact="0.75"/>
      <dgm:constr type="h" for="des" forName="firstComp" refType="w" refFor="ch" refForName="vertFlow" fact="0.667"/>
      <dgm:constr type="h" for="des" forName="comp" refType="h" refFor="des" refForName="firstComp" op="equ"/>
      <dgm:constr type="h" for="des" forName="topSpace" refType="w" refFor="ch" refForName="circle" op="equ" fact="0.4"/>
      <dgm:constr type="w" for="ch" forName="posSpace" refType="w" fact="0.4"/>
      <dgm:constr type="w" for="ch" forName="negSpace" refType="w" fact="-1.15"/>
      <dgm:constr type="w" for="ch" forName="transSpace" refType="w" fact="0.75"/>
      <dgm:constr type="primFontSz" for="ch" forName="circle" op="equ" val="65"/>
      <dgm:constr type="primFontSz" for="des" forName="firstChildTx" val="65"/>
      <dgm:constr type="primFontSz" for="des" forName="childTx" refType="primFontSz" refFor="des" refForName="firstChildTx" op="equ"/>
    </dgm:constrLst>
    <dgm:ruleLst/>
    <dgm:forEach name="Name3" axis="ch" ptType="node">
      <dgm:layoutNode name="pos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vertFlow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firstComp" refType="w"/>
          <dgm:constr type="w" for="ch" forName="comp" refType="w"/>
        </dgm:constrLst>
        <dgm:ruleLst/>
        <dgm:layoutNode name="top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firstComp">
          <dgm:alg type="composite"/>
          <dgm:shape xmlns:r="http://schemas.openxmlformats.org/officeDocument/2006/relationships" r:blip="">
            <dgm:adjLst/>
          </dgm:shape>
          <dgm:presOf/>
          <dgm:choose name="Name4">
            <dgm:if name="Name5" func="var" arg="dir" op="equ" val="norm">
              <dgm:constrLst>
                <dgm:constr type="l" for="ch" forName="firstChild"/>
                <dgm:constr type="t" for="ch" forName="firstChild"/>
                <dgm:constr type="w" for="ch" forName="firstChild" refType="w"/>
                <dgm:constr type="h" for="ch" forName="firstChild" refType="h"/>
                <dgm:constr type="l" for="ch" forName="firstChildTx" refType="w" fact="0.16"/>
                <dgm:constr type="r" for="ch" forName="firstChildTx" refType="w"/>
                <dgm:constr type="h" for="ch" forName="firstChildTx" refFor="ch" refForName="firstChild" op="equ"/>
              </dgm:constrLst>
            </dgm:if>
            <dgm:else name="Name6">
              <dgm:constrLst>
                <dgm:constr type="l" for="ch" forName="firstChild"/>
                <dgm:constr type="t" for="ch" forName="firstChild"/>
                <dgm:constr type="w" for="ch" forName="firstChild" refType="w"/>
                <dgm:constr type="h" for="ch" forName="firstChild" refType="h"/>
                <dgm:constr type="l" for="ch" forName="firstChildTx"/>
                <dgm:constr type="r" for="ch" forName="firstChildTx" refType="w" fact="0.825"/>
                <dgm:constr type="h" for="ch" forName="firstChildTx" refFor="ch" refForName="firstChild" op="equ"/>
              </dgm:constrLst>
            </dgm:else>
          </dgm:choose>
          <dgm:ruleLst/>
          <dgm:layoutNode name="firstChild" styleLbl="bgAccFollowNode1">
            <dgm:alg type="sp"/>
            <dgm:shape xmlns:r="http://schemas.openxmlformats.org/officeDocument/2006/relationships" type="rect" r:blip="">
              <dgm:adjLst/>
            </dgm:shape>
            <dgm:presOf axis="ch desOrSelf" ptType="node node" cnt="1 0"/>
            <dgm:constrLst/>
            <dgm:ruleLst/>
          </dgm:layoutNode>
          <dgm:layoutNode name="firstChildTx" styleLbl="bgAccFollowNode1">
            <dgm:varLst>
              <dgm:bulletEnabled val="1"/>
            </dgm:varLst>
            <dgm:alg type="tx">
              <dgm:param type="parTxLTRAlign" val="l"/>
            </dgm:alg>
            <dgm:shape xmlns:r="http://schemas.openxmlformats.org/officeDocument/2006/relationships" type="rect" r:blip="" hideGeom="1">
              <dgm:adjLst/>
            </dgm:shape>
            <dgm:presOf axis="ch desOrSelf" ptType="node node" cnt="1 0"/>
            <dgm:choose name="Name7">
              <dgm:if name="Name8" func="var" arg="dir" op="equ" val="norm">
                <dgm:constrLst>
                  <dgm:constr type="primFontSz" val="65"/>
                  <dgm:constr type="lMarg"/>
                </dgm:constrLst>
              </dgm:if>
              <dgm:else name="Name9">
                <dgm:constrLst>
                  <dgm:constr type="primFontSz" val="65"/>
                  <dgm:constr type="rMarg"/>
                </dgm:constrLst>
              </dgm:else>
            </dgm:choose>
            <dgm:ruleLst>
              <dgm:rule type="primFontSz" val="5" fact="NaN" max="NaN"/>
            </dgm:ruleLst>
          </dgm:layoutNode>
        </dgm:layoutNode>
        <dgm:forEach name="Name10" axis="ch" ptType="node" st="2">
          <dgm:layoutNode name="comp">
            <dgm:alg type="composite"/>
            <dgm:shape xmlns:r="http://schemas.openxmlformats.org/officeDocument/2006/relationships" r:blip="">
              <dgm:adjLst/>
            </dgm:shape>
            <dgm:presOf/>
            <dgm:choose name="Name11">
              <dgm:if name="Name12" func="var" arg="dir" op="equ" val="norm">
                <dgm:constrLst>
                  <dgm:constr type="l" for="ch" forName="child"/>
                  <dgm:constr type="t" for="ch" forName="child"/>
                  <dgm:constr type="w" for="ch" forName="child" refType="w"/>
                  <dgm:constr type="h" for="ch" forName="child" refType="h"/>
                  <dgm:constr type="l" for="ch" forName="childTx" refType="w" fact="0.16"/>
                  <dgm:constr type="r" for="ch" forName="childTx" refType="w"/>
                  <dgm:constr type="h" for="ch" forName="childTx" refFor="ch" refForName="child" op="equ"/>
                </dgm:constrLst>
              </dgm:if>
              <dgm:else name="Name13">
                <dgm:constrLst>
                  <dgm:constr type="l" for="ch" forName="child"/>
                  <dgm:constr type="t" for="ch" forName="child"/>
                  <dgm:constr type="w" for="ch" forName="child" refType="w"/>
                  <dgm:constr type="h" for="ch" forName="child" refType="h"/>
                  <dgm:constr type="l" for="ch" forName="childTx"/>
                  <dgm:constr type="r" for="ch" forName="childTx" refType="w" fact="0.825"/>
                  <dgm:constr type="h" for="ch" forName="childTx" refFor="ch" refForName="child" op="equ"/>
                </dgm:constrLst>
              </dgm:else>
            </dgm:choose>
            <dgm:ruleLst/>
            <dgm:layoutNode name="child" styleLbl="bgAccFollowNode1">
              <dgm:alg type="sp"/>
              <dgm:shape xmlns:r="http://schemas.openxmlformats.org/officeDocument/2006/relationships" type="rect" r:blip="">
                <dgm:adjLst/>
              </dgm:shape>
              <dgm:presOf axis="desOrSelf" ptType="node"/>
              <dgm:constrLst/>
              <dgm:ruleLst/>
            </dgm:layoutNode>
            <dgm:layoutNode name="childTx" styleLbl="bgAccFollowNode1">
              <dgm:varLst>
                <dgm:bulletEnabled val="1"/>
              </dgm:varLst>
              <dgm:alg type="tx">
                <dgm:param type="parTxLTRAlign" val="l"/>
              </dgm:alg>
              <dgm:shape xmlns:r="http://schemas.openxmlformats.org/officeDocument/2006/relationships" type="rect" r:blip="" hideGeom="1">
                <dgm:adjLst/>
              </dgm:shape>
              <dgm:presOf axis="desOrSelf" ptType="node"/>
              <dgm:choose name="Name14">
                <dgm:if name="Name15" func="var" arg="dir" op="equ" val="norm">
                  <dgm:constrLst>
                    <dgm:constr type="primFontSz" val="65"/>
                    <dgm:constr type="lMarg"/>
                  </dgm:constrLst>
                </dgm:if>
                <dgm:else name="Name16">
                  <dgm:constrLst>
                    <dgm:constr type="primFontSz" val="65"/>
                    <dgm:constr type="rMarg"/>
                  </dgm:constrLst>
                </dgm:else>
              </dgm:choose>
              <dgm:ruleLst>
                <dgm:rule type="primFontSz" val="5" fact="NaN" max="NaN"/>
              </dgm:ruleLst>
            </dgm:layoutNode>
          </dgm:layoutNode>
        </dgm:forEach>
      </dgm:layoutNode>
      <dgm:layoutNode name="neg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ircle" styleLbl="node1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lMarg"/>
          <dgm:constr type="rMarg"/>
          <dgm:constr type="tMarg"/>
          <dgm:constr type="bMarg"/>
          <dgm:constr type="h" refType="w"/>
        </dgm:constrLst>
        <dgm:ruleLst>
          <dgm:rule type="primFontSz" val="5" fact="NaN" max="NaN"/>
        </dgm:ruleLst>
      </dgm:layoutNode>
      <dgm:forEach name="Name17" axis="followSib" ptType="sibTrans" cnt="1">
        <dgm:layoutNode name="trans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funnel1">
  <dgm:title val=""/>
  <dgm:desc val=""/>
  <dgm:catLst>
    <dgm:cat type="relationship" pri="2000"/>
    <dgm:cat type="process" pri="2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4"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1">
      <dgm:if name="Name2" axis="ch" ptType="node" func="cnt" op="equ" val="2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w" for="ch" forName="item1" refType="w" fact="0.35"/>
          <dgm:constr type="h" for="ch" forName="item1" refType="w" fact="0.35"/>
          <dgm:constr type="t" for="ch" forName="item1" refType="h" fact="0.05"/>
          <dgm:constr type="l" for="ch" forName="item1" refType="w" fact="0.125"/>
          <dgm:constr type="primFontSz" for="ch" forName="item1" op="equ" val="65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if>
      <dgm:else name="Name3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primFontSz" for="ch" forName="rectangle" val="65"/>
          <dgm:constr type="w" for="ch" forName="item1" refType="w" fact="0.225"/>
          <dgm:constr type="h" for="ch" forName="item1" refType="w" fact="0.225"/>
          <dgm:constr type="t" for="ch" forName="item1" refType="h" fact="0.336"/>
          <dgm:constr type="l" for="ch" forName="item1" refType="w" fact="0.261"/>
          <dgm:constr type="primFontSz" for="ch" forName="item1" val="65"/>
          <dgm:constr type="w" for="ch" forName="item2" refType="w" fact="0.225"/>
          <dgm:constr type="h" for="ch" forName="item2" refType="w" fact="0.225"/>
          <dgm:constr type="t" for="ch" forName="item2" refType="h" fact="0.125"/>
          <dgm:constr type="l" for="ch" forName="item2" refType="w" fact="0.1"/>
          <dgm:constr type="primFontSz" for="ch" forName="item2" refType="primFontSz" refFor="ch" refForName="item1" op="equ"/>
          <dgm:constr type="w" for="ch" forName="item3" refType="w" fact="0.225"/>
          <dgm:constr type="h" for="ch" forName="item3" refType="w" fact="0.225"/>
          <dgm:constr type="t" for="ch" forName="item3" refType="h" fact="0.057"/>
          <dgm:constr type="l" for="ch" forName="item3" refType="w" fact="0.33"/>
          <dgm:constr type="primFontSz" for="ch" forName="item3" refType="primFontSz" refFor="ch" refForName="item1" op="equ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else>
    </dgm:choose>
    <dgm:ruleLst/>
    <dgm:choose name="Name4">
      <dgm:if name="Name5" axis="ch" ptType="node" func="cnt" op="gte" val="1">
        <dgm:layoutNode name="ellipse" styleLbl="trBgShp">
          <dgm:alg type="sp"/>
          <dgm:shape xmlns:r="http://schemas.openxmlformats.org/officeDocument/2006/relationships" type="ellipse" r:blip="">
            <dgm:adjLst/>
          </dgm:shape>
          <dgm:presOf/>
          <dgm:constrLst/>
          <dgm:ruleLst/>
        </dgm:layoutNode>
        <dgm:layoutNode name="arrow1" styleLbl="fgShp">
          <dgm:alg type="sp"/>
          <dgm:shape xmlns:r="http://schemas.openxmlformats.org/officeDocument/2006/relationships" type="downArrow" r:blip="">
            <dgm:adjLst/>
          </dgm:shape>
          <dgm:presOf/>
          <dgm:constrLst/>
          <dgm:ruleLst/>
        </dgm:layoutNode>
        <dgm:layoutNode name="rectangle" styleLbl="revTx">
          <dgm:varLst>
            <dgm:bulletEnabled val="1"/>
          </dgm:varLst>
          <dgm:alg type="tx">
            <dgm:param type="txAnchorHorzCh" val="ctr"/>
          </dgm:alg>
          <dgm:shape xmlns:r="http://schemas.openxmlformats.org/officeDocument/2006/relationships" type="rect" r:blip="">
            <dgm:adjLst/>
          </dgm:shape>
          <dgm:choose name="Name6">
            <dgm:if name="Name7" axis="ch" ptType="node" func="cnt" op="equ" val="1">
              <dgm:presOf axis="ch desOrSelf" ptType="node node" st="1 1" cnt="1 0"/>
            </dgm:if>
            <dgm:if name="Name8" axis="ch" ptType="node" func="cnt" op="equ" val="2">
              <dgm:presOf axis="ch desOrSelf" ptType="node node" st="2 1" cnt="1 0"/>
            </dgm:if>
            <dgm:if name="Name9" axis="ch" ptType="node" func="cnt" op="equ" val="3">
              <dgm:presOf axis="ch desOrSelf" ptType="node node" st="3 1" cnt="1 0"/>
            </dgm:if>
            <dgm:else name="Name10">
              <dgm:presOf axis="ch desOrSelf" ptType="node node" st="4 1" cnt="1 0"/>
            </dgm:else>
          </dgm:choose>
          <dgm:constrLst/>
          <dgm:ruleLst>
            <dgm:rule type="primFontSz" val="5" fact="NaN" max="NaN"/>
          </dgm:ruleLst>
        </dgm:layoutNode>
        <dgm:forEach name="Name11" axis="ch" ptType="node" st="2" cnt="1">
          <dgm:layoutNode name="item1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2">
              <dgm:if name="Name13" axis="root ch" ptType="all node" func="cnt" op="equ" val="1">
                <dgm:presOf/>
              </dgm:if>
              <dgm:if name="Name14" axis="root ch" ptType="all node" func="cnt" op="equ" val="2">
                <dgm:presOf axis="root ch desOrSelf" ptType="all node node" st="1 1 1" cnt="0 1 0"/>
              </dgm:if>
              <dgm:if name="Name15" axis="root ch" ptType="all node" func="cnt" op="equ" val="3">
                <dgm:presOf axis="root ch desOrSelf" ptType="all node node" st="1 2 1" cnt="0 1 0"/>
              </dgm:if>
              <dgm:else name="Name16">
                <dgm:presOf axis="root ch desOrSelf" ptType="all node node" st="1 3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17" axis="ch" ptType="node" st="3" cnt="1">
          <dgm:layoutNode name="item2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8">
              <dgm:if name="Name19" axis="root ch" ptType="all node" func="cnt" op="equ" val="1">
                <dgm:presOf/>
              </dgm:if>
              <dgm:if name="Name20" axis="root ch" ptType="all node" func="cnt" op="equ" val="2">
                <dgm:presOf/>
              </dgm:if>
              <dgm:if name="Name21" axis="root ch" ptType="all node" func="cnt" op="equ" val="3">
                <dgm:presOf axis="root ch desOrSelf" ptType="all node node" st="1 1 1" cnt="0 1 0"/>
              </dgm:if>
              <dgm:else name="Name22">
                <dgm:presOf axis="root ch desOrSelf" ptType="all node node" st="1 2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23" axis="ch" ptType="node" st="4" cnt="1">
          <dgm:layoutNode name="item3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4">
              <dgm:if name="Name25" axis="root ch" ptType="all node" func="cnt" op="equ" val="1">
                <dgm:presOf/>
              </dgm:if>
              <dgm:if name="Name26" axis="root ch" ptType="all node" func="cnt" op="equ" val="2">
                <dgm:presOf/>
              </dgm:if>
              <dgm:if name="Name27" axis="root ch" ptType="all node" func="cnt" op="equ" val="3">
                <dgm:presOf/>
              </dgm:if>
              <dgm:else name="Name28">
                <dgm:presOf axis="root ch desOrSelf" ptType="all node node" st="1 1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layoutNode name="funnel" styleLbl="trAlignAcc1">
          <dgm:alg type="sp"/>
          <dgm:shape xmlns:r="http://schemas.openxmlformats.org/officeDocument/2006/relationships" type="funnel" r:blip="">
            <dgm:adjLst/>
          </dgm:shape>
          <dgm:presOf/>
          <dgm:constrLst/>
          <dgm:ruleLst/>
        </dgm:layoutNode>
      </dgm:if>
      <dgm:else name="Name29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diagrams.loki3.com/BracketList">
  <dgm:title val="Vertical Bracket List"/>
  <dgm:desc val="Use to show grouped blocks of information.  Works well with large amounts of Level 2 text."/>
  <dgm:catLst>
    <dgm:cat type="list" pri="4110"/>
    <dgm:cat type="officeonline" pri="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3" srcId="0" destId="1" srcOrd="0" destOrd="0"/>
        <dgm:cxn modelId="4" srcId="1" destId="11" srcOrd="0" destOrd="0"/>
        <dgm:cxn modelId="5" srcId="0" destId="2" srcOrd="0" destOrd="0"/>
        <dgm:cxn modelId="6" srcId="2" destId="21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V" refType="primFontSz" refFor="des" refForName="parTx" fact="0.1"/>
      <dgm:constr type="primFontSz" for="des" forName="parTx" val="65"/>
      <dgm:constr type="primFontSz" for="des" forName="desTx" refType="primFontSz" refFor="des" refForName="parTx"/>
      <dgm:constr type="h" for="des" forName="parTx" refType="primFontSz" refFor="des" refForName="parTx" fact="0.55"/>
      <dgm:constr type="h" for="des" forName="bracket" refType="primFontSz" refFor="des" refForName="parTx" fact="0.55"/>
      <dgm:constr type="h" for="des" forName="desTx" refType="primFontSz" refFor="des" refForName="parTx" fact="0.55"/>
    </dgm:constrLst>
    <dgm:ruleLst>
      <dgm:rule type="primFontSz" for="des" forName="parTx" val="5" fact="NaN" max="NaN"/>
    </dgm:ruleLst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Tx" refType="w" fact="0.25"/>
          <dgm:constr type="w" for="ch" forName="bracket" refType="w" fact="0.05"/>
          <dgm:constr type="w" for="ch" forName="spH" refType="w" fact="0.02"/>
          <dgm:constr type="w" for="ch" forName="desTx" refType="w" fact="0.68"/>
          <dgm:constr type="h" for="ch" forName="bracket" refType="h" refFor="ch" refForName="desTx" op="gte"/>
          <dgm:constr type="h" for="ch" forName="bracket" refType="h" refFor="ch" refForName="parTx" op="gte"/>
          <dgm:constr type="h" for="ch" forName="desTx" refType="h" refFor="ch" refForName="parTx" op="gte"/>
        </dgm:constrLst>
        <dgm:ruleLst/>
        <dgm:layoutNode name="parTx" styleLbl="revTx">
          <dgm:varLst>
            <dgm:chMax val="1"/>
            <dgm:bulletEnabled val="1"/>
          </dgm:varLst>
          <dgm:choose name="Name8">
            <dgm:if name="Name9" func="var" arg="dir" op="equ" val="norm">
              <dgm:alg type="tx">
                <dgm:param type="parTxLTRAlign" val="r"/>
              </dgm:alg>
            </dgm:if>
            <dgm:else name="Name10">
              <dgm:alg type="tx">
                <dgm:param type="parTxLTRAlign" val="l"/>
              </dgm:alg>
            </dgm:else>
          </dgm:choose>
          <dgm:shape xmlns:r="http://schemas.openxmlformats.org/officeDocument/2006/relationships" type="rect" r:blip="">
            <dgm:adjLst/>
          </dgm:shape>
          <dgm:presOf axis="self" ptType="node"/>
          <dgm:constrLst>
            <dgm:constr type="tMarg" refType="primFontSz" fact="0.2"/>
            <dgm:constr type="bMarg" refType="primFontSz" fact="0.2"/>
          </dgm:constrLst>
          <dgm:ruleLst>
            <dgm:rule type="h" val="INF" fact="NaN" max="NaN"/>
          </dgm:ruleLst>
        </dgm:layoutNode>
        <dgm:layoutNode name="bracket" styleLbl="parChTrans1D1">
          <dgm:alg type="sp"/>
          <dgm:choose name="Name11">
            <dgm:if name="Name12" func="var" arg="dir" op="equ" val="norm">
              <dgm:shape xmlns:r="http://schemas.openxmlformats.org/officeDocument/2006/relationships" type="leftBrace" r:blip="">
                <dgm:adjLst>
                  <dgm:adj idx="1" val="0.35"/>
                </dgm:adjLst>
              </dgm:shape>
            </dgm:if>
            <dgm:else name="Name13">
              <dgm:shape xmlns:r="http://schemas.openxmlformats.org/officeDocument/2006/relationships" rot="180" type="leftBrace" r:blip="">
                <dgm:adjLst>
                  <dgm:adj idx="1" val="0.35"/>
                </dgm:adjLst>
              </dgm:shape>
            </dgm:else>
          </dgm:choose>
          <dgm:presOf/>
        </dgm:layoutNode>
        <dgm:layoutNode name="spH">
          <dgm:alg type="sp"/>
        </dgm:layoutNode>
        <dgm:choose name="Name14">
          <dgm:if name="Name15" axis="ch" ptType="node" func="cnt" op="gte" val="1">
            <dgm:layoutNode name="desTx" styleLbl="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secFontSz" refType="primFontSz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h" val="INF" fact="NaN" max="NaN"/>
              </dgm:ruleLst>
            </dgm:layoutNode>
          </dgm:if>
          <dgm:else name="Name16"/>
        </dgm:choose>
      </dgm:layoutNode>
      <dgm:forEach name="Name17" axis="followSib" ptType="sibTrans" cnt="1">
        <dgm:layoutNode name="spV">
          <dgm:alg type="sp"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8/layout/PictureStrips">
  <dgm:title val=""/>
  <dgm:desc val=""/>
  <dgm:catLst>
    <dgm:cat type="list" pri="12500"/>
    <dgm:cat type="picture" pri="13000"/>
    <dgm:cat type="pictureconvert" pri="13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  <dgm:cxn modelId="70" srcId="0" destId="40" srcOrd="2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0.1"/>
      <dgm:constr type="h" for="ch" forName="sibTrans" refType="h" refFor="ch" refForName="composite" op="equ" fact="0.1"/>
      <dgm:constr type="w" for="ch" forName="sibTrans" refType="h" refFor="ch" refForName="sibTrans" op="equ"/>
    </dgm:constrLst>
    <dgm:forEach name="nodesForEach" axis="ch" ptType="node">
      <dgm:layoutNode name="composite">
        <dgm:alg type="composite">
          <dgm:param type="ar" val="3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.04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if>
          <dgm:else name="Name6">
            <dgm:constrLst>
              <dgm:constr type="l" for="ch" forName="rect1" refType="w" fact="0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.79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else>
        </dgm:choose>
        <dgm:layoutNode name="rect1" styleLbl="trAlignAcc1">
          <dgm:varLst>
            <dgm:bulletEnabled val="1"/>
          </dgm:varLst>
          <dgm:alg type="tx">
            <dgm:param type="parTxLTRAlign" val="l"/>
          </dgm:alg>
          <dgm:shape xmlns:r="http://schemas.openxmlformats.org/officeDocument/2006/relationships" type="rect" r:blip="">
            <dgm:adjLst/>
          </dgm:shape>
          <dgm:presOf axis="desOrSelf" ptType="node"/>
          <dgm:choose name="Name7">
            <dgm:if name="Name8" func="var" arg="dir" op="equ" val="norm">
              <dgm:constrLst>
                <dgm:constr type="lMarg" refType="w" fact="0.6"/>
                <dgm:constr type="rMarg" refType="primFontSz" fact="0.3"/>
                <dgm:constr type="tMarg" refType="primFontSz" fact="0.3"/>
                <dgm:constr type="bMarg" refType="primFontSz" fact="0.3"/>
              </dgm:constrLst>
            </dgm:if>
            <dgm:else name="Name9">
              <dgm:constrLst>
                <dgm:constr type="lMarg" refType="primFontSz" fact="0.3"/>
                <dgm:constr type="rMarg" refType="w" fact="0.6"/>
                <dgm:constr type="tMarg" refType="primFontSz" fact="0.3"/>
                <dgm:constr type="bMarg" refType="primFontSz" fact="0.3"/>
              </dgm:constrLst>
            </dgm:else>
          </dgm:choose>
          <dgm:ruleLst>
            <dgm:rule type="primFontSz" val="5" fact="NaN" max="NaN"/>
          </dgm:ruleLst>
        </dgm:layoutNode>
        <dgm:layoutNode name="rect2" styleLbl="f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Boyling (1706534)</dc:creator>
  <cp:keywords/>
  <dc:description/>
  <cp:lastModifiedBy>Laura Boyling (1706534)</cp:lastModifiedBy>
  <cp:revision>14</cp:revision>
  <cp:lastPrinted>2020-02-22T12:43:00Z</cp:lastPrinted>
  <dcterms:created xsi:type="dcterms:W3CDTF">2020-02-07T14:25:00Z</dcterms:created>
  <dcterms:modified xsi:type="dcterms:W3CDTF">2020-02-24T09:52:00Z</dcterms:modified>
</cp:coreProperties>
</file>