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FD20F" w14:textId="0F934AE0" w:rsidR="00544ED8" w:rsidRDefault="005D4572" w:rsidP="00544ED8">
      <w:pPr>
        <w:jc w:val="center"/>
        <w:rPr>
          <w:rFonts w:cs="Arial"/>
          <w:sz w:val="32"/>
          <w:szCs w:val="24"/>
        </w:rPr>
      </w:pPr>
      <w:r>
        <w:rPr>
          <w:rFonts w:cs="Arial"/>
          <w:sz w:val="32"/>
          <w:szCs w:val="24"/>
        </w:rPr>
        <w:t xml:space="preserve">Student </w:t>
      </w:r>
      <w:proofErr w:type="spellStart"/>
      <w:proofErr w:type="gramStart"/>
      <w:r>
        <w:rPr>
          <w:rFonts w:cs="Arial"/>
          <w:sz w:val="32"/>
          <w:szCs w:val="24"/>
        </w:rPr>
        <w:t>name:Catalina</w:t>
      </w:r>
      <w:proofErr w:type="spellEnd"/>
      <w:proofErr w:type="gramEnd"/>
      <w:r>
        <w:rPr>
          <w:rFonts w:cs="Arial"/>
          <w:sz w:val="32"/>
          <w:szCs w:val="24"/>
        </w:rPr>
        <w:t xml:space="preserve"> </w:t>
      </w:r>
      <w:proofErr w:type="spellStart"/>
      <w:r>
        <w:rPr>
          <w:rFonts w:cs="Arial"/>
          <w:sz w:val="32"/>
          <w:szCs w:val="24"/>
        </w:rPr>
        <w:t>ianos</w:t>
      </w:r>
      <w:proofErr w:type="spellEnd"/>
      <w:r>
        <w:rPr>
          <w:rFonts w:cs="Arial"/>
          <w:sz w:val="32"/>
          <w:szCs w:val="24"/>
        </w:rPr>
        <w:t xml:space="preserve"> </w:t>
      </w:r>
    </w:p>
    <w:p w14:paraId="0A15CB72" w14:textId="1A1BBA0B" w:rsidR="005D4572" w:rsidRDefault="005D4572" w:rsidP="00544ED8">
      <w:pPr>
        <w:jc w:val="center"/>
        <w:rPr>
          <w:rFonts w:cs="Arial"/>
          <w:sz w:val="32"/>
          <w:szCs w:val="24"/>
        </w:rPr>
      </w:pPr>
      <w:r>
        <w:rPr>
          <w:rFonts w:cs="Arial"/>
          <w:sz w:val="32"/>
          <w:szCs w:val="24"/>
        </w:rPr>
        <w:t>Student id:2232322</w:t>
      </w:r>
    </w:p>
    <w:p w14:paraId="4DF46A74" w14:textId="4838B413" w:rsidR="005D4572" w:rsidRDefault="005D4572" w:rsidP="00544ED8">
      <w:pPr>
        <w:jc w:val="center"/>
        <w:rPr>
          <w:rFonts w:cs="Arial"/>
          <w:sz w:val="32"/>
          <w:szCs w:val="24"/>
        </w:rPr>
      </w:pPr>
      <w:r>
        <w:rPr>
          <w:rFonts w:cs="Arial"/>
          <w:sz w:val="32"/>
          <w:szCs w:val="24"/>
        </w:rPr>
        <w:t>BMIH4003</w:t>
      </w:r>
    </w:p>
    <w:p w14:paraId="1F7EE20C" w14:textId="77777777" w:rsidR="005D4572" w:rsidRDefault="005D4572" w:rsidP="00544ED8">
      <w:pPr>
        <w:jc w:val="center"/>
        <w:rPr>
          <w:rFonts w:cs="Arial"/>
          <w:sz w:val="32"/>
          <w:szCs w:val="24"/>
        </w:rPr>
      </w:pPr>
    </w:p>
    <w:p w14:paraId="1C03B592" w14:textId="77777777" w:rsidR="005D4572" w:rsidRDefault="005D4572" w:rsidP="00544ED8">
      <w:pPr>
        <w:jc w:val="center"/>
        <w:rPr>
          <w:rFonts w:cs="Arial"/>
          <w:sz w:val="32"/>
          <w:szCs w:val="24"/>
        </w:rPr>
      </w:pPr>
    </w:p>
    <w:p w14:paraId="62CA513D" w14:textId="77777777" w:rsidR="005D4572" w:rsidRDefault="005D4572" w:rsidP="00544ED8">
      <w:pPr>
        <w:jc w:val="center"/>
        <w:rPr>
          <w:rFonts w:cs="Arial"/>
          <w:sz w:val="32"/>
          <w:szCs w:val="24"/>
        </w:rPr>
      </w:pPr>
    </w:p>
    <w:p w14:paraId="16EB4811" w14:textId="6BEF0E42" w:rsidR="005D4572" w:rsidRDefault="005D4572" w:rsidP="00544ED8">
      <w:pPr>
        <w:jc w:val="center"/>
        <w:rPr>
          <w:rFonts w:cs="Arial"/>
          <w:sz w:val="32"/>
          <w:szCs w:val="24"/>
        </w:rPr>
      </w:pPr>
      <w:r>
        <w:rPr>
          <w:rFonts w:cs="Arial"/>
          <w:sz w:val="32"/>
          <w:szCs w:val="24"/>
        </w:rPr>
        <w:t>TITLE:</w:t>
      </w:r>
    </w:p>
    <w:p w14:paraId="141A58A7" w14:textId="77777777" w:rsidR="00544ED8" w:rsidRDefault="00544ED8" w:rsidP="00544ED8">
      <w:pPr>
        <w:jc w:val="center"/>
        <w:rPr>
          <w:rFonts w:cs="Arial"/>
          <w:sz w:val="32"/>
          <w:szCs w:val="24"/>
        </w:rPr>
      </w:pPr>
    </w:p>
    <w:p w14:paraId="51C7B1EB" w14:textId="77777777" w:rsidR="00544ED8" w:rsidRDefault="00544ED8" w:rsidP="00544ED8">
      <w:pPr>
        <w:jc w:val="center"/>
        <w:rPr>
          <w:rFonts w:cs="Arial"/>
          <w:sz w:val="32"/>
          <w:szCs w:val="24"/>
        </w:rPr>
      </w:pPr>
    </w:p>
    <w:p w14:paraId="75016780" w14:textId="53220D1A" w:rsidR="00544ED8" w:rsidRDefault="00544ED8" w:rsidP="00544ED8">
      <w:pPr>
        <w:jc w:val="center"/>
        <w:rPr>
          <w:rFonts w:cs="Arial"/>
          <w:sz w:val="44"/>
          <w:szCs w:val="24"/>
        </w:rPr>
      </w:pPr>
    </w:p>
    <w:p w14:paraId="076C6AC0" w14:textId="77777777" w:rsidR="005D4572" w:rsidRDefault="005D4572" w:rsidP="005D4572">
      <w:pPr>
        <w:jc w:val="center"/>
        <w:rPr>
          <w:rFonts w:cs="Arial"/>
          <w:sz w:val="44"/>
          <w:szCs w:val="24"/>
        </w:rPr>
      </w:pPr>
      <w:r w:rsidRPr="00544ED8">
        <w:rPr>
          <w:rFonts w:cs="Arial"/>
          <w:sz w:val="44"/>
          <w:szCs w:val="24"/>
        </w:rPr>
        <w:t>The importance of effectively monitoring guest service approaches</w:t>
      </w:r>
    </w:p>
    <w:p w14:paraId="51EC7F40" w14:textId="77777777" w:rsidR="00544ED8" w:rsidRDefault="00544ED8">
      <w:pPr>
        <w:spacing w:line="276" w:lineRule="auto"/>
        <w:jc w:val="left"/>
        <w:rPr>
          <w:rFonts w:cs="Arial"/>
          <w:sz w:val="44"/>
          <w:szCs w:val="24"/>
        </w:rPr>
      </w:pPr>
      <w:r>
        <w:rPr>
          <w:rFonts w:cs="Arial"/>
          <w:sz w:val="44"/>
          <w:szCs w:val="24"/>
        </w:rPr>
        <w:br w:type="page"/>
      </w:r>
    </w:p>
    <w:p w14:paraId="78DAADDC" w14:textId="77777777" w:rsidR="00544ED8" w:rsidRDefault="00544ED8" w:rsidP="00544ED8">
      <w:pPr>
        <w:jc w:val="center"/>
        <w:rPr>
          <w:b/>
          <w:sz w:val="28"/>
        </w:rPr>
      </w:pPr>
      <w:r w:rsidRPr="00544ED8">
        <w:rPr>
          <w:b/>
          <w:sz w:val="28"/>
        </w:rPr>
        <w:lastRenderedPageBreak/>
        <w:t>Executive Summary</w:t>
      </w:r>
    </w:p>
    <w:p w14:paraId="784CDB89" w14:textId="77777777" w:rsidR="002524CF" w:rsidRPr="002524CF" w:rsidRDefault="002524CF" w:rsidP="002524CF">
      <w:pPr>
        <w:rPr>
          <w:lang w:val="en-GB"/>
        </w:rPr>
      </w:pPr>
      <w:r w:rsidRPr="002524CF">
        <w:rPr>
          <w:lang w:val="en-GB"/>
        </w:rPr>
        <w:t xml:space="preserve">The success of a hospitality business greatly depends on effectively monitoring guest services. The failure to detect the needs and demands of guests or consumers can hamper the brand image of the hospitality business. In this report, the </w:t>
      </w:r>
      <w:r w:rsidR="0025781E" w:rsidRPr="002524CF">
        <w:rPr>
          <w:lang w:val="en-GB"/>
        </w:rPr>
        <w:t>importance of effective monitoring of guest service-related activities is</w:t>
      </w:r>
      <w:r w:rsidR="0025781E">
        <w:rPr>
          <w:lang w:val="en-GB"/>
        </w:rPr>
        <w:t xml:space="preserve"> emphasis</w:t>
      </w:r>
      <w:r w:rsidRPr="002524CF">
        <w:rPr>
          <w:lang w:val="en-GB"/>
        </w:rPr>
        <w:t>ed. Monitoring guest service is necessary to achieve competitive advantages. It will help organisations to enhance their brand image. Customers will be satisfied by getting their expected value. Different ways of monitoring guest service are i</w:t>
      </w:r>
      <w:r w:rsidR="0025781E">
        <w:rPr>
          <w:lang w:val="en-GB"/>
        </w:rPr>
        <w:t xml:space="preserve">ncluded in this study. </w:t>
      </w:r>
      <w:proofErr w:type="gramStart"/>
      <w:r w:rsidR="0025781E">
        <w:rPr>
          <w:lang w:val="en-GB"/>
        </w:rPr>
        <w:t>Finally</w:t>
      </w:r>
      <w:proofErr w:type="gramEnd"/>
      <w:r w:rsidRPr="002524CF">
        <w:rPr>
          <w:lang w:val="en-GB"/>
        </w:rPr>
        <w:t xml:space="preserve"> some recommendations </w:t>
      </w:r>
      <w:r w:rsidR="0025781E">
        <w:rPr>
          <w:lang w:val="en-GB"/>
        </w:rPr>
        <w:t xml:space="preserve">are </w:t>
      </w:r>
      <w:r w:rsidR="0025781E" w:rsidRPr="002524CF">
        <w:rPr>
          <w:lang w:val="en-GB"/>
        </w:rPr>
        <w:t xml:space="preserve">provided </w:t>
      </w:r>
      <w:r w:rsidRPr="002524CF">
        <w:rPr>
          <w:lang w:val="en-GB"/>
        </w:rPr>
        <w:t>which will help</w:t>
      </w:r>
      <w:r w:rsidR="0025781E">
        <w:rPr>
          <w:lang w:val="en-GB"/>
        </w:rPr>
        <w:t xml:space="preserve"> to</w:t>
      </w:r>
      <w:r w:rsidRPr="002524CF">
        <w:rPr>
          <w:lang w:val="en-GB"/>
        </w:rPr>
        <w:t xml:space="preserve"> enhance the guest service quality of any hospitality business. </w:t>
      </w:r>
    </w:p>
    <w:p w14:paraId="378F1879" w14:textId="77777777" w:rsidR="00544ED8" w:rsidRDefault="00544ED8">
      <w:pPr>
        <w:spacing w:line="276" w:lineRule="auto"/>
        <w:jc w:val="left"/>
      </w:pPr>
      <w:r>
        <w:rPr>
          <w:b/>
          <w:sz w:val="28"/>
        </w:rPr>
        <w:br w:type="page"/>
      </w:r>
    </w:p>
    <w:sdt>
      <w:sdtPr>
        <w:rPr>
          <w:rFonts w:ascii="Arial" w:eastAsiaTheme="minorHAnsi" w:hAnsi="Arial" w:cstheme="minorBidi"/>
          <w:b w:val="0"/>
          <w:bCs w:val="0"/>
          <w:color w:val="auto"/>
          <w:sz w:val="24"/>
          <w:szCs w:val="24"/>
          <w:lang w:eastAsia="en-US"/>
        </w:rPr>
        <w:id w:val="479660747"/>
        <w:docPartObj>
          <w:docPartGallery w:val="Table of Contents"/>
          <w:docPartUnique/>
        </w:docPartObj>
      </w:sdtPr>
      <w:sdtEndPr>
        <w:rPr>
          <w:noProof/>
          <w:szCs w:val="22"/>
        </w:rPr>
      </w:sdtEndPr>
      <w:sdtContent>
        <w:p w14:paraId="07AA9D9F" w14:textId="77777777" w:rsidR="00544ED8" w:rsidRPr="00991341" w:rsidRDefault="00544ED8">
          <w:pPr>
            <w:pStyle w:val="TOCHeading"/>
            <w:rPr>
              <w:rFonts w:ascii="Arial" w:hAnsi="Arial" w:cs="Arial"/>
              <w:sz w:val="24"/>
              <w:szCs w:val="24"/>
            </w:rPr>
          </w:pPr>
          <w:r w:rsidRPr="00991341">
            <w:rPr>
              <w:rFonts w:ascii="Arial" w:hAnsi="Arial" w:cs="Arial"/>
              <w:sz w:val="24"/>
              <w:szCs w:val="24"/>
            </w:rPr>
            <w:t>Contents</w:t>
          </w:r>
        </w:p>
        <w:p w14:paraId="376D9110" w14:textId="77777777" w:rsidR="000B74C8" w:rsidRDefault="00000000">
          <w:pPr>
            <w:pStyle w:val="TOC1"/>
            <w:tabs>
              <w:tab w:val="right" w:leader="dot" w:pos="9350"/>
            </w:tabs>
            <w:rPr>
              <w:rFonts w:asciiTheme="minorHAnsi" w:eastAsiaTheme="minorEastAsia" w:hAnsiTheme="minorHAnsi"/>
              <w:noProof/>
              <w:sz w:val="22"/>
            </w:rPr>
          </w:pPr>
          <w:hyperlink w:anchor="_Toc148637986" w:history="1">
            <w:r w:rsidR="000B74C8" w:rsidRPr="000B75D2">
              <w:rPr>
                <w:rStyle w:val="Hyperlink"/>
                <w:noProof/>
              </w:rPr>
              <w:t>Introduction</w:t>
            </w:r>
            <w:r w:rsidR="000B74C8">
              <w:rPr>
                <w:noProof/>
                <w:webHidden/>
              </w:rPr>
              <w:tab/>
            </w:r>
            <w:r w:rsidR="000B74C8">
              <w:rPr>
                <w:noProof/>
                <w:webHidden/>
              </w:rPr>
              <w:fldChar w:fldCharType="begin"/>
            </w:r>
            <w:r w:rsidR="000B74C8">
              <w:rPr>
                <w:noProof/>
                <w:webHidden/>
              </w:rPr>
              <w:instrText xml:space="preserve"> PAGEREF _Toc148637986 \h </w:instrText>
            </w:r>
            <w:r w:rsidR="000B74C8">
              <w:rPr>
                <w:noProof/>
                <w:webHidden/>
              </w:rPr>
            </w:r>
            <w:r w:rsidR="000B74C8">
              <w:rPr>
                <w:noProof/>
                <w:webHidden/>
              </w:rPr>
              <w:fldChar w:fldCharType="separate"/>
            </w:r>
            <w:r w:rsidR="000B74C8">
              <w:rPr>
                <w:noProof/>
                <w:webHidden/>
              </w:rPr>
              <w:t>4</w:t>
            </w:r>
            <w:r w:rsidR="000B74C8">
              <w:rPr>
                <w:noProof/>
                <w:webHidden/>
              </w:rPr>
              <w:fldChar w:fldCharType="end"/>
            </w:r>
          </w:hyperlink>
        </w:p>
        <w:p w14:paraId="0162E46A" w14:textId="77777777" w:rsidR="000B74C8" w:rsidRDefault="00000000">
          <w:pPr>
            <w:pStyle w:val="TOC1"/>
            <w:tabs>
              <w:tab w:val="right" w:leader="dot" w:pos="9350"/>
            </w:tabs>
            <w:rPr>
              <w:rFonts w:asciiTheme="minorHAnsi" w:eastAsiaTheme="minorEastAsia" w:hAnsiTheme="minorHAnsi"/>
              <w:noProof/>
              <w:sz w:val="22"/>
            </w:rPr>
          </w:pPr>
          <w:hyperlink w:anchor="_Toc148637987" w:history="1">
            <w:r w:rsidR="000B74C8" w:rsidRPr="000B75D2">
              <w:rPr>
                <w:rStyle w:val="Hyperlink"/>
                <w:rFonts w:eastAsia="Times New Roman"/>
                <w:noProof/>
                <w:lang w:val="en-GB"/>
              </w:rPr>
              <w:t>Importance of monitoring guest service</w:t>
            </w:r>
            <w:r w:rsidR="000B74C8">
              <w:rPr>
                <w:noProof/>
                <w:webHidden/>
              </w:rPr>
              <w:tab/>
              <w:t>5</w:t>
            </w:r>
          </w:hyperlink>
        </w:p>
        <w:p w14:paraId="49E16291" w14:textId="77777777" w:rsidR="000B74C8" w:rsidRDefault="00000000">
          <w:pPr>
            <w:pStyle w:val="TOC1"/>
            <w:tabs>
              <w:tab w:val="right" w:leader="dot" w:pos="9350"/>
            </w:tabs>
            <w:rPr>
              <w:rFonts w:asciiTheme="minorHAnsi" w:eastAsiaTheme="minorEastAsia" w:hAnsiTheme="minorHAnsi"/>
              <w:noProof/>
              <w:sz w:val="22"/>
            </w:rPr>
          </w:pPr>
          <w:hyperlink w:anchor="_Toc148637988" w:history="1">
            <w:r w:rsidR="000B74C8" w:rsidRPr="000B75D2">
              <w:rPr>
                <w:rStyle w:val="Hyperlink"/>
                <w:rFonts w:eastAsia="Times New Roman"/>
                <w:noProof/>
                <w:lang w:val="en-GB"/>
              </w:rPr>
              <w:t>Ways of Monitoring Guest Service</w:t>
            </w:r>
            <w:r w:rsidR="000B74C8">
              <w:rPr>
                <w:noProof/>
                <w:webHidden/>
              </w:rPr>
              <w:tab/>
              <w:t>7</w:t>
            </w:r>
          </w:hyperlink>
        </w:p>
        <w:p w14:paraId="668F2705" w14:textId="77777777" w:rsidR="000B74C8" w:rsidRDefault="00000000">
          <w:pPr>
            <w:pStyle w:val="TOC1"/>
            <w:tabs>
              <w:tab w:val="right" w:leader="dot" w:pos="9350"/>
            </w:tabs>
            <w:rPr>
              <w:rFonts w:asciiTheme="minorHAnsi" w:eastAsiaTheme="minorEastAsia" w:hAnsiTheme="minorHAnsi"/>
              <w:noProof/>
              <w:sz w:val="22"/>
            </w:rPr>
          </w:pPr>
          <w:hyperlink w:anchor="_Toc148637989" w:history="1">
            <w:r w:rsidR="000B74C8" w:rsidRPr="000B75D2">
              <w:rPr>
                <w:rStyle w:val="Hyperlink"/>
                <w:rFonts w:eastAsia="Times New Roman"/>
                <w:noProof/>
              </w:rPr>
              <w:t>Advantages of effective monitoring</w:t>
            </w:r>
            <w:r w:rsidR="000B74C8">
              <w:rPr>
                <w:noProof/>
                <w:webHidden/>
              </w:rPr>
              <w:tab/>
              <w:t>8</w:t>
            </w:r>
          </w:hyperlink>
        </w:p>
        <w:p w14:paraId="1CD8E806" w14:textId="77777777" w:rsidR="000B74C8" w:rsidRDefault="00000000">
          <w:pPr>
            <w:pStyle w:val="TOC1"/>
            <w:tabs>
              <w:tab w:val="right" w:leader="dot" w:pos="9350"/>
            </w:tabs>
            <w:rPr>
              <w:rFonts w:asciiTheme="minorHAnsi" w:eastAsiaTheme="minorEastAsia" w:hAnsiTheme="minorHAnsi"/>
              <w:noProof/>
              <w:sz w:val="22"/>
            </w:rPr>
          </w:pPr>
          <w:hyperlink w:anchor="_Toc148637990" w:history="1">
            <w:r w:rsidR="000B74C8" w:rsidRPr="000B75D2">
              <w:rPr>
                <w:rStyle w:val="Hyperlink"/>
                <w:rFonts w:eastAsia="Times New Roman"/>
                <w:noProof/>
                <w:lang w:val="en-GB"/>
              </w:rPr>
              <w:t>Obstacles faced by the hotel industry in effective monitoring</w:t>
            </w:r>
            <w:r w:rsidR="000B74C8">
              <w:rPr>
                <w:noProof/>
                <w:webHidden/>
              </w:rPr>
              <w:tab/>
              <w:t>8</w:t>
            </w:r>
          </w:hyperlink>
        </w:p>
        <w:p w14:paraId="4849F5A9" w14:textId="77777777" w:rsidR="000B74C8" w:rsidRDefault="00000000">
          <w:pPr>
            <w:pStyle w:val="TOC1"/>
            <w:tabs>
              <w:tab w:val="right" w:leader="dot" w:pos="9350"/>
            </w:tabs>
            <w:rPr>
              <w:rFonts w:asciiTheme="minorHAnsi" w:eastAsiaTheme="minorEastAsia" w:hAnsiTheme="minorHAnsi"/>
              <w:noProof/>
              <w:sz w:val="22"/>
            </w:rPr>
          </w:pPr>
          <w:hyperlink w:anchor="_Toc148637991" w:history="1">
            <w:r w:rsidR="000B74C8" w:rsidRPr="000B75D2">
              <w:rPr>
                <w:rStyle w:val="Hyperlink"/>
                <w:rFonts w:eastAsia="Times New Roman"/>
                <w:noProof/>
              </w:rPr>
              <w:t>Conclusions</w:t>
            </w:r>
            <w:r w:rsidR="000B74C8">
              <w:rPr>
                <w:noProof/>
                <w:webHidden/>
              </w:rPr>
              <w:tab/>
              <w:t>10</w:t>
            </w:r>
          </w:hyperlink>
        </w:p>
        <w:p w14:paraId="5862392C" w14:textId="77777777" w:rsidR="000B74C8" w:rsidRDefault="00000000">
          <w:pPr>
            <w:pStyle w:val="TOC1"/>
            <w:tabs>
              <w:tab w:val="right" w:leader="dot" w:pos="9350"/>
            </w:tabs>
            <w:rPr>
              <w:rFonts w:asciiTheme="minorHAnsi" w:eastAsiaTheme="minorEastAsia" w:hAnsiTheme="minorHAnsi"/>
              <w:noProof/>
              <w:sz w:val="22"/>
            </w:rPr>
          </w:pPr>
          <w:hyperlink w:anchor="_Toc148637992" w:history="1">
            <w:r w:rsidR="000B74C8" w:rsidRPr="000B75D2">
              <w:rPr>
                <w:rStyle w:val="Hyperlink"/>
                <w:rFonts w:eastAsia="Times New Roman"/>
                <w:noProof/>
                <w:lang w:val="en-GB"/>
              </w:rPr>
              <w:t>Recommendations</w:t>
            </w:r>
            <w:r w:rsidR="000B74C8">
              <w:rPr>
                <w:noProof/>
                <w:webHidden/>
              </w:rPr>
              <w:tab/>
              <w:t>10</w:t>
            </w:r>
          </w:hyperlink>
        </w:p>
        <w:p w14:paraId="4B383296" w14:textId="77777777" w:rsidR="000B74C8" w:rsidRDefault="00000000">
          <w:pPr>
            <w:pStyle w:val="TOC1"/>
            <w:tabs>
              <w:tab w:val="right" w:leader="dot" w:pos="9350"/>
            </w:tabs>
            <w:rPr>
              <w:rFonts w:asciiTheme="minorHAnsi" w:eastAsiaTheme="minorEastAsia" w:hAnsiTheme="minorHAnsi"/>
              <w:noProof/>
              <w:sz w:val="22"/>
            </w:rPr>
          </w:pPr>
          <w:hyperlink w:anchor="_Toc148637993" w:history="1">
            <w:r w:rsidR="000B74C8" w:rsidRPr="000B75D2">
              <w:rPr>
                <w:rStyle w:val="Hyperlink"/>
                <w:noProof/>
                <w:lang w:val="en-GB"/>
              </w:rPr>
              <w:t>References</w:t>
            </w:r>
            <w:r w:rsidR="000B74C8">
              <w:rPr>
                <w:noProof/>
                <w:webHidden/>
              </w:rPr>
              <w:tab/>
              <w:t>11</w:t>
            </w:r>
          </w:hyperlink>
        </w:p>
        <w:p w14:paraId="45F98A05" w14:textId="77777777" w:rsidR="00544ED8" w:rsidRDefault="00000000"/>
      </w:sdtContent>
    </w:sdt>
    <w:p w14:paraId="1130C061" w14:textId="77777777" w:rsidR="00544ED8" w:rsidRDefault="00544ED8">
      <w:pPr>
        <w:spacing w:line="276" w:lineRule="auto"/>
        <w:jc w:val="left"/>
      </w:pPr>
      <w:r>
        <w:br w:type="page"/>
      </w:r>
    </w:p>
    <w:p w14:paraId="1651058F" w14:textId="77777777" w:rsidR="00C359B8" w:rsidRDefault="00544ED8" w:rsidP="00544ED8">
      <w:pPr>
        <w:pStyle w:val="Heading1"/>
      </w:pPr>
      <w:bookmarkStart w:id="0" w:name="_Toc148637986"/>
      <w:r>
        <w:lastRenderedPageBreak/>
        <w:t>Introduction</w:t>
      </w:r>
      <w:bookmarkEnd w:id="0"/>
    </w:p>
    <w:p w14:paraId="3D4EFAE4" w14:textId="77777777" w:rsidR="00E1020B" w:rsidRPr="005927ED" w:rsidRDefault="0025781E" w:rsidP="005927ED">
      <w:pPr>
        <w:rPr>
          <w:shd w:val="clear" w:color="auto" w:fill="FFFFFF"/>
        </w:rPr>
      </w:pPr>
      <w:r w:rsidRPr="0025781E">
        <w:rPr>
          <w:lang w:val="en-GB"/>
        </w:rPr>
        <w:t xml:space="preserve">Service can be defined as some helpful activities performed by benefits provider to their customer which is </w:t>
      </w:r>
      <w:proofErr w:type="gramStart"/>
      <w:r w:rsidRPr="0025781E">
        <w:rPr>
          <w:lang w:val="en-GB"/>
        </w:rPr>
        <w:t>intangible, and</w:t>
      </w:r>
      <w:proofErr w:type="gramEnd"/>
      <w:r w:rsidRPr="0025781E">
        <w:rPr>
          <w:lang w:val="en-GB"/>
        </w:rPr>
        <w:t xml:space="preserve"> has economic value. Guest service can be defined as the advice or guidelines provided b</w:t>
      </w:r>
      <w:r>
        <w:rPr>
          <w:lang w:val="en-GB"/>
        </w:rPr>
        <w:t>y the authority of a hotel</w:t>
      </w:r>
      <w:r w:rsidR="005927ED">
        <w:rPr>
          <w:lang w:val="en-GB"/>
        </w:rPr>
        <w:t xml:space="preserve"> (</w:t>
      </w:r>
      <w:r w:rsidR="005927ED">
        <w:rPr>
          <w:shd w:val="clear" w:color="auto" w:fill="FFFFFF"/>
        </w:rPr>
        <w:t>Hayes et al., 2017)</w:t>
      </w:r>
      <w:r>
        <w:rPr>
          <w:lang w:val="en-GB"/>
        </w:rPr>
        <w:t>. It is</w:t>
      </w:r>
      <w:r w:rsidRPr="0025781E">
        <w:rPr>
          <w:lang w:val="en-GB"/>
        </w:rPr>
        <w:t xml:space="preserve"> a division of the hospitality industry. The guest service intends to provide a positive experience to the customer. Guest satisfaction is an important factor to be considered in the hospitality industry</w:t>
      </w:r>
      <w:r w:rsidR="005927ED">
        <w:rPr>
          <w:lang w:val="en-GB"/>
        </w:rPr>
        <w:t xml:space="preserve"> (</w:t>
      </w:r>
      <w:r w:rsidR="005927ED">
        <w:rPr>
          <w:shd w:val="clear" w:color="auto" w:fill="FFFFFF"/>
        </w:rPr>
        <w:t>Ali BJ et al., 2021)</w:t>
      </w:r>
      <w:r w:rsidRPr="0025781E">
        <w:rPr>
          <w:lang w:val="en-GB"/>
        </w:rPr>
        <w:t>. An organisation will not be able to achieve its goal without ensuring customer satisfaction. Effective monitoring is a must to ensure customer satisfaction in the hospitality industry</w:t>
      </w:r>
      <w:r w:rsidR="005927ED">
        <w:rPr>
          <w:lang w:val="en-GB"/>
        </w:rPr>
        <w:t xml:space="preserve"> (</w:t>
      </w:r>
      <w:r w:rsidR="005927ED">
        <w:rPr>
          <w:shd w:val="clear" w:color="auto" w:fill="FFFFFF"/>
        </w:rPr>
        <w:t>Walker, 2021)</w:t>
      </w:r>
      <w:r w:rsidRPr="0025781E">
        <w:rPr>
          <w:lang w:val="en-GB"/>
        </w:rPr>
        <w:t>. Whether the organisation is huge or very small, the importance of effective monitoring cannot be denied. Different techniques of effective monitoring are also included in this study. The advantages and challenges of effective monitoring will also be discussed. Finally, recommendations are provided based on the findings.</w:t>
      </w:r>
    </w:p>
    <w:p w14:paraId="19FBE2A9" w14:textId="77777777" w:rsidR="00E1020B" w:rsidRDefault="00E1020B">
      <w:pPr>
        <w:spacing w:line="276" w:lineRule="auto"/>
        <w:jc w:val="left"/>
        <w:rPr>
          <w:lang w:val="en-GB"/>
        </w:rPr>
      </w:pPr>
      <w:r>
        <w:rPr>
          <w:lang w:val="en-GB"/>
        </w:rPr>
        <w:br w:type="page"/>
      </w:r>
    </w:p>
    <w:p w14:paraId="6F331B19" w14:textId="77777777" w:rsidR="0068786D" w:rsidRPr="0068786D" w:rsidRDefault="0068786D" w:rsidP="0068786D">
      <w:pPr>
        <w:pStyle w:val="Heading1"/>
        <w:rPr>
          <w:rFonts w:eastAsia="Times New Roman"/>
          <w:lang w:val="en-GB"/>
        </w:rPr>
      </w:pPr>
      <w:bookmarkStart w:id="1" w:name="_Toc148637987"/>
      <w:r w:rsidRPr="0068786D">
        <w:rPr>
          <w:rFonts w:eastAsia="Times New Roman"/>
          <w:lang w:val="en-GB"/>
        </w:rPr>
        <w:lastRenderedPageBreak/>
        <w:t>Importance of monitoring guest service</w:t>
      </w:r>
      <w:bookmarkEnd w:id="1"/>
    </w:p>
    <w:p w14:paraId="16A386A5" w14:textId="77777777" w:rsidR="0068786D" w:rsidRPr="0068786D" w:rsidRDefault="0068786D" w:rsidP="0068786D">
      <w:pPr>
        <w:rPr>
          <w:lang w:val="en-GB"/>
        </w:rPr>
      </w:pPr>
      <w:r w:rsidRPr="0068786D">
        <w:rPr>
          <w:lang w:val="en-GB"/>
        </w:rPr>
        <w:t>Customers are considered one of the most important stakeholders of a business. Positive feedback from customers can enhance an organisation's reputation</w:t>
      </w:r>
      <w:r w:rsidR="005927ED">
        <w:rPr>
          <w:lang w:val="en-GB"/>
        </w:rPr>
        <w:t xml:space="preserve"> (</w:t>
      </w:r>
      <w:proofErr w:type="spellStart"/>
      <w:r w:rsidR="005927ED">
        <w:rPr>
          <w:shd w:val="clear" w:color="auto" w:fill="FFFFFF"/>
        </w:rPr>
        <w:t>Sota</w:t>
      </w:r>
      <w:proofErr w:type="spellEnd"/>
      <w:r w:rsidR="005927ED">
        <w:rPr>
          <w:shd w:val="clear" w:color="auto" w:fill="FFFFFF"/>
        </w:rPr>
        <w:t xml:space="preserve"> et al., 2020)</w:t>
      </w:r>
      <w:r w:rsidRPr="0068786D">
        <w:rPr>
          <w:lang w:val="en-GB"/>
        </w:rPr>
        <w:t>. Organisations brand image can be enhanced by the enjoyable experience of the guest or customer. Customer feedback also helps to improve the hotel service standards. By monitoring guest service effectively, a company will be able to understand the changing demands of its customers</w:t>
      </w:r>
      <w:r w:rsidR="005927ED">
        <w:rPr>
          <w:lang w:val="en-GB"/>
        </w:rPr>
        <w:t xml:space="preserve"> (</w:t>
      </w:r>
      <w:proofErr w:type="spellStart"/>
      <w:r w:rsidR="005927ED">
        <w:rPr>
          <w:shd w:val="clear" w:color="auto" w:fill="FFFFFF"/>
        </w:rPr>
        <w:t>Bagdan</w:t>
      </w:r>
      <w:proofErr w:type="spellEnd"/>
      <w:r w:rsidR="005927ED">
        <w:rPr>
          <w:shd w:val="clear" w:color="auto" w:fill="FFFFFF"/>
        </w:rPr>
        <w:t>, 2019)</w:t>
      </w:r>
      <w:r w:rsidRPr="0068786D">
        <w:rPr>
          <w:lang w:val="en-GB"/>
        </w:rPr>
        <w:t>. Some reasons why organisations should conduct effective monitoring of guest service are given below.</w:t>
      </w:r>
    </w:p>
    <w:p w14:paraId="1A712576" w14:textId="77777777" w:rsidR="0068786D" w:rsidRDefault="0068786D" w:rsidP="0068786D">
      <w:pPr>
        <w:rPr>
          <w:b/>
          <w:lang w:val="en-GB"/>
        </w:rPr>
      </w:pPr>
      <w:r w:rsidRPr="0068786D">
        <w:rPr>
          <w:b/>
          <w:lang w:val="en-GB"/>
        </w:rPr>
        <w:t>Increased Reputation</w:t>
      </w:r>
      <w:r w:rsidR="00E30570">
        <w:rPr>
          <w:b/>
          <w:lang w:val="en-GB"/>
        </w:rPr>
        <w:t xml:space="preserve"> and Reputation management</w:t>
      </w:r>
    </w:p>
    <w:p w14:paraId="01B6D838" w14:textId="77777777" w:rsidR="00B0663D" w:rsidRDefault="00E30570" w:rsidP="00B0663D">
      <w:pPr>
        <w:rPr>
          <w:shd w:val="clear" w:color="auto" w:fill="FFFFFF"/>
          <w:lang w:val="en-GB"/>
        </w:rPr>
      </w:pPr>
      <w:r>
        <w:rPr>
          <w:shd w:val="clear" w:color="auto" w:fill="FFFFFF"/>
          <w:lang w:val="en-GB"/>
        </w:rPr>
        <w:t>Reputation management is considered an important activity in the hospitality industry (</w:t>
      </w:r>
      <w:r>
        <w:rPr>
          <w:shd w:val="clear" w:color="auto" w:fill="FFFFFF"/>
        </w:rPr>
        <w:t>Perez-Aranda, 2019)</w:t>
      </w:r>
      <w:r>
        <w:rPr>
          <w:shd w:val="clear" w:color="auto" w:fill="FFFFFF"/>
          <w:lang w:val="en-GB"/>
        </w:rPr>
        <w:t>. Customers are considered the lifeblood of every organisation. No matter how good a company's products are whether it meets the demands of its customers. A satisfied customer helps to enhance the brand's reputation (</w:t>
      </w:r>
      <w:r>
        <w:rPr>
          <w:shd w:val="clear" w:color="auto" w:fill="FFFFFF"/>
        </w:rPr>
        <w:t>Wang et al., 2021)</w:t>
      </w:r>
      <w:r>
        <w:rPr>
          <w:shd w:val="clear" w:color="auto" w:fill="FFFFFF"/>
          <w:lang w:val="en-GB"/>
        </w:rPr>
        <w:t>. A happy customer becomes a loyal customer of a company. Whitbread Group, Travelodge, and Accor SA are some reputed hospitality industry companies that conduct effective monitoring of guest service. Effective monitoring helps to ensure reputation management properly. </w:t>
      </w:r>
    </w:p>
    <w:p w14:paraId="5E91803C" w14:textId="77777777" w:rsidR="00B0663D" w:rsidRDefault="00B0663D" w:rsidP="00B0663D">
      <w:pPr>
        <w:rPr>
          <w:b/>
          <w:shd w:val="clear" w:color="auto" w:fill="FFFFFF"/>
          <w:lang w:val="en-GB"/>
        </w:rPr>
      </w:pPr>
      <w:r w:rsidRPr="00B0663D">
        <w:rPr>
          <w:b/>
          <w:shd w:val="clear" w:color="auto" w:fill="FFFFFF"/>
          <w:lang w:val="en-GB"/>
        </w:rPr>
        <w:t>Service Culture</w:t>
      </w:r>
    </w:p>
    <w:p w14:paraId="0EF157DE" w14:textId="77777777" w:rsidR="006F7306" w:rsidRPr="000B74C8" w:rsidRDefault="00B0663D" w:rsidP="0068786D">
      <w:pPr>
        <w:rPr>
          <w:lang w:val="en-GB"/>
        </w:rPr>
      </w:pPr>
      <w:r w:rsidRPr="00B0663D">
        <w:rPr>
          <w:lang w:val="en-GB"/>
        </w:rPr>
        <w:t>Service cultures enable organisations to focus on customer satisfaction by providing the best experiences and the most value to the customer. The Ritz is an example of a hotel that follows the service Culture of the UK. The signature product of the hotel is "Afternoon Tea" which presents one of the British cultures. The company make its service culture unique from others through their service etiquette, live music, presentation, decoration, customisation and personalised service.</w:t>
      </w:r>
      <w:r w:rsidR="00AE419B">
        <w:rPr>
          <w:lang w:val="en-GB"/>
        </w:rPr>
        <w:t xml:space="preserve"> </w:t>
      </w:r>
      <w:r w:rsidR="0053504B">
        <w:rPr>
          <w:lang w:val="en-GB"/>
        </w:rPr>
        <w:t>Effective monitoring will help to practice an appropriate service culture.</w:t>
      </w:r>
    </w:p>
    <w:p w14:paraId="5BC49080" w14:textId="77777777" w:rsidR="0068786D" w:rsidRPr="0068786D" w:rsidRDefault="0068786D" w:rsidP="0068786D">
      <w:pPr>
        <w:rPr>
          <w:b/>
          <w:lang w:val="en-GB"/>
        </w:rPr>
      </w:pPr>
      <w:r w:rsidRPr="0068786D">
        <w:rPr>
          <w:b/>
          <w:lang w:val="en-GB"/>
        </w:rPr>
        <w:t>Continuous improvement</w:t>
      </w:r>
    </w:p>
    <w:p w14:paraId="1EE868D3" w14:textId="77777777" w:rsidR="0068786D" w:rsidRPr="0068786D" w:rsidRDefault="0068786D" w:rsidP="0068786D">
      <w:pPr>
        <w:rPr>
          <w:lang w:val="en-GB"/>
        </w:rPr>
      </w:pPr>
      <w:r w:rsidRPr="0068786D">
        <w:rPr>
          <w:lang w:val="en-GB"/>
        </w:rPr>
        <w:t>By effective monitoring, an organisation can understand the a</w:t>
      </w:r>
      <w:r w:rsidR="005927ED">
        <w:rPr>
          <w:lang w:val="en-GB"/>
        </w:rPr>
        <w:t>rea they should improve to make</w:t>
      </w:r>
      <w:r w:rsidRPr="0068786D">
        <w:rPr>
          <w:lang w:val="en-GB"/>
        </w:rPr>
        <w:t>s better</w:t>
      </w:r>
      <w:r w:rsidR="005927ED">
        <w:rPr>
          <w:lang w:val="en-GB"/>
        </w:rPr>
        <w:t xml:space="preserve"> (</w:t>
      </w:r>
      <w:proofErr w:type="spellStart"/>
      <w:r w:rsidR="005927ED">
        <w:rPr>
          <w:shd w:val="clear" w:color="auto" w:fill="FFFFFF"/>
        </w:rPr>
        <w:t>Bagdan</w:t>
      </w:r>
      <w:proofErr w:type="spellEnd"/>
      <w:r w:rsidR="005927ED">
        <w:rPr>
          <w:shd w:val="clear" w:color="auto" w:fill="FFFFFF"/>
        </w:rPr>
        <w:t>, 2019)</w:t>
      </w:r>
      <w:r w:rsidRPr="0068786D">
        <w:rPr>
          <w:lang w:val="en-GB"/>
        </w:rPr>
        <w:t xml:space="preserve">. The hospitality industry is a fast-changing industry that </w:t>
      </w:r>
      <w:r w:rsidRPr="0068786D">
        <w:rPr>
          <w:lang w:val="en-GB"/>
        </w:rPr>
        <w:lastRenderedPageBreak/>
        <w:t>needs continuous improvement to cope with the massive competition.</w:t>
      </w:r>
      <w:r w:rsidR="0053504B">
        <w:rPr>
          <w:lang w:val="en-GB"/>
        </w:rPr>
        <w:t xml:space="preserve"> The Fat Duck restaurant emphasises monitoring the consumer feedback and they offer menus according to the customer preferences. They consistently upgrade their food and service offerings and follow new trends which attract customers.</w:t>
      </w:r>
      <w:r w:rsidRPr="0068786D">
        <w:rPr>
          <w:lang w:val="en-GB"/>
        </w:rPr>
        <w:t> </w:t>
      </w:r>
    </w:p>
    <w:p w14:paraId="550A36D3" w14:textId="77777777" w:rsidR="0068786D" w:rsidRPr="0068786D" w:rsidRDefault="0068786D" w:rsidP="0068786D">
      <w:pPr>
        <w:rPr>
          <w:b/>
          <w:lang w:val="en-GB"/>
        </w:rPr>
      </w:pPr>
      <w:r w:rsidRPr="0068786D">
        <w:rPr>
          <w:b/>
          <w:lang w:val="en-GB"/>
        </w:rPr>
        <w:t>Decision making</w:t>
      </w:r>
    </w:p>
    <w:p w14:paraId="03E62422" w14:textId="77777777" w:rsidR="0068786D" w:rsidRPr="0068786D" w:rsidRDefault="0068786D" w:rsidP="0068786D">
      <w:pPr>
        <w:rPr>
          <w:lang w:val="en-GB"/>
        </w:rPr>
      </w:pPr>
      <w:r w:rsidRPr="0068786D">
        <w:rPr>
          <w:lang w:val="en-GB"/>
        </w:rPr>
        <w:t>Effective monitoring act</w:t>
      </w:r>
      <w:r w:rsidR="002C2741">
        <w:rPr>
          <w:lang w:val="en-GB"/>
        </w:rPr>
        <w:t>s</w:t>
      </w:r>
      <w:r w:rsidRPr="0068786D">
        <w:rPr>
          <w:lang w:val="en-GB"/>
        </w:rPr>
        <w:t xml:space="preserve"> as market research by which organisation</w:t>
      </w:r>
      <w:r>
        <w:rPr>
          <w:lang w:val="en-GB"/>
        </w:rPr>
        <w:t>s</w:t>
      </w:r>
      <w:r w:rsidRPr="0068786D">
        <w:rPr>
          <w:lang w:val="en-GB"/>
        </w:rPr>
        <w:t xml:space="preserve"> can know about the feedback of customer</w:t>
      </w:r>
      <w:r>
        <w:rPr>
          <w:lang w:val="en-GB"/>
        </w:rPr>
        <w:t>s</w:t>
      </w:r>
      <w:r w:rsidRPr="0068786D">
        <w:rPr>
          <w:lang w:val="en-GB"/>
        </w:rPr>
        <w:t xml:space="preserve"> regarding their product</w:t>
      </w:r>
      <w:r>
        <w:rPr>
          <w:lang w:val="en-GB"/>
        </w:rPr>
        <w:t>s</w:t>
      </w:r>
      <w:r w:rsidRPr="0068786D">
        <w:rPr>
          <w:lang w:val="en-GB"/>
        </w:rPr>
        <w:t>. It helps them to make a better business decision</w:t>
      </w:r>
      <w:r w:rsidR="005927ED">
        <w:rPr>
          <w:lang w:val="en-GB"/>
        </w:rPr>
        <w:t xml:space="preserve"> (</w:t>
      </w:r>
      <w:proofErr w:type="spellStart"/>
      <w:r w:rsidR="005927ED">
        <w:rPr>
          <w:shd w:val="clear" w:color="auto" w:fill="FFFFFF"/>
        </w:rPr>
        <w:t>Bagdan</w:t>
      </w:r>
      <w:proofErr w:type="spellEnd"/>
      <w:r w:rsidR="005927ED">
        <w:rPr>
          <w:shd w:val="clear" w:color="auto" w:fill="FFFFFF"/>
        </w:rPr>
        <w:t>, 2019)</w:t>
      </w:r>
      <w:r w:rsidRPr="0068786D">
        <w:rPr>
          <w:lang w:val="en-GB"/>
        </w:rPr>
        <w:t>. The customer mentions several positive and negative factors of the company while giving feedback. Organisations can use the data to ensure better quality and services.</w:t>
      </w:r>
    </w:p>
    <w:p w14:paraId="2F04D9E9" w14:textId="77777777" w:rsidR="0068786D" w:rsidRPr="0068786D" w:rsidRDefault="0068786D" w:rsidP="0068786D">
      <w:pPr>
        <w:rPr>
          <w:b/>
          <w:lang w:val="en-GB"/>
        </w:rPr>
      </w:pPr>
      <w:r w:rsidRPr="0068786D">
        <w:rPr>
          <w:b/>
          <w:lang w:val="en-GB"/>
        </w:rPr>
        <w:t>Better dealings with technology</w:t>
      </w:r>
    </w:p>
    <w:p w14:paraId="682883E7" w14:textId="77777777" w:rsidR="000A1DC9" w:rsidRPr="000A1DC9" w:rsidRDefault="0068786D" w:rsidP="000A1DC9">
      <w:pPr>
        <w:rPr>
          <w:rFonts w:eastAsia="Times New Roman" w:cs="Arial"/>
          <w:szCs w:val="24"/>
        </w:rPr>
      </w:pPr>
      <w:r w:rsidRPr="0068786D">
        <w:rPr>
          <w:lang w:val="en-GB"/>
        </w:rPr>
        <w:t>In today's technological world, businesses are adopting advanced technolo</w:t>
      </w:r>
      <w:r w:rsidR="006C7CE4">
        <w:rPr>
          <w:lang w:val="en-GB"/>
        </w:rPr>
        <w:t xml:space="preserve">gy. By monitoring guest service, </w:t>
      </w:r>
      <w:r w:rsidRPr="0068786D">
        <w:rPr>
          <w:lang w:val="en-GB"/>
        </w:rPr>
        <w:t>organisations will be able to better deal with future technology</w:t>
      </w:r>
      <w:r w:rsidR="005E743A">
        <w:rPr>
          <w:lang w:val="en-GB"/>
        </w:rPr>
        <w:t xml:space="preserve"> (</w:t>
      </w:r>
      <w:proofErr w:type="spellStart"/>
      <w:r w:rsidR="005E743A">
        <w:rPr>
          <w:shd w:val="clear" w:color="auto" w:fill="FFFFFF"/>
        </w:rPr>
        <w:t>Moren</w:t>
      </w:r>
      <w:proofErr w:type="spellEnd"/>
      <w:r w:rsidR="005E743A">
        <w:rPr>
          <w:shd w:val="clear" w:color="auto" w:fill="FFFFFF"/>
        </w:rPr>
        <w:t xml:space="preserve"> and Tejada, 2019)</w:t>
      </w:r>
      <w:r w:rsidR="000A1DC9">
        <w:rPr>
          <w:lang w:val="en-GB"/>
        </w:rPr>
        <w:t xml:space="preserve">. </w:t>
      </w:r>
      <w:proofErr w:type="spellStart"/>
      <w:r w:rsidR="000A1DC9" w:rsidRPr="000A1DC9">
        <w:rPr>
          <w:rFonts w:eastAsia="Times New Roman" w:cs="Arial"/>
          <w:szCs w:val="24"/>
          <w:lang w:val="en-GB"/>
        </w:rPr>
        <w:t>Inamo</w:t>
      </w:r>
      <w:proofErr w:type="spellEnd"/>
      <w:r w:rsidR="000A1DC9" w:rsidRPr="000A1DC9">
        <w:rPr>
          <w:rFonts w:eastAsia="Times New Roman" w:cs="Arial"/>
          <w:szCs w:val="24"/>
          <w:lang w:val="en-GB"/>
        </w:rPr>
        <w:t xml:space="preserve"> is a UK-based restaurant that uses interactive tabletops technology which help customer to order quickly.  This technology allows customer to play games, change the appearance of the table, customisation of their experience and so on.</w:t>
      </w:r>
    </w:p>
    <w:p w14:paraId="755920F6" w14:textId="77777777" w:rsidR="0068786D" w:rsidRPr="0068786D" w:rsidRDefault="0068786D" w:rsidP="0068786D">
      <w:pPr>
        <w:rPr>
          <w:b/>
          <w:lang w:val="en-GB"/>
        </w:rPr>
      </w:pPr>
      <w:r w:rsidRPr="0068786D">
        <w:rPr>
          <w:b/>
          <w:lang w:val="en-GB"/>
        </w:rPr>
        <w:t>Quality assurance</w:t>
      </w:r>
    </w:p>
    <w:p w14:paraId="77527AB8" w14:textId="77777777" w:rsidR="0068786D" w:rsidRPr="0068786D" w:rsidRDefault="0068786D" w:rsidP="0068786D">
      <w:pPr>
        <w:rPr>
          <w:lang w:val="en-GB"/>
        </w:rPr>
      </w:pPr>
      <w:r w:rsidRPr="0068786D">
        <w:rPr>
          <w:lang w:val="en-GB"/>
        </w:rPr>
        <w:t>Effective monitoring will ensure that the service standards consistently meet the demands of customers</w:t>
      </w:r>
      <w:r w:rsidR="005927ED">
        <w:rPr>
          <w:lang w:val="en-GB"/>
        </w:rPr>
        <w:t xml:space="preserve"> (</w:t>
      </w:r>
      <w:r w:rsidR="005927ED">
        <w:rPr>
          <w:shd w:val="clear" w:color="auto" w:fill="FFFFFF"/>
        </w:rPr>
        <w:t>Ford and Sturman, 2018)</w:t>
      </w:r>
      <w:r w:rsidRPr="0068786D">
        <w:rPr>
          <w:lang w:val="en-GB"/>
        </w:rPr>
        <w:t>. It will help organisations to provide the best quality compared to their competitors. Premier Inn is considered one of the famous UK companies which have a strong quality control system.</w:t>
      </w:r>
    </w:p>
    <w:p w14:paraId="323AE0B4" w14:textId="77777777" w:rsidR="0068786D" w:rsidRPr="0068786D" w:rsidRDefault="0068786D" w:rsidP="0068786D">
      <w:pPr>
        <w:rPr>
          <w:b/>
          <w:lang w:val="en-GB"/>
        </w:rPr>
      </w:pPr>
      <w:r w:rsidRPr="0068786D">
        <w:rPr>
          <w:b/>
          <w:lang w:val="en-GB"/>
        </w:rPr>
        <w:t>Customer loyalty</w:t>
      </w:r>
    </w:p>
    <w:p w14:paraId="17CB169C" w14:textId="77777777" w:rsidR="0068786D" w:rsidRPr="0068786D" w:rsidRDefault="0068786D" w:rsidP="0068786D">
      <w:pPr>
        <w:rPr>
          <w:lang w:val="en-GB"/>
        </w:rPr>
      </w:pPr>
      <w:r w:rsidRPr="0068786D">
        <w:rPr>
          <w:lang w:val="en-GB"/>
        </w:rPr>
        <w:t>It is necessary to make customers satisfied to turn them into loyal customers. A loyal customer is an asset for a company. By ensuring effective monitoring, organisations will be able to provide benefits according to their expectation. The Goring Hotel is very conscious regarding its customer loyalty</w:t>
      </w:r>
      <w:r w:rsidR="005927ED">
        <w:rPr>
          <w:lang w:val="en-GB"/>
        </w:rPr>
        <w:t xml:space="preserve"> (</w:t>
      </w:r>
      <w:r w:rsidR="005927ED">
        <w:rPr>
          <w:shd w:val="clear" w:color="auto" w:fill="FFFFFF"/>
        </w:rPr>
        <w:t>Owens, 2019)</w:t>
      </w:r>
      <w:r w:rsidRPr="0068786D">
        <w:rPr>
          <w:lang w:val="en-GB"/>
        </w:rPr>
        <w:t xml:space="preserve">. They facilitate guests with free </w:t>
      </w:r>
      <w:r w:rsidRPr="0068786D">
        <w:rPr>
          <w:lang w:val="en-GB"/>
        </w:rPr>
        <w:lastRenderedPageBreak/>
        <w:t>fitness, club access, personalised service, and so on.</w:t>
      </w:r>
      <w:r w:rsidR="0051660E">
        <w:rPr>
          <w:lang w:val="en-GB"/>
        </w:rPr>
        <w:t xml:space="preserve"> </w:t>
      </w:r>
      <w:r w:rsidR="0051660E">
        <w:rPr>
          <w:rFonts w:cs="Arial"/>
          <w:color w:val="222222"/>
          <w:shd w:val="clear" w:color="auto" w:fill="FFFFFF"/>
        </w:rPr>
        <w:t xml:space="preserve">Besides, discounts, special perks and extra facilities for the repetitive customer make their customer more satisfied. </w:t>
      </w:r>
      <w:r w:rsidRPr="0068786D">
        <w:rPr>
          <w:lang w:val="en-GB"/>
        </w:rPr>
        <w:t>It will create a positive attitude towards the mind of the customer which will make them loyal. So, by effective monitoring organizations can enhance customer loyalty.</w:t>
      </w:r>
    </w:p>
    <w:p w14:paraId="652F2182" w14:textId="77777777" w:rsidR="0068786D" w:rsidRPr="0068786D" w:rsidRDefault="0068786D" w:rsidP="0068786D">
      <w:pPr>
        <w:rPr>
          <w:b/>
          <w:lang w:val="en-GB"/>
        </w:rPr>
      </w:pPr>
      <w:r w:rsidRPr="0068786D">
        <w:rPr>
          <w:b/>
          <w:lang w:val="en-GB"/>
        </w:rPr>
        <w:t>Word-of-mouth marketing</w:t>
      </w:r>
    </w:p>
    <w:p w14:paraId="5C2552F7" w14:textId="77777777" w:rsidR="0068786D" w:rsidRPr="0068786D" w:rsidRDefault="0068786D" w:rsidP="0068786D">
      <w:pPr>
        <w:rPr>
          <w:lang w:val="en-GB"/>
        </w:rPr>
      </w:pPr>
      <w:r w:rsidRPr="0068786D">
        <w:rPr>
          <w:lang w:val="en-GB"/>
        </w:rPr>
        <w:t>A loyal customer mostly shares their experience with their family, friends, and relatives. Customers mostly trust recommendations from there compared to other mediums of marketing. The Hand and Flowers is an example of a successful company that relies on this type of marketing. Word-of-mouth is a strong medium of marketing to grab new customers</w:t>
      </w:r>
      <w:r w:rsidR="005E743A">
        <w:rPr>
          <w:lang w:val="en-GB"/>
        </w:rPr>
        <w:t xml:space="preserve"> (</w:t>
      </w:r>
      <w:r w:rsidR="005E743A">
        <w:rPr>
          <w:shd w:val="clear" w:color="auto" w:fill="FFFFFF"/>
        </w:rPr>
        <w:t>Subramanian, 2018)</w:t>
      </w:r>
      <w:r w:rsidRPr="0068786D">
        <w:rPr>
          <w:lang w:val="en-GB"/>
        </w:rPr>
        <w:t>. So, by conducting effective monitoring guests will be happy and they will recommend others.</w:t>
      </w:r>
    </w:p>
    <w:p w14:paraId="1EECA64C" w14:textId="77777777" w:rsidR="00334859" w:rsidRPr="00334859" w:rsidRDefault="00334859" w:rsidP="00334859">
      <w:pPr>
        <w:pStyle w:val="Heading1"/>
        <w:rPr>
          <w:rFonts w:eastAsia="Times New Roman"/>
          <w:lang w:val="en-GB"/>
        </w:rPr>
      </w:pPr>
      <w:bookmarkStart w:id="2" w:name="_Toc148637988"/>
      <w:r w:rsidRPr="00334859">
        <w:rPr>
          <w:rFonts w:eastAsia="Times New Roman"/>
          <w:lang w:val="en-GB"/>
        </w:rPr>
        <w:t>Ways of Monitoring Guest Service</w:t>
      </w:r>
      <w:bookmarkEnd w:id="2"/>
    </w:p>
    <w:p w14:paraId="77B47FE8" w14:textId="77777777" w:rsidR="00334859" w:rsidRPr="00334859" w:rsidRDefault="00334859" w:rsidP="00334859">
      <w:pPr>
        <w:rPr>
          <w:lang w:val="en-GB"/>
        </w:rPr>
      </w:pPr>
      <w:r w:rsidRPr="00334859">
        <w:rPr>
          <w:lang w:val="en-GB"/>
        </w:rPr>
        <w:t>There are several methods by which organisations can ensure effective monitoring of guest service. Some of them are given below.</w:t>
      </w:r>
    </w:p>
    <w:p w14:paraId="629BE05D" w14:textId="77777777" w:rsidR="00334859" w:rsidRPr="00334859" w:rsidRDefault="00334859" w:rsidP="00334859">
      <w:pPr>
        <w:rPr>
          <w:b/>
          <w:lang w:val="en-GB"/>
        </w:rPr>
      </w:pPr>
      <w:r w:rsidRPr="00334859">
        <w:rPr>
          <w:b/>
          <w:lang w:val="en-GB"/>
        </w:rPr>
        <w:t>Mystery shopping</w:t>
      </w:r>
    </w:p>
    <w:p w14:paraId="10FB3E02" w14:textId="77777777" w:rsidR="00991341" w:rsidRPr="00991341" w:rsidRDefault="00334859" w:rsidP="00991341">
      <w:pPr>
        <w:spacing w:line="360" w:lineRule="atLeast"/>
        <w:rPr>
          <w:rFonts w:eastAsia="Times New Roman" w:cs="Arial"/>
          <w:color w:val="222222"/>
          <w:szCs w:val="24"/>
        </w:rPr>
      </w:pPr>
      <w:r w:rsidRPr="00334859">
        <w:rPr>
          <w:lang w:val="en-GB"/>
        </w:rPr>
        <w:t>Some UK business including Premier Inn follows mystery shopping as a part of their monitoring to know the actual feedback of their customers. It can be an effective way to read the customer</w:t>
      </w:r>
      <w:r w:rsidR="00290484">
        <w:rPr>
          <w:lang w:val="en-GB"/>
        </w:rPr>
        <w:t xml:space="preserve"> (</w:t>
      </w:r>
      <w:proofErr w:type="spellStart"/>
      <w:r w:rsidR="00290484">
        <w:rPr>
          <w:shd w:val="clear" w:color="auto" w:fill="FFFFFF"/>
        </w:rPr>
        <w:t>Bichler</w:t>
      </w:r>
      <w:proofErr w:type="spellEnd"/>
      <w:r w:rsidR="00290484">
        <w:rPr>
          <w:shd w:val="clear" w:color="auto" w:fill="FFFFFF"/>
        </w:rPr>
        <w:t xml:space="preserve"> et al., 2020)</w:t>
      </w:r>
      <w:r w:rsidRPr="00334859">
        <w:rPr>
          <w:lang w:val="en-GB"/>
        </w:rPr>
        <w:t>.</w:t>
      </w:r>
      <w:r w:rsidR="0051660E">
        <w:rPr>
          <w:lang w:val="en-GB"/>
        </w:rPr>
        <w:t xml:space="preserve"> </w:t>
      </w:r>
      <w:r w:rsidR="00991341" w:rsidRPr="00991341">
        <w:rPr>
          <w:rFonts w:eastAsia="Times New Roman" w:cs="Arial"/>
          <w:color w:val="222222"/>
          <w:szCs w:val="24"/>
          <w:lang w:val="en-GB"/>
        </w:rPr>
        <w:t>Premier Inn hires mystery shoppers who act like guests. Then they share their experience regarding the service which helps Premier Company to improve its performance.</w:t>
      </w:r>
    </w:p>
    <w:p w14:paraId="11868DA0" w14:textId="77777777" w:rsidR="00334859" w:rsidRPr="00334859" w:rsidRDefault="00334859" w:rsidP="00334859">
      <w:pPr>
        <w:rPr>
          <w:b/>
          <w:lang w:val="en-GB"/>
        </w:rPr>
      </w:pPr>
      <w:r w:rsidRPr="00334859">
        <w:rPr>
          <w:b/>
          <w:lang w:val="en-GB"/>
        </w:rPr>
        <w:t>Customer Surveys</w:t>
      </w:r>
    </w:p>
    <w:p w14:paraId="71F3DDC2" w14:textId="77777777" w:rsidR="00334859" w:rsidRPr="00334859" w:rsidRDefault="00334859" w:rsidP="00334859">
      <w:pPr>
        <w:rPr>
          <w:lang w:val="en-GB"/>
        </w:rPr>
      </w:pPr>
      <w:r w:rsidRPr="00334859">
        <w:rPr>
          <w:lang w:val="en-GB"/>
        </w:rPr>
        <w:t xml:space="preserve">It is the most common way of monitoring. Almost every organisation </w:t>
      </w:r>
      <w:r>
        <w:rPr>
          <w:lang w:val="en-GB"/>
        </w:rPr>
        <w:t>is</w:t>
      </w:r>
      <w:r w:rsidRPr="00334859">
        <w:rPr>
          <w:lang w:val="en-GB"/>
        </w:rPr>
        <w:t xml:space="preserve"> concerned about customer satisfaction conducts customer surveys to collect customer feedback</w:t>
      </w:r>
      <w:r w:rsidR="00B2428D">
        <w:rPr>
          <w:lang w:val="en-GB"/>
        </w:rPr>
        <w:t xml:space="preserve"> (</w:t>
      </w:r>
      <w:proofErr w:type="spellStart"/>
      <w:r w:rsidR="00B2428D">
        <w:rPr>
          <w:shd w:val="clear" w:color="auto" w:fill="FFFFFF"/>
        </w:rPr>
        <w:t>Armas</w:t>
      </w:r>
      <w:proofErr w:type="spellEnd"/>
      <w:r w:rsidR="00B2428D">
        <w:rPr>
          <w:shd w:val="clear" w:color="auto" w:fill="FFFFFF"/>
        </w:rPr>
        <w:t>-Cruz et al., 2022)</w:t>
      </w:r>
      <w:r w:rsidRPr="00334859">
        <w:rPr>
          <w:lang w:val="en-GB"/>
        </w:rPr>
        <w:t>. City Relay, The Imperial London Hotels Limited, Beds and Bars Group, Travelodge, and many hospitality businesses conduct customer surveys to identify the areas of improvement.</w:t>
      </w:r>
    </w:p>
    <w:p w14:paraId="338F42E1" w14:textId="77777777" w:rsidR="00334859" w:rsidRPr="00334859" w:rsidRDefault="00334859" w:rsidP="00334859">
      <w:pPr>
        <w:rPr>
          <w:b/>
          <w:lang w:val="en-GB"/>
        </w:rPr>
      </w:pPr>
      <w:r w:rsidRPr="00334859">
        <w:rPr>
          <w:b/>
          <w:lang w:val="en-GB"/>
        </w:rPr>
        <w:t>Social Media Monitoring and Reviews</w:t>
      </w:r>
    </w:p>
    <w:p w14:paraId="1A057EB1" w14:textId="77777777" w:rsidR="00334859" w:rsidRPr="00334859" w:rsidRDefault="00334859" w:rsidP="00334859">
      <w:pPr>
        <w:rPr>
          <w:lang w:val="en-GB"/>
        </w:rPr>
      </w:pPr>
      <w:r w:rsidRPr="00334859">
        <w:rPr>
          <w:lang w:val="en-GB"/>
        </w:rPr>
        <w:lastRenderedPageBreak/>
        <w:t>Consumers often share their opinions on social media. They mention their positive and negative experience regarding the service quality</w:t>
      </w:r>
      <w:r w:rsidR="00B2428D">
        <w:rPr>
          <w:lang w:val="en-GB"/>
        </w:rPr>
        <w:t xml:space="preserve"> (</w:t>
      </w:r>
      <w:proofErr w:type="spellStart"/>
      <w:r w:rsidR="00B2428D">
        <w:rPr>
          <w:shd w:val="clear" w:color="auto" w:fill="FFFFFF"/>
        </w:rPr>
        <w:t>Alrawadieh</w:t>
      </w:r>
      <w:proofErr w:type="spellEnd"/>
      <w:r w:rsidR="00B2428D">
        <w:rPr>
          <w:shd w:val="clear" w:color="auto" w:fill="FFFFFF"/>
        </w:rPr>
        <w:t xml:space="preserve"> and Law, 2019)</w:t>
      </w:r>
      <w:r w:rsidRPr="00334859">
        <w:rPr>
          <w:lang w:val="en-GB"/>
        </w:rPr>
        <w:t>. Sometimes they provide recommendations. Hospitality businesses should frequently monitor social media platforms to know the feedback of their customers.</w:t>
      </w:r>
    </w:p>
    <w:p w14:paraId="5FDA14AE" w14:textId="77777777" w:rsidR="00334859" w:rsidRPr="00334859" w:rsidRDefault="00334859" w:rsidP="00334859">
      <w:pPr>
        <w:rPr>
          <w:b/>
          <w:lang w:val="en-GB"/>
        </w:rPr>
      </w:pPr>
      <w:r w:rsidRPr="00334859">
        <w:rPr>
          <w:b/>
          <w:lang w:val="en-GB"/>
        </w:rPr>
        <w:t>Training and Development program</w:t>
      </w:r>
    </w:p>
    <w:p w14:paraId="4C5842E2" w14:textId="77777777" w:rsidR="00334859" w:rsidRPr="00334859" w:rsidRDefault="00334859" w:rsidP="00334859">
      <w:pPr>
        <w:rPr>
          <w:lang w:val="en-GB"/>
        </w:rPr>
      </w:pPr>
      <w:r w:rsidRPr="00334859">
        <w:rPr>
          <w:lang w:val="en-GB"/>
        </w:rPr>
        <w:t>Organizations should conduct regular training and development programs for their employees and staff so that they can understand the behaviour of their customers. </w:t>
      </w:r>
    </w:p>
    <w:p w14:paraId="710AB29D" w14:textId="77777777" w:rsidR="00334859" w:rsidRPr="00334859" w:rsidRDefault="00334859" w:rsidP="00334859">
      <w:pPr>
        <w:rPr>
          <w:lang w:val="en-GB"/>
        </w:rPr>
      </w:pPr>
      <w:r w:rsidRPr="00334859">
        <w:rPr>
          <w:lang w:val="en-GB"/>
        </w:rPr>
        <w:t>So, these are some ways of ensuring effective monitoring of guest services.</w:t>
      </w:r>
    </w:p>
    <w:p w14:paraId="42731B0F" w14:textId="77777777" w:rsidR="00A57898" w:rsidRPr="00A57898" w:rsidRDefault="00A57898" w:rsidP="00A57898">
      <w:pPr>
        <w:pStyle w:val="Heading1"/>
        <w:rPr>
          <w:rFonts w:eastAsia="Times New Roman"/>
        </w:rPr>
      </w:pPr>
      <w:bookmarkStart w:id="3" w:name="_Toc148637989"/>
      <w:r w:rsidRPr="00A57898">
        <w:rPr>
          <w:rFonts w:eastAsia="Times New Roman"/>
        </w:rPr>
        <w:t>Advantages of effective monitoring</w:t>
      </w:r>
      <w:bookmarkEnd w:id="3"/>
    </w:p>
    <w:p w14:paraId="54E1E930" w14:textId="77777777" w:rsidR="00A57898" w:rsidRPr="00A57898" w:rsidRDefault="00A57898" w:rsidP="00A57898">
      <w:pPr>
        <w:rPr>
          <w:lang w:val="en-GB"/>
        </w:rPr>
      </w:pPr>
      <w:r w:rsidRPr="00A57898">
        <w:rPr>
          <w:lang w:val="en-GB"/>
        </w:rPr>
        <w:t>Organisations can enjoy many benefits by ensuring effective monitoring within organisations. Competitive advantages can be achieved by effective monitoring</w:t>
      </w:r>
      <w:r w:rsidR="00B2428D">
        <w:rPr>
          <w:lang w:val="en-GB"/>
        </w:rPr>
        <w:t xml:space="preserve"> (</w:t>
      </w:r>
      <w:r w:rsidR="00B2428D">
        <w:rPr>
          <w:shd w:val="clear" w:color="auto" w:fill="FFFFFF"/>
        </w:rPr>
        <w:t>Casado Salguero et al., 2019)</w:t>
      </w:r>
      <w:r w:rsidRPr="00A57898">
        <w:rPr>
          <w:lang w:val="en-GB"/>
        </w:rPr>
        <w:t>. Customer satisfaction can be achieved by ensuring effective monitoring like The Ritz Hotel. The hotel has a competitive advantage in ensuring customer satisfaction. Customer will be loyal if they get their expected value from the organisation. The Fat Duck is an example of a company that has customer loyalty. The company takes several initiatives to ensure effective monitoring within the organisation. The product and service quality can be ensured by effective monitoring. Organisations will be able to cope with future technological changes by ensuring effective monitoring</w:t>
      </w:r>
      <w:r w:rsidR="005927ED">
        <w:rPr>
          <w:lang w:val="en-GB"/>
        </w:rPr>
        <w:t xml:space="preserve"> (</w:t>
      </w:r>
      <w:proofErr w:type="spellStart"/>
      <w:r w:rsidR="005927ED">
        <w:rPr>
          <w:shd w:val="clear" w:color="auto" w:fill="FFFFFF"/>
        </w:rPr>
        <w:t>Kansakar</w:t>
      </w:r>
      <w:proofErr w:type="spellEnd"/>
      <w:r w:rsidR="005927ED">
        <w:rPr>
          <w:shd w:val="clear" w:color="auto" w:fill="FFFFFF"/>
        </w:rPr>
        <w:t xml:space="preserve"> et al., 2019)</w:t>
      </w:r>
      <w:r w:rsidRPr="00A57898">
        <w:rPr>
          <w:lang w:val="en-GB"/>
        </w:rPr>
        <w:t>. Brand reputation will be increased. The business decision-making will be easier. The exact area of improvement will be easily identified by effective monitoring. Finally, organisations will be able to achieve their goals by effectively monitoring guest services.</w:t>
      </w:r>
    </w:p>
    <w:p w14:paraId="79BBAF00" w14:textId="77777777" w:rsidR="00A57898" w:rsidRPr="00A57898" w:rsidRDefault="00A57898" w:rsidP="00A57898">
      <w:pPr>
        <w:pStyle w:val="Heading1"/>
        <w:rPr>
          <w:rFonts w:eastAsia="Times New Roman"/>
          <w:lang w:val="en-GB"/>
        </w:rPr>
      </w:pPr>
      <w:bookmarkStart w:id="4" w:name="_Toc148637990"/>
      <w:r w:rsidRPr="00A57898">
        <w:rPr>
          <w:rFonts w:eastAsia="Times New Roman"/>
          <w:lang w:val="en-GB"/>
        </w:rPr>
        <w:t>Obstacles faced by the hotel industry in effective </w:t>
      </w:r>
      <w:proofErr w:type="gramStart"/>
      <w:r w:rsidRPr="00A57898">
        <w:rPr>
          <w:rFonts w:eastAsia="Times New Roman"/>
          <w:lang w:val="en-GB"/>
        </w:rPr>
        <w:t>monitoring</w:t>
      </w:r>
      <w:bookmarkEnd w:id="4"/>
      <w:proofErr w:type="gramEnd"/>
    </w:p>
    <w:p w14:paraId="303587AA" w14:textId="77777777" w:rsidR="000B74C8" w:rsidRDefault="00A57898" w:rsidP="00A57898">
      <w:pPr>
        <w:rPr>
          <w:lang w:val="en-GB"/>
        </w:rPr>
      </w:pPr>
      <w:r w:rsidRPr="00A57898">
        <w:rPr>
          <w:lang w:val="en-GB"/>
        </w:rPr>
        <w:t xml:space="preserve">Customer safety issues are considered one of the common obstacles faced by the hotel industry. Customers are not willing to give feedback regarding privacy issues. It can hamper the effective monitoring. Appropriate data analysis tools are needed to analyse the feedback collected from guests. Without expert and appropriate analysis tools, </w:t>
      </w:r>
      <w:r w:rsidRPr="00A57898">
        <w:rPr>
          <w:lang w:val="en-GB"/>
        </w:rPr>
        <w:lastRenderedPageBreak/>
        <w:t>accurate findings are not possible. Sometimes, guests do not give actual feedback. It can cause errors in decision-making. Continuous improvement is a tough task to maintain. It can be costly and hard to maintain. Sometimes negative feedback from influencers can create a disaster for the company. Lack of knowledge and experience of staff and employees can also affect the effective monitoring of guest services.</w:t>
      </w:r>
    </w:p>
    <w:p w14:paraId="10A2578F" w14:textId="77777777" w:rsidR="00A57898" w:rsidRPr="00A57898" w:rsidRDefault="000B74C8" w:rsidP="000B74C8">
      <w:pPr>
        <w:spacing w:line="276" w:lineRule="auto"/>
        <w:jc w:val="left"/>
        <w:rPr>
          <w:lang w:val="en-GB"/>
        </w:rPr>
      </w:pPr>
      <w:r>
        <w:rPr>
          <w:lang w:val="en-GB"/>
        </w:rPr>
        <w:br w:type="page"/>
      </w:r>
    </w:p>
    <w:p w14:paraId="3F05B169" w14:textId="77777777" w:rsidR="002C2741" w:rsidRPr="002C2741" w:rsidRDefault="002C2741" w:rsidP="002C2741">
      <w:pPr>
        <w:pStyle w:val="Heading1"/>
        <w:rPr>
          <w:rFonts w:eastAsia="Times New Roman"/>
        </w:rPr>
      </w:pPr>
      <w:bookmarkStart w:id="5" w:name="_Toc148637991"/>
      <w:r w:rsidRPr="002C2741">
        <w:rPr>
          <w:rFonts w:eastAsia="Times New Roman"/>
        </w:rPr>
        <w:lastRenderedPageBreak/>
        <w:t>Conclusions</w:t>
      </w:r>
      <w:bookmarkEnd w:id="5"/>
    </w:p>
    <w:p w14:paraId="5873E647" w14:textId="77777777" w:rsidR="002C2741" w:rsidRPr="002C2741" w:rsidRDefault="006F7306" w:rsidP="002C2741">
      <w:pPr>
        <w:rPr>
          <w:lang w:val="en-GB"/>
        </w:rPr>
      </w:pPr>
      <w:r>
        <w:rPr>
          <w:lang w:val="en-GB"/>
        </w:rPr>
        <w:t xml:space="preserve">If </w:t>
      </w:r>
      <w:r w:rsidRPr="002C2741">
        <w:rPr>
          <w:lang w:val="en-GB"/>
        </w:rPr>
        <w:t>organisations</w:t>
      </w:r>
      <w:r w:rsidR="002C2741" w:rsidRPr="002C2741">
        <w:rPr>
          <w:lang w:val="en-GB"/>
        </w:rPr>
        <w:t xml:space="preserve"> fail to </w:t>
      </w:r>
      <w:r w:rsidRPr="002C2741">
        <w:rPr>
          <w:lang w:val="en-GB"/>
        </w:rPr>
        <w:t>ensure</w:t>
      </w:r>
      <w:r w:rsidR="002C2741" w:rsidRPr="002C2741">
        <w:rPr>
          <w:lang w:val="en-GB"/>
        </w:rPr>
        <w:t xml:space="preserve"> effective </w:t>
      </w:r>
      <w:proofErr w:type="gramStart"/>
      <w:r w:rsidR="002C2741" w:rsidRPr="002C2741">
        <w:rPr>
          <w:lang w:val="en-GB"/>
        </w:rPr>
        <w:t>monitorin</w:t>
      </w:r>
      <w:r>
        <w:rPr>
          <w:lang w:val="en-GB"/>
        </w:rPr>
        <w:t>g</w:t>
      </w:r>
      <w:proofErr w:type="gramEnd"/>
      <w:r>
        <w:rPr>
          <w:lang w:val="en-GB"/>
        </w:rPr>
        <w:t xml:space="preserve"> it will face a lot of problems</w:t>
      </w:r>
      <w:r w:rsidR="002C2741" w:rsidRPr="002C2741">
        <w:rPr>
          <w:lang w:val="en-GB"/>
        </w:rPr>
        <w:t xml:space="preserve">. Customer satisfaction will be reduced. The brand image of the organisation will be hampered. The organisation will not be able to meet its customer expectations. Without ensuring an effective monitoring system, organisations will fail to cope with current marketing trends like personalisation, digital transformation, eco-friendly initiatives, automation, and technological advancement and so on. </w:t>
      </w:r>
      <w:proofErr w:type="gramStart"/>
      <w:r w:rsidR="002C2741" w:rsidRPr="002C2741">
        <w:rPr>
          <w:lang w:val="en-GB"/>
        </w:rPr>
        <w:t>So</w:t>
      </w:r>
      <w:proofErr w:type="gramEnd"/>
      <w:r w:rsidR="002C2741" w:rsidRPr="002C2741">
        <w:rPr>
          <w:lang w:val="en-GB"/>
        </w:rPr>
        <w:t xml:space="preserve"> the importance of effective monitoring cannot be denied by the hotel industry to achieve the goal. Without effective monitoring sustainable development will not be possible. To achieve organisational success effective monitoring of guest service is a must.</w:t>
      </w:r>
    </w:p>
    <w:p w14:paraId="71562987" w14:textId="77777777" w:rsidR="002C2741" w:rsidRPr="002C2741" w:rsidRDefault="002C2741" w:rsidP="002C2741">
      <w:pPr>
        <w:pStyle w:val="Heading1"/>
        <w:rPr>
          <w:rFonts w:eastAsia="Times New Roman"/>
          <w:lang w:val="en-GB"/>
        </w:rPr>
      </w:pPr>
      <w:bookmarkStart w:id="6" w:name="_Toc148637992"/>
      <w:r w:rsidRPr="002C2741">
        <w:rPr>
          <w:rFonts w:eastAsia="Times New Roman"/>
          <w:lang w:val="en-GB"/>
        </w:rPr>
        <w:t>Recommendations</w:t>
      </w:r>
      <w:bookmarkEnd w:id="6"/>
    </w:p>
    <w:p w14:paraId="118403ED" w14:textId="77777777" w:rsidR="00276879" w:rsidRPr="000C49D2" w:rsidRDefault="000436CE" w:rsidP="000436CE">
      <w:pPr>
        <w:rPr>
          <w:lang w:val="en-GB"/>
        </w:rPr>
      </w:pPr>
      <w:r w:rsidRPr="000436CE">
        <w:rPr>
          <w:lang w:val="en-GB"/>
        </w:rPr>
        <w:t>Organisations should take proper initiative to remove the obstacles and ensure effective monitoring of guest services. Customers' safety can be ensured by hiding the confidential information of the customer. Feedback can be collected without intruding on customers' privacy. Advanced data analysis tools like Tableau, SPSS, SAS and experienced personnel should be used in data analysis. Organisations should train their employees and staff to ensure effective monitoring. In that case, employees can be trained in the job shadowing training method.  Proact</w:t>
      </w:r>
      <w:r w:rsidR="000C49D2">
        <w:rPr>
          <w:lang w:val="en-GB"/>
        </w:rPr>
        <w:t xml:space="preserve">ive social media like Facebook, </w:t>
      </w:r>
      <w:r w:rsidR="000C49D2" w:rsidRPr="000C49D2">
        <w:rPr>
          <w:rFonts w:cs="Arial"/>
          <w:color w:val="222222"/>
          <w:shd w:val="clear" w:color="auto" w:fill="FFFFFF"/>
          <w:lang w:val="en-GB"/>
        </w:rPr>
        <w:t>Twitter and Instagram engagement is necessary to collect feedback. Continuous benchmarking is necessary to ensure consistent imp</w:t>
      </w:r>
      <w:r w:rsidR="006F7306">
        <w:rPr>
          <w:rFonts w:cs="Arial"/>
          <w:color w:val="222222"/>
          <w:shd w:val="clear" w:color="auto" w:fill="FFFFFF"/>
          <w:lang w:val="en-GB"/>
        </w:rPr>
        <w:t>rovement in monitoring services</w:t>
      </w:r>
      <w:r w:rsidR="000C49D2" w:rsidRPr="000C49D2">
        <w:rPr>
          <w:rFonts w:cs="Arial"/>
          <w:color w:val="222222"/>
          <w:shd w:val="clear" w:color="auto" w:fill="FFFFFF"/>
          <w:lang w:val="en-GB"/>
        </w:rPr>
        <w:t>. Monitoring should not be stopped rather organisations should make it an ongoing process. Technological advancement should be ensured to ensure customer satisfaction and effective monitoring (</w:t>
      </w:r>
      <w:proofErr w:type="spellStart"/>
      <w:r w:rsidR="000C49D2" w:rsidRPr="000C49D2">
        <w:rPr>
          <w:rFonts w:cs="Arial"/>
          <w:color w:val="222222"/>
          <w:shd w:val="clear" w:color="auto" w:fill="FFFFFF"/>
          <w:lang w:val="en-GB"/>
        </w:rPr>
        <w:t>Buhalis</w:t>
      </w:r>
      <w:proofErr w:type="spellEnd"/>
      <w:r w:rsidR="000C49D2" w:rsidRPr="000C49D2">
        <w:rPr>
          <w:rFonts w:cs="Arial"/>
          <w:color w:val="222222"/>
          <w:shd w:val="clear" w:color="auto" w:fill="FFFFFF"/>
          <w:lang w:val="en-GB"/>
        </w:rPr>
        <w:t xml:space="preserve"> and </w:t>
      </w:r>
      <w:proofErr w:type="spellStart"/>
      <w:r w:rsidR="000C49D2" w:rsidRPr="000C49D2">
        <w:rPr>
          <w:rFonts w:cs="Arial"/>
          <w:color w:val="222222"/>
          <w:shd w:val="clear" w:color="auto" w:fill="FFFFFF"/>
          <w:lang w:val="en-GB"/>
        </w:rPr>
        <w:t>Moldavska</w:t>
      </w:r>
      <w:proofErr w:type="spellEnd"/>
      <w:r w:rsidR="000C49D2" w:rsidRPr="000C49D2">
        <w:rPr>
          <w:rFonts w:cs="Arial"/>
          <w:color w:val="222222"/>
          <w:shd w:val="clear" w:color="auto" w:fill="FFFFFF"/>
          <w:lang w:val="en-GB"/>
        </w:rPr>
        <w:t>, 2022). Artificial intelligence and Robotics technology can be used in some activities. An automated check-in system can be used to reduce guest wait times. An organisation should consider the above factors to ensure effective monitoring of guest services</w:t>
      </w:r>
      <w:r w:rsidRPr="000C49D2">
        <w:rPr>
          <w:rFonts w:cs="Arial"/>
          <w:color w:val="222222"/>
          <w:shd w:val="clear" w:color="auto" w:fill="FFFFFF"/>
          <w:lang w:val="en-GB"/>
        </w:rPr>
        <w:t>.</w:t>
      </w:r>
      <w:r w:rsidR="00276879" w:rsidRPr="000C49D2">
        <w:rPr>
          <w:lang w:val="en-GB"/>
        </w:rPr>
        <w:br w:type="page"/>
      </w:r>
    </w:p>
    <w:p w14:paraId="10975386" w14:textId="77777777" w:rsidR="00276879" w:rsidRPr="00276879" w:rsidRDefault="00276879" w:rsidP="00276879">
      <w:pPr>
        <w:pStyle w:val="Heading1"/>
        <w:rPr>
          <w:lang w:val="en-GB"/>
        </w:rPr>
      </w:pPr>
      <w:bookmarkStart w:id="7" w:name="_Toc148637993"/>
      <w:r>
        <w:rPr>
          <w:lang w:val="en-GB"/>
        </w:rPr>
        <w:lastRenderedPageBreak/>
        <w:t>References</w:t>
      </w:r>
      <w:bookmarkEnd w:id="7"/>
    </w:p>
    <w:p w14:paraId="186BE68B" w14:textId="77777777" w:rsidR="00276879" w:rsidRDefault="00276879" w:rsidP="00276879">
      <w:pPr>
        <w:rPr>
          <w:shd w:val="clear" w:color="auto" w:fill="FFFFFF"/>
        </w:rPr>
      </w:pPr>
      <w:r>
        <w:rPr>
          <w:shd w:val="clear" w:color="auto" w:fill="FFFFFF"/>
        </w:rPr>
        <w:t xml:space="preserve">Ali BJ, </w:t>
      </w:r>
      <w:proofErr w:type="spellStart"/>
      <w:r>
        <w:rPr>
          <w:shd w:val="clear" w:color="auto" w:fill="FFFFFF"/>
        </w:rPr>
        <w:t>Gardi</w:t>
      </w:r>
      <w:proofErr w:type="spellEnd"/>
      <w:r>
        <w:rPr>
          <w:shd w:val="clear" w:color="auto" w:fill="FFFFFF"/>
        </w:rPr>
        <w:t xml:space="preserve"> B, Jabbar Othman B, Ali Ahmed S, Burhan Ismael N, Abdalla Hamza P, Mahmood Aziz H, Sabir BY, </w:t>
      </w:r>
      <w:proofErr w:type="spellStart"/>
      <w:r>
        <w:rPr>
          <w:shd w:val="clear" w:color="auto" w:fill="FFFFFF"/>
        </w:rPr>
        <w:t>Sorguli</w:t>
      </w:r>
      <w:proofErr w:type="spellEnd"/>
      <w:r>
        <w:rPr>
          <w:shd w:val="clear" w:color="auto" w:fill="FFFFFF"/>
        </w:rPr>
        <w:t xml:space="preserve"> S, Anwar G. Hotel service quality: The impact of service quality on customer satisfaction in hospitality. Ali, BJ, </w:t>
      </w:r>
      <w:proofErr w:type="spellStart"/>
      <w:r>
        <w:rPr>
          <w:shd w:val="clear" w:color="auto" w:fill="FFFFFF"/>
        </w:rPr>
        <w:t>Gardi</w:t>
      </w:r>
      <w:proofErr w:type="spellEnd"/>
      <w:r>
        <w:rPr>
          <w:shd w:val="clear" w:color="auto" w:fill="FFFFFF"/>
        </w:rPr>
        <w:t xml:space="preserve">, B., Othman, BJ, Ahmed, SA, Ismael, NB, Hamza, PA, Aziz, HM, Sabir, BY, Anwar, </w:t>
      </w:r>
      <w:proofErr w:type="gramStart"/>
      <w:r>
        <w:rPr>
          <w:shd w:val="clear" w:color="auto" w:fill="FFFFFF"/>
        </w:rPr>
        <w:t>G.(</w:t>
      </w:r>
      <w:proofErr w:type="gramEnd"/>
      <w:r>
        <w:rPr>
          <w:shd w:val="clear" w:color="auto" w:fill="FFFFFF"/>
        </w:rPr>
        <w:t>2021). Hotel Service Quality: The Impact of Service Quality on Customer Satisfaction in Hospitality. International Journal of Engineering, Business and Management. 2021 May 22;5(3):14-28.</w:t>
      </w:r>
    </w:p>
    <w:p w14:paraId="7E781212" w14:textId="77777777" w:rsidR="00276879" w:rsidRDefault="00276879" w:rsidP="00276879">
      <w:pPr>
        <w:rPr>
          <w:shd w:val="clear" w:color="auto" w:fill="FFFFFF"/>
        </w:rPr>
      </w:pPr>
      <w:proofErr w:type="spellStart"/>
      <w:r>
        <w:rPr>
          <w:shd w:val="clear" w:color="auto" w:fill="FFFFFF"/>
        </w:rPr>
        <w:t>Alrawadieh</w:t>
      </w:r>
      <w:proofErr w:type="spellEnd"/>
      <w:r>
        <w:rPr>
          <w:shd w:val="clear" w:color="auto" w:fill="FFFFFF"/>
        </w:rPr>
        <w:t>, Z. and Law, R., 2019. Determinants of hotel guests’ satisfaction from the perspective of online hotel reviewers. </w:t>
      </w:r>
      <w:r>
        <w:rPr>
          <w:i/>
          <w:iCs/>
          <w:shd w:val="clear" w:color="auto" w:fill="FFFFFF"/>
        </w:rPr>
        <w:t>International Journal of Culture, Tourism and Hospitality Research</w:t>
      </w:r>
      <w:r>
        <w:rPr>
          <w:shd w:val="clear" w:color="auto" w:fill="FFFFFF"/>
        </w:rPr>
        <w:t>, </w:t>
      </w:r>
      <w:r>
        <w:rPr>
          <w:i/>
          <w:iCs/>
          <w:shd w:val="clear" w:color="auto" w:fill="FFFFFF"/>
        </w:rPr>
        <w:t>13</w:t>
      </w:r>
      <w:r>
        <w:rPr>
          <w:shd w:val="clear" w:color="auto" w:fill="FFFFFF"/>
        </w:rPr>
        <w:t>(1), pp.84-97.</w:t>
      </w:r>
    </w:p>
    <w:p w14:paraId="5F5A49DA" w14:textId="77777777" w:rsidR="00276879" w:rsidRDefault="00276879" w:rsidP="00276879">
      <w:pPr>
        <w:rPr>
          <w:shd w:val="clear" w:color="auto" w:fill="FFFFFF"/>
        </w:rPr>
      </w:pPr>
      <w:proofErr w:type="spellStart"/>
      <w:r>
        <w:rPr>
          <w:shd w:val="clear" w:color="auto" w:fill="FFFFFF"/>
        </w:rPr>
        <w:t>Armas</w:t>
      </w:r>
      <w:proofErr w:type="spellEnd"/>
      <w:r>
        <w:rPr>
          <w:shd w:val="clear" w:color="auto" w:fill="FFFFFF"/>
        </w:rPr>
        <w:t xml:space="preserve">-Cruz, Y., Gil-Soto, E. and </w:t>
      </w:r>
      <w:proofErr w:type="spellStart"/>
      <w:r>
        <w:rPr>
          <w:shd w:val="clear" w:color="auto" w:fill="FFFFFF"/>
        </w:rPr>
        <w:t>Morini</w:t>
      </w:r>
      <w:proofErr w:type="spellEnd"/>
      <w:r>
        <w:rPr>
          <w:shd w:val="clear" w:color="auto" w:fill="FFFFFF"/>
        </w:rPr>
        <w:t>-Marrero, S., 2022. Monitoring hotel response management: A multidimensional approach. </w:t>
      </w:r>
      <w:r>
        <w:rPr>
          <w:i/>
          <w:iCs/>
          <w:shd w:val="clear" w:color="auto" w:fill="FFFFFF"/>
        </w:rPr>
        <w:t>International Journal of Hospitality Management</w:t>
      </w:r>
      <w:r>
        <w:rPr>
          <w:shd w:val="clear" w:color="auto" w:fill="FFFFFF"/>
        </w:rPr>
        <w:t>, </w:t>
      </w:r>
      <w:r>
        <w:rPr>
          <w:i/>
          <w:iCs/>
          <w:shd w:val="clear" w:color="auto" w:fill="FFFFFF"/>
        </w:rPr>
        <w:t>101</w:t>
      </w:r>
      <w:r>
        <w:rPr>
          <w:shd w:val="clear" w:color="auto" w:fill="FFFFFF"/>
        </w:rPr>
        <w:t>, p.103127.</w:t>
      </w:r>
    </w:p>
    <w:p w14:paraId="25D02037" w14:textId="77777777" w:rsidR="00276879" w:rsidRDefault="00276879" w:rsidP="00276879">
      <w:pPr>
        <w:rPr>
          <w:shd w:val="clear" w:color="auto" w:fill="FFFFFF"/>
        </w:rPr>
      </w:pPr>
      <w:proofErr w:type="spellStart"/>
      <w:r>
        <w:rPr>
          <w:shd w:val="clear" w:color="auto" w:fill="FFFFFF"/>
        </w:rPr>
        <w:t>Bagdan</w:t>
      </w:r>
      <w:proofErr w:type="spellEnd"/>
      <w:r>
        <w:rPr>
          <w:shd w:val="clear" w:color="auto" w:fill="FFFFFF"/>
        </w:rPr>
        <w:t>, P., 2019. </w:t>
      </w:r>
      <w:r>
        <w:rPr>
          <w:i/>
          <w:iCs/>
          <w:shd w:val="clear" w:color="auto" w:fill="FFFFFF"/>
        </w:rPr>
        <w:t>Guest service in the hospitality industry</w:t>
      </w:r>
      <w:r>
        <w:rPr>
          <w:shd w:val="clear" w:color="auto" w:fill="FFFFFF"/>
        </w:rPr>
        <w:t>. Kendall Hunt Publishing Company.</w:t>
      </w:r>
    </w:p>
    <w:p w14:paraId="3C70A6A9" w14:textId="77777777" w:rsidR="00276879" w:rsidRDefault="00276879" w:rsidP="00276879">
      <w:pPr>
        <w:rPr>
          <w:shd w:val="clear" w:color="auto" w:fill="FFFFFF"/>
        </w:rPr>
      </w:pPr>
      <w:proofErr w:type="spellStart"/>
      <w:r>
        <w:rPr>
          <w:shd w:val="clear" w:color="auto" w:fill="FFFFFF"/>
        </w:rPr>
        <w:t>Bichler</w:t>
      </w:r>
      <w:proofErr w:type="spellEnd"/>
      <w:r>
        <w:rPr>
          <w:shd w:val="clear" w:color="auto" w:fill="FFFFFF"/>
        </w:rPr>
        <w:t xml:space="preserve">, B.F., </w:t>
      </w:r>
      <w:proofErr w:type="spellStart"/>
      <w:r>
        <w:rPr>
          <w:shd w:val="clear" w:color="auto" w:fill="FFFFFF"/>
        </w:rPr>
        <w:t>Pikkemaat</w:t>
      </w:r>
      <w:proofErr w:type="spellEnd"/>
      <w:r>
        <w:rPr>
          <w:shd w:val="clear" w:color="auto" w:fill="FFFFFF"/>
        </w:rPr>
        <w:t>, B. and Peters, M., 2020. Exploring the role of service quality, atmosphere and food for revisits in restaurants by using a e-mystery guest approach. </w:t>
      </w:r>
      <w:r>
        <w:rPr>
          <w:i/>
          <w:iCs/>
          <w:shd w:val="clear" w:color="auto" w:fill="FFFFFF"/>
        </w:rPr>
        <w:t>Journal of Hospitality and Tourism Insights</w:t>
      </w:r>
      <w:r>
        <w:rPr>
          <w:shd w:val="clear" w:color="auto" w:fill="FFFFFF"/>
        </w:rPr>
        <w:t>, </w:t>
      </w:r>
      <w:r>
        <w:rPr>
          <w:i/>
          <w:iCs/>
          <w:shd w:val="clear" w:color="auto" w:fill="FFFFFF"/>
        </w:rPr>
        <w:t>4</w:t>
      </w:r>
      <w:r>
        <w:rPr>
          <w:shd w:val="clear" w:color="auto" w:fill="FFFFFF"/>
        </w:rPr>
        <w:t>(3), pp.351-369.</w:t>
      </w:r>
    </w:p>
    <w:p w14:paraId="48B68294" w14:textId="77777777" w:rsidR="00276879" w:rsidRDefault="00276879" w:rsidP="00276879">
      <w:pPr>
        <w:rPr>
          <w:shd w:val="clear" w:color="auto" w:fill="FFFFFF"/>
        </w:rPr>
      </w:pPr>
      <w:proofErr w:type="spellStart"/>
      <w:r>
        <w:rPr>
          <w:shd w:val="clear" w:color="auto" w:fill="FFFFFF"/>
        </w:rPr>
        <w:t>Buhalis</w:t>
      </w:r>
      <w:proofErr w:type="spellEnd"/>
      <w:r>
        <w:rPr>
          <w:shd w:val="clear" w:color="auto" w:fill="FFFFFF"/>
        </w:rPr>
        <w:t xml:space="preserve">, D. and </w:t>
      </w:r>
      <w:proofErr w:type="spellStart"/>
      <w:r>
        <w:rPr>
          <w:shd w:val="clear" w:color="auto" w:fill="FFFFFF"/>
        </w:rPr>
        <w:t>Moldavska</w:t>
      </w:r>
      <w:proofErr w:type="spellEnd"/>
      <w:r>
        <w:rPr>
          <w:shd w:val="clear" w:color="auto" w:fill="FFFFFF"/>
        </w:rPr>
        <w:t>, I., 2022. Voice assistants in hospitality: using artificial intelligence for customer service. </w:t>
      </w:r>
      <w:r>
        <w:rPr>
          <w:i/>
          <w:iCs/>
          <w:shd w:val="clear" w:color="auto" w:fill="FFFFFF"/>
        </w:rPr>
        <w:t>Journal of Hospitality and Tourism Technology</w:t>
      </w:r>
      <w:r>
        <w:rPr>
          <w:shd w:val="clear" w:color="auto" w:fill="FFFFFF"/>
        </w:rPr>
        <w:t>, </w:t>
      </w:r>
      <w:r>
        <w:rPr>
          <w:i/>
          <w:iCs/>
          <w:shd w:val="clear" w:color="auto" w:fill="FFFFFF"/>
        </w:rPr>
        <w:t>13</w:t>
      </w:r>
      <w:r>
        <w:rPr>
          <w:shd w:val="clear" w:color="auto" w:fill="FFFFFF"/>
        </w:rPr>
        <w:t>(3), pp.386-403.</w:t>
      </w:r>
    </w:p>
    <w:p w14:paraId="1CBC31CC" w14:textId="77777777" w:rsidR="00276879" w:rsidRDefault="00276879" w:rsidP="00276879">
      <w:pPr>
        <w:rPr>
          <w:shd w:val="clear" w:color="auto" w:fill="FFFFFF"/>
        </w:rPr>
      </w:pPr>
      <w:r>
        <w:rPr>
          <w:shd w:val="clear" w:color="auto" w:fill="FFFFFF"/>
        </w:rPr>
        <w:t xml:space="preserve">Casado Salguero, G., Fernandez </w:t>
      </w:r>
      <w:proofErr w:type="spellStart"/>
      <w:r>
        <w:rPr>
          <w:shd w:val="clear" w:color="auto" w:fill="FFFFFF"/>
        </w:rPr>
        <w:t>Gamez</w:t>
      </w:r>
      <w:proofErr w:type="spellEnd"/>
      <w:r>
        <w:rPr>
          <w:shd w:val="clear" w:color="auto" w:fill="FFFFFF"/>
        </w:rPr>
        <w:t xml:space="preserve">, M.A., </w:t>
      </w:r>
      <w:proofErr w:type="spellStart"/>
      <w:r>
        <w:rPr>
          <w:shd w:val="clear" w:color="auto" w:fill="FFFFFF"/>
        </w:rPr>
        <w:t>Aldeanueva</w:t>
      </w:r>
      <w:proofErr w:type="spellEnd"/>
      <w:r>
        <w:rPr>
          <w:shd w:val="clear" w:color="auto" w:fill="FFFFFF"/>
        </w:rPr>
        <w:t xml:space="preserve"> Fernández, I. and Ruiz </w:t>
      </w:r>
      <w:proofErr w:type="spellStart"/>
      <w:r>
        <w:rPr>
          <w:shd w:val="clear" w:color="auto" w:fill="FFFFFF"/>
        </w:rPr>
        <w:t>Palomo</w:t>
      </w:r>
      <w:proofErr w:type="spellEnd"/>
      <w:r>
        <w:rPr>
          <w:shd w:val="clear" w:color="auto" w:fill="FFFFFF"/>
        </w:rPr>
        <w:t>, D., 2019. Competitive intelligence and sustainable competitive advantage in the hotel industry. </w:t>
      </w:r>
      <w:r>
        <w:rPr>
          <w:i/>
          <w:iCs/>
          <w:shd w:val="clear" w:color="auto" w:fill="FFFFFF"/>
        </w:rPr>
        <w:t>Sustainability</w:t>
      </w:r>
      <w:r>
        <w:rPr>
          <w:shd w:val="clear" w:color="auto" w:fill="FFFFFF"/>
        </w:rPr>
        <w:t>, </w:t>
      </w:r>
      <w:r>
        <w:rPr>
          <w:i/>
          <w:iCs/>
          <w:shd w:val="clear" w:color="auto" w:fill="FFFFFF"/>
        </w:rPr>
        <w:t>11</w:t>
      </w:r>
      <w:r>
        <w:rPr>
          <w:shd w:val="clear" w:color="auto" w:fill="FFFFFF"/>
        </w:rPr>
        <w:t>(6), p.1597.</w:t>
      </w:r>
    </w:p>
    <w:p w14:paraId="7ACF2444" w14:textId="77777777" w:rsidR="00276879" w:rsidRDefault="00276879" w:rsidP="00276879">
      <w:pPr>
        <w:rPr>
          <w:shd w:val="clear" w:color="auto" w:fill="FFFFFF"/>
        </w:rPr>
      </w:pPr>
      <w:r>
        <w:rPr>
          <w:shd w:val="clear" w:color="auto" w:fill="FFFFFF"/>
        </w:rPr>
        <w:t>Ford, R.C. and Sturman, M.C., 2018. Managing hospitality organizations: Achieving excellence in the guest experience. SAGE Publications.</w:t>
      </w:r>
    </w:p>
    <w:p w14:paraId="77AF37A4" w14:textId="77777777" w:rsidR="00276879" w:rsidRDefault="00276879" w:rsidP="00276879">
      <w:pPr>
        <w:rPr>
          <w:shd w:val="clear" w:color="auto" w:fill="FFFFFF"/>
        </w:rPr>
      </w:pPr>
      <w:r>
        <w:rPr>
          <w:shd w:val="clear" w:color="auto" w:fill="FFFFFF"/>
        </w:rPr>
        <w:lastRenderedPageBreak/>
        <w:t xml:space="preserve">Hayes, D.K., </w:t>
      </w:r>
      <w:proofErr w:type="spellStart"/>
      <w:r>
        <w:rPr>
          <w:shd w:val="clear" w:color="auto" w:fill="FFFFFF"/>
        </w:rPr>
        <w:t>Ninemeier</w:t>
      </w:r>
      <w:proofErr w:type="spellEnd"/>
      <w:r>
        <w:rPr>
          <w:shd w:val="clear" w:color="auto" w:fill="FFFFFF"/>
        </w:rPr>
        <w:t>, J.D. and Miller, A.A., 2017. </w:t>
      </w:r>
      <w:r>
        <w:rPr>
          <w:i/>
          <w:iCs/>
          <w:shd w:val="clear" w:color="auto" w:fill="FFFFFF"/>
        </w:rPr>
        <w:t>Hotel operations management</w:t>
      </w:r>
      <w:r>
        <w:rPr>
          <w:shd w:val="clear" w:color="auto" w:fill="FFFFFF"/>
        </w:rPr>
        <w:t>. Pearson.</w:t>
      </w:r>
    </w:p>
    <w:p w14:paraId="17F680FF" w14:textId="77777777" w:rsidR="00276879" w:rsidRDefault="00276879" w:rsidP="00276879">
      <w:pPr>
        <w:rPr>
          <w:shd w:val="clear" w:color="auto" w:fill="FFFFFF"/>
        </w:rPr>
      </w:pPr>
      <w:proofErr w:type="spellStart"/>
      <w:r>
        <w:rPr>
          <w:shd w:val="clear" w:color="auto" w:fill="FFFFFF"/>
        </w:rPr>
        <w:t>Kansakar</w:t>
      </w:r>
      <w:proofErr w:type="spellEnd"/>
      <w:r>
        <w:rPr>
          <w:shd w:val="clear" w:color="auto" w:fill="FFFFFF"/>
        </w:rPr>
        <w:t xml:space="preserve">, P., Munir, A. and </w:t>
      </w:r>
      <w:proofErr w:type="spellStart"/>
      <w:r>
        <w:rPr>
          <w:shd w:val="clear" w:color="auto" w:fill="FFFFFF"/>
        </w:rPr>
        <w:t>Shabani</w:t>
      </w:r>
      <w:proofErr w:type="spellEnd"/>
      <w:r>
        <w:rPr>
          <w:shd w:val="clear" w:color="auto" w:fill="FFFFFF"/>
        </w:rPr>
        <w:t>, N., 2019. Technology in the hospitality industry: Prospects and challenges. </w:t>
      </w:r>
      <w:r>
        <w:rPr>
          <w:i/>
          <w:iCs/>
          <w:shd w:val="clear" w:color="auto" w:fill="FFFFFF"/>
        </w:rPr>
        <w:t>IEEE Consumer Electronics Magazine</w:t>
      </w:r>
      <w:r>
        <w:rPr>
          <w:shd w:val="clear" w:color="auto" w:fill="FFFFFF"/>
        </w:rPr>
        <w:t>, </w:t>
      </w:r>
      <w:r>
        <w:rPr>
          <w:i/>
          <w:iCs/>
          <w:shd w:val="clear" w:color="auto" w:fill="FFFFFF"/>
        </w:rPr>
        <w:t>8</w:t>
      </w:r>
      <w:r>
        <w:rPr>
          <w:shd w:val="clear" w:color="auto" w:fill="FFFFFF"/>
        </w:rPr>
        <w:t>(3), pp.60-65.</w:t>
      </w:r>
    </w:p>
    <w:p w14:paraId="66BF7832" w14:textId="77777777" w:rsidR="00276879" w:rsidRDefault="00276879" w:rsidP="00276879">
      <w:pPr>
        <w:rPr>
          <w:shd w:val="clear" w:color="auto" w:fill="FFFFFF"/>
        </w:rPr>
      </w:pPr>
      <w:r>
        <w:rPr>
          <w:shd w:val="clear" w:color="auto" w:fill="FFFFFF"/>
        </w:rPr>
        <w:t>Moreno, P. and Tejada, P., 2019. Reviewing the progress of information and communication technology in the restaurant industry. </w:t>
      </w:r>
      <w:r>
        <w:rPr>
          <w:i/>
          <w:iCs/>
          <w:shd w:val="clear" w:color="auto" w:fill="FFFFFF"/>
        </w:rPr>
        <w:t>Journal of Hospitality and Tourism Technology</w:t>
      </w:r>
      <w:r>
        <w:rPr>
          <w:shd w:val="clear" w:color="auto" w:fill="FFFFFF"/>
        </w:rPr>
        <w:t>, </w:t>
      </w:r>
      <w:r>
        <w:rPr>
          <w:i/>
          <w:iCs/>
          <w:shd w:val="clear" w:color="auto" w:fill="FFFFFF"/>
        </w:rPr>
        <w:t>10</w:t>
      </w:r>
      <w:r>
        <w:rPr>
          <w:shd w:val="clear" w:color="auto" w:fill="FFFFFF"/>
        </w:rPr>
        <w:t>(4), pp.673-688.</w:t>
      </w:r>
    </w:p>
    <w:p w14:paraId="5A7313E4" w14:textId="77777777" w:rsidR="00276879" w:rsidRDefault="00276879" w:rsidP="00276879">
      <w:pPr>
        <w:rPr>
          <w:shd w:val="clear" w:color="auto" w:fill="FFFFFF"/>
        </w:rPr>
      </w:pPr>
      <w:r>
        <w:rPr>
          <w:shd w:val="clear" w:color="auto" w:fill="FFFFFF"/>
        </w:rPr>
        <w:t>Owens, P., 2019. Hospitality to Help the Homeless and Hurting.</w:t>
      </w:r>
    </w:p>
    <w:p w14:paraId="0BCF0A17" w14:textId="77777777" w:rsidR="00E30570" w:rsidRDefault="00E30570" w:rsidP="00E30570">
      <w:pPr>
        <w:rPr>
          <w:shd w:val="clear" w:color="auto" w:fill="FFFFFF"/>
        </w:rPr>
      </w:pPr>
      <w:r>
        <w:rPr>
          <w:shd w:val="clear" w:color="auto" w:fill="FFFFFF"/>
        </w:rPr>
        <w:t xml:space="preserve">Perez-Aranda, J., </w:t>
      </w:r>
      <w:proofErr w:type="spellStart"/>
      <w:r>
        <w:rPr>
          <w:shd w:val="clear" w:color="auto" w:fill="FFFFFF"/>
        </w:rPr>
        <w:t>Vallespín</w:t>
      </w:r>
      <w:proofErr w:type="spellEnd"/>
      <w:r>
        <w:rPr>
          <w:shd w:val="clear" w:color="auto" w:fill="FFFFFF"/>
        </w:rPr>
        <w:t>, M. and Molinillo, S., 2019. Hotels’ online reputation management: benefits perceived by managers. </w:t>
      </w:r>
      <w:r>
        <w:rPr>
          <w:i/>
          <w:iCs/>
          <w:shd w:val="clear" w:color="auto" w:fill="FFFFFF"/>
        </w:rPr>
        <w:t>International Journal of Contemporary Hospitality Management</w:t>
      </w:r>
      <w:r>
        <w:rPr>
          <w:shd w:val="clear" w:color="auto" w:fill="FFFFFF"/>
        </w:rPr>
        <w:t>, </w:t>
      </w:r>
      <w:r>
        <w:rPr>
          <w:i/>
          <w:iCs/>
          <w:shd w:val="clear" w:color="auto" w:fill="FFFFFF"/>
        </w:rPr>
        <w:t>31</w:t>
      </w:r>
      <w:r>
        <w:rPr>
          <w:shd w:val="clear" w:color="auto" w:fill="FFFFFF"/>
        </w:rPr>
        <w:t>(2), pp.615-632.</w:t>
      </w:r>
    </w:p>
    <w:p w14:paraId="20C2DC4A" w14:textId="77777777" w:rsidR="00276879" w:rsidRDefault="00276879" w:rsidP="00276879">
      <w:pPr>
        <w:rPr>
          <w:shd w:val="clear" w:color="auto" w:fill="FFFFFF"/>
        </w:rPr>
      </w:pPr>
      <w:proofErr w:type="spellStart"/>
      <w:r>
        <w:rPr>
          <w:shd w:val="clear" w:color="auto" w:fill="FFFFFF"/>
        </w:rPr>
        <w:t>Sota</w:t>
      </w:r>
      <w:proofErr w:type="spellEnd"/>
      <w:r>
        <w:rPr>
          <w:shd w:val="clear" w:color="auto" w:fill="FFFFFF"/>
        </w:rPr>
        <w:t>, S., Chaudhry, H. and Srivastava, M.K., 2020. Customer relationship management research in hospitality industry: a review and classification. </w:t>
      </w:r>
      <w:r>
        <w:rPr>
          <w:i/>
          <w:iCs/>
          <w:shd w:val="clear" w:color="auto" w:fill="FFFFFF"/>
        </w:rPr>
        <w:t>Journal of Hospitality Marketing &amp; Management</w:t>
      </w:r>
      <w:r>
        <w:rPr>
          <w:shd w:val="clear" w:color="auto" w:fill="FFFFFF"/>
        </w:rPr>
        <w:t>, </w:t>
      </w:r>
      <w:r>
        <w:rPr>
          <w:i/>
          <w:iCs/>
          <w:shd w:val="clear" w:color="auto" w:fill="FFFFFF"/>
        </w:rPr>
        <w:t>29</w:t>
      </w:r>
      <w:r>
        <w:rPr>
          <w:shd w:val="clear" w:color="auto" w:fill="FFFFFF"/>
        </w:rPr>
        <w:t>(1), pp.39-64.</w:t>
      </w:r>
    </w:p>
    <w:p w14:paraId="6E89C4BE" w14:textId="77777777" w:rsidR="00276879" w:rsidRPr="00F61912" w:rsidRDefault="00276879" w:rsidP="00276879">
      <w:pPr>
        <w:rPr>
          <w:lang w:val="en-GB"/>
        </w:rPr>
      </w:pPr>
      <w:r>
        <w:rPr>
          <w:shd w:val="clear" w:color="auto" w:fill="FFFFFF"/>
        </w:rPr>
        <w:t xml:space="preserve">Subramanian, K.R., 2018. Social media and the </w:t>
      </w:r>
      <w:proofErr w:type="gramStart"/>
      <w:r>
        <w:rPr>
          <w:shd w:val="clear" w:color="auto" w:fill="FFFFFF"/>
        </w:rPr>
        <w:t>word of mouth</w:t>
      </w:r>
      <w:proofErr w:type="gramEnd"/>
      <w:r>
        <w:rPr>
          <w:shd w:val="clear" w:color="auto" w:fill="FFFFFF"/>
        </w:rPr>
        <w:t xml:space="preserve"> publicity. </w:t>
      </w:r>
      <w:r>
        <w:rPr>
          <w:i/>
          <w:iCs/>
          <w:shd w:val="clear" w:color="auto" w:fill="FFFFFF"/>
        </w:rPr>
        <w:t>International Research Journal of Advanced Engineering and Science</w:t>
      </w:r>
      <w:r>
        <w:rPr>
          <w:shd w:val="clear" w:color="auto" w:fill="FFFFFF"/>
        </w:rPr>
        <w:t>, </w:t>
      </w:r>
      <w:r>
        <w:rPr>
          <w:i/>
          <w:iCs/>
          <w:shd w:val="clear" w:color="auto" w:fill="FFFFFF"/>
        </w:rPr>
        <w:t>3</w:t>
      </w:r>
      <w:r>
        <w:rPr>
          <w:shd w:val="clear" w:color="auto" w:fill="FFFFFF"/>
        </w:rPr>
        <w:t>(2), pp.95-100.</w:t>
      </w:r>
    </w:p>
    <w:p w14:paraId="364DA044" w14:textId="77777777" w:rsidR="00276879" w:rsidRDefault="00276879" w:rsidP="00276879">
      <w:pPr>
        <w:rPr>
          <w:shd w:val="clear" w:color="auto" w:fill="FFFFFF"/>
        </w:rPr>
      </w:pPr>
      <w:r>
        <w:rPr>
          <w:shd w:val="clear" w:color="auto" w:fill="FFFFFF"/>
        </w:rPr>
        <w:t>Walker, J.R., 2021. </w:t>
      </w:r>
      <w:r>
        <w:rPr>
          <w:i/>
          <w:iCs/>
          <w:shd w:val="clear" w:color="auto" w:fill="FFFFFF"/>
        </w:rPr>
        <w:t>Introduction to hospitality</w:t>
      </w:r>
      <w:r>
        <w:rPr>
          <w:shd w:val="clear" w:color="auto" w:fill="FFFFFF"/>
        </w:rPr>
        <w:t>. Pearson.</w:t>
      </w:r>
    </w:p>
    <w:p w14:paraId="5B0A1244" w14:textId="77777777" w:rsidR="00276879" w:rsidRDefault="00276879" w:rsidP="00276879">
      <w:pPr>
        <w:rPr>
          <w:shd w:val="clear" w:color="auto" w:fill="FFFFFF"/>
        </w:rPr>
      </w:pPr>
      <w:r>
        <w:rPr>
          <w:shd w:val="clear" w:color="auto" w:fill="FFFFFF"/>
        </w:rPr>
        <w:t>Wang, Y., Kim, J. and Kim, J., 2021. The financial impact of online customer reviews in the restaurant industry: A moderating effect of brand equity. </w:t>
      </w:r>
      <w:r>
        <w:rPr>
          <w:i/>
          <w:iCs/>
          <w:shd w:val="clear" w:color="auto" w:fill="FFFFFF"/>
        </w:rPr>
        <w:t>International Journal of Hospitality Management</w:t>
      </w:r>
      <w:r>
        <w:rPr>
          <w:shd w:val="clear" w:color="auto" w:fill="FFFFFF"/>
        </w:rPr>
        <w:t>, </w:t>
      </w:r>
      <w:r>
        <w:rPr>
          <w:i/>
          <w:iCs/>
          <w:shd w:val="clear" w:color="auto" w:fill="FFFFFF"/>
        </w:rPr>
        <w:t>95</w:t>
      </w:r>
      <w:r>
        <w:rPr>
          <w:shd w:val="clear" w:color="auto" w:fill="FFFFFF"/>
        </w:rPr>
        <w:t>, p.102895.</w:t>
      </w:r>
    </w:p>
    <w:p w14:paraId="2C6B9212" w14:textId="77777777" w:rsidR="002C2741" w:rsidRPr="002C2741" w:rsidRDefault="002C2741" w:rsidP="002C2741">
      <w:pPr>
        <w:rPr>
          <w:lang w:val="en-GB"/>
        </w:rPr>
      </w:pPr>
    </w:p>
    <w:p w14:paraId="35CF8E70" w14:textId="77777777" w:rsidR="00544ED8" w:rsidRPr="002C2741" w:rsidRDefault="00544ED8" w:rsidP="002C2741">
      <w:pPr>
        <w:rPr>
          <w:b/>
          <w:sz w:val="28"/>
          <w:lang w:val="en-GB"/>
        </w:rPr>
      </w:pPr>
    </w:p>
    <w:sectPr w:rsidR="00544ED8" w:rsidRPr="002C2741">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C47975" w14:textId="77777777" w:rsidR="00563247" w:rsidRDefault="00563247" w:rsidP="00544ED8">
      <w:pPr>
        <w:spacing w:after="0" w:line="240" w:lineRule="auto"/>
      </w:pPr>
      <w:r>
        <w:separator/>
      </w:r>
    </w:p>
  </w:endnote>
  <w:endnote w:type="continuationSeparator" w:id="0">
    <w:p w14:paraId="5E7D8C24" w14:textId="77777777" w:rsidR="00563247" w:rsidRDefault="00563247" w:rsidP="00544E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2047931"/>
      <w:docPartObj>
        <w:docPartGallery w:val="Page Numbers (Bottom of Page)"/>
        <w:docPartUnique/>
      </w:docPartObj>
    </w:sdtPr>
    <w:sdtEndPr>
      <w:rPr>
        <w:noProof/>
      </w:rPr>
    </w:sdtEndPr>
    <w:sdtContent>
      <w:p w14:paraId="2FC16FF4" w14:textId="77777777" w:rsidR="00544ED8" w:rsidRDefault="00544ED8">
        <w:pPr>
          <w:pStyle w:val="Footer"/>
          <w:jc w:val="center"/>
        </w:pPr>
        <w:r>
          <w:fldChar w:fldCharType="begin"/>
        </w:r>
        <w:r>
          <w:instrText xml:space="preserve"> PAGE   \* MERGEFORMAT </w:instrText>
        </w:r>
        <w:r>
          <w:fldChar w:fldCharType="separate"/>
        </w:r>
        <w:r w:rsidR="000B74C8">
          <w:rPr>
            <w:noProof/>
          </w:rPr>
          <w:t>3</w:t>
        </w:r>
        <w:r>
          <w:rPr>
            <w:noProof/>
          </w:rPr>
          <w:fldChar w:fldCharType="end"/>
        </w:r>
      </w:p>
    </w:sdtContent>
  </w:sdt>
  <w:p w14:paraId="2AF09DA3" w14:textId="77777777" w:rsidR="00544ED8" w:rsidRDefault="00544E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374100" w14:textId="77777777" w:rsidR="00563247" w:rsidRDefault="00563247" w:rsidP="00544ED8">
      <w:pPr>
        <w:spacing w:after="0" w:line="240" w:lineRule="auto"/>
      </w:pPr>
      <w:r>
        <w:separator/>
      </w:r>
    </w:p>
  </w:footnote>
  <w:footnote w:type="continuationSeparator" w:id="0">
    <w:p w14:paraId="05BD0D37" w14:textId="77777777" w:rsidR="00563247" w:rsidRDefault="00563247" w:rsidP="00544ED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44ED8"/>
    <w:rsid w:val="00013FF1"/>
    <w:rsid w:val="00032BDB"/>
    <w:rsid w:val="000436CE"/>
    <w:rsid w:val="000A1DC9"/>
    <w:rsid w:val="000A7BB7"/>
    <w:rsid w:val="000B4EE3"/>
    <w:rsid w:val="000B74C8"/>
    <w:rsid w:val="000C49D2"/>
    <w:rsid w:val="00114232"/>
    <w:rsid w:val="002524CF"/>
    <w:rsid w:val="0025781E"/>
    <w:rsid w:val="002746CE"/>
    <w:rsid w:val="00276879"/>
    <w:rsid w:val="00290484"/>
    <w:rsid w:val="002C2741"/>
    <w:rsid w:val="003201BB"/>
    <w:rsid w:val="00334859"/>
    <w:rsid w:val="00392662"/>
    <w:rsid w:val="0046039F"/>
    <w:rsid w:val="004A1369"/>
    <w:rsid w:val="0051660E"/>
    <w:rsid w:val="0053504B"/>
    <w:rsid w:val="00544ED8"/>
    <w:rsid w:val="00563247"/>
    <w:rsid w:val="005927ED"/>
    <w:rsid w:val="005D4572"/>
    <w:rsid w:val="005E743A"/>
    <w:rsid w:val="0068786D"/>
    <w:rsid w:val="006C7CE4"/>
    <w:rsid w:val="006F7306"/>
    <w:rsid w:val="00794997"/>
    <w:rsid w:val="008F7DFB"/>
    <w:rsid w:val="0090308D"/>
    <w:rsid w:val="00991341"/>
    <w:rsid w:val="00A57898"/>
    <w:rsid w:val="00A678E9"/>
    <w:rsid w:val="00AE419B"/>
    <w:rsid w:val="00B0663D"/>
    <w:rsid w:val="00B2428D"/>
    <w:rsid w:val="00B830ED"/>
    <w:rsid w:val="00C359B8"/>
    <w:rsid w:val="00C41795"/>
    <w:rsid w:val="00D03F1D"/>
    <w:rsid w:val="00E1020B"/>
    <w:rsid w:val="00E30570"/>
    <w:rsid w:val="00F14F57"/>
    <w:rsid w:val="00F739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F5F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4ED8"/>
    <w:pPr>
      <w:spacing w:line="360" w:lineRule="auto"/>
      <w:jc w:val="both"/>
    </w:pPr>
    <w:rPr>
      <w:rFonts w:ascii="Arial" w:hAnsi="Arial"/>
      <w:sz w:val="24"/>
    </w:rPr>
  </w:style>
  <w:style w:type="paragraph" w:styleId="Heading1">
    <w:name w:val="heading 1"/>
    <w:basedOn w:val="Normal"/>
    <w:next w:val="Normal"/>
    <w:link w:val="Heading1Char"/>
    <w:uiPriority w:val="9"/>
    <w:qFormat/>
    <w:rsid w:val="00544ED8"/>
    <w:pPr>
      <w:keepNext/>
      <w:keepLines/>
      <w:spacing w:before="480" w:after="0"/>
      <w:outlineLvl w:val="0"/>
    </w:pPr>
    <w:rPr>
      <w:rFonts w:eastAsiaTheme="majorEastAsia"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4E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4ED8"/>
  </w:style>
  <w:style w:type="paragraph" w:styleId="Footer">
    <w:name w:val="footer"/>
    <w:basedOn w:val="Normal"/>
    <w:link w:val="FooterChar"/>
    <w:uiPriority w:val="99"/>
    <w:unhideWhenUsed/>
    <w:rsid w:val="00544E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4ED8"/>
  </w:style>
  <w:style w:type="character" w:customStyle="1" w:styleId="Heading1Char">
    <w:name w:val="Heading 1 Char"/>
    <w:basedOn w:val="DefaultParagraphFont"/>
    <w:link w:val="Heading1"/>
    <w:uiPriority w:val="9"/>
    <w:rsid w:val="00544ED8"/>
    <w:rPr>
      <w:rFonts w:ascii="Arial" w:eastAsiaTheme="majorEastAsia" w:hAnsi="Arial"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544ED8"/>
    <w:pPr>
      <w:spacing w:line="276" w:lineRule="auto"/>
      <w:jc w:val="left"/>
      <w:outlineLvl w:val="9"/>
    </w:pPr>
    <w:rPr>
      <w:rFonts w:asciiTheme="majorHAnsi" w:hAnsiTheme="majorHAnsi"/>
      <w:lang w:eastAsia="ja-JP"/>
    </w:rPr>
  </w:style>
  <w:style w:type="paragraph" w:styleId="TOC1">
    <w:name w:val="toc 1"/>
    <w:basedOn w:val="Normal"/>
    <w:next w:val="Normal"/>
    <w:autoRedefine/>
    <w:uiPriority w:val="39"/>
    <w:unhideWhenUsed/>
    <w:rsid w:val="00544ED8"/>
    <w:pPr>
      <w:spacing w:after="100"/>
    </w:pPr>
  </w:style>
  <w:style w:type="character" w:styleId="Hyperlink">
    <w:name w:val="Hyperlink"/>
    <w:basedOn w:val="DefaultParagraphFont"/>
    <w:uiPriority w:val="99"/>
    <w:unhideWhenUsed/>
    <w:rsid w:val="00544ED8"/>
    <w:rPr>
      <w:color w:val="0000FF" w:themeColor="hyperlink"/>
      <w:u w:val="single"/>
    </w:rPr>
  </w:style>
  <w:style w:type="paragraph" w:styleId="BalloonText">
    <w:name w:val="Balloon Text"/>
    <w:basedOn w:val="Normal"/>
    <w:link w:val="BalloonTextChar"/>
    <w:uiPriority w:val="99"/>
    <w:semiHidden/>
    <w:unhideWhenUsed/>
    <w:rsid w:val="00544E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4ED8"/>
    <w:rPr>
      <w:rFonts w:ascii="Tahoma" w:hAnsi="Tahoma" w:cs="Tahoma"/>
      <w:sz w:val="16"/>
      <w:szCs w:val="16"/>
    </w:rPr>
  </w:style>
  <w:style w:type="paragraph" w:styleId="ListParagraph">
    <w:name w:val="List Paragraph"/>
    <w:basedOn w:val="Normal"/>
    <w:uiPriority w:val="34"/>
    <w:qFormat/>
    <w:rsid w:val="003201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9421917">
      <w:bodyDiv w:val="1"/>
      <w:marLeft w:val="0"/>
      <w:marRight w:val="0"/>
      <w:marTop w:val="0"/>
      <w:marBottom w:val="0"/>
      <w:divBdr>
        <w:top w:val="none" w:sz="0" w:space="0" w:color="auto"/>
        <w:left w:val="none" w:sz="0" w:space="0" w:color="auto"/>
        <w:bottom w:val="none" w:sz="0" w:space="0" w:color="auto"/>
        <w:right w:val="none" w:sz="0" w:space="0" w:color="auto"/>
      </w:divBdr>
      <w:divsChild>
        <w:div w:id="646787193">
          <w:marLeft w:val="0"/>
          <w:marRight w:val="0"/>
          <w:marTop w:val="0"/>
          <w:marBottom w:val="0"/>
          <w:divBdr>
            <w:top w:val="none" w:sz="0" w:space="0" w:color="auto"/>
            <w:left w:val="none" w:sz="0" w:space="0" w:color="auto"/>
            <w:bottom w:val="none" w:sz="0" w:space="0" w:color="auto"/>
            <w:right w:val="none" w:sz="0" w:space="0" w:color="auto"/>
          </w:divBdr>
          <w:divsChild>
            <w:div w:id="859779781">
              <w:marLeft w:val="0"/>
              <w:marRight w:val="0"/>
              <w:marTop w:val="0"/>
              <w:marBottom w:val="0"/>
              <w:divBdr>
                <w:top w:val="none" w:sz="0" w:space="0" w:color="auto"/>
                <w:left w:val="none" w:sz="0" w:space="0" w:color="auto"/>
                <w:bottom w:val="none" w:sz="0" w:space="0" w:color="auto"/>
                <w:right w:val="none" w:sz="0" w:space="0" w:color="auto"/>
              </w:divBdr>
            </w:div>
            <w:div w:id="1127966855">
              <w:marLeft w:val="0"/>
              <w:marRight w:val="0"/>
              <w:marTop w:val="0"/>
              <w:marBottom w:val="0"/>
              <w:divBdr>
                <w:top w:val="none" w:sz="0" w:space="0" w:color="auto"/>
                <w:left w:val="none" w:sz="0" w:space="0" w:color="auto"/>
                <w:bottom w:val="none" w:sz="0" w:space="0" w:color="auto"/>
                <w:right w:val="none" w:sz="0" w:space="0" w:color="auto"/>
              </w:divBdr>
            </w:div>
            <w:div w:id="954287259">
              <w:marLeft w:val="0"/>
              <w:marRight w:val="0"/>
              <w:marTop w:val="0"/>
              <w:marBottom w:val="0"/>
              <w:divBdr>
                <w:top w:val="none" w:sz="0" w:space="0" w:color="auto"/>
                <w:left w:val="none" w:sz="0" w:space="0" w:color="auto"/>
                <w:bottom w:val="none" w:sz="0" w:space="0" w:color="auto"/>
                <w:right w:val="none" w:sz="0" w:space="0" w:color="auto"/>
              </w:divBdr>
            </w:div>
            <w:div w:id="2096244511">
              <w:marLeft w:val="0"/>
              <w:marRight w:val="0"/>
              <w:marTop w:val="0"/>
              <w:marBottom w:val="0"/>
              <w:divBdr>
                <w:top w:val="none" w:sz="0" w:space="0" w:color="auto"/>
                <w:left w:val="none" w:sz="0" w:space="0" w:color="auto"/>
                <w:bottom w:val="none" w:sz="0" w:space="0" w:color="auto"/>
                <w:right w:val="none" w:sz="0" w:space="0" w:color="auto"/>
              </w:divBdr>
            </w:div>
            <w:div w:id="1957710259">
              <w:marLeft w:val="0"/>
              <w:marRight w:val="0"/>
              <w:marTop w:val="0"/>
              <w:marBottom w:val="0"/>
              <w:divBdr>
                <w:top w:val="none" w:sz="0" w:space="0" w:color="auto"/>
                <w:left w:val="none" w:sz="0" w:space="0" w:color="auto"/>
                <w:bottom w:val="none" w:sz="0" w:space="0" w:color="auto"/>
                <w:right w:val="none" w:sz="0" w:space="0" w:color="auto"/>
              </w:divBdr>
            </w:div>
            <w:div w:id="1964388242">
              <w:marLeft w:val="0"/>
              <w:marRight w:val="0"/>
              <w:marTop w:val="0"/>
              <w:marBottom w:val="0"/>
              <w:divBdr>
                <w:top w:val="none" w:sz="0" w:space="0" w:color="auto"/>
                <w:left w:val="none" w:sz="0" w:space="0" w:color="auto"/>
                <w:bottom w:val="none" w:sz="0" w:space="0" w:color="auto"/>
                <w:right w:val="none" w:sz="0" w:space="0" w:color="auto"/>
              </w:divBdr>
            </w:div>
            <w:div w:id="81490876">
              <w:marLeft w:val="0"/>
              <w:marRight w:val="0"/>
              <w:marTop w:val="0"/>
              <w:marBottom w:val="0"/>
              <w:divBdr>
                <w:top w:val="none" w:sz="0" w:space="0" w:color="auto"/>
                <w:left w:val="none" w:sz="0" w:space="0" w:color="auto"/>
                <w:bottom w:val="none" w:sz="0" w:space="0" w:color="auto"/>
                <w:right w:val="none" w:sz="0" w:space="0" w:color="auto"/>
              </w:divBdr>
            </w:div>
            <w:div w:id="794182250">
              <w:marLeft w:val="0"/>
              <w:marRight w:val="0"/>
              <w:marTop w:val="0"/>
              <w:marBottom w:val="0"/>
              <w:divBdr>
                <w:top w:val="none" w:sz="0" w:space="0" w:color="auto"/>
                <w:left w:val="none" w:sz="0" w:space="0" w:color="auto"/>
                <w:bottom w:val="none" w:sz="0" w:space="0" w:color="auto"/>
                <w:right w:val="none" w:sz="0" w:space="0" w:color="auto"/>
              </w:divBdr>
            </w:div>
            <w:div w:id="2084790714">
              <w:marLeft w:val="0"/>
              <w:marRight w:val="0"/>
              <w:marTop w:val="0"/>
              <w:marBottom w:val="0"/>
              <w:divBdr>
                <w:top w:val="none" w:sz="0" w:space="0" w:color="auto"/>
                <w:left w:val="none" w:sz="0" w:space="0" w:color="auto"/>
                <w:bottom w:val="none" w:sz="0" w:space="0" w:color="auto"/>
                <w:right w:val="none" w:sz="0" w:space="0" w:color="auto"/>
              </w:divBdr>
            </w:div>
            <w:div w:id="1071387586">
              <w:marLeft w:val="0"/>
              <w:marRight w:val="0"/>
              <w:marTop w:val="0"/>
              <w:marBottom w:val="0"/>
              <w:divBdr>
                <w:top w:val="none" w:sz="0" w:space="0" w:color="auto"/>
                <w:left w:val="none" w:sz="0" w:space="0" w:color="auto"/>
                <w:bottom w:val="none" w:sz="0" w:space="0" w:color="auto"/>
                <w:right w:val="none" w:sz="0" w:space="0" w:color="auto"/>
              </w:divBdr>
            </w:div>
            <w:div w:id="118305008">
              <w:marLeft w:val="0"/>
              <w:marRight w:val="0"/>
              <w:marTop w:val="0"/>
              <w:marBottom w:val="0"/>
              <w:divBdr>
                <w:top w:val="none" w:sz="0" w:space="0" w:color="auto"/>
                <w:left w:val="none" w:sz="0" w:space="0" w:color="auto"/>
                <w:bottom w:val="none" w:sz="0" w:space="0" w:color="auto"/>
                <w:right w:val="none" w:sz="0" w:space="0" w:color="auto"/>
              </w:divBdr>
            </w:div>
            <w:div w:id="1837186852">
              <w:marLeft w:val="0"/>
              <w:marRight w:val="0"/>
              <w:marTop w:val="0"/>
              <w:marBottom w:val="0"/>
              <w:divBdr>
                <w:top w:val="none" w:sz="0" w:space="0" w:color="auto"/>
                <w:left w:val="none" w:sz="0" w:space="0" w:color="auto"/>
                <w:bottom w:val="none" w:sz="0" w:space="0" w:color="auto"/>
                <w:right w:val="none" w:sz="0" w:space="0" w:color="auto"/>
              </w:divBdr>
            </w:div>
            <w:div w:id="1506244542">
              <w:marLeft w:val="0"/>
              <w:marRight w:val="0"/>
              <w:marTop w:val="0"/>
              <w:marBottom w:val="0"/>
              <w:divBdr>
                <w:top w:val="none" w:sz="0" w:space="0" w:color="auto"/>
                <w:left w:val="none" w:sz="0" w:space="0" w:color="auto"/>
                <w:bottom w:val="none" w:sz="0" w:space="0" w:color="auto"/>
                <w:right w:val="none" w:sz="0" w:space="0" w:color="auto"/>
              </w:divBdr>
            </w:div>
            <w:div w:id="1804882429">
              <w:marLeft w:val="0"/>
              <w:marRight w:val="0"/>
              <w:marTop w:val="0"/>
              <w:marBottom w:val="0"/>
              <w:divBdr>
                <w:top w:val="none" w:sz="0" w:space="0" w:color="auto"/>
                <w:left w:val="none" w:sz="0" w:space="0" w:color="auto"/>
                <w:bottom w:val="none" w:sz="0" w:space="0" w:color="auto"/>
                <w:right w:val="none" w:sz="0" w:space="0" w:color="auto"/>
              </w:divBdr>
            </w:div>
            <w:div w:id="7685313">
              <w:marLeft w:val="0"/>
              <w:marRight w:val="0"/>
              <w:marTop w:val="0"/>
              <w:marBottom w:val="0"/>
              <w:divBdr>
                <w:top w:val="none" w:sz="0" w:space="0" w:color="auto"/>
                <w:left w:val="none" w:sz="0" w:space="0" w:color="auto"/>
                <w:bottom w:val="none" w:sz="0" w:space="0" w:color="auto"/>
                <w:right w:val="none" w:sz="0" w:space="0" w:color="auto"/>
              </w:divBdr>
            </w:div>
            <w:div w:id="1121651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0518070">
      <w:bodyDiv w:val="1"/>
      <w:marLeft w:val="0"/>
      <w:marRight w:val="0"/>
      <w:marTop w:val="0"/>
      <w:marBottom w:val="0"/>
      <w:divBdr>
        <w:top w:val="none" w:sz="0" w:space="0" w:color="auto"/>
        <w:left w:val="none" w:sz="0" w:space="0" w:color="auto"/>
        <w:bottom w:val="none" w:sz="0" w:space="0" w:color="auto"/>
        <w:right w:val="none" w:sz="0" w:space="0" w:color="auto"/>
      </w:divBdr>
    </w:div>
    <w:div w:id="952904304">
      <w:bodyDiv w:val="1"/>
      <w:marLeft w:val="0"/>
      <w:marRight w:val="0"/>
      <w:marTop w:val="0"/>
      <w:marBottom w:val="0"/>
      <w:divBdr>
        <w:top w:val="none" w:sz="0" w:space="0" w:color="auto"/>
        <w:left w:val="none" w:sz="0" w:space="0" w:color="auto"/>
        <w:bottom w:val="none" w:sz="0" w:space="0" w:color="auto"/>
        <w:right w:val="none" w:sz="0" w:space="0" w:color="auto"/>
      </w:divBdr>
    </w:div>
    <w:div w:id="1622035040">
      <w:bodyDiv w:val="1"/>
      <w:marLeft w:val="0"/>
      <w:marRight w:val="0"/>
      <w:marTop w:val="0"/>
      <w:marBottom w:val="0"/>
      <w:divBdr>
        <w:top w:val="none" w:sz="0" w:space="0" w:color="auto"/>
        <w:left w:val="none" w:sz="0" w:space="0" w:color="auto"/>
        <w:bottom w:val="none" w:sz="0" w:space="0" w:color="auto"/>
        <w:right w:val="none" w:sz="0" w:space="0" w:color="auto"/>
      </w:divBdr>
      <w:divsChild>
        <w:div w:id="814031703">
          <w:marLeft w:val="0"/>
          <w:marRight w:val="0"/>
          <w:marTop w:val="0"/>
          <w:marBottom w:val="0"/>
          <w:divBdr>
            <w:top w:val="none" w:sz="0" w:space="0" w:color="auto"/>
            <w:left w:val="none" w:sz="0" w:space="0" w:color="auto"/>
            <w:bottom w:val="none" w:sz="0" w:space="0" w:color="auto"/>
            <w:right w:val="none" w:sz="0" w:space="0" w:color="auto"/>
          </w:divBdr>
          <w:divsChild>
            <w:div w:id="1020932180">
              <w:marLeft w:val="0"/>
              <w:marRight w:val="0"/>
              <w:marTop w:val="0"/>
              <w:marBottom w:val="0"/>
              <w:divBdr>
                <w:top w:val="none" w:sz="0" w:space="0" w:color="auto"/>
                <w:left w:val="none" w:sz="0" w:space="0" w:color="auto"/>
                <w:bottom w:val="none" w:sz="0" w:space="0" w:color="auto"/>
                <w:right w:val="none" w:sz="0" w:space="0" w:color="auto"/>
              </w:divBdr>
            </w:div>
            <w:div w:id="197934467">
              <w:marLeft w:val="0"/>
              <w:marRight w:val="0"/>
              <w:marTop w:val="0"/>
              <w:marBottom w:val="0"/>
              <w:divBdr>
                <w:top w:val="none" w:sz="0" w:space="0" w:color="auto"/>
                <w:left w:val="none" w:sz="0" w:space="0" w:color="auto"/>
                <w:bottom w:val="none" w:sz="0" w:space="0" w:color="auto"/>
                <w:right w:val="none" w:sz="0" w:space="0" w:color="auto"/>
              </w:divBdr>
            </w:div>
            <w:div w:id="1820489229">
              <w:marLeft w:val="0"/>
              <w:marRight w:val="0"/>
              <w:marTop w:val="0"/>
              <w:marBottom w:val="0"/>
              <w:divBdr>
                <w:top w:val="none" w:sz="0" w:space="0" w:color="auto"/>
                <w:left w:val="none" w:sz="0" w:space="0" w:color="auto"/>
                <w:bottom w:val="none" w:sz="0" w:space="0" w:color="auto"/>
                <w:right w:val="none" w:sz="0" w:space="0" w:color="auto"/>
              </w:divBdr>
            </w:div>
            <w:div w:id="193888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134785">
      <w:bodyDiv w:val="1"/>
      <w:marLeft w:val="0"/>
      <w:marRight w:val="0"/>
      <w:marTop w:val="0"/>
      <w:marBottom w:val="0"/>
      <w:divBdr>
        <w:top w:val="none" w:sz="0" w:space="0" w:color="auto"/>
        <w:left w:val="none" w:sz="0" w:space="0" w:color="auto"/>
        <w:bottom w:val="none" w:sz="0" w:space="0" w:color="auto"/>
        <w:right w:val="none" w:sz="0" w:space="0" w:color="auto"/>
      </w:divBdr>
    </w:div>
    <w:div w:id="1827286359">
      <w:bodyDiv w:val="1"/>
      <w:marLeft w:val="0"/>
      <w:marRight w:val="0"/>
      <w:marTop w:val="0"/>
      <w:marBottom w:val="0"/>
      <w:divBdr>
        <w:top w:val="none" w:sz="0" w:space="0" w:color="auto"/>
        <w:left w:val="none" w:sz="0" w:space="0" w:color="auto"/>
        <w:bottom w:val="none" w:sz="0" w:space="0" w:color="auto"/>
        <w:right w:val="none" w:sz="0" w:space="0" w:color="auto"/>
      </w:divBdr>
      <w:divsChild>
        <w:div w:id="1702903348">
          <w:marLeft w:val="0"/>
          <w:marRight w:val="0"/>
          <w:marTop w:val="0"/>
          <w:marBottom w:val="0"/>
          <w:divBdr>
            <w:top w:val="none" w:sz="0" w:space="0" w:color="auto"/>
            <w:left w:val="none" w:sz="0" w:space="0" w:color="auto"/>
            <w:bottom w:val="none" w:sz="0" w:space="0" w:color="auto"/>
            <w:right w:val="none" w:sz="0" w:space="0" w:color="auto"/>
          </w:divBdr>
          <w:divsChild>
            <w:div w:id="67458587">
              <w:marLeft w:val="0"/>
              <w:marRight w:val="0"/>
              <w:marTop w:val="0"/>
              <w:marBottom w:val="0"/>
              <w:divBdr>
                <w:top w:val="none" w:sz="0" w:space="0" w:color="auto"/>
                <w:left w:val="none" w:sz="0" w:space="0" w:color="auto"/>
                <w:bottom w:val="none" w:sz="0" w:space="0" w:color="auto"/>
                <w:right w:val="none" w:sz="0" w:space="0" w:color="auto"/>
              </w:divBdr>
            </w:div>
            <w:div w:id="1713384146">
              <w:marLeft w:val="0"/>
              <w:marRight w:val="0"/>
              <w:marTop w:val="0"/>
              <w:marBottom w:val="0"/>
              <w:divBdr>
                <w:top w:val="none" w:sz="0" w:space="0" w:color="auto"/>
                <w:left w:val="none" w:sz="0" w:space="0" w:color="auto"/>
                <w:bottom w:val="none" w:sz="0" w:space="0" w:color="auto"/>
                <w:right w:val="none" w:sz="0" w:space="0" w:color="auto"/>
              </w:divBdr>
            </w:div>
            <w:div w:id="1563249955">
              <w:marLeft w:val="0"/>
              <w:marRight w:val="0"/>
              <w:marTop w:val="0"/>
              <w:marBottom w:val="0"/>
              <w:divBdr>
                <w:top w:val="none" w:sz="0" w:space="0" w:color="auto"/>
                <w:left w:val="none" w:sz="0" w:space="0" w:color="auto"/>
                <w:bottom w:val="none" w:sz="0" w:space="0" w:color="auto"/>
                <w:right w:val="none" w:sz="0" w:space="0" w:color="auto"/>
              </w:divBdr>
            </w:div>
            <w:div w:id="1609509271">
              <w:marLeft w:val="0"/>
              <w:marRight w:val="0"/>
              <w:marTop w:val="0"/>
              <w:marBottom w:val="0"/>
              <w:divBdr>
                <w:top w:val="none" w:sz="0" w:space="0" w:color="auto"/>
                <w:left w:val="none" w:sz="0" w:space="0" w:color="auto"/>
                <w:bottom w:val="none" w:sz="0" w:space="0" w:color="auto"/>
                <w:right w:val="none" w:sz="0" w:space="0" w:color="auto"/>
              </w:divBdr>
            </w:div>
            <w:div w:id="160199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014446">
      <w:bodyDiv w:val="1"/>
      <w:marLeft w:val="0"/>
      <w:marRight w:val="0"/>
      <w:marTop w:val="0"/>
      <w:marBottom w:val="0"/>
      <w:divBdr>
        <w:top w:val="none" w:sz="0" w:space="0" w:color="auto"/>
        <w:left w:val="none" w:sz="0" w:space="0" w:color="auto"/>
        <w:bottom w:val="none" w:sz="0" w:space="0" w:color="auto"/>
        <w:right w:val="none" w:sz="0" w:space="0" w:color="auto"/>
      </w:divBdr>
      <w:divsChild>
        <w:div w:id="562064021">
          <w:marLeft w:val="0"/>
          <w:marRight w:val="0"/>
          <w:marTop w:val="0"/>
          <w:marBottom w:val="0"/>
          <w:divBdr>
            <w:top w:val="none" w:sz="0" w:space="0" w:color="auto"/>
            <w:left w:val="none" w:sz="0" w:space="0" w:color="auto"/>
            <w:bottom w:val="none" w:sz="0" w:space="0" w:color="auto"/>
            <w:right w:val="none" w:sz="0" w:space="0" w:color="auto"/>
          </w:divBdr>
          <w:divsChild>
            <w:div w:id="735053699">
              <w:marLeft w:val="0"/>
              <w:marRight w:val="0"/>
              <w:marTop w:val="0"/>
              <w:marBottom w:val="0"/>
              <w:divBdr>
                <w:top w:val="none" w:sz="0" w:space="0" w:color="auto"/>
                <w:left w:val="none" w:sz="0" w:space="0" w:color="auto"/>
                <w:bottom w:val="none" w:sz="0" w:space="0" w:color="auto"/>
                <w:right w:val="none" w:sz="0" w:space="0" w:color="auto"/>
              </w:divBdr>
            </w:div>
            <w:div w:id="1019698281">
              <w:marLeft w:val="0"/>
              <w:marRight w:val="0"/>
              <w:marTop w:val="0"/>
              <w:marBottom w:val="0"/>
              <w:divBdr>
                <w:top w:val="none" w:sz="0" w:space="0" w:color="auto"/>
                <w:left w:val="none" w:sz="0" w:space="0" w:color="auto"/>
                <w:bottom w:val="none" w:sz="0" w:space="0" w:color="auto"/>
                <w:right w:val="none" w:sz="0" w:space="0" w:color="auto"/>
              </w:divBdr>
            </w:div>
            <w:div w:id="1547640159">
              <w:marLeft w:val="0"/>
              <w:marRight w:val="0"/>
              <w:marTop w:val="0"/>
              <w:marBottom w:val="0"/>
              <w:divBdr>
                <w:top w:val="none" w:sz="0" w:space="0" w:color="auto"/>
                <w:left w:val="none" w:sz="0" w:space="0" w:color="auto"/>
                <w:bottom w:val="none" w:sz="0" w:space="0" w:color="auto"/>
                <w:right w:val="none" w:sz="0" w:space="0" w:color="auto"/>
              </w:divBdr>
            </w:div>
            <w:div w:id="1295521263">
              <w:marLeft w:val="0"/>
              <w:marRight w:val="0"/>
              <w:marTop w:val="0"/>
              <w:marBottom w:val="0"/>
              <w:divBdr>
                <w:top w:val="none" w:sz="0" w:space="0" w:color="auto"/>
                <w:left w:val="none" w:sz="0" w:space="0" w:color="auto"/>
                <w:bottom w:val="none" w:sz="0" w:space="0" w:color="auto"/>
                <w:right w:val="none" w:sz="0" w:space="0" w:color="auto"/>
              </w:divBdr>
            </w:div>
            <w:div w:id="2065910111">
              <w:marLeft w:val="0"/>
              <w:marRight w:val="0"/>
              <w:marTop w:val="0"/>
              <w:marBottom w:val="0"/>
              <w:divBdr>
                <w:top w:val="none" w:sz="0" w:space="0" w:color="auto"/>
                <w:left w:val="none" w:sz="0" w:space="0" w:color="auto"/>
                <w:bottom w:val="none" w:sz="0" w:space="0" w:color="auto"/>
                <w:right w:val="none" w:sz="0" w:space="0" w:color="auto"/>
              </w:divBdr>
            </w:div>
            <w:div w:id="1762608408">
              <w:marLeft w:val="0"/>
              <w:marRight w:val="0"/>
              <w:marTop w:val="0"/>
              <w:marBottom w:val="0"/>
              <w:divBdr>
                <w:top w:val="none" w:sz="0" w:space="0" w:color="auto"/>
                <w:left w:val="none" w:sz="0" w:space="0" w:color="auto"/>
                <w:bottom w:val="none" w:sz="0" w:space="0" w:color="auto"/>
                <w:right w:val="none" w:sz="0" w:space="0" w:color="auto"/>
              </w:divBdr>
            </w:div>
            <w:div w:id="1490099877">
              <w:marLeft w:val="0"/>
              <w:marRight w:val="0"/>
              <w:marTop w:val="0"/>
              <w:marBottom w:val="0"/>
              <w:divBdr>
                <w:top w:val="none" w:sz="0" w:space="0" w:color="auto"/>
                <w:left w:val="none" w:sz="0" w:space="0" w:color="auto"/>
                <w:bottom w:val="none" w:sz="0" w:space="0" w:color="auto"/>
                <w:right w:val="none" w:sz="0" w:space="0" w:color="auto"/>
              </w:divBdr>
            </w:div>
            <w:div w:id="642464616">
              <w:marLeft w:val="0"/>
              <w:marRight w:val="0"/>
              <w:marTop w:val="0"/>
              <w:marBottom w:val="0"/>
              <w:divBdr>
                <w:top w:val="none" w:sz="0" w:space="0" w:color="auto"/>
                <w:left w:val="none" w:sz="0" w:space="0" w:color="auto"/>
                <w:bottom w:val="none" w:sz="0" w:space="0" w:color="auto"/>
                <w:right w:val="none" w:sz="0" w:space="0" w:color="auto"/>
              </w:divBdr>
            </w:div>
            <w:div w:id="348914340">
              <w:marLeft w:val="0"/>
              <w:marRight w:val="0"/>
              <w:marTop w:val="0"/>
              <w:marBottom w:val="0"/>
              <w:divBdr>
                <w:top w:val="none" w:sz="0" w:space="0" w:color="auto"/>
                <w:left w:val="none" w:sz="0" w:space="0" w:color="auto"/>
                <w:bottom w:val="none" w:sz="0" w:space="0" w:color="auto"/>
                <w:right w:val="none" w:sz="0" w:space="0" w:color="auto"/>
              </w:divBdr>
            </w:div>
            <w:div w:id="1442067203">
              <w:marLeft w:val="0"/>
              <w:marRight w:val="0"/>
              <w:marTop w:val="0"/>
              <w:marBottom w:val="0"/>
              <w:divBdr>
                <w:top w:val="none" w:sz="0" w:space="0" w:color="auto"/>
                <w:left w:val="none" w:sz="0" w:space="0" w:color="auto"/>
                <w:bottom w:val="none" w:sz="0" w:space="0" w:color="auto"/>
                <w:right w:val="none" w:sz="0" w:space="0" w:color="auto"/>
              </w:divBdr>
            </w:div>
            <w:div w:id="594292277">
              <w:marLeft w:val="0"/>
              <w:marRight w:val="0"/>
              <w:marTop w:val="0"/>
              <w:marBottom w:val="0"/>
              <w:divBdr>
                <w:top w:val="none" w:sz="0" w:space="0" w:color="auto"/>
                <w:left w:val="none" w:sz="0" w:space="0" w:color="auto"/>
                <w:bottom w:val="none" w:sz="0" w:space="0" w:color="auto"/>
                <w:right w:val="none" w:sz="0" w:space="0" w:color="auto"/>
              </w:divBdr>
            </w:div>
            <w:div w:id="1259024614">
              <w:marLeft w:val="0"/>
              <w:marRight w:val="0"/>
              <w:marTop w:val="0"/>
              <w:marBottom w:val="0"/>
              <w:divBdr>
                <w:top w:val="none" w:sz="0" w:space="0" w:color="auto"/>
                <w:left w:val="none" w:sz="0" w:space="0" w:color="auto"/>
                <w:bottom w:val="none" w:sz="0" w:space="0" w:color="auto"/>
                <w:right w:val="none" w:sz="0" w:space="0" w:color="auto"/>
              </w:divBdr>
            </w:div>
            <w:div w:id="36316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444891">
      <w:bodyDiv w:val="1"/>
      <w:marLeft w:val="0"/>
      <w:marRight w:val="0"/>
      <w:marTop w:val="0"/>
      <w:marBottom w:val="0"/>
      <w:divBdr>
        <w:top w:val="none" w:sz="0" w:space="0" w:color="auto"/>
        <w:left w:val="none" w:sz="0" w:space="0" w:color="auto"/>
        <w:bottom w:val="none" w:sz="0" w:space="0" w:color="auto"/>
        <w:right w:val="none" w:sz="0" w:space="0" w:color="auto"/>
      </w:divBdr>
      <w:divsChild>
        <w:div w:id="673185952">
          <w:marLeft w:val="0"/>
          <w:marRight w:val="0"/>
          <w:marTop w:val="0"/>
          <w:marBottom w:val="0"/>
          <w:divBdr>
            <w:top w:val="none" w:sz="0" w:space="0" w:color="auto"/>
            <w:left w:val="none" w:sz="0" w:space="0" w:color="auto"/>
            <w:bottom w:val="none" w:sz="0" w:space="0" w:color="auto"/>
            <w:right w:val="none" w:sz="0" w:space="0" w:color="auto"/>
          </w:divBdr>
          <w:divsChild>
            <w:div w:id="300115541">
              <w:marLeft w:val="0"/>
              <w:marRight w:val="0"/>
              <w:marTop w:val="0"/>
              <w:marBottom w:val="0"/>
              <w:divBdr>
                <w:top w:val="none" w:sz="0" w:space="0" w:color="auto"/>
                <w:left w:val="none" w:sz="0" w:space="0" w:color="auto"/>
                <w:bottom w:val="none" w:sz="0" w:space="0" w:color="auto"/>
                <w:right w:val="none" w:sz="0" w:space="0" w:color="auto"/>
              </w:divBdr>
            </w:div>
            <w:div w:id="1696493130">
              <w:marLeft w:val="0"/>
              <w:marRight w:val="0"/>
              <w:marTop w:val="0"/>
              <w:marBottom w:val="0"/>
              <w:divBdr>
                <w:top w:val="none" w:sz="0" w:space="0" w:color="auto"/>
                <w:left w:val="none" w:sz="0" w:space="0" w:color="auto"/>
                <w:bottom w:val="none" w:sz="0" w:space="0" w:color="auto"/>
                <w:right w:val="none" w:sz="0" w:space="0" w:color="auto"/>
              </w:divBdr>
            </w:div>
            <w:div w:id="1010984847">
              <w:marLeft w:val="0"/>
              <w:marRight w:val="0"/>
              <w:marTop w:val="0"/>
              <w:marBottom w:val="0"/>
              <w:divBdr>
                <w:top w:val="none" w:sz="0" w:space="0" w:color="auto"/>
                <w:left w:val="none" w:sz="0" w:space="0" w:color="auto"/>
                <w:bottom w:val="none" w:sz="0" w:space="0" w:color="auto"/>
                <w:right w:val="none" w:sz="0" w:space="0" w:color="auto"/>
              </w:divBdr>
            </w:div>
            <w:div w:id="2091461745">
              <w:marLeft w:val="0"/>
              <w:marRight w:val="0"/>
              <w:marTop w:val="0"/>
              <w:marBottom w:val="0"/>
              <w:divBdr>
                <w:top w:val="none" w:sz="0" w:space="0" w:color="auto"/>
                <w:left w:val="none" w:sz="0" w:space="0" w:color="auto"/>
                <w:bottom w:val="none" w:sz="0" w:space="0" w:color="auto"/>
                <w:right w:val="none" w:sz="0" w:space="0" w:color="auto"/>
              </w:divBdr>
            </w:div>
            <w:div w:id="235480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010421">
      <w:bodyDiv w:val="1"/>
      <w:marLeft w:val="0"/>
      <w:marRight w:val="0"/>
      <w:marTop w:val="0"/>
      <w:marBottom w:val="0"/>
      <w:divBdr>
        <w:top w:val="none" w:sz="0" w:space="0" w:color="auto"/>
        <w:left w:val="none" w:sz="0" w:space="0" w:color="auto"/>
        <w:bottom w:val="none" w:sz="0" w:space="0" w:color="auto"/>
        <w:right w:val="none" w:sz="0" w:space="0" w:color="auto"/>
      </w:divBdr>
      <w:divsChild>
        <w:div w:id="1929732722">
          <w:marLeft w:val="0"/>
          <w:marRight w:val="0"/>
          <w:marTop w:val="0"/>
          <w:marBottom w:val="0"/>
          <w:divBdr>
            <w:top w:val="none" w:sz="0" w:space="0" w:color="auto"/>
            <w:left w:val="none" w:sz="0" w:space="0" w:color="auto"/>
            <w:bottom w:val="none" w:sz="0" w:space="0" w:color="auto"/>
            <w:right w:val="none" w:sz="0" w:space="0" w:color="auto"/>
          </w:divBdr>
        </w:div>
      </w:divsChild>
    </w:div>
    <w:div w:id="2056810546">
      <w:bodyDiv w:val="1"/>
      <w:marLeft w:val="0"/>
      <w:marRight w:val="0"/>
      <w:marTop w:val="0"/>
      <w:marBottom w:val="0"/>
      <w:divBdr>
        <w:top w:val="none" w:sz="0" w:space="0" w:color="auto"/>
        <w:left w:val="none" w:sz="0" w:space="0" w:color="auto"/>
        <w:bottom w:val="none" w:sz="0" w:space="0" w:color="auto"/>
        <w:right w:val="none" w:sz="0" w:space="0" w:color="auto"/>
      </w:divBdr>
      <w:divsChild>
        <w:div w:id="13620460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FE07C0-8818-492E-B1D9-1CF4111EC3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2355</Words>
  <Characters>13427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2023-10-19T16:25:00Z</dcterms:created>
  <dcterms:modified xsi:type="dcterms:W3CDTF">2023-11-13T20:29:00Z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7ae9502294ffbd2a2c7e2d7284359b545bf1121fa0f1899c68efe6c785671a6d</vt:lpwstr>
  </property>
</Properties>
</file>