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6B8AA" w14:textId="2ABEA835" w:rsidR="00106262" w:rsidRDefault="003B4C7B">
      <w:pPr>
        <w:rPr>
          <w:b/>
          <w:bCs/>
          <w:u w:val="single"/>
        </w:rPr>
      </w:pPr>
      <w:r w:rsidRPr="00317F51">
        <w:rPr>
          <w:b/>
          <w:bCs/>
          <w:u w:val="single"/>
        </w:rPr>
        <w:t xml:space="preserve">A non-biased jury: do </w:t>
      </w:r>
      <w:r w:rsidR="00104C08">
        <w:rPr>
          <w:b/>
          <w:bCs/>
          <w:u w:val="single"/>
        </w:rPr>
        <w:t>they really exist?</w:t>
      </w:r>
    </w:p>
    <w:p w14:paraId="6F47C681" w14:textId="77777777" w:rsidR="006C4444" w:rsidRPr="00104C08" w:rsidRDefault="006C4444"/>
    <w:p w14:paraId="5EBEC76B" w14:textId="2F97271E" w:rsidR="00104C08" w:rsidRDefault="00104C08" w:rsidP="00104C08">
      <w:r>
        <w:t xml:space="preserve">The purpose of this essay is to see if a non-biased jury really exists in a world that is now plagued by media, and everything is digital and widely available. Jurors are key to the justice system, listening to evidence by both parties and finding the defendant guilty or not guilty based purely on the evidence presented to them and how the judge explains the law. Social media is used by billions of people, and if a trial is about to begin, society shares and comments on posts regarding the case. Is it impossible for a jury member not to see posts regarding the case they are sitting on and not seeing other peoples opinions, which in turn could sway their judgement. Trial by media is a common topic that occurs, from Netflix putting documentaries out before a case has even begun. </w:t>
      </w:r>
    </w:p>
    <w:p w14:paraId="5BD18C42" w14:textId="1F15ADEB" w:rsidR="00136B33" w:rsidRDefault="00136B33" w:rsidP="00136B33">
      <w:r>
        <w:t>There are a range of different people who are able to sit amongst a jury. In accordance to the Juries Act 1974 a person must be between the ages of eighteen to seventy-five and must be eligible vote and must be a registered citizen in the United Kingdom, Channel Islands or the Isle of Man for a minimum of five years since their thirteenth birthday (</w:t>
      </w:r>
      <w:r w:rsidR="00FB1B27">
        <w:t>Howell, 2023).</w:t>
      </w:r>
    </w:p>
    <w:p w14:paraId="10FEA80E" w14:textId="77777777" w:rsidR="00136B33" w:rsidRDefault="00136B33" w:rsidP="00136B33">
      <w:r>
        <w:t>While there are requirements that need to be met when being selected for jury service and while this is done at random, there are a few categories of people who are deemed ineligible. Those who are deemed ‘mentally incompetent’, or those who are serving under s.7 of the Mental Health Act 1983. Those who are liable to be detained or are currently a resident within a hospital on account of suffering with a mental disorder (Howell, 2023).</w:t>
      </w:r>
    </w:p>
    <w:p w14:paraId="1481E007" w14:textId="77777777" w:rsidR="00136B33" w:rsidRDefault="00136B33" w:rsidP="00136B33">
      <w:r>
        <w:t>S.1 of the Juries Act 1974 listed three groups that were mainly unable to participate. ‘The Judiciary’ meaning judges both past and present were not able to partake. ‘Administration of Justice’ meaning people who are involved in providing justice such as police, solicitors and barristers. And the final group ‘The Clergy’ meaning any person involved with the church or are living a lifestyle following strict religious instruction were also not able to participate. Since s.321 of the Criminal Justice Act of 2003 came into effect those three groups have now been abolished and are now able to be a part of a jury service (Wilson, 2020)</w:t>
      </w:r>
    </w:p>
    <w:p w14:paraId="35DBDDF6" w14:textId="03AFE8C9" w:rsidR="00766B5E" w:rsidRDefault="00136B33" w:rsidP="00104C08">
      <w:r>
        <w:t>According to the Crown Prosecution Service a disclosure and barring service, also known as a DBS is conducted on each and every juror automatically. The reason for this is to check the background on possible jurors to see if any have previous convictions (CPS, 2022).  Those who hold a criminal record are depending on the crime and length of imprisonment or suspended sentence are automatically disqualified from participating in jury duty. Those who have a record of five years, or more are disqualified for life, those whose sentence are five years including suspended sentences are disqualified for ten years.</w:t>
      </w:r>
      <w:r w:rsidR="00557EC5">
        <w:t xml:space="preserve"> C</w:t>
      </w:r>
      <w:r w:rsidR="00104C08">
        <w:t>elebrities are all around us, on our television, radios and social media.</w:t>
      </w:r>
      <w:r w:rsidR="003173DB">
        <w:t xml:space="preserve">  (the Crown Prosecution Service, 2023)</w:t>
      </w:r>
    </w:p>
    <w:p w14:paraId="75C1BB73" w14:textId="4E5BE137" w:rsidR="00104C08" w:rsidRDefault="00104C08" w:rsidP="00104C08">
      <w:r>
        <w:t xml:space="preserve"> Society invests a large part of their lives watching celebrities lives, giving a sense of friendship. We invite them into our lives and our homes, they don’t know us, but we still feel a connection with them of sorts. Human nature makes us not want to believe in anything bad that is said about our heroes/idols. So, the question that has to be asked is ‘if a celebrity is entangled in criminal proceedings, is there a chance that the jury will not accept that their idol is capable of wrongdoing and stay unbiased’. Could the jury ‘look the other way not accepting that the celebrity is guilty of wrongdoing because they don’t want to see their heroes held liable for a crime. </w:t>
      </w:r>
    </w:p>
    <w:p w14:paraId="6EDF019C" w14:textId="1C35E378" w:rsidR="00104C08" w:rsidRDefault="00104C08" w:rsidP="00104C08">
      <w:r>
        <w:t xml:space="preserve">Johnny Depp lost his UK libel lawsuit against the Sun newspaper, but won a similar lawsuit against his ex-wife Amber Heard in the US that was broadcasted worldwide in 2022. During his UK trial </w:t>
      </w:r>
      <w:r>
        <w:lastRenderedPageBreak/>
        <w:t xml:space="preserve">evidence was only heard by a judge, whereas his US trial was decided by a jury. Matt Stephens, an international media lawyer, told the BBC “it is very rare” that cases that were very similar in nature, tried on two sides of the pond, get different results. During both trials Mr Depp’s legal team attacked Ms </w:t>
      </w:r>
      <w:proofErr w:type="spellStart"/>
      <w:r>
        <w:t>Heard’s</w:t>
      </w:r>
      <w:proofErr w:type="spellEnd"/>
      <w:r>
        <w:t xml:space="preserve"> character, claiming she was an abusive partner not Depp, he was the victim. DARVO, a tactic that is used in sexual assault and domestic violence trials, stands for deny, attack, reverse victim and offender (Scott, 2020). Mr Stephens claims that during the UK trial the judge dismissed a lot of the evidence, as he could see they were using this strategy. Stephens also claims that this tactic is very, very effective against juries especially men, women are more susceptible (Levinson-King, 2022). The jury in the US consisted of five men and two women, this can be linked back to the DARVO tactic, that is very effective against juries especially men.</w:t>
      </w:r>
    </w:p>
    <w:p w14:paraId="7C4DAA2A" w14:textId="77777777" w:rsidR="00104C08" w:rsidRDefault="00104C08" w:rsidP="00104C08">
      <w:r>
        <w:t xml:space="preserve">The US trial was televised across the world, and turned the court case in to more of a drama than an actual defamation case. Every aspect of the case was watched by millions of people who before, during and after turned to social media to give their views and judgements. This can be described as trial by media, where a person’s reputation, guilt or innocence is already decided by the public before the trial has even begun. On the popular video sharing app </w:t>
      </w:r>
      <w:proofErr w:type="spellStart"/>
      <w:r>
        <w:t>TikTok</w:t>
      </w:r>
      <w:proofErr w:type="spellEnd"/>
      <w:r>
        <w:t xml:space="preserve"> hashtag #justiceforjohnnydepp received in the region of 19 billion views. Although the jury were told to refrain from googling the case or reading anything online about it is widely known they were not isolated from anybody, and their phones were not confiscated. With such a high presence on every social media platform, radios and newspaper articles is it safe to say that not one member of the jury did not come across an article and look what was being said by millions of people worldwide. Were the jury also able to go home and be around family and friends who might be invested in the case, inputting their own judgement on the case that could plant seeds of doubt in a juror’s mind.</w:t>
      </w:r>
    </w:p>
    <w:p w14:paraId="4541D35E" w14:textId="77777777" w:rsidR="00B7105F" w:rsidRDefault="00104C08">
      <w:r>
        <w:t xml:space="preserve">The jury are reminded prior to trial that they are only to deliberate based off the facts of a case and not allowed to take in to account any outside influences including mass media (Gov.uk, 2023).However, in 2022 98% of the UK’s population had internet access meaning it is easier than it has ever been to access the growing media and its influences (Kemp, 2022).Although the law on what juries are allowed to do or not do online is clear reports say  that 23% of jurors were ‘confused’ when it comes to what they are not allowed to do online during a case (University of Law , 2022). This is without taking in to account that jurors can privately access articles and media around a case and create opinions in private. This is because unless the juror informs the rest of the jury of their searches and this is reported, there is no reason to question the deliberations of the jury (University of Law , 2022). This is harmful to the jury as it can influence their decisions and lead to bias and it is extremely hard to prevent. This is shown by the fact that media can sometimes be accessed without an individual searching for it. For example, in recent years the apple news app has been updated to send notifications of trending or popular news to its users (BBC, 2022). So, if a case is of public interest, a juror may be automatically shown media articles on the case without attempting to search for it. </w:t>
      </w:r>
    </w:p>
    <w:p w14:paraId="1AAD84B5" w14:textId="3E6F0C90" w:rsidR="00CF1792" w:rsidRDefault="00104C08">
      <w:r>
        <w:t xml:space="preserve">The media are known to create articles that are not always truthful and, in most cases exaggerated. Journalists admit that ‘Whether or not the world really is getting worse, the nature of news will interact with the nature of cognition to make us think that it is.’ (Pinker, 2018). Therefore, the media is not only harmful to jury as it is outside information, which is already prohibited, but it is outside information that cannot be guaranteed to be fact or non-biased. So, this means that the jury is not just at risk of gaining outside information, but they are also at risk of gaining false outside information involuntarily. News outlets are not the only source of media that can influence the jury, social media can also be very harmful. Social media is particularly impactful to jury bias as jurors are more likely to be Influenced by the opinion of the community around them and comments made on </w:t>
      </w:r>
      <w:r>
        <w:lastRenderedPageBreak/>
        <w:t>social media are unregulated due to a person’s right to freedom of speech (Voices of youth, 2022). Jurors can easily be influenced by posts and use the information to create a biased opinion of the defendant during the trial. It can also be argued that social media promotes bias even if a juror is exposed to information that isn’t directly related to the trial they are assigned. Social media promotes stereotypes of some crimes which can mean jurors could feel more bias towards them. Journalists say ‘Criminals are stereotyped as poor and uneducated’ (</w:t>
      </w:r>
      <w:proofErr w:type="spellStart"/>
      <w:r>
        <w:t>Lussier</w:t>
      </w:r>
      <w:proofErr w:type="spellEnd"/>
      <w:r>
        <w:t>, 2016). Social media encourages stereotypes. A defendant could be shown to be uneducated and a juror may have already have a preconceived opinion of guilt before hearing any of the facts of the case.</w:t>
      </w:r>
    </w:p>
    <w:p w14:paraId="4BE7784E" w14:textId="22898306" w:rsidR="00BB40A4" w:rsidRDefault="00BB40A4">
      <w:r w:rsidRPr="00BB40A4">
        <w:t xml:space="preserve">In conclusion, it is clear to see that celebrities play a massive part of society’s life. They are in every home, whether that is through our TV’s, Mobile devices or radios. People feel a sense of friendship with them and watch their lives closely and invest in it. Because human nature makes us want to not doubt that our idols would do something that it is illegal, causing them to stand trial. Although the justice system relies on the jury listening to the rules set by the judge, there is always the doubt that the jury would look the other way. In the nationwide case that saw Johnny Depp entangled in a defamation case with his ex-wife Amber Heard it can be seen that media played a huge role in trial by media. Hashtags on </w:t>
      </w:r>
      <w:proofErr w:type="spellStart"/>
      <w:r w:rsidRPr="00BB40A4">
        <w:t>TikTok</w:t>
      </w:r>
      <w:proofErr w:type="spellEnd"/>
      <w:r w:rsidRPr="00BB40A4">
        <w:t xml:space="preserve"> that seen 19 billion views on #justiceforjohnnydepp, can make it clear to see how many people worldwide seen and commented on his case from just the hashtag alone. DARVO a tactic that is used amongst solicitors was one that could be seen on Depp’s case, and with its main target being men, and Depp’s jurors being mostly men, can it be seen that DARVO could have played a part? Millions of people tuned in to watching the trial every day and then turned to social media expressing their views and opinions. Jurors were not isolated from other members of society or had their phones confiscated, to think of the seven jurors not going on social media and not seeing the posts from millions of people is highly unlikely. Media does not allow for a non-biased jury. The growth of internet access means the growth of media influence upon the jury.</w:t>
      </w:r>
    </w:p>
    <w:p w14:paraId="1E9D89B1" w14:textId="1CB803E0" w:rsidR="00BB40A4" w:rsidRDefault="00BB40A4"/>
    <w:p w14:paraId="5A79612B" w14:textId="7D91A2AE" w:rsidR="00BB40A4" w:rsidRDefault="00BB40A4"/>
    <w:p w14:paraId="571AFB46" w14:textId="41269541" w:rsidR="00BB40A4" w:rsidRDefault="00BB40A4"/>
    <w:p w14:paraId="3FE2B7D8" w14:textId="2C26CE0F" w:rsidR="00017823" w:rsidRDefault="00017823" w:rsidP="00C442F0"/>
    <w:p w14:paraId="35CE4BFC" w14:textId="4645DC16" w:rsidR="008E28C9" w:rsidRDefault="008E28C9" w:rsidP="00C442F0"/>
    <w:p w14:paraId="01191428" w14:textId="0665BE84" w:rsidR="008E28C9" w:rsidRDefault="008E28C9" w:rsidP="00C442F0"/>
    <w:p w14:paraId="084A7140" w14:textId="19380B36" w:rsidR="008E28C9" w:rsidRDefault="008E28C9" w:rsidP="00C442F0"/>
    <w:p w14:paraId="1612D170" w14:textId="6AF97FB7" w:rsidR="00136B33" w:rsidRDefault="00136B33" w:rsidP="00C442F0"/>
    <w:p w14:paraId="00A57B02" w14:textId="048E7C7C" w:rsidR="00136B33" w:rsidRDefault="00136B33" w:rsidP="00C442F0"/>
    <w:p w14:paraId="694A47A2" w14:textId="61AB0098" w:rsidR="00136B33" w:rsidRDefault="00136B33" w:rsidP="00C442F0"/>
    <w:p w14:paraId="7842B2E3" w14:textId="77777777" w:rsidR="00136B33" w:rsidRDefault="00136B33" w:rsidP="00C442F0"/>
    <w:p w14:paraId="4D904653" w14:textId="32E6BF69" w:rsidR="00136B33" w:rsidRDefault="00136B33" w:rsidP="00C442F0"/>
    <w:p w14:paraId="5949F024" w14:textId="77777777" w:rsidR="00136B33" w:rsidRDefault="00136B33" w:rsidP="00C442F0"/>
    <w:p w14:paraId="058B09DD" w14:textId="52335D85" w:rsidR="008E28C9" w:rsidRDefault="008E28C9" w:rsidP="00C442F0"/>
    <w:p w14:paraId="1797A098" w14:textId="77777777" w:rsidR="004D7211" w:rsidRDefault="004D7211" w:rsidP="00C442F0"/>
    <w:p w14:paraId="44F71646" w14:textId="77777777" w:rsidR="00DD10E6" w:rsidRDefault="00DD10E6" w:rsidP="00C442F0"/>
    <w:p w14:paraId="05093AE5" w14:textId="05D462E6" w:rsidR="0072189D" w:rsidRPr="0072189D" w:rsidRDefault="0072189D" w:rsidP="00C442F0">
      <w:pPr>
        <w:rPr>
          <w:b/>
          <w:bCs/>
        </w:rPr>
      </w:pPr>
      <w:r w:rsidRPr="0072189D">
        <w:rPr>
          <w:b/>
          <w:bCs/>
        </w:rPr>
        <w:t>References</w:t>
      </w:r>
    </w:p>
    <w:p w14:paraId="06F8577E" w14:textId="4674CAAF" w:rsidR="00C442F0" w:rsidRDefault="00C442F0" w:rsidP="00C442F0">
      <w:r>
        <w:t xml:space="preserve">BBC, 2022. </w:t>
      </w:r>
      <w:r w:rsidRPr="00D17EF9">
        <w:rPr>
          <w:i/>
          <w:iCs/>
        </w:rPr>
        <w:t>Own it</w:t>
      </w:r>
      <w:r>
        <w:t xml:space="preserve">. Available at: </w:t>
      </w:r>
      <w:hyperlink r:id="rId6" w:history="1">
        <w:r w:rsidR="00030B74" w:rsidRPr="001B534A">
          <w:rPr>
            <w:rStyle w:val="Hyperlink"/>
          </w:rPr>
          <w:t>https://www.bbc.com/ownit/the-basics/how-to-turn-off-notifications</w:t>
        </w:r>
      </w:hyperlink>
      <w:r w:rsidR="00030B74">
        <w:t xml:space="preserve"> </w:t>
      </w:r>
      <w:r>
        <w:t>[Accessed 3rd January 2023].</w:t>
      </w:r>
    </w:p>
    <w:p w14:paraId="3F891715" w14:textId="084749F1" w:rsidR="00030B74" w:rsidRDefault="00C442F0" w:rsidP="00030B74">
      <w:r>
        <w:t>Gov.uk</w:t>
      </w:r>
      <w:r w:rsidR="007D5505">
        <w:t>.(2</w:t>
      </w:r>
      <w:r>
        <w:t>023</w:t>
      </w:r>
      <w:r w:rsidR="007F0517">
        <w:t>).</w:t>
      </w:r>
      <w:r>
        <w:t xml:space="preserve"> </w:t>
      </w:r>
      <w:r w:rsidRPr="00D17EF9">
        <w:rPr>
          <w:i/>
          <w:iCs/>
        </w:rPr>
        <w:t>Jury</w:t>
      </w:r>
      <w:r>
        <w:t xml:space="preserve"> </w:t>
      </w:r>
      <w:r w:rsidRPr="00D17EF9">
        <w:rPr>
          <w:i/>
          <w:iCs/>
        </w:rPr>
        <w:t>Service</w:t>
      </w:r>
      <w:r>
        <w:t xml:space="preserve">- Discussing the trial. Available at: </w:t>
      </w:r>
      <w:hyperlink r:id="rId7" w:history="1">
        <w:r w:rsidR="00030B74" w:rsidRPr="001B534A">
          <w:rPr>
            <w:rStyle w:val="Hyperlink"/>
          </w:rPr>
          <w:t>https://www.gov.uk/jury-service/discussing-the-trial</w:t>
        </w:r>
      </w:hyperlink>
      <w:r w:rsidR="00030B74">
        <w:t xml:space="preserve"> </w:t>
      </w:r>
      <w:r>
        <w:t>[Accessed 30th December 2022].</w:t>
      </w:r>
    </w:p>
    <w:p w14:paraId="62DEBE5B" w14:textId="2CB9053E" w:rsidR="00030B74" w:rsidRDefault="00030B74" w:rsidP="00030B74">
      <w:r>
        <w:t>Kemp, S.</w:t>
      </w:r>
      <w:r w:rsidR="007F0517">
        <w:t>(2</w:t>
      </w:r>
      <w:r>
        <w:t>022</w:t>
      </w:r>
      <w:r w:rsidR="007F0517">
        <w:t>)</w:t>
      </w:r>
      <w:r>
        <w:t xml:space="preserve">. </w:t>
      </w:r>
      <w:r w:rsidRPr="00C81A0E">
        <w:rPr>
          <w:i/>
          <w:iCs/>
        </w:rPr>
        <w:t>Digital</w:t>
      </w:r>
      <w:r>
        <w:t xml:space="preserve"> 2022: The United </w:t>
      </w:r>
      <w:r w:rsidR="00FB6C54">
        <w:t>Kingdom</w:t>
      </w:r>
      <w:r>
        <w:t xml:space="preserve">. Available at: </w:t>
      </w:r>
      <w:hyperlink r:id="rId8" w:anchor=":~:text=There%20were%2066.99%20million%20internet,at%20the%20start%20of%202022" w:history="1">
        <w:r w:rsidR="0072189D" w:rsidRPr="001B534A">
          <w:rPr>
            <w:rStyle w:val="Hyperlink"/>
          </w:rPr>
          <w:t>https://datareportal.com/reports/digital-2022-united-kingdom#:~:text=There%20were%2066.99%20million%20internet,at%20the%20start%20of%202022</w:t>
        </w:r>
      </w:hyperlink>
      <w:r w:rsidR="0072189D">
        <w:t xml:space="preserve"> </w:t>
      </w:r>
      <w:r>
        <w:t>[Accessed 3rd January 2023].</w:t>
      </w:r>
    </w:p>
    <w:p w14:paraId="10E4F3B8" w14:textId="10EF1436" w:rsidR="00030B74" w:rsidRDefault="00030B74" w:rsidP="00030B74">
      <w:r>
        <w:t>Lussier, C. C.</w:t>
      </w:r>
      <w:r w:rsidR="007D5505">
        <w:t>(2</w:t>
      </w:r>
      <w:r>
        <w:t>016</w:t>
      </w:r>
      <w:r w:rsidR="007D5505">
        <w:t>).</w:t>
      </w:r>
      <w:r>
        <w:t xml:space="preserve"> </w:t>
      </w:r>
      <w:r w:rsidRPr="00C81A0E">
        <w:rPr>
          <w:i/>
          <w:iCs/>
        </w:rPr>
        <w:t>Debunking</w:t>
      </w:r>
      <w:r>
        <w:t xml:space="preserve"> </w:t>
      </w:r>
      <w:r w:rsidR="007D5505" w:rsidRPr="00C81A0E">
        <w:rPr>
          <w:i/>
          <w:iCs/>
        </w:rPr>
        <w:t>stereotypes</w:t>
      </w:r>
      <w:r>
        <w:t xml:space="preserve"> </w:t>
      </w:r>
      <w:r w:rsidRPr="00C81A0E">
        <w:rPr>
          <w:i/>
          <w:iCs/>
        </w:rPr>
        <w:t>of</w:t>
      </w:r>
      <w:r>
        <w:t xml:space="preserve"> </w:t>
      </w:r>
      <w:r w:rsidRPr="00C81A0E">
        <w:rPr>
          <w:i/>
          <w:iCs/>
        </w:rPr>
        <w:t>criminals</w:t>
      </w:r>
      <w:r>
        <w:t xml:space="preserve">. Available at: </w:t>
      </w:r>
      <w:hyperlink r:id="rId9" w:history="1">
        <w:r w:rsidR="0072189D" w:rsidRPr="001B534A">
          <w:rPr>
            <w:rStyle w:val="Hyperlink"/>
          </w:rPr>
          <w:t>https://www.lawgazette.co.uk/commentary-and-opinion/debunking-stereotypes-of-criminals/5053490.article</w:t>
        </w:r>
      </w:hyperlink>
      <w:r w:rsidR="0072189D">
        <w:t xml:space="preserve"> </w:t>
      </w:r>
      <w:r>
        <w:t>[Accessed 6 January 2023].</w:t>
      </w:r>
    </w:p>
    <w:p w14:paraId="4E1D7449" w14:textId="62AA8569" w:rsidR="00030B74" w:rsidRDefault="00030B74" w:rsidP="00030B74">
      <w:r>
        <w:t>Pinker, S.</w:t>
      </w:r>
      <w:r w:rsidR="00C81A0E">
        <w:t>(</w:t>
      </w:r>
      <w:r>
        <w:t>2018</w:t>
      </w:r>
      <w:r w:rsidR="00C81A0E">
        <w:t>).</w:t>
      </w:r>
      <w:r w:rsidRPr="00C81A0E">
        <w:rPr>
          <w:i/>
          <w:iCs/>
        </w:rPr>
        <w:t>The</w:t>
      </w:r>
      <w:r>
        <w:t xml:space="preserve"> </w:t>
      </w:r>
      <w:r w:rsidRPr="00C81A0E">
        <w:rPr>
          <w:i/>
          <w:iCs/>
        </w:rPr>
        <w:t>media</w:t>
      </w:r>
      <w:r>
        <w:t xml:space="preserve"> </w:t>
      </w:r>
      <w:r w:rsidRPr="00C81A0E">
        <w:rPr>
          <w:i/>
          <w:iCs/>
        </w:rPr>
        <w:t>exaggerates</w:t>
      </w:r>
      <w:r>
        <w:t xml:space="preserve"> </w:t>
      </w:r>
      <w:r w:rsidRPr="00C81A0E">
        <w:rPr>
          <w:i/>
          <w:iCs/>
        </w:rPr>
        <w:t>negative</w:t>
      </w:r>
      <w:r>
        <w:t xml:space="preserve"> </w:t>
      </w:r>
      <w:r w:rsidRPr="00C81A0E">
        <w:rPr>
          <w:i/>
          <w:iCs/>
        </w:rPr>
        <w:t>news</w:t>
      </w:r>
      <w:r>
        <w:t xml:space="preserve">, </w:t>
      </w:r>
      <w:r w:rsidRPr="00C81A0E">
        <w:rPr>
          <w:i/>
          <w:iCs/>
        </w:rPr>
        <w:t>this</w:t>
      </w:r>
      <w:r>
        <w:t xml:space="preserve"> </w:t>
      </w:r>
      <w:r w:rsidRPr="00C81A0E">
        <w:rPr>
          <w:i/>
          <w:iCs/>
        </w:rPr>
        <w:t>distortion</w:t>
      </w:r>
      <w:r>
        <w:t xml:space="preserve"> </w:t>
      </w:r>
      <w:r w:rsidRPr="00C81A0E">
        <w:rPr>
          <w:i/>
          <w:iCs/>
        </w:rPr>
        <w:t>has</w:t>
      </w:r>
      <w:r>
        <w:t xml:space="preserve"> </w:t>
      </w:r>
      <w:r w:rsidRPr="00C81A0E">
        <w:rPr>
          <w:i/>
          <w:iCs/>
        </w:rPr>
        <w:t>consequences</w:t>
      </w:r>
      <w:r>
        <w:t xml:space="preserve">. Available at: </w:t>
      </w:r>
      <w:hyperlink r:id="rId10" w:history="1">
        <w:r w:rsidR="0072189D" w:rsidRPr="001B534A">
          <w:rPr>
            <w:rStyle w:val="Hyperlink"/>
          </w:rPr>
          <w:t>https://www.theguardian.com/commentisfree/2018/feb/17/steven-pinker-media-negative-news</w:t>
        </w:r>
      </w:hyperlink>
      <w:r w:rsidR="0072189D">
        <w:t xml:space="preserve"> </w:t>
      </w:r>
      <w:r>
        <w:t>[Accessed 2 January 2023].</w:t>
      </w:r>
    </w:p>
    <w:p w14:paraId="60CC56D3" w14:textId="1E4D7995" w:rsidR="00030B74" w:rsidRDefault="00030B74" w:rsidP="00030B74">
      <w:r>
        <w:t>University of Law</w:t>
      </w:r>
      <w:r w:rsidR="00A2797A">
        <w:t>.</w:t>
      </w:r>
      <w:r>
        <w:t xml:space="preserve"> </w:t>
      </w:r>
      <w:r w:rsidR="002043AC">
        <w:t>(</w:t>
      </w:r>
      <w:r>
        <w:t>2022</w:t>
      </w:r>
      <w:r w:rsidR="002043AC">
        <w:t>)</w:t>
      </w:r>
      <w:r>
        <w:t xml:space="preserve">. </w:t>
      </w:r>
      <w:r w:rsidRPr="00C81A0E">
        <w:rPr>
          <w:i/>
          <w:iCs/>
        </w:rPr>
        <w:t>Social</w:t>
      </w:r>
      <w:r>
        <w:t xml:space="preserve"> </w:t>
      </w:r>
      <w:r w:rsidRPr="00C81A0E">
        <w:rPr>
          <w:i/>
          <w:iCs/>
        </w:rPr>
        <w:t>Media</w:t>
      </w:r>
      <w:r>
        <w:t xml:space="preserve"> </w:t>
      </w:r>
      <w:r w:rsidRPr="00C81A0E">
        <w:rPr>
          <w:i/>
          <w:iCs/>
        </w:rPr>
        <w:t>and</w:t>
      </w:r>
      <w:r>
        <w:t xml:space="preserve"> </w:t>
      </w:r>
      <w:r w:rsidRPr="00C81A0E">
        <w:rPr>
          <w:i/>
          <w:iCs/>
        </w:rPr>
        <w:t>Juries</w:t>
      </w:r>
      <w:r>
        <w:t xml:space="preserve">: </w:t>
      </w:r>
      <w:r w:rsidRPr="00C81A0E">
        <w:rPr>
          <w:i/>
          <w:iCs/>
        </w:rPr>
        <w:t>an</w:t>
      </w:r>
      <w:r>
        <w:t xml:space="preserve"> </w:t>
      </w:r>
      <w:r w:rsidRPr="00C81A0E">
        <w:rPr>
          <w:i/>
          <w:iCs/>
        </w:rPr>
        <w:t>uneasy</w:t>
      </w:r>
      <w:r>
        <w:t xml:space="preserve"> </w:t>
      </w:r>
      <w:r w:rsidRPr="00C81A0E">
        <w:rPr>
          <w:i/>
          <w:iCs/>
        </w:rPr>
        <w:t>combination</w:t>
      </w:r>
      <w:r>
        <w:t xml:space="preserve">.  Available at: </w:t>
      </w:r>
      <w:hyperlink r:id="rId11" w:history="1">
        <w:r w:rsidR="007B16D7" w:rsidRPr="001B534A">
          <w:rPr>
            <w:rStyle w:val="Hyperlink"/>
          </w:rPr>
          <w:t>https://www.law.ac.uk/resources/blog/social-media-and-juries-an-uneasy-combination/</w:t>
        </w:r>
      </w:hyperlink>
      <w:r w:rsidR="007B16D7">
        <w:t xml:space="preserve"> </w:t>
      </w:r>
      <w:r>
        <w:t>[Accessed 26 December 2022].</w:t>
      </w:r>
    </w:p>
    <w:p w14:paraId="215B166C" w14:textId="6CB412C6" w:rsidR="00C442F0" w:rsidRDefault="00030B74">
      <w:r>
        <w:t>Voices of youth</w:t>
      </w:r>
      <w:r w:rsidR="00A2797A">
        <w:t>.</w:t>
      </w:r>
      <w:r w:rsidR="002043AC">
        <w:t>(</w:t>
      </w:r>
      <w:r>
        <w:t>2022</w:t>
      </w:r>
      <w:r w:rsidR="002043AC">
        <w:t>)</w:t>
      </w:r>
      <w:r>
        <w:t xml:space="preserve">. </w:t>
      </w:r>
      <w:r w:rsidRPr="00C81A0E">
        <w:rPr>
          <w:i/>
          <w:iCs/>
        </w:rPr>
        <w:t>The</w:t>
      </w:r>
      <w:r>
        <w:t xml:space="preserve"> two sides of free speech in social media. Available at: </w:t>
      </w:r>
      <w:hyperlink r:id="rId12" w:anchor=":~:text=In%20social%20media%2C%20free%20speech,to%20become%20anonymous%20or%20not" w:history="1">
        <w:r w:rsidR="0072189D" w:rsidRPr="001B534A">
          <w:rPr>
            <w:rStyle w:val="Hyperlink"/>
          </w:rPr>
          <w:t>https://www.voicesofyouth.org/blog/two-sides-free-speech-social-media#:~:text=In%20social%20media%2C%20free%20speech,to%20become%20anonymous%20or%20not</w:t>
        </w:r>
      </w:hyperlink>
      <w:r w:rsidR="0072189D">
        <w:t xml:space="preserve"> </w:t>
      </w:r>
      <w:r>
        <w:t>[Accessed 5th January 2023].</w:t>
      </w:r>
    </w:p>
    <w:p w14:paraId="07B2969F" w14:textId="545E8433" w:rsidR="00F96DD5" w:rsidRDefault="00EF2D15">
      <w:r>
        <w:t>Scott, E</w:t>
      </w:r>
      <w:r w:rsidR="00182379">
        <w:t>.</w:t>
      </w:r>
      <w:r>
        <w:t xml:space="preserve">(2020). </w:t>
      </w:r>
      <w:r w:rsidRPr="00B2666D">
        <w:rPr>
          <w:i/>
          <w:iCs/>
        </w:rPr>
        <w:t>A</w:t>
      </w:r>
      <w:r>
        <w:t xml:space="preserve"> </w:t>
      </w:r>
      <w:r w:rsidRPr="00B2666D">
        <w:rPr>
          <w:i/>
          <w:iCs/>
        </w:rPr>
        <w:t>guide</w:t>
      </w:r>
      <w:r>
        <w:t xml:space="preserve"> </w:t>
      </w:r>
      <w:r w:rsidR="00FA25C5" w:rsidRPr="00B2666D">
        <w:rPr>
          <w:i/>
          <w:iCs/>
        </w:rPr>
        <w:t>to</w:t>
      </w:r>
      <w:r w:rsidR="00FA25C5">
        <w:t xml:space="preserve"> </w:t>
      </w:r>
      <w:r w:rsidR="00FA25C5" w:rsidRPr="00B2666D">
        <w:rPr>
          <w:i/>
          <w:iCs/>
        </w:rPr>
        <w:t>DARVO</w:t>
      </w:r>
      <w:r w:rsidR="00FA25C5">
        <w:t xml:space="preserve">, </w:t>
      </w:r>
      <w:r w:rsidR="00FA25C5" w:rsidRPr="00B2666D">
        <w:rPr>
          <w:i/>
          <w:iCs/>
        </w:rPr>
        <w:t>the</w:t>
      </w:r>
      <w:r w:rsidR="00FA25C5">
        <w:t xml:space="preserve"> </w:t>
      </w:r>
      <w:r w:rsidR="00FA25C5" w:rsidRPr="00B2666D">
        <w:rPr>
          <w:i/>
          <w:iCs/>
        </w:rPr>
        <w:t>gas</w:t>
      </w:r>
      <w:r w:rsidR="00FA25C5">
        <w:t xml:space="preserve"> </w:t>
      </w:r>
      <w:r w:rsidR="00FA25C5" w:rsidRPr="00B2666D">
        <w:rPr>
          <w:i/>
          <w:iCs/>
        </w:rPr>
        <w:t>lighting</w:t>
      </w:r>
      <w:r w:rsidR="00FA25C5">
        <w:t xml:space="preserve"> </w:t>
      </w:r>
      <w:r w:rsidR="00FA25C5" w:rsidRPr="00B2666D">
        <w:t>response</w:t>
      </w:r>
      <w:r w:rsidR="00FA25C5">
        <w:t xml:space="preserve"> </w:t>
      </w:r>
      <w:r w:rsidR="00FA25C5" w:rsidRPr="00B2666D">
        <w:rPr>
          <w:i/>
          <w:iCs/>
        </w:rPr>
        <w:t>people</w:t>
      </w:r>
      <w:r w:rsidR="00FA25C5">
        <w:t xml:space="preserve"> </w:t>
      </w:r>
      <w:r w:rsidR="00FA25C5" w:rsidRPr="00B2666D">
        <w:rPr>
          <w:i/>
          <w:iCs/>
        </w:rPr>
        <w:t>give</w:t>
      </w:r>
      <w:r w:rsidR="00FA25C5">
        <w:t xml:space="preserve"> </w:t>
      </w:r>
      <w:r w:rsidR="003419D3" w:rsidRPr="00B2666D">
        <w:rPr>
          <w:i/>
          <w:iCs/>
        </w:rPr>
        <w:t>when</w:t>
      </w:r>
      <w:r w:rsidR="003419D3">
        <w:t xml:space="preserve"> </w:t>
      </w:r>
      <w:r w:rsidR="003419D3" w:rsidRPr="00B2666D">
        <w:rPr>
          <w:i/>
          <w:iCs/>
        </w:rPr>
        <w:t>they’re</w:t>
      </w:r>
      <w:r w:rsidR="003419D3">
        <w:t xml:space="preserve"> </w:t>
      </w:r>
      <w:r w:rsidR="003419D3" w:rsidRPr="00B2666D">
        <w:rPr>
          <w:i/>
          <w:iCs/>
        </w:rPr>
        <w:t>called</w:t>
      </w:r>
      <w:r w:rsidR="003419D3">
        <w:t xml:space="preserve"> </w:t>
      </w:r>
      <w:r w:rsidR="003419D3" w:rsidRPr="00B2666D">
        <w:rPr>
          <w:i/>
          <w:iCs/>
        </w:rPr>
        <w:t>out</w:t>
      </w:r>
      <w:r w:rsidR="003419D3">
        <w:t xml:space="preserve"> </w:t>
      </w:r>
      <w:r w:rsidR="003419D3" w:rsidRPr="00B2666D">
        <w:rPr>
          <w:i/>
          <w:iCs/>
        </w:rPr>
        <w:t>for</w:t>
      </w:r>
      <w:r w:rsidR="003419D3">
        <w:t xml:space="preserve"> </w:t>
      </w:r>
      <w:r w:rsidR="003419D3" w:rsidRPr="00FE1785">
        <w:rPr>
          <w:i/>
          <w:iCs/>
        </w:rPr>
        <w:t xml:space="preserve">bad </w:t>
      </w:r>
      <w:r w:rsidR="003419D3" w:rsidRPr="00B2666D">
        <w:t>behaviour</w:t>
      </w:r>
      <w:r w:rsidR="003419D3">
        <w:t xml:space="preserve">. </w:t>
      </w:r>
      <w:r w:rsidR="0035300B">
        <w:t xml:space="preserve">[Online] </w:t>
      </w:r>
      <w:r w:rsidR="00F96DD5">
        <w:t xml:space="preserve">Available </w:t>
      </w:r>
      <w:r w:rsidR="00FE1785">
        <w:t>at</w:t>
      </w:r>
      <w:r w:rsidR="00F96DD5">
        <w:t xml:space="preserve">: </w:t>
      </w:r>
      <w:hyperlink r:id="rId13" w:history="1">
        <w:r w:rsidR="003F6A8C" w:rsidRPr="001B534A">
          <w:rPr>
            <w:rStyle w:val="Hyperlink"/>
          </w:rPr>
          <w:t>https://metro.co.uk/2020/06/13/guide-darvo-gaslighting-responce-people-give-when-called-bad-behaviour-12847680/</w:t>
        </w:r>
      </w:hyperlink>
      <w:r w:rsidR="003F6A8C">
        <w:t xml:space="preserve"> (Accessed 3</w:t>
      </w:r>
      <w:r w:rsidR="00BC18D1">
        <w:rPr>
          <w:vertAlign w:val="superscript"/>
        </w:rPr>
        <w:t xml:space="preserve">rd </w:t>
      </w:r>
      <w:r w:rsidR="003F6A8C">
        <w:t>January 2023</w:t>
      </w:r>
      <w:r w:rsidR="00A3249A">
        <w:t>).</w:t>
      </w:r>
    </w:p>
    <w:p w14:paraId="3F3B1EF7" w14:textId="40932E2E" w:rsidR="00A3249A" w:rsidRPr="008826EB" w:rsidRDefault="00A3249A">
      <w:r>
        <w:t>L</w:t>
      </w:r>
      <w:r w:rsidR="008826EB">
        <w:t>evin</w:t>
      </w:r>
      <w:r>
        <w:t>son-</w:t>
      </w:r>
      <w:r w:rsidR="00FB6C54">
        <w:t>king, R.</w:t>
      </w:r>
      <w:r>
        <w:t xml:space="preserve">(2022) </w:t>
      </w:r>
      <w:r w:rsidR="00551355">
        <w:rPr>
          <w:i/>
          <w:iCs/>
        </w:rPr>
        <w:t>Depp-heard trial: why Johnny Depp lost in the UK but won in the US [online]</w:t>
      </w:r>
      <w:r w:rsidR="00225986">
        <w:rPr>
          <w:i/>
          <w:iCs/>
        </w:rPr>
        <w:t xml:space="preserve"> </w:t>
      </w:r>
      <w:r w:rsidR="00225986" w:rsidRPr="008826EB">
        <w:t xml:space="preserve">Available At: </w:t>
      </w:r>
      <w:hyperlink r:id="rId14" w:history="1">
        <w:r w:rsidR="00EE54C6" w:rsidRPr="001B534A">
          <w:rPr>
            <w:rStyle w:val="Hyperlink"/>
          </w:rPr>
          <w:t>https://www.bbc.co.uk/news/world-us-canada-61673676</w:t>
        </w:r>
      </w:hyperlink>
      <w:r w:rsidR="00EE54C6">
        <w:t xml:space="preserve"> </w:t>
      </w:r>
      <w:r w:rsidR="00637709">
        <w:t xml:space="preserve">(Accessed </w:t>
      </w:r>
      <w:r w:rsidR="002A0744">
        <w:t xml:space="preserve">3rd </w:t>
      </w:r>
      <w:r w:rsidR="00404ECC">
        <w:t>January 2023).</w:t>
      </w:r>
    </w:p>
    <w:p w14:paraId="35779F61" w14:textId="7595EAE6" w:rsidR="00EA2CE5" w:rsidRDefault="00041BE3" w:rsidP="00EA2CE5">
      <w:r w:rsidRPr="00041BE3">
        <w:t>Trevelyan</w:t>
      </w:r>
      <w:r w:rsidR="003240AC">
        <w:t>, L</w:t>
      </w:r>
      <w:r w:rsidRPr="00041BE3">
        <w:t xml:space="preserve">.(2023). </w:t>
      </w:r>
      <w:r w:rsidRPr="003B57D1">
        <w:rPr>
          <w:i/>
          <w:iCs/>
        </w:rPr>
        <w:t xml:space="preserve">Who qualifies for </w:t>
      </w:r>
      <w:r w:rsidR="00F00DAE" w:rsidRPr="003B57D1">
        <w:rPr>
          <w:i/>
          <w:iCs/>
        </w:rPr>
        <w:t>jury</w:t>
      </w:r>
      <w:r w:rsidRPr="003B57D1">
        <w:rPr>
          <w:i/>
          <w:iCs/>
        </w:rPr>
        <w:t xml:space="preserve"> Service</w:t>
      </w:r>
      <w:r w:rsidRPr="00041BE3">
        <w:t xml:space="preserve">. Available at: </w:t>
      </w:r>
      <w:hyperlink r:id="rId15" w:history="1">
        <w:r w:rsidR="00F00DAE" w:rsidRPr="003A5018">
          <w:rPr>
            <w:rStyle w:val="Hyperlink"/>
          </w:rPr>
          <w:t>https://www.inbrief.co.uk/legal-system/jury-qualifications-and-disqualifications/</w:t>
        </w:r>
      </w:hyperlink>
      <w:r w:rsidR="002043AC">
        <w:t xml:space="preserve"> (</w:t>
      </w:r>
      <w:r w:rsidRPr="00041BE3">
        <w:t>Accessed 3rd Jan 2023).</w:t>
      </w:r>
    </w:p>
    <w:p w14:paraId="14D7A78A" w14:textId="72C00381" w:rsidR="008F56EB" w:rsidRDefault="00D053B1" w:rsidP="00EA2CE5">
      <w:r>
        <w:t>T</w:t>
      </w:r>
      <w:r w:rsidR="002A0744">
        <w:t>revelyan</w:t>
      </w:r>
      <w:r>
        <w:t>, L</w:t>
      </w:r>
      <w:r w:rsidR="000C1635">
        <w:t>.(2023)</w:t>
      </w:r>
      <w:r w:rsidR="000C1635" w:rsidRPr="003B57D1">
        <w:rPr>
          <w:i/>
          <w:iCs/>
        </w:rPr>
        <w:t>.</w:t>
      </w:r>
      <w:r w:rsidR="00EA2CE5" w:rsidRPr="003B57D1">
        <w:rPr>
          <w:i/>
          <w:iCs/>
        </w:rPr>
        <w:t>The Crown Prosec</w:t>
      </w:r>
      <w:r w:rsidR="00163C0D">
        <w:rPr>
          <w:i/>
          <w:iCs/>
        </w:rPr>
        <w:t xml:space="preserve">ution service. </w:t>
      </w:r>
      <w:r w:rsidR="00163C0D">
        <w:t>Available at:</w:t>
      </w:r>
      <w:r w:rsidR="00BA0418">
        <w:t xml:space="preserve"> </w:t>
      </w:r>
      <w:hyperlink r:id="rId16" w:history="1">
        <w:r w:rsidR="002D3D6E" w:rsidRPr="003A5018">
          <w:rPr>
            <w:rStyle w:val="Hyperlink"/>
          </w:rPr>
          <w:t>https://www.cps.gov.uk/legal-guidance/jury-vetting</w:t>
        </w:r>
      </w:hyperlink>
      <w:r w:rsidR="002D3D6E">
        <w:t xml:space="preserve"> </w:t>
      </w:r>
      <w:r w:rsidR="00BA0418">
        <w:t>(</w:t>
      </w:r>
      <w:r w:rsidR="002A0744">
        <w:t>Accessed 3</w:t>
      </w:r>
      <w:r w:rsidR="002A0744" w:rsidRPr="002A0744">
        <w:rPr>
          <w:vertAlign w:val="superscript"/>
        </w:rPr>
        <w:t>rd</w:t>
      </w:r>
      <w:r w:rsidR="002A0744">
        <w:t xml:space="preserve"> January 2023).</w:t>
      </w:r>
    </w:p>
    <w:p w14:paraId="05E97BC3" w14:textId="00B3E4D5" w:rsidR="00834B6F" w:rsidRDefault="00834B6F" w:rsidP="00EA2CE5">
      <w:r>
        <w:t>Howell</w:t>
      </w:r>
      <w:r w:rsidR="00D053B1">
        <w:t>, D</w:t>
      </w:r>
      <w:r>
        <w:t xml:space="preserve">.(2023). </w:t>
      </w:r>
      <w:r w:rsidRPr="00952A5E">
        <w:rPr>
          <w:i/>
          <w:iCs/>
        </w:rPr>
        <w:t>Failure to Attend Jury Service</w:t>
      </w:r>
      <w:r>
        <w:t>. Available at:</w:t>
      </w:r>
      <w:r w:rsidR="00916B81" w:rsidRPr="00916B81">
        <w:t xml:space="preserve"> </w:t>
      </w:r>
      <w:hyperlink r:id="rId17" w:history="1">
        <w:r w:rsidR="00916B81" w:rsidRPr="003A5018">
          <w:rPr>
            <w:rStyle w:val="Hyperlink"/>
          </w:rPr>
          <w:t>https://www.courtroomadvice.co.uk/failure-attend-jury-service.html</w:t>
        </w:r>
      </w:hyperlink>
      <w:r w:rsidR="00916B81">
        <w:t xml:space="preserve"> (Accessed on: 13</w:t>
      </w:r>
      <w:r w:rsidR="00916B81" w:rsidRPr="00916B81">
        <w:rPr>
          <w:vertAlign w:val="superscript"/>
        </w:rPr>
        <w:t>th</w:t>
      </w:r>
      <w:r w:rsidR="00916B81">
        <w:t xml:space="preserve"> January 2023). </w:t>
      </w:r>
    </w:p>
    <w:p w14:paraId="0CB9EFAA" w14:textId="271763BE" w:rsidR="00BC18D1" w:rsidRPr="00317F51" w:rsidRDefault="00EA2CE5">
      <w:r>
        <w:t>Wilson, S., Rutherford, H., Storey, T., Wortley, N. &amp; Kotecha, B. (2020) English Legal System. (Fourth Edition).Oxford University Press. Page 376</w:t>
      </w:r>
    </w:p>
    <w:sectPr w:rsidR="00BC18D1" w:rsidRPr="00317F51">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0A326" w14:textId="77777777" w:rsidR="001132FF" w:rsidRDefault="001132FF" w:rsidP="001132FF">
      <w:pPr>
        <w:spacing w:after="0" w:line="240" w:lineRule="auto"/>
      </w:pPr>
      <w:r>
        <w:separator/>
      </w:r>
    </w:p>
  </w:endnote>
  <w:endnote w:type="continuationSeparator" w:id="0">
    <w:p w14:paraId="1C8C86FB" w14:textId="77777777" w:rsidR="001132FF" w:rsidRDefault="001132FF" w:rsidP="00113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893380"/>
      <w:docPartObj>
        <w:docPartGallery w:val="Page Numbers (Bottom of Page)"/>
        <w:docPartUnique/>
      </w:docPartObj>
    </w:sdtPr>
    <w:sdtContent>
      <w:p w14:paraId="37999DB1" w14:textId="4BB2210D" w:rsidR="001132FF" w:rsidRDefault="001132FF" w:rsidP="003A50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253F49">
          <w:rPr>
            <w:rStyle w:val="PageNumber"/>
          </w:rPr>
          <w:fldChar w:fldCharType="separate"/>
        </w:r>
        <w:r w:rsidR="00253F49">
          <w:rPr>
            <w:rStyle w:val="PageNumber"/>
            <w:noProof/>
          </w:rPr>
          <w:t>4</w:t>
        </w:r>
        <w:r>
          <w:rPr>
            <w:rStyle w:val="PageNumber"/>
          </w:rPr>
          <w:fldChar w:fldCharType="end"/>
        </w:r>
      </w:p>
    </w:sdtContent>
  </w:sdt>
  <w:p w14:paraId="39A6DDE8" w14:textId="77777777" w:rsidR="001132FF" w:rsidRDefault="001132FF" w:rsidP="001132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2161393"/>
      <w:docPartObj>
        <w:docPartGallery w:val="Page Numbers (Bottom of Page)"/>
        <w:docPartUnique/>
      </w:docPartObj>
    </w:sdtPr>
    <w:sdtContent>
      <w:p w14:paraId="04EC3269" w14:textId="4F2E278A" w:rsidR="001132FF" w:rsidRDefault="001132FF" w:rsidP="003A50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4A545F1" w14:textId="77777777" w:rsidR="001132FF" w:rsidRDefault="001132FF" w:rsidP="001132F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EF8E0" w14:textId="77777777" w:rsidR="001132FF" w:rsidRDefault="001132FF" w:rsidP="001132FF">
      <w:pPr>
        <w:spacing w:after="0" w:line="240" w:lineRule="auto"/>
      </w:pPr>
      <w:r>
        <w:separator/>
      </w:r>
    </w:p>
  </w:footnote>
  <w:footnote w:type="continuationSeparator" w:id="0">
    <w:p w14:paraId="7AE10254" w14:textId="77777777" w:rsidR="001132FF" w:rsidRDefault="001132FF" w:rsidP="001132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C7B"/>
    <w:rsid w:val="00017823"/>
    <w:rsid w:val="00030B74"/>
    <w:rsid w:val="00041BE3"/>
    <w:rsid w:val="0004559B"/>
    <w:rsid w:val="000C1635"/>
    <w:rsid w:val="00100C31"/>
    <w:rsid w:val="00100E9D"/>
    <w:rsid w:val="00104C08"/>
    <w:rsid w:val="00106262"/>
    <w:rsid w:val="001132FF"/>
    <w:rsid w:val="00136B33"/>
    <w:rsid w:val="00144662"/>
    <w:rsid w:val="00163C0D"/>
    <w:rsid w:val="00172876"/>
    <w:rsid w:val="00182379"/>
    <w:rsid w:val="001B49B2"/>
    <w:rsid w:val="001C5C95"/>
    <w:rsid w:val="002043AC"/>
    <w:rsid w:val="00225986"/>
    <w:rsid w:val="00245E2E"/>
    <w:rsid w:val="00253F49"/>
    <w:rsid w:val="00292237"/>
    <w:rsid w:val="002A0744"/>
    <w:rsid w:val="002C1543"/>
    <w:rsid w:val="002D1246"/>
    <w:rsid w:val="002D3D6E"/>
    <w:rsid w:val="003154C4"/>
    <w:rsid w:val="003173DB"/>
    <w:rsid w:val="00317F51"/>
    <w:rsid w:val="003240AC"/>
    <w:rsid w:val="00335306"/>
    <w:rsid w:val="003419D3"/>
    <w:rsid w:val="0035300B"/>
    <w:rsid w:val="003813BD"/>
    <w:rsid w:val="003B4C7B"/>
    <w:rsid w:val="003B57D1"/>
    <w:rsid w:val="003B587B"/>
    <w:rsid w:val="003D4F3A"/>
    <w:rsid w:val="003E4785"/>
    <w:rsid w:val="003F6A8C"/>
    <w:rsid w:val="00404ECC"/>
    <w:rsid w:val="00407076"/>
    <w:rsid w:val="00450C7D"/>
    <w:rsid w:val="00484CD8"/>
    <w:rsid w:val="004D7211"/>
    <w:rsid w:val="005323A1"/>
    <w:rsid w:val="00551355"/>
    <w:rsid w:val="00557EC5"/>
    <w:rsid w:val="005B3CC0"/>
    <w:rsid w:val="005D662A"/>
    <w:rsid w:val="00604A77"/>
    <w:rsid w:val="006124CF"/>
    <w:rsid w:val="00637709"/>
    <w:rsid w:val="006410CE"/>
    <w:rsid w:val="006A23D4"/>
    <w:rsid w:val="006B719D"/>
    <w:rsid w:val="006B7F80"/>
    <w:rsid w:val="006C4444"/>
    <w:rsid w:val="0072189D"/>
    <w:rsid w:val="00766B5E"/>
    <w:rsid w:val="007B16D7"/>
    <w:rsid w:val="007D5505"/>
    <w:rsid w:val="007E65DE"/>
    <w:rsid w:val="007F0517"/>
    <w:rsid w:val="0082765C"/>
    <w:rsid w:val="00834B6F"/>
    <w:rsid w:val="008826EB"/>
    <w:rsid w:val="00895F4C"/>
    <w:rsid w:val="008A6991"/>
    <w:rsid w:val="008E28C9"/>
    <w:rsid w:val="008F56EB"/>
    <w:rsid w:val="00916B81"/>
    <w:rsid w:val="00952A5E"/>
    <w:rsid w:val="009B31E8"/>
    <w:rsid w:val="009D0B09"/>
    <w:rsid w:val="009E7B9D"/>
    <w:rsid w:val="00A11612"/>
    <w:rsid w:val="00A2797A"/>
    <w:rsid w:val="00A3249A"/>
    <w:rsid w:val="00A95C2B"/>
    <w:rsid w:val="00B17818"/>
    <w:rsid w:val="00B21D5F"/>
    <w:rsid w:val="00B2666D"/>
    <w:rsid w:val="00B4231C"/>
    <w:rsid w:val="00B510F6"/>
    <w:rsid w:val="00B7105F"/>
    <w:rsid w:val="00BA0418"/>
    <w:rsid w:val="00BB40A4"/>
    <w:rsid w:val="00BC18D1"/>
    <w:rsid w:val="00C442F0"/>
    <w:rsid w:val="00C81A0E"/>
    <w:rsid w:val="00C95475"/>
    <w:rsid w:val="00CC7555"/>
    <w:rsid w:val="00CF1792"/>
    <w:rsid w:val="00D053B1"/>
    <w:rsid w:val="00D17EF9"/>
    <w:rsid w:val="00DD10E6"/>
    <w:rsid w:val="00E22650"/>
    <w:rsid w:val="00E3741D"/>
    <w:rsid w:val="00E50383"/>
    <w:rsid w:val="00EA2CE5"/>
    <w:rsid w:val="00EE54C6"/>
    <w:rsid w:val="00EF2D15"/>
    <w:rsid w:val="00F00DAE"/>
    <w:rsid w:val="00F75C50"/>
    <w:rsid w:val="00F8614C"/>
    <w:rsid w:val="00F96DD5"/>
    <w:rsid w:val="00FA25C5"/>
    <w:rsid w:val="00FA381B"/>
    <w:rsid w:val="00FB1B27"/>
    <w:rsid w:val="00FB6C54"/>
    <w:rsid w:val="00FC0AC8"/>
    <w:rsid w:val="00FD7CBF"/>
    <w:rsid w:val="00FE1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E25DFD"/>
  <w15:chartTrackingRefBased/>
  <w15:docId w15:val="{C4034E87-DF7D-7E42-B3F9-301B4D318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0B74"/>
    <w:rPr>
      <w:color w:val="0563C1" w:themeColor="hyperlink"/>
      <w:u w:val="single"/>
    </w:rPr>
  </w:style>
  <w:style w:type="character" w:styleId="UnresolvedMention">
    <w:name w:val="Unresolved Mention"/>
    <w:basedOn w:val="DefaultParagraphFont"/>
    <w:uiPriority w:val="99"/>
    <w:semiHidden/>
    <w:unhideWhenUsed/>
    <w:rsid w:val="00030B74"/>
    <w:rPr>
      <w:color w:val="605E5C"/>
      <w:shd w:val="clear" w:color="auto" w:fill="E1DFDD"/>
    </w:rPr>
  </w:style>
  <w:style w:type="character" w:styleId="FollowedHyperlink">
    <w:name w:val="FollowedHyperlink"/>
    <w:basedOn w:val="DefaultParagraphFont"/>
    <w:uiPriority w:val="99"/>
    <w:semiHidden/>
    <w:unhideWhenUsed/>
    <w:rsid w:val="00D053B1"/>
    <w:rPr>
      <w:color w:val="954F72" w:themeColor="followedHyperlink"/>
      <w:u w:val="single"/>
    </w:rPr>
  </w:style>
  <w:style w:type="paragraph" w:styleId="Header">
    <w:name w:val="header"/>
    <w:basedOn w:val="Normal"/>
    <w:link w:val="HeaderChar"/>
    <w:uiPriority w:val="99"/>
    <w:unhideWhenUsed/>
    <w:rsid w:val="001132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2FF"/>
  </w:style>
  <w:style w:type="paragraph" w:styleId="Footer">
    <w:name w:val="footer"/>
    <w:basedOn w:val="Normal"/>
    <w:link w:val="FooterChar"/>
    <w:uiPriority w:val="99"/>
    <w:unhideWhenUsed/>
    <w:rsid w:val="001132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2FF"/>
  </w:style>
  <w:style w:type="character" w:styleId="PageNumber">
    <w:name w:val="page number"/>
    <w:basedOn w:val="DefaultParagraphFont"/>
    <w:uiPriority w:val="99"/>
    <w:semiHidden/>
    <w:unhideWhenUsed/>
    <w:rsid w:val="001132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reportal.com/reports/digital-2022-united-kingdom" TargetMode="External" /><Relationship Id="rId13" Type="http://schemas.openxmlformats.org/officeDocument/2006/relationships/hyperlink" Target="https://metro.co.uk/2020/06/13/guide-darvo-gaslighting-responce-people-give-when-called-bad-behaviour-12847680/" TargetMode="External" /><Relationship Id="rId18" Type="http://schemas.openxmlformats.org/officeDocument/2006/relationships/footer" Target="footer1.xml" /><Relationship Id="rId3" Type="http://schemas.openxmlformats.org/officeDocument/2006/relationships/webSettings" Target="webSettings.xml" /><Relationship Id="rId21" Type="http://schemas.openxmlformats.org/officeDocument/2006/relationships/theme" Target="theme/theme1.xml" /><Relationship Id="rId7" Type="http://schemas.openxmlformats.org/officeDocument/2006/relationships/hyperlink" Target="https://www.gov.uk/jury-service/discussing-the-trial" TargetMode="External" /><Relationship Id="rId12" Type="http://schemas.openxmlformats.org/officeDocument/2006/relationships/hyperlink" Target="https://www.voicesofyouth.org/blog/two-sides-free-speech-social-media" TargetMode="External" /><Relationship Id="rId17" Type="http://schemas.openxmlformats.org/officeDocument/2006/relationships/hyperlink" Target="https://www.courtroomadvice.co.uk/failure-attend-jury-service.html" TargetMode="External" /><Relationship Id="rId2" Type="http://schemas.openxmlformats.org/officeDocument/2006/relationships/settings" Target="settings.xml" /><Relationship Id="rId16" Type="http://schemas.openxmlformats.org/officeDocument/2006/relationships/hyperlink" Target="https://www.cps.gov.uk/legal-guidance/jury-vetting" TargetMode="External" /><Relationship Id="rId20"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hyperlink" Target="https://www.bbc.com/ownit/the-basics/how-to-turn-off-notifications" TargetMode="External" /><Relationship Id="rId11" Type="http://schemas.openxmlformats.org/officeDocument/2006/relationships/hyperlink" Target="https://www.law.ac.uk/resources/blog/social-media-and-juries-an-uneasy-combination/" TargetMode="External" /><Relationship Id="rId5" Type="http://schemas.openxmlformats.org/officeDocument/2006/relationships/endnotes" Target="endnotes.xml" /><Relationship Id="rId15" Type="http://schemas.openxmlformats.org/officeDocument/2006/relationships/hyperlink" Target="https://www.inbrief.co.uk/legal-system/jury-qualifications-and-disqualifications/" TargetMode="External" /><Relationship Id="rId10" Type="http://schemas.openxmlformats.org/officeDocument/2006/relationships/hyperlink" Target="https://www.theguardian.com/commentisfree/2018/feb/17/steven-pinker-media-negative-news" TargetMode="External" /><Relationship Id="rId19" Type="http://schemas.openxmlformats.org/officeDocument/2006/relationships/footer" Target="footer2.xml" /><Relationship Id="rId4" Type="http://schemas.openxmlformats.org/officeDocument/2006/relationships/footnotes" Target="footnotes.xml" /><Relationship Id="rId9" Type="http://schemas.openxmlformats.org/officeDocument/2006/relationships/hyperlink" Target="https://www.lawgazette.co.uk/commentary-and-opinion/debunking-stereotypes-of-criminals/5053490.article" TargetMode="External" /><Relationship Id="rId14" Type="http://schemas.openxmlformats.org/officeDocument/2006/relationships/hyperlink" Target="https://www.bbc.co.uk/news/world-us-canada-6167367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2155</Words>
  <Characters>12286</Characters>
  <Application>Microsoft Office Word</Application>
  <DocSecurity>0</DocSecurity>
  <Lines>102</Lines>
  <Paragraphs>28</Paragraphs>
  <ScaleCrop>false</ScaleCrop>
  <Company/>
  <LinksUpToDate>false</LinksUpToDate>
  <CharactersWithSpaces>14413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Lamontagne</dc:creator>
  <cp:keywords/>
  <dc:description/>
  <cp:lastModifiedBy>Lucy Frances Morris</cp:lastModifiedBy>
  <cp:revision>2</cp:revision>
  <dcterms:created xsi:type="dcterms:W3CDTF">2023-01-13T22:25:00Z</dcterms:created>
  <dcterms:modified xsi:type="dcterms:W3CDTF">2023-01-13T22:25:00Z</dcterms:modified>
</cp:coreProperties>
</file>