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6A49B" w14:textId="77777777" w:rsidR="00A350AE" w:rsidRDefault="00A350AE" w:rsidP="00A350AE">
      <w:pPr>
        <w:jc w:val="center"/>
        <w:rPr>
          <w:rFonts w:ascii="Arial" w:hAnsi="Arial" w:cs="Arial"/>
          <w:u w:val="single"/>
        </w:rPr>
      </w:pPr>
    </w:p>
    <w:p w14:paraId="72D88E59" w14:textId="5C701D75" w:rsidR="00A350AE" w:rsidRPr="005B2049" w:rsidRDefault="00A350AE" w:rsidP="00A350AE">
      <w:pPr>
        <w:jc w:val="center"/>
        <w:rPr>
          <w:rFonts w:ascii="Arial" w:hAnsi="Arial" w:cs="Arial"/>
          <w:b/>
          <w:bCs/>
          <w:sz w:val="24"/>
          <w:szCs w:val="24"/>
          <w:u w:val="single"/>
        </w:rPr>
      </w:pPr>
      <w:r w:rsidRPr="005B2049">
        <w:rPr>
          <w:rFonts w:ascii="Arial" w:hAnsi="Arial" w:cs="Arial"/>
          <w:b/>
          <w:bCs/>
          <w:sz w:val="24"/>
          <w:szCs w:val="24"/>
          <w:u w:val="single"/>
        </w:rPr>
        <w:t>Public Health Policy Report</w:t>
      </w:r>
    </w:p>
    <w:p w14:paraId="54270677" w14:textId="66723C90" w:rsidR="001754C1" w:rsidRPr="005B2049" w:rsidRDefault="001754C1" w:rsidP="00A350AE">
      <w:pPr>
        <w:jc w:val="center"/>
        <w:rPr>
          <w:rFonts w:ascii="Arial" w:hAnsi="Arial" w:cs="Arial"/>
          <w:b/>
          <w:bCs/>
          <w:sz w:val="24"/>
          <w:szCs w:val="24"/>
          <w:u w:val="single"/>
        </w:rPr>
      </w:pPr>
      <w:r w:rsidRPr="005B2049">
        <w:rPr>
          <w:rFonts w:ascii="Arial" w:hAnsi="Arial" w:cs="Arial"/>
          <w:b/>
          <w:bCs/>
          <w:sz w:val="24"/>
          <w:szCs w:val="24"/>
          <w:u w:val="single"/>
        </w:rPr>
        <w:t>BMHP5013</w:t>
      </w:r>
    </w:p>
    <w:p w14:paraId="18E79476" w14:textId="77777777" w:rsidR="005B2049" w:rsidRDefault="005B2049" w:rsidP="00A350AE">
      <w:pPr>
        <w:rPr>
          <w:rFonts w:ascii="Arial" w:hAnsi="Arial" w:cs="Arial"/>
          <w:sz w:val="24"/>
          <w:szCs w:val="24"/>
        </w:rPr>
      </w:pPr>
    </w:p>
    <w:p w14:paraId="246B6F60" w14:textId="231FE02B" w:rsidR="00A350AE" w:rsidRPr="005B2049" w:rsidRDefault="00A350AE" w:rsidP="00A350AE">
      <w:pPr>
        <w:rPr>
          <w:rFonts w:ascii="Arial" w:hAnsi="Arial" w:cs="Arial"/>
          <w:sz w:val="24"/>
          <w:szCs w:val="24"/>
        </w:rPr>
      </w:pPr>
      <w:r w:rsidRPr="005B2049">
        <w:rPr>
          <w:rFonts w:ascii="Arial" w:hAnsi="Arial" w:cs="Arial"/>
          <w:sz w:val="24"/>
          <w:szCs w:val="24"/>
        </w:rPr>
        <w:t>Student Name: Luthfa Khanam</w:t>
      </w:r>
    </w:p>
    <w:p w14:paraId="23C5F773" w14:textId="7ED65C1F" w:rsidR="00A350AE" w:rsidRPr="005B2049" w:rsidRDefault="00A350AE" w:rsidP="00A350AE">
      <w:pPr>
        <w:rPr>
          <w:rFonts w:ascii="Arial" w:hAnsi="Arial" w:cs="Arial"/>
          <w:sz w:val="24"/>
          <w:szCs w:val="24"/>
        </w:rPr>
      </w:pPr>
      <w:r w:rsidRPr="005B2049">
        <w:rPr>
          <w:rFonts w:ascii="Arial" w:hAnsi="Arial" w:cs="Arial"/>
          <w:sz w:val="24"/>
          <w:szCs w:val="24"/>
        </w:rPr>
        <w:t xml:space="preserve">Student Number: </w:t>
      </w:r>
      <w:r w:rsidR="00D0011C" w:rsidRPr="005B2049">
        <w:rPr>
          <w:rFonts w:ascii="Arial" w:hAnsi="Arial" w:cs="Arial"/>
          <w:sz w:val="24"/>
          <w:szCs w:val="24"/>
        </w:rPr>
        <w:t>1</w:t>
      </w:r>
      <w:r w:rsidRPr="005B2049">
        <w:rPr>
          <w:rFonts w:ascii="Arial" w:hAnsi="Arial" w:cs="Arial"/>
          <w:sz w:val="24"/>
          <w:szCs w:val="24"/>
        </w:rPr>
        <w:t>7</w:t>
      </w:r>
      <w:r w:rsidR="00D0011C" w:rsidRPr="005B2049">
        <w:rPr>
          <w:rFonts w:ascii="Arial" w:hAnsi="Arial" w:cs="Arial"/>
          <w:sz w:val="24"/>
          <w:szCs w:val="24"/>
        </w:rPr>
        <w:t>1</w:t>
      </w:r>
      <w:r w:rsidRPr="005B2049">
        <w:rPr>
          <w:rFonts w:ascii="Arial" w:hAnsi="Arial" w:cs="Arial"/>
          <w:sz w:val="24"/>
          <w:szCs w:val="24"/>
        </w:rPr>
        <w:t>439</w:t>
      </w:r>
      <w:r w:rsidR="00D0011C" w:rsidRPr="005B2049">
        <w:rPr>
          <w:rFonts w:ascii="Arial" w:hAnsi="Arial" w:cs="Arial"/>
          <w:sz w:val="24"/>
          <w:szCs w:val="24"/>
        </w:rPr>
        <w:t>1</w:t>
      </w:r>
    </w:p>
    <w:p w14:paraId="00990F85" w14:textId="400F398E" w:rsidR="005B2049" w:rsidRPr="005B2049" w:rsidRDefault="005B2049" w:rsidP="00A350AE">
      <w:pPr>
        <w:rPr>
          <w:rFonts w:ascii="Arial" w:hAnsi="Arial" w:cs="Arial"/>
          <w:sz w:val="24"/>
          <w:szCs w:val="24"/>
        </w:rPr>
      </w:pPr>
      <w:r w:rsidRPr="005B2049">
        <w:rPr>
          <w:rFonts w:ascii="Arial" w:hAnsi="Arial" w:cs="Arial"/>
          <w:sz w:val="24"/>
          <w:szCs w:val="24"/>
        </w:rPr>
        <w:t>Lecturer: Dr Besty Jose</w:t>
      </w:r>
    </w:p>
    <w:p w14:paraId="28FDC4B9" w14:textId="6C7B4F9C" w:rsidR="005B2049" w:rsidRPr="005B2049" w:rsidRDefault="005B2049" w:rsidP="00A350AE">
      <w:pPr>
        <w:rPr>
          <w:rFonts w:ascii="Arial" w:hAnsi="Arial" w:cs="Arial"/>
          <w:sz w:val="24"/>
          <w:szCs w:val="24"/>
        </w:rPr>
      </w:pPr>
      <w:r w:rsidRPr="005B2049">
        <w:rPr>
          <w:rFonts w:ascii="Arial" w:hAnsi="Arial" w:cs="Arial"/>
          <w:sz w:val="24"/>
          <w:szCs w:val="24"/>
        </w:rPr>
        <w:t>Deadline 20/11/2020</w:t>
      </w:r>
    </w:p>
    <w:p w14:paraId="1E267FFB" w14:textId="46088904" w:rsidR="00A350AE" w:rsidRPr="005B2049" w:rsidRDefault="00A350AE" w:rsidP="00A350AE">
      <w:pPr>
        <w:rPr>
          <w:rFonts w:ascii="Arial" w:hAnsi="Arial" w:cs="Arial"/>
          <w:sz w:val="24"/>
          <w:szCs w:val="24"/>
        </w:rPr>
      </w:pPr>
    </w:p>
    <w:p w14:paraId="507D2735" w14:textId="6C560467" w:rsidR="00A350AE" w:rsidRPr="005B2049" w:rsidRDefault="00A350AE" w:rsidP="00A350AE">
      <w:pPr>
        <w:rPr>
          <w:rFonts w:ascii="Arial" w:hAnsi="Arial" w:cs="Arial"/>
          <w:sz w:val="24"/>
          <w:szCs w:val="24"/>
        </w:rPr>
      </w:pPr>
    </w:p>
    <w:p w14:paraId="3AF3CFB1" w14:textId="36737EE9" w:rsidR="00A350AE" w:rsidRPr="005B2049" w:rsidRDefault="00A350AE" w:rsidP="00A350AE">
      <w:pPr>
        <w:rPr>
          <w:rFonts w:ascii="Arial" w:hAnsi="Arial" w:cs="Arial"/>
          <w:sz w:val="24"/>
          <w:szCs w:val="24"/>
        </w:rPr>
      </w:pPr>
    </w:p>
    <w:p w14:paraId="07D880AC" w14:textId="17CCF9AA" w:rsidR="00A350AE" w:rsidRDefault="00A350AE" w:rsidP="00A350AE">
      <w:pPr>
        <w:rPr>
          <w:rFonts w:ascii="Arial" w:hAnsi="Arial" w:cs="Arial"/>
        </w:rPr>
      </w:pPr>
    </w:p>
    <w:p w14:paraId="2D92A48F" w14:textId="6DBFC575" w:rsidR="00A350AE" w:rsidRDefault="00A350AE" w:rsidP="00A350AE">
      <w:pPr>
        <w:rPr>
          <w:rFonts w:ascii="Arial" w:hAnsi="Arial" w:cs="Arial"/>
        </w:rPr>
      </w:pPr>
    </w:p>
    <w:p w14:paraId="71070C97" w14:textId="367AFD0F" w:rsidR="00A350AE" w:rsidRDefault="00A350AE" w:rsidP="00A350AE">
      <w:pPr>
        <w:rPr>
          <w:rFonts w:ascii="Arial" w:hAnsi="Arial" w:cs="Arial"/>
        </w:rPr>
      </w:pPr>
    </w:p>
    <w:p w14:paraId="274AFA33" w14:textId="026D3087" w:rsidR="00A350AE" w:rsidRDefault="00A350AE" w:rsidP="00A350AE">
      <w:pPr>
        <w:rPr>
          <w:rFonts w:ascii="Arial" w:hAnsi="Arial" w:cs="Arial"/>
        </w:rPr>
      </w:pPr>
    </w:p>
    <w:p w14:paraId="31EB4EC9" w14:textId="2B3A4127" w:rsidR="00A350AE" w:rsidRDefault="00A350AE" w:rsidP="00A350AE">
      <w:pPr>
        <w:rPr>
          <w:rFonts w:ascii="Arial" w:hAnsi="Arial" w:cs="Arial"/>
        </w:rPr>
      </w:pPr>
    </w:p>
    <w:p w14:paraId="74E22E43" w14:textId="2415A9EA" w:rsidR="00A350AE" w:rsidRDefault="00A350AE" w:rsidP="00A350AE">
      <w:pPr>
        <w:rPr>
          <w:rFonts w:ascii="Arial" w:hAnsi="Arial" w:cs="Arial"/>
        </w:rPr>
      </w:pPr>
    </w:p>
    <w:p w14:paraId="6E244D4C" w14:textId="01B64DE8" w:rsidR="00A350AE" w:rsidRDefault="00A350AE" w:rsidP="00A350AE">
      <w:pPr>
        <w:rPr>
          <w:rFonts w:ascii="Arial" w:hAnsi="Arial" w:cs="Arial"/>
        </w:rPr>
      </w:pPr>
    </w:p>
    <w:p w14:paraId="49D762F8" w14:textId="66FCABF2" w:rsidR="00A350AE" w:rsidRDefault="00A350AE" w:rsidP="00A350AE">
      <w:pPr>
        <w:rPr>
          <w:rFonts w:ascii="Arial" w:hAnsi="Arial" w:cs="Arial"/>
        </w:rPr>
      </w:pPr>
    </w:p>
    <w:p w14:paraId="065D4A52" w14:textId="43F8D261" w:rsidR="00A350AE" w:rsidRDefault="00A350AE" w:rsidP="00A350AE">
      <w:pPr>
        <w:rPr>
          <w:rFonts w:ascii="Arial" w:hAnsi="Arial" w:cs="Arial"/>
        </w:rPr>
      </w:pPr>
    </w:p>
    <w:p w14:paraId="3BAB9B9F" w14:textId="417DE812" w:rsidR="00A350AE" w:rsidRDefault="00A350AE" w:rsidP="00A350AE">
      <w:pPr>
        <w:rPr>
          <w:rFonts w:ascii="Arial" w:hAnsi="Arial" w:cs="Arial"/>
        </w:rPr>
      </w:pPr>
    </w:p>
    <w:p w14:paraId="163CD50E" w14:textId="36C63DBF" w:rsidR="00A350AE" w:rsidRDefault="00A350AE" w:rsidP="00A350AE">
      <w:pPr>
        <w:rPr>
          <w:rFonts w:ascii="Arial" w:hAnsi="Arial" w:cs="Arial"/>
        </w:rPr>
      </w:pPr>
    </w:p>
    <w:p w14:paraId="6E3BA30C" w14:textId="00EAFB53" w:rsidR="00A350AE" w:rsidRDefault="00A350AE" w:rsidP="00A350AE">
      <w:pPr>
        <w:rPr>
          <w:rFonts w:ascii="Arial" w:hAnsi="Arial" w:cs="Arial"/>
        </w:rPr>
      </w:pPr>
    </w:p>
    <w:p w14:paraId="51B84B49" w14:textId="262D08D6" w:rsidR="00A350AE" w:rsidRDefault="00A350AE" w:rsidP="00A350AE">
      <w:pPr>
        <w:rPr>
          <w:rFonts w:ascii="Arial" w:hAnsi="Arial" w:cs="Arial"/>
        </w:rPr>
      </w:pPr>
    </w:p>
    <w:p w14:paraId="28B8CC77" w14:textId="5488B916" w:rsidR="00A350AE" w:rsidRDefault="00A350AE" w:rsidP="00A350AE">
      <w:pPr>
        <w:rPr>
          <w:rFonts w:ascii="Arial" w:hAnsi="Arial" w:cs="Arial"/>
        </w:rPr>
      </w:pPr>
    </w:p>
    <w:p w14:paraId="1C316240" w14:textId="2D930240" w:rsidR="00A350AE" w:rsidRDefault="00A350AE" w:rsidP="00A350AE">
      <w:pPr>
        <w:rPr>
          <w:rFonts w:ascii="Arial" w:hAnsi="Arial" w:cs="Arial"/>
        </w:rPr>
      </w:pPr>
    </w:p>
    <w:p w14:paraId="7BCA1249" w14:textId="122C6DD6" w:rsidR="00A350AE" w:rsidRDefault="00A350AE" w:rsidP="00A350AE">
      <w:pPr>
        <w:rPr>
          <w:rFonts w:ascii="Arial" w:hAnsi="Arial" w:cs="Arial"/>
        </w:rPr>
      </w:pPr>
    </w:p>
    <w:p w14:paraId="4D7E7333" w14:textId="071637CF" w:rsidR="00A350AE" w:rsidRDefault="00A350AE" w:rsidP="00A350AE">
      <w:pPr>
        <w:rPr>
          <w:rFonts w:ascii="Arial" w:hAnsi="Arial" w:cs="Arial"/>
        </w:rPr>
      </w:pPr>
    </w:p>
    <w:p w14:paraId="7A67B03A" w14:textId="76E08B77" w:rsidR="00A350AE" w:rsidRDefault="00A350AE" w:rsidP="00A350AE">
      <w:pPr>
        <w:rPr>
          <w:rFonts w:ascii="Arial" w:hAnsi="Arial" w:cs="Arial"/>
        </w:rPr>
      </w:pPr>
    </w:p>
    <w:p w14:paraId="1F5351BD" w14:textId="5A737CBA" w:rsidR="00A350AE" w:rsidRDefault="00A350AE" w:rsidP="00A350AE">
      <w:pPr>
        <w:rPr>
          <w:rFonts w:ascii="Arial" w:hAnsi="Arial" w:cs="Arial"/>
        </w:rPr>
      </w:pPr>
    </w:p>
    <w:p w14:paraId="1B84C6D6" w14:textId="4FCCBC5C" w:rsidR="00A350AE" w:rsidRDefault="00A350AE" w:rsidP="00A350AE">
      <w:pPr>
        <w:rPr>
          <w:rFonts w:ascii="Arial" w:hAnsi="Arial" w:cs="Arial"/>
        </w:rPr>
      </w:pPr>
    </w:p>
    <w:p w14:paraId="2C1999F6" w14:textId="77777777" w:rsidR="00241E37" w:rsidRDefault="00241E37" w:rsidP="00241E37">
      <w:pPr>
        <w:rPr>
          <w:rFonts w:ascii="Arial" w:hAnsi="Arial" w:cs="Arial"/>
        </w:rPr>
      </w:pPr>
    </w:p>
    <w:sdt>
      <w:sdtPr>
        <w:id w:val="-1407997091"/>
        <w:docPartObj>
          <w:docPartGallery w:val="Table of Contents"/>
          <w:docPartUnique/>
        </w:docPartObj>
      </w:sdtPr>
      <w:sdtEndPr>
        <w:rPr>
          <w:rFonts w:ascii="Arial" w:eastAsiaTheme="minorHAnsi" w:hAnsi="Arial" w:cs="Arial"/>
          <w:noProof/>
          <w:color w:val="auto"/>
          <w:sz w:val="22"/>
          <w:szCs w:val="22"/>
          <w:lang w:val="en-GB"/>
        </w:rPr>
      </w:sdtEndPr>
      <w:sdtContent>
        <w:p w14:paraId="4FA807F3" w14:textId="1B383304" w:rsidR="00741C9E" w:rsidRPr="00741C9E" w:rsidRDefault="00741C9E" w:rsidP="00741C9E">
          <w:pPr>
            <w:pStyle w:val="TOCHeading"/>
            <w:spacing w:after="240"/>
            <w:rPr>
              <w:rFonts w:ascii="Arial" w:hAnsi="Arial" w:cs="Arial"/>
              <w:b/>
              <w:bCs/>
              <w:color w:val="auto"/>
              <w:sz w:val="22"/>
              <w:szCs w:val="22"/>
            </w:rPr>
          </w:pPr>
          <w:r w:rsidRPr="00741C9E">
            <w:rPr>
              <w:rFonts w:ascii="Arial" w:hAnsi="Arial" w:cs="Arial"/>
              <w:b/>
              <w:bCs/>
              <w:color w:val="auto"/>
              <w:sz w:val="22"/>
              <w:szCs w:val="22"/>
            </w:rPr>
            <w:t>Contents</w:t>
          </w:r>
        </w:p>
        <w:p w14:paraId="0B997BFC" w14:textId="20836745" w:rsidR="00741C9E" w:rsidRPr="00741C9E" w:rsidRDefault="00741C9E" w:rsidP="00741C9E">
          <w:pPr>
            <w:pStyle w:val="TOC1"/>
            <w:tabs>
              <w:tab w:val="right" w:leader="dot" w:pos="9016"/>
            </w:tabs>
            <w:spacing w:line="360" w:lineRule="auto"/>
            <w:rPr>
              <w:rFonts w:ascii="Arial" w:eastAsiaTheme="minorEastAsia" w:hAnsi="Arial" w:cs="Arial"/>
              <w:noProof/>
              <w:lang w:eastAsia="en-GB"/>
            </w:rPr>
          </w:pPr>
          <w:r w:rsidRPr="00741C9E">
            <w:rPr>
              <w:rFonts w:ascii="Arial" w:hAnsi="Arial" w:cs="Arial"/>
            </w:rPr>
            <w:fldChar w:fldCharType="begin"/>
          </w:r>
          <w:r w:rsidRPr="00741C9E">
            <w:rPr>
              <w:rFonts w:ascii="Arial" w:hAnsi="Arial" w:cs="Arial"/>
            </w:rPr>
            <w:instrText xml:space="preserve"> TOC \o "1-3" \h \z \u </w:instrText>
          </w:r>
          <w:r w:rsidRPr="00741C9E">
            <w:rPr>
              <w:rFonts w:ascii="Arial" w:hAnsi="Arial" w:cs="Arial"/>
            </w:rPr>
            <w:fldChar w:fldCharType="separate"/>
          </w:r>
          <w:hyperlink w:anchor="_Toc56647372" w:history="1">
            <w:r w:rsidRPr="00741C9E">
              <w:rPr>
                <w:rStyle w:val="Hyperlink"/>
                <w:rFonts w:ascii="Arial" w:hAnsi="Arial" w:cs="Arial"/>
                <w:noProof/>
              </w:rPr>
              <w:t>Report: The Impact of COVID-19 and the Different Strategies and Measures used to Control the Spread of Coronavirus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_Toc56647372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3</w:t>
            </w:r>
            <w:r w:rsidRPr="00741C9E">
              <w:rPr>
                <w:rFonts w:ascii="Arial" w:hAnsi="Arial" w:cs="Arial"/>
                <w:noProof/>
                <w:webHidden/>
              </w:rPr>
              <w:fldChar w:fldCharType="end"/>
            </w:r>
          </w:hyperlink>
        </w:p>
        <w:p w14:paraId="1A362F77" w14:textId="28EC0A4A"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3" w:history="1">
            <w:r w:rsidRPr="00741C9E">
              <w:rPr>
                <w:rStyle w:val="Hyperlink"/>
                <w:rFonts w:ascii="Arial" w:hAnsi="Arial" w:cs="Arial"/>
                <w:noProof/>
              </w:rPr>
              <w:t>Background into COVID-19</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_Toc56647373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3</w:t>
            </w:r>
            <w:r w:rsidRPr="00741C9E">
              <w:rPr>
                <w:rFonts w:ascii="Arial" w:hAnsi="Arial" w:cs="Arial"/>
                <w:noProof/>
                <w:webHidden/>
              </w:rPr>
              <w:fldChar w:fldCharType="end"/>
            </w:r>
          </w:hyperlink>
        </w:p>
        <w:p w14:paraId="2BC7B58F" w14:textId="3F187C2C"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4" w:history="1">
            <w:r w:rsidRPr="00741C9E">
              <w:rPr>
                <w:rStyle w:val="Hyperlink"/>
                <w:rFonts w:ascii="Arial" w:hAnsi="Arial" w:cs="Arial"/>
                <w:noProof/>
              </w:rPr>
              <w:t>COVID-19 Issues Identified in the BAME Group Presentation</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_Toc56647374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3</w:t>
            </w:r>
            <w:r w:rsidRPr="00741C9E">
              <w:rPr>
                <w:rFonts w:ascii="Arial" w:hAnsi="Arial" w:cs="Arial"/>
                <w:noProof/>
                <w:webHidden/>
              </w:rPr>
              <w:fldChar w:fldCharType="end"/>
            </w:r>
          </w:hyperlink>
        </w:p>
        <w:p w14:paraId="278CF3CF" w14:textId="0576B81E"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5" w:history="1">
            <w:r w:rsidRPr="00741C9E">
              <w:rPr>
                <w:rStyle w:val="Hyperlink"/>
                <w:rFonts w:ascii="Arial" w:hAnsi="Arial" w:cs="Arial"/>
                <w:noProof/>
              </w:rPr>
              <w:t>General Public Health Control Strategies for COVID-19</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_Toc56647375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4</w:t>
            </w:r>
            <w:r w:rsidRPr="00741C9E">
              <w:rPr>
                <w:rFonts w:ascii="Arial" w:hAnsi="Arial" w:cs="Arial"/>
                <w:noProof/>
                <w:webHidden/>
              </w:rPr>
              <w:fldChar w:fldCharType="end"/>
            </w:r>
          </w:hyperlink>
        </w:p>
        <w:p w14:paraId="65722344" w14:textId="3AF70E54"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6" w:history="1">
            <w:r w:rsidRPr="00741C9E">
              <w:rPr>
                <w:rStyle w:val="Hyperlink"/>
                <w:rFonts w:ascii="Arial" w:hAnsi="Arial" w:cs="Arial"/>
                <w:noProof/>
              </w:rPr>
              <w:t>Surveillance Process for COVID-19</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_Toc56647376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4</w:t>
            </w:r>
            <w:r w:rsidRPr="00741C9E">
              <w:rPr>
                <w:rFonts w:ascii="Arial" w:hAnsi="Arial" w:cs="Arial"/>
                <w:noProof/>
                <w:webHidden/>
              </w:rPr>
              <w:fldChar w:fldCharType="end"/>
            </w:r>
          </w:hyperlink>
        </w:p>
        <w:p w14:paraId="66BFC416" w14:textId="5C6CFC78"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7" w:history="1">
            <w:r w:rsidRPr="00741C9E">
              <w:rPr>
                <w:rStyle w:val="Hyperlink"/>
                <w:rFonts w:ascii="Arial" w:hAnsi="Arial" w:cs="Arial"/>
                <w:noProof/>
              </w:rPr>
              <w:t>Evaluation of strategies used to control COVID- 19</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_Toc56647377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5</w:t>
            </w:r>
            <w:r w:rsidRPr="00741C9E">
              <w:rPr>
                <w:rFonts w:ascii="Arial" w:hAnsi="Arial" w:cs="Arial"/>
                <w:noProof/>
                <w:webHidden/>
              </w:rPr>
              <w:fldChar w:fldCharType="end"/>
            </w:r>
          </w:hyperlink>
        </w:p>
        <w:p w14:paraId="65D27EC5" w14:textId="7AC9B42C"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8" w:history="1">
            <w:r w:rsidRPr="00741C9E">
              <w:rPr>
                <w:rStyle w:val="Hyperlink"/>
                <w:rFonts w:ascii="Arial" w:hAnsi="Arial" w:cs="Arial"/>
                <w:noProof/>
              </w:rPr>
              <w:t>Public Health Policy – Social Distancing</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_Toc56647378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5</w:t>
            </w:r>
            <w:r w:rsidRPr="00741C9E">
              <w:rPr>
                <w:rFonts w:ascii="Arial" w:hAnsi="Arial" w:cs="Arial"/>
                <w:noProof/>
                <w:webHidden/>
              </w:rPr>
              <w:fldChar w:fldCharType="end"/>
            </w:r>
          </w:hyperlink>
        </w:p>
        <w:p w14:paraId="5756324B" w14:textId="100C5B6F"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79" w:history="1">
            <w:r w:rsidRPr="00741C9E">
              <w:rPr>
                <w:rStyle w:val="Hyperlink"/>
                <w:rFonts w:ascii="Arial" w:hAnsi="Arial" w:cs="Arial"/>
                <w:noProof/>
              </w:rPr>
              <w:t>Public Health and Social Policy- lockdown</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_Toc56647379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6</w:t>
            </w:r>
            <w:r w:rsidRPr="00741C9E">
              <w:rPr>
                <w:rFonts w:ascii="Arial" w:hAnsi="Arial" w:cs="Arial"/>
                <w:noProof/>
                <w:webHidden/>
              </w:rPr>
              <w:fldChar w:fldCharType="end"/>
            </w:r>
          </w:hyperlink>
        </w:p>
        <w:p w14:paraId="20D44236" w14:textId="3C18C960"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0" w:history="1">
            <w:r w:rsidRPr="00741C9E">
              <w:rPr>
                <w:rStyle w:val="Hyperlink"/>
                <w:rFonts w:ascii="Arial" w:hAnsi="Arial" w:cs="Arial"/>
                <w:noProof/>
              </w:rPr>
              <w:t>Public Health and Social Policy- Shielding (the Vulnerable)</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_Toc56647380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7</w:t>
            </w:r>
            <w:r w:rsidRPr="00741C9E">
              <w:rPr>
                <w:rFonts w:ascii="Arial" w:hAnsi="Arial" w:cs="Arial"/>
                <w:noProof/>
                <w:webHidden/>
              </w:rPr>
              <w:fldChar w:fldCharType="end"/>
            </w:r>
          </w:hyperlink>
        </w:p>
        <w:p w14:paraId="09FCD8BA" w14:textId="396E48E3"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1" w:history="1">
            <w:r w:rsidRPr="00741C9E">
              <w:rPr>
                <w:rStyle w:val="Hyperlink"/>
                <w:rFonts w:ascii="Arial" w:hAnsi="Arial" w:cs="Arial"/>
                <w:noProof/>
              </w:rPr>
              <w:t>Health Belief Models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_Toc56647381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7</w:t>
            </w:r>
            <w:r w:rsidRPr="00741C9E">
              <w:rPr>
                <w:rFonts w:ascii="Arial" w:hAnsi="Arial" w:cs="Arial"/>
                <w:noProof/>
                <w:webHidden/>
              </w:rPr>
              <w:fldChar w:fldCharType="end"/>
            </w:r>
          </w:hyperlink>
        </w:p>
        <w:p w14:paraId="44131982" w14:textId="2546D2A3"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2" w:history="1">
            <w:r w:rsidRPr="00741C9E">
              <w:rPr>
                <w:rStyle w:val="Hyperlink"/>
                <w:rFonts w:ascii="Arial" w:hAnsi="Arial" w:cs="Arial"/>
                <w:noProof/>
              </w:rPr>
              <w:t>The Impact of COVID-19 on BAME Groups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_Toc56647382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8</w:t>
            </w:r>
            <w:r w:rsidRPr="00741C9E">
              <w:rPr>
                <w:rFonts w:ascii="Arial" w:hAnsi="Arial" w:cs="Arial"/>
                <w:noProof/>
                <w:webHidden/>
              </w:rPr>
              <w:fldChar w:fldCharType="end"/>
            </w:r>
          </w:hyperlink>
        </w:p>
        <w:p w14:paraId="2BC66413" w14:textId="66D437D1"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3" w:history="1">
            <w:r w:rsidRPr="00741C9E">
              <w:rPr>
                <w:rStyle w:val="Hyperlink"/>
                <w:rFonts w:ascii="Arial" w:hAnsi="Arial" w:cs="Arial"/>
                <w:noProof/>
              </w:rPr>
              <w:t>Clinical Research and COVID-19 Vaccine</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_Toc56647383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8</w:t>
            </w:r>
            <w:r w:rsidRPr="00741C9E">
              <w:rPr>
                <w:rFonts w:ascii="Arial" w:hAnsi="Arial" w:cs="Arial"/>
                <w:noProof/>
                <w:webHidden/>
              </w:rPr>
              <w:fldChar w:fldCharType="end"/>
            </w:r>
          </w:hyperlink>
        </w:p>
        <w:p w14:paraId="74F9EA31" w14:textId="72F0DA5C"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4" w:history="1">
            <w:r w:rsidRPr="00741C9E">
              <w:rPr>
                <w:rStyle w:val="Hyperlink"/>
                <w:rFonts w:ascii="Arial" w:hAnsi="Arial" w:cs="Arial"/>
                <w:noProof/>
              </w:rPr>
              <w:t>Recommendation</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_Toc56647384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8</w:t>
            </w:r>
            <w:r w:rsidRPr="00741C9E">
              <w:rPr>
                <w:rFonts w:ascii="Arial" w:hAnsi="Arial" w:cs="Arial"/>
                <w:noProof/>
                <w:webHidden/>
              </w:rPr>
              <w:fldChar w:fldCharType="end"/>
            </w:r>
          </w:hyperlink>
        </w:p>
        <w:p w14:paraId="329A49F8" w14:textId="46880AD0"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5" w:history="1">
            <w:r w:rsidRPr="00741C9E">
              <w:rPr>
                <w:rStyle w:val="Hyperlink"/>
                <w:rFonts w:ascii="Arial" w:hAnsi="Arial" w:cs="Arial"/>
                <w:noProof/>
              </w:rPr>
              <w:t>Conclusion</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_Toc56647385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9</w:t>
            </w:r>
            <w:r w:rsidRPr="00741C9E">
              <w:rPr>
                <w:rFonts w:ascii="Arial" w:hAnsi="Arial" w:cs="Arial"/>
                <w:noProof/>
                <w:webHidden/>
              </w:rPr>
              <w:fldChar w:fldCharType="end"/>
            </w:r>
          </w:hyperlink>
        </w:p>
        <w:p w14:paraId="641485C9" w14:textId="433494B6"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6" w:history="1">
            <w:r w:rsidRPr="00741C9E">
              <w:rPr>
                <w:rStyle w:val="Hyperlink"/>
                <w:rFonts w:ascii="Arial" w:hAnsi="Arial" w:cs="Arial"/>
                <w:noProof/>
              </w:rPr>
              <w:t>References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_Toc56647386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10</w:t>
            </w:r>
            <w:r w:rsidRPr="00741C9E">
              <w:rPr>
                <w:rFonts w:ascii="Arial" w:hAnsi="Arial" w:cs="Arial"/>
                <w:noProof/>
                <w:webHidden/>
              </w:rPr>
              <w:fldChar w:fldCharType="end"/>
            </w:r>
          </w:hyperlink>
        </w:p>
        <w:p w14:paraId="025D4FEF" w14:textId="7BF3497E"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7" w:history="1">
            <w:r w:rsidRPr="00741C9E">
              <w:rPr>
                <w:rStyle w:val="Hyperlink"/>
                <w:rFonts w:ascii="Arial" w:hAnsi="Arial" w:cs="Arial"/>
                <w:noProof/>
                <w:shd w:val="clear" w:color="auto" w:fill="FFFFFF"/>
              </w:rPr>
              <w:t>References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_Toc56647387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11</w:t>
            </w:r>
            <w:r w:rsidRPr="00741C9E">
              <w:rPr>
                <w:rFonts w:ascii="Arial" w:hAnsi="Arial" w:cs="Arial"/>
                <w:noProof/>
                <w:webHidden/>
              </w:rPr>
              <w:fldChar w:fldCharType="end"/>
            </w:r>
          </w:hyperlink>
        </w:p>
        <w:p w14:paraId="50D0241E" w14:textId="3FB95BB0" w:rsidR="00741C9E" w:rsidRPr="00741C9E" w:rsidRDefault="00741C9E" w:rsidP="00741C9E">
          <w:pPr>
            <w:pStyle w:val="TOC2"/>
            <w:tabs>
              <w:tab w:val="right" w:leader="dot" w:pos="9016"/>
            </w:tabs>
            <w:spacing w:line="360" w:lineRule="auto"/>
            <w:rPr>
              <w:rFonts w:ascii="Arial" w:eastAsiaTheme="minorEastAsia" w:hAnsi="Arial" w:cs="Arial"/>
              <w:noProof/>
              <w:lang w:eastAsia="en-GB"/>
            </w:rPr>
          </w:pPr>
          <w:hyperlink w:anchor="_Toc56647388" w:history="1">
            <w:r w:rsidRPr="00741C9E">
              <w:rPr>
                <w:rStyle w:val="Hyperlink"/>
                <w:rFonts w:ascii="Arial" w:hAnsi="Arial" w:cs="Arial"/>
                <w:noProof/>
              </w:rPr>
              <w:t>References</w:t>
            </w:r>
            <w:r w:rsidRPr="00741C9E">
              <w:rPr>
                <w:rFonts w:ascii="Arial" w:hAnsi="Arial" w:cs="Arial"/>
                <w:noProof/>
                <w:webHidden/>
              </w:rPr>
              <w:tab/>
            </w:r>
            <w:r w:rsidRPr="00741C9E">
              <w:rPr>
                <w:rFonts w:ascii="Arial" w:hAnsi="Arial" w:cs="Arial"/>
                <w:noProof/>
                <w:webHidden/>
              </w:rPr>
              <w:fldChar w:fldCharType="begin"/>
            </w:r>
            <w:r w:rsidRPr="00741C9E">
              <w:rPr>
                <w:rFonts w:ascii="Arial" w:hAnsi="Arial" w:cs="Arial"/>
                <w:noProof/>
                <w:webHidden/>
              </w:rPr>
              <w:instrText xml:space="preserve"> PAGEREF _Toc56647388 \h </w:instrText>
            </w:r>
            <w:r w:rsidRPr="00741C9E">
              <w:rPr>
                <w:rFonts w:ascii="Arial" w:hAnsi="Arial" w:cs="Arial"/>
                <w:noProof/>
                <w:webHidden/>
              </w:rPr>
            </w:r>
            <w:r w:rsidRPr="00741C9E">
              <w:rPr>
                <w:rFonts w:ascii="Arial" w:hAnsi="Arial" w:cs="Arial"/>
                <w:noProof/>
                <w:webHidden/>
              </w:rPr>
              <w:fldChar w:fldCharType="separate"/>
            </w:r>
            <w:r w:rsidRPr="00741C9E">
              <w:rPr>
                <w:rFonts w:ascii="Arial" w:hAnsi="Arial" w:cs="Arial"/>
                <w:noProof/>
                <w:webHidden/>
              </w:rPr>
              <w:t>12</w:t>
            </w:r>
            <w:r w:rsidRPr="00741C9E">
              <w:rPr>
                <w:rFonts w:ascii="Arial" w:hAnsi="Arial" w:cs="Arial"/>
                <w:noProof/>
                <w:webHidden/>
              </w:rPr>
              <w:fldChar w:fldCharType="end"/>
            </w:r>
          </w:hyperlink>
        </w:p>
        <w:p w14:paraId="7C45C453" w14:textId="5C0677C1" w:rsidR="00741C9E" w:rsidRPr="00741C9E" w:rsidRDefault="00741C9E" w:rsidP="00741C9E">
          <w:pPr>
            <w:spacing w:line="360" w:lineRule="auto"/>
            <w:rPr>
              <w:rFonts w:ascii="Arial" w:hAnsi="Arial" w:cs="Arial"/>
            </w:rPr>
          </w:pPr>
          <w:r w:rsidRPr="00741C9E">
            <w:rPr>
              <w:rFonts w:ascii="Arial" w:hAnsi="Arial" w:cs="Arial"/>
              <w:noProof/>
            </w:rPr>
            <w:fldChar w:fldCharType="end"/>
          </w:r>
        </w:p>
      </w:sdtContent>
    </w:sdt>
    <w:p w14:paraId="2470CEA3" w14:textId="6D3DAD4E" w:rsidR="00362A39" w:rsidRPr="00741C9E" w:rsidRDefault="00362A39" w:rsidP="00741C9E">
      <w:pPr>
        <w:spacing w:line="360" w:lineRule="auto"/>
        <w:rPr>
          <w:rFonts w:ascii="Arial" w:hAnsi="Arial" w:cs="Arial"/>
          <w:u w:val="single"/>
        </w:rPr>
      </w:pPr>
    </w:p>
    <w:p w14:paraId="13FCD418" w14:textId="77777777" w:rsidR="00362A39" w:rsidRDefault="00362A39" w:rsidP="00A350AE">
      <w:pPr>
        <w:jc w:val="center"/>
        <w:rPr>
          <w:rFonts w:ascii="Arial" w:hAnsi="Arial" w:cs="Arial"/>
          <w:b/>
          <w:bCs/>
          <w:u w:val="single"/>
        </w:rPr>
      </w:pPr>
    </w:p>
    <w:p w14:paraId="60686A2E" w14:textId="77777777" w:rsidR="00362A39" w:rsidRDefault="00362A39" w:rsidP="00A350AE">
      <w:pPr>
        <w:jc w:val="center"/>
        <w:rPr>
          <w:rFonts w:ascii="Arial" w:hAnsi="Arial" w:cs="Arial"/>
          <w:b/>
          <w:bCs/>
          <w:u w:val="single"/>
        </w:rPr>
      </w:pPr>
    </w:p>
    <w:p w14:paraId="4117CC5B" w14:textId="77777777" w:rsidR="00362A39" w:rsidRDefault="00362A39" w:rsidP="00A350AE">
      <w:pPr>
        <w:jc w:val="center"/>
        <w:rPr>
          <w:rFonts w:ascii="Arial" w:hAnsi="Arial" w:cs="Arial"/>
          <w:b/>
          <w:bCs/>
          <w:u w:val="single"/>
        </w:rPr>
      </w:pPr>
    </w:p>
    <w:p w14:paraId="435F02C7" w14:textId="77777777" w:rsidR="00362A39" w:rsidRDefault="00362A39" w:rsidP="00A350AE">
      <w:pPr>
        <w:jc w:val="center"/>
        <w:rPr>
          <w:rFonts w:ascii="Arial" w:hAnsi="Arial" w:cs="Arial"/>
          <w:b/>
          <w:bCs/>
          <w:u w:val="single"/>
        </w:rPr>
      </w:pPr>
    </w:p>
    <w:p w14:paraId="58C525A8" w14:textId="77777777" w:rsidR="00362A39" w:rsidRDefault="00362A39" w:rsidP="00A350AE">
      <w:pPr>
        <w:jc w:val="center"/>
        <w:rPr>
          <w:rFonts w:ascii="Arial" w:hAnsi="Arial" w:cs="Arial"/>
          <w:b/>
          <w:bCs/>
          <w:u w:val="single"/>
        </w:rPr>
      </w:pPr>
    </w:p>
    <w:p w14:paraId="7B36470E" w14:textId="77777777" w:rsidR="00362A39" w:rsidRDefault="00362A39" w:rsidP="00A350AE">
      <w:pPr>
        <w:jc w:val="center"/>
        <w:rPr>
          <w:rFonts w:ascii="Arial" w:hAnsi="Arial" w:cs="Arial"/>
          <w:b/>
          <w:bCs/>
          <w:u w:val="single"/>
        </w:rPr>
      </w:pPr>
    </w:p>
    <w:p w14:paraId="74029745" w14:textId="77777777" w:rsidR="00362A39" w:rsidRDefault="00362A39" w:rsidP="00A350AE">
      <w:pPr>
        <w:jc w:val="center"/>
        <w:rPr>
          <w:rFonts w:ascii="Arial" w:hAnsi="Arial" w:cs="Arial"/>
          <w:b/>
          <w:bCs/>
          <w:u w:val="single"/>
        </w:rPr>
      </w:pPr>
    </w:p>
    <w:p w14:paraId="0DFA411D" w14:textId="77777777" w:rsidR="00362A39" w:rsidRDefault="00362A39" w:rsidP="00A350AE">
      <w:pPr>
        <w:jc w:val="center"/>
        <w:rPr>
          <w:rFonts w:ascii="Arial" w:hAnsi="Arial" w:cs="Arial"/>
          <w:b/>
          <w:bCs/>
          <w:u w:val="single"/>
        </w:rPr>
      </w:pPr>
    </w:p>
    <w:p w14:paraId="361B6040" w14:textId="77777777" w:rsidR="00362A39" w:rsidRDefault="00362A39" w:rsidP="00A350AE">
      <w:pPr>
        <w:jc w:val="center"/>
        <w:rPr>
          <w:rFonts w:ascii="Arial" w:hAnsi="Arial" w:cs="Arial"/>
          <w:b/>
          <w:bCs/>
          <w:u w:val="single"/>
        </w:rPr>
      </w:pPr>
    </w:p>
    <w:p w14:paraId="6E649FC3" w14:textId="670D2373" w:rsidR="00A350AE" w:rsidRPr="000D7556" w:rsidRDefault="004561BE" w:rsidP="00741C9E">
      <w:pPr>
        <w:pStyle w:val="Heading1"/>
        <w:jc w:val="center"/>
        <w:rPr>
          <w:rFonts w:ascii="Arial" w:hAnsi="Arial" w:cs="Arial"/>
          <w:b/>
          <w:bCs/>
          <w:color w:val="auto"/>
          <w:sz w:val="22"/>
          <w:szCs w:val="22"/>
          <w:u w:val="single"/>
        </w:rPr>
      </w:pPr>
      <w:bookmarkStart w:id="0" w:name="_Toc56647372"/>
      <w:r w:rsidRPr="000D7556">
        <w:rPr>
          <w:rFonts w:ascii="Arial" w:hAnsi="Arial" w:cs="Arial"/>
          <w:b/>
          <w:bCs/>
          <w:color w:val="auto"/>
          <w:sz w:val="22"/>
          <w:szCs w:val="22"/>
          <w:u w:val="single"/>
        </w:rPr>
        <w:lastRenderedPageBreak/>
        <w:t>Report</w:t>
      </w:r>
      <w:r w:rsidR="007E1D97" w:rsidRPr="000D7556">
        <w:rPr>
          <w:rFonts w:ascii="Arial" w:hAnsi="Arial" w:cs="Arial"/>
          <w:b/>
          <w:bCs/>
          <w:color w:val="auto"/>
          <w:sz w:val="22"/>
          <w:szCs w:val="22"/>
          <w:u w:val="single"/>
        </w:rPr>
        <w:t>: T</w:t>
      </w:r>
      <w:r w:rsidRPr="000D7556">
        <w:rPr>
          <w:rFonts w:ascii="Arial" w:hAnsi="Arial" w:cs="Arial"/>
          <w:b/>
          <w:bCs/>
          <w:color w:val="auto"/>
          <w:sz w:val="22"/>
          <w:szCs w:val="22"/>
          <w:u w:val="single"/>
        </w:rPr>
        <w:t xml:space="preserve">he Impact of </w:t>
      </w:r>
      <w:r w:rsidR="00A350AE" w:rsidRPr="000D7556">
        <w:rPr>
          <w:rFonts w:ascii="Arial" w:hAnsi="Arial" w:cs="Arial"/>
          <w:b/>
          <w:bCs/>
          <w:color w:val="auto"/>
          <w:sz w:val="22"/>
          <w:szCs w:val="22"/>
          <w:u w:val="single"/>
        </w:rPr>
        <w:t>COVID-</w:t>
      </w:r>
      <w:r w:rsidR="00D0011C" w:rsidRPr="000D7556">
        <w:rPr>
          <w:rFonts w:ascii="Arial" w:hAnsi="Arial" w:cs="Arial"/>
          <w:b/>
          <w:bCs/>
          <w:color w:val="auto"/>
          <w:sz w:val="22"/>
          <w:szCs w:val="22"/>
          <w:u w:val="single"/>
        </w:rPr>
        <w:t>1</w:t>
      </w:r>
      <w:r w:rsidR="00A350AE" w:rsidRPr="000D7556">
        <w:rPr>
          <w:rFonts w:ascii="Arial" w:hAnsi="Arial" w:cs="Arial"/>
          <w:b/>
          <w:bCs/>
          <w:color w:val="auto"/>
          <w:sz w:val="22"/>
          <w:szCs w:val="22"/>
          <w:u w:val="single"/>
        </w:rPr>
        <w:t>9</w:t>
      </w:r>
      <w:r w:rsidRPr="000D7556">
        <w:rPr>
          <w:rFonts w:ascii="Arial" w:hAnsi="Arial" w:cs="Arial"/>
          <w:b/>
          <w:bCs/>
          <w:color w:val="auto"/>
          <w:sz w:val="22"/>
          <w:szCs w:val="22"/>
          <w:u w:val="single"/>
        </w:rPr>
        <w:t xml:space="preserve"> and the Different Strategies and Measures used to Control the Spread of Coronavirus</w:t>
      </w:r>
      <w:bookmarkEnd w:id="0"/>
    </w:p>
    <w:p w14:paraId="21613819" w14:textId="29B1EC0D" w:rsidR="00A350AE" w:rsidRDefault="00A350AE" w:rsidP="00A350AE">
      <w:pPr>
        <w:jc w:val="center"/>
        <w:rPr>
          <w:rFonts w:ascii="Arial" w:hAnsi="Arial" w:cs="Arial"/>
          <w:u w:val="single"/>
        </w:rPr>
      </w:pPr>
    </w:p>
    <w:p w14:paraId="6E7652B8" w14:textId="10601344" w:rsidR="00A350AE" w:rsidRPr="000D7556" w:rsidRDefault="00A350AE" w:rsidP="00A350AE">
      <w:pPr>
        <w:rPr>
          <w:rFonts w:ascii="Arial" w:hAnsi="Arial" w:cs="Arial"/>
          <w:b/>
          <w:bCs/>
        </w:rPr>
      </w:pPr>
      <w:r w:rsidRPr="000D7556">
        <w:rPr>
          <w:rFonts w:ascii="Arial" w:hAnsi="Arial" w:cs="Arial"/>
          <w:b/>
          <w:bCs/>
        </w:rPr>
        <w:t xml:space="preserve">Introduction </w:t>
      </w:r>
    </w:p>
    <w:p w14:paraId="50CFDA9D" w14:textId="6F4AAA8D" w:rsidR="004561BE" w:rsidRDefault="004561BE" w:rsidP="00D06842">
      <w:pPr>
        <w:spacing w:line="360" w:lineRule="auto"/>
        <w:jc w:val="both"/>
        <w:rPr>
          <w:rFonts w:ascii="Arial" w:hAnsi="Arial" w:cs="Arial"/>
        </w:rPr>
      </w:pPr>
      <w:r>
        <w:rPr>
          <w:rFonts w:ascii="Arial" w:hAnsi="Arial" w:cs="Arial"/>
        </w:rPr>
        <w:t xml:space="preserve">The </w:t>
      </w:r>
      <w:r w:rsidR="007E1D97">
        <w:rPr>
          <w:rFonts w:ascii="Arial" w:hAnsi="Arial" w:cs="Arial"/>
        </w:rPr>
        <w:t>main aim of this report is to identify and highlight the impact of Covid-</w:t>
      </w:r>
      <w:r w:rsidR="00D0011C">
        <w:rPr>
          <w:rFonts w:ascii="Arial" w:hAnsi="Arial" w:cs="Arial"/>
        </w:rPr>
        <w:t>1</w:t>
      </w:r>
      <w:r w:rsidR="007E1D97">
        <w:rPr>
          <w:rFonts w:ascii="Arial" w:hAnsi="Arial" w:cs="Arial"/>
        </w:rPr>
        <w:t xml:space="preserve">9 by analysing the strategies and measures </w:t>
      </w:r>
      <w:r w:rsidR="00206AD0">
        <w:rPr>
          <w:rFonts w:ascii="Arial" w:hAnsi="Arial" w:cs="Arial"/>
        </w:rPr>
        <w:t xml:space="preserve">used to control the spread of </w:t>
      </w:r>
      <w:r w:rsidR="005C2407">
        <w:rPr>
          <w:rFonts w:ascii="Arial" w:hAnsi="Arial" w:cs="Arial"/>
        </w:rPr>
        <w:t>the disease</w:t>
      </w:r>
      <w:r w:rsidR="00206AD0">
        <w:rPr>
          <w:rFonts w:ascii="Arial" w:hAnsi="Arial" w:cs="Arial"/>
        </w:rPr>
        <w:t>.</w:t>
      </w:r>
      <w:r w:rsidR="00F32547">
        <w:rPr>
          <w:rFonts w:ascii="Arial" w:hAnsi="Arial" w:cs="Arial"/>
        </w:rPr>
        <w:t xml:space="preserve"> This will also include the monitoring process used to identify the impact of COVID -</w:t>
      </w:r>
      <w:r w:rsidR="00D0011C">
        <w:rPr>
          <w:rFonts w:ascii="Arial" w:hAnsi="Arial" w:cs="Arial"/>
        </w:rPr>
        <w:t>1</w:t>
      </w:r>
      <w:r w:rsidR="00F32547">
        <w:rPr>
          <w:rFonts w:ascii="Arial" w:hAnsi="Arial" w:cs="Arial"/>
        </w:rPr>
        <w:t>9 in the communities.</w:t>
      </w:r>
      <w:r w:rsidR="00D9002A">
        <w:rPr>
          <w:rFonts w:ascii="Arial" w:hAnsi="Arial" w:cs="Arial"/>
        </w:rPr>
        <w:t xml:space="preserve"> </w:t>
      </w:r>
      <w:r w:rsidR="00206AD0">
        <w:rPr>
          <w:rFonts w:ascii="Arial" w:hAnsi="Arial" w:cs="Arial"/>
        </w:rPr>
        <w:t xml:space="preserve"> The report will </w:t>
      </w:r>
      <w:r w:rsidR="00D9002A">
        <w:rPr>
          <w:rFonts w:ascii="Arial" w:hAnsi="Arial" w:cs="Arial"/>
        </w:rPr>
        <w:t xml:space="preserve">further </w:t>
      </w:r>
      <w:r w:rsidR="00206AD0">
        <w:rPr>
          <w:rFonts w:ascii="Arial" w:hAnsi="Arial" w:cs="Arial"/>
        </w:rPr>
        <w:t xml:space="preserve">provide a critical analysis of </w:t>
      </w:r>
      <w:r w:rsidR="003B1222">
        <w:rPr>
          <w:rFonts w:ascii="Arial" w:hAnsi="Arial" w:cs="Arial"/>
        </w:rPr>
        <w:t xml:space="preserve">the development in </w:t>
      </w:r>
      <w:r w:rsidR="00206AD0">
        <w:rPr>
          <w:rFonts w:ascii="Arial" w:hAnsi="Arial" w:cs="Arial"/>
        </w:rPr>
        <w:t xml:space="preserve">health and social care policies </w:t>
      </w:r>
      <w:r w:rsidR="003B1222">
        <w:rPr>
          <w:rFonts w:ascii="Arial" w:hAnsi="Arial" w:cs="Arial"/>
        </w:rPr>
        <w:t>that are in place to protect the public and individuals who work in the health and social care sector</w:t>
      </w:r>
      <w:r w:rsidR="00453CB8">
        <w:rPr>
          <w:rFonts w:ascii="Arial" w:hAnsi="Arial" w:cs="Arial"/>
        </w:rPr>
        <w:t xml:space="preserve">.  </w:t>
      </w:r>
      <w:r w:rsidR="00C155E3">
        <w:rPr>
          <w:rFonts w:ascii="Arial" w:hAnsi="Arial" w:cs="Arial"/>
        </w:rPr>
        <w:t xml:space="preserve">Extreme </w:t>
      </w:r>
      <w:r w:rsidR="00453CB8">
        <w:rPr>
          <w:rFonts w:ascii="Arial" w:hAnsi="Arial" w:cs="Arial"/>
        </w:rPr>
        <w:t>measures</w:t>
      </w:r>
      <w:r w:rsidR="00C155E3">
        <w:rPr>
          <w:rFonts w:ascii="Arial" w:hAnsi="Arial" w:cs="Arial"/>
        </w:rPr>
        <w:t xml:space="preserve"> such as social distancing and wearing facial mask along with other guidelines will stay in place till a vaccine is found (Darko, 2020)</w:t>
      </w:r>
      <w:r w:rsidR="00C75BD9">
        <w:rPr>
          <w:rFonts w:ascii="Arial" w:hAnsi="Arial" w:cs="Arial"/>
        </w:rPr>
        <w:t>.</w:t>
      </w:r>
    </w:p>
    <w:p w14:paraId="3CC43373" w14:textId="070919FA" w:rsidR="003B1222" w:rsidRPr="000D7556" w:rsidRDefault="003B1222" w:rsidP="000D7556">
      <w:pPr>
        <w:pStyle w:val="Heading2"/>
        <w:spacing w:before="0"/>
        <w:rPr>
          <w:rFonts w:ascii="Arial" w:hAnsi="Arial" w:cs="Arial"/>
          <w:b/>
          <w:bCs/>
          <w:color w:val="auto"/>
          <w:sz w:val="22"/>
          <w:szCs w:val="22"/>
        </w:rPr>
      </w:pPr>
      <w:bookmarkStart w:id="1" w:name="_Toc56647373"/>
      <w:r w:rsidRPr="000D7556">
        <w:rPr>
          <w:rFonts w:ascii="Arial" w:hAnsi="Arial" w:cs="Arial"/>
          <w:b/>
          <w:bCs/>
          <w:color w:val="auto"/>
          <w:sz w:val="22"/>
          <w:szCs w:val="22"/>
        </w:rPr>
        <w:t>Background</w:t>
      </w:r>
      <w:r w:rsidR="000D1A0B" w:rsidRPr="000D7556">
        <w:rPr>
          <w:rFonts w:ascii="Arial" w:hAnsi="Arial" w:cs="Arial"/>
          <w:b/>
          <w:bCs/>
          <w:color w:val="auto"/>
          <w:sz w:val="22"/>
          <w:szCs w:val="22"/>
        </w:rPr>
        <w:t xml:space="preserve"> into COVID-</w:t>
      </w:r>
      <w:r w:rsidR="00D0011C" w:rsidRPr="000D7556">
        <w:rPr>
          <w:rFonts w:ascii="Arial" w:hAnsi="Arial" w:cs="Arial"/>
          <w:b/>
          <w:bCs/>
          <w:color w:val="auto"/>
          <w:sz w:val="22"/>
          <w:szCs w:val="22"/>
        </w:rPr>
        <w:t>1</w:t>
      </w:r>
      <w:r w:rsidR="000D1A0B" w:rsidRPr="000D7556">
        <w:rPr>
          <w:rFonts w:ascii="Arial" w:hAnsi="Arial" w:cs="Arial"/>
          <w:b/>
          <w:bCs/>
          <w:color w:val="auto"/>
          <w:sz w:val="22"/>
          <w:szCs w:val="22"/>
        </w:rPr>
        <w:t>9</w:t>
      </w:r>
      <w:bookmarkEnd w:id="1"/>
    </w:p>
    <w:p w14:paraId="2A8D55E2" w14:textId="6855C39E" w:rsidR="00950743" w:rsidRDefault="000D1A0B" w:rsidP="000D7556">
      <w:pPr>
        <w:spacing w:before="240" w:line="360" w:lineRule="auto"/>
        <w:jc w:val="both"/>
        <w:rPr>
          <w:rFonts w:ascii="Arial" w:hAnsi="Arial" w:cs="Arial"/>
        </w:rPr>
      </w:pPr>
      <w:r w:rsidRPr="000D1A0B">
        <w:rPr>
          <w:rFonts w:ascii="Arial" w:hAnsi="Arial" w:cs="Arial"/>
        </w:rPr>
        <w:t>The</w:t>
      </w:r>
      <w:r w:rsidR="00585BCC">
        <w:rPr>
          <w:rFonts w:ascii="Arial" w:hAnsi="Arial" w:cs="Arial"/>
        </w:rPr>
        <w:t xml:space="preserve"> outbreak of the coronavirus began in the city of Wuhan, China where there is a population of over </w:t>
      </w:r>
      <w:r w:rsidR="00D0011C">
        <w:rPr>
          <w:rFonts w:ascii="Arial" w:hAnsi="Arial" w:cs="Arial"/>
        </w:rPr>
        <w:t>11</w:t>
      </w:r>
      <w:r w:rsidR="00585BCC">
        <w:rPr>
          <w:rFonts w:ascii="Arial" w:hAnsi="Arial" w:cs="Arial"/>
        </w:rPr>
        <w:t xml:space="preserve"> million people.  The virus originated from an animal wholesale market, where live and dead stock </w:t>
      </w:r>
      <w:r w:rsidR="00882862">
        <w:rPr>
          <w:rFonts w:ascii="Arial" w:hAnsi="Arial" w:cs="Arial"/>
        </w:rPr>
        <w:t>were</w:t>
      </w:r>
      <w:r w:rsidR="00585BCC">
        <w:rPr>
          <w:rFonts w:ascii="Arial" w:hAnsi="Arial" w:cs="Arial"/>
        </w:rPr>
        <w:t xml:space="preserve"> sold illegally such as, snakes, rabbits, birds, and bats. It is believed that</w:t>
      </w:r>
      <w:r w:rsidR="00882862">
        <w:rPr>
          <w:rFonts w:ascii="Arial" w:hAnsi="Arial" w:cs="Arial"/>
        </w:rPr>
        <w:t xml:space="preserve"> the stallholders in the market were the first people that</w:t>
      </w:r>
      <w:r w:rsidR="001D4641">
        <w:rPr>
          <w:rFonts w:ascii="Arial" w:hAnsi="Arial" w:cs="Arial"/>
        </w:rPr>
        <w:t xml:space="preserve"> were</w:t>
      </w:r>
      <w:r w:rsidR="00882862">
        <w:rPr>
          <w:rFonts w:ascii="Arial" w:hAnsi="Arial" w:cs="Arial"/>
        </w:rPr>
        <w:t xml:space="preserve"> infected with </w:t>
      </w:r>
      <w:r w:rsidR="00585BCC">
        <w:rPr>
          <w:rFonts w:ascii="Arial" w:hAnsi="Arial" w:cs="Arial"/>
        </w:rPr>
        <w:t>the virus</w:t>
      </w:r>
      <w:r w:rsidR="00882862">
        <w:rPr>
          <w:rFonts w:ascii="Arial" w:hAnsi="Arial" w:cs="Arial"/>
        </w:rPr>
        <w:t xml:space="preserve"> and then passed on from person to person as the disease is known to be contagious.</w:t>
      </w:r>
      <w:r w:rsidR="002E35D5">
        <w:rPr>
          <w:rFonts w:ascii="Arial" w:hAnsi="Arial" w:cs="Arial"/>
        </w:rPr>
        <w:t xml:space="preserve">  The first person that died from COVID-</w:t>
      </w:r>
      <w:r w:rsidR="00D0011C">
        <w:rPr>
          <w:rFonts w:ascii="Arial" w:hAnsi="Arial" w:cs="Arial"/>
        </w:rPr>
        <w:t>1</w:t>
      </w:r>
      <w:r w:rsidR="002E35D5">
        <w:rPr>
          <w:rFonts w:ascii="Arial" w:hAnsi="Arial" w:cs="Arial"/>
        </w:rPr>
        <w:t>9</w:t>
      </w:r>
      <w:r w:rsidR="001D4641">
        <w:rPr>
          <w:rFonts w:ascii="Arial" w:hAnsi="Arial" w:cs="Arial"/>
        </w:rPr>
        <w:t xml:space="preserve"> was a 6</w:t>
      </w:r>
      <w:r w:rsidR="00D0011C">
        <w:rPr>
          <w:rFonts w:ascii="Arial" w:hAnsi="Arial" w:cs="Arial"/>
        </w:rPr>
        <w:t>1</w:t>
      </w:r>
      <w:r w:rsidR="001D4641">
        <w:rPr>
          <w:rFonts w:ascii="Arial" w:hAnsi="Arial" w:cs="Arial"/>
        </w:rPr>
        <w:t>year frequent customer at the wholesale market</w:t>
      </w:r>
      <w:r w:rsidR="00C75BD9">
        <w:rPr>
          <w:rFonts w:ascii="Arial" w:hAnsi="Arial" w:cs="Arial"/>
        </w:rPr>
        <w:t xml:space="preserve"> </w:t>
      </w:r>
      <w:r w:rsidR="00B34B80">
        <w:rPr>
          <w:rFonts w:ascii="Arial" w:hAnsi="Arial" w:cs="Arial"/>
        </w:rPr>
        <w:t>(Darko, 2020)</w:t>
      </w:r>
      <w:r w:rsidR="00F137E0">
        <w:rPr>
          <w:rFonts w:ascii="Arial" w:hAnsi="Arial" w:cs="Arial"/>
        </w:rPr>
        <w:t>.  The first cases of COVID-</w:t>
      </w:r>
      <w:r w:rsidR="00D0011C">
        <w:rPr>
          <w:rFonts w:ascii="Arial" w:hAnsi="Arial" w:cs="Arial"/>
        </w:rPr>
        <w:t>1</w:t>
      </w:r>
      <w:r w:rsidR="00F137E0">
        <w:rPr>
          <w:rFonts w:ascii="Arial" w:hAnsi="Arial" w:cs="Arial"/>
        </w:rPr>
        <w:t xml:space="preserve">9 </w:t>
      </w:r>
      <w:r w:rsidR="005D5507">
        <w:rPr>
          <w:rFonts w:ascii="Arial" w:hAnsi="Arial" w:cs="Arial"/>
        </w:rPr>
        <w:t>were</w:t>
      </w:r>
      <w:r w:rsidR="00F137E0">
        <w:rPr>
          <w:rFonts w:ascii="Arial" w:hAnsi="Arial" w:cs="Arial"/>
        </w:rPr>
        <w:t xml:space="preserve"> identified in December 20</w:t>
      </w:r>
      <w:r w:rsidR="00D0011C">
        <w:rPr>
          <w:rFonts w:ascii="Arial" w:hAnsi="Arial" w:cs="Arial"/>
        </w:rPr>
        <w:t>1</w:t>
      </w:r>
      <w:r w:rsidR="00F137E0">
        <w:rPr>
          <w:rFonts w:ascii="Arial" w:hAnsi="Arial" w:cs="Arial"/>
        </w:rPr>
        <w:t>9</w:t>
      </w:r>
      <w:r w:rsidR="005D5507">
        <w:rPr>
          <w:rFonts w:ascii="Arial" w:hAnsi="Arial" w:cs="Arial"/>
        </w:rPr>
        <w:t>, however the</w:t>
      </w:r>
      <w:r w:rsidR="00950743">
        <w:rPr>
          <w:rFonts w:ascii="Arial" w:hAnsi="Arial" w:cs="Arial"/>
        </w:rPr>
        <w:t xml:space="preserve"> World Health Organization (WHO) declared COVID-</w:t>
      </w:r>
      <w:r w:rsidR="00D0011C">
        <w:rPr>
          <w:rFonts w:ascii="Arial" w:hAnsi="Arial" w:cs="Arial"/>
        </w:rPr>
        <w:t>1</w:t>
      </w:r>
      <w:r w:rsidR="00950743">
        <w:rPr>
          <w:rFonts w:ascii="Arial" w:hAnsi="Arial" w:cs="Arial"/>
        </w:rPr>
        <w:t xml:space="preserve">9 a worldwide pandemic on the </w:t>
      </w:r>
      <w:r w:rsidR="00D0011C">
        <w:rPr>
          <w:rFonts w:ascii="Arial" w:hAnsi="Arial" w:cs="Arial"/>
        </w:rPr>
        <w:t>11</w:t>
      </w:r>
      <w:r w:rsidR="00950743" w:rsidRPr="00950743">
        <w:rPr>
          <w:rFonts w:ascii="Arial" w:hAnsi="Arial" w:cs="Arial"/>
          <w:vertAlign w:val="superscript"/>
        </w:rPr>
        <w:t>th</w:t>
      </w:r>
      <w:r w:rsidR="00950743">
        <w:rPr>
          <w:rFonts w:ascii="Arial" w:hAnsi="Arial" w:cs="Arial"/>
        </w:rPr>
        <w:t xml:space="preserve"> March 2020</w:t>
      </w:r>
      <w:r w:rsidR="005D5507">
        <w:rPr>
          <w:rFonts w:ascii="Arial" w:hAnsi="Arial" w:cs="Arial"/>
        </w:rPr>
        <w:t>.</w:t>
      </w:r>
      <w:r w:rsidR="00A72D12">
        <w:rPr>
          <w:rFonts w:ascii="Arial" w:hAnsi="Arial" w:cs="Arial"/>
        </w:rPr>
        <w:t xml:space="preserve">  By then over </w:t>
      </w:r>
      <w:r w:rsidR="00D0011C">
        <w:rPr>
          <w:rFonts w:ascii="Arial" w:hAnsi="Arial" w:cs="Arial"/>
        </w:rPr>
        <w:t>11</w:t>
      </w:r>
      <w:r w:rsidR="00A72D12">
        <w:rPr>
          <w:rFonts w:ascii="Arial" w:hAnsi="Arial" w:cs="Arial"/>
        </w:rPr>
        <w:t xml:space="preserve">8,000 cases of coronavirus was reported across </w:t>
      </w:r>
      <w:r w:rsidR="00D0011C">
        <w:rPr>
          <w:rFonts w:ascii="Arial" w:hAnsi="Arial" w:cs="Arial"/>
        </w:rPr>
        <w:t>11</w:t>
      </w:r>
      <w:r w:rsidR="00A72D12">
        <w:rPr>
          <w:rFonts w:ascii="Arial" w:hAnsi="Arial" w:cs="Arial"/>
        </w:rPr>
        <w:t>0 countries around the world (Ducharme, 2020).</w:t>
      </w:r>
    </w:p>
    <w:p w14:paraId="2A879B6B" w14:textId="2146E712" w:rsidR="009F53DB" w:rsidRPr="000D7556" w:rsidRDefault="009F53DB" w:rsidP="000D7556">
      <w:pPr>
        <w:pStyle w:val="Heading2"/>
        <w:spacing w:after="240"/>
        <w:rPr>
          <w:rFonts w:ascii="Arial" w:hAnsi="Arial" w:cs="Arial"/>
          <w:b/>
          <w:bCs/>
          <w:color w:val="auto"/>
          <w:sz w:val="22"/>
          <w:szCs w:val="22"/>
        </w:rPr>
      </w:pPr>
      <w:bookmarkStart w:id="2" w:name="_Toc56647374"/>
      <w:r w:rsidRPr="000D7556">
        <w:rPr>
          <w:rFonts w:ascii="Arial" w:hAnsi="Arial" w:cs="Arial"/>
          <w:b/>
          <w:bCs/>
          <w:color w:val="auto"/>
          <w:sz w:val="22"/>
          <w:szCs w:val="22"/>
        </w:rPr>
        <w:t>COVID-</w:t>
      </w:r>
      <w:r w:rsidR="00D0011C" w:rsidRPr="000D7556">
        <w:rPr>
          <w:rFonts w:ascii="Arial" w:hAnsi="Arial" w:cs="Arial"/>
          <w:b/>
          <w:bCs/>
          <w:color w:val="auto"/>
          <w:sz w:val="22"/>
          <w:szCs w:val="22"/>
        </w:rPr>
        <w:t>1</w:t>
      </w:r>
      <w:r w:rsidRPr="000D7556">
        <w:rPr>
          <w:rFonts w:ascii="Arial" w:hAnsi="Arial" w:cs="Arial"/>
          <w:b/>
          <w:bCs/>
          <w:color w:val="auto"/>
          <w:sz w:val="22"/>
          <w:szCs w:val="22"/>
        </w:rPr>
        <w:t>9 Issues Identified in the BAME Group Presentation</w:t>
      </w:r>
      <w:bookmarkEnd w:id="2"/>
      <w:r w:rsidRPr="000D7556">
        <w:rPr>
          <w:rFonts w:ascii="Arial" w:hAnsi="Arial" w:cs="Arial"/>
          <w:b/>
          <w:bCs/>
          <w:color w:val="auto"/>
          <w:sz w:val="22"/>
          <w:szCs w:val="22"/>
        </w:rPr>
        <w:t xml:space="preserve"> </w:t>
      </w:r>
    </w:p>
    <w:p w14:paraId="3F4ABE0C" w14:textId="240F6B22" w:rsidR="00D9002A" w:rsidRPr="00D9002A" w:rsidRDefault="0056064D" w:rsidP="00752EFD">
      <w:pPr>
        <w:spacing w:line="360" w:lineRule="auto"/>
        <w:jc w:val="both"/>
        <w:rPr>
          <w:rFonts w:ascii="Arial" w:hAnsi="Arial" w:cs="Arial"/>
        </w:rPr>
      </w:pPr>
      <w:r>
        <w:rPr>
          <w:rFonts w:ascii="Arial" w:hAnsi="Arial" w:cs="Arial"/>
        </w:rPr>
        <w:t>There are m</w:t>
      </w:r>
      <w:r w:rsidR="008473C5">
        <w:rPr>
          <w:rFonts w:ascii="Arial" w:hAnsi="Arial" w:cs="Arial"/>
        </w:rPr>
        <w:t>an</w:t>
      </w:r>
      <w:r w:rsidR="009F53DB">
        <w:rPr>
          <w:rFonts w:ascii="Arial" w:hAnsi="Arial" w:cs="Arial"/>
        </w:rPr>
        <w:t xml:space="preserve">y issues that have been identified to be </w:t>
      </w:r>
      <w:r w:rsidR="001754C1">
        <w:rPr>
          <w:rFonts w:ascii="Arial" w:hAnsi="Arial" w:cs="Arial"/>
        </w:rPr>
        <w:t xml:space="preserve">the </w:t>
      </w:r>
      <w:r w:rsidR="009F53DB">
        <w:rPr>
          <w:rFonts w:ascii="Arial" w:hAnsi="Arial" w:cs="Arial"/>
        </w:rPr>
        <w:t>cause of the high death rate related to COVID-</w:t>
      </w:r>
      <w:r w:rsidR="00D0011C">
        <w:rPr>
          <w:rFonts w:ascii="Arial" w:hAnsi="Arial" w:cs="Arial"/>
        </w:rPr>
        <w:t>1</w:t>
      </w:r>
      <w:r w:rsidR="009F53DB">
        <w:rPr>
          <w:rFonts w:ascii="Arial" w:hAnsi="Arial" w:cs="Arial"/>
        </w:rPr>
        <w:t xml:space="preserve">9 </w:t>
      </w:r>
      <w:r w:rsidR="00BD427F">
        <w:rPr>
          <w:rFonts w:ascii="Arial" w:hAnsi="Arial" w:cs="Arial"/>
        </w:rPr>
        <w:t xml:space="preserve">within the </w:t>
      </w:r>
      <w:r w:rsidR="009F53DB">
        <w:rPr>
          <w:rFonts w:ascii="Arial" w:hAnsi="Arial" w:cs="Arial"/>
        </w:rPr>
        <w:t>BAME communities</w:t>
      </w:r>
      <w:r w:rsidR="00BD427F">
        <w:rPr>
          <w:rFonts w:ascii="Arial" w:hAnsi="Arial" w:cs="Arial"/>
        </w:rPr>
        <w:t>.  However,</w:t>
      </w:r>
      <w:r w:rsidR="008473C5">
        <w:rPr>
          <w:rFonts w:ascii="Arial" w:hAnsi="Arial" w:cs="Arial"/>
        </w:rPr>
        <w:t xml:space="preserve"> b</w:t>
      </w:r>
      <w:r w:rsidR="00D9002A" w:rsidRPr="00D9002A">
        <w:rPr>
          <w:rFonts w:ascii="Arial" w:hAnsi="Arial" w:cs="Arial"/>
        </w:rPr>
        <w:t xml:space="preserve">ased </w:t>
      </w:r>
      <w:r w:rsidR="00D9002A">
        <w:rPr>
          <w:rFonts w:ascii="Arial" w:hAnsi="Arial" w:cs="Arial"/>
        </w:rPr>
        <w:t>on</w:t>
      </w:r>
      <w:r w:rsidR="00D06842">
        <w:rPr>
          <w:rFonts w:ascii="Arial" w:hAnsi="Arial" w:cs="Arial"/>
        </w:rPr>
        <w:t xml:space="preserve"> previous </w:t>
      </w:r>
      <w:r w:rsidR="00D9002A">
        <w:rPr>
          <w:rFonts w:ascii="Arial" w:hAnsi="Arial" w:cs="Arial"/>
        </w:rPr>
        <w:t xml:space="preserve">group presentation </w:t>
      </w:r>
      <w:r w:rsidR="00D06842">
        <w:rPr>
          <w:rFonts w:ascii="Arial" w:hAnsi="Arial" w:cs="Arial"/>
        </w:rPr>
        <w:t xml:space="preserve">for the first assignment </w:t>
      </w:r>
      <w:r w:rsidR="00B17118">
        <w:rPr>
          <w:rFonts w:ascii="Arial" w:hAnsi="Arial" w:cs="Arial"/>
        </w:rPr>
        <w:t>we found that the impact of COVID-</w:t>
      </w:r>
      <w:r w:rsidR="00D0011C">
        <w:rPr>
          <w:rFonts w:ascii="Arial" w:hAnsi="Arial" w:cs="Arial"/>
        </w:rPr>
        <w:t>1</w:t>
      </w:r>
      <w:r w:rsidR="00B17118">
        <w:rPr>
          <w:rFonts w:ascii="Arial" w:hAnsi="Arial" w:cs="Arial"/>
        </w:rPr>
        <w:t xml:space="preserve">9 on the Black, Asian and Minority Ethnic (BAME) </w:t>
      </w:r>
      <w:r w:rsidR="007065D7">
        <w:rPr>
          <w:rFonts w:ascii="Arial" w:hAnsi="Arial" w:cs="Arial"/>
        </w:rPr>
        <w:t>community was</w:t>
      </w:r>
      <w:r w:rsidR="00B17118">
        <w:rPr>
          <w:rFonts w:ascii="Arial" w:hAnsi="Arial" w:cs="Arial"/>
        </w:rPr>
        <w:t xml:space="preserve"> significantly higher than any other group in the UK.</w:t>
      </w:r>
      <w:r w:rsidR="00985843">
        <w:rPr>
          <w:rFonts w:ascii="Arial" w:hAnsi="Arial" w:cs="Arial"/>
        </w:rPr>
        <w:t xml:space="preserve">  This is due to</w:t>
      </w:r>
      <w:r w:rsidR="00C71581">
        <w:rPr>
          <w:rFonts w:ascii="Arial" w:hAnsi="Arial" w:cs="Arial"/>
        </w:rPr>
        <w:t xml:space="preserve"> the following </w:t>
      </w:r>
      <w:r w:rsidR="00F436E5">
        <w:rPr>
          <w:rFonts w:ascii="Arial" w:hAnsi="Arial" w:cs="Arial"/>
        </w:rPr>
        <w:t>issues:</w:t>
      </w:r>
      <w:r w:rsidR="00BE1C00">
        <w:rPr>
          <w:rFonts w:ascii="Arial" w:hAnsi="Arial" w:cs="Arial"/>
        </w:rPr>
        <w:t xml:space="preserve"> ethnic minorities </w:t>
      </w:r>
      <w:r w:rsidR="005B3AB1">
        <w:rPr>
          <w:rFonts w:ascii="Arial" w:hAnsi="Arial" w:cs="Arial"/>
        </w:rPr>
        <w:t>work</w:t>
      </w:r>
      <w:r w:rsidR="00BE1C00">
        <w:rPr>
          <w:rFonts w:ascii="Arial" w:hAnsi="Arial" w:cs="Arial"/>
        </w:rPr>
        <w:t xml:space="preserve"> in </w:t>
      </w:r>
      <w:r w:rsidR="00BE1C00" w:rsidRPr="00F436E5">
        <w:rPr>
          <w:rFonts w:ascii="Arial" w:hAnsi="Arial" w:cs="Arial"/>
          <w:b/>
          <w:bCs/>
        </w:rPr>
        <w:t>high risk occupation</w:t>
      </w:r>
      <w:r w:rsidR="00BE1C00">
        <w:rPr>
          <w:rFonts w:ascii="Arial" w:hAnsi="Arial" w:cs="Arial"/>
        </w:rPr>
        <w:t xml:space="preserve"> such as the health and care sector, transport sector and </w:t>
      </w:r>
      <w:r w:rsidR="005C2C49">
        <w:rPr>
          <w:rFonts w:ascii="Arial" w:hAnsi="Arial" w:cs="Arial"/>
        </w:rPr>
        <w:t>retail sector</w:t>
      </w:r>
      <w:r w:rsidR="00F436E5">
        <w:rPr>
          <w:rFonts w:ascii="Arial" w:hAnsi="Arial" w:cs="Arial"/>
        </w:rPr>
        <w:t xml:space="preserve">.  BAME groups living in </w:t>
      </w:r>
      <w:r w:rsidR="00F436E5" w:rsidRPr="00F436E5">
        <w:rPr>
          <w:rFonts w:ascii="Arial" w:hAnsi="Arial" w:cs="Arial"/>
          <w:b/>
          <w:bCs/>
        </w:rPr>
        <w:t>deprived</w:t>
      </w:r>
      <w:r w:rsidR="00F436E5">
        <w:rPr>
          <w:rFonts w:ascii="Arial" w:hAnsi="Arial" w:cs="Arial"/>
        </w:rPr>
        <w:t xml:space="preserve"> and </w:t>
      </w:r>
      <w:r w:rsidR="00F436E5" w:rsidRPr="00F436E5">
        <w:rPr>
          <w:rFonts w:ascii="Arial" w:hAnsi="Arial" w:cs="Arial"/>
          <w:b/>
          <w:bCs/>
        </w:rPr>
        <w:t>overcrowded</w:t>
      </w:r>
      <w:r w:rsidR="00F436E5">
        <w:rPr>
          <w:rFonts w:ascii="Arial" w:hAnsi="Arial" w:cs="Arial"/>
        </w:rPr>
        <w:t xml:space="preserve"> areas</w:t>
      </w:r>
      <w:r w:rsidR="004C5F81">
        <w:rPr>
          <w:rFonts w:ascii="Arial" w:hAnsi="Arial" w:cs="Arial"/>
        </w:rPr>
        <w:t>,</w:t>
      </w:r>
      <w:r w:rsidR="00F436E5">
        <w:rPr>
          <w:rFonts w:ascii="Arial" w:hAnsi="Arial" w:cs="Arial"/>
        </w:rPr>
        <w:t xml:space="preserve"> are more likely</w:t>
      </w:r>
      <w:r w:rsidR="004C5F81">
        <w:rPr>
          <w:rFonts w:ascii="Arial" w:hAnsi="Arial" w:cs="Arial"/>
        </w:rPr>
        <w:t xml:space="preserve"> to be exposed to COVID-</w:t>
      </w:r>
      <w:r w:rsidR="00D0011C">
        <w:rPr>
          <w:rFonts w:ascii="Arial" w:hAnsi="Arial" w:cs="Arial"/>
        </w:rPr>
        <w:t>1</w:t>
      </w:r>
      <w:r w:rsidR="004C5F81">
        <w:rPr>
          <w:rFonts w:ascii="Arial" w:hAnsi="Arial" w:cs="Arial"/>
        </w:rPr>
        <w:t>9,</w:t>
      </w:r>
      <w:r w:rsidR="00876683">
        <w:rPr>
          <w:rFonts w:ascii="Arial" w:hAnsi="Arial" w:cs="Arial"/>
        </w:rPr>
        <w:t xml:space="preserve"> </w:t>
      </w:r>
      <w:r w:rsidR="00D06842">
        <w:rPr>
          <w:rFonts w:ascii="Arial" w:hAnsi="Arial" w:cs="Arial"/>
        </w:rPr>
        <w:t xml:space="preserve">also </w:t>
      </w:r>
      <w:r w:rsidR="00876683">
        <w:rPr>
          <w:rFonts w:ascii="Arial" w:hAnsi="Arial" w:cs="Arial"/>
        </w:rPr>
        <w:t>household that are overcrowded</w:t>
      </w:r>
      <w:r w:rsidR="00D06842">
        <w:rPr>
          <w:rFonts w:ascii="Arial" w:hAnsi="Arial" w:cs="Arial"/>
        </w:rPr>
        <w:t xml:space="preserve"> especially in the Asian community where multi generations live together are at high risk </w:t>
      </w:r>
      <w:r w:rsidR="00A82D95">
        <w:rPr>
          <w:rFonts w:ascii="Arial" w:hAnsi="Arial" w:cs="Arial"/>
        </w:rPr>
        <w:t>in</w:t>
      </w:r>
      <w:r w:rsidR="00D06842">
        <w:rPr>
          <w:rFonts w:ascii="Arial" w:hAnsi="Arial" w:cs="Arial"/>
        </w:rPr>
        <w:t xml:space="preserve"> exposure to virus</w:t>
      </w:r>
      <w:r w:rsidR="00A82D95">
        <w:rPr>
          <w:rFonts w:ascii="Arial" w:hAnsi="Arial" w:cs="Arial"/>
        </w:rPr>
        <w:t xml:space="preserve"> (Devlin, 2020)</w:t>
      </w:r>
    </w:p>
    <w:p w14:paraId="193E6D09" w14:textId="35A9E74C" w:rsidR="00D9002A" w:rsidRDefault="00D9002A" w:rsidP="00752EFD">
      <w:pPr>
        <w:spacing w:line="360" w:lineRule="auto"/>
        <w:jc w:val="both"/>
        <w:rPr>
          <w:rFonts w:ascii="Arial" w:hAnsi="Arial" w:cs="Arial"/>
          <w:b/>
          <w:bCs/>
        </w:rPr>
      </w:pPr>
    </w:p>
    <w:p w14:paraId="75833A88" w14:textId="1333726E" w:rsidR="00116FD9" w:rsidRPr="000402DE" w:rsidRDefault="00116FD9" w:rsidP="000402DE">
      <w:pPr>
        <w:pStyle w:val="Heading2"/>
        <w:spacing w:after="240"/>
        <w:rPr>
          <w:rFonts w:ascii="Arial" w:hAnsi="Arial" w:cs="Arial"/>
          <w:b/>
          <w:bCs/>
          <w:color w:val="auto"/>
          <w:sz w:val="22"/>
          <w:szCs w:val="22"/>
        </w:rPr>
      </w:pPr>
      <w:bookmarkStart w:id="3" w:name="_Toc56647375"/>
      <w:r w:rsidRPr="000402DE">
        <w:rPr>
          <w:rFonts w:ascii="Arial" w:hAnsi="Arial" w:cs="Arial"/>
          <w:b/>
          <w:bCs/>
          <w:color w:val="auto"/>
          <w:sz w:val="22"/>
          <w:szCs w:val="22"/>
        </w:rPr>
        <w:lastRenderedPageBreak/>
        <w:t>General Public Health Control Strategies for COVID-</w:t>
      </w:r>
      <w:r w:rsidR="00D0011C" w:rsidRPr="000402DE">
        <w:rPr>
          <w:rFonts w:ascii="Arial" w:hAnsi="Arial" w:cs="Arial"/>
          <w:b/>
          <w:bCs/>
          <w:color w:val="auto"/>
          <w:sz w:val="22"/>
          <w:szCs w:val="22"/>
        </w:rPr>
        <w:t>1</w:t>
      </w:r>
      <w:r w:rsidRPr="000402DE">
        <w:rPr>
          <w:rFonts w:ascii="Arial" w:hAnsi="Arial" w:cs="Arial"/>
          <w:b/>
          <w:bCs/>
          <w:color w:val="auto"/>
          <w:sz w:val="22"/>
          <w:szCs w:val="22"/>
        </w:rPr>
        <w:t>9</w:t>
      </w:r>
      <w:bookmarkEnd w:id="3"/>
    </w:p>
    <w:p w14:paraId="6E20D1D1" w14:textId="192120F3" w:rsidR="00116FD9" w:rsidRPr="00264170" w:rsidRDefault="00116FD9" w:rsidP="00752EFD">
      <w:pPr>
        <w:spacing w:line="360" w:lineRule="auto"/>
        <w:jc w:val="both"/>
        <w:rPr>
          <w:rFonts w:ascii="Arial" w:hAnsi="Arial" w:cs="Arial"/>
        </w:rPr>
      </w:pPr>
      <w:r>
        <w:rPr>
          <w:rFonts w:ascii="Arial" w:hAnsi="Arial" w:cs="Arial"/>
        </w:rPr>
        <w:t>Since the out of the coronavirus (COVID-</w:t>
      </w:r>
      <w:r w:rsidR="00D0011C">
        <w:rPr>
          <w:rFonts w:ascii="Arial" w:hAnsi="Arial" w:cs="Arial"/>
        </w:rPr>
        <w:t>1</w:t>
      </w:r>
      <w:r>
        <w:rPr>
          <w:rFonts w:ascii="Arial" w:hAnsi="Arial" w:cs="Arial"/>
        </w:rPr>
        <w:t xml:space="preserve">9) the following public health control strategies were </w:t>
      </w:r>
      <w:r w:rsidR="00E14AA1">
        <w:rPr>
          <w:rFonts w:ascii="Arial" w:hAnsi="Arial" w:cs="Arial"/>
        </w:rPr>
        <w:t>in place</w:t>
      </w:r>
      <w:r>
        <w:rPr>
          <w:rFonts w:ascii="Arial" w:hAnsi="Arial" w:cs="Arial"/>
        </w:rPr>
        <w:t xml:space="preserve"> to </w:t>
      </w:r>
      <w:r w:rsidR="00E14AA1">
        <w:rPr>
          <w:rFonts w:ascii="Arial" w:hAnsi="Arial" w:cs="Arial"/>
        </w:rPr>
        <w:t>control Covid-</w:t>
      </w:r>
      <w:r w:rsidR="00D0011C">
        <w:rPr>
          <w:rFonts w:ascii="Arial" w:hAnsi="Arial" w:cs="Arial"/>
        </w:rPr>
        <w:t>1</w:t>
      </w:r>
      <w:r w:rsidR="00E14AA1">
        <w:rPr>
          <w:rFonts w:ascii="Arial" w:hAnsi="Arial" w:cs="Arial"/>
        </w:rPr>
        <w:t>9</w:t>
      </w:r>
      <w:r>
        <w:rPr>
          <w:rFonts w:ascii="Arial" w:hAnsi="Arial" w:cs="Arial"/>
        </w:rPr>
        <w:t xml:space="preserve">.  Travel bans and </w:t>
      </w:r>
      <w:r w:rsidR="00E14AA1">
        <w:rPr>
          <w:rFonts w:ascii="Arial" w:hAnsi="Arial" w:cs="Arial"/>
        </w:rPr>
        <w:t xml:space="preserve">quarantine were enforced by authorities to reduce the spread of virus and to control the </w:t>
      </w:r>
      <w:r w:rsidR="00EF7F4A">
        <w:rPr>
          <w:rFonts w:ascii="Arial" w:hAnsi="Arial" w:cs="Arial"/>
        </w:rPr>
        <w:t>incidence</w:t>
      </w:r>
      <w:r w:rsidR="00E14AA1">
        <w:rPr>
          <w:rFonts w:ascii="Arial" w:hAnsi="Arial" w:cs="Arial"/>
        </w:rPr>
        <w:t xml:space="preserve"> rate from reaching its peak </w:t>
      </w:r>
      <w:r>
        <w:rPr>
          <w:rFonts w:ascii="Arial" w:hAnsi="Arial" w:cs="Arial"/>
        </w:rPr>
        <w:t>(Fanidi, Jouven and Gaye, 2020)</w:t>
      </w:r>
      <w:r w:rsidR="00E14AA1">
        <w:rPr>
          <w:rFonts w:ascii="Arial" w:hAnsi="Arial" w:cs="Arial"/>
        </w:rPr>
        <w:t>.</w:t>
      </w:r>
      <w:r w:rsidR="00264170">
        <w:rPr>
          <w:rFonts w:ascii="Arial" w:hAnsi="Arial" w:cs="Arial"/>
          <w:b/>
          <w:bCs/>
        </w:rPr>
        <w:t xml:space="preserve">  </w:t>
      </w:r>
      <w:r w:rsidR="00264170">
        <w:rPr>
          <w:rFonts w:ascii="Arial" w:hAnsi="Arial" w:cs="Arial"/>
        </w:rPr>
        <w:t>Large gathering is also banned and a social distance of 2 metres to be maintained by people when they are in public places and face mask to be worn when entering shops and public transport</w:t>
      </w:r>
      <w:r w:rsidR="00906202">
        <w:rPr>
          <w:rFonts w:ascii="Arial" w:hAnsi="Arial" w:cs="Arial"/>
        </w:rPr>
        <w:t xml:space="preserve"> (GOV.UK, 2020).</w:t>
      </w:r>
    </w:p>
    <w:p w14:paraId="12A99BF4" w14:textId="5533AF52" w:rsidR="00D82594" w:rsidRPr="000D7556" w:rsidRDefault="00D82594" w:rsidP="000D7556">
      <w:pPr>
        <w:pStyle w:val="Heading2"/>
        <w:spacing w:after="240"/>
        <w:rPr>
          <w:rFonts w:ascii="Arial" w:hAnsi="Arial" w:cs="Arial"/>
          <w:b/>
          <w:bCs/>
          <w:color w:val="auto"/>
          <w:sz w:val="22"/>
          <w:szCs w:val="22"/>
        </w:rPr>
      </w:pPr>
      <w:bookmarkStart w:id="4" w:name="_Toc56647376"/>
      <w:r w:rsidRPr="000D7556">
        <w:rPr>
          <w:rFonts w:ascii="Arial" w:hAnsi="Arial" w:cs="Arial"/>
          <w:b/>
          <w:bCs/>
          <w:color w:val="auto"/>
          <w:sz w:val="22"/>
          <w:szCs w:val="22"/>
        </w:rPr>
        <w:t>Surveillance Process for COVID-</w:t>
      </w:r>
      <w:r w:rsidR="00D0011C" w:rsidRPr="000D7556">
        <w:rPr>
          <w:rFonts w:ascii="Arial" w:hAnsi="Arial" w:cs="Arial"/>
          <w:b/>
          <w:bCs/>
          <w:color w:val="auto"/>
          <w:sz w:val="22"/>
          <w:szCs w:val="22"/>
        </w:rPr>
        <w:t>1</w:t>
      </w:r>
      <w:r w:rsidRPr="000D7556">
        <w:rPr>
          <w:rFonts w:ascii="Arial" w:hAnsi="Arial" w:cs="Arial"/>
          <w:b/>
          <w:bCs/>
          <w:color w:val="auto"/>
          <w:sz w:val="22"/>
          <w:szCs w:val="22"/>
        </w:rPr>
        <w:t>9</w:t>
      </w:r>
      <w:bookmarkEnd w:id="4"/>
    </w:p>
    <w:p w14:paraId="7C57AF60" w14:textId="4DB30AFD" w:rsidR="00D82594" w:rsidRPr="00F52B7B" w:rsidRDefault="007C59C8" w:rsidP="00752EFD">
      <w:pPr>
        <w:spacing w:line="360" w:lineRule="auto"/>
        <w:jc w:val="both"/>
        <w:rPr>
          <w:rFonts w:ascii="Arial" w:hAnsi="Arial" w:cs="Arial"/>
          <w:b/>
          <w:bCs/>
        </w:rPr>
      </w:pPr>
      <w:r w:rsidRPr="00FB4E3D">
        <w:rPr>
          <w:rFonts w:ascii="Arial" w:hAnsi="Arial" w:cs="Arial"/>
          <w:color w:val="000000"/>
          <w:shd w:val="clear" w:color="auto" w:fill="FFFFFF"/>
        </w:rPr>
        <w:t xml:space="preserve">Surveillance </w:t>
      </w:r>
      <w:r w:rsidR="002C3996" w:rsidRPr="00FB4E3D">
        <w:rPr>
          <w:rFonts w:ascii="Arial" w:hAnsi="Arial" w:cs="Arial"/>
          <w:color w:val="000000"/>
          <w:shd w:val="clear" w:color="auto" w:fill="FFFFFF"/>
        </w:rPr>
        <w:t xml:space="preserve">into public health </w:t>
      </w:r>
      <w:r w:rsidRPr="00FB4E3D">
        <w:rPr>
          <w:rFonts w:ascii="Arial" w:hAnsi="Arial" w:cs="Arial"/>
          <w:color w:val="000000"/>
          <w:shd w:val="clear" w:color="auto" w:fill="FFFFFF"/>
        </w:rPr>
        <w:t xml:space="preserve">is required to </w:t>
      </w:r>
      <w:r w:rsidR="00FB4E3D" w:rsidRPr="00FB4E3D">
        <w:rPr>
          <w:rFonts w:ascii="Arial" w:hAnsi="Arial" w:cs="Arial"/>
          <w:color w:val="000000"/>
          <w:shd w:val="clear" w:color="auto" w:fill="FFFFFF"/>
        </w:rPr>
        <w:t>provide</w:t>
      </w:r>
      <w:r w:rsidR="00FB4E3D">
        <w:rPr>
          <w:rFonts w:ascii="Arial" w:hAnsi="Arial" w:cs="Arial"/>
          <w:color w:val="000000"/>
          <w:shd w:val="clear" w:color="auto" w:fill="FFFFFF"/>
        </w:rPr>
        <w:t xml:space="preserve"> data</w:t>
      </w:r>
      <w:r w:rsidRPr="00FB4E3D">
        <w:rPr>
          <w:rFonts w:ascii="Arial" w:hAnsi="Arial" w:cs="Arial"/>
          <w:color w:val="000000"/>
          <w:shd w:val="clear" w:color="auto" w:fill="FFFFFF"/>
        </w:rPr>
        <w:t xml:space="preserve"> that can </w:t>
      </w:r>
      <w:r w:rsidR="00FB4E3D" w:rsidRPr="00FB4E3D">
        <w:rPr>
          <w:rFonts w:ascii="Arial" w:hAnsi="Arial" w:cs="Arial"/>
          <w:color w:val="000000"/>
          <w:shd w:val="clear" w:color="auto" w:fill="FFFFFF"/>
        </w:rPr>
        <w:t>be used</w:t>
      </w:r>
      <w:r w:rsidR="002C3996" w:rsidRPr="00FB4E3D">
        <w:rPr>
          <w:rFonts w:ascii="Arial" w:hAnsi="Arial" w:cs="Arial"/>
          <w:color w:val="000000"/>
          <w:shd w:val="clear" w:color="auto" w:fill="FFFFFF"/>
        </w:rPr>
        <w:t xml:space="preserve"> when making decisio</w:t>
      </w:r>
      <w:r w:rsidR="00FB4E3D">
        <w:rPr>
          <w:rFonts w:ascii="Arial" w:hAnsi="Arial" w:cs="Arial"/>
          <w:color w:val="000000"/>
          <w:shd w:val="clear" w:color="auto" w:fill="FFFFFF"/>
        </w:rPr>
        <w:t>n</w:t>
      </w:r>
      <w:r w:rsidR="002C3996" w:rsidRPr="00FB4E3D">
        <w:rPr>
          <w:rFonts w:ascii="Arial" w:hAnsi="Arial" w:cs="Arial"/>
          <w:color w:val="000000"/>
          <w:shd w:val="clear" w:color="auto" w:fill="FFFFFF"/>
        </w:rPr>
        <w:t xml:space="preserve"> for public health</w:t>
      </w:r>
      <w:r w:rsidR="00FB4E3D" w:rsidRPr="00FB4E3D">
        <w:rPr>
          <w:rFonts w:ascii="Arial" w:hAnsi="Arial" w:cs="Arial"/>
          <w:color w:val="000000"/>
          <w:shd w:val="clear" w:color="auto" w:fill="FFFFFF"/>
        </w:rPr>
        <w:t xml:space="preserve"> action</w:t>
      </w:r>
      <w:r w:rsidR="002C3996" w:rsidRPr="00FB4E3D">
        <w:rPr>
          <w:rFonts w:ascii="Arial" w:hAnsi="Arial" w:cs="Arial"/>
          <w:color w:val="000000"/>
          <w:shd w:val="clear" w:color="auto" w:fill="FFFFFF"/>
        </w:rPr>
        <w:t>.  Surveillance is used to collect information so that appropriate intervention can be implemented</w:t>
      </w:r>
      <w:r w:rsidR="00F52B7B">
        <w:rPr>
          <w:rFonts w:ascii="Arial" w:hAnsi="Arial" w:cs="Arial"/>
          <w:color w:val="000000"/>
          <w:shd w:val="clear" w:color="auto" w:fill="FFFFFF"/>
        </w:rPr>
        <w:t xml:space="preserve"> (</w:t>
      </w:r>
      <w:r w:rsidR="00F52B7B" w:rsidRPr="00D96CA2">
        <w:rPr>
          <w:rFonts w:ascii="Arial" w:hAnsi="Arial" w:cs="Arial"/>
          <w:color w:val="000000"/>
          <w:shd w:val="clear" w:color="auto" w:fill="FFFFFF"/>
        </w:rPr>
        <w:t>Nsubuga</w:t>
      </w:r>
      <w:r w:rsidR="00F52B7B">
        <w:rPr>
          <w:rFonts w:ascii="Arial" w:hAnsi="Arial" w:cs="Arial"/>
          <w:color w:val="000000"/>
          <w:shd w:val="clear" w:color="auto" w:fill="FFFFFF"/>
        </w:rPr>
        <w:t>, et al. 2006)</w:t>
      </w:r>
      <w:r w:rsidR="005C2048">
        <w:rPr>
          <w:rFonts w:ascii="Arial" w:hAnsi="Arial" w:cs="Arial"/>
          <w:color w:val="000000"/>
          <w:shd w:val="clear" w:color="auto" w:fill="FFFFFF"/>
        </w:rPr>
        <w:t>.</w:t>
      </w:r>
      <w:r w:rsidR="00F52B7B">
        <w:rPr>
          <w:rFonts w:ascii="Arial" w:hAnsi="Arial" w:cs="Arial"/>
          <w:b/>
          <w:bCs/>
        </w:rPr>
        <w:t xml:space="preserve">  </w:t>
      </w:r>
      <w:r w:rsidR="003D1EDE">
        <w:rPr>
          <w:rFonts w:ascii="Arial" w:hAnsi="Arial" w:cs="Arial"/>
        </w:rPr>
        <w:t>It is important to have surveillance</w:t>
      </w:r>
      <w:r w:rsidR="00D51DDE">
        <w:rPr>
          <w:rFonts w:ascii="Arial" w:hAnsi="Arial" w:cs="Arial"/>
        </w:rPr>
        <w:t xml:space="preserve"> measure </w:t>
      </w:r>
      <w:r w:rsidR="003D1EDE">
        <w:rPr>
          <w:rFonts w:ascii="Arial" w:hAnsi="Arial" w:cs="Arial"/>
        </w:rPr>
        <w:t>in place so that you can inform how to implement</w:t>
      </w:r>
      <w:r w:rsidR="00B9395A">
        <w:rPr>
          <w:rFonts w:ascii="Arial" w:hAnsi="Arial" w:cs="Arial"/>
        </w:rPr>
        <w:t xml:space="preserve"> disease</w:t>
      </w:r>
      <w:r w:rsidR="003D1EDE">
        <w:rPr>
          <w:rFonts w:ascii="Arial" w:hAnsi="Arial" w:cs="Arial"/>
        </w:rPr>
        <w:t xml:space="preserve"> prevention, especially when it is highly contagious.  This is done by implementing </w:t>
      </w:r>
      <w:r w:rsidR="00B9395A">
        <w:rPr>
          <w:rFonts w:ascii="Arial" w:hAnsi="Arial" w:cs="Arial"/>
        </w:rPr>
        <w:t>certain measures for people to follow</w:t>
      </w:r>
      <w:r w:rsidR="00D51DDE">
        <w:rPr>
          <w:rFonts w:ascii="Arial" w:hAnsi="Arial" w:cs="Arial"/>
        </w:rPr>
        <w:t xml:space="preserve"> to</w:t>
      </w:r>
      <w:r w:rsidR="00B9395A">
        <w:rPr>
          <w:rFonts w:ascii="Arial" w:hAnsi="Arial" w:cs="Arial"/>
        </w:rPr>
        <w:t xml:space="preserve"> slow down the spread of COVID-</w:t>
      </w:r>
      <w:r w:rsidR="00D0011C">
        <w:rPr>
          <w:rFonts w:ascii="Arial" w:hAnsi="Arial" w:cs="Arial"/>
        </w:rPr>
        <w:t>1</w:t>
      </w:r>
      <w:r w:rsidR="00B9395A">
        <w:rPr>
          <w:rFonts w:ascii="Arial" w:hAnsi="Arial" w:cs="Arial"/>
        </w:rPr>
        <w:t xml:space="preserve">9.  Surveillance is required for the following </w:t>
      </w:r>
      <w:r w:rsidR="00D51DDE">
        <w:rPr>
          <w:rFonts w:ascii="Arial" w:hAnsi="Arial" w:cs="Arial"/>
        </w:rPr>
        <w:t>purpose:</w:t>
      </w:r>
      <w:r w:rsidR="00B9395A">
        <w:rPr>
          <w:rFonts w:ascii="Arial" w:hAnsi="Arial" w:cs="Arial"/>
        </w:rPr>
        <w:t xml:space="preserve"> </w:t>
      </w:r>
      <w:r w:rsidR="00C31BF1">
        <w:rPr>
          <w:rFonts w:ascii="Arial" w:hAnsi="Arial" w:cs="Arial"/>
        </w:rPr>
        <w:t xml:space="preserve">to warn the </w:t>
      </w:r>
      <w:r w:rsidR="00D51DDE">
        <w:rPr>
          <w:rFonts w:ascii="Arial" w:hAnsi="Arial" w:cs="Arial"/>
        </w:rPr>
        <w:t>public</w:t>
      </w:r>
      <w:r w:rsidR="00C31BF1">
        <w:rPr>
          <w:rFonts w:ascii="Arial" w:hAnsi="Arial" w:cs="Arial"/>
        </w:rPr>
        <w:t xml:space="preserve"> of a health emergency, enforce guidelines and strategies for public health policy, </w:t>
      </w:r>
      <w:r w:rsidR="007365B9">
        <w:rPr>
          <w:rFonts w:ascii="Arial" w:hAnsi="Arial" w:cs="Arial"/>
        </w:rPr>
        <w:t>monitor the</w:t>
      </w:r>
      <w:r w:rsidR="00D51DDE">
        <w:rPr>
          <w:rFonts w:ascii="Arial" w:hAnsi="Arial" w:cs="Arial"/>
        </w:rPr>
        <w:t xml:space="preserve"> impact</w:t>
      </w:r>
      <w:r w:rsidR="00AA673C">
        <w:rPr>
          <w:rFonts w:ascii="Arial" w:hAnsi="Arial" w:cs="Arial"/>
        </w:rPr>
        <w:t xml:space="preserve">, </w:t>
      </w:r>
      <w:r w:rsidR="00755A15">
        <w:rPr>
          <w:rFonts w:ascii="Arial" w:hAnsi="Arial" w:cs="Arial"/>
        </w:rPr>
        <w:t>intervention,</w:t>
      </w:r>
      <w:r w:rsidR="00D51DDE">
        <w:rPr>
          <w:rFonts w:ascii="Arial" w:hAnsi="Arial" w:cs="Arial"/>
        </w:rPr>
        <w:t xml:space="preserve"> and progress on </w:t>
      </w:r>
      <w:r w:rsidR="00AA673C">
        <w:rPr>
          <w:rFonts w:ascii="Arial" w:hAnsi="Arial" w:cs="Arial"/>
        </w:rPr>
        <w:t>the health services by improving targets</w:t>
      </w:r>
      <w:r w:rsidR="00755A15">
        <w:rPr>
          <w:rFonts w:ascii="Arial" w:hAnsi="Arial" w:cs="Arial"/>
        </w:rPr>
        <w:t xml:space="preserve"> and understanding the epidemiology of a health condition by prioritising guideline</w:t>
      </w:r>
      <w:r w:rsidR="004F133D">
        <w:rPr>
          <w:rFonts w:ascii="Arial" w:hAnsi="Arial" w:cs="Arial"/>
        </w:rPr>
        <w:t>s</w:t>
      </w:r>
      <w:r w:rsidR="00755A15">
        <w:rPr>
          <w:rFonts w:ascii="Arial" w:hAnsi="Arial" w:cs="Arial"/>
        </w:rPr>
        <w:t xml:space="preserve"> and strategies for </w:t>
      </w:r>
      <w:r w:rsidR="00D46B3A">
        <w:rPr>
          <w:rFonts w:ascii="Arial" w:hAnsi="Arial" w:cs="Arial"/>
        </w:rPr>
        <w:t>public health policy</w:t>
      </w:r>
      <w:r w:rsidR="004F133D">
        <w:rPr>
          <w:rFonts w:ascii="Arial" w:hAnsi="Arial" w:cs="Arial"/>
        </w:rPr>
        <w:t xml:space="preserve"> (World Health Organisation, 2020)</w:t>
      </w:r>
      <w:r w:rsidR="00C1035C">
        <w:rPr>
          <w:rFonts w:ascii="Arial" w:hAnsi="Arial" w:cs="Arial"/>
        </w:rPr>
        <w:t>.</w:t>
      </w:r>
      <w:r w:rsidR="00755A15">
        <w:rPr>
          <w:rFonts w:ascii="Arial" w:hAnsi="Arial" w:cs="Arial"/>
        </w:rPr>
        <w:t xml:space="preserve">  </w:t>
      </w:r>
      <w:r w:rsidR="007365B9">
        <w:rPr>
          <w:rFonts w:ascii="Arial" w:hAnsi="Arial" w:cs="Arial"/>
        </w:rPr>
        <w:t xml:space="preserve"> </w:t>
      </w:r>
    </w:p>
    <w:p w14:paraId="0D2EF410" w14:textId="72EF58D7" w:rsidR="00A350AE" w:rsidRDefault="009F53DB" w:rsidP="00752EFD">
      <w:pPr>
        <w:spacing w:line="360" w:lineRule="auto"/>
        <w:jc w:val="both"/>
        <w:rPr>
          <w:rFonts w:ascii="Arial" w:hAnsi="Arial" w:cs="Arial"/>
        </w:rPr>
      </w:pPr>
      <w:r>
        <w:rPr>
          <w:rFonts w:ascii="Arial" w:hAnsi="Arial" w:cs="Arial"/>
        </w:rPr>
        <w:t xml:space="preserve"> </w:t>
      </w:r>
      <w:r w:rsidR="00BF12E4">
        <w:rPr>
          <w:rFonts w:ascii="Arial" w:hAnsi="Arial" w:cs="Arial"/>
        </w:rPr>
        <w:t>An</w:t>
      </w:r>
      <w:r w:rsidR="00AF4FB0">
        <w:rPr>
          <w:rFonts w:ascii="Arial" w:hAnsi="Arial" w:cs="Arial"/>
        </w:rPr>
        <w:t xml:space="preserve"> effective </w:t>
      </w:r>
      <w:r w:rsidR="00D46B3A">
        <w:rPr>
          <w:rFonts w:ascii="Arial" w:hAnsi="Arial" w:cs="Arial"/>
        </w:rPr>
        <w:t>surveillance system</w:t>
      </w:r>
      <w:r w:rsidR="000C6AA1">
        <w:rPr>
          <w:rFonts w:ascii="Arial" w:hAnsi="Arial" w:cs="Arial"/>
        </w:rPr>
        <w:t xml:space="preserve"> has the following functions:</w:t>
      </w:r>
    </w:p>
    <w:p w14:paraId="12D38C53" w14:textId="6B18B067" w:rsidR="00D46B3A" w:rsidRDefault="00C71BE9" w:rsidP="00206AD0">
      <w:pPr>
        <w:jc w:val="both"/>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276DCB47" wp14:editId="6101314E">
                <wp:simplePos x="0" y="0"/>
                <wp:positionH relativeFrom="column">
                  <wp:posOffset>1516380</wp:posOffset>
                </wp:positionH>
                <wp:positionV relativeFrom="paragraph">
                  <wp:posOffset>1945640</wp:posOffset>
                </wp:positionV>
                <wp:extent cx="1104900" cy="0"/>
                <wp:effectExtent l="0" t="76200" r="19050" b="95250"/>
                <wp:wrapNone/>
                <wp:docPr id="17" name="Straight Arrow Connector 17"/>
                <wp:cNvGraphicFramePr/>
                <a:graphic xmlns:a="http://schemas.openxmlformats.org/drawingml/2006/main">
                  <a:graphicData uri="http://schemas.microsoft.com/office/word/2010/wordprocessingShape">
                    <wps:wsp>
                      <wps:cNvCnPr/>
                      <wps:spPr>
                        <a:xfrm>
                          <a:off x="0" y="0"/>
                          <a:ext cx="11049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7DD9CB91" id="_x0000_t32" coordsize="21600,21600" o:spt="32" o:oned="t" path="m,l21600,21600e" filled="f">
                <v:path arrowok="t" fillok="f" o:connecttype="none"/>
                <o:lock v:ext="edit" shapetype="t"/>
              </v:shapetype>
              <v:shape id="Straight Arrow Connector 17" o:spid="_x0000_s1026" type="#_x0000_t32" style="position:absolute;margin-left:119.4pt;margin-top:153.2pt;width:87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" strokecolor="black [3200]"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066CFB69" wp14:editId="1AF31CCA">
                <wp:simplePos x="0" y="0"/>
                <wp:positionH relativeFrom="column">
                  <wp:posOffset>1089660</wp:posOffset>
                </wp:positionH>
                <wp:positionV relativeFrom="paragraph">
                  <wp:posOffset>1526540</wp:posOffset>
                </wp:positionV>
                <wp:extent cx="1554480" cy="7620"/>
                <wp:effectExtent l="0" t="76200" r="26670" b="87630"/>
                <wp:wrapNone/>
                <wp:docPr id="16" name="Straight Arrow Connector 16"/>
                <wp:cNvGraphicFramePr/>
                <a:graphic xmlns:a="http://schemas.openxmlformats.org/drawingml/2006/main">
                  <a:graphicData uri="http://schemas.microsoft.com/office/word/2010/wordprocessingShape">
                    <wps:wsp>
                      <wps:cNvCnPr/>
                      <wps:spPr>
                        <a:xfrm flipV="1">
                          <a:off x="0" y="0"/>
                          <a:ext cx="1554480" cy="76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003ED4A" id="Straight Arrow Connector 16" o:spid="_x0000_s1026" type="#_x0000_t32" style="position:absolute;margin-left:85.8pt;margin-top:120.2pt;width:122.4pt;height:.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" strokecolor="black [3200]"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615BB817" wp14:editId="0DD4340F">
                <wp:simplePos x="0" y="0"/>
                <wp:positionH relativeFrom="column">
                  <wp:posOffset>1173480</wp:posOffset>
                </wp:positionH>
                <wp:positionV relativeFrom="paragraph">
                  <wp:posOffset>1168400</wp:posOffset>
                </wp:positionV>
                <wp:extent cx="1447800" cy="7620"/>
                <wp:effectExtent l="0" t="76200" r="19050" b="87630"/>
                <wp:wrapNone/>
                <wp:docPr id="15" name="Straight Arrow Connector 15"/>
                <wp:cNvGraphicFramePr/>
                <a:graphic xmlns:a="http://schemas.openxmlformats.org/drawingml/2006/main">
                  <a:graphicData uri="http://schemas.microsoft.com/office/word/2010/wordprocessingShape">
                    <wps:wsp>
                      <wps:cNvCnPr/>
                      <wps:spPr>
                        <a:xfrm flipV="1">
                          <a:off x="0" y="0"/>
                          <a:ext cx="1447800" cy="76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86AC46" id="Straight Arrow Connector 15" o:spid="_x0000_s1026" type="#_x0000_t32" style="position:absolute;margin-left:92.4pt;margin-top:92pt;width:114pt;height:.6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" strokecolor="black [3200]"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6387DCB6" wp14:editId="565DAA57">
                <wp:simplePos x="0" y="0"/>
                <wp:positionH relativeFrom="column">
                  <wp:posOffset>2148840</wp:posOffset>
                </wp:positionH>
                <wp:positionV relativeFrom="paragraph">
                  <wp:posOffset>665480</wp:posOffset>
                </wp:positionV>
                <wp:extent cx="464820" cy="7620"/>
                <wp:effectExtent l="0" t="57150" r="30480" b="87630"/>
                <wp:wrapNone/>
                <wp:docPr id="14" name="Straight Arrow Connector 14"/>
                <wp:cNvGraphicFramePr/>
                <a:graphic xmlns:a="http://schemas.openxmlformats.org/drawingml/2006/main">
                  <a:graphicData uri="http://schemas.microsoft.com/office/word/2010/wordprocessingShape">
                    <wps:wsp>
                      <wps:cNvCnPr/>
                      <wps:spPr>
                        <a:xfrm>
                          <a:off x="0" y="0"/>
                          <a:ext cx="464820" cy="76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C025EA4" id="Straight Arrow Connector 14" o:spid="_x0000_s1026" type="#_x0000_t32" style="position:absolute;margin-left:169.2pt;margin-top:52.4pt;width:36.6pt;height:.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" strokecolor="black [3200]" strokeweight="1pt">
                <v:stroke endarrow="block" joinstyle="miter"/>
              </v:shape>
            </w:pict>
          </mc:Fallback>
        </mc:AlternateContent>
      </w:r>
      <w:r w:rsidR="008C0DE9">
        <w:rPr>
          <w:rFonts w:ascii="Arial" w:hAnsi="Arial" w:cs="Arial"/>
          <w:noProof/>
        </w:rPr>
        <mc:AlternateContent>
          <mc:Choice Requires="wps">
            <w:drawing>
              <wp:anchor distT="0" distB="0" distL="114300" distR="114300" simplePos="0" relativeHeight="251667456" behindDoc="0" locked="0" layoutInCell="1" allowOverlap="1" wp14:anchorId="1F4F493C" wp14:editId="7BF477BA">
                <wp:simplePos x="0" y="0"/>
                <wp:positionH relativeFrom="column">
                  <wp:posOffset>3657600</wp:posOffset>
                </wp:positionH>
                <wp:positionV relativeFrom="paragraph">
                  <wp:posOffset>1198880</wp:posOffset>
                </wp:positionV>
                <wp:extent cx="914400" cy="297180"/>
                <wp:effectExtent l="0" t="0" r="27305" b="26670"/>
                <wp:wrapNone/>
                <wp:docPr id="13" name="Text Box 13"/>
                <wp:cNvGraphicFramePr/>
                <a:graphic xmlns:a="http://schemas.openxmlformats.org/drawingml/2006/main">
                  <a:graphicData uri="http://schemas.microsoft.com/office/word/2010/wordprocessingShape">
                    <wps:wsp>
                      <wps:cNvSpPr txBox="1"/>
                      <wps:spPr>
                        <a:xfrm>
                          <a:off x="0" y="0"/>
                          <a:ext cx="914400" cy="297180"/>
                        </a:xfrm>
                        <a:prstGeom prst="rect">
                          <a:avLst/>
                        </a:prstGeom>
                        <a:solidFill>
                          <a:schemeClr val="lt1"/>
                        </a:solidFill>
                        <a:ln w="6350">
                          <a:solidFill>
                            <a:prstClr val="black"/>
                          </a:solidFill>
                        </a:ln>
                      </wps:spPr>
                      <wps:txbx>
                        <w:txbxContent>
                          <w:p w14:paraId="328C6376" w14:textId="030DCC9A" w:rsidR="00B34B80" w:rsidRPr="008C0DE9" w:rsidRDefault="00B34B80">
                            <w:pPr>
                              <w:rPr>
                                <w:rFonts w:ascii="Arial" w:hAnsi="Arial" w:cs="Arial"/>
                              </w:rPr>
                            </w:pPr>
                            <w:r w:rsidRPr="008C0DE9">
                              <w:rPr>
                                <w:rFonts w:ascii="Arial" w:hAnsi="Arial" w:cs="Arial"/>
                              </w:rPr>
                              <w:t>Public Health Action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F4F493C" id="_x0000_t202" coordsize="21600,21600" o:spt="202" path="m,l,21600r21600,l21600,xe">
                <v:stroke joinstyle="miter"/>
                <v:path gradientshapeok="t" o:connecttype="rect"/>
              </v:shapetype>
              <v:shape id="Text Box 13" o:spid="_x0000_s1026" type="#_x0000_t202" style="position:absolute;left:0;text-align:left;margin-left:4in;margin-top:94.4pt;width:1in;height:23.4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" fillcolor="white [3201]" strokeweight=".5pt">
                <v:textbox>
                  <w:txbxContent>
                    <w:p w14:paraId="328C6376" w14:textId="030DCC9A" w:rsidR="00B34B80" w:rsidRPr="008C0DE9" w:rsidRDefault="00B34B80">
                      <w:pPr>
                        <w:rPr>
                          <w:rFonts w:ascii="Arial" w:hAnsi="Arial" w:cs="Arial"/>
                        </w:rPr>
                      </w:pPr>
                      <w:r w:rsidRPr="008C0DE9">
                        <w:rPr>
                          <w:rFonts w:ascii="Arial" w:hAnsi="Arial" w:cs="Arial"/>
                        </w:rPr>
                        <w:t>Public Health Action</w:t>
                      </w:r>
                    </w:p>
                  </w:txbxContent>
                </v:textbox>
              </v:shape>
            </w:pict>
          </mc:Fallback>
        </mc:AlternateContent>
      </w:r>
      <w:r w:rsidR="008C0DE9">
        <w:rPr>
          <w:rFonts w:ascii="Arial" w:hAnsi="Arial" w:cs="Arial"/>
          <w:noProof/>
        </w:rPr>
        <mc:AlternateContent>
          <mc:Choice Requires="wps">
            <w:drawing>
              <wp:anchor distT="0" distB="0" distL="114300" distR="114300" simplePos="0" relativeHeight="251666432" behindDoc="0" locked="0" layoutInCell="1" allowOverlap="1" wp14:anchorId="69013807" wp14:editId="32D7EDE5">
                <wp:simplePos x="0" y="0"/>
                <wp:positionH relativeFrom="column">
                  <wp:posOffset>2994660</wp:posOffset>
                </wp:positionH>
                <wp:positionV relativeFrom="paragraph">
                  <wp:posOffset>1336040</wp:posOffset>
                </wp:positionV>
                <wp:extent cx="586740" cy="7620"/>
                <wp:effectExtent l="0" t="57150" r="41910" b="87630"/>
                <wp:wrapNone/>
                <wp:docPr id="12" name="Straight Arrow Connector 12"/>
                <wp:cNvGraphicFramePr/>
                <a:graphic xmlns:a="http://schemas.openxmlformats.org/drawingml/2006/main">
                  <a:graphicData uri="http://schemas.microsoft.com/office/word/2010/wordprocessingShape">
                    <wps:wsp>
                      <wps:cNvCnPr/>
                      <wps:spPr>
                        <a:xfrm>
                          <a:off x="0" y="0"/>
                          <a:ext cx="586740" cy="762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E540361" id="Straight Arrow Connector 12" o:spid="_x0000_s1026" type="#_x0000_t32" style="position:absolute;margin-left:235.8pt;margin-top:105.2pt;width:46.2pt;height:.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" strokecolor="black [3200]" strokeweight="1pt">
                <v:stroke endarrow="block" joinstyle="miter"/>
              </v:shape>
            </w:pict>
          </mc:Fallback>
        </mc:AlternateContent>
      </w:r>
      <w:r w:rsidR="008C0DE9">
        <w:rPr>
          <w:rFonts w:ascii="Arial" w:hAnsi="Arial" w:cs="Arial"/>
          <w:noProof/>
        </w:rPr>
        <mc:AlternateContent>
          <mc:Choice Requires="wps">
            <w:drawing>
              <wp:anchor distT="0" distB="0" distL="114300" distR="114300" simplePos="0" relativeHeight="251662336" behindDoc="0" locked="0" layoutInCell="1" allowOverlap="1" wp14:anchorId="52BACCBE" wp14:editId="7E3F4AA9">
                <wp:simplePos x="0" y="0"/>
                <wp:positionH relativeFrom="margin">
                  <wp:align>left</wp:align>
                </wp:positionH>
                <wp:positionV relativeFrom="paragraph">
                  <wp:posOffset>452120</wp:posOffset>
                </wp:positionV>
                <wp:extent cx="914400" cy="449580"/>
                <wp:effectExtent l="0" t="0" r="10160" b="26670"/>
                <wp:wrapNone/>
                <wp:docPr id="4" name="Text Box 4"/>
                <wp:cNvGraphicFramePr/>
                <a:graphic xmlns:a="http://schemas.openxmlformats.org/drawingml/2006/main">
                  <a:graphicData uri="http://schemas.microsoft.com/office/word/2010/wordprocessingShape">
                    <wps:wsp>
                      <wps:cNvSpPr txBox="1"/>
                      <wps:spPr>
                        <a:xfrm>
                          <a:off x="0" y="0"/>
                          <a:ext cx="914400" cy="449580"/>
                        </a:xfrm>
                        <a:prstGeom prst="rect">
                          <a:avLst/>
                        </a:prstGeom>
                        <a:solidFill>
                          <a:schemeClr val="lt1"/>
                        </a:solidFill>
                        <a:ln w="6350">
                          <a:solidFill>
                            <a:prstClr val="black"/>
                          </a:solidFill>
                        </a:ln>
                      </wps:spPr>
                      <wps:txbx>
                        <w:txbxContent>
                          <w:p w14:paraId="27214150" w14:textId="67909E3D" w:rsidR="00B34B80" w:rsidRPr="00736E9C" w:rsidRDefault="00B34B80" w:rsidP="00736E9C">
                            <w:pPr>
                              <w:spacing w:after="0"/>
                              <w:rPr>
                                <w:rFonts w:ascii="Arial" w:hAnsi="Arial" w:cs="Arial"/>
                              </w:rPr>
                            </w:pPr>
                            <w:r w:rsidRPr="00736E9C">
                              <w:rPr>
                                <w:rFonts w:ascii="Arial" w:hAnsi="Arial" w:cs="Arial"/>
                              </w:rPr>
                              <w:t>Investigation and Conformation</w:t>
                            </w:r>
                          </w:p>
                          <w:p w14:paraId="30DE3E31" w14:textId="79EF2319" w:rsidR="00B34B80" w:rsidRPr="00736E9C" w:rsidRDefault="00B34B80" w:rsidP="00736E9C">
                            <w:pPr>
                              <w:spacing w:after="0"/>
                              <w:rPr>
                                <w:rFonts w:ascii="Arial" w:hAnsi="Arial" w:cs="Arial"/>
                              </w:rPr>
                            </w:pPr>
                            <w:r>
                              <w:rPr>
                                <w:rFonts w:ascii="Arial" w:hAnsi="Arial" w:cs="Arial"/>
                              </w:rPr>
                              <w:t>(</w:t>
                            </w:r>
                            <w:r w:rsidRPr="00736E9C">
                              <w:rPr>
                                <w:rFonts w:ascii="Arial" w:hAnsi="Arial" w:cs="Arial"/>
                              </w:rPr>
                              <w:t>on COVID -</w:t>
                            </w:r>
                            <w:r w:rsidR="00D0011C">
                              <w:rPr>
                                <w:rFonts w:ascii="Arial" w:hAnsi="Arial" w:cs="Arial"/>
                              </w:rPr>
                              <w:t>1</w:t>
                            </w:r>
                            <w:r w:rsidRPr="00736E9C">
                              <w:rPr>
                                <w:rFonts w:ascii="Arial" w:hAnsi="Arial" w:cs="Arial"/>
                              </w:rPr>
                              <w:t>9</w:t>
                            </w:r>
                            <w:r>
                              <w:rPr>
                                <w:rFonts w:ascii="Arial" w:hAnsi="Arial" w:cs="Arial"/>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BACCBE" id="Text Box 4" o:spid="_x0000_s1027" type="#_x0000_t202" style="position:absolute;left:0;text-align:left;margin-left:0;margin-top:35.6pt;width:1in;height:35.4pt;z-index:251662336;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" fillcolor="white [3201]" strokeweight=".5pt">
                <v:textbox>
                  <w:txbxContent>
                    <w:p w14:paraId="27214150" w14:textId="67909E3D" w:rsidR="00B34B80" w:rsidRPr="00736E9C" w:rsidRDefault="00B34B80" w:rsidP="00736E9C">
                      <w:pPr>
                        <w:spacing w:after="0"/>
                        <w:rPr>
                          <w:rFonts w:ascii="Arial" w:hAnsi="Arial" w:cs="Arial"/>
                        </w:rPr>
                      </w:pPr>
                      <w:r w:rsidRPr="00736E9C">
                        <w:rPr>
                          <w:rFonts w:ascii="Arial" w:hAnsi="Arial" w:cs="Arial"/>
                        </w:rPr>
                        <w:t>Investigation and Conformation</w:t>
                      </w:r>
                    </w:p>
                    <w:p w14:paraId="30DE3E31" w14:textId="79EF2319" w:rsidR="00B34B80" w:rsidRPr="00736E9C" w:rsidRDefault="00B34B80" w:rsidP="00736E9C">
                      <w:pPr>
                        <w:spacing w:after="0"/>
                        <w:rPr>
                          <w:rFonts w:ascii="Arial" w:hAnsi="Arial" w:cs="Arial"/>
                        </w:rPr>
                      </w:pPr>
                      <w:r>
                        <w:rPr>
                          <w:rFonts w:ascii="Arial" w:hAnsi="Arial" w:cs="Arial"/>
                        </w:rPr>
                        <w:t>(</w:t>
                      </w:r>
                      <w:r w:rsidRPr="00736E9C">
                        <w:rPr>
                          <w:rFonts w:ascii="Arial" w:hAnsi="Arial" w:cs="Arial"/>
                        </w:rPr>
                        <w:t>on COVID -</w:t>
                      </w:r>
                      <w:r w:rsidR="00D0011C">
                        <w:rPr>
                          <w:rFonts w:ascii="Arial" w:hAnsi="Arial" w:cs="Arial"/>
                        </w:rPr>
                        <w:t>1</w:t>
                      </w:r>
                      <w:r w:rsidRPr="00736E9C">
                        <w:rPr>
                          <w:rFonts w:ascii="Arial" w:hAnsi="Arial" w:cs="Arial"/>
                        </w:rPr>
                        <w:t>9</w:t>
                      </w:r>
                      <w:r>
                        <w:rPr>
                          <w:rFonts w:ascii="Arial" w:hAnsi="Arial" w:cs="Arial"/>
                        </w:rPr>
                        <w:t>)</w:t>
                      </w:r>
                    </w:p>
                  </w:txbxContent>
                </v:textbox>
                <w10:wrap anchorx="margin"/>
              </v:shape>
            </w:pict>
          </mc:Fallback>
        </mc:AlternateContent>
      </w:r>
      <w:r w:rsidR="008C0DE9">
        <w:rPr>
          <w:rFonts w:ascii="Arial" w:hAnsi="Arial" w:cs="Arial"/>
          <w:noProof/>
        </w:rPr>
        <mc:AlternateContent>
          <mc:Choice Requires="wps">
            <w:drawing>
              <wp:anchor distT="0" distB="0" distL="114300" distR="114300" simplePos="0" relativeHeight="251665408" behindDoc="0" locked="0" layoutInCell="1" allowOverlap="1" wp14:anchorId="3ED1B9AB" wp14:editId="6E9E090D">
                <wp:simplePos x="0" y="0"/>
                <wp:positionH relativeFrom="column">
                  <wp:posOffset>1706880</wp:posOffset>
                </wp:positionH>
                <wp:positionV relativeFrom="paragraph">
                  <wp:posOffset>200660</wp:posOffset>
                </wp:positionV>
                <wp:extent cx="1280160" cy="2369820"/>
                <wp:effectExtent l="0" t="0" r="15240" b="11430"/>
                <wp:wrapNone/>
                <wp:docPr id="10" name="Right Bracket 10"/>
                <wp:cNvGraphicFramePr/>
                <a:graphic xmlns:a="http://schemas.openxmlformats.org/drawingml/2006/main">
                  <a:graphicData uri="http://schemas.microsoft.com/office/word/2010/wordprocessingShape">
                    <wps:wsp>
                      <wps:cNvSpPr/>
                      <wps:spPr>
                        <a:xfrm>
                          <a:off x="0" y="0"/>
                          <a:ext cx="1280160" cy="2369820"/>
                        </a:xfrm>
                        <a:prstGeom prst="rightBracket">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AC542"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10" o:spid="_x0000_s1026" type="#_x0000_t86" style="position:absolute;margin-left:134.4pt;margin-top:15.8pt;width:100.8pt;height:18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" adj="972" strokecolor="black [3200]" strokeweight="1pt">
                <v:stroke joinstyle="miter"/>
              </v:shape>
            </w:pict>
          </mc:Fallback>
        </mc:AlternateContent>
      </w:r>
      <w:r w:rsidR="008C0DE9">
        <w:rPr>
          <w:rFonts w:ascii="Arial" w:hAnsi="Arial" w:cs="Arial"/>
          <w:noProof/>
        </w:rPr>
        <mc:AlternateContent>
          <mc:Choice Requires="wps">
            <w:drawing>
              <wp:anchor distT="0" distB="0" distL="114300" distR="114300" simplePos="0" relativeHeight="251663360" behindDoc="0" locked="0" layoutInCell="1" allowOverlap="1" wp14:anchorId="1703193B" wp14:editId="3735769B">
                <wp:simplePos x="0" y="0"/>
                <wp:positionH relativeFrom="margin">
                  <wp:align>left</wp:align>
                </wp:positionH>
                <wp:positionV relativeFrom="paragraph">
                  <wp:posOffset>1800860</wp:posOffset>
                </wp:positionV>
                <wp:extent cx="914400" cy="274320"/>
                <wp:effectExtent l="0" t="0" r="15240" b="11430"/>
                <wp:wrapNone/>
                <wp:docPr id="5" name="Text Box 5"/>
                <wp:cNvGraphicFramePr/>
                <a:graphic xmlns:a="http://schemas.openxmlformats.org/drawingml/2006/main">
                  <a:graphicData uri="http://schemas.microsoft.com/office/word/2010/wordprocessingShape">
                    <wps:wsp>
                      <wps:cNvSpPr txBox="1"/>
                      <wps:spPr>
                        <a:xfrm>
                          <a:off x="0" y="0"/>
                          <a:ext cx="914400" cy="274320"/>
                        </a:xfrm>
                        <a:prstGeom prst="rect">
                          <a:avLst/>
                        </a:prstGeom>
                        <a:solidFill>
                          <a:schemeClr val="lt1"/>
                        </a:solidFill>
                        <a:ln w="6350">
                          <a:solidFill>
                            <a:prstClr val="black"/>
                          </a:solidFill>
                        </a:ln>
                      </wps:spPr>
                      <wps:txbx>
                        <w:txbxContent>
                          <w:p w14:paraId="3AF2407A" w14:textId="28347E7D" w:rsidR="00B34B80" w:rsidRPr="00736E9C" w:rsidRDefault="00B34B80">
                            <w:pPr>
                              <w:rPr>
                                <w:rFonts w:ascii="Arial" w:hAnsi="Arial" w:cs="Arial"/>
                              </w:rPr>
                            </w:pPr>
                            <w:r>
                              <w:rPr>
                                <w:rFonts w:ascii="Arial" w:hAnsi="Arial" w:cs="Arial"/>
                              </w:rPr>
                              <w:t xml:space="preserve">Evaluate Information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03193B" id="Text Box 5" o:spid="_x0000_s1028" type="#_x0000_t202" style="position:absolute;left:0;text-align:left;margin-left:0;margin-top:141.8pt;width:1in;height:21.6pt;z-index:251663360;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" fillcolor="white [3201]" strokeweight=".5pt">
                <v:textbox>
                  <w:txbxContent>
                    <w:p w14:paraId="3AF2407A" w14:textId="28347E7D" w:rsidR="00B34B80" w:rsidRPr="00736E9C" w:rsidRDefault="00B34B80">
                      <w:pPr>
                        <w:rPr>
                          <w:rFonts w:ascii="Arial" w:hAnsi="Arial" w:cs="Arial"/>
                        </w:rPr>
                      </w:pPr>
                      <w:r>
                        <w:rPr>
                          <w:rFonts w:ascii="Arial" w:hAnsi="Arial" w:cs="Arial"/>
                        </w:rPr>
                        <w:t xml:space="preserve">Evaluate Information </w:t>
                      </w:r>
                    </w:p>
                  </w:txbxContent>
                </v:textbox>
                <w10:wrap anchorx="margin"/>
              </v:shape>
            </w:pict>
          </mc:Fallback>
        </mc:AlternateContent>
      </w:r>
      <w:r w:rsidR="008C0DE9">
        <w:rPr>
          <w:rFonts w:ascii="Arial" w:hAnsi="Arial" w:cs="Arial"/>
          <w:noProof/>
        </w:rPr>
        <mc:AlternateContent>
          <mc:Choice Requires="wps">
            <w:drawing>
              <wp:anchor distT="0" distB="0" distL="114300" distR="114300" simplePos="0" relativeHeight="251661312" behindDoc="0" locked="0" layoutInCell="1" allowOverlap="1" wp14:anchorId="1BD9A9BB" wp14:editId="578A6725">
                <wp:simplePos x="0" y="0"/>
                <wp:positionH relativeFrom="margin">
                  <wp:align>left</wp:align>
                </wp:positionH>
                <wp:positionV relativeFrom="paragraph">
                  <wp:posOffset>1404620</wp:posOffset>
                </wp:positionV>
                <wp:extent cx="914400" cy="266700"/>
                <wp:effectExtent l="0" t="0" r="22860" b="19050"/>
                <wp:wrapNone/>
                <wp:docPr id="3" name="Text Box 3"/>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solidFill>
                            <a:prstClr val="black"/>
                          </a:solidFill>
                        </a:ln>
                      </wps:spPr>
                      <wps:txbx>
                        <w:txbxContent>
                          <w:p w14:paraId="1785FB93" w14:textId="46839DD0" w:rsidR="00B34B80" w:rsidRPr="00736E9C" w:rsidRDefault="00B34B80">
                            <w:pPr>
                              <w:rPr>
                                <w:rFonts w:ascii="Arial" w:hAnsi="Arial" w:cs="Arial"/>
                              </w:rPr>
                            </w:pPr>
                            <w:r w:rsidRPr="00736E9C">
                              <w:rPr>
                                <w:rFonts w:ascii="Arial" w:hAnsi="Arial" w:cs="Arial"/>
                              </w:rPr>
                              <w:t>Data Analysis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D9A9BB" id="Text Box 3" o:spid="_x0000_s1029" type="#_x0000_t202" style="position:absolute;left:0;text-align:left;margin-left:0;margin-top:110.6pt;width:1in;height:21pt;z-index:251661312;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" fillcolor="white [3201]" strokeweight=".5pt">
                <v:textbox>
                  <w:txbxContent>
                    <w:p w14:paraId="1785FB93" w14:textId="46839DD0" w:rsidR="00B34B80" w:rsidRPr="00736E9C" w:rsidRDefault="00B34B80">
                      <w:pPr>
                        <w:rPr>
                          <w:rFonts w:ascii="Arial" w:hAnsi="Arial" w:cs="Arial"/>
                        </w:rPr>
                      </w:pPr>
                      <w:r w:rsidRPr="00736E9C">
                        <w:rPr>
                          <w:rFonts w:ascii="Arial" w:hAnsi="Arial" w:cs="Arial"/>
                        </w:rPr>
                        <w:t>Data Analysis</w:t>
                      </w:r>
                    </w:p>
                  </w:txbxContent>
                </v:textbox>
                <w10:wrap anchorx="margin"/>
              </v:shape>
            </w:pict>
          </mc:Fallback>
        </mc:AlternateContent>
      </w:r>
      <w:r w:rsidR="008C0DE9">
        <w:rPr>
          <w:rFonts w:ascii="Arial" w:hAnsi="Arial" w:cs="Arial"/>
          <w:noProof/>
        </w:rPr>
        <mc:AlternateContent>
          <mc:Choice Requires="wps">
            <w:drawing>
              <wp:anchor distT="0" distB="0" distL="114300" distR="114300" simplePos="0" relativeHeight="251660288" behindDoc="0" locked="0" layoutInCell="1" allowOverlap="1" wp14:anchorId="37C3A17D" wp14:editId="0069C75E">
                <wp:simplePos x="0" y="0"/>
                <wp:positionH relativeFrom="margin">
                  <wp:align>left</wp:align>
                </wp:positionH>
                <wp:positionV relativeFrom="paragraph">
                  <wp:posOffset>1038860</wp:posOffset>
                </wp:positionV>
                <wp:extent cx="914400" cy="266700"/>
                <wp:effectExtent l="0" t="0" r="25400" b="19050"/>
                <wp:wrapNone/>
                <wp:docPr id="2" name="Text Box 2"/>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solidFill>
                            <a:prstClr val="black"/>
                          </a:solidFill>
                        </a:ln>
                      </wps:spPr>
                      <wps:txbx>
                        <w:txbxContent>
                          <w:p w14:paraId="2FCCB3D5" w14:textId="6EB59CE7" w:rsidR="00B34B80" w:rsidRPr="000C6AA1" w:rsidRDefault="00B34B80">
                            <w:pPr>
                              <w:rPr>
                                <w:rFonts w:ascii="Arial" w:hAnsi="Arial" w:cs="Arial"/>
                              </w:rPr>
                            </w:pPr>
                            <w:r w:rsidRPr="000C6AA1">
                              <w:rPr>
                                <w:rFonts w:ascii="Arial" w:hAnsi="Arial" w:cs="Arial"/>
                              </w:rPr>
                              <w:t>Data</w:t>
                            </w:r>
                            <w:r>
                              <w:rPr>
                                <w:rFonts w:ascii="Arial" w:hAnsi="Arial" w:cs="Arial"/>
                              </w:rPr>
                              <w:t xml:space="preserve"> Collection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C3A17D" id="Text Box 2" o:spid="_x0000_s1030" type="#_x0000_t202" style="position:absolute;left:0;text-align:left;margin-left:0;margin-top:81.8pt;width:1in;height:21pt;z-index:25166028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" fillcolor="white [3201]" strokeweight=".5pt">
                <v:textbox>
                  <w:txbxContent>
                    <w:p w14:paraId="2FCCB3D5" w14:textId="6EB59CE7" w:rsidR="00B34B80" w:rsidRPr="000C6AA1" w:rsidRDefault="00B34B80">
                      <w:pPr>
                        <w:rPr>
                          <w:rFonts w:ascii="Arial" w:hAnsi="Arial" w:cs="Arial"/>
                        </w:rPr>
                      </w:pPr>
                      <w:r w:rsidRPr="000C6AA1">
                        <w:rPr>
                          <w:rFonts w:ascii="Arial" w:hAnsi="Arial" w:cs="Arial"/>
                        </w:rPr>
                        <w:t>Data</w:t>
                      </w:r>
                      <w:r>
                        <w:rPr>
                          <w:rFonts w:ascii="Arial" w:hAnsi="Arial" w:cs="Arial"/>
                        </w:rPr>
                        <w:t xml:space="preserve"> Collection </w:t>
                      </w:r>
                    </w:p>
                  </w:txbxContent>
                </v:textbox>
                <w10:wrap anchorx="margin"/>
              </v:shape>
            </w:pict>
          </mc:Fallback>
        </mc:AlternateContent>
      </w:r>
      <w:r w:rsidR="008C0DE9">
        <w:rPr>
          <w:rFonts w:ascii="Arial" w:hAnsi="Arial" w:cs="Arial"/>
          <w:noProof/>
        </w:rPr>
        <mc:AlternateContent>
          <mc:Choice Requires="wps">
            <w:drawing>
              <wp:anchor distT="0" distB="0" distL="114300" distR="114300" simplePos="0" relativeHeight="251664384" behindDoc="0" locked="0" layoutInCell="1" allowOverlap="1" wp14:anchorId="27811957" wp14:editId="23759CDB">
                <wp:simplePos x="0" y="0"/>
                <wp:positionH relativeFrom="margin">
                  <wp:align>left</wp:align>
                </wp:positionH>
                <wp:positionV relativeFrom="paragraph">
                  <wp:posOffset>2204720</wp:posOffset>
                </wp:positionV>
                <wp:extent cx="914400" cy="434340"/>
                <wp:effectExtent l="0" t="0" r="24130" b="22860"/>
                <wp:wrapNone/>
                <wp:docPr id="6" name="Text Box 6"/>
                <wp:cNvGraphicFramePr/>
                <a:graphic xmlns:a="http://schemas.openxmlformats.org/drawingml/2006/main">
                  <a:graphicData uri="http://schemas.microsoft.com/office/word/2010/wordprocessingShape">
                    <wps:wsp>
                      <wps:cNvSpPr txBox="1"/>
                      <wps:spPr>
                        <a:xfrm>
                          <a:off x="0" y="0"/>
                          <a:ext cx="914400" cy="434340"/>
                        </a:xfrm>
                        <a:prstGeom prst="rect">
                          <a:avLst/>
                        </a:prstGeom>
                        <a:solidFill>
                          <a:schemeClr val="lt1"/>
                        </a:solidFill>
                        <a:ln w="6350">
                          <a:solidFill>
                            <a:prstClr val="black"/>
                          </a:solidFill>
                        </a:ln>
                      </wps:spPr>
                      <wps:txbx>
                        <w:txbxContent>
                          <w:p w14:paraId="6EB026B9" w14:textId="3C428BC3" w:rsidR="00B34B80" w:rsidRPr="008C0DE9" w:rsidRDefault="00B34B80" w:rsidP="008C0DE9">
                            <w:pPr>
                              <w:spacing w:after="0"/>
                              <w:rPr>
                                <w:rFonts w:ascii="Arial" w:hAnsi="Arial" w:cs="Arial"/>
                              </w:rPr>
                            </w:pPr>
                            <w:r w:rsidRPr="008C0DE9">
                              <w:rPr>
                                <w:rFonts w:ascii="Arial" w:hAnsi="Arial" w:cs="Arial"/>
                              </w:rPr>
                              <w:t>Forward Information to</w:t>
                            </w:r>
                          </w:p>
                          <w:p w14:paraId="5FF87A99" w14:textId="1F0EA762" w:rsidR="00B34B80" w:rsidRPr="008C0DE9" w:rsidRDefault="00B34B80" w:rsidP="008C0DE9">
                            <w:pPr>
                              <w:spacing w:after="0"/>
                              <w:rPr>
                                <w:rFonts w:ascii="Arial" w:hAnsi="Arial" w:cs="Arial"/>
                              </w:rPr>
                            </w:pPr>
                            <w:r w:rsidRPr="008C0DE9">
                              <w:rPr>
                                <w:rFonts w:ascii="Arial" w:hAnsi="Arial" w:cs="Arial"/>
                              </w:rPr>
                              <w:t xml:space="preserve">Relevant </w:t>
                            </w:r>
                            <w:r>
                              <w:rPr>
                                <w:rFonts w:ascii="Arial" w:hAnsi="Arial" w:cs="Arial"/>
                              </w:rPr>
                              <w:t>Authorities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811957" id="Text Box 6" o:spid="_x0000_s1031" type="#_x0000_t202" style="position:absolute;left:0;text-align:left;margin-left:0;margin-top:173.6pt;width:1in;height:34.2pt;z-index:25166438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" fillcolor="white [3201]" strokeweight=".5pt">
                <v:textbox>
                  <w:txbxContent>
                    <w:p w14:paraId="6EB026B9" w14:textId="3C428BC3" w:rsidR="00B34B80" w:rsidRPr="008C0DE9" w:rsidRDefault="00B34B80" w:rsidP="008C0DE9">
                      <w:pPr>
                        <w:spacing w:after="0"/>
                        <w:rPr>
                          <w:rFonts w:ascii="Arial" w:hAnsi="Arial" w:cs="Arial"/>
                        </w:rPr>
                      </w:pPr>
                      <w:r w:rsidRPr="008C0DE9">
                        <w:rPr>
                          <w:rFonts w:ascii="Arial" w:hAnsi="Arial" w:cs="Arial"/>
                        </w:rPr>
                        <w:t>Forward Information to</w:t>
                      </w:r>
                    </w:p>
                    <w:p w14:paraId="5FF87A99" w14:textId="1F0EA762" w:rsidR="00B34B80" w:rsidRPr="008C0DE9" w:rsidRDefault="00B34B80" w:rsidP="008C0DE9">
                      <w:pPr>
                        <w:spacing w:after="0"/>
                        <w:rPr>
                          <w:rFonts w:ascii="Arial" w:hAnsi="Arial" w:cs="Arial"/>
                        </w:rPr>
                      </w:pPr>
                      <w:r w:rsidRPr="008C0DE9">
                        <w:rPr>
                          <w:rFonts w:ascii="Arial" w:hAnsi="Arial" w:cs="Arial"/>
                        </w:rPr>
                        <w:t xml:space="preserve">Relevant </w:t>
                      </w:r>
                      <w:r>
                        <w:rPr>
                          <w:rFonts w:ascii="Arial" w:hAnsi="Arial" w:cs="Arial"/>
                        </w:rPr>
                        <w:t>Authorities</w:t>
                      </w:r>
                    </w:p>
                  </w:txbxContent>
                </v:textbox>
                <w10:wrap anchorx="margin"/>
              </v:shape>
            </w:pict>
          </mc:Fallback>
        </mc:AlternateContent>
      </w:r>
      <w:r w:rsidR="000C6AA1">
        <w:rPr>
          <w:rFonts w:ascii="Arial" w:hAnsi="Arial" w:cs="Arial"/>
          <w:noProof/>
        </w:rPr>
        <mc:AlternateContent>
          <mc:Choice Requires="wps">
            <w:drawing>
              <wp:anchor distT="0" distB="0" distL="114300" distR="114300" simplePos="0" relativeHeight="251659264" behindDoc="0" locked="0" layoutInCell="1" allowOverlap="1" wp14:anchorId="510F672B" wp14:editId="23200136">
                <wp:simplePos x="0" y="0"/>
                <wp:positionH relativeFrom="margin">
                  <wp:align>left</wp:align>
                </wp:positionH>
                <wp:positionV relativeFrom="paragraph">
                  <wp:posOffset>116840</wp:posOffset>
                </wp:positionV>
                <wp:extent cx="914400" cy="259080"/>
                <wp:effectExtent l="0" t="0" r="10795" b="26670"/>
                <wp:wrapNone/>
                <wp:docPr id="1" name="Text Box 1"/>
                <wp:cNvGraphicFramePr/>
                <a:graphic xmlns:a="http://schemas.openxmlformats.org/drawingml/2006/main">
                  <a:graphicData uri="http://schemas.microsoft.com/office/word/2010/wordprocessingShape">
                    <wps:wsp>
                      <wps:cNvSpPr txBox="1"/>
                      <wps:spPr>
                        <a:xfrm>
                          <a:off x="0" y="0"/>
                          <a:ext cx="914400" cy="259080"/>
                        </a:xfrm>
                        <a:prstGeom prst="rect">
                          <a:avLst/>
                        </a:prstGeom>
                        <a:solidFill>
                          <a:schemeClr val="lt1"/>
                        </a:solidFill>
                        <a:ln w="6350">
                          <a:solidFill>
                            <a:prstClr val="black"/>
                          </a:solidFill>
                        </a:ln>
                      </wps:spPr>
                      <wps:txbx>
                        <w:txbxContent>
                          <w:p w14:paraId="4C78F22C" w14:textId="3F59726E" w:rsidR="00B34B80" w:rsidRPr="000C6AA1" w:rsidRDefault="00B34B80">
                            <w:pPr>
                              <w:rPr>
                                <w:rFonts w:ascii="Arial" w:hAnsi="Arial" w:cs="Arial"/>
                              </w:rPr>
                            </w:pPr>
                            <w:r w:rsidRPr="000C6AA1">
                              <w:rPr>
                                <w:rFonts w:ascii="Arial" w:hAnsi="Arial" w:cs="Arial"/>
                              </w:rPr>
                              <w:t xml:space="preserve">Identify and </w:t>
                            </w:r>
                            <w:r>
                              <w:rPr>
                                <w:rFonts w:ascii="Arial" w:hAnsi="Arial" w:cs="Arial"/>
                              </w:rPr>
                              <w:t>I</w:t>
                            </w:r>
                            <w:r w:rsidRPr="000C6AA1">
                              <w:rPr>
                                <w:rFonts w:ascii="Arial" w:hAnsi="Arial" w:cs="Arial"/>
                              </w:rPr>
                              <w:t xml:space="preserve">nform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0F672B" id="Text Box 1" o:spid="_x0000_s1032" type="#_x0000_t202" style="position:absolute;left:0;text-align:left;margin-left:0;margin-top:9.2pt;width:1in;height:20.4pt;z-index:25165926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" fillcolor="white [3201]" strokeweight=".5pt">
                <v:textbox>
                  <w:txbxContent>
                    <w:p w14:paraId="4C78F22C" w14:textId="3F59726E" w:rsidR="00B34B80" w:rsidRPr="000C6AA1" w:rsidRDefault="00B34B80">
                      <w:pPr>
                        <w:rPr>
                          <w:rFonts w:ascii="Arial" w:hAnsi="Arial" w:cs="Arial"/>
                        </w:rPr>
                      </w:pPr>
                      <w:r w:rsidRPr="000C6AA1">
                        <w:rPr>
                          <w:rFonts w:ascii="Arial" w:hAnsi="Arial" w:cs="Arial"/>
                        </w:rPr>
                        <w:t xml:space="preserve">Identify and </w:t>
                      </w:r>
                      <w:r>
                        <w:rPr>
                          <w:rFonts w:ascii="Arial" w:hAnsi="Arial" w:cs="Arial"/>
                        </w:rPr>
                        <w:t>I</w:t>
                      </w:r>
                      <w:r w:rsidRPr="000C6AA1">
                        <w:rPr>
                          <w:rFonts w:ascii="Arial" w:hAnsi="Arial" w:cs="Arial"/>
                        </w:rPr>
                        <w:t xml:space="preserve">nform  </w:t>
                      </w:r>
                    </w:p>
                  </w:txbxContent>
                </v:textbox>
                <w10:wrap anchorx="margin"/>
              </v:shape>
            </w:pict>
          </mc:Fallback>
        </mc:AlternateContent>
      </w:r>
    </w:p>
    <w:p w14:paraId="2D345AD4" w14:textId="4C8D30C9" w:rsidR="00AF4FB0" w:rsidRPr="00AF4FB0" w:rsidRDefault="00AF4FB0" w:rsidP="00AF4FB0">
      <w:pPr>
        <w:rPr>
          <w:rFonts w:ascii="Arial" w:hAnsi="Arial" w:cs="Arial"/>
        </w:rPr>
      </w:pPr>
    </w:p>
    <w:p w14:paraId="5F956A95" w14:textId="0226AEA0" w:rsidR="00AF4FB0" w:rsidRPr="00AF4FB0" w:rsidRDefault="00AF4FB0" w:rsidP="00AF4FB0">
      <w:pPr>
        <w:rPr>
          <w:rFonts w:ascii="Arial" w:hAnsi="Arial" w:cs="Arial"/>
        </w:rPr>
      </w:pPr>
    </w:p>
    <w:p w14:paraId="2105D118" w14:textId="77335C8F" w:rsidR="00AF4FB0" w:rsidRPr="00AF4FB0" w:rsidRDefault="00AF4FB0" w:rsidP="00AF4FB0">
      <w:pPr>
        <w:rPr>
          <w:rFonts w:ascii="Arial" w:hAnsi="Arial" w:cs="Arial"/>
        </w:rPr>
      </w:pPr>
    </w:p>
    <w:p w14:paraId="0872DECD" w14:textId="39DA13E6" w:rsidR="00AF4FB0" w:rsidRPr="00AF4FB0" w:rsidRDefault="00AF4FB0" w:rsidP="00AF4FB0">
      <w:pPr>
        <w:rPr>
          <w:rFonts w:ascii="Arial" w:hAnsi="Arial" w:cs="Arial"/>
        </w:rPr>
      </w:pPr>
    </w:p>
    <w:p w14:paraId="7E3A2595" w14:textId="17C0CCD4" w:rsidR="00AF4FB0" w:rsidRPr="00AF4FB0" w:rsidRDefault="00AF4FB0" w:rsidP="00AF4FB0">
      <w:pPr>
        <w:rPr>
          <w:rFonts w:ascii="Arial" w:hAnsi="Arial" w:cs="Arial"/>
        </w:rPr>
      </w:pPr>
    </w:p>
    <w:p w14:paraId="5A7E92B1" w14:textId="44CE7A8D" w:rsidR="00AF4FB0" w:rsidRPr="00AF4FB0" w:rsidRDefault="00AF4FB0" w:rsidP="00A7289D">
      <w:pPr>
        <w:rPr>
          <w:rFonts w:ascii="Arial" w:hAnsi="Arial" w:cs="Arial"/>
        </w:rPr>
      </w:pPr>
    </w:p>
    <w:p w14:paraId="40403C6E" w14:textId="7B5B0D31" w:rsidR="00AF4FB0" w:rsidRPr="00AF4FB0" w:rsidRDefault="00AF4FB0" w:rsidP="00A7289D">
      <w:pPr>
        <w:rPr>
          <w:rFonts w:ascii="Arial" w:hAnsi="Arial" w:cs="Arial"/>
        </w:rPr>
      </w:pPr>
    </w:p>
    <w:p w14:paraId="6F160AB5" w14:textId="1BDFB975" w:rsidR="00AF4FB0" w:rsidRDefault="00AF4FB0" w:rsidP="00AF4FB0">
      <w:pPr>
        <w:rPr>
          <w:rFonts w:ascii="Arial" w:hAnsi="Arial" w:cs="Arial"/>
        </w:rPr>
      </w:pPr>
    </w:p>
    <w:p w14:paraId="70DA709A" w14:textId="071EBF82" w:rsidR="007C5625" w:rsidRDefault="007C5625" w:rsidP="00AF4FB0">
      <w:pPr>
        <w:rPr>
          <w:rFonts w:ascii="Arial" w:hAnsi="Arial" w:cs="Arial"/>
        </w:rPr>
      </w:pPr>
    </w:p>
    <w:p w14:paraId="41A57F92" w14:textId="2CAA2407" w:rsidR="007C5625" w:rsidRDefault="007C5625" w:rsidP="007C5625">
      <w:pPr>
        <w:spacing w:after="0" w:line="360" w:lineRule="auto"/>
        <w:rPr>
          <w:rFonts w:ascii="Arial" w:hAnsi="Arial" w:cs="Arial"/>
        </w:rPr>
      </w:pPr>
      <w:r>
        <w:rPr>
          <w:rFonts w:ascii="Arial" w:hAnsi="Arial" w:cs="Arial"/>
        </w:rPr>
        <w:t>Fig 1.</w:t>
      </w:r>
    </w:p>
    <w:p w14:paraId="1821BDAA" w14:textId="2325E397" w:rsidR="007C5625" w:rsidRPr="00AF4FB0" w:rsidRDefault="007C5625" w:rsidP="007C5625">
      <w:pPr>
        <w:spacing w:after="0" w:line="360" w:lineRule="auto"/>
        <w:rPr>
          <w:rFonts w:ascii="Arial" w:hAnsi="Arial" w:cs="Arial"/>
        </w:rPr>
      </w:pPr>
      <w:r>
        <w:rPr>
          <w:rFonts w:ascii="Arial" w:hAnsi="Arial" w:cs="Arial"/>
        </w:rPr>
        <w:t>(WHO, 2020)</w:t>
      </w:r>
    </w:p>
    <w:p w14:paraId="494BDC6B" w14:textId="77777777" w:rsidR="007C5625" w:rsidRDefault="007C5625" w:rsidP="00170A4E">
      <w:pPr>
        <w:tabs>
          <w:tab w:val="left" w:pos="5112"/>
        </w:tabs>
        <w:spacing w:line="360" w:lineRule="auto"/>
        <w:rPr>
          <w:rFonts w:ascii="Arial" w:hAnsi="Arial" w:cs="Arial"/>
        </w:rPr>
      </w:pPr>
    </w:p>
    <w:p w14:paraId="787B94CE" w14:textId="77777777" w:rsidR="000D7556" w:rsidRDefault="000D7556" w:rsidP="00170A4E">
      <w:pPr>
        <w:tabs>
          <w:tab w:val="left" w:pos="5112"/>
        </w:tabs>
        <w:spacing w:line="360" w:lineRule="auto"/>
        <w:rPr>
          <w:rFonts w:ascii="Arial" w:hAnsi="Arial" w:cs="Arial"/>
          <w:b/>
          <w:bCs/>
        </w:rPr>
      </w:pPr>
    </w:p>
    <w:p w14:paraId="3E1239AE" w14:textId="506CC983" w:rsidR="001577DF" w:rsidRPr="000402DE" w:rsidRDefault="001577DF" w:rsidP="000402DE">
      <w:pPr>
        <w:pStyle w:val="Heading2"/>
        <w:spacing w:after="240"/>
        <w:rPr>
          <w:rFonts w:ascii="Arial" w:hAnsi="Arial" w:cs="Arial"/>
          <w:b/>
          <w:bCs/>
          <w:color w:val="auto"/>
          <w:sz w:val="22"/>
          <w:szCs w:val="22"/>
        </w:rPr>
      </w:pPr>
      <w:bookmarkStart w:id="5" w:name="_Toc56647377"/>
      <w:r w:rsidRPr="000402DE">
        <w:rPr>
          <w:rFonts w:ascii="Arial" w:hAnsi="Arial" w:cs="Arial"/>
          <w:b/>
          <w:bCs/>
          <w:color w:val="auto"/>
          <w:sz w:val="22"/>
          <w:szCs w:val="22"/>
        </w:rPr>
        <w:lastRenderedPageBreak/>
        <w:t xml:space="preserve">Evaluation of strategies used to control COVID- </w:t>
      </w:r>
      <w:r w:rsidR="00D0011C" w:rsidRPr="000402DE">
        <w:rPr>
          <w:rFonts w:ascii="Arial" w:hAnsi="Arial" w:cs="Arial"/>
          <w:b/>
          <w:bCs/>
          <w:color w:val="auto"/>
          <w:sz w:val="22"/>
          <w:szCs w:val="22"/>
        </w:rPr>
        <w:t>1</w:t>
      </w:r>
      <w:r w:rsidRPr="000402DE">
        <w:rPr>
          <w:rFonts w:ascii="Arial" w:hAnsi="Arial" w:cs="Arial"/>
          <w:b/>
          <w:bCs/>
          <w:color w:val="auto"/>
          <w:sz w:val="22"/>
          <w:szCs w:val="22"/>
        </w:rPr>
        <w:t>9</w:t>
      </w:r>
      <w:bookmarkEnd w:id="5"/>
    </w:p>
    <w:p w14:paraId="7D598389" w14:textId="316C4927" w:rsidR="00BF12E4" w:rsidRDefault="00E34FAA" w:rsidP="00170A4E">
      <w:pPr>
        <w:tabs>
          <w:tab w:val="left" w:pos="5112"/>
        </w:tabs>
        <w:spacing w:line="360" w:lineRule="auto"/>
        <w:jc w:val="both"/>
        <w:rPr>
          <w:rFonts w:ascii="Arial" w:hAnsi="Arial" w:cs="Arial"/>
        </w:rPr>
      </w:pPr>
      <w:r>
        <w:rPr>
          <w:rFonts w:ascii="Arial" w:hAnsi="Arial" w:cs="Arial"/>
        </w:rPr>
        <w:t>In the early stage of the coronavirus pandemic, a</w:t>
      </w:r>
      <w:r w:rsidR="001577DF" w:rsidRPr="001577DF">
        <w:rPr>
          <w:rFonts w:ascii="Arial" w:hAnsi="Arial" w:cs="Arial"/>
        </w:rPr>
        <w:t>dvanced</w:t>
      </w:r>
      <w:r w:rsidR="001577DF">
        <w:rPr>
          <w:rFonts w:ascii="Arial" w:hAnsi="Arial" w:cs="Arial"/>
        </w:rPr>
        <w:t xml:space="preserve"> level of strategic measures </w:t>
      </w:r>
      <w:r>
        <w:rPr>
          <w:rFonts w:ascii="Arial" w:hAnsi="Arial" w:cs="Arial"/>
        </w:rPr>
        <w:t>was</w:t>
      </w:r>
      <w:r w:rsidR="001577DF">
        <w:rPr>
          <w:rFonts w:ascii="Arial" w:hAnsi="Arial" w:cs="Arial"/>
        </w:rPr>
        <w:t xml:space="preserve"> placed in monitoring the incidence of COVID-</w:t>
      </w:r>
      <w:r w:rsidR="00D0011C">
        <w:rPr>
          <w:rFonts w:ascii="Arial" w:hAnsi="Arial" w:cs="Arial"/>
        </w:rPr>
        <w:t>1</w:t>
      </w:r>
      <w:r w:rsidR="001577DF">
        <w:rPr>
          <w:rFonts w:ascii="Arial" w:hAnsi="Arial" w:cs="Arial"/>
        </w:rPr>
        <w:t xml:space="preserve">9. One of the </w:t>
      </w:r>
      <w:r>
        <w:rPr>
          <w:rFonts w:ascii="Arial" w:hAnsi="Arial" w:cs="Arial"/>
        </w:rPr>
        <w:t>plans</w:t>
      </w:r>
      <w:r w:rsidR="001577DF">
        <w:rPr>
          <w:rFonts w:ascii="Arial" w:hAnsi="Arial" w:cs="Arial"/>
        </w:rPr>
        <w:t xml:space="preserve"> that was most effect</w:t>
      </w:r>
      <w:r w:rsidR="006B14C7">
        <w:rPr>
          <w:rFonts w:ascii="Arial" w:hAnsi="Arial" w:cs="Arial"/>
        </w:rPr>
        <w:t>ive</w:t>
      </w:r>
      <w:r w:rsidR="001577DF">
        <w:rPr>
          <w:rFonts w:ascii="Arial" w:hAnsi="Arial" w:cs="Arial"/>
        </w:rPr>
        <w:t xml:space="preserve"> was the contact </w:t>
      </w:r>
      <w:r>
        <w:rPr>
          <w:rFonts w:ascii="Arial" w:hAnsi="Arial" w:cs="Arial"/>
        </w:rPr>
        <w:t>tracing;</w:t>
      </w:r>
      <w:r w:rsidR="001577DF">
        <w:rPr>
          <w:rFonts w:ascii="Arial" w:hAnsi="Arial" w:cs="Arial"/>
        </w:rPr>
        <w:t xml:space="preserve"> a service where trained staffs </w:t>
      </w:r>
      <w:r>
        <w:rPr>
          <w:rFonts w:ascii="Arial" w:hAnsi="Arial" w:cs="Arial"/>
        </w:rPr>
        <w:t>interview</w:t>
      </w:r>
      <w:r w:rsidR="00327B1E">
        <w:rPr>
          <w:rFonts w:ascii="Arial" w:hAnsi="Arial" w:cs="Arial"/>
        </w:rPr>
        <w:t>ed</w:t>
      </w:r>
      <w:r>
        <w:rPr>
          <w:rFonts w:ascii="Arial" w:hAnsi="Arial" w:cs="Arial"/>
        </w:rPr>
        <w:t xml:space="preserve"> people who have tested positive to COVID-</w:t>
      </w:r>
      <w:r w:rsidR="00D0011C">
        <w:rPr>
          <w:rFonts w:ascii="Arial" w:hAnsi="Arial" w:cs="Arial"/>
        </w:rPr>
        <w:t>1</w:t>
      </w:r>
      <w:r>
        <w:rPr>
          <w:rFonts w:ascii="Arial" w:hAnsi="Arial" w:cs="Arial"/>
        </w:rPr>
        <w:t>9 and find out who they have been in contact with</w:t>
      </w:r>
      <w:r w:rsidR="00327B1E">
        <w:rPr>
          <w:rFonts w:ascii="Arial" w:hAnsi="Arial" w:cs="Arial"/>
        </w:rPr>
        <w:t xml:space="preserve"> and then encouraging them to quarantine themselves.  </w:t>
      </w:r>
      <w:r>
        <w:rPr>
          <w:rFonts w:ascii="Arial" w:hAnsi="Arial" w:cs="Arial"/>
        </w:rPr>
        <w:t>This strategic plan was introduced to minimis the spread of COVID-</w:t>
      </w:r>
      <w:r w:rsidR="00D0011C">
        <w:rPr>
          <w:rFonts w:ascii="Arial" w:hAnsi="Arial" w:cs="Arial"/>
        </w:rPr>
        <w:t>1</w:t>
      </w:r>
      <w:r>
        <w:rPr>
          <w:rFonts w:ascii="Arial" w:hAnsi="Arial" w:cs="Arial"/>
        </w:rPr>
        <w:t>9 however the contact</w:t>
      </w:r>
      <w:r w:rsidR="00327B1E">
        <w:rPr>
          <w:rFonts w:ascii="Arial" w:hAnsi="Arial" w:cs="Arial"/>
        </w:rPr>
        <w:t xml:space="preserve"> tracing services was overwhelmed with the number of cases of COVID-</w:t>
      </w:r>
      <w:r w:rsidR="00D0011C">
        <w:rPr>
          <w:rFonts w:ascii="Arial" w:hAnsi="Arial" w:cs="Arial"/>
        </w:rPr>
        <w:t>1</w:t>
      </w:r>
      <w:r w:rsidR="00327B1E">
        <w:rPr>
          <w:rFonts w:ascii="Arial" w:hAnsi="Arial" w:cs="Arial"/>
        </w:rPr>
        <w:t xml:space="preserve">9 and monitoring </w:t>
      </w:r>
      <w:r w:rsidR="00BF12E4">
        <w:rPr>
          <w:rFonts w:ascii="Arial" w:hAnsi="Arial" w:cs="Arial"/>
        </w:rPr>
        <w:t>everyone who tested positive</w:t>
      </w:r>
      <w:r w:rsidR="00327B1E">
        <w:rPr>
          <w:rFonts w:ascii="Arial" w:hAnsi="Arial" w:cs="Arial"/>
        </w:rPr>
        <w:t xml:space="preserve"> became </w:t>
      </w:r>
      <w:r w:rsidR="00BF12E4">
        <w:rPr>
          <w:rFonts w:ascii="Arial" w:hAnsi="Arial" w:cs="Arial"/>
        </w:rPr>
        <w:t>impossible</w:t>
      </w:r>
      <w:r w:rsidR="00327B1E">
        <w:rPr>
          <w:rFonts w:ascii="Arial" w:hAnsi="Arial" w:cs="Arial"/>
        </w:rPr>
        <w:t xml:space="preserve"> as cases </w:t>
      </w:r>
      <w:r w:rsidR="00BF12E4">
        <w:rPr>
          <w:rFonts w:ascii="Arial" w:hAnsi="Arial" w:cs="Arial"/>
        </w:rPr>
        <w:t>of COVID -</w:t>
      </w:r>
      <w:r w:rsidR="00D0011C">
        <w:rPr>
          <w:rFonts w:ascii="Arial" w:hAnsi="Arial" w:cs="Arial"/>
        </w:rPr>
        <w:t>1</w:t>
      </w:r>
      <w:r w:rsidR="00BF12E4">
        <w:rPr>
          <w:rFonts w:ascii="Arial" w:hAnsi="Arial" w:cs="Arial"/>
        </w:rPr>
        <w:t xml:space="preserve">9 </w:t>
      </w:r>
      <w:r w:rsidR="00327B1E">
        <w:rPr>
          <w:rFonts w:ascii="Arial" w:hAnsi="Arial" w:cs="Arial"/>
        </w:rPr>
        <w:t>started to rise</w:t>
      </w:r>
      <w:r w:rsidR="00BF12E4">
        <w:rPr>
          <w:rFonts w:ascii="Arial" w:hAnsi="Arial" w:cs="Arial"/>
        </w:rPr>
        <w:t xml:space="preserve"> at a significant rate (Centers for Disease Control and Prevention, 2020).</w:t>
      </w:r>
      <w:r w:rsidR="00327B1E">
        <w:rPr>
          <w:rFonts w:ascii="Arial" w:hAnsi="Arial" w:cs="Arial"/>
        </w:rPr>
        <w:t xml:space="preserve"> </w:t>
      </w:r>
    </w:p>
    <w:p w14:paraId="475CC387" w14:textId="5FCD61EB" w:rsidR="00FE6BAC" w:rsidRPr="000D7556" w:rsidRDefault="00BF12E4" w:rsidP="000D7556">
      <w:pPr>
        <w:pStyle w:val="Heading2"/>
        <w:spacing w:after="240"/>
        <w:rPr>
          <w:rFonts w:ascii="Arial" w:hAnsi="Arial" w:cs="Arial"/>
          <w:b/>
          <w:bCs/>
          <w:color w:val="auto"/>
          <w:sz w:val="22"/>
          <w:szCs w:val="22"/>
        </w:rPr>
      </w:pPr>
      <w:bookmarkStart w:id="6" w:name="_Toc56647378"/>
      <w:r w:rsidRPr="000D7556">
        <w:rPr>
          <w:rFonts w:ascii="Arial" w:hAnsi="Arial" w:cs="Arial"/>
          <w:b/>
          <w:bCs/>
          <w:color w:val="auto"/>
          <w:sz w:val="22"/>
          <w:szCs w:val="22"/>
        </w:rPr>
        <w:t>Public Health Policy</w:t>
      </w:r>
      <w:r w:rsidR="00327B1E" w:rsidRPr="000D7556">
        <w:rPr>
          <w:rFonts w:ascii="Arial" w:hAnsi="Arial" w:cs="Arial"/>
          <w:b/>
          <w:bCs/>
          <w:color w:val="auto"/>
          <w:sz w:val="22"/>
          <w:szCs w:val="22"/>
        </w:rPr>
        <w:t xml:space="preserve"> </w:t>
      </w:r>
      <w:r w:rsidR="00FE6BAC" w:rsidRPr="000D7556">
        <w:rPr>
          <w:rFonts w:ascii="Arial" w:hAnsi="Arial" w:cs="Arial"/>
          <w:b/>
          <w:bCs/>
          <w:color w:val="auto"/>
          <w:sz w:val="22"/>
          <w:szCs w:val="22"/>
        </w:rPr>
        <w:t>– Social Distancing</w:t>
      </w:r>
      <w:bookmarkEnd w:id="6"/>
    </w:p>
    <w:p w14:paraId="58E04566" w14:textId="0E90F49E" w:rsidR="00170A4E" w:rsidRDefault="002F4725" w:rsidP="00752EFD">
      <w:pPr>
        <w:tabs>
          <w:tab w:val="left" w:pos="5112"/>
        </w:tabs>
        <w:spacing w:line="360" w:lineRule="auto"/>
        <w:jc w:val="both"/>
        <w:rPr>
          <w:rFonts w:ascii="Arial" w:hAnsi="Arial" w:cs="Arial"/>
        </w:rPr>
      </w:pPr>
      <w:r>
        <w:rPr>
          <w:rFonts w:ascii="Arial" w:hAnsi="Arial" w:cs="Arial"/>
        </w:rPr>
        <w:t>S</w:t>
      </w:r>
      <w:r w:rsidR="00FE6BAC">
        <w:rPr>
          <w:rFonts w:ascii="Arial" w:hAnsi="Arial" w:cs="Arial"/>
        </w:rPr>
        <w:t>ocial distancing was introduced to reduce the infection rate</w:t>
      </w:r>
      <w:r>
        <w:rPr>
          <w:rFonts w:ascii="Arial" w:hAnsi="Arial" w:cs="Arial"/>
        </w:rPr>
        <w:t xml:space="preserve"> and minimise the risk of spreading and catching coronavirus</w:t>
      </w:r>
      <w:r w:rsidR="00FE6BAC">
        <w:rPr>
          <w:rFonts w:ascii="Arial" w:hAnsi="Arial" w:cs="Arial"/>
        </w:rPr>
        <w:t xml:space="preserve">.  This is done by maintaining a </w:t>
      </w:r>
      <w:r w:rsidR="00B93644">
        <w:rPr>
          <w:rFonts w:ascii="Arial" w:hAnsi="Arial" w:cs="Arial"/>
        </w:rPr>
        <w:t>2-metre distance when around other people.  Following social distancing guideline helps in reducing the spread of the coronavirus, as it is likely to spread</w:t>
      </w:r>
      <w:r w:rsidR="00162340">
        <w:rPr>
          <w:rFonts w:ascii="Arial" w:hAnsi="Arial" w:cs="Arial"/>
        </w:rPr>
        <w:t xml:space="preserve"> when individuals are </w:t>
      </w:r>
      <w:r w:rsidR="006B14C7">
        <w:rPr>
          <w:rFonts w:ascii="Arial" w:hAnsi="Arial" w:cs="Arial"/>
        </w:rPr>
        <w:t>near</w:t>
      </w:r>
      <w:r w:rsidR="00162340">
        <w:rPr>
          <w:rFonts w:ascii="Arial" w:hAnsi="Arial" w:cs="Arial"/>
        </w:rPr>
        <w:t xml:space="preserve"> one another.  An individual who is infected can pass the virus without showing any symptoms, simply by touching, sneezing, coughing, </w:t>
      </w:r>
      <w:r w:rsidR="00A64202">
        <w:rPr>
          <w:rFonts w:ascii="Arial" w:hAnsi="Arial" w:cs="Arial"/>
        </w:rPr>
        <w:t>breathing,</w:t>
      </w:r>
      <w:r w:rsidR="00162340">
        <w:rPr>
          <w:rFonts w:ascii="Arial" w:hAnsi="Arial" w:cs="Arial"/>
        </w:rPr>
        <w:t xml:space="preserve"> and talking</w:t>
      </w:r>
      <w:r w:rsidR="00A64202">
        <w:rPr>
          <w:rFonts w:ascii="Arial" w:hAnsi="Arial" w:cs="Arial"/>
        </w:rPr>
        <w:t xml:space="preserve">.  If for some reason a 2-metre distance cannot be maintained then further precautions must be taken by individuals, this can be done by wearing a face mask and keeping a </w:t>
      </w:r>
      <w:r w:rsidR="00D0011C">
        <w:rPr>
          <w:rFonts w:ascii="Arial" w:hAnsi="Arial" w:cs="Arial"/>
        </w:rPr>
        <w:t>1</w:t>
      </w:r>
      <w:r w:rsidR="00A64202">
        <w:rPr>
          <w:rFonts w:ascii="Arial" w:hAnsi="Arial" w:cs="Arial"/>
        </w:rPr>
        <w:t>-metre distance from one another</w:t>
      </w:r>
      <w:r w:rsidR="00E81737">
        <w:rPr>
          <w:rFonts w:ascii="Arial" w:hAnsi="Arial" w:cs="Arial"/>
        </w:rPr>
        <w:t xml:space="preserve">.  Social distancing, however, is not required in your household (people you live with) and your support </w:t>
      </w:r>
      <w:r w:rsidR="00A7289D">
        <w:rPr>
          <w:rFonts w:ascii="Arial" w:hAnsi="Arial" w:cs="Arial"/>
        </w:rPr>
        <w:t>bubble if</w:t>
      </w:r>
      <w:r w:rsidR="00E81737">
        <w:rPr>
          <w:rFonts w:ascii="Arial" w:hAnsi="Arial" w:cs="Arial"/>
        </w:rPr>
        <w:t xml:space="preserve"> someone has one </w:t>
      </w:r>
      <w:r w:rsidR="00567FE4">
        <w:rPr>
          <w:rFonts w:ascii="Arial" w:hAnsi="Arial" w:cs="Arial"/>
        </w:rPr>
        <w:t>(GOV</w:t>
      </w:r>
      <w:r w:rsidR="00B03500">
        <w:rPr>
          <w:rFonts w:ascii="Arial" w:hAnsi="Arial" w:cs="Arial"/>
        </w:rPr>
        <w:t>. UK,</w:t>
      </w:r>
      <w:r w:rsidR="00567FE4">
        <w:rPr>
          <w:rFonts w:ascii="Arial" w:hAnsi="Arial" w:cs="Arial"/>
        </w:rPr>
        <w:t xml:space="preserve"> 2020)</w:t>
      </w:r>
      <w:r w:rsidR="00A64202">
        <w:rPr>
          <w:rFonts w:ascii="Arial" w:hAnsi="Arial" w:cs="Arial"/>
        </w:rPr>
        <w:t xml:space="preserve">.  Social distancing guidelines are in place in all </w:t>
      </w:r>
      <w:r w:rsidR="00567FE4">
        <w:rPr>
          <w:rFonts w:ascii="Arial" w:hAnsi="Arial" w:cs="Arial"/>
        </w:rPr>
        <w:t>public areas and workplace and is visible to the public</w:t>
      </w:r>
      <w:r w:rsidR="00E81737">
        <w:rPr>
          <w:rFonts w:ascii="Arial" w:hAnsi="Arial" w:cs="Arial"/>
        </w:rPr>
        <w:t xml:space="preserve">, especially in shops, supermarkets, and public </w:t>
      </w:r>
      <w:r w:rsidR="00A7289D">
        <w:rPr>
          <w:rFonts w:ascii="Arial" w:hAnsi="Arial" w:cs="Arial"/>
        </w:rPr>
        <w:t>transport.</w:t>
      </w:r>
    </w:p>
    <w:p w14:paraId="2F53A893" w14:textId="478F7F52" w:rsidR="00D81F12" w:rsidRDefault="00D81F12" w:rsidP="00752EFD">
      <w:pPr>
        <w:tabs>
          <w:tab w:val="left" w:pos="5112"/>
        </w:tabs>
        <w:spacing w:line="360" w:lineRule="auto"/>
        <w:jc w:val="both"/>
        <w:rPr>
          <w:rFonts w:ascii="Arial" w:hAnsi="Arial" w:cs="Arial"/>
        </w:rPr>
      </w:pPr>
      <w:r>
        <w:rPr>
          <w:rFonts w:ascii="Arial" w:hAnsi="Arial" w:cs="Arial"/>
        </w:rPr>
        <w:t xml:space="preserve">The </w:t>
      </w:r>
      <w:r w:rsidR="002F4725">
        <w:rPr>
          <w:rFonts w:ascii="Arial" w:hAnsi="Arial" w:cs="Arial"/>
        </w:rPr>
        <w:t>dis</w:t>
      </w:r>
      <w:r>
        <w:rPr>
          <w:rFonts w:ascii="Arial" w:hAnsi="Arial" w:cs="Arial"/>
        </w:rPr>
        <w:t xml:space="preserve">advantage of social distancing </w:t>
      </w:r>
      <w:r w:rsidR="002F4725">
        <w:rPr>
          <w:rFonts w:ascii="Arial" w:hAnsi="Arial" w:cs="Arial"/>
        </w:rPr>
        <w:t xml:space="preserve">is </w:t>
      </w:r>
      <w:r w:rsidR="00FF4E47">
        <w:rPr>
          <w:rFonts w:ascii="Arial" w:hAnsi="Arial" w:cs="Arial"/>
        </w:rPr>
        <w:t xml:space="preserve">the closing of businesses and industries which increases unemployment rate </w:t>
      </w:r>
      <w:r w:rsidR="0009533D">
        <w:rPr>
          <w:rFonts w:ascii="Arial" w:hAnsi="Arial" w:cs="Arial"/>
        </w:rPr>
        <w:t>and</w:t>
      </w:r>
      <w:r w:rsidR="00FF4E47">
        <w:rPr>
          <w:rFonts w:ascii="Arial" w:hAnsi="Arial" w:cs="Arial"/>
        </w:rPr>
        <w:t xml:space="preserve"> the absence of </w:t>
      </w:r>
      <w:r w:rsidR="001B636E">
        <w:rPr>
          <w:rFonts w:ascii="Arial" w:hAnsi="Arial" w:cs="Arial"/>
        </w:rPr>
        <w:t>emotional</w:t>
      </w:r>
      <w:r w:rsidR="00FF4E47">
        <w:rPr>
          <w:rFonts w:ascii="Arial" w:hAnsi="Arial" w:cs="Arial"/>
        </w:rPr>
        <w:t xml:space="preserve"> affection</w:t>
      </w:r>
      <w:r w:rsidR="001B636E">
        <w:rPr>
          <w:rFonts w:ascii="Arial" w:hAnsi="Arial" w:cs="Arial"/>
        </w:rPr>
        <w:t xml:space="preserve"> between people in the communities. </w:t>
      </w:r>
    </w:p>
    <w:p w14:paraId="00AFB9B0" w14:textId="542FA5F2" w:rsidR="00362A39" w:rsidRDefault="00170A4E" w:rsidP="00752EFD">
      <w:pPr>
        <w:tabs>
          <w:tab w:val="left" w:pos="5112"/>
        </w:tabs>
        <w:spacing w:line="360" w:lineRule="auto"/>
        <w:jc w:val="both"/>
        <w:rPr>
          <w:rFonts w:ascii="Arial" w:hAnsi="Arial" w:cs="Arial"/>
        </w:rPr>
      </w:pPr>
      <w:r>
        <w:rPr>
          <w:rFonts w:ascii="Arial" w:hAnsi="Arial" w:cs="Arial"/>
        </w:rPr>
        <w:t>The limitation of social distancing is physical only and not emotional, but people are confusing this and taking it to extreme level mentally</w:t>
      </w:r>
      <w:r w:rsidR="007E2C6D">
        <w:rPr>
          <w:rFonts w:ascii="Arial" w:hAnsi="Arial" w:cs="Arial"/>
        </w:rPr>
        <w:t xml:space="preserve"> the reason for this is because it is not clarified properly.  As human being we need to socialise </w:t>
      </w:r>
      <w:r w:rsidR="006964A3">
        <w:rPr>
          <w:rFonts w:ascii="Arial" w:hAnsi="Arial" w:cs="Arial"/>
        </w:rPr>
        <w:t>to</w:t>
      </w:r>
      <w:r w:rsidR="007E2C6D">
        <w:rPr>
          <w:rFonts w:ascii="Arial" w:hAnsi="Arial" w:cs="Arial"/>
        </w:rPr>
        <w:t xml:space="preserve"> have a healthy mental state in this pandemic.</w:t>
      </w:r>
      <w:r w:rsidR="006964A3">
        <w:rPr>
          <w:rFonts w:ascii="Arial" w:hAnsi="Arial" w:cs="Arial"/>
        </w:rPr>
        <w:t xml:space="preserve">  This however is caused by the media, continuously telling the public to follow the guidelines to reduce the spread of COVID-</w:t>
      </w:r>
      <w:r w:rsidR="00D0011C">
        <w:rPr>
          <w:rFonts w:ascii="Arial" w:hAnsi="Arial" w:cs="Arial"/>
        </w:rPr>
        <w:t>1</w:t>
      </w:r>
      <w:r w:rsidR="006964A3">
        <w:rPr>
          <w:rFonts w:ascii="Arial" w:hAnsi="Arial" w:cs="Arial"/>
        </w:rPr>
        <w:t xml:space="preserve">9 and not mentioning </w:t>
      </w:r>
      <w:r w:rsidR="00FF4832">
        <w:rPr>
          <w:rFonts w:ascii="Arial" w:hAnsi="Arial" w:cs="Arial"/>
        </w:rPr>
        <w:t xml:space="preserve">the emotional effect this is having on everyone’s lifestyle. Anxiety and stress levels are 3 times higher since the start of the pandemic and will continue to rise </w:t>
      </w:r>
      <w:r w:rsidR="006B7BC3">
        <w:rPr>
          <w:rFonts w:ascii="Arial" w:hAnsi="Arial" w:cs="Arial"/>
        </w:rPr>
        <w:t xml:space="preserve">and if we are not careful, we can end up with a social recession. </w:t>
      </w:r>
      <w:r>
        <w:rPr>
          <w:rFonts w:ascii="Arial" w:hAnsi="Arial" w:cs="Arial"/>
        </w:rPr>
        <w:t>(Silard, 2020).</w:t>
      </w:r>
      <w:r w:rsidR="00A70B08">
        <w:rPr>
          <w:rFonts w:ascii="Arial" w:hAnsi="Arial" w:cs="Arial"/>
        </w:rPr>
        <w:t xml:space="preserve"> </w:t>
      </w:r>
    </w:p>
    <w:p w14:paraId="71000E2F" w14:textId="1E4424DC" w:rsidR="001577DF" w:rsidRPr="000D7556" w:rsidRDefault="00A70B08" w:rsidP="00752EFD">
      <w:pPr>
        <w:tabs>
          <w:tab w:val="left" w:pos="5112"/>
        </w:tabs>
        <w:spacing w:line="360" w:lineRule="auto"/>
        <w:jc w:val="both"/>
        <w:rPr>
          <w:rFonts w:ascii="Arial" w:hAnsi="Arial" w:cs="Arial"/>
        </w:rPr>
      </w:pPr>
      <w:r>
        <w:rPr>
          <w:rFonts w:ascii="Arial" w:hAnsi="Arial" w:cs="Arial"/>
        </w:rPr>
        <w:lastRenderedPageBreak/>
        <w:t>Mental health cases have risen since the start of COVID-</w:t>
      </w:r>
      <w:r w:rsidR="00D0011C">
        <w:rPr>
          <w:rFonts w:ascii="Arial" w:hAnsi="Arial" w:cs="Arial"/>
        </w:rPr>
        <w:t>1</w:t>
      </w:r>
      <w:r>
        <w:rPr>
          <w:rFonts w:ascii="Arial" w:hAnsi="Arial" w:cs="Arial"/>
        </w:rPr>
        <w:t>9 and a</w:t>
      </w:r>
      <w:r w:rsidR="0009533D">
        <w:rPr>
          <w:rFonts w:ascii="Arial" w:hAnsi="Arial" w:cs="Arial"/>
        </w:rPr>
        <w:t>ccording to Banks and Xu (2020)</w:t>
      </w:r>
      <w:r w:rsidR="00170A4E">
        <w:rPr>
          <w:rFonts w:ascii="Arial" w:hAnsi="Arial" w:cs="Arial"/>
        </w:rPr>
        <w:t xml:space="preserve"> </w:t>
      </w:r>
      <w:r w:rsidR="0009533D">
        <w:rPr>
          <w:rFonts w:ascii="Arial" w:hAnsi="Arial" w:cs="Arial"/>
        </w:rPr>
        <w:t>mental health has risen by 8.</w:t>
      </w:r>
      <w:r w:rsidR="00D0011C">
        <w:rPr>
          <w:rFonts w:ascii="Arial" w:hAnsi="Arial" w:cs="Arial"/>
        </w:rPr>
        <w:t>1</w:t>
      </w:r>
      <w:r w:rsidR="0009533D">
        <w:rPr>
          <w:rFonts w:ascii="Arial" w:hAnsi="Arial" w:cs="Arial"/>
        </w:rPr>
        <w:t>% in young adults and women</w:t>
      </w:r>
      <w:r>
        <w:rPr>
          <w:rFonts w:ascii="Arial" w:hAnsi="Arial" w:cs="Arial"/>
        </w:rPr>
        <w:t>.</w:t>
      </w:r>
      <w:r w:rsidR="00372A98">
        <w:rPr>
          <w:rFonts w:ascii="Arial" w:hAnsi="Arial" w:cs="Arial"/>
        </w:rPr>
        <w:t xml:space="preserve">  A study conducted by the University of Oxford found that </w:t>
      </w:r>
      <w:r w:rsidR="00D0011C">
        <w:rPr>
          <w:rFonts w:ascii="Arial" w:hAnsi="Arial" w:cs="Arial"/>
        </w:rPr>
        <w:t>1</w:t>
      </w:r>
      <w:r w:rsidR="00372A98">
        <w:rPr>
          <w:rFonts w:ascii="Arial" w:hAnsi="Arial" w:cs="Arial"/>
        </w:rPr>
        <w:t xml:space="preserve"> in 5 people who have contracted the virus are diagnosed </w:t>
      </w:r>
      <w:r w:rsidR="00415384">
        <w:rPr>
          <w:rFonts w:ascii="Arial" w:hAnsi="Arial" w:cs="Arial"/>
        </w:rPr>
        <w:t>with depression, anxiety or other illnesses that are related to mental health.</w:t>
      </w:r>
      <w:r w:rsidR="007A58AD">
        <w:rPr>
          <w:rFonts w:ascii="Arial" w:hAnsi="Arial" w:cs="Arial"/>
        </w:rPr>
        <w:t xml:space="preserve">  The coronavirus pandemic has had a major </w:t>
      </w:r>
      <w:r w:rsidR="00E327EC">
        <w:rPr>
          <w:rFonts w:ascii="Arial" w:hAnsi="Arial" w:cs="Arial"/>
        </w:rPr>
        <w:t xml:space="preserve">impact on the mental health of people therefore the government has invested thirty million pounds to help the NHS mental health and charities that support </w:t>
      </w:r>
      <w:r w:rsidR="00E327EC" w:rsidRPr="000D7556">
        <w:rPr>
          <w:rFonts w:ascii="Arial" w:hAnsi="Arial" w:cs="Arial"/>
        </w:rPr>
        <w:t>mental health (Chalmers, 2020</w:t>
      </w:r>
      <w:r w:rsidR="00415384" w:rsidRPr="000D7556">
        <w:rPr>
          <w:rFonts w:ascii="Arial" w:hAnsi="Arial" w:cs="Arial"/>
        </w:rPr>
        <w:t>).</w:t>
      </w:r>
    </w:p>
    <w:p w14:paraId="68258A54" w14:textId="7231FB6F" w:rsidR="006A26D1" w:rsidRDefault="00415384" w:rsidP="00752EFD">
      <w:pPr>
        <w:tabs>
          <w:tab w:val="left" w:pos="5112"/>
        </w:tabs>
        <w:spacing w:line="360" w:lineRule="auto"/>
        <w:jc w:val="both"/>
        <w:rPr>
          <w:rFonts w:ascii="Arial" w:hAnsi="Arial" w:cs="Arial"/>
        </w:rPr>
      </w:pPr>
      <w:r>
        <w:rPr>
          <w:rFonts w:ascii="Arial" w:hAnsi="Arial" w:cs="Arial"/>
        </w:rPr>
        <w:t xml:space="preserve">Even though social distancing rules are in place </w:t>
      </w:r>
      <w:r w:rsidR="00634ABB">
        <w:rPr>
          <w:rFonts w:ascii="Arial" w:hAnsi="Arial" w:cs="Arial"/>
        </w:rPr>
        <w:t>to slow the spread of the virus it will not stop the</w:t>
      </w:r>
      <w:r w:rsidR="00F74610">
        <w:rPr>
          <w:rFonts w:ascii="Arial" w:hAnsi="Arial" w:cs="Arial"/>
        </w:rPr>
        <w:t xml:space="preserve"> spread of disease </w:t>
      </w:r>
      <w:r w:rsidR="00634ABB">
        <w:rPr>
          <w:rFonts w:ascii="Arial" w:hAnsi="Arial" w:cs="Arial"/>
        </w:rPr>
        <w:t xml:space="preserve">and the reason for this is children under the age of </w:t>
      </w:r>
      <w:r w:rsidR="00D0011C">
        <w:rPr>
          <w:rFonts w:ascii="Arial" w:hAnsi="Arial" w:cs="Arial"/>
        </w:rPr>
        <w:t>1</w:t>
      </w:r>
      <w:r w:rsidR="00634ABB">
        <w:rPr>
          <w:rFonts w:ascii="Arial" w:hAnsi="Arial" w:cs="Arial"/>
        </w:rPr>
        <w:t>2 do not have to follow the social distancing rules.  Therefore, the rules will not be effective if it is not followed by everyone.</w:t>
      </w:r>
      <w:r w:rsidR="00F74610">
        <w:rPr>
          <w:rFonts w:ascii="Arial" w:hAnsi="Arial" w:cs="Arial"/>
        </w:rPr>
        <w:t xml:space="preserve"> </w:t>
      </w:r>
      <w:r w:rsidR="00634ABB">
        <w:rPr>
          <w:rFonts w:ascii="Arial" w:hAnsi="Arial" w:cs="Arial"/>
        </w:rPr>
        <w:t xml:space="preserve"> </w:t>
      </w:r>
      <w:r w:rsidR="00F74610">
        <w:rPr>
          <w:rFonts w:ascii="Arial" w:hAnsi="Arial" w:cs="Arial"/>
        </w:rPr>
        <w:t>It</w:t>
      </w:r>
      <w:r w:rsidR="006A26D1">
        <w:rPr>
          <w:rFonts w:ascii="Arial" w:hAnsi="Arial" w:cs="Arial"/>
        </w:rPr>
        <w:t xml:space="preserve"> is impossible</w:t>
      </w:r>
      <w:r w:rsidR="00634ABB">
        <w:rPr>
          <w:rFonts w:ascii="Arial" w:hAnsi="Arial" w:cs="Arial"/>
        </w:rPr>
        <w:t xml:space="preserve"> </w:t>
      </w:r>
      <w:r w:rsidR="00F74610">
        <w:rPr>
          <w:rFonts w:ascii="Arial" w:hAnsi="Arial" w:cs="Arial"/>
        </w:rPr>
        <w:t xml:space="preserve">for young children </w:t>
      </w:r>
      <w:r w:rsidR="006A26D1">
        <w:rPr>
          <w:rFonts w:ascii="Arial" w:hAnsi="Arial" w:cs="Arial"/>
        </w:rPr>
        <w:t>to</w:t>
      </w:r>
      <w:r w:rsidR="00F74610">
        <w:rPr>
          <w:rFonts w:ascii="Arial" w:hAnsi="Arial" w:cs="Arial"/>
        </w:rPr>
        <w:t xml:space="preserve"> understand and</w:t>
      </w:r>
      <w:r w:rsidR="006A26D1">
        <w:rPr>
          <w:rFonts w:ascii="Arial" w:hAnsi="Arial" w:cs="Arial"/>
        </w:rPr>
        <w:t xml:space="preserve"> </w:t>
      </w:r>
      <w:r w:rsidR="00634ABB">
        <w:rPr>
          <w:rFonts w:ascii="Arial" w:hAnsi="Arial" w:cs="Arial"/>
        </w:rPr>
        <w:t>maintain social distancing</w:t>
      </w:r>
      <w:r w:rsidR="006A26D1">
        <w:rPr>
          <w:rFonts w:ascii="Arial" w:hAnsi="Arial" w:cs="Arial"/>
        </w:rPr>
        <w:t>. However, we can continue to educate the children the importance of wash</w:t>
      </w:r>
      <w:r w:rsidR="005A3119">
        <w:rPr>
          <w:rFonts w:ascii="Arial" w:hAnsi="Arial" w:cs="Arial"/>
        </w:rPr>
        <w:t>ing</w:t>
      </w:r>
      <w:r w:rsidR="006A26D1">
        <w:rPr>
          <w:rFonts w:ascii="Arial" w:hAnsi="Arial" w:cs="Arial"/>
        </w:rPr>
        <w:t xml:space="preserve"> hands</w:t>
      </w:r>
      <w:r w:rsidR="006B14C7">
        <w:rPr>
          <w:rFonts w:ascii="Arial" w:hAnsi="Arial" w:cs="Arial"/>
        </w:rPr>
        <w:t xml:space="preserve"> with soap and water</w:t>
      </w:r>
      <w:r w:rsidR="006A26D1">
        <w:rPr>
          <w:rFonts w:ascii="Arial" w:hAnsi="Arial" w:cs="Arial"/>
        </w:rPr>
        <w:t xml:space="preserve"> </w:t>
      </w:r>
      <w:r w:rsidR="0027594B">
        <w:rPr>
          <w:rFonts w:ascii="Arial" w:hAnsi="Arial" w:cs="Arial"/>
        </w:rPr>
        <w:t>for 20 seconds</w:t>
      </w:r>
      <w:r w:rsidR="001E2473">
        <w:rPr>
          <w:rFonts w:ascii="Arial" w:hAnsi="Arial" w:cs="Arial"/>
        </w:rPr>
        <w:t xml:space="preserve"> </w:t>
      </w:r>
      <w:r w:rsidR="006B14C7">
        <w:rPr>
          <w:rFonts w:ascii="Arial" w:hAnsi="Arial" w:cs="Arial"/>
        </w:rPr>
        <w:t xml:space="preserve">or </w:t>
      </w:r>
      <w:r w:rsidR="006A26D1">
        <w:rPr>
          <w:rFonts w:ascii="Arial" w:hAnsi="Arial" w:cs="Arial"/>
        </w:rPr>
        <w:t xml:space="preserve">using </w:t>
      </w:r>
      <w:r w:rsidR="0028309E">
        <w:rPr>
          <w:rFonts w:ascii="Arial" w:hAnsi="Arial" w:cs="Arial"/>
        </w:rPr>
        <w:t xml:space="preserve">hand </w:t>
      </w:r>
      <w:r w:rsidR="006A26D1">
        <w:rPr>
          <w:rFonts w:ascii="Arial" w:hAnsi="Arial" w:cs="Arial"/>
        </w:rPr>
        <w:t>sanitisers</w:t>
      </w:r>
      <w:r w:rsidR="0028309E">
        <w:rPr>
          <w:rFonts w:ascii="Arial" w:hAnsi="Arial" w:cs="Arial"/>
        </w:rPr>
        <w:t xml:space="preserve"> upon entering and leaving premises.</w:t>
      </w:r>
    </w:p>
    <w:p w14:paraId="2BB58510" w14:textId="7B6E9891" w:rsidR="0028309E" w:rsidRPr="000D7556" w:rsidRDefault="0028309E" w:rsidP="000D7556">
      <w:pPr>
        <w:pStyle w:val="Heading2"/>
        <w:spacing w:after="240"/>
        <w:rPr>
          <w:rFonts w:ascii="Arial" w:hAnsi="Arial" w:cs="Arial"/>
          <w:b/>
          <w:bCs/>
          <w:color w:val="auto"/>
          <w:sz w:val="22"/>
          <w:szCs w:val="22"/>
        </w:rPr>
      </w:pPr>
      <w:bookmarkStart w:id="7" w:name="_Toc56647379"/>
      <w:r w:rsidRPr="000D7556">
        <w:rPr>
          <w:rFonts w:ascii="Arial" w:hAnsi="Arial" w:cs="Arial"/>
          <w:b/>
          <w:bCs/>
          <w:color w:val="auto"/>
          <w:sz w:val="22"/>
          <w:szCs w:val="22"/>
        </w:rPr>
        <w:t>Public Health and Social Policy- lockdown</w:t>
      </w:r>
      <w:bookmarkEnd w:id="7"/>
    </w:p>
    <w:p w14:paraId="16D9CAD3" w14:textId="603898BE" w:rsidR="0051071A" w:rsidRDefault="0028309E" w:rsidP="00170A4E">
      <w:pPr>
        <w:tabs>
          <w:tab w:val="left" w:pos="5112"/>
        </w:tabs>
        <w:spacing w:line="360" w:lineRule="auto"/>
        <w:jc w:val="both"/>
        <w:rPr>
          <w:rFonts w:ascii="Arial" w:hAnsi="Arial" w:cs="Arial"/>
        </w:rPr>
      </w:pPr>
      <w:r>
        <w:rPr>
          <w:rFonts w:ascii="Arial" w:hAnsi="Arial" w:cs="Arial"/>
        </w:rPr>
        <w:t xml:space="preserve">The UK government </w:t>
      </w:r>
      <w:r w:rsidR="006A6E28">
        <w:rPr>
          <w:rFonts w:ascii="Arial" w:hAnsi="Arial" w:cs="Arial"/>
        </w:rPr>
        <w:t>has enforced</w:t>
      </w:r>
      <w:r>
        <w:rPr>
          <w:rFonts w:ascii="Arial" w:hAnsi="Arial" w:cs="Arial"/>
        </w:rPr>
        <w:t xml:space="preserve"> national lockdown </w:t>
      </w:r>
      <w:r w:rsidR="006A6E28">
        <w:rPr>
          <w:rFonts w:ascii="Arial" w:hAnsi="Arial" w:cs="Arial"/>
        </w:rPr>
        <w:t>measure</w:t>
      </w:r>
      <w:r w:rsidR="00D05DE0">
        <w:rPr>
          <w:rFonts w:ascii="Arial" w:hAnsi="Arial" w:cs="Arial"/>
        </w:rPr>
        <w:t xml:space="preserve"> for public health safety </w:t>
      </w:r>
      <w:r w:rsidR="006A6E28">
        <w:rPr>
          <w:rFonts w:ascii="Arial" w:hAnsi="Arial" w:cs="Arial"/>
        </w:rPr>
        <w:t>to reduce the cases of COVID-</w:t>
      </w:r>
      <w:r w:rsidR="00D0011C">
        <w:rPr>
          <w:rFonts w:ascii="Arial" w:hAnsi="Arial" w:cs="Arial"/>
        </w:rPr>
        <w:t>1</w:t>
      </w:r>
      <w:r w:rsidR="006A6E28">
        <w:rPr>
          <w:rFonts w:ascii="Arial" w:hAnsi="Arial" w:cs="Arial"/>
        </w:rPr>
        <w:t xml:space="preserve">9, in other words </w:t>
      </w:r>
      <w:r w:rsidR="006A6E28" w:rsidRPr="006A6E28">
        <w:rPr>
          <w:rFonts w:ascii="Arial" w:hAnsi="Arial" w:cs="Arial"/>
          <w:b/>
          <w:bCs/>
        </w:rPr>
        <w:t>reduce reproduction</w:t>
      </w:r>
      <w:r w:rsidR="00D12C3B">
        <w:rPr>
          <w:rFonts w:ascii="Arial" w:hAnsi="Arial" w:cs="Arial"/>
        </w:rPr>
        <w:t>.</w:t>
      </w:r>
      <w:r w:rsidR="00D12C3B">
        <w:rPr>
          <w:rFonts w:ascii="Arial" w:hAnsi="Arial" w:cs="Arial"/>
          <w:b/>
          <w:bCs/>
        </w:rPr>
        <w:t xml:space="preserve">  </w:t>
      </w:r>
      <w:r w:rsidR="00D12C3B">
        <w:rPr>
          <w:rFonts w:ascii="Arial" w:hAnsi="Arial" w:cs="Arial"/>
        </w:rPr>
        <w:t>Lockdown measures are in place to control the growth of the epidemic</w:t>
      </w:r>
      <w:r w:rsidR="00AE64E1">
        <w:rPr>
          <w:rFonts w:ascii="Arial" w:hAnsi="Arial" w:cs="Arial"/>
        </w:rPr>
        <w:t>, according to data collected by the Imperial College London</w:t>
      </w:r>
      <w:r w:rsidR="00347AD6">
        <w:rPr>
          <w:rFonts w:ascii="Arial" w:hAnsi="Arial" w:cs="Arial"/>
        </w:rPr>
        <w:t>,</w:t>
      </w:r>
      <w:r w:rsidR="00AE64E1">
        <w:rPr>
          <w:rFonts w:ascii="Arial" w:hAnsi="Arial" w:cs="Arial"/>
        </w:rPr>
        <w:t xml:space="preserve"> scientists have found that without intervention COVID-</w:t>
      </w:r>
      <w:r w:rsidR="00D0011C">
        <w:rPr>
          <w:rFonts w:ascii="Arial" w:hAnsi="Arial" w:cs="Arial"/>
        </w:rPr>
        <w:t>1</w:t>
      </w:r>
      <w:r w:rsidR="00AE64E1">
        <w:rPr>
          <w:rFonts w:ascii="Arial" w:hAnsi="Arial" w:cs="Arial"/>
        </w:rPr>
        <w:t xml:space="preserve">9 death rates would have been </w:t>
      </w:r>
      <w:r w:rsidR="00F8457B">
        <w:rPr>
          <w:rFonts w:ascii="Arial" w:hAnsi="Arial" w:cs="Arial"/>
        </w:rPr>
        <w:t xml:space="preserve">higher in the UK.  Since the start of the lockdown, the virus transmission rate has reduced from higher level to controllable level </w:t>
      </w:r>
      <w:r w:rsidR="006A6E28">
        <w:rPr>
          <w:rFonts w:ascii="Arial" w:hAnsi="Arial" w:cs="Arial"/>
        </w:rPr>
        <w:t>(</w:t>
      </w:r>
      <w:r w:rsidR="00D05DE0">
        <w:rPr>
          <w:rFonts w:ascii="Arial" w:hAnsi="Arial" w:cs="Arial"/>
        </w:rPr>
        <w:t>Wighton</w:t>
      </w:r>
      <w:r w:rsidR="006A6E28">
        <w:rPr>
          <w:rFonts w:ascii="Arial" w:hAnsi="Arial" w:cs="Arial"/>
        </w:rPr>
        <w:t>, 2020</w:t>
      </w:r>
      <w:r w:rsidR="00D12C3B">
        <w:rPr>
          <w:rFonts w:ascii="Arial" w:hAnsi="Arial" w:cs="Arial"/>
        </w:rPr>
        <w:t>).</w:t>
      </w:r>
      <w:r w:rsidR="00D05DE0">
        <w:rPr>
          <w:rFonts w:ascii="Arial" w:hAnsi="Arial" w:cs="Arial"/>
        </w:rPr>
        <w:t xml:space="preserve">  The limitation of the lockdown</w:t>
      </w:r>
      <w:r w:rsidR="008470DC">
        <w:rPr>
          <w:rFonts w:ascii="Arial" w:hAnsi="Arial" w:cs="Arial"/>
        </w:rPr>
        <w:t xml:space="preserve"> has affected a lot of people especially </w:t>
      </w:r>
      <w:r w:rsidR="00347AD6">
        <w:rPr>
          <w:rFonts w:ascii="Arial" w:hAnsi="Arial" w:cs="Arial"/>
        </w:rPr>
        <w:t>people who own small businesses</w:t>
      </w:r>
      <w:r w:rsidR="0005353D">
        <w:rPr>
          <w:rFonts w:ascii="Arial" w:hAnsi="Arial" w:cs="Arial"/>
        </w:rPr>
        <w:t>, this is due to non-essential shops not being allowed to stay open during lockdown.  Peoples lifestyle has completely changed since the start of the epidemic, as guidelines and restriction are having a major effect on</w:t>
      </w:r>
      <w:r w:rsidR="00DC4A30">
        <w:rPr>
          <w:rFonts w:ascii="Arial" w:hAnsi="Arial" w:cs="Arial"/>
        </w:rPr>
        <w:t xml:space="preserve"> peoples livelihood, resulting in financial crisis.   </w:t>
      </w:r>
    </w:p>
    <w:p w14:paraId="5CDFE2B1" w14:textId="1947DBB7" w:rsidR="0028309E" w:rsidRPr="0028309E" w:rsidRDefault="0051071A" w:rsidP="00170A4E">
      <w:pPr>
        <w:tabs>
          <w:tab w:val="left" w:pos="5112"/>
        </w:tabs>
        <w:spacing w:line="360" w:lineRule="auto"/>
        <w:jc w:val="both"/>
        <w:rPr>
          <w:rFonts w:ascii="Arial" w:hAnsi="Arial" w:cs="Arial"/>
        </w:rPr>
      </w:pPr>
      <w:r>
        <w:rPr>
          <w:rFonts w:ascii="Arial" w:hAnsi="Arial" w:cs="Arial"/>
        </w:rPr>
        <w:t xml:space="preserve">The following advantages of the lockdown </w:t>
      </w:r>
      <w:r w:rsidR="00F45844">
        <w:rPr>
          <w:rFonts w:ascii="Arial" w:hAnsi="Arial" w:cs="Arial"/>
        </w:rPr>
        <w:t>are</w:t>
      </w:r>
      <w:r>
        <w:rPr>
          <w:rFonts w:ascii="Arial" w:hAnsi="Arial" w:cs="Arial"/>
        </w:rPr>
        <w:t xml:space="preserve"> that it stops the epidemic reaching its maximum peak,</w:t>
      </w:r>
      <w:r w:rsidR="00F45844">
        <w:rPr>
          <w:rFonts w:ascii="Arial" w:hAnsi="Arial" w:cs="Arial"/>
        </w:rPr>
        <w:t xml:space="preserve"> people are not only saving their own lives by staying at home but also helping others by not spreading the disease.</w:t>
      </w:r>
      <w:r>
        <w:rPr>
          <w:rFonts w:ascii="Arial" w:hAnsi="Arial" w:cs="Arial"/>
        </w:rPr>
        <w:t xml:space="preserve"> </w:t>
      </w:r>
      <w:r w:rsidR="00F45844">
        <w:rPr>
          <w:rFonts w:ascii="Arial" w:hAnsi="Arial" w:cs="Arial"/>
        </w:rPr>
        <w:t>T</w:t>
      </w:r>
      <w:r>
        <w:rPr>
          <w:rFonts w:ascii="Arial" w:hAnsi="Arial" w:cs="Arial"/>
        </w:rPr>
        <w:t xml:space="preserve">he pollution rate reduces significantly due to closure of factories and less vehicles on the road, people are eating healthier food by staying at home and less of junk food (takeaways).  People who use to work </w:t>
      </w:r>
      <w:r w:rsidR="00F45844">
        <w:rPr>
          <w:rFonts w:ascii="Arial" w:hAnsi="Arial" w:cs="Arial"/>
        </w:rPr>
        <w:t>away</w:t>
      </w:r>
      <w:r>
        <w:rPr>
          <w:rFonts w:ascii="Arial" w:hAnsi="Arial" w:cs="Arial"/>
        </w:rPr>
        <w:t xml:space="preserve"> </w:t>
      </w:r>
      <w:r w:rsidR="00F45844">
        <w:rPr>
          <w:rFonts w:ascii="Arial" w:hAnsi="Arial" w:cs="Arial"/>
        </w:rPr>
        <w:t>from home</w:t>
      </w:r>
      <w:r w:rsidR="002C0B31">
        <w:rPr>
          <w:rFonts w:ascii="Arial" w:hAnsi="Arial" w:cs="Arial"/>
        </w:rPr>
        <w:t xml:space="preserve"> a</w:t>
      </w:r>
      <w:r w:rsidR="00F45844">
        <w:rPr>
          <w:rFonts w:ascii="Arial" w:hAnsi="Arial" w:cs="Arial"/>
        </w:rPr>
        <w:t xml:space="preserve"> </w:t>
      </w:r>
      <w:r>
        <w:rPr>
          <w:rFonts w:ascii="Arial" w:hAnsi="Arial" w:cs="Arial"/>
        </w:rPr>
        <w:t xml:space="preserve">lot and not see their family often, now </w:t>
      </w:r>
      <w:r w:rsidR="002C0B31">
        <w:rPr>
          <w:rFonts w:ascii="Arial" w:hAnsi="Arial" w:cs="Arial"/>
        </w:rPr>
        <w:t>can</w:t>
      </w:r>
      <w:r w:rsidR="00F45844">
        <w:rPr>
          <w:rFonts w:ascii="Arial" w:hAnsi="Arial" w:cs="Arial"/>
        </w:rPr>
        <w:t xml:space="preserve"> spend time with family</w:t>
      </w:r>
      <w:r w:rsidR="002C0B31">
        <w:rPr>
          <w:rFonts w:ascii="Arial" w:hAnsi="Arial" w:cs="Arial"/>
        </w:rPr>
        <w:t xml:space="preserve"> and of course not forgetting the important role technology is playing in this epidemic and in the lockdown.  Due to the lockdown restriction the only way to keep in touch with family and friends is through video calling.   </w:t>
      </w:r>
      <w:r w:rsidR="00F45844">
        <w:rPr>
          <w:rFonts w:ascii="Arial" w:hAnsi="Arial" w:cs="Arial"/>
        </w:rPr>
        <w:t xml:space="preserve"> </w:t>
      </w:r>
      <w:r w:rsidR="008470DC">
        <w:rPr>
          <w:rFonts w:ascii="Arial" w:hAnsi="Arial" w:cs="Arial"/>
        </w:rPr>
        <w:t xml:space="preserve"> </w:t>
      </w:r>
      <w:r>
        <w:rPr>
          <w:rFonts w:ascii="Arial" w:hAnsi="Arial" w:cs="Arial"/>
        </w:rPr>
        <w:t xml:space="preserve"> </w:t>
      </w:r>
      <w:r w:rsidR="00D05DE0">
        <w:rPr>
          <w:rFonts w:ascii="Arial" w:hAnsi="Arial" w:cs="Arial"/>
        </w:rPr>
        <w:t xml:space="preserve"> </w:t>
      </w:r>
    </w:p>
    <w:p w14:paraId="29E491A1" w14:textId="77777777" w:rsidR="0033153F" w:rsidRDefault="0033153F" w:rsidP="00C726CC">
      <w:pPr>
        <w:tabs>
          <w:tab w:val="left" w:pos="5112"/>
        </w:tabs>
        <w:spacing w:line="360" w:lineRule="auto"/>
        <w:jc w:val="both"/>
        <w:rPr>
          <w:rFonts w:ascii="Arial" w:hAnsi="Arial" w:cs="Arial"/>
          <w:b/>
          <w:bCs/>
        </w:rPr>
      </w:pPr>
    </w:p>
    <w:p w14:paraId="4447344C" w14:textId="77777777" w:rsidR="0033153F" w:rsidRDefault="0033153F" w:rsidP="00C726CC">
      <w:pPr>
        <w:tabs>
          <w:tab w:val="left" w:pos="5112"/>
        </w:tabs>
        <w:spacing w:line="360" w:lineRule="auto"/>
        <w:jc w:val="both"/>
        <w:rPr>
          <w:rFonts w:ascii="Arial" w:hAnsi="Arial" w:cs="Arial"/>
          <w:b/>
          <w:bCs/>
        </w:rPr>
      </w:pPr>
    </w:p>
    <w:p w14:paraId="1409FBB1" w14:textId="7A12C000" w:rsidR="00A7289D" w:rsidRPr="000402DE" w:rsidRDefault="00A7289D" w:rsidP="000402DE">
      <w:pPr>
        <w:pStyle w:val="Heading2"/>
        <w:spacing w:after="240"/>
        <w:rPr>
          <w:rFonts w:ascii="Arial" w:hAnsi="Arial" w:cs="Arial"/>
          <w:b/>
          <w:bCs/>
          <w:color w:val="auto"/>
          <w:sz w:val="22"/>
          <w:szCs w:val="22"/>
        </w:rPr>
      </w:pPr>
      <w:bookmarkStart w:id="8" w:name="_Toc56647380"/>
      <w:r w:rsidRPr="000402DE">
        <w:rPr>
          <w:rFonts w:ascii="Arial" w:hAnsi="Arial" w:cs="Arial"/>
          <w:b/>
          <w:bCs/>
          <w:color w:val="auto"/>
          <w:sz w:val="22"/>
          <w:szCs w:val="22"/>
        </w:rPr>
        <w:lastRenderedPageBreak/>
        <w:t>Public Health</w:t>
      </w:r>
      <w:r w:rsidR="0028309E" w:rsidRPr="000402DE">
        <w:rPr>
          <w:rFonts w:ascii="Arial" w:hAnsi="Arial" w:cs="Arial"/>
          <w:b/>
          <w:bCs/>
          <w:color w:val="auto"/>
          <w:sz w:val="22"/>
          <w:szCs w:val="22"/>
        </w:rPr>
        <w:t xml:space="preserve"> and Social</w:t>
      </w:r>
      <w:r w:rsidRPr="000402DE">
        <w:rPr>
          <w:rFonts w:ascii="Arial" w:hAnsi="Arial" w:cs="Arial"/>
          <w:b/>
          <w:bCs/>
          <w:color w:val="auto"/>
          <w:sz w:val="22"/>
          <w:szCs w:val="22"/>
        </w:rPr>
        <w:t xml:space="preserve"> Policy- Shielding (the Vulnerable)</w:t>
      </w:r>
      <w:bookmarkEnd w:id="8"/>
      <w:r w:rsidRPr="000402DE">
        <w:rPr>
          <w:rFonts w:ascii="Arial" w:hAnsi="Arial" w:cs="Arial"/>
          <w:b/>
          <w:bCs/>
          <w:color w:val="auto"/>
          <w:sz w:val="22"/>
          <w:szCs w:val="22"/>
        </w:rPr>
        <w:t xml:space="preserve"> </w:t>
      </w:r>
    </w:p>
    <w:p w14:paraId="35425192" w14:textId="4C15E54A" w:rsidR="003219DF" w:rsidRDefault="003219DF" w:rsidP="00C726CC">
      <w:pPr>
        <w:tabs>
          <w:tab w:val="left" w:pos="5112"/>
        </w:tabs>
        <w:spacing w:line="360" w:lineRule="auto"/>
        <w:jc w:val="both"/>
        <w:rPr>
          <w:rFonts w:ascii="Arial" w:hAnsi="Arial" w:cs="Arial"/>
        </w:rPr>
      </w:pPr>
      <w:r>
        <w:rPr>
          <w:rFonts w:ascii="Arial" w:hAnsi="Arial" w:cs="Arial"/>
        </w:rPr>
        <w:t>Shielding guidelines where announced on the 23</w:t>
      </w:r>
      <w:r w:rsidRPr="003219DF">
        <w:rPr>
          <w:rFonts w:ascii="Arial" w:hAnsi="Arial" w:cs="Arial"/>
          <w:vertAlign w:val="superscript"/>
        </w:rPr>
        <w:t>rd</w:t>
      </w:r>
      <w:r>
        <w:rPr>
          <w:rFonts w:ascii="Arial" w:hAnsi="Arial" w:cs="Arial"/>
        </w:rPr>
        <w:t xml:space="preserve"> March 2020 by the government to protect the vulnerable and the clinically vulnerable from COVID-19.  Vulnerable people are the elderly and the young children who require additional help, </w:t>
      </w:r>
      <w:r w:rsidR="0033153F">
        <w:rPr>
          <w:rFonts w:ascii="Arial" w:hAnsi="Arial" w:cs="Arial"/>
        </w:rPr>
        <w:t>support,</w:t>
      </w:r>
      <w:r>
        <w:rPr>
          <w:rFonts w:ascii="Arial" w:hAnsi="Arial" w:cs="Arial"/>
        </w:rPr>
        <w:t xml:space="preserve"> and protection</w:t>
      </w:r>
      <w:r w:rsidR="0033153F">
        <w:rPr>
          <w:rFonts w:ascii="Arial" w:hAnsi="Arial" w:cs="Arial"/>
        </w:rPr>
        <w:t xml:space="preserve">.  Clinically vulnerable people are those who already have underlying </w:t>
      </w:r>
      <w:r w:rsidR="00D87BE0">
        <w:rPr>
          <w:rFonts w:ascii="Arial" w:hAnsi="Arial" w:cs="Arial"/>
        </w:rPr>
        <w:t xml:space="preserve">serious </w:t>
      </w:r>
      <w:r w:rsidR="0033153F">
        <w:rPr>
          <w:rFonts w:ascii="Arial" w:hAnsi="Arial" w:cs="Arial"/>
        </w:rPr>
        <w:t>health issues and are advised to stay at home and avoid all physical contact to protect themselves from COVID-19 (National Health Service, 2020).</w:t>
      </w:r>
    </w:p>
    <w:p w14:paraId="0518F1E0" w14:textId="5BF1B69E" w:rsidR="00811A3C" w:rsidRPr="000402DE" w:rsidRDefault="00811A3C" w:rsidP="000402DE">
      <w:pPr>
        <w:pStyle w:val="Heading2"/>
        <w:spacing w:after="240"/>
        <w:rPr>
          <w:rFonts w:ascii="Arial" w:hAnsi="Arial" w:cs="Arial"/>
          <w:b/>
          <w:bCs/>
          <w:color w:val="auto"/>
          <w:sz w:val="22"/>
          <w:szCs w:val="22"/>
        </w:rPr>
      </w:pPr>
      <w:bookmarkStart w:id="9" w:name="_Toc56647381"/>
      <w:r w:rsidRPr="000402DE">
        <w:rPr>
          <w:rFonts w:ascii="Arial" w:hAnsi="Arial" w:cs="Arial"/>
          <w:b/>
          <w:bCs/>
          <w:color w:val="auto"/>
          <w:sz w:val="22"/>
          <w:szCs w:val="22"/>
        </w:rPr>
        <w:t>Health Belief Models</w:t>
      </w:r>
      <w:bookmarkEnd w:id="9"/>
    </w:p>
    <w:p w14:paraId="62F7C4C8" w14:textId="6FAAE810" w:rsidR="00811A3C" w:rsidRPr="00811A3C" w:rsidRDefault="00811A3C" w:rsidP="00C726CC">
      <w:pPr>
        <w:tabs>
          <w:tab w:val="left" w:pos="5112"/>
        </w:tabs>
        <w:spacing w:line="360" w:lineRule="auto"/>
        <w:jc w:val="both"/>
        <w:rPr>
          <w:rFonts w:ascii="Arial" w:hAnsi="Arial" w:cs="Arial"/>
        </w:rPr>
      </w:pPr>
      <w:r w:rsidRPr="00811A3C">
        <w:rPr>
          <w:rFonts w:ascii="Arial" w:hAnsi="Arial" w:cs="Arial"/>
        </w:rPr>
        <w:t>The H</w:t>
      </w:r>
      <w:r>
        <w:rPr>
          <w:rFonts w:ascii="Arial" w:hAnsi="Arial" w:cs="Arial"/>
        </w:rPr>
        <w:t>ealth Belief Model (HBM) was developed in the 1950s and is one of the most popular models used as a guide in understanding public health problems in this case, the coronavirus (COVID-19).  Models are used to understand health related behaviours</w:t>
      </w:r>
      <w:r w:rsidR="00D87BE0">
        <w:rPr>
          <w:rFonts w:ascii="Arial" w:hAnsi="Arial" w:cs="Arial"/>
        </w:rPr>
        <w:t xml:space="preserve"> and form interventions.</w:t>
      </w:r>
      <w:r w:rsidR="007F1830">
        <w:rPr>
          <w:rFonts w:ascii="Arial" w:hAnsi="Arial" w:cs="Arial"/>
        </w:rPr>
        <w:t xml:space="preserve"> (Coulson</w:t>
      </w:r>
      <w:r w:rsidR="007C5625">
        <w:rPr>
          <w:rFonts w:ascii="Arial" w:hAnsi="Arial" w:cs="Arial"/>
        </w:rPr>
        <w:t>,</w:t>
      </w:r>
      <w:r w:rsidR="007F1830">
        <w:rPr>
          <w:rFonts w:ascii="Arial" w:hAnsi="Arial" w:cs="Arial"/>
        </w:rPr>
        <w:t xml:space="preserve"> et. </w:t>
      </w:r>
      <w:r w:rsidR="007C5625">
        <w:rPr>
          <w:rFonts w:ascii="Arial" w:hAnsi="Arial" w:cs="Arial"/>
        </w:rPr>
        <w:t>al</w:t>
      </w:r>
      <w:r w:rsidR="00A17884">
        <w:rPr>
          <w:rFonts w:ascii="Arial" w:hAnsi="Arial" w:cs="Arial"/>
        </w:rPr>
        <w:t>,</w:t>
      </w:r>
      <w:r w:rsidR="007C5625">
        <w:rPr>
          <w:rFonts w:ascii="Arial" w:hAnsi="Arial" w:cs="Arial"/>
        </w:rPr>
        <w:t xml:space="preserve"> 2016)</w:t>
      </w:r>
      <w:r w:rsidR="00F4771D">
        <w:rPr>
          <w:rFonts w:ascii="Arial" w:hAnsi="Arial" w:cs="Arial"/>
        </w:rPr>
        <w:t xml:space="preserve"> Using the HBM model for COVID-19 helps to analyse individual factors that effect people when there is a major health problem</w:t>
      </w:r>
      <w:r w:rsidR="0013002F">
        <w:rPr>
          <w:rFonts w:ascii="Arial" w:hAnsi="Arial" w:cs="Arial"/>
        </w:rPr>
        <w:t>. Governments use Health belief models as a framework to assess the risk factors involved and how to place appropriate public health action</w:t>
      </w:r>
      <w:r w:rsidR="00D86B5E">
        <w:rPr>
          <w:rFonts w:ascii="Arial" w:hAnsi="Arial" w:cs="Arial"/>
        </w:rPr>
        <w:t>, they also provide us with valuable information in ways we can protect ourselves and others from spreading the virus.  However individual beliefs and behaviour affect the way we perceive</w:t>
      </w:r>
      <w:r w:rsidR="002D2A07">
        <w:rPr>
          <w:rFonts w:ascii="Arial" w:hAnsi="Arial" w:cs="Arial"/>
        </w:rPr>
        <w:t xml:space="preserve"> and act on</w:t>
      </w:r>
      <w:r w:rsidR="00D86B5E">
        <w:rPr>
          <w:rFonts w:ascii="Arial" w:hAnsi="Arial" w:cs="Arial"/>
        </w:rPr>
        <w:t xml:space="preserve"> information (Jose, et al 2020)</w:t>
      </w:r>
      <w:r w:rsidR="0013002F">
        <w:rPr>
          <w:rFonts w:ascii="Arial" w:hAnsi="Arial" w:cs="Arial"/>
        </w:rPr>
        <w:t>.</w:t>
      </w:r>
      <w:r w:rsidR="00D86B5E">
        <w:rPr>
          <w:rFonts w:ascii="Arial" w:hAnsi="Arial" w:cs="Arial"/>
        </w:rPr>
        <w:t xml:space="preserve">  </w:t>
      </w:r>
      <w:r w:rsidR="0013002F">
        <w:rPr>
          <w:rFonts w:ascii="Arial" w:hAnsi="Arial" w:cs="Arial"/>
        </w:rPr>
        <w:t xml:space="preserve">   </w:t>
      </w:r>
      <w:r w:rsidR="00F4771D">
        <w:rPr>
          <w:rFonts w:ascii="Arial" w:hAnsi="Arial" w:cs="Arial"/>
        </w:rPr>
        <w:t xml:space="preserve">  </w:t>
      </w:r>
    </w:p>
    <w:p w14:paraId="2A2ACDD2" w14:textId="77777777" w:rsidR="002D2A07" w:rsidRDefault="002D2A07" w:rsidP="00C726CC">
      <w:pPr>
        <w:tabs>
          <w:tab w:val="left" w:pos="5112"/>
        </w:tabs>
        <w:spacing w:line="360" w:lineRule="auto"/>
        <w:jc w:val="both"/>
        <w:rPr>
          <w:rFonts w:ascii="Arial" w:hAnsi="Arial" w:cs="Arial"/>
        </w:rPr>
      </w:pPr>
    </w:p>
    <w:p w14:paraId="5BCEB669" w14:textId="0A95A6C0" w:rsidR="007F1830" w:rsidRDefault="00811A3C" w:rsidP="00C726CC">
      <w:pPr>
        <w:tabs>
          <w:tab w:val="left" w:pos="5112"/>
        </w:tabs>
        <w:spacing w:line="360" w:lineRule="auto"/>
        <w:jc w:val="both"/>
        <w:rPr>
          <w:rFonts w:ascii="Arial" w:hAnsi="Arial" w:cs="Arial"/>
        </w:rPr>
      </w:pPr>
      <w:r>
        <w:rPr>
          <w:noProof/>
        </w:rPr>
        <w:drawing>
          <wp:inline distT="0" distB="0" distL="0" distR="0" wp14:anchorId="40067EB7" wp14:editId="4E6FA88A">
            <wp:extent cx="4518660" cy="2628900"/>
            <wp:effectExtent l="0" t="0" r="0" b="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2628900"/>
                    </a:xfrm>
                    <a:prstGeom prst="rect">
                      <a:avLst/>
                    </a:prstGeom>
                    <a:noFill/>
                    <a:ln>
                      <a:noFill/>
                    </a:ln>
                  </pic:spPr>
                </pic:pic>
              </a:graphicData>
            </a:graphic>
          </wp:inline>
        </w:drawing>
      </w:r>
    </w:p>
    <w:p w14:paraId="2027F316" w14:textId="007C9F44" w:rsidR="007C5625" w:rsidRDefault="007C5625" w:rsidP="007C5625">
      <w:pPr>
        <w:tabs>
          <w:tab w:val="left" w:pos="5112"/>
        </w:tabs>
        <w:spacing w:after="0" w:line="360" w:lineRule="auto"/>
        <w:jc w:val="both"/>
        <w:rPr>
          <w:rFonts w:ascii="Arial" w:hAnsi="Arial" w:cs="Arial"/>
        </w:rPr>
      </w:pPr>
      <w:r>
        <w:rPr>
          <w:rFonts w:ascii="Arial" w:hAnsi="Arial" w:cs="Arial"/>
        </w:rPr>
        <w:t>Fig 2.</w:t>
      </w:r>
      <w:r w:rsidR="00D87BE0">
        <w:rPr>
          <w:rFonts w:ascii="Arial" w:hAnsi="Arial" w:cs="Arial"/>
        </w:rPr>
        <w:t xml:space="preserve"> Health Belief Model (HBM)</w:t>
      </w:r>
    </w:p>
    <w:p w14:paraId="1400EFB4" w14:textId="01AB3549" w:rsidR="00436DC8" w:rsidRDefault="007F1830" w:rsidP="007C5625">
      <w:pPr>
        <w:tabs>
          <w:tab w:val="left" w:pos="5112"/>
        </w:tabs>
        <w:spacing w:after="0" w:line="360" w:lineRule="auto"/>
        <w:jc w:val="both"/>
        <w:rPr>
          <w:rFonts w:ascii="Arial" w:hAnsi="Arial" w:cs="Arial"/>
        </w:rPr>
      </w:pPr>
      <w:r>
        <w:rPr>
          <w:rFonts w:ascii="Arial" w:hAnsi="Arial" w:cs="Arial"/>
        </w:rPr>
        <w:t>(Champion and Skinner, 2008)</w:t>
      </w:r>
    </w:p>
    <w:p w14:paraId="13BE28C5" w14:textId="5A211826" w:rsidR="00436DC8" w:rsidRDefault="00811A3C" w:rsidP="00811A3C">
      <w:pPr>
        <w:tabs>
          <w:tab w:val="left" w:pos="2148"/>
        </w:tabs>
        <w:spacing w:line="360" w:lineRule="auto"/>
        <w:jc w:val="both"/>
        <w:rPr>
          <w:rFonts w:ascii="Arial" w:hAnsi="Arial" w:cs="Arial"/>
        </w:rPr>
      </w:pPr>
      <w:r>
        <w:rPr>
          <w:rFonts w:ascii="Arial" w:hAnsi="Arial" w:cs="Arial"/>
        </w:rPr>
        <w:tab/>
      </w:r>
    </w:p>
    <w:p w14:paraId="05B6D8CA" w14:textId="77777777" w:rsidR="000402DE" w:rsidRDefault="000402DE" w:rsidP="00C726CC">
      <w:pPr>
        <w:tabs>
          <w:tab w:val="left" w:pos="5112"/>
        </w:tabs>
        <w:spacing w:line="360" w:lineRule="auto"/>
        <w:jc w:val="both"/>
        <w:rPr>
          <w:rFonts w:ascii="Arial" w:hAnsi="Arial" w:cs="Arial"/>
        </w:rPr>
      </w:pPr>
    </w:p>
    <w:p w14:paraId="7B318A25" w14:textId="24F8BF93" w:rsidR="000402DE" w:rsidRPr="000402DE" w:rsidRDefault="000402DE" w:rsidP="000402DE">
      <w:pPr>
        <w:pStyle w:val="Heading2"/>
        <w:spacing w:after="240"/>
        <w:rPr>
          <w:rFonts w:ascii="Arial" w:hAnsi="Arial" w:cs="Arial"/>
          <w:b/>
          <w:bCs/>
          <w:color w:val="auto"/>
          <w:sz w:val="22"/>
          <w:szCs w:val="22"/>
        </w:rPr>
      </w:pPr>
      <w:bookmarkStart w:id="10" w:name="_Toc56647382"/>
      <w:r w:rsidRPr="000402DE">
        <w:rPr>
          <w:rFonts w:ascii="Arial" w:hAnsi="Arial" w:cs="Arial"/>
          <w:b/>
          <w:bCs/>
          <w:color w:val="auto"/>
          <w:sz w:val="22"/>
          <w:szCs w:val="22"/>
        </w:rPr>
        <w:lastRenderedPageBreak/>
        <w:t>The Impact of COVID-19 on BAME Groups</w:t>
      </w:r>
      <w:bookmarkEnd w:id="10"/>
    </w:p>
    <w:p w14:paraId="48FF0E25" w14:textId="52A76744" w:rsidR="00C4176F" w:rsidRPr="003219DF" w:rsidRDefault="00C4176F" w:rsidP="00C726CC">
      <w:pPr>
        <w:tabs>
          <w:tab w:val="left" w:pos="5112"/>
        </w:tabs>
        <w:spacing w:line="360" w:lineRule="auto"/>
        <w:jc w:val="both"/>
        <w:rPr>
          <w:rFonts w:ascii="Arial" w:hAnsi="Arial" w:cs="Arial"/>
        </w:rPr>
      </w:pPr>
      <w:r>
        <w:rPr>
          <w:rFonts w:ascii="Arial" w:hAnsi="Arial" w:cs="Arial"/>
        </w:rPr>
        <w:t xml:space="preserve">The effect of legislation and polices has impacted the BAME community significantly, this is due to BAME groups </w:t>
      </w:r>
      <w:r w:rsidR="00A94605">
        <w:rPr>
          <w:rFonts w:ascii="Arial" w:hAnsi="Arial" w:cs="Arial"/>
        </w:rPr>
        <w:t>working</w:t>
      </w:r>
      <w:r>
        <w:rPr>
          <w:rFonts w:ascii="Arial" w:hAnsi="Arial" w:cs="Arial"/>
        </w:rPr>
        <w:t xml:space="preserve"> in high risk occupation and are more likely to be exposed to the virus.  According</w:t>
      </w:r>
      <w:r w:rsidR="00A94605">
        <w:rPr>
          <w:rFonts w:ascii="Arial" w:hAnsi="Arial" w:cs="Arial"/>
        </w:rPr>
        <w:t xml:space="preserve"> to Public Health England data there is evidence that that systematic racism </w:t>
      </w:r>
      <w:r w:rsidR="009C6A89">
        <w:rPr>
          <w:rFonts w:ascii="Arial" w:hAnsi="Arial" w:cs="Arial"/>
        </w:rPr>
        <w:t xml:space="preserve">and bias </w:t>
      </w:r>
      <w:r w:rsidR="00A568C4">
        <w:rPr>
          <w:rFonts w:ascii="Arial" w:hAnsi="Arial" w:cs="Arial"/>
        </w:rPr>
        <w:t xml:space="preserve">attitude still exists </w:t>
      </w:r>
      <w:r w:rsidR="009C6A89">
        <w:rPr>
          <w:rFonts w:ascii="Arial" w:hAnsi="Arial" w:cs="Arial"/>
        </w:rPr>
        <w:t xml:space="preserve">in the wider </w:t>
      </w:r>
      <w:r w:rsidR="00A568C4">
        <w:rPr>
          <w:rFonts w:ascii="Arial" w:hAnsi="Arial" w:cs="Arial"/>
        </w:rPr>
        <w:t>healthcare system, this has discouraged the BAME people to seek treatment on time.</w:t>
      </w:r>
      <w:r w:rsidR="00616192">
        <w:rPr>
          <w:rFonts w:ascii="Arial" w:hAnsi="Arial" w:cs="Arial"/>
        </w:rPr>
        <w:t xml:space="preserve">  Research in the UK also shows. BAME patients have lower satisfaction experience with doctors and nurses in the NHS than white patients while being treated for serious illnesses.  The impact of COVID-19 </w:t>
      </w:r>
      <w:r w:rsidR="005F7170">
        <w:rPr>
          <w:rFonts w:ascii="Arial" w:hAnsi="Arial" w:cs="Arial"/>
        </w:rPr>
        <w:t>is higher amongst the BAME group than any other group in the UK, this is because there are more ethnic minority working in the front line.</w:t>
      </w:r>
      <w:r w:rsidR="003B3D72">
        <w:rPr>
          <w:rFonts w:ascii="Arial" w:hAnsi="Arial" w:cs="Arial"/>
        </w:rPr>
        <w:t xml:space="preserve"> Racial disparity is evident in the death rate from COVID-19 (</w:t>
      </w:r>
      <w:r w:rsidR="003B3D72" w:rsidRPr="003B3D72">
        <w:rPr>
          <w:rFonts w:ascii="Arial" w:hAnsi="Arial" w:cs="Arial"/>
          <w:shd w:val="clear" w:color="auto" w:fill="FFFFFF"/>
        </w:rPr>
        <w:t>Schifferes</w:t>
      </w:r>
      <w:r w:rsidR="003B3D72">
        <w:rPr>
          <w:rFonts w:ascii="Arial" w:hAnsi="Arial" w:cs="Arial"/>
          <w:shd w:val="clear" w:color="auto" w:fill="FFFFFF"/>
        </w:rPr>
        <w:t>, 2020).</w:t>
      </w:r>
      <w:r w:rsidR="005F7170" w:rsidRPr="003B3D72">
        <w:rPr>
          <w:rFonts w:ascii="Arial" w:hAnsi="Arial" w:cs="Arial"/>
        </w:rPr>
        <w:t xml:space="preserve"> </w:t>
      </w:r>
      <w:r w:rsidR="00616192">
        <w:rPr>
          <w:rFonts w:ascii="Arial" w:hAnsi="Arial" w:cs="Arial"/>
        </w:rPr>
        <w:t xml:space="preserve">  </w:t>
      </w:r>
      <w:r w:rsidR="00A568C4">
        <w:rPr>
          <w:rFonts w:ascii="Arial" w:hAnsi="Arial" w:cs="Arial"/>
        </w:rPr>
        <w:t xml:space="preserve"> </w:t>
      </w:r>
      <w:r w:rsidR="00A94605">
        <w:rPr>
          <w:rFonts w:ascii="Arial" w:hAnsi="Arial" w:cs="Arial"/>
        </w:rPr>
        <w:t xml:space="preserve">  </w:t>
      </w:r>
      <w:r>
        <w:rPr>
          <w:rFonts w:ascii="Arial" w:hAnsi="Arial" w:cs="Arial"/>
        </w:rPr>
        <w:t xml:space="preserve"> </w:t>
      </w:r>
    </w:p>
    <w:p w14:paraId="10F776AA" w14:textId="0EFB42A6" w:rsidR="00DF1384" w:rsidRPr="000402DE" w:rsidRDefault="00DF1384" w:rsidP="000402DE">
      <w:pPr>
        <w:pStyle w:val="Heading2"/>
        <w:spacing w:after="240"/>
        <w:rPr>
          <w:rFonts w:ascii="Arial" w:hAnsi="Arial" w:cs="Arial"/>
          <w:b/>
          <w:bCs/>
          <w:color w:val="auto"/>
          <w:sz w:val="22"/>
          <w:szCs w:val="22"/>
        </w:rPr>
      </w:pPr>
      <w:bookmarkStart w:id="11" w:name="_Toc56647383"/>
      <w:r w:rsidRPr="000402DE">
        <w:rPr>
          <w:rFonts w:ascii="Arial" w:hAnsi="Arial" w:cs="Arial"/>
          <w:b/>
          <w:bCs/>
          <w:color w:val="auto"/>
          <w:sz w:val="22"/>
          <w:szCs w:val="22"/>
        </w:rPr>
        <w:t>Clinical Research and COVID-</w:t>
      </w:r>
      <w:r w:rsidR="00D0011C" w:rsidRPr="000402DE">
        <w:rPr>
          <w:rFonts w:ascii="Arial" w:hAnsi="Arial" w:cs="Arial"/>
          <w:b/>
          <w:bCs/>
          <w:color w:val="auto"/>
          <w:sz w:val="22"/>
          <w:szCs w:val="22"/>
        </w:rPr>
        <w:t>1</w:t>
      </w:r>
      <w:r w:rsidRPr="000402DE">
        <w:rPr>
          <w:rFonts w:ascii="Arial" w:hAnsi="Arial" w:cs="Arial"/>
          <w:b/>
          <w:bCs/>
          <w:color w:val="auto"/>
          <w:sz w:val="22"/>
          <w:szCs w:val="22"/>
        </w:rPr>
        <w:t>9 Vaccine</w:t>
      </w:r>
      <w:bookmarkEnd w:id="11"/>
    </w:p>
    <w:p w14:paraId="01637C18" w14:textId="64DF3AD0" w:rsidR="00DF1384" w:rsidRPr="00DF1384" w:rsidRDefault="00DF1384" w:rsidP="004A78F4">
      <w:pPr>
        <w:tabs>
          <w:tab w:val="left" w:pos="5112"/>
        </w:tabs>
        <w:spacing w:line="360" w:lineRule="auto"/>
        <w:jc w:val="both"/>
        <w:rPr>
          <w:rFonts w:ascii="Arial" w:hAnsi="Arial" w:cs="Arial"/>
        </w:rPr>
      </w:pPr>
      <w:r>
        <w:rPr>
          <w:rFonts w:ascii="Arial" w:hAnsi="Arial" w:cs="Arial"/>
        </w:rPr>
        <w:t>The UK government is providing £2</w:t>
      </w:r>
      <w:r w:rsidR="00D0011C">
        <w:rPr>
          <w:rFonts w:ascii="Arial" w:hAnsi="Arial" w:cs="Arial"/>
        </w:rPr>
        <w:t>1</w:t>
      </w:r>
      <w:r>
        <w:rPr>
          <w:rFonts w:ascii="Arial" w:hAnsi="Arial" w:cs="Arial"/>
        </w:rPr>
        <w:t xml:space="preserve">0 million of funding to the Coalition of </w:t>
      </w:r>
      <w:r w:rsidRPr="00DF1384">
        <w:rPr>
          <w:rFonts w:ascii="Arial" w:hAnsi="Arial" w:cs="Arial"/>
          <w:color w:val="0B0C0C"/>
          <w:shd w:val="clear" w:color="auto" w:fill="FFFFFF"/>
        </w:rPr>
        <w:t>Epidemic Preparedness Innovations (CEPI) </w:t>
      </w:r>
      <w:r>
        <w:rPr>
          <w:rFonts w:ascii="Arial" w:hAnsi="Arial" w:cs="Arial"/>
          <w:color w:val="0B0C0C"/>
          <w:shd w:val="clear" w:color="auto" w:fill="FFFFFF"/>
        </w:rPr>
        <w:t xml:space="preserve">which supports </w:t>
      </w:r>
      <w:r w:rsidRPr="00DF1384">
        <w:rPr>
          <w:rFonts w:ascii="Arial" w:hAnsi="Arial" w:cs="Arial"/>
        </w:rPr>
        <w:t>scientists and researchers to help develop</w:t>
      </w:r>
      <w:r>
        <w:rPr>
          <w:rFonts w:ascii="Arial" w:hAnsi="Arial" w:cs="Arial"/>
        </w:rPr>
        <w:t xml:space="preserve"> </w:t>
      </w:r>
      <w:r w:rsidR="00C2036A">
        <w:rPr>
          <w:rFonts w:ascii="Arial" w:hAnsi="Arial" w:cs="Arial"/>
        </w:rPr>
        <w:t>COVID-</w:t>
      </w:r>
      <w:r w:rsidR="00D0011C">
        <w:rPr>
          <w:rFonts w:ascii="Arial" w:hAnsi="Arial" w:cs="Arial"/>
        </w:rPr>
        <w:t>1</w:t>
      </w:r>
      <w:r w:rsidR="00C2036A">
        <w:rPr>
          <w:rFonts w:ascii="Arial" w:hAnsi="Arial" w:cs="Arial"/>
        </w:rPr>
        <w:t>9 vaccine.  Once a suitable vaccine is developed and clinical trials are successful it will be available around the world and in the National Health Service (NHS) at an affordable price</w:t>
      </w:r>
      <w:r w:rsidR="00222285">
        <w:rPr>
          <w:rFonts w:ascii="Arial" w:hAnsi="Arial" w:cs="Arial"/>
        </w:rPr>
        <w:t xml:space="preserve"> (GOV. UK, 2020)</w:t>
      </w:r>
      <w:r w:rsidR="004025A7">
        <w:rPr>
          <w:rFonts w:ascii="Arial" w:hAnsi="Arial" w:cs="Arial"/>
        </w:rPr>
        <w:t xml:space="preserve">. </w:t>
      </w:r>
      <w:r w:rsidR="00222285">
        <w:rPr>
          <w:rFonts w:ascii="Arial" w:hAnsi="Arial" w:cs="Arial"/>
        </w:rPr>
        <w:t xml:space="preserve"> </w:t>
      </w:r>
      <w:r w:rsidR="00C2036A">
        <w:rPr>
          <w:rFonts w:ascii="Arial" w:hAnsi="Arial" w:cs="Arial"/>
        </w:rPr>
        <w:t xml:space="preserve">The global </w:t>
      </w:r>
      <w:r w:rsidR="00222285">
        <w:rPr>
          <w:rFonts w:ascii="Arial" w:hAnsi="Arial" w:cs="Arial"/>
        </w:rPr>
        <w:t>p</w:t>
      </w:r>
      <w:r w:rsidR="00C2036A">
        <w:rPr>
          <w:rFonts w:ascii="Arial" w:hAnsi="Arial" w:cs="Arial"/>
        </w:rPr>
        <w:t xml:space="preserve">harmaceutical </w:t>
      </w:r>
      <w:r w:rsidR="00222285">
        <w:rPr>
          <w:rFonts w:ascii="Arial" w:hAnsi="Arial" w:cs="Arial"/>
        </w:rPr>
        <w:t>company Janssen are starting clinical trials of its COVID-</w:t>
      </w:r>
      <w:r w:rsidR="00D0011C">
        <w:rPr>
          <w:rFonts w:ascii="Arial" w:hAnsi="Arial" w:cs="Arial"/>
        </w:rPr>
        <w:t>1</w:t>
      </w:r>
      <w:r w:rsidR="00222285">
        <w:rPr>
          <w:rFonts w:ascii="Arial" w:hAnsi="Arial" w:cs="Arial"/>
        </w:rPr>
        <w:t xml:space="preserve">9 vaccine in the United Kingdom from the </w:t>
      </w:r>
      <w:r w:rsidR="00D0011C">
        <w:rPr>
          <w:rFonts w:ascii="Arial" w:hAnsi="Arial" w:cs="Arial"/>
        </w:rPr>
        <w:t>1</w:t>
      </w:r>
      <w:r w:rsidR="00222285">
        <w:rPr>
          <w:rFonts w:ascii="Arial" w:hAnsi="Arial" w:cs="Arial"/>
        </w:rPr>
        <w:t>6</w:t>
      </w:r>
      <w:r w:rsidR="00222285" w:rsidRPr="00222285">
        <w:rPr>
          <w:rFonts w:ascii="Arial" w:hAnsi="Arial" w:cs="Arial"/>
          <w:vertAlign w:val="superscript"/>
        </w:rPr>
        <w:t>th</w:t>
      </w:r>
      <w:r w:rsidR="00222285">
        <w:rPr>
          <w:rFonts w:ascii="Arial" w:hAnsi="Arial" w:cs="Arial"/>
        </w:rPr>
        <w:t xml:space="preserve"> November 2020.  The clinical trial will be carried out on 6,000 volunteers throughout the country.</w:t>
      </w:r>
      <w:r w:rsidR="00D0011C">
        <w:rPr>
          <w:rFonts w:ascii="Arial" w:hAnsi="Arial" w:cs="Arial"/>
        </w:rPr>
        <w:t xml:space="preserve">  Janssen is the third </w:t>
      </w:r>
      <w:r w:rsidR="0073691F">
        <w:rPr>
          <w:rFonts w:ascii="Arial" w:hAnsi="Arial" w:cs="Arial"/>
        </w:rPr>
        <w:t xml:space="preserve">and the latest </w:t>
      </w:r>
      <w:r w:rsidR="00D0011C">
        <w:rPr>
          <w:rFonts w:ascii="Arial" w:hAnsi="Arial" w:cs="Arial"/>
        </w:rPr>
        <w:t xml:space="preserve">company to start its trail in the UK, </w:t>
      </w:r>
      <w:r w:rsidR="0073691F">
        <w:rPr>
          <w:rFonts w:ascii="Arial" w:hAnsi="Arial" w:cs="Arial"/>
        </w:rPr>
        <w:t>alongside</w:t>
      </w:r>
      <w:r w:rsidR="00D0011C" w:rsidRPr="00D0011C">
        <w:rPr>
          <w:rFonts w:ascii="Arial" w:hAnsi="Arial" w:cs="Arial"/>
        </w:rPr>
        <w:t xml:space="preserve"> </w:t>
      </w:r>
      <w:r w:rsidR="00D0011C" w:rsidRPr="00D0011C">
        <w:rPr>
          <w:rFonts w:ascii="Arial" w:hAnsi="Arial" w:cs="Arial"/>
          <w:color w:val="0B0C0C"/>
          <w:shd w:val="clear" w:color="auto" w:fill="FFFFFF"/>
        </w:rPr>
        <w:t xml:space="preserve">US biotech company </w:t>
      </w:r>
      <w:r w:rsidR="00D0011C">
        <w:rPr>
          <w:rFonts w:ascii="Arial" w:hAnsi="Arial" w:cs="Arial"/>
          <w:color w:val="0B0C0C"/>
          <w:shd w:val="clear" w:color="auto" w:fill="FFFFFF"/>
        </w:rPr>
        <w:t xml:space="preserve">which developed </w:t>
      </w:r>
      <w:r w:rsidR="0073691F">
        <w:rPr>
          <w:rFonts w:ascii="Arial" w:hAnsi="Arial" w:cs="Arial"/>
          <w:color w:val="0B0C0C"/>
          <w:shd w:val="clear" w:color="auto" w:fill="FFFFFF"/>
        </w:rPr>
        <w:t xml:space="preserve">the Novavax vaccine </w:t>
      </w:r>
      <w:r w:rsidR="00DA22EC">
        <w:rPr>
          <w:rFonts w:ascii="Arial" w:hAnsi="Arial" w:cs="Arial"/>
          <w:color w:val="0B0C0C"/>
          <w:shd w:val="clear" w:color="auto" w:fill="FFFFFF"/>
        </w:rPr>
        <w:t xml:space="preserve">and </w:t>
      </w:r>
      <w:r w:rsidR="0073691F">
        <w:rPr>
          <w:rFonts w:ascii="Arial" w:hAnsi="Arial" w:cs="Arial"/>
          <w:color w:val="0B0C0C"/>
          <w:shd w:val="clear" w:color="auto" w:fill="FFFFFF"/>
        </w:rPr>
        <w:t>the AstraZeneca vaccine developed by University of Oxford</w:t>
      </w:r>
      <w:r w:rsidR="00A6763A">
        <w:rPr>
          <w:rFonts w:ascii="Arial" w:hAnsi="Arial" w:cs="Arial"/>
          <w:color w:val="0B0C0C"/>
          <w:shd w:val="clear" w:color="auto" w:fill="FFFFFF"/>
        </w:rPr>
        <w:t xml:space="preserve">, with </w:t>
      </w:r>
      <w:r w:rsidR="007E231E">
        <w:rPr>
          <w:rFonts w:ascii="Arial" w:hAnsi="Arial" w:cs="Arial"/>
          <w:color w:val="0B0C0C"/>
          <w:shd w:val="clear" w:color="auto" w:fill="FFFFFF"/>
        </w:rPr>
        <w:t>studies</w:t>
      </w:r>
      <w:r w:rsidR="00A6763A">
        <w:rPr>
          <w:rFonts w:ascii="Arial" w:hAnsi="Arial" w:cs="Arial"/>
          <w:color w:val="0B0C0C"/>
          <w:shd w:val="clear" w:color="auto" w:fill="FFFFFF"/>
        </w:rPr>
        <w:t xml:space="preserve"> </w:t>
      </w:r>
      <w:r w:rsidR="007E231E">
        <w:rPr>
          <w:rFonts w:ascii="Arial" w:hAnsi="Arial" w:cs="Arial"/>
          <w:color w:val="0B0C0C"/>
          <w:shd w:val="clear" w:color="auto" w:fill="FFFFFF"/>
        </w:rPr>
        <w:t>still ongoing (GOV, UK, 2020)</w:t>
      </w:r>
      <w:r w:rsidR="00A6763A">
        <w:rPr>
          <w:rFonts w:ascii="Arial" w:hAnsi="Arial" w:cs="Arial"/>
          <w:color w:val="0B0C0C"/>
          <w:shd w:val="clear" w:color="auto" w:fill="FFFFFF"/>
        </w:rPr>
        <w:t>.</w:t>
      </w:r>
      <w:r w:rsidR="00D0011C">
        <w:rPr>
          <w:rFonts w:ascii="Arial" w:hAnsi="Arial" w:cs="Arial"/>
          <w:color w:val="0B0C0C"/>
          <w:sz w:val="29"/>
          <w:szCs w:val="29"/>
          <w:shd w:val="clear" w:color="auto" w:fill="FFFFFF"/>
        </w:rPr>
        <w:t> </w:t>
      </w:r>
      <w:r w:rsidR="00C2036A">
        <w:rPr>
          <w:rFonts w:ascii="Arial" w:hAnsi="Arial" w:cs="Arial"/>
        </w:rPr>
        <w:t xml:space="preserve"> </w:t>
      </w:r>
    </w:p>
    <w:p w14:paraId="001A64B9" w14:textId="56468949" w:rsidR="00C726CC" w:rsidRDefault="00C726CC" w:rsidP="00F74610">
      <w:pPr>
        <w:rPr>
          <w:rFonts w:ascii="Arial" w:hAnsi="Arial" w:cs="Arial"/>
          <w:b/>
          <w:bCs/>
        </w:rPr>
      </w:pPr>
    </w:p>
    <w:p w14:paraId="6021F2B1" w14:textId="493E8FAB" w:rsidR="00F74610" w:rsidRPr="000402DE" w:rsidRDefault="00F74610" w:rsidP="000402DE">
      <w:pPr>
        <w:pStyle w:val="Heading2"/>
        <w:spacing w:after="240"/>
        <w:rPr>
          <w:rFonts w:ascii="Arial" w:hAnsi="Arial" w:cs="Arial"/>
          <w:b/>
          <w:bCs/>
          <w:color w:val="auto"/>
          <w:sz w:val="22"/>
          <w:szCs w:val="22"/>
        </w:rPr>
      </w:pPr>
      <w:bookmarkStart w:id="12" w:name="_Toc56647384"/>
      <w:r w:rsidRPr="000402DE">
        <w:rPr>
          <w:rFonts w:ascii="Arial" w:hAnsi="Arial" w:cs="Arial"/>
          <w:b/>
          <w:bCs/>
          <w:color w:val="auto"/>
          <w:sz w:val="22"/>
          <w:szCs w:val="22"/>
        </w:rPr>
        <w:t>Recommendation</w:t>
      </w:r>
      <w:bookmarkEnd w:id="12"/>
      <w:r w:rsidRPr="000402DE">
        <w:rPr>
          <w:rFonts w:ascii="Arial" w:hAnsi="Arial" w:cs="Arial"/>
          <w:b/>
          <w:bCs/>
          <w:color w:val="auto"/>
          <w:sz w:val="22"/>
          <w:szCs w:val="22"/>
        </w:rPr>
        <w:t xml:space="preserve"> </w:t>
      </w:r>
    </w:p>
    <w:p w14:paraId="11686C63" w14:textId="4CC90A48" w:rsidR="00F74610" w:rsidRDefault="00F74610" w:rsidP="00072F63">
      <w:pPr>
        <w:spacing w:line="360" w:lineRule="auto"/>
        <w:jc w:val="both"/>
        <w:rPr>
          <w:rFonts w:ascii="Arial" w:hAnsi="Arial" w:cs="Arial"/>
        </w:rPr>
      </w:pPr>
      <w:r>
        <w:rPr>
          <w:rFonts w:ascii="Arial" w:hAnsi="Arial" w:cs="Arial"/>
        </w:rPr>
        <w:t xml:space="preserve">The following recommendations are ways on how to improve the </w:t>
      </w:r>
      <w:r w:rsidR="000402DE">
        <w:rPr>
          <w:rFonts w:ascii="Arial" w:hAnsi="Arial" w:cs="Arial"/>
        </w:rPr>
        <w:t>impact of</w:t>
      </w:r>
      <w:r>
        <w:rPr>
          <w:rFonts w:ascii="Arial" w:hAnsi="Arial" w:cs="Arial"/>
        </w:rPr>
        <w:t xml:space="preserve"> COVID-</w:t>
      </w:r>
      <w:r w:rsidR="00D0011C">
        <w:rPr>
          <w:rFonts w:ascii="Arial" w:hAnsi="Arial" w:cs="Arial"/>
        </w:rPr>
        <w:t>1</w:t>
      </w:r>
      <w:r>
        <w:rPr>
          <w:rFonts w:ascii="Arial" w:hAnsi="Arial" w:cs="Arial"/>
        </w:rPr>
        <w:t>9</w:t>
      </w:r>
      <w:r w:rsidR="00722A63">
        <w:rPr>
          <w:rFonts w:ascii="Arial" w:hAnsi="Arial" w:cs="Arial"/>
        </w:rPr>
        <w:t>:</w:t>
      </w:r>
      <w:r>
        <w:rPr>
          <w:rFonts w:ascii="Arial" w:hAnsi="Arial" w:cs="Arial"/>
        </w:rPr>
        <w:t xml:space="preserve"> </w:t>
      </w:r>
    </w:p>
    <w:p w14:paraId="23D890E1" w14:textId="77777777" w:rsidR="00EF3EF3" w:rsidRDefault="00F74610" w:rsidP="00EF3EF3">
      <w:pPr>
        <w:pStyle w:val="ListParagraph"/>
        <w:numPr>
          <w:ilvl w:val="0"/>
          <w:numId w:val="4"/>
        </w:numPr>
        <w:spacing w:line="360" w:lineRule="auto"/>
        <w:jc w:val="both"/>
        <w:rPr>
          <w:rFonts w:ascii="Arial" w:hAnsi="Arial" w:cs="Arial"/>
        </w:rPr>
      </w:pPr>
      <w:r w:rsidRPr="00EF3EF3">
        <w:rPr>
          <w:rFonts w:ascii="Arial" w:hAnsi="Arial" w:cs="Arial"/>
        </w:rPr>
        <w:t>Provide income protection to people who are in unstable employment (because of COVID-</w:t>
      </w:r>
      <w:r w:rsidR="00D0011C" w:rsidRPr="00EF3EF3">
        <w:rPr>
          <w:rFonts w:ascii="Arial" w:hAnsi="Arial" w:cs="Arial"/>
        </w:rPr>
        <w:t>1</w:t>
      </w:r>
      <w:r w:rsidRPr="00EF3EF3">
        <w:rPr>
          <w:rFonts w:ascii="Arial" w:hAnsi="Arial" w:cs="Arial"/>
        </w:rPr>
        <w:t xml:space="preserve">9 and lockdown) </w:t>
      </w:r>
    </w:p>
    <w:p w14:paraId="77BD760A" w14:textId="48D6B975" w:rsidR="00FD0B03" w:rsidRDefault="00F74610" w:rsidP="00072F63">
      <w:pPr>
        <w:pStyle w:val="ListParagraph"/>
        <w:numPr>
          <w:ilvl w:val="0"/>
          <w:numId w:val="4"/>
        </w:numPr>
        <w:spacing w:line="360" w:lineRule="auto"/>
        <w:jc w:val="both"/>
        <w:rPr>
          <w:rFonts w:ascii="Arial" w:hAnsi="Arial" w:cs="Arial"/>
        </w:rPr>
      </w:pPr>
      <w:r w:rsidRPr="00EF3EF3">
        <w:rPr>
          <w:rFonts w:ascii="Arial" w:hAnsi="Arial" w:cs="Arial"/>
        </w:rPr>
        <w:t>Reduce risk in the workplace by providing adequate Personal Protective Equipment (PPE)</w:t>
      </w:r>
    </w:p>
    <w:p w14:paraId="709588E1" w14:textId="5172D7A0" w:rsidR="00EF3EF3" w:rsidRPr="00EF3EF3" w:rsidRDefault="00EF3EF3" w:rsidP="00072F63">
      <w:pPr>
        <w:pStyle w:val="ListParagraph"/>
        <w:numPr>
          <w:ilvl w:val="0"/>
          <w:numId w:val="4"/>
        </w:numPr>
        <w:spacing w:line="360" w:lineRule="auto"/>
        <w:jc w:val="both"/>
        <w:rPr>
          <w:rFonts w:ascii="Arial" w:hAnsi="Arial" w:cs="Arial"/>
        </w:rPr>
      </w:pPr>
      <w:r>
        <w:rPr>
          <w:rFonts w:ascii="Arial" w:hAnsi="Arial" w:cs="Arial"/>
        </w:rPr>
        <w:t xml:space="preserve">Remove NHS prescription charge for the epidemic period </w:t>
      </w:r>
    </w:p>
    <w:p w14:paraId="03A0B2B3" w14:textId="77777777" w:rsidR="00FD0B03" w:rsidRDefault="00FD0B03" w:rsidP="00072F63">
      <w:pPr>
        <w:spacing w:line="360" w:lineRule="auto"/>
        <w:jc w:val="both"/>
        <w:rPr>
          <w:rFonts w:ascii="Arial" w:hAnsi="Arial" w:cs="Arial"/>
        </w:rPr>
      </w:pPr>
    </w:p>
    <w:p w14:paraId="70AA8814" w14:textId="77777777" w:rsidR="00072F63" w:rsidRDefault="00072F63" w:rsidP="00072F63">
      <w:pPr>
        <w:spacing w:line="360" w:lineRule="auto"/>
        <w:jc w:val="both"/>
        <w:rPr>
          <w:rFonts w:ascii="Arial" w:hAnsi="Arial" w:cs="Arial"/>
          <w:b/>
          <w:bCs/>
        </w:rPr>
      </w:pPr>
    </w:p>
    <w:p w14:paraId="20E1FD47" w14:textId="77777777" w:rsidR="00072F63" w:rsidRDefault="00072F63" w:rsidP="00072F63">
      <w:pPr>
        <w:spacing w:line="360" w:lineRule="auto"/>
        <w:jc w:val="both"/>
        <w:rPr>
          <w:rFonts w:ascii="Arial" w:hAnsi="Arial" w:cs="Arial"/>
          <w:b/>
          <w:bCs/>
        </w:rPr>
      </w:pPr>
    </w:p>
    <w:p w14:paraId="12F22F51" w14:textId="3DC6E500" w:rsidR="00C10461" w:rsidRPr="00F71F8C" w:rsidRDefault="00FD0B03" w:rsidP="00F71F8C">
      <w:pPr>
        <w:pStyle w:val="Heading2"/>
        <w:spacing w:after="240"/>
        <w:rPr>
          <w:rFonts w:ascii="Arial" w:hAnsi="Arial" w:cs="Arial"/>
          <w:b/>
          <w:bCs/>
          <w:color w:val="auto"/>
          <w:sz w:val="22"/>
          <w:szCs w:val="22"/>
        </w:rPr>
      </w:pPr>
      <w:bookmarkStart w:id="13" w:name="_Toc56647385"/>
      <w:r w:rsidRPr="00F71F8C">
        <w:rPr>
          <w:rFonts w:ascii="Arial" w:hAnsi="Arial" w:cs="Arial"/>
          <w:b/>
          <w:bCs/>
          <w:color w:val="auto"/>
          <w:sz w:val="22"/>
          <w:szCs w:val="22"/>
        </w:rPr>
        <w:lastRenderedPageBreak/>
        <w:t>Conclusion</w:t>
      </w:r>
      <w:bookmarkEnd w:id="13"/>
      <w:r w:rsidR="00F74610" w:rsidRPr="00F71F8C">
        <w:rPr>
          <w:rFonts w:ascii="Arial" w:hAnsi="Arial" w:cs="Arial"/>
          <w:b/>
          <w:bCs/>
          <w:color w:val="auto"/>
          <w:sz w:val="22"/>
          <w:szCs w:val="22"/>
        </w:rPr>
        <w:t xml:space="preserve"> </w:t>
      </w:r>
    </w:p>
    <w:p w14:paraId="404AC44D" w14:textId="6AB8A1FB" w:rsidR="00FD0B03" w:rsidRPr="004A78F4" w:rsidRDefault="00FD0B03" w:rsidP="00072F63">
      <w:pPr>
        <w:spacing w:line="360" w:lineRule="auto"/>
        <w:jc w:val="both"/>
        <w:rPr>
          <w:rFonts w:ascii="Arial" w:hAnsi="Arial" w:cs="Arial"/>
        </w:rPr>
      </w:pPr>
      <w:r w:rsidRPr="004A78F4">
        <w:rPr>
          <w:rFonts w:ascii="Arial" w:hAnsi="Arial" w:cs="Arial"/>
        </w:rPr>
        <w:t xml:space="preserve">The impact </w:t>
      </w:r>
      <w:r w:rsidR="004A78F4">
        <w:rPr>
          <w:rFonts w:ascii="Arial" w:hAnsi="Arial" w:cs="Arial"/>
        </w:rPr>
        <w:t xml:space="preserve">of COVID-19 has had a </w:t>
      </w:r>
      <w:r w:rsidR="00A62170">
        <w:rPr>
          <w:rFonts w:ascii="Arial" w:hAnsi="Arial" w:cs="Arial"/>
        </w:rPr>
        <w:t>major effect</w:t>
      </w:r>
      <w:r w:rsidR="004A78F4">
        <w:rPr>
          <w:rFonts w:ascii="Arial" w:hAnsi="Arial" w:cs="Arial"/>
        </w:rPr>
        <w:t xml:space="preserve"> on everyones life, control strategies</w:t>
      </w:r>
      <w:r w:rsidR="000538E7">
        <w:rPr>
          <w:rFonts w:ascii="Arial" w:hAnsi="Arial" w:cs="Arial"/>
        </w:rPr>
        <w:t>,</w:t>
      </w:r>
      <w:r w:rsidR="004A78F4">
        <w:rPr>
          <w:rFonts w:ascii="Arial" w:hAnsi="Arial" w:cs="Arial"/>
        </w:rPr>
        <w:t xml:space="preserve"> measures</w:t>
      </w:r>
      <w:r w:rsidR="000538E7">
        <w:rPr>
          <w:rFonts w:ascii="Arial" w:hAnsi="Arial" w:cs="Arial"/>
        </w:rPr>
        <w:t xml:space="preserve"> and monitoring</w:t>
      </w:r>
      <w:r w:rsidR="004A78F4">
        <w:rPr>
          <w:rFonts w:ascii="Arial" w:hAnsi="Arial" w:cs="Arial"/>
        </w:rPr>
        <w:t xml:space="preserve"> that are in place now has changed our lifestyle completely from the way it was before the </w:t>
      </w:r>
      <w:r w:rsidR="00A62170">
        <w:rPr>
          <w:rFonts w:ascii="Arial" w:hAnsi="Arial" w:cs="Arial"/>
        </w:rPr>
        <w:t xml:space="preserve">start of the </w:t>
      </w:r>
      <w:r w:rsidR="004A78F4">
        <w:rPr>
          <w:rFonts w:ascii="Arial" w:hAnsi="Arial" w:cs="Arial"/>
        </w:rPr>
        <w:t xml:space="preserve">epidemic.  </w:t>
      </w:r>
      <w:r w:rsidR="00072F63">
        <w:rPr>
          <w:rFonts w:ascii="Arial" w:hAnsi="Arial" w:cs="Arial"/>
        </w:rPr>
        <w:t xml:space="preserve">Public health guidelines are in place to control the spread of virus and to protect the public.  However, with solution there is always problems, </w:t>
      </w:r>
      <w:r w:rsidR="000538E7">
        <w:rPr>
          <w:rFonts w:ascii="Arial" w:hAnsi="Arial" w:cs="Arial"/>
        </w:rPr>
        <w:t>as human being we need to socialise and interact with one another but unfortunately due to the epidemic there comes limitations.</w:t>
      </w:r>
      <w:r w:rsidR="00A62170">
        <w:rPr>
          <w:rFonts w:ascii="Arial" w:hAnsi="Arial" w:cs="Arial"/>
        </w:rPr>
        <w:t xml:space="preserve">  S</w:t>
      </w:r>
      <w:r w:rsidR="00072F63">
        <w:rPr>
          <w:rFonts w:ascii="Arial" w:hAnsi="Arial" w:cs="Arial"/>
        </w:rPr>
        <w:t>ocial distancing</w:t>
      </w:r>
      <w:r w:rsidR="00A62170">
        <w:rPr>
          <w:rFonts w:ascii="Arial" w:hAnsi="Arial" w:cs="Arial"/>
        </w:rPr>
        <w:t xml:space="preserve"> and lockdown </w:t>
      </w:r>
      <w:r w:rsidR="00010527">
        <w:rPr>
          <w:rFonts w:ascii="Arial" w:hAnsi="Arial" w:cs="Arial"/>
        </w:rPr>
        <w:t>have</w:t>
      </w:r>
      <w:r w:rsidR="00A62170">
        <w:rPr>
          <w:rFonts w:ascii="Arial" w:hAnsi="Arial" w:cs="Arial"/>
        </w:rPr>
        <w:t xml:space="preserve"> affected the way we work and interact with people, this has resulted in a high increase in mental health</w:t>
      </w:r>
      <w:r w:rsidR="00010527">
        <w:rPr>
          <w:rFonts w:ascii="Arial" w:hAnsi="Arial" w:cs="Arial"/>
        </w:rPr>
        <w:t xml:space="preserve"> issues in </w:t>
      </w:r>
      <w:r w:rsidR="00A62170">
        <w:rPr>
          <w:rFonts w:ascii="Arial" w:hAnsi="Arial" w:cs="Arial"/>
        </w:rPr>
        <w:t>people.</w:t>
      </w:r>
      <w:r w:rsidR="00010527">
        <w:rPr>
          <w:rFonts w:ascii="Arial" w:hAnsi="Arial" w:cs="Arial"/>
        </w:rPr>
        <w:t xml:space="preserve">  Stress and anxiety level have risen since the start of the first lockdown in March 2020. The government is aware of the rising issues related to mental health and the impact of COVID-19 is having on the ethnic minority group</w:t>
      </w:r>
      <w:r w:rsidR="003E32AF">
        <w:rPr>
          <w:rFonts w:ascii="Arial" w:hAnsi="Arial" w:cs="Arial"/>
        </w:rPr>
        <w:t xml:space="preserve">, extra funding is provided in various health sectors, charities and </w:t>
      </w:r>
      <w:r w:rsidR="00EF3EF3">
        <w:rPr>
          <w:rFonts w:ascii="Arial" w:hAnsi="Arial" w:cs="Arial"/>
        </w:rPr>
        <w:t xml:space="preserve">for vaccines that are already on clinical trial in the UK.  </w:t>
      </w:r>
      <w:r w:rsidR="00A62170">
        <w:rPr>
          <w:rFonts w:ascii="Arial" w:hAnsi="Arial" w:cs="Arial"/>
        </w:rPr>
        <w:t xml:space="preserve"> </w:t>
      </w:r>
      <w:r w:rsidR="00072F63">
        <w:rPr>
          <w:rFonts w:ascii="Arial" w:hAnsi="Arial" w:cs="Arial"/>
        </w:rPr>
        <w:t xml:space="preserve">   </w:t>
      </w:r>
      <w:r w:rsidR="004A78F4">
        <w:rPr>
          <w:rFonts w:ascii="Arial" w:hAnsi="Arial" w:cs="Arial"/>
        </w:rPr>
        <w:t xml:space="preserve">  </w:t>
      </w:r>
    </w:p>
    <w:p w14:paraId="0AEC1BAB" w14:textId="77777777" w:rsidR="00FD0B03" w:rsidRDefault="00FD0B03" w:rsidP="00815D88">
      <w:pPr>
        <w:rPr>
          <w:rFonts w:ascii="Arial" w:hAnsi="Arial" w:cs="Arial"/>
          <w:b/>
          <w:bCs/>
        </w:rPr>
      </w:pPr>
    </w:p>
    <w:p w14:paraId="2FD1E358" w14:textId="2700C69E" w:rsidR="00FD0B03" w:rsidRDefault="00FD0B03" w:rsidP="00815D88">
      <w:pPr>
        <w:rPr>
          <w:rFonts w:ascii="Arial" w:hAnsi="Arial" w:cs="Arial"/>
          <w:b/>
          <w:bCs/>
        </w:rPr>
      </w:pPr>
    </w:p>
    <w:p w14:paraId="63D06281" w14:textId="4C5FD72A" w:rsidR="00F71F8C" w:rsidRDefault="00F71F8C" w:rsidP="00815D88">
      <w:pPr>
        <w:rPr>
          <w:rFonts w:ascii="Arial" w:hAnsi="Arial" w:cs="Arial"/>
          <w:b/>
          <w:bCs/>
        </w:rPr>
      </w:pPr>
    </w:p>
    <w:p w14:paraId="13CE3A1B" w14:textId="6997DB19" w:rsidR="00F71F8C" w:rsidRDefault="00F71F8C" w:rsidP="00815D88">
      <w:pPr>
        <w:rPr>
          <w:rFonts w:ascii="Arial" w:hAnsi="Arial" w:cs="Arial"/>
          <w:b/>
          <w:bCs/>
        </w:rPr>
      </w:pPr>
    </w:p>
    <w:p w14:paraId="01BD3E41" w14:textId="5409F3DE" w:rsidR="00F71F8C" w:rsidRDefault="00F71F8C" w:rsidP="00815D88">
      <w:pPr>
        <w:rPr>
          <w:rFonts w:ascii="Arial" w:hAnsi="Arial" w:cs="Arial"/>
          <w:b/>
          <w:bCs/>
        </w:rPr>
      </w:pPr>
    </w:p>
    <w:p w14:paraId="1CDD6498" w14:textId="7468D6A2" w:rsidR="00F71F8C" w:rsidRDefault="00F71F8C" w:rsidP="00815D88">
      <w:pPr>
        <w:rPr>
          <w:rFonts w:ascii="Arial" w:hAnsi="Arial" w:cs="Arial"/>
          <w:b/>
          <w:bCs/>
        </w:rPr>
      </w:pPr>
    </w:p>
    <w:p w14:paraId="74FF06A0" w14:textId="76AE190A" w:rsidR="00F71F8C" w:rsidRDefault="00F71F8C" w:rsidP="00815D88">
      <w:pPr>
        <w:rPr>
          <w:rFonts w:ascii="Arial" w:hAnsi="Arial" w:cs="Arial"/>
          <w:b/>
          <w:bCs/>
        </w:rPr>
      </w:pPr>
    </w:p>
    <w:p w14:paraId="10038AA6" w14:textId="72EAB913" w:rsidR="00F71F8C" w:rsidRDefault="00F71F8C" w:rsidP="00815D88">
      <w:pPr>
        <w:rPr>
          <w:rFonts w:ascii="Arial" w:hAnsi="Arial" w:cs="Arial"/>
          <w:b/>
          <w:bCs/>
        </w:rPr>
      </w:pPr>
    </w:p>
    <w:p w14:paraId="31CB05A4" w14:textId="54A4223E" w:rsidR="00F71F8C" w:rsidRDefault="00F71F8C" w:rsidP="00815D88">
      <w:pPr>
        <w:rPr>
          <w:rFonts w:ascii="Arial" w:hAnsi="Arial" w:cs="Arial"/>
          <w:b/>
          <w:bCs/>
        </w:rPr>
      </w:pPr>
    </w:p>
    <w:p w14:paraId="37C2912C" w14:textId="3E4806FF" w:rsidR="00F71F8C" w:rsidRDefault="00F71F8C" w:rsidP="00815D88">
      <w:pPr>
        <w:rPr>
          <w:rFonts w:ascii="Arial" w:hAnsi="Arial" w:cs="Arial"/>
          <w:b/>
          <w:bCs/>
        </w:rPr>
      </w:pPr>
    </w:p>
    <w:p w14:paraId="6C413F73" w14:textId="1E2BFE50" w:rsidR="00F71F8C" w:rsidRDefault="00F71F8C" w:rsidP="00815D88">
      <w:pPr>
        <w:rPr>
          <w:rFonts w:ascii="Arial" w:hAnsi="Arial" w:cs="Arial"/>
          <w:b/>
          <w:bCs/>
        </w:rPr>
      </w:pPr>
    </w:p>
    <w:p w14:paraId="18C80D52" w14:textId="4DB3B67D" w:rsidR="00F71F8C" w:rsidRDefault="00F71F8C" w:rsidP="00815D88">
      <w:pPr>
        <w:rPr>
          <w:rFonts w:ascii="Arial" w:hAnsi="Arial" w:cs="Arial"/>
          <w:b/>
          <w:bCs/>
        </w:rPr>
      </w:pPr>
    </w:p>
    <w:p w14:paraId="026CBFFE" w14:textId="210E19F0" w:rsidR="00F71F8C" w:rsidRDefault="00F71F8C" w:rsidP="00815D88">
      <w:pPr>
        <w:rPr>
          <w:rFonts w:ascii="Arial" w:hAnsi="Arial" w:cs="Arial"/>
          <w:b/>
          <w:bCs/>
        </w:rPr>
      </w:pPr>
    </w:p>
    <w:p w14:paraId="3505DB8A" w14:textId="3CC41553" w:rsidR="00F71F8C" w:rsidRDefault="00F71F8C" w:rsidP="00815D88">
      <w:pPr>
        <w:rPr>
          <w:rFonts w:ascii="Arial" w:hAnsi="Arial" w:cs="Arial"/>
          <w:b/>
          <w:bCs/>
        </w:rPr>
      </w:pPr>
    </w:p>
    <w:p w14:paraId="4972E2F9" w14:textId="577A51C8" w:rsidR="00F71F8C" w:rsidRDefault="00F71F8C" w:rsidP="00815D88">
      <w:pPr>
        <w:rPr>
          <w:rFonts w:ascii="Arial" w:hAnsi="Arial" w:cs="Arial"/>
          <w:b/>
          <w:bCs/>
        </w:rPr>
      </w:pPr>
    </w:p>
    <w:p w14:paraId="0AA05202" w14:textId="4376BCDD" w:rsidR="00F71F8C" w:rsidRDefault="00F71F8C" w:rsidP="00815D88">
      <w:pPr>
        <w:rPr>
          <w:rFonts w:ascii="Arial" w:hAnsi="Arial" w:cs="Arial"/>
          <w:b/>
          <w:bCs/>
        </w:rPr>
      </w:pPr>
    </w:p>
    <w:p w14:paraId="3D385595" w14:textId="3538132A" w:rsidR="00F71F8C" w:rsidRDefault="00F71F8C" w:rsidP="00815D88">
      <w:pPr>
        <w:rPr>
          <w:rFonts w:ascii="Arial" w:hAnsi="Arial" w:cs="Arial"/>
          <w:b/>
          <w:bCs/>
        </w:rPr>
      </w:pPr>
    </w:p>
    <w:p w14:paraId="43440A86" w14:textId="24548F79" w:rsidR="00F71F8C" w:rsidRDefault="00F71F8C" w:rsidP="00815D88">
      <w:pPr>
        <w:rPr>
          <w:rFonts w:ascii="Arial" w:hAnsi="Arial" w:cs="Arial"/>
          <w:b/>
          <w:bCs/>
        </w:rPr>
      </w:pPr>
    </w:p>
    <w:p w14:paraId="5B10D1CC" w14:textId="2F4D6BD5" w:rsidR="00F71F8C" w:rsidRDefault="00F71F8C" w:rsidP="00815D88">
      <w:pPr>
        <w:rPr>
          <w:rFonts w:ascii="Arial" w:hAnsi="Arial" w:cs="Arial"/>
          <w:b/>
          <w:bCs/>
        </w:rPr>
      </w:pPr>
    </w:p>
    <w:p w14:paraId="482E935C" w14:textId="3DD8071D" w:rsidR="00F71F8C" w:rsidRDefault="00F71F8C" w:rsidP="00815D88">
      <w:pPr>
        <w:rPr>
          <w:rFonts w:ascii="Arial" w:hAnsi="Arial" w:cs="Arial"/>
          <w:b/>
          <w:bCs/>
        </w:rPr>
      </w:pPr>
    </w:p>
    <w:p w14:paraId="2395C372" w14:textId="4377B312" w:rsidR="00F71F8C" w:rsidRDefault="00F71F8C" w:rsidP="00815D88">
      <w:pPr>
        <w:rPr>
          <w:rFonts w:ascii="Arial" w:hAnsi="Arial" w:cs="Arial"/>
          <w:b/>
          <w:bCs/>
        </w:rPr>
      </w:pPr>
    </w:p>
    <w:p w14:paraId="19DBF013" w14:textId="125B2D24" w:rsidR="00585029" w:rsidRPr="00F71F8C" w:rsidRDefault="00AF4FB0" w:rsidP="00F71F8C">
      <w:pPr>
        <w:pStyle w:val="Heading2"/>
        <w:spacing w:after="240"/>
        <w:rPr>
          <w:rFonts w:ascii="Arial" w:hAnsi="Arial" w:cs="Arial"/>
          <w:b/>
          <w:bCs/>
          <w:color w:val="auto"/>
          <w:sz w:val="22"/>
          <w:szCs w:val="22"/>
        </w:rPr>
      </w:pPr>
      <w:bookmarkStart w:id="14" w:name="_Toc56647386"/>
      <w:r w:rsidRPr="00F71F8C">
        <w:rPr>
          <w:rFonts w:ascii="Arial" w:hAnsi="Arial" w:cs="Arial"/>
          <w:b/>
          <w:bCs/>
          <w:color w:val="auto"/>
          <w:sz w:val="22"/>
          <w:szCs w:val="22"/>
        </w:rPr>
        <w:lastRenderedPageBreak/>
        <w:t>References</w:t>
      </w:r>
      <w:bookmarkEnd w:id="14"/>
    </w:p>
    <w:p w14:paraId="7794D299" w14:textId="77777777" w:rsidR="00241E37" w:rsidRDefault="00241E37" w:rsidP="00241E37">
      <w:pPr>
        <w:tabs>
          <w:tab w:val="left" w:pos="5112"/>
        </w:tabs>
        <w:spacing w:line="360" w:lineRule="auto"/>
        <w:rPr>
          <w:rFonts w:ascii="Arial" w:hAnsi="Arial" w:cs="Arial"/>
        </w:rPr>
      </w:pPr>
      <w:r w:rsidRPr="00281404">
        <w:rPr>
          <w:rFonts w:ascii="Arial" w:hAnsi="Arial" w:cs="Arial"/>
        </w:rPr>
        <w:t>Banks</w:t>
      </w:r>
      <w:r>
        <w:rPr>
          <w:rFonts w:ascii="Arial" w:hAnsi="Arial" w:cs="Arial"/>
        </w:rPr>
        <w:t>, J</w:t>
      </w:r>
      <w:r w:rsidRPr="00281404">
        <w:rPr>
          <w:rFonts w:ascii="Arial" w:hAnsi="Arial" w:cs="Arial"/>
        </w:rPr>
        <w:t xml:space="preserve"> and X, Xu. (2020) </w:t>
      </w:r>
      <w:r w:rsidRPr="00281404">
        <w:rPr>
          <w:rFonts w:ascii="Arial" w:hAnsi="Arial" w:cs="Arial"/>
          <w:i/>
          <w:iCs/>
        </w:rPr>
        <w:t>The mental health effects of the first two months of lockdown and social distancing during the Covid-</w:t>
      </w:r>
      <w:r>
        <w:rPr>
          <w:rFonts w:ascii="Arial" w:hAnsi="Arial" w:cs="Arial"/>
          <w:i/>
          <w:iCs/>
        </w:rPr>
        <w:t>1</w:t>
      </w:r>
      <w:r w:rsidRPr="00281404">
        <w:rPr>
          <w:rFonts w:ascii="Arial" w:hAnsi="Arial" w:cs="Arial"/>
          <w:i/>
          <w:iCs/>
        </w:rPr>
        <w:t>9 pandemic in the UK</w:t>
      </w:r>
      <w:r w:rsidRPr="00281404">
        <w:rPr>
          <w:rFonts w:ascii="Arial" w:hAnsi="Arial" w:cs="Arial"/>
        </w:rPr>
        <w:t xml:space="preserve">.  London: Institute for Fiscal Studies </w:t>
      </w:r>
    </w:p>
    <w:p w14:paraId="4A5046B4" w14:textId="1985B3EB" w:rsidR="00B34B80" w:rsidRDefault="00B34B80" w:rsidP="00B34B80">
      <w:pPr>
        <w:tabs>
          <w:tab w:val="left" w:pos="5112"/>
        </w:tabs>
        <w:spacing w:after="0" w:line="360" w:lineRule="auto"/>
        <w:rPr>
          <w:rFonts w:ascii="Arial" w:hAnsi="Arial" w:cs="Arial"/>
        </w:rPr>
      </w:pPr>
      <w:r>
        <w:rPr>
          <w:rFonts w:ascii="Arial" w:hAnsi="Arial" w:cs="Arial"/>
        </w:rPr>
        <w:t>Centers for Disease Control and Prevention (2020</w:t>
      </w:r>
      <w:r w:rsidRPr="00585029">
        <w:rPr>
          <w:rFonts w:ascii="Arial" w:hAnsi="Arial" w:cs="Arial"/>
          <w:i/>
          <w:iCs/>
        </w:rPr>
        <w:t>) Identify Strategies to Reduce Spread of COVID-</w:t>
      </w:r>
      <w:r w:rsidR="00D0011C">
        <w:rPr>
          <w:rFonts w:ascii="Arial" w:hAnsi="Arial" w:cs="Arial"/>
          <w:i/>
          <w:iCs/>
        </w:rPr>
        <w:t>1</w:t>
      </w:r>
      <w:r w:rsidRPr="00585029">
        <w:rPr>
          <w:rFonts w:ascii="Arial" w:hAnsi="Arial" w:cs="Arial"/>
          <w:i/>
          <w:iCs/>
        </w:rPr>
        <w:t>9,</w:t>
      </w:r>
      <w:r>
        <w:rPr>
          <w:rFonts w:ascii="Arial" w:hAnsi="Arial" w:cs="Arial"/>
        </w:rPr>
        <w:t xml:space="preserve"> Available at:</w:t>
      </w:r>
    </w:p>
    <w:p w14:paraId="04B5474E" w14:textId="7E6476B7" w:rsidR="00B34B80" w:rsidRDefault="00B34B80" w:rsidP="00B34B80">
      <w:pPr>
        <w:tabs>
          <w:tab w:val="left" w:pos="5112"/>
        </w:tabs>
        <w:spacing w:line="360" w:lineRule="auto"/>
        <w:rPr>
          <w:rFonts w:ascii="Arial" w:hAnsi="Arial" w:cs="Arial"/>
        </w:rPr>
      </w:pPr>
      <w:r w:rsidRPr="00327B1E">
        <w:rPr>
          <w:rFonts w:ascii="Arial" w:hAnsi="Arial" w:cs="Arial"/>
        </w:rPr>
        <w:t>https://www.cdc.gov/coronavirus/20</w:t>
      </w:r>
      <w:r w:rsidR="00D0011C">
        <w:rPr>
          <w:rFonts w:ascii="Arial" w:hAnsi="Arial" w:cs="Arial"/>
        </w:rPr>
        <w:t>1</w:t>
      </w:r>
      <w:r w:rsidRPr="00327B1E">
        <w:rPr>
          <w:rFonts w:ascii="Arial" w:hAnsi="Arial" w:cs="Arial"/>
        </w:rPr>
        <w:t>9-ncov/php/contact-tracing/strategies-to-reduce-spread.html#basics-lesson</w:t>
      </w:r>
      <w:r w:rsidR="00D0011C">
        <w:rPr>
          <w:rFonts w:ascii="Arial" w:hAnsi="Arial" w:cs="Arial"/>
        </w:rPr>
        <w:t>1</w:t>
      </w:r>
      <w:r>
        <w:rPr>
          <w:rFonts w:ascii="Arial" w:hAnsi="Arial" w:cs="Arial"/>
        </w:rPr>
        <w:t xml:space="preserve"> (Accessed 9 November 2020)</w:t>
      </w:r>
    </w:p>
    <w:p w14:paraId="6744F88D" w14:textId="6BB483B2" w:rsidR="00585029" w:rsidRPr="00372A98" w:rsidRDefault="00585029" w:rsidP="00372A98">
      <w:pPr>
        <w:tabs>
          <w:tab w:val="left" w:pos="5112"/>
        </w:tabs>
        <w:spacing w:after="0" w:line="360" w:lineRule="auto"/>
        <w:rPr>
          <w:rFonts w:ascii="Arial" w:hAnsi="Arial" w:cs="Arial"/>
          <w:color w:val="000000"/>
          <w:spacing w:val="-2"/>
        </w:rPr>
      </w:pPr>
      <w:r w:rsidRPr="00585029">
        <w:rPr>
          <w:rFonts w:ascii="Arial" w:hAnsi="Arial" w:cs="Arial"/>
        </w:rPr>
        <w:t>Chalmers</w:t>
      </w:r>
      <w:r>
        <w:rPr>
          <w:rFonts w:ascii="Arial" w:hAnsi="Arial" w:cs="Arial"/>
        </w:rPr>
        <w:t>, V (2020</w:t>
      </w:r>
      <w:r w:rsidRPr="00585029">
        <w:rPr>
          <w:rFonts w:ascii="Arial" w:hAnsi="Arial" w:cs="Arial"/>
        </w:rPr>
        <w:t>)</w:t>
      </w:r>
      <w:r w:rsidRPr="00585029">
        <w:rPr>
          <w:rFonts w:ascii="Arial" w:hAnsi="Arial" w:cs="Arial"/>
          <w:color w:val="000000"/>
          <w:spacing w:val="-2"/>
        </w:rPr>
        <w:t xml:space="preserve"> One in five Covid-</w:t>
      </w:r>
      <w:r w:rsidR="00D0011C">
        <w:rPr>
          <w:rFonts w:ascii="Arial" w:hAnsi="Arial" w:cs="Arial"/>
          <w:color w:val="000000"/>
          <w:spacing w:val="-2"/>
        </w:rPr>
        <w:t>1</w:t>
      </w:r>
      <w:r w:rsidRPr="00585029">
        <w:rPr>
          <w:rFonts w:ascii="Arial" w:hAnsi="Arial" w:cs="Arial"/>
          <w:color w:val="000000"/>
          <w:spacing w:val="-2"/>
        </w:rPr>
        <w:t xml:space="preserve">9 survivors will be diagnosed with anxiety, </w:t>
      </w:r>
      <w:r w:rsidR="00372A98" w:rsidRPr="00585029">
        <w:rPr>
          <w:rFonts w:ascii="Arial" w:hAnsi="Arial" w:cs="Arial"/>
          <w:color w:val="000000"/>
          <w:spacing w:val="-2"/>
        </w:rPr>
        <w:t>depression,</w:t>
      </w:r>
      <w:r w:rsidRPr="00585029">
        <w:rPr>
          <w:rFonts w:ascii="Arial" w:hAnsi="Arial" w:cs="Arial"/>
          <w:color w:val="000000"/>
          <w:spacing w:val="-2"/>
        </w:rPr>
        <w:t xml:space="preserve"> or PTSD within three months of beating the disease, study finds.</w:t>
      </w:r>
      <w:r>
        <w:rPr>
          <w:rFonts w:ascii="Arial" w:hAnsi="Arial" w:cs="Arial"/>
          <w:i/>
          <w:iCs/>
          <w:color w:val="000000"/>
          <w:spacing w:val="-2"/>
        </w:rPr>
        <w:t xml:space="preserve"> </w:t>
      </w:r>
      <w:r w:rsidR="00372A98">
        <w:rPr>
          <w:rFonts w:ascii="Arial" w:hAnsi="Arial" w:cs="Arial"/>
          <w:i/>
          <w:iCs/>
          <w:color w:val="000000"/>
          <w:spacing w:val="-2"/>
        </w:rPr>
        <w:t>Mail online</w:t>
      </w:r>
      <w:r w:rsidR="00372A98">
        <w:rPr>
          <w:rFonts w:ascii="Arial" w:hAnsi="Arial" w:cs="Arial"/>
          <w:color w:val="000000"/>
          <w:spacing w:val="-2"/>
        </w:rPr>
        <w:t>. 9</w:t>
      </w:r>
      <w:r w:rsidR="00372A98" w:rsidRPr="00372A98">
        <w:rPr>
          <w:rFonts w:ascii="Arial" w:hAnsi="Arial" w:cs="Arial"/>
          <w:color w:val="000000"/>
          <w:spacing w:val="-2"/>
          <w:vertAlign w:val="superscript"/>
        </w:rPr>
        <w:t>th</w:t>
      </w:r>
      <w:r w:rsidR="00372A98">
        <w:rPr>
          <w:rFonts w:ascii="Arial" w:hAnsi="Arial" w:cs="Arial"/>
          <w:color w:val="000000"/>
          <w:spacing w:val="-2"/>
        </w:rPr>
        <w:t xml:space="preserve"> November. Available at:</w:t>
      </w:r>
    </w:p>
    <w:p w14:paraId="1D4B6C58" w14:textId="1CED1B87" w:rsidR="00585029" w:rsidRDefault="00585029" w:rsidP="00E160B6">
      <w:pPr>
        <w:tabs>
          <w:tab w:val="left" w:pos="5112"/>
        </w:tabs>
        <w:spacing w:line="360" w:lineRule="auto"/>
        <w:rPr>
          <w:rFonts w:ascii="Arial" w:hAnsi="Arial" w:cs="Arial"/>
        </w:rPr>
      </w:pPr>
      <w:r w:rsidRPr="00585029">
        <w:rPr>
          <w:rFonts w:ascii="Arial" w:hAnsi="Arial" w:cs="Arial"/>
        </w:rPr>
        <w:t>https://www.dailymail.co.uk/news/article-8929435/One-</w:t>
      </w:r>
      <w:r w:rsidR="00D0011C">
        <w:rPr>
          <w:rFonts w:ascii="Arial" w:hAnsi="Arial" w:cs="Arial"/>
        </w:rPr>
        <w:t>1</w:t>
      </w:r>
      <w:r w:rsidRPr="00585029">
        <w:rPr>
          <w:rFonts w:ascii="Arial" w:hAnsi="Arial" w:cs="Arial"/>
        </w:rPr>
        <w:t>6-Covid-survivors-diagnosed-anxiety-three-months-disease.html (Accessed 9 November 2020)</w:t>
      </w:r>
    </w:p>
    <w:p w14:paraId="4F45B8CC" w14:textId="58FE7ADA" w:rsidR="00BF2DAA" w:rsidRDefault="00BF2DAA" w:rsidP="00E160B6">
      <w:pPr>
        <w:tabs>
          <w:tab w:val="left" w:pos="5112"/>
        </w:tabs>
        <w:spacing w:line="360" w:lineRule="auto"/>
        <w:rPr>
          <w:rFonts w:ascii="Arial" w:hAnsi="Arial" w:cs="Arial"/>
        </w:rPr>
      </w:pPr>
      <w:r>
        <w:rPr>
          <w:rFonts w:ascii="Arial" w:hAnsi="Arial" w:cs="Arial"/>
        </w:rPr>
        <w:t>Coulsen, S. N. Ferguson, A. M. Henshaw, H and Heffernan, E (2016) Applying Theories of Health Behaviour and Change Hearing Health Re</w:t>
      </w:r>
      <w:r w:rsidR="002919B5">
        <w:rPr>
          <w:rFonts w:ascii="Arial" w:hAnsi="Arial" w:cs="Arial"/>
        </w:rPr>
        <w:t xml:space="preserve">search: Time to a New Approach. </w:t>
      </w:r>
      <w:r w:rsidR="002919B5">
        <w:rPr>
          <w:rFonts w:ascii="Arial" w:hAnsi="Arial" w:cs="Arial"/>
          <w:i/>
          <w:iCs/>
        </w:rPr>
        <w:t>International Journal of Audiology.</w:t>
      </w:r>
      <w:r w:rsidR="002919B5">
        <w:rPr>
          <w:rFonts w:ascii="Arial" w:hAnsi="Arial" w:cs="Arial"/>
        </w:rPr>
        <w:t xml:space="preserve"> 55, pp. 99-104</w:t>
      </w:r>
      <w:r>
        <w:rPr>
          <w:rFonts w:ascii="Arial" w:hAnsi="Arial" w:cs="Arial"/>
        </w:rPr>
        <w:t xml:space="preserve"> </w:t>
      </w:r>
    </w:p>
    <w:p w14:paraId="58DAAD3D" w14:textId="7A049FD4" w:rsidR="00B34B80" w:rsidRPr="00815D88" w:rsidRDefault="00B34B80" w:rsidP="00B34B80">
      <w:pPr>
        <w:tabs>
          <w:tab w:val="left" w:pos="5112"/>
        </w:tabs>
        <w:spacing w:after="0" w:line="360" w:lineRule="auto"/>
        <w:rPr>
          <w:rFonts w:ascii="Arial" w:hAnsi="Arial" w:cs="Arial"/>
          <w:b/>
          <w:bCs/>
        </w:rPr>
      </w:pPr>
      <w:r>
        <w:rPr>
          <w:rFonts w:ascii="Arial" w:hAnsi="Arial" w:cs="Arial"/>
        </w:rPr>
        <w:t xml:space="preserve">Darko, A. K (2020) Global Killer, </w:t>
      </w:r>
      <w:r w:rsidR="00815D88">
        <w:rPr>
          <w:rFonts w:ascii="Arial" w:hAnsi="Arial" w:cs="Arial"/>
        </w:rPr>
        <w:t>when</w:t>
      </w:r>
      <w:r>
        <w:rPr>
          <w:rFonts w:ascii="Arial" w:hAnsi="Arial" w:cs="Arial"/>
        </w:rPr>
        <w:t xml:space="preserve"> will coronavirus end and how did COVID-</w:t>
      </w:r>
      <w:r w:rsidR="00D0011C">
        <w:rPr>
          <w:rFonts w:ascii="Arial" w:hAnsi="Arial" w:cs="Arial"/>
        </w:rPr>
        <w:t>1</w:t>
      </w:r>
      <w:r>
        <w:rPr>
          <w:rFonts w:ascii="Arial" w:hAnsi="Arial" w:cs="Arial"/>
        </w:rPr>
        <w:t>9 start?</w:t>
      </w:r>
      <w:r w:rsidR="00815D88">
        <w:rPr>
          <w:rFonts w:ascii="Arial" w:hAnsi="Arial" w:cs="Arial"/>
        </w:rPr>
        <w:t xml:space="preserve"> </w:t>
      </w:r>
      <w:r w:rsidR="00815D88">
        <w:rPr>
          <w:rFonts w:ascii="Arial" w:hAnsi="Arial" w:cs="Arial"/>
          <w:i/>
          <w:iCs/>
        </w:rPr>
        <w:t>The Sun</w:t>
      </w:r>
      <w:r w:rsidR="00815D88">
        <w:rPr>
          <w:rFonts w:ascii="Arial" w:hAnsi="Arial" w:cs="Arial"/>
        </w:rPr>
        <w:t>. 25</w:t>
      </w:r>
      <w:r w:rsidR="00815D88" w:rsidRPr="00815D88">
        <w:rPr>
          <w:rFonts w:ascii="Arial" w:hAnsi="Arial" w:cs="Arial"/>
          <w:vertAlign w:val="superscript"/>
        </w:rPr>
        <w:t>th</w:t>
      </w:r>
      <w:r w:rsidR="00815D88">
        <w:rPr>
          <w:rFonts w:ascii="Arial" w:hAnsi="Arial" w:cs="Arial"/>
        </w:rPr>
        <w:t xml:space="preserve"> March. Available at:</w:t>
      </w:r>
    </w:p>
    <w:p w14:paraId="1BD5C513" w14:textId="6AF398BC" w:rsidR="00B34B80" w:rsidRDefault="00B34B80" w:rsidP="00E160B6">
      <w:pPr>
        <w:tabs>
          <w:tab w:val="left" w:pos="5112"/>
        </w:tabs>
        <w:spacing w:line="360" w:lineRule="auto"/>
        <w:rPr>
          <w:rFonts w:ascii="Arial" w:hAnsi="Arial" w:cs="Arial"/>
        </w:rPr>
      </w:pPr>
      <w:r w:rsidRPr="00815D88">
        <w:rPr>
          <w:rFonts w:ascii="Arial" w:hAnsi="Arial" w:cs="Arial"/>
        </w:rPr>
        <w:t>https://www.thesun.co.uk/news/</w:t>
      </w:r>
      <w:r w:rsidR="00D0011C">
        <w:rPr>
          <w:rFonts w:ascii="Arial" w:hAnsi="Arial" w:cs="Arial"/>
        </w:rPr>
        <w:t>111</w:t>
      </w:r>
      <w:r w:rsidRPr="00815D88">
        <w:rPr>
          <w:rFonts w:ascii="Arial" w:hAnsi="Arial" w:cs="Arial"/>
        </w:rPr>
        <w:t>0555</w:t>
      </w:r>
      <w:r w:rsidR="00D0011C">
        <w:rPr>
          <w:rFonts w:ascii="Arial" w:hAnsi="Arial" w:cs="Arial"/>
        </w:rPr>
        <w:t>1</w:t>
      </w:r>
      <w:r w:rsidRPr="00815D88">
        <w:rPr>
          <w:rFonts w:ascii="Arial" w:hAnsi="Arial" w:cs="Arial"/>
        </w:rPr>
        <w:t>/how-did-coronavirus-outbreak-start/</w:t>
      </w:r>
      <w:r>
        <w:rPr>
          <w:rFonts w:ascii="Arial" w:hAnsi="Arial" w:cs="Arial"/>
        </w:rPr>
        <w:t xml:space="preserve"> (Accessed </w:t>
      </w:r>
      <w:r w:rsidR="00D0011C">
        <w:rPr>
          <w:rFonts w:ascii="Arial" w:hAnsi="Arial" w:cs="Arial"/>
        </w:rPr>
        <w:t>1</w:t>
      </w:r>
      <w:r>
        <w:rPr>
          <w:rFonts w:ascii="Arial" w:hAnsi="Arial" w:cs="Arial"/>
        </w:rPr>
        <w:t>3 November 2020)</w:t>
      </w:r>
    </w:p>
    <w:p w14:paraId="46689621" w14:textId="4DFA958A" w:rsidR="00A82D95" w:rsidRDefault="00A82D95" w:rsidP="00A82D95">
      <w:pPr>
        <w:tabs>
          <w:tab w:val="left" w:pos="5112"/>
        </w:tabs>
        <w:spacing w:after="0" w:line="360" w:lineRule="auto"/>
        <w:rPr>
          <w:rFonts w:ascii="Arial" w:hAnsi="Arial" w:cs="Arial"/>
        </w:rPr>
      </w:pPr>
      <w:r>
        <w:rPr>
          <w:rFonts w:ascii="Arial" w:hAnsi="Arial" w:cs="Arial"/>
        </w:rPr>
        <w:t>Devlin, H</w:t>
      </w:r>
      <w:r w:rsidR="00451205">
        <w:rPr>
          <w:rFonts w:ascii="Arial" w:hAnsi="Arial" w:cs="Arial"/>
        </w:rPr>
        <w:t xml:space="preserve"> (2020) Why are people from the BAME group dying disproportionately of COVID-</w:t>
      </w:r>
      <w:r w:rsidR="00D0011C">
        <w:rPr>
          <w:rFonts w:ascii="Arial" w:hAnsi="Arial" w:cs="Arial"/>
        </w:rPr>
        <w:t>1</w:t>
      </w:r>
      <w:r w:rsidR="00451205">
        <w:rPr>
          <w:rFonts w:ascii="Arial" w:hAnsi="Arial" w:cs="Arial"/>
        </w:rPr>
        <w:t xml:space="preserve">9? </w:t>
      </w:r>
      <w:r w:rsidR="00451205">
        <w:rPr>
          <w:rFonts w:ascii="Arial" w:hAnsi="Arial" w:cs="Arial"/>
          <w:i/>
          <w:iCs/>
        </w:rPr>
        <w:t xml:space="preserve">The Guardian. </w:t>
      </w:r>
      <w:r w:rsidR="00451205">
        <w:rPr>
          <w:rFonts w:ascii="Arial" w:hAnsi="Arial" w:cs="Arial"/>
        </w:rPr>
        <w:t>22</w:t>
      </w:r>
      <w:r w:rsidR="00451205" w:rsidRPr="00451205">
        <w:rPr>
          <w:rFonts w:ascii="Arial" w:hAnsi="Arial" w:cs="Arial"/>
          <w:vertAlign w:val="superscript"/>
        </w:rPr>
        <w:t>nd</w:t>
      </w:r>
      <w:r w:rsidR="00451205">
        <w:rPr>
          <w:rFonts w:ascii="Arial" w:hAnsi="Arial" w:cs="Arial"/>
        </w:rPr>
        <w:t xml:space="preserve"> April. Available at: </w:t>
      </w:r>
    </w:p>
    <w:p w14:paraId="4804672B" w14:textId="061439D0" w:rsidR="00A82D95" w:rsidRDefault="00A82D95" w:rsidP="00E160B6">
      <w:pPr>
        <w:tabs>
          <w:tab w:val="left" w:pos="5112"/>
        </w:tabs>
        <w:spacing w:line="360" w:lineRule="auto"/>
        <w:rPr>
          <w:rFonts w:ascii="Arial" w:hAnsi="Arial" w:cs="Arial"/>
        </w:rPr>
      </w:pPr>
      <w:r w:rsidRPr="00A82D95">
        <w:rPr>
          <w:rFonts w:ascii="Arial" w:hAnsi="Arial" w:cs="Arial"/>
        </w:rPr>
        <w:t>https://www.theguardian.com/world/2020/apr/22/why-are-people-from-bame-groups-dying-disproportionately-of-covid-</w:t>
      </w:r>
      <w:r w:rsidR="00D0011C">
        <w:rPr>
          <w:rFonts w:ascii="Arial" w:hAnsi="Arial" w:cs="Arial"/>
        </w:rPr>
        <w:t>1</w:t>
      </w:r>
      <w:r w:rsidRPr="00A82D95">
        <w:rPr>
          <w:rFonts w:ascii="Arial" w:hAnsi="Arial" w:cs="Arial"/>
        </w:rPr>
        <w:t>9</w:t>
      </w:r>
      <w:r>
        <w:rPr>
          <w:rFonts w:ascii="Arial" w:hAnsi="Arial" w:cs="Arial"/>
        </w:rPr>
        <w:t xml:space="preserve"> (Accessed </w:t>
      </w:r>
      <w:r w:rsidR="00D0011C">
        <w:rPr>
          <w:rFonts w:ascii="Arial" w:hAnsi="Arial" w:cs="Arial"/>
        </w:rPr>
        <w:t>1</w:t>
      </w:r>
      <w:r>
        <w:rPr>
          <w:rFonts w:ascii="Arial" w:hAnsi="Arial" w:cs="Arial"/>
        </w:rPr>
        <w:t>4 November 2020)</w:t>
      </w:r>
    </w:p>
    <w:p w14:paraId="061390D0" w14:textId="6B38658D" w:rsidR="00A72D12" w:rsidRDefault="00A72D12" w:rsidP="00A72D12">
      <w:pPr>
        <w:tabs>
          <w:tab w:val="left" w:pos="5112"/>
        </w:tabs>
        <w:spacing w:after="0" w:line="360" w:lineRule="auto"/>
        <w:rPr>
          <w:rFonts w:ascii="Arial" w:hAnsi="Arial" w:cs="Arial"/>
        </w:rPr>
      </w:pPr>
      <w:r>
        <w:rPr>
          <w:rFonts w:ascii="Arial" w:hAnsi="Arial" w:cs="Arial"/>
        </w:rPr>
        <w:t>Ducharme, J (2020) World Health Organization Declares COVID-</w:t>
      </w:r>
      <w:r w:rsidR="00D0011C">
        <w:rPr>
          <w:rFonts w:ascii="Arial" w:hAnsi="Arial" w:cs="Arial"/>
        </w:rPr>
        <w:t>1</w:t>
      </w:r>
      <w:r>
        <w:rPr>
          <w:rFonts w:ascii="Arial" w:hAnsi="Arial" w:cs="Arial"/>
        </w:rPr>
        <w:t>9 a ‘Pandemic</w:t>
      </w:r>
      <w:r w:rsidR="00547632">
        <w:rPr>
          <w:rFonts w:ascii="Arial" w:hAnsi="Arial" w:cs="Arial"/>
        </w:rPr>
        <w:t>.</w:t>
      </w:r>
      <w:r>
        <w:rPr>
          <w:rFonts w:ascii="Arial" w:hAnsi="Arial" w:cs="Arial"/>
        </w:rPr>
        <w:t xml:space="preserve">’ </w:t>
      </w:r>
      <w:r>
        <w:rPr>
          <w:rFonts w:ascii="Arial" w:hAnsi="Arial" w:cs="Arial"/>
          <w:i/>
          <w:iCs/>
        </w:rPr>
        <w:t>Tim</w:t>
      </w:r>
      <w:r w:rsidR="00547632">
        <w:rPr>
          <w:rFonts w:ascii="Arial" w:hAnsi="Arial" w:cs="Arial"/>
          <w:i/>
          <w:iCs/>
        </w:rPr>
        <w:t xml:space="preserve">e. </w:t>
      </w:r>
      <w:r w:rsidR="00D0011C">
        <w:rPr>
          <w:rFonts w:ascii="Arial" w:hAnsi="Arial" w:cs="Arial"/>
        </w:rPr>
        <w:t>11</w:t>
      </w:r>
      <w:r w:rsidR="00547632" w:rsidRPr="00547632">
        <w:rPr>
          <w:rFonts w:ascii="Arial" w:hAnsi="Arial" w:cs="Arial"/>
          <w:vertAlign w:val="superscript"/>
        </w:rPr>
        <w:t>th</w:t>
      </w:r>
      <w:r w:rsidR="00547632">
        <w:rPr>
          <w:rFonts w:ascii="Arial" w:hAnsi="Arial" w:cs="Arial"/>
        </w:rPr>
        <w:t xml:space="preserve"> March. Available at:</w:t>
      </w:r>
      <w:r>
        <w:rPr>
          <w:rFonts w:ascii="Arial" w:hAnsi="Arial" w:cs="Arial"/>
        </w:rPr>
        <w:t xml:space="preserve">  </w:t>
      </w:r>
    </w:p>
    <w:p w14:paraId="64B85C59" w14:textId="457A25FD" w:rsidR="00A72D12" w:rsidRDefault="00A72D12" w:rsidP="00E160B6">
      <w:pPr>
        <w:tabs>
          <w:tab w:val="left" w:pos="5112"/>
        </w:tabs>
        <w:spacing w:line="360" w:lineRule="auto"/>
        <w:rPr>
          <w:rFonts w:ascii="Arial" w:hAnsi="Arial" w:cs="Arial"/>
        </w:rPr>
      </w:pPr>
      <w:r w:rsidRPr="00A72D12">
        <w:rPr>
          <w:rFonts w:ascii="Arial" w:hAnsi="Arial" w:cs="Arial"/>
        </w:rPr>
        <w:t>https://time.com/579</w:t>
      </w:r>
      <w:r w:rsidR="00D0011C">
        <w:rPr>
          <w:rFonts w:ascii="Arial" w:hAnsi="Arial" w:cs="Arial"/>
        </w:rPr>
        <w:t>1</w:t>
      </w:r>
      <w:r w:rsidRPr="00A72D12">
        <w:rPr>
          <w:rFonts w:ascii="Arial" w:hAnsi="Arial" w:cs="Arial"/>
        </w:rPr>
        <w:t>66</w:t>
      </w:r>
      <w:r w:rsidR="00D0011C">
        <w:rPr>
          <w:rFonts w:ascii="Arial" w:hAnsi="Arial" w:cs="Arial"/>
        </w:rPr>
        <w:t>1</w:t>
      </w:r>
      <w:r w:rsidRPr="00A72D12">
        <w:rPr>
          <w:rFonts w:ascii="Arial" w:hAnsi="Arial" w:cs="Arial"/>
        </w:rPr>
        <w:t>/who-coronavirus-pandemic-declaration/ (Accessed</w:t>
      </w:r>
      <w:r>
        <w:rPr>
          <w:rFonts w:ascii="Arial" w:hAnsi="Arial" w:cs="Arial"/>
        </w:rPr>
        <w:t xml:space="preserve"> </w:t>
      </w:r>
      <w:r w:rsidR="00D0011C">
        <w:rPr>
          <w:rFonts w:ascii="Arial" w:hAnsi="Arial" w:cs="Arial"/>
        </w:rPr>
        <w:t>1</w:t>
      </w:r>
      <w:r>
        <w:rPr>
          <w:rFonts w:ascii="Arial" w:hAnsi="Arial" w:cs="Arial"/>
        </w:rPr>
        <w:t>3 November 2020)</w:t>
      </w:r>
    </w:p>
    <w:p w14:paraId="035E214B" w14:textId="4D2FFB5C" w:rsidR="007E231E" w:rsidRPr="00DE1390" w:rsidRDefault="00E14AA1" w:rsidP="00E160B6">
      <w:pPr>
        <w:tabs>
          <w:tab w:val="left" w:pos="5112"/>
        </w:tabs>
        <w:spacing w:line="360" w:lineRule="auto"/>
        <w:rPr>
          <w:rFonts w:ascii="Arial" w:hAnsi="Arial" w:cs="Arial"/>
        </w:rPr>
      </w:pPr>
      <w:r>
        <w:rPr>
          <w:rFonts w:ascii="Arial" w:hAnsi="Arial" w:cs="Arial"/>
        </w:rPr>
        <w:t>Fanidi, A. Jouven, X and Gaye, B (2020) Strategies to control COVID-</w:t>
      </w:r>
      <w:r w:rsidR="00D0011C">
        <w:rPr>
          <w:rFonts w:ascii="Arial" w:hAnsi="Arial" w:cs="Arial"/>
        </w:rPr>
        <w:t>1</w:t>
      </w:r>
      <w:r>
        <w:rPr>
          <w:rFonts w:ascii="Arial" w:hAnsi="Arial" w:cs="Arial"/>
        </w:rPr>
        <w:t xml:space="preserve">9 and future pandemics in Africa and around the globe. </w:t>
      </w:r>
      <w:r>
        <w:rPr>
          <w:rFonts w:ascii="Arial" w:hAnsi="Arial" w:cs="Arial"/>
          <w:i/>
          <w:iCs/>
        </w:rPr>
        <w:t xml:space="preserve">European Heart Journal. </w:t>
      </w:r>
      <w:r w:rsidR="00DE1390">
        <w:rPr>
          <w:rFonts w:ascii="Arial" w:hAnsi="Arial" w:cs="Arial"/>
        </w:rPr>
        <w:t xml:space="preserve">pp, </w:t>
      </w:r>
      <w:r w:rsidR="00D0011C">
        <w:rPr>
          <w:rFonts w:ascii="Arial" w:hAnsi="Arial" w:cs="Arial"/>
        </w:rPr>
        <w:t>1</w:t>
      </w:r>
      <w:r w:rsidR="00DE1390">
        <w:rPr>
          <w:rFonts w:ascii="Arial" w:hAnsi="Arial" w:cs="Arial"/>
        </w:rPr>
        <w:t>-3</w:t>
      </w:r>
    </w:p>
    <w:p w14:paraId="12352E4E" w14:textId="0AE75F12" w:rsidR="008A6349" w:rsidRDefault="008A6349" w:rsidP="00E160B6">
      <w:pPr>
        <w:tabs>
          <w:tab w:val="left" w:pos="5112"/>
        </w:tabs>
        <w:spacing w:after="0" w:line="360" w:lineRule="auto"/>
        <w:rPr>
          <w:rFonts w:ascii="Arial" w:hAnsi="Arial" w:cs="Arial"/>
        </w:rPr>
      </w:pPr>
      <w:r>
        <w:rPr>
          <w:rFonts w:ascii="Arial" w:hAnsi="Arial" w:cs="Arial"/>
        </w:rPr>
        <w:t>GOV.UK (2020)</w:t>
      </w:r>
      <w:r w:rsidR="00FE6BAC">
        <w:rPr>
          <w:rFonts w:ascii="Arial" w:hAnsi="Arial" w:cs="Arial"/>
        </w:rPr>
        <w:t xml:space="preserve"> Coronavirus (COVID-</w:t>
      </w:r>
      <w:r w:rsidR="00D0011C">
        <w:rPr>
          <w:rFonts w:ascii="Arial" w:hAnsi="Arial" w:cs="Arial"/>
        </w:rPr>
        <w:t>1</w:t>
      </w:r>
      <w:r w:rsidR="00FE6BAC">
        <w:rPr>
          <w:rFonts w:ascii="Arial" w:hAnsi="Arial" w:cs="Arial"/>
        </w:rPr>
        <w:t xml:space="preserve">9) </w:t>
      </w:r>
      <w:r w:rsidR="00FE6BAC" w:rsidRPr="00585029">
        <w:rPr>
          <w:rFonts w:ascii="Arial" w:hAnsi="Arial" w:cs="Arial"/>
          <w:i/>
          <w:iCs/>
        </w:rPr>
        <w:t>Social Distancing</w:t>
      </w:r>
      <w:r w:rsidR="00FE6BAC">
        <w:rPr>
          <w:rFonts w:ascii="Arial" w:hAnsi="Arial" w:cs="Arial"/>
        </w:rPr>
        <w:t>. Available at:</w:t>
      </w:r>
    </w:p>
    <w:p w14:paraId="198FCA82" w14:textId="0ADC3B2E" w:rsidR="00DA22EC" w:rsidRDefault="008A6349" w:rsidP="00E160B6">
      <w:pPr>
        <w:spacing w:line="360" w:lineRule="auto"/>
        <w:rPr>
          <w:rFonts w:ascii="Arial" w:hAnsi="Arial" w:cs="Arial"/>
          <w:shd w:val="clear" w:color="auto" w:fill="FFFFFF"/>
        </w:rPr>
      </w:pPr>
      <w:r w:rsidRPr="008A6349">
        <w:rPr>
          <w:rFonts w:ascii="Arial" w:hAnsi="Arial" w:cs="Arial"/>
          <w:shd w:val="clear" w:color="auto" w:fill="FFFFFF"/>
        </w:rPr>
        <w:t>https://www.gov.uk/government/publications/coronavirus-covid-</w:t>
      </w:r>
      <w:r w:rsidR="00D0011C">
        <w:rPr>
          <w:rFonts w:ascii="Arial" w:hAnsi="Arial" w:cs="Arial"/>
          <w:shd w:val="clear" w:color="auto" w:fill="FFFFFF"/>
        </w:rPr>
        <w:t>1</w:t>
      </w:r>
      <w:r w:rsidRPr="008A6349">
        <w:rPr>
          <w:rFonts w:ascii="Arial" w:hAnsi="Arial" w:cs="Arial"/>
          <w:shd w:val="clear" w:color="auto" w:fill="FFFFFF"/>
        </w:rPr>
        <w:t>9-meeting-with-others-safely-social-distancing/coronavirus-covid-</w:t>
      </w:r>
      <w:r w:rsidR="00D0011C">
        <w:rPr>
          <w:rFonts w:ascii="Arial" w:hAnsi="Arial" w:cs="Arial"/>
          <w:shd w:val="clear" w:color="auto" w:fill="FFFFFF"/>
        </w:rPr>
        <w:t>1</w:t>
      </w:r>
      <w:r w:rsidRPr="008A6349">
        <w:rPr>
          <w:rFonts w:ascii="Arial" w:hAnsi="Arial" w:cs="Arial"/>
          <w:shd w:val="clear" w:color="auto" w:fill="FFFFFF"/>
        </w:rPr>
        <w:t>9- (Accessed 9 November 2020)</w:t>
      </w:r>
    </w:p>
    <w:p w14:paraId="1F33F050" w14:textId="2DC26D7F" w:rsidR="00F71F8C" w:rsidRPr="00F71F8C" w:rsidRDefault="00F71F8C" w:rsidP="00F71F8C">
      <w:pPr>
        <w:pStyle w:val="Heading2"/>
        <w:spacing w:after="240"/>
        <w:rPr>
          <w:rFonts w:ascii="Arial" w:hAnsi="Arial" w:cs="Arial"/>
          <w:b/>
          <w:bCs/>
          <w:color w:val="auto"/>
          <w:sz w:val="22"/>
          <w:szCs w:val="22"/>
          <w:shd w:val="clear" w:color="auto" w:fill="FFFFFF"/>
        </w:rPr>
      </w:pPr>
      <w:bookmarkStart w:id="15" w:name="_Toc56647387"/>
      <w:r w:rsidRPr="00F71F8C">
        <w:rPr>
          <w:rFonts w:ascii="Arial" w:hAnsi="Arial" w:cs="Arial"/>
          <w:b/>
          <w:bCs/>
          <w:color w:val="auto"/>
          <w:sz w:val="22"/>
          <w:szCs w:val="22"/>
          <w:shd w:val="clear" w:color="auto" w:fill="FFFFFF"/>
        </w:rPr>
        <w:lastRenderedPageBreak/>
        <w:t>References</w:t>
      </w:r>
      <w:bookmarkEnd w:id="15"/>
    </w:p>
    <w:p w14:paraId="3DD71712" w14:textId="2AD7430C" w:rsidR="00DA22EC" w:rsidRDefault="00DA22EC" w:rsidP="00DA22EC">
      <w:pPr>
        <w:spacing w:after="0" w:line="360" w:lineRule="auto"/>
        <w:rPr>
          <w:rFonts w:ascii="Arial" w:hAnsi="Arial" w:cs="Arial"/>
          <w:shd w:val="clear" w:color="auto" w:fill="FFFFFF"/>
        </w:rPr>
      </w:pPr>
      <w:r>
        <w:rPr>
          <w:rFonts w:ascii="Arial" w:hAnsi="Arial" w:cs="Arial"/>
          <w:shd w:val="clear" w:color="auto" w:fill="FFFFFF"/>
        </w:rPr>
        <w:t>GOV. UK, (2020) PM announces record funding to find a coronavirus vaccine. Available at:</w:t>
      </w:r>
    </w:p>
    <w:p w14:paraId="4459EE59" w14:textId="6B829007" w:rsidR="00DA22EC" w:rsidRDefault="00DA22EC" w:rsidP="00E160B6">
      <w:pPr>
        <w:spacing w:line="360" w:lineRule="auto"/>
        <w:rPr>
          <w:rFonts w:ascii="Arial" w:hAnsi="Arial" w:cs="Arial"/>
          <w:shd w:val="clear" w:color="auto" w:fill="FFFFFF"/>
        </w:rPr>
      </w:pPr>
      <w:r w:rsidRPr="00DA22EC">
        <w:rPr>
          <w:rFonts w:ascii="Arial" w:hAnsi="Arial" w:cs="Arial"/>
          <w:shd w:val="clear" w:color="auto" w:fill="FFFFFF"/>
        </w:rPr>
        <w:t>https://www.gov.uk/government/news/pm-announces-record-funding-to-find-a-coronavirus-vaccine</w:t>
      </w:r>
      <w:r>
        <w:rPr>
          <w:rFonts w:ascii="Arial" w:hAnsi="Arial" w:cs="Arial"/>
          <w:shd w:val="clear" w:color="auto" w:fill="FFFFFF"/>
        </w:rPr>
        <w:t xml:space="preserve"> (Accessed 16 November 2020)</w:t>
      </w:r>
    </w:p>
    <w:p w14:paraId="330E103B" w14:textId="0C227297" w:rsidR="007E231E" w:rsidRDefault="007E231E" w:rsidP="00DA22EC">
      <w:pPr>
        <w:spacing w:after="0" w:line="360" w:lineRule="auto"/>
        <w:rPr>
          <w:rFonts w:ascii="Arial" w:hAnsi="Arial" w:cs="Arial"/>
          <w:shd w:val="clear" w:color="auto" w:fill="FFFFFF"/>
        </w:rPr>
      </w:pPr>
      <w:r>
        <w:rPr>
          <w:rFonts w:ascii="Arial" w:hAnsi="Arial" w:cs="Arial"/>
          <w:shd w:val="clear" w:color="auto" w:fill="FFFFFF"/>
        </w:rPr>
        <w:t xml:space="preserve">GOV.UK (2020) Janssen to begin COVID-19 vaccine trials </w:t>
      </w:r>
      <w:r w:rsidR="00DA22EC">
        <w:rPr>
          <w:rFonts w:ascii="Arial" w:hAnsi="Arial" w:cs="Arial"/>
          <w:shd w:val="clear" w:color="auto" w:fill="FFFFFF"/>
        </w:rPr>
        <w:t>in the UK. Available at:</w:t>
      </w:r>
    </w:p>
    <w:p w14:paraId="0F13EEE5" w14:textId="2496EA20" w:rsidR="007E231E" w:rsidRDefault="007E231E" w:rsidP="00E160B6">
      <w:pPr>
        <w:spacing w:line="360" w:lineRule="auto"/>
        <w:rPr>
          <w:rFonts w:ascii="Arial" w:hAnsi="Arial" w:cs="Arial"/>
          <w:shd w:val="clear" w:color="auto" w:fill="FFFFFF"/>
        </w:rPr>
      </w:pPr>
      <w:r w:rsidRPr="007E231E">
        <w:rPr>
          <w:rFonts w:ascii="Arial" w:hAnsi="Arial" w:cs="Arial"/>
          <w:shd w:val="clear" w:color="auto" w:fill="FFFFFF"/>
        </w:rPr>
        <w:t>https://www.gov.uk/government/news/janssen-to-begin-covid-19-vaccine-trials-in-the-uk</w:t>
      </w:r>
      <w:r>
        <w:rPr>
          <w:rFonts w:ascii="Arial" w:hAnsi="Arial" w:cs="Arial"/>
          <w:shd w:val="clear" w:color="auto" w:fill="FFFFFF"/>
        </w:rPr>
        <w:t xml:space="preserve"> (Accessed 16 November 2020)</w:t>
      </w:r>
    </w:p>
    <w:p w14:paraId="4CA09914" w14:textId="480E1BFD" w:rsidR="00F165BF" w:rsidRPr="00775DAF" w:rsidRDefault="00F165BF" w:rsidP="00E160B6">
      <w:pPr>
        <w:spacing w:line="360" w:lineRule="auto"/>
        <w:rPr>
          <w:rFonts w:ascii="Arial" w:hAnsi="Arial" w:cs="Arial"/>
          <w:i/>
          <w:iCs/>
          <w:shd w:val="clear" w:color="auto" w:fill="FFFFFF"/>
        </w:rPr>
      </w:pPr>
      <w:r>
        <w:rPr>
          <w:rFonts w:ascii="Arial" w:hAnsi="Arial" w:cs="Arial"/>
          <w:shd w:val="clear" w:color="auto" w:fill="FFFFFF"/>
        </w:rPr>
        <w:t>Jose, R. Narendran, M. Bindu, A. Beevi, N. Manju, L and Benny, V. P (2020)</w:t>
      </w:r>
      <w:r w:rsidR="00775DAF">
        <w:rPr>
          <w:rFonts w:ascii="Arial" w:hAnsi="Arial" w:cs="Arial"/>
          <w:shd w:val="clear" w:color="auto" w:fill="FFFFFF"/>
        </w:rPr>
        <w:t xml:space="preserve"> Public Perception and Preparedness for the Pandemic COVID-19: A Health Belief Model Approach. </w:t>
      </w:r>
      <w:r w:rsidR="00775DAF">
        <w:rPr>
          <w:rFonts w:ascii="Arial" w:hAnsi="Arial" w:cs="Arial"/>
          <w:i/>
          <w:iCs/>
          <w:shd w:val="clear" w:color="auto" w:fill="FFFFFF"/>
        </w:rPr>
        <w:t xml:space="preserve">Clinical Epidemiology and Global Health. </w:t>
      </w:r>
      <w:r w:rsidR="00775DAF">
        <w:rPr>
          <w:rFonts w:ascii="Arial" w:hAnsi="Arial" w:cs="Arial"/>
          <w:shd w:val="clear" w:color="auto" w:fill="FFFFFF"/>
        </w:rPr>
        <w:t>pp</w:t>
      </w:r>
      <w:r w:rsidR="003F7491">
        <w:rPr>
          <w:rFonts w:ascii="Arial" w:hAnsi="Arial" w:cs="Arial"/>
          <w:shd w:val="clear" w:color="auto" w:fill="FFFFFF"/>
        </w:rPr>
        <w:t>. 1-6</w:t>
      </w:r>
      <w:r w:rsidR="00775DAF">
        <w:rPr>
          <w:rFonts w:ascii="Arial" w:hAnsi="Arial" w:cs="Arial"/>
          <w:i/>
          <w:iCs/>
          <w:shd w:val="clear" w:color="auto" w:fill="FFFFFF"/>
        </w:rPr>
        <w:t xml:space="preserve"> </w:t>
      </w:r>
    </w:p>
    <w:p w14:paraId="08ABB4DA" w14:textId="6A782A6A" w:rsidR="005A3119" w:rsidRPr="00281404" w:rsidRDefault="005A3119" w:rsidP="00CA1BD1">
      <w:pPr>
        <w:tabs>
          <w:tab w:val="left" w:pos="5112"/>
        </w:tabs>
        <w:spacing w:after="0" w:line="360" w:lineRule="auto"/>
        <w:rPr>
          <w:rFonts w:ascii="Arial" w:hAnsi="Arial" w:cs="Arial"/>
        </w:rPr>
      </w:pPr>
      <w:r>
        <w:rPr>
          <w:rFonts w:ascii="Arial" w:hAnsi="Arial" w:cs="Arial"/>
        </w:rPr>
        <w:t>Mamluk, L and Jones, T (2020) The Impact of COVID-</w:t>
      </w:r>
      <w:r w:rsidR="00D0011C">
        <w:rPr>
          <w:rFonts w:ascii="Arial" w:hAnsi="Arial" w:cs="Arial"/>
        </w:rPr>
        <w:t>1</w:t>
      </w:r>
      <w:r>
        <w:rPr>
          <w:rFonts w:ascii="Arial" w:hAnsi="Arial" w:cs="Arial"/>
        </w:rPr>
        <w:t xml:space="preserve">9 Black, Asian, and Minority Ethnic Communities. Available at: </w:t>
      </w:r>
    </w:p>
    <w:p w14:paraId="3E45CEF6" w14:textId="2CAA1AF2" w:rsidR="005A3119" w:rsidRDefault="005A3119" w:rsidP="00CA1BD1">
      <w:pPr>
        <w:tabs>
          <w:tab w:val="left" w:pos="5112"/>
        </w:tabs>
        <w:spacing w:line="360" w:lineRule="auto"/>
        <w:rPr>
          <w:rFonts w:ascii="Arial" w:hAnsi="Arial" w:cs="Arial"/>
        </w:rPr>
      </w:pPr>
      <w:r w:rsidRPr="000171AB">
        <w:rPr>
          <w:rFonts w:ascii="Arial" w:hAnsi="Arial" w:cs="Arial"/>
        </w:rPr>
        <w:t>https://democracy.bristol.gov.uk/documents/s50052/08.</w:t>
      </w:r>
      <w:r w:rsidR="00D0011C">
        <w:rPr>
          <w:rFonts w:ascii="Arial" w:hAnsi="Arial" w:cs="Arial"/>
        </w:rPr>
        <w:t>1</w:t>
      </w:r>
      <w:r w:rsidRPr="000171AB">
        <w:rPr>
          <w:rFonts w:ascii="Arial" w:hAnsi="Arial" w:cs="Arial"/>
        </w:rPr>
        <w:t>%20COVID-</w:t>
      </w:r>
      <w:r w:rsidR="00D0011C">
        <w:rPr>
          <w:rFonts w:ascii="Arial" w:hAnsi="Arial" w:cs="Arial"/>
        </w:rPr>
        <w:t>1</w:t>
      </w:r>
      <w:r w:rsidRPr="000171AB">
        <w:rPr>
          <w:rFonts w:ascii="Arial" w:hAnsi="Arial" w:cs="Arial"/>
        </w:rPr>
        <w:t>9-Partner-report-BAME-communities-BCC00</w:t>
      </w:r>
      <w:r w:rsidR="00D0011C">
        <w:rPr>
          <w:rFonts w:ascii="Arial" w:hAnsi="Arial" w:cs="Arial"/>
        </w:rPr>
        <w:t>1</w:t>
      </w:r>
      <w:r w:rsidRPr="000171AB">
        <w:rPr>
          <w:rFonts w:ascii="Arial" w:hAnsi="Arial" w:cs="Arial"/>
        </w:rPr>
        <w:t>.pdf</w:t>
      </w:r>
      <w:r>
        <w:rPr>
          <w:rFonts w:ascii="Arial" w:hAnsi="Arial" w:cs="Arial"/>
        </w:rPr>
        <w:t xml:space="preserve"> (Accessed </w:t>
      </w:r>
      <w:r w:rsidR="00D0011C">
        <w:rPr>
          <w:rFonts w:ascii="Arial" w:hAnsi="Arial" w:cs="Arial"/>
        </w:rPr>
        <w:t>1</w:t>
      </w:r>
      <w:r>
        <w:rPr>
          <w:rFonts w:ascii="Arial" w:hAnsi="Arial" w:cs="Arial"/>
        </w:rPr>
        <w:t>0 November 2020)</w:t>
      </w:r>
    </w:p>
    <w:p w14:paraId="492A3D29" w14:textId="2257607A" w:rsidR="00FB4E3D" w:rsidRDefault="00FB4E3D" w:rsidP="00E160B6">
      <w:pPr>
        <w:spacing w:line="360" w:lineRule="auto"/>
        <w:rPr>
          <w:rFonts w:ascii="Arial" w:hAnsi="Arial" w:cs="Arial"/>
          <w:color w:val="000000"/>
          <w:shd w:val="clear" w:color="auto" w:fill="FFFFFF"/>
        </w:rPr>
      </w:pPr>
      <w:r w:rsidRPr="00D96CA2">
        <w:rPr>
          <w:rFonts w:ascii="Arial" w:hAnsi="Arial" w:cs="Arial"/>
          <w:color w:val="000000"/>
          <w:shd w:val="clear" w:color="auto" w:fill="FFFFFF"/>
        </w:rPr>
        <w:t>Nsubuga, P. White, E. M. Thacker, B. S.</w:t>
      </w:r>
      <w:r w:rsidR="00D96CA2" w:rsidRPr="00D96CA2">
        <w:rPr>
          <w:rFonts w:ascii="Arial" w:hAnsi="Arial" w:cs="Arial"/>
          <w:color w:val="000000"/>
          <w:shd w:val="clear" w:color="auto" w:fill="FFFFFF"/>
        </w:rPr>
        <w:t xml:space="preserve"> and Anderson</w:t>
      </w:r>
      <w:r w:rsidRPr="00D96CA2">
        <w:rPr>
          <w:rFonts w:ascii="Arial" w:hAnsi="Arial" w:cs="Arial"/>
          <w:color w:val="000000"/>
          <w:shd w:val="clear" w:color="auto" w:fill="FFFFFF"/>
        </w:rPr>
        <w:t>,</w:t>
      </w:r>
      <w:r w:rsidR="00D96CA2" w:rsidRPr="00D96CA2">
        <w:rPr>
          <w:rFonts w:ascii="Arial" w:hAnsi="Arial" w:cs="Arial"/>
          <w:color w:val="000000"/>
          <w:shd w:val="clear" w:color="auto" w:fill="FFFFFF"/>
        </w:rPr>
        <w:t xml:space="preserve"> </w:t>
      </w:r>
      <w:r w:rsidRPr="00D96CA2">
        <w:rPr>
          <w:rFonts w:ascii="Arial" w:hAnsi="Arial" w:cs="Arial"/>
          <w:color w:val="000000"/>
          <w:shd w:val="clear" w:color="auto" w:fill="FFFFFF"/>
        </w:rPr>
        <w:t>A.</w:t>
      </w:r>
      <w:r w:rsidR="00D96CA2" w:rsidRPr="00D96CA2">
        <w:rPr>
          <w:rFonts w:ascii="Arial" w:hAnsi="Arial" w:cs="Arial"/>
          <w:color w:val="000000"/>
          <w:shd w:val="clear" w:color="auto" w:fill="FFFFFF"/>
        </w:rPr>
        <w:t xml:space="preserve"> </w:t>
      </w:r>
      <w:r w:rsidRPr="00D96CA2">
        <w:rPr>
          <w:rFonts w:ascii="Arial" w:hAnsi="Arial" w:cs="Arial"/>
          <w:color w:val="000000"/>
          <w:shd w:val="clear" w:color="auto" w:fill="FFFFFF"/>
        </w:rPr>
        <w:t>M</w:t>
      </w:r>
      <w:r w:rsidR="00D96CA2" w:rsidRPr="00D96CA2">
        <w:rPr>
          <w:rFonts w:ascii="Arial" w:hAnsi="Arial" w:cs="Arial"/>
          <w:color w:val="000000"/>
          <w:shd w:val="clear" w:color="auto" w:fill="FFFFFF"/>
        </w:rPr>
        <w:t>.</w:t>
      </w:r>
      <w:r w:rsidRPr="00D96CA2">
        <w:rPr>
          <w:rFonts w:ascii="Arial" w:hAnsi="Arial" w:cs="Arial"/>
          <w:color w:val="000000"/>
          <w:shd w:val="clear" w:color="auto" w:fill="FFFFFF"/>
        </w:rPr>
        <w:t xml:space="preserve"> et al.</w:t>
      </w:r>
      <w:r w:rsidR="00D96CA2" w:rsidRPr="00D96CA2">
        <w:rPr>
          <w:rFonts w:ascii="Arial" w:hAnsi="Arial" w:cs="Arial"/>
          <w:color w:val="000000"/>
          <w:shd w:val="clear" w:color="auto" w:fill="FFFFFF"/>
        </w:rPr>
        <w:t xml:space="preserve"> (2006)</w:t>
      </w:r>
      <w:r w:rsidRPr="00D96CA2">
        <w:rPr>
          <w:rFonts w:ascii="Arial" w:hAnsi="Arial" w:cs="Arial"/>
          <w:color w:val="000000"/>
          <w:shd w:val="clear" w:color="auto" w:fill="FFFFFF"/>
        </w:rPr>
        <w:t> </w:t>
      </w:r>
      <w:r w:rsidR="00D96CA2" w:rsidRPr="00D96CA2">
        <w:rPr>
          <w:rFonts w:ascii="Arial" w:hAnsi="Arial" w:cs="Arial"/>
          <w:i/>
          <w:iCs/>
          <w:color w:val="000000"/>
          <w:shd w:val="clear" w:color="auto" w:fill="FFFFFF"/>
        </w:rPr>
        <w:t>Disease Control</w:t>
      </w:r>
      <w:r w:rsidR="00D96CA2" w:rsidRPr="00D96CA2">
        <w:rPr>
          <w:rFonts w:ascii="Arial" w:hAnsi="Arial" w:cs="Arial"/>
          <w:color w:val="000000"/>
          <w:shd w:val="clear" w:color="auto" w:fill="FFFFFF"/>
        </w:rPr>
        <w:t xml:space="preserve"> </w:t>
      </w:r>
      <w:r w:rsidR="00D96CA2" w:rsidRPr="00D96CA2">
        <w:rPr>
          <w:rFonts w:ascii="Arial" w:hAnsi="Arial" w:cs="Arial"/>
          <w:i/>
          <w:iCs/>
          <w:color w:val="000000"/>
          <w:shd w:val="clear" w:color="auto" w:fill="FFFFFF"/>
        </w:rPr>
        <w:t>Priorities in Developing Countries</w:t>
      </w:r>
      <w:r w:rsidR="00D96CA2">
        <w:rPr>
          <w:rFonts w:ascii="Arial" w:hAnsi="Arial" w:cs="Arial"/>
          <w:i/>
          <w:iCs/>
          <w:color w:val="000000"/>
          <w:shd w:val="clear" w:color="auto" w:fill="FFFFFF"/>
        </w:rPr>
        <w:t xml:space="preserve">. </w:t>
      </w:r>
      <w:r w:rsidR="00D96CA2">
        <w:rPr>
          <w:rFonts w:ascii="Arial" w:hAnsi="Arial" w:cs="Arial"/>
          <w:color w:val="000000"/>
          <w:shd w:val="clear" w:color="auto" w:fill="FFFFFF"/>
        </w:rPr>
        <w:t>2</w:t>
      </w:r>
      <w:r w:rsidR="00D96CA2" w:rsidRPr="00D96CA2">
        <w:rPr>
          <w:rFonts w:ascii="Arial" w:hAnsi="Arial" w:cs="Arial"/>
          <w:color w:val="000000"/>
          <w:shd w:val="clear" w:color="auto" w:fill="FFFFFF"/>
          <w:vertAlign w:val="superscript"/>
        </w:rPr>
        <w:t>nd</w:t>
      </w:r>
      <w:r w:rsidR="00D96CA2">
        <w:rPr>
          <w:rFonts w:ascii="Arial" w:hAnsi="Arial" w:cs="Arial"/>
          <w:color w:val="000000"/>
          <w:shd w:val="clear" w:color="auto" w:fill="FFFFFF"/>
        </w:rPr>
        <w:t xml:space="preserve"> Edition. New York: Oxford University Press</w:t>
      </w:r>
    </w:p>
    <w:p w14:paraId="2C3F1833" w14:textId="77777777" w:rsidR="00CA1BD1" w:rsidRDefault="00CA1BD1" w:rsidP="00CA1BD1">
      <w:pPr>
        <w:tabs>
          <w:tab w:val="left" w:pos="5112"/>
        </w:tabs>
        <w:spacing w:after="0" w:line="360" w:lineRule="auto"/>
        <w:rPr>
          <w:rFonts w:ascii="Arial" w:hAnsi="Arial" w:cs="Arial"/>
        </w:rPr>
      </w:pPr>
      <w:r>
        <w:rPr>
          <w:rFonts w:ascii="Arial" w:hAnsi="Arial" w:cs="Arial"/>
        </w:rPr>
        <w:t xml:space="preserve">National Health Service (2020) The Department of Health and Social Care. Shielding Update. Available at: </w:t>
      </w:r>
    </w:p>
    <w:p w14:paraId="0B901C85" w14:textId="77777777" w:rsidR="00CA1BD1" w:rsidRDefault="00CA1BD1" w:rsidP="00CA1BD1">
      <w:pPr>
        <w:tabs>
          <w:tab w:val="left" w:pos="5112"/>
        </w:tabs>
        <w:spacing w:line="360" w:lineRule="auto"/>
        <w:rPr>
          <w:rFonts w:ascii="Arial" w:hAnsi="Arial" w:cs="Arial"/>
        </w:rPr>
      </w:pPr>
      <w:r w:rsidRPr="0033153F">
        <w:rPr>
          <w:rFonts w:ascii="Arial" w:hAnsi="Arial" w:cs="Arial"/>
        </w:rPr>
        <w:t>https://www.england.nhs.uk/coronavirus/wp-content/uploads/sites/52/2020/06/C0624-shielding-letter-to-nhs.pdf</w:t>
      </w:r>
      <w:r>
        <w:rPr>
          <w:rFonts w:ascii="Arial" w:hAnsi="Arial" w:cs="Arial"/>
        </w:rPr>
        <w:t xml:space="preserve"> (Accessed 16 November 2020)</w:t>
      </w:r>
    </w:p>
    <w:p w14:paraId="08E15D6C" w14:textId="46395E72" w:rsidR="004328BD" w:rsidRDefault="004328BD" w:rsidP="00CA1BD1">
      <w:pPr>
        <w:tabs>
          <w:tab w:val="left" w:pos="5112"/>
        </w:tabs>
        <w:spacing w:after="0" w:line="360" w:lineRule="auto"/>
        <w:rPr>
          <w:rFonts w:ascii="Arial" w:hAnsi="Arial" w:cs="Arial"/>
        </w:rPr>
      </w:pPr>
      <w:r>
        <w:rPr>
          <w:rFonts w:ascii="Arial" w:hAnsi="Arial" w:cs="Arial"/>
        </w:rPr>
        <w:t xml:space="preserve">Wighton, K (2020) Lockdown and School Closures. </w:t>
      </w:r>
      <w:r w:rsidRPr="004328BD">
        <w:rPr>
          <w:rFonts w:ascii="Arial" w:hAnsi="Arial" w:cs="Arial"/>
          <w:i/>
          <w:iCs/>
        </w:rPr>
        <w:t>Imperial College London News</w:t>
      </w:r>
      <w:r>
        <w:rPr>
          <w:rFonts w:ascii="Arial" w:hAnsi="Arial" w:cs="Arial"/>
        </w:rPr>
        <w:t xml:space="preserve"> 8 June. Available at:</w:t>
      </w:r>
    </w:p>
    <w:p w14:paraId="48C9B168" w14:textId="35474FCF" w:rsidR="004328BD" w:rsidRDefault="004328BD" w:rsidP="00CA1BD1">
      <w:pPr>
        <w:tabs>
          <w:tab w:val="left" w:pos="5112"/>
        </w:tabs>
        <w:spacing w:line="360" w:lineRule="auto"/>
        <w:rPr>
          <w:rFonts w:ascii="Arial" w:hAnsi="Arial" w:cs="Arial"/>
        </w:rPr>
      </w:pPr>
      <w:r w:rsidRPr="004328BD">
        <w:rPr>
          <w:rFonts w:ascii="Arial" w:hAnsi="Arial" w:cs="Arial"/>
        </w:rPr>
        <w:t>https://www.imperial.ac.uk/news/</w:t>
      </w:r>
      <w:r w:rsidR="00D0011C">
        <w:rPr>
          <w:rFonts w:ascii="Arial" w:hAnsi="Arial" w:cs="Arial"/>
        </w:rPr>
        <w:t>1</w:t>
      </w:r>
      <w:r w:rsidRPr="004328BD">
        <w:rPr>
          <w:rFonts w:ascii="Arial" w:hAnsi="Arial" w:cs="Arial"/>
        </w:rPr>
        <w:t>98074/lockdown-school-closures-europe-have-prevented/</w:t>
      </w:r>
      <w:r>
        <w:rPr>
          <w:rFonts w:ascii="Arial" w:hAnsi="Arial" w:cs="Arial"/>
        </w:rPr>
        <w:t xml:space="preserve"> (Accessed </w:t>
      </w:r>
      <w:r w:rsidR="00D0011C">
        <w:rPr>
          <w:rFonts w:ascii="Arial" w:hAnsi="Arial" w:cs="Arial"/>
        </w:rPr>
        <w:t>11</w:t>
      </w:r>
      <w:r>
        <w:rPr>
          <w:rFonts w:ascii="Arial" w:hAnsi="Arial" w:cs="Arial"/>
        </w:rPr>
        <w:t xml:space="preserve"> November 2020).</w:t>
      </w:r>
    </w:p>
    <w:p w14:paraId="5DC80645" w14:textId="711039CC" w:rsidR="00AF4FB0" w:rsidRDefault="00AF4FB0" w:rsidP="00CA1BD1">
      <w:pPr>
        <w:tabs>
          <w:tab w:val="left" w:pos="5112"/>
        </w:tabs>
        <w:spacing w:after="0" w:line="360" w:lineRule="auto"/>
        <w:rPr>
          <w:rFonts w:ascii="Arial" w:hAnsi="Arial" w:cs="Arial"/>
        </w:rPr>
      </w:pPr>
      <w:r>
        <w:rPr>
          <w:rFonts w:ascii="Arial" w:hAnsi="Arial" w:cs="Arial"/>
        </w:rPr>
        <w:t xml:space="preserve">World Health Organization (2020) </w:t>
      </w:r>
      <w:r w:rsidRPr="00585029">
        <w:rPr>
          <w:rFonts w:ascii="Arial" w:hAnsi="Arial" w:cs="Arial"/>
          <w:i/>
          <w:iCs/>
        </w:rPr>
        <w:t>Public Health Surveillance</w:t>
      </w:r>
      <w:r>
        <w:rPr>
          <w:rFonts w:ascii="Arial" w:hAnsi="Arial" w:cs="Arial"/>
        </w:rPr>
        <w:t>. Available at:</w:t>
      </w:r>
    </w:p>
    <w:p w14:paraId="72EE4522" w14:textId="074F1DAB" w:rsidR="00CA1BD1" w:rsidRDefault="00AF4FB0" w:rsidP="00CA1BD1">
      <w:pPr>
        <w:tabs>
          <w:tab w:val="left" w:pos="5112"/>
        </w:tabs>
        <w:spacing w:after="0" w:line="360" w:lineRule="auto"/>
        <w:rPr>
          <w:rFonts w:ascii="Arial" w:hAnsi="Arial" w:cs="Arial"/>
        </w:rPr>
      </w:pPr>
      <w:r w:rsidRPr="00AF4FB0">
        <w:rPr>
          <w:rFonts w:ascii="Arial" w:hAnsi="Arial" w:cs="Arial"/>
        </w:rPr>
        <w:t>https://www.who.int/immunization/monitoring_surveillance/burden/vpd/en/</w:t>
      </w:r>
      <w:r>
        <w:rPr>
          <w:rFonts w:ascii="Arial" w:hAnsi="Arial" w:cs="Arial"/>
        </w:rPr>
        <w:t xml:space="preserve"> (Accessed 9 November 2020)</w:t>
      </w:r>
    </w:p>
    <w:p w14:paraId="716165D2" w14:textId="77777777" w:rsidR="00C10461" w:rsidRDefault="00C10461" w:rsidP="00C10461">
      <w:pPr>
        <w:tabs>
          <w:tab w:val="left" w:pos="5112"/>
        </w:tabs>
        <w:spacing w:before="240" w:after="0" w:line="360" w:lineRule="auto"/>
        <w:rPr>
          <w:rFonts w:ascii="Arial" w:hAnsi="Arial" w:cs="Arial"/>
        </w:rPr>
      </w:pPr>
      <w:r w:rsidRPr="003B3D72">
        <w:rPr>
          <w:rFonts w:ascii="Arial" w:hAnsi="Arial" w:cs="Arial"/>
          <w:shd w:val="clear" w:color="auto" w:fill="FFFFFF"/>
        </w:rPr>
        <w:t>Schifferes</w:t>
      </w:r>
      <w:r>
        <w:rPr>
          <w:rFonts w:ascii="Arial" w:hAnsi="Arial" w:cs="Arial"/>
          <w:shd w:val="clear" w:color="auto" w:fill="FFFFFF"/>
        </w:rPr>
        <w:t>, S (2020) Coronavirus: inequalities in healthcare may explain worse outcomes for BAME people. Medical Express. Available at:</w:t>
      </w:r>
    </w:p>
    <w:p w14:paraId="408C1569" w14:textId="77777777" w:rsidR="00C10461" w:rsidRDefault="00C10461" w:rsidP="00C10461">
      <w:pPr>
        <w:tabs>
          <w:tab w:val="left" w:pos="5112"/>
        </w:tabs>
        <w:spacing w:line="360" w:lineRule="auto"/>
        <w:rPr>
          <w:rFonts w:ascii="Arial" w:hAnsi="Arial" w:cs="Arial"/>
        </w:rPr>
      </w:pPr>
      <w:r w:rsidRPr="003B3D72">
        <w:rPr>
          <w:rFonts w:ascii="Arial" w:hAnsi="Arial" w:cs="Arial"/>
        </w:rPr>
        <w:t>https://medicalxpress.com/news/2020-11-coronavirus-inequalities-healthcare-worse-outcomes.html</w:t>
      </w:r>
      <w:r>
        <w:rPr>
          <w:rFonts w:ascii="Arial" w:hAnsi="Arial" w:cs="Arial"/>
        </w:rPr>
        <w:t xml:space="preserve"> (Accessed 17 November 2020)</w:t>
      </w:r>
    </w:p>
    <w:p w14:paraId="146FD86D" w14:textId="77777777" w:rsidR="00F71F8C" w:rsidRDefault="00F71F8C" w:rsidP="00CA1BD1">
      <w:pPr>
        <w:tabs>
          <w:tab w:val="left" w:pos="5112"/>
        </w:tabs>
        <w:spacing w:before="240" w:after="0" w:line="360" w:lineRule="auto"/>
        <w:rPr>
          <w:rFonts w:ascii="Arial" w:hAnsi="Arial" w:cs="Arial"/>
        </w:rPr>
      </w:pPr>
    </w:p>
    <w:p w14:paraId="0BC735BB" w14:textId="32E2CD9E" w:rsidR="00F71F8C" w:rsidRPr="00F71F8C" w:rsidRDefault="00F71F8C" w:rsidP="00F71F8C">
      <w:pPr>
        <w:pStyle w:val="Heading2"/>
        <w:rPr>
          <w:rFonts w:ascii="Arial" w:hAnsi="Arial" w:cs="Arial"/>
          <w:b/>
          <w:bCs/>
          <w:color w:val="auto"/>
          <w:sz w:val="22"/>
          <w:szCs w:val="22"/>
        </w:rPr>
      </w:pPr>
      <w:bookmarkStart w:id="16" w:name="_Toc56647388"/>
      <w:r w:rsidRPr="00F71F8C">
        <w:rPr>
          <w:rFonts w:ascii="Arial" w:hAnsi="Arial" w:cs="Arial"/>
          <w:b/>
          <w:bCs/>
          <w:color w:val="auto"/>
          <w:sz w:val="22"/>
          <w:szCs w:val="22"/>
        </w:rPr>
        <w:lastRenderedPageBreak/>
        <w:t>References</w:t>
      </w:r>
      <w:bookmarkEnd w:id="16"/>
    </w:p>
    <w:p w14:paraId="031463F2" w14:textId="21CE8B6A" w:rsidR="00170A4E" w:rsidRDefault="00170A4E" w:rsidP="00CA1BD1">
      <w:pPr>
        <w:tabs>
          <w:tab w:val="left" w:pos="5112"/>
        </w:tabs>
        <w:spacing w:before="240" w:after="0" w:line="360" w:lineRule="auto"/>
        <w:rPr>
          <w:rFonts w:ascii="Arial" w:hAnsi="Arial" w:cs="Arial"/>
        </w:rPr>
      </w:pPr>
      <w:r>
        <w:rPr>
          <w:rFonts w:ascii="Arial" w:hAnsi="Arial" w:cs="Arial"/>
        </w:rPr>
        <w:t>Silard, A. (2020</w:t>
      </w:r>
      <w:r w:rsidRPr="00585029">
        <w:rPr>
          <w:rFonts w:ascii="Arial" w:hAnsi="Arial" w:cs="Arial"/>
          <w:i/>
          <w:iCs/>
        </w:rPr>
        <w:t>) Psychology Today: The Problem with Social Distancing</w:t>
      </w:r>
      <w:r>
        <w:rPr>
          <w:rFonts w:ascii="Arial" w:hAnsi="Arial" w:cs="Arial"/>
        </w:rPr>
        <w:t xml:space="preserve">. Available at: </w:t>
      </w:r>
    </w:p>
    <w:p w14:paraId="48A94041" w14:textId="675187D9" w:rsidR="00170A4E" w:rsidRDefault="00170A4E" w:rsidP="00CA1BD1">
      <w:pPr>
        <w:tabs>
          <w:tab w:val="left" w:pos="5112"/>
        </w:tabs>
        <w:spacing w:after="0" w:line="360" w:lineRule="auto"/>
        <w:rPr>
          <w:rFonts w:ascii="Arial" w:hAnsi="Arial" w:cs="Arial"/>
        </w:rPr>
      </w:pPr>
      <w:r w:rsidRPr="00170A4E">
        <w:rPr>
          <w:rFonts w:ascii="Arial" w:hAnsi="Arial" w:cs="Arial"/>
        </w:rPr>
        <w:t>https://www.psychologytoday.com/us/blog/the-art-living-free/2020</w:t>
      </w:r>
      <w:r w:rsidR="00D0011C">
        <w:rPr>
          <w:rFonts w:ascii="Arial" w:hAnsi="Arial" w:cs="Arial"/>
        </w:rPr>
        <w:t>1</w:t>
      </w:r>
      <w:r w:rsidRPr="00170A4E">
        <w:rPr>
          <w:rFonts w:ascii="Arial" w:hAnsi="Arial" w:cs="Arial"/>
        </w:rPr>
        <w:t>0/the-problem-social-distancing</w:t>
      </w:r>
      <w:r>
        <w:rPr>
          <w:rFonts w:ascii="Arial" w:hAnsi="Arial" w:cs="Arial"/>
        </w:rPr>
        <w:t xml:space="preserve"> (Accessed 9 2020)</w:t>
      </w:r>
    </w:p>
    <w:p w14:paraId="495DF4E6" w14:textId="77777777" w:rsidR="00CB4EA6" w:rsidRDefault="00CB4EA6" w:rsidP="008E4980">
      <w:pPr>
        <w:tabs>
          <w:tab w:val="left" w:pos="5112"/>
        </w:tabs>
        <w:spacing w:after="0"/>
        <w:rPr>
          <w:rFonts w:ascii="Arial" w:hAnsi="Arial" w:cs="Arial"/>
        </w:rPr>
      </w:pPr>
    </w:p>
    <w:p w14:paraId="05A83074" w14:textId="5B25258E" w:rsidR="00CB4EA6" w:rsidRPr="00CB4EA6" w:rsidRDefault="007C5625" w:rsidP="00CB4EA6">
      <w:pPr>
        <w:tabs>
          <w:tab w:val="left" w:pos="5112"/>
        </w:tabs>
        <w:spacing w:after="0" w:line="360" w:lineRule="auto"/>
        <w:rPr>
          <w:rFonts w:ascii="Arial" w:hAnsi="Arial" w:cs="Arial"/>
          <w:b/>
          <w:bCs/>
        </w:rPr>
      </w:pPr>
      <w:r w:rsidRPr="00CB4EA6">
        <w:rPr>
          <w:rFonts w:ascii="Arial" w:hAnsi="Arial" w:cs="Arial"/>
          <w:b/>
          <w:bCs/>
        </w:rPr>
        <w:t>References</w:t>
      </w:r>
    </w:p>
    <w:p w14:paraId="44759168" w14:textId="30216D43" w:rsidR="008E4980" w:rsidRDefault="007C5625" w:rsidP="00CB4EA6">
      <w:pPr>
        <w:tabs>
          <w:tab w:val="left" w:pos="5112"/>
        </w:tabs>
        <w:spacing w:after="0" w:line="360" w:lineRule="auto"/>
        <w:rPr>
          <w:rFonts w:ascii="Arial" w:hAnsi="Arial" w:cs="Arial"/>
        </w:rPr>
      </w:pPr>
      <w:r>
        <w:rPr>
          <w:rFonts w:ascii="Arial" w:hAnsi="Arial" w:cs="Arial"/>
        </w:rPr>
        <w:t>F</w:t>
      </w:r>
      <w:r w:rsidR="00CB4EA6">
        <w:rPr>
          <w:rFonts w:ascii="Arial" w:hAnsi="Arial" w:cs="Arial"/>
        </w:rPr>
        <w:t>ig 1.</w:t>
      </w:r>
    </w:p>
    <w:p w14:paraId="00DB595E" w14:textId="77777777" w:rsidR="007C5625" w:rsidRDefault="007C5625" w:rsidP="007C5625">
      <w:pPr>
        <w:tabs>
          <w:tab w:val="left" w:pos="5112"/>
        </w:tabs>
        <w:spacing w:after="0" w:line="360" w:lineRule="auto"/>
        <w:rPr>
          <w:rFonts w:ascii="Arial" w:hAnsi="Arial" w:cs="Arial"/>
        </w:rPr>
      </w:pPr>
      <w:r>
        <w:rPr>
          <w:rFonts w:ascii="Arial" w:hAnsi="Arial" w:cs="Arial"/>
        </w:rPr>
        <w:t xml:space="preserve">World Health Organization (2020) </w:t>
      </w:r>
      <w:r w:rsidRPr="00585029">
        <w:rPr>
          <w:rFonts w:ascii="Arial" w:hAnsi="Arial" w:cs="Arial"/>
          <w:i/>
          <w:iCs/>
        </w:rPr>
        <w:t>Public Health Surveillance</w:t>
      </w:r>
      <w:r>
        <w:rPr>
          <w:rFonts w:ascii="Arial" w:hAnsi="Arial" w:cs="Arial"/>
        </w:rPr>
        <w:t>. Available at:</w:t>
      </w:r>
    </w:p>
    <w:p w14:paraId="7A000E70" w14:textId="3731E85C" w:rsidR="007C5625" w:rsidRDefault="007C5625" w:rsidP="007C5625">
      <w:pPr>
        <w:tabs>
          <w:tab w:val="left" w:pos="5112"/>
        </w:tabs>
        <w:spacing w:after="0" w:line="360" w:lineRule="auto"/>
        <w:rPr>
          <w:rFonts w:ascii="Arial" w:hAnsi="Arial" w:cs="Arial"/>
        </w:rPr>
      </w:pPr>
      <w:r w:rsidRPr="00AF4FB0">
        <w:rPr>
          <w:rFonts w:ascii="Arial" w:hAnsi="Arial" w:cs="Arial"/>
        </w:rPr>
        <w:t>https://www.who.int/immunization/monitoring_surveillance/burden/vpd/en/</w:t>
      </w:r>
      <w:r>
        <w:rPr>
          <w:rFonts w:ascii="Arial" w:hAnsi="Arial" w:cs="Arial"/>
        </w:rPr>
        <w:t xml:space="preserve"> (Accessed 9 November 2020)</w:t>
      </w:r>
    </w:p>
    <w:p w14:paraId="2F0FA3AB" w14:textId="77777777" w:rsidR="00CB4EA6" w:rsidRDefault="00CB4EA6" w:rsidP="00CB4EA6">
      <w:pPr>
        <w:tabs>
          <w:tab w:val="left" w:pos="5112"/>
        </w:tabs>
        <w:spacing w:after="0" w:line="360" w:lineRule="auto"/>
        <w:rPr>
          <w:rFonts w:ascii="Arial" w:hAnsi="Arial" w:cs="Arial"/>
        </w:rPr>
      </w:pPr>
      <w:r>
        <w:rPr>
          <w:rFonts w:ascii="Arial" w:hAnsi="Arial" w:cs="Arial"/>
        </w:rPr>
        <w:t>Fig 2.</w:t>
      </w:r>
    </w:p>
    <w:p w14:paraId="0606AA5F" w14:textId="19CF12B4" w:rsidR="00CB4EA6" w:rsidRPr="00CB4EA6" w:rsidRDefault="00CB4EA6" w:rsidP="00CB4EA6">
      <w:pPr>
        <w:tabs>
          <w:tab w:val="left" w:pos="5112"/>
        </w:tabs>
        <w:spacing w:after="0" w:line="360" w:lineRule="auto"/>
        <w:rPr>
          <w:rFonts w:ascii="Arial" w:hAnsi="Arial" w:cs="Arial"/>
        </w:rPr>
      </w:pPr>
      <w:r>
        <w:rPr>
          <w:rFonts w:ascii="Arial" w:hAnsi="Arial" w:cs="Arial"/>
        </w:rPr>
        <w:t xml:space="preserve">Champion, L. V and Skinner, S. C (2008) Health Behaviour and Health Education. </w:t>
      </w:r>
      <w:r>
        <w:rPr>
          <w:rFonts w:ascii="Arial" w:hAnsi="Arial" w:cs="Arial"/>
          <w:i/>
          <w:iCs/>
        </w:rPr>
        <w:t xml:space="preserve">Theory, Research, and Practice. </w:t>
      </w:r>
      <w:r>
        <w:rPr>
          <w:rFonts w:ascii="Arial" w:hAnsi="Arial" w:cs="Arial"/>
        </w:rPr>
        <w:t>4, pp 45-65</w:t>
      </w:r>
      <w:r>
        <w:rPr>
          <w:rFonts w:ascii="Arial" w:hAnsi="Arial" w:cs="Arial"/>
          <w:i/>
          <w:iCs/>
        </w:rPr>
        <w:t xml:space="preserve"> </w:t>
      </w:r>
    </w:p>
    <w:p w14:paraId="10ABEF7F" w14:textId="77777777" w:rsidR="00CB4EA6" w:rsidRDefault="00CB4EA6" w:rsidP="007C5625">
      <w:pPr>
        <w:tabs>
          <w:tab w:val="left" w:pos="5112"/>
        </w:tabs>
        <w:spacing w:after="0" w:line="360" w:lineRule="auto"/>
        <w:rPr>
          <w:rFonts w:ascii="Arial" w:hAnsi="Arial" w:cs="Arial"/>
        </w:rPr>
      </w:pPr>
    </w:p>
    <w:p w14:paraId="61C70273" w14:textId="77777777" w:rsidR="003B3D72" w:rsidRPr="00AF4FB0" w:rsidRDefault="003B3D72" w:rsidP="008E4980">
      <w:pPr>
        <w:tabs>
          <w:tab w:val="left" w:pos="5112"/>
        </w:tabs>
        <w:spacing w:line="360" w:lineRule="auto"/>
        <w:rPr>
          <w:rFonts w:ascii="Arial" w:hAnsi="Arial" w:cs="Arial"/>
        </w:rPr>
      </w:pPr>
    </w:p>
    <w:sectPr w:rsidR="003B3D72" w:rsidRPr="00AF4FB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DD5AA" w14:textId="77777777" w:rsidR="00471665" w:rsidRDefault="00471665" w:rsidP="00362A39">
      <w:pPr>
        <w:spacing w:after="0" w:line="240" w:lineRule="auto"/>
      </w:pPr>
      <w:r>
        <w:separator/>
      </w:r>
    </w:p>
  </w:endnote>
  <w:endnote w:type="continuationSeparator" w:id="0">
    <w:p w14:paraId="79AC4361" w14:textId="77777777" w:rsidR="00471665" w:rsidRDefault="00471665" w:rsidP="00362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5953384"/>
      <w:docPartObj>
        <w:docPartGallery w:val="Page Numbers (Bottom of Page)"/>
        <w:docPartUnique/>
      </w:docPartObj>
    </w:sdtPr>
    <w:sdtEndPr>
      <w:rPr>
        <w:noProof/>
      </w:rPr>
    </w:sdtEndPr>
    <w:sdtContent>
      <w:p w14:paraId="0C3E7C8F" w14:textId="4CE45F29" w:rsidR="00D87BE0" w:rsidRDefault="00D87B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32668" w14:textId="77777777" w:rsidR="00D87BE0" w:rsidRDefault="00D87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92D74" w14:textId="77777777" w:rsidR="00471665" w:rsidRDefault="00471665" w:rsidP="00362A39">
      <w:pPr>
        <w:spacing w:after="0" w:line="240" w:lineRule="auto"/>
      </w:pPr>
      <w:r>
        <w:separator/>
      </w:r>
    </w:p>
  </w:footnote>
  <w:footnote w:type="continuationSeparator" w:id="0">
    <w:p w14:paraId="28C4B89B" w14:textId="77777777" w:rsidR="00471665" w:rsidRDefault="00471665" w:rsidP="00362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AD7680"/>
    <w:multiLevelType w:val="multilevel"/>
    <w:tmpl w:val="A870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11512"/>
    <w:multiLevelType w:val="hybridMultilevel"/>
    <w:tmpl w:val="1B5AB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0AE"/>
    <w:rsid w:val="00010527"/>
    <w:rsid w:val="000171AB"/>
    <w:rsid w:val="000402DE"/>
    <w:rsid w:val="0005353D"/>
    <w:rsid w:val="000538E7"/>
    <w:rsid w:val="00072F63"/>
    <w:rsid w:val="0009533D"/>
    <w:rsid w:val="000C6AA1"/>
    <w:rsid w:val="000D1A0B"/>
    <w:rsid w:val="000D7556"/>
    <w:rsid w:val="00116FD9"/>
    <w:rsid w:val="0013002F"/>
    <w:rsid w:val="0015296F"/>
    <w:rsid w:val="001577DF"/>
    <w:rsid w:val="00160698"/>
    <w:rsid w:val="00162340"/>
    <w:rsid w:val="00170A4E"/>
    <w:rsid w:val="001754C1"/>
    <w:rsid w:val="001B636E"/>
    <w:rsid w:val="001D4641"/>
    <w:rsid w:val="001E2473"/>
    <w:rsid w:val="00206AD0"/>
    <w:rsid w:val="00212C43"/>
    <w:rsid w:val="00222285"/>
    <w:rsid w:val="00241E37"/>
    <w:rsid w:val="00264170"/>
    <w:rsid w:val="0027594B"/>
    <w:rsid w:val="00281404"/>
    <w:rsid w:val="0028309E"/>
    <w:rsid w:val="002919B5"/>
    <w:rsid w:val="00295CB5"/>
    <w:rsid w:val="002C0B31"/>
    <w:rsid w:val="002C3996"/>
    <w:rsid w:val="002D2A07"/>
    <w:rsid w:val="002E35D5"/>
    <w:rsid w:val="002F4725"/>
    <w:rsid w:val="003219DF"/>
    <w:rsid w:val="00327B1E"/>
    <w:rsid w:val="0033153F"/>
    <w:rsid w:val="00347AD6"/>
    <w:rsid w:val="00362A39"/>
    <w:rsid w:val="00372A98"/>
    <w:rsid w:val="003B1222"/>
    <w:rsid w:val="003B3D72"/>
    <w:rsid w:val="003D1EDE"/>
    <w:rsid w:val="003E32AF"/>
    <w:rsid w:val="003F7491"/>
    <w:rsid w:val="004025A7"/>
    <w:rsid w:val="00415384"/>
    <w:rsid w:val="004328BD"/>
    <w:rsid w:val="00436DC8"/>
    <w:rsid w:val="00440375"/>
    <w:rsid w:val="004407E1"/>
    <w:rsid w:val="00451205"/>
    <w:rsid w:val="00453CB8"/>
    <w:rsid w:val="004561BE"/>
    <w:rsid w:val="00465460"/>
    <w:rsid w:val="00471665"/>
    <w:rsid w:val="004A78F4"/>
    <w:rsid w:val="004C5F81"/>
    <w:rsid w:val="004D284D"/>
    <w:rsid w:val="004E0CF7"/>
    <w:rsid w:val="004F133D"/>
    <w:rsid w:val="0051071A"/>
    <w:rsid w:val="00523CFF"/>
    <w:rsid w:val="00547632"/>
    <w:rsid w:val="0056064D"/>
    <w:rsid w:val="00567FE4"/>
    <w:rsid w:val="00585029"/>
    <w:rsid w:val="00585BCC"/>
    <w:rsid w:val="005A3119"/>
    <w:rsid w:val="005B2049"/>
    <w:rsid w:val="005B3AB1"/>
    <w:rsid w:val="005C2048"/>
    <w:rsid w:val="005C2407"/>
    <w:rsid w:val="005C2C49"/>
    <w:rsid w:val="005D5507"/>
    <w:rsid w:val="005E057A"/>
    <w:rsid w:val="005F142F"/>
    <w:rsid w:val="005F7170"/>
    <w:rsid w:val="00616192"/>
    <w:rsid w:val="00634ABB"/>
    <w:rsid w:val="00677B8D"/>
    <w:rsid w:val="006964A3"/>
    <w:rsid w:val="006A26D1"/>
    <w:rsid w:val="006A6E28"/>
    <w:rsid w:val="006B14C7"/>
    <w:rsid w:val="006B7BC3"/>
    <w:rsid w:val="006F1889"/>
    <w:rsid w:val="007065D7"/>
    <w:rsid w:val="00722A63"/>
    <w:rsid w:val="007365B9"/>
    <w:rsid w:val="0073691F"/>
    <w:rsid w:val="00736E9C"/>
    <w:rsid w:val="00741C9E"/>
    <w:rsid w:val="00752EFD"/>
    <w:rsid w:val="00755A15"/>
    <w:rsid w:val="00756A56"/>
    <w:rsid w:val="00756C15"/>
    <w:rsid w:val="00774109"/>
    <w:rsid w:val="00775DAF"/>
    <w:rsid w:val="007A58AD"/>
    <w:rsid w:val="007C5625"/>
    <w:rsid w:val="007C59C8"/>
    <w:rsid w:val="007E1D97"/>
    <w:rsid w:val="007E231E"/>
    <w:rsid w:val="007E2C6D"/>
    <w:rsid w:val="007F1830"/>
    <w:rsid w:val="00811261"/>
    <w:rsid w:val="00811A3C"/>
    <w:rsid w:val="00815D88"/>
    <w:rsid w:val="008470DC"/>
    <w:rsid w:val="008473C5"/>
    <w:rsid w:val="00876683"/>
    <w:rsid w:val="00882862"/>
    <w:rsid w:val="008A6349"/>
    <w:rsid w:val="008C0DE9"/>
    <w:rsid w:val="008E4980"/>
    <w:rsid w:val="008F0A47"/>
    <w:rsid w:val="00906202"/>
    <w:rsid w:val="00950743"/>
    <w:rsid w:val="00985843"/>
    <w:rsid w:val="009C6A89"/>
    <w:rsid w:val="009F53DB"/>
    <w:rsid w:val="00A17884"/>
    <w:rsid w:val="00A350AE"/>
    <w:rsid w:val="00A568C4"/>
    <w:rsid w:val="00A62170"/>
    <w:rsid w:val="00A64202"/>
    <w:rsid w:val="00A6763A"/>
    <w:rsid w:val="00A70B08"/>
    <w:rsid w:val="00A7289D"/>
    <w:rsid w:val="00A72D12"/>
    <w:rsid w:val="00A82D95"/>
    <w:rsid w:val="00A93118"/>
    <w:rsid w:val="00A94605"/>
    <w:rsid w:val="00AA5B7F"/>
    <w:rsid w:val="00AA673C"/>
    <w:rsid w:val="00AE64E1"/>
    <w:rsid w:val="00AF4FB0"/>
    <w:rsid w:val="00B03500"/>
    <w:rsid w:val="00B17118"/>
    <w:rsid w:val="00B34B80"/>
    <w:rsid w:val="00B6795A"/>
    <w:rsid w:val="00B93644"/>
    <w:rsid w:val="00B9395A"/>
    <w:rsid w:val="00BD427F"/>
    <w:rsid w:val="00BE1C00"/>
    <w:rsid w:val="00BF12E4"/>
    <w:rsid w:val="00BF2DAA"/>
    <w:rsid w:val="00C1035C"/>
    <w:rsid w:val="00C10461"/>
    <w:rsid w:val="00C155E3"/>
    <w:rsid w:val="00C2036A"/>
    <w:rsid w:val="00C31BF1"/>
    <w:rsid w:val="00C33D89"/>
    <w:rsid w:val="00C36228"/>
    <w:rsid w:val="00C4176F"/>
    <w:rsid w:val="00C71581"/>
    <w:rsid w:val="00C71BE9"/>
    <w:rsid w:val="00C726CC"/>
    <w:rsid w:val="00C73FD3"/>
    <w:rsid w:val="00C75BD9"/>
    <w:rsid w:val="00CA1BD1"/>
    <w:rsid w:val="00CB4EA6"/>
    <w:rsid w:val="00D0011C"/>
    <w:rsid w:val="00D05DE0"/>
    <w:rsid w:val="00D06842"/>
    <w:rsid w:val="00D12C3B"/>
    <w:rsid w:val="00D2390F"/>
    <w:rsid w:val="00D46B3A"/>
    <w:rsid w:val="00D51DDE"/>
    <w:rsid w:val="00D81F12"/>
    <w:rsid w:val="00D82594"/>
    <w:rsid w:val="00D86B5E"/>
    <w:rsid w:val="00D87BE0"/>
    <w:rsid w:val="00D9002A"/>
    <w:rsid w:val="00D96CA2"/>
    <w:rsid w:val="00D96F07"/>
    <w:rsid w:val="00DA22EC"/>
    <w:rsid w:val="00DC0185"/>
    <w:rsid w:val="00DC4A30"/>
    <w:rsid w:val="00DE1390"/>
    <w:rsid w:val="00DF1384"/>
    <w:rsid w:val="00E14AA1"/>
    <w:rsid w:val="00E160B6"/>
    <w:rsid w:val="00E20937"/>
    <w:rsid w:val="00E327EC"/>
    <w:rsid w:val="00E34FAA"/>
    <w:rsid w:val="00E81737"/>
    <w:rsid w:val="00EF3EF3"/>
    <w:rsid w:val="00EF7F4A"/>
    <w:rsid w:val="00F137E0"/>
    <w:rsid w:val="00F165BF"/>
    <w:rsid w:val="00F24391"/>
    <w:rsid w:val="00F30546"/>
    <w:rsid w:val="00F32547"/>
    <w:rsid w:val="00F436E5"/>
    <w:rsid w:val="00F45844"/>
    <w:rsid w:val="00F4771D"/>
    <w:rsid w:val="00F52B7B"/>
    <w:rsid w:val="00F71F8C"/>
    <w:rsid w:val="00F74610"/>
    <w:rsid w:val="00F8457B"/>
    <w:rsid w:val="00FB4E3D"/>
    <w:rsid w:val="00FD0B03"/>
    <w:rsid w:val="00FE6BAC"/>
    <w:rsid w:val="00FF4832"/>
    <w:rsid w:val="00FF4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37A8"/>
  <w15:chartTrackingRefBased/>
  <w15:docId w15:val="{D494D029-2AE2-4EC0-A197-B9A90A08A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1E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50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A634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407"/>
    <w:pPr>
      <w:spacing w:line="254" w:lineRule="auto"/>
      <w:ind w:left="720"/>
      <w:contextualSpacing/>
    </w:pPr>
    <w:rPr>
      <w:rFonts w:ascii="Times New Roman" w:hAnsi="Times New Roman"/>
      <w:sz w:val="24"/>
    </w:rPr>
  </w:style>
  <w:style w:type="character" w:styleId="Hyperlink">
    <w:name w:val="Hyperlink"/>
    <w:basedOn w:val="DefaultParagraphFont"/>
    <w:uiPriority w:val="99"/>
    <w:unhideWhenUsed/>
    <w:rsid w:val="00AF4FB0"/>
    <w:rPr>
      <w:color w:val="0563C1" w:themeColor="hyperlink"/>
      <w:u w:val="single"/>
    </w:rPr>
  </w:style>
  <w:style w:type="character" w:styleId="UnresolvedMention">
    <w:name w:val="Unresolved Mention"/>
    <w:basedOn w:val="DefaultParagraphFont"/>
    <w:uiPriority w:val="99"/>
    <w:semiHidden/>
    <w:unhideWhenUsed/>
    <w:rsid w:val="00AF4FB0"/>
    <w:rPr>
      <w:color w:val="605E5C"/>
      <w:shd w:val="clear" w:color="auto" w:fill="E1DFDD"/>
    </w:rPr>
  </w:style>
  <w:style w:type="character" w:customStyle="1" w:styleId="Heading3Char">
    <w:name w:val="Heading 3 Char"/>
    <w:basedOn w:val="DefaultParagraphFont"/>
    <w:link w:val="Heading3"/>
    <w:uiPriority w:val="9"/>
    <w:rsid w:val="008A6349"/>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8A6349"/>
    <w:rPr>
      <w:i/>
      <w:iCs/>
    </w:rPr>
  </w:style>
  <w:style w:type="character" w:customStyle="1" w:styleId="dyjrff">
    <w:name w:val="dyjrff"/>
    <w:basedOn w:val="DefaultParagraphFont"/>
    <w:rsid w:val="008A6349"/>
  </w:style>
  <w:style w:type="character" w:styleId="FollowedHyperlink">
    <w:name w:val="FollowedHyperlink"/>
    <w:basedOn w:val="DefaultParagraphFont"/>
    <w:uiPriority w:val="99"/>
    <w:semiHidden/>
    <w:unhideWhenUsed/>
    <w:rsid w:val="008A6349"/>
    <w:rPr>
      <w:color w:val="954F72" w:themeColor="followedHyperlink"/>
      <w:u w:val="single"/>
    </w:rPr>
  </w:style>
  <w:style w:type="character" w:customStyle="1" w:styleId="Heading2Char">
    <w:name w:val="Heading 2 Char"/>
    <w:basedOn w:val="DefaultParagraphFont"/>
    <w:link w:val="Heading2"/>
    <w:uiPriority w:val="9"/>
    <w:rsid w:val="0058502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62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A39"/>
  </w:style>
  <w:style w:type="paragraph" w:styleId="Footer">
    <w:name w:val="footer"/>
    <w:basedOn w:val="Normal"/>
    <w:link w:val="FooterChar"/>
    <w:uiPriority w:val="99"/>
    <w:unhideWhenUsed/>
    <w:rsid w:val="00362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A39"/>
  </w:style>
  <w:style w:type="character" w:customStyle="1" w:styleId="Heading1Char">
    <w:name w:val="Heading 1 Char"/>
    <w:basedOn w:val="DefaultParagraphFont"/>
    <w:link w:val="Heading1"/>
    <w:uiPriority w:val="9"/>
    <w:rsid w:val="00241E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1C9E"/>
    <w:pPr>
      <w:outlineLvl w:val="9"/>
    </w:pPr>
    <w:rPr>
      <w:lang w:val="en-US"/>
    </w:rPr>
  </w:style>
  <w:style w:type="paragraph" w:styleId="TOC1">
    <w:name w:val="toc 1"/>
    <w:basedOn w:val="Normal"/>
    <w:next w:val="Normal"/>
    <w:autoRedefine/>
    <w:uiPriority w:val="39"/>
    <w:unhideWhenUsed/>
    <w:rsid w:val="00741C9E"/>
    <w:pPr>
      <w:spacing w:after="100"/>
    </w:pPr>
  </w:style>
  <w:style w:type="paragraph" w:styleId="TOC2">
    <w:name w:val="toc 2"/>
    <w:basedOn w:val="Normal"/>
    <w:next w:val="Normal"/>
    <w:autoRedefine/>
    <w:uiPriority w:val="39"/>
    <w:unhideWhenUsed/>
    <w:rsid w:val="00741C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214790">
      <w:bodyDiv w:val="1"/>
      <w:marLeft w:val="0"/>
      <w:marRight w:val="0"/>
      <w:marTop w:val="0"/>
      <w:marBottom w:val="0"/>
      <w:divBdr>
        <w:top w:val="none" w:sz="0" w:space="0" w:color="auto"/>
        <w:left w:val="none" w:sz="0" w:space="0" w:color="auto"/>
        <w:bottom w:val="none" w:sz="0" w:space="0" w:color="auto"/>
        <w:right w:val="none" w:sz="0" w:space="0" w:color="auto"/>
      </w:divBdr>
    </w:div>
    <w:div w:id="555900372">
      <w:bodyDiv w:val="1"/>
      <w:marLeft w:val="0"/>
      <w:marRight w:val="0"/>
      <w:marTop w:val="0"/>
      <w:marBottom w:val="0"/>
      <w:divBdr>
        <w:top w:val="none" w:sz="0" w:space="0" w:color="auto"/>
        <w:left w:val="none" w:sz="0" w:space="0" w:color="auto"/>
        <w:bottom w:val="none" w:sz="0" w:space="0" w:color="auto"/>
        <w:right w:val="none" w:sz="0" w:space="0" w:color="auto"/>
      </w:divBdr>
    </w:div>
    <w:div w:id="575748293">
      <w:bodyDiv w:val="1"/>
      <w:marLeft w:val="0"/>
      <w:marRight w:val="0"/>
      <w:marTop w:val="0"/>
      <w:marBottom w:val="0"/>
      <w:divBdr>
        <w:top w:val="none" w:sz="0" w:space="0" w:color="auto"/>
        <w:left w:val="none" w:sz="0" w:space="0" w:color="auto"/>
        <w:bottom w:val="none" w:sz="0" w:space="0" w:color="auto"/>
        <w:right w:val="none" w:sz="0" w:space="0" w:color="auto"/>
      </w:divBdr>
    </w:div>
    <w:div w:id="907808908">
      <w:bodyDiv w:val="1"/>
      <w:marLeft w:val="0"/>
      <w:marRight w:val="0"/>
      <w:marTop w:val="0"/>
      <w:marBottom w:val="0"/>
      <w:divBdr>
        <w:top w:val="none" w:sz="0" w:space="0" w:color="auto"/>
        <w:left w:val="none" w:sz="0" w:space="0" w:color="auto"/>
        <w:bottom w:val="none" w:sz="0" w:space="0" w:color="auto"/>
        <w:right w:val="none" w:sz="0" w:space="0" w:color="auto"/>
      </w:divBdr>
    </w:div>
    <w:div w:id="1855071387">
      <w:bodyDiv w:val="1"/>
      <w:marLeft w:val="0"/>
      <w:marRight w:val="0"/>
      <w:marTop w:val="0"/>
      <w:marBottom w:val="0"/>
      <w:divBdr>
        <w:top w:val="none" w:sz="0" w:space="0" w:color="auto"/>
        <w:left w:val="none" w:sz="0" w:space="0" w:color="auto"/>
        <w:bottom w:val="none" w:sz="0" w:space="0" w:color="auto"/>
        <w:right w:val="none" w:sz="0" w:space="0" w:color="auto"/>
      </w:divBdr>
    </w:div>
    <w:div w:id="2073578902">
      <w:bodyDiv w:val="1"/>
      <w:marLeft w:val="0"/>
      <w:marRight w:val="0"/>
      <w:marTop w:val="0"/>
      <w:marBottom w:val="0"/>
      <w:divBdr>
        <w:top w:val="none" w:sz="0" w:space="0" w:color="auto"/>
        <w:left w:val="none" w:sz="0" w:space="0" w:color="auto"/>
        <w:bottom w:val="none" w:sz="0" w:space="0" w:color="auto"/>
        <w:right w:val="none" w:sz="0" w:space="0" w:color="auto"/>
      </w:divBdr>
      <w:divsChild>
        <w:div w:id="1009142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6E004-0B59-43CE-89F6-A05437754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11435</TotalTime>
  <Pages>12</Pages>
  <Words>3095</Words>
  <Characters>17645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luthfa khanam</dc:creator>
  <cp:keywords/>
  <dc:description/>
  <cp:lastModifiedBy>luthfa khanam</cp:lastModifiedBy>
  <cp:revision>64</cp:revision>
  <dcterms:created xsi:type="dcterms:W3CDTF">2020-11-06T20:22:00Z</dcterms:created>
  <dcterms:modified xsi:type="dcterms:W3CDTF">2020-11-19T03:06:00Z</dcterms:modified>
</cp:coreProperties>
</file>