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1F43D" w14:textId="77777777" w:rsidR="00D84A86" w:rsidRDefault="00D84A86" w:rsidP="00B034A3">
      <w:pPr>
        <w:ind w:left="720" w:hanging="720"/>
        <w:rPr>
          <w:rFonts w:cs="Times New Roman"/>
          <w:szCs w:val="24"/>
        </w:rPr>
      </w:pPr>
    </w:p>
    <w:p w14:paraId="1BD38CCC" w14:textId="77777777" w:rsidR="00D84A86" w:rsidRDefault="00D84A86" w:rsidP="00B034A3">
      <w:pPr>
        <w:ind w:left="720" w:hanging="720"/>
        <w:rPr>
          <w:rFonts w:cs="Times New Roman"/>
          <w:szCs w:val="24"/>
        </w:rPr>
      </w:pPr>
    </w:p>
    <w:p w14:paraId="1DCD3046" w14:textId="77777777" w:rsidR="00A062B8" w:rsidRDefault="00A062B8" w:rsidP="00B23F7F">
      <w:pPr>
        <w:ind w:left="720" w:hanging="720"/>
        <w:jc w:val="center"/>
        <w:rPr>
          <w:rFonts w:cs="Times New Roman"/>
          <w:b/>
          <w:szCs w:val="24"/>
        </w:rPr>
      </w:pPr>
    </w:p>
    <w:p w14:paraId="63C1AFD0" w14:textId="77777777" w:rsidR="00A062B8" w:rsidRDefault="00A062B8" w:rsidP="00B23F7F">
      <w:pPr>
        <w:ind w:left="720" w:hanging="720"/>
        <w:jc w:val="center"/>
        <w:rPr>
          <w:rFonts w:cs="Times New Roman"/>
          <w:b/>
          <w:szCs w:val="24"/>
        </w:rPr>
      </w:pPr>
    </w:p>
    <w:p w14:paraId="1882BC38" w14:textId="77777777" w:rsidR="00A062B8" w:rsidRDefault="00A062B8" w:rsidP="00B23F7F">
      <w:pPr>
        <w:ind w:left="720" w:hanging="720"/>
        <w:jc w:val="center"/>
        <w:rPr>
          <w:rFonts w:cs="Times New Roman"/>
          <w:b/>
          <w:szCs w:val="24"/>
        </w:rPr>
      </w:pPr>
    </w:p>
    <w:p w14:paraId="6A7B7B45" w14:textId="77777777" w:rsidR="00A062B8" w:rsidRDefault="00A062B8" w:rsidP="00B23F7F">
      <w:pPr>
        <w:ind w:left="720" w:hanging="720"/>
        <w:jc w:val="center"/>
        <w:rPr>
          <w:rFonts w:cs="Times New Roman"/>
          <w:b/>
          <w:szCs w:val="24"/>
        </w:rPr>
      </w:pPr>
    </w:p>
    <w:p w14:paraId="71BCA1DB" w14:textId="77777777" w:rsidR="00A062B8" w:rsidRDefault="00A062B8" w:rsidP="00B23F7F">
      <w:pPr>
        <w:ind w:left="720" w:hanging="720"/>
        <w:jc w:val="center"/>
        <w:rPr>
          <w:rFonts w:cs="Times New Roman"/>
          <w:b/>
          <w:szCs w:val="24"/>
        </w:rPr>
      </w:pPr>
    </w:p>
    <w:p w14:paraId="6C9A52A8" w14:textId="77777777" w:rsidR="00D84A86" w:rsidRPr="000A618C" w:rsidRDefault="00B323CD" w:rsidP="00B23F7F">
      <w:pPr>
        <w:ind w:left="720" w:hanging="720"/>
        <w:jc w:val="center"/>
        <w:rPr>
          <w:rFonts w:ascii="Arial" w:hAnsi="Arial" w:cs="Arial"/>
          <w:b/>
          <w:szCs w:val="24"/>
        </w:rPr>
      </w:pPr>
      <w:r w:rsidRPr="000A618C">
        <w:rPr>
          <w:rFonts w:ascii="Arial" w:hAnsi="Arial" w:cs="Arial"/>
          <w:b/>
          <w:szCs w:val="24"/>
        </w:rPr>
        <w:t>Management &amp; Organisational Behaviour</w:t>
      </w:r>
    </w:p>
    <w:p w14:paraId="7761D9DC" w14:textId="77777777" w:rsidR="00DA73AA" w:rsidRPr="000A618C" w:rsidRDefault="00B323CD" w:rsidP="00B23F7F">
      <w:pPr>
        <w:ind w:left="720" w:hanging="720"/>
        <w:jc w:val="center"/>
        <w:rPr>
          <w:rFonts w:ascii="Arial" w:hAnsi="Arial" w:cs="Arial"/>
          <w:b/>
          <w:szCs w:val="24"/>
        </w:rPr>
      </w:pPr>
      <w:r w:rsidRPr="000A618C">
        <w:rPr>
          <w:rFonts w:ascii="Arial" w:hAnsi="Arial" w:cs="Arial"/>
          <w:b/>
          <w:szCs w:val="24"/>
        </w:rPr>
        <w:t>BMIH5004</w:t>
      </w:r>
    </w:p>
    <w:p w14:paraId="7FEFBD3C" w14:textId="77777777" w:rsidR="00371410" w:rsidRPr="000A618C" w:rsidRDefault="00B323CD" w:rsidP="00B23F7F">
      <w:pPr>
        <w:jc w:val="center"/>
        <w:rPr>
          <w:rFonts w:ascii="Arial" w:hAnsi="Arial" w:cs="Arial"/>
          <w:b/>
          <w:szCs w:val="24"/>
        </w:rPr>
      </w:pPr>
      <w:r w:rsidRPr="000A618C">
        <w:rPr>
          <w:rFonts w:ascii="Arial" w:hAnsi="Arial" w:cs="Arial"/>
          <w:b/>
          <w:szCs w:val="24"/>
        </w:rPr>
        <w:t xml:space="preserve">Title: Leadership Styles in Hospitality: Their Role in Team Effectiveness and Employee Morale, with a Focus on </w:t>
      </w:r>
      <w:r w:rsidR="00DA73AA" w:rsidRPr="000A618C">
        <w:rPr>
          <w:rFonts w:ascii="Arial" w:hAnsi="Arial" w:cs="Arial"/>
          <w:b/>
          <w:szCs w:val="24"/>
        </w:rPr>
        <w:t>Autocratic Leadership</w:t>
      </w:r>
    </w:p>
    <w:p w14:paraId="36B9A4EE" w14:textId="09FABE48" w:rsidR="000A618C" w:rsidRPr="000A618C" w:rsidRDefault="000A618C" w:rsidP="00B23F7F">
      <w:pPr>
        <w:jc w:val="center"/>
        <w:rPr>
          <w:rFonts w:ascii="Arial" w:hAnsi="Arial" w:cs="Arial"/>
          <w:b/>
          <w:szCs w:val="24"/>
        </w:rPr>
      </w:pPr>
      <w:r w:rsidRPr="000A618C">
        <w:rPr>
          <w:rFonts w:ascii="Arial" w:hAnsi="Arial" w:cs="Arial"/>
          <w:b/>
          <w:szCs w:val="24"/>
        </w:rPr>
        <w:t xml:space="preserve">Lecturer </w:t>
      </w:r>
      <w:r w:rsidR="00D314BF" w:rsidRPr="000A618C">
        <w:rPr>
          <w:rFonts w:ascii="Arial" w:hAnsi="Arial" w:cs="Arial"/>
          <w:b/>
          <w:szCs w:val="24"/>
        </w:rPr>
        <w:t>Name:</w:t>
      </w:r>
      <w:r w:rsidRPr="000A618C">
        <w:rPr>
          <w:rFonts w:ascii="Arial" w:hAnsi="Arial" w:cs="Arial"/>
          <w:b/>
          <w:szCs w:val="24"/>
        </w:rPr>
        <w:t xml:space="preserve"> </w:t>
      </w:r>
      <w:r w:rsidR="00D314BF" w:rsidRPr="00D314BF">
        <w:rPr>
          <w:rFonts w:ascii="Arial" w:hAnsi="Arial" w:cs="Arial"/>
          <w:b/>
          <w:szCs w:val="24"/>
        </w:rPr>
        <w:t>Ben Chong</w:t>
      </w:r>
    </w:p>
    <w:p w14:paraId="2C206A20" w14:textId="1019B084" w:rsidR="00371410" w:rsidRDefault="00B323CD" w:rsidP="00B23F7F">
      <w:pPr>
        <w:ind w:left="720" w:hanging="720"/>
        <w:jc w:val="center"/>
        <w:rPr>
          <w:rFonts w:ascii="Arial" w:hAnsi="Arial" w:cs="Arial"/>
          <w:b/>
          <w:szCs w:val="24"/>
        </w:rPr>
      </w:pPr>
      <w:r w:rsidRPr="000A618C">
        <w:rPr>
          <w:rFonts w:ascii="Arial" w:hAnsi="Arial" w:cs="Arial"/>
          <w:b/>
          <w:szCs w:val="24"/>
        </w:rPr>
        <w:t>Student Number:</w:t>
      </w:r>
      <w:r w:rsidR="000A618C" w:rsidRPr="000A618C">
        <w:rPr>
          <w:rFonts w:ascii="Arial" w:hAnsi="Arial" w:cs="Arial"/>
          <w:b/>
          <w:szCs w:val="24"/>
        </w:rPr>
        <w:t xml:space="preserve"> 2243598</w:t>
      </w:r>
    </w:p>
    <w:p w14:paraId="4DA6C7FC" w14:textId="24D44931" w:rsidR="00D314BF" w:rsidRPr="000A618C" w:rsidRDefault="00D314BF" w:rsidP="00B23F7F">
      <w:pPr>
        <w:ind w:left="720" w:hanging="720"/>
        <w:jc w:val="center"/>
        <w:rPr>
          <w:rFonts w:ascii="Arial" w:hAnsi="Arial" w:cs="Arial"/>
          <w:b/>
          <w:szCs w:val="24"/>
        </w:rPr>
      </w:pPr>
      <w:r>
        <w:rPr>
          <w:rFonts w:ascii="Arial" w:hAnsi="Arial" w:cs="Arial"/>
          <w:b/>
          <w:szCs w:val="24"/>
        </w:rPr>
        <w:t>Word Count: 2005 words</w:t>
      </w:r>
    </w:p>
    <w:p w14:paraId="47EA0732" w14:textId="77777777" w:rsidR="000A618C" w:rsidRPr="000A618C" w:rsidRDefault="000A618C" w:rsidP="000A618C">
      <w:pPr>
        <w:spacing w:after="160" w:line="259" w:lineRule="auto"/>
        <w:jc w:val="left"/>
        <w:rPr>
          <w:rFonts w:ascii="Arial" w:hAnsi="Arial" w:cs="Arial"/>
          <w:b/>
          <w:szCs w:val="24"/>
        </w:rPr>
      </w:pPr>
    </w:p>
    <w:p w14:paraId="6D3D711A" w14:textId="77777777" w:rsidR="000A618C" w:rsidRPr="000A618C" w:rsidRDefault="000A618C" w:rsidP="000A618C">
      <w:pPr>
        <w:spacing w:after="160" w:line="259" w:lineRule="auto"/>
        <w:jc w:val="left"/>
        <w:rPr>
          <w:rFonts w:ascii="Arial" w:hAnsi="Arial" w:cs="Arial"/>
          <w:b/>
          <w:szCs w:val="24"/>
        </w:rPr>
      </w:pPr>
    </w:p>
    <w:p w14:paraId="61482F31" w14:textId="77777777" w:rsidR="000A618C" w:rsidRPr="000A618C" w:rsidRDefault="000A618C" w:rsidP="000A618C">
      <w:pPr>
        <w:spacing w:after="160" w:line="259" w:lineRule="auto"/>
        <w:jc w:val="left"/>
        <w:rPr>
          <w:rFonts w:ascii="Arial" w:hAnsi="Arial" w:cs="Arial"/>
          <w:b/>
          <w:szCs w:val="24"/>
        </w:rPr>
      </w:pPr>
    </w:p>
    <w:p w14:paraId="2E85B4BA" w14:textId="77777777" w:rsidR="000A618C" w:rsidRPr="000A618C" w:rsidRDefault="000A618C" w:rsidP="000A618C">
      <w:pPr>
        <w:spacing w:after="160" w:line="259" w:lineRule="auto"/>
        <w:jc w:val="left"/>
        <w:rPr>
          <w:rFonts w:ascii="Arial" w:hAnsi="Arial" w:cs="Arial"/>
          <w:b/>
          <w:szCs w:val="24"/>
        </w:rPr>
      </w:pPr>
    </w:p>
    <w:p w14:paraId="08CCA9E7" w14:textId="77777777" w:rsidR="000A618C" w:rsidRPr="000A618C" w:rsidRDefault="000A618C" w:rsidP="000A618C">
      <w:pPr>
        <w:spacing w:after="160" w:line="259" w:lineRule="auto"/>
        <w:jc w:val="left"/>
        <w:rPr>
          <w:rFonts w:ascii="Arial" w:hAnsi="Arial" w:cs="Arial"/>
          <w:b/>
          <w:szCs w:val="24"/>
        </w:rPr>
      </w:pPr>
    </w:p>
    <w:p w14:paraId="1C321690" w14:textId="77777777" w:rsidR="000A618C" w:rsidRPr="000A618C" w:rsidRDefault="000A618C" w:rsidP="000A618C">
      <w:pPr>
        <w:spacing w:after="160" w:line="259" w:lineRule="auto"/>
        <w:jc w:val="left"/>
        <w:rPr>
          <w:rFonts w:ascii="Arial" w:hAnsi="Arial" w:cs="Arial"/>
          <w:b/>
          <w:szCs w:val="24"/>
        </w:rPr>
      </w:pPr>
    </w:p>
    <w:p w14:paraId="141C0F2C" w14:textId="77777777" w:rsidR="000A618C" w:rsidRPr="000A618C" w:rsidRDefault="000A618C" w:rsidP="000A618C">
      <w:pPr>
        <w:spacing w:after="160" w:line="259" w:lineRule="auto"/>
        <w:jc w:val="left"/>
        <w:rPr>
          <w:rFonts w:ascii="Arial" w:hAnsi="Arial" w:cs="Arial"/>
          <w:b/>
          <w:szCs w:val="24"/>
        </w:rPr>
      </w:pPr>
    </w:p>
    <w:p w14:paraId="11AF1A4A" w14:textId="29474744" w:rsidR="00622DBF" w:rsidRDefault="00B323CD" w:rsidP="000A618C">
      <w:pPr>
        <w:spacing w:after="160" w:line="259" w:lineRule="auto"/>
        <w:jc w:val="left"/>
        <w:rPr>
          <w:rFonts w:ascii="Arial" w:hAnsi="Arial" w:cs="Arial"/>
          <w:b/>
          <w:szCs w:val="24"/>
        </w:rPr>
      </w:pPr>
      <w:r w:rsidRPr="000A618C">
        <w:rPr>
          <w:rFonts w:ascii="Arial" w:hAnsi="Arial" w:cs="Arial"/>
          <w:b/>
          <w:szCs w:val="24"/>
        </w:rPr>
        <w:t>AI Declaration</w:t>
      </w:r>
    </w:p>
    <w:p w14:paraId="79AB92AD" w14:textId="73E89E73" w:rsidR="00607A06" w:rsidRPr="001319E8" w:rsidRDefault="00607A06" w:rsidP="00607A06">
      <w:pPr>
        <w:pStyle w:val="NormalWeb"/>
        <w:rPr>
          <w:rFonts w:ascii="Arial" w:hAnsi="Arial" w:cs="Arial"/>
        </w:rPr>
      </w:pPr>
      <w:r w:rsidRPr="001319E8">
        <w:rPr>
          <w:rFonts w:ascii="Arial" w:hAnsi="Arial" w:cs="Arial"/>
        </w:rPr>
        <w:t>I confirm that I used Grammarly (</w:t>
      </w:r>
      <w:hyperlink r:id="rId8" w:tgtFrame="_new" w:history="1">
        <w:r w:rsidRPr="001319E8">
          <w:rPr>
            <w:rStyle w:val="Hyperlink"/>
            <w:rFonts w:ascii="Arial" w:hAnsi="Arial" w:cs="Arial"/>
          </w:rPr>
          <w:t>Grammarly.com</w:t>
        </w:r>
      </w:hyperlink>
      <w:r w:rsidRPr="001319E8">
        <w:rPr>
          <w:rFonts w:ascii="Arial" w:hAnsi="Arial" w:cs="Arial"/>
        </w:rPr>
        <w:t xml:space="preserve">) on February </w:t>
      </w:r>
      <w:r>
        <w:rPr>
          <w:rFonts w:ascii="Arial" w:hAnsi="Arial" w:cs="Arial"/>
        </w:rPr>
        <w:t>5</w:t>
      </w:r>
      <w:r w:rsidRPr="001319E8">
        <w:rPr>
          <w:rFonts w:ascii="Arial" w:hAnsi="Arial" w:cs="Arial"/>
        </w:rPr>
        <w:t>, 2025, solely to check for spelling and grammar mistakes in my work. I was not guided through any prompts to complete my work; rather, I simply uploaded a document for review and selected which suggested corrections to apply or ignore.</w:t>
      </w:r>
    </w:p>
    <w:p w14:paraId="4626FDCB" w14:textId="77777777" w:rsidR="00607A06" w:rsidRPr="001319E8" w:rsidRDefault="00607A06" w:rsidP="00607A06">
      <w:pPr>
        <w:pStyle w:val="NormalWeb"/>
        <w:rPr>
          <w:rFonts w:ascii="Arial" w:hAnsi="Arial" w:cs="Arial"/>
        </w:rPr>
      </w:pPr>
      <w:r w:rsidRPr="001319E8">
        <w:rPr>
          <w:rFonts w:ascii="Arial" w:hAnsi="Arial" w:cs="Arial"/>
        </w:rPr>
        <w:t>Furthermore, I declare that I did not use AI to conduct or prepare this work. Regarding all the work I have submitted for this course, I certify that no AI-generated content has been presented as my own. I also affirm that I have copies of my drafts, notes, and other learning materials, which can be provided as evidence if required.</w:t>
      </w:r>
    </w:p>
    <w:p w14:paraId="6FDFD998" w14:textId="77777777" w:rsidR="00607A06" w:rsidRPr="00607A06" w:rsidRDefault="00607A06" w:rsidP="000A618C">
      <w:pPr>
        <w:spacing w:after="160" w:line="259" w:lineRule="auto"/>
        <w:jc w:val="left"/>
        <w:rPr>
          <w:rFonts w:ascii="Arial" w:hAnsi="Arial" w:cs="Arial"/>
          <w:b/>
          <w:szCs w:val="24"/>
          <w:lang w:val="en-US"/>
        </w:rPr>
      </w:pPr>
    </w:p>
    <w:p w14:paraId="059035C5" w14:textId="70A8DFFC" w:rsidR="00622DBF" w:rsidRPr="000A618C" w:rsidRDefault="00622DBF" w:rsidP="00B23F7F">
      <w:pPr>
        <w:jc w:val="center"/>
        <w:rPr>
          <w:rFonts w:ascii="Arial" w:hAnsi="Arial" w:cs="Arial"/>
          <w:b/>
          <w:szCs w:val="24"/>
        </w:rPr>
      </w:pPr>
    </w:p>
    <w:p w14:paraId="1D1376BB" w14:textId="0ECA5382" w:rsidR="005C4470" w:rsidRPr="00607A06" w:rsidRDefault="005C4470" w:rsidP="00607A06">
      <w:pPr>
        <w:spacing w:after="160"/>
        <w:rPr>
          <w:rFonts w:ascii="Arial" w:hAnsi="Arial" w:cs="Arial"/>
          <w:b/>
          <w:szCs w:val="24"/>
        </w:rPr>
      </w:pPr>
      <w:r w:rsidRPr="000A618C">
        <w:rPr>
          <w:rFonts w:ascii="Arial" w:eastAsia="Times New Roman" w:hAnsi="Arial" w:cs="Arial"/>
          <w:szCs w:val="24"/>
          <w:lang w:val="en-US"/>
        </w:rPr>
        <w:t>L</w:t>
      </w:r>
      <w:r w:rsidR="00B323CD" w:rsidRPr="000A618C">
        <w:rPr>
          <w:rFonts w:ascii="Arial" w:hAnsi="Arial" w:cs="Arial"/>
          <w:szCs w:val="24"/>
        </w:rPr>
        <w:t>eadership in the hospitality</w:t>
      </w:r>
      <w:r w:rsidR="00DD6E9C" w:rsidRPr="000A618C">
        <w:rPr>
          <w:rFonts w:ascii="Arial" w:hAnsi="Arial" w:cs="Arial"/>
          <w:szCs w:val="24"/>
        </w:rPr>
        <w:t xml:space="preserve"> industry</w:t>
      </w:r>
      <w:r w:rsidR="00B323CD" w:rsidRPr="000A618C">
        <w:rPr>
          <w:rFonts w:ascii="Arial" w:hAnsi="Arial" w:cs="Arial"/>
          <w:szCs w:val="24"/>
        </w:rPr>
        <w:t xml:space="preserve"> directly </w:t>
      </w:r>
      <w:r w:rsidR="00802C41" w:rsidRPr="000A618C">
        <w:rPr>
          <w:rFonts w:ascii="Arial" w:hAnsi="Arial" w:cs="Arial"/>
          <w:szCs w:val="24"/>
        </w:rPr>
        <w:t>affects</w:t>
      </w:r>
      <w:r w:rsidR="00B323CD" w:rsidRPr="000A618C">
        <w:rPr>
          <w:rFonts w:ascii="Arial" w:hAnsi="Arial" w:cs="Arial"/>
          <w:szCs w:val="24"/>
        </w:rPr>
        <w:t xml:space="preserve"> team effectiveness and employee morale. Leadership theories along with leadership styles determine how hospitality businesses run their operations while influencing team results and employee workplace well-being</w:t>
      </w:r>
      <w:r w:rsidRPr="000A618C">
        <w:rPr>
          <w:rFonts w:ascii="Arial" w:hAnsi="Arial" w:cs="Arial"/>
          <w:szCs w:val="24"/>
        </w:rPr>
        <w:t xml:space="preserve"> (</w:t>
      </w:r>
      <w:r w:rsidRPr="000A618C">
        <w:rPr>
          <w:rFonts w:ascii="Arial" w:eastAsia="Times New Roman" w:hAnsi="Arial" w:cs="Arial"/>
          <w:szCs w:val="24"/>
          <w:lang w:val="en-US"/>
        </w:rPr>
        <w:t>Mullins, 2007)</w:t>
      </w:r>
      <w:r w:rsidR="00B323CD" w:rsidRPr="000A618C">
        <w:rPr>
          <w:rFonts w:ascii="Arial" w:hAnsi="Arial" w:cs="Arial"/>
          <w:szCs w:val="24"/>
        </w:rPr>
        <w:t xml:space="preserve">. </w:t>
      </w:r>
      <w:r w:rsidR="00802C41" w:rsidRPr="000A618C">
        <w:rPr>
          <w:rFonts w:ascii="Arial" w:hAnsi="Arial" w:cs="Arial"/>
          <w:szCs w:val="24"/>
        </w:rPr>
        <w:t>T</w:t>
      </w:r>
      <w:r w:rsidR="00B323CD" w:rsidRPr="000A618C">
        <w:rPr>
          <w:rFonts w:ascii="Arial" w:hAnsi="Arial" w:cs="Arial"/>
          <w:szCs w:val="24"/>
        </w:rPr>
        <w:t xml:space="preserve">he Great Man Theory of leadership </w:t>
      </w:r>
      <w:r w:rsidR="00802C41" w:rsidRPr="000A618C">
        <w:rPr>
          <w:rFonts w:ascii="Arial" w:hAnsi="Arial" w:cs="Arial"/>
          <w:szCs w:val="24"/>
        </w:rPr>
        <w:t>states that</w:t>
      </w:r>
      <w:r w:rsidR="00B323CD" w:rsidRPr="000A618C">
        <w:rPr>
          <w:rFonts w:ascii="Arial" w:hAnsi="Arial" w:cs="Arial"/>
          <w:szCs w:val="24"/>
        </w:rPr>
        <w:t xml:space="preserve"> an individual either inherits or not because it cannot develop naturally</w:t>
      </w:r>
      <w:r w:rsidR="00F11386" w:rsidRPr="000A618C">
        <w:rPr>
          <w:rFonts w:ascii="Arial" w:hAnsi="Arial" w:cs="Arial"/>
          <w:szCs w:val="24"/>
        </w:rPr>
        <w:t xml:space="preserve"> (Benmira and Agboola, 2021)</w:t>
      </w:r>
      <w:r w:rsidR="00B323CD" w:rsidRPr="000A618C">
        <w:rPr>
          <w:rFonts w:ascii="Arial" w:hAnsi="Arial" w:cs="Arial"/>
          <w:szCs w:val="24"/>
        </w:rPr>
        <w:t xml:space="preserve">. The Great Man approach in hospitality has caused managerial dependence on dominant </w:t>
      </w:r>
      <w:r w:rsidR="00B0127A" w:rsidRPr="000A618C">
        <w:rPr>
          <w:rFonts w:ascii="Arial" w:hAnsi="Arial" w:cs="Arial"/>
          <w:szCs w:val="24"/>
        </w:rPr>
        <w:t>leaders’</w:t>
      </w:r>
      <w:r w:rsidR="00B323CD" w:rsidRPr="000A618C">
        <w:rPr>
          <w:rFonts w:ascii="Arial" w:hAnsi="Arial" w:cs="Arial"/>
          <w:szCs w:val="24"/>
        </w:rPr>
        <w:t xml:space="preserve"> thus decreasing team involvement</w:t>
      </w:r>
      <w:r w:rsidR="00D64C55" w:rsidRPr="000A618C">
        <w:rPr>
          <w:rFonts w:ascii="Arial" w:hAnsi="Arial" w:cs="Arial"/>
          <w:szCs w:val="24"/>
        </w:rPr>
        <w:t xml:space="preserve"> (Benmira and Agboola, 2021)</w:t>
      </w:r>
      <w:r w:rsidR="00B323CD" w:rsidRPr="000A618C">
        <w:rPr>
          <w:rFonts w:ascii="Arial" w:hAnsi="Arial" w:cs="Arial"/>
          <w:szCs w:val="24"/>
        </w:rPr>
        <w:t xml:space="preserve">. Through the </w:t>
      </w:r>
      <w:r w:rsidR="00DD6DD2" w:rsidRPr="000A618C">
        <w:rPr>
          <w:rFonts w:ascii="Arial" w:hAnsi="Arial" w:cs="Arial"/>
          <w:szCs w:val="24"/>
        </w:rPr>
        <w:t>behavioural</w:t>
      </w:r>
      <w:r w:rsidR="00B323CD" w:rsidRPr="000A618C">
        <w:rPr>
          <w:rFonts w:ascii="Arial" w:hAnsi="Arial" w:cs="Arial"/>
          <w:szCs w:val="24"/>
        </w:rPr>
        <w:t xml:space="preserve"> leadership approach</w:t>
      </w:r>
      <w:r w:rsidRPr="000A618C">
        <w:rPr>
          <w:rFonts w:ascii="Arial" w:hAnsi="Arial" w:cs="Arial"/>
          <w:szCs w:val="24"/>
        </w:rPr>
        <w:t>,</w:t>
      </w:r>
      <w:r w:rsidR="00B323CD" w:rsidRPr="000A618C">
        <w:rPr>
          <w:rFonts w:ascii="Arial" w:hAnsi="Arial" w:cs="Arial"/>
          <w:szCs w:val="24"/>
        </w:rPr>
        <w:t xml:space="preserve"> managers can develop their skills through experience</w:t>
      </w:r>
      <w:r w:rsidRPr="000A618C">
        <w:rPr>
          <w:rFonts w:ascii="Arial" w:hAnsi="Arial" w:cs="Arial"/>
          <w:szCs w:val="24"/>
        </w:rPr>
        <w:t>,</w:t>
      </w:r>
      <w:r w:rsidR="00B323CD" w:rsidRPr="000A618C">
        <w:rPr>
          <w:rFonts w:ascii="Arial" w:hAnsi="Arial" w:cs="Arial"/>
          <w:szCs w:val="24"/>
        </w:rPr>
        <w:t xml:space="preserve"> yet universal practices are limited leading to variable outcomes due to individual learning and adaptability</w:t>
      </w:r>
      <w:r w:rsidR="00107751" w:rsidRPr="000A618C">
        <w:rPr>
          <w:rFonts w:ascii="Arial" w:hAnsi="Arial" w:cs="Arial"/>
          <w:szCs w:val="24"/>
        </w:rPr>
        <w:t xml:space="preserve"> (Sivaruban, 2021)</w:t>
      </w:r>
      <w:r w:rsidR="00B323CD" w:rsidRPr="000A618C">
        <w:rPr>
          <w:rFonts w:ascii="Arial" w:hAnsi="Arial" w:cs="Arial"/>
          <w:szCs w:val="24"/>
        </w:rPr>
        <w:t xml:space="preserve">. Situational Leadership functions by tailoring leadership approaches towards what employees require </w:t>
      </w:r>
      <w:r w:rsidR="00D314BF" w:rsidRPr="000A618C">
        <w:rPr>
          <w:rFonts w:ascii="Arial" w:hAnsi="Arial" w:cs="Arial"/>
          <w:szCs w:val="24"/>
        </w:rPr>
        <w:t>to</w:t>
      </w:r>
      <w:r w:rsidR="00B323CD" w:rsidRPr="000A618C">
        <w:rPr>
          <w:rFonts w:ascii="Arial" w:hAnsi="Arial" w:cs="Arial"/>
          <w:szCs w:val="24"/>
        </w:rPr>
        <w:t xml:space="preserve"> deliver flexibility. Situational leaders operating in hospitality can rapidly modify their leadership methods by assessing staff capabilities </w:t>
      </w:r>
      <w:r w:rsidR="00D314BF" w:rsidRPr="000A618C">
        <w:rPr>
          <w:rFonts w:ascii="Arial" w:hAnsi="Arial" w:cs="Arial"/>
          <w:szCs w:val="24"/>
        </w:rPr>
        <w:t>to</w:t>
      </w:r>
      <w:r w:rsidR="00B323CD" w:rsidRPr="000A618C">
        <w:rPr>
          <w:rFonts w:ascii="Arial" w:hAnsi="Arial" w:cs="Arial"/>
          <w:szCs w:val="24"/>
        </w:rPr>
        <w:t xml:space="preserve"> successfully manage varied teams</w:t>
      </w:r>
      <w:r w:rsidR="007239C6" w:rsidRPr="000A618C">
        <w:rPr>
          <w:rFonts w:ascii="Arial" w:hAnsi="Arial" w:cs="Arial"/>
          <w:szCs w:val="24"/>
        </w:rPr>
        <w:t xml:space="preserve"> (Woodard and Hyatt, 2024)</w:t>
      </w:r>
      <w:r w:rsidR="00B323CD" w:rsidRPr="000A618C">
        <w:rPr>
          <w:rFonts w:ascii="Arial" w:hAnsi="Arial" w:cs="Arial"/>
          <w:szCs w:val="24"/>
        </w:rPr>
        <w:t xml:space="preserve">. According to the </w:t>
      </w:r>
      <w:r w:rsidR="00A01D3F" w:rsidRPr="000A618C">
        <w:rPr>
          <w:rFonts w:ascii="Arial" w:hAnsi="Arial" w:cs="Arial"/>
          <w:szCs w:val="24"/>
        </w:rPr>
        <w:t>Great Man Theory,</w:t>
      </w:r>
      <w:r w:rsidR="00B323CD" w:rsidRPr="000A618C">
        <w:rPr>
          <w:rFonts w:ascii="Arial" w:hAnsi="Arial" w:cs="Arial"/>
          <w:szCs w:val="24"/>
        </w:rPr>
        <w:t xml:space="preserve"> leadership represents a characteristic that only a selected few possess while </w:t>
      </w:r>
      <w:r w:rsidR="00A01D3F" w:rsidRPr="000A618C">
        <w:rPr>
          <w:rFonts w:ascii="Arial" w:hAnsi="Arial" w:cs="Arial"/>
          <w:szCs w:val="24"/>
        </w:rPr>
        <w:t>Transformational Leadership</w:t>
      </w:r>
      <w:r w:rsidR="00B323CD" w:rsidRPr="000A618C">
        <w:rPr>
          <w:rFonts w:ascii="Arial" w:hAnsi="Arial" w:cs="Arial"/>
          <w:szCs w:val="24"/>
        </w:rPr>
        <w:t xml:space="preserve"> concentrates on emotional and professional development among followers</w:t>
      </w:r>
      <w:r w:rsidR="00C73424" w:rsidRPr="000A618C">
        <w:rPr>
          <w:rFonts w:ascii="Arial" w:hAnsi="Arial" w:cs="Arial"/>
          <w:szCs w:val="24"/>
        </w:rPr>
        <w:t xml:space="preserve"> (Bakker et al., 2023)</w:t>
      </w:r>
      <w:r w:rsidR="00411DDB" w:rsidRPr="000A618C">
        <w:rPr>
          <w:rFonts w:ascii="Arial" w:hAnsi="Arial" w:cs="Arial"/>
          <w:szCs w:val="24"/>
        </w:rPr>
        <w:t>.</w:t>
      </w:r>
      <w:r w:rsidR="00B323CD" w:rsidRPr="000A618C">
        <w:rPr>
          <w:rFonts w:ascii="Arial" w:hAnsi="Arial" w:cs="Arial"/>
          <w:szCs w:val="24"/>
        </w:rPr>
        <w:t xml:space="preserve"> When implementing the Great Man approach</w:t>
      </w:r>
      <w:r w:rsidRPr="000A618C">
        <w:rPr>
          <w:rFonts w:ascii="Arial" w:hAnsi="Arial" w:cs="Arial"/>
          <w:szCs w:val="24"/>
        </w:rPr>
        <w:t>,</w:t>
      </w:r>
      <w:r w:rsidR="00B323CD" w:rsidRPr="000A618C">
        <w:rPr>
          <w:rFonts w:ascii="Arial" w:hAnsi="Arial" w:cs="Arial"/>
          <w:szCs w:val="24"/>
        </w:rPr>
        <w:t xml:space="preserve"> leaders become the sole decision-makers thus reducing group collaboration potential</w:t>
      </w:r>
      <w:r w:rsidR="00D64C55" w:rsidRPr="000A618C">
        <w:rPr>
          <w:rFonts w:ascii="Arial" w:hAnsi="Arial" w:cs="Arial"/>
          <w:szCs w:val="24"/>
        </w:rPr>
        <w:t xml:space="preserve"> (Benmira and Agboola, 2021)</w:t>
      </w:r>
      <w:r w:rsidR="00B323CD" w:rsidRPr="000A618C">
        <w:rPr>
          <w:rFonts w:ascii="Arial" w:hAnsi="Arial" w:cs="Arial"/>
          <w:szCs w:val="24"/>
        </w:rPr>
        <w:t>. The more inclusive nature of transformational leadership depends on the leadership's ability to demonstrate high emotional intelligence although few leaders come into this category organically</w:t>
      </w:r>
      <w:r w:rsidR="00B034A3" w:rsidRPr="000A618C">
        <w:rPr>
          <w:rFonts w:ascii="Arial" w:hAnsi="Arial" w:cs="Arial"/>
          <w:szCs w:val="24"/>
        </w:rPr>
        <w:t xml:space="preserve"> </w:t>
      </w:r>
      <w:r w:rsidR="00B034A3" w:rsidRPr="000A618C">
        <w:rPr>
          <w:rFonts w:ascii="Arial" w:eastAsia="Times New Roman" w:hAnsi="Arial" w:cs="Arial"/>
          <w:szCs w:val="24"/>
          <w:lang w:val="en-US"/>
        </w:rPr>
        <w:t>(Khalil, 2023)</w:t>
      </w:r>
      <w:r w:rsidR="00B323CD" w:rsidRPr="000A618C">
        <w:rPr>
          <w:rFonts w:ascii="Arial" w:hAnsi="Arial" w:cs="Arial"/>
          <w:szCs w:val="24"/>
        </w:rPr>
        <w:t xml:space="preserve">.  </w:t>
      </w:r>
    </w:p>
    <w:p w14:paraId="0EBEB78F" w14:textId="43DC030A" w:rsidR="00F0101B" w:rsidRPr="000A618C" w:rsidRDefault="00B323CD" w:rsidP="005C4470">
      <w:pPr>
        <w:spacing w:before="240" w:after="240"/>
        <w:rPr>
          <w:rFonts w:ascii="Arial" w:eastAsia="Times New Roman" w:hAnsi="Arial" w:cs="Arial"/>
          <w:szCs w:val="24"/>
          <w:lang w:val="en-US"/>
        </w:rPr>
      </w:pPr>
      <w:r w:rsidRPr="000A618C">
        <w:rPr>
          <w:rFonts w:ascii="Arial" w:hAnsi="Arial" w:cs="Arial"/>
          <w:szCs w:val="24"/>
        </w:rPr>
        <w:t>Within the rigid system of Autocratic Leadership, the leader remains in control of all essential decisions which results in prese</w:t>
      </w:r>
      <w:r w:rsidR="00124F2C" w:rsidRPr="000A618C">
        <w:rPr>
          <w:rFonts w:ascii="Arial" w:hAnsi="Arial" w:cs="Arial"/>
          <w:szCs w:val="24"/>
        </w:rPr>
        <w:t>rved operational effectiveness (Ugo et al., 2021)</w:t>
      </w:r>
      <w:r w:rsidRPr="000A618C">
        <w:rPr>
          <w:rFonts w:ascii="Arial" w:hAnsi="Arial" w:cs="Arial"/>
          <w:szCs w:val="24"/>
        </w:rPr>
        <w:t xml:space="preserve">. When a leader follows a Democratic Leadership </w:t>
      </w:r>
      <w:r w:rsidR="00D314BF" w:rsidRPr="000A618C">
        <w:rPr>
          <w:rFonts w:ascii="Arial" w:hAnsi="Arial" w:cs="Arial"/>
          <w:szCs w:val="24"/>
        </w:rPr>
        <w:t>approach,</w:t>
      </w:r>
      <w:r w:rsidRPr="000A618C">
        <w:rPr>
          <w:rFonts w:ascii="Arial" w:hAnsi="Arial" w:cs="Arial"/>
          <w:szCs w:val="24"/>
        </w:rPr>
        <w:t xml:space="preserve"> they allow their team to participate which enhances both </w:t>
      </w:r>
      <w:r w:rsidR="00B034A3" w:rsidRPr="000A618C">
        <w:rPr>
          <w:rFonts w:ascii="Arial" w:hAnsi="Arial" w:cs="Arial"/>
          <w:szCs w:val="24"/>
        </w:rPr>
        <w:t>engagement and creative output (</w:t>
      </w:r>
      <w:r w:rsidR="00B034A3" w:rsidRPr="000A618C">
        <w:rPr>
          <w:rFonts w:ascii="Arial" w:eastAsia="Times New Roman" w:hAnsi="Arial" w:cs="Arial"/>
          <w:szCs w:val="24"/>
          <w:lang w:val="en-US"/>
        </w:rPr>
        <w:t>Adair, 2025)</w:t>
      </w:r>
      <w:r w:rsidRPr="000A618C">
        <w:rPr>
          <w:rFonts w:ascii="Arial" w:hAnsi="Arial" w:cs="Arial"/>
          <w:szCs w:val="24"/>
        </w:rPr>
        <w:t>. A rapid response system typical of hospitality kitchens can benefit from autocratic leadership direction. The approach produces outcomes such as minimal innovation alongside reduced workplace motivation. Democratic leadership practices improve employee happiness levels at work yet drag out decision times beyond efficient parameters under urgent circumstances</w:t>
      </w:r>
      <w:r w:rsidR="009A2FF5" w:rsidRPr="000A618C">
        <w:rPr>
          <w:rFonts w:ascii="Arial" w:hAnsi="Arial" w:cs="Arial"/>
          <w:szCs w:val="24"/>
        </w:rPr>
        <w:t xml:space="preserve"> (Eaton et al., 2024)</w:t>
      </w:r>
      <w:r w:rsidRPr="000A618C">
        <w:rPr>
          <w:rFonts w:ascii="Arial" w:hAnsi="Arial" w:cs="Arial"/>
          <w:szCs w:val="24"/>
        </w:rPr>
        <w:t xml:space="preserve">. A bureaucratic leadership system uses clear </w:t>
      </w:r>
      <w:r w:rsidRPr="000A618C">
        <w:rPr>
          <w:rFonts w:ascii="Arial" w:hAnsi="Arial" w:cs="Arial"/>
          <w:szCs w:val="24"/>
        </w:rPr>
        <w:lastRenderedPageBreak/>
        <w:t>regulations combined with standardi</w:t>
      </w:r>
      <w:r w:rsidR="00D314BF">
        <w:rPr>
          <w:rFonts w:ascii="Arial" w:hAnsi="Arial" w:cs="Arial"/>
          <w:szCs w:val="24"/>
        </w:rPr>
        <w:t>s</w:t>
      </w:r>
      <w:r w:rsidRPr="000A618C">
        <w:rPr>
          <w:rFonts w:ascii="Arial" w:hAnsi="Arial" w:cs="Arial"/>
          <w:szCs w:val="24"/>
        </w:rPr>
        <w:t>ed operating procedures to</w:t>
      </w:r>
      <w:r w:rsidR="009D3EA4" w:rsidRPr="000A618C">
        <w:rPr>
          <w:rFonts w:ascii="Arial" w:hAnsi="Arial" w:cs="Arial"/>
          <w:szCs w:val="24"/>
        </w:rPr>
        <w:t xml:space="preserve"> maintain consistent processes (Meijer et al., 2021)</w:t>
      </w:r>
      <w:r w:rsidRPr="000A618C">
        <w:rPr>
          <w:rFonts w:ascii="Arial" w:hAnsi="Arial" w:cs="Arial"/>
          <w:szCs w:val="24"/>
        </w:rPr>
        <w:t xml:space="preserve">. Meanwhile, Laissez-faire Leadership grants </w:t>
      </w:r>
      <w:r w:rsidR="00D314BF" w:rsidRPr="000A618C">
        <w:rPr>
          <w:rFonts w:ascii="Arial" w:hAnsi="Arial" w:cs="Arial"/>
          <w:szCs w:val="24"/>
        </w:rPr>
        <w:t>employee’s</w:t>
      </w:r>
      <w:r w:rsidRPr="000A618C">
        <w:rPr>
          <w:rFonts w:ascii="Arial" w:hAnsi="Arial" w:cs="Arial"/>
          <w:szCs w:val="24"/>
        </w:rPr>
        <w:t xml:space="preserve"> full aut</w:t>
      </w:r>
      <w:r w:rsidR="0084492A" w:rsidRPr="000A618C">
        <w:rPr>
          <w:rFonts w:ascii="Arial" w:hAnsi="Arial" w:cs="Arial"/>
          <w:szCs w:val="24"/>
        </w:rPr>
        <w:t>onomy with minimal supervision (Clément Desgourdes et al., 2023)</w:t>
      </w:r>
      <w:r w:rsidRPr="000A618C">
        <w:rPr>
          <w:rFonts w:ascii="Arial" w:hAnsi="Arial" w:cs="Arial"/>
          <w:szCs w:val="24"/>
        </w:rPr>
        <w:t>. Hospitality management depends heavily on bureaucratic leadership for safety protocols though the method creates employee constraints while reducing their capacity for individual guest contact. Under Coaching Leadership, supervisors maintain a focus on employee growth through constant feedback while offering ongoing back</w:t>
      </w:r>
      <w:r w:rsidR="005C13C3" w:rsidRPr="000A618C">
        <w:rPr>
          <w:rFonts w:ascii="Arial" w:hAnsi="Arial" w:cs="Arial"/>
          <w:szCs w:val="24"/>
        </w:rPr>
        <w:t>ing (Susanto and Sawitri, 2022)</w:t>
      </w:r>
      <w:r w:rsidRPr="000A618C">
        <w:rPr>
          <w:rFonts w:ascii="Arial" w:hAnsi="Arial" w:cs="Arial"/>
          <w:szCs w:val="24"/>
        </w:rPr>
        <w:t>. In opposition to Autocratic Leadership which relies on leader control even if employees do not participate. Through coaching leadership hospitality organi</w:t>
      </w:r>
      <w:r w:rsidR="00D314BF">
        <w:rPr>
          <w:rFonts w:ascii="Arial" w:hAnsi="Arial" w:cs="Arial"/>
          <w:szCs w:val="24"/>
        </w:rPr>
        <w:t>s</w:t>
      </w:r>
      <w:r w:rsidRPr="000A618C">
        <w:rPr>
          <w:rFonts w:ascii="Arial" w:hAnsi="Arial" w:cs="Arial"/>
          <w:szCs w:val="24"/>
        </w:rPr>
        <w:t xml:space="preserve">ations can build employee skills which leads to better service quality for extended periods. </w:t>
      </w:r>
    </w:p>
    <w:p w14:paraId="45949156" w14:textId="5DBC6AB4" w:rsidR="002F451B" w:rsidRPr="000A618C" w:rsidRDefault="00B323CD" w:rsidP="005C4470">
      <w:pPr>
        <w:spacing w:before="240" w:after="240"/>
        <w:rPr>
          <w:rFonts w:ascii="Arial" w:hAnsi="Arial" w:cs="Arial"/>
          <w:szCs w:val="24"/>
        </w:rPr>
      </w:pPr>
      <w:r w:rsidRPr="000A618C">
        <w:rPr>
          <w:rFonts w:ascii="Arial" w:hAnsi="Arial" w:cs="Arial"/>
          <w:szCs w:val="24"/>
        </w:rPr>
        <w:t>Under an autocratic leadership approach</w:t>
      </w:r>
      <w:r w:rsidR="00FB42AF" w:rsidRPr="000A618C">
        <w:rPr>
          <w:rFonts w:ascii="Arial" w:hAnsi="Arial" w:cs="Arial"/>
          <w:szCs w:val="24"/>
        </w:rPr>
        <w:t>,</w:t>
      </w:r>
      <w:r w:rsidRPr="000A618C">
        <w:rPr>
          <w:rFonts w:ascii="Arial" w:hAnsi="Arial" w:cs="Arial"/>
          <w:szCs w:val="24"/>
        </w:rPr>
        <w:t xml:space="preserve"> all decision power remains with centrali</w:t>
      </w:r>
      <w:r w:rsidR="00D314BF">
        <w:rPr>
          <w:rFonts w:ascii="Arial" w:hAnsi="Arial" w:cs="Arial"/>
          <w:szCs w:val="24"/>
        </w:rPr>
        <w:t>s</w:t>
      </w:r>
      <w:r w:rsidRPr="000A618C">
        <w:rPr>
          <w:rFonts w:ascii="Arial" w:hAnsi="Arial" w:cs="Arial"/>
          <w:szCs w:val="24"/>
        </w:rPr>
        <w:t>ed management while staff strictly follow specified commands</w:t>
      </w:r>
      <w:r w:rsidR="00523F5A" w:rsidRPr="000A618C">
        <w:rPr>
          <w:rFonts w:ascii="Arial" w:hAnsi="Arial" w:cs="Arial"/>
          <w:szCs w:val="24"/>
        </w:rPr>
        <w:t xml:space="preserve"> (Soelistya, 2025)</w:t>
      </w:r>
      <w:r w:rsidRPr="000A618C">
        <w:rPr>
          <w:rFonts w:ascii="Arial" w:hAnsi="Arial" w:cs="Arial"/>
          <w:szCs w:val="24"/>
        </w:rPr>
        <w:t>. From an organi</w:t>
      </w:r>
      <w:r w:rsidR="00D314BF">
        <w:rPr>
          <w:rFonts w:ascii="Arial" w:hAnsi="Arial" w:cs="Arial"/>
          <w:szCs w:val="24"/>
        </w:rPr>
        <w:t>s</w:t>
      </w:r>
      <w:r w:rsidRPr="000A618C">
        <w:rPr>
          <w:rFonts w:ascii="Arial" w:hAnsi="Arial" w:cs="Arial"/>
          <w:szCs w:val="24"/>
        </w:rPr>
        <w:t xml:space="preserve">ational </w:t>
      </w:r>
      <w:r w:rsidR="00C2415D" w:rsidRPr="000A618C">
        <w:rPr>
          <w:rFonts w:ascii="Arial" w:hAnsi="Arial" w:cs="Arial"/>
          <w:szCs w:val="24"/>
        </w:rPr>
        <w:t xml:space="preserve">viewpoint, </w:t>
      </w:r>
      <w:r w:rsidRPr="000A618C">
        <w:rPr>
          <w:rFonts w:ascii="Arial" w:hAnsi="Arial" w:cs="Arial"/>
          <w:szCs w:val="24"/>
        </w:rPr>
        <w:t>this approach guarantees productivity and efficiency while damaging worker engagement. Leadership by authority enables teams to increase their effectiveness through precise direction setting</w:t>
      </w:r>
      <w:r w:rsidR="00036312" w:rsidRPr="000A618C">
        <w:rPr>
          <w:rFonts w:ascii="Arial" w:hAnsi="Arial" w:cs="Arial"/>
          <w:szCs w:val="24"/>
        </w:rPr>
        <w:t xml:space="preserve"> (Nauman et al., 2021)</w:t>
      </w:r>
      <w:r w:rsidRPr="000A618C">
        <w:rPr>
          <w:rFonts w:ascii="Arial" w:hAnsi="Arial" w:cs="Arial"/>
          <w:szCs w:val="24"/>
        </w:rPr>
        <w:t>. Operation stability remains intact when leadership follows a decisive top-down leadership style. However, this rigid structure limits employee creativity and problem-solving skills. Achieving successful adaptation to unexpected challenges becomes difficult for staff members who lack decision-making power which forces them to rely on leadership instead of developing proactive solutions</w:t>
      </w:r>
      <w:r w:rsidR="00036312" w:rsidRPr="000A618C">
        <w:rPr>
          <w:rFonts w:ascii="Arial" w:hAnsi="Arial" w:cs="Arial"/>
          <w:szCs w:val="24"/>
        </w:rPr>
        <w:t xml:space="preserve"> (Eaton et al., 2024)</w:t>
      </w:r>
      <w:r w:rsidRPr="000A618C">
        <w:rPr>
          <w:rFonts w:ascii="Arial" w:hAnsi="Arial" w:cs="Arial"/>
          <w:szCs w:val="24"/>
        </w:rPr>
        <w:t>. Restaurant managers immediately adjust restaurant staffing and services throughout busy high-demand times. Decision-making speed enables organi</w:t>
      </w:r>
      <w:r w:rsidR="00D314BF">
        <w:rPr>
          <w:rFonts w:ascii="Arial" w:hAnsi="Arial" w:cs="Arial"/>
          <w:szCs w:val="24"/>
        </w:rPr>
        <w:t>s</w:t>
      </w:r>
      <w:r w:rsidRPr="000A618C">
        <w:rPr>
          <w:rFonts w:ascii="Arial" w:hAnsi="Arial" w:cs="Arial"/>
          <w:szCs w:val="24"/>
        </w:rPr>
        <w:t>ations to preserve both service quality and guest satisfaction standards. The absence of employee involvement, when decisions need to happen fast, can create knowable holes within operational routines. Unable employee consultation leads managers to miss important practical issues which results in workflow-disrupting incorrect solutions that provide no meaningful improvements</w:t>
      </w:r>
      <w:r w:rsidR="003E5921" w:rsidRPr="000A618C">
        <w:rPr>
          <w:rFonts w:ascii="Arial" w:hAnsi="Arial" w:cs="Arial"/>
          <w:szCs w:val="24"/>
        </w:rPr>
        <w:t xml:space="preserve"> (Briker et al., 2020)</w:t>
      </w:r>
      <w:r w:rsidRPr="000A618C">
        <w:rPr>
          <w:rFonts w:ascii="Arial" w:hAnsi="Arial" w:cs="Arial"/>
          <w:szCs w:val="24"/>
        </w:rPr>
        <w:t>. Under autocratic leadership policies deliver both structure and organi</w:t>
      </w:r>
      <w:r w:rsidR="00D314BF">
        <w:rPr>
          <w:rFonts w:ascii="Arial" w:hAnsi="Arial" w:cs="Arial"/>
          <w:szCs w:val="24"/>
        </w:rPr>
        <w:t>s</w:t>
      </w:r>
      <w:r w:rsidRPr="000A618C">
        <w:rPr>
          <w:rFonts w:ascii="Arial" w:hAnsi="Arial" w:cs="Arial"/>
          <w:szCs w:val="24"/>
        </w:rPr>
        <w:t xml:space="preserve">ation to workplace discipline practices. Service standards remain consistent because employees need to follow strict work policies. High hotel and restaurant standards benefit directly from this method. When employees work from fear instead of genuine </w:t>
      </w:r>
      <w:r w:rsidR="00D314BF" w:rsidRPr="000A618C">
        <w:rPr>
          <w:rFonts w:ascii="Arial" w:hAnsi="Arial" w:cs="Arial"/>
          <w:szCs w:val="24"/>
        </w:rPr>
        <w:t>commitment,</w:t>
      </w:r>
      <w:r w:rsidRPr="000A618C">
        <w:rPr>
          <w:rFonts w:ascii="Arial" w:hAnsi="Arial" w:cs="Arial"/>
          <w:szCs w:val="24"/>
        </w:rPr>
        <w:t xml:space="preserve"> they usually </w:t>
      </w:r>
      <w:r w:rsidRPr="000A618C">
        <w:rPr>
          <w:rFonts w:ascii="Arial" w:hAnsi="Arial" w:cs="Arial"/>
          <w:szCs w:val="24"/>
        </w:rPr>
        <w:lastRenderedPageBreak/>
        <w:t>perform requirements but show minimal enthusiasm in guest encounters</w:t>
      </w:r>
      <w:r w:rsidR="002A704C" w:rsidRPr="000A618C">
        <w:rPr>
          <w:rFonts w:ascii="Arial" w:hAnsi="Arial" w:cs="Arial"/>
          <w:szCs w:val="24"/>
        </w:rPr>
        <w:t xml:space="preserve"> (Almheiri et al., 2022)</w:t>
      </w:r>
      <w:r w:rsidRPr="000A618C">
        <w:rPr>
          <w:rFonts w:ascii="Arial" w:hAnsi="Arial" w:cs="Arial"/>
          <w:szCs w:val="24"/>
        </w:rPr>
        <w:t xml:space="preserve">.  </w:t>
      </w:r>
    </w:p>
    <w:p w14:paraId="6F986668" w14:textId="6C559CA1" w:rsidR="00F0101B" w:rsidRPr="000A618C" w:rsidRDefault="00B323CD" w:rsidP="005C4470">
      <w:pPr>
        <w:spacing w:before="240" w:after="240"/>
        <w:rPr>
          <w:rFonts w:ascii="Arial" w:hAnsi="Arial" w:cs="Arial"/>
          <w:szCs w:val="24"/>
        </w:rPr>
      </w:pPr>
      <w:r w:rsidRPr="000A618C">
        <w:rPr>
          <w:rFonts w:ascii="Arial" w:hAnsi="Arial" w:cs="Arial"/>
          <w:szCs w:val="24"/>
        </w:rPr>
        <w:t>Autocratic leadership approaches enhance the accountability framework because they clearly establish job responsibilities that lead to defined role performance paths</w:t>
      </w:r>
      <w:r w:rsidR="00F00E1D" w:rsidRPr="000A618C">
        <w:rPr>
          <w:rFonts w:ascii="Arial" w:hAnsi="Arial" w:cs="Arial"/>
          <w:szCs w:val="24"/>
        </w:rPr>
        <w:t xml:space="preserve"> (Sharma, 2022)</w:t>
      </w:r>
      <w:r w:rsidRPr="000A618C">
        <w:rPr>
          <w:rFonts w:ascii="Arial" w:hAnsi="Arial" w:cs="Arial"/>
          <w:szCs w:val="24"/>
        </w:rPr>
        <w:t xml:space="preserve">. When employees identify their tasks with clear roles </w:t>
      </w:r>
      <w:r w:rsidR="00D314BF" w:rsidRPr="000A618C">
        <w:rPr>
          <w:rFonts w:ascii="Arial" w:hAnsi="Arial" w:cs="Arial"/>
          <w:szCs w:val="24"/>
        </w:rPr>
        <w:t>established,</w:t>
      </w:r>
      <w:r w:rsidRPr="000A618C">
        <w:rPr>
          <w:rFonts w:ascii="Arial" w:hAnsi="Arial" w:cs="Arial"/>
          <w:szCs w:val="24"/>
        </w:rPr>
        <w:t xml:space="preserve"> they maintain fewer internal conflicts. Profit </w:t>
      </w:r>
      <w:r w:rsidR="002F451B" w:rsidRPr="000A618C">
        <w:rPr>
          <w:rFonts w:ascii="Arial" w:hAnsi="Arial" w:cs="Arial"/>
          <w:szCs w:val="24"/>
        </w:rPr>
        <w:t>housekeeping</w:t>
      </w:r>
      <w:r w:rsidRPr="000A618C">
        <w:rPr>
          <w:rFonts w:ascii="Arial" w:hAnsi="Arial" w:cs="Arial"/>
          <w:szCs w:val="24"/>
        </w:rPr>
        <w:t xml:space="preserve"> staff in hotels function as an illustration, because they execute supervisor, comma</w:t>
      </w:r>
      <w:r w:rsidR="002F451B" w:rsidRPr="000A618C">
        <w:rPr>
          <w:rFonts w:ascii="Arial" w:hAnsi="Arial" w:cs="Arial"/>
          <w:szCs w:val="24"/>
        </w:rPr>
        <w:t>nds to optimi</w:t>
      </w:r>
      <w:r w:rsidR="00D314BF">
        <w:rPr>
          <w:rFonts w:ascii="Arial" w:hAnsi="Arial" w:cs="Arial"/>
          <w:szCs w:val="24"/>
        </w:rPr>
        <w:t>s</w:t>
      </w:r>
      <w:r w:rsidR="002F451B" w:rsidRPr="000A618C">
        <w:rPr>
          <w:rFonts w:ascii="Arial" w:hAnsi="Arial" w:cs="Arial"/>
          <w:szCs w:val="24"/>
        </w:rPr>
        <w:t>e guest rooms</w:t>
      </w:r>
      <w:r w:rsidRPr="000A618C">
        <w:rPr>
          <w:rFonts w:ascii="Arial" w:hAnsi="Arial" w:cs="Arial"/>
          <w:szCs w:val="24"/>
        </w:rPr>
        <w:t>. Employee decision-making responsibilities stay out of their way allowing them to concentrate on completing their tasks</w:t>
      </w:r>
      <w:r w:rsidR="00F00E1D" w:rsidRPr="000A618C">
        <w:rPr>
          <w:rFonts w:ascii="Arial" w:hAnsi="Arial" w:cs="Arial"/>
          <w:szCs w:val="24"/>
        </w:rPr>
        <w:t xml:space="preserve"> (Huang et al., 2022)</w:t>
      </w:r>
      <w:r w:rsidRPr="000A618C">
        <w:rPr>
          <w:rFonts w:ascii="Arial" w:hAnsi="Arial" w:cs="Arial"/>
          <w:szCs w:val="24"/>
        </w:rPr>
        <w:t>. This system deprives workers of feeling respected because their suggestions along with work input rarely get any attention. Employees who lack personal agency experience declining job satisfaction levels that produce elevated employee turnover rates</w:t>
      </w:r>
      <w:r w:rsidR="007A41CB" w:rsidRPr="000A618C">
        <w:rPr>
          <w:rFonts w:ascii="Arial" w:hAnsi="Arial" w:cs="Arial"/>
          <w:szCs w:val="24"/>
        </w:rPr>
        <w:t xml:space="preserve"> (Bhagwandeen, 2021)</w:t>
      </w:r>
      <w:r w:rsidRPr="000A618C">
        <w:rPr>
          <w:rFonts w:ascii="Arial" w:hAnsi="Arial" w:cs="Arial"/>
          <w:szCs w:val="24"/>
        </w:rPr>
        <w:t xml:space="preserve">. The performance of hotel staff influences guest satisfaction directly because staff motivation rates negatively when employer morale declines. The autocratic leadership model achieves efficient operations together with disciplined standards and maintains accountability yet restricts both personnel creativity and reactive flexibility and staff morale. The leadership approach works well in controlled stressful situations although supervisors must retain methods to </w:t>
      </w:r>
      <w:r w:rsidR="002F451B" w:rsidRPr="000A618C">
        <w:rPr>
          <w:rFonts w:ascii="Arial" w:hAnsi="Arial" w:cs="Arial"/>
          <w:szCs w:val="24"/>
        </w:rPr>
        <w:t>maintain employee engagement</w:t>
      </w:r>
      <w:r w:rsidR="005D0601" w:rsidRPr="000A618C">
        <w:rPr>
          <w:rFonts w:ascii="Arial" w:hAnsi="Arial" w:cs="Arial"/>
          <w:szCs w:val="24"/>
        </w:rPr>
        <w:t xml:space="preserve"> (Sharma, 2022)</w:t>
      </w:r>
      <w:r w:rsidR="002F451B" w:rsidRPr="000A618C">
        <w:rPr>
          <w:rFonts w:ascii="Arial" w:hAnsi="Arial" w:cs="Arial"/>
          <w:szCs w:val="24"/>
        </w:rPr>
        <w:t>.</w:t>
      </w:r>
    </w:p>
    <w:p w14:paraId="449D9FA3" w14:textId="60594A97" w:rsidR="00C04F2C" w:rsidRPr="000A618C" w:rsidRDefault="00B323CD" w:rsidP="005C4470">
      <w:pPr>
        <w:spacing w:before="240" w:after="240"/>
        <w:rPr>
          <w:rFonts w:ascii="Arial" w:hAnsi="Arial" w:cs="Arial"/>
          <w:szCs w:val="24"/>
        </w:rPr>
      </w:pPr>
      <w:r w:rsidRPr="000A618C">
        <w:rPr>
          <w:rFonts w:ascii="Arial" w:hAnsi="Arial" w:cs="Arial"/>
          <w:szCs w:val="24"/>
        </w:rPr>
        <w:t>Hotel leaders apply autocratic leadership with two distinct approaches either through complete control or by combining control with employee participation. The high-end guest services at Marriott London utili</w:t>
      </w:r>
      <w:r w:rsidR="00D314BF">
        <w:rPr>
          <w:rFonts w:ascii="Arial" w:hAnsi="Arial" w:cs="Arial"/>
          <w:szCs w:val="24"/>
        </w:rPr>
        <w:t>s</w:t>
      </w:r>
      <w:r w:rsidRPr="000A618C">
        <w:rPr>
          <w:rFonts w:ascii="Arial" w:hAnsi="Arial" w:cs="Arial"/>
          <w:szCs w:val="24"/>
        </w:rPr>
        <w:t>e autocratic leadership to achieve absolute compliance from team members with service protocols</w:t>
      </w:r>
      <w:r w:rsidR="00680D1E" w:rsidRPr="000A618C">
        <w:rPr>
          <w:rFonts w:ascii="Arial" w:hAnsi="Arial" w:cs="Arial"/>
          <w:szCs w:val="24"/>
        </w:rPr>
        <w:t xml:space="preserve"> (Gallo, 2020)</w:t>
      </w:r>
      <w:r w:rsidRPr="000A618C">
        <w:rPr>
          <w:rFonts w:ascii="Arial" w:hAnsi="Arial" w:cs="Arial"/>
          <w:szCs w:val="24"/>
        </w:rPr>
        <w:t>. Managers at the property deliver specific service instructions that limit all staff to rigid protocols for room service hotel interactions and event organi</w:t>
      </w:r>
      <w:r w:rsidR="00D314BF">
        <w:rPr>
          <w:rFonts w:ascii="Arial" w:hAnsi="Arial" w:cs="Arial"/>
          <w:szCs w:val="24"/>
        </w:rPr>
        <w:t>s</w:t>
      </w:r>
      <w:r w:rsidRPr="000A618C">
        <w:rPr>
          <w:rFonts w:ascii="Arial" w:hAnsi="Arial" w:cs="Arial"/>
          <w:szCs w:val="24"/>
        </w:rPr>
        <w:t>ation. The uniformity of guest experiences comes at the expense of employee limitations in creating personali</w:t>
      </w:r>
      <w:r w:rsidR="00D314BF">
        <w:rPr>
          <w:rFonts w:ascii="Arial" w:hAnsi="Arial" w:cs="Arial"/>
          <w:szCs w:val="24"/>
        </w:rPr>
        <w:t>s</w:t>
      </w:r>
      <w:r w:rsidRPr="000A618C">
        <w:rPr>
          <w:rFonts w:ascii="Arial" w:hAnsi="Arial" w:cs="Arial"/>
          <w:szCs w:val="24"/>
        </w:rPr>
        <w:t>ed service interactions.</w:t>
      </w:r>
      <w:r w:rsidR="008B138C" w:rsidRPr="000A618C">
        <w:rPr>
          <w:rFonts w:ascii="Arial" w:hAnsi="Arial" w:cs="Arial"/>
          <w:szCs w:val="24"/>
        </w:rPr>
        <w:t xml:space="preserve"> In contrast, Six Senses London still maintains control and </w:t>
      </w:r>
      <w:r w:rsidRPr="000A618C">
        <w:rPr>
          <w:rFonts w:ascii="Arial" w:hAnsi="Arial" w:cs="Arial"/>
          <w:szCs w:val="24"/>
        </w:rPr>
        <w:t xml:space="preserve">incorporates an eco-conscious and wellness-focused approach. Staff implement sustainability </w:t>
      </w:r>
      <w:r w:rsidR="00D314BF" w:rsidRPr="000A618C">
        <w:rPr>
          <w:rFonts w:ascii="Arial" w:hAnsi="Arial" w:cs="Arial"/>
          <w:szCs w:val="24"/>
        </w:rPr>
        <w:t>protocols,</w:t>
      </w:r>
      <w:r w:rsidRPr="000A618C">
        <w:rPr>
          <w:rFonts w:ascii="Arial" w:hAnsi="Arial" w:cs="Arial"/>
          <w:szCs w:val="24"/>
        </w:rPr>
        <w:t xml:space="preserve"> yet managers welcome individual approaches when providing distinguished guest experiences</w:t>
      </w:r>
      <w:r w:rsidR="00FB45D5" w:rsidRPr="000A618C">
        <w:rPr>
          <w:rFonts w:ascii="Arial" w:hAnsi="Arial" w:cs="Arial"/>
          <w:szCs w:val="24"/>
        </w:rPr>
        <w:t xml:space="preserve"> (Six Senses, 2024)</w:t>
      </w:r>
      <w:r w:rsidRPr="000A618C">
        <w:rPr>
          <w:rFonts w:ascii="Arial" w:hAnsi="Arial" w:cs="Arial"/>
          <w:szCs w:val="24"/>
        </w:rPr>
        <w:t>. Six Senses Luxury Hotel runs employee-driven innovation as part of their structured system though Marriott Hotel operates with complete pr</w:t>
      </w:r>
      <w:r w:rsidR="008B138C" w:rsidRPr="000A618C">
        <w:rPr>
          <w:rFonts w:ascii="Arial" w:hAnsi="Arial" w:cs="Arial"/>
          <w:szCs w:val="24"/>
        </w:rPr>
        <w:t xml:space="preserve">ecision across all </w:t>
      </w:r>
      <w:r w:rsidR="008B138C" w:rsidRPr="000A618C">
        <w:rPr>
          <w:rFonts w:ascii="Arial" w:hAnsi="Arial" w:cs="Arial"/>
          <w:szCs w:val="24"/>
        </w:rPr>
        <w:lastRenderedPageBreak/>
        <w:t>departments. Through an autocratic</w:t>
      </w:r>
      <w:r w:rsidRPr="000A618C">
        <w:rPr>
          <w:rFonts w:ascii="Arial" w:hAnsi="Arial" w:cs="Arial"/>
          <w:szCs w:val="24"/>
        </w:rPr>
        <w:t xml:space="preserve"> leadership style</w:t>
      </w:r>
      <w:r w:rsidR="008B138C" w:rsidRPr="000A618C">
        <w:rPr>
          <w:rFonts w:ascii="Arial" w:hAnsi="Arial" w:cs="Arial"/>
          <w:szCs w:val="24"/>
        </w:rPr>
        <w:t>,</w:t>
      </w:r>
      <w:r w:rsidRPr="000A618C">
        <w:rPr>
          <w:rFonts w:ascii="Arial" w:hAnsi="Arial" w:cs="Arial"/>
          <w:szCs w:val="24"/>
        </w:rPr>
        <w:t xml:space="preserve"> Premier Inn achieves maximum efficiency when dealing with peak guest numbers</w:t>
      </w:r>
      <w:r w:rsidR="00FB45D5" w:rsidRPr="000A618C">
        <w:rPr>
          <w:rFonts w:ascii="Arial" w:hAnsi="Arial" w:cs="Arial"/>
          <w:szCs w:val="24"/>
        </w:rPr>
        <w:t xml:space="preserve"> (Premier Inn, 2024).</w:t>
      </w:r>
      <w:r w:rsidRPr="000A618C">
        <w:rPr>
          <w:rFonts w:ascii="Arial" w:hAnsi="Arial" w:cs="Arial"/>
          <w:szCs w:val="24"/>
        </w:rPr>
        <w:t xml:space="preserve"> Operations at the facility maintain efficiency through quick managerial decisions about room turnover and customer service handling as well as emplo</w:t>
      </w:r>
      <w:r w:rsidR="00FB45D5" w:rsidRPr="000A618C">
        <w:rPr>
          <w:rFonts w:ascii="Arial" w:hAnsi="Arial" w:cs="Arial"/>
          <w:szCs w:val="24"/>
        </w:rPr>
        <w:t>yee staff scheduling procedures</w:t>
      </w:r>
      <w:r w:rsidRPr="000A618C">
        <w:rPr>
          <w:rFonts w:ascii="Arial" w:hAnsi="Arial" w:cs="Arial"/>
          <w:szCs w:val="24"/>
        </w:rPr>
        <w:t xml:space="preserve">. Premier Inn's decision-making power is maintained by the general </w:t>
      </w:r>
      <w:r w:rsidR="00D314BF" w:rsidRPr="000A618C">
        <w:rPr>
          <w:rFonts w:ascii="Arial" w:hAnsi="Arial" w:cs="Arial"/>
          <w:szCs w:val="24"/>
        </w:rPr>
        <w:t>manager,</w:t>
      </w:r>
      <w:r w:rsidRPr="000A618C">
        <w:rPr>
          <w:rFonts w:ascii="Arial" w:hAnsi="Arial" w:cs="Arial"/>
          <w:szCs w:val="24"/>
        </w:rPr>
        <w:t xml:space="preserve"> but department leaders exercise certain independent au</w:t>
      </w:r>
      <w:r w:rsidR="00081960" w:rsidRPr="000A618C">
        <w:rPr>
          <w:rFonts w:ascii="Arial" w:hAnsi="Arial" w:cs="Arial"/>
          <w:szCs w:val="24"/>
        </w:rPr>
        <w:t>thority in resolving problems</w:t>
      </w:r>
      <w:r w:rsidR="00FB45D5" w:rsidRPr="000A618C">
        <w:rPr>
          <w:rFonts w:ascii="Arial" w:hAnsi="Arial" w:cs="Arial"/>
          <w:szCs w:val="24"/>
        </w:rPr>
        <w:t xml:space="preserve"> (Premier Inn, 2024)</w:t>
      </w:r>
      <w:r w:rsidR="00C04F2C" w:rsidRPr="000A618C">
        <w:rPr>
          <w:rFonts w:ascii="Arial" w:hAnsi="Arial" w:cs="Arial"/>
          <w:szCs w:val="24"/>
        </w:rPr>
        <w:t xml:space="preserve">. </w:t>
      </w:r>
      <w:r w:rsidRPr="000A618C">
        <w:rPr>
          <w:rFonts w:ascii="Arial" w:hAnsi="Arial" w:cs="Arial"/>
          <w:szCs w:val="24"/>
        </w:rPr>
        <w:t xml:space="preserve">Premier Inn </w:t>
      </w:r>
      <w:r w:rsidR="00527850" w:rsidRPr="000A618C">
        <w:rPr>
          <w:rFonts w:ascii="Arial" w:hAnsi="Arial" w:cs="Arial"/>
          <w:szCs w:val="24"/>
        </w:rPr>
        <w:t>needs</w:t>
      </w:r>
      <w:r w:rsidRPr="000A618C">
        <w:rPr>
          <w:rFonts w:ascii="Arial" w:hAnsi="Arial" w:cs="Arial"/>
          <w:szCs w:val="24"/>
        </w:rPr>
        <w:t xml:space="preserve"> rigorous monitoring of housekeeping as well as front desk operations through disciplined supervision of managers over staff performance. </w:t>
      </w:r>
    </w:p>
    <w:p w14:paraId="6E0213CB" w14:textId="78182C17" w:rsidR="005F335F" w:rsidRPr="000A618C" w:rsidRDefault="00B323CD" w:rsidP="005C4470">
      <w:pPr>
        <w:spacing w:before="240" w:after="240"/>
        <w:rPr>
          <w:rFonts w:ascii="Arial" w:hAnsi="Arial" w:cs="Arial"/>
          <w:szCs w:val="24"/>
        </w:rPr>
      </w:pPr>
      <w:r w:rsidRPr="000A618C">
        <w:rPr>
          <w:rFonts w:ascii="Arial" w:hAnsi="Arial" w:cs="Arial"/>
          <w:szCs w:val="24"/>
        </w:rPr>
        <w:t xml:space="preserve">Using </w:t>
      </w:r>
      <w:r w:rsidR="00C04F2C" w:rsidRPr="000A618C">
        <w:rPr>
          <w:rFonts w:ascii="Arial" w:hAnsi="Arial" w:cs="Arial"/>
          <w:szCs w:val="24"/>
        </w:rPr>
        <w:t>autocratic</w:t>
      </w:r>
      <w:r w:rsidRPr="000A618C">
        <w:rPr>
          <w:rFonts w:ascii="Arial" w:hAnsi="Arial" w:cs="Arial"/>
          <w:szCs w:val="24"/>
        </w:rPr>
        <w:t xml:space="preserve"> approach helps maintain quality control yet it may decrease employee feelings of value. Marriott London operates through autocratic leadership alongside selected staff development activities</w:t>
      </w:r>
      <w:r w:rsidR="0067718B" w:rsidRPr="000A618C">
        <w:rPr>
          <w:rFonts w:ascii="Arial" w:hAnsi="Arial" w:cs="Arial"/>
          <w:szCs w:val="24"/>
        </w:rPr>
        <w:t xml:space="preserve"> (Gallo, 2020)</w:t>
      </w:r>
      <w:r w:rsidRPr="000A618C">
        <w:rPr>
          <w:rFonts w:ascii="Arial" w:hAnsi="Arial" w:cs="Arial"/>
          <w:szCs w:val="24"/>
        </w:rPr>
        <w:t>. High-performing staff receives leadership training as managers simultaneously establish precise service delivery standards. The system integrates structure with growth potential which delivers organi</w:t>
      </w:r>
      <w:r w:rsidR="00D314BF">
        <w:rPr>
          <w:rFonts w:ascii="Arial" w:hAnsi="Arial" w:cs="Arial"/>
          <w:szCs w:val="24"/>
        </w:rPr>
        <w:t>s</w:t>
      </w:r>
      <w:r w:rsidRPr="000A618C">
        <w:rPr>
          <w:rFonts w:ascii="Arial" w:hAnsi="Arial" w:cs="Arial"/>
          <w:szCs w:val="24"/>
        </w:rPr>
        <w:t>ational discipline throug</w:t>
      </w:r>
      <w:r w:rsidR="00527850" w:rsidRPr="000A618C">
        <w:rPr>
          <w:rFonts w:ascii="Arial" w:hAnsi="Arial" w:cs="Arial"/>
          <w:szCs w:val="24"/>
        </w:rPr>
        <w:t xml:space="preserve">h improved workforce stability. </w:t>
      </w:r>
      <w:r w:rsidRPr="000A618C">
        <w:rPr>
          <w:rFonts w:ascii="Arial" w:hAnsi="Arial" w:cs="Arial"/>
          <w:szCs w:val="24"/>
        </w:rPr>
        <w:t>Holiday Inn depends on autocratic leadership to ensure staff compliance with health and safety rules</w:t>
      </w:r>
      <w:r w:rsidR="0067718B" w:rsidRPr="000A618C">
        <w:rPr>
          <w:rFonts w:ascii="Arial" w:hAnsi="Arial" w:cs="Arial"/>
          <w:szCs w:val="24"/>
        </w:rPr>
        <w:t xml:space="preserve"> (Jian Ming Luo, 2023)</w:t>
      </w:r>
      <w:r w:rsidRPr="000A618C">
        <w:rPr>
          <w:rFonts w:ascii="Arial" w:hAnsi="Arial" w:cs="Arial"/>
          <w:szCs w:val="24"/>
        </w:rPr>
        <w:t>. Strict enforcement of hygiene requirements and fire safety rules and all guest security policies rests upon managers at Holiday Inn</w:t>
      </w:r>
      <w:r w:rsidR="0067718B" w:rsidRPr="000A618C">
        <w:rPr>
          <w:rFonts w:ascii="Arial" w:hAnsi="Arial" w:cs="Arial"/>
          <w:szCs w:val="24"/>
        </w:rPr>
        <w:t xml:space="preserve"> (Jian Ming Luo, 2023)</w:t>
      </w:r>
      <w:r w:rsidRPr="000A618C">
        <w:rPr>
          <w:rFonts w:ascii="Arial" w:hAnsi="Arial" w:cs="Arial"/>
          <w:szCs w:val="24"/>
        </w:rPr>
        <w:t>. The approach provides complete regulatory alignment yet generates pushback from employees who perceive inadequate work autonomy. Six Senses London has established a specific framework to comply with regulations yet creates sustainability programs based on employee proposals</w:t>
      </w:r>
      <w:r w:rsidR="0067718B" w:rsidRPr="000A618C">
        <w:rPr>
          <w:rFonts w:ascii="Arial" w:hAnsi="Arial" w:cs="Arial"/>
          <w:szCs w:val="24"/>
        </w:rPr>
        <w:t xml:space="preserve"> (Six Senses, 2024)</w:t>
      </w:r>
      <w:r w:rsidRPr="000A618C">
        <w:rPr>
          <w:rFonts w:ascii="Arial" w:hAnsi="Arial" w:cs="Arial"/>
          <w:szCs w:val="24"/>
        </w:rPr>
        <w:t>. Staff members at this hotel gain higher involvement with policy enforcement by being allowed to submit ideas that improve eco-friendly workplace operations despite the non-negotiable nature of rules. Holiday Inn maintains a rigid system of control simultaneously Six Senses fuses environmental innovation into its established structure.</w:t>
      </w:r>
    </w:p>
    <w:p w14:paraId="60BE3BF2" w14:textId="1823D893" w:rsidR="00DD6DD2" w:rsidRPr="000A618C" w:rsidRDefault="00B323CD" w:rsidP="005C4470">
      <w:pPr>
        <w:spacing w:before="240" w:after="240"/>
        <w:rPr>
          <w:rFonts w:ascii="Arial" w:hAnsi="Arial" w:cs="Arial"/>
          <w:szCs w:val="24"/>
        </w:rPr>
      </w:pPr>
      <w:r w:rsidRPr="000A618C">
        <w:rPr>
          <w:rFonts w:ascii="Arial" w:hAnsi="Arial" w:cs="Arial"/>
          <w:szCs w:val="24"/>
        </w:rPr>
        <w:t xml:space="preserve">The UK hotel industry relies heavily on autocratic leadership to achieve operational consistency while sustaining high efficiency. An autocratic leadership approach produces different results for team effectiveness along with employee morale </w:t>
      </w:r>
      <w:r w:rsidR="00711D9B" w:rsidRPr="000A618C">
        <w:rPr>
          <w:rFonts w:ascii="Arial" w:hAnsi="Arial" w:cs="Arial"/>
          <w:szCs w:val="24"/>
        </w:rPr>
        <w:t>based on its execution methods</w:t>
      </w:r>
      <w:r w:rsidR="00E02A4D" w:rsidRPr="000A618C">
        <w:rPr>
          <w:rFonts w:ascii="Arial" w:hAnsi="Arial" w:cs="Arial"/>
          <w:szCs w:val="24"/>
        </w:rPr>
        <w:t xml:space="preserve"> (Setiawan et al., 2021)</w:t>
      </w:r>
      <w:r w:rsidR="00711D9B" w:rsidRPr="000A618C">
        <w:rPr>
          <w:rFonts w:ascii="Arial" w:hAnsi="Arial" w:cs="Arial"/>
          <w:szCs w:val="24"/>
        </w:rPr>
        <w:t xml:space="preserve">. </w:t>
      </w:r>
      <w:r w:rsidRPr="000A618C">
        <w:rPr>
          <w:rFonts w:ascii="Arial" w:hAnsi="Arial" w:cs="Arial"/>
          <w:szCs w:val="24"/>
        </w:rPr>
        <w:t>Strict operational control through autocratic lea</w:t>
      </w:r>
      <w:r w:rsidR="00711D9B" w:rsidRPr="000A618C">
        <w:rPr>
          <w:rFonts w:ascii="Arial" w:hAnsi="Arial" w:cs="Arial"/>
          <w:szCs w:val="24"/>
        </w:rPr>
        <w:t xml:space="preserve">dership stands vital for hotels. For example, </w:t>
      </w:r>
      <w:r w:rsidRPr="000A618C">
        <w:rPr>
          <w:rFonts w:ascii="Arial" w:hAnsi="Arial" w:cs="Arial"/>
          <w:szCs w:val="24"/>
        </w:rPr>
        <w:t xml:space="preserve">managers at The Ritz establishment work </w:t>
      </w:r>
      <w:r w:rsidRPr="000A618C">
        <w:rPr>
          <w:rFonts w:ascii="Arial" w:hAnsi="Arial" w:cs="Arial"/>
          <w:szCs w:val="24"/>
        </w:rPr>
        <w:lastRenderedPageBreak/>
        <w:t>to deliver exceptional standard luxury through precise service control that provides every guest with a perfect experi</w:t>
      </w:r>
      <w:r w:rsidR="00D90797" w:rsidRPr="000A618C">
        <w:rPr>
          <w:rFonts w:ascii="Arial" w:hAnsi="Arial" w:cs="Arial"/>
          <w:szCs w:val="24"/>
        </w:rPr>
        <w:t xml:space="preserve">ence. The founder of The Ritz Herve Humler </w:t>
      </w:r>
      <w:r w:rsidRPr="000A618C">
        <w:rPr>
          <w:rFonts w:ascii="Arial" w:hAnsi="Arial" w:cs="Arial"/>
          <w:szCs w:val="24"/>
        </w:rPr>
        <w:t>maintained an uncompromising style through high standards and exceptional service which influenced luxury hotels globally</w:t>
      </w:r>
      <w:r w:rsidR="00601F4A" w:rsidRPr="000A618C">
        <w:rPr>
          <w:rFonts w:ascii="Arial" w:hAnsi="Arial" w:cs="Arial"/>
          <w:szCs w:val="24"/>
        </w:rPr>
        <w:t xml:space="preserve"> (Solomon, 2025)</w:t>
      </w:r>
      <w:r w:rsidRPr="000A618C">
        <w:rPr>
          <w:rFonts w:ascii="Arial" w:hAnsi="Arial" w:cs="Arial"/>
          <w:szCs w:val="24"/>
        </w:rPr>
        <w:t>. The implementation of too many rules suppresses staff creativity since employees face challenging standard operating procedures that lack possibilities for individual touch.</w:t>
      </w:r>
      <w:r w:rsidR="00D90797" w:rsidRPr="000A618C">
        <w:rPr>
          <w:rFonts w:ascii="Arial" w:hAnsi="Arial" w:cs="Arial"/>
          <w:szCs w:val="24"/>
        </w:rPr>
        <w:t xml:space="preserve"> Moreover, o</w:t>
      </w:r>
      <w:r w:rsidRPr="000A618C">
        <w:rPr>
          <w:rFonts w:ascii="Arial" w:hAnsi="Arial" w:cs="Arial"/>
          <w:szCs w:val="24"/>
        </w:rPr>
        <w:t>perations at Hilton London maintain efficiency standards yet staff members get opportunities to customi</w:t>
      </w:r>
      <w:r w:rsidR="00D314BF">
        <w:rPr>
          <w:rFonts w:ascii="Arial" w:hAnsi="Arial" w:cs="Arial"/>
          <w:szCs w:val="24"/>
        </w:rPr>
        <w:t>s</w:t>
      </w:r>
      <w:r w:rsidRPr="000A618C">
        <w:rPr>
          <w:rFonts w:ascii="Arial" w:hAnsi="Arial" w:cs="Arial"/>
          <w:szCs w:val="24"/>
        </w:rPr>
        <w:t>e service solutions during special conferences and e</w:t>
      </w:r>
      <w:r w:rsidR="00FC343D" w:rsidRPr="000A618C">
        <w:rPr>
          <w:rFonts w:ascii="Arial" w:hAnsi="Arial" w:cs="Arial"/>
          <w:szCs w:val="24"/>
        </w:rPr>
        <w:t>vents. During his time as the Conrad Hilton</w:t>
      </w:r>
      <w:r w:rsidRPr="000A618C">
        <w:rPr>
          <w:rFonts w:ascii="Arial" w:hAnsi="Arial" w:cs="Arial"/>
          <w:szCs w:val="24"/>
        </w:rPr>
        <w:t xml:space="preserve"> leadership </w:t>
      </w:r>
      <w:r w:rsidR="00D314BF" w:rsidRPr="000A618C">
        <w:rPr>
          <w:rFonts w:ascii="Arial" w:hAnsi="Arial" w:cs="Arial"/>
          <w:szCs w:val="24"/>
        </w:rPr>
        <w:t>term,</w:t>
      </w:r>
      <w:r w:rsidRPr="000A618C">
        <w:rPr>
          <w:rFonts w:ascii="Arial" w:hAnsi="Arial" w:cs="Arial"/>
          <w:szCs w:val="24"/>
        </w:rPr>
        <w:t xml:space="preserve"> he established operational consistency in Hilton hotels through innovation so managers could find solutions which addressed guest needs</w:t>
      </w:r>
      <w:r w:rsidR="007A0C45" w:rsidRPr="000A618C">
        <w:rPr>
          <w:rFonts w:ascii="Arial" w:hAnsi="Arial" w:cs="Arial"/>
          <w:szCs w:val="24"/>
        </w:rPr>
        <w:t xml:space="preserve"> (Hilton, 2024)</w:t>
      </w:r>
      <w:r w:rsidRPr="000A618C">
        <w:rPr>
          <w:rFonts w:ascii="Arial" w:hAnsi="Arial" w:cs="Arial"/>
          <w:szCs w:val="24"/>
        </w:rPr>
        <w:t xml:space="preserve">. By improving staff empowerment management achieved better job satisfaction rates alongside operational efficiency improvements.  </w:t>
      </w:r>
    </w:p>
    <w:p w14:paraId="7D0E8DA6" w14:textId="3C364E8D" w:rsidR="00927458" w:rsidRPr="000A618C" w:rsidRDefault="00B323CD" w:rsidP="005C4470">
      <w:pPr>
        <w:spacing w:before="240" w:after="240"/>
        <w:rPr>
          <w:rFonts w:ascii="Arial" w:hAnsi="Arial" w:cs="Arial"/>
          <w:szCs w:val="24"/>
        </w:rPr>
      </w:pPr>
      <w:r w:rsidRPr="000A618C">
        <w:rPr>
          <w:rFonts w:ascii="Arial" w:hAnsi="Arial" w:cs="Arial"/>
          <w:szCs w:val="24"/>
        </w:rPr>
        <w:t>Autocratic leadership serves Radisson Blu Edwardian hotels effectively because managers swiftly execute decisive decisions when dealing with peak events including conferences or big events. Radisson Blu Edwardian manages operations through rapid delegation of assignments using firm regulations to prevent workplace problems</w:t>
      </w:r>
      <w:r w:rsidR="007A0C45" w:rsidRPr="000A618C">
        <w:rPr>
          <w:rFonts w:ascii="Arial" w:hAnsi="Arial" w:cs="Arial"/>
          <w:szCs w:val="24"/>
        </w:rPr>
        <w:t xml:space="preserve"> (Radisson Hotel Group, 2024)</w:t>
      </w:r>
      <w:r w:rsidRPr="000A618C">
        <w:rPr>
          <w:rFonts w:ascii="Arial" w:hAnsi="Arial" w:cs="Arial"/>
          <w:szCs w:val="24"/>
        </w:rPr>
        <w:t xml:space="preserve">. When staff members receive minimal involvement in key </w:t>
      </w:r>
      <w:r w:rsidR="00D314BF" w:rsidRPr="000A618C">
        <w:rPr>
          <w:rFonts w:ascii="Arial" w:hAnsi="Arial" w:cs="Arial"/>
          <w:szCs w:val="24"/>
        </w:rPr>
        <w:t>decisions,</w:t>
      </w:r>
      <w:r w:rsidRPr="000A618C">
        <w:rPr>
          <w:rFonts w:ascii="Arial" w:hAnsi="Arial" w:cs="Arial"/>
          <w:szCs w:val="24"/>
        </w:rPr>
        <w:t xml:space="preserve"> they feel </w:t>
      </w:r>
      <w:r w:rsidR="006B54A1" w:rsidRPr="000A618C">
        <w:rPr>
          <w:rFonts w:ascii="Arial" w:hAnsi="Arial" w:cs="Arial"/>
          <w:szCs w:val="24"/>
        </w:rPr>
        <w:t>isolated</w:t>
      </w:r>
      <w:r w:rsidRPr="000A618C">
        <w:rPr>
          <w:rFonts w:ascii="Arial" w:hAnsi="Arial" w:cs="Arial"/>
          <w:szCs w:val="24"/>
        </w:rPr>
        <w:t xml:space="preserve"> from organi</w:t>
      </w:r>
      <w:r w:rsidR="00D314BF">
        <w:rPr>
          <w:rFonts w:ascii="Arial" w:hAnsi="Arial" w:cs="Arial"/>
          <w:szCs w:val="24"/>
        </w:rPr>
        <w:t>s</w:t>
      </w:r>
      <w:r w:rsidRPr="000A618C">
        <w:rPr>
          <w:rFonts w:ascii="Arial" w:hAnsi="Arial" w:cs="Arial"/>
          <w:szCs w:val="24"/>
        </w:rPr>
        <w:t xml:space="preserve">ational processes. Fast decisions at the hands of </w:t>
      </w:r>
      <w:r w:rsidR="006B54A1" w:rsidRPr="000A618C">
        <w:rPr>
          <w:rFonts w:ascii="Arial" w:hAnsi="Arial" w:cs="Arial"/>
          <w:szCs w:val="24"/>
        </w:rPr>
        <w:t>César Ritz</w:t>
      </w:r>
      <w:r w:rsidRPr="000A618C">
        <w:rPr>
          <w:rFonts w:ascii="Arial" w:hAnsi="Arial" w:cs="Arial"/>
          <w:szCs w:val="24"/>
        </w:rPr>
        <w:t xml:space="preserve"> preserved a superior level of guest delight</w:t>
      </w:r>
      <w:r w:rsidR="00E713D2" w:rsidRPr="000A618C">
        <w:rPr>
          <w:rFonts w:ascii="Arial" w:hAnsi="Arial" w:cs="Arial"/>
          <w:szCs w:val="24"/>
        </w:rPr>
        <w:t xml:space="preserve"> (César Ritz, 2024)</w:t>
      </w:r>
      <w:r w:rsidRPr="000A618C">
        <w:rPr>
          <w:rFonts w:ascii="Arial" w:hAnsi="Arial" w:cs="Arial"/>
          <w:szCs w:val="24"/>
        </w:rPr>
        <w:t>. Quality consistency took precedence over employee engagement when his leadership techniques required cuttin</w:t>
      </w:r>
      <w:r w:rsidR="006B54A1" w:rsidRPr="000A618C">
        <w:rPr>
          <w:rFonts w:ascii="Arial" w:hAnsi="Arial" w:cs="Arial"/>
          <w:szCs w:val="24"/>
        </w:rPr>
        <w:t xml:space="preserve">g out employee participation. </w:t>
      </w:r>
      <w:r w:rsidRPr="000A618C">
        <w:rPr>
          <w:rFonts w:ascii="Arial" w:hAnsi="Arial" w:cs="Arial"/>
          <w:szCs w:val="24"/>
        </w:rPr>
        <w:t xml:space="preserve">Managers at Travelodge UK maintain operational authority yet grant department heads and team </w:t>
      </w:r>
      <w:r w:rsidR="00E713D2" w:rsidRPr="000A618C">
        <w:rPr>
          <w:rFonts w:ascii="Arial" w:hAnsi="Arial" w:cs="Arial"/>
          <w:szCs w:val="24"/>
        </w:rPr>
        <w:t>leaders’</w:t>
      </w:r>
      <w:r w:rsidRPr="000A618C">
        <w:rPr>
          <w:rFonts w:ascii="Arial" w:hAnsi="Arial" w:cs="Arial"/>
          <w:szCs w:val="24"/>
        </w:rPr>
        <w:t xml:space="preserve"> specific powers to make daily organi</w:t>
      </w:r>
      <w:r w:rsidR="00D314BF">
        <w:rPr>
          <w:rFonts w:ascii="Arial" w:hAnsi="Arial" w:cs="Arial"/>
          <w:szCs w:val="24"/>
        </w:rPr>
        <w:t>s</w:t>
      </w:r>
      <w:r w:rsidRPr="000A618C">
        <w:rPr>
          <w:rFonts w:ascii="Arial" w:hAnsi="Arial" w:cs="Arial"/>
          <w:szCs w:val="24"/>
        </w:rPr>
        <w:t>ational decisions</w:t>
      </w:r>
      <w:r w:rsidR="00E713D2" w:rsidRPr="000A618C">
        <w:rPr>
          <w:rFonts w:ascii="Arial" w:hAnsi="Arial" w:cs="Arial"/>
          <w:szCs w:val="24"/>
        </w:rPr>
        <w:t xml:space="preserve"> (Travelodge, 2024)</w:t>
      </w:r>
      <w:r w:rsidRPr="000A618C">
        <w:rPr>
          <w:rFonts w:ascii="Arial" w:hAnsi="Arial" w:cs="Arial"/>
          <w:szCs w:val="24"/>
        </w:rPr>
        <w:t>. When employees feel like owners of their responsibilities this creates happier staff members who continue delivering efficient work output. Conrad Hilton's leadership perspective matches this style when he established a system where he managed authority effectively together with staff participation allowing innovation while upholding rigorous service criteria</w:t>
      </w:r>
      <w:r w:rsidR="006B54A1" w:rsidRPr="000A618C">
        <w:rPr>
          <w:rFonts w:ascii="Arial" w:hAnsi="Arial" w:cs="Arial"/>
          <w:szCs w:val="24"/>
        </w:rPr>
        <w:t xml:space="preserve">. </w:t>
      </w:r>
    </w:p>
    <w:p w14:paraId="325D183C" w14:textId="62263A98" w:rsidR="00DD6DD2" w:rsidRPr="000A618C" w:rsidRDefault="000A2E96" w:rsidP="005C4470">
      <w:pPr>
        <w:spacing w:before="240" w:after="240"/>
        <w:rPr>
          <w:rFonts w:ascii="Arial" w:hAnsi="Arial" w:cs="Arial"/>
          <w:szCs w:val="24"/>
        </w:rPr>
      </w:pPr>
      <w:r w:rsidRPr="000A618C">
        <w:rPr>
          <w:rFonts w:ascii="Arial" w:hAnsi="Arial" w:cs="Arial"/>
          <w:szCs w:val="24"/>
        </w:rPr>
        <w:t>Autocratic approach</w:t>
      </w:r>
      <w:r w:rsidR="00B323CD" w:rsidRPr="000A618C">
        <w:rPr>
          <w:rFonts w:ascii="Arial" w:hAnsi="Arial" w:cs="Arial"/>
          <w:szCs w:val="24"/>
        </w:rPr>
        <w:t xml:space="preserve"> allows managers to keep better control yet risks raising employee dissatisfaction through too much monitoring</w:t>
      </w:r>
      <w:r w:rsidRPr="000A618C">
        <w:rPr>
          <w:rFonts w:ascii="Arial" w:hAnsi="Arial" w:cs="Arial"/>
          <w:szCs w:val="24"/>
        </w:rPr>
        <w:t xml:space="preserve"> (Setiawan et al., 2021)</w:t>
      </w:r>
      <w:r w:rsidR="00B323CD" w:rsidRPr="000A618C">
        <w:rPr>
          <w:rFonts w:ascii="Arial" w:hAnsi="Arial" w:cs="Arial"/>
          <w:szCs w:val="24"/>
        </w:rPr>
        <w:t>.</w:t>
      </w:r>
      <w:r w:rsidR="00345547" w:rsidRPr="000A618C">
        <w:rPr>
          <w:rFonts w:ascii="Arial" w:hAnsi="Arial" w:cs="Arial"/>
          <w:szCs w:val="24"/>
        </w:rPr>
        <w:t xml:space="preserve"> Operational leadership from Conrad Hilton</w:t>
      </w:r>
      <w:r w:rsidR="00B323CD" w:rsidRPr="000A618C">
        <w:rPr>
          <w:rFonts w:ascii="Arial" w:hAnsi="Arial" w:cs="Arial"/>
          <w:szCs w:val="24"/>
        </w:rPr>
        <w:t xml:space="preserve"> involved stringent oversight of company processes yet he </w:t>
      </w:r>
      <w:r w:rsidR="00B323CD" w:rsidRPr="000A618C">
        <w:rPr>
          <w:rFonts w:ascii="Arial" w:hAnsi="Arial" w:cs="Arial"/>
          <w:szCs w:val="24"/>
        </w:rPr>
        <w:lastRenderedPageBreak/>
        <w:t>still understood the benefit of appropriately rewarding excellent work. Hilton supported employee morale with reward programs which eliminated negative effects from institutional discipline rules</w:t>
      </w:r>
      <w:r w:rsidR="00345547" w:rsidRPr="000A618C">
        <w:rPr>
          <w:rFonts w:ascii="Arial" w:hAnsi="Arial" w:cs="Arial"/>
          <w:szCs w:val="24"/>
        </w:rPr>
        <w:t xml:space="preserve"> (Hilton, 2024)</w:t>
      </w:r>
      <w:r w:rsidR="00B323CD" w:rsidRPr="000A618C">
        <w:rPr>
          <w:rFonts w:ascii="Arial" w:hAnsi="Arial" w:cs="Arial"/>
          <w:szCs w:val="24"/>
        </w:rPr>
        <w:t>. Under the direction of Cesar Ritz</w:t>
      </w:r>
      <w:r w:rsidR="00927458" w:rsidRPr="000A618C">
        <w:rPr>
          <w:rFonts w:ascii="Arial" w:hAnsi="Arial" w:cs="Arial"/>
          <w:szCs w:val="24"/>
        </w:rPr>
        <w:t>,</w:t>
      </w:r>
      <w:r w:rsidR="00B323CD" w:rsidRPr="000A618C">
        <w:rPr>
          <w:rFonts w:ascii="Arial" w:hAnsi="Arial" w:cs="Arial"/>
          <w:szCs w:val="24"/>
        </w:rPr>
        <w:t xml:space="preserve"> employees at The Ritz London received both discipline enforcement and promotional prospects inside the hospitality organi</w:t>
      </w:r>
      <w:r w:rsidR="00D314BF">
        <w:rPr>
          <w:rFonts w:ascii="Arial" w:hAnsi="Arial" w:cs="Arial"/>
          <w:szCs w:val="24"/>
        </w:rPr>
        <w:t>s</w:t>
      </w:r>
      <w:r w:rsidR="00B323CD" w:rsidRPr="000A618C">
        <w:rPr>
          <w:rFonts w:ascii="Arial" w:hAnsi="Arial" w:cs="Arial"/>
          <w:szCs w:val="24"/>
        </w:rPr>
        <w:t>ation. Ritz combined his exacting standards with staff training and treating employees well because he wanted both discipline and employee satisfaction in his establishment</w:t>
      </w:r>
      <w:r w:rsidR="00153A85" w:rsidRPr="000A618C">
        <w:rPr>
          <w:rFonts w:ascii="Arial" w:hAnsi="Arial" w:cs="Arial"/>
          <w:szCs w:val="24"/>
        </w:rPr>
        <w:t xml:space="preserve"> (Solomon</w:t>
      </w:r>
      <w:r w:rsidR="00872878" w:rsidRPr="000A618C">
        <w:rPr>
          <w:rFonts w:ascii="Arial" w:hAnsi="Arial" w:cs="Arial"/>
          <w:szCs w:val="24"/>
        </w:rPr>
        <w:t>, 2025)</w:t>
      </w:r>
      <w:r w:rsidR="00B323CD" w:rsidRPr="000A618C">
        <w:rPr>
          <w:rFonts w:ascii="Arial" w:hAnsi="Arial" w:cs="Arial"/>
          <w:szCs w:val="24"/>
        </w:rPr>
        <w:t>. Within this disciplined system, employees acquired a sense of loyalty because they understood th</w:t>
      </w:r>
      <w:r w:rsidR="00927458" w:rsidRPr="000A618C">
        <w:rPr>
          <w:rFonts w:ascii="Arial" w:hAnsi="Arial" w:cs="Arial"/>
          <w:szCs w:val="24"/>
        </w:rPr>
        <w:t xml:space="preserve">ey were treated with respect. </w:t>
      </w:r>
      <w:r w:rsidR="00B323CD" w:rsidRPr="000A618C">
        <w:rPr>
          <w:rFonts w:ascii="Arial" w:hAnsi="Arial" w:cs="Arial"/>
          <w:szCs w:val="24"/>
        </w:rPr>
        <w:t>The uniform approach under a</w:t>
      </w:r>
      <w:r w:rsidR="00927458" w:rsidRPr="000A618C">
        <w:rPr>
          <w:rFonts w:ascii="Arial" w:hAnsi="Arial" w:cs="Arial"/>
          <w:szCs w:val="24"/>
        </w:rPr>
        <w:t xml:space="preserve">utocratic leadership </w:t>
      </w:r>
      <w:r w:rsidR="00B323CD" w:rsidRPr="000A618C">
        <w:rPr>
          <w:rFonts w:ascii="Arial" w:hAnsi="Arial" w:cs="Arial"/>
          <w:szCs w:val="24"/>
        </w:rPr>
        <w:t>produces consistent service between different locations while promoting service standard maintenance throughout the whole organi</w:t>
      </w:r>
      <w:r w:rsidR="00D314BF">
        <w:rPr>
          <w:rFonts w:ascii="Arial" w:hAnsi="Arial" w:cs="Arial"/>
          <w:szCs w:val="24"/>
        </w:rPr>
        <w:t>s</w:t>
      </w:r>
      <w:r w:rsidR="00B323CD" w:rsidRPr="000A618C">
        <w:rPr>
          <w:rFonts w:ascii="Arial" w:hAnsi="Arial" w:cs="Arial"/>
          <w:szCs w:val="24"/>
        </w:rPr>
        <w:t>ation. Through operational protocols, management enforces a standard guest experience that does not depend on physical location</w:t>
      </w:r>
      <w:r w:rsidR="00872878" w:rsidRPr="000A618C">
        <w:rPr>
          <w:rFonts w:ascii="Arial" w:hAnsi="Arial" w:cs="Arial"/>
          <w:szCs w:val="24"/>
        </w:rPr>
        <w:t xml:space="preserve"> (Bhagwandeen, 2021)</w:t>
      </w:r>
      <w:r w:rsidR="00B323CD" w:rsidRPr="000A618C">
        <w:rPr>
          <w:rFonts w:ascii="Arial" w:hAnsi="Arial" w:cs="Arial"/>
          <w:szCs w:val="24"/>
        </w:rPr>
        <w:t xml:space="preserve">. The </w:t>
      </w:r>
      <w:r w:rsidR="00927458" w:rsidRPr="000A618C">
        <w:rPr>
          <w:rFonts w:ascii="Arial" w:hAnsi="Arial" w:cs="Arial"/>
          <w:szCs w:val="24"/>
        </w:rPr>
        <w:t>strict</w:t>
      </w:r>
      <w:r w:rsidR="00B323CD" w:rsidRPr="000A618C">
        <w:rPr>
          <w:rFonts w:ascii="Arial" w:hAnsi="Arial" w:cs="Arial"/>
          <w:szCs w:val="24"/>
        </w:rPr>
        <w:t xml:space="preserve"> control system established by this management approach leads to an unacceptable level of employee turnover because employees sense their individual work gets minimi</w:t>
      </w:r>
      <w:r w:rsidR="00D314BF">
        <w:rPr>
          <w:rFonts w:ascii="Arial" w:hAnsi="Arial" w:cs="Arial"/>
          <w:szCs w:val="24"/>
        </w:rPr>
        <w:t>s</w:t>
      </w:r>
      <w:r w:rsidR="00B323CD" w:rsidRPr="000A618C">
        <w:rPr>
          <w:rFonts w:ascii="Arial" w:hAnsi="Arial" w:cs="Arial"/>
          <w:szCs w:val="24"/>
        </w:rPr>
        <w:t xml:space="preserve">ed.  </w:t>
      </w:r>
    </w:p>
    <w:p w14:paraId="3877843F" w14:textId="4FE17670" w:rsidR="00932968" w:rsidRPr="000A618C" w:rsidRDefault="00B323CD" w:rsidP="005C4470">
      <w:pPr>
        <w:spacing w:before="240" w:after="240"/>
        <w:rPr>
          <w:rFonts w:ascii="Arial" w:hAnsi="Arial" w:cs="Arial"/>
          <w:szCs w:val="24"/>
        </w:rPr>
      </w:pPr>
      <w:r w:rsidRPr="000A618C">
        <w:rPr>
          <w:rFonts w:ascii="Arial" w:hAnsi="Arial" w:cs="Arial"/>
          <w:szCs w:val="24"/>
        </w:rPr>
        <w:t>Bringing about quick command decisions that meet critical moments becomes necessary for leaders in customer complaints and unexpected situations</w:t>
      </w:r>
      <w:r w:rsidR="00EE60C4" w:rsidRPr="000A618C">
        <w:rPr>
          <w:rFonts w:ascii="Arial" w:hAnsi="Arial" w:cs="Arial"/>
          <w:szCs w:val="24"/>
        </w:rPr>
        <w:t xml:space="preserve"> (Sharma, 2022)</w:t>
      </w:r>
      <w:r w:rsidRPr="000A618C">
        <w:rPr>
          <w:rFonts w:ascii="Arial" w:hAnsi="Arial" w:cs="Arial"/>
          <w:szCs w:val="24"/>
        </w:rPr>
        <w:t xml:space="preserve">. Guests of </w:t>
      </w:r>
      <w:r w:rsidR="000D5030" w:rsidRPr="000A618C">
        <w:rPr>
          <w:rFonts w:ascii="Arial" w:hAnsi="Arial" w:cs="Arial"/>
          <w:szCs w:val="24"/>
        </w:rPr>
        <w:t>The Ritz London</w:t>
      </w:r>
      <w:r w:rsidRPr="000A618C">
        <w:rPr>
          <w:rFonts w:ascii="Arial" w:hAnsi="Arial" w:cs="Arial"/>
          <w:szCs w:val="24"/>
        </w:rPr>
        <w:t xml:space="preserve"> find excellent support through the clear guidelines and resolutions managers deliver </w:t>
      </w:r>
      <w:r w:rsidR="00D314BF" w:rsidRPr="000A618C">
        <w:rPr>
          <w:rFonts w:ascii="Arial" w:hAnsi="Arial" w:cs="Arial"/>
          <w:szCs w:val="24"/>
        </w:rPr>
        <w:t>to</w:t>
      </w:r>
      <w:r w:rsidRPr="000A618C">
        <w:rPr>
          <w:rFonts w:ascii="Arial" w:hAnsi="Arial" w:cs="Arial"/>
          <w:szCs w:val="24"/>
        </w:rPr>
        <w:t xml:space="preserve"> sustain superior hospitality standards. Travelodge UK enables different arrangements between employees to handle crisis-management situations</w:t>
      </w:r>
      <w:r w:rsidR="00EE7D14" w:rsidRPr="000A618C">
        <w:rPr>
          <w:rFonts w:ascii="Arial" w:hAnsi="Arial" w:cs="Arial"/>
          <w:szCs w:val="24"/>
        </w:rPr>
        <w:t xml:space="preserve"> (Travelodge, 2024)</w:t>
      </w:r>
      <w:r w:rsidRPr="000A618C">
        <w:rPr>
          <w:rFonts w:ascii="Arial" w:hAnsi="Arial" w:cs="Arial"/>
          <w:szCs w:val="24"/>
        </w:rPr>
        <w:t>. Travelodge UK allows its senior leaders to address problems autonomously so they can find solutions on the spot rather than needing continual supervision from management staff. The system improves staff longevity and creates resilient high-pressure management strategies that pre</w:t>
      </w:r>
      <w:r w:rsidR="00EE7D14" w:rsidRPr="000A618C">
        <w:rPr>
          <w:rFonts w:ascii="Arial" w:hAnsi="Arial" w:cs="Arial"/>
          <w:szCs w:val="24"/>
        </w:rPr>
        <w:t>vent excessive burnout</w:t>
      </w:r>
      <w:r w:rsidRPr="000A618C">
        <w:rPr>
          <w:rFonts w:ascii="Arial" w:hAnsi="Arial" w:cs="Arial"/>
          <w:szCs w:val="24"/>
        </w:rPr>
        <w:t xml:space="preserve">.  </w:t>
      </w:r>
    </w:p>
    <w:p w14:paraId="5C19458B" w14:textId="71D68C4F" w:rsidR="00081960" w:rsidRPr="000A618C" w:rsidRDefault="00B323CD" w:rsidP="005C4470">
      <w:pPr>
        <w:spacing w:before="240" w:after="240"/>
        <w:rPr>
          <w:rFonts w:ascii="Arial" w:hAnsi="Arial" w:cs="Arial"/>
          <w:szCs w:val="24"/>
        </w:rPr>
      </w:pPr>
      <w:r w:rsidRPr="000A618C">
        <w:rPr>
          <w:rFonts w:ascii="Arial" w:hAnsi="Arial" w:cs="Arial"/>
          <w:szCs w:val="24"/>
        </w:rPr>
        <w:t>Conclusively, the hospitality industry heavily depends on autocratic leadership because this approach delivers operational excellence together with standardi</w:t>
      </w:r>
      <w:r w:rsidR="00D314BF">
        <w:rPr>
          <w:rFonts w:ascii="Arial" w:hAnsi="Arial" w:cs="Arial"/>
          <w:szCs w:val="24"/>
        </w:rPr>
        <w:t>s</w:t>
      </w:r>
      <w:r w:rsidRPr="000A618C">
        <w:rPr>
          <w:rFonts w:ascii="Arial" w:hAnsi="Arial" w:cs="Arial"/>
          <w:szCs w:val="24"/>
        </w:rPr>
        <w:t xml:space="preserve">ation of quality services. </w:t>
      </w:r>
      <w:r w:rsidR="00B23F7F" w:rsidRPr="000A618C">
        <w:rPr>
          <w:rFonts w:ascii="Arial" w:hAnsi="Arial" w:cs="Arial"/>
          <w:szCs w:val="24"/>
        </w:rPr>
        <w:t xml:space="preserve">The leadership approach is the approach that defines the specific targets which reduces major decision uncertainties and improves team performance connection. </w:t>
      </w:r>
      <w:r w:rsidR="00482D1D" w:rsidRPr="000A618C">
        <w:rPr>
          <w:rFonts w:ascii="Arial" w:hAnsi="Arial" w:cs="Arial"/>
          <w:szCs w:val="24"/>
        </w:rPr>
        <w:t>Behaviour</w:t>
      </w:r>
      <w:r w:rsidR="00B23F7F" w:rsidRPr="000A618C">
        <w:rPr>
          <w:rFonts w:ascii="Arial" w:hAnsi="Arial" w:cs="Arial"/>
          <w:szCs w:val="24"/>
        </w:rPr>
        <w:t xml:space="preserve"> of an organi</w:t>
      </w:r>
      <w:r w:rsidR="00D314BF">
        <w:rPr>
          <w:rFonts w:ascii="Arial" w:hAnsi="Arial" w:cs="Arial"/>
          <w:szCs w:val="24"/>
        </w:rPr>
        <w:t>s</w:t>
      </w:r>
      <w:r w:rsidR="00B23F7F" w:rsidRPr="000A618C">
        <w:rPr>
          <w:rFonts w:ascii="Arial" w:hAnsi="Arial" w:cs="Arial"/>
          <w:szCs w:val="24"/>
        </w:rPr>
        <w:t xml:space="preserve">ation that does autocratic behave delivers disciplined worker and get their task done but when organization staff fail to respect their participation in </w:t>
      </w:r>
      <w:r w:rsidR="00B23F7F" w:rsidRPr="000A618C">
        <w:rPr>
          <w:rFonts w:ascii="Arial" w:hAnsi="Arial" w:cs="Arial"/>
          <w:szCs w:val="24"/>
        </w:rPr>
        <w:lastRenderedPageBreak/>
        <w:t>organi</w:t>
      </w:r>
      <w:r w:rsidR="00D314BF">
        <w:rPr>
          <w:rFonts w:ascii="Arial" w:hAnsi="Arial" w:cs="Arial"/>
          <w:szCs w:val="24"/>
        </w:rPr>
        <w:t>s</w:t>
      </w:r>
      <w:r w:rsidR="00B23F7F" w:rsidRPr="000A618C">
        <w:rPr>
          <w:rFonts w:ascii="Arial" w:hAnsi="Arial" w:cs="Arial"/>
          <w:szCs w:val="24"/>
        </w:rPr>
        <w:t xml:space="preserve">ational decisions then staffs will get stressed. Businesses that combine decisive leadership with employee motivational initiatives as well as </w:t>
      </w:r>
      <w:r w:rsidR="00D314BF" w:rsidRPr="000A618C">
        <w:rPr>
          <w:rFonts w:ascii="Arial" w:hAnsi="Arial" w:cs="Arial"/>
          <w:szCs w:val="24"/>
        </w:rPr>
        <w:t>work-based</w:t>
      </w:r>
      <w:r w:rsidR="00B23F7F" w:rsidRPr="000A618C">
        <w:rPr>
          <w:rFonts w:ascii="Arial" w:hAnsi="Arial" w:cs="Arial"/>
          <w:szCs w:val="24"/>
        </w:rPr>
        <w:t xml:space="preserve"> training initiatives achieve improvement in their extended performance results. In addition, the autocratic leadership style is invaluable in the sense that it </w:t>
      </w:r>
      <w:r w:rsidR="00D314BF" w:rsidRPr="000A618C">
        <w:rPr>
          <w:rFonts w:ascii="Arial" w:hAnsi="Arial" w:cs="Arial"/>
          <w:szCs w:val="24"/>
        </w:rPr>
        <w:t>can</w:t>
      </w:r>
      <w:r w:rsidR="00B23F7F" w:rsidRPr="000A618C">
        <w:rPr>
          <w:rFonts w:ascii="Arial" w:hAnsi="Arial" w:cs="Arial"/>
          <w:szCs w:val="24"/>
        </w:rPr>
        <w:t xml:space="preserve"> carry out under emergency situations requiring an integral organi</w:t>
      </w:r>
      <w:r w:rsidR="00D314BF">
        <w:rPr>
          <w:rFonts w:ascii="Arial" w:hAnsi="Arial" w:cs="Arial"/>
          <w:szCs w:val="24"/>
        </w:rPr>
        <w:t>s</w:t>
      </w:r>
      <w:r w:rsidR="00B23F7F" w:rsidRPr="000A618C">
        <w:rPr>
          <w:rFonts w:ascii="Arial" w:hAnsi="Arial" w:cs="Arial"/>
          <w:szCs w:val="24"/>
        </w:rPr>
        <w:t xml:space="preserve">ational structure. </w:t>
      </w:r>
    </w:p>
    <w:p w14:paraId="508DCB79" w14:textId="77777777" w:rsidR="00482D1D" w:rsidRPr="000A618C" w:rsidRDefault="00482D1D">
      <w:pPr>
        <w:spacing w:after="160" w:line="259" w:lineRule="auto"/>
        <w:jc w:val="left"/>
        <w:rPr>
          <w:rFonts w:ascii="Arial" w:hAnsi="Arial" w:cs="Arial"/>
          <w:b/>
          <w:szCs w:val="24"/>
        </w:rPr>
      </w:pPr>
      <w:r w:rsidRPr="000A618C">
        <w:rPr>
          <w:rFonts w:ascii="Arial" w:hAnsi="Arial" w:cs="Arial"/>
          <w:b/>
          <w:szCs w:val="24"/>
        </w:rPr>
        <w:br w:type="page"/>
      </w:r>
    </w:p>
    <w:p w14:paraId="6AC3C2F6" w14:textId="77777777" w:rsidR="00EA4455" w:rsidRPr="000A618C" w:rsidRDefault="00B323CD" w:rsidP="00B034A3">
      <w:pPr>
        <w:rPr>
          <w:rFonts w:ascii="Arial" w:hAnsi="Arial" w:cs="Arial"/>
          <w:b/>
          <w:szCs w:val="24"/>
        </w:rPr>
      </w:pPr>
      <w:r w:rsidRPr="000A618C">
        <w:rPr>
          <w:rFonts w:ascii="Arial" w:hAnsi="Arial" w:cs="Arial"/>
          <w:b/>
          <w:szCs w:val="24"/>
        </w:rPr>
        <w:lastRenderedPageBreak/>
        <w:t xml:space="preserve">References </w:t>
      </w:r>
    </w:p>
    <w:p w14:paraId="731B47AF" w14:textId="77777777" w:rsidR="00A062B8" w:rsidRPr="000A618C" w:rsidRDefault="00A062B8" w:rsidP="00DA1110">
      <w:pPr>
        <w:ind w:left="720" w:hanging="720"/>
        <w:rPr>
          <w:rFonts w:ascii="Arial" w:hAnsi="Arial" w:cs="Arial"/>
          <w:szCs w:val="24"/>
        </w:rPr>
      </w:pPr>
      <w:r w:rsidRPr="000A618C">
        <w:rPr>
          <w:rFonts w:ascii="Arial" w:hAnsi="Arial" w:cs="Arial"/>
          <w:szCs w:val="24"/>
        </w:rPr>
        <w:t>Adair (2025). The Inspirational Leader. [online] Google Books. Available at: https://books.google.com/books?hl=en&amp;lr=&amp;id=R64hslnWXw4C&amp;oi=fnd&amp;pg=PR5&amp;dq=Adair [Accessed 30 Jan. 2025].</w:t>
      </w:r>
    </w:p>
    <w:p w14:paraId="7899E920" w14:textId="1D2AF832" w:rsidR="00A062B8" w:rsidRPr="000A618C" w:rsidRDefault="00A062B8" w:rsidP="00DA1110">
      <w:pPr>
        <w:ind w:left="720" w:hanging="720"/>
        <w:rPr>
          <w:rFonts w:ascii="Arial" w:hAnsi="Arial" w:cs="Arial"/>
          <w:szCs w:val="24"/>
        </w:rPr>
      </w:pPr>
      <w:r w:rsidRPr="000A618C">
        <w:rPr>
          <w:rFonts w:ascii="Arial" w:hAnsi="Arial" w:cs="Arial"/>
          <w:szCs w:val="24"/>
        </w:rPr>
        <w:t xml:space="preserve">Almheiri, M.M.O., Romle, A.R. and Omar, R. (2022). Leadership Styles and Competitive Advantage: Does Employee Creativity Mediate The Relationship. South Asian Journal of Social Sciences and Humanities, 2(6), pp.106–124. </w:t>
      </w:r>
      <w:hyperlink r:id="rId9" w:history="1">
        <w:r w:rsidR="00D314BF" w:rsidRPr="003E1CC4">
          <w:rPr>
            <w:rStyle w:val="Hyperlink"/>
            <w:rFonts w:ascii="Arial" w:hAnsi="Arial" w:cs="Arial"/>
            <w:szCs w:val="24"/>
          </w:rPr>
          <w:t>https://acspublisher.com/journals/index.php/sajssh/article/view/1234</w:t>
        </w:r>
      </w:hyperlink>
      <w:r w:rsidR="00D314BF">
        <w:rPr>
          <w:rFonts w:ascii="Arial" w:hAnsi="Arial" w:cs="Arial"/>
          <w:szCs w:val="24"/>
        </w:rPr>
        <w:t xml:space="preserve"> </w:t>
      </w:r>
      <w:r w:rsidRPr="000A618C">
        <w:rPr>
          <w:rFonts w:ascii="Arial" w:hAnsi="Arial" w:cs="Arial"/>
          <w:szCs w:val="24"/>
        </w:rPr>
        <w:t>.</w:t>
      </w:r>
    </w:p>
    <w:p w14:paraId="439167D6" w14:textId="4D25F19C" w:rsidR="00A062B8" w:rsidRPr="000A618C" w:rsidRDefault="00A062B8" w:rsidP="00DA1110">
      <w:pPr>
        <w:ind w:left="720" w:hanging="720"/>
        <w:rPr>
          <w:rFonts w:ascii="Arial" w:hAnsi="Arial" w:cs="Arial"/>
          <w:szCs w:val="24"/>
        </w:rPr>
      </w:pPr>
      <w:r w:rsidRPr="000A618C">
        <w:rPr>
          <w:rFonts w:ascii="Arial" w:hAnsi="Arial" w:cs="Arial"/>
          <w:szCs w:val="24"/>
        </w:rPr>
        <w:t xml:space="preserve">Bakker, A.B., Hetland, J., Olsen, O.K. and Espevik, R. (2023). Daily transformational leadership: A source of inspiration for follower performance? European Management Journal, 41(5), pp.700–708. </w:t>
      </w:r>
      <w:hyperlink r:id="rId10" w:history="1">
        <w:r w:rsidR="00F4499D" w:rsidRPr="003E1CC4">
          <w:rPr>
            <w:rStyle w:val="Hyperlink"/>
            <w:rFonts w:ascii="Arial" w:hAnsi="Arial" w:cs="Arial"/>
            <w:szCs w:val="24"/>
          </w:rPr>
          <w:t>https://www.sciencedirect.com/science/article/pii/S0263237322000603</w:t>
        </w:r>
      </w:hyperlink>
      <w:r w:rsidR="00F4499D">
        <w:rPr>
          <w:rFonts w:ascii="Arial" w:hAnsi="Arial" w:cs="Arial"/>
          <w:szCs w:val="24"/>
        </w:rPr>
        <w:t xml:space="preserve"> </w:t>
      </w:r>
      <w:r w:rsidRPr="000A618C">
        <w:rPr>
          <w:rFonts w:ascii="Arial" w:hAnsi="Arial" w:cs="Arial"/>
          <w:szCs w:val="24"/>
        </w:rPr>
        <w:t>.</w:t>
      </w:r>
    </w:p>
    <w:p w14:paraId="3C495648" w14:textId="3DDBCFE8" w:rsidR="00A062B8" w:rsidRPr="000A618C" w:rsidRDefault="00A062B8" w:rsidP="00DA1110">
      <w:pPr>
        <w:ind w:left="720" w:hanging="720"/>
        <w:rPr>
          <w:rFonts w:ascii="Arial" w:hAnsi="Arial" w:cs="Arial"/>
          <w:szCs w:val="24"/>
        </w:rPr>
      </w:pPr>
      <w:r w:rsidRPr="000A618C">
        <w:rPr>
          <w:rFonts w:ascii="Arial" w:hAnsi="Arial" w:cs="Arial"/>
          <w:szCs w:val="24"/>
        </w:rPr>
        <w:t xml:space="preserve">Benmira, S. and Agboola, M. (2021). Evolution of Leadership Theory. BMJ Leader, [online] 5(1), pp.3–5. Available at: </w:t>
      </w:r>
      <w:hyperlink r:id="rId11" w:history="1">
        <w:r w:rsidRPr="000A618C">
          <w:rPr>
            <w:rStyle w:val="Hyperlink"/>
            <w:rFonts w:ascii="Arial" w:hAnsi="Arial" w:cs="Arial"/>
            <w:color w:val="auto"/>
            <w:szCs w:val="24"/>
          </w:rPr>
          <w:t>https://bmjleader.bmj.com/content/leader/5/1/3.full.pdf</w:t>
        </w:r>
      </w:hyperlink>
      <w:r w:rsidRPr="000A618C">
        <w:rPr>
          <w:rFonts w:ascii="Arial" w:hAnsi="Arial" w:cs="Arial"/>
          <w:szCs w:val="24"/>
        </w:rPr>
        <w:t>.</w:t>
      </w:r>
    </w:p>
    <w:p w14:paraId="647FE451" w14:textId="77777777" w:rsidR="00A062B8" w:rsidRPr="000A618C" w:rsidRDefault="00A062B8" w:rsidP="00DA1110">
      <w:pPr>
        <w:ind w:left="720" w:hanging="720"/>
        <w:rPr>
          <w:rFonts w:ascii="Arial" w:hAnsi="Arial" w:cs="Arial"/>
          <w:szCs w:val="24"/>
        </w:rPr>
      </w:pPr>
      <w:r w:rsidRPr="000A618C">
        <w:rPr>
          <w:rFonts w:ascii="Arial" w:hAnsi="Arial" w:cs="Arial"/>
          <w:szCs w:val="24"/>
        </w:rPr>
        <w:t xml:space="preserve">Bhagwandeen (2021). Relationship between Intrinsic Job Satisfaction, Extrinsic Job Satisfaction, and Employee Turnover Intentions - ProQuest. [Online] www.proquest.com. Available at: </w:t>
      </w:r>
      <w:hyperlink r:id="rId12" w:history="1">
        <w:r w:rsidRPr="000A618C">
          <w:rPr>
            <w:rStyle w:val="Hyperlink"/>
            <w:rFonts w:ascii="Arial" w:hAnsi="Arial" w:cs="Arial"/>
            <w:color w:val="auto"/>
            <w:szCs w:val="24"/>
          </w:rPr>
          <w:t>https://search.proquest.com/openview/dea8d102ab4b2afcf0d4a359640aef67/1?pq-origsite=gscholar&amp;cbl=18750&amp;diss=y</w:t>
        </w:r>
      </w:hyperlink>
      <w:r w:rsidRPr="000A618C">
        <w:rPr>
          <w:rFonts w:ascii="Arial" w:hAnsi="Arial" w:cs="Arial"/>
          <w:szCs w:val="24"/>
        </w:rPr>
        <w:t>.</w:t>
      </w:r>
    </w:p>
    <w:p w14:paraId="1966E14D" w14:textId="0DCA5DF6" w:rsidR="00A062B8" w:rsidRPr="000A618C" w:rsidRDefault="00A062B8" w:rsidP="00DA1110">
      <w:pPr>
        <w:ind w:left="720" w:hanging="720"/>
        <w:rPr>
          <w:rFonts w:ascii="Arial" w:hAnsi="Arial" w:cs="Arial"/>
          <w:szCs w:val="24"/>
        </w:rPr>
      </w:pPr>
      <w:r w:rsidRPr="000A618C">
        <w:rPr>
          <w:rFonts w:ascii="Arial" w:hAnsi="Arial" w:cs="Arial"/>
          <w:szCs w:val="24"/>
        </w:rPr>
        <w:t>Briker, R., Walter, F. and Cole, M.S. (2020). Hurry Up! the role of supervisors’ time urgency and self</w:t>
      </w:r>
      <w:r w:rsidRPr="000A618C">
        <w:rPr>
          <w:rFonts w:ascii="Cambria Math" w:hAnsi="Cambria Math" w:cs="Cambria Math"/>
          <w:szCs w:val="24"/>
        </w:rPr>
        <w:t>‐</w:t>
      </w:r>
      <w:r w:rsidRPr="000A618C">
        <w:rPr>
          <w:rFonts w:ascii="Arial" w:hAnsi="Arial" w:cs="Arial"/>
          <w:szCs w:val="24"/>
        </w:rPr>
        <w:t>perceived status for autocratic leadership and subordinates’ well</w:t>
      </w:r>
      <w:r w:rsidRPr="000A618C">
        <w:rPr>
          <w:rFonts w:ascii="Cambria Math" w:hAnsi="Cambria Math" w:cs="Cambria Math"/>
          <w:szCs w:val="24"/>
        </w:rPr>
        <w:t>‐</w:t>
      </w:r>
      <w:r w:rsidRPr="000A618C">
        <w:rPr>
          <w:rFonts w:ascii="Arial" w:hAnsi="Arial" w:cs="Arial"/>
          <w:szCs w:val="24"/>
        </w:rPr>
        <w:t xml:space="preserve">being. Personnel Psychology, [online] 74(1), pp.55–76. </w:t>
      </w:r>
      <w:hyperlink r:id="rId13" w:history="1">
        <w:r w:rsidR="00F4499D" w:rsidRPr="003E1CC4">
          <w:rPr>
            <w:rStyle w:val="Hyperlink"/>
            <w:rFonts w:ascii="Arial" w:hAnsi="Arial" w:cs="Arial"/>
            <w:szCs w:val="24"/>
          </w:rPr>
          <w:t>https://onlinelibrary.wiley.com/doi/full/10.1111/peps.12400</w:t>
        </w:r>
      </w:hyperlink>
      <w:r w:rsidR="00F4499D">
        <w:rPr>
          <w:rFonts w:ascii="Arial" w:hAnsi="Arial" w:cs="Arial"/>
          <w:szCs w:val="24"/>
        </w:rPr>
        <w:t xml:space="preserve"> </w:t>
      </w:r>
      <w:r w:rsidRPr="000A618C">
        <w:rPr>
          <w:rFonts w:ascii="Arial" w:hAnsi="Arial" w:cs="Arial"/>
          <w:szCs w:val="24"/>
        </w:rPr>
        <w:t>.</w:t>
      </w:r>
    </w:p>
    <w:p w14:paraId="1ADE13B4" w14:textId="77777777" w:rsidR="00A062B8" w:rsidRPr="000A618C" w:rsidRDefault="00A062B8" w:rsidP="00DA1110">
      <w:pPr>
        <w:ind w:left="720" w:hanging="720"/>
        <w:rPr>
          <w:rFonts w:ascii="Arial" w:hAnsi="Arial" w:cs="Arial"/>
          <w:szCs w:val="24"/>
        </w:rPr>
      </w:pPr>
      <w:r w:rsidRPr="000A618C">
        <w:rPr>
          <w:rFonts w:ascii="Arial" w:hAnsi="Arial" w:cs="Arial"/>
          <w:szCs w:val="24"/>
        </w:rPr>
        <w:t xml:space="preserve">César Ritz (2024). What Is a Hospitality Experience? - Value and Benefits. [Online] Cesarritzcolleges.edu. Available at: </w:t>
      </w:r>
      <w:hyperlink r:id="rId14" w:history="1">
        <w:r w:rsidRPr="000A618C">
          <w:rPr>
            <w:rStyle w:val="Hyperlink"/>
            <w:rFonts w:ascii="Arial" w:hAnsi="Arial" w:cs="Arial"/>
            <w:color w:val="auto"/>
            <w:szCs w:val="24"/>
          </w:rPr>
          <w:t>https://www.cesarritzcolleges.edu/en/news/what-is-hospitality-experience/</w:t>
        </w:r>
      </w:hyperlink>
      <w:r w:rsidRPr="000A618C">
        <w:rPr>
          <w:rFonts w:ascii="Arial" w:hAnsi="Arial" w:cs="Arial"/>
          <w:szCs w:val="24"/>
        </w:rPr>
        <w:t>.</w:t>
      </w:r>
    </w:p>
    <w:p w14:paraId="54A693DE" w14:textId="4916068E" w:rsidR="00A062B8" w:rsidRPr="000A618C" w:rsidRDefault="00A062B8" w:rsidP="00DA1110">
      <w:pPr>
        <w:ind w:left="720" w:hanging="720"/>
        <w:rPr>
          <w:rFonts w:ascii="Arial" w:hAnsi="Arial" w:cs="Arial"/>
          <w:szCs w:val="24"/>
        </w:rPr>
      </w:pPr>
      <w:r w:rsidRPr="000A618C">
        <w:rPr>
          <w:rFonts w:ascii="Arial" w:hAnsi="Arial" w:cs="Arial"/>
          <w:szCs w:val="24"/>
        </w:rPr>
        <w:t xml:space="preserve">Clément Desgourdes, Jamila Abaidi Hasnaoui, Umar, M. and Jesús González-Feliu (2023). Decoding laissez-faire leadership: an in-depth study on its influence over employee autonomy and well-being at work. International Entrepreneurship and </w:t>
      </w:r>
      <w:r w:rsidRPr="000A618C">
        <w:rPr>
          <w:rFonts w:ascii="Arial" w:hAnsi="Arial" w:cs="Arial"/>
          <w:szCs w:val="24"/>
        </w:rPr>
        <w:lastRenderedPageBreak/>
        <w:t xml:space="preserve">Management Journal, 20. </w:t>
      </w:r>
      <w:hyperlink r:id="rId15" w:history="1">
        <w:r w:rsidR="00F4499D" w:rsidRPr="003E1CC4">
          <w:rPr>
            <w:rStyle w:val="Hyperlink"/>
            <w:rFonts w:ascii="Arial" w:hAnsi="Arial" w:cs="Arial"/>
            <w:szCs w:val="24"/>
          </w:rPr>
          <w:t>https://link.springer.com/article/10.1007/s11365-023-00927-5</w:t>
        </w:r>
      </w:hyperlink>
      <w:r w:rsidR="00F4499D">
        <w:rPr>
          <w:rFonts w:ascii="Arial" w:hAnsi="Arial" w:cs="Arial"/>
          <w:szCs w:val="24"/>
        </w:rPr>
        <w:t xml:space="preserve"> </w:t>
      </w:r>
      <w:r w:rsidRPr="000A618C">
        <w:rPr>
          <w:rFonts w:ascii="Arial" w:hAnsi="Arial" w:cs="Arial"/>
          <w:szCs w:val="24"/>
        </w:rPr>
        <w:t>.</w:t>
      </w:r>
    </w:p>
    <w:p w14:paraId="15837D53" w14:textId="6C735B29" w:rsidR="00A062B8" w:rsidRPr="000A618C" w:rsidRDefault="00A062B8" w:rsidP="00DA1110">
      <w:pPr>
        <w:ind w:left="720" w:hanging="720"/>
        <w:rPr>
          <w:rFonts w:ascii="Arial" w:hAnsi="Arial" w:cs="Arial"/>
          <w:szCs w:val="24"/>
        </w:rPr>
      </w:pPr>
      <w:r w:rsidRPr="000A618C">
        <w:rPr>
          <w:rFonts w:ascii="Arial" w:hAnsi="Arial" w:cs="Arial"/>
          <w:szCs w:val="24"/>
        </w:rPr>
        <w:t xml:space="preserve">Eaton, L., Bridgman, T. and Cummings, S. (2024). Advancing the Democratization of work: a New Intellectual History of Transformational Leadership Theory. Leadership, [online] 20(3), pp.125–143. </w:t>
      </w:r>
      <w:hyperlink r:id="rId16" w:history="1">
        <w:r w:rsidR="00F4499D" w:rsidRPr="003E1CC4">
          <w:rPr>
            <w:rStyle w:val="Hyperlink"/>
            <w:rFonts w:ascii="Arial" w:hAnsi="Arial" w:cs="Arial"/>
            <w:szCs w:val="24"/>
          </w:rPr>
          <w:t>https://journals.sagepub.com/doi/10.1177/17427150241232705</w:t>
        </w:r>
      </w:hyperlink>
      <w:r w:rsidR="00F4499D">
        <w:rPr>
          <w:rFonts w:ascii="Arial" w:hAnsi="Arial" w:cs="Arial"/>
          <w:szCs w:val="24"/>
        </w:rPr>
        <w:t xml:space="preserve"> </w:t>
      </w:r>
      <w:r w:rsidRPr="000A618C">
        <w:rPr>
          <w:rFonts w:ascii="Arial" w:hAnsi="Arial" w:cs="Arial"/>
          <w:szCs w:val="24"/>
        </w:rPr>
        <w:t>.</w:t>
      </w:r>
    </w:p>
    <w:p w14:paraId="706B8C2D" w14:textId="77777777" w:rsidR="00A062B8" w:rsidRPr="000A618C" w:rsidRDefault="00A062B8" w:rsidP="00DA1110">
      <w:pPr>
        <w:ind w:left="720" w:hanging="720"/>
        <w:rPr>
          <w:rFonts w:ascii="Arial" w:hAnsi="Arial" w:cs="Arial"/>
          <w:szCs w:val="24"/>
        </w:rPr>
      </w:pPr>
      <w:r w:rsidRPr="000A618C">
        <w:rPr>
          <w:rFonts w:ascii="Arial" w:hAnsi="Arial" w:cs="Arial"/>
          <w:szCs w:val="24"/>
        </w:rPr>
        <w:t xml:space="preserve">Gallo, C. (2020). Marriott’s CEO Demonstrates Truly Authentic Leadership In A Remarkably Emotional Video. [Online] Forbes. Available at: </w:t>
      </w:r>
      <w:hyperlink r:id="rId17" w:history="1">
        <w:r w:rsidRPr="000A618C">
          <w:rPr>
            <w:rStyle w:val="Hyperlink"/>
            <w:rFonts w:ascii="Arial" w:hAnsi="Arial" w:cs="Arial"/>
            <w:color w:val="auto"/>
            <w:szCs w:val="24"/>
          </w:rPr>
          <w:t>https://www.forbes.com/sites/carminegallo/2020/03/21/marriotts-ceo-demonstrates-truly-authentic-leadership-in-a-remarkably-emotional-video/</w:t>
        </w:r>
      </w:hyperlink>
      <w:r w:rsidRPr="000A618C">
        <w:rPr>
          <w:rFonts w:ascii="Arial" w:hAnsi="Arial" w:cs="Arial"/>
          <w:szCs w:val="24"/>
        </w:rPr>
        <w:t>.</w:t>
      </w:r>
    </w:p>
    <w:p w14:paraId="68ED8EEF" w14:textId="77777777" w:rsidR="00A062B8" w:rsidRPr="000A618C" w:rsidRDefault="00A062B8" w:rsidP="00DA1110">
      <w:pPr>
        <w:ind w:left="720" w:hanging="720"/>
        <w:rPr>
          <w:rFonts w:ascii="Arial" w:hAnsi="Arial" w:cs="Arial"/>
          <w:szCs w:val="24"/>
        </w:rPr>
      </w:pPr>
      <w:r w:rsidRPr="000A618C">
        <w:rPr>
          <w:rFonts w:ascii="Arial" w:hAnsi="Arial" w:cs="Arial"/>
          <w:szCs w:val="24"/>
        </w:rPr>
        <w:t xml:space="preserve">Hilton (2024). The Story of Hilton. [Online] Stories from Hilton. Available at: </w:t>
      </w:r>
      <w:hyperlink r:id="rId18" w:history="1">
        <w:r w:rsidRPr="000A618C">
          <w:rPr>
            <w:rStyle w:val="Hyperlink"/>
            <w:rFonts w:ascii="Arial" w:hAnsi="Arial" w:cs="Arial"/>
            <w:color w:val="auto"/>
            <w:szCs w:val="24"/>
          </w:rPr>
          <w:t>https://stories.hilton.com/history</w:t>
        </w:r>
      </w:hyperlink>
      <w:r w:rsidRPr="000A618C">
        <w:rPr>
          <w:rFonts w:ascii="Arial" w:hAnsi="Arial" w:cs="Arial"/>
          <w:szCs w:val="24"/>
        </w:rPr>
        <w:t>.</w:t>
      </w:r>
    </w:p>
    <w:p w14:paraId="7C9158F0" w14:textId="5867EDBA" w:rsidR="00A062B8" w:rsidRPr="000A618C" w:rsidRDefault="00A062B8" w:rsidP="00DA1110">
      <w:pPr>
        <w:ind w:left="720" w:hanging="720"/>
        <w:rPr>
          <w:rFonts w:ascii="Arial" w:hAnsi="Arial" w:cs="Arial"/>
          <w:szCs w:val="24"/>
        </w:rPr>
      </w:pPr>
      <w:r w:rsidRPr="000A618C">
        <w:rPr>
          <w:rFonts w:ascii="Arial" w:hAnsi="Arial" w:cs="Arial"/>
          <w:szCs w:val="24"/>
        </w:rPr>
        <w:t xml:space="preserve">Huang, Q., Zhang, K., Wang, Y., Bodla, A.A. and Zhu, D. (2022). When Is Authoritarian Leadership Less Detrimental? The Role of Leader Capability. International Journal of Environmental Research and Public Health, [online] 20(1), p.707. </w:t>
      </w:r>
      <w:hyperlink r:id="rId19" w:history="1">
        <w:r w:rsidR="00F4499D" w:rsidRPr="003E1CC4">
          <w:rPr>
            <w:rStyle w:val="Hyperlink"/>
            <w:rFonts w:ascii="Arial" w:hAnsi="Arial" w:cs="Arial"/>
            <w:szCs w:val="24"/>
          </w:rPr>
          <w:t>https://www.mdpi.com/1660-4601/20/1/707</w:t>
        </w:r>
      </w:hyperlink>
      <w:r w:rsidR="00F4499D">
        <w:rPr>
          <w:rFonts w:ascii="Arial" w:hAnsi="Arial" w:cs="Arial"/>
          <w:szCs w:val="24"/>
        </w:rPr>
        <w:t xml:space="preserve"> </w:t>
      </w:r>
      <w:r w:rsidRPr="000A618C">
        <w:rPr>
          <w:rFonts w:ascii="Arial" w:hAnsi="Arial" w:cs="Arial"/>
          <w:szCs w:val="24"/>
        </w:rPr>
        <w:t>.</w:t>
      </w:r>
    </w:p>
    <w:p w14:paraId="6F0DE187" w14:textId="6AAD902F" w:rsidR="00A062B8" w:rsidRPr="000A618C" w:rsidRDefault="00A062B8" w:rsidP="00DA1110">
      <w:pPr>
        <w:ind w:left="720" w:hanging="720"/>
        <w:rPr>
          <w:rFonts w:ascii="Arial" w:hAnsi="Arial" w:cs="Arial"/>
          <w:szCs w:val="24"/>
        </w:rPr>
      </w:pPr>
      <w:r w:rsidRPr="000A618C">
        <w:rPr>
          <w:rFonts w:ascii="Arial" w:hAnsi="Arial" w:cs="Arial"/>
          <w:szCs w:val="24"/>
        </w:rPr>
        <w:t xml:space="preserve">Jian Ming Luo, Shang, Z. and Wu, S. (2023). Impact of employees’ generativity on green policy attitude, environmental commitment, and green behaviour. Journal of Environmental Planning and Management, pp.1–24. </w:t>
      </w:r>
      <w:hyperlink r:id="rId20" w:history="1">
        <w:r w:rsidR="00F4499D" w:rsidRPr="003E1CC4">
          <w:rPr>
            <w:rStyle w:val="Hyperlink"/>
            <w:rFonts w:ascii="Arial" w:hAnsi="Arial" w:cs="Arial"/>
            <w:szCs w:val="24"/>
          </w:rPr>
          <w:t>https://www.tandfonline.com/doi/abs/10.1080/09640568.2023.2232103</w:t>
        </w:r>
      </w:hyperlink>
      <w:r w:rsidR="00F4499D">
        <w:rPr>
          <w:rFonts w:ascii="Arial" w:hAnsi="Arial" w:cs="Arial"/>
          <w:szCs w:val="24"/>
        </w:rPr>
        <w:t xml:space="preserve"> </w:t>
      </w:r>
      <w:r w:rsidRPr="000A618C">
        <w:rPr>
          <w:rFonts w:ascii="Arial" w:hAnsi="Arial" w:cs="Arial"/>
          <w:szCs w:val="24"/>
        </w:rPr>
        <w:t>.</w:t>
      </w:r>
    </w:p>
    <w:p w14:paraId="0291D914" w14:textId="77777777" w:rsidR="00A062B8" w:rsidRPr="000A618C" w:rsidRDefault="00A062B8" w:rsidP="00DA1110">
      <w:pPr>
        <w:ind w:left="720" w:hanging="720"/>
        <w:rPr>
          <w:rFonts w:ascii="Arial" w:hAnsi="Arial" w:cs="Arial"/>
          <w:szCs w:val="24"/>
        </w:rPr>
      </w:pPr>
      <w:r w:rsidRPr="000A618C">
        <w:rPr>
          <w:rFonts w:ascii="Arial" w:hAnsi="Arial" w:cs="Arial"/>
          <w:szCs w:val="24"/>
        </w:rPr>
        <w:t xml:space="preserve">Khalil, A.H. (2023). The Influence of Organizational Justice on Managers’ Decision-Making. ESI Preprints, [online] 24, pp.850–850. Available at: </w:t>
      </w:r>
      <w:hyperlink r:id="rId21" w:history="1">
        <w:r w:rsidRPr="000A618C">
          <w:rPr>
            <w:rStyle w:val="Hyperlink"/>
            <w:rFonts w:ascii="Arial" w:hAnsi="Arial" w:cs="Arial"/>
            <w:color w:val="auto"/>
            <w:szCs w:val="24"/>
          </w:rPr>
          <w:t>https://esipreprints.org/index.php/esipreprints/article/view/734</w:t>
        </w:r>
      </w:hyperlink>
      <w:r w:rsidRPr="000A618C">
        <w:rPr>
          <w:rFonts w:ascii="Arial" w:hAnsi="Arial" w:cs="Arial"/>
          <w:szCs w:val="24"/>
        </w:rPr>
        <w:t>.</w:t>
      </w:r>
    </w:p>
    <w:p w14:paraId="3041906F" w14:textId="165E939B" w:rsidR="00A062B8" w:rsidRPr="000A618C" w:rsidRDefault="00A062B8" w:rsidP="00DA1110">
      <w:pPr>
        <w:ind w:left="720" w:hanging="720"/>
        <w:rPr>
          <w:rFonts w:ascii="Arial" w:hAnsi="Arial" w:cs="Arial"/>
          <w:szCs w:val="24"/>
        </w:rPr>
      </w:pPr>
      <w:r w:rsidRPr="000A618C">
        <w:rPr>
          <w:rFonts w:ascii="Arial" w:hAnsi="Arial" w:cs="Arial"/>
          <w:szCs w:val="24"/>
        </w:rPr>
        <w:t xml:space="preserve">Meijer, A., Lorenz, L. and Wessels, M. (2021). Algorithmization of Bureaucratic Organizations: Using a Practice Lens to Study How Context Shapes Predictive Policing Systems. Public Administration Review, 81(5), pp.837–846. </w:t>
      </w:r>
      <w:hyperlink r:id="rId22" w:history="1">
        <w:r w:rsidR="00F4499D" w:rsidRPr="003E1CC4">
          <w:rPr>
            <w:rStyle w:val="Hyperlink"/>
            <w:rFonts w:ascii="Arial" w:hAnsi="Arial" w:cs="Arial"/>
            <w:szCs w:val="24"/>
          </w:rPr>
          <w:t>https://onlinelibrary.wiley.com/doi/10.1111/puar.13391</w:t>
        </w:r>
      </w:hyperlink>
      <w:r w:rsidR="00F4499D">
        <w:rPr>
          <w:rFonts w:ascii="Arial" w:hAnsi="Arial" w:cs="Arial"/>
          <w:szCs w:val="24"/>
        </w:rPr>
        <w:t xml:space="preserve"> </w:t>
      </w:r>
      <w:r w:rsidRPr="000A618C">
        <w:rPr>
          <w:rFonts w:ascii="Arial" w:hAnsi="Arial" w:cs="Arial"/>
          <w:szCs w:val="24"/>
        </w:rPr>
        <w:t>.</w:t>
      </w:r>
    </w:p>
    <w:p w14:paraId="5E4EC6B2" w14:textId="77777777" w:rsidR="00A062B8" w:rsidRPr="000A618C" w:rsidRDefault="00A062B8" w:rsidP="00DA1110">
      <w:pPr>
        <w:ind w:left="720" w:hanging="720"/>
        <w:rPr>
          <w:rFonts w:ascii="Arial" w:hAnsi="Arial" w:cs="Arial"/>
          <w:szCs w:val="24"/>
        </w:rPr>
      </w:pPr>
      <w:r w:rsidRPr="000A618C">
        <w:rPr>
          <w:rFonts w:ascii="Arial" w:hAnsi="Arial" w:cs="Arial"/>
          <w:szCs w:val="24"/>
        </w:rPr>
        <w:t xml:space="preserve">Mullins (2007). Hospitality Management and Organisational Behaviour. [Online] www.pearson.com. Available at: </w:t>
      </w:r>
      <w:hyperlink r:id="rId23" w:history="1">
        <w:r w:rsidRPr="000A618C">
          <w:rPr>
            <w:rStyle w:val="Hyperlink"/>
            <w:rFonts w:ascii="Arial" w:hAnsi="Arial" w:cs="Arial"/>
            <w:color w:val="auto"/>
            <w:szCs w:val="24"/>
          </w:rPr>
          <w:t>https://www.pearson.com/en-gb/subject-catalog/p/hospitality-management-and-organisational-behaviour/P200000005088/9780273758419</w:t>
        </w:r>
      </w:hyperlink>
      <w:r w:rsidRPr="000A618C">
        <w:rPr>
          <w:rFonts w:ascii="Arial" w:hAnsi="Arial" w:cs="Arial"/>
          <w:szCs w:val="24"/>
        </w:rPr>
        <w:t>.</w:t>
      </w:r>
    </w:p>
    <w:p w14:paraId="0F297960" w14:textId="70512651" w:rsidR="00A062B8" w:rsidRPr="000A618C" w:rsidRDefault="00A062B8" w:rsidP="00DA1110">
      <w:pPr>
        <w:ind w:left="720" w:hanging="720"/>
        <w:rPr>
          <w:rFonts w:ascii="Arial" w:hAnsi="Arial" w:cs="Arial"/>
          <w:szCs w:val="24"/>
        </w:rPr>
      </w:pPr>
      <w:r w:rsidRPr="000A618C">
        <w:rPr>
          <w:rFonts w:ascii="Arial" w:hAnsi="Arial" w:cs="Arial"/>
          <w:szCs w:val="24"/>
        </w:rPr>
        <w:lastRenderedPageBreak/>
        <w:t xml:space="preserve">Nauman, S., Musawir, A.U., Munir, H. and Rasheed, I. (2021). Enhancing the impact of transformational leadership and team-building on project success: the moderating role of empowerment climate. International Journal of Managing Projects in Business, 15(2). </w:t>
      </w:r>
      <w:hyperlink r:id="rId24" w:history="1">
        <w:r w:rsidR="00F4499D" w:rsidRPr="003E1CC4">
          <w:rPr>
            <w:rStyle w:val="Hyperlink"/>
            <w:rFonts w:ascii="Arial" w:hAnsi="Arial" w:cs="Arial"/>
            <w:szCs w:val="24"/>
          </w:rPr>
          <w:t>https://www.researchgate.net/publication/356538923_Enhancing_the_impact_of_transformational_leadership_and_team-building_on_project_success_the_moderating_role_of_empowerment_climate</w:t>
        </w:r>
      </w:hyperlink>
      <w:r w:rsidR="00F4499D">
        <w:rPr>
          <w:rFonts w:ascii="Arial" w:hAnsi="Arial" w:cs="Arial"/>
          <w:szCs w:val="24"/>
        </w:rPr>
        <w:t xml:space="preserve"> </w:t>
      </w:r>
      <w:r w:rsidRPr="000A618C">
        <w:rPr>
          <w:rFonts w:ascii="Arial" w:hAnsi="Arial" w:cs="Arial"/>
          <w:szCs w:val="24"/>
        </w:rPr>
        <w:t xml:space="preserve">. </w:t>
      </w:r>
    </w:p>
    <w:p w14:paraId="45222221" w14:textId="77777777" w:rsidR="00A062B8" w:rsidRPr="000A618C" w:rsidRDefault="00A062B8" w:rsidP="00DA1110">
      <w:pPr>
        <w:ind w:left="720" w:hanging="720"/>
        <w:rPr>
          <w:rFonts w:ascii="Arial" w:hAnsi="Arial" w:cs="Arial"/>
          <w:szCs w:val="24"/>
        </w:rPr>
      </w:pPr>
      <w:r w:rsidRPr="000A618C">
        <w:rPr>
          <w:rFonts w:ascii="Arial" w:hAnsi="Arial" w:cs="Arial"/>
          <w:szCs w:val="24"/>
        </w:rPr>
        <w:t xml:space="preserve">Premier Inn (2024). Building Success from Within: Our Commitment to Internal Growth and Development. [Online] Premierinn.com. Available at: </w:t>
      </w:r>
      <w:hyperlink r:id="rId25" w:history="1">
        <w:r w:rsidRPr="000A618C">
          <w:rPr>
            <w:rStyle w:val="Hyperlink"/>
            <w:rFonts w:ascii="Arial" w:hAnsi="Arial" w:cs="Arial"/>
            <w:color w:val="auto"/>
            <w:szCs w:val="24"/>
          </w:rPr>
          <w:t>https://mena.premierinn.com/en/news/building-success-from-within-our-commitment-to-internal-growth-and-development/</w:t>
        </w:r>
      </w:hyperlink>
      <w:r w:rsidRPr="000A618C">
        <w:rPr>
          <w:rFonts w:ascii="Arial" w:hAnsi="Arial" w:cs="Arial"/>
          <w:szCs w:val="24"/>
        </w:rPr>
        <w:t>.</w:t>
      </w:r>
    </w:p>
    <w:p w14:paraId="4984260D" w14:textId="77777777" w:rsidR="00A062B8" w:rsidRPr="000A618C" w:rsidRDefault="00A062B8" w:rsidP="00DA1110">
      <w:pPr>
        <w:ind w:left="720" w:hanging="720"/>
        <w:rPr>
          <w:rFonts w:ascii="Arial" w:hAnsi="Arial" w:cs="Arial"/>
          <w:szCs w:val="24"/>
        </w:rPr>
      </w:pPr>
      <w:r w:rsidRPr="000A618C">
        <w:rPr>
          <w:rFonts w:ascii="Arial" w:hAnsi="Arial" w:cs="Arial"/>
          <w:szCs w:val="24"/>
        </w:rPr>
        <w:t xml:space="preserve">Radisson Hotel Group (2024). Our executive team | Radisson Hotel Group. [Online] Radisson Hotel Group. Available at: </w:t>
      </w:r>
      <w:hyperlink r:id="rId26" w:history="1">
        <w:r w:rsidRPr="000A618C">
          <w:rPr>
            <w:rStyle w:val="Hyperlink"/>
            <w:rFonts w:ascii="Arial" w:hAnsi="Arial" w:cs="Arial"/>
            <w:color w:val="auto"/>
            <w:szCs w:val="24"/>
          </w:rPr>
          <w:t>https://www.radissonhotels.com/en-us/corporate/about-us/our-team</w:t>
        </w:r>
      </w:hyperlink>
      <w:r w:rsidRPr="000A618C">
        <w:rPr>
          <w:rFonts w:ascii="Arial" w:hAnsi="Arial" w:cs="Arial"/>
          <w:szCs w:val="24"/>
        </w:rPr>
        <w:t>.</w:t>
      </w:r>
    </w:p>
    <w:p w14:paraId="6DB4A74C" w14:textId="77777777" w:rsidR="00A062B8" w:rsidRPr="000A618C" w:rsidRDefault="00A062B8" w:rsidP="00DA1110">
      <w:pPr>
        <w:ind w:left="720" w:hanging="720"/>
        <w:rPr>
          <w:rFonts w:ascii="Arial" w:hAnsi="Arial" w:cs="Arial"/>
          <w:szCs w:val="24"/>
        </w:rPr>
      </w:pPr>
      <w:r w:rsidRPr="000A618C">
        <w:rPr>
          <w:rFonts w:ascii="Arial" w:hAnsi="Arial" w:cs="Arial"/>
          <w:szCs w:val="24"/>
        </w:rPr>
        <w:t xml:space="preserve">Setiawan, R., Cavaliere, L.P.L., Navarro, E.R., Wisetsri, W., Jirayus, P., Chauhan, S., Tabuena, A.C. and Rajan, R. (2021). The Impact of Leadership Styles on Employees Productivity in Organizations: A Comparative Study among Leadership Styles. [Online] papers.ssrn.com. Available at: </w:t>
      </w:r>
      <w:hyperlink r:id="rId27" w:history="1">
        <w:r w:rsidRPr="000A618C">
          <w:rPr>
            <w:rStyle w:val="Hyperlink"/>
            <w:rFonts w:ascii="Arial" w:hAnsi="Arial" w:cs="Arial"/>
            <w:color w:val="auto"/>
            <w:szCs w:val="24"/>
          </w:rPr>
          <w:t>https://papers.ssrn.com/sol3/papers.cfm?abstract_id=3875252</w:t>
        </w:r>
      </w:hyperlink>
      <w:r w:rsidRPr="000A618C">
        <w:rPr>
          <w:rFonts w:ascii="Arial" w:hAnsi="Arial" w:cs="Arial"/>
          <w:szCs w:val="24"/>
        </w:rPr>
        <w:t>.</w:t>
      </w:r>
    </w:p>
    <w:p w14:paraId="46830200" w14:textId="57378BF8" w:rsidR="00A062B8" w:rsidRPr="000A618C" w:rsidRDefault="00A062B8" w:rsidP="00DA1110">
      <w:pPr>
        <w:ind w:left="720" w:hanging="720"/>
        <w:rPr>
          <w:rFonts w:ascii="Arial" w:hAnsi="Arial" w:cs="Arial"/>
          <w:szCs w:val="24"/>
        </w:rPr>
      </w:pPr>
      <w:r w:rsidRPr="000A618C">
        <w:rPr>
          <w:rFonts w:ascii="Arial" w:hAnsi="Arial" w:cs="Arial"/>
          <w:szCs w:val="24"/>
        </w:rPr>
        <w:t xml:space="preserve">Sharma, V. (2022). A Pragmatic Study on Management with Autocratic Approach and Consequential Impact on Profitability of the Organization. In Electronic Systems and Intelligent Computing: Proceedings of ESIC 2021, pp.121–130. </w:t>
      </w:r>
      <w:hyperlink r:id="rId28" w:history="1">
        <w:r w:rsidR="00F4499D" w:rsidRPr="003E1CC4">
          <w:rPr>
            <w:rStyle w:val="Hyperlink"/>
            <w:rFonts w:ascii="Arial" w:hAnsi="Arial" w:cs="Arial"/>
            <w:szCs w:val="24"/>
          </w:rPr>
          <w:t>https://link.springer.com/chapter/10.1007/978-981-16-9488-2_10</w:t>
        </w:r>
      </w:hyperlink>
      <w:r w:rsidR="00F4499D">
        <w:rPr>
          <w:rFonts w:ascii="Arial" w:hAnsi="Arial" w:cs="Arial"/>
          <w:szCs w:val="24"/>
        </w:rPr>
        <w:t xml:space="preserve"> </w:t>
      </w:r>
      <w:r w:rsidRPr="000A618C">
        <w:rPr>
          <w:rFonts w:ascii="Arial" w:hAnsi="Arial" w:cs="Arial"/>
          <w:szCs w:val="24"/>
        </w:rPr>
        <w:t>.</w:t>
      </w:r>
    </w:p>
    <w:p w14:paraId="2AF0895A" w14:textId="77777777" w:rsidR="00A062B8" w:rsidRPr="000A618C" w:rsidRDefault="00A062B8" w:rsidP="00DA1110">
      <w:pPr>
        <w:ind w:left="720" w:hanging="720"/>
        <w:rPr>
          <w:rFonts w:ascii="Arial" w:hAnsi="Arial" w:cs="Arial"/>
          <w:szCs w:val="24"/>
        </w:rPr>
      </w:pPr>
      <w:r w:rsidRPr="000A618C">
        <w:rPr>
          <w:rFonts w:ascii="Arial" w:hAnsi="Arial" w:cs="Arial"/>
          <w:szCs w:val="24"/>
        </w:rPr>
        <w:t xml:space="preserve">Sivaruban, S. (2021). A Critical Perspective of Leadership Theories. essuir.sumdu.edu.ua. [online] Available at: </w:t>
      </w:r>
      <w:hyperlink r:id="rId29" w:history="1">
        <w:r w:rsidRPr="000A618C">
          <w:rPr>
            <w:rStyle w:val="Hyperlink"/>
            <w:rFonts w:ascii="Arial" w:hAnsi="Arial" w:cs="Arial"/>
            <w:color w:val="auto"/>
            <w:szCs w:val="24"/>
          </w:rPr>
          <w:t>https://essuir.sumdu.edu.ua/handle/123456789/83827</w:t>
        </w:r>
      </w:hyperlink>
      <w:r w:rsidRPr="000A618C">
        <w:rPr>
          <w:rFonts w:ascii="Arial" w:hAnsi="Arial" w:cs="Arial"/>
          <w:szCs w:val="24"/>
        </w:rPr>
        <w:t>.</w:t>
      </w:r>
    </w:p>
    <w:p w14:paraId="68D202E1" w14:textId="77777777" w:rsidR="00A062B8" w:rsidRPr="000A618C" w:rsidRDefault="00A062B8" w:rsidP="00DA1110">
      <w:pPr>
        <w:ind w:left="720" w:hanging="720"/>
        <w:rPr>
          <w:rFonts w:ascii="Arial" w:hAnsi="Arial" w:cs="Arial"/>
          <w:szCs w:val="24"/>
        </w:rPr>
      </w:pPr>
      <w:r w:rsidRPr="000A618C">
        <w:rPr>
          <w:rFonts w:ascii="Arial" w:hAnsi="Arial" w:cs="Arial"/>
          <w:szCs w:val="24"/>
        </w:rPr>
        <w:t xml:space="preserve">Six Senses (2024). Sustainable Resorts and Responsible Travel | Six Senses. [Online] www.sixsenses.com. Available at: </w:t>
      </w:r>
      <w:hyperlink r:id="rId30" w:history="1">
        <w:r w:rsidRPr="000A618C">
          <w:rPr>
            <w:rStyle w:val="Hyperlink"/>
            <w:rFonts w:ascii="Arial" w:hAnsi="Arial" w:cs="Arial"/>
            <w:color w:val="auto"/>
            <w:szCs w:val="24"/>
          </w:rPr>
          <w:t>https://www.sixsenses.com/en/sustainability/</w:t>
        </w:r>
      </w:hyperlink>
      <w:r w:rsidRPr="000A618C">
        <w:rPr>
          <w:rFonts w:ascii="Arial" w:hAnsi="Arial" w:cs="Arial"/>
          <w:szCs w:val="24"/>
        </w:rPr>
        <w:t>.</w:t>
      </w:r>
    </w:p>
    <w:p w14:paraId="5BC572FD" w14:textId="77777777" w:rsidR="00A062B8" w:rsidRPr="000A618C" w:rsidRDefault="00A062B8" w:rsidP="00DA1110">
      <w:pPr>
        <w:ind w:left="720" w:hanging="720"/>
        <w:rPr>
          <w:rFonts w:ascii="Arial" w:hAnsi="Arial" w:cs="Arial"/>
          <w:szCs w:val="24"/>
        </w:rPr>
      </w:pPr>
      <w:r w:rsidRPr="000A618C">
        <w:rPr>
          <w:rFonts w:ascii="Arial" w:hAnsi="Arial" w:cs="Arial"/>
          <w:szCs w:val="24"/>
        </w:rPr>
        <w:t xml:space="preserve">Soelistya (2025). Results - OpenURL Connection - EBSCO. [Online] Ebscohost.com. Available at: </w:t>
      </w:r>
      <w:hyperlink r:id="rId31" w:history="1">
        <w:r w:rsidRPr="000A618C">
          <w:rPr>
            <w:rStyle w:val="Hyperlink"/>
            <w:rFonts w:ascii="Arial" w:hAnsi="Arial" w:cs="Arial"/>
            <w:color w:val="auto"/>
            <w:szCs w:val="24"/>
          </w:rPr>
          <w:t>https://search.ebscohost.com/login.aspx?direct=true&amp;profile=ehost&amp;scope=site&amp;</w:t>
        </w:r>
        <w:r w:rsidRPr="000A618C">
          <w:rPr>
            <w:rStyle w:val="Hyperlink"/>
            <w:rFonts w:ascii="Arial" w:hAnsi="Arial" w:cs="Arial"/>
            <w:color w:val="auto"/>
            <w:szCs w:val="24"/>
          </w:rPr>
          <w:lastRenderedPageBreak/>
          <w:t>authtype=crawler&amp;jrnl=2961712X&amp;AN=182000042&amp;h=3ornT5b7fh%2BrQFuugQi9b33LbTfMSXV2X7J%2FPQ1XzSMIbS1g7E0TG6z7BeAwxVBgX0vqbbZhuUu9xqlmyyK1fQ%3D%3D&amp;crl=c</w:t>
        </w:r>
      </w:hyperlink>
      <w:r w:rsidRPr="000A618C">
        <w:rPr>
          <w:rFonts w:ascii="Arial" w:hAnsi="Arial" w:cs="Arial"/>
          <w:szCs w:val="24"/>
        </w:rPr>
        <w:t xml:space="preserve">. </w:t>
      </w:r>
    </w:p>
    <w:p w14:paraId="40D93A6A" w14:textId="77777777" w:rsidR="00A062B8" w:rsidRPr="000A618C" w:rsidRDefault="00A062B8" w:rsidP="00DA1110">
      <w:pPr>
        <w:ind w:left="720" w:hanging="720"/>
        <w:rPr>
          <w:rFonts w:ascii="Arial" w:hAnsi="Arial" w:cs="Arial"/>
          <w:szCs w:val="24"/>
        </w:rPr>
      </w:pPr>
      <w:r w:rsidRPr="000A618C">
        <w:rPr>
          <w:rFonts w:ascii="Arial" w:hAnsi="Arial" w:cs="Arial"/>
          <w:szCs w:val="24"/>
        </w:rPr>
        <w:t xml:space="preserve">Solomon, M. (2025). Ritz-Carlton President Herve Humler’s Leadership, Culture And Customer Service Secrets. [Online] Forbes. Available at: </w:t>
      </w:r>
      <w:hyperlink r:id="rId32" w:history="1">
        <w:r w:rsidRPr="000A618C">
          <w:rPr>
            <w:rStyle w:val="Hyperlink"/>
            <w:rFonts w:ascii="Arial" w:hAnsi="Arial" w:cs="Arial"/>
            <w:color w:val="auto"/>
            <w:szCs w:val="24"/>
          </w:rPr>
          <w:t>https://www.forbes.com/sites/micahsolomon/2015/04/21/ritz-carlton-president-herve-humlers-leadership-culture-and-customer-service-secrets/</w:t>
        </w:r>
      </w:hyperlink>
      <w:r w:rsidRPr="000A618C">
        <w:rPr>
          <w:rFonts w:ascii="Arial" w:hAnsi="Arial" w:cs="Arial"/>
          <w:szCs w:val="24"/>
        </w:rPr>
        <w:t xml:space="preserve">. </w:t>
      </w:r>
    </w:p>
    <w:p w14:paraId="68A2BA90" w14:textId="11F5BAB8" w:rsidR="00A062B8" w:rsidRPr="000A618C" w:rsidRDefault="00A062B8" w:rsidP="00DA1110">
      <w:pPr>
        <w:ind w:left="720" w:hanging="720"/>
        <w:rPr>
          <w:rFonts w:ascii="Arial" w:hAnsi="Arial" w:cs="Arial"/>
          <w:szCs w:val="24"/>
        </w:rPr>
      </w:pPr>
      <w:r w:rsidRPr="000A618C">
        <w:rPr>
          <w:rFonts w:ascii="Arial" w:hAnsi="Arial" w:cs="Arial"/>
          <w:szCs w:val="24"/>
        </w:rPr>
        <w:t xml:space="preserve">Susanto, P.C. and Sawitri, N.N. (2022). Coaching, Mentoring, Leadership Transformation and Employee Engagement: A Review of the Literature. Dinasti International Journal of Education Management And Social Science, [online] 4(2), pp.297–308. </w:t>
      </w:r>
      <w:hyperlink r:id="rId33" w:history="1">
        <w:r w:rsidR="00F4499D" w:rsidRPr="003E1CC4">
          <w:rPr>
            <w:rStyle w:val="Hyperlink"/>
            <w:rFonts w:ascii="Arial" w:hAnsi="Arial" w:cs="Arial"/>
            <w:szCs w:val="24"/>
          </w:rPr>
          <w:t>https://dinastipub.org/DIJEMSS/article/view/1591</w:t>
        </w:r>
      </w:hyperlink>
      <w:r w:rsidR="00F4499D">
        <w:rPr>
          <w:rFonts w:ascii="Arial" w:hAnsi="Arial" w:cs="Arial"/>
          <w:szCs w:val="24"/>
        </w:rPr>
        <w:t xml:space="preserve"> </w:t>
      </w:r>
      <w:r w:rsidRPr="000A618C">
        <w:rPr>
          <w:rFonts w:ascii="Arial" w:hAnsi="Arial" w:cs="Arial"/>
          <w:szCs w:val="24"/>
        </w:rPr>
        <w:t>.</w:t>
      </w:r>
    </w:p>
    <w:p w14:paraId="45DC2025" w14:textId="77777777" w:rsidR="00A062B8" w:rsidRPr="000A618C" w:rsidRDefault="00A062B8" w:rsidP="00DA1110">
      <w:pPr>
        <w:ind w:left="720" w:hanging="720"/>
        <w:rPr>
          <w:rFonts w:ascii="Arial" w:hAnsi="Arial" w:cs="Arial"/>
          <w:szCs w:val="24"/>
        </w:rPr>
      </w:pPr>
      <w:r w:rsidRPr="000A618C">
        <w:rPr>
          <w:rFonts w:ascii="Arial" w:hAnsi="Arial" w:cs="Arial"/>
          <w:szCs w:val="24"/>
        </w:rPr>
        <w:t xml:space="preserve">Travelodge (2024). Leadership. [Online] Travelodge Corporate Website. Available at: </w:t>
      </w:r>
      <w:hyperlink r:id="rId34" w:history="1">
        <w:r w:rsidRPr="000A618C">
          <w:rPr>
            <w:rStyle w:val="Hyperlink"/>
            <w:rFonts w:ascii="Arial" w:hAnsi="Arial" w:cs="Arial"/>
            <w:color w:val="auto"/>
            <w:szCs w:val="24"/>
          </w:rPr>
          <w:t>https://www.travelodge.co.uk/our-business/about-us/leadership/</w:t>
        </w:r>
      </w:hyperlink>
      <w:r w:rsidRPr="000A618C">
        <w:rPr>
          <w:rFonts w:ascii="Arial" w:hAnsi="Arial" w:cs="Arial"/>
          <w:szCs w:val="24"/>
        </w:rPr>
        <w:t>.</w:t>
      </w:r>
    </w:p>
    <w:p w14:paraId="28CA129F" w14:textId="77777777" w:rsidR="00A062B8" w:rsidRPr="000A618C" w:rsidRDefault="00A062B8" w:rsidP="00DA1110">
      <w:pPr>
        <w:ind w:left="720" w:hanging="720"/>
        <w:rPr>
          <w:rFonts w:ascii="Arial" w:hAnsi="Arial" w:cs="Arial"/>
          <w:szCs w:val="24"/>
        </w:rPr>
      </w:pPr>
      <w:r w:rsidRPr="000A618C">
        <w:rPr>
          <w:rFonts w:ascii="Arial" w:hAnsi="Arial" w:cs="Arial"/>
          <w:szCs w:val="24"/>
        </w:rPr>
        <w:t xml:space="preserve">Ugo, O., Osahon, O. and Abdulfatai, Y. (2021). LEADERSHIP AND EFFECTIVE HUMAN RESOURCE MANAGEMENT IN ORGANIZATION. [Online] 8(3), pp.277–296. Available at: </w:t>
      </w:r>
      <w:hyperlink r:id="rId35" w:history="1">
        <w:r w:rsidRPr="000A618C">
          <w:rPr>
            <w:rStyle w:val="Hyperlink"/>
            <w:rFonts w:ascii="Arial" w:hAnsi="Arial" w:cs="Arial"/>
            <w:color w:val="auto"/>
            <w:szCs w:val="24"/>
          </w:rPr>
          <w:t>https://cyberleninka.ru/article/n/leadership-and-effective-human-resource-management-in-organization</w:t>
        </w:r>
      </w:hyperlink>
      <w:r w:rsidRPr="000A618C">
        <w:rPr>
          <w:rFonts w:ascii="Arial" w:hAnsi="Arial" w:cs="Arial"/>
          <w:szCs w:val="24"/>
        </w:rPr>
        <w:t>.</w:t>
      </w:r>
    </w:p>
    <w:p w14:paraId="6B3915CE" w14:textId="1B88E083" w:rsidR="00A062B8" w:rsidRPr="000A618C" w:rsidRDefault="00A062B8" w:rsidP="00482D1D">
      <w:pPr>
        <w:ind w:left="720" w:hanging="720"/>
        <w:rPr>
          <w:rFonts w:ascii="Arial" w:hAnsi="Arial" w:cs="Arial"/>
          <w:szCs w:val="24"/>
        </w:rPr>
      </w:pPr>
      <w:r w:rsidRPr="000A618C">
        <w:rPr>
          <w:rFonts w:ascii="Arial" w:hAnsi="Arial" w:cs="Arial"/>
          <w:szCs w:val="24"/>
        </w:rPr>
        <w:t xml:space="preserve">Woodard, M. and Hyatt, K. (2024). The Relationship between Coaching Behaviors by Situational Leaders and New Employee Engagement. Strategy &amp; Leadership, 52(2), pp.6–16. </w:t>
      </w:r>
      <w:hyperlink r:id="rId36" w:history="1">
        <w:r w:rsidR="00F4499D" w:rsidRPr="003E1CC4">
          <w:rPr>
            <w:rStyle w:val="Hyperlink"/>
            <w:rFonts w:ascii="Arial" w:hAnsi="Arial" w:cs="Arial"/>
            <w:szCs w:val="24"/>
          </w:rPr>
          <w:t>https://www.ingentaconnect.com/content/mcb/261/2024/00000052/00000002/art00002;jsessionid=2ljvk3ew09u9u.x-ic-live-02</w:t>
        </w:r>
      </w:hyperlink>
      <w:r w:rsidR="00F4499D">
        <w:rPr>
          <w:rFonts w:ascii="Arial" w:hAnsi="Arial" w:cs="Arial"/>
          <w:szCs w:val="24"/>
        </w:rPr>
        <w:t xml:space="preserve"> </w:t>
      </w:r>
      <w:r w:rsidRPr="000A618C">
        <w:rPr>
          <w:rFonts w:ascii="Arial" w:hAnsi="Arial" w:cs="Arial"/>
          <w:szCs w:val="24"/>
        </w:rPr>
        <w:t>.</w:t>
      </w:r>
    </w:p>
    <w:sectPr w:rsidR="00A062B8" w:rsidRPr="000A618C" w:rsidSect="006C7C58">
      <w:headerReference w:type="even" r:id="rId37"/>
      <w:headerReference w:type="default" r:id="rId38"/>
      <w:footerReference w:type="even" r:id="rId39"/>
      <w:footerReference w:type="default" r:id="rId40"/>
      <w:headerReference w:type="first" r:id="rId41"/>
      <w:footerReference w:type="first" r:id="rId4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B3169" w14:textId="77777777" w:rsidR="00BB5660" w:rsidRDefault="00BB5660">
      <w:pPr>
        <w:spacing w:line="240" w:lineRule="auto"/>
      </w:pPr>
      <w:r>
        <w:separator/>
      </w:r>
    </w:p>
  </w:endnote>
  <w:endnote w:type="continuationSeparator" w:id="0">
    <w:p w14:paraId="43E1738F" w14:textId="77777777" w:rsidR="00BB5660" w:rsidRDefault="00BB56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23194" w14:textId="77777777" w:rsidR="00966E4C" w:rsidRDefault="00966E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21120" w14:textId="77777777" w:rsidR="00966E4C" w:rsidRDefault="00966E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4337046"/>
      <w:docPartObj>
        <w:docPartGallery w:val="Page Numbers (Bottom of Page)"/>
        <w:docPartUnique/>
      </w:docPartObj>
    </w:sdtPr>
    <w:sdtEndPr>
      <w:rPr>
        <w:noProof/>
      </w:rPr>
    </w:sdtEndPr>
    <w:sdtContent>
      <w:p w14:paraId="26A3A108" w14:textId="77777777" w:rsidR="00622DBF" w:rsidRDefault="00B323CD">
        <w:pPr>
          <w:pStyle w:val="Footer"/>
          <w:jc w:val="right"/>
        </w:pPr>
        <w:r>
          <w:fldChar w:fldCharType="begin"/>
        </w:r>
        <w:r>
          <w:instrText xml:space="preserve"> PAGE   \* MERGEFORMAT </w:instrText>
        </w:r>
        <w:r>
          <w:fldChar w:fldCharType="separate"/>
        </w:r>
        <w:r w:rsidR="00966E4C">
          <w:rPr>
            <w:noProof/>
          </w:rPr>
          <w:t>1</w:t>
        </w:r>
        <w:r>
          <w:rPr>
            <w:noProof/>
          </w:rPr>
          <w:fldChar w:fldCharType="end"/>
        </w:r>
      </w:p>
    </w:sdtContent>
  </w:sdt>
  <w:p w14:paraId="6E658672" w14:textId="77777777" w:rsidR="00622DBF" w:rsidRDefault="00622D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46AAD" w14:textId="77777777" w:rsidR="00BB5660" w:rsidRDefault="00BB5660">
      <w:pPr>
        <w:spacing w:line="240" w:lineRule="auto"/>
      </w:pPr>
      <w:r>
        <w:separator/>
      </w:r>
    </w:p>
  </w:footnote>
  <w:footnote w:type="continuationSeparator" w:id="0">
    <w:p w14:paraId="62CC708F" w14:textId="77777777" w:rsidR="00BB5660" w:rsidRDefault="00BB566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4442E" w14:textId="77777777" w:rsidR="00966E4C" w:rsidRDefault="00966E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3553755"/>
      <w:docPartObj>
        <w:docPartGallery w:val="Page Numbers (Top of Page)"/>
        <w:docPartUnique/>
      </w:docPartObj>
    </w:sdtPr>
    <w:sdtEndPr>
      <w:rPr>
        <w:noProof/>
      </w:rPr>
    </w:sdtEndPr>
    <w:sdtContent>
      <w:p w14:paraId="4708F544" w14:textId="77777777" w:rsidR="001B2B7C" w:rsidRDefault="00B323CD">
        <w:pPr>
          <w:pStyle w:val="Header"/>
          <w:jc w:val="right"/>
        </w:pPr>
        <w:r>
          <w:fldChar w:fldCharType="begin"/>
        </w:r>
        <w:r>
          <w:instrText xml:space="preserve"> PAGE   \* MERGEFORMAT </w:instrText>
        </w:r>
        <w:r>
          <w:fldChar w:fldCharType="separate"/>
        </w:r>
        <w:r w:rsidR="00966E4C">
          <w:rPr>
            <w:noProof/>
          </w:rPr>
          <w:t>4</w:t>
        </w:r>
        <w:r>
          <w:rPr>
            <w:noProof/>
          </w:rPr>
          <w:fldChar w:fldCharType="end"/>
        </w:r>
      </w:p>
    </w:sdtContent>
  </w:sdt>
  <w:p w14:paraId="3DB5FE21" w14:textId="77777777" w:rsidR="006C7C58" w:rsidRDefault="006C7C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FBD2C" w14:textId="77777777" w:rsidR="00966E4C" w:rsidRDefault="00966E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E0A7A"/>
    <w:multiLevelType w:val="multilevel"/>
    <w:tmpl w:val="2B6646B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98F66B5"/>
    <w:multiLevelType w:val="hybridMultilevel"/>
    <w:tmpl w:val="1806E138"/>
    <w:lvl w:ilvl="0" w:tplc="EC9A7B86">
      <w:start w:val="1"/>
      <w:numFmt w:val="bullet"/>
      <w:lvlText w:val=""/>
      <w:lvlJc w:val="left"/>
      <w:pPr>
        <w:ind w:left="720" w:hanging="360"/>
      </w:pPr>
      <w:rPr>
        <w:rFonts w:ascii="Symbol" w:hAnsi="Symbol" w:hint="default"/>
      </w:rPr>
    </w:lvl>
    <w:lvl w:ilvl="1" w:tplc="2F123E98" w:tentative="1">
      <w:start w:val="1"/>
      <w:numFmt w:val="bullet"/>
      <w:lvlText w:val="o"/>
      <w:lvlJc w:val="left"/>
      <w:pPr>
        <w:ind w:left="1440" w:hanging="360"/>
      </w:pPr>
      <w:rPr>
        <w:rFonts w:ascii="Courier New" w:hAnsi="Courier New" w:cs="Courier New" w:hint="default"/>
      </w:rPr>
    </w:lvl>
    <w:lvl w:ilvl="2" w:tplc="C3F4244C" w:tentative="1">
      <w:start w:val="1"/>
      <w:numFmt w:val="bullet"/>
      <w:lvlText w:val=""/>
      <w:lvlJc w:val="left"/>
      <w:pPr>
        <w:ind w:left="2160" w:hanging="360"/>
      </w:pPr>
      <w:rPr>
        <w:rFonts w:ascii="Wingdings" w:hAnsi="Wingdings" w:hint="default"/>
      </w:rPr>
    </w:lvl>
    <w:lvl w:ilvl="3" w:tplc="F4CCD192" w:tentative="1">
      <w:start w:val="1"/>
      <w:numFmt w:val="bullet"/>
      <w:lvlText w:val=""/>
      <w:lvlJc w:val="left"/>
      <w:pPr>
        <w:ind w:left="2880" w:hanging="360"/>
      </w:pPr>
      <w:rPr>
        <w:rFonts w:ascii="Symbol" w:hAnsi="Symbol" w:hint="default"/>
      </w:rPr>
    </w:lvl>
    <w:lvl w:ilvl="4" w:tplc="8A7C58BC" w:tentative="1">
      <w:start w:val="1"/>
      <w:numFmt w:val="bullet"/>
      <w:lvlText w:val="o"/>
      <w:lvlJc w:val="left"/>
      <w:pPr>
        <w:ind w:left="3600" w:hanging="360"/>
      </w:pPr>
      <w:rPr>
        <w:rFonts w:ascii="Courier New" w:hAnsi="Courier New" w:cs="Courier New" w:hint="default"/>
      </w:rPr>
    </w:lvl>
    <w:lvl w:ilvl="5" w:tplc="A55C3344" w:tentative="1">
      <w:start w:val="1"/>
      <w:numFmt w:val="bullet"/>
      <w:lvlText w:val=""/>
      <w:lvlJc w:val="left"/>
      <w:pPr>
        <w:ind w:left="4320" w:hanging="360"/>
      </w:pPr>
      <w:rPr>
        <w:rFonts w:ascii="Wingdings" w:hAnsi="Wingdings" w:hint="default"/>
      </w:rPr>
    </w:lvl>
    <w:lvl w:ilvl="6" w:tplc="35A2198E" w:tentative="1">
      <w:start w:val="1"/>
      <w:numFmt w:val="bullet"/>
      <w:lvlText w:val=""/>
      <w:lvlJc w:val="left"/>
      <w:pPr>
        <w:ind w:left="5040" w:hanging="360"/>
      </w:pPr>
      <w:rPr>
        <w:rFonts w:ascii="Symbol" w:hAnsi="Symbol" w:hint="default"/>
      </w:rPr>
    </w:lvl>
    <w:lvl w:ilvl="7" w:tplc="A5F651E2" w:tentative="1">
      <w:start w:val="1"/>
      <w:numFmt w:val="bullet"/>
      <w:lvlText w:val="o"/>
      <w:lvlJc w:val="left"/>
      <w:pPr>
        <w:ind w:left="5760" w:hanging="360"/>
      </w:pPr>
      <w:rPr>
        <w:rFonts w:ascii="Courier New" w:hAnsi="Courier New" w:cs="Courier New" w:hint="default"/>
      </w:rPr>
    </w:lvl>
    <w:lvl w:ilvl="8" w:tplc="D4E29BFA" w:tentative="1">
      <w:start w:val="1"/>
      <w:numFmt w:val="bullet"/>
      <w:lvlText w:val=""/>
      <w:lvlJc w:val="left"/>
      <w:pPr>
        <w:ind w:left="6480" w:hanging="360"/>
      </w:pPr>
      <w:rPr>
        <w:rFonts w:ascii="Wingdings" w:hAnsi="Wingdings" w:hint="default"/>
      </w:rPr>
    </w:lvl>
  </w:abstractNum>
  <w:abstractNum w:abstractNumId="2" w15:restartNumberingAfterBreak="0">
    <w:nsid w:val="14925614"/>
    <w:multiLevelType w:val="multilevel"/>
    <w:tmpl w:val="1BAAB4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9047E4"/>
    <w:multiLevelType w:val="multilevel"/>
    <w:tmpl w:val="525CF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72170C"/>
    <w:multiLevelType w:val="hybridMultilevel"/>
    <w:tmpl w:val="5CB63A52"/>
    <w:lvl w:ilvl="0" w:tplc="2D765A1A">
      <w:start w:val="1"/>
      <w:numFmt w:val="bullet"/>
      <w:lvlText w:val=""/>
      <w:lvlJc w:val="left"/>
      <w:pPr>
        <w:ind w:left="2204" w:hanging="360"/>
      </w:pPr>
      <w:rPr>
        <w:rFonts w:ascii="Wingdings" w:hAnsi="Wingdings" w:hint="default"/>
      </w:rPr>
    </w:lvl>
    <w:lvl w:ilvl="1" w:tplc="EB1C1EA0" w:tentative="1">
      <w:start w:val="1"/>
      <w:numFmt w:val="bullet"/>
      <w:lvlText w:val="o"/>
      <w:lvlJc w:val="left"/>
      <w:pPr>
        <w:ind w:left="2869" w:hanging="360"/>
      </w:pPr>
      <w:rPr>
        <w:rFonts w:ascii="Courier New" w:hAnsi="Courier New" w:cs="Courier New" w:hint="default"/>
      </w:rPr>
    </w:lvl>
    <w:lvl w:ilvl="2" w:tplc="44C22014" w:tentative="1">
      <w:start w:val="1"/>
      <w:numFmt w:val="bullet"/>
      <w:lvlText w:val=""/>
      <w:lvlJc w:val="left"/>
      <w:pPr>
        <w:ind w:left="3589" w:hanging="360"/>
      </w:pPr>
      <w:rPr>
        <w:rFonts w:ascii="Wingdings" w:hAnsi="Wingdings" w:hint="default"/>
      </w:rPr>
    </w:lvl>
    <w:lvl w:ilvl="3" w:tplc="FE7EB552" w:tentative="1">
      <w:start w:val="1"/>
      <w:numFmt w:val="bullet"/>
      <w:lvlText w:val=""/>
      <w:lvlJc w:val="left"/>
      <w:pPr>
        <w:ind w:left="4309" w:hanging="360"/>
      </w:pPr>
      <w:rPr>
        <w:rFonts w:ascii="Symbol" w:hAnsi="Symbol" w:hint="default"/>
      </w:rPr>
    </w:lvl>
    <w:lvl w:ilvl="4" w:tplc="B47201DC" w:tentative="1">
      <w:start w:val="1"/>
      <w:numFmt w:val="bullet"/>
      <w:lvlText w:val="o"/>
      <w:lvlJc w:val="left"/>
      <w:pPr>
        <w:ind w:left="5029" w:hanging="360"/>
      </w:pPr>
      <w:rPr>
        <w:rFonts w:ascii="Courier New" w:hAnsi="Courier New" w:cs="Courier New" w:hint="default"/>
      </w:rPr>
    </w:lvl>
    <w:lvl w:ilvl="5" w:tplc="B644E690" w:tentative="1">
      <w:start w:val="1"/>
      <w:numFmt w:val="bullet"/>
      <w:lvlText w:val=""/>
      <w:lvlJc w:val="left"/>
      <w:pPr>
        <w:ind w:left="5749" w:hanging="360"/>
      </w:pPr>
      <w:rPr>
        <w:rFonts w:ascii="Wingdings" w:hAnsi="Wingdings" w:hint="default"/>
      </w:rPr>
    </w:lvl>
    <w:lvl w:ilvl="6" w:tplc="E0EEB9F0" w:tentative="1">
      <w:start w:val="1"/>
      <w:numFmt w:val="bullet"/>
      <w:lvlText w:val=""/>
      <w:lvlJc w:val="left"/>
      <w:pPr>
        <w:ind w:left="6469" w:hanging="360"/>
      </w:pPr>
      <w:rPr>
        <w:rFonts w:ascii="Symbol" w:hAnsi="Symbol" w:hint="default"/>
      </w:rPr>
    </w:lvl>
    <w:lvl w:ilvl="7" w:tplc="BF84AA24" w:tentative="1">
      <w:start w:val="1"/>
      <w:numFmt w:val="bullet"/>
      <w:lvlText w:val="o"/>
      <w:lvlJc w:val="left"/>
      <w:pPr>
        <w:ind w:left="7189" w:hanging="360"/>
      </w:pPr>
      <w:rPr>
        <w:rFonts w:ascii="Courier New" w:hAnsi="Courier New" w:cs="Courier New" w:hint="default"/>
      </w:rPr>
    </w:lvl>
    <w:lvl w:ilvl="8" w:tplc="9050EEAA" w:tentative="1">
      <w:start w:val="1"/>
      <w:numFmt w:val="bullet"/>
      <w:lvlText w:val=""/>
      <w:lvlJc w:val="left"/>
      <w:pPr>
        <w:ind w:left="7909" w:hanging="360"/>
      </w:pPr>
      <w:rPr>
        <w:rFonts w:ascii="Wingdings" w:hAnsi="Wingdings" w:hint="default"/>
      </w:rPr>
    </w:lvl>
  </w:abstractNum>
  <w:abstractNum w:abstractNumId="5" w15:restartNumberingAfterBreak="0">
    <w:nsid w:val="1E1E2CD5"/>
    <w:multiLevelType w:val="hybridMultilevel"/>
    <w:tmpl w:val="5E72D432"/>
    <w:lvl w:ilvl="0" w:tplc="C52EEA36">
      <w:start w:val="1"/>
      <w:numFmt w:val="bullet"/>
      <w:lvlText w:val=""/>
      <w:lvlJc w:val="left"/>
      <w:pPr>
        <w:ind w:left="2204" w:hanging="360"/>
      </w:pPr>
      <w:rPr>
        <w:rFonts w:ascii="Wingdings" w:hAnsi="Wingdings" w:hint="default"/>
      </w:rPr>
    </w:lvl>
    <w:lvl w:ilvl="1" w:tplc="D4287A86" w:tentative="1">
      <w:start w:val="1"/>
      <w:numFmt w:val="bullet"/>
      <w:lvlText w:val="o"/>
      <w:lvlJc w:val="left"/>
      <w:pPr>
        <w:ind w:left="2924" w:hanging="360"/>
      </w:pPr>
      <w:rPr>
        <w:rFonts w:ascii="Courier New" w:hAnsi="Courier New" w:cs="Courier New" w:hint="default"/>
      </w:rPr>
    </w:lvl>
    <w:lvl w:ilvl="2" w:tplc="0AB64BE4" w:tentative="1">
      <w:start w:val="1"/>
      <w:numFmt w:val="bullet"/>
      <w:lvlText w:val=""/>
      <w:lvlJc w:val="left"/>
      <w:pPr>
        <w:ind w:left="3644" w:hanging="360"/>
      </w:pPr>
      <w:rPr>
        <w:rFonts w:ascii="Wingdings" w:hAnsi="Wingdings" w:hint="default"/>
      </w:rPr>
    </w:lvl>
    <w:lvl w:ilvl="3" w:tplc="FE4EA4F8" w:tentative="1">
      <w:start w:val="1"/>
      <w:numFmt w:val="bullet"/>
      <w:lvlText w:val=""/>
      <w:lvlJc w:val="left"/>
      <w:pPr>
        <w:ind w:left="4364" w:hanging="360"/>
      </w:pPr>
      <w:rPr>
        <w:rFonts w:ascii="Symbol" w:hAnsi="Symbol" w:hint="default"/>
      </w:rPr>
    </w:lvl>
    <w:lvl w:ilvl="4" w:tplc="2DF69EF0" w:tentative="1">
      <w:start w:val="1"/>
      <w:numFmt w:val="bullet"/>
      <w:lvlText w:val="o"/>
      <w:lvlJc w:val="left"/>
      <w:pPr>
        <w:ind w:left="5084" w:hanging="360"/>
      </w:pPr>
      <w:rPr>
        <w:rFonts w:ascii="Courier New" w:hAnsi="Courier New" w:cs="Courier New" w:hint="default"/>
      </w:rPr>
    </w:lvl>
    <w:lvl w:ilvl="5" w:tplc="DD8E1DF2" w:tentative="1">
      <w:start w:val="1"/>
      <w:numFmt w:val="bullet"/>
      <w:lvlText w:val=""/>
      <w:lvlJc w:val="left"/>
      <w:pPr>
        <w:ind w:left="5804" w:hanging="360"/>
      </w:pPr>
      <w:rPr>
        <w:rFonts w:ascii="Wingdings" w:hAnsi="Wingdings" w:hint="default"/>
      </w:rPr>
    </w:lvl>
    <w:lvl w:ilvl="6" w:tplc="3028E45A" w:tentative="1">
      <w:start w:val="1"/>
      <w:numFmt w:val="bullet"/>
      <w:lvlText w:val=""/>
      <w:lvlJc w:val="left"/>
      <w:pPr>
        <w:ind w:left="6524" w:hanging="360"/>
      </w:pPr>
      <w:rPr>
        <w:rFonts w:ascii="Symbol" w:hAnsi="Symbol" w:hint="default"/>
      </w:rPr>
    </w:lvl>
    <w:lvl w:ilvl="7" w:tplc="F08A9224" w:tentative="1">
      <w:start w:val="1"/>
      <w:numFmt w:val="bullet"/>
      <w:lvlText w:val="o"/>
      <w:lvlJc w:val="left"/>
      <w:pPr>
        <w:ind w:left="7244" w:hanging="360"/>
      </w:pPr>
      <w:rPr>
        <w:rFonts w:ascii="Courier New" w:hAnsi="Courier New" w:cs="Courier New" w:hint="default"/>
      </w:rPr>
    </w:lvl>
    <w:lvl w:ilvl="8" w:tplc="00065060" w:tentative="1">
      <w:start w:val="1"/>
      <w:numFmt w:val="bullet"/>
      <w:lvlText w:val=""/>
      <w:lvlJc w:val="left"/>
      <w:pPr>
        <w:ind w:left="7964" w:hanging="360"/>
      </w:pPr>
      <w:rPr>
        <w:rFonts w:ascii="Wingdings" w:hAnsi="Wingdings" w:hint="default"/>
      </w:rPr>
    </w:lvl>
  </w:abstractNum>
  <w:abstractNum w:abstractNumId="6" w15:restartNumberingAfterBreak="0">
    <w:nsid w:val="1EC77628"/>
    <w:multiLevelType w:val="hybridMultilevel"/>
    <w:tmpl w:val="692293F6"/>
    <w:lvl w:ilvl="0" w:tplc="D39E0A5C">
      <w:start w:val="1"/>
      <w:numFmt w:val="bullet"/>
      <w:lvlText w:val=""/>
      <w:lvlJc w:val="left"/>
      <w:pPr>
        <w:tabs>
          <w:tab w:val="num" w:pos="720"/>
        </w:tabs>
        <w:ind w:left="720" w:hanging="360"/>
      </w:pPr>
      <w:rPr>
        <w:rFonts w:ascii="Wingdings" w:hAnsi="Wingdings" w:hint="default"/>
      </w:rPr>
    </w:lvl>
    <w:lvl w:ilvl="1" w:tplc="DC066114" w:tentative="1">
      <w:start w:val="1"/>
      <w:numFmt w:val="bullet"/>
      <w:lvlText w:val=""/>
      <w:lvlJc w:val="left"/>
      <w:pPr>
        <w:tabs>
          <w:tab w:val="num" w:pos="1440"/>
        </w:tabs>
        <w:ind w:left="1440" w:hanging="360"/>
      </w:pPr>
      <w:rPr>
        <w:rFonts w:ascii="Wingdings" w:hAnsi="Wingdings" w:hint="default"/>
      </w:rPr>
    </w:lvl>
    <w:lvl w:ilvl="2" w:tplc="97C03F22" w:tentative="1">
      <w:start w:val="1"/>
      <w:numFmt w:val="bullet"/>
      <w:lvlText w:val=""/>
      <w:lvlJc w:val="left"/>
      <w:pPr>
        <w:tabs>
          <w:tab w:val="num" w:pos="2160"/>
        </w:tabs>
        <w:ind w:left="2160" w:hanging="360"/>
      </w:pPr>
      <w:rPr>
        <w:rFonts w:ascii="Wingdings" w:hAnsi="Wingdings" w:hint="default"/>
      </w:rPr>
    </w:lvl>
    <w:lvl w:ilvl="3" w:tplc="88165998" w:tentative="1">
      <w:start w:val="1"/>
      <w:numFmt w:val="bullet"/>
      <w:lvlText w:val=""/>
      <w:lvlJc w:val="left"/>
      <w:pPr>
        <w:tabs>
          <w:tab w:val="num" w:pos="2880"/>
        </w:tabs>
        <w:ind w:left="2880" w:hanging="360"/>
      </w:pPr>
      <w:rPr>
        <w:rFonts w:ascii="Wingdings" w:hAnsi="Wingdings" w:hint="default"/>
      </w:rPr>
    </w:lvl>
    <w:lvl w:ilvl="4" w:tplc="A24A9CA4" w:tentative="1">
      <w:start w:val="1"/>
      <w:numFmt w:val="bullet"/>
      <w:lvlText w:val=""/>
      <w:lvlJc w:val="left"/>
      <w:pPr>
        <w:tabs>
          <w:tab w:val="num" w:pos="3600"/>
        </w:tabs>
        <w:ind w:left="3600" w:hanging="360"/>
      </w:pPr>
      <w:rPr>
        <w:rFonts w:ascii="Wingdings" w:hAnsi="Wingdings" w:hint="default"/>
      </w:rPr>
    </w:lvl>
    <w:lvl w:ilvl="5" w:tplc="BCDE31EA" w:tentative="1">
      <w:start w:val="1"/>
      <w:numFmt w:val="bullet"/>
      <w:lvlText w:val=""/>
      <w:lvlJc w:val="left"/>
      <w:pPr>
        <w:tabs>
          <w:tab w:val="num" w:pos="4320"/>
        </w:tabs>
        <w:ind w:left="4320" w:hanging="360"/>
      </w:pPr>
      <w:rPr>
        <w:rFonts w:ascii="Wingdings" w:hAnsi="Wingdings" w:hint="default"/>
      </w:rPr>
    </w:lvl>
    <w:lvl w:ilvl="6" w:tplc="5BAA171C" w:tentative="1">
      <w:start w:val="1"/>
      <w:numFmt w:val="bullet"/>
      <w:lvlText w:val=""/>
      <w:lvlJc w:val="left"/>
      <w:pPr>
        <w:tabs>
          <w:tab w:val="num" w:pos="5040"/>
        </w:tabs>
        <w:ind w:left="5040" w:hanging="360"/>
      </w:pPr>
      <w:rPr>
        <w:rFonts w:ascii="Wingdings" w:hAnsi="Wingdings" w:hint="default"/>
      </w:rPr>
    </w:lvl>
    <w:lvl w:ilvl="7" w:tplc="0EF4FEAA" w:tentative="1">
      <w:start w:val="1"/>
      <w:numFmt w:val="bullet"/>
      <w:lvlText w:val=""/>
      <w:lvlJc w:val="left"/>
      <w:pPr>
        <w:tabs>
          <w:tab w:val="num" w:pos="5760"/>
        </w:tabs>
        <w:ind w:left="5760" w:hanging="360"/>
      </w:pPr>
      <w:rPr>
        <w:rFonts w:ascii="Wingdings" w:hAnsi="Wingdings" w:hint="default"/>
      </w:rPr>
    </w:lvl>
    <w:lvl w:ilvl="8" w:tplc="732493E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39122A"/>
    <w:multiLevelType w:val="multilevel"/>
    <w:tmpl w:val="7C3A4852"/>
    <w:lvl w:ilvl="0">
      <w:start w:val="1"/>
      <w:numFmt w:val="decimal"/>
      <w:lvlText w:val="%1."/>
      <w:lvlJc w:val="left"/>
      <w:pPr>
        <w:ind w:left="360" w:hanging="360"/>
      </w:pPr>
      <w:rPr>
        <w:rFonts w:hint="default"/>
        <w:b/>
        <w:color w:val="auto"/>
        <w:sz w:val="24"/>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15:restartNumberingAfterBreak="0">
    <w:nsid w:val="29857D01"/>
    <w:multiLevelType w:val="hybridMultilevel"/>
    <w:tmpl w:val="221CEAF0"/>
    <w:lvl w:ilvl="0" w:tplc="502ADD82">
      <w:start w:val="1"/>
      <w:numFmt w:val="bullet"/>
      <w:lvlText w:val=""/>
      <w:lvlJc w:val="left"/>
      <w:pPr>
        <w:ind w:left="644" w:hanging="360"/>
      </w:pPr>
      <w:rPr>
        <w:rFonts w:ascii="Symbol" w:hAnsi="Symbol" w:hint="default"/>
      </w:rPr>
    </w:lvl>
    <w:lvl w:ilvl="1" w:tplc="7D3A8168" w:tentative="1">
      <w:start w:val="1"/>
      <w:numFmt w:val="bullet"/>
      <w:lvlText w:val="o"/>
      <w:lvlJc w:val="left"/>
      <w:pPr>
        <w:ind w:left="1364" w:hanging="360"/>
      </w:pPr>
      <w:rPr>
        <w:rFonts w:ascii="Courier New" w:hAnsi="Courier New" w:cs="Courier New" w:hint="default"/>
      </w:rPr>
    </w:lvl>
    <w:lvl w:ilvl="2" w:tplc="0ED2CBD8" w:tentative="1">
      <w:start w:val="1"/>
      <w:numFmt w:val="bullet"/>
      <w:lvlText w:val=""/>
      <w:lvlJc w:val="left"/>
      <w:pPr>
        <w:ind w:left="2084" w:hanging="360"/>
      </w:pPr>
      <w:rPr>
        <w:rFonts w:ascii="Wingdings" w:hAnsi="Wingdings" w:hint="default"/>
      </w:rPr>
    </w:lvl>
    <w:lvl w:ilvl="3" w:tplc="B60217A6" w:tentative="1">
      <w:start w:val="1"/>
      <w:numFmt w:val="bullet"/>
      <w:lvlText w:val=""/>
      <w:lvlJc w:val="left"/>
      <w:pPr>
        <w:ind w:left="2804" w:hanging="360"/>
      </w:pPr>
      <w:rPr>
        <w:rFonts w:ascii="Symbol" w:hAnsi="Symbol" w:hint="default"/>
      </w:rPr>
    </w:lvl>
    <w:lvl w:ilvl="4" w:tplc="ACC6B388" w:tentative="1">
      <w:start w:val="1"/>
      <w:numFmt w:val="bullet"/>
      <w:lvlText w:val="o"/>
      <w:lvlJc w:val="left"/>
      <w:pPr>
        <w:ind w:left="3524" w:hanging="360"/>
      </w:pPr>
      <w:rPr>
        <w:rFonts w:ascii="Courier New" w:hAnsi="Courier New" w:cs="Courier New" w:hint="default"/>
      </w:rPr>
    </w:lvl>
    <w:lvl w:ilvl="5" w:tplc="E960CEA6" w:tentative="1">
      <w:start w:val="1"/>
      <w:numFmt w:val="bullet"/>
      <w:lvlText w:val=""/>
      <w:lvlJc w:val="left"/>
      <w:pPr>
        <w:ind w:left="4244" w:hanging="360"/>
      </w:pPr>
      <w:rPr>
        <w:rFonts w:ascii="Wingdings" w:hAnsi="Wingdings" w:hint="default"/>
      </w:rPr>
    </w:lvl>
    <w:lvl w:ilvl="6" w:tplc="3AAC516C" w:tentative="1">
      <w:start w:val="1"/>
      <w:numFmt w:val="bullet"/>
      <w:lvlText w:val=""/>
      <w:lvlJc w:val="left"/>
      <w:pPr>
        <w:ind w:left="4964" w:hanging="360"/>
      </w:pPr>
      <w:rPr>
        <w:rFonts w:ascii="Symbol" w:hAnsi="Symbol" w:hint="default"/>
      </w:rPr>
    </w:lvl>
    <w:lvl w:ilvl="7" w:tplc="FF74C7DA" w:tentative="1">
      <w:start w:val="1"/>
      <w:numFmt w:val="bullet"/>
      <w:lvlText w:val="o"/>
      <w:lvlJc w:val="left"/>
      <w:pPr>
        <w:ind w:left="5684" w:hanging="360"/>
      </w:pPr>
      <w:rPr>
        <w:rFonts w:ascii="Courier New" w:hAnsi="Courier New" w:cs="Courier New" w:hint="default"/>
      </w:rPr>
    </w:lvl>
    <w:lvl w:ilvl="8" w:tplc="7EE6CD18" w:tentative="1">
      <w:start w:val="1"/>
      <w:numFmt w:val="bullet"/>
      <w:lvlText w:val=""/>
      <w:lvlJc w:val="left"/>
      <w:pPr>
        <w:ind w:left="6404" w:hanging="360"/>
      </w:pPr>
      <w:rPr>
        <w:rFonts w:ascii="Wingdings" w:hAnsi="Wingdings" w:hint="default"/>
      </w:rPr>
    </w:lvl>
  </w:abstractNum>
  <w:abstractNum w:abstractNumId="9" w15:restartNumberingAfterBreak="0">
    <w:nsid w:val="29D92B42"/>
    <w:multiLevelType w:val="hybridMultilevel"/>
    <w:tmpl w:val="84C296AA"/>
    <w:lvl w:ilvl="0" w:tplc="0E9A6C26">
      <w:start w:val="1"/>
      <w:numFmt w:val="bullet"/>
      <w:lvlText w:val=""/>
      <w:lvlJc w:val="left"/>
      <w:pPr>
        <w:ind w:left="360" w:hanging="360"/>
      </w:pPr>
      <w:rPr>
        <w:rFonts w:ascii="Symbol" w:hAnsi="Symbol" w:hint="default"/>
      </w:rPr>
    </w:lvl>
    <w:lvl w:ilvl="1" w:tplc="89F0357A" w:tentative="1">
      <w:start w:val="1"/>
      <w:numFmt w:val="bullet"/>
      <w:lvlText w:val="o"/>
      <w:lvlJc w:val="left"/>
      <w:pPr>
        <w:ind w:left="1080" w:hanging="360"/>
      </w:pPr>
      <w:rPr>
        <w:rFonts w:ascii="Courier New" w:hAnsi="Courier New" w:cs="Courier New" w:hint="default"/>
      </w:rPr>
    </w:lvl>
    <w:lvl w:ilvl="2" w:tplc="00D41E28" w:tentative="1">
      <w:start w:val="1"/>
      <w:numFmt w:val="bullet"/>
      <w:lvlText w:val=""/>
      <w:lvlJc w:val="left"/>
      <w:pPr>
        <w:ind w:left="1800" w:hanging="360"/>
      </w:pPr>
      <w:rPr>
        <w:rFonts w:ascii="Wingdings" w:hAnsi="Wingdings" w:hint="default"/>
      </w:rPr>
    </w:lvl>
    <w:lvl w:ilvl="3" w:tplc="57607000" w:tentative="1">
      <w:start w:val="1"/>
      <w:numFmt w:val="bullet"/>
      <w:lvlText w:val=""/>
      <w:lvlJc w:val="left"/>
      <w:pPr>
        <w:ind w:left="2520" w:hanging="360"/>
      </w:pPr>
      <w:rPr>
        <w:rFonts w:ascii="Symbol" w:hAnsi="Symbol" w:hint="default"/>
      </w:rPr>
    </w:lvl>
    <w:lvl w:ilvl="4" w:tplc="08285346" w:tentative="1">
      <w:start w:val="1"/>
      <w:numFmt w:val="bullet"/>
      <w:lvlText w:val="o"/>
      <w:lvlJc w:val="left"/>
      <w:pPr>
        <w:ind w:left="3240" w:hanging="360"/>
      </w:pPr>
      <w:rPr>
        <w:rFonts w:ascii="Courier New" w:hAnsi="Courier New" w:cs="Courier New" w:hint="default"/>
      </w:rPr>
    </w:lvl>
    <w:lvl w:ilvl="5" w:tplc="F40C30BE" w:tentative="1">
      <w:start w:val="1"/>
      <w:numFmt w:val="bullet"/>
      <w:lvlText w:val=""/>
      <w:lvlJc w:val="left"/>
      <w:pPr>
        <w:ind w:left="3960" w:hanging="360"/>
      </w:pPr>
      <w:rPr>
        <w:rFonts w:ascii="Wingdings" w:hAnsi="Wingdings" w:hint="default"/>
      </w:rPr>
    </w:lvl>
    <w:lvl w:ilvl="6" w:tplc="6446594A" w:tentative="1">
      <w:start w:val="1"/>
      <w:numFmt w:val="bullet"/>
      <w:lvlText w:val=""/>
      <w:lvlJc w:val="left"/>
      <w:pPr>
        <w:ind w:left="4680" w:hanging="360"/>
      </w:pPr>
      <w:rPr>
        <w:rFonts w:ascii="Symbol" w:hAnsi="Symbol" w:hint="default"/>
      </w:rPr>
    </w:lvl>
    <w:lvl w:ilvl="7" w:tplc="EDDC92F8" w:tentative="1">
      <w:start w:val="1"/>
      <w:numFmt w:val="bullet"/>
      <w:lvlText w:val="o"/>
      <w:lvlJc w:val="left"/>
      <w:pPr>
        <w:ind w:left="5400" w:hanging="360"/>
      </w:pPr>
      <w:rPr>
        <w:rFonts w:ascii="Courier New" w:hAnsi="Courier New" w:cs="Courier New" w:hint="default"/>
      </w:rPr>
    </w:lvl>
    <w:lvl w:ilvl="8" w:tplc="A6A22924" w:tentative="1">
      <w:start w:val="1"/>
      <w:numFmt w:val="bullet"/>
      <w:lvlText w:val=""/>
      <w:lvlJc w:val="left"/>
      <w:pPr>
        <w:ind w:left="6120" w:hanging="360"/>
      </w:pPr>
      <w:rPr>
        <w:rFonts w:ascii="Wingdings" w:hAnsi="Wingdings" w:hint="default"/>
      </w:rPr>
    </w:lvl>
  </w:abstractNum>
  <w:abstractNum w:abstractNumId="10" w15:restartNumberingAfterBreak="0">
    <w:nsid w:val="2A787CC9"/>
    <w:multiLevelType w:val="hybridMultilevel"/>
    <w:tmpl w:val="E9A0334A"/>
    <w:lvl w:ilvl="0" w:tplc="28D041C8">
      <w:start w:val="1"/>
      <w:numFmt w:val="bullet"/>
      <w:lvlText w:val=""/>
      <w:lvlJc w:val="left"/>
      <w:pPr>
        <w:ind w:left="720" w:hanging="360"/>
      </w:pPr>
      <w:rPr>
        <w:rFonts w:ascii="Symbol" w:hAnsi="Symbol" w:hint="default"/>
      </w:rPr>
    </w:lvl>
    <w:lvl w:ilvl="1" w:tplc="F4C277C2" w:tentative="1">
      <w:start w:val="1"/>
      <w:numFmt w:val="bullet"/>
      <w:lvlText w:val="o"/>
      <w:lvlJc w:val="left"/>
      <w:pPr>
        <w:ind w:left="1440" w:hanging="360"/>
      </w:pPr>
      <w:rPr>
        <w:rFonts w:ascii="Courier New" w:hAnsi="Courier New" w:cs="Courier New" w:hint="default"/>
      </w:rPr>
    </w:lvl>
    <w:lvl w:ilvl="2" w:tplc="E048C3AA" w:tentative="1">
      <w:start w:val="1"/>
      <w:numFmt w:val="bullet"/>
      <w:lvlText w:val=""/>
      <w:lvlJc w:val="left"/>
      <w:pPr>
        <w:ind w:left="2160" w:hanging="360"/>
      </w:pPr>
      <w:rPr>
        <w:rFonts w:ascii="Wingdings" w:hAnsi="Wingdings" w:hint="default"/>
      </w:rPr>
    </w:lvl>
    <w:lvl w:ilvl="3" w:tplc="E4285B1E" w:tentative="1">
      <w:start w:val="1"/>
      <w:numFmt w:val="bullet"/>
      <w:lvlText w:val=""/>
      <w:lvlJc w:val="left"/>
      <w:pPr>
        <w:ind w:left="2880" w:hanging="360"/>
      </w:pPr>
      <w:rPr>
        <w:rFonts w:ascii="Symbol" w:hAnsi="Symbol" w:hint="default"/>
      </w:rPr>
    </w:lvl>
    <w:lvl w:ilvl="4" w:tplc="0AACCBD8" w:tentative="1">
      <w:start w:val="1"/>
      <w:numFmt w:val="bullet"/>
      <w:lvlText w:val="o"/>
      <w:lvlJc w:val="left"/>
      <w:pPr>
        <w:ind w:left="3600" w:hanging="360"/>
      </w:pPr>
      <w:rPr>
        <w:rFonts w:ascii="Courier New" w:hAnsi="Courier New" w:cs="Courier New" w:hint="default"/>
      </w:rPr>
    </w:lvl>
    <w:lvl w:ilvl="5" w:tplc="D922736A" w:tentative="1">
      <w:start w:val="1"/>
      <w:numFmt w:val="bullet"/>
      <w:lvlText w:val=""/>
      <w:lvlJc w:val="left"/>
      <w:pPr>
        <w:ind w:left="4320" w:hanging="360"/>
      </w:pPr>
      <w:rPr>
        <w:rFonts w:ascii="Wingdings" w:hAnsi="Wingdings" w:hint="default"/>
      </w:rPr>
    </w:lvl>
    <w:lvl w:ilvl="6" w:tplc="4EB4A638" w:tentative="1">
      <w:start w:val="1"/>
      <w:numFmt w:val="bullet"/>
      <w:lvlText w:val=""/>
      <w:lvlJc w:val="left"/>
      <w:pPr>
        <w:ind w:left="5040" w:hanging="360"/>
      </w:pPr>
      <w:rPr>
        <w:rFonts w:ascii="Symbol" w:hAnsi="Symbol" w:hint="default"/>
      </w:rPr>
    </w:lvl>
    <w:lvl w:ilvl="7" w:tplc="4648B5CC" w:tentative="1">
      <w:start w:val="1"/>
      <w:numFmt w:val="bullet"/>
      <w:lvlText w:val="o"/>
      <w:lvlJc w:val="left"/>
      <w:pPr>
        <w:ind w:left="5760" w:hanging="360"/>
      </w:pPr>
      <w:rPr>
        <w:rFonts w:ascii="Courier New" w:hAnsi="Courier New" w:cs="Courier New" w:hint="default"/>
      </w:rPr>
    </w:lvl>
    <w:lvl w:ilvl="8" w:tplc="C866A3FC" w:tentative="1">
      <w:start w:val="1"/>
      <w:numFmt w:val="bullet"/>
      <w:lvlText w:val=""/>
      <w:lvlJc w:val="left"/>
      <w:pPr>
        <w:ind w:left="6480" w:hanging="360"/>
      </w:pPr>
      <w:rPr>
        <w:rFonts w:ascii="Wingdings" w:hAnsi="Wingdings" w:hint="default"/>
      </w:rPr>
    </w:lvl>
  </w:abstractNum>
  <w:abstractNum w:abstractNumId="11" w15:restartNumberingAfterBreak="0">
    <w:nsid w:val="2D37596F"/>
    <w:multiLevelType w:val="hybridMultilevel"/>
    <w:tmpl w:val="93021B24"/>
    <w:lvl w:ilvl="0" w:tplc="D278D6BA">
      <w:start w:val="1"/>
      <w:numFmt w:val="bullet"/>
      <w:lvlText w:val=""/>
      <w:lvlJc w:val="left"/>
      <w:pPr>
        <w:ind w:left="2160" w:hanging="360"/>
      </w:pPr>
      <w:rPr>
        <w:rFonts w:ascii="Wingdings" w:hAnsi="Wingdings" w:hint="default"/>
      </w:rPr>
    </w:lvl>
    <w:lvl w:ilvl="1" w:tplc="1ED2A78E" w:tentative="1">
      <w:start w:val="1"/>
      <w:numFmt w:val="bullet"/>
      <w:lvlText w:val="o"/>
      <w:lvlJc w:val="left"/>
      <w:pPr>
        <w:ind w:left="2880" w:hanging="360"/>
      </w:pPr>
      <w:rPr>
        <w:rFonts w:ascii="Courier New" w:hAnsi="Courier New" w:cs="Courier New" w:hint="default"/>
      </w:rPr>
    </w:lvl>
    <w:lvl w:ilvl="2" w:tplc="A2203CBC" w:tentative="1">
      <w:start w:val="1"/>
      <w:numFmt w:val="bullet"/>
      <w:lvlText w:val=""/>
      <w:lvlJc w:val="left"/>
      <w:pPr>
        <w:ind w:left="3600" w:hanging="360"/>
      </w:pPr>
      <w:rPr>
        <w:rFonts w:ascii="Wingdings" w:hAnsi="Wingdings" w:hint="default"/>
      </w:rPr>
    </w:lvl>
    <w:lvl w:ilvl="3" w:tplc="4FB8D66A" w:tentative="1">
      <w:start w:val="1"/>
      <w:numFmt w:val="bullet"/>
      <w:lvlText w:val=""/>
      <w:lvlJc w:val="left"/>
      <w:pPr>
        <w:ind w:left="4320" w:hanging="360"/>
      </w:pPr>
      <w:rPr>
        <w:rFonts w:ascii="Symbol" w:hAnsi="Symbol" w:hint="default"/>
      </w:rPr>
    </w:lvl>
    <w:lvl w:ilvl="4" w:tplc="6332055E" w:tentative="1">
      <w:start w:val="1"/>
      <w:numFmt w:val="bullet"/>
      <w:lvlText w:val="o"/>
      <w:lvlJc w:val="left"/>
      <w:pPr>
        <w:ind w:left="5040" w:hanging="360"/>
      </w:pPr>
      <w:rPr>
        <w:rFonts w:ascii="Courier New" w:hAnsi="Courier New" w:cs="Courier New" w:hint="default"/>
      </w:rPr>
    </w:lvl>
    <w:lvl w:ilvl="5" w:tplc="510CBF84" w:tentative="1">
      <w:start w:val="1"/>
      <w:numFmt w:val="bullet"/>
      <w:lvlText w:val=""/>
      <w:lvlJc w:val="left"/>
      <w:pPr>
        <w:ind w:left="5760" w:hanging="360"/>
      </w:pPr>
      <w:rPr>
        <w:rFonts w:ascii="Wingdings" w:hAnsi="Wingdings" w:hint="default"/>
      </w:rPr>
    </w:lvl>
    <w:lvl w:ilvl="6" w:tplc="DAE04174" w:tentative="1">
      <w:start w:val="1"/>
      <w:numFmt w:val="bullet"/>
      <w:lvlText w:val=""/>
      <w:lvlJc w:val="left"/>
      <w:pPr>
        <w:ind w:left="6480" w:hanging="360"/>
      </w:pPr>
      <w:rPr>
        <w:rFonts w:ascii="Symbol" w:hAnsi="Symbol" w:hint="default"/>
      </w:rPr>
    </w:lvl>
    <w:lvl w:ilvl="7" w:tplc="85B04D5E" w:tentative="1">
      <w:start w:val="1"/>
      <w:numFmt w:val="bullet"/>
      <w:lvlText w:val="o"/>
      <w:lvlJc w:val="left"/>
      <w:pPr>
        <w:ind w:left="7200" w:hanging="360"/>
      </w:pPr>
      <w:rPr>
        <w:rFonts w:ascii="Courier New" w:hAnsi="Courier New" w:cs="Courier New" w:hint="default"/>
      </w:rPr>
    </w:lvl>
    <w:lvl w:ilvl="8" w:tplc="7DCC74A6" w:tentative="1">
      <w:start w:val="1"/>
      <w:numFmt w:val="bullet"/>
      <w:lvlText w:val=""/>
      <w:lvlJc w:val="left"/>
      <w:pPr>
        <w:ind w:left="7920" w:hanging="360"/>
      </w:pPr>
      <w:rPr>
        <w:rFonts w:ascii="Wingdings" w:hAnsi="Wingdings" w:hint="default"/>
      </w:rPr>
    </w:lvl>
  </w:abstractNum>
  <w:abstractNum w:abstractNumId="12" w15:restartNumberingAfterBreak="0">
    <w:nsid w:val="310F55E3"/>
    <w:multiLevelType w:val="hybridMultilevel"/>
    <w:tmpl w:val="744E701A"/>
    <w:lvl w:ilvl="0" w:tplc="0FF69B9E">
      <w:start w:val="1"/>
      <w:numFmt w:val="bullet"/>
      <w:lvlText w:val=""/>
      <w:lvlJc w:val="left"/>
      <w:pPr>
        <w:ind w:left="720" w:hanging="360"/>
      </w:pPr>
      <w:rPr>
        <w:rFonts w:ascii="Symbol" w:hAnsi="Symbol" w:hint="default"/>
      </w:rPr>
    </w:lvl>
    <w:lvl w:ilvl="1" w:tplc="944EEEF6" w:tentative="1">
      <w:start w:val="1"/>
      <w:numFmt w:val="bullet"/>
      <w:lvlText w:val="o"/>
      <w:lvlJc w:val="left"/>
      <w:pPr>
        <w:ind w:left="1440" w:hanging="360"/>
      </w:pPr>
      <w:rPr>
        <w:rFonts w:ascii="Courier New" w:hAnsi="Courier New" w:cs="Courier New" w:hint="default"/>
      </w:rPr>
    </w:lvl>
    <w:lvl w:ilvl="2" w:tplc="0CBA9496" w:tentative="1">
      <w:start w:val="1"/>
      <w:numFmt w:val="bullet"/>
      <w:lvlText w:val=""/>
      <w:lvlJc w:val="left"/>
      <w:pPr>
        <w:ind w:left="2160" w:hanging="360"/>
      </w:pPr>
      <w:rPr>
        <w:rFonts w:ascii="Wingdings" w:hAnsi="Wingdings" w:hint="default"/>
      </w:rPr>
    </w:lvl>
    <w:lvl w:ilvl="3" w:tplc="E8188D12" w:tentative="1">
      <w:start w:val="1"/>
      <w:numFmt w:val="bullet"/>
      <w:lvlText w:val=""/>
      <w:lvlJc w:val="left"/>
      <w:pPr>
        <w:ind w:left="2880" w:hanging="360"/>
      </w:pPr>
      <w:rPr>
        <w:rFonts w:ascii="Symbol" w:hAnsi="Symbol" w:hint="default"/>
      </w:rPr>
    </w:lvl>
    <w:lvl w:ilvl="4" w:tplc="91DE81C4" w:tentative="1">
      <w:start w:val="1"/>
      <w:numFmt w:val="bullet"/>
      <w:lvlText w:val="o"/>
      <w:lvlJc w:val="left"/>
      <w:pPr>
        <w:ind w:left="3600" w:hanging="360"/>
      </w:pPr>
      <w:rPr>
        <w:rFonts w:ascii="Courier New" w:hAnsi="Courier New" w:cs="Courier New" w:hint="default"/>
      </w:rPr>
    </w:lvl>
    <w:lvl w:ilvl="5" w:tplc="B882D550" w:tentative="1">
      <w:start w:val="1"/>
      <w:numFmt w:val="bullet"/>
      <w:lvlText w:val=""/>
      <w:lvlJc w:val="left"/>
      <w:pPr>
        <w:ind w:left="4320" w:hanging="360"/>
      </w:pPr>
      <w:rPr>
        <w:rFonts w:ascii="Wingdings" w:hAnsi="Wingdings" w:hint="default"/>
      </w:rPr>
    </w:lvl>
    <w:lvl w:ilvl="6" w:tplc="E948086C" w:tentative="1">
      <w:start w:val="1"/>
      <w:numFmt w:val="bullet"/>
      <w:lvlText w:val=""/>
      <w:lvlJc w:val="left"/>
      <w:pPr>
        <w:ind w:left="5040" w:hanging="360"/>
      </w:pPr>
      <w:rPr>
        <w:rFonts w:ascii="Symbol" w:hAnsi="Symbol" w:hint="default"/>
      </w:rPr>
    </w:lvl>
    <w:lvl w:ilvl="7" w:tplc="6D06129A" w:tentative="1">
      <w:start w:val="1"/>
      <w:numFmt w:val="bullet"/>
      <w:lvlText w:val="o"/>
      <w:lvlJc w:val="left"/>
      <w:pPr>
        <w:ind w:left="5760" w:hanging="360"/>
      </w:pPr>
      <w:rPr>
        <w:rFonts w:ascii="Courier New" w:hAnsi="Courier New" w:cs="Courier New" w:hint="default"/>
      </w:rPr>
    </w:lvl>
    <w:lvl w:ilvl="8" w:tplc="F0EE62F4" w:tentative="1">
      <w:start w:val="1"/>
      <w:numFmt w:val="bullet"/>
      <w:lvlText w:val=""/>
      <w:lvlJc w:val="left"/>
      <w:pPr>
        <w:ind w:left="6480" w:hanging="360"/>
      </w:pPr>
      <w:rPr>
        <w:rFonts w:ascii="Wingdings" w:hAnsi="Wingdings" w:hint="default"/>
      </w:rPr>
    </w:lvl>
  </w:abstractNum>
  <w:abstractNum w:abstractNumId="13" w15:restartNumberingAfterBreak="0">
    <w:nsid w:val="3599634F"/>
    <w:multiLevelType w:val="multilevel"/>
    <w:tmpl w:val="298AF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8134F7"/>
    <w:multiLevelType w:val="multilevel"/>
    <w:tmpl w:val="5576E5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094C3A"/>
    <w:multiLevelType w:val="hybridMultilevel"/>
    <w:tmpl w:val="060C3C9C"/>
    <w:lvl w:ilvl="0" w:tplc="1C740986">
      <w:start w:val="1"/>
      <w:numFmt w:val="decimal"/>
      <w:lvlText w:val="%1."/>
      <w:lvlJc w:val="left"/>
      <w:pPr>
        <w:ind w:left="720" w:hanging="360"/>
      </w:pPr>
    </w:lvl>
    <w:lvl w:ilvl="1" w:tplc="C0FE669A" w:tentative="1">
      <w:start w:val="1"/>
      <w:numFmt w:val="lowerLetter"/>
      <w:lvlText w:val="%2."/>
      <w:lvlJc w:val="left"/>
      <w:pPr>
        <w:ind w:left="1440" w:hanging="360"/>
      </w:pPr>
    </w:lvl>
    <w:lvl w:ilvl="2" w:tplc="77022D9A" w:tentative="1">
      <w:start w:val="1"/>
      <w:numFmt w:val="lowerRoman"/>
      <w:lvlText w:val="%3."/>
      <w:lvlJc w:val="right"/>
      <w:pPr>
        <w:ind w:left="2160" w:hanging="180"/>
      </w:pPr>
    </w:lvl>
    <w:lvl w:ilvl="3" w:tplc="DAF8D860" w:tentative="1">
      <w:start w:val="1"/>
      <w:numFmt w:val="decimal"/>
      <w:lvlText w:val="%4."/>
      <w:lvlJc w:val="left"/>
      <w:pPr>
        <w:ind w:left="2880" w:hanging="360"/>
      </w:pPr>
    </w:lvl>
    <w:lvl w:ilvl="4" w:tplc="52EC8EDA" w:tentative="1">
      <w:start w:val="1"/>
      <w:numFmt w:val="lowerLetter"/>
      <w:lvlText w:val="%5."/>
      <w:lvlJc w:val="left"/>
      <w:pPr>
        <w:ind w:left="3600" w:hanging="360"/>
      </w:pPr>
    </w:lvl>
    <w:lvl w:ilvl="5" w:tplc="E1762E5A" w:tentative="1">
      <w:start w:val="1"/>
      <w:numFmt w:val="lowerRoman"/>
      <w:lvlText w:val="%6."/>
      <w:lvlJc w:val="right"/>
      <w:pPr>
        <w:ind w:left="4320" w:hanging="180"/>
      </w:pPr>
    </w:lvl>
    <w:lvl w:ilvl="6" w:tplc="B7C490F0" w:tentative="1">
      <w:start w:val="1"/>
      <w:numFmt w:val="decimal"/>
      <w:lvlText w:val="%7."/>
      <w:lvlJc w:val="left"/>
      <w:pPr>
        <w:ind w:left="5040" w:hanging="360"/>
      </w:pPr>
    </w:lvl>
    <w:lvl w:ilvl="7" w:tplc="D25241BA" w:tentative="1">
      <w:start w:val="1"/>
      <w:numFmt w:val="lowerLetter"/>
      <w:lvlText w:val="%8."/>
      <w:lvlJc w:val="left"/>
      <w:pPr>
        <w:ind w:left="5760" w:hanging="360"/>
      </w:pPr>
    </w:lvl>
    <w:lvl w:ilvl="8" w:tplc="E724FA6C" w:tentative="1">
      <w:start w:val="1"/>
      <w:numFmt w:val="lowerRoman"/>
      <w:lvlText w:val="%9."/>
      <w:lvlJc w:val="right"/>
      <w:pPr>
        <w:ind w:left="6480" w:hanging="180"/>
      </w:pPr>
    </w:lvl>
  </w:abstractNum>
  <w:abstractNum w:abstractNumId="16" w15:restartNumberingAfterBreak="0">
    <w:nsid w:val="3B9805E3"/>
    <w:multiLevelType w:val="hybridMultilevel"/>
    <w:tmpl w:val="E79A8FCE"/>
    <w:lvl w:ilvl="0" w:tplc="568A5502">
      <w:start w:val="1"/>
      <w:numFmt w:val="bullet"/>
      <w:lvlText w:val=""/>
      <w:lvlJc w:val="left"/>
      <w:pPr>
        <w:ind w:left="720" w:hanging="360"/>
      </w:pPr>
      <w:rPr>
        <w:rFonts w:ascii="Symbol" w:hAnsi="Symbol" w:hint="default"/>
      </w:rPr>
    </w:lvl>
    <w:lvl w:ilvl="1" w:tplc="BDF03D42" w:tentative="1">
      <w:start w:val="1"/>
      <w:numFmt w:val="lowerLetter"/>
      <w:lvlText w:val="%2."/>
      <w:lvlJc w:val="left"/>
      <w:pPr>
        <w:ind w:left="1440" w:hanging="360"/>
      </w:pPr>
    </w:lvl>
    <w:lvl w:ilvl="2" w:tplc="5970B308" w:tentative="1">
      <w:start w:val="1"/>
      <w:numFmt w:val="lowerRoman"/>
      <w:lvlText w:val="%3."/>
      <w:lvlJc w:val="right"/>
      <w:pPr>
        <w:ind w:left="2160" w:hanging="180"/>
      </w:pPr>
    </w:lvl>
    <w:lvl w:ilvl="3" w:tplc="C04CDBF2" w:tentative="1">
      <w:start w:val="1"/>
      <w:numFmt w:val="decimal"/>
      <w:lvlText w:val="%4."/>
      <w:lvlJc w:val="left"/>
      <w:pPr>
        <w:ind w:left="2880" w:hanging="360"/>
      </w:pPr>
    </w:lvl>
    <w:lvl w:ilvl="4" w:tplc="8F96162E" w:tentative="1">
      <w:start w:val="1"/>
      <w:numFmt w:val="lowerLetter"/>
      <w:lvlText w:val="%5."/>
      <w:lvlJc w:val="left"/>
      <w:pPr>
        <w:ind w:left="3600" w:hanging="360"/>
      </w:pPr>
    </w:lvl>
    <w:lvl w:ilvl="5" w:tplc="49FA4B82" w:tentative="1">
      <w:start w:val="1"/>
      <w:numFmt w:val="lowerRoman"/>
      <w:lvlText w:val="%6."/>
      <w:lvlJc w:val="right"/>
      <w:pPr>
        <w:ind w:left="4320" w:hanging="180"/>
      </w:pPr>
    </w:lvl>
    <w:lvl w:ilvl="6" w:tplc="3B06DBAA" w:tentative="1">
      <w:start w:val="1"/>
      <w:numFmt w:val="decimal"/>
      <w:lvlText w:val="%7."/>
      <w:lvlJc w:val="left"/>
      <w:pPr>
        <w:ind w:left="5040" w:hanging="360"/>
      </w:pPr>
    </w:lvl>
    <w:lvl w:ilvl="7" w:tplc="86D87A64" w:tentative="1">
      <w:start w:val="1"/>
      <w:numFmt w:val="lowerLetter"/>
      <w:lvlText w:val="%8."/>
      <w:lvlJc w:val="left"/>
      <w:pPr>
        <w:ind w:left="5760" w:hanging="360"/>
      </w:pPr>
    </w:lvl>
    <w:lvl w:ilvl="8" w:tplc="DD8E2FE4" w:tentative="1">
      <w:start w:val="1"/>
      <w:numFmt w:val="lowerRoman"/>
      <w:lvlText w:val="%9."/>
      <w:lvlJc w:val="right"/>
      <w:pPr>
        <w:ind w:left="6480" w:hanging="180"/>
      </w:pPr>
    </w:lvl>
  </w:abstractNum>
  <w:abstractNum w:abstractNumId="17" w15:restartNumberingAfterBreak="0">
    <w:nsid w:val="3CC333E6"/>
    <w:multiLevelType w:val="multilevel"/>
    <w:tmpl w:val="6A70E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CC74C0"/>
    <w:multiLevelType w:val="multilevel"/>
    <w:tmpl w:val="76507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021543"/>
    <w:multiLevelType w:val="hybridMultilevel"/>
    <w:tmpl w:val="B34021F8"/>
    <w:lvl w:ilvl="0" w:tplc="E9980D2E">
      <w:start w:val="1"/>
      <w:numFmt w:val="decimal"/>
      <w:lvlText w:val="%1."/>
      <w:lvlJc w:val="left"/>
      <w:pPr>
        <w:ind w:left="720" w:hanging="360"/>
      </w:pPr>
    </w:lvl>
    <w:lvl w:ilvl="1" w:tplc="199CC2B2" w:tentative="1">
      <w:start w:val="1"/>
      <w:numFmt w:val="lowerLetter"/>
      <w:lvlText w:val="%2."/>
      <w:lvlJc w:val="left"/>
      <w:pPr>
        <w:ind w:left="1440" w:hanging="360"/>
      </w:pPr>
    </w:lvl>
    <w:lvl w:ilvl="2" w:tplc="C0E0E0E2" w:tentative="1">
      <w:start w:val="1"/>
      <w:numFmt w:val="lowerRoman"/>
      <w:lvlText w:val="%3."/>
      <w:lvlJc w:val="right"/>
      <w:pPr>
        <w:ind w:left="2160" w:hanging="180"/>
      </w:pPr>
    </w:lvl>
    <w:lvl w:ilvl="3" w:tplc="F66E5E26" w:tentative="1">
      <w:start w:val="1"/>
      <w:numFmt w:val="decimal"/>
      <w:lvlText w:val="%4."/>
      <w:lvlJc w:val="left"/>
      <w:pPr>
        <w:ind w:left="2880" w:hanging="360"/>
      </w:pPr>
    </w:lvl>
    <w:lvl w:ilvl="4" w:tplc="59E6425C" w:tentative="1">
      <w:start w:val="1"/>
      <w:numFmt w:val="lowerLetter"/>
      <w:lvlText w:val="%5."/>
      <w:lvlJc w:val="left"/>
      <w:pPr>
        <w:ind w:left="3600" w:hanging="360"/>
      </w:pPr>
    </w:lvl>
    <w:lvl w:ilvl="5" w:tplc="53881A5A" w:tentative="1">
      <w:start w:val="1"/>
      <w:numFmt w:val="lowerRoman"/>
      <w:lvlText w:val="%6."/>
      <w:lvlJc w:val="right"/>
      <w:pPr>
        <w:ind w:left="4320" w:hanging="180"/>
      </w:pPr>
    </w:lvl>
    <w:lvl w:ilvl="6" w:tplc="665E7DAE" w:tentative="1">
      <w:start w:val="1"/>
      <w:numFmt w:val="decimal"/>
      <w:lvlText w:val="%7."/>
      <w:lvlJc w:val="left"/>
      <w:pPr>
        <w:ind w:left="5040" w:hanging="360"/>
      </w:pPr>
    </w:lvl>
    <w:lvl w:ilvl="7" w:tplc="EEB09196" w:tentative="1">
      <w:start w:val="1"/>
      <w:numFmt w:val="lowerLetter"/>
      <w:lvlText w:val="%8."/>
      <w:lvlJc w:val="left"/>
      <w:pPr>
        <w:ind w:left="5760" w:hanging="360"/>
      </w:pPr>
    </w:lvl>
    <w:lvl w:ilvl="8" w:tplc="B344C5D0" w:tentative="1">
      <w:start w:val="1"/>
      <w:numFmt w:val="lowerRoman"/>
      <w:lvlText w:val="%9."/>
      <w:lvlJc w:val="right"/>
      <w:pPr>
        <w:ind w:left="6480" w:hanging="180"/>
      </w:pPr>
    </w:lvl>
  </w:abstractNum>
  <w:abstractNum w:abstractNumId="20" w15:restartNumberingAfterBreak="0">
    <w:nsid w:val="3FE44DB6"/>
    <w:multiLevelType w:val="hybridMultilevel"/>
    <w:tmpl w:val="F836DCB4"/>
    <w:lvl w:ilvl="0" w:tplc="7F54412C">
      <w:start w:val="1"/>
      <w:numFmt w:val="bullet"/>
      <w:lvlText w:val=""/>
      <w:lvlJc w:val="left"/>
      <w:pPr>
        <w:ind w:left="360" w:hanging="360"/>
      </w:pPr>
      <w:rPr>
        <w:rFonts w:ascii="Wingdings" w:hAnsi="Wingdings" w:hint="default"/>
      </w:rPr>
    </w:lvl>
    <w:lvl w:ilvl="1" w:tplc="B276D928" w:tentative="1">
      <w:start w:val="1"/>
      <w:numFmt w:val="bullet"/>
      <w:lvlText w:val="o"/>
      <w:lvlJc w:val="left"/>
      <w:pPr>
        <w:ind w:left="1080" w:hanging="360"/>
      </w:pPr>
      <w:rPr>
        <w:rFonts w:ascii="Courier New" w:hAnsi="Courier New" w:cs="Courier New" w:hint="default"/>
      </w:rPr>
    </w:lvl>
    <w:lvl w:ilvl="2" w:tplc="566619F0" w:tentative="1">
      <w:start w:val="1"/>
      <w:numFmt w:val="bullet"/>
      <w:lvlText w:val=""/>
      <w:lvlJc w:val="left"/>
      <w:pPr>
        <w:ind w:left="1800" w:hanging="360"/>
      </w:pPr>
      <w:rPr>
        <w:rFonts w:ascii="Wingdings" w:hAnsi="Wingdings" w:hint="default"/>
      </w:rPr>
    </w:lvl>
    <w:lvl w:ilvl="3" w:tplc="60AADD44" w:tentative="1">
      <w:start w:val="1"/>
      <w:numFmt w:val="bullet"/>
      <w:lvlText w:val=""/>
      <w:lvlJc w:val="left"/>
      <w:pPr>
        <w:ind w:left="2520" w:hanging="360"/>
      </w:pPr>
      <w:rPr>
        <w:rFonts w:ascii="Symbol" w:hAnsi="Symbol" w:hint="default"/>
      </w:rPr>
    </w:lvl>
    <w:lvl w:ilvl="4" w:tplc="3BF0ECC0" w:tentative="1">
      <w:start w:val="1"/>
      <w:numFmt w:val="bullet"/>
      <w:lvlText w:val="o"/>
      <w:lvlJc w:val="left"/>
      <w:pPr>
        <w:ind w:left="3240" w:hanging="360"/>
      </w:pPr>
      <w:rPr>
        <w:rFonts w:ascii="Courier New" w:hAnsi="Courier New" w:cs="Courier New" w:hint="default"/>
      </w:rPr>
    </w:lvl>
    <w:lvl w:ilvl="5" w:tplc="048E0D6E" w:tentative="1">
      <w:start w:val="1"/>
      <w:numFmt w:val="bullet"/>
      <w:lvlText w:val=""/>
      <w:lvlJc w:val="left"/>
      <w:pPr>
        <w:ind w:left="3960" w:hanging="360"/>
      </w:pPr>
      <w:rPr>
        <w:rFonts w:ascii="Wingdings" w:hAnsi="Wingdings" w:hint="default"/>
      </w:rPr>
    </w:lvl>
    <w:lvl w:ilvl="6" w:tplc="817CFC74" w:tentative="1">
      <w:start w:val="1"/>
      <w:numFmt w:val="bullet"/>
      <w:lvlText w:val=""/>
      <w:lvlJc w:val="left"/>
      <w:pPr>
        <w:ind w:left="4680" w:hanging="360"/>
      </w:pPr>
      <w:rPr>
        <w:rFonts w:ascii="Symbol" w:hAnsi="Symbol" w:hint="default"/>
      </w:rPr>
    </w:lvl>
    <w:lvl w:ilvl="7" w:tplc="B0369EB2" w:tentative="1">
      <w:start w:val="1"/>
      <w:numFmt w:val="bullet"/>
      <w:lvlText w:val="o"/>
      <w:lvlJc w:val="left"/>
      <w:pPr>
        <w:ind w:left="5400" w:hanging="360"/>
      </w:pPr>
      <w:rPr>
        <w:rFonts w:ascii="Courier New" w:hAnsi="Courier New" w:cs="Courier New" w:hint="default"/>
      </w:rPr>
    </w:lvl>
    <w:lvl w:ilvl="8" w:tplc="BBCCF060" w:tentative="1">
      <w:start w:val="1"/>
      <w:numFmt w:val="bullet"/>
      <w:lvlText w:val=""/>
      <w:lvlJc w:val="left"/>
      <w:pPr>
        <w:ind w:left="6120" w:hanging="360"/>
      </w:pPr>
      <w:rPr>
        <w:rFonts w:ascii="Wingdings" w:hAnsi="Wingdings" w:hint="default"/>
      </w:rPr>
    </w:lvl>
  </w:abstractNum>
  <w:abstractNum w:abstractNumId="21" w15:restartNumberingAfterBreak="0">
    <w:nsid w:val="405D688B"/>
    <w:multiLevelType w:val="multilevel"/>
    <w:tmpl w:val="F7C4DF1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42115ABE"/>
    <w:multiLevelType w:val="hybridMultilevel"/>
    <w:tmpl w:val="0EA0593A"/>
    <w:lvl w:ilvl="0" w:tplc="B2AE3674">
      <w:start w:val="1"/>
      <w:numFmt w:val="bullet"/>
      <w:lvlText w:val=""/>
      <w:lvlJc w:val="left"/>
      <w:pPr>
        <w:ind w:left="360" w:hanging="360"/>
      </w:pPr>
      <w:rPr>
        <w:rFonts w:ascii="Wingdings" w:hAnsi="Wingdings" w:hint="default"/>
      </w:rPr>
    </w:lvl>
    <w:lvl w:ilvl="1" w:tplc="732AAB36" w:tentative="1">
      <w:start w:val="1"/>
      <w:numFmt w:val="bullet"/>
      <w:lvlText w:val="o"/>
      <w:lvlJc w:val="left"/>
      <w:pPr>
        <w:ind w:left="1080" w:hanging="360"/>
      </w:pPr>
      <w:rPr>
        <w:rFonts w:ascii="Courier New" w:hAnsi="Courier New" w:cs="Courier New" w:hint="default"/>
      </w:rPr>
    </w:lvl>
    <w:lvl w:ilvl="2" w:tplc="B5CCD218" w:tentative="1">
      <w:start w:val="1"/>
      <w:numFmt w:val="bullet"/>
      <w:lvlText w:val=""/>
      <w:lvlJc w:val="left"/>
      <w:pPr>
        <w:ind w:left="1800" w:hanging="360"/>
      </w:pPr>
      <w:rPr>
        <w:rFonts w:ascii="Wingdings" w:hAnsi="Wingdings" w:hint="default"/>
      </w:rPr>
    </w:lvl>
    <w:lvl w:ilvl="3" w:tplc="967C80D0" w:tentative="1">
      <w:start w:val="1"/>
      <w:numFmt w:val="bullet"/>
      <w:lvlText w:val=""/>
      <w:lvlJc w:val="left"/>
      <w:pPr>
        <w:ind w:left="2520" w:hanging="360"/>
      </w:pPr>
      <w:rPr>
        <w:rFonts w:ascii="Symbol" w:hAnsi="Symbol" w:hint="default"/>
      </w:rPr>
    </w:lvl>
    <w:lvl w:ilvl="4" w:tplc="3620C5CA" w:tentative="1">
      <w:start w:val="1"/>
      <w:numFmt w:val="bullet"/>
      <w:lvlText w:val="o"/>
      <w:lvlJc w:val="left"/>
      <w:pPr>
        <w:ind w:left="3240" w:hanging="360"/>
      </w:pPr>
      <w:rPr>
        <w:rFonts w:ascii="Courier New" w:hAnsi="Courier New" w:cs="Courier New" w:hint="default"/>
      </w:rPr>
    </w:lvl>
    <w:lvl w:ilvl="5" w:tplc="646AACB6" w:tentative="1">
      <w:start w:val="1"/>
      <w:numFmt w:val="bullet"/>
      <w:lvlText w:val=""/>
      <w:lvlJc w:val="left"/>
      <w:pPr>
        <w:ind w:left="3960" w:hanging="360"/>
      </w:pPr>
      <w:rPr>
        <w:rFonts w:ascii="Wingdings" w:hAnsi="Wingdings" w:hint="default"/>
      </w:rPr>
    </w:lvl>
    <w:lvl w:ilvl="6" w:tplc="42845044" w:tentative="1">
      <w:start w:val="1"/>
      <w:numFmt w:val="bullet"/>
      <w:lvlText w:val=""/>
      <w:lvlJc w:val="left"/>
      <w:pPr>
        <w:ind w:left="4680" w:hanging="360"/>
      </w:pPr>
      <w:rPr>
        <w:rFonts w:ascii="Symbol" w:hAnsi="Symbol" w:hint="default"/>
      </w:rPr>
    </w:lvl>
    <w:lvl w:ilvl="7" w:tplc="C66E0848" w:tentative="1">
      <w:start w:val="1"/>
      <w:numFmt w:val="bullet"/>
      <w:lvlText w:val="o"/>
      <w:lvlJc w:val="left"/>
      <w:pPr>
        <w:ind w:left="5400" w:hanging="360"/>
      </w:pPr>
      <w:rPr>
        <w:rFonts w:ascii="Courier New" w:hAnsi="Courier New" w:cs="Courier New" w:hint="default"/>
      </w:rPr>
    </w:lvl>
    <w:lvl w:ilvl="8" w:tplc="FF32E2D4" w:tentative="1">
      <w:start w:val="1"/>
      <w:numFmt w:val="bullet"/>
      <w:lvlText w:val=""/>
      <w:lvlJc w:val="left"/>
      <w:pPr>
        <w:ind w:left="6120" w:hanging="360"/>
      </w:pPr>
      <w:rPr>
        <w:rFonts w:ascii="Wingdings" w:hAnsi="Wingdings" w:hint="default"/>
      </w:rPr>
    </w:lvl>
  </w:abstractNum>
  <w:abstractNum w:abstractNumId="23" w15:restartNumberingAfterBreak="0">
    <w:nsid w:val="497129A0"/>
    <w:multiLevelType w:val="hybridMultilevel"/>
    <w:tmpl w:val="B488712A"/>
    <w:lvl w:ilvl="0" w:tplc="51EAFA82">
      <w:start w:val="1"/>
      <w:numFmt w:val="decimal"/>
      <w:lvlText w:val="%1."/>
      <w:lvlJc w:val="left"/>
      <w:pPr>
        <w:ind w:left="720" w:hanging="360"/>
      </w:pPr>
    </w:lvl>
    <w:lvl w:ilvl="1" w:tplc="06509896" w:tentative="1">
      <w:start w:val="1"/>
      <w:numFmt w:val="lowerLetter"/>
      <w:lvlText w:val="%2."/>
      <w:lvlJc w:val="left"/>
      <w:pPr>
        <w:ind w:left="1440" w:hanging="360"/>
      </w:pPr>
    </w:lvl>
    <w:lvl w:ilvl="2" w:tplc="31CCA8CC" w:tentative="1">
      <w:start w:val="1"/>
      <w:numFmt w:val="lowerRoman"/>
      <w:lvlText w:val="%3."/>
      <w:lvlJc w:val="right"/>
      <w:pPr>
        <w:ind w:left="2160" w:hanging="180"/>
      </w:pPr>
    </w:lvl>
    <w:lvl w:ilvl="3" w:tplc="0E6CC96E" w:tentative="1">
      <w:start w:val="1"/>
      <w:numFmt w:val="decimal"/>
      <w:lvlText w:val="%4."/>
      <w:lvlJc w:val="left"/>
      <w:pPr>
        <w:ind w:left="2880" w:hanging="360"/>
      </w:pPr>
    </w:lvl>
    <w:lvl w:ilvl="4" w:tplc="3DB84AE4" w:tentative="1">
      <w:start w:val="1"/>
      <w:numFmt w:val="lowerLetter"/>
      <w:lvlText w:val="%5."/>
      <w:lvlJc w:val="left"/>
      <w:pPr>
        <w:ind w:left="3600" w:hanging="360"/>
      </w:pPr>
    </w:lvl>
    <w:lvl w:ilvl="5" w:tplc="97D405C8" w:tentative="1">
      <w:start w:val="1"/>
      <w:numFmt w:val="lowerRoman"/>
      <w:lvlText w:val="%6."/>
      <w:lvlJc w:val="right"/>
      <w:pPr>
        <w:ind w:left="4320" w:hanging="180"/>
      </w:pPr>
    </w:lvl>
    <w:lvl w:ilvl="6" w:tplc="3196961A" w:tentative="1">
      <w:start w:val="1"/>
      <w:numFmt w:val="decimal"/>
      <w:lvlText w:val="%7."/>
      <w:lvlJc w:val="left"/>
      <w:pPr>
        <w:ind w:left="5040" w:hanging="360"/>
      </w:pPr>
    </w:lvl>
    <w:lvl w:ilvl="7" w:tplc="DF9C1102" w:tentative="1">
      <w:start w:val="1"/>
      <w:numFmt w:val="lowerLetter"/>
      <w:lvlText w:val="%8."/>
      <w:lvlJc w:val="left"/>
      <w:pPr>
        <w:ind w:left="5760" w:hanging="360"/>
      </w:pPr>
    </w:lvl>
    <w:lvl w:ilvl="8" w:tplc="EF764160" w:tentative="1">
      <w:start w:val="1"/>
      <w:numFmt w:val="lowerRoman"/>
      <w:lvlText w:val="%9."/>
      <w:lvlJc w:val="right"/>
      <w:pPr>
        <w:ind w:left="6480" w:hanging="180"/>
      </w:pPr>
    </w:lvl>
  </w:abstractNum>
  <w:abstractNum w:abstractNumId="24" w15:restartNumberingAfterBreak="0">
    <w:nsid w:val="4D515995"/>
    <w:multiLevelType w:val="hybridMultilevel"/>
    <w:tmpl w:val="D474216A"/>
    <w:lvl w:ilvl="0" w:tplc="8B9EC040">
      <w:start w:val="1"/>
      <w:numFmt w:val="bullet"/>
      <w:lvlText w:val=""/>
      <w:lvlJc w:val="left"/>
      <w:pPr>
        <w:ind w:left="720" w:hanging="360"/>
      </w:pPr>
      <w:rPr>
        <w:rFonts w:ascii="Wingdings" w:hAnsi="Wingdings" w:hint="default"/>
      </w:rPr>
    </w:lvl>
    <w:lvl w:ilvl="1" w:tplc="CE181E9C" w:tentative="1">
      <w:start w:val="1"/>
      <w:numFmt w:val="bullet"/>
      <w:lvlText w:val="o"/>
      <w:lvlJc w:val="left"/>
      <w:pPr>
        <w:ind w:left="1440" w:hanging="360"/>
      </w:pPr>
      <w:rPr>
        <w:rFonts w:ascii="Courier New" w:hAnsi="Courier New" w:cs="Courier New" w:hint="default"/>
      </w:rPr>
    </w:lvl>
    <w:lvl w:ilvl="2" w:tplc="CD50166C" w:tentative="1">
      <w:start w:val="1"/>
      <w:numFmt w:val="bullet"/>
      <w:lvlText w:val=""/>
      <w:lvlJc w:val="left"/>
      <w:pPr>
        <w:ind w:left="2160" w:hanging="360"/>
      </w:pPr>
      <w:rPr>
        <w:rFonts w:ascii="Wingdings" w:hAnsi="Wingdings" w:hint="default"/>
      </w:rPr>
    </w:lvl>
    <w:lvl w:ilvl="3" w:tplc="71AA0226" w:tentative="1">
      <w:start w:val="1"/>
      <w:numFmt w:val="bullet"/>
      <w:lvlText w:val=""/>
      <w:lvlJc w:val="left"/>
      <w:pPr>
        <w:ind w:left="2880" w:hanging="360"/>
      </w:pPr>
      <w:rPr>
        <w:rFonts w:ascii="Symbol" w:hAnsi="Symbol" w:hint="default"/>
      </w:rPr>
    </w:lvl>
    <w:lvl w:ilvl="4" w:tplc="CE4CDA18" w:tentative="1">
      <w:start w:val="1"/>
      <w:numFmt w:val="bullet"/>
      <w:lvlText w:val="o"/>
      <w:lvlJc w:val="left"/>
      <w:pPr>
        <w:ind w:left="3600" w:hanging="360"/>
      </w:pPr>
      <w:rPr>
        <w:rFonts w:ascii="Courier New" w:hAnsi="Courier New" w:cs="Courier New" w:hint="default"/>
      </w:rPr>
    </w:lvl>
    <w:lvl w:ilvl="5" w:tplc="43208B92" w:tentative="1">
      <w:start w:val="1"/>
      <w:numFmt w:val="bullet"/>
      <w:lvlText w:val=""/>
      <w:lvlJc w:val="left"/>
      <w:pPr>
        <w:ind w:left="4320" w:hanging="360"/>
      </w:pPr>
      <w:rPr>
        <w:rFonts w:ascii="Wingdings" w:hAnsi="Wingdings" w:hint="default"/>
      </w:rPr>
    </w:lvl>
    <w:lvl w:ilvl="6" w:tplc="FB8A641C" w:tentative="1">
      <w:start w:val="1"/>
      <w:numFmt w:val="bullet"/>
      <w:lvlText w:val=""/>
      <w:lvlJc w:val="left"/>
      <w:pPr>
        <w:ind w:left="5040" w:hanging="360"/>
      </w:pPr>
      <w:rPr>
        <w:rFonts w:ascii="Symbol" w:hAnsi="Symbol" w:hint="default"/>
      </w:rPr>
    </w:lvl>
    <w:lvl w:ilvl="7" w:tplc="1A463854" w:tentative="1">
      <w:start w:val="1"/>
      <w:numFmt w:val="bullet"/>
      <w:lvlText w:val="o"/>
      <w:lvlJc w:val="left"/>
      <w:pPr>
        <w:ind w:left="5760" w:hanging="360"/>
      </w:pPr>
      <w:rPr>
        <w:rFonts w:ascii="Courier New" w:hAnsi="Courier New" w:cs="Courier New" w:hint="default"/>
      </w:rPr>
    </w:lvl>
    <w:lvl w:ilvl="8" w:tplc="5F40973E" w:tentative="1">
      <w:start w:val="1"/>
      <w:numFmt w:val="bullet"/>
      <w:lvlText w:val=""/>
      <w:lvlJc w:val="left"/>
      <w:pPr>
        <w:ind w:left="6480" w:hanging="360"/>
      </w:pPr>
      <w:rPr>
        <w:rFonts w:ascii="Wingdings" w:hAnsi="Wingdings" w:hint="default"/>
      </w:rPr>
    </w:lvl>
  </w:abstractNum>
  <w:abstractNum w:abstractNumId="25" w15:restartNumberingAfterBreak="0">
    <w:nsid w:val="5731307C"/>
    <w:multiLevelType w:val="hybridMultilevel"/>
    <w:tmpl w:val="825ED8B2"/>
    <w:lvl w:ilvl="0" w:tplc="C4E4E62A">
      <w:start w:val="1"/>
      <w:numFmt w:val="decimal"/>
      <w:lvlText w:val="%1."/>
      <w:lvlJc w:val="left"/>
      <w:pPr>
        <w:ind w:left="720" w:hanging="360"/>
      </w:pPr>
    </w:lvl>
    <w:lvl w:ilvl="1" w:tplc="77160A34" w:tentative="1">
      <w:start w:val="1"/>
      <w:numFmt w:val="lowerLetter"/>
      <w:lvlText w:val="%2."/>
      <w:lvlJc w:val="left"/>
      <w:pPr>
        <w:ind w:left="1440" w:hanging="360"/>
      </w:pPr>
    </w:lvl>
    <w:lvl w:ilvl="2" w:tplc="D026D994" w:tentative="1">
      <w:start w:val="1"/>
      <w:numFmt w:val="lowerRoman"/>
      <w:lvlText w:val="%3."/>
      <w:lvlJc w:val="right"/>
      <w:pPr>
        <w:ind w:left="2160" w:hanging="180"/>
      </w:pPr>
    </w:lvl>
    <w:lvl w:ilvl="3" w:tplc="8878074C" w:tentative="1">
      <w:start w:val="1"/>
      <w:numFmt w:val="decimal"/>
      <w:lvlText w:val="%4."/>
      <w:lvlJc w:val="left"/>
      <w:pPr>
        <w:ind w:left="2880" w:hanging="360"/>
      </w:pPr>
    </w:lvl>
    <w:lvl w:ilvl="4" w:tplc="533EFA4C" w:tentative="1">
      <w:start w:val="1"/>
      <w:numFmt w:val="lowerLetter"/>
      <w:lvlText w:val="%5."/>
      <w:lvlJc w:val="left"/>
      <w:pPr>
        <w:ind w:left="3600" w:hanging="360"/>
      </w:pPr>
    </w:lvl>
    <w:lvl w:ilvl="5" w:tplc="F9A0005C" w:tentative="1">
      <w:start w:val="1"/>
      <w:numFmt w:val="lowerRoman"/>
      <w:lvlText w:val="%6."/>
      <w:lvlJc w:val="right"/>
      <w:pPr>
        <w:ind w:left="4320" w:hanging="180"/>
      </w:pPr>
    </w:lvl>
    <w:lvl w:ilvl="6" w:tplc="37BED926" w:tentative="1">
      <w:start w:val="1"/>
      <w:numFmt w:val="decimal"/>
      <w:lvlText w:val="%7."/>
      <w:lvlJc w:val="left"/>
      <w:pPr>
        <w:ind w:left="5040" w:hanging="360"/>
      </w:pPr>
    </w:lvl>
    <w:lvl w:ilvl="7" w:tplc="466E67C2" w:tentative="1">
      <w:start w:val="1"/>
      <w:numFmt w:val="lowerLetter"/>
      <w:lvlText w:val="%8."/>
      <w:lvlJc w:val="left"/>
      <w:pPr>
        <w:ind w:left="5760" w:hanging="360"/>
      </w:pPr>
    </w:lvl>
    <w:lvl w:ilvl="8" w:tplc="DE223D10" w:tentative="1">
      <w:start w:val="1"/>
      <w:numFmt w:val="lowerRoman"/>
      <w:lvlText w:val="%9."/>
      <w:lvlJc w:val="right"/>
      <w:pPr>
        <w:ind w:left="6480" w:hanging="180"/>
      </w:pPr>
    </w:lvl>
  </w:abstractNum>
  <w:abstractNum w:abstractNumId="26" w15:restartNumberingAfterBreak="0">
    <w:nsid w:val="59793615"/>
    <w:multiLevelType w:val="hybridMultilevel"/>
    <w:tmpl w:val="1CB23726"/>
    <w:lvl w:ilvl="0" w:tplc="C41CF908">
      <w:start w:val="1"/>
      <w:numFmt w:val="bullet"/>
      <w:lvlText w:val=""/>
      <w:lvlJc w:val="left"/>
      <w:pPr>
        <w:ind w:left="720" w:hanging="360"/>
      </w:pPr>
      <w:rPr>
        <w:rFonts w:ascii="Symbol" w:hAnsi="Symbol" w:hint="default"/>
      </w:rPr>
    </w:lvl>
    <w:lvl w:ilvl="1" w:tplc="61AEE8C4" w:tentative="1">
      <w:start w:val="1"/>
      <w:numFmt w:val="bullet"/>
      <w:lvlText w:val="o"/>
      <w:lvlJc w:val="left"/>
      <w:pPr>
        <w:ind w:left="1440" w:hanging="360"/>
      </w:pPr>
      <w:rPr>
        <w:rFonts w:ascii="Courier New" w:hAnsi="Courier New" w:cs="Courier New" w:hint="default"/>
      </w:rPr>
    </w:lvl>
    <w:lvl w:ilvl="2" w:tplc="27F8D352" w:tentative="1">
      <w:start w:val="1"/>
      <w:numFmt w:val="bullet"/>
      <w:lvlText w:val=""/>
      <w:lvlJc w:val="left"/>
      <w:pPr>
        <w:ind w:left="2160" w:hanging="360"/>
      </w:pPr>
      <w:rPr>
        <w:rFonts w:ascii="Wingdings" w:hAnsi="Wingdings" w:hint="default"/>
      </w:rPr>
    </w:lvl>
    <w:lvl w:ilvl="3" w:tplc="88FA8956" w:tentative="1">
      <w:start w:val="1"/>
      <w:numFmt w:val="bullet"/>
      <w:lvlText w:val=""/>
      <w:lvlJc w:val="left"/>
      <w:pPr>
        <w:ind w:left="2880" w:hanging="360"/>
      </w:pPr>
      <w:rPr>
        <w:rFonts w:ascii="Symbol" w:hAnsi="Symbol" w:hint="default"/>
      </w:rPr>
    </w:lvl>
    <w:lvl w:ilvl="4" w:tplc="3E12A0C0" w:tentative="1">
      <w:start w:val="1"/>
      <w:numFmt w:val="bullet"/>
      <w:lvlText w:val="o"/>
      <w:lvlJc w:val="left"/>
      <w:pPr>
        <w:ind w:left="3600" w:hanging="360"/>
      </w:pPr>
      <w:rPr>
        <w:rFonts w:ascii="Courier New" w:hAnsi="Courier New" w:cs="Courier New" w:hint="default"/>
      </w:rPr>
    </w:lvl>
    <w:lvl w:ilvl="5" w:tplc="549EA504" w:tentative="1">
      <w:start w:val="1"/>
      <w:numFmt w:val="bullet"/>
      <w:lvlText w:val=""/>
      <w:lvlJc w:val="left"/>
      <w:pPr>
        <w:ind w:left="4320" w:hanging="360"/>
      </w:pPr>
      <w:rPr>
        <w:rFonts w:ascii="Wingdings" w:hAnsi="Wingdings" w:hint="default"/>
      </w:rPr>
    </w:lvl>
    <w:lvl w:ilvl="6" w:tplc="FBC68770" w:tentative="1">
      <w:start w:val="1"/>
      <w:numFmt w:val="bullet"/>
      <w:lvlText w:val=""/>
      <w:lvlJc w:val="left"/>
      <w:pPr>
        <w:ind w:left="5040" w:hanging="360"/>
      </w:pPr>
      <w:rPr>
        <w:rFonts w:ascii="Symbol" w:hAnsi="Symbol" w:hint="default"/>
      </w:rPr>
    </w:lvl>
    <w:lvl w:ilvl="7" w:tplc="6BF629AE" w:tentative="1">
      <w:start w:val="1"/>
      <w:numFmt w:val="bullet"/>
      <w:lvlText w:val="o"/>
      <w:lvlJc w:val="left"/>
      <w:pPr>
        <w:ind w:left="5760" w:hanging="360"/>
      </w:pPr>
      <w:rPr>
        <w:rFonts w:ascii="Courier New" w:hAnsi="Courier New" w:cs="Courier New" w:hint="default"/>
      </w:rPr>
    </w:lvl>
    <w:lvl w:ilvl="8" w:tplc="55B8E2E6" w:tentative="1">
      <w:start w:val="1"/>
      <w:numFmt w:val="bullet"/>
      <w:lvlText w:val=""/>
      <w:lvlJc w:val="left"/>
      <w:pPr>
        <w:ind w:left="6480" w:hanging="360"/>
      </w:pPr>
      <w:rPr>
        <w:rFonts w:ascii="Wingdings" w:hAnsi="Wingdings" w:hint="default"/>
      </w:rPr>
    </w:lvl>
  </w:abstractNum>
  <w:abstractNum w:abstractNumId="27" w15:restartNumberingAfterBreak="0">
    <w:nsid w:val="59F3040C"/>
    <w:multiLevelType w:val="multilevel"/>
    <w:tmpl w:val="DD802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F966C1"/>
    <w:multiLevelType w:val="hybridMultilevel"/>
    <w:tmpl w:val="B488712A"/>
    <w:lvl w:ilvl="0" w:tplc="B71E96E0">
      <w:start w:val="1"/>
      <w:numFmt w:val="decimal"/>
      <w:lvlText w:val="%1."/>
      <w:lvlJc w:val="left"/>
      <w:pPr>
        <w:ind w:left="720" w:hanging="360"/>
      </w:pPr>
    </w:lvl>
    <w:lvl w:ilvl="1" w:tplc="89527914" w:tentative="1">
      <w:start w:val="1"/>
      <w:numFmt w:val="lowerLetter"/>
      <w:lvlText w:val="%2."/>
      <w:lvlJc w:val="left"/>
      <w:pPr>
        <w:ind w:left="1440" w:hanging="360"/>
      </w:pPr>
    </w:lvl>
    <w:lvl w:ilvl="2" w:tplc="78A61DE2" w:tentative="1">
      <w:start w:val="1"/>
      <w:numFmt w:val="lowerRoman"/>
      <w:lvlText w:val="%3."/>
      <w:lvlJc w:val="right"/>
      <w:pPr>
        <w:ind w:left="2160" w:hanging="180"/>
      </w:pPr>
    </w:lvl>
    <w:lvl w:ilvl="3" w:tplc="C41876B8" w:tentative="1">
      <w:start w:val="1"/>
      <w:numFmt w:val="decimal"/>
      <w:lvlText w:val="%4."/>
      <w:lvlJc w:val="left"/>
      <w:pPr>
        <w:ind w:left="2880" w:hanging="360"/>
      </w:pPr>
    </w:lvl>
    <w:lvl w:ilvl="4" w:tplc="D6F62916" w:tentative="1">
      <w:start w:val="1"/>
      <w:numFmt w:val="lowerLetter"/>
      <w:lvlText w:val="%5."/>
      <w:lvlJc w:val="left"/>
      <w:pPr>
        <w:ind w:left="3600" w:hanging="360"/>
      </w:pPr>
    </w:lvl>
    <w:lvl w:ilvl="5" w:tplc="B79C72C4" w:tentative="1">
      <w:start w:val="1"/>
      <w:numFmt w:val="lowerRoman"/>
      <w:lvlText w:val="%6."/>
      <w:lvlJc w:val="right"/>
      <w:pPr>
        <w:ind w:left="4320" w:hanging="180"/>
      </w:pPr>
    </w:lvl>
    <w:lvl w:ilvl="6" w:tplc="64D0ED16" w:tentative="1">
      <w:start w:val="1"/>
      <w:numFmt w:val="decimal"/>
      <w:lvlText w:val="%7."/>
      <w:lvlJc w:val="left"/>
      <w:pPr>
        <w:ind w:left="5040" w:hanging="360"/>
      </w:pPr>
    </w:lvl>
    <w:lvl w:ilvl="7" w:tplc="FBAA59F4" w:tentative="1">
      <w:start w:val="1"/>
      <w:numFmt w:val="lowerLetter"/>
      <w:lvlText w:val="%8."/>
      <w:lvlJc w:val="left"/>
      <w:pPr>
        <w:ind w:left="5760" w:hanging="360"/>
      </w:pPr>
    </w:lvl>
    <w:lvl w:ilvl="8" w:tplc="80B28DB8" w:tentative="1">
      <w:start w:val="1"/>
      <w:numFmt w:val="lowerRoman"/>
      <w:lvlText w:val="%9."/>
      <w:lvlJc w:val="right"/>
      <w:pPr>
        <w:ind w:left="6480" w:hanging="180"/>
      </w:pPr>
    </w:lvl>
  </w:abstractNum>
  <w:abstractNum w:abstractNumId="29" w15:restartNumberingAfterBreak="0">
    <w:nsid w:val="5B9E796A"/>
    <w:multiLevelType w:val="multilevel"/>
    <w:tmpl w:val="F5CAFEAC"/>
    <w:lvl w:ilvl="0">
      <w:start w:val="1"/>
      <w:numFmt w:val="decimal"/>
      <w:lvlText w:val="%1"/>
      <w:lvlJc w:val="left"/>
      <w:pPr>
        <w:ind w:left="432" w:hanging="432"/>
      </w:pPr>
    </w:lvl>
    <w:lvl w:ilvl="1">
      <w:start w:val="1"/>
      <w:numFmt w:val="decimal"/>
      <w:pStyle w:val="Heading2"/>
      <w:lvlText w:val="%1.%2"/>
      <w:lvlJc w:val="left"/>
      <w:pPr>
        <w:ind w:left="576" w:hanging="576"/>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15:restartNumberingAfterBreak="0">
    <w:nsid w:val="5C597CD5"/>
    <w:multiLevelType w:val="hybridMultilevel"/>
    <w:tmpl w:val="777A0ACE"/>
    <w:lvl w:ilvl="0" w:tplc="9A5AE63C">
      <w:start w:val="1"/>
      <w:numFmt w:val="bullet"/>
      <w:lvlText w:val=""/>
      <w:lvlJc w:val="left"/>
      <w:pPr>
        <w:ind w:left="720" w:hanging="360"/>
      </w:pPr>
      <w:rPr>
        <w:rFonts w:ascii="Symbol" w:hAnsi="Symbol" w:hint="default"/>
      </w:rPr>
    </w:lvl>
    <w:lvl w:ilvl="1" w:tplc="4F5AA876" w:tentative="1">
      <w:start w:val="1"/>
      <w:numFmt w:val="bullet"/>
      <w:lvlText w:val="o"/>
      <w:lvlJc w:val="left"/>
      <w:pPr>
        <w:ind w:left="1440" w:hanging="360"/>
      </w:pPr>
      <w:rPr>
        <w:rFonts w:ascii="Courier New" w:hAnsi="Courier New" w:cs="Courier New" w:hint="default"/>
      </w:rPr>
    </w:lvl>
    <w:lvl w:ilvl="2" w:tplc="25EAD7D8" w:tentative="1">
      <w:start w:val="1"/>
      <w:numFmt w:val="bullet"/>
      <w:lvlText w:val=""/>
      <w:lvlJc w:val="left"/>
      <w:pPr>
        <w:ind w:left="2160" w:hanging="360"/>
      </w:pPr>
      <w:rPr>
        <w:rFonts w:ascii="Wingdings" w:hAnsi="Wingdings" w:hint="default"/>
      </w:rPr>
    </w:lvl>
    <w:lvl w:ilvl="3" w:tplc="355EA8DE" w:tentative="1">
      <w:start w:val="1"/>
      <w:numFmt w:val="bullet"/>
      <w:lvlText w:val=""/>
      <w:lvlJc w:val="left"/>
      <w:pPr>
        <w:ind w:left="2880" w:hanging="360"/>
      </w:pPr>
      <w:rPr>
        <w:rFonts w:ascii="Symbol" w:hAnsi="Symbol" w:hint="default"/>
      </w:rPr>
    </w:lvl>
    <w:lvl w:ilvl="4" w:tplc="CD38638C" w:tentative="1">
      <w:start w:val="1"/>
      <w:numFmt w:val="bullet"/>
      <w:lvlText w:val="o"/>
      <w:lvlJc w:val="left"/>
      <w:pPr>
        <w:ind w:left="3600" w:hanging="360"/>
      </w:pPr>
      <w:rPr>
        <w:rFonts w:ascii="Courier New" w:hAnsi="Courier New" w:cs="Courier New" w:hint="default"/>
      </w:rPr>
    </w:lvl>
    <w:lvl w:ilvl="5" w:tplc="61626AE6" w:tentative="1">
      <w:start w:val="1"/>
      <w:numFmt w:val="bullet"/>
      <w:lvlText w:val=""/>
      <w:lvlJc w:val="left"/>
      <w:pPr>
        <w:ind w:left="4320" w:hanging="360"/>
      </w:pPr>
      <w:rPr>
        <w:rFonts w:ascii="Wingdings" w:hAnsi="Wingdings" w:hint="default"/>
      </w:rPr>
    </w:lvl>
    <w:lvl w:ilvl="6" w:tplc="6CE2B4E8" w:tentative="1">
      <w:start w:val="1"/>
      <w:numFmt w:val="bullet"/>
      <w:lvlText w:val=""/>
      <w:lvlJc w:val="left"/>
      <w:pPr>
        <w:ind w:left="5040" w:hanging="360"/>
      </w:pPr>
      <w:rPr>
        <w:rFonts w:ascii="Symbol" w:hAnsi="Symbol" w:hint="default"/>
      </w:rPr>
    </w:lvl>
    <w:lvl w:ilvl="7" w:tplc="C5BAF030" w:tentative="1">
      <w:start w:val="1"/>
      <w:numFmt w:val="bullet"/>
      <w:lvlText w:val="o"/>
      <w:lvlJc w:val="left"/>
      <w:pPr>
        <w:ind w:left="5760" w:hanging="360"/>
      </w:pPr>
      <w:rPr>
        <w:rFonts w:ascii="Courier New" w:hAnsi="Courier New" w:cs="Courier New" w:hint="default"/>
      </w:rPr>
    </w:lvl>
    <w:lvl w:ilvl="8" w:tplc="26D87786" w:tentative="1">
      <w:start w:val="1"/>
      <w:numFmt w:val="bullet"/>
      <w:lvlText w:val=""/>
      <w:lvlJc w:val="left"/>
      <w:pPr>
        <w:ind w:left="6480" w:hanging="360"/>
      </w:pPr>
      <w:rPr>
        <w:rFonts w:ascii="Wingdings" w:hAnsi="Wingdings" w:hint="default"/>
      </w:rPr>
    </w:lvl>
  </w:abstractNum>
  <w:abstractNum w:abstractNumId="31" w15:restartNumberingAfterBreak="0">
    <w:nsid w:val="62505B8D"/>
    <w:multiLevelType w:val="hybridMultilevel"/>
    <w:tmpl w:val="EB90905E"/>
    <w:lvl w:ilvl="0" w:tplc="1B3C434C">
      <w:start w:val="1"/>
      <w:numFmt w:val="bullet"/>
      <w:lvlText w:val=""/>
      <w:lvlJc w:val="left"/>
      <w:pPr>
        <w:ind w:left="360" w:hanging="360"/>
      </w:pPr>
      <w:rPr>
        <w:rFonts w:ascii="Wingdings" w:hAnsi="Wingdings" w:hint="default"/>
      </w:rPr>
    </w:lvl>
    <w:lvl w:ilvl="1" w:tplc="14FA0760" w:tentative="1">
      <w:start w:val="1"/>
      <w:numFmt w:val="bullet"/>
      <w:lvlText w:val="o"/>
      <w:lvlJc w:val="left"/>
      <w:pPr>
        <w:ind w:left="1080" w:hanging="360"/>
      </w:pPr>
      <w:rPr>
        <w:rFonts w:ascii="Courier New" w:hAnsi="Courier New" w:cs="Courier New" w:hint="default"/>
      </w:rPr>
    </w:lvl>
    <w:lvl w:ilvl="2" w:tplc="26DAE220" w:tentative="1">
      <w:start w:val="1"/>
      <w:numFmt w:val="bullet"/>
      <w:lvlText w:val=""/>
      <w:lvlJc w:val="left"/>
      <w:pPr>
        <w:ind w:left="1800" w:hanging="360"/>
      </w:pPr>
      <w:rPr>
        <w:rFonts w:ascii="Wingdings" w:hAnsi="Wingdings" w:hint="default"/>
      </w:rPr>
    </w:lvl>
    <w:lvl w:ilvl="3" w:tplc="6C847ADE" w:tentative="1">
      <w:start w:val="1"/>
      <w:numFmt w:val="bullet"/>
      <w:lvlText w:val=""/>
      <w:lvlJc w:val="left"/>
      <w:pPr>
        <w:ind w:left="2520" w:hanging="360"/>
      </w:pPr>
      <w:rPr>
        <w:rFonts w:ascii="Symbol" w:hAnsi="Symbol" w:hint="default"/>
      </w:rPr>
    </w:lvl>
    <w:lvl w:ilvl="4" w:tplc="2404205C" w:tentative="1">
      <w:start w:val="1"/>
      <w:numFmt w:val="bullet"/>
      <w:lvlText w:val="o"/>
      <w:lvlJc w:val="left"/>
      <w:pPr>
        <w:ind w:left="3240" w:hanging="360"/>
      </w:pPr>
      <w:rPr>
        <w:rFonts w:ascii="Courier New" w:hAnsi="Courier New" w:cs="Courier New" w:hint="default"/>
      </w:rPr>
    </w:lvl>
    <w:lvl w:ilvl="5" w:tplc="C60E8F9C" w:tentative="1">
      <w:start w:val="1"/>
      <w:numFmt w:val="bullet"/>
      <w:lvlText w:val=""/>
      <w:lvlJc w:val="left"/>
      <w:pPr>
        <w:ind w:left="3960" w:hanging="360"/>
      </w:pPr>
      <w:rPr>
        <w:rFonts w:ascii="Wingdings" w:hAnsi="Wingdings" w:hint="default"/>
      </w:rPr>
    </w:lvl>
    <w:lvl w:ilvl="6" w:tplc="FEBE538E" w:tentative="1">
      <w:start w:val="1"/>
      <w:numFmt w:val="bullet"/>
      <w:lvlText w:val=""/>
      <w:lvlJc w:val="left"/>
      <w:pPr>
        <w:ind w:left="4680" w:hanging="360"/>
      </w:pPr>
      <w:rPr>
        <w:rFonts w:ascii="Symbol" w:hAnsi="Symbol" w:hint="default"/>
      </w:rPr>
    </w:lvl>
    <w:lvl w:ilvl="7" w:tplc="F24CD154" w:tentative="1">
      <w:start w:val="1"/>
      <w:numFmt w:val="bullet"/>
      <w:lvlText w:val="o"/>
      <w:lvlJc w:val="left"/>
      <w:pPr>
        <w:ind w:left="5400" w:hanging="360"/>
      </w:pPr>
      <w:rPr>
        <w:rFonts w:ascii="Courier New" w:hAnsi="Courier New" w:cs="Courier New" w:hint="default"/>
      </w:rPr>
    </w:lvl>
    <w:lvl w:ilvl="8" w:tplc="32C6324E" w:tentative="1">
      <w:start w:val="1"/>
      <w:numFmt w:val="bullet"/>
      <w:lvlText w:val=""/>
      <w:lvlJc w:val="left"/>
      <w:pPr>
        <w:ind w:left="6120" w:hanging="360"/>
      </w:pPr>
      <w:rPr>
        <w:rFonts w:ascii="Wingdings" w:hAnsi="Wingdings" w:hint="default"/>
      </w:rPr>
    </w:lvl>
  </w:abstractNum>
  <w:abstractNum w:abstractNumId="32" w15:restartNumberingAfterBreak="0">
    <w:nsid w:val="647A636B"/>
    <w:multiLevelType w:val="hybridMultilevel"/>
    <w:tmpl w:val="555AC28A"/>
    <w:lvl w:ilvl="0" w:tplc="C9A8A75C">
      <w:start w:val="1"/>
      <w:numFmt w:val="bullet"/>
      <w:lvlText w:val=""/>
      <w:lvlJc w:val="left"/>
      <w:pPr>
        <w:ind w:left="720" w:hanging="360"/>
      </w:pPr>
      <w:rPr>
        <w:rFonts w:ascii="Symbol" w:hAnsi="Symbol" w:hint="default"/>
      </w:rPr>
    </w:lvl>
    <w:lvl w:ilvl="1" w:tplc="0EA8A352" w:tentative="1">
      <w:start w:val="1"/>
      <w:numFmt w:val="lowerLetter"/>
      <w:lvlText w:val="%2."/>
      <w:lvlJc w:val="left"/>
      <w:pPr>
        <w:ind w:left="1440" w:hanging="360"/>
      </w:pPr>
    </w:lvl>
    <w:lvl w:ilvl="2" w:tplc="13785E2A" w:tentative="1">
      <w:start w:val="1"/>
      <w:numFmt w:val="lowerRoman"/>
      <w:lvlText w:val="%3."/>
      <w:lvlJc w:val="right"/>
      <w:pPr>
        <w:ind w:left="2160" w:hanging="180"/>
      </w:pPr>
    </w:lvl>
    <w:lvl w:ilvl="3" w:tplc="C48EF72A" w:tentative="1">
      <w:start w:val="1"/>
      <w:numFmt w:val="decimal"/>
      <w:lvlText w:val="%4."/>
      <w:lvlJc w:val="left"/>
      <w:pPr>
        <w:ind w:left="2880" w:hanging="360"/>
      </w:pPr>
    </w:lvl>
    <w:lvl w:ilvl="4" w:tplc="9314CD22" w:tentative="1">
      <w:start w:val="1"/>
      <w:numFmt w:val="lowerLetter"/>
      <w:lvlText w:val="%5."/>
      <w:lvlJc w:val="left"/>
      <w:pPr>
        <w:ind w:left="3600" w:hanging="360"/>
      </w:pPr>
    </w:lvl>
    <w:lvl w:ilvl="5" w:tplc="081C764A" w:tentative="1">
      <w:start w:val="1"/>
      <w:numFmt w:val="lowerRoman"/>
      <w:lvlText w:val="%6."/>
      <w:lvlJc w:val="right"/>
      <w:pPr>
        <w:ind w:left="4320" w:hanging="180"/>
      </w:pPr>
    </w:lvl>
    <w:lvl w:ilvl="6" w:tplc="7B2E0C38" w:tentative="1">
      <w:start w:val="1"/>
      <w:numFmt w:val="decimal"/>
      <w:lvlText w:val="%7."/>
      <w:lvlJc w:val="left"/>
      <w:pPr>
        <w:ind w:left="5040" w:hanging="360"/>
      </w:pPr>
    </w:lvl>
    <w:lvl w:ilvl="7" w:tplc="021C6690" w:tentative="1">
      <w:start w:val="1"/>
      <w:numFmt w:val="lowerLetter"/>
      <w:lvlText w:val="%8."/>
      <w:lvlJc w:val="left"/>
      <w:pPr>
        <w:ind w:left="5760" w:hanging="360"/>
      </w:pPr>
    </w:lvl>
    <w:lvl w:ilvl="8" w:tplc="3B6C0AD8" w:tentative="1">
      <w:start w:val="1"/>
      <w:numFmt w:val="lowerRoman"/>
      <w:lvlText w:val="%9."/>
      <w:lvlJc w:val="right"/>
      <w:pPr>
        <w:ind w:left="6480" w:hanging="180"/>
      </w:pPr>
    </w:lvl>
  </w:abstractNum>
  <w:abstractNum w:abstractNumId="33" w15:restartNumberingAfterBreak="0">
    <w:nsid w:val="64EF7805"/>
    <w:multiLevelType w:val="multilevel"/>
    <w:tmpl w:val="BCA0C3CC"/>
    <w:lvl w:ilvl="0">
      <w:start w:val="1"/>
      <w:numFmt w:val="decimal"/>
      <w:pStyle w:val="Heading1"/>
      <w:lvlText w:val="%1"/>
      <w:lvlJc w:val="left"/>
      <w:pPr>
        <w:ind w:left="432" w:hanging="432"/>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start w:val="1"/>
      <w:numFmt w:val="decimal"/>
      <w:lvlText w:val="%1.%2"/>
      <w:lvlJc w:val="left"/>
      <w:pPr>
        <w:ind w:left="576" w:hanging="576"/>
      </w:pPr>
      <w:rPr>
        <w:b/>
      </w:rPr>
    </w:lvl>
    <w:lvl w:ilvl="2">
      <w:start w:val="1"/>
      <w:numFmt w:val="decimal"/>
      <w:pStyle w:val="Heading3"/>
      <w:lvlText w:val="%1.%2.%3"/>
      <w:lvlJc w:val="left"/>
      <w:pPr>
        <w:ind w:left="2989"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15:restartNumberingAfterBreak="0">
    <w:nsid w:val="6C693E9B"/>
    <w:multiLevelType w:val="hybridMultilevel"/>
    <w:tmpl w:val="941220DC"/>
    <w:lvl w:ilvl="0" w:tplc="4D94A5BE">
      <w:start w:val="1"/>
      <w:numFmt w:val="bullet"/>
      <w:lvlText w:val=""/>
      <w:lvlJc w:val="left"/>
      <w:pPr>
        <w:ind w:left="1070" w:hanging="360"/>
      </w:pPr>
      <w:rPr>
        <w:rFonts w:ascii="Wingdings" w:hAnsi="Wingdings" w:hint="default"/>
      </w:rPr>
    </w:lvl>
    <w:lvl w:ilvl="1" w:tplc="0D1EA3D4" w:tentative="1">
      <w:start w:val="1"/>
      <w:numFmt w:val="bullet"/>
      <w:lvlText w:val="o"/>
      <w:lvlJc w:val="left"/>
      <w:pPr>
        <w:ind w:left="2869" w:hanging="360"/>
      </w:pPr>
      <w:rPr>
        <w:rFonts w:ascii="Courier New" w:hAnsi="Courier New" w:cs="Courier New" w:hint="default"/>
      </w:rPr>
    </w:lvl>
    <w:lvl w:ilvl="2" w:tplc="6ED2CBDC" w:tentative="1">
      <w:start w:val="1"/>
      <w:numFmt w:val="bullet"/>
      <w:lvlText w:val=""/>
      <w:lvlJc w:val="left"/>
      <w:pPr>
        <w:ind w:left="3589" w:hanging="360"/>
      </w:pPr>
      <w:rPr>
        <w:rFonts w:ascii="Wingdings" w:hAnsi="Wingdings" w:hint="default"/>
      </w:rPr>
    </w:lvl>
    <w:lvl w:ilvl="3" w:tplc="4C40ABE2" w:tentative="1">
      <w:start w:val="1"/>
      <w:numFmt w:val="bullet"/>
      <w:lvlText w:val=""/>
      <w:lvlJc w:val="left"/>
      <w:pPr>
        <w:ind w:left="4309" w:hanging="360"/>
      </w:pPr>
      <w:rPr>
        <w:rFonts w:ascii="Symbol" w:hAnsi="Symbol" w:hint="default"/>
      </w:rPr>
    </w:lvl>
    <w:lvl w:ilvl="4" w:tplc="8FF8927A" w:tentative="1">
      <w:start w:val="1"/>
      <w:numFmt w:val="bullet"/>
      <w:lvlText w:val="o"/>
      <w:lvlJc w:val="left"/>
      <w:pPr>
        <w:ind w:left="5029" w:hanging="360"/>
      </w:pPr>
      <w:rPr>
        <w:rFonts w:ascii="Courier New" w:hAnsi="Courier New" w:cs="Courier New" w:hint="default"/>
      </w:rPr>
    </w:lvl>
    <w:lvl w:ilvl="5" w:tplc="BFB899C8" w:tentative="1">
      <w:start w:val="1"/>
      <w:numFmt w:val="bullet"/>
      <w:lvlText w:val=""/>
      <w:lvlJc w:val="left"/>
      <w:pPr>
        <w:ind w:left="5749" w:hanging="360"/>
      </w:pPr>
      <w:rPr>
        <w:rFonts w:ascii="Wingdings" w:hAnsi="Wingdings" w:hint="default"/>
      </w:rPr>
    </w:lvl>
    <w:lvl w:ilvl="6" w:tplc="2744DD12" w:tentative="1">
      <w:start w:val="1"/>
      <w:numFmt w:val="bullet"/>
      <w:lvlText w:val=""/>
      <w:lvlJc w:val="left"/>
      <w:pPr>
        <w:ind w:left="6469" w:hanging="360"/>
      </w:pPr>
      <w:rPr>
        <w:rFonts w:ascii="Symbol" w:hAnsi="Symbol" w:hint="default"/>
      </w:rPr>
    </w:lvl>
    <w:lvl w:ilvl="7" w:tplc="9E5E030A" w:tentative="1">
      <w:start w:val="1"/>
      <w:numFmt w:val="bullet"/>
      <w:lvlText w:val="o"/>
      <w:lvlJc w:val="left"/>
      <w:pPr>
        <w:ind w:left="7189" w:hanging="360"/>
      </w:pPr>
      <w:rPr>
        <w:rFonts w:ascii="Courier New" w:hAnsi="Courier New" w:cs="Courier New" w:hint="default"/>
      </w:rPr>
    </w:lvl>
    <w:lvl w:ilvl="8" w:tplc="E9086ABA" w:tentative="1">
      <w:start w:val="1"/>
      <w:numFmt w:val="bullet"/>
      <w:lvlText w:val=""/>
      <w:lvlJc w:val="left"/>
      <w:pPr>
        <w:ind w:left="7909" w:hanging="360"/>
      </w:pPr>
      <w:rPr>
        <w:rFonts w:ascii="Wingdings" w:hAnsi="Wingdings" w:hint="default"/>
      </w:rPr>
    </w:lvl>
  </w:abstractNum>
  <w:abstractNum w:abstractNumId="35" w15:restartNumberingAfterBreak="0">
    <w:nsid w:val="70E67D71"/>
    <w:multiLevelType w:val="hybridMultilevel"/>
    <w:tmpl w:val="91FAA5FE"/>
    <w:lvl w:ilvl="0" w:tplc="1AA47BD8">
      <w:start w:val="1"/>
      <w:numFmt w:val="bullet"/>
      <w:lvlText w:val=""/>
      <w:lvlJc w:val="left"/>
      <w:pPr>
        <w:ind w:left="720" w:hanging="360"/>
      </w:pPr>
      <w:rPr>
        <w:rFonts w:ascii="Symbol" w:hAnsi="Symbol" w:hint="default"/>
      </w:rPr>
    </w:lvl>
    <w:lvl w:ilvl="1" w:tplc="94064630" w:tentative="1">
      <w:start w:val="1"/>
      <w:numFmt w:val="bullet"/>
      <w:lvlText w:val="o"/>
      <w:lvlJc w:val="left"/>
      <w:pPr>
        <w:ind w:left="1440" w:hanging="360"/>
      </w:pPr>
      <w:rPr>
        <w:rFonts w:ascii="Courier New" w:hAnsi="Courier New" w:cs="Courier New" w:hint="default"/>
      </w:rPr>
    </w:lvl>
    <w:lvl w:ilvl="2" w:tplc="3704EA2A" w:tentative="1">
      <w:start w:val="1"/>
      <w:numFmt w:val="bullet"/>
      <w:lvlText w:val=""/>
      <w:lvlJc w:val="left"/>
      <w:pPr>
        <w:ind w:left="2160" w:hanging="360"/>
      </w:pPr>
      <w:rPr>
        <w:rFonts w:ascii="Wingdings" w:hAnsi="Wingdings" w:hint="default"/>
      </w:rPr>
    </w:lvl>
    <w:lvl w:ilvl="3" w:tplc="0290D112" w:tentative="1">
      <w:start w:val="1"/>
      <w:numFmt w:val="bullet"/>
      <w:lvlText w:val=""/>
      <w:lvlJc w:val="left"/>
      <w:pPr>
        <w:ind w:left="2880" w:hanging="360"/>
      </w:pPr>
      <w:rPr>
        <w:rFonts w:ascii="Symbol" w:hAnsi="Symbol" w:hint="default"/>
      </w:rPr>
    </w:lvl>
    <w:lvl w:ilvl="4" w:tplc="210C3532" w:tentative="1">
      <w:start w:val="1"/>
      <w:numFmt w:val="bullet"/>
      <w:lvlText w:val="o"/>
      <w:lvlJc w:val="left"/>
      <w:pPr>
        <w:ind w:left="3600" w:hanging="360"/>
      </w:pPr>
      <w:rPr>
        <w:rFonts w:ascii="Courier New" w:hAnsi="Courier New" w:cs="Courier New" w:hint="default"/>
      </w:rPr>
    </w:lvl>
    <w:lvl w:ilvl="5" w:tplc="434ABDD2" w:tentative="1">
      <w:start w:val="1"/>
      <w:numFmt w:val="bullet"/>
      <w:lvlText w:val=""/>
      <w:lvlJc w:val="left"/>
      <w:pPr>
        <w:ind w:left="4320" w:hanging="360"/>
      </w:pPr>
      <w:rPr>
        <w:rFonts w:ascii="Wingdings" w:hAnsi="Wingdings" w:hint="default"/>
      </w:rPr>
    </w:lvl>
    <w:lvl w:ilvl="6" w:tplc="CBB6C1D2" w:tentative="1">
      <w:start w:val="1"/>
      <w:numFmt w:val="bullet"/>
      <w:lvlText w:val=""/>
      <w:lvlJc w:val="left"/>
      <w:pPr>
        <w:ind w:left="5040" w:hanging="360"/>
      </w:pPr>
      <w:rPr>
        <w:rFonts w:ascii="Symbol" w:hAnsi="Symbol" w:hint="default"/>
      </w:rPr>
    </w:lvl>
    <w:lvl w:ilvl="7" w:tplc="17649578" w:tentative="1">
      <w:start w:val="1"/>
      <w:numFmt w:val="bullet"/>
      <w:lvlText w:val="o"/>
      <w:lvlJc w:val="left"/>
      <w:pPr>
        <w:ind w:left="5760" w:hanging="360"/>
      </w:pPr>
      <w:rPr>
        <w:rFonts w:ascii="Courier New" w:hAnsi="Courier New" w:cs="Courier New" w:hint="default"/>
      </w:rPr>
    </w:lvl>
    <w:lvl w:ilvl="8" w:tplc="C1E4D900" w:tentative="1">
      <w:start w:val="1"/>
      <w:numFmt w:val="bullet"/>
      <w:lvlText w:val=""/>
      <w:lvlJc w:val="left"/>
      <w:pPr>
        <w:ind w:left="6480" w:hanging="360"/>
      </w:pPr>
      <w:rPr>
        <w:rFonts w:ascii="Wingdings" w:hAnsi="Wingdings" w:hint="default"/>
      </w:rPr>
    </w:lvl>
  </w:abstractNum>
  <w:abstractNum w:abstractNumId="36" w15:restartNumberingAfterBreak="0">
    <w:nsid w:val="74192164"/>
    <w:multiLevelType w:val="hybridMultilevel"/>
    <w:tmpl w:val="46209F30"/>
    <w:lvl w:ilvl="0" w:tplc="23E44C2E">
      <w:start w:val="1"/>
      <w:numFmt w:val="bullet"/>
      <w:lvlText w:val=""/>
      <w:lvlJc w:val="left"/>
      <w:pPr>
        <w:tabs>
          <w:tab w:val="num" w:pos="720"/>
        </w:tabs>
        <w:ind w:left="720" w:hanging="360"/>
      </w:pPr>
      <w:rPr>
        <w:rFonts w:ascii="Wingdings" w:hAnsi="Wingdings" w:hint="default"/>
      </w:rPr>
    </w:lvl>
    <w:lvl w:ilvl="1" w:tplc="0D9EBF48" w:tentative="1">
      <w:start w:val="1"/>
      <w:numFmt w:val="bullet"/>
      <w:lvlText w:val=""/>
      <w:lvlJc w:val="left"/>
      <w:pPr>
        <w:tabs>
          <w:tab w:val="num" w:pos="1440"/>
        </w:tabs>
        <w:ind w:left="1440" w:hanging="360"/>
      </w:pPr>
      <w:rPr>
        <w:rFonts w:ascii="Wingdings" w:hAnsi="Wingdings" w:hint="default"/>
      </w:rPr>
    </w:lvl>
    <w:lvl w:ilvl="2" w:tplc="BD1ECE04" w:tentative="1">
      <w:start w:val="1"/>
      <w:numFmt w:val="bullet"/>
      <w:lvlText w:val=""/>
      <w:lvlJc w:val="left"/>
      <w:pPr>
        <w:tabs>
          <w:tab w:val="num" w:pos="2160"/>
        </w:tabs>
        <w:ind w:left="2160" w:hanging="360"/>
      </w:pPr>
      <w:rPr>
        <w:rFonts w:ascii="Wingdings" w:hAnsi="Wingdings" w:hint="default"/>
      </w:rPr>
    </w:lvl>
    <w:lvl w:ilvl="3" w:tplc="0ACEF190" w:tentative="1">
      <w:start w:val="1"/>
      <w:numFmt w:val="bullet"/>
      <w:lvlText w:val=""/>
      <w:lvlJc w:val="left"/>
      <w:pPr>
        <w:tabs>
          <w:tab w:val="num" w:pos="2880"/>
        </w:tabs>
        <w:ind w:left="2880" w:hanging="360"/>
      </w:pPr>
      <w:rPr>
        <w:rFonts w:ascii="Wingdings" w:hAnsi="Wingdings" w:hint="default"/>
      </w:rPr>
    </w:lvl>
    <w:lvl w:ilvl="4" w:tplc="DF2C2C60" w:tentative="1">
      <w:start w:val="1"/>
      <w:numFmt w:val="bullet"/>
      <w:lvlText w:val=""/>
      <w:lvlJc w:val="left"/>
      <w:pPr>
        <w:tabs>
          <w:tab w:val="num" w:pos="3600"/>
        </w:tabs>
        <w:ind w:left="3600" w:hanging="360"/>
      </w:pPr>
      <w:rPr>
        <w:rFonts w:ascii="Wingdings" w:hAnsi="Wingdings" w:hint="default"/>
      </w:rPr>
    </w:lvl>
    <w:lvl w:ilvl="5" w:tplc="E69C997C" w:tentative="1">
      <w:start w:val="1"/>
      <w:numFmt w:val="bullet"/>
      <w:lvlText w:val=""/>
      <w:lvlJc w:val="left"/>
      <w:pPr>
        <w:tabs>
          <w:tab w:val="num" w:pos="4320"/>
        </w:tabs>
        <w:ind w:left="4320" w:hanging="360"/>
      </w:pPr>
      <w:rPr>
        <w:rFonts w:ascii="Wingdings" w:hAnsi="Wingdings" w:hint="default"/>
      </w:rPr>
    </w:lvl>
    <w:lvl w:ilvl="6" w:tplc="D7FECCA6" w:tentative="1">
      <w:start w:val="1"/>
      <w:numFmt w:val="bullet"/>
      <w:lvlText w:val=""/>
      <w:lvlJc w:val="left"/>
      <w:pPr>
        <w:tabs>
          <w:tab w:val="num" w:pos="5040"/>
        </w:tabs>
        <w:ind w:left="5040" w:hanging="360"/>
      </w:pPr>
      <w:rPr>
        <w:rFonts w:ascii="Wingdings" w:hAnsi="Wingdings" w:hint="default"/>
      </w:rPr>
    </w:lvl>
    <w:lvl w:ilvl="7" w:tplc="A03810DC" w:tentative="1">
      <w:start w:val="1"/>
      <w:numFmt w:val="bullet"/>
      <w:lvlText w:val=""/>
      <w:lvlJc w:val="left"/>
      <w:pPr>
        <w:tabs>
          <w:tab w:val="num" w:pos="5760"/>
        </w:tabs>
        <w:ind w:left="5760" w:hanging="360"/>
      </w:pPr>
      <w:rPr>
        <w:rFonts w:ascii="Wingdings" w:hAnsi="Wingdings" w:hint="default"/>
      </w:rPr>
    </w:lvl>
    <w:lvl w:ilvl="8" w:tplc="2A6CCE10"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893627C"/>
    <w:multiLevelType w:val="hybridMultilevel"/>
    <w:tmpl w:val="F5FEAA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A295051"/>
    <w:multiLevelType w:val="hybridMultilevel"/>
    <w:tmpl w:val="EA765C28"/>
    <w:lvl w:ilvl="0" w:tplc="5D86456E">
      <w:start w:val="1"/>
      <w:numFmt w:val="bullet"/>
      <w:lvlText w:val=""/>
      <w:lvlJc w:val="left"/>
      <w:pPr>
        <w:ind w:left="720" w:hanging="360"/>
      </w:pPr>
      <w:rPr>
        <w:rFonts w:ascii="Symbol" w:hAnsi="Symbol" w:hint="default"/>
      </w:rPr>
    </w:lvl>
    <w:lvl w:ilvl="1" w:tplc="06706802" w:tentative="1">
      <w:start w:val="1"/>
      <w:numFmt w:val="bullet"/>
      <w:lvlText w:val="o"/>
      <w:lvlJc w:val="left"/>
      <w:pPr>
        <w:ind w:left="1440" w:hanging="360"/>
      </w:pPr>
      <w:rPr>
        <w:rFonts w:ascii="Courier New" w:hAnsi="Courier New" w:cs="Courier New" w:hint="default"/>
      </w:rPr>
    </w:lvl>
    <w:lvl w:ilvl="2" w:tplc="87F8D04C" w:tentative="1">
      <w:start w:val="1"/>
      <w:numFmt w:val="bullet"/>
      <w:lvlText w:val=""/>
      <w:lvlJc w:val="left"/>
      <w:pPr>
        <w:ind w:left="2160" w:hanging="360"/>
      </w:pPr>
      <w:rPr>
        <w:rFonts w:ascii="Wingdings" w:hAnsi="Wingdings" w:hint="default"/>
      </w:rPr>
    </w:lvl>
    <w:lvl w:ilvl="3" w:tplc="796A6AC6" w:tentative="1">
      <w:start w:val="1"/>
      <w:numFmt w:val="bullet"/>
      <w:lvlText w:val=""/>
      <w:lvlJc w:val="left"/>
      <w:pPr>
        <w:ind w:left="2880" w:hanging="360"/>
      </w:pPr>
      <w:rPr>
        <w:rFonts w:ascii="Symbol" w:hAnsi="Symbol" w:hint="default"/>
      </w:rPr>
    </w:lvl>
    <w:lvl w:ilvl="4" w:tplc="B3A449B8" w:tentative="1">
      <w:start w:val="1"/>
      <w:numFmt w:val="bullet"/>
      <w:lvlText w:val="o"/>
      <w:lvlJc w:val="left"/>
      <w:pPr>
        <w:ind w:left="3600" w:hanging="360"/>
      </w:pPr>
      <w:rPr>
        <w:rFonts w:ascii="Courier New" w:hAnsi="Courier New" w:cs="Courier New" w:hint="default"/>
      </w:rPr>
    </w:lvl>
    <w:lvl w:ilvl="5" w:tplc="90E411B2" w:tentative="1">
      <w:start w:val="1"/>
      <w:numFmt w:val="bullet"/>
      <w:lvlText w:val=""/>
      <w:lvlJc w:val="left"/>
      <w:pPr>
        <w:ind w:left="4320" w:hanging="360"/>
      </w:pPr>
      <w:rPr>
        <w:rFonts w:ascii="Wingdings" w:hAnsi="Wingdings" w:hint="default"/>
      </w:rPr>
    </w:lvl>
    <w:lvl w:ilvl="6" w:tplc="5D085446" w:tentative="1">
      <w:start w:val="1"/>
      <w:numFmt w:val="bullet"/>
      <w:lvlText w:val=""/>
      <w:lvlJc w:val="left"/>
      <w:pPr>
        <w:ind w:left="5040" w:hanging="360"/>
      </w:pPr>
      <w:rPr>
        <w:rFonts w:ascii="Symbol" w:hAnsi="Symbol" w:hint="default"/>
      </w:rPr>
    </w:lvl>
    <w:lvl w:ilvl="7" w:tplc="8DB4B20C" w:tentative="1">
      <w:start w:val="1"/>
      <w:numFmt w:val="bullet"/>
      <w:lvlText w:val="o"/>
      <w:lvlJc w:val="left"/>
      <w:pPr>
        <w:ind w:left="5760" w:hanging="360"/>
      </w:pPr>
      <w:rPr>
        <w:rFonts w:ascii="Courier New" w:hAnsi="Courier New" w:cs="Courier New" w:hint="default"/>
      </w:rPr>
    </w:lvl>
    <w:lvl w:ilvl="8" w:tplc="1466D88A" w:tentative="1">
      <w:start w:val="1"/>
      <w:numFmt w:val="bullet"/>
      <w:lvlText w:val=""/>
      <w:lvlJc w:val="left"/>
      <w:pPr>
        <w:ind w:left="6480" w:hanging="360"/>
      </w:pPr>
      <w:rPr>
        <w:rFonts w:ascii="Wingdings" w:hAnsi="Wingdings" w:hint="default"/>
      </w:rPr>
    </w:lvl>
  </w:abstractNum>
  <w:abstractNum w:abstractNumId="39" w15:restartNumberingAfterBreak="0">
    <w:nsid w:val="7D044778"/>
    <w:multiLevelType w:val="multilevel"/>
    <w:tmpl w:val="2B6646B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F8F6495"/>
    <w:multiLevelType w:val="hybridMultilevel"/>
    <w:tmpl w:val="E310980E"/>
    <w:lvl w:ilvl="0" w:tplc="99A019FA">
      <w:start w:val="1"/>
      <w:numFmt w:val="bullet"/>
      <w:lvlText w:val=""/>
      <w:lvlJc w:val="left"/>
      <w:pPr>
        <w:ind w:left="720" w:hanging="360"/>
      </w:pPr>
      <w:rPr>
        <w:rFonts w:ascii="Symbol" w:hAnsi="Symbol" w:hint="default"/>
      </w:rPr>
    </w:lvl>
    <w:lvl w:ilvl="1" w:tplc="02D29304" w:tentative="1">
      <w:start w:val="1"/>
      <w:numFmt w:val="bullet"/>
      <w:lvlText w:val="o"/>
      <w:lvlJc w:val="left"/>
      <w:pPr>
        <w:ind w:left="1440" w:hanging="360"/>
      </w:pPr>
      <w:rPr>
        <w:rFonts w:ascii="Courier New" w:hAnsi="Courier New" w:cs="Courier New" w:hint="default"/>
      </w:rPr>
    </w:lvl>
    <w:lvl w:ilvl="2" w:tplc="A4B4050C" w:tentative="1">
      <w:start w:val="1"/>
      <w:numFmt w:val="bullet"/>
      <w:lvlText w:val=""/>
      <w:lvlJc w:val="left"/>
      <w:pPr>
        <w:ind w:left="2160" w:hanging="360"/>
      </w:pPr>
      <w:rPr>
        <w:rFonts w:ascii="Wingdings" w:hAnsi="Wingdings" w:hint="default"/>
      </w:rPr>
    </w:lvl>
    <w:lvl w:ilvl="3" w:tplc="0CFEE4E0" w:tentative="1">
      <w:start w:val="1"/>
      <w:numFmt w:val="bullet"/>
      <w:lvlText w:val=""/>
      <w:lvlJc w:val="left"/>
      <w:pPr>
        <w:ind w:left="2880" w:hanging="360"/>
      </w:pPr>
      <w:rPr>
        <w:rFonts w:ascii="Symbol" w:hAnsi="Symbol" w:hint="default"/>
      </w:rPr>
    </w:lvl>
    <w:lvl w:ilvl="4" w:tplc="05E805CA" w:tentative="1">
      <w:start w:val="1"/>
      <w:numFmt w:val="bullet"/>
      <w:lvlText w:val="o"/>
      <w:lvlJc w:val="left"/>
      <w:pPr>
        <w:ind w:left="3600" w:hanging="360"/>
      </w:pPr>
      <w:rPr>
        <w:rFonts w:ascii="Courier New" w:hAnsi="Courier New" w:cs="Courier New" w:hint="default"/>
      </w:rPr>
    </w:lvl>
    <w:lvl w:ilvl="5" w:tplc="790A0FF6" w:tentative="1">
      <w:start w:val="1"/>
      <w:numFmt w:val="bullet"/>
      <w:lvlText w:val=""/>
      <w:lvlJc w:val="left"/>
      <w:pPr>
        <w:ind w:left="4320" w:hanging="360"/>
      </w:pPr>
      <w:rPr>
        <w:rFonts w:ascii="Wingdings" w:hAnsi="Wingdings" w:hint="default"/>
      </w:rPr>
    </w:lvl>
    <w:lvl w:ilvl="6" w:tplc="CF48B594" w:tentative="1">
      <w:start w:val="1"/>
      <w:numFmt w:val="bullet"/>
      <w:lvlText w:val=""/>
      <w:lvlJc w:val="left"/>
      <w:pPr>
        <w:ind w:left="5040" w:hanging="360"/>
      </w:pPr>
      <w:rPr>
        <w:rFonts w:ascii="Symbol" w:hAnsi="Symbol" w:hint="default"/>
      </w:rPr>
    </w:lvl>
    <w:lvl w:ilvl="7" w:tplc="6A48C358" w:tentative="1">
      <w:start w:val="1"/>
      <w:numFmt w:val="bullet"/>
      <w:lvlText w:val="o"/>
      <w:lvlJc w:val="left"/>
      <w:pPr>
        <w:ind w:left="5760" w:hanging="360"/>
      </w:pPr>
      <w:rPr>
        <w:rFonts w:ascii="Courier New" w:hAnsi="Courier New" w:cs="Courier New" w:hint="default"/>
      </w:rPr>
    </w:lvl>
    <w:lvl w:ilvl="8" w:tplc="84702200" w:tentative="1">
      <w:start w:val="1"/>
      <w:numFmt w:val="bullet"/>
      <w:lvlText w:val=""/>
      <w:lvlJc w:val="left"/>
      <w:pPr>
        <w:ind w:left="6480" w:hanging="360"/>
      </w:pPr>
      <w:rPr>
        <w:rFonts w:ascii="Wingdings" w:hAnsi="Wingdings" w:hint="default"/>
      </w:rPr>
    </w:lvl>
  </w:abstractNum>
  <w:abstractNum w:abstractNumId="41" w15:restartNumberingAfterBreak="0">
    <w:nsid w:val="7FA1132B"/>
    <w:multiLevelType w:val="hybridMultilevel"/>
    <w:tmpl w:val="2D62915A"/>
    <w:lvl w:ilvl="0" w:tplc="10886DA0">
      <w:start w:val="1"/>
      <w:numFmt w:val="decimal"/>
      <w:lvlText w:val="%1."/>
      <w:lvlJc w:val="left"/>
      <w:pPr>
        <w:ind w:left="720" w:hanging="360"/>
      </w:pPr>
    </w:lvl>
    <w:lvl w:ilvl="1" w:tplc="EE4ECB9E" w:tentative="1">
      <w:start w:val="1"/>
      <w:numFmt w:val="lowerLetter"/>
      <w:lvlText w:val="%2."/>
      <w:lvlJc w:val="left"/>
      <w:pPr>
        <w:ind w:left="1440" w:hanging="360"/>
      </w:pPr>
    </w:lvl>
    <w:lvl w:ilvl="2" w:tplc="2BAA8962" w:tentative="1">
      <w:start w:val="1"/>
      <w:numFmt w:val="lowerRoman"/>
      <w:lvlText w:val="%3."/>
      <w:lvlJc w:val="right"/>
      <w:pPr>
        <w:ind w:left="2160" w:hanging="180"/>
      </w:pPr>
    </w:lvl>
    <w:lvl w:ilvl="3" w:tplc="F726F64E" w:tentative="1">
      <w:start w:val="1"/>
      <w:numFmt w:val="decimal"/>
      <w:lvlText w:val="%4."/>
      <w:lvlJc w:val="left"/>
      <w:pPr>
        <w:ind w:left="2880" w:hanging="360"/>
      </w:pPr>
    </w:lvl>
    <w:lvl w:ilvl="4" w:tplc="C0E81582" w:tentative="1">
      <w:start w:val="1"/>
      <w:numFmt w:val="lowerLetter"/>
      <w:lvlText w:val="%5."/>
      <w:lvlJc w:val="left"/>
      <w:pPr>
        <w:ind w:left="3600" w:hanging="360"/>
      </w:pPr>
    </w:lvl>
    <w:lvl w:ilvl="5" w:tplc="79227B7E" w:tentative="1">
      <w:start w:val="1"/>
      <w:numFmt w:val="lowerRoman"/>
      <w:lvlText w:val="%6."/>
      <w:lvlJc w:val="right"/>
      <w:pPr>
        <w:ind w:left="4320" w:hanging="180"/>
      </w:pPr>
    </w:lvl>
    <w:lvl w:ilvl="6" w:tplc="1068A6F4" w:tentative="1">
      <w:start w:val="1"/>
      <w:numFmt w:val="decimal"/>
      <w:lvlText w:val="%7."/>
      <w:lvlJc w:val="left"/>
      <w:pPr>
        <w:ind w:left="5040" w:hanging="360"/>
      </w:pPr>
    </w:lvl>
    <w:lvl w:ilvl="7" w:tplc="48348690" w:tentative="1">
      <w:start w:val="1"/>
      <w:numFmt w:val="lowerLetter"/>
      <w:lvlText w:val="%8."/>
      <w:lvlJc w:val="left"/>
      <w:pPr>
        <w:ind w:left="5760" w:hanging="360"/>
      </w:pPr>
    </w:lvl>
    <w:lvl w:ilvl="8" w:tplc="EB9E9128" w:tentative="1">
      <w:start w:val="1"/>
      <w:numFmt w:val="lowerRoman"/>
      <w:lvlText w:val="%9."/>
      <w:lvlJc w:val="right"/>
      <w:pPr>
        <w:ind w:left="6480" w:hanging="180"/>
      </w:pPr>
    </w:lvl>
  </w:abstractNum>
  <w:num w:numId="1" w16cid:durableId="1644000668">
    <w:abstractNumId w:val="29"/>
  </w:num>
  <w:num w:numId="2" w16cid:durableId="2137409562">
    <w:abstractNumId w:val="33"/>
  </w:num>
  <w:num w:numId="3" w16cid:durableId="1423647175">
    <w:abstractNumId w:val="12"/>
  </w:num>
  <w:num w:numId="4" w16cid:durableId="1753743903">
    <w:abstractNumId w:val="32"/>
  </w:num>
  <w:num w:numId="5" w16cid:durableId="10113245">
    <w:abstractNumId w:val="8"/>
  </w:num>
  <w:num w:numId="6" w16cid:durableId="2019305913">
    <w:abstractNumId w:val="34"/>
  </w:num>
  <w:num w:numId="7" w16cid:durableId="176121189">
    <w:abstractNumId w:val="29"/>
    <w:lvlOverride w:ilvl="0">
      <w:startOverride w:val="2"/>
    </w:lvlOverride>
    <w:lvlOverride w:ilvl="1">
      <w:startOverride w:val="1"/>
    </w:lvlOverride>
    <w:lvlOverride w:ilvl="2">
      <w:startOverride w:val="1"/>
    </w:lvlOverride>
  </w:num>
  <w:num w:numId="8" w16cid:durableId="323431603">
    <w:abstractNumId w:val="1"/>
  </w:num>
  <w:num w:numId="9" w16cid:durableId="98529661">
    <w:abstractNumId w:val="40"/>
  </w:num>
  <w:num w:numId="10" w16cid:durableId="526796744">
    <w:abstractNumId w:val="10"/>
  </w:num>
  <w:num w:numId="11" w16cid:durableId="686641368">
    <w:abstractNumId w:val="38"/>
  </w:num>
  <w:num w:numId="12" w16cid:durableId="2097358918">
    <w:abstractNumId w:val="16"/>
  </w:num>
  <w:num w:numId="13" w16cid:durableId="407313018">
    <w:abstractNumId w:val="11"/>
  </w:num>
  <w:num w:numId="14" w16cid:durableId="180703146">
    <w:abstractNumId w:val="5"/>
  </w:num>
  <w:num w:numId="15" w16cid:durableId="1172836772">
    <w:abstractNumId w:val="4"/>
  </w:num>
  <w:num w:numId="16" w16cid:durableId="839079382">
    <w:abstractNumId w:val="35"/>
  </w:num>
  <w:num w:numId="17" w16cid:durableId="940843909">
    <w:abstractNumId w:val="28"/>
  </w:num>
  <w:num w:numId="18" w16cid:durableId="2084377899">
    <w:abstractNumId w:val="30"/>
  </w:num>
  <w:num w:numId="19" w16cid:durableId="1186334767">
    <w:abstractNumId w:val="23"/>
  </w:num>
  <w:num w:numId="20" w16cid:durableId="12418730">
    <w:abstractNumId w:val="26"/>
  </w:num>
  <w:num w:numId="21" w16cid:durableId="298875947">
    <w:abstractNumId w:val="31"/>
  </w:num>
  <w:num w:numId="22" w16cid:durableId="2040037368">
    <w:abstractNumId w:val="20"/>
  </w:num>
  <w:num w:numId="23" w16cid:durableId="1917202556">
    <w:abstractNumId w:val="24"/>
  </w:num>
  <w:num w:numId="24" w16cid:durableId="512494608">
    <w:abstractNumId w:val="22"/>
  </w:num>
  <w:num w:numId="25" w16cid:durableId="1704329603">
    <w:abstractNumId w:val="15"/>
  </w:num>
  <w:num w:numId="26" w16cid:durableId="1825659547">
    <w:abstractNumId w:val="36"/>
  </w:num>
  <w:num w:numId="27" w16cid:durableId="2095859053">
    <w:abstractNumId w:val="6"/>
  </w:num>
  <w:num w:numId="28" w16cid:durableId="1773427842">
    <w:abstractNumId w:val="3"/>
  </w:num>
  <w:num w:numId="29" w16cid:durableId="912811719">
    <w:abstractNumId w:val="13"/>
  </w:num>
  <w:num w:numId="30" w16cid:durableId="1565022880">
    <w:abstractNumId w:val="9"/>
  </w:num>
  <w:num w:numId="31" w16cid:durableId="1416167549">
    <w:abstractNumId w:val="21"/>
  </w:num>
  <w:num w:numId="32" w16cid:durableId="1585336694">
    <w:abstractNumId w:val="7"/>
  </w:num>
  <w:num w:numId="33" w16cid:durableId="2074615772">
    <w:abstractNumId w:val="41"/>
  </w:num>
  <w:num w:numId="34" w16cid:durableId="1263757382">
    <w:abstractNumId w:val="39"/>
  </w:num>
  <w:num w:numId="35" w16cid:durableId="1093016723">
    <w:abstractNumId w:val="0"/>
  </w:num>
  <w:num w:numId="36" w16cid:durableId="1326586369">
    <w:abstractNumId w:val="27"/>
  </w:num>
  <w:num w:numId="37" w16cid:durableId="1624340469">
    <w:abstractNumId w:val="2"/>
  </w:num>
  <w:num w:numId="38" w16cid:durableId="1566447391">
    <w:abstractNumId w:val="14"/>
  </w:num>
  <w:num w:numId="39" w16cid:durableId="1278678958">
    <w:abstractNumId w:val="18"/>
  </w:num>
  <w:num w:numId="40" w16cid:durableId="1620065464">
    <w:abstractNumId w:val="17"/>
  </w:num>
  <w:num w:numId="41" w16cid:durableId="285623173">
    <w:abstractNumId w:val="25"/>
  </w:num>
  <w:num w:numId="42" w16cid:durableId="1551072652">
    <w:abstractNumId w:val="19"/>
  </w:num>
  <w:num w:numId="43" w16cid:durableId="982928717">
    <w:abstractNumId w:val="3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9B6"/>
    <w:rsid w:val="000010FF"/>
    <w:rsid w:val="00001111"/>
    <w:rsid w:val="00002C5A"/>
    <w:rsid w:val="00002ED8"/>
    <w:rsid w:val="000043B0"/>
    <w:rsid w:val="000044A8"/>
    <w:rsid w:val="000048CD"/>
    <w:rsid w:val="00006F57"/>
    <w:rsid w:val="0001188C"/>
    <w:rsid w:val="00012D10"/>
    <w:rsid w:val="000133CD"/>
    <w:rsid w:val="00013B4C"/>
    <w:rsid w:val="000159CA"/>
    <w:rsid w:val="00015C90"/>
    <w:rsid w:val="00015D20"/>
    <w:rsid w:val="00016697"/>
    <w:rsid w:val="00020109"/>
    <w:rsid w:val="00021917"/>
    <w:rsid w:val="00022F29"/>
    <w:rsid w:val="00023B36"/>
    <w:rsid w:val="000246C9"/>
    <w:rsid w:val="00024E74"/>
    <w:rsid w:val="00026FD7"/>
    <w:rsid w:val="00030EC3"/>
    <w:rsid w:val="000331E1"/>
    <w:rsid w:val="0003477D"/>
    <w:rsid w:val="00035F32"/>
    <w:rsid w:val="00036312"/>
    <w:rsid w:val="0003786D"/>
    <w:rsid w:val="000412E5"/>
    <w:rsid w:val="00042082"/>
    <w:rsid w:val="00043BE8"/>
    <w:rsid w:val="00044039"/>
    <w:rsid w:val="00044D6E"/>
    <w:rsid w:val="000452FF"/>
    <w:rsid w:val="00046487"/>
    <w:rsid w:val="00050FBB"/>
    <w:rsid w:val="00052526"/>
    <w:rsid w:val="0005698E"/>
    <w:rsid w:val="00057CA1"/>
    <w:rsid w:val="00061950"/>
    <w:rsid w:val="000621E6"/>
    <w:rsid w:val="000649B6"/>
    <w:rsid w:val="00066222"/>
    <w:rsid w:val="0006672C"/>
    <w:rsid w:val="00070886"/>
    <w:rsid w:val="00071523"/>
    <w:rsid w:val="00072321"/>
    <w:rsid w:val="00072D87"/>
    <w:rsid w:val="000743D7"/>
    <w:rsid w:val="000755FF"/>
    <w:rsid w:val="00075EF1"/>
    <w:rsid w:val="00077B89"/>
    <w:rsid w:val="00080620"/>
    <w:rsid w:val="00081960"/>
    <w:rsid w:val="00081AAB"/>
    <w:rsid w:val="00082079"/>
    <w:rsid w:val="00082EE8"/>
    <w:rsid w:val="0008406F"/>
    <w:rsid w:val="00087A54"/>
    <w:rsid w:val="0009182B"/>
    <w:rsid w:val="00091900"/>
    <w:rsid w:val="0009199E"/>
    <w:rsid w:val="00096199"/>
    <w:rsid w:val="000962F8"/>
    <w:rsid w:val="00096389"/>
    <w:rsid w:val="0009691B"/>
    <w:rsid w:val="000A0458"/>
    <w:rsid w:val="000A124E"/>
    <w:rsid w:val="000A2E96"/>
    <w:rsid w:val="000A3556"/>
    <w:rsid w:val="000A3F43"/>
    <w:rsid w:val="000A45BF"/>
    <w:rsid w:val="000A45EC"/>
    <w:rsid w:val="000A618C"/>
    <w:rsid w:val="000A7B32"/>
    <w:rsid w:val="000B1899"/>
    <w:rsid w:val="000B36F3"/>
    <w:rsid w:val="000B7152"/>
    <w:rsid w:val="000C0801"/>
    <w:rsid w:val="000C21F6"/>
    <w:rsid w:val="000C24C5"/>
    <w:rsid w:val="000C5807"/>
    <w:rsid w:val="000C5DA1"/>
    <w:rsid w:val="000C6510"/>
    <w:rsid w:val="000D0197"/>
    <w:rsid w:val="000D02AB"/>
    <w:rsid w:val="000D2D59"/>
    <w:rsid w:val="000D3CFD"/>
    <w:rsid w:val="000D4A80"/>
    <w:rsid w:val="000D5030"/>
    <w:rsid w:val="000D61B8"/>
    <w:rsid w:val="000E0B37"/>
    <w:rsid w:val="000E11E3"/>
    <w:rsid w:val="000E3ADD"/>
    <w:rsid w:val="000E4C7A"/>
    <w:rsid w:val="000E6AEE"/>
    <w:rsid w:val="000E748A"/>
    <w:rsid w:val="000E7764"/>
    <w:rsid w:val="000F12BE"/>
    <w:rsid w:val="000F1344"/>
    <w:rsid w:val="000F2520"/>
    <w:rsid w:val="000F3B57"/>
    <w:rsid w:val="000F48E3"/>
    <w:rsid w:val="000F58EF"/>
    <w:rsid w:val="000F7064"/>
    <w:rsid w:val="00100139"/>
    <w:rsid w:val="00100BF4"/>
    <w:rsid w:val="00100E70"/>
    <w:rsid w:val="001038B7"/>
    <w:rsid w:val="00104EDE"/>
    <w:rsid w:val="0010634A"/>
    <w:rsid w:val="0010658F"/>
    <w:rsid w:val="00106E4E"/>
    <w:rsid w:val="00107751"/>
    <w:rsid w:val="001077FD"/>
    <w:rsid w:val="00110E1E"/>
    <w:rsid w:val="0011130C"/>
    <w:rsid w:val="00111D19"/>
    <w:rsid w:val="0011377B"/>
    <w:rsid w:val="001154E2"/>
    <w:rsid w:val="00120488"/>
    <w:rsid w:val="00121745"/>
    <w:rsid w:val="00124088"/>
    <w:rsid w:val="00124F2C"/>
    <w:rsid w:val="00126FA3"/>
    <w:rsid w:val="00127A96"/>
    <w:rsid w:val="00127C2F"/>
    <w:rsid w:val="00127F3D"/>
    <w:rsid w:val="001300F6"/>
    <w:rsid w:val="00130750"/>
    <w:rsid w:val="00130A30"/>
    <w:rsid w:val="00130CCF"/>
    <w:rsid w:val="00133B3D"/>
    <w:rsid w:val="00135D3D"/>
    <w:rsid w:val="00136007"/>
    <w:rsid w:val="001367E4"/>
    <w:rsid w:val="00136F23"/>
    <w:rsid w:val="00140B0E"/>
    <w:rsid w:val="00141343"/>
    <w:rsid w:val="00142AFD"/>
    <w:rsid w:val="00143D86"/>
    <w:rsid w:val="001445DE"/>
    <w:rsid w:val="001460E7"/>
    <w:rsid w:val="00146AA9"/>
    <w:rsid w:val="00147431"/>
    <w:rsid w:val="00147C20"/>
    <w:rsid w:val="00147EE9"/>
    <w:rsid w:val="00150F5C"/>
    <w:rsid w:val="0015161B"/>
    <w:rsid w:val="00151905"/>
    <w:rsid w:val="00151EAE"/>
    <w:rsid w:val="00153A85"/>
    <w:rsid w:val="00153F3F"/>
    <w:rsid w:val="00155FBA"/>
    <w:rsid w:val="00156964"/>
    <w:rsid w:val="001577F0"/>
    <w:rsid w:val="0017110E"/>
    <w:rsid w:val="00171A2E"/>
    <w:rsid w:val="00171C15"/>
    <w:rsid w:val="001730B3"/>
    <w:rsid w:val="00175596"/>
    <w:rsid w:val="00175DD2"/>
    <w:rsid w:val="001761C8"/>
    <w:rsid w:val="001771A0"/>
    <w:rsid w:val="00177AB8"/>
    <w:rsid w:val="00180747"/>
    <w:rsid w:val="0018106C"/>
    <w:rsid w:val="00181252"/>
    <w:rsid w:val="00183105"/>
    <w:rsid w:val="001831BF"/>
    <w:rsid w:val="001854CA"/>
    <w:rsid w:val="00191CD1"/>
    <w:rsid w:val="00191EBE"/>
    <w:rsid w:val="001929B1"/>
    <w:rsid w:val="0019349B"/>
    <w:rsid w:val="00197EEB"/>
    <w:rsid w:val="001A0C08"/>
    <w:rsid w:val="001A21B7"/>
    <w:rsid w:val="001A299F"/>
    <w:rsid w:val="001A3D4C"/>
    <w:rsid w:val="001A40D3"/>
    <w:rsid w:val="001A4526"/>
    <w:rsid w:val="001A5E71"/>
    <w:rsid w:val="001A6188"/>
    <w:rsid w:val="001A6B46"/>
    <w:rsid w:val="001A6E88"/>
    <w:rsid w:val="001A7CA7"/>
    <w:rsid w:val="001B18B9"/>
    <w:rsid w:val="001B1A3A"/>
    <w:rsid w:val="001B2B7C"/>
    <w:rsid w:val="001B389A"/>
    <w:rsid w:val="001B458D"/>
    <w:rsid w:val="001B4D15"/>
    <w:rsid w:val="001B6A07"/>
    <w:rsid w:val="001B7324"/>
    <w:rsid w:val="001B7618"/>
    <w:rsid w:val="001C1EB0"/>
    <w:rsid w:val="001C36B5"/>
    <w:rsid w:val="001C43C4"/>
    <w:rsid w:val="001C4576"/>
    <w:rsid w:val="001C7806"/>
    <w:rsid w:val="001C7E6A"/>
    <w:rsid w:val="001D0F1B"/>
    <w:rsid w:val="001D1978"/>
    <w:rsid w:val="001D2552"/>
    <w:rsid w:val="001D4B44"/>
    <w:rsid w:val="001D5F9C"/>
    <w:rsid w:val="001D6206"/>
    <w:rsid w:val="001D671C"/>
    <w:rsid w:val="001D7285"/>
    <w:rsid w:val="001D75CD"/>
    <w:rsid w:val="001E0994"/>
    <w:rsid w:val="001E14E2"/>
    <w:rsid w:val="001E2956"/>
    <w:rsid w:val="001E35D6"/>
    <w:rsid w:val="001E3B4E"/>
    <w:rsid w:val="001E6886"/>
    <w:rsid w:val="001F0973"/>
    <w:rsid w:val="001F0D57"/>
    <w:rsid w:val="001F1442"/>
    <w:rsid w:val="001F281A"/>
    <w:rsid w:val="001F37EE"/>
    <w:rsid w:val="001F4DBA"/>
    <w:rsid w:val="001F4F5D"/>
    <w:rsid w:val="001F7378"/>
    <w:rsid w:val="001F756B"/>
    <w:rsid w:val="002028BA"/>
    <w:rsid w:val="00202E34"/>
    <w:rsid w:val="00203FD9"/>
    <w:rsid w:val="00205AF0"/>
    <w:rsid w:val="002065C8"/>
    <w:rsid w:val="00206BF9"/>
    <w:rsid w:val="00207F96"/>
    <w:rsid w:val="00213E60"/>
    <w:rsid w:val="00214056"/>
    <w:rsid w:val="00214DD3"/>
    <w:rsid w:val="00216373"/>
    <w:rsid w:val="002168BC"/>
    <w:rsid w:val="0021778A"/>
    <w:rsid w:val="0022063F"/>
    <w:rsid w:val="002259EF"/>
    <w:rsid w:val="00225C67"/>
    <w:rsid w:val="00225D69"/>
    <w:rsid w:val="0023141B"/>
    <w:rsid w:val="00233462"/>
    <w:rsid w:val="00234C3D"/>
    <w:rsid w:val="0023524F"/>
    <w:rsid w:val="00235318"/>
    <w:rsid w:val="00236849"/>
    <w:rsid w:val="00240DC5"/>
    <w:rsid w:val="00241862"/>
    <w:rsid w:val="00241C51"/>
    <w:rsid w:val="002430E0"/>
    <w:rsid w:val="00243A75"/>
    <w:rsid w:val="0024426B"/>
    <w:rsid w:val="00252B3A"/>
    <w:rsid w:val="00253346"/>
    <w:rsid w:val="00253A1F"/>
    <w:rsid w:val="00253AB2"/>
    <w:rsid w:val="00254CED"/>
    <w:rsid w:val="002560FE"/>
    <w:rsid w:val="00257542"/>
    <w:rsid w:val="0026054E"/>
    <w:rsid w:val="00262640"/>
    <w:rsid w:val="002638B6"/>
    <w:rsid w:val="00264373"/>
    <w:rsid w:val="002648D0"/>
    <w:rsid w:val="00266087"/>
    <w:rsid w:val="0027017A"/>
    <w:rsid w:val="002701C7"/>
    <w:rsid w:val="00270B21"/>
    <w:rsid w:val="00273112"/>
    <w:rsid w:val="00274BD4"/>
    <w:rsid w:val="0027529D"/>
    <w:rsid w:val="00280D71"/>
    <w:rsid w:val="00281213"/>
    <w:rsid w:val="0028286F"/>
    <w:rsid w:val="00283DC6"/>
    <w:rsid w:val="00285524"/>
    <w:rsid w:val="00285EB5"/>
    <w:rsid w:val="0028781A"/>
    <w:rsid w:val="002908B2"/>
    <w:rsid w:val="00292265"/>
    <w:rsid w:val="00292545"/>
    <w:rsid w:val="00294D13"/>
    <w:rsid w:val="002A0FA8"/>
    <w:rsid w:val="002A323C"/>
    <w:rsid w:val="002A3963"/>
    <w:rsid w:val="002A4DBF"/>
    <w:rsid w:val="002A5321"/>
    <w:rsid w:val="002A704C"/>
    <w:rsid w:val="002B0FF1"/>
    <w:rsid w:val="002B2FA3"/>
    <w:rsid w:val="002B4A79"/>
    <w:rsid w:val="002B4DFF"/>
    <w:rsid w:val="002B6853"/>
    <w:rsid w:val="002C03A4"/>
    <w:rsid w:val="002C0BFB"/>
    <w:rsid w:val="002C0F11"/>
    <w:rsid w:val="002C1603"/>
    <w:rsid w:val="002C297A"/>
    <w:rsid w:val="002C44A3"/>
    <w:rsid w:val="002C6780"/>
    <w:rsid w:val="002C69C8"/>
    <w:rsid w:val="002C6F45"/>
    <w:rsid w:val="002C75F6"/>
    <w:rsid w:val="002D0988"/>
    <w:rsid w:val="002D11F1"/>
    <w:rsid w:val="002D3867"/>
    <w:rsid w:val="002D3DFF"/>
    <w:rsid w:val="002D4527"/>
    <w:rsid w:val="002D4538"/>
    <w:rsid w:val="002D4909"/>
    <w:rsid w:val="002D5561"/>
    <w:rsid w:val="002D7F52"/>
    <w:rsid w:val="002E1680"/>
    <w:rsid w:val="002E490F"/>
    <w:rsid w:val="002E4A3C"/>
    <w:rsid w:val="002E56AB"/>
    <w:rsid w:val="002E5ED5"/>
    <w:rsid w:val="002E6329"/>
    <w:rsid w:val="002E66B4"/>
    <w:rsid w:val="002E6E0C"/>
    <w:rsid w:val="002E707C"/>
    <w:rsid w:val="002F11D1"/>
    <w:rsid w:val="002F2C13"/>
    <w:rsid w:val="002F37F2"/>
    <w:rsid w:val="002F451B"/>
    <w:rsid w:val="002F61C1"/>
    <w:rsid w:val="002F65A1"/>
    <w:rsid w:val="00301A1E"/>
    <w:rsid w:val="00301E3E"/>
    <w:rsid w:val="00301FC8"/>
    <w:rsid w:val="003022ED"/>
    <w:rsid w:val="00302A3C"/>
    <w:rsid w:val="00302F13"/>
    <w:rsid w:val="003031F3"/>
    <w:rsid w:val="00303D77"/>
    <w:rsid w:val="003042B7"/>
    <w:rsid w:val="00304A67"/>
    <w:rsid w:val="00307468"/>
    <w:rsid w:val="003107DC"/>
    <w:rsid w:val="0031347F"/>
    <w:rsid w:val="00314572"/>
    <w:rsid w:val="00314C08"/>
    <w:rsid w:val="00315E70"/>
    <w:rsid w:val="00315F3C"/>
    <w:rsid w:val="00316288"/>
    <w:rsid w:val="00316EDE"/>
    <w:rsid w:val="00320388"/>
    <w:rsid w:val="00320815"/>
    <w:rsid w:val="00320A31"/>
    <w:rsid w:val="003215E4"/>
    <w:rsid w:val="00322C5E"/>
    <w:rsid w:val="003260FA"/>
    <w:rsid w:val="00326E3B"/>
    <w:rsid w:val="003279F5"/>
    <w:rsid w:val="00331B40"/>
    <w:rsid w:val="0033320E"/>
    <w:rsid w:val="00334E57"/>
    <w:rsid w:val="00335A62"/>
    <w:rsid w:val="0033795B"/>
    <w:rsid w:val="00337D3F"/>
    <w:rsid w:val="0034178E"/>
    <w:rsid w:val="00342F3F"/>
    <w:rsid w:val="00345547"/>
    <w:rsid w:val="00346348"/>
    <w:rsid w:val="00350F16"/>
    <w:rsid w:val="00353833"/>
    <w:rsid w:val="0035442D"/>
    <w:rsid w:val="00354D77"/>
    <w:rsid w:val="003550FC"/>
    <w:rsid w:val="0035630B"/>
    <w:rsid w:val="003600AC"/>
    <w:rsid w:val="00363C9C"/>
    <w:rsid w:val="00364E96"/>
    <w:rsid w:val="00371410"/>
    <w:rsid w:val="003717E8"/>
    <w:rsid w:val="00371A4D"/>
    <w:rsid w:val="0037217E"/>
    <w:rsid w:val="003748C6"/>
    <w:rsid w:val="00374ABB"/>
    <w:rsid w:val="003750CC"/>
    <w:rsid w:val="003766A7"/>
    <w:rsid w:val="003803CE"/>
    <w:rsid w:val="003809A7"/>
    <w:rsid w:val="00381A4B"/>
    <w:rsid w:val="0038300F"/>
    <w:rsid w:val="003833A3"/>
    <w:rsid w:val="00383CA4"/>
    <w:rsid w:val="00386651"/>
    <w:rsid w:val="003908E5"/>
    <w:rsid w:val="003909E6"/>
    <w:rsid w:val="00390B87"/>
    <w:rsid w:val="00391031"/>
    <w:rsid w:val="0039127D"/>
    <w:rsid w:val="003921F3"/>
    <w:rsid w:val="003930BF"/>
    <w:rsid w:val="0039433A"/>
    <w:rsid w:val="00394C75"/>
    <w:rsid w:val="00394F77"/>
    <w:rsid w:val="00397CF9"/>
    <w:rsid w:val="003A0DF8"/>
    <w:rsid w:val="003A2B52"/>
    <w:rsid w:val="003A4717"/>
    <w:rsid w:val="003A4BAA"/>
    <w:rsid w:val="003A6F76"/>
    <w:rsid w:val="003A7D51"/>
    <w:rsid w:val="003B07D5"/>
    <w:rsid w:val="003B5D4F"/>
    <w:rsid w:val="003B6486"/>
    <w:rsid w:val="003B6999"/>
    <w:rsid w:val="003B7A2E"/>
    <w:rsid w:val="003C15CF"/>
    <w:rsid w:val="003C319D"/>
    <w:rsid w:val="003C334F"/>
    <w:rsid w:val="003C3429"/>
    <w:rsid w:val="003C57B4"/>
    <w:rsid w:val="003D00AD"/>
    <w:rsid w:val="003D082D"/>
    <w:rsid w:val="003D2318"/>
    <w:rsid w:val="003D2C80"/>
    <w:rsid w:val="003D2CE4"/>
    <w:rsid w:val="003D3517"/>
    <w:rsid w:val="003D4D56"/>
    <w:rsid w:val="003D52EF"/>
    <w:rsid w:val="003D6D52"/>
    <w:rsid w:val="003D79A2"/>
    <w:rsid w:val="003E0112"/>
    <w:rsid w:val="003E0A75"/>
    <w:rsid w:val="003E12C1"/>
    <w:rsid w:val="003E3955"/>
    <w:rsid w:val="003E4E8E"/>
    <w:rsid w:val="003E5921"/>
    <w:rsid w:val="003E6EAA"/>
    <w:rsid w:val="003E7DF8"/>
    <w:rsid w:val="003F0B99"/>
    <w:rsid w:val="003F2729"/>
    <w:rsid w:val="004004F6"/>
    <w:rsid w:val="00400634"/>
    <w:rsid w:val="004007FF"/>
    <w:rsid w:val="00401003"/>
    <w:rsid w:val="00401798"/>
    <w:rsid w:val="004024AD"/>
    <w:rsid w:val="00402823"/>
    <w:rsid w:val="00403109"/>
    <w:rsid w:val="00403384"/>
    <w:rsid w:val="00403A4A"/>
    <w:rsid w:val="00405F5E"/>
    <w:rsid w:val="00410034"/>
    <w:rsid w:val="00411123"/>
    <w:rsid w:val="00411DDB"/>
    <w:rsid w:val="00411EE7"/>
    <w:rsid w:val="004125EB"/>
    <w:rsid w:val="004130EA"/>
    <w:rsid w:val="00413381"/>
    <w:rsid w:val="00413ED4"/>
    <w:rsid w:val="00414616"/>
    <w:rsid w:val="00416088"/>
    <w:rsid w:val="00416645"/>
    <w:rsid w:val="00420318"/>
    <w:rsid w:val="00420B5D"/>
    <w:rsid w:val="00421B96"/>
    <w:rsid w:val="004242C3"/>
    <w:rsid w:val="0042683D"/>
    <w:rsid w:val="004278B6"/>
    <w:rsid w:val="00431B53"/>
    <w:rsid w:val="0043281E"/>
    <w:rsid w:val="00434822"/>
    <w:rsid w:val="0043658E"/>
    <w:rsid w:val="00437010"/>
    <w:rsid w:val="00445C22"/>
    <w:rsid w:val="00445E9E"/>
    <w:rsid w:val="00450353"/>
    <w:rsid w:val="00451106"/>
    <w:rsid w:val="004563EC"/>
    <w:rsid w:val="004568E9"/>
    <w:rsid w:val="0046048E"/>
    <w:rsid w:val="00460541"/>
    <w:rsid w:val="00460FE4"/>
    <w:rsid w:val="00461592"/>
    <w:rsid w:val="004625DC"/>
    <w:rsid w:val="00463256"/>
    <w:rsid w:val="00464740"/>
    <w:rsid w:val="0046617F"/>
    <w:rsid w:val="00466737"/>
    <w:rsid w:val="004668E5"/>
    <w:rsid w:val="004676B6"/>
    <w:rsid w:val="00467C70"/>
    <w:rsid w:val="004700AC"/>
    <w:rsid w:val="0047241B"/>
    <w:rsid w:val="00473961"/>
    <w:rsid w:val="00473EB7"/>
    <w:rsid w:val="0047512B"/>
    <w:rsid w:val="00476B4B"/>
    <w:rsid w:val="00481BB3"/>
    <w:rsid w:val="00482D1D"/>
    <w:rsid w:val="0048341F"/>
    <w:rsid w:val="00484EFA"/>
    <w:rsid w:val="00485F5D"/>
    <w:rsid w:val="00487795"/>
    <w:rsid w:val="00490C6C"/>
    <w:rsid w:val="004910A0"/>
    <w:rsid w:val="004918E0"/>
    <w:rsid w:val="00492B67"/>
    <w:rsid w:val="004968E5"/>
    <w:rsid w:val="00497B86"/>
    <w:rsid w:val="004A1E80"/>
    <w:rsid w:val="004A2539"/>
    <w:rsid w:val="004A35C1"/>
    <w:rsid w:val="004A64BB"/>
    <w:rsid w:val="004A6A4A"/>
    <w:rsid w:val="004A762C"/>
    <w:rsid w:val="004B0197"/>
    <w:rsid w:val="004B1303"/>
    <w:rsid w:val="004B165B"/>
    <w:rsid w:val="004B165F"/>
    <w:rsid w:val="004B1D3A"/>
    <w:rsid w:val="004B26A2"/>
    <w:rsid w:val="004B5205"/>
    <w:rsid w:val="004B5BA3"/>
    <w:rsid w:val="004C0ABB"/>
    <w:rsid w:val="004C0DBC"/>
    <w:rsid w:val="004C200F"/>
    <w:rsid w:val="004C2480"/>
    <w:rsid w:val="004C2861"/>
    <w:rsid w:val="004C337E"/>
    <w:rsid w:val="004C4645"/>
    <w:rsid w:val="004C6110"/>
    <w:rsid w:val="004C7260"/>
    <w:rsid w:val="004D048E"/>
    <w:rsid w:val="004D0A08"/>
    <w:rsid w:val="004D3109"/>
    <w:rsid w:val="004D3585"/>
    <w:rsid w:val="004D4C84"/>
    <w:rsid w:val="004D5371"/>
    <w:rsid w:val="004D54C0"/>
    <w:rsid w:val="004D5BA7"/>
    <w:rsid w:val="004D64B3"/>
    <w:rsid w:val="004E043A"/>
    <w:rsid w:val="004E3AF2"/>
    <w:rsid w:val="004E70F1"/>
    <w:rsid w:val="004F2D8F"/>
    <w:rsid w:val="004F3BA6"/>
    <w:rsid w:val="004F4ED6"/>
    <w:rsid w:val="005005CB"/>
    <w:rsid w:val="00501650"/>
    <w:rsid w:val="00501E25"/>
    <w:rsid w:val="00502565"/>
    <w:rsid w:val="005027A3"/>
    <w:rsid w:val="005030A8"/>
    <w:rsid w:val="0050352B"/>
    <w:rsid w:val="005039DC"/>
    <w:rsid w:val="005060D5"/>
    <w:rsid w:val="0050652B"/>
    <w:rsid w:val="00507017"/>
    <w:rsid w:val="0050764E"/>
    <w:rsid w:val="005076E6"/>
    <w:rsid w:val="00507FB8"/>
    <w:rsid w:val="00510645"/>
    <w:rsid w:val="005118B5"/>
    <w:rsid w:val="00511BFE"/>
    <w:rsid w:val="00521946"/>
    <w:rsid w:val="00522842"/>
    <w:rsid w:val="00523F5A"/>
    <w:rsid w:val="00524B73"/>
    <w:rsid w:val="00526BBC"/>
    <w:rsid w:val="00527850"/>
    <w:rsid w:val="00530D65"/>
    <w:rsid w:val="00532BF0"/>
    <w:rsid w:val="005332CE"/>
    <w:rsid w:val="00533387"/>
    <w:rsid w:val="005336E4"/>
    <w:rsid w:val="00533E90"/>
    <w:rsid w:val="005346E2"/>
    <w:rsid w:val="0053481F"/>
    <w:rsid w:val="00534986"/>
    <w:rsid w:val="00534C6B"/>
    <w:rsid w:val="00536942"/>
    <w:rsid w:val="0053740F"/>
    <w:rsid w:val="00542C6F"/>
    <w:rsid w:val="00543308"/>
    <w:rsid w:val="00543B0D"/>
    <w:rsid w:val="00544A49"/>
    <w:rsid w:val="00544AAE"/>
    <w:rsid w:val="00545340"/>
    <w:rsid w:val="00545487"/>
    <w:rsid w:val="00547C40"/>
    <w:rsid w:val="0055575D"/>
    <w:rsid w:val="00555821"/>
    <w:rsid w:val="00555EEC"/>
    <w:rsid w:val="0056005E"/>
    <w:rsid w:val="005636B4"/>
    <w:rsid w:val="0056449A"/>
    <w:rsid w:val="005652EA"/>
    <w:rsid w:val="005656EB"/>
    <w:rsid w:val="00565FF9"/>
    <w:rsid w:val="00566774"/>
    <w:rsid w:val="00572B02"/>
    <w:rsid w:val="005731DF"/>
    <w:rsid w:val="005736D4"/>
    <w:rsid w:val="005749F7"/>
    <w:rsid w:val="00576210"/>
    <w:rsid w:val="005762EF"/>
    <w:rsid w:val="00576F5D"/>
    <w:rsid w:val="00581202"/>
    <w:rsid w:val="00581B38"/>
    <w:rsid w:val="005824B9"/>
    <w:rsid w:val="005826DB"/>
    <w:rsid w:val="005827AE"/>
    <w:rsid w:val="00582E55"/>
    <w:rsid w:val="00583220"/>
    <w:rsid w:val="005836B6"/>
    <w:rsid w:val="00584304"/>
    <w:rsid w:val="00585206"/>
    <w:rsid w:val="00585898"/>
    <w:rsid w:val="005858C1"/>
    <w:rsid w:val="00585AD1"/>
    <w:rsid w:val="005860DB"/>
    <w:rsid w:val="005867E2"/>
    <w:rsid w:val="005869F0"/>
    <w:rsid w:val="005871D2"/>
    <w:rsid w:val="005920F0"/>
    <w:rsid w:val="00596976"/>
    <w:rsid w:val="00597240"/>
    <w:rsid w:val="005A081B"/>
    <w:rsid w:val="005A0AC9"/>
    <w:rsid w:val="005A4635"/>
    <w:rsid w:val="005A4F01"/>
    <w:rsid w:val="005A55F1"/>
    <w:rsid w:val="005A7803"/>
    <w:rsid w:val="005B1C28"/>
    <w:rsid w:val="005B1C6A"/>
    <w:rsid w:val="005B359E"/>
    <w:rsid w:val="005B39CD"/>
    <w:rsid w:val="005B4904"/>
    <w:rsid w:val="005B54A4"/>
    <w:rsid w:val="005B5EF0"/>
    <w:rsid w:val="005C068F"/>
    <w:rsid w:val="005C13C3"/>
    <w:rsid w:val="005C15B8"/>
    <w:rsid w:val="005C2D20"/>
    <w:rsid w:val="005C3907"/>
    <w:rsid w:val="005C4291"/>
    <w:rsid w:val="005C4470"/>
    <w:rsid w:val="005C5F75"/>
    <w:rsid w:val="005C65B5"/>
    <w:rsid w:val="005C68BB"/>
    <w:rsid w:val="005D0601"/>
    <w:rsid w:val="005D0735"/>
    <w:rsid w:val="005D6ABE"/>
    <w:rsid w:val="005D6D16"/>
    <w:rsid w:val="005D7A05"/>
    <w:rsid w:val="005E11BD"/>
    <w:rsid w:val="005E1911"/>
    <w:rsid w:val="005E2E6B"/>
    <w:rsid w:val="005F0833"/>
    <w:rsid w:val="005F1C79"/>
    <w:rsid w:val="005F2523"/>
    <w:rsid w:val="005F335F"/>
    <w:rsid w:val="005F41B6"/>
    <w:rsid w:val="005F7C0A"/>
    <w:rsid w:val="00601F4A"/>
    <w:rsid w:val="00602287"/>
    <w:rsid w:val="00604E57"/>
    <w:rsid w:val="00607A06"/>
    <w:rsid w:val="00610601"/>
    <w:rsid w:val="00611D16"/>
    <w:rsid w:val="00613664"/>
    <w:rsid w:val="00613F58"/>
    <w:rsid w:val="006151B4"/>
    <w:rsid w:val="00615A80"/>
    <w:rsid w:val="006166D8"/>
    <w:rsid w:val="00616D98"/>
    <w:rsid w:val="00616ECF"/>
    <w:rsid w:val="0062095E"/>
    <w:rsid w:val="00622DBF"/>
    <w:rsid w:val="00624F6F"/>
    <w:rsid w:val="00626E21"/>
    <w:rsid w:val="0062782D"/>
    <w:rsid w:val="00627CD9"/>
    <w:rsid w:val="00630242"/>
    <w:rsid w:val="00630248"/>
    <w:rsid w:val="00631431"/>
    <w:rsid w:val="006319C8"/>
    <w:rsid w:val="00631E95"/>
    <w:rsid w:val="0063206D"/>
    <w:rsid w:val="00634C2A"/>
    <w:rsid w:val="00636C6A"/>
    <w:rsid w:val="006372F2"/>
    <w:rsid w:val="00637E23"/>
    <w:rsid w:val="00641760"/>
    <w:rsid w:val="00641899"/>
    <w:rsid w:val="00641FBB"/>
    <w:rsid w:val="00642923"/>
    <w:rsid w:val="0064367F"/>
    <w:rsid w:val="00643E29"/>
    <w:rsid w:val="006444C1"/>
    <w:rsid w:val="00644FD4"/>
    <w:rsid w:val="006468C6"/>
    <w:rsid w:val="006471D6"/>
    <w:rsid w:val="006518B9"/>
    <w:rsid w:val="00651A58"/>
    <w:rsid w:val="00652C29"/>
    <w:rsid w:val="00652CC1"/>
    <w:rsid w:val="006532AF"/>
    <w:rsid w:val="006537AF"/>
    <w:rsid w:val="0065594F"/>
    <w:rsid w:val="006559CB"/>
    <w:rsid w:val="006575D0"/>
    <w:rsid w:val="006648D0"/>
    <w:rsid w:val="00664D1C"/>
    <w:rsid w:val="00664D75"/>
    <w:rsid w:val="006650F9"/>
    <w:rsid w:val="006658B5"/>
    <w:rsid w:val="006664E3"/>
    <w:rsid w:val="00666D7F"/>
    <w:rsid w:val="00667250"/>
    <w:rsid w:val="00670E81"/>
    <w:rsid w:val="0067147F"/>
    <w:rsid w:val="006719D4"/>
    <w:rsid w:val="00675CDE"/>
    <w:rsid w:val="0067718B"/>
    <w:rsid w:val="0067786E"/>
    <w:rsid w:val="00677A18"/>
    <w:rsid w:val="00680D1E"/>
    <w:rsid w:val="006813E1"/>
    <w:rsid w:val="0068337D"/>
    <w:rsid w:val="0068368B"/>
    <w:rsid w:val="0068431F"/>
    <w:rsid w:val="006850D7"/>
    <w:rsid w:val="006852B7"/>
    <w:rsid w:val="006854B1"/>
    <w:rsid w:val="00685AD9"/>
    <w:rsid w:val="00686434"/>
    <w:rsid w:val="0068666A"/>
    <w:rsid w:val="006868FF"/>
    <w:rsid w:val="00686AF1"/>
    <w:rsid w:val="00686D88"/>
    <w:rsid w:val="0068737C"/>
    <w:rsid w:val="006902C1"/>
    <w:rsid w:val="00692EFF"/>
    <w:rsid w:val="00697EFB"/>
    <w:rsid w:val="006A1C36"/>
    <w:rsid w:val="006A2279"/>
    <w:rsid w:val="006A2FA7"/>
    <w:rsid w:val="006A41F3"/>
    <w:rsid w:val="006A520E"/>
    <w:rsid w:val="006A7767"/>
    <w:rsid w:val="006A79D1"/>
    <w:rsid w:val="006B13BC"/>
    <w:rsid w:val="006B19D1"/>
    <w:rsid w:val="006B1E8B"/>
    <w:rsid w:val="006B22EA"/>
    <w:rsid w:val="006B54A1"/>
    <w:rsid w:val="006B7949"/>
    <w:rsid w:val="006B7DFA"/>
    <w:rsid w:val="006C19CB"/>
    <w:rsid w:val="006C2234"/>
    <w:rsid w:val="006C25B0"/>
    <w:rsid w:val="006C5269"/>
    <w:rsid w:val="006C65A5"/>
    <w:rsid w:val="006C66B9"/>
    <w:rsid w:val="006C7C58"/>
    <w:rsid w:val="006D00A2"/>
    <w:rsid w:val="006D07C5"/>
    <w:rsid w:val="006D1635"/>
    <w:rsid w:val="006D192D"/>
    <w:rsid w:val="006D5353"/>
    <w:rsid w:val="006D5CBD"/>
    <w:rsid w:val="006D6B43"/>
    <w:rsid w:val="006D6D2C"/>
    <w:rsid w:val="006D6E24"/>
    <w:rsid w:val="006E1F72"/>
    <w:rsid w:val="006E2C66"/>
    <w:rsid w:val="006E38AA"/>
    <w:rsid w:val="006E4770"/>
    <w:rsid w:val="006E47BE"/>
    <w:rsid w:val="006E5E01"/>
    <w:rsid w:val="006E7E6A"/>
    <w:rsid w:val="006E7EBF"/>
    <w:rsid w:val="006F11DA"/>
    <w:rsid w:val="006F135D"/>
    <w:rsid w:val="006F1779"/>
    <w:rsid w:val="006F2C3E"/>
    <w:rsid w:val="006F3A7D"/>
    <w:rsid w:val="006F4EB7"/>
    <w:rsid w:val="006F6401"/>
    <w:rsid w:val="006F6EFE"/>
    <w:rsid w:val="006F7A65"/>
    <w:rsid w:val="007001ED"/>
    <w:rsid w:val="0070034A"/>
    <w:rsid w:val="00702331"/>
    <w:rsid w:val="00704456"/>
    <w:rsid w:val="00704E77"/>
    <w:rsid w:val="00706C8B"/>
    <w:rsid w:val="007071A0"/>
    <w:rsid w:val="00710128"/>
    <w:rsid w:val="00710FD6"/>
    <w:rsid w:val="00711D9B"/>
    <w:rsid w:val="00712ABA"/>
    <w:rsid w:val="00713C9F"/>
    <w:rsid w:val="00714583"/>
    <w:rsid w:val="00715987"/>
    <w:rsid w:val="00717DD9"/>
    <w:rsid w:val="007200D4"/>
    <w:rsid w:val="00721A36"/>
    <w:rsid w:val="00723101"/>
    <w:rsid w:val="007239C6"/>
    <w:rsid w:val="00724B32"/>
    <w:rsid w:val="00724E43"/>
    <w:rsid w:val="007255A0"/>
    <w:rsid w:val="007258B8"/>
    <w:rsid w:val="00725954"/>
    <w:rsid w:val="0073008C"/>
    <w:rsid w:val="00730E78"/>
    <w:rsid w:val="007336EA"/>
    <w:rsid w:val="00734005"/>
    <w:rsid w:val="00735E00"/>
    <w:rsid w:val="0073618E"/>
    <w:rsid w:val="00736319"/>
    <w:rsid w:val="00737F16"/>
    <w:rsid w:val="00740290"/>
    <w:rsid w:val="00743210"/>
    <w:rsid w:val="00743AD6"/>
    <w:rsid w:val="00747AD3"/>
    <w:rsid w:val="00751338"/>
    <w:rsid w:val="0075150E"/>
    <w:rsid w:val="00751B82"/>
    <w:rsid w:val="007535E1"/>
    <w:rsid w:val="0075464F"/>
    <w:rsid w:val="00754F48"/>
    <w:rsid w:val="0075655B"/>
    <w:rsid w:val="00756819"/>
    <w:rsid w:val="0075757E"/>
    <w:rsid w:val="00757721"/>
    <w:rsid w:val="00761583"/>
    <w:rsid w:val="00761AA1"/>
    <w:rsid w:val="00762C81"/>
    <w:rsid w:val="00763021"/>
    <w:rsid w:val="00763341"/>
    <w:rsid w:val="00764320"/>
    <w:rsid w:val="0076466F"/>
    <w:rsid w:val="00765605"/>
    <w:rsid w:val="0076592E"/>
    <w:rsid w:val="0076593B"/>
    <w:rsid w:val="0076609F"/>
    <w:rsid w:val="00766449"/>
    <w:rsid w:val="00766E18"/>
    <w:rsid w:val="00770269"/>
    <w:rsid w:val="007705A4"/>
    <w:rsid w:val="00770D42"/>
    <w:rsid w:val="007724FE"/>
    <w:rsid w:val="00772769"/>
    <w:rsid w:val="00772C2C"/>
    <w:rsid w:val="00773B0B"/>
    <w:rsid w:val="00775C94"/>
    <w:rsid w:val="007769FD"/>
    <w:rsid w:val="00776BE1"/>
    <w:rsid w:val="0077718B"/>
    <w:rsid w:val="0077749E"/>
    <w:rsid w:val="00777805"/>
    <w:rsid w:val="007832D0"/>
    <w:rsid w:val="00784052"/>
    <w:rsid w:val="00784456"/>
    <w:rsid w:val="00784D5E"/>
    <w:rsid w:val="00785063"/>
    <w:rsid w:val="00787761"/>
    <w:rsid w:val="007900BF"/>
    <w:rsid w:val="0079111D"/>
    <w:rsid w:val="00791736"/>
    <w:rsid w:val="007939AA"/>
    <w:rsid w:val="00794A4D"/>
    <w:rsid w:val="007956A3"/>
    <w:rsid w:val="007974F9"/>
    <w:rsid w:val="00797E0B"/>
    <w:rsid w:val="00797E1E"/>
    <w:rsid w:val="007A0C45"/>
    <w:rsid w:val="007A1795"/>
    <w:rsid w:val="007A3AD5"/>
    <w:rsid w:val="007A3C87"/>
    <w:rsid w:val="007A3E1B"/>
    <w:rsid w:val="007A41CB"/>
    <w:rsid w:val="007A45EE"/>
    <w:rsid w:val="007A57A2"/>
    <w:rsid w:val="007A618D"/>
    <w:rsid w:val="007A6705"/>
    <w:rsid w:val="007B2CC1"/>
    <w:rsid w:val="007B41E2"/>
    <w:rsid w:val="007B6ACB"/>
    <w:rsid w:val="007C1552"/>
    <w:rsid w:val="007C1554"/>
    <w:rsid w:val="007C3B0A"/>
    <w:rsid w:val="007C594B"/>
    <w:rsid w:val="007C69B6"/>
    <w:rsid w:val="007C6D11"/>
    <w:rsid w:val="007C6E4E"/>
    <w:rsid w:val="007D22C4"/>
    <w:rsid w:val="007D2A06"/>
    <w:rsid w:val="007D2E8A"/>
    <w:rsid w:val="007D3971"/>
    <w:rsid w:val="007D590B"/>
    <w:rsid w:val="007D7C98"/>
    <w:rsid w:val="007E1446"/>
    <w:rsid w:val="007E33CD"/>
    <w:rsid w:val="007E6B60"/>
    <w:rsid w:val="007E7C4D"/>
    <w:rsid w:val="007F0DD4"/>
    <w:rsid w:val="007F10C3"/>
    <w:rsid w:val="007F11B7"/>
    <w:rsid w:val="007F2D51"/>
    <w:rsid w:val="007F2DF4"/>
    <w:rsid w:val="007F3894"/>
    <w:rsid w:val="007F4031"/>
    <w:rsid w:val="007F55DD"/>
    <w:rsid w:val="00800AA7"/>
    <w:rsid w:val="00801391"/>
    <w:rsid w:val="00802372"/>
    <w:rsid w:val="0080278F"/>
    <w:rsid w:val="00802C41"/>
    <w:rsid w:val="00802CBC"/>
    <w:rsid w:val="00804994"/>
    <w:rsid w:val="00805AE3"/>
    <w:rsid w:val="00805BB3"/>
    <w:rsid w:val="0080656B"/>
    <w:rsid w:val="00810859"/>
    <w:rsid w:val="008139FA"/>
    <w:rsid w:val="00816C40"/>
    <w:rsid w:val="0082074A"/>
    <w:rsid w:val="008212B0"/>
    <w:rsid w:val="00821A6C"/>
    <w:rsid w:val="008236F8"/>
    <w:rsid w:val="00824060"/>
    <w:rsid w:val="0082458F"/>
    <w:rsid w:val="0082496F"/>
    <w:rsid w:val="00826B44"/>
    <w:rsid w:val="00826DE4"/>
    <w:rsid w:val="008270E9"/>
    <w:rsid w:val="00830DDD"/>
    <w:rsid w:val="00832019"/>
    <w:rsid w:val="0083351E"/>
    <w:rsid w:val="00833BDE"/>
    <w:rsid w:val="00835E0B"/>
    <w:rsid w:val="00836543"/>
    <w:rsid w:val="008410D9"/>
    <w:rsid w:val="0084110C"/>
    <w:rsid w:val="008426F6"/>
    <w:rsid w:val="00844419"/>
    <w:rsid w:val="00844862"/>
    <w:rsid w:val="0084492A"/>
    <w:rsid w:val="00845211"/>
    <w:rsid w:val="00847F22"/>
    <w:rsid w:val="00853DE1"/>
    <w:rsid w:val="00854F5C"/>
    <w:rsid w:val="00857640"/>
    <w:rsid w:val="00860E00"/>
    <w:rsid w:val="00862E56"/>
    <w:rsid w:val="0086365B"/>
    <w:rsid w:val="0086431B"/>
    <w:rsid w:val="0086489F"/>
    <w:rsid w:val="008660FA"/>
    <w:rsid w:val="00866F1F"/>
    <w:rsid w:val="00870B65"/>
    <w:rsid w:val="0087228A"/>
    <w:rsid w:val="00872878"/>
    <w:rsid w:val="00873643"/>
    <w:rsid w:val="008737C0"/>
    <w:rsid w:val="0087508A"/>
    <w:rsid w:val="00875693"/>
    <w:rsid w:val="00876008"/>
    <w:rsid w:val="008769B0"/>
    <w:rsid w:val="00881167"/>
    <w:rsid w:val="008813B2"/>
    <w:rsid w:val="00882188"/>
    <w:rsid w:val="0088242B"/>
    <w:rsid w:val="008825E4"/>
    <w:rsid w:val="00886624"/>
    <w:rsid w:val="0089070B"/>
    <w:rsid w:val="00891191"/>
    <w:rsid w:val="008915B7"/>
    <w:rsid w:val="00891BC8"/>
    <w:rsid w:val="008936D1"/>
    <w:rsid w:val="00893B84"/>
    <w:rsid w:val="00896135"/>
    <w:rsid w:val="0089620D"/>
    <w:rsid w:val="00896A5F"/>
    <w:rsid w:val="008970FE"/>
    <w:rsid w:val="00897BF3"/>
    <w:rsid w:val="008A1F02"/>
    <w:rsid w:val="008A4120"/>
    <w:rsid w:val="008A4FE1"/>
    <w:rsid w:val="008B07E1"/>
    <w:rsid w:val="008B138C"/>
    <w:rsid w:val="008B148B"/>
    <w:rsid w:val="008B1B37"/>
    <w:rsid w:val="008B33A1"/>
    <w:rsid w:val="008B39CE"/>
    <w:rsid w:val="008B39F3"/>
    <w:rsid w:val="008B48C0"/>
    <w:rsid w:val="008B5A21"/>
    <w:rsid w:val="008B5A8E"/>
    <w:rsid w:val="008B5FB4"/>
    <w:rsid w:val="008B66D9"/>
    <w:rsid w:val="008B6FBF"/>
    <w:rsid w:val="008C1CA3"/>
    <w:rsid w:val="008C328B"/>
    <w:rsid w:val="008C40CF"/>
    <w:rsid w:val="008C6875"/>
    <w:rsid w:val="008D02F3"/>
    <w:rsid w:val="008D14B8"/>
    <w:rsid w:val="008D1831"/>
    <w:rsid w:val="008D34A3"/>
    <w:rsid w:val="008D56D2"/>
    <w:rsid w:val="008E0327"/>
    <w:rsid w:val="008E18C1"/>
    <w:rsid w:val="008E1C7D"/>
    <w:rsid w:val="008E26D7"/>
    <w:rsid w:val="008E41C9"/>
    <w:rsid w:val="008E686D"/>
    <w:rsid w:val="008E7445"/>
    <w:rsid w:val="008E7FEF"/>
    <w:rsid w:val="008F1850"/>
    <w:rsid w:val="008F3806"/>
    <w:rsid w:val="008F3FBA"/>
    <w:rsid w:val="008F4390"/>
    <w:rsid w:val="008F4495"/>
    <w:rsid w:val="0090412E"/>
    <w:rsid w:val="00904933"/>
    <w:rsid w:val="00904F95"/>
    <w:rsid w:val="009051D4"/>
    <w:rsid w:val="009059DA"/>
    <w:rsid w:val="00905B1F"/>
    <w:rsid w:val="00907127"/>
    <w:rsid w:val="00907325"/>
    <w:rsid w:val="0090777C"/>
    <w:rsid w:val="00907BC0"/>
    <w:rsid w:val="009122FD"/>
    <w:rsid w:val="00914B8E"/>
    <w:rsid w:val="00915400"/>
    <w:rsid w:val="00915784"/>
    <w:rsid w:val="009157EE"/>
    <w:rsid w:val="00915BB8"/>
    <w:rsid w:val="00916B83"/>
    <w:rsid w:val="00916E60"/>
    <w:rsid w:val="009201C8"/>
    <w:rsid w:val="0092513C"/>
    <w:rsid w:val="00926421"/>
    <w:rsid w:val="00926F72"/>
    <w:rsid w:val="00927458"/>
    <w:rsid w:val="00927A38"/>
    <w:rsid w:val="009302E7"/>
    <w:rsid w:val="00930494"/>
    <w:rsid w:val="00931F4C"/>
    <w:rsid w:val="00932968"/>
    <w:rsid w:val="00935B33"/>
    <w:rsid w:val="00935F59"/>
    <w:rsid w:val="00936E0E"/>
    <w:rsid w:val="00940F19"/>
    <w:rsid w:val="009425C0"/>
    <w:rsid w:val="00944A71"/>
    <w:rsid w:val="009450CC"/>
    <w:rsid w:val="0094541A"/>
    <w:rsid w:val="00945FAD"/>
    <w:rsid w:val="00946B8E"/>
    <w:rsid w:val="009500D9"/>
    <w:rsid w:val="009512F7"/>
    <w:rsid w:val="00951A19"/>
    <w:rsid w:val="00952BE0"/>
    <w:rsid w:val="0095407A"/>
    <w:rsid w:val="00955B1D"/>
    <w:rsid w:val="00956D7F"/>
    <w:rsid w:val="00957575"/>
    <w:rsid w:val="00960AFE"/>
    <w:rsid w:val="00961E13"/>
    <w:rsid w:val="0096277F"/>
    <w:rsid w:val="00964258"/>
    <w:rsid w:val="00964F6D"/>
    <w:rsid w:val="00966963"/>
    <w:rsid w:val="00966E4C"/>
    <w:rsid w:val="00972A40"/>
    <w:rsid w:val="009739E2"/>
    <w:rsid w:val="009746AE"/>
    <w:rsid w:val="00977F26"/>
    <w:rsid w:val="00982AD5"/>
    <w:rsid w:val="00984522"/>
    <w:rsid w:val="00986553"/>
    <w:rsid w:val="00991E62"/>
    <w:rsid w:val="009922DC"/>
    <w:rsid w:val="00995431"/>
    <w:rsid w:val="00996EAE"/>
    <w:rsid w:val="009971D3"/>
    <w:rsid w:val="00997B47"/>
    <w:rsid w:val="009A11E8"/>
    <w:rsid w:val="009A1D6E"/>
    <w:rsid w:val="009A23D7"/>
    <w:rsid w:val="009A2C0E"/>
    <w:rsid w:val="009A2FF5"/>
    <w:rsid w:val="009A38CF"/>
    <w:rsid w:val="009A3FA3"/>
    <w:rsid w:val="009A4AC6"/>
    <w:rsid w:val="009A5A0A"/>
    <w:rsid w:val="009B0890"/>
    <w:rsid w:val="009B1787"/>
    <w:rsid w:val="009B1A89"/>
    <w:rsid w:val="009B45A5"/>
    <w:rsid w:val="009B6422"/>
    <w:rsid w:val="009C12F0"/>
    <w:rsid w:val="009C4CED"/>
    <w:rsid w:val="009C6045"/>
    <w:rsid w:val="009D0F54"/>
    <w:rsid w:val="009D1A89"/>
    <w:rsid w:val="009D2704"/>
    <w:rsid w:val="009D292A"/>
    <w:rsid w:val="009D2C36"/>
    <w:rsid w:val="009D3BA5"/>
    <w:rsid w:val="009D3EA4"/>
    <w:rsid w:val="009D43F5"/>
    <w:rsid w:val="009D591A"/>
    <w:rsid w:val="009D6B4E"/>
    <w:rsid w:val="009E0817"/>
    <w:rsid w:val="009E0C93"/>
    <w:rsid w:val="009E0D39"/>
    <w:rsid w:val="009E1D72"/>
    <w:rsid w:val="009E4B98"/>
    <w:rsid w:val="009F116F"/>
    <w:rsid w:val="009F1911"/>
    <w:rsid w:val="009F2213"/>
    <w:rsid w:val="009F35D9"/>
    <w:rsid w:val="009F7E9E"/>
    <w:rsid w:val="00A00FA2"/>
    <w:rsid w:val="00A01D3F"/>
    <w:rsid w:val="00A0230D"/>
    <w:rsid w:val="00A02935"/>
    <w:rsid w:val="00A0406B"/>
    <w:rsid w:val="00A0546A"/>
    <w:rsid w:val="00A05B38"/>
    <w:rsid w:val="00A060B8"/>
    <w:rsid w:val="00A062B8"/>
    <w:rsid w:val="00A06807"/>
    <w:rsid w:val="00A132BF"/>
    <w:rsid w:val="00A1406C"/>
    <w:rsid w:val="00A14E35"/>
    <w:rsid w:val="00A20179"/>
    <w:rsid w:val="00A22754"/>
    <w:rsid w:val="00A249BE"/>
    <w:rsid w:val="00A301AF"/>
    <w:rsid w:val="00A31090"/>
    <w:rsid w:val="00A317C2"/>
    <w:rsid w:val="00A31B85"/>
    <w:rsid w:val="00A32140"/>
    <w:rsid w:val="00A32550"/>
    <w:rsid w:val="00A34F49"/>
    <w:rsid w:val="00A35DAC"/>
    <w:rsid w:val="00A40CAF"/>
    <w:rsid w:val="00A42C94"/>
    <w:rsid w:val="00A43AFC"/>
    <w:rsid w:val="00A45693"/>
    <w:rsid w:val="00A47C2E"/>
    <w:rsid w:val="00A50C2A"/>
    <w:rsid w:val="00A50CAE"/>
    <w:rsid w:val="00A51AC0"/>
    <w:rsid w:val="00A5254B"/>
    <w:rsid w:val="00A52586"/>
    <w:rsid w:val="00A52975"/>
    <w:rsid w:val="00A52D97"/>
    <w:rsid w:val="00A542F1"/>
    <w:rsid w:val="00A56C08"/>
    <w:rsid w:val="00A578BF"/>
    <w:rsid w:val="00A613D4"/>
    <w:rsid w:val="00A61961"/>
    <w:rsid w:val="00A62E04"/>
    <w:rsid w:val="00A64070"/>
    <w:rsid w:val="00A64C23"/>
    <w:rsid w:val="00A67E79"/>
    <w:rsid w:val="00A70D24"/>
    <w:rsid w:val="00A71B24"/>
    <w:rsid w:val="00A71D19"/>
    <w:rsid w:val="00A751DF"/>
    <w:rsid w:val="00A76C93"/>
    <w:rsid w:val="00A76DF2"/>
    <w:rsid w:val="00A81203"/>
    <w:rsid w:val="00A82177"/>
    <w:rsid w:val="00A8298C"/>
    <w:rsid w:val="00A83FD6"/>
    <w:rsid w:val="00A84E7E"/>
    <w:rsid w:val="00A85354"/>
    <w:rsid w:val="00A85893"/>
    <w:rsid w:val="00A85E12"/>
    <w:rsid w:val="00A86915"/>
    <w:rsid w:val="00A8736A"/>
    <w:rsid w:val="00A87688"/>
    <w:rsid w:val="00A902CC"/>
    <w:rsid w:val="00A93144"/>
    <w:rsid w:val="00A9411D"/>
    <w:rsid w:val="00A94860"/>
    <w:rsid w:val="00A959D6"/>
    <w:rsid w:val="00A96B7B"/>
    <w:rsid w:val="00AA3C59"/>
    <w:rsid w:val="00AA6868"/>
    <w:rsid w:val="00AA6A3E"/>
    <w:rsid w:val="00AB01D3"/>
    <w:rsid w:val="00AB06E4"/>
    <w:rsid w:val="00AB28AD"/>
    <w:rsid w:val="00AB34C8"/>
    <w:rsid w:val="00AB3DA3"/>
    <w:rsid w:val="00AB6771"/>
    <w:rsid w:val="00AC4C8F"/>
    <w:rsid w:val="00AC5E1E"/>
    <w:rsid w:val="00AC659E"/>
    <w:rsid w:val="00AC7379"/>
    <w:rsid w:val="00AC7D8C"/>
    <w:rsid w:val="00AD15A9"/>
    <w:rsid w:val="00AE0EC2"/>
    <w:rsid w:val="00AE15EA"/>
    <w:rsid w:val="00AE2C11"/>
    <w:rsid w:val="00AE3DF4"/>
    <w:rsid w:val="00AE42FE"/>
    <w:rsid w:val="00AE537F"/>
    <w:rsid w:val="00AE63FC"/>
    <w:rsid w:val="00AE7C87"/>
    <w:rsid w:val="00AE7DD3"/>
    <w:rsid w:val="00AF38BF"/>
    <w:rsid w:val="00AF472C"/>
    <w:rsid w:val="00AF4E89"/>
    <w:rsid w:val="00AF53C9"/>
    <w:rsid w:val="00AF5421"/>
    <w:rsid w:val="00AF7E1A"/>
    <w:rsid w:val="00B0127A"/>
    <w:rsid w:val="00B02B12"/>
    <w:rsid w:val="00B034A3"/>
    <w:rsid w:val="00B06211"/>
    <w:rsid w:val="00B06E47"/>
    <w:rsid w:val="00B1262B"/>
    <w:rsid w:val="00B12F1B"/>
    <w:rsid w:val="00B14ADF"/>
    <w:rsid w:val="00B16890"/>
    <w:rsid w:val="00B16B6B"/>
    <w:rsid w:val="00B16E2A"/>
    <w:rsid w:val="00B175C7"/>
    <w:rsid w:val="00B17A2F"/>
    <w:rsid w:val="00B20B17"/>
    <w:rsid w:val="00B213D1"/>
    <w:rsid w:val="00B21648"/>
    <w:rsid w:val="00B2264F"/>
    <w:rsid w:val="00B22B9F"/>
    <w:rsid w:val="00B236F1"/>
    <w:rsid w:val="00B23DE2"/>
    <w:rsid w:val="00B23F7F"/>
    <w:rsid w:val="00B24E31"/>
    <w:rsid w:val="00B279D5"/>
    <w:rsid w:val="00B27B7E"/>
    <w:rsid w:val="00B323CD"/>
    <w:rsid w:val="00B327B7"/>
    <w:rsid w:val="00B34094"/>
    <w:rsid w:val="00B340AC"/>
    <w:rsid w:val="00B35087"/>
    <w:rsid w:val="00B3644A"/>
    <w:rsid w:val="00B370B5"/>
    <w:rsid w:val="00B42011"/>
    <w:rsid w:val="00B4211A"/>
    <w:rsid w:val="00B443CC"/>
    <w:rsid w:val="00B45AF1"/>
    <w:rsid w:val="00B47A73"/>
    <w:rsid w:val="00B47E44"/>
    <w:rsid w:val="00B5002C"/>
    <w:rsid w:val="00B517C6"/>
    <w:rsid w:val="00B52258"/>
    <w:rsid w:val="00B52E12"/>
    <w:rsid w:val="00B54A2B"/>
    <w:rsid w:val="00B54A67"/>
    <w:rsid w:val="00B56D4E"/>
    <w:rsid w:val="00B5722E"/>
    <w:rsid w:val="00B57BC7"/>
    <w:rsid w:val="00B60F0B"/>
    <w:rsid w:val="00B64EDF"/>
    <w:rsid w:val="00B734FC"/>
    <w:rsid w:val="00B73942"/>
    <w:rsid w:val="00B74903"/>
    <w:rsid w:val="00B777EA"/>
    <w:rsid w:val="00B804E0"/>
    <w:rsid w:val="00B8061A"/>
    <w:rsid w:val="00B80892"/>
    <w:rsid w:val="00B80C7F"/>
    <w:rsid w:val="00B816F7"/>
    <w:rsid w:val="00B83CE1"/>
    <w:rsid w:val="00B83E15"/>
    <w:rsid w:val="00B85AB9"/>
    <w:rsid w:val="00B85B9E"/>
    <w:rsid w:val="00B869EC"/>
    <w:rsid w:val="00B908C1"/>
    <w:rsid w:val="00B92C93"/>
    <w:rsid w:val="00B94487"/>
    <w:rsid w:val="00B9623D"/>
    <w:rsid w:val="00B96A92"/>
    <w:rsid w:val="00B9712F"/>
    <w:rsid w:val="00BA36E3"/>
    <w:rsid w:val="00BA372A"/>
    <w:rsid w:val="00BA41C1"/>
    <w:rsid w:val="00BA4F04"/>
    <w:rsid w:val="00BA5858"/>
    <w:rsid w:val="00BA7B24"/>
    <w:rsid w:val="00BB04FA"/>
    <w:rsid w:val="00BB2EE4"/>
    <w:rsid w:val="00BB5660"/>
    <w:rsid w:val="00BB66E1"/>
    <w:rsid w:val="00BB7644"/>
    <w:rsid w:val="00BC0008"/>
    <w:rsid w:val="00BC0EE0"/>
    <w:rsid w:val="00BC20B5"/>
    <w:rsid w:val="00BC2842"/>
    <w:rsid w:val="00BC683A"/>
    <w:rsid w:val="00BC7CB3"/>
    <w:rsid w:val="00BC7F4F"/>
    <w:rsid w:val="00BD2804"/>
    <w:rsid w:val="00BD4DE2"/>
    <w:rsid w:val="00BE2053"/>
    <w:rsid w:val="00BE2582"/>
    <w:rsid w:val="00BE2683"/>
    <w:rsid w:val="00BE39D8"/>
    <w:rsid w:val="00BE4C99"/>
    <w:rsid w:val="00BE6ACF"/>
    <w:rsid w:val="00BF029C"/>
    <w:rsid w:val="00BF0E06"/>
    <w:rsid w:val="00BF4118"/>
    <w:rsid w:val="00BF61F4"/>
    <w:rsid w:val="00BF7182"/>
    <w:rsid w:val="00C01351"/>
    <w:rsid w:val="00C02852"/>
    <w:rsid w:val="00C04F2C"/>
    <w:rsid w:val="00C0522A"/>
    <w:rsid w:val="00C07238"/>
    <w:rsid w:val="00C10D58"/>
    <w:rsid w:val="00C11A16"/>
    <w:rsid w:val="00C122C7"/>
    <w:rsid w:val="00C12692"/>
    <w:rsid w:val="00C135DF"/>
    <w:rsid w:val="00C144A8"/>
    <w:rsid w:val="00C14B42"/>
    <w:rsid w:val="00C171B5"/>
    <w:rsid w:val="00C17285"/>
    <w:rsid w:val="00C17C15"/>
    <w:rsid w:val="00C17EB7"/>
    <w:rsid w:val="00C21065"/>
    <w:rsid w:val="00C23CD4"/>
    <w:rsid w:val="00C23ED7"/>
    <w:rsid w:val="00C2415D"/>
    <w:rsid w:val="00C3236E"/>
    <w:rsid w:val="00C32483"/>
    <w:rsid w:val="00C33DA2"/>
    <w:rsid w:val="00C34C3C"/>
    <w:rsid w:val="00C35351"/>
    <w:rsid w:val="00C35502"/>
    <w:rsid w:val="00C35795"/>
    <w:rsid w:val="00C36F75"/>
    <w:rsid w:val="00C4013B"/>
    <w:rsid w:val="00C4152B"/>
    <w:rsid w:val="00C4432B"/>
    <w:rsid w:val="00C472EB"/>
    <w:rsid w:val="00C47355"/>
    <w:rsid w:val="00C47B71"/>
    <w:rsid w:val="00C50859"/>
    <w:rsid w:val="00C50CE7"/>
    <w:rsid w:val="00C53F29"/>
    <w:rsid w:val="00C61429"/>
    <w:rsid w:val="00C62125"/>
    <w:rsid w:val="00C62425"/>
    <w:rsid w:val="00C62627"/>
    <w:rsid w:val="00C72961"/>
    <w:rsid w:val="00C72999"/>
    <w:rsid w:val="00C73424"/>
    <w:rsid w:val="00C75DA8"/>
    <w:rsid w:val="00C8091D"/>
    <w:rsid w:val="00C80A34"/>
    <w:rsid w:val="00C81789"/>
    <w:rsid w:val="00C82598"/>
    <w:rsid w:val="00C83C11"/>
    <w:rsid w:val="00C84135"/>
    <w:rsid w:val="00C84369"/>
    <w:rsid w:val="00C84EB6"/>
    <w:rsid w:val="00C84F45"/>
    <w:rsid w:val="00C8507E"/>
    <w:rsid w:val="00C85444"/>
    <w:rsid w:val="00C860FB"/>
    <w:rsid w:val="00C86608"/>
    <w:rsid w:val="00C904C0"/>
    <w:rsid w:val="00C919CD"/>
    <w:rsid w:val="00C9313E"/>
    <w:rsid w:val="00C937D8"/>
    <w:rsid w:val="00C947E9"/>
    <w:rsid w:val="00C959A3"/>
    <w:rsid w:val="00C96A3E"/>
    <w:rsid w:val="00C97113"/>
    <w:rsid w:val="00CA0BF1"/>
    <w:rsid w:val="00CA18E8"/>
    <w:rsid w:val="00CA3314"/>
    <w:rsid w:val="00CA41E9"/>
    <w:rsid w:val="00CA47F9"/>
    <w:rsid w:val="00CA5254"/>
    <w:rsid w:val="00CA726E"/>
    <w:rsid w:val="00CA77E6"/>
    <w:rsid w:val="00CB05A7"/>
    <w:rsid w:val="00CB1687"/>
    <w:rsid w:val="00CB4116"/>
    <w:rsid w:val="00CB4937"/>
    <w:rsid w:val="00CB5605"/>
    <w:rsid w:val="00CB61ED"/>
    <w:rsid w:val="00CB7D72"/>
    <w:rsid w:val="00CC0F37"/>
    <w:rsid w:val="00CC1A0A"/>
    <w:rsid w:val="00CC1FB0"/>
    <w:rsid w:val="00CC37E6"/>
    <w:rsid w:val="00CC404C"/>
    <w:rsid w:val="00CC435B"/>
    <w:rsid w:val="00CC5431"/>
    <w:rsid w:val="00CC6C21"/>
    <w:rsid w:val="00CD2558"/>
    <w:rsid w:val="00CD2BE0"/>
    <w:rsid w:val="00CD34C1"/>
    <w:rsid w:val="00CD3795"/>
    <w:rsid w:val="00CD4DBE"/>
    <w:rsid w:val="00CD6C66"/>
    <w:rsid w:val="00CD6F65"/>
    <w:rsid w:val="00CE0363"/>
    <w:rsid w:val="00CE044B"/>
    <w:rsid w:val="00CE18D6"/>
    <w:rsid w:val="00CE1E08"/>
    <w:rsid w:val="00CE264F"/>
    <w:rsid w:val="00CE38C2"/>
    <w:rsid w:val="00CE5B71"/>
    <w:rsid w:val="00CE5BD6"/>
    <w:rsid w:val="00CE7D49"/>
    <w:rsid w:val="00CF0850"/>
    <w:rsid w:val="00CF1917"/>
    <w:rsid w:val="00CF35E1"/>
    <w:rsid w:val="00CF3FB2"/>
    <w:rsid w:val="00CF5227"/>
    <w:rsid w:val="00CF65A1"/>
    <w:rsid w:val="00D03015"/>
    <w:rsid w:val="00D048B8"/>
    <w:rsid w:val="00D05BB0"/>
    <w:rsid w:val="00D0642E"/>
    <w:rsid w:val="00D10AC0"/>
    <w:rsid w:val="00D11330"/>
    <w:rsid w:val="00D150D6"/>
    <w:rsid w:val="00D15F4E"/>
    <w:rsid w:val="00D21148"/>
    <w:rsid w:val="00D228A7"/>
    <w:rsid w:val="00D22F23"/>
    <w:rsid w:val="00D23750"/>
    <w:rsid w:val="00D23BEE"/>
    <w:rsid w:val="00D26079"/>
    <w:rsid w:val="00D2762C"/>
    <w:rsid w:val="00D27743"/>
    <w:rsid w:val="00D309BA"/>
    <w:rsid w:val="00D30CFD"/>
    <w:rsid w:val="00D314BF"/>
    <w:rsid w:val="00D31852"/>
    <w:rsid w:val="00D34724"/>
    <w:rsid w:val="00D40005"/>
    <w:rsid w:val="00D42825"/>
    <w:rsid w:val="00D4319E"/>
    <w:rsid w:val="00D43323"/>
    <w:rsid w:val="00D43D06"/>
    <w:rsid w:val="00D45C1C"/>
    <w:rsid w:val="00D4633E"/>
    <w:rsid w:val="00D50960"/>
    <w:rsid w:val="00D50EF6"/>
    <w:rsid w:val="00D515CE"/>
    <w:rsid w:val="00D528E8"/>
    <w:rsid w:val="00D53231"/>
    <w:rsid w:val="00D5348A"/>
    <w:rsid w:val="00D55454"/>
    <w:rsid w:val="00D60194"/>
    <w:rsid w:val="00D62071"/>
    <w:rsid w:val="00D62821"/>
    <w:rsid w:val="00D63E30"/>
    <w:rsid w:val="00D64C55"/>
    <w:rsid w:val="00D66D3C"/>
    <w:rsid w:val="00D67DA4"/>
    <w:rsid w:val="00D70D34"/>
    <w:rsid w:val="00D71081"/>
    <w:rsid w:val="00D71DF1"/>
    <w:rsid w:val="00D7754E"/>
    <w:rsid w:val="00D778F3"/>
    <w:rsid w:val="00D80931"/>
    <w:rsid w:val="00D813B1"/>
    <w:rsid w:val="00D822C8"/>
    <w:rsid w:val="00D82AA0"/>
    <w:rsid w:val="00D84A86"/>
    <w:rsid w:val="00D8638C"/>
    <w:rsid w:val="00D87A99"/>
    <w:rsid w:val="00D90797"/>
    <w:rsid w:val="00D931DA"/>
    <w:rsid w:val="00D93326"/>
    <w:rsid w:val="00D9470C"/>
    <w:rsid w:val="00DA0DEC"/>
    <w:rsid w:val="00DA1095"/>
    <w:rsid w:val="00DA1110"/>
    <w:rsid w:val="00DA3918"/>
    <w:rsid w:val="00DA3B83"/>
    <w:rsid w:val="00DA5A35"/>
    <w:rsid w:val="00DA62CA"/>
    <w:rsid w:val="00DA73AA"/>
    <w:rsid w:val="00DB0C09"/>
    <w:rsid w:val="00DB398A"/>
    <w:rsid w:val="00DB3E36"/>
    <w:rsid w:val="00DC1902"/>
    <w:rsid w:val="00DC43CE"/>
    <w:rsid w:val="00DC44D6"/>
    <w:rsid w:val="00DC45AE"/>
    <w:rsid w:val="00DC51B2"/>
    <w:rsid w:val="00DC54B4"/>
    <w:rsid w:val="00DC5C25"/>
    <w:rsid w:val="00DC5EE3"/>
    <w:rsid w:val="00DC66E9"/>
    <w:rsid w:val="00DC69DF"/>
    <w:rsid w:val="00DD004D"/>
    <w:rsid w:val="00DD0115"/>
    <w:rsid w:val="00DD0A52"/>
    <w:rsid w:val="00DD1174"/>
    <w:rsid w:val="00DD2538"/>
    <w:rsid w:val="00DD38DE"/>
    <w:rsid w:val="00DD435E"/>
    <w:rsid w:val="00DD4B32"/>
    <w:rsid w:val="00DD6DD2"/>
    <w:rsid w:val="00DD6E9C"/>
    <w:rsid w:val="00DE023B"/>
    <w:rsid w:val="00DE2E6F"/>
    <w:rsid w:val="00DE3305"/>
    <w:rsid w:val="00DE55AB"/>
    <w:rsid w:val="00DF0221"/>
    <w:rsid w:val="00DF0A24"/>
    <w:rsid w:val="00DF211D"/>
    <w:rsid w:val="00DF3D69"/>
    <w:rsid w:val="00DF4060"/>
    <w:rsid w:val="00DF4711"/>
    <w:rsid w:val="00DF510C"/>
    <w:rsid w:val="00DF5C5D"/>
    <w:rsid w:val="00DF61AA"/>
    <w:rsid w:val="00DF704D"/>
    <w:rsid w:val="00DF70F4"/>
    <w:rsid w:val="00E006CF"/>
    <w:rsid w:val="00E0212C"/>
    <w:rsid w:val="00E02A4D"/>
    <w:rsid w:val="00E0401C"/>
    <w:rsid w:val="00E04FE4"/>
    <w:rsid w:val="00E05B76"/>
    <w:rsid w:val="00E0603A"/>
    <w:rsid w:val="00E078CC"/>
    <w:rsid w:val="00E16BA8"/>
    <w:rsid w:val="00E16BBF"/>
    <w:rsid w:val="00E16D18"/>
    <w:rsid w:val="00E205EA"/>
    <w:rsid w:val="00E20AD1"/>
    <w:rsid w:val="00E2675B"/>
    <w:rsid w:val="00E31223"/>
    <w:rsid w:val="00E32714"/>
    <w:rsid w:val="00E3531A"/>
    <w:rsid w:val="00E3706E"/>
    <w:rsid w:val="00E374F8"/>
    <w:rsid w:val="00E37B43"/>
    <w:rsid w:val="00E41A44"/>
    <w:rsid w:val="00E423FB"/>
    <w:rsid w:val="00E425D6"/>
    <w:rsid w:val="00E43C97"/>
    <w:rsid w:val="00E446E8"/>
    <w:rsid w:val="00E44FEB"/>
    <w:rsid w:val="00E450E3"/>
    <w:rsid w:val="00E45869"/>
    <w:rsid w:val="00E460E8"/>
    <w:rsid w:val="00E46A22"/>
    <w:rsid w:val="00E46A58"/>
    <w:rsid w:val="00E47851"/>
    <w:rsid w:val="00E478DC"/>
    <w:rsid w:val="00E54F56"/>
    <w:rsid w:val="00E5535A"/>
    <w:rsid w:val="00E55765"/>
    <w:rsid w:val="00E55784"/>
    <w:rsid w:val="00E55CCD"/>
    <w:rsid w:val="00E5618C"/>
    <w:rsid w:val="00E569B6"/>
    <w:rsid w:val="00E57302"/>
    <w:rsid w:val="00E57ADB"/>
    <w:rsid w:val="00E62E5A"/>
    <w:rsid w:val="00E63087"/>
    <w:rsid w:val="00E645FB"/>
    <w:rsid w:val="00E65CEF"/>
    <w:rsid w:val="00E66853"/>
    <w:rsid w:val="00E6685E"/>
    <w:rsid w:val="00E672A8"/>
    <w:rsid w:val="00E67557"/>
    <w:rsid w:val="00E700BC"/>
    <w:rsid w:val="00E703E8"/>
    <w:rsid w:val="00E7043D"/>
    <w:rsid w:val="00E70551"/>
    <w:rsid w:val="00E7092D"/>
    <w:rsid w:val="00E713D2"/>
    <w:rsid w:val="00E730B4"/>
    <w:rsid w:val="00E751B8"/>
    <w:rsid w:val="00E75542"/>
    <w:rsid w:val="00E755F2"/>
    <w:rsid w:val="00E76808"/>
    <w:rsid w:val="00E8050D"/>
    <w:rsid w:val="00E80C35"/>
    <w:rsid w:val="00E81209"/>
    <w:rsid w:val="00E82E20"/>
    <w:rsid w:val="00E83040"/>
    <w:rsid w:val="00E83649"/>
    <w:rsid w:val="00E83CA7"/>
    <w:rsid w:val="00E83F24"/>
    <w:rsid w:val="00E85D9B"/>
    <w:rsid w:val="00E86109"/>
    <w:rsid w:val="00E878DF"/>
    <w:rsid w:val="00E87D35"/>
    <w:rsid w:val="00E903B0"/>
    <w:rsid w:val="00E9065A"/>
    <w:rsid w:val="00E90E7F"/>
    <w:rsid w:val="00E91005"/>
    <w:rsid w:val="00E9222E"/>
    <w:rsid w:val="00E93229"/>
    <w:rsid w:val="00E93A5F"/>
    <w:rsid w:val="00E964F9"/>
    <w:rsid w:val="00E974A1"/>
    <w:rsid w:val="00EA04F8"/>
    <w:rsid w:val="00EA1D1C"/>
    <w:rsid w:val="00EA1D8D"/>
    <w:rsid w:val="00EA2657"/>
    <w:rsid w:val="00EA27F7"/>
    <w:rsid w:val="00EA4455"/>
    <w:rsid w:val="00EA6503"/>
    <w:rsid w:val="00EA71AC"/>
    <w:rsid w:val="00EA7D41"/>
    <w:rsid w:val="00EB6598"/>
    <w:rsid w:val="00EC0008"/>
    <w:rsid w:val="00EC16CE"/>
    <w:rsid w:val="00EC2440"/>
    <w:rsid w:val="00EC2F95"/>
    <w:rsid w:val="00EC7C2D"/>
    <w:rsid w:val="00ED099A"/>
    <w:rsid w:val="00ED0D0C"/>
    <w:rsid w:val="00ED1168"/>
    <w:rsid w:val="00ED1385"/>
    <w:rsid w:val="00ED3018"/>
    <w:rsid w:val="00ED3369"/>
    <w:rsid w:val="00ED4189"/>
    <w:rsid w:val="00ED5169"/>
    <w:rsid w:val="00ED55E9"/>
    <w:rsid w:val="00ED60DB"/>
    <w:rsid w:val="00ED667C"/>
    <w:rsid w:val="00ED6E92"/>
    <w:rsid w:val="00EE2068"/>
    <w:rsid w:val="00EE2CC5"/>
    <w:rsid w:val="00EE3532"/>
    <w:rsid w:val="00EE47CF"/>
    <w:rsid w:val="00EE52E9"/>
    <w:rsid w:val="00EE5BAD"/>
    <w:rsid w:val="00EE60C4"/>
    <w:rsid w:val="00EE7D14"/>
    <w:rsid w:val="00EE7F8F"/>
    <w:rsid w:val="00EF0073"/>
    <w:rsid w:val="00EF3462"/>
    <w:rsid w:val="00EF612D"/>
    <w:rsid w:val="00EF6139"/>
    <w:rsid w:val="00EF6417"/>
    <w:rsid w:val="00F00E1D"/>
    <w:rsid w:val="00F00FF3"/>
    <w:rsid w:val="00F0101B"/>
    <w:rsid w:val="00F01059"/>
    <w:rsid w:val="00F018C9"/>
    <w:rsid w:val="00F01A6A"/>
    <w:rsid w:val="00F0418B"/>
    <w:rsid w:val="00F0499F"/>
    <w:rsid w:val="00F050F4"/>
    <w:rsid w:val="00F053AA"/>
    <w:rsid w:val="00F05B31"/>
    <w:rsid w:val="00F078A0"/>
    <w:rsid w:val="00F07DB3"/>
    <w:rsid w:val="00F10F65"/>
    <w:rsid w:val="00F110B2"/>
    <w:rsid w:val="00F11386"/>
    <w:rsid w:val="00F11F62"/>
    <w:rsid w:val="00F13431"/>
    <w:rsid w:val="00F13BB8"/>
    <w:rsid w:val="00F158A0"/>
    <w:rsid w:val="00F15ABA"/>
    <w:rsid w:val="00F1781A"/>
    <w:rsid w:val="00F21DBA"/>
    <w:rsid w:val="00F22520"/>
    <w:rsid w:val="00F22BE5"/>
    <w:rsid w:val="00F240AB"/>
    <w:rsid w:val="00F24D8C"/>
    <w:rsid w:val="00F2597B"/>
    <w:rsid w:val="00F25BE5"/>
    <w:rsid w:val="00F25C95"/>
    <w:rsid w:val="00F26505"/>
    <w:rsid w:val="00F26F0C"/>
    <w:rsid w:val="00F27496"/>
    <w:rsid w:val="00F31802"/>
    <w:rsid w:val="00F32632"/>
    <w:rsid w:val="00F33DA1"/>
    <w:rsid w:val="00F340D3"/>
    <w:rsid w:val="00F3588D"/>
    <w:rsid w:val="00F368D3"/>
    <w:rsid w:val="00F36CB0"/>
    <w:rsid w:val="00F370D2"/>
    <w:rsid w:val="00F37263"/>
    <w:rsid w:val="00F3788E"/>
    <w:rsid w:val="00F37B0A"/>
    <w:rsid w:val="00F40DFB"/>
    <w:rsid w:val="00F444EC"/>
    <w:rsid w:val="00F44985"/>
    <w:rsid w:val="00F4499D"/>
    <w:rsid w:val="00F44F1B"/>
    <w:rsid w:val="00F45CB1"/>
    <w:rsid w:val="00F47994"/>
    <w:rsid w:val="00F50643"/>
    <w:rsid w:val="00F50868"/>
    <w:rsid w:val="00F51013"/>
    <w:rsid w:val="00F5421E"/>
    <w:rsid w:val="00F54D6E"/>
    <w:rsid w:val="00F54E65"/>
    <w:rsid w:val="00F56C06"/>
    <w:rsid w:val="00F56D98"/>
    <w:rsid w:val="00F573DB"/>
    <w:rsid w:val="00F60AF5"/>
    <w:rsid w:val="00F61A49"/>
    <w:rsid w:val="00F628B3"/>
    <w:rsid w:val="00F63026"/>
    <w:rsid w:val="00F63DED"/>
    <w:rsid w:val="00F65849"/>
    <w:rsid w:val="00F66AE3"/>
    <w:rsid w:val="00F7165C"/>
    <w:rsid w:val="00F717E1"/>
    <w:rsid w:val="00F729C3"/>
    <w:rsid w:val="00F74701"/>
    <w:rsid w:val="00F75853"/>
    <w:rsid w:val="00F76105"/>
    <w:rsid w:val="00F777C8"/>
    <w:rsid w:val="00F82C69"/>
    <w:rsid w:val="00F8367E"/>
    <w:rsid w:val="00F8518A"/>
    <w:rsid w:val="00F855CA"/>
    <w:rsid w:val="00F86CC6"/>
    <w:rsid w:val="00F9065C"/>
    <w:rsid w:val="00F90775"/>
    <w:rsid w:val="00F913A3"/>
    <w:rsid w:val="00F91BF7"/>
    <w:rsid w:val="00F92371"/>
    <w:rsid w:val="00F92EA8"/>
    <w:rsid w:val="00F95D1A"/>
    <w:rsid w:val="00F95D7F"/>
    <w:rsid w:val="00F9713F"/>
    <w:rsid w:val="00F97A52"/>
    <w:rsid w:val="00FA1DCF"/>
    <w:rsid w:val="00FA3049"/>
    <w:rsid w:val="00FA38BF"/>
    <w:rsid w:val="00FA3AC7"/>
    <w:rsid w:val="00FA5CCC"/>
    <w:rsid w:val="00FA6208"/>
    <w:rsid w:val="00FA6777"/>
    <w:rsid w:val="00FB0790"/>
    <w:rsid w:val="00FB1691"/>
    <w:rsid w:val="00FB2CF5"/>
    <w:rsid w:val="00FB34CF"/>
    <w:rsid w:val="00FB3EEF"/>
    <w:rsid w:val="00FB42AF"/>
    <w:rsid w:val="00FB45D5"/>
    <w:rsid w:val="00FB48D1"/>
    <w:rsid w:val="00FB5CF9"/>
    <w:rsid w:val="00FB63B6"/>
    <w:rsid w:val="00FC0329"/>
    <w:rsid w:val="00FC07C7"/>
    <w:rsid w:val="00FC09B7"/>
    <w:rsid w:val="00FC133C"/>
    <w:rsid w:val="00FC139F"/>
    <w:rsid w:val="00FC249D"/>
    <w:rsid w:val="00FC2567"/>
    <w:rsid w:val="00FC2AF0"/>
    <w:rsid w:val="00FC343D"/>
    <w:rsid w:val="00FC4E08"/>
    <w:rsid w:val="00FC4E62"/>
    <w:rsid w:val="00FC5728"/>
    <w:rsid w:val="00FD0DFD"/>
    <w:rsid w:val="00FD2345"/>
    <w:rsid w:val="00FD37A0"/>
    <w:rsid w:val="00FD5866"/>
    <w:rsid w:val="00FD6302"/>
    <w:rsid w:val="00FE0365"/>
    <w:rsid w:val="00FE1A95"/>
    <w:rsid w:val="00FE3A78"/>
    <w:rsid w:val="00FE4DE9"/>
    <w:rsid w:val="00FE5760"/>
    <w:rsid w:val="00FF037C"/>
    <w:rsid w:val="00FF1A82"/>
    <w:rsid w:val="00FF2B06"/>
    <w:rsid w:val="00FF32CB"/>
    <w:rsid w:val="00FF3370"/>
    <w:rsid w:val="00FF3FC6"/>
    <w:rsid w:val="00FF60C4"/>
    <w:rsid w:val="00FF6585"/>
    <w:rsid w:val="00FF6BDB"/>
    <w:rsid w:val="00FF71D2"/>
    <w:rsid w:val="00FF73B7"/>
    <w:rsid w:val="00FF74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D6C2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756B"/>
    <w:pPr>
      <w:spacing w:after="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45693"/>
    <w:pPr>
      <w:keepNext/>
      <w:keepLines/>
      <w:numPr>
        <w:numId w:val="2"/>
      </w:numPr>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45693"/>
    <w:pPr>
      <w:keepNext/>
      <w:keepLines/>
      <w:numPr>
        <w:ilvl w:val="1"/>
        <w:numId w:val="1"/>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A45693"/>
    <w:pPr>
      <w:keepNext/>
      <w:keepLines/>
      <w:numPr>
        <w:ilvl w:val="2"/>
        <w:numId w:val="2"/>
      </w:numPr>
      <w:spacing w:before="40"/>
      <w:ind w:left="72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935B3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5693"/>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A45693"/>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631E95"/>
    <w:rPr>
      <w:rFonts w:ascii="Times New Roman" w:eastAsiaTheme="majorEastAsia" w:hAnsi="Times New Roman" w:cstheme="majorBidi"/>
      <w:b/>
      <w:sz w:val="24"/>
      <w:szCs w:val="24"/>
      <w:lang w:val="en-GB"/>
    </w:rPr>
  </w:style>
  <w:style w:type="paragraph" w:styleId="ListParagraph">
    <w:name w:val="List Paragraph"/>
    <w:basedOn w:val="Normal"/>
    <w:uiPriority w:val="34"/>
    <w:qFormat/>
    <w:rsid w:val="00C34C3C"/>
    <w:pPr>
      <w:ind w:left="720"/>
      <w:contextualSpacing/>
    </w:pPr>
  </w:style>
  <w:style w:type="table" w:styleId="TableGrid">
    <w:name w:val="Table Grid"/>
    <w:basedOn w:val="TableNormal"/>
    <w:uiPriority w:val="39"/>
    <w:rsid w:val="00926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2">
    <w:name w:val="Grid Table 3 Accent 2"/>
    <w:basedOn w:val="TableNormal"/>
    <w:uiPriority w:val="48"/>
    <w:rsid w:val="00926F72"/>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character" w:styleId="Hyperlink">
    <w:name w:val="Hyperlink"/>
    <w:basedOn w:val="DefaultParagraphFont"/>
    <w:uiPriority w:val="99"/>
    <w:unhideWhenUsed/>
    <w:rsid w:val="00B54A2B"/>
    <w:rPr>
      <w:color w:val="0563C1" w:themeColor="hyperlink"/>
      <w:u w:val="single"/>
    </w:rPr>
  </w:style>
  <w:style w:type="paragraph" w:styleId="TOCHeading">
    <w:name w:val="TOC Heading"/>
    <w:basedOn w:val="Heading1"/>
    <w:next w:val="Normal"/>
    <w:uiPriority w:val="39"/>
    <w:unhideWhenUsed/>
    <w:qFormat/>
    <w:rsid w:val="00C10D58"/>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10D58"/>
    <w:pPr>
      <w:spacing w:after="100"/>
    </w:pPr>
  </w:style>
  <w:style w:type="paragraph" w:styleId="TOC2">
    <w:name w:val="toc 2"/>
    <w:basedOn w:val="Normal"/>
    <w:next w:val="Normal"/>
    <w:autoRedefine/>
    <w:uiPriority w:val="39"/>
    <w:unhideWhenUsed/>
    <w:rsid w:val="00AE0EC2"/>
    <w:pPr>
      <w:tabs>
        <w:tab w:val="left" w:pos="880"/>
        <w:tab w:val="right" w:leader="dot" w:pos="9350"/>
      </w:tabs>
      <w:spacing w:after="100"/>
      <w:ind w:left="240"/>
    </w:pPr>
  </w:style>
  <w:style w:type="paragraph" w:styleId="Header">
    <w:name w:val="header"/>
    <w:basedOn w:val="Normal"/>
    <w:link w:val="HeaderChar"/>
    <w:uiPriority w:val="99"/>
    <w:unhideWhenUsed/>
    <w:rsid w:val="00FF7494"/>
    <w:pPr>
      <w:tabs>
        <w:tab w:val="center" w:pos="4680"/>
        <w:tab w:val="right" w:pos="9360"/>
      </w:tabs>
      <w:spacing w:line="240" w:lineRule="auto"/>
    </w:pPr>
  </w:style>
  <w:style w:type="character" w:customStyle="1" w:styleId="HeaderChar">
    <w:name w:val="Header Char"/>
    <w:basedOn w:val="DefaultParagraphFont"/>
    <w:link w:val="Header"/>
    <w:uiPriority w:val="99"/>
    <w:rsid w:val="00FF7494"/>
    <w:rPr>
      <w:rFonts w:ascii="Times New Roman" w:hAnsi="Times New Roman"/>
      <w:sz w:val="24"/>
    </w:rPr>
  </w:style>
  <w:style w:type="paragraph" w:styleId="Footer">
    <w:name w:val="footer"/>
    <w:basedOn w:val="Normal"/>
    <w:link w:val="FooterChar"/>
    <w:uiPriority w:val="99"/>
    <w:unhideWhenUsed/>
    <w:rsid w:val="00FF7494"/>
    <w:pPr>
      <w:tabs>
        <w:tab w:val="center" w:pos="4680"/>
        <w:tab w:val="right" w:pos="9360"/>
      </w:tabs>
      <w:spacing w:line="240" w:lineRule="auto"/>
    </w:pPr>
  </w:style>
  <w:style w:type="character" w:customStyle="1" w:styleId="FooterChar">
    <w:name w:val="Footer Char"/>
    <w:basedOn w:val="DefaultParagraphFont"/>
    <w:link w:val="Footer"/>
    <w:uiPriority w:val="99"/>
    <w:rsid w:val="00FF7494"/>
    <w:rPr>
      <w:rFonts w:ascii="Times New Roman" w:hAnsi="Times New Roman"/>
      <w:sz w:val="24"/>
    </w:rPr>
  </w:style>
  <w:style w:type="paragraph" w:styleId="Caption">
    <w:name w:val="caption"/>
    <w:basedOn w:val="Normal"/>
    <w:next w:val="Normal"/>
    <w:uiPriority w:val="35"/>
    <w:unhideWhenUsed/>
    <w:qFormat/>
    <w:rsid w:val="002855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F4390"/>
  </w:style>
  <w:style w:type="character" w:styleId="CommentReference">
    <w:name w:val="annotation reference"/>
    <w:basedOn w:val="DefaultParagraphFont"/>
    <w:uiPriority w:val="99"/>
    <w:semiHidden/>
    <w:unhideWhenUsed/>
    <w:rsid w:val="006C7C58"/>
    <w:rPr>
      <w:sz w:val="16"/>
      <w:szCs w:val="16"/>
    </w:rPr>
  </w:style>
  <w:style w:type="paragraph" w:styleId="CommentText">
    <w:name w:val="annotation text"/>
    <w:basedOn w:val="Normal"/>
    <w:link w:val="CommentTextChar"/>
    <w:uiPriority w:val="99"/>
    <w:semiHidden/>
    <w:unhideWhenUsed/>
    <w:rsid w:val="006C7C58"/>
    <w:pPr>
      <w:spacing w:line="240" w:lineRule="auto"/>
    </w:pPr>
    <w:rPr>
      <w:sz w:val="20"/>
      <w:szCs w:val="20"/>
    </w:rPr>
  </w:style>
  <w:style w:type="character" w:customStyle="1" w:styleId="CommentTextChar">
    <w:name w:val="Comment Text Char"/>
    <w:basedOn w:val="DefaultParagraphFont"/>
    <w:link w:val="CommentText"/>
    <w:uiPriority w:val="99"/>
    <w:semiHidden/>
    <w:rsid w:val="006C7C58"/>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6C7C58"/>
    <w:rPr>
      <w:b/>
      <w:bCs/>
    </w:rPr>
  </w:style>
  <w:style w:type="character" w:customStyle="1" w:styleId="CommentSubjectChar">
    <w:name w:val="Comment Subject Char"/>
    <w:basedOn w:val="CommentTextChar"/>
    <w:link w:val="CommentSubject"/>
    <w:uiPriority w:val="99"/>
    <w:semiHidden/>
    <w:rsid w:val="006C7C58"/>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6C7C5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7C58"/>
    <w:rPr>
      <w:rFonts w:ascii="Segoe UI" w:hAnsi="Segoe UI" w:cs="Segoe UI"/>
      <w:sz w:val="18"/>
      <w:szCs w:val="18"/>
      <w:lang w:val="en-GB"/>
    </w:rPr>
  </w:style>
  <w:style w:type="character" w:customStyle="1" w:styleId="Heading4Char">
    <w:name w:val="Heading 4 Char"/>
    <w:basedOn w:val="DefaultParagraphFont"/>
    <w:link w:val="Heading4"/>
    <w:uiPriority w:val="9"/>
    <w:rsid w:val="00935B33"/>
    <w:rPr>
      <w:rFonts w:asciiTheme="majorHAnsi" w:eastAsiaTheme="majorEastAsia" w:hAnsiTheme="majorHAnsi" w:cstheme="majorBidi"/>
      <w:i/>
      <w:iCs/>
      <w:color w:val="2E74B5" w:themeColor="accent1" w:themeShade="BF"/>
      <w:sz w:val="24"/>
      <w:lang w:val="en-GB"/>
    </w:rPr>
  </w:style>
  <w:style w:type="character" w:styleId="Strong">
    <w:name w:val="Strong"/>
    <w:basedOn w:val="DefaultParagraphFont"/>
    <w:uiPriority w:val="22"/>
    <w:qFormat/>
    <w:rsid w:val="00364E96"/>
    <w:rPr>
      <w:b/>
      <w:bCs/>
    </w:rPr>
  </w:style>
  <w:style w:type="paragraph" w:styleId="NormalWeb">
    <w:name w:val="Normal (Web)"/>
    <w:basedOn w:val="Normal"/>
    <w:uiPriority w:val="99"/>
    <w:unhideWhenUsed/>
    <w:rsid w:val="00364E96"/>
    <w:pPr>
      <w:spacing w:before="100" w:beforeAutospacing="1" w:after="100" w:afterAutospacing="1" w:line="240" w:lineRule="auto"/>
      <w:jc w:val="left"/>
    </w:pPr>
    <w:rPr>
      <w:rFonts w:eastAsia="Times New Roman" w:cs="Times New Roman"/>
      <w:szCs w:val="24"/>
      <w:lang w:val="en-US"/>
    </w:rPr>
  </w:style>
  <w:style w:type="paragraph" w:styleId="NoSpacing">
    <w:name w:val="No Spacing"/>
    <w:uiPriority w:val="1"/>
    <w:qFormat/>
    <w:rsid w:val="003C15CF"/>
    <w:pPr>
      <w:spacing w:after="0" w:line="240" w:lineRule="auto"/>
      <w:jc w:val="both"/>
    </w:pPr>
    <w:rPr>
      <w:rFonts w:ascii="Times New Roman" w:hAnsi="Times New Roman"/>
      <w:sz w:val="24"/>
      <w:lang w:val="en-GB"/>
    </w:rPr>
  </w:style>
  <w:style w:type="table" w:styleId="GridTable3-Accent5">
    <w:name w:val="Grid Table 3 Accent 5"/>
    <w:basedOn w:val="TableNormal"/>
    <w:uiPriority w:val="48"/>
    <w:rsid w:val="003C15C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paragraph" w:styleId="TOC3">
    <w:name w:val="toc 3"/>
    <w:basedOn w:val="Normal"/>
    <w:next w:val="Normal"/>
    <w:autoRedefine/>
    <w:uiPriority w:val="39"/>
    <w:unhideWhenUsed/>
    <w:rsid w:val="00BB7644"/>
    <w:pPr>
      <w:spacing w:after="100" w:line="259" w:lineRule="auto"/>
      <w:ind w:left="440"/>
      <w:jc w:val="left"/>
    </w:pPr>
    <w:rPr>
      <w:rFonts w:asciiTheme="minorHAnsi" w:eastAsiaTheme="minorEastAsia" w:hAnsiTheme="minorHAnsi" w:cs="Times New Roman"/>
      <w:sz w:val="22"/>
      <w:lang w:val="en-US"/>
    </w:rPr>
  </w:style>
  <w:style w:type="table" w:styleId="GridTable5Dark-Accent3">
    <w:name w:val="Grid Table 5 Dark Accent 3"/>
    <w:basedOn w:val="TableNormal"/>
    <w:uiPriority w:val="50"/>
    <w:rsid w:val="00977F2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4">
    <w:name w:val="Grid Table 4"/>
    <w:basedOn w:val="TableNormal"/>
    <w:uiPriority w:val="49"/>
    <w:rsid w:val="00171C1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ableParagraph">
    <w:name w:val="Table Paragraph"/>
    <w:basedOn w:val="Normal"/>
    <w:uiPriority w:val="1"/>
    <w:qFormat/>
    <w:rsid w:val="00685AD9"/>
    <w:pPr>
      <w:widowControl w:val="0"/>
      <w:autoSpaceDE w:val="0"/>
      <w:autoSpaceDN w:val="0"/>
      <w:spacing w:before="240" w:after="240"/>
      <w:ind w:left="107"/>
    </w:pPr>
    <w:rPr>
      <w:rFonts w:eastAsia="Calibri" w:cs="Calibri"/>
      <w:color w:val="000000" w:themeColor="text1"/>
      <w14:ligatures w14:val="standardContextual"/>
    </w:rPr>
  </w:style>
  <w:style w:type="table" w:styleId="GridTable4-Accent5">
    <w:name w:val="Grid Table 4 Accent 5"/>
    <w:basedOn w:val="TableNormal"/>
    <w:uiPriority w:val="49"/>
    <w:rsid w:val="009302E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anchor-text">
    <w:name w:val="anchor-text"/>
    <w:basedOn w:val="DefaultParagraphFont"/>
    <w:rsid w:val="002D4909"/>
  </w:style>
  <w:style w:type="character" w:styleId="UnresolvedMention">
    <w:name w:val="Unresolved Mention"/>
    <w:basedOn w:val="DefaultParagraphFont"/>
    <w:uiPriority w:val="99"/>
    <w:semiHidden/>
    <w:unhideWhenUsed/>
    <w:rsid w:val="00D314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3097762">
      <w:bodyDiv w:val="1"/>
      <w:marLeft w:val="0"/>
      <w:marRight w:val="0"/>
      <w:marTop w:val="0"/>
      <w:marBottom w:val="0"/>
      <w:divBdr>
        <w:top w:val="none" w:sz="0" w:space="0" w:color="auto"/>
        <w:left w:val="none" w:sz="0" w:space="0" w:color="auto"/>
        <w:bottom w:val="none" w:sz="0" w:space="0" w:color="auto"/>
        <w:right w:val="none" w:sz="0" w:space="0" w:color="auto"/>
      </w:divBdr>
    </w:div>
    <w:div w:id="661544524">
      <w:bodyDiv w:val="1"/>
      <w:marLeft w:val="0"/>
      <w:marRight w:val="0"/>
      <w:marTop w:val="0"/>
      <w:marBottom w:val="0"/>
      <w:divBdr>
        <w:top w:val="none" w:sz="0" w:space="0" w:color="auto"/>
        <w:left w:val="none" w:sz="0" w:space="0" w:color="auto"/>
        <w:bottom w:val="none" w:sz="0" w:space="0" w:color="auto"/>
        <w:right w:val="none" w:sz="0" w:space="0" w:color="auto"/>
      </w:divBdr>
      <w:divsChild>
        <w:div w:id="590430464">
          <w:marLeft w:val="0"/>
          <w:marRight w:val="0"/>
          <w:marTop w:val="0"/>
          <w:marBottom w:val="0"/>
          <w:divBdr>
            <w:top w:val="none" w:sz="0" w:space="0" w:color="auto"/>
            <w:left w:val="none" w:sz="0" w:space="0" w:color="auto"/>
            <w:bottom w:val="none" w:sz="0" w:space="0" w:color="auto"/>
            <w:right w:val="none" w:sz="0" w:space="0" w:color="auto"/>
          </w:divBdr>
        </w:div>
      </w:divsChild>
    </w:div>
    <w:div w:id="1284459255">
      <w:bodyDiv w:val="1"/>
      <w:marLeft w:val="0"/>
      <w:marRight w:val="0"/>
      <w:marTop w:val="0"/>
      <w:marBottom w:val="0"/>
      <w:divBdr>
        <w:top w:val="none" w:sz="0" w:space="0" w:color="auto"/>
        <w:left w:val="none" w:sz="0" w:space="0" w:color="auto"/>
        <w:bottom w:val="none" w:sz="0" w:space="0" w:color="auto"/>
        <w:right w:val="none" w:sz="0" w:space="0" w:color="auto"/>
      </w:divBdr>
    </w:div>
    <w:div w:id="1379469522">
      <w:bodyDiv w:val="1"/>
      <w:marLeft w:val="0"/>
      <w:marRight w:val="0"/>
      <w:marTop w:val="0"/>
      <w:marBottom w:val="0"/>
      <w:divBdr>
        <w:top w:val="none" w:sz="0" w:space="0" w:color="auto"/>
        <w:left w:val="none" w:sz="0" w:space="0" w:color="auto"/>
        <w:bottom w:val="none" w:sz="0" w:space="0" w:color="auto"/>
        <w:right w:val="none" w:sz="0" w:space="0" w:color="auto"/>
      </w:divBdr>
    </w:div>
    <w:div w:id="1409618057">
      <w:bodyDiv w:val="1"/>
      <w:marLeft w:val="0"/>
      <w:marRight w:val="0"/>
      <w:marTop w:val="0"/>
      <w:marBottom w:val="0"/>
      <w:divBdr>
        <w:top w:val="none" w:sz="0" w:space="0" w:color="auto"/>
        <w:left w:val="none" w:sz="0" w:space="0" w:color="auto"/>
        <w:bottom w:val="none" w:sz="0" w:space="0" w:color="auto"/>
        <w:right w:val="none" w:sz="0" w:space="0" w:color="auto"/>
      </w:divBdr>
    </w:div>
    <w:div w:id="1695185656">
      <w:bodyDiv w:val="1"/>
      <w:marLeft w:val="0"/>
      <w:marRight w:val="0"/>
      <w:marTop w:val="0"/>
      <w:marBottom w:val="0"/>
      <w:divBdr>
        <w:top w:val="none" w:sz="0" w:space="0" w:color="auto"/>
        <w:left w:val="none" w:sz="0" w:space="0" w:color="auto"/>
        <w:bottom w:val="none" w:sz="0" w:space="0" w:color="auto"/>
        <w:right w:val="none" w:sz="0" w:space="0" w:color="auto"/>
      </w:divBdr>
    </w:div>
    <w:div w:id="2126539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nlinelibrary.wiley.com/doi/full/10.1111/peps.12400" TargetMode="External"/><Relationship Id="rId18" Type="http://schemas.openxmlformats.org/officeDocument/2006/relationships/hyperlink" Target="https://stories.hilton.com/history" TargetMode="External"/><Relationship Id="rId26" Type="http://schemas.openxmlformats.org/officeDocument/2006/relationships/hyperlink" Target="https://www.radissonhotels.com/en-us/corporate/about-us/our-team" TargetMode="External"/><Relationship Id="rId39" Type="http://schemas.openxmlformats.org/officeDocument/2006/relationships/footer" Target="footer1.xml"/><Relationship Id="rId21" Type="http://schemas.openxmlformats.org/officeDocument/2006/relationships/hyperlink" Target="https://esipreprints.org/index.php/esipreprints/article/view/734" TargetMode="External"/><Relationship Id="rId34" Type="http://schemas.openxmlformats.org/officeDocument/2006/relationships/hyperlink" Target="https://www.travelodge.co.uk/our-business/about-us/leadership/" TargetMode="External"/><Relationship Id="rId42"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journals.sagepub.com/doi/10.1177/17427150241232705" TargetMode="External"/><Relationship Id="rId20" Type="http://schemas.openxmlformats.org/officeDocument/2006/relationships/hyperlink" Target="https://www.tandfonline.com/doi/abs/10.1080/09640568.2023.2232103" TargetMode="External"/><Relationship Id="rId29" Type="http://schemas.openxmlformats.org/officeDocument/2006/relationships/hyperlink" Target="https://essuir.sumdu.edu.ua/handle/123456789/83827"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mjleader.bmj.com/content/leader/5/1/3.full.pdf" TargetMode="External"/><Relationship Id="rId24" Type="http://schemas.openxmlformats.org/officeDocument/2006/relationships/hyperlink" Target="https://www.researchgate.net/publication/356538923_Enhancing_the_impact_of_transformational_leadership_and_team-building_on_project_success_the_moderating_role_of_empowerment_climate" TargetMode="External"/><Relationship Id="rId32" Type="http://schemas.openxmlformats.org/officeDocument/2006/relationships/hyperlink" Target="https://www.forbes.com/sites/micahsolomon/2015/04/21/ritz-carlton-president-herve-humlers-leadership-culture-and-customer-service-secrets/"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link.springer.com/article/10.1007/s11365-023-00927-5" TargetMode="External"/><Relationship Id="rId23" Type="http://schemas.openxmlformats.org/officeDocument/2006/relationships/hyperlink" Target="https://www.pearson.com/en-gb/subject-catalog/p/hospitality-management-and-organisational-behaviour/P200000005088/9780273758419" TargetMode="External"/><Relationship Id="rId28" Type="http://schemas.openxmlformats.org/officeDocument/2006/relationships/hyperlink" Target="https://link.springer.com/chapter/10.1007/978-981-16-9488-2_10" TargetMode="External"/><Relationship Id="rId36" Type="http://schemas.openxmlformats.org/officeDocument/2006/relationships/hyperlink" Target="https://www.ingentaconnect.com/content/mcb/261/2024/00000052/00000002/art00002;jsessionid=2ljvk3ew09u9u.x-ic-live-02" TargetMode="External"/><Relationship Id="rId10" Type="http://schemas.openxmlformats.org/officeDocument/2006/relationships/hyperlink" Target="https://www.sciencedirect.com/science/article/pii/S0263237322000603" TargetMode="External"/><Relationship Id="rId19" Type="http://schemas.openxmlformats.org/officeDocument/2006/relationships/hyperlink" Target="https://www.mdpi.com/1660-4601/20/1/707" TargetMode="External"/><Relationship Id="rId31" Type="http://schemas.openxmlformats.org/officeDocument/2006/relationships/hyperlink" Target="https://search.ebscohost.com/login.aspx?direct=true&amp;profile=ehost&amp;scope=site&amp;authtype=crawler&amp;jrnl=2961712X&amp;AN=182000042&amp;h=3ornT5b7fh%2BrQFuugQi9b33LbTfMSXV2X7J%2FPQ1XzSMIbS1g7E0TG6z7BeAwxVBgX0vqbbZhuUu9xqlmyyK1fQ%3D%3D&amp;crl=c"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cspublisher.com/journals/index.php/sajssh/article/view/1234" TargetMode="External"/><Relationship Id="rId14" Type="http://schemas.openxmlformats.org/officeDocument/2006/relationships/hyperlink" Target="https://www.cesarritzcolleges.edu/en/news/what-is-hospitality-experience/" TargetMode="External"/><Relationship Id="rId22" Type="http://schemas.openxmlformats.org/officeDocument/2006/relationships/hyperlink" Target="https://onlinelibrary.wiley.com/doi/10.1111/puar.13391" TargetMode="External"/><Relationship Id="rId27" Type="http://schemas.openxmlformats.org/officeDocument/2006/relationships/hyperlink" Target="https://papers.ssrn.com/sol3/papers.cfm?abstract_id=3875252" TargetMode="External"/><Relationship Id="rId30" Type="http://schemas.openxmlformats.org/officeDocument/2006/relationships/hyperlink" Target="https://www.sixsenses.com/en/sustainability/" TargetMode="External"/><Relationship Id="rId35" Type="http://schemas.openxmlformats.org/officeDocument/2006/relationships/hyperlink" Target="https://cyberleninka.ru/article/n/leadership-and-effective-human-resource-management-in-organization" TargetMode="External"/><Relationship Id="rId43" Type="http://schemas.openxmlformats.org/officeDocument/2006/relationships/fontTable" Target="fontTable.xml"/><Relationship Id="rId8" Type="http://schemas.openxmlformats.org/officeDocument/2006/relationships/hyperlink" Target="http://www.grammarly.com/" TargetMode="External"/><Relationship Id="rId3" Type="http://schemas.openxmlformats.org/officeDocument/2006/relationships/styles" Target="styles.xml"/><Relationship Id="rId12" Type="http://schemas.openxmlformats.org/officeDocument/2006/relationships/hyperlink" Target="https://search.proquest.com/openview/dea8d102ab4b2afcf0d4a359640aef67/1?pq-origsite=gscholar&amp;cbl=18750&amp;diss=y" TargetMode="External"/><Relationship Id="rId17" Type="http://schemas.openxmlformats.org/officeDocument/2006/relationships/hyperlink" Target="https://www.forbes.com/sites/carminegallo/2020/03/21/marriotts-ceo-demonstrates-truly-authentic-leadership-in-a-remarkably-emotional-video/" TargetMode="External"/><Relationship Id="rId25" Type="http://schemas.openxmlformats.org/officeDocument/2006/relationships/hyperlink" Target="https://mena.premierinn.com/en/news/building-success-from-within-our-commitment-to-internal-growth-and-development/" TargetMode="External"/><Relationship Id="rId33" Type="http://schemas.openxmlformats.org/officeDocument/2006/relationships/hyperlink" Target="https://dinastipub.org/DIJEMSS/article/view/1591" TargetMode="External"/><Relationship Id="rId3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274027-9276-405D-8395-1A3BDA2B6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3430</Words>
  <Characters>23089</Characters>
  <Application>Microsoft Office Word</Application>
  <DocSecurity>0</DocSecurity>
  <Lines>378</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2025-02-04T11:17:00Z</dcterms:created>
  <dcterms:modified xsi:type="dcterms:W3CDTF">2025-02-04T11:17:00Z</dcterms:modified>
</cp:coreProperties>
</file>