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E1ADB4" w14:textId="647B20F6" w:rsidR="00606EA8" w:rsidRPr="00C52604" w:rsidRDefault="001B1D40">
      <w:pPr>
        <w:rPr>
          <w:rFonts w:ascii="Arial" w:hAnsi="Arial" w:cs="Arial"/>
          <w:b/>
          <w:bCs/>
          <w:sz w:val="24"/>
          <w:szCs w:val="24"/>
        </w:rPr>
      </w:pPr>
      <w:r>
        <w:rPr>
          <w:rFonts w:ascii="Arial" w:hAnsi="Arial" w:cs="Arial"/>
          <w:b/>
          <w:bCs/>
          <w:sz w:val="24"/>
          <w:szCs w:val="24"/>
        </w:rPr>
        <w:t xml:space="preserve">Student </w:t>
      </w:r>
      <w:r w:rsidR="00A43D33">
        <w:rPr>
          <w:rFonts w:ascii="Arial" w:hAnsi="Arial" w:cs="Arial"/>
          <w:b/>
          <w:bCs/>
          <w:sz w:val="24"/>
          <w:szCs w:val="24"/>
        </w:rPr>
        <w:t>n</w:t>
      </w:r>
      <w:r w:rsidR="00CA40EA" w:rsidRPr="00C52604">
        <w:rPr>
          <w:rFonts w:ascii="Arial" w:hAnsi="Arial" w:cs="Arial"/>
          <w:b/>
          <w:bCs/>
          <w:sz w:val="24"/>
          <w:szCs w:val="24"/>
        </w:rPr>
        <w:t>ame:</w:t>
      </w:r>
      <w:r w:rsidR="00A96AB7" w:rsidRPr="00C52604">
        <w:rPr>
          <w:rFonts w:ascii="Arial" w:hAnsi="Arial" w:cs="Arial"/>
          <w:b/>
          <w:bCs/>
          <w:sz w:val="24"/>
          <w:szCs w:val="24"/>
        </w:rPr>
        <w:t xml:space="preserve"> IULIAN VASILE PURICE</w:t>
      </w:r>
    </w:p>
    <w:p w14:paraId="732C28CC" w14:textId="68F0A510" w:rsidR="00CA40EA" w:rsidRPr="00C52604" w:rsidRDefault="00CA40EA">
      <w:pPr>
        <w:rPr>
          <w:rFonts w:ascii="Arial" w:hAnsi="Arial" w:cs="Arial"/>
          <w:b/>
          <w:bCs/>
          <w:sz w:val="24"/>
          <w:szCs w:val="24"/>
        </w:rPr>
      </w:pPr>
      <w:r w:rsidRPr="00C52604">
        <w:rPr>
          <w:rFonts w:ascii="Arial" w:hAnsi="Arial" w:cs="Arial"/>
          <w:b/>
          <w:bCs/>
          <w:sz w:val="24"/>
          <w:szCs w:val="24"/>
        </w:rPr>
        <w:t xml:space="preserve">Student ID </w:t>
      </w:r>
      <w:r w:rsidR="00A96AB7" w:rsidRPr="00C52604">
        <w:rPr>
          <w:rFonts w:ascii="Arial" w:hAnsi="Arial" w:cs="Arial"/>
          <w:b/>
          <w:bCs/>
          <w:sz w:val="24"/>
          <w:szCs w:val="24"/>
        </w:rPr>
        <w:t>number:</w:t>
      </w:r>
      <w:r w:rsidR="00E66649" w:rsidRPr="00C52604">
        <w:rPr>
          <w:rFonts w:ascii="Arial" w:hAnsi="Arial" w:cs="Arial"/>
          <w:b/>
          <w:bCs/>
          <w:sz w:val="24"/>
          <w:szCs w:val="24"/>
        </w:rPr>
        <w:t>1919</w:t>
      </w:r>
      <w:r w:rsidR="008E50F8" w:rsidRPr="00C52604">
        <w:rPr>
          <w:rFonts w:ascii="Arial" w:hAnsi="Arial" w:cs="Arial"/>
          <w:b/>
          <w:bCs/>
          <w:sz w:val="24"/>
          <w:szCs w:val="24"/>
        </w:rPr>
        <w:t>243</w:t>
      </w:r>
    </w:p>
    <w:p w14:paraId="02AA6A43" w14:textId="79027D74" w:rsidR="00CA40EA" w:rsidRDefault="00CA40EA">
      <w:pPr>
        <w:rPr>
          <w:rFonts w:ascii="Arial" w:hAnsi="Arial" w:cs="Arial"/>
          <w:b/>
          <w:bCs/>
          <w:sz w:val="24"/>
          <w:szCs w:val="24"/>
        </w:rPr>
      </w:pPr>
      <w:r w:rsidRPr="00C52604">
        <w:rPr>
          <w:rFonts w:ascii="Arial" w:hAnsi="Arial" w:cs="Arial"/>
          <w:b/>
          <w:bCs/>
          <w:sz w:val="24"/>
          <w:szCs w:val="24"/>
        </w:rPr>
        <w:t>Lecturer: Widin Bongasu Sha'ven</w:t>
      </w:r>
    </w:p>
    <w:p w14:paraId="2257C55F" w14:textId="5B61EBA5" w:rsidR="00911048" w:rsidRPr="00C52604" w:rsidRDefault="007F13CF">
      <w:pPr>
        <w:rPr>
          <w:rFonts w:ascii="Arial" w:hAnsi="Arial" w:cs="Arial"/>
          <w:b/>
          <w:bCs/>
          <w:sz w:val="24"/>
          <w:szCs w:val="24"/>
        </w:rPr>
      </w:pPr>
      <w:r>
        <w:rPr>
          <w:rFonts w:ascii="Arial" w:hAnsi="Arial" w:cs="Arial"/>
          <w:b/>
          <w:bCs/>
          <w:sz w:val="24"/>
          <w:szCs w:val="24"/>
        </w:rPr>
        <w:t>Programme: BA Business Management</w:t>
      </w:r>
      <w:r w:rsidR="0079050B">
        <w:rPr>
          <w:rFonts w:ascii="Arial" w:hAnsi="Arial" w:cs="Arial"/>
          <w:b/>
          <w:bCs/>
          <w:sz w:val="24"/>
          <w:szCs w:val="24"/>
        </w:rPr>
        <w:t xml:space="preserve"> Level 4</w:t>
      </w:r>
    </w:p>
    <w:p w14:paraId="5CB9F048" w14:textId="6443F137" w:rsidR="00CA40EA" w:rsidRDefault="00CA40EA">
      <w:pPr>
        <w:rPr>
          <w:rFonts w:ascii="Arial" w:hAnsi="Arial" w:cs="Arial"/>
          <w:sz w:val="24"/>
          <w:szCs w:val="24"/>
        </w:rPr>
      </w:pPr>
    </w:p>
    <w:p w14:paraId="1D89BCE0" w14:textId="481F9472" w:rsidR="00CA40EA" w:rsidRDefault="00CA40EA">
      <w:pPr>
        <w:rPr>
          <w:rFonts w:ascii="Arial" w:hAnsi="Arial" w:cs="Arial"/>
          <w:sz w:val="24"/>
          <w:szCs w:val="24"/>
        </w:rPr>
      </w:pPr>
    </w:p>
    <w:p w14:paraId="7E8EC6A8" w14:textId="466814CA" w:rsidR="00CA40EA" w:rsidRDefault="00CA40EA">
      <w:pPr>
        <w:rPr>
          <w:rFonts w:ascii="Arial" w:hAnsi="Arial" w:cs="Arial"/>
          <w:sz w:val="24"/>
          <w:szCs w:val="24"/>
        </w:rPr>
      </w:pPr>
    </w:p>
    <w:p w14:paraId="21F269AB" w14:textId="6BCC8841" w:rsidR="00CA40EA" w:rsidRDefault="00CA40EA">
      <w:pPr>
        <w:rPr>
          <w:rFonts w:ascii="Arial" w:hAnsi="Arial" w:cs="Arial"/>
          <w:sz w:val="24"/>
          <w:szCs w:val="24"/>
        </w:rPr>
      </w:pPr>
    </w:p>
    <w:p w14:paraId="20941C3A" w14:textId="6D0BA539" w:rsidR="00CA40EA" w:rsidRDefault="00CA40EA">
      <w:pPr>
        <w:rPr>
          <w:rFonts w:ascii="Arial" w:hAnsi="Arial" w:cs="Arial"/>
          <w:sz w:val="24"/>
          <w:szCs w:val="24"/>
        </w:rPr>
      </w:pPr>
    </w:p>
    <w:p w14:paraId="72CE78D6" w14:textId="75FE90C4" w:rsidR="00CA40EA" w:rsidRDefault="00CA40EA">
      <w:pPr>
        <w:rPr>
          <w:rFonts w:ascii="Arial" w:hAnsi="Arial" w:cs="Arial"/>
          <w:sz w:val="24"/>
          <w:szCs w:val="24"/>
        </w:rPr>
      </w:pPr>
    </w:p>
    <w:p w14:paraId="4204A61D" w14:textId="47658A90" w:rsidR="00CA40EA" w:rsidRDefault="00CA40EA">
      <w:pPr>
        <w:rPr>
          <w:rFonts w:ascii="Arial" w:hAnsi="Arial" w:cs="Arial"/>
          <w:sz w:val="24"/>
          <w:szCs w:val="24"/>
        </w:rPr>
      </w:pPr>
    </w:p>
    <w:p w14:paraId="1D81A2F6" w14:textId="11557962" w:rsidR="00CA40EA" w:rsidRDefault="00CA40EA">
      <w:pPr>
        <w:rPr>
          <w:rFonts w:ascii="Arial" w:hAnsi="Arial" w:cs="Arial"/>
          <w:sz w:val="24"/>
          <w:szCs w:val="24"/>
        </w:rPr>
      </w:pPr>
    </w:p>
    <w:p w14:paraId="116CEF48" w14:textId="22F08215" w:rsidR="00B87C24" w:rsidRPr="002F069A" w:rsidRDefault="00CA40EA" w:rsidP="00B87C24">
      <w:pPr>
        <w:jc w:val="center"/>
        <w:rPr>
          <w:rFonts w:ascii="Arial" w:hAnsi="Arial" w:cs="Arial"/>
          <w:b/>
          <w:bCs/>
          <w:sz w:val="24"/>
          <w:szCs w:val="24"/>
        </w:rPr>
      </w:pPr>
      <w:r w:rsidRPr="002F069A">
        <w:rPr>
          <w:rFonts w:ascii="Arial" w:hAnsi="Arial" w:cs="Arial"/>
          <w:b/>
          <w:bCs/>
          <w:sz w:val="24"/>
          <w:szCs w:val="24"/>
        </w:rPr>
        <w:t>MODULE CODE/ COD Y MODIWL: LCBB4001</w:t>
      </w:r>
    </w:p>
    <w:p w14:paraId="171E590E" w14:textId="33CE6E5F" w:rsidR="00CA40EA" w:rsidRPr="002F069A" w:rsidRDefault="00CA40EA" w:rsidP="00B87C24">
      <w:pPr>
        <w:jc w:val="center"/>
        <w:rPr>
          <w:rFonts w:ascii="Arial" w:hAnsi="Arial" w:cs="Arial"/>
          <w:b/>
          <w:bCs/>
          <w:sz w:val="24"/>
          <w:szCs w:val="24"/>
        </w:rPr>
      </w:pPr>
      <w:r w:rsidRPr="002F069A">
        <w:rPr>
          <w:rFonts w:ascii="Arial" w:hAnsi="Arial" w:cs="Arial"/>
          <w:b/>
          <w:bCs/>
          <w:sz w:val="24"/>
          <w:szCs w:val="24"/>
        </w:rPr>
        <w:t>ACCOUNTING FUNDAMENTALS</w:t>
      </w:r>
    </w:p>
    <w:p w14:paraId="594B7C47" w14:textId="1B744E6F" w:rsidR="00CA40EA" w:rsidRPr="002F069A" w:rsidRDefault="00CA40EA">
      <w:pPr>
        <w:rPr>
          <w:rFonts w:ascii="Arial" w:hAnsi="Arial" w:cs="Arial"/>
          <w:sz w:val="24"/>
          <w:szCs w:val="24"/>
        </w:rPr>
      </w:pPr>
      <w:r w:rsidRPr="002F069A">
        <w:rPr>
          <w:rFonts w:ascii="Arial" w:hAnsi="Arial" w:cs="Arial"/>
          <w:sz w:val="24"/>
          <w:szCs w:val="24"/>
        </w:rPr>
        <w:t xml:space="preserve">                            </w:t>
      </w:r>
    </w:p>
    <w:p w14:paraId="182DD929" w14:textId="4B34124D" w:rsidR="00CA40EA" w:rsidRPr="002F069A" w:rsidRDefault="00CA40EA" w:rsidP="00B87C24">
      <w:pPr>
        <w:jc w:val="center"/>
        <w:rPr>
          <w:rFonts w:ascii="Arial" w:hAnsi="Arial" w:cs="Arial"/>
          <w:b/>
          <w:bCs/>
          <w:sz w:val="24"/>
          <w:szCs w:val="24"/>
        </w:rPr>
      </w:pPr>
      <w:r w:rsidRPr="002F069A">
        <w:rPr>
          <w:rFonts w:ascii="Arial" w:hAnsi="Arial" w:cs="Arial"/>
          <w:b/>
          <w:bCs/>
          <w:sz w:val="24"/>
          <w:szCs w:val="24"/>
        </w:rPr>
        <w:t>Accounting Fundamentals Assessment 1</w:t>
      </w:r>
    </w:p>
    <w:p w14:paraId="0A9A70FB" w14:textId="61ED00A8" w:rsidR="00CA40EA" w:rsidRDefault="00CA40EA">
      <w:pPr>
        <w:rPr>
          <w:rFonts w:ascii="Arial" w:hAnsi="Arial" w:cs="Arial"/>
          <w:sz w:val="24"/>
          <w:szCs w:val="24"/>
        </w:rPr>
      </w:pPr>
    </w:p>
    <w:p w14:paraId="5C3F2511" w14:textId="7D7DD690" w:rsidR="00CA40EA" w:rsidRDefault="00CA40EA">
      <w:pPr>
        <w:rPr>
          <w:rFonts w:ascii="Arial" w:hAnsi="Arial" w:cs="Arial"/>
          <w:sz w:val="24"/>
          <w:szCs w:val="24"/>
        </w:rPr>
      </w:pPr>
    </w:p>
    <w:p w14:paraId="5F9D46E6" w14:textId="2FB5D7AC" w:rsidR="00CA40EA" w:rsidRDefault="00CA40EA">
      <w:pPr>
        <w:rPr>
          <w:rFonts w:ascii="Arial" w:hAnsi="Arial" w:cs="Arial"/>
          <w:sz w:val="24"/>
          <w:szCs w:val="24"/>
        </w:rPr>
      </w:pPr>
    </w:p>
    <w:p w14:paraId="6E1FAD76" w14:textId="504E68C0" w:rsidR="00CA40EA" w:rsidRDefault="00CA40EA">
      <w:pPr>
        <w:rPr>
          <w:rFonts w:ascii="Arial" w:hAnsi="Arial" w:cs="Arial"/>
          <w:sz w:val="24"/>
          <w:szCs w:val="24"/>
        </w:rPr>
      </w:pPr>
    </w:p>
    <w:p w14:paraId="6B156257" w14:textId="2E6AA695" w:rsidR="00CA40EA" w:rsidRDefault="00CA40EA">
      <w:pPr>
        <w:rPr>
          <w:rFonts w:ascii="Arial" w:hAnsi="Arial" w:cs="Arial"/>
          <w:sz w:val="24"/>
          <w:szCs w:val="24"/>
        </w:rPr>
      </w:pPr>
    </w:p>
    <w:p w14:paraId="4C856916" w14:textId="351D4B5B" w:rsidR="00CA40EA" w:rsidRDefault="00CA40EA">
      <w:pPr>
        <w:rPr>
          <w:rFonts w:ascii="Arial" w:hAnsi="Arial" w:cs="Arial"/>
          <w:sz w:val="24"/>
          <w:szCs w:val="24"/>
        </w:rPr>
      </w:pPr>
    </w:p>
    <w:p w14:paraId="3FE0BE25" w14:textId="2BEB7459" w:rsidR="00CA40EA" w:rsidRDefault="00CA40EA">
      <w:pPr>
        <w:rPr>
          <w:rFonts w:ascii="Arial" w:hAnsi="Arial" w:cs="Arial"/>
          <w:sz w:val="24"/>
          <w:szCs w:val="24"/>
        </w:rPr>
      </w:pPr>
    </w:p>
    <w:p w14:paraId="02DB4B2F" w14:textId="31DFFD2D" w:rsidR="00CA40EA" w:rsidRDefault="00CA40EA">
      <w:pPr>
        <w:rPr>
          <w:rFonts w:ascii="Arial" w:hAnsi="Arial" w:cs="Arial"/>
          <w:sz w:val="24"/>
          <w:szCs w:val="24"/>
        </w:rPr>
      </w:pPr>
    </w:p>
    <w:p w14:paraId="555795BD" w14:textId="77777777" w:rsidR="00AC33E0" w:rsidRDefault="00AC33E0">
      <w:pPr>
        <w:rPr>
          <w:rFonts w:ascii="Arial" w:hAnsi="Arial" w:cs="Arial"/>
          <w:sz w:val="24"/>
          <w:szCs w:val="24"/>
        </w:rPr>
      </w:pPr>
    </w:p>
    <w:p w14:paraId="6EC3323E" w14:textId="77777777" w:rsidR="00AC33E0" w:rsidRDefault="00AC33E0">
      <w:pPr>
        <w:rPr>
          <w:rFonts w:ascii="Arial" w:hAnsi="Arial" w:cs="Arial"/>
          <w:sz w:val="24"/>
          <w:szCs w:val="24"/>
        </w:rPr>
      </w:pPr>
    </w:p>
    <w:p w14:paraId="206D0C49" w14:textId="77777777" w:rsidR="00AC33E0" w:rsidRDefault="00AC33E0">
      <w:pPr>
        <w:rPr>
          <w:rFonts w:ascii="Arial" w:hAnsi="Arial" w:cs="Arial"/>
          <w:sz w:val="24"/>
          <w:szCs w:val="24"/>
        </w:rPr>
      </w:pPr>
    </w:p>
    <w:p w14:paraId="628F331F" w14:textId="77777777" w:rsidR="00AC33E0" w:rsidRDefault="00AC33E0">
      <w:pPr>
        <w:rPr>
          <w:rFonts w:ascii="Arial" w:hAnsi="Arial" w:cs="Arial"/>
          <w:sz w:val="24"/>
          <w:szCs w:val="24"/>
        </w:rPr>
      </w:pPr>
    </w:p>
    <w:p w14:paraId="36890980" w14:textId="77777777" w:rsidR="00AC33E0" w:rsidRDefault="00AC33E0">
      <w:pPr>
        <w:rPr>
          <w:rFonts w:ascii="Arial" w:hAnsi="Arial" w:cs="Arial"/>
          <w:sz w:val="24"/>
          <w:szCs w:val="24"/>
        </w:rPr>
      </w:pPr>
    </w:p>
    <w:p w14:paraId="68191795" w14:textId="77777777" w:rsidR="00AC33E0" w:rsidRDefault="00AC33E0">
      <w:pPr>
        <w:rPr>
          <w:rFonts w:ascii="Arial" w:hAnsi="Arial" w:cs="Arial"/>
          <w:sz w:val="24"/>
          <w:szCs w:val="24"/>
        </w:rPr>
      </w:pPr>
    </w:p>
    <w:p w14:paraId="1C242EF2" w14:textId="77777777" w:rsidR="00AC33E0" w:rsidRDefault="00AC33E0">
      <w:pPr>
        <w:rPr>
          <w:rFonts w:ascii="Arial" w:hAnsi="Arial" w:cs="Arial"/>
          <w:sz w:val="24"/>
          <w:szCs w:val="24"/>
        </w:rPr>
      </w:pPr>
    </w:p>
    <w:p w14:paraId="64EA1916" w14:textId="77777777" w:rsidR="00AC33E0" w:rsidRDefault="00AC33E0">
      <w:pPr>
        <w:rPr>
          <w:rFonts w:ascii="Arial" w:hAnsi="Arial" w:cs="Arial"/>
          <w:sz w:val="24"/>
          <w:szCs w:val="24"/>
        </w:rPr>
      </w:pPr>
    </w:p>
    <w:p w14:paraId="11B2F68A" w14:textId="77777777" w:rsidR="00AC33E0" w:rsidRDefault="00AC33E0">
      <w:pPr>
        <w:rPr>
          <w:rFonts w:ascii="Arial" w:hAnsi="Arial" w:cs="Arial"/>
          <w:sz w:val="24"/>
          <w:szCs w:val="24"/>
        </w:rPr>
      </w:pPr>
    </w:p>
    <w:p w14:paraId="2C3FC323" w14:textId="64A17721" w:rsidR="00AC33E0" w:rsidRDefault="00AC33E0">
      <w:pPr>
        <w:rPr>
          <w:rFonts w:ascii="Arial" w:hAnsi="Arial" w:cs="Arial"/>
          <w:b/>
          <w:bCs/>
          <w:sz w:val="24"/>
          <w:szCs w:val="24"/>
        </w:rPr>
      </w:pPr>
      <w:r>
        <w:rPr>
          <w:rFonts w:ascii="Arial" w:hAnsi="Arial" w:cs="Arial"/>
          <w:sz w:val="24"/>
          <w:szCs w:val="24"/>
        </w:rPr>
        <w:t xml:space="preserve">                                                 </w:t>
      </w:r>
      <w:r w:rsidRPr="00AC33E0">
        <w:rPr>
          <w:rFonts w:ascii="Arial" w:hAnsi="Arial" w:cs="Arial"/>
          <w:b/>
          <w:bCs/>
          <w:sz w:val="24"/>
          <w:szCs w:val="24"/>
        </w:rPr>
        <w:t xml:space="preserve"> </w:t>
      </w:r>
      <w:r w:rsidR="00CA40EA" w:rsidRPr="00AC33E0">
        <w:rPr>
          <w:rFonts w:ascii="Arial" w:hAnsi="Arial" w:cs="Arial"/>
          <w:b/>
          <w:bCs/>
          <w:sz w:val="24"/>
          <w:szCs w:val="24"/>
        </w:rPr>
        <w:t xml:space="preserve">Executive </w:t>
      </w:r>
      <w:r>
        <w:rPr>
          <w:rFonts w:ascii="Arial" w:hAnsi="Arial" w:cs="Arial"/>
          <w:b/>
          <w:bCs/>
          <w:sz w:val="24"/>
          <w:szCs w:val="24"/>
        </w:rPr>
        <w:t>S</w:t>
      </w:r>
      <w:r w:rsidR="00CA40EA" w:rsidRPr="00AC33E0">
        <w:rPr>
          <w:rFonts w:ascii="Arial" w:hAnsi="Arial" w:cs="Arial"/>
          <w:b/>
          <w:bCs/>
          <w:sz w:val="24"/>
          <w:szCs w:val="24"/>
        </w:rPr>
        <w:t>ummary</w:t>
      </w:r>
    </w:p>
    <w:p w14:paraId="21642BEB" w14:textId="77777777" w:rsidR="00AC33E0" w:rsidRDefault="00AC33E0">
      <w:pPr>
        <w:rPr>
          <w:rFonts w:ascii="Arial" w:hAnsi="Arial" w:cs="Arial"/>
          <w:b/>
          <w:bCs/>
          <w:sz w:val="24"/>
          <w:szCs w:val="24"/>
        </w:rPr>
      </w:pPr>
    </w:p>
    <w:p w14:paraId="0CF16305" w14:textId="134E43DD" w:rsidR="0043704E" w:rsidRDefault="00AC33E0" w:rsidP="00AC33E0">
      <w:pPr>
        <w:rPr>
          <w:rFonts w:ascii="Arial" w:hAnsi="Arial" w:cs="Arial"/>
          <w:sz w:val="24"/>
          <w:szCs w:val="24"/>
        </w:rPr>
      </w:pPr>
      <w:r>
        <w:rPr>
          <w:rFonts w:ascii="Arial" w:hAnsi="Arial" w:cs="Arial"/>
          <w:sz w:val="24"/>
          <w:szCs w:val="24"/>
        </w:rPr>
        <w:t xml:space="preserve">       A</w:t>
      </w:r>
      <w:r w:rsidR="00CA40EA" w:rsidRPr="00CA40EA">
        <w:rPr>
          <w:rFonts w:ascii="Arial" w:hAnsi="Arial" w:cs="Arial"/>
          <w:sz w:val="24"/>
          <w:szCs w:val="24"/>
        </w:rPr>
        <w:t xml:space="preserve">ccording to the present assignment need it is providing some significant details related to the financial statement analysis </w:t>
      </w:r>
      <w:proofErr w:type="gramStart"/>
      <w:r w:rsidR="00456562">
        <w:rPr>
          <w:rFonts w:ascii="Arial" w:hAnsi="Arial" w:cs="Arial"/>
          <w:sz w:val="24"/>
          <w:szCs w:val="24"/>
        </w:rPr>
        <w:t>a</w:t>
      </w:r>
      <w:r w:rsidRPr="00AC33E0">
        <w:rPr>
          <w:rFonts w:ascii="Arial" w:hAnsi="Arial" w:cs="Arial"/>
          <w:sz w:val="24"/>
          <w:szCs w:val="24"/>
        </w:rPr>
        <w:t>nd also</w:t>
      </w:r>
      <w:proofErr w:type="gramEnd"/>
      <w:r w:rsidRPr="00AC33E0">
        <w:rPr>
          <w:rFonts w:ascii="Arial" w:hAnsi="Arial" w:cs="Arial"/>
          <w:sz w:val="24"/>
          <w:szCs w:val="24"/>
        </w:rPr>
        <w:t xml:space="preserve"> the application of evaluating it told business ratio for reali</w:t>
      </w:r>
      <w:r>
        <w:rPr>
          <w:rFonts w:ascii="Arial" w:hAnsi="Arial" w:cs="Arial"/>
          <w:sz w:val="24"/>
          <w:szCs w:val="24"/>
        </w:rPr>
        <w:t>s</w:t>
      </w:r>
      <w:r w:rsidRPr="00AC33E0">
        <w:rPr>
          <w:rFonts w:ascii="Arial" w:hAnsi="Arial" w:cs="Arial"/>
          <w:sz w:val="24"/>
          <w:szCs w:val="24"/>
        </w:rPr>
        <w:t xml:space="preserve">ing the significant growth of </w:t>
      </w:r>
      <w:r w:rsidR="0043704E">
        <w:rPr>
          <w:rFonts w:ascii="Arial" w:hAnsi="Arial" w:cs="Arial"/>
          <w:sz w:val="24"/>
          <w:szCs w:val="24"/>
        </w:rPr>
        <w:t>B</w:t>
      </w:r>
      <w:r w:rsidRPr="00AC33E0">
        <w:rPr>
          <w:rFonts w:ascii="Arial" w:hAnsi="Arial" w:cs="Arial"/>
          <w:sz w:val="24"/>
          <w:szCs w:val="24"/>
        </w:rPr>
        <w:t xml:space="preserve">usiness </w:t>
      </w:r>
      <w:r w:rsidR="0043704E">
        <w:rPr>
          <w:rFonts w:ascii="Arial" w:hAnsi="Arial" w:cs="Arial"/>
          <w:sz w:val="24"/>
          <w:szCs w:val="24"/>
        </w:rPr>
        <w:t>F</w:t>
      </w:r>
      <w:r w:rsidRPr="00AC33E0">
        <w:rPr>
          <w:rFonts w:ascii="Arial" w:hAnsi="Arial" w:cs="Arial"/>
          <w:sz w:val="24"/>
          <w:szCs w:val="24"/>
        </w:rPr>
        <w:t>inance positively</w:t>
      </w:r>
      <w:r>
        <w:rPr>
          <w:rFonts w:ascii="Arial" w:hAnsi="Arial" w:cs="Arial"/>
          <w:sz w:val="24"/>
          <w:szCs w:val="24"/>
        </w:rPr>
        <w:t>.</w:t>
      </w:r>
      <w:r w:rsidR="0043704E">
        <w:rPr>
          <w:rFonts w:ascii="Arial" w:hAnsi="Arial" w:cs="Arial"/>
          <w:sz w:val="24"/>
          <w:szCs w:val="24"/>
        </w:rPr>
        <w:t xml:space="preserve"> With</w:t>
      </w:r>
      <w:r w:rsidR="0043704E" w:rsidRPr="0043704E">
        <w:rPr>
          <w:rFonts w:ascii="Arial" w:hAnsi="Arial" w:cs="Arial"/>
          <w:sz w:val="24"/>
          <w:szCs w:val="24"/>
        </w:rPr>
        <w:t xml:space="preserve"> the application of those two different aspects the management can efficiently provide significant financial details to individual stakeholders which are generally influenced by the present level of business capacity more efficiently</w:t>
      </w:r>
      <w:r w:rsidR="0043704E">
        <w:rPr>
          <w:rFonts w:ascii="Arial" w:hAnsi="Arial" w:cs="Arial"/>
          <w:sz w:val="24"/>
          <w:szCs w:val="24"/>
        </w:rPr>
        <w:t xml:space="preserve">. </w:t>
      </w:r>
      <w:r w:rsidR="0043704E" w:rsidRPr="0043704E">
        <w:rPr>
          <w:rFonts w:ascii="Arial" w:hAnsi="Arial" w:cs="Arial"/>
          <w:sz w:val="24"/>
          <w:szCs w:val="24"/>
        </w:rPr>
        <w:t xml:space="preserve">Following the same </w:t>
      </w:r>
      <w:r w:rsidR="00456562" w:rsidRPr="0043704E">
        <w:rPr>
          <w:rFonts w:ascii="Arial" w:hAnsi="Arial" w:cs="Arial"/>
          <w:sz w:val="24"/>
          <w:szCs w:val="24"/>
        </w:rPr>
        <w:t>circumstances,</w:t>
      </w:r>
      <w:r w:rsidR="0043704E" w:rsidRPr="0043704E">
        <w:rPr>
          <w:rFonts w:ascii="Arial" w:hAnsi="Arial" w:cs="Arial"/>
          <w:sz w:val="24"/>
          <w:szCs w:val="24"/>
        </w:rPr>
        <w:t xml:space="preserve"> the applications of general accounting theoretical knowledge </w:t>
      </w:r>
      <w:proofErr w:type="gramStart"/>
      <w:r w:rsidR="0043704E" w:rsidRPr="0043704E">
        <w:rPr>
          <w:rFonts w:ascii="Arial" w:hAnsi="Arial" w:cs="Arial"/>
          <w:sz w:val="24"/>
          <w:szCs w:val="24"/>
        </w:rPr>
        <w:t>it's</w:t>
      </w:r>
      <w:proofErr w:type="gramEnd"/>
      <w:r w:rsidR="0043704E" w:rsidRPr="0043704E">
        <w:rPr>
          <w:rFonts w:ascii="Arial" w:hAnsi="Arial" w:cs="Arial"/>
          <w:sz w:val="24"/>
          <w:szCs w:val="24"/>
        </w:rPr>
        <w:t xml:space="preserve"> also necessary for the primary approach of efficient business financial management purple and other development aspects</w:t>
      </w:r>
      <w:r w:rsidR="0043704E">
        <w:rPr>
          <w:rFonts w:ascii="Arial" w:hAnsi="Arial" w:cs="Arial"/>
          <w:sz w:val="24"/>
          <w:szCs w:val="24"/>
        </w:rPr>
        <w:t>.</w:t>
      </w:r>
      <w:r w:rsidR="0043704E" w:rsidRPr="0043704E">
        <w:rPr>
          <w:rFonts w:ascii="Arial" w:hAnsi="Arial" w:cs="Arial"/>
          <w:sz w:val="24"/>
          <w:szCs w:val="24"/>
        </w:rPr>
        <w:t xml:space="preserve"> </w:t>
      </w:r>
    </w:p>
    <w:p w14:paraId="40766583" w14:textId="19211893" w:rsidR="0043704E" w:rsidRDefault="0043704E" w:rsidP="00AC33E0">
      <w:pPr>
        <w:rPr>
          <w:rFonts w:ascii="Arial" w:hAnsi="Arial" w:cs="Arial"/>
          <w:sz w:val="24"/>
          <w:szCs w:val="24"/>
        </w:rPr>
      </w:pPr>
    </w:p>
    <w:p w14:paraId="25B88BE8" w14:textId="33DC0837" w:rsidR="0043704E" w:rsidRDefault="0043704E" w:rsidP="00AC33E0">
      <w:pPr>
        <w:rPr>
          <w:rFonts w:ascii="Arial" w:hAnsi="Arial" w:cs="Arial"/>
          <w:sz w:val="24"/>
          <w:szCs w:val="24"/>
        </w:rPr>
      </w:pPr>
    </w:p>
    <w:p w14:paraId="1B340405" w14:textId="358AE5B8" w:rsidR="0043704E" w:rsidRDefault="0043704E" w:rsidP="00AC33E0">
      <w:pPr>
        <w:rPr>
          <w:rFonts w:ascii="Arial" w:hAnsi="Arial" w:cs="Arial"/>
          <w:sz w:val="24"/>
          <w:szCs w:val="24"/>
        </w:rPr>
      </w:pPr>
    </w:p>
    <w:p w14:paraId="2C9B9CA3" w14:textId="68D4D60E" w:rsidR="0043704E" w:rsidRDefault="0043704E" w:rsidP="00AC33E0">
      <w:pPr>
        <w:rPr>
          <w:rFonts w:ascii="Arial" w:hAnsi="Arial" w:cs="Arial"/>
          <w:sz w:val="24"/>
          <w:szCs w:val="24"/>
        </w:rPr>
      </w:pPr>
    </w:p>
    <w:p w14:paraId="4824C3CF" w14:textId="4578A52E" w:rsidR="0043704E" w:rsidRDefault="0043704E" w:rsidP="00AC33E0">
      <w:pPr>
        <w:rPr>
          <w:rFonts w:ascii="Arial" w:hAnsi="Arial" w:cs="Arial"/>
          <w:sz w:val="24"/>
          <w:szCs w:val="24"/>
        </w:rPr>
      </w:pPr>
    </w:p>
    <w:p w14:paraId="4065AC67" w14:textId="1793CB54" w:rsidR="0043704E" w:rsidRDefault="0043704E" w:rsidP="00AC33E0">
      <w:pPr>
        <w:rPr>
          <w:rFonts w:ascii="Arial" w:hAnsi="Arial" w:cs="Arial"/>
          <w:sz w:val="24"/>
          <w:szCs w:val="24"/>
        </w:rPr>
      </w:pPr>
    </w:p>
    <w:p w14:paraId="1BEC1C2D" w14:textId="4C01A8D6" w:rsidR="0043704E" w:rsidRDefault="0043704E" w:rsidP="00AC33E0">
      <w:pPr>
        <w:rPr>
          <w:rFonts w:ascii="Arial" w:hAnsi="Arial" w:cs="Arial"/>
          <w:sz w:val="24"/>
          <w:szCs w:val="24"/>
        </w:rPr>
      </w:pPr>
    </w:p>
    <w:p w14:paraId="76B7064F" w14:textId="667A0C78" w:rsidR="0043704E" w:rsidRDefault="0043704E" w:rsidP="00AC33E0">
      <w:pPr>
        <w:rPr>
          <w:rFonts w:ascii="Arial" w:hAnsi="Arial" w:cs="Arial"/>
          <w:sz w:val="24"/>
          <w:szCs w:val="24"/>
        </w:rPr>
      </w:pPr>
    </w:p>
    <w:p w14:paraId="733D3686" w14:textId="0E61B835" w:rsidR="0043704E" w:rsidRDefault="0043704E" w:rsidP="00AC33E0">
      <w:pPr>
        <w:rPr>
          <w:rFonts w:ascii="Arial" w:hAnsi="Arial" w:cs="Arial"/>
          <w:sz w:val="24"/>
          <w:szCs w:val="24"/>
        </w:rPr>
      </w:pPr>
    </w:p>
    <w:p w14:paraId="55E470BD" w14:textId="37C5F84C" w:rsidR="0043704E" w:rsidRDefault="0043704E" w:rsidP="00AC33E0">
      <w:pPr>
        <w:rPr>
          <w:rFonts w:ascii="Arial" w:hAnsi="Arial" w:cs="Arial"/>
          <w:sz w:val="24"/>
          <w:szCs w:val="24"/>
        </w:rPr>
      </w:pPr>
    </w:p>
    <w:p w14:paraId="40D35C31" w14:textId="0784A2D0" w:rsidR="0043704E" w:rsidRDefault="0043704E" w:rsidP="00AC33E0">
      <w:pPr>
        <w:rPr>
          <w:rFonts w:ascii="Arial" w:hAnsi="Arial" w:cs="Arial"/>
          <w:sz w:val="24"/>
          <w:szCs w:val="24"/>
        </w:rPr>
      </w:pPr>
    </w:p>
    <w:p w14:paraId="0666C555" w14:textId="2FACF119" w:rsidR="0043704E" w:rsidRDefault="0043704E" w:rsidP="00AC33E0">
      <w:pPr>
        <w:rPr>
          <w:rFonts w:ascii="Arial" w:hAnsi="Arial" w:cs="Arial"/>
          <w:sz w:val="24"/>
          <w:szCs w:val="24"/>
        </w:rPr>
      </w:pPr>
    </w:p>
    <w:p w14:paraId="18AA0DCC" w14:textId="4EE00A0C" w:rsidR="0043704E" w:rsidRDefault="0043704E" w:rsidP="00AC33E0">
      <w:pPr>
        <w:rPr>
          <w:rFonts w:ascii="Arial" w:hAnsi="Arial" w:cs="Arial"/>
          <w:sz w:val="24"/>
          <w:szCs w:val="24"/>
        </w:rPr>
      </w:pPr>
    </w:p>
    <w:p w14:paraId="03EE5E62" w14:textId="6AA777EB" w:rsidR="0043704E" w:rsidRDefault="0043704E" w:rsidP="00AC33E0">
      <w:pPr>
        <w:rPr>
          <w:rFonts w:ascii="Arial" w:hAnsi="Arial" w:cs="Arial"/>
          <w:sz w:val="24"/>
          <w:szCs w:val="24"/>
        </w:rPr>
      </w:pPr>
    </w:p>
    <w:p w14:paraId="35B0538E" w14:textId="4882389D" w:rsidR="0043704E" w:rsidRDefault="0043704E" w:rsidP="00AC33E0">
      <w:pPr>
        <w:rPr>
          <w:rFonts w:ascii="Arial" w:hAnsi="Arial" w:cs="Arial"/>
          <w:sz w:val="24"/>
          <w:szCs w:val="24"/>
        </w:rPr>
      </w:pPr>
    </w:p>
    <w:p w14:paraId="46C2CA8F" w14:textId="39E19C87" w:rsidR="0043704E" w:rsidRDefault="0043704E" w:rsidP="00AC33E0">
      <w:pPr>
        <w:rPr>
          <w:rFonts w:ascii="Arial" w:hAnsi="Arial" w:cs="Arial"/>
          <w:sz w:val="24"/>
          <w:szCs w:val="24"/>
        </w:rPr>
      </w:pPr>
    </w:p>
    <w:p w14:paraId="1F3EB2F3" w14:textId="4363C7D4" w:rsidR="0043704E" w:rsidRDefault="0043704E" w:rsidP="00AC33E0">
      <w:pPr>
        <w:rPr>
          <w:rFonts w:ascii="Arial" w:hAnsi="Arial" w:cs="Arial"/>
          <w:sz w:val="24"/>
          <w:szCs w:val="24"/>
        </w:rPr>
      </w:pPr>
    </w:p>
    <w:p w14:paraId="65F5E8A7" w14:textId="25EB4A4D" w:rsidR="0043704E" w:rsidRDefault="0043704E" w:rsidP="00AC33E0">
      <w:pPr>
        <w:rPr>
          <w:rFonts w:ascii="Arial" w:hAnsi="Arial" w:cs="Arial"/>
          <w:sz w:val="24"/>
          <w:szCs w:val="24"/>
        </w:rPr>
      </w:pPr>
    </w:p>
    <w:p w14:paraId="4E8E3A92" w14:textId="4169E1A2" w:rsidR="0043704E" w:rsidRDefault="0043704E" w:rsidP="00AC33E0">
      <w:pPr>
        <w:rPr>
          <w:rFonts w:ascii="Arial" w:hAnsi="Arial" w:cs="Arial"/>
          <w:sz w:val="24"/>
          <w:szCs w:val="24"/>
        </w:rPr>
      </w:pPr>
    </w:p>
    <w:p w14:paraId="0F4D8691" w14:textId="2E0BCB87" w:rsidR="0043704E" w:rsidRDefault="0043704E" w:rsidP="00AC33E0">
      <w:pPr>
        <w:rPr>
          <w:rFonts w:ascii="Arial" w:hAnsi="Arial" w:cs="Arial"/>
          <w:sz w:val="24"/>
          <w:szCs w:val="24"/>
        </w:rPr>
      </w:pPr>
    </w:p>
    <w:p w14:paraId="158BCC2B" w14:textId="2F244418" w:rsidR="0043704E" w:rsidRDefault="0043704E" w:rsidP="00AC33E0">
      <w:pPr>
        <w:rPr>
          <w:rFonts w:ascii="Arial" w:hAnsi="Arial" w:cs="Arial"/>
          <w:sz w:val="24"/>
          <w:szCs w:val="24"/>
        </w:rPr>
      </w:pPr>
    </w:p>
    <w:p w14:paraId="1D552895" w14:textId="6702AA21" w:rsidR="0043704E" w:rsidRDefault="0043704E" w:rsidP="00AC33E0">
      <w:pPr>
        <w:rPr>
          <w:rFonts w:ascii="Arial" w:hAnsi="Arial" w:cs="Arial"/>
          <w:sz w:val="24"/>
          <w:szCs w:val="24"/>
        </w:rPr>
      </w:pPr>
    </w:p>
    <w:p w14:paraId="6C459132" w14:textId="43E029DE" w:rsidR="0043704E" w:rsidRDefault="0043704E" w:rsidP="00AC33E0">
      <w:pPr>
        <w:rPr>
          <w:rFonts w:ascii="Arial" w:hAnsi="Arial" w:cs="Arial"/>
          <w:sz w:val="24"/>
          <w:szCs w:val="24"/>
        </w:rPr>
      </w:pPr>
    </w:p>
    <w:p w14:paraId="09B3097C" w14:textId="35859153" w:rsidR="0043704E" w:rsidRPr="000632FB" w:rsidRDefault="0043704E" w:rsidP="00AC33E0">
      <w:pPr>
        <w:rPr>
          <w:rFonts w:ascii="Arial" w:hAnsi="Arial" w:cs="Arial"/>
          <w:b/>
          <w:bCs/>
          <w:sz w:val="24"/>
          <w:szCs w:val="24"/>
        </w:rPr>
      </w:pPr>
      <w:r>
        <w:rPr>
          <w:rFonts w:ascii="Arial" w:hAnsi="Arial" w:cs="Arial"/>
          <w:sz w:val="24"/>
          <w:szCs w:val="24"/>
        </w:rPr>
        <w:t xml:space="preserve">                                                      </w:t>
      </w:r>
      <w:r w:rsidRPr="000632FB">
        <w:rPr>
          <w:rFonts w:ascii="Arial" w:hAnsi="Arial" w:cs="Arial"/>
          <w:b/>
          <w:bCs/>
          <w:sz w:val="24"/>
          <w:szCs w:val="24"/>
        </w:rPr>
        <w:t xml:space="preserve">Table of Contents </w:t>
      </w:r>
    </w:p>
    <w:p w14:paraId="3DE13ADA" w14:textId="77777777" w:rsidR="0043704E" w:rsidRDefault="0043704E" w:rsidP="00AC33E0">
      <w:pPr>
        <w:rPr>
          <w:rFonts w:ascii="Arial" w:hAnsi="Arial" w:cs="Arial"/>
          <w:sz w:val="24"/>
          <w:szCs w:val="24"/>
        </w:rPr>
      </w:pPr>
    </w:p>
    <w:p w14:paraId="5F37AEDD" w14:textId="77777777" w:rsidR="0043704E" w:rsidRDefault="0043704E" w:rsidP="00AC33E0">
      <w:pPr>
        <w:rPr>
          <w:rFonts w:ascii="Arial" w:hAnsi="Arial" w:cs="Arial"/>
          <w:sz w:val="24"/>
          <w:szCs w:val="24"/>
        </w:rPr>
      </w:pPr>
    </w:p>
    <w:p w14:paraId="6024F39E" w14:textId="03057CBD" w:rsidR="0043704E" w:rsidRDefault="0043704E" w:rsidP="00AC33E0">
      <w:pPr>
        <w:rPr>
          <w:rFonts w:ascii="Arial" w:hAnsi="Arial" w:cs="Arial"/>
          <w:sz w:val="24"/>
          <w:szCs w:val="24"/>
        </w:rPr>
      </w:pPr>
      <w:r w:rsidRPr="0043704E">
        <w:rPr>
          <w:rFonts w:ascii="Arial" w:hAnsi="Arial" w:cs="Arial"/>
          <w:sz w:val="24"/>
          <w:szCs w:val="24"/>
        </w:rPr>
        <w:t>Introduction</w:t>
      </w:r>
      <w:r w:rsidR="009C0991">
        <w:rPr>
          <w:rFonts w:ascii="Arial" w:hAnsi="Arial" w:cs="Arial"/>
          <w:sz w:val="24"/>
          <w:szCs w:val="24"/>
        </w:rPr>
        <w:t>………………………………………………………………………………</w:t>
      </w:r>
      <w:r w:rsidR="00883CC5">
        <w:rPr>
          <w:rFonts w:ascii="Arial" w:hAnsi="Arial" w:cs="Arial"/>
          <w:sz w:val="24"/>
          <w:szCs w:val="24"/>
        </w:rPr>
        <w:t>1</w:t>
      </w:r>
    </w:p>
    <w:p w14:paraId="29A4434F" w14:textId="019776D7" w:rsidR="0043704E" w:rsidRDefault="0043704E" w:rsidP="00AC33E0">
      <w:pPr>
        <w:rPr>
          <w:rFonts w:ascii="Arial" w:hAnsi="Arial" w:cs="Arial"/>
          <w:sz w:val="24"/>
          <w:szCs w:val="24"/>
        </w:rPr>
      </w:pPr>
      <w:r>
        <w:rPr>
          <w:rFonts w:ascii="Arial" w:hAnsi="Arial" w:cs="Arial"/>
          <w:sz w:val="24"/>
          <w:szCs w:val="24"/>
        </w:rPr>
        <w:t>Q</w:t>
      </w:r>
      <w:r w:rsidRPr="0043704E">
        <w:rPr>
          <w:rFonts w:ascii="Arial" w:hAnsi="Arial" w:cs="Arial"/>
          <w:sz w:val="24"/>
          <w:szCs w:val="24"/>
        </w:rPr>
        <w:t xml:space="preserve">uestion </w:t>
      </w:r>
      <w:r w:rsidR="00A84608">
        <w:rPr>
          <w:rFonts w:ascii="Arial" w:hAnsi="Arial" w:cs="Arial"/>
          <w:sz w:val="24"/>
          <w:szCs w:val="24"/>
        </w:rPr>
        <w:t>1</w:t>
      </w:r>
      <w:r w:rsidRPr="0043704E">
        <w:rPr>
          <w:rFonts w:ascii="Arial" w:hAnsi="Arial" w:cs="Arial"/>
          <w:sz w:val="24"/>
          <w:szCs w:val="24"/>
        </w:rPr>
        <w:t xml:space="preserve"> answer</w:t>
      </w:r>
      <w:r w:rsidR="00883CC5">
        <w:rPr>
          <w:rFonts w:ascii="Arial" w:hAnsi="Arial" w:cs="Arial"/>
          <w:sz w:val="24"/>
          <w:szCs w:val="24"/>
        </w:rPr>
        <w:t>………………………………………………………………………2</w:t>
      </w:r>
      <w:r w:rsidRPr="0043704E">
        <w:rPr>
          <w:rFonts w:ascii="Arial" w:hAnsi="Arial" w:cs="Arial"/>
          <w:sz w:val="24"/>
          <w:szCs w:val="24"/>
        </w:rPr>
        <w:t xml:space="preserve"> </w:t>
      </w:r>
    </w:p>
    <w:p w14:paraId="2A6D67E3" w14:textId="0403E880" w:rsidR="0043704E" w:rsidRDefault="0043704E" w:rsidP="00AC33E0">
      <w:pPr>
        <w:rPr>
          <w:rFonts w:ascii="Arial" w:hAnsi="Arial" w:cs="Arial"/>
          <w:sz w:val="24"/>
          <w:szCs w:val="24"/>
        </w:rPr>
      </w:pPr>
      <w:r>
        <w:rPr>
          <w:rFonts w:ascii="Arial" w:hAnsi="Arial" w:cs="Arial"/>
          <w:sz w:val="24"/>
          <w:szCs w:val="24"/>
        </w:rPr>
        <w:t>Q</w:t>
      </w:r>
      <w:r w:rsidRPr="0043704E">
        <w:rPr>
          <w:rFonts w:ascii="Arial" w:hAnsi="Arial" w:cs="Arial"/>
          <w:sz w:val="24"/>
          <w:szCs w:val="24"/>
        </w:rPr>
        <w:t xml:space="preserve">uestion </w:t>
      </w:r>
      <w:r w:rsidR="00A84608">
        <w:rPr>
          <w:rFonts w:ascii="Arial" w:hAnsi="Arial" w:cs="Arial"/>
          <w:sz w:val="24"/>
          <w:szCs w:val="24"/>
        </w:rPr>
        <w:t>2</w:t>
      </w:r>
      <w:r w:rsidRPr="0043704E">
        <w:rPr>
          <w:rFonts w:ascii="Arial" w:hAnsi="Arial" w:cs="Arial"/>
          <w:sz w:val="24"/>
          <w:szCs w:val="24"/>
        </w:rPr>
        <w:t xml:space="preserve"> answer</w:t>
      </w:r>
      <w:r w:rsidR="00883CC5">
        <w:rPr>
          <w:rFonts w:ascii="Arial" w:hAnsi="Arial" w:cs="Arial"/>
          <w:sz w:val="24"/>
          <w:szCs w:val="24"/>
        </w:rPr>
        <w:t>………………………………………………………………………</w:t>
      </w:r>
      <w:r w:rsidR="009C7CB5">
        <w:rPr>
          <w:rFonts w:ascii="Arial" w:hAnsi="Arial" w:cs="Arial"/>
          <w:sz w:val="24"/>
          <w:szCs w:val="24"/>
        </w:rPr>
        <w:t>7</w:t>
      </w:r>
    </w:p>
    <w:p w14:paraId="124DBDAE" w14:textId="6869DEEB" w:rsidR="0043704E" w:rsidRDefault="0043704E" w:rsidP="00AC33E0">
      <w:pPr>
        <w:rPr>
          <w:rFonts w:ascii="Arial" w:hAnsi="Arial" w:cs="Arial"/>
          <w:sz w:val="24"/>
          <w:szCs w:val="24"/>
        </w:rPr>
      </w:pPr>
      <w:r>
        <w:rPr>
          <w:rFonts w:ascii="Arial" w:hAnsi="Arial" w:cs="Arial"/>
          <w:sz w:val="24"/>
          <w:szCs w:val="24"/>
        </w:rPr>
        <w:t>Q</w:t>
      </w:r>
      <w:r w:rsidRPr="0043704E">
        <w:rPr>
          <w:rFonts w:ascii="Arial" w:hAnsi="Arial" w:cs="Arial"/>
          <w:sz w:val="24"/>
          <w:szCs w:val="24"/>
        </w:rPr>
        <w:t>uestion 3 answer</w:t>
      </w:r>
      <w:r w:rsidR="009C7CB5">
        <w:rPr>
          <w:rFonts w:ascii="Arial" w:hAnsi="Arial" w:cs="Arial"/>
          <w:sz w:val="24"/>
          <w:szCs w:val="24"/>
        </w:rPr>
        <w:t>……………………………………………………………………</w:t>
      </w:r>
      <w:r w:rsidR="00BF6B24">
        <w:rPr>
          <w:rFonts w:ascii="Arial" w:hAnsi="Arial" w:cs="Arial"/>
          <w:sz w:val="24"/>
          <w:szCs w:val="24"/>
        </w:rPr>
        <w:t>…</w:t>
      </w:r>
      <w:r w:rsidR="00677CAD">
        <w:rPr>
          <w:rFonts w:ascii="Arial" w:hAnsi="Arial" w:cs="Arial"/>
          <w:sz w:val="24"/>
          <w:szCs w:val="24"/>
        </w:rPr>
        <w:t>12</w:t>
      </w:r>
    </w:p>
    <w:p w14:paraId="51B22ACD" w14:textId="4D29CEFE" w:rsidR="0043704E" w:rsidRDefault="0043704E" w:rsidP="00AC33E0">
      <w:pPr>
        <w:rPr>
          <w:rFonts w:ascii="Arial" w:hAnsi="Arial" w:cs="Arial"/>
          <w:sz w:val="24"/>
          <w:szCs w:val="24"/>
        </w:rPr>
      </w:pPr>
      <w:r>
        <w:rPr>
          <w:rFonts w:ascii="Arial" w:hAnsi="Arial" w:cs="Arial"/>
          <w:sz w:val="24"/>
          <w:szCs w:val="24"/>
        </w:rPr>
        <w:t>C</w:t>
      </w:r>
      <w:r w:rsidRPr="0043704E">
        <w:rPr>
          <w:rFonts w:ascii="Arial" w:hAnsi="Arial" w:cs="Arial"/>
          <w:sz w:val="24"/>
          <w:szCs w:val="24"/>
        </w:rPr>
        <w:t>onclusion</w:t>
      </w:r>
      <w:r w:rsidR="00BF6B24">
        <w:rPr>
          <w:rFonts w:ascii="Arial" w:hAnsi="Arial" w:cs="Arial"/>
          <w:sz w:val="24"/>
          <w:szCs w:val="24"/>
        </w:rPr>
        <w:t>……………………………………………………………………………….</w:t>
      </w:r>
      <w:r w:rsidR="00806AC5">
        <w:rPr>
          <w:rFonts w:ascii="Arial" w:hAnsi="Arial" w:cs="Arial"/>
          <w:sz w:val="24"/>
          <w:szCs w:val="24"/>
        </w:rPr>
        <w:t>14</w:t>
      </w:r>
    </w:p>
    <w:p w14:paraId="037905A4" w14:textId="19C246FB" w:rsidR="0043704E" w:rsidRDefault="0043704E" w:rsidP="00AC33E0">
      <w:pPr>
        <w:rPr>
          <w:rFonts w:ascii="Arial" w:hAnsi="Arial" w:cs="Arial"/>
          <w:sz w:val="24"/>
          <w:szCs w:val="24"/>
        </w:rPr>
      </w:pPr>
      <w:r>
        <w:rPr>
          <w:rFonts w:ascii="Arial" w:hAnsi="Arial" w:cs="Arial"/>
          <w:sz w:val="24"/>
          <w:szCs w:val="24"/>
        </w:rPr>
        <w:t>R</w:t>
      </w:r>
      <w:r w:rsidRPr="0043704E">
        <w:rPr>
          <w:rFonts w:ascii="Arial" w:hAnsi="Arial" w:cs="Arial"/>
          <w:sz w:val="24"/>
          <w:szCs w:val="24"/>
        </w:rPr>
        <w:t>eferences</w:t>
      </w:r>
      <w:r w:rsidR="00806AC5">
        <w:rPr>
          <w:rFonts w:ascii="Arial" w:hAnsi="Arial" w:cs="Arial"/>
          <w:sz w:val="24"/>
          <w:szCs w:val="24"/>
        </w:rPr>
        <w:t>……………………………………………………………………………….</w:t>
      </w:r>
      <w:r w:rsidR="00BC5617">
        <w:rPr>
          <w:rFonts w:ascii="Arial" w:hAnsi="Arial" w:cs="Arial"/>
          <w:sz w:val="24"/>
          <w:szCs w:val="24"/>
        </w:rPr>
        <w:t>15</w:t>
      </w:r>
      <w:r w:rsidRPr="0043704E">
        <w:rPr>
          <w:rFonts w:ascii="Arial" w:hAnsi="Arial" w:cs="Arial"/>
          <w:sz w:val="24"/>
          <w:szCs w:val="24"/>
        </w:rPr>
        <w:t xml:space="preserve"> </w:t>
      </w:r>
    </w:p>
    <w:p w14:paraId="000F98CA" w14:textId="71652FA8" w:rsidR="0043704E" w:rsidRDefault="0043704E" w:rsidP="00AC33E0">
      <w:pPr>
        <w:rPr>
          <w:rFonts w:ascii="Arial" w:hAnsi="Arial" w:cs="Arial"/>
          <w:sz w:val="24"/>
          <w:szCs w:val="24"/>
        </w:rPr>
      </w:pPr>
    </w:p>
    <w:p w14:paraId="51E23BAA" w14:textId="6F17C524" w:rsidR="0043704E" w:rsidRDefault="0043704E" w:rsidP="00AC33E0">
      <w:pPr>
        <w:rPr>
          <w:rFonts w:ascii="Arial" w:hAnsi="Arial" w:cs="Arial"/>
          <w:sz w:val="24"/>
          <w:szCs w:val="24"/>
        </w:rPr>
      </w:pPr>
    </w:p>
    <w:p w14:paraId="7DF2F4DA" w14:textId="6CA85C48" w:rsidR="0043704E" w:rsidRDefault="0043704E" w:rsidP="00AC33E0">
      <w:pPr>
        <w:rPr>
          <w:rFonts w:ascii="Arial" w:hAnsi="Arial" w:cs="Arial"/>
          <w:sz w:val="24"/>
          <w:szCs w:val="24"/>
        </w:rPr>
      </w:pPr>
    </w:p>
    <w:p w14:paraId="11E93790" w14:textId="3B05371A" w:rsidR="0043704E" w:rsidRDefault="0043704E" w:rsidP="00AC33E0">
      <w:pPr>
        <w:rPr>
          <w:rFonts w:ascii="Arial" w:hAnsi="Arial" w:cs="Arial"/>
          <w:sz w:val="24"/>
          <w:szCs w:val="24"/>
        </w:rPr>
      </w:pPr>
    </w:p>
    <w:p w14:paraId="521FA53B" w14:textId="23129889" w:rsidR="0043704E" w:rsidRDefault="0043704E" w:rsidP="00AC33E0">
      <w:pPr>
        <w:rPr>
          <w:rFonts w:ascii="Arial" w:hAnsi="Arial" w:cs="Arial"/>
          <w:sz w:val="24"/>
          <w:szCs w:val="24"/>
        </w:rPr>
      </w:pPr>
    </w:p>
    <w:p w14:paraId="1B7279EB" w14:textId="11BBDE0D" w:rsidR="0043704E" w:rsidRDefault="0043704E" w:rsidP="00AC33E0">
      <w:pPr>
        <w:rPr>
          <w:rFonts w:ascii="Arial" w:hAnsi="Arial" w:cs="Arial"/>
          <w:sz w:val="24"/>
          <w:szCs w:val="24"/>
        </w:rPr>
      </w:pPr>
    </w:p>
    <w:p w14:paraId="6F425C9B" w14:textId="5FE795E0" w:rsidR="0043704E" w:rsidRDefault="0043704E" w:rsidP="00AC33E0">
      <w:pPr>
        <w:rPr>
          <w:rFonts w:ascii="Arial" w:hAnsi="Arial" w:cs="Arial"/>
          <w:sz w:val="24"/>
          <w:szCs w:val="24"/>
        </w:rPr>
      </w:pPr>
    </w:p>
    <w:p w14:paraId="526D9E0C" w14:textId="52550CDF" w:rsidR="0043704E" w:rsidRDefault="0043704E" w:rsidP="00AC33E0">
      <w:pPr>
        <w:rPr>
          <w:rFonts w:ascii="Arial" w:hAnsi="Arial" w:cs="Arial"/>
          <w:sz w:val="24"/>
          <w:szCs w:val="24"/>
        </w:rPr>
      </w:pPr>
    </w:p>
    <w:p w14:paraId="23DBB10A" w14:textId="3E2380EF" w:rsidR="0043704E" w:rsidRDefault="0043704E" w:rsidP="00AC33E0">
      <w:pPr>
        <w:rPr>
          <w:rFonts w:ascii="Arial" w:hAnsi="Arial" w:cs="Arial"/>
          <w:sz w:val="24"/>
          <w:szCs w:val="24"/>
        </w:rPr>
      </w:pPr>
    </w:p>
    <w:p w14:paraId="7316226B" w14:textId="33335BA8" w:rsidR="0043704E" w:rsidRDefault="0043704E" w:rsidP="00AC33E0">
      <w:pPr>
        <w:rPr>
          <w:rFonts w:ascii="Arial" w:hAnsi="Arial" w:cs="Arial"/>
          <w:sz w:val="24"/>
          <w:szCs w:val="24"/>
        </w:rPr>
      </w:pPr>
    </w:p>
    <w:p w14:paraId="54500E60" w14:textId="1E446A9E" w:rsidR="0043704E" w:rsidRDefault="0043704E" w:rsidP="00AC33E0">
      <w:pPr>
        <w:rPr>
          <w:rFonts w:ascii="Arial" w:hAnsi="Arial" w:cs="Arial"/>
          <w:sz w:val="24"/>
          <w:szCs w:val="24"/>
        </w:rPr>
      </w:pPr>
    </w:p>
    <w:p w14:paraId="45B27608" w14:textId="46FB5342" w:rsidR="00F1696D" w:rsidRPr="00782032" w:rsidRDefault="009B3B47" w:rsidP="00782032">
      <w:pPr>
        <w:rPr>
          <w:rFonts w:ascii="Arial" w:hAnsi="Arial" w:cs="Arial"/>
          <w:sz w:val="24"/>
          <w:szCs w:val="24"/>
        </w:rPr>
        <w:sectPr w:rsidR="00F1696D" w:rsidRPr="00782032" w:rsidSect="00A91AC0">
          <w:footerReference w:type="first" r:id="rId7"/>
          <w:pgSz w:w="11906" w:h="16838"/>
          <w:pgMar w:top="1440" w:right="1440" w:bottom="1440" w:left="1440" w:header="708" w:footer="708" w:gutter="0"/>
          <w:pgNumType w:start="1"/>
          <w:cols w:space="708"/>
          <w:titlePg/>
          <w:docGrid w:linePitch="360"/>
        </w:sectPr>
      </w:pPr>
      <w:r>
        <w:rPr>
          <w:rFonts w:ascii="Arial" w:hAnsi="Arial" w:cs="Arial"/>
          <w:sz w:val="24"/>
          <w:szCs w:val="24"/>
        </w:rPr>
        <w:br w:type="page"/>
      </w:r>
    </w:p>
    <w:p w14:paraId="0E9A4D83" w14:textId="1A4CB968" w:rsidR="0043704E" w:rsidRPr="0020721D" w:rsidRDefault="0043704E" w:rsidP="00DC29D9">
      <w:pPr>
        <w:jc w:val="center"/>
        <w:rPr>
          <w:rFonts w:ascii="Arial" w:hAnsi="Arial" w:cs="Arial"/>
          <w:sz w:val="24"/>
          <w:szCs w:val="24"/>
        </w:rPr>
      </w:pPr>
      <w:r w:rsidRPr="008B0532">
        <w:rPr>
          <w:rFonts w:ascii="Arial" w:hAnsi="Arial" w:cs="Arial"/>
          <w:b/>
          <w:bCs/>
          <w:sz w:val="24"/>
          <w:szCs w:val="24"/>
        </w:rPr>
        <w:lastRenderedPageBreak/>
        <w:t>Introduction</w:t>
      </w:r>
    </w:p>
    <w:p w14:paraId="15AB4806" w14:textId="77777777" w:rsidR="0043704E" w:rsidRDefault="0043704E" w:rsidP="00AC33E0">
      <w:pPr>
        <w:rPr>
          <w:rFonts w:ascii="Arial" w:hAnsi="Arial" w:cs="Arial"/>
          <w:sz w:val="24"/>
          <w:szCs w:val="24"/>
        </w:rPr>
      </w:pPr>
    </w:p>
    <w:p w14:paraId="0EEFAF8B" w14:textId="77777777" w:rsidR="00E5499F" w:rsidRDefault="0043704E" w:rsidP="00AC33E0">
      <w:pPr>
        <w:rPr>
          <w:rFonts w:ascii="Arial" w:hAnsi="Arial" w:cs="Arial"/>
          <w:sz w:val="24"/>
          <w:szCs w:val="24"/>
        </w:rPr>
      </w:pPr>
      <w:r>
        <w:rPr>
          <w:rFonts w:ascii="Arial" w:hAnsi="Arial" w:cs="Arial"/>
          <w:sz w:val="24"/>
          <w:szCs w:val="24"/>
        </w:rPr>
        <w:t xml:space="preserve">    G</w:t>
      </w:r>
      <w:r w:rsidRPr="0043704E">
        <w:rPr>
          <w:rFonts w:ascii="Arial" w:hAnsi="Arial" w:cs="Arial"/>
          <w:sz w:val="24"/>
          <w:szCs w:val="24"/>
        </w:rPr>
        <w:t>enerally accepted accounting principles it is recognised as the provision provider about relevant accounting transactions with the basic intentions of presenting efficient business accounting presentations</w:t>
      </w:r>
      <w:r>
        <w:rPr>
          <w:rFonts w:ascii="Arial" w:hAnsi="Arial" w:cs="Arial"/>
          <w:sz w:val="24"/>
          <w:szCs w:val="24"/>
        </w:rPr>
        <w:t xml:space="preserve">. </w:t>
      </w:r>
      <w:r w:rsidRPr="0043704E">
        <w:rPr>
          <w:rFonts w:ascii="Arial" w:hAnsi="Arial" w:cs="Arial"/>
          <w:sz w:val="24"/>
          <w:szCs w:val="24"/>
        </w:rPr>
        <w:t xml:space="preserve">Following the same prospect IF Rs its recognised for providing some significant accounting standards which are used to maintain proper guidance in the same </w:t>
      </w:r>
      <w:r w:rsidR="00E5499F" w:rsidRPr="0043704E">
        <w:rPr>
          <w:rFonts w:ascii="Arial" w:hAnsi="Arial" w:cs="Arial"/>
          <w:sz w:val="24"/>
          <w:szCs w:val="24"/>
        </w:rPr>
        <w:t>prospect.</w:t>
      </w:r>
      <w:r>
        <w:rPr>
          <w:rFonts w:ascii="Arial" w:hAnsi="Arial" w:cs="Arial"/>
          <w:sz w:val="24"/>
          <w:szCs w:val="24"/>
        </w:rPr>
        <w:t xml:space="preserve"> </w:t>
      </w:r>
      <w:r w:rsidR="00E5499F">
        <w:rPr>
          <w:rFonts w:ascii="Arial" w:hAnsi="Arial" w:cs="Arial"/>
          <w:sz w:val="24"/>
          <w:szCs w:val="24"/>
        </w:rPr>
        <w:t>W</w:t>
      </w:r>
      <w:r w:rsidRPr="0043704E">
        <w:rPr>
          <w:rFonts w:ascii="Arial" w:hAnsi="Arial" w:cs="Arial"/>
          <w:sz w:val="24"/>
          <w:szCs w:val="24"/>
        </w:rPr>
        <w:t xml:space="preserve">ith the maintenance of both the provisions on standards an accountant of a company its eligible to present proper accounting details to the potential stakeholders of the business for presenting the general capacities of the company related to the financial </w:t>
      </w:r>
      <w:r w:rsidR="00E5499F" w:rsidRPr="0043704E">
        <w:rPr>
          <w:rFonts w:ascii="Arial" w:hAnsi="Arial" w:cs="Arial"/>
          <w:sz w:val="24"/>
          <w:szCs w:val="24"/>
        </w:rPr>
        <w:t>aspects.</w:t>
      </w:r>
      <w:r>
        <w:rPr>
          <w:rFonts w:ascii="Arial" w:hAnsi="Arial" w:cs="Arial"/>
          <w:sz w:val="24"/>
          <w:szCs w:val="24"/>
        </w:rPr>
        <w:t xml:space="preserve"> </w:t>
      </w:r>
      <w:r w:rsidR="00E5499F">
        <w:rPr>
          <w:rFonts w:ascii="Arial" w:hAnsi="Arial" w:cs="Arial"/>
          <w:sz w:val="24"/>
          <w:szCs w:val="24"/>
        </w:rPr>
        <w:t>D</w:t>
      </w:r>
      <w:r w:rsidRPr="0043704E">
        <w:rPr>
          <w:rFonts w:ascii="Arial" w:hAnsi="Arial" w:cs="Arial"/>
          <w:sz w:val="24"/>
          <w:szCs w:val="24"/>
        </w:rPr>
        <w:t xml:space="preserve">uring the process of business financial </w:t>
      </w:r>
      <w:r w:rsidR="00E5499F" w:rsidRPr="0043704E">
        <w:rPr>
          <w:rFonts w:ascii="Arial" w:hAnsi="Arial" w:cs="Arial"/>
          <w:sz w:val="24"/>
          <w:szCs w:val="24"/>
        </w:rPr>
        <w:t>statements,</w:t>
      </w:r>
      <w:r w:rsidRPr="0043704E">
        <w:rPr>
          <w:rFonts w:ascii="Arial" w:hAnsi="Arial" w:cs="Arial"/>
          <w:sz w:val="24"/>
          <w:szCs w:val="24"/>
        </w:rPr>
        <w:t xml:space="preserve"> the accountant needs to follow those significant accounting provisions positively </w:t>
      </w:r>
      <w:r>
        <w:rPr>
          <w:rFonts w:ascii="Arial" w:hAnsi="Arial" w:cs="Arial"/>
          <w:sz w:val="24"/>
          <w:szCs w:val="24"/>
        </w:rPr>
        <w:t>(Y u et al.2018).</w:t>
      </w:r>
      <w:r w:rsidR="00E5499F">
        <w:rPr>
          <w:rFonts w:ascii="Arial" w:hAnsi="Arial" w:cs="Arial"/>
          <w:sz w:val="24"/>
          <w:szCs w:val="24"/>
        </w:rPr>
        <w:t xml:space="preserve"> </w:t>
      </w:r>
      <w:r w:rsidR="00E5499F" w:rsidRPr="00E5499F">
        <w:rPr>
          <w:rFonts w:ascii="Arial" w:hAnsi="Arial" w:cs="Arial"/>
          <w:sz w:val="24"/>
          <w:szCs w:val="24"/>
        </w:rPr>
        <w:t xml:space="preserve">Additionally, application of general evaluating tools </w:t>
      </w:r>
      <w:proofErr w:type="gramStart"/>
      <w:r w:rsidR="00E5499F" w:rsidRPr="00E5499F">
        <w:rPr>
          <w:rFonts w:ascii="Arial" w:hAnsi="Arial" w:cs="Arial"/>
          <w:sz w:val="24"/>
          <w:szCs w:val="24"/>
        </w:rPr>
        <w:t>it's</w:t>
      </w:r>
      <w:proofErr w:type="gramEnd"/>
      <w:r w:rsidR="00E5499F" w:rsidRPr="00E5499F">
        <w:rPr>
          <w:rFonts w:ascii="Arial" w:hAnsi="Arial" w:cs="Arial"/>
          <w:sz w:val="24"/>
          <w:szCs w:val="24"/>
        </w:rPr>
        <w:t xml:space="preserve"> applied to analyse the present achievements or drawbacks of the business with the processing of general performing structure</w:t>
      </w:r>
      <w:r w:rsidR="00E5499F">
        <w:rPr>
          <w:rFonts w:ascii="Arial" w:hAnsi="Arial" w:cs="Arial"/>
          <w:sz w:val="24"/>
          <w:szCs w:val="24"/>
        </w:rPr>
        <w:t>.       I</w:t>
      </w:r>
      <w:r w:rsidR="00E5499F" w:rsidRPr="00E5499F">
        <w:rPr>
          <w:rFonts w:ascii="Arial" w:hAnsi="Arial" w:cs="Arial"/>
          <w:sz w:val="24"/>
          <w:szCs w:val="24"/>
        </w:rPr>
        <w:t>n case of evaluating the financial performances of a company generally they leave elevators used to apply financial ratio computation we generally provide the benefits of proper growth maintenance and controlling initiative on behalf of evaluated results</w:t>
      </w:r>
      <w:r w:rsidR="00E5499F">
        <w:rPr>
          <w:rFonts w:ascii="Arial" w:hAnsi="Arial" w:cs="Arial"/>
          <w:sz w:val="24"/>
          <w:szCs w:val="24"/>
        </w:rPr>
        <w:t>.</w:t>
      </w:r>
    </w:p>
    <w:p w14:paraId="2EB6C0AD" w14:textId="77777777" w:rsidR="00E5499F" w:rsidRDefault="00E5499F" w:rsidP="00AC33E0">
      <w:pPr>
        <w:rPr>
          <w:rFonts w:ascii="Arial" w:hAnsi="Arial" w:cs="Arial"/>
          <w:sz w:val="24"/>
          <w:szCs w:val="24"/>
        </w:rPr>
      </w:pPr>
    </w:p>
    <w:p w14:paraId="0F76E6CC" w14:textId="77777777" w:rsidR="00E5499F" w:rsidRDefault="00E5499F" w:rsidP="00AC33E0">
      <w:pPr>
        <w:rPr>
          <w:rFonts w:ascii="Arial" w:hAnsi="Arial" w:cs="Arial"/>
          <w:sz w:val="24"/>
          <w:szCs w:val="24"/>
        </w:rPr>
      </w:pPr>
    </w:p>
    <w:p w14:paraId="6F586F99" w14:textId="77777777" w:rsidR="00E5499F" w:rsidRDefault="00E5499F" w:rsidP="00AC33E0">
      <w:pPr>
        <w:rPr>
          <w:rFonts w:ascii="Arial" w:hAnsi="Arial" w:cs="Arial"/>
          <w:sz w:val="24"/>
          <w:szCs w:val="24"/>
        </w:rPr>
      </w:pPr>
    </w:p>
    <w:p w14:paraId="509AB54A" w14:textId="77777777" w:rsidR="00E5499F" w:rsidRDefault="00E5499F" w:rsidP="00AC33E0">
      <w:pPr>
        <w:rPr>
          <w:rFonts w:ascii="Arial" w:hAnsi="Arial" w:cs="Arial"/>
          <w:sz w:val="24"/>
          <w:szCs w:val="24"/>
        </w:rPr>
      </w:pPr>
    </w:p>
    <w:p w14:paraId="0ECFDE25" w14:textId="77777777" w:rsidR="00E5499F" w:rsidRDefault="00E5499F" w:rsidP="00AC33E0">
      <w:pPr>
        <w:rPr>
          <w:rFonts w:ascii="Arial" w:hAnsi="Arial" w:cs="Arial"/>
          <w:sz w:val="24"/>
          <w:szCs w:val="24"/>
        </w:rPr>
      </w:pPr>
    </w:p>
    <w:p w14:paraId="63A39490" w14:textId="77777777" w:rsidR="00E5499F" w:rsidRDefault="00E5499F" w:rsidP="00AC33E0">
      <w:pPr>
        <w:rPr>
          <w:rFonts w:ascii="Arial" w:hAnsi="Arial" w:cs="Arial"/>
          <w:sz w:val="24"/>
          <w:szCs w:val="24"/>
        </w:rPr>
      </w:pPr>
    </w:p>
    <w:p w14:paraId="00B55BA9" w14:textId="77777777" w:rsidR="00E5499F" w:rsidRDefault="00E5499F" w:rsidP="00AC33E0">
      <w:pPr>
        <w:rPr>
          <w:rFonts w:ascii="Arial" w:hAnsi="Arial" w:cs="Arial"/>
          <w:sz w:val="24"/>
          <w:szCs w:val="24"/>
        </w:rPr>
      </w:pPr>
    </w:p>
    <w:p w14:paraId="73E34447" w14:textId="77777777" w:rsidR="00E5499F" w:rsidRDefault="00E5499F" w:rsidP="00AC33E0">
      <w:pPr>
        <w:rPr>
          <w:rFonts w:ascii="Arial" w:hAnsi="Arial" w:cs="Arial"/>
          <w:sz w:val="24"/>
          <w:szCs w:val="24"/>
        </w:rPr>
      </w:pPr>
    </w:p>
    <w:p w14:paraId="7646B2E6" w14:textId="77777777" w:rsidR="00E5499F" w:rsidRDefault="00E5499F" w:rsidP="00AC33E0">
      <w:pPr>
        <w:rPr>
          <w:rFonts w:ascii="Arial" w:hAnsi="Arial" w:cs="Arial"/>
          <w:sz w:val="24"/>
          <w:szCs w:val="24"/>
        </w:rPr>
      </w:pPr>
    </w:p>
    <w:p w14:paraId="6459DD15" w14:textId="77777777" w:rsidR="00E5499F" w:rsidRDefault="00E5499F" w:rsidP="00AC33E0">
      <w:pPr>
        <w:rPr>
          <w:rFonts w:ascii="Arial" w:hAnsi="Arial" w:cs="Arial"/>
          <w:sz w:val="24"/>
          <w:szCs w:val="24"/>
        </w:rPr>
      </w:pPr>
    </w:p>
    <w:p w14:paraId="59B5E4C4" w14:textId="77777777" w:rsidR="00E5499F" w:rsidRDefault="00E5499F" w:rsidP="00AC33E0">
      <w:pPr>
        <w:rPr>
          <w:rFonts w:ascii="Arial" w:hAnsi="Arial" w:cs="Arial"/>
          <w:sz w:val="24"/>
          <w:szCs w:val="24"/>
        </w:rPr>
      </w:pPr>
    </w:p>
    <w:p w14:paraId="170CE1FC" w14:textId="77777777" w:rsidR="00E5499F" w:rsidRDefault="00E5499F" w:rsidP="00AC33E0">
      <w:pPr>
        <w:rPr>
          <w:rFonts w:ascii="Arial" w:hAnsi="Arial" w:cs="Arial"/>
          <w:sz w:val="24"/>
          <w:szCs w:val="24"/>
        </w:rPr>
      </w:pPr>
    </w:p>
    <w:p w14:paraId="2F500562" w14:textId="77777777" w:rsidR="00E5499F" w:rsidRDefault="00E5499F" w:rsidP="00AC33E0">
      <w:pPr>
        <w:rPr>
          <w:rFonts w:ascii="Arial" w:hAnsi="Arial" w:cs="Arial"/>
          <w:sz w:val="24"/>
          <w:szCs w:val="24"/>
        </w:rPr>
      </w:pPr>
    </w:p>
    <w:p w14:paraId="15E8435A" w14:textId="4735CEDA" w:rsidR="00E5499F" w:rsidRDefault="00E5499F" w:rsidP="00AC33E0">
      <w:pPr>
        <w:rPr>
          <w:rFonts w:ascii="Arial" w:hAnsi="Arial" w:cs="Arial"/>
          <w:sz w:val="24"/>
          <w:szCs w:val="24"/>
        </w:rPr>
      </w:pPr>
    </w:p>
    <w:p w14:paraId="764D6320" w14:textId="5C6350DD" w:rsidR="00E547B0" w:rsidRDefault="00E547B0" w:rsidP="00AC33E0">
      <w:pPr>
        <w:rPr>
          <w:rFonts w:ascii="Arial" w:hAnsi="Arial" w:cs="Arial"/>
          <w:sz w:val="24"/>
          <w:szCs w:val="24"/>
        </w:rPr>
      </w:pPr>
    </w:p>
    <w:p w14:paraId="692202E1" w14:textId="77777777" w:rsidR="00F1696D" w:rsidRDefault="00F1696D" w:rsidP="00AC33E0">
      <w:pPr>
        <w:rPr>
          <w:rFonts w:ascii="Arial" w:hAnsi="Arial" w:cs="Arial"/>
          <w:sz w:val="24"/>
          <w:szCs w:val="24"/>
        </w:rPr>
      </w:pPr>
    </w:p>
    <w:p w14:paraId="2D3636ED" w14:textId="77777777" w:rsidR="00FC68F1" w:rsidRDefault="00FC68F1" w:rsidP="00AC33E0">
      <w:pPr>
        <w:rPr>
          <w:rFonts w:ascii="Arial" w:hAnsi="Arial" w:cs="Arial"/>
          <w:b/>
          <w:bCs/>
          <w:sz w:val="24"/>
          <w:szCs w:val="24"/>
        </w:rPr>
      </w:pPr>
    </w:p>
    <w:p w14:paraId="743C2EB1" w14:textId="77777777" w:rsidR="00FC68F1" w:rsidRDefault="00FC68F1" w:rsidP="00AC33E0">
      <w:pPr>
        <w:rPr>
          <w:rFonts w:ascii="Arial" w:hAnsi="Arial" w:cs="Arial"/>
          <w:b/>
          <w:bCs/>
          <w:sz w:val="24"/>
          <w:szCs w:val="24"/>
        </w:rPr>
      </w:pPr>
    </w:p>
    <w:p w14:paraId="66B4B457" w14:textId="13E5DC2C" w:rsidR="0043704E" w:rsidRDefault="00E5499F" w:rsidP="00AC33E0">
      <w:pPr>
        <w:rPr>
          <w:rFonts w:ascii="Arial" w:hAnsi="Arial" w:cs="Arial"/>
          <w:b/>
          <w:bCs/>
          <w:sz w:val="24"/>
          <w:szCs w:val="24"/>
        </w:rPr>
      </w:pPr>
      <w:r w:rsidRPr="00E5499F">
        <w:rPr>
          <w:rFonts w:ascii="Arial" w:hAnsi="Arial" w:cs="Arial"/>
          <w:b/>
          <w:bCs/>
          <w:sz w:val="24"/>
          <w:szCs w:val="24"/>
        </w:rPr>
        <w:lastRenderedPageBreak/>
        <w:t xml:space="preserve">Question 1 </w:t>
      </w:r>
      <w:r w:rsidR="00E52BE8">
        <w:rPr>
          <w:rFonts w:ascii="Arial" w:hAnsi="Arial" w:cs="Arial"/>
          <w:b/>
          <w:bCs/>
          <w:sz w:val="24"/>
          <w:szCs w:val="24"/>
        </w:rPr>
        <w:t>A</w:t>
      </w:r>
      <w:r w:rsidRPr="00E5499F">
        <w:rPr>
          <w:rFonts w:ascii="Arial" w:hAnsi="Arial" w:cs="Arial"/>
          <w:b/>
          <w:bCs/>
          <w:sz w:val="24"/>
          <w:szCs w:val="24"/>
        </w:rPr>
        <w:t xml:space="preserve">nswer </w:t>
      </w:r>
      <w:r w:rsidR="0043704E" w:rsidRPr="00E5499F">
        <w:rPr>
          <w:rFonts w:ascii="Arial" w:hAnsi="Arial" w:cs="Arial"/>
          <w:b/>
          <w:bCs/>
          <w:sz w:val="24"/>
          <w:szCs w:val="24"/>
        </w:rPr>
        <w:t xml:space="preserve"> </w:t>
      </w:r>
    </w:p>
    <w:p w14:paraId="44EC6EAD" w14:textId="099F5CCA" w:rsidR="00E5499F" w:rsidRDefault="00E5499F" w:rsidP="00AC33E0">
      <w:pPr>
        <w:rPr>
          <w:rFonts w:ascii="Arial" w:hAnsi="Arial" w:cs="Arial"/>
          <w:sz w:val="24"/>
          <w:szCs w:val="24"/>
        </w:rPr>
      </w:pPr>
      <w:r w:rsidRPr="00E5499F">
        <w:rPr>
          <w:rFonts w:ascii="Arial" w:hAnsi="Arial" w:cs="Arial"/>
          <w:sz w:val="24"/>
          <w:szCs w:val="24"/>
        </w:rPr>
        <w:t xml:space="preserve">According to the given trial balance details for Wales </w:t>
      </w:r>
      <w:r>
        <w:rPr>
          <w:rFonts w:ascii="Arial" w:hAnsi="Arial" w:cs="Arial"/>
          <w:sz w:val="24"/>
          <w:szCs w:val="24"/>
        </w:rPr>
        <w:t>PLC,</w:t>
      </w:r>
      <w:r w:rsidRPr="00E5499F">
        <w:rPr>
          <w:rFonts w:ascii="Arial" w:hAnsi="Arial" w:cs="Arial"/>
          <w:sz w:val="24"/>
          <w:szCs w:val="24"/>
        </w:rPr>
        <w:t xml:space="preserve"> t</w:t>
      </w:r>
      <w:r>
        <w:rPr>
          <w:rFonts w:ascii="Arial" w:hAnsi="Arial" w:cs="Arial"/>
          <w:sz w:val="24"/>
          <w:szCs w:val="24"/>
        </w:rPr>
        <w:t>hrough the using</w:t>
      </w:r>
      <w:r w:rsidRPr="00E5499F">
        <w:rPr>
          <w:rFonts w:ascii="Arial" w:hAnsi="Arial" w:cs="Arial"/>
          <w:sz w:val="24"/>
          <w:szCs w:val="24"/>
        </w:rPr>
        <w:t xml:space="preserve"> of general accounting provisions and standards</w:t>
      </w:r>
      <w:r w:rsidR="00F936F7">
        <w:rPr>
          <w:rFonts w:ascii="Arial" w:hAnsi="Arial" w:cs="Arial"/>
          <w:sz w:val="24"/>
          <w:szCs w:val="24"/>
        </w:rPr>
        <w:t xml:space="preserve">, </w:t>
      </w:r>
      <w:r w:rsidRPr="00E5499F">
        <w:rPr>
          <w:rFonts w:ascii="Arial" w:hAnsi="Arial" w:cs="Arial"/>
          <w:sz w:val="24"/>
          <w:szCs w:val="24"/>
        </w:rPr>
        <w:t xml:space="preserve">relevant business financial statements including </w:t>
      </w:r>
      <w:r>
        <w:rPr>
          <w:rFonts w:ascii="Arial" w:hAnsi="Arial" w:cs="Arial"/>
          <w:sz w:val="24"/>
          <w:szCs w:val="24"/>
        </w:rPr>
        <w:t>I</w:t>
      </w:r>
      <w:r w:rsidRPr="00E5499F">
        <w:rPr>
          <w:rFonts w:ascii="Arial" w:hAnsi="Arial" w:cs="Arial"/>
          <w:sz w:val="24"/>
          <w:szCs w:val="24"/>
        </w:rPr>
        <w:t xml:space="preserve">ncome statement and </w:t>
      </w:r>
      <w:r>
        <w:rPr>
          <w:rFonts w:ascii="Arial" w:hAnsi="Arial" w:cs="Arial"/>
          <w:sz w:val="24"/>
          <w:szCs w:val="24"/>
        </w:rPr>
        <w:t>B</w:t>
      </w:r>
      <w:r w:rsidRPr="00E5499F">
        <w:rPr>
          <w:rFonts w:ascii="Arial" w:hAnsi="Arial" w:cs="Arial"/>
          <w:sz w:val="24"/>
          <w:szCs w:val="24"/>
        </w:rPr>
        <w:t>alance sheet for the period of 2019 has been computed underneath</w:t>
      </w:r>
      <w:r>
        <w:rPr>
          <w:rFonts w:ascii="Arial" w:hAnsi="Arial" w:cs="Arial"/>
          <w:sz w:val="24"/>
          <w:szCs w:val="24"/>
        </w:rPr>
        <w:t>.</w:t>
      </w:r>
    </w:p>
    <w:p w14:paraId="259650F9" w14:textId="53924B0F" w:rsidR="00E5499F" w:rsidRPr="00E5499F" w:rsidRDefault="00E5499F" w:rsidP="002246D7">
      <w:pPr>
        <w:jc w:val="center"/>
        <w:rPr>
          <w:rFonts w:ascii="Arial" w:hAnsi="Arial" w:cs="Arial"/>
          <w:b/>
          <w:bCs/>
          <w:sz w:val="24"/>
          <w:szCs w:val="24"/>
        </w:rPr>
      </w:pPr>
      <w:r w:rsidRPr="00E5499F">
        <w:rPr>
          <w:rFonts w:ascii="Arial" w:hAnsi="Arial" w:cs="Arial"/>
          <w:b/>
          <w:bCs/>
          <w:sz w:val="24"/>
          <w:szCs w:val="24"/>
        </w:rPr>
        <w:t>In the Books of Wales P LC</w:t>
      </w:r>
    </w:p>
    <w:p w14:paraId="176C2C45" w14:textId="1DB9208B" w:rsidR="00E5499F" w:rsidRPr="00E5499F" w:rsidRDefault="00E5499F" w:rsidP="002246D7">
      <w:pPr>
        <w:jc w:val="center"/>
        <w:rPr>
          <w:rFonts w:ascii="Arial" w:hAnsi="Arial" w:cs="Arial"/>
          <w:b/>
          <w:bCs/>
          <w:sz w:val="24"/>
          <w:szCs w:val="24"/>
        </w:rPr>
      </w:pPr>
      <w:r w:rsidRPr="00E5499F">
        <w:rPr>
          <w:rFonts w:ascii="Arial" w:hAnsi="Arial" w:cs="Arial"/>
          <w:b/>
          <w:bCs/>
          <w:sz w:val="24"/>
          <w:szCs w:val="24"/>
        </w:rPr>
        <w:t>Income statement</w:t>
      </w:r>
    </w:p>
    <w:tbl>
      <w:tblPr>
        <w:tblStyle w:val="TableGrid"/>
        <w:tblpPr w:leftFromText="180" w:rightFromText="180" w:vertAnchor="text" w:horzAnchor="margin" w:tblpY="705"/>
        <w:tblW w:w="9339" w:type="dxa"/>
        <w:tblLook w:val="04A0" w:firstRow="1" w:lastRow="0" w:firstColumn="1" w:lastColumn="0" w:noHBand="0" w:noVBand="1"/>
      </w:tblPr>
      <w:tblGrid>
        <w:gridCol w:w="3539"/>
        <w:gridCol w:w="1276"/>
        <w:gridCol w:w="2268"/>
        <w:gridCol w:w="2256"/>
      </w:tblGrid>
      <w:tr w:rsidR="008670F1" w14:paraId="18709749" w14:textId="77777777" w:rsidTr="00F45318">
        <w:trPr>
          <w:trHeight w:val="701"/>
        </w:trPr>
        <w:tc>
          <w:tcPr>
            <w:tcW w:w="3539" w:type="dxa"/>
          </w:tcPr>
          <w:p w14:paraId="172347C4" w14:textId="0E108861" w:rsidR="008670F1" w:rsidRDefault="008670F1" w:rsidP="008670F1">
            <w:pPr>
              <w:rPr>
                <w:rFonts w:ascii="Arial" w:hAnsi="Arial" w:cs="Arial"/>
                <w:sz w:val="24"/>
                <w:szCs w:val="24"/>
              </w:rPr>
            </w:pPr>
          </w:p>
        </w:tc>
        <w:tc>
          <w:tcPr>
            <w:tcW w:w="1276" w:type="dxa"/>
          </w:tcPr>
          <w:p w14:paraId="3F84F941" w14:textId="77777777" w:rsidR="008670F1" w:rsidRDefault="008670F1" w:rsidP="008670F1">
            <w:pPr>
              <w:rPr>
                <w:rFonts w:ascii="Arial" w:hAnsi="Arial" w:cs="Arial"/>
                <w:sz w:val="24"/>
                <w:szCs w:val="24"/>
              </w:rPr>
            </w:pPr>
          </w:p>
          <w:p w14:paraId="6B5AFE4A" w14:textId="1E18050A" w:rsidR="008670F1" w:rsidRDefault="00874C34" w:rsidP="008670F1">
            <w:pPr>
              <w:jc w:val="center"/>
              <w:rPr>
                <w:rFonts w:ascii="Arial" w:hAnsi="Arial" w:cs="Arial"/>
                <w:sz w:val="24"/>
                <w:szCs w:val="24"/>
              </w:rPr>
            </w:pPr>
            <w:r>
              <w:rPr>
                <w:rFonts w:ascii="Arial" w:hAnsi="Arial" w:cs="Arial"/>
                <w:sz w:val="24"/>
                <w:szCs w:val="24"/>
              </w:rPr>
              <w:t>Workings</w:t>
            </w:r>
          </w:p>
        </w:tc>
        <w:tc>
          <w:tcPr>
            <w:tcW w:w="2268" w:type="dxa"/>
          </w:tcPr>
          <w:p w14:paraId="1CDA4842" w14:textId="1D1E15C4" w:rsidR="008670F1" w:rsidRDefault="008670F1" w:rsidP="003B3288">
            <w:pPr>
              <w:rPr>
                <w:rFonts w:ascii="Arial" w:hAnsi="Arial" w:cs="Arial"/>
                <w:sz w:val="24"/>
                <w:szCs w:val="24"/>
              </w:rPr>
            </w:pPr>
          </w:p>
          <w:p w14:paraId="7D12CAB0" w14:textId="62077048" w:rsidR="008670F1" w:rsidRDefault="00F45318" w:rsidP="008670F1">
            <w:pPr>
              <w:jc w:val="center"/>
              <w:rPr>
                <w:rFonts w:ascii="Arial" w:hAnsi="Arial" w:cs="Arial"/>
                <w:sz w:val="24"/>
                <w:szCs w:val="24"/>
              </w:rPr>
            </w:pPr>
            <w:r>
              <w:rPr>
                <w:rFonts w:ascii="Arial" w:hAnsi="Arial" w:cs="Arial"/>
                <w:sz w:val="24"/>
                <w:szCs w:val="24"/>
              </w:rPr>
              <w:t>£’000</w:t>
            </w:r>
          </w:p>
        </w:tc>
        <w:tc>
          <w:tcPr>
            <w:tcW w:w="2256" w:type="dxa"/>
          </w:tcPr>
          <w:p w14:paraId="54F6C36A" w14:textId="7C948C6B" w:rsidR="008670F1" w:rsidRDefault="008670F1" w:rsidP="008670F1">
            <w:pPr>
              <w:jc w:val="center"/>
              <w:rPr>
                <w:rFonts w:ascii="Arial" w:hAnsi="Arial" w:cs="Arial"/>
                <w:sz w:val="24"/>
                <w:szCs w:val="24"/>
              </w:rPr>
            </w:pPr>
          </w:p>
          <w:p w14:paraId="19B38E8E" w14:textId="49A65B7C" w:rsidR="008670F1" w:rsidRDefault="00F45318" w:rsidP="008670F1">
            <w:pPr>
              <w:jc w:val="center"/>
              <w:rPr>
                <w:rFonts w:ascii="Arial" w:hAnsi="Arial" w:cs="Arial"/>
                <w:sz w:val="24"/>
                <w:szCs w:val="24"/>
              </w:rPr>
            </w:pPr>
            <w:r>
              <w:rPr>
                <w:rFonts w:ascii="Arial" w:hAnsi="Arial" w:cs="Arial"/>
                <w:sz w:val="24"/>
                <w:szCs w:val="24"/>
              </w:rPr>
              <w:t>£’000</w:t>
            </w:r>
          </w:p>
        </w:tc>
      </w:tr>
      <w:tr w:rsidR="008670F1" w14:paraId="4A2491EC" w14:textId="77777777" w:rsidTr="008670F1">
        <w:trPr>
          <w:trHeight w:val="653"/>
        </w:trPr>
        <w:tc>
          <w:tcPr>
            <w:tcW w:w="3539" w:type="dxa"/>
          </w:tcPr>
          <w:p w14:paraId="326879C0" w14:textId="77777777" w:rsidR="008670F1" w:rsidRDefault="008670F1" w:rsidP="008670F1">
            <w:pPr>
              <w:rPr>
                <w:rFonts w:ascii="Arial" w:hAnsi="Arial" w:cs="Arial"/>
                <w:sz w:val="24"/>
                <w:szCs w:val="24"/>
              </w:rPr>
            </w:pPr>
            <w:r>
              <w:rPr>
                <w:rFonts w:ascii="Arial" w:hAnsi="Arial" w:cs="Arial"/>
                <w:sz w:val="24"/>
                <w:szCs w:val="24"/>
              </w:rPr>
              <w:t>Business Revenues</w:t>
            </w:r>
          </w:p>
        </w:tc>
        <w:tc>
          <w:tcPr>
            <w:tcW w:w="1276" w:type="dxa"/>
          </w:tcPr>
          <w:p w14:paraId="6D13975C" w14:textId="77777777" w:rsidR="008670F1" w:rsidRDefault="008670F1" w:rsidP="008670F1">
            <w:pPr>
              <w:rPr>
                <w:rFonts w:ascii="Arial" w:hAnsi="Arial" w:cs="Arial"/>
                <w:sz w:val="24"/>
                <w:szCs w:val="24"/>
              </w:rPr>
            </w:pPr>
          </w:p>
        </w:tc>
        <w:tc>
          <w:tcPr>
            <w:tcW w:w="2268" w:type="dxa"/>
          </w:tcPr>
          <w:p w14:paraId="23A291BF" w14:textId="77777777" w:rsidR="008670F1" w:rsidRDefault="008670F1" w:rsidP="008670F1">
            <w:pPr>
              <w:rPr>
                <w:rFonts w:ascii="Arial" w:hAnsi="Arial" w:cs="Arial"/>
                <w:sz w:val="24"/>
                <w:szCs w:val="24"/>
              </w:rPr>
            </w:pPr>
          </w:p>
        </w:tc>
        <w:tc>
          <w:tcPr>
            <w:tcW w:w="2256" w:type="dxa"/>
          </w:tcPr>
          <w:p w14:paraId="2EBE0077" w14:textId="1B87BFAD" w:rsidR="008670F1" w:rsidRDefault="008670F1" w:rsidP="008670F1">
            <w:pPr>
              <w:jc w:val="center"/>
              <w:rPr>
                <w:rFonts w:ascii="Arial" w:hAnsi="Arial" w:cs="Arial"/>
                <w:sz w:val="24"/>
                <w:szCs w:val="24"/>
              </w:rPr>
            </w:pPr>
            <w:r>
              <w:rPr>
                <w:rFonts w:ascii="Arial" w:hAnsi="Arial" w:cs="Arial"/>
                <w:sz w:val="24"/>
                <w:szCs w:val="24"/>
              </w:rPr>
              <w:t>30300</w:t>
            </w:r>
          </w:p>
        </w:tc>
      </w:tr>
      <w:tr w:rsidR="008670F1" w14:paraId="7D78C4FE" w14:textId="77777777" w:rsidTr="008670F1">
        <w:trPr>
          <w:trHeight w:val="214"/>
        </w:trPr>
        <w:tc>
          <w:tcPr>
            <w:tcW w:w="3539" w:type="dxa"/>
          </w:tcPr>
          <w:p w14:paraId="77FEE984" w14:textId="77777777" w:rsidR="008670F1" w:rsidRDefault="008670F1" w:rsidP="008670F1">
            <w:pPr>
              <w:rPr>
                <w:rFonts w:ascii="Arial" w:hAnsi="Arial" w:cs="Arial"/>
                <w:sz w:val="24"/>
                <w:szCs w:val="24"/>
              </w:rPr>
            </w:pPr>
            <w:r>
              <w:rPr>
                <w:rFonts w:ascii="Arial" w:hAnsi="Arial" w:cs="Arial"/>
                <w:sz w:val="24"/>
                <w:szCs w:val="24"/>
              </w:rPr>
              <w:t>Less: Cost of sales</w:t>
            </w:r>
          </w:p>
          <w:p w14:paraId="0951648B" w14:textId="77777777" w:rsidR="008670F1" w:rsidRDefault="008670F1" w:rsidP="008670F1">
            <w:pPr>
              <w:rPr>
                <w:rFonts w:ascii="Arial" w:hAnsi="Arial" w:cs="Arial"/>
                <w:sz w:val="24"/>
                <w:szCs w:val="24"/>
              </w:rPr>
            </w:pPr>
          </w:p>
        </w:tc>
        <w:tc>
          <w:tcPr>
            <w:tcW w:w="1276" w:type="dxa"/>
          </w:tcPr>
          <w:p w14:paraId="128AD814" w14:textId="7E47BB3B" w:rsidR="008670F1" w:rsidRDefault="008670F1" w:rsidP="00EC43E8">
            <w:pPr>
              <w:jc w:val="center"/>
              <w:rPr>
                <w:rFonts w:ascii="Arial" w:hAnsi="Arial" w:cs="Arial"/>
                <w:sz w:val="24"/>
                <w:szCs w:val="24"/>
              </w:rPr>
            </w:pPr>
            <w:r>
              <w:rPr>
                <w:rFonts w:ascii="Arial" w:hAnsi="Arial" w:cs="Arial"/>
                <w:sz w:val="24"/>
                <w:szCs w:val="24"/>
              </w:rPr>
              <w:t>1</w:t>
            </w:r>
          </w:p>
        </w:tc>
        <w:tc>
          <w:tcPr>
            <w:tcW w:w="2268" w:type="dxa"/>
          </w:tcPr>
          <w:p w14:paraId="739037DA" w14:textId="77777777" w:rsidR="008670F1" w:rsidRDefault="008670F1" w:rsidP="008670F1">
            <w:pPr>
              <w:rPr>
                <w:rFonts w:ascii="Arial" w:hAnsi="Arial" w:cs="Arial"/>
                <w:sz w:val="24"/>
                <w:szCs w:val="24"/>
              </w:rPr>
            </w:pPr>
          </w:p>
        </w:tc>
        <w:tc>
          <w:tcPr>
            <w:tcW w:w="2256" w:type="dxa"/>
          </w:tcPr>
          <w:p w14:paraId="7EBB960F" w14:textId="0E09F5CB" w:rsidR="008670F1" w:rsidRDefault="008670F1" w:rsidP="008670F1">
            <w:pPr>
              <w:jc w:val="center"/>
              <w:rPr>
                <w:rFonts w:ascii="Arial" w:hAnsi="Arial" w:cs="Arial"/>
                <w:sz w:val="24"/>
                <w:szCs w:val="24"/>
              </w:rPr>
            </w:pPr>
            <w:r>
              <w:rPr>
                <w:rFonts w:ascii="Arial" w:hAnsi="Arial" w:cs="Arial"/>
                <w:sz w:val="24"/>
                <w:szCs w:val="24"/>
              </w:rPr>
              <w:t>18780</w:t>
            </w:r>
          </w:p>
        </w:tc>
      </w:tr>
      <w:tr w:rsidR="008670F1" w14:paraId="40FEF117" w14:textId="77777777" w:rsidTr="008670F1">
        <w:trPr>
          <w:trHeight w:val="655"/>
        </w:trPr>
        <w:tc>
          <w:tcPr>
            <w:tcW w:w="3539" w:type="dxa"/>
          </w:tcPr>
          <w:p w14:paraId="1D2A34BE" w14:textId="77777777" w:rsidR="008670F1" w:rsidRPr="00E84397" w:rsidRDefault="008670F1" w:rsidP="008670F1">
            <w:pPr>
              <w:rPr>
                <w:rFonts w:ascii="Arial" w:hAnsi="Arial" w:cs="Arial"/>
                <w:b/>
                <w:bCs/>
                <w:sz w:val="24"/>
                <w:szCs w:val="24"/>
              </w:rPr>
            </w:pPr>
            <w:r w:rsidRPr="00E84397">
              <w:rPr>
                <w:rFonts w:ascii="Arial" w:hAnsi="Arial" w:cs="Arial"/>
                <w:b/>
                <w:bCs/>
                <w:sz w:val="24"/>
                <w:szCs w:val="24"/>
              </w:rPr>
              <w:t>Gross profit</w:t>
            </w:r>
          </w:p>
        </w:tc>
        <w:tc>
          <w:tcPr>
            <w:tcW w:w="1276" w:type="dxa"/>
          </w:tcPr>
          <w:p w14:paraId="77362939" w14:textId="77777777" w:rsidR="008670F1" w:rsidRDefault="008670F1" w:rsidP="00EC43E8">
            <w:pPr>
              <w:jc w:val="center"/>
              <w:rPr>
                <w:rFonts w:ascii="Arial" w:hAnsi="Arial" w:cs="Arial"/>
                <w:sz w:val="24"/>
                <w:szCs w:val="24"/>
              </w:rPr>
            </w:pPr>
          </w:p>
        </w:tc>
        <w:tc>
          <w:tcPr>
            <w:tcW w:w="2268" w:type="dxa"/>
          </w:tcPr>
          <w:p w14:paraId="73D8657E" w14:textId="77777777" w:rsidR="008670F1" w:rsidRDefault="008670F1" w:rsidP="008670F1">
            <w:pPr>
              <w:rPr>
                <w:rFonts w:ascii="Arial" w:hAnsi="Arial" w:cs="Arial"/>
                <w:sz w:val="24"/>
                <w:szCs w:val="24"/>
              </w:rPr>
            </w:pPr>
          </w:p>
        </w:tc>
        <w:tc>
          <w:tcPr>
            <w:tcW w:w="2256" w:type="dxa"/>
          </w:tcPr>
          <w:p w14:paraId="4FBA814B" w14:textId="6AAF0E59" w:rsidR="008670F1" w:rsidRPr="00EF38C9" w:rsidRDefault="008670F1" w:rsidP="008670F1">
            <w:pPr>
              <w:jc w:val="center"/>
              <w:rPr>
                <w:rFonts w:ascii="Arial" w:hAnsi="Arial" w:cs="Arial"/>
                <w:b/>
                <w:bCs/>
                <w:sz w:val="24"/>
                <w:szCs w:val="24"/>
              </w:rPr>
            </w:pPr>
            <w:r w:rsidRPr="00EF38C9">
              <w:rPr>
                <w:rFonts w:ascii="Arial" w:hAnsi="Arial" w:cs="Arial"/>
                <w:b/>
                <w:bCs/>
                <w:sz w:val="24"/>
                <w:szCs w:val="24"/>
              </w:rPr>
              <w:t>11520</w:t>
            </w:r>
          </w:p>
        </w:tc>
      </w:tr>
      <w:tr w:rsidR="008670F1" w14:paraId="719DA130" w14:textId="77777777" w:rsidTr="008670F1">
        <w:trPr>
          <w:trHeight w:val="639"/>
        </w:trPr>
        <w:tc>
          <w:tcPr>
            <w:tcW w:w="3539" w:type="dxa"/>
          </w:tcPr>
          <w:p w14:paraId="0F73C6D7" w14:textId="77777777" w:rsidR="008670F1" w:rsidRDefault="008670F1" w:rsidP="008670F1">
            <w:pPr>
              <w:rPr>
                <w:rFonts w:ascii="Arial" w:hAnsi="Arial" w:cs="Arial"/>
                <w:sz w:val="24"/>
                <w:szCs w:val="24"/>
              </w:rPr>
            </w:pPr>
            <w:r>
              <w:rPr>
                <w:rFonts w:ascii="Arial" w:hAnsi="Arial" w:cs="Arial"/>
                <w:sz w:val="24"/>
                <w:szCs w:val="24"/>
              </w:rPr>
              <w:t>Distribution expenses</w:t>
            </w:r>
          </w:p>
        </w:tc>
        <w:tc>
          <w:tcPr>
            <w:tcW w:w="1276" w:type="dxa"/>
          </w:tcPr>
          <w:p w14:paraId="679FE485" w14:textId="77777777" w:rsidR="008670F1" w:rsidRDefault="008670F1" w:rsidP="00EC43E8">
            <w:pPr>
              <w:jc w:val="center"/>
              <w:rPr>
                <w:rFonts w:ascii="Arial" w:hAnsi="Arial" w:cs="Arial"/>
                <w:sz w:val="24"/>
                <w:szCs w:val="24"/>
              </w:rPr>
            </w:pPr>
          </w:p>
        </w:tc>
        <w:tc>
          <w:tcPr>
            <w:tcW w:w="2268" w:type="dxa"/>
          </w:tcPr>
          <w:p w14:paraId="7C0EA7EA" w14:textId="7CFD2346" w:rsidR="008670F1" w:rsidRDefault="008670F1" w:rsidP="008670F1">
            <w:pPr>
              <w:jc w:val="center"/>
              <w:rPr>
                <w:rFonts w:ascii="Arial" w:hAnsi="Arial" w:cs="Arial"/>
                <w:sz w:val="24"/>
                <w:szCs w:val="24"/>
              </w:rPr>
            </w:pPr>
            <w:r>
              <w:rPr>
                <w:rFonts w:ascii="Arial" w:hAnsi="Arial" w:cs="Arial"/>
                <w:sz w:val="24"/>
                <w:szCs w:val="24"/>
              </w:rPr>
              <w:t>2160</w:t>
            </w:r>
          </w:p>
        </w:tc>
        <w:tc>
          <w:tcPr>
            <w:tcW w:w="2256" w:type="dxa"/>
          </w:tcPr>
          <w:p w14:paraId="594CC7E6" w14:textId="67EF33D8" w:rsidR="008670F1" w:rsidRDefault="008670F1" w:rsidP="008670F1">
            <w:pPr>
              <w:rPr>
                <w:rFonts w:ascii="Arial" w:hAnsi="Arial" w:cs="Arial"/>
                <w:sz w:val="24"/>
                <w:szCs w:val="24"/>
              </w:rPr>
            </w:pPr>
          </w:p>
        </w:tc>
      </w:tr>
      <w:tr w:rsidR="008670F1" w14:paraId="5CEF44ED" w14:textId="77777777" w:rsidTr="008670F1">
        <w:trPr>
          <w:trHeight w:val="670"/>
        </w:trPr>
        <w:tc>
          <w:tcPr>
            <w:tcW w:w="3539" w:type="dxa"/>
          </w:tcPr>
          <w:p w14:paraId="473D9816" w14:textId="77777777" w:rsidR="008670F1" w:rsidRDefault="008670F1" w:rsidP="008670F1">
            <w:pPr>
              <w:rPr>
                <w:rFonts w:ascii="Arial" w:hAnsi="Arial" w:cs="Arial"/>
                <w:sz w:val="24"/>
                <w:szCs w:val="24"/>
              </w:rPr>
            </w:pPr>
            <w:r>
              <w:rPr>
                <w:rFonts w:ascii="Arial" w:hAnsi="Arial" w:cs="Arial"/>
                <w:sz w:val="24"/>
                <w:szCs w:val="24"/>
              </w:rPr>
              <w:t>Administrative expenses</w:t>
            </w:r>
          </w:p>
        </w:tc>
        <w:tc>
          <w:tcPr>
            <w:tcW w:w="1276" w:type="dxa"/>
          </w:tcPr>
          <w:p w14:paraId="21006254" w14:textId="20E6BF25" w:rsidR="008670F1" w:rsidRDefault="008670F1" w:rsidP="00EC43E8">
            <w:pPr>
              <w:jc w:val="center"/>
              <w:rPr>
                <w:rFonts w:ascii="Arial" w:hAnsi="Arial" w:cs="Arial"/>
                <w:sz w:val="24"/>
                <w:szCs w:val="24"/>
              </w:rPr>
            </w:pPr>
            <w:r>
              <w:rPr>
                <w:rFonts w:ascii="Arial" w:hAnsi="Arial" w:cs="Arial"/>
                <w:sz w:val="24"/>
                <w:szCs w:val="24"/>
              </w:rPr>
              <w:t>2</w:t>
            </w:r>
          </w:p>
        </w:tc>
        <w:tc>
          <w:tcPr>
            <w:tcW w:w="2268" w:type="dxa"/>
          </w:tcPr>
          <w:p w14:paraId="26C8FE4B" w14:textId="35EC69CF" w:rsidR="008670F1" w:rsidRDefault="008670F1" w:rsidP="008670F1">
            <w:pPr>
              <w:jc w:val="center"/>
              <w:rPr>
                <w:rFonts w:ascii="Arial" w:hAnsi="Arial" w:cs="Arial"/>
                <w:sz w:val="24"/>
                <w:szCs w:val="24"/>
              </w:rPr>
            </w:pPr>
            <w:r>
              <w:rPr>
                <w:rFonts w:ascii="Arial" w:hAnsi="Arial" w:cs="Arial"/>
                <w:sz w:val="24"/>
                <w:szCs w:val="24"/>
              </w:rPr>
              <w:t>3905</w:t>
            </w:r>
          </w:p>
        </w:tc>
        <w:tc>
          <w:tcPr>
            <w:tcW w:w="2256" w:type="dxa"/>
          </w:tcPr>
          <w:p w14:paraId="07D04B8E" w14:textId="77777777" w:rsidR="008670F1" w:rsidRDefault="008670F1" w:rsidP="008670F1">
            <w:pPr>
              <w:rPr>
                <w:rFonts w:ascii="Arial" w:hAnsi="Arial" w:cs="Arial"/>
                <w:sz w:val="24"/>
                <w:szCs w:val="24"/>
              </w:rPr>
            </w:pPr>
          </w:p>
        </w:tc>
      </w:tr>
      <w:tr w:rsidR="008670F1" w14:paraId="1E445B41" w14:textId="77777777" w:rsidTr="008670F1">
        <w:trPr>
          <w:trHeight w:val="658"/>
        </w:trPr>
        <w:tc>
          <w:tcPr>
            <w:tcW w:w="3539" w:type="dxa"/>
          </w:tcPr>
          <w:p w14:paraId="623416BB" w14:textId="77777777" w:rsidR="008670F1" w:rsidRPr="00664E20" w:rsidRDefault="008670F1" w:rsidP="008670F1">
            <w:pPr>
              <w:rPr>
                <w:rFonts w:ascii="Arial" w:hAnsi="Arial" w:cs="Arial"/>
                <w:b/>
                <w:bCs/>
                <w:sz w:val="24"/>
                <w:szCs w:val="24"/>
              </w:rPr>
            </w:pPr>
            <w:r w:rsidRPr="00664E20">
              <w:rPr>
                <w:rFonts w:ascii="Arial" w:hAnsi="Arial" w:cs="Arial"/>
                <w:b/>
                <w:bCs/>
                <w:sz w:val="24"/>
                <w:szCs w:val="24"/>
              </w:rPr>
              <w:t>Total operating cost</w:t>
            </w:r>
          </w:p>
        </w:tc>
        <w:tc>
          <w:tcPr>
            <w:tcW w:w="1276" w:type="dxa"/>
          </w:tcPr>
          <w:p w14:paraId="0358ED96" w14:textId="77777777" w:rsidR="008670F1" w:rsidRDefault="008670F1" w:rsidP="00EC43E8">
            <w:pPr>
              <w:jc w:val="center"/>
              <w:rPr>
                <w:rFonts w:ascii="Arial" w:hAnsi="Arial" w:cs="Arial"/>
                <w:sz w:val="24"/>
                <w:szCs w:val="24"/>
              </w:rPr>
            </w:pPr>
          </w:p>
        </w:tc>
        <w:tc>
          <w:tcPr>
            <w:tcW w:w="2268" w:type="dxa"/>
          </w:tcPr>
          <w:p w14:paraId="059F4B51" w14:textId="77777777" w:rsidR="008670F1" w:rsidRDefault="008670F1" w:rsidP="008670F1">
            <w:pPr>
              <w:jc w:val="center"/>
              <w:rPr>
                <w:rFonts w:ascii="Arial" w:hAnsi="Arial" w:cs="Arial"/>
                <w:sz w:val="24"/>
                <w:szCs w:val="24"/>
              </w:rPr>
            </w:pPr>
          </w:p>
        </w:tc>
        <w:tc>
          <w:tcPr>
            <w:tcW w:w="2256" w:type="dxa"/>
          </w:tcPr>
          <w:p w14:paraId="4B192244" w14:textId="481159A4" w:rsidR="008670F1" w:rsidRPr="00AF2EA0" w:rsidRDefault="003C72A6" w:rsidP="00AF2EA0">
            <w:pPr>
              <w:jc w:val="center"/>
              <w:rPr>
                <w:rFonts w:ascii="Arial" w:hAnsi="Arial" w:cs="Arial"/>
                <w:b/>
                <w:bCs/>
                <w:sz w:val="24"/>
                <w:szCs w:val="24"/>
              </w:rPr>
            </w:pPr>
            <w:r w:rsidRPr="00AF2EA0">
              <w:rPr>
                <w:rFonts w:ascii="Arial" w:hAnsi="Arial" w:cs="Arial"/>
                <w:b/>
                <w:bCs/>
                <w:sz w:val="24"/>
                <w:szCs w:val="24"/>
              </w:rPr>
              <w:t>6065</w:t>
            </w:r>
          </w:p>
        </w:tc>
      </w:tr>
      <w:tr w:rsidR="008670F1" w14:paraId="2C74B54B" w14:textId="77777777" w:rsidTr="008670F1">
        <w:trPr>
          <w:trHeight w:val="674"/>
        </w:trPr>
        <w:tc>
          <w:tcPr>
            <w:tcW w:w="3539" w:type="dxa"/>
          </w:tcPr>
          <w:p w14:paraId="3F6D8A34" w14:textId="77777777" w:rsidR="008670F1" w:rsidRPr="00664E20" w:rsidRDefault="008670F1" w:rsidP="008670F1">
            <w:pPr>
              <w:rPr>
                <w:rFonts w:ascii="Arial" w:hAnsi="Arial" w:cs="Arial"/>
                <w:b/>
                <w:bCs/>
                <w:sz w:val="24"/>
                <w:szCs w:val="24"/>
              </w:rPr>
            </w:pPr>
            <w:r w:rsidRPr="00664E20">
              <w:rPr>
                <w:rFonts w:ascii="Arial" w:hAnsi="Arial" w:cs="Arial"/>
                <w:b/>
                <w:bCs/>
                <w:sz w:val="24"/>
                <w:szCs w:val="24"/>
              </w:rPr>
              <w:t>Operating profit</w:t>
            </w:r>
          </w:p>
        </w:tc>
        <w:tc>
          <w:tcPr>
            <w:tcW w:w="1276" w:type="dxa"/>
          </w:tcPr>
          <w:p w14:paraId="685BD291" w14:textId="77777777" w:rsidR="008670F1" w:rsidRDefault="008670F1" w:rsidP="00EC43E8">
            <w:pPr>
              <w:jc w:val="center"/>
              <w:rPr>
                <w:rFonts w:ascii="Arial" w:hAnsi="Arial" w:cs="Arial"/>
                <w:sz w:val="24"/>
                <w:szCs w:val="24"/>
              </w:rPr>
            </w:pPr>
          </w:p>
        </w:tc>
        <w:tc>
          <w:tcPr>
            <w:tcW w:w="2268" w:type="dxa"/>
          </w:tcPr>
          <w:p w14:paraId="25A9F12D" w14:textId="77777777" w:rsidR="008670F1" w:rsidRDefault="008670F1" w:rsidP="008670F1">
            <w:pPr>
              <w:jc w:val="center"/>
              <w:rPr>
                <w:rFonts w:ascii="Arial" w:hAnsi="Arial" w:cs="Arial"/>
                <w:sz w:val="24"/>
                <w:szCs w:val="24"/>
              </w:rPr>
            </w:pPr>
          </w:p>
        </w:tc>
        <w:tc>
          <w:tcPr>
            <w:tcW w:w="2256" w:type="dxa"/>
          </w:tcPr>
          <w:p w14:paraId="0395FF6D" w14:textId="252B1E12" w:rsidR="008670F1" w:rsidRPr="00AF2EA0" w:rsidRDefault="003C72A6" w:rsidP="00AF2EA0">
            <w:pPr>
              <w:jc w:val="center"/>
              <w:rPr>
                <w:rFonts w:ascii="Arial" w:hAnsi="Arial" w:cs="Arial"/>
                <w:b/>
                <w:bCs/>
                <w:sz w:val="24"/>
                <w:szCs w:val="24"/>
              </w:rPr>
            </w:pPr>
            <w:r w:rsidRPr="00AF2EA0">
              <w:rPr>
                <w:rFonts w:ascii="Arial" w:hAnsi="Arial" w:cs="Arial"/>
                <w:b/>
                <w:bCs/>
                <w:sz w:val="24"/>
                <w:szCs w:val="24"/>
              </w:rPr>
              <w:t>5455</w:t>
            </w:r>
          </w:p>
        </w:tc>
      </w:tr>
      <w:tr w:rsidR="008670F1" w14:paraId="7BDE9919" w14:textId="77777777" w:rsidTr="008670F1">
        <w:trPr>
          <w:trHeight w:val="697"/>
        </w:trPr>
        <w:tc>
          <w:tcPr>
            <w:tcW w:w="3539" w:type="dxa"/>
          </w:tcPr>
          <w:p w14:paraId="145BB6AC" w14:textId="77777777" w:rsidR="008670F1" w:rsidRDefault="008670F1" w:rsidP="008670F1">
            <w:pPr>
              <w:rPr>
                <w:rFonts w:ascii="Arial" w:hAnsi="Arial" w:cs="Arial"/>
                <w:sz w:val="24"/>
                <w:szCs w:val="24"/>
              </w:rPr>
            </w:pPr>
            <w:r>
              <w:rPr>
                <w:rFonts w:ascii="Arial" w:hAnsi="Arial" w:cs="Arial"/>
                <w:sz w:val="24"/>
                <w:szCs w:val="24"/>
              </w:rPr>
              <w:t>12% Debenture interest</w:t>
            </w:r>
          </w:p>
          <w:p w14:paraId="1D7B8F59" w14:textId="77777777" w:rsidR="008670F1" w:rsidRDefault="008670F1" w:rsidP="008670F1">
            <w:pPr>
              <w:rPr>
                <w:rFonts w:ascii="Arial" w:hAnsi="Arial" w:cs="Arial"/>
                <w:sz w:val="24"/>
                <w:szCs w:val="24"/>
              </w:rPr>
            </w:pPr>
          </w:p>
        </w:tc>
        <w:tc>
          <w:tcPr>
            <w:tcW w:w="1276" w:type="dxa"/>
          </w:tcPr>
          <w:p w14:paraId="2836F8EA" w14:textId="4F3FB9E5" w:rsidR="008670F1" w:rsidRDefault="008670F1" w:rsidP="00EC43E8">
            <w:pPr>
              <w:jc w:val="center"/>
              <w:rPr>
                <w:rFonts w:ascii="Arial" w:hAnsi="Arial" w:cs="Arial"/>
                <w:sz w:val="24"/>
                <w:szCs w:val="24"/>
              </w:rPr>
            </w:pPr>
            <w:r>
              <w:rPr>
                <w:rFonts w:ascii="Arial" w:hAnsi="Arial" w:cs="Arial"/>
                <w:sz w:val="24"/>
                <w:szCs w:val="24"/>
              </w:rPr>
              <w:t>3</w:t>
            </w:r>
          </w:p>
        </w:tc>
        <w:tc>
          <w:tcPr>
            <w:tcW w:w="2268" w:type="dxa"/>
          </w:tcPr>
          <w:p w14:paraId="5FF7E998" w14:textId="606CA08D" w:rsidR="008670F1" w:rsidRDefault="008670F1" w:rsidP="008670F1">
            <w:pPr>
              <w:jc w:val="center"/>
              <w:rPr>
                <w:rFonts w:ascii="Arial" w:hAnsi="Arial" w:cs="Arial"/>
                <w:sz w:val="24"/>
                <w:szCs w:val="24"/>
              </w:rPr>
            </w:pPr>
            <w:r>
              <w:rPr>
                <w:rFonts w:ascii="Arial" w:hAnsi="Arial" w:cs="Arial"/>
                <w:sz w:val="24"/>
                <w:szCs w:val="24"/>
              </w:rPr>
              <w:t>480</w:t>
            </w:r>
          </w:p>
        </w:tc>
        <w:tc>
          <w:tcPr>
            <w:tcW w:w="2256" w:type="dxa"/>
          </w:tcPr>
          <w:p w14:paraId="44C95C16" w14:textId="77777777" w:rsidR="008670F1" w:rsidRDefault="008670F1" w:rsidP="008670F1">
            <w:pPr>
              <w:rPr>
                <w:rFonts w:ascii="Arial" w:hAnsi="Arial" w:cs="Arial"/>
                <w:sz w:val="24"/>
                <w:szCs w:val="24"/>
              </w:rPr>
            </w:pPr>
          </w:p>
        </w:tc>
      </w:tr>
      <w:tr w:rsidR="008670F1" w14:paraId="23530D53" w14:textId="77777777" w:rsidTr="008670F1">
        <w:trPr>
          <w:trHeight w:val="693"/>
        </w:trPr>
        <w:tc>
          <w:tcPr>
            <w:tcW w:w="3539" w:type="dxa"/>
          </w:tcPr>
          <w:p w14:paraId="25A43D82" w14:textId="77777777" w:rsidR="008670F1" w:rsidRDefault="008670F1" w:rsidP="008670F1">
            <w:pPr>
              <w:rPr>
                <w:rFonts w:ascii="Arial" w:hAnsi="Arial" w:cs="Arial"/>
                <w:sz w:val="24"/>
                <w:szCs w:val="24"/>
              </w:rPr>
            </w:pPr>
            <w:r>
              <w:rPr>
                <w:rFonts w:ascii="Arial" w:hAnsi="Arial" w:cs="Arial"/>
                <w:sz w:val="24"/>
                <w:szCs w:val="24"/>
              </w:rPr>
              <w:t>Bad debt</w:t>
            </w:r>
          </w:p>
        </w:tc>
        <w:tc>
          <w:tcPr>
            <w:tcW w:w="1276" w:type="dxa"/>
          </w:tcPr>
          <w:p w14:paraId="28D86D95" w14:textId="77777777" w:rsidR="008670F1" w:rsidRDefault="008670F1" w:rsidP="008670F1">
            <w:pPr>
              <w:rPr>
                <w:rFonts w:ascii="Arial" w:hAnsi="Arial" w:cs="Arial"/>
                <w:sz w:val="24"/>
                <w:szCs w:val="24"/>
              </w:rPr>
            </w:pPr>
          </w:p>
        </w:tc>
        <w:tc>
          <w:tcPr>
            <w:tcW w:w="2268" w:type="dxa"/>
          </w:tcPr>
          <w:p w14:paraId="11F0C04D" w14:textId="5FFBE489" w:rsidR="008670F1" w:rsidRDefault="008670F1" w:rsidP="008670F1">
            <w:pPr>
              <w:jc w:val="center"/>
              <w:rPr>
                <w:rFonts w:ascii="Arial" w:hAnsi="Arial" w:cs="Arial"/>
                <w:sz w:val="24"/>
                <w:szCs w:val="24"/>
              </w:rPr>
            </w:pPr>
            <w:r>
              <w:rPr>
                <w:rFonts w:ascii="Arial" w:hAnsi="Arial" w:cs="Arial"/>
                <w:sz w:val="24"/>
                <w:szCs w:val="24"/>
              </w:rPr>
              <w:t>240</w:t>
            </w:r>
          </w:p>
        </w:tc>
        <w:tc>
          <w:tcPr>
            <w:tcW w:w="2256" w:type="dxa"/>
          </w:tcPr>
          <w:p w14:paraId="5C0E1546" w14:textId="77777777" w:rsidR="008670F1" w:rsidRDefault="008670F1" w:rsidP="008670F1">
            <w:pPr>
              <w:rPr>
                <w:rFonts w:ascii="Arial" w:hAnsi="Arial" w:cs="Arial"/>
                <w:sz w:val="24"/>
                <w:szCs w:val="24"/>
              </w:rPr>
            </w:pPr>
          </w:p>
        </w:tc>
      </w:tr>
      <w:tr w:rsidR="008670F1" w14:paraId="3BA6C977" w14:textId="77777777" w:rsidTr="008670F1">
        <w:trPr>
          <w:trHeight w:val="689"/>
        </w:trPr>
        <w:tc>
          <w:tcPr>
            <w:tcW w:w="3539" w:type="dxa"/>
          </w:tcPr>
          <w:p w14:paraId="4432FC66" w14:textId="77777777" w:rsidR="008670F1" w:rsidRDefault="008670F1" w:rsidP="008670F1">
            <w:pPr>
              <w:rPr>
                <w:rFonts w:ascii="Arial" w:hAnsi="Arial" w:cs="Arial"/>
                <w:sz w:val="24"/>
                <w:szCs w:val="24"/>
              </w:rPr>
            </w:pPr>
            <w:r>
              <w:rPr>
                <w:rFonts w:ascii="Arial" w:hAnsi="Arial" w:cs="Arial"/>
                <w:sz w:val="24"/>
                <w:szCs w:val="24"/>
              </w:rPr>
              <w:t>Income Tax Payable</w:t>
            </w:r>
          </w:p>
        </w:tc>
        <w:tc>
          <w:tcPr>
            <w:tcW w:w="1276" w:type="dxa"/>
          </w:tcPr>
          <w:p w14:paraId="7309A753" w14:textId="77777777" w:rsidR="008670F1" w:rsidRDefault="008670F1" w:rsidP="008670F1">
            <w:pPr>
              <w:rPr>
                <w:rFonts w:ascii="Arial" w:hAnsi="Arial" w:cs="Arial"/>
                <w:sz w:val="24"/>
                <w:szCs w:val="24"/>
              </w:rPr>
            </w:pPr>
          </w:p>
        </w:tc>
        <w:tc>
          <w:tcPr>
            <w:tcW w:w="2268" w:type="dxa"/>
          </w:tcPr>
          <w:p w14:paraId="546505ED" w14:textId="0C7B48EC" w:rsidR="008670F1" w:rsidRDefault="008670F1" w:rsidP="008670F1">
            <w:pPr>
              <w:jc w:val="center"/>
              <w:rPr>
                <w:rFonts w:ascii="Arial" w:hAnsi="Arial" w:cs="Arial"/>
                <w:sz w:val="24"/>
                <w:szCs w:val="24"/>
              </w:rPr>
            </w:pPr>
            <w:r>
              <w:rPr>
                <w:rFonts w:ascii="Arial" w:hAnsi="Arial" w:cs="Arial"/>
                <w:sz w:val="24"/>
                <w:szCs w:val="24"/>
              </w:rPr>
              <w:t>1600</w:t>
            </w:r>
          </w:p>
        </w:tc>
        <w:tc>
          <w:tcPr>
            <w:tcW w:w="2256" w:type="dxa"/>
          </w:tcPr>
          <w:p w14:paraId="42A128CB" w14:textId="77777777" w:rsidR="008670F1" w:rsidRDefault="008670F1" w:rsidP="008670F1">
            <w:pPr>
              <w:rPr>
                <w:rFonts w:ascii="Arial" w:hAnsi="Arial" w:cs="Arial"/>
                <w:sz w:val="24"/>
                <w:szCs w:val="24"/>
              </w:rPr>
            </w:pPr>
          </w:p>
        </w:tc>
      </w:tr>
      <w:tr w:rsidR="008670F1" w14:paraId="59C0F0E3" w14:textId="77777777" w:rsidTr="008670F1">
        <w:trPr>
          <w:trHeight w:val="825"/>
        </w:trPr>
        <w:tc>
          <w:tcPr>
            <w:tcW w:w="3539" w:type="dxa"/>
          </w:tcPr>
          <w:p w14:paraId="088BAC48" w14:textId="027490D9" w:rsidR="008670F1" w:rsidRPr="00957317" w:rsidRDefault="008670F1" w:rsidP="008670F1">
            <w:pPr>
              <w:rPr>
                <w:rFonts w:ascii="Arial" w:hAnsi="Arial" w:cs="Arial"/>
                <w:b/>
                <w:bCs/>
                <w:sz w:val="24"/>
                <w:szCs w:val="24"/>
              </w:rPr>
            </w:pPr>
            <w:r w:rsidRPr="00957317">
              <w:rPr>
                <w:rFonts w:ascii="Arial" w:hAnsi="Arial" w:cs="Arial"/>
                <w:b/>
                <w:bCs/>
                <w:sz w:val="24"/>
                <w:szCs w:val="24"/>
              </w:rPr>
              <w:t>Net profit</w:t>
            </w:r>
          </w:p>
        </w:tc>
        <w:tc>
          <w:tcPr>
            <w:tcW w:w="1276" w:type="dxa"/>
          </w:tcPr>
          <w:p w14:paraId="715CF5A8" w14:textId="77777777" w:rsidR="008670F1" w:rsidRDefault="008670F1" w:rsidP="008670F1">
            <w:pPr>
              <w:rPr>
                <w:rFonts w:ascii="Arial" w:hAnsi="Arial" w:cs="Arial"/>
                <w:sz w:val="24"/>
                <w:szCs w:val="24"/>
              </w:rPr>
            </w:pPr>
          </w:p>
        </w:tc>
        <w:tc>
          <w:tcPr>
            <w:tcW w:w="2268" w:type="dxa"/>
          </w:tcPr>
          <w:p w14:paraId="16493461" w14:textId="77777777" w:rsidR="008670F1" w:rsidRDefault="008670F1" w:rsidP="008670F1">
            <w:pPr>
              <w:rPr>
                <w:rFonts w:ascii="Arial" w:hAnsi="Arial" w:cs="Arial"/>
                <w:sz w:val="24"/>
                <w:szCs w:val="24"/>
              </w:rPr>
            </w:pPr>
          </w:p>
        </w:tc>
        <w:tc>
          <w:tcPr>
            <w:tcW w:w="2256" w:type="dxa"/>
          </w:tcPr>
          <w:p w14:paraId="116B3AF1" w14:textId="147ABB64" w:rsidR="008670F1" w:rsidRPr="00957317" w:rsidRDefault="008670F1" w:rsidP="008670F1">
            <w:pPr>
              <w:jc w:val="center"/>
              <w:rPr>
                <w:rFonts w:ascii="Arial" w:hAnsi="Arial" w:cs="Arial"/>
                <w:b/>
                <w:bCs/>
                <w:sz w:val="24"/>
                <w:szCs w:val="24"/>
              </w:rPr>
            </w:pPr>
            <w:r w:rsidRPr="00957317">
              <w:rPr>
                <w:rFonts w:ascii="Arial" w:hAnsi="Arial" w:cs="Arial"/>
                <w:b/>
                <w:bCs/>
                <w:sz w:val="24"/>
                <w:szCs w:val="24"/>
              </w:rPr>
              <w:t>3135</w:t>
            </w:r>
          </w:p>
        </w:tc>
      </w:tr>
    </w:tbl>
    <w:p w14:paraId="2830570B" w14:textId="1FB5D500" w:rsidR="00E5499F" w:rsidRDefault="002246D7" w:rsidP="002246D7">
      <w:pPr>
        <w:jc w:val="center"/>
        <w:rPr>
          <w:rFonts w:ascii="Arial" w:hAnsi="Arial" w:cs="Arial"/>
          <w:sz w:val="24"/>
          <w:szCs w:val="24"/>
        </w:rPr>
      </w:pPr>
      <w:r>
        <w:rPr>
          <w:rFonts w:ascii="Arial" w:hAnsi="Arial" w:cs="Arial"/>
          <w:sz w:val="24"/>
          <w:szCs w:val="24"/>
        </w:rPr>
        <w:t>F</w:t>
      </w:r>
      <w:r w:rsidR="00E5499F" w:rsidRPr="00E5499F">
        <w:rPr>
          <w:rFonts w:ascii="Arial" w:hAnsi="Arial" w:cs="Arial"/>
          <w:sz w:val="24"/>
          <w:szCs w:val="24"/>
        </w:rPr>
        <w:t>or the period ended 31</w:t>
      </w:r>
      <w:r>
        <w:rPr>
          <w:rFonts w:ascii="Arial" w:hAnsi="Arial" w:cs="Arial"/>
          <w:sz w:val="24"/>
          <w:szCs w:val="24"/>
        </w:rPr>
        <w:t>-12-</w:t>
      </w:r>
      <w:r w:rsidR="00E5499F" w:rsidRPr="00E5499F">
        <w:rPr>
          <w:rFonts w:ascii="Arial" w:hAnsi="Arial" w:cs="Arial"/>
          <w:sz w:val="24"/>
          <w:szCs w:val="24"/>
        </w:rPr>
        <w:t>19</w:t>
      </w:r>
    </w:p>
    <w:p w14:paraId="252893D5" w14:textId="77777777" w:rsidR="002E63CC" w:rsidRDefault="002E63CC" w:rsidP="002E63CC">
      <w:pPr>
        <w:jc w:val="center"/>
        <w:rPr>
          <w:rFonts w:ascii="Arial" w:hAnsi="Arial" w:cs="Arial"/>
          <w:sz w:val="24"/>
          <w:szCs w:val="24"/>
        </w:rPr>
      </w:pPr>
    </w:p>
    <w:p w14:paraId="684D9353" w14:textId="77777777" w:rsidR="002E63CC" w:rsidRDefault="002E63CC" w:rsidP="002E63CC">
      <w:pPr>
        <w:jc w:val="center"/>
        <w:rPr>
          <w:rFonts w:ascii="Arial" w:hAnsi="Arial" w:cs="Arial"/>
          <w:sz w:val="24"/>
          <w:szCs w:val="24"/>
        </w:rPr>
      </w:pPr>
    </w:p>
    <w:p w14:paraId="325AD6B9" w14:textId="038CCBAC" w:rsidR="00E5499F" w:rsidRDefault="00E5499F" w:rsidP="002E63CC">
      <w:pPr>
        <w:jc w:val="center"/>
        <w:rPr>
          <w:rFonts w:ascii="Arial" w:hAnsi="Arial" w:cs="Arial"/>
          <w:sz w:val="24"/>
          <w:szCs w:val="24"/>
        </w:rPr>
      </w:pPr>
    </w:p>
    <w:p w14:paraId="1DB601C9" w14:textId="53768704" w:rsidR="00E5499F" w:rsidRDefault="00E5499F" w:rsidP="00AC33E0">
      <w:pPr>
        <w:rPr>
          <w:rFonts w:ascii="Arial" w:hAnsi="Arial" w:cs="Arial"/>
          <w:sz w:val="24"/>
          <w:szCs w:val="24"/>
        </w:rPr>
      </w:pPr>
    </w:p>
    <w:p w14:paraId="052686EA" w14:textId="3212660C" w:rsidR="00CE47E1" w:rsidRDefault="00CE47E1" w:rsidP="00AC33E0">
      <w:pPr>
        <w:rPr>
          <w:rFonts w:ascii="Arial" w:hAnsi="Arial" w:cs="Arial"/>
          <w:sz w:val="24"/>
          <w:szCs w:val="24"/>
        </w:rPr>
      </w:pPr>
    </w:p>
    <w:p w14:paraId="06E1A631" w14:textId="3FAD5AD7" w:rsidR="00CE47E1" w:rsidRPr="00CE47E1" w:rsidRDefault="00CE47E1" w:rsidP="00AC33E0">
      <w:pPr>
        <w:rPr>
          <w:rFonts w:ascii="Arial" w:hAnsi="Arial" w:cs="Arial"/>
          <w:b/>
          <w:bCs/>
          <w:sz w:val="24"/>
          <w:szCs w:val="24"/>
        </w:rPr>
      </w:pPr>
      <w:r w:rsidRPr="00CE47E1">
        <w:rPr>
          <w:rFonts w:ascii="Arial" w:hAnsi="Arial" w:cs="Arial"/>
          <w:b/>
          <w:bCs/>
          <w:sz w:val="24"/>
          <w:szCs w:val="24"/>
        </w:rPr>
        <w:lastRenderedPageBreak/>
        <w:t>Working</w:t>
      </w:r>
      <w:r w:rsidR="004E4448">
        <w:rPr>
          <w:rFonts w:ascii="Arial" w:hAnsi="Arial" w:cs="Arial"/>
          <w:b/>
          <w:bCs/>
          <w:sz w:val="24"/>
          <w:szCs w:val="24"/>
        </w:rPr>
        <w:t xml:space="preserve">s </w:t>
      </w:r>
      <w:r w:rsidRPr="00CE47E1">
        <w:rPr>
          <w:rFonts w:ascii="Arial" w:hAnsi="Arial" w:cs="Arial"/>
          <w:b/>
          <w:bCs/>
          <w:sz w:val="24"/>
          <w:szCs w:val="24"/>
        </w:rPr>
        <w:t>- Income statement</w:t>
      </w:r>
    </w:p>
    <w:p w14:paraId="773EDDD8" w14:textId="4400AD60" w:rsidR="00CE47E1" w:rsidRDefault="00CE47E1" w:rsidP="00AC33E0">
      <w:pPr>
        <w:rPr>
          <w:rFonts w:ascii="Arial" w:hAnsi="Arial" w:cs="Arial"/>
          <w:sz w:val="24"/>
          <w:szCs w:val="24"/>
        </w:rPr>
      </w:pPr>
      <w:r>
        <w:rPr>
          <w:rFonts w:ascii="Arial" w:hAnsi="Arial" w:cs="Arial"/>
          <w:sz w:val="24"/>
          <w:szCs w:val="24"/>
        </w:rPr>
        <w:t xml:space="preserve">Working 1 </w:t>
      </w:r>
    </w:p>
    <w:tbl>
      <w:tblPr>
        <w:tblStyle w:val="TableGrid"/>
        <w:tblW w:w="9067" w:type="dxa"/>
        <w:tblLook w:val="04A0" w:firstRow="1" w:lastRow="0" w:firstColumn="1" w:lastColumn="0" w:noHBand="0" w:noVBand="1"/>
      </w:tblPr>
      <w:tblGrid>
        <w:gridCol w:w="4531"/>
        <w:gridCol w:w="4536"/>
      </w:tblGrid>
      <w:tr w:rsidR="00C8219B" w14:paraId="6ABB955F" w14:textId="77777777" w:rsidTr="00C8219B">
        <w:tc>
          <w:tcPr>
            <w:tcW w:w="4531" w:type="dxa"/>
          </w:tcPr>
          <w:p w14:paraId="33505D03" w14:textId="77777777" w:rsidR="00C8219B" w:rsidRDefault="00C8219B" w:rsidP="00AC33E0">
            <w:pPr>
              <w:rPr>
                <w:rFonts w:ascii="Arial" w:hAnsi="Arial" w:cs="Arial"/>
                <w:sz w:val="24"/>
                <w:szCs w:val="24"/>
              </w:rPr>
            </w:pPr>
          </w:p>
        </w:tc>
        <w:tc>
          <w:tcPr>
            <w:tcW w:w="4536" w:type="dxa"/>
          </w:tcPr>
          <w:p w14:paraId="2D0D1A6D" w14:textId="70C717F4" w:rsidR="00C8219B" w:rsidRDefault="00C8219B" w:rsidP="00C8219B">
            <w:pPr>
              <w:jc w:val="center"/>
              <w:rPr>
                <w:rFonts w:ascii="Arial" w:hAnsi="Arial" w:cs="Arial"/>
                <w:sz w:val="24"/>
                <w:szCs w:val="24"/>
              </w:rPr>
            </w:pPr>
            <w:r>
              <w:rPr>
                <w:rFonts w:ascii="Arial" w:hAnsi="Arial" w:cs="Arial"/>
                <w:sz w:val="24"/>
                <w:szCs w:val="24"/>
              </w:rPr>
              <w:t>£’000</w:t>
            </w:r>
          </w:p>
        </w:tc>
      </w:tr>
      <w:tr w:rsidR="00C8219B" w14:paraId="26099322" w14:textId="23D2E4BF" w:rsidTr="00C8219B">
        <w:tc>
          <w:tcPr>
            <w:tcW w:w="4531" w:type="dxa"/>
          </w:tcPr>
          <w:p w14:paraId="227AD4F0" w14:textId="31FB00DB" w:rsidR="00C8219B" w:rsidRDefault="00C8219B" w:rsidP="00AC33E0">
            <w:pPr>
              <w:rPr>
                <w:rFonts w:ascii="Arial" w:hAnsi="Arial" w:cs="Arial"/>
                <w:sz w:val="24"/>
                <w:szCs w:val="24"/>
              </w:rPr>
            </w:pPr>
            <w:r>
              <w:rPr>
                <w:rFonts w:ascii="Arial" w:hAnsi="Arial" w:cs="Arial"/>
                <w:sz w:val="24"/>
                <w:szCs w:val="24"/>
              </w:rPr>
              <w:t>Cost of sales</w:t>
            </w:r>
          </w:p>
        </w:tc>
        <w:tc>
          <w:tcPr>
            <w:tcW w:w="4536" w:type="dxa"/>
          </w:tcPr>
          <w:p w14:paraId="5D47C97C" w14:textId="674B0790" w:rsidR="00C8219B" w:rsidRDefault="00C8219B" w:rsidP="00C8219B">
            <w:pPr>
              <w:jc w:val="right"/>
              <w:rPr>
                <w:rFonts w:ascii="Arial" w:hAnsi="Arial" w:cs="Arial"/>
                <w:sz w:val="24"/>
                <w:szCs w:val="24"/>
              </w:rPr>
            </w:pPr>
            <w:r>
              <w:rPr>
                <w:rFonts w:ascii="Arial" w:hAnsi="Arial" w:cs="Arial"/>
                <w:sz w:val="24"/>
                <w:szCs w:val="24"/>
              </w:rPr>
              <w:t>16220</w:t>
            </w:r>
          </w:p>
        </w:tc>
      </w:tr>
      <w:tr w:rsidR="00C8219B" w14:paraId="7E4D7B95" w14:textId="49C542A3" w:rsidTr="00C8219B">
        <w:tc>
          <w:tcPr>
            <w:tcW w:w="4531" w:type="dxa"/>
          </w:tcPr>
          <w:p w14:paraId="585E4735" w14:textId="2522A205" w:rsidR="00C8219B" w:rsidRDefault="00C8219B" w:rsidP="00AC33E0">
            <w:pPr>
              <w:rPr>
                <w:rFonts w:ascii="Arial" w:hAnsi="Arial" w:cs="Arial"/>
                <w:sz w:val="24"/>
                <w:szCs w:val="24"/>
              </w:rPr>
            </w:pPr>
            <w:r>
              <w:rPr>
                <w:rFonts w:ascii="Arial" w:hAnsi="Arial" w:cs="Arial"/>
                <w:sz w:val="24"/>
                <w:szCs w:val="24"/>
              </w:rPr>
              <w:t>Add: Depreciation on Plant</w:t>
            </w:r>
          </w:p>
        </w:tc>
        <w:tc>
          <w:tcPr>
            <w:tcW w:w="4536" w:type="dxa"/>
          </w:tcPr>
          <w:p w14:paraId="33DE9D83" w14:textId="37F6A751" w:rsidR="00C8219B" w:rsidRDefault="00C8219B" w:rsidP="00C8219B">
            <w:pPr>
              <w:jc w:val="right"/>
              <w:rPr>
                <w:rFonts w:ascii="Arial" w:hAnsi="Arial" w:cs="Arial"/>
                <w:sz w:val="24"/>
                <w:szCs w:val="24"/>
              </w:rPr>
            </w:pPr>
            <w:r>
              <w:rPr>
                <w:rFonts w:ascii="Arial" w:hAnsi="Arial" w:cs="Arial"/>
                <w:sz w:val="24"/>
                <w:szCs w:val="24"/>
              </w:rPr>
              <w:t>2560</w:t>
            </w:r>
          </w:p>
        </w:tc>
      </w:tr>
      <w:tr w:rsidR="00C8219B" w14:paraId="26A3C9E6" w14:textId="4D02D54C" w:rsidTr="00C8219B">
        <w:tc>
          <w:tcPr>
            <w:tcW w:w="4531" w:type="dxa"/>
          </w:tcPr>
          <w:p w14:paraId="7D8B10E4" w14:textId="46923449" w:rsidR="00C8219B" w:rsidRDefault="00C8219B" w:rsidP="00AC33E0">
            <w:pPr>
              <w:rPr>
                <w:rFonts w:ascii="Arial" w:hAnsi="Arial" w:cs="Arial"/>
                <w:sz w:val="24"/>
                <w:szCs w:val="24"/>
              </w:rPr>
            </w:pPr>
            <w:r>
              <w:rPr>
                <w:rFonts w:ascii="Arial" w:hAnsi="Arial" w:cs="Arial"/>
                <w:sz w:val="24"/>
                <w:szCs w:val="24"/>
              </w:rPr>
              <w:t>Total Cost of sales</w:t>
            </w:r>
          </w:p>
        </w:tc>
        <w:tc>
          <w:tcPr>
            <w:tcW w:w="4536" w:type="dxa"/>
          </w:tcPr>
          <w:p w14:paraId="5B13EE24" w14:textId="6E2E0E33" w:rsidR="00C8219B" w:rsidRDefault="00C8219B" w:rsidP="00C8219B">
            <w:pPr>
              <w:jc w:val="right"/>
              <w:rPr>
                <w:rFonts w:ascii="Arial" w:hAnsi="Arial" w:cs="Arial"/>
                <w:sz w:val="24"/>
                <w:szCs w:val="24"/>
              </w:rPr>
            </w:pPr>
            <w:r>
              <w:rPr>
                <w:rFonts w:ascii="Arial" w:hAnsi="Arial" w:cs="Arial"/>
                <w:sz w:val="24"/>
                <w:szCs w:val="24"/>
              </w:rPr>
              <w:t>18780</w:t>
            </w:r>
          </w:p>
        </w:tc>
      </w:tr>
    </w:tbl>
    <w:p w14:paraId="6E4E95E4" w14:textId="77777777" w:rsidR="00C8219B" w:rsidRDefault="00C8219B" w:rsidP="00AC33E0">
      <w:pPr>
        <w:rPr>
          <w:rFonts w:ascii="Arial" w:hAnsi="Arial" w:cs="Arial"/>
          <w:sz w:val="24"/>
          <w:szCs w:val="24"/>
        </w:rPr>
      </w:pPr>
    </w:p>
    <w:p w14:paraId="73287265" w14:textId="6A55D517" w:rsidR="00CE47E1" w:rsidRDefault="00CE47E1" w:rsidP="00C8219B">
      <w:pPr>
        <w:ind w:left="1440" w:hanging="1440"/>
        <w:rPr>
          <w:rFonts w:ascii="Arial" w:hAnsi="Arial" w:cs="Arial"/>
          <w:sz w:val="24"/>
          <w:szCs w:val="24"/>
        </w:rPr>
      </w:pPr>
      <w:r>
        <w:rPr>
          <w:rFonts w:ascii="Arial" w:hAnsi="Arial" w:cs="Arial"/>
          <w:sz w:val="24"/>
          <w:szCs w:val="24"/>
        </w:rPr>
        <w:t xml:space="preserve">Working 2 </w:t>
      </w:r>
    </w:p>
    <w:tbl>
      <w:tblPr>
        <w:tblStyle w:val="TableGrid"/>
        <w:tblW w:w="0" w:type="auto"/>
        <w:tblLook w:val="04A0" w:firstRow="1" w:lastRow="0" w:firstColumn="1" w:lastColumn="0" w:noHBand="0" w:noVBand="1"/>
      </w:tblPr>
      <w:tblGrid>
        <w:gridCol w:w="4508"/>
        <w:gridCol w:w="4508"/>
      </w:tblGrid>
      <w:tr w:rsidR="00C8219B" w14:paraId="24D010AA" w14:textId="77777777" w:rsidTr="00C8219B">
        <w:tc>
          <w:tcPr>
            <w:tcW w:w="4508" w:type="dxa"/>
          </w:tcPr>
          <w:p w14:paraId="068EF152" w14:textId="77777777" w:rsidR="00C8219B" w:rsidRDefault="00C8219B" w:rsidP="00AC33E0">
            <w:pPr>
              <w:rPr>
                <w:rFonts w:ascii="Arial" w:hAnsi="Arial" w:cs="Arial"/>
                <w:sz w:val="24"/>
                <w:szCs w:val="24"/>
              </w:rPr>
            </w:pPr>
          </w:p>
        </w:tc>
        <w:tc>
          <w:tcPr>
            <w:tcW w:w="4508" w:type="dxa"/>
          </w:tcPr>
          <w:p w14:paraId="34CC8326" w14:textId="653806DB" w:rsidR="00C8219B" w:rsidRDefault="0013764A" w:rsidP="0013764A">
            <w:pPr>
              <w:jc w:val="center"/>
              <w:rPr>
                <w:rFonts w:ascii="Arial" w:hAnsi="Arial" w:cs="Arial"/>
                <w:sz w:val="24"/>
                <w:szCs w:val="24"/>
              </w:rPr>
            </w:pPr>
            <w:r>
              <w:rPr>
                <w:rFonts w:ascii="Arial" w:hAnsi="Arial" w:cs="Arial"/>
                <w:sz w:val="24"/>
                <w:szCs w:val="24"/>
              </w:rPr>
              <w:t>£’000</w:t>
            </w:r>
          </w:p>
        </w:tc>
      </w:tr>
      <w:tr w:rsidR="00C8219B" w14:paraId="5BC2A028" w14:textId="77777777" w:rsidTr="00C8219B">
        <w:tc>
          <w:tcPr>
            <w:tcW w:w="4508" w:type="dxa"/>
          </w:tcPr>
          <w:p w14:paraId="5D1C04A6" w14:textId="03DFAC53" w:rsidR="00C8219B" w:rsidRDefault="0013764A" w:rsidP="00AC33E0">
            <w:pPr>
              <w:rPr>
                <w:rFonts w:ascii="Arial" w:hAnsi="Arial" w:cs="Arial"/>
                <w:sz w:val="24"/>
                <w:szCs w:val="24"/>
              </w:rPr>
            </w:pPr>
            <w:r>
              <w:rPr>
                <w:rFonts w:ascii="Arial" w:hAnsi="Arial" w:cs="Arial"/>
                <w:sz w:val="24"/>
                <w:szCs w:val="24"/>
              </w:rPr>
              <w:t>Administrative expenses</w:t>
            </w:r>
          </w:p>
        </w:tc>
        <w:tc>
          <w:tcPr>
            <w:tcW w:w="4508" w:type="dxa"/>
          </w:tcPr>
          <w:p w14:paraId="16EB4BAB" w14:textId="735247DD" w:rsidR="00C8219B" w:rsidRDefault="0013764A" w:rsidP="0013764A">
            <w:pPr>
              <w:jc w:val="right"/>
              <w:rPr>
                <w:rFonts w:ascii="Arial" w:hAnsi="Arial" w:cs="Arial"/>
                <w:sz w:val="24"/>
                <w:szCs w:val="24"/>
              </w:rPr>
            </w:pPr>
            <w:r>
              <w:rPr>
                <w:rFonts w:ascii="Arial" w:hAnsi="Arial" w:cs="Arial"/>
                <w:sz w:val="24"/>
                <w:szCs w:val="24"/>
              </w:rPr>
              <w:t>2920</w:t>
            </w:r>
          </w:p>
        </w:tc>
      </w:tr>
      <w:tr w:rsidR="00C8219B" w14:paraId="78915549" w14:textId="77777777" w:rsidTr="00C8219B">
        <w:tc>
          <w:tcPr>
            <w:tcW w:w="4508" w:type="dxa"/>
          </w:tcPr>
          <w:p w14:paraId="548711D8" w14:textId="2B16DE35" w:rsidR="00C8219B" w:rsidRDefault="0013764A" w:rsidP="00AC33E0">
            <w:pPr>
              <w:rPr>
                <w:rFonts w:ascii="Arial" w:hAnsi="Arial" w:cs="Arial"/>
                <w:sz w:val="24"/>
                <w:szCs w:val="24"/>
              </w:rPr>
            </w:pPr>
            <w:r>
              <w:rPr>
                <w:rFonts w:ascii="Arial" w:hAnsi="Arial" w:cs="Arial"/>
                <w:sz w:val="24"/>
                <w:szCs w:val="24"/>
              </w:rPr>
              <w:t>Add: Depreciation on Building</w:t>
            </w:r>
          </w:p>
        </w:tc>
        <w:tc>
          <w:tcPr>
            <w:tcW w:w="4508" w:type="dxa"/>
          </w:tcPr>
          <w:p w14:paraId="5CC47A36" w14:textId="03484A22" w:rsidR="00C8219B" w:rsidRDefault="0013764A" w:rsidP="0013764A">
            <w:pPr>
              <w:jc w:val="right"/>
              <w:rPr>
                <w:rFonts w:ascii="Arial" w:hAnsi="Arial" w:cs="Arial"/>
                <w:sz w:val="24"/>
                <w:szCs w:val="24"/>
              </w:rPr>
            </w:pPr>
            <w:r>
              <w:rPr>
                <w:rFonts w:ascii="Arial" w:hAnsi="Arial" w:cs="Arial"/>
                <w:sz w:val="24"/>
                <w:szCs w:val="24"/>
              </w:rPr>
              <w:t>320</w:t>
            </w:r>
          </w:p>
        </w:tc>
      </w:tr>
      <w:tr w:rsidR="00C8219B" w14:paraId="54188538" w14:textId="77777777" w:rsidTr="00C8219B">
        <w:tc>
          <w:tcPr>
            <w:tcW w:w="4508" w:type="dxa"/>
          </w:tcPr>
          <w:p w14:paraId="7A81D265" w14:textId="40AE7EFC" w:rsidR="00C8219B" w:rsidRDefault="0013764A" w:rsidP="00AC33E0">
            <w:pPr>
              <w:rPr>
                <w:rFonts w:ascii="Arial" w:hAnsi="Arial" w:cs="Arial"/>
                <w:sz w:val="24"/>
                <w:szCs w:val="24"/>
              </w:rPr>
            </w:pPr>
            <w:r>
              <w:rPr>
                <w:rFonts w:ascii="Arial" w:hAnsi="Arial" w:cs="Arial"/>
                <w:sz w:val="24"/>
                <w:szCs w:val="24"/>
              </w:rPr>
              <w:t>Add: Outstanding insurance fees</w:t>
            </w:r>
          </w:p>
        </w:tc>
        <w:tc>
          <w:tcPr>
            <w:tcW w:w="4508" w:type="dxa"/>
          </w:tcPr>
          <w:p w14:paraId="617156B7" w14:textId="68526488" w:rsidR="00C8219B" w:rsidRDefault="0013764A" w:rsidP="0013764A">
            <w:pPr>
              <w:jc w:val="right"/>
              <w:rPr>
                <w:rFonts w:ascii="Arial" w:hAnsi="Arial" w:cs="Arial"/>
                <w:sz w:val="24"/>
                <w:szCs w:val="24"/>
              </w:rPr>
            </w:pPr>
            <w:r>
              <w:rPr>
                <w:rFonts w:ascii="Arial" w:hAnsi="Arial" w:cs="Arial"/>
                <w:sz w:val="24"/>
                <w:szCs w:val="24"/>
              </w:rPr>
              <w:t>500</w:t>
            </w:r>
          </w:p>
        </w:tc>
      </w:tr>
      <w:tr w:rsidR="00C8219B" w14:paraId="3131A3A3" w14:textId="77777777" w:rsidTr="00C8219B">
        <w:tc>
          <w:tcPr>
            <w:tcW w:w="4508" w:type="dxa"/>
          </w:tcPr>
          <w:p w14:paraId="4BBB8DE9" w14:textId="7F0799B4" w:rsidR="00C8219B" w:rsidRDefault="0013764A" w:rsidP="00AC33E0">
            <w:pPr>
              <w:rPr>
                <w:rFonts w:ascii="Arial" w:hAnsi="Arial" w:cs="Arial"/>
                <w:sz w:val="24"/>
                <w:szCs w:val="24"/>
              </w:rPr>
            </w:pPr>
            <w:r>
              <w:rPr>
                <w:rFonts w:ascii="Arial" w:hAnsi="Arial" w:cs="Arial"/>
                <w:sz w:val="24"/>
                <w:szCs w:val="24"/>
              </w:rPr>
              <w:t>Add: Provision for bad debt</w:t>
            </w:r>
          </w:p>
        </w:tc>
        <w:tc>
          <w:tcPr>
            <w:tcW w:w="4508" w:type="dxa"/>
          </w:tcPr>
          <w:p w14:paraId="753FF1F1" w14:textId="7A0E1AEF" w:rsidR="00C8219B" w:rsidRDefault="0013764A" w:rsidP="0013764A">
            <w:pPr>
              <w:jc w:val="right"/>
              <w:rPr>
                <w:rFonts w:ascii="Arial" w:hAnsi="Arial" w:cs="Arial"/>
                <w:sz w:val="24"/>
                <w:szCs w:val="24"/>
              </w:rPr>
            </w:pPr>
            <w:r>
              <w:rPr>
                <w:rFonts w:ascii="Arial" w:hAnsi="Arial" w:cs="Arial"/>
                <w:sz w:val="24"/>
                <w:szCs w:val="24"/>
              </w:rPr>
              <w:t>165</w:t>
            </w:r>
          </w:p>
        </w:tc>
      </w:tr>
      <w:tr w:rsidR="00C8219B" w14:paraId="294D961C" w14:textId="77777777" w:rsidTr="00C8219B">
        <w:tc>
          <w:tcPr>
            <w:tcW w:w="4508" w:type="dxa"/>
          </w:tcPr>
          <w:p w14:paraId="585F6C12" w14:textId="72B2D227" w:rsidR="00C8219B" w:rsidRDefault="0013764A" w:rsidP="00AC33E0">
            <w:pPr>
              <w:rPr>
                <w:rFonts w:ascii="Arial" w:hAnsi="Arial" w:cs="Arial"/>
                <w:sz w:val="24"/>
                <w:szCs w:val="24"/>
              </w:rPr>
            </w:pPr>
            <w:r>
              <w:rPr>
                <w:rFonts w:ascii="Arial" w:hAnsi="Arial" w:cs="Arial"/>
                <w:sz w:val="24"/>
                <w:szCs w:val="24"/>
              </w:rPr>
              <w:t>Total Administrative expenses</w:t>
            </w:r>
          </w:p>
        </w:tc>
        <w:tc>
          <w:tcPr>
            <w:tcW w:w="4508" w:type="dxa"/>
          </w:tcPr>
          <w:p w14:paraId="5FC1CFCB" w14:textId="7F139676" w:rsidR="00C8219B" w:rsidRDefault="0013764A" w:rsidP="0013764A">
            <w:pPr>
              <w:jc w:val="right"/>
              <w:rPr>
                <w:rFonts w:ascii="Arial" w:hAnsi="Arial" w:cs="Arial"/>
                <w:sz w:val="24"/>
                <w:szCs w:val="24"/>
              </w:rPr>
            </w:pPr>
            <w:r>
              <w:rPr>
                <w:rFonts w:ascii="Arial" w:hAnsi="Arial" w:cs="Arial"/>
                <w:sz w:val="24"/>
                <w:szCs w:val="24"/>
              </w:rPr>
              <w:t>3905</w:t>
            </w:r>
          </w:p>
        </w:tc>
      </w:tr>
    </w:tbl>
    <w:p w14:paraId="25E5B955" w14:textId="513511AA" w:rsidR="00CE47E1" w:rsidRDefault="00CE47E1" w:rsidP="00AC33E0">
      <w:pPr>
        <w:rPr>
          <w:rFonts w:ascii="Arial" w:hAnsi="Arial" w:cs="Arial"/>
          <w:sz w:val="24"/>
          <w:szCs w:val="24"/>
        </w:rPr>
      </w:pPr>
    </w:p>
    <w:p w14:paraId="462CDFCB" w14:textId="2FFC1722" w:rsidR="0013764A" w:rsidRDefault="0013764A" w:rsidP="00AC33E0">
      <w:pPr>
        <w:rPr>
          <w:rFonts w:ascii="Arial" w:hAnsi="Arial" w:cs="Arial"/>
          <w:sz w:val="24"/>
          <w:szCs w:val="24"/>
        </w:rPr>
      </w:pPr>
      <w:r>
        <w:rPr>
          <w:rFonts w:ascii="Arial" w:hAnsi="Arial" w:cs="Arial"/>
          <w:sz w:val="24"/>
          <w:szCs w:val="24"/>
        </w:rPr>
        <w:t>Working 3</w:t>
      </w:r>
    </w:p>
    <w:tbl>
      <w:tblPr>
        <w:tblStyle w:val="TableGrid"/>
        <w:tblW w:w="0" w:type="auto"/>
        <w:tblLook w:val="04A0" w:firstRow="1" w:lastRow="0" w:firstColumn="1" w:lastColumn="0" w:noHBand="0" w:noVBand="1"/>
      </w:tblPr>
      <w:tblGrid>
        <w:gridCol w:w="4508"/>
        <w:gridCol w:w="4508"/>
      </w:tblGrid>
      <w:tr w:rsidR="0013764A" w14:paraId="5919B003" w14:textId="77777777" w:rsidTr="0013764A">
        <w:tc>
          <w:tcPr>
            <w:tcW w:w="4508" w:type="dxa"/>
          </w:tcPr>
          <w:p w14:paraId="67107C97" w14:textId="77777777" w:rsidR="0013764A" w:rsidRDefault="0013764A" w:rsidP="00AC33E0">
            <w:pPr>
              <w:rPr>
                <w:rFonts w:ascii="Arial" w:hAnsi="Arial" w:cs="Arial"/>
                <w:sz w:val="24"/>
                <w:szCs w:val="24"/>
              </w:rPr>
            </w:pPr>
          </w:p>
        </w:tc>
        <w:tc>
          <w:tcPr>
            <w:tcW w:w="4508" w:type="dxa"/>
          </w:tcPr>
          <w:p w14:paraId="7E88971A" w14:textId="484565EA" w:rsidR="0013764A" w:rsidRDefault="0013764A" w:rsidP="0013764A">
            <w:pPr>
              <w:jc w:val="center"/>
              <w:rPr>
                <w:rFonts w:ascii="Arial" w:hAnsi="Arial" w:cs="Arial"/>
                <w:sz w:val="24"/>
                <w:szCs w:val="24"/>
              </w:rPr>
            </w:pPr>
            <w:r>
              <w:rPr>
                <w:rFonts w:ascii="Arial" w:hAnsi="Arial" w:cs="Arial"/>
                <w:sz w:val="24"/>
                <w:szCs w:val="24"/>
              </w:rPr>
              <w:t>£’000</w:t>
            </w:r>
          </w:p>
        </w:tc>
      </w:tr>
      <w:tr w:rsidR="0013764A" w14:paraId="551A8BB8" w14:textId="77777777" w:rsidTr="0013764A">
        <w:tc>
          <w:tcPr>
            <w:tcW w:w="4508" w:type="dxa"/>
          </w:tcPr>
          <w:p w14:paraId="49824EC3" w14:textId="6D3D168F" w:rsidR="0013764A" w:rsidRDefault="0013764A" w:rsidP="00AC33E0">
            <w:pPr>
              <w:rPr>
                <w:rFonts w:ascii="Arial" w:hAnsi="Arial" w:cs="Arial"/>
                <w:sz w:val="24"/>
                <w:szCs w:val="24"/>
              </w:rPr>
            </w:pPr>
            <w:r>
              <w:rPr>
                <w:rFonts w:ascii="Arial" w:hAnsi="Arial" w:cs="Arial"/>
                <w:sz w:val="24"/>
                <w:szCs w:val="24"/>
              </w:rPr>
              <w:t>12% Debenture interest</w:t>
            </w:r>
          </w:p>
        </w:tc>
        <w:tc>
          <w:tcPr>
            <w:tcW w:w="4508" w:type="dxa"/>
          </w:tcPr>
          <w:p w14:paraId="2714695B" w14:textId="76A0996C" w:rsidR="0013764A" w:rsidRDefault="0013764A" w:rsidP="0013764A">
            <w:pPr>
              <w:jc w:val="right"/>
              <w:rPr>
                <w:rFonts w:ascii="Arial" w:hAnsi="Arial" w:cs="Arial"/>
                <w:sz w:val="24"/>
                <w:szCs w:val="24"/>
              </w:rPr>
            </w:pPr>
            <w:r>
              <w:rPr>
                <w:rFonts w:ascii="Arial" w:hAnsi="Arial" w:cs="Arial"/>
                <w:sz w:val="24"/>
                <w:szCs w:val="24"/>
              </w:rPr>
              <w:t>240</w:t>
            </w:r>
          </w:p>
        </w:tc>
      </w:tr>
      <w:tr w:rsidR="0013764A" w14:paraId="36835926" w14:textId="77777777" w:rsidTr="0013764A">
        <w:tc>
          <w:tcPr>
            <w:tcW w:w="4508" w:type="dxa"/>
          </w:tcPr>
          <w:p w14:paraId="766EEC81" w14:textId="10BC6FCB" w:rsidR="0013764A" w:rsidRDefault="0013764A" w:rsidP="00AC33E0">
            <w:pPr>
              <w:rPr>
                <w:rFonts w:ascii="Arial" w:hAnsi="Arial" w:cs="Arial"/>
                <w:sz w:val="24"/>
                <w:szCs w:val="24"/>
              </w:rPr>
            </w:pPr>
            <w:r>
              <w:rPr>
                <w:rFonts w:ascii="Arial" w:hAnsi="Arial" w:cs="Arial"/>
                <w:sz w:val="24"/>
                <w:szCs w:val="24"/>
              </w:rPr>
              <w:t xml:space="preserve">Add: </w:t>
            </w:r>
            <w:proofErr w:type="gramStart"/>
            <w:r>
              <w:rPr>
                <w:rFonts w:ascii="Arial" w:hAnsi="Arial" w:cs="Arial"/>
                <w:sz w:val="24"/>
                <w:szCs w:val="24"/>
              </w:rPr>
              <w:t>Outstanding(</w:t>
            </w:r>
            <w:proofErr w:type="gramEnd"/>
            <w:r>
              <w:rPr>
                <w:rFonts w:ascii="Arial" w:hAnsi="Arial" w:cs="Arial"/>
                <w:sz w:val="24"/>
                <w:szCs w:val="24"/>
              </w:rPr>
              <w:t>4000*12%)</w:t>
            </w:r>
          </w:p>
        </w:tc>
        <w:tc>
          <w:tcPr>
            <w:tcW w:w="4508" w:type="dxa"/>
          </w:tcPr>
          <w:p w14:paraId="187408D4" w14:textId="41829E7F" w:rsidR="0013764A" w:rsidRDefault="0013764A" w:rsidP="0013764A">
            <w:pPr>
              <w:jc w:val="right"/>
              <w:rPr>
                <w:rFonts w:ascii="Arial" w:hAnsi="Arial" w:cs="Arial"/>
                <w:sz w:val="24"/>
                <w:szCs w:val="24"/>
              </w:rPr>
            </w:pPr>
            <w:r>
              <w:rPr>
                <w:rFonts w:ascii="Arial" w:hAnsi="Arial" w:cs="Arial"/>
                <w:sz w:val="24"/>
                <w:szCs w:val="24"/>
              </w:rPr>
              <w:t>240</w:t>
            </w:r>
          </w:p>
        </w:tc>
      </w:tr>
      <w:tr w:rsidR="0013764A" w14:paraId="36C3DA31" w14:textId="77777777" w:rsidTr="0013764A">
        <w:tc>
          <w:tcPr>
            <w:tcW w:w="4508" w:type="dxa"/>
          </w:tcPr>
          <w:p w14:paraId="67FFE01E" w14:textId="387B2DB4" w:rsidR="0013764A" w:rsidRDefault="0013764A" w:rsidP="00AC33E0">
            <w:pPr>
              <w:rPr>
                <w:rFonts w:ascii="Arial" w:hAnsi="Arial" w:cs="Arial"/>
                <w:sz w:val="24"/>
                <w:szCs w:val="24"/>
              </w:rPr>
            </w:pPr>
            <w:r>
              <w:rPr>
                <w:rFonts w:ascii="Arial" w:hAnsi="Arial" w:cs="Arial"/>
                <w:sz w:val="24"/>
                <w:szCs w:val="24"/>
              </w:rPr>
              <w:t>Total debenture interest</w:t>
            </w:r>
          </w:p>
        </w:tc>
        <w:tc>
          <w:tcPr>
            <w:tcW w:w="4508" w:type="dxa"/>
          </w:tcPr>
          <w:p w14:paraId="5E45CC84" w14:textId="51F42230" w:rsidR="0013764A" w:rsidRDefault="0013764A" w:rsidP="0013764A">
            <w:pPr>
              <w:jc w:val="right"/>
              <w:rPr>
                <w:rFonts w:ascii="Arial" w:hAnsi="Arial" w:cs="Arial"/>
                <w:sz w:val="24"/>
                <w:szCs w:val="24"/>
              </w:rPr>
            </w:pPr>
            <w:r>
              <w:rPr>
                <w:rFonts w:ascii="Arial" w:hAnsi="Arial" w:cs="Arial"/>
                <w:sz w:val="24"/>
                <w:szCs w:val="24"/>
              </w:rPr>
              <w:t>480</w:t>
            </w:r>
          </w:p>
        </w:tc>
      </w:tr>
    </w:tbl>
    <w:p w14:paraId="456C2F69" w14:textId="689523FC" w:rsidR="0013764A" w:rsidRDefault="0013764A" w:rsidP="00AC33E0">
      <w:pPr>
        <w:rPr>
          <w:rFonts w:ascii="Arial" w:hAnsi="Arial" w:cs="Arial"/>
          <w:sz w:val="24"/>
          <w:szCs w:val="24"/>
        </w:rPr>
      </w:pPr>
    </w:p>
    <w:p w14:paraId="3C927355" w14:textId="595F5639" w:rsidR="0013764A" w:rsidRDefault="0013764A" w:rsidP="00AC33E0">
      <w:pPr>
        <w:rPr>
          <w:rFonts w:ascii="Arial" w:hAnsi="Arial" w:cs="Arial"/>
          <w:sz w:val="24"/>
          <w:szCs w:val="24"/>
        </w:rPr>
      </w:pPr>
    </w:p>
    <w:p w14:paraId="397BBA73" w14:textId="5AAC9D46" w:rsidR="0013764A" w:rsidRDefault="0013764A" w:rsidP="00AC33E0">
      <w:pPr>
        <w:rPr>
          <w:rFonts w:ascii="Arial" w:hAnsi="Arial" w:cs="Arial"/>
          <w:sz w:val="24"/>
          <w:szCs w:val="24"/>
        </w:rPr>
      </w:pPr>
    </w:p>
    <w:p w14:paraId="2B1A7BEB" w14:textId="3210B905" w:rsidR="0013764A" w:rsidRDefault="0013764A" w:rsidP="00AC33E0">
      <w:pPr>
        <w:rPr>
          <w:rFonts w:ascii="Arial" w:hAnsi="Arial" w:cs="Arial"/>
          <w:sz w:val="24"/>
          <w:szCs w:val="24"/>
        </w:rPr>
      </w:pPr>
    </w:p>
    <w:p w14:paraId="4696B5B4" w14:textId="1EC59FC5" w:rsidR="0013764A" w:rsidRDefault="0013764A" w:rsidP="00AC33E0">
      <w:pPr>
        <w:rPr>
          <w:rFonts w:ascii="Arial" w:hAnsi="Arial" w:cs="Arial"/>
          <w:sz w:val="24"/>
          <w:szCs w:val="24"/>
        </w:rPr>
      </w:pPr>
    </w:p>
    <w:p w14:paraId="1E8F1931" w14:textId="72C6315B" w:rsidR="0013764A" w:rsidRDefault="0013764A" w:rsidP="00AC33E0">
      <w:pPr>
        <w:rPr>
          <w:rFonts w:ascii="Arial" w:hAnsi="Arial" w:cs="Arial"/>
          <w:sz w:val="24"/>
          <w:szCs w:val="24"/>
        </w:rPr>
      </w:pPr>
    </w:p>
    <w:p w14:paraId="386077FB" w14:textId="67E79ED7" w:rsidR="0013764A" w:rsidRDefault="0013764A" w:rsidP="00AC33E0">
      <w:pPr>
        <w:rPr>
          <w:rFonts w:ascii="Arial" w:hAnsi="Arial" w:cs="Arial"/>
          <w:sz w:val="24"/>
          <w:szCs w:val="24"/>
        </w:rPr>
      </w:pPr>
    </w:p>
    <w:p w14:paraId="3BC582F6" w14:textId="233DDD94" w:rsidR="0013764A" w:rsidRDefault="0013764A" w:rsidP="00AC33E0">
      <w:pPr>
        <w:rPr>
          <w:rFonts w:ascii="Arial" w:hAnsi="Arial" w:cs="Arial"/>
          <w:sz w:val="24"/>
          <w:szCs w:val="24"/>
        </w:rPr>
      </w:pPr>
    </w:p>
    <w:p w14:paraId="176A31D0" w14:textId="6005B122" w:rsidR="0013764A" w:rsidRDefault="0013764A" w:rsidP="00AC33E0">
      <w:pPr>
        <w:rPr>
          <w:rFonts w:ascii="Arial" w:hAnsi="Arial" w:cs="Arial"/>
          <w:sz w:val="24"/>
          <w:szCs w:val="24"/>
        </w:rPr>
      </w:pPr>
    </w:p>
    <w:p w14:paraId="55694482" w14:textId="4276234A" w:rsidR="0013764A" w:rsidRDefault="0013764A" w:rsidP="00AC33E0">
      <w:pPr>
        <w:rPr>
          <w:rFonts w:ascii="Arial" w:hAnsi="Arial" w:cs="Arial"/>
          <w:sz w:val="24"/>
          <w:szCs w:val="24"/>
        </w:rPr>
      </w:pPr>
    </w:p>
    <w:p w14:paraId="4934B595" w14:textId="0626FDF5" w:rsidR="0013764A" w:rsidRDefault="0013764A" w:rsidP="00AC33E0">
      <w:pPr>
        <w:rPr>
          <w:rFonts w:ascii="Arial" w:hAnsi="Arial" w:cs="Arial"/>
          <w:sz w:val="24"/>
          <w:szCs w:val="24"/>
        </w:rPr>
      </w:pPr>
    </w:p>
    <w:p w14:paraId="20E957E7" w14:textId="32DDFFBA" w:rsidR="0013764A" w:rsidRDefault="0013764A" w:rsidP="00AC33E0">
      <w:pPr>
        <w:rPr>
          <w:rFonts w:ascii="Arial" w:hAnsi="Arial" w:cs="Arial"/>
          <w:sz w:val="24"/>
          <w:szCs w:val="24"/>
        </w:rPr>
      </w:pPr>
    </w:p>
    <w:p w14:paraId="09A84F00" w14:textId="18EB70F8" w:rsidR="0013764A" w:rsidRDefault="0013764A" w:rsidP="00AC33E0">
      <w:pPr>
        <w:rPr>
          <w:rFonts w:ascii="Arial" w:hAnsi="Arial" w:cs="Arial"/>
          <w:sz w:val="24"/>
          <w:szCs w:val="24"/>
        </w:rPr>
      </w:pPr>
    </w:p>
    <w:p w14:paraId="1B5995E4" w14:textId="4B472615" w:rsidR="0013764A" w:rsidRDefault="0013764A" w:rsidP="00E5561A">
      <w:pPr>
        <w:jc w:val="center"/>
        <w:rPr>
          <w:rFonts w:ascii="Arial" w:hAnsi="Arial" w:cs="Arial"/>
          <w:sz w:val="24"/>
          <w:szCs w:val="24"/>
        </w:rPr>
      </w:pPr>
    </w:p>
    <w:p w14:paraId="371F685F" w14:textId="4AF3D5F5" w:rsidR="0013764A" w:rsidRDefault="0013764A" w:rsidP="00AC33E0">
      <w:pPr>
        <w:rPr>
          <w:rFonts w:ascii="Arial" w:hAnsi="Arial" w:cs="Arial"/>
          <w:sz w:val="24"/>
          <w:szCs w:val="24"/>
        </w:rPr>
      </w:pPr>
    </w:p>
    <w:p w14:paraId="1A386EF0" w14:textId="3D1721D4" w:rsidR="0013764A" w:rsidRDefault="0013764A" w:rsidP="00AC33E0">
      <w:pPr>
        <w:rPr>
          <w:rFonts w:ascii="Arial" w:hAnsi="Arial" w:cs="Arial"/>
          <w:sz w:val="24"/>
          <w:szCs w:val="24"/>
        </w:rPr>
      </w:pPr>
    </w:p>
    <w:p w14:paraId="3355AB0A" w14:textId="77777777" w:rsidR="0013764A" w:rsidRDefault="0013764A" w:rsidP="0013764A">
      <w:pPr>
        <w:jc w:val="center"/>
        <w:rPr>
          <w:rFonts w:ascii="Arial" w:hAnsi="Arial" w:cs="Arial"/>
          <w:sz w:val="24"/>
          <w:szCs w:val="24"/>
        </w:rPr>
      </w:pPr>
    </w:p>
    <w:p w14:paraId="47663D07" w14:textId="77777777" w:rsidR="0013764A" w:rsidRDefault="0013764A" w:rsidP="0013764A">
      <w:pPr>
        <w:jc w:val="center"/>
        <w:rPr>
          <w:rFonts w:ascii="Arial" w:hAnsi="Arial" w:cs="Arial"/>
          <w:sz w:val="24"/>
          <w:szCs w:val="24"/>
        </w:rPr>
      </w:pPr>
    </w:p>
    <w:p w14:paraId="6AFB4D89" w14:textId="078D00D9" w:rsidR="0013764A" w:rsidRPr="00D744E0" w:rsidRDefault="0013764A" w:rsidP="0013764A">
      <w:pPr>
        <w:jc w:val="center"/>
        <w:rPr>
          <w:rFonts w:ascii="Arial" w:hAnsi="Arial" w:cs="Arial"/>
          <w:b/>
          <w:bCs/>
          <w:sz w:val="24"/>
          <w:szCs w:val="24"/>
        </w:rPr>
      </w:pPr>
      <w:r w:rsidRPr="00D744E0">
        <w:rPr>
          <w:rFonts w:ascii="Arial" w:hAnsi="Arial" w:cs="Arial"/>
          <w:b/>
          <w:bCs/>
          <w:sz w:val="24"/>
          <w:szCs w:val="24"/>
        </w:rPr>
        <w:t>In the Books of Wales PLC</w:t>
      </w:r>
    </w:p>
    <w:p w14:paraId="30700656" w14:textId="2610DD46" w:rsidR="0013764A" w:rsidRPr="00D744E0" w:rsidRDefault="0013764A" w:rsidP="0013764A">
      <w:pPr>
        <w:jc w:val="center"/>
        <w:rPr>
          <w:rFonts w:ascii="Arial" w:hAnsi="Arial" w:cs="Arial"/>
          <w:b/>
          <w:bCs/>
          <w:sz w:val="24"/>
          <w:szCs w:val="24"/>
        </w:rPr>
      </w:pPr>
      <w:r w:rsidRPr="00D744E0">
        <w:rPr>
          <w:rFonts w:ascii="Arial" w:hAnsi="Arial" w:cs="Arial"/>
          <w:b/>
          <w:bCs/>
          <w:sz w:val="24"/>
          <w:szCs w:val="24"/>
        </w:rPr>
        <w:t>Retained Earnings Account</w:t>
      </w:r>
    </w:p>
    <w:p w14:paraId="39C9AAF9" w14:textId="522F952E" w:rsidR="0013764A" w:rsidRPr="00D744E0" w:rsidRDefault="0013764A" w:rsidP="0013764A">
      <w:pPr>
        <w:jc w:val="center"/>
        <w:rPr>
          <w:rFonts w:ascii="Arial" w:hAnsi="Arial" w:cs="Arial"/>
          <w:b/>
          <w:bCs/>
          <w:sz w:val="24"/>
          <w:szCs w:val="24"/>
        </w:rPr>
      </w:pPr>
      <w:r w:rsidRPr="00D744E0">
        <w:rPr>
          <w:rFonts w:ascii="Arial" w:hAnsi="Arial" w:cs="Arial"/>
          <w:b/>
          <w:bCs/>
          <w:sz w:val="24"/>
          <w:szCs w:val="24"/>
        </w:rPr>
        <w:t>For the period ended 31-12-19</w:t>
      </w:r>
    </w:p>
    <w:p w14:paraId="067AEF83" w14:textId="77777777" w:rsidR="0013764A" w:rsidRDefault="0013764A" w:rsidP="0013764A">
      <w:pPr>
        <w:jc w:val="center"/>
        <w:rPr>
          <w:rFonts w:ascii="Arial" w:hAnsi="Arial" w:cs="Arial"/>
          <w:sz w:val="24"/>
          <w:szCs w:val="24"/>
        </w:rPr>
      </w:pPr>
    </w:p>
    <w:tbl>
      <w:tblPr>
        <w:tblStyle w:val="TableGrid"/>
        <w:tblW w:w="9206" w:type="dxa"/>
        <w:tblLook w:val="04A0" w:firstRow="1" w:lastRow="0" w:firstColumn="1" w:lastColumn="0" w:noHBand="0" w:noVBand="1"/>
      </w:tblPr>
      <w:tblGrid>
        <w:gridCol w:w="6232"/>
        <w:gridCol w:w="2974"/>
      </w:tblGrid>
      <w:tr w:rsidR="0013764A" w14:paraId="0600A63A" w14:textId="77777777" w:rsidTr="00B722A1">
        <w:trPr>
          <w:trHeight w:val="769"/>
        </w:trPr>
        <w:tc>
          <w:tcPr>
            <w:tcW w:w="6232" w:type="dxa"/>
          </w:tcPr>
          <w:p w14:paraId="6769D477" w14:textId="60F75ED9" w:rsidR="0013764A" w:rsidRDefault="0013764A" w:rsidP="0013764A">
            <w:pPr>
              <w:jc w:val="center"/>
              <w:rPr>
                <w:rFonts w:ascii="Arial" w:hAnsi="Arial" w:cs="Arial"/>
                <w:sz w:val="24"/>
                <w:szCs w:val="24"/>
              </w:rPr>
            </w:pPr>
          </w:p>
        </w:tc>
        <w:tc>
          <w:tcPr>
            <w:tcW w:w="2974" w:type="dxa"/>
          </w:tcPr>
          <w:p w14:paraId="34790ECB" w14:textId="77777777" w:rsidR="0013764A" w:rsidRDefault="002557AA" w:rsidP="0013764A">
            <w:pPr>
              <w:jc w:val="center"/>
              <w:rPr>
                <w:rFonts w:ascii="Arial" w:hAnsi="Arial" w:cs="Arial"/>
                <w:sz w:val="24"/>
                <w:szCs w:val="24"/>
              </w:rPr>
            </w:pPr>
            <w:r>
              <w:rPr>
                <w:rFonts w:ascii="Arial" w:hAnsi="Arial" w:cs="Arial"/>
                <w:sz w:val="24"/>
                <w:szCs w:val="24"/>
              </w:rPr>
              <w:t>Amount</w:t>
            </w:r>
          </w:p>
          <w:p w14:paraId="6208C87F" w14:textId="30359581" w:rsidR="00BD0B0E" w:rsidRDefault="001B2A2A" w:rsidP="0013764A">
            <w:pPr>
              <w:jc w:val="center"/>
              <w:rPr>
                <w:rFonts w:ascii="Arial" w:hAnsi="Arial" w:cs="Arial"/>
                <w:sz w:val="24"/>
                <w:szCs w:val="24"/>
              </w:rPr>
            </w:pPr>
            <w:r>
              <w:rPr>
                <w:rFonts w:ascii="Arial" w:hAnsi="Arial" w:cs="Arial"/>
                <w:sz w:val="24"/>
                <w:szCs w:val="24"/>
              </w:rPr>
              <w:t>£’000</w:t>
            </w:r>
          </w:p>
        </w:tc>
      </w:tr>
      <w:tr w:rsidR="0013764A" w14:paraId="2C6B59ED" w14:textId="77777777" w:rsidTr="00B722A1">
        <w:trPr>
          <w:trHeight w:val="769"/>
        </w:trPr>
        <w:tc>
          <w:tcPr>
            <w:tcW w:w="6232" w:type="dxa"/>
          </w:tcPr>
          <w:p w14:paraId="61F5BCBC" w14:textId="51BAFC48" w:rsidR="0013764A" w:rsidRPr="00D744E0" w:rsidRDefault="00D744E0" w:rsidP="00D744E0">
            <w:pPr>
              <w:rPr>
                <w:rFonts w:ascii="Arial" w:hAnsi="Arial" w:cs="Arial"/>
                <w:b/>
                <w:bCs/>
                <w:sz w:val="24"/>
                <w:szCs w:val="24"/>
              </w:rPr>
            </w:pPr>
            <w:r w:rsidRPr="00D744E0">
              <w:rPr>
                <w:rFonts w:ascii="Arial" w:hAnsi="Arial" w:cs="Arial"/>
                <w:b/>
                <w:bCs/>
                <w:sz w:val="24"/>
                <w:szCs w:val="24"/>
              </w:rPr>
              <w:t>Retained profit as on 01-01-19</w:t>
            </w:r>
          </w:p>
        </w:tc>
        <w:tc>
          <w:tcPr>
            <w:tcW w:w="2974" w:type="dxa"/>
          </w:tcPr>
          <w:p w14:paraId="2B5664F2" w14:textId="29E5C740" w:rsidR="0013764A" w:rsidRPr="00D744E0" w:rsidRDefault="00D744E0" w:rsidP="0013764A">
            <w:pPr>
              <w:jc w:val="center"/>
              <w:rPr>
                <w:rFonts w:ascii="Arial" w:hAnsi="Arial" w:cs="Arial"/>
                <w:b/>
                <w:bCs/>
                <w:sz w:val="24"/>
                <w:szCs w:val="24"/>
              </w:rPr>
            </w:pPr>
            <w:r w:rsidRPr="00D744E0">
              <w:rPr>
                <w:rFonts w:ascii="Arial" w:hAnsi="Arial" w:cs="Arial"/>
                <w:b/>
                <w:bCs/>
                <w:sz w:val="24"/>
                <w:szCs w:val="24"/>
              </w:rPr>
              <w:t>8380</w:t>
            </w:r>
          </w:p>
        </w:tc>
      </w:tr>
      <w:tr w:rsidR="0013764A" w14:paraId="5A6C9BE3" w14:textId="77777777" w:rsidTr="00B722A1">
        <w:trPr>
          <w:trHeight w:val="736"/>
        </w:trPr>
        <w:tc>
          <w:tcPr>
            <w:tcW w:w="6232" w:type="dxa"/>
          </w:tcPr>
          <w:p w14:paraId="2D65B3EA" w14:textId="6CECAF87" w:rsidR="0013764A" w:rsidRDefault="00D744E0" w:rsidP="00D744E0">
            <w:pPr>
              <w:rPr>
                <w:rFonts w:ascii="Arial" w:hAnsi="Arial" w:cs="Arial"/>
                <w:sz w:val="24"/>
                <w:szCs w:val="24"/>
              </w:rPr>
            </w:pPr>
            <w:r>
              <w:rPr>
                <w:rFonts w:ascii="Arial" w:hAnsi="Arial" w:cs="Arial"/>
                <w:sz w:val="24"/>
                <w:szCs w:val="24"/>
              </w:rPr>
              <w:t>Add: Net profit of business</w:t>
            </w:r>
          </w:p>
        </w:tc>
        <w:tc>
          <w:tcPr>
            <w:tcW w:w="2974" w:type="dxa"/>
          </w:tcPr>
          <w:p w14:paraId="31B3D12E" w14:textId="0F329547" w:rsidR="0013764A" w:rsidRDefault="00D744E0" w:rsidP="0013764A">
            <w:pPr>
              <w:jc w:val="center"/>
              <w:rPr>
                <w:rFonts w:ascii="Arial" w:hAnsi="Arial" w:cs="Arial"/>
                <w:sz w:val="24"/>
                <w:szCs w:val="24"/>
              </w:rPr>
            </w:pPr>
            <w:r>
              <w:rPr>
                <w:rFonts w:ascii="Arial" w:hAnsi="Arial" w:cs="Arial"/>
                <w:sz w:val="24"/>
                <w:szCs w:val="24"/>
              </w:rPr>
              <w:t>3135</w:t>
            </w:r>
          </w:p>
        </w:tc>
      </w:tr>
      <w:tr w:rsidR="0013764A" w14:paraId="503C42FA" w14:textId="77777777" w:rsidTr="00B722A1">
        <w:trPr>
          <w:trHeight w:val="769"/>
        </w:trPr>
        <w:tc>
          <w:tcPr>
            <w:tcW w:w="6232" w:type="dxa"/>
          </w:tcPr>
          <w:p w14:paraId="13A54CED" w14:textId="0C102045" w:rsidR="0013764A" w:rsidRDefault="00D744E0" w:rsidP="00D744E0">
            <w:pPr>
              <w:rPr>
                <w:rFonts w:ascii="Arial" w:hAnsi="Arial" w:cs="Arial"/>
                <w:sz w:val="24"/>
                <w:szCs w:val="24"/>
              </w:rPr>
            </w:pPr>
            <w:r>
              <w:rPr>
                <w:rFonts w:ascii="Arial" w:hAnsi="Arial" w:cs="Arial"/>
                <w:sz w:val="24"/>
                <w:szCs w:val="24"/>
              </w:rPr>
              <w:t xml:space="preserve">Add: </w:t>
            </w:r>
            <w:proofErr w:type="spellStart"/>
            <w:r>
              <w:rPr>
                <w:rFonts w:ascii="Arial" w:hAnsi="Arial" w:cs="Arial"/>
                <w:sz w:val="24"/>
                <w:szCs w:val="24"/>
              </w:rPr>
              <w:t>Apreciation</w:t>
            </w:r>
            <w:proofErr w:type="spellEnd"/>
            <w:r>
              <w:rPr>
                <w:rFonts w:ascii="Arial" w:hAnsi="Arial" w:cs="Arial"/>
                <w:sz w:val="24"/>
                <w:szCs w:val="24"/>
              </w:rPr>
              <w:t xml:space="preserve"> of business land</w:t>
            </w:r>
          </w:p>
        </w:tc>
        <w:tc>
          <w:tcPr>
            <w:tcW w:w="2974" w:type="dxa"/>
          </w:tcPr>
          <w:p w14:paraId="4784E46F" w14:textId="75B539B8" w:rsidR="0013764A" w:rsidRDefault="00D744E0" w:rsidP="0013764A">
            <w:pPr>
              <w:jc w:val="center"/>
              <w:rPr>
                <w:rFonts w:ascii="Arial" w:hAnsi="Arial" w:cs="Arial"/>
                <w:sz w:val="24"/>
                <w:szCs w:val="24"/>
              </w:rPr>
            </w:pPr>
            <w:r>
              <w:rPr>
                <w:rFonts w:ascii="Arial" w:hAnsi="Arial" w:cs="Arial"/>
                <w:sz w:val="24"/>
                <w:szCs w:val="24"/>
              </w:rPr>
              <w:t>5000</w:t>
            </w:r>
          </w:p>
        </w:tc>
      </w:tr>
      <w:tr w:rsidR="0013764A" w14:paraId="4C2278BC" w14:textId="77777777" w:rsidTr="00B722A1">
        <w:trPr>
          <w:trHeight w:val="769"/>
        </w:trPr>
        <w:tc>
          <w:tcPr>
            <w:tcW w:w="6232" w:type="dxa"/>
          </w:tcPr>
          <w:p w14:paraId="4D252A00" w14:textId="77777777" w:rsidR="0013764A" w:rsidRDefault="00D744E0" w:rsidP="00D744E0">
            <w:pPr>
              <w:rPr>
                <w:rFonts w:ascii="Arial" w:hAnsi="Arial" w:cs="Arial"/>
                <w:sz w:val="24"/>
                <w:szCs w:val="24"/>
              </w:rPr>
            </w:pPr>
            <w:r>
              <w:rPr>
                <w:rFonts w:ascii="Arial" w:hAnsi="Arial" w:cs="Arial"/>
                <w:sz w:val="24"/>
                <w:szCs w:val="24"/>
              </w:rPr>
              <w:t>Total balance</w:t>
            </w:r>
          </w:p>
          <w:p w14:paraId="32E243B1" w14:textId="6FACA43A" w:rsidR="00D744E0" w:rsidRDefault="00D744E0" w:rsidP="00D744E0">
            <w:pPr>
              <w:rPr>
                <w:rFonts w:ascii="Arial" w:hAnsi="Arial" w:cs="Arial"/>
                <w:sz w:val="24"/>
                <w:szCs w:val="24"/>
              </w:rPr>
            </w:pPr>
          </w:p>
        </w:tc>
        <w:tc>
          <w:tcPr>
            <w:tcW w:w="2974" w:type="dxa"/>
          </w:tcPr>
          <w:p w14:paraId="2D4BB318" w14:textId="7BF7CD7C" w:rsidR="0013764A" w:rsidRDefault="00D744E0" w:rsidP="0013764A">
            <w:pPr>
              <w:jc w:val="center"/>
              <w:rPr>
                <w:rFonts w:ascii="Arial" w:hAnsi="Arial" w:cs="Arial"/>
                <w:sz w:val="24"/>
                <w:szCs w:val="24"/>
              </w:rPr>
            </w:pPr>
            <w:r>
              <w:rPr>
                <w:rFonts w:ascii="Arial" w:hAnsi="Arial" w:cs="Arial"/>
                <w:sz w:val="24"/>
                <w:szCs w:val="24"/>
              </w:rPr>
              <w:t>16515</w:t>
            </w:r>
          </w:p>
        </w:tc>
      </w:tr>
      <w:tr w:rsidR="0013764A" w14:paraId="0266E12B" w14:textId="77777777" w:rsidTr="00B722A1">
        <w:trPr>
          <w:trHeight w:val="769"/>
        </w:trPr>
        <w:tc>
          <w:tcPr>
            <w:tcW w:w="6232" w:type="dxa"/>
          </w:tcPr>
          <w:p w14:paraId="617E960B" w14:textId="6EB78AC4" w:rsidR="0013764A" w:rsidRDefault="00D744E0" w:rsidP="00D744E0">
            <w:pPr>
              <w:rPr>
                <w:rFonts w:ascii="Arial" w:hAnsi="Arial" w:cs="Arial"/>
                <w:sz w:val="24"/>
                <w:szCs w:val="24"/>
              </w:rPr>
            </w:pPr>
            <w:r>
              <w:rPr>
                <w:rFonts w:ascii="Arial" w:hAnsi="Arial" w:cs="Arial"/>
                <w:sz w:val="24"/>
                <w:szCs w:val="24"/>
              </w:rPr>
              <w:t xml:space="preserve">Less: </w:t>
            </w:r>
            <w:proofErr w:type="spellStart"/>
            <w:r>
              <w:rPr>
                <w:rFonts w:ascii="Arial" w:hAnsi="Arial" w:cs="Arial"/>
                <w:sz w:val="24"/>
                <w:szCs w:val="24"/>
              </w:rPr>
              <w:t>Divident</w:t>
            </w:r>
            <w:proofErr w:type="spellEnd"/>
            <w:r>
              <w:rPr>
                <w:rFonts w:ascii="Arial" w:hAnsi="Arial" w:cs="Arial"/>
                <w:sz w:val="24"/>
                <w:szCs w:val="24"/>
              </w:rPr>
              <w:t xml:space="preserve"> Paid</w:t>
            </w:r>
          </w:p>
        </w:tc>
        <w:tc>
          <w:tcPr>
            <w:tcW w:w="2974" w:type="dxa"/>
          </w:tcPr>
          <w:p w14:paraId="504F045A" w14:textId="2E2B2791" w:rsidR="0013764A" w:rsidRDefault="00D744E0" w:rsidP="0013764A">
            <w:pPr>
              <w:jc w:val="center"/>
              <w:rPr>
                <w:rFonts w:ascii="Arial" w:hAnsi="Arial" w:cs="Arial"/>
                <w:sz w:val="24"/>
                <w:szCs w:val="24"/>
              </w:rPr>
            </w:pPr>
            <w:r>
              <w:rPr>
                <w:rFonts w:ascii="Arial" w:hAnsi="Arial" w:cs="Arial"/>
                <w:sz w:val="24"/>
                <w:szCs w:val="24"/>
              </w:rPr>
              <w:t>560</w:t>
            </w:r>
          </w:p>
        </w:tc>
      </w:tr>
      <w:tr w:rsidR="0013764A" w14:paraId="6F5BEC83" w14:textId="77777777" w:rsidTr="00B722A1">
        <w:trPr>
          <w:trHeight w:val="769"/>
        </w:trPr>
        <w:tc>
          <w:tcPr>
            <w:tcW w:w="6232" w:type="dxa"/>
          </w:tcPr>
          <w:p w14:paraId="3FD8D463" w14:textId="09503EFF" w:rsidR="0013764A" w:rsidRPr="00D744E0" w:rsidRDefault="00D744E0" w:rsidP="00D744E0">
            <w:pPr>
              <w:rPr>
                <w:rFonts w:ascii="Arial" w:hAnsi="Arial" w:cs="Arial"/>
                <w:b/>
                <w:bCs/>
                <w:sz w:val="24"/>
                <w:szCs w:val="24"/>
              </w:rPr>
            </w:pPr>
            <w:r w:rsidRPr="00D744E0">
              <w:rPr>
                <w:rFonts w:ascii="Arial" w:hAnsi="Arial" w:cs="Arial"/>
                <w:b/>
                <w:bCs/>
                <w:sz w:val="24"/>
                <w:szCs w:val="24"/>
              </w:rPr>
              <w:t>Retained profit as on 31-12-19</w:t>
            </w:r>
          </w:p>
        </w:tc>
        <w:tc>
          <w:tcPr>
            <w:tcW w:w="2974" w:type="dxa"/>
          </w:tcPr>
          <w:p w14:paraId="7C58A26B" w14:textId="2100431A" w:rsidR="0013764A" w:rsidRPr="00D744E0" w:rsidRDefault="00D744E0" w:rsidP="0013764A">
            <w:pPr>
              <w:jc w:val="center"/>
              <w:rPr>
                <w:rFonts w:ascii="Arial" w:hAnsi="Arial" w:cs="Arial"/>
                <w:b/>
                <w:bCs/>
                <w:sz w:val="24"/>
                <w:szCs w:val="24"/>
              </w:rPr>
            </w:pPr>
            <w:r w:rsidRPr="00D744E0">
              <w:rPr>
                <w:rFonts w:ascii="Arial" w:hAnsi="Arial" w:cs="Arial"/>
                <w:b/>
                <w:bCs/>
                <w:sz w:val="24"/>
                <w:szCs w:val="24"/>
              </w:rPr>
              <w:t>15955</w:t>
            </w:r>
          </w:p>
        </w:tc>
      </w:tr>
    </w:tbl>
    <w:p w14:paraId="677FE801" w14:textId="221AFB2A" w:rsidR="0013764A" w:rsidRDefault="0013764A" w:rsidP="0013764A">
      <w:pPr>
        <w:jc w:val="center"/>
        <w:rPr>
          <w:rFonts w:ascii="Arial" w:hAnsi="Arial" w:cs="Arial"/>
          <w:sz w:val="24"/>
          <w:szCs w:val="24"/>
        </w:rPr>
      </w:pPr>
    </w:p>
    <w:p w14:paraId="00222F03" w14:textId="3A7234C5" w:rsidR="00D744E0" w:rsidRDefault="00D744E0" w:rsidP="0013764A">
      <w:pPr>
        <w:jc w:val="center"/>
        <w:rPr>
          <w:rFonts w:ascii="Arial" w:hAnsi="Arial" w:cs="Arial"/>
          <w:sz w:val="24"/>
          <w:szCs w:val="24"/>
        </w:rPr>
      </w:pPr>
    </w:p>
    <w:p w14:paraId="4A5F49A0" w14:textId="4498621B" w:rsidR="00D744E0" w:rsidRDefault="00D744E0" w:rsidP="0013764A">
      <w:pPr>
        <w:jc w:val="center"/>
        <w:rPr>
          <w:rFonts w:ascii="Arial" w:hAnsi="Arial" w:cs="Arial"/>
          <w:sz w:val="24"/>
          <w:szCs w:val="24"/>
        </w:rPr>
      </w:pPr>
    </w:p>
    <w:p w14:paraId="24F87DA0" w14:textId="6BF83877" w:rsidR="00D744E0" w:rsidRDefault="00D744E0" w:rsidP="0013764A">
      <w:pPr>
        <w:jc w:val="center"/>
        <w:rPr>
          <w:rFonts w:ascii="Arial" w:hAnsi="Arial" w:cs="Arial"/>
          <w:sz w:val="24"/>
          <w:szCs w:val="24"/>
        </w:rPr>
      </w:pPr>
    </w:p>
    <w:p w14:paraId="2C9B292A" w14:textId="5786F484" w:rsidR="00D744E0" w:rsidRDefault="00D744E0" w:rsidP="0013764A">
      <w:pPr>
        <w:jc w:val="center"/>
        <w:rPr>
          <w:rFonts w:ascii="Arial" w:hAnsi="Arial" w:cs="Arial"/>
          <w:sz w:val="24"/>
          <w:szCs w:val="24"/>
        </w:rPr>
      </w:pPr>
    </w:p>
    <w:p w14:paraId="6F5F57FF" w14:textId="37BFCEFE" w:rsidR="00D744E0" w:rsidRDefault="00D744E0" w:rsidP="0013764A">
      <w:pPr>
        <w:jc w:val="center"/>
        <w:rPr>
          <w:rFonts w:ascii="Arial" w:hAnsi="Arial" w:cs="Arial"/>
          <w:sz w:val="24"/>
          <w:szCs w:val="24"/>
        </w:rPr>
      </w:pPr>
    </w:p>
    <w:p w14:paraId="5474BBC4" w14:textId="1D5431B6" w:rsidR="00D744E0" w:rsidRDefault="00D744E0" w:rsidP="0013764A">
      <w:pPr>
        <w:jc w:val="center"/>
        <w:rPr>
          <w:rFonts w:ascii="Arial" w:hAnsi="Arial" w:cs="Arial"/>
          <w:sz w:val="24"/>
          <w:szCs w:val="24"/>
        </w:rPr>
      </w:pPr>
    </w:p>
    <w:p w14:paraId="7576A7E3" w14:textId="77777777" w:rsidR="00E5561A" w:rsidRDefault="00E5561A" w:rsidP="0013764A">
      <w:pPr>
        <w:jc w:val="center"/>
        <w:rPr>
          <w:rFonts w:ascii="Arial" w:hAnsi="Arial" w:cs="Arial"/>
          <w:sz w:val="24"/>
          <w:szCs w:val="24"/>
        </w:rPr>
      </w:pPr>
    </w:p>
    <w:p w14:paraId="61894D67" w14:textId="77777777" w:rsidR="00E5561A" w:rsidRDefault="00E5561A" w:rsidP="0013764A">
      <w:pPr>
        <w:jc w:val="center"/>
        <w:rPr>
          <w:rFonts w:ascii="Arial" w:hAnsi="Arial" w:cs="Arial"/>
          <w:sz w:val="24"/>
          <w:szCs w:val="24"/>
        </w:rPr>
      </w:pPr>
    </w:p>
    <w:p w14:paraId="0E57FE74" w14:textId="77777777" w:rsidR="00E5561A" w:rsidRDefault="00E5561A" w:rsidP="0013764A">
      <w:pPr>
        <w:jc w:val="center"/>
        <w:rPr>
          <w:rFonts w:ascii="Arial" w:hAnsi="Arial" w:cs="Arial"/>
          <w:sz w:val="24"/>
          <w:szCs w:val="24"/>
        </w:rPr>
      </w:pPr>
    </w:p>
    <w:p w14:paraId="56A005F9" w14:textId="4B6E495E" w:rsidR="00D744E0" w:rsidRDefault="00D744E0" w:rsidP="00CB35CB">
      <w:pPr>
        <w:jc w:val="center"/>
        <w:rPr>
          <w:rFonts w:ascii="Arial" w:hAnsi="Arial" w:cs="Arial"/>
          <w:sz w:val="24"/>
          <w:szCs w:val="24"/>
        </w:rPr>
      </w:pPr>
    </w:p>
    <w:p w14:paraId="13337A15" w14:textId="77777777" w:rsidR="003234F3" w:rsidRDefault="003234F3" w:rsidP="00B2403B">
      <w:pPr>
        <w:jc w:val="center"/>
        <w:rPr>
          <w:rFonts w:ascii="Arial" w:hAnsi="Arial" w:cs="Arial"/>
          <w:b/>
          <w:bCs/>
          <w:sz w:val="24"/>
          <w:szCs w:val="24"/>
        </w:rPr>
      </w:pPr>
    </w:p>
    <w:p w14:paraId="63940758" w14:textId="77777777" w:rsidR="003234F3" w:rsidRDefault="003234F3" w:rsidP="00B2403B">
      <w:pPr>
        <w:jc w:val="center"/>
        <w:rPr>
          <w:rFonts w:ascii="Arial" w:hAnsi="Arial" w:cs="Arial"/>
          <w:b/>
          <w:bCs/>
          <w:sz w:val="24"/>
          <w:szCs w:val="24"/>
        </w:rPr>
      </w:pPr>
    </w:p>
    <w:p w14:paraId="5957F10F" w14:textId="38DF24D0" w:rsidR="00D744E0" w:rsidRPr="00D744E0" w:rsidRDefault="00D744E0" w:rsidP="00B2403B">
      <w:pPr>
        <w:jc w:val="center"/>
        <w:rPr>
          <w:rFonts w:ascii="Arial" w:hAnsi="Arial" w:cs="Arial"/>
          <w:b/>
          <w:bCs/>
          <w:sz w:val="24"/>
          <w:szCs w:val="24"/>
        </w:rPr>
      </w:pPr>
      <w:r w:rsidRPr="00D744E0">
        <w:rPr>
          <w:rFonts w:ascii="Arial" w:hAnsi="Arial" w:cs="Arial"/>
          <w:b/>
          <w:bCs/>
          <w:sz w:val="24"/>
          <w:szCs w:val="24"/>
        </w:rPr>
        <w:lastRenderedPageBreak/>
        <w:t>In the Books of Wales PLC</w:t>
      </w:r>
      <w:r w:rsidR="00B2403B">
        <w:rPr>
          <w:rFonts w:ascii="Arial" w:hAnsi="Arial" w:cs="Arial"/>
          <w:b/>
          <w:bCs/>
          <w:sz w:val="24"/>
          <w:szCs w:val="24"/>
        </w:rPr>
        <w:t xml:space="preserve"> </w:t>
      </w:r>
      <w:r w:rsidRPr="00D744E0">
        <w:rPr>
          <w:rFonts w:ascii="Arial" w:hAnsi="Arial" w:cs="Arial"/>
          <w:b/>
          <w:bCs/>
          <w:sz w:val="24"/>
          <w:szCs w:val="24"/>
        </w:rPr>
        <w:t>Balance Sheet</w:t>
      </w:r>
    </w:p>
    <w:p w14:paraId="18085127" w14:textId="61E5C7C0" w:rsidR="00D744E0" w:rsidRDefault="00D744E0" w:rsidP="0013764A">
      <w:pPr>
        <w:jc w:val="center"/>
        <w:rPr>
          <w:rFonts w:ascii="Arial" w:hAnsi="Arial" w:cs="Arial"/>
          <w:b/>
          <w:bCs/>
          <w:sz w:val="24"/>
          <w:szCs w:val="24"/>
        </w:rPr>
      </w:pPr>
      <w:r w:rsidRPr="00D744E0">
        <w:rPr>
          <w:rFonts w:ascii="Arial" w:hAnsi="Arial" w:cs="Arial"/>
          <w:b/>
          <w:bCs/>
          <w:sz w:val="24"/>
          <w:szCs w:val="24"/>
        </w:rPr>
        <w:t>For the period ended 31-12-19</w:t>
      </w:r>
    </w:p>
    <w:tbl>
      <w:tblPr>
        <w:tblStyle w:val="TableGrid"/>
        <w:tblW w:w="9180" w:type="dxa"/>
        <w:tblLook w:val="04A0" w:firstRow="1" w:lastRow="0" w:firstColumn="1" w:lastColumn="0" w:noHBand="0" w:noVBand="1"/>
      </w:tblPr>
      <w:tblGrid>
        <w:gridCol w:w="3387"/>
        <w:gridCol w:w="1217"/>
        <w:gridCol w:w="2288"/>
        <w:gridCol w:w="2288"/>
      </w:tblGrid>
      <w:tr w:rsidR="00D744E0" w14:paraId="0968CB18" w14:textId="77777777" w:rsidTr="00A850B9">
        <w:trPr>
          <w:trHeight w:val="388"/>
        </w:trPr>
        <w:tc>
          <w:tcPr>
            <w:tcW w:w="3397" w:type="dxa"/>
          </w:tcPr>
          <w:p w14:paraId="5A1DA06C" w14:textId="77777777" w:rsidR="00D744E0" w:rsidRDefault="00D744E0" w:rsidP="0013764A">
            <w:pPr>
              <w:jc w:val="center"/>
              <w:rPr>
                <w:rFonts w:ascii="Arial" w:hAnsi="Arial" w:cs="Arial"/>
                <w:b/>
                <w:bCs/>
                <w:sz w:val="24"/>
                <w:szCs w:val="24"/>
              </w:rPr>
            </w:pPr>
          </w:p>
        </w:tc>
        <w:tc>
          <w:tcPr>
            <w:tcW w:w="1193" w:type="dxa"/>
          </w:tcPr>
          <w:p w14:paraId="3DA026E7" w14:textId="6306669E" w:rsidR="00D744E0" w:rsidRPr="00A850B9" w:rsidRDefault="00A33BBF" w:rsidP="0013764A">
            <w:pPr>
              <w:jc w:val="center"/>
              <w:rPr>
                <w:rFonts w:ascii="Arial" w:hAnsi="Arial" w:cs="Arial"/>
                <w:sz w:val="24"/>
                <w:szCs w:val="24"/>
              </w:rPr>
            </w:pPr>
            <w:r>
              <w:rPr>
                <w:rFonts w:ascii="Arial" w:hAnsi="Arial" w:cs="Arial"/>
                <w:sz w:val="24"/>
                <w:szCs w:val="24"/>
              </w:rPr>
              <w:t>W</w:t>
            </w:r>
            <w:r w:rsidR="00C95CEA">
              <w:rPr>
                <w:rFonts w:ascii="Arial" w:hAnsi="Arial" w:cs="Arial"/>
                <w:sz w:val="24"/>
                <w:szCs w:val="24"/>
              </w:rPr>
              <w:t>orkings</w:t>
            </w:r>
          </w:p>
        </w:tc>
        <w:tc>
          <w:tcPr>
            <w:tcW w:w="2295" w:type="dxa"/>
          </w:tcPr>
          <w:p w14:paraId="44013353" w14:textId="009B8743" w:rsidR="00D744E0" w:rsidRPr="00A850B9" w:rsidRDefault="00A850B9" w:rsidP="0013764A">
            <w:pPr>
              <w:jc w:val="center"/>
              <w:rPr>
                <w:rFonts w:ascii="Arial" w:hAnsi="Arial" w:cs="Arial"/>
                <w:sz w:val="24"/>
                <w:szCs w:val="24"/>
              </w:rPr>
            </w:pPr>
            <w:r w:rsidRPr="00A850B9">
              <w:rPr>
                <w:rFonts w:ascii="Arial" w:hAnsi="Arial" w:cs="Arial"/>
                <w:sz w:val="24"/>
                <w:szCs w:val="24"/>
              </w:rPr>
              <w:t>£’000</w:t>
            </w:r>
          </w:p>
        </w:tc>
        <w:tc>
          <w:tcPr>
            <w:tcW w:w="2295" w:type="dxa"/>
          </w:tcPr>
          <w:p w14:paraId="7D1AD4F6" w14:textId="2B8A4646" w:rsidR="00D744E0" w:rsidRPr="00A850B9" w:rsidRDefault="00A850B9" w:rsidP="0013764A">
            <w:pPr>
              <w:jc w:val="center"/>
              <w:rPr>
                <w:rFonts w:ascii="Arial" w:hAnsi="Arial" w:cs="Arial"/>
                <w:sz w:val="24"/>
                <w:szCs w:val="24"/>
              </w:rPr>
            </w:pPr>
            <w:r w:rsidRPr="00A850B9">
              <w:rPr>
                <w:rFonts w:ascii="Arial" w:hAnsi="Arial" w:cs="Arial"/>
                <w:sz w:val="24"/>
                <w:szCs w:val="24"/>
              </w:rPr>
              <w:t>£’000</w:t>
            </w:r>
          </w:p>
        </w:tc>
      </w:tr>
      <w:tr w:rsidR="00D744E0" w14:paraId="2B22709B" w14:textId="77777777" w:rsidTr="00A850B9">
        <w:trPr>
          <w:trHeight w:val="388"/>
        </w:trPr>
        <w:tc>
          <w:tcPr>
            <w:tcW w:w="3397" w:type="dxa"/>
          </w:tcPr>
          <w:p w14:paraId="14441696" w14:textId="4986D0D5" w:rsidR="00D744E0" w:rsidRDefault="00A850B9" w:rsidP="0013764A">
            <w:pPr>
              <w:jc w:val="center"/>
              <w:rPr>
                <w:rFonts w:ascii="Arial" w:hAnsi="Arial" w:cs="Arial"/>
                <w:b/>
                <w:bCs/>
                <w:sz w:val="24"/>
                <w:szCs w:val="24"/>
              </w:rPr>
            </w:pPr>
            <w:r>
              <w:rPr>
                <w:rFonts w:ascii="Arial" w:hAnsi="Arial" w:cs="Arial"/>
                <w:b/>
                <w:bCs/>
                <w:sz w:val="24"/>
                <w:szCs w:val="24"/>
              </w:rPr>
              <w:t>Non-current assets</w:t>
            </w:r>
          </w:p>
        </w:tc>
        <w:tc>
          <w:tcPr>
            <w:tcW w:w="1193" w:type="dxa"/>
          </w:tcPr>
          <w:p w14:paraId="13233B2E" w14:textId="77777777" w:rsidR="00D744E0" w:rsidRPr="00A850B9" w:rsidRDefault="00D744E0" w:rsidP="0013764A">
            <w:pPr>
              <w:jc w:val="center"/>
              <w:rPr>
                <w:rFonts w:ascii="Arial" w:hAnsi="Arial" w:cs="Arial"/>
                <w:sz w:val="24"/>
                <w:szCs w:val="24"/>
              </w:rPr>
            </w:pPr>
          </w:p>
        </w:tc>
        <w:tc>
          <w:tcPr>
            <w:tcW w:w="2295" w:type="dxa"/>
          </w:tcPr>
          <w:p w14:paraId="49A22083" w14:textId="77777777" w:rsidR="00D744E0" w:rsidRPr="00A850B9" w:rsidRDefault="00D744E0" w:rsidP="0013764A">
            <w:pPr>
              <w:jc w:val="center"/>
              <w:rPr>
                <w:rFonts w:ascii="Arial" w:hAnsi="Arial" w:cs="Arial"/>
                <w:sz w:val="24"/>
                <w:szCs w:val="24"/>
              </w:rPr>
            </w:pPr>
          </w:p>
        </w:tc>
        <w:tc>
          <w:tcPr>
            <w:tcW w:w="2295" w:type="dxa"/>
          </w:tcPr>
          <w:p w14:paraId="6BC62265" w14:textId="77777777" w:rsidR="00D744E0" w:rsidRDefault="00D744E0" w:rsidP="0013764A">
            <w:pPr>
              <w:jc w:val="center"/>
              <w:rPr>
                <w:rFonts w:ascii="Arial" w:hAnsi="Arial" w:cs="Arial"/>
                <w:b/>
                <w:bCs/>
                <w:sz w:val="24"/>
                <w:szCs w:val="24"/>
              </w:rPr>
            </w:pPr>
          </w:p>
        </w:tc>
      </w:tr>
      <w:tr w:rsidR="00D744E0" w14:paraId="4DC5BBB9" w14:textId="77777777" w:rsidTr="00A850B9">
        <w:trPr>
          <w:trHeight w:val="371"/>
        </w:trPr>
        <w:tc>
          <w:tcPr>
            <w:tcW w:w="3397" w:type="dxa"/>
          </w:tcPr>
          <w:p w14:paraId="6346C425" w14:textId="45F15213" w:rsidR="00D744E0" w:rsidRPr="00A850B9" w:rsidRDefault="00A850B9" w:rsidP="0013764A">
            <w:pPr>
              <w:jc w:val="center"/>
              <w:rPr>
                <w:rFonts w:ascii="Arial" w:hAnsi="Arial" w:cs="Arial"/>
                <w:sz w:val="24"/>
                <w:szCs w:val="24"/>
              </w:rPr>
            </w:pPr>
            <w:r>
              <w:rPr>
                <w:rFonts w:ascii="Arial" w:hAnsi="Arial" w:cs="Arial"/>
                <w:sz w:val="24"/>
                <w:szCs w:val="24"/>
              </w:rPr>
              <w:t>Land of business</w:t>
            </w:r>
          </w:p>
        </w:tc>
        <w:tc>
          <w:tcPr>
            <w:tcW w:w="1193" w:type="dxa"/>
          </w:tcPr>
          <w:p w14:paraId="2CDFB77A" w14:textId="1D5D22EC" w:rsidR="00D744E0" w:rsidRPr="00A850B9" w:rsidRDefault="00A850B9" w:rsidP="00A33BBF">
            <w:pPr>
              <w:jc w:val="center"/>
              <w:rPr>
                <w:rFonts w:ascii="Arial" w:hAnsi="Arial" w:cs="Arial"/>
                <w:sz w:val="24"/>
                <w:szCs w:val="24"/>
              </w:rPr>
            </w:pPr>
            <w:r w:rsidRPr="00A850B9">
              <w:rPr>
                <w:rFonts w:ascii="Arial" w:hAnsi="Arial" w:cs="Arial"/>
                <w:sz w:val="24"/>
                <w:szCs w:val="24"/>
              </w:rPr>
              <w:t>4</w:t>
            </w:r>
          </w:p>
        </w:tc>
        <w:tc>
          <w:tcPr>
            <w:tcW w:w="2295" w:type="dxa"/>
          </w:tcPr>
          <w:p w14:paraId="1D8E9CB6" w14:textId="16181E0E" w:rsidR="00D744E0" w:rsidRPr="00A850B9" w:rsidRDefault="00A850B9" w:rsidP="00342EDE">
            <w:pPr>
              <w:jc w:val="right"/>
              <w:rPr>
                <w:rFonts w:ascii="Arial" w:hAnsi="Arial" w:cs="Arial"/>
                <w:sz w:val="24"/>
                <w:szCs w:val="24"/>
              </w:rPr>
            </w:pPr>
            <w:r w:rsidRPr="00A850B9">
              <w:rPr>
                <w:rFonts w:ascii="Arial" w:hAnsi="Arial" w:cs="Arial"/>
                <w:sz w:val="24"/>
                <w:szCs w:val="24"/>
              </w:rPr>
              <w:t>20000</w:t>
            </w:r>
          </w:p>
        </w:tc>
        <w:tc>
          <w:tcPr>
            <w:tcW w:w="2295" w:type="dxa"/>
          </w:tcPr>
          <w:p w14:paraId="031EC059" w14:textId="77777777" w:rsidR="00D744E0" w:rsidRDefault="00D744E0" w:rsidP="0013764A">
            <w:pPr>
              <w:jc w:val="center"/>
              <w:rPr>
                <w:rFonts w:ascii="Arial" w:hAnsi="Arial" w:cs="Arial"/>
                <w:b/>
                <w:bCs/>
                <w:sz w:val="24"/>
                <w:szCs w:val="24"/>
              </w:rPr>
            </w:pPr>
          </w:p>
        </w:tc>
      </w:tr>
      <w:tr w:rsidR="00D744E0" w14:paraId="20C8D97C" w14:textId="77777777" w:rsidTr="00A850B9">
        <w:trPr>
          <w:trHeight w:val="388"/>
        </w:trPr>
        <w:tc>
          <w:tcPr>
            <w:tcW w:w="3397" w:type="dxa"/>
          </w:tcPr>
          <w:p w14:paraId="35BF7430" w14:textId="7D8A597D" w:rsidR="00D744E0" w:rsidRPr="00A850B9" w:rsidRDefault="00A850B9" w:rsidP="0013764A">
            <w:pPr>
              <w:jc w:val="center"/>
              <w:rPr>
                <w:rFonts w:ascii="Arial" w:hAnsi="Arial" w:cs="Arial"/>
                <w:sz w:val="24"/>
                <w:szCs w:val="24"/>
              </w:rPr>
            </w:pPr>
            <w:r w:rsidRPr="00A850B9">
              <w:rPr>
                <w:rFonts w:ascii="Arial" w:hAnsi="Arial" w:cs="Arial"/>
                <w:sz w:val="24"/>
                <w:szCs w:val="24"/>
              </w:rPr>
              <w:t>Building of business</w:t>
            </w:r>
          </w:p>
        </w:tc>
        <w:tc>
          <w:tcPr>
            <w:tcW w:w="1193" w:type="dxa"/>
          </w:tcPr>
          <w:p w14:paraId="0CD926F7" w14:textId="191178C6" w:rsidR="00D744E0" w:rsidRPr="00A850B9" w:rsidRDefault="00A850B9" w:rsidP="00A33BBF">
            <w:pPr>
              <w:jc w:val="center"/>
              <w:rPr>
                <w:rFonts w:ascii="Arial" w:hAnsi="Arial" w:cs="Arial"/>
                <w:sz w:val="24"/>
                <w:szCs w:val="24"/>
              </w:rPr>
            </w:pPr>
            <w:r w:rsidRPr="00A850B9">
              <w:rPr>
                <w:rFonts w:ascii="Arial" w:hAnsi="Arial" w:cs="Arial"/>
                <w:sz w:val="24"/>
                <w:szCs w:val="24"/>
              </w:rPr>
              <w:t>5</w:t>
            </w:r>
          </w:p>
        </w:tc>
        <w:tc>
          <w:tcPr>
            <w:tcW w:w="2295" w:type="dxa"/>
          </w:tcPr>
          <w:p w14:paraId="01B876D3" w14:textId="1E870F3A" w:rsidR="00D744E0" w:rsidRPr="00A850B9" w:rsidRDefault="00A850B9" w:rsidP="00342EDE">
            <w:pPr>
              <w:jc w:val="right"/>
              <w:rPr>
                <w:rFonts w:ascii="Arial" w:hAnsi="Arial" w:cs="Arial"/>
                <w:sz w:val="24"/>
                <w:szCs w:val="24"/>
              </w:rPr>
            </w:pPr>
            <w:r w:rsidRPr="00A850B9">
              <w:rPr>
                <w:rFonts w:ascii="Arial" w:hAnsi="Arial" w:cs="Arial"/>
                <w:sz w:val="24"/>
                <w:szCs w:val="24"/>
              </w:rPr>
              <w:t>11420</w:t>
            </w:r>
          </w:p>
        </w:tc>
        <w:tc>
          <w:tcPr>
            <w:tcW w:w="2295" w:type="dxa"/>
          </w:tcPr>
          <w:p w14:paraId="1CB32CC2" w14:textId="77777777" w:rsidR="00D744E0" w:rsidRDefault="00D744E0" w:rsidP="0013764A">
            <w:pPr>
              <w:jc w:val="center"/>
              <w:rPr>
                <w:rFonts w:ascii="Arial" w:hAnsi="Arial" w:cs="Arial"/>
                <w:b/>
                <w:bCs/>
                <w:sz w:val="24"/>
                <w:szCs w:val="24"/>
              </w:rPr>
            </w:pPr>
          </w:p>
        </w:tc>
      </w:tr>
      <w:tr w:rsidR="00D744E0" w14:paraId="2DCF0ACD" w14:textId="77777777" w:rsidTr="00A850B9">
        <w:trPr>
          <w:trHeight w:val="388"/>
        </w:trPr>
        <w:tc>
          <w:tcPr>
            <w:tcW w:w="3397" w:type="dxa"/>
          </w:tcPr>
          <w:p w14:paraId="544C2DB5" w14:textId="64C77873" w:rsidR="00D744E0" w:rsidRPr="00A850B9" w:rsidRDefault="00A850B9" w:rsidP="0013764A">
            <w:pPr>
              <w:jc w:val="center"/>
              <w:rPr>
                <w:rFonts w:ascii="Arial" w:hAnsi="Arial" w:cs="Arial"/>
                <w:sz w:val="24"/>
                <w:szCs w:val="24"/>
              </w:rPr>
            </w:pPr>
            <w:r>
              <w:rPr>
                <w:rFonts w:ascii="Arial" w:hAnsi="Arial" w:cs="Arial"/>
                <w:sz w:val="24"/>
                <w:szCs w:val="24"/>
              </w:rPr>
              <w:t>Plant of business</w:t>
            </w:r>
          </w:p>
        </w:tc>
        <w:tc>
          <w:tcPr>
            <w:tcW w:w="1193" w:type="dxa"/>
          </w:tcPr>
          <w:p w14:paraId="0982536C" w14:textId="4E5310E1" w:rsidR="00D744E0" w:rsidRPr="00A850B9" w:rsidRDefault="00A850B9" w:rsidP="00A33BBF">
            <w:pPr>
              <w:jc w:val="center"/>
              <w:rPr>
                <w:rFonts w:ascii="Arial" w:hAnsi="Arial" w:cs="Arial"/>
                <w:sz w:val="24"/>
                <w:szCs w:val="24"/>
              </w:rPr>
            </w:pPr>
            <w:r w:rsidRPr="00A850B9">
              <w:rPr>
                <w:rFonts w:ascii="Arial" w:hAnsi="Arial" w:cs="Arial"/>
                <w:sz w:val="24"/>
                <w:szCs w:val="24"/>
              </w:rPr>
              <w:t>6</w:t>
            </w:r>
          </w:p>
        </w:tc>
        <w:tc>
          <w:tcPr>
            <w:tcW w:w="2295" w:type="dxa"/>
          </w:tcPr>
          <w:p w14:paraId="67C70177" w14:textId="321909BB" w:rsidR="00D744E0" w:rsidRPr="00A850B9" w:rsidRDefault="00A850B9" w:rsidP="00342EDE">
            <w:pPr>
              <w:jc w:val="right"/>
              <w:rPr>
                <w:rFonts w:ascii="Arial" w:hAnsi="Arial" w:cs="Arial"/>
                <w:sz w:val="24"/>
                <w:szCs w:val="24"/>
              </w:rPr>
            </w:pPr>
            <w:r w:rsidRPr="00A850B9">
              <w:rPr>
                <w:rFonts w:ascii="Arial" w:hAnsi="Arial" w:cs="Arial"/>
                <w:sz w:val="24"/>
                <w:szCs w:val="24"/>
              </w:rPr>
              <w:t>18080</w:t>
            </w:r>
          </w:p>
        </w:tc>
        <w:tc>
          <w:tcPr>
            <w:tcW w:w="2295" w:type="dxa"/>
          </w:tcPr>
          <w:p w14:paraId="58902B04" w14:textId="77777777" w:rsidR="00D744E0" w:rsidRDefault="00D744E0" w:rsidP="0013764A">
            <w:pPr>
              <w:jc w:val="center"/>
              <w:rPr>
                <w:rFonts w:ascii="Arial" w:hAnsi="Arial" w:cs="Arial"/>
                <w:b/>
                <w:bCs/>
                <w:sz w:val="24"/>
                <w:szCs w:val="24"/>
              </w:rPr>
            </w:pPr>
          </w:p>
        </w:tc>
      </w:tr>
      <w:tr w:rsidR="00D744E0" w14:paraId="77CD3FAF" w14:textId="77777777" w:rsidTr="00A850B9">
        <w:trPr>
          <w:trHeight w:val="388"/>
        </w:trPr>
        <w:tc>
          <w:tcPr>
            <w:tcW w:w="3397" w:type="dxa"/>
          </w:tcPr>
          <w:p w14:paraId="7ADE25D9" w14:textId="5B9AF9DA" w:rsidR="00D744E0" w:rsidRPr="00A850B9" w:rsidRDefault="00A850B9" w:rsidP="0013764A">
            <w:pPr>
              <w:jc w:val="center"/>
              <w:rPr>
                <w:rFonts w:ascii="Arial" w:hAnsi="Arial" w:cs="Arial"/>
                <w:b/>
                <w:bCs/>
                <w:sz w:val="24"/>
                <w:szCs w:val="24"/>
              </w:rPr>
            </w:pPr>
            <w:r w:rsidRPr="00A850B9">
              <w:rPr>
                <w:rFonts w:ascii="Arial" w:hAnsi="Arial" w:cs="Arial"/>
                <w:b/>
                <w:bCs/>
                <w:sz w:val="24"/>
                <w:szCs w:val="24"/>
              </w:rPr>
              <w:t>Total non-</w:t>
            </w:r>
            <w:proofErr w:type="spellStart"/>
            <w:r w:rsidRPr="00A850B9">
              <w:rPr>
                <w:rFonts w:ascii="Arial" w:hAnsi="Arial" w:cs="Arial"/>
                <w:b/>
                <w:bCs/>
                <w:sz w:val="24"/>
                <w:szCs w:val="24"/>
              </w:rPr>
              <w:t>curent</w:t>
            </w:r>
            <w:proofErr w:type="spellEnd"/>
            <w:r w:rsidRPr="00A850B9">
              <w:rPr>
                <w:rFonts w:ascii="Arial" w:hAnsi="Arial" w:cs="Arial"/>
                <w:b/>
                <w:bCs/>
                <w:sz w:val="24"/>
                <w:szCs w:val="24"/>
              </w:rPr>
              <w:t xml:space="preserve"> assets</w:t>
            </w:r>
          </w:p>
        </w:tc>
        <w:tc>
          <w:tcPr>
            <w:tcW w:w="1193" w:type="dxa"/>
          </w:tcPr>
          <w:p w14:paraId="375EEBB2" w14:textId="77777777" w:rsidR="00D744E0" w:rsidRDefault="00D744E0" w:rsidP="00A33BBF">
            <w:pPr>
              <w:jc w:val="center"/>
              <w:rPr>
                <w:rFonts w:ascii="Arial" w:hAnsi="Arial" w:cs="Arial"/>
                <w:b/>
                <w:bCs/>
                <w:sz w:val="24"/>
                <w:szCs w:val="24"/>
              </w:rPr>
            </w:pPr>
          </w:p>
        </w:tc>
        <w:tc>
          <w:tcPr>
            <w:tcW w:w="2295" w:type="dxa"/>
          </w:tcPr>
          <w:p w14:paraId="4F84DADD" w14:textId="77777777" w:rsidR="00D744E0" w:rsidRDefault="00D744E0" w:rsidP="00342EDE">
            <w:pPr>
              <w:jc w:val="right"/>
              <w:rPr>
                <w:rFonts w:ascii="Arial" w:hAnsi="Arial" w:cs="Arial"/>
                <w:b/>
                <w:bCs/>
                <w:sz w:val="24"/>
                <w:szCs w:val="24"/>
              </w:rPr>
            </w:pPr>
          </w:p>
        </w:tc>
        <w:tc>
          <w:tcPr>
            <w:tcW w:w="2295" w:type="dxa"/>
          </w:tcPr>
          <w:p w14:paraId="36CD29E6" w14:textId="7CEAA9D6" w:rsidR="00D744E0" w:rsidRDefault="00A850B9" w:rsidP="00342EDE">
            <w:pPr>
              <w:jc w:val="right"/>
              <w:rPr>
                <w:rFonts w:ascii="Arial" w:hAnsi="Arial" w:cs="Arial"/>
                <w:b/>
                <w:bCs/>
                <w:sz w:val="24"/>
                <w:szCs w:val="24"/>
              </w:rPr>
            </w:pPr>
            <w:r>
              <w:rPr>
                <w:rFonts w:ascii="Arial" w:hAnsi="Arial" w:cs="Arial"/>
                <w:b/>
                <w:bCs/>
                <w:sz w:val="24"/>
                <w:szCs w:val="24"/>
              </w:rPr>
              <w:t>49500</w:t>
            </w:r>
          </w:p>
        </w:tc>
      </w:tr>
      <w:tr w:rsidR="00D744E0" w14:paraId="30108550" w14:textId="77777777" w:rsidTr="00A850B9">
        <w:trPr>
          <w:trHeight w:val="388"/>
        </w:trPr>
        <w:tc>
          <w:tcPr>
            <w:tcW w:w="3397" w:type="dxa"/>
          </w:tcPr>
          <w:p w14:paraId="18110254" w14:textId="77777777" w:rsidR="00D744E0" w:rsidRDefault="00D744E0" w:rsidP="0013764A">
            <w:pPr>
              <w:jc w:val="center"/>
              <w:rPr>
                <w:rFonts w:ascii="Arial" w:hAnsi="Arial" w:cs="Arial"/>
                <w:b/>
                <w:bCs/>
                <w:sz w:val="24"/>
                <w:szCs w:val="24"/>
              </w:rPr>
            </w:pPr>
          </w:p>
        </w:tc>
        <w:tc>
          <w:tcPr>
            <w:tcW w:w="1193" w:type="dxa"/>
          </w:tcPr>
          <w:p w14:paraId="5F931DC4" w14:textId="77777777" w:rsidR="00D744E0" w:rsidRDefault="00D744E0" w:rsidP="00A33BBF">
            <w:pPr>
              <w:jc w:val="center"/>
              <w:rPr>
                <w:rFonts w:ascii="Arial" w:hAnsi="Arial" w:cs="Arial"/>
                <w:b/>
                <w:bCs/>
                <w:sz w:val="24"/>
                <w:szCs w:val="24"/>
              </w:rPr>
            </w:pPr>
          </w:p>
        </w:tc>
        <w:tc>
          <w:tcPr>
            <w:tcW w:w="2295" w:type="dxa"/>
          </w:tcPr>
          <w:p w14:paraId="29E9CC75" w14:textId="77777777" w:rsidR="00D744E0" w:rsidRDefault="00D744E0" w:rsidP="00342EDE">
            <w:pPr>
              <w:jc w:val="right"/>
              <w:rPr>
                <w:rFonts w:ascii="Arial" w:hAnsi="Arial" w:cs="Arial"/>
                <w:b/>
                <w:bCs/>
                <w:sz w:val="24"/>
                <w:szCs w:val="24"/>
              </w:rPr>
            </w:pPr>
          </w:p>
        </w:tc>
        <w:tc>
          <w:tcPr>
            <w:tcW w:w="2295" w:type="dxa"/>
          </w:tcPr>
          <w:p w14:paraId="09557FB2" w14:textId="77777777" w:rsidR="00D744E0" w:rsidRDefault="00D744E0" w:rsidP="00342EDE">
            <w:pPr>
              <w:jc w:val="right"/>
              <w:rPr>
                <w:rFonts w:ascii="Arial" w:hAnsi="Arial" w:cs="Arial"/>
                <w:b/>
                <w:bCs/>
                <w:sz w:val="24"/>
                <w:szCs w:val="24"/>
              </w:rPr>
            </w:pPr>
          </w:p>
        </w:tc>
      </w:tr>
      <w:tr w:rsidR="00D744E0" w14:paraId="7701619E" w14:textId="77777777" w:rsidTr="00A850B9">
        <w:trPr>
          <w:trHeight w:val="388"/>
        </w:trPr>
        <w:tc>
          <w:tcPr>
            <w:tcW w:w="3397" w:type="dxa"/>
          </w:tcPr>
          <w:p w14:paraId="04D72A01" w14:textId="693B3CCE" w:rsidR="00D744E0" w:rsidRDefault="00A850B9" w:rsidP="0013764A">
            <w:pPr>
              <w:jc w:val="center"/>
              <w:rPr>
                <w:rFonts w:ascii="Arial" w:hAnsi="Arial" w:cs="Arial"/>
                <w:b/>
                <w:bCs/>
                <w:sz w:val="24"/>
                <w:szCs w:val="24"/>
              </w:rPr>
            </w:pPr>
            <w:r>
              <w:rPr>
                <w:rFonts w:ascii="Arial" w:hAnsi="Arial" w:cs="Arial"/>
                <w:b/>
                <w:bCs/>
                <w:sz w:val="24"/>
                <w:szCs w:val="24"/>
              </w:rPr>
              <w:t>Current assets</w:t>
            </w:r>
          </w:p>
        </w:tc>
        <w:tc>
          <w:tcPr>
            <w:tcW w:w="1193" w:type="dxa"/>
          </w:tcPr>
          <w:p w14:paraId="4D7316F8" w14:textId="77777777" w:rsidR="00D744E0" w:rsidRDefault="00D744E0" w:rsidP="00A33BBF">
            <w:pPr>
              <w:jc w:val="center"/>
              <w:rPr>
                <w:rFonts w:ascii="Arial" w:hAnsi="Arial" w:cs="Arial"/>
                <w:b/>
                <w:bCs/>
                <w:sz w:val="24"/>
                <w:szCs w:val="24"/>
              </w:rPr>
            </w:pPr>
          </w:p>
        </w:tc>
        <w:tc>
          <w:tcPr>
            <w:tcW w:w="2295" w:type="dxa"/>
          </w:tcPr>
          <w:p w14:paraId="5345012F" w14:textId="77777777" w:rsidR="00D744E0" w:rsidRDefault="00D744E0" w:rsidP="00342EDE">
            <w:pPr>
              <w:jc w:val="right"/>
              <w:rPr>
                <w:rFonts w:ascii="Arial" w:hAnsi="Arial" w:cs="Arial"/>
                <w:b/>
                <w:bCs/>
                <w:sz w:val="24"/>
                <w:szCs w:val="24"/>
              </w:rPr>
            </w:pPr>
          </w:p>
        </w:tc>
        <w:tc>
          <w:tcPr>
            <w:tcW w:w="2295" w:type="dxa"/>
          </w:tcPr>
          <w:p w14:paraId="194B40CB" w14:textId="77777777" w:rsidR="00D744E0" w:rsidRDefault="00D744E0" w:rsidP="00342EDE">
            <w:pPr>
              <w:jc w:val="right"/>
              <w:rPr>
                <w:rFonts w:ascii="Arial" w:hAnsi="Arial" w:cs="Arial"/>
                <w:b/>
                <w:bCs/>
                <w:sz w:val="24"/>
                <w:szCs w:val="24"/>
              </w:rPr>
            </w:pPr>
          </w:p>
        </w:tc>
      </w:tr>
      <w:tr w:rsidR="00D744E0" w14:paraId="50ADF62F" w14:textId="77777777" w:rsidTr="00A850B9">
        <w:trPr>
          <w:trHeight w:val="371"/>
        </w:trPr>
        <w:tc>
          <w:tcPr>
            <w:tcW w:w="3397" w:type="dxa"/>
          </w:tcPr>
          <w:p w14:paraId="0B0ADB3E" w14:textId="500EA9EE" w:rsidR="00D744E0" w:rsidRPr="00A850B9" w:rsidRDefault="00A850B9" w:rsidP="0013764A">
            <w:pPr>
              <w:jc w:val="center"/>
              <w:rPr>
                <w:rFonts w:ascii="Arial" w:hAnsi="Arial" w:cs="Arial"/>
                <w:sz w:val="24"/>
                <w:szCs w:val="24"/>
              </w:rPr>
            </w:pPr>
            <w:r w:rsidRPr="00A850B9">
              <w:rPr>
                <w:rFonts w:ascii="Arial" w:hAnsi="Arial" w:cs="Arial"/>
                <w:sz w:val="24"/>
                <w:szCs w:val="24"/>
              </w:rPr>
              <w:t>Trade Receivables</w:t>
            </w:r>
          </w:p>
        </w:tc>
        <w:tc>
          <w:tcPr>
            <w:tcW w:w="1193" w:type="dxa"/>
          </w:tcPr>
          <w:p w14:paraId="3A89A248" w14:textId="63BB767B" w:rsidR="00D744E0" w:rsidRPr="00A850B9" w:rsidRDefault="00A850B9" w:rsidP="00A33BBF">
            <w:pPr>
              <w:jc w:val="center"/>
              <w:rPr>
                <w:rFonts w:ascii="Arial" w:hAnsi="Arial" w:cs="Arial"/>
                <w:sz w:val="24"/>
                <w:szCs w:val="24"/>
              </w:rPr>
            </w:pPr>
            <w:r w:rsidRPr="00A850B9">
              <w:rPr>
                <w:rFonts w:ascii="Arial" w:hAnsi="Arial" w:cs="Arial"/>
                <w:sz w:val="24"/>
                <w:szCs w:val="24"/>
              </w:rPr>
              <w:t>7</w:t>
            </w:r>
          </w:p>
        </w:tc>
        <w:tc>
          <w:tcPr>
            <w:tcW w:w="2295" w:type="dxa"/>
          </w:tcPr>
          <w:p w14:paraId="4D2365F1" w14:textId="0CA79740" w:rsidR="00D744E0" w:rsidRPr="00A850B9" w:rsidRDefault="00A850B9" w:rsidP="00342EDE">
            <w:pPr>
              <w:jc w:val="right"/>
              <w:rPr>
                <w:rFonts w:ascii="Arial" w:hAnsi="Arial" w:cs="Arial"/>
                <w:sz w:val="24"/>
                <w:szCs w:val="24"/>
              </w:rPr>
            </w:pPr>
            <w:r w:rsidRPr="00A850B9">
              <w:rPr>
                <w:rFonts w:ascii="Arial" w:hAnsi="Arial" w:cs="Arial"/>
                <w:sz w:val="24"/>
                <w:szCs w:val="24"/>
              </w:rPr>
              <w:t>8075</w:t>
            </w:r>
          </w:p>
        </w:tc>
        <w:tc>
          <w:tcPr>
            <w:tcW w:w="2295" w:type="dxa"/>
          </w:tcPr>
          <w:p w14:paraId="620ABAD2" w14:textId="77777777" w:rsidR="00D744E0" w:rsidRDefault="00D744E0" w:rsidP="00342EDE">
            <w:pPr>
              <w:jc w:val="right"/>
              <w:rPr>
                <w:rFonts w:ascii="Arial" w:hAnsi="Arial" w:cs="Arial"/>
                <w:b/>
                <w:bCs/>
                <w:sz w:val="24"/>
                <w:szCs w:val="24"/>
              </w:rPr>
            </w:pPr>
          </w:p>
        </w:tc>
      </w:tr>
      <w:tr w:rsidR="00D744E0" w14:paraId="59936002" w14:textId="77777777" w:rsidTr="00A850B9">
        <w:trPr>
          <w:trHeight w:val="388"/>
        </w:trPr>
        <w:tc>
          <w:tcPr>
            <w:tcW w:w="3397" w:type="dxa"/>
          </w:tcPr>
          <w:p w14:paraId="3CCA587E" w14:textId="0A245A5F" w:rsidR="00D744E0" w:rsidRPr="00A850B9" w:rsidRDefault="00A850B9" w:rsidP="0013764A">
            <w:pPr>
              <w:jc w:val="center"/>
              <w:rPr>
                <w:rFonts w:ascii="Arial" w:hAnsi="Arial" w:cs="Arial"/>
                <w:sz w:val="24"/>
                <w:szCs w:val="24"/>
              </w:rPr>
            </w:pPr>
            <w:r w:rsidRPr="00A850B9">
              <w:rPr>
                <w:rFonts w:ascii="Arial" w:hAnsi="Arial" w:cs="Arial"/>
                <w:sz w:val="24"/>
                <w:szCs w:val="24"/>
              </w:rPr>
              <w:t>Inventories at 31-12-19</w:t>
            </w:r>
          </w:p>
        </w:tc>
        <w:tc>
          <w:tcPr>
            <w:tcW w:w="1193" w:type="dxa"/>
          </w:tcPr>
          <w:p w14:paraId="39B1B76F" w14:textId="77777777" w:rsidR="00D744E0" w:rsidRPr="00A850B9" w:rsidRDefault="00D744E0" w:rsidP="0013764A">
            <w:pPr>
              <w:jc w:val="center"/>
              <w:rPr>
                <w:rFonts w:ascii="Arial" w:hAnsi="Arial" w:cs="Arial"/>
                <w:sz w:val="24"/>
                <w:szCs w:val="24"/>
              </w:rPr>
            </w:pPr>
          </w:p>
        </w:tc>
        <w:tc>
          <w:tcPr>
            <w:tcW w:w="2295" w:type="dxa"/>
          </w:tcPr>
          <w:p w14:paraId="71D6F91C" w14:textId="0E248FB9" w:rsidR="00D744E0" w:rsidRPr="00A850B9" w:rsidRDefault="00A850B9" w:rsidP="00342EDE">
            <w:pPr>
              <w:jc w:val="right"/>
              <w:rPr>
                <w:rFonts w:ascii="Arial" w:hAnsi="Arial" w:cs="Arial"/>
                <w:sz w:val="24"/>
                <w:szCs w:val="24"/>
              </w:rPr>
            </w:pPr>
            <w:r w:rsidRPr="00A850B9">
              <w:rPr>
                <w:rFonts w:ascii="Arial" w:hAnsi="Arial" w:cs="Arial"/>
                <w:sz w:val="24"/>
                <w:szCs w:val="24"/>
              </w:rPr>
              <w:t>3120</w:t>
            </w:r>
          </w:p>
        </w:tc>
        <w:tc>
          <w:tcPr>
            <w:tcW w:w="2295" w:type="dxa"/>
          </w:tcPr>
          <w:p w14:paraId="5F1F9491" w14:textId="77777777" w:rsidR="00D744E0" w:rsidRDefault="00D744E0" w:rsidP="00342EDE">
            <w:pPr>
              <w:jc w:val="right"/>
              <w:rPr>
                <w:rFonts w:ascii="Arial" w:hAnsi="Arial" w:cs="Arial"/>
                <w:b/>
                <w:bCs/>
                <w:sz w:val="24"/>
                <w:szCs w:val="24"/>
              </w:rPr>
            </w:pPr>
          </w:p>
        </w:tc>
      </w:tr>
      <w:tr w:rsidR="00D744E0" w14:paraId="756FF9D9" w14:textId="77777777" w:rsidTr="00A850B9">
        <w:trPr>
          <w:trHeight w:val="388"/>
        </w:trPr>
        <w:tc>
          <w:tcPr>
            <w:tcW w:w="3397" w:type="dxa"/>
          </w:tcPr>
          <w:p w14:paraId="05D704B2" w14:textId="66D8C1DE" w:rsidR="00D744E0" w:rsidRPr="00A850B9" w:rsidRDefault="00A850B9" w:rsidP="0013764A">
            <w:pPr>
              <w:jc w:val="center"/>
              <w:rPr>
                <w:rFonts w:ascii="Arial" w:hAnsi="Arial" w:cs="Arial"/>
                <w:sz w:val="24"/>
                <w:szCs w:val="24"/>
              </w:rPr>
            </w:pPr>
            <w:r w:rsidRPr="00A850B9">
              <w:rPr>
                <w:rFonts w:ascii="Arial" w:hAnsi="Arial" w:cs="Arial"/>
                <w:sz w:val="24"/>
                <w:szCs w:val="24"/>
              </w:rPr>
              <w:t>Bank</w:t>
            </w:r>
          </w:p>
        </w:tc>
        <w:tc>
          <w:tcPr>
            <w:tcW w:w="1193" w:type="dxa"/>
          </w:tcPr>
          <w:p w14:paraId="24DBDD95" w14:textId="77777777" w:rsidR="00D744E0" w:rsidRPr="00A850B9" w:rsidRDefault="00D744E0" w:rsidP="0013764A">
            <w:pPr>
              <w:jc w:val="center"/>
              <w:rPr>
                <w:rFonts w:ascii="Arial" w:hAnsi="Arial" w:cs="Arial"/>
                <w:sz w:val="24"/>
                <w:szCs w:val="24"/>
              </w:rPr>
            </w:pPr>
          </w:p>
        </w:tc>
        <w:tc>
          <w:tcPr>
            <w:tcW w:w="2295" w:type="dxa"/>
          </w:tcPr>
          <w:p w14:paraId="21D06A75" w14:textId="7E40B4C9" w:rsidR="00D744E0" w:rsidRPr="00A850B9" w:rsidRDefault="00A850B9" w:rsidP="00342EDE">
            <w:pPr>
              <w:jc w:val="right"/>
              <w:rPr>
                <w:rFonts w:ascii="Arial" w:hAnsi="Arial" w:cs="Arial"/>
                <w:sz w:val="24"/>
                <w:szCs w:val="24"/>
              </w:rPr>
            </w:pPr>
            <w:r w:rsidRPr="00A850B9">
              <w:rPr>
                <w:rFonts w:ascii="Arial" w:hAnsi="Arial" w:cs="Arial"/>
                <w:sz w:val="24"/>
                <w:szCs w:val="24"/>
              </w:rPr>
              <w:t>320</w:t>
            </w:r>
          </w:p>
        </w:tc>
        <w:tc>
          <w:tcPr>
            <w:tcW w:w="2295" w:type="dxa"/>
          </w:tcPr>
          <w:p w14:paraId="5390CF5D" w14:textId="77777777" w:rsidR="00D744E0" w:rsidRDefault="00D744E0" w:rsidP="00342EDE">
            <w:pPr>
              <w:jc w:val="right"/>
              <w:rPr>
                <w:rFonts w:ascii="Arial" w:hAnsi="Arial" w:cs="Arial"/>
                <w:b/>
                <w:bCs/>
                <w:sz w:val="24"/>
                <w:szCs w:val="24"/>
              </w:rPr>
            </w:pPr>
          </w:p>
        </w:tc>
      </w:tr>
      <w:tr w:rsidR="00D744E0" w14:paraId="34D2F9CC" w14:textId="77777777" w:rsidTr="00A850B9">
        <w:trPr>
          <w:trHeight w:val="388"/>
        </w:trPr>
        <w:tc>
          <w:tcPr>
            <w:tcW w:w="3397" w:type="dxa"/>
          </w:tcPr>
          <w:p w14:paraId="63D0FC94" w14:textId="00FEBD99" w:rsidR="00D744E0" w:rsidRDefault="00A850B9" w:rsidP="0013764A">
            <w:pPr>
              <w:jc w:val="center"/>
              <w:rPr>
                <w:rFonts w:ascii="Arial" w:hAnsi="Arial" w:cs="Arial"/>
                <w:b/>
                <w:bCs/>
                <w:sz w:val="24"/>
                <w:szCs w:val="24"/>
              </w:rPr>
            </w:pPr>
            <w:r>
              <w:rPr>
                <w:rFonts w:ascii="Arial" w:hAnsi="Arial" w:cs="Arial"/>
                <w:b/>
                <w:bCs/>
                <w:sz w:val="24"/>
                <w:szCs w:val="24"/>
              </w:rPr>
              <w:t>Total Current assets</w:t>
            </w:r>
          </w:p>
        </w:tc>
        <w:tc>
          <w:tcPr>
            <w:tcW w:w="1193" w:type="dxa"/>
          </w:tcPr>
          <w:p w14:paraId="6376B89E" w14:textId="77777777" w:rsidR="00D744E0" w:rsidRDefault="00D744E0" w:rsidP="0013764A">
            <w:pPr>
              <w:jc w:val="center"/>
              <w:rPr>
                <w:rFonts w:ascii="Arial" w:hAnsi="Arial" w:cs="Arial"/>
                <w:b/>
                <w:bCs/>
                <w:sz w:val="24"/>
                <w:szCs w:val="24"/>
              </w:rPr>
            </w:pPr>
          </w:p>
        </w:tc>
        <w:tc>
          <w:tcPr>
            <w:tcW w:w="2295" w:type="dxa"/>
          </w:tcPr>
          <w:p w14:paraId="5C957318" w14:textId="77777777" w:rsidR="00D744E0" w:rsidRDefault="00D744E0" w:rsidP="00342EDE">
            <w:pPr>
              <w:jc w:val="right"/>
              <w:rPr>
                <w:rFonts w:ascii="Arial" w:hAnsi="Arial" w:cs="Arial"/>
                <w:b/>
                <w:bCs/>
                <w:sz w:val="24"/>
                <w:szCs w:val="24"/>
              </w:rPr>
            </w:pPr>
          </w:p>
        </w:tc>
        <w:tc>
          <w:tcPr>
            <w:tcW w:w="2295" w:type="dxa"/>
          </w:tcPr>
          <w:p w14:paraId="6C6D368F" w14:textId="575172FC" w:rsidR="00D744E0" w:rsidRDefault="0016253C" w:rsidP="00342EDE">
            <w:pPr>
              <w:jc w:val="right"/>
              <w:rPr>
                <w:rFonts w:ascii="Arial" w:hAnsi="Arial" w:cs="Arial"/>
                <w:b/>
                <w:bCs/>
                <w:sz w:val="24"/>
                <w:szCs w:val="24"/>
              </w:rPr>
            </w:pPr>
            <w:r>
              <w:rPr>
                <w:rFonts w:ascii="Arial" w:hAnsi="Arial" w:cs="Arial"/>
                <w:b/>
                <w:bCs/>
                <w:sz w:val="24"/>
                <w:szCs w:val="24"/>
              </w:rPr>
              <w:t>11515</w:t>
            </w:r>
          </w:p>
        </w:tc>
      </w:tr>
      <w:tr w:rsidR="00D744E0" w14:paraId="2E907FC6" w14:textId="77777777" w:rsidTr="00A850B9">
        <w:trPr>
          <w:trHeight w:val="388"/>
        </w:trPr>
        <w:tc>
          <w:tcPr>
            <w:tcW w:w="3397" w:type="dxa"/>
          </w:tcPr>
          <w:p w14:paraId="1CC5C5AD" w14:textId="332CE2D6" w:rsidR="00D744E0" w:rsidRDefault="0016253C" w:rsidP="0013764A">
            <w:pPr>
              <w:jc w:val="center"/>
              <w:rPr>
                <w:rFonts w:ascii="Arial" w:hAnsi="Arial" w:cs="Arial"/>
                <w:b/>
                <w:bCs/>
                <w:sz w:val="24"/>
                <w:szCs w:val="24"/>
              </w:rPr>
            </w:pPr>
            <w:r>
              <w:rPr>
                <w:rFonts w:ascii="Arial" w:hAnsi="Arial" w:cs="Arial"/>
                <w:b/>
                <w:bCs/>
                <w:sz w:val="24"/>
                <w:szCs w:val="24"/>
              </w:rPr>
              <w:t xml:space="preserve">Total Assets of </w:t>
            </w:r>
            <w:proofErr w:type="spellStart"/>
            <w:r>
              <w:rPr>
                <w:rFonts w:ascii="Arial" w:hAnsi="Arial" w:cs="Arial"/>
                <w:b/>
                <w:bCs/>
                <w:sz w:val="24"/>
                <w:szCs w:val="24"/>
              </w:rPr>
              <w:t>Bussines</w:t>
            </w:r>
            <w:proofErr w:type="spellEnd"/>
          </w:p>
        </w:tc>
        <w:tc>
          <w:tcPr>
            <w:tcW w:w="1193" w:type="dxa"/>
          </w:tcPr>
          <w:p w14:paraId="6A3D4B06" w14:textId="77777777" w:rsidR="00D744E0" w:rsidRDefault="00D744E0" w:rsidP="0013764A">
            <w:pPr>
              <w:jc w:val="center"/>
              <w:rPr>
                <w:rFonts w:ascii="Arial" w:hAnsi="Arial" w:cs="Arial"/>
                <w:b/>
                <w:bCs/>
                <w:sz w:val="24"/>
                <w:szCs w:val="24"/>
              </w:rPr>
            </w:pPr>
          </w:p>
        </w:tc>
        <w:tc>
          <w:tcPr>
            <w:tcW w:w="2295" w:type="dxa"/>
          </w:tcPr>
          <w:p w14:paraId="4C740277" w14:textId="77777777" w:rsidR="00D744E0" w:rsidRDefault="00D744E0" w:rsidP="00342EDE">
            <w:pPr>
              <w:jc w:val="right"/>
              <w:rPr>
                <w:rFonts w:ascii="Arial" w:hAnsi="Arial" w:cs="Arial"/>
                <w:b/>
                <w:bCs/>
                <w:sz w:val="24"/>
                <w:szCs w:val="24"/>
              </w:rPr>
            </w:pPr>
          </w:p>
        </w:tc>
        <w:tc>
          <w:tcPr>
            <w:tcW w:w="2295" w:type="dxa"/>
          </w:tcPr>
          <w:p w14:paraId="198F6E8B" w14:textId="47B59B40" w:rsidR="00D744E0" w:rsidRDefault="0016253C" w:rsidP="00342EDE">
            <w:pPr>
              <w:jc w:val="right"/>
              <w:rPr>
                <w:rFonts w:ascii="Arial" w:hAnsi="Arial" w:cs="Arial"/>
                <w:b/>
                <w:bCs/>
                <w:sz w:val="24"/>
                <w:szCs w:val="24"/>
              </w:rPr>
            </w:pPr>
            <w:r>
              <w:rPr>
                <w:rFonts w:ascii="Arial" w:hAnsi="Arial" w:cs="Arial"/>
                <w:b/>
                <w:bCs/>
                <w:sz w:val="24"/>
                <w:szCs w:val="24"/>
              </w:rPr>
              <w:t>61015</w:t>
            </w:r>
          </w:p>
        </w:tc>
      </w:tr>
      <w:tr w:rsidR="00D744E0" w14:paraId="25BE202C" w14:textId="77777777" w:rsidTr="00A850B9">
        <w:trPr>
          <w:trHeight w:val="388"/>
        </w:trPr>
        <w:tc>
          <w:tcPr>
            <w:tcW w:w="3397" w:type="dxa"/>
          </w:tcPr>
          <w:p w14:paraId="78828806" w14:textId="77777777" w:rsidR="00D744E0" w:rsidRDefault="00D744E0" w:rsidP="0013764A">
            <w:pPr>
              <w:jc w:val="center"/>
              <w:rPr>
                <w:rFonts w:ascii="Arial" w:hAnsi="Arial" w:cs="Arial"/>
                <w:b/>
                <w:bCs/>
                <w:sz w:val="24"/>
                <w:szCs w:val="24"/>
              </w:rPr>
            </w:pPr>
          </w:p>
        </w:tc>
        <w:tc>
          <w:tcPr>
            <w:tcW w:w="1193" w:type="dxa"/>
          </w:tcPr>
          <w:p w14:paraId="42A937C1" w14:textId="77777777" w:rsidR="00D744E0" w:rsidRDefault="00D744E0" w:rsidP="0013764A">
            <w:pPr>
              <w:jc w:val="center"/>
              <w:rPr>
                <w:rFonts w:ascii="Arial" w:hAnsi="Arial" w:cs="Arial"/>
                <w:b/>
                <w:bCs/>
                <w:sz w:val="24"/>
                <w:szCs w:val="24"/>
              </w:rPr>
            </w:pPr>
          </w:p>
        </w:tc>
        <w:tc>
          <w:tcPr>
            <w:tcW w:w="2295" w:type="dxa"/>
          </w:tcPr>
          <w:p w14:paraId="70CCBE67" w14:textId="77777777" w:rsidR="00D744E0" w:rsidRDefault="00D744E0" w:rsidP="00342EDE">
            <w:pPr>
              <w:jc w:val="right"/>
              <w:rPr>
                <w:rFonts w:ascii="Arial" w:hAnsi="Arial" w:cs="Arial"/>
                <w:b/>
                <w:bCs/>
                <w:sz w:val="24"/>
                <w:szCs w:val="24"/>
              </w:rPr>
            </w:pPr>
          </w:p>
        </w:tc>
        <w:tc>
          <w:tcPr>
            <w:tcW w:w="2295" w:type="dxa"/>
          </w:tcPr>
          <w:p w14:paraId="79B166B5" w14:textId="77777777" w:rsidR="00D744E0" w:rsidRDefault="00D744E0" w:rsidP="00342EDE">
            <w:pPr>
              <w:jc w:val="right"/>
              <w:rPr>
                <w:rFonts w:ascii="Arial" w:hAnsi="Arial" w:cs="Arial"/>
                <w:b/>
                <w:bCs/>
                <w:sz w:val="24"/>
                <w:szCs w:val="24"/>
              </w:rPr>
            </w:pPr>
          </w:p>
        </w:tc>
      </w:tr>
      <w:tr w:rsidR="00D744E0" w14:paraId="66D32D67" w14:textId="77777777" w:rsidTr="00A850B9">
        <w:trPr>
          <w:trHeight w:val="371"/>
        </w:trPr>
        <w:tc>
          <w:tcPr>
            <w:tcW w:w="3397" w:type="dxa"/>
          </w:tcPr>
          <w:p w14:paraId="09E4F98D" w14:textId="1CF02DF7" w:rsidR="00D744E0" w:rsidRDefault="0016253C" w:rsidP="0013764A">
            <w:pPr>
              <w:jc w:val="center"/>
              <w:rPr>
                <w:rFonts w:ascii="Arial" w:hAnsi="Arial" w:cs="Arial"/>
                <w:b/>
                <w:bCs/>
                <w:sz w:val="24"/>
                <w:szCs w:val="24"/>
              </w:rPr>
            </w:pPr>
            <w:r>
              <w:rPr>
                <w:rFonts w:ascii="Arial" w:hAnsi="Arial" w:cs="Arial"/>
                <w:b/>
                <w:bCs/>
                <w:sz w:val="24"/>
                <w:szCs w:val="24"/>
              </w:rPr>
              <w:t>Current Liabilities</w:t>
            </w:r>
          </w:p>
        </w:tc>
        <w:tc>
          <w:tcPr>
            <w:tcW w:w="1193" w:type="dxa"/>
          </w:tcPr>
          <w:p w14:paraId="3046473A" w14:textId="77777777" w:rsidR="00D744E0" w:rsidRDefault="00D744E0" w:rsidP="0013764A">
            <w:pPr>
              <w:jc w:val="center"/>
              <w:rPr>
                <w:rFonts w:ascii="Arial" w:hAnsi="Arial" w:cs="Arial"/>
                <w:b/>
                <w:bCs/>
                <w:sz w:val="24"/>
                <w:szCs w:val="24"/>
              </w:rPr>
            </w:pPr>
          </w:p>
        </w:tc>
        <w:tc>
          <w:tcPr>
            <w:tcW w:w="2295" w:type="dxa"/>
          </w:tcPr>
          <w:p w14:paraId="13274DF8" w14:textId="77777777" w:rsidR="00D744E0" w:rsidRDefault="00D744E0" w:rsidP="00342EDE">
            <w:pPr>
              <w:jc w:val="right"/>
              <w:rPr>
                <w:rFonts w:ascii="Arial" w:hAnsi="Arial" w:cs="Arial"/>
                <w:b/>
                <w:bCs/>
                <w:sz w:val="24"/>
                <w:szCs w:val="24"/>
              </w:rPr>
            </w:pPr>
          </w:p>
        </w:tc>
        <w:tc>
          <w:tcPr>
            <w:tcW w:w="2295" w:type="dxa"/>
          </w:tcPr>
          <w:p w14:paraId="65E6EB06" w14:textId="77777777" w:rsidR="00D744E0" w:rsidRDefault="00D744E0" w:rsidP="00342EDE">
            <w:pPr>
              <w:jc w:val="right"/>
              <w:rPr>
                <w:rFonts w:ascii="Arial" w:hAnsi="Arial" w:cs="Arial"/>
                <w:b/>
                <w:bCs/>
                <w:sz w:val="24"/>
                <w:szCs w:val="24"/>
              </w:rPr>
            </w:pPr>
          </w:p>
        </w:tc>
      </w:tr>
      <w:tr w:rsidR="00D744E0" w14:paraId="40AF86AC" w14:textId="77777777" w:rsidTr="00A850B9">
        <w:trPr>
          <w:trHeight w:val="388"/>
        </w:trPr>
        <w:tc>
          <w:tcPr>
            <w:tcW w:w="3397" w:type="dxa"/>
          </w:tcPr>
          <w:p w14:paraId="4E81BBA8" w14:textId="013C5DB7" w:rsidR="00D744E0" w:rsidRPr="00342EDE" w:rsidRDefault="0016253C" w:rsidP="0013764A">
            <w:pPr>
              <w:jc w:val="center"/>
              <w:rPr>
                <w:rFonts w:ascii="Arial" w:hAnsi="Arial" w:cs="Arial"/>
                <w:sz w:val="24"/>
                <w:szCs w:val="24"/>
              </w:rPr>
            </w:pPr>
            <w:r w:rsidRPr="00342EDE">
              <w:rPr>
                <w:rFonts w:ascii="Arial" w:hAnsi="Arial" w:cs="Arial"/>
                <w:sz w:val="24"/>
                <w:szCs w:val="24"/>
              </w:rPr>
              <w:t>Trade Payable</w:t>
            </w:r>
          </w:p>
        </w:tc>
        <w:tc>
          <w:tcPr>
            <w:tcW w:w="1193" w:type="dxa"/>
          </w:tcPr>
          <w:p w14:paraId="620903CE" w14:textId="77777777" w:rsidR="00D744E0" w:rsidRDefault="00D744E0" w:rsidP="0013764A">
            <w:pPr>
              <w:jc w:val="center"/>
              <w:rPr>
                <w:rFonts w:ascii="Arial" w:hAnsi="Arial" w:cs="Arial"/>
                <w:b/>
                <w:bCs/>
                <w:sz w:val="24"/>
                <w:szCs w:val="24"/>
              </w:rPr>
            </w:pPr>
          </w:p>
        </w:tc>
        <w:tc>
          <w:tcPr>
            <w:tcW w:w="2295" w:type="dxa"/>
          </w:tcPr>
          <w:p w14:paraId="0EE3E5A2" w14:textId="1F557AC8" w:rsidR="00D744E0" w:rsidRPr="00342EDE" w:rsidRDefault="00342EDE" w:rsidP="00342EDE">
            <w:pPr>
              <w:jc w:val="right"/>
              <w:rPr>
                <w:rFonts w:ascii="Arial" w:hAnsi="Arial" w:cs="Arial"/>
                <w:sz w:val="24"/>
                <w:szCs w:val="24"/>
              </w:rPr>
            </w:pPr>
            <w:r w:rsidRPr="00342EDE">
              <w:rPr>
                <w:rFonts w:ascii="Arial" w:hAnsi="Arial" w:cs="Arial"/>
                <w:sz w:val="24"/>
                <w:szCs w:val="24"/>
              </w:rPr>
              <w:t>4480</w:t>
            </w:r>
          </w:p>
        </w:tc>
        <w:tc>
          <w:tcPr>
            <w:tcW w:w="2295" w:type="dxa"/>
          </w:tcPr>
          <w:p w14:paraId="57ED2BA0" w14:textId="77777777" w:rsidR="00D744E0" w:rsidRDefault="00D744E0" w:rsidP="00342EDE">
            <w:pPr>
              <w:jc w:val="right"/>
              <w:rPr>
                <w:rFonts w:ascii="Arial" w:hAnsi="Arial" w:cs="Arial"/>
                <w:b/>
                <w:bCs/>
                <w:sz w:val="24"/>
                <w:szCs w:val="24"/>
              </w:rPr>
            </w:pPr>
          </w:p>
        </w:tc>
      </w:tr>
      <w:tr w:rsidR="00D744E0" w14:paraId="54278411" w14:textId="77777777" w:rsidTr="00A850B9">
        <w:trPr>
          <w:trHeight w:val="388"/>
        </w:trPr>
        <w:tc>
          <w:tcPr>
            <w:tcW w:w="3397" w:type="dxa"/>
          </w:tcPr>
          <w:p w14:paraId="28CE3D64" w14:textId="3CB30B34" w:rsidR="00D744E0" w:rsidRPr="00342EDE" w:rsidRDefault="0016253C" w:rsidP="0013764A">
            <w:pPr>
              <w:jc w:val="center"/>
              <w:rPr>
                <w:rFonts w:ascii="Arial" w:hAnsi="Arial" w:cs="Arial"/>
                <w:sz w:val="24"/>
                <w:szCs w:val="24"/>
              </w:rPr>
            </w:pPr>
            <w:r w:rsidRPr="00342EDE">
              <w:rPr>
                <w:rFonts w:ascii="Arial" w:hAnsi="Arial" w:cs="Arial"/>
                <w:sz w:val="24"/>
                <w:szCs w:val="24"/>
              </w:rPr>
              <w:t>Outstanding Insurances</w:t>
            </w:r>
          </w:p>
        </w:tc>
        <w:tc>
          <w:tcPr>
            <w:tcW w:w="1193" w:type="dxa"/>
          </w:tcPr>
          <w:p w14:paraId="0B15F50E" w14:textId="77777777" w:rsidR="00D744E0" w:rsidRDefault="00D744E0" w:rsidP="0013764A">
            <w:pPr>
              <w:jc w:val="center"/>
              <w:rPr>
                <w:rFonts w:ascii="Arial" w:hAnsi="Arial" w:cs="Arial"/>
                <w:b/>
                <w:bCs/>
                <w:sz w:val="24"/>
                <w:szCs w:val="24"/>
              </w:rPr>
            </w:pPr>
          </w:p>
        </w:tc>
        <w:tc>
          <w:tcPr>
            <w:tcW w:w="2295" w:type="dxa"/>
          </w:tcPr>
          <w:p w14:paraId="6466D7C0" w14:textId="4BD51A8D" w:rsidR="00D744E0" w:rsidRPr="00342EDE" w:rsidRDefault="00342EDE" w:rsidP="00342EDE">
            <w:pPr>
              <w:jc w:val="right"/>
              <w:rPr>
                <w:rFonts w:ascii="Arial" w:hAnsi="Arial" w:cs="Arial"/>
                <w:sz w:val="24"/>
                <w:szCs w:val="24"/>
              </w:rPr>
            </w:pPr>
            <w:r w:rsidRPr="00342EDE">
              <w:rPr>
                <w:rFonts w:ascii="Arial" w:hAnsi="Arial" w:cs="Arial"/>
                <w:sz w:val="24"/>
                <w:szCs w:val="24"/>
              </w:rPr>
              <w:t>500</w:t>
            </w:r>
          </w:p>
        </w:tc>
        <w:tc>
          <w:tcPr>
            <w:tcW w:w="2295" w:type="dxa"/>
          </w:tcPr>
          <w:p w14:paraId="586FCD65" w14:textId="77777777" w:rsidR="00D744E0" w:rsidRDefault="00D744E0" w:rsidP="00342EDE">
            <w:pPr>
              <w:jc w:val="right"/>
              <w:rPr>
                <w:rFonts w:ascii="Arial" w:hAnsi="Arial" w:cs="Arial"/>
                <w:b/>
                <w:bCs/>
                <w:sz w:val="24"/>
                <w:szCs w:val="24"/>
              </w:rPr>
            </w:pPr>
          </w:p>
        </w:tc>
      </w:tr>
      <w:tr w:rsidR="00D744E0" w14:paraId="08281781" w14:textId="77777777" w:rsidTr="00A850B9">
        <w:trPr>
          <w:trHeight w:val="388"/>
        </w:trPr>
        <w:tc>
          <w:tcPr>
            <w:tcW w:w="3397" w:type="dxa"/>
          </w:tcPr>
          <w:p w14:paraId="0B025AFE" w14:textId="6FC114FA" w:rsidR="00D744E0" w:rsidRPr="00342EDE" w:rsidRDefault="0016253C" w:rsidP="0013764A">
            <w:pPr>
              <w:jc w:val="center"/>
              <w:rPr>
                <w:rFonts w:ascii="Arial" w:hAnsi="Arial" w:cs="Arial"/>
                <w:sz w:val="24"/>
                <w:szCs w:val="24"/>
              </w:rPr>
            </w:pPr>
            <w:r w:rsidRPr="00342EDE">
              <w:rPr>
                <w:rFonts w:ascii="Arial" w:hAnsi="Arial" w:cs="Arial"/>
                <w:sz w:val="24"/>
                <w:szCs w:val="24"/>
              </w:rPr>
              <w:t>Income tax payable</w:t>
            </w:r>
          </w:p>
        </w:tc>
        <w:tc>
          <w:tcPr>
            <w:tcW w:w="1193" w:type="dxa"/>
          </w:tcPr>
          <w:p w14:paraId="74697B71" w14:textId="77777777" w:rsidR="00D744E0" w:rsidRDefault="00D744E0" w:rsidP="0013764A">
            <w:pPr>
              <w:jc w:val="center"/>
              <w:rPr>
                <w:rFonts w:ascii="Arial" w:hAnsi="Arial" w:cs="Arial"/>
                <w:b/>
                <w:bCs/>
                <w:sz w:val="24"/>
                <w:szCs w:val="24"/>
              </w:rPr>
            </w:pPr>
          </w:p>
        </w:tc>
        <w:tc>
          <w:tcPr>
            <w:tcW w:w="2295" w:type="dxa"/>
          </w:tcPr>
          <w:p w14:paraId="0DB18E99" w14:textId="29A72837" w:rsidR="00D744E0" w:rsidRPr="00342EDE" w:rsidRDefault="00342EDE" w:rsidP="00342EDE">
            <w:pPr>
              <w:jc w:val="right"/>
              <w:rPr>
                <w:rFonts w:ascii="Arial" w:hAnsi="Arial" w:cs="Arial"/>
                <w:sz w:val="24"/>
                <w:szCs w:val="24"/>
              </w:rPr>
            </w:pPr>
            <w:r w:rsidRPr="00342EDE">
              <w:rPr>
                <w:rFonts w:ascii="Arial" w:hAnsi="Arial" w:cs="Arial"/>
                <w:sz w:val="24"/>
                <w:szCs w:val="24"/>
              </w:rPr>
              <w:t>1600</w:t>
            </w:r>
          </w:p>
        </w:tc>
        <w:tc>
          <w:tcPr>
            <w:tcW w:w="2295" w:type="dxa"/>
          </w:tcPr>
          <w:p w14:paraId="6FB83076" w14:textId="77777777" w:rsidR="00D744E0" w:rsidRDefault="00D744E0" w:rsidP="00342EDE">
            <w:pPr>
              <w:jc w:val="right"/>
              <w:rPr>
                <w:rFonts w:ascii="Arial" w:hAnsi="Arial" w:cs="Arial"/>
                <w:b/>
                <w:bCs/>
                <w:sz w:val="24"/>
                <w:szCs w:val="24"/>
              </w:rPr>
            </w:pPr>
          </w:p>
        </w:tc>
      </w:tr>
      <w:tr w:rsidR="00D744E0" w14:paraId="0E7739DC" w14:textId="77777777" w:rsidTr="00A850B9">
        <w:trPr>
          <w:trHeight w:val="388"/>
        </w:trPr>
        <w:tc>
          <w:tcPr>
            <w:tcW w:w="3397" w:type="dxa"/>
          </w:tcPr>
          <w:p w14:paraId="051A746D" w14:textId="32E42A31" w:rsidR="00D744E0" w:rsidRDefault="0016253C" w:rsidP="0013764A">
            <w:pPr>
              <w:jc w:val="center"/>
              <w:rPr>
                <w:rFonts w:ascii="Arial" w:hAnsi="Arial" w:cs="Arial"/>
                <w:b/>
                <w:bCs/>
                <w:sz w:val="24"/>
                <w:szCs w:val="24"/>
              </w:rPr>
            </w:pPr>
            <w:r>
              <w:rPr>
                <w:rFonts w:ascii="Arial" w:hAnsi="Arial" w:cs="Arial"/>
                <w:b/>
                <w:bCs/>
                <w:sz w:val="24"/>
                <w:szCs w:val="24"/>
              </w:rPr>
              <w:t>Total current Liabilities</w:t>
            </w:r>
          </w:p>
        </w:tc>
        <w:tc>
          <w:tcPr>
            <w:tcW w:w="1193" w:type="dxa"/>
          </w:tcPr>
          <w:p w14:paraId="62F134CA" w14:textId="77777777" w:rsidR="00D744E0" w:rsidRDefault="00D744E0" w:rsidP="0013764A">
            <w:pPr>
              <w:jc w:val="center"/>
              <w:rPr>
                <w:rFonts w:ascii="Arial" w:hAnsi="Arial" w:cs="Arial"/>
                <w:b/>
                <w:bCs/>
                <w:sz w:val="24"/>
                <w:szCs w:val="24"/>
              </w:rPr>
            </w:pPr>
          </w:p>
        </w:tc>
        <w:tc>
          <w:tcPr>
            <w:tcW w:w="2295" w:type="dxa"/>
          </w:tcPr>
          <w:p w14:paraId="5A831641" w14:textId="77777777" w:rsidR="00D744E0" w:rsidRDefault="00D744E0" w:rsidP="0013764A">
            <w:pPr>
              <w:jc w:val="center"/>
              <w:rPr>
                <w:rFonts w:ascii="Arial" w:hAnsi="Arial" w:cs="Arial"/>
                <w:b/>
                <w:bCs/>
                <w:sz w:val="24"/>
                <w:szCs w:val="24"/>
              </w:rPr>
            </w:pPr>
          </w:p>
        </w:tc>
        <w:tc>
          <w:tcPr>
            <w:tcW w:w="2295" w:type="dxa"/>
          </w:tcPr>
          <w:p w14:paraId="71F99287" w14:textId="21D4F50B" w:rsidR="00D744E0" w:rsidRDefault="0016253C" w:rsidP="00342EDE">
            <w:pPr>
              <w:jc w:val="right"/>
              <w:rPr>
                <w:rFonts w:ascii="Arial" w:hAnsi="Arial" w:cs="Arial"/>
                <w:b/>
                <w:bCs/>
                <w:sz w:val="24"/>
                <w:szCs w:val="24"/>
              </w:rPr>
            </w:pPr>
            <w:r>
              <w:rPr>
                <w:rFonts w:ascii="Arial" w:hAnsi="Arial" w:cs="Arial"/>
                <w:b/>
                <w:bCs/>
                <w:sz w:val="24"/>
                <w:szCs w:val="24"/>
              </w:rPr>
              <w:t>6580</w:t>
            </w:r>
          </w:p>
        </w:tc>
      </w:tr>
      <w:tr w:rsidR="00D744E0" w14:paraId="725C71EB" w14:textId="77777777" w:rsidTr="00A850B9">
        <w:trPr>
          <w:trHeight w:val="388"/>
        </w:trPr>
        <w:tc>
          <w:tcPr>
            <w:tcW w:w="3397" w:type="dxa"/>
          </w:tcPr>
          <w:p w14:paraId="0EF3674B" w14:textId="77777777" w:rsidR="00D744E0" w:rsidRDefault="00D744E0" w:rsidP="0013764A">
            <w:pPr>
              <w:jc w:val="center"/>
              <w:rPr>
                <w:rFonts w:ascii="Arial" w:hAnsi="Arial" w:cs="Arial"/>
                <w:b/>
                <w:bCs/>
                <w:sz w:val="24"/>
                <w:szCs w:val="24"/>
              </w:rPr>
            </w:pPr>
          </w:p>
        </w:tc>
        <w:tc>
          <w:tcPr>
            <w:tcW w:w="1193" w:type="dxa"/>
          </w:tcPr>
          <w:p w14:paraId="2ACE6ED5" w14:textId="77777777" w:rsidR="00D744E0" w:rsidRDefault="00D744E0" w:rsidP="0013764A">
            <w:pPr>
              <w:jc w:val="center"/>
              <w:rPr>
                <w:rFonts w:ascii="Arial" w:hAnsi="Arial" w:cs="Arial"/>
                <w:b/>
                <w:bCs/>
                <w:sz w:val="24"/>
                <w:szCs w:val="24"/>
              </w:rPr>
            </w:pPr>
          </w:p>
        </w:tc>
        <w:tc>
          <w:tcPr>
            <w:tcW w:w="2295" w:type="dxa"/>
          </w:tcPr>
          <w:p w14:paraId="4C7E98E6" w14:textId="77777777" w:rsidR="00D744E0" w:rsidRDefault="00D744E0" w:rsidP="0013764A">
            <w:pPr>
              <w:jc w:val="center"/>
              <w:rPr>
                <w:rFonts w:ascii="Arial" w:hAnsi="Arial" w:cs="Arial"/>
                <w:b/>
                <w:bCs/>
                <w:sz w:val="24"/>
                <w:szCs w:val="24"/>
              </w:rPr>
            </w:pPr>
          </w:p>
        </w:tc>
        <w:tc>
          <w:tcPr>
            <w:tcW w:w="2295" w:type="dxa"/>
          </w:tcPr>
          <w:p w14:paraId="2FBCA040" w14:textId="77777777" w:rsidR="00D744E0" w:rsidRDefault="00D744E0" w:rsidP="0013764A">
            <w:pPr>
              <w:jc w:val="center"/>
              <w:rPr>
                <w:rFonts w:ascii="Arial" w:hAnsi="Arial" w:cs="Arial"/>
                <w:b/>
                <w:bCs/>
                <w:sz w:val="24"/>
                <w:szCs w:val="24"/>
              </w:rPr>
            </w:pPr>
          </w:p>
        </w:tc>
      </w:tr>
      <w:tr w:rsidR="00D744E0" w14:paraId="0CAED25E" w14:textId="77777777" w:rsidTr="00A850B9">
        <w:trPr>
          <w:trHeight w:val="371"/>
        </w:trPr>
        <w:tc>
          <w:tcPr>
            <w:tcW w:w="3397" w:type="dxa"/>
          </w:tcPr>
          <w:p w14:paraId="5F8B26D3" w14:textId="1EE16F1C" w:rsidR="00D744E0" w:rsidRDefault="00342EDE" w:rsidP="0013764A">
            <w:pPr>
              <w:jc w:val="center"/>
              <w:rPr>
                <w:rFonts w:ascii="Arial" w:hAnsi="Arial" w:cs="Arial"/>
                <w:b/>
                <w:bCs/>
                <w:sz w:val="24"/>
                <w:szCs w:val="24"/>
              </w:rPr>
            </w:pPr>
            <w:r>
              <w:rPr>
                <w:rFonts w:ascii="Arial" w:hAnsi="Arial" w:cs="Arial"/>
                <w:b/>
                <w:bCs/>
                <w:sz w:val="24"/>
                <w:szCs w:val="24"/>
              </w:rPr>
              <w:t>Secured Liabilities</w:t>
            </w:r>
          </w:p>
        </w:tc>
        <w:tc>
          <w:tcPr>
            <w:tcW w:w="1193" w:type="dxa"/>
          </w:tcPr>
          <w:p w14:paraId="785D6090" w14:textId="77777777" w:rsidR="00D744E0" w:rsidRDefault="00D744E0" w:rsidP="0013764A">
            <w:pPr>
              <w:jc w:val="center"/>
              <w:rPr>
                <w:rFonts w:ascii="Arial" w:hAnsi="Arial" w:cs="Arial"/>
                <w:b/>
                <w:bCs/>
                <w:sz w:val="24"/>
                <w:szCs w:val="24"/>
              </w:rPr>
            </w:pPr>
          </w:p>
        </w:tc>
        <w:tc>
          <w:tcPr>
            <w:tcW w:w="2295" w:type="dxa"/>
          </w:tcPr>
          <w:p w14:paraId="314E7471" w14:textId="77777777" w:rsidR="00D744E0" w:rsidRDefault="00D744E0" w:rsidP="0013764A">
            <w:pPr>
              <w:jc w:val="center"/>
              <w:rPr>
                <w:rFonts w:ascii="Arial" w:hAnsi="Arial" w:cs="Arial"/>
                <w:b/>
                <w:bCs/>
                <w:sz w:val="24"/>
                <w:szCs w:val="24"/>
              </w:rPr>
            </w:pPr>
          </w:p>
        </w:tc>
        <w:tc>
          <w:tcPr>
            <w:tcW w:w="2295" w:type="dxa"/>
          </w:tcPr>
          <w:p w14:paraId="29D5DDE8" w14:textId="77777777" w:rsidR="00D744E0" w:rsidRDefault="00D744E0" w:rsidP="0013764A">
            <w:pPr>
              <w:jc w:val="center"/>
              <w:rPr>
                <w:rFonts w:ascii="Arial" w:hAnsi="Arial" w:cs="Arial"/>
                <w:b/>
                <w:bCs/>
                <w:sz w:val="24"/>
                <w:szCs w:val="24"/>
              </w:rPr>
            </w:pPr>
          </w:p>
        </w:tc>
      </w:tr>
      <w:tr w:rsidR="00D744E0" w14:paraId="2C6E4B9F" w14:textId="77777777" w:rsidTr="00A850B9">
        <w:trPr>
          <w:trHeight w:val="388"/>
        </w:trPr>
        <w:tc>
          <w:tcPr>
            <w:tcW w:w="3397" w:type="dxa"/>
          </w:tcPr>
          <w:p w14:paraId="29C925C2" w14:textId="59EA0775" w:rsidR="00D744E0" w:rsidRPr="00342EDE" w:rsidRDefault="00342EDE" w:rsidP="0013764A">
            <w:pPr>
              <w:jc w:val="center"/>
              <w:rPr>
                <w:rFonts w:ascii="Arial" w:hAnsi="Arial" w:cs="Arial"/>
                <w:sz w:val="24"/>
                <w:szCs w:val="24"/>
              </w:rPr>
            </w:pPr>
            <w:r w:rsidRPr="00342EDE">
              <w:rPr>
                <w:rFonts w:ascii="Arial" w:hAnsi="Arial" w:cs="Arial"/>
                <w:sz w:val="24"/>
                <w:szCs w:val="24"/>
              </w:rPr>
              <w:t>12% debentures 2024</w:t>
            </w:r>
          </w:p>
        </w:tc>
        <w:tc>
          <w:tcPr>
            <w:tcW w:w="1193" w:type="dxa"/>
          </w:tcPr>
          <w:p w14:paraId="24BA5381" w14:textId="77777777" w:rsidR="00D744E0" w:rsidRDefault="00D744E0" w:rsidP="0013764A">
            <w:pPr>
              <w:jc w:val="center"/>
              <w:rPr>
                <w:rFonts w:ascii="Arial" w:hAnsi="Arial" w:cs="Arial"/>
                <w:b/>
                <w:bCs/>
                <w:sz w:val="24"/>
                <w:szCs w:val="24"/>
              </w:rPr>
            </w:pPr>
          </w:p>
        </w:tc>
        <w:tc>
          <w:tcPr>
            <w:tcW w:w="2295" w:type="dxa"/>
          </w:tcPr>
          <w:p w14:paraId="1B222F0B" w14:textId="1E348B39" w:rsidR="00D744E0" w:rsidRPr="00342EDE" w:rsidRDefault="00342EDE" w:rsidP="00342EDE">
            <w:pPr>
              <w:jc w:val="right"/>
              <w:rPr>
                <w:rFonts w:ascii="Arial" w:hAnsi="Arial" w:cs="Arial"/>
                <w:sz w:val="24"/>
                <w:szCs w:val="24"/>
              </w:rPr>
            </w:pPr>
            <w:r w:rsidRPr="00342EDE">
              <w:rPr>
                <w:rFonts w:ascii="Arial" w:hAnsi="Arial" w:cs="Arial"/>
                <w:sz w:val="24"/>
                <w:szCs w:val="24"/>
              </w:rPr>
              <w:t>4000</w:t>
            </w:r>
          </w:p>
        </w:tc>
        <w:tc>
          <w:tcPr>
            <w:tcW w:w="2295" w:type="dxa"/>
          </w:tcPr>
          <w:p w14:paraId="09736ECC" w14:textId="77777777" w:rsidR="00D744E0" w:rsidRDefault="00D744E0" w:rsidP="0013764A">
            <w:pPr>
              <w:jc w:val="center"/>
              <w:rPr>
                <w:rFonts w:ascii="Arial" w:hAnsi="Arial" w:cs="Arial"/>
                <w:b/>
                <w:bCs/>
                <w:sz w:val="24"/>
                <w:szCs w:val="24"/>
              </w:rPr>
            </w:pPr>
          </w:p>
        </w:tc>
      </w:tr>
      <w:tr w:rsidR="00D744E0" w14:paraId="0E9B34DA" w14:textId="77777777" w:rsidTr="00A850B9">
        <w:trPr>
          <w:trHeight w:val="388"/>
        </w:trPr>
        <w:tc>
          <w:tcPr>
            <w:tcW w:w="3397" w:type="dxa"/>
          </w:tcPr>
          <w:p w14:paraId="1E57DF7E" w14:textId="015F6EE3" w:rsidR="00D744E0" w:rsidRPr="00342EDE" w:rsidRDefault="00342EDE" w:rsidP="0013764A">
            <w:pPr>
              <w:jc w:val="center"/>
              <w:rPr>
                <w:rFonts w:ascii="Arial" w:hAnsi="Arial" w:cs="Arial"/>
                <w:sz w:val="24"/>
                <w:szCs w:val="24"/>
              </w:rPr>
            </w:pPr>
            <w:r w:rsidRPr="00342EDE">
              <w:rPr>
                <w:rFonts w:ascii="Arial" w:hAnsi="Arial" w:cs="Arial"/>
                <w:sz w:val="24"/>
                <w:szCs w:val="24"/>
              </w:rPr>
              <w:t>Add: Debenture interest</w:t>
            </w:r>
          </w:p>
        </w:tc>
        <w:tc>
          <w:tcPr>
            <w:tcW w:w="1193" w:type="dxa"/>
          </w:tcPr>
          <w:p w14:paraId="2C259840" w14:textId="77777777" w:rsidR="00D744E0" w:rsidRDefault="00D744E0" w:rsidP="0013764A">
            <w:pPr>
              <w:jc w:val="center"/>
              <w:rPr>
                <w:rFonts w:ascii="Arial" w:hAnsi="Arial" w:cs="Arial"/>
                <w:b/>
                <w:bCs/>
                <w:sz w:val="24"/>
                <w:szCs w:val="24"/>
              </w:rPr>
            </w:pPr>
          </w:p>
        </w:tc>
        <w:tc>
          <w:tcPr>
            <w:tcW w:w="2295" w:type="dxa"/>
          </w:tcPr>
          <w:p w14:paraId="394EA0EC" w14:textId="4DC20F5D" w:rsidR="00D744E0" w:rsidRPr="00342EDE" w:rsidRDefault="00342EDE" w:rsidP="00342EDE">
            <w:pPr>
              <w:jc w:val="right"/>
              <w:rPr>
                <w:rFonts w:ascii="Arial" w:hAnsi="Arial" w:cs="Arial"/>
                <w:sz w:val="24"/>
                <w:szCs w:val="24"/>
              </w:rPr>
            </w:pPr>
            <w:r w:rsidRPr="00342EDE">
              <w:rPr>
                <w:rFonts w:ascii="Arial" w:hAnsi="Arial" w:cs="Arial"/>
                <w:sz w:val="24"/>
                <w:szCs w:val="24"/>
              </w:rPr>
              <w:t>480</w:t>
            </w:r>
          </w:p>
        </w:tc>
        <w:tc>
          <w:tcPr>
            <w:tcW w:w="2295" w:type="dxa"/>
          </w:tcPr>
          <w:p w14:paraId="18805720" w14:textId="77777777" w:rsidR="00D744E0" w:rsidRDefault="00D744E0" w:rsidP="0013764A">
            <w:pPr>
              <w:jc w:val="center"/>
              <w:rPr>
                <w:rFonts w:ascii="Arial" w:hAnsi="Arial" w:cs="Arial"/>
                <w:b/>
                <w:bCs/>
                <w:sz w:val="24"/>
                <w:szCs w:val="24"/>
              </w:rPr>
            </w:pPr>
          </w:p>
        </w:tc>
      </w:tr>
      <w:tr w:rsidR="00D744E0" w14:paraId="74F25874" w14:textId="77777777" w:rsidTr="00A850B9">
        <w:trPr>
          <w:trHeight w:val="388"/>
        </w:trPr>
        <w:tc>
          <w:tcPr>
            <w:tcW w:w="3397" w:type="dxa"/>
          </w:tcPr>
          <w:p w14:paraId="73475AF2" w14:textId="0FF445C4" w:rsidR="00D744E0" w:rsidRDefault="00342EDE" w:rsidP="0013764A">
            <w:pPr>
              <w:jc w:val="center"/>
              <w:rPr>
                <w:rFonts w:ascii="Arial" w:hAnsi="Arial" w:cs="Arial"/>
                <w:b/>
                <w:bCs/>
                <w:sz w:val="24"/>
                <w:szCs w:val="24"/>
              </w:rPr>
            </w:pPr>
            <w:r>
              <w:rPr>
                <w:rFonts w:ascii="Arial" w:hAnsi="Arial" w:cs="Arial"/>
                <w:b/>
                <w:bCs/>
                <w:sz w:val="24"/>
                <w:szCs w:val="24"/>
              </w:rPr>
              <w:t>Total Secured liabilities</w:t>
            </w:r>
          </w:p>
        </w:tc>
        <w:tc>
          <w:tcPr>
            <w:tcW w:w="1193" w:type="dxa"/>
          </w:tcPr>
          <w:p w14:paraId="1378E842" w14:textId="77777777" w:rsidR="00D744E0" w:rsidRDefault="00D744E0" w:rsidP="0013764A">
            <w:pPr>
              <w:jc w:val="center"/>
              <w:rPr>
                <w:rFonts w:ascii="Arial" w:hAnsi="Arial" w:cs="Arial"/>
                <w:b/>
                <w:bCs/>
                <w:sz w:val="24"/>
                <w:szCs w:val="24"/>
              </w:rPr>
            </w:pPr>
          </w:p>
        </w:tc>
        <w:tc>
          <w:tcPr>
            <w:tcW w:w="2295" w:type="dxa"/>
          </w:tcPr>
          <w:p w14:paraId="2072E6A6" w14:textId="77777777" w:rsidR="00D744E0" w:rsidRDefault="00D744E0" w:rsidP="0013764A">
            <w:pPr>
              <w:jc w:val="center"/>
              <w:rPr>
                <w:rFonts w:ascii="Arial" w:hAnsi="Arial" w:cs="Arial"/>
                <w:b/>
                <w:bCs/>
                <w:sz w:val="24"/>
                <w:szCs w:val="24"/>
              </w:rPr>
            </w:pPr>
          </w:p>
        </w:tc>
        <w:tc>
          <w:tcPr>
            <w:tcW w:w="2295" w:type="dxa"/>
          </w:tcPr>
          <w:p w14:paraId="73072A65" w14:textId="090DD1EE" w:rsidR="00D744E0" w:rsidRDefault="00342EDE" w:rsidP="00342EDE">
            <w:pPr>
              <w:jc w:val="right"/>
              <w:rPr>
                <w:rFonts w:ascii="Arial" w:hAnsi="Arial" w:cs="Arial"/>
                <w:b/>
                <w:bCs/>
                <w:sz w:val="24"/>
                <w:szCs w:val="24"/>
              </w:rPr>
            </w:pPr>
            <w:r>
              <w:rPr>
                <w:rFonts w:ascii="Arial" w:hAnsi="Arial" w:cs="Arial"/>
                <w:b/>
                <w:bCs/>
                <w:sz w:val="24"/>
                <w:szCs w:val="24"/>
              </w:rPr>
              <w:t>4480</w:t>
            </w:r>
          </w:p>
        </w:tc>
      </w:tr>
      <w:tr w:rsidR="00D744E0" w14:paraId="741F4E1C" w14:textId="77777777" w:rsidTr="00A850B9">
        <w:trPr>
          <w:trHeight w:val="388"/>
        </w:trPr>
        <w:tc>
          <w:tcPr>
            <w:tcW w:w="3397" w:type="dxa"/>
          </w:tcPr>
          <w:p w14:paraId="10384C69" w14:textId="77777777" w:rsidR="00D744E0" w:rsidRDefault="00D744E0" w:rsidP="0013764A">
            <w:pPr>
              <w:jc w:val="center"/>
              <w:rPr>
                <w:rFonts w:ascii="Arial" w:hAnsi="Arial" w:cs="Arial"/>
                <w:b/>
                <w:bCs/>
                <w:sz w:val="24"/>
                <w:szCs w:val="24"/>
              </w:rPr>
            </w:pPr>
          </w:p>
        </w:tc>
        <w:tc>
          <w:tcPr>
            <w:tcW w:w="1193" w:type="dxa"/>
          </w:tcPr>
          <w:p w14:paraId="5AD80BC5" w14:textId="77777777" w:rsidR="00D744E0" w:rsidRDefault="00D744E0" w:rsidP="0013764A">
            <w:pPr>
              <w:jc w:val="center"/>
              <w:rPr>
                <w:rFonts w:ascii="Arial" w:hAnsi="Arial" w:cs="Arial"/>
                <w:b/>
                <w:bCs/>
                <w:sz w:val="24"/>
                <w:szCs w:val="24"/>
              </w:rPr>
            </w:pPr>
          </w:p>
        </w:tc>
        <w:tc>
          <w:tcPr>
            <w:tcW w:w="2295" w:type="dxa"/>
          </w:tcPr>
          <w:p w14:paraId="2D48642D" w14:textId="77777777" w:rsidR="00D744E0" w:rsidRDefault="00D744E0" w:rsidP="0013764A">
            <w:pPr>
              <w:jc w:val="center"/>
              <w:rPr>
                <w:rFonts w:ascii="Arial" w:hAnsi="Arial" w:cs="Arial"/>
                <w:b/>
                <w:bCs/>
                <w:sz w:val="24"/>
                <w:szCs w:val="24"/>
              </w:rPr>
            </w:pPr>
          </w:p>
        </w:tc>
        <w:tc>
          <w:tcPr>
            <w:tcW w:w="2295" w:type="dxa"/>
          </w:tcPr>
          <w:p w14:paraId="4D37E37F" w14:textId="77777777" w:rsidR="00D744E0" w:rsidRDefault="00D744E0" w:rsidP="00342EDE">
            <w:pPr>
              <w:jc w:val="right"/>
              <w:rPr>
                <w:rFonts w:ascii="Arial" w:hAnsi="Arial" w:cs="Arial"/>
                <w:b/>
                <w:bCs/>
                <w:sz w:val="24"/>
                <w:szCs w:val="24"/>
              </w:rPr>
            </w:pPr>
          </w:p>
        </w:tc>
      </w:tr>
      <w:tr w:rsidR="00D744E0" w14:paraId="474EA0FB" w14:textId="77777777" w:rsidTr="00A850B9">
        <w:trPr>
          <w:trHeight w:val="388"/>
        </w:trPr>
        <w:tc>
          <w:tcPr>
            <w:tcW w:w="3397" w:type="dxa"/>
          </w:tcPr>
          <w:p w14:paraId="7004733E" w14:textId="3E1360C8" w:rsidR="00D744E0" w:rsidRDefault="00342EDE" w:rsidP="0013764A">
            <w:pPr>
              <w:jc w:val="center"/>
              <w:rPr>
                <w:rFonts w:ascii="Arial" w:hAnsi="Arial" w:cs="Arial"/>
                <w:b/>
                <w:bCs/>
                <w:sz w:val="24"/>
                <w:szCs w:val="24"/>
              </w:rPr>
            </w:pPr>
            <w:r>
              <w:rPr>
                <w:rFonts w:ascii="Arial" w:hAnsi="Arial" w:cs="Arial"/>
                <w:b/>
                <w:bCs/>
                <w:sz w:val="24"/>
                <w:szCs w:val="24"/>
              </w:rPr>
              <w:t>Equity Capital</w:t>
            </w:r>
          </w:p>
        </w:tc>
        <w:tc>
          <w:tcPr>
            <w:tcW w:w="1193" w:type="dxa"/>
          </w:tcPr>
          <w:p w14:paraId="75C60117" w14:textId="77777777" w:rsidR="00D744E0" w:rsidRDefault="00D744E0" w:rsidP="0013764A">
            <w:pPr>
              <w:jc w:val="center"/>
              <w:rPr>
                <w:rFonts w:ascii="Arial" w:hAnsi="Arial" w:cs="Arial"/>
                <w:b/>
                <w:bCs/>
                <w:sz w:val="24"/>
                <w:szCs w:val="24"/>
              </w:rPr>
            </w:pPr>
          </w:p>
        </w:tc>
        <w:tc>
          <w:tcPr>
            <w:tcW w:w="2295" w:type="dxa"/>
          </w:tcPr>
          <w:p w14:paraId="4824BB07" w14:textId="77777777" w:rsidR="00D744E0" w:rsidRDefault="00D744E0" w:rsidP="0013764A">
            <w:pPr>
              <w:jc w:val="center"/>
              <w:rPr>
                <w:rFonts w:ascii="Arial" w:hAnsi="Arial" w:cs="Arial"/>
                <w:b/>
                <w:bCs/>
                <w:sz w:val="24"/>
                <w:szCs w:val="24"/>
              </w:rPr>
            </w:pPr>
          </w:p>
        </w:tc>
        <w:tc>
          <w:tcPr>
            <w:tcW w:w="2295" w:type="dxa"/>
          </w:tcPr>
          <w:p w14:paraId="4427D622" w14:textId="77777777" w:rsidR="00D744E0" w:rsidRDefault="00D744E0" w:rsidP="00342EDE">
            <w:pPr>
              <w:jc w:val="right"/>
              <w:rPr>
                <w:rFonts w:ascii="Arial" w:hAnsi="Arial" w:cs="Arial"/>
                <w:b/>
                <w:bCs/>
                <w:sz w:val="24"/>
                <w:szCs w:val="24"/>
              </w:rPr>
            </w:pPr>
          </w:p>
        </w:tc>
      </w:tr>
      <w:tr w:rsidR="00D744E0" w14:paraId="73D0005C" w14:textId="77777777" w:rsidTr="00A850B9">
        <w:trPr>
          <w:trHeight w:val="371"/>
        </w:trPr>
        <w:tc>
          <w:tcPr>
            <w:tcW w:w="3397" w:type="dxa"/>
          </w:tcPr>
          <w:p w14:paraId="2E8293BA" w14:textId="02B026E2" w:rsidR="00D744E0" w:rsidRPr="00342EDE" w:rsidRDefault="00342EDE" w:rsidP="00342EDE">
            <w:pPr>
              <w:rPr>
                <w:rFonts w:ascii="Arial" w:hAnsi="Arial" w:cs="Arial"/>
                <w:sz w:val="24"/>
                <w:szCs w:val="24"/>
              </w:rPr>
            </w:pPr>
            <w:r w:rsidRPr="00342EDE">
              <w:rPr>
                <w:rFonts w:ascii="Arial" w:hAnsi="Arial" w:cs="Arial"/>
                <w:sz w:val="24"/>
                <w:szCs w:val="24"/>
              </w:rPr>
              <w:t>Ordinary shares</w:t>
            </w:r>
          </w:p>
        </w:tc>
        <w:tc>
          <w:tcPr>
            <w:tcW w:w="1193" w:type="dxa"/>
          </w:tcPr>
          <w:p w14:paraId="626A188A" w14:textId="77777777" w:rsidR="00D744E0" w:rsidRPr="00342EDE" w:rsidRDefault="00D744E0" w:rsidP="00342EDE">
            <w:pPr>
              <w:rPr>
                <w:rFonts w:ascii="Arial" w:hAnsi="Arial" w:cs="Arial"/>
                <w:sz w:val="24"/>
                <w:szCs w:val="24"/>
              </w:rPr>
            </w:pPr>
          </w:p>
        </w:tc>
        <w:tc>
          <w:tcPr>
            <w:tcW w:w="2295" w:type="dxa"/>
          </w:tcPr>
          <w:p w14:paraId="1B3C5B66" w14:textId="6F5B065A" w:rsidR="00D744E0" w:rsidRPr="00342EDE" w:rsidRDefault="00342EDE" w:rsidP="00342EDE">
            <w:pPr>
              <w:jc w:val="right"/>
              <w:rPr>
                <w:rFonts w:ascii="Arial" w:hAnsi="Arial" w:cs="Arial"/>
                <w:sz w:val="24"/>
                <w:szCs w:val="24"/>
              </w:rPr>
            </w:pPr>
            <w:r w:rsidRPr="00342EDE">
              <w:rPr>
                <w:rFonts w:ascii="Arial" w:hAnsi="Arial" w:cs="Arial"/>
                <w:sz w:val="24"/>
                <w:szCs w:val="24"/>
              </w:rPr>
              <w:t>29000</w:t>
            </w:r>
          </w:p>
        </w:tc>
        <w:tc>
          <w:tcPr>
            <w:tcW w:w="2295" w:type="dxa"/>
          </w:tcPr>
          <w:p w14:paraId="758B15CB" w14:textId="77777777" w:rsidR="00D744E0" w:rsidRDefault="00D744E0" w:rsidP="00342EDE">
            <w:pPr>
              <w:jc w:val="right"/>
              <w:rPr>
                <w:rFonts w:ascii="Arial" w:hAnsi="Arial" w:cs="Arial"/>
                <w:b/>
                <w:bCs/>
                <w:sz w:val="24"/>
                <w:szCs w:val="24"/>
              </w:rPr>
            </w:pPr>
          </w:p>
        </w:tc>
      </w:tr>
      <w:tr w:rsidR="00D744E0" w14:paraId="6575A555" w14:textId="77777777" w:rsidTr="00A850B9">
        <w:trPr>
          <w:trHeight w:val="388"/>
        </w:trPr>
        <w:tc>
          <w:tcPr>
            <w:tcW w:w="3397" w:type="dxa"/>
          </w:tcPr>
          <w:p w14:paraId="0DAAADC1" w14:textId="2161D60B" w:rsidR="00D744E0" w:rsidRPr="00342EDE" w:rsidRDefault="00342EDE" w:rsidP="00342EDE">
            <w:pPr>
              <w:rPr>
                <w:rFonts w:ascii="Arial" w:hAnsi="Arial" w:cs="Arial"/>
                <w:sz w:val="24"/>
                <w:szCs w:val="24"/>
              </w:rPr>
            </w:pPr>
            <w:r w:rsidRPr="00342EDE">
              <w:rPr>
                <w:rFonts w:ascii="Arial" w:hAnsi="Arial" w:cs="Arial"/>
                <w:sz w:val="24"/>
                <w:szCs w:val="24"/>
              </w:rPr>
              <w:t>Retained profit on 31-12-19</w:t>
            </w:r>
          </w:p>
        </w:tc>
        <w:tc>
          <w:tcPr>
            <w:tcW w:w="1193" w:type="dxa"/>
          </w:tcPr>
          <w:p w14:paraId="67D880FB" w14:textId="77777777" w:rsidR="00D744E0" w:rsidRPr="00342EDE" w:rsidRDefault="00D744E0" w:rsidP="00342EDE">
            <w:pPr>
              <w:rPr>
                <w:rFonts w:ascii="Arial" w:hAnsi="Arial" w:cs="Arial"/>
                <w:sz w:val="24"/>
                <w:szCs w:val="24"/>
              </w:rPr>
            </w:pPr>
          </w:p>
        </w:tc>
        <w:tc>
          <w:tcPr>
            <w:tcW w:w="2295" w:type="dxa"/>
          </w:tcPr>
          <w:p w14:paraId="77D8FC0A" w14:textId="41B48A0D" w:rsidR="00D744E0" w:rsidRPr="00342EDE" w:rsidRDefault="00342EDE" w:rsidP="00342EDE">
            <w:pPr>
              <w:jc w:val="right"/>
              <w:rPr>
                <w:rFonts w:ascii="Arial" w:hAnsi="Arial" w:cs="Arial"/>
                <w:sz w:val="24"/>
                <w:szCs w:val="24"/>
              </w:rPr>
            </w:pPr>
            <w:r w:rsidRPr="00342EDE">
              <w:rPr>
                <w:rFonts w:ascii="Arial" w:hAnsi="Arial" w:cs="Arial"/>
                <w:sz w:val="24"/>
                <w:szCs w:val="24"/>
              </w:rPr>
              <w:t>15955</w:t>
            </w:r>
          </w:p>
        </w:tc>
        <w:tc>
          <w:tcPr>
            <w:tcW w:w="2295" w:type="dxa"/>
          </w:tcPr>
          <w:p w14:paraId="5A4A0A2F" w14:textId="77777777" w:rsidR="00D744E0" w:rsidRDefault="00D744E0" w:rsidP="00342EDE">
            <w:pPr>
              <w:jc w:val="right"/>
              <w:rPr>
                <w:rFonts w:ascii="Arial" w:hAnsi="Arial" w:cs="Arial"/>
                <w:b/>
                <w:bCs/>
                <w:sz w:val="24"/>
                <w:szCs w:val="24"/>
              </w:rPr>
            </w:pPr>
          </w:p>
        </w:tc>
      </w:tr>
      <w:tr w:rsidR="00D744E0" w14:paraId="77BE398A" w14:textId="77777777" w:rsidTr="00A850B9">
        <w:trPr>
          <w:trHeight w:val="388"/>
        </w:trPr>
        <w:tc>
          <w:tcPr>
            <w:tcW w:w="3397" w:type="dxa"/>
          </w:tcPr>
          <w:p w14:paraId="6D549C2C" w14:textId="59C26252" w:rsidR="00D744E0" w:rsidRPr="00342EDE" w:rsidRDefault="00342EDE" w:rsidP="00342EDE">
            <w:pPr>
              <w:rPr>
                <w:rFonts w:ascii="Arial" w:hAnsi="Arial" w:cs="Arial"/>
                <w:sz w:val="24"/>
                <w:szCs w:val="24"/>
              </w:rPr>
            </w:pPr>
            <w:r w:rsidRPr="00342EDE">
              <w:rPr>
                <w:rFonts w:ascii="Arial" w:hAnsi="Arial" w:cs="Arial"/>
                <w:sz w:val="24"/>
                <w:szCs w:val="24"/>
              </w:rPr>
              <w:t>Share premium</w:t>
            </w:r>
          </w:p>
        </w:tc>
        <w:tc>
          <w:tcPr>
            <w:tcW w:w="1193" w:type="dxa"/>
          </w:tcPr>
          <w:p w14:paraId="61F82C35" w14:textId="77777777" w:rsidR="00D744E0" w:rsidRPr="00342EDE" w:rsidRDefault="00D744E0" w:rsidP="00342EDE">
            <w:pPr>
              <w:rPr>
                <w:rFonts w:ascii="Arial" w:hAnsi="Arial" w:cs="Arial"/>
                <w:sz w:val="24"/>
                <w:szCs w:val="24"/>
              </w:rPr>
            </w:pPr>
          </w:p>
        </w:tc>
        <w:tc>
          <w:tcPr>
            <w:tcW w:w="2295" w:type="dxa"/>
          </w:tcPr>
          <w:p w14:paraId="08C4E092" w14:textId="5333CA61" w:rsidR="00D744E0" w:rsidRPr="00342EDE" w:rsidRDefault="00342EDE" w:rsidP="00342EDE">
            <w:pPr>
              <w:jc w:val="right"/>
              <w:rPr>
                <w:rFonts w:ascii="Arial" w:hAnsi="Arial" w:cs="Arial"/>
                <w:sz w:val="24"/>
                <w:szCs w:val="24"/>
              </w:rPr>
            </w:pPr>
            <w:r w:rsidRPr="00342EDE">
              <w:rPr>
                <w:rFonts w:ascii="Arial" w:hAnsi="Arial" w:cs="Arial"/>
                <w:sz w:val="24"/>
                <w:szCs w:val="24"/>
              </w:rPr>
              <w:t>5000</w:t>
            </w:r>
          </w:p>
        </w:tc>
        <w:tc>
          <w:tcPr>
            <w:tcW w:w="2295" w:type="dxa"/>
          </w:tcPr>
          <w:p w14:paraId="03E8096C" w14:textId="77777777" w:rsidR="00D744E0" w:rsidRDefault="00D744E0" w:rsidP="00342EDE">
            <w:pPr>
              <w:jc w:val="right"/>
              <w:rPr>
                <w:rFonts w:ascii="Arial" w:hAnsi="Arial" w:cs="Arial"/>
                <w:b/>
                <w:bCs/>
                <w:sz w:val="24"/>
                <w:szCs w:val="24"/>
              </w:rPr>
            </w:pPr>
          </w:p>
        </w:tc>
      </w:tr>
      <w:tr w:rsidR="00D744E0" w14:paraId="605C53F8" w14:textId="77777777" w:rsidTr="00A850B9">
        <w:trPr>
          <w:trHeight w:val="388"/>
        </w:trPr>
        <w:tc>
          <w:tcPr>
            <w:tcW w:w="3397" w:type="dxa"/>
          </w:tcPr>
          <w:p w14:paraId="57B26402" w14:textId="261F4AB0" w:rsidR="00D744E0" w:rsidRDefault="00342EDE" w:rsidP="0013764A">
            <w:pPr>
              <w:jc w:val="center"/>
              <w:rPr>
                <w:rFonts w:ascii="Arial" w:hAnsi="Arial" w:cs="Arial"/>
                <w:b/>
                <w:bCs/>
                <w:sz w:val="24"/>
                <w:szCs w:val="24"/>
              </w:rPr>
            </w:pPr>
            <w:r>
              <w:rPr>
                <w:rFonts w:ascii="Arial" w:hAnsi="Arial" w:cs="Arial"/>
                <w:b/>
                <w:bCs/>
                <w:sz w:val="24"/>
                <w:szCs w:val="24"/>
              </w:rPr>
              <w:t>Total Business equity capital</w:t>
            </w:r>
          </w:p>
        </w:tc>
        <w:tc>
          <w:tcPr>
            <w:tcW w:w="1193" w:type="dxa"/>
          </w:tcPr>
          <w:p w14:paraId="71B38ABF" w14:textId="77777777" w:rsidR="00D744E0" w:rsidRDefault="00D744E0" w:rsidP="0013764A">
            <w:pPr>
              <w:jc w:val="center"/>
              <w:rPr>
                <w:rFonts w:ascii="Arial" w:hAnsi="Arial" w:cs="Arial"/>
                <w:b/>
                <w:bCs/>
                <w:sz w:val="24"/>
                <w:szCs w:val="24"/>
              </w:rPr>
            </w:pPr>
          </w:p>
        </w:tc>
        <w:tc>
          <w:tcPr>
            <w:tcW w:w="2295" w:type="dxa"/>
          </w:tcPr>
          <w:p w14:paraId="0FDEC26B" w14:textId="77777777" w:rsidR="00D744E0" w:rsidRDefault="00D744E0" w:rsidP="0013764A">
            <w:pPr>
              <w:jc w:val="center"/>
              <w:rPr>
                <w:rFonts w:ascii="Arial" w:hAnsi="Arial" w:cs="Arial"/>
                <w:b/>
                <w:bCs/>
                <w:sz w:val="24"/>
                <w:szCs w:val="24"/>
              </w:rPr>
            </w:pPr>
          </w:p>
        </w:tc>
        <w:tc>
          <w:tcPr>
            <w:tcW w:w="2295" w:type="dxa"/>
          </w:tcPr>
          <w:p w14:paraId="6FD52E41" w14:textId="71F9E885" w:rsidR="00D744E0" w:rsidRDefault="00342EDE" w:rsidP="00342EDE">
            <w:pPr>
              <w:jc w:val="right"/>
              <w:rPr>
                <w:rFonts w:ascii="Arial" w:hAnsi="Arial" w:cs="Arial"/>
                <w:b/>
                <w:bCs/>
                <w:sz w:val="24"/>
                <w:szCs w:val="24"/>
              </w:rPr>
            </w:pPr>
            <w:r>
              <w:rPr>
                <w:rFonts w:ascii="Arial" w:hAnsi="Arial" w:cs="Arial"/>
                <w:b/>
                <w:bCs/>
                <w:sz w:val="24"/>
                <w:szCs w:val="24"/>
              </w:rPr>
              <w:t>49955</w:t>
            </w:r>
          </w:p>
        </w:tc>
      </w:tr>
      <w:tr w:rsidR="00D744E0" w14:paraId="1C8B44FF" w14:textId="77777777" w:rsidTr="00A850B9">
        <w:trPr>
          <w:trHeight w:val="388"/>
        </w:trPr>
        <w:tc>
          <w:tcPr>
            <w:tcW w:w="3397" w:type="dxa"/>
          </w:tcPr>
          <w:p w14:paraId="510E41B6" w14:textId="15488F32" w:rsidR="00D744E0" w:rsidRDefault="00342EDE" w:rsidP="0013764A">
            <w:pPr>
              <w:jc w:val="center"/>
              <w:rPr>
                <w:rFonts w:ascii="Arial" w:hAnsi="Arial" w:cs="Arial"/>
                <w:b/>
                <w:bCs/>
                <w:sz w:val="24"/>
                <w:szCs w:val="24"/>
              </w:rPr>
            </w:pPr>
            <w:r>
              <w:rPr>
                <w:rFonts w:ascii="Arial" w:hAnsi="Arial" w:cs="Arial"/>
                <w:b/>
                <w:bCs/>
                <w:sz w:val="24"/>
                <w:szCs w:val="24"/>
              </w:rPr>
              <w:t>Total Liabilities of Business</w:t>
            </w:r>
          </w:p>
        </w:tc>
        <w:tc>
          <w:tcPr>
            <w:tcW w:w="1193" w:type="dxa"/>
          </w:tcPr>
          <w:p w14:paraId="2AFBBD2F" w14:textId="77777777" w:rsidR="00D744E0" w:rsidRDefault="00D744E0" w:rsidP="0013764A">
            <w:pPr>
              <w:jc w:val="center"/>
              <w:rPr>
                <w:rFonts w:ascii="Arial" w:hAnsi="Arial" w:cs="Arial"/>
                <w:b/>
                <w:bCs/>
                <w:sz w:val="24"/>
                <w:szCs w:val="24"/>
              </w:rPr>
            </w:pPr>
          </w:p>
        </w:tc>
        <w:tc>
          <w:tcPr>
            <w:tcW w:w="2295" w:type="dxa"/>
          </w:tcPr>
          <w:p w14:paraId="1695744A" w14:textId="77777777" w:rsidR="00D744E0" w:rsidRDefault="00D744E0" w:rsidP="0013764A">
            <w:pPr>
              <w:jc w:val="center"/>
              <w:rPr>
                <w:rFonts w:ascii="Arial" w:hAnsi="Arial" w:cs="Arial"/>
                <w:b/>
                <w:bCs/>
                <w:sz w:val="24"/>
                <w:szCs w:val="24"/>
              </w:rPr>
            </w:pPr>
          </w:p>
        </w:tc>
        <w:tc>
          <w:tcPr>
            <w:tcW w:w="2295" w:type="dxa"/>
          </w:tcPr>
          <w:p w14:paraId="7E9B07E8" w14:textId="2284DC96" w:rsidR="00D744E0" w:rsidRDefault="00342EDE" w:rsidP="00342EDE">
            <w:pPr>
              <w:jc w:val="right"/>
              <w:rPr>
                <w:rFonts w:ascii="Arial" w:hAnsi="Arial" w:cs="Arial"/>
                <w:b/>
                <w:bCs/>
                <w:sz w:val="24"/>
                <w:szCs w:val="24"/>
              </w:rPr>
            </w:pPr>
            <w:r>
              <w:rPr>
                <w:rFonts w:ascii="Arial" w:hAnsi="Arial" w:cs="Arial"/>
                <w:b/>
                <w:bCs/>
                <w:sz w:val="24"/>
                <w:szCs w:val="24"/>
              </w:rPr>
              <w:t>61015</w:t>
            </w:r>
          </w:p>
        </w:tc>
      </w:tr>
    </w:tbl>
    <w:p w14:paraId="423C9D14" w14:textId="77777777" w:rsidR="00B2403B" w:rsidRDefault="00B2403B" w:rsidP="002706D2">
      <w:pPr>
        <w:rPr>
          <w:rFonts w:ascii="Arial" w:hAnsi="Arial" w:cs="Arial"/>
          <w:b/>
          <w:bCs/>
          <w:sz w:val="24"/>
          <w:szCs w:val="24"/>
        </w:rPr>
      </w:pPr>
    </w:p>
    <w:p w14:paraId="472CF23B" w14:textId="0C10ABAE" w:rsidR="00D744E0" w:rsidRDefault="0023023D" w:rsidP="002706D2">
      <w:pPr>
        <w:rPr>
          <w:rFonts w:ascii="Arial" w:hAnsi="Arial" w:cs="Arial"/>
          <w:b/>
          <w:bCs/>
          <w:sz w:val="24"/>
          <w:szCs w:val="24"/>
        </w:rPr>
      </w:pPr>
      <w:r>
        <w:rPr>
          <w:rFonts w:ascii="Arial" w:hAnsi="Arial" w:cs="Arial"/>
          <w:b/>
          <w:bCs/>
          <w:sz w:val="24"/>
          <w:szCs w:val="24"/>
        </w:rPr>
        <w:lastRenderedPageBreak/>
        <w:t xml:space="preserve"> </w:t>
      </w:r>
      <w:r w:rsidR="002706D2" w:rsidRPr="006071E1">
        <w:rPr>
          <w:rFonts w:ascii="Arial" w:hAnsi="Arial" w:cs="Arial"/>
          <w:b/>
          <w:bCs/>
          <w:sz w:val="24"/>
          <w:szCs w:val="24"/>
        </w:rPr>
        <w:t>Working</w:t>
      </w:r>
      <w:r w:rsidR="008C28F4">
        <w:rPr>
          <w:rFonts w:ascii="Arial" w:hAnsi="Arial" w:cs="Arial"/>
          <w:b/>
          <w:bCs/>
          <w:sz w:val="24"/>
          <w:szCs w:val="24"/>
        </w:rPr>
        <w:t xml:space="preserve">s </w:t>
      </w:r>
      <w:r w:rsidR="002706D2">
        <w:rPr>
          <w:rFonts w:ascii="Arial" w:hAnsi="Arial" w:cs="Arial"/>
          <w:b/>
          <w:bCs/>
          <w:sz w:val="24"/>
          <w:szCs w:val="24"/>
        </w:rPr>
        <w:t>-</w:t>
      </w:r>
      <w:r w:rsidR="008C28F4">
        <w:rPr>
          <w:rFonts w:ascii="Arial" w:hAnsi="Arial" w:cs="Arial"/>
          <w:b/>
          <w:bCs/>
          <w:sz w:val="24"/>
          <w:szCs w:val="24"/>
        </w:rPr>
        <w:t xml:space="preserve"> </w:t>
      </w:r>
      <w:r w:rsidR="002706D2">
        <w:rPr>
          <w:rFonts w:ascii="Arial" w:hAnsi="Arial" w:cs="Arial"/>
          <w:b/>
          <w:bCs/>
          <w:sz w:val="24"/>
          <w:szCs w:val="24"/>
        </w:rPr>
        <w:t>Balance sheet</w:t>
      </w:r>
    </w:p>
    <w:p w14:paraId="411882C7" w14:textId="027650A7" w:rsidR="00C77A1A" w:rsidRPr="00C77A1A" w:rsidRDefault="00C77A1A" w:rsidP="002706D2">
      <w:pPr>
        <w:rPr>
          <w:rFonts w:ascii="Arial" w:hAnsi="Arial" w:cs="Arial"/>
          <w:sz w:val="24"/>
          <w:szCs w:val="24"/>
        </w:rPr>
      </w:pPr>
      <w:r w:rsidRPr="00C77A1A">
        <w:rPr>
          <w:rFonts w:ascii="Arial" w:hAnsi="Arial" w:cs="Arial"/>
          <w:sz w:val="24"/>
          <w:szCs w:val="24"/>
        </w:rPr>
        <w:t>Working 4</w:t>
      </w:r>
    </w:p>
    <w:tbl>
      <w:tblPr>
        <w:tblStyle w:val="TableGrid"/>
        <w:tblW w:w="0" w:type="auto"/>
        <w:tblLook w:val="04A0" w:firstRow="1" w:lastRow="0" w:firstColumn="1" w:lastColumn="0" w:noHBand="0" w:noVBand="1"/>
      </w:tblPr>
      <w:tblGrid>
        <w:gridCol w:w="7083"/>
        <w:gridCol w:w="1933"/>
      </w:tblGrid>
      <w:tr w:rsidR="002706D2" w14:paraId="63F4A83E" w14:textId="77777777" w:rsidTr="00C77A1A">
        <w:tc>
          <w:tcPr>
            <w:tcW w:w="7083" w:type="dxa"/>
          </w:tcPr>
          <w:p w14:paraId="6D9C90B0" w14:textId="7645C866" w:rsidR="002706D2" w:rsidRPr="002706D2" w:rsidRDefault="002706D2" w:rsidP="002706D2">
            <w:pPr>
              <w:rPr>
                <w:rFonts w:ascii="Arial" w:hAnsi="Arial" w:cs="Arial"/>
                <w:sz w:val="24"/>
                <w:szCs w:val="24"/>
              </w:rPr>
            </w:pPr>
          </w:p>
        </w:tc>
        <w:tc>
          <w:tcPr>
            <w:tcW w:w="1933" w:type="dxa"/>
          </w:tcPr>
          <w:p w14:paraId="2A679CBC" w14:textId="7E3CC2CB" w:rsidR="002706D2" w:rsidRPr="00C77A1A" w:rsidRDefault="00EC4EF3" w:rsidP="00C77A1A">
            <w:pPr>
              <w:jc w:val="center"/>
              <w:rPr>
                <w:rFonts w:ascii="Arial" w:hAnsi="Arial" w:cs="Arial"/>
                <w:sz w:val="24"/>
                <w:szCs w:val="24"/>
              </w:rPr>
            </w:pPr>
            <w:r>
              <w:rPr>
                <w:rFonts w:ascii="Arial" w:hAnsi="Arial" w:cs="Arial"/>
                <w:sz w:val="24"/>
                <w:szCs w:val="24"/>
              </w:rPr>
              <w:t>£’000</w:t>
            </w:r>
          </w:p>
        </w:tc>
      </w:tr>
      <w:tr w:rsidR="002706D2" w14:paraId="389FB385" w14:textId="77777777" w:rsidTr="00C77A1A">
        <w:tc>
          <w:tcPr>
            <w:tcW w:w="7083" w:type="dxa"/>
          </w:tcPr>
          <w:p w14:paraId="3BE74B75" w14:textId="4AC52C1C" w:rsidR="002706D2" w:rsidRPr="00C77A1A" w:rsidRDefault="00C77A1A" w:rsidP="002706D2">
            <w:pPr>
              <w:rPr>
                <w:rFonts w:ascii="Arial" w:hAnsi="Arial" w:cs="Arial"/>
                <w:sz w:val="24"/>
                <w:szCs w:val="24"/>
              </w:rPr>
            </w:pPr>
            <w:r>
              <w:rPr>
                <w:rFonts w:ascii="Arial" w:hAnsi="Arial" w:cs="Arial"/>
                <w:sz w:val="24"/>
                <w:szCs w:val="24"/>
              </w:rPr>
              <w:t>Land at cost</w:t>
            </w:r>
          </w:p>
        </w:tc>
        <w:tc>
          <w:tcPr>
            <w:tcW w:w="1933" w:type="dxa"/>
          </w:tcPr>
          <w:p w14:paraId="3346A7CA" w14:textId="20708F58" w:rsidR="002706D2" w:rsidRPr="005C7E57" w:rsidRDefault="00C77A1A" w:rsidP="00C77A1A">
            <w:pPr>
              <w:jc w:val="right"/>
              <w:rPr>
                <w:rFonts w:ascii="Arial" w:hAnsi="Arial" w:cs="Arial"/>
                <w:sz w:val="24"/>
                <w:szCs w:val="24"/>
              </w:rPr>
            </w:pPr>
            <w:r w:rsidRPr="005C7E57">
              <w:rPr>
                <w:rFonts w:ascii="Arial" w:hAnsi="Arial" w:cs="Arial"/>
                <w:sz w:val="24"/>
                <w:szCs w:val="24"/>
              </w:rPr>
              <w:t>15000</w:t>
            </w:r>
          </w:p>
        </w:tc>
      </w:tr>
      <w:tr w:rsidR="002706D2" w14:paraId="38F0C947" w14:textId="77777777" w:rsidTr="00C77A1A">
        <w:tc>
          <w:tcPr>
            <w:tcW w:w="7083" w:type="dxa"/>
          </w:tcPr>
          <w:p w14:paraId="61B6C590" w14:textId="2E55347C" w:rsidR="002706D2" w:rsidRPr="00C77A1A" w:rsidRDefault="00C77A1A" w:rsidP="002706D2">
            <w:pPr>
              <w:rPr>
                <w:rFonts w:ascii="Arial" w:hAnsi="Arial" w:cs="Arial"/>
                <w:sz w:val="24"/>
                <w:szCs w:val="24"/>
              </w:rPr>
            </w:pPr>
            <w:r>
              <w:rPr>
                <w:rFonts w:ascii="Arial" w:hAnsi="Arial" w:cs="Arial"/>
                <w:sz w:val="24"/>
                <w:szCs w:val="24"/>
              </w:rPr>
              <w:t>Add: Revaluation or appreciation of assets</w:t>
            </w:r>
          </w:p>
        </w:tc>
        <w:tc>
          <w:tcPr>
            <w:tcW w:w="1933" w:type="dxa"/>
          </w:tcPr>
          <w:p w14:paraId="3BC613C2" w14:textId="41EB3650" w:rsidR="002706D2" w:rsidRPr="005C7E57" w:rsidRDefault="00C77A1A" w:rsidP="00C77A1A">
            <w:pPr>
              <w:jc w:val="right"/>
              <w:rPr>
                <w:rFonts w:ascii="Arial" w:hAnsi="Arial" w:cs="Arial"/>
                <w:sz w:val="24"/>
                <w:szCs w:val="24"/>
              </w:rPr>
            </w:pPr>
            <w:r w:rsidRPr="005C7E57">
              <w:rPr>
                <w:rFonts w:ascii="Arial" w:hAnsi="Arial" w:cs="Arial"/>
                <w:sz w:val="24"/>
                <w:szCs w:val="24"/>
              </w:rPr>
              <w:t>5000</w:t>
            </w:r>
          </w:p>
        </w:tc>
      </w:tr>
      <w:tr w:rsidR="002706D2" w14:paraId="55C9A903" w14:textId="77777777" w:rsidTr="00C77A1A">
        <w:tc>
          <w:tcPr>
            <w:tcW w:w="7083" w:type="dxa"/>
          </w:tcPr>
          <w:p w14:paraId="08666D6E" w14:textId="7116087A" w:rsidR="002706D2" w:rsidRPr="00C77A1A" w:rsidRDefault="00C77A1A" w:rsidP="002706D2">
            <w:pPr>
              <w:rPr>
                <w:rFonts w:ascii="Arial" w:hAnsi="Arial" w:cs="Arial"/>
                <w:b/>
                <w:bCs/>
                <w:sz w:val="24"/>
                <w:szCs w:val="24"/>
              </w:rPr>
            </w:pPr>
            <w:r w:rsidRPr="00C77A1A">
              <w:rPr>
                <w:rFonts w:ascii="Arial" w:hAnsi="Arial" w:cs="Arial"/>
                <w:b/>
                <w:bCs/>
                <w:sz w:val="24"/>
                <w:szCs w:val="24"/>
              </w:rPr>
              <w:t>Actual volume of business land</w:t>
            </w:r>
          </w:p>
        </w:tc>
        <w:tc>
          <w:tcPr>
            <w:tcW w:w="1933" w:type="dxa"/>
          </w:tcPr>
          <w:p w14:paraId="5C80D71F" w14:textId="73DE2504" w:rsidR="002706D2" w:rsidRDefault="00C77A1A" w:rsidP="00C77A1A">
            <w:pPr>
              <w:jc w:val="right"/>
              <w:rPr>
                <w:rFonts w:ascii="Arial" w:hAnsi="Arial" w:cs="Arial"/>
                <w:b/>
                <w:bCs/>
                <w:sz w:val="24"/>
                <w:szCs w:val="24"/>
              </w:rPr>
            </w:pPr>
            <w:r>
              <w:rPr>
                <w:rFonts w:ascii="Arial" w:hAnsi="Arial" w:cs="Arial"/>
                <w:b/>
                <w:bCs/>
                <w:sz w:val="24"/>
                <w:szCs w:val="24"/>
              </w:rPr>
              <w:t>20000</w:t>
            </w:r>
          </w:p>
        </w:tc>
      </w:tr>
    </w:tbl>
    <w:p w14:paraId="42E463AB" w14:textId="1937EC40" w:rsidR="002706D2" w:rsidRDefault="002706D2" w:rsidP="002706D2">
      <w:pPr>
        <w:rPr>
          <w:rFonts w:ascii="Arial" w:hAnsi="Arial" w:cs="Arial"/>
          <w:b/>
          <w:bCs/>
          <w:sz w:val="24"/>
          <w:szCs w:val="24"/>
        </w:rPr>
      </w:pPr>
    </w:p>
    <w:p w14:paraId="116F1F75" w14:textId="5064726C" w:rsidR="00C77A1A" w:rsidRDefault="00C77A1A" w:rsidP="002706D2">
      <w:pPr>
        <w:rPr>
          <w:rFonts w:ascii="Arial" w:hAnsi="Arial" w:cs="Arial"/>
          <w:sz w:val="24"/>
          <w:szCs w:val="24"/>
        </w:rPr>
      </w:pPr>
      <w:r>
        <w:rPr>
          <w:rFonts w:ascii="Arial" w:hAnsi="Arial" w:cs="Arial"/>
          <w:sz w:val="24"/>
          <w:szCs w:val="24"/>
        </w:rPr>
        <w:t>Working 5</w:t>
      </w:r>
    </w:p>
    <w:tbl>
      <w:tblPr>
        <w:tblStyle w:val="TableGrid"/>
        <w:tblW w:w="0" w:type="auto"/>
        <w:tblLook w:val="04A0" w:firstRow="1" w:lastRow="0" w:firstColumn="1" w:lastColumn="0" w:noHBand="0" w:noVBand="1"/>
      </w:tblPr>
      <w:tblGrid>
        <w:gridCol w:w="7083"/>
        <w:gridCol w:w="1933"/>
      </w:tblGrid>
      <w:tr w:rsidR="00C77A1A" w14:paraId="3C6611CA" w14:textId="77777777" w:rsidTr="00C77A1A">
        <w:tc>
          <w:tcPr>
            <w:tcW w:w="7083" w:type="dxa"/>
          </w:tcPr>
          <w:p w14:paraId="0FCB727B" w14:textId="77777777" w:rsidR="00C77A1A" w:rsidRDefault="00C77A1A" w:rsidP="002706D2">
            <w:pPr>
              <w:rPr>
                <w:rFonts w:ascii="Arial" w:hAnsi="Arial" w:cs="Arial"/>
                <w:sz w:val="24"/>
                <w:szCs w:val="24"/>
              </w:rPr>
            </w:pPr>
          </w:p>
        </w:tc>
        <w:tc>
          <w:tcPr>
            <w:tcW w:w="1933" w:type="dxa"/>
          </w:tcPr>
          <w:p w14:paraId="0AF38C9D" w14:textId="4EAB3B47" w:rsidR="00C77A1A" w:rsidRDefault="001B2A2A" w:rsidP="00C77A1A">
            <w:pPr>
              <w:jc w:val="center"/>
              <w:rPr>
                <w:rFonts w:ascii="Arial" w:hAnsi="Arial" w:cs="Arial"/>
                <w:sz w:val="24"/>
                <w:szCs w:val="24"/>
              </w:rPr>
            </w:pPr>
            <w:r>
              <w:rPr>
                <w:rFonts w:ascii="Arial" w:hAnsi="Arial" w:cs="Arial"/>
                <w:sz w:val="24"/>
                <w:szCs w:val="24"/>
              </w:rPr>
              <w:t>£’000</w:t>
            </w:r>
          </w:p>
        </w:tc>
      </w:tr>
      <w:tr w:rsidR="00C77A1A" w14:paraId="53FE3A51" w14:textId="77777777" w:rsidTr="00C77A1A">
        <w:tc>
          <w:tcPr>
            <w:tcW w:w="7083" w:type="dxa"/>
          </w:tcPr>
          <w:p w14:paraId="23573673" w14:textId="5F628CBA" w:rsidR="00C77A1A" w:rsidRDefault="00C77A1A" w:rsidP="002706D2">
            <w:pPr>
              <w:rPr>
                <w:rFonts w:ascii="Arial" w:hAnsi="Arial" w:cs="Arial"/>
                <w:sz w:val="24"/>
                <w:szCs w:val="24"/>
              </w:rPr>
            </w:pPr>
            <w:r>
              <w:rPr>
                <w:rFonts w:ascii="Arial" w:hAnsi="Arial" w:cs="Arial"/>
                <w:sz w:val="24"/>
                <w:szCs w:val="24"/>
              </w:rPr>
              <w:t>Building at cost</w:t>
            </w:r>
          </w:p>
        </w:tc>
        <w:tc>
          <w:tcPr>
            <w:tcW w:w="1933" w:type="dxa"/>
          </w:tcPr>
          <w:p w14:paraId="63D09558" w14:textId="65E10925" w:rsidR="00C77A1A" w:rsidRDefault="00C77A1A" w:rsidP="00C77A1A">
            <w:pPr>
              <w:jc w:val="right"/>
              <w:rPr>
                <w:rFonts w:ascii="Arial" w:hAnsi="Arial" w:cs="Arial"/>
                <w:sz w:val="24"/>
                <w:szCs w:val="24"/>
              </w:rPr>
            </w:pPr>
            <w:r>
              <w:rPr>
                <w:rFonts w:ascii="Arial" w:hAnsi="Arial" w:cs="Arial"/>
                <w:sz w:val="24"/>
                <w:szCs w:val="24"/>
              </w:rPr>
              <w:t>16000</w:t>
            </w:r>
          </w:p>
        </w:tc>
      </w:tr>
      <w:tr w:rsidR="00C77A1A" w14:paraId="32E7A39E" w14:textId="77777777" w:rsidTr="00C77A1A">
        <w:tc>
          <w:tcPr>
            <w:tcW w:w="7083" w:type="dxa"/>
          </w:tcPr>
          <w:p w14:paraId="5B101E19" w14:textId="29EF3E13" w:rsidR="00C77A1A" w:rsidRDefault="00C77A1A" w:rsidP="002706D2">
            <w:pPr>
              <w:rPr>
                <w:rFonts w:ascii="Arial" w:hAnsi="Arial" w:cs="Arial"/>
                <w:sz w:val="24"/>
                <w:szCs w:val="24"/>
              </w:rPr>
            </w:pPr>
            <w:r>
              <w:rPr>
                <w:rFonts w:ascii="Arial" w:hAnsi="Arial" w:cs="Arial"/>
                <w:sz w:val="24"/>
                <w:szCs w:val="24"/>
              </w:rPr>
              <w:t>Less: Buildings accumulated depreciation</w:t>
            </w:r>
          </w:p>
        </w:tc>
        <w:tc>
          <w:tcPr>
            <w:tcW w:w="1933" w:type="dxa"/>
          </w:tcPr>
          <w:p w14:paraId="145F9BC5" w14:textId="0FD80025" w:rsidR="00C77A1A" w:rsidRDefault="00C77A1A" w:rsidP="00C77A1A">
            <w:pPr>
              <w:jc w:val="right"/>
              <w:rPr>
                <w:rFonts w:ascii="Arial" w:hAnsi="Arial" w:cs="Arial"/>
                <w:sz w:val="24"/>
                <w:szCs w:val="24"/>
              </w:rPr>
            </w:pPr>
            <w:r>
              <w:rPr>
                <w:rFonts w:ascii="Arial" w:hAnsi="Arial" w:cs="Arial"/>
                <w:sz w:val="24"/>
                <w:szCs w:val="24"/>
              </w:rPr>
              <w:t>4260</w:t>
            </w:r>
          </w:p>
        </w:tc>
      </w:tr>
      <w:tr w:rsidR="00C77A1A" w14:paraId="19BFC683" w14:textId="77777777" w:rsidTr="00C77A1A">
        <w:tc>
          <w:tcPr>
            <w:tcW w:w="7083" w:type="dxa"/>
          </w:tcPr>
          <w:p w14:paraId="7B7CB013" w14:textId="64CB5BDA" w:rsidR="00C77A1A" w:rsidRDefault="00C77A1A" w:rsidP="002706D2">
            <w:pPr>
              <w:rPr>
                <w:rFonts w:ascii="Arial" w:hAnsi="Arial" w:cs="Arial"/>
                <w:sz w:val="24"/>
                <w:szCs w:val="24"/>
              </w:rPr>
            </w:pPr>
            <w:r>
              <w:rPr>
                <w:rFonts w:ascii="Arial" w:hAnsi="Arial" w:cs="Arial"/>
                <w:sz w:val="24"/>
                <w:szCs w:val="24"/>
              </w:rPr>
              <w:t>Written down value</w:t>
            </w:r>
          </w:p>
        </w:tc>
        <w:tc>
          <w:tcPr>
            <w:tcW w:w="1933" w:type="dxa"/>
          </w:tcPr>
          <w:p w14:paraId="797BB445" w14:textId="75C538B2" w:rsidR="00C77A1A" w:rsidRDefault="00C77A1A" w:rsidP="00C77A1A">
            <w:pPr>
              <w:jc w:val="right"/>
              <w:rPr>
                <w:rFonts w:ascii="Arial" w:hAnsi="Arial" w:cs="Arial"/>
                <w:sz w:val="24"/>
                <w:szCs w:val="24"/>
              </w:rPr>
            </w:pPr>
            <w:r>
              <w:rPr>
                <w:rFonts w:ascii="Arial" w:hAnsi="Arial" w:cs="Arial"/>
                <w:sz w:val="24"/>
                <w:szCs w:val="24"/>
              </w:rPr>
              <w:t>11740</w:t>
            </w:r>
          </w:p>
        </w:tc>
      </w:tr>
      <w:tr w:rsidR="00C77A1A" w14:paraId="14163442" w14:textId="77777777" w:rsidTr="00C77A1A">
        <w:tc>
          <w:tcPr>
            <w:tcW w:w="7083" w:type="dxa"/>
          </w:tcPr>
          <w:p w14:paraId="6D2F4469" w14:textId="78B4A41A" w:rsidR="00C77A1A" w:rsidRDefault="00C77A1A" w:rsidP="002706D2">
            <w:pPr>
              <w:rPr>
                <w:rFonts w:ascii="Arial" w:hAnsi="Arial" w:cs="Arial"/>
                <w:sz w:val="24"/>
                <w:szCs w:val="24"/>
              </w:rPr>
            </w:pPr>
            <w:r>
              <w:rPr>
                <w:rFonts w:ascii="Arial" w:hAnsi="Arial" w:cs="Arial"/>
                <w:sz w:val="24"/>
                <w:szCs w:val="24"/>
              </w:rPr>
              <w:t>Less: Present depreciation</w:t>
            </w:r>
            <w:r w:rsidR="001A0135">
              <w:rPr>
                <w:rFonts w:ascii="Arial" w:hAnsi="Arial" w:cs="Arial"/>
                <w:sz w:val="24"/>
                <w:szCs w:val="24"/>
              </w:rPr>
              <w:t xml:space="preserve"> </w:t>
            </w:r>
            <w:r>
              <w:rPr>
                <w:rFonts w:ascii="Arial" w:hAnsi="Arial" w:cs="Arial"/>
                <w:sz w:val="24"/>
                <w:szCs w:val="24"/>
              </w:rPr>
              <w:t>(16000*2%)</w:t>
            </w:r>
          </w:p>
        </w:tc>
        <w:tc>
          <w:tcPr>
            <w:tcW w:w="1933" w:type="dxa"/>
          </w:tcPr>
          <w:p w14:paraId="49607285" w14:textId="469FCA7C" w:rsidR="00C77A1A" w:rsidRDefault="00C77A1A" w:rsidP="00C77A1A">
            <w:pPr>
              <w:jc w:val="right"/>
              <w:rPr>
                <w:rFonts w:ascii="Arial" w:hAnsi="Arial" w:cs="Arial"/>
                <w:sz w:val="24"/>
                <w:szCs w:val="24"/>
              </w:rPr>
            </w:pPr>
            <w:r>
              <w:rPr>
                <w:rFonts w:ascii="Arial" w:hAnsi="Arial" w:cs="Arial"/>
                <w:sz w:val="24"/>
                <w:szCs w:val="24"/>
              </w:rPr>
              <w:t>320</w:t>
            </w:r>
          </w:p>
        </w:tc>
      </w:tr>
      <w:tr w:rsidR="00C77A1A" w14:paraId="251C3C10" w14:textId="77777777" w:rsidTr="00C77A1A">
        <w:tc>
          <w:tcPr>
            <w:tcW w:w="7083" w:type="dxa"/>
          </w:tcPr>
          <w:p w14:paraId="32DF7695" w14:textId="0DD311B9" w:rsidR="00C77A1A" w:rsidRPr="00C77A1A" w:rsidRDefault="00C77A1A" w:rsidP="002706D2">
            <w:pPr>
              <w:rPr>
                <w:rFonts w:ascii="Arial" w:hAnsi="Arial" w:cs="Arial"/>
                <w:b/>
                <w:bCs/>
                <w:sz w:val="24"/>
                <w:szCs w:val="24"/>
              </w:rPr>
            </w:pPr>
            <w:r w:rsidRPr="00C77A1A">
              <w:rPr>
                <w:rFonts w:ascii="Arial" w:hAnsi="Arial" w:cs="Arial"/>
                <w:b/>
                <w:bCs/>
                <w:sz w:val="24"/>
                <w:szCs w:val="24"/>
              </w:rPr>
              <w:t>Actual value of Building</w:t>
            </w:r>
          </w:p>
        </w:tc>
        <w:tc>
          <w:tcPr>
            <w:tcW w:w="1933" w:type="dxa"/>
          </w:tcPr>
          <w:p w14:paraId="41D50B38" w14:textId="0032B5E1" w:rsidR="00C77A1A" w:rsidRPr="00EE4C9A" w:rsidRDefault="00C77A1A" w:rsidP="00C77A1A">
            <w:pPr>
              <w:jc w:val="right"/>
              <w:rPr>
                <w:rFonts w:ascii="Arial" w:hAnsi="Arial" w:cs="Arial"/>
                <w:b/>
                <w:bCs/>
                <w:sz w:val="24"/>
                <w:szCs w:val="24"/>
              </w:rPr>
            </w:pPr>
            <w:r w:rsidRPr="00EE4C9A">
              <w:rPr>
                <w:rFonts w:ascii="Arial" w:hAnsi="Arial" w:cs="Arial"/>
                <w:b/>
                <w:bCs/>
                <w:sz w:val="24"/>
                <w:szCs w:val="24"/>
              </w:rPr>
              <w:t>11420</w:t>
            </w:r>
          </w:p>
        </w:tc>
      </w:tr>
    </w:tbl>
    <w:p w14:paraId="5ACE345D" w14:textId="0528AD0F" w:rsidR="00C77A1A" w:rsidRDefault="00C77A1A" w:rsidP="002706D2">
      <w:pPr>
        <w:rPr>
          <w:rFonts w:ascii="Arial" w:hAnsi="Arial" w:cs="Arial"/>
          <w:sz w:val="24"/>
          <w:szCs w:val="24"/>
        </w:rPr>
      </w:pPr>
    </w:p>
    <w:p w14:paraId="0483B90C" w14:textId="6A0F0E97" w:rsidR="00C77A1A" w:rsidRDefault="00C77A1A" w:rsidP="002706D2">
      <w:pPr>
        <w:rPr>
          <w:rFonts w:ascii="Arial" w:hAnsi="Arial" w:cs="Arial"/>
          <w:sz w:val="24"/>
          <w:szCs w:val="24"/>
        </w:rPr>
      </w:pPr>
      <w:r>
        <w:rPr>
          <w:rFonts w:ascii="Arial" w:hAnsi="Arial" w:cs="Arial"/>
          <w:sz w:val="24"/>
          <w:szCs w:val="24"/>
        </w:rPr>
        <w:t>Working 6</w:t>
      </w:r>
    </w:p>
    <w:tbl>
      <w:tblPr>
        <w:tblStyle w:val="TableGrid"/>
        <w:tblW w:w="0" w:type="auto"/>
        <w:tblLook w:val="04A0" w:firstRow="1" w:lastRow="0" w:firstColumn="1" w:lastColumn="0" w:noHBand="0" w:noVBand="1"/>
      </w:tblPr>
      <w:tblGrid>
        <w:gridCol w:w="7083"/>
        <w:gridCol w:w="1933"/>
      </w:tblGrid>
      <w:tr w:rsidR="00C77A1A" w14:paraId="7FD5AE50" w14:textId="77777777" w:rsidTr="00C77A1A">
        <w:tc>
          <w:tcPr>
            <w:tcW w:w="7083" w:type="dxa"/>
          </w:tcPr>
          <w:p w14:paraId="5F8F9435" w14:textId="77777777" w:rsidR="00C77A1A" w:rsidRDefault="00C77A1A" w:rsidP="002706D2">
            <w:pPr>
              <w:rPr>
                <w:rFonts w:ascii="Arial" w:hAnsi="Arial" w:cs="Arial"/>
                <w:sz w:val="24"/>
                <w:szCs w:val="24"/>
              </w:rPr>
            </w:pPr>
          </w:p>
        </w:tc>
        <w:tc>
          <w:tcPr>
            <w:tcW w:w="1933" w:type="dxa"/>
          </w:tcPr>
          <w:p w14:paraId="2235AA5E" w14:textId="43B8EEE9" w:rsidR="00C77A1A" w:rsidRDefault="00EC4EF3" w:rsidP="00C77A1A">
            <w:pPr>
              <w:jc w:val="center"/>
              <w:rPr>
                <w:rFonts w:ascii="Arial" w:hAnsi="Arial" w:cs="Arial"/>
                <w:sz w:val="24"/>
                <w:szCs w:val="24"/>
              </w:rPr>
            </w:pPr>
            <w:r>
              <w:rPr>
                <w:rFonts w:ascii="Arial" w:hAnsi="Arial" w:cs="Arial"/>
                <w:sz w:val="24"/>
                <w:szCs w:val="24"/>
              </w:rPr>
              <w:t>£’000</w:t>
            </w:r>
          </w:p>
        </w:tc>
      </w:tr>
      <w:tr w:rsidR="00C77A1A" w14:paraId="3655E37A" w14:textId="77777777" w:rsidTr="00C77A1A">
        <w:tc>
          <w:tcPr>
            <w:tcW w:w="7083" w:type="dxa"/>
          </w:tcPr>
          <w:p w14:paraId="438D2EEB" w14:textId="72781747" w:rsidR="00C77A1A" w:rsidRDefault="00E52BE8" w:rsidP="002706D2">
            <w:pPr>
              <w:rPr>
                <w:rFonts w:ascii="Arial" w:hAnsi="Arial" w:cs="Arial"/>
                <w:sz w:val="24"/>
                <w:szCs w:val="24"/>
              </w:rPr>
            </w:pPr>
            <w:r>
              <w:rPr>
                <w:rFonts w:ascii="Arial" w:hAnsi="Arial" w:cs="Arial"/>
                <w:sz w:val="24"/>
                <w:szCs w:val="24"/>
              </w:rPr>
              <w:t>Plant at cost</w:t>
            </w:r>
          </w:p>
        </w:tc>
        <w:tc>
          <w:tcPr>
            <w:tcW w:w="1933" w:type="dxa"/>
          </w:tcPr>
          <w:p w14:paraId="1A4DD0F4" w14:textId="352D3AF2" w:rsidR="00C77A1A" w:rsidRDefault="00C77A1A" w:rsidP="00C77A1A">
            <w:pPr>
              <w:jc w:val="right"/>
              <w:rPr>
                <w:rFonts w:ascii="Arial" w:hAnsi="Arial" w:cs="Arial"/>
                <w:sz w:val="24"/>
                <w:szCs w:val="24"/>
              </w:rPr>
            </w:pPr>
            <w:r>
              <w:rPr>
                <w:rFonts w:ascii="Arial" w:hAnsi="Arial" w:cs="Arial"/>
                <w:sz w:val="24"/>
                <w:szCs w:val="24"/>
              </w:rPr>
              <w:t>25600</w:t>
            </w:r>
          </w:p>
        </w:tc>
      </w:tr>
      <w:tr w:rsidR="00C77A1A" w14:paraId="546809C1" w14:textId="77777777" w:rsidTr="00C77A1A">
        <w:tc>
          <w:tcPr>
            <w:tcW w:w="7083" w:type="dxa"/>
          </w:tcPr>
          <w:p w14:paraId="18049A10" w14:textId="74790726" w:rsidR="00C77A1A" w:rsidRDefault="00E52BE8" w:rsidP="002706D2">
            <w:pPr>
              <w:rPr>
                <w:rFonts w:ascii="Arial" w:hAnsi="Arial" w:cs="Arial"/>
                <w:sz w:val="24"/>
                <w:szCs w:val="24"/>
              </w:rPr>
            </w:pPr>
            <w:r>
              <w:rPr>
                <w:rFonts w:ascii="Arial" w:hAnsi="Arial" w:cs="Arial"/>
                <w:sz w:val="24"/>
                <w:szCs w:val="24"/>
              </w:rPr>
              <w:t>Less: Plant accumulated depreciation</w:t>
            </w:r>
          </w:p>
        </w:tc>
        <w:tc>
          <w:tcPr>
            <w:tcW w:w="1933" w:type="dxa"/>
          </w:tcPr>
          <w:p w14:paraId="03970A05" w14:textId="0DCC366C" w:rsidR="00C77A1A" w:rsidRDefault="00C77A1A" w:rsidP="00C77A1A">
            <w:pPr>
              <w:jc w:val="right"/>
              <w:rPr>
                <w:rFonts w:ascii="Arial" w:hAnsi="Arial" w:cs="Arial"/>
                <w:sz w:val="24"/>
                <w:szCs w:val="24"/>
              </w:rPr>
            </w:pPr>
            <w:r>
              <w:rPr>
                <w:rFonts w:ascii="Arial" w:hAnsi="Arial" w:cs="Arial"/>
                <w:sz w:val="24"/>
                <w:szCs w:val="24"/>
              </w:rPr>
              <w:t>4960</w:t>
            </w:r>
          </w:p>
        </w:tc>
      </w:tr>
      <w:tr w:rsidR="00C77A1A" w14:paraId="61C0FED6" w14:textId="77777777" w:rsidTr="00C77A1A">
        <w:tc>
          <w:tcPr>
            <w:tcW w:w="7083" w:type="dxa"/>
          </w:tcPr>
          <w:p w14:paraId="364B03D6" w14:textId="7367A984" w:rsidR="00C77A1A" w:rsidRDefault="00E52BE8" w:rsidP="002706D2">
            <w:pPr>
              <w:rPr>
                <w:rFonts w:ascii="Arial" w:hAnsi="Arial" w:cs="Arial"/>
                <w:sz w:val="24"/>
                <w:szCs w:val="24"/>
              </w:rPr>
            </w:pPr>
            <w:r>
              <w:rPr>
                <w:rFonts w:ascii="Arial" w:hAnsi="Arial" w:cs="Arial"/>
                <w:sz w:val="24"/>
                <w:szCs w:val="24"/>
              </w:rPr>
              <w:t>Written down value</w:t>
            </w:r>
          </w:p>
        </w:tc>
        <w:tc>
          <w:tcPr>
            <w:tcW w:w="1933" w:type="dxa"/>
          </w:tcPr>
          <w:p w14:paraId="76DEF098" w14:textId="35D948A4" w:rsidR="00C77A1A" w:rsidRDefault="00C77A1A" w:rsidP="00C77A1A">
            <w:pPr>
              <w:jc w:val="right"/>
              <w:rPr>
                <w:rFonts w:ascii="Arial" w:hAnsi="Arial" w:cs="Arial"/>
                <w:sz w:val="24"/>
                <w:szCs w:val="24"/>
              </w:rPr>
            </w:pPr>
            <w:r>
              <w:rPr>
                <w:rFonts w:ascii="Arial" w:hAnsi="Arial" w:cs="Arial"/>
                <w:sz w:val="24"/>
                <w:szCs w:val="24"/>
              </w:rPr>
              <w:t>20640</w:t>
            </w:r>
          </w:p>
        </w:tc>
      </w:tr>
      <w:tr w:rsidR="00C77A1A" w14:paraId="21524891" w14:textId="77777777" w:rsidTr="00C77A1A">
        <w:tc>
          <w:tcPr>
            <w:tcW w:w="7083" w:type="dxa"/>
          </w:tcPr>
          <w:p w14:paraId="43FD4F41" w14:textId="4508620C" w:rsidR="00C77A1A" w:rsidRDefault="00E52BE8" w:rsidP="002706D2">
            <w:pPr>
              <w:rPr>
                <w:rFonts w:ascii="Arial" w:hAnsi="Arial" w:cs="Arial"/>
                <w:sz w:val="24"/>
                <w:szCs w:val="24"/>
              </w:rPr>
            </w:pPr>
            <w:r>
              <w:rPr>
                <w:rFonts w:ascii="Arial" w:hAnsi="Arial" w:cs="Arial"/>
                <w:sz w:val="24"/>
                <w:szCs w:val="24"/>
              </w:rPr>
              <w:t>Less: Present depreciation</w:t>
            </w:r>
            <w:r w:rsidR="001A0135">
              <w:rPr>
                <w:rFonts w:ascii="Arial" w:hAnsi="Arial" w:cs="Arial"/>
                <w:sz w:val="24"/>
                <w:szCs w:val="24"/>
              </w:rPr>
              <w:t xml:space="preserve"> </w:t>
            </w:r>
            <w:r>
              <w:rPr>
                <w:rFonts w:ascii="Arial" w:hAnsi="Arial" w:cs="Arial"/>
                <w:sz w:val="24"/>
                <w:szCs w:val="24"/>
              </w:rPr>
              <w:t>(25600*10%)</w:t>
            </w:r>
          </w:p>
        </w:tc>
        <w:tc>
          <w:tcPr>
            <w:tcW w:w="1933" w:type="dxa"/>
          </w:tcPr>
          <w:p w14:paraId="67D63F96" w14:textId="418E3BB2" w:rsidR="00C77A1A" w:rsidRDefault="00C77A1A" w:rsidP="00C77A1A">
            <w:pPr>
              <w:jc w:val="right"/>
              <w:rPr>
                <w:rFonts w:ascii="Arial" w:hAnsi="Arial" w:cs="Arial"/>
                <w:sz w:val="24"/>
                <w:szCs w:val="24"/>
              </w:rPr>
            </w:pPr>
            <w:r>
              <w:rPr>
                <w:rFonts w:ascii="Arial" w:hAnsi="Arial" w:cs="Arial"/>
                <w:sz w:val="24"/>
                <w:szCs w:val="24"/>
              </w:rPr>
              <w:t>2560</w:t>
            </w:r>
          </w:p>
        </w:tc>
      </w:tr>
      <w:tr w:rsidR="00C77A1A" w14:paraId="45A1C6F9" w14:textId="77777777" w:rsidTr="00C77A1A">
        <w:tc>
          <w:tcPr>
            <w:tcW w:w="7083" w:type="dxa"/>
          </w:tcPr>
          <w:p w14:paraId="6CB6ABCE" w14:textId="1A58C0F5" w:rsidR="00C77A1A" w:rsidRPr="00E52BE8" w:rsidRDefault="00E52BE8" w:rsidP="002706D2">
            <w:pPr>
              <w:rPr>
                <w:rFonts w:ascii="Arial" w:hAnsi="Arial" w:cs="Arial"/>
                <w:b/>
                <w:bCs/>
                <w:sz w:val="24"/>
                <w:szCs w:val="24"/>
              </w:rPr>
            </w:pPr>
            <w:r w:rsidRPr="00E52BE8">
              <w:rPr>
                <w:rFonts w:ascii="Arial" w:hAnsi="Arial" w:cs="Arial"/>
                <w:b/>
                <w:bCs/>
                <w:sz w:val="24"/>
                <w:szCs w:val="24"/>
              </w:rPr>
              <w:t>Actual value of plant</w:t>
            </w:r>
          </w:p>
        </w:tc>
        <w:tc>
          <w:tcPr>
            <w:tcW w:w="1933" w:type="dxa"/>
          </w:tcPr>
          <w:p w14:paraId="36E9E277" w14:textId="7DA283DD" w:rsidR="00C77A1A" w:rsidRPr="00E52BE8" w:rsidRDefault="00C77A1A" w:rsidP="00C77A1A">
            <w:pPr>
              <w:jc w:val="right"/>
              <w:rPr>
                <w:rFonts w:ascii="Arial" w:hAnsi="Arial" w:cs="Arial"/>
                <w:b/>
                <w:bCs/>
                <w:sz w:val="24"/>
                <w:szCs w:val="24"/>
              </w:rPr>
            </w:pPr>
            <w:r w:rsidRPr="00E52BE8">
              <w:rPr>
                <w:rFonts w:ascii="Arial" w:hAnsi="Arial" w:cs="Arial"/>
                <w:b/>
                <w:bCs/>
                <w:sz w:val="24"/>
                <w:szCs w:val="24"/>
              </w:rPr>
              <w:t>18080</w:t>
            </w:r>
          </w:p>
        </w:tc>
      </w:tr>
    </w:tbl>
    <w:p w14:paraId="247FDB44" w14:textId="59EF2C94" w:rsidR="00C77A1A" w:rsidRDefault="00C77A1A" w:rsidP="002706D2">
      <w:pPr>
        <w:rPr>
          <w:rFonts w:ascii="Arial" w:hAnsi="Arial" w:cs="Arial"/>
          <w:sz w:val="24"/>
          <w:szCs w:val="24"/>
        </w:rPr>
      </w:pPr>
    </w:p>
    <w:p w14:paraId="478DFEBC" w14:textId="05EE494C" w:rsidR="00E52BE8" w:rsidRDefault="00E52BE8" w:rsidP="002706D2">
      <w:pPr>
        <w:rPr>
          <w:rFonts w:ascii="Arial" w:hAnsi="Arial" w:cs="Arial"/>
          <w:sz w:val="24"/>
          <w:szCs w:val="24"/>
        </w:rPr>
      </w:pPr>
      <w:r>
        <w:rPr>
          <w:rFonts w:ascii="Arial" w:hAnsi="Arial" w:cs="Arial"/>
          <w:sz w:val="24"/>
          <w:szCs w:val="24"/>
        </w:rPr>
        <w:t>Working 7</w:t>
      </w:r>
    </w:p>
    <w:tbl>
      <w:tblPr>
        <w:tblStyle w:val="TableGrid"/>
        <w:tblW w:w="0" w:type="auto"/>
        <w:tblLook w:val="04A0" w:firstRow="1" w:lastRow="0" w:firstColumn="1" w:lastColumn="0" w:noHBand="0" w:noVBand="1"/>
      </w:tblPr>
      <w:tblGrid>
        <w:gridCol w:w="7083"/>
        <w:gridCol w:w="1933"/>
      </w:tblGrid>
      <w:tr w:rsidR="00E52BE8" w14:paraId="0FF86143" w14:textId="77777777" w:rsidTr="00E52BE8">
        <w:tc>
          <w:tcPr>
            <w:tcW w:w="7083" w:type="dxa"/>
          </w:tcPr>
          <w:p w14:paraId="6AD84CDB" w14:textId="77777777" w:rsidR="00E52BE8" w:rsidRDefault="00E52BE8" w:rsidP="002706D2">
            <w:pPr>
              <w:rPr>
                <w:rFonts w:ascii="Arial" w:hAnsi="Arial" w:cs="Arial"/>
                <w:sz w:val="24"/>
                <w:szCs w:val="24"/>
              </w:rPr>
            </w:pPr>
          </w:p>
        </w:tc>
        <w:tc>
          <w:tcPr>
            <w:tcW w:w="1933" w:type="dxa"/>
          </w:tcPr>
          <w:p w14:paraId="07096F1D" w14:textId="58161D04" w:rsidR="00E52BE8" w:rsidRDefault="00EC4EF3" w:rsidP="00E52BE8">
            <w:pPr>
              <w:jc w:val="center"/>
              <w:rPr>
                <w:rFonts w:ascii="Arial" w:hAnsi="Arial" w:cs="Arial"/>
                <w:sz w:val="24"/>
                <w:szCs w:val="24"/>
              </w:rPr>
            </w:pPr>
            <w:r>
              <w:rPr>
                <w:rFonts w:ascii="Arial" w:hAnsi="Arial" w:cs="Arial"/>
                <w:sz w:val="24"/>
                <w:szCs w:val="24"/>
              </w:rPr>
              <w:t>£’000</w:t>
            </w:r>
          </w:p>
        </w:tc>
      </w:tr>
      <w:tr w:rsidR="00E52BE8" w14:paraId="06ABD4BF" w14:textId="77777777" w:rsidTr="00E52BE8">
        <w:tc>
          <w:tcPr>
            <w:tcW w:w="7083" w:type="dxa"/>
          </w:tcPr>
          <w:p w14:paraId="46B803E2" w14:textId="6A1959EF" w:rsidR="00E52BE8" w:rsidRDefault="00E52BE8" w:rsidP="002706D2">
            <w:pPr>
              <w:rPr>
                <w:rFonts w:ascii="Arial" w:hAnsi="Arial" w:cs="Arial"/>
                <w:sz w:val="24"/>
                <w:szCs w:val="24"/>
              </w:rPr>
            </w:pPr>
            <w:r>
              <w:rPr>
                <w:rFonts w:ascii="Arial" w:hAnsi="Arial" w:cs="Arial"/>
                <w:sz w:val="24"/>
                <w:szCs w:val="24"/>
              </w:rPr>
              <w:t>Trade Receivables</w:t>
            </w:r>
          </w:p>
        </w:tc>
        <w:tc>
          <w:tcPr>
            <w:tcW w:w="1933" w:type="dxa"/>
          </w:tcPr>
          <w:p w14:paraId="1C79C5F4" w14:textId="0A3D9C0D" w:rsidR="00E52BE8" w:rsidRDefault="00E52BE8" w:rsidP="00E52BE8">
            <w:pPr>
              <w:jc w:val="right"/>
              <w:rPr>
                <w:rFonts w:ascii="Arial" w:hAnsi="Arial" w:cs="Arial"/>
                <w:sz w:val="24"/>
                <w:szCs w:val="24"/>
              </w:rPr>
            </w:pPr>
            <w:r>
              <w:rPr>
                <w:rFonts w:ascii="Arial" w:hAnsi="Arial" w:cs="Arial"/>
                <w:sz w:val="24"/>
                <w:szCs w:val="24"/>
              </w:rPr>
              <w:t>8240</w:t>
            </w:r>
          </w:p>
        </w:tc>
      </w:tr>
      <w:tr w:rsidR="00E52BE8" w14:paraId="3544442C" w14:textId="77777777" w:rsidTr="00E52BE8">
        <w:tc>
          <w:tcPr>
            <w:tcW w:w="7083" w:type="dxa"/>
          </w:tcPr>
          <w:p w14:paraId="090D5238" w14:textId="6DA63B40" w:rsidR="00E52BE8" w:rsidRDefault="00E52BE8" w:rsidP="002706D2">
            <w:pPr>
              <w:rPr>
                <w:rFonts w:ascii="Arial" w:hAnsi="Arial" w:cs="Arial"/>
                <w:sz w:val="24"/>
                <w:szCs w:val="24"/>
              </w:rPr>
            </w:pPr>
            <w:r>
              <w:rPr>
                <w:rFonts w:ascii="Arial" w:hAnsi="Arial" w:cs="Arial"/>
                <w:sz w:val="24"/>
                <w:szCs w:val="24"/>
              </w:rPr>
              <w:t>Less: Provision for bad debt</w:t>
            </w:r>
            <w:r w:rsidR="001A0135">
              <w:rPr>
                <w:rFonts w:ascii="Arial" w:hAnsi="Arial" w:cs="Arial"/>
                <w:sz w:val="24"/>
                <w:szCs w:val="24"/>
              </w:rPr>
              <w:t xml:space="preserve"> </w:t>
            </w:r>
            <w:r>
              <w:rPr>
                <w:rFonts w:ascii="Arial" w:hAnsi="Arial" w:cs="Arial"/>
                <w:sz w:val="24"/>
                <w:szCs w:val="24"/>
              </w:rPr>
              <w:t>(8240*2%)</w:t>
            </w:r>
          </w:p>
        </w:tc>
        <w:tc>
          <w:tcPr>
            <w:tcW w:w="1933" w:type="dxa"/>
          </w:tcPr>
          <w:p w14:paraId="5F17F5F9" w14:textId="0FC5D9F4" w:rsidR="00E52BE8" w:rsidRDefault="00E52BE8" w:rsidP="00E52BE8">
            <w:pPr>
              <w:jc w:val="right"/>
              <w:rPr>
                <w:rFonts w:ascii="Arial" w:hAnsi="Arial" w:cs="Arial"/>
                <w:sz w:val="24"/>
                <w:szCs w:val="24"/>
              </w:rPr>
            </w:pPr>
            <w:r>
              <w:rPr>
                <w:rFonts w:ascii="Arial" w:hAnsi="Arial" w:cs="Arial"/>
                <w:sz w:val="24"/>
                <w:szCs w:val="24"/>
              </w:rPr>
              <w:t>165</w:t>
            </w:r>
          </w:p>
        </w:tc>
      </w:tr>
      <w:tr w:rsidR="00E52BE8" w14:paraId="28F17768" w14:textId="77777777" w:rsidTr="00E52BE8">
        <w:tc>
          <w:tcPr>
            <w:tcW w:w="7083" w:type="dxa"/>
          </w:tcPr>
          <w:p w14:paraId="16F82959" w14:textId="0C8AB417" w:rsidR="00E52BE8" w:rsidRPr="00E52BE8" w:rsidRDefault="00E52BE8" w:rsidP="002706D2">
            <w:pPr>
              <w:rPr>
                <w:rFonts w:ascii="Arial" w:hAnsi="Arial" w:cs="Arial"/>
                <w:b/>
                <w:bCs/>
                <w:sz w:val="24"/>
                <w:szCs w:val="24"/>
              </w:rPr>
            </w:pPr>
            <w:r w:rsidRPr="00E52BE8">
              <w:rPr>
                <w:rFonts w:ascii="Arial" w:hAnsi="Arial" w:cs="Arial"/>
                <w:b/>
                <w:bCs/>
                <w:sz w:val="24"/>
                <w:szCs w:val="24"/>
              </w:rPr>
              <w:t>Net Trade receivables</w:t>
            </w:r>
          </w:p>
        </w:tc>
        <w:tc>
          <w:tcPr>
            <w:tcW w:w="1933" w:type="dxa"/>
          </w:tcPr>
          <w:p w14:paraId="4956FB3F" w14:textId="12274A63" w:rsidR="00E52BE8" w:rsidRPr="00E52BE8" w:rsidRDefault="00E52BE8" w:rsidP="00E52BE8">
            <w:pPr>
              <w:jc w:val="right"/>
              <w:rPr>
                <w:rFonts w:ascii="Arial" w:hAnsi="Arial" w:cs="Arial"/>
                <w:b/>
                <w:bCs/>
                <w:sz w:val="24"/>
                <w:szCs w:val="24"/>
              </w:rPr>
            </w:pPr>
            <w:r w:rsidRPr="00E52BE8">
              <w:rPr>
                <w:rFonts w:ascii="Arial" w:hAnsi="Arial" w:cs="Arial"/>
                <w:b/>
                <w:bCs/>
                <w:sz w:val="24"/>
                <w:szCs w:val="24"/>
              </w:rPr>
              <w:t>8075</w:t>
            </w:r>
          </w:p>
        </w:tc>
      </w:tr>
    </w:tbl>
    <w:p w14:paraId="6BB15B97" w14:textId="085D7842" w:rsidR="00E52BE8" w:rsidRDefault="00E52BE8" w:rsidP="002706D2">
      <w:pPr>
        <w:rPr>
          <w:rFonts w:ascii="Arial" w:hAnsi="Arial" w:cs="Arial"/>
          <w:sz w:val="24"/>
          <w:szCs w:val="24"/>
        </w:rPr>
      </w:pPr>
    </w:p>
    <w:p w14:paraId="04DB299D" w14:textId="66D810E6" w:rsidR="00E52BE8" w:rsidRDefault="00E52BE8" w:rsidP="002706D2">
      <w:pPr>
        <w:rPr>
          <w:rFonts w:ascii="Arial" w:hAnsi="Arial" w:cs="Arial"/>
          <w:sz w:val="24"/>
          <w:szCs w:val="24"/>
        </w:rPr>
      </w:pPr>
    </w:p>
    <w:p w14:paraId="0A0D2F7C" w14:textId="36E3590D" w:rsidR="00E52BE8" w:rsidRDefault="00E52BE8" w:rsidP="002706D2">
      <w:pPr>
        <w:rPr>
          <w:rFonts w:ascii="Arial" w:hAnsi="Arial" w:cs="Arial"/>
          <w:sz w:val="24"/>
          <w:szCs w:val="24"/>
        </w:rPr>
      </w:pPr>
    </w:p>
    <w:p w14:paraId="4ADC199E" w14:textId="78CFB0B1" w:rsidR="00E52BE8" w:rsidRDefault="00E52BE8" w:rsidP="002706D2">
      <w:pPr>
        <w:rPr>
          <w:rFonts w:ascii="Arial" w:hAnsi="Arial" w:cs="Arial"/>
          <w:sz w:val="24"/>
          <w:szCs w:val="24"/>
        </w:rPr>
      </w:pPr>
    </w:p>
    <w:p w14:paraId="52BA5E86" w14:textId="52C92DFE" w:rsidR="00E52BE8" w:rsidRDefault="00E52BE8" w:rsidP="002706D2">
      <w:pPr>
        <w:rPr>
          <w:rFonts w:ascii="Arial" w:hAnsi="Arial" w:cs="Arial"/>
          <w:sz w:val="24"/>
          <w:szCs w:val="24"/>
        </w:rPr>
      </w:pPr>
    </w:p>
    <w:p w14:paraId="0AF65805" w14:textId="279B7D20" w:rsidR="00E52BE8" w:rsidRDefault="00E52BE8" w:rsidP="002706D2">
      <w:pPr>
        <w:rPr>
          <w:rFonts w:ascii="Arial" w:hAnsi="Arial" w:cs="Arial"/>
          <w:sz w:val="24"/>
          <w:szCs w:val="24"/>
        </w:rPr>
      </w:pPr>
    </w:p>
    <w:p w14:paraId="131C0F24" w14:textId="367D9BBD" w:rsidR="00E52BE8" w:rsidRDefault="00E52BE8" w:rsidP="002706D2">
      <w:pPr>
        <w:rPr>
          <w:rFonts w:ascii="Arial" w:hAnsi="Arial" w:cs="Arial"/>
          <w:sz w:val="24"/>
          <w:szCs w:val="24"/>
        </w:rPr>
      </w:pPr>
    </w:p>
    <w:p w14:paraId="0BCC7C54" w14:textId="3ECA4DC0" w:rsidR="00E52BE8" w:rsidRDefault="00E52BE8" w:rsidP="002706D2">
      <w:pPr>
        <w:rPr>
          <w:rFonts w:ascii="Arial" w:hAnsi="Arial" w:cs="Arial"/>
          <w:sz w:val="24"/>
          <w:szCs w:val="24"/>
        </w:rPr>
      </w:pPr>
    </w:p>
    <w:p w14:paraId="7215912B" w14:textId="406F1755" w:rsidR="00E52BE8" w:rsidRDefault="00E52BE8" w:rsidP="002706D2">
      <w:pPr>
        <w:rPr>
          <w:rFonts w:ascii="Arial" w:hAnsi="Arial" w:cs="Arial"/>
          <w:sz w:val="24"/>
          <w:szCs w:val="24"/>
        </w:rPr>
      </w:pPr>
    </w:p>
    <w:p w14:paraId="00DEE356" w14:textId="40EA9542" w:rsidR="00E52BE8" w:rsidRDefault="00E52BE8" w:rsidP="001E4482">
      <w:pPr>
        <w:jc w:val="center"/>
        <w:rPr>
          <w:rFonts w:ascii="Arial" w:hAnsi="Arial" w:cs="Arial"/>
          <w:sz w:val="24"/>
          <w:szCs w:val="24"/>
        </w:rPr>
      </w:pPr>
    </w:p>
    <w:p w14:paraId="65B04C40" w14:textId="60E8457C" w:rsidR="00E52BE8" w:rsidRDefault="00E52BE8" w:rsidP="002706D2">
      <w:pPr>
        <w:rPr>
          <w:rFonts w:ascii="Arial" w:hAnsi="Arial" w:cs="Arial"/>
          <w:b/>
          <w:bCs/>
          <w:sz w:val="24"/>
          <w:szCs w:val="24"/>
        </w:rPr>
      </w:pPr>
      <w:bookmarkStart w:id="0" w:name="_Hlk49452932"/>
      <w:r w:rsidRPr="00E52BE8">
        <w:rPr>
          <w:rFonts w:ascii="Arial" w:hAnsi="Arial" w:cs="Arial"/>
          <w:b/>
          <w:bCs/>
          <w:sz w:val="24"/>
          <w:szCs w:val="24"/>
        </w:rPr>
        <w:lastRenderedPageBreak/>
        <w:t>Question 2 Answer</w:t>
      </w:r>
    </w:p>
    <w:bookmarkEnd w:id="0"/>
    <w:p w14:paraId="49BE9491" w14:textId="2F565572" w:rsidR="00E52BE8" w:rsidRDefault="00E52BE8" w:rsidP="002706D2">
      <w:pPr>
        <w:rPr>
          <w:rFonts w:ascii="Arial" w:hAnsi="Arial" w:cs="Arial"/>
          <w:b/>
          <w:bCs/>
          <w:sz w:val="24"/>
          <w:szCs w:val="24"/>
        </w:rPr>
      </w:pPr>
    </w:p>
    <w:p w14:paraId="1E18B6EE" w14:textId="44E994C2" w:rsidR="00E52BE8" w:rsidRDefault="00E52BE8" w:rsidP="002706D2">
      <w:pPr>
        <w:rPr>
          <w:rFonts w:ascii="Arial" w:hAnsi="Arial" w:cs="Arial"/>
          <w:b/>
          <w:bCs/>
          <w:sz w:val="24"/>
          <w:szCs w:val="24"/>
        </w:rPr>
      </w:pPr>
      <w:r>
        <w:rPr>
          <w:rFonts w:ascii="Arial" w:hAnsi="Arial" w:cs="Arial"/>
          <w:b/>
          <w:bCs/>
          <w:sz w:val="24"/>
          <w:szCs w:val="24"/>
        </w:rPr>
        <w:t>(a)Computation of business financial ratios for Jerry PLC</w:t>
      </w:r>
    </w:p>
    <w:p w14:paraId="0AB33868" w14:textId="77777777" w:rsidR="00F31266" w:rsidRDefault="00E52BE8" w:rsidP="002706D2">
      <w:pPr>
        <w:rPr>
          <w:rFonts w:ascii="Arial" w:hAnsi="Arial" w:cs="Arial"/>
          <w:sz w:val="24"/>
          <w:szCs w:val="24"/>
        </w:rPr>
      </w:pPr>
      <w:r w:rsidRPr="00E52BE8">
        <w:rPr>
          <w:rFonts w:ascii="Arial" w:hAnsi="Arial" w:cs="Arial"/>
          <w:sz w:val="24"/>
          <w:szCs w:val="24"/>
        </w:rPr>
        <w:t>Application of an evaluating tool is generally used to analyse the present for forming structure of a company for realising the efficiency of such performing structure</w:t>
      </w:r>
      <w:r>
        <w:rPr>
          <w:rFonts w:ascii="Arial" w:hAnsi="Arial" w:cs="Arial"/>
          <w:sz w:val="24"/>
          <w:szCs w:val="24"/>
        </w:rPr>
        <w:t>. I</w:t>
      </w:r>
      <w:r w:rsidRPr="00E52BE8">
        <w:rPr>
          <w:rFonts w:ascii="Arial" w:hAnsi="Arial" w:cs="Arial"/>
          <w:sz w:val="24"/>
          <w:szCs w:val="24"/>
        </w:rPr>
        <w:t xml:space="preserve">n accordance with the </w:t>
      </w:r>
      <w:r>
        <w:rPr>
          <w:rFonts w:ascii="Arial" w:hAnsi="Arial" w:cs="Arial"/>
          <w:sz w:val="24"/>
          <w:szCs w:val="24"/>
        </w:rPr>
        <w:t>e</w:t>
      </w:r>
      <w:r w:rsidRPr="00E52BE8">
        <w:rPr>
          <w:rFonts w:ascii="Arial" w:hAnsi="Arial" w:cs="Arial"/>
          <w:sz w:val="24"/>
          <w:szCs w:val="24"/>
        </w:rPr>
        <w:t xml:space="preserve">valuation results if providing the positive results that means the business is sufficiently using </w:t>
      </w:r>
      <w:r w:rsidR="00F31266">
        <w:rPr>
          <w:rFonts w:ascii="Arial" w:hAnsi="Arial" w:cs="Arial"/>
          <w:sz w:val="24"/>
          <w:szCs w:val="24"/>
        </w:rPr>
        <w:t xml:space="preserve">all the </w:t>
      </w:r>
      <w:r w:rsidRPr="00E52BE8">
        <w:rPr>
          <w:rFonts w:ascii="Arial" w:hAnsi="Arial" w:cs="Arial"/>
          <w:sz w:val="24"/>
          <w:szCs w:val="24"/>
        </w:rPr>
        <w:t>resources and gaining an efficient level of profitability for business development</w:t>
      </w:r>
      <w:r w:rsidR="00F31266">
        <w:rPr>
          <w:rFonts w:ascii="Arial" w:hAnsi="Arial" w:cs="Arial"/>
          <w:sz w:val="24"/>
          <w:szCs w:val="24"/>
        </w:rPr>
        <w:t xml:space="preserve">. </w:t>
      </w:r>
      <w:r w:rsidRPr="00E52BE8">
        <w:rPr>
          <w:rFonts w:ascii="Arial" w:hAnsi="Arial" w:cs="Arial"/>
          <w:sz w:val="24"/>
          <w:szCs w:val="24"/>
        </w:rPr>
        <w:t xml:space="preserve">On the contrary if the results are providing any negative impact that means the management should restructure their present performing structure positively so that it can gain a positive return in a more positive way </w:t>
      </w:r>
      <w:r>
        <w:rPr>
          <w:rFonts w:ascii="Arial" w:hAnsi="Arial" w:cs="Arial"/>
          <w:sz w:val="24"/>
          <w:szCs w:val="24"/>
        </w:rPr>
        <w:t>(Zieba et al.2016).</w:t>
      </w:r>
      <w:r w:rsidR="00F31266">
        <w:rPr>
          <w:rFonts w:ascii="Arial" w:hAnsi="Arial" w:cs="Arial"/>
          <w:sz w:val="24"/>
          <w:szCs w:val="24"/>
        </w:rPr>
        <w:t xml:space="preserve"> </w:t>
      </w:r>
    </w:p>
    <w:p w14:paraId="383D9CE5" w14:textId="0412A019" w:rsidR="00697A13" w:rsidRDefault="00F31266" w:rsidP="002706D2">
      <w:pPr>
        <w:rPr>
          <w:rFonts w:ascii="Arial" w:hAnsi="Arial" w:cs="Arial"/>
          <w:sz w:val="24"/>
          <w:szCs w:val="24"/>
        </w:rPr>
      </w:pPr>
      <w:r w:rsidRPr="00F31266">
        <w:rPr>
          <w:rFonts w:ascii="Arial" w:hAnsi="Arial" w:cs="Arial"/>
          <w:sz w:val="24"/>
          <w:szCs w:val="24"/>
        </w:rPr>
        <w:t xml:space="preserve">Following the same context financial ratio of a business is also recognised </w:t>
      </w:r>
      <w:r>
        <w:rPr>
          <w:rFonts w:ascii="Arial" w:hAnsi="Arial" w:cs="Arial"/>
          <w:sz w:val="24"/>
          <w:szCs w:val="24"/>
        </w:rPr>
        <w:t>as an evaluating</w:t>
      </w:r>
      <w:r w:rsidRPr="00F31266">
        <w:rPr>
          <w:rFonts w:ascii="Arial" w:hAnsi="Arial" w:cs="Arial"/>
          <w:sz w:val="24"/>
          <w:szCs w:val="24"/>
        </w:rPr>
        <w:t xml:space="preserve"> tool which is applied to analyse the present business financial growth and drawback compared with the previous year financial statements</w:t>
      </w:r>
      <w:r>
        <w:rPr>
          <w:rFonts w:ascii="Arial" w:hAnsi="Arial" w:cs="Arial"/>
          <w:sz w:val="24"/>
          <w:szCs w:val="24"/>
        </w:rPr>
        <w:t>.</w:t>
      </w:r>
      <w:r w:rsidRPr="00F31266">
        <w:rPr>
          <w:rFonts w:ascii="Arial" w:hAnsi="Arial" w:cs="Arial"/>
          <w:sz w:val="24"/>
          <w:szCs w:val="24"/>
        </w:rPr>
        <w:t xml:space="preserve"> </w:t>
      </w:r>
      <w:r>
        <w:rPr>
          <w:rFonts w:ascii="Arial" w:hAnsi="Arial" w:cs="Arial"/>
          <w:sz w:val="24"/>
          <w:szCs w:val="24"/>
        </w:rPr>
        <w:t>C</w:t>
      </w:r>
      <w:r w:rsidRPr="00F31266">
        <w:rPr>
          <w:rFonts w:ascii="Arial" w:hAnsi="Arial" w:cs="Arial"/>
          <w:sz w:val="24"/>
          <w:szCs w:val="24"/>
        </w:rPr>
        <w:t>ompared with the previous year if the present financial ratios</w:t>
      </w:r>
      <w:r>
        <w:rPr>
          <w:rFonts w:ascii="Arial" w:hAnsi="Arial" w:cs="Arial"/>
          <w:sz w:val="24"/>
          <w:szCs w:val="24"/>
        </w:rPr>
        <w:t>’</w:t>
      </w:r>
      <w:r w:rsidRPr="00F31266">
        <w:rPr>
          <w:rFonts w:ascii="Arial" w:hAnsi="Arial" w:cs="Arial"/>
          <w:sz w:val="24"/>
          <w:szCs w:val="24"/>
        </w:rPr>
        <w:t xml:space="preserve"> results are increasing therefore it means the company is gaining efficient business performances and </w:t>
      </w:r>
      <w:r>
        <w:rPr>
          <w:rFonts w:ascii="Arial" w:hAnsi="Arial" w:cs="Arial"/>
          <w:sz w:val="24"/>
          <w:szCs w:val="24"/>
        </w:rPr>
        <w:t>vice</w:t>
      </w:r>
      <w:r w:rsidRPr="00F31266">
        <w:rPr>
          <w:rFonts w:ascii="Arial" w:hAnsi="Arial" w:cs="Arial"/>
          <w:sz w:val="24"/>
          <w:szCs w:val="24"/>
        </w:rPr>
        <w:t xml:space="preserve"> versa</w:t>
      </w:r>
      <w:r>
        <w:rPr>
          <w:rFonts w:ascii="Arial" w:hAnsi="Arial" w:cs="Arial"/>
          <w:sz w:val="24"/>
          <w:szCs w:val="24"/>
        </w:rPr>
        <w:t>.</w:t>
      </w:r>
      <w:r w:rsidRPr="00F31266">
        <w:rPr>
          <w:rFonts w:ascii="Arial" w:hAnsi="Arial" w:cs="Arial"/>
          <w:sz w:val="24"/>
          <w:szCs w:val="24"/>
        </w:rPr>
        <w:t xml:space="preserve"> </w:t>
      </w:r>
      <w:r>
        <w:rPr>
          <w:rFonts w:ascii="Arial" w:hAnsi="Arial" w:cs="Arial"/>
          <w:sz w:val="24"/>
          <w:szCs w:val="24"/>
        </w:rPr>
        <w:t>T</w:t>
      </w:r>
      <w:r w:rsidRPr="00F31266">
        <w:rPr>
          <w:rFonts w:ascii="Arial" w:hAnsi="Arial" w:cs="Arial"/>
          <w:sz w:val="24"/>
          <w:szCs w:val="24"/>
        </w:rPr>
        <w:t xml:space="preserve">hrough the </w:t>
      </w:r>
      <w:r>
        <w:rPr>
          <w:rFonts w:ascii="Arial" w:hAnsi="Arial" w:cs="Arial"/>
          <w:sz w:val="24"/>
          <w:szCs w:val="24"/>
        </w:rPr>
        <w:t>A</w:t>
      </w:r>
      <w:r w:rsidRPr="00F31266">
        <w:rPr>
          <w:rFonts w:ascii="Arial" w:hAnsi="Arial" w:cs="Arial"/>
          <w:sz w:val="24"/>
          <w:szCs w:val="24"/>
        </w:rPr>
        <w:t>pplication of this evaluating tool the internal stakeholders of the business</w:t>
      </w:r>
      <w:r>
        <w:rPr>
          <w:rFonts w:ascii="Arial" w:hAnsi="Arial" w:cs="Arial"/>
          <w:sz w:val="24"/>
          <w:szCs w:val="24"/>
        </w:rPr>
        <w:t xml:space="preserve"> are</w:t>
      </w:r>
      <w:r w:rsidRPr="00F31266">
        <w:rPr>
          <w:rFonts w:ascii="Arial" w:hAnsi="Arial" w:cs="Arial"/>
          <w:sz w:val="24"/>
          <w:szCs w:val="24"/>
        </w:rPr>
        <w:t xml:space="preserve"> generally competent </w:t>
      </w:r>
      <w:r>
        <w:rPr>
          <w:rFonts w:ascii="Arial" w:hAnsi="Arial" w:cs="Arial"/>
          <w:sz w:val="24"/>
          <w:szCs w:val="24"/>
        </w:rPr>
        <w:t xml:space="preserve">to </w:t>
      </w:r>
      <w:r w:rsidRPr="00F31266">
        <w:rPr>
          <w:rFonts w:ascii="Arial" w:hAnsi="Arial" w:cs="Arial"/>
          <w:sz w:val="24"/>
          <w:szCs w:val="24"/>
        </w:rPr>
        <w:t xml:space="preserve">realise the present level of business financial growth </w:t>
      </w:r>
      <w:proofErr w:type="gramStart"/>
      <w:r w:rsidRPr="00F31266">
        <w:rPr>
          <w:rFonts w:ascii="Arial" w:hAnsi="Arial" w:cs="Arial"/>
          <w:sz w:val="24"/>
          <w:szCs w:val="24"/>
        </w:rPr>
        <w:t>and also</w:t>
      </w:r>
      <w:proofErr w:type="gramEnd"/>
      <w:r w:rsidRPr="00F31266">
        <w:rPr>
          <w:rFonts w:ascii="Arial" w:hAnsi="Arial" w:cs="Arial"/>
          <w:sz w:val="24"/>
          <w:szCs w:val="24"/>
        </w:rPr>
        <w:t xml:space="preserve"> about the present performing structure whether it is efficient or needs alterations for development propose</w:t>
      </w:r>
      <w:r w:rsidR="00697A13">
        <w:rPr>
          <w:rFonts w:ascii="Arial" w:hAnsi="Arial" w:cs="Arial"/>
          <w:sz w:val="24"/>
          <w:szCs w:val="24"/>
        </w:rPr>
        <w:t>.</w:t>
      </w:r>
      <w:r w:rsidRPr="00F31266">
        <w:rPr>
          <w:rFonts w:ascii="Arial" w:hAnsi="Arial" w:cs="Arial"/>
          <w:sz w:val="24"/>
          <w:szCs w:val="24"/>
        </w:rPr>
        <w:t xml:space="preserve"> On the contrary the external shareholders before investing in any organisation with the processing of this financial ratio general evaluate whether the company would provide an efficient volume of business return or not compared with other companies</w:t>
      </w:r>
      <w:r w:rsidR="00697A13">
        <w:rPr>
          <w:rFonts w:ascii="Arial" w:hAnsi="Arial" w:cs="Arial"/>
          <w:sz w:val="24"/>
          <w:szCs w:val="24"/>
        </w:rPr>
        <w:t xml:space="preserve"> (Thomas et al.2017).</w:t>
      </w:r>
    </w:p>
    <w:p w14:paraId="5994A297" w14:textId="291EB084" w:rsidR="00697A13" w:rsidRDefault="00697A13" w:rsidP="002706D2">
      <w:pPr>
        <w:rPr>
          <w:rFonts w:ascii="Arial" w:hAnsi="Arial" w:cs="Arial"/>
          <w:sz w:val="24"/>
          <w:szCs w:val="24"/>
        </w:rPr>
      </w:pPr>
      <w:r w:rsidRPr="00697A13">
        <w:rPr>
          <w:rFonts w:ascii="Arial" w:hAnsi="Arial" w:cs="Arial"/>
          <w:sz w:val="24"/>
          <w:szCs w:val="24"/>
        </w:rPr>
        <w:t xml:space="preserve">In accordance with the provided details in the assignment related to financial statement of Jerry PLC </w:t>
      </w:r>
      <w:r>
        <w:rPr>
          <w:rFonts w:ascii="Arial" w:hAnsi="Arial" w:cs="Arial"/>
          <w:sz w:val="24"/>
          <w:szCs w:val="24"/>
        </w:rPr>
        <w:t xml:space="preserve">the overall </w:t>
      </w:r>
      <w:r w:rsidRPr="00697A13">
        <w:rPr>
          <w:rFonts w:ascii="Arial" w:hAnsi="Arial" w:cs="Arial"/>
          <w:sz w:val="24"/>
          <w:szCs w:val="24"/>
        </w:rPr>
        <w:t>significant r</w:t>
      </w:r>
      <w:r>
        <w:rPr>
          <w:rFonts w:ascii="Arial" w:hAnsi="Arial" w:cs="Arial"/>
          <w:sz w:val="24"/>
          <w:szCs w:val="24"/>
        </w:rPr>
        <w:t>atios</w:t>
      </w:r>
      <w:r w:rsidRPr="00697A13">
        <w:rPr>
          <w:rFonts w:ascii="Arial" w:hAnsi="Arial" w:cs="Arial"/>
          <w:sz w:val="24"/>
          <w:szCs w:val="24"/>
        </w:rPr>
        <w:t xml:space="preserve"> of the business are computed for the period of 2018 and 2019 so that </w:t>
      </w:r>
      <w:r>
        <w:rPr>
          <w:rFonts w:ascii="Arial" w:hAnsi="Arial" w:cs="Arial"/>
          <w:sz w:val="24"/>
          <w:szCs w:val="24"/>
        </w:rPr>
        <w:t xml:space="preserve">the </w:t>
      </w:r>
      <w:r w:rsidRPr="00697A13">
        <w:rPr>
          <w:rFonts w:ascii="Arial" w:hAnsi="Arial" w:cs="Arial"/>
          <w:sz w:val="24"/>
          <w:szCs w:val="24"/>
        </w:rPr>
        <w:t>pro</w:t>
      </w:r>
      <w:r>
        <w:rPr>
          <w:rFonts w:ascii="Arial" w:hAnsi="Arial" w:cs="Arial"/>
          <w:sz w:val="24"/>
          <w:szCs w:val="24"/>
        </w:rPr>
        <w:t>bable</w:t>
      </w:r>
      <w:r w:rsidRPr="00697A13">
        <w:rPr>
          <w:rFonts w:ascii="Arial" w:hAnsi="Arial" w:cs="Arial"/>
          <w:sz w:val="24"/>
          <w:szCs w:val="24"/>
        </w:rPr>
        <w:t xml:space="preserve"> growth of the business can</w:t>
      </w:r>
      <w:r>
        <w:rPr>
          <w:rFonts w:ascii="Arial" w:hAnsi="Arial" w:cs="Arial"/>
          <w:sz w:val="24"/>
          <w:szCs w:val="24"/>
        </w:rPr>
        <w:t xml:space="preserve"> be</w:t>
      </w:r>
      <w:r w:rsidRPr="00697A13">
        <w:rPr>
          <w:rFonts w:ascii="Arial" w:hAnsi="Arial" w:cs="Arial"/>
          <w:sz w:val="24"/>
          <w:szCs w:val="24"/>
        </w:rPr>
        <w:t xml:space="preserve"> significantly evaluated</w:t>
      </w:r>
      <w:r>
        <w:rPr>
          <w:rFonts w:ascii="Arial" w:hAnsi="Arial" w:cs="Arial"/>
          <w:sz w:val="24"/>
          <w:szCs w:val="24"/>
        </w:rPr>
        <w:t>.</w:t>
      </w:r>
      <w:r w:rsidRPr="00697A13">
        <w:rPr>
          <w:rFonts w:ascii="Arial" w:hAnsi="Arial" w:cs="Arial"/>
          <w:sz w:val="24"/>
          <w:szCs w:val="24"/>
        </w:rPr>
        <w:t xml:space="preserve"> </w:t>
      </w:r>
    </w:p>
    <w:p w14:paraId="19668EA6" w14:textId="0E7B2FDA" w:rsidR="00697A13" w:rsidRDefault="00697A13" w:rsidP="002706D2">
      <w:pPr>
        <w:rPr>
          <w:rFonts w:ascii="Arial" w:hAnsi="Arial" w:cs="Arial"/>
          <w:sz w:val="24"/>
          <w:szCs w:val="24"/>
        </w:rPr>
      </w:pPr>
    </w:p>
    <w:p w14:paraId="26E784DB" w14:textId="1AE0840D" w:rsidR="00697A13" w:rsidRDefault="00697A13" w:rsidP="002706D2">
      <w:pPr>
        <w:rPr>
          <w:rFonts w:ascii="Arial" w:hAnsi="Arial" w:cs="Arial"/>
          <w:sz w:val="24"/>
          <w:szCs w:val="24"/>
        </w:rPr>
      </w:pPr>
    </w:p>
    <w:p w14:paraId="3236ACEE" w14:textId="769507DD" w:rsidR="00697A13" w:rsidRDefault="00697A13" w:rsidP="002706D2">
      <w:pPr>
        <w:rPr>
          <w:rFonts w:ascii="Arial" w:hAnsi="Arial" w:cs="Arial"/>
          <w:sz w:val="24"/>
          <w:szCs w:val="24"/>
        </w:rPr>
      </w:pPr>
    </w:p>
    <w:p w14:paraId="4E5BAE95" w14:textId="2E45695D" w:rsidR="00697A13" w:rsidRDefault="00697A13" w:rsidP="002706D2">
      <w:pPr>
        <w:rPr>
          <w:rFonts w:ascii="Arial" w:hAnsi="Arial" w:cs="Arial"/>
          <w:sz w:val="24"/>
          <w:szCs w:val="24"/>
        </w:rPr>
      </w:pPr>
    </w:p>
    <w:p w14:paraId="37E7E974" w14:textId="56F3EAB8" w:rsidR="00697A13" w:rsidRDefault="00697A13" w:rsidP="002706D2">
      <w:pPr>
        <w:rPr>
          <w:rFonts w:ascii="Arial" w:hAnsi="Arial" w:cs="Arial"/>
          <w:sz w:val="24"/>
          <w:szCs w:val="24"/>
        </w:rPr>
      </w:pPr>
    </w:p>
    <w:p w14:paraId="66807E0B" w14:textId="6A7046BB" w:rsidR="00697A13" w:rsidRDefault="00697A13" w:rsidP="002706D2">
      <w:pPr>
        <w:rPr>
          <w:rFonts w:ascii="Arial" w:hAnsi="Arial" w:cs="Arial"/>
          <w:sz w:val="24"/>
          <w:szCs w:val="24"/>
        </w:rPr>
      </w:pPr>
    </w:p>
    <w:p w14:paraId="705672DC" w14:textId="3F815696" w:rsidR="00697A13" w:rsidRDefault="00697A13" w:rsidP="002706D2">
      <w:pPr>
        <w:rPr>
          <w:rFonts w:ascii="Arial" w:hAnsi="Arial" w:cs="Arial"/>
          <w:sz w:val="24"/>
          <w:szCs w:val="24"/>
        </w:rPr>
      </w:pPr>
    </w:p>
    <w:p w14:paraId="5FE38B49" w14:textId="376364B5" w:rsidR="00697A13" w:rsidRDefault="00697A13" w:rsidP="002706D2">
      <w:pPr>
        <w:rPr>
          <w:rFonts w:ascii="Arial" w:hAnsi="Arial" w:cs="Arial"/>
          <w:sz w:val="24"/>
          <w:szCs w:val="24"/>
        </w:rPr>
      </w:pPr>
    </w:p>
    <w:p w14:paraId="7B1B50E3" w14:textId="61FB0C33" w:rsidR="00697A13" w:rsidRDefault="00697A13" w:rsidP="002706D2">
      <w:pPr>
        <w:rPr>
          <w:rFonts w:ascii="Arial" w:hAnsi="Arial" w:cs="Arial"/>
          <w:sz w:val="24"/>
          <w:szCs w:val="24"/>
        </w:rPr>
      </w:pPr>
    </w:p>
    <w:p w14:paraId="770FE48E" w14:textId="37C0083C" w:rsidR="00697A13" w:rsidRDefault="00697A13" w:rsidP="002706D2">
      <w:pPr>
        <w:rPr>
          <w:rFonts w:ascii="Arial" w:hAnsi="Arial" w:cs="Arial"/>
          <w:sz w:val="24"/>
          <w:szCs w:val="24"/>
        </w:rPr>
      </w:pPr>
    </w:p>
    <w:p w14:paraId="4E8C71FB" w14:textId="1C3C82E4" w:rsidR="008C1411" w:rsidRDefault="008C1411" w:rsidP="001E4482">
      <w:pPr>
        <w:jc w:val="center"/>
        <w:rPr>
          <w:rFonts w:ascii="Arial" w:hAnsi="Arial" w:cs="Arial"/>
          <w:sz w:val="24"/>
          <w:szCs w:val="24"/>
        </w:rPr>
      </w:pPr>
    </w:p>
    <w:p w14:paraId="6CF8CFF9" w14:textId="37863A4B" w:rsidR="00697A13" w:rsidRPr="008C1411" w:rsidRDefault="008C1411" w:rsidP="008C1411">
      <w:pPr>
        <w:rPr>
          <w:rFonts w:ascii="Arial" w:hAnsi="Arial" w:cs="Arial"/>
          <w:sz w:val="24"/>
          <w:szCs w:val="24"/>
        </w:rPr>
      </w:pPr>
      <w:r>
        <w:rPr>
          <w:rFonts w:ascii="Arial" w:hAnsi="Arial" w:cs="Arial"/>
          <w:b/>
          <w:bCs/>
          <w:sz w:val="24"/>
          <w:szCs w:val="24"/>
        </w:rPr>
        <w:lastRenderedPageBreak/>
        <w:t xml:space="preserve">      1.</w:t>
      </w:r>
      <w:r w:rsidR="00697A13" w:rsidRPr="008C1411">
        <w:rPr>
          <w:rFonts w:ascii="Arial" w:hAnsi="Arial" w:cs="Arial"/>
          <w:b/>
          <w:bCs/>
          <w:sz w:val="24"/>
          <w:szCs w:val="24"/>
        </w:rPr>
        <w:t xml:space="preserve"> Return on capital employed</w:t>
      </w:r>
    </w:p>
    <w:p w14:paraId="04BDFB52" w14:textId="4E15DB2D" w:rsidR="00697A13" w:rsidRDefault="00697A13" w:rsidP="00697A13">
      <w:pPr>
        <w:rPr>
          <w:rFonts w:ascii="Arial" w:hAnsi="Arial" w:cs="Arial"/>
          <w:sz w:val="24"/>
          <w:szCs w:val="24"/>
        </w:rPr>
      </w:pPr>
      <w:r w:rsidRPr="00697A13">
        <w:rPr>
          <w:rFonts w:ascii="Arial" w:hAnsi="Arial" w:cs="Arial"/>
          <w:b/>
          <w:bCs/>
          <w:sz w:val="24"/>
          <w:szCs w:val="24"/>
        </w:rPr>
        <w:t xml:space="preserve"> </w:t>
      </w:r>
      <w:r w:rsidRPr="00697A13">
        <w:rPr>
          <w:rFonts w:ascii="Arial" w:hAnsi="Arial" w:cs="Arial"/>
          <w:sz w:val="24"/>
          <w:szCs w:val="24"/>
        </w:rPr>
        <w:t>Return of capital employed</w:t>
      </w:r>
      <w:r w:rsidR="00540967">
        <w:rPr>
          <w:rFonts w:ascii="Arial" w:hAnsi="Arial" w:cs="Arial"/>
          <w:sz w:val="24"/>
          <w:szCs w:val="24"/>
        </w:rPr>
        <w:t xml:space="preserve"> = </w:t>
      </w:r>
      <w:r w:rsidRPr="00697A13">
        <w:rPr>
          <w:rFonts w:ascii="Arial" w:hAnsi="Arial" w:cs="Arial"/>
          <w:sz w:val="24"/>
          <w:szCs w:val="24"/>
        </w:rPr>
        <w:t>Profit before interest and tax / (Equity+long term loans)</w:t>
      </w:r>
    </w:p>
    <w:tbl>
      <w:tblPr>
        <w:tblStyle w:val="TableGrid"/>
        <w:tblpPr w:leftFromText="180" w:rightFromText="180" w:vertAnchor="text" w:horzAnchor="margin" w:tblpY="106"/>
        <w:tblW w:w="0" w:type="auto"/>
        <w:tblLook w:val="04A0" w:firstRow="1" w:lastRow="0" w:firstColumn="1" w:lastColumn="0" w:noHBand="0" w:noVBand="1"/>
      </w:tblPr>
      <w:tblGrid>
        <w:gridCol w:w="3256"/>
        <w:gridCol w:w="2754"/>
        <w:gridCol w:w="3006"/>
      </w:tblGrid>
      <w:tr w:rsidR="00697A13" w14:paraId="1F3D6937" w14:textId="77777777" w:rsidTr="00ED6E8F">
        <w:tc>
          <w:tcPr>
            <w:tcW w:w="3256" w:type="dxa"/>
          </w:tcPr>
          <w:p w14:paraId="5D763E42" w14:textId="77777777" w:rsidR="00697A13" w:rsidRDefault="00697A13" w:rsidP="00697A13">
            <w:pPr>
              <w:rPr>
                <w:rFonts w:ascii="Arial" w:hAnsi="Arial" w:cs="Arial"/>
                <w:sz w:val="24"/>
                <w:szCs w:val="24"/>
              </w:rPr>
            </w:pPr>
          </w:p>
        </w:tc>
        <w:tc>
          <w:tcPr>
            <w:tcW w:w="2754" w:type="dxa"/>
          </w:tcPr>
          <w:p w14:paraId="1C3F52BB" w14:textId="1F672097" w:rsidR="00697A13" w:rsidRPr="00ED6E8F" w:rsidRDefault="00697A13" w:rsidP="00ED6E8F">
            <w:pPr>
              <w:jc w:val="center"/>
              <w:rPr>
                <w:rFonts w:ascii="Arial" w:hAnsi="Arial" w:cs="Arial"/>
                <w:b/>
                <w:bCs/>
                <w:sz w:val="24"/>
                <w:szCs w:val="24"/>
              </w:rPr>
            </w:pPr>
            <w:r w:rsidRPr="00ED6E8F">
              <w:rPr>
                <w:rFonts w:ascii="Arial" w:hAnsi="Arial" w:cs="Arial"/>
                <w:b/>
                <w:bCs/>
                <w:sz w:val="24"/>
                <w:szCs w:val="24"/>
              </w:rPr>
              <w:t>2018</w:t>
            </w:r>
          </w:p>
        </w:tc>
        <w:tc>
          <w:tcPr>
            <w:tcW w:w="3006" w:type="dxa"/>
          </w:tcPr>
          <w:p w14:paraId="445580DD" w14:textId="07780F67" w:rsidR="00697A13" w:rsidRPr="00ED6E8F" w:rsidRDefault="00697A13" w:rsidP="00ED6E8F">
            <w:pPr>
              <w:jc w:val="center"/>
              <w:rPr>
                <w:rFonts w:ascii="Arial" w:hAnsi="Arial" w:cs="Arial"/>
                <w:b/>
                <w:bCs/>
                <w:sz w:val="24"/>
                <w:szCs w:val="24"/>
              </w:rPr>
            </w:pPr>
            <w:r w:rsidRPr="00ED6E8F">
              <w:rPr>
                <w:rFonts w:ascii="Arial" w:hAnsi="Arial" w:cs="Arial"/>
                <w:b/>
                <w:bCs/>
                <w:sz w:val="24"/>
                <w:szCs w:val="24"/>
              </w:rPr>
              <w:t>2019</w:t>
            </w:r>
          </w:p>
        </w:tc>
      </w:tr>
      <w:tr w:rsidR="00697A13" w14:paraId="49D0D664" w14:textId="77777777" w:rsidTr="00ED6E8F">
        <w:tc>
          <w:tcPr>
            <w:tcW w:w="3256" w:type="dxa"/>
          </w:tcPr>
          <w:p w14:paraId="11FA2F09" w14:textId="516FA2D4" w:rsidR="00697A13" w:rsidRDefault="00ED6E8F" w:rsidP="00697A13">
            <w:pPr>
              <w:rPr>
                <w:rFonts w:ascii="Arial" w:hAnsi="Arial" w:cs="Arial"/>
                <w:sz w:val="24"/>
                <w:szCs w:val="24"/>
              </w:rPr>
            </w:pPr>
            <w:r>
              <w:rPr>
                <w:rFonts w:ascii="Arial" w:hAnsi="Arial" w:cs="Arial"/>
                <w:sz w:val="24"/>
                <w:szCs w:val="24"/>
              </w:rPr>
              <w:t>Profit before interest and tax</w:t>
            </w:r>
          </w:p>
        </w:tc>
        <w:tc>
          <w:tcPr>
            <w:tcW w:w="2754" w:type="dxa"/>
          </w:tcPr>
          <w:p w14:paraId="45EB2DC2" w14:textId="461729BC" w:rsidR="00697A13" w:rsidRDefault="00ED6E8F" w:rsidP="00ED6E8F">
            <w:pPr>
              <w:jc w:val="center"/>
              <w:rPr>
                <w:rFonts w:ascii="Arial" w:hAnsi="Arial" w:cs="Arial"/>
                <w:sz w:val="24"/>
                <w:szCs w:val="24"/>
              </w:rPr>
            </w:pPr>
            <w:r>
              <w:rPr>
                <w:rFonts w:ascii="Arial" w:hAnsi="Arial" w:cs="Arial"/>
                <w:sz w:val="24"/>
                <w:szCs w:val="24"/>
              </w:rPr>
              <w:t>26.2</w:t>
            </w:r>
          </w:p>
        </w:tc>
        <w:tc>
          <w:tcPr>
            <w:tcW w:w="3006" w:type="dxa"/>
          </w:tcPr>
          <w:p w14:paraId="6A473BDF" w14:textId="1CCE350B" w:rsidR="00697A13" w:rsidRDefault="00ED6E8F" w:rsidP="00ED6E8F">
            <w:pPr>
              <w:jc w:val="center"/>
              <w:rPr>
                <w:rFonts w:ascii="Arial" w:hAnsi="Arial" w:cs="Arial"/>
                <w:sz w:val="24"/>
                <w:szCs w:val="24"/>
              </w:rPr>
            </w:pPr>
            <w:r>
              <w:rPr>
                <w:rFonts w:ascii="Arial" w:hAnsi="Arial" w:cs="Arial"/>
                <w:sz w:val="24"/>
                <w:szCs w:val="24"/>
              </w:rPr>
              <w:t>22.8</w:t>
            </w:r>
          </w:p>
        </w:tc>
      </w:tr>
      <w:tr w:rsidR="00697A13" w14:paraId="23FD6E86" w14:textId="77777777" w:rsidTr="00ED6E8F">
        <w:tc>
          <w:tcPr>
            <w:tcW w:w="3256" w:type="dxa"/>
          </w:tcPr>
          <w:p w14:paraId="6BBDA83F" w14:textId="3E0F43CB" w:rsidR="00697A13" w:rsidRDefault="00ED6E8F" w:rsidP="00697A13">
            <w:pPr>
              <w:rPr>
                <w:rFonts w:ascii="Arial" w:hAnsi="Arial" w:cs="Arial"/>
                <w:sz w:val="24"/>
                <w:szCs w:val="24"/>
              </w:rPr>
            </w:pPr>
            <w:r>
              <w:rPr>
                <w:rFonts w:ascii="Arial" w:hAnsi="Arial" w:cs="Arial"/>
                <w:sz w:val="24"/>
                <w:szCs w:val="24"/>
              </w:rPr>
              <w:t>Equity + long term loans</w:t>
            </w:r>
          </w:p>
        </w:tc>
        <w:tc>
          <w:tcPr>
            <w:tcW w:w="2754" w:type="dxa"/>
          </w:tcPr>
          <w:p w14:paraId="65EC64A2" w14:textId="285E4499" w:rsidR="00697A13" w:rsidRDefault="00ED6E8F" w:rsidP="00ED6E8F">
            <w:pPr>
              <w:jc w:val="center"/>
              <w:rPr>
                <w:rFonts w:ascii="Arial" w:hAnsi="Arial" w:cs="Arial"/>
                <w:sz w:val="24"/>
                <w:szCs w:val="24"/>
              </w:rPr>
            </w:pPr>
            <w:r>
              <w:rPr>
                <w:rFonts w:ascii="Arial" w:hAnsi="Arial" w:cs="Arial"/>
                <w:sz w:val="24"/>
                <w:szCs w:val="24"/>
              </w:rPr>
              <w:t>80.3+65.1=145.40</w:t>
            </w:r>
          </w:p>
        </w:tc>
        <w:tc>
          <w:tcPr>
            <w:tcW w:w="3006" w:type="dxa"/>
          </w:tcPr>
          <w:p w14:paraId="38DD7C7C" w14:textId="0D037A07" w:rsidR="00697A13" w:rsidRDefault="00ED6E8F" w:rsidP="00ED6E8F">
            <w:pPr>
              <w:jc w:val="center"/>
              <w:rPr>
                <w:rFonts w:ascii="Arial" w:hAnsi="Arial" w:cs="Arial"/>
                <w:sz w:val="24"/>
                <w:szCs w:val="24"/>
              </w:rPr>
            </w:pPr>
            <w:r>
              <w:rPr>
                <w:rFonts w:ascii="Arial" w:hAnsi="Arial" w:cs="Arial"/>
                <w:sz w:val="24"/>
                <w:szCs w:val="24"/>
              </w:rPr>
              <w:t>93.2+41.9=135.10</w:t>
            </w:r>
          </w:p>
        </w:tc>
      </w:tr>
      <w:tr w:rsidR="00697A13" w14:paraId="4EEC2723" w14:textId="77777777" w:rsidTr="00ED6E8F">
        <w:tc>
          <w:tcPr>
            <w:tcW w:w="3256" w:type="dxa"/>
          </w:tcPr>
          <w:p w14:paraId="4C85DD7A" w14:textId="2A13FD89" w:rsidR="00697A13" w:rsidRDefault="00ED6E8F" w:rsidP="00697A13">
            <w:pPr>
              <w:rPr>
                <w:rFonts w:ascii="Arial" w:hAnsi="Arial" w:cs="Arial"/>
                <w:sz w:val="24"/>
                <w:szCs w:val="24"/>
              </w:rPr>
            </w:pPr>
            <w:r>
              <w:rPr>
                <w:rFonts w:ascii="Arial" w:hAnsi="Arial" w:cs="Arial"/>
                <w:sz w:val="24"/>
                <w:szCs w:val="24"/>
              </w:rPr>
              <w:t>Ratio</w:t>
            </w:r>
          </w:p>
        </w:tc>
        <w:tc>
          <w:tcPr>
            <w:tcW w:w="2754" w:type="dxa"/>
          </w:tcPr>
          <w:p w14:paraId="468E6025" w14:textId="2D847723" w:rsidR="00697A13" w:rsidRDefault="00ED6E8F" w:rsidP="00ED6E8F">
            <w:pPr>
              <w:jc w:val="center"/>
              <w:rPr>
                <w:rFonts w:ascii="Arial" w:hAnsi="Arial" w:cs="Arial"/>
                <w:sz w:val="24"/>
                <w:szCs w:val="24"/>
              </w:rPr>
            </w:pPr>
            <w:r>
              <w:rPr>
                <w:rFonts w:ascii="Arial" w:hAnsi="Arial" w:cs="Arial"/>
                <w:sz w:val="24"/>
                <w:szCs w:val="24"/>
              </w:rPr>
              <w:t>18.01%</w:t>
            </w:r>
          </w:p>
        </w:tc>
        <w:tc>
          <w:tcPr>
            <w:tcW w:w="3006" w:type="dxa"/>
          </w:tcPr>
          <w:p w14:paraId="5F0B4893" w14:textId="11A97DAC" w:rsidR="00697A13" w:rsidRDefault="00ED6E8F" w:rsidP="00ED6E8F">
            <w:pPr>
              <w:jc w:val="center"/>
              <w:rPr>
                <w:rFonts w:ascii="Arial" w:hAnsi="Arial" w:cs="Arial"/>
                <w:sz w:val="24"/>
                <w:szCs w:val="24"/>
              </w:rPr>
            </w:pPr>
            <w:r>
              <w:rPr>
                <w:rFonts w:ascii="Arial" w:hAnsi="Arial" w:cs="Arial"/>
                <w:sz w:val="24"/>
                <w:szCs w:val="24"/>
              </w:rPr>
              <w:t>16.87%</w:t>
            </w:r>
          </w:p>
        </w:tc>
      </w:tr>
    </w:tbl>
    <w:p w14:paraId="04E2BF64" w14:textId="77777777" w:rsidR="00697A13" w:rsidRPr="00697A13" w:rsidRDefault="00697A13" w:rsidP="00697A13">
      <w:pPr>
        <w:rPr>
          <w:rFonts w:ascii="Arial" w:hAnsi="Arial" w:cs="Arial"/>
          <w:sz w:val="24"/>
          <w:szCs w:val="24"/>
        </w:rPr>
      </w:pPr>
    </w:p>
    <w:p w14:paraId="6BB1A321" w14:textId="43777A1D" w:rsidR="00697A13" w:rsidRPr="008C1411" w:rsidRDefault="008C1411" w:rsidP="008C1411">
      <w:pPr>
        <w:ind w:left="360"/>
        <w:rPr>
          <w:rFonts w:ascii="Arial" w:hAnsi="Arial" w:cs="Arial"/>
          <w:b/>
          <w:bCs/>
          <w:sz w:val="24"/>
          <w:szCs w:val="24"/>
        </w:rPr>
      </w:pPr>
      <w:r>
        <w:rPr>
          <w:rFonts w:ascii="Arial" w:hAnsi="Arial" w:cs="Arial"/>
          <w:b/>
          <w:bCs/>
          <w:sz w:val="24"/>
          <w:szCs w:val="24"/>
        </w:rPr>
        <w:t>2.</w:t>
      </w:r>
      <w:r w:rsidR="00ED6E8F" w:rsidRPr="008C1411">
        <w:rPr>
          <w:rFonts w:ascii="Arial" w:hAnsi="Arial" w:cs="Arial"/>
          <w:b/>
          <w:bCs/>
          <w:sz w:val="24"/>
          <w:szCs w:val="24"/>
        </w:rPr>
        <w:t xml:space="preserve"> Return on equity</w:t>
      </w:r>
    </w:p>
    <w:p w14:paraId="6AE66DBC" w14:textId="42C50DA5" w:rsidR="00ED6E8F" w:rsidRDefault="00ED6E8F" w:rsidP="00ED6E8F">
      <w:pPr>
        <w:rPr>
          <w:rFonts w:ascii="Arial" w:hAnsi="Arial" w:cs="Arial"/>
          <w:sz w:val="24"/>
          <w:szCs w:val="24"/>
        </w:rPr>
      </w:pPr>
      <w:r>
        <w:rPr>
          <w:rFonts w:ascii="Arial" w:hAnsi="Arial" w:cs="Arial"/>
          <w:sz w:val="24"/>
          <w:szCs w:val="24"/>
        </w:rPr>
        <w:t>Return on equity=Profit after tax / Equity capital</w:t>
      </w:r>
    </w:p>
    <w:tbl>
      <w:tblPr>
        <w:tblStyle w:val="TableGrid"/>
        <w:tblW w:w="0" w:type="auto"/>
        <w:tblLook w:val="04A0" w:firstRow="1" w:lastRow="0" w:firstColumn="1" w:lastColumn="0" w:noHBand="0" w:noVBand="1"/>
      </w:tblPr>
      <w:tblGrid>
        <w:gridCol w:w="3256"/>
        <w:gridCol w:w="2754"/>
        <w:gridCol w:w="3006"/>
      </w:tblGrid>
      <w:tr w:rsidR="00ED6E8F" w14:paraId="01EF4101" w14:textId="77777777" w:rsidTr="00ED6E8F">
        <w:tc>
          <w:tcPr>
            <w:tcW w:w="3256" w:type="dxa"/>
          </w:tcPr>
          <w:p w14:paraId="44D3A1FB" w14:textId="77777777" w:rsidR="00ED6E8F" w:rsidRDefault="00ED6E8F" w:rsidP="00ED6E8F">
            <w:pPr>
              <w:rPr>
                <w:rFonts w:ascii="Arial" w:hAnsi="Arial" w:cs="Arial"/>
                <w:sz w:val="24"/>
                <w:szCs w:val="24"/>
              </w:rPr>
            </w:pPr>
          </w:p>
        </w:tc>
        <w:tc>
          <w:tcPr>
            <w:tcW w:w="2754" w:type="dxa"/>
          </w:tcPr>
          <w:p w14:paraId="05F9E976" w14:textId="345EC2AE" w:rsidR="00ED6E8F" w:rsidRPr="00ED6E8F" w:rsidRDefault="00ED6E8F" w:rsidP="00ED6E8F">
            <w:pPr>
              <w:jc w:val="center"/>
              <w:rPr>
                <w:rFonts w:ascii="Arial" w:hAnsi="Arial" w:cs="Arial"/>
                <w:b/>
                <w:bCs/>
                <w:sz w:val="24"/>
                <w:szCs w:val="24"/>
              </w:rPr>
            </w:pPr>
            <w:r w:rsidRPr="00ED6E8F">
              <w:rPr>
                <w:rFonts w:ascii="Arial" w:hAnsi="Arial" w:cs="Arial"/>
                <w:b/>
                <w:bCs/>
                <w:sz w:val="24"/>
                <w:szCs w:val="24"/>
              </w:rPr>
              <w:t>2018</w:t>
            </w:r>
          </w:p>
        </w:tc>
        <w:tc>
          <w:tcPr>
            <w:tcW w:w="3006" w:type="dxa"/>
          </w:tcPr>
          <w:p w14:paraId="5F7E0E16" w14:textId="5C89AEE8" w:rsidR="00ED6E8F" w:rsidRPr="00ED6E8F" w:rsidRDefault="00ED6E8F" w:rsidP="00ED6E8F">
            <w:pPr>
              <w:jc w:val="center"/>
              <w:rPr>
                <w:rFonts w:ascii="Arial" w:hAnsi="Arial" w:cs="Arial"/>
                <w:b/>
                <w:bCs/>
                <w:sz w:val="24"/>
                <w:szCs w:val="24"/>
              </w:rPr>
            </w:pPr>
            <w:r w:rsidRPr="00ED6E8F">
              <w:rPr>
                <w:rFonts w:ascii="Arial" w:hAnsi="Arial" w:cs="Arial"/>
                <w:b/>
                <w:bCs/>
                <w:sz w:val="24"/>
                <w:szCs w:val="24"/>
              </w:rPr>
              <w:t>2019</w:t>
            </w:r>
          </w:p>
        </w:tc>
      </w:tr>
      <w:tr w:rsidR="00ED6E8F" w14:paraId="1FA35F5A" w14:textId="77777777" w:rsidTr="00ED6E8F">
        <w:tc>
          <w:tcPr>
            <w:tcW w:w="3256" w:type="dxa"/>
          </w:tcPr>
          <w:p w14:paraId="529D8320" w14:textId="6BADBCD2" w:rsidR="00ED6E8F" w:rsidRDefault="00ED6E8F" w:rsidP="00ED6E8F">
            <w:pPr>
              <w:rPr>
                <w:rFonts w:ascii="Arial" w:hAnsi="Arial" w:cs="Arial"/>
                <w:sz w:val="24"/>
                <w:szCs w:val="24"/>
              </w:rPr>
            </w:pPr>
            <w:r>
              <w:rPr>
                <w:rFonts w:ascii="Arial" w:hAnsi="Arial" w:cs="Arial"/>
                <w:sz w:val="24"/>
                <w:szCs w:val="24"/>
              </w:rPr>
              <w:t>Net profit after tax</w:t>
            </w:r>
          </w:p>
        </w:tc>
        <w:tc>
          <w:tcPr>
            <w:tcW w:w="2754" w:type="dxa"/>
          </w:tcPr>
          <w:p w14:paraId="7FBC5291" w14:textId="64736DF4" w:rsidR="00ED6E8F" w:rsidRDefault="00ED6E8F" w:rsidP="00940607">
            <w:pPr>
              <w:jc w:val="right"/>
              <w:rPr>
                <w:rFonts w:ascii="Arial" w:hAnsi="Arial" w:cs="Arial"/>
                <w:sz w:val="24"/>
                <w:szCs w:val="24"/>
              </w:rPr>
            </w:pPr>
            <w:r>
              <w:rPr>
                <w:rFonts w:ascii="Arial" w:hAnsi="Arial" w:cs="Arial"/>
                <w:sz w:val="24"/>
                <w:szCs w:val="24"/>
              </w:rPr>
              <w:t>18.30</w:t>
            </w:r>
          </w:p>
        </w:tc>
        <w:tc>
          <w:tcPr>
            <w:tcW w:w="3006" w:type="dxa"/>
          </w:tcPr>
          <w:p w14:paraId="76B883C0" w14:textId="1157AB07" w:rsidR="00ED6E8F" w:rsidRDefault="00ED6E8F" w:rsidP="00940607">
            <w:pPr>
              <w:jc w:val="right"/>
              <w:rPr>
                <w:rFonts w:ascii="Arial" w:hAnsi="Arial" w:cs="Arial"/>
                <w:sz w:val="24"/>
                <w:szCs w:val="24"/>
              </w:rPr>
            </w:pPr>
            <w:r>
              <w:rPr>
                <w:rFonts w:ascii="Arial" w:hAnsi="Arial" w:cs="Arial"/>
                <w:sz w:val="24"/>
                <w:szCs w:val="24"/>
              </w:rPr>
              <w:t>12.90</w:t>
            </w:r>
          </w:p>
        </w:tc>
      </w:tr>
      <w:tr w:rsidR="00ED6E8F" w14:paraId="7F0099E8" w14:textId="77777777" w:rsidTr="00ED6E8F">
        <w:tc>
          <w:tcPr>
            <w:tcW w:w="3256" w:type="dxa"/>
          </w:tcPr>
          <w:p w14:paraId="598DCA3F" w14:textId="7C9FF6FF" w:rsidR="00ED6E8F" w:rsidRDefault="00ED6E8F" w:rsidP="00ED6E8F">
            <w:pPr>
              <w:rPr>
                <w:rFonts w:ascii="Arial" w:hAnsi="Arial" w:cs="Arial"/>
                <w:sz w:val="24"/>
                <w:szCs w:val="24"/>
              </w:rPr>
            </w:pPr>
            <w:r>
              <w:rPr>
                <w:rFonts w:ascii="Arial" w:hAnsi="Arial" w:cs="Arial"/>
                <w:sz w:val="24"/>
                <w:szCs w:val="24"/>
              </w:rPr>
              <w:t>Equity Capital</w:t>
            </w:r>
          </w:p>
        </w:tc>
        <w:tc>
          <w:tcPr>
            <w:tcW w:w="2754" w:type="dxa"/>
          </w:tcPr>
          <w:p w14:paraId="2F94C8D3" w14:textId="0E1DC317" w:rsidR="00ED6E8F" w:rsidRDefault="00ED6E8F" w:rsidP="00940607">
            <w:pPr>
              <w:jc w:val="right"/>
              <w:rPr>
                <w:rFonts w:ascii="Arial" w:hAnsi="Arial" w:cs="Arial"/>
                <w:sz w:val="24"/>
                <w:szCs w:val="24"/>
              </w:rPr>
            </w:pPr>
            <w:r>
              <w:rPr>
                <w:rFonts w:ascii="Arial" w:hAnsi="Arial" w:cs="Arial"/>
                <w:sz w:val="24"/>
                <w:szCs w:val="24"/>
              </w:rPr>
              <w:t>80.3</w:t>
            </w:r>
          </w:p>
        </w:tc>
        <w:tc>
          <w:tcPr>
            <w:tcW w:w="3006" w:type="dxa"/>
          </w:tcPr>
          <w:p w14:paraId="79E91CBE" w14:textId="218ABABA" w:rsidR="00ED6E8F" w:rsidRDefault="00ED6E8F" w:rsidP="00940607">
            <w:pPr>
              <w:jc w:val="right"/>
              <w:rPr>
                <w:rFonts w:ascii="Arial" w:hAnsi="Arial" w:cs="Arial"/>
                <w:sz w:val="24"/>
                <w:szCs w:val="24"/>
              </w:rPr>
            </w:pPr>
            <w:r>
              <w:rPr>
                <w:rFonts w:ascii="Arial" w:hAnsi="Arial" w:cs="Arial"/>
                <w:sz w:val="24"/>
                <w:szCs w:val="24"/>
              </w:rPr>
              <w:t>93.2</w:t>
            </w:r>
          </w:p>
        </w:tc>
      </w:tr>
      <w:tr w:rsidR="00ED6E8F" w14:paraId="4BFCEA39" w14:textId="77777777" w:rsidTr="00ED6E8F">
        <w:tc>
          <w:tcPr>
            <w:tcW w:w="3256" w:type="dxa"/>
          </w:tcPr>
          <w:p w14:paraId="551D6745" w14:textId="5BD57483" w:rsidR="00ED6E8F" w:rsidRDefault="00ED6E8F" w:rsidP="00ED6E8F">
            <w:pPr>
              <w:rPr>
                <w:rFonts w:ascii="Arial" w:hAnsi="Arial" w:cs="Arial"/>
                <w:sz w:val="24"/>
                <w:szCs w:val="24"/>
              </w:rPr>
            </w:pPr>
            <w:r>
              <w:rPr>
                <w:rFonts w:ascii="Arial" w:hAnsi="Arial" w:cs="Arial"/>
                <w:sz w:val="24"/>
                <w:szCs w:val="24"/>
              </w:rPr>
              <w:t>Ratio</w:t>
            </w:r>
          </w:p>
        </w:tc>
        <w:tc>
          <w:tcPr>
            <w:tcW w:w="2754" w:type="dxa"/>
          </w:tcPr>
          <w:p w14:paraId="640FA3FF" w14:textId="1932AC54" w:rsidR="00ED6E8F" w:rsidRDefault="00ED6E8F" w:rsidP="00940607">
            <w:pPr>
              <w:jc w:val="right"/>
              <w:rPr>
                <w:rFonts w:ascii="Arial" w:hAnsi="Arial" w:cs="Arial"/>
                <w:sz w:val="24"/>
                <w:szCs w:val="24"/>
              </w:rPr>
            </w:pPr>
            <w:r>
              <w:rPr>
                <w:rFonts w:ascii="Arial" w:hAnsi="Arial" w:cs="Arial"/>
                <w:sz w:val="24"/>
                <w:szCs w:val="24"/>
              </w:rPr>
              <w:t>22.79%</w:t>
            </w:r>
          </w:p>
        </w:tc>
        <w:tc>
          <w:tcPr>
            <w:tcW w:w="3006" w:type="dxa"/>
          </w:tcPr>
          <w:p w14:paraId="471356FC" w14:textId="7D34377A" w:rsidR="00ED6E8F" w:rsidRDefault="00ED6E8F" w:rsidP="00940607">
            <w:pPr>
              <w:jc w:val="right"/>
              <w:rPr>
                <w:rFonts w:ascii="Arial" w:hAnsi="Arial" w:cs="Arial"/>
                <w:sz w:val="24"/>
                <w:szCs w:val="24"/>
              </w:rPr>
            </w:pPr>
            <w:r>
              <w:rPr>
                <w:rFonts w:ascii="Arial" w:hAnsi="Arial" w:cs="Arial"/>
                <w:sz w:val="24"/>
                <w:szCs w:val="24"/>
              </w:rPr>
              <w:t>13.84%</w:t>
            </w:r>
          </w:p>
        </w:tc>
      </w:tr>
    </w:tbl>
    <w:p w14:paraId="1CA93DA6" w14:textId="77777777" w:rsidR="00ED6E8F" w:rsidRPr="00ED6E8F" w:rsidRDefault="00ED6E8F" w:rsidP="00ED6E8F">
      <w:pPr>
        <w:rPr>
          <w:rFonts w:ascii="Arial" w:hAnsi="Arial" w:cs="Arial"/>
          <w:sz w:val="24"/>
          <w:szCs w:val="24"/>
        </w:rPr>
      </w:pPr>
    </w:p>
    <w:p w14:paraId="62168880" w14:textId="3A9AE282" w:rsidR="00697A13" w:rsidRDefault="00ED6E8F" w:rsidP="002706D2">
      <w:pPr>
        <w:rPr>
          <w:rFonts w:ascii="Arial" w:hAnsi="Arial" w:cs="Arial"/>
          <w:b/>
          <w:bCs/>
          <w:sz w:val="24"/>
          <w:szCs w:val="24"/>
        </w:rPr>
      </w:pPr>
      <w:r>
        <w:rPr>
          <w:rFonts w:ascii="Arial" w:hAnsi="Arial" w:cs="Arial"/>
          <w:b/>
          <w:bCs/>
          <w:sz w:val="24"/>
          <w:szCs w:val="24"/>
        </w:rPr>
        <w:t xml:space="preserve">     </w:t>
      </w:r>
      <w:r w:rsidRPr="00ED6E8F">
        <w:rPr>
          <w:rFonts w:ascii="Arial" w:hAnsi="Arial" w:cs="Arial"/>
          <w:b/>
          <w:bCs/>
          <w:sz w:val="24"/>
          <w:szCs w:val="24"/>
        </w:rPr>
        <w:t>3.</w:t>
      </w:r>
      <w:r w:rsidR="00540967">
        <w:rPr>
          <w:rFonts w:ascii="Arial" w:hAnsi="Arial" w:cs="Arial"/>
          <w:b/>
          <w:bCs/>
          <w:sz w:val="24"/>
          <w:szCs w:val="24"/>
        </w:rPr>
        <w:t xml:space="preserve"> E</w:t>
      </w:r>
      <w:r w:rsidRPr="00ED6E8F">
        <w:rPr>
          <w:rFonts w:ascii="Arial" w:hAnsi="Arial" w:cs="Arial"/>
          <w:b/>
          <w:bCs/>
          <w:sz w:val="24"/>
          <w:szCs w:val="24"/>
        </w:rPr>
        <w:t>arnings per share</w:t>
      </w:r>
      <w:r>
        <w:rPr>
          <w:rFonts w:ascii="Arial" w:hAnsi="Arial" w:cs="Arial"/>
          <w:b/>
          <w:bCs/>
          <w:sz w:val="24"/>
          <w:szCs w:val="24"/>
        </w:rPr>
        <w:t xml:space="preserve"> </w:t>
      </w:r>
      <w:r w:rsidRPr="00ED6E8F">
        <w:rPr>
          <w:rFonts w:ascii="Arial" w:hAnsi="Arial" w:cs="Arial"/>
          <w:b/>
          <w:bCs/>
          <w:sz w:val="24"/>
          <w:szCs w:val="24"/>
        </w:rPr>
        <w:t>(EPS)</w:t>
      </w:r>
    </w:p>
    <w:p w14:paraId="241386D5" w14:textId="187AE6D4" w:rsidR="00ED6E8F" w:rsidRDefault="00ED6E8F" w:rsidP="002706D2">
      <w:pPr>
        <w:rPr>
          <w:rFonts w:ascii="Arial" w:hAnsi="Arial" w:cs="Arial"/>
          <w:sz w:val="24"/>
          <w:szCs w:val="24"/>
        </w:rPr>
      </w:pPr>
      <w:r>
        <w:rPr>
          <w:rFonts w:ascii="Arial" w:hAnsi="Arial" w:cs="Arial"/>
          <w:sz w:val="24"/>
          <w:szCs w:val="24"/>
        </w:rPr>
        <w:t>EPS=Net profit after tax / No of equity shares</w:t>
      </w:r>
    </w:p>
    <w:tbl>
      <w:tblPr>
        <w:tblStyle w:val="TableGrid"/>
        <w:tblW w:w="0" w:type="auto"/>
        <w:tblLook w:val="04A0" w:firstRow="1" w:lastRow="0" w:firstColumn="1" w:lastColumn="0" w:noHBand="0" w:noVBand="1"/>
      </w:tblPr>
      <w:tblGrid>
        <w:gridCol w:w="3005"/>
        <w:gridCol w:w="3005"/>
        <w:gridCol w:w="3006"/>
      </w:tblGrid>
      <w:tr w:rsidR="00ED6E8F" w14:paraId="50F9C77F" w14:textId="77777777" w:rsidTr="00ED6E8F">
        <w:tc>
          <w:tcPr>
            <w:tcW w:w="3005" w:type="dxa"/>
          </w:tcPr>
          <w:p w14:paraId="59E6B442" w14:textId="1A5DC096" w:rsidR="00ED6E8F" w:rsidRDefault="00ED6E8F" w:rsidP="002706D2">
            <w:pPr>
              <w:rPr>
                <w:rFonts w:ascii="Arial" w:hAnsi="Arial" w:cs="Arial"/>
                <w:sz w:val="24"/>
                <w:szCs w:val="24"/>
              </w:rPr>
            </w:pPr>
          </w:p>
        </w:tc>
        <w:tc>
          <w:tcPr>
            <w:tcW w:w="3005" w:type="dxa"/>
          </w:tcPr>
          <w:p w14:paraId="029E3347" w14:textId="4C30E4AB" w:rsidR="00ED6E8F" w:rsidRPr="007E1451" w:rsidRDefault="00ED6E8F" w:rsidP="00ED6E8F">
            <w:pPr>
              <w:jc w:val="center"/>
              <w:rPr>
                <w:rFonts w:ascii="Arial" w:hAnsi="Arial" w:cs="Arial"/>
                <w:b/>
                <w:bCs/>
                <w:sz w:val="24"/>
                <w:szCs w:val="24"/>
              </w:rPr>
            </w:pPr>
            <w:r w:rsidRPr="007E1451">
              <w:rPr>
                <w:rFonts w:ascii="Arial" w:hAnsi="Arial" w:cs="Arial"/>
                <w:b/>
                <w:bCs/>
                <w:sz w:val="24"/>
                <w:szCs w:val="24"/>
              </w:rPr>
              <w:t>2018</w:t>
            </w:r>
          </w:p>
        </w:tc>
        <w:tc>
          <w:tcPr>
            <w:tcW w:w="3006" w:type="dxa"/>
          </w:tcPr>
          <w:p w14:paraId="0A21E278" w14:textId="77DB74D1" w:rsidR="00ED6E8F" w:rsidRPr="007E1451" w:rsidRDefault="00ED6E8F" w:rsidP="00ED6E8F">
            <w:pPr>
              <w:jc w:val="center"/>
              <w:rPr>
                <w:rFonts w:ascii="Arial" w:hAnsi="Arial" w:cs="Arial"/>
                <w:b/>
                <w:bCs/>
                <w:sz w:val="24"/>
                <w:szCs w:val="24"/>
              </w:rPr>
            </w:pPr>
            <w:r w:rsidRPr="007E1451">
              <w:rPr>
                <w:rFonts w:ascii="Arial" w:hAnsi="Arial" w:cs="Arial"/>
                <w:b/>
                <w:bCs/>
                <w:sz w:val="24"/>
                <w:szCs w:val="24"/>
              </w:rPr>
              <w:t>2019</w:t>
            </w:r>
          </w:p>
        </w:tc>
      </w:tr>
      <w:tr w:rsidR="00ED6E8F" w14:paraId="06F6462A" w14:textId="77777777" w:rsidTr="00ED6E8F">
        <w:tc>
          <w:tcPr>
            <w:tcW w:w="3005" w:type="dxa"/>
          </w:tcPr>
          <w:p w14:paraId="196742EC" w14:textId="0BE3F983" w:rsidR="00ED6E8F" w:rsidRDefault="00ED6E8F" w:rsidP="002706D2">
            <w:pPr>
              <w:rPr>
                <w:rFonts w:ascii="Arial" w:hAnsi="Arial" w:cs="Arial"/>
                <w:sz w:val="24"/>
                <w:szCs w:val="24"/>
              </w:rPr>
            </w:pPr>
            <w:r>
              <w:rPr>
                <w:rFonts w:ascii="Arial" w:hAnsi="Arial" w:cs="Arial"/>
                <w:sz w:val="24"/>
                <w:szCs w:val="24"/>
              </w:rPr>
              <w:t>Net profit after tax</w:t>
            </w:r>
          </w:p>
        </w:tc>
        <w:tc>
          <w:tcPr>
            <w:tcW w:w="3005" w:type="dxa"/>
          </w:tcPr>
          <w:p w14:paraId="297F2297" w14:textId="63D846F6" w:rsidR="00ED6E8F" w:rsidRDefault="007E1451" w:rsidP="00DB78E2">
            <w:pPr>
              <w:jc w:val="right"/>
              <w:rPr>
                <w:rFonts w:ascii="Arial" w:hAnsi="Arial" w:cs="Arial"/>
                <w:sz w:val="24"/>
                <w:szCs w:val="24"/>
              </w:rPr>
            </w:pPr>
            <w:r>
              <w:rPr>
                <w:rFonts w:ascii="Arial" w:hAnsi="Arial" w:cs="Arial"/>
                <w:sz w:val="24"/>
                <w:szCs w:val="24"/>
              </w:rPr>
              <w:t>18.30</w:t>
            </w:r>
          </w:p>
        </w:tc>
        <w:tc>
          <w:tcPr>
            <w:tcW w:w="3006" w:type="dxa"/>
          </w:tcPr>
          <w:p w14:paraId="0D5EBFF1" w14:textId="5F51AC2C" w:rsidR="00ED6E8F" w:rsidRDefault="007E1451" w:rsidP="00DB78E2">
            <w:pPr>
              <w:jc w:val="right"/>
              <w:rPr>
                <w:rFonts w:ascii="Arial" w:hAnsi="Arial" w:cs="Arial"/>
                <w:sz w:val="24"/>
                <w:szCs w:val="24"/>
              </w:rPr>
            </w:pPr>
            <w:r>
              <w:rPr>
                <w:rFonts w:ascii="Arial" w:hAnsi="Arial" w:cs="Arial"/>
                <w:sz w:val="24"/>
                <w:szCs w:val="24"/>
              </w:rPr>
              <w:t>12.90</w:t>
            </w:r>
          </w:p>
        </w:tc>
      </w:tr>
      <w:tr w:rsidR="00ED6E8F" w14:paraId="4EAF30B6" w14:textId="77777777" w:rsidTr="00ED6E8F">
        <w:tc>
          <w:tcPr>
            <w:tcW w:w="3005" w:type="dxa"/>
          </w:tcPr>
          <w:p w14:paraId="30EE62EB" w14:textId="7E64E657" w:rsidR="00ED6E8F" w:rsidRDefault="00ED6E8F" w:rsidP="002706D2">
            <w:pPr>
              <w:rPr>
                <w:rFonts w:ascii="Arial" w:hAnsi="Arial" w:cs="Arial"/>
                <w:sz w:val="24"/>
                <w:szCs w:val="24"/>
              </w:rPr>
            </w:pPr>
            <w:r>
              <w:rPr>
                <w:rFonts w:ascii="Arial" w:hAnsi="Arial" w:cs="Arial"/>
                <w:sz w:val="24"/>
                <w:szCs w:val="24"/>
              </w:rPr>
              <w:t>Equity Capital</w:t>
            </w:r>
          </w:p>
        </w:tc>
        <w:tc>
          <w:tcPr>
            <w:tcW w:w="3005" w:type="dxa"/>
          </w:tcPr>
          <w:p w14:paraId="4455AAE9" w14:textId="4838DE38" w:rsidR="00ED6E8F" w:rsidRDefault="007E1451" w:rsidP="00DB78E2">
            <w:pPr>
              <w:jc w:val="right"/>
              <w:rPr>
                <w:rFonts w:ascii="Arial" w:hAnsi="Arial" w:cs="Arial"/>
                <w:sz w:val="24"/>
                <w:szCs w:val="24"/>
              </w:rPr>
            </w:pPr>
            <w:r>
              <w:rPr>
                <w:rFonts w:ascii="Arial" w:hAnsi="Arial" w:cs="Arial"/>
                <w:sz w:val="24"/>
                <w:szCs w:val="24"/>
              </w:rPr>
              <w:t>17.80</w:t>
            </w:r>
          </w:p>
        </w:tc>
        <w:tc>
          <w:tcPr>
            <w:tcW w:w="3006" w:type="dxa"/>
          </w:tcPr>
          <w:p w14:paraId="258A88CF" w14:textId="3C85523A" w:rsidR="00ED6E8F" w:rsidRDefault="007E1451" w:rsidP="00DB78E2">
            <w:pPr>
              <w:jc w:val="right"/>
              <w:rPr>
                <w:rFonts w:ascii="Arial" w:hAnsi="Arial" w:cs="Arial"/>
                <w:sz w:val="24"/>
                <w:szCs w:val="24"/>
              </w:rPr>
            </w:pPr>
            <w:r>
              <w:rPr>
                <w:rFonts w:ascii="Arial" w:hAnsi="Arial" w:cs="Arial"/>
                <w:sz w:val="24"/>
                <w:szCs w:val="24"/>
              </w:rPr>
              <w:t>17.80</w:t>
            </w:r>
          </w:p>
        </w:tc>
      </w:tr>
      <w:tr w:rsidR="00ED6E8F" w14:paraId="02079FE8" w14:textId="77777777" w:rsidTr="00ED6E8F">
        <w:tc>
          <w:tcPr>
            <w:tcW w:w="3005" w:type="dxa"/>
          </w:tcPr>
          <w:p w14:paraId="31EC82D8" w14:textId="1F195CEE" w:rsidR="00ED6E8F" w:rsidRDefault="00ED6E8F" w:rsidP="002706D2">
            <w:pPr>
              <w:rPr>
                <w:rFonts w:ascii="Arial" w:hAnsi="Arial" w:cs="Arial"/>
                <w:sz w:val="24"/>
                <w:szCs w:val="24"/>
              </w:rPr>
            </w:pPr>
            <w:r>
              <w:rPr>
                <w:rFonts w:ascii="Arial" w:hAnsi="Arial" w:cs="Arial"/>
                <w:sz w:val="24"/>
                <w:szCs w:val="24"/>
              </w:rPr>
              <w:t>Ratio</w:t>
            </w:r>
          </w:p>
        </w:tc>
        <w:tc>
          <w:tcPr>
            <w:tcW w:w="3005" w:type="dxa"/>
          </w:tcPr>
          <w:p w14:paraId="5964724E" w14:textId="672D6A2D" w:rsidR="00ED6E8F" w:rsidRDefault="007E1451" w:rsidP="00DB78E2">
            <w:pPr>
              <w:jc w:val="right"/>
              <w:rPr>
                <w:rFonts w:ascii="Arial" w:hAnsi="Arial" w:cs="Arial"/>
                <w:sz w:val="24"/>
                <w:szCs w:val="24"/>
              </w:rPr>
            </w:pPr>
            <w:r>
              <w:rPr>
                <w:rFonts w:ascii="Arial" w:hAnsi="Arial" w:cs="Arial"/>
                <w:sz w:val="24"/>
                <w:szCs w:val="24"/>
              </w:rPr>
              <w:t>102.80%</w:t>
            </w:r>
          </w:p>
        </w:tc>
        <w:tc>
          <w:tcPr>
            <w:tcW w:w="3006" w:type="dxa"/>
          </w:tcPr>
          <w:p w14:paraId="7D82125E" w14:textId="016D141D" w:rsidR="00ED6E8F" w:rsidRDefault="007E1451" w:rsidP="00DB78E2">
            <w:pPr>
              <w:jc w:val="right"/>
              <w:rPr>
                <w:rFonts w:ascii="Arial" w:hAnsi="Arial" w:cs="Arial"/>
                <w:sz w:val="24"/>
                <w:szCs w:val="24"/>
              </w:rPr>
            </w:pPr>
            <w:r>
              <w:rPr>
                <w:rFonts w:ascii="Arial" w:hAnsi="Arial" w:cs="Arial"/>
                <w:sz w:val="24"/>
                <w:szCs w:val="24"/>
              </w:rPr>
              <w:t>72%</w:t>
            </w:r>
          </w:p>
        </w:tc>
      </w:tr>
    </w:tbl>
    <w:p w14:paraId="566CDB1C" w14:textId="77777777" w:rsidR="00697A13" w:rsidRPr="00E52BE8" w:rsidRDefault="00697A13" w:rsidP="002706D2">
      <w:pPr>
        <w:rPr>
          <w:rFonts w:ascii="Arial" w:hAnsi="Arial" w:cs="Arial"/>
          <w:sz w:val="24"/>
          <w:szCs w:val="24"/>
        </w:rPr>
      </w:pPr>
    </w:p>
    <w:p w14:paraId="49794A8F" w14:textId="3803B776" w:rsidR="00E52BE8" w:rsidRDefault="007E1451" w:rsidP="002706D2">
      <w:pPr>
        <w:rPr>
          <w:rFonts w:ascii="Arial" w:hAnsi="Arial" w:cs="Arial"/>
          <w:b/>
          <w:bCs/>
          <w:sz w:val="24"/>
          <w:szCs w:val="24"/>
        </w:rPr>
      </w:pPr>
      <w:r>
        <w:rPr>
          <w:rFonts w:ascii="Arial" w:hAnsi="Arial" w:cs="Arial"/>
          <w:b/>
          <w:bCs/>
          <w:sz w:val="24"/>
          <w:szCs w:val="24"/>
        </w:rPr>
        <w:t xml:space="preserve">    4.</w:t>
      </w:r>
      <w:r w:rsidR="00903EB8">
        <w:rPr>
          <w:rFonts w:ascii="Arial" w:hAnsi="Arial" w:cs="Arial"/>
          <w:b/>
          <w:bCs/>
          <w:sz w:val="24"/>
          <w:szCs w:val="24"/>
        </w:rPr>
        <w:t xml:space="preserve"> </w:t>
      </w:r>
      <w:r>
        <w:rPr>
          <w:rFonts w:ascii="Arial" w:hAnsi="Arial" w:cs="Arial"/>
          <w:b/>
          <w:bCs/>
          <w:sz w:val="24"/>
          <w:szCs w:val="24"/>
        </w:rPr>
        <w:t>Gross profit margin</w:t>
      </w:r>
    </w:p>
    <w:p w14:paraId="06B7952A" w14:textId="3C66CBD1" w:rsidR="007E1451" w:rsidRDefault="007E1451" w:rsidP="002706D2">
      <w:pPr>
        <w:rPr>
          <w:rFonts w:ascii="Arial" w:hAnsi="Arial" w:cs="Arial"/>
          <w:sz w:val="24"/>
          <w:szCs w:val="24"/>
        </w:rPr>
      </w:pPr>
      <w:r>
        <w:rPr>
          <w:rFonts w:ascii="Arial" w:hAnsi="Arial" w:cs="Arial"/>
          <w:sz w:val="24"/>
          <w:szCs w:val="24"/>
        </w:rPr>
        <w:t>Gross profit margin=Gros profit / Revenue</w:t>
      </w:r>
    </w:p>
    <w:tbl>
      <w:tblPr>
        <w:tblStyle w:val="TableGrid"/>
        <w:tblW w:w="0" w:type="auto"/>
        <w:tblLook w:val="04A0" w:firstRow="1" w:lastRow="0" w:firstColumn="1" w:lastColumn="0" w:noHBand="0" w:noVBand="1"/>
      </w:tblPr>
      <w:tblGrid>
        <w:gridCol w:w="3005"/>
        <w:gridCol w:w="3005"/>
        <w:gridCol w:w="3006"/>
      </w:tblGrid>
      <w:tr w:rsidR="007E1451" w14:paraId="35A0D0C3" w14:textId="77777777" w:rsidTr="007E1451">
        <w:tc>
          <w:tcPr>
            <w:tcW w:w="3005" w:type="dxa"/>
          </w:tcPr>
          <w:p w14:paraId="44A7E89B" w14:textId="77777777" w:rsidR="007E1451" w:rsidRDefault="007E1451" w:rsidP="002706D2">
            <w:pPr>
              <w:rPr>
                <w:rFonts w:ascii="Arial" w:hAnsi="Arial" w:cs="Arial"/>
                <w:sz w:val="24"/>
                <w:szCs w:val="24"/>
              </w:rPr>
            </w:pPr>
          </w:p>
        </w:tc>
        <w:tc>
          <w:tcPr>
            <w:tcW w:w="3005" w:type="dxa"/>
          </w:tcPr>
          <w:p w14:paraId="78934D15" w14:textId="5E3A0FFA" w:rsidR="007E1451" w:rsidRPr="007E1451" w:rsidRDefault="007E1451" w:rsidP="007E1451">
            <w:pPr>
              <w:jc w:val="center"/>
              <w:rPr>
                <w:rFonts w:ascii="Arial" w:hAnsi="Arial" w:cs="Arial"/>
                <w:b/>
                <w:bCs/>
                <w:sz w:val="24"/>
                <w:szCs w:val="24"/>
              </w:rPr>
            </w:pPr>
            <w:r w:rsidRPr="007E1451">
              <w:rPr>
                <w:rFonts w:ascii="Arial" w:hAnsi="Arial" w:cs="Arial"/>
                <w:b/>
                <w:bCs/>
                <w:sz w:val="24"/>
                <w:szCs w:val="24"/>
              </w:rPr>
              <w:t>2018</w:t>
            </w:r>
          </w:p>
        </w:tc>
        <w:tc>
          <w:tcPr>
            <w:tcW w:w="3006" w:type="dxa"/>
          </w:tcPr>
          <w:p w14:paraId="46012979" w14:textId="73EC8908" w:rsidR="007E1451" w:rsidRPr="007E1451" w:rsidRDefault="007E1451" w:rsidP="007E1451">
            <w:pPr>
              <w:jc w:val="center"/>
              <w:rPr>
                <w:rFonts w:ascii="Arial" w:hAnsi="Arial" w:cs="Arial"/>
                <w:b/>
                <w:bCs/>
                <w:sz w:val="24"/>
                <w:szCs w:val="24"/>
              </w:rPr>
            </w:pPr>
            <w:r w:rsidRPr="007E1451">
              <w:rPr>
                <w:rFonts w:ascii="Arial" w:hAnsi="Arial" w:cs="Arial"/>
                <w:b/>
                <w:bCs/>
                <w:sz w:val="24"/>
                <w:szCs w:val="24"/>
              </w:rPr>
              <w:t>2019</w:t>
            </w:r>
          </w:p>
        </w:tc>
      </w:tr>
      <w:tr w:rsidR="007E1451" w14:paraId="382CC027" w14:textId="77777777" w:rsidTr="007E1451">
        <w:tc>
          <w:tcPr>
            <w:tcW w:w="3005" w:type="dxa"/>
          </w:tcPr>
          <w:p w14:paraId="75759F74" w14:textId="4BF6046E" w:rsidR="007E1451" w:rsidRDefault="007E1451" w:rsidP="00C66618">
            <w:pPr>
              <w:jc w:val="center"/>
              <w:rPr>
                <w:rFonts w:ascii="Arial" w:hAnsi="Arial" w:cs="Arial"/>
                <w:sz w:val="24"/>
                <w:szCs w:val="24"/>
              </w:rPr>
            </w:pPr>
            <w:r>
              <w:rPr>
                <w:rFonts w:ascii="Arial" w:hAnsi="Arial" w:cs="Arial"/>
                <w:sz w:val="24"/>
                <w:szCs w:val="24"/>
              </w:rPr>
              <w:t>Gross profit</w:t>
            </w:r>
          </w:p>
        </w:tc>
        <w:tc>
          <w:tcPr>
            <w:tcW w:w="3005" w:type="dxa"/>
          </w:tcPr>
          <w:p w14:paraId="3C732472" w14:textId="434955F7" w:rsidR="007E1451" w:rsidRDefault="007E1451" w:rsidP="00C66618">
            <w:pPr>
              <w:jc w:val="right"/>
              <w:rPr>
                <w:rFonts w:ascii="Arial" w:hAnsi="Arial" w:cs="Arial"/>
                <w:sz w:val="24"/>
                <w:szCs w:val="24"/>
              </w:rPr>
            </w:pPr>
            <w:r>
              <w:rPr>
                <w:rFonts w:ascii="Arial" w:hAnsi="Arial" w:cs="Arial"/>
                <w:sz w:val="24"/>
                <w:szCs w:val="24"/>
              </w:rPr>
              <w:t>186.90</w:t>
            </w:r>
          </w:p>
        </w:tc>
        <w:tc>
          <w:tcPr>
            <w:tcW w:w="3006" w:type="dxa"/>
          </w:tcPr>
          <w:p w14:paraId="2849F445" w14:textId="1812C407" w:rsidR="007E1451" w:rsidRDefault="007E1451" w:rsidP="00C66618">
            <w:pPr>
              <w:jc w:val="right"/>
              <w:rPr>
                <w:rFonts w:ascii="Arial" w:hAnsi="Arial" w:cs="Arial"/>
                <w:sz w:val="24"/>
                <w:szCs w:val="24"/>
              </w:rPr>
            </w:pPr>
            <w:r>
              <w:rPr>
                <w:rFonts w:ascii="Arial" w:hAnsi="Arial" w:cs="Arial"/>
                <w:sz w:val="24"/>
                <w:szCs w:val="24"/>
              </w:rPr>
              <w:t>191.80</w:t>
            </w:r>
          </w:p>
        </w:tc>
      </w:tr>
      <w:tr w:rsidR="007E1451" w14:paraId="2B8E6EE5" w14:textId="77777777" w:rsidTr="007E1451">
        <w:tc>
          <w:tcPr>
            <w:tcW w:w="3005" w:type="dxa"/>
          </w:tcPr>
          <w:p w14:paraId="27D45DC7" w14:textId="6099B94B" w:rsidR="007E1451" w:rsidRDefault="007E1451" w:rsidP="00C66618">
            <w:pPr>
              <w:jc w:val="center"/>
              <w:rPr>
                <w:rFonts w:ascii="Arial" w:hAnsi="Arial" w:cs="Arial"/>
                <w:sz w:val="24"/>
                <w:szCs w:val="24"/>
              </w:rPr>
            </w:pPr>
            <w:r>
              <w:rPr>
                <w:rFonts w:ascii="Arial" w:hAnsi="Arial" w:cs="Arial"/>
                <w:sz w:val="24"/>
                <w:szCs w:val="24"/>
              </w:rPr>
              <w:t>Revenues</w:t>
            </w:r>
          </w:p>
        </w:tc>
        <w:tc>
          <w:tcPr>
            <w:tcW w:w="3005" w:type="dxa"/>
          </w:tcPr>
          <w:p w14:paraId="191E6B52" w14:textId="7ED1AD64" w:rsidR="007E1451" w:rsidRDefault="007E1451" w:rsidP="00C66618">
            <w:pPr>
              <w:jc w:val="right"/>
              <w:rPr>
                <w:rFonts w:ascii="Arial" w:hAnsi="Arial" w:cs="Arial"/>
                <w:sz w:val="24"/>
                <w:szCs w:val="24"/>
              </w:rPr>
            </w:pPr>
            <w:r>
              <w:rPr>
                <w:rFonts w:ascii="Arial" w:hAnsi="Arial" w:cs="Arial"/>
                <w:sz w:val="24"/>
                <w:szCs w:val="24"/>
              </w:rPr>
              <w:t>486.80</w:t>
            </w:r>
          </w:p>
        </w:tc>
        <w:tc>
          <w:tcPr>
            <w:tcW w:w="3006" w:type="dxa"/>
          </w:tcPr>
          <w:p w14:paraId="3F07DBF7" w14:textId="53CE0BAA" w:rsidR="007E1451" w:rsidRDefault="007E1451" w:rsidP="00C66618">
            <w:pPr>
              <w:jc w:val="right"/>
              <w:rPr>
                <w:rFonts w:ascii="Arial" w:hAnsi="Arial" w:cs="Arial"/>
                <w:sz w:val="24"/>
                <w:szCs w:val="24"/>
              </w:rPr>
            </w:pPr>
            <w:r>
              <w:rPr>
                <w:rFonts w:ascii="Arial" w:hAnsi="Arial" w:cs="Arial"/>
                <w:sz w:val="24"/>
                <w:szCs w:val="24"/>
              </w:rPr>
              <w:t>501.30</w:t>
            </w:r>
          </w:p>
        </w:tc>
      </w:tr>
      <w:tr w:rsidR="007E1451" w14:paraId="5603C455" w14:textId="77777777" w:rsidTr="007E1451">
        <w:tc>
          <w:tcPr>
            <w:tcW w:w="3005" w:type="dxa"/>
          </w:tcPr>
          <w:p w14:paraId="12410AB4" w14:textId="0AD7B0D0" w:rsidR="007E1451" w:rsidRDefault="007E1451" w:rsidP="00C66618">
            <w:pPr>
              <w:jc w:val="center"/>
              <w:rPr>
                <w:rFonts w:ascii="Arial" w:hAnsi="Arial" w:cs="Arial"/>
                <w:sz w:val="24"/>
                <w:szCs w:val="24"/>
              </w:rPr>
            </w:pPr>
            <w:r>
              <w:rPr>
                <w:rFonts w:ascii="Arial" w:hAnsi="Arial" w:cs="Arial"/>
                <w:sz w:val="24"/>
                <w:szCs w:val="24"/>
              </w:rPr>
              <w:t>Ratio</w:t>
            </w:r>
          </w:p>
        </w:tc>
        <w:tc>
          <w:tcPr>
            <w:tcW w:w="3005" w:type="dxa"/>
          </w:tcPr>
          <w:p w14:paraId="6444681E" w14:textId="353A5B28" w:rsidR="007E1451" w:rsidRDefault="007E1451" w:rsidP="00C66618">
            <w:pPr>
              <w:jc w:val="right"/>
              <w:rPr>
                <w:rFonts w:ascii="Arial" w:hAnsi="Arial" w:cs="Arial"/>
                <w:sz w:val="24"/>
                <w:szCs w:val="24"/>
              </w:rPr>
            </w:pPr>
            <w:r>
              <w:rPr>
                <w:rFonts w:ascii="Arial" w:hAnsi="Arial" w:cs="Arial"/>
                <w:sz w:val="24"/>
                <w:szCs w:val="24"/>
              </w:rPr>
              <w:t>38.40%</w:t>
            </w:r>
          </w:p>
        </w:tc>
        <w:tc>
          <w:tcPr>
            <w:tcW w:w="3006" w:type="dxa"/>
          </w:tcPr>
          <w:p w14:paraId="2F5B20BD" w14:textId="2DFD0B17" w:rsidR="007E1451" w:rsidRDefault="007E1451" w:rsidP="00C66618">
            <w:pPr>
              <w:jc w:val="right"/>
              <w:rPr>
                <w:rFonts w:ascii="Arial" w:hAnsi="Arial" w:cs="Arial"/>
                <w:sz w:val="24"/>
                <w:szCs w:val="24"/>
              </w:rPr>
            </w:pPr>
            <w:r>
              <w:rPr>
                <w:rFonts w:ascii="Arial" w:hAnsi="Arial" w:cs="Arial"/>
                <w:sz w:val="24"/>
                <w:szCs w:val="24"/>
              </w:rPr>
              <w:t>38.26%</w:t>
            </w:r>
          </w:p>
        </w:tc>
      </w:tr>
    </w:tbl>
    <w:p w14:paraId="4EA5EEA9" w14:textId="5F9F4486" w:rsidR="007E1451" w:rsidRDefault="007E1451" w:rsidP="00C66618">
      <w:pPr>
        <w:jc w:val="right"/>
        <w:rPr>
          <w:rFonts w:ascii="Arial" w:hAnsi="Arial" w:cs="Arial"/>
          <w:sz w:val="24"/>
          <w:szCs w:val="24"/>
        </w:rPr>
      </w:pPr>
    </w:p>
    <w:p w14:paraId="7C14BA58" w14:textId="313F0C71" w:rsidR="007E1451" w:rsidRDefault="007E1451" w:rsidP="002706D2">
      <w:pPr>
        <w:rPr>
          <w:rFonts w:ascii="Arial" w:hAnsi="Arial" w:cs="Arial"/>
          <w:b/>
          <w:bCs/>
          <w:sz w:val="24"/>
          <w:szCs w:val="24"/>
        </w:rPr>
      </w:pPr>
      <w:r>
        <w:rPr>
          <w:rFonts w:ascii="Arial" w:hAnsi="Arial" w:cs="Arial"/>
          <w:sz w:val="24"/>
          <w:szCs w:val="24"/>
        </w:rPr>
        <w:t xml:space="preserve">   </w:t>
      </w:r>
      <w:r w:rsidRPr="007E1451">
        <w:rPr>
          <w:rFonts w:ascii="Arial" w:hAnsi="Arial" w:cs="Arial"/>
          <w:b/>
          <w:bCs/>
          <w:sz w:val="24"/>
          <w:szCs w:val="24"/>
        </w:rPr>
        <w:t>5. Assets Turnover ratio</w:t>
      </w:r>
    </w:p>
    <w:p w14:paraId="09CC91A2" w14:textId="3F894899" w:rsidR="007E1451" w:rsidRDefault="007E1451" w:rsidP="002706D2">
      <w:pPr>
        <w:rPr>
          <w:rFonts w:ascii="Arial" w:hAnsi="Arial" w:cs="Arial"/>
          <w:sz w:val="24"/>
          <w:szCs w:val="24"/>
        </w:rPr>
      </w:pPr>
      <w:r w:rsidRPr="007E1451">
        <w:rPr>
          <w:rFonts w:ascii="Arial" w:hAnsi="Arial" w:cs="Arial"/>
          <w:sz w:val="24"/>
          <w:szCs w:val="24"/>
        </w:rPr>
        <w:t>Assets Turnover=Revenues / Total assets</w:t>
      </w:r>
    </w:p>
    <w:tbl>
      <w:tblPr>
        <w:tblStyle w:val="TableGrid"/>
        <w:tblW w:w="0" w:type="auto"/>
        <w:tblLook w:val="04A0" w:firstRow="1" w:lastRow="0" w:firstColumn="1" w:lastColumn="0" w:noHBand="0" w:noVBand="1"/>
      </w:tblPr>
      <w:tblGrid>
        <w:gridCol w:w="3005"/>
        <w:gridCol w:w="3005"/>
        <w:gridCol w:w="3006"/>
      </w:tblGrid>
      <w:tr w:rsidR="007E1451" w14:paraId="49F102EE" w14:textId="77777777" w:rsidTr="007E1451">
        <w:tc>
          <w:tcPr>
            <w:tcW w:w="3005" w:type="dxa"/>
          </w:tcPr>
          <w:p w14:paraId="79352463" w14:textId="77777777" w:rsidR="007E1451" w:rsidRDefault="007E1451" w:rsidP="002706D2">
            <w:pPr>
              <w:rPr>
                <w:rFonts w:ascii="Arial" w:hAnsi="Arial" w:cs="Arial"/>
                <w:sz w:val="24"/>
                <w:szCs w:val="24"/>
              </w:rPr>
            </w:pPr>
          </w:p>
        </w:tc>
        <w:tc>
          <w:tcPr>
            <w:tcW w:w="3005" w:type="dxa"/>
          </w:tcPr>
          <w:p w14:paraId="06C1D1E5" w14:textId="7C95F7D0" w:rsidR="007E1451" w:rsidRPr="007E1451" w:rsidRDefault="007E1451" w:rsidP="007E1451">
            <w:pPr>
              <w:jc w:val="center"/>
              <w:rPr>
                <w:rFonts w:ascii="Arial" w:hAnsi="Arial" w:cs="Arial"/>
                <w:b/>
                <w:bCs/>
                <w:sz w:val="24"/>
                <w:szCs w:val="24"/>
              </w:rPr>
            </w:pPr>
            <w:r w:rsidRPr="007E1451">
              <w:rPr>
                <w:rFonts w:ascii="Arial" w:hAnsi="Arial" w:cs="Arial"/>
                <w:b/>
                <w:bCs/>
                <w:sz w:val="24"/>
                <w:szCs w:val="24"/>
              </w:rPr>
              <w:t>2018</w:t>
            </w:r>
          </w:p>
        </w:tc>
        <w:tc>
          <w:tcPr>
            <w:tcW w:w="3006" w:type="dxa"/>
          </w:tcPr>
          <w:p w14:paraId="549DEF45" w14:textId="76043718" w:rsidR="007E1451" w:rsidRPr="007E1451" w:rsidRDefault="007E1451" w:rsidP="007E1451">
            <w:pPr>
              <w:jc w:val="center"/>
              <w:rPr>
                <w:rFonts w:ascii="Arial" w:hAnsi="Arial" w:cs="Arial"/>
                <w:b/>
                <w:bCs/>
                <w:sz w:val="24"/>
                <w:szCs w:val="24"/>
              </w:rPr>
            </w:pPr>
            <w:r w:rsidRPr="007E1451">
              <w:rPr>
                <w:rFonts w:ascii="Arial" w:hAnsi="Arial" w:cs="Arial"/>
                <w:b/>
                <w:bCs/>
                <w:sz w:val="24"/>
                <w:szCs w:val="24"/>
              </w:rPr>
              <w:t>2019</w:t>
            </w:r>
          </w:p>
        </w:tc>
      </w:tr>
      <w:tr w:rsidR="007E1451" w14:paraId="517FE74E" w14:textId="77777777" w:rsidTr="007E1451">
        <w:tc>
          <w:tcPr>
            <w:tcW w:w="3005" w:type="dxa"/>
          </w:tcPr>
          <w:p w14:paraId="3E0A4EA3" w14:textId="772404A5" w:rsidR="007E1451" w:rsidRDefault="007E1451" w:rsidP="002706D2">
            <w:pPr>
              <w:rPr>
                <w:rFonts w:ascii="Arial" w:hAnsi="Arial" w:cs="Arial"/>
                <w:sz w:val="24"/>
                <w:szCs w:val="24"/>
              </w:rPr>
            </w:pPr>
            <w:r>
              <w:rPr>
                <w:rFonts w:ascii="Arial" w:hAnsi="Arial" w:cs="Arial"/>
                <w:sz w:val="24"/>
                <w:szCs w:val="24"/>
              </w:rPr>
              <w:t>Revenues</w:t>
            </w:r>
          </w:p>
        </w:tc>
        <w:tc>
          <w:tcPr>
            <w:tcW w:w="3005" w:type="dxa"/>
          </w:tcPr>
          <w:p w14:paraId="2C778574" w14:textId="6F7C2B7D" w:rsidR="007E1451" w:rsidRDefault="007E1451" w:rsidP="00335445">
            <w:pPr>
              <w:jc w:val="right"/>
              <w:rPr>
                <w:rFonts w:ascii="Arial" w:hAnsi="Arial" w:cs="Arial"/>
                <w:sz w:val="24"/>
                <w:szCs w:val="24"/>
              </w:rPr>
            </w:pPr>
            <w:r>
              <w:rPr>
                <w:rFonts w:ascii="Arial" w:hAnsi="Arial" w:cs="Arial"/>
                <w:sz w:val="24"/>
                <w:szCs w:val="24"/>
              </w:rPr>
              <w:t>486.80</w:t>
            </w:r>
          </w:p>
        </w:tc>
        <w:tc>
          <w:tcPr>
            <w:tcW w:w="3006" w:type="dxa"/>
          </w:tcPr>
          <w:p w14:paraId="00477C80" w14:textId="4EE363C3" w:rsidR="007E1451" w:rsidRDefault="007E1451" w:rsidP="00335445">
            <w:pPr>
              <w:jc w:val="right"/>
              <w:rPr>
                <w:rFonts w:ascii="Arial" w:hAnsi="Arial" w:cs="Arial"/>
                <w:sz w:val="24"/>
                <w:szCs w:val="24"/>
              </w:rPr>
            </w:pPr>
            <w:r>
              <w:rPr>
                <w:rFonts w:ascii="Arial" w:hAnsi="Arial" w:cs="Arial"/>
                <w:sz w:val="24"/>
                <w:szCs w:val="24"/>
              </w:rPr>
              <w:t>501.30</w:t>
            </w:r>
          </w:p>
        </w:tc>
      </w:tr>
      <w:tr w:rsidR="007E1451" w14:paraId="35A9B8F8" w14:textId="77777777" w:rsidTr="007E1451">
        <w:tc>
          <w:tcPr>
            <w:tcW w:w="3005" w:type="dxa"/>
          </w:tcPr>
          <w:p w14:paraId="32D98D01" w14:textId="023CBC08" w:rsidR="007E1451" w:rsidRDefault="007E1451" w:rsidP="002706D2">
            <w:pPr>
              <w:rPr>
                <w:rFonts w:ascii="Arial" w:hAnsi="Arial" w:cs="Arial"/>
                <w:sz w:val="24"/>
                <w:szCs w:val="24"/>
              </w:rPr>
            </w:pPr>
            <w:r>
              <w:rPr>
                <w:rFonts w:ascii="Arial" w:hAnsi="Arial" w:cs="Arial"/>
                <w:sz w:val="24"/>
                <w:szCs w:val="24"/>
              </w:rPr>
              <w:t>Total assets</w:t>
            </w:r>
          </w:p>
        </w:tc>
        <w:tc>
          <w:tcPr>
            <w:tcW w:w="3005" w:type="dxa"/>
          </w:tcPr>
          <w:p w14:paraId="5F033647" w14:textId="5DE3DF79" w:rsidR="007E1451" w:rsidRDefault="007E1451" w:rsidP="00335445">
            <w:pPr>
              <w:jc w:val="right"/>
              <w:rPr>
                <w:rFonts w:ascii="Arial" w:hAnsi="Arial" w:cs="Arial"/>
                <w:sz w:val="24"/>
                <w:szCs w:val="24"/>
              </w:rPr>
            </w:pPr>
            <w:r>
              <w:rPr>
                <w:rFonts w:ascii="Arial" w:hAnsi="Arial" w:cs="Arial"/>
                <w:sz w:val="24"/>
                <w:szCs w:val="24"/>
              </w:rPr>
              <w:t>293.80</w:t>
            </w:r>
          </w:p>
        </w:tc>
        <w:tc>
          <w:tcPr>
            <w:tcW w:w="3006" w:type="dxa"/>
          </w:tcPr>
          <w:p w14:paraId="1946369C" w14:textId="736A108F" w:rsidR="007E1451" w:rsidRDefault="007E1451" w:rsidP="00335445">
            <w:pPr>
              <w:jc w:val="right"/>
              <w:rPr>
                <w:rFonts w:ascii="Arial" w:hAnsi="Arial" w:cs="Arial"/>
                <w:sz w:val="24"/>
                <w:szCs w:val="24"/>
              </w:rPr>
            </w:pPr>
            <w:r>
              <w:rPr>
                <w:rFonts w:ascii="Arial" w:hAnsi="Arial" w:cs="Arial"/>
                <w:sz w:val="24"/>
                <w:szCs w:val="24"/>
              </w:rPr>
              <w:t>286.10</w:t>
            </w:r>
          </w:p>
        </w:tc>
      </w:tr>
      <w:tr w:rsidR="007E1451" w14:paraId="7978984C" w14:textId="77777777" w:rsidTr="007E1451">
        <w:tc>
          <w:tcPr>
            <w:tcW w:w="3005" w:type="dxa"/>
          </w:tcPr>
          <w:p w14:paraId="4B29C1B5" w14:textId="403395D0" w:rsidR="007E1451" w:rsidRDefault="007E1451" w:rsidP="002706D2">
            <w:pPr>
              <w:rPr>
                <w:rFonts w:ascii="Arial" w:hAnsi="Arial" w:cs="Arial"/>
                <w:sz w:val="24"/>
                <w:szCs w:val="24"/>
              </w:rPr>
            </w:pPr>
            <w:r>
              <w:rPr>
                <w:rFonts w:ascii="Arial" w:hAnsi="Arial" w:cs="Arial"/>
                <w:sz w:val="24"/>
                <w:szCs w:val="24"/>
              </w:rPr>
              <w:t>Ratio</w:t>
            </w:r>
          </w:p>
        </w:tc>
        <w:tc>
          <w:tcPr>
            <w:tcW w:w="3005" w:type="dxa"/>
          </w:tcPr>
          <w:p w14:paraId="1BF91EC3" w14:textId="2DE10228" w:rsidR="007E1451" w:rsidRDefault="007E1451" w:rsidP="00335445">
            <w:pPr>
              <w:jc w:val="right"/>
              <w:rPr>
                <w:rFonts w:ascii="Arial" w:hAnsi="Arial" w:cs="Arial"/>
                <w:sz w:val="24"/>
                <w:szCs w:val="24"/>
              </w:rPr>
            </w:pPr>
            <w:r>
              <w:rPr>
                <w:rFonts w:ascii="Arial" w:hAnsi="Arial" w:cs="Arial"/>
                <w:sz w:val="24"/>
                <w:szCs w:val="24"/>
              </w:rPr>
              <w:t>1.66</w:t>
            </w:r>
          </w:p>
        </w:tc>
        <w:tc>
          <w:tcPr>
            <w:tcW w:w="3006" w:type="dxa"/>
          </w:tcPr>
          <w:p w14:paraId="3F1DE8CB" w14:textId="379AC412" w:rsidR="007E1451" w:rsidRDefault="007E1451" w:rsidP="00335445">
            <w:pPr>
              <w:jc w:val="right"/>
              <w:rPr>
                <w:rFonts w:ascii="Arial" w:hAnsi="Arial" w:cs="Arial"/>
                <w:sz w:val="24"/>
                <w:szCs w:val="24"/>
              </w:rPr>
            </w:pPr>
            <w:r>
              <w:rPr>
                <w:rFonts w:ascii="Arial" w:hAnsi="Arial" w:cs="Arial"/>
                <w:sz w:val="24"/>
                <w:szCs w:val="24"/>
              </w:rPr>
              <w:t>1.75</w:t>
            </w:r>
          </w:p>
        </w:tc>
      </w:tr>
    </w:tbl>
    <w:p w14:paraId="10B2DE91" w14:textId="4760AC86" w:rsidR="007E1451" w:rsidRDefault="007E1451" w:rsidP="002706D2">
      <w:pPr>
        <w:rPr>
          <w:rFonts w:ascii="Arial" w:hAnsi="Arial" w:cs="Arial"/>
          <w:sz w:val="24"/>
          <w:szCs w:val="24"/>
        </w:rPr>
      </w:pPr>
    </w:p>
    <w:p w14:paraId="23CF407D" w14:textId="77777777" w:rsidR="008C1411" w:rsidRDefault="007E1451" w:rsidP="002706D2">
      <w:pPr>
        <w:rPr>
          <w:rFonts w:ascii="Arial" w:hAnsi="Arial" w:cs="Arial"/>
          <w:b/>
          <w:bCs/>
          <w:sz w:val="24"/>
          <w:szCs w:val="24"/>
        </w:rPr>
      </w:pPr>
      <w:r w:rsidRPr="008C1411">
        <w:rPr>
          <w:rFonts w:ascii="Arial" w:hAnsi="Arial" w:cs="Arial"/>
          <w:b/>
          <w:bCs/>
          <w:sz w:val="24"/>
          <w:szCs w:val="24"/>
        </w:rPr>
        <w:t xml:space="preserve">    </w:t>
      </w:r>
    </w:p>
    <w:p w14:paraId="0253F035" w14:textId="77777777" w:rsidR="008C1411" w:rsidRDefault="008C1411" w:rsidP="002706D2">
      <w:pPr>
        <w:rPr>
          <w:rFonts w:ascii="Arial" w:hAnsi="Arial" w:cs="Arial"/>
          <w:b/>
          <w:bCs/>
          <w:sz w:val="24"/>
          <w:szCs w:val="24"/>
        </w:rPr>
      </w:pPr>
    </w:p>
    <w:p w14:paraId="5CDBA9D5" w14:textId="22FB42C0" w:rsidR="008C1411" w:rsidRDefault="008C1411" w:rsidP="00EF10BF">
      <w:pPr>
        <w:jc w:val="center"/>
        <w:rPr>
          <w:rFonts w:ascii="Arial" w:hAnsi="Arial" w:cs="Arial"/>
          <w:b/>
          <w:bCs/>
          <w:sz w:val="24"/>
          <w:szCs w:val="24"/>
        </w:rPr>
      </w:pPr>
    </w:p>
    <w:p w14:paraId="62C75D2E" w14:textId="1FF8B33F" w:rsidR="007E1451" w:rsidRDefault="007E1451" w:rsidP="002706D2">
      <w:pPr>
        <w:rPr>
          <w:rFonts w:ascii="Arial" w:hAnsi="Arial" w:cs="Arial"/>
          <w:b/>
          <w:bCs/>
          <w:sz w:val="24"/>
          <w:szCs w:val="24"/>
        </w:rPr>
      </w:pPr>
      <w:r w:rsidRPr="008C1411">
        <w:rPr>
          <w:rFonts w:ascii="Arial" w:hAnsi="Arial" w:cs="Arial"/>
          <w:b/>
          <w:bCs/>
          <w:sz w:val="24"/>
          <w:szCs w:val="24"/>
        </w:rPr>
        <w:lastRenderedPageBreak/>
        <w:t>6.</w:t>
      </w:r>
      <w:r w:rsidR="008C1411" w:rsidRPr="008C1411">
        <w:rPr>
          <w:rFonts w:ascii="Arial" w:hAnsi="Arial" w:cs="Arial"/>
          <w:b/>
          <w:bCs/>
          <w:sz w:val="24"/>
          <w:szCs w:val="24"/>
        </w:rPr>
        <w:t xml:space="preserve"> Stock holding period</w:t>
      </w:r>
    </w:p>
    <w:p w14:paraId="5372364D" w14:textId="589FAA49" w:rsidR="008C1411" w:rsidRDefault="008C1411" w:rsidP="002706D2">
      <w:pPr>
        <w:rPr>
          <w:rFonts w:ascii="Arial" w:hAnsi="Arial" w:cs="Arial"/>
          <w:sz w:val="24"/>
          <w:szCs w:val="24"/>
        </w:rPr>
      </w:pPr>
      <w:r w:rsidRPr="008C1411">
        <w:rPr>
          <w:rFonts w:ascii="Arial" w:hAnsi="Arial" w:cs="Arial"/>
          <w:sz w:val="24"/>
          <w:szCs w:val="24"/>
        </w:rPr>
        <w:t>Stock holding period=</w:t>
      </w:r>
      <w:r>
        <w:rPr>
          <w:rFonts w:ascii="Arial" w:hAnsi="Arial" w:cs="Arial"/>
          <w:sz w:val="24"/>
          <w:szCs w:val="24"/>
        </w:rPr>
        <w:t xml:space="preserve"> </w:t>
      </w:r>
      <w:r w:rsidRPr="008C1411">
        <w:rPr>
          <w:rFonts w:ascii="Arial" w:hAnsi="Arial" w:cs="Arial"/>
          <w:sz w:val="24"/>
          <w:szCs w:val="24"/>
        </w:rPr>
        <w:t>(Inventories / Cost of sales)</w:t>
      </w:r>
      <w:r>
        <w:rPr>
          <w:rFonts w:ascii="Arial" w:hAnsi="Arial" w:cs="Arial"/>
          <w:sz w:val="24"/>
          <w:szCs w:val="24"/>
        </w:rPr>
        <w:t xml:space="preserve"> </w:t>
      </w:r>
      <w:r w:rsidRPr="008C1411">
        <w:rPr>
          <w:rFonts w:ascii="Arial" w:hAnsi="Arial" w:cs="Arial"/>
          <w:sz w:val="24"/>
          <w:szCs w:val="24"/>
        </w:rPr>
        <w:t>*</w:t>
      </w:r>
      <w:r>
        <w:rPr>
          <w:rFonts w:ascii="Arial" w:hAnsi="Arial" w:cs="Arial"/>
          <w:sz w:val="24"/>
          <w:szCs w:val="24"/>
        </w:rPr>
        <w:t xml:space="preserve"> </w:t>
      </w:r>
      <w:r w:rsidRPr="008C1411">
        <w:rPr>
          <w:rFonts w:ascii="Arial" w:hAnsi="Arial" w:cs="Arial"/>
          <w:sz w:val="24"/>
          <w:szCs w:val="24"/>
        </w:rPr>
        <w:t>365 days</w:t>
      </w:r>
    </w:p>
    <w:tbl>
      <w:tblPr>
        <w:tblStyle w:val="TableGrid"/>
        <w:tblW w:w="0" w:type="auto"/>
        <w:tblLook w:val="04A0" w:firstRow="1" w:lastRow="0" w:firstColumn="1" w:lastColumn="0" w:noHBand="0" w:noVBand="1"/>
      </w:tblPr>
      <w:tblGrid>
        <w:gridCol w:w="3256"/>
        <w:gridCol w:w="2754"/>
        <w:gridCol w:w="3006"/>
      </w:tblGrid>
      <w:tr w:rsidR="008C1411" w14:paraId="1A0E4CF0" w14:textId="77777777" w:rsidTr="00FC63A6">
        <w:tc>
          <w:tcPr>
            <w:tcW w:w="3256" w:type="dxa"/>
          </w:tcPr>
          <w:p w14:paraId="43931080" w14:textId="77777777" w:rsidR="008C1411" w:rsidRDefault="008C1411" w:rsidP="002706D2">
            <w:pPr>
              <w:rPr>
                <w:rFonts w:ascii="Arial" w:hAnsi="Arial" w:cs="Arial"/>
                <w:sz w:val="24"/>
                <w:szCs w:val="24"/>
              </w:rPr>
            </w:pPr>
          </w:p>
        </w:tc>
        <w:tc>
          <w:tcPr>
            <w:tcW w:w="2754" w:type="dxa"/>
          </w:tcPr>
          <w:p w14:paraId="7BECE6F2" w14:textId="66B50897" w:rsidR="008C1411" w:rsidRPr="00733D1B" w:rsidRDefault="00733D1B" w:rsidP="00733D1B">
            <w:pPr>
              <w:jc w:val="center"/>
              <w:rPr>
                <w:rFonts w:ascii="Arial" w:hAnsi="Arial" w:cs="Arial"/>
                <w:b/>
                <w:bCs/>
                <w:sz w:val="24"/>
                <w:szCs w:val="24"/>
              </w:rPr>
            </w:pPr>
            <w:r w:rsidRPr="00733D1B">
              <w:rPr>
                <w:rFonts w:ascii="Arial" w:hAnsi="Arial" w:cs="Arial"/>
                <w:b/>
                <w:bCs/>
                <w:sz w:val="24"/>
                <w:szCs w:val="24"/>
              </w:rPr>
              <w:t>2018</w:t>
            </w:r>
          </w:p>
        </w:tc>
        <w:tc>
          <w:tcPr>
            <w:tcW w:w="3006" w:type="dxa"/>
          </w:tcPr>
          <w:p w14:paraId="4A64DA0F" w14:textId="573ED98F" w:rsidR="008C1411" w:rsidRPr="00733D1B" w:rsidRDefault="00733D1B" w:rsidP="00733D1B">
            <w:pPr>
              <w:jc w:val="center"/>
              <w:rPr>
                <w:rFonts w:ascii="Arial" w:hAnsi="Arial" w:cs="Arial"/>
                <w:b/>
                <w:bCs/>
                <w:sz w:val="24"/>
                <w:szCs w:val="24"/>
              </w:rPr>
            </w:pPr>
            <w:r w:rsidRPr="00733D1B">
              <w:rPr>
                <w:rFonts w:ascii="Arial" w:hAnsi="Arial" w:cs="Arial"/>
                <w:b/>
                <w:bCs/>
                <w:sz w:val="24"/>
                <w:szCs w:val="24"/>
              </w:rPr>
              <w:t>2019</w:t>
            </w:r>
          </w:p>
        </w:tc>
      </w:tr>
      <w:tr w:rsidR="008C1411" w14:paraId="365D0E61" w14:textId="77777777" w:rsidTr="00FC63A6">
        <w:tc>
          <w:tcPr>
            <w:tcW w:w="3256" w:type="dxa"/>
          </w:tcPr>
          <w:p w14:paraId="31AA64B6" w14:textId="1ED5331A" w:rsidR="008C1411" w:rsidRDefault="00733D1B" w:rsidP="002706D2">
            <w:pPr>
              <w:rPr>
                <w:rFonts w:ascii="Arial" w:hAnsi="Arial" w:cs="Arial"/>
                <w:sz w:val="24"/>
                <w:szCs w:val="24"/>
              </w:rPr>
            </w:pPr>
            <w:r>
              <w:rPr>
                <w:rFonts w:ascii="Arial" w:hAnsi="Arial" w:cs="Arial"/>
                <w:sz w:val="24"/>
                <w:szCs w:val="24"/>
              </w:rPr>
              <w:t>Inventories</w:t>
            </w:r>
          </w:p>
        </w:tc>
        <w:tc>
          <w:tcPr>
            <w:tcW w:w="2754" w:type="dxa"/>
          </w:tcPr>
          <w:p w14:paraId="70E66591" w14:textId="2FCB80E0" w:rsidR="008C1411" w:rsidRDefault="00733D1B" w:rsidP="00A71AD7">
            <w:pPr>
              <w:jc w:val="right"/>
              <w:rPr>
                <w:rFonts w:ascii="Arial" w:hAnsi="Arial" w:cs="Arial"/>
                <w:sz w:val="24"/>
                <w:szCs w:val="24"/>
              </w:rPr>
            </w:pPr>
            <w:r>
              <w:rPr>
                <w:rFonts w:ascii="Arial" w:hAnsi="Arial" w:cs="Arial"/>
                <w:sz w:val="24"/>
                <w:szCs w:val="24"/>
              </w:rPr>
              <w:t>41.10</w:t>
            </w:r>
          </w:p>
        </w:tc>
        <w:tc>
          <w:tcPr>
            <w:tcW w:w="3006" w:type="dxa"/>
          </w:tcPr>
          <w:p w14:paraId="51D36881" w14:textId="41730F41" w:rsidR="008C1411" w:rsidRDefault="00733D1B" w:rsidP="00A71AD7">
            <w:pPr>
              <w:jc w:val="right"/>
              <w:rPr>
                <w:rFonts w:ascii="Arial" w:hAnsi="Arial" w:cs="Arial"/>
                <w:sz w:val="24"/>
                <w:szCs w:val="24"/>
              </w:rPr>
            </w:pPr>
            <w:r>
              <w:rPr>
                <w:rFonts w:ascii="Arial" w:hAnsi="Arial" w:cs="Arial"/>
                <w:sz w:val="24"/>
                <w:szCs w:val="24"/>
              </w:rPr>
              <w:t>38.80</w:t>
            </w:r>
          </w:p>
        </w:tc>
      </w:tr>
      <w:tr w:rsidR="008C1411" w14:paraId="2885FC41" w14:textId="77777777" w:rsidTr="00FC63A6">
        <w:tc>
          <w:tcPr>
            <w:tcW w:w="3256" w:type="dxa"/>
          </w:tcPr>
          <w:p w14:paraId="2AFD8032" w14:textId="1B70140F" w:rsidR="008C1411" w:rsidRDefault="00733D1B" w:rsidP="002706D2">
            <w:pPr>
              <w:rPr>
                <w:rFonts w:ascii="Arial" w:hAnsi="Arial" w:cs="Arial"/>
                <w:sz w:val="24"/>
                <w:szCs w:val="24"/>
              </w:rPr>
            </w:pPr>
            <w:r>
              <w:rPr>
                <w:rFonts w:ascii="Arial" w:hAnsi="Arial" w:cs="Arial"/>
                <w:sz w:val="24"/>
                <w:szCs w:val="24"/>
              </w:rPr>
              <w:t>Cost of sales</w:t>
            </w:r>
          </w:p>
        </w:tc>
        <w:tc>
          <w:tcPr>
            <w:tcW w:w="2754" w:type="dxa"/>
          </w:tcPr>
          <w:p w14:paraId="5A2BD9A6" w14:textId="024BD832" w:rsidR="008C1411" w:rsidRDefault="00733D1B" w:rsidP="00A71AD7">
            <w:pPr>
              <w:jc w:val="right"/>
              <w:rPr>
                <w:rFonts w:ascii="Arial" w:hAnsi="Arial" w:cs="Arial"/>
                <w:sz w:val="24"/>
                <w:szCs w:val="24"/>
              </w:rPr>
            </w:pPr>
            <w:r>
              <w:rPr>
                <w:rFonts w:ascii="Arial" w:hAnsi="Arial" w:cs="Arial"/>
                <w:sz w:val="24"/>
                <w:szCs w:val="24"/>
              </w:rPr>
              <w:t>299.90</w:t>
            </w:r>
          </w:p>
        </w:tc>
        <w:tc>
          <w:tcPr>
            <w:tcW w:w="3006" w:type="dxa"/>
          </w:tcPr>
          <w:p w14:paraId="5F49AD30" w14:textId="0ACF7C87" w:rsidR="008C1411" w:rsidRDefault="00733D1B" w:rsidP="00A71AD7">
            <w:pPr>
              <w:jc w:val="right"/>
              <w:rPr>
                <w:rFonts w:ascii="Arial" w:hAnsi="Arial" w:cs="Arial"/>
                <w:sz w:val="24"/>
                <w:szCs w:val="24"/>
              </w:rPr>
            </w:pPr>
            <w:r>
              <w:rPr>
                <w:rFonts w:ascii="Arial" w:hAnsi="Arial" w:cs="Arial"/>
                <w:sz w:val="24"/>
                <w:szCs w:val="24"/>
              </w:rPr>
              <w:t>309.50</w:t>
            </w:r>
          </w:p>
        </w:tc>
      </w:tr>
      <w:tr w:rsidR="008C1411" w14:paraId="31E973BE" w14:textId="77777777" w:rsidTr="00FC63A6">
        <w:tc>
          <w:tcPr>
            <w:tcW w:w="3256" w:type="dxa"/>
          </w:tcPr>
          <w:p w14:paraId="372B2015" w14:textId="366D816F" w:rsidR="008C1411" w:rsidRDefault="00733D1B" w:rsidP="002706D2">
            <w:pPr>
              <w:rPr>
                <w:rFonts w:ascii="Arial" w:hAnsi="Arial" w:cs="Arial"/>
                <w:sz w:val="24"/>
                <w:szCs w:val="24"/>
              </w:rPr>
            </w:pPr>
            <w:r>
              <w:rPr>
                <w:rFonts w:ascii="Arial" w:hAnsi="Arial" w:cs="Arial"/>
                <w:sz w:val="24"/>
                <w:szCs w:val="24"/>
              </w:rPr>
              <w:t>Ratio</w:t>
            </w:r>
          </w:p>
        </w:tc>
        <w:tc>
          <w:tcPr>
            <w:tcW w:w="2754" w:type="dxa"/>
          </w:tcPr>
          <w:p w14:paraId="0C7A90A3" w14:textId="0988FAC2" w:rsidR="008C1411" w:rsidRDefault="00733D1B" w:rsidP="00A71AD7">
            <w:pPr>
              <w:jc w:val="right"/>
              <w:rPr>
                <w:rFonts w:ascii="Arial" w:hAnsi="Arial" w:cs="Arial"/>
                <w:sz w:val="24"/>
                <w:szCs w:val="24"/>
              </w:rPr>
            </w:pPr>
            <w:r>
              <w:rPr>
                <w:rFonts w:ascii="Arial" w:hAnsi="Arial" w:cs="Arial"/>
                <w:sz w:val="24"/>
                <w:szCs w:val="24"/>
              </w:rPr>
              <w:t>50 days</w:t>
            </w:r>
          </w:p>
        </w:tc>
        <w:tc>
          <w:tcPr>
            <w:tcW w:w="3006" w:type="dxa"/>
          </w:tcPr>
          <w:p w14:paraId="550B69DF" w14:textId="161681CB" w:rsidR="008C1411" w:rsidRDefault="00733D1B" w:rsidP="00A71AD7">
            <w:pPr>
              <w:jc w:val="right"/>
              <w:rPr>
                <w:rFonts w:ascii="Arial" w:hAnsi="Arial" w:cs="Arial"/>
                <w:sz w:val="24"/>
                <w:szCs w:val="24"/>
              </w:rPr>
            </w:pPr>
            <w:r>
              <w:rPr>
                <w:rFonts w:ascii="Arial" w:hAnsi="Arial" w:cs="Arial"/>
                <w:sz w:val="24"/>
                <w:szCs w:val="24"/>
              </w:rPr>
              <w:t>46 days</w:t>
            </w:r>
          </w:p>
        </w:tc>
      </w:tr>
    </w:tbl>
    <w:p w14:paraId="56822C38" w14:textId="787E13D2" w:rsidR="008C1411" w:rsidRDefault="008C1411" w:rsidP="002706D2">
      <w:pPr>
        <w:rPr>
          <w:rFonts w:ascii="Arial" w:hAnsi="Arial" w:cs="Arial"/>
          <w:sz w:val="24"/>
          <w:szCs w:val="24"/>
        </w:rPr>
      </w:pPr>
    </w:p>
    <w:p w14:paraId="17CB5FA5" w14:textId="01960E6F" w:rsidR="00733D1B" w:rsidRDefault="00733D1B" w:rsidP="002706D2">
      <w:pPr>
        <w:rPr>
          <w:rFonts w:ascii="Arial" w:hAnsi="Arial" w:cs="Arial"/>
          <w:b/>
          <w:bCs/>
          <w:sz w:val="24"/>
          <w:szCs w:val="24"/>
        </w:rPr>
      </w:pPr>
      <w:r w:rsidRPr="00733D1B">
        <w:rPr>
          <w:rFonts w:ascii="Arial" w:hAnsi="Arial" w:cs="Arial"/>
          <w:b/>
          <w:bCs/>
          <w:sz w:val="24"/>
          <w:szCs w:val="24"/>
        </w:rPr>
        <w:t>7. Debtors collection period</w:t>
      </w:r>
    </w:p>
    <w:p w14:paraId="27182E47" w14:textId="0CFD7890" w:rsidR="00733D1B" w:rsidRDefault="00733D1B" w:rsidP="002706D2">
      <w:pPr>
        <w:rPr>
          <w:rFonts w:ascii="Arial" w:hAnsi="Arial" w:cs="Arial"/>
          <w:sz w:val="24"/>
          <w:szCs w:val="24"/>
        </w:rPr>
      </w:pPr>
      <w:r w:rsidRPr="00733D1B">
        <w:rPr>
          <w:rFonts w:ascii="Arial" w:hAnsi="Arial" w:cs="Arial"/>
          <w:sz w:val="24"/>
          <w:szCs w:val="24"/>
        </w:rPr>
        <w:t>Debtors collection period = (Trade receivables / Revenues)</w:t>
      </w:r>
      <w:r>
        <w:rPr>
          <w:rFonts w:ascii="Arial" w:hAnsi="Arial" w:cs="Arial"/>
          <w:sz w:val="24"/>
          <w:szCs w:val="24"/>
        </w:rPr>
        <w:t xml:space="preserve"> * 365 days</w:t>
      </w:r>
    </w:p>
    <w:tbl>
      <w:tblPr>
        <w:tblStyle w:val="TableGrid"/>
        <w:tblW w:w="0" w:type="auto"/>
        <w:tblLook w:val="04A0" w:firstRow="1" w:lastRow="0" w:firstColumn="1" w:lastColumn="0" w:noHBand="0" w:noVBand="1"/>
      </w:tblPr>
      <w:tblGrid>
        <w:gridCol w:w="3256"/>
        <w:gridCol w:w="2754"/>
        <w:gridCol w:w="3006"/>
      </w:tblGrid>
      <w:tr w:rsidR="00733D1B" w14:paraId="58F828B4" w14:textId="77777777" w:rsidTr="00FC63A6">
        <w:tc>
          <w:tcPr>
            <w:tcW w:w="3256" w:type="dxa"/>
          </w:tcPr>
          <w:p w14:paraId="209B9430" w14:textId="77777777" w:rsidR="00733D1B" w:rsidRDefault="00733D1B" w:rsidP="002706D2">
            <w:pPr>
              <w:rPr>
                <w:rFonts w:ascii="Arial" w:hAnsi="Arial" w:cs="Arial"/>
                <w:sz w:val="24"/>
                <w:szCs w:val="24"/>
              </w:rPr>
            </w:pPr>
          </w:p>
        </w:tc>
        <w:tc>
          <w:tcPr>
            <w:tcW w:w="2754" w:type="dxa"/>
          </w:tcPr>
          <w:p w14:paraId="0B90C025" w14:textId="2B87F3FE" w:rsidR="00733D1B" w:rsidRPr="00733D1B" w:rsidRDefault="00733D1B" w:rsidP="00733D1B">
            <w:pPr>
              <w:jc w:val="center"/>
              <w:rPr>
                <w:rFonts w:ascii="Arial" w:hAnsi="Arial" w:cs="Arial"/>
                <w:b/>
                <w:bCs/>
                <w:sz w:val="24"/>
                <w:szCs w:val="24"/>
              </w:rPr>
            </w:pPr>
            <w:r w:rsidRPr="00733D1B">
              <w:rPr>
                <w:rFonts w:ascii="Arial" w:hAnsi="Arial" w:cs="Arial"/>
                <w:b/>
                <w:bCs/>
                <w:sz w:val="24"/>
                <w:szCs w:val="24"/>
              </w:rPr>
              <w:t>2018</w:t>
            </w:r>
          </w:p>
        </w:tc>
        <w:tc>
          <w:tcPr>
            <w:tcW w:w="3006" w:type="dxa"/>
          </w:tcPr>
          <w:p w14:paraId="4B280297" w14:textId="211852A5" w:rsidR="00733D1B" w:rsidRPr="00733D1B" w:rsidRDefault="00733D1B" w:rsidP="00733D1B">
            <w:pPr>
              <w:jc w:val="center"/>
              <w:rPr>
                <w:rFonts w:ascii="Arial" w:hAnsi="Arial" w:cs="Arial"/>
                <w:b/>
                <w:bCs/>
                <w:sz w:val="24"/>
                <w:szCs w:val="24"/>
              </w:rPr>
            </w:pPr>
            <w:r w:rsidRPr="00733D1B">
              <w:rPr>
                <w:rFonts w:ascii="Arial" w:hAnsi="Arial" w:cs="Arial"/>
                <w:b/>
                <w:bCs/>
                <w:sz w:val="24"/>
                <w:szCs w:val="24"/>
              </w:rPr>
              <w:t>2019</w:t>
            </w:r>
          </w:p>
        </w:tc>
      </w:tr>
      <w:tr w:rsidR="00733D1B" w14:paraId="1AE456FB" w14:textId="77777777" w:rsidTr="00FC63A6">
        <w:tc>
          <w:tcPr>
            <w:tcW w:w="3256" w:type="dxa"/>
          </w:tcPr>
          <w:p w14:paraId="433E7707" w14:textId="7E44A17B" w:rsidR="00733D1B" w:rsidRDefault="00733D1B" w:rsidP="002706D2">
            <w:pPr>
              <w:rPr>
                <w:rFonts w:ascii="Arial" w:hAnsi="Arial" w:cs="Arial"/>
                <w:sz w:val="24"/>
                <w:szCs w:val="24"/>
              </w:rPr>
            </w:pPr>
            <w:r>
              <w:rPr>
                <w:rFonts w:ascii="Arial" w:hAnsi="Arial" w:cs="Arial"/>
                <w:sz w:val="24"/>
                <w:szCs w:val="24"/>
              </w:rPr>
              <w:t>Trade receivables</w:t>
            </w:r>
          </w:p>
        </w:tc>
        <w:tc>
          <w:tcPr>
            <w:tcW w:w="2754" w:type="dxa"/>
          </w:tcPr>
          <w:p w14:paraId="4E692820" w14:textId="36035934" w:rsidR="00733D1B" w:rsidRDefault="00733D1B" w:rsidP="00A71AD7">
            <w:pPr>
              <w:jc w:val="right"/>
              <w:rPr>
                <w:rFonts w:ascii="Arial" w:hAnsi="Arial" w:cs="Arial"/>
                <w:sz w:val="24"/>
                <w:szCs w:val="24"/>
              </w:rPr>
            </w:pPr>
            <w:r>
              <w:rPr>
                <w:rFonts w:ascii="Arial" w:hAnsi="Arial" w:cs="Arial"/>
                <w:sz w:val="24"/>
                <w:szCs w:val="24"/>
              </w:rPr>
              <w:t>114.70</w:t>
            </w:r>
          </w:p>
        </w:tc>
        <w:tc>
          <w:tcPr>
            <w:tcW w:w="3006" w:type="dxa"/>
          </w:tcPr>
          <w:p w14:paraId="333532A3" w14:textId="5C44C582" w:rsidR="00733D1B" w:rsidRDefault="00733D1B" w:rsidP="00A71AD7">
            <w:pPr>
              <w:jc w:val="right"/>
              <w:rPr>
                <w:rFonts w:ascii="Arial" w:hAnsi="Arial" w:cs="Arial"/>
                <w:sz w:val="24"/>
                <w:szCs w:val="24"/>
              </w:rPr>
            </w:pPr>
            <w:r>
              <w:rPr>
                <w:rFonts w:ascii="Arial" w:hAnsi="Arial" w:cs="Arial"/>
                <w:sz w:val="24"/>
                <w:szCs w:val="24"/>
              </w:rPr>
              <w:t>114.90</w:t>
            </w:r>
          </w:p>
        </w:tc>
      </w:tr>
      <w:tr w:rsidR="00733D1B" w14:paraId="746C78B7" w14:textId="77777777" w:rsidTr="00FC63A6">
        <w:tc>
          <w:tcPr>
            <w:tcW w:w="3256" w:type="dxa"/>
          </w:tcPr>
          <w:p w14:paraId="44E9A4C3" w14:textId="1467191B" w:rsidR="00733D1B" w:rsidRDefault="00733D1B" w:rsidP="002706D2">
            <w:pPr>
              <w:rPr>
                <w:rFonts w:ascii="Arial" w:hAnsi="Arial" w:cs="Arial"/>
                <w:sz w:val="24"/>
                <w:szCs w:val="24"/>
              </w:rPr>
            </w:pPr>
            <w:r>
              <w:rPr>
                <w:rFonts w:ascii="Arial" w:hAnsi="Arial" w:cs="Arial"/>
                <w:sz w:val="24"/>
                <w:szCs w:val="24"/>
              </w:rPr>
              <w:t>Revenues</w:t>
            </w:r>
          </w:p>
        </w:tc>
        <w:tc>
          <w:tcPr>
            <w:tcW w:w="2754" w:type="dxa"/>
          </w:tcPr>
          <w:p w14:paraId="5262B4EA" w14:textId="53243612" w:rsidR="00733D1B" w:rsidRDefault="00733D1B" w:rsidP="00A71AD7">
            <w:pPr>
              <w:jc w:val="right"/>
              <w:rPr>
                <w:rFonts w:ascii="Arial" w:hAnsi="Arial" w:cs="Arial"/>
                <w:sz w:val="24"/>
                <w:szCs w:val="24"/>
              </w:rPr>
            </w:pPr>
            <w:r>
              <w:rPr>
                <w:rFonts w:ascii="Arial" w:hAnsi="Arial" w:cs="Arial"/>
                <w:sz w:val="24"/>
                <w:szCs w:val="24"/>
              </w:rPr>
              <w:t>486.80</w:t>
            </w:r>
          </w:p>
        </w:tc>
        <w:tc>
          <w:tcPr>
            <w:tcW w:w="3006" w:type="dxa"/>
          </w:tcPr>
          <w:p w14:paraId="2FC35A50" w14:textId="2D5C12C4" w:rsidR="00733D1B" w:rsidRDefault="00733D1B" w:rsidP="00A71AD7">
            <w:pPr>
              <w:jc w:val="right"/>
              <w:rPr>
                <w:rFonts w:ascii="Arial" w:hAnsi="Arial" w:cs="Arial"/>
                <w:sz w:val="24"/>
                <w:szCs w:val="24"/>
              </w:rPr>
            </w:pPr>
            <w:r>
              <w:rPr>
                <w:rFonts w:ascii="Arial" w:hAnsi="Arial" w:cs="Arial"/>
                <w:sz w:val="24"/>
                <w:szCs w:val="24"/>
              </w:rPr>
              <w:t>501.30</w:t>
            </w:r>
          </w:p>
        </w:tc>
      </w:tr>
      <w:tr w:rsidR="00733D1B" w14:paraId="553C2EC0" w14:textId="77777777" w:rsidTr="00FC63A6">
        <w:tc>
          <w:tcPr>
            <w:tcW w:w="3256" w:type="dxa"/>
          </w:tcPr>
          <w:p w14:paraId="005FF387" w14:textId="0409123B" w:rsidR="00733D1B" w:rsidRDefault="00733D1B" w:rsidP="002706D2">
            <w:pPr>
              <w:rPr>
                <w:rFonts w:ascii="Arial" w:hAnsi="Arial" w:cs="Arial"/>
                <w:sz w:val="24"/>
                <w:szCs w:val="24"/>
              </w:rPr>
            </w:pPr>
            <w:r>
              <w:rPr>
                <w:rFonts w:ascii="Arial" w:hAnsi="Arial" w:cs="Arial"/>
                <w:sz w:val="24"/>
                <w:szCs w:val="24"/>
              </w:rPr>
              <w:t>Ratio</w:t>
            </w:r>
          </w:p>
        </w:tc>
        <w:tc>
          <w:tcPr>
            <w:tcW w:w="2754" w:type="dxa"/>
          </w:tcPr>
          <w:p w14:paraId="7C0E3D02" w14:textId="7A74854B" w:rsidR="00733D1B" w:rsidRDefault="00733D1B" w:rsidP="00A71AD7">
            <w:pPr>
              <w:jc w:val="right"/>
              <w:rPr>
                <w:rFonts w:ascii="Arial" w:hAnsi="Arial" w:cs="Arial"/>
                <w:sz w:val="24"/>
                <w:szCs w:val="24"/>
              </w:rPr>
            </w:pPr>
            <w:r>
              <w:rPr>
                <w:rFonts w:ascii="Arial" w:hAnsi="Arial" w:cs="Arial"/>
                <w:sz w:val="24"/>
                <w:szCs w:val="24"/>
              </w:rPr>
              <w:t>86 days</w:t>
            </w:r>
          </w:p>
        </w:tc>
        <w:tc>
          <w:tcPr>
            <w:tcW w:w="3006" w:type="dxa"/>
          </w:tcPr>
          <w:p w14:paraId="4947740F" w14:textId="54AB02AD" w:rsidR="00733D1B" w:rsidRDefault="00733D1B" w:rsidP="00A71AD7">
            <w:pPr>
              <w:jc w:val="right"/>
              <w:rPr>
                <w:rFonts w:ascii="Arial" w:hAnsi="Arial" w:cs="Arial"/>
                <w:sz w:val="24"/>
                <w:szCs w:val="24"/>
              </w:rPr>
            </w:pPr>
            <w:r>
              <w:rPr>
                <w:rFonts w:ascii="Arial" w:hAnsi="Arial" w:cs="Arial"/>
                <w:sz w:val="24"/>
                <w:szCs w:val="24"/>
              </w:rPr>
              <w:t>83 days</w:t>
            </w:r>
          </w:p>
        </w:tc>
      </w:tr>
    </w:tbl>
    <w:p w14:paraId="7306E33B" w14:textId="77777777" w:rsidR="00733D1B" w:rsidRDefault="00733D1B" w:rsidP="002706D2">
      <w:pPr>
        <w:rPr>
          <w:rFonts w:ascii="Arial" w:hAnsi="Arial" w:cs="Arial"/>
          <w:sz w:val="24"/>
          <w:szCs w:val="24"/>
        </w:rPr>
      </w:pPr>
    </w:p>
    <w:p w14:paraId="203FEA86" w14:textId="03C481B0" w:rsidR="00733D1B" w:rsidRDefault="00733D1B" w:rsidP="002706D2">
      <w:pPr>
        <w:rPr>
          <w:rFonts w:ascii="Arial" w:hAnsi="Arial" w:cs="Arial"/>
          <w:b/>
          <w:bCs/>
          <w:sz w:val="24"/>
          <w:szCs w:val="24"/>
        </w:rPr>
      </w:pPr>
      <w:r w:rsidRPr="00733D1B">
        <w:rPr>
          <w:rFonts w:ascii="Arial" w:hAnsi="Arial" w:cs="Arial"/>
          <w:b/>
          <w:bCs/>
          <w:sz w:val="24"/>
          <w:szCs w:val="24"/>
        </w:rPr>
        <w:t>8.  Current ratio</w:t>
      </w:r>
    </w:p>
    <w:p w14:paraId="45E2B603" w14:textId="1C188BC9" w:rsidR="00733D1B" w:rsidRDefault="00733D1B" w:rsidP="002706D2">
      <w:pPr>
        <w:rPr>
          <w:rFonts w:ascii="Arial" w:hAnsi="Arial" w:cs="Arial"/>
          <w:sz w:val="24"/>
          <w:szCs w:val="24"/>
        </w:rPr>
      </w:pPr>
      <w:r w:rsidRPr="00733D1B">
        <w:rPr>
          <w:rFonts w:ascii="Arial" w:hAnsi="Arial" w:cs="Arial"/>
          <w:sz w:val="24"/>
          <w:szCs w:val="24"/>
        </w:rPr>
        <w:t>Current ratio = (Current assets / Current Liabilities)</w:t>
      </w:r>
    </w:p>
    <w:tbl>
      <w:tblPr>
        <w:tblStyle w:val="TableGrid"/>
        <w:tblW w:w="0" w:type="auto"/>
        <w:tblLook w:val="04A0" w:firstRow="1" w:lastRow="0" w:firstColumn="1" w:lastColumn="0" w:noHBand="0" w:noVBand="1"/>
      </w:tblPr>
      <w:tblGrid>
        <w:gridCol w:w="3256"/>
        <w:gridCol w:w="2754"/>
        <w:gridCol w:w="3006"/>
      </w:tblGrid>
      <w:tr w:rsidR="00733D1B" w14:paraId="22868C23" w14:textId="77777777" w:rsidTr="00FC63A6">
        <w:tc>
          <w:tcPr>
            <w:tcW w:w="3256" w:type="dxa"/>
          </w:tcPr>
          <w:p w14:paraId="6FAF7EEC" w14:textId="77777777" w:rsidR="00733D1B" w:rsidRDefault="00733D1B" w:rsidP="002706D2">
            <w:pPr>
              <w:rPr>
                <w:rFonts w:ascii="Arial" w:hAnsi="Arial" w:cs="Arial"/>
                <w:sz w:val="24"/>
                <w:szCs w:val="24"/>
              </w:rPr>
            </w:pPr>
          </w:p>
        </w:tc>
        <w:tc>
          <w:tcPr>
            <w:tcW w:w="2754" w:type="dxa"/>
          </w:tcPr>
          <w:p w14:paraId="3AA505D1" w14:textId="267DA973" w:rsidR="00733D1B" w:rsidRPr="00733D1B" w:rsidRDefault="00733D1B" w:rsidP="00733D1B">
            <w:pPr>
              <w:jc w:val="center"/>
              <w:rPr>
                <w:rFonts w:ascii="Arial" w:hAnsi="Arial" w:cs="Arial"/>
                <w:b/>
                <w:bCs/>
                <w:sz w:val="24"/>
                <w:szCs w:val="24"/>
              </w:rPr>
            </w:pPr>
            <w:r w:rsidRPr="00733D1B">
              <w:rPr>
                <w:rFonts w:ascii="Arial" w:hAnsi="Arial" w:cs="Arial"/>
                <w:b/>
                <w:bCs/>
                <w:sz w:val="24"/>
                <w:szCs w:val="24"/>
              </w:rPr>
              <w:t>2018</w:t>
            </w:r>
          </w:p>
        </w:tc>
        <w:tc>
          <w:tcPr>
            <w:tcW w:w="3006" w:type="dxa"/>
          </w:tcPr>
          <w:p w14:paraId="67DCF3EC" w14:textId="0B43165A" w:rsidR="00733D1B" w:rsidRPr="00733D1B" w:rsidRDefault="00733D1B" w:rsidP="00733D1B">
            <w:pPr>
              <w:jc w:val="center"/>
              <w:rPr>
                <w:rFonts w:ascii="Arial" w:hAnsi="Arial" w:cs="Arial"/>
                <w:b/>
                <w:bCs/>
                <w:sz w:val="24"/>
                <w:szCs w:val="24"/>
              </w:rPr>
            </w:pPr>
            <w:r w:rsidRPr="00733D1B">
              <w:rPr>
                <w:rFonts w:ascii="Arial" w:hAnsi="Arial" w:cs="Arial"/>
                <w:b/>
                <w:bCs/>
                <w:sz w:val="24"/>
                <w:szCs w:val="24"/>
              </w:rPr>
              <w:t>2019</w:t>
            </w:r>
          </w:p>
        </w:tc>
      </w:tr>
      <w:tr w:rsidR="00733D1B" w14:paraId="00A70F80" w14:textId="77777777" w:rsidTr="00FC63A6">
        <w:tc>
          <w:tcPr>
            <w:tcW w:w="3256" w:type="dxa"/>
          </w:tcPr>
          <w:p w14:paraId="1EBAE7AB" w14:textId="2C566827" w:rsidR="00733D1B" w:rsidRDefault="00733D1B" w:rsidP="002706D2">
            <w:pPr>
              <w:rPr>
                <w:rFonts w:ascii="Arial" w:hAnsi="Arial" w:cs="Arial"/>
                <w:sz w:val="24"/>
                <w:szCs w:val="24"/>
              </w:rPr>
            </w:pPr>
            <w:r>
              <w:rPr>
                <w:rFonts w:ascii="Arial" w:hAnsi="Arial" w:cs="Arial"/>
                <w:sz w:val="24"/>
                <w:szCs w:val="24"/>
              </w:rPr>
              <w:t>Current assets</w:t>
            </w:r>
          </w:p>
        </w:tc>
        <w:tc>
          <w:tcPr>
            <w:tcW w:w="2754" w:type="dxa"/>
          </w:tcPr>
          <w:p w14:paraId="03565381" w14:textId="7BA945AC" w:rsidR="00733D1B" w:rsidRDefault="00733D1B" w:rsidP="00A71AD7">
            <w:pPr>
              <w:jc w:val="right"/>
              <w:rPr>
                <w:rFonts w:ascii="Arial" w:hAnsi="Arial" w:cs="Arial"/>
                <w:sz w:val="24"/>
                <w:szCs w:val="24"/>
              </w:rPr>
            </w:pPr>
            <w:r>
              <w:rPr>
                <w:rFonts w:ascii="Arial" w:hAnsi="Arial" w:cs="Arial"/>
                <w:sz w:val="24"/>
                <w:szCs w:val="24"/>
              </w:rPr>
              <w:t>156.50</w:t>
            </w:r>
          </w:p>
        </w:tc>
        <w:tc>
          <w:tcPr>
            <w:tcW w:w="3006" w:type="dxa"/>
          </w:tcPr>
          <w:p w14:paraId="21CE412D" w14:textId="7FDB3621" w:rsidR="00733D1B" w:rsidRDefault="00733D1B" w:rsidP="00A71AD7">
            <w:pPr>
              <w:jc w:val="right"/>
              <w:rPr>
                <w:rFonts w:ascii="Arial" w:hAnsi="Arial" w:cs="Arial"/>
                <w:sz w:val="24"/>
                <w:szCs w:val="24"/>
              </w:rPr>
            </w:pPr>
            <w:r>
              <w:rPr>
                <w:rFonts w:ascii="Arial" w:hAnsi="Arial" w:cs="Arial"/>
                <w:sz w:val="24"/>
                <w:szCs w:val="24"/>
              </w:rPr>
              <w:t>153.90</w:t>
            </w:r>
          </w:p>
        </w:tc>
      </w:tr>
      <w:tr w:rsidR="00733D1B" w14:paraId="28EF1C78" w14:textId="77777777" w:rsidTr="00FC63A6">
        <w:tc>
          <w:tcPr>
            <w:tcW w:w="3256" w:type="dxa"/>
          </w:tcPr>
          <w:p w14:paraId="240A652A" w14:textId="5B944F89" w:rsidR="00733D1B" w:rsidRDefault="00733D1B" w:rsidP="002706D2">
            <w:pPr>
              <w:rPr>
                <w:rFonts w:ascii="Arial" w:hAnsi="Arial" w:cs="Arial"/>
                <w:sz w:val="24"/>
                <w:szCs w:val="24"/>
              </w:rPr>
            </w:pPr>
            <w:r>
              <w:rPr>
                <w:rFonts w:ascii="Arial" w:hAnsi="Arial" w:cs="Arial"/>
                <w:sz w:val="24"/>
                <w:szCs w:val="24"/>
              </w:rPr>
              <w:t>Current Liabilities</w:t>
            </w:r>
          </w:p>
        </w:tc>
        <w:tc>
          <w:tcPr>
            <w:tcW w:w="2754" w:type="dxa"/>
          </w:tcPr>
          <w:p w14:paraId="3DD7B08F" w14:textId="0C863DCE" w:rsidR="00733D1B" w:rsidRDefault="00733D1B" w:rsidP="00A71AD7">
            <w:pPr>
              <w:jc w:val="right"/>
              <w:rPr>
                <w:rFonts w:ascii="Arial" w:hAnsi="Arial" w:cs="Arial"/>
                <w:sz w:val="24"/>
                <w:szCs w:val="24"/>
              </w:rPr>
            </w:pPr>
            <w:r>
              <w:rPr>
                <w:rFonts w:ascii="Arial" w:hAnsi="Arial" w:cs="Arial"/>
                <w:sz w:val="24"/>
                <w:szCs w:val="24"/>
              </w:rPr>
              <w:t>148.40</w:t>
            </w:r>
          </w:p>
        </w:tc>
        <w:tc>
          <w:tcPr>
            <w:tcW w:w="3006" w:type="dxa"/>
          </w:tcPr>
          <w:p w14:paraId="169D3B0D" w14:textId="0AC6C36B" w:rsidR="00733D1B" w:rsidRDefault="00733D1B" w:rsidP="00A71AD7">
            <w:pPr>
              <w:jc w:val="right"/>
              <w:rPr>
                <w:rFonts w:ascii="Arial" w:hAnsi="Arial" w:cs="Arial"/>
                <w:sz w:val="24"/>
                <w:szCs w:val="24"/>
              </w:rPr>
            </w:pPr>
            <w:r>
              <w:rPr>
                <w:rFonts w:ascii="Arial" w:hAnsi="Arial" w:cs="Arial"/>
                <w:sz w:val="24"/>
                <w:szCs w:val="24"/>
              </w:rPr>
              <w:t>151.00</w:t>
            </w:r>
          </w:p>
        </w:tc>
      </w:tr>
      <w:tr w:rsidR="00733D1B" w14:paraId="47E37CDE" w14:textId="77777777" w:rsidTr="00FC63A6">
        <w:tc>
          <w:tcPr>
            <w:tcW w:w="3256" w:type="dxa"/>
          </w:tcPr>
          <w:p w14:paraId="7823EAA7" w14:textId="209953FC" w:rsidR="00733D1B" w:rsidRDefault="00733D1B" w:rsidP="002706D2">
            <w:pPr>
              <w:rPr>
                <w:rFonts w:ascii="Arial" w:hAnsi="Arial" w:cs="Arial"/>
                <w:sz w:val="24"/>
                <w:szCs w:val="24"/>
              </w:rPr>
            </w:pPr>
            <w:r>
              <w:rPr>
                <w:rFonts w:ascii="Arial" w:hAnsi="Arial" w:cs="Arial"/>
                <w:sz w:val="24"/>
                <w:szCs w:val="24"/>
              </w:rPr>
              <w:t>Ratio</w:t>
            </w:r>
          </w:p>
        </w:tc>
        <w:tc>
          <w:tcPr>
            <w:tcW w:w="2754" w:type="dxa"/>
          </w:tcPr>
          <w:p w14:paraId="14EDF850" w14:textId="58917862" w:rsidR="00733D1B" w:rsidRDefault="00733D1B" w:rsidP="00A71AD7">
            <w:pPr>
              <w:jc w:val="right"/>
              <w:rPr>
                <w:rFonts w:ascii="Arial" w:hAnsi="Arial" w:cs="Arial"/>
                <w:sz w:val="24"/>
                <w:szCs w:val="24"/>
              </w:rPr>
            </w:pPr>
            <w:r>
              <w:rPr>
                <w:rFonts w:ascii="Arial" w:hAnsi="Arial" w:cs="Arial"/>
                <w:sz w:val="24"/>
                <w:szCs w:val="24"/>
              </w:rPr>
              <w:t>1.05</w:t>
            </w:r>
          </w:p>
        </w:tc>
        <w:tc>
          <w:tcPr>
            <w:tcW w:w="3006" w:type="dxa"/>
          </w:tcPr>
          <w:p w14:paraId="085BE16B" w14:textId="5F97DC3F" w:rsidR="00733D1B" w:rsidRDefault="00733D1B" w:rsidP="00A71AD7">
            <w:pPr>
              <w:jc w:val="right"/>
              <w:rPr>
                <w:rFonts w:ascii="Arial" w:hAnsi="Arial" w:cs="Arial"/>
                <w:sz w:val="24"/>
                <w:szCs w:val="24"/>
              </w:rPr>
            </w:pPr>
            <w:r>
              <w:rPr>
                <w:rFonts w:ascii="Arial" w:hAnsi="Arial" w:cs="Arial"/>
                <w:sz w:val="24"/>
                <w:szCs w:val="24"/>
              </w:rPr>
              <w:t>1.01</w:t>
            </w:r>
          </w:p>
        </w:tc>
      </w:tr>
    </w:tbl>
    <w:p w14:paraId="74B75BE8" w14:textId="3537B660" w:rsidR="00733D1B" w:rsidRDefault="00733D1B" w:rsidP="002706D2">
      <w:pPr>
        <w:rPr>
          <w:rFonts w:ascii="Arial" w:hAnsi="Arial" w:cs="Arial"/>
          <w:sz w:val="24"/>
          <w:szCs w:val="24"/>
        </w:rPr>
      </w:pPr>
    </w:p>
    <w:p w14:paraId="311C4908" w14:textId="76B5CD4E" w:rsidR="00733D1B" w:rsidRDefault="00733D1B" w:rsidP="00733D1B">
      <w:pPr>
        <w:tabs>
          <w:tab w:val="left" w:pos="8292"/>
        </w:tabs>
        <w:rPr>
          <w:rFonts w:ascii="Arial" w:hAnsi="Arial" w:cs="Arial"/>
          <w:b/>
          <w:bCs/>
          <w:sz w:val="24"/>
          <w:szCs w:val="24"/>
        </w:rPr>
      </w:pPr>
      <w:r w:rsidRPr="00FC63A6">
        <w:rPr>
          <w:rFonts w:ascii="Arial" w:hAnsi="Arial" w:cs="Arial"/>
          <w:b/>
          <w:bCs/>
          <w:sz w:val="24"/>
          <w:szCs w:val="24"/>
        </w:rPr>
        <w:t xml:space="preserve">9. </w:t>
      </w:r>
      <w:r w:rsidR="009454BB">
        <w:rPr>
          <w:rFonts w:ascii="Arial" w:hAnsi="Arial" w:cs="Arial"/>
          <w:b/>
          <w:bCs/>
          <w:sz w:val="24"/>
          <w:szCs w:val="24"/>
        </w:rPr>
        <w:t>G</w:t>
      </w:r>
      <w:r w:rsidR="00FC63A6" w:rsidRPr="00FC63A6">
        <w:rPr>
          <w:rFonts w:ascii="Arial" w:hAnsi="Arial" w:cs="Arial"/>
          <w:b/>
          <w:bCs/>
          <w:sz w:val="24"/>
          <w:szCs w:val="24"/>
        </w:rPr>
        <w:t>earing ratio</w:t>
      </w:r>
    </w:p>
    <w:p w14:paraId="44346A56" w14:textId="3A4B0791" w:rsidR="00FC63A6" w:rsidRDefault="00FC63A6" w:rsidP="00733D1B">
      <w:pPr>
        <w:tabs>
          <w:tab w:val="left" w:pos="8292"/>
        </w:tabs>
        <w:rPr>
          <w:rFonts w:ascii="Arial" w:hAnsi="Arial" w:cs="Arial"/>
          <w:sz w:val="24"/>
          <w:szCs w:val="24"/>
        </w:rPr>
      </w:pPr>
      <w:r w:rsidRPr="00FC63A6">
        <w:rPr>
          <w:rFonts w:ascii="Arial" w:hAnsi="Arial" w:cs="Arial"/>
          <w:sz w:val="24"/>
          <w:szCs w:val="24"/>
        </w:rPr>
        <w:t>Gearing ratio = Total Debts / Equity capital</w:t>
      </w:r>
    </w:p>
    <w:tbl>
      <w:tblPr>
        <w:tblStyle w:val="TableGrid"/>
        <w:tblW w:w="0" w:type="auto"/>
        <w:tblLook w:val="04A0" w:firstRow="1" w:lastRow="0" w:firstColumn="1" w:lastColumn="0" w:noHBand="0" w:noVBand="1"/>
      </w:tblPr>
      <w:tblGrid>
        <w:gridCol w:w="3256"/>
        <w:gridCol w:w="2754"/>
        <w:gridCol w:w="3006"/>
      </w:tblGrid>
      <w:tr w:rsidR="00FC63A6" w14:paraId="26538700" w14:textId="77777777" w:rsidTr="00FC63A6">
        <w:tc>
          <w:tcPr>
            <w:tcW w:w="3256" w:type="dxa"/>
          </w:tcPr>
          <w:p w14:paraId="5CAA05E4" w14:textId="77777777" w:rsidR="00FC63A6" w:rsidRDefault="00FC63A6" w:rsidP="00733D1B">
            <w:pPr>
              <w:tabs>
                <w:tab w:val="left" w:pos="8292"/>
              </w:tabs>
              <w:rPr>
                <w:rFonts w:ascii="Arial" w:hAnsi="Arial" w:cs="Arial"/>
                <w:sz w:val="24"/>
                <w:szCs w:val="24"/>
              </w:rPr>
            </w:pPr>
          </w:p>
        </w:tc>
        <w:tc>
          <w:tcPr>
            <w:tcW w:w="2754" w:type="dxa"/>
          </w:tcPr>
          <w:p w14:paraId="01B0D466" w14:textId="254D5B2C" w:rsidR="00FC63A6" w:rsidRPr="00FC63A6" w:rsidRDefault="00FC63A6" w:rsidP="00FC63A6">
            <w:pPr>
              <w:tabs>
                <w:tab w:val="left" w:pos="8292"/>
              </w:tabs>
              <w:jc w:val="center"/>
              <w:rPr>
                <w:rFonts w:ascii="Arial" w:hAnsi="Arial" w:cs="Arial"/>
                <w:b/>
                <w:bCs/>
                <w:sz w:val="24"/>
                <w:szCs w:val="24"/>
              </w:rPr>
            </w:pPr>
            <w:r w:rsidRPr="00FC63A6">
              <w:rPr>
                <w:rFonts w:ascii="Arial" w:hAnsi="Arial" w:cs="Arial"/>
                <w:b/>
                <w:bCs/>
                <w:sz w:val="24"/>
                <w:szCs w:val="24"/>
              </w:rPr>
              <w:t>2018</w:t>
            </w:r>
          </w:p>
        </w:tc>
        <w:tc>
          <w:tcPr>
            <w:tcW w:w="3006" w:type="dxa"/>
          </w:tcPr>
          <w:p w14:paraId="77D0F4FD" w14:textId="6857842E" w:rsidR="00FC63A6" w:rsidRPr="00FC63A6" w:rsidRDefault="00FC63A6" w:rsidP="00FC63A6">
            <w:pPr>
              <w:tabs>
                <w:tab w:val="left" w:pos="8292"/>
              </w:tabs>
              <w:jc w:val="center"/>
              <w:rPr>
                <w:rFonts w:ascii="Arial" w:hAnsi="Arial" w:cs="Arial"/>
                <w:b/>
                <w:bCs/>
                <w:sz w:val="24"/>
                <w:szCs w:val="24"/>
              </w:rPr>
            </w:pPr>
            <w:r w:rsidRPr="00FC63A6">
              <w:rPr>
                <w:rFonts w:ascii="Arial" w:hAnsi="Arial" w:cs="Arial"/>
                <w:b/>
                <w:bCs/>
                <w:sz w:val="24"/>
                <w:szCs w:val="24"/>
              </w:rPr>
              <w:t>2019</w:t>
            </w:r>
          </w:p>
        </w:tc>
      </w:tr>
      <w:tr w:rsidR="00FC63A6" w14:paraId="14FF5184" w14:textId="77777777" w:rsidTr="00FC63A6">
        <w:tc>
          <w:tcPr>
            <w:tcW w:w="3256" w:type="dxa"/>
          </w:tcPr>
          <w:p w14:paraId="6D6EC392" w14:textId="43DE5CB1" w:rsidR="00FC63A6" w:rsidRDefault="00FC63A6" w:rsidP="00733D1B">
            <w:pPr>
              <w:tabs>
                <w:tab w:val="left" w:pos="8292"/>
              </w:tabs>
              <w:rPr>
                <w:rFonts w:ascii="Arial" w:hAnsi="Arial" w:cs="Arial"/>
                <w:sz w:val="24"/>
                <w:szCs w:val="24"/>
              </w:rPr>
            </w:pPr>
            <w:r>
              <w:rPr>
                <w:rFonts w:ascii="Arial" w:hAnsi="Arial" w:cs="Arial"/>
                <w:sz w:val="24"/>
                <w:szCs w:val="24"/>
              </w:rPr>
              <w:t>Total Debts</w:t>
            </w:r>
          </w:p>
        </w:tc>
        <w:tc>
          <w:tcPr>
            <w:tcW w:w="2754" w:type="dxa"/>
          </w:tcPr>
          <w:p w14:paraId="4D519733" w14:textId="4968720F" w:rsidR="00FC63A6" w:rsidRDefault="00FC63A6" w:rsidP="00A76030">
            <w:pPr>
              <w:tabs>
                <w:tab w:val="left" w:pos="8292"/>
              </w:tabs>
              <w:jc w:val="right"/>
              <w:rPr>
                <w:rFonts w:ascii="Arial" w:hAnsi="Arial" w:cs="Arial"/>
                <w:sz w:val="24"/>
                <w:szCs w:val="24"/>
              </w:rPr>
            </w:pPr>
            <w:r>
              <w:rPr>
                <w:rFonts w:ascii="Arial" w:hAnsi="Arial" w:cs="Arial"/>
                <w:sz w:val="24"/>
                <w:szCs w:val="24"/>
              </w:rPr>
              <w:t>293.8</w:t>
            </w:r>
          </w:p>
        </w:tc>
        <w:tc>
          <w:tcPr>
            <w:tcW w:w="3006" w:type="dxa"/>
          </w:tcPr>
          <w:p w14:paraId="4E224D61" w14:textId="5FE90634" w:rsidR="00FC63A6" w:rsidRDefault="00FC63A6" w:rsidP="00A76030">
            <w:pPr>
              <w:tabs>
                <w:tab w:val="left" w:pos="8292"/>
              </w:tabs>
              <w:jc w:val="right"/>
              <w:rPr>
                <w:rFonts w:ascii="Arial" w:hAnsi="Arial" w:cs="Arial"/>
                <w:sz w:val="24"/>
                <w:szCs w:val="24"/>
              </w:rPr>
            </w:pPr>
            <w:r>
              <w:rPr>
                <w:rFonts w:ascii="Arial" w:hAnsi="Arial" w:cs="Arial"/>
                <w:sz w:val="24"/>
                <w:szCs w:val="24"/>
              </w:rPr>
              <w:t>286.1</w:t>
            </w:r>
          </w:p>
        </w:tc>
      </w:tr>
      <w:tr w:rsidR="00FC63A6" w14:paraId="48C3E7FF" w14:textId="77777777" w:rsidTr="00FC63A6">
        <w:tc>
          <w:tcPr>
            <w:tcW w:w="3256" w:type="dxa"/>
          </w:tcPr>
          <w:p w14:paraId="21E6EF2D" w14:textId="7B54E120" w:rsidR="00FC63A6" w:rsidRDefault="00FC63A6" w:rsidP="00733D1B">
            <w:pPr>
              <w:tabs>
                <w:tab w:val="left" w:pos="8292"/>
              </w:tabs>
              <w:rPr>
                <w:rFonts w:ascii="Arial" w:hAnsi="Arial" w:cs="Arial"/>
                <w:sz w:val="24"/>
                <w:szCs w:val="24"/>
              </w:rPr>
            </w:pPr>
            <w:r>
              <w:rPr>
                <w:rFonts w:ascii="Arial" w:hAnsi="Arial" w:cs="Arial"/>
                <w:sz w:val="24"/>
                <w:szCs w:val="24"/>
              </w:rPr>
              <w:t>Equity capital</w:t>
            </w:r>
          </w:p>
        </w:tc>
        <w:tc>
          <w:tcPr>
            <w:tcW w:w="2754" w:type="dxa"/>
          </w:tcPr>
          <w:p w14:paraId="337249FF" w14:textId="703422F1" w:rsidR="00FC63A6" w:rsidRDefault="00FC63A6" w:rsidP="00A76030">
            <w:pPr>
              <w:tabs>
                <w:tab w:val="left" w:pos="8292"/>
              </w:tabs>
              <w:jc w:val="right"/>
              <w:rPr>
                <w:rFonts w:ascii="Arial" w:hAnsi="Arial" w:cs="Arial"/>
                <w:sz w:val="24"/>
                <w:szCs w:val="24"/>
              </w:rPr>
            </w:pPr>
            <w:r>
              <w:rPr>
                <w:rFonts w:ascii="Arial" w:hAnsi="Arial" w:cs="Arial"/>
                <w:sz w:val="24"/>
                <w:szCs w:val="24"/>
              </w:rPr>
              <w:t>80.3</w:t>
            </w:r>
          </w:p>
        </w:tc>
        <w:tc>
          <w:tcPr>
            <w:tcW w:w="3006" w:type="dxa"/>
          </w:tcPr>
          <w:p w14:paraId="428D7B67" w14:textId="5EAB44E1" w:rsidR="00FC63A6" w:rsidRDefault="00FC63A6" w:rsidP="00A76030">
            <w:pPr>
              <w:tabs>
                <w:tab w:val="left" w:pos="8292"/>
              </w:tabs>
              <w:jc w:val="right"/>
              <w:rPr>
                <w:rFonts w:ascii="Arial" w:hAnsi="Arial" w:cs="Arial"/>
                <w:sz w:val="24"/>
                <w:szCs w:val="24"/>
              </w:rPr>
            </w:pPr>
            <w:r>
              <w:rPr>
                <w:rFonts w:ascii="Arial" w:hAnsi="Arial" w:cs="Arial"/>
                <w:sz w:val="24"/>
                <w:szCs w:val="24"/>
              </w:rPr>
              <w:t>93.2</w:t>
            </w:r>
          </w:p>
        </w:tc>
      </w:tr>
      <w:tr w:rsidR="00FC63A6" w14:paraId="1C1DFB83" w14:textId="77777777" w:rsidTr="00FC63A6">
        <w:tc>
          <w:tcPr>
            <w:tcW w:w="3256" w:type="dxa"/>
          </w:tcPr>
          <w:p w14:paraId="1EA809B7" w14:textId="42EFB1CB" w:rsidR="00FC63A6" w:rsidRDefault="00FC63A6" w:rsidP="00733D1B">
            <w:pPr>
              <w:tabs>
                <w:tab w:val="left" w:pos="8292"/>
              </w:tabs>
              <w:rPr>
                <w:rFonts w:ascii="Arial" w:hAnsi="Arial" w:cs="Arial"/>
                <w:sz w:val="24"/>
                <w:szCs w:val="24"/>
              </w:rPr>
            </w:pPr>
            <w:r>
              <w:rPr>
                <w:rFonts w:ascii="Arial" w:hAnsi="Arial" w:cs="Arial"/>
                <w:sz w:val="24"/>
                <w:szCs w:val="24"/>
              </w:rPr>
              <w:t>Ratio</w:t>
            </w:r>
          </w:p>
        </w:tc>
        <w:tc>
          <w:tcPr>
            <w:tcW w:w="2754" w:type="dxa"/>
          </w:tcPr>
          <w:p w14:paraId="2F89706C" w14:textId="4C0484C4" w:rsidR="00FC63A6" w:rsidRDefault="00FC63A6" w:rsidP="00A76030">
            <w:pPr>
              <w:tabs>
                <w:tab w:val="left" w:pos="8292"/>
              </w:tabs>
              <w:jc w:val="right"/>
              <w:rPr>
                <w:rFonts w:ascii="Arial" w:hAnsi="Arial" w:cs="Arial"/>
                <w:sz w:val="24"/>
                <w:szCs w:val="24"/>
              </w:rPr>
            </w:pPr>
            <w:r>
              <w:rPr>
                <w:rFonts w:ascii="Arial" w:hAnsi="Arial" w:cs="Arial"/>
                <w:sz w:val="24"/>
                <w:szCs w:val="24"/>
              </w:rPr>
              <w:t>3.65</w:t>
            </w:r>
          </w:p>
        </w:tc>
        <w:tc>
          <w:tcPr>
            <w:tcW w:w="3006" w:type="dxa"/>
          </w:tcPr>
          <w:p w14:paraId="46AAA8E4" w14:textId="29E682AA" w:rsidR="00FC63A6" w:rsidRDefault="00FC63A6" w:rsidP="00A76030">
            <w:pPr>
              <w:tabs>
                <w:tab w:val="left" w:pos="8292"/>
              </w:tabs>
              <w:jc w:val="right"/>
              <w:rPr>
                <w:rFonts w:ascii="Arial" w:hAnsi="Arial" w:cs="Arial"/>
                <w:sz w:val="24"/>
                <w:szCs w:val="24"/>
              </w:rPr>
            </w:pPr>
            <w:r>
              <w:rPr>
                <w:rFonts w:ascii="Arial" w:hAnsi="Arial" w:cs="Arial"/>
                <w:sz w:val="24"/>
                <w:szCs w:val="24"/>
              </w:rPr>
              <w:t>3.06</w:t>
            </w:r>
          </w:p>
        </w:tc>
      </w:tr>
    </w:tbl>
    <w:p w14:paraId="6B6E2595" w14:textId="00848C4C" w:rsidR="00FC63A6" w:rsidRDefault="00FC63A6" w:rsidP="00733D1B">
      <w:pPr>
        <w:tabs>
          <w:tab w:val="left" w:pos="8292"/>
        </w:tabs>
        <w:rPr>
          <w:rFonts w:ascii="Arial" w:hAnsi="Arial" w:cs="Arial"/>
          <w:sz w:val="24"/>
          <w:szCs w:val="24"/>
        </w:rPr>
      </w:pPr>
    </w:p>
    <w:p w14:paraId="7806E106" w14:textId="7C62A4C3" w:rsidR="00FC63A6" w:rsidRPr="00FC63A6" w:rsidRDefault="00FC63A6" w:rsidP="00733D1B">
      <w:pPr>
        <w:tabs>
          <w:tab w:val="left" w:pos="8292"/>
        </w:tabs>
        <w:rPr>
          <w:rFonts w:ascii="Arial" w:hAnsi="Arial" w:cs="Arial"/>
          <w:b/>
          <w:bCs/>
          <w:sz w:val="24"/>
          <w:szCs w:val="24"/>
        </w:rPr>
      </w:pPr>
      <w:r w:rsidRPr="00FC63A6">
        <w:rPr>
          <w:rFonts w:ascii="Arial" w:hAnsi="Arial" w:cs="Arial"/>
          <w:b/>
          <w:bCs/>
          <w:sz w:val="24"/>
          <w:szCs w:val="24"/>
        </w:rPr>
        <w:t>10.</w:t>
      </w:r>
      <w:r w:rsidR="002B43CB">
        <w:rPr>
          <w:rFonts w:ascii="Arial" w:hAnsi="Arial" w:cs="Arial"/>
          <w:b/>
          <w:bCs/>
          <w:sz w:val="24"/>
          <w:szCs w:val="24"/>
        </w:rPr>
        <w:t xml:space="preserve"> </w:t>
      </w:r>
      <w:r w:rsidRPr="00FC63A6">
        <w:rPr>
          <w:rFonts w:ascii="Arial" w:hAnsi="Arial" w:cs="Arial"/>
          <w:b/>
          <w:bCs/>
          <w:sz w:val="24"/>
          <w:szCs w:val="24"/>
        </w:rPr>
        <w:t>Interest cover ratio</w:t>
      </w:r>
    </w:p>
    <w:p w14:paraId="62F194B8" w14:textId="13E8D082" w:rsidR="00FC63A6" w:rsidRDefault="00FC63A6" w:rsidP="00733D1B">
      <w:pPr>
        <w:tabs>
          <w:tab w:val="left" w:pos="8292"/>
        </w:tabs>
        <w:rPr>
          <w:rFonts w:ascii="Arial" w:hAnsi="Arial" w:cs="Arial"/>
          <w:sz w:val="24"/>
          <w:szCs w:val="24"/>
        </w:rPr>
      </w:pPr>
      <w:r>
        <w:rPr>
          <w:rFonts w:ascii="Arial" w:hAnsi="Arial" w:cs="Arial"/>
          <w:sz w:val="24"/>
          <w:szCs w:val="24"/>
        </w:rPr>
        <w:t>Interest cover ratio = Profit before interest and tax / Financial cost (Interest)</w:t>
      </w:r>
    </w:p>
    <w:tbl>
      <w:tblPr>
        <w:tblStyle w:val="TableGrid"/>
        <w:tblW w:w="0" w:type="auto"/>
        <w:tblLook w:val="04A0" w:firstRow="1" w:lastRow="0" w:firstColumn="1" w:lastColumn="0" w:noHBand="0" w:noVBand="1"/>
      </w:tblPr>
      <w:tblGrid>
        <w:gridCol w:w="3256"/>
        <w:gridCol w:w="2754"/>
        <w:gridCol w:w="3006"/>
      </w:tblGrid>
      <w:tr w:rsidR="00FC63A6" w14:paraId="3D1947CA" w14:textId="77777777" w:rsidTr="00FC63A6">
        <w:tc>
          <w:tcPr>
            <w:tcW w:w="3256" w:type="dxa"/>
          </w:tcPr>
          <w:p w14:paraId="2BD184EE" w14:textId="77777777" w:rsidR="00FC63A6" w:rsidRDefault="00FC63A6" w:rsidP="00733D1B">
            <w:pPr>
              <w:tabs>
                <w:tab w:val="left" w:pos="8292"/>
              </w:tabs>
              <w:rPr>
                <w:rFonts w:ascii="Arial" w:hAnsi="Arial" w:cs="Arial"/>
                <w:sz w:val="24"/>
                <w:szCs w:val="24"/>
              </w:rPr>
            </w:pPr>
          </w:p>
        </w:tc>
        <w:tc>
          <w:tcPr>
            <w:tcW w:w="2754" w:type="dxa"/>
          </w:tcPr>
          <w:p w14:paraId="1FE56160" w14:textId="017A7897" w:rsidR="00FC63A6" w:rsidRPr="00FC63A6" w:rsidRDefault="00FC63A6" w:rsidP="00FC63A6">
            <w:pPr>
              <w:tabs>
                <w:tab w:val="left" w:pos="8292"/>
              </w:tabs>
              <w:jc w:val="center"/>
              <w:rPr>
                <w:rFonts w:ascii="Arial" w:hAnsi="Arial" w:cs="Arial"/>
                <w:b/>
                <w:bCs/>
                <w:sz w:val="24"/>
                <w:szCs w:val="24"/>
              </w:rPr>
            </w:pPr>
            <w:r w:rsidRPr="00FC63A6">
              <w:rPr>
                <w:rFonts w:ascii="Arial" w:hAnsi="Arial" w:cs="Arial"/>
                <w:b/>
                <w:bCs/>
                <w:sz w:val="24"/>
                <w:szCs w:val="24"/>
              </w:rPr>
              <w:t>2018</w:t>
            </w:r>
          </w:p>
        </w:tc>
        <w:tc>
          <w:tcPr>
            <w:tcW w:w="3006" w:type="dxa"/>
          </w:tcPr>
          <w:p w14:paraId="3DD55B38" w14:textId="6845E4F5" w:rsidR="00FC63A6" w:rsidRPr="00FC63A6" w:rsidRDefault="00FC63A6" w:rsidP="00FC63A6">
            <w:pPr>
              <w:tabs>
                <w:tab w:val="left" w:pos="8292"/>
              </w:tabs>
              <w:jc w:val="center"/>
              <w:rPr>
                <w:rFonts w:ascii="Arial" w:hAnsi="Arial" w:cs="Arial"/>
                <w:b/>
                <w:bCs/>
                <w:sz w:val="24"/>
                <w:szCs w:val="24"/>
              </w:rPr>
            </w:pPr>
            <w:r w:rsidRPr="00FC63A6">
              <w:rPr>
                <w:rFonts w:ascii="Arial" w:hAnsi="Arial" w:cs="Arial"/>
                <w:b/>
                <w:bCs/>
                <w:sz w:val="24"/>
                <w:szCs w:val="24"/>
              </w:rPr>
              <w:t>2019</w:t>
            </w:r>
          </w:p>
        </w:tc>
      </w:tr>
      <w:tr w:rsidR="00FC63A6" w14:paraId="782DA880" w14:textId="77777777" w:rsidTr="00FC63A6">
        <w:tc>
          <w:tcPr>
            <w:tcW w:w="3256" w:type="dxa"/>
          </w:tcPr>
          <w:p w14:paraId="0DE3DF10" w14:textId="60714169" w:rsidR="00FC63A6" w:rsidRDefault="00FC63A6" w:rsidP="00733D1B">
            <w:pPr>
              <w:tabs>
                <w:tab w:val="left" w:pos="8292"/>
              </w:tabs>
              <w:rPr>
                <w:rFonts w:ascii="Arial" w:hAnsi="Arial" w:cs="Arial"/>
                <w:sz w:val="24"/>
                <w:szCs w:val="24"/>
              </w:rPr>
            </w:pPr>
            <w:r>
              <w:rPr>
                <w:rFonts w:ascii="Arial" w:hAnsi="Arial" w:cs="Arial"/>
                <w:sz w:val="24"/>
                <w:szCs w:val="24"/>
              </w:rPr>
              <w:t>Profit before interest and tax</w:t>
            </w:r>
          </w:p>
        </w:tc>
        <w:tc>
          <w:tcPr>
            <w:tcW w:w="2754" w:type="dxa"/>
          </w:tcPr>
          <w:p w14:paraId="79F111A5" w14:textId="2A224959" w:rsidR="00FC63A6" w:rsidRDefault="00FC63A6" w:rsidP="00484B49">
            <w:pPr>
              <w:tabs>
                <w:tab w:val="left" w:pos="8292"/>
              </w:tabs>
              <w:jc w:val="right"/>
              <w:rPr>
                <w:rFonts w:ascii="Arial" w:hAnsi="Arial" w:cs="Arial"/>
                <w:sz w:val="24"/>
                <w:szCs w:val="24"/>
              </w:rPr>
            </w:pPr>
            <w:r>
              <w:rPr>
                <w:rFonts w:ascii="Arial" w:hAnsi="Arial" w:cs="Arial"/>
                <w:sz w:val="24"/>
                <w:szCs w:val="24"/>
              </w:rPr>
              <w:t>26.2</w:t>
            </w:r>
          </w:p>
        </w:tc>
        <w:tc>
          <w:tcPr>
            <w:tcW w:w="3006" w:type="dxa"/>
          </w:tcPr>
          <w:p w14:paraId="303EE6EC" w14:textId="322D694B" w:rsidR="00FC63A6" w:rsidRDefault="00FC63A6" w:rsidP="00484B49">
            <w:pPr>
              <w:tabs>
                <w:tab w:val="left" w:pos="8292"/>
              </w:tabs>
              <w:jc w:val="right"/>
              <w:rPr>
                <w:rFonts w:ascii="Arial" w:hAnsi="Arial" w:cs="Arial"/>
                <w:sz w:val="24"/>
                <w:szCs w:val="24"/>
              </w:rPr>
            </w:pPr>
            <w:r>
              <w:rPr>
                <w:rFonts w:ascii="Arial" w:hAnsi="Arial" w:cs="Arial"/>
                <w:sz w:val="24"/>
                <w:szCs w:val="24"/>
              </w:rPr>
              <w:t>22.8</w:t>
            </w:r>
          </w:p>
        </w:tc>
      </w:tr>
      <w:tr w:rsidR="00FC63A6" w14:paraId="3CD72952" w14:textId="77777777" w:rsidTr="00FC63A6">
        <w:tc>
          <w:tcPr>
            <w:tcW w:w="3256" w:type="dxa"/>
          </w:tcPr>
          <w:p w14:paraId="0AA61C42" w14:textId="0BEA00BA" w:rsidR="00FC63A6" w:rsidRDefault="00FC63A6" w:rsidP="00733D1B">
            <w:pPr>
              <w:tabs>
                <w:tab w:val="left" w:pos="8292"/>
              </w:tabs>
              <w:rPr>
                <w:rFonts w:ascii="Arial" w:hAnsi="Arial" w:cs="Arial"/>
                <w:sz w:val="24"/>
                <w:szCs w:val="24"/>
              </w:rPr>
            </w:pPr>
            <w:r>
              <w:rPr>
                <w:rFonts w:ascii="Arial" w:hAnsi="Arial" w:cs="Arial"/>
                <w:sz w:val="24"/>
                <w:szCs w:val="24"/>
              </w:rPr>
              <w:t>Financial cost</w:t>
            </w:r>
          </w:p>
        </w:tc>
        <w:tc>
          <w:tcPr>
            <w:tcW w:w="2754" w:type="dxa"/>
          </w:tcPr>
          <w:p w14:paraId="2196B6DE" w14:textId="6D9D6DC5" w:rsidR="00FC63A6" w:rsidRDefault="00FC63A6" w:rsidP="00484B49">
            <w:pPr>
              <w:tabs>
                <w:tab w:val="left" w:pos="8292"/>
              </w:tabs>
              <w:jc w:val="right"/>
              <w:rPr>
                <w:rFonts w:ascii="Arial" w:hAnsi="Arial" w:cs="Arial"/>
                <w:sz w:val="24"/>
                <w:szCs w:val="24"/>
              </w:rPr>
            </w:pPr>
            <w:r>
              <w:rPr>
                <w:rFonts w:ascii="Arial" w:hAnsi="Arial" w:cs="Arial"/>
                <w:sz w:val="24"/>
                <w:szCs w:val="24"/>
              </w:rPr>
              <w:t>3.50</w:t>
            </w:r>
          </w:p>
        </w:tc>
        <w:tc>
          <w:tcPr>
            <w:tcW w:w="3006" w:type="dxa"/>
          </w:tcPr>
          <w:p w14:paraId="2DF2208A" w14:textId="1FAF580D" w:rsidR="00FC63A6" w:rsidRDefault="00FC63A6" w:rsidP="00484B49">
            <w:pPr>
              <w:tabs>
                <w:tab w:val="left" w:pos="8292"/>
              </w:tabs>
              <w:jc w:val="right"/>
              <w:rPr>
                <w:rFonts w:ascii="Arial" w:hAnsi="Arial" w:cs="Arial"/>
                <w:sz w:val="24"/>
                <w:szCs w:val="24"/>
              </w:rPr>
            </w:pPr>
            <w:r>
              <w:rPr>
                <w:rFonts w:ascii="Arial" w:hAnsi="Arial" w:cs="Arial"/>
                <w:sz w:val="24"/>
                <w:szCs w:val="24"/>
              </w:rPr>
              <w:t>0.20</w:t>
            </w:r>
          </w:p>
        </w:tc>
      </w:tr>
      <w:tr w:rsidR="00FC63A6" w14:paraId="280044A0" w14:textId="77777777" w:rsidTr="00FC63A6">
        <w:tc>
          <w:tcPr>
            <w:tcW w:w="3256" w:type="dxa"/>
          </w:tcPr>
          <w:p w14:paraId="25590ACE" w14:textId="69DFF7A5" w:rsidR="00FC63A6" w:rsidRDefault="00FC63A6" w:rsidP="00733D1B">
            <w:pPr>
              <w:tabs>
                <w:tab w:val="left" w:pos="8292"/>
              </w:tabs>
              <w:rPr>
                <w:rFonts w:ascii="Arial" w:hAnsi="Arial" w:cs="Arial"/>
                <w:sz w:val="24"/>
                <w:szCs w:val="24"/>
              </w:rPr>
            </w:pPr>
            <w:r>
              <w:rPr>
                <w:rFonts w:ascii="Arial" w:hAnsi="Arial" w:cs="Arial"/>
                <w:sz w:val="24"/>
                <w:szCs w:val="24"/>
              </w:rPr>
              <w:t>Ratio</w:t>
            </w:r>
          </w:p>
        </w:tc>
        <w:tc>
          <w:tcPr>
            <w:tcW w:w="2754" w:type="dxa"/>
          </w:tcPr>
          <w:p w14:paraId="64003668" w14:textId="4FFC7A14" w:rsidR="00FC63A6" w:rsidRDefault="00FC63A6" w:rsidP="00484B49">
            <w:pPr>
              <w:tabs>
                <w:tab w:val="left" w:pos="8292"/>
              </w:tabs>
              <w:jc w:val="right"/>
              <w:rPr>
                <w:rFonts w:ascii="Arial" w:hAnsi="Arial" w:cs="Arial"/>
                <w:sz w:val="24"/>
                <w:szCs w:val="24"/>
              </w:rPr>
            </w:pPr>
            <w:r>
              <w:rPr>
                <w:rFonts w:ascii="Arial" w:hAnsi="Arial" w:cs="Arial"/>
                <w:sz w:val="24"/>
                <w:szCs w:val="24"/>
              </w:rPr>
              <w:t>7.48</w:t>
            </w:r>
          </w:p>
        </w:tc>
        <w:tc>
          <w:tcPr>
            <w:tcW w:w="3006" w:type="dxa"/>
          </w:tcPr>
          <w:p w14:paraId="77342F1C" w14:textId="06E5129A" w:rsidR="00FC63A6" w:rsidRDefault="00FC63A6" w:rsidP="00484B49">
            <w:pPr>
              <w:tabs>
                <w:tab w:val="left" w:pos="8292"/>
              </w:tabs>
              <w:jc w:val="right"/>
              <w:rPr>
                <w:rFonts w:ascii="Arial" w:hAnsi="Arial" w:cs="Arial"/>
                <w:sz w:val="24"/>
                <w:szCs w:val="24"/>
              </w:rPr>
            </w:pPr>
            <w:r>
              <w:rPr>
                <w:rFonts w:ascii="Arial" w:hAnsi="Arial" w:cs="Arial"/>
                <w:sz w:val="24"/>
                <w:szCs w:val="24"/>
              </w:rPr>
              <w:t>114</w:t>
            </w:r>
          </w:p>
        </w:tc>
      </w:tr>
    </w:tbl>
    <w:p w14:paraId="6593BC4D" w14:textId="77777777" w:rsidR="00FC63A6" w:rsidRDefault="00FC63A6" w:rsidP="00733D1B">
      <w:pPr>
        <w:tabs>
          <w:tab w:val="left" w:pos="8292"/>
        </w:tabs>
        <w:rPr>
          <w:rFonts w:ascii="Arial" w:hAnsi="Arial" w:cs="Arial"/>
          <w:sz w:val="24"/>
          <w:szCs w:val="24"/>
        </w:rPr>
      </w:pPr>
    </w:p>
    <w:p w14:paraId="431B5AE8" w14:textId="139E14EA" w:rsidR="00FC63A6" w:rsidRDefault="00FC63A6" w:rsidP="00733D1B">
      <w:pPr>
        <w:tabs>
          <w:tab w:val="left" w:pos="8292"/>
        </w:tabs>
        <w:rPr>
          <w:rFonts w:ascii="Arial" w:hAnsi="Arial" w:cs="Arial"/>
          <w:sz w:val="24"/>
          <w:szCs w:val="24"/>
        </w:rPr>
      </w:pPr>
    </w:p>
    <w:p w14:paraId="32950D48" w14:textId="1B2B4672" w:rsidR="00FC63A6" w:rsidRDefault="00FC63A6" w:rsidP="00733D1B">
      <w:pPr>
        <w:tabs>
          <w:tab w:val="left" w:pos="8292"/>
        </w:tabs>
        <w:rPr>
          <w:rFonts w:ascii="Arial" w:hAnsi="Arial" w:cs="Arial"/>
          <w:sz w:val="24"/>
          <w:szCs w:val="24"/>
        </w:rPr>
      </w:pPr>
    </w:p>
    <w:p w14:paraId="663A3B3C" w14:textId="01BBF6E4" w:rsidR="00FC63A6" w:rsidRDefault="00FC63A6" w:rsidP="00EF10BF">
      <w:pPr>
        <w:tabs>
          <w:tab w:val="left" w:pos="8292"/>
        </w:tabs>
        <w:jc w:val="center"/>
        <w:rPr>
          <w:rFonts w:ascii="Arial" w:hAnsi="Arial" w:cs="Arial"/>
          <w:sz w:val="24"/>
          <w:szCs w:val="24"/>
        </w:rPr>
      </w:pPr>
    </w:p>
    <w:p w14:paraId="3BB5F2BE" w14:textId="77777777" w:rsidR="00EF10BF" w:rsidRDefault="00EF10BF" w:rsidP="00EF10BF">
      <w:pPr>
        <w:tabs>
          <w:tab w:val="left" w:pos="8292"/>
        </w:tabs>
        <w:jc w:val="center"/>
        <w:rPr>
          <w:rFonts w:ascii="Arial" w:hAnsi="Arial" w:cs="Arial"/>
          <w:sz w:val="24"/>
          <w:szCs w:val="24"/>
        </w:rPr>
      </w:pPr>
    </w:p>
    <w:p w14:paraId="781FF78B" w14:textId="363DD15E" w:rsidR="00FC63A6" w:rsidRDefault="00FC63A6" w:rsidP="00733D1B">
      <w:pPr>
        <w:tabs>
          <w:tab w:val="left" w:pos="8292"/>
        </w:tabs>
        <w:rPr>
          <w:rFonts w:ascii="Arial" w:hAnsi="Arial" w:cs="Arial"/>
          <w:b/>
          <w:bCs/>
          <w:sz w:val="24"/>
          <w:szCs w:val="24"/>
        </w:rPr>
      </w:pPr>
      <w:r w:rsidRPr="00FC63A6">
        <w:rPr>
          <w:rFonts w:ascii="Arial" w:hAnsi="Arial" w:cs="Arial"/>
          <w:b/>
          <w:bCs/>
          <w:sz w:val="24"/>
          <w:szCs w:val="24"/>
        </w:rPr>
        <w:t>(b) Summarising financial performances of Jerry PLC in accordance with computed financial ratios</w:t>
      </w:r>
    </w:p>
    <w:p w14:paraId="7C95C72E" w14:textId="4DD9D3FD" w:rsidR="00FC63A6" w:rsidRDefault="00FC63A6" w:rsidP="00733D1B">
      <w:pPr>
        <w:tabs>
          <w:tab w:val="left" w:pos="8292"/>
        </w:tabs>
        <w:rPr>
          <w:rFonts w:ascii="Arial" w:hAnsi="Arial" w:cs="Arial"/>
          <w:sz w:val="24"/>
          <w:szCs w:val="24"/>
        </w:rPr>
      </w:pPr>
      <w:r>
        <w:rPr>
          <w:rFonts w:ascii="Arial" w:hAnsi="Arial" w:cs="Arial"/>
          <w:sz w:val="24"/>
          <w:szCs w:val="24"/>
        </w:rPr>
        <w:t>On behalf</w:t>
      </w:r>
      <w:r w:rsidRPr="00FC63A6">
        <w:rPr>
          <w:rFonts w:ascii="Arial" w:hAnsi="Arial" w:cs="Arial"/>
          <w:sz w:val="24"/>
          <w:szCs w:val="24"/>
        </w:rPr>
        <w:t xml:space="preserve"> of two different financial period</w:t>
      </w:r>
      <w:r w:rsidR="00431256">
        <w:rPr>
          <w:rFonts w:ascii="Arial" w:hAnsi="Arial" w:cs="Arial"/>
          <w:sz w:val="24"/>
          <w:szCs w:val="24"/>
        </w:rPr>
        <w:t>’</w:t>
      </w:r>
      <w:r w:rsidRPr="00FC63A6">
        <w:rPr>
          <w:rFonts w:ascii="Arial" w:hAnsi="Arial" w:cs="Arial"/>
          <w:sz w:val="24"/>
          <w:szCs w:val="24"/>
        </w:rPr>
        <w:t>s ratios th</w:t>
      </w:r>
      <w:r w:rsidR="00431256">
        <w:rPr>
          <w:rFonts w:ascii="Arial" w:hAnsi="Arial" w:cs="Arial"/>
          <w:sz w:val="24"/>
          <w:szCs w:val="24"/>
        </w:rPr>
        <w:t xml:space="preserve">e overall </w:t>
      </w:r>
      <w:r w:rsidRPr="00FC63A6">
        <w:rPr>
          <w:rFonts w:ascii="Arial" w:hAnsi="Arial" w:cs="Arial"/>
          <w:sz w:val="24"/>
          <w:szCs w:val="24"/>
        </w:rPr>
        <w:t xml:space="preserve">significant financial growth or drawbacks for this company are evaluated in </w:t>
      </w:r>
      <w:r w:rsidR="00431256" w:rsidRPr="00FC63A6">
        <w:rPr>
          <w:rFonts w:ascii="Arial" w:hAnsi="Arial" w:cs="Arial"/>
          <w:sz w:val="24"/>
          <w:szCs w:val="24"/>
        </w:rPr>
        <w:t>underneath</w:t>
      </w:r>
      <w:r w:rsidR="00431256">
        <w:rPr>
          <w:rFonts w:ascii="Arial" w:hAnsi="Arial" w:cs="Arial"/>
          <w:sz w:val="24"/>
          <w:szCs w:val="24"/>
        </w:rPr>
        <w:t xml:space="preserve">. </w:t>
      </w:r>
    </w:p>
    <w:p w14:paraId="38A65EC3" w14:textId="1342DCF0" w:rsidR="00431256" w:rsidRDefault="00431256" w:rsidP="00733D1B">
      <w:pPr>
        <w:tabs>
          <w:tab w:val="left" w:pos="8292"/>
        </w:tabs>
        <w:rPr>
          <w:rFonts w:ascii="Arial" w:hAnsi="Arial" w:cs="Arial"/>
          <w:sz w:val="24"/>
          <w:szCs w:val="24"/>
        </w:rPr>
      </w:pPr>
      <w:r w:rsidRPr="00431256">
        <w:rPr>
          <w:rFonts w:ascii="Arial" w:hAnsi="Arial" w:cs="Arial"/>
          <w:b/>
          <w:bCs/>
          <w:sz w:val="24"/>
          <w:szCs w:val="24"/>
        </w:rPr>
        <w:t>Return on capital employed</w:t>
      </w:r>
      <w:r>
        <w:rPr>
          <w:rFonts w:ascii="Arial" w:hAnsi="Arial" w:cs="Arial"/>
          <w:sz w:val="24"/>
          <w:szCs w:val="24"/>
        </w:rPr>
        <w:t xml:space="preserve">: </w:t>
      </w:r>
      <w:r w:rsidRPr="00431256">
        <w:rPr>
          <w:rFonts w:ascii="Arial" w:hAnsi="Arial" w:cs="Arial"/>
          <w:sz w:val="24"/>
          <w:szCs w:val="24"/>
        </w:rPr>
        <w:t>Based on the fundamental concept of business accounting</w:t>
      </w:r>
      <w:r>
        <w:rPr>
          <w:rFonts w:ascii="Arial" w:hAnsi="Arial" w:cs="Arial"/>
          <w:sz w:val="24"/>
          <w:szCs w:val="24"/>
        </w:rPr>
        <w:t>,</w:t>
      </w:r>
      <w:r w:rsidRPr="00431256">
        <w:rPr>
          <w:rFonts w:ascii="Arial" w:hAnsi="Arial" w:cs="Arial"/>
          <w:sz w:val="24"/>
          <w:szCs w:val="24"/>
        </w:rPr>
        <w:t xml:space="preserve"> with the application of this financial ratio generally the investors are competent to comp</w:t>
      </w:r>
      <w:r>
        <w:rPr>
          <w:rFonts w:ascii="Arial" w:hAnsi="Arial" w:cs="Arial"/>
          <w:sz w:val="24"/>
          <w:szCs w:val="24"/>
        </w:rPr>
        <w:t>are</w:t>
      </w:r>
      <w:r w:rsidRPr="00431256">
        <w:rPr>
          <w:rFonts w:ascii="Arial" w:hAnsi="Arial" w:cs="Arial"/>
          <w:sz w:val="24"/>
          <w:szCs w:val="24"/>
        </w:rPr>
        <w:t xml:space="preserve"> the financial details of a company before investing in it</w:t>
      </w:r>
      <w:r>
        <w:rPr>
          <w:rFonts w:ascii="Arial" w:hAnsi="Arial" w:cs="Arial"/>
          <w:sz w:val="24"/>
          <w:szCs w:val="24"/>
        </w:rPr>
        <w:t>. G</w:t>
      </w:r>
      <w:r w:rsidRPr="00431256">
        <w:rPr>
          <w:rFonts w:ascii="Arial" w:hAnsi="Arial" w:cs="Arial"/>
          <w:sz w:val="24"/>
          <w:szCs w:val="24"/>
        </w:rPr>
        <w:t xml:space="preserve">enerally, the </w:t>
      </w:r>
      <w:r>
        <w:rPr>
          <w:rFonts w:ascii="Arial" w:hAnsi="Arial" w:cs="Arial"/>
          <w:sz w:val="24"/>
          <w:szCs w:val="24"/>
        </w:rPr>
        <w:t>elevated</w:t>
      </w:r>
      <w:r w:rsidRPr="00431256">
        <w:rPr>
          <w:rFonts w:ascii="Arial" w:hAnsi="Arial" w:cs="Arial"/>
          <w:sz w:val="24"/>
          <w:szCs w:val="24"/>
        </w:rPr>
        <w:t xml:space="preserve"> result based on business capital volume is present</w:t>
      </w:r>
      <w:r>
        <w:rPr>
          <w:rFonts w:ascii="Arial" w:hAnsi="Arial" w:cs="Arial"/>
          <w:sz w:val="24"/>
          <w:szCs w:val="24"/>
        </w:rPr>
        <w:t xml:space="preserve">ing </w:t>
      </w:r>
      <w:r w:rsidRPr="00431256">
        <w:rPr>
          <w:rFonts w:ascii="Arial" w:hAnsi="Arial" w:cs="Arial"/>
          <w:sz w:val="24"/>
          <w:szCs w:val="24"/>
        </w:rPr>
        <w:t xml:space="preserve">whether the business is providing efficient return or not </w:t>
      </w:r>
      <w:r>
        <w:rPr>
          <w:rFonts w:ascii="Arial" w:hAnsi="Arial" w:cs="Arial"/>
          <w:sz w:val="24"/>
          <w:szCs w:val="24"/>
        </w:rPr>
        <w:t>(Murtala et al.2018). I</w:t>
      </w:r>
      <w:r w:rsidRPr="00431256">
        <w:rPr>
          <w:rFonts w:ascii="Arial" w:hAnsi="Arial" w:cs="Arial"/>
          <w:sz w:val="24"/>
          <w:szCs w:val="24"/>
        </w:rPr>
        <w:t xml:space="preserve">n accordance with the above computations the overall financial position is related to </w:t>
      </w:r>
      <w:r>
        <w:rPr>
          <w:rFonts w:ascii="Arial" w:hAnsi="Arial" w:cs="Arial"/>
          <w:sz w:val="24"/>
          <w:szCs w:val="24"/>
        </w:rPr>
        <w:t xml:space="preserve">ROCE </w:t>
      </w:r>
      <w:r w:rsidRPr="00431256">
        <w:rPr>
          <w:rFonts w:ascii="Arial" w:hAnsi="Arial" w:cs="Arial"/>
          <w:sz w:val="24"/>
          <w:szCs w:val="24"/>
        </w:rPr>
        <w:t>for this particular company is providing the non-efficient position along with differentiating the previous financial year condition during the period of 2018 the volume of ratio was 18.01% including accounting periods 2019 it decreased to 16.87%</w:t>
      </w:r>
      <w:r w:rsidR="00822673">
        <w:rPr>
          <w:rFonts w:ascii="Arial" w:hAnsi="Arial" w:cs="Arial"/>
          <w:sz w:val="24"/>
          <w:szCs w:val="24"/>
        </w:rPr>
        <w:t>,</w:t>
      </w:r>
      <w:r w:rsidRPr="00431256">
        <w:rPr>
          <w:rFonts w:ascii="Arial" w:hAnsi="Arial" w:cs="Arial"/>
          <w:sz w:val="24"/>
          <w:szCs w:val="24"/>
        </w:rPr>
        <w:t xml:space="preserve"> which means </w:t>
      </w:r>
      <w:r w:rsidR="007A5781">
        <w:rPr>
          <w:rFonts w:ascii="Arial" w:hAnsi="Arial" w:cs="Arial"/>
          <w:sz w:val="24"/>
          <w:szCs w:val="24"/>
        </w:rPr>
        <w:t xml:space="preserve">we can notice a </w:t>
      </w:r>
      <w:r w:rsidRPr="00431256">
        <w:rPr>
          <w:rFonts w:ascii="Arial" w:hAnsi="Arial" w:cs="Arial"/>
          <w:sz w:val="24"/>
          <w:szCs w:val="24"/>
        </w:rPr>
        <w:t>reduction of 1.14%</w:t>
      </w:r>
      <w:r>
        <w:rPr>
          <w:rFonts w:ascii="Arial" w:hAnsi="Arial" w:cs="Arial"/>
          <w:sz w:val="24"/>
          <w:szCs w:val="24"/>
        </w:rPr>
        <w:t xml:space="preserve">. </w:t>
      </w:r>
      <w:r w:rsidRPr="00431256">
        <w:rPr>
          <w:rFonts w:ascii="Arial" w:hAnsi="Arial" w:cs="Arial"/>
          <w:sz w:val="24"/>
          <w:szCs w:val="24"/>
        </w:rPr>
        <w:t>Generally</w:t>
      </w:r>
      <w:r w:rsidR="00822673">
        <w:rPr>
          <w:rFonts w:ascii="Arial" w:hAnsi="Arial" w:cs="Arial"/>
          <w:sz w:val="24"/>
          <w:szCs w:val="24"/>
        </w:rPr>
        <w:t>,</w:t>
      </w:r>
      <w:r w:rsidRPr="00431256">
        <w:rPr>
          <w:rFonts w:ascii="Arial" w:hAnsi="Arial" w:cs="Arial"/>
          <w:sz w:val="24"/>
          <w:szCs w:val="24"/>
        </w:rPr>
        <w:t xml:space="preserve"> the volume of such decreases </w:t>
      </w:r>
      <w:proofErr w:type="gramStart"/>
      <w:r w:rsidRPr="00431256">
        <w:rPr>
          <w:rFonts w:ascii="Arial" w:hAnsi="Arial" w:cs="Arial"/>
          <w:sz w:val="24"/>
          <w:szCs w:val="24"/>
        </w:rPr>
        <w:t>it's</w:t>
      </w:r>
      <w:proofErr w:type="gramEnd"/>
      <w:r w:rsidRPr="00431256">
        <w:rPr>
          <w:rFonts w:ascii="Arial" w:hAnsi="Arial" w:cs="Arial"/>
          <w:sz w:val="24"/>
          <w:szCs w:val="24"/>
        </w:rPr>
        <w:t xml:space="preserve"> caused due to enhanced business expenditure volume</w:t>
      </w:r>
      <w:r>
        <w:rPr>
          <w:rFonts w:ascii="Arial" w:hAnsi="Arial" w:cs="Arial"/>
          <w:sz w:val="24"/>
          <w:szCs w:val="24"/>
        </w:rPr>
        <w:t>,</w:t>
      </w:r>
      <w:r w:rsidRPr="00431256">
        <w:rPr>
          <w:rFonts w:ascii="Arial" w:hAnsi="Arial" w:cs="Arial"/>
          <w:sz w:val="24"/>
          <w:szCs w:val="24"/>
        </w:rPr>
        <w:t xml:space="preserve"> which the management needs to restructure for proper business development</w:t>
      </w:r>
      <w:r w:rsidR="00275582">
        <w:rPr>
          <w:rFonts w:ascii="Arial" w:hAnsi="Arial" w:cs="Arial"/>
          <w:sz w:val="24"/>
          <w:szCs w:val="24"/>
        </w:rPr>
        <w:t xml:space="preserve">. </w:t>
      </w:r>
    </w:p>
    <w:p w14:paraId="24A31501" w14:textId="7B19F578" w:rsidR="00275582" w:rsidRDefault="00275582" w:rsidP="00733D1B">
      <w:pPr>
        <w:tabs>
          <w:tab w:val="left" w:pos="8292"/>
        </w:tabs>
        <w:rPr>
          <w:rFonts w:ascii="Arial" w:hAnsi="Arial" w:cs="Arial"/>
          <w:sz w:val="24"/>
          <w:szCs w:val="24"/>
        </w:rPr>
      </w:pPr>
      <w:r w:rsidRPr="00275582">
        <w:rPr>
          <w:rFonts w:ascii="Arial" w:hAnsi="Arial" w:cs="Arial"/>
          <w:b/>
          <w:bCs/>
          <w:sz w:val="24"/>
          <w:szCs w:val="24"/>
        </w:rPr>
        <w:t>Return on equity</w:t>
      </w:r>
      <w:r>
        <w:rPr>
          <w:rFonts w:ascii="Arial" w:hAnsi="Arial" w:cs="Arial"/>
          <w:sz w:val="24"/>
          <w:szCs w:val="24"/>
        </w:rPr>
        <w:t xml:space="preserve">: </w:t>
      </w:r>
      <w:r w:rsidRPr="00275582">
        <w:rPr>
          <w:rFonts w:ascii="Arial" w:hAnsi="Arial" w:cs="Arial"/>
          <w:sz w:val="24"/>
          <w:szCs w:val="24"/>
        </w:rPr>
        <w:t>Following the concepts like return on capital employed</w:t>
      </w:r>
      <w:r>
        <w:rPr>
          <w:rFonts w:ascii="Arial" w:hAnsi="Arial" w:cs="Arial"/>
          <w:sz w:val="24"/>
          <w:szCs w:val="24"/>
        </w:rPr>
        <w:t xml:space="preserve">, this ratio </w:t>
      </w:r>
      <w:r w:rsidRPr="00275582">
        <w:rPr>
          <w:rFonts w:ascii="Arial" w:hAnsi="Arial" w:cs="Arial"/>
          <w:sz w:val="24"/>
          <w:szCs w:val="24"/>
        </w:rPr>
        <w:t>i</w:t>
      </w:r>
      <w:r>
        <w:rPr>
          <w:rFonts w:ascii="Arial" w:hAnsi="Arial" w:cs="Arial"/>
          <w:sz w:val="24"/>
          <w:szCs w:val="24"/>
        </w:rPr>
        <w:t>s</w:t>
      </w:r>
      <w:r w:rsidRPr="00275582">
        <w:rPr>
          <w:rFonts w:ascii="Arial" w:hAnsi="Arial" w:cs="Arial"/>
          <w:sz w:val="24"/>
          <w:szCs w:val="24"/>
        </w:rPr>
        <w:t xml:space="preserve"> measured by the financial capacity of the business with the basic co</w:t>
      </w:r>
      <w:r>
        <w:rPr>
          <w:rFonts w:ascii="Arial" w:hAnsi="Arial" w:cs="Arial"/>
          <w:sz w:val="24"/>
          <w:szCs w:val="24"/>
        </w:rPr>
        <w:t>mparison</w:t>
      </w:r>
      <w:r w:rsidRPr="00275582">
        <w:rPr>
          <w:rFonts w:ascii="Arial" w:hAnsi="Arial" w:cs="Arial"/>
          <w:sz w:val="24"/>
          <w:szCs w:val="24"/>
        </w:rPr>
        <w:t xml:space="preserve"> through dividing the net income by the shareholders equity position</w:t>
      </w:r>
      <w:r>
        <w:rPr>
          <w:rFonts w:ascii="Arial" w:hAnsi="Arial" w:cs="Arial"/>
          <w:sz w:val="24"/>
          <w:szCs w:val="24"/>
        </w:rPr>
        <w:t>.</w:t>
      </w:r>
      <w:r w:rsidRPr="00275582">
        <w:rPr>
          <w:rFonts w:ascii="Arial" w:hAnsi="Arial" w:cs="Arial"/>
          <w:sz w:val="24"/>
          <w:szCs w:val="24"/>
        </w:rPr>
        <w:t xml:space="preserve"> </w:t>
      </w:r>
      <w:r>
        <w:rPr>
          <w:rFonts w:ascii="Arial" w:hAnsi="Arial" w:cs="Arial"/>
          <w:sz w:val="24"/>
          <w:szCs w:val="24"/>
        </w:rPr>
        <w:t>I</w:t>
      </w:r>
      <w:r w:rsidRPr="00275582">
        <w:rPr>
          <w:rFonts w:ascii="Arial" w:hAnsi="Arial" w:cs="Arial"/>
          <w:sz w:val="24"/>
          <w:szCs w:val="24"/>
        </w:rPr>
        <w:t xml:space="preserve">t is also applied to measure how effectively the management is utilising the present available capital volume for gaining an efficient level of profitability </w:t>
      </w:r>
      <w:r>
        <w:rPr>
          <w:rFonts w:ascii="Arial" w:hAnsi="Arial" w:cs="Arial"/>
          <w:sz w:val="24"/>
          <w:szCs w:val="24"/>
        </w:rPr>
        <w:t>(Egam et al.2017). I</w:t>
      </w:r>
      <w:r w:rsidRPr="00275582">
        <w:rPr>
          <w:rFonts w:ascii="Arial" w:hAnsi="Arial" w:cs="Arial"/>
          <w:sz w:val="24"/>
          <w:szCs w:val="24"/>
        </w:rPr>
        <w:t xml:space="preserve">n case of this </w:t>
      </w:r>
      <w:proofErr w:type="gramStart"/>
      <w:r>
        <w:rPr>
          <w:rFonts w:ascii="Arial" w:hAnsi="Arial" w:cs="Arial"/>
          <w:sz w:val="24"/>
          <w:szCs w:val="24"/>
        </w:rPr>
        <w:t xml:space="preserve">particular </w:t>
      </w:r>
      <w:r w:rsidRPr="00275582">
        <w:rPr>
          <w:rFonts w:ascii="Arial" w:hAnsi="Arial" w:cs="Arial"/>
          <w:sz w:val="24"/>
          <w:szCs w:val="24"/>
        </w:rPr>
        <w:t>business</w:t>
      </w:r>
      <w:proofErr w:type="gramEnd"/>
      <w:r w:rsidR="009C596D">
        <w:rPr>
          <w:rFonts w:ascii="Arial" w:hAnsi="Arial" w:cs="Arial"/>
          <w:sz w:val="24"/>
          <w:szCs w:val="24"/>
        </w:rPr>
        <w:t xml:space="preserve"> there</w:t>
      </w:r>
      <w:r w:rsidR="009B43F5">
        <w:rPr>
          <w:rFonts w:ascii="Arial" w:hAnsi="Arial" w:cs="Arial"/>
          <w:sz w:val="24"/>
          <w:szCs w:val="24"/>
        </w:rPr>
        <w:t xml:space="preserve"> is a </w:t>
      </w:r>
      <w:r w:rsidRPr="00275582">
        <w:rPr>
          <w:rFonts w:ascii="Arial" w:hAnsi="Arial" w:cs="Arial"/>
          <w:sz w:val="24"/>
          <w:szCs w:val="24"/>
        </w:rPr>
        <w:t xml:space="preserve">significant reduction </w:t>
      </w:r>
      <w:r w:rsidR="004B6BF1">
        <w:rPr>
          <w:rFonts w:ascii="Arial" w:hAnsi="Arial" w:cs="Arial"/>
          <w:sz w:val="24"/>
          <w:szCs w:val="24"/>
        </w:rPr>
        <w:t xml:space="preserve">noticed, </w:t>
      </w:r>
      <w:r w:rsidRPr="00275582">
        <w:rPr>
          <w:rFonts w:ascii="Arial" w:hAnsi="Arial" w:cs="Arial"/>
          <w:sz w:val="24"/>
          <w:szCs w:val="24"/>
        </w:rPr>
        <w:t>generally related to this particular ratio</w:t>
      </w:r>
      <w:r>
        <w:rPr>
          <w:rFonts w:ascii="Arial" w:hAnsi="Arial" w:cs="Arial"/>
          <w:sz w:val="24"/>
          <w:szCs w:val="24"/>
        </w:rPr>
        <w:t>. A</w:t>
      </w:r>
      <w:r w:rsidRPr="00275582">
        <w:rPr>
          <w:rFonts w:ascii="Arial" w:hAnsi="Arial" w:cs="Arial"/>
          <w:sz w:val="24"/>
          <w:szCs w:val="24"/>
        </w:rPr>
        <w:t xml:space="preserve">s a </w:t>
      </w:r>
      <w:r w:rsidR="00CF0AEA" w:rsidRPr="00275582">
        <w:rPr>
          <w:rFonts w:ascii="Arial" w:hAnsi="Arial" w:cs="Arial"/>
          <w:sz w:val="24"/>
          <w:szCs w:val="24"/>
        </w:rPr>
        <w:t>result,</w:t>
      </w:r>
      <w:r w:rsidRPr="00275582">
        <w:rPr>
          <w:rFonts w:ascii="Arial" w:hAnsi="Arial" w:cs="Arial"/>
          <w:sz w:val="24"/>
          <w:szCs w:val="24"/>
        </w:rPr>
        <w:t xml:space="preserve"> in the year of 2018 this </w:t>
      </w:r>
      <w:proofErr w:type="gramStart"/>
      <w:r w:rsidRPr="00275582">
        <w:rPr>
          <w:rFonts w:ascii="Arial" w:hAnsi="Arial" w:cs="Arial"/>
          <w:sz w:val="24"/>
          <w:szCs w:val="24"/>
        </w:rPr>
        <w:t>particular ratio</w:t>
      </w:r>
      <w:proofErr w:type="gramEnd"/>
      <w:r w:rsidRPr="00275582">
        <w:rPr>
          <w:rFonts w:ascii="Arial" w:hAnsi="Arial" w:cs="Arial"/>
          <w:sz w:val="24"/>
          <w:szCs w:val="24"/>
        </w:rPr>
        <w:t xml:space="preserve"> resulted to 22.79% while in the year 2019 it was decreased to 13.84% that basically implies the business incapacities for providing positive business return on behalf of equity capital position</w:t>
      </w:r>
      <w:r>
        <w:rPr>
          <w:rFonts w:ascii="Arial" w:hAnsi="Arial" w:cs="Arial"/>
          <w:sz w:val="24"/>
          <w:szCs w:val="24"/>
        </w:rPr>
        <w:t>.</w:t>
      </w:r>
    </w:p>
    <w:p w14:paraId="4B2CF34C" w14:textId="2E4E527C" w:rsidR="00275582" w:rsidRDefault="00275582" w:rsidP="00733D1B">
      <w:pPr>
        <w:tabs>
          <w:tab w:val="left" w:pos="8292"/>
        </w:tabs>
        <w:rPr>
          <w:rFonts w:ascii="Arial" w:hAnsi="Arial" w:cs="Arial"/>
          <w:sz w:val="24"/>
          <w:szCs w:val="24"/>
        </w:rPr>
      </w:pPr>
      <w:r w:rsidRPr="00275582">
        <w:rPr>
          <w:rFonts w:ascii="Arial" w:hAnsi="Arial" w:cs="Arial"/>
          <w:b/>
          <w:bCs/>
          <w:sz w:val="24"/>
          <w:szCs w:val="24"/>
        </w:rPr>
        <w:t>Earnings per share</w:t>
      </w:r>
      <w:r>
        <w:rPr>
          <w:rFonts w:ascii="Arial" w:hAnsi="Arial" w:cs="Arial"/>
          <w:sz w:val="24"/>
          <w:szCs w:val="24"/>
        </w:rPr>
        <w:t xml:space="preserve">: </w:t>
      </w:r>
      <w:r w:rsidRPr="00275582">
        <w:rPr>
          <w:rFonts w:ascii="Arial" w:hAnsi="Arial" w:cs="Arial"/>
          <w:sz w:val="24"/>
          <w:szCs w:val="24"/>
        </w:rPr>
        <w:t>In order to realise the present capitali</w:t>
      </w:r>
      <w:r>
        <w:rPr>
          <w:rFonts w:ascii="Arial" w:hAnsi="Arial" w:cs="Arial"/>
          <w:sz w:val="24"/>
          <w:szCs w:val="24"/>
        </w:rPr>
        <w:t>s</w:t>
      </w:r>
      <w:r w:rsidRPr="00275582">
        <w:rPr>
          <w:rFonts w:ascii="Arial" w:hAnsi="Arial" w:cs="Arial"/>
          <w:sz w:val="24"/>
          <w:szCs w:val="24"/>
        </w:rPr>
        <w:t xml:space="preserve">ation volume of the business compared with the previous year financial position this </w:t>
      </w:r>
      <w:proofErr w:type="gramStart"/>
      <w:r w:rsidRPr="00275582">
        <w:rPr>
          <w:rFonts w:ascii="Arial" w:hAnsi="Arial" w:cs="Arial"/>
          <w:sz w:val="24"/>
          <w:szCs w:val="24"/>
        </w:rPr>
        <w:t>particular ratio</w:t>
      </w:r>
      <w:proofErr w:type="gramEnd"/>
      <w:r w:rsidRPr="00275582">
        <w:rPr>
          <w:rFonts w:ascii="Arial" w:hAnsi="Arial" w:cs="Arial"/>
          <w:sz w:val="24"/>
          <w:szCs w:val="24"/>
        </w:rPr>
        <w:t xml:space="preserve"> has been evaluated</w:t>
      </w:r>
      <w:r>
        <w:rPr>
          <w:rFonts w:ascii="Arial" w:hAnsi="Arial" w:cs="Arial"/>
          <w:sz w:val="24"/>
          <w:szCs w:val="24"/>
        </w:rPr>
        <w:t xml:space="preserve">. </w:t>
      </w:r>
      <w:r w:rsidR="00CF0AEA">
        <w:rPr>
          <w:rFonts w:ascii="Arial" w:hAnsi="Arial" w:cs="Arial"/>
          <w:sz w:val="24"/>
          <w:szCs w:val="24"/>
        </w:rPr>
        <w:t>For</w:t>
      </w:r>
      <w:r w:rsidR="00CF0AEA" w:rsidRPr="00CF0AEA">
        <w:rPr>
          <w:rFonts w:ascii="Arial" w:hAnsi="Arial" w:cs="Arial"/>
          <w:sz w:val="24"/>
          <w:szCs w:val="24"/>
        </w:rPr>
        <w:t xml:space="preserve"> the competition of such ratio divided the company's net income with its total number of outstanding shares</w:t>
      </w:r>
      <w:r w:rsidR="00CF0AEA">
        <w:rPr>
          <w:rFonts w:ascii="Arial" w:hAnsi="Arial" w:cs="Arial"/>
          <w:sz w:val="24"/>
          <w:szCs w:val="24"/>
        </w:rPr>
        <w:t>. G</w:t>
      </w:r>
      <w:r w:rsidR="00CF0AEA" w:rsidRPr="00CF0AEA">
        <w:rPr>
          <w:rFonts w:ascii="Arial" w:hAnsi="Arial" w:cs="Arial"/>
          <w:sz w:val="24"/>
          <w:szCs w:val="24"/>
        </w:rPr>
        <w:t>enerally</w:t>
      </w:r>
      <w:r w:rsidR="00CF0AEA">
        <w:rPr>
          <w:rFonts w:ascii="Arial" w:hAnsi="Arial" w:cs="Arial"/>
          <w:sz w:val="24"/>
          <w:szCs w:val="24"/>
        </w:rPr>
        <w:t>,</w:t>
      </w:r>
      <w:r w:rsidR="00CF0AEA" w:rsidRPr="00CF0AEA">
        <w:rPr>
          <w:rFonts w:ascii="Arial" w:hAnsi="Arial" w:cs="Arial"/>
          <w:sz w:val="24"/>
          <w:szCs w:val="24"/>
        </w:rPr>
        <w:t xml:space="preserve"> the higher volume of </w:t>
      </w:r>
      <w:r w:rsidR="00CF0AEA">
        <w:rPr>
          <w:rFonts w:ascii="Arial" w:hAnsi="Arial" w:cs="Arial"/>
          <w:sz w:val="24"/>
          <w:szCs w:val="24"/>
        </w:rPr>
        <w:t>EPS</w:t>
      </w:r>
      <w:r w:rsidR="00CF0AEA" w:rsidRPr="00CF0AEA">
        <w:rPr>
          <w:rFonts w:ascii="Arial" w:hAnsi="Arial" w:cs="Arial"/>
          <w:sz w:val="24"/>
          <w:szCs w:val="24"/>
        </w:rPr>
        <w:t xml:space="preserve"> is indicating the better profitability performances of the company differentiated through others </w:t>
      </w:r>
      <w:r w:rsidR="00CF0AEA">
        <w:rPr>
          <w:rFonts w:ascii="Arial" w:hAnsi="Arial" w:cs="Arial"/>
          <w:sz w:val="24"/>
          <w:szCs w:val="24"/>
        </w:rPr>
        <w:t xml:space="preserve">(Almeida, 2019). </w:t>
      </w:r>
      <w:r w:rsidR="00CF0AEA" w:rsidRPr="00CF0AEA">
        <w:rPr>
          <w:rFonts w:ascii="Arial" w:hAnsi="Arial" w:cs="Arial"/>
          <w:sz w:val="24"/>
          <w:szCs w:val="24"/>
        </w:rPr>
        <w:t xml:space="preserve">In case of this </w:t>
      </w:r>
      <w:proofErr w:type="gramStart"/>
      <w:r w:rsidR="00CF0AEA" w:rsidRPr="00CF0AEA">
        <w:rPr>
          <w:rFonts w:ascii="Arial" w:hAnsi="Arial" w:cs="Arial"/>
          <w:sz w:val="24"/>
          <w:szCs w:val="24"/>
        </w:rPr>
        <w:t>particular company</w:t>
      </w:r>
      <w:proofErr w:type="gramEnd"/>
      <w:r w:rsidR="00CF0AEA" w:rsidRPr="00CF0AEA">
        <w:rPr>
          <w:rFonts w:ascii="Arial" w:hAnsi="Arial" w:cs="Arial"/>
          <w:sz w:val="24"/>
          <w:szCs w:val="24"/>
        </w:rPr>
        <w:t xml:space="preserve"> a significant reduction is notice due to the decrease of present profitability volume of business compared with the number of share capital</w:t>
      </w:r>
      <w:r w:rsidR="00CF0AEA">
        <w:rPr>
          <w:rFonts w:ascii="Arial" w:hAnsi="Arial" w:cs="Arial"/>
          <w:sz w:val="24"/>
          <w:szCs w:val="24"/>
        </w:rPr>
        <w:t>.</w:t>
      </w:r>
      <w:r w:rsidR="00CF0AEA" w:rsidRPr="00CF0AEA">
        <w:rPr>
          <w:rFonts w:ascii="Arial" w:hAnsi="Arial" w:cs="Arial"/>
          <w:sz w:val="24"/>
          <w:szCs w:val="24"/>
        </w:rPr>
        <w:t xml:space="preserve"> </w:t>
      </w:r>
      <w:r w:rsidR="00CF0AEA">
        <w:rPr>
          <w:rFonts w:ascii="Arial" w:hAnsi="Arial" w:cs="Arial"/>
          <w:sz w:val="24"/>
          <w:szCs w:val="24"/>
        </w:rPr>
        <w:t>T</w:t>
      </w:r>
      <w:r w:rsidR="00CF0AEA" w:rsidRPr="00CF0AEA">
        <w:rPr>
          <w:rFonts w:ascii="Arial" w:hAnsi="Arial" w:cs="Arial"/>
          <w:sz w:val="24"/>
          <w:szCs w:val="24"/>
        </w:rPr>
        <w:t>he overall EPS volume has decreased</w:t>
      </w:r>
      <w:r w:rsidR="00DA26D9">
        <w:rPr>
          <w:rFonts w:ascii="Arial" w:hAnsi="Arial" w:cs="Arial"/>
          <w:sz w:val="24"/>
          <w:szCs w:val="24"/>
        </w:rPr>
        <w:t>.</w:t>
      </w:r>
      <w:r w:rsidR="00CF0AEA" w:rsidRPr="00CF0AEA">
        <w:rPr>
          <w:rFonts w:ascii="Arial" w:hAnsi="Arial" w:cs="Arial"/>
          <w:sz w:val="24"/>
          <w:szCs w:val="24"/>
        </w:rPr>
        <w:t xml:space="preserve"> </w:t>
      </w:r>
      <w:r w:rsidR="00DA26D9">
        <w:rPr>
          <w:rFonts w:ascii="Arial" w:hAnsi="Arial" w:cs="Arial"/>
          <w:sz w:val="24"/>
          <w:szCs w:val="24"/>
        </w:rPr>
        <w:t>I</w:t>
      </w:r>
      <w:r w:rsidR="00CF0AEA" w:rsidRPr="00CF0AEA">
        <w:rPr>
          <w:rFonts w:ascii="Arial" w:hAnsi="Arial" w:cs="Arial"/>
          <w:sz w:val="24"/>
          <w:szCs w:val="24"/>
        </w:rPr>
        <w:t>n 2018 was 102.80%</w:t>
      </w:r>
      <w:r w:rsidR="00DA26D9">
        <w:rPr>
          <w:rFonts w:ascii="Arial" w:hAnsi="Arial" w:cs="Arial"/>
          <w:sz w:val="24"/>
          <w:szCs w:val="24"/>
        </w:rPr>
        <w:t xml:space="preserve"> and</w:t>
      </w:r>
      <w:r w:rsidR="00CF0AEA" w:rsidRPr="00CF0AEA">
        <w:rPr>
          <w:rFonts w:ascii="Arial" w:hAnsi="Arial" w:cs="Arial"/>
          <w:sz w:val="24"/>
          <w:szCs w:val="24"/>
        </w:rPr>
        <w:t xml:space="preserve"> in the current accounting</w:t>
      </w:r>
      <w:r w:rsidR="00CF0AEA">
        <w:rPr>
          <w:rFonts w:ascii="Arial" w:hAnsi="Arial" w:cs="Arial"/>
          <w:sz w:val="24"/>
          <w:szCs w:val="24"/>
        </w:rPr>
        <w:t xml:space="preserve"> period i</w:t>
      </w:r>
      <w:r w:rsidR="00CF0AEA" w:rsidRPr="00CF0AEA">
        <w:rPr>
          <w:rFonts w:ascii="Arial" w:hAnsi="Arial" w:cs="Arial"/>
          <w:sz w:val="24"/>
          <w:szCs w:val="24"/>
        </w:rPr>
        <w:t>t was decreased to 72% due to the continuous reduction of business returning capacity</w:t>
      </w:r>
      <w:r w:rsidR="00CF0AEA">
        <w:rPr>
          <w:rFonts w:ascii="Arial" w:hAnsi="Arial" w:cs="Arial"/>
          <w:sz w:val="24"/>
          <w:szCs w:val="24"/>
        </w:rPr>
        <w:t>. On</w:t>
      </w:r>
      <w:r w:rsidR="00CF0AEA" w:rsidRPr="00CF0AEA">
        <w:rPr>
          <w:rFonts w:ascii="Arial" w:hAnsi="Arial" w:cs="Arial"/>
          <w:sz w:val="24"/>
          <w:szCs w:val="24"/>
        </w:rPr>
        <w:t xml:space="preserve"> behalf of the present situation the management is intended to be an inefficient volume of </w:t>
      </w:r>
      <w:r w:rsidR="00CF0AEA">
        <w:rPr>
          <w:rFonts w:ascii="Arial" w:hAnsi="Arial" w:cs="Arial"/>
          <w:sz w:val="24"/>
          <w:szCs w:val="24"/>
        </w:rPr>
        <w:t>EPS</w:t>
      </w:r>
      <w:r w:rsidR="00CF0AEA" w:rsidRPr="00CF0AEA">
        <w:rPr>
          <w:rFonts w:ascii="Arial" w:hAnsi="Arial" w:cs="Arial"/>
          <w:sz w:val="24"/>
          <w:szCs w:val="24"/>
        </w:rPr>
        <w:t xml:space="preserve"> position therefore it needs to restructure their present profitability volume along with proper cost controlling initiatives</w:t>
      </w:r>
      <w:r w:rsidR="00CF0AEA">
        <w:rPr>
          <w:rFonts w:ascii="Arial" w:hAnsi="Arial" w:cs="Arial"/>
          <w:sz w:val="24"/>
          <w:szCs w:val="24"/>
        </w:rPr>
        <w:t>.</w:t>
      </w:r>
    </w:p>
    <w:p w14:paraId="45FAF467" w14:textId="77777777" w:rsidR="008028A1" w:rsidRDefault="008028A1" w:rsidP="00733D1B">
      <w:pPr>
        <w:tabs>
          <w:tab w:val="left" w:pos="8292"/>
        </w:tabs>
        <w:rPr>
          <w:rFonts w:ascii="Arial" w:hAnsi="Arial" w:cs="Arial"/>
          <w:b/>
          <w:bCs/>
          <w:sz w:val="24"/>
          <w:szCs w:val="24"/>
        </w:rPr>
      </w:pPr>
    </w:p>
    <w:p w14:paraId="6B554F2A" w14:textId="77777777" w:rsidR="008028A1" w:rsidRDefault="008028A1" w:rsidP="00733D1B">
      <w:pPr>
        <w:tabs>
          <w:tab w:val="left" w:pos="8292"/>
        </w:tabs>
        <w:rPr>
          <w:rFonts w:ascii="Arial" w:hAnsi="Arial" w:cs="Arial"/>
          <w:b/>
          <w:bCs/>
          <w:sz w:val="24"/>
          <w:szCs w:val="24"/>
        </w:rPr>
      </w:pPr>
    </w:p>
    <w:p w14:paraId="2EC3C08B" w14:textId="477EECF5" w:rsidR="006F13E4" w:rsidRDefault="00330577" w:rsidP="00733D1B">
      <w:pPr>
        <w:tabs>
          <w:tab w:val="left" w:pos="8292"/>
        </w:tabs>
        <w:rPr>
          <w:rFonts w:ascii="Arial" w:hAnsi="Arial" w:cs="Arial"/>
          <w:sz w:val="24"/>
          <w:szCs w:val="24"/>
        </w:rPr>
      </w:pPr>
      <w:r w:rsidRPr="00D047D2">
        <w:rPr>
          <w:rFonts w:ascii="Arial" w:hAnsi="Arial" w:cs="Arial"/>
          <w:b/>
          <w:bCs/>
          <w:sz w:val="24"/>
          <w:szCs w:val="24"/>
        </w:rPr>
        <w:lastRenderedPageBreak/>
        <w:t>Gros profit margin</w:t>
      </w:r>
      <w:r w:rsidR="00D047D2" w:rsidRPr="00D047D2">
        <w:rPr>
          <w:rFonts w:ascii="Arial" w:hAnsi="Arial" w:cs="Arial"/>
          <w:b/>
          <w:bCs/>
          <w:sz w:val="24"/>
          <w:szCs w:val="24"/>
        </w:rPr>
        <w:t>:</w:t>
      </w:r>
      <w:r w:rsidR="00D047D2">
        <w:rPr>
          <w:rFonts w:ascii="Arial" w:hAnsi="Arial" w:cs="Arial"/>
          <w:b/>
          <w:bCs/>
          <w:sz w:val="24"/>
          <w:szCs w:val="24"/>
        </w:rPr>
        <w:t xml:space="preserve"> </w:t>
      </w:r>
      <w:r w:rsidR="004E5A9D" w:rsidRPr="004E5A9D">
        <w:rPr>
          <w:rFonts w:ascii="Arial" w:hAnsi="Arial" w:cs="Arial"/>
          <w:sz w:val="24"/>
          <w:szCs w:val="24"/>
        </w:rPr>
        <w:t xml:space="preserve">According to the general business structure along with accounting principles this </w:t>
      </w:r>
      <w:proofErr w:type="gramStart"/>
      <w:r w:rsidR="004E5A9D" w:rsidRPr="004E5A9D">
        <w:rPr>
          <w:rFonts w:ascii="Arial" w:hAnsi="Arial" w:cs="Arial"/>
          <w:sz w:val="24"/>
          <w:szCs w:val="24"/>
        </w:rPr>
        <w:t>particular ratio</w:t>
      </w:r>
      <w:proofErr w:type="gramEnd"/>
      <w:r w:rsidR="004E5A9D" w:rsidRPr="004E5A9D">
        <w:rPr>
          <w:rFonts w:ascii="Arial" w:hAnsi="Arial" w:cs="Arial"/>
          <w:sz w:val="24"/>
          <w:szCs w:val="24"/>
        </w:rPr>
        <w:t xml:space="preserve"> is evaluated to measure the present efficiency volume of the business for gaining efficient profitability position on behalf of general cost of production volume</w:t>
      </w:r>
      <w:r w:rsidR="004E5A9D">
        <w:rPr>
          <w:rFonts w:ascii="Arial" w:hAnsi="Arial" w:cs="Arial"/>
          <w:sz w:val="24"/>
          <w:szCs w:val="24"/>
        </w:rPr>
        <w:t xml:space="preserve">. </w:t>
      </w:r>
      <w:r w:rsidR="008A7F9B">
        <w:rPr>
          <w:rFonts w:ascii="Arial" w:hAnsi="Arial" w:cs="Arial"/>
          <w:sz w:val="24"/>
          <w:szCs w:val="24"/>
        </w:rPr>
        <w:t>I</w:t>
      </w:r>
      <w:r w:rsidR="00152FF5" w:rsidRPr="00152FF5">
        <w:rPr>
          <w:rFonts w:ascii="Arial" w:hAnsi="Arial" w:cs="Arial"/>
          <w:sz w:val="24"/>
          <w:szCs w:val="24"/>
        </w:rPr>
        <w:t xml:space="preserve">t generally indicates the performances of the business one behalf of present sales and production structure </w:t>
      </w:r>
      <w:r w:rsidR="00152FF5">
        <w:rPr>
          <w:rFonts w:ascii="Arial" w:hAnsi="Arial" w:cs="Arial"/>
          <w:sz w:val="24"/>
          <w:szCs w:val="24"/>
        </w:rPr>
        <w:t>(</w:t>
      </w:r>
      <w:proofErr w:type="spellStart"/>
      <w:r w:rsidR="00152FF5">
        <w:rPr>
          <w:rFonts w:ascii="Arial" w:hAnsi="Arial" w:cs="Arial"/>
          <w:sz w:val="24"/>
          <w:szCs w:val="24"/>
        </w:rPr>
        <w:t>Bionda</w:t>
      </w:r>
      <w:proofErr w:type="spellEnd"/>
      <w:r w:rsidR="00152FF5">
        <w:rPr>
          <w:rFonts w:ascii="Arial" w:hAnsi="Arial" w:cs="Arial"/>
          <w:sz w:val="24"/>
          <w:szCs w:val="24"/>
        </w:rPr>
        <w:t xml:space="preserve"> and </w:t>
      </w:r>
      <w:proofErr w:type="spellStart"/>
      <w:r w:rsidR="00152FF5">
        <w:rPr>
          <w:rFonts w:ascii="Arial" w:hAnsi="Arial" w:cs="Arial"/>
          <w:sz w:val="24"/>
          <w:szCs w:val="24"/>
        </w:rPr>
        <w:t>Mahdar</w:t>
      </w:r>
      <w:proofErr w:type="spellEnd"/>
      <w:r w:rsidR="00152FF5">
        <w:rPr>
          <w:rFonts w:ascii="Arial" w:hAnsi="Arial" w:cs="Arial"/>
          <w:sz w:val="24"/>
          <w:szCs w:val="24"/>
        </w:rPr>
        <w:t xml:space="preserve">, 2017). </w:t>
      </w:r>
    </w:p>
    <w:p w14:paraId="612DEDEF" w14:textId="05EBB347" w:rsidR="00330577" w:rsidRDefault="00694DF1" w:rsidP="00733D1B">
      <w:pPr>
        <w:tabs>
          <w:tab w:val="left" w:pos="8292"/>
        </w:tabs>
        <w:rPr>
          <w:rFonts w:ascii="Arial" w:hAnsi="Arial" w:cs="Arial"/>
          <w:sz w:val="24"/>
          <w:szCs w:val="24"/>
        </w:rPr>
      </w:pPr>
      <w:r w:rsidRPr="00694DF1">
        <w:rPr>
          <w:rFonts w:ascii="Arial" w:hAnsi="Arial" w:cs="Arial"/>
          <w:sz w:val="24"/>
          <w:szCs w:val="24"/>
        </w:rPr>
        <w:t>According to the evaluated report of a business if the volume of GP is indicating the highest value that means the executive management of the business is efficiently gaining sufficient volume of business revenues with the initiatives of cost controlling</w:t>
      </w:r>
      <w:r>
        <w:rPr>
          <w:rFonts w:ascii="Arial" w:hAnsi="Arial" w:cs="Arial"/>
          <w:sz w:val="24"/>
          <w:szCs w:val="24"/>
        </w:rPr>
        <w:t xml:space="preserve">. </w:t>
      </w:r>
      <w:r w:rsidR="001425B3" w:rsidRPr="001425B3">
        <w:rPr>
          <w:rFonts w:ascii="Arial" w:hAnsi="Arial" w:cs="Arial"/>
          <w:sz w:val="24"/>
          <w:szCs w:val="24"/>
        </w:rPr>
        <w:t>On the contrary the lowest value of this ratio indicates the negative approaches</w:t>
      </w:r>
      <w:r w:rsidR="001425B3">
        <w:rPr>
          <w:rFonts w:ascii="Arial" w:hAnsi="Arial" w:cs="Arial"/>
          <w:sz w:val="24"/>
          <w:szCs w:val="24"/>
        </w:rPr>
        <w:t xml:space="preserve">. </w:t>
      </w:r>
      <w:r w:rsidR="001046F2">
        <w:rPr>
          <w:rFonts w:ascii="Arial" w:hAnsi="Arial" w:cs="Arial"/>
          <w:sz w:val="24"/>
          <w:szCs w:val="24"/>
        </w:rPr>
        <w:t>I</w:t>
      </w:r>
      <w:r w:rsidR="001425B3" w:rsidRPr="001425B3">
        <w:rPr>
          <w:rFonts w:ascii="Arial" w:hAnsi="Arial" w:cs="Arial"/>
          <w:sz w:val="24"/>
          <w:szCs w:val="24"/>
        </w:rPr>
        <w:t xml:space="preserve">n the case of this business a significant reduction </w:t>
      </w:r>
      <w:r w:rsidR="00BB62F2">
        <w:rPr>
          <w:rFonts w:ascii="Arial" w:hAnsi="Arial" w:cs="Arial"/>
          <w:sz w:val="24"/>
          <w:szCs w:val="24"/>
        </w:rPr>
        <w:t xml:space="preserve">is </w:t>
      </w:r>
      <w:r w:rsidR="001425B3" w:rsidRPr="001425B3">
        <w:rPr>
          <w:rFonts w:ascii="Arial" w:hAnsi="Arial" w:cs="Arial"/>
          <w:sz w:val="24"/>
          <w:szCs w:val="24"/>
        </w:rPr>
        <w:t>generally noticed compared with previous financial year that was around 0.14%</w:t>
      </w:r>
      <w:r w:rsidR="001425B3">
        <w:rPr>
          <w:rFonts w:ascii="Arial" w:hAnsi="Arial" w:cs="Arial"/>
          <w:sz w:val="24"/>
          <w:szCs w:val="24"/>
        </w:rPr>
        <w:t>.</w:t>
      </w:r>
    </w:p>
    <w:p w14:paraId="2BC2781B" w14:textId="214C0A8A" w:rsidR="001425B3" w:rsidRDefault="001425B3" w:rsidP="00733D1B">
      <w:pPr>
        <w:tabs>
          <w:tab w:val="left" w:pos="8292"/>
        </w:tabs>
        <w:rPr>
          <w:rFonts w:ascii="Arial" w:hAnsi="Arial" w:cs="Arial"/>
          <w:sz w:val="24"/>
          <w:szCs w:val="24"/>
        </w:rPr>
      </w:pPr>
      <w:r w:rsidRPr="00BA5110">
        <w:rPr>
          <w:rFonts w:ascii="Arial" w:hAnsi="Arial" w:cs="Arial"/>
          <w:b/>
          <w:bCs/>
          <w:sz w:val="24"/>
          <w:szCs w:val="24"/>
        </w:rPr>
        <w:t>Cur</w:t>
      </w:r>
      <w:r w:rsidR="00BA5110" w:rsidRPr="00BA5110">
        <w:rPr>
          <w:rFonts w:ascii="Arial" w:hAnsi="Arial" w:cs="Arial"/>
          <w:b/>
          <w:bCs/>
          <w:sz w:val="24"/>
          <w:szCs w:val="24"/>
        </w:rPr>
        <w:t xml:space="preserve">rent ratio: </w:t>
      </w:r>
      <w:r w:rsidR="002F2A44" w:rsidRPr="002F2A44">
        <w:rPr>
          <w:rFonts w:ascii="Arial" w:hAnsi="Arial" w:cs="Arial"/>
          <w:sz w:val="24"/>
          <w:szCs w:val="24"/>
        </w:rPr>
        <w:t xml:space="preserve">According to </w:t>
      </w:r>
      <w:r w:rsidR="00A62A5F">
        <w:rPr>
          <w:rFonts w:ascii="Arial" w:hAnsi="Arial" w:cs="Arial"/>
          <w:sz w:val="24"/>
          <w:szCs w:val="24"/>
        </w:rPr>
        <w:t xml:space="preserve">the fundamental </w:t>
      </w:r>
      <w:r w:rsidR="00FE0343">
        <w:rPr>
          <w:rFonts w:ascii="Arial" w:hAnsi="Arial" w:cs="Arial"/>
          <w:sz w:val="24"/>
          <w:szCs w:val="24"/>
        </w:rPr>
        <w:t>concept</w:t>
      </w:r>
      <w:r w:rsidR="00B46069">
        <w:rPr>
          <w:rFonts w:ascii="Arial" w:hAnsi="Arial" w:cs="Arial"/>
          <w:sz w:val="24"/>
          <w:szCs w:val="24"/>
        </w:rPr>
        <w:t xml:space="preserve"> of</w:t>
      </w:r>
      <w:r w:rsidR="002F2A44" w:rsidRPr="002F2A44">
        <w:rPr>
          <w:rFonts w:ascii="Arial" w:hAnsi="Arial" w:cs="Arial"/>
          <w:sz w:val="24"/>
          <w:szCs w:val="24"/>
        </w:rPr>
        <w:t xml:space="preserve"> business accounting application of this </w:t>
      </w:r>
      <w:proofErr w:type="gramStart"/>
      <w:r w:rsidR="002F2A44" w:rsidRPr="002F2A44">
        <w:rPr>
          <w:rFonts w:ascii="Arial" w:hAnsi="Arial" w:cs="Arial"/>
          <w:sz w:val="24"/>
          <w:szCs w:val="24"/>
        </w:rPr>
        <w:t>particular ratio</w:t>
      </w:r>
      <w:proofErr w:type="gramEnd"/>
      <w:r w:rsidR="002F2A44" w:rsidRPr="002F2A44">
        <w:rPr>
          <w:rFonts w:ascii="Arial" w:hAnsi="Arial" w:cs="Arial"/>
          <w:sz w:val="24"/>
          <w:szCs w:val="24"/>
        </w:rPr>
        <w:t xml:space="preserve"> is evaluated for the primary intentions of recognising the present develop business liquidity position is indicating the favourable conditions or not</w:t>
      </w:r>
      <w:r w:rsidR="002F2A44">
        <w:rPr>
          <w:rFonts w:ascii="Arial" w:hAnsi="Arial" w:cs="Arial"/>
          <w:sz w:val="24"/>
          <w:szCs w:val="24"/>
        </w:rPr>
        <w:t xml:space="preserve">. </w:t>
      </w:r>
      <w:r w:rsidR="003F19B8">
        <w:rPr>
          <w:rFonts w:ascii="Arial" w:hAnsi="Arial" w:cs="Arial"/>
          <w:sz w:val="24"/>
          <w:szCs w:val="24"/>
        </w:rPr>
        <w:t>G</w:t>
      </w:r>
      <w:r w:rsidR="002F2A44" w:rsidRPr="002F2A44">
        <w:rPr>
          <w:rFonts w:ascii="Arial" w:hAnsi="Arial" w:cs="Arial"/>
          <w:sz w:val="24"/>
          <w:szCs w:val="24"/>
        </w:rPr>
        <w:t xml:space="preserve">enerally </w:t>
      </w:r>
      <w:r w:rsidR="002468DD" w:rsidRPr="002468DD">
        <w:rPr>
          <w:rFonts w:ascii="Arial" w:hAnsi="Arial" w:cs="Arial"/>
          <w:sz w:val="24"/>
          <w:szCs w:val="24"/>
        </w:rPr>
        <w:t xml:space="preserve">the volume of business current </w:t>
      </w:r>
      <w:r w:rsidR="00C4222E">
        <w:rPr>
          <w:rFonts w:ascii="Arial" w:hAnsi="Arial" w:cs="Arial"/>
          <w:sz w:val="24"/>
          <w:szCs w:val="24"/>
        </w:rPr>
        <w:t>as</w:t>
      </w:r>
      <w:r w:rsidR="002468DD" w:rsidRPr="002468DD">
        <w:rPr>
          <w:rFonts w:ascii="Arial" w:hAnsi="Arial" w:cs="Arial"/>
          <w:sz w:val="24"/>
          <w:szCs w:val="24"/>
        </w:rPr>
        <w:t xml:space="preserve"> it needs to be higher compared with the current liability volume as a result the management can easily pay back their current liabilities along with the utilisation of current asset volume </w:t>
      </w:r>
      <w:r w:rsidR="002468DD">
        <w:rPr>
          <w:rFonts w:ascii="Arial" w:hAnsi="Arial" w:cs="Arial"/>
          <w:sz w:val="24"/>
          <w:szCs w:val="24"/>
        </w:rPr>
        <w:t>(</w:t>
      </w:r>
      <w:proofErr w:type="spellStart"/>
      <w:r w:rsidR="00276441">
        <w:rPr>
          <w:rFonts w:ascii="Arial" w:hAnsi="Arial" w:cs="Arial"/>
          <w:sz w:val="24"/>
          <w:szCs w:val="24"/>
        </w:rPr>
        <w:t>Mahardhika</w:t>
      </w:r>
      <w:proofErr w:type="spellEnd"/>
      <w:r w:rsidR="00276441">
        <w:rPr>
          <w:rFonts w:ascii="Arial" w:hAnsi="Arial" w:cs="Arial"/>
          <w:sz w:val="24"/>
          <w:szCs w:val="24"/>
        </w:rPr>
        <w:t xml:space="preserve"> and </w:t>
      </w:r>
      <w:proofErr w:type="spellStart"/>
      <w:r w:rsidR="00276441">
        <w:rPr>
          <w:rFonts w:ascii="Arial" w:hAnsi="Arial" w:cs="Arial"/>
          <w:sz w:val="24"/>
          <w:szCs w:val="24"/>
        </w:rPr>
        <w:t>Marbun</w:t>
      </w:r>
      <w:proofErr w:type="spellEnd"/>
      <w:r w:rsidR="00276441">
        <w:rPr>
          <w:rFonts w:ascii="Arial" w:hAnsi="Arial" w:cs="Arial"/>
          <w:sz w:val="24"/>
          <w:szCs w:val="24"/>
        </w:rPr>
        <w:t xml:space="preserve">, 2016). </w:t>
      </w:r>
      <w:r w:rsidR="00344994" w:rsidRPr="00344994">
        <w:rPr>
          <w:rFonts w:ascii="Arial" w:hAnsi="Arial" w:cs="Arial"/>
          <w:sz w:val="24"/>
          <w:szCs w:val="24"/>
        </w:rPr>
        <w:t xml:space="preserve">According to the present computation in case of this </w:t>
      </w:r>
      <w:proofErr w:type="gramStart"/>
      <w:r w:rsidR="00344994" w:rsidRPr="00344994">
        <w:rPr>
          <w:rFonts w:ascii="Arial" w:hAnsi="Arial" w:cs="Arial"/>
          <w:sz w:val="24"/>
          <w:szCs w:val="24"/>
        </w:rPr>
        <w:t>particular company</w:t>
      </w:r>
      <w:proofErr w:type="gramEnd"/>
      <w:r w:rsidR="00344994" w:rsidRPr="00344994">
        <w:rPr>
          <w:rFonts w:ascii="Arial" w:hAnsi="Arial" w:cs="Arial"/>
          <w:sz w:val="24"/>
          <w:szCs w:val="24"/>
        </w:rPr>
        <w:t xml:space="preserve"> the current ratio position is presenting the efficient condition as it has the highest volume of current assets compared with current liabilities structure</w:t>
      </w:r>
      <w:r w:rsidR="00344994">
        <w:rPr>
          <w:rFonts w:ascii="Arial" w:hAnsi="Arial" w:cs="Arial"/>
          <w:sz w:val="24"/>
          <w:szCs w:val="24"/>
        </w:rPr>
        <w:t>.</w:t>
      </w:r>
      <w:r w:rsidR="00344994" w:rsidRPr="00344994">
        <w:rPr>
          <w:rFonts w:ascii="Arial" w:hAnsi="Arial" w:cs="Arial"/>
          <w:sz w:val="24"/>
          <w:szCs w:val="24"/>
        </w:rPr>
        <w:t xml:space="preserve"> </w:t>
      </w:r>
      <w:r w:rsidR="00344994">
        <w:rPr>
          <w:rFonts w:ascii="Arial" w:hAnsi="Arial" w:cs="Arial"/>
          <w:sz w:val="24"/>
          <w:szCs w:val="24"/>
        </w:rPr>
        <w:t>H</w:t>
      </w:r>
      <w:r w:rsidR="00344994" w:rsidRPr="00344994">
        <w:rPr>
          <w:rFonts w:ascii="Arial" w:hAnsi="Arial" w:cs="Arial"/>
          <w:sz w:val="24"/>
          <w:szCs w:val="24"/>
        </w:rPr>
        <w:t>owever</w:t>
      </w:r>
      <w:r w:rsidR="00834045">
        <w:rPr>
          <w:rFonts w:ascii="Arial" w:hAnsi="Arial" w:cs="Arial"/>
          <w:sz w:val="24"/>
          <w:szCs w:val="24"/>
        </w:rPr>
        <w:t>,</w:t>
      </w:r>
      <w:r w:rsidR="00344994" w:rsidRPr="00344994">
        <w:rPr>
          <w:rFonts w:ascii="Arial" w:hAnsi="Arial" w:cs="Arial"/>
          <w:sz w:val="24"/>
          <w:szCs w:val="24"/>
        </w:rPr>
        <w:t xml:space="preserve"> </w:t>
      </w:r>
      <w:r w:rsidR="004365DB">
        <w:rPr>
          <w:rFonts w:ascii="Arial" w:hAnsi="Arial" w:cs="Arial"/>
          <w:sz w:val="24"/>
          <w:szCs w:val="24"/>
        </w:rPr>
        <w:t xml:space="preserve">differentiated with 2018 </w:t>
      </w:r>
      <w:r w:rsidR="006E21FC">
        <w:rPr>
          <w:rFonts w:ascii="Arial" w:hAnsi="Arial" w:cs="Arial"/>
          <w:sz w:val="24"/>
          <w:szCs w:val="24"/>
        </w:rPr>
        <w:t>f</w:t>
      </w:r>
      <w:r w:rsidR="004365DB" w:rsidRPr="004365DB">
        <w:rPr>
          <w:rFonts w:ascii="Arial" w:hAnsi="Arial" w:cs="Arial"/>
          <w:sz w:val="24"/>
          <w:szCs w:val="24"/>
        </w:rPr>
        <w:t xml:space="preserve">inancial time </w:t>
      </w:r>
      <w:r w:rsidR="001F68B8" w:rsidRPr="001F68B8">
        <w:rPr>
          <w:rFonts w:ascii="Arial" w:hAnsi="Arial" w:cs="Arial"/>
          <w:sz w:val="24"/>
          <w:szCs w:val="24"/>
        </w:rPr>
        <w:t>a significant decrease</w:t>
      </w:r>
      <w:r w:rsidR="00641073">
        <w:rPr>
          <w:rFonts w:ascii="Arial" w:hAnsi="Arial" w:cs="Arial"/>
          <w:sz w:val="24"/>
          <w:szCs w:val="24"/>
        </w:rPr>
        <w:t xml:space="preserve"> is </w:t>
      </w:r>
      <w:r w:rsidR="001F68B8" w:rsidRPr="001F68B8">
        <w:rPr>
          <w:rFonts w:ascii="Arial" w:hAnsi="Arial" w:cs="Arial"/>
          <w:sz w:val="24"/>
          <w:szCs w:val="24"/>
        </w:rPr>
        <w:t xml:space="preserve">noticed at the current period </w:t>
      </w:r>
      <w:proofErr w:type="gramStart"/>
      <w:r w:rsidR="001F68B8" w:rsidRPr="001F68B8">
        <w:rPr>
          <w:rFonts w:ascii="Arial" w:hAnsi="Arial" w:cs="Arial"/>
          <w:sz w:val="24"/>
          <w:szCs w:val="24"/>
        </w:rPr>
        <w:t>that's</w:t>
      </w:r>
      <w:proofErr w:type="gramEnd"/>
      <w:r w:rsidR="001F68B8" w:rsidRPr="001F68B8">
        <w:rPr>
          <w:rFonts w:ascii="Arial" w:hAnsi="Arial" w:cs="Arial"/>
          <w:sz w:val="24"/>
          <w:szCs w:val="24"/>
        </w:rPr>
        <w:t xml:space="preserve"> indicating the continuous reduction of the company's liquidity capacity that needs to be rectified for efficient presentation</w:t>
      </w:r>
      <w:r w:rsidR="001F68B8">
        <w:rPr>
          <w:rFonts w:ascii="Arial" w:hAnsi="Arial" w:cs="Arial"/>
          <w:sz w:val="24"/>
          <w:szCs w:val="24"/>
        </w:rPr>
        <w:t>.</w:t>
      </w:r>
    </w:p>
    <w:p w14:paraId="6EF8ECA4" w14:textId="55AEC14E" w:rsidR="001F68B8" w:rsidRDefault="003B3CEC" w:rsidP="00733D1B">
      <w:pPr>
        <w:tabs>
          <w:tab w:val="left" w:pos="8292"/>
        </w:tabs>
        <w:rPr>
          <w:rFonts w:ascii="Arial" w:hAnsi="Arial" w:cs="Arial"/>
          <w:sz w:val="24"/>
          <w:szCs w:val="24"/>
        </w:rPr>
      </w:pPr>
      <w:r>
        <w:rPr>
          <w:rFonts w:ascii="Arial" w:hAnsi="Arial" w:cs="Arial"/>
          <w:sz w:val="24"/>
          <w:szCs w:val="24"/>
        </w:rPr>
        <w:t>B</w:t>
      </w:r>
      <w:r w:rsidR="00563096" w:rsidRPr="00563096">
        <w:rPr>
          <w:rFonts w:ascii="Arial" w:hAnsi="Arial" w:cs="Arial"/>
          <w:sz w:val="24"/>
          <w:szCs w:val="24"/>
        </w:rPr>
        <w:t>ased on the present computation it can be considered that the management of the business required to restructure their overall financial policies and pricing structure positively with the basic intentions of gaining efficient volume of business return and other beneficiaries</w:t>
      </w:r>
      <w:r w:rsidR="00563096">
        <w:rPr>
          <w:rFonts w:ascii="Arial" w:hAnsi="Arial" w:cs="Arial"/>
          <w:sz w:val="24"/>
          <w:szCs w:val="24"/>
        </w:rPr>
        <w:t>. I</w:t>
      </w:r>
      <w:r w:rsidR="00563096" w:rsidRPr="00563096">
        <w:rPr>
          <w:rFonts w:ascii="Arial" w:hAnsi="Arial" w:cs="Arial"/>
          <w:sz w:val="24"/>
          <w:szCs w:val="24"/>
        </w:rPr>
        <w:t>n some cases</w:t>
      </w:r>
      <w:r w:rsidR="00610936">
        <w:rPr>
          <w:rFonts w:ascii="Arial" w:hAnsi="Arial" w:cs="Arial"/>
          <w:sz w:val="24"/>
          <w:szCs w:val="24"/>
        </w:rPr>
        <w:t xml:space="preserve">, </w:t>
      </w:r>
      <w:r w:rsidR="00563096" w:rsidRPr="00563096">
        <w:rPr>
          <w:rFonts w:ascii="Arial" w:hAnsi="Arial" w:cs="Arial"/>
          <w:sz w:val="24"/>
          <w:szCs w:val="24"/>
        </w:rPr>
        <w:t xml:space="preserve">the management is also required to </w:t>
      </w:r>
      <w:r w:rsidR="005018E8">
        <w:rPr>
          <w:rFonts w:ascii="Arial" w:hAnsi="Arial" w:cs="Arial"/>
          <w:sz w:val="24"/>
          <w:szCs w:val="24"/>
        </w:rPr>
        <w:t>re</w:t>
      </w:r>
      <w:r w:rsidR="00563096" w:rsidRPr="00563096">
        <w:rPr>
          <w:rFonts w:ascii="Arial" w:hAnsi="Arial" w:cs="Arial"/>
          <w:sz w:val="24"/>
          <w:szCs w:val="24"/>
        </w:rPr>
        <w:t>structure the performance for efficient business return</w:t>
      </w:r>
      <w:r w:rsidR="00563096">
        <w:rPr>
          <w:rFonts w:ascii="Arial" w:hAnsi="Arial" w:cs="Arial"/>
          <w:sz w:val="24"/>
          <w:szCs w:val="24"/>
        </w:rPr>
        <w:t>.</w:t>
      </w:r>
    </w:p>
    <w:p w14:paraId="2C3ABC62" w14:textId="6459B66B" w:rsidR="005018E8" w:rsidRDefault="005018E8" w:rsidP="00733D1B">
      <w:pPr>
        <w:tabs>
          <w:tab w:val="left" w:pos="8292"/>
        </w:tabs>
        <w:rPr>
          <w:rFonts w:ascii="Arial" w:hAnsi="Arial" w:cs="Arial"/>
          <w:sz w:val="24"/>
          <w:szCs w:val="24"/>
        </w:rPr>
      </w:pPr>
    </w:p>
    <w:p w14:paraId="60B81743" w14:textId="116150DD" w:rsidR="005018E8" w:rsidRDefault="005018E8" w:rsidP="00733D1B">
      <w:pPr>
        <w:tabs>
          <w:tab w:val="left" w:pos="8292"/>
        </w:tabs>
        <w:rPr>
          <w:rFonts w:ascii="Arial" w:hAnsi="Arial" w:cs="Arial"/>
          <w:sz w:val="24"/>
          <w:szCs w:val="24"/>
        </w:rPr>
      </w:pPr>
    </w:p>
    <w:p w14:paraId="5D67FADC" w14:textId="790FBC2F" w:rsidR="005018E8" w:rsidRDefault="005018E8" w:rsidP="00733D1B">
      <w:pPr>
        <w:tabs>
          <w:tab w:val="left" w:pos="8292"/>
        </w:tabs>
        <w:rPr>
          <w:rFonts w:ascii="Arial" w:hAnsi="Arial" w:cs="Arial"/>
          <w:sz w:val="24"/>
          <w:szCs w:val="24"/>
        </w:rPr>
      </w:pPr>
    </w:p>
    <w:p w14:paraId="6BB35759" w14:textId="5A2AF056" w:rsidR="005018E8" w:rsidRDefault="005018E8" w:rsidP="00733D1B">
      <w:pPr>
        <w:tabs>
          <w:tab w:val="left" w:pos="8292"/>
        </w:tabs>
        <w:rPr>
          <w:rFonts w:ascii="Arial" w:hAnsi="Arial" w:cs="Arial"/>
          <w:sz w:val="24"/>
          <w:szCs w:val="24"/>
        </w:rPr>
      </w:pPr>
    </w:p>
    <w:p w14:paraId="3C52E896" w14:textId="53B1980F" w:rsidR="005018E8" w:rsidRDefault="005018E8" w:rsidP="00733D1B">
      <w:pPr>
        <w:tabs>
          <w:tab w:val="left" w:pos="8292"/>
        </w:tabs>
        <w:rPr>
          <w:rFonts w:ascii="Arial" w:hAnsi="Arial" w:cs="Arial"/>
          <w:sz w:val="24"/>
          <w:szCs w:val="24"/>
        </w:rPr>
      </w:pPr>
    </w:p>
    <w:p w14:paraId="5F2361EC" w14:textId="72B64C6B" w:rsidR="005018E8" w:rsidRDefault="005018E8" w:rsidP="00733D1B">
      <w:pPr>
        <w:tabs>
          <w:tab w:val="left" w:pos="8292"/>
        </w:tabs>
        <w:rPr>
          <w:rFonts w:ascii="Arial" w:hAnsi="Arial" w:cs="Arial"/>
          <w:sz w:val="24"/>
          <w:szCs w:val="24"/>
        </w:rPr>
      </w:pPr>
    </w:p>
    <w:p w14:paraId="569E9064" w14:textId="1C163F58" w:rsidR="00B45CBD" w:rsidRDefault="00B45CBD" w:rsidP="00733D1B">
      <w:pPr>
        <w:tabs>
          <w:tab w:val="left" w:pos="8292"/>
        </w:tabs>
        <w:rPr>
          <w:rFonts w:ascii="Arial" w:hAnsi="Arial" w:cs="Arial"/>
          <w:sz w:val="24"/>
          <w:szCs w:val="24"/>
        </w:rPr>
      </w:pPr>
    </w:p>
    <w:p w14:paraId="1C88E5D8" w14:textId="4AE63EE6" w:rsidR="00B45CBD" w:rsidRDefault="00B45CBD" w:rsidP="00733D1B">
      <w:pPr>
        <w:tabs>
          <w:tab w:val="left" w:pos="8292"/>
        </w:tabs>
        <w:rPr>
          <w:rFonts w:ascii="Arial" w:hAnsi="Arial" w:cs="Arial"/>
          <w:sz w:val="24"/>
          <w:szCs w:val="24"/>
        </w:rPr>
      </w:pPr>
    </w:p>
    <w:p w14:paraId="7E07D691" w14:textId="0DBF70CA" w:rsidR="00B45CBD" w:rsidRDefault="00B45CBD" w:rsidP="00733D1B">
      <w:pPr>
        <w:tabs>
          <w:tab w:val="left" w:pos="8292"/>
        </w:tabs>
        <w:rPr>
          <w:rFonts w:ascii="Arial" w:hAnsi="Arial" w:cs="Arial"/>
          <w:sz w:val="24"/>
          <w:szCs w:val="24"/>
        </w:rPr>
      </w:pPr>
    </w:p>
    <w:p w14:paraId="5BFC68C6" w14:textId="7D4C5256" w:rsidR="00B45CBD" w:rsidRDefault="00B45CBD" w:rsidP="00733D1B">
      <w:pPr>
        <w:tabs>
          <w:tab w:val="left" w:pos="8292"/>
        </w:tabs>
        <w:rPr>
          <w:rFonts w:ascii="Arial" w:hAnsi="Arial" w:cs="Arial"/>
          <w:sz w:val="24"/>
          <w:szCs w:val="24"/>
        </w:rPr>
      </w:pPr>
    </w:p>
    <w:p w14:paraId="6E69B273" w14:textId="65223C5D" w:rsidR="00B45CBD" w:rsidRDefault="00B45CBD" w:rsidP="00B45CBD">
      <w:pPr>
        <w:tabs>
          <w:tab w:val="left" w:pos="8292"/>
        </w:tabs>
        <w:rPr>
          <w:rFonts w:ascii="Arial" w:hAnsi="Arial" w:cs="Arial"/>
          <w:b/>
          <w:bCs/>
          <w:sz w:val="24"/>
          <w:szCs w:val="24"/>
        </w:rPr>
      </w:pPr>
      <w:r w:rsidRPr="00B45CBD">
        <w:rPr>
          <w:rFonts w:ascii="Arial" w:hAnsi="Arial" w:cs="Arial"/>
          <w:b/>
          <w:bCs/>
          <w:sz w:val="24"/>
          <w:szCs w:val="24"/>
        </w:rPr>
        <w:lastRenderedPageBreak/>
        <w:t xml:space="preserve">Question </w:t>
      </w:r>
      <w:r>
        <w:rPr>
          <w:rFonts w:ascii="Arial" w:hAnsi="Arial" w:cs="Arial"/>
          <w:b/>
          <w:bCs/>
          <w:sz w:val="24"/>
          <w:szCs w:val="24"/>
        </w:rPr>
        <w:t xml:space="preserve">3 </w:t>
      </w:r>
      <w:r w:rsidRPr="00B45CBD">
        <w:rPr>
          <w:rFonts w:ascii="Arial" w:hAnsi="Arial" w:cs="Arial"/>
          <w:b/>
          <w:bCs/>
          <w:sz w:val="24"/>
          <w:szCs w:val="24"/>
        </w:rPr>
        <w:t>Answer</w:t>
      </w:r>
    </w:p>
    <w:p w14:paraId="6D72B877" w14:textId="651B90A9" w:rsidR="00B45CBD" w:rsidRDefault="00B45CBD" w:rsidP="00B45CBD">
      <w:pPr>
        <w:tabs>
          <w:tab w:val="left" w:pos="8292"/>
        </w:tabs>
        <w:rPr>
          <w:rFonts w:ascii="Arial" w:hAnsi="Arial" w:cs="Arial"/>
          <w:b/>
          <w:bCs/>
          <w:sz w:val="24"/>
          <w:szCs w:val="24"/>
        </w:rPr>
      </w:pPr>
    </w:p>
    <w:p w14:paraId="744305D4" w14:textId="2F02BCFD" w:rsidR="00751C3C" w:rsidRDefault="00232594" w:rsidP="00751C3C">
      <w:pPr>
        <w:pStyle w:val="ListParagraph"/>
        <w:numPr>
          <w:ilvl w:val="0"/>
          <w:numId w:val="3"/>
        </w:numPr>
        <w:tabs>
          <w:tab w:val="left" w:pos="8292"/>
        </w:tabs>
        <w:rPr>
          <w:rFonts w:ascii="Arial" w:hAnsi="Arial" w:cs="Arial"/>
          <w:b/>
          <w:bCs/>
          <w:sz w:val="24"/>
          <w:szCs w:val="24"/>
        </w:rPr>
      </w:pPr>
      <w:r>
        <w:rPr>
          <w:rFonts w:ascii="Arial" w:hAnsi="Arial" w:cs="Arial"/>
          <w:b/>
          <w:bCs/>
          <w:sz w:val="24"/>
          <w:szCs w:val="24"/>
        </w:rPr>
        <w:t>General applicants of business financial statements</w:t>
      </w:r>
    </w:p>
    <w:p w14:paraId="27850378" w14:textId="77777777" w:rsidR="00B313C5" w:rsidRDefault="001F0F2E" w:rsidP="00751C3C">
      <w:pPr>
        <w:tabs>
          <w:tab w:val="left" w:pos="8292"/>
        </w:tabs>
        <w:rPr>
          <w:rFonts w:ascii="Arial" w:hAnsi="Arial" w:cs="Arial"/>
          <w:sz w:val="24"/>
          <w:szCs w:val="24"/>
        </w:rPr>
      </w:pPr>
      <w:r w:rsidRPr="001F0F2E">
        <w:rPr>
          <w:rFonts w:ascii="Arial" w:hAnsi="Arial" w:cs="Arial"/>
          <w:sz w:val="24"/>
          <w:szCs w:val="24"/>
        </w:rPr>
        <w:t xml:space="preserve">Application of business financial statements </w:t>
      </w:r>
      <w:r w:rsidR="00FF3DCC">
        <w:rPr>
          <w:rFonts w:ascii="Arial" w:hAnsi="Arial" w:cs="Arial"/>
          <w:sz w:val="24"/>
          <w:szCs w:val="24"/>
        </w:rPr>
        <w:t>provides</w:t>
      </w:r>
      <w:r w:rsidRPr="001F0F2E">
        <w:rPr>
          <w:rFonts w:ascii="Arial" w:hAnsi="Arial" w:cs="Arial"/>
          <w:sz w:val="24"/>
          <w:szCs w:val="24"/>
        </w:rPr>
        <w:t xml:space="preserve"> significant details </w:t>
      </w:r>
      <w:r w:rsidR="00FF3DCC">
        <w:rPr>
          <w:rFonts w:ascii="Arial" w:hAnsi="Arial" w:cs="Arial"/>
          <w:sz w:val="24"/>
          <w:szCs w:val="24"/>
        </w:rPr>
        <w:t>regarding</w:t>
      </w:r>
      <w:r w:rsidRPr="001F0F2E">
        <w:rPr>
          <w:rFonts w:ascii="Arial" w:hAnsi="Arial" w:cs="Arial"/>
          <w:sz w:val="24"/>
          <w:szCs w:val="24"/>
        </w:rPr>
        <w:t xml:space="preserve"> financial performances of the companies that incurred in the present accounting</w:t>
      </w:r>
      <w:r w:rsidR="00791403">
        <w:rPr>
          <w:rFonts w:ascii="Arial" w:hAnsi="Arial" w:cs="Arial"/>
          <w:sz w:val="24"/>
          <w:szCs w:val="24"/>
        </w:rPr>
        <w:t xml:space="preserve"> period</w:t>
      </w:r>
      <w:r w:rsidR="00B313C5">
        <w:rPr>
          <w:rFonts w:ascii="Arial" w:hAnsi="Arial" w:cs="Arial"/>
          <w:sz w:val="24"/>
          <w:szCs w:val="24"/>
        </w:rPr>
        <w:t>.</w:t>
      </w:r>
    </w:p>
    <w:p w14:paraId="18265FED" w14:textId="2BB0F285" w:rsidR="00751C3C" w:rsidRPr="008D418E" w:rsidRDefault="001F0F2E" w:rsidP="00751C3C">
      <w:pPr>
        <w:tabs>
          <w:tab w:val="left" w:pos="8292"/>
        </w:tabs>
        <w:rPr>
          <w:rFonts w:ascii="Arial" w:hAnsi="Arial" w:cs="Arial"/>
          <w:b/>
          <w:bCs/>
          <w:sz w:val="24"/>
          <w:szCs w:val="24"/>
        </w:rPr>
      </w:pPr>
      <w:r w:rsidRPr="001F0F2E">
        <w:rPr>
          <w:rFonts w:ascii="Arial" w:hAnsi="Arial" w:cs="Arial"/>
          <w:sz w:val="24"/>
          <w:szCs w:val="24"/>
        </w:rPr>
        <w:t>Following the same conditions generally the user</w:t>
      </w:r>
      <w:r w:rsidR="008D418E">
        <w:rPr>
          <w:rFonts w:ascii="Arial" w:hAnsi="Arial" w:cs="Arial"/>
          <w:sz w:val="24"/>
          <w:szCs w:val="24"/>
        </w:rPr>
        <w:t xml:space="preserve"> </w:t>
      </w:r>
      <w:r w:rsidRPr="001F0F2E">
        <w:rPr>
          <w:rFonts w:ascii="Arial" w:hAnsi="Arial" w:cs="Arial"/>
          <w:sz w:val="24"/>
          <w:szCs w:val="24"/>
        </w:rPr>
        <w:t>of such financial</w:t>
      </w:r>
      <w:r w:rsidR="008D418E">
        <w:rPr>
          <w:rFonts w:ascii="Arial" w:hAnsi="Arial" w:cs="Arial"/>
          <w:sz w:val="24"/>
          <w:szCs w:val="24"/>
        </w:rPr>
        <w:t xml:space="preserve"> </w:t>
      </w:r>
      <w:r w:rsidRPr="001F0F2E">
        <w:rPr>
          <w:rFonts w:ascii="Arial" w:hAnsi="Arial" w:cs="Arial"/>
          <w:sz w:val="24"/>
          <w:szCs w:val="24"/>
        </w:rPr>
        <w:t>statement</w:t>
      </w:r>
      <w:r w:rsidR="008D418E">
        <w:rPr>
          <w:rFonts w:ascii="Arial" w:hAnsi="Arial" w:cs="Arial"/>
          <w:sz w:val="24"/>
          <w:szCs w:val="24"/>
        </w:rPr>
        <w:t xml:space="preserve"> </w:t>
      </w:r>
      <w:r w:rsidR="00424389">
        <w:rPr>
          <w:rFonts w:ascii="Arial" w:hAnsi="Arial" w:cs="Arial"/>
          <w:sz w:val="24"/>
          <w:szCs w:val="24"/>
        </w:rPr>
        <w:t>is</w:t>
      </w:r>
      <w:r>
        <w:rPr>
          <w:rFonts w:ascii="Arial" w:hAnsi="Arial" w:cs="Arial"/>
          <w:sz w:val="24"/>
          <w:szCs w:val="24"/>
        </w:rPr>
        <w:t>:</w:t>
      </w:r>
      <w:r w:rsidR="008D418E">
        <w:rPr>
          <w:rFonts w:ascii="Arial" w:hAnsi="Arial" w:cs="Arial"/>
          <w:sz w:val="24"/>
          <w:szCs w:val="24"/>
        </w:rPr>
        <w:t xml:space="preserve"> </w:t>
      </w:r>
      <w:r>
        <w:rPr>
          <w:rFonts w:ascii="Arial" w:hAnsi="Arial" w:cs="Arial"/>
          <w:sz w:val="24"/>
          <w:szCs w:val="24"/>
        </w:rPr>
        <w:t xml:space="preserve"> </w:t>
      </w:r>
    </w:p>
    <w:p w14:paraId="3472BF48" w14:textId="3BD09745" w:rsidR="001F0F2E" w:rsidRDefault="001F0F2E" w:rsidP="00751C3C">
      <w:pPr>
        <w:tabs>
          <w:tab w:val="left" w:pos="8292"/>
        </w:tabs>
        <w:rPr>
          <w:rFonts w:ascii="Arial" w:hAnsi="Arial" w:cs="Arial"/>
          <w:sz w:val="24"/>
          <w:szCs w:val="24"/>
        </w:rPr>
      </w:pPr>
      <w:r w:rsidRPr="00791403">
        <w:rPr>
          <w:rFonts w:ascii="Arial" w:hAnsi="Arial" w:cs="Arial"/>
          <w:b/>
          <w:bCs/>
          <w:sz w:val="24"/>
          <w:szCs w:val="24"/>
        </w:rPr>
        <w:t>Business share</w:t>
      </w:r>
      <w:r w:rsidR="00791403" w:rsidRPr="00791403">
        <w:rPr>
          <w:rFonts w:ascii="Arial" w:hAnsi="Arial" w:cs="Arial"/>
          <w:b/>
          <w:bCs/>
          <w:sz w:val="24"/>
          <w:szCs w:val="24"/>
        </w:rPr>
        <w:t>holders</w:t>
      </w:r>
      <w:r w:rsidR="00791403">
        <w:rPr>
          <w:rFonts w:ascii="Arial" w:hAnsi="Arial" w:cs="Arial"/>
          <w:b/>
          <w:bCs/>
          <w:sz w:val="24"/>
          <w:szCs w:val="24"/>
        </w:rPr>
        <w:t xml:space="preserve">: </w:t>
      </w:r>
      <w:r w:rsidR="000422E2" w:rsidRPr="000422E2">
        <w:rPr>
          <w:rFonts w:ascii="Arial" w:hAnsi="Arial" w:cs="Arial"/>
          <w:sz w:val="24"/>
          <w:szCs w:val="24"/>
        </w:rPr>
        <w:t>The shareholders are generally used to invest a significant amount of capital on the business for conducting the business performances positively from that point of view they are recognised as the owner of business and use those financial statements for recognising the significant growth of business financial aspects for realising the volume of business return on behalf of investment value</w:t>
      </w:r>
      <w:r w:rsidR="00157C47">
        <w:rPr>
          <w:rFonts w:ascii="Arial" w:hAnsi="Arial" w:cs="Arial"/>
          <w:sz w:val="24"/>
          <w:szCs w:val="24"/>
        </w:rPr>
        <w:t xml:space="preserve">. </w:t>
      </w:r>
      <w:r w:rsidR="00FB6B7A">
        <w:rPr>
          <w:rFonts w:ascii="Arial" w:hAnsi="Arial" w:cs="Arial"/>
          <w:sz w:val="24"/>
          <w:szCs w:val="24"/>
        </w:rPr>
        <w:t>G</w:t>
      </w:r>
      <w:r w:rsidR="000422E2" w:rsidRPr="000422E2">
        <w:rPr>
          <w:rFonts w:ascii="Arial" w:hAnsi="Arial" w:cs="Arial"/>
          <w:sz w:val="24"/>
          <w:szCs w:val="24"/>
        </w:rPr>
        <w:t xml:space="preserve">enerally the internal stakeholders </w:t>
      </w:r>
      <w:r w:rsidR="00FB6B7A">
        <w:rPr>
          <w:rFonts w:ascii="Arial" w:hAnsi="Arial" w:cs="Arial"/>
          <w:sz w:val="24"/>
          <w:szCs w:val="24"/>
        </w:rPr>
        <w:t>use</w:t>
      </w:r>
      <w:r w:rsidR="00355BBD" w:rsidRPr="00355BBD">
        <w:rPr>
          <w:rFonts w:ascii="Arial" w:hAnsi="Arial" w:cs="Arial"/>
          <w:sz w:val="24"/>
          <w:szCs w:val="24"/>
        </w:rPr>
        <w:t xml:space="preserve"> such processe</w:t>
      </w:r>
      <w:r w:rsidR="00B1633D">
        <w:rPr>
          <w:rFonts w:ascii="Arial" w:hAnsi="Arial" w:cs="Arial"/>
          <w:sz w:val="24"/>
          <w:szCs w:val="24"/>
        </w:rPr>
        <w:t>s</w:t>
      </w:r>
      <w:r w:rsidR="00355BBD" w:rsidRPr="00355BBD">
        <w:rPr>
          <w:rFonts w:ascii="Arial" w:hAnsi="Arial" w:cs="Arial"/>
          <w:sz w:val="24"/>
          <w:szCs w:val="24"/>
        </w:rPr>
        <w:t xml:space="preserve"> to realise business growth</w:t>
      </w:r>
      <w:r w:rsidR="00B1633D">
        <w:rPr>
          <w:rFonts w:ascii="Arial" w:hAnsi="Arial" w:cs="Arial"/>
          <w:sz w:val="24"/>
          <w:szCs w:val="24"/>
        </w:rPr>
        <w:t>,</w:t>
      </w:r>
      <w:r w:rsidR="00355BBD" w:rsidRPr="00355BBD">
        <w:rPr>
          <w:rFonts w:ascii="Arial" w:hAnsi="Arial" w:cs="Arial"/>
          <w:sz w:val="24"/>
          <w:szCs w:val="24"/>
        </w:rPr>
        <w:t xml:space="preserve"> while the external shareholders generally use such statements before investing in it to realise the basic capacities of the business compared with the other companies in the same industry for gaining efficient business return </w:t>
      </w:r>
      <w:r w:rsidR="00355BBD">
        <w:rPr>
          <w:rFonts w:ascii="Arial" w:hAnsi="Arial" w:cs="Arial"/>
          <w:sz w:val="24"/>
          <w:szCs w:val="24"/>
        </w:rPr>
        <w:t xml:space="preserve">(Berger </w:t>
      </w:r>
      <w:r w:rsidR="00157C47">
        <w:rPr>
          <w:rFonts w:ascii="Arial" w:hAnsi="Arial" w:cs="Arial"/>
          <w:sz w:val="24"/>
          <w:szCs w:val="24"/>
        </w:rPr>
        <w:t>et al.2017).</w:t>
      </w:r>
    </w:p>
    <w:p w14:paraId="4C480CA7" w14:textId="13120AB4" w:rsidR="00215608" w:rsidRDefault="00215608" w:rsidP="00751C3C">
      <w:pPr>
        <w:tabs>
          <w:tab w:val="left" w:pos="8292"/>
        </w:tabs>
        <w:rPr>
          <w:rFonts w:ascii="Arial" w:hAnsi="Arial" w:cs="Arial"/>
          <w:sz w:val="24"/>
          <w:szCs w:val="24"/>
        </w:rPr>
      </w:pPr>
      <w:r w:rsidRPr="00215608">
        <w:rPr>
          <w:rFonts w:ascii="Arial" w:hAnsi="Arial" w:cs="Arial"/>
          <w:b/>
          <w:bCs/>
          <w:sz w:val="24"/>
          <w:szCs w:val="24"/>
        </w:rPr>
        <w:t xml:space="preserve">Suppliers of business: </w:t>
      </w:r>
      <w:r w:rsidR="009343B2" w:rsidRPr="00C82120">
        <w:rPr>
          <w:rFonts w:ascii="Arial" w:hAnsi="Arial" w:cs="Arial"/>
          <w:sz w:val="24"/>
          <w:szCs w:val="24"/>
        </w:rPr>
        <w:t>Generally the suppliers are recognised as the stakeholders of business who are used to provide some significant raw material supply that is generally used for manufacturing purpose for maintaining a business consistency level related to market demand and supply</w:t>
      </w:r>
      <w:r w:rsidR="0017482A">
        <w:rPr>
          <w:rFonts w:ascii="Arial" w:hAnsi="Arial" w:cs="Arial"/>
          <w:sz w:val="24"/>
          <w:szCs w:val="24"/>
        </w:rPr>
        <w:t>. T</w:t>
      </w:r>
      <w:r w:rsidR="00C82120" w:rsidRPr="00C82120">
        <w:rPr>
          <w:rFonts w:ascii="Arial" w:hAnsi="Arial" w:cs="Arial"/>
          <w:sz w:val="24"/>
          <w:szCs w:val="24"/>
        </w:rPr>
        <w:t xml:space="preserve">hose stakeholders generally use such financial statements with the basic intentions of recognising the payback efficiency of the business related to mitigate the </w:t>
      </w:r>
      <w:r w:rsidR="005B31EB" w:rsidRPr="00C82120">
        <w:rPr>
          <w:rFonts w:ascii="Arial" w:hAnsi="Arial" w:cs="Arial"/>
          <w:sz w:val="24"/>
          <w:szCs w:val="24"/>
        </w:rPr>
        <w:t>short-term</w:t>
      </w:r>
      <w:r w:rsidR="00C82120" w:rsidRPr="00C82120">
        <w:rPr>
          <w:rFonts w:ascii="Arial" w:hAnsi="Arial" w:cs="Arial"/>
          <w:sz w:val="24"/>
          <w:szCs w:val="24"/>
        </w:rPr>
        <w:t xml:space="preserve"> business obligations in order to maintain efficient business performing structure.</w:t>
      </w:r>
    </w:p>
    <w:p w14:paraId="36314E1E" w14:textId="69BD9B62" w:rsidR="005B31EB" w:rsidRDefault="00BF0DC8" w:rsidP="00751C3C">
      <w:pPr>
        <w:tabs>
          <w:tab w:val="left" w:pos="8292"/>
        </w:tabs>
        <w:rPr>
          <w:rFonts w:ascii="Arial" w:hAnsi="Arial" w:cs="Arial"/>
          <w:sz w:val="24"/>
          <w:szCs w:val="24"/>
        </w:rPr>
      </w:pPr>
      <w:r w:rsidRPr="00BF0DC8">
        <w:rPr>
          <w:rFonts w:ascii="Arial" w:hAnsi="Arial" w:cs="Arial"/>
          <w:b/>
          <w:bCs/>
          <w:sz w:val="24"/>
          <w:szCs w:val="24"/>
        </w:rPr>
        <w:t xml:space="preserve">Government: </w:t>
      </w:r>
      <w:r w:rsidR="00713B68" w:rsidRPr="00541104">
        <w:rPr>
          <w:rFonts w:ascii="Arial" w:hAnsi="Arial" w:cs="Arial"/>
          <w:sz w:val="24"/>
          <w:szCs w:val="24"/>
        </w:rPr>
        <w:t>Whether the businesses engaged in any illegal activities that generally impacted over the nation's economy or not</w:t>
      </w:r>
      <w:r w:rsidR="00E02FE8">
        <w:rPr>
          <w:rFonts w:ascii="Arial" w:hAnsi="Arial" w:cs="Arial"/>
          <w:sz w:val="24"/>
          <w:szCs w:val="24"/>
        </w:rPr>
        <w:t>,</w:t>
      </w:r>
      <w:r w:rsidR="00713B68" w:rsidRPr="00541104">
        <w:rPr>
          <w:rFonts w:ascii="Arial" w:hAnsi="Arial" w:cs="Arial"/>
          <w:sz w:val="24"/>
          <w:szCs w:val="24"/>
        </w:rPr>
        <w:t xml:space="preserve"> for realising such the government used to access the financial statements of individual companies on behalf of requisition basis</w:t>
      </w:r>
      <w:r w:rsidR="00D364C9">
        <w:rPr>
          <w:rFonts w:ascii="Arial" w:hAnsi="Arial" w:cs="Arial"/>
          <w:sz w:val="24"/>
          <w:szCs w:val="24"/>
        </w:rPr>
        <w:t>.</w:t>
      </w:r>
      <w:r w:rsidR="00713B68" w:rsidRPr="00541104">
        <w:rPr>
          <w:rFonts w:ascii="Arial" w:hAnsi="Arial" w:cs="Arial"/>
          <w:sz w:val="24"/>
          <w:szCs w:val="24"/>
        </w:rPr>
        <w:t xml:space="preserve"> </w:t>
      </w:r>
      <w:r w:rsidR="0023126D" w:rsidRPr="00541104">
        <w:rPr>
          <w:rFonts w:ascii="Arial" w:hAnsi="Arial" w:cs="Arial"/>
          <w:sz w:val="24"/>
          <w:szCs w:val="24"/>
        </w:rPr>
        <w:t>Additionally,</w:t>
      </w:r>
      <w:r w:rsidR="00713B68" w:rsidRPr="00541104">
        <w:rPr>
          <w:rFonts w:ascii="Arial" w:hAnsi="Arial" w:cs="Arial"/>
          <w:sz w:val="24"/>
          <w:szCs w:val="24"/>
        </w:rPr>
        <w:t xml:space="preserve"> the business maintains relevant tax provisions and tax charges</w:t>
      </w:r>
      <w:r w:rsidR="00345D4A" w:rsidRPr="00541104">
        <w:rPr>
          <w:rFonts w:ascii="Arial" w:hAnsi="Arial" w:cs="Arial"/>
          <w:sz w:val="24"/>
          <w:szCs w:val="24"/>
        </w:rPr>
        <w:t xml:space="preserve"> </w:t>
      </w:r>
      <w:proofErr w:type="gramStart"/>
      <w:r w:rsidR="00345D4A" w:rsidRPr="00541104">
        <w:rPr>
          <w:rFonts w:ascii="Arial" w:hAnsi="Arial" w:cs="Arial"/>
          <w:sz w:val="24"/>
          <w:szCs w:val="24"/>
        </w:rPr>
        <w:t>on a daily basis</w:t>
      </w:r>
      <w:proofErr w:type="gramEnd"/>
      <w:r w:rsidR="00345D4A" w:rsidRPr="00541104">
        <w:rPr>
          <w:rFonts w:ascii="Arial" w:hAnsi="Arial" w:cs="Arial"/>
          <w:sz w:val="24"/>
          <w:szCs w:val="24"/>
        </w:rPr>
        <w:t xml:space="preserve"> or not it's also evaluated through analysing business financial statements</w:t>
      </w:r>
      <w:r w:rsidR="0023126D">
        <w:rPr>
          <w:rFonts w:ascii="Arial" w:hAnsi="Arial" w:cs="Arial"/>
          <w:sz w:val="24"/>
          <w:szCs w:val="24"/>
        </w:rPr>
        <w:t>. W</w:t>
      </w:r>
      <w:r w:rsidR="00345D4A" w:rsidRPr="00541104">
        <w:rPr>
          <w:rFonts w:ascii="Arial" w:hAnsi="Arial" w:cs="Arial"/>
          <w:sz w:val="24"/>
          <w:szCs w:val="24"/>
        </w:rPr>
        <w:t>ith proper recognition of such performances the business can positively gain a significant level of goodwill which is generally used to enhance the market capitali</w:t>
      </w:r>
      <w:r w:rsidR="00C6288C">
        <w:rPr>
          <w:rFonts w:ascii="Arial" w:hAnsi="Arial" w:cs="Arial"/>
          <w:sz w:val="24"/>
          <w:szCs w:val="24"/>
        </w:rPr>
        <w:t>s</w:t>
      </w:r>
      <w:r w:rsidR="00345D4A" w:rsidRPr="00541104">
        <w:rPr>
          <w:rFonts w:ascii="Arial" w:hAnsi="Arial" w:cs="Arial"/>
          <w:sz w:val="24"/>
          <w:szCs w:val="24"/>
        </w:rPr>
        <w:t>ation value positively (</w:t>
      </w:r>
      <w:proofErr w:type="spellStart"/>
      <w:r w:rsidR="00345D4A" w:rsidRPr="00541104">
        <w:rPr>
          <w:rFonts w:ascii="Arial" w:hAnsi="Arial" w:cs="Arial"/>
          <w:sz w:val="24"/>
          <w:szCs w:val="24"/>
        </w:rPr>
        <w:t>Kozubikova</w:t>
      </w:r>
      <w:proofErr w:type="spellEnd"/>
      <w:r w:rsidR="00345D4A" w:rsidRPr="00541104">
        <w:rPr>
          <w:rFonts w:ascii="Arial" w:hAnsi="Arial" w:cs="Arial"/>
          <w:sz w:val="24"/>
          <w:szCs w:val="24"/>
        </w:rPr>
        <w:t xml:space="preserve"> et al</w:t>
      </w:r>
      <w:r w:rsidR="00541104" w:rsidRPr="00541104">
        <w:rPr>
          <w:rFonts w:ascii="Arial" w:hAnsi="Arial" w:cs="Arial"/>
          <w:sz w:val="24"/>
          <w:szCs w:val="24"/>
        </w:rPr>
        <w:t>,2017).</w:t>
      </w:r>
    </w:p>
    <w:p w14:paraId="571B1078" w14:textId="77777777" w:rsidR="00767C10" w:rsidRDefault="00767C10" w:rsidP="00767C10">
      <w:pPr>
        <w:pStyle w:val="ListParagraph"/>
        <w:tabs>
          <w:tab w:val="left" w:pos="8292"/>
        </w:tabs>
        <w:rPr>
          <w:rFonts w:ascii="Arial" w:hAnsi="Arial" w:cs="Arial"/>
          <w:b/>
          <w:bCs/>
          <w:sz w:val="24"/>
          <w:szCs w:val="24"/>
        </w:rPr>
      </w:pPr>
    </w:p>
    <w:p w14:paraId="5C37345E" w14:textId="77777777" w:rsidR="00767C10" w:rsidRDefault="00767C10" w:rsidP="00767C10">
      <w:pPr>
        <w:pStyle w:val="ListParagraph"/>
        <w:tabs>
          <w:tab w:val="left" w:pos="8292"/>
        </w:tabs>
        <w:rPr>
          <w:rFonts w:ascii="Arial" w:hAnsi="Arial" w:cs="Arial"/>
          <w:b/>
          <w:bCs/>
          <w:sz w:val="24"/>
          <w:szCs w:val="24"/>
        </w:rPr>
      </w:pPr>
    </w:p>
    <w:p w14:paraId="6BA0FB02" w14:textId="77777777" w:rsidR="00767C10" w:rsidRDefault="00767C10" w:rsidP="00767C10">
      <w:pPr>
        <w:pStyle w:val="ListParagraph"/>
        <w:tabs>
          <w:tab w:val="left" w:pos="8292"/>
        </w:tabs>
        <w:rPr>
          <w:rFonts w:ascii="Arial" w:hAnsi="Arial" w:cs="Arial"/>
          <w:b/>
          <w:bCs/>
          <w:sz w:val="24"/>
          <w:szCs w:val="24"/>
        </w:rPr>
      </w:pPr>
    </w:p>
    <w:p w14:paraId="02EDE5AB" w14:textId="77777777" w:rsidR="00767C10" w:rsidRDefault="00767C10" w:rsidP="00767C10">
      <w:pPr>
        <w:pStyle w:val="ListParagraph"/>
        <w:tabs>
          <w:tab w:val="left" w:pos="8292"/>
        </w:tabs>
        <w:rPr>
          <w:rFonts w:ascii="Arial" w:hAnsi="Arial" w:cs="Arial"/>
          <w:b/>
          <w:bCs/>
          <w:sz w:val="24"/>
          <w:szCs w:val="24"/>
        </w:rPr>
      </w:pPr>
    </w:p>
    <w:p w14:paraId="70A6657D" w14:textId="77777777" w:rsidR="00767C10" w:rsidRDefault="00767C10" w:rsidP="00767C10">
      <w:pPr>
        <w:pStyle w:val="ListParagraph"/>
        <w:tabs>
          <w:tab w:val="left" w:pos="8292"/>
        </w:tabs>
        <w:rPr>
          <w:rFonts w:ascii="Arial" w:hAnsi="Arial" w:cs="Arial"/>
          <w:b/>
          <w:bCs/>
          <w:sz w:val="24"/>
          <w:szCs w:val="24"/>
        </w:rPr>
      </w:pPr>
    </w:p>
    <w:p w14:paraId="501CA65F" w14:textId="77777777" w:rsidR="00767C10" w:rsidRDefault="00767C10" w:rsidP="00767C10">
      <w:pPr>
        <w:pStyle w:val="ListParagraph"/>
        <w:tabs>
          <w:tab w:val="left" w:pos="8292"/>
        </w:tabs>
        <w:rPr>
          <w:rFonts w:ascii="Arial" w:hAnsi="Arial" w:cs="Arial"/>
          <w:b/>
          <w:bCs/>
          <w:sz w:val="24"/>
          <w:szCs w:val="24"/>
        </w:rPr>
      </w:pPr>
    </w:p>
    <w:p w14:paraId="5EFCD0FB" w14:textId="77777777" w:rsidR="00767C10" w:rsidRDefault="00767C10" w:rsidP="00767C10">
      <w:pPr>
        <w:pStyle w:val="ListParagraph"/>
        <w:tabs>
          <w:tab w:val="left" w:pos="8292"/>
        </w:tabs>
        <w:rPr>
          <w:rFonts w:ascii="Arial" w:hAnsi="Arial" w:cs="Arial"/>
          <w:b/>
          <w:bCs/>
          <w:sz w:val="24"/>
          <w:szCs w:val="24"/>
        </w:rPr>
      </w:pPr>
    </w:p>
    <w:p w14:paraId="64D9FA50" w14:textId="77777777" w:rsidR="00767C10" w:rsidRDefault="00767C10" w:rsidP="00767C10">
      <w:pPr>
        <w:pStyle w:val="ListParagraph"/>
        <w:tabs>
          <w:tab w:val="left" w:pos="8292"/>
        </w:tabs>
        <w:rPr>
          <w:rFonts w:ascii="Arial" w:hAnsi="Arial" w:cs="Arial"/>
          <w:b/>
          <w:bCs/>
          <w:sz w:val="24"/>
          <w:szCs w:val="24"/>
        </w:rPr>
      </w:pPr>
    </w:p>
    <w:p w14:paraId="4ADABC19" w14:textId="77777777" w:rsidR="00767C10" w:rsidRDefault="00767C10" w:rsidP="00767C10">
      <w:pPr>
        <w:pStyle w:val="ListParagraph"/>
        <w:tabs>
          <w:tab w:val="left" w:pos="8292"/>
        </w:tabs>
        <w:rPr>
          <w:rFonts w:ascii="Arial" w:hAnsi="Arial" w:cs="Arial"/>
          <w:b/>
          <w:bCs/>
          <w:sz w:val="24"/>
          <w:szCs w:val="24"/>
        </w:rPr>
      </w:pPr>
    </w:p>
    <w:p w14:paraId="709E1D62" w14:textId="77777777" w:rsidR="00767C10" w:rsidRDefault="00767C10" w:rsidP="00767C10">
      <w:pPr>
        <w:pStyle w:val="ListParagraph"/>
        <w:tabs>
          <w:tab w:val="left" w:pos="8292"/>
        </w:tabs>
        <w:rPr>
          <w:rFonts w:ascii="Arial" w:hAnsi="Arial" w:cs="Arial"/>
          <w:b/>
          <w:bCs/>
          <w:sz w:val="24"/>
          <w:szCs w:val="24"/>
        </w:rPr>
      </w:pPr>
    </w:p>
    <w:p w14:paraId="2FA14779" w14:textId="77777777" w:rsidR="00767C10" w:rsidRDefault="00767C10" w:rsidP="00767C10">
      <w:pPr>
        <w:pStyle w:val="ListParagraph"/>
        <w:tabs>
          <w:tab w:val="left" w:pos="8292"/>
        </w:tabs>
        <w:rPr>
          <w:rFonts w:ascii="Arial" w:hAnsi="Arial" w:cs="Arial"/>
          <w:b/>
          <w:bCs/>
          <w:sz w:val="24"/>
          <w:szCs w:val="24"/>
        </w:rPr>
      </w:pPr>
    </w:p>
    <w:p w14:paraId="29FEE5A1" w14:textId="03E406DC" w:rsidR="00AC71C5" w:rsidRPr="00E5712D" w:rsidRDefault="00AC71C5" w:rsidP="00E5712D">
      <w:pPr>
        <w:pStyle w:val="ListParagraph"/>
        <w:numPr>
          <w:ilvl w:val="0"/>
          <w:numId w:val="3"/>
        </w:numPr>
        <w:tabs>
          <w:tab w:val="left" w:pos="8292"/>
        </w:tabs>
        <w:rPr>
          <w:rFonts w:ascii="Arial" w:hAnsi="Arial" w:cs="Arial"/>
          <w:b/>
          <w:bCs/>
          <w:sz w:val="24"/>
          <w:szCs w:val="24"/>
        </w:rPr>
      </w:pPr>
      <w:r w:rsidRPr="00E5712D">
        <w:rPr>
          <w:rFonts w:ascii="Arial" w:hAnsi="Arial" w:cs="Arial"/>
          <w:b/>
          <w:bCs/>
          <w:sz w:val="24"/>
          <w:szCs w:val="24"/>
        </w:rPr>
        <w:t xml:space="preserve">Basic advantages </w:t>
      </w:r>
      <w:r w:rsidR="00F06689" w:rsidRPr="00E5712D">
        <w:rPr>
          <w:rFonts w:ascii="Arial" w:hAnsi="Arial" w:cs="Arial"/>
          <w:b/>
          <w:bCs/>
          <w:sz w:val="24"/>
          <w:szCs w:val="24"/>
        </w:rPr>
        <w:t>and disadvantages of using financial reporting</w:t>
      </w:r>
    </w:p>
    <w:p w14:paraId="2C7E5853" w14:textId="7A228741" w:rsidR="00E5712D" w:rsidRDefault="00E5712D" w:rsidP="00E5712D">
      <w:pPr>
        <w:tabs>
          <w:tab w:val="left" w:pos="8292"/>
        </w:tabs>
        <w:rPr>
          <w:rFonts w:ascii="Arial" w:hAnsi="Arial" w:cs="Arial"/>
          <w:b/>
          <w:bCs/>
          <w:sz w:val="24"/>
          <w:szCs w:val="24"/>
        </w:rPr>
      </w:pPr>
    </w:p>
    <w:p w14:paraId="19ABCDEA" w14:textId="2652781A" w:rsidR="00E5712D" w:rsidRDefault="0039140A" w:rsidP="00E5712D">
      <w:pPr>
        <w:tabs>
          <w:tab w:val="left" w:pos="8292"/>
        </w:tabs>
        <w:rPr>
          <w:rFonts w:ascii="Arial" w:hAnsi="Arial" w:cs="Arial"/>
          <w:sz w:val="24"/>
          <w:szCs w:val="24"/>
        </w:rPr>
      </w:pPr>
      <w:r>
        <w:rPr>
          <w:rFonts w:ascii="Arial" w:hAnsi="Arial" w:cs="Arial"/>
          <w:b/>
          <w:bCs/>
          <w:sz w:val="24"/>
          <w:szCs w:val="24"/>
        </w:rPr>
        <w:t>Advantages</w:t>
      </w:r>
      <w:r w:rsidR="00826CE4" w:rsidRPr="00087531">
        <w:rPr>
          <w:rFonts w:ascii="Arial" w:hAnsi="Arial" w:cs="Arial"/>
          <w:sz w:val="24"/>
          <w:szCs w:val="24"/>
        </w:rPr>
        <w:t xml:space="preserve">: Adding to business requisition with the application of admission business reporting format the management can positively recognise the financial structure of the business at the present situation </w:t>
      </w:r>
      <w:proofErr w:type="gramStart"/>
      <w:r w:rsidR="00826CE4" w:rsidRPr="00087531">
        <w:rPr>
          <w:rFonts w:ascii="Arial" w:hAnsi="Arial" w:cs="Arial"/>
          <w:sz w:val="24"/>
          <w:szCs w:val="24"/>
        </w:rPr>
        <w:t>and also</w:t>
      </w:r>
      <w:proofErr w:type="gramEnd"/>
      <w:r w:rsidR="00826CE4" w:rsidRPr="00087531">
        <w:rPr>
          <w:rFonts w:ascii="Arial" w:hAnsi="Arial" w:cs="Arial"/>
          <w:sz w:val="24"/>
          <w:szCs w:val="24"/>
        </w:rPr>
        <w:t xml:space="preserve"> competent to provide efficient details to every business stakeholder</w:t>
      </w:r>
      <w:r w:rsidR="00947D25">
        <w:rPr>
          <w:rFonts w:ascii="Arial" w:hAnsi="Arial" w:cs="Arial"/>
          <w:sz w:val="24"/>
          <w:szCs w:val="24"/>
        </w:rPr>
        <w:t>. G</w:t>
      </w:r>
      <w:r w:rsidR="00C758F1" w:rsidRPr="00087531">
        <w:rPr>
          <w:rFonts w:ascii="Arial" w:hAnsi="Arial" w:cs="Arial"/>
          <w:sz w:val="24"/>
          <w:szCs w:val="24"/>
        </w:rPr>
        <w:t>enerally different types of financial reports are available and with the use of income statements the management can positively organise the present volume of business incomes and expenditures</w:t>
      </w:r>
      <w:r w:rsidR="00696B3D">
        <w:rPr>
          <w:rFonts w:ascii="Arial" w:hAnsi="Arial" w:cs="Arial"/>
          <w:sz w:val="24"/>
          <w:szCs w:val="24"/>
        </w:rPr>
        <w:t>,</w:t>
      </w:r>
      <w:r w:rsidR="00C758F1" w:rsidRPr="00087531">
        <w:rPr>
          <w:rFonts w:ascii="Arial" w:hAnsi="Arial" w:cs="Arial"/>
          <w:sz w:val="24"/>
          <w:szCs w:val="24"/>
        </w:rPr>
        <w:t xml:space="preserve"> while using a balance sheet provides the present amount of business assets and liabilities including capital volume for business performances measurement</w:t>
      </w:r>
      <w:r w:rsidR="00F62F8F">
        <w:rPr>
          <w:rFonts w:ascii="Arial" w:hAnsi="Arial" w:cs="Arial"/>
          <w:sz w:val="24"/>
          <w:szCs w:val="24"/>
        </w:rPr>
        <w:t xml:space="preserve">. </w:t>
      </w:r>
      <w:proofErr w:type="gramStart"/>
      <w:r w:rsidR="00F62F8F">
        <w:rPr>
          <w:rFonts w:ascii="Arial" w:hAnsi="Arial" w:cs="Arial"/>
          <w:sz w:val="24"/>
          <w:szCs w:val="24"/>
        </w:rPr>
        <w:t>H</w:t>
      </w:r>
      <w:r w:rsidR="00C758F1" w:rsidRPr="00087531">
        <w:rPr>
          <w:rFonts w:ascii="Arial" w:hAnsi="Arial" w:cs="Arial"/>
          <w:sz w:val="24"/>
          <w:szCs w:val="24"/>
        </w:rPr>
        <w:t>oweve</w:t>
      </w:r>
      <w:r w:rsidR="009C2E59">
        <w:rPr>
          <w:rFonts w:ascii="Arial" w:hAnsi="Arial" w:cs="Arial"/>
          <w:sz w:val="24"/>
          <w:szCs w:val="24"/>
        </w:rPr>
        <w:t>r</w:t>
      </w:r>
      <w:proofErr w:type="gramEnd"/>
      <w:r w:rsidR="00C758F1" w:rsidRPr="00087531">
        <w:rPr>
          <w:rFonts w:ascii="Arial" w:hAnsi="Arial" w:cs="Arial"/>
          <w:sz w:val="24"/>
          <w:szCs w:val="24"/>
        </w:rPr>
        <w:t xml:space="preserve"> the cash flow statements of business </w:t>
      </w:r>
      <w:r w:rsidR="009C2E59">
        <w:rPr>
          <w:rFonts w:ascii="Arial" w:hAnsi="Arial" w:cs="Arial"/>
          <w:sz w:val="24"/>
          <w:szCs w:val="24"/>
        </w:rPr>
        <w:t xml:space="preserve">are </w:t>
      </w:r>
      <w:r w:rsidR="00C758F1" w:rsidRPr="00087531">
        <w:rPr>
          <w:rFonts w:ascii="Arial" w:hAnsi="Arial" w:cs="Arial"/>
          <w:sz w:val="24"/>
          <w:szCs w:val="24"/>
        </w:rPr>
        <w:t xml:space="preserve">providing only the </w:t>
      </w:r>
      <w:r w:rsidR="00E74F56">
        <w:rPr>
          <w:rFonts w:ascii="Arial" w:hAnsi="Arial" w:cs="Arial"/>
          <w:sz w:val="24"/>
          <w:szCs w:val="24"/>
        </w:rPr>
        <w:t>l</w:t>
      </w:r>
      <w:r w:rsidR="00C758F1" w:rsidRPr="00087531">
        <w:rPr>
          <w:rFonts w:ascii="Arial" w:hAnsi="Arial" w:cs="Arial"/>
          <w:sz w:val="24"/>
          <w:szCs w:val="24"/>
        </w:rPr>
        <w:t>iquidity structure t</w:t>
      </w:r>
      <w:r w:rsidR="00E74F56">
        <w:rPr>
          <w:rFonts w:ascii="Arial" w:hAnsi="Arial" w:cs="Arial"/>
          <w:sz w:val="24"/>
          <w:szCs w:val="24"/>
        </w:rPr>
        <w:t xml:space="preserve">hat </w:t>
      </w:r>
      <w:r w:rsidR="00C758F1" w:rsidRPr="00087531">
        <w:rPr>
          <w:rFonts w:ascii="Arial" w:hAnsi="Arial" w:cs="Arial"/>
          <w:sz w:val="24"/>
          <w:szCs w:val="24"/>
        </w:rPr>
        <w:t>generally incurred in the present accounting</w:t>
      </w:r>
      <w:r w:rsidR="00087531" w:rsidRPr="00087531">
        <w:rPr>
          <w:rFonts w:ascii="Arial" w:hAnsi="Arial" w:cs="Arial"/>
          <w:sz w:val="24"/>
          <w:szCs w:val="24"/>
        </w:rPr>
        <w:t xml:space="preserve"> period.</w:t>
      </w:r>
    </w:p>
    <w:p w14:paraId="44D635A5" w14:textId="2C499737" w:rsidR="00C2016F" w:rsidRDefault="00C2016F" w:rsidP="00E5712D">
      <w:pPr>
        <w:tabs>
          <w:tab w:val="left" w:pos="8292"/>
        </w:tabs>
        <w:rPr>
          <w:rFonts w:ascii="Arial" w:hAnsi="Arial" w:cs="Arial"/>
          <w:sz w:val="24"/>
          <w:szCs w:val="24"/>
        </w:rPr>
      </w:pPr>
      <w:r w:rsidRPr="001D6065">
        <w:rPr>
          <w:rFonts w:ascii="Arial" w:hAnsi="Arial" w:cs="Arial"/>
          <w:b/>
          <w:bCs/>
          <w:sz w:val="24"/>
          <w:szCs w:val="24"/>
        </w:rPr>
        <w:t>Disadvantages</w:t>
      </w:r>
      <w:r w:rsidR="001D6065" w:rsidRPr="001D6065">
        <w:rPr>
          <w:rFonts w:ascii="Arial" w:hAnsi="Arial" w:cs="Arial"/>
          <w:b/>
          <w:bCs/>
          <w:sz w:val="24"/>
          <w:szCs w:val="24"/>
        </w:rPr>
        <w:t xml:space="preserve">: </w:t>
      </w:r>
      <w:r w:rsidR="00953F40" w:rsidRPr="00132F3D">
        <w:rPr>
          <w:rFonts w:ascii="Arial" w:hAnsi="Arial" w:cs="Arial"/>
          <w:sz w:val="24"/>
          <w:szCs w:val="24"/>
        </w:rPr>
        <w:t xml:space="preserve">The application of business financial reporting can provide some significant drawbacks which are related to the inflationary effects </w:t>
      </w:r>
      <w:r w:rsidR="006E4638">
        <w:rPr>
          <w:rFonts w:ascii="Arial" w:hAnsi="Arial" w:cs="Arial"/>
          <w:sz w:val="24"/>
          <w:szCs w:val="24"/>
        </w:rPr>
        <w:t xml:space="preserve">over </w:t>
      </w:r>
      <w:r w:rsidR="00953F40" w:rsidRPr="00132F3D">
        <w:rPr>
          <w:rFonts w:ascii="Arial" w:hAnsi="Arial" w:cs="Arial"/>
          <w:sz w:val="24"/>
          <w:szCs w:val="24"/>
        </w:rPr>
        <w:t>business performances as it is applied to the concepts of historical cost method instead of market valuation method</w:t>
      </w:r>
      <w:r w:rsidR="00BC1DA5">
        <w:rPr>
          <w:rFonts w:ascii="Arial" w:hAnsi="Arial" w:cs="Arial"/>
          <w:sz w:val="24"/>
          <w:szCs w:val="24"/>
        </w:rPr>
        <w:t>. Th</w:t>
      </w:r>
      <w:r w:rsidR="00953F40" w:rsidRPr="00132F3D">
        <w:rPr>
          <w:rFonts w:ascii="Arial" w:hAnsi="Arial" w:cs="Arial"/>
          <w:sz w:val="24"/>
          <w:szCs w:val="24"/>
        </w:rPr>
        <w:t>rough presenting the income statement the business is not competent to provide non</w:t>
      </w:r>
      <w:r w:rsidR="00132F3D">
        <w:rPr>
          <w:rFonts w:ascii="Arial" w:hAnsi="Arial" w:cs="Arial"/>
          <w:sz w:val="24"/>
          <w:szCs w:val="24"/>
        </w:rPr>
        <w:t>-</w:t>
      </w:r>
      <w:r w:rsidR="00953F40" w:rsidRPr="00132F3D">
        <w:rPr>
          <w:rFonts w:ascii="Arial" w:hAnsi="Arial" w:cs="Arial"/>
          <w:sz w:val="24"/>
          <w:szCs w:val="24"/>
        </w:rPr>
        <w:t>monetary transactions which are also essential for business performing measurement</w:t>
      </w:r>
      <w:r w:rsidR="007F4362">
        <w:rPr>
          <w:rFonts w:ascii="Arial" w:hAnsi="Arial" w:cs="Arial"/>
          <w:sz w:val="24"/>
          <w:szCs w:val="24"/>
        </w:rPr>
        <w:t>. O</w:t>
      </w:r>
      <w:r w:rsidR="008E60A3" w:rsidRPr="00132F3D">
        <w:rPr>
          <w:rFonts w:ascii="Arial" w:hAnsi="Arial" w:cs="Arial"/>
          <w:sz w:val="24"/>
          <w:szCs w:val="24"/>
        </w:rPr>
        <w:t>n the other hand</w:t>
      </w:r>
      <w:r w:rsidR="00F54D4E">
        <w:rPr>
          <w:rFonts w:ascii="Arial" w:hAnsi="Arial" w:cs="Arial"/>
          <w:sz w:val="24"/>
          <w:szCs w:val="24"/>
        </w:rPr>
        <w:t xml:space="preserve">, </w:t>
      </w:r>
      <w:r w:rsidR="008E60A3" w:rsidRPr="00132F3D">
        <w:rPr>
          <w:rFonts w:ascii="Arial" w:hAnsi="Arial" w:cs="Arial"/>
          <w:sz w:val="24"/>
          <w:szCs w:val="24"/>
        </w:rPr>
        <w:t>the balance sheet of the business is also not competent to provide efficient market valuation of assets in order to present efficient performing results (Martinez-F</w:t>
      </w:r>
      <w:r w:rsidR="00132F3D" w:rsidRPr="00132F3D">
        <w:rPr>
          <w:rFonts w:ascii="Arial" w:hAnsi="Arial" w:cs="Arial"/>
          <w:sz w:val="24"/>
          <w:szCs w:val="24"/>
        </w:rPr>
        <w:t xml:space="preserve">errero et al, 2015). </w:t>
      </w:r>
    </w:p>
    <w:p w14:paraId="0B76A6B2" w14:textId="77777777" w:rsidR="006A0C2D" w:rsidRPr="006A0C2D" w:rsidRDefault="006A0C2D" w:rsidP="006A0C2D">
      <w:pPr>
        <w:tabs>
          <w:tab w:val="left" w:pos="8292"/>
        </w:tabs>
        <w:ind w:left="360"/>
        <w:rPr>
          <w:rFonts w:ascii="Arial" w:hAnsi="Arial" w:cs="Arial"/>
          <w:b/>
          <w:bCs/>
          <w:sz w:val="24"/>
          <w:szCs w:val="24"/>
        </w:rPr>
      </w:pPr>
    </w:p>
    <w:p w14:paraId="1E3AD959" w14:textId="29F086F8" w:rsidR="00F54D4E" w:rsidRPr="006A0C2D" w:rsidRDefault="006A0C2D" w:rsidP="00F54D4E">
      <w:pPr>
        <w:pStyle w:val="ListParagraph"/>
        <w:numPr>
          <w:ilvl w:val="0"/>
          <w:numId w:val="3"/>
        </w:numPr>
        <w:tabs>
          <w:tab w:val="left" w:pos="8292"/>
        </w:tabs>
        <w:rPr>
          <w:rFonts w:ascii="Arial" w:hAnsi="Arial" w:cs="Arial"/>
          <w:b/>
          <w:bCs/>
          <w:sz w:val="24"/>
          <w:szCs w:val="24"/>
        </w:rPr>
      </w:pPr>
      <w:r w:rsidRPr="006A0C2D">
        <w:rPr>
          <w:rFonts w:ascii="Arial" w:hAnsi="Arial" w:cs="Arial"/>
          <w:b/>
          <w:bCs/>
          <w:sz w:val="24"/>
          <w:szCs w:val="24"/>
        </w:rPr>
        <w:t>Fundamental limitations of using business financial statements</w:t>
      </w:r>
    </w:p>
    <w:p w14:paraId="2EE6348C" w14:textId="17573E47" w:rsidR="006A0C2D" w:rsidRDefault="007B5283" w:rsidP="00E5712D">
      <w:pPr>
        <w:tabs>
          <w:tab w:val="left" w:pos="8292"/>
        </w:tabs>
        <w:rPr>
          <w:rFonts w:ascii="Arial" w:hAnsi="Arial" w:cs="Arial"/>
          <w:sz w:val="24"/>
          <w:szCs w:val="24"/>
        </w:rPr>
      </w:pPr>
      <w:r w:rsidRPr="007B5283">
        <w:rPr>
          <w:rFonts w:ascii="Arial" w:hAnsi="Arial" w:cs="Arial"/>
          <w:sz w:val="24"/>
          <w:szCs w:val="24"/>
        </w:rPr>
        <w:t>Generally</w:t>
      </w:r>
      <w:r w:rsidR="00176D98">
        <w:rPr>
          <w:rFonts w:ascii="Arial" w:hAnsi="Arial" w:cs="Arial"/>
          <w:sz w:val="24"/>
          <w:szCs w:val="24"/>
        </w:rPr>
        <w:t>,</w:t>
      </w:r>
      <w:r w:rsidRPr="007B5283">
        <w:rPr>
          <w:rFonts w:ascii="Arial" w:hAnsi="Arial" w:cs="Arial"/>
          <w:sz w:val="24"/>
          <w:szCs w:val="24"/>
        </w:rPr>
        <w:t xml:space="preserve"> applications of financial statements are provid</w:t>
      </w:r>
      <w:r w:rsidR="009F0721">
        <w:rPr>
          <w:rFonts w:ascii="Arial" w:hAnsi="Arial" w:cs="Arial"/>
          <w:sz w:val="24"/>
          <w:szCs w:val="24"/>
        </w:rPr>
        <w:t>ing</w:t>
      </w:r>
      <w:r w:rsidRPr="007B5283">
        <w:rPr>
          <w:rFonts w:ascii="Arial" w:hAnsi="Arial" w:cs="Arial"/>
          <w:sz w:val="24"/>
          <w:szCs w:val="24"/>
        </w:rPr>
        <w:t xml:space="preserve"> an efficient overview of business accounting performances that</w:t>
      </w:r>
      <w:r w:rsidR="000F07EC">
        <w:rPr>
          <w:rFonts w:ascii="Arial" w:hAnsi="Arial" w:cs="Arial"/>
          <w:sz w:val="24"/>
          <w:szCs w:val="24"/>
        </w:rPr>
        <w:t xml:space="preserve"> are </w:t>
      </w:r>
      <w:r w:rsidRPr="007B5283">
        <w:rPr>
          <w:rFonts w:ascii="Arial" w:hAnsi="Arial" w:cs="Arial"/>
          <w:sz w:val="24"/>
          <w:szCs w:val="24"/>
        </w:rPr>
        <w:t xml:space="preserve">generally </w:t>
      </w:r>
      <w:r w:rsidR="006118ED">
        <w:rPr>
          <w:rFonts w:ascii="Arial" w:hAnsi="Arial" w:cs="Arial"/>
          <w:sz w:val="24"/>
          <w:szCs w:val="24"/>
        </w:rPr>
        <w:t>incurred</w:t>
      </w:r>
      <w:r w:rsidRPr="007B5283">
        <w:rPr>
          <w:rFonts w:ascii="Arial" w:hAnsi="Arial" w:cs="Arial"/>
          <w:sz w:val="24"/>
          <w:szCs w:val="24"/>
        </w:rPr>
        <w:t xml:space="preserve"> during the present account</w:t>
      </w:r>
      <w:r w:rsidR="00176D98">
        <w:rPr>
          <w:rFonts w:ascii="Arial" w:hAnsi="Arial" w:cs="Arial"/>
          <w:sz w:val="24"/>
          <w:szCs w:val="24"/>
        </w:rPr>
        <w:t xml:space="preserve"> </w:t>
      </w:r>
      <w:r w:rsidRPr="007B5283">
        <w:rPr>
          <w:rFonts w:ascii="Arial" w:hAnsi="Arial" w:cs="Arial"/>
          <w:sz w:val="24"/>
          <w:szCs w:val="24"/>
        </w:rPr>
        <w:t>time</w:t>
      </w:r>
      <w:r w:rsidR="00176D98">
        <w:rPr>
          <w:rFonts w:ascii="Arial" w:hAnsi="Arial" w:cs="Arial"/>
          <w:sz w:val="24"/>
          <w:szCs w:val="24"/>
        </w:rPr>
        <w:t>. H</w:t>
      </w:r>
      <w:r w:rsidR="009B1D81" w:rsidRPr="009B1D81">
        <w:rPr>
          <w:rFonts w:ascii="Arial" w:hAnsi="Arial" w:cs="Arial"/>
          <w:sz w:val="24"/>
          <w:szCs w:val="24"/>
        </w:rPr>
        <w:t>owever</w:t>
      </w:r>
      <w:r w:rsidR="00176D98">
        <w:rPr>
          <w:rFonts w:ascii="Arial" w:hAnsi="Arial" w:cs="Arial"/>
          <w:sz w:val="24"/>
          <w:szCs w:val="24"/>
        </w:rPr>
        <w:t>,</w:t>
      </w:r>
      <w:r w:rsidR="009B1D81" w:rsidRPr="009B1D81">
        <w:rPr>
          <w:rFonts w:ascii="Arial" w:hAnsi="Arial" w:cs="Arial"/>
          <w:sz w:val="24"/>
          <w:szCs w:val="24"/>
        </w:rPr>
        <w:t xml:space="preserve"> it also causes some significant difficulties which are related to the application of historical costing approaches during the valuation of business assets </w:t>
      </w:r>
      <w:r w:rsidR="00BA785D" w:rsidRPr="00BA785D">
        <w:rPr>
          <w:rFonts w:ascii="Arial" w:hAnsi="Arial" w:cs="Arial"/>
          <w:sz w:val="24"/>
          <w:szCs w:val="24"/>
        </w:rPr>
        <w:t>level instead of applying the concept of present market valuation</w:t>
      </w:r>
      <w:r w:rsidR="00B32C5B">
        <w:rPr>
          <w:rFonts w:ascii="Arial" w:hAnsi="Arial" w:cs="Arial"/>
          <w:sz w:val="24"/>
          <w:szCs w:val="24"/>
        </w:rPr>
        <w:t>.</w:t>
      </w:r>
      <w:r w:rsidR="00E41021">
        <w:rPr>
          <w:rFonts w:ascii="Arial" w:hAnsi="Arial" w:cs="Arial"/>
          <w:sz w:val="24"/>
          <w:szCs w:val="24"/>
        </w:rPr>
        <w:t xml:space="preserve"> A</w:t>
      </w:r>
      <w:r w:rsidR="00BA785D" w:rsidRPr="00BA785D">
        <w:rPr>
          <w:rFonts w:ascii="Arial" w:hAnsi="Arial" w:cs="Arial"/>
          <w:sz w:val="24"/>
          <w:szCs w:val="24"/>
        </w:rPr>
        <w:t>part from that the application of such process</w:t>
      </w:r>
      <w:r w:rsidR="00E41021">
        <w:rPr>
          <w:rFonts w:ascii="Arial" w:hAnsi="Arial" w:cs="Arial"/>
          <w:sz w:val="24"/>
          <w:szCs w:val="24"/>
        </w:rPr>
        <w:t>es</w:t>
      </w:r>
      <w:r w:rsidR="00BA785D" w:rsidRPr="00BA785D">
        <w:rPr>
          <w:rFonts w:ascii="Arial" w:hAnsi="Arial" w:cs="Arial"/>
          <w:sz w:val="24"/>
          <w:szCs w:val="24"/>
        </w:rPr>
        <w:t xml:space="preserve"> business can face the issues related to non</w:t>
      </w:r>
      <w:r w:rsidR="004A2DF8">
        <w:rPr>
          <w:rFonts w:ascii="Arial" w:hAnsi="Arial" w:cs="Arial"/>
          <w:sz w:val="24"/>
          <w:szCs w:val="24"/>
        </w:rPr>
        <w:t>-</w:t>
      </w:r>
      <w:r w:rsidR="00BA785D" w:rsidRPr="00BA785D">
        <w:rPr>
          <w:rFonts w:ascii="Arial" w:hAnsi="Arial" w:cs="Arial"/>
          <w:sz w:val="24"/>
          <w:szCs w:val="24"/>
        </w:rPr>
        <w:t>disclosure of organisational current business worth and also the ineffective recording of initial business costs that basically influence financial burden for general activities</w:t>
      </w:r>
      <w:r w:rsidR="00BA785D">
        <w:rPr>
          <w:rFonts w:ascii="Arial" w:hAnsi="Arial" w:cs="Arial"/>
          <w:sz w:val="24"/>
          <w:szCs w:val="24"/>
        </w:rPr>
        <w:t xml:space="preserve"> (Dumay et al</w:t>
      </w:r>
      <w:r w:rsidR="00DB26F8">
        <w:rPr>
          <w:rFonts w:ascii="Arial" w:hAnsi="Arial" w:cs="Arial"/>
          <w:sz w:val="24"/>
          <w:szCs w:val="24"/>
        </w:rPr>
        <w:t xml:space="preserve"> . 2017). </w:t>
      </w:r>
      <w:r w:rsidR="009F707F" w:rsidRPr="009F707F">
        <w:rPr>
          <w:rFonts w:ascii="Arial" w:hAnsi="Arial" w:cs="Arial"/>
          <w:sz w:val="24"/>
          <w:szCs w:val="24"/>
        </w:rPr>
        <w:t>Even in some cases the business intangible assets volumes are not properly disclosed for presenting efficient business results</w:t>
      </w:r>
      <w:r w:rsidR="009D5C87">
        <w:rPr>
          <w:rFonts w:ascii="Arial" w:hAnsi="Arial" w:cs="Arial"/>
          <w:sz w:val="24"/>
          <w:szCs w:val="24"/>
        </w:rPr>
        <w:t>.</w:t>
      </w:r>
      <w:r w:rsidR="009F707F" w:rsidRPr="009F707F">
        <w:rPr>
          <w:rFonts w:ascii="Arial" w:hAnsi="Arial" w:cs="Arial"/>
          <w:sz w:val="24"/>
          <w:szCs w:val="24"/>
        </w:rPr>
        <w:t xml:space="preserve"> </w:t>
      </w:r>
      <w:r w:rsidR="009D5C87">
        <w:rPr>
          <w:rFonts w:ascii="Arial" w:hAnsi="Arial" w:cs="Arial"/>
          <w:sz w:val="24"/>
          <w:szCs w:val="24"/>
        </w:rPr>
        <w:t>A</w:t>
      </w:r>
      <w:r w:rsidR="009F707F" w:rsidRPr="009F707F">
        <w:rPr>
          <w:rFonts w:ascii="Arial" w:hAnsi="Arial" w:cs="Arial"/>
          <w:sz w:val="24"/>
          <w:szCs w:val="24"/>
        </w:rPr>
        <w:t>long with such</w:t>
      </w:r>
      <w:r w:rsidR="00290014">
        <w:rPr>
          <w:rFonts w:ascii="Arial" w:hAnsi="Arial" w:cs="Arial"/>
          <w:sz w:val="24"/>
          <w:szCs w:val="24"/>
        </w:rPr>
        <w:t>,</w:t>
      </w:r>
      <w:r w:rsidR="009F707F" w:rsidRPr="009F707F">
        <w:rPr>
          <w:rFonts w:ascii="Arial" w:hAnsi="Arial" w:cs="Arial"/>
          <w:sz w:val="24"/>
          <w:szCs w:val="24"/>
        </w:rPr>
        <w:t xml:space="preserve"> the non</w:t>
      </w:r>
      <w:r w:rsidR="009D5C87">
        <w:rPr>
          <w:rFonts w:ascii="Arial" w:hAnsi="Arial" w:cs="Arial"/>
          <w:sz w:val="24"/>
          <w:szCs w:val="24"/>
        </w:rPr>
        <w:t>-</w:t>
      </w:r>
      <w:r w:rsidR="009F707F" w:rsidRPr="009F707F">
        <w:rPr>
          <w:rFonts w:ascii="Arial" w:hAnsi="Arial" w:cs="Arial"/>
          <w:sz w:val="24"/>
          <w:szCs w:val="24"/>
        </w:rPr>
        <w:t>financial impacts of the business are also eliminated which</w:t>
      </w:r>
      <w:r w:rsidR="00290014">
        <w:rPr>
          <w:rFonts w:ascii="Arial" w:hAnsi="Arial" w:cs="Arial"/>
          <w:sz w:val="24"/>
          <w:szCs w:val="24"/>
        </w:rPr>
        <w:t xml:space="preserve"> </w:t>
      </w:r>
      <w:r w:rsidR="009F707F" w:rsidRPr="009F707F">
        <w:rPr>
          <w:rFonts w:ascii="Arial" w:hAnsi="Arial" w:cs="Arial"/>
          <w:sz w:val="24"/>
          <w:szCs w:val="24"/>
        </w:rPr>
        <w:t>are also recognised as essential business transactions for developmental purpose</w:t>
      </w:r>
      <w:r w:rsidR="00AA31FC">
        <w:rPr>
          <w:rFonts w:ascii="Arial" w:hAnsi="Arial" w:cs="Arial"/>
          <w:sz w:val="24"/>
          <w:szCs w:val="24"/>
        </w:rPr>
        <w:t>s. E</w:t>
      </w:r>
      <w:r w:rsidR="009F707F" w:rsidRPr="009F707F">
        <w:rPr>
          <w:rFonts w:ascii="Arial" w:hAnsi="Arial" w:cs="Arial"/>
          <w:sz w:val="24"/>
          <w:szCs w:val="24"/>
        </w:rPr>
        <w:t xml:space="preserve">ven those statements that can </w:t>
      </w:r>
      <w:r w:rsidR="00E73094">
        <w:rPr>
          <w:rFonts w:ascii="Arial" w:hAnsi="Arial" w:cs="Arial"/>
          <w:sz w:val="24"/>
          <w:szCs w:val="24"/>
        </w:rPr>
        <w:t>be</w:t>
      </w:r>
      <w:r w:rsidR="00622713">
        <w:rPr>
          <w:rFonts w:ascii="Arial" w:hAnsi="Arial" w:cs="Arial"/>
          <w:sz w:val="24"/>
          <w:szCs w:val="24"/>
        </w:rPr>
        <w:t xml:space="preserve"> </w:t>
      </w:r>
      <w:r w:rsidR="009F707F" w:rsidRPr="009F707F">
        <w:rPr>
          <w:rFonts w:ascii="Arial" w:hAnsi="Arial" w:cs="Arial"/>
          <w:sz w:val="24"/>
          <w:szCs w:val="24"/>
        </w:rPr>
        <w:t>easily</w:t>
      </w:r>
      <w:r w:rsidR="00622713">
        <w:rPr>
          <w:rFonts w:ascii="Arial" w:hAnsi="Arial" w:cs="Arial"/>
          <w:sz w:val="24"/>
          <w:szCs w:val="24"/>
        </w:rPr>
        <w:t xml:space="preserve"> </w:t>
      </w:r>
      <w:r w:rsidR="009F707F" w:rsidRPr="009F707F">
        <w:rPr>
          <w:rFonts w:ascii="Arial" w:hAnsi="Arial" w:cs="Arial"/>
          <w:sz w:val="24"/>
          <w:szCs w:val="24"/>
        </w:rPr>
        <w:t>manipulated by the potential business authority in order to derive some personal benefit as a result of a positive report cannot be provided to the stakeholder</w:t>
      </w:r>
      <w:r w:rsidR="009F707F">
        <w:rPr>
          <w:rFonts w:ascii="Arial" w:hAnsi="Arial" w:cs="Arial"/>
          <w:sz w:val="24"/>
          <w:szCs w:val="24"/>
        </w:rPr>
        <w:t>.</w:t>
      </w:r>
    </w:p>
    <w:p w14:paraId="23746C5B" w14:textId="446D9861" w:rsidR="00584D94" w:rsidRDefault="00584D94" w:rsidP="00E5712D">
      <w:pPr>
        <w:tabs>
          <w:tab w:val="left" w:pos="8292"/>
        </w:tabs>
        <w:rPr>
          <w:rFonts w:ascii="Arial" w:hAnsi="Arial" w:cs="Arial"/>
          <w:sz w:val="24"/>
          <w:szCs w:val="24"/>
        </w:rPr>
      </w:pPr>
    </w:p>
    <w:p w14:paraId="3B7B995B" w14:textId="0FB702EA" w:rsidR="00584D94" w:rsidRDefault="00584D94" w:rsidP="00E5712D">
      <w:pPr>
        <w:tabs>
          <w:tab w:val="left" w:pos="8292"/>
        </w:tabs>
        <w:rPr>
          <w:rFonts w:ascii="Arial" w:hAnsi="Arial" w:cs="Arial"/>
          <w:sz w:val="24"/>
          <w:szCs w:val="24"/>
        </w:rPr>
      </w:pPr>
    </w:p>
    <w:p w14:paraId="7AF79017" w14:textId="065FAE55" w:rsidR="00584D94" w:rsidRDefault="00584D94" w:rsidP="00E5712D">
      <w:pPr>
        <w:tabs>
          <w:tab w:val="left" w:pos="8292"/>
        </w:tabs>
        <w:rPr>
          <w:rFonts w:ascii="Arial" w:hAnsi="Arial" w:cs="Arial"/>
          <w:sz w:val="24"/>
          <w:szCs w:val="24"/>
        </w:rPr>
      </w:pPr>
    </w:p>
    <w:p w14:paraId="7BBBD70A" w14:textId="5216A791" w:rsidR="00102103" w:rsidRDefault="00102103" w:rsidP="00102103">
      <w:pPr>
        <w:tabs>
          <w:tab w:val="left" w:pos="8292"/>
        </w:tabs>
        <w:rPr>
          <w:rFonts w:ascii="Arial" w:hAnsi="Arial" w:cs="Arial"/>
          <w:sz w:val="24"/>
          <w:szCs w:val="24"/>
        </w:rPr>
      </w:pPr>
    </w:p>
    <w:p w14:paraId="4A274775" w14:textId="1EE32470" w:rsidR="00102103" w:rsidRDefault="00102103" w:rsidP="00BF6B24">
      <w:pPr>
        <w:tabs>
          <w:tab w:val="left" w:pos="8292"/>
        </w:tabs>
        <w:jc w:val="center"/>
        <w:rPr>
          <w:rFonts w:ascii="Arial" w:hAnsi="Arial" w:cs="Arial"/>
          <w:b/>
          <w:bCs/>
          <w:sz w:val="24"/>
          <w:szCs w:val="24"/>
        </w:rPr>
      </w:pPr>
      <w:r w:rsidRPr="00102103">
        <w:rPr>
          <w:rFonts w:ascii="Arial" w:hAnsi="Arial" w:cs="Arial"/>
          <w:b/>
          <w:bCs/>
          <w:sz w:val="24"/>
          <w:szCs w:val="24"/>
        </w:rPr>
        <w:t>Conclusion</w:t>
      </w:r>
    </w:p>
    <w:p w14:paraId="27A2D8D0" w14:textId="77777777" w:rsidR="00BF6B24" w:rsidRDefault="00BF6B24" w:rsidP="00102103">
      <w:pPr>
        <w:tabs>
          <w:tab w:val="left" w:pos="8292"/>
        </w:tabs>
        <w:rPr>
          <w:rFonts w:ascii="Arial" w:hAnsi="Arial" w:cs="Arial"/>
          <w:sz w:val="24"/>
          <w:szCs w:val="24"/>
        </w:rPr>
      </w:pPr>
    </w:p>
    <w:p w14:paraId="016E1E24" w14:textId="77777777" w:rsidR="00BF6B24" w:rsidRDefault="00BF6B24" w:rsidP="00102103">
      <w:pPr>
        <w:tabs>
          <w:tab w:val="left" w:pos="8292"/>
        </w:tabs>
        <w:rPr>
          <w:rFonts w:ascii="Arial" w:hAnsi="Arial" w:cs="Arial"/>
          <w:sz w:val="24"/>
          <w:szCs w:val="24"/>
        </w:rPr>
      </w:pPr>
    </w:p>
    <w:p w14:paraId="756B573A" w14:textId="5743D6AC" w:rsidR="00102103" w:rsidRDefault="00806AC5" w:rsidP="00102103">
      <w:pPr>
        <w:tabs>
          <w:tab w:val="left" w:pos="8292"/>
        </w:tabs>
        <w:rPr>
          <w:rFonts w:ascii="Arial" w:hAnsi="Arial" w:cs="Arial"/>
          <w:sz w:val="24"/>
          <w:szCs w:val="24"/>
        </w:rPr>
      </w:pPr>
      <w:r>
        <w:rPr>
          <w:rFonts w:ascii="Arial" w:hAnsi="Arial" w:cs="Arial"/>
          <w:sz w:val="24"/>
          <w:szCs w:val="24"/>
        </w:rPr>
        <w:t xml:space="preserve">      </w:t>
      </w:r>
      <w:r w:rsidR="00407F3E" w:rsidRPr="00407F3E">
        <w:rPr>
          <w:rFonts w:ascii="Arial" w:hAnsi="Arial" w:cs="Arial"/>
          <w:sz w:val="24"/>
          <w:szCs w:val="24"/>
        </w:rPr>
        <w:t>Application of business financial statements is essential for presenting the financial performances of the business positively during the current accounting</w:t>
      </w:r>
      <w:r w:rsidR="00916AE2">
        <w:rPr>
          <w:rFonts w:ascii="Arial" w:hAnsi="Arial" w:cs="Arial"/>
          <w:sz w:val="24"/>
          <w:szCs w:val="24"/>
        </w:rPr>
        <w:t xml:space="preserve"> period.</w:t>
      </w:r>
      <w:r w:rsidR="00407F3E" w:rsidRPr="00407F3E">
        <w:rPr>
          <w:rFonts w:ascii="Arial" w:hAnsi="Arial" w:cs="Arial"/>
          <w:sz w:val="24"/>
          <w:szCs w:val="24"/>
        </w:rPr>
        <w:t xml:space="preserve"> Following the same prospect</w:t>
      </w:r>
      <w:r w:rsidR="00E86B3E">
        <w:rPr>
          <w:rFonts w:ascii="Arial" w:hAnsi="Arial" w:cs="Arial"/>
          <w:sz w:val="24"/>
          <w:szCs w:val="24"/>
        </w:rPr>
        <w:t>,</w:t>
      </w:r>
      <w:r w:rsidR="00407F3E" w:rsidRPr="00407F3E">
        <w:rPr>
          <w:rFonts w:ascii="Arial" w:hAnsi="Arial" w:cs="Arial"/>
          <w:sz w:val="24"/>
          <w:szCs w:val="24"/>
        </w:rPr>
        <w:t xml:space="preserve"> the application of evaluating to business financial ratio analysis is also necessary for evaluating the present range of business growth compared with the previous year financial statements</w:t>
      </w:r>
      <w:r w:rsidR="00964BCC">
        <w:rPr>
          <w:rFonts w:ascii="Arial" w:hAnsi="Arial" w:cs="Arial"/>
          <w:sz w:val="24"/>
          <w:szCs w:val="24"/>
        </w:rPr>
        <w:t>. I</w:t>
      </w:r>
      <w:r w:rsidR="00407F3E" w:rsidRPr="00407F3E">
        <w:rPr>
          <w:rFonts w:ascii="Arial" w:hAnsi="Arial" w:cs="Arial"/>
          <w:sz w:val="24"/>
          <w:szCs w:val="24"/>
        </w:rPr>
        <w:t xml:space="preserve">n case </w:t>
      </w:r>
      <w:r w:rsidR="00226186">
        <w:rPr>
          <w:rFonts w:ascii="Arial" w:hAnsi="Arial" w:cs="Arial"/>
          <w:sz w:val="24"/>
          <w:szCs w:val="24"/>
        </w:rPr>
        <w:t>a</w:t>
      </w:r>
      <w:r w:rsidR="00407F3E" w:rsidRPr="00407F3E">
        <w:rPr>
          <w:rFonts w:ascii="Arial" w:hAnsi="Arial" w:cs="Arial"/>
          <w:sz w:val="24"/>
          <w:szCs w:val="24"/>
        </w:rPr>
        <w:t xml:space="preserve"> management of a company needs to provide significant impacts on both aspects for efficient business performances measurement and financial growth</w:t>
      </w:r>
      <w:r w:rsidR="00407F3E">
        <w:rPr>
          <w:rFonts w:ascii="Arial" w:hAnsi="Arial" w:cs="Arial"/>
          <w:sz w:val="24"/>
          <w:szCs w:val="24"/>
        </w:rPr>
        <w:t>.</w:t>
      </w:r>
    </w:p>
    <w:p w14:paraId="31E760BF" w14:textId="77777777" w:rsidR="001562F4" w:rsidRPr="00DB728E" w:rsidRDefault="001562F4" w:rsidP="00102103">
      <w:pPr>
        <w:tabs>
          <w:tab w:val="left" w:pos="8292"/>
        </w:tabs>
        <w:rPr>
          <w:rFonts w:ascii="Arial" w:hAnsi="Arial" w:cs="Arial"/>
          <w:sz w:val="24"/>
          <w:szCs w:val="24"/>
        </w:rPr>
      </w:pPr>
    </w:p>
    <w:p w14:paraId="005FB22F" w14:textId="77777777" w:rsidR="00102103" w:rsidRPr="00102103" w:rsidRDefault="00102103" w:rsidP="00102103">
      <w:pPr>
        <w:tabs>
          <w:tab w:val="left" w:pos="8292"/>
        </w:tabs>
        <w:rPr>
          <w:rFonts w:ascii="Arial" w:hAnsi="Arial" w:cs="Arial"/>
          <w:b/>
          <w:bCs/>
          <w:sz w:val="24"/>
          <w:szCs w:val="24"/>
        </w:rPr>
      </w:pPr>
    </w:p>
    <w:p w14:paraId="39DE8672" w14:textId="77777777" w:rsidR="00584D94" w:rsidRPr="00584D94" w:rsidRDefault="00584D94" w:rsidP="00E5712D">
      <w:pPr>
        <w:tabs>
          <w:tab w:val="left" w:pos="8292"/>
        </w:tabs>
        <w:rPr>
          <w:rFonts w:ascii="Arial" w:hAnsi="Arial" w:cs="Arial"/>
          <w:b/>
          <w:bCs/>
          <w:sz w:val="24"/>
          <w:szCs w:val="24"/>
        </w:rPr>
      </w:pPr>
    </w:p>
    <w:p w14:paraId="73FFA859" w14:textId="31EA48F5" w:rsidR="00B45CBD" w:rsidRPr="00132F3D" w:rsidRDefault="00B45CBD" w:rsidP="00733D1B">
      <w:pPr>
        <w:tabs>
          <w:tab w:val="left" w:pos="8292"/>
        </w:tabs>
        <w:rPr>
          <w:rFonts w:ascii="Arial" w:hAnsi="Arial" w:cs="Arial"/>
          <w:sz w:val="24"/>
          <w:szCs w:val="24"/>
        </w:rPr>
      </w:pPr>
    </w:p>
    <w:p w14:paraId="03FDA4C4" w14:textId="77777777" w:rsidR="00B45CBD" w:rsidRPr="00087531" w:rsidRDefault="00B45CBD" w:rsidP="00733D1B">
      <w:pPr>
        <w:tabs>
          <w:tab w:val="left" w:pos="8292"/>
        </w:tabs>
        <w:rPr>
          <w:rFonts w:ascii="Arial" w:hAnsi="Arial" w:cs="Arial"/>
          <w:sz w:val="24"/>
          <w:szCs w:val="24"/>
        </w:rPr>
      </w:pPr>
    </w:p>
    <w:p w14:paraId="660C661E" w14:textId="77777777" w:rsidR="00563096" w:rsidRPr="00BA5110" w:rsidRDefault="00563096" w:rsidP="00733D1B">
      <w:pPr>
        <w:tabs>
          <w:tab w:val="left" w:pos="8292"/>
        </w:tabs>
        <w:rPr>
          <w:rFonts w:ascii="Arial" w:hAnsi="Arial" w:cs="Arial"/>
          <w:sz w:val="24"/>
          <w:szCs w:val="24"/>
        </w:rPr>
      </w:pPr>
    </w:p>
    <w:p w14:paraId="3435E85C" w14:textId="131FE605" w:rsidR="00CF0AEA" w:rsidRDefault="00CF0AEA" w:rsidP="00733D1B">
      <w:pPr>
        <w:tabs>
          <w:tab w:val="left" w:pos="8292"/>
        </w:tabs>
        <w:rPr>
          <w:rFonts w:ascii="Arial" w:hAnsi="Arial" w:cs="Arial"/>
          <w:sz w:val="24"/>
          <w:szCs w:val="24"/>
        </w:rPr>
      </w:pPr>
    </w:p>
    <w:p w14:paraId="49C80410" w14:textId="1950C723" w:rsidR="00CF0AEA" w:rsidRDefault="00CF0AEA" w:rsidP="00733D1B">
      <w:pPr>
        <w:tabs>
          <w:tab w:val="left" w:pos="8292"/>
        </w:tabs>
        <w:rPr>
          <w:rFonts w:ascii="Arial" w:hAnsi="Arial" w:cs="Arial"/>
          <w:sz w:val="24"/>
          <w:szCs w:val="24"/>
        </w:rPr>
      </w:pPr>
    </w:p>
    <w:p w14:paraId="4AF43DB7" w14:textId="77777777" w:rsidR="00CF0AEA" w:rsidRPr="00275582" w:rsidRDefault="00CF0AEA" w:rsidP="00733D1B">
      <w:pPr>
        <w:tabs>
          <w:tab w:val="left" w:pos="8292"/>
        </w:tabs>
        <w:rPr>
          <w:rFonts w:ascii="Arial" w:hAnsi="Arial" w:cs="Arial"/>
          <w:sz w:val="24"/>
          <w:szCs w:val="24"/>
        </w:rPr>
      </w:pPr>
    </w:p>
    <w:p w14:paraId="208EF092" w14:textId="4CA2135C" w:rsidR="00431256" w:rsidRDefault="00431256" w:rsidP="00733D1B">
      <w:pPr>
        <w:tabs>
          <w:tab w:val="left" w:pos="8292"/>
        </w:tabs>
        <w:rPr>
          <w:rFonts w:ascii="Arial" w:hAnsi="Arial" w:cs="Arial"/>
          <w:sz w:val="24"/>
          <w:szCs w:val="24"/>
        </w:rPr>
      </w:pPr>
    </w:p>
    <w:p w14:paraId="00CD8AA4" w14:textId="684C5D5D" w:rsidR="00EE1C09" w:rsidRDefault="00EE1C09" w:rsidP="00733D1B">
      <w:pPr>
        <w:tabs>
          <w:tab w:val="left" w:pos="8292"/>
        </w:tabs>
        <w:rPr>
          <w:rFonts w:ascii="Arial" w:hAnsi="Arial" w:cs="Arial"/>
          <w:sz w:val="24"/>
          <w:szCs w:val="24"/>
        </w:rPr>
      </w:pPr>
    </w:p>
    <w:p w14:paraId="54A6A3EF" w14:textId="17EBE364" w:rsidR="00EE1C09" w:rsidRDefault="00EE1C09" w:rsidP="00733D1B">
      <w:pPr>
        <w:tabs>
          <w:tab w:val="left" w:pos="8292"/>
        </w:tabs>
        <w:rPr>
          <w:rFonts w:ascii="Arial" w:hAnsi="Arial" w:cs="Arial"/>
          <w:sz w:val="24"/>
          <w:szCs w:val="24"/>
        </w:rPr>
      </w:pPr>
    </w:p>
    <w:p w14:paraId="4F7F2574" w14:textId="5BCCC0D6" w:rsidR="00EE1C09" w:rsidRDefault="00EE1C09" w:rsidP="00733D1B">
      <w:pPr>
        <w:tabs>
          <w:tab w:val="left" w:pos="8292"/>
        </w:tabs>
        <w:rPr>
          <w:rFonts w:ascii="Arial" w:hAnsi="Arial" w:cs="Arial"/>
          <w:sz w:val="24"/>
          <w:szCs w:val="24"/>
        </w:rPr>
      </w:pPr>
    </w:p>
    <w:p w14:paraId="590EA895" w14:textId="226649FA" w:rsidR="00EE1C09" w:rsidRDefault="00EE1C09" w:rsidP="00733D1B">
      <w:pPr>
        <w:tabs>
          <w:tab w:val="left" w:pos="8292"/>
        </w:tabs>
        <w:rPr>
          <w:rFonts w:ascii="Arial" w:hAnsi="Arial" w:cs="Arial"/>
          <w:sz w:val="24"/>
          <w:szCs w:val="24"/>
        </w:rPr>
      </w:pPr>
    </w:p>
    <w:p w14:paraId="4930BA3C" w14:textId="6D657566" w:rsidR="00EE1C09" w:rsidRDefault="00EE1C09" w:rsidP="00733D1B">
      <w:pPr>
        <w:tabs>
          <w:tab w:val="left" w:pos="8292"/>
        </w:tabs>
        <w:rPr>
          <w:rFonts w:ascii="Arial" w:hAnsi="Arial" w:cs="Arial"/>
          <w:sz w:val="24"/>
          <w:szCs w:val="24"/>
        </w:rPr>
      </w:pPr>
    </w:p>
    <w:p w14:paraId="6855AF95" w14:textId="3A3DC5C4" w:rsidR="00EE1C09" w:rsidRDefault="00EE1C09" w:rsidP="00733D1B">
      <w:pPr>
        <w:tabs>
          <w:tab w:val="left" w:pos="8292"/>
        </w:tabs>
        <w:rPr>
          <w:rFonts w:ascii="Arial" w:hAnsi="Arial" w:cs="Arial"/>
          <w:sz w:val="24"/>
          <w:szCs w:val="24"/>
        </w:rPr>
      </w:pPr>
    </w:p>
    <w:p w14:paraId="6ED8B37C" w14:textId="0A6AA099" w:rsidR="00EE1C09" w:rsidRDefault="00EE1C09" w:rsidP="00733D1B">
      <w:pPr>
        <w:tabs>
          <w:tab w:val="left" w:pos="8292"/>
        </w:tabs>
        <w:rPr>
          <w:rFonts w:ascii="Arial" w:hAnsi="Arial" w:cs="Arial"/>
          <w:sz w:val="24"/>
          <w:szCs w:val="24"/>
        </w:rPr>
      </w:pPr>
    </w:p>
    <w:p w14:paraId="379FCD7F" w14:textId="089B58A8" w:rsidR="00EE1C09" w:rsidRDefault="00EE1C09" w:rsidP="00733D1B">
      <w:pPr>
        <w:tabs>
          <w:tab w:val="left" w:pos="8292"/>
        </w:tabs>
        <w:rPr>
          <w:rFonts w:ascii="Arial" w:hAnsi="Arial" w:cs="Arial"/>
          <w:sz w:val="24"/>
          <w:szCs w:val="24"/>
        </w:rPr>
      </w:pPr>
    </w:p>
    <w:p w14:paraId="4AA4DE80" w14:textId="31F8BA8E" w:rsidR="00EE1C09" w:rsidRDefault="00EE1C09" w:rsidP="00733D1B">
      <w:pPr>
        <w:tabs>
          <w:tab w:val="left" w:pos="8292"/>
        </w:tabs>
        <w:rPr>
          <w:rFonts w:ascii="Arial" w:hAnsi="Arial" w:cs="Arial"/>
          <w:sz w:val="24"/>
          <w:szCs w:val="24"/>
        </w:rPr>
      </w:pPr>
    </w:p>
    <w:p w14:paraId="2E199C33" w14:textId="278A165D" w:rsidR="00EE1C09" w:rsidRDefault="00EE1C09" w:rsidP="00733D1B">
      <w:pPr>
        <w:tabs>
          <w:tab w:val="left" w:pos="8292"/>
        </w:tabs>
        <w:rPr>
          <w:rFonts w:ascii="Arial" w:hAnsi="Arial" w:cs="Arial"/>
          <w:sz w:val="24"/>
          <w:szCs w:val="24"/>
        </w:rPr>
      </w:pPr>
    </w:p>
    <w:p w14:paraId="7788AC59" w14:textId="5148C5DF" w:rsidR="00EE1C09" w:rsidRDefault="00EE1C09" w:rsidP="00733D1B">
      <w:pPr>
        <w:tabs>
          <w:tab w:val="left" w:pos="8292"/>
        </w:tabs>
        <w:rPr>
          <w:rFonts w:ascii="Arial" w:hAnsi="Arial" w:cs="Arial"/>
          <w:sz w:val="24"/>
          <w:szCs w:val="24"/>
        </w:rPr>
      </w:pPr>
    </w:p>
    <w:p w14:paraId="18CDD152" w14:textId="2AE3F37C" w:rsidR="00EE1C09" w:rsidRDefault="00EE1C09" w:rsidP="00733D1B">
      <w:pPr>
        <w:tabs>
          <w:tab w:val="left" w:pos="8292"/>
        </w:tabs>
        <w:rPr>
          <w:rFonts w:ascii="Arial" w:hAnsi="Arial" w:cs="Arial"/>
          <w:sz w:val="24"/>
          <w:szCs w:val="24"/>
        </w:rPr>
      </w:pPr>
    </w:p>
    <w:p w14:paraId="0638A224" w14:textId="77777777" w:rsidR="006E39BF" w:rsidRPr="00B621A1" w:rsidRDefault="006E39BF" w:rsidP="006E39BF">
      <w:pPr>
        <w:tabs>
          <w:tab w:val="left" w:pos="8292"/>
        </w:tabs>
        <w:rPr>
          <w:rFonts w:ascii="Arial" w:hAnsi="Arial" w:cs="Arial"/>
          <w:b/>
          <w:bCs/>
          <w:sz w:val="24"/>
          <w:szCs w:val="24"/>
        </w:rPr>
      </w:pPr>
      <w:r w:rsidRPr="00B621A1">
        <w:rPr>
          <w:rFonts w:ascii="Arial" w:hAnsi="Arial" w:cs="Arial"/>
          <w:b/>
          <w:bCs/>
          <w:sz w:val="24"/>
          <w:szCs w:val="24"/>
        </w:rPr>
        <w:t>References</w:t>
      </w:r>
    </w:p>
    <w:p w14:paraId="31477865" w14:textId="79DA4E5E" w:rsidR="006E39BF" w:rsidRPr="000F07BD" w:rsidRDefault="006E39BF" w:rsidP="006E39BF">
      <w:pPr>
        <w:tabs>
          <w:tab w:val="left" w:pos="8292"/>
        </w:tabs>
        <w:rPr>
          <w:rFonts w:ascii="Arial" w:hAnsi="Arial" w:cs="Arial"/>
          <w:i/>
          <w:iCs/>
          <w:sz w:val="24"/>
          <w:szCs w:val="24"/>
        </w:rPr>
      </w:pPr>
      <w:r w:rsidRPr="000F07BD">
        <w:rPr>
          <w:rFonts w:ascii="Arial" w:hAnsi="Arial" w:cs="Arial"/>
          <w:sz w:val="24"/>
          <w:szCs w:val="24"/>
        </w:rPr>
        <w:t>Almeida, H., 2019. Is it time to get rid of earnings-per-share (EPS</w:t>
      </w:r>
      <w:proofErr w:type="gramStart"/>
      <w:r w:rsidRPr="000F07BD">
        <w:rPr>
          <w:rFonts w:ascii="Arial" w:hAnsi="Arial" w:cs="Arial"/>
          <w:sz w:val="24"/>
          <w:szCs w:val="24"/>
        </w:rPr>
        <w:t>)?.</w:t>
      </w:r>
      <w:proofErr w:type="gramEnd"/>
      <w:r w:rsidRPr="000F07BD">
        <w:rPr>
          <w:rFonts w:ascii="Arial" w:hAnsi="Arial" w:cs="Arial"/>
          <w:sz w:val="24"/>
          <w:szCs w:val="24"/>
        </w:rPr>
        <w:t> </w:t>
      </w:r>
      <w:r w:rsidRPr="000F07BD">
        <w:rPr>
          <w:rFonts w:ascii="Arial" w:hAnsi="Arial" w:cs="Arial"/>
          <w:i/>
          <w:iCs/>
          <w:sz w:val="24"/>
          <w:szCs w:val="24"/>
        </w:rPr>
        <w:t>Review of Corporate</w:t>
      </w:r>
      <w:r w:rsidR="00AF389C" w:rsidRPr="000F07BD">
        <w:rPr>
          <w:rFonts w:ascii="Arial" w:hAnsi="Arial" w:cs="Arial"/>
          <w:i/>
          <w:iCs/>
          <w:sz w:val="24"/>
          <w:szCs w:val="24"/>
        </w:rPr>
        <w:t xml:space="preserve"> </w:t>
      </w:r>
      <w:r w:rsidRPr="000F07BD">
        <w:rPr>
          <w:rFonts w:ascii="Arial" w:hAnsi="Arial" w:cs="Arial"/>
          <w:i/>
          <w:iCs/>
          <w:sz w:val="24"/>
          <w:szCs w:val="24"/>
        </w:rPr>
        <w:t>Finance Studies</w:t>
      </w:r>
      <w:r w:rsidRPr="000F07BD">
        <w:rPr>
          <w:rFonts w:ascii="Arial" w:hAnsi="Arial" w:cs="Arial"/>
          <w:sz w:val="24"/>
          <w:szCs w:val="24"/>
        </w:rPr>
        <w:t>, 8(1), pp.174-206.</w:t>
      </w:r>
    </w:p>
    <w:p w14:paraId="4CE8219F" w14:textId="5B9F4440" w:rsidR="006E39BF" w:rsidRPr="000F07BD" w:rsidRDefault="006E39BF" w:rsidP="006E39BF">
      <w:pPr>
        <w:tabs>
          <w:tab w:val="left" w:pos="8292"/>
        </w:tabs>
        <w:rPr>
          <w:rFonts w:ascii="Arial" w:hAnsi="Arial" w:cs="Arial"/>
          <w:sz w:val="24"/>
          <w:szCs w:val="24"/>
        </w:rPr>
      </w:pPr>
      <w:r w:rsidRPr="000F07BD">
        <w:rPr>
          <w:rFonts w:ascii="Arial" w:hAnsi="Arial" w:cs="Arial"/>
          <w:sz w:val="24"/>
          <w:szCs w:val="24"/>
        </w:rPr>
        <w:t xml:space="preserve">Berger, P.G., </w:t>
      </w:r>
      <w:proofErr w:type="spellStart"/>
      <w:r w:rsidRPr="000F07BD">
        <w:rPr>
          <w:rFonts w:ascii="Arial" w:hAnsi="Arial" w:cs="Arial"/>
          <w:sz w:val="24"/>
          <w:szCs w:val="24"/>
        </w:rPr>
        <w:t>Minnis</w:t>
      </w:r>
      <w:proofErr w:type="spellEnd"/>
      <w:r w:rsidRPr="000F07BD">
        <w:rPr>
          <w:rFonts w:ascii="Arial" w:hAnsi="Arial" w:cs="Arial"/>
          <w:sz w:val="24"/>
          <w:szCs w:val="24"/>
        </w:rPr>
        <w:t>, M. and Sutherland, A., 2017. Commercial lending concentration and</w:t>
      </w:r>
      <w:r w:rsidR="00362F8E" w:rsidRPr="000F07BD">
        <w:rPr>
          <w:rFonts w:ascii="Arial" w:hAnsi="Arial" w:cs="Arial"/>
          <w:sz w:val="24"/>
          <w:szCs w:val="24"/>
        </w:rPr>
        <w:t xml:space="preserve"> </w:t>
      </w:r>
      <w:r w:rsidRPr="000F07BD">
        <w:rPr>
          <w:rFonts w:ascii="Arial" w:hAnsi="Arial" w:cs="Arial"/>
          <w:sz w:val="24"/>
          <w:szCs w:val="24"/>
        </w:rPr>
        <w:t>bank expertise: Evidence from borrower financial statements. </w:t>
      </w:r>
      <w:r w:rsidRPr="000F07BD">
        <w:rPr>
          <w:rFonts w:ascii="Arial" w:hAnsi="Arial" w:cs="Arial"/>
          <w:i/>
          <w:iCs/>
          <w:sz w:val="24"/>
          <w:szCs w:val="24"/>
        </w:rPr>
        <w:t>Journal of Accounting and</w:t>
      </w:r>
      <w:r w:rsidR="00EC224D" w:rsidRPr="000F07BD">
        <w:rPr>
          <w:rFonts w:ascii="Arial" w:hAnsi="Arial" w:cs="Arial"/>
          <w:i/>
          <w:iCs/>
          <w:sz w:val="24"/>
          <w:szCs w:val="24"/>
        </w:rPr>
        <w:t xml:space="preserve"> </w:t>
      </w:r>
      <w:r w:rsidRPr="000F07BD">
        <w:rPr>
          <w:rFonts w:ascii="Arial" w:hAnsi="Arial" w:cs="Arial"/>
          <w:i/>
          <w:iCs/>
          <w:sz w:val="24"/>
          <w:szCs w:val="24"/>
        </w:rPr>
        <w:t>Economics</w:t>
      </w:r>
      <w:r w:rsidRPr="000F07BD">
        <w:rPr>
          <w:rFonts w:ascii="Arial" w:hAnsi="Arial" w:cs="Arial"/>
          <w:sz w:val="24"/>
          <w:szCs w:val="24"/>
        </w:rPr>
        <w:t>, 64(2-3), pp.253-277.</w:t>
      </w:r>
    </w:p>
    <w:p w14:paraId="5272A298" w14:textId="2C3A9741" w:rsidR="006E39BF" w:rsidRPr="000F07BD" w:rsidRDefault="006E39BF" w:rsidP="006E39BF">
      <w:pPr>
        <w:tabs>
          <w:tab w:val="left" w:pos="8292"/>
        </w:tabs>
        <w:rPr>
          <w:rFonts w:ascii="Arial" w:hAnsi="Arial" w:cs="Arial"/>
          <w:i/>
          <w:iCs/>
          <w:sz w:val="24"/>
          <w:szCs w:val="24"/>
        </w:rPr>
      </w:pPr>
      <w:proofErr w:type="spellStart"/>
      <w:r w:rsidRPr="000F07BD">
        <w:rPr>
          <w:rFonts w:ascii="Arial" w:hAnsi="Arial" w:cs="Arial"/>
          <w:sz w:val="24"/>
          <w:szCs w:val="24"/>
        </w:rPr>
        <w:t>Bionda</w:t>
      </w:r>
      <w:proofErr w:type="spellEnd"/>
      <w:r w:rsidRPr="000F07BD">
        <w:rPr>
          <w:rFonts w:ascii="Arial" w:hAnsi="Arial" w:cs="Arial"/>
          <w:sz w:val="24"/>
          <w:szCs w:val="24"/>
        </w:rPr>
        <w:t xml:space="preserve">, A.R. and </w:t>
      </w:r>
      <w:proofErr w:type="spellStart"/>
      <w:r w:rsidRPr="000F07BD">
        <w:rPr>
          <w:rFonts w:ascii="Arial" w:hAnsi="Arial" w:cs="Arial"/>
          <w:sz w:val="24"/>
          <w:szCs w:val="24"/>
        </w:rPr>
        <w:t>Mahdar</w:t>
      </w:r>
      <w:proofErr w:type="spellEnd"/>
      <w:r w:rsidRPr="000F07BD">
        <w:rPr>
          <w:rFonts w:ascii="Arial" w:hAnsi="Arial" w:cs="Arial"/>
          <w:sz w:val="24"/>
          <w:szCs w:val="24"/>
        </w:rPr>
        <w:t xml:space="preserve">, N.M., 2017. </w:t>
      </w:r>
      <w:proofErr w:type="spellStart"/>
      <w:r w:rsidRPr="000F07BD">
        <w:rPr>
          <w:rFonts w:ascii="Arial" w:hAnsi="Arial" w:cs="Arial"/>
          <w:sz w:val="24"/>
          <w:szCs w:val="24"/>
        </w:rPr>
        <w:t>Pengaruh</w:t>
      </w:r>
      <w:proofErr w:type="spellEnd"/>
      <w:r w:rsidRPr="000F07BD">
        <w:rPr>
          <w:rFonts w:ascii="Arial" w:hAnsi="Arial" w:cs="Arial"/>
          <w:sz w:val="24"/>
          <w:szCs w:val="24"/>
        </w:rPr>
        <w:t xml:space="preserve"> gross profit margin, net profit margin,</w:t>
      </w:r>
      <w:r w:rsidR="00173A22" w:rsidRPr="000F07BD">
        <w:rPr>
          <w:rFonts w:ascii="Arial" w:hAnsi="Arial" w:cs="Arial"/>
          <w:sz w:val="24"/>
          <w:szCs w:val="24"/>
        </w:rPr>
        <w:t xml:space="preserve"> </w:t>
      </w:r>
      <w:r w:rsidRPr="000F07BD">
        <w:rPr>
          <w:rFonts w:ascii="Arial" w:hAnsi="Arial" w:cs="Arial"/>
          <w:sz w:val="24"/>
          <w:szCs w:val="24"/>
        </w:rPr>
        <w:t xml:space="preserve">return on asset, dan return on equity </w:t>
      </w:r>
      <w:proofErr w:type="spellStart"/>
      <w:r w:rsidRPr="000F07BD">
        <w:rPr>
          <w:rFonts w:ascii="Arial" w:hAnsi="Arial" w:cs="Arial"/>
          <w:sz w:val="24"/>
          <w:szCs w:val="24"/>
        </w:rPr>
        <w:t>terhadap</w:t>
      </w:r>
      <w:proofErr w:type="spellEnd"/>
      <w:r w:rsidRPr="000F07BD">
        <w:rPr>
          <w:rFonts w:ascii="Arial" w:hAnsi="Arial" w:cs="Arial"/>
          <w:sz w:val="24"/>
          <w:szCs w:val="24"/>
        </w:rPr>
        <w:t xml:space="preserve"> </w:t>
      </w:r>
      <w:proofErr w:type="spellStart"/>
      <w:r w:rsidRPr="000F07BD">
        <w:rPr>
          <w:rFonts w:ascii="Arial" w:hAnsi="Arial" w:cs="Arial"/>
          <w:sz w:val="24"/>
          <w:szCs w:val="24"/>
        </w:rPr>
        <w:t>pertumbuhan</w:t>
      </w:r>
      <w:proofErr w:type="spellEnd"/>
      <w:r w:rsidRPr="000F07BD">
        <w:rPr>
          <w:rFonts w:ascii="Arial" w:hAnsi="Arial" w:cs="Arial"/>
          <w:sz w:val="24"/>
          <w:szCs w:val="24"/>
        </w:rPr>
        <w:t xml:space="preserve"> </w:t>
      </w:r>
      <w:proofErr w:type="spellStart"/>
      <w:r w:rsidRPr="000F07BD">
        <w:rPr>
          <w:rFonts w:ascii="Arial" w:hAnsi="Arial" w:cs="Arial"/>
          <w:sz w:val="24"/>
          <w:szCs w:val="24"/>
        </w:rPr>
        <w:t>laba</w:t>
      </w:r>
      <w:proofErr w:type="spellEnd"/>
      <w:r w:rsidRPr="000F07BD">
        <w:rPr>
          <w:rFonts w:ascii="Arial" w:hAnsi="Arial" w:cs="Arial"/>
          <w:sz w:val="24"/>
          <w:szCs w:val="24"/>
        </w:rPr>
        <w:t xml:space="preserve"> pada </w:t>
      </w:r>
      <w:proofErr w:type="spellStart"/>
      <w:r w:rsidRPr="000F07BD">
        <w:rPr>
          <w:rFonts w:ascii="Arial" w:hAnsi="Arial" w:cs="Arial"/>
          <w:sz w:val="24"/>
          <w:szCs w:val="24"/>
        </w:rPr>
        <w:t>perusahaan</w:t>
      </w:r>
      <w:proofErr w:type="spellEnd"/>
      <w:r w:rsidRPr="000F07BD">
        <w:rPr>
          <w:rFonts w:ascii="Arial" w:hAnsi="Arial" w:cs="Arial"/>
          <w:sz w:val="24"/>
          <w:szCs w:val="24"/>
        </w:rPr>
        <w:t xml:space="preserve"> </w:t>
      </w:r>
      <w:proofErr w:type="spellStart"/>
      <w:r w:rsidRPr="000F07BD">
        <w:rPr>
          <w:rFonts w:ascii="Arial" w:hAnsi="Arial" w:cs="Arial"/>
          <w:sz w:val="24"/>
          <w:szCs w:val="24"/>
        </w:rPr>
        <w:t>manufaktur</w:t>
      </w:r>
      <w:proofErr w:type="spellEnd"/>
      <w:r w:rsidR="00B66143" w:rsidRPr="000F07BD">
        <w:rPr>
          <w:rFonts w:ascii="Arial" w:hAnsi="Arial" w:cs="Arial"/>
          <w:sz w:val="24"/>
          <w:szCs w:val="24"/>
        </w:rPr>
        <w:t xml:space="preserve"> </w:t>
      </w:r>
      <w:r w:rsidRPr="000F07BD">
        <w:rPr>
          <w:rFonts w:ascii="Arial" w:hAnsi="Arial" w:cs="Arial"/>
          <w:sz w:val="24"/>
          <w:szCs w:val="24"/>
        </w:rPr>
        <w:t xml:space="preserve">di bursa </w:t>
      </w:r>
      <w:proofErr w:type="spellStart"/>
      <w:r w:rsidRPr="000F07BD">
        <w:rPr>
          <w:rFonts w:ascii="Arial" w:hAnsi="Arial" w:cs="Arial"/>
          <w:sz w:val="24"/>
          <w:szCs w:val="24"/>
        </w:rPr>
        <w:t>efek</w:t>
      </w:r>
      <w:proofErr w:type="spellEnd"/>
      <w:r w:rsidRPr="000F07BD">
        <w:rPr>
          <w:rFonts w:ascii="Arial" w:hAnsi="Arial" w:cs="Arial"/>
          <w:sz w:val="24"/>
          <w:szCs w:val="24"/>
        </w:rPr>
        <w:t xml:space="preserve"> </w:t>
      </w:r>
      <w:proofErr w:type="spellStart"/>
      <w:r w:rsidRPr="000F07BD">
        <w:rPr>
          <w:rFonts w:ascii="Arial" w:hAnsi="Arial" w:cs="Arial"/>
          <w:sz w:val="24"/>
          <w:szCs w:val="24"/>
        </w:rPr>
        <w:t>indonesia</w:t>
      </w:r>
      <w:proofErr w:type="spellEnd"/>
      <w:r w:rsidRPr="000F07BD">
        <w:rPr>
          <w:rFonts w:ascii="Arial" w:hAnsi="Arial" w:cs="Arial"/>
          <w:sz w:val="24"/>
          <w:szCs w:val="24"/>
        </w:rPr>
        <w:t>. </w:t>
      </w:r>
      <w:proofErr w:type="spellStart"/>
      <w:r w:rsidRPr="000F07BD">
        <w:rPr>
          <w:rFonts w:ascii="Arial" w:hAnsi="Arial" w:cs="Arial"/>
          <w:i/>
          <w:iCs/>
          <w:sz w:val="24"/>
          <w:szCs w:val="24"/>
        </w:rPr>
        <w:t>Kalbisocio</w:t>
      </w:r>
      <w:proofErr w:type="spellEnd"/>
      <w:r w:rsidRPr="000F07BD">
        <w:rPr>
          <w:rFonts w:ascii="Arial" w:hAnsi="Arial" w:cs="Arial"/>
          <w:i/>
          <w:iCs/>
          <w:sz w:val="24"/>
          <w:szCs w:val="24"/>
        </w:rPr>
        <w:t xml:space="preserve"> </w:t>
      </w:r>
      <w:proofErr w:type="spellStart"/>
      <w:r w:rsidRPr="000F07BD">
        <w:rPr>
          <w:rFonts w:ascii="Arial" w:hAnsi="Arial" w:cs="Arial"/>
          <w:i/>
          <w:iCs/>
          <w:sz w:val="24"/>
          <w:szCs w:val="24"/>
        </w:rPr>
        <w:t>Jurnal</w:t>
      </w:r>
      <w:proofErr w:type="spellEnd"/>
      <w:r w:rsidRPr="000F07BD">
        <w:rPr>
          <w:rFonts w:ascii="Arial" w:hAnsi="Arial" w:cs="Arial"/>
          <w:i/>
          <w:iCs/>
          <w:sz w:val="24"/>
          <w:szCs w:val="24"/>
        </w:rPr>
        <w:t xml:space="preserve"> </w:t>
      </w:r>
      <w:proofErr w:type="spellStart"/>
      <w:r w:rsidRPr="000F07BD">
        <w:rPr>
          <w:rFonts w:ascii="Arial" w:hAnsi="Arial" w:cs="Arial"/>
          <w:i/>
          <w:iCs/>
          <w:sz w:val="24"/>
          <w:szCs w:val="24"/>
        </w:rPr>
        <w:t>Bisnis</w:t>
      </w:r>
      <w:proofErr w:type="spellEnd"/>
      <w:r w:rsidRPr="000F07BD">
        <w:rPr>
          <w:rFonts w:ascii="Arial" w:hAnsi="Arial" w:cs="Arial"/>
          <w:i/>
          <w:iCs/>
          <w:sz w:val="24"/>
          <w:szCs w:val="24"/>
        </w:rPr>
        <w:t xml:space="preserve"> dan </w:t>
      </w:r>
      <w:proofErr w:type="spellStart"/>
      <w:r w:rsidRPr="000F07BD">
        <w:rPr>
          <w:rFonts w:ascii="Arial" w:hAnsi="Arial" w:cs="Arial"/>
          <w:i/>
          <w:iCs/>
          <w:sz w:val="24"/>
          <w:szCs w:val="24"/>
        </w:rPr>
        <w:t>Komunikasi</w:t>
      </w:r>
      <w:proofErr w:type="spellEnd"/>
      <w:r w:rsidRPr="000F07BD">
        <w:rPr>
          <w:rFonts w:ascii="Arial" w:hAnsi="Arial" w:cs="Arial"/>
          <w:i/>
          <w:iCs/>
          <w:sz w:val="24"/>
          <w:szCs w:val="24"/>
        </w:rPr>
        <w:t>, 4(1).</w:t>
      </w:r>
    </w:p>
    <w:p w14:paraId="006A131F" w14:textId="0A217A54" w:rsidR="006E39BF" w:rsidRPr="000F07BD" w:rsidRDefault="006E39BF" w:rsidP="006E39BF">
      <w:pPr>
        <w:tabs>
          <w:tab w:val="left" w:pos="8292"/>
        </w:tabs>
        <w:rPr>
          <w:rFonts w:ascii="Arial" w:hAnsi="Arial" w:cs="Arial"/>
          <w:sz w:val="24"/>
          <w:szCs w:val="24"/>
        </w:rPr>
      </w:pPr>
      <w:r w:rsidRPr="000F07BD">
        <w:rPr>
          <w:rFonts w:ascii="Arial" w:hAnsi="Arial" w:cs="Arial"/>
          <w:sz w:val="24"/>
          <w:szCs w:val="24"/>
        </w:rPr>
        <w:t xml:space="preserve">Dumay, J., </w:t>
      </w:r>
      <w:proofErr w:type="spellStart"/>
      <w:r w:rsidRPr="000F07BD">
        <w:rPr>
          <w:rFonts w:ascii="Arial" w:hAnsi="Arial" w:cs="Arial"/>
          <w:sz w:val="24"/>
          <w:szCs w:val="24"/>
        </w:rPr>
        <w:t>Bernardi</w:t>
      </w:r>
      <w:proofErr w:type="spellEnd"/>
      <w:r w:rsidRPr="000F07BD">
        <w:rPr>
          <w:rFonts w:ascii="Arial" w:hAnsi="Arial" w:cs="Arial"/>
          <w:sz w:val="24"/>
          <w:szCs w:val="24"/>
        </w:rPr>
        <w:t>, C., Guthrie, J. and La Torre, M., 2017. Barriers to implementing the</w:t>
      </w:r>
      <w:r w:rsidR="00E42439" w:rsidRPr="000F07BD">
        <w:rPr>
          <w:rFonts w:ascii="Arial" w:hAnsi="Arial" w:cs="Arial"/>
          <w:sz w:val="24"/>
          <w:szCs w:val="24"/>
        </w:rPr>
        <w:t xml:space="preserve"> </w:t>
      </w:r>
      <w:r w:rsidRPr="000F07BD">
        <w:rPr>
          <w:rFonts w:ascii="Arial" w:hAnsi="Arial" w:cs="Arial"/>
          <w:sz w:val="24"/>
          <w:szCs w:val="24"/>
        </w:rPr>
        <w:t>international integrated reporting framework. </w:t>
      </w:r>
      <w:proofErr w:type="spellStart"/>
      <w:r w:rsidRPr="00302430">
        <w:rPr>
          <w:rFonts w:ascii="Arial" w:hAnsi="Arial" w:cs="Arial"/>
          <w:i/>
          <w:iCs/>
          <w:sz w:val="24"/>
          <w:szCs w:val="24"/>
        </w:rPr>
        <w:t>Meditari</w:t>
      </w:r>
      <w:proofErr w:type="spellEnd"/>
      <w:r w:rsidRPr="00302430">
        <w:rPr>
          <w:rFonts w:ascii="Arial" w:hAnsi="Arial" w:cs="Arial"/>
          <w:i/>
          <w:iCs/>
          <w:sz w:val="24"/>
          <w:szCs w:val="24"/>
        </w:rPr>
        <w:t xml:space="preserve"> Accountancy Research</w:t>
      </w:r>
      <w:r w:rsidRPr="000F07BD">
        <w:rPr>
          <w:rFonts w:ascii="Arial" w:hAnsi="Arial" w:cs="Arial"/>
          <w:sz w:val="24"/>
          <w:szCs w:val="24"/>
        </w:rPr>
        <w:t>.</w:t>
      </w:r>
    </w:p>
    <w:p w14:paraId="51549EDA" w14:textId="080339B0" w:rsidR="006E39BF" w:rsidRPr="000F07BD" w:rsidRDefault="006E39BF" w:rsidP="006E39BF">
      <w:pPr>
        <w:tabs>
          <w:tab w:val="left" w:pos="8292"/>
        </w:tabs>
        <w:rPr>
          <w:rFonts w:ascii="Arial" w:hAnsi="Arial" w:cs="Arial"/>
          <w:sz w:val="24"/>
          <w:szCs w:val="24"/>
        </w:rPr>
      </w:pPr>
      <w:proofErr w:type="spellStart"/>
      <w:r w:rsidRPr="000F07BD">
        <w:rPr>
          <w:rFonts w:ascii="Arial" w:hAnsi="Arial" w:cs="Arial"/>
          <w:sz w:val="24"/>
          <w:szCs w:val="24"/>
        </w:rPr>
        <w:t>Egam</w:t>
      </w:r>
      <w:proofErr w:type="spellEnd"/>
      <w:r w:rsidRPr="000F07BD">
        <w:rPr>
          <w:rFonts w:ascii="Arial" w:hAnsi="Arial" w:cs="Arial"/>
          <w:sz w:val="24"/>
          <w:szCs w:val="24"/>
        </w:rPr>
        <w:t xml:space="preserve">, G.E., </w:t>
      </w:r>
      <w:proofErr w:type="spellStart"/>
      <w:r w:rsidRPr="000F07BD">
        <w:rPr>
          <w:rFonts w:ascii="Arial" w:hAnsi="Arial" w:cs="Arial"/>
          <w:sz w:val="24"/>
          <w:szCs w:val="24"/>
        </w:rPr>
        <w:t>Ilat</w:t>
      </w:r>
      <w:proofErr w:type="spellEnd"/>
      <w:r w:rsidRPr="000F07BD">
        <w:rPr>
          <w:rFonts w:ascii="Arial" w:hAnsi="Arial" w:cs="Arial"/>
          <w:sz w:val="24"/>
          <w:szCs w:val="24"/>
        </w:rPr>
        <w:t xml:space="preserve">, V. and </w:t>
      </w:r>
      <w:proofErr w:type="spellStart"/>
      <w:r w:rsidRPr="000F07BD">
        <w:rPr>
          <w:rFonts w:ascii="Arial" w:hAnsi="Arial" w:cs="Arial"/>
          <w:sz w:val="24"/>
          <w:szCs w:val="24"/>
        </w:rPr>
        <w:t>Pangerapan</w:t>
      </w:r>
      <w:proofErr w:type="spellEnd"/>
      <w:r w:rsidRPr="000F07BD">
        <w:rPr>
          <w:rFonts w:ascii="Arial" w:hAnsi="Arial" w:cs="Arial"/>
          <w:sz w:val="24"/>
          <w:szCs w:val="24"/>
        </w:rPr>
        <w:t xml:space="preserve">, S., 2017. </w:t>
      </w:r>
      <w:proofErr w:type="spellStart"/>
      <w:r w:rsidRPr="000F07BD">
        <w:rPr>
          <w:rFonts w:ascii="Arial" w:hAnsi="Arial" w:cs="Arial"/>
          <w:sz w:val="24"/>
          <w:szCs w:val="24"/>
        </w:rPr>
        <w:t>Pengaruh</w:t>
      </w:r>
      <w:proofErr w:type="spellEnd"/>
      <w:r w:rsidRPr="000F07BD">
        <w:rPr>
          <w:rFonts w:ascii="Arial" w:hAnsi="Arial" w:cs="Arial"/>
          <w:sz w:val="24"/>
          <w:szCs w:val="24"/>
        </w:rPr>
        <w:t xml:space="preserve"> Return on Asset (ROA), Return on</w:t>
      </w:r>
      <w:r w:rsidR="00C22467">
        <w:rPr>
          <w:rFonts w:ascii="Arial" w:hAnsi="Arial" w:cs="Arial"/>
          <w:sz w:val="24"/>
          <w:szCs w:val="24"/>
        </w:rPr>
        <w:t xml:space="preserve"> </w:t>
      </w:r>
      <w:r w:rsidRPr="000F07BD">
        <w:rPr>
          <w:rFonts w:ascii="Arial" w:hAnsi="Arial" w:cs="Arial"/>
          <w:sz w:val="24"/>
          <w:szCs w:val="24"/>
        </w:rPr>
        <w:t xml:space="preserve">Equity (ROE), Net Profit Margin (NPM), dan Earning Per Share (EPS) </w:t>
      </w:r>
      <w:proofErr w:type="spellStart"/>
      <w:r w:rsidRPr="000F07BD">
        <w:rPr>
          <w:rFonts w:ascii="Arial" w:hAnsi="Arial" w:cs="Arial"/>
          <w:sz w:val="24"/>
          <w:szCs w:val="24"/>
        </w:rPr>
        <w:t>terhadap</w:t>
      </w:r>
      <w:proofErr w:type="spellEnd"/>
      <w:r w:rsidRPr="000F07BD">
        <w:rPr>
          <w:rFonts w:ascii="Arial" w:hAnsi="Arial" w:cs="Arial"/>
          <w:sz w:val="24"/>
          <w:szCs w:val="24"/>
        </w:rPr>
        <w:t xml:space="preserve"> Harga</w:t>
      </w:r>
      <w:r w:rsidR="00153111">
        <w:rPr>
          <w:rFonts w:ascii="Arial" w:hAnsi="Arial" w:cs="Arial"/>
          <w:sz w:val="24"/>
          <w:szCs w:val="24"/>
        </w:rPr>
        <w:t xml:space="preserve"> </w:t>
      </w:r>
      <w:r w:rsidRPr="000F07BD">
        <w:rPr>
          <w:rFonts w:ascii="Arial" w:hAnsi="Arial" w:cs="Arial"/>
          <w:sz w:val="24"/>
          <w:szCs w:val="24"/>
        </w:rPr>
        <w:t xml:space="preserve">Saham Perusahaan yang </w:t>
      </w:r>
      <w:proofErr w:type="spellStart"/>
      <w:r w:rsidRPr="000F07BD">
        <w:rPr>
          <w:rFonts w:ascii="Arial" w:hAnsi="Arial" w:cs="Arial"/>
          <w:sz w:val="24"/>
          <w:szCs w:val="24"/>
        </w:rPr>
        <w:t>Tergabung</w:t>
      </w:r>
      <w:proofErr w:type="spellEnd"/>
      <w:r w:rsidRPr="000F07BD">
        <w:rPr>
          <w:rFonts w:ascii="Arial" w:hAnsi="Arial" w:cs="Arial"/>
          <w:sz w:val="24"/>
          <w:szCs w:val="24"/>
        </w:rPr>
        <w:t xml:space="preserve"> </w:t>
      </w:r>
      <w:proofErr w:type="spellStart"/>
      <w:r w:rsidRPr="000F07BD">
        <w:rPr>
          <w:rFonts w:ascii="Arial" w:hAnsi="Arial" w:cs="Arial"/>
          <w:sz w:val="24"/>
          <w:szCs w:val="24"/>
        </w:rPr>
        <w:t>dalam</w:t>
      </w:r>
      <w:proofErr w:type="spellEnd"/>
      <w:r w:rsidRPr="000F07BD">
        <w:rPr>
          <w:rFonts w:ascii="Arial" w:hAnsi="Arial" w:cs="Arial"/>
          <w:sz w:val="24"/>
          <w:szCs w:val="24"/>
        </w:rPr>
        <w:t xml:space="preserve"> </w:t>
      </w:r>
      <w:proofErr w:type="spellStart"/>
      <w:r w:rsidRPr="000F07BD">
        <w:rPr>
          <w:rFonts w:ascii="Arial" w:hAnsi="Arial" w:cs="Arial"/>
          <w:sz w:val="24"/>
          <w:szCs w:val="24"/>
        </w:rPr>
        <w:t>Indeks</w:t>
      </w:r>
      <w:proofErr w:type="spellEnd"/>
      <w:r w:rsidRPr="000F07BD">
        <w:rPr>
          <w:rFonts w:ascii="Arial" w:hAnsi="Arial" w:cs="Arial"/>
          <w:sz w:val="24"/>
          <w:szCs w:val="24"/>
        </w:rPr>
        <w:t xml:space="preserve"> LQ45 di Bursa </w:t>
      </w:r>
      <w:proofErr w:type="spellStart"/>
      <w:r w:rsidRPr="000F07BD">
        <w:rPr>
          <w:rFonts w:ascii="Arial" w:hAnsi="Arial" w:cs="Arial"/>
          <w:sz w:val="24"/>
          <w:szCs w:val="24"/>
        </w:rPr>
        <w:t>Efek</w:t>
      </w:r>
      <w:proofErr w:type="spellEnd"/>
      <w:r w:rsidRPr="000F07BD">
        <w:rPr>
          <w:rFonts w:ascii="Arial" w:hAnsi="Arial" w:cs="Arial"/>
          <w:sz w:val="24"/>
          <w:szCs w:val="24"/>
        </w:rPr>
        <w:t xml:space="preserve"> Indonesia </w:t>
      </w:r>
      <w:proofErr w:type="spellStart"/>
      <w:r w:rsidRPr="000F07BD">
        <w:rPr>
          <w:rFonts w:ascii="Arial" w:hAnsi="Arial" w:cs="Arial"/>
          <w:sz w:val="24"/>
          <w:szCs w:val="24"/>
        </w:rPr>
        <w:t>Periode</w:t>
      </w:r>
      <w:proofErr w:type="spellEnd"/>
    </w:p>
    <w:p w14:paraId="365EFE84" w14:textId="77777777" w:rsidR="006E39BF" w:rsidRPr="00456E4B" w:rsidRDefault="006E39BF" w:rsidP="006E39BF">
      <w:pPr>
        <w:tabs>
          <w:tab w:val="left" w:pos="8292"/>
        </w:tabs>
        <w:rPr>
          <w:rFonts w:ascii="Arial" w:hAnsi="Arial" w:cs="Arial"/>
          <w:i/>
          <w:iCs/>
          <w:sz w:val="24"/>
          <w:szCs w:val="24"/>
        </w:rPr>
      </w:pPr>
      <w:proofErr w:type="spellStart"/>
      <w:r w:rsidRPr="000F07BD">
        <w:rPr>
          <w:rFonts w:ascii="Arial" w:hAnsi="Arial" w:cs="Arial"/>
          <w:sz w:val="24"/>
          <w:szCs w:val="24"/>
        </w:rPr>
        <w:t>Tahun</w:t>
      </w:r>
      <w:proofErr w:type="spellEnd"/>
      <w:r w:rsidRPr="000F07BD">
        <w:rPr>
          <w:rFonts w:ascii="Arial" w:hAnsi="Arial" w:cs="Arial"/>
          <w:sz w:val="24"/>
          <w:szCs w:val="24"/>
        </w:rPr>
        <w:t xml:space="preserve"> 2013-2015. </w:t>
      </w:r>
      <w:proofErr w:type="spellStart"/>
      <w:r w:rsidRPr="00456E4B">
        <w:rPr>
          <w:rFonts w:ascii="Arial" w:hAnsi="Arial" w:cs="Arial"/>
          <w:i/>
          <w:iCs/>
          <w:sz w:val="24"/>
          <w:szCs w:val="24"/>
        </w:rPr>
        <w:t>Jurnal</w:t>
      </w:r>
      <w:proofErr w:type="spellEnd"/>
      <w:r w:rsidRPr="00456E4B">
        <w:rPr>
          <w:rFonts w:ascii="Arial" w:hAnsi="Arial" w:cs="Arial"/>
          <w:i/>
          <w:iCs/>
          <w:sz w:val="24"/>
          <w:szCs w:val="24"/>
        </w:rPr>
        <w:t xml:space="preserve"> EMBA: </w:t>
      </w:r>
      <w:proofErr w:type="spellStart"/>
      <w:r w:rsidRPr="00456E4B">
        <w:rPr>
          <w:rFonts w:ascii="Arial" w:hAnsi="Arial" w:cs="Arial"/>
          <w:i/>
          <w:iCs/>
          <w:sz w:val="24"/>
          <w:szCs w:val="24"/>
        </w:rPr>
        <w:t>Jurnal</w:t>
      </w:r>
      <w:proofErr w:type="spellEnd"/>
      <w:r w:rsidRPr="00456E4B">
        <w:rPr>
          <w:rFonts w:ascii="Arial" w:hAnsi="Arial" w:cs="Arial"/>
          <w:i/>
          <w:iCs/>
          <w:sz w:val="24"/>
          <w:szCs w:val="24"/>
        </w:rPr>
        <w:t xml:space="preserve"> </w:t>
      </w:r>
      <w:proofErr w:type="spellStart"/>
      <w:r w:rsidRPr="00456E4B">
        <w:rPr>
          <w:rFonts w:ascii="Arial" w:hAnsi="Arial" w:cs="Arial"/>
          <w:i/>
          <w:iCs/>
          <w:sz w:val="24"/>
          <w:szCs w:val="24"/>
        </w:rPr>
        <w:t>Riset</w:t>
      </w:r>
      <w:proofErr w:type="spellEnd"/>
      <w:r w:rsidRPr="00456E4B">
        <w:rPr>
          <w:rFonts w:ascii="Arial" w:hAnsi="Arial" w:cs="Arial"/>
          <w:i/>
          <w:iCs/>
          <w:sz w:val="24"/>
          <w:szCs w:val="24"/>
        </w:rPr>
        <w:t xml:space="preserve"> </w:t>
      </w:r>
      <w:proofErr w:type="spellStart"/>
      <w:r w:rsidRPr="00456E4B">
        <w:rPr>
          <w:rFonts w:ascii="Arial" w:hAnsi="Arial" w:cs="Arial"/>
          <w:i/>
          <w:iCs/>
          <w:sz w:val="24"/>
          <w:szCs w:val="24"/>
        </w:rPr>
        <w:t>Ekonomi</w:t>
      </w:r>
      <w:proofErr w:type="spellEnd"/>
      <w:r w:rsidRPr="00456E4B">
        <w:rPr>
          <w:rFonts w:ascii="Arial" w:hAnsi="Arial" w:cs="Arial"/>
          <w:i/>
          <w:iCs/>
          <w:sz w:val="24"/>
          <w:szCs w:val="24"/>
        </w:rPr>
        <w:t xml:space="preserve">, </w:t>
      </w:r>
      <w:proofErr w:type="spellStart"/>
      <w:r w:rsidRPr="00456E4B">
        <w:rPr>
          <w:rFonts w:ascii="Arial" w:hAnsi="Arial" w:cs="Arial"/>
          <w:i/>
          <w:iCs/>
          <w:sz w:val="24"/>
          <w:szCs w:val="24"/>
        </w:rPr>
        <w:t>Manajemen</w:t>
      </w:r>
      <w:proofErr w:type="spellEnd"/>
      <w:r w:rsidRPr="00456E4B">
        <w:rPr>
          <w:rFonts w:ascii="Arial" w:hAnsi="Arial" w:cs="Arial"/>
          <w:i/>
          <w:iCs/>
          <w:sz w:val="24"/>
          <w:szCs w:val="24"/>
        </w:rPr>
        <w:t xml:space="preserve">, </w:t>
      </w:r>
      <w:proofErr w:type="spellStart"/>
      <w:r w:rsidRPr="00456E4B">
        <w:rPr>
          <w:rFonts w:ascii="Arial" w:hAnsi="Arial" w:cs="Arial"/>
          <w:i/>
          <w:iCs/>
          <w:sz w:val="24"/>
          <w:szCs w:val="24"/>
        </w:rPr>
        <w:t>Bisnis</w:t>
      </w:r>
      <w:proofErr w:type="spellEnd"/>
      <w:r w:rsidRPr="00456E4B">
        <w:rPr>
          <w:rFonts w:ascii="Arial" w:hAnsi="Arial" w:cs="Arial"/>
          <w:i/>
          <w:iCs/>
          <w:sz w:val="24"/>
          <w:szCs w:val="24"/>
        </w:rPr>
        <w:t xml:space="preserve"> dan</w:t>
      </w:r>
    </w:p>
    <w:p w14:paraId="7556E850" w14:textId="77777777" w:rsidR="006E39BF" w:rsidRPr="00456E4B" w:rsidRDefault="006E39BF" w:rsidP="006E39BF">
      <w:pPr>
        <w:tabs>
          <w:tab w:val="left" w:pos="8292"/>
        </w:tabs>
        <w:rPr>
          <w:rFonts w:ascii="Arial" w:hAnsi="Arial" w:cs="Arial"/>
          <w:i/>
          <w:iCs/>
          <w:sz w:val="24"/>
          <w:szCs w:val="24"/>
        </w:rPr>
      </w:pPr>
      <w:proofErr w:type="spellStart"/>
      <w:r w:rsidRPr="00456E4B">
        <w:rPr>
          <w:rFonts w:ascii="Arial" w:hAnsi="Arial" w:cs="Arial"/>
          <w:i/>
          <w:iCs/>
          <w:sz w:val="24"/>
          <w:szCs w:val="24"/>
        </w:rPr>
        <w:t>Akuntansi</w:t>
      </w:r>
      <w:proofErr w:type="spellEnd"/>
      <w:r w:rsidRPr="00456E4B">
        <w:rPr>
          <w:rFonts w:ascii="Arial" w:hAnsi="Arial" w:cs="Arial"/>
          <w:i/>
          <w:iCs/>
          <w:sz w:val="24"/>
          <w:szCs w:val="24"/>
        </w:rPr>
        <w:t>, 5(1).</w:t>
      </w:r>
    </w:p>
    <w:p w14:paraId="2D606BDB" w14:textId="5289E154" w:rsidR="006E39BF" w:rsidRPr="000F07BD" w:rsidRDefault="006E39BF" w:rsidP="006E39BF">
      <w:pPr>
        <w:tabs>
          <w:tab w:val="left" w:pos="8292"/>
        </w:tabs>
        <w:rPr>
          <w:rFonts w:ascii="Arial" w:hAnsi="Arial" w:cs="Arial"/>
          <w:sz w:val="24"/>
          <w:szCs w:val="24"/>
        </w:rPr>
      </w:pPr>
      <w:proofErr w:type="spellStart"/>
      <w:r w:rsidRPr="000F07BD">
        <w:rPr>
          <w:rFonts w:ascii="Arial" w:hAnsi="Arial" w:cs="Arial"/>
          <w:sz w:val="24"/>
          <w:szCs w:val="24"/>
        </w:rPr>
        <w:t>Kozubikova</w:t>
      </w:r>
      <w:proofErr w:type="spellEnd"/>
      <w:r w:rsidRPr="000F07BD">
        <w:rPr>
          <w:rFonts w:ascii="Arial" w:hAnsi="Arial" w:cs="Arial"/>
          <w:sz w:val="24"/>
          <w:szCs w:val="24"/>
        </w:rPr>
        <w:t xml:space="preserve">, L., Homolka, L. and </w:t>
      </w:r>
      <w:proofErr w:type="spellStart"/>
      <w:r w:rsidRPr="000F07BD">
        <w:rPr>
          <w:rFonts w:ascii="Arial" w:hAnsi="Arial" w:cs="Arial"/>
          <w:sz w:val="24"/>
          <w:szCs w:val="24"/>
        </w:rPr>
        <w:t>Kristalas</w:t>
      </w:r>
      <w:proofErr w:type="spellEnd"/>
      <w:r w:rsidRPr="000F07BD">
        <w:rPr>
          <w:rFonts w:ascii="Arial" w:hAnsi="Arial" w:cs="Arial"/>
          <w:sz w:val="24"/>
          <w:szCs w:val="24"/>
        </w:rPr>
        <w:t>, D., 2017. The effect of business environment and</w:t>
      </w:r>
      <w:r w:rsidR="00D50F42">
        <w:rPr>
          <w:rFonts w:ascii="Arial" w:hAnsi="Arial" w:cs="Arial"/>
          <w:sz w:val="24"/>
          <w:szCs w:val="24"/>
        </w:rPr>
        <w:t xml:space="preserve"> </w:t>
      </w:r>
      <w:r w:rsidRPr="000F07BD">
        <w:rPr>
          <w:rFonts w:ascii="Arial" w:hAnsi="Arial" w:cs="Arial"/>
          <w:sz w:val="24"/>
          <w:szCs w:val="24"/>
        </w:rPr>
        <w:t xml:space="preserve">entrepreneurs’ gender on perception of financial risk in the </w:t>
      </w:r>
      <w:proofErr w:type="spellStart"/>
      <w:r w:rsidRPr="000F07BD">
        <w:rPr>
          <w:rFonts w:ascii="Arial" w:hAnsi="Arial" w:cs="Arial"/>
          <w:sz w:val="24"/>
          <w:szCs w:val="24"/>
        </w:rPr>
        <w:t>smes</w:t>
      </w:r>
      <w:proofErr w:type="spellEnd"/>
      <w:r w:rsidRPr="000F07BD">
        <w:rPr>
          <w:rFonts w:ascii="Arial" w:hAnsi="Arial" w:cs="Arial"/>
          <w:sz w:val="24"/>
          <w:szCs w:val="24"/>
        </w:rPr>
        <w:t xml:space="preserve"> sector. </w:t>
      </w:r>
      <w:r w:rsidRPr="00456E4B">
        <w:rPr>
          <w:rFonts w:ascii="Arial" w:hAnsi="Arial" w:cs="Arial"/>
          <w:i/>
          <w:iCs/>
          <w:sz w:val="24"/>
          <w:szCs w:val="24"/>
        </w:rPr>
        <w:t>Journal of</w:t>
      </w:r>
      <w:r w:rsidR="00D50F42" w:rsidRPr="00456E4B">
        <w:rPr>
          <w:rFonts w:ascii="Arial" w:hAnsi="Arial" w:cs="Arial"/>
          <w:i/>
          <w:iCs/>
          <w:sz w:val="24"/>
          <w:szCs w:val="24"/>
        </w:rPr>
        <w:t xml:space="preserve"> </w:t>
      </w:r>
      <w:r w:rsidRPr="00456E4B">
        <w:rPr>
          <w:rFonts w:ascii="Arial" w:hAnsi="Arial" w:cs="Arial"/>
          <w:i/>
          <w:iCs/>
          <w:sz w:val="24"/>
          <w:szCs w:val="24"/>
        </w:rPr>
        <w:t>Competitiveness</w:t>
      </w:r>
      <w:r w:rsidRPr="000F07BD">
        <w:rPr>
          <w:rFonts w:ascii="Arial" w:hAnsi="Arial" w:cs="Arial"/>
          <w:sz w:val="24"/>
          <w:szCs w:val="24"/>
        </w:rPr>
        <w:t>.</w:t>
      </w:r>
    </w:p>
    <w:p w14:paraId="524DB385" w14:textId="7B59D8CD" w:rsidR="006E39BF" w:rsidRPr="00354789" w:rsidRDefault="006E39BF" w:rsidP="006E39BF">
      <w:pPr>
        <w:tabs>
          <w:tab w:val="left" w:pos="8292"/>
        </w:tabs>
        <w:rPr>
          <w:rFonts w:ascii="Arial" w:hAnsi="Arial" w:cs="Arial"/>
          <w:i/>
          <w:iCs/>
          <w:sz w:val="24"/>
          <w:szCs w:val="24"/>
        </w:rPr>
      </w:pPr>
      <w:proofErr w:type="spellStart"/>
      <w:r w:rsidRPr="000F07BD">
        <w:rPr>
          <w:rFonts w:ascii="Arial" w:hAnsi="Arial" w:cs="Arial"/>
          <w:sz w:val="24"/>
          <w:szCs w:val="24"/>
        </w:rPr>
        <w:t>Mahardhika</w:t>
      </w:r>
      <w:proofErr w:type="spellEnd"/>
      <w:r w:rsidRPr="000F07BD">
        <w:rPr>
          <w:rFonts w:ascii="Arial" w:hAnsi="Arial" w:cs="Arial"/>
          <w:sz w:val="24"/>
          <w:szCs w:val="24"/>
        </w:rPr>
        <w:t xml:space="preserve">, P.A. and </w:t>
      </w:r>
      <w:proofErr w:type="spellStart"/>
      <w:r w:rsidRPr="000F07BD">
        <w:rPr>
          <w:rFonts w:ascii="Arial" w:hAnsi="Arial" w:cs="Arial"/>
          <w:sz w:val="24"/>
          <w:szCs w:val="24"/>
        </w:rPr>
        <w:t>Marbun</w:t>
      </w:r>
      <w:proofErr w:type="spellEnd"/>
      <w:r w:rsidRPr="000F07BD">
        <w:rPr>
          <w:rFonts w:ascii="Arial" w:hAnsi="Arial" w:cs="Arial"/>
          <w:sz w:val="24"/>
          <w:szCs w:val="24"/>
        </w:rPr>
        <w:t xml:space="preserve">, D., 2016. </w:t>
      </w:r>
      <w:proofErr w:type="spellStart"/>
      <w:r w:rsidRPr="000F07BD">
        <w:rPr>
          <w:rFonts w:ascii="Arial" w:hAnsi="Arial" w:cs="Arial"/>
          <w:sz w:val="24"/>
          <w:szCs w:val="24"/>
        </w:rPr>
        <w:t>Pengaruh</w:t>
      </w:r>
      <w:proofErr w:type="spellEnd"/>
      <w:r w:rsidRPr="000F07BD">
        <w:rPr>
          <w:rFonts w:ascii="Arial" w:hAnsi="Arial" w:cs="Arial"/>
          <w:sz w:val="24"/>
          <w:szCs w:val="24"/>
        </w:rPr>
        <w:t xml:space="preserve"> Current Ratio Dan Debt </w:t>
      </w:r>
      <w:proofErr w:type="gramStart"/>
      <w:r w:rsidRPr="000F07BD">
        <w:rPr>
          <w:rFonts w:ascii="Arial" w:hAnsi="Arial" w:cs="Arial"/>
          <w:sz w:val="24"/>
          <w:szCs w:val="24"/>
        </w:rPr>
        <w:t>To</w:t>
      </w:r>
      <w:proofErr w:type="gramEnd"/>
      <w:r w:rsidRPr="000F07BD">
        <w:rPr>
          <w:rFonts w:ascii="Arial" w:hAnsi="Arial" w:cs="Arial"/>
          <w:sz w:val="24"/>
          <w:szCs w:val="24"/>
        </w:rPr>
        <w:t xml:space="preserve"> Equity Ratio</w:t>
      </w:r>
      <w:r w:rsidR="00F24ACE">
        <w:rPr>
          <w:rFonts w:ascii="Arial" w:hAnsi="Arial" w:cs="Arial"/>
          <w:sz w:val="24"/>
          <w:szCs w:val="24"/>
        </w:rPr>
        <w:t xml:space="preserve"> </w:t>
      </w:r>
      <w:proofErr w:type="spellStart"/>
      <w:r w:rsidRPr="000F07BD">
        <w:rPr>
          <w:rFonts w:ascii="Arial" w:hAnsi="Arial" w:cs="Arial"/>
          <w:sz w:val="24"/>
          <w:szCs w:val="24"/>
        </w:rPr>
        <w:t>Terhadap</w:t>
      </w:r>
      <w:proofErr w:type="spellEnd"/>
      <w:r w:rsidRPr="000F07BD">
        <w:rPr>
          <w:rFonts w:ascii="Arial" w:hAnsi="Arial" w:cs="Arial"/>
          <w:sz w:val="24"/>
          <w:szCs w:val="24"/>
        </w:rPr>
        <w:t xml:space="preserve"> Return On Assets. </w:t>
      </w:r>
      <w:proofErr w:type="spellStart"/>
      <w:r w:rsidRPr="000F07BD">
        <w:rPr>
          <w:rFonts w:ascii="Arial" w:hAnsi="Arial" w:cs="Arial"/>
          <w:sz w:val="24"/>
          <w:szCs w:val="24"/>
        </w:rPr>
        <w:t>Widyakala</w:t>
      </w:r>
      <w:proofErr w:type="spellEnd"/>
      <w:r w:rsidRPr="000F07BD">
        <w:rPr>
          <w:rFonts w:ascii="Arial" w:hAnsi="Arial" w:cs="Arial"/>
          <w:sz w:val="24"/>
          <w:szCs w:val="24"/>
        </w:rPr>
        <w:t xml:space="preserve">: </w:t>
      </w:r>
      <w:r w:rsidRPr="00354789">
        <w:rPr>
          <w:rFonts w:ascii="Arial" w:hAnsi="Arial" w:cs="Arial"/>
          <w:i/>
          <w:iCs/>
          <w:sz w:val="24"/>
          <w:szCs w:val="24"/>
        </w:rPr>
        <w:t xml:space="preserve">Journal </w:t>
      </w:r>
      <w:proofErr w:type="gramStart"/>
      <w:r w:rsidRPr="00354789">
        <w:rPr>
          <w:rFonts w:ascii="Arial" w:hAnsi="Arial" w:cs="Arial"/>
          <w:i/>
          <w:iCs/>
          <w:sz w:val="24"/>
          <w:szCs w:val="24"/>
        </w:rPr>
        <w:t>Of</w:t>
      </w:r>
      <w:proofErr w:type="gramEnd"/>
      <w:r w:rsidRPr="00354789">
        <w:rPr>
          <w:rFonts w:ascii="Arial" w:hAnsi="Arial" w:cs="Arial"/>
          <w:i/>
          <w:iCs/>
          <w:sz w:val="24"/>
          <w:szCs w:val="24"/>
        </w:rPr>
        <w:t xml:space="preserve"> Pembangunan Jaya University, </w:t>
      </w:r>
      <w:r w:rsidRPr="00354789">
        <w:rPr>
          <w:rFonts w:ascii="Arial" w:hAnsi="Arial" w:cs="Arial"/>
          <w:sz w:val="24"/>
          <w:szCs w:val="24"/>
        </w:rPr>
        <w:t>3, pp.23-28.</w:t>
      </w:r>
    </w:p>
    <w:p w14:paraId="5A394F0C" w14:textId="7425C7B3" w:rsidR="006E39BF" w:rsidRPr="000F07BD" w:rsidRDefault="006E39BF" w:rsidP="006E39BF">
      <w:pPr>
        <w:tabs>
          <w:tab w:val="left" w:pos="8292"/>
        </w:tabs>
        <w:rPr>
          <w:rFonts w:ascii="Arial" w:hAnsi="Arial" w:cs="Arial"/>
          <w:sz w:val="24"/>
          <w:szCs w:val="24"/>
        </w:rPr>
      </w:pPr>
      <w:r w:rsidRPr="000F07BD">
        <w:rPr>
          <w:rFonts w:ascii="Arial" w:hAnsi="Arial" w:cs="Arial"/>
          <w:sz w:val="24"/>
          <w:szCs w:val="24"/>
        </w:rPr>
        <w:t>Martínez</w:t>
      </w:r>
      <w:r w:rsidRPr="000F07BD">
        <w:rPr>
          <w:rFonts w:ascii="Cambria Math" w:hAnsi="Cambria Math" w:cs="Cambria Math"/>
          <w:sz w:val="24"/>
          <w:szCs w:val="24"/>
        </w:rPr>
        <w:t>‐</w:t>
      </w:r>
      <w:r w:rsidRPr="000F07BD">
        <w:rPr>
          <w:rFonts w:ascii="Arial" w:hAnsi="Arial" w:cs="Arial"/>
          <w:sz w:val="24"/>
          <w:szCs w:val="24"/>
        </w:rPr>
        <w:t>Ferrero, J., Garcia</w:t>
      </w:r>
      <w:r w:rsidRPr="000F07BD">
        <w:rPr>
          <w:rFonts w:ascii="Cambria Math" w:hAnsi="Cambria Math" w:cs="Cambria Math"/>
          <w:sz w:val="24"/>
          <w:szCs w:val="24"/>
        </w:rPr>
        <w:t>‐</w:t>
      </w:r>
      <w:r w:rsidRPr="000F07BD">
        <w:rPr>
          <w:rFonts w:ascii="Arial" w:hAnsi="Arial" w:cs="Arial"/>
          <w:sz w:val="24"/>
          <w:szCs w:val="24"/>
        </w:rPr>
        <w:t xml:space="preserve">Sanchez, I.M. and </w:t>
      </w:r>
      <w:proofErr w:type="spellStart"/>
      <w:r w:rsidRPr="000F07BD">
        <w:rPr>
          <w:rFonts w:ascii="Arial" w:hAnsi="Arial" w:cs="Arial"/>
          <w:sz w:val="24"/>
          <w:szCs w:val="24"/>
        </w:rPr>
        <w:t>Cuadrado</w:t>
      </w:r>
      <w:proofErr w:type="spellEnd"/>
      <w:r w:rsidRPr="000F07BD">
        <w:rPr>
          <w:rFonts w:ascii="Cambria Math" w:hAnsi="Cambria Math" w:cs="Cambria Math"/>
          <w:sz w:val="24"/>
          <w:szCs w:val="24"/>
        </w:rPr>
        <w:t>‐</w:t>
      </w:r>
      <w:r w:rsidRPr="000F07BD">
        <w:rPr>
          <w:rFonts w:ascii="Arial" w:hAnsi="Arial" w:cs="Arial"/>
          <w:sz w:val="24"/>
          <w:szCs w:val="24"/>
        </w:rPr>
        <w:t>Ballesteros, B., 2015. Effect of</w:t>
      </w:r>
      <w:r w:rsidR="00F24ACE">
        <w:rPr>
          <w:rFonts w:ascii="Arial" w:hAnsi="Arial" w:cs="Arial"/>
          <w:sz w:val="24"/>
          <w:szCs w:val="24"/>
        </w:rPr>
        <w:t xml:space="preserve"> </w:t>
      </w:r>
      <w:r w:rsidRPr="000F07BD">
        <w:rPr>
          <w:rFonts w:ascii="Arial" w:hAnsi="Arial" w:cs="Arial"/>
          <w:sz w:val="24"/>
          <w:szCs w:val="24"/>
        </w:rPr>
        <w:t>financial reporting quality on sustainability information disclosure. Corporate Social</w:t>
      </w:r>
      <w:r w:rsidR="00F24ACE">
        <w:rPr>
          <w:rFonts w:ascii="Arial" w:hAnsi="Arial" w:cs="Arial"/>
          <w:sz w:val="24"/>
          <w:szCs w:val="24"/>
        </w:rPr>
        <w:t xml:space="preserve"> </w:t>
      </w:r>
      <w:r w:rsidRPr="000F07BD">
        <w:rPr>
          <w:rFonts w:ascii="Arial" w:hAnsi="Arial" w:cs="Arial"/>
          <w:sz w:val="24"/>
          <w:szCs w:val="24"/>
        </w:rPr>
        <w:t>Responsibility and Environmental Management, 22(1), pp.45-64.</w:t>
      </w:r>
    </w:p>
    <w:p w14:paraId="09AE02B5" w14:textId="0BE10E6A" w:rsidR="006E39BF" w:rsidRPr="003662C5" w:rsidRDefault="006E39BF" w:rsidP="006E39BF">
      <w:pPr>
        <w:tabs>
          <w:tab w:val="left" w:pos="8292"/>
        </w:tabs>
        <w:rPr>
          <w:rFonts w:ascii="Arial" w:hAnsi="Arial" w:cs="Arial"/>
          <w:i/>
          <w:iCs/>
          <w:sz w:val="24"/>
          <w:szCs w:val="24"/>
        </w:rPr>
      </w:pPr>
      <w:r w:rsidRPr="000F07BD">
        <w:rPr>
          <w:rFonts w:ascii="Arial" w:hAnsi="Arial" w:cs="Arial"/>
          <w:sz w:val="24"/>
          <w:szCs w:val="24"/>
        </w:rPr>
        <w:t>Murtala, S., Ibrahim, M., Lawal, S. and Abdullahi, B.B., 2018. Capital structure and return on</w:t>
      </w:r>
      <w:r w:rsidR="00F24ACE">
        <w:rPr>
          <w:rFonts w:ascii="Arial" w:hAnsi="Arial" w:cs="Arial"/>
          <w:sz w:val="24"/>
          <w:szCs w:val="24"/>
        </w:rPr>
        <w:t xml:space="preserve"> </w:t>
      </w:r>
      <w:r w:rsidRPr="000F07BD">
        <w:rPr>
          <w:rFonts w:ascii="Arial" w:hAnsi="Arial" w:cs="Arial"/>
          <w:sz w:val="24"/>
          <w:szCs w:val="24"/>
        </w:rPr>
        <w:t>capital employed of construction companies in Nigeria. </w:t>
      </w:r>
      <w:r w:rsidRPr="003662C5">
        <w:rPr>
          <w:rFonts w:ascii="Arial" w:hAnsi="Arial" w:cs="Arial"/>
          <w:i/>
          <w:iCs/>
          <w:sz w:val="24"/>
          <w:szCs w:val="24"/>
        </w:rPr>
        <w:t>African Journal of Accounting,</w:t>
      </w:r>
      <w:r w:rsidR="00F24ACE" w:rsidRPr="003662C5">
        <w:rPr>
          <w:rFonts w:ascii="Arial" w:hAnsi="Arial" w:cs="Arial"/>
          <w:i/>
          <w:iCs/>
          <w:sz w:val="24"/>
          <w:szCs w:val="24"/>
        </w:rPr>
        <w:t xml:space="preserve"> </w:t>
      </w:r>
      <w:r w:rsidRPr="003662C5">
        <w:rPr>
          <w:rFonts w:ascii="Arial" w:hAnsi="Arial" w:cs="Arial"/>
          <w:i/>
          <w:iCs/>
          <w:sz w:val="24"/>
          <w:szCs w:val="24"/>
        </w:rPr>
        <w:t>Auditing and Finance</w:t>
      </w:r>
      <w:r w:rsidRPr="003662C5">
        <w:rPr>
          <w:rFonts w:ascii="Arial" w:hAnsi="Arial" w:cs="Arial"/>
          <w:sz w:val="24"/>
          <w:szCs w:val="24"/>
        </w:rPr>
        <w:t>, 6(1), pp.1-20</w:t>
      </w:r>
      <w:r w:rsidRPr="003662C5">
        <w:rPr>
          <w:rFonts w:ascii="Arial" w:hAnsi="Arial" w:cs="Arial"/>
          <w:i/>
          <w:iCs/>
          <w:sz w:val="24"/>
          <w:szCs w:val="24"/>
        </w:rPr>
        <w:t>.</w:t>
      </w:r>
    </w:p>
    <w:p w14:paraId="70C8044D" w14:textId="18011CAC" w:rsidR="006E39BF" w:rsidRPr="006E39BF" w:rsidRDefault="006E39BF" w:rsidP="006E39BF">
      <w:pPr>
        <w:tabs>
          <w:tab w:val="left" w:pos="8292"/>
        </w:tabs>
        <w:rPr>
          <w:rFonts w:ascii="Arial" w:hAnsi="Arial" w:cs="Arial"/>
          <w:sz w:val="24"/>
          <w:szCs w:val="24"/>
        </w:rPr>
      </w:pPr>
      <w:r w:rsidRPr="006E39BF">
        <w:rPr>
          <w:rFonts w:ascii="Arial" w:hAnsi="Arial" w:cs="Arial"/>
          <w:sz w:val="24"/>
          <w:szCs w:val="24"/>
        </w:rPr>
        <w:t>Thomas, L., Crook, J. and Edelman, D., 2017. Credit scoring and its applications. Society for</w:t>
      </w:r>
      <w:r w:rsidR="00873905">
        <w:rPr>
          <w:rFonts w:ascii="Arial" w:hAnsi="Arial" w:cs="Arial"/>
          <w:sz w:val="24"/>
          <w:szCs w:val="24"/>
        </w:rPr>
        <w:t xml:space="preserve"> </w:t>
      </w:r>
      <w:r w:rsidRPr="006E39BF">
        <w:rPr>
          <w:rFonts w:ascii="Arial" w:hAnsi="Arial" w:cs="Arial"/>
          <w:sz w:val="24"/>
          <w:szCs w:val="24"/>
        </w:rPr>
        <w:t>industrial and Applied Mathematics.</w:t>
      </w:r>
    </w:p>
    <w:p w14:paraId="439AF342" w14:textId="77DF5EED" w:rsidR="00A618CD" w:rsidRDefault="006E39BF" w:rsidP="006E39BF">
      <w:pPr>
        <w:tabs>
          <w:tab w:val="left" w:pos="8292"/>
        </w:tabs>
        <w:rPr>
          <w:rFonts w:ascii="Arial" w:hAnsi="Arial" w:cs="Arial"/>
          <w:sz w:val="24"/>
          <w:szCs w:val="24"/>
        </w:rPr>
      </w:pPr>
      <w:r w:rsidRPr="006E39BF">
        <w:rPr>
          <w:rFonts w:ascii="Arial" w:hAnsi="Arial" w:cs="Arial"/>
          <w:sz w:val="24"/>
          <w:szCs w:val="24"/>
        </w:rPr>
        <w:t xml:space="preserve">Yu, T., Lin, Z. and Tang, Q., 2018. Blockchain: The introduction and its application </w:t>
      </w:r>
      <w:proofErr w:type="spellStart"/>
      <w:r w:rsidRPr="006E39BF">
        <w:rPr>
          <w:rFonts w:ascii="Arial" w:hAnsi="Arial" w:cs="Arial"/>
          <w:sz w:val="24"/>
          <w:szCs w:val="24"/>
        </w:rPr>
        <w:t>infinancial</w:t>
      </w:r>
      <w:proofErr w:type="spellEnd"/>
      <w:r w:rsidRPr="006E39BF">
        <w:rPr>
          <w:rFonts w:ascii="Arial" w:hAnsi="Arial" w:cs="Arial"/>
          <w:sz w:val="24"/>
          <w:szCs w:val="24"/>
        </w:rPr>
        <w:t xml:space="preserve"> accounting. </w:t>
      </w:r>
      <w:r w:rsidRPr="00873905">
        <w:rPr>
          <w:rFonts w:ascii="Arial" w:hAnsi="Arial" w:cs="Arial"/>
          <w:i/>
          <w:iCs/>
          <w:sz w:val="24"/>
          <w:szCs w:val="24"/>
        </w:rPr>
        <w:t>Journal of Corporate Accounting &amp;</w:t>
      </w:r>
      <w:r w:rsidR="0066405F">
        <w:rPr>
          <w:rFonts w:ascii="Arial" w:hAnsi="Arial" w:cs="Arial"/>
          <w:i/>
          <w:iCs/>
          <w:sz w:val="24"/>
          <w:szCs w:val="24"/>
        </w:rPr>
        <w:t xml:space="preserve"> Finance</w:t>
      </w:r>
      <w:r w:rsidRPr="006E39BF">
        <w:rPr>
          <w:rFonts w:ascii="Arial" w:hAnsi="Arial" w:cs="Arial"/>
          <w:sz w:val="24"/>
          <w:szCs w:val="24"/>
        </w:rPr>
        <w:t>, 29(4), pp.37-47.</w:t>
      </w:r>
    </w:p>
    <w:p w14:paraId="06009479" w14:textId="6AFE68F0" w:rsidR="00EE1C09" w:rsidRPr="00A618CD" w:rsidRDefault="006E39BF" w:rsidP="006E39BF">
      <w:pPr>
        <w:tabs>
          <w:tab w:val="left" w:pos="8292"/>
        </w:tabs>
        <w:rPr>
          <w:rFonts w:ascii="Arial" w:hAnsi="Arial" w:cs="Arial"/>
          <w:i/>
          <w:iCs/>
          <w:sz w:val="24"/>
          <w:szCs w:val="24"/>
        </w:rPr>
      </w:pPr>
      <w:proofErr w:type="spellStart"/>
      <w:r w:rsidRPr="006E39BF">
        <w:rPr>
          <w:rFonts w:ascii="Arial" w:hAnsi="Arial" w:cs="Arial"/>
          <w:sz w:val="24"/>
          <w:szCs w:val="24"/>
        </w:rPr>
        <w:t>Zięba</w:t>
      </w:r>
      <w:proofErr w:type="spellEnd"/>
      <w:r w:rsidRPr="006E39BF">
        <w:rPr>
          <w:rFonts w:ascii="Arial" w:hAnsi="Arial" w:cs="Arial"/>
          <w:sz w:val="24"/>
          <w:szCs w:val="24"/>
        </w:rPr>
        <w:t>, M., Tomczak, S.K. and Tomczak, J.M., 2016. Ensemble boosted trees with synthetic</w:t>
      </w:r>
      <w:r w:rsidR="00A618CD">
        <w:rPr>
          <w:rFonts w:ascii="Arial" w:hAnsi="Arial" w:cs="Arial"/>
          <w:sz w:val="24"/>
          <w:szCs w:val="24"/>
        </w:rPr>
        <w:t xml:space="preserve"> </w:t>
      </w:r>
      <w:r w:rsidRPr="006E39BF">
        <w:rPr>
          <w:rFonts w:ascii="Arial" w:hAnsi="Arial" w:cs="Arial"/>
          <w:sz w:val="24"/>
          <w:szCs w:val="24"/>
        </w:rPr>
        <w:t>features generation in application to bankruptcy prediction. </w:t>
      </w:r>
      <w:r w:rsidRPr="00A618CD">
        <w:rPr>
          <w:rFonts w:ascii="Arial" w:hAnsi="Arial" w:cs="Arial"/>
          <w:i/>
          <w:iCs/>
          <w:sz w:val="24"/>
          <w:szCs w:val="24"/>
        </w:rPr>
        <w:t>Expert systems with</w:t>
      </w:r>
      <w:r w:rsidR="00A618CD" w:rsidRPr="00A618CD">
        <w:rPr>
          <w:rFonts w:ascii="Arial" w:hAnsi="Arial" w:cs="Arial"/>
          <w:i/>
          <w:iCs/>
          <w:sz w:val="24"/>
          <w:szCs w:val="24"/>
        </w:rPr>
        <w:t xml:space="preserve"> </w:t>
      </w:r>
      <w:r w:rsidRPr="00A618CD">
        <w:rPr>
          <w:rFonts w:ascii="Arial" w:hAnsi="Arial" w:cs="Arial"/>
          <w:i/>
          <w:iCs/>
          <w:sz w:val="24"/>
          <w:szCs w:val="24"/>
        </w:rPr>
        <w:t>applications, </w:t>
      </w:r>
      <w:r w:rsidRPr="00A618CD">
        <w:rPr>
          <w:rFonts w:ascii="Arial" w:hAnsi="Arial" w:cs="Arial"/>
          <w:sz w:val="24"/>
          <w:szCs w:val="24"/>
        </w:rPr>
        <w:t>58, pp.93-101</w:t>
      </w:r>
      <w:r w:rsidRPr="00A618CD">
        <w:rPr>
          <w:rFonts w:ascii="Arial" w:hAnsi="Arial" w:cs="Arial"/>
          <w:i/>
          <w:iCs/>
          <w:sz w:val="24"/>
          <w:szCs w:val="24"/>
        </w:rPr>
        <w:t>.</w:t>
      </w:r>
    </w:p>
    <w:sectPr w:rsidR="00EE1C09" w:rsidRPr="00A618CD" w:rsidSect="006B2279">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342FFD" w14:textId="77777777" w:rsidR="007B577E" w:rsidRDefault="007B577E" w:rsidP="003507C9">
      <w:pPr>
        <w:spacing w:after="0" w:line="240" w:lineRule="auto"/>
      </w:pPr>
      <w:r>
        <w:separator/>
      </w:r>
    </w:p>
  </w:endnote>
  <w:endnote w:type="continuationSeparator" w:id="0">
    <w:p w14:paraId="612B26A3" w14:textId="77777777" w:rsidR="007B577E" w:rsidRDefault="007B577E" w:rsidP="00350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49EED" w14:textId="63FE870D" w:rsidR="000C18C2" w:rsidRDefault="000C18C2" w:rsidP="004B1AEE">
    <w:pPr>
      <w:pStyle w:val="Footer"/>
    </w:pPr>
  </w:p>
  <w:p w14:paraId="2FC723E8" w14:textId="77777777" w:rsidR="0084787E" w:rsidRDefault="008478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6228901"/>
      <w:docPartObj>
        <w:docPartGallery w:val="Page Numbers (Bottom of Page)"/>
        <w:docPartUnique/>
      </w:docPartObj>
    </w:sdtPr>
    <w:sdtEndPr>
      <w:rPr>
        <w:noProof/>
      </w:rPr>
    </w:sdtEndPr>
    <w:sdtContent>
      <w:p w14:paraId="0A7BD574" w14:textId="77777777" w:rsidR="00D62F52" w:rsidRDefault="00D62F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87AA9" w14:textId="77777777" w:rsidR="00D62F52" w:rsidRDefault="00D62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C9CF4" w14:textId="77777777" w:rsidR="007B577E" w:rsidRDefault="007B577E" w:rsidP="003507C9">
      <w:pPr>
        <w:spacing w:after="0" w:line="240" w:lineRule="auto"/>
      </w:pPr>
      <w:r>
        <w:separator/>
      </w:r>
    </w:p>
  </w:footnote>
  <w:footnote w:type="continuationSeparator" w:id="0">
    <w:p w14:paraId="3F94753F" w14:textId="77777777" w:rsidR="007B577E" w:rsidRDefault="007B577E" w:rsidP="00350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292DDD"/>
    <w:multiLevelType w:val="hybridMultilevel"/>
    <w:tmpl w:val="01DA677A"/>
    <w:lvl w:ilvl="0" w:tplc="8C1EF57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D370D"/>
    <w:multiLevelType w:val="hybridMultilevel"/>
    <w:tmpl w:val="8D42C9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E97067"/>
    <w:multiLevelType w:val="hybridMultilevel"/>
    <w:tmpl w:val="9B069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EA8"/>
    <w:rsid w:val="00006590"/>
    <w:rsid w:val="000422E2"/>
    <w:rsid w:val="000632FB"/>
    <w:rsid w:val="00087531"/>
    <w:rsid w:val="00092FC2"/>
    <w:rsid w:val="000C18C2"/>
    <w:rsid w:val="000C1BA8"/>
    <w:rsid w:val="000C35A3"/>
    <w:rsid w:val="000D785C"/>
    <w:rsid w:val="000F07BD"/>
    <w:rsid w:val="000F07EC"/>
    <w:rsid w:val="00102103"/>
    <w:rsid w:val="001046F2"/>
    <w:rsid w:val="001048D9"/>
    <w:rsid w:val="00122C1A"/>
    <w:rsid w:val="00132F3D"/>
    <w:rsid w:val="0013764A"/>
    <w:rsid w:val="00140C4E"/>
    <w:rsid w:val="001425B3"/>
    <w:rsid w:val="00152FF5"/>
    <w:rsid w:val="00153111"/>
    <w:rsid w:val="001562F4"/>
    <w:rsid w:val="00157C47"/>
    <w:rsid w:val="0016253C"/>
    <w:rsid w:val="00173A22"/>
    <w:rsid w:val="0017482A"/>
    <w:rsid w:val="00176D98"/>
    <w:rsid w:val="001A0135"/>
    <w:rsid w:val="001A519A"/>
    <w:rsid w:val="001B1D40"/>
    <w:rsid w:val="001B2A2A"/>
    <w:rsid w:val="001D6065"/>
    <w:rsid w:val="001D6FE3"/>
    <w:rsid w:val="001E4482"/>
    <w:rsid w:val="001F0F2E"/>
    <w:rsid w:val="001F68B8"/>
    <w:rsid w:val="0020721D"/>
    <w:rsid w:val="00214463"/>
    <w:rsid w:val="00215608"/>
    <w:rsid w:val="00222CF7"/>
    <w:rsid w:val="002246D7"/>
    <w:rsid w:val="00226186"/>
    <w:rsid w:val="0023023D"/>
    <w:rsid w:val="0023126D"/>
    <w:rsid w:val="00232594"/>
    <w:rsid w:val="002357CB"/>
    <w:rsid w:val="002466D7"/>
    <w:rsid w:val="002468DD"/>
    <w:rsid w:val="002557AA"/>
    <w:rsid w:val="002706D2"/>
    <w:rsid w:val="00275582"/>
    <w:rsid w:val="00276441"/>
    <w:rsid w:val="00290014"/>
    <w:rsid w:val="002B43CB"/>
    <w:rsid w:val="002E63CC"/>
    <w:rsid w:val="002F069A"/>
    <w:rsid w:val="002F2A44"/>
    <w:rsid w:val="00302430"/>
    <w:rsid w:val="003234F3"/>
    <w:rsid w:val="00330577"/>
    <w:rsid w:val="00335445"/>
    <w:rsid w:val="00342EDE"/>
    <w:rsid w:val="00344994"/>
    <w:rsid w:val="00345D4A"/>
    <w:rsid w:val="003507C9"/>
    <w:rsid w:val="00354789"/>
    <w:rsid w:val="00355BBD"/>
    <w:rsid w:val="00362F8E"/>
    <w:rsid w:val="003662C5"/>
    <w:rsid w:val="0039140A"/>
    <w:rsid w:val="003971C4"/>
    <w:rsid w:val="003A484A"/>
    <w:rsid w:val="003B3288"/>
    <w:rsid w:val="003B3CEC"/>
    <w:rsid w:val="003C72A6"/>
    <w:rsid w:val="003D2AFB"/>
    <w:rsid w:val="003F0E2E"/>
    <w:rsid w:val="003F19B8"/>
    <w:rsid w:val="004006D0"/>
    <w:rsid w:val="00404DE4"/>
    <w:rsid w:val="00407F3E"/>
    <w:rsid w:val="004166DD"/>
    <w:rsid w:val="00424389"/>
    <w:rsid w:val="00431256"/>
    <w:rsid w:val="004365DB"/>
    <w:rsid w:val="0043704E"/>
    <w:rsid w:val="00445661"/>
    <w:rsid w:val="00456562"/>
    <w:rsid w:val="00456E4B"/>
    <w:rsid w:val="00484B49"/>
    <w:rsid w:val="00490B2B"/>
    <w:rsid w:val="00493937"/>
    <w:rsid w:val="004A2DF8"/>
    <w:rsid w:val="004B1AEE"/>
    <w:rsid w:val="004B6BF1"/>
    <w:rsid w:val="004E4448"/>
    <w:rsid w:val="004E5A9D"/>
    <w:rsid w:val="004F3B70"/>
    <w:rsid w:val="005018E8"/>
    <w:rsid w:val="005126AC"/>
    <w:rsid w:val="00532F2D"/>
    <w:rsid w:val="00537043"/>
    <w:rsid w:val="00540967"/>
    <w:rsid w:val="00541104"/>
    <w:rsid w:val="00563096"/>
    <w:rsid w:val="00584D94"/>
    <w:rsid w:val="005B31EB"/>
    <w:rsid w:val="005C544E"/>
    <w:rsid w:val="005C64EF"/>
    <w:rsid w:val="005C69FA"/>
    <w:rsid w:val="005C7E57"/>
    <w:rsid w:val="005D01DF"/>
    <w:rsid w:val="005D5DD3"/>
    <w:rsid w:val="00600E32"/>
    <w:rsid w:val="00606EA8"/>
    <w:rsid w:val="006071E1"/>
    <w:rsid w:val="00610936"/>
    <w:rsid w:val="006118ED"/>
    <w:rsid w:val="00620160"/>
    <w:rsid w:val="00622713"/>
    <w:rsid w:val="00641073"/>
    <w:rsid w:val="00641CA5"/>
    <w:rsid w:val="0066405F"/>
    <w:rsid w:val="00664E20"/>
    <w:rsid w:val="00667027"/>
    <w:rsid w:val="00677CAD"/>
    <w:rsid w:val="00694DF1"/>
    <w:rsid w:val="00696B3D"/>
    <w:rsid w:val="00697A13"/>
    <w:rsid w:val="006A0C2D"/>
    <w:rsid w:val="006A63ED"/>
    <w:rsid w:val="006B2279"/>
    <w:rsid w:val="006E21FC"/>
    <w:rsid w:val="006E39BF"/>
    <w:rsid w:val="006E4638"/>
    <w:rsid w:val="006E7896"/>
    <w:rsid w:val="006F13E4"/>
    <w:rsid w:val="00713B68"/>
    <w:rsid w:val="00733D1B"/>
    <w:rsid w:val="00751C3C"/>
    <w:rsid w:val="007574C7"/>
    <w:rsid w:val="00767C10"/>
    <w:rsid w:val="00781790"/>
    <w:rsid w:val="00781D28"/>
    <w:rsid w:val="00782032"/>
    <w:rsid w:val="0079050B"/>
    <w:rsid w:val="00791403"/>
    <w:rsid w:val="007A1CBE"/>
    <w:rsid w:val="007A5781"/>
    <w:rsid w:val="007B318E"/>
    <w:rsid w:val="007B5283"/>
    <w:rsid w:val="007B577E"/>
    <w:rsid w:val="007E1451"/>
    <w:rsid w:val="007F13CF"/>
    <w:rsid w:val="007F4362"/>
    <w:rsid w:val="008028A1"/>
    <w:rsid w:val="00806AC5"/>
    <w:rsid w:val="00810079"/>
    <w:rsid w:val="00822370"/>
    <w:rsid w:val="00822673"/>
    <w:rsid w:val="00826CE4"/>
    <w:rsid w:val="00834045"/>
    <w:rsid w:val="00841515"/>
    <w:rsid w:val="0084787E"/>
    <w:rsid w:val="008670F1"/>
    <w:rsid w:val="00872852"/>
    <w:rsid w:val="00873905"/>
    <w:rsid w:val="00874C34"/>
    <w:rsid w:val="00877B4F"/>
    <w:rsid w:val="00883CC5"/>
    <w:rsid w:val="00883F89"/>
    <w:rsid w:val="008A1EA0"/>
    <w:rsid w:val="008A7F9B"/>
    <w:rsid w:val="008B0532"/>
    <w:rsid w:val="008B1245"/>
    <w:rsid w:val="008B1E41"/>
    <w:rsid w:val="008C1411"/>
    <w:rsid w:val="008C28F4"/>
    <w:rsid w:val="008C54B9"/>
    <w:rsid w:val="008D0887"/>
    <w:rsid w:val="008D418E"/>
    <w:rsid w:val="008E50F8"/>
    <w:rsid w:val="008E60A3"/>
    <w:rsid w:val="00903EB8"/>
    <w:rsid w:val="00911048"/>
    <w:rsid w:val="00911276"/>
    <w:rsid w:val="00916AE2"/>
    <w:rsid w:val="009343B2"/>
    <w:rsid w:val="00940607"/>
    <w:rsid w:val="00941E8C"/>
    <w:rsid w:val="009454BB"/>
    <w:rsid w:val="00947D25"/>
    <w:rsid w:val="00953F40"/>
    <w:rsid w:val="00957317"/>
    <w:rsid w:val="00961EF3"/>
    <w:rsid w:val="00964BCC"/>
    <w:rsid w:val="009837D0"/>
    <w:rsid w:val="00987532"/>
    <w:rsid w:val="00987AA1"/>
    <w:rsid w:val="0099269C"/>
    <w:rsid w:val="00992887"/>
    <w:rsid w:val="009B1D81"/>
    <w:rsid w:val="009B3B47"/>
    <w:rsid w:val="009B43F5"/>
    <w:rsid w:val="009C0991"/>
    <w:rsid w:val="009C2E59"/>
    <w:rsid w:val="009C596D"/>
    <w:rsid w:val="009C7CB5"/>
    <w:rsid w:val="009D5C87"/>
    <w:rsid w:val="009F0721"/>
    <w:rsid w:val="009F3C06"/>
    <w:rsid w:val="009F707F"/>
    <w:rsid w:val="00A07218"/>
    <w:rsid w:val="00A3243C"/>
    <w:rsid w:val="00A33BBF"/>
    <w:rsid w:val="00A43D33"/>
    <w:rsid w:val="00A618CD"/>
    <w:rsid w:val="00A62A5F"/>
    <w:rsid w:val="00A700A2"/>
    <w:rsid w:val="00A71AD7"/>
    <w:rsid w:val="00A76030"/>
    <w:rsid w:val="00A825FA"/>
    <w:rsid w:val="00A84608"/>
    <w:rsid w:val="00A850B9"/>
    <w:rsid w:val="00A91AC0"/>
    <w:rsid w:val="00A96AB7"/>
    <w:rsid w:val="00AA31FC"/>
    <w:rsid w:val="00AB4DE2"/>
    <w:rsid w:val="00AC33E0"/>
    <w:rsid w:val="00AC71C5"/>
    <w:rsid w:val="00AE371E"/>
    <w:rsid w:val="00AF2EA0"/>
    <w:rsid w:val="00AF389C"/>
    <w:rsid w:val="00AF71FF"/>
    <w:rsid w:val="00B1633D"/>
    <w:rsid w:val="00B2403B"/>
    <w:rsid w:val="00B313C5"/>
    <w:rsid w:val="00B32C5B"/>
    <w:rsid w:val="00B45CBD"/>
    <w:rsid w:val="00B46069"/>
    <w:rsid w:val="00B5653D"/>
    <w:rsid w:val="00B56734"/>
    <w:rsid w:val="00B621A1"/>
    <w:rsid w:val="00B66143"/>
    <w:rsid w:val="00B722A1"/>
    <w:rsid w:val="00B87C24"/>
    <w:rsid w:val="00BA5110"/>
    <w:rsid w:val="00BA535B"/>
    <w:rsid w:val="00BA785D"/>
    <w:rsid w:val="00BB62F2"/>
    <w:rsid w:val="00BC1DA5"/>
    <w:rsid w:val="00BC5558"/>
    <w:rsid w:val="00BC5617"/>
    <w:rsid w:val="00BD0B0E"/>
    <w:rsid w:val="00BF0DC8"/>
    <w:rsid w:val="00BF6B24"/>
    <w:rsid w:val="00C2016F"/>
    <w:rsid w:val="00C22467"/>
    <w:rsid w:val="00C4222E"/>
    <w:rsid w:val="00C45054"/>
    <w:rsid w:val="00C52604"/>
    <w:rsid w:val="00C6288C"/>
    <w:rsid w:val="00C66618"/>
    <w:rsid w:val="00C758F1"/>
    <w:rsid w:val="00C76E68"/>
    <w:rsid w:val="00C77A1A"/>
    <w:rsid w:val="00C82120"/>
    <w:rsid w:val="00C8219B"/>
    <w:rsid w:val="00C8686B"/>
    <w:rsid w:val="00C95CEA"/>
    <w:rsid w:val="00CA40EA"/>
    <w:rsid w:val="00CB35CB"/>
    <w:rsid w:val="00CE47E1"/>
    <w:rsid w:val="00CF0AEA"/>
    <w:rsid w:val="00D047D2"/>
    <w:rsid w:val="00D2417F"/>
    <w:rsid w:val="00D364C9"/>
    <w:rsid w:val="00D50F42"/>
    <w:rsid w:val="00D517EE"/>
    <w:rsid w:val="00D62F52"/>
    <w:rsid w:val="00D744E0"/>
    <w:rsid w:val="00DA26D9"/>
    <w:rsid w:val="00DB1EC8"/>
    <w:rsid w:val="00DB26F8"/>
    <w:rsid w:val="00DB728E"/>
    <w:rsid w:val="00DB78E2"/>
    <w:rsid w:val="00DC29D9"/>
    <w:rsid w:val="00DD7904"/>
    <w:rsid w:val="00DF5497"/>
    <w:rsid w:val="00E02FE8"/>
    <w:rsid w:val="00E0707B"/>
    <w:rsid w:val="00E11DC7"/>
    <w:rsid w:val="00E309FC"/>
    <w:rsid w:val="00E41021"/>
    <w:rsid w:val="00E42439"/>
    <w:rsid w:val="00E52BE8"/>
    <w:rsid w:val="00E547B0"/>
    <w:rsid w:val="00E5499F"/>
    <w:rsid w:val="00E5561A"/>
    <w:rsid w:val="00E5712D"/>
    <w:rsid w:val="00E66649"/>
    <w:rsid w:val="00E73094"/>
    <w:rsid w:val="00E74F56"/>
    <w:rsid w:val="00E84397"/>
    <w:rsid w:val="00E86B3E"/>
    <w:rsid w:val="00EC224D"/>
    <w:rsid w:val="00EC43E8"/>
    <w:rsid w:val="00EC4EF3"/>
    <w:rsid w:val="00ED6E8F"/>
    <w:rsid w:val="00EE1C09"/>
    <w:rsid w:val="00EE4C9A"/>
    <w:rsid w:val="00EF10BF"/>
    <w:rsid w:val="00EF38C9"/>
    <w:rsid w:val="00EF44CC"/>
    <w:rsid w:val="00F02E65"/>
    <w:rsid w:val="00F06689"/>
    <w:rsid w:val="00F1696D"/>
    <w:rsid w:val="00F20A7A"/>
    <w:rsid w:val="00F24ACE"/>
    <w:rsid w:val="00F31266"/>
    <w:rsid w:val="00F42D0E"/>
    <w:rsid w:val="00F45318"/>
    <w:rsid w:val="00F54D4E"/>
    <w:rsid w:val="00F62894"/>
    <w:rsid w:val="00F62F8F"/>
    <w:rsid w:val="00F936F7"/>
    <w:rsid w:val="00FB6B7A"/>
    <w:rsid w:val="00FC63A6"/>
    <w:rsid w:val="00FC68F1"/>
    <w:rsid w:val="00FE0343"/>
    <w:rsid w:val="00FF3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BD38016"/>
  <w15:chartTrackingRefBased/>
  <w15:docId w15:val="{EA87FF95-C4B5-40AA-80C0-685279B2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36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7A13"/>
    <w:pPr>
      <w:ind w:left="720"/>
      <w:contextualSpacing/>
    </w:pPr>
  </w:style>
  <w:style w:type="paragraph" w:styleId="Header">
    <w:name w:val="header"/>
    <w:basedOn w:val="Normal"/>
    <w:link w:val="HeaderChar"/>
    <w:uiPriority w:val="99"/>
    <w:unhideWhenUsed/>
    <w:rsid w:val="00350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7C9"/>
  </w:style>
  <w:style w:type="paragraph" w:styleId="Footer">
    <w:name w:val="footer"/>
    <w:basedOn w:val="Normal"/>
    <w:link w:val="FooterChar"/>
    <w:uiPriority w:val="99"/>
    <w:unhideWhenUsed/>
    <w:rsid w:val="00350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7C9"/>
  </w:style>
  <w:style w:type="character" w:styleId="PlaceholderText">
    <w:name w:val="Placeholder Text"/>
    <w:basedOn w:val="DefaultParagraphFont"/>
    <w:uiPriority w:val="99"/>
    <w:semiHidden/>
    <w:rsid w:val="00E11DC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3397</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Purice (1919243)</dc:creator>
  <cp:keywords/>
  <dc:description/>
  <cp:lastModifiedBy>piciu PURICE</cp:lastModifiedBy>
  <cp:revision>2</cp:revision>
  <dcterms:created xsi:type="dcterms:W3CDTF">2020-08-29T13:29:00Z</dcterms:created>
  <dcterms:modified xsi:type="dcterms:W3CDTF">2020-08-29T13:29:00Z</dcterms:modified>
</cp:coreProperties>
</file>