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46496" w14:textId="77777777" w:rsidR="00576798" w:rsidRDefault="00576798" w:rsidP="00FB5465">
      <w:pPr>
        <w:jc w:val="center"/>
        <w:rPr>
          <w:b/>
          <w:bCs/>
          <w:szCs w:val="22"/>
        </w:rPr>
      </w:pPr>
    </w:p>
    <w:p w14:paraId="18E3B140" w14:textId="77777777" w:rsidR="00576798" w:rsidRDefault="00576798" w:rsidP="00FB5465">
      <w:pPr>
        <w:jc w:val="center"/>
        <w:rPr>
          <w:b/>
          <w:bCs/>
          <w:szCs w:val="22"/>
        </w:rPr>
      </w:pPr>
    </w:p>
    <w:p w14:paraId="7213A729" w14:textId="77777777" w:rsidR="00690F04" w:rsidRDefault="00690F04" w:rsidP="00FB5465">
      <w:pPr>
        <w:jc w:val="center"/>
        <w:rPr>
          <w:b/>
          <w:bCs/>
          <w:szCs w:val="22"/>
        </w:rPr>
      </w:pPr>
    </w:p>
    <w:p w14:paraId="7700B199" w14:textId="77777777" w:rsidR="00690F04" w:rsidRDefault="00690F04" w:rsidP="00FB5465">
      <w:pPr>
        <w:jc w:val="center"/>
        <w:rPr>
          <w:b/>
          <w:bCs/>
          <w:szCs w:val="22"/>
        </w:rPr>
      </w:pPr>
    </w:p>
    <w:p w14:paraId="70AA3563" w14:textId="77777777" w:rsidR="00690F04" w:rsidRDefault="00690F04" w:rsidP="00FB5465">
      <w:pPr>
        <w:jc w:val="center"/>
        <w:rPr>
          <w:b/>
          <w:bCs/>
          <w:szCs w:val="22"/>
        </w:rPr>
      </w:pPr>
    </w:p>
    <w:p w14:paraId="4CCF0C14" w14:textId="77777777" w:rsidR="00690F04" w:rsidRPr="00953524" w:rsidRDefault="00773BC4" w:rsidP="00FB5465">
      <w:pPr>
        <w:jc w:val="center"/>
        <w:rPr>
          <w:rFonts w:cs="Arial"/>
          <w:b/>
          <w:bCs/>
          <w:szCs w:val="22"/>
        </w:rPr>
      </w:pPr>
      <w:r w:rsidRPr="00953524">
        <w:rPr>
          <w:rFonts w:cs="Arial"/>
          <w:b/>
          <w:bCs/>
          <w:szCs w:val="22"/>
        </w:rPr>
        <w:t>A marketing plan is written for</w:t>
      </w:r>
    </w:p>
    <w:p w14:paraId="3E0F3182" w14:textId="77777777" w:rsidR="00690F04" w:rsidRPr="00953524" w:rsidRDefault="00690F04" w:rsidP="00FB5465">
      <w:pPr>
        <w:jc w:val="center"/>
        <w:rPr>
          <w:rFonts w:cs="Arial"/>
          <w:b/>
          <w:bCs/>
          <w:szCs w:val="22"/>
        </w:rPr>
      </w:pPr>
    </w:p>
    <w:p w14:paraId="069EF556" w14:textId="77777777" w:rsidR="00B02C69" w:rsidRPr="00B02C69" w:rsidRDefault="00B02C69" w:rsidP="00B02C69">
      <w:pPr>
        <w:jc w:val="center"/>
        <w:rPr>
          <w:rFonts w:cs="Arial"/>
          <w:b/>
          <w:bCs/>
          <w:szCs w:val="22"/>
          <w:lang w:val="en-US"/>
        </w:rPr>
      </w:pPr>
      <w:r w:rsidRPr="00B02C69">
        <w:rPr>
          <w:rFonts w:cs="Arial"/>
          <w:b/>
          <w:bCs/>
          <w:szCs w:val="22"/>
          <w:lang w:val="en-US"/>
        </w:rPr>
        <w:t>Ocean House Hotel</w:t>
      </w:r>
    </w:p>
    <w:p w14:paraId="42EB5352" w14:textId="77777777" w:rsidR="00690F04" w:rsidRPr="00953524" w:rsidRDefault="00690F04" w:rsidP="00FB5465">
      <w:pPr>
        <w:jc w:val="center"/>
        <w:rPr>
          <w:rFonts w:cs="Arial"/>
          <w:b/>
          <w:bCs/>
          <w:szCs w:val="22"/>
        </w:rPr>
      </w:pPr>
    </w:p>
    <w:p w14:paraId="63D42507" w14:textId="1A35573B" w:rsidR="00690F04" w:rsidRPr="00953524" w:rsidRDefault="00830247" w:rsidP="00FB5465">
      <w:pPr>
        <w:jc w:val="center"/>
        <w:rPr>
          <w:rFonts w:cs="Arial"/>
          <w:b/>
          <w:bCs/>
          <w:szCs w:val="22"/>
        </w:rPr>
      </w:pPr>
      <w:r>
        <w:rPr>
          <w:rFonts w:cs="Arial"/>
          <w:b/>
          <w:bCs/>
          <w:szCs w:val="22"/>
        </w:rPr>
        <w:t>Saifun Hossain</w:t>
      </w:r>
    </w:p>
    <w:p w14:paraId="5C9D677D" w14:textId="77777777" w:rsidR="00690F04" w:rsidRPr="00953524" w:rsidRDefault="00773BC4" w:rsidP="00FB5465">
      <w:pPr>
        <w:jc w:val="center"/>
        <w:rPr>
          <w:rFonts w:cs="Arial"/>
          <w:b/>
          <w:bCs/>
          <w:szCs w:val="22"/>
        </w:rPr>
      </w:pPr>
      <w:r w:rsidRPr="00953524">
        <w:rPr>
          <w:rFonts w:cs="Arial"/>
          <w:b/>
          <w:bCs/>
          <w:szCs w:val="22"/>
        </w:rPr>
        <w:t>__________________________________________________</w:t>
      </w:r>
    </w:p>
    <w:p w14:paraId="1D982079" w14:textId="77777777" w:rsidR="00690F04" w:rsidRPr="00953524" w:rsidRDefault="00690F04" w:rsidP="00FB5465">
      <w:pPr>
        <w:jc w:val="center"/>
        <w:rPr>
          <w:rFonts w:cs="Arial"/>
          <w:b/>
          <w:bCs/>
          <w:szCs w:val="22"/>
        </w:rPr>
      </w:pPr>
    </w:p>
    <w:p w14:paraId="7022714F" w14:textId="77777777" w:rsidR="00690F04" w:rsidRPr="00953524" w:rsidRDefault="00690F04" w:rsidP="00FB5465">
      <w:pPr>
        <w:jc w:val="center"/>
        <w:rPr>
          <w:rFonts w:cs="Arial"/>
          <w:b/>
          <w:bCs/>
          <w:szCs w:val="22"/>
        </w:rPr>
      </w:pPr>
    </w:p>
    <w:p w14:paraId="7461DC1B" w14:textId="34C5BC14" w:rsidR="00690F04" w:rsidRPr="00953524" w:rsidRDefault="00830247" w:rsidP="00FB5465">
      <w:pPr>
        <w:jc w:val="center"/>
        <w:rPr>
          <w:rFonts w:cs="Arial"/>
          <w:b/>
          <w:bCs/>
          <w:szCs w:val="22"/>
        </w:rPr>
      </w:pPr>
      <w:r>
        <w:rPr>
          <w:rFonts w:cs="Arial"/>
          <w:b/>
          <w:bCs/>
          <w:szCs w:val="22"/>
        </w:rPr>
        <w:t>Student number:</w:t>
      </w:r>
    </w:p>
    <w:p w14:paraId="6945F41D" w14:textId="1BC66B41" w:rsidR="00690F04" w:rsidRPr="00953524" w:rsidRDefault="00830247" w:rsidP="00FB5465">
      <w:pPr>
        <w:jc w:val="center"/>
        <w:rPr>
          <w:rFonts w:cs="Arial"/>
          <w:b/>
          <w:bCs/>
          <w:szCs w:val="22"/>
        </w:rPr>
      </w:pPr>
      <w:r>
        <w:rPr>
          <w:rFonts w:cs="Arial"/>
          <w:b/>
          <w:bCs/>
          <w:szCs w:val="22"/>
        </w:rPr>
        <w:t>2016122</w:t>
      </w:r>
    </w:p>
    <w:p w14:paraId="3BB2E390" w14:textId="77777777" w:rsidR="00690F04" w:rsidRPr="00953524" w:rsidRDefault="00690F04" w:rsidP="00FB5465">
      <w:pPr>
        <w:jc w:val="center"/>
        <w:rPr>
          <w:rFonts w:cs="Arial"/>
          <w:b/>
          <w:bCs/>
          <w:szCs w:val="22"/>
        </w:rPr>
      </w:pPr>
    </w:p>
    <w:p w14:paraId="58D0DBC9" w14:textId="77777777" w:rsidR="00690F04" w:rsidRPr="00953524" w:rsidRDefault="00690F04" w:rsidP="00FB5465">
      <w:pPr>
        <w:jc w:val="center"/>
        <w:rPr>
          <w:rFonts w:cs="Arial"/>
          <w:b/>
          <w:bCs/>
          <w:szCs w:val="22"/>
        </w:rPr>
      </w:pPr>
    </w:p>
    <w:p w14:paraId="5F8C8B01" w14:textId="77777777" w:rsidR="00690F04" w:rsidRPr="00953524" w:rsidRDefault="00690F04" w:rsidP="00FB5465">
      <w:pPr>
        <w:jc w:val="center"/>
        <w:rPr>
          <w:rFonts w:cs="Arial"/>
          <w:b/>
          <w:bCs/>
          <w:szCs w:val="22"/>
        </w:rPr>
      </w:pPr>
    </w:p>
    <w:p w14:paraId="2DBD8F2A" w14:textId="77777777" w:rsidR="00690F04" w:rsidRPr="00953524" w:rsidRDefault="00690F04" w:rsidP="00FB5465">
      <w:pPr>
        <w:jc w:val="center"/>
        <w:rPr>
          <w:rFonts w:cs="Arial"/>
          <w:b/>
          <w:bCs/>
          <w:szCs w:val="22"/>
        </w:rPr>
      </w:pPr>
    </w:p>
    <w:p w14:paraId="5C2A0404" w14:textId="77777777" w:rsidR="00690F04" w:rsidRPr="00953524" w:rsidRDefault="00773BC4" w:rsidP="00FB5465">
      <w:pPr>
        <w:jc w:val="center"/>
        <w:rPr>
          <w:rFonts w:cs="Arial"/>
          <w:b/>
          <w:bCs/>
          <w:szCs w:val="22"/>
        </w:rPr>
      </w:pPr>
      <w:r w:rsidRPr="00953524">
        <w:rPr>
          <w:rFonts w:cs="Arial"/>
          <w:b/>
          <w:bCs/>
          <w:szCs w:val="22"/>
        </w:rPr>
        <w:t>Marketing Essentials BMIH4005</w:t>
      </w:r>
    </w:p>
    <w:p w14:paraId="52E8EB6A" w14:textId="77777777" w:rsidR="00690F04" w:rsidRPr="00953524" w:rsidRDefault="00690F04" w:rsidP="00FB5465">
      <w:pPr>
        <w:jc w:val="center"/>
        <w:rPr>
          <w:rFonts w:cs="Arial"/>
          <w:b/>
          <w:bCs/>
          <w:szCs w:val="22"/>
        </w:rPr>
      </w:pPr>
    </w:p>
    <w:p w14:paraId="4C9C12CE" w14:textId="77777777" w:rsidR="00690F04" w:rsidRPr="00953524" w:rsidRDefault="00690F04" w:rsidP="00FB5465">
      <w:pPr>
        <w:jc w:val="center"/>
        <w:rPr>
          <w:rFonts w:cs="Arial"/>
          <w:b/>
          <w:bCs/>
          <w:szCs w:val="22"/>
        </w:rPr>
      </w:pPr>
    </w:p>
    <w:p w14:paraId="1A8A45C0" w14:textId="77777777" w:rsidR="00690F04" w:rsidRPr="00953524" w:rsidRDefault="00773BC4" w:rsidP="00FB5465">
      <w:pPr>
        <w:jc w:val="center"/>
        <w:rPr>
          <w:rFonts w:cs="Arial"/>
          <w:b/>
          <w:bCs/>
          <w:szCs w:val="22"/>
        </w:rPr>
      </w:pPr>
      <w:r w:rsidRPr="00953524">
        <w:rPr>
          <w:rFonts w:cs="Arial"/>
          <w:b/>
          <w:bCs/>
          <w:szCs w:val="22"/>
        </w:rPr>
        <w:t>Lecturer</w:t>
      </w:r>
    </w:p>
    <w:p w14:paraId="45A29338" w14:textId="77777777" w:rsidR="00690F04" w:rsidRPr="00953524" w:rsidRDefault="00690F04" w:rsidP="00FB5465">
      <w:pPr>
        <w:jc w:val="center"/>
        <w:rPr>
          <w:rFonts w:cs="Arial"/>
          <w:b/>
          <w:bCs/>
          <w:szCs w:val="22"/>
        </w:rPr>
      </w:pPr>
    </w:p>
    <w:p w14:paraId="08F6953A" w14:textId="14687F6C" w:rsidR="00690F04" w:rsidRPr="00953524" w:rsidRDefault="00830247" w:rsidP="00FB5465">
      <w:pPr>
        <w:jc w:val="center"/>
        <w:rPr>
          <w:rFonts w:cs="Arial"/>
          <w:b/>
          <w:bCs/>
          <w:szCs w:val="22"/>
        </w:rPr>
      </w:pPr>
      <w:r>
        <w:rPr>
          <w:rFonts w:cs="Arial"/>
          <w:b/>
          <w:bCs/>
          <w:szCs w:val="22"/>
        </w:rPr>
        <w:t>Thomas Huw</w:t>
      </w:r>
    </w:p>
    <w:p w14:paraId="76C7894A" w14:textId="77777777" w:rsidR="00690F04" w:rsidRPr="00953524" w:rsidRDefault="00690F04" w:rsidP="00FB5465">
      <w:pPr>
        <w:jc w:val="center"/>
        <w:rPr>
          <w:rFonts w:cs="Arial"/>
          <w:b/>
          <w:bCs/>
          <w:szCs w:val="22"/>
        </w:rPr>
      </w:pPr>
    </w:p>
    <w:p w14:paraId="5FEAD710" w14:textId="77777777" w:rsidR="00690F04" w:rsidRDefault="00690F04" w:rsidP="00FB5465">
      <w:pPr>
        <w:jc w:val="center"/>
        <w:rPr>
          <w:b/>
          <w:bCs/>
          <w:szCs w:val="22"/>
        </w:rPr>
      </w:pPr>
    </w:p>
    <w:p w14:paraId="4F497254" w14:textId="77777777" w:rsidR="00690F04" w:rsidRDefault="00690F04" w:rsidP="00FB5465">
      <w:pPr>
        <w:jc w:val="center"/>
        <w:rPr>
          <w:b/>
          <w:bCs/>
          <w:szCs w:val="22"/>
        </w:rPr>
      </w:pPr>
    </w:p>
    <w:p w14:paraId="4FB3E179" w14:textId="77777777" w:rsidR="00690F04" w:rsidRDefault="00690F04" w:rsidP="00FB5465">
      <w:pPr>
        <w:jc w:val="center"/>
        <w:rPr>
          <w:b/>
          <w:bCs/>
          <w:szCs w:val="22"/>
        </w:rPr>
      </w:pPr>
    </w:p>
    <w:p w14:paraId="42DDBA72" w14:textId="77777777" w:rsidR="00690F04" w:rsidRDefault="00690F04" w:rsidP="00FB5465">
      <w:pPr>
        <w:jc w:val="center"/>
        <w:rPr>
          <w:b/>
          <w:bCs/>
          <w:szCs w:val="22"/>
        </w:rPr>
      </w:pPr>
    </w:p>
    <w:p w14:paraId="4F4678EF" w14:textId="77777777" w:rsidR="00690F04" w:rsidRDefault="00690F04" w:rsidP="00FB5465">
      <w:pPr>
        <w:jc w:val="center"/>
        <w:rPr>
          <w:b/>
          <w:bCs/>
          <w:szCs w:val="22"/>
        </w:rPr>
      </w:pPr>
    </w:p>
    <w:p w14:paraId="5D9A5AA4" w14:textId="77777777" w:rsidR="00690F04" w:rsidRDefault="00690F04" w:rsidP="00FB5465">
      <w:pPr>
        <w:jc w:val="center"/>
        <w:rPr>
          <w:b/>
          <w:bCs/>
          <w:szCs w:val="22"/>
        </w:rPr>
      </w:pPr>
    </w:p>
    <w:p w14:paraId="05941C0D" w14:textId="77777777" w:rsidR="00FB5465" w:rsidRPr="00953524" w:rsidRDefault="00FB5465" w:rsidP="00302613">
      <w:pPr>
        <w:rPr>
          <w:rFonts w:cs="Arial"/>
          <w:szCs w:val="22"/>
        </w:rPr>
      </w:pPr>
    </w:p>
    <w:tbl>
      <w:tblPr>
        <w:tblStyle w:val="TableGrid"/>
        <w:tblW w:w="0" w:type="auto"/>
        <w:tblLook w:val="04A0" w:firstRow="1" w:lastRow="0" w:firstColumn="1" w:lastColumn="0" w:noHBand="0" w:noVBand="1"/>
      </w:tblPr>
      <w:tblGrid>
        <w:gridCol w:w="9016"/>
      </w:tblGrid>
      <w:tr w:rsidR="00AC1464" w14:paraId="7F645790" w14:textId="77777777" w:rsidTr="0C77EDFC">
        <w:tc>
          <w:tcPr>
            <w:tcW w:w="9016" w:type="dxa"/>
          </w:tcPr>
          <w:p w14:paraId="1E04C35D" w14:textId="77777777" w:rsidR="00AE6D95" w:rsidRPr="000D5057" w:rsidRDefault="00773BC4" w:rsidP="000D5057">
            <w:pPr>
              <w:rPr>
                <w:b/>
              </w:rPr>
            </w:pPr>
            <w:r w:rsidRPr="000D5057">
              <w:rPr>
                <w:b/>
              </w:rPr>
              <w:lastRenderedPageBreak/>
              <w:t>Introduction</w:t>
            </w:r>
          </w:p>
          <w:p w14:paraId="3B3BC9DE" w14:textId="77777777" w:rsidR="00B02C69" w:rsidRPr="00B02C69" w:rsidRDefault="00B02C69" w:rsidP="00B02C69">
            <w:pPr>
              <w:rPr>
                <w:rFonts w:asciiTheme="minorHAnsi" w:hAnsiTheme="minorHAnsi"/>
                <w:sz w:val="24"/>
                <w:lang w:val="en-US"/>
              </w:rPr>
            </w:pPr>
            <w:r w:rsidRPr="00B02C69">
              <w:rPr>
                <w:rFonts w:asciiTheme="minorHAnsi" w:hAnsiTheme="minorHAnsi"/>
                <w:sz w:val="24"/>
                <w:lang w:val="en-US"/>
              </w:rPr>
              <w:t>Ocean House is a historic luxury hotel. The company’s website states that the company has been carefully reconstructed to give tribute to the storied past and provide extraordinary experiences for the guests, residents, and members. This hotel is situated in a wonderful coastal area named Watch Hill in Westerly of Rhode Island. As the Covid-19 pandemic outbreak started in March 2020 in the whole world, the hotel industry of every economy fell down (Wahab, 2020). So, the marketing strategy plan of Ocean House is to make customers back to their hotel, increase new customers and retain them through creating customer value and engaging customers productively. The whole paper will show this marketing plan of Ocean House.</w:t>
            </w:r>
          </w:p>
          <w:p w14:paraId="37C799CE" w14:textId="189DDD10" w:rsidR="00FB5465" w:rsidRPr="002B0B3E" w:rsidRDefault="00FB5465" w:rsidP="00F1476F">
            <w:pPr>
              <w:rPr>
                <w:rFonts w:asciiTheme="minorHAnsi" w:hAnsiTheme="minorHAnsi"/>
                <w:sz w:val="24"/>
              </w:rPr>
            </w:pPr>
          </w:p>
        </w:tc>
      </w:tr>
      <w:tr w:rsidR="00AC1464" w14:paraId="684AD6F4" w14:textId="77777777" w:rsidTr="0C77EDFC">
        <w:tc>
          <w:tcPr>
            <w:tcW w:w="9016" w:type="dxa"/>
          </w:tcPr>
          <w:p w14:paraId="47802673" w14:textId="77777777" w:rsidR="00FB5465" w:rsidRPr="002D0FB0" w:rsidRDefault="00FB5465" w:rsidP="00FB5465">
            <w:pPr>
              <w:jc w:val="center"/>
              <w:rPr>
                <w:szCs w:val="22"/>
              </w:rPr>
            </w:pPr>
          </w:p>
          <w:p w14:paraId="1A4FDC6D" w14:textId="77777777" w:rsidR="00FB5465" w:rsidRPr="00A754DE" w:rsidRDefault="00773BC4" w:rsidP="00A754DE">
            <w:pPr>
              <w:pStyle w:val="ListParagraph"/>
              <w:numPr>
                <w:ilvl w:val="0"/>
                <w:numId w:val="5"/>
              </w:numPr>
              <w:rPr>
                <w:rFonts w:cs="Arial"/>
                <w:b/>
                <w:bCs/>
                <w:color w:val="FF0000"/>
                <w:szCs w:val="22"/>
              </w:rPr>
            </w:pPr>
            <w:r w:rsidRPr="00A3495B">
              <w:rPr>
                <w:rFonts w:cs="Arial"/>
                <w:b/>
                <w:bCs/>
                <w:szCs w:val="22"/>
              </w:rPr>
              <w:t xml:space="preserve">Marketing Mix </w:t>
            </w:r>
            <w:r w:rsidR="00E253D8" w:rsidRPr="00A3495B">
              <w:rPr>
                <w:rFonts w:cs="Arial"/>
                <w:b/>
                <w:bCs/>
                <w:color w:val="FF0000"/>
                <w:szCs w:val="22"/>
              </w:rPr>
              <w:t xml:space="preserve"> </w:t>
            </w:r>
          </w:p>
          <w:p w14:paraId="7FD53F9B" w14:textId="77777777" w:rsidR="00B02C69" w:rsidRDefault="00B02C69" w:rsidP="00B02C69">
            <w:pPr>
              <w:rPr>
                <w:rFonts w:ascii="Times New Roman" w:hAnsi="Times New Roman" w:cs="Times New Roman"/>
                <w:sz w:val="24"/>
              </w:rPr>
            </w:pPr>
            <w:r>
              <w:rPr>
                <w:rFonts w:ascii="Times New Roman" w:hAnsi="Times New Roman" w:cs="Times New Roman"/>
                <w:b/>
                <w:sz w:val="24"/>
              </w:rPr>
              <w:t>Product</w:t>
            </w:r>
            <w:r>
              <w:rPr>
                <w:rFonts w:ascii="Times New Roman" w:hAnsi="Times New Roman" w:cs="Times New Roman"/>
                <w:sz w:val="24"/>
              </w:rPr>
              <w:t xml:space="preserve"> </w:t>
            </w:r>
          </w:p>
          <w:p w14:paraId="32F61412"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Forty-nine rooms and 20 signature suites of Ocean House are naturally inspired by Rhode Island’s wonderful oceanfront setting. The soothing, comfortable, and spacious accommodations are decorated with traditional wooden furnishings, ancient England artwork, and a low saturation </w:t>
            </w:r>
            <w:proofErr w:type="spellStart"/>
            <w:r>
              <w:rPr>
                <w:rFonts w:ascii="Times New Roman" w:hAnsi="Times New Roman" w:cs="Times New Roman"/>
                <w:sz w:val="24"/>
              </w:rPr>
              <w:t>color</w:t>
            </w:r>
            <w:proofErr w:type="spellEnd"/>
            <w:r>
              <w:rPr>
                <w:rFonts w:ascii="Times New Roman" w:hAnsi="Times New Roman" w:cs="Times New Roman"/>
                <w:sz w:val="24"/>
              </w:rPr>
              <w:t xml:space="preserve"> scheme. This hotel ensures high-tech touches like wireless internet accessibility, floor valet, flat-screen televisions, and voicemail, which meet customers’ technological needs. All of these attract the visitors to get experience at Ocean House </w:t>
            </w:r>
            <w:r>
              <w:rPr>
                <w:rFonts w:ascii="Times New Roman" w:hAnsi="Times New Roman" w:cs="Times New Roman"/>
                <w:color w:val="000000"/>
                <w:sz w:val="24"/>
                <w:shd w:val="clear" w:color="auto" w:fill="FFFFFF"/>
              </w:rPr>
              <w:t>(Hostettler, 2021)</w:t>
            </w:r>
            <w:r>
              <w:rPr>
                <w:rFonts w:ascii="Times New Roman" w:hAnsi="Times New Roman" w:cs="Times New Roman"/>
                <w:sz w:val="24"/>
              </w:rPr>
              <w:t xml:space="preserve">. </w:t>
            </w:r>
          </w:p>
          <w:p w14:paraId="256CCCA2" w14:textId="77777777" w:rsidR="00B02C69" w:rsidRDefault="00B02C69" w:rsidP="00B02C69">
            <w:pPr>
              <w:rPr>
                <w:rFonts w:ascii="Times New Roman" w:hAnsi="Times New Roman" w:cs="Times New Roman"/>
                <w:b/>
                <w:sz w:val="24"/>
              </w:rPr>
            </w:pPr>
            <w:r>
              <w:rPr>
                <w:rFonts w:ascii="Times New Roman" w:hAnsi="Times New Roman" w:cs="Times New Roman"/>
                <w:b/>
                <w:sz w:val="24"/>
              </w:rPr>
              <w:t>Price</w:t>
            </w:r>
          </w:p>
          <w:p w14:paraId="59F33160"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Ocean house follows both dynamic pricing and competition-based pricing. According to the company, in the season of high demand, it takes $1200 per day, and in the season of low demand, it takes $640. And this price is matched with the competitors so that customers can’t get confused about visiting Ocean House. </w:t>
            </w:r>
          </w:p>
          <w:p w14:paraId="61BA1780" w14:textId="77777777" w:rsidR="00B02C69" w:rsidRDefault="00B02C69" w:rsidP="00B02C69">
            <w:pPr>
              <w:rPr>
                <w:rFonts w:ascii="Times New Roman" w:hAnsi="Times New Roman" w:cs="Times New Roman"/>
                <w:b/>
                <w:sz w:val="24"/>
              </w:rPr>
            </w:pPr>
            <w:r>
              <w:rPr>
                <w:rFonts w:ascii="Times New Roman" w:hAnsi="Times New Roman" w:cs="Times New Roman"/>
                <w:b/>
                <w:sz w:val="24"/>
              </w:rPr>
              <w:t>Place</w:t>
            </w:r>
          </w:p>
          <w:p w14:paraId="3B246B5B"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Ocean House is 5.8 miles far away from Westerly, USA.  There prevails Occasion Transport for guests. Occasion Transport offers a large range of vehicles which includes limousines, trolleys, mini-coaches, motor-coaches and executive vans. Their marketing </w:t>
            </w:r>
            <w:r>
              <w:rPr>
                <w:rFonts w:ascii="Times New Roman" w:hAnsi="Times New Roman" w:cs="Times New Roman"/>
                <w:sz w:val="24"/>
              </w:rPr>
              <w:lastRenderedPageBreak/>
              <w:t xml:space="preserve">channel is </w:t>
            </w:r>
            <w:hyperlink r:id="rId7" w:history="1">
              <w:r>
                <w:rPr>
                  <w:rStyle w:val="Hyperlink"/>
                  <w:rFonts w:ascii="Times New Roman" w:hAnsi="Times New Roman" w:cs="Times New Roman"/>
                  <w:sz w:val="24"/>
                </w:rPr>
                <w:t>www.oceanhouseri.com</w:t>
              </w:r>
            </w:hyperlink>
            <w:r>
              <w:rPr>
                <w:rFonts w:ascii="Times New Roman" w:hAnsi="Times New Roman" w:cs="Times New Roman"/>
                <w:sz w:val="24"/>
              </w:rPr>
              <w:t xml:space="preserve"> and Facebook page to reach customers.</w:t>
            </w:r>
          </w:p>
          <w:p w14:paraId="7F376470" w14:textId="77777777" w:rsidR="00B02C69" w:rsidRDefault="00B02C69" w:rsidP="00B02C69">
            <w:pPr>
              <w:rPr>
                <w:rFonts w:ascii="Times New Roman" w:hAnsi="Times New Roman" w:cs="Times New Roman"/>
                <w:b/>
                <w:sz w:val="24"/>
              </w:rPr>
            </w:pPr>
            <w:r>
              <w:rPr>
                <w:rFonts w:ascii="Times New Roman" w:hAnsi="Times New Roman" w:cs="Times New Roman"/>
                <w:b/>
                <w:sz w:val="24"/>
              </w:rPr>
              <w:t>Promotion</w:t>
            </w:r>
          </w:p>
          <w:p w14:paraId="0B15097D"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Ocean House uses a sales promotion strategy in the off-season. It has chosen social media to promote its services, as people are becoming more active in social media after the covid-19 pandemic. So, they promote through Google, Facebook by collaborating with the bloggers and celebrities influencing people.   </w:t>
            </w:r>
          </w:p>
          <w:p w14:paraId="30239B30" w14:textId="77777777" w:rsidR="00A754DE" w:rsidRPr="00A754DE" w:rsidRDefault="00A754DE" w:rsidP="00A754DE">
            <w:pPr>
              <w:pStyle w:val="ListParagraph"/>
            </w:pPr>
          </w:p>
          <w:p w14:paraId="6105400D" w14:textId="77777777" w:rsidR="00A754DE" w:rsidRDefault="00773BC4" w:rsidP="00A3495B">
            <w:pPr>
              <w:pStyle w:val="ListParagraph"/>
              <w:numPr>
                <w:ilvl w:val="0"/>
                <w:numId w:val="5"/>
              </w:numPr>
              <w:rPr>
                <w:rFonts w:cs="Arial"/>
                <w:b/>
                <w:bCs/>
                <w:color w:val="FF0000"/>
                <w:szCs w:val="22"/>
              </w:rPr>
            </w:pPr>
            <w:r w:rsidRPr="00A3495B">
              <w:rPr>
                <w:rFonts w:cs="Arial"/>
                <w:b/>
                <w:bCs/>
                <w:szCs w:val="22"/>
              </w:rPr>
              <w:t>The Marketing Environment (Micro-SWOT)</w:t>
            </w:r>
            <w:r w:rsidRPr="00A3495B">
              <w:rPr>
                <w:rFonts w:cs="Arial"/>
                <w:b/>
                <w:bCs/>
                <w:color w:val="FF0000"/>
                <w:szCs w:val="22"/>
              </w:rPr>
              <w:t xml:space="preserve"> </w:t>
            </w:r>
          </w:p>
          <w:p w14:paraId="5B7A3EFE" w14:textId="77777777" w:rsidR="00B02C69" w:rsidRDefault="00B02C69" w:rsidP="00B02C69">
            <w:pPr>
              <w:rPr>
                <w:rFonts w:ascii="Times New Roman" w:hAnsi="Times New Roman" w:cs="Times New Roman"/>
                <w:b/>
                <w:sz w:val="24"/>
              </w:rPr>
            </w:pPr>
            <w:r>
              <w:rPr>
                <w:rFonts w:ascii="Times New Roman" w:hAnsi="Times New Roman" w:cs="Times New Roman"/>
                <w:b/>
                <w:sz w:val="24"/>
              </w:rPr>
              <w:t xml:space="preserve">Strength </w:t>
            </w:r>
          </w:p>
          <w:p w14:paraId="7BCF8D68"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The main strength of Ocean House is the natural artistic view of the Island cordially invites the Caribbean tourists. Moreover, it’s the location from Westerly, and the transaction system to reach the hotel gives extra facility to Ocean House. Apart from these, its luxurious furnished rooms and excellent services attract visitors the most </w:t>
            </w:r>
            <w:r>
              <w:rPr>
                <w:rFonts w:ascii="Times New Roman" w:hAnsi="Times New Roman" w:cs="Times New Roman"/>
                <w:color w:val="000000"/>
                <w:sz w:val="24"/>
                <w:shd w:val="clear" w:color="auto" w:fill="FFFFFF"/>
              </w:rPr>
              <w:t>(Hung, 2013)</w:t>
            </w:r>
            <w:r>
              <w:rPr>
                <w:rFonts w:ascii="Times New Roman" w:hAnsi="Times New Roman" w:cs="Times New Roman"/>
                <w:sz w:val="24"/>
              </w:rPr>
              <w:t xml:space="preserve">. </w:t>
            </w:r>
          </w:p>
          <w:p w14:paraId="6470C7A4" w14:textId="77777777" w:rsidR="00B02C69" w:rsidRDefault="00B02C69" w:rsidP="00B02C69">
            <w:pPr>
              <w:rPr>
                <w:rFonts w:ascii="Times New Roman" w:hAnsi="Times New Roman" w:cs="Times New Roman"/>
                <w:b/>
                <w:sz w:val="24"/>
              </w:rPr>
            </w:pPr>
            <w:r>
              <w:rPr>
                <w:rFonts w:ascii="Times New Roman" w:hAnsi="Times New Roman" w:cs="Times New Roman"/>
                <w:b/>
                <w:sz w:val="24"/>
              </w:rPr>
              <w:t>Weaknesses</w:t>
            </w:r>
          </w:p>
          <w:p w14:paraId="55A7B7F7"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According to Indeed rating (2021), Employee satisfaction is low in the hotel. The hotel lacks efficient leadership. </w:t>
            </w:r>
          </w:p>
          <w:p w14:paraId="1E497352" w14:textId="77777777" w:rsidR="00B02C69" w:rsidRDefault="00B02C69" w:rsidP="00B02C69">
            <w:pPr>
              <w:rPr>
                <w:rFonts w:ascii="Times New Roman" w:hAnsi="Times New Roman" w:cs="Times New Roman"/>
                <w:b/>
                <w:sz w:val="24"/>
              </w:rPr>
            </w:pPr>
            <w:r>
              <w:rPr>
                <w:rFonts w:ascii="Times New Roman" w:hAnsi="Times New Roman" w:cs="Times New Roman"/>
                <w:b/>
                <w:sz w:val="24"/>
              </w:rPr>
              <w:t>Opportunity</w:t>
            </w:r>
          </w:p>
          <w:p w14:paraId="02D9DC8C"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As people spent monotonous life during a covid-19 pandemic, they wanted to see the beauty of nature from the sea and sky </w:t>
            </w:r>
            <w:r>
              <w:rPr>
                <w:rFonts w:ascii="Times New Roman" w:hAnsi="Times New Roman" w:cs="Times New Roman"/>
                <w:color w:val="000000"/>
                <w:sz w:val="24"/>
                <w:shd w:val="clear" w:color="auto" w:fill="FFFFFF"/>
              </w:rPr>
              <w:t>(Zhang and Lu, 2021)</w:t>
            </w:r>
            <w:r>
              <w:rPr>
                <w:rFonts w:ascii="Times New Roman" w:hAnsi="Times New Roman" w:cs="Times New Roman"/>
                <w:sz w:val="24"/>
              </w:rPr>
              <w:t xml:space="preserve">. So, it’s a great opportunity for Ocean House. Apart from these, organic food stores near Ocean House make this hotel appealing to the clients. As people are fond of seafood, they want to visit the Island and stay at the hotel. </w:t>
            </w:r>
          </w:p>
          <w:p w14:paraId="7AEE8C78" w14:textId="77777777" w:rsidR="00B02C69" w:rsidRDefault="00B02C69" w:rsidP="00B02C69">
            <w:pPr>
              <w:rPr>
                <w:rFonts w:ascii="Times New Roman" w:hAnsi="Times New Roman" w:cs="Times New Roman"/>
                <w:b/>
                <w:sz w:val="24"/>
              </w:rPr>
            </w:pPr>
            <w:r>
              <w:rPr>
                <w:rFonts w:ascii="Times New Roman" w:hAnsi="Times New Roman" w:cs="Times New Roman"/>
                <w:b/>
                <w:sz w:val="24"/>
              </w:rPr>
              <w:t>Threat</w:t>
            </w:r>
          </w:p>
          <w:p w14:paraId="2C8FDED8"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As people’s income has declined and the cost of air travel has increased, visitors are less willing to visit the hotel </w:t>
            </w:r>
            <w:r>
              <w:rPr>
                <w:rFonts w:ascii="Times New Roman" w:hAnsi="Times New Roman" w:cs="Times New Roman"/>
                <w:color w:val="000000"/>
                <w:sz w:val="24"/>
                <w:shd w:val="clear" w:color="auto" w:fill="FFFFFF"/>
              </w:rPr>
              <w:t>(</w:t>
            </w:r>
            <w:proofErr w:type="spellStart"/>
            <w:r>
              <w:rPr>
                <w:rFonts w:ascii="Times New Roman" w:hAnsi="Times New Roman" w:cs="Times New Roman"/>
                <w:color w:val="000000"/>
                <w:sz w:val="24"/>
                <w:shd w:val="clear" w:color="auto" w:fill="FFFFFF"/>
              </w:rPr>
              <w:t>Aoustin</w:t>
            </w:r>
            <w:proofErr w:type="spellEnd"/>
            <w:r>
              <w:rPr>
                <w:rFonts w:ascii="Times New Roman" w:hAnsi="Times New Roman" w:cs="Times New Roman"/>
                <w:color w:val="000000"/>
                <w:sz w:val="24"/>
                <w:shd w:val="clear" w:color="auto" w:fill="FFFFFF"/>
              </w:rPr>
              <w:t xml:space="preserve"> and Levinson, 2021)</w:t>
            </w:r>
            <w:r>
              <w:rPr>
                <w:rFonts w:ascii="Times New Roman" w:hAnsi="Times New Roman" w:cs="Times New Roman"/>
                <w:sz w:val="24"/>
              </w:rPr>
              <w:t xml:space="preserve">. Moreover, the competition has been increased after the pandemic, as every hotel is trying to reach customers. These are the main threat for Ocean House. </w:t>
            </w:r>
          </w:p>
          <w:p w14:paraId="4E96F7D0" w14:textId="77777777" w:rsidR="00A3495B" w:rsidRDefault="00A3495B" w:rsidP="0C77EDFC">
            <w:pPr>
              <w:rPr>
                <w:b/>
                <w:bCs/>
                <w:szCs w:val="22"/>
              </w:rPr>
            </w:pPr>
          </w:p>
          <w:p w14:paraId="2664C9A1" w14:textId="77777777" w:rsidR="00B02C69" w:rsidRDefault="00B02C69" w:rsidP="0C77EDFC">
            <w:pPr>
              <w:rPr>
                <w:b/>
                <w:bCs/>
                <w:szCs w:val="22"/>
              </w:rPr>
            </w:pPr>
          </w:p>
          <w:p w14:paraId="0397F212" w14:textId="77777777" w:rsidR="00B02C69" w:rsidRDefault="00B02C69" w:rsidP="0C77EDFC">
            <w:pPr>
              <w:rPr>
                <w:b/>
                <w:bCs/>
                <w:szCs w:val="22"/>
              </w:rPr>
            </w:pPr>
          </w:p>
          <w:p w14:paraId="772E4213" w14:textId="77777777" w:rsidR="00B02C69" w:rsidRDefault="00B02C69" w:rsidP="0C77EDFC">
            <w:pPr>
              <w:rPr>
                <w:b/>
                <w:bCs/>
                <w:szCs w:val="22"/>
              </w:rPr>
            </w:pPr>
          </w:p>
          <w:p w14:paraId="10ADD695" w14:textId="77777777" w:rsidR="0C77EDFC" w:rsidRPr="00A3495B" w:rsidRDefault="00773BC4" w:rsidP="0048013F">
            <w:pPr>
              <w:pStyle w:val="ListParagraph"/>
              <w:numPr>
                <w:ilvl w:val="0"/>
                <w:numId w:val="5"/>
              </w:numPr>
              <w:rPr>
                <w:b/>
                <w:bCs/>
                <w:szCs w:val="22"/>
              </w:rPr>
            </w:pPr>
            <w:r w:rsidRPr="00A3495B">
              <w:rPr>
                <w:rFonts w:cs="Arial"/>
                <w:b/>
                <w:bCs/>
                <w:szCs w:val="22"/>
              </w:rPr>
              <w:lastRenderedPageBreak/>
              <w:t xml:space="preserve">The Marketing environment (Macro) PESTEL </w:t>
            </w:r>
            <w:r w:rsidRPr="00A3495B">
              <w:rPr>
                <w:rFonts w:cs="Arial"/>
                <w:b/>
                <w:bCs/>
                <w:color w:val="FF0000"/>
                <w:szCs w:val="22"/>
              </w:rPr>
              <w:t xml:space="preserve"> </w:t>
            </w:r>
          </w:p>
          <w:p w14:paraId="1B6C1A72" w14:textId="77777777" w:rsidR="00B02C69" w:rsidRPr="00B02C69" w:rsidRDefault="00B02C69" w:rsidP="00B02C69">
            <w:pPr>
              <w:spacing w:after="200"/>
              <w:rPr>
                <w:rFonts w:ascii="Times New Roman" w:eastAsia="Calibri" w:hAnsi="Times New Roman" w:cs="Times New Roman"/>
                <w:color w:val="auto"/>
                <w:sz w:val="24"/>
                <w:lang w:val="en-US"/>
              </w:rPr>
            </w:pPr>
            <w:r w:rsidRPr="00B02C69">
              <w:rPr>
                <w:rFonts w:ascii="Times New Roman" w:eastAsia="Calibri" w:hAnsi="Times New Roman" w:cs="Times New Roman"/>
                <w:color w:val="auto"/>
                <w:sz w:val="24"/>
                <w:lang w:val="en-US"/>
              </w:rPr>
              <w:t xml:space="preserve">Some macro-environmental factors affect the strategy and operation of the hotel industry. </w:t>
            </w:r>
            <w:r w:rsidRPr="00B02C69">
              <w:rPr>
                <w:rFonts w:ascii="Times New Roman" w:eastAsia="Calibri" w:hAnsi="Times New Roman" w:cs="Times New Roman"/>
                <w:b/>
                <w:bCs/>
                <w:color w:val="auto"/>
                <w:sz w:val="24"/>
                <w:lang w:val="en-US"/>
              </w:rPr>
              <w:t>Political factors</w:t>
            </w:r>
            <w:r w:rsidRPr="00B02C69">
              <w:rPr>
                <w:rFonts w:ascii="Times New Roman" w:eastAsia="Calibri" w:hAnsi="Times New Roman" w:cs="Times New Roman"/>
                <w:color w:val="auto"/>
                <w:sz w:val="24"/>
                <w:lang w:val="en-US"/>
              </w:rPr>
              <w:t xml:space="preserve"> are crucial for Ocean house hotel. The policy of the government regarding international tourists sometimes affects Ocean house hotels. During the pandemic, the government’s restriction interrupted the operation of the hotel </w:t>
            </w:r>
            <w:r w:rsidRPr="00B02C69">
              <w:rPr>
                <w:rFonts w:ascii="Times New Roman" w:eastAsia="Calibri" w:hAnsi="Times New Roman" w:cs="Times New Roman"/>
                <w:color w:val="000000"/>
                <w:sz w:val="24"/>
                <w:shd w:val="clear" w:color="auto" w:fill="FFFFFF"/>
                <w:lang w:val="en-US"/>
              </w:rPr>
              <w:t>(</w:t>
            </w:r>
            <w:proofErr w:type="spellStart"/>
            <w:r w:rsidRPr="00B02C69">
              <w:rPr>
                <w:rFonts w:ascii="Times New Roman" w:eastAsia="Calibri" w:hAnsi="Times New Roman" w:cs="Times New Roman"/>
                <w:color w:val="000000"/>
                <w:sz w:val="24"/>
                <w:shd w:val="clear" w:color="auto" w:fill="FFFFFF"/>
                <w:lang w:val="en-US"/>
              </w:rPr>
              <w:t>Shykina</w:t>
            </w:r>
            <w:proofErr w:type="spellEnd"/>
            <w:r w:rsidRPr="00B02C69">
              <w:rPr>
                <w:rFonts w:ascii="Times New Roman" w:eastAsia="Calibri" w:hAnsi="Times New Roman" w:cs="Times New Roman"/>
                <w:color w:val="000000"/>
                <w:sz w:val="24"/>
                <w:shd w:val="clear" w:color="auto" w:fill="FFFFFF"/>
                <w:lang w:val="en-US"/>
              </w:rPr>
              <w:t xml:space="preserve"> and </w:t>
            </w:r>
            <w:proofErr w:type="spellStart"/>
            <w:r w:rsidRPr="00B02C69">
              <w:rPr>
                <w:rFonts w:ascii="Times New Roman" w:eastAsia="Calibri" w:hAnsi="Times New Roman" w:cs="Times New Roman"/>
                <w:color w:val="000000"/>
                <w:sz w:val="24"/>
                <w:shd w:val="clear" w:color="auto" w:fill="FFFFFF"/>
                <w:lang w:val="en-US"/>
              </w:rPr>
              <w:t>Lisetskaya</w:t>
            </w:r>
            <w:proofErr w:type="spellEnd"/>
            <w:r w:rsidRPr="00B02C69">
              <w:rPr>
                <w:rFonts w:ascii="Times New Roman" w:eastAsia="Calibri" w:hAnsi="Times New Roman" w:cs="Times New Roman"/>
                <w:color w:val="000000"/>
                <w:sz w:val="24"/>
                <w:shd w:val="clear" w:color="auto" w:fill="FFFFFF"/>
                <w:lang w:val="en-US"/>
              </w:rPr>
              <w:t>, 2020)</w:t>
            </w:r>
            <w:r w:rsidRPr="00B02C69">
              <w:rPr>
                <w:rFonts w:ascii="Times New Roman" w:eastAsia="Calibri" w:hAnsi="Times New Roman" w:cs="Times New Roman"/>
                <w:color w:val="auto"/>
                <w:sz w:val="24"/>
                <w:lang w:val="en-US"/>
              </w:rPr>
              <w:t xml:space="preserve">. </w:t>
            </w:r>
            <w:r w:rsidRPr="00B02C69">
              <w:rPr>
                <w:rFonts w:ascii="Times New Roman" w:eastAsia="Calibri" w:hAnsi="Times New Roman" w:cs="Times New Roman"/>
                <w:b/>
                <w:bCs/>
                <w:color w:val="auto"/>
                <w:sz w:val="24"/>
                <w:lang w:val="en-US"/>
              </w:rPr>
              <w:t>Economic factors</w:t>
            </w:r>
            <w:r w:rsidRPr="00B02C69">
              <w:rPr>
                <w:rFonts w:ascii="Times New Roman" w:eastAsia="Calibri" w:hAnsi="Times New Roman" w:cs="Times New Roman"/>
                <w:color w:val="auto"/>
                <w:sz w:val="24"/>
                <w:lang w:val="en-US"/>
              </w:rPr>
              <w:t xml:space="preserve"> are the most important factor for a luxury hotel brand like Ocean house. As the US economy has seen a downturn, the demand for luxury hotel services is decreased. This happened as the disposable income of the households has decreased </w:t>
            </w:r>
            <w:r w:rsidRPr="00B02C69">
              <w:rPr>
                <w:rFonts w:ascii="Times New Roman" w:eastAsia="Calibri" w:hAnsi="Times New Roman" w:cs="Times New Roman"/>
                <w:color w:val="000000"/>
                <w:sz w:val="24"/>
                <w:shd w:val="clear" w:color="auto" w:fill="FFFFFF"/>
                <w:lang w:val="en-US"/>
              </w:rPr>
              <w:t>(KAMİLÇELEBİ, 2020)</w:t>
            </w:r>
            <w:r w:rsidRPr="00B02C69">
              <w:rPr>
                <w:rFonts w:ascii="Times New Roman" w:eastAsia="Calibri" w:hAnsi="Times New Roman" w:cs="Times New Roman"/>
                <w:color w:val="auto"/>
                <w:sz w:val="24"/>
                <w:lang w:val="en-US"/>
              </w:rPr>
              <w:t xml:space="preserve">. </w:t>
            </w:r>
            <w:r w:rsidRPr="00B02C69">
              <w:rPr>
                <w:rFonts w:ascii="Times New Roman" w:eastAsia="Calibri" w:hAnsi="Times New Roman" w:cs="Times New Roman"/>
                <w:b/>
                <w:bCs/>
                <w:color w:val="auto"/>
                <w:sz w:val="24"/>
                <w:lang w:val="en-US"/>
              </w:rPr>
              <w:t>Social factors</w:t>
            </w:r>
            <w:r w:rsidRPr="00B02C69">
              <w:rPr>
                <w:rFonts w:ascii="Times New Roman" w:eastAsia="Calibri" w:hAnsi="Times New Roman" w:cs="Times New Roman"/>
                <w:color w:val="auto"/>
                <w:sz w:val="24"/>
                <w:lang w:val="en-US"/>
              </w:rPr>
              <w:t xml:space="preserve"> like the lifestyles of US citizens impact the performance of the hotel business </w:t>
            </w:r>
            <w:r w:rsidRPr="00B02C69">
              <w:rPr>
                <w:rFonts w:ascii="Times New Roman" w:eastAsia="Calibri" w:hAnsi="Times New Roman" w:cs="Times New Roman"/>
                <w:color w:val="000000"/>
                <w:sz w:val="24"/>
                <w:shd w:val="clear" w:color="auto" w:fill="FFFFFF"/>
                <w:lang w:val="en-US"/>
              </w:rPr>
              <w:t>(Cohen, 2011)</w:t>
            </w:r>
            <w:r w:rsidRPr="00B02C69">
              <w:rPr>
                <w:rFonts w:ascii="Times New Roman" w:eastAsia="Calibri" w:hAnsi="Times New Roman" w:cs="Times New Roman"/>
                <w:color w:val="auto"/>
                <w:sz w:val="24"/>
                <w:lang w:val="en-US"/>
              </w:rPr>
              <w:t>. Besides, the education of the customers also affects the customer in making a purchase decision. Changes in customer buying habits also affect the business, such as booking rooms online due to the pandemic. T</w:t>
            </w:r>
            <w:r w:rsidRPr="00B02C69">
              <w:rPr>
                <w:rFonts w:ascii="Times New Roman" w:eastAsia="Calibri" w:hAnsi="Times New Roman" w:cs="Times New Roman"/>
                <w:b/>
                <w:bCs/>
                <w:color w:val="auto"/>
                <w:sz w:val="24"/>
                <w:lang w:val="en-US"/>
              </w:rPr>
              <w:t xml:space="preserve">echnological factors </w:t>
            </w:r>
            <w:r w:rsidRPr="00B02C69">
              <w:rPr>
                <w:rFonts w:ascii="Times New Roman" w:eastAsia="Calibri" w:hAnsi="Times New Roman" w:cs="Times New Roman"/>
                <w:color w:val="auto"/>
                <w:sz w:val="24"/>
                <w:lang w:val="en-US"/>
              </w:rPr>
              <w:t xml:space="preserve">impact the business. These are customers’ digital media adaptation and new technology. In a pandemic, safety-related technology has been adopted </w:t>
            </w:r>
            <w:r w:rsidRPr="00B02C69">
              <w:rPr>
                <w:rFonts w:ascii="Times New Roman" w:eastAsia="Calibri" w:hAnsi="Times New Roman" w:cs="Times New Roman"/>
                <w:color w:val="000000"/>
                <w:sz w:val="24"/>
                <w:shd w:val="clear" w:color="auto" w:fill="FFFFFF"/>
                <w:lang w:val="en-US"/>
              </w:rPr>
              <w:t xml:space="preserve">(Stankov and </w:t>
            </w:r>
            <w:proofErr w:type="spellStart"/>
            <w:r w:rsidRPr="00B02C69">
              <w:rPr>
                <w:rFonts w:ascii="Times New Roman" w:eastAsia="Calibri" w:hAnsi="Times New Roman" w:cs="Times New Roman"/>
                <w:color w:val="000000"/>
                <w:sz w:val="24"/>
                <w:shd w:val="clear" w:color="auto" w:fill="FFFFFF"/>
                <w:lang w:val="en-US"/>
              </w:rPr>
              <w:t>Gretzel</w:t>
            </w:r>
            <w:proofErr w:type="spellEnd"/>
            <w:r w:rsidRPr="00B02C69">
              <w:rPr>
                <w:rFonts w:ascii="Times New Roman" w:eastAsia="Calibri" w:hAnsi="Times New Roman" w:cs="Times New Roman"/>
                <w:color w:val="000000"/>
                <w:sz w:val="24"/>
                <w:shd w:val="clear" w:color="auto" w:fill="FFFFFF"/>
                <w:lang w:val="en-US"/>
              </w:rPr>
              <w:t>, 2021)</w:t>
            </w:r>
            <w:r w:rsidRPr="00B02C69">
              <w:rPr>
                <w:rFonts w:ascii="Times New Roman" w:eastAsia="Calibri" w:hAnsi="Times New Roman" w:cs="Times New Roman"/>
                <w:color w:val="auto"/>
                <w:sz w:val="24"/>
                <w:lang w:val="en-US"/>
              </w:rPr>
              <w:t xml:space="preserve">. </w:t>
            </w:r>
            <w:r w:rsidRPr="00B02C69">
              <w:rPr>
                <w:rFonts w:ascii="Times New Roman" w:eastAsia="Calibri" w:hAnsi="Times New Roman" w:cs="Times New Roman"/>
                <w:b/>
                <w:bCs/>
                <w:color w:val="auto"/>
                <w:sz w:val="24"/>
                <w:lang w:val="en-US"/>
              </w:rPr>
              <w:t>Legal factors</w:t>
            </w:r>
            <w:r w:rsidRPr="00B02C69">
              <w:rPr>
                <w:rFonts w:ascii="Times New Roman" w:eastAsia="Calibri" w:hAnsi="Times New Roman" w:cs="Times New Roman"/>
                <w:color w:val="auto"/>
                <w:sz w:val="24"/>
                <w:lang w:val="en-US"/>
              </w:rPr>
              <w:t xml:space="preserve"> like innkeeper laws, fairness in the menu laws, employee rights laws impact the operation and strategy of the hotel industry </w:t>
            </w:r>
            <w:r w:rsidRPr="00B02C69">
              <w:rPr>
                <w:rFonts w:ascii="Times New Roman" w:eastAsia="Calibri" w:hAnsi="Times New Roman" w:cs="Times New Roman"/>
                <w:color w:val="000000"/>
                <w:sz w:val="24"/>
                <w:shd w:val="clear" w:color="auto" w:fill="FFFFFF"/>
                <w:lang w:val="en-US"/>
              </w:rPr>
              <w:t>(</w:t>
            </w:r>
            <w:proofErr w:type="spellStart"/>
            <w:r w:rsidRPr="00B02C69">
              <w:rPr>
                <w:rFonts w:ascii="Times New Roman" w:eastAsia="Calibri" w:hAnsi="Times New Roman" w:cs="Times New Roman"/>
                <w:color w:val="000000"/>
                <w:sz w:val="24"/>
                <w:shd w:val="clear" w:color="auto" w:fill="FFFFFF"/>
                <w:lang w:val="en-US"/>
              </w:rPr>
              <w:t>Shelygov</w:t>
            </w:r>
            <w:proofErr w:type="spellEnd"/>
            <w:r w:rsidRPr="00B02C69">
              <w:rPr>
                <w:rFonts w:ascii="Times New Roman" w:eastAsia="Calibri" w:hAnsi="Times New Roman" w:cs="Times New Roman"/>
                <w:color w:val="000000"/>
                <w:sz w:val="24"/>
                <w:shd w:val="clear" w:color="auto" w:fill="FFFFFF"/>
                <w:lang w:val="en-US"/>
              </w:rPr>
              <w:t>, 2021)</w:t>
            </w:r>
            <w:r w:rsidRPr="00B02C69">
              <w:rPr>
                <w:rFonts w:ascii="Times New Roman" w:eastAsia="Calibri" w:hAnsi="Times New Roman" w:cs="Times New Roman"/>
                <w:color w:val="auto"/>
                <w:sz w:val="24"/>
                <w:lang w:val="en-US"/>
              </w:rPr>
              <w:t xml:space="preserve">.  </w:t>
            </w:r>
            <w:r w:rsidRPr="00B02C69">
              <w:rPr>
                <w:rFonts w:ascii="Times New Roman" w:eastAsia="Calibri" w:hAnsi="Times New Roman" w:cs="Times New Roman"/>
                <w:b/>
                <w:bCs/>
                <w:color w:val="auto"/>
                <w:sz w:val="24"/>
                <w:lang w:val="en-US"/>
              </w:rPr>
              <w:t>Environmental factors</w:t>
            </w:r>
            <w:r w:rsidRPr="00B02C69">
              <w:rPr>
                <w:rFonts w:ascii="Times New Roman" w:eastAsia="Calibri" w:hAnsi="Times New Roman" w:cs="Times New Roman"/>
                <w:color w:val="auto"/>
                <w:sz w:val="24"/>
                <w:lang w:val="en-US"/>
              </w:rPr>
              <w:t xml:space="preserve"> affect the strategy of hotels. For instance, in a relaxing warm climate, more customers may visit the hotel, so the company has to adjust the price </w:t>
            </w:r>
            <w:r w:rsidRPr="00B02C69">
              <w:rPr>
                <w:rFonts w:ascii="Times New Roman" w:eastAsia="Calibri" w:hAnsi="Times New Roman" w:cs="Times New Roman"/>
                <w:color w:val="000000"/>
                <w:sz w:val="24"/>
                <w:shd w:val="clear" w:color="auto" w:fill="FFFFFF"/>
                <w:lang w:val="en-US"/>
              </w:rPr>
              <w:t>(Ma, Craig, Feng, and Liu, 2021)</w:t>
            </w:r>
            <w:r w:rsidRPr="00B02C69">
              <w:rPr>
                <w:rFonts w:ascii="Times New Roman" w:eastAsia="Calibri" w:hAnsi="Times New Roman" w:cs="Times New Roman"/>
                <w:color w:val="auto"/>
                <w:sz w:val="24"/>
                <w:lang w:val="en-US"/>
              </w:rPr>
              <w:t>.</w:t>
            </w:r>
          </w:p>
          <w:p w14:paraId="780DDACE" w14:textId="77777777" w:rsidR="0C77EDFC" w:rsidRDefault="0C77EDFC" w:rsidP="0C77EDFC">
            <w:pPr>
              <w:rPr>
                <w:b/>
                <w:bCs/>
                <w:szCs w:val="22"/>
              </w:rPr>
            </w:pPr>
          </w:p>
          <w:p w14:paraId="59D1879C" w14:textId="77777777" w:rsidR="0C77EDFC" w:rsidRDefault="0C77EDFC" w:rsidP="0C77EDFC">
            <w:pPr>
              <w:rPr>
                <w:b/>
                <w:bCs/>
                <w:szCs w:val="22"/>
              </w:rPr>
            </w:pPr>
          </w:p>
          <w:p w14:paraId="564C6401" w14:textId="77777777" w:rsidR="00A3495B" w:rsidRDefault="00773BC4" w:rsidP="00A3495B">
            <w:pPr>
              <w:pStyle w:val="ListParagraph"/>
              <w:numPr>
                <w:ilvl w:val="0"/>
                <w:numId w:val="5"/>
              </w:numPr>
              <w:rPr>
                <w:rFonts w:cs="Arial"/>
                <w:b/>
                <w:bCs/>
                <w:color w:val="FF0000"/>
                <w:szCs w:val="22"/>
              </w:rPr>
            </w:pPr>
            <w:r>
              <w:rPr>
                <w:rFonts w:cs="Arial"/>
                <w:b/>
                <w:bCs/>
                <w:szCs w:val="22"/>
              </w:rPr>
              <w:t>Creating Customer Value &amp; Engagement</w:t>
            </w:r>
            <w:r w:rsidRPr="00690F04">
              <w:rPr>
                <w:rFonts w:cs="Arial"/>
                <w:b/>
                <w:bCs/>
                <w:color w:val="FF0000"/>
                <w:szCs w:val="22"/>
              </w:rPr>
              <w:t xml:space="preserve"> </w:t>
            </w:r>
          </w:p>
          <w:p w14:paraId="10A190EF" w14:textId="77777777" w:rsidR="00B02C69" w:rsidRPr="00B02C69" w:rsidRDefault="00B02C69" w:rsidP="00B02C69">
            <w:pPr>
              <w:spacing w:after="200"/>
              <w:rPr>
                <w:rFonts w:ascii="Times New Roman" w:eastAsia="Calibri" w:hAnsi="Times New Roman" w:cs="Times New Roman"/>
                <w:color w:val="auto"/>
                <w:sz w:val="24"/>
                <w:lang w:val="en-US"/>
              </w:rPr>
            </w:pPr>
            <w:r w:rsidRPr="00B02C69">
              <w:rPr>
                <w:rFonts w:ascii="Times New Roman" w:eastAsia="Calibri" w:hAnsi="Times New Roman" w:cs="Times New Roman"/>
                <w:color w:val="auto"/>
                <w:sz w:val="24"/>
                <w:lang w:val="en-US"/>
              </w:rPr>
              <w:t xml:space="preserve">Ocean House hotel will create value for its customer giving more emphasis on the quality of service over price. When a company provides more quality over price, it reduces the gap between customers’ expected service and perceived service. It enhances the customer perceived value of the service </w:t>
            </w:r>
            <w:r w:rsidRPr="00B02C69">
              <w:rPr>
                <w:rFonts w:ascii="Times New Roman" w:eastAsia="Calibri" w:hAnsi="Times New Roman" w:cs="Times New Roman"/>
                <w:color w:val="000000"/>
                <w:sz w:val="24"/>
                <w:shd w:val="clear" w:color="auto" w:fill="FFFFFF"/>
                <w:lang w:val="en-US"/>
              </w:rPr>
              <w:t>(Lovelock, Patterson, and Wirtz, 2017)</w:t>
            </w:r>
            <w:r w:rsidRPr="00B02C69">
              <w:rPr>
                <w:rFonts w:ascii="Times New Roman" w:eastAsia="Calibri" w:hAnsi="Times New Roman" w:cs="Times New Roman"/>
                <w:color w:val="auto"/>
                <w:sz w:val="24"/>
                <w:lang w:val="en-US"/>
              </w:rPr>
              <w:t xml:space="preserve">. Usually, when a customer’s perceived service exceeds the expected value of the service, the customer becomes positively engaged with the company. For this reason, the company will focus on providing quality service that will exceed the expected value for regaining its customer in the post-pandemic period. Besides, the company will offer </w:t>
            </w:r>
            <w:proofErr w:type="spellStart"/>
            <w:r w:rsidRPr="00B02C69">
              <w:rPr>
                <w:rFonts w:ascii="Times New Roman" w:eastAsia="Calibri" w:hAnsi="Times New Roman" w:cs="Times New Roman"/>
                <w:color w:val="auto"/>
                <w:sz w:val="24"/>
                <w:lang w:val="en-US"/>
              </w:rPr>
              <w:t>customised</w:t>
            </w:r>
            <w:proofErr w:type="spellEnd"/>
            <w:r w:rsidRPr="00B02C69">
              <w:rPr>
                <w:rFonts w:ascii="Times New Roman" w:eastAsia="Calibri" w:hAnsi="Times New Roman" w:cs="Times New Roman"/>
                <w:color w:val="auto"/>
                <w:sz w:val="24"/>
                <w:lang w:val="en-US"/>
              </w:rPr>
              <w:t xml:space="preserve"> service to its </w:t>
            </w:r>
            <w:r w:rsidRPr="00B02C69">
              <w:rPr>
                <w:rFonts w:ascii="Times New Roman" w:eastAsia="Calibri" w:hAnsi="Times New Roman" w:cs="Times New Roman"/>
                <w:color w:val="auto"/>
                <w:sz w:val="24"/>
                <w:lang w:val="en-US"/>
              </w:rPr>
              <w:lastRenderedPageBreak/>
              <w:t xml:space="preserve">customer for creating superior value. For engaging the customers with the company, Ocean house will try to address the needs and wants of the customer. For addressing the needs and wants of the customers, the company will conduct a short conversation with the customer. For creating superior customer value and engagement, the company will integrate both offline and online channels. The company will choose an affiliate marketing channel for easing the booking process where they will partner with different agencies. Moreover, the company will focus on internal marketing for creating superior value and engagement </w:t>
            </w:r>
            <w:r w:rsidRPr="00B02C69">
              <w:rPr>
                <w:rFonts w:ascii="Times New Roman" w:eastAsia="Calibri" w:hAnsi="Times New Roman" w:cs="Times New Roman"/>
                <w:color w:val="000000"/>
                <w:sz w:val="24"/>
                <w:shd w:val="clear" w:color="auto" w:fill="FFFFFF"/>
                <w:lang w:val="en-US"/>
              </w:rPr>
              <w:t>(Ahmed, Rafiq, and Staff, 2013)</w:t>
            </w:r>
            <w:r w:rsidRPr="00B02C69">
              <w:rPr>
                <w:rFonts w:ascii="Times New Roman" w:eastAsia="Calibri" w:hAnsi="Times New Roman" w:cs="Times New Roman"/>
                <w:color w:val="auto"/>
                <w:sz w:val="24"/>
                <w:lang w:val="en-US"/>
              </w:rPr>
              <w:t>.</w:t>
            </w:r>
          </w:p>
          <w:p w14:paraId="1D3F42AF" w14:textId="77777777" w:rsidR="00B02C69" w:rsidRPr="00B02C69" w:rsidRDefault="00B02C69" w:rsidP="00B02C69">
            <w:pPr>
              <w:ind w:left="720"/>
              <w:rPr>
                <w:rFonts w:cs="Arial"/>
                <w:b/>
                <w:bCs/>
                <w:color w:val="FF0000"/>
                <w:szCs w:val="22"/>
              </w:rPr>
            </w:pPr>
          </w:p>
          <w:p w14:paraId="24B8313B" w14:textId="77777777" w:rsidR="0C77EDFC" w:rsidRDefault="0C77EDFC" w:rsidP="00B02C69">
            <w:pPr>
              <w:jc w:val="right"/>
              <w:rPr>
                <w:b/>
                <w:bCs/>
                <w:szCs w:val="22"/>
              </w:rPr>
            </w:pPr>
          </w:p>
          <w:p w14:paraId="494571AF" w14:textId="77777777" w:rsidR="00611114" w:rsidRPr="005B4199" w:rsidRDefault="00773BC4" w:rsidP="005B4199">
            <w:pPr>
              <w:pStyle w:val="ListParagraph"/>
              <w:numPr>
                <w:ilvl w:val="0"/>
                <w:numId w:val="5"/>
              </w:numPr>
              <w:rPr>
                <w:rFonts w:cs="Arial"/>
                <w:bCs/>
                <w:i/>
                <w:iCs/>
                <w:color w:val="FF0000"/>
                <w:szCs w:val="22"/>
              </w:rPr>
            </w:pPr>
            <w:r w:rsidRPr="00690F04">
              <w:rPr>
                <w:rFonts w:cs="Arial"/>
                <w:b/>
                <w:bCs/>
                <w:szCs w:val="22"/>
              </w:rPr>
              <w:t xml:space="preserve"> </w:t>
            </w:r>
            <w:r w:rsidR="00A3495B" w:rsidRPr="00611114">
              <w:rPr>
                <w:rFonts w:cs="Arial"/>
                <w:b/>
                <w:bCs/>
                <w:szCs w:val="22"/>
              </w:rPr>
              <w:t>Effective Use of Digital Marketing</w:t>
            </w:r>
            <w:r w:rsidR="00A3495B" w:rsidRPr="00611114">
              <w:rPr>
                <w:rFonts w:cs="Arial"/>
                <w:b/>
                <w:bCs/>
                <w:color w:val="FF0000"/>
                <w:szCs w:val="22"/>
              </w:rPr>
              <w:t xml:space="preserve"> </w:t>
            </w:r>
          </w:p>
          <w:p w14:paraId="011A9ED7" w14:textId="77777777" w:rsidR="00B02C69" w:rsidRDefault="00B02C69" w:rsidP="00B02C69">
            <w:pPr>
              <w:rPr>
                <w:rFonts w:ascii="Times New Roman" w:hAnsi="Times New Roman" w:cs="Times New Roman"/>
                <w:sz w:val="24"/>
              </w:rPr>
            </w:pPr>
            <w:r>
              <w:rPr>
                <w:rFonts w:ascii="Times New Roman" w:hAnsi="Times New Roman" w:cs="Times New Roman"/>
                <w:sz w:val="24"/>
              </w:rPr>
              <w:t xml:space="preserve">Digital channels will be used by the Ocean House Hotel for engaging, educating, and building strong longer relationships with its customer </w:t>
            </w:r>
            <w:r>
              <w:rPr>
                <w:rFonts w:ascii="Times New Roman" w:hAnsi="Times New Roman" w:cs="Times New Roman"/>
                <w:color w:val="000000"/>
                <w:sz w:val="24"/>
                <w:shd w:val="clear" w:color="auto" w:fill="FFFFFF"/>
              </w:rPr>
              <w:t>(Key, 2017)</w:t>
            </w:r>
            <w:r>
              <w:rPr>
                <w:rFonts w:ascii="Times New Roman" w:hAnsi="Times New Roman" w:cs="Times New Roman"/>
                <w:sz w:val="24"/>
              </w:rPr>
              <w:t>. For this, the following channels will be used for communicating the customers-</w:t>
            </w:r>
          </w:p>
          <w:p w14:paraId="754C5B05" w14:textId="77777777" w:rsidR="00B02C69" w:rsidRDefault="00B02C69" w:rsidP="00B02C69">
            <w:pPr>
              <w:rPr>
                <w:rFonts w:ascii="Times New Roman" w:hAnsi="Times New Roman" w:cs="Times New Roman"/>
                <w:sz w:val="24"/>
              </w:rPr>
            </w:pPr>
            <w:r>
              <w:rPr>
                <w:rFonts w:ascii="Times New Roman" w:hAnsi="Times New Roman" w:cs="Times New Roman"/>
                <w:b/>
                <w:bCs/>
                <w:sz w:val="24"/>
              </w:rPr>
              <w:t xml:space="preserve">SEO: </w:t>
            </w:r>
            <w:r>
              <w:rPr>
                <w:rFonts w:ascii="Times New Roman" w:hAnsi="Times New Roman" w:cs="Times New Roman"/>
                <w:sz w:val="24"/>
              </w:rPr>
              <w:t>Ocean house will rank its website at the top of the search page of a search engine so that the customers can find out the hotel’s website easily.</w:t>
            </w:r>
          </w:p>
          <w:p w14:paraId="0D4CC283" w14:textId="77777777" w:rsidR="00B02C69" w:rsidRDefault="00B02C69" w:rsidP="00B02C69">
            <w:pPr>
              <w:rPr>
                <w:rFonts w:ascii="Times New Roman" w:hAnsi="Times New Roman" w:cs="Times New Roman"/>
                <w:sz w:val="24"/>
              </w:rPr>
            </w:pPr>
            <w:r>
              <w:rPr>
                <w:rFonts w:ascii="Times New Roman" w:hAnsi="Times New Roman" w:cs="Times New Roman"/>
                <w:b/>
                <w:bCs/>
                <w:sz w:val="24"/>
              </w:rPr>
              <w:t xml:space="preserve">Content Marketing: </w:t>
            </w:r>
            <w:r>
              <w:rPr>
                <w:rFonts w:ascii="Times New Roman" w:hAnsi="Times New Roman" w:cs="Times New Roman"/>
                <w:sz w:val="24"/>
              </w:rPr>
              <w:t>Ocean house hotel will create different types of content like blogs, vlogs, video messages, and images for communicating its information and stories with the target customers.</w:t>
            </w:r>
            <w:r>
              <w:rPr>
                <w:rFonts w:ascii="Times New Roman" w:hAnsi="Times New Roman" w:cs="Times New Roman"/>
                <w:b/>
                <w:bCs/>
                <w:sz w:val="24"/>
              </w:rPr>
              <w:t xml:space="preserve"> </w:t>
            </w:r>
            <w:r>
              <w:rPr>
                <w:rFonts w:ascii="Times New Roman" w:hAnsi="Times New Roman" w:cs="Times New Roman"/>
                <w:sz w:val="24"/>
              </w:rPr>
              <w:t>By making different kinds of content, the company will try to create a buzz.</w:t>
            </w:r>
          </w:p>
          <w:p w14:paraId="54CEC5A0" w14:textId="77777777" w:rsidR="00B02C69" w:rsidRDefault="00B02C69" w:rsidP="00B02C69">
            <w:pPr>
              <w:rPr>
                <w:rFonts w:ascii="Times New Roman" w:hAnsi="Times New Roman" w:cs="Times New Roman"/>
                <w:sz w:val="24"/>
              </w:rPr>
            </w:pPr>
            <w:r>
              <w:rPr>
                <w:rFonts w:ascii="Times New Roman" w:hAnsi="Times New Roman" w:cs="Times New Roman"/>
                <w:b/>
                <w:bCs/>
                <w:sz w:val="24"/>
              </w:rPr>
              <w:t xml:space="preserve">Affiliation: </w:t>
            </w:r>
            <w:r>
              <w:rPr>
                <w:rFonts w:ascii="Times New Roman" w:hAnsi="Times New Roman" w:cs="Times New Roman"/>
                <w:sz w:val="24"/>
              </w:rPr>
              <w:t>Ocean house hotel will promote its business by affiliating or partnering with a different organisation, celebrity endorsements, and partnering with different social influencers.</w:t>
            </w:r>
          </w:p>
          <w:p w14:paraId="1B806125" w14:textId="77777777" w:rsidR="00B02C69" w:rsidRDefault="00B02C69" w:rsidP="00B02C69">
            <w:pPr>
              <w:rPr>
                <w:rFonts w:ascii="Times New Roman" w:hAnsi="Times New Roman" w:cs="Times New Roman"/>
                <w:sz w:val="24"/>
              </w:rPr>
            </w:pPr>
            <w:r>
              <w:rPr>
                <w:rFonts w:ascii="Times New Roman" w:hAnsi="Times New Roman" w:cs="Times New Roman"/>
                <w:b/>
                <w:bCs/>
                <w:sz w:val="24"/>
              </w:rPr>
              <w:t>Social Media:</w:t>
            </w:r>
            <w:r>
              <w:rPr>
                <w:rFonts w:ascii="Times New Roman" w:hAnsi="Times New Roman" w:cs="Times New Roman"/>
                <w:sz w:val="24"/>
              </w:rPr>
              <w:t xml:space="preserve"> Without social, digital marketing remains incomplete nowadays. There are 3.6 billion social media users in the world. Among them, Ocean hotel will promote its business by targeting users who belong to the upper class. </w:t>
            </w:r>
          </w:p>
          <w:p w14:paraId="271B9000" w14:textId="77777777" w:rsidR="00B02C69" w:rsidRDefault="00B02C69" w:rsidP="00B02C69">
            <w:pPr>
              <w:rPr>
                <w:rFonts w:ascii="Times New Roman" w:hAnsi="Times New Roman" w:cs="Times New Roman"/>
                <w:sz w:val="24"/>
              </w:rPr>
            </w:pPr>
            <w:r>
              <w:rPr>
                <w:rFonts w:ascii="Times New Roman" w:hAnsi="Times New Roman" w:cs="Times New Roman"/>
                <w:b/>
                <w:bCs/>
                <w:sz w:val="24"/>
              </w:rPr>
              <w:t>E-mail Marketing</w:t>
            </w:r>
            <w:r>
              <w:rPr>
                <w:rFonts w:ascii="Times New Roman" w:hAnsi="Times New Roman" w:cs="Times New Roman"/>
                <w:sz w:val="24"/>
              </w:rPr>
              <w:t xml:space="preserve">: E-mail will be used by the company for informing the customers about pre-arrival issues and guidance. Besides, it will be used in taking feedback from old customers and sales promotion to loyal customers.  </w:t>
            </w:r>
          </w:p>
          <w:p w14:paraId="2ADE1E84" w14:textId="77777777" w:rsidR="0C77EDFC" w:rsidRDefault="0C77EDFC" w:rsidP="00F1476F">
            <w:pPr>
              <w:rPr>
                <w:szCs w:val="22"/>
              </w:rPr>
            </w:pPr>
          </w:p>
          <w:p w14:paraId="2645882B" w14:textId="77777777" w:rsidR="00611114" w:rsidRPr="00690F04" w:rsidRDefault="00773BC4" w:rsidP="00F1476F">
            <w:pPr>
              <w:rPr>
                <w:rFonts w:cs="Arial"/>
                <w:i/>
                <w:iCs/>
                <w:szCs w:val="22"/>
              </w:rPr>
            </w:pPr>
            <w:r w:rsidRPr="00690F04">
              <w:rPr>
                <w:rFonts w:cs="Arial"/>
                <w:b/>
                <w:bCs/>
                <w:szCs w:val="22"/>
              </w:rPr>
              <w:lastRenderedPageBreak/>
              <w:t xml:space="preserve">Conclusion </w:t>
            </w:r>
          </w:p>
          <w:p w14:paraId="02B6B34D"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 xml:space="preserve">The covid-19 pandemic has impacted all spheres of life. Due to the pandemic, there has had a tremendous change in the external environment of the Ocean House Hotel. Many people lost their jobs, and the disposable income of the households has decreased. Besides, government restrictions hampered the business operation. As the economy has restarted, people are travelling from for outgrowing their monotony. As the situation has changed, Ocean House Hotel needs to develop a proper marketing plan for regaining its customers. The company needs to </w:t>
            </w:r>
            <w:proofErr w:type="spellStart"/>
            <w:r w:rsidRPr="00B02C69">
              <w:rPr>
                <w:rFonts w:eastAsia="Times New Roman" w:cs="Arial"/>
                <w:color w:val="000000"/>
                <w:szCs w:val="22"/>
                <w:lang w:val="en-US"/>
              </w:rPr>
              <w:t>minimise</w:t>
            </w:r>
            <w:proofErr w:type="spellEnd"/>
            <w:r w:rsidRPr="00B02C69">
              <w:rPr>
                <w:rFonts w:eastAsia="Times New Roman" w:cs="Arial"/>
                <w:color w:val="000000"/>
                <w:szCs w:val="22"/>
                <w:lang w:val="en-US"/>
              </w:rPr>
              <w:t xml:space="preserve"> the service performance gap by offering quality services to its customer. This will increase perceived customer value which in turn will generate positive word of mouth for the company. Besides, the company should blend the digital communication channels like SEO, E-mail, affiliation, and social media effectively for engaging the customers and communicating with them. </w:t>
            </w:r>
          </w:p>
          <w:p w14:paraId="36093BAF" w14:textId="77777777" w:rsid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br w:type="page"/>
            </w:r>
          </w:p>
          <w:p w14:paraId="3045FD15" w14:textId="77777777" w:rsidR="00B02C69" w:rsidRDefault="00B02C69" w:rsidP="00B02C69">
            <w:pPr>
              <w:spacing w:after="180"/>
              <w:ind w:left="450" w:hanging="450"/>
              <w:rPr>
                <w:rFonts w:eastAsia="Times New Roman" w:cs="Arial"/>
                <w:color w:val="000000"/>
                <w:szCs w:val="22"/>
                <w:lang w:val="en-US"/>
              </w:rPr>
            </w:pPr>
          </w:p>
          <w:p w14:paraId="080ADD62" w14:textId="77777777" w:rsidR="00B02C69" w:rsidRDefault="00B02C69" w:rsidP="00B02C69">
            <w:pPr>
              <w:spacing w:after="180"/>
              <w:ind w:left="450" w:hanging="450"/>
              <w:rPr>
                <w:rFonts w:eastAsia="Times New Roman" w:cs="Arial"/>
                <w:color w:val="000000"/>
                <w:szCs w:val="22"/>
                <w:lang w:val="en-US"/>
              </w:rPr>
            </w:pPr>
          </w:p>
          <w:p w14:paraId="23DBA868" w14:textId="77777777" w:rsidR="00B02C69" w:rsidRDefault="00B02C69" w:rsidP="00B02C69">
            <w:pPr>
              <w:spacing w:after="180"/>
              <w:ind w:left="450" w:hanging="450"/>
              <w:rPr>
                <w:rFonts w:eastAsia="Times New Roman" w:cs="Arial"/>
                <w:color w:val="000000"/>
                <w:szCs w:val="22"/>
                <w:lang w:val="en-US"/>
              </w:rPr>
            </w:pPr>
          </w:p>
          <w:p w14:paraId="3CD87346" w14:textId="77777777" w:rsidR="00B02C69" w:rsidRDefault="00B02C69" w:rsidP="00B02C69">
            <w:pPr>
              <w:spacing w:after="180"/>
              <w:ind w:left="450" w:hanging="450"/>
              <w:rPr>
                <w:rFonts w:eastAsia="Times New Roman" w:cs="Arial"/>
                <w:color w:val="000000"/>
                <w:szCs w:val="22"/>
                <w:lang w:val="en-US"/>
              </w:rPr>
            </w:pPr>
          </w:p>
          <w:p w14:paraId="56CB27EF" w14:textId="77777777" w:rsidR="00B02C69" w:rsidRDefault="00B02C69" w:rsidP="00B02C69">
            <w:pPr>
              <w:spacing w:after="180"/>
              <w:ind w:left="450" w:hanging="450"/>
              <w:rPr>
                <w:rFonts w:eastAsia="Times New Roman" w:cs="Arial"/>
                <w:color w:val="000000"/>
                <w:szCs w:val="22"/>
                <w:lang w:val="en-US"/>
              </w:rPr>
            </w:pPr>
          </w:p>
          <w:p w14:paraId="4AC7DE0E" w14:textId="77777777" w:rsidR="00B02C69" w:rsidRDefault="00B02C69" w:rsidP="00B02C69">
            <w:pPr>
              <w:spacing w:after="180"/>
              <w:ind w:left="450" w:hanging="450"/>
              <w:rPr>
                <w:rFonts w:eastAsia="Times New Roman" w:cs="Arial"/>
                <w:color w:val="000000"/>
                <w:szCs w:val="22"/>
                <w:lang w:val="en-US"/>
              </w:rPr>
            </w:pPr>
          </w:p>
          <w:p w14:paraId="709E9DF1" w14:textId="77777777" w:rsidR="00B02C69" w:rsidRDefault="00B02C69" w:rsidP="00B02C69">
            <w:pPr>
              <w:spacing w:after="180"/>
              <w:ind w:left="450" w:hanging="450"/>
              <w:rPr>
                <w:rFonts w:eastAsia="Times New Roman" w:cs="Arial"/>
                <w:color w:val="000000"/>
                <w:szCs w:val="22"/>
                <w:lang w:val="en-US"/>
              </w:rPr>
            </w:pPr>
          </w:p>
          <w:p w14:paraId="101E251C" w14:textId="77777777" w:rsidR="00B02C69" w:rsidRDefault="00B02C69" w:rsidP="00B02C69">
            <w:pPr>
              <w:spacing w:after="180"/>
              <w:ind w:left="450" w:hanging="450"/>
              <w:rPr>
                <w:rFonts w:eastAsia="Times New Roman" w:cs="Arial"/>
                <w:color w:val="000000"/>
                <w:szCs w:val="22"/>
                <w:lang w:val="en-US"/>
              </w:rPr>
            </w:pPr>
          </w:p>
          <w:p w14:paraId="6F824EB4" w14:textId="77777777" w:rsidR="00B02C69" w:rsidRDefault="00B02C69" w:rsidP="00B02C69">
            <w:pPr>
              <w:spacing w:after="180"/>
              <w:ind w:left="450" w:hanging="450"/>
              <w:rPr>
                <w:rFonts w:eastAsia="Times New Roman" w:cs="Arial"/>
                <w:color w:val="000000"/>
                <w:szCs w:val="22"/>
                <w:lang w:val="en-US"/>
              </w:rPr>
            </w:pPr>
          </w:p>
          <w:p w14:paraId="75123DAF" w14:textId="77777777" w:rsidR="00B02C69" w:rsidRDefault="00B02C69" w:rsidP="00B02C69">
            <w:pPr>
              <w:spacing w:after="180"/>
              <w:ind w:left="450" w:hanging="450"/>
              <w:rPr>
                <w:rFonts w:eastAsia="Times New Roman" w:cs="Arial"/>
                <w:color w:val="000000"/>
                <w:szCs w:val="22"/>
                <w:lang w:val="en-US"/>
              </w:rPr>
            </w:pPr>
          </w:p>
          <w:p w14:paraId="57D54ACC" w14:textId="77777777" w:rsidR="00B02C69" w:rsidRDefault="00B02C69" w:rsidP="00B02C69">
            <w:pPr>
              <w:spacing w:after="180"/>
              <w:ind w:left="450" w:hanging="450"/>
              <w:rPr>
                <w:rFonts w:eastAsia="Times New Roman" w:cs="Arial"/>
                <w:color w:val="000000"/>
                <w:szCs w:val="22"/>
                <w:lang w:val="en-US"/>
              </w:rPr>
            </w:pPr>
          </w:p>
          <w:p w14:paraId="2CA3676D" w14:textId="77777777" w:rsidR="00B02C69" w:rsidRPr="00B02C69" w:rsidRDefault="00B02C69" w:rsidP="00B02C69">
            <w:pPr>
              <w:spacing w:after="180"/>
              <w:ind w:left="450" w:hanging="450"/>
              <w:rPr>
                <w:rFonts w:eastAsia="Times New Roman" w:cs="Arial"/>
                <w:color w:val="000000"/>
                <w:szCs w:val="22"/>
                <w:lang w:val="en-US"/>
              </w:rPr>
            </w:pPr>
          </w:p>
          <w:p w14:paraId="1B437096" w14:textId="77777777" w:rsidR="00B02C69" w:rsidRPr="00B02C69" w:rsidRDefault="00B02C69" w:rsidP="00B02C69">
            <w:pPr>
              <w:spacing w:after="180"/>
              <w:ind w:left="450" w:hanging="450"/>
              <w:rPr>
                <w:rFonts w:eastAsia="Times New Roman" w:cs="Arial"/>
                <w:b/>
                <w:color w:val="000000"/>
                <w:szCs w:val="22"/>
                <w:lang w:val="en-US"/>
              </w:rPr>
            </w:pPr>
            <w:bookmarkStart w:id="0" w:name="_Toc86101142"/>
            <w:r w:rsidRPr="00B02C69">
              <w:rPr>
                <w:rFonts w:eastAsia="Times New Roman" w:cs="Arial"/>
                <w:b/>
                <w:color w:val="000000"/>
                <w:szCs w:val="22"/>
                <w:lang w:val="en-US"/>
              </w:rPr>
              <w:lastRenderedPageBreak/>
              <w:t>References</w:t>
            </w:r>
            <w:bookmarkEnd w:id="0"/>
          </w:p>
          <w:p w14:paraId="0542E3F7"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Ahmed, P., Rafiq, M. and Staff, C., 2013. </w:t>
            </w:r>
            <w:r w:rsidRPr="00B02C69">
              <w:rPr>
                <w:rFonts w:eastAsia="Times New Roman" w:cs="Arial"/>
                <w:i/>
                <w:iCs/>
                <w:color w:val="000000"/>
                <w:szCs w:val="22"/>
                <w:lang w:val="en-US"/>
              </w:rPr>
              <w:t>Internal Marketing</w:t>
            </w:r>
            <w:r w:rsidRPr="00B02C69">
              <w:rPr>
                <w:rFonts w:eastAsia="Times New Roman" w:cs="Arial"/>
                <w:color w:val="000000"/>
                <w:szCs w:val="22"/>
                <w:lang w:val="en-US"/>
              </w:rPr>
              <w:t>. Jordan Hill: Taylor and Francis.</w:t>
            </w:r>
          </w:p>
          <w:p w14:paraId="72303A6B" w14:textId="77777777" w:rsidR="00B02C69" w:rsidRPr="00B02C69" w:rsidRDefault="00B02C69" w:rsidP="00B02C69">
            <w:pPr>
              <w:spacing w:after="180"/>
              <w:ind w:left="450" w:hanging="450"/>
              <w:rPr>
                <w:rFonts w:eastAsia="Times New Roman" w:cs="Arial"/>
                <w:color w:val="000000"/>
                <w:szCs w:val="22"/>
                <w:lang w:val="en-US"/>
              </w:rPr>
            </w:pPr>
            <w:proofErr w:type="spellStart"/>
            <w:r w:rsidRPr="00B02C69">
              <w:rPr>
                <w:rFonts w:eastAsia="Times New Roman" w:cs="Arial"/>
                <w:color w:val="000000"/>
                <w:szCs w:val="22"/>
                <w:lang w:val="en-US"/>
              </w:rPr>
              <w:t>Aoustin</w:t>
            </w:r>
            <w:proofErr w:type="spellEnd"/>
            <w:r w:rsidRPr="00B02C69">
              <w:rPr>
                <w:rFonts w:eastAsia="Times New Roman" w:cs="Arial"/>
                <w:color w:val="000000"/>
                <w:szCs w:val="22"/>
                <w:lang w:val="en-US"/>
              </w:rPr>
              <w:t>, L. and Levinson, D., 2021. Longing to Travel: Commute Appreciation during COVID-19. </w:t>
            </w:r>
            <w:proofErr w:type="gramStart"/>
            <w:r w:rsidRPr="00B02C69">
              <w:rPr>
                <w:rFonts w:eastAsia="Times New Roman" w:cs="Arial"/>
                <w:i/>
                <w:iCs/>
                <w:color w:val="000000"/>
                <w:szCs w:val="22"/>
                <w:lang w:val="en-US"/>
              </w:rPr>
              <w:t>Findings</w:t>
            </w:r>
            <w:r w:rsidRPr="00B02C69">
              <w:rPr>
                <w:rFonts w:eastAsia="Times New Roman" w:cs="Arial"/>
                <w:color w:val="000000"/>
                <w:szCs w:val="22"/>
                <w:lang w:val="en-US"/>
              </w:rPr>
              <w:t>,.</w:t>
            </w:r>
            <w:proofErr w:type="gramEnd"/>
          </w:p>
          <w:p w14:paraId="3F3E03D9"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 xml:space="preserve">Cohen, S., 2011. Lifestyle </w:t>
            </w:r>
            <w:proofErr w:type="spellStart"/>
            <w:r w:rsidRPr="00B02C69">
              <w:rPr>
                <w:rFonts w:eastAsia="Times New Roman" w:cs="Arial"/>
                <w:color w:val="000000"/>
                <w:szCs w:val="22"/>
                <w:lang w:val="en-US"/>
              </w:rPr>
              <w:t>travellers</w:t>
            </w:r>
            <w:proofErr w:type="spellEnd"/>
            <w:r w:rsidRPr="00B02C69">
              <w:rPr>
                <w:rFonts w:eastAsia="Times New Roman" w:cs="Arial"/>
                <w:color w:val="000000"/>
                <w:szCs w:val="22"/>
                <w:lang w:val="en-US"/>
              </w:rPr>
              <w:t>. </w:t>
            </w:r>
            <w:r w:rsidRPr="00B02C69">
              <w:rPr>
                <w:rFonts w:eastAsia="Times New Roman" w:cs="Arial"/>
                <w:i/>
                <w:iCs/>
                <w:color w:val="000000"/>
                <w:szCs w:val="22"/>
                <w:lang w:val="en-US"/>
              </w:rPr>
              <w:t>Annals of Tourism Research</w:t>
            </w:r>
            <w:r w:rsidRPr="00B02C69">
              <w:rPr>
                <w:rFonts w:eastAsia="Times New Roman" w:cs="Arial"/>
                <w:color w:val="000000"/>
                <w:szCs w:val="22"/>
                <w:lang w:val="en-US"/>
              </w:rPr>
              <w:t>, 38(4), pp.1535-1555.</w:t>
            </w:r>
          </w:p>
          <w:p w14:paraId="492661BD"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Hostettler, D., 2021. Ocean House Case Study. </w:t>
            </w:r>
            <w:proofErr w:type="spellStart"/>
            <w:r w:rsidRPr="00B02C69">
              <w:rPr>
                <w:rFonts w:eastAsia="Times New Roman" w:cs="Arial"/>
                <w:i/>
                <w:iCs/>
                <w:color w:val="000000"/>
                <w:szCs w:val="22"/>
                <w:lang w:val="en-US"/>
              </w:rPr>
              <w:t>Vocera</w:t>
            </w:r>
            <w:proofErr w:type="spellEnd"/>
            <w:r w:rsidRPr="00B02C69">
              <w:rPr>
                <w:rFonts w:eastAsia="Times New Roman" w:cs="Arial"/>
                <w:color w:val="000000"/>
                <w:szCs w:val="22"/>
                <w:lang w:val="en-US"/>
              </w:rPr>
              <w:t>, pp.1-2.</w:t>
            </w:r>
          </w:p>
          <w:p w14:paraId="60807B8E"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Hung, K., 2013. Understanding Hotel Industry: A SWOT Analysis. </w:t>
            </w:r>
            <w:r w:rsidRPr="00B02C69">
              <w:rPr>
                <w:rFonts w:eastAsia="Times New Roman" w:cs="Arial"/>
                <w:i/>
                <w:iCs/>
                <w:color w:val="000000"/>
                <w:szCs w:val="22"/>
                <w:lang w:val="en-US"/>
              </w:rPr>
              <w:t>Journal of China Tourism Research</w:t>
            </w:r>
            <w:r w:rsidRPr="00B02C69">
              <w:rPr>
                <w:rFonts w:eastAsia="Times New Roman" w:cs="Arial"/>
                <w:color w:val="000000"/>
                <w:szCs w:val="22"/>
                <w:lang w:val="en-US"/>
              </w:rPr>
              <w:t>, 9(1), pp.81-93.</w:t>
            </w:r>
          </w:p>
          <w:p w14:paraId="3C10E601"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KAMİLÇELEBİ, H., 2020. Will We be Happier in the Future? Research on the Effect of Covid-19 on Income and Life Satisfaction of the US Citizens. </w:t>
            </w:r>
            <w:r w:rsidRPr="00B02C69">
              <w:rPr>
                <w:rFonts w:eastAsia="Times New Roman" w:cs="Arial"/>
                <w:i/>
                <w:iCs/>
                <w:color w:val="000000"/>
                <w:szCs w:val="22"/>
                <w:lang w:val="en-US"/>
              </w:rPr>
              <w:t>Gaziantep University Journal of Social Sciences</w:t>
            </w:r>
            <w:r w:rsidRPr="00B02C69">
              <w:rPr>
                <w:rFonts w:eastAsia="Times New Roman" w:cs="Arial"/>
                <w:color w:val="000000"/>
                <w:szCs w:val="22"/>
                <w:lang w:val="en-US"/>
              </w:rPr>
              <w:t>, 19(COVID-19 Special Issue), pp.541-553.</w:t>
            </w:r>
          </w:p>
          <w:p w14:paraId="6F549205"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Key, T., 2017. Domains of Digital Marketing Channels in the Sharing Economy. </w:t>
            </w:r>
            <w:r w:rsidRPr="00B02C69">
              <w:rPr>
                <w:rFonts w:eastAsia="Times New Roman" w:cs="Arial"/>
                <w:i/>
                <w:iCs/>
                <w:color w:val="000000"/>
                <w:szCs w:val="22"/>
                <w:lang w:val="en-US"/>
              </w:rPr>
              <w:t>Journal of Marketing Channels</w:t>
            </w:r>
            <w:r w:rsidRPr="00B02C69">
              <w:rPr>
                <w:rFonts w:eastAsia="Times New Roman" w:cs="Arial"/>
                <w:color w:val="000000"/>
                <w:szCs w:val="22"/>
                <w:lang w:val="en-US"/>
              </w:rPr>
              <w:t>, 24(1-2), pp.27-38.</w:t>
            </w:r>
          </w:p>
          <w:p w14:paraId="1A72CBF8"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Lovelock, C., Patterson, P. and Wirtz, J., 2017. </w:t>
            </w:r>
            <w:r w:rsidRPr="00B02C69">
              <w:rPr>
                <w:rFonts w:eastAsia="Times New Roman" w:cs="Arial"/>
                <w:i/>
                <w:iCs/>
                <w:color w:val="000000"/>
                <w:szCs w:val="22"/>
                <w:lang w:val="en-US"/>
              </w:rPr>
              <w:t>Services marketing</w:t>
            </w:r>
            <w:r w:rsidRPr="00B02C69">
              <w:rPr>
                <w:rFonts w:eastAsia="Times New Roman" w:cs="Arial"/>
                <w:color w:val="000000"/>
                <w:szCs w:val="22"/>
                <w:lang w:val="en-US"/>
              </w:rPr>
              <w:t>.</w:t>
            </w:r>
          </w:p>
          <w:p w14:paraId="4107B033"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Ma, S., Craig, C., Feng, S. and Liu, C., 2021. Climate resources at United States National Parks: a tourism climate index approach. </w:t>
            </w:r>
            <w:r w:rsidRPr="00B02C69">
              <w:rPr>
                <w:rFonts w:eastAsia="Times New Roman" w:cs="Arial"/>
                <w:i/>
                <w:iCs/>
                <w:color w:val="000000"/>
                <w:szCs w:val="22"/>
                <w:lang w:val="en-US"/>
              </w:rPr>
              <w:t>Tourism Recreation Research</w:t>
            </w:r>
            <w:r w:rsidRPr="00B02C69">
              <w:rPr>
                <w:rFonts w:eastAsia="Times New Roman" w:cs="Arial"/>
                <w:color w:val="000000"/>
                <w:szCs w:val="22"/>
                <w:lang w:val="en-US"/>
              </w:rPr>
              <w:t>, pp.1-15.</w:t>
            </w:r>
          </w:p>
          <w:p w14:paraId="5EFF7CD3"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 xml:space="preserve">Ocean House | </w:t>
            </w:r>
            <w:proofErr w:type="spellStart"/>
            <w:r w:rsidRPr="00B02C69">
              <w:rPr>
                <w:rFonts w:eastAsia="Times New Roman" w:cs="Arial"/>
                <w:color w:val="000000"/>
                <w:szCs w:val="22"/>
                <w:lang w:val="en-US"/>
              </w:rPr>
              <w:t>Relais</w:t>
            </w:r>
            <w:proofErr w:type="spellEnd"/>
            <w:r w:rsidRPr="00B02C69">
              <w:rPr>
                <w:rFonts w:eastAsia="Times New Roman" w:cs="Arial"/>
                <w:color w:val="000000"/>
                <w:szCs w:val="22"/>
                <w:lang w:val="en-US"/>
              </w:rPr>
              <w:t xml:space="preserve"> &amp; Chateaux | Rhode Island Hotels | Luxury Beach Hotels in Watch Hill RI. 2021. </w:t>
            </w:r>
            <w:r w:rsidRPr="00B02C69">
              <w:rPr>
                <w:rFonts w:eastAsia="Times New Roman" w:cs="Arial"/>
                <w:i/>
                <w:iCs/>
                <w:color w:val="000000"/>
                <w:szCs w:val="22"/>
                <w:lang w:val="en-US"/>
              </w:rPr>
              <w:t>Rhode Island Beach Hotels | New England Resorts | Ocean House</w:t>
            </w:r>
            <w:r w:rsidRPr="00B02C69">
              <w:rPr>
                <w:rFonts w:eastAsia="Times New Roman" w:cs="Arial"/>
                <w:color w:val="000000"/>
                <w:szCs w:val="22"/>
                <w:lang w:val="en-US"/>
              </w:rPr>
              <w:t xml:space="preserve">. [online] Available at: &lt;https://www.oceanhouseri.com/&gt; </w:t>
            </w:r>
          </w:p>
          <w:p w14:paraId="0A64A4DD" w14:textId="77777777" w:rsidR="00B02C69" w:rsidRPr="00B02C69" w:rsidRDefault="00B02C69" w:rsidP="00B02C69">
            <w:pPr>
              <w:spacing w:after="180"/>
              <w:ind w:left="450" w:hanging="450"/>
              <w:rPr>
                <w:rFonts w:eastAsia="Times New Roman" w:cs="Arial"/>
                <w:color w:val="000000"/>
                <w:szCs w:val="22"/>
                <w:lang w:val="en-US"/>
              </w:rPr>
            </w:pPr>
            <w:proofErr w:type="spellStart"/>
            <w:r w:rsidRPr="00B02C69">
              <w:rPr>
                <w:rFonts w:eastAsia="Times New Roman" w:cs="Arial"/>
                <w:color w:val="000000"/>
                <w:szCs w:val="22"/>
                <w:lang w:val="en-US"/>
              </w:rPr>
              <w:t>Shelygov</w:t>
            </w:r>
            <w:proofErr w:type="spellEnd"/>
            <w:r w:rsidRPr="00B02C69">
              <w:rPr>
                <w:rFonts w:eastAsia="Times New Roman" w:cs="Arial"/>
                <w:color w:val="000000"/>
                <w:szCs w:val="22"/>
                <w:lang w:val="en-US"/>
              </w:rPr>
              <w:t>, A., 2021. Legal Support of Consumer Rights Protection in the Tourism Sector. </w:t>
            </w:r>
            <w:proofErr w:type="spellStart"/>
            <w:r w:rsidRPr="00B02C69">
              <w:rPr>
                <w:rFonts w:eastAsia="Times New Roman" w:cs="Arial"/>
                <w:i/>
                <w:iCs/>
                <w:color w:val="000000"/>
                <w:szCs w:val="22"/>
                <w:lang w:val="en-US"/>
              </w:rPr>
              <w:t>Revista</w:t>
            </w:r>
            <w:proofErr w:type="spellEnd"/>
            <w:r w:rsidRPr="00B02C69">
              <w:rPr>
                <w:rFonts w:eastAsia="Times New Roman" w:cs="Arial"/>
                <w:i/>
                <w:iCs/>
                <w:color w:val="000000"/>
                <w:szCs w:val="22"/>
                <w:lang w:val="en-US"/>
              </w:rPr>
              <w:t xml:space="preserve"> </w:t>
            </w:r>
            <w:proofErr w:type="spellStart"/>
            <w:r w:rsidRPr="00B02C69">
              <w:rPr>
                <w:rFonts w:eastAsia="Times New Roman" w:cs="Arial"/>
                <w:i/>
                <w:iCs/>
                <w:color w:val="000000"/>
                <w:szCs w:val="22"/>
                <w:lang w:val="en-US"/>
              </w:rPr>
              <w:t>Gestão</w:t>
            </w:r>
            <w:proofErr w:type="spellEnd"/>
            <w:r w:rsidRPr="00B02C69">
              <w:rPr>
                <w:rFonts w:eastAsia="Times New Roman" w:cs="Arial"/>
                <w:i/>
                <w:iCs/>
                <w:color w:val="000000"/>
                <w:szCs w:val="22"/>
                <w:lang w:val="en-US"/>
              </w:rPr>
              <w:t xml:space="preserve"> </w:t>
            </w:r>
            <w:proofErr w:type="spellStart"/>
            <w:r w:rsidRPr="00B02C69">
              <w:rPr>
                <w:rFonts w:eastAsia="Times New Roman" w:cs="Arial"/>
                <w:i/>
                <w:iCs/>
                <w:color w:val="000000"/>
                <w:szCs w:val="22"/>
                <w:lang w:val="en-US"/>
              </w:rPr>
              <w:t>Inovação</w:t>
            </w:r>
            <w:proofErr w:type="spellEnd"/>
            <w:r w:rsidRPr="00B02C69">
              <w:rPr>
                <w:rFonts w:eastAsia="Times New Roman" w:cs="Arial"/>
                <w:i/>
                <w:iCs/>
                <w:color w:val="000000"/>
                <w:szCs w:val="22"/>
                <w:lang w:val="en-US"/>
              </w:rPr>
              <w:t xml:space="preserve"> e </w:t>
            </w:r>
            <w:proofErr w:type="spellStart"/>
            <w:r w:rsidRPr="00B02C69">
              <w:rPr>
                <w:rFonts w:eastAsia="Times New Roman" w:cs="Arial"/>
                <w:i/>
                <w:iCs/>
                <w:color w:val="000000"/>
                <w:szCs w:val="22"/>
                <w:lang w:val="en-US"/>
              </w:rPr>
              <w:t>Tecnologias</w:t>
            </w:r>
            <w:proofErr w:type="spellEnd"/>
            <w:r w:rsidRPr="00B02C69">
              <w:rPr>
                <w:rFonts w:eastAsia="Times New Roman" w:cs="Arial"/>
                <w:color w:val="000000"/>
                <w:szCs w:val="22"/>
                <w:lang w:val="en-US"/>
              </w:rPr>
              <w:t>, 11(4), pp.711-719.</w:t>
            </w:r>
          </w:p>
          <w:p w14:paraId="52156F93" w14:textId="77777777" w:rsidR="00B02C69" w:rsidRPr="00B02C69" w:rsidRDefault="00B02C69" w:rsidP="00B02C69">
            <w:pPr>
              <w:spacing w:after="180"/>
              <w:ind w:left="450" w:hanging="450"/>
              <w:rPr>
                <w:rFonts w:eastAsia="Times New Roman" w:cs="Arial"/>
                <w:color w:val="000000"/>
                <w:szCs w:val="22"/>
                <w:lang w:val="en-US"/>
              </w:rPr>
            </w:pPr>
            <w:proofErr w:type="spellStart"/>
            <w:r w:rsidRPr="00B02C69">
              <w:rPr>
                <w:rFonts w:eastAsia="Times New Roman" w:cs="Arial"/>
                <w:color w:val="000000"/>
                <w:szCs w:val="22"/>
                <w:lang w:val="en-US"/>
              </w:rPr>
              <w:t>Shykina</w:t>
            </w:r>
            <w:proofErr w:type="spellEnd"/>
            <w:r w:rsidRPr="00B02C69">
              <w:rPr>
                <w:rFonts w:eastAsia="Times New Roman" w:cs="Arial"/>
                <w:color w:val="000000"/>
                <w:szCs w:val="22"/>
                <w:lang w:val="en-US"/>
              </w:rPr>
              <w:t xml:space="preserve">, O. and </w:t>
            </w:r>
            <w:proofErr w:type="spellStart"/>
            <w:r w:rsidRPr="00B02C69">
              <w:rPr>
                <w:rFonts w:eastAsia="Times New Roman" w:cs="Arial"/>
                <w:color w:val="000000"/>
                <w:szCs w:val="22"/>
                <w:lang w:val="en-US"/>
              </w:rPr>
              <w:t>Lisetskaya</w:t>
            </w:r>
            <w:proofErr w:type="spellEnd"/>
            <w:r w:rsidRPr="00B02C69">
              <w:rPr>
                <w:rFonts w:eastAsia="Times New Roman" w:cs="Arial"/>
                <w:color w:val="000000"/>
                <w:szCs w:val="22"/>
                <w:lang w:val="en-US"/>
              </w:rPr>
              <w:t>, K., 2020. TREND ANALYSIS OF THE INTERNATIONAL HOTEL INDUSTRY. </w:t>
            </w:r>
            <w:r w:rsidRPr="00B02C69">
              <w:rPr>
                <w:rFonts w:eastAsia="Times New Roman" w:cs="Arial"/>
                <w:i/>
                <w:iCs/>
                <w:color w:val="000000"/>
                <w:szCs w:val="22"/>
                <w:lang w:val="en-US"/>
              </w:rPr>
              <w:t>Market Infrastructure</w:t>
            </w:r>
            <w:r w:rsidRPr="00B02C69">
              <w:rPr>
                <w:rFonts w:eastAsia="Times New Roman" w:cs="Arial"/>
                <w:color w:val="000000"/>
                <w:szCs w:val="22"/>
                <w:lang w:val="en-US"/>
              </w:rPr>
              <w:t>, (39).</w:t>
            </w:r>
          </w:p>
          <w:p w14:paraId="1B664A93"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 xml:space="preserve">Stankov, U. and </w:t>
            </w:r>
            <w:proofErr w:type="spellStart"/>
            <w:r w:rsidRPr="00B02C69">
              <w:rPr>
                <w:rFonts w:eastAsia="Times New Roman" w:cs="Arial"/>
                <w:color w:val="000000"/>
                <w:szCs w:val="22"/>
                <w:lang w:val="en-US"/>
              </w:rPr>
              <w:t>Gretzel</w:t>
            </w:r>
            <w:proofErr w:type="spellEnd"/>
            <w:r w:rsidRPr="00B02C69">
              <w:rPr>
                <w:rFonts w:eastAsia="Times New Roman" w:cs="Arial"/>
                <w:color w:val="000000"/>
                <w:szCs w:val="22"/>
                <w:lang w:val="en-US"/>
              </w:rPr>
              <w:t>, U., 2021. Digital well-being in the tourism domain: mapping new roles and responsibilities. </w:t>
            </w:r>
            <w:r w:rsidRPr="00B02C69">
              <w:rPr>
                <w:rFonts w:eastAsia="Times New Roman" w:cs="Arial"/>
                <w:i/>
                <w:iCs/>
                <w:color w:val="000000"/>
                <w:szCs w:val="22"/>
                <w:lang w:val="en-US"/>
              </w:rPr>
              <w:t>Information Technology &amp; Tourism</w:t>
            </w:r>
            <w:r w:rsidRPr="00B02C69">
              <w:rPr>
                <w:rFonts w:eastAsia="Times New Roman" w:cs="Arial"/>
                <w:color w:val="000000"/>
                <w:szCs w:val="22"/>
                <w:lang w:val="en-US"/>
              </w:rPr>
              <w:t>, 23(1), pp.5-17.</w:t>
            </w:r>
          </w:p>
          <w:p w14:paraId="3E4799A8"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 xml:space="preserve">Wahab, K., 2020. Impact of COVID – 19 on the Hospitality Industry: Climbing Towards </w:t>
            </w:r>
            <w:r w:rsidRPr="00B02C69">
              <w:rPr>
                <w:rFonts w:eastAsia="Times New Roman" w:cs="Arial"/>
                <w:color w:val="000000"/>
                <w:szCs w:val="22"/>
                <w:lang w:val="en-US"/>
              </w:rPr>
              <w:lastRenderedPageBreak/>
              <w:t>Recovery. </w:t>
            </w:r>
            <w:r w:rsidRPr="00B02C69">
              <w:rPr>
                <w:rFonts w:eastAsia="Times New Roman" w:cs="Arial"/>
                <w:i/>
                <w:iCs/>
                <w:color w:val="000000"/>
                <w:szCs w:val="22"/>
                <w:lang w:val="en-US"/>
              </w:rPr>
              <w:t xml:space="preserve">SSRN Electronic </w:t>
            </w:r>
            <w:proofErr w:type="gramStart"/>
            <w:r w:rsidRPr="00B02C69">
              <w:rPr>
                <w:rFonts w:eastAsia="Times New Roman" w:cs="Arial"/>
                <w:i/>
                <w:iCs/>
                <w:color w:val="000000"/>
                <w:szCs w:val="22"/>
                <w:lang w:val="en-US"/>
              </w:rPr>
              <w:t>Journal</w:t>
            </w:r>
            <w:r w:rsidRPr="00B02C69">
              <w:rPr>
                <w:rFonts w:eastAsia="Times New Roman" w:cs="Arial"/>
                <w:color w:val="000000"/>
                <w:szCs w:val="22"/>
                <w:lang w:val="en-US"/>
              </w:rPr>
              <w:t>,.</w:t>
            </w:r>
            <w:proofErr w:type="gramEnd"/>
          </w:p>
          <w:p w14:paraId="5BDE9AF8" w14:textId="77777777" w:rsidR="00B02C69" w:rsidRPr="00B02C69" w:rsidRDefault="00B02C69" w:rsidP="00B02C69">
            <w:pPr>
              <w:spacing w:after="180"/>
              <w:ind w:left="450" w:hanging="450"/>
              <w:rPr>
                <w:rFonts w:eastAsia="Times New Roman" w:cs="Arial"/>
                <w:color w:val="000000"/>
                <w:szCs w:val="22"/>
                <w:lang w:val="en-US"/>
              </w:rPr>
            </w:pPr>
            <w:r w:rsidRPr="00B02C69">
              <w:rPr>
                <w:rFonts w:eastAsia="Times New Roman" w:cs="Arial"/>
                <w:color w:val="000000"/>
                <w:szCs w:val="22"/>
                <w:lang w:val="en-US"/>
              </w:rPr>
              <w:t>Zhang, H. and Lu, J., 2021. Forecasting hotel room demand amid COVID-19. </w:t>
            </w:r>
            <w:r w:rsidRPr="00B02C69">
              <w:rPr>
                <w:rFonts w:eastAsia="Times New Roman" w:cs="Arial"/>
                <w:i/>
                <w:iCs/>
                <w:color w:val="000000"/>
                <w:szCs w:val="22"/>
                <w:lang w:val="en-US"/>
              </w:rPr>
              <w:t>Tourism Economics</w:t>
            </w:r>
            <w:r w:rsidRPr="00B02C69">
              <w:rPr>
                <w:rFonts w:eastAsia="Times New Roman" w:cs="Arial"/>
                <w:color w:val="000000"/>
                <w:szCs w:val="22"/>
                <w:lang w:val="en-US"/>
              </w:rPr>
              <w:t>, p.135481662110355.</w:t>
            </w:r>
          </w:p>
          <w:p w14:paraId="05EC0D3D" w14:textId="77777777" w:rsidR="00B02C69" w:rsidRPr="00B02C69" w:rsidRDefault="00B02C69" w:rsidP="00B02C69">
            <w:pPr>
              <w:spacing w:after="180"/>
              <w:ind w:left="450" w:hanging="450"/>
              <w:rPr>
                <w:rFonts w:eastAsia="Times New Roman" w:cs="Arial"/>
                <w:color w:val="000000"/>
                <w:szCs w:val="22"/>
                <w:lang w:val="en-US"/>
              </w:rPr>
            </w:pPr>
          </w:p>
          <w:p w14:paraId="11A7AAA9" w14:textId="67701562" w:rsidR="005B1287" w:rsidRPr="005B1287" w:rsidRDefault="005B1287" w:rsidP="005B1287">
            <w:pPr>
              <w:spacing w:after="180"/>
              <w:ind w:left="450" w:hanging="450"/>
              <w:rPr>
                <w:rFonts w:eastAsia="Times New Roman" w:cs="Arial"/>
                <w:color w:val="000000"/>
                <w:szCs w:val="22"/>
                <w:lang w:val="en-US"/>
              </w:rPr>
            </w:pPr>
          </w:p>
        </w:tc>
      </w:tr>
    </w:tbl>
    <w:p w14:paraId="1A254C5F" w14:textId="77777777" w:rsidR="00FB5465" w:rsidRPr="002D0FB0" w:rsidRDefault="00FB5465" w:rsidP="00FB5465">
      <w:pPr>
        <w:jc w:val="center"/>
        <w:rPr>
          <w:szCs w:val="22"/>
        </w:rPr>
      </w:pPr>
    </w:p>
    <w:sectPr w:rsidR="00FB5465" w:rsidRPr="002D0FB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CF005" w14:textId="77777777" w:rsidR="0080237B" w:rsidRDefault="0080237B">
      <w:pPr>
        <w:spacing w:line="240" w:lineRule="auto"/>
      </w:pPr>
      <w:r>
        <w:separator/>
      </w:r>
    </w:p>
  </w:endnote>
  <w:endnote w:type="continuationSeparator" w:id="0">
    <w:p w14:paraId="49B8197C" w14:textId="77777777" w:rsidR="0080237B" w:rsidRDefault="008023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D888E" w14:textId="77777777" w:rsidR="0080237B" w:rsidRDefault="0080237B">
      <w:pPr>
        <w:spacing w:line="240" w:lineRule="auto"/>
      </w:pPr>
      <w:r>
        <w:separator/>
      </w:r>
    </w:p>
  </w:footnote>
  <w:footnote w:type="continuationSeparator" w:id="0">
    <w:p w14:paraId="7E7E468F" w14:textId="77777777" w:rsidR="0080237B" w:rsidRDefault="008023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8B875" w14:textId="77777777" w:rsidR="00576798" w:rsidRDefault="00773BC4">
    <w:pPr>
      <w:pStyle w:val="Header"/>
    </w:pPr>
    <w:r>
      <w:rPr>
        <w:noProof/>
        <w:lang w:val="en-US"/>
      </w:rPr>
      <w:drawing>
        <wp:inline distT="0" distB="0" distL="0" distR="0" wp14:anchorId="6B0C7CBA" wp14:editId="5919D3F2">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val="en-US"/>
      </w:rPr>
      <w:drawing>
        <wp:inline distT="0" distB="0" distL="0" distR="0" wp14:anchorId="4EE4C5CD" wp14:editId="39852FFA">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F0EC4974">
      <w:start w:val="1"/>
      <w:numFmt w:val="decimal"/>
      <w:lvlText w:val="%1."/>
      <w:lvlJc w:val="left"/>
      <w:pPr>
        <w:ind w:left="1080" w:hanging="360"/>
      </w:pPr>
      <w:rPr>
        <w:rFonts w:hint="default"/>
        <w:color w:val="auto"/>
      </w:rPr>
    </w:lvl>
    <w:lvl w:ilvl="1" w:tplc="53844724" w:tentative="1">
      <w:start w:val="1"/>
      <w:numFmt w:val="lowerLetter"/>
      <w:lvlText w:val="%2."/>
      <w:lvlJc w:val="left"/>
      <w:pPr>
        <w:ind w:left="1800" w:hanging="360"/>
      </w:pPr>
    </w:lvl>
    <w:lvl w:ilvl="2" w:tplc="94B68710" w:tentative="1">
      <w:start w:val="1"/>
      <w:numFmt w:val="lowerRoman"/>
      <w:lvlText w:val="%3."/>
      <w:lvlJc w:val="right"/>
      <w:pPr>
        <w:ind w:left="2520" w:hanging="180"/>
      </w:pPr>
    </w:lvl>
    <w:lvl w:ilvl="3" w:tplc="F2F07382" w:tentative="1">
      <w:start w:val="1"/>
      <w:numFmt w:val="decimal"/>
      <w:lvlText w:val="%4."/>
      <w:lvlJc w:val="left"/>
      <w:pPr>
        <w:ind w:left="3240" w:hanging="360"/>
      </w:pPr>
    </w:lvl>
    <w:lvl w:ilvl="4" w:tplc="A87E8032" w:tentative="1">
      <w:start w:val="1"/>
      <w:numFmt w:val="lowerLetter"/>
      <w:lvlText w:val="%5."/>
      <w:lvlJc w:val="left"/>
      <w:pPr>
        <w:ind w:left="3960" w:hanging="360"/>
      </w:pPr>
    </w:lvl>
    <w:lvl w:ilvl="5" w:tplc="8F2AB926" w:tentative="1">
      <w:start w:val="1"/>
      <w:numFmt w:val="lowerRoman"/>
      <w:lvlText w:val="%6."/>
      <w:lvlJc w:val="right"/>
      <w:pPr>
        <w:ind w:left="4680" w:hanging="180"/>
      </w:pPr>
    </w:lvl>
    <w:lvl w:ilvl="6" w:tplc="853A71E2" w:tentative="1">
      <w:start w:val="1"/>
      <w:numFmt w:val="decimal"/>
      <w:lvlText w:val="%7."/>
      <w:lvlJc w:val="left"/>
      <w:pPr>
        <w:ind w:left="5400" w:hanging="360"/>
      </w:pPr>
    </w:lvl>
    <w:lvl w:ilvl="7" w:tplc="7584EB82" w:tentative="1">
      <w:start w:val="1"/>
      <w:numFmt w:val="lowerLetter"/>
      <w:lvlText w:val="%8."/>
      <w:lvlJc w:val="left"/>
      <w:pPr>
        <w:ind w:left="6120" w:hanging="360"/>
      </w:pPr>
    </w:lvl>
    <w:lvl w:ilvl="8" w:tplc="5BA2DAB8"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53FC3EF6">
      <w:start w:val="30"/>
      <w:numFmt w:val="bullet"/>
      <w:lvlText w:val=""/>
      <w:lvlJc w:val="left"/>
      <w:pPr>
        <w:ind w:left="720" w:hanging="360"/>
      </w:pPr>
      <w:rPr>
        <w:rFonts w:ascii="Symbol" w:eastAsiaTheme="minorHAnsi" w:hAnsi="Symbol" w:cstheme="minorBidi" w:hint="default"/>
      </w:rPr>
    </w:lvl>
    <w:lvl w:ilvl="1" w:tplc="ECA042F0" w:tentative="1">
      <w:start w:val="1"/>
      <w:numFmt w:val="bullet"/>
      <w:lvlText w:val="o"/>
      <w:lvlJc w:val="left"/>
      <w:pPr>
        <w:ind w:left="1440" w:hanging="360"/>
      </w:pPr>
      <w:rPr>
        <w:rFonts w:ascii="Courier New" w:hAnsi="Courier New" w:cs="Courier New" w:hint="default"/>
      </w:rPr>
    </w:lvl>
    <w:lvl w:ilvl="2" w:tplc="774E6D78" w:tentative="1">
      <w:start w:val="1"/>
      <w:numFmt w:val="bullet"/>
      <w:lvlText w:val=""/>
      <w:lvlJc w:val="left"/>
      <w:pPr>
        <w:ind w:left="2160" w:hanging="360"/>
      </w:pPr>
      <w:rPr>
        <w:rFonts w:ascii="Wingdings" w:hAnsi="Wingdings" w:hint="default"/>
      </w:rPr>
    </w:lvl>
    <w:lvl w:ilvl="3" w:tplc="04E28B76" w:tentative="1">
      <w:start w:val="1"/>
      <w:numFmt w:val="bullet"/>
      <w:lvlText w:val=""/>
      <w:lvlJc w:val="left"/>
      <w:pPr>
        <w:ind w:left="2880" w:hanging="360"/>
      </w:pPr>
      <w:rPr>
        <w:rFonts w:ascii="Symbol" w:hAnsi="Symbol" w:hint="default"/>
      </w:rPr>
    </w:lvl>
    <w:lvl w:ilvl="4" w:tplc="9030F14E" w:tentative="1">
      <w:start w:val="1"/>
      <w:numFmt w:val="bullet"/>
      <w:lvlText w:val="o"/>
      <w:lvlJc w:val="left"/>
      <w:pPr>
        <w:ind w:left="3600" w:hanging="360"/>
      </w:pPr>
      <w:rPr>
        <w:rFonts w:ascii="Courier New" w:hAnsi="Courier New" w:cs="Courier New" w:hint="default"/>
      </w:rPr>
    </w:lvl>
    <w:lvl w:ilvl="5" w:tplc="D4D6CB5E" w:tentative="1">
      <w:start w:val="1"/>
      <w:numFmt w:val="bullet"/>
      <w:lvlText w:val=""/>
      <w:lvlJc w:val="left"/>
      <w:pPr>
        <w:ind w:left="4320" w:hanging="360"/>
      </w:pPr>
      <w:rPr>
        <w:rFonts w:ascii="Wingdings" w:hAnsi="Wingdings" w:hint="default"/>
      </w:rPr>
    </w:lvl>
    <w:lvl w:ilvl="6" w:tplc="88B64D3C" w:tentative="1">
      <w:start w:val="1"/>
      <w:numFmt w:val="bullet"/>
      <w:lvlText w:val=""/>
      <w:lvlJc w:val="left"/>
      <w:pPr>
        <w:ind w:left="5040" w:hanging="360"/>
      </w:pPr>
      <w:rPr>
        <w:rFonts w:ascii="Symbol" w:hAnsi="Symbol" w:hint="default"/>
      </w:rPr>
    </w:lvl>
    <w:lvl w:ilvl="7" w:tplc="829032F6" w:tentative="1">
      <w:start w:val="1"/>
      <w:numFmt w:val="bullet"/>
      <w:lvlText w:val="o"/>
      <w:lvlJc w:val="left"/>
      <w:pPr>
        <w:ind w:left="5760" w:hanging="360"/>
      </w:pPr>
      <w:rPr>
        <w:rFonts w:ascii="Courier New" w:hAnsi="Courier New" w:cs="Courier New" w:hint="default"/>
      </w:rPr>
    </w:lvl>
    <w:lvl w:ilvl="8" w:tplc="5C50E72E"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91DE9E06">
      <w:start w:val="1"/>
      <w:numFmt w:val="decimal"/>
      <w:lvlText w:val="%1."/>
      <w:lvlJc w:val="left"/>
      <w:pPr>
        <w:ind w:left="720" w:hanging="360"/>
      </w:pPr>
      <w:rPr>
        <w:rFonts w:hint="default"/>
      </w:rPr>
    </w:lvl>
    <w:lvl w:ilvl="1" w:tplc="CAC43B84" w:tentative="1">
      <w:start w:val="1"/>
      <w:numFmt w:val="lowerLetter"/>
      <w:lvlText w:val="%2."/>
      <w:lvlJc w:val="left"/>
      <w:pPr>
        <w:ind w:left="1440" w:hanging="360"/>
      </w:pPr>
    </w:lvl>
    <w:lvl w:ilvl="2" w:tplc="A05C82C2" w:tentative="1">
      <w:start w:val="1"/>
      <w:numFmt w:val="lowerRoman"/>
      <w:lvlText w:val="%3."/>
      <w:lvlJc w:val="right"/>
      <w:pPr>
        <w:ind w:left="2160" w:hanging="180"/>
      </w:pPr>
    </w:lvl>
    <w:lvl w:ilvl="3" w:tplc="C72C9D96" w:tentative="1">
      <w:start w:val="1"/>
      <w:numFmt w:val="decimal"/>
      <w:lvlText w:val="%4."/>
      <w:lvlJc w:val="left"/>
      <w:pPr>
        <w:ind w:left="2880" w:hanging="360"/>
      </w:pPr>
    </w:lvl>
    <w:lvl w:ilvl="4" w:tplc="1AE4FC9E" w:tentative="1">
      <w:start w:val="1"/>
      <w:numFmt w:val="lowerLetter"/>
      <w:lvlText w:val="%5."/>
      <w:lvlJc w:val="left"/>
      <w:pPr>
        <w:ind w:left="3600" w:hanging="360"/>
      </w:pPr>
    </w:lvl>
    <w:lvl w:ilvl="5" w:tplc="F61400A4" w:tentative="1">
      <w:start w:val="1"/>
      <w:numFmt w:val="lowerRoman"/>
      <w:lvlText w:val="%6."/>
      <w:lvlJc w:val="right"/>
      <w:pPr>
        <w:ind w:left="4320" w:hanging="180"/>
      </w:pPr>
    </w:lvl>
    <w:lvl w:ilvl="6" w:tplc="F2AA1BDE" w:tentative="1">
      <w:start w:val="1"/>
      <w:numFmt w:val="decimal"/>
      <w:lvlText w:val="%7."/>
      <w:lvlJc w:val="left"/>
      <w:pPr>
        <w:ind w:left="5040" w:hanging="360"/>
      </w:pPr>
    </w:lvl>
    <w:lvl w:ilvl="7" w:tplc="52B683EC" w:tentative="1">
      <w:start w:val="1"/>
      <w:numFmt w:val="lowerLetter"/>
      <w:lvlText w:val="%8."/>
      <w:lvlJc w:val="left"/>
      <w:pPr>
        <w:ind w:left="5760" w:hanging="360"/>
      </w:pPr>
    </w:lvl>
    <w:lvl w:ilvl="8" w:tplc="8B5A7746" w:tentative="1">
      <w:start w:val="1"/>
      <w:numFmt w:val="lowerRoman"/>
      <w:lvlText w:val="%9."/>
      <w:lvlJc w:val="right"/>
      <w:pPr>
        <w:ind w:left="6480" w:hanging="180"/>
      </w:pPr>
    </w:lvl>
  </w:abstractNum>
  <w:abstractNum w:abstractNumId="3" w15:restartNumberingAfterBreak="0">
    <w:nsid w:val="55486312"/>
    <w:multiLevelType w:val="hybridMultilevel"/>
    <w:tmpl w:val="B5BEAA92"/>
    <w:lvl w:ilvl="0" w:tplc="0E182894">
      <w:start w:val="30"/>
      <w:numFmt w:val="bullet"/>
      <w:lvlText w:val=""/>
      <w:lvlJc w:val="left"/>
      <w:pPr>
        <w:ind w:left="720" w:hanging="360"/>
      </w:pPr>
      <w:rPr>
        <w:rFonts w:ascii="Symbol" w:eastAsiaTheme="minorHAnsi" w:hAnsi="Symbol" w:cstheme="minorBidi" w:hint="default"/>
      </w:rPr>
    </w:lvl>
    <w:lvl w:ilvl="1" w:tplc="17DA714E" w:tentative="1">
      <w:start w:val="1"/>
      <w:numFmt w:val="bullet"/>
      <w:lvlText w:val="o"/>
      <w:lvlJc w:val="left"/>
      <w:pPr>
        <w:ind w:left="1440" w:hanging="360"/>
      </w:pPr>
      <w:rPr>
        <w:rFonts w:ascii="Courier New" w:hAnsi="Courier New" w:cs="Courier New" w:hint="default"/>
      </w:rPr>
    </w:lvl>
    <w:lvl w:ilvl="2" w:tplc="32182E88" w:tentative="1">
      <w:start w:val="1"/>
      <w:numFmt w:val="bullet"/>
      <w:lvlText w:val=""/>
      <w:lvlJc w:val="left"/>
      <w:pPr>
        <w:ind w:left="2160" w:hanging="360"/>
      </w:pPr>
      <w:rPr>
        <w:rFonts w:ascii="Wingdings" w:hAnsi="Wingdings" w:hint="default"/>
      </w:rPr>
    </w:lvl>
    <w:lvl w:ilvl="3" w:tplc="6DE436A8" w:tentative="1">
      <w:start w:val="1"/>
      <w:numFmt w:val="bullet"/>
      <w:lvlText w:val=""/>
      <w:lvlJc w:val="left"/>
      <w:pPr>
        <w:ind w:left="2880" w:hanging="360"/>
      </w:pPr>
      <w:rPr>
        <w:rFonts w:ascii="Symbol" w:hAnsi="Symbol" w:hint="default"/>
      </w:rPr>
    </w:lvl>
    <w:lvl w:ilvl="4" w:tplc="140458B4" w:tentative="1">
      <w:start w:val="1"/>
      <w:numFmt w:val="bullet"/>
      <w:lvlText w:val="o"/>
      <w:lvlJc w:val="left"/>
      <w:pPr>
        <w:ind w:left="3600" w:hanging="360"/>
      </w:pPr>
      <w:rPr>
        <w:rFonts w:ascii="Courier New" w:hAnsi="Courier New" w:cs="Courier New" w:hint="default"/>
      </w:rPr>
    </w:lvl>
    <w:lvl w:ilvl="5" w:tplc="8D42AC5E" w:tentative="1">
      <w:start w:val="1"/>
      <w:numFmt w:val="bullet"/>
      <w:lvlText w:val=""/>
      <w:lvlJc w:val="left"/>
      <w:pPr>
        <w:ind w:left="4320" w:hanging="360"/>
      </w:pPr>
      <w:rPr>
        <w:rFonts w:ascii="Wingdings" w:hAnsi="Wingdings" w:hint="default"/>
      </w:rPr>
    </w:lvl>
    <w:lvl w:ilvl="6" w:tplc="3E549A0C" w:tentative="1">
      <w:start w:val="1"/>
      <w:numFmt w:val="bullet"/>
      <w:lvlText w:val=""/>
      <w:lvlJc w:val="left"/>
      <w:pPr>
        <w:ind w:left="5040" w:hanging="360"/>
      </w:pPr>
      <w:rPr>
        <w:rFonts w:ascii="Symbol" w:hAnsi="Symbol" w:hint="default"/>
      </w:rPr>
    </w:lvl>
    <w:lvl w:ilvl="7" w:tplc="32D0B6A0" w:tentative="1">
      <w:start w:val="1"/>
      <w:numFmt w:val="bullet"/>
      <w:lvlText w:val="o"/>
      <w:lvlJc w:val="left"/>
      <w:pPr>
        <w:ind w:left="5760" w:hanging="360"/>
      </w:pPr>
      <w:rPr>
        <w:rFonts w:ascii="Courier New" w:hAnsi="Courier New" w:cs="Courier New" w:hint="default"/>
      </w:rPr>
    </w:lvl>
    <w:lvl w:ilvl="8" w:tplc="860E48A6" w:tentative="1">
      <w:start w:val="1"/>
      <w:numFmt w:val="bullet"/>
      <w:lvlText w:val=""/>
      <w:lvlJc w:val="left"/>
      <w:pPr>
        <w:ind w:left="6480" w:hanging="360"/>
      </w:pPr>
      <w:rPr>
        <w:rFonts w:ascii="Wingdings" w:hAnsi="Wingdings" w:hint="default"/>
      </w:rPr>
    </w:lvl>
  </w:abstractNum>
  <w:abstractNum w:abstractNumId="4" w15:restartNumberingAfterBreak="0">
    <w:nsid w:val="65216DFE"/>
    <w:multiLevelType w:val="hybridMultilevel"/>
    <w:tmpl w:val="E47E537C"/>
    <w:lvl w:ilvl="0" w:tplc="83FA8F26">
      <w:start w:val="1"/>
      <w:numFmt w:val="decimal"/>
      <w:lvlText w:val="%1."/>
      <w:lvlJc w:val="left"/>
      <w:pPr>
        <w:ind w:left="720" w:hanging="360"/>
      </w:pPr>
      <w:rPr>
        <w:rFonts w:hint="default"/>
      </w:rPr>
    </w:lvl>
    <w:lvl w:ilvl="1" w:tplc="35BCF6AE" w:tentative="1">
      <w:start w:val="1"/>
      <w:numFmt w:val="lowerLetter"/>
      <w:lvlText w:val="%2."/>
      <w:lvlJc w:val="left"/>
      <w:pPr>
        <w:ind w:left="1440" w:hanging="360"/>
      </w:pPr>
    </w:lvl>
    <w:lvl w:ilvl="2" w:tplc="1F962728" w:tentative="1">
      <w:start w:val="1"/>
      <w:numFmt w:val="lowerRoman"/>
      <w:lvlText w:val="%3."/>
      <w:lvlJc w:val="right"/>
      <w:pPr>
        <w:ind w:left="2160" w:hanging="180"/>
      </w:pPr>
    </w:lvl>
    <w:lvl w:ilvl="3" w:tplc="99920B4C" w:tentative="1">
      <w:start w:val="1"/>
      <w:numFmt w:val="decimal"/>
      <w:lvlText w:val="%4."/>
      <w:lvlJc w:val="left"/>
      <w:pPr>
        <w:ind w:left="2880" w:hanging="360"/>
      </w:pPr>
    </w:lvl>
    <w:lvl w:ilvl="4" w:tplc="C7F6B8C0" w:tentative="1">
      <w:start w:val="1"/>
      <w:numFmt w:val="lowerLetter"/>
      <w:lvlText w:val="%5."/>
      <w:lvlJc w:val="left"/>
      <w:pPr>
        <w:ind w:left="3600" w:hanging="360"/>
      </w:pPr>
    </w:lvl>
    <w:lvl w:ilvl="5" w:tplc="5172137A" w:tentative="1">
      <w:start w:val="1"/>
      <w:numFmt w:val="lowerRoman"/>
      <w:lvlText w:val="%6."/>
      <w:lvlJc w:val="right"/>
      <w:pPr>
        <w:ind w:left="4320" w:hanging="180"/>
      </w:pPr>
    </w:lvl>
    <w:lvl w:ilvl="6" w:tplc="6C66DD18" w:tentative="1">
      <w:start w:val="1"/>
      <w:numFmt w:val="decimal"/>
      <w:lvlText w:val="%7."/>
      <w:lvlJc w:val="left"/>
      <w:pPr>
        <w:ind w:left="5040" w:hanging="360"/>
      </w:pPr>
    </w:lvl>
    <w:lvl w:ilvl="7" w:tplc="5DAC0454" w:tentative="1">
      <w:start w:val="1"/>
      <w:numFmt w:val="lowerLetter"/>
      <w:lvlText w:val="%8."/>
      <w:lvlJc w:val="left"/>
      <w:pPr>
        <w:ind w:left="5760" w:hanging="360"/>
      </w:pPr>
    </w:lvl>
    <w:lvl w:ilvl="8" w:tplc="502E67C0"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5465"/>
    <w:rsid w:val="00022AE5"/>
    <w:rsid w:val="000814F2"/>
    <w:rsid w:val="000D5057"/>
    <w:rsid w:val="001753C9"/>
    <w:rsid w:val="002912C7"/>
    <w:rsid w:val="002B0B3E"/>
    <w:rsid w:val="002D0FB0"/>
    <w:rsid w:val="002F241D"/>
    <w:rsid w:val="00302613"/>
    <w:rsid w:val="003242D6"/>
    <w:rsid w:val="003250F7"/>
    <w:rsid w:val="003335C9"/>
    <w:rsid w:val="0037581B"/>
    <w:rsid w:val="003D7100"/>
    <w:rsid w:val="0046681E"/>
    <w:rsid w:val="0048013F"/>
    <w:rsid w:val="00576798"/>
    <w:rsid w:val="00593979"/>
    <w:rsid w:val="005B1287"/>
    <w:rsid w:val="005B4199"/>
    <w:rsid w:val="005F2169"/>
    <w:rsid w:val="00611114"/>
    <w:rsid w:val="00690F04"/>
    <w:rsid w:val="00773BC4"/>
    <w:rsid w:val="007F65F9"/>
    <w:rsid w:val="0080237B"/>
    <w:rsid w:val="00830247"/>
    <w:rsid w:val="00893A68"/>
    <w:rsid w:val="00953524"/>
    <w:rsid w:val="00976001"/>
    <w:rsid w:val="00A3495B"/>
    <w:rsid w:val="00A754DE"/>
    <w:rsid w:val="00AA356C"/>
    <w:rsid w:val="00AC1464"/>
    <w:rsid w:val="00AE6D95"/>
    <w:rsid w:val="00B02C69"/>
    <w:rsid w:val="00C351E8"/>
    <w:rsid w:val="00C86C95"/>
    <w:rsid w:val="00CD5926"/>
    <w:rsid w:val="00D222AC"/>
    <w:rsid w:val="00E253D8"/>
    <w:rsid w:val="00E35564"/>
    <w:rsid w:val="00ED2DAB"/>
    <w:rsid w:val="00F05C58"/>
    <w:rsid w:val="00F1476F"/>
    <w:rsid w:val="00F71156"/>
    <w:rsid w:val="00FB5465"/>
    <w:rsid w:val="00FC10ED"/>
    <w:rsid w:val="0C77ED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9B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057"/>
    <w:pPr>
      <w:spacing w:line="360" w:lineRule="auto"/>
      <w:jc w:val="both"/>
    </w:pPr>
    <w:rPr>
      <w:rFonts w:ascii="Arial" w:hAnsi="Arial"/>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paragraph" w:styleId="BalloonText">
    <w:name w:val="Balloon Text"/>
    <w:basedOn w:val="Normal"/>
    <w:link w:val="BalloonTextChar"/>
    <w:uiPriority w:val="99"/>
    <w:semiHidden/>
    <w:unhideWhenUsed/>
    <w:rsid w:val="00B02C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C69"/>
    <w:rPr>
      <w:rFonts w:ascii="Tahoma" w:hAnsi="Tahoma" w:cs="Tahoma"/>
      <w:color w:val="000000" w:themeColor="text1"/>
      <w:sz w:val="16"/>
      <w:szCs w:val="16"/>
    </w:rPr>
  </w:style>
  <w:style w:type="character" w:styleId="Hyperlink">
    <w:name w:val="Hyperlink"/>
    <w:basedOn w:val="DefaultParagraphFont"/>
    <w:uiPriority w:val="99"/>
    <w:semiHidden/>
    <w:unhideWhenUsed/>
    <w:rsid w:val="00B02C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103619">
      <w:bodyDiv w:val="1"/>
      <w:marLeft w:val="0"/>
      <w:marRight w:val="0"/>
      <w:marTop w:val="0"/>
      <w:marBottom w:val="0"/>
      <w:divBdr>
        <w:top w:val="none" w:sz="0" w:space="0" w:color="auto"/>
        <w:left w:val="none" w:sz="0" w:space="0" w:color="auto"/>
        <w:bottom w:val="none" w:sz="0" w:space="0" w:color="auto"/>
        <w:right w:val="none" w:sz="0" w:space="0" w:color="auto"/>
      </w:divBdr>
    </w:div>
    <w:div w:id="466246193">
      <w:bodyDiv w:val="1"/>
      <w:marLeft w:val="0"/>
      <w:marRight w:val="0"/>
      <w:marTop w:val="0"/>
      <w:marBottom w:val="0"/>
      <w:divBdr>
        <w:top w:val="none" w:sz="0" w:space="0" w:color="auto"/>
        <w:left w:val="none" w:sz="0" w:space="0" w:color="auto"/>
        <w:bottom w:val="none" w:sz="0" w:space="0" w:color="auto"/>
        <w:right w:val="none" w:sz="0" w:space="0" w:color="auto"/>
      </w:divBdr>
    </w:div>
    <w:div w:id="605890982">
      <w:bodyDiv w:val="1"/>
      <w:marLeft w:val="0"/>
      <w:marRight w:val="0"/>
      <w:marTop w:val="0"/>
      <w:marBottom w:val="0"/>
      <w:divBdr>
        <w:top w:val="none" w:sz="0" w:space="0" w:color="auto"/>
        <w:left w:val="none" w:sz="0" w:space="0" w:color="auto"/>
        <w:bottom w:val="none" w:sz="0" w:space="0" w:color="auto"/>
        <w:right w:val="none" w:sz="0" w:space="0" w:color="auto"/>
      </w:divBdr>
    </w:div>
    <w:div w:id="809595792">
      <w:bodyDiv w:val="1"/>
      <w:marLeft w:val="0"/>
      <w:marRight w:val="0"/>
      <w:marTop w:val="0"/>
      <w:marBottom w:val="0"/>
      <w:divBdr>
        <w:top w:val="none" w:sz="0" w:space="0" w:color="auto"/>
        <w:left w:val="none" w:sz="0" w:space="0" w:color="auto"/>
        <w:bottom w:val="none" w:sz="0" w:space="0" w:color="auto"/>
        <w:right w:val="none" w:sz="0" w:space="0" w:color="auto"/>
      </w:divBdr>
    </w:div>
    <w:div w:id="832837878">
      <w:bodyDiv w:val="1"/>
      <w:marLeft w:val="0"/>
      <w:marRight w:val="0"/>
      <w:marTop w:val="0"/>
      <w:marBottom w:val="0"/>
      <w:divBdr>
        <w:top w:val="none" w:sz="0" w:space="0" w:color="auto"/>
        <w:left w:val="none" w:sz="0" w:space="0" w:color="auto"/>
        <w:bottom w:val="none" w:sz="0" w:space="0" w:color="auto"/>
        <w:right w:val="none" w:sz="0" w:space="0" w:color="auto"/>
      </w:divBdr>
    </w:div>
    <w:div w:id="1693804705">
      <w:bodyDiv w:val="1"/>
      <w:marLeft w:val="0"/>
      <w:marRight w:val="0"/>
      <w:marTop w:val="0"/>
      <w:marBottom w:val="0"/>
      <w:divBdr>
        <w:top w:val="none" w:sz="0" w:space="0" w:color="auto"/>
        <w:left w:val="none" w:sz="0" w:space="0" w:color="auto"/>
        <w:bottom w:val="none" w:sz="0" w:space="0" w:color="auto"/>
        <w:right w:val="none" w:sz="0" w:space="0" w:color="auto"/>
      </w:divBdr>
    </w:div>
    <w:div w:id="1862164373">
      <w:bodyDiv w:val="1"/>
      <w:marLeft w:val="0"/>
      <w:marRight w:val="0"/>
      <w:marTop w:val="0"/>
      <w:marBottom w:val="0"/>
      <w:divBdr>
        <w:top w:val="none" w:sz="0" w:space="0" w:color="auto"/>
        <w:left w:val="none" w:sz="0" w:space="0" w:color="auto"/>
        <w:bottom w:val="none" w:sz="0" w:space="0" w:color="auto"/>
        <w:right w:val="none" w:sz="0" w:space="0" w:color="auto"/>
      </w:divBdr>
    </w:div>
    <w:div w:id="1987393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oceanhouseri.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1638</Words>
  <Characters>9339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2021-11-08T17:35:00Z</dcterms:created>
  <dcterms:modified xsi:type="dcterms:W3CDTF">2021-12-09T20:39:00Z</dcterms:modified>
</cp:coreProperties>
</file>