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D2643" w:rsidRDefault="00FD2643" w:rsidP="00242A93">
      <w:pPr>
        <w:jc w:val="center"/>
        <w:rPr>
          <w:sz w:val="28"/>
          <w:szCs w:val="28"/>
          <w:lang w:eastAsia="zh-CN"/>
        </w:rPr>
      </w:pPr>
    </w:p>
    <w:p w:rsidR="00E51A26" w:rsidRPr="00D530DA" w:rsidRDefault="00E51A26" w:rsidP="00242A93">
      <w:pPr>
        <w:jc w:val="center"/>
        <w:rPr>
          <w:sz w:val="28"/>
          <w:szCs w:val="28"/>
        </w:rPr>
      </w:pPr>
      <w:r>
        <w:rPr>
          <w:sz w:val="28"/>
          <w:szCs w:val="28"/>
          <w:lang w:eastAsia="zh-CN"/>
        </w:rPr>
        <w:t xml:space="preserve">Faculty of Humanities and Performing Arts </w:t>
      </w:r>
    </w:p>
    <w:p w:rsidR="00242A93" w:rsidRDefault="00242A93" w:rsidP="00242A93">
      <w:pPr>
        <w:jc w:val="center"/>
        <w:rPr>
          <w:sz w:val="28"/>
          <w:szCs w:val="28"/>
        </w:rPr>
      </w:pPr>
      <w:r w:rsidRPr="00D530DA">
        <w:rPr>
          <w:sz w:val="28"/>
          <w:szCs w:val="28"/>
        </w:rPr>
        <w:t>University</w:t>
      </w:r>
      <w:r w:rsidRPr="00D530DA">
        <w:rPr>
          <w:rFonts w:hint="eastAsia"/>
          <w:sz w:val="28"/>
          <w:szCs w:val="28"/>
        </w:rPr>
        <w:t xml:space="preserve"> of Wales</w:t>
      </w:r>
      <w:r>
        <w:rPr>
          <w:sz w:val="28"/>
          <w:szCs w:val="28"/>
        </w:rPr>
        <w:t xml:space="preserve"> Trinity Saint David</w:t>
      </w:r>
      <w:r w:rsidRPr="00D530DA">
        <w:rPr>
          <w:rFonts w:hint="eastAsia"/>
          <w:sz w:val="28"/>
          <w:szCs w:val="28"/>
        </w:rPr>
        <w:t xml:space="preserve"> </w:t>
      </w:r>
    </w:p>
    <w:p w:rsidR="00242A93" w:rsidRDefault="00242A93" w:rsidP="00242A93">
      <w:pPr>
        <w:jc w:val="center"/>
        <w:rPr>
          <w:sz w:val="28"/>
          <w:szCs w:val="28"/>
        </w:rPr>
      </w:pPr>
    </w:p>
    <w:p w:rsidR="00C02E2B" w:rsidRDefault="00C02E2B" w:rsidP="00242A93">
      <w:pPr>
        <w:jc w:val="center"/>
        <w:rPr>
          <w:b/>
          <w:bCs/>
          <w:sz w:val="28"/>
          <w:szCs w:val="28"/>
        </w:rPr>
      </w:pPr>
    </w:p>
    <w:p w:rsidR="00242A93" w:rsidRDefault="00242A93" w:rsidP="00242A93">
      <w:pPr>
        <w:jc w:val="center"/>
        <w:rPr>
          <w:b/>
          <w:bCs/>
          <w:sz w:val="28"/>
          <w:szCs w:val="28"/>
        </w:rPr>
      </w:pPr>
      <w:r w:rsidRPr="00E6145A">
        <w:rPr>
          <w:b/>
          <w:bCs/>
          <w:sz w:val="28"/>
          <w:szCs w:val="28"/>
        </w:rPr>
        <w:t>Chinese</w:t>
      </w:r>
      <w:r w:rsidRPr="00E6145A">
        <w:rPr>
          <w:rFonts w:hint="eastAsia"/>
          <w:b/>
          <w:bCs/>
          <w:sz w:val="28"/>
          <w:szCs w:val="28"/>
        </w:rPr>
        <w:t xml:space="preserve"> </w:t>
      </w:r>
      <w:r w:rsidR="00EB3C1C">
        <w:rPr>
          <w:b/>
          <w:bCs/>
          <w:sz w:val="28"/>
          <w:szCs w:val="28"/>
        </w:rPr>
        <w:t xml:space="preserve">and Philosophy </w:t>
      </w:r>
      <w:r w:rsidRPr="00E6145A">
        <w:rPr>
          <w:rFonts w:hint="eastAsia"/>
          <w:b/>
          <w:bCs/>
          <w:sz w:val="28"/>
          <w:szCs w:val="28"/>
        </w:rPr>
        <w:t>Studies</w:t>
      </w:r>
    </w:p>
    <w:p w:rsidR="00242A93" w:rsidRDefault="00242A93" w:rsidP="00242A93">
      <w:pPr>
        <w:jc w:val="center"/>
        <w:rPr>
          <w:b/>
          <w:bCs/>
          <w:sz w:val="28"/>
          <w:szCs w:val="28"/>
        </w:rPr>
      </w:pPr>
      <w:r w:rsidRPr="00E6145A">
        <w:rPr>
          <w:rFonts w:hint="eastAsia"/>
          <w:b/>
          <w:bCs/>
          <w:sz w:val="28"/>
          <w:szCs w:val="28"/>
        </w:rPr>
        <w:t>Single and Joint Honours</w:t>
      </w:r>
    </w:p>
    <w:p w:rsidR="00242A93" w:rsidRDefault="00242A93" w:rsidP="00242A93">
      <w:pPr>
        <w:jc w:val="center"/>
        <w:rPr>
          <w:b/>
          <w:bCs/>
          <w:sz w:val="28"/>
          <w:szCs w:val="28"/>
        </w:rPr>
      </w:pPr>
    </w:p>
    <w:p w:rsidR="00242A93" w:rsidRDefault="00242A93" w:rsidP="00242A93">
      <w:pPr>
        <w:spacing w:line="480" w:lineRule="auto"/>
        <w:jc w:val="center"/>
        <w:rPr>
          <w:b/>
          <w:bCs/>
          <w:sz w:val="28"/>
          <w:szCs w:val="28"/>
          <w:lang w:eastAsia="zh-CN"/>
        </w:rPr>
      </w:pPr>
      <w:proofErr w:type="spellStart"/>
      <w:r>
        <w:rPr>
          <w:b/>
          <w:bCs/>
          <w:sz w:val="28"/>
          <w:szCs w:val="28"/>
          <w:lang w:eastAsia="zh-CN"/>
        </w:rPr>
        <w:t>Yangsheng</w:t>
      </w:r>
      <w:proofErr w:type="spellEnd"/>
      <w:r>
        <w:rPr>
          <w:b/>
          <w:bCs/>
          <w:sz w:val="28"/>
          <w:szCs w:val="28"/>
          <w:lang w:eastAsia="zh-CN"/>
        </w:rPr>
        <w:t xml:space="preserve"> and Daoist Body Philosophy </w:t>
      </w:r>
    </w:p>
    <w:p w:rsidR="00242A93" w:rsidRDefault="00242A93" w:rsidP="00242A93">
      <w:pPr>
        <w:pStyle w:val="fixed"/>
        <w:ind w:left="0" w:firstLine="0"/>
        <w:rPr>
          <w:b w:val="0"/>
          <w:bCs/>
          <w:sz w:val="28"/>
          <w:szCs w:val="28"/>
        </w:rPr>
      </w:pPr>
      <w:r>
        <w:rPr>
          <w:rFonts w:hint="eastAsia"/>
          <w:b w:val="0"/>
          <w:bCs/>
          <w:sz w:val="28"/>
          <w:szCs w:val="28"/>
          <w:lang w:eastAsia="zh-CN"/>
        </w:rPr>
        <w:t xml:space="preserve"> </w:t>
      </w:r>
    </w:p>
    <w:p w:rsidR="00242A93" w:rsidRPr="005359AF" w:rsidRDefault="00242A93" w:rsidP="00242A93">
      <w:pPr>
        <w:spacing w:line="480" w:lineRule="auto"/>
        <w:jc w:val="center"/>
        <w:rPr>
          <w:b/>
          <w:bCs/>
          <w:sz w:val="28"/>
          <w:szCs w:val="28"/>
        </w:rPr>
      </w:pPr>
      <w:r w:rsidRPr="005359AF">
        <w:rPr>
          <w:rFonts w:hint="eastAsia"/>
          <w:b/>
          <w:bCs/>
          <w:sz w:val="28"/>
          <w:szCs w:val="28"/>
        </w:rPr>
        <w:t>Module Outline</w:t>
      </w:r>
    </w:p>
    <w:p w:rsidR="00242A93" w:rsidRPr="00727FEB" w:rsidRDefault="00242A93" w:rsidP="00242A93">
      <w:pPr>
        <w:jc w:val="center"/>
        <w:rPr>
          <w:rFonts w:cs="Tahoma"/>
          <w:sz w:val="28"/>
          <w:szCs w:val="28"/>
        </w:rPr>
      </w:pPr>
      <w:r w:rsidRPr="00727FEB">
        <w:rPr>
          <w:rFonts w:cs="Tahoma"/>
          <w:sz w:val="28"/>
          <w:szCs w:val="28"/>
        </w:rPr>
        <w:t xml:space="preserve">Module Code: </w:t>
      </w:r>
      <w:r w:rsidR="00EB3C1C" w:rsidRPr="00727FEB">
        <w:rPr>
          <w:rFonts w:cs="Tahoma"/>
          <w:sz w:val="28"/>
          <w:szCs w:val="28"/>
        </w:rPr>
        <w:t>HPPH 6015</w:t>
      </w:r>
    </w:p>
    <w:p w:rsidR="00242A93" w:rsidRDefault="00242A93" w:rsidP="00242A93">
      <w:pPr>
        <w:jc w:val="center"/>
      </w:pPr>
    </w:p>
    <w:p w:rsidR="00242A93" w:rsidRDefault="00242A93" w:rsidP="00242A93">
      <w:pPr>
        <w:jc w:val="center"/>
        <w:rPr>
          <w:rFonts w:ascii="Trebuchet MS" w:hAnsi="Trebuchet MS"/>
          <w:sz w:val="28"/>
          <w:szCs w:val="28"/>
          <w:lang w:eastAsia="zh-CN"/>
        </w:rPr>
      </w:pPr>
    </w:p>
    <w:p w:rsidR="00FD2643" w:rsidRDefault="00FD2643" w:rsidP="00C84C5C">
      <w:pPr>
        <w:jc w:val="center"/>
        <w:rPr>
          <w:sz w:val="28"/>
          <w:szCs w:val="28"/>
        </w:rPr>
      </w:pPr>
      <w:r>
        <w:rPr>
          <w:rFonts w:ascii="Trebuchet MS" w:hAnsi="Trebuchet MS"/>
          <w:noProof/>
          <w:sz w:val="28"/>
          <w:szCs w:val="28"/>
          <w:lang w:eastAsia="zh-CN"/>
        </w:rPr>
        <w:drawing>
          <wp:inline distT="0" distB="0" distL="0" distR="0">
            <wp:extent cx="2540339" cy="3301341"/>
            <wp:effectExtent l="19050" t="0" r="0" b="0"/>
            <wp:docPr id="6" name="Picture 6" descr="C:\Documents and Settings\sh018\Desktop\my documents\Centre for Daoist Studies\Business plan\structure of the Centre for Daoist Studies\Daoist Charity\Long-Life Yangsheng Association\Logo for yangsheng zhi dao (green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Documents and Settings\sh018\Desktop\my documents\Centre for Daoist Studies\Business plan\structure of the Centre for Daoist Studies\Daoist Charity\Long-Life Yangsheng Association\Logo for yangsheng zhi dao (green).JPG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51797" cy="331623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42A93" w:rsidRDefault="00242A93" w:rsidP="00242A93">
      <w:pPr>
        <w:spacing w:line="480" w:lineRule="auto"/>
        <w:jc w:val="center"/>
        <w:rPr>
          <w:sz w:val="28"/>
          <w:szCs w:val="28"/>
        </w:rPr>
      </w:pPr>
      <w:r>
        <w:rPr>
          <w:rFonts w:hint="eastAsia"/>
          <w:sz w:val="28"/>
          <w:szCs w:val="28"/>
        </w:rPr>
        <w:t>Number of Credits: 20</w:t>
      </w:r>
    </w:p>
    <w:p w:rsidR="00242A93" w:rsidRDefault="00995B3A" w:rsidP="00242A93">
      <w:pPr>
        <w:spacing w:line="480" w:lineRule="auto"/>
        <w:jc w:val="center"/>
        <w:rPr>
          <w:sz w:val="28"/>
          <w:szCs w:val="28"/>
        </w:rPr>
      </w:pPr>
      <w:r>
        <w:rPr>
          <w:sz w:val="28"/>
          <w:szCs w:val="28"/>
        </w:rPr>
        <w:t>Module Tutor</w:t>
      </w:r>
      <w:r w:rsidR="000D3B77">
        <w:rPr>
          <w:rFonts w:hint="eastAsia"/>
          <w:sz w:val="28"/>
          <w:szCs w:val="28"/>
        </w:rPr>
        <w:t>: Prof</w:t>
      </w:r>
      <w:r w:rsidR="00242A93">
        <w:rPr>
          <w:rFonts w:hint="eastAsia"/>
          <w:sz w:val="28"/>
          <w:szCs w:val="28"/>
        </w:rPr>
        <w:t xml:space="preserve"> Yanxia Zhao</w:t>
      </w:r>
    </w:p>
    <w:p w:rsidR="00242A93" w:rsidRDefault="00242A93" w:rsidP="00242A93">
      <w:pPr>
        <w:spacing w:line="480" w:lineRule="auto"/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Email: </w:t>
      </w:r>
      <w:hyperlink r:id="rId7" w:history="1">
        <w:r w:rsidR="000D3B77" w:rsidRPr="00F32CF5">
          <w:rPr>
            <w:rStyle w:val="Hyperlink"/>
            <w:sz w:val="28"/>
            <w:szCs w:val="28"/>
          </w:rPr>
          <w:t>y</w:t>
        </w:r>
        <w:r w:rsidR="000D3B77" w:rsidRPr="00F32CF5">
          <w:rPr>
            <w:rStyle w:val="Hyperlink"/>
            <w:rFonts w:hint="eastAsia"/>
            <w:sz w:val="28"/>
            <w:szCs w:val="28"/>
          </w:rPr>
          <w:t>.zhao</w:t>
        </w:r>
        <w:r w:rsidR="000D3B77" w:rsidRPr="00F32CF5">
          <w:rPr>
            <w:rStyle w:val="Hyperlink"/>
            <w:sz w:val="28"/>
            <w:szCs w:val="28"/>
          </w:rPr>
          <w:t>@uwtsd.ac.uk</w:t>
        </w:r>
      </w:hyperlink>
      <w:r>
        <w:rPr>
          <w:sz w:val="28"/>
          <w:szCs w:val="28"/>
        </w:rPr>
        <w:t xml:space="preserve"> </w:t>
      </w:r>
    </w:p>
    <w:p w:rsidR="00242A93" w:rsidRDefault="00242A93" w:rsidP="00242A93">
      <w:pPr>
        <w:jc w:val="center"/>
        <w:rPr>
          <w:sz w:val="28"/>
          <w:szCs w:val="28"/>
        </w:rPr>
      </w:pPr>
      <w:r>
        <w:rPr>
          <w:sz w:val="28"/>
          <w:szCs w:val="28"/>
        </w:rPr>
        <w:t>Tel.: (01570) 424 860</w:t>
      </w:r>
    </w:p>
    <w:p w:rsidR="00242A93" w:rsidRDefault="00242A93" w:rsidP="00242A93">
      <w:pPr>
        <w:spacing w:line="480" w:lineRule="auto"/>
        <w:jc w:val="center"/>
      </w:pPr>
    </w:p>
    <w:p w:rsidR="00EB3C1C" w:rsidRDefault="00EB3C1C" w:rsidP="00EB3C1C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bookmarkStart w:id="0" w:name="StartP"/>
      <w:bookmarkEnd w:id="0"/>
    </w:p>
    <w:p w:rsidR="00EB3C1C" w:rsidRPr="00053518" w:rsidRDefault="00EB3C1C" w:rsidP="00EB3C1C">
      <w:pPr>
        <w:ind w:left="360"/>
        <w:jc w:val="both"/>
        <w:rPr>
          <w:rFonts w:ascii="Times New Roman" w:hAnsi="Times New Roman"/>
          <w:sz w:val="24"/>
          <w:lang w:eastAsia="zh-CN"/>
        </w:rPr>
      </w:pPr>
      <w:r>
        <w:rPr>
          <w:rFonts w:ascii="Times New Roman" w:hAnsi="Times New Roman" w:hint="eastAsia"/>
          <w:sz w:val="24"/>
          <w:lang w:eastAsia="zh-CN"/>
        </w:rPr>
        <w:t xml:space="preserve">  </w:t>
      </w:r>
    </w:p>
    <w:p w:rsidR="00EB3C1C" w:rsidRDefault="00EB3C1C" w:rsidP="00EB3C1C"/>
    <w:p w:rsidR="00EB3C1C" w:rsidRDefault="00EB3C1C" w:rsidP="00EB3C1C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AIM(S)</w:t>
      </w:r>
    </w:p>
    <w:p w:rsidR="00EB3C1C" w:rsidRPr="00203392" w:rsidRDefault="00EB3C1C" w:rsidP="00EB3C1C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:rsidR="00EB3C1C" w:rsidRPr="00D809E9" w:rsidRDefault="00EB3C1C" w:rsidP="00EB3C1C">
      <w:pPr>
        <w:pStyle w:val="bullet"/>
        <w:numPr>
          <w:ilvl w:val="0"/>
          <w:numId w:val="36"/>
        </w:numPr>
        <w:spacing w:before="0"/>
        <w:ind w:left="851" w:hanging="567"/>
        <w:rPr>
          <w:rFonts w:ascii="Arial" w:hAnsi="Arial" w:cs="Arial"/>
          <w:b/>
          <w:szCs w:val="24"/>
        </w:rPr>
      </w:pPr>
      <w:r w:rsidRPr="00CA34BE">
        <w:rPr>
          <w:rFonts w:ascii="Arial" w:hAnsi="Arial" w:cs="Arial"/>
          <w:szCs w:val="24"/>
        </w:rPr>
        <w:t xml:space="preserve">To </w:t>
      </w:r>
      <w:r>
        <w:rPr>
          <w:rFonts w:ascii="Arial" w:hAnsi="Arial" w:cs="Arial"/>
          <w:szCs w:val="24"/>
        </w:rPr>
        <w:t xml:space="preserve">critically analyse </w:t>
      </w:r>
      <w:r w:rsidRPr="00CA34BE">
        <w:rPr>
          <w:rFonts w:ascii="Arial" w:hAnsi="Arial" w:cs="Arial"/>
          <w:szCs w:val="24"/>
        </w:rPr>
        <w:t xml:space="preserve">the central </w:t>
      </w:r>
      <w:r>
        <w:rPr>
          <w:rFonts w:ascii="Arial" w:hAnsi="Arial" w:cs="Arial"/>
          <w:szCs w:val="24"/>
        </w:rPr>
        <w:t xml:space="preserve">concepts and </w:t>
      </w:r>
      <w:r w:rsidRPr="00CA34BE">
        <w:rPr>
          <w:rFonts w:ascii="Arial" w:hAnsi="Arial" w:cs="Arial"/>
          <w:szCs w:val="24"/>
        </w:rPr>
        <w:t xml:space="preserve">themes of </w:t>
      </w:r>
      <w:r>
        <w:rPr>
          <w:rFonts w:ascii="Arial" w:hAnsi="Arial" w:cs="Arial"/>
          <w:szCs w:val="24"/>
        </w:rPr>
        <w:t>Daoist Body Philosophy</w:t>
      </w:r>
      <w:r w:rsidRPr="00CA34BE">
        <w:rPr>
          <w:rFonts w:ascii="Arial" w:hAnsi="Arial" w:cs="Arial"/>
          <w:szCs w:val="24"/>
        </w:rPr>
        <w:t xml:space="preserve"> and </w:t>
      </w:r>
      <w:r>
        <w:rPr>
          <w:rFonts w:ascii="Arial" w:hAnsi="Arial" w:cs="Arial"/>
          <w:szCs w:val="24"/>
        </w:rPr>
        <w:t xml:space="preserve">Daoist way of </w:t>
      </w:r>
      <w:r w:rsidRPr="00CA34BE">
        <w:rPr>
          <w:rFonts w:ascii="Arial" w:hAnsi="Arial" w:cs="Arial"/>
          <w:szCs w:val="24"/>
        </w:rPr>
        <w:t xml:space="preserve">thinking </w:t>
      </w:r>
      <w:r>
        <w:rPr>
          <w:rFonts w:ascii="Arial" w:hAnsi="Arial" w:cs="Arial"/>
          <w:szCs w:val="24"/>
        </w:rPr>
        <w:t xml:space="preserve">on life and nourishing life; </w:t>
      </w:r>
    </w:p>
    <w:p w:rsidR="00EB3C1C" w:rsidRPr="00D809E9" w:rsidRDefault="00EB3C1C" w:rsidP="00EB3C1C">
      <w:pPr>
        <w:pStyle w:val="bullet"/>
        <w:spacing w:before="0"/>
        <w:ind w:left="851" w:firstLine="0"/>
        <w:rPr>
          <w:rFonts w:ascii="Arial" w:hAnsi="Arial" w:cs="Arial"/>
          <w:b/>
          <w:szCs w:val="24"/>
        </w:rPr>
      </w:pPr>
    </w:p>
    <w:p w:rsidR="00EB3C1C" w:rsidRPr="00CA34BE" w:rsidRDefault="00EB3C1C" w:rsidP="00EB3C1C">
      <w:pPr>
        <w:pStyle w:val="bullet"/>
        <w:numPr>
          <w:ilvl w:val="0"/>
          <w:numId w:val="36"/>
        </w:numPr>
        <w:spacing w:before="0"/>
        <w:ind w:left="851" w:hanging="567"/>
        <w:rPr>
          <w:rFonts w:ascii="Arial" w:hAnsi="Arial" w:cs="Arial"/>
          <w:b/>
          <w:szCs w:val="24"/>
        </w:rPr>
      </w:pPr>
      <w:r>
        <w:rPr>
          <w:rFonts w:ascii="Arial" w:hAnsi="Arial" w:cs="Arial"/>
          <w:szCs w:val="24"/>
        </w:rPr>
        <w:t>T</w:t>
      </w:r>
      <w:r w:rsidRPr="00CA34BE">
        <w:rPr>
          <w:rFonts w:ascii="Arial" w:hAnsi="Arial" w:cs="Arial"/>
          <w:szCs w:val="24"/>
        </w:rPr>
        <w:t xml:space="preserve">o </w:t>
      </w:r>
      <w:r>
        <w:rPr>
          <w:rFonts w:ascii="Arial" w:hAnsi="Arial" w:cs="Arial"/>
          <w:szCs w:val="24"/>
        </w:rPr>
        <w:t xml:space="preserve">have deep </w:t>
      </w:r>
      <w:r w:rsidRPr="00CA34BE">
        <w:rPr>
          <w:rFonts w:ascii="Arial" w:hAnsi="Arial" w:cs="Arial"/>
          <w:szCs w:val="24"/>
        </w:rPr>
        <w:t>understand</w:t>
      </w:r>
      <w:r>
        <w:rPr>
          <w:rFonts w:ascii="Arial" w:hAnsi="Arial" w:cs="Arial"/>
          <w:szCs w:val="24"/>
        </w:rPr>
        <w:t>ing of</w:t>
      </w:r>
      <w:r w:rsidRPr="00CA34BE">
        <w:rPr>
          <w:rFonts w:ascii="Arial" w:hAnsi="Arial" w:cs="Arial"/>
          <w:szCs w:val="24"/>
        </w:rPr>
        <w:t xml:space="preserve"> the main </w:t>
      </w:r>
      <w:r w:rsidRPr="00CA34BE">
        <w:rPr>
          <w:rFonts w:ascii="Arial" w:hAnsi="Arial" w:cs="Arial"/>
          <w:szCs w:val="24"/>
          <w:lang w:val="en-CA"/>
        </w:rPr>
        <w:t xml:space="preserve">characteristics of </w:t>
      </w:r>
      <w:r>
        <w:rPr>
          <w:rFonts w:ascii="Arial" w:hAnsi="Arial" w:cs="Arial"/>
          <w:szCs w:val="24"/>
          <w:lang w:val="en-CA"/>
        </w:rPr>
        <w:t>Daoism as</w:t>
      </w:r>
      <w:r w:rsidRPr="00CA34BE">
        <w:rPr>
          <w:rFonts w:ascii="Arial" w:hAnsi="Arial" w:cs="Arial"/>
          <w:szCs w:val="24"/>
          <w:lang w:val="en-CA"/>
        </w:rPr>
        <w:t xml:space="preserve"> a</w:t>
      </w:r>
      <w:r w:rsidR="00727FEB">
        <w:rPr>
          <w:rFonts w:ascii="Arial" w:hAnsi="Arial" w:cs="Arial"/>
          <w:szCs w:val="24"/>
          <w:lang w:val="en-CA"/>
        </w:rPr>
        <w:t xml:space="preserve"> </w:t>
      </w:r>
      <w:r>
        <w:rPr>
          <w:rFonts w:ascii="Arial" w:hAnsi="Arial" w:cs="Arial"/>
          <w:szCs w:val="24"/>
          <w:lang w:val="en-CA"/>
        </w:rPr>
        <w:t>philosophical</w:t>
      </w:r>
      <w:r w:rsidRPr="00CA34BE">
        <w:rPr>
          <w:rFonts w:ascii="Arial" w:hAnsi="Arial" w:cs="Arial"/>
          <w:szCs w:val="24"/>
          <w:lang w:val="en-CA"/>
        </w:rPr>
        <w:t xml:space="preserve"> </w:t>
      </w:r>
      <w:r>
        <w:rPr>
          <w:rFonts w:ascii="Arial" w:hAnsi="Arial" w:cs="Arial"/>
          <w:szCs w:val="24"/>
          <w:lang w:val="en-CA"/>
        </w:rPr>
        <w:t xml:space="preserve">and religious </w:t>
      </w:r>
      <w:r w:rsidRPr="00CA34BE">
        <w:rPr>
          <w:rFonts w:ascii="Arial" w:hAnsi="Arial" w:cs="Arial"/>
          <w:szCs w:val="24"/>
          <w:lang w:val="en-CA"/>
        </w:rPr>
        <w:t xml:space="preserve">tradition that has been dominant </w:t>
      </w:r>
      <w:r w:rsidRPr="00CA34BE">
        <w:rPr>
          <w:rFonts w:ascii="Arial" w:hAnsi="Arial" w:cs="Arial" w:hint="eastAsia"/>
          <w:szCs w:val="24"/>
          <w:lang w:val="en-CA"/>
        </w:rPr>
        <w:t xml:space="preserve">or influential </w:t>
      </w:r>
      <w:r w:rsidRPr="00CA34BE">
        <w:rPr>
          <w:rFonts w:ascii="Arial" w:hAnsi="Arial" w:cs="Arial"/>
          <w:szCs w:val="24"/>
          <w:lang w:val="en-CA"/>
        </w:rPr>
        <w:t xml:space="preserve">in </w:t>
      </w:r>
      <w:r>
        <w:rPr>
          <w:rFonts w:ascii="Arial" w:hAnsi="Arial" w:cs="Arial"/>
          <w:szCs w:val="24"/>
          <w:lang w:val="en-CA"/>
        </w:rPr>
        <w:t>China</w:t>
      </w:r>
      <w:r w:rsidRPr="00CA34BE">
        <w:rPr>
          <w:rFonts w:ascii="Arial" w:hAnsi="Arial" w:cs="Arial"/>
          <w:szCs w:val="24"/>
          <w:lang w:val="en-CA"/>
        </w:rPr>
        <w:t xml:space="preserve"> for </w:t>
      </w:r>
      <w:r>
        <w:rPr>
          <w:rFonts w:ascii="Arial" w:hAnsi="Arial" w:cs="Arial"/>
          <w:szCs w:val="24"/>
          <w:lang w:val="en-CA"/>
        </w:rPr>
        <w:t>more than five</w:t>
      </w:r>
      <w:r w:rsidRPr="00CA34BE">
        <w:rPr>
          <w:rFonts w:ascii="Arial" w:hAnsi="Arial" w:cs="Arial"/>
          <w:szCs w:val="24"/>
          <w:lang w:val="en-CA"/>
        </w:rPr>
        <w:t xml:space="preserve"> thousand years</w:t>
      </w:r>
      <w:r w:rsidRPr="00CA34BE">
        <w:rPr>
          <w:rFonts w:ascii="Arial" w:hAnsi="Arial" w:cs="Arial"/>
          <w:bCs/>
          <w:szCs w:val="24"/>
        </w:rPr>
        <w:t>;</w:t>
      </w:r>
    </w:p>
    <w:p w:rsidR="00EB3C1C" w:rsidRPr="00CA34BE" w:rsidRDefault="00EB3C1C" w:rsidP="00EB3C1C">
      <w:pPr>
        <w:pStyle w:val="bullet"/>
        <w:spacing w:before="0"/>
        <w:ind w:left="851" w:firstLine="0"/>
        <w:rPr>
          <w:rFonts w:ascii="Arial" w:hAnsi="Arial" w:cs="Arial"/>
          <w:b/>
          <w:szCs w:val="24"/>
        </w:rPr>
      </w:pPr>
    </w:p>
    <w:p w:rsidR="00EB3C1C" w:rsidRPr="00CA34BE" w:rsidRDefault="00EB3C1C" w:rsidP="00EB3C1C">
      <w:pPr>
        <w:pStyle w:val="bullet"/>
        <w:numPr>
          <w:ilvl w:val="0"/>
          <w:numId w:val="36"/>
        </w:numPr>
        <w:spacing w:before="0"/>
        <w:ind w:left="851" w:hanging="567"/>
        <w:rPr>
          <w:rFonts w:ascii="Arial" w:hAnsi="Arial" w:cs="Arial"/>
          <w:b/>
          <w:szCs w:val="24"/>
        </w:rPr>
      </w:pPr>
      <w:r w:rsidRPr="00CA34BE">
        <w:rPr>
          <w:rFonts w:ascii="Arial" w:hAnsi="Arial" w:cs="Arial"/>
          <w:szCs w:val="24"/>
        </w:rPr>
        <w:t xml:space="preserve">To </w:t>
      </w:r>
      <w:r>
        <w:rPr>
          <w:rFonts w:ascii="Arial" w:hAnsi="Arial" w:cs="Arial"/>
          <w:szCs w:val="24"/>
        </w:rPr>
        <w:t xml:space="preserve">have an in-depth </w:t>
      </w:r>
      <w:r w:rsidRPr="00CA34BE">
        <w:rPr>
          <w:rFonts w:ascii="Arial" w:hAnsi="Arial" w:cs="Arial"/>
          <w:szCs w:val="24"/>
        </w:rPr>
        <w:t>examin</w:t>
      </w:r>
      <w:r>
        <w:rPr>
          <w:rFonts w:ascii="Arial" w:hAnsi="Arial" w:cs="Arial"/>
          <w:szCs w:val="24"/>
        </w:rPr>
        <w:t>ation on</w:t>
      </w:r>
      <w:r w:rsidRPr="00CA34BE">
        <w:rPr>
          <w:rFonts w:ascii="Arial" w:hAnsi="Arial" w:cs="Arial"/>
          <w:szCs w:val="24"/>
        </w:rPr>
        <w:t xml:space="preserve"> the </w:t>
      </w:r>
      <w:r>
        <w:rPr>
          <w:rFonts w:ascii="Arial" w:hAnsi="Arial" w:cs="Arial"/>
          <w:szCs w:val="24"/>
        </w:rPr>
        <w:t xml:space="preserve">Daoist </w:t>
      </w:r>
      <w:r w:rsidRPr="00CA34BE">
        <w:rPr>
          <w:rFonts w:ascii="Arial" w:hAnsi="Arial" w:cs="Arial"/>
          <w:szCs w:val="24"/>
        </w:rPr>
        <w:t xml:space="preserve">theories and </w:t>
      </w:r>
      <w:r>
        <w:rPr>
          <w:rFonts w:ascii="Arial" w:hAnsi="Arial" w:cs="Arial"/>
          <w:szCs w:val="24"/>
        </w:rPr>
        <w:t xml:space="preserve">exercises of self-health-care and nourishing life that </w:t>
      </w:r>
      <w:r w:rsidRPr="00CA34BE">
        <w:rPr>
          <w:rFonts w:ascii="Arial" w:hAnsi="Arial" w:cs="Arial"/>
          <w:szCs w:val="24"/>
        </w:rPr>
        <w:t>the Chinese and other East Asian people</w:t>
      </w:r>
      <w:r w:rsidRPr="00CA34BE">
        <w:rPr>
          <w:rFonts w:ascii="Arial" w:hAnsi="Arial" w:cs="Arial" w:hint="eastAsia"/>
          <w:szCs w:val="24"/>
        </w:rPr>
        <w:t>s</w:t>
      </w:r>
      <w:r w:rsidRPr="00CA34BE">
        <w:rPr>
          <w:rFonts w:ascii="Arial" w:hAnsi="Arial" w:cs="Arial"/>
          <w:szCs w:val="24"/>
        </w:rPr>
        <w:t xml:space="preserve"> were and still are </w:t>
      </w:r>
      <w:r>
        <w:rPr>
          <w:rFonts w:ascii="Arial" w:hAnsi="Arial" w:cs="Arial"/>
          <w:szCs w:val="24"/>
        </w:rPr>
        <w:t>practised as their culture and traditions</w:t>
      </w:r>
      <w:r w:rsidRPr="00CA34BE">
        <w:rPr>
          <w:rFonts w:ascii="Arial" w:hAnsi="Arial" w:cs="Arial"/>
          <w:szCs w:val="24"/>
        </w:rPr>
        <w:t>.</w:t>
      </w:r>
    </w:p>
    <w:p w:rsidR="00EB3C1C" w:rsidRPr="00B1208A" w:rsidRDefault="00EB3C1C" w:rsidP="00EB3C1C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:rsidR="00EB3C1C" w:rsidRPr="00B1208A" w:rsidRDefault="00EB3C1C" w:rsidP="00EB3C1C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:rsidR="00EB3C1C" w:rsidRPr="00B1208A" w:rsidRDefault="00EB3C1C" w:rsidP="00EB3C1C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LEARNING OUTCOMES</w:t>
      </w:r>
    </w:p>
    <w:p w:rsidR="00EB3C1C" w:rsidRPr="00B1208A" w:rsidRDefault="00EB3C1C" w:rsidP="00EB3C1C">
      <w:pPr>
        <w:rPr>
          <w:rFonts w:ascii="Arial" w:hAnsi="Arial" w:cs="Arial"/>
          <w:b/>
          <w:szCs w:val="22"/>
        </w:rPr>
      </w:pPr>
    </w:p>
    <w:p w:rsidR="00EB3C1C" w:rsidRDefault="00EB3C1C" w:rsidP="00EB3C1C">
      <w:pPr>
        <w:rPr>
          <w:rFonts w:ascii="Arial" w:hAnsi="Arial" w:cs="Arial"/>
          <w:szCs w:val="22"/>
        </w:rPr>
      </w:pPr>
      <w:r w:rsidRPr="00B1208A">
        <w:rPr>
          <w:rFonts w:ascii="Arial" w:hAnsi="Arial" w:cs="Arial"/>
          <w:szCs w:val="22"/>
        </w:rPr>
        <w:t>Upon the successful completion of this module, the student should be able to:</w:t>
      </w:r>
    </w:p>
    <w:p w:rsidR="00EB3C1C" w:rsidRPr="00B1208A" w:rsidRDefault="00EB3C1C" w:rsidP="00EB3C1C">
      <w:pPr>
        <w:rPr>
          <w:rFonts w:ascii="Arial" w:hAnsi="Arial" w:cs="Arial"/>
          <w:szCs w:val="22"/>
        </w:rPr>
      </w:pPr>
    </w:p>
    <w:p w:rsidR="00EB3C1C" w:rsidRPr="0095040A" w:rsidRDefault="00EB3C1C" w:rsidP="00EB3C1C">
      <w:pPr>
        <w:pStyle w:val="ListParagraph"/>
        <w:numPr>
          <w:ilvl w:val="0"/>
          <w:numId w:val="36"/>
        </w:numPr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Develop </w:t>
      </w:r>
      <w:r w:rsidRPr="0095040A">
        <w:rPr>
          <w:rFonts w:ascii="Arial" w:hAnsi="Arial" w:cs="Arial"/>
        </w:rPr>
        <w:t xml:space="preserve">a </w:t>
      </w:r>
      <w:r>
        <w:rPr>
          <w:rFonts w:ascii="Arial" w:hAnsi="Arial" w:cs="Arial"/>
        </w:rPr>
        <w:t>skill of critical analysis and examining the</w:t>
      </w:r>
      <w:r w:rsidRPr="0095040A">
        <w:rPr>
          <w:rFonts w:ascii="Arial" w:hAnsi="Arial" w:cs="Arial"/>
        </w:rPr>
        <w:t xml:space="preserve"> primary and secondary </w:t>
      </w:r>
      <w:r>
        <w:rPr>
          <w:rFonts w:ascii="Arial" w:hAnsi="Arial" w:cs="Arial"/>
        </w:rPr>
        <w:t xml:space="preserve">resources </w:t>
      </w:r>
      <w:r w:rsidRPr="0095040A">
        <w:rPr>
          <w:rFonts w:ascii="Arial" w:hAnsi="Arial" w:cs="Arial"/>
        </w:rPr>
        <w:t>rel</w:t>
      </w:r>
      <w:r>
        <w:rPr>
          <w:rFonts w:ascii="Arial" w:hAnsi="Arial" w:cs="Arial"/>
        </w:rPr>
        <w:t>ating to Daoist Body Philosophy.</w:t>
      </w:r>
    </w:p>
    <w:p w:rsidR="00EB3C1C" w:rsidRPr="0095040A" w:rsidRDefault="00EB3C1C" w:rsidP="00EB3C1C">
      <w:pPr>
        <w:pStyle w:val="ListParagraph"/>
        <w:rPr>
          <w:rFonts w:ascii="Arial" w:hAnsi="Arial" w:cs="Arial"/>
        </w:rPr>
      </w:pPr>
    </w:p>
    <w:p w:rsidR="00EB3C1C" w:rsidRDefault="00EB3C1C" w:rsidP="00EB3C1C">
      <w:pPr>
        <w:pStyle w:val="ListParagraph"/>
        <w:numPr>
          <w:ilvl w:val="0"/>
          <w:numId w:val="36"/>
        </w:numPr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Obtain </w:t>
      </w:r>
      <w:r w:rsidRPr="0095040A">
        <w:rPr>
          <w:rFonts w:ascii="Arial" w:hAnsi="Arial" w:cs="Arial"/>
        </w:rPr>
        <w:t xml:space="preserve">a coherent and detailed knowledge of </w:t>
      </w:r>
      <w:r>
        <w:rPr>
          <w:rFonts w:ascii="Arial" w:hAnsi="Arial" w:cs="Arial"/>
        </w:rPr>
        <w:t>Daoist Tradition of Nourishing Life and its continue influence to contemporary China.</w:t>
      </w:r>
    </w:p>
    <w:p w:rsidR="00EB3C1C" w:rsidRDefault="00EB3C1C" w:rsidP="00EB3C1C">
      <w:pPr>
        <w:pStyle w:val="ListParagraph"/>
        <w:rPr>
          <w:rFonts w:ascii="Arial" w:hAnsi="Arial" w:cs="Arial"/>
        </w:rPr>
      </w:pPr>
    </w:p>
    <w:p w:rsidR="00EB3C1C" w:rsidRPr="00415CC1" w:rsidRDefault="00EB3C1C" w:rsidP="00EB3C1C">
      <w:pPr>
        <w:pStyle w:val="ListParagraph"/>
        <w:numPr>
          <w:ilvl w:val="0"/>
          <w:numId w:val="36"/>
        </w:numPr>
        <w:contextualSpacing w:val="0"/>
        <w:rPr>
          <w:rFonts w:ascii="Arial" w:hAnsi="Arial" w:cs="Arial"/>
        </w:rPr>
      </w:pPr>
      <w:r w:rsidRPr="00415CC1">
        <w:rPr>
          <w:rFonts w:ascii="Arial" w:hAnsi="Arial" w:cs="Arial"/>
        </w:rPr>
        <w:t xml:space="preserve">Demonstrate an in-depth understanding of the similarities and differences between Daoist philosophical ideas of nourishing life and Daoist religious and cultural practice of </w:t>
      </w:r>
      <w:proofErr w:type="spellStart"/>
      <w:r w:rsidRPr="00415CC1">
        <w:rPr>
          <w:rFonts w:ascii="Arial" w:hAnsi="Arial" w:cs="Arial"/>
        </w:rPr>
        <w:t>Yangsheng</w:t>
      </w:r>
      <w:proofErr w:type="spellEnd"/>
      <w:r w:rsidRPr="00415CC1">
        <w:rPr>
          <w:rFonts w:ascii="Arial" w:hAnsi="Arial" w:cs="Arial"/>
        </w:rPr>
        <w:t>, e.g. the happy longevity Self-health-care exercises.</w:t>
      </w:r>
    </w:p>
    <w:p w:rsidR="00EB3C1C" w:rsidRPr="00B1208A" w:rsidRDefault="00EB3C1C" w:rsidP="00EB3C1C">
      <w:pPr>
        <w:rPr>
          <w:rFonts w:ascii="Arial" w:hAnsi="Arial" w:cs="Arial"/>
          <w:szCs w:val="22"/>
        </w:rPr>
      </w:pPr>
    </w:p>
    <w:p w:rsidR="00727FEB" w:rsidRDefault="00727FEB" w:rsidP="00727FEB">
      <w:pPr>
        <w:rPr>
          <w:b/>
          <w:iCs/>
          <w:sz w:val="24"/>
        </w:rPr>
      </w:pPr>
    </w:p>
    <w:p w:rsidR="00727FEB" w:rsidRPr="00727FEB" w:rsidRDefault="00727FEB" w:rsidP="00727FEB">
      <w:pPr>
        <w:rPr>
          <w:b/>
          <w:iCs/>
          <w:sz w:val="24"/>
        </w:rPr>
      </w:pPr>
      <w:r w:rsidRPr="00727FEB">
        <w:rPr>
          <w:rFonts w:hint="eastAsia"/>
          <w:b/>
          <w:iCs/>
          <w:sz w:val="24"/>
        </w:rPr>
        <w:t>Module will be taught in</w:t>
      </w:r>
      <w:r w:rsidRPr="00727FEB">
        <w:rPr>
          <w:b/>
          <w:iCs/>
          <w:sz w:val="24"/>
        </w:rPr>
        <w:t xml:space="preserve"> Block 6 (18</w:t>
      </w:r>
      <w:r w:rsidRPr="00727FEB">
        <w:rPr>
          <w:b/>
          <w:iCs/>
          <w:sz w:val="24"/>
          <w:vertAlign w:val="superscript"/>
        </w:rPr>
        <w:t>th</w:t>
      </w:r>
      <w:r w:rsidRPr="00727FEB">
        <w:rPr>
          <w:b/>
          <w:iCs/>
          <w:sz w:val="24"/>
        </w:rPr>
        <w:t xml:space="preserve"> March– 1</w:t>
      </w:r>
      <w:r w:rsidR="007F57E7">
        <w:rPr>
          <w:b/>
          <w:iCs/>
          <w:sz w:val="24"/>
        </w:rPr>
        <w:t>2</w:t>
      </w:r>
      <w:r w:rsidRPr="00727FEB">
        <w:rPr>
          <w:b/>
          <w:iCs/>
          <w:sz w:val="24"/>
          <w:vertAlign w:val="superscript"/>
        </w:rPr>
        <w:t>th</w:t>
      </w:r>
      <w:r w:rsidRPr="00727FEB">
        <w:rPr>
          <w:b/>
          <w:iCs/>
          <w:sz w:val="24"/>
        </w:rPr>
        <w:t xml:space="preserve"> April) 2019</w:t>
      </w:r>
      <w:r w:rsidR="009F5D95">
        <w:rPr>
          <w:b/>
          <w:iCs/>
          <w:sz w:val="24"/>
        </w:rPr>
        <w:t xml:space="preserve"> at </w:t>
      </w:r>
      <w:proofErr w:type="spellStart"/>
      <w:r w:rsidR="008C7C53">
        <w:rPr>
          <w:b/>
          <w:iCs/>
          <w:sz w:val="24"/>
        </w:rPr>
        <w:t>Khalifa</w:t>
      </w:r>
      <w:proofErr w:type="spellEnd"/>
      <w:r w:rsidR="008C7C53">
        <w:rPr>
          <w:b/>
          <w:iCs/>
          <w:sz w:val="24"/>
        </w:rPr>
        <w:t xml:space="preserve"> Building </w:t>
      </w:r>
      <w:r w:rsidR="009F5D95">
        <w:rPr>
          <w:b/>
          <w:iCs/>
          <w:sz w:val="24"/>
        </w:rPr>
        <w:t xml:space="preserve">Room </w:t>
      </w:r>
      <w:bookmarkStart w:id="1" w:name="_GoBack"/>
      <w:bookmarkEnd w:id="1"/>
      <w:r w:rsidR="009F5D95">
        <w:rPr>
          <w:b/>
          <w:iCs/>
          <w:sz w:val="24"/>
        </w:rPr>
        <w:t>03, from 10am to 13pm on every Monday, Tuesday, Thursday and Friday</w:t>
      </w:r>
      <w:r w:rsidRPr="00727FEB">
        <w:rPr>
          <w:b/>
          <w:iCs/>
          <w:sz w:val="24"/>
        </w:rPr>
        <w:t xml:space="preserve">:  </w:t>
      </w:r>
    </w:p>
    <w:p w:rsidR="00727FEB" w:rsidRDefault="00727FEB" w:rsidP="00EB3C1C">
      <w:pPr>
        <w:pStyle w:val="fixed"/>
        <w:rPr>
          <w:rFonts w:ascii="Arial" w:hAnsi="Arial" w:cs="Arial"/>
          <w:sz w:val="22"/>
          <w:szCs w:val="22"/>
        </w:rPr>
      </w:pPr>
    </w:p>
    <w:p w:rsidR="00727FEB" w:rsidRDefault="00727FEB" w:rsidP="00EB3C1C">
      <w:pPr>
        <w:pStyle w:val="fixed"/>
        <w:rPr>
          <w:rFonts w:ascii="Arial" w:hAnsi="Arial" w:cs="Arial"/>
          <w:sz w:val="22"/>
          <w:szCs w:val="22"/>
        </w:rPr>
      </w:pPr>
    </w:p>
    <w:p w:rsidR="009F5D95" w:rsidRPr="00995B3A" w:rsidRDefault="009F5D95" w:rsidP="009F5D95">
      <w:pPr>
        <w:rPr>
          <w:b/>
          <w:bCs/>
          <w:sz w:val="32"/>
          <w:szCs w:val="32"/>
        </w:rPr>
      </w:pPr>
      <w:r w:rsidRPr="00995B3A">
        <w:rPr>
          <w:rFonts w:hint="eastAsia"/>
          <w:b/>
          <w:bCs/>
          <w:sz w:val="32"/>
          <w:szCs w:val="32"/>
        </w:rPr>
        <w:t xml:space="preserve">Course Outline </w:t>
      </w:r>
    </w:p>
    <w:p w:rsidR="009F5D95" w:rsidRDefault="009F5D95" w:rsidP="009F5D95">
      <w:pPr>
        <w:rPr>
          <w:b/>
          <w:bCs/>
        </w:rPr>
      </w:pPr>
    </w:p>
    <w:p w:rsidR="009F5D95" w:rsidRDefault="009F5D95" w:rsidP="009F5D95">
      <w:pPr>
        <w:jc w:val="center"/>
        <w:rPr>
          <w:b/>
          <w:bCs/>
          <w:sz w:val="28"/>
          <w:szCs w:val="28"/>
          <w:lang w:eastAsia="zh-CN"/>
        </w:rPr>
      </w:pPr>
      <w:r w:rsidRPr="009F5D95">
        <w:rPr>
          <w:b/>
          <w:bCs/>
          <w:sz w:val="28"/>
          <w:szCs w:val="28"/>
          <w:lang w:eastAsia="zh-CN"/>
        </w:rPr>
        <w:t>Week 1</w:t>
      </w:r>
    </w:p>
    <w:p w:rsidR="009F5D95" w:rsidRPr="009F5D95" w:rsidRDefault="009F5D95" w:rsidP="009F5D95">
      <w:pPr>
        <w:jc w:val="center"/>
        <w:rPr>
          <w:b/>
          <w:bCs/>
          <w:sz w:val="28"/>
          <w:szCs w:val="28"/>
          <w:lang w:eastAsia="zh-CN"/>
        </w:rPr>
      </w:pPr>
    </w:p>
    <w:p w:rsidR="00A670F6" w:rsidRPr="00A670F6" w:rsidRDefault="009F5D95" w:rsidP="00A670F6">
      <w:pPr>
        <w:rPr>
          <w:b/>
          <w:bCs/>
          <w:lang w:eastAsia="zh-CN"/>
        </w:rPr>
      </w:pPr>
      <w:r>
        <w:rPr>
          <w:b/>
          <w:bCs/>
          <w:lang w:eastAsia="zh-CN"/>
        </w:rPr>
        <w:t xml:space="preserve">Session </w:t>
      </w:r>
      <w:r>
        <w:rPr>
          <w:rFonts w:hint="eastAsia"/>
          <w:b/>
          <w:bCs/>
          <w:lang w:eastAsia="zh-CN"/>
        </w:rPr>
        <w:t>1</w:t>
      </w:r>
      <w:r>
        <w:rPr>
          <w:b/>
          <w:bCs/>
          <w:lang w:eastAsia="zh-CN"/>
        </w:rPr>
        <w:t xml:space="preserve"> (18</w:t>
      </w:r>
      <w:r w:rsidRPr="009F5D95">
        <w:rPr>
          <w:b/>
          <w:bCs/>
          <w:vertAlign w:val="superscript"/>
          <w:lang w:eastAsia="zh-CN"/>
        </w:rPr>
        <w:t>th</w:t>
      </w:r>
      <w:r>
        <w:rPr>
          <w:b/>
          <w:bCs/>
          <w:lang w:eastAsia="zh-CN"/>
        </w:rPr>
        <w:t xml:space="preserve"> March 2019)</w:t>
      </w:r>
      <w:r w:rsidR="006D03CA">
        <w:rPr>
          <w:b/>
          <w:bCs/>
          <w:lang w:eastAsia="zh-CN"/>
        </w:rPr>
        <w:t xml:space="preserve">: </w:t>
      </w:r>
      <w:r w:rsidR="00A670F6">
        <w:t xml:space="preserve">Daoism, </w:t>
      </w:r>
      <w:proofErr w:type="spellStart"/>
      <w:r w:rsidR="00A670F6">
        <w:t>Yangsheng</w:t>
      </w:r>
      <w:proofErr w:type="spellEnd"/>
      <w:r w:rsidR="00A670F6">
        <w:t>, and Daoist Body Philosophy</w:t>
      </w:r>
    </w:p>
    <w:p w:rsidR="00A670F6" w:rsidRDefault="00A670F6" w:rsidP="00A670F6">
      <w:pPr>
        <w:pStyle w:val="ListParagraph"/>
        <w:numPr>
          <w:ilvl w:val="0"/>
          <w:numId w:val="39"/>
        </w:numPr>
      </w:pPr>
      <w:r>
        <w:t>Daoism as Tradition of Philosophy as well as a tradition of Religion</w:t>
      </w:r>
    </w:p>
    <w:p w:rsidR="00A670F6" w:rsidRDefault="00A670F6" w:rsidP="00A670F6">
      <w:pPr>
        <w:pStyle w:val="ListParagraph"/>
        <w:numPr>
          <w:ilvl w:val="0"/>
          <w:numId w:val="39"/>
        </w:numPr>
      </w:pPr>
      <w:r>
        <w:t xml:space="preserve">Life and Nourishing Life in Chinese tradition </w:t>
      </w:r>
    </w:p>
    <w:p w:rsidR="00A670F6" w:rsidRDefault="00A670F6" w:rsidP="00A670F6">
      <w:pPr>
        <w:pStyle w:val="ListParagraph"/>
        <w:numPr>
          <w:ilvl w:val="0"/>
          <w:numId w:val="39"/>
        </w:numPr>
      </w:pPr>
      <w:r>
        <w:t xml:space="preserve">Daoist understanding of life and nourishing life </w:t>
      </w:r>
    </w:p>
    <w:p w:rsidR="00A670F6" w:rsidRDefault="00A670F6" w:rsidP="009F5D95"/>
    <w:p w:rsidR="00A670F6" w:rsidRPr="00A670F6" w:rsidRDefault="006D03CA" w:rsidP="00A670F6">
      <w:pPr>
        <w:rPr>
          <w:b/>
          <w:bCs/>
          <w:lang w:eastAsia="zh-CN"/>
        </w:rPr>
      </w:pPr>
      <w:r>
        <w:rPr>
          <w:b/>
          <w:bCs/>
          <w:lang w:eastAsia="zh-CN"/>
        </w:rPr>
        <w:t xml:space="preserve">Session </w:t>
      </w:r>
      <w:r>
        <w:rPr>
          <w:rFonts w:hint="eastAsia"/>
          <w:b/>
          <w:bCs/>
          <w:lang w:eastAsia="zh-CN"/>
        </w:rPr>
        <w:t>2</w:t>
      </w:r>
      <w:r>
        <w:rPr>
          <w:b/>
          <w:bCs/>
          <w:lang w:eastAsia="zh-CN"/>
        </w:rPr>
        <w:t xml:space="preserve"> (19</w:t>
      </w:r>
      <w:r w:rsidRPr="009F5D95">
        <w:rPr>
          <w:b/>
          <w:bCs/>
          <w:vertAlign w:val="superscript"/>
          <w:lang w:eastAsia="zh-CN"/>
        </w:rPr>
        <w:t>th</w:t>
      </w:r>
      <w:r>
        <w:rPr>
          <w:b/>
          <w:bCs/>
          <w:lang w:eastAsia="zh-CN"/>
        </w:rPr>
        <w:t xml:space="preserve"> March 2019): </w:t>
      </w:r>
      <w:r w:rsidR="00A670F6">
        <w:t xml:space="preserve">The Origin of </w:t>
      </w:r>
      <w:proofErr w:type="spellStart"/>
      <w:r w:rsidR="00A670F6">
        <w:t>Yangsheng</w:t>
      </w:r>
      <w:proofErr w:type="spellEnd"/>
      <w:r w:rsidR="00A670F6">
        <w:t xml:space="preserve"> </w:t>
      </w:r>
    </w:p>
    <w:p w:rsidR="00A670F6" w:rsidRDefault="00A670F6" w:rsidP="00A670F6">
      <w:pPr>
        <w:pStyle w:val="ListParagraph"/>
        <w:numPr>
          <w:ilvl w:val="0"/>
          <w:numId w:val="40"/>
        </w:numPr>
      </w:pPr>
      <w:r>
        <w:t xml:space="preserve">Definition of </w:t>
      </w:r>
      <w:proofErr w:type="spellStart"/>
      <w:r>
        <w:t>Yangsheng</w:t>
      </w:r>
      <w:proofErr w:type="spellEnd"/>
    </w:p>
    <w:p w:rsidR="00A670F6" w:rsidRDefault="00A670F6" w:rsidP="00A670F6">
      <w:pPr>
        <w:pStyle w:val="ListParagraph"/>
        <w:numPr>
          <w:ilvl w:val="0"/>
          <w:numId w:val="40"/>
        </w:numPr>
      </w:pPr>
      <w:r>
        <w:t xml:space="preserve">The meaning of </w:t>
      </w:r>
      <w:proofErr w:type="spellStart"/>
      <w:r>
        <w:t>Yangsheng</w:t>
      </w:r>
      <w:proofErr w:type="spellEnd"/>
      <w:r>
        <w:t xml:space="preserve"> in Ancient Chinese Classics </w:t>
      </w:r>
    </w:p>
    <w:p w:rsidR="00A670F6" w:rsidRDefault="00A670F6" w:rsidP="00A670F6">
      <w:pPr>
        <w:pStyle w:val="ListParagraph"/>
        <w:numPr>
          <w:ilvl w:val="0"/>
          <w:numId w:val="40"/>
        </w:numPr>
      </w:pPr>
      <w:r>
        <w:t xml:space="preserve">The Origin of Chinese </w:t>
      </w:r>
      <w:proofErr w:type="spellStart"/>
      <w:r>
        <w:t>Yangsheng</w:t>
      </w:r>
      <w:proofErr w:type="spellEnd"/>
      <w:r>
        <w:t xml:space="preserve">, from Historical Perspective </w:t>
      </w:r>
    </w:p>
    <w:p w:rsidR="00A670F6" w:rsidRDefault="00A670F6" w:rsidP="009F5D95"/>
    <w:p w:rsidR="009F5D95" w:rsidRPr="00DC32D5" w:rsidRDefault="009F5D95" w:rsidP="009F5D95">
      <w:pPr>
        <w:rPr>
          <w:bCs/>
          <w:lang w:eastAsia="zh-CN"/>
        </w:rPr>
      </w:pPr>
    </w:p>
    <w:p w:rsidR="0016186B" w:rsidRPr="0016186B" w:rsidRDefault="0033614F" w:rsidP="0016186B">
      <w:pPr>
        <w:rPr>
          <w:b/>
          <w:bCs/>
          <w:lang w:eastAsia="zh-CN"/>
        </w:rPr>
      </w:pPr>
      <w:r>
        <w:rPr>
          <w:b/>
          <w:bCs/>
          <w:lang w:eastAsia="zh-CN"/>
        </w:rPr>
        <w:t xml:space="preserve">Session </w:t>
      </w:r>
      <w:r w:rsidRPr="00BA4D91">
        <w:rPr>
          <w:rFonts w:hint="eastAsia"/>
          <w:b/>
          <w:bCs/>
          <w:lang w:eastAsia="zh-CN"/>
        </w:rPr>
        <w:t>3</w:t>
      </w:r>
      <w:r>
        <w:rPr>
          <w:b/>
          <w:bCs/>
          <w:lang w:eastAsia="zh-CN"/>
        </w:rPr>
        <w:t xml:space="preserve"> (21</w:t>
      </w:r>
      <w:r w:rsidRPr="009F5D95">
        <w:rPr>
          <w:b/>
          <w:bCs/>
          <w:vertAlign w:val="superscript"/>
          <w:lang w:eastAsia="zh-CN"/>
        </w:rPr>
        <w:t>st</w:t>
      </w:r>
      <w:r>
        <w:rPr>
          <w:b/>
          <w:bCs/>
          <w:lang w:eastAsia="zh-CN"/>
        </w:rPr>
        <w:t xml:space="preserve"> March 2019): </w:t>
      </w:r>
      <w:r w:rsidR="0016186B">
        <w:t xml:space="preserve"> Structure of Daoist Body philosophy </w:t>
      </w:r>
    </w:p>
    <w:p w:rsidR="0016186B" w:rsidRDefault="0016186B" w:rsidP="0016186B">
      <w:pPr>
        <w:pStyle w:val="ListParagraph"/>
        <w:numPr>
          <w:ilvl w:val="0"/>
          <w:numId w:val="41"/>
        </w:numPr>
      </w:pPr>
      <w:r>
        <w:t xml:space="preserve">Brief introduction to Daoist Body Philosophy: Terminologies, principles and exercises </w:t>
      </w:r>
    </w:p>
    <w:p w:rsidR="0016186B" w:rsidRDefault="0016186B" w:rsidP="0016186B">
      <w:pPr>
        <w:pStyle w:val="ListParagraph"/>
        <w:numPr>
          <w:ilvl w:val="0"/>
          <w:numId w:val="41"/>
        </w:numPr>
      </w:pPr>
      <w:r>
        <w:t xml:space="preserve">Internal logic of Daoist </w:t>
      </w:r>
      <w:proofErr w:type="spellStart"/>
      <w:r>
        <w:t>Yangsheng</w:t>
      </w:r>
      <w:proofErr w:type="spellEnd"/>
      <w:r>
        <w:t xml:space="preserve"> Terminology system: Natural centred philosophy</w:t>
      </w:r>
    </w:p>
    <w:p w:rsidR="0016186B" w:rsidRDefault="0016186B" w:rsidP="0016186B">
      <w:pPr>
        <w:pStyle w:val="ListParagraph"/>
        <w:numPr>
          <w:ilvl w:val="0"/>
          <w:numId w:val="41"/>
        </w:numPr>
      </w:pPr>
      <w:r>
        <w:t xml:space="preserve">Cosmic energy and human life energy </w:t>
      </w:r>
    </w:p>
    <w:p w:rsidR="0016186B" w:rsidRDefault="0016186B" w:rsidP="0016186B">
      <w:pPr>
        <w:pStyle w:val="ListParagraph"/>
        <w:numPr>
          <w:ilvl w:val="0"/>
          <w:numId w:val="41"/>
        </w:numPr>
      </w:pPr>
      <w:r>
        <w:t>Same nature of Human body with the state and natural environment</w:t>
      </w:r>
    </w:p>
    <w:p w:rsidR="0016186B" w:rsidRDefault="0016186B" w:rsidP="0016186B"/>
    <w:p w:rsidR="009F5D95" w:rsidRDefault="0033614F" w:rsidP="009F5D95">
      <w:pPr>
        <w:rPr>
          <w:lang w:eastAsia="zh-CN"/>
        </w:rPr>
      </w:pPr>
      <w:r>
        <w:rPr>
          <w:b/>
          <w:bCs/>
          <w:lang w:eastAsia="zh-CN"/>
        </w:rPr>
        <w:t xml:space="preserve">Session </w:t>
      </w:r>
      <w:r>
        <w:rPr>
          <w:rFonts w:hint="eastAsia"/>
          <w:b/>
          <w:bCs/>
          <w:lang w:eastAsia="zh-CN"/>
        </w:rPr>
        <w:t>4</w:t>
      </w:r>
      <w:r>
        <w:rPr>
          <w:b/>
          <w:bCs/>
          <w:lang w:eastAsia="zh-CN"/>
        </w:rPr>
        <w:t>: (22</w:t>
      </w:r>
      <w:r w:rsidRPr="009F5D95">
        <w:rPr>
          <w:b/>
          <w:bCs/>
          <w:vertAlign w:val="superscript"/>
          <w:lang w:eastAsia="zh-CN"/>
        </w:rPr>
        <w:t>nd</w:t>
      </w:r>
      <w:r>
        <w:rPr>
          <w:b/>
          <w:bCs/>
          <w:lang w:eastAsia="zh-CN"/>
        </w:rPr>
        <w:t xml:space="preserve"> March 2019)</w:t>
      </w:r>
      <w:r w:rsidR="009F5D95">
        <w:rPr>
          <w:b/>
          <w:bCs/>
          <w:lang w:eastAsia="zh-CN"/>
        </w:rPr>
        <w:t xml:space="preserve">: </w:t>
      </w:r>
      <w:r w:rsidR="009F5D95" w:rsidRPr="00C31CA5">
        <w:rPr>
          <w:lang w:eastAsia="zh-CN"/>
        </w:rPr>
        <w:t>Special terminolog</w:t>
      </w:r>
      <w:r w:rsidR="0016186B">
        <w:rPr>
          <w:lang w:eastAsia="zh-CN"/>
        </w:rPr>
        <w:t xml:space="preserve">y of </w:t>
      </w:r>
      <w:r w:rsidR="009F5D95" w:rsidRPr="00C31CA5">
        <w:rPr>
          <w:lang w:eastAsia="zh-CN"/>
        </w:rPr>
        <w:t>Daoist Body Philosophy</w:t>
      </w:r>
      <w:r w:rsidR="0016186B">
        <w:rPr>
          <w:lang w:eastAsia="zh-CN"/>
        </w:rPr>
        <w:t xml:space="preserve"> (1)</w:t>
      </w:r>
    </w:p>
    <w:p w:rsidR="0016186B" w:rsidRDefault="0016186B" w:rsidP="0016186B">
      <w:pPr>
        <w:pStyle w:val="ListParagraph"/>
        <w:numPr>
          <w:ilvl w:val="0"/>
          <w:numId w:val="42"/>
        </w:numPr>
      </w:pPr>
      <w:r>
        <w:t xml:space="preserve">Dao and De </w:t>
      </w:r>
    </w:p>
    <w:p w:rsidR="0016186B" w:rsidRDefault="0016186B" w:rsidP="0016186B">
      <w:pPr>
        <w:pStyle w:val="ListParagraph"/>
        <w:numPr>
          <w:ilvl w:val="0"/>
          <w:numId w:val="42"/>
        </w:numPr>
      </w:pPr>
      <w:r>
        <w:t>Wu and You</w:t>
      </w:r>
    </w:p>
    <w:p w:rsidR="0016186B" w:rsidRDefault="0016186B" w:rsidP="0016186B">
      <w:pPr>
        <w:pStyle w:val="ListParagraph"/>
        <w:numPr>
          <w:ilvl w:val="0"/>
          <w:numId w:val="42"/>
        </w:numPr>
      </w:pPr>
      <w:proofErr w:type="spellStart"/>
      <w:r>
        <w:t>Wuji</w:t>
      </w:r>
      <w:proofErr w:type="spellEnd"/>
      <w:r>
        <w:t xml:space="preserve"> and </w:t>
      </w:r>
      <w:proofErr w:type="spellStart"/>
      <w:r>
        <w:t>Tanji</w:t>
      </w:r>
      <w:proofErr w:type="spellEnd"/>
    </w:p>
    <w:p w:rsidR="0016186B" w:rsidRPr="004C7CC0" w:rsidRDefault="0016186B" w:rsidP="009F5D95">
      <w:pPr>
        <w:rPr>
          <w:b/>
          <w:lang w:eastAsia="zh-CN"/>
        </w:rPr>
      </w:pPr>
    </w:p>
    <w:p w:rsidR="009F5D95" w:rsidRDefault="009F5D95" w:rsidP="009F5D95">
      <w:pPr>
        <w:jc w:val="center"/>
        <w:rPr>
          <w:b/>
          <w:bCs/>
          <w:sz w:val="28"/>
          <w:szCs w:val="28"/>
          <w:lang w:eastAsia="zh-CN"/>
        </w:rPr>
      </w:pPr>
      <w:r w:rsidRPr="009F5D95">
        <w:rPr>
          <w:b/>
          <w:bCs/>
          <w:sz w:val="28"/>
          <w:szCs w:val="28"/>
          <w:lang w:eastAsia="zh-CN"/>
        </w:rPr>
        <w:t xml:space="preserve">Week 2: </w:t>
      </w:r>
    </w:p>
    <w:p w:rsidR="0033614F" w:rsidRDefault="0033614F" w:rsidP="0033614F">
      <w:pPr>
        <w:rPr>
          <w:b/>
          <w:bCs/>
          <w:lang w:eastAsia="zh-CN"/>
        </w:rPr>
      </w:pPr>
    </w:p>
    <w:p w:rsidR="0033614F" w:rsidRDefault="0033614F" w:rsidP="0033614F">
      <w:r>
        <w:rPr>
          <w:b/>
          <w:bCs/>
          <w:lang w:eastAsia="zh-CN"/>
        </w:rPr>
        <w:t xml:space="preserve">Session </w:t>
      </w:r>
      <w:r>
        <w:rPr>
          <w:rFonts w:hint="eastAsia"/>
          <w:b/>
          <w:bCs/>
          <w:lang w:eastAsia="zh-CN"/>
        </w:rPr>
        <w:t>5</w:t>
      </w:r>
      <w:r>
        <w:rPr>
          <w:b/>
          <w:bCs/>
          <w:lang w:eastAsia="zh-CN"/>
        </w:rPr>
        <w:t xml:space="preserve"> (25</w:t>
      </w:r>
      <w:r w:rsidRPr="009F5D95">
        <w:rPr>
          <w:b/>
          <w:bCs/>
          <w:vertAlign w:val="superscript"/>
          <w:lang w:eastAsia="zh-CN"/>
        </w:rPr>
        <w:t>th</w:t>
      </w:r>
      <w:r>
        <w:rPr>
          <w:b/>
          <w:bCs/>
          <w:lang w:eastAsia="zh-CN"/>
        </w:rPr>
        <w:t xml:space="preserve"> March)</w:t>
      </w:r>
      <w:r w:rsidR="0016186B">
        <w:rPr>
          <w:b/>
          <w:bCs/>
          <w:lang w:eastAsia="zh-CN"/>
        </w:rPr>
        <w:t xml:space="preserve">: </w:t>
      </w:r>
      <w:r w:rsidRPr="00C31CA5">
        <w:t>Special terminology of Daoist Body philosophy</w:t>
      </w:r>
      <w:r w:rsidR="0016186B">
        <w:t xml:space="preserve"> (2)</w:t>
      </w:r>
    </w:p>
    <w:p w:rsidR="0016186B" w:rsidRDefault="0016186B" w:rsidP="0016186B">
      <w:pPr>
        <w:pStyle w:val="ListParagraph"/>
        <w:numPr>
          <w:ilvl w:val="0"/>
          <w:numId w:val="43"/>
        </w:numPr>
      </w:pPr>
      <w:r>
        <w:t xml:space="preserve">Qi, breath and life force energy  </w:t>
      </w:r>
    </w:p>
    <w:p w:rsidR="0016186B" w:rsidRDefault="0016186B" w:rsidP="0016186B">
      <w:pPr>
        <w:pStyle w:val="ListParagraph"/>
        <w:numPr>
          <w:ilvl w:val="0"/>
          <w:numId w:val="43"/>
        </w:numPr>
      </w:pPr>
      <w:r>
        <w:t>Yin-Yang and harmony</w:t>
      </w:r>
    </w:p>
    <w:p w:rsidR="0016186B" w:rsidRDefault="0016186B" w:rsidP="0016186B">
      <w:pPr>
        <w:pStyle w:val="ListParagraph"/>
        <w:numPr>
          <w:ilvl w:val="0"/>
          <w:numId w:val="43"/>
        </w:numPr>
      </w:pPr>
      <w:proofErr w:type="spellStart"/>
      <w:r>
        <w:t>Wuxing</w:t>
      </w:r>
      <w:proofErr w:type="spellEnd"/>
      <w:r>
        <w:t xml:space="preserve"> (Five Phases)</w:t>
      </w:r>
    </w:p>
    <w:p w:rsidR="0016186B" w:rsidRDefault="0016186B" w:rsidP="0033614F"/>
    <w:p w:rsidR="0016186B" w:rsidRDefault="0033614F" w:rsidP="0016186B">
      <w:r>
        <w:rPr>
          <w:b/>
          <w:bCs/>
          <w:lang w:eastAsia="zh-CN"/>
        </w:rPr>
        <w:t xml:space="preserve">Session </w:t>
      </w:r>
      <w:r>
        <w:rPr>
          <w:rFonts w:hint="eastAsia"/>
          <w:b/>
          <w:bCs/>
          <w:lang w:eastAsia="zh-CN"/>
        </w:rPr>
        <w:t>6</w:t>
      </w:r>
      <w:r>
        <w:rPr>
          <w:b/>
          <w:bCs/>
          <w:lang w:eastAsia="zh-CN"/>
        </w:rPr>
        <w:t xml:space="preserve"> (26</w:t>
      </w:r>
      <w:r w:rsidRPr="009F5D95">
        <w:rPr>
          <w:b/>
          <w:bCs/>
          <w:vertAlign w:val="superscript"/>
          <w:lang w:eastAsia="zh-CN"/>
        </w:rPr>
        <w:t>th</w:t>
      </w:r>
      <w:r>
        <w:rPr>
          <w:b/>
          <w:bCs/>
          <w:lang w:eastAsia="zh-CN"/>
        </w:rPr>
        <w:t xml:space="preserve"> March 2019)</w:t>
      </w:r>
      <w:r w:rsidR="009F5D95">
        <w:rPr>
          <w:b/>
          <w:bCs/>
          <w:lang w:eastAsia="zh-CN"/>
        </w:rPr>
        <w:t xml:space="preserve">: </w:t>
      </w:r>
      <w:r w:rsidR="0016186B">
        <w:t>Special terminologies of Daoist Body Philosophy (3)</w:t>
      </w:r>
    </w:p>
    <w:p w:rsidR="0016186B" w:rsidRDefault="0016186B" w:rsidP="0016186B">
      <w:pPr>
        <w:pStyle w:val="ListParagraph"/>
        <w:numPr>
          <w:ilvl w:val="0"/>
          <w:numId w:val="44"/>
        </w:numPr>
      </w:pPr>
      <w:r>
        <w:t>Jing, Qi, and Shen</w:t>
      </w:r>
    </w:p>
    <w:p w:rsidR="0016186B" w:rsidRDefault="0016186B" w:rsidP="0016186B">
      <w:pPr>
        <w:pStyle w:val="ListParagraph"/>
        <w:numPr>
          <w:ilvl w:val="0"/>
          <w:numId w:val="44"/>
        </w:numPr>
      </w:pPr>
      <w:r>
        <w:t>Xing and Ming</w:t>
      </w:r>
    </w:p>
    <w:p w:rsidR="009F5D95" w:rsidRPr="0016186B" w:rsidRDefault="0016186B" w:rsidP="003A6D75">
      <w:pPr>
        <w:pStyle w:val="ListParagraph"/>
        <w:numPr>
          <w:ilvl w:val="0"/>
          <w:numId w:val="44"/>
        </w:numPr>
        <w:rPr>
          <w:rFonts w:ascii="Times New Roman" w:hAnsi="Times New Roman"/>
          <w:sz w:val="24"/>
          <w:lang w:eastAsia="zh-CN"/>
        </w:rPr>
      </w:pPr>
      <w:r>
        <w:t>Eight Trigrams</w:t>
      </w:r>
      <w:r w:rsidR="009F5D95" w:rsidRPr="0016186B">
        <w:rPr>
          <w:b/>
          <w:sz w:val="24"/>
          <w:lang w:eastAsia="zh-CN"/>
        </w:rPr>
        <w:t xml:space="preserve">                                  </w:t>
      </w:r>
      <w:r w:rsidR="009F5D95" w:rsidRPr="0016186B">
        <w:rPr>
          <w:rFonts w:ascii="Times New Roman" w:hAnsi="Times New Roman"/>
          <w:sz w:val="24"/>
          <w:lang w:eastAsia="zh-CN"/>
        </w:rPr>
        <w:t xml:space="preserve">                          </w:t>
      </w:r>
    </w:p>
    <w:p w:rsidR="009F5D95" w:rsidRPr="00C31CA5" w:rsidRDefault="009F5D95" w:rsidP="009F5D95">
      <w:pPr>
        <w:pStyle w:val="ListParagraph"/>
        <w:rPr>
          <w:b/>
          <w:sz w:val="24"/>
          <w:lang w:eastAsia="zh-CN"/>
        </w:rPr>
      </w:pPr>
    </w:p>
    <w:p w:rsidR="0016186B" w:rsidRPr="0016186B" w:rsidRDefault="0033614F" w:rsidP="0016186B">
      <w:pPr>
        <w:rPr>
          <w:b/>
          <w:bCs/>
          <w:lang w:eastAsia="zh-CN"/>
        </w:rPr>
      </w:pPr>
      <w:r>
        <w:rPr>
          <w:b/>
          <w:bCs/>
          <w:lang w:eastAsia="zh-CN"/>
        </w:rPr>
        <w:t>Session 7 (28</w:t>
      </w:r>
      <w:r w:rsidRPr="009F5D95">
        <w:rPr>
          <w:b/>
          <w:bCs/>
          <w:vertAlign w:val="superscript"/>
          <w:lang w:eastAsia="zh-CN"/>
        </w:rPr>
        <w:t>th</w:t>
      </w:r>
      <w:r>
        <w:rPr>
          <w:b/>
          <w:bCs/>
          <w:lang w:eastAsia="zh-CN"/>
        </w:rPr>
        <w:t xml:space="preserve"> March 2019): </w:t>
      </w:r>
      <w:r w:rsidR="0016186B">
        <w:t xml:space="preserve">Principles of Daoist Body Philosophy </w:t>
      </w:r>
    </w:p>
    <w:p w:rsidR="0016186B" w:rsidRDefault="0016186B" w:rsidP="0016186B">
      <w:pPr>
        <w:pStyle w:val="ListParagraph"/>
        <w:numPr>
          <w:ilvl w:val="0"/>
          <w:numId w:val="45"/>
        </w:numPr>
      </w:pPr>
      <w:r>
        <w:t xml:space="preserve">Daoist principle of following the nature </w:t>
      </w:r>
    </w:p>
    <w:p w:rsidR="0016186B" w:rsidRDefault="0016186B" w:rsidP="0016186B">
      <w:pPr>
        <w:pStyle w:val="ListParagraph"/>
        <w:numPr>
          <w:ilvl w:val="0"/>
          <w:numId w:val="45"/>
        </w:numPr>
      </w:pPr>
      <w:proofErr w:type="spellStart"/>
      <w:r>
        <w:t>Yangsheng</w:t>
      </w:r>
      <w:proofErr w:type="spellEnd"/>
      <w:r>
        <w:t xml:space="preserve"> principle of returning to the Embryo</w:t>
      </w:r>
    </w:p>
    <w:p w:rsidR="0016186B" w:rsidRDefault="0016186B" w:rsidP="0016186B">
      <w:pPr>
        <w:pStyle w:val="ListParagraph"/>
        <w:numPr>
          <w:ilvl w:val="0"/>
          <w:numId w:val="45"/>
        </w:numPr>
      </w:pPr>
      <w:proofErr w:type="spellStart"/>
      <w:r>
        <w:t>Yangsheng</w:t>
      </w:r>
      <w:proofErr w:type="spellEnd"/>
      <w:r>
        <w:t xml:space="preserve"> principle of dual cultivation of Xing and Ming</w:t>
      </w:r>
    </w:p>
    <w:p w:rsidR="0016186B" w:rsidRDefault="0016186B" w:rsidP="0016186B">
      <w:pPr>
        <w:pStyle w:val="ListParagraph"/>
        <w:numPr>
          <w:ilvl w:val="0"/>
          <w:numId w:val="45"/>
        </w:numPr>
      </w:pPr>
      <w:r>
        <w:t>Principe of water</w:t>
      </w:r>
    </w:p>
    <w:p w:rsidR="0016186B" w:rsidRDefault="0016186B" w:rsidP="0016186B">
      <w:pPr>
        <w:pStyle w:val="ListParagraph"/>
        <w:numPr>
          <w:ilvl w:val="0"/>
          <w:numId w:val="45"/>
        </w:numPr>
      </w:pPr>
      <w:r>
        <w:t>Principe of none action as an action</w:t>
      </w:r>
    </w:p>
    <w:p w:rsidR="0016186B" w:rsidRDefault="0016186B" w:rsidP="0016186B">
      <w:pPr>
        <w:rPr>
          <w:b/>
          <w:bCs/>
          <w:lang w:eastAsia="zh-CN"/>
        </w:rPr>
      </w:pPr>
    </w:p>
    <w:p w:rsidR="0016186B" w:rsidRDefault="0016186B" w:rsidP="0016186B">
      <w:pPr>
        <w:rPr>
          <w:b/>
          <w:bCs/>
          <w:lang w:eastAsia="zh-CN"/>
        </w:rPr>
      </w:pPr>
    </w:p>
    <w:p w:rsidR="0016186B" w:rsidRPr="00384395" w:rsidRDefault="0033614F" w:rsidP="0016186B">
      <w:pPr>
        <w:rPr>
          <w:b/>
          <w:bCs/>
          <w:sz w:val="28"/>
          <w:szCs w:val="28"/>
          <w:lang w:eastAsia="zh-CN"/>
        </w:rPr>
      </w:pPr>
      <w:r w:rsidRPr="00384395">
        <w:rPr>
          <w:b/>
          <w:bCs/>
          <w:sz w:val="28"/>
          <w:szCs w:val="28"/>
          <w:lang w:eastAsia="zh-CN"/>
        </w:rPr>
        <w:t>Session 8 (29</w:t>
      </w:r>
      <w:r w:rsidRPr="00384395">
        <w:rPr>
          <w:b/>
          <w:bCs/>
          <w:sz w:val="28"/>
          <w:szCs w:val="28"/>
          <w:vertAlign w:val="superscript"/>
          <w:lang w:eastAsia="zh-CN"/>
        </w:rPr>
        <w:t>th</w:t>
      </w:r>
      <w:r w:rsidRPr="00384395">
        <w:rPr>
          <w:b/>
          <w:bCs/>
          <w:sz w:val="28"/>
          <w:szCs w:val="28"/>
          <w:lang w:eastAsia="zh-CN"/>
        </w:rPr>
        <w:t xml:space="preserve"> March 2019): </w:t>
      </w:r>
      <w:r w:rsidR="0016186B" w:rsidRPr="00384395">
        <w:rPr>
          <w:b/>
          <w:bCs/>
          <w:sz w:val="28"/>
          <w:szCs w:val="28"/>
          <w:lang w:eastAsia="zh-CN"/>
        </w:rPr>
        <w:t>Preparing for Assignment 1</w:t>
      </w:r>
      <w:r w:rsidR="00751A83" w:rsidRPr="00384395">
        <w:rPr>
          <w:b/>
          <w:bCs/>
          <w:sz w:val="28"/>
          <w:szCs w:val="28"/>
          <w:lang w:eastAsia="zh-CN"/>
        </w:rPr>
        <w:t xml:space="preserve"> </w:t>
      </w:r>
    </w:p>
    <w:p w:rsidR="0033614F" w:rsidRDefault="0033614F" w:rsidP="0033614F">
      <w:pPr>
        <w:rPr>
          <w:b/>
          <w:bCs/>
          <w:lang w:eastAsia="zh-CN"/>
        </w:rPr>
      </w:pPr>
    </w:p>
    <w:p w:rsidR="007C1203" w:rsidRPr="00B1208A" w:rsidRDefault="007C1203" w:rsidP="007C1203">
      <w:pPr>
        <w:rPr>
          <w:rFonts w:ascii="Arial" w:hAnsi="Arial" w:cs="Arial"/>
          <w:b/>
          <w:szCs w:val="22"/>
        </w:rPr>
      </w:pPr>
      <w:r w:rsidRPr="00B1208A">
        <w:rPr>
          <w:rFonts w:ascii="Arial" w:hAnsi="Arial" w:cs="Arial"/>
          <w:b/>
          <w:szCs w:val="22"/>
        </w:rPr>
        <w:t>Assessment Component 1</w:t>
      </w:r>
    </w:p>
    <w:p w:rsidR="007C1203" w:rsidRPr="00BA343F" w:rsidRDefault="007C1203" w:rsidP="007C1203">
      <w:pPr>
        <w:rPr>
          <w:rFonts w:ascii="Arial" w:hAnsi="Arial" w:cs="Arial"/>
          <w:b/>
          <w:i/>
          <w:sz w:val="20"/>
        </w:rPr>
      </w:pPr>
      <w:r w:rsidRPr="00BA343F">
        <w:rPr>
          <w:rFonts w:ascii="Arial" w:hAnsi="Arial" w:cs="Arial"/>
          <w:b/>
          <w:i/>
          <w:sz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0"/>
        <w:gridCol w:w="2189"/>
        <w:gridCol w:w="519"/>
        <w:gridCol w:w="2302"/>
        <w:gridCol w:w="519"/>
        <w:gridCol w:w="2237"/>
      </w:tblGrid>
      <w:tr w:rsidR="007C1203" w:rsidRPr="00B1208A" w:rsidTr="009867BB">
        <w:sdt>
          <w:sdtPr>
            <w:rPr>
              <w:rFonts w:ascii="Arial" w:hAnsi="Arial" w:cs="Arial"/>
              <w:szCs w:val="22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:rsidR="007C1203" w:rsidRPr="00B1208A" w:rsidRDefault="007C1203" w:rsidP="009867BB">
                <w:pPr>
                  <w:rPr>
                    <w:rFonts w:ascii="Arial" w:hAnsi="Arial" w:cs="Arial"/>
                    <w:b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7C1203" w:rsidRPr="00B1208A" w:rsidRDefault="007C1203" w:rsidP="009867BB">
            <w:pPr>
              <w:rPr>
                <w:rFonts w:ascii="Arial" w:hAnsi="Arial" w:cs="Arial"/>
                <w:b/>
                <w:szCs w:val="22"/>
              </w:rPr>
            </w:pPr>
            <w:r w:rsidRPr="00B1208A">
              <w:rPr>
                <w:rFonts w:ascii="Arial" w:hAnsi="Arial" w:cs="Arial"/>
                <w:b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Cs w:val="22"/>
            </w:rPr>
            <w:id w:val="177505704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7C1203" w:rsidRPr="00B1208A" w:rsidRDefault="007C1203" w:rsidP="009867BB">
                <w:pPr>
                  <w:rPr>
                    <w:rFonts w:ascii="Arial" w:hAnsi="Arial" w:cs="Arial"/>
                    <w:b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7C1203" w:rsidRPr="00B1208A" w:rsidRDefault="007C1203" w:rsidP="009867BB">
            <w:pPr>
              <w:rPr>
                <w:rFonts w:ascii="Arial" w:hAnsi="Arial" w:cs="Arial"/>
                <w:b/>
                <w:szCs w:val="22"/>
              </w:rPr>
            </w:pPr>
            <w:r w:rsidRPr="00B1208A">
              <w:rPr>
                <w:rFonts w:ascii="Arial" w:hAnsi="Arial" w:cs="Arial"/>
                <w:b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Cs w:val="22"/>
            </w:rPr>
            <w:id w:val="-7734739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7C1203" w:rsidRPr="00B1208A" w:rsidRDefault="007C1203" w:rsidP="009867BB">
                <w:pPr>
                  <w:rPr>
                    <w:rFonts w:ascii="Arial" w:hAnsi="Arial" w:cs="Arial"/>
                    <w:b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7C1203" w:rsidRPr="00B1208A" w:rsidRDefault="007C1203" w:rsidP="009867BB">
            <w:pPr>
              <w:rPr>
                <w:rFonts w:ascii="Arial" w:hAnsi="Arial" w:cs="Arial"/>
                <w:b/>
                <w:szCs w:val="22"/>
              </w:rPr>
            </w:pPr>
            <w:r w:rsidRPr="00B1208A">
              <w:rPr>
                <w:rFonts w:ascii="Arial" w:hAnsi="Arial" w:cs="Arial"/>
                <w:b/>
                <w:szCs w:val="22"/>
              </w:rPr>
              <w:t>Practical</w:t>
            </w:r>
          </w:p>
        </w:tc>
      </w:tr>
    </w:tbl>
    <w:p w:rsidR="007C1203" w:rsidRPr="00B1208A" w:rsidRDefault="007C1203" w:rsidP="007C1203">
      <w:pPr>
        <w:rPr>
          <w:rFonts w:ascii="Arial" w:hAnsi="Arial" w:cs="Arial"/>
          <w:b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7C1203" w:rsidRPr="00B1208A" w:rsidTr="009867BB">
        <w:tc>
          <w:tcPr>
            <w:tcW w:w="3256" w:type="dxa"/>
          </w:tcPr>
          <w:p w:rsidR="007C1203" w:rsidRPr="00B1208A" w:rsidRDefault="007C1203" w:rsidP="009867BB">
            <w:pPr>
              <w:jc w:val="center"/>
              <w:rPr>
                <w:rFonts w:ascii="Arial" w:hAnsi="Arial" w:cs="Arial"/>
                <w:b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>Mode of a</w:t>
            </w:r>
            <w:r w:rsidRPr="00B1208A">
              <w:rPr>
                <w:rFonts w:ascii="Arial" w:hAnsi="Arial" w:cs="Arial"/>
                <w:b/>
                <w:szCs w:val="22"/>
              </w:rPr>
              <w:t>ssessment</w:t>
            </w:r>
          </w:p>
        </w:tc>
        <w:tc>
          <w:tcPr>
            <w:tcW w:w="3969" w:type="dxa"/>
          </w:tcPr>
          <w:p w:rsidR="007C1203" w:rsidRPr="00B1208A" w:rsidRDefault="007C1203" w:rsidP="009867BB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>Volume</w:t>
            </w:r>
          </w:p>
        </w:tc>
        <w:tc>
          <w:tcPr>
            <w:tcW w:w="1559" w:type="dxa"/>
          </w:tcPr>
          <w:p w:rsidR="007C1203" w:rsidRPr="00B1208A" w:rsidRDefault="007C1203" w:rsidP="009867BB">
            <w:pPr>
              <w:rPr>
                <w:rFonts w:ascii="Arial" w:hAnsi="Arial" w:cs="Arial"/>
                <w:szCs w:val="22"/>
              </w:rPr>
            </w:pPr>
            <w:r w:rsidRPr="00B1208A">
              <w:rPr>
                <w:rFonts w:ascii="Arial" w:hAnsi="Arial" w:cs="Arial"/>
                <w:b/>
                <w:szCs w:val="22"/>
              </w:rPr>
              <w:t>Weighting</w:t>
            </w:r>
          </w:p>
        </w:tc>
      </w:tr>
      <w:tr w:rsidR="007C1203" w:rsidRPr="00B1208A" w:rsidTr="009867BB">
        <w:tc>
          <w:tcPr>
            <w:tcW w:w="3256" w:type="dxa"/>
          </w:tcPr>
          <w:p w:rsidR="007C1203" w:rsidRPr="00415CC1" w:rsidRDefault="007C1203" w:rsidP="009867BB">
            <w:pPr>
              <w:jc w:val="center"/>
              <w:rPr>
                <w:rFonts w:ascii="Arial" w:hAnsi="Arial" w:cs="Arial"/>
                <w:szCs w:val="22"/>
              </w:rPr>
            </w:pPr>
            <w:r w:rsidRPr="00415CC1">
              <w:rPr>
                <w:rFonts w:ascii="Arial" w:hAnsi="Arial" w:cs="Arial"/>
                <w:szCs w:val="22"/>
              </w:rPr>
              <w:t xml:space="preserve"> essay </w:t>
            </w:r>
          </w:p>
        </w:tc>
        <w:tc>
          <w:tcPr>
            <w:tcW w:w="3969" w:type="dxa"/>
          </w:tcPr>
          <w:p w:rsidR="007C1203" w:rsidRPr="00415CC1" w:rsidRDefault="007C1203" w:rsidP="009867BB">
            <w:pPr>
              <w:rPr>
                <w:rFonts w:ascii="Arial" w:hAnsi="Arial" w:cs="Arial"/>
                <w:szCs w:val="22"/>
              </w:rPr>
            </w:pPr>
            <w:r w:rsidRPr="00415CC1">
              <w:rPr>
                <w:rFonts w:ascii="Arial" w:hAnsi="Arial" w:cs="Arial"/>
                <w:szCs w:val="22"/>
              </w:rPr>
              <w:t xml:space="preserve"> 3,000 words </w:t>
            </w:r>
          </w:p>
        </w:tc>
        <w:tc>
          <w:tcPr>
            <w:tcW w:w="1559" w:type="dxa"/>
          </w:tcPr>
          <w:p w:rsidR="007C1203" w:rsidRPr="00B1208A" w:rsidRDefault="007C1203" w:rsidP="009867BB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 xml:space="preserve">    </w:t>
            </w:r>
            <w:r w:rsidRPr="00415CC1">
              <w:rPr>
                <w:rFonts w:ascii="Arial" w:hAnsi="Arial" w:cs="Arial"/>
                <w:szCs w:val="22"/>
              </w:rPr>
              <w:t>50%</w:t>
            </w:r>
          </w:p>
        </w:tc>
      </w:tr>
    </w:tbl>
    <w:p w:rsidR="007C1203" w:rsidRPr="00B1208A" w:rsidRDefault="007C1203" w:rsidP="007C1203">
      <w:pPr>
        <w:rPr>
          <w:rFonts w:ascii="Arial" w:hAnsi="Arial" w:cs="Arial"/>
          <w:b/>
          <w:szCs w:val="22"/>
        </w:rPr>
      </w:pPr>
    </w:p>
    <w:p w:rsidR="007C1203" w:rsidRDefault="007C1203" w:rsidP="00751A83">
      <w:pPr>
        <w:jc w:val="center"/>
        <w:rPr>
          <w:b/>
          <w:bCs/>
          <w:sz w:val="28"/>
          <w:szCs w:val="28"/>
        </w:rPr>
      </w:pPr>
    </w:p>
    <w:p w:rsidR="00751A83" w:rsidRDefault="005118F5" w:rsidP="005118F5">
      <w:pPr>
        <w:rPr>
          <w:b/>
          <w:bCs/>
          <w:sz w:val="28"/>
          <w:szCs w:val="28"/>
          <w:lang w:eastAsia="zh-CN"/>
        </w:rPr>
      </w:pPr>
      <w:r w:rsidRPr="005118F5">
        <w:rPr>
          <w:b/>
          <w:bCs/>
          <w:sz w:val="28"/>
          <w:szCs w:val="28"/>
          <w:lang w:eastAsia="zh-CN"/>
        </w:rPr>
        <w:t>31</w:t>
      </w:r>
      <w:r w:rsidRPr="005118F5">
        <w:rPr>
          <w:b/>
          <w:bCs/>
          <w:sz w:val="28"/>
          <w:szCs w:val="28"/>
          <w:vertAlign w:val="superscript"/>
          <w:lang w:eastAsia="zh-CN"/>
        </w:rPr>
        <w:t>st</w:t>
      </w:r>
      <w:r w:rsidRPr="005118F5">
        <w:rPr>
          <w:b/>
          <w:bCs/>
          <w:sz w:val="28"/>
          <w:szCs w:val="28"/>
          <w:lang w:eastAsia="zh-CN"/>
        </w:rPr>
        <w:t xml:space="preserve"> March 2019: </w:t>
      </w:r>
    </w:p>
    <w:p w:rsidR="009F5D95" w:rsidRPr="005118F5" w:rsidRDefault="005118F5" w:rsidP="005118F5">
      <w:pPr>
        <w:rPr>
          <w:b/>
          <w:bCs/>
          <w:sz w:val="28"/>
          <w:szCs w:val="28"/>
          <w:lang w:eastAsia="zh-CN"/>
        </w:rPr>
      </w:pPr>
      <w:r w:rsidRPr="005118F5">
        <w:rPr>
          <w:b/>
          <w:bCs/>
          <w:sz w:val="28"/>
          <w:szCs w:val="28"/>
          <w:lang w:eastAsia="zh-CN"/>
        </w:rPr>
        <w:t xml:space="preserve">Submission of the First assignment </w:t>
      </w:r>
      <w:r w:rsidR="00751A83">
        <w:rPr>
          <w:b/>
          <w:bCs/>
          <w:sz w:val="28"/>
          <w:szCs w:val="28"/>
          <w:lang w:eastAsia="zh-CN"/>
        </w:rPr>
        <w:t>(3000 words)</w:t>
      </w:r>
    </w:p>
    <w:p w:rsidR="009F5D95" w:rsidRDefault="009F5D95" w:rsidP="009F5D95">
      <w:pPr>
        <w:ind w:left="1080" w:right="-540"/>
        <w:jc w:val="both"/>
      </w:pPr>
      <w:r>
        <w:t xml:space="preserve">                                     </w:t>
      </w:r>
    </w:p>
    <w:p w:rsidR="00EC764C" w:rsidRDefault="009F5D95" w:rsidP="009F5D95">
      <w:pPr>
        <w:ind w:left="1080" w:right="-540"/>
        <w:jc w:val="both"/>
      </w:pPr>
      <w:r>
        <w:t xml:space="preserve">                                    </w:t>
      </w:r>
    </w:p>
    <w:p w:rsidR="009F5D95" w:rsidRDefault="009F5D95" w:rsidP="009F5D95">
      <w:pPr>
        <w:ind w:left="1080" w:right="-540"/>
        <w:jc w:val="both"/>
        <w:rPr>
          <w:b/>
          <w:sz w:val="24"/>
        </w:rPr>
      </w:pPr>
      <w:r>
        <w:t xml:space="preserve"> </w:t>
      </w:r>
      <w:r w:rsidRPr="009F5D95">
        <w:rPr>
          <w:b/>
          <w:sz w:val="24"/>
        </w:rPr>
        <w:t>Week 3</w:t>
      </w:r>
      <w:r w:rsidR="0012671A">
        <w:rPr>
          <w:b/>
          <w:sz w:val="24"/>
        </w:rPr>
        <w:t xml:space="preserve"> (1</w:t>
      </w:r>
      <w:r w:rsidR="0012671A" w:rsidRPr="0012671A">
        <w:rPr>
          <w:b/>
          <w:sz w:val="24"/>
          <w:vertAlign w:val="superscript"/>
        </w:rPr>
        <w:t>st</w:t>
      </w:r>
      <w:r w:rsidR="0012671A">
        <w:rPr>
          <w:b/>
          <w:sz w:val="24"/>
        </w:rPr>
        <w:t xml:space="preserve"> -5</w:t>
      </w:r>
      <w:r w:rsidR="0012671A" w:rsidRPr="0012671A">
        <w:rPr>
          <w:b/>
          <w:sz w:val="24"/>
          <w:vertAlign w:val="superscript"/>
        </w:rPr>
        <w:t>th</w:t>
      </w:r>
      <w:r w:rsidR="0012671A">
        <w:rPr>
          <w:b/>
          <w:sz w:val="24"/>
        </w:rPr>
        <w:t xml:space="preserve"> </w:t>
      </w:r>
      <w:r w:rsidR="00350F1E">
        <w:rPr>
          <w:b/>
          <w:sz w:val="24"/>
        </w:rPr>
        <w:t>April</w:t>
      </w:r>
      <w:r w:rsidR="0012671A">
        <w:rPr>
          <w:b/>
          <w:sz w:val="24"/>
        </w:rPr>
        <w:t>)</w:t>
      </w:r>
      <w:r w:rsidRPr="009F5D95">
        <w:rPr>
          <w:b/>
          <w:sz w:val="24"/>
        </w:rPr>
        <w:t xml:space="preserve">: </w:t>
      </w:r>
    </w:p>
    <w:p w:rsidR="00EC764C" w:rsidRPr="009F5D95" w:rsidRDefault="00EC764C" w:rsidP="009F5D95">
      <w:pPr>
        <w:ind w:left="1080" w:right="-540"/>
        <w:jc w:val="both"/>
        <w:rPr>
          <w:b/>
          <w:sz w:val="24"/>
        </w:rPr>
      </w:pPr>
    </w:p>
    <w:p w:rsidR="00751A83" w:rsidRDefault="009F5D95" w:rsidP="00751A83">
      <w:r>
        <w:rPr>
          <w:b/>
          <w:bCs/>
          <w:lang w:eastAsia="zh-CN"/>
        </w:rPr>
        <w:t>Session 9 (1</w:t>
      </w:r>
      <w:r w:rsidRPr="009F5D95">
        <w:rPr>
          <w:b/>
          <w:bCs/>
          <w:vertAlign w:val="superscript"/>
          <w:lang w:eastAsia="zh-CN"/>
        </w:rPr>
        <w:t>st</w:t>
      </w:r>
      <w:r>
        <w:rPr>
          <w:b/>
          <w:bCs/>
          <w:lang w:eastAsia="zh-CN"/>
        </w:rPr>
        <w:t xml:space="preserve"> April 2019): </w:t>
      </w:r>
      <w:r w:rsidR="00751A83">
        <w:t>Daoist Energetic Body</w:t>
      </w:r>
    </w:p>
    <w:p w:rsidR="00751A83" w:rsidRDefault="00751A83" w:rsidP="00751A83">
      <w:pPr>
        <w:pStyle w:val="ListParagraph"/>
        <w:numPr>
          <w:ilvl w:val="0"/>
          <w:numId w:val="46"/>
        </w:numPr>
      </w:pPr>
      <w:r>
        <w:lastRenderedPageBreak/>
        <w:t xml:space="preserve">Meridians </w:t>
      </w:r>
    </w:p>
    <w:p w:rsidR="00751A83" w:rsidRDefault="00751A83" w:rsidP="00751A83">
      <w:pPr>
        <w:pStyle w:val="ListParagraph"/>
        <w:numPr>
          <w:ilvl w:val="0"/>
          <w:numId w:val="46"/>
        </w:numPr>
      </w:pPr>
      <w:r>
        <w:t xml:space="preserve">Eight extra meridians </w:t>
      </w:r>
    </w:p>
    <w:p w:rsidR="00751A83" w:rsidRDefault="00751A83" w:rsidP="00751A83">
      <w:pPr>
        <w:pStyle w:val="ListParagraph"/>
        <w:numPr>
          <w:ilvl w:val="0"/>
          <w:numId w:val="46"/>
        </w:numPr>
      </w:pPr>
      <w:proofErr w:type="spellStart"/>
      <w:r>
        <w:t>Acupoints</w:t>
      </w:r>
      <w:proofErr w:type="spellEnd"/>
    </w:p>
    <w:p w:rsidR="00751A83" w:rsidRDefault="00751A83" w:rsidP="00751A83">
      <w:pPr>
        <w:pStyle w:val="ListParagraph"/>
        <w:numPr>
          <w:ilvl w:val="0"/>
          <w:numId w:val="46"/>
        </w:numPr>
      </w:pPr>
      <w:r>
        <w:t xml:space="preserve">Solid Organ system </w:t>
      </w:r>
    </w:p>
    <w:p w:rsidR="00751A83" w:rsidRDefault="00751A83" w:rsidP="00751A83">
      <w:pPr>
        <w:pStyle w:val="ListParagraph"/>
        <w:numPr>
          <w:ilvl w:val="0"/>
          <w:numId w:val="46"/>
        </w:numPr>
      </w:pPr>
      <w:r>
        <w:t xml:space="preserve"> Hollow Organ system</w:t>
      </w:r>
    </w:p>
    <w:p w:rsidR="0033614F" w:rsidRDefault="0033614F" w:rsidP="0033614F">
      <w:pPr>
        <w:pStyle w:val="ListParagraph"/>
        <w:rPr>
          <w:b/>
          <w:bCs/>
          <w:lang w:eastAsia="zh-CN"/>
        </w:rPr>
      </w:pPr>
    </w:p>
    <w:p w:rsidR="00751A83" w:rsidRDefault="0033614F" w:rsidP="00751A83">
      <w:r w:rsidRPr="0033614F">
        <w:rPr>
          <w:b/>
          <w:bCs/>
          <w:lang w:eastAsia="zh-CN"/>
        </w:rPr>
        <w:t>Session 10 (2</w:t>
      </w:r>
      <w:r w:rsidRPr="0033614F">
        <w:rPr>
          <w:b/>
          <w:bCs/>
          <w:vertAlign w:val="superscript"/>
          <w:lang w:eastAsia="zh-CN"/>
        </w:rPr>
        <w:t>nd</w:t>
      </w:r>
      <w:r w:rsidRPr="0033614F">
        <w:rPr>
          <w:b/>
          <w:bCs/>
          <w:lang w:eastAsia="zh-CN"/>
        </w:rPr>
        <w:t xml:space="preserve"> April): </w:t>
      </w:r>
      <w:r w:rsidR="00751A83">
        <w:t xml:space="preserve">Daoist understanding of health </w:t>
      </w:r>
    </w:p>
    <w:p w:rsidR="00751A83" w:rsidRDefault="00751A83" w:rsidP="00751A83">
      <w:pPr>
        <w:pStyle w:val="ListParagraph"/>
        <w:numPr>
          <w:ilvl w:val="0"/>
          <w:numId w:val="47"/>
        </w:numPr>
      </w:pPr>
      <w:r>
        <w:t>Dao and human life, longevity and immortality</w:t>
      </w:r>
    </w:p>
    <w:p w:rsidR="00751A83" w:rsidRDefault="00751A83" w:rsidP="00751A83">
      <w:pPr>
        <w:pStyle w:val="ListParagraph"/>
        <w:numPr>
          <w:ilvl w:val="0"/>
          <w:numId w:val="47"/>
        </w:numPr>
      </w:pPr>
      <w:r>
        <w:t>Yin-Yang balance and health</w:t>
      </w:r>
    </w:p>
    <w:p w:rsidR="00751A83" w:rsidRDefault="00751A83" w:rsidP="00751A83">
      <w:pPr>
        <w:pStyle w:val="ListParagraph"/>
        <w:numPr>
          <w:ilvl w:val="0"/>
          <w:numId w:val="47"/>
        </w:numPr>
      </w:pPr>
      <w:r>
        <w:t xml:space="preserve">Morality and health </w:t>
      </w:r>
    </w:p>
    <w:p w:rsidR="0033614F" w:rsidRPr="0033614F" w:rsidRDefault="0033614F" w:rsidP="0033614F">
      <w:pPr>
        <w:rPr>
          <w:b/>
          <w:bCs/>
          <w:lang w:eastAsia="zh-CN"/>
        </w:rPr>
      </w:pPr>
    </w:p>
    <w:p w:rsidR="0033614F" w:rsidRDefault="0033614F" w:rsidP="0033614F">
      <w:pPr>
        <w:rPr>
          <w:b/>
          <w:bCs/>
          <w:lang w:eastAsia="zh-CN"/>
        </w:rPr>
      </w:pPr>
    </w:p>
    <w:p w:rsidR="00751A83" w:rsidRDefault="0033614F" w:rsidP="00751A83">
      <w:r w:rsidRPr="0033614F">
        <w:rPr>
          <w:b/>
          <w:bCs/>
          <w:lang w:eastAsia="zh-CN"/>
        </w:rPr>
        <w:t>Session 11 (4</w:t>
      </w:r>
      <w:r w:rsidRPr="0033614F">
        <w:rPr>
          <w:b/>
          <w:bCs/>
          <w:vertAlign w:val="superscript"/>
          <w:lang w:eastAsia="zh-CN"/>
        </w:rPr>
        <w:t>th</w:t>
      </w:r>
      <w:r w:rsidRPr="0033614F">
        <w:rPr>
          <w:b/>
          <w:bCs/>
          <w:lang w:eastAsia="zh-CN"/>
        </w:rPr>
        <w:t xml:space="preserve"> April): </w:t>
      </w:r>
      <w:r w:rsidR="00751A83">
        <w:t xml:space="preserve">Daoist </w:t>
      </w:r>
      <w:proofErr w:type="spellStart"/>
      <w:r w:rsidR="00751A83">
        <w:t>yangsheng</w:t>
      </w:r>
      <w:proofErr w:type="spellEnd"/>
      <w:r w:rsidR="00751A83">
        <w:t xml:space="preserve"> exercises </w:t>
      </w:r>
    </w:p>
    <w:p w:rsidR="00751A83" w:rsidRDefault="00751A83" w:rsidP="00751A83">
      <w:pPr>
        <w:pStyle w:val="ListParagraph"/>
        <w:numPr>
          <w:ilvl w:val="0"/>
          <w:numId w:val="48"/>
        </w:numPr>
      </w:pPr>
      <w:r>
        <w:t>Food Medicine, Daoist Dietary (</w:t>
      </w:r>
      <w:proofErr w:type="spellStart"/>
      <w:r>
        <w:t>Bigu</w:t>
      </w:r>
      <w:proofErr w:type="spellEnd"/>
      <w:r>
        <w:t xml:space="preserve"> (avoiding grains)</w:t>
      </w:r>
    </w:p>
    <w:p w:rsidR="00751A83" w:rsidRDefault="00751A83" w:rsidP="00751A83">
      <w:pPr>
        <w:pStyle w:val="ListParagraph"/>
        <w:numPr>
          <w:ilvl w:val="0"/>
          <w:numId w:val="48"/>
        </w:numPr>
      </w:pPr>
      <w:r>
        <w:t xml:space="preserve"> Happy longevity exercises (</w:t>
      </w:r>
      <w:proofErr w:type="spellStart"/>
      <w:r>
        <w:t>Taiji</w:t>
      </w:r>
      <w:proofErr w:type="spellEnd"/>
      <w:r>
        <w:t xml:space="preserve">, </w:t>
      </w:r>
      <w:proofErr w:type="spellStart"/>
      <w:r>
        <w:t>Daoyin</w:t>
      </w:r>
      <w:proofErr w:type="spellEnd"/>
      <w:r>
        <w:t>, Qigong, Massage)</w:t>
      </w:r>
    </w:p>
    <w:p w:rsidR="009F5D95" w:rsidRDefault="009F5D95" w:rsidP="009F5D95"/>
    <w:p w:rsidR="009F5D95" w:rsidRDefault="009F5D95" w:rsidP="009F5D95">
      <w:pPr>
        <w:rPr>
          <w:b/>
          <w:bCs/>
          <w:lang w:eastAsia="zh-CN"/>
        </w:rPr>
      </w:pPr>
    </w:p>
    <w:p w:rsidR="007C1203" w:rsidRDefault="009F5D95" w:rsidP="007C1203">
      <w:r w:rsidRPr="007C1203">
        <w:rPr>
          <w:b/>
          <w:bCs/>
          <w:lang w:eastAsia="zh-CN"/>
        </w:rPr>
        <w:t>Session 12 (5</w:t>
      </w:r>
      <w:r w:rsidRPr="007C1203">
        <w:rPr>
          <w:b/>
          <w:bCs/>
          <w:vertAlign w:val="superscript"/>
          <w:lang w:eastAsia="zh-CN"/>
        </w:rPr>
        <w:t>th</w:t>
      </w:r>
      <w:r w:rsidRPr="007C1203">
        <w:rPr>
          <w:b/>
          <w:bCs/>
          <w:lang w:eastAsia="zh-CN"/>
        </w:rPr>
        <w:t xml:space="preserve"> April): </w:t>
      </w:r>
      <w:r w:rsidR="007C1203">
        <w:t xml:space="preserve">Internal alchemy cultivation </w:t>
      </w:r>
    </w:p>
    <w:p w:rsidR="009F5D95" w:rsidRDefault="009F5D95" w:rsidP="009F5D95">
      <w:pPr>
        <w:rPr>
          <w:b/>
          <w:bCs/>
          <w:lang w:eastAsia="zh-CN"/>
        </w:rPr>
      </w:pPr>
    </w:p>
    <w:p w:rsidR="009F5D95" w:rsidRDefault="009F5D95" w:rsidP="009F5D95">
      <w:pPr>
        <w:ind w:right="-540"/>
        <w:jc w:val="both"/>
      </w:pPr>
    </w:p>
    <w:p w:rsidR="00350F1E" w:rsidRPr="00384395" w:rsidRDefault="00350F1E" w:rsidP="00350F1E">
      <w:pPr>
        <w:jc w:val="center"/>
        <w:rPr>
          <w:b/>
          <w:sz w:val="28"/>
          <w:szCs w:val="28"/>
        </w:rPr>
      </w:pPr>
      <w:r w:rsidRPr="00384395">
        <w:rPr>
          <w:b/>
          <w:sz w:val="28"/>
          <w:szCs w:val="28"/>
        </w:rPr>
        <w:t>Week 4 (8-12</w:t>
      </w:r>
      <w:r w:rsidRPr="00384395">
        <w:rPr>
          <w:b/>
          <w:sz w:val="28"/>
          <w:szCs w:val="28"/>
          <w:vertAlign w:val="superscript"/>
        </w:rPr>
        <w:t>th</w:t>
      </w:r>
      <w:r w:rsidRPr="00384395">
        <w:rPr>
          <w:b/>
          <w:sz w:val="28"/>
          <w:szCs w:val="28"/>
        </w:rPr>
        <w:t xml:space="preserve"> April):</w:t>
      </w:r>
      <w:r w:rsidR="007C1203" w:rsidRPr="00384395">
        <w:rPr>
          <w:b/>
          <w:sz w:val="28"/>
          <w:szCs w:val="28"/>
        </w:rPr>
        <w:t xml:space="preserve"> Writing up assignment 2</w:t>
      </w:r>
    </w:p>
    <w:p w:rsidR="007C1203" w:rsidRDefault="007C1203" w:rsidP="00350F1E">
      <w:pPr>
        <w:jc w:val="center"/>
        <w:rPr>
          <w:b/>
          <w:sz w:val="24"/>
        </w:rPr>
      </w:pPr>
    </w:p>
    <w:p w:rsidR="007C1203" w:rsidRPr="00B1208A" w:rsidRDefault="007C1203" w:rsidP="007C1203">
      <w:pPr>
        <w:rPr>
          <w:rFonts w:ascii="Arial" w:hAnsi="Arial" w:cs="Arial"/>
          <w:b/>
          <w:szCs w:val="22"/>
        </w:rPr>
      </w:pPr>
      <w:r w:rsidRPr="00B1208A">
        <w:rPr>
          <w:rFonts w:ascii="Arial" w:hAnsi="Arial" w:cs="Arial"/>
          <w:b/>
          <w:szCs w:val="22"/>
        </w:rPr>
        <w:t>Assessment Component 2</w:t>
      </w:r>
    </w:p>
    <w:p w:rsidR="007C1203" w:rsidRPr="00B1208A" w:rsidRDefault="007C1203" w:rsidP="007C1203">
      <w:pPr>
        <w:rPr>
          <w:rFonts w:ascii="Arial" w:hAnsi="Arial" w:cs="Arial"/>
          <w:b/>
          <w:szCs w:val="22"/>
        </w:rPr>
      </w:pPr>
      <w:r w:rsidRPr="00BA343F">
        <w:rPr>
          <w:rFonts w:ascii="Arial" w:hAnsi="Arial" w:cs="Arial"/>
          <w:b/>
          <w:i/>
          <w:sz w:val="20"/>
        </w:rPr>
        <w:t>(Tick one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0"/>
        <w:gridCol w:w="2189"/>
        <w:gridCol w:w="519"/>
        <w:gridCol w:w="2302"/>
        <w:gridCol w:w="519"/>
        <w:gridCol w:w="2237"/>
      </w:tblGrid>
      <w:tr w:rsidR="007C1203" w:rsidRPr="00B1208A" w:rsidTr="009867BB">
        <w:sdt>
          <w:sdtPr>
            <w:rPr>
              <w:rFonts w:ascii="Arial" w:hAnsi="Arial" w:cs="Arial"/>
              <w:szCs w:val="22"/>
            </w:rPr>
            <w:id w:val="118347302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:rsidR="007C1203" w:rsidRPr="00B1208A" w:rsidRDefault="007C1203" w:rsidP="009867BB">
                <w:pPr>
                  <w:rPr>
                    <w:rFonts w:ascii="Arial" w:hAnsi="Arial" w:cs="Arial"/>
                    <w:b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7C1203" w:rsidRPr="00B1208A" w:rsidRDefault="007C1203" w:rsidP="009867BB">
            <w:pPr>
              <w:rPr>
                <w:rFonts w:ascii="Arial" w:hAnsi="Arial" w:cs="Arial"/>
                <w:b/>
                <w:szCs w:val="22"/>
              </w:rPr>
            </w:pPr>
            <w:r w:rsidRPr="00B1208A">
              <w:rPr>
                <w:rFonts w:ascii="Arial" w:hAnsi="Arial" w:cs="Arial"/>
                <w:b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Cs w:val="22"/>
            </w:rPr>
            <w:id w:val="-908610518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7C1203" w:rsidRPr="00B1208A" w:rsidRDefault="007C1203" w:rsidP="009867BB">
                <w:pPr>
                  <w:rPr>
                    <w:rFonts w:ascii="Arial" w:hAnsi="Arial" w:cs="Arial"/>
                    <w:b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7C1203" w:rsidRPr="00B1208A" w:rsidRDefault="007C1203" w:rsidP="009867BB">
            <w:pPr>
              <w:rPr>
                <w:rFonts w:ascii="Arial" w:hAnsi="Arial" w:cs="Arial"/>
                <w:b/>
                <w:szCs w:val="22"/>
              </w:rPr>
            </w:pPr>
            <w:r w:rsidRPr="00B1208A">
              <w:rPr>
                <w:rFonts w:ascii="Arial" w:hAnsi="Arial" w:cs="Arial"/>
                <w:b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Cs w:val="22"/>
            </w:rPr>
            <w:id w:val="-104135247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7C1203" w:rsidRPr="00B1208A" w:rsidRDefault="007C1203" w:rsidP="009867BB">
                <w:pPr>
                  <w:rPr>
                    <w:rFonts w:ascii="Arial" w:hAnsi="Arial" w:cs="Arial"/>
                    <w:b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7C1203" w:rsidRPr="00B1208A" w:rsidRDefault="007C1203" w:rsidP="009867BB">
            <w:pPr>
              <w:rPr>
                <w:rFonts w:ascii="Arial" w:hAnsi="Arial" w:cs="Arial"/>
                <w:b/>
                <w:szCs w:val="22"/>
              </w:rPr>
            </w:pPr>
            <w:r w:rsidRPr="00B1208A">
              <w:rPr>
                <w:rFonts w:ascii="Arial" w:hAnsi="Arial" w:cs="Arial"/>
                <w:b/>
                <w:szCs w:val="22"/>
              </w:rPr>
              <w:t>Practical</w:t>
            </w:r>
          </w:p>
        </w:tc>
      </w:tr>
    </w:tbl>
    <w:p w:rsidR="007C1203" w:rsidRPr="00B1208A" w:rsidRDefault="007C1203" w:rsidP="007C1203">
      <w:pPr>
        <w:rPr>
          <w:rFonts w:ascii="Arial" w:hAnsi="Arial" w:cs="Arial"/>
          <w:b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7C1203" w:rsidRPr="00B1208A" w:rsidTr="009867BB">
        <w:tc>
          <w:tcPr>
            <w:tcW w:w="3256" w:type="dxa"/>
          </w:tcPr>
          <w:p w:rsidR="007C1203" w:rsidRPr="00B1208A" w:rsidRDefault="007C1203" w:rsidP="009867BB">
            <w:pPr>
              <w:jc w:val="center"/>
              <w:rPr>
                <w:rFonts w:ascii="Arial" w:hAnsi="Arial" w:cs="Arial"/>
                <w:b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>Mode of a</w:t>
            </w:r>
            <w:r w:rsidRPr="00B1208A">
              <w:rPr>
                <w:rFonts w:ascii="Arial" w:hAnsi="Arial" w:cs="Arial"/>
                <w:b/>
                <w:szCs w:val="22"/>
              </w:rPr>
              <w:t>ssessment</w:t>
            </w:r>
          </w:p>
        </w:tc>
        <w:tc>
          <w:tcPr>
            <w:tcW w:w="3969" w:type="dxa"/>
          </w:tcPr>
          <w:p w:rsidR="007C1203" w:rsidRPr="00B1208A" w:rsidRDefault="007C1203" w:rsidP="009867BB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>Volume</w:t>
            </w:r>
          </w:p>
        </w:tc>
        <w:tc>
          <w:tcPr>
            <w:tcW w:w="1559" w:type="dxa"/>
          </w:tcPr>
          <w:p w:rsidR="007C1203" w:rsidRPr="00B1208A" w:rsidRDefault="007C1203" w:rsidP="009867BB">
            <w:pPr>
              <w:rPr>
                <w:rFonts w:ascii="Arial" w:hAnsi="Arial" w:cs="Arial"/>
                <w:szCs w:val="22"/>
              </w:rPr>
            </w:pPr>
            <w:r w:rsidRPr="00B1208A">
              <w:rPr>
                <w:rFonts w:ascii="Arial" w:hAnsi="Arial" w:cs="Arial"/>
                <w:b/>
                <w:szCs w:val="22"/>
              </w:rPr>
              <w:t>Weighting</w:t>
            </w:r>
          </w:p>
        </w:tc>
      </w:tr>
      <w:tr w:rsidR="007C1203" w:rsidRPr="00B1208A" w:rsidTr="009867BB">
        <w:tc>
          <w:tcPr>
            <w:tcW w:w="3256" w:type="dxa"/>
          </w:tcPr>
          <w:p w:rsidR="007C1203" w:rsidRPr="00415CC1" w:rsidRDefault="007C1203" w:rsidP="009867BB">
            <w:pPr>
              <w:jc w:val="center"/>
              <w:rPr>
                <w:rFonts w:ascii="Arial" w:hAnsi="Arial" w:cs="Arial"/>
                <w:szCs w:val="22"/>
              </w:rPr>
            </w:pPr>
            <w:r w:rsidRPr="00415CC1">
              <w:rPr>
                <w:rFonts w:ascii="Arial" w:hAnsi="Arial" w:cs="Arial"/>
                <w:szCs w:val="22"/>
              </w:rPr>
              <w:t xml:space="preserve">essay </w:t>
            </w:r>
          </w:p>
        </w:tc>
        <w:tc>
          <w:tcPr>
            <w:tcW w:w="3969" w:type="dxa"/>
          </w:tcPr>
          <w:p w:rsidR="007C1203" w:rsidRPr="00415CC1" w:rsidRDefault="007C1203" w:rsidP="009867BB">
            <w:pPr>
              <w:rPr>
                <w:rFonts w:ascii="Arial" w:hAnsi="Arial" w:cs="Arial"/>
                <w:szCs w:val="22"/>
              </w:rPr>
            </w:pPr>
            <w:r w:rsidRPr="00415CC1">
              <w:rPr>
                <w:rFonts w:ascii="Arial" w:hAnsi="Arial" w:cs="Arial"/>
                <w:szCs w:val="22"/>
              </w:rPr>
              <w:t xml:space="preserve">3000 words </w:t>
            </w:r>
          </w:p>
        </w:tc>
        <w:tc>
          <w:tcPr>
            <w:tcW w:w="1559" w:type="dxa"/>
          </w:tcPr>
          <w:p w:rsidR="007C1203" w:rsidRPr="00415CC1" w:rsidRDefault="007C1203" w:rsidP="009867BB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 xml:space="preserve">     </w:t>
            </w:r>
            <w:r w:rsidRPr="00415CC1">
              <w:rPr>
                <w:rFonts w:ascii="Arial" w:hAnsi="Arial" w:cs="Arial"/>
                <w:szCs w:val="22"/>
              </w:rPr>
              <w:t>50%</w:t>
            </w:r>
          </w:p>
        </w:tc>
      </w:tr>
    </w:tbl>
    <w:p w:rsidR="007C1203" w:rsidRPr="00B1208A" w:rsidRDefault="007C1203" w:rsidP="007C1203">
      <w:pPr>
        <w:rPr>
          <w:rFonts w:ascii="Arial" w:hAnsi="Arial" w:cs="Arial"/>
          <w:b/>
          <w:szCs w:val="22"/>
          <w:highlight w:val="cyan"/>
        </w:rPr>
      </w:pPr>
    </w:p>
    <w:p w:rsidR="00EC764C" w:rsidRDefault="00EC764C" w:rsidP="009F5D95">
      <w:pPr>
        <w:rPr>
          <w:b/>
          <w:sz w:val="24"/>
        </w:rPr>
      </w:pPr>
    </w:p>
    <w:p w:rsidR="007C1203" w:rsidRDefault="007C1203" w:rsidP="007C1203">
      <w:pPr>
        <w:rPr>
          <w:b/>
          <w:sz w:val="28"/>
          <w:szCs w:val="28"/>
        </w:rPr>
      </w:pPr>
    </w:p>
    <w:p w:rsidR="007C1203" w:rsidRPr="007C1203" w:rsidRDefault="007C1203" w:rsidP="007C1203">
      <w:pPr>
        <w:rPr>
          <w:b/>
          <w:sz w:val="28"/>
          <w:szCs w:val="28"/>
        </w:rPr>
      </w:pPr>
      <w:r w:rsidRPr="007C1203">
        <w:rPr>
          <w:b/>
          <w:sz w:val="28"/>
          <w:szCs w:val="28"/>
        </w:rPr>
        <w:t>12</w:t>
      </w:r>
      <w:r w:rsidRPr="007C1203">
        <w:rPr>
          <w:b/>
          <w:sz w:val="28"/>
          <w:szCs w:val="28"/>
          <w:vertAlign w:val="superscript"/>
        </w:rPr>
        <w:t>th</w:t>
      </w:r>
      <w:r w:rsidRPr="007C1203">
        <w:rPr>
          <w:b/>
          <w:sz w:val="28"/>
          <w:szCs w:val="28"/>
        </w:rPr>
        <w:t xml:space="preserve"> April 2019: Submission of the Second Essay</w:t>
      </w:r>
    </w:p>
    <w:p w:rsidR="007C1203" w:rsidRDefault="007C1203" w:rsidP="007C1203"/>
    <w:p w:rsidR="007C1203" w:rsidRDefault="007C1203" w:rsidP="007C1203">
      <w:pPr>
        <w:ind w:left="1080"/>
      </w:pPr>
    </w:p>
    <w:p w:rsidR="007C1203" w:rsidRPr="0012671A" w:rsidRDefault="007C1203" w:rsidP="007C1203">
      <w:pPr>
        <w:jc w:val="center"/>
        <w:rPr>
          <w:b/>
          <w:sz w:val="32"/>
          <w:szCs w:val="32"/>
          <w:lang w:eastAsia="zh-CN"/>
        </w:rPr>
      </w:pPr>
      <w:r w:rsidRPr="0012671A">
        <w:rPr>
          <w:rFonts w:hint="eastAsia"/>
          <w:b/>
          <w:sz w:val="32"/>
          <w:szCs w:val="32"/>
        </w:rPr>
        <w:t>Assessment</w:t>
      </w:r>
      <w:r w:rsidRPr="0012671A">
        <w:rPr>
          <w:rFonts w:hint="eastAsia"/>
          <w:b/>
          <w:sz w:val="32"/>
          <w:szCs w:val="32"/>
          <w:lang w:eastAsia="zh-CN"/>
        </w:rPr>
        <w:t>s</w:t>
      </w:r>
      <w:r w:rsidRPr="0012671A">
        <w:rPr>
          <w:b/>
          <w:sz w:val="32"/>
          <w:szCs w:val="32"/>
          <w:lang w:eastAsia="zh-CN"/>
        </w:rPr>
        <w:t>:</w:t>
      </w:r>
    </w:p>
    <w:p w:rsidR="007C1203" w:rsidRDefault="007C1203" w:rsidP="007C1203">
      <w:pPr>
        <w:rPr>
          <w:lang w:eastAsia="zh-CN"/>
        </w:rPr>
      </w:pPr>
    </w:p>
    <w:p w:rsidR="007C1203" w:rsidRDefault="007C1203" w:rsidP="007C1203">
      <w:pPr>
        <w:rPr>
          <w:lang w:eastAsia="zh-CN"/>
        </w:rPr>
      </w:pPr>
      <w:r>
        <w:rPr>
          <w:lang w:eastAsia="zh-CN"/>
        </w:rPr>
        <w:t xml:space="preserve">Two </w:t>
      </w:r>
      <w:r>
        <w:rPr>
          <w:rFonts w:hint="eastAsia"/>
          <w:lang w:eastAsia="zh-CN"/>
        </w:rPr>
        <w:t>3</w:t>
      </w:r>
      <w:r>
        <w:rPr>
          <w:rFonts w:hint="eastAsia"/>
        </w:rPr>
        <w:t>000 word essay</w:t>
      </w:r>
      <w:r>
        <w:rPr>
          <w:rFonts w:hint="eastAsia"/>
          <w:lang w:eastAsia="zh-CN"/>
        </w:rPr>
        <w:t>s</w:t>
      </w:r>
      <w:r>
        <w:rPr>
          <w:rFonts w:hint="eastAsia"/>
        </w:rPr>
        <w:t xml:space="preserve"> </w:t>
      </w:r>
      <w:r>
        <w:rPr>
          <w:rFonts w:hint="eastAsia"/>
          <w:lang w:eastAsia="zh-CN"/>
        </w:rPr>
        <w:t>(</w:t>
      </w:r>
      <w:r>
        <w:rPr>
          <w:rFonts w:hint="eastAsia"/>
        </w:rPr>
        <w:t xml:space="preserve">worth </w:t>
      </w:r>
      <w:r>
        <w:rPr>
          <w:rFonts w:hint="eastAsia"/>
          <w:lang w:eastAsia="zh-CN"/>
        </w:rPr>
        <w:t xml:space="preserve">50% each) </w:t>
      </w:r>
    </w:p>
    <w:p w:rsidR="007C1203" w:rsidRDefault="007C1203" w:rsidP="007C1203">
      <w:pPr>
        <w:rPr>
          <w:lang w:eastAsia="zh-CN"/>
        </w:rPr>
      </w:pPr>
    </w:p>
    <w:p w:rsidR="007C1203" w:rsidRDefault="007C1203" w:rsidP="007C1203">
      <w:pPr>
        <w:rPr>
          <w:b/>
          <w:bCs/>
          <w:lang w:eastAsia="zh-CN"/>
        </w:rPr>
      </w:pPr>
    </w:p>
    <w:p w:rsidR="007C1203" w:rsidRPr="0012671A" w:rsidRDefault="007C1203" w:rsidP="007C1203">
      <w:pPr>
        <w:jc w:val="center"/>
        <w:rPr>
          <w:b/>
          <w:bCs/>
          <w:sz w:val="28"/>
          <w:szCs w:val="28"/>
          <w:lang w:eastAsia="zh-CN"/>
        </w:rPr>
      </w:pPr>
      <w:r w:rsidRPr="0012671A">
        <w:rPr>
          <w:rFonts w:hint="eastAsia"/>
          <w:b/>
          <w:bCs/>
          <w:sz w:val="28"/>
          <w:szCs w:val="28"/>
          <w:lang w:eastAsia="zh-CN"/>
        </w:rPr>
        <w:t>Submission Deadline of the Essay</w:t>
      </w:r>
      <w:r w:rsidRPr="0012671A">
        <w:rPr>
          <w:b/>
          <w:bCs/>
          <w:sz w:val="28"/>
          <w:szCs w:val="28"/>
          <w:lang w:eastAsia="zh-CN"/>
        </w:rPr>
        <w:t>s</w:t>
      </w:r>
      <w:r>
        <w:rPr>
          <w:b/>
          <w:bCs/>
          <w:sz w:val="28"/>
          <w:szCs w:val="28"/>
          <w:lang w:eastAsia="zh-CN"/>
        </w:rPr>
        <w:t>:</w:t>
      </w:r>
    </w:p>
    <w:p w:rsidR="007C1203" w:rsidRPr="007D4CC6" w:rsidRDefault="007C1203" w:rsidP="007C1203">
      <w:pPr>
        <w:rPr>
          <w:b/>
          <w:bCs/>
          <w:lang w:eastAsia="zh-CN"/>
        </w:rPr>
      </w:pPr>
    </w:p>
    <w:p w:rsidR="007C1203" w:rsidRDefault="007C1203" w:rsidP="007C1203">
      <w:pPr>
        <w:pStyle w:val="Month"/>
        <w:ind w:left="420"/>
        <w:jc w:val="both"/>
        <w:rPr>
          <w:b w:val="0"/>
        </w:rPr>
      </w:pPr>
      <w:r>
        <w:rPr>
          <w:b w:val="0"/>
        </w:rPr>
        <w:t>31</w:t>
      </w:r>
      <w:r w:rsidRPr="006A7630">
        <w:rPr>
          <w:b w:val="0"/>
          <w:vertAlign w:val="superscript"/>
        </w:rPr>
        <w:t>st</w:t>
      </w:r>
      <w:r>
        <w:rPr>
          <w:b w:val="0"/>
        </w:rPr>
        <w:t xml:space="preserve"> March 2019: </w:t>
      </w:r>
      <w:r w:rsidRPr="00E538F7">
        <w:rPr>
          <w:b w:val="0"/>
        </w:rPr>
        <w:t>First Essay</w:t>
      </w:r>
      <w:r>
        <w:rPr>
          <w:b w:val="0"/>
        </w:rPr>
        <w:t xml:space="preserve"> submission</w:t>
      </w:r>
    </w:p>
    <w:p w:rsidR="007C1203" w:rsidRDefault="007C1203" w:rsidP="007C1203">
      <w:pPr>
        <w:pStyle w:val="Month"/>
        <w:ind w:left="420"/>
        <w:jc w:val="both"/>
        <w:rPr>
          <w:b w:val="0"/>
        </w:rPr>
      </w:pPr>
      <w:r>
        <w:rPr>
          <w:b w:val="0"/>
        </w:rPr>
        <w:t>12</w:t>
      </w:r>
      <w:r w:rsidRPr="0012671A">
        <w:rPr>
          <w:b w:val="0"/>
          <w:vertAlign w:val="superscript"/>
        </w:rPr>
        <w:t>th</w:t>
      </w:r>
      <w:r>
        <w:rPr>
          <w:b w:val="0"/>
        </w:rPr>
        <w:t xml:space="preserve"> April 2019:  Second </w:t>
      </w:r>
      <w:r w:rsidRPr="00E538F7">
        <w:rPr>
          <w:b w:val="0"/>
        </w:rPr>
        <w:t>Essay</w:t>
      </w:r>
      <w:r>
        <w:rPr>
          <w:b w:val="0"/>
        </w:rPr>
        <w:t xml:space="preserve"> submission </w:t>
      </w:r>
    </w:p>
    <w:p w:rsidR="007C1203" w:rsidRDefault="007C1203" w:rsidP="007C1203">
      <w:pPr>
        <w:jc w:val="center"/>
        <w:rPr>
          <w:b/>
          <w:bCs/>
        </w:rPr>
      </w:pPr>
    </w:p>
    <w:p w:rsidR="009F5D95" w:rsidRDefault="009F5D95" w:rsidP="009F5D95">
      <w:pPr>
        <w:pStyle w:val="ListParagraph"/>
        <w:rPr>
          <w:rFonts w:ascii="Arial" w:hAnsi="Arial" w:cs="Arial"/>
          <w:iCs/>
          <w:szCs w:val="22"/>
        </w:rPr>
      </w:pPr>
      <w:r>
        <w:rPr>
          <w:bCs/>
        </w:rPr>
        <w:t xml:space="preserve"> </w:t>
      </w:r>
    </w:p>
    <w:p w:rsidR="00EB3C1C" w:rsidRPr="00B1208A" w:rsidRDefault="00EB3C1C" w:rsidP="00EB3C1C">
      <w:pPr>
        <w:pStyle w:val="fixed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LEARNING AND TEACHING STRATEGY</w:t>
      </w:r>
    </w:p>
    <w:p w:rsidR="00EB3C1C" w:rsidRPr="00B1208A" w:rsidRDefault="00EB3C1C" w:rsidP="00EB3C1C">
      <w:pPr>
        <w:pStyle w:val="fixed"/>
        <w:rPr>
          <w:rFonts w:ascii="Arial" w:hAnsi="Arial" w:cs="Arial"/>
          <w:sz w:val="22"/>
          <w:szCs w:val="22"/>
        </w:rPr>
      </w:pPr>
    </w:p>
    <w:p w:rsidR="00EB3C1C" w:rsidRPr="00DD60BA" w:rsidRDefault="00EB3C1C" w:rsidP="00EB3C1C">
      <w:pPr>
        <w:rPr>
          <w:rFonts w:ascii="Arial" w:hAnsi="Arial" w:cs="Arial"/>
          <w:lang w:val="en-US"/>
        </w:rPr>
      </w:pPr>
      <w:r w:rsidRPr="00DD60BA">
        <w:rPr>
          <w:rFonts w:ascii="Arial" w:hAnsi="Arial" w:cs="Arial"/>
          <w:lang w:val="en-US"/>
        </w:rPr>
        <w:t xml:space="preserve">Lectures will introduce the students to the concepts, principles and practices. Tutorials and seminars will introduce practical examples which will be used to </w:t>
      </w:r>
      <w:r w:rsidRPr="00DD60BA">
        <w:rPr>
          <w:rFonts w:ascii="Arial" w:hAnsi="Arial" w:cs="Arial"/>
          <w:lang w:val="en-US"/>
        </w:rPr>
        <w:lastRenderedPageBreak/>
        <w:t xml:space="preserve">support the application, discussion, and critical evaluation of techniques learned. Case studies will also be used to develop understanding and application of the techniques. </w:t>
      </w:r>
    </w:p>
    <w:p w:rsidR="00EB3C1C" w:rsidRPr="00042D5A" w:rsidRDefault="00EB3C1C" w:rsidP="00EB3C1C">
      <w:pPr>
        <w:keepNext/>
        <w:rPr>
          <w:rFonts w:ascii="Arial" w:hAnsi="Arial" w:cs="Arial"/>
          <w:szCs w:val="22"/>
          <w:lang w:val="en-US"/>
        </w:rPr>
      </w:pPr>
    </w:p>
    <w:p w:rsidR="00EB3C1C" w:rsidRDefault="00EB3C1C" w:rsidP="00EB3C1C">
      <w:pPr>
        <w:rPr>
          <w:rFonts w:ascii="Arial" w:hAnsi="Arial" w:cs="Arial"/>
        </w:rPr>
      </w:pPr>
    </w:p>
    <w:p w:rsidR="00EB3C1C" w:rsidRPr="00A74B3E" w:rsidRDefault="00EB3C1C" w:rsidP="00EB3C1C">
      <w:pPr>
        <w:rPr>
          <w:rFonts w:ascii="Arial" w:hAnsi="Arial" w:cs="Arial"/>
          <w:b/>
          <w:szCs w:val="22"/>
        </w:rPr>
      </w:pPr>
      <w:r w:rsidRPr="00A74B3E">
        <w:rPr>
          <w:rFonts w:ascii="Arial" w:hAnsi="Arial" w:cs="Arial"/>
          <w:b/>
          <w:szCs w:val="22"/>
        </w:rPr>
        <w:t>READING LIST</w:t>
      </w:r>
    </w:p>
    <w:p w:rsidR="00EB3C1C" w:rsidRPr="00A74B3E" w:rsidRDefault="00EB3C1C" w:rsidP="00EB3C1C">
      <w:pPr>
        <w:rPr>
          <w:rFonts w:ascii="Arial" w:hAnsi="Arial" w:cs="Arial"/>
          <w:b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07"/>
        <w:gridCol w:w="5355"/>
        <w:gridCol w:w="1334"/>
      </w:tblGrid>
      <w:tr w:rsidR="00EB3C1C" w:rsidRPr="00A74B3E" w:rsidTr="00EB3C1C">
        <w:tc>
          <w:tcPr>
            <w:tcW w:w="1689" w:type="dxa"/>
            <w:shd w:val="clear" w:color="auto" w:fill="BFBFBF" w:themeFill="background1" w:themeFillShade="BF"/>
          </w:tcPr>
          <w:p w:rsidR="00EB3C1C" w:rsidRPr="00A74B3E" w:rsidRDefault="00EB3C1C" w:rsidP="00EB3C1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Cs w:val="22"/>
              </w:rPr>
            </w:pPr>
            <w:r w:rsidRPr="00A74B3E">
              <w:rPr>
                <w:rFonts w:ascii="Arial" w:hAnsi="Arial" w:cs="Arial"/>
                <w:b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:rsidR="00EB3C1C" w:rsidRPr="00A74B3E" w:rsidRDefault="00EB3C1C" w:rsidP="00EB3C1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Cs w:val="22"/>
              </w:rPr>
            </w:pPr>
          </w:p>
        </w:tc>
      </w:tr>
      <w:tr w:rsidR="00EB3C1C" w:rsidRPr="00A74B3E" w:rsidTr="00EB3C1C">
        <w:tc>
          <w:tcPr>
            <w:tcW w:w="1689" w:type="dxa"/>
            <w:shd w:val="clear" w:color="auto" w:fill="BFBFBF" w:themeFill="background1" w:themeFillShade="BF"/>
          </w:tcPr>
          <w:p w:rsidR="00EB3C1C" w:rsidRPr="00A74B3E" w:rsidRDefault="00EB3C1C" w:rsidP="00EB3C1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Cs w:val="22"/>
              </w:rPr>
            </w:pPr>
            <w:r w:rsidRPr="00A74B3E">
              <w:rPr>
                <w:rFonts w:ascii="Arial" w:hAnsi="Arial" w:cs="Arial"/>
                <w:b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:rsidR="00EB3C1C" w:rsidRPr="00A74B3E" w:rsidRDefault="00EB3C1C" w:rsidP="00EB3C1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Cs w:val="22"/>
              </w:rPr>
              <w:t>Yangsheng</w:t>
            </w:r>
            <w:proofErr w:type="spellEnd"/>
            <w:r>
              <w:rPr>
                <w:rFonts w:ascii="Arial" w:hAnsi="Arial" w:cs="Arial"/>
                <w:b/>
                <w:szCs w:val="22"/>
              </w:rPr>
              <w:t xml:space="preserve"> and Daoist Body Philosophy</w:t>
            </w:r>
          </w:p>
        </w:tc>
      </w:tr>
      <w:tr w:rsidR="00EB3C1C" w:rsidRPr="00A74B3E" w:rsidTr="00EB3C1C">
        <w:tc>
          <w:tcPr>
            <w:tcW w:w="1689" w:type="dxa"/>
            <w:shd w:val="clear" w:color="auto" w:fill="BFBFBF" w:themeFill="background1" w:themeFillShade="BF"/>
          </w:tcPr>
          <w:p w:rsidR="00EB3C1C" w:rsidRPr="00A74B3E" w:rsidRDefault="00EB3C1C" w:rsidP="00EB3C1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Cs w:val="22"/>
              </w:rPr>
            </w:pPr>
            <w:r w:rsidRPr="00A74B3E">
              <w:rPr>
                <w:rFonts w:ascii="Arial" w:hAnsi="Arial" w:cs="Arial"/>
                <w:b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:rsidR="00EB3C1C" w:rsidRPr="00A74B3E" w:rsidRDefault="00EB3C1C" w:rsidP="00EB3C1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Cs w:val="22"/>
              </w:rPr>
            </w:pPr>
            <w:r w:rsidRPr="00A74B3E">
              <w:rPr>
                <w:rFonts w:ascii="Arial" w:hAnsi="Arial" w:cs="Arial"/>
                <w:b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:rsidR="00EB3C1C" w:rsidRPr="00A74B3E" w:rsidRDefault="00EB3C1C" w:rsidP="00EB3C1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Cs w:val="22"/>
              </w:rPr>
            </w:pPr>
            <w:r w:rsidRPr="00A74B3E">
              <w:rPr>
                <w:rFonts w:ascii="Arial" w:hAnsi="Arial" w:cs="Arial"/>
                <w:b/>
                <w:szCs w:val="22"/>
              </w:rPr>
              <w:t>Electronic*</w:t>
            </w:r>
          </w:p>
        </w:tc>
      </w:tr>
      <w:tr w:rsidR="00EB3C1C" w:rsidRPr="00A74B3E" w:rsidTr="00EB3C1C">
        <w:tc>
          <w:tcPr>
            <w:tcW w:w="1689" w:type="dxa"/>
          </w:tcPr>
          <w:p w:rsidR="00EB3C1C" w:rsidRPr="00A74B3E" w:rsidRDefault="00EB3C1C" w:rsidP="00EB3C1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t>Essential</w:t>
            </w:r>
          </w:p>
        </w:tc>
        <w:tc>
          <w:tcPr>
            <w:tcW w:w="5605" w:type="dxa"/>
          </w:tcPr>
          <w:p w:rsidR="00EB3C1C" w:rsidRPr="00415CC1" w:rsidRDefault="00EB3C1C" w:rsidP="00EB3C1C">
            <w:pPr>
              <w:tabs>
                <w:tab w:val="num" w:pos="720"/>
                <w:tab w:val="left" w:pos="1440"/>
              </w:tabs>
              <w:rPr>
                <w:rStyle w:val="addmd"/>
                <w:rFonts w:ascii="Arial" w:hAnsi="Arial" w:cs="Arial"/>
                <w:szCs w:val="22"/>
              </w:rPr>
            </w:pPr>
            <w:r w:rsidRPr="00415CC1">
              <w:rPr>
                <w:rStyle w:val="addmd"/>
                <w:rFonts w:ascii="Arial" w:hAnsi="Arial" w:cs="Arial"/>
                <w:szCs w:val="22"/>
              </w:rPr>
              <w:t>COUTINHO</w:t>
            </w:r>
            <w:r>
              <w:rPr>
                <w:rStyle w:val="addmd"/>
                <w:rFonts w:ascii="Arial" w:hAnsi="Arial" w:cs="Arial"/>
                <w:szCs w:val="22"/>
              </w:rPr>
              <w:t>, S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. (2013) </w:t>
            </w:r>
            <w:r w:rsidRPr="00415CC1">
              <w:rPr>
                <w:rFonts w:ascii="Arial" w:hAnsi="Arial" w:cs="Arial"/>
                <w:i/>
                <w:szCs w:val="22"/>
              </w:rPr>
              <w:t>An Introduction to Daoist Philosophies</w:t>
            </w:r>
            <w:r>
              <w:rPr>
                <w:rFonts w:ascii="Arial" w:hAnsi="Arial" w:cs="Arial"/>
                <w:i/>
                <w:szCs w:val="22"/>
              </w:rPr>
              <w:t>.</w:t>
            </w:r>
            <w:r w:rsidRPr="00415CC1">
              <w:rPr>
                <w:rFonts w:ascii="Arial" w:hAnsi="Arial" w:cs="Arial"/>
                <w:szCs w:val="22"/>
              </w:rPr>
              <w:t xml:space="preserve"> </w:t>
            </w:r>
            <w:r>
              <w:rPr>
                <w:rFonts w:ascii="Arial" w:hAnsi="Arial" w:cs="Arial"/>
                <w:szCs w:val="22"/>
              </w:rPr>
              <w:t xml:space="preserve">Columbia: </w:t>
            </w:r>
            <w:r w:rsidRPr="00415CC1">
              <w:rPr>
                <w:rFonts w:ascii="Arial" w:hAnsi="Arial" w:cs="Arial"/>
                <w:szCs w:val="22"/>
              </w:rPr>
              <w:t>Columbia University Press</w:t>
            </w:r>
            <w:r>
              <w:rPr>
                <w:rFonts w:ascii="Arial" w:hAnsi="Arial" w:cs="Arial"/>
                <w:szCs w:val="22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-55254182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B3C1C" w:rsidRDefault="00EB3C1C" w:rsidP="00EB3C1C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:rsidR="00EB3C1C" w:rsidRDefault="00EB3C1C" w:rsidP="00EB3C1C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EB3C1C" w:rsidRPr="00A74B3E" w:rsidTr="00EB3C1C">
        <w:tc>
          <w:tcPr>
            <w:tcW w:w="1689" w:type="dxa"/>
          </w:tcPr>
          <w:p w:rsidR="00EB3C1C" w:rsidRPr="00A74B3E" w:rsidRDefault="00EB3C1C" w:rsidP="00EB3C1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t>Essential</w:t>
            </w:r>
          </w:p>
        </w:tc>
        <w:tc>
          <w:tcPr>
            <w:tcW w:w="5605" w:type="dxa"/>
          </w:tcPr>
          <w:p w:rsidR="00EB3C1C" w:rsidRPr="00415CC1" w:rsidRDefault="00EB3C1C" w:rsidP="00EB3C1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KOHN, L. (2008)</w:t>
            </w:r>
            <w:r w:rsidRPr="00415CC1">
              <w:rPr>
                <w:rFonts w:ascii="Arial" w:hAnsi="Arial" w:cs="Arial"/>
                <w:szCs w:val="22"/>
              </w:rPr>
              <w:t xml:space="preserve"> </w:t>
            </w:r>
            <w:r w:rsidRPr="00415CC1">
              <w:rPr>
                <w:rStyle w:val="fn"/>
                <w:rFonts w:ascii="Arial" w:hAnsi="Arial" w:cs="Arial"/>
                <w:i/>
                <w:szCs w:val="22"/>
              </w:rPr>
              <w:t>Introducing Daoism</w:t>
            </w:r>
            <w:r>
              <w:rPr>
                <w:rStyle w:val="fn"/>
                <w:rFonts w:ascii="Arial" w:hAnsi="Arial" w:cs="Arial"/>
                <w:szCs w:val="22"/>
              </w:rPr>
              <w:t>.</w:t>
            </w:r>
            <w:r w:rsidRPr="00415CC1">
              <w:rPr>
                <w:rStyle w:val="fn"/>
                <w:rFonts w:ascii="Arial" w:hAnsi="Arial" w:cs="Arial"/>
                <w:szCs w:val="22"/>
              </w:rPr>
              <w:t xml:space="preserve"> </w:t>
            </w:r>
            <w:r>
              <w:rPr>
                <w:rStyle w:val="fn"/>
                <w:rFonts w:ascii="Arial" w:hAnsi="Arial" w:cs="Arial"/>
                <w:szCs w:val="22"/>
              </w:rPr>
              <w:t xml:space="preserve">London: </w:t>
            </w:r>
            <w:r w:rsidRPr="00415CC1">
              <w:rPr>
                <w:rStyle w:val="fn"/>
                <w:rFonts w:ascii="Arial" w:hAnsi="Arial" w:cs="Arial"/>
                <w:szCs w:val="22"/>
              </w:rPr>
              <w:t>Routledge</w:t>
            </w:r>
            <w:r>
              <w:rPr>
                <w:rStyle w:val="fn"/>
                <w:rFonts w:ascii="Arial" w:hAnsi="Arial" w:cs="Arial"/>
                <w:szCs w:val="22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-27525463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B3C1C" w:rsidRPr="00A74B3E" w:rsidRDefault="00EB3C1C" w:rsidP="00EB3C1C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EB3C1C" w:rsidRPr="00A74B3E" w:rsidTr="00EB3C1C">
        <w:tc>
          <w:tcPr>
            <w:tcW w:w="1689" w:type="dxa"/>
          </w:tcPr>
          <w:p w:rsidR="00EB3C1C" w:rsidRPr="00A74B3E" w:rsidRDefault="00EB3C1C" w:rsidP="00EB3C1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t>Essential</w:t>
            </w:r>
          </w:p>
        </w:tc>
        <w:tc>
          <w:tcPr>
            <w:tcW w:w="5605" w:type="dxa"/>
          </w:tcPr>
          <w:p w:rsidR="00EB3C1C" w:rsidRDefault="00EB3C1C" w:rsidP="00EB3C1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>
              <w:rPr>
                <w:rStyle w:val="addmd"/>
                <w:rFonts w:ascii="Arial" w:hAnsi="Arial" w:cs="Arial"/>
                <w:szCs w:val="22"/>
              </w:rPr>
              <w:t>LIU, X. (2015)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 </w:t>
            </w:r>
            <w:r w:rsidRPr="00415CC1">
              <w:rPr>
                <w:rFonts w:ascii="Arial" w:hAnsi="Arial" w:cs="Arial"/>
                <w:i/>
                <w:szCs w:val="22"/>
              </w:rPr>
              <w:t>Dao</w:t>
            </w:r>
            <w:r>
              <w:rPr>
                <w:rFonts w:ascii="Arial" w:hAnsi="Arial" w:cs="Arial"/>
                <w:i/>
                <w:szCs w:val="22"/>
              </w:rPr>
              <w:t xml:space="preserve"> Companion to Daoist Philosophy.</w:t>
            </w:r>
            <w:r w:rsidRPr="00415CC1">
              <w:rPr>
                <w:rFonts w:ascii="Arial" w:hAnsi="Arial" w:cs="Arial"/>
                <w:i/>
                <w:szCs w:val="22"/>
              </w:rPr>
              <w:t xml:space="preserve"> </w:t>
            </w:r>
            <w:r>
              <w:rPr>
                <w:rFonts w:ascii="Arial" w:hAnsi="Arial" w:cs="Arial"/>
                <w:szCs w:val="22"/>
              </w:rPr>
              <w:t>New York: Springer.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69381169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B3C1C" w:rsidRDefault="00EB3C1C" w:rsidP="00EB3C1C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:rsidR="00EB3C1C" w:rsidRDefault="00EB3C1C" w:rsidP="00EB3C1C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EB3C1C" w:rsidRPr="00A74B3E" w:rsidTr="00EB3C1C">
        <w:tc>
          <w:tcPr>
            <w:tcW w:w="1689" w:type="dxa"/>
          </w:tcPr>
          <w:p w:rsidR="00EB3C1C" w:rsidRPr="00A74B3E" w:rsidRDefault="00EB3C1C" w:rsidP="00EB3C1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EB3C1C" w:rsidRPr="00415CC1" w:rsidRDefault="00EB3C1C" w:rsidP="00EB3C1C">
            <w:pPr>
              <w:tabs>
                <w:tab w:val="num" w:pos="720"/>
                <w:tab w:val="left" w:pos="1440"/>
              </w:tabs>
              <w:rPr>
                <w:rStyle w:val="addmd"/>
                <w:rFonts w:ascii="Arial" w:hAnsi="Arial" w:cs="Arial"/>
                <w:szCs w:val="22"/>
              </w:rPr>
            </w:pPr>
            <w:r w:rsidRPr="00415CC1">
              <w:rPr>
                <w:rStyle w:val="addmd"/>
                <w:rFonts w:ascii="Arial" w:hAnsi="Arial" w:cs="Arial"/>
                <w:szCs w:val="22"/>
              </w:rPr>
              <w:t>A</w:t>
            </w:r>
            <w:r>
              <w:rPr>
                <w:rStyle w:val="addmd"/>
                <w:rFonts w:ascii="Arial" w:hAnsi="Arial" w:cs="Arial"/>
                <w:szCs w:val="22"/>
              </w:rPr>
              <w:t>CTON, M. (2009)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 </w:t>
            </w:r>
            <w:r w:rsidRPr="00415CC1">
              <w:rPr>
                <w:rFonts w:ascii="Arial" w:hAnsi="Arial" w:cs="Arial"/>
                <w:i/>
                <w:szCs w:val="22"/>
              </w:rPr>
              <w:t xml:space="preserve">Eternal Spring: </w:t>
            </w:r>
            <w:proofErr w:type="spellStart"/>
            <w:r w:rsidRPr="00415CC1">
              <w:rPr>
                <w:rFonts w:ascii="Arial" w:hAnsi="Arial" w:cs="Arial"/>
                <w:i/>
                <w:szCs w:val="22"/>
              </w:rPr>
              <w:t>Taijiquan</w:t>
            </w:r>
            <w:proofErr w:type="spellEnd"/>
            <w:r w:rsidRPr="00415CC1">
              <w:rPr>
                <w:rFonts w:ascii="Arial" w:hAnsi="Arial" w:cs="Arial"/>
                <w:i/>
                <w:szCs w:val="22"/>
              </w:rPr>
              <w:t>, Qi Gong, and the Cultivation of Health, Happiness and Longevity</w:t>
            </w:r>
            <w:r>
              <w:rPr>
                <w:rFonts w:ascii="Arial" w:hAnsi="Arial" w:cs="Arial"/>
                <w:szCs w:val="22"/>
              </w:rPr>
              <w:t>.</w:t>
            </w:r>
            <w:r w:rsidRPr="00415CC1">
              <w:rPr>
                <w:rFonts w:ascii="Arial" w:hAnsi="Arial" w:cs="Arial"/>
                <w:szCs w:val="22"/>
              </w:rPr>
              <w:t xml:space="preserve"> </w:t>
            </w:r>
            <w:r>
              <w:rPr>
                <w:rFonts w:ascii="Arial" w:hAnsi="Arial" w:cs="Arial"/>
                <w:szCs w:val="22"/>
              </w:rPr>
              <w:t xml:space="preserve">London: </w:t>
            </w:r>
            <w:r w:rsidRPr="00415CC1">
              <w:rPr>
                <w:rFonts w:ascii="Arial" w:hAnsi="Arial" w:cs="Arial"/>
                <w:szCs w:val="22"/>
              </w:rPr>
              <w:t>Singing Dragon</w:t>
            </w:r>
            <w:r>
              <w:rPr>
                <w:rFonts w:ascii="Arial" w:hAnsi="Arial" w:cs="Arial"/>
                <w:szCs w:val="22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-116940271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B3C1C" w:rsidRDefault="00EB3C1C" w:rsidP="00EB3C1C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:rsidR="00EB3C1C" w:rsidRDefault="00EB3C1C" w:rsidP="00EB3C1C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EB3C1C" w:rsidRPr="00A74B3E" w:rsidTr="00EB3C1C">
        <w:tc>
          <w:tcPr>
            <w:tcW w:w="1689" w:type="dxa"/>
          </w:tcPr>
          <w:p w:rsidR="00EB3C1C" w:rsidRPr="00A74B3E" w:rsidRDefault="00EB3C1C" w:rsidP="00EB3C1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tbl>
            <w:tblPr>
              <w:tblW w:w="5280" w:type="dxa"/>
              <w:tblCellSpacing w:w="15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5199"/>
              <w:gridCol w:w="81"/>
            </w:tblGrid>
            <w:tr w:rsidR="00EB3C1C" w:rsidTr="00EB3C1C">
              <w:trPr>
                <w:tblCellSpacing w:w="15" w:type="dxa"/>
              </w:trPr>
              <w:tc>
                <w:tcPr>
                  <w:tcW w:w="0" w:type="auto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vAlign w:val="center"/>
                  <w:hideMark/>
                </w:tcPr>
                <w:p w:rsidR="00EB3C1C" w:rsidRDefault="00EB3C1C" w:rsidP="00EB3C1C">
                  <w:pPr>
                    <w:rPr>
                      <w:sz w:val="20"/>
                    </w:rPr>
                  </w:pPr>
                  <w:r w:rsidRPr="00415CC1">
                    <w:rPr>
                      <w:rStyle w:val="addmd"/>
                      <w:rFonts w:ascii="Arial" w:hAnsi="Arial" w:cs="Arial"/>
                      <w:szCs w:val="22"/>
                    </w:rPr>
                    <w:t>K</w:t>
                  </w:r>
                  <w:r>
                    <w:rPr>
                      <w:rStyle w:val="addmd"/>
                      <w:rFonts w:ascii="Arial" w:hAnsi="Arial" w:cs="Arial"/>
                      <w:szCs w:val="22"/>
                    </w:rPr>
                    <w:t>OHN, L. (1990)</w:t>
                  </w:r>
                  <w:r w:rsidRPr="00415CC1">
                    <w:rPr>
                      <w:rStyle w:val="addmd"/>
                      <w:rFonts w:ascii="Arial" w:hAnsi="Arial" w:cs="Arial"/>
                      <w:szCs w:val="22"/>
                    </w:rPr>
                    <w:t xml:space="preserve"> </w:t>
                  </w:r>
                  <w:r w:rsidRPr="00415CC1">
                    <w:rPr>
                      <w:rFonts w:ascii="Arial" w:hAnsi="Arial" w:cs="Arial"/>
                      <w:i/>
                      <w:szCs w:val="22"/>
                    </w:rPr>
                    <w:t>Daoist Mystical Philosophy: The Scripture of Western Ascension</w:t>
                  </w:r>
                  <w:r>
                    <w:rPr>
                      <w:rFonts w:ascii="Arial" w:hAnsi="Arial" w:cs="Arial"/>
                      <w:szCs w:val="22"/>
                    </w:rPr>
                    <w:t>.</w:t>
                  </w:r>
                  <w:r w:rsidRPr="00415CC1">
                    <w:rPr>
                      <w:rFonts w:ascii="Arial" w:hAnsi="Arial" w:cs="Arial"/>
                      <w:szCs w:val="22"/>
                    </w:rPr>
                    <w:t xml:space="preserve"> </w:t>
                  </w:r>
                  <w:r>
                    <w:rPr>
                      <w:rFonts w:ascii="Arial" w:hAnsi="Arial" w:cs="Arial"/>
                      <w:szCs w:val="22"/>
                    </w:rPr>
                    <w:t xml:space="preserve">Morrisville: Lulu Press. 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EB3C1C" w:rsidRDefault="00EB3C1C" w:rsidP="00EB3C1C">
                  <w:pPr>
                    <w:spacing w:line="324" w:lineRule="atLeast"/>
                  </w:pPr>
                </w:p>
              </w:tc>
            </w:tr>
          </w:tbl>
          <w:p w:rsidR="00EB3C1C" w:rsidRPr="00415CC1" w:rsidRDefault="00EB3C1C" w:rsidP="00EB3C1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192090411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B3C1C" w:rsidRPr="00A74B3E" w:rsidRDefault="00EB3C1C" w:rsidP="00EB3C1C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</w:tc>
      </w:tr>
      <w:tr w:rsidR="00EB3C1C" w:rsidRPr="00A74B3E" w:rsidTr="00EB3C1C">
        <w:tc>
          <w:tcPr>
            <w:tcW w:w="1689" w:type="dxa"/>
          </w:tcPr>
          <w:p w:rsidR="00EB3C1C" w:rsidRPr="00A74B3E" w:rsidRDefault="00EB3C1C" w:rsidP="00EB3C1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tbl>
            <w:tblPr>
              <w:tblW w:w="0" w:type="auto"/>
              <w:tblCellSpacing w:w="0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5139"/>
            </w:tblGrid>
            <w:tr w:rsidR="00EB3C1C" w:rsidRPr="00415CC1" w:rsidTr="00EB3C1C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EB3C1C" w:rsidRPr="00415CC1" w:rsidRDefault="00EB3C1C" w:rsidP="00EB3C1C">
                  <w:pPr>
                    <w:rPr>
                      <w:rFonts w:ascii="Arial" w:hAnsi="Arial" w:cs="Arial"/>
                      <w:szCs w:val="22"/>
                    </w:rPr>
                  </w:pPr>
                  <w:r w:rsidRPr="00415CC1">
                    <w:rPr>
                      <w:rStyle w:val="addmd"/>
                      <w:rFonts w:ascii="Arial" w:hAnsi="Arial" w:cs="Arial"/>
                      <w:szCs w:val="22"/>
                    </w:rPr>
                    <w:t>K</w:t>
                  </w:r>
                  <w:r>
                    <w:rPr>
                      <w:rStyle w:val="addmd"/>
                      <w:rFonts w:ascii="Arial" w:hAnsi="Arial" w:cs="Arial"/>
                      <w:szCs w:val="22"/>
                    </w:rPr>
                    <w:t>OHN, L. and ROTH, H. D.</w:t>
                  </w:r>
                  <w:r w:rsidRPr="00415CC1">
                    <w:rPr>
                      <w:rStyle w:val="addmd"/>
                      <w:rFonts w:ascii="Arial" w:hAnsi="Arial" w:cs="Arial"/>
                      <w:szCs w:val="22"/>
                    </w:rPr>
                    <w:t xml:space="preserve"> (eds.</w:t>
                  </w:r>
                  <w:r>
                    <w:rPr>
                      <w:rStyle w:val="addmd"/>
                      <w:rFonts w:ascii="Arial" w:hAnsi="Arial" w:cs="Arial"/>
                      <w:szCs w:val="22"/>
                    </w:rPr>
                    <w:t>)</w:t>
                  </w:r>
                  <w:r w:rsidRPr="00415CC1">
                    <w:rPr>
                      <w:rStyle w:val="addmd"/>
                      <w:rFonts w:ascii="Arial" w:hAnsi="Arial" w:cs="Arial"/>
                      <w:szCs w:val="22"/>
                    </w:rPr>
                    <w:t xml:space="preserve"> </w:t>
                  </w:r>
                  <w:r>
                    <w:rPr>
                      <w:rStyle w:val="addmd"/>
                      <w:rFonts w:ascii="Arial" w:hAnsi="Arial" w:cs="Arial"/>
                      <w:szCs w:val="22"/>
                    </w:rPr>
                    <w:t>(</w:t>
                  </w:r>
                  <w:r w:rsidRPr="00415CC1">
                    <w:rPr>
                      <w:rStyle w:val="addmd"/>
                      <w:rFonts w:ascii="Arial" w:hAnsi="Arial" w:cs="Arial"/>
                      <w:szCs w:val="22"/>
                    </w:rPr>
                    <w:t xml:space="preserve">2002): </w:t>
                  </w:r>
                  <w:r w:rsidRPr="00415CC1">
                    <w:rPr>
                      <w:rFonts w:ascii="Arial" w:hAnsi="Arial" w:cs="Arial"/>
                      <w:i/>
                      <w:szCs w:val="22"/>
                    </w:rPr>
                    <w:t>Daoist Identity:</w:t>
                  </w:r>
                  <w:r>
                    <w:rPr>
                      <w:rFonts w:ascii="Arial" w:hAnsi="Arial" w:cs="Arial"/>
                      <w:i/>
                      <w:szCs w:val="22"/>
                    </w:rPr>
                    <w:t xml:space="preserve"> Cosmology, Lineage, and Ritual.</w:t>
                  </w:r>
                  <w:r w:rsidRPr="00415CC1">
                    <w:rPr>
                      <w:rFonts w:ascii="Arial" w:hAnsi="Arial" w:cs="Arial"/>
                      <w:szCs w:val="22"/>
                    </w:rPr>
                    <w:t xml:space="preserve"> </w:t>
                  </w:r>
                  <w:r>
                    <w:rPr>
                      <w:rFonts w:ascii="Arial" w:hAnsi="Arial" w:cs="Arial"/>
                      <w:szCs w:val="22"/>
                    </w:rPr>
                    <w:t xml:space="preserve">Honolulu: </w:t>
                  </w:r>
                  <w:r w:rsidRPr="00415CC1">
                    <w:rPr>
                      <w:rFonts w:ascii="Arial" w:hAnsi="Arial" w:cs="Arial"/>
                      <w:szCs w:val="22"/>
                    </w:rPr>
                    <w:t>University of Hawaii Press</w:t>
                  </w:r>
                  <w:r>
                    <w:rPr>
                      <w:rFonts w:ascii="Arial" w:hAnsi="Arial" w:cs="Arial"/>
                      <w:szCs w:val="22"/>
                    </w:rPr>
                    <w:t>.</w:t>
                  </w:r>
                </w:p>
              </w:tc>
            </w:tr>
            <w:tr w:rsidR="00EB3C1C" w:rsidRPr="00415CC1" w:rsidTr="00EB3C1C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EB3C1C" w:rsidRPr="00415CC1" w:rsidRDefault="00EB3C1C" w:rsidP="00EB3C1C">
                  <w:pPr>
                    <w:rPr>
                      <w:rFonts w:ascii="Arial" w:hAnsi="Arial" w:cs="Arial"/>
                      <w:color w:val="666666"/>
                      <w:szCs w:val="22"/>
                    </w:rPr>
                  </w:pPr>
                </w:p>
              </w:tc>
            </w:tr>
          </w:tbl>
          <w:p w:rsidR="00EB3C1C" w:rsidRPr="00415CC1" w:rsidRDefault="00EB3C1C" w:rsidP="00EB3C1C">
            <w:pPr>
              <w:tabs>
                <w:tab w:val="num" w:pos="720"/>
                <w:tab w:val="left" w:pos="1440"/>
              </w:tabs>
              <w:rPr>
                <w:rStyle w:val="addmd"/>
                <w:rFonts w:ascii="Arial" w:hAnsi="Arial" w:cs="Arial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-213253957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B3C1C" w:rsidRDefault="00EB3C1C" w:rsidP="00EB3C1C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:rsidR="00EB3C1C" w:rsidRDefault="00EB3C1C" w:rsidP="00EB3C1C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EB3C1C" w:rsidRPr="00A74B3E" w:rsidTr="00EB3C1C">
        <w:tc>
          <w:tcPr>
            <w:tcW w:w="1689" w:type="dxa"/>
          </w:tcPr>
          <w:p w:rsidR="00EB3C1C" w:rsidRPr="00A74B3E" w:rsidRDefault="00EB3C1C" w:rsidP="00EB3C1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EB3C1C" w:rsidRPr="00415CC1" w:rsidRDefault="00EB3C1C" w:rsidP="00EB3C1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415CC1">
              <w:rPr>
                <w:rStyle w:val="addmd"/>
                <w:rFonts w:ascii="Arial" w:hAnsi="Arial" w:cs="Arial"/>
                <w:szCs w:val="22"/>
              </w:rPr>
              <w:t>K</w:t>
            </w:r>
            <w:r>
              <w:rPr>
                <w:rStyle w:val="addmd"/>
                <w:rFonts w:ascii="Arial" w:hAnsi="Arial" w:cs="Arial"/>
                <w:szCs w:val="22"/>
              </w:rPr>
              <w:t>OHN, L.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 (ed.</w:t>
            </w:r>
            <w:r>
              <w:rPr>
                <w:rStyle w:val="addmd"/>
                <w:rFonts w:ascii="Arial" w:hAnsi="Arial" w:cs="Arial"/>
                <w:szCs w:val="22"/>
              </w:rPr>
              <w:t>)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 </w:t>
            </w:r>
            <w:r>
              <w:rPr>
                <w:rStyle w:val="addmd"/>
                <w:rFonts w:ascii="Arial" w:hAnsi="Arial" w:cs="Arial"/>
                <w:szCs w:val="22"/>
              </w:rPr>
              <w:t>(2011)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 </w:t>
            </w:r>
            <w:r w:rsidRPr="00415CC1">
              <w:rPr>
                <w:rFonts w:ascii="Arial" w:hAnsi="Arial" w:cs="Arial"/>
                <w:i/>
                <w:szCs w:val="22"/>
              </w:rPr>
              <w:t>Living Authentically: Daoist Contributions to Modern Psychology</w:t>
            </w:r>
            <w:r>
              <w:rPr>
                <w:rStyle w:val="addmd"/>
                <w:rFonts w:ascii="Arial" w:hAnsi="Arial" w:cs="Arial"/>
                <w:szCs w:val="22"/>
              </w:rPr>
              <w:t>.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 </w:t>
            </w:r>
            <w:r>
              <w:rPr>
                <w:rStyle w:val="addmd"/>
                <w:rFonts w:ascii="Arial" w:hAnsi="Arial" w:cs="Arial"/>
                <w:szCs w:val="22"/>
              </w:rPr>
              <w:t xml:space="preserve">London: 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>Lulu Press</w:t>
            </w:r>
            <w:r>
              <w:rPr>
                <w:rStyle w:val="addmd"/>
                <w:rFonts w:ascii="Arial" w:hAnsi="Arial" w:cs="Arial"/>
                <w:szCs w:val="22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187595481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B3C1C" w:rsidRDefault="00EB3C1C" w:rsidP="00EB3C1C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:rsidR="00EB3C1C" w:rsidRDefault="00EB3C1C" w:rsidP="00EB3C1C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EB3C1C" w:rsidRPr="00A74B3E" w:rsidTr="00EB3C1C">
        <w:tc>
          <w:tcPr>
            <w:tcW w:w="1689" w:type="dxa"/>
          </w:tcPr>
          <w:p w:rsidR="00EB3C1C" w:rsidRPr="00A74B3E" w:rsidRDefault="00EB3C1C" w:rsidP="00EB3C1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EB3C1C" w:rsidRPr="00415CC1" w:rsidRDefault="00EB3C1C" w:rsidP="00EB3C1C">
            <w:pPr>
              <w:tabs>
                <w:tab w:val="num" w:pos="720"/>
                <w:tab w:val="left" w:pos="1440"/>
              </w:tabs>
              <w:rPr>
                <w:rStyle w:val="addmd"/>
                <w:rFonts w:ascii="Arial" w:hAnsi="Arial" w:cs="Arial"/>
                <w:szCs w:val="22"/>
              </w:rPr>
            </w:pPr>
            <w:r w:rsidRPr="00415CC1">
              <w:rPr>
                <w:rFonts w:ascii="Arial" w:hAnsi="Arial" w:cs="Arial"/>
                <w:szCs w:val="22"/>
              </w:rPr>
              <w:t>C</w:t>
            </w:r>
            <w:r>
              <w:rPr>
                <w:rFonts w:ascii="Arial" w:hAnsi="Arial" w:cs="Arial"/>
                <w:szCs w:val="22"/>
              </w:rPr>
              <w:t>AO, F. (2017)</w:t>
            </w:r>
            <w:r w:rsidRPr="00415CC1">
              <w:rPr>
                <w:rFonts w:ascii="Arial" w:hAnsi="Arial" w:cs="Arial"/>
                <w:szCs w:val="22"/>
              </w:rPr>
              <w:t xml:space="preserve"> </w:t>
            </w:r>
            <w:r w:rsidRPr="00415CC1">
              <w:rPr>
                <w:rStyle w:val="fn"/>
                <w:rFonts w:ascii="Arial" w:hAnsi="Arial" w:cs="Arial"/>
                <w:i/>
                <w:szCs w:val="22"/>
              </w:rPr>
              <w:t>Daoism in Early China</w:t>
            </w:r>
            <w:r w:rsidRPr="00415CC1">
              <w:rPr>
                <w:rFonts w:ascii="Arial" w:hAnsi="Arial" w:cs="Arial"/>
                <w:i/>
                <w:szCs w:val="22"/>
              </w:rPr>
              <w:t xml:space="preserve">: </w:t>
            </w:r>
            <w:r w:rsidRPr="00415CC1">
              <w:rPr>
                <w:rStyle w:val="Subtitle1"/>
                <w:rFonts w:ascii="Arial" w:hAnsi="Arial" w:cs="Arial"/>
                <w:i/>
                <w:szCs w:val="22"/>
              </w:rPr>
              <w:t>Huang-Lao Thought in Light of Excavated Texts</w:t>
            </w:r>
            <w:r>
              <w:rPr>
                <w:rStyle w:val="Subtitle1"/>
                <w:rFonts w:ascii="Arial" w:hAnsi="Arial" w:cs="Arial"/>
                <w:szCs w:val="22"/>
              </w:rPr>
              <w:t>.</w:t>
            </w:r>
            <w:r w:rsidRPr="00415CC1">
              <w:rPr>
                <w:rStyle w:val="Subtitle1"/>
                <w:rFonts w:ascii="Arial" w:hAnsi="Arial" w:cs="Arial"/>
                <w:szCs w:val="22"/>
              </w:rPr>
              <w:t xml:space="preserve"> </w:t>
            </w:r>
            <w:r>
              <w:rPr>
                <w:rStyle w:val="Subtitle1"/>
                <w:rFonts w:ascii="Arial" w:hAnsi="Arial" w:cs="Arial"/>
                <w:szCs w:val="22"/>
              </w:rPr>
              <w:t xml:space="preserve">London/New York: </w:t>
            </w:r>
            <w:r w:rsidRPr="00415CC1">
              <w:rPr>
                <w:rFonts w:ascii="Arial" w:hAnsi="Arial" w:cs="Arial"/>
                <w:szCs w:val="22"/>
              </w:rPr>
              <w:t>Palgrave Macmillan US</w:t>
            </w:r>
            <w:r>
              <w:rPr>
                <w:rFonts w:ascii="Arial" w:hAnsi="Arial" w:cs="Arial"/>
                <w:szCs w:val="22"/>
              </w:rPr>
              <w:t>.</w:t>
            </w:r>
          </w:p>
        </w:tc>
        <w:tc>
          <w:tcPr>
            <w:tcW w:w="1366" w:type="dxa"/>
          </w:tcPr>
          <w:p w:rsidR="00EB3C1C" w:rsidRDefault="00EB3C1C" w:rsidP="00EB3C1C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EB3C1C" w:rsidRPr="00A74B3E" w:rsidTr="00EB3C1C">
        <w:tc>
          <w:tcPr>
            <w:tcW w:w="1689" w:type="dxa"/>
          </w:tcPr>
          <w:p w:rsidR="00EB3C1C" w:rsidRPr="00A74B3E" w:rsidRDefault="00EB3C1C" w:rsidP="00EB3C1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EB3C1C" w:rsidRPr="00415CC1" w:rsidRDefault="00EB3C1C" w:rsidP="00EB3C1C">
            <w:pPr>
              <w:tabs>
                <w:tab w:val="num" w:pos="720"/>
                <w:tab w:val="left" w:pos="1440"/>
              </w:tabs>
              <w:rPr>
                <w:rStyle w:val="addmd"/>
                <w:rFonts w:ascii="Arial" w:hAnsi="Arial" w:cs="Arial"/>
                <w:szCs w:val="22"/>
              </w:rPr>
            </w:pPr>
            <w:r w:rsidRPr="00415CC1">
              <w:rPr>
                <w:rStyle w:val="addmd"/>
                <w:rFonts w:ascii="Arial" w:hAnsi="Arial" w:cs="Arial"/>
                <w:szCs w:val="22"/>
              </w:rPr>
              <w:t>C</w:t>
            </w:r>
            <w:r>
              <w:rPr>
                <w:rStyle w:val="addmd"/>
                <w:rFonts w:ascii="Arial" w:hAnsi="Arial" w:cs="Arial"/>
                <w:szCs w:val="22"/>
              </w:rPr>
              <w:t>HEN, E. M. (2011)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 </w:t>
            </w:r>
            <w:r w:rsidRPr="00415CC1">
              <w:rPr>
                <w:rFonts w:ascii="Arial" w:hAnsi="Arial" w:cs="Arial"/>
                <w:i/>
                <w:szCs w:val="22"/>
              </w:rPr>
              <w:t>In Praise of Nothing: An Exploration of Daoist Fundamental Ontology</w:t>
            </w:r>
            <w:r>
              <w:rPr>
                <w:rFonts w:ascii="Arial" w:hAnsi="Arial" w:cs="Arial"/>
                <w:szCs w:val="22"/>
              </w:rPr>
              <w:t xml:space="preserve">. </w:t>
            </w:r>
            <w:proofErr w:type="spellStart"/>
            <w:r>
              <w:rPr>
                <w:rFonts w:ascii="Arial" w:hAnsi="Arial" w:cs="Arial"/>
                <w:szCs w:val="22"/>
              </w:rPr>
              <w:t>Bloomingto</w:t>
            </w:r>
            <w:proofErr w:type="spellEnd"/>
            <w:r>
              <w:rPr>
                <w:rFonts w:ascii="Arial" w:hAnsi="Arial" w:cs="Arial"/>
                <w:szCs w:val="22"/>
              </w:rPr>
              <w:t xml:space="preserve"> IN:</w:t>
            </w:r>
            <w:r>
              <w:rPr>
                <w:rFonts w:ascii="Raleway" w:hAnsi="Raleway" w:cs="Arial"/>
                <w:color w:val="282828"/>
                <w:sz w:val="21"/>
                <w:szCs w:val="21"/>
              </w:rPr>
              <w:t xml:space="preserve"> </w:t>
            </w:r>
            <w:hyperlink r:id="rId8" w:history="1">
              <w:proofErr w:type="spellStart"/>
              <w:r w:rsidRPr="00415CC1">
                <w:rPr>
                  <w:rFonts w:ascii="Arial" w:hAnsi="Arial" w:cs="Arial"/>
                  <w:szCs w:val="22"/>
                </w:rPr>
                <w:t>Xlibris</w:t>
              </w:r>
              <w:proofErr w:type="spellEnd"/>
              <w:r w:rsidRPr="00415CC1">
                <w:rPr>
                  <w:rFonts w:ascii="Arial" w:hAnsi="Arial" w:cs="Arial"/>
                  <w:szCs w:val="22"/>
                </w:rPr>
                <w:t xml:space="preserve"> Corporation</w:t>
              </w:r>
            </w:hyperlink>
            <w:r>
              <w:rPr>
                <w:rFonts w:ascii="Arial" w:hAnsi="Arial" w:cs="Arial"/>
                <w:szCs w:val="22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-111313593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B3C1C" w:rsidRDefault="00EB3C1C" w:rsidP="00EB3C1C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:rsidR="00EB3C1C" w:rsidRDefault="00EB3C1C" w:rsidP="00EB3C1C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EB3C1C" w:rsidRPr="00A74B3E" w:rsidTr="00EB3C1C">
        <w:tc>
          <w:tcPr>
            <w:tcW w:w="1689" w:type="dxa"/>
          </w:tcPr>
          <w:p w:rsidR="00EB3C1C" w:rsidRDefault="00EB3C1C" w:rsidP="00EB3C1C"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EB3C1C" w:rsidRPr="00415CC1" w:rsidRDefault="00EB3C1C" w:rsidP="00EB3C1C">
            <w:pPr>
              <w:rPr>
                <w:rFonts w:ascii="Arial" w:hAnsi="Arial" w:cs="Arial"/>
                <w:szCs w:val="22"/>
              </w:rPr>
            </w:pPr>
            <w:r w:rsidRPr="00415CC1">
              <w:rPr>
                <w:rStyle w:val="addmd"/>
                <w:rFonts w:ascii="Arial" w:hAnsi="Arial" w:cs="Arial"/>
                <w:szCs w:val="22"/>
              </w:rPr>
              <w:t>C</w:t>
            </w:r>
            <w:r>
              <w:rPr>
                <w:rStyle w:val="addmd"/>
                <w:rFonts w:ascii="Arial" w:hAnsi="Arial" w:cs="Arial"/>
                <w:szCs w:val="22"/>
              </w:rPr>
              <w:t>LARKE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>, J. J. (2000</w:t>
            </w:r>
            <w:r>
              <w:rPr>
                <w:rStyle w:val="addmd"/>
                <w:rFonts w:ascii="Arial" w:hAnsi="Arial" w:cs="Arial"/>
                <w:szCs w:val="22"/>
              </w:rPr>
              <w:t>)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 </w:t>
            </w:r>
            <w:r w:rsidRPr="00415CC1">
              <w:rPr>
                <w:rFonts w:ascii="Arial" w:hAnsi="Arial" w:cs="Arial"/>
                <w:i/>
                <w:szCs w:val="22"/>
              </w:rPr>
              <w:t xml:space="preserve">The Tao of the West: Western </w:t>
            </w:r>
            <w:proofErr w:type="spellStart"/>
            <w:r w:rsidRPr="00415CC1">
              <w:rPr>
                <w:rFonts w:ascii="Arial" w:hAnsi="Arial" w:cs="Arial"/>
                <w:i/>
                <w:szCs w:val="22"/>
              </w:rPr>
              <w:t>Tranformations</w:t>
            </w:r>
            <w:proofErr w:type="spellEnd"/>
            <w:r w:rsidRPr="00415CC1">
              <w:rPr>
                <w:rFonts w:ascii="Arial" w:hAnsi="Arial" w:cs="Arial"/>
                <w:i/>
                <w:szCs w:val="22"/>
              </w:rPr>
              <w:t xml:space="preserve"> of Taoist Thought</w:t>
            </w:r>
            <w:r>
              <w:rPr>
                <w:rFonts w:ascii="Arial" w:hAnsi="Arial" w:cs="Arial"/>
                <w:i/>
                <w:szCs w:val="22"/>
              </w:rPr>
              <w:t xml:space="preserve">. </w:t>
            </w:r>
            <w:r>
              <w:rPr>
                <w:rFonts w:ascii="Arial" w:hAnsi="Arial" w:cs="Arial"/>
                <w:szCs w:val="22"/>
              </w:rPr>
              <w:t>London: Routledge.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-159947084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B3C1C" w:rsidRDefault="00EB3C1C" w:rsidP="00EB3C1C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:rsidR="00EB3C1C" w:rsidRDefault="00EB3C1C" w:rsidP="00EB3C1C"/>
        </w:tc>
      </w:tr>
      <w:tr w:rsidR="00EB3C1C" w:rsidRPr="00A74B3E" w:rsidTr="00EB3C1C">
        <w:tc>
          <w:tcPr>
            <w:tcW w:w="1689" w:type="dxa"/>
          </w:tcPr>
          <w:p w:rsidR="00EB3C1C" w:rsidRDefault="00EB3C1C" w:rsidP="00EB3C1C"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EB3C1C" w:rsidRPr="00415CC1" w:rsidRDefault="00EB3C1C" w:rsidP="00EB3C1C">
            <w:pPr>
              <w:rPr>
                <w:rFonts w:ascii="Arial" w:hAnsi="Arial" w:cs="Arial"/>
                <w:szCs w:val="22"/>
              </w:rPr>
            </w:pPr>
            <w:r w:rsidRPr="00415CC1">
              <w:rPr>
                <w:rStyle w:val="addmd"/>
                <w:rFonts w:ascii="Arial" w:hAnsi="Arial" w:cs="Arial"/>
                <w:szCs w:val="22"/>
              </w:rPr>
              <w:t>C</w:t>
            </w:r>
            <w:r>
              <w:rPr>
                <w:rStyle w:val="addmd"/>
                <w:rFonts w:ascii="Arial" w:hAnsi="Arial" w:cs="Arial"/>
                <w:szCs w:val="22"/>
              </w:rPr>
              <w:t>OUTINHO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>, S</w:t>
            </w:r>
            <w:r>
              <w:rPr>
                <w:rStyle w:val="addmd"/>
                <w:rFonts w:ascii="Arial" w:hAnsi="Arial" w:cs="Arial"/>
                <w:szCs w:val="22"/>
              </w:rPr>
              <w:t>. (2016)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 </w:t>
            </w:r>
            <w:r w:rsidRPr="00415CC1">
              <w:rPr>
                <w:rFonts w:ascii="Arial" w:hAnsi="Arial" w:cs="Arial"/>
                <w:i/>
                <w:szCs w:val="22"/>
              </w:rPr>
              <w:t>Zhuangzi and Early Chinese Philosophy: Vagueness, Transformation and Paradox</w:t>
            </w:r>
            <w:r>
              <w:rPr>
                <w:rFonts w:ascii="Arial" w:hAnsi="Arial" w:cs="Arial"/>
                <w:i/>
                <w:szCs w:val="22"/>
              </w:rPr>
              <w:t>.</w:t>
            </w:r>
            <w:r w:rsidRPr="00415CC1">
              <w:rPr>
                <w:rFonts w:ascii="Arial" w:hAnsi="Arial" w:cs="Arial"/>
                <w:szCs w:val="22"/>
              </w:rPr>
              <w:t xml:space="preserve"> </w:t>
            </w:r>
            <w:r>
              <w:rPr>
                <w:rFonts w:ascii="Arial" w:hAnsi="Arial" w:cs="Arial"/>
                <w:szCs w:val="22"/>
              </w:rPr>
              <w:t xml:space="preserve">London: </w:t>
            </w:r>
            <w:r w:rsidRPr="00415CC1">
              <w:rPr>
                <w:rFonts w:ascii="Arial" w:hAnsi="Arial" w:cs="Arial"/>
                <w:szCs w:val="22"/>
              </w:rPr>
              <w:t>Routledge</w:t>
            </w:r>
            <w:r>
              <w:rPr>
                <w:rFonts w:ascii="Arial" w:hAnsi="Arial" w:cs="Arial"/>
                <w:szCs w:val="22"/>
              </w:rPr>
              <w:t>.</w:t>
            </w:r>
          </w:p>
        </w:tc>
        <w:tc>
          <w:tcPr>
            <w:tcW w:w="1366" w:type="dxa"/>
          </w:tcPr>
          <w:p w:rsidR="00EB3C1C" w:rsidRDefault="00EB3C1C" w:rsidP="00EB3C1C"/>
        </w:tc>
      </w:tr>
      <w:tr w:rsidR="00EB3C1C" w:rsidRPr="00A74B3E" w:rsidTr="00EB3C1C">
        <w:tc>
          <w:tcPr>
            <w:tcW w:w="1689" w:type="dxa"/>
          </w:tcPr>
          <w:p w:rsidR="00EB3C1C" w:rsidRDefault="00EB3C1C" w:rsidP="00EB3C1C"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EB3C1C" w:rsidRPr="00415CC1" w:rsidRDefault="00EB3C1C" w:rsidP="00EB3C1C">
            <w:pPr>
              <w:rPr>
                <w:rStyle w:val="addmd"/>
                <w:rFonts w:ascii="Arial" w:hAnsi="Arial" w:cs="Arial"/>
                <w:szCs w:val="22"/>
              </w:rPr>
            </w:pPr>
            <w:r w:rsidRPr="00415CC1">
              <w:rPr>
                <w:rFonts w:ascii="Arial" w:hAnsi="Arial" w:cs="Arial"/>
                <w:szCs w:val="22"/>
              </w:rPr>
              <w:t>C</w:t>
            </w:r>
            <w:r>
              <w:rPr>
                <w:rFonts w:ascii="Arial" w:hAnsi="Arial" w:cs="Arial"/>
                <w:szCs w:val="22"/>
              </w:rPr>
              <w:t>OOPER</w:t>
            </w:r>
            <w:r w:rsidRPr="00415CC1">
              <w:rPr>
                <w:rFonts w:ascii="Arial" w:hAnsi="Arial" w:cs="Arial"/>
                <w:szCs w:val="22"/>
              </w:rPr>
              <w:t>, D</w:t>
            </w:r>
            <w:r>
              <w:rPr>
                <w:rFonts w:ascii="Arial" w:hAnsi="Arial" w:cs="Arial"/>
                <w:szCs w:val="22"/>
              </w:rPr>
              <w:t>.</w:t>
            </w:r>
            <w:r w:rsidRPr="00415CC1">
              <w:rPr>
                <w:rFonts w:ascii="Arial" w:hAnsi="Arial" w:cs="Arial"/>
                <w:szCs w:val="22"/>
              </w:rPr>
              <w:t xml:space="preserve"> E</w:t>
            </w:r>
            <w:r>
              <w:rPr>
                <w:rFonts w:ascii="Arial" w:hAnsi="Arial" w:cs="Arial"/>
                <w:szCs w:val="22"/>
              </w:rPr>
              <w:t>. (2012)</w:t>
            </w:r>
            <w:r w:rsidRPr="00415CC1">
              <w:rPr>
                <w:rFonts w:ascii="Arial" w:hAnsi="Arial" w:cs="Arial"/>
                <w:szCs w:val="22"/>
              </w:rPr>
              <w:t xml:space="preserve"> </w:t>
            </w:r>
            <w:r w:rsidRPr="00415CC1">
              <w:rPr>
                <w:rStyle w:val="fn"/>
                <w:rFonts w:ascii="Arial" w:hAnsi="Arial" w:cs="Arial"/>
                <w:i/>
                <w:szCs w:val="22"/>
              </w:rPr>
              <w:t>Convergence with Nature</w:t>
            </w:r>
            <w:r w:rsidRPr="00415CC1">
              <w:rPr>
                <w:rFonts w:ascii="Arial" w:hAnsi="Arial" w:cs="Arial"/>
                <w:i/>
                <w:szCs w:val="22"/>
              </w:rPr>
              <w:t xml:space="preserve">: </w:t>
            </w:r>
            <w:r w:rsidRPr="00415CC1">
              <w:rPr>
                <w:rStyle w:val="Subtitle1"/>
                <w:rFonts w:ascii="Arial" w:hAnsi="Arial" w:cs="Arial"/>
                <w:i/>
                <w:szCs w:val="22"/>
              </w:rPr>
              <w:t>A Daoist Perspective</w:t>
            </w:r>
            <w:r>
              <w:rPr>
                <w:rStyle w:val="Subtitle1"/>
                <w:rFonts w:ascii="Arial" w:hAnsi="Arial" w:cs="Arial"/>
                <w:i/>
                <w:szCs w:val="22"/>
              </w:rPr>
              <w:t>.</w:t>
            </w:r>
            <w:r w:rsidRPr="00415CC1">
              <w:rPr>
                <w:rStyle w:val="Subtitle1"/>
                <w:rFonts w:ascii="Arial" w:hAnsi="Arial" w:cs="Arial"/>
                <w:szCs w:val="22"/>
              </w:rPr>
              <w:t xml:space="preserve"> </w:t>
            </w:r>
            <w:r>
              <w:rPr>
                <w:rStyle w:val="Subtitle1"/>
                <w:rFonts w:ascii="Arial" w:hAnsi="Arial" w:cs="Arial"/>
                <w:szCs w:val="22"/>
              </w:rPr>
              <w:t xml:space="preserve">Huntsville: </w:t>
            </w:r>
            <w:r w:rsidRPr="00415CC1">
              <w:rPr>
                <w:rStyle w:val="Subtitle1"/>
                <w:rFonts w:ascii="Arial" w:hAnsi="Arial" w:cs="Arial"/>
                <w:szCs w:val="22"/>
              </w:rPr>
              <w:t>Green</w:t>
            </w:r>
            <w:r>
              <w:rPr>
                <w:rStyle w:val="Subtitle1"/>
                <w:rFonts w:ascii="Arial" w:hAnsi="Arial" w:cs="Arial"/>
                <w:szCs w:val="22"/>
              </w:rPr>
              <w:t xml:space="preserve"> Publishing House.</w:t>
            </w:r>
          </w:p>
        </w:tc>
        <w:tc>
          <w:tcPr>
            <w:tcW w:w="1366" w:type="dxa"/>
          </w:tcPr>
          <w:p w:rsidR="00EB3C1C" w:rsidRDefault="00EB3C1C" w:rsidP="00EB3C1C"/>
        </w:tc>
      </w:tr>
      <w:tr w:rsidR="00EB3C1C" w:rsidRPr="00A74B3E" w:rsidTr="00EB3C1C">
        <w:tc>
          <w:tcPr>
            <w:tcW w:w="1689" w:type="dxa"/>
          </w:tcPr>
          <w:p w:rsidR="00EB3C1C" w:rsidRDefault="00EB3C1C" w:rsidP="00EB3C1C"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EB3C1C" w:rsidRPr="00415CC1" w:rsidRDefault="00EB3C1C" w:rsidP="00EB3C1C">
            <w:pPr>
              <w:rPr>
                <w:rStyle w:val="addmd"/>
                <w:rFonts w:ascii="Arial" w:hAnsi="Arial" w:cs="Arial"/>
                <w:szCs w:val="22"/>
              </w:rPr>
            </w:pPr>
            <w:r w:rsidRPr="00415CC1">
              <w:rPr>
                <w:rStyle w:val="addmd"/>
                <w:rFonts w:ascii="Arial" w:hAnsi="Arial" w:cs="Arial"/>
                <w:szCs w:val="22"/>
              </w:rPr>
              <w:t>C</w:t>
            </w:r>
            <w:r>
              <w:rPr>
                <w:rStyle w:val="addmd"/>
                <w:rFonts w:ascii="Arial" w:hAnsi="Arial" w:cs="Arial"/>
                <w:szCs w:val="22"/>
              </w:rPr>
              <w:t xml:space="preserve">RISTAUDO, 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>W</w:t>
            </w:r>
            <w:r>
              <w:rPr>
                <w:rStyle w:val="addmd"/>
                <w:rFonts w:ascii="Arial" w:hAnsi="Arial" w:cs="Arial"/>
                <w:szCs w:val="22"/>
              </w:rPr>
              <w:t>. and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 K</w:t>
            </w:r>
            <w:r>
              <w:rPr>
                <w:rStyle w:val="addmd"/>
                <w:rFonts w:ascii="Arial" w:hAnsi="Arial" w:cs="Arial"/>
                <w:szCs w:val="22"/>
              </w:rPr>
              <w:t>APLAN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>, G</w:t>
            </w:r>
            <w:r>
              <w:rPr>
                <w:rStyle w:val="addmd"/>
                <w:rFonts w:ascii="Arial" w:hAnsi="Arial" w:cs="Arial"/>
                <w:szCs w:val="22"/>
              </w:rPr>
              <w:t>. (eds.)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 </w:t>
            </w:r>
            <w:r>
              <w:rPr>
                <w:rStyle w:val="addmd"/>
                <w:rFonts w:ascii="Arial" w:hAnsi="Arial" w:cs="Arial"/>
                <w:szCs w:val="22"/>
              </w:rPr>
              <w:t>(2012)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 </w:t>
            </w:r>
            <w:r w:rsidRPr="00415CC1">
              <w:rPr>
                <w:rFonts w:ascii="Arial" w:hAnsi="Arial" w:cs="Arial"/>
                <w:i/>
                <w:szCs w:val="22"/>
              </w:rPr>
              <w:t>Love in the Religions of the World</w:t>
            </w:r>
            <w:r>
              <w:rPr>
                <w:rFonts w:ascii="Arial" w:hAnsi="Arial" w:cs="Arial"/>
                <w:szCs w:val="22"/>
              </w:rPr>
              <w:t>.</w:t>
            </w:r>
            <w:r w:rsidRPr="00415CC1">
              <w:rPr>
                <w:rFonts w:ascii="Arial" w:hAnsi="Arial" w:cs="Arial"/>
                <w:szCs w:val="22"/>
              </w:rPr>
              <w:t xml:space="preserve"> </w:t>
            </w:r>
            <w:r>
              <w:rPr>
                <w:rFonts w:ascii="Arial" w:hAnsi="Arial" w:cs="Arial"/>
                <w:szCs w:val="22"/>
              </w:rPr>
              <w:t xml:space="preserve">Cambridge: </w:t>
            </w:r>
            <w:r w:rsidRPr="00415CC1">
              <w:rPr>
                <w:rFonts w:ascii="Arial" w:hAnsi="Arial" w:cs="Arial"/>
                <w:szCs w:val="22"/>
              </w:rPr>
              <w:t>Cambridge Scholar Publishing</w:t>
            </w:r>
            <w:r>
              <w:rPr>
                <w:rFonts w:ascii="Arial" w:hAnsi="Arial" w:cs="Arial"/>
                <w:szCs w:val="22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-126499843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B3C1C" w:rsidRDefault="00EB3C1C" w:rsidP="00EB3C1C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:rsidR="00EB3C1C" w:rsidRPr="0018591C" w:rsidRDefault="00EB3C1C" w:rsidP="00EB3C1C">
            <w:pPr>
              <w:rPr>
                <w:rStyle w:val="addmd"/>
              </w:rPr>
            </w:pPr>
          </w:p>
        </w:tc>
      </w:tr>
      <w:tr w:rsidR="00EB3C1C" w:rsidRPr="00A74B3E" w:rsidTr="00EB3C1C">
        <w:tc>
          <w:tcPr>
            <w:tcW w:w="1689" w:type="dxa"/>
          </w:tcPr>
          <w:p w:rsidR="00EB3C1C" w:rsidRDefault="00EB3C1C" w:rsidP="00EB3C1C"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EB3C1C" w:rsidRPr="00415CC1" w:rsidRDefault="00EB3C1C" w:rsidP="00EB3C1C">
            <w:pPr>
              <w:rPr>
                <w:rFonts w:ascii="Arial" w:hAnsi="Arial" w:cs="Arial"/>
                <w:szCs w:val="22"/>
              </w:rPr>
            </w:pPr>
            <w:r w:rsidRPr="00415CC1">
              <w:rPr>
                <w:rStyle w:val="addmd"/>
                <w:rFonts w:ascii="Arial" w:hAnsi="Arial" w:cs="Arial"/>
                <w:szCs w:val="22"/>
              </w:rPr>
              <w:t>F</w:t>
            </w:r>
            <w:r>
              <w:rPr>
                <w:rStyle w:val="addmd"/>
                <w:rFonts w:ascii="Arial" w:hAnsi="Arial" w:cs="Arial"/>
                <w:szCs w:val="22"/>
              </w:rPr>
              <w:t>ROESE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>, K</w:t>
            </w:r>
            <w:r>
              <w:rPr>
                <w:rStyle w:val="addmd"/>
                <w:rFonts w:ascii="Arial" w:hAnsi="Arial" w:cs="Arial"/>
                <w:szCs w:val="22"/>
              </w:rPr>
              <w:t>. (2006).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 </w:t>
            </w:r>
            <w:r w:rsidRPr="00415CC1">
              <w:rPr>
                <w:rFonts w:ascii="Arial" w:hAnsi="Arial" w:cs="Arial"/>
                <w:i/>
                <w:szCs w:val="22"/>
              </w:rPr>
              <w:t>Nietzsche, Heidegger, and Daoist Thought: Crossing Paths In-Between</w:t>
            </w:r>
            <w:r>
              <w:rPr>
                <w:rFonts w:ascii="Arial" w:hAnsi="Arial" w:cs="Arial"/>
                <w:i/>
                <w:szCs w:val="22"/>
              </w:rPr>
              <w:t>.</w:t>
            </w:r>
            <w:r w:rsidRPr="00415CC1">
              <w:rPr>
                <w:rFonts w:ascii="Arial" w:hAnsi="Arial" w:cs="Arial"/>
                <w:i/>
                <w:szCs w:val="22"/>
              </w:rPr>
              <w:t xml:space="preserve"> </w:t>
            </w:r>
            <w:r>
              <w:rPr>
                <w:rFonts w:ascii="Arial" w:hAnsi="Arial" w:cs="Arial"/>
                <w:szCs w:val="22"/>
              </w:rPr>
              <w:t xml:space="preserve">New York: </w:t>
            </w:r>
            <w:r w:rsidRPr="00415CC1">
              <w:rPr>
                <w:rFonts w:ascii="Arial" w:hAnsi="Arial" w:cs="Arial"/>
                <w:szCs w:val="22"/>
              </w:rPr>
              <w:t>State University of New York Press</w:t>
            </w:r>
            <w:r>
              <w:rPr>
                <w:rFonts w:ascii="Arial" w:hAnsi="Arial" w:cs="Arial"/>
                <w:szCs w:val="22"/>
              </w:rPr>
              <w:t>.</w:t>
            </w:r>
            <w:r w:rsidRPr="00415CC1">
              <w:rPr>
                <w:rFonts w:ascii="Arial" w:hAnsi="Arial" w:cs="Arial"/>
                <w:szCs w:val="22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-143759169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B3C1C" w:rsidRDefault="00EB3C1C" w:rsidP="00EB3C1C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:rsidR="00EB3C1C" w:rsidRDefault="00EB3C1C" w:rsidP="00EB3C1C"/>
        </w:tc>
      </w:tr>
      <w:tr w:rsidR="00EB3C1C" w:rsidRPr="00A74B3E" w:rsidTr="00EB3C1C">
        <w:tc>
          <w:tcPr>
            <w:tcW w:w="1689" w:type="dxa"/>
          </w:tcPr>
          <w:p w:rsidR="00EB3C1C" w:rsidRDefault="00EB3C1C" w:rsidP="00EB3C1C"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EB3C1C" w:rsidRPr="00415CC1" w:rsidRDefault="00EB3C1C" w:rsidP="00EB3C1C">
            <w:pPr>
              <w:rPr>
                <w:rFonts w:ascii="Arial" w:hAnsi="Arial" w:cs="Arial"/>
                <w:szCs w:val="22"/>
              </w:rPr>
            </w:pPr>
            <w:r w:rsidRPr="00415CC1">
              <w:rPr>
                <w:rStyle w:val="addmd"/>
                <w:rFonts w:ascii="Arial" w:hAnsi="Arial" w:cs="Arial"/>
                <w:szCs w:val="22"/>
              </w:rPr>
              <w:t>G</w:t>
            </w:r>
            <w:r>
              <w:rPr>
                <w:rStyle w:val="addmd"/>
                <w:rFonts w:ascii="Arial" w:hAnsi="Arial" w:cs="Arial"/>
                <w:szCs w:val="22"/>
              </w:rPr>
              <w:t>UO,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 </w:t>
            </w:r>
            <w:r>
              <w:rPr>
                <w:rStyle w:val="addmd"/>
                <w:rFonts w:ascii="Arial" w:hAnsi="Arial" w:cs="Arial"/>
                <w:szCs w:val="22"/>
              </w:rPr>
              <w:t>X.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 </w:t>
            </w:r>
            <w:r>
              <w:rPr>
                <w:rStyle w:val="addmd"/>
                <w:rFonts w:ascii="Arial" w:hAnsi="Arial" w:cs="Arial"/>
                <w:szCs w:val="22"/>
              </w:rPr>
              <w:t>(2002)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 </w:t>
            </w:r>
            <w:r w:rsidRPr="00415CC1">
              <w:rPr>
                <w:rFonts w:ascii="Arial" w:hAnsi="Arial" w:cs="Arial"/>
                <w:i/>
                <w:szCs w:val="22"/>
              </w:rPr>
              <w:t>The Ideal Chinese Political Leader: A Historical and Cultural Perspective</w:t>
            </w:r>
            <w:r>
              <w:rPr>
                <w:rFonts w:ascii="Arial" w:hAnsi="Arial" w:cs="Arial"/>
                <w:i/>
                <w:szCs w:val="22"/>
              </w:rPr>
              <w:t>.</w:t>
            </w:r>
            <w:r w:rsidRPr="00415CC1">
              <w:rPr>
                <w:rFonts w:ascii="Arial" w:hAnsi="Arial" w:cs="Arial"/>
                <w:szCs w:val="22"/>
              </w:rPr>
              <w:t xml:space="preserve"> </w:t>
            </w:r>
            <w:r>
              <w:rPr>
                <w:rFonts w:ascii="Arial" w:hAnsi="Arial" w:cs="Arial"/>
                <w:szCs w:val="22"/>
              </w:rPr>
              <w:t xml:space="preserve">Westport: </w:t>
            </w:r>
            <w:r w:rsidRPr="00415CC1">
              <w:rPr>
                <w:rFonts w:ascii="Arial" w:hAnsi="Arial" w:cs="Arial"/>
                <w:szCs w:val="22"/>
              </w:rPr>
              <w:t>Greenwood Publishing Group</w:t>
            </w:r>
            <w:r>
              <w:rPr>
                <w:rFonts w:ascii="Arial" w:hAnsi="Arial" w:cs="Arial"/>
                <w:szCs w:val="22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127204625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B3C1C" w:rsidRDefault="00EB3C1C" w:rsidP="00EB3C1C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:rsidR="00EB3C1C" w:rsidRDefault="00EB3C1C" w:rsidP="00EB3C1C"/>
        </w:tc>
      </w:tr>
      <w:tr w:rsidR="00EB3C1C" w:rsidRPr="00A74B3E" w:rsidTr="00EB3C1C">
        <w:tc>
          <w:tcPr>
            <w:tcW w:w="1689" w:type="dxa"/>
          </w:tcPr>
          <w:p w:rsidR="00EB3C1C" w:rsidRPr="00A74B3E" w:rsidRDefault="00EB3C1C" w:rsidP="00EB3C1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lastRenderedPageBreak/>
              <w:t>Further</w:t>
            </w:r>
          </w:p>
        </w:tc>
        <w:tc>
          <w:tcPr>
            <w:tcW w:w="5605" w:type="dxa"/>
          </w:tcPr>
          <w:p w:rsidR="00EB3C1C" w:rsidRPr="00415CC1" w:rsidRDefault="00EB3C1C" w:rsidP="00EB3C1C">
            <w:pPr>
              <w:tabs>
                <w:tab w:val="num" w:pos="720"/>
                <w:tab w:val="left" w:pos="1440"/>
              </w:tabs>
              <w:rPr>
                <w:rStyle w:val="addmd"/>
                <w:rFonts w:ascii="Arial" w:hAnsi="Arial" w:cs="Arial"/>
                <w:szCs w:val="22"/>
              </w:rPr>
            </w:pPr>
            <w:r w:rsidRPr="00415CC1">
              <w:rPr>
                <w:rStyle w:val="addmd"/>
                <w:rFonts w:ascii="Arial" w:hAnsi="Arial" w:cs="Arial"/>
                <w:szCs w:val="22"/>
              </w:rPr>
              <w:t>H</w:t>
            </w:r>
            <w:r>
              <w:rPr>
                <w:rStyle w:val="addmd"/>
                <w:rFonts w:ascii="Arial" w:hAnsi="Arial" w:cs="Arial"/>
                <w:szCs w:val="22"/>
              </w:rPr>
              <w:t>ANSEN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>, C</w:t>
            </w:r>
            <w:r>
              <w:rPr>
                <w:rStyle w:val="addmd"/>
                <w:rFonts w:ascii="Arial" w:hAnsi="Arial" w:cs="Arial"/>
                <w:szCs w:val="22"/>
              </w:rPr>
              <w:t xml:space="preserve">. (1992) </w:t>
            </w:r>
            <w:r w:rsidRPr="00415CC1">
              <w:rPr>
                <w:rFonts w:ascii="Arial" w:hAnsi="Arial" w:cs="Arial"/>
                <w:i/>
                <w:szCs w:val="22"/>
              </w:rPr>
              <w:t>A Daoist Theory of Chinese Thought: A Philosophical Interpretation</w:t>
            </w:r>
            <w:r>
              <w:rPr>
                <w:rFonts w:ascii="Arial" w:hAnsi="Arial" w:cs="Arial"/>
                <w:szCs w:val="22"/>
              </w:rPr>
              <w:t>.</w:t>
            </w:r>
            <w:r w:rsidRPr="00415CC1">
              <w:rPr>
                <w:rFonts w:ascii="Arial" w:hAnsi="Arial" w:cs="Arial"/>
                <w:szCs w:val="22"/>
              </w:rPr>
              <w:t xml:space="preserve"> </w:t>
            </w:r>
            <w:r>
              <w:rPr>
                <w:rFonts w:ascii="Arial" w:hAnsi="Arial" w:cs="Arial"/>
                <w:szCs w:val="22"/>
              </w:rPr>
              <w:t xml:space="preserve">Oxford: </w:t>
            </w:r>
            <w:r w:rsidRPr="00415CC1">
              <w:rPr>
                <w:rFonts w:ascii="Arial" w:hAnsi="Arial" w:cs="Arial"/>
                <w:szCs w:val="22"/>
              </w:rPr>
              <w:t>Oxford University Press</w:t>
            </w:r>
            <w:r>
              <w:rPr>
                <w:rFonts w:ascii="Arial" w:hAnsi="Arial" w:cs="Arial"/>
                <w:szCs w:val="22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114663464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B3C1C" w:rsidRDefault="00EB3C1C" w:rsidP="00EB3C1C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:rsidR="00EB3C1C" w:rsidRDefault="00EB3C1C" w:rsidP="00EB3C1C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EB3C1C" w:rsidRPr="00A74B3E" w:rsidTr="00EB3C1C">
        <w:tc>
          <w:tcPr>
            <w:tcW w:w="1689" w:type="dxa"/>
          </w:tcPr>
          <w:p w:rsidR="00EB3C1C" w:rsidRPr="00A74B3E" w:rsidRDefault="00EB3C1C" w:rsidP="00EB3C1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EB3C1C" w:rsidRPr="00415CC1" w:rsidRDefault="00EB3C1C" w:rsidP="00EB3C1C">
            <w:pPr>
              <w:tabs>
                <w:tab w:val="num" w:pos="720"/>
                <w:tab w:val="left" w:pos="1440"/>
              </w:tabs>
              <w:rPr>
                <w:rStyle w:val="addmd"/>
                <w:rFonts w:ascii="Arial" w:hAnsi="Arial" w:cs="Arial"/>
                <w:szCs w:val="22"/>
              </w:rPr>
            </w:pPr>
            <w:r w:rsidRPr="00415CC1">
              <w:rPr>
                <w:rStyle w:val="addmd"/>
                <w:rFonts w:ascii="Arial" w:hAnsi="Arial" w:cs="Arial"/>
                <w:szCs w:val="22"/>
              </w:rPr>
              <w:t>H</w:t>
            </w:r>
            <w:r>
              <w:rPr>
                <w:rStyle w:val="addmd"/>
                <w:rFonts w:ascii="Arial" w:hAnsi="Arial" w:cs="Arial"/>
                <w:szCs w:val="22"/>
              </w:rPr>
              <w:t>ARTZ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>, P</w:t>
            </w:r>
            <w:r>
              <w:rPr>
                <w:rStyle w:val="addmd"/>
                <w:rFonts w:ascii="Arial" w:hAnsi="Arial" w:cs="Arial"/>
                <w:szCs w:val="22"/>
              </w:rPr>
              <w:t>.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 (2009</w:t>
            </w:r>
            <w:r>
              <w:rPr>
                <w:rStyle w:val="addmd"/>
                <w:rFonts w:ascii="Arial" w:hAnsi="Arial" w:cs="Arial"/>
                <w:szCs w:val="22"/>
              </w:rPr>
              <w:t xml:space="preserve">) </w:t>
            </w:r>
            <w:r w:rsidRPr="00415CC1">
              <w:rPr>
                <w:rStyle w:val="addmd"/>
                <w:rFonts w:ascii="Arial" w:hAnsi="Arial" w:cs="Arial"/>
                <w:i/>
                <w:szCs w:val="22"/>
              </w:rPr>
              <w:t>Daoism</w:t>
            </w:r>
            <w:r>
              <w:rPr>
                <w:rStyle w:val="addmd"/>
                <w:rFonts w:ascii="Arial" w:hAnsi="Arial" w:cs="Arial"/>
                <w:i/>
                <w:szCs w:val="22"/>
              </w:rPr>
              <w:t xml:space="preserve">. </w:t>
            </w:r>
            <w:r>
              <w:rPr>
                <w:rStyle w:val="addmd"/>
                <w:rFonts w:ascii="Arial" w:hAnsi="Arial" w:cs="Arial"/>
                <w:szCs w:val="22"/>
              </w:rPr>
              <w:t xml:space="preserve">3rd </w:t>
            </w:r>
            <w:proofErr w:type="spellStart"/>
            <w:r>
              <w:rPr>
                <w:rStyle w:val="addmd"/>
                <w:rFonts w:ascii="Arial" w:hAnsi="Arial" w:cs="Arial"/>
                <w:szCs w:val="22"/>
              </w:rPr>
              <w:t>edn</w:t>
            </w:r>
            <w:proofErr w:type="spellEnd"/>
            <w:r>
              <w:rPr>
                <w:rStyle w:val="addmd"/>
                <w:rFonts w:ascii="Arial" w:hAnsi="Arial" w:cs="Arial"/>
                <w:i/>
                <w:szCs w:val="22"/>
              </w:rPr>
              <w:t>.</w:t>
            </w:r>
            <w:r w:rsidRPr="00415CC1">
              <w:rPr>
                <w:rStyle w:val="addmd"/>
                <w:rFonts w:ascii="Arial" w:hAnsi="Arial" w:cs="Arial"/>
                <w:i/>
                <w:szCs w:val="22"/>
              </w:rPr>
              <w:t xml:space="preserve"> </w:t>
            </w:r>
            <w:r>
              <w:rPr>
                <w:rStyle w:val="addmd"/>
                <w:rFonts w:ascii="Arial" w:hAnsi="Arial" w:cs="Arial"/>
                <w:szCs w:val="22"/>
              </w:rPr>
              <w:t xml:space="preserve">New York: </w:t>
            </w:r>
            <w:proofErr w:type="spellStart"/>
            <w:r w:rsidRPr="00415CC1">
              <w:rPr>
                <w:rStyle w:val="addmd"/>
                <w:rFonts w:ascii="Arial" w:hAnsi="Arial" w:cs="Arial"/>
                <w:szCs w:val="22"/>
              </w:rPr>
              <w:t>Infobase</w:t>
            </w:r>
            <w:proofErr w:type="spellEnd"/>
            <w:r w:rsidRPr="00415CC1">
              <w:rPr>
                <w:rStyle w:val="addmd"/>
                <w:rFonts w:ascii="Arial" w:hAnsi="Arial" w:cs="Arial"/>
                <w:szCs w:val="22"/>
              </w:rPr>
              <w:t xml:space="preserve"> Publication</w:t>
            </w:r>
            <w:r>
              <w:rPr>
                <w:rStyle w:val="addmd"/>
                <w:rFonts w:ascii="Arial" w:hAnsi="Arial" w:cs="Arial"/>
                <w:szCs w:val="22"/>
              </w:rPr>
              <w:t>.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 </w:t>
            </w:r>
          </w:p>
        </w:tc>
        <w:tc>
          <w:tcPr>
            <w:tcW w:w="1366" w:type="dxa"/>
          </w:tcPr>
          <w:p w:rsidR="00EB3C1C" w:rsidRDefault="00EB3C1C" w:rsidP="00EB3C1C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EB3C1C" w:rsidRPr="00A74B3E" w:rsidTr="00EB3C1C">
        <w:tc>
          <w:tcPr>
            <w:tcW w:w="1689" w:type="dxa"/>
          </w:tcPr>
          <w:p w:rsidR="00EB3C1C" w:rsidRPr="00A74B3E" w:rsidRDefault="00EB3C1C" w:rsidP="00EB3C1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EB3C1C" w:rsidRPr="00415CC1" w:rsidRDefault="00EB3C1C" w:rsidP="00EB3C1C">
            <w:pPr>
              <w:tabs>
                <w:tab w:val="num" w:pos="720"/>
                <w:tab w:val="left" w:pos="1440"/>
              </w:tabs>
              <w:rPr>
                <w:rStyle w:val="addmd"/>
                <w:rFonts w:ascii="Arial" w:hAnsi="Arial" w:cs="Arial"/>
                <w:szCs w:val="22"/>
              </w:rPr>
            </w:pPr>
            <w:r>
              <w:rPr>
                <w:rStyle w:val="addmd"/>
                <w:rFonts w:ascii="Arial" w:hAnsi="Arial" w:cs="Arial"/>
                <w:szCs w:val="22"/>
              </w:rPr>
              <w:t>LAY, K. (2016)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 </w:t>
            </w:r>
            <w:r w:rsidRPr="00415CC1">
              <w:rPr>
                <w:rFonts w:ascii="Arial" w:hAnsi="Arial" w:cs="Arial"/>
                <w:i/>
                <w:szCs w:val="22"/>
              </w:rPr>
              <w:t>Learning from Chinese Philosophies: Ethics of Interdependent and Contextualized Self</w:t>
            </w:r>
            <w:r>
              <w:rPr>
                <w:rFonts w:ascii="Arial" w:hAnsi="Arial" w:cs="Arial"/>
                <w:i/>
                <w:szCs w:val="22"/>
              </w:rPr>
              <w:t>.</w:t>
            </w:r>
            <w:r>
              <w:rPr>
                <w:rFonts w:ascii="Arial" w:hAnsi="Arial" w:cs="Arial"/>
                <w:szCs w:val="22"/>
              </w:rPr>
              <w:t xml:space="preserve"> London: Routledge.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-54114104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B3C1C" w:rsidRDefault="00EB3C1C" w:rsidP="00EB3C1C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:rsidR="00EB3C1C" w:rsidRDefault="00EB3C1C" w:rsidP="00EB3C1C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EB3C1C" w:rsidRPr="00A74B3E" w:rsidTr="00EB3C1C">
        <w:tc>
          <w:tcPr>
            <w:tcW w:w="1689" w:type="dxa"/>
          </w:tcPr>
          <w:p w:rsidR="00EB3C1C" w:rsidRPr="00A74B3E" w:rsidRDefault="00EB3C1C" w:rsidP="00EB3C1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EB3C1C" w:rsidRPr="00415CC1" w:rsidRDefault="00EB3C1C" w:rsidP="00EB3C1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415CC1">
              <w:rPr>
                <w:rStyle w:val="addmd"/>
                <w:rFonts w:ascii="Arial" w:hAnsi="Arial" w:cs="Arial"/>
                <w:szCs w:val="22"/>
              </w:rPr>
              <w:t>L</w:t>
            </w:r>
            <w:r>
              <w:rPr>
                <w:rStyle w:val="addmd"/>
                <w:rFonts w:ascii="Arial" w:hAnsi="Arial" w:cs="Arial"/>
                <w:szCs w:val="22"/>
              </w:rPr>
              <w:t>IU, Z. and KA, H.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 (1999), </w:t>
            </w:r>
            <w:r w:rsidRPr="00415CC1">
              <w:rPr>
                <w:rFonts w:ascii="Arial" w:hAnsi="Arial" w:cs="Arial"/>
                <w:i/>
                <w:szCs w:val="22"/>
              </w:rPr>
              <w:t xml:space="preserve">A Study of Daoist Acupuncture &amp; </w:t>
            </w:r>
            <w:proofErr w:type="spellStart"/>
            <w:r w:rsidRPr="00415CC1">
              <w:rPr>
                <w:rFonts w:ascii="Arial" w:hAnsi="Arial" w:cs="Arial"/>
                <w:i/>
                <w:szCs w:val="22"/>
              </w:rPr>
              <w:t>Moxibustion</w:t>
            </w:r>
            <w:proofErr w:type="spellEnd"/>
            <w:r>
              <w:rPr>
                <w:rFonts w:ascii="Arial" w:hAnsi="Arial" w:cs="Arial"/>
                <w:i/>
                <w:szCs w:val="22"/>
              </w:rPr>
              <w:t>.</w:t>
            </w:r>
            <w:r w:rsidRPr="00415CC1">
              <w:rPr>
                <w:rFonts w:ascii="Arial" w:hAnsi="Arial" w:cs="Arial"/>
                <w:i/>
                <w:szCs w:val="22"/>
              </w:rPr>
              <w:t xml:space="preserve"> </w:t>
            </w:r>
            <w:r>
              <w:rPr>
                <w:rStyle w:val="xbe"/>
                <w:rFonts w:ascii="Arial" w:hAnsi="Arial" w:cs="Arial"/>
                <w:color w:val="222222"/>
              </w:rPr>
              <w:t>Boulder:</w:t>
            </w:r>
            <w:r w:rsidRPr="00415CC1">
              <w:rPr>
                <w:rFonts w:ascii="Arial" w:hAnsi="Arial" w:cs="Arial"/>
                <w:szCs w:val="22"/>
              </w:rPr>
              <w:t xml:space="preserve"> Blue Poppy Press</w:t>
            </w:r>
            <w:r>
              <w:rPr>
                <w:rFonts w:ascii="Arial" w:hAnsi="Arial" w:cs="Arial"/>
                <w:szCs w:val="22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181197924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B3C1C" w:rsidRPr="00A74B3E" w:rsidRDefault="00EB3C1C" w:rsidP="00EB3C1C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EB3C1C" w:rsidRPr="00A74B3E" w:rsidTr="00EB3C1C">
        <w:tc>
          <w:tcPr>
            <w:tcW w:w="1689" w:type="dxa"/>
          </w:tcPr>
          <w:p w:rsidR="00EB3C1C" w:rsidRDefault="00EB3C1C" w:rsidP="00EB3C1C"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EB3C1C" w:rsidRPr="00415CC1" w:rsidRDefault="00EB3C1C" w:rsidP="00EB3C1C">
            <w:pPr>
              <w:rPr>
                <w:rFonts w:ascii="Arial" w:hAnsi="Arial" w:cs="Arial"/>
                <w:szCs w:val="22"/>
              </w:rPr>
            </w:pPr>
            <w:r w:rsidRPr="00415CC1">
              <w:rPr>
                <w:rStyle w:val="addmd"/>
                <w:rFonts w:ascii="Arial" w:hAnsi="Arial" w:cs="Arial"/>
                <w:szCs w:val="22"/>
              </w:rPr>
              <w:t>L</w:t>
            </w:r>
            <w:r>
              <w:rPr>
                <w:rStyle w:val="addmd"/>
                <w:rFonts w:ascii="Arial" w:hAnsi="Arial" w:cs="Arial"/>
                <w:szCs w:val="22"/>
              </w:rPr>
              <w:t>ITTLEJOHN, R. and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 D</w:t>
            </w:r>
            <w:r>
              <w:rPr>
                <w:rStyle w:val="addmd"/>
                <w:rFonts w:ascii="Arial" w:hAnsi="Arial" w:cs="Arial"/>
                <w:szCs w:val="22"/>
              </w:rPr>
              <w:t>IPPMANN,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 J</w:t>
            </w:r>
            <w:r>
              <w:rPr>
                <w:rStyle w:val="addmd"/>
                <w:rFonts w:ascii="Arial" w:hAnsi="Arial" w:cs="Arial"/>
                <w:szCs w:val="22"/>
              </w:rPr>
              <w:t>.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 (eds.</w:t>
            </w:r>
            <w:r>
              <w:rPr>
                <w:rStyle w:val="addmd"/>
                <w:rFonts w:ascii="Arial" w:hAnsi="Arial" w:cs="Arial"/>
                <w:szCs w:val="22"/>
              </w:rPr>
              <w:t>)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 </w:t>
            </w:r>
            <w:r>
              <w:rPr>
                <w:rStyle w:val="addmd"/>
                <w:rFonts w:ascii="Arial" w:hAnsi="Arial" w:cs="Arial"/>
                <w:szCs w:val="22"/>
              </w:rPr>
              <w:t>(2011)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 </w:t>
            </w:r>
            <w:r w:rsidRPr="00415CC1">
              <w:rPr>
                <w:rFonts w:ascii="Arial" w:hAnsi="Arial" w:cs="Arial"/>
                <w:i/>
                <w:szCs w:val="22"/>
              </w:rPr>
              <w:t xml:space="preserve">Riding the Wind with </w:t>
            </w:r>
            <w:proofErr w:type="spellStart"/>
            <w:r w:rsidRPr="00415CC1">
              <w:rPr>
                <w:rFonts w:ascii="Arial" w:hAnsi="Arial" w:cs="Arial"/>
                <w:i/>
                <w:szCs w:val="22"/>
              </w:rPr>
              <w:t>Liezi</w:t>
            </w:r>
            <w:proofErr w:type="spellEnd"/>
            <w:r w:rsidRPr="00415CC1">
              <w:rPr>
                <w:rFonts w:ascii="Arial" w:hAnsi="Arial" w:cs="Arial"/>
                <w:i/>
                <w:szCs w:val="22"/>
              </w:rPr>
              <w:t>: New Perspectives on the Daoist Classic</w:t>
            </w:r>
            <w:r>
              <w:rPr>
                <w:rFonts w:ascii="Arial" w:hAnsi="Arial" w:cs="Arial"/>
                <w:i/>
                <w:szCs w:val="22"/>
              </w:rPr>
              <w:t>.</w:t>
            </w:r>
            <w:r w:rsidRPr="00415CC1">
              <w:rPr>
                <w:rFonts w:ascii="Arial" w:hAnsi="Arial" w:cs="Arial"/>
                <w:szCs w:val="22"/>
              </w:rPr>
              <w:t xml:space="preserve"> </w:t>
            </w:r>
            <w:r>
              <w:rPr>
                <w:rFonts w:ascii="Arial" w:hAnsi="Arial" w:cs="Arial"/>
                <w:szCs w:val="22"/>
              </w:rPr>
              <w:t xml:space="preserve">Albany: 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>S</w:t>
            </w:r>
            <w:r>
              <w:rPr>
                <w:rStyle w:val="addmd"/>
                <w:rFonts w:ascii="Arial" w:hAnsi="Arial" w:cs="Arial"/>
                <w:szCs w:val="22"/>
              </w:rPr>
              <w:t>UNY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 Press</w:t>
            </w:r>
            <w:r>
              <w:rPr>
                <w:rStyle w:val="addmd"/>
                <w:rFonts w:ascii="Arial" w:hAnsi="Arial" w:cs="Arial"/>
                <w:szCs w:val="22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-74950661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B3C1C" w:rsidRDefault="00EB3C1C" w:rsidP="00EB3C1C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:rsidR="00EB3C1C" w:rsidRDefault="00EB3C1C" w:rsidP="00EB3C1C"/>
        </w:tc>
      </w:tr>
      <w:tr w:rsidR="00EB3C1C" w:rsidRPr="00A74B3E" w:rsidTr="00EB3C1C">
        <w:tc>
          <w:tcPr>
            <w:tcW w:w="1689" w:type="dxa"/>
          </w:tcPr>
          <w:p w:rsidR="00EB3C1C" w:rsidRDefault="00EB3C1C" w:rsidP="00EB3C1C"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EB3C1C" w:rsidRPr="00415CC1" w:rsidRDefault="00EB3C1C" w:rsidP="00EB3C1C">
            <w:pPr>
              <w:rPr>
                <w:rStyle w:val="addmd"/>
                <w:rFonts w:ascii="Arial" w:hAnsi="Arial" w:cs="Arial"/>
                <w:szCs w:val="22"/>
              </w:rPr>
            </w:pPr>
            <w:r w:rsidRPr="00415CC1">
              <w:rPr>
                <w:rStyle w:val="addmd"/>
                <w:rFonts w:ascii="Arial" w:hAnsi="Arial" w:cs="Arial"/>
                <w:szCs w:val="22"/>
              </w:rPr>
              <w:t>L</w:t>
            </w:r>
            <w:r>
              <w:rPr>
                <w:rStyle w:val="addmd"/>
                <w:rFonts w:ascii="Arial" w:hAnsi="Arial" w:cs="Arial"/>
                <w:szCs w:val="22"/>
              </w:rPr>
              <w:t>ONG,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 R</w:t>
            </w:r>
            <w:r>
              <w:rPr>
                <w:rStyle w:val="addmd"/>
                <w:rFonts w:ascii="Arial" w:hAnsi="Arial" w:cs="Arial"/>
                <w:szCs w:val="22"/>
              </w:rPr>
              <w:t xml:space="preserve">. (2016) </w:t>
            </w:r>
            <w:r w:rsidRPr="00415CC1">
              <w:rPr>
                <w:rFonts w:ascii="Arial" w:hAnsi="Arial" w:cs="Arial"/>
                <w:i/>
                <w:szCs w:val="22"/>
              </w:rPr>
              <w:t>Feeling the Way: Touch, Qi Gong healing, and the Daoist tradition</w:t>
            </w:r>
            <w:r>
              <w:rPr>
                <w:rFonts w:ascii="Arial" w:hAnsi="Arial" w:cs="Arial"/>
                <w:szCs w:val="22"/>
              </w:rPr>
              <w:t>.</w:t>
            </w:r>
            <w:r w:rsidRPr="00415CC1">
              <w:rPr>
                <w:rFonts w:ascii="Arial" w:hAnsi="Arial" w:cs="Arial"/>
                <w:szCs w:val="22"/>
              </w:rPr>
              <w:t xml:space="preserve"> </w:t>
            </w:r>
            <w:r>
              <w:rPr>
                <w:rFonts w:ascii="Arial" w:hAnsi="Arial" w:cs="Arial"/>
                <w:szCs w:val="22"/>
              </w:rPr>
              <w:t xml:space="preserve">London: </w:t>
            </w:r>
            <w:r w:rsidRPr="00415CC1">
              <w:rPr>
                <w:rFonts w:ascii="Arial" w:hAnsi="Arial" w:cs="Arial"/>
                <w:szCs w:val="22"/>
              </w:rPr>
              <w:t>Singing Dragon</w:t>
            </w:r>
            <w:r>
              <w:rPr>
                <w:rFonts w:ascii="Arial" w:hAnsi="Arial" w:cs="Arial"/>
                <w:szCs w:val="22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-210464537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B3C1C" w:rsidRDefault="00EB3C1C" w:rsidP="00EB3C1C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:rsidR="00EB3C1C" w:rsidRDefault="00EB3C1C" w:rsidP="00EB3C1C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EB3C1C" w:rsidRPr="00A74B3E" w:rsidTr="00EB3C1C">
        <w:tc>
          <w:tcPr>
            <w:tcW w:w="1689" w:type="dxa"/>
          </w:tcPr>
          <w:p w:rsidR="00EB3C1C" w:rsidRPr="00A74B3E" w:rsidRDefault="00EB3C1C" w:rsidP="00EB3C1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EB3C1C" w:rsidRPr="00415CC1" w:rsidRDefault="00EB3C1C" w:rsidP="00EB3C1C">
            <w:pPr>
              <w:tabs>
                <w:tab w:val="num" w:pos="720"/>
                <w:tab w:val="left" w:pos="1440"/>
              </w:tabs>
              <w:rPr>
                <w:rStyle w:val="addmd"/>
                <w:rFonts w:ascii="Arial" w:hAnsi="Arial" w:cs="Arial"/>
                <w:szCs w:val="22"/>
              </w:rPr>
            </w:pPr>
            <w:r w:rsidRPr="00415CC1">
              <w:rPr>
                <w:rStyle w:val="addmd"/>
                <w:rFonts w:ascii="Arial" w:hAnsi="Arial" w:cs="Arial"/>
                <w:szCs w:val="22"/>
              </w:rPr>
              <w:t>M</w:t>
            </w:r>
            <w:r>
              <w:rPr>
                <w:rStyle w:val="addmd"/>
                <w:rFonts w:ascii="Arial" w:hAnsi="Arial" w:cs="Arial"/>
                <w:szCs w:val="22"/>
              </w:rPr>
              <w:t>ICHAEL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>, T</w:t>
            </w:r>
            <w:r>
              <w:rPr>
                <w:rStyle w:val="addmd"/>
                <w:rFonts w:ascii="Arial" w:hAnsi="Arial" w:cs="Arial"/>
                <w:szCs w:val="22"/>
              </w:rPr>
              <w:t>. (2005)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 </w:t>
            </w:r>
            <w:r w:rsidRPr="00415CC1">
              <w:rPr>
                <w:rFonts w:ascii="Arial" w:hAnsi="Arial" w:cs="Arial"/>
                <w:i/>
                <w:szCs w:val="22"/>
              </w:rPr>
              <w:t>Pristine Dao, The: Metaphysics in Early Daoist Discourse</w:t>
            </w:r>
            <w:r>
              <w:rPr>
                <w:rFonts w:ascii="Arial" w:hAnsi="Arial" w:cs="Arial"/>
                <w:szCs w:val="22"/>
              </w:rPr>
              <w:t>.</w:t>
            </w:r>
            <w:r w:rsidRPr="00415CC1">
              <w:rPr>
                <w:rFonts w:ascii="Arial" w:hAnsi="Arial" w:cs="Arial"/>
                <w:szCs w:val="22"/>
              </w:rPr>
              <w:t xml:space="preserve"> </w:t>
            </w:r>
            <w:r>
              <w:rPr>
                <w:rFonts w:ascii="Arial" w:hAnsi="Arial" w:cs="Arial"/>
                <w:szCs w:val="22"/>
              </w:rPr>
              <w:t xml:space="preserve">New York: </w:t>
            </w:r>
            <w:r w:rsidRPr="00415CC1">
              <w:rPr>
                <w:rFonts w:ascii="Arial" w:hAnsi="Arial" w:cs="Arial"/>
                <w:szCs w:val="22"/>
              </w:rPr>
              <w:t>State University of New York Press</w:t>
            </w:r>
            <w:r>
              <w:rPr>
                <w:rFonts w:ascii="Arial" w:hAnsi="Arial" w:cs="Arial"/>
                <w:szCs w:val="22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-6248940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B3C1C" w:rsidRDefault="00EB3C1C" w:rsidP="00EB3C1C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:rsidR="00EB3C1C" w:rsidRDefault="00EB3C1C" w:rsidP="00EB3C1C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EB3C1C" w:rsidRPr="00A74B3E" w:rsidTr="00EB3C1C">
        <w:tc>
          <w:tcPr>
            <w:tcW w:w="1689" w:type="dxa"/>
          </w:tcPr>
          <w:p w:rsidR="00EB3C1C" w:rsidRPr="00A74B3E" w:rsidRDefault="00EB3C1C" w:rsidP="00EB3C1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EB3C1C" w:rsidRPr="00415CC1" w:rsidRDefault="00EB3C1C" w:rsidP="00EB3C1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415CC1">
              <w:rPr>
                <w:rStyle w:val="addmd"/>
                <w:rFonts w:ascii="Arial" w:hAnsi="Arial" w:cs="Arial"/>
                <w:szCs w:val="22"/>
              </w:rPr>
              <w:t>M</w:t>
            </w:r>
            <w:r>
              <w:rPr>
                <w:rStyle w:val="addmd"/>
                <w:rFonts w:ascii="Arial" w:hAnsi="Arial" w:cs="Arial"/>
                <w:szCs w:val="22"/>
              </w:rPr>
              <w:t>OELLER, H. (2006)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 </w:t>
            </w:r>
            <w:r w:rsidRPr="00415CC1">
              <w:rPr>
                <w:rFonts w:ascii="Arial" w:hAnsi="Arial" w:cs="Arial"/>
                <w:i/>
                <w:szCs w:val="22"/>
              </w:rPr>
              <w:t>Daoism Explained: From the Dream of the Butterfly to the Fishnet Allegory</w:t>
            </w:r>
            <w:r>
              <w:rPr>
                <w:rFonts w:ascii="Arial" w:hAnsi="Arial" w:cs="Arial"/>
                <w:i/>
                <w:szCs w:val="22"/>
              </w:rPr>
              <w:t>.</w:t>
            </w:r>
            <w:r w:rsidRPr="00415CC1">
              <w:rPr>
                <w:rFonts w:ascii="Arial" w:hAnsi="Arial" w:cs="Arial"/>
                <w:i/>
                <w:szCs w:val="22"/>
              </w:rPr>
              <w:t xml:space="preserve"> </w:t>
            </w:r>
            <w:r>
              <w:rPr>
                <w:rFonts w:ascii="Arial" w:hAnsi="Arial" w:cs="Arial"/>
                <w:szCs w:val="22"/>
              </w:rPr>
              <w:t xml:space="preserve">Atlanta: </w:t>
            </w:r>
            <w:r w:rsidRPr="00415CC1">
              <w:rPr>
                <w:rFonts w:ascii="Arial" w:hAnsi="Arial" w:cs="Arial"/>
                <w:szCs w:val="22"/>
              </w:rPr>
              <w:t>Open Court</w:t>
            </w:r>
            <w:r>
              <w:rPr>
                <w:rFonts w:ascii="Arial" w:hAnsi="Arial" w:cs="Arial"/>
                <w:szCs w:val="22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19734751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B3C1C" w:rsidRPr="00A74B3E" w:rsidRDefault="00EB3C1C" w:rsidP="00EB3C1C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EB3C1C" w:rsidRPr="00A74B3E" w:rsidTr="00EB3C1C">
        <w:tc>
          <w:tcPr>
            <w:tcW w:w="1689" w:type="dxa"/>
          </w:tcPr>
          <w:p w:rsidR="00EB3C1C" w:rsidRPr="00A74B3E" w:rsidRDefault="00EB3C1C" w:rsidP="00EB3C1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EB3C1C" w:rsidRPr="00415CC1" w:rsidRDefault="00EB3C1C" w:rsidP="00EB3C1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i/>
                <w:szCs w:val="22"/>
              </w:rPr>
            </w:pPr>
            <w:r w:rsidRPr="00415CC1">
              <w:rPr>
                <w:rStyle w:val="addmd"/>
                <w:rFonts w:ascii="Arial" w:hAnsi="Arial" w:cs="Arial"/>
                <w:szCs w:val="22"/>
              </w:rPr>
              <w:t>M</w:t>
            </w:r>
            <w:r>
              <w:rPr>
                <w:rStyle w:val="addmd"/>
                <w:rFonts w:ascii="Arial" w:hAnsi="Arial" w:cs="Arial"/>
                <w:szCs w:val="22"/>
              </w:rPr>
              <w:t>OELLER, H. (2012)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 </w:t>
            </w:r>
            <w:r w:rsidRPr="00415CC1">
              <w:rPr>
                <w:rFonts w:ascii="Arial" w:hAnsi="Arial" w:cs="Arial"/>
                <w:i/>
                <w:szCs w:val="22"/>
              </w:rPr>
              <w:t xml:space="preserve">The Philosophy of the </w:t>
            </w:r>
            <w:proofErr w:type="spellStart"/>
            <w:r w:rsidRPr="00415CC1">
              <w:rPr>
                <w:rFonts w:ascii="Arial" w:hAnsi="Arial" w:cs="Arial"/>
                <w:i/>
                <w:szCs w:val="22"/>
              </w:rPr>
              <w:t>Daodejing</w:t>
            </w:r>
            <w:proofErr w:type="spellEnd"/>
            <w:r w:rsidRPr="00415CC1">
              <w:rPr>
                <w:rFonts w:ascii="Arial" w:hAnsi="Arial" w:cs="Arial"/>
                <w:i/>
                <w:szCs w:val="22"/>
              </w:rPr>
              <w:t xml:space="preserve">, </w:t>
            </w:r>
            <w:r>
              <w:rPr>
                <w:rFonts w:ascii="Arial" w:hAnsi="Arial" w:cs="Arial"/>
                <w:szCs w:val="22"/>
              </w:rPr>
              <w:t xml:space="preserve">Columbia: </w:t>
            </w:r>
            <w:r w:rsidRPr="00415CC1">
              <w:rPr>
                <w:rFonts w:ascii="Arial" w:hAnsi="Arial" w:cs="Arial"/>
                <w:szCs w:val="22"/>
              </w:rPr>
              <w:t>Columbia University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204316601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B3C1C" w:rsidRPr="00A74B3E" w:rsidRDefault="00EB3C1C" w:rsidP="00EB3C1C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</w:tc>
      </w:tr>
      <w:tr w:rsidR="00EB3C1C" w:rsidRPr="00A74B3E" w:rsidTr="00EB3C1C">
        <w:tc>
          <w:tcPr>
            <w:tcW w:w="1689" w:type="dxa"/>
          </w:tcPr>
          <w:p w:rsidR="00EB3C1C" w:rsidRPr="00A74B3E" w:rsidRDefault="00EB3C1C" w:rsidP="00EB3C1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EB3C1C" w:rsidRPr="00415CC1" w:rsidRDefault="00EB3C1C" w:rsidP="00EB3C1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415CC1">
              <w:rPr>
                <w:rStyle w:val="addmd"/>
                <w:rFonts w:ascii="Arial" w:hAnsi="Arial" w:cs="Arial"/>
                <w:szCs w:val="22"/>
              </w:rPr>
              <w:t>M</w:t>
            </w:r>
            <w:r>
              <w:rPr>
                <w:rStyle w:val="addmd"/>
                <w:rFonts w:ascii="Arial" w:hAnsi="Arial" w:cs="Arial"/>
                <w:szCs w:val="22"/>
              </w:rPr>
              <w:t>ITCHELL, D. (2011)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 </w:t>
            </w:r>
            <w:r w:rsidRPr="00415CC1">
              <w:rPr>
                <w:rFonts w:ascii="Arial" w:hAnsi="Arial" w:cs="Arial"/>
                <w:i/>
                <w:szCs w:val="22"/>
              </w:rPr>
              <w:t xml:space="preserve">Daoist </w:t>
            </w:r>
            <w:proofErr w:type="spellStart"/>
            <w:r w:rsidRPr="00415CC1">
              <w:rPr>
                <w:rFonts w:ascii="Arial" w:hAnsi="Arial" w:cs="Arial"/>
                <w:i/>
                <w:szCs w:val="22"/>
              </w:rPr>
              <w:t>Nei</w:t>
            </w:r>
            <w:proofErr w:type="spellEnd"/>
            <w:r w:rsidRPr="00415CC1">
              <w:rPr>
                <w:rFonts w:ascii="Arial" w:hAnsi="Arial" w:cs="Arial"/>
                <w:i/>
                <w:szCs w:val="22"/>
              </w:rPr>
              <w:t xml:space="preserve"> Gong: The Philosophical Art of Change</w:t>
            </w:r>
            <w:r>
              <w:rPr>
                <w:rFonts w:ascii="Arial" w:hAnsi="Arial" w:cs="Arial"/>
                <w:i/>
                <w:szCs w:val="22"/>
              </w:rPr>
              <w:t>.</w:t>
            </w:r>
            <w:r w:rsidRPr="00415CC1">
              <w:rPr>
                <w:rFonts w:ascii="Arial" w:hAnsi="Arial" w:cs="Arial"/>
                <w:szCs w:val="22"/>
              </w:rPr>
              <w:t xml:space="preserve"> </w:t>
            </w:r>
            <w:r>
              <w:rPr>
                <w:rFonts w:ascii="Arial" w:hAnsi="Arial" w:cs="Arial"/>
                <w:szCs w:val="22"/>
              </w:rPr>
              <w:t xml:space="preserve">London: </w:t>
            </w:r>
            <w:r w:rsidRPr="00415CC1">
              <w:rPr>
                <w:rFonts w:ascii="Arial" w:hAnsi="Arial" w:cs="Arial"/>
                <w:szCs w:val="22"/>
              </w:rPr>
              <w:t>Singing Dragon</w:t>
            </w:r>
            <w:r>
              <w:rPr>
                <w:rFonts w:ascii="Arial" w:hAnsi="Arial" w:cs="Arial"/>
                <w:szCs w:val="22"/>
              </w:rPr>
              <w:t>.</w:t>
            </w:r>
            <w:r w:rsidRPr="00415CC1">
              <w:rPr>
                <w:rFonts w:ascii="Arial" w:hAnsi="Arial" w:cs="Arial"/>
                <w:i/>
                <w:szCs w:val="22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-214665218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B3C1C" w:rsidRPr="00A74B3E" w:rsidRDefault="00EB3C1C" w:rsidP="00EB3C1C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</w:tc>
      </w:tr>
      <w:tr w:rsidR="00EB3C1C" w:rsidRPr="00A74B3E" w:rsidTr="00EB3C1C">
        <w:tc>
          <w:tcPr>
            <w:tcW w:w="1689" w:type="dxa"/>
          </w:tcPr>
          <w:p w:rsidR="00EB3C1C" w:rsidRPr="00A74B3E" w:rsidRDefault="00EB3C1C" w:rsidP="00EB3C1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EB3C1C" w:rsidRPr="00415CC1" w:rsidRDefault="00EB3C1C" w:rsidP="00EB3C1C">
            <w:pPr>
              <w:tabs>
                <w:tab w:val="num" w:pos="720"/>
                <w:tab w:val="left" w:pos="1440"/>
              </w:tabs>
              <w:rPr>
                <w:rStyle w:val="addmd"/>
                <w:rFonts w:ascii="Arial" w:hAnsi="Arial" w:cs="Arial"/>
                <w:szCs w:val="22"/>
              </w:rPr>
            </w:pPr>
            <w:r w:rsidRPr="00415CC1">
              <w:rPr>
                <w:rStyle w:val="addmd"/>
                <w:rFonts w:ascii="Arial" w:hAnsi="Arial" w:cs="Arial"/>
                <w:szCs w:val="22"/>
              </w:rPr>
              <w:t>M</w:t>
            </w:r>
            <w:r>
              <w:rPr>
                <w:rStyle w:val="addmd"/>
                <w:rFonts w:ascii="Arial" w:hAnsi="Arial" w:cs="Arial"/>
                <w:szCs w:val="22"/>
              </w:rPr>
              <w:t xml:space="preserve">ILLER, J. (2017) </w:t>
            </w:r>
            <w:r w:rsidRPr="00415CC1">
              <w:rPr>
                <w:rFonts w:ascii="Arial" w:hAnsi="Arial" w:cs="Arial"/>
                <w:i/>
                <w:szCs w:val="22"/>
              </w:rPr>
              <w:t>China's Green Religion: Daoism and the Quest for a Sustainable Future</w:t>
            </w:r>
            <w:r>
              <w:rPr>
                <w:rFonts w:ascii="Arial" w:hAnsi="Arial" w:cs="Arial"/>
                <w:i/>
                <w:szCs w:val="22"/>
              </w:rPr>
              <w:t>.</w:t>
            </w:r>
            <w:r w:rsidRPr="00415CC1">
              <w:rPr>
                <w:rFonts w:ascii="Arial" w:hAnsi="Arial" w:cs="Arial"/>
                <w:szCs w:val="22"/>
              </w:rPr>
              <w:t xml:space="preserve"> </w:t>
            </w:r>
            <w:r>
              <w:rPr>
                <w:rFonts w:ascii="Arial" w:hAnsi="Arial" w:cs="Arial"/>
                <w:szCs w:val="22"/>
              </w:rPr>
              <w:t xml:space="preserve">Columbia: </w:t>
            </w:r>
            <w:r w:rsidRPr="00415CC1">
              <w:rPr>
                <w:rFonts w:ascii="Arial" w:hAnsi="Arial" w:cs="Arial"/>
                <w:szCs w:val="22"/>
              </w:rPr>
              <w:t>Columbia University Press</w:t>
            </w:r>
            <w:r>
              <w:rPr>
                <w:rFonts w:ascii="Arial" w:hAnsi="Arial" w:cs="Arial"/>
                <w:szCs w:val="22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135654261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B3C1C" w:rsidRDefault="00EB3C1C" w:rsidP="00EB3C1C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:rsidR="00EB3C1C" w:rsidRDefault="00EB3C1C" w:rsidP="00EB3C1C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EB3C1C" w:rsidRPr="00A74B3E" w:rsidTr="00EB3C1C">
        <w:tc>
          <w:tcPr>
            <w:tcW w:w="1689" w:type="dxa"/>
          </w:tcPr>
          <w:p w:rsidR="00EB3C1C" w:rsidRPr="00A74B3E" w:rsidRDefault="00EB3C1C" w:rsidP="00EB3C1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EB3C1C" w:rsidRPr="00415CC1" w:rsidRDefault="00EB3C1C" w:rsidP="00EB3C1C">
            <w:pPr>
              <w:tabs>
                <w:tab w:val="num" w:pos="720"/>
                <w:tab w:val="left" w:pos="1440"/>
              </w:tabs>
              <w:rPr>
                <w:rStyle w:val="addmd"/>
                <w:rFonts w:ascii="Arial" w:hAnsi="Arial" w:cs="Arial"/>
                <w:szCs w:val="22"/>
              </w:rPr>
            </w:pPr>
            <w:proofErr w:type="spellStart"/>
            <w:r w:rsidRPr="00415CC1">
              <w:rPr>
                <w:rStyle w:val="addmd"/>
                <w:rFonts w:ascii="Arial" w:hAnsi="Arial" w:cs="Arial"/>
                <w:szCs w:val="22"/>
              </w:rPr>
              <w:t>Mø</w:t>
            </w:r>
            <w:r>
              <w:rPr>
                <w:rStyle w:val="addmd"/>
                <w:rFonts w:ascii="Arial" w:hAnsi="Arial" w:cs="Arial"/>
                <w:szCs w:val="22"/>
              </w:rPr>
              <w:t>LLGAARD</w:t>
            </w:r>
            <w:proofErr w:type="spellEnd"/>
            <w:r w:rsidRPr="00415CC1">
              <w:rPr>
                <w:rStyle w:val="addmd"/>
                <w:rFonts w:ascii="Arial" w:hAnsi="Arial" w:cs="Arial"/>
                <w:szCs w:val="22"/>
              </w:rPr>
              <w:t>, E</w:t>
            </w:r>
            <w:r>
              <w:rPr>
                <w:rStyle w:val="addmd"/>
                <w:rFonts w:ascii="Arial" w:hAnsi="Arial" w:cs="Arial"/>
                <w:szCs w:val="22"/>
              </w:rPr>
              <w:t>. (2007)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 </w:t>
            </w:r>
            <w:r w:rsidRPr="00415CC1">
              <w:rPr>
                <w:rFonts w:ascii="Arial" w:hAnsi="Arial" w:cs="Arial"/>
                <w:i/>
                <w:szCs w:val="22"/>
              </w:rPr>
              <w:t>An Introduction to Daoist Thought: Action, Language, and Ethics in Zhuangzi</w:t>
            </w:r>
            <w:r>
              <w:rPr>
                <w:rFonts w:ascii="Arial" w:hAnsi="Arial" w:cs="Arial"/>
                <w:i/>
                <w:szCs w:val="22"/>
              </w:rPr>
              <w:t>.</w:t>
            </w:r>
            <w:r w:rsidRPr="00415CC1">
              <w:rPr>
                <w:rFonts w:ascii="Arial" w:hAnsi="Arial" w:cs="Arial"/>
                <w:szCs w:val="22"/>
              </w:rPr>
              <w:t xml:space="preserve"> </w:t>
            </w:r>
            <w:r>
              <w:rPr>
                <w:rFonts w:ascii="Arial" w:hAnsi="Arial" w:cs="Arial"/>
                <w:szCs w:val="22"/>
              </w:rPr>
              <w:t xml:space="preserve">London: </w:t>
            </w:r>
            <w:r w:rsidRPr="00415CC1">
              <w:rPr>
                <w:rFonts w:ascii="Arial" w:hAnsi="Arial" w:cs="Arial"/>
                <w:szCs w:val="22"/>
              </w:rPr>
              <w:t>Routledge</w:t>
            </w:r>
            <w:r>
              <w:rPr>
                <w:rFonts w:ascii="Arial" w:hAnsi="Arial" w:cs="Arial"/>
                <w:szCs w:val="22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-176483714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B3C1C" w:rsidRDefault="00EB3C1C" w:rsidP="00EB3C1C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:rsidR="00EB3C1C" w:rsidRDefault="00EB3C1C" w:rsidP="00EB3C1C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EB3C1C" w:rsidRPr="00A74B3E" w:rsidTr="00EB3C1C">
        <w:tc>
          <w:tcPr>
            <w:tcW w:w="1689" w:type="dxa"/>
          </w:tcPr>
          <w:p w:rsidR="00EB3C1C" w:rsidRPr="00A74B3E" w:rsidRDefault="00EB3C1C" w:rsidP="00EB3C1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EB3C1C" w:rsidRPr="00415CC1" w:rsidRDefault="00EB3C1C" w:rsidP="00EB3C1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415CC1">
              <w:rPr>
                <w:rStyle w:val="addmd"/>
                <w:rFonts w:ascii="Arial" w:hAnsi="Arial" w:cs="Arial"/>
                <w:szCs w:val="22"/>
              </w:rPr>
              <w:t>R</w:t>
            </w:r>
            <w:r>
              <w:rPr>
                <w:rStyle w:val="addmd"/>
                <w:rFonts w:ascii="Arial" w:hAnsi="Arial" w:cs="Arial"/>
                <w:szCs w:val="22"/>
              </w:rPr>
              <w:t>EITER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>, F</w:t>
            </w:r>
            <w:r>
              <w:rPr>
                <w:rStyle w:val="addmd"/>
                <w:rFonts w:ascii="Arial" w:hAnsi="Arial" w:cs="Arial"/>
                <w:szCs w:val="22"/>
              </w:rPr>
              <w:t xml:space="preserve">. 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>(ed.</w:t>
            </w:r>
            <w:r>
              <w:rPr>
                <w:rStyle w:val="addmd"/>
                <w:rFonts w:ascii="Arial" w:hAnsi="Arial" w:cs="Arial"/>
                <w:szCs w:val="22"/>
              </w:rPr>
              <w:t>)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 </w:t>
            </w:r>
            <w:r>
              <w:rPr>
                <w:rStyle w:val="addmd"/>
                <w:rFonts w:ascii="Arial" w:hAnsi="Arial" w:cs="Arial"/>
                <w:szCs w:val="22"/>
              </w:rPr>
              <w:t>(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2007) </w:t>
            </w:r>
            <w:r w:rsidRPr="00415CC1">
              <w:rPr>
                <w:rFonts w:ascii="Arial" w:hAnsi="Arial" w:cs="Arial"/>
                <w:i/>
                <w:szCs w:val="22"/>
              </w:rPr>
              <w:t>Purposes, Means and Convictions in Daoism: A Berlin Symposium</w:t>
            </w:r>
            <w:r>
              <w:rPr>
                <w:rFonts w:ascii="Arial" w:hAnsi="Arial" w:cs="Arial"/>
                <w:i/>
                <w:szCs w:val="22"/>
              </w:rPr>
              <w:t>.</w:t>
            </w:r>
            <w:r w:rsidRPr="00415CC1">
              <w:rPr>
                <w:rFonts w:ascii="Arial" w:hAnsi="Arial" w:cs="Arial"/>
                <w:szCs w:val="22"/>
              </w:rPr>
              <w:t xml:space="preserve"> </w:t>
            </w:r>
            <w:r>
              <w:rPr>
                <w:rFonts w:ascii="Arial" w:hAnsi="Arial" w:cs="Arial"/>
                <w:szCs w:val="22"/>
              </w:rPr>
              <w:t xml:space="preserve">Wiesbaden: </w:t>
            </w:r>
            <w:proofErr w:type="spellStart"/>
            <w:r w:rsidRPr="00415CC1">
              <w:rPr>
                <w:rFonts w:ascii="Arial" w:hAnsi="Arial" w:cs="Arial"/>
                <w:szCs w:val="22"/>
              </w:rPr>
              <w:t>Harrassowitz</w:t>
            </w:r>
            <w:proofErr w:type="spellEnd"/>
            <w:r w:rsidRPr="00415CC1">
              <w:rPr>
                <w:rFonts w:ascii="Arial" w:hAnsi="Arial" w:cs="Arial"/>
                <w:szCs w:val="22"/>
              </w:rPr>
              <w:t xml:space="preserve"> </w:t>
            </w:r>
            <w:proofErr w:type="spellStart"/>
            <w:r w:rsidRPr="00415CC1">
              <w:rPr>
                <w:rFonts w:ascii="Arial" w:hAnsi="Arial" w:cs="Arial"/>
                <w:szCs w:val="22"/>
              </w:rPr>
              <w:t>Verlag</w:t>
            </w:r>
            <w:proofErr w:type="spellEnd"/>
            <w:r w:rsidRPr="00415CC1">
              <w:rPr>
                <w:rFonts w:ascii="Arial" w:hAnsi="Arial" w:cs="Arial"/>
                <w:szCs w:val="22"/>
              </w:rPr>
              <w:t xml:space="preserve"> publishing house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-3211989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B3C1C" w:rsidRPr="00A74B3E" w:rsidRDefault="00EB3C1C" w:rsidP="00EB3C1C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EB3C1C" w:rsidRPr="00A74B3E" w:rsidTr="00EB3C1C">
        <w:tc>
          <w:tcPr>
            <w:tcW w:w="1689" w:type="dxa"/>
          </w:tcPr>
          <w:p w:rsidR="00EB3C1C" w:rsidRPr="00A74B3E" w:rsidRDefault="00EB3C1C" w:rsidP="00EB3C1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</w:p>
        </w:tc>
        <w:tc>
          <w:tcPr>
            <w:tcW w:w="5605" w:type="dxa"/>
          </w:tcPr>
          <w:p w:rsidR="00EB3C1C" w:rsidRPr="00415CC1" w:rsidRDefault="00EB3C1C" w:rsidP="00EB3C1C">
            <w:pPr>
              <w:tabs>
                <w:tab w:val="num" w:pos="720"/>
                <w:tab w:val="left" w:pos="1440"/>
              </w:tabs>
              <w:rPr>
                <w:rStyle w:val="addmd"/>
                <w:rFonts w:ascii="Arial" w:hAnsi="Arial" w:cs="Arial"/>
                <w:szCs w:val="22"/>
              </w:rPr>
            </w:pPr>
            <w:r w:rsidRPr="00415CC1">
              <w:rPr>
                <w:rStyle w:val="addmd"/>
                <w:rFonts w:ascii="Arial" w:hAnsi="Arial" w:cs="Arial"/>
                <w:szCs w:val="22"/>
              </w:rPr>
              <w:t>S</w:t>
            </w:r>
            <w:r>
              <w:rPr>
                <w:rStyle w:val="addmd"/>
                <w:rFonts w:ascii="Arial" w:hAnsi="Arial" w:cs="Arial"/>
                <w:szCs w:val="22"/>
              </w:rPr>
              <w:t>HAN, C. (2012)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 </w:t>
            </w:r>
            <w:r w:rsidRPr="00415CC1">
              <w:rPr>
                <w:rFonts w:ascii="Arial" w:hAnsi="Arial" w:cs="Arial"/>
                <w:i/>
                <w:szCs w:val="22"/>
              </w:rPr>
              <w:t>Major Aspects of Chinese Religion and Philosophy: Dao of Inner Saint and outer King</w:t>
            </w:r>
            <w:r>
              <w:rPr>
                <w:rFonts w:ascii="Arial" w:hAnsi="Arial" w:cs="Arial"/>
                <w:i/>
                <w:szCs w:val="22"/>
              </w:rPr>
              <w:t>.</w:t>
            </w:r>
            <w:r w:rsidRPr="00415CC1">
              <w:rPr>
                <w:rFonts w:ascii="Arial" w:hAnsi="Arial" w:cs="Arial"/>
                <w:szCs w:val="22"/>
              </w:rPr>
              <w:t xml:space="preserve"> </w:t>
            </w:r>
            <w:r>
              <w:rPr>
                <w:rFonts w:ascii="Arial" w:hAnsi="Arial" w:cs="Arial"/>
                <w:szCs w:val="22"/>
              </w:rPr>
              <w:t xml:space="preserve">London: </w:t>
            </w:r>
            <w:r w:rsidRPr="00415CC1">
              <w:rPr>
                <w:rFonts w:ascii="Arial" w:hAnsi="Arial" w:cs="Arial"/>
                <w:szCs w:val="22"/>
              </w:rPr>
              <w:t>Springer</w:t>
            </w:r>
            <w:r>
              <w:rPr>
                <w:rFonts w:ascii="Arial" w:hAnsi="Arial" w:cs="Arial"/>
                <w:szCs w:val="22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119588759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B3C1C" w:rsidRDefault="00EB3C1C" w:rsidP="00EB3C1C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:rsidR="00EB3C1C" w:rsidRDefault="00EB3C1C" w:rsidP="00EB3C1C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EB3C1C" w:rsidRPr="00A74B3E" w:rsidTr="00EB3C1C">
        <w:tc>
          <w:tcPr>
            <w:tcW w:w="1689" w:type="dxa"/>
          </w:tcPr>
          <w:p w:rsidR="00EB3C1C" w:rsidRPr="00A74B3E" w:rsidRDefault="00EB3C1C" w:rsidP="00EB3C1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EB3C1C" w:rsidRPr="00415CC1" w:rsidRDefault="00EB3C1C" w:rsidP="00EB3C1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proofErr w:type="gramStart"/>
            <w:r w:rsidRPr="00415CC1">
              <w:rPr>
                <w:rStyle w:val="addmd"/>
                <w:rFonts w:ascii="Arial" w:hAnsi="Arial" w:cs="Arial"/>
                <w:szCs w:val="22"/>
              </w:rPr>
              <w:t>T</w:t>
            </w:r>
            <w:r>
              <w:rPr>
                <w:rStyle w:val="addmd"/>
                <w:rFonts w:ascii="Arial" w:hAnsi="Arial" w:cs="Arial"/>
                <w:szCs w:val="22"/>
              </w:rPr>
              <w:t>OWLER ,</w:t>
            </w:r>
            <w:proofErr w:type="gramEnd"/>
            <w:r>
              <w:rPr>
                <w:rStyle w:val="addmd"/>
                <w:rFonts w:ascii="Arial" w:hAnsi="Arial" w:cs="Arial"/>
                <w:szCs w:val="22"/>
              </w:rPr>
              <w:t xml:space="preserve"> S.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 (2010</w:t>
            </w:r>
            <w:r>
              <w:rPr>
                <w:rStyle w:val="addmd"/>
                <w:rFonts w:ascii="Arial" w:hAnsi="Arial" w:cs="Arial"/>
                <w:szCs w:val="22"/>
              </w:rPr>
              <w:t>)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 </w:t>
            </w:r>
            <w:r w:rsidRPr="00415CC1">
              <w:rPr>
                <w:rFonts w:ascii="Arial" w:hAnsi="Arial" w:cs="Arial"/>
                <w:i/>
                <w:szCs w:val="22"/>
              </w:rPr>
              <w:t>Cha Dao: The Way of Tea, Tea as a Way of Life</w:t>
            </w:r>
            <w:r>
              <w:rPr>
                <w:rFonts w:ascii="Arial" w:hAnsi="Arial" w:cs="Arial"/>
                <w:i/>
                <w:szCs w:val="22"/>
              </w:rPr>
              <w:t>.</w:t>
            </w:r>
            <w:r w:rsidRPr="00415CC1">
              <w:rPr>
                <w:rFonts w:ascii="Arial" w:hAnsi="Arial" w:cs="Arial"/>
                <w:i/>
                <w:szCs w:val="22"/>
              </w:rPr>
              <w:t xml:space="preserve"> </w:t>
            </w:r>
            <w:r>
              <w:rPr>
                <w:rFonts w:ascii="Arial" w:hAnsi="Arial" w:cs="Arial"/>
                <w:szCs w:val="22"/>
              </w:rPr>
              <w:t xml:space="preserve">London: </w:t>
            </w:r>
            <w:r w:rsidRPr="00415CC1">
              <w:rPr>
                <w:rFonts w:ascii="Arial" w:hAnsi="Arial" w:cs="Arial"/>
                <w:szCs w:val="22"/>
              </w:rPr>
              <w:t>Singing Dragon</w:t>
            </w:r>
            <w:r>
              <w:rPr>
                <w:rFonts w:ascii="Arial" w:hAnsi="Arial" w:cs="Arial"/>
                <w:szCs w:val="22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198936409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B3C1C" w:rsidRPr="00A74B3E" w:rsidRDefault="00EB3C1C" w:rsidP="00EB3C1C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</w:tc>
      </w:tr>
      <w:tr w:rsidR="00EB3C1C" w:rsidRPr="00A74B3E" w:rsidTr="00EB3C1C">
        <w:tc>
          <w:tcPr>
            <w:tcW w:w="1689" w:type="dxa"/>
          </w:tcPr>
          <w:p w:rsidR="00EB3C1C" w:rsidRPr="00A74B3E" w:rsidRDefault="00EB3C1C" w:rsidP="00EB3C1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EB3C1C" w:rsidRPr="00415CC1" w:rsidRDefault="00EB3C1C" w:rsidP="00EB3C1C">
            <w:pPr>
              <w:tabs>
                <w:tab w:val="num" w:pos="720"/>
                <w:tab w:val="left" w:pos="1440"/>
              </w:tabs>
              <w:rPr>
                <w:rStyle w:val="addmd"/>
                <w:rFonts w:ascii="Arial" w:hAnsi="Arial" w:cs="Arial"/>
                <w:szCs w:val="22"/>
              </w:rPr>
            </w:pPr>
            <w:r>
              <w:rPr>
                <w:rStyle w:val="addmd"/>
                <w:rFonts w:ascii="Arial" w:hAnsi="Arial" w:cs="Arial"/>
                <w:szCs w:val="22"/>
              </w:rPr>
              <w:t>WU,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 J</w:t>
            </w:r>
            <w:r>
              <w:rPr>
                <w:rStyle w:val="addmd"/>
                <w:rFonts w:ascii="Arial" w:hAnsi="Arial" w:cs="Arial"/>
                <w:szCs w:val="22"/>
              </w:rPr>
              <w:t>.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 C</w:t>
            </w:r>
            <w:r>
              <w:rPr>
                <w:rStyle w:val="addmd"/>
                <w:rFonts w:ascii="Arial" w:hAnsi="Arial" w:cs="Arial"/>
                <w:szCs w:val="22"/>
              </w:rPr>
              <w:t xml:space="preserve">. 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>(trans.</w:t>
            </w:r>
            <w:r>
              <w:rPr>
                <w:rStyle w:val="addmd"/>
                <w:rFonts w:ascii="Arial" w:hAnsi="Arial" w:cs="Arial"/>
                <w:szCs w:val="22"/>
              </w:rPr>
              <w:t>)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 </w:t>
            </w:r>
            <w:r>
              <w:rPr>
                <w:rStyle w:val="addmd"/>
                <w:rFonts w:ascii="Arial" w:hAnsi="Arial" w:cs="Arial"/>
                <w:szCs w:val="22"/>
              </w:rPr>
              <w:t>(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>2015</w:t>
            </w:r>
            <w:r>
              <w:rPr>
                <w:rStyle w:val="addmd"/>
                <w:rFonts w:ascii="Arial" w:hAnsi="Arial" w:cs="Arial"/>
                <w:szCs w:val="22"/>
              </w:rPr>
              <w:t>)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 </w:t>
            </w:r>
            <w:r w:rsidRPr="00415CC1">
              <w:rPr>
                <w:rStyle w:val="addmd"/>
                <w:rFonts w:ascii="Arial" w:hAnsi="Arial" w:cs="Arial"/>
                <w:i/>
                <w:szCs w:val="22"/>
              </w:rPr>
              <w:t>Daoist Meditation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: </w:t>
            </w:r>
            <w:r w:rsidRPr="00415CC1">
              <w:rPr>
                <w:rStyle w:val="addmd"/>
                <w:rFonts w:ascii="Arial" w:hAnsi="Arial" w:cs="Arial"/>
                <w:i/>
                <w:szCs w:val="22"/>
              </w:rPr>
              <w:t>The Purification of the heart method of meditation and discourse on sitting and forgetting (</w:t>
            </w:r>
            <w:proofErr w:type="spellStart"/>
            <w:r w:rsidRPr="00415CC1">
              <w:rPr>
                <w:rStyle w:val="addmd"/>
                <w:rFonts w:ascii="Arial" w:hAnsi="Arial" w:cs="Arial"/>
                <w:i/>
                <w:szCs w:val="22"/>
              </w:rPr>
              <w:t>zuo</w:t>
            </w:r>
            <w:proofErr w:type="spellEnd"/>
            <w:r w:rsidRPr="00415CC1">
              <w:rPr>
                <w:rStyle w:val="addmd"/>
                <w:rFonts w:ascii="Arial" w:hAnsi="Arial" w:cs="Arial"/>
                <w:i/>
                <w:szCs w:val="22"/>
              </w:rPr>
              <w:t xml:space="preserve"> </w:t>
            </w:r>
            <w:proofErr w:type="spellStart"/>
            <w:r w:rsidRPr="00415CC1">
              <w:rPr>
                <w:rStyle w:val="addmd"/>
                <w:rFonts w:ascii="Arial" w:hAnsi="Arial" w:cs="Arial"/>
                <w:i/>
                <w:szCs w:val="22"/>
              </w:rPr>
              <w:t>wang</w:t>
            </w:r>
            <w:proofErr w:type="spellEnd"/>
            <w:r w:rsidRPr="00415CC1">
              <w:rPr>
                <w:rStyle w:val="addmd"/>
                <w:rFonts w:ascii="Arial" w:hAnsi="Arial" w:cs="Arial"/>
                <w:i/>
                <w:szCs w:val="22"/>
              </w:rPr>
              <w:t xml:space="preserve"> </w:t>
            </w:r>
            <w:proofErr w:type="spellStart"/>
            <w:r w:rsidRPr="00415CC1">
              <w:rPr>
                <w:rStyle w:val="addmd"/>
                <w:rFonts w:ascii="Arial" w:hAnsi="Arial" w:cs="Arial"/>
                <w:i/>
                <w:szCs w:val="22"/>
              </w:rPr>
              <w:t>lun</w:t>
            </w:r>
            <w:proofErr w:type="spellEnd"/>
            <w:r w:rsidRPr="00415CC1">
              <w:rPr>
                <w:rStyle w:val="addmd"/>
                <w:rFonts w:ascii="Arial" w:hAnsi="Arial" w:cs="Arial"/>
                <w:i/>
                <w:szCs w:val="22"/>
              </w:rPr>
              <w:t xml:space="preserve">) by </w:t>
            </w:r>
            <w:proofErr w:type="spellStart"/>
            <w:r w:rsidRPr="00415CC1">
              <w:rPr>
                <w:rStyle w:val="addmd"/>
                <w:rFonts w:ascii="Arial" w:hAnsi="Arial" w:cs="Arial"/>
                <w:i/>
                <w:szCs w:val="22"/>
              </w:rPr>
              <w:t>si</w:t>
            </w:r>
            <w:proofErr w:type="spellEnd"/>
            <w:r w:rsidRPr="00415CC1">
              <w:rPr>
                <w:rStyle w:val="addmd"/>
                <w:rFonts w:ascii="Arial" w:hAnsi="Arial" w:cs="Arial"/>
                <w:i/>
                <w:szCs w:val="22"/>
              </w:rPr>
              <w:t xml:space="preserve"> ma </w:t>
            </w:r>
            <w:proofErr w:type="spellStart"/>
            <w:r w:rsidRPr="00415CC1">
              <w:rPr>
                <w:rStyle w:val="addmd"/>
                <w:rFonts w:ascii="Arial" w:hAnsi="Arial" w:cs="Arial"/>
                <w:i/>
                <w:szCs w:val="22"/>
              </w:rPr>
              <w:t>cheng</w:t>
            </w:r>
            <w:proofErr w:type="spellEnd"/>
            <w:r w:rsidRPr="00415CC1">
              <w:rPr>
                <w:rStyle w:val="addmd"/>
                <w:rFonts w:ascii="Arial" w:hAnsi="Arial" w:cs="Arial"/>
                <w:i/>
                <w:szCs w:val="22"/>
              </w:rPr>
              <w:t xml:space="preserve"> </w:t>
            </w:r>
            <w:proofErr w:type="spellStart"/>
            <w:r w:rsidRPr="00415CC1">
              <w:rPr>
                <w:rStyle w:val="addmd"/>
                <w:rFonts w:ascii="Arial" w:hAnsi="Arial" w:cs="Arial"/>
                <w:i/>
                <w:szCs w:val="22"/>
              </w:rPr>
              <w:t>zhen</w:t>
            </w:r>
            <w:proofErr w:type="spellEnd"/>
            <w:r>
              <w:rPr>
                <w:rStyle w:val="addmd"/>
                <w:rFonts w:ascii="Arial" w:hAnsi="Arial" w:cs="Arial"/>
                <w:szCs w:val="22"/>
              </w:rPr>
              <w:t>.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  </w:t>
            </w:r>
            <w:r>
              <w:rPr>
                <w:rStyle w:val="addmd"/>
                <w:rFonts w:ascii="Arial" w:hAnsi="Arial" w:cs="Arial"/>
                <w:szCs w:val="22"/>
              </w:rPr>
              <w:t xml:space="preserve">London: 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>Singing Dragon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87874147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B3C1C" w:rsidRDefault="00EB3C1C" w:rsidP="00EB3C1C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:rsidR="00EB3C1C" w:rsidRDefault="00EB3C1C" w:rsidP="00EB3C1C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EB3C1C" w:rsidRPr="00A74B3E" w:rsidTr="00EB3C1C">
        <w:tc>
          <w:tcPr>
            <w:tcW w:w="1689" w:type="dxa"/>
          </w:tcPr>
          <w:p w:rsidR="00EB3C1C" w:rsidRPr="00A74B3E" w:rsidRDefault="00EB3C1C" w:rsidP="00EB3C1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EB3C1C" w:rsidRDefault="00EB3C1C" w:rsidP="00EB3C1C">
            <w:pPr>
              <w:tabs>
                <w:tab w:val="num" w:pos="720"/>
                <w:tab w:val="left" w:pos="1440"/>
              </w:tabs>
              <w:rPr>
                <w:rStyle w:val="addmd"/>
                <w:rFonts w:ascii="Arial" w:hAnsi="Arial" w:cs="Arial"/>
                <w:szCs w:val="22"/>
              </w:rPr>
            </w:pPr>
            <w:r>
              <w:rPr>
                <w:rStyle w:val="addmd"/>
                <w:rFonts w:ascii="Arial" w:hAnsi="Arial" w:cs="Arial"/>
                <w:szCs w:val="22"/>
              </w:rPr>
              <w:t>WU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>, Z</w:t>
            </w:r>
            <w:r>
              <w:rPr>
                <w:rStyle w:val="addmd"/>
                <w:rFonts w:ascii="Arial" w:hAnsi="Arial" w:cs="Arial"/>
                <w:szCs w:val="22"/>
              </w:rPr>
              <w:t>. (2014)</w:t>
            </w:r>
            <w:r w:rsidRPr="00415CC1">
              <w:rPr>
                <w:rStyle w:val="addmd"/>
                <w:rFonts w:ascii="Arial" w:hAnsi="Arial" w:cs="Arial"/>
                <w:szCs w:val="22"/>
              </w:rPr>
              <w:t xml:space="preserve"> </w:t>
            </w:r>
            <w:proofErr w:type="spellStart"/>
            <w:r w:rsidRPr="00415CC1">
              <w:rPr>
                <w:rFonts w:ascii="Arial" w:hAnsi="Arial" w:cs="Arial"/>
                <w:i/>
                <w:szCs w:val="22"/>
              </w:rPr>
              <w:t>XinYi</w:t>
            </w:r>
            <w:proofErr w:type="spellEnd"/>
            <w:r w:rsidRPr="00415CC1">
              <w:rPr>
                <w:rFonts w:ascii="Arial" w:hAnsi="Arial" w:cs="Arial"/>
                <w:i/>
                <w:szCs w:val="22"/>
              </w:rPr>
              <w:t xml:space="preserve"> </w:t>
            </w:r>
            <w:proofErr w:type="spellStart"/>
            <w:r w:rsidRPr="00415CC1">
              <w:rPr>
                <w:rFonts w:ascii="Arial" w:hAnsi="Arial" w:cs="Arial"/>
                <w:i/>
                <w:szCs w:val="22"/>
              </w:rPr>
              <w:t>WuDao</w:t>
            </w:r>
            <w:proofErr w:type="spellEnd"/>
            <w:r w:rsidRPr="00415CC1">
              <w:rPr>
                <w:rFonts w:ascii="Arial" w:hAnsi="Arial" w:cs="Arial"/>
                <w:i/>
                <w:szCs w:val="22"/>
              </w:rPr>
              <w:t>: Heart-Mind - The Dao of Martial Arts</w:t>
            </w:r>
            <w:r>
              <w:rPr>
                <w:rFonts w:ascii="Arial" w:hAnsi="Arial" w:cs="Arial"/>
                <w:i/>
                <w:szCs w:val="22"/>
              </w:rPr>
              <w:t>.</w:t>
            </w:r>
            <w:r w:rsidRPr="00415CC1">
              <w:rPr>
                <w:rFonts w:ascii="Arial" w:hAnsi="Arial" w:cs="Arial"/>
                <w:szCs w:val="22"/>
              </w:rPr>
              <w:t xml:space="preserve"> </w:t>
            </w:r>
            <w:r>
              <w:rPr>
                <w:rFonts w:ascii="Arial" w:hAnsi="Arial" w:cs="Arial"/>
                <w:szCs w:val="22"/>
              </w:rPr>
              <w:t xml:space="preserve">London: </w:t>
            </w:r>
            <w:r w:rsidRPr="00415CC1">
              <w:rPr>
                <w:rFonts w:ascii="Arial" w:hAnsi="Arial" w:cs="Arial"/>
                <w:szCs w:val="22"/>
              </w:rPr>
              <w:t>Singing Dragon</w:t>
            </w:r>
            <w:r>
              <w:rPr>
                <w:rFonts w:ascii="Arial" w:hAnsi="Arial" w:cs="Arial"/>
                <w:szCs w:val="22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136764230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B3C1C" w:rsidRDefault="00EB3C1C" w:rsidP="00EB3C1C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:rsidR="00EB3C1C" w:rsidRDefault="00EB3C1C" w:rsidP="00EB3C1C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EB3C1C" w:rsidRPr="00A74B3E" w:rsidTr="00EB3C1C">
        <w:tc>
          <w:tcPr>
            <w:tcW w:w="1689" w:type="dxa"/>
          </w:tcPr>
          <w:p w:rsidR="00EB3C1C" w:rsidRPr="00A74B3E" w:rsidRDefault="00EB3C1C" w:rsidP="00EB3C1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EB3C1C" w:rsidRPr="00415CC1" w:rsidRDefault="00EB3C1C" w:rsidP="00EB3C1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415CC1">
              <w:rPr>
                <w:rFonts w:ascii="Arial" w:hAnsi="Arial" w:cs="Arial"/>
                <w:szCs w:val="22"/>
              </w:rPr>
              <w:t>Z</w:t>
            </w:r>
            <w:r>
              <w:rPr>
                <w:rFonts w:ascii="Arial" w:hAnsi="Arial" w:cs="Arial"/>
                <w:szCs w:val="22"/>
              </w:rPr>
              <w:t>HOU, Z.</w:t>
            </w:r>
            <w:r w:rsidRPr="00415CC1">
              <w:rPr>
                <w:rFonts w:ascii="Arial" w:hAnsi="Arial" w:cs="Arial"/>
                <w:szCs w:val="22"/>
              </w:rPr>
              <w:t xml:space="preserve"> </w:t>
            </w:r>
            <w:r>
              <w:rPr>
                <w:rFonts w:ascii="Arial" w:hAnsi="Arial" w:cs="Arial"/>
                <w:szCs w:val="22"/>
              </w:rPr>
              <w:t>(2013)</w:t>
            </w:r>
            <w:r w:rsidRPr="00415CC1">
              <w:rPr>
                <w:rFonts w:ascii="Arial" w:hAnsi="Arial" w:cs="Arial"/>
                <w:szCs w:val="22"/>
              </w:rPr>
              <w:t xml:space="preserve"> </w:t>
            </w:r>
            <w:r w:rsidRPr="00415CC1">
              <w:rPr>
                <w:rStyle w:val="fn"/>
                <w:rFonts w:ascii="Arial" w:hAnsi="Arial" w:cs="Arial"/>
                <w:i/>
                <w:szCs w:val="22"/>
              </w:rPr>
              <w:t>Daoist Philosophy and Literati Writings in Late Imperial China</w:t>
            </w:r>
            <w:r w:rsidRPr="00415CC1">
              <w:rPr>
                <w:rFonts w:ascii="Arial" w:hAnsi="Arial" w:cs="Arial"/>
                <w:i/>
                <w:szCs w:val="22"/>
              </w:rPr>
              <w:t xml:space="preserve">: </w:t>
            </w:r>
            <w:r w:rsidRPr="00415CC1">
              <w:rPr>
                <w:rStyle w:val="Subtitle1"/>
                <w:rFonts w:ascii="Arial" w:hAnsi="Arial" w:cs="Arial"/>
                <w:i/>
                <w:szCs w:val="22"/>
              </w:rPr>
              <w:t>A Case Study of 'The Story of the Stone</w:t>
            </w:r>
            <w:r w:rsidRPr="00415CC1">
              <w:rPr>
                <w:rStyle w:val="Subtitle1"/>
                <w:rFonts w:ascii="Arial" w:hAnsi="Arial" w:cs="Arial"/>
                <w:szCs w:val="22"/>
              </w:rPr>
              <w:t>'</w:t>
            </w:r>
            <w:r>
              <w:rPr>
                <w:rStyle w:val="Subtitle1"/>
                <w:rFonts w:ascii="Arial" w:hAnsi="Arial" w:cs="Arial"/>
                <w:szCs w:val="22"/>
              </w:rPr>
              <w:t>.</w:t>
            </w:r>
            <w:r w:rsidRPr="00415CC1">
              <w:rPr>
                <w:rStyle w:val="Subtitle1"/>
                <w:rFonts w:ascii="Arial" w:hAnsi="Arial" w:cs="Arial"/>
                <w:szCs w:val="22"/>
              </w:rPr>
              <w:t xml:space="preserve"> </w:t>
            </w:r>
            <w:r>
              <w:rPr>
                <w:rStyle w:val="Subtitle1"/>
                <w:rFonts w:ascii="Arial" w:hAnsi="Arial" w:cs="Arial"/>
                <w:szCs w:val="22"/>
              </w:rPr>
              <w:t xml:space="preserve">Hong Kong: </w:t>
            </w:r>
            <w:r w:rsidRPr="00415CC1">
              <w:rPr>
                <w:rFonts w:ascii="Arial" w:hAnsi="Arial" w:cs="Arial"/>
                <w:szCs w:val="22"/>
              </w:rPr>
              <w:t>Chinese University Press</w:t>
            </w:r>
            <w:r>
              <w:rPr>
                <w:rFonts w:ascii="Arial" w:hAnsi="Arial" w:cs="Arial"/>
                <w:szCs w:val="22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1696030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B3C1C" w:rsidRPr="00A74B3E" w:rsidRDefault="00EB3C1C" w:rsidP="00EB3C1C">
                <w:pPr>
                  <w:jc w:val="center"/>
                  <w:rPr>
                    <w:rFonts w:ascii="Arial" w:eastAsia="MS Gothic" w:hAnsi="Arial" w:cs="Arial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</w:tbl>
    <w:p w:rsidR="00EB3C1C" w:rsidRPr="00A74B3E" w:rsidRDefault="00EB3C1C" w:rsidP="00EB3C1C">
      <w:pPr>
        <w:pStyle w:val="fixed"/>
        <w:rPr>
          <w:rFonts w:ascii="Arial" w:hAnsi="Arial" w:cs="Arial"/>
          <w:sz w:val="22"/>
          <w:szCs w:val="22"/>
        </w:rPr>
      </w:pPr>
    </w:p>
    <w:p w:rsidR="00242A93" w:rsidRDefault="00242A93" w:rsidP="00242A93">
      <w:pPr>
        <w:spacing w:line="480" w:lineRule="auto"/>
        <w:rPr>
          <w:sz w:val="28"/>
          <w:szCs w:val="28"/>
        </w:rPr>
      </w:pPr>
    </w:p>
    <w:p w:rsidR="00647754" w:rsidRDefault="00647754" w:rsidP="00242A93">
      <w:pPr>
        <w:rPr>
          <w:b/>
          <w:bCs/>
        </w:rPr>
      </w:pPr>
    </w:p>
    <w:p w:rsidR="00E51A26" w:rsidRDefault="00E51A26" w:rsidP="00E51A26">
      <w:pPr>
        <w:rPr>
          <w:rStyle w:val="ModuleheaderChar"/>
          <w:rFonts w:ascii="Times New Roman" w:hAnsi="Times New Roman"/>
          <w:sz w:val="24"/>
        </w:rPr>
      </w:pPr>
    </w:p>
    <w:sectPr w:rsidR="00E51A26" w:rsidSect="003C4C4F"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Raleway">
    <w:altName w:val="Times New Roman"/>
    <w:charset w:val="00"/>
    <w:family w:val="auto"/>
    <w:pitch w:val="default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1D15A5A"/>
    <w:multiLevelType w:val="hybridMultilevel"/>
    <w:tmpl w:val="B322D46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1FE29A3"/>
    <w:multiLevelType w:val="hybridMultilevel"/>
    <w:tmpl w:val="3ACC0CC8"/>
    <w:lvl w:ilvl="0" w:tplc="D59C65F4">
      <w:start w:val="1"/>
      <w:numFmt w:val="bullet"/>
      <w:lvlText w:val="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E1144B1E" w:tentative="1">
      <w:start w:val="1"/>
      <w:numFmt w:val="bullet"/>
      <w:lvlText w:val="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1C02D79C" w:tentative="1">
      <w:start w:val="1"/>
      <w:numFmt w:val="bullet"/>
      <w:lvlText w:val="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F4C6D56E" w:tentative="1">
      <w:start w:val="1"/>
      <w:numFmt w:val="bullet"/>
      <w:lvlText w:val="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819E13CA" w:tentative="1">
      <w:start w:val="1"/>
      <w:numFmt w:val="bullet"/>
      <w:lvlText w:val="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A9C80A80" w:tentative="1">
      <w:start w:val="1"/>
      <w:numFmt w:val="bullet"/>
      <w:lvlText w:val="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53F66818" w:tentative="1">
      <w:start w:val="1"/>
      <w:numFmt w:val="bullet"/>
      <w:lvlText w:val="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E5E4236A" w:tentative="1">
      <w:start w:val="1"/>
      <w:numFmt w:val="bullet"/>
      <w:lvlText w:val="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F9249BBE" w:tentative="1">
      <w:start w:val="1"/>
      <w:numFmt w:val="bullet"/>
      <w:lvlText w:val="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3" w15:restartNumberingAfterBreak="0">
    <w:nsid w:val="08903F73"/>
    <w:multiLevelType w:val="singleLevel"/>
    <w:tmpl w:val="FFFFFFFF"/>
    <w:lvl w:ilvl="0">
      <w:numFmt w:val="decimal"/>
      <w:lvlText w:val="*"/>
      <w:lvlJc w:val="left"/>
    </w:lvl>
  </w:abstractNum>
  <w:abstractNum w:abstractNumId="4" w15:restartNumberingAfterBreak="0">
    <w:nsid w:val="13CB0491"/>
    <w:multiLevelType w:val="hybridMultilevel"/>
    <w:tmpl w:val="ED10128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5521498"/>
    <w:multiLevelType w:val="hybridMultilevel"/>
    <w:tmpl w:val="13889FB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657478E"/>
    <w:multiLevelType w:val="hybridMultilevel"/>
    <w:tmpl w:val="BEB83914"/>
    <w:lvl w:ilvl="0" w:tplc="5492E6B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1AD91D12"/>
    <w:multiLevelType w:val="hybridMultilevel"/>
    <w:tmpl w:val="B026509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E3C2D73"/>
    <w:multiLevelType w:val="hybridMultilevel"/>
    <w:tmpl w:val="5FA6DB4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0E471E0"/>
    <w:multiLevelType w:val="hybridMultilevel"/>
    <w:tmpl w:val="9BB03316"/>
    <w:lvl w:ilvl="0" w:tplc="42EA98E2">
      <w:start w:val="1"/>
      <w:numFmt w:val="decimal"/>
      <w:lvlText w:val="%1."/>
      <w:lvlJc w:val="left"/>
      <w:pPr>
        <w:ind w:left="23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3060" w:hanging="360"/>
      </w:pPr>
    </w:lvl>
    <w:lvl w:ilvl="2" w:tplc="0809001B" w:tentative="1">
      <w:start w:val="1"/>
      <w:numFmt w:val="lowerRoman"/>
      <w:lvlText w:val="%3."/>
      <w:lvlJc w:val="right"/>
      <w:pPr>
        <w:ind w:left="3780" w:hanging="180"/>
      </w:pPr>
    </w:lvl>
    <w:lvl w:ilvl="3" w:tplc="0809000F" w:tentative="1">
      <w:start w:val="1"/>
      <w:numFmt w:val="decimal"/>
      <w:lvlText w:val="%4."/>
      <w:lvlJc w:val="left"/>
      <w:pPr>
        <w:ind w:left="4500" w:hanging="360"/>
      </w:pPr>
    </w:lvl>
    <w:lvl w:ilvl="4" w:tplc="08090019" w:tentative="1">
      <w:start w:val="1"/>
      <w:numFmt w:val="lowerLetter"/>
      <w:lvlText w:val="%5."/>
      <w:lvlJc w:val="left"/>
      <w:pPr>
        <w:ind w:left="5220" w:hanging="360"/>
      </w:pPr>
    </w:lvl>
    <w:lvl w:ilvl="5" w:tplc="0809001B" w:tentative="1">
      <w:start w:val="1"/>
      <w:numFmt w:val="lowerRoman"/>
      <w:lvlText w:val="%6."/>
      <w:lvlJc w:val="right"/>
      <w:pPr>
        <w:ind w:left="5940" w:hanging="180"/>
      </w:pPr>
    </w:lvl>
    <w:lvl w:ilvl="6" w:tplc="0809000F" w:tentative="1">
      <w:start w:val="1"/>
      <w:numFmt w:val="decimal"/>
      <w:lvlText w:val="%7."/>
      <w:lvlJc w:val="left"/>
      <w:pPr>
        <w:ind w:left="6660" w:hanging="360"/>
      </w:pPr>
    </w:lvl>
    <w:lvl w:ilvl="7" w:tplc="08090019" w:tentative="1">
      <w:start w:val="1"/>
      <w:numFmt w:val="lowerLetter"/>
      <w:lvlText w:val="%8."/>
      <w:lvlJc w:val="left"/>
      <w:pPr>
        <w:ind w:left="7380" w:hanging="360"/>
      </w:pPr>
    </w:lvl>
    <w:lvl w:ilvl="8" w:tplc="0809001B" w:tentative="1">
      <w:start w:val="1"/>
      <w:numFmt w:val="lowerRoman"/>
      <w:lvlText w:val="%9."/>
      <w:lvlJc w:val="right"/>
      <w:pPr>
        <w:ind w:left="8100" w:hanging="180"/>
      </w:pPr>
    </w:lvl>
  </w:abstractNum>
  <w:abstractNum w:abstractNumId="10" w15:restartNumberingAfterBreak="0">
    <w:nsid w:val="224F7974"/>
    <w:multiLevelType w:val="hybridMultilevel"/>
    <w:tmpl w:val="6BCE52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7F400FC"/>
    <w:multiLevelType w:val="hybridMultilevel"/>
    <w:tmpl w:val="8B8AA7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7FB1279"/>
    <w:multiLevelType w:val="singleLevel"/>
    <w:tmpl w:val="FFFFFFFF"/>
    <w:lvl w:ilvl="0">
      <w:numFmt w:val="decimal"/>
      <w:lvlText w:val="*"/>
      <w:lvlJc w:val="left"/>
    </w:lvl>
  </w:abstractNum>
  <w:abstractNum w:abstractNumId="13" w15:restartNumberingAfterBreak="0">
    <w:nsid w:val="2A5D5EF3"/>
    <w:multiLevelType w:val="hybridMultilevel"/>
    <w:tmpl w:val="685C27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D210504"/>
    <w:multiLevelType w:val="hybridMultilevel"/>
    <w:tmpl w:val="E9B092F4"/>
    <w:lvl w:ilvl="0" w:tplc="2B0E4126">
      <w:start w:val="1"/>
      <w:numFmt w:val="decimal"/>
      <w:lvlText w:val="%1."/>
      <w:lvlJc w:val="left"/>
      <w:pPr>
        <w:ind w:left="1440" w:hanging="360"/>
      </w:pPr>
      <w:rPr>
        <w:rFonts w:ascii="Tahoma" w:eastAsia="SimSun" w:hAnsi="Tahoma" w:cs="Times New Roman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5" w15:restartNumberingAfterBreak="0">
    <w:nsid w:val="2F307727"/>
    <w:multiLevelType w:val="hybridMultilevel"/>
    <w:tmpl w:val="6DD868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13C10FD"/>
    <w:multiLevelType w:val="hybridMultilevel"/>
    <w:tmpl w:val="C88886C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16944FF"/>
    <w:multiLevelType w:val="hybridMultilevel"/>
    <w:tmpl w:val="1DCA53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3D24F8F"/>
    <w:multiLevelType w:val="hybridMultilevel"/>
    <w:tmpl w:val="0E2C1F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77246E0"/>
    <w:multiLevelType w:val="hybridMultilevel"/>
    <w:tmpl w:val="26DC31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39FA7617"/>
    <w:multiLevelType w:val="hybridMultilevel"/>
    <w:tmpl w:val="A04E699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3C054E36"/>
    <w:multiLevelType w:val="hybridMultilevel"/>
    <w:tmpl w:val="5D026E5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3E0458D5"/>
    <w:multiLevelType w:val="hybridMultilevel"/>
    <w:tmpl w:val="788E7B8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016526A"/>
    <w:multiLevelType w:val="singleLevel"/>
    <w:tmpl w:val="FFFFFFFF"/>
    <w:lvl w:ilvl="0">
      <w:numFmt w:val="decimal"/>
      <w:lvlText w:val="*"/>
      <w:lvlJc w:val="left"/>
    </w:lvl>
  </w:abstractNum>
  <w:abstractNum w:abstractNumId="25" w15:restartNumberingAfterBreak="0">
    <w:nsid w:val="46697A4D"/>
    <w:multiLevelType w:val="hybridMultilevel"/>
    <w:tmpl w:val="8B8AA7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724729C"/>
    <w:multiLevelType w:val="hybridMultilevel"/>
    <w:tmpl w:val="662E68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77D4E2B"/>
    <w:multiLevelType w:val="hybridMultilevel"/>
    <w:tmpl w:val="50C635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49A32C14"/>
    <w:multiLevelType w:val="hybridMultilevel"/>
    <w:tmpl w:val="71286E3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4B3C7C1A"/>
    <w:multiLevelType w:val="hybridMultilevel"/>
    <w:tmpl w:val="810E8E48"/>
    <w:lvl w:ilvl="0" w:tplc="5E369C16">
      <w:start w:val="1"/>
      <w:numFmt w:val="decimal"/>
      <w:lvlText w:val="%1."/>
      <w:lvlJc w:val="left"/>
      <w:pPr>
        <w:tabs>
          <w:tab w:val="num" w:pos="420"/>
        </w:tabs>
        <w:ind w:left="4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140"/>
        </w:tabs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60"/>
        </w:tabs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80"/>
        </w:tabs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300"/>
        </w:tabs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020"/>
        </w:tabs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740"/>
        </w:tabs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60"/>
        </w:tabs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80"/>
        </w:tabs>
        <w:ind w:left="6180" w:hanging="180"/>
      </w:pPr>
    </w:lvl>
  </w:abstractNum>
  <w:abstractNum w:abstractNumId="30" w15:restartNumberingAfterBreak="0">
    <w:nsid w:val="53647920"/>
    <w:multiLevelType w:val="hybridMultilevel"/>
    <w:tmpl w:val="107CC7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54B8718C"/>
    <w:multiLevelType w:val="singleLevel"/>
    <w:tmpl w:val="FFFFFFFF"/>
    <w:lvl w:ilvl="0">
      <w:numFmt w:val="decimal"/>
      <w:lvlText w:val="*"/>
      <w:lvlJc w:val="left"/>
    </w:lvl>
  </w:abstractNum>
  <w:abstractNum w:abstractNumId="32" w15:restartNumberingAfterBreak="0">
    <w:nsid w:val="54C12BA1"/>
    <w:multiLevelType w:val="singleLevel"/>
    <w:tmpl w:val="FFFFFFFF"/>
    <w:lvl w:ilvl="0">
      <w:numFmt w:val="decimal"/>
      <w:lvlText w:val="*"/>
      <w:lvlJc w:val="left"/>
    </w:lvl>
  </w:abstractNum>
  <w:abstractNum w:abstractNumId="33" w15:restartNumberingAfterBreak="0">
    <w:nsid w:val="5A096125"/>
    <w:multiLevelType w:val="hybridMultilevel"/>
    <w:tmpl w:val="1068B81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5F260A4C"/>
    <w:multiLevelType w:val="hybridMultilevel"/>
    <w:tmpl w:val="E8C096D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60783840"/>
    <w:multiLevelType w:val="singleLevel"/>
    <w:tmpl w:val="FFFFFFFF"/>
    <w:lvl w:ilvl="0">
      <w:numFmt w:val="decimal"/>
      <w:lvlText w:val="*"/>
      <w:lvlJc w:val="left"/>
    </w:lvl>
  </w:abstractNum>
  <w:abstractNum w:abstractNumId="36" w15:restartNumberingAfterBreak="0">
    <w:nsid w:val="608F27B0"/>
    <w:multiLevelType w:val="hybridMultilevel"/>
    <w:tmpl w:val="D4C063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60CF31B5"/>
    <w:multiLevelType w:val="hybridMultilevel"/>
    <w:tmpl w:val="7A3CC2F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61275FFB"/>
    <w:multiLevelType w:val="hybridMultilevel"/>
    <w:tmpl w:val="EE28F78C"/>
    <w:lvl w:ilvl="0" w:tplc="4A2ABF0E">
      <w:start w:val="1"/>
      <w:numFmt w:val="decimal"/>
      <w:lvlText w:val="%1."/>
      <w:lvlJc w:val="left"/>
      <w:pPr>
        <w:ind w:left="720" w:hanging="360"/>
      </w:pPr>
      <w:rPr>
        <w:rFonts w:ascii="Tahoma" w:eastAsia="SimSun" w:hAnsi="Tahoma"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663E27EC"/>
    <w:multiLevelType w:val="singleLevel"/>
    <w:tmpl w:val="FFFFFFFF"/>
    <w:lvl w:ilvl="0">
      <w:numFmt w:val="decimal"/>
      <w:lvlText w:val="*"/>
      <w:lvlJc w:val="left"/>
    </w:lvl>
  </w:abstractNum>
  <w:abstractNum w:abstractNumId="40" w15:restartNumberingAfterBreak="0">
    <w:nsid w:val="67DA6002"/>
    <w:multiLevelType w:val="hybridMultilevel"/>
    <w:tmpl w:val="CC28D25C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1" w15:restartNumberingAfterBreak="0">
    <w:nsid w:val="689F6835"/>
    <w:multiLevelType w:val="hybridMultilevel"/>
    <w:tmpl w:val="9F2CC8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 w15:restartNumberingAfterBreak="0">
    <w:nsid w:val="6D565802"/>
    <w:multiLevelType w:val="singleLevel"/>
    <w:tmpl w:val="FFFFFFFF"/>
    <w:lvl w:ilvl="0">
      <w:numFmt w:val="decimal"/>
      <w:lvlText w:val="*"/>
      <w:lvlJc w:val="left"/>
    </w:lvl>
  </w:abstractNum>
  <w:abstractNum w:abstractNumId="43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7B9B2C82"/>
    <w:multiLevelType w:val="singleLevel"/>
    <w:tmpl w:val="FFFFFFFF"/>
    <w:lvl w:ilvl="0">
      <w:numFmt w:val="decimal"/>
      <w:lvlText w:val="*"/>
      <w:lvlJc w:val="left"/>
    </w:lvl>
  </w:abstractNum>
  <w:abstractNum w:abstractNumId="45" w15:restartNumberingAfterBreak="0">
    <w:nsid w:val="7FB47F89"/>
    <w:multiLevelType w:val="hybridMultilevel"/>
    <w:tmpl w:val="11683A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3"/>
  </w:num>
  <w:num w:numId="2">
    <w:abstractNumId w:val="40"/>
  </w:num>
  <w:num w:numId="3">
    <w:abstractNumId w:val="29"/>
  </w:num>
  <w:num w:numId="4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  <w:sz w:val="20"/>
        </w:rPr>
      </w:lvl>
    </w:lvlOverride>
  </w:num>
  <w:num w:numId="5">
    <w:abstractNumId w:val="24"/>
  </w:num>
  <w:num w:numId="6">
    <w:abstractNumId w:val="42"/>
  </w:num>
  <w:num w:numId="7">
    <w:abstractNumId w:val="44"/>
  </w:num>
  <w:num w:numId="8">
    <w:abstractNumId w:val="12"/>
  </w:num>
  <w:num w:numId="9">
    <w:abstractNumId w:val="31"/>
  </w:num>
  <w:num w:numId="10">
    <w:abstractNumId w:val="39"/>
  </w:num>
  <w:num w:numId="11">
    <w:abstractNumId w:val="32"/>
  </w:num>
  <w:num w:numId="12">
    <w:abstractNumId w:val="3"/>
  </w:num>
  <w:num w:numId="13">
    <w:abstractNumId w:val="35"/>
  </w:num>
  <w:num w:numId="14">
    <w:abstractNumId w:val="20"/>
  </w:num>
  <w:num w:numId="15">
    <w:abstractNumId w:val="13"/>
  </w:num>
  <w:num w:numId="16">
    <w:abstractNumId w:val="2"/>
  </w:num>
  <w:num w:numId="17">
    <w:abstractNumId w:val="10"/>
  </w:num>
  <w:num w:numId="18">
    <w:abstractNumId w:val="19"/>
  </w:num>
  <w:num w:numId="19">
    <w:abstractNumId w:val="5"/>
  </w:num>
  <w:num w:numId="20">
    <w:abstractNumId w:val="9"/>
  </w:num>
  <w:num w:numId="21">
    <w:abstractNumId w:val="33"/>
  </w:num>
  <w:num w:numId="22">
    <w:abstractNumId w:val="27"/>
  </w:num>
  <w:num w:numId="23">
    <w:abstractNumId w:val="21"/>
  </w:num>
  <w:num w:numId="24">
    <w:abstractNumId w:val="8"/>
  </w:num>
  <w:num w:numId="25">
    <w:abstractNumId w:val="36"/>
  </w:num>
  <w:num w:numId="26">
    <w:abstractNumId w:val="38"/>
  </w:num>
  <w:num w:numId="27">
    <w:abstractNumId w:val="7"/>
  </w:num>
  <w:num w:numId="28">
    <w:abstractNumId w:val="41"/>
  </w:num>
  <w:num w:numId="29">
    <w:abstractNumId w:val="28"/>
  </w:num>
  <w:num w:numId="30">
    <w:abstractNumId w:val="30"/>
  </w:num>
  <w:num w:numId="31">
    <w:abstractNumId w:val="34"/>
  </w:num>
  <w:num w:numId="32">
    <w:abstractNumId w:val="16"/>
  </w:num>
  <w:num w:numId="33">
    <w:abstractNumId w:val="3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>
    <w:abstractNumId w:val="1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5">
    <w:abstractNumId w:val="22"/>
  </w:num>
  <w:num w:numId="36">
    <w:abstractNumId w:val="43"/>
  </w:num>
  <w:num w:numId="37">
    <w:abstractNumId w:val="6"/>
  </w:num>
  <w:num w:numId="38">
    <w:abstractNumId w:val="14"/>
  </w:num>
  <w:num w:numId="39">
    <w:abstractNumId w:val="4"/>
  </w:num>
  <w:num w:numId="40">
    <w:abstractNumId w:val="37"/>
  </w:num>
  <w:num w:numId="41">
    <w:abstractNumId w:val="25"/>
  </w:num>
  <w:num w:numId="42">
    <w:abstractNumId w:val="26"/>
  </w:num>
  <w:num w:numId="43">
    <w:abstractNumId w:val="15"/>
  </w:num>
  <w:num w:numId="44">
    <w:abstractNumId w:val="18"/>
  </w:num>
  <w:num w:numId="45">
    <w:abstractNumId w:val="45"/>
  </w:num>
  <w:num w:numId="46">
    <w:abstractNumId w:val="17"/>
  </w:num>
  <w:num w:numId="47">
    <w:abstractNumId w:val="11"/>
  </w:num>
  <w:num w:numId="4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42A93"/>
    <w:rsid w:val="000050C4"/>
    <w:rsid w:val="00023F62"/>
    <w:rsid w:val="0002536D"/>
    <w:rsid w:val="000520F6"/>
    <w:rsid w:val="00055AA8"/>
    <w:rsid w:val="00055CA8"/>
    <w:rsid w:val="00083718"/>
    <w:rsid w:val="0009752D"/>
    <w:rsid w:val="000D3B77"/>
    <w:rsid w:val="000D3EFF"/>
    <w:rsid w:val="000E61EF"/>
    <w:rsid w:val="0012671A"/>
    <w:rsid w:val="00141A72"/>
    <w:rsid w:val="001472D5"/>
    <w:rsid w:val="00151D29"/>
    <w:rsid w:val="0016186B"/>
    <w:rsid w:val="00172596"/>
    <w:rsid w:val="00185CC2"/>
    <w:rsid w:val="001A61AF"/>
    <w:rsid w:val="001D077E"/>
    <w:rsid w:val="001D1B7E"/>
    <w:rsid w:val="00220DDF"/>
    <w:rsid w:val="00231E37"/>
    <w:rsid w:val="002328DE"/>
    <w:rsid w:val="00235369"/>
    <w:rsid w:val="00240A48"/>
    <w:rsid w:val="00242A93"/>
    <w:rsid w:val="00265C7F"/>
    <w:rsid w:val="002B368D"/>
    <w:rsid w:val="002B799E"/>
    <w:rsid w:val="002D711F"/>
    <w:rsid w:val="002F3777"/>
    <w:rsid w:val="002F3E91"/>
    <w:rsid w:val="0033614F"/>
    <w:rsid w:val="003414F0"/>
    <w:rsid w:val="00350F1E"/>
    <w:rsid w:val="00384395"/>
    <w:rsid w:val="003C4C4F"/>
    <w:rsid w:val="0044695E"/>
    <w:rsid w:val="0046095A"/>
    <w:rsid w:val="004873BB"/>
    <w:rsid w:val="004B6C0A"/>
    <w:rsid w:val="004C7CC0"/>
    <w:rsid w:val="00504879"/>
    <w:rsid w:val="005118F5"/>
    <w:rsid w:val="00521071"/>
    <w:rsid w:val="0053698C"/>
    <w:rsid w:val="005444D2"/>
    <w:rsid w:val="00580A50"/>
    <w:rsid w:val="00584D83"/>
    <w:rsid w:val="00585E33"/>
    <w:rsid w:val="00596422"/>
    <w:rsid w:val="005A0F09"/>
    <w:rsid w:val="005B5B67"/>
    <w:rsid w:val="00633EB6"/>
    <w:rsid w:val="006371D4"/>
    <w:rsid w:val="00647754"/>
    <w:rsid w:val="0065582D"/>
    <w:rsid w:val="00683A03"/>
    <w:rsid w:val="0069510A"/>
    <w:rsid w:val="006A4E88"/>
    <w:rsid w:val="006A7630"/>
    <w:rsid w:val="006B538E"/>
    <w:rsid w:val="006D03CA"/>
    <w:rsid w:val="00701520"/>
    <w:rsid w:val="007235D4"/>
    <w:rsid w:val="00727FEB"/>
    <w:rsid w:val="00751A83"/>
    <w:rsid w:val="007C1203"/>
    <w:rsid w:val="007F57E7"/>
    <w:rsid w:val="008236D1"/>
    <w:rsid w:val="00833FFE"/>
    <w:rsid w:val="00875840"/>
    <w:rsid w:val="008A5ABF"/>
    <w:rsid w:val="008C7C53"/>
    <w:rsid w:val="009007BF"/>
    <w:rsid w:val="00922FC5"/>
    <w:rsid w:val="00924177"/>
    <w:rsid w:val="0096774E"/>
    <w:rsid w:val="00972A1C"/>
    <w:rsid w:val="00995B3A"/>
    <w:rsid w:val="009B25CF"/>
    <w:rsid w:val="009B4CB0"/>
    <w:rsid w:val="009D768C"/>
    <w:rsid w:val="009E0AFC"/>
    <w:rsid w:val="009F5D95"/>
    <w:rsid w:val="00A46EB3"/>
    <w:rsid w:val="00A670F6"/>
    <w:rsid w:val="00A7478F"/>
    <w:rsid w:val="00AF4575"/>
    <w:rsid w:val="00B24F2C"/>
    <w:rsid w:val="00B2767F"/>
    <w:rsid w:val="00B4088E"/>
    <w:rsid w:val="00B63F65"/>
    <w:rsid w:val="00B963F6"/>
    <w:rsid w:val="00BA2104"/>
    <w:rsid w:val="00C02E2B"/>
    <w:rsid w:val="00C31CA5"/>
    <w:rsid w:val="00C84C5C"/>
    <w:rsid w:val="00C85D08"/>
    <w:rsid w:val="00C863E1"/>
    <w:rsid w:val="00D25E8E"/>
    <w:rsid w:val="00D3558C"/>
    <w:rsid w:val="00D93CF0"/>
    <w:rsid w:val="00D9711F"/>
    <w:rsid w:val="00DC32D5"/>
    <w:rsid w:val="00DC57BB"/>
    <w:rsid w:val="00E3023E"/>
    <w:rsid w:val="00E51A26"/>
    <w:rsid w:val="00E64934"/>
    <w:rsid w:val="00E82318"/>
    <w:rsid w:val="00E84804"/>
    <w:rsid w:val="00EB3C1C"/>
    <w:rsid w:val="00EB66B4"/>
    <w:rsid w:val="00EC5624"/>
    <w:rsid w:val="00EC764C"/>
    <w:rsid w:val="00EE2B3B"/>
    <w:rsid w:val="00F34F43"/>
    <w:rsid w:val="00F91BA1"/>
    <w:rsid w:val="00FB3E07"/>
    <w:rsid w:val="00FB69E3"/>
    <w:rsid w:val="00FD2643"/>
    <w:rsid w:val="00FF0B95"/>
    <w:rsid w:val="00FF6E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0BA277"/>
  <w15:docId w15:val="{A388287C-9282-4773-9E39-EEAA80CA2E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42A93"/>
    <w:pPr>
      <w:spacing w:after="0" w:line="240" w:lineRule="auto"/>
    </w:pPr>
    <w:rPr>
      <w:rFonts w:ascii="Tahoma" w:eastAsia="SimSun" w:hAnsi="Tahoma" w:cs="Times New Roman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ModuleheaderChar">
    <w:name w:val="Module header Char"/>
    <w:basedOn w:val="DefaultParagraphFont"/>
    <w:link w:val="Moduleheader"/>
    <w:locked/>
    <w:rsid w:val="00242A93"/>
    <w:rPr>
      <w:rFonts w:ascii="Trebuchet MS" w:hAnsi="Trebuchet MS"/>
      <w:bCs/>
      <w:szCs w:val="24"/>
    </w:rPr>
  </w:style>
  <w:style w:type="paragraph" w:customStyle="1" w:styleId="Moduleheader">
    <w:name w:val="Module header"/>
    <w:basedOn w:val="Normal"/>
    <w:link w:val="ModuleheaderChar"/>
    <w:autoRedefine/>
    <w:rsid w:val="00242A93"/>
    <w:rPr>
      <w:rFonts w:ascii="Trebuchet MS" w:eastAsiaTheme="minorEastAsia" w:hAnsi="Trebuchet MS" w:cstheme="minorBidi"/>
      <w:bCs/>
      <w:lang w:eastAsia="zh-CN"/>
    </w:rPr>
  </w:style>
  <w:style w:type="character" w:styleId="Hyperlink">
    <w:name w:val="Hyperlink"/>
    <w:basedOn w:val="DefaultParagraphFont"/>
    <w:rsid w:val="00242A93"/>
    <w:rPr>
      <w:color w:val="0000FF"/>
      <w:u w:val="single"/>
    </w:rPr>
  </w:style>
  <w:style w:type="paragraph" w:customStyle="1" w:styleId="bullet">
    <w:name w:val="bullet"/>
    <w:link w:val="bulletChar"/>
    <w:rsid w:val="00242A93"/>
    <w:pPr>
      <w:spacing w:before="120" w:after="0" w:line="240" w:lineRule="auto"/>
      <w:ind w:left="1004" w:hanging="284"/>
      <w:jc w:val="both"/>
    </w:pPr>
    <w:rPr>
      <w:rFonts w:ascii="Times New Roman" w:eastAsia="SimSun" w:hAnsi="Times New Roman" w:cs="Times New Roman"/>
      <w:sz w:val="24"/>
      <w:szCs w:val="20"/>
      <w:lang w:eastAsia="en-GB"/>
    </w:rPr>
  </w:style>
  <w:style w:type="paragraph" w:customStyle="1" w:styleId="Month">
    <w:name w:val="Month"/>
    <w:basedOn w:val="Normal"/>
    <w:next w:val="Normal"/>
    <w:rsid w:val="00242A93"/>
    <w:pPr>
      <w:spacing w:after="240"/>
    </w:pPr>
    <w:rPr>
      <w:rFonts w:ascii="Times New Roman" w:eastAsia="Times New Roman" w:hAnsi="Times New Roman"/>
      <w:b/>
      <w:caps/>
      <w:sz w:val="24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42A93"/>
    <w:rPr>
      <w:rFonts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42A93"/>
    <w:rPr>
      <w:rFonts w:ascii="Tahoma" w:eastAsia="SimSun" w:hAnsi="Tahoma" w:cs="Tahoma"/>
      <w:sz w:val="16"/>
      <w:szCs w:val="16"/>
      <w:lang w:eastAsia="en-GB"/>
    </w:rPr>
  </w:style>
  <w:style w:type="paragraph" w:customStyle="1" w:styleId="fixed">
    <w:name w:val="fixed"/>
    <w:link w:val="fixedChar"/>
    <w:rsid w:val="00242A93"/>
    <w:pPr>
      <w:tabs>
        <w:tab w:val="left" w:pos="720"/>
        <w:tab w:val="left" w:pos="1440"/>
        <w:tab w:val="left" w:pos="2160"/>
        <w:tab w:val="left" w:pos="2880"/>
      </w:tabs>
      <w:spacing w:after="0" w:line="240" w:lineRule="auto"/>
      <w:ind w:left="3600" w:hanging="3600"/>
    </w:pPr>
    <w:rPr>
      <w:rFonts w:ascii="Times New Roman" w:eastAsia="SimSun" w:hAnsi="Times New Roman" w:cs="Times New Roman"/>
      <w:b/>
      <w:sz w:val="24"/>
      <w:szCs w:val="20"/>
      <w:lang w:eastAsia="en-GB"/>
    </w:rPr>
  </w:style>
  <w:style w:type="paragraph" w:customStyle="1" w:styleId="heading">
    <w:name w:val="heading"/>
    <w:basedOn w:val="fixed"/>
    <w:rsid w:val="00242A93"/>
    <w:pPr>
      <w:spacing w:before="240" w:after="120"/>
    </w:pPr>
  </w:style>
  <w:style w:type="table" w:styleId="TableGrid">
    <w:name w:val="Table Grid"/>
    <w:basedOn w:val="TableNormal"/>
    <w:uiPriority w:val="59"/>
    <w:rsid w:val="00B4088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link w:val="ListParagraphChar"/>
    <w:qFormat/>
    <w:rsid w:val="00A7478F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584D83"/>
    <w:rPr>
      <w:i/>
      <w:iCs/>
    </w:rPr>
  </w:style>
  <w:style w:type="paragraph" w:customStyle="1" w:styleId="Modcode">
    <w:name w:val="Modcode"/>
    <w:basedOn w:val="Normal"/>
    <w:rsid w:val="00E51A26"/>
    <w:pPr>
      <w:jc w:val="center"/>
    </w:pPr>
    <w:rPr>
      <w:rFonts w:ascii="Times New Roman" w:eastAsia="Times New Roman" w:hAnsi="Times New Roman"/>
      <w:b/>
      <w:caps/>
      <w:sz w:val="28"/>
      <w:szCs w:val="20"/>
    </w:rPr>
  </w:style>
  <w:style w:type="paragraph" w:customStyle="1" w:styleId="Modname">
    <w:name w:val="Modname"/>
    <w:basedOn w:val="Normal"/>
    <w:next w:val="Normal"/>
    <w:rsid w:val="00E51A26"/>
    <w:pPr>
      <w:spacing w:after="240"/>
      <w:jc w:val="center"/>
    </w:pPr>
    <w:rPr>
      <w:rFonts w:ascii="Times New Roman" w:eastAsia="Times New Roman" w:hAnsi="Times New Roman"/>
      <w:b/>
      <w:sz w:val="28"/>
      <w:szCs w:val="20"/>
    </w:rPr>
  </w:style>
  <w:style w:type="character" w:customStyle="1" w:styleId="fixedChar">
    <w:name w:val="fixed Char"/>
    <w:link w:val="fixed"/>
    <w:rsid w:val="006A4E88"/>
    <w:rPr>
      <w:rFonts w:ascii="Times New Roman" w:eastAsia="SimSun" w:hAnsi="Times New Roman" w:cs="Times New Roman"/>
      <w:b/>
      <w:sz w:val="24"/>
      <w:szCs w:val="20"/>
      <w:lang w:eastAsia="en-GB"/>
    </w:rPr>
  </w:style>
  <w:style w:type="character" w:customStyle="1" w:styleId="addmd">
    <w:name w:val="addmd"/>
    <w:basedOn w:val="DefaultParagraphFont"/>
    <w:rsid w:val="006A4E88"/>
  </w:style>
  <w:style w:type="character" w:customStyle="1" w:styleId="fn">
    <w:name w:val="fn"/>
    <w:basedOn w:val="DefaultParagraphFont"/>
    <w:rsid w:val="006A4E88"/>
  </w:style>
  <w:style w:type="character" w:customStyle="1" w:styleId="Subtitle1">
    <w:name w:val="Subtitle1"/>
    <w:basedOn w:val="DefaultParagraphFont"/>
    <w:rsid w:val="006A4E88"/>
  </w:style>
  <w:style w:type="character" w:customStyle="1" w:styleId="xbe">
    <w:name w:val="_xbe"/>
    <w:basedOn w:val="DefaultParagraphFont"/>
    <w:rsid w:val="006A4E88"/>
  </w:style>
  <w:style w:type="character" w:customStyle="1" w:styleId="bulletChar">
    <w:name w:val="bullet Char"/>
    <w:link w:val="bullet"/>
    <w:rsid w:val="00EB3C1C"/>
    <w:rPr>
      <w:rFonts w:ascii="Times New Roman" w:eastAsia="SimSun" w:hAnsi="Times New Roman" w:cs="Times New Roman"/>
      <w:sz w:val="24"/>
      <w:szCs w:val="20"/>
      <w:lang w:eastAsia="en-GB"/>
    </w:rPr>
  </w:style>
  <w:style w:type="character" w:customStyle="1" w:styleId="ListParagraphChar">
    <w:name w:val="List Paragraph Char"/>
    <w:link w:val="ListParagraph"/>
    <w:locked/>
    <w:rsid w:val="00EB3C1C"/>
    <w:rPr>
      <w:rFonts w:ascii="Tahoma" w:eastAsia="SimSun" w:hAnsi="Tahoma" w:cs="Times New Roman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32531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810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744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182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904746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4193948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467213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1545207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4116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338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ooks.google.co.uk/url?id=Ars2NKIqp9EC&amp;pg=PA1&amp;q=http://www2.xlibris.com/bookstore/index.asp&amp;clientid=ca-print-xlibris&amp;linkid=1&amp;usg=AFQjCNFAbdnpcJf5Qk2nwueqjp5betOXkg&amp;source=gbs_pub_info_r" TargetMode="External"/><Relationship Id="rId3" Type="http://schemas.openxmlformats.org/officeDocument/2006/relationships/styles" Target="styles.xml"/><Relationship Id="rId7" Type="http://schemas.openxmlformats.org/officeDocument/2006/relationships/hyperlink" Target="mailto:y.zhao@uwtsd.ac.uk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B5943E6-2489-428D-9E64-269781CF21D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7</Pages>
  <Words>1410</Words>
  <Characters>8040</Characters>
  <Application>Microsoft Office Word</Application>
  <DocSecurity>0</DocSecurity>
  <Lines>67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Lampeter</Company>
  <LinksUpToDate>false</LinksUpToDate>
  <CharactersWithSpaces>9432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sh018</dc:creator>
  <cp:keywords/>
  <dc:description/>
  <cp:lastModifiedBy>Yanxia Zhao</cp:lastModifiedBy>
  <cp:revision>5</cp:revision>
  <dcterms:created xsi:type="dcterms:W3CDTF">2019-02-01T15:57:00Z</dcterms:created>
  <dcterms:modified xsi:type="dcterms:W3CDTF">2019-02-26T14:23:00Z</dcterms:modified>
</cp:coreProperties>
</file>