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2358E" w14:textId="7F1007D0" w:rsidR="00BB3102" w:rsidRDefault="00C63EEB" w:rsidP="00BB3102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Group </w:t>
      </w:r>
      <w:r w:rsidR="00350EBF" w:rsidRPr="00BB3102">
        <w:rPr>
          <w:rFonts w:cstheme="minorHAnsi"/>
          <w:sz w:val="24"/>
          <w:szCs w:val="24"/>
          <w:u w:val="single"/>
        </w:rPr>
        <w:t>Reference List</w:t>
      </w:r>
    </w:p>
    <w:p w14:paraId="3918772D" w14:textId="77777777" w:rsidR="00B41680" w:rsidRPr="00B41680" w:rsidRDefault="00B41680" w:rsidP="00BB3102">
      <w:pPr>
        <w:rPr>
          <w:rFonts w:cstheme="minorHAnsi"/>
          <w:u w:val="single"/>
        </w:rPr>
      </w:pPr>
      <w:r w:rsidRPr="00B41680">
        <w:rPr>
          <w:rFonts w:cstheme="minorHAnsi"/>
          <w:i/>
          <w:iCs/>
          <w:color w:val="000000"/>
          <w:shd w:val="clear" w:color="auto" w:fill="FFFFFF"/>
        </w:rPr>
        <w:t>A Vision for Health Visiting in Wales.</w:t>
      </w:r>
      <w:r w:rsidRPr="00B41680">
        <w:rPr>
          <w:rFonts w:cstheme="minorHAnsi"/>
          <w:color w:val="000000"/>
          <w:shd w:val="clear" w:color="auto" w:fill="FFFFFF"/>
        </w:rPr>
        <w:t xml:space="preserve"> (2022)</w:t>
      </w:r>
      <w:r w:rsidRPr="00B41680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r w:rsidRPr="00B41680">
        <w:rPr>
          <w:rFonts w:cstheme="minorHAnsi"/>
          <w:color w:val="000000"/>
          <w:shd w:val="clear" w:color="auto" w:fill="FFFFFF"/>
        </w:rPr>
        <w:t xml:space="preserve">[online] Available at: </w:t>
      </w:r>
      <w:hyperlink r:id="rId6" w:history="1">
        <w:r w:rsidRPr="00B41680">
          <w:rPr>
            <w:rStyle w:val="Hyperlink"/>
            <w:rFonts w:cstheme="minorHAnsi"/>
            <w:shd w:val="clear" w:color="auto" w:fill="FFFFFF"/>
          </w:rPr>
          <w:t>https://gov.wales/sites/default/files/publications/2019-03/a-vision-for-health-visiting-in-wales.pdf</w:t>
        </w:r>
      </w:hyperlink>
      <w:r w:rsidRPr="00B41680">
        <w:rPr>
          <w:rFonts w:cstheme="minorHAnsi"/>
          <w:color w:val="000000"/>
          <w:shd w:val="clear" w:color="auto" w:fill="FFFFFF"/>
        </w:rPr>
        <w:t xml:space="preserve"> (Accessed: 11</w:t>
      </w:r>
      <w:r w:rsidRPr="00B41680">
        <w:rPr>
          <w:rFonts w:cstheme="minorHAnsi"/>
          <w:color w:val="000000"/>
          <w:shd w:val="clear" w:color="auto" w:fill="FFFFFF"/>
          <w:vertAlign w:val="superscript"/>
        </w:rPr>
        <w:t>th</w:t>
      </w:r>
      <w:r w:rsidRPr="00B41680">
        <w:rPr>
          <w:rFonts w:cstheme="minorHAnsi"/>
          <w:color w:val="000000"/>
          <w:shd w:val="clear" w:color="auto" w:fill="FFFFFF"/>
        </w:rPr>
        <w:t xml:space="preserve"> January 2022).</w:t>
      </w:r>
    </w:p>
    <w:p w14:paraId="7AA0CE8A" w14:textId="77777777" w:rsidR="00B41680" w:rsidRPr="00B41680" w:rsidRDefault="00B41680" w:rsidP="00B41680">
      <w:pPr>
        <w:rPr>
          <w:lang w:val="en-US"/>
        </w:rPr>
      </w:pPr>
      <w:proofErr w:type="spellStart"/>
      <w:r w:rsidRPr="00B41680">
        <w:rPr>
          <w:lang w:val="en-US"/>
        </w:rPr>
        <w:t>Allcock</w:t>
      </w:r>
      <w:proofErr w:type="spellEnd"/>
      <w:r w:rsidRPr="00B41680">
        <w:rPr>
          <w:lang w:val="en-US"/>
        </w:rPr>
        <w:t xml:space="preserve">, A. (2019) </w:t>
      </w:r>
      <w:r w:rsidRPr="00B41680">
        <w:rPr>
          <w:i/>
          <w:iCs/>
          <w:lang w:val="en-US"/>
        </w:rPr>
        <w:t xml:space="preserve">Schools, safeguarding and early intervention. </w:t>
      </w:r>
      <w:r w:rsidRPr="00B41680">
        <w:rPr>
          <w:lang w:val="en-US"/>
        </w:rPr>
        <w:t xml:space="preserve">Available at: </w:t>
      </w:r>
      <w:hyperlink r:id="rId7" w:history="1">
        <w:r w:rsidRPr="00B41680">
          <w:rPr>
            <w:rStyle w:val="Hyperlink"/>
          </w:rPr>
          <w:t xml:space="preserve">Schools, safeguarding and early intervention | </w:t>
        </w:r>
        <w:proofErr w:type="spellStart"/>
        <w:r w:rsidRPr="00B41680">
          <w:rPr>
            <w:rStyle w:val="Hyperlink"/>
          </w:rPr>
          <w:t>Iriss</w:t>
        </w:r>
        <w:proofErr w:type="spellEnd"/>
      </w:hyperlink>
      <w:r w:rsidRPr="00B41680">
        <w:rPr>
          <w:lang w:val="en-US"/>
        </w:rPr>
        <w:t xml:space="preserve"> (Accessed: 11</w:t>
      </w:r>
      <w:r w:rsidRPr="00B41680">
        <w:rPr>
          <w:vertAlign w:val="superscript"/>
          <w:lang w:val="en-US"/>
        </w:rPr>
        <w:t>th</w:t>
      </w:r>
      <w:r w:rsidRPr="00B41680">
        <w:rPr>
          <w:lang w:val="en-US"/>
        </w:rPr>
        <w:t xml:space="preserve"> January 2022).</w:t>
      </w:r>
    </w:p>
    <w:p w14:paraId="06207222" w14:textId="09DB16AA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British Association of Social Workers (2022) </w:t>
      </w:r>
      <w:r w:rsidRPr="00B41680">
        <w:rPr>
          <w:rFonts w:cstheme="minorHAnsi"/>
          <w:i/>
          <w:iCs/>
          <w:color w:val="000000" w:themeColor="text1"/>
        </w:rPr>
        <w:t>What do social workers do?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8" w:history="1">
        <w:r w:rsidRPr="00B41680">
          <w:rPr>
            <w:rStyle w:val="Hyperlink"/>
            <w:rFonts w:cstheme="minorHAnsi"/>
          </w:rPr>
          <w:t>https://www.basw.co.uk/resources/become-social-worker/what-do-social-workers-do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4 </w:t>
      </w:r>
      <w:r w:rsidRPr="00B41680">
        <w:rPr>
          <w:rFonts w:cstheme="minorHAnsi"/>
          <w:color w:val="000000" w:themeColor="text1"/>
        </w:rPr>
        <w:t>January 2022).</w:t>
      </w:r>
    </w:p>
    <w:p w14:paraId="25C72858" w14:textId="77777777" w:rsidR="00B41680" w:rsidRPr="00B41680" w:rsidRDefault="00B41680" w:rsidP="00B41680">
      <w:r w:rsidRPr="00B41680">
        <w:rPr>
          <w:lang w:val="en-US"/>
        </w:rPr>
        <w:t xml:space="preserve">Care Council for Wales. (2017) </w:t>
      </w:r>
      <w:r w:rsidRPr="00B41680">
        <w:rPr>
          <w:i/>
          <w:iCs/>
        </w:rPr>
        <w:t xml:space="preserve">The main principles underpinning the Act: voice and control, prevention and early intervention, well-being, co-production and </w:t>
      </w:r>
      <w:proofErr w:type="spellStart"/>
      <w:r w:rsidRPr="00B41680">
        <w:rPr>
          <w:i/>
          <w:iCs/>
        </w:rPr>
        <w:t>multi agency</w:t>
      </w:r>
      <w:proofErr w:type="spellEnd"/>
      <w:r w:rsidRPr="00B41680">
        <w:rPr>
          <w:i/>
          <w:iCs/>
        </w:rPr>
        <w:t xml:space="preserve">. </w:t>
      </w:r>
      <w:r w:rsidRPr="00B41680">
        <w:t>Available at:</w:t>
      </w:r>
      <w:r w:rsidRPr="00B41680">
        <w:rPr>
          <w:i/>
          <w:iCs/>
        </w:rPr>
        <w:t xml:space="preserve"> </w:t>
      </w:r>
      <w:hyperlink r:id="rId9" w:history="1">
        <w:r w:rsidRPr="00B41680">
          <w:rPr>
            <w:rStyle w:val="Hyperlink"/>
          </w:rPr>
          <w:t>Principles-Resource-Guide_March-17.pdf</w:t>
        </w:r>
      </w:hyperlink>
      <w:r w:rsidRPr="00B41680">
        <w:t xml:space="preserve"> (Accessed: 2</w:t>
      </w:r>
      <w:r w:rsidRPr="00B41680">
        <w:rPr>
          <w:vertAlign w:val="superscript"/>
        </w:rPr>
        <w:t>nd</w:t>
      </w:r>
      <w:r w:rsidRPr="00B41680">
        <w:t xml:space="preserve"> January 2022).</w:t>
      </w:r>
    </w:p>
    <w:p w14:paraId="64636EF7" w14:textId="77777777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i/>
          <w:iCs/>
          <w:color w:val="000000" w:themeColor="text1"/>
        </w:rPr>
        <w:t xml:space="preserve">Children Act 1989, </w:t>
      </w:r>
      <w:r w:rsidRPr="00B41680">
        <w:rPr>
          <w:rFonts w:cstheme="minorHAnsi"/>
          <w:color w:val="000000" w:themeColor="text1"/>
        </w:rPr>
        <w:t>c. 41.</w:t>
      </w:r>
      <w:r w:rsidRPr="00B41680">
        <w:rPr>
          <w:rFonts w:cstheme="minorHAnsi"/>
          <w:i/>
          <w:iCs/>
          <w:color w:val="000000" w:themeColor="text1"/>
        </w:rPr>
        <w:t xml:space="preserve"> </w:t>
      </w:r>
      <w:r w:rsidRPr="00B41680">
        <w:rPr>
          <w:rFonts w:cstheme="minorHAnsi"/>
          <w:color w:val="000000" w:themeColor="text1"/>
        </w:rPr>
        <w:t xml:space="preserve">Available at: </w:t>
      </w:r>
      <w:hyperlink r:id="rId10" w:history="1">
        <w:r w:rsidRPr="00B41680">
          <w:rPr>
            <w:rStyle w:val="Hyperlink"/>
            <w:rFonts w:cstheme="minorHAnsi"/>
          </w:rPr>
          <w:t>https://www.legislation.gov.uk/ukpga/1989/41/contents</w:t>
        </w:r>
      </w:hyperlink>
      <w:r w:rsidRPr="00B41680">
        <w:rPr>
          <w:rFonts w:cstheme="minorHAnsi"/>
          <w:color w:val="000000" w:themeColor="text1"/>
        </w:rPr>
        <w:t xml:space="preserve"> (Accessed: 10</w:t>
      </w:r>
      <w:r w:rsidRPr="00B41680">
        <w:rPr>
          <w:rFonts w:cstheme="minorHAnsi"/>
          <w:color w:val="000000" w:themeColor="text1"/>
          <w:vertAlign w:val="superscript"/>
        </w:rPr>
        <w:t>th</w:t>
      </w:r>
      <w:r w:rsidRPr="00B41680">
        <w:rPr>
          <w:rFonts w:cstheme="minorHAnsi"/>
          <w:color w:val="000000" w:themeColor="text1"/>
        </w:rPr>
        <w:t xml:space="preserve"> January 2022).</w:t>
      </w:r>
    </w:p>
    <w:p w14:paraId="55A4E002" w14:textId="43AF6D6B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i/>
          <w:iCs/>
          <w:color w:val="000000" w:themeColor="text1"/>
        </w:rPr>
        <w:t xml:space="preserve">Data Protection Act 2018, </w:t>
      </w:r>
      <w:r w:rsidRPr="00B41680">
        <w:rPr>
          <w:rFonts w:cstheme="minorHAnsi"/>
          <w:color w:val="000000" w:themeColor="text1"/>
        </w:rPr>
        <w:t xml:space="preserve">c.12. Available at: </w:t>
      </w:r>
      <w:hyperlink r:id="rId11" w:history="1">
        <w:r w:rsidRPr="00B41680">
          <w:rPr>
            <w:rStyle w:val="Hyperlink"/>
            <w:rFonts w:cstheme="minorHAnsi"/>
          </w:rPr>
          <w:t>https://www.legislation.gov.uk/ukpga/2018/12/contents/enacted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4 </w:t>
      </w:r>
      <w:r w:rsidRPr="00B41680">
        <w:rPr>
          <w:rFonts w:cstheme="minorHAnsi"/>
          <w:color w:val="000000" w:themeColor="text1"/>
        </w:rPr>
        <w:t>January 2022).</w:t>
      </w:r>
    </w:p>
    <w:p w14:paraId="3132843E" w14:textId="77777777" w:rsidR="00B41680" w:rsidRPr="00B41680" w:rsidRDefault="00B41680" w:rsidP="00B41680">
      <w:pPr>
        <w:rPr>
          <w:lang w:val="en-US"/>
        </w:rPr>
      </w:pPr>
      <w:proofErr w:type="spellStart"/>
      <w:r w:rsidRPr="00B41680">
        <w:rPr>
          <w:lang w:val="en-US"/>
        </w:rPr>
        <w:t>Estyn</w:t>
      </w:r>
      <w:proofErr w:type="spellEnd"/>
      <w:r w:rsidRPr="00B41680">
        <w:rPr>
          <w:lang w:val="en-US"/>
        </w:rPr>
        <w:t xml:space="preserve">. (2019) </w:t>
      </w:r>
      <w:proofErr w:type="spellStart"/>
      <w:r w:rsidRPr="00B41680">
        <w:rPr>
          <w:i/>
          <w:iCs/>
          <w:lang w:val="en-US"/>
        </w:rPr>
        <w:t>Estyn</w:t>
      </w:r>
      <w:proofErr w:type="spellEnd"/>
      <w:r w:rsidRPr="00B41680">
        <w:rPr>
          <w:i/>
          <w:iCs/>
          <w:lang w:val="en-US"/>
        </w:rPr>
        <w:t xml:space="preserve"> policies and procedures for safeguarding. </w:t>
      </w:r>
      <w:r w:rsidRPr="00B41680">
        <w:rPr>
          <w:lang w:val="en-US"/>
        </w:rPr>
        <w:t xml:space="preserve">Available at: </w:t>
      </w:r>
      <w:hyperlink r:id="rId12" w:history="1">
        <w:r w:rsidRPr="00B41680">
          <w:rPr>
            <w:rStyle w:val="Hyperlink"/>
          </w:rPr>
          <w:t>Estyn Safeguarding Policy 2015 (</w:t>
        </w:r>
        <w:proofErr w:type="spellStart"/>
        <w:proofErr w:type="gramStart"/>
        <w:r w:rsidRPr="00B41680">
          <w:rPr>
            <w:rStyle w:val="Hyperlink"/>
          </w:rPr>
          <w:t>gov.wales</w:t>
        </w:r>
        <w:proofErr w:type="spellEnd"/>
        <w:proofErr w:type="gramEnd"/>
        <w:r w:rsidRPr="00B41680">
          <w:rPr>
            <w:rStyle w:val="Hyperlink"/>
          </w:rPr>
          <w:t>)</w:t>
        </w:r>
      </w:hyperlink>
      <w:r w:rsidRPr="00B41680">
        <w:rPr>
          <w:lang w:val="en-US"/>
        </w:rPr>
        <w:t xml:space="preserve"> (Accessed: 11</w:t>
      </w:r>
      <w:r w:rsidRPr="00B41680">
        <w:rPr>
          <w:vertAlign w:val="superscript"/>
          <w:lang w:val="en-US"/>
        </w:rPr>
        <w:t>th</w:t>
      </w:r>
      <w:r w:rsidRPr="00B41680">
        <w:rPr>
          <w:lang w:val="en-US"/>
        </w:rPr>
        <w:t xml:space="preserve"> January (2022).</w:t>
      </w:r>
    </w:p>
    <w:p w14:paraId="7A081E5A" w14:textId="77777777" w:rsidR="00B41680" w:rsidRPr="00B41680" w:rsidRDefault="00B41680" w:rsidP="00B41680">
      <w:pPr>
        <w:rPr>
          <w:lang w:val="en-US"/>
        </w:rPr>
      </w:pPr>
      <w:proofErr w:type="spellStart"/>
      <w:r w:rsidRPr="00B41680">
        <w:rPr>
          <w:lang w:val="en-US"/>
        </w:rPr>
        <w:t>Estyn</w:t>
      </w:r>
      <w:proofErr w:type="spellEnd"/>
      <w:r w:rsidRPr="00B41680">
        <w:rPr>
          <w:lang w:val="en-US"/>
        </w:rPr>
        <w:t xml:space="preserve">. (No Date) </w:t>
      </w:r>
      <w:r w:rsidRPr="00B41680">
        <w:rPr>
          <w:i/>
          <w:iCs/>
          <w:lang w:val="en-US"/>
        </w:rPr>
        <w:t xml:space="preserve">Safeguarding. </w:t>
      </w:r>
      <w:r w:rsidRPr="00B41680">
        <w:rPr>
          <w:lang w:val="en-US"/>
        </w:rPr>
        <w:t xml:space="preserve">Available at: </w:t>
      </w:r>
      <w:hyperlink r:id="rId13" w:history="1">
        <w:r w:rsidRPr="00B41680">
          <w:rPr>
            <w:rStyle w:val="Hyperlink"/>
          </w:rPr>
          <w:t>Estyn_safeguarding_guide.pdf (</w:t>
        </w:r>
        <w:proofErr w:type="spellStart"/>
        <w:proofErr w:type="gramStart"/>
        <w:r w:rsidRPr="00B41680">
          <w:rPr>
            <w:rStyle w:val="Hyperlink"/>
          </w:rPr>
          <w:t>gov.wales</w:t>
        </w:r>
        <w:proofErr w:type="spellEnd"/>
        <w:proofErr w:type="gramEnd"/>
        <w:r w:rsidRPr="00B41680">
          <w:rPr>
            <w:rStyle w:val="Hyperlink"/>
          </w:rPr>
          <w:t>)</w:t>
        </w:r>
      </w:hyperlink>
      <w:r w:rsidRPr="00B41680">
        <w:rPr>
          <w:lang w:val="en-US"/>
        </w:rPr>
        <w:t xml:space="preserve"> (Accessed: 11</w:t>
      </w:r>
      <w:r w:rsidRPr="00B41680">
        <w:rPr>
          <w:vertAlign w:val="superscript"/>
          <w:lang w:val="en-US"/>
        </w:rPr>
        <w:t>th</w:t>
      </w:r>
      <w:r w:rsidRPr="00B41680">
        <w:rPr>
          <w:lang w:val="en-US"/>
        </w:rPr>
        <w:t xml:space="preserve"> January 2022).</w:t>
      </w:r>
    </w:p>
    <w:p w14:paraId="24816F1D" w14:textId="77777777" w:rsidR="00B41680" w:rsidRPr="00B41680" w:rsidRDefault="00B41680" w:rsidP="00BB3102">
      <w:pPr>
        <w:rPr>
          <w:rFonts w:cstheme="minorHAnsi"/>
          <w:color w:val="000000"/>
          <w:shd w:val="clear" w:color="auto" w:fill="FFFFFF"/>
        </w:rPr>
      </w:pPr>
      <w:r w:rsidRPr="00B41680">
        <w:rPr>
          <w:rFonts w:cstheme="minorHAnsi"/>
          <w:color w:val="000000"/>
          <w:shd w:val="clear" w:color="auto" w:fill="FFFFFF"/>
        </w:rPr>
        <w:t xml:space="preserve">IHV. (2017). </w:t>
      </w:r>
      <w:r w:rsidRPr="00B41680">
        <w:rPr>
          <w:rFonts w:cstheme="minorHAnsi"/>
          <w:i/>
          <w:iCs/>
          <w:color w:val="000000"/>
          <w:shd w:val="clear" w:color="auto" w:fill="FFFFFF"/>
        </w:rPr>
        <w:t>Health visitors have a key role in preventing child maltreatment! - IHV.</w:t>
      </w:r>
      <w:r w:rsidRPr="00B41680">
        <w:rPr>
          <w:rFonts w:cstheme="minorHAnsi"/>
          <w:color w:val="000000"/>
          <w:shd w:val="clear" w:color="auto" w:fill="FFFFFF"/>
        </w:rPr>
        <w:t xml:space="preserve"> [online] Available at: </w:t>
      </w:r>
      <w:hyperlink r:id="rId14" w:history="1">
        <w:r w:rsidRPr="00B41680">
          <w:rPr>
            <w:rStyle w:val="Hyperlink"/>
            <w:rFonts w:cstheme="minorHAnsi"/>
            <w:shd w:val="clear" w:color="auto" w:fill="FFFFFF"/>
          </w:rPr>
          <w:t>https://ihv.org.uk/news-and-views/voices/health-visitors-key-role-preventing-child-maltreatment/</w:t>
        </w:r>
      </w:hyperlink>
      <w:r w:rsidRPr="00B41680">
        <w:rPr>
          <w:rFonts w:cstheme="minorHAnsi"/>
          <w:color w:val="000000"/>
          <w:shd w:val="clear" w:color="auto" w:fill="FFFFFF"/>
        </w:rPr>
        <w:t xml:space="preserve"> (Accessed: 11</w:t>
      </w:r>
      <w:r w:rsidRPr="00B41680">
        <w:rPr>
          <w:rFonts w:cstheme="minorHAnsi"/>
          <w:color w:val="000000"/>
          <w:shd w:val="clear" w:color="auto" w:fill="FFFFFF"/>
          <w:vertAlign w:val="superscript"/>
        </w:rPr>
        <w:t>th</w:t>
      </w:r>
      <w:r w:rsidRPr="00B41680">
        <w:rPr>
          <w:rFonts w:cstheme="minorHAnsi"/>
          <w:color w:val="000000"/>
          <w:shd w:val="clear" w:color="auto" w:fill="FFFFFF"/>
        </w:rPr>
        <w:t xml:space="preserve"> January 2022).</w:t>
      </w:r>
    </w:p>
    <w:p w14:paraId="14906E4D" w14:textId="77777777" w:rsidR="00B41680" w:rsidRPr="00B41680" w:rsidRDefault="00B41680" w:rsidP="00B41680">
      <w:pPr>
        <w:rPr>
          <w:lang w:val="en-US"/>
        </w:rPr>
      </w:pPr>
      <w:r w:rsidRPr="00B41680">
        <w:rPr>
          <w:lang w:val="en-US"/>
        </w:rPr>
        <w:t xml:space="preserve">Laming, L. (2003) </w:t>
      </w:r>
      <w:r w:rsidRPr="00B41680">
        <w:rPr>
          <w:i/>
          <w:iCs/>
          <w:lang w:val="en-US"/>
        </w:rPr>
        <w:t xml:space="preserve">The Victoria Climbie Inquiry. </w:t>
      </w:r>
      <w:r w:rsidRPr="00B41680">
        <w:rPr>
          <w:lang w:val="en-US"/>
        </w:rPr>
        <w:t xml:space="preserve">Available at: </w:t>
      </w:r>
      <w:hyperlink r:id="rId15" w:history="1">
        <w:r w:rsidRPr="00B41680">
          <w:rPr>
            <w:rStyle w:val="Hyperlink"/>
          </w:rPr>
          <w:t xml:space="preserve">The Victoria </w:t>
        </w:r>
        <w:proofErr w:type="spellStart"/>
        <w:r w:rsidRPr="00B41680">
          <w:rPr>
            <w:rStyle w:val="Hyperlink"/>
          </w:rPr>
          <w:t>ClimbiÃ</w:t>
        </w:r>
        <w:proofErr w:type="spellEnd"/>
        <w:r w:rsidRPr="00B41680">
          <w:rPr>
            <w:rStyle w:val="Hyperlink"/>
          </w:rPr>
          <w:t>© Inquiry (publishing.service.gov.uk)</w:t>
        </w:r>
      </w:hyperlink>
      <w:r w:rsidRPr="00B41680">
        <w:rPr>
          <w:lang w:val="en-US"/>
        </w:rPr>
        <w:t xml:space="preserve"> (Accessed: 11</w:t>
      </w:r>
      <w:r w:rsidRPr="00B41680">
        <w:rPr>
          <w:vertAlign w:val="superscript"/>
          <w:lang w:val="en-US"/>
        </w:rPr>
        <w:t>th</w:t>
      </w:r>
      <w:r w:rsidRPr="00B41680">
        <w:rPr>
          <w:lang w:val="en-US"/>
        </w:rPr>
        <w:t xml:space="preserve"> January 2022).</w:t>
      </w:r>
    </w:p>
    <w:p w14:paraId="03E42D62" w14:textId="6ED8804A" w:rsidR="00B41680" w:rsidRPr="00B41680" w:rsidRDefault="00B41680" w:rsidP="00BB3102">
      <w:pPr>
        <w:spacing w:line="360" w:lineRule="auto"/>
        <w:rPr>
          <w:rFonts w:cstheme="minorHAnsi"/>
        </w:rPr>
      </w:pPr>
      <w:r w:rsidRPr="00B41680">
        <w:rPr>
          <w:rFonts w:cstheme="minorHAnsi"/>
          <w:i/>
          <w:iCs/>
          <w:color w:val="000000"/>
        </w:rPr>
        <w:t>Licensing Act 1902</w:t>
      </w:r>
      <w:r w:rsidRPr="00B41680">
        <w:rPr>
          <w:rFonts w:cstheme="minorHAnsi"/>
          <w:color w:val="000000"/>
          <w:shd w:val="clear" w:color="auto" w:fill="FFFFFF"/>
        </w:rPr>
        <w:t xml:space="preserve">, c.28. Available at: </w:t>
      </w:r>
      <w:hyperlink r:id="rId16" w:history="1">
        <w:r w:rsidRPr="00B41680">
          <w:rPr>
            <w:rStyle w:val="Hyperlink"/>
            <w:rFonts w:cstheme="minorHAnsi"/>
            <w:shd w:val="clear" w:color="auto" w:fill="FFFFFF"/>
          </w:rPr>
          <w:t>https://www.legislation.gov.uk/ukpga/Edw7/2/28</w:t>
        </w:r>
      </w:hyperlink>
      <w:r w:rsidRPr="00B41680">
        <w:rPr>
          <w:rFonts w:cstheme="minorHAnsi"/>
          <w:color w:val="000000"/>
          <w:shd w:val="clear" w:color="auto" w:fill="FFFFFF"/>
        </w:rPr>
        <w:t xml:space="preserve"> (Accessed: </w:t>
      </w:r>
      <w:r w:rsidR="00305241">
        <w:rPr>
          <w:rFonts w:cstheme="minorHAnsi"/>
          <w:color w:val="000000"/>
          <w:shd w:val="clear" w:color="auto" w:fill="FFFFFF"/>
        </w:rPr>
        <w:t xml:space="preserve">12 </w:t>
      </w:r>
      <w:r w:rsidRPr="00B41680">
        <w:rPr>
          <w:rFonts w:cstheme="minorHAnsi"/>
          <w:color w:val="000000"/>
          <w:shd w:val="clear" w:color="auto" w:fill="FFFFFF"/>
        </w:rPr>
        <w:t>January 2022).</w:t>
      </w:r>
      <w:r w:rsidRPr="00B41680">
        <w:rPr>
          <w:rFonts w:cstheme="minorHAnsi"/>
          <w:color w:val="000000"/>
          <w:bdr w:val="none" w:sz="0" w:space="0" w:color="auto" w:frame="1"/>
        </w:rPr>
        <w:t> </w:t>
      </w:r>
      <w:r w:rsidRPr="00B41680">
        <w:rPr>
          <w:rFonts w:cstheme="minorHAnsi"/>
          <w:color w:val="000000"/>
          <w:shd w:val="clear" w:color="auto" w:fill="FFFFFF"/>
        </w:rPr>
        <w:t> </w:t>
      </w:r>
    </w:p>
    <w:p w14:paraId="63ADBEEC" w14:textId="547E649D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Mind (2022) </w:t>
      </w:r>
      <w:r w:rsidRPr="00B41680">
        <w:rPr>
          <w:rFonts w:cstheme="minorHAnsi"/>
          <w:i/>
          <w:iCs/>
          <w:color w:val="000000" w:themeColor="text1"/>
        </w:rPr>
        <w:t>Mind Training Courses for anyone.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17" w:history="1">
        <w:r w:rsidRPr="00B41680">
          <w:rPr>
            <w:rStyle w:val="Hyperlink"/>
            <w:rFonts w:cstheme="minorHAnsi"/>
          </w:rPr>
          <w:t>https://www.mind.org.uk/workplace/mind-training/courses-for-anyone/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12 </w:t>
      </w:r>
      <w:r w:rsidRPr="00B41680">
        <w:rPr>
          <w:rFonts w:cstheme="minorHAnsi"/>
          <w:color w:val="000000" w:themeColor="text1"/>
        </w:rPr>
        <w:t>January 2022).</w:t>
      </w:r>
    </w:p>
    <w:p w14:paraId="1B825807" w14:textId="2308CC47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NHS (2018) </w:t>
      </w:r>
      <w:r w:rsidRPr="00B41680">
        <w:rPr>
          <w:rFonts w:cstheme="minorHAnsi"/>
          <w:i/>
          <w:iCs/>
          <w:color w:val="000000" w:themeColor="text1"/>
        </w:rPr>
        <w:t>Feeling depressed after childbirth.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18" w:history="1">
        <w:r w:rsidRPr="00B41680">
          <w:rPr>
            <w:rStyle w:val="Hyperlink"/>
            <w:rFonts w:cstheme="minorHAnsi"/>
          </w:rPr>
          <w:t>https://www.nhs.uk/conditions/baby/support-and-services/feeling-depressed-after-childbirth/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6 </w:t>
      </w:r>
      <w:r w:rsidRPr="00B41680">
        <w:rPr>
          <w:rFonts w:cstheme="minorHAnsi"/>
          <w:color w:val="000000" w:themeColor="text1"/>
        </w:rPr>
        <w:t>January 2022).</w:t>
      </w:r>
    </w:p>
    <w:p w14:paraId="7277B46B" w14:textId="77777777" w:rsidR="00B41680" w:rsidRPr="00B41680" w:rsidRDefault="00B41680" w:rsidP="00BB3102">
      <w:pPr>
        <w:rPr>
          <w:rFonts w:cstheme="minorHAnsi"/>
        </w:rPr>
      </w:pPr>
      <w:r w:rsidRPr="00B41680">
        <w:rPr>
          <w:rFonts w:cstheme="minorHAnsi"/>
        </w:rPr>
        <w:lastRenderedPageBreak/>
        <w:t xml:space="preserve">NSPCC (2012) </w:t>
      </w:r>
      <w:r w:rsidRPr="00B41680">
        <w:rPr>
          <w:rFonts w:cstheme="minorHAnsi"/>
          <w:i/>
          <w:iCs/>
        </w:rPr>
        <w:t xml:space="preserve">Emotional Abuse. </w:t>
      </w:r>
      <w:r w:rsidRPr="00B41680">
        <w:rPr>
          <w:rFonts w:cstheme="minorHAnsi"/>
        </w:rPr>
        <w:t xml:space="preserve">[online] Available at: </w:t>
      </w:r>
      <w:hyperlink r:id="rId19" w:history="1">
        <w:r w:rsidRPr="00B41680">
          <w:rPr>
            <w:rStyle w:val="Hyperlink"/>
            <w:rFonts w:cstheme="minorHAnsi"/>
          </w:rPr>
          <w:t>https://www.nspcc.org.uk/what-is-child-abuse/types-of-abuse/emotional-abuse/</w:t>
        </w:r>
      </w:hyperlink>
      <w:r w:rsidRPr="00B41680">
        <w:rPr>
          <w:rFonts w:cstheme="minorHAnsi"/>
        </w:rPr>
        <w:t xml:space="preserve"> (Accessed: 6</w:t>
      </w:r>
      <w:r w:rsidRPr="00B41680">
        <w:rPr>
          <w:rFonts w:cstheme="minorHAnsi"/>
          <w:vertAlign w:val="superscript"/>
        </w:rPr>
        <w:t>th</w:t>
      </w:r>
      <w:r w:rsidRPr="00B41680">
        <w:rPr>
          <w:rFonts w:cstheme="minorHAnsi"/>
        </w:rPr>
        <w:t xml:space="preserve"> January 2022).</w:t>
      </w:r>
    </w:p>
    <w:p w14:paraId="75516FB1" w14:textId="2EBB360C" w:rsidR="00B41680" w:rsidRPr="00B41680" w:rsidRDefault="00B41680" w:rsidP="00BB3102">
      <w:pPr>
        <w:spacing w:line="360" w:lineRule="auto"/>
        <w:rPr>
          <w:rFonts w:cstheme="minorHAnsi"/>
          <w:i/>
          <w:iCs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NSPCC (2021) </w:t>
      </w:r>
      <w:r w:rsidRPr="00B41680">
        <w:rPr>
          <w:rFonts w:cstheme="minorHAnsi"/>
          <w:i/>
          <w:iCs/>
          <w:color w:val="000000" w:themeColor="text1"/>
        </w:rPr>
        <w:t xml:space="preserve">Protecting children from neglect. </w:t>
      </w:r>
      <w:r w:rsidRPr="00B41680">
        <w:rPr>
          <w:rFonts w:cstheme="minorHAnsi"/>
          <w:color w:val="000000" w:themeColor="text1"/>
        </w:rPr>
        <w:t xml:space="preserve">Available at: </w:t>
      </w:r>
      <w:hyperlink r:id="rId20" w:history="1">
        <w:r w:rsidRPr="00B41680">
          <w:rPr>
            <w:rStyle w:val="Hyperlink"/>
            <w:rFonts w:cstheme="minorHAnsi"/>
          </w:rPr>
          <w:t>https://learning.nspcc.org.uk/child-abuse-and-neglect/neglect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10 </w:t>
      </w:r>
      <w:r w:rsidRPr="00B41680">
        <w:rPr>
          <w:rFonts w:cstheme="minorHAnsi"/>
          <w:color w:val="000000" w:themeColor="text1"/>
        </w:rPr>
        <w:t>January 2022).</w:t>
      </w:r>
    </w:p>
    <w:p w14:paraId="5036DF32" w14:textId="56823EF4" w:rsidR="00B41680" w:rsidRPr="00B41680" w:rsidRDefault="00B41680" w:rsidP="00BB3102">
      <w:pPr>
        <w:spacing w:line="360" w:lineRule="auto"/>
        <w:rPr>
          <w:rFonts w:cstheme="minorHAnsi"/>
          <w:i/>
          <w:iCs/>
          <w:color w:val="000000" w:themeColor="text1"/>
        </w:rPr>
      </w:pPr>
      <w:r w:rsidRPr="00B41680">
        <w:rPr>
          <w:rFonts w:cstheme="minorHAnsi"/>
          <w:color w:val="000000" w:themeColor="text1"/>
        </w:rPr>
        <w:t>NSPCC (2022)</w:t>
      </w:r>
      <w:r w:rsidRPr="00B41680">
        <w:rPr>
          <w:rFonts w:cstheme="minorHAnsi"/>
          <w:i/>
          <w:iCs/>
          <w:color w:val="000000" w:themeColor="text1"/>
        </w:rPr>
        <w:t xml:space="preserve"> Alcohol, drugs and parenting. </w:t>
      </w:r>
      <w:r w:rsidRPr="00B41680">
        <w:rPr>
          <w:rFonts w:cstheme="minorHAnsi"/>
          <w:color w:val="000000" w:themeColor="text1"/>
        </w:rPr>
        <w:t xml:space="preserve">Available at: </w:t>
      </w:r>
      <w:hyperlink r:id="rId21" w:history="1">
        <w:r w:rsidRPr="00B41680">
          <w:rPr>
            <w:rStyle w:val="Hyperlink"/>
            <w:rFonts w:cstheme="minorHAnsi"/>
          </w:rPr>
          <w:t>https://www.nspcc.org.uk/keeping-children-safe/support-for-parents/alcohol-drugs-parenting/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12 </w:t>
      </w:r>
      <w:r w:rsidRPr="00B41680">
        <w:rPr>
          <w:rFonts w:cstheme="minorHAnsi"/>
          <w:color w:val="000000" w:themeColor="text1"/>
        </w:rPr>
        <w:t xml:space="preserve">January 2022). </w:t>
      </w:r>
    </w:p>
    <w:p w14:paraId="641D71C8" w14:textId="77777777" w:rsidR="00B41680" w:rsidRPr="00B41680" w:rsidRDefault="00B41680" w:rsidP="00BB3102">
      <w:pPr>
        <w:rPr>
          <w:rFonts w:cstheme="minorHAnsi"/>
        </w:rPr>
      </w:pPr>
      <w:r w:rsidRPr="00B41680">
        <w:rPr>
          <w:rFonts w:cstheme="minorHAnsi"/>
        </w:rPr>
        <w:t xml:space="preserve">NSPCC Learning. (No date). </w:t>
      </w:r>
      <w:r w:rsidRPr="00B41680">
        <w:rPr>
          <w:rFonts w:cstheme="minorHAnsi"/>
          <w:i/>
          <w:iCs/>
        </w:rPr>
        <w:t xml:space="preserve">Definitions and Signs of Child Abuse. </w:t>
      </w:r>
      <w:r w:rsidRPr="00B41680">
        <w:rPr>
          <w:rFonts w:cstheme="minorHAnsi"/>
        </w:rPr>
        <w:t xml:space="preserve">[online] Available at: </w:t>
      </w:r>
      <w:hyperlink r:id="rId22" w:history="1">
        <w:r w:rsidRPr="00B41680">
          <w:rPr>
            <w:rStyle w:val="Hyperlink"/>
            <w:rFonts w:cstheme="minorHAnsi"/>
          </w:rPr>
          <w:t>https://learning.nspcc.org.uk/research-resources/briefings/definitions-signs-child-abuse</w:t>
        </w:r>
      </w:hyperlink>
      <w:r w:rsidRPr="00B41680">
        <w:rPr>
          <w:rFonts w:cstheme="minorHAnsi"/>
        </w:rPr>
        <w:t xml:space="preserve"> (Accessed: 4</w:t>
      </w:r>
      <w:r w:rsidRPr="00B41680">
        <w:rPr>
          <w:rFonts w:cstheme="minorHAnsi"/>
          <w:vertAlign w:val="superscript"/>
        </w:rPr>
        <w:t>th</w:t>
      </w:r>
      <w:r w:rsidRPr="00B41680">
        <w:rPr>
          <w:rFonts w:cstheme="minorHAnsi"/>
        </w:rPr>
        <w:t xml:space="preserve"> January 2022).</w:t>
      </w:r>
    </w:p>
    <w:p w14:paraId="58A2DFB8" w14:textId="77777777" w:rsidR="00B41680" w:rsidRPr="00B41680" w:rsidRDefault="00B41680" w:rsidP="00B41680">
      <w:pPr>
        <w:rPr>
          <w:lang w:val="en-US"/>
        </w:rPr>
      </w:pPr>
      <w:r w:rsidRPr="00B41680">
        <w:rPr>
          <w:lang w:val="en-US"/>
        </w:rPr>
        <w:t xml:space="preserve">NSPCC. (2020) </w:t>
      </w:r>
      <w:r w:rsidRPr="00B41680">
        <w:rPr>
          <w:i/>
          <w:iCs/>
          <w:lang w:val="en-US"/>
        </w:rPr>
        <w:t xml:space="preserve">Definitions and signs of child abuse. </w:t>
      </w:r>
      <w:r w:rsidRPr="00B41680">
        <w:rPr>
          <w:lang w:val="en-US"/>
        </w:rPr>
        <w:t xml:space="preserve">Available at: </w:t>
      </w:r>
      <w:hyperlink r:id="rId23" w:history="1">
        <w:r w:rsidRPr="00B41680">
          <w:rPr>
            <w:rStyle w:val="Hyperlink"/>
          </w:rPr>
          <w:t>Definitions and signs of child abuse (nspcc.org.uk)</w:t>
        </w:r>
      </w:hyperlink>
      <w:r w:rsidRPr="00B41680">
        <w:rPr>
          <w:lang w:val="en-US"/>
        </w:rPr>
        <w:t xml:space="preserve"> (Accessed: 1</w:t>
      </w:r>
      <w:r w:rsidRPr="00B41680">
        <w:rPr>
          <w:vertAlign w:val="superscript"/>
          <w:lang w:val="en-US"/>
        </w:rPr>
        <w:t>st</w:t>
      </w:r>
      <w:r w:rsidRPr="00B41680">
        <w:rPr>
          <w:lang w:val="en-US"/>
        </w:rPr>
        <w:t xml:space="preserve"> January 2022).</w:t>
      </w:r>
    </w:p>
    <w:p w14:paraId="7B6D7C6B" w14:textId="2A781218" w:rsidR="00B41680" w:rsidRPr="00B41680" w:rsidRDefault="00B41680" w:rsidP="00BB3102">
      <w:pPr>
        <w:spacing w:line="360" w:lineRule="auto"/>
        <w:rPr>
          <w:rFonts w:cstheme="minorHAnsi"/>
          <w:i/>
          <w:iCs/>
          <w:color w:val="000000"/>
          <w:bdr w:val="none" w:sz="0" w:space="0" w:color="auto" w:frame="1"/>
        </w:rPr>
      </w:pPr>
      <w:r w:rsidRPr="00B41680">
        <w:rPr>
          <w:rFonts w:cstheme="minorHAnsi"/>
          <w:color w:val="000000"/>
          <w:bdr w:val="none" w:sz="0" w:space="0" w:color="auto" w:frame="1"/>
        </w:rPr>
        <w:t>Public Health Wales NHS Trust (2015)</w:t>
      </w:r>
      <w:r w:rsidRPr="00B41680">
        <w:rPr>
          <w:rStyle w:val="apple-converted-space"/>
          <w:rFonts w:cstheme="minorHAnsi"/>
          <w:color w:val="000000"/>
          <w:bdr w:val="none" w:sz="0" w:space="0" w:color="auto" w:frame="1"/>
        </w:rPr>
        <w:t> </w:t>
      </w:r>
      <w:r w:rsidRPr="00B41680">
        <w:rPr>
          <w:rFonts w:cstheme="minorHAnsi"/>
          <w:i/>
          <w:iCs/>
          <w:color w:val="000000"/>
          <w:bdr w:val="none" w:sz="0" w:space="0" w:color="auto" w:frame="1"/>
        </w:rPr>
        <w:t>Welsh Adverse Childhood Experiences (ACE) Study</w:t>
      </w:r>
      <w:r w:rsidRPr="00B41680">
        <w:rPr>
          <w:rFonts w:cstheme="minorHAnsi"/>
          <w:i/>
          <w:iCs/>
          <w:color w:val="000000"/>
          <w:shd w:val="clear" w:color="auto" w:fill="FFFFFF"/>
        </w:rPr>
        <w:t>:</w:t>
      </w:r>
      <w:r w:rsidRPr="00B41680">
        <w:rPr>
          <w:rStyle w:val="apple-converted-space"/>
          <w:rFonts w:cstheme="minorHAnsi"/>
          <w:i/>
          <w:iCs/>
          <w:color w:val="000000"/>
          <w:shd w:val="clear" w:color="auto" w:fill="FFFFFF"/>
        </w:rPr>
        <w:t> </w:t>
      </w:r>
      <w:r w:rsidRPr="00B41680">
        <w:rPr>
          <w:rFonts w:cstheme="minorHAnsi"/>
          <w:i/>
          <w:iCs/>
          <w:color w:val="000000"/>
          <w:bdr w:val="none" w:sz="0" w:space="0" w:color="auto" w:frame="1"/>
        </w:rPr>
        <w:t>Adverse Childhood Experiences and their impact on health-harming behaviours in the Welsh adult population.</w:t>
      </w:r>
      <w:r w:rsidRPr="00B41680">
        <w:rPr>
          <w:rStyle w:val="apple-converted-space"/>
          <w:rFonts w:cstheme="minorHAnsi"/>
          <w:color w:val="000000"/>
          <w:bdr w:val="none" w:sz="0" w:space="0" w:color="auto" w:frame="1"/>
        </w:rPr>
        <w:t> </w:t>
      </w:r>
      <w:r w:rsidRPr="00B41680">
        <w:rPr>
          <w:rFonts w:cstheme="minorHAnsi"/>
          <w:color w:val="000000"/>
          <w:bdr w:val="none" w:sz="0" w:space="0" w:color="auto" w:frame="1"/>
        </w:rPr>
        <w:t>Available at:</w:t>
      </w:r>
      <w:r w:rsidRPr="00B41680">
        <w:rPr>
          <w:rStyle w:val="apple-converted-space"/>
          <w:rFonts w:cstheme="minorHAnsi"/>
          <w:color w:val="000000"/>
          <w:bdr w:val="none" w:sz="0" w:space="0" w:color="auto" w:frame="1"/>
        </w:rPr>
        <w:t> </w:t>
      </w:r>
      <w:hyperlink r:id="rId24" w:tgtFrame="_blank" w:tooltip="Original URL: https://www2.nphs.wales.nhs.uk/PRIDDocs.nsf/7c21215d6d0c613e80256f490030c05a/d488a3852491bc1d80257f370038919e/$FILE/ACE%20Report%20FINAL%20(E).pdf. Click or tap if you trust this link." w:history="1">
        <w:r w:rsidRPr="00B41680">
          <w:rPr>
            <w:rStyle w:val="Hyperlink"/>
            <w:rFonts w:cstheme="minorHAnsi"/>
            <w:bdr w:val="none" w:sz="0" w:space="0" w:color="auto" w:frame="1"/>
          </w:rPr>
          <w:t>https://www2.nphs.wales.nhs.uk/PRIDDocs.nsf/7c21215d6d0c613e80256f490030c05a/d488a3852491bc1d80257f370038919e/$FILE/ACE%20Report%20FINAL%20(E).pdf</w:t>
        </w:r>
      </w:hyperlink>
      <w:r w:rsidRPr="00B41680">
        <w:rPr>
          <w:rStyle w:val="apple-converted-space"/>
          <w:rFonts w:cstheme="minorHAnsi"/>
          <w:color w:val="000000"/>
          <w:bdr w:val="none" w:sz="0" w:space="0" w:color="auto" w:frame="1"/>
        </w:rPr>
        <w:t> </w:t>
      </w:r>
      <w:r w:rsidRPr="00B41680">
        <w:rPr>
          <w:rFonts w:cstheme="minorHAnsi"/>
          <w:color w:val="000000"/>
          <w:bdr w:val="none" w:sz="0" w:space="0" w:color="auto" w:frame="1"/>
        </w:rPr>
        <w:t xml:space="preserve">(Accessed: </w:t>
      </w:r>
      <w:r w:rsidR="00305241">
        <w:rPr>
          <w:rFonts w:cstheme="minorHAnsi"/>
          <w:color w:val="000000"/>
          <w:bdr w:val="none" w:sz="0" w:space="0" w:color="auto" w:frame="1"/>
        </w:rPr>
        <w:t xml:space="preserve">6 </w:t>
      </w:r>
      <w:r w:rsidRPr="00B41680">
        <w:rPr>
          <w:rFonts w:cstheme="minorHAnsi"/>
          <w:color w:val="000000"/>
          <w:bdr w:val="none" w:sz="0" w:space="0" w:color="auto" w:frame="1"/>
        </w:rPr>
        <w:t>January 2022).</w:t>
      </w:r>
      <w:r w:rsidRPr="00B41680">
        <w:rPr>
          <w:rFonts w:cstheme="minorHAnsi"/>
          <w:i/>
          <w:iCs/>
          <w:color w:val="000000"/>
          <w:bdr w:val="none" w:sz="0" w:space="0" w:color="auto" w:frame="1"/>
        </w:rPr>
        <w:t> </w:t>
      </w:r>
    </w:p>
    <w:p w14:paraId="324B0843" w14:textId="77777777" w:rsidR="00B41680" w:rsidRPr="00B41680" w:rsidRDefault="00B41680" w:rsidP="00BB3102">
      <w:pPr>
        <w:rPr>
          <w:rFonts w:cstheme="minorHAnsi"/>
          <w:color w:val="000000"/>
          <w:shd w:val="clear" w:color="auto" w:fill="FFFFFF"/>
        </w:rPr>
      </w:pPr>
      <w:r w:rsidRPr="00B41680">
        <w:rPr>
          <w:rFonts w:cstheme="minorHAnsi"/>
          <w:color w:val="000000"/>
          <w:shd w:val="clear" w:color="auto" w:fill="FFFFFF"/>
        </w:rPr>
        <w:t>Royal College of Paediatrics and Health (no date)</w:t>
      </w:r>
      <w:r w:rsidRPr="00B41680">
        <w:rPr>
          <w:rFonts w:cstheme="minorHAnsi"/>
          <w:color w:val="000000"/>
          <w:bdr w:val="none" w:sz="0" w:space="0" w:color="auto" w:frame="1"/>
        </w:rPr>
        <w:t> </w:t>
      </w:r>
      <w:r w:rsidRPr="00B41680">
        <w:rPr>
          <w:rFonts w:cstheme="minorHAnsi"/>
          <w:i/>
          <w:iCs/>
          <w:color w:val="000000"/>
        </w:rPr>
        <w:t>UK-WHO 0-4 Growth Chart</w:t>
      </w:r>
      <w:r w:rsidRPr="00B41680">
        <w:rPr>
          <w:rFonts w:cstheme="minorHAnsi"/>
          <w:color w:val="000000"/>
          <w:shd w:val="clear" w:color="auto" w:fill="FFFFFF"/>
        </w:rPr>
        <w:t>. Available at: http://</w:t>
      </w:r>
      <w:hyperlink r:id="rId25" w:tgtFrame="_blank" w:history="1">
        <w:r w:rsidRPr="00B41680">
          <w:rPr>
            <w:rStyle w:val="Hyperlink"/>
            <w:rFonts w:cstheme="minorHAnsi"/>
            <w:bdr w:val="none" w:sz="0" w:space="0" w:color="auto" w:frame="1"/>
          </w:rPr>
          <w:t>RCPCH-WHO baby growth charts for 0-4 years</w:t>
        </w:r>
      </w:hyperlink>
      <w:r w:rsidRPr="00B41680">
        <w:rPr>
          <w:rFonts w:cstheme="minorHAnsi"/>
          <w:color w:val="000000"/>
          <w:shd w:val="clear" w:color="auto" w:fill="FFFFFF"/>
        </w:rPr>
        <w:t> (Accessed: 6th January 2022).</w:t>
      </w:r>
    </w:p>
    <w:p w14:paraId="0388C1B1" w14:textId="164A8D62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Safeguarding Wales (2019) </w:t>
      </w:r>
      <w:r w:rsidRPr="00B41680">
        <w:rPr>
          <w:rFonts w:cstheme="minorHAnsi"/>
          <w:i/>
          <w:iCs/>
          <w:color w:val="000000" w:themeColor="text1"/>
        </w:rPr>
        <w:t>Wales Safeguarding Procedures.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26" w:history="1">
        <w:r w:rsidRPr="00B41680">
          <w:rPr>
            <w:rStyle w:val="Hyperlink"/>
            <w:rFonts w:cstheme="minorHAnsi"/>
          </w:rPr>
          <w:t>https://www.safeguarding.wales</w:t>
        </w:r>
      </w:hyperlink>
      <w:r w:rsidRPr="00B41680">
        <w:rPr>
          <w:rFonts w:cstheme="minorHAnsi"/>
          <w:color w:val="000000" w:themeColor="text1"/>
        </w:rPr>
        <w:t xml:space="preserve"> (Accessed: </w:t>
      </w:r>
      <w:r w:rsidR="00305241">
        <w:rPr>
          <w:rFonts w:cstheme="minorHAnsi"/>
          <w:color w:val="000000" w:themeColor="text1"/>
        </w:rPr>
        <w:t xml:space="preserve">4 </w:t>
      </w:r>
      <w:r w:rsidRPr="00B41680">
        <w:rPr>
          <w:rFonts w:cstheme="minorHAnsi"/>
          <w:color w:val="000000" w:themeColor="text1"/>
        </w:rPr>
        <w:t>January 2022).</w:t>
      </w:r>
    </w:p>
    <w:p w14:paraId="307B647D" w14:textId="7A64D8B8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Social Care Wales (2017) </w:t>
      </w:r>
      <w:r w:rsidRPr="00B41680">
        <w:rPr>
          <w:rFonts w:cstheme="minorHAnsi"/>
          <w:i/>
          <w:iCs/>
          <w:color w:val="000000" w:themeColor="text1"/>
        </w:rPr>
        <w:t>Social Services and Well Being (Wales) Act 2014.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27" w:history="1">
        <w:r w:rsidRPr="00B41680">
          <w:rPr>
            <w:rStyle w:val="Hyperlink"/>
            <w:rFonts w:cstheme="minorHAnsi"/>
          </w:rPr>
          <w:t>https://socialcare.wales/hub/sswbact</w:t>
        </w:r>
      </w:hyperlink>
      <w:r w:rsidRPr="00B41680">
        <w:rPr>
          <w:rFonts w:cstheme="minorHAnsi"/>
          <w:color w:val="000000" w:themeColor="text1"/>
        </w:rPr>
        <w:t xml:space="preserve"> </w:t>
      </w:r>
      <w:r w:rsidR="00305241">
        <w:rPr>
          <w:rFonts w:cstheme="minorHAnsi"/>
          <w:color w:val="000000" w:themeColor="text1"/>
        </w:rPr>
        <w:t>(Accessed: 4 January 2022).</w:t>
      </w:r>
    </w:p>
    <w:p w14:paraId="08CAEA4D" w14:textId="77777777" w:rsidR="00B41680" w:rsidRPr="00B41680" w:rsidRDefault="00B41680" w:rsidP="00B41680">
      <w:pPr>
        <w:rPr>
          <w:lang w:val="en-US"/>
        </w:rPr>
      </w:pPr>
      <w:r w:rsidRPr="00B41680">
        <w:rPr>
          <w:lang w:val="en-US"/>
        </w:rPr>
        <w:t xml:space="preserve">The Government. (2018) </w:t>
      </w:r>
      <w:r w:rsidRPr="00B41680">
        <w:rPr>
          <w:i/>
          <w:iCs/>
          <w:lang w:val="en-US"/>
        </w:rPr>
        <w:t xml:space="preserve">Working together to safeguard children. </w:t>
      </w:r>
      <w:r w:rsidRPr="00B41680">
        <w:rPr>
          <w:lang w:val="en-US"/>
        </w:rPr>
        <w:t xml:space="preserve">Available at: </w:t>
      </w:r>
      <w:hyperlink r:id="rId28" w:history="1">
        <w:r w:rsidRPr="00B41680">
          <w:rPr>
            <w:rStyle w:val="Hyperlink"/>
          </w:rPr>
          <w:t>Working Together to Safeguard Children 2018 (publishing.service.gov.uk)</w:t>
        </w:r>
      </w:hyperlink>
      <w:r w:rsidRPr="00B41680">
        <w:rPr>
          <w:lang w:val="en-US"/>
        </w:rPr>
        <w:t xml:space="preserve"> (Accessed: 2</w:t>
      </w:r>
      <w:r w:rsidRPr="00B41680">
        <w:rPr>
          <w:vertAlign w:val="superscript"/>
          <w:lang w:val="en-US"/>
        </w:rPr>
        <w:t>nd</w:t>
      </w:r>
      <w:r w:rsidRPr="00B41680">
        <w:rPr>
          <w:lang w:val="en-US"/>
        </w:rPr>
        <w:t xml:space="preserve"> January 2022).</w:t>
      </w:r>
    </w:p>
    <w:p w14:paraId="6B8B4C1C" w14:textId="0145CDDC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The Welsh Government (No Date) </w:t>
      </w:r>
      <w:r w:rsidRPr="00B41680">
        <w:rPr>
          <w:rFonts w:cstheme="minorHAnsi"/>
          <w:i/>
          <w:iCs/>
          <w:color w:val="000000" w:themeColor="text1"/>
        </w:rPr>
        <w:t>Parenting Give it time.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29" w:history="1">
        <w:r w:rsidRPr="00B41680">
          <w:rPr>
            <w:rStyle w:val="Hyperlink"/>
            <w:rFonts w:cstheme="minorHAnsi"/>
          </w:rPr>
          <w:t>https://gov.wales/parenting-give-it-time/routines</w:t>
        </w:r>
      </w:hyperlink>
      <w:r w:rsidRPr="00B41680">
        <w:rPr>
          <w:rFonts w:cstheme="minorHAnsi"/>
          <w:color w:val="000000" w:themeColor="text1"/>
        </w:rPr>
        <w:t xml:space="preserve"> </w:t>
      </w:r>
      <w:r w:rsidR="00305241">
        <w:rPr>
          <w:rFonts w:cstheme="minorHAnsi"/>
          <w:color w:val="000000" w:themeColor="text1"/>
        </w:rPr>
        <w:t>(Accessed: 6 January 2022).</w:t>
      </w:r>
    </w:p>
    <w:p w14:paraId="59F3BA98" w14:textId="77777777" w:rsidR="00B41680" w:rsidRPr="00B41680" w:rsidRDefault="00B41680" w:rsidP="00B41680">
      <w:pPr>
        <w:rPr>
          <w:lang w:val="en-US"/>
        </w:rPr>
      </w:pPr>
      <w:r w:rsidRPr="00B41680">
        <w:rPr>
          <w:lang w:val="en-US"/>
        </w:rPr>
        <w:t xml:space="preserve">The Welsh Government. (2020) </w:t>
      </w:r>
      <w:r w:rsidRPr="00B41680">
        <w:rPr>
          <w:i/>
          <w:iCs/>
          <w:lang w:val="en-US"/>
        </w:rPr>
        <w:t xml:space="preserve">Keeping learners safe. </w:t>
      </w:r>
      <w:r w:rsidRPr="00B41680">
        <w:rPr>
          <w:lang w:val="en-US"/>
        </w:rPr>
        <w:t xml:space="preserve">Available at: </w:t>
      </w:r>
      <w:hyperlink r:id="rId30" w:history="1">
        <w:r w:rsidRPr="00B41680">
          <w:rPr>
            <w:rStyle w:val="Hyperlink"/>
          </w:rPr>
          <w:t>Keeping learners safe. A summary version (</w:t>
        </w:r>
        <w:proofErr w:type="spellStart"/>
        <w:proofErr w:type="gramStart"/>
        <w:r w:rsidRPr="00B41680">
          <w:rPr>
            <w:rStyle w:val="Hyperlink"/>
          </w:rPr>
          <w:t>gov.wales</w:t>
        </w:r>
        <w:proofErr w:type="spellEnd"/>
        <w:proofErr w:type="gramEnd"/>
        <w:r w:rsidRPr="00B41680">
          <w:rPr>
            <w:rStyle w:val="Hyperlink"/>
          </w:rPr>
          <w:t>)</w:t>
        </w:r>
      </w:hyperlink>
      <w:r w:rsidRPr="00B41680">
        <w:rPr>
          <w:lang w:val="en-US"/>
        </w:rPr>
        <w:t xml:space="preserve"> (Accessed: 3</w:t>
      </w:r>
      <w:r w:rsidRPr="00B41680">
        <w:rPr>
          <w:vertAlign w:val="superscript"/>
          <w:lang w:val="en-US"/>
        </w:rPr>
        <w:t>rd</w:t>
      </w:r>
      <w:r w:rsidRPr="00B41680">
        <w:rPr>
          <w:lang w:val="en-US"/>
        </w:rPr>
        <w:t xml:space="preserve"> January 2022).</w:t>
      </w:r>
    </w:p>
    <w:p w14:paraId="764A2CC3" w14:textId="7EC9BA2B" w:rsidR="00B41680" w:rsidRPr="00B41680" w:rsidRDefault="00B41680" w:rsidP="00BB3102">
      <w:pPr>
        <w:spacing w:line="360" w:lineRule="auto"/>
        <w:rPr>
          <w:rFonts w:cstheme="minorHAnsi"/>
          <w:color w:val="000000" w:themeColor="text1"/>
        </w:rPr>
      </w:pPr>
      <w:r w:rsidRPr="00B41680">
        <w:rPr>
          <w:rFonts w:cstheme="minorHAnsi"/>
          <w:color w:val="000000" w:themeColor="text1"/>
        </w:rPr>
        <w:t xml:space="preserve">The World’s Health Organisation (2022) </w:t>
      </w:r>
      <w:r w:rsidRPr="00B41680">
        <w:rPr>
          <w:rFonts w:cstheme="minorHAnsi"/>
          <w:i/>
          <w:iCs/>
          <w:color w:val="000000" w:themeColor="text1"/>
        </w:rPr>
        <w:t>Children’s Environmental Health.</w:t>
      </w:r>
      <w:r w:rsidRPr="00B41680">
        <w:rPr>
          <w:rFonts w:cstheme="minorHAnsi"/>
          <w:color w:val="000000" w:themeColor="text1"/>
        </w:rPr>
        <w:t xml:space="preserve"> Available at: </w:t>
      </w:r>
      <w:hyperlink r:id="rId31" w:anchor="tab=tab_2" w:history="1">
        <w:r w:rsidRPr="00B41680">
          <w:rPr>
            <w:rStyle w:val="Hyperlink"/>
            <w:rFonts w:cstheme="minorHAnsi"/>
          </w:rPr>
          <w:t>https://www.who.int/health-topics/children-environmental-health#tab=tab_2</w:t>
        </w:r>
      </w:hyperlink>
      <w:r w:rsidRPr="00B41680">
        <w:rPr>
          <w:rFonts w:cstheme="minorHAnsi"/>
          <w:color w:val="000000" w:themeColor="text1"/>
        </w:rPr>
        <w:t xml:space="preserve"> </w:t>
      </w:r>
      <w:r w:rsidRPr="00B41680">
        <w:rPr>
          <w:rFonts w:cstheme="minorHAnsi"/>
          <w:color w:val="000000"/>
          <w:bdr w:val="none" w:sz="0" w:space="0" w:color="auto" w:frame="1"/>
        </w:rPr>
        <w:t>(Accessed:</w:t>
      </w:r>
      <w:r w:rsidR="00305241">
        <w:rPr>
          <w:rFonts w:cstheme="minorHAnsi"/>
          <w:color w:val="000000"/>
          <w:bdr w:val="none" w:sz="0" w:space="0" w:color="auto" w:frame="1"/>
        </w:rPr>
        <w:t xml:space="preserve"> 12</w:t>
      </w:r>
      <w:r w:rsidRPr="00B41680">
        <w:rPr>
          <w:rFonts w:cstheme="minorHAnsi"/>
          <w:color w:val="000000"/>
          <w:bdr w:val="none" w:sz="0" w:space="0" w:color="auto" w:frame="1"/>
        </w:rPr>
        <w:t xml:space="preserve"> January 2022).</w:t>
      </w:r>
      <w:r w:rsidRPr="00B41680">
        <w:rPr>
          <w:rFonts w:cstheme="minorHAnsi"/>
          <w:i/>
          <w:iCs/>
          <w:color w:val="000000"/>
          <w:bdr w:val="none" w:sz="0" w:space="0" w:color="auto" w:frame="1"/>
        </w:rPr>
        <w:t> </w:t>
      </w:r>
    </w:p>
    <w:p w14:paraId="7682BDA1" w14:textId="51DC619A" w:rsidR="00B41680" w:rsidRPr="00BB3102" w:rsidRDefault="00B41680" w:rsidP="00BB3102">
      <w:pPr>
        <w:rPr>
          <w:rFonts w:cstheme="minorHAnsi"/>
        </w:rPr>
      </w:pPr>
      <w:r w:rsidRPr="00B41680">
        <w:rPr>
          <w:rFonts w:cstheme="minorHAnsi"/>
        </w:rPr>
        <w:lastRenderedPageBreak/>
        <w:t xml:space="preserve">UNICEF UK. (No date). </w:t>
      </w:r>
      <w:r w:rsidRPr="00B41680">
        <w:rPr>
          <w:rFonts w:cstheme="minorHAnsi"/>
          <w:i/>
          <w:iCs/>
        </w:rPr>
        <w:t xml:space="preserve">UN Convention on the Rights of the Child (UNCRC). </w:t>
      </w:r>
      <w:r w:rsidRPr="00B41680">
        <w:rPr>
          <w:rFonts w:cstheme="minorHAnsi"/>
        </w:rPr>
        <w:t xml:space="preserve">[Online] Available at: </w:t>
      </w:r>
      <w:hyperlink r:id="rId32" w:history="1">
        <w:r w:rsidRPr="00B41680">
          <w:rPr>
            <w:rStyle w:val="Hyperlink"/>
            <w:rFonts w:cstheme="minorHAnsi"/>
          </w:rPr>
          <w:t>https://www.unicef.org.uk/what-we-do/un-convention-child-rights/?sisearchengine=284&amp;siproduct=Campaign_G_02_Our_Work&amp;gclid=CjwKCAiAz--OBhBIEiwAG1rIOtTkyNLOvyrWHJR-lGWVlVuvej7FV1_J2GgPHIoaeVTYDnPV6W6q9RoC3h8QAvD_BwE</w:t>
        </w:r>
      </w:hyperlink>
      <w:r w:rsidRPr="00B41680">
        <w:rPr>
          <w:rFonts w:cstheme="minorHAnsi"/>
        </w:rPr>
        <w:t xml:space="preserve"> (Accessed: 10</w:t>
      </w:r>
      <w:r w:rsidRPr="00B41680">
        <w:rPr>
          <w:rFonts w:cstheme="minorHAnsi"/>
          <w:vertAlign w:val="superscript"/>
        </w:rPr>
        <w:t>th</w:t>
      </w:r>
      <w:r w:rsidRPr="00B41680">
        <w:rPr>
          <w:rFonts w:cstheme="minorHAnsi"/>
        </w:rPr>
        <w:t xml:space="preserve"> January 2022).</w:t>
      </w:r>
    </w:p>
    <w:sectPr w:rsidR="00B41680" w:rsidRPr="00BB3102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7E85" w14:textId="77777777" w:rsidR="00512F25" w:rsidRDefault="00512F25" w:rsidP="00C63EEB">
      <w:pPr>
        <w:spacing w:after="0" w:line="240" w:lineRule="auto"/>
      </w:pPr>
      <w:r>
        <w:separator/>
      </w:r>
    </w:p>
  </w:endnote>
  <w:endnote w:type="continuationSeparator" w:id="0">
    <w:p w14:paraId="4687E067" w14:textId="77777777" w:rsidR="00512F25" w:rsidRDefault="00512F25" w:rsidP="00C63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F61AC" w14:textId="77777777" w:rsidR="00512F25" w:rsidRDefault="00512F25" w:rsidP="00C63EEB">
      <w:pPr>
        <w:spacing w:after="0" w:line="240" w:lineRule="auto"/>
      </w:pPr>
      <w:r>
        <w:separator/>
      </w:r>
    </w:p>
  </w:footnote>
  <w:footnote w:type="continuationSeparator" w:id="0">
    <w:p w14:paraId="26444FBE" w14:textId="77777777" w:rsidR="00512F25" w:rsidRDefault="00512F25" w:rsidP="00C63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86C04" w14:textId="0AF2BB79" w:rsidR="00C63EEB" w:rsidRDefault="00C63EEB">
    <w:pPr>
      <w:pStyle w:val="Header"/>
    </w:pPr>
    <w:r>
      <w:t>Alissa Gough (1706412)</w:t>
    </w:r>
    <w:r>
      <w:tab/>
    </w:r>
    <w:r>
      <w:tab/>
      <w:t>ECEY5008</w:t>
    </w:r>
  </w:p>
  <w:p w14:paraId="1C6E48E1" w14:textId="69A11F0C" w:rsidR="00C63EEB" w:rsidRDefault="00C63EEB">
    <w:pPr>
      <w:pStyle w:val="Header"/>
    </w:pPr>
    <w:r>
      <w:t>Hollie Parsons (2011604)</w:t>
    </w:r>
  </w:p>
  <w:p w14:paraId="5EB46B92" w14:textId="284587FD" w:rsidR="00C63EEB" w:rsidRDefault="00C63EEB">
    <w:pPr>
      <w:pStyle w:val="Header"/>
    </w:pPr>
    <w:r>
      <w:t>Letitia Whatmough (2011593)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EBF"/>
    <w:rsid w:val="000A6A57"/>
    <w:rsid w:val="0010146E"/>
    <w:rsid w:val="001B1306"/>
    <w:rsid w:val="00300064"/>
    <w:rsid w:val="00305241"/>
    <w:rsid w:val="00350EBF"/>
    <w:rsid w:val="00352206"/>
    <w:rsid w:val="0038508B"/>
    <w:rsid w:val="00413BC9"/>
    <w:rsid w:val="00512F25"/>
    <w:rsid w:val="005744E7"/>
    <w:rsid w:val="006208EA"/>
    <w:rsid w:val="00625178"/>
    <w:rsid w:val="00640A30"/>
    <w:rsid w:val="006C7EDE"/>
    <w:rsid w:val="007F6286"/>
    <w:rsid w:val="00AF3541"/>
    <w:rsid w:val="00B41680"/>
    <w:rsid w:val="00BB3102"/>
    <w:rsid w:val="00C11C12"/>
    <w:rsid w:val="00C232DA"/>
    <w:rsid w:val="00C63EEB"/>
    <w:rsid w:val="00C85C57"/>
    <w:rsid w:val="00CB51EF"/>
    <w:rsid w:val="00DA28C0"/>
    <w:rsid w:val="00DF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3A83"/>
  <w15:chartTrackingRefBased/>
  <w15:docId w15:val="{186608FF-1F3E-4F74-8C0F-6D6F1FE1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0E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EB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B3102"/>
  </w:style>
  <w:style w:type="paragraph" w:styleId="Header">
    <w:name w:val="header"/>
    <w:basedOn w:val="Normal"/>
    <w:link w:val="HeaderChar"/>
    <w:uiPriority w:val="99"/>
    <w:unhideWhenUsed/>
    <w:rsid w:val="00C63E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EEB"/>
  </w:style>
  <w:style w:type="paragraph" w:styleId="Footer">
    <w:name w:val="footer"/>
    <w:basedOn w:val="Normal"/>
    <w:link w:val="FooterChar"/>
    <w:uiPriority w:val="99"/>
    <w:unhideWhenUsed/>
    <w:rsid w:val="00C63E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ystem/files/2020-07/Estyn_safeguarding_guide.pdf" TargetMode="External"/><Relationship Id="rId18" Type="http://schemas.openxmlformats.org/officeDocument/2006/relationships/hyperlink" Target="https://www.nhs.uk/conditions/baby/support-and-services/feeling-depressed-after-childbirth/" TargetMode="External"/><Relationship Id="rId26" Type="http://schemas.openxmlformats.org/officeDocument/2006/relationships/hyperlink" Target="https://www.safeguarding.wale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spcc.org.uk/keeping-children-safe/support-for-parents/alcohol-drugs-parenting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iriss.org.uk/resources/esss-outlines/schools-ei" TargetMode="External"/><Relationship Id="rId12" Type="http://schemas.openxmlformats.org/officeDocument/2006/relationships/hyperlink" Target="https://www.estyn.gov.wales/system/files/2021-06/Estyn%20Safeguarding%20Policy%20En.pdf" TargetMode="External"/><Relationship Id="rId17" Type="http://schemas.openxmlformats.org/officeDocument/2006/relationships/hyperlink" Target="https://www.mind.org.uk/workplace/mind-training/courses-for-anyone/" TargetMode="External"/><Relationship Id="rId25" Type="http://schemas.openxmlformats.org/officeDocument/2006/relationships/hyperlink" Target="https://eur01.safelinks.protection.outlook.com/?url=https%3A%2F%2Fwww.rcpch.ac.uk%2Fresources%2Fuk-who-growth-charts-0-4-years&amp;data=04%7C01%7C2011604%40student.uwtsd.ac.uk%7Cd606d6524f2e4517505608d9d51d271d%7C4e0f11f9046e45059cb8db2152311e21%7C0%7C0%7C637775143573179787%7CUnknown%7CTWFpbGZsb3d8eyJWIjoiMC4wLjAwMDAiLCJQIjoiV2luMzIiLCJBTiI6Ik1haWwiLCJXVCI6Mn0%3D%7C3000&amp;sdata=WjIdExeu%2B0u8wki00C9bbcKAGHoqgIFVSr3pZowF1mA%3D&amp;reserved=0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Edw7/2/28" TargetMode="External"/><Relationship Id="rId20" Type="http://schemas.openxmlformats.org/officeDocument/2006/relationships/hyperlink" Target="https://learning.nspcc.org.uk/child-abuse-and-neglect/neglect" TargetMode="External"/><Relationship Id="rId29" Type="http://schemas.openxmlformats.org/officeDocument/2006/relationships/hyperlink" Target="https://gov.wales/parenting-give-it-time/routines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9-03/a-vision-for-health-visiting-in-wales.pdf" TargetMode="External"/><Relationship Id="rId11" Type="http://schemas.openxmlformats.org/officeDocument/2006/relationships/hyperlink" Target="https://www.legislation.gov.uk/ukpga/2018/12/contents/enacted" TargetMode="External"/><Relationship Id="rId24" Type="http://schemas.openxmlformats.org/officeDocument/2006/relationships/hyperlink" Target="https://eur01.safelinks.protection.outlook.com/?url=https%3A%2F%2Fwww2.nphs.wales.nhs.uk%2FPRIDDocs.nsf%2F7c21215d6d0c613e80256f490030c05a%2Fd488a3852491bc1d80257f370038919e%2F%24FILE%2FACE%2520Report%2520FINAL%2520(E).pdf&amp;data=04%7C01%7C2011593%40student.uwtsd.ac.uk%7C549ae221ebdf46d634de08d9d6b430fc%7C4e0f11f9046e45059cb8db2152311e21%7C0%7C0%7C637776891659495770%7CUnknown%7CTWFpbGZsb3d8eyJWIjoiMC4wLjAwMDAiLCJQIjoiV2luMzIiLCJBTiI6Ik1haWwiLCJXVCI6Mn0%3D%7C3000&amp;sdata=gAscGmc%2FzrN0s%2FC61MAkD%2Bnvjq%2F%2FNVVASI5Qj4xC1Yw%3D&amp;reserved=0" TargetMode="External"/><Relationship Id="rId32" Type="http://schemas.openxmlformats.org/officeDocument/2006/relationships/hyperlink" Target="https://www.unicef.org.uk/what-we-do/un-convention-child-rights/?sisearchengine=284&amp;siproduct=Campaign_G_02_Our_Work&amp;gclid=CjwKCAiAz--OBhBIEiwAG1rIOtTkyNLOvyrWHJR-lGWVlVuvej7FV1_J2GgPHIoaeVTYDnPV6W6q9RoC3h8QAvD_Bw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273183/5730.pdf" TargetMode="External"/><Relationship Id="rId23" Type="http://schemas.openxmlformats.org/officeDocument/2006/relationships/hyperlink" Target="https://learning.nspcc.org.uk/media/1188/definitions-signs-child-abuse.pdf" TargetMode="External"/><Relationship Id="rId28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0" Type="http://schemas.openxmlformats.org/officeDocument/2006/relationships/hyperlink" Target="https://www.legislation.gov.uk/ukpga/1989/41/contents" TargetMode="External"/><Relationship Id="rId19" Type="http://schemas.openxmlformats.org/officeDocument/2006/relationships/hyperlink" Target="https://www.nspcc.org.uk/what-is-child-abuse/types-of-abuse/emotional-abuse/" TargetMode="External"/><Relationship Id="rId31" Type="http://schemas.openxmlformats.org/officeDocument/2006/relationships/hyperlink" Target="https://www.who.int/health-topics/children-environmental-health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Users\Alissa\AppData\Local\Temp\Temp1_Useful%20Links%20for%20a%20Teacher-HeadTeacher.zip\Useful%20Links%20for%20a%20Teacher-HeadTeacher\Principles-Resource-Guide_March-17.pdf" TargetMode="External"/><Relationship Id="rId14" Type="http://schemas.openxmlformats.org/officeDocument/2006/relationships/hyperlink" Target="https://ihv.org.uk/news-and-views/voices/health-visitors-key-role-preventing-child-maltreatment/" TargetMode="External"/><Relationship Id="rId22" Type="http://schemas.openxmlformats.org/officeDocument/2006/relationships/hyperlink" Target="https://learning.nspcc.org.uk/research-resources/briefings/definitions-signs-child-abuse" TargetMode="External"/><Relationship Id="rId27" Type="http://schemas.openxmlformats.org/officeDocument/2006/relationships/hyperlink" Target="https://socialcare.wales/hub/sswbact" TargetMode="External"/><Relationship Id="rId30" Type="http://schemas.openxmlformats.org/officeDocument/2006/relationships/hyperlink" Target="https://gov.wales/sites/default/files/publications/2020-12/Keeping%20learners%20safe%20a%20summary%20version.pdf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basw.co.uk/resources/become-social-worker/what-do-social-workers-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1305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Parsons</dc:creator>
  <cp:keywords/>
  <dc:description/>
  <cp:lastModifiedBy>Alissa Gough</cp:lastModifiedBy>
  <cp:revision>2</cp:revision>
  <dcterms:created xsi:type="dcterms:W3CDTF">2022-01-14T13:50:00Z</dcterms:created>
  <dcterms:modified xsi:type="dcterms:W3CDTF">2022-01-14T13:50:00Z</dcterms:modified>
</cp:coreProperties>
</file>