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82FED" w14:textId="77777777" w:rsidR="007638C2" w:rsidRPr="007638C2" w:rsidRDefault="007638C2" w:rsidP="007638C2">
      <w:pPr>
        <w:keepNext/>
        <w:keepLines/>
        <w:shd w:val="clear" w:color="auto" w:fill="FFFFFF"/>
        <w:spacing w:after="0"/>
        <w:outlineLvl w:val="0"/>
        <w:rPr>
          <w:rFonts w:asciiTheme="majorHAnsi" w:eastAsiaTheme="majorEastAsia" w:hAnsiTheme="majorHAnsi" w:cstheme="majorBidi"/>
          <w:color w:val="2F5496" w:themeColor="accent1" w:themeShade="BF"/>
          <w:kern w:val="0"/>
          <w:sz w:val="32"/>
          <w:szCs w:val="32"/>
          <w14:ligatures w14:val="none"/>
        </w:rPr>
      </w:pPr>
    </w:p>
    <w:p w14:paraId="54837FEC" w14:textId="77777777" w:rsidR="007638C2" w:rsidRPr="007638C2" w:rsidRDefault="007638C2" w:rsidP="007638C2">
      <w:pPr>
        <w:keepNext/>
        <w:keepLines/>
        <w:shd w:val="clear" w:color="auto" w:fill="FFFFFF"/>
        <w:spacing w:after="0"/>
        <w:outlineLvl w:val="0"/>
        <w:rPr>
          <w:rFonts w:asciiTheme="majorHAnsi" w:eastAsiaTheme="majorEastAsia" w:hAnsiTheme="majorHAnsi" w:cstheme="majorBidi"/>
          <w:color w:val="2F5496" w:themeColor="accent1" w:themeShade="BF"/>
          <w:kern w:val="0"/>
          <w:sz w:val="32"/>
          <w:szCs w:val="32"/>
          <w14:ligatures w14:val="none"/>
        </w:rPr>
      </w:pPr>
    </w:p>
    <w:p w14:paraId="53CF5EFE" w14:textId="77777777" w:rsidR="007638C2" w:rsidRPr="007638C2" w:rsidRDefault="007638C2" w:rsidP="007638C2">
      <w:pPr>
        <w:spacing w:line="360" w:lineRule="auto"/>
        <w:rPr>
          <w:b/>
          <w:kern w:val="0"/>
          <w:sz w:val="32"/>
          <w:szCs w:val="32"/>
          <w14:ligatures w14:val="none"/>
        </w:rPr>
      </w:pPr>
      <w:r w:rsidRPr="007638C2">
        <w:rPr>
          <w:b/>
          <w:noProof/>
          <w:kern w:val="0"/>
          <w:sz w:val="32"/>
          <w:szCs w:val="32"/>
          <w14:ligatures w14:val="none"/>
        </w:rPr>
        <w:drawing>
          <wp:anchor distT="0" distB="0" distL="114300" distR="114300" simplePos="0" relativeHeight="251659264" behindDoc="1" locked="0" layoutInCell="1" allowOverlap="1" wp14:anchorId="74C67D90" wp14:editId="7DCC012F">
            <wp:simplePos x="0" y="0"/>
            <wp:positionH relativeFrom="margin">
              <wp:posOffset>1084580</wp:posOffset>
            </wp:positionH>
            <wp:positionV relativeFrom="paragraph">
              <wp:posOffset>186690</wp:posOffset>
            </wp:positionV>
            <wp:extent cx="3209925" cy="1428750"/>
            <wp:effectExtent l="0" t="0" r="9525" b="0"/>
            <wp:wrapNone/>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p>
    <w:p w14:paraId="557C2371" w14:textId="77777777" w:rsidR="007638C2" w:rsidRPr="007638C2" w:rsidRDefault="007638C2" w:rsidP="007638C2">
      <w:pPr>
        <w:spacing w:line="360" w:lineRule="auto"/>
        <w:jc w:val="center"/>
        <w:rPr>
          <w:b/>
          <w:kern w:val="0"/>
          <w:sz w:val="32"/>
          <w:szCs w:val="32"/>
          <w14:ligatures w14:val="none"/>
        </w:rPr>
      </w:pPr>
    </w:p>
    <w:p w14:paraId="166898D8" w14:textId="77777777" w:rsidR="007638C2" w:rsidRPr="007638C2" w:rsidRDefault="007638C2" w:rsidP="007638C2">
      <w:pPr>
        <w:spacing w:line="360" w:lineRule="auto"/>
        <w:jc w:val="center"/>
        <w:rPr>
          <w:b/>
          <w:kern w:val="0"/>
          <w:sz w:val="32"/>
          <w:szCs w:val="32"/>
          <w14:ligatures w14:val="none"/>
        </w:rPr>
      </w:pPr>
    </w:p>
    <w:p w14:paraId="45BC546F" w14:textId="77777777" w:rsidR="007638C2" w:rsidRPr="007638C2" w:rsidRDefault="007638C2" w:rsidP="007638C2">
      <w:pPr>
        <w:spacing w:line="360" w:lineRule="auto"/>
        <w:jc w:val="center"/>
        <w:rPr>
          <w:b/>
          <w:kern w:val="0"/>
          <w:sz w:val="32"/>
          <w:szCs w:val="32"/>
          <w14:ligatures w14:val="none"/>
        </w:rPr>
      </w:pPr>
    </w:p>
    <w:p w14:paraId="6500087A" w14:textId="77777777" w:rsidR="007638C2" w:rsidRPr="007638C2" w:rsidRDefault="007638C2" w:rsidP="007638C2">
      <w:pPr>
        <w:spacing w:line="360" w:lineRule="auto"/>
        <w:jc w:val="center"/>
        <w:rPr>
          <w:rFonts w:ascii="Arial" w:hAnsi="Arial" w:cs="Arial"/>
          <w:b/>
          <w:kern w:val="0"/>
          <w:sz w:val="32"/>
          <w:szCs w:val="32"/>
          <w14:ligatures w14:val="none"/>
        </w:rPr>
      </w:pPr>
    </w:p>
    <w:p w14:paraId="4D522E93" w14:textId="06849DDF" w:rsidR="007638C2" w:rsidRPr="007638C2" w:rsidRDefault="007638C2" w:rsidP="007638C2">
      <w:pPr>
        <w:spacing w:line="360" w:lineRule="auto"/>
        <w:rPr>
          <w:rFonts w:ascii="Arial" w:hAnsi="Arial" w:cs="Arial"/>
          <w:b/>
          <w:bCs/>
          <w:kern w:val="0"/>
          <w:sz w:val="36"/>
          <w:szCs w:val="36"/>
          <w:shd w:val="clear" w:color="auto" w:fill="FFFFFF"/>
          <w14:ligatures w14:val="none"/>
        </w:rPr>
      </w:pPr>
      <w:r w:rsidRPr="007638C2">
        <w:rPr>
          <w:rFonts w:ascii="Arial" w:hAnsi="Arial" w:cs="Arial"/>
          <w:b/>
          <w:kern w:val="0"/>
          <w:sz w:val="32"/>
          <w:szCs w:val="32"/>
          <w14:ligatures w14:val="none"/>
        </w:rPr>
        <w:t xml:space="preserve">                               </w:t>
      </w:r>
      <w:r w:rsidRPr="007638C2">
        <w:rPr>
          <w:rFonts w:ascii="Arial" w:hAnsi="Arial" w:cs="Arial"/>
          <w:b/>
          <w:kern w:val="0"/>
          <w:sz w:val="36"/>
          <w:szCs w:val="36"/>
          <w14:ligatures w14:val="none"/>
        </w:rPr>
        <w:t xml:space="preserve">Module: </w:t>
      </w:r>
      <w:r w:rsidRPr="007638C2">
        <w:rPr>
          <w:rFonts w:ascii="Arial" w:hAnsi="Arial" w:cs="Arial"/>
          <w:b/>
          <w:bCs/>
          <w:kern w:val="0"/>
          <w:sz w:val="36"/>
          <w:szCs w:val="36"/>
          <w:shd w:val="clear" w:color="auto" w:fill="FFFFFF"/>
          <w14:ligatures w14:val="none"/>
        </w:rPr>
        <w:t>BMHP</w:t>
      </w:r>
      <w:r w:rsidR="00AC697C">
        <w:rPr>
          <w:rFonts w:ascii="Arial" w:hAnsi="Arial" w:cs="Arial"/>
          <w:b/>
          <w:bCs/>
          <w:kern w:val="0"/>
          <w:sz w:val="36"/>
          <w:szCs w:val="36"/>
          <w:shd w:val="clear" w:color="auto" w:fill="FFFFFF"/>
          <w14:ligatures w14:val="none"/>
        </w:rPr>
        <w:t>6009</w:t>
      </w:r>
    </w:p>
    <w:p w14:paraId="47ECE038" w14:textId="77777777" w:rsidR="00AC697C" w:rsidRDefault="005D04CF" w:rsidP="007638C2">
      <w:pPr>
        <w:spacing w:line="360" w:lineRule="auto"/>
        <w:jc w:val="center"/>
        <w:rPr>
          <w:rFonts w:ascii="Arial" w:hAnsi="Arial" w:cs="Arial"/>
          <w:b/>
          <w:bCs/>
          <w:kern w:val="0"/>
          <w:sz w:val="36"/>
          <w:szCs w:val="36"/>
          <w:shd w:val="clear" w:color="auto" w:fill="FFFFFF"/>
          <w14:ligatures w14:val="none"/>
        </w:rPr>
      </w:pPr>
      <w:r>
        <w:rPr>
          <w:rFonts w:ascii="Arial" w:hAnsi="Arial" w:cs="Arial"/>
          <w:b/>
          <w:bCs/>
          <w:kern w:val="0"/>
          <w:sz w:val="36"/>
          <w:szCs w:val="36"/>
          <w:shd w:val="clear" w:color="auto" w:fill="FFFFFF"/>
          <w14:ligatures w14:val="none"/>
        </w:rPr>
        <w:t xml:space="preserve">Living with </w:t>
      </w:r>
      <w:r w:rsidR="00AC697C">
        <w:rPr>
          <w:rFonts w:ascii="Arial" w:hAnsi="Arial" w:cs="Arial"/>
          <w:b/>
          <w:bCs/>
          <w:kern w:val="0"/>
          <w:sz w:val="36"/>
          <w:szCs w:val="36"/>
          <w:shd w:val="clear" w:color="auto" w:fill="FFFFFF"/>
          <w14:ligatures w14:val="none"/>
        </w:rPr>
        <w:t>Care</w:t>
      </w:r>
      <w:r>
        <w:rPr>
          <w:rFonts w:ascii="Arial" w:hAnsi="Arial" w:cs="Arial"/>
          <w:b/>
          <w:bCs/>
          <w:kern w:val="0"/>
          <w:sz w:val="36"/>
          <w:szCs w:val="36"/>
          <w:shd w:val="clear" w:color="auto" w:fill="FFFFFF"/>
          <w14:ligatures w14:val="none"/>
        </w:rPr>
        <w:t xml:space="preserve">: The older </w:t>
      </w:r>
      <w:r w:rsidR="00AC697C">
        <w:rPr>
          <w:rFonts w:ascii="Arial" w:hAnsi="Arial" w:cs="Arial"/>
          <w:b/>
          <w:bCs/>
          <w:kern w:val="0"/>
          <w:sz w:val="36"/>
          <w:szCs w:val="36"/>
          <w:shd w:val="clear" w:color="auto" w:fill="FFFFFF"/>
          <w14:ligatures w14:val="none"/>
        </w:rPr>
        <w:t xml:space="preserve">Person </w:t>
      </w:r>
    </w:p>
    <w:p w14:paraId="5802D2ED" w14:textId="57C8A849" w:rsidR="007638C2" w:rsidRPr="007638C2" w:rsidRDefault="007638C2" w:rsidP="007638C2">
      <w:pPr>
        <w:spacing w:line="360" w:lineRule="auto"/>
        <w:jc w:val="center"/>
        <w:rPr>
          <w:rFonts w:ascii="Arial" w:hAnsi="Arial" w:cs="Arial"/>
          <w:b/>
          <w:kern w:val="0"/>
          <w:sz w:val="36"/>
          <w:szCs w:val="36"/>
          <w14:ligatures w14:val="none"/>
        </w:rPr>
      </w:pPr>
      <w:r w:rsidRPr="007638C2">
        <w:rPr>
          <w:rFonts w:ascii="Arial" w:hAnsi="Arial" w:cs="Arial"/>
          <w:b/>
          <w:kern w:val="0"/>
          <w:sz w:val="36"/>
          <w:szCs w:val="36"/>
          <w14:ligatures w14:val="none"/>
        </w:rPr>
        <w:t>Student: Claudia-Ancuta Dragan</w:t>
      </w:r>
    </w:p>
    <w:p w14:paraId="7F62B8F1" w14:textId="77777777" w:rsidR="007638C2" w:rsidRPr="007638C2" w:rsidRDefault="007638C2" w:rsidP="007638C2">
      <w:pPr>
        <w:spacing w:line="360" w:lineRule="auto"/>
        <w:jc w:val="center"/>
        <w:rPr>
          <w:rFonts w:ascii="Arial" w:hAnsi="Arial" w:cs="Arial"/>
          <w:b/>
          <w:kern w:val="0"/>
          <w:sz w:val="36"/>
          <w:szCs w:val="36"/>
          <w14:ligatures w14:val="none"/>
        </w:rPr>
      </w:pPr>
      <w:r w:rsidRPr="007638C2">
        <w:rPr>
          <w:rFonts w:ascii="Arial" w:hAnsi="Arial" w:cs="Arial"/>
          <w:b/>
          <w:kern w:val="0"/>
          <w:sz w:val="36"/>
          <w:szCs w:val="36"/>
          <w14:ligatures w14:val="none"/>
        </w:rPr>
        <w:t>Student nr: 2021166</w:t>
      </w:r>
    </w:p>
    <w:p w14:paraId="7D9BC9B9" w14:textId="445322C9" w:rsidR="00AC697C" w:rsidRDefault="00AC697C" w:rsidP="007638C2">
      <w:pPr>
        <w:rPr>
          <w:rFonts w:ascii="Arial" w:hAnsi="Arial" w:cs="Arial"/>
          <w:b/>
          <w:kern w:val="0"/>
          <w:sz w:val="36"/>
          <w:szCs w:val="36"/>
          <w14:ligatures w14:val="none"/>
        </w:rPr>
      </w:pPr>
      <w:r>
        <w:rPr>
          <w:rFonts w:ascii="Arial" w:hAnsi="Arial" w:cs="Arial"/>
          <w:b/>
          <w:kern w:val="0"/>
          <w:sz w:val="36"/>
          <w:szCs w:val="36"/>
          <w14:ligatures w14:val="none"/>
        </w:rPr>
        <w:t xml:space="preserve">                            </w:t>
      </w:r>
      <w:r w:rsidR="007638C2" w:rsidRPr="007638C2">
        <w:rPr>
          <w:rFonts w:ascii="Arial" w:hAnsi="Arial" w:cs="Arial"/>
          <w:b/>
          <w:kern w:val="0"/>
          <w:sz w:val="36"/>
          <w:szCs w:val="36"/>
          <w14:ligatures w14:val="none"/>
        </w:rPr>
        <w:t>Lecturer: Laila Surani</w:t>
      </w:r>
    </w:p>
    <w:p w14:paraId="7F8E14EF" w14:textId="77777777" w:rsidR="00831B27" w:rsidRPr="00831B27" w:rsidRDefault="007638C2" w:rsidP="00831B27">
      <w:pPr>
        <w:spacing w:line="360" w:lineRule="auto"/>
        <w:jc w:val="center"/>
        <w:rPr>
          <w:rFonts w:ascii="Arial" w:hAnsi="Arial" w:cs="Arial"/>
          <w:b/>
          <w:kern w:val="0"/>
          <w:sz w:val="36"/>
          <w:szCs w:val="36"/>
          <w14:ligatures w14:val="none"/>
        </w:rPr>
      </w:pPr>
      <w:r>
        <w:t xml:space="preserve"> </w:t>
      </w:r>
      <w:r w:rsidR="00831B27" w:rsidRPr="00831B27">
        <w:rPr>
          <w:rFonts w:ascii="Arial" w:hAnsi="Arial" w:cs="Arial"/>
          <w:b/>
          <w:kern w:val="0"/>
          <w:sz w:val="36"/>
          <w:szCs w:val="36"/>
          <w14:ligatures w14:val="none"/>
        </w:rPr>
        <w:t>Presentation support paper</w:t>
      </w:r>
    </w:p>
    <w:p w14:paraId="28CF590D" w14:textId="08C60E23" w:rsidR="001A4E39" w:rsidRDefault="001A4E39" w:rsidP="007638C2"/>
    <w:p w14:paraId="257523B5" w14:textId="77777777" w:rsidR="001A4E39" w:rsidRDefault="001A4E39" w:rsidP="007638C2"/>
    <w:p w14:paraId="63A3201C" w14:textId="77777777" w:rsidR="001A4E39" w:rsidRDefault="001A4E39" w:rsidP="007638C2"/>
    <w:p w14:paraId="06A8A7FE" w14:textId="77777777" w:rsidR="001A4E39" w:rsidRDefault="001A4E39" w:rsidP="007638C2"/>
    <w:p w14:paraId="5B4878AC" w14:textId="77777777" w:rsidR="001A4E39" w:rsidRDefault="001A4E39" w:rsidP="007638C2"/>
    <w:p w14:paraId="6A4B23B5" w14:textId="77777777" w:rsidR="001A4E39" w:rsidRDefault="001A4E39" w:rsidP="007638C2"/>
    <w:p w14:paraId="7603BFE4" w14:textId="77777777" w:rsidR="001A4E39" w:rsidRDefault="001A4E39" w:rsidP="007638C2"/>
    <w:p w14:paraId="6927BEFE" w14:textId="77777777" w:rsidR="001A4E39" w:rsidRDefault="001A4E39" w:rsidP="007638C2"/>
    <w:p w14:paraId="39EDBED9" w14:textId="77777777" w:rsidR="001A4E39" w:rsidRDefault="001A4E39" w:rsidP="007638C2"/>
    <w:p w14:paraId="1F862D50" w14:textId="77777777" w:rsidR="00840BE1" w:rsidRDefault="00840BE1"/>
    <w:p w14:paraId="03805A22" w14:textId="77777777" w:rsidR="00840BE1" w:rsidRDefault="00840BE1"/>
    <w:p w14:paraId="3A579E36" w14:textId="77777777" w:rsidR="00840BE1" w:rsidRPr="00872989" w:rsidRDefault="00840BE1">
      <w:pPr>
        <w:rPr>
          <w:b/>
          <w:bCs/>
          <w:sz w:val="32"/>
          <w:szCs w:val="32"/>
        </w:rPr>
      </w:pPr>
    </w:p>
    <w:p w14:paraId="6A2B20A1" w14:textId="1308CB91" w:rsidR="00840BE1" w:rsidRPr="00872989" w:rsidRDefault="00840BE1">
      <w:pPr>
        <w:rPr>
          <w:rFonts w:ascii="Arial" w:hAnsi="Arial" w:cs="Arial"/>
          <w:b/>
          <w:bCs/>
          <w:color w:val="000000" w:themeColor="text1"/>
          <w:sz w:val="32"/>
          <w:szCs w:val="32"/>
        </w:rPr>
      </w:pPr>
      <w:r w:rsidRPr="00872989">
        <w:rPr>
          <w:rFonts w:ascii="Arial" w:hAnsi="Arial" w:cs="Arial"/>
          <w:b/>
          <w:bCs/>
          <w:color w:val="000000" w:themeColor="text1"/>
          <w:sz w:val="32"/>
          <w:szCs w:val="32"/>
        </w:rPr>
        <w:t xml:space="preserve">Introduction </w:t>
      </w:r>
    </w:p>
    <w:p w14:paraId="76A68EBC" w14:textId="77777777" w:rsidR="00840BE1" w:rsidRPr="00872989" w:rsidRDefault="00840BE1" w:rsidP="00C10299">
      <w:pPr>
        <w:spacing w:line="240" w:lineRule="auto"/>
        <w:rPr>
          <w:rFonts w:ascii="Arial" w:hAnsi="Arial" w:cs="Arial"/>
          <w:color w:val="000000" w:themeColor="text1"/>
        </w:rPr>
      </w:pPr>
    </w:p>
    <w:p w14:paraId="097C7917" w14:textId="41E1C0D6" w:rsidR="00840BE1" w:rsidRPr="00D169ED" w:rsidRDefault="00C10299" w:rsidP="00D169ED">
      <w:pPr>
        <w:spacing w:line="360" w:lineRule="auto"/>
        <w:rPr>
          <w:rFonts w:ascii="Arial" w:hAnsi="Arial" w:cs="Arial"/>
          <w:color w:val="000000" w:themeColor="text1"/>
        </w:rPr>
      </w:pPr>
      <w:r w:rsidRPr="00D169ED">
        <w:rPr>
          <w:rFonts w:ascii="Arial" w:hAnsi="Arial" w:cs="Arial"/>
          <w:color w:val="000000" w:themeColor="text1"/>
        </w:rPr>
        <w:t xml:space="preserve">This </w:t>
      </w:r>
      <w:r w:rsidR="00AD79CD" w:rsidRPr="00D169ED">
        <w:rPr>
          <w:rFonts w:ascii="Arial" w:hAnsi="Arial" w:cs="Arial"/>
          <w:color w:val="000000" w:themeColor="text1"/>
        </w:rPr>
        <w:t xml:space="preserve">report </w:t>
      </w:r>
      <w:r w:rsidR="00840BE1" w:rsidRPr="00D169ED">
        <w:rPr>
          <w:rFonts w:ascii="Arial" w:hAnsi="Arial" w:cs="Arial"/>
          <w:color w:val="000000" w:themeColor="text1"/>
        </w:rPr>
        <w:t xml:space="preserve">will contain </w:t>
      </w:r>
      <w:r w:rsidR="00B928DE" w:rsidRPr="00D169ED">
        <w:rPr>
          <w:rFonts w:ascii="Arial" w:hAnsi="Arial" w:cs="Arial"/>
          <w:color w:val="000000" w:themeColor="text1"/>
        </w:rPr>
        <w:t xml:space="preserve">reflection on the information provide </w:t>
      </w:r>
      <w:r w:rsidR="00840BE1" w:rsidRPr="00D169ED">
        <w:rPr>
          <w:rFonts w:ascii="Arial" w:hAnsi="Arial" w:cs="Arial"/>
          <w:color w:val="000000" w:themeColor="text1"/>
        </w:rPr>
        <w:t xml:space="preserve">in classroom </w:t>
      </w:r>
      <w:r w:rsidR="00AD79CD" w:rsidRPr="00D169ED">
        <w:rPr>
          <w:rFonts w:ascii="Arial" w:hAnsi="Arial" w:cs="Arial"/>
          <w:color w:val="000000" w:themeColor="text1"/>
        </w:rPr>
        <w:t>at the</w:t>
      </w:r>
      <w:r w:rsidR="00840BE1" w:rsidRPr="00D169ED">
        <w:rPr>
          <w:rFonts w:ascii="Arial" w:hAnsi="Arial" w:cs="Arial"/>
          <w:color w:val="000000" w:themeColor="text1"/>
        </w:rPr>
        <w:t xml:space="preserve"> </w:t>
      </w:r>
      <w:r w:rsidRPr="00D169ED">
        <w:rPr>
          <w:rFonts w:ascii="Arial" w:hAnsi="Arial" w:cs="Arial"/>
          <w:color w:val="000000" w:themeColor="text1"/>
        </w:rPr>
        <w:t>debate. The</w:t>
      </w:r>
      <w:r w:rsidR="00840BE1" w:rsidRPr="00D169ED">
        <w:rPr>
          <w:rFonts w:ascii="Arial" w:hAnsi="Arial" w:cs="Arial"/>
          <w:color w:val="000000" w:themeColor="text1"/>
        </w:rPr>
        <w:t xml:space="preserve"> debate topic line</w:t>
      </w:r>
      <w:r w:rsidR="00840BE1" w:rsidRPr="00D169ED">
        <w:rPr>
          <w:rFonts w:ascii="Arial" w:hAnsi="Arial" w:cs="Arial"/>
          <w:b/>
          <w:bCs/>
          <w:color w:val="000000" w:themeColor="text1"/>
        </w:rPr>
        <w:t xml:space="preserve"> </w:t>
      </w:r>
      <w:r w:rsidR="00285032" w:rsidRPr="00D169ED">
        <w:rPr>
          <w:rFonts w:ascii="Arial" w:hAnsi="Arial" w:cs="Arial"/>
          <w:b/>
          <w:bCs/>
          <w:color w:val="000000" w:themeColor="text1"/>
        </w:rPr>
        <w:t>‘’</w:t>
      </w:r>
      <w:r w:rsidRPr="00D169ED">
        <w:rPr>
          <w:rFonts w:ascii="Arial" w:hAnsi="Arial" w:cs="Arial"/>
          <w:b/>
          <w:bCs/>
          <w:color w:val="000000" w:themeColor="text1"/>
        </w:rPr>
        <w:t>is the</w:t>
      </w:r>
      <w:r w:rsidR="00840BE1" w:rsidRPr="00D169ED">
        <w:rPr>
          <w:rFonts w:ascii="Arial" w:hAnsi="Arial" w:cs="Arial"/>
          <w:b/>
          <w:bCs/>
          <w:color w:val="000000" w:themeColor="text1"/>
        </w:rPr>
        <w:t xml:space="preserve"> use of technology necessary for the elderly UK population or an elder person’s life’</w:t>
      </w:r>
      <w:r w:rsidR="00B928DE" w:rsidRPr="00D169ED">
        <w:rPr>
          <w:rFonts w:ascii="Arial" w:hAnsi="Arial" w:cs="Arial"/>
          <w:b/>
          <w:bCs/>
          <w:color w:val="000000" w:themeColor="text1"/>
        </w:rPr>
        <w:t xml:space="preserve">’. </w:t>
      </w:r>
      <w:r w:rsidR="00DA6F7B" w:rsidRPr="00D169ED">
        <w:rPr>
          <w:rFonts w:ascii="Arial" w:hAnsi="Arial" w:cs="Arial"/>
          <w:color w:val="000000" w:themeColor="text1"/>
        </w:rPr>
        <w:t xml:space="preserve">Current life use of the </w:t>
      </w:r>
      <w:r w:rsidR="00384FEA" w:rsidRPr="00D169ED">
        <w:rPr>
          <w:rFonts w:ascii="Arial" w:hAnsi="Arial" w:cs="Arial"/>
          <w:color w:val="000000" w:themeColor="text1"/>
        </w:rPr>
        <w:t xml:space="preserve">technology by older person </w:t>
      </w:r>
      <w:r w:rsidR="00B928DE" w:rsidRPr="00D169ED">
        <w:rPr>
          <w:rFonts w:ascii="Arial" w:hAnsi="Arial" w:cs="Arial"/>
          <w:color w:val="000000" w:themeColor="text1"/>
        </w:rPr>
        <w:t xml:space="preserve">and how they can adapt to it, the improvement of the technology and the life of the elderly before and after covid-19 </w:t>
      </w:r>
      <w:r w:rsidR="00AD79CD" w:rsidRPr="00D169ED">
        <w:rPr>
          <w:rFonts w:ascii="Arial" w:hAnsi="Arial" w:cs="Arial"/>
          <w:color w:val="000000" w:themeColor="text1"/>
        </w:rPr>
        <w:t>pandemic.</w:t>
      </w:r>
      <w:r w:rsidR="00B928DE" w:rsidRPr="00D169ED">
        <w:rPr>
          <w:rFonts w:ascii="Arial" w:hAnsi="Arial" w:cs="Arial"/>
          <w:color w:val="000000" w:themeColor="text1"/>
        </w:rPr>
        <w:t xml:space="preserve"> I will discuss the others </w:t>
      </w:r>
      <w:r w:rsidR="00AD79CD" w:rsidRPr="00D169ED">
        <w:rPr>
          <w:rFonts w:ascii="Arial" w:hAnsi="Arial" w:cs="Arial"/>
          <w:color w:val="000000" w:themeColor="text1"/>
        </w:rPr>
        <w:t xml:space="preserve">colleague’s </w:t>
      </w:r>
      <w:r w:rsidR="00B928DE" w:rsidRPr="00D169ED">
        <w:rPr>
          <w:rFonts w:ascii="Arial" w:hAnsi="Arial" w:cs="Arial"/>
          <w:color w:val="000000" w:themeColor="text1"/>
        </w:rPr>
        <w:t xml:space="preserve">viewpoint of the </w:t>
      </w:r>
      <w:r w:rsidR="00483DDD" w:rsidRPr="00D169ED">
        <w:rPr>
          <w:rFonts w:ascii="Arial" w:hAnsi="Arial" w:cs="Arial"/>
          <w:color w:val="000000" w:themeColor="text1"/>
        </w:rPr>
        <w:t>debate and</w:t>
      </w:r>
      <w:r w:rsidR="000F546B" w:rsidRPr="00D169ED">
        <w:rPr>
          <w:rFonts w:ascii="Arial" w:hAnsi="Arial" w:cs="Arial"/>
          <w:color w:val="000000" w:themeColor="text1"/>
        </w:rPr>
        <w:t xml:space="preserve"> presenting the statistics </w:t>
      </w:r>
      <w:r w:rsidR="00F316E3" w:rsidRPr="00D169ED">
        <w:rPr>
          <w:rFonts w:ascii="Arial" w:hAnsi="Arial" w:cs="Arial"/>
          <w:color w:val="000000" w:themeColor="text1"/>
        </w:rPr>
        <w:t xml:space="preserve">on the ageing UK the support </w:t>
      </w:r>
      <w:r w:rsidR="00FA1589" w:rsidRPr="00D169ED">
        <w:rPr>
          <w:rFonts w:ascii="Arial" w:hAnsi="Arial" w:cs="Arial"/>
          <w:color w:val="000000" w:themeColor="text1"/>
        </w:rPr>
        <w:t>given</w:t>
      </w:r>
      <w:r w:rsidR="00F316E3" w:rsidRPr="00D169ED">
        <w:rPr>
          <w:rFonts w:ascii="Arial" w:hAnsi="Arial" w:cs="Arial"/>
          <w:color w:val="000000" w:themeColor="text1"/>
        </w:rPr>
        <w:t xml:space="preserve"> by the </w:t>
      </w:r>
      <w:r w:rsidR="00FA1589" w:rsidRPr="00D169ED">
        <w:rPr>
          <w:rFonts w:ascii="Arial" w:hAnsi="Arial" w:cs="Arial"/>
          <w:color w:val="000000" w:themeColor="text1"/>
        </w:rPr>
        <w:t xml:space="preserve">government for elderly </w:t>
      </w:r>
      <w:r w:rsidR="00B039BD" w:rsidRPr="00D169ED">
        <w:rPr>
          <w:rFonts w:ascii="Arial" w:hAnsi="Arial" w:cs="Arial"/>
          <w:color w:val="000000" w:themeColor="text1"/>
        </w:rPr>
        <w:t>population.</w:t>
      </w:r>
      <w:r w:rsidR="00AD79CD" w:rsidRPr="00D169ED">
        <w:rPr>
          <w:rFonts w:ascii="Arial" w:hAnsi="Arial" w:cs="Arial"/>
          <w:color w:val="000000" w:themeColor="text1"/>
        </w:rPr>
        <w:t xml:space="preserve"> </w:t>
      </w:r>
      <w:bookmarkStart w:id="0" w:name="_Hlk143203076"/>
      <w:r w:rsidR="00AD79CD" w:rsidRPr="00D169ED">
        <w:rPr>
          <w:rFonts w:ascii="Arial" w:hAnsi="Arial" w:cs="Arial"/>
          <w:color w:val="000000" w:themeColor="text1"/>
        </w:rPr>
        <w:t>The Maslow hierarchy of needs is applicable with this topic.</w:t>
      </w:r>
      <w:r w:rsidR="00B653C9" w:rsidRPr="00D169ED">
        <w:rPr>
          <w:rFonts w:ascii="Arial" w:hAnsi="Arial" w:cs="Arial"/>
          <w:color w:val="000000" w:themeColor="text1"/>
        </w:rPr>
        <w:t xml:space="preserve"> </w:t>
      </w:r>
      <w:bookmarkEnd w:id="0"/>
    </w:p>
    <w:p w14:paraId="6D2C5015" w14:textId="77777777" w:rsidR="00AD79CD" w:rsidRPr="00D169ED" w:rsidRDefault="00AD79CD" w:rsidP="00D169ED">
      <w:pPr>
        <w:spacing w:line="360" w:lineRule="auto"/>
        <w:rPr>
          <w:rFonts w:ascii="Arial" w:hAnsi="Arial" w:cs="Arial"/>
          <w:color w:val="000000" w:themeColor="text1"/>
        </w:rPr>
      </w:pPr>
    </w:p>
    <w:p w14:paraId="73E483D0" w14:textId="77777777" w:rsidR="00AD79CD" w:rsidRPr="00D169ED" w:rsidRDefault="00AD79CD" w:rsidP="00D169ED">
      <w:pPr>
        <w:spacing w:line="360" w:lineRule="auto"/>
        <w:rPr>
          <w:rFonts w:ascii="Arial" w:hAnsi="Arial" w:cs="Arial"/>
          <w:color w:val="000000" w:themeColor="text1"/>
        </w:rPr>
      </w:pPr>
    </w:p>
    <w:p w14:paraId="782151E0" w14:textId="77777777" w:rsidR="00AD79CD" w:rsidRPr="00D169ED" w:rsidRDefault="00AD79CD" w:rsidP="00D169ED">
      <w:pPr>
        <w:spacing w:line="360" w:lineRule="auto"/>
        <w:rPr>
          <w:rFonts w:ascii="Arial" w:hAnsi="Arial" w:cs="Arial"/>
          <w:color w:val="000000" w:themeColor="text1"/>
        </w:rPr>
      </w:pPr>
    </w:p>
    <w:p w14:paraId="3ECB629D" w14:textId="77777777" w:rsidR="00AD79CD" w:rsidRPr="00D169ED" w:rsidRDefault="00AD79CD" w:rsidP="00D169ED">
      <w:pPr>
        <w:spacing w:line="360" w:lineRule="auto"/>
        <w:rPr>
          <w:rFonts w:ascii="Arial" w:hAnsi="Arial" w:cs="Arial"/>
          <w:color w:val="000000" w:themeColor="text1"/>
        </w:rPr>
      </w:pPr>
    </w:p>
    <w:p w14:paraId="6FFFDCEF" w14:textId="0B12C182" w:rsidR="00AD79CD" w:rsidRPr="00B039BD" w:rsidRDefault="00EE07E0" w:rsidP="00D169ED">
      <w:pPr>
        <w:spacing w:line="360" w:lineRule="auto"/>
        <w:rPr>
          <w:rFonts w:ascii="Arial" w:hAnsi="Arial" w:cs="Arial"/>
          <w:color w:val="000000" w:themeColor="text1"/>
          <w:sz w:val="28"/>
          <w:szCs w:val="28"/>
        </w:rPr>
      </w:pPr>
      <w:r w:rsidRPr="00B039BD">
        <w:rPr>
          <w:rFonts w:ascii="Arial" w:hAnsi="Arial" w:cs="Arial"/>
          <w:color w:val="000000" w:themeColor="text1"/>
          <w:sz w:val="28"/>
          <w:szCs w:val="28"/>
        </w:rPr>
        <w:t xml:space="preserve">Definition of the topic </w:t>
      </w:r>
    </w:p>
    <w:p w14:paraId="327FC597" w14:textId="335CE10B" w:rsidR="00AD79CD" w:rsidRPr="00D169ED" w:rsidRDefault="00AD79CD" w:rsidP="00D169ED">
      <w:pPr>
        <w:spacing w:line="360" w:lineRule="auto"/>
        <w:rPr>
          <w:rFonts w:ascii="Arial" w:hAnsi="Arial" w:cs="Arial"/>
          <w:color w:val="000000" w:themeColor="text1"/>
        </w:rPr>
      </w:pPr>
      <w:r w:rsidRPr="00D169ED">
        <w:rPr>
          <w:rFonts w:ascii="Arial" w:hAnsi="Arial" w:cs="Arial"/>
          <w:color w:val="000000" w:themeColor="text1"/>
        </w:rPr>
        <w:t xml:space="preserve">‘’Is the use of technology necessary for the elderly UK population or an elder person’s </w:t>
      </w:r>
      <w:r w:rsidR="00F06C62" w:rsidRPr="00D169ED">
        <w:rPr>
          <w:rFonts w:ascii="Arial" w:hAnsi="Arial" w:cs="Arial"/>
          <w:color w:val="000000" w:themeColor="text1"/>
        </w:rPr>
        <w:t>life’’.</w:t>
      </w:r>
    </w:p>
    <w:p w14:paraId="0923BCE3" w14:textId="53C05BB9" w:rsidR="00AD79CD" w:rsidRPr="00D169ED" w:rsidRDefault="00AD79CD" w:rsidP="00D169ED">
      <w:pPr>
        <w:pStyle w:val="NormalWeb"/>
        <w:spacing w:before="0" w:beforeAutospacing="0" w:after="0" w:afterAutospacing="0" w:line="360" w:lineRule="auto"/>
        <w:rPr>
          <w:rFonts w:ascii="Arial" w:eastAsiaTheme="minorEastAsia" w:hAnsi="Arial" w:cs="Arial"/>
          <w:color w:val="000000" w:themeColor="text1"/>
          <w:kern w:val="24"/>
          <w:sz w:val="22"/>
          <w:szCs w:val="22"/>
          <w:lang w:val="en-US"/>
        </w:rPr>
      </w:pPr>
      <w:r w:rsidRPr="00D169ED">
        <w:rPr>
          <w:rFonts w:ascii="Arial" w:hAnsi="Arial" w:cs="Arial"/>
          <w:color w:val="000000" w:themeColor="text1"/>
          <w:sz w:val="22"/>
          <w:szCs w:val="22"/>
        </w:rPr>
        <w:t xml:space="preserve">The topic line of the debate is very interesting, today technology is very important part of everyone </w:t>
      </w:r>
      <w:r w:rsidR="00B7744B" w:rsidRPr="00D169ED">
        <w:rPr>
          <w:rFonts w:ascii="Arial" w:hAnsi="Arial" w:cs="Arial"/>
          <w:color w:val="000000" w:themeColor="text1"/>
          <w:sz w:val="22"/>
          <w:szCs w:val="22"/>
        </w:rPr>
        <w:t>life, being</w:t>
      </w:r>
      <w:r w:rsidR="007E7621" w:rsidRPr="00D169ED">
        <w:rPr>
          <w:rFonts w:ascii="Arial" w:hAnsi="Arial" w:cs="Arial"/>
          <w:color w:val="000000" w:themeColor="text1"/>
          <w:sz w:val="22"/>
          <w:szCs w:val="22"/>
        </w:rPr>
        <w:t xml:space="preserve"> use for </w:t>
      </w:r>
      <w:r w:rsidR="00B7744B" w:rsidRPr="00D169ED">
        <w:rPr>
          <w:rFonts w:ascii="Arial" w:hAnsi="Arial" w:cs="Arial"/>
          <w:color w:val="000000" w:themeColor="text1"/>
          <w:sz w:val="22"/>
          <w:szCs w:val="22"/>
        </w:rPr>
        <w:t>comfort,</w:t>
      </w:r>
      <w:r w:rsidR="0072683C" w:rsidRPr="00D169ED">
        <w:rPr>
          <w:rFonts w:ascii="Arial" w:hAnsi="Arial" w:cs="Arial"/>
          <w:color w:val="000000" w:themeColor="text1"/>
          <w:sz w:val="22"/>
          <w:szCs w:val="22"/>
        </w:rPr>
        <w:t xml:space="preserve"> </w:t>
      </w:r>
      <w:r w:rsidR="00B7744B" w:rsidRPr="00D169ED">
        <w:rPr>
          <w:rFonts w:ascii="Arial" w:hAnsi="Arial" w:cs="Arial"/>
          <w:color w:val="000000" w:themeColor="text1"/>
          <w:sz w:val="22"/>
          <w:szCs w:val="22"/>
        </w:rPr>
        <w:t>work,</w:t>
      </w:r>
      <w:r w:rsidR="007E7621" w:rsidRPr="00D169ED">
        <w:rPr>
          <w:rFonts w:ascii="Arial" w:hAnsi="Arial" w:cs="Arial"/>
          <w:color w:val="000000" w:themeColor="text1"/>
          <w:sz w:val="22"/>
          <w:szCs w:val="22"/>
        </w:rPr>
        <w:t xml:space="preserve"> </w:t>
      </w:r>
      <w:r w:rsidR="00E758F2" w:rsidRPr="00D169ED">
        <w:rPr>
          <w:rFonts w:ascii="Arial" w:hAnsi="Arial" w:cs="Arial"/>
          <w:color w:val="000000" w:themeColor="text1"/>
          <w:sz w:val="22"/>
          <w:szCs w:val="22"/>
        </w:rPr>
        <w:t>safety,</w:t>
      </w:r>
      <w:r w:rsidR="006604A8" w:rsidRPr="00D169ED">
        <w:rPr>
          <w:rFonts w:ascii="Arial" w:hAnsi="Arial" w:cs="Arial"/>
          <w:color w:val="000000" w:themeColor="text1"/>
          <w:sz w:val="22"/>
          <w:szCs w:val="22"/>
        </w:rPr>
        <w:t xml:space="preserve"> </w:t>
      </w:r>
      <w:r w:rsidRPr="00D169ED">
        <w:rPr>
          <w:rFonts w:ascii="Arial" w:hAnsi="Arial" w:cs="Arial"/>
          <w:color w:val="000000" w:themeColor="text1"/>
          <w:sz w:val="22"/>
          <w:szCs w:val="22"/>
        </w:rPr>
        <w:t xml:space="preserve">and </w:t>
      </w:r>
      <w:r w:rsidR="00105067" w:rsidRPr="00D169ED">
        <w:rPr>
          <w:rFonts w:ascii="Arial" w:hAnsi="Arial" w:cs="Arial"/>
          <w:color w:val="000000" w:themeColor="text1"/>
          <w:sz w:val="22"/>
          <w:szCs w:val="22"/>
        </w:rPr>
        <w:t>people</w:t>
      </w:r>
      <w:r w:rsidRPr="00D169ED">
        <w:rPr>
          <w:rFonts w:ascii="Arial" w:hAnsi="Arial" w:cs="Arial"/>
          <w:color w:val="000000" w:themeColor="text1"/>
          <w:sz w:val="22"/>
          <w:szCs w:val="22"/>
        </w:rPr>
        <w:t xml:space="preserve"> depend </w:t>
      </w:r>
      <w:r w:rsidR="00105067" w:rsidRPr="00D169ED">
        <w:rPr>
          <w:rFonts w:ascii="Arial" w:hAnsi="Arial" w:cs="Arial"/>
          <w:color w:val="000000" w:themeColor="text1"/>
          <w:sz w:val="22"/>
          <w:szCs w:val="22"/>
        </w:rPr>
        <w:t xml:space="preserve">on </w:t>
      </w:r>
      <w:r w:rsidRPr="00D169ED">
        <w:rPr>
          <w:rFonts w:ascii="Arial" w:hAnsi="Arial" w:cs="Arial"/>
          <w:color w:val="000000" w:themeColor="text1"/>
          <w:sz w:val="22"/>
          <w:szCs w:val="22"/>
        </w:rPr>
        <w:t xml:space="preserve">the technology for daily </w:t>
      </w:r>
      <w:r w:rsidR="00105067" w:rsidRPr="00D169ED">
        <w:rPr>
          <w:rFonts w:ascii="Arial" w:hAnsi="Arial" w:cs="Arial"/>
          <w:color w:val="000000" w:themeColor="text1"/>
          <w:sz w:val="22"/>
          <w:szCs w:val="22"/>
        </w:rPr>
        <w:t>task activity</w:t>
      </w:r>
      <w:r w:rsidRPr="00D169ED">
        <w:rPr>
          <w:rFonts w:ascii="Arial" w:hAnsi="Arial" w:cs="Arial"/>
          <w:color w:val="000000" w:themeColor="text1"/>
          <w:sz w:val="22"/>
          <w:szCs w:val="22"/>
        </w:rPr>
        <w:t>.</w:t>
      </w:r>
      <w:r w:rsidRPr="00D169ED">
        <w:rPr>
          <w:rFonts w:ascii="Arial" w:eastAsiaTheme="minorEastAsia" w:hAnsi="Arial" w:cs="Arial"/>
          <w:color w:val="000000" w:themeColor="text1"/>
          <w:kern w:val="24"/>
          <w:sz w:val="22"/>
          <w:szCs w:val="22"/>
        </w:rPr>
        <w:t xml:space="preserve"> (Alzheimer’s Society, 2019). According with NHIR </w:t>
      </w:r>
      <w:r w:rsidR="006604A8" w:rsidRPr="00D169ED">
        <w:rPr>
          <w:rFonts w:ascii="Arial" w:eastAsiaTheme="minorEastAsia" w:hAnsi="Arial" w:cs="Arial"/>
          <w:color w:val="000000" w:themeColor="text1"/>
          <w:kern w:val="24"/>
          <w:sz w:val="22"/>
          <w:szCs w:val="22"/>
        </w:rPr>
        <w:t>p</w:t>
      </w:r>
      <w:r w:rsidRPr="00D169ED">
        <w:rPr>
          <w:rFonts w:ascii="Arial" w:eastAsiaTheme="minorEastAsia" w:hAnsi="Arial" w:cs="Arial"/>
          <w:color w:val="000000" w:themeColor="text1"/>
          <w:kern w:val="24"/>
          <w:sz w:val="22"/>
          <w:szCs w:val="22"/>
        </w:rPr>
        <w:t xml:space="preserve">eople are living longer, the life expectancy is </w:t>
      </w:r>
      <w:r w:rsidR="00130111" w:rsidRPr="00D169ED">
        <w:rPr>
          <w:rFonts w:ascii="Arial" w:eastAsiaTheme="minorEastAsia" w:hAnsi="Arial" w:cs="Arial"/>
          <w:color w:val="000000" w:themeColor="text1"/>
          <w:kern w:val="24"/>
          <w:sz w:val="22"/>
          <w:szCs w:val="22"/>
        </w:rPr>
        <w:t xml:space="preserve">increasing along with </w:t>
      </w:r>
      <w:r w:rsidRPr="00D169ED">
        <w:rPr>
          <w:rFonts w:ascii="Arial" w:eastAsiaTheme="minorEastAsia" w:hAnsi="Arial" w:cs="Arial"/>
          <w:color w:val="000000" w:themeColor="text1"/>
          <w:kern w:val="24"/>
          <w:sz w:val="22"/>
          <w:szCs w:val="22"/>
        </w:rPr>
        <w:t xml:space="preserve">the </w:t>
      </w:r>
      <w:r w:rsidR="00B7744B" w:rsidRPr="00D169ED">
        <w:rPr>
          <w:rFonts w:ascii="Arial" w:eastAsiaTheme="minorEastAsia" w:hAnsi="Arial" w:cs="Arial"/>
          <w:color w:val="000000" w:themeColor="text1"/>
          <w:kern w:val="24"/>
          <w:sz w:val="22"/>
          <w:szCs w:val="22"/>
        </w:rPr>
        <w:t>lifestyle the</w:t>
      </w:r>
      <w:r w:rsidR="001149D2" w:rsidRPr="00D169ED">
        <w:rPr>
          <w:rFonts w:ascii="Arial" w:eastAsiaTheme="minorEastAsia" w:hAnsi="Arial" w:cs="Arial"/>
          <w:color w:val="000000" w:themeColor="text1"/>
          <w:kern w:val="24"/>
          <w:sz w:val="22"/>
          <w:szCs w:val="22"/>
        </w:rPr>
        <w:t xml:space="preserve"> </w:t>
      </w:r>
      <w:r w:rsidR="00105067" w:rsidRPr="00D169ED">
        <w:rPr>
          <w:rFonts w:ascii="Arial" w:eastAsiaTheme="minorEastAsia" w:hAnsi="Arial" w:cs="Arial"/>
          <w:color w:val="000000" w:themeColor="text1"/>
          <w:kern w:val="24"/>
          <w:sz w:val="22"/>
          <w:szCs w:val="22"/>
        </w:rPr>
        <w:t>medical demands</w:t>
      </w:r>
      <w:r w:rsidR="001149D2" w:rsidRPr="00D169ED">
        <w:rPr>
          <w:rFonts w:ascii="Arial" w:eastAsiaTheme="minorEastAsia" w:hAnsi="Arial" w:cs="Arial"/>
          <w:color w:val="000000" w:themeColor="text1"/>
          <w:kern w:val="24"/>
          <w:sz w:val="22"/>
          <w:szCs w:val="22"/>
        </w:rPr>
        <w:t xml:space="preserve"> are </w:t>
      </w:r>
      <w:r w:rsidR="00B7744B" w:rsidRPr="00D169ED">
        <w:rPr>
          <w:rFonts w:ascii="Arial" w:eastAsiaTheme="minorEastAsia" w:hAnsi="Arial" w:cs="Arial"/>
          <w:color w:val="000000" w:themeColor="text1"/>
          <w:kern w:val="24"/>
          <w:sz w:val="22"/>
          <w:szCs w:val="22"/>
        </w:rPr>
        <w:t>increasing</w:t>
      </w:r>
      <w:r w:rsidR="001149D2" w:rsidRPr="00D169ED">
        <w:rPr>
          <w:rFonts w:ascii="Arial" w:eastAsiaTheme="minorEastAsia" w:hAnsi="Arial" w:cs="Arial"/>
          <w:color w:val="000000" w:themeColor="text1"/>
          <w:kern w:val="24"/>
          <w:sz w:val="22"/>
          <w:szCs w:val="22"/>
        </w:rPr>
        <w:t xml:space="preserve"> </w:t>
      </w:r>
      <w:r w:rsidR="00B7744B" w:rsidRPr="00D169ED">
        <w:rPr>
          <w:rFonts w:ascii="Arial" w:eastAsiaTheme="minorEastAsia" w:hAnsi="Arial" w:cs="Arial"/>
          <w:color w:val="000000" w:themeColor="text1"/>
          <w:kern w:val="24"/>
          <w:sz w:val="22"/>
          <w:szCs w:val="22"/>
        </w:rPr>
        <w:t>and use the new modern technology we can ensure you del</w:t>
      </w:r>
      <w:r w:rsidR="000F03F9" w:rsidRPr="00D169ED">
        <w:rPr>
          <w:rFonts w:ascii="Arial" w:eastAsiaTheme="minorEastAsia" w:hAnsi="Arial" w:cs="Arial"/>
          <w:color w:val="000000" w:themeColor="text1"/>
          <w:kern w:val="24"/>
          <w:sz w:val="22"/>
          <w:szCs w:val="22"/>
        </w:rPr>
        <w:t xml:space="preserve">iver </w:t>
      </w:r>
      <w:r w:rsidR="00B7744B" w:rsidRPr="00D169ED">
        <w:rPr>
          <w:rFonts w:ascii="Arial" w:eastAsiaTheme="minorEastAsia" w:hAnsi="Arial" w:cs="Arial"/>
          <w:color w:val="000000" w:themeColor="text1"/>
          <w:kern w:val="24"/>
          <w:sz w:val="22"/>
          <w:szCs w:val="22"/>
        </w:rPr>
        <w:t xml:space="preserve">the right </w:t>
      </w:r>
      <w:r w:rsidR="000F03F9" w:rsidRPr="00D169ED">
        <w:rPr>
          <w:rFonts w:ascii="Arial" w:eastAsiaTheme="minorEastAsia" w:hAnsi="Arial" w:cs="Arial"/>
          <w:color w:val="000000" w:themeColor="text1"/>
          <w:kern w:val="24"/>
          <w:sz w:val="22"/>
          <w:szCs w:val="22"/>
        </w:rPr>
        <w:t>care.</w:t>
      </w:r>
      <w:r w:rsidR="00105067" w:rsidRPr="00D169ED">
        <w:rPr>
          <w:rFonts w:ascii="Arial" w:eastAsiaTheme="minorEastAsia" w:hAnsi="Arial" w:cs="Arial"/>
          <w:color w:val="000000" w:themeColor="text1"/>
          <w:kern w:val="24"/>
          <w:sz w:val="22"/>
          <w:szCs w:val="22"/>
        </w:rPr>
        <w:t xml:space="preserve"> The technology is created </w:t>
      </w:r>
      <w:r w:rsidR="000F03F9" w:rsidRPr="00D169ED">
        <w:rPr>
          <w:rFonts w:ascii="Arial" w:eastAsiaTheme="minorEastAsia" w:hAnsi="Arial" w:cs="Arial"/>
          <w:color w:val="000000" w:themeColor="text1"/>
          <w:kern w:val="24"/>
          <w:sz w:val="22"/>
          <w:szCs w:val="22"/>
        </w:rPr>
        <w:t xml:space="preserve">to </w:t>
      </w:r>
      <w:r w:rsidR="00E758F2" w:rsidRPr="00D169ED">
        <w:rPr>
          <w:rFonts w:ascii="Arial" w:eastAsiaTheme="minorEastAsia" w:hAnsi="Arial" w:cs="Arial"/>
          <w:color w:val="000000" w:themeColor="text1"/>
          <w:kern w:val="24"/>
          <w:sz w:val="22"/>
          <w:szCs w:val="22"/>
        </w:rPr>
        <w:t>make everyone</w:t>
      </w:r>
      <w:r w:rsidR="00105067" w:rsidRPr="00D169ED">
        <w:rPr>
          <w:rFonts w:ascii="Arial" w:eastAsiaTheme="minorEastAsia" w:hAnsi="Arial" w:cs="Arial"/>
          <w:color w:val="000000" w:themeColor="text1"/>
          <w:kern w:val="24"/>
          <w:sz w:val="22"/>
          <w:szCs w:val="22"/>
        </w:rPr>
        <w:t xml:space="preserve"> to l</w:t>
      </w:r>
      <w:r w:rsidR="00FE6913" w:rsidRPr="00D169ED">
        <w:rPr>
          <w:rFonts w:ascii="Arial" w:eastAsiaTheme="minorEastAsia" w:hAnsi="Arial" w:cs="Arial"/>
          <w:color w:val="000000" w:themeColor="text1"/>
          <w:kern w:val="24"/>
          <w:sz w:val="22"/>
          <w:szCs w:val="22"/>
        </w:rPr>
        <w:t xml:space="preserve">ife </w:t>
      </w:r>
      <w:r w:rsidR="00105067" w:rsidRPr="00D169ED">
        <w:rPr>
          <w:rFonts w:ascii="Arial" w:eastAsiaTheme="minorEastAsia" w:hAnsi="Arial" w:cs="Arial"/>
          <w:color w:val="000000" w:themeColor="text1"/>
          <w:kern w:val="24"/>
          <w:sz w:val="22"/>
          <w:szCs w:val="22"/>
        </w:rPr>
        <w:t>comfortable and safety life at home</w:t>
      </w:r>
      <w:r w:rsidR="00FE6913" w:rsidRPr="00D169ED">
        <w:rPr>
          <w:rFonts w:ascii="Arial" w:eastAsiaTheme="minorEastAsia" w:hAnsi="Arial" w:cs="Arial"/>
          <w:color w:val="000000" w:themeColor="text1"/>
          <w:kern w:val="24"/>
          <w:sz w:val="22"/>
          <w:szCs w:val="22"/>
        </w:rPr>
        <w:t>, hos</w:t>
      </w:r>
      <w:r w:rsidR="000545AA" w:rsidRPr="00D169ED">
        <w:rPr>
          <w:rFonts w:ascii="Arial" w:eastAsiaTheme="minorEastAsia" w:hAnsi="Arial" w:cs="Arial"/>
          <w:color w:val="000000" w:themeColor="text1"/>
          <w:kern w:val="24"/>
          <w:sz w:val="22"/>
          <w:szCs w:val="22"/>
        </w:rPr>
        <w:t xml:space="preserve">pital </w:t>
      </w:r>
      <w:r w:rsidR="00105067" w:rsidRPr="00D169ED">
        <w:rPr>
          <w:rFonts w:ascii="Arial" w:eastAsiaTheme="minorEastAsia" w:hAnsi="Arial" w:cs="Arial"/>
          <w:color w:val="000000" w:themeColor="text1"/>
          <w:kern w:val="24"/>
          <w:sz w:val="22"/>
          <w:szCs w:val="22"/>
        </w:rPr>
        <w:t xml:space="preserve">, to give an example: </w:t>
      </w:r>
      <w:r w:rsidR="00105067" w:rsidRPr="00D169ED">
        <w:rPr>
          <w:rFonts w:ascii="Arial" w:hAnsi="Arial" w:cs="Arial"/>
          <w:color w:val="000000" w:themeColor="text1"/>
          <w:sz w:val="22"/>
          <w:szCs w:val="22"/>
        </w:rPr>
        <w:t>security device, CCTV, location device for people with dementia when they get lost, fall detector for hospital.</w:t>
      </w:r>
      <w:r w:rsidR="00105067" w:rsidRPr="00D169ED">
        <w:rPr>
          <w:rFonts w:ascii="Arial" w:eastAsiaTheme="minorEastAsia" w:hAnsi="Arial" w:cs="Arial"/>
          <w:color w:val="000000" w:themeColor="text1"/>
          <w:kern w:val="24"/>
          <w:sz w:val="22"/>
          <w:szCs w:val="22"/>
          <w:lang w:val="en-US"/>
        </w:rPr>
        <w:t xml:space="preserve"> </w:t>
      </w:r>
      <w:r w:rsidRPr="00D169ED">
        <w:rPr>
          <w:rFonts w:ascii="Arial" w:eastAsiaTheme="minorEastAsia" w:hAnsi="Arial" w:cs="Arial"/>
          <w:color w:val="000000" w:themeColor="text1"/>
          <w:kern w:val="24"/>
          <w:sz w:val="22"/>
          <w:szCs w:val="22"/>
          <w:lang w:val="en-US"/>
        </w:rPr>
        <w:t>(NIHR Evidence 2018)</w:t>
      </w:r>
    </w:p>
    <w:p w14:paraId="3225B6E4" w14:textId="77777777" w:rsidR="00105067" w:rsidRPr="00D169ED" w:rsidRDefault="00105067" w:rsidP="00D169ED">
      <w:pPr>
        <w:pStyle w:val="NormalWeb"/>
        <w:spacing w:before="0" w:beforeAutospacing="0" w:after="0" w:afterAutospacing="0" w:line="360" w:lineRule="auto"/>
        <w:rPr>
          <w:rFonts w:ascii="Arial" w:eastAsiaTheme="minorEastAsia" w:hAnsi="Arial" w:cs="Arial"/>
          <w:color w:val="000000" w:themeColor="text1"/>
          <w:kern w:val="24"/>
          <w:sz w:val="22"/>
          <w:szCs w:val="22"/>
          <w:lang w:val="en-US"/>
        </w:rPr>
      </w:pPr>
    </w:p>
    <w:p w14:paraId="7334F52D" w14:textId="77777777" w:rsidR="00105067" w:rsidRPr="00D169ED" w:rsidRDefault="00105067" w:rsidP="00D169ED">
      <w:pPr>
        <w:pStyle w:val="NormalWeb"/>
        <w:spacing w:before="0" w:beforeAutospacing="0" w:after="0" w:afterAutospacing="0" w:line="360" w:lineRule="auto"/>
        <w:rPr>
          <w:rFonts w:ascii="Arial" w:eastAsiaTheme="minorEastAsia" w:hAnsi="Arial" w:cs="Arial"/>
          <w:color w:val="000000" w:themeColor="text1"/>
          <w:kern w:val="24"/>
          <w:sz w:val="22"/>
          <w:szCs w:val="22"/>
          <w:lang w:val="en-US"/>
        </w:rPr>
      </w:pPr>
    </w:p>
    <w:p w14:paraId="2714755E" w14:textId="214E98A5" w:rsidR="00EE07E0" w:rsidRPr="00D169ED" w:rsidRDefault="00105067" w:rsidP="00D169ED">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D169ED">
        <w:rPr>
          <w:rFonts w:ascii="Arial" w:eastAsiaTheme="minorEastAsia" w:hAnsi="Arial" w:cs="Arial"/>
          <w:color w:val="000000" w:themeColor="text1"/>
          <w:kern w:val="24"/>
          <w:sz w:val="22"/>
          <w:szCs w:val="22"/>
        </w:rPr>
        <w:t xml:space="preserve">In medical field in the last decade the technology </w:t>
      </w:r>
      <w:r w:rsidR="00D41B24" w:rsidRPr="00D169ED">
        <w:rPr>
          <w:rFonts w:ascii="Arial" w:eastAsiaTheme="minorEastAsia" w:hAnsi="Arial" w:cs="Arial"/>
          <w:color w:val="000000" w:themeColor="text1"/>
          <w:kern w:val="24"/>
          <w:sz w:val="22"/>
          <w:szCs w:val="22"/>
        </w:rPr>
        <w:t>has</w:t>
      </w:r>
      <w:r w:rsidRPr="00D169ED">
        <w:rPr>
          <w:rFonts w:ascii="Arial" w:eastAsiaTheme="minorEastAsia" w:hAnsi="Arial" w:cs="Arial"/>
          <w:color w:val="000000" w:themeColor="text1"/>
          <w:kern w:val="24"/>
          <w:sz w:val="22"/>
          <w:szCs w:val="22"/>
        </w:rPr>
        <w:t xml:space="preserve"> improve. As today </w:t>
      </w:r>
      <w:r w:rsidR="00D41B24" w:rsidRPr="00D169ED">
        <w:rPr>
          <w:rFonts w:ascii="Arial" w:eastAsiaTheme="minorEastAsia" w:hAnsi="Arial" w:cs="Arial"/>
          <w:color w:val="000000" w:themeColor="text1"/>
          <w:kern w:val="24"/>
          <w:sz w:val="22"/>
          <w:szCs w:val="22"/>
        </w:rPr>
        <w:t xml:space="preserve">is possible to cure and treat </w:t>
      </w:r>
      <w:r w:rsidR="00E758F2" w:rsidRPr="00D169ED">
        <w:rPr>
          <w:rFonts w:ascii="Arial" w:eastAsiaTheme="minorEastAsia" w:hAnsi="Arial" w:cs="Arial"/>
          <w:color w:val="000000" w:themeColor="text1"/>
          <w:kern w:val="24"/>
          <w:sz w:val="22"/>
          <w:szCs w:val="22"/>
        </w:rPr>
        <w:t>diseases using</w:t>
      </w:r>
      <w:r w:rsidR="00260281" w:rsidRPr="00D169ED">
        <w:rPr>
          <w:rFonts w:ascii="Arial" w:eastAsiaTheme="minorEastAsia" w:hAnsi="Arial" w:cs="Arial"/>
          <w:color w:val="000000" w:themeColor="text1"/>
          <w:kern w:val="24"/>
          <w:sz w:val="22"/>
          <w:szCs w:val="22"/>
        </w:rPr>
        <w:t xml:space="preserve"> </w:t>
      </w:r>
      <w:r w:rsidRPr="00D169ED">
        <w:rPr>
          <w:rFonts w:ascii="Arial" w:eastAsiaTheme="minorEastAsia" w:hAnsi="Arial" w:cs="Arial"/>
          <w:color w:val="000000" w:themeColor="text1"/>
          <w:kern w:val="24"/>
          <w:sz w:val="22"/>
          <w:szCs w:val="22"/>
        </w:rPr>
        <w:t xml:space="preserve">the modern </w:t>
      </w:r>
      <w:r w:rsidR="00EE07E0" w:rsidRPr="00D169ED">
        <w:rPr>
          <w:rFonts w:ascii="Arial" w:eastAsiaTheme="minorEastAsia" w:hAnsi="Arial" w:cs="Arial"/>
          <w:color w:val="000000" w:themeColor="text1"/>
          <w:kern w:val="24"/>
          <w:sz w:val="22"/>
          <w:szCs w:val="22"/>
        </w:rPr>
        <w:t>technology, (SCIE ,2017)</w:t>
      </w:r>
      <w:r w:rsidR="00D41B24" w:rsidRPr="00D169ED">
        <w:rPr>
          <w:rFonts w:ascii="Arial" w:eastAsiaTheme="minorEastAsia" w:hAnsi="Arial" w:cs="Arial"/>
          <w:color w:val="000000" w:themeColor="text1"/>
          <w:kern w:val="24"/>
          <w:sz w:val="22"/>
          <w:szCs w:val="22"/>
        </w:rPr>
        <w:t xml:space="preserve">.To </w:t>
      </w:r>
      <w:r w:rsidR="00EE07E0" w:rsidRPr="00D169ED">
        <w:rPr>
          <w:rFonts w:ascii="Arial" w:eastAsiaTheme="minorEastAsia" w:hAnsi="Arial" w:cs="Arial"/>
          <w:color w:val="000000" w:themeColor="text1"/>
          <w:kern w:val="24"/>
          <w:sz w:val="22"/>
          <w:szCs w:val="22"/>
        </w:rPr>
        <w:t>ensure safety and comfort for elderly people, the technology have adapted to their needs, using devices such as Amazon Echo, fall defectors , location monitoring system, smartphone and laptop. (Alzheimer’s Society, 2019)</w:t>
      </w:r>
    </w:p>
    <w:p w14:paraId="764A823F" w14:textId="77777777" w:rsidR="00EE07E0" w:rsidRPr="00D169ED" w:rsidRDefault="00EE07E0" w:rsidP="00D169ED">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59F897BF" w14:textId="2C7DEF1A" w:rsidR="00EE07E0" w:rsidRPr="00D169ED" w:rsidRDefault="00EE07E0" w:rsidP="00D169ED">
      <w:pPr>
        <w:pStyle w:val="NormalWeb"/>
        <w:spacing w:before="0" w:beforeAutospacing="0" w:after="0" w:afterAutospacing="0" w:line="360" w:lineRule="auto"/>
        <w:jc w:val="both"/>
        <w:rPr>
          <w:rFonts w:ascii="Arial" w:hAnsi="Arial" w:cs="Arial"/>
          <w:color w:val="000000" w:themeColor="text1"/>
          <w:sz w:val="22"/>
          <w:szCs w:val="22"/>
        </w:rPr>
      </w:pPr>
      <w:r w:rsidRPr="00D169ED">
        <w:rPr>
          <w:rFonts w:ascii="Arial" w:eastAsiaTheme="minorEastAsia" w:hAnsi="Arial" w:cs="Arial"/>
          <w:color w:val="000000" w:themeColor="text1"/>
          <w:kern w:val="24"/>
          <w:sz w:val="22"/>
          <w:szCs w:val="22"/>
        </w:rPr>
        <w:lastRenderedPageBreak/>
        <w:t>The point that we will cover are:</w:t>
      </w:r>
    </w:p>
    <w:p w14:paraId="100BE360" w14:textId="77777777" w:rsidR="00EE07E0" w:rsidRPr="00D169ED" w:rsidRDefault="00EE07E0" w:rsidP="00D169ED">
      <w:pPr>
        <w:spacing w:line="360" w:lineRule="auto"/>
        <w:ind w:left="360"/>
        <w:jc w:val="both"/>
        <w:rPr>
          <w:rFonts w:ascii="Arial" w:hAnsi="Arial" w:cs="Arial"/>
          <w:color w:val="000000" w:themeColor="text1"/>
        </w:rPr>
      </w:pPr>
      <w:r w:rsidRPr="00D169ED">
        <w:rPr>
          <w:rFonts w:ascii="Arial" w:eastAsiaTheme="minorEastAsia" w:hAnsi="Arial" w:cs="Arial"/>
          <w:color w:val="000000" w:themeColor="text1"/>
          <w:kern w:val="24"/>
        </w:rPr>
        <w:t>Why the technology necessary in elderly life.</w:t>
      </w:r>
    </w:p>
    <w:p w14:paraId="7A4F527E" w14:textId="00FD49FB" w:rsidR="00EE07E0" w:rsidRPr="00D169ED" w:rsidRDefault="00EE07E0" w:rsidP="00D169ED">
      <w:pPr>
        <w:spacing w:line="360" w:lineRule="auto"/>
        <w:ind w:left="360"/>
        <w:jc w:val="both"/>
        <w:rPr>
          <w:rFonts w:ascii="Arial" w:hAnsi="Arial" w:cs="Arial"/>
          <w:color w:val="000000" w:themeColor="text1"/>
        </w:rPr>
      </w:pPr>
      <w:r w:rsidRPr="00D169ED">
        <w:rPr>
          <w:rFonts w:ascii="Arial" w:eastAsiaTheme="minorEastAsia" w:hAnsi="Arial" w:cs="Arial"/>
          <w:color w:val="000000" w:themeColor="text1"/>
          <w:kern w:val="24"/>
        </w:rPr>
        <w:t>The date focus on, number off older people use technology before and after COVID.</w:t>
      </w:r>
    </w:p>
    <w:p w14:paraId="501C9C3D" w14:textId="398E7369" w:rsidR="00EE07E0" w:rsidRPr="00D169ED" w:rsidRDefault="00EE07E0" w:rsidP="00D169ED">
      <w:pPr>
        <w:spacing w:line="360" w:lineRule="auto"/>
        <w:ind w:left="360"/>
        <w:jc w:val="both"/>
        <w:rPr>
          <w:rFonts w:ascii="Arial" w:hAnsi="Arial" w:cs="Arial"/>
          <w:color w:val="000000" w:themeColor="text1"/>
        </w:rPr>
      </w:pPr>
      <w:r w:rsidRPr="00D169ED">
        <w:rPr>
          <w:rFonts w:ascii="Arial" w:eastAsiaTheme="minorEastAsia" w:hAnsi="Arial" w:cs="Arial"/>
          <w:color w:val="000000" w:themeColor="text1"/>
          <w:kern w:val="24"/>
        </w:rPr>
        <w:t xml:space="preserve">How the government </w:t>
      </w:r>
      <w:r w:rsidR="006B72FD" w:rsidRPr="00D169ED">
        <w:rPr>
          <w:rFonts w:ascii="Arial" w:eastAsiaTheme="minorEastAsia" w:hAnsi="Arial" w:cs="Arial"/>
          <w:color w:val="000000" w:themeColor="text1"/>
          <w:kern w:val="24"/>
        </w:rPr>
        <w:t>a</w:t>
      </w:r>
      <w:r w:rsidRPr="00D169ED">
        <w:rPr>
          <w:rFonts w:ascii="Arial" w:eastAsiaTheme="minorEastAsia" w:hAnsi="Arial" w:cs="Arial"/>
          <w:color w:val="000000" w:themeColor="text1"/>
          <w:kern w:val="24"/>
        </w:rPr>
        <w:t>nd charity are educating the elderly to use the technology.</w:t>
      </w:r>
    </w:p>
    <w:p w14:paraId="0AB7129F" w14:textId="21FE2C8A" w:rsidR="006B72FD" w:rsidRPr="00D169ED" w:rsidRDefault="00EE07E0" w:rsidP="00D169ED">
      <w:pPr>
        <w:spacing w:line="360" w:lineRule="auto"/>
        <w:ind w:left="360"/>
        <w:jc w:val="both"/>
        <w:rPr>
          <w:rFonts w:ascii="Arial" w:hAnsi="Arial" w:cs="Arial"/>
          <w:color w:val="000000" w:themeColor="text1"/>
        </w:rPr>
      </w:pPr>
      <w:r w:rsidRPr="00D169ED">
        <w:rPr>
          <w:rFonts w:ascii="Arial" w:eastAsiaTheme="minorEastAsia" w:hAnsi="Arial" w:cs="Arial"/>
          <w:color w:val="000000" w:themeColor="text1"/>
          <w:kern w:val="24"/>
        </w:rPr>
        <w:t xml:space="preserve">How does technology </w:t>
      </w:r>
      <w:r w:rsidR="006B72FD" w:rsidRPr="00D169ED">
        <w:rPr>
          <w:rFonts w:ascii="Arial" w:eastAsiaTheme="minorEastAsia" w:hAnsi="Arial" w:cs="Arial"/>
          <w:color w:val="000000" w:themeColor="text1"/>
          <w:kern w:val="24"/>
        </w:rPr>
        <w:t xml:space="preserve">improv </w:t>
      </w:r>
      <w:r w:rsidR="002F6F12" w:rsidRPr="00D169ED">
        <w:rPr>
          <w:rFonts w:ascii="Arial" w:eastAsiaTheme="minorEastAsia" w:hAnsi="Arial" w:cs="Arial"/>
          <w:color w:val="000000" w:themeColor="text1"/>
          <w:kern w:val="24"/>
        </w:rPr>
        <w:t>live</w:t>
      </w:r>
      <w:r w:rsidRPr="00D169ED">
        <w:rPr>
          <w:rFonts w:ascii="Arial" w:eastAsiaTheme="minorEastAsia" w:hAnsi="Arial" w:cs="Arial"/>
          <w:color w:val="000000" w:themeColor="text1"/>
          <w:kern w:val="24"/>
        </w:rPr>
        <w:t>.</w:t>
      </w:r>
    </w:p>
    <w:p w14:paraId="231528FF" w14:textId="1612ED0D" w:rsidR="00EE07E0" w:rsidRPr="00D169ED" w:rsidRDefault="00EE07E0" w:rsidP="00D169ED">
      <w:pPr>
        <w:spacing w:line="360" w:lineRule="auto"/>
        <w:ind w:left="360"/>
        <w:jc w:val="both"/>
        <w:rPr>
          <w:rFonts w:ascii="Arial" w:hAnsi="Arial" w:cs="Arial"/>
          <w:color w:val="000000" w:themeColor="text1"/>
        </w:rPr>
      </w:pPr>
      <w:r w:rsidRPr="00D169ED">
        <w:rPr>
          <w:rFonts w:ascii="Arial" w:eastAsiaTheme="minorEastAsia" w:hAnsi="Arial" w:cs="Arial"/>
          <w:color w:val="000000" w:themeColor="text1"/>
          <w:kern w:val="24"/>
        </w:rPr>
        <w:t xml:space="preserve">What </w:t>
      </w:r>
      <w:r w:rsidR="006B72FD" w:rsidRPr="00D169ED">
        <w:rPr>
          <w:rFonts w:ascii="Arial" w:eastAsiaTheme="minorEastAsia" w:hAnsi="Arial" w:cs="Arial"/>
          <w:color w:val="000000" w:themeColor="text1"/>
          <w:kern w:val="24"/>
        </w:rPr>
        <w:t>is</w:t>
      </w:r>
      <w:r w:rsidRPr="00D169ED">
        <w:rPr>
          <w:rFonts w:ascii="Arial" w:eastAsiaTheme="minorEastAsia" w:hAnsi="Arial" w:cs="Arial"/>
          <w:color w:val="000000" w:themeColor="text1"/>
          <w:kern w:val="24"/>
        </w:rPr>
        <w:t xml:space="preserve"> the new type of technology yours in healthcare for elderly. (Alzheimer’s Society, 2019)</w:t>
      </w:r>
    </w:p>
    <w:p w14:paraId="67401563" w14:textId="77777777" w:rsidR="008F6BB0" w:rsidRPr="00D169ED" w:rsidRDefault="008F6BB0" w:rsidP="00D169ED">
      <w:pPr>
        <w:spacing w:line="360" w:lineRule="auto"/>
        <w:jc w:val="both"/>
        <w:rPr>
          <w:rFonts w:ascii="Arial" w:hAnsi="Arial" w:cs="Arial"/>
          <w:b/>
          <w:bCs/>
          <w:color w:val="000000" w:themeColor="text1"/>
        </w:rPr>
      </w:pPr>
    </w:p>
    <w:p w14:paraId="1F1C3CF2" w14:textId="77777777" w:rsidR="008F6BB0" w:rsidRPr="00D169ED" w:rsidRDefault="008F6BB0" w:rsidP="00D169ED">
      <w:pPr>
        <w:spacing w:line="360" w:lineRule="auto"/>
        <w:jc w:val="both"/>
        <w:rPr>
          <w:rFonts w:ascii="Arial" w:hAnsi="Arial" w:cs="Arial"/>
          <w:b/>
          <w:bCs/>
          <w:color w:val="000000" w:themeColor="text1"/>
        </w:rPr>
      </w:pPr>
    </w:p>
    <w:p w14:paraId="4C98E762" w14:textId="77777777" w:rsidR="008F6BB0" w:rsidRPr="00D169ED" w:rsidRDefault="008F6BB0" w:rsidP="00D169ED">
      <w:pPr>
        <w:spacing w:line="360" w:lineRule="auto"/>
        <w:jc w:val="both"/>
        <w:rPr>
          <w:rFonts w:ascii="Arial" w:hAnsi="Arial" w:cs="Arial"/>
          <w:b/>
          <w:bCs/>
          <w:color w:val="000000" w:themeColor="text1"/>
        </w:rPr>
      </w:pPr>
    </w:p>
    <w:p w14:paraId="663D9BFB" w14:textId="195AD48D" w:rsidR="006B72FD" w:rsidRPr="00D169ED" w:rsidRDefault="006B72FD" w:rsidP="00D169ED">
      <w:pPr>
        <w:spacing w:line="360" w:lineRule="auto"/>
        <w:jc w:val="both"/>
        <w:rPr>
          <w:rFonts w:ascii="Arial" w:hAnsi="Arial" w:cs="Arial"/>
          <w:color w:val="000000" w:themeColor="text1"/>
        </w:rPr>
      </w:pPr>
      <w:r w:rsidRPr="00D169ED">
        <w:rPr>
          <w:rFonts w:ascii="Arial" w:hAnsi="Arial" w:cs="Arial"/>
          <w:b/>
          <w:bCs/>
          <w:color w:val="000000" w:themeColor="text1"/>
        </w:rPr>
        <w:t>Arguments points</w:t>
      </w:r>
    </w:p>
    <w:p w14:paraId="6495D083" w14:textId="77777777" w:rsidR="006B72FD" w:rsidRPr="00D169ED" w:rsidRDefault="006B72FD" w:rsidP="00D169ED">
      <w:pPr>
        <w:numPr>
          <w:ilvl w:val="0"/>
          <w:numId w:val="5"/>
        </w:numPr>
        <w:spacing w:line="360" w:lineRule="auto"/>
        <w:jc w:val="both"/>
        <w:rPr>
          <w:rFonts w:ascii="Arial" w:hAnsi="Arial" w:cs="Arial"/>
          <w:color w:val="000000" w:themeColor="text1"/>
        </w:rPr>
      </w:pPr>
      <w:r w:rsidRPr="00D169ED">
        <w:rPr>
          <w:rFonts w:ascii="Arial" w:hAnsi="Arial" w:cs="Arial"/>
          <w:color w:val="000000" w:themeColor="text1"/>
        </w:rPr>
        <w:t>Stay connected with family (calls and, video calls,)</w:t>
      </w:r>
    </w:p>
    <w:p w14:paraId="626D13BE" w14:textId="5CC25E23" w:rsidR="006B72FD" w:rsidRPr="00D169ED" w:rsidRDefault="006B72FD" w:rsidP="00D169ED">
      <w:pPr>
        <w:numPr>
          <w:ilvl w:val="0"/>
          <w:numId w:val="5"/>
        </w:numPr>
        <w:spacing w:line="360" w:lineRule="auto"/>
        <w:jc w:val="both"/>
        <w:rPr>
          <w:rFonts w:ascii="Arial" w:hAnsi="Arial" w:cs="Arial"/>
          <w:color w:val="000000" w:themeColor="text1"/>
        </w:rPr>
      </w:pPr>
      <w:r w:rsidRPr="00D169ED">
        <w:rPr>
          <w:rFonts w:ascii="Arial" w:hAnsi="Arial" w:cs="Arial"/>
          <w:color w:val="000000" w:themeColor="text1"/>
        </w:rPr>
        <w:t>Help them to interact with society.</w:t>
      </w:r>
    </w:p>
    <w:p w14:paraId="0D9B5E48" w14:textId="46E9C5B3" w:rsidR="006B72FD" w:rsidRPr="00D169ED" w:rsidRDefault="006B72FD" w:rsidP="00D169ED">
      <w:pPr>
        <w:pStyle w:val="NormalWeb"/>
        <w:spacing w:before="0" w:beforeAutospacing="0" w:after="0" w:afterAutospacing="0" w:line="360" w:lineRule="auto"/>
        <w:rPr>
          <w:rFonts w:ascii="Arial" w:hAnsi="Arial" w:cs="Arial"/>
          <w:sz w:val="22"/>
          <w:szCs w:val="22"/>
        </w:rPr>
      </w:pPr>
      <w:r w:rsidRPr="00D169ED">
        <w:rPr>
          <w:rFonts w:ascii="Arial" w:hAnsi="Arial" w:cs="Arial"/>
          <w:color w:val="000000" w:themeColor="text1"/>
          <w:sz w:val="22"/>
          <w:szCs w:val="22"/>
        </w:rPr>
        <w:t>Easy access to health care (Online/phone call GP consultation, online appointment)</w:t>
      </w:r>
      <w:r w:rsidR="00E758F2" w:rsidRPr="00D169ED">
        <w:rPr>
          <w:rFonts w:ascii="Arial" w:eastAsia="+mn-ea" w:hAnsi="Arial" w:cs="Arial"/>
          <w:color w:val="000000"/>
          <w:kern w:val="24"/>
          <w:sz w:val="22"/>
          <w:szCs w:val="22"/>
        </w:rPr>
        <w:t xml:space="preserve"> (Digital NHS UK,2023)</w:t>
      </w:r>
    </w:p>
    <w:p w14:paraId="1C7CA61B" w14:textId="77777777" w:rsidR="006B72FD" w:rsidRPr="00D169ED" w:rsidRDefault="006B72FD" w:rsidP="00D169ED">
      <w:pPr>
        <w:numPr>
          <w:ilvl w:val="0"/>
          <w:numId w:val="5"/>
        </w:numPr>
        <w:spacing w:line="360" w:lineRule="auto"/>
        <w:jc w:val="both"/>
        <w:rPr>
          <w:rFonts w:ascii="Arial" w:hAnsi="Arial" w:cs="Arial"/>
          <w:color w:val="000000" w:themeColor="text1"/>
        </w:rPr>
      </w:pPr>
      <w:r w:rsidRPr="00D169ED">
        <w:rPr>
          <w:rFonts w:ascii="Arial" w:hAnsi="Arial" w:cs="Arial"/>
          <w:color w:val="000000" w:themeColor="text1"/>
        </w:rPr>
        <w:t xml:space="preserve">Easy access to order basic needs from shops </w:t>
      </w:r>
    </w:p>
    <w:p w14:paraId="74FD2B41" w14:textId="77777777" w:rsidR="006B72FD" w:rsidRPr="00D169ED" w:rsidRDefault="006B72FD" w:rsidP="00D169ED">
      <w:pPr>
        <w:numPr>
          <w:ilvl w:val="0"/>
          <w:numId w:val="5"/>
        </w:numPr>
        <w:spacing w:line="360" w:lineRule="auto"/>
        <w:jc w:val="both"/>
        <w:rPr>
          <w:rFonts w:ascii="Arial" w:hAnsi="Arial" w:cs="Arial"/>
          <w:color w:val="000000" w:themeColor="text1"/>
        </w:rPr>
      </w:pPr>
      <w:r w:rsidRPr="00D169ED">
        <w:rPr>
          <w:rFonts w:ascii="Arial" w:hAnsi="Arial" w:cs="Arial"/>
          <w:color w:val="000000" w:themeColor="text1"/>
        </w:rPr>
        <w:t>Education</w:t>
      </w:r>
    </w:p>
    <w:p w14:paraId="7D22AEF6" w14:textId="5B7D436D" w:rsidR="00072B07" w:rsidRPr="00D169ED" w:rsidRDefault="006B72FD" w:rsidP="00D169ED">
      <w:pPr>
        <w:numPr>
          <w:ilvl w:val="0"/>
          <w:numId w:val="5"/>
        </w:numPr>
        <w:spacing w:line="360" w:lineRule="auto"/>
        <w:jc w:val="both"/>
        <w:rPr>
          <w:rFonts w:ascii="Arial" w:hAnsi="Arial" w:cs="Arial"/>
          <w:color w:val="000000" w:themeColor="text1"/>
        </w:rPr>
      </w:pPr>
      <w:r w:rsidRPr="00D169ED">
        <w:rPr>
          <w:rFonts w:ascii="Arial" w:hAnsi="Arial" w:cs="Arial"/>
          <w:color w:val="000000" w:themeColor="text1"/>
        </w:rPr>
        <w:t>Leisure activities for elders (online, chess game, cards, reading books</w:t>
      </w:r>
      <w:r w:rsidR="005C43F8" w:rsidRPr="00D169ED">
        <w:rPr>
          <w:rFonts w:ascii="Arial" w:hAnsi="Arial" w:cs="Arial"/>
          <w:color w:val="000000" w:themeColor="text1"/>
        </w:rPr>
        <w:t>)</w:t>
      </w:r>
      <w:r w:rsidR="005C43F8" w:rsidRPr="00D169ED">
        <w:rPr>
          <w:rFonts w:ascii="Arial" w:eastAsiaTheme="minorEastAsia" w:hAnsi="Arial" w:cs="Arial"/>
          <w:color w:val="000000" w:themeColor="text1"/>
          <w:kern w:val="24"/>
        </w:rPr>
        <w:t>.</w:t>
      </w:r>
      <w:r w:rsidR="005C43F8" w:rsidRPr="00D169ED">
        <w:rPr>
          <w:rFonts w:ascii="Arial" w:hAnsi="Arial" w:cs="Arial"/>
          <w:color w:val="000000" w:themeColor="text1"/>
        </w:rPr>
        <w:t xml:space="preserve"> (</w:t>
      </w:r>
      <w:r w:rsidR="00072B07" w:rsidRPr="00D169ED">
        <w:rPr>
          <w:rFonts w:ascii="Arial" w:hAnsi="Arial" w:cs="Arial"/>
          <w:color w:val="000000" w:themeColor="text1"/>
        </w:rPr>
        <w:t>Social Care Institute for Excellence (SCIE) 2017)</w:t>
      </w:r>
    </w:p>
    <w:p w14:paraId="2F714776" w14:textId="369F0BC7" w:rsidR="006B72FD" w:rsidRPr="00D169ED" w:rsidRDefault="006B72FD" w:rsidP="00D169ED">
      <w:pPr>
        <w:spacing w:line="360" w:lineRule="auto"/>
        <w:ind w:left="360"/>
        <w:jc w:val="both"/>
        <w:rPr>
          <w:rFonts w:ascii="Arial" w:hAnsi="Arial" w:cs="Arial"/>
          <w:color w:val="000000" w:themeColor="text1"/>
        </w:rPr>
      </w:pPr>
    </w:p>
    <w:p w14:paraId="530C985D" w14:textId="77777777" w:rsidR="000A4B06" w:rsidRPr="00D169ED" w:rsidRDefault="000A4B06" w:rsidP="00D169ED">
      <w:pPr>
        <w:spacing w:line="360" w:lineRule="auto"/>
        <w:jc w:val="both"/>
        <w:rPr>
          <w:rFonts w:ascii="Arial" w:hAnsi="Arial" w:cs="Arial"/>
          <w:b/>
          <w:bCs/>
          <w:color w:val="000000" w:themeColor="text1"/>
        </w:rPr>
      </w:pPr>
    </w:p>
    <w:p w14:paraId="673E7E64" w14:textId="2B3CB586" w:rsidR="000A4B06" w:rsidRPr="00D169ED" w:rsidRDefault="000A4B06" w:rsidP="00D169ED">
      <w:pPr>
        <w:spacing w:line="360" w:lineRule="auto"/>
        <w:jc w:val="both"/>
        <w:rPr>
          <w:rFonts w:ascii="Arial" w:hAnsi="Arial" w:cs="Arial"/>
          <w:b/>
          <w:bCs/>
          <w:color w:val="000000" w:themeColor="text1"/>
        </w:rPr>
      </w:pPr>
      <w:r w:rsidRPr="00D169ED">
        <w:rPr>
          <w:rFonts w:ascii="Arial" w:hAnsi="Arial" w:cs="Arial"/>
          <w:b/>
          <w:bCs/>
          <w:color w:val="000000" w:themeColor="text1"/>
        </w:rPr>
        <w:t>Before and after COVID</w:t>
      </w:r>
    </w:p>
    <w:p w14:paraId="7B27A880" w14:textId="6D3F4F3D" w:rsidR="00B96860" w:rsidRPr="00D169ED" w:rsidRDefault="00B96860" w:rsidP="00D169ED">
      <w:pPr>
        <w:spacing w:line="360" w:lineRule="auto"/>
        <w:jc w:val="both"/>
        <w:rPr>
          <w:rFonts w:ascii="Arial" w:hAnsi="Arial" w:cs="Arial"/>
          <w:color w:val="000000" w:themeColor="text1"/>
        </w:rPr>
      </w:pPr>
      <w:r w:rsidRPr="00D169ED">
        <w:rPr>
          <w:rFonts w:ascii="Arial" w:hAnsi="Arial" w:cs="Arial"/>
          <w:color w:val="000000" w:themeColor="text1"/>
        </w:rPr>
        <w:t xml:space="preserve">The COVID-19 epidemic is having a significant influence on everyone's life, but especially on the health and well-being of older people. It has also changed the way people obtain services and connect with one another, and physical separation and "Stay at Home" orders have made digital engagement a necessity. </w:t>
      </w:r>
      <w:r w:rsidR="00A33C99" w:rsidRPr="00D169ED">
        <w:rPr>
          <w:rFonts w:ascii="Arial" w:hAnsi="Arial" w:cs="Arial"/>
          <w:color w:val="000000" w:themeColor="text1"/>
        </w:rPr>
        <w:t>(Sixsmith et al., 2022) While</w:t>
      </w:r>
      <w:r w:rsidRPr="00D169ED">
        <w:rPr>
          <w:rFonts w:ascii="Arial" w:hAnsi="Arial" w:cs="Arial"/>
          <w:color w:val="000000" w:themeColor="text1"/>
        </w:rPr>
        <w:t xml:space="preserve"> these constraints have underlined the importance of technology in daily life, little is known about how older persons have reacted to this </w:t>
      </w:r>
      <w:r w:rsidR="004C7794" w:rsidRPr="00D169ED">
        <w:rPr>
          <w:rFonts w:ascii="Arial" w:hAnsi="Arial" w:cs="Arial"/>
          <w:color w:val="000000" w:themeColor="text1"/>
        </w:rPr>
        <w:t>development.</w:t>
      </w:r>
      <w:r w:rsidR="00A33C99" w:rsidRPr="00D169ED">
        <w:rPr>
          <w:rFonts w:ascii="Arial" w:hAnsi="Arial" w:cs="Arial"/>
          <w:color w:val="2C3E50"/>
          <w:shd w:val="clear" w:color="auto" w:fill="FFFFFF"/>
        </w:rPr>
        <w:t xml:space="preserve"> </w:t>
      </w:r>
      <w:r w:rsidR="00A33C99" w:rsidRPr="00D169ED">
        <w:rPr>
          <w:rFonts w:ascii="Arial" w:hAnsi="Arial" w:cs="Arial"/>
          <w:color w:val="000000" w:themeColor="text1"/>
        </w:rPr>
        <w:t>(Sixsmith et al., 2022)</w:t>
      </w:r>
    </w:p>
    <w:p w14:paraId="14A87DFD" w14:textId="26F1553D" w:rsidR="000A4B06" w:rsidRPr="00D169ED" w:rsidRDefault="005C43F8" w:rsidP="00D169ED">
      <w:pPr>
        <w:spacing w:line="360" w:lineRule="auto"/>
        <w:jc w:val="both"/>
        <w:rPr>
          <w:rFonts w:ascii="Arial" w:hAnsi="Arial" w:cs="Arial"/>
          <w:color w:val="000000" w:themeColor="text1"/>
        </w:rPr>
      </w:pPr>
      <w:r w:rsidRPr="00D169ED">
        <w:rPr>
          <w:rFonts w:ascii="Arial" w:hAnsi="Arial" w:cs="Arial"/>
          <w:color w:val="000000" w:themeColor="text1"/>
        </w:rPr>
        <w:lastRenderedPageBreak/>
        <w:t>According with</w:t>
      </w:r>
      <w:r w:rsidR="00A84266" w:rsidRPr="00D169ED">
        <w:rPr>
          <w:rFonts w:ascii="Arial" w:hAnsi="Arial" w:cs="Arial"/>
          <w:color w:val="000000" w:themeColor="text1"/>
        </w:rPr>
        <w:t xml:space="preserve"> NHS 75</w:t>
      </w:r>
      <w:r w:rsidR="000A4B06" w:rsidRPr="00D169ED">
        <w:rPr>
          <w:rFonts w:ascii="Arial" w:hAnsi="Arial" w:cs="Arial"/>
          <w:color w:val="000000" w:themeColor="text1"/>
        </w:rPr>
        <w:t xml:space="preserve"> the COVID pandemic increase the use of technology ,99% of </w:t>
      </w:r>
      <w:r w:rsidR="005E4403" w:rsidRPr="00D169ED">
        <w:rPr>
          <w:rFonts w:ascii="Arial" w:hAnsi="Arial" w:cs="Arial"/>
          <w:color w:val="000000" w:themeColor="text1"/>
        </w:rPr>
        <w:t>GP Practises</w:t>
      </w:r>
      <w:r w:rsidR="000A4B06" w:rsidRPr="00D169ED">
        <w:rPr>
          <w:rFonts w:ascii="Arial" w:hAnsi="Arial" w:cs="Arial"/>
          <w:color w:val="000000" w:themeColor="text1"/>
        </w:rPr>
        <w:t xml:space="preserve"> using remote consultation platform to deliver care to the patient</w:t>
      </w:r>
      <w:r w:rsidR="0069207B" w:rsidRPr="00D169ED">
        <w:rPr>
          <w:rFonts w:ascii="Arial" w:hAnsi="Arial" w:cs="Arial"/>
          <w:color w:val="000000" w:themeColor="text1"/>
        </w:rPr>
        <w:t xml:space="preserve"> to stop the spread of the virus and protect </w:t>
      </w:r>
      <w:r w:rsidR="009858C5" w:rsidRPr="00D169ED">
        <w:rPr>
          <w:rFonts w:ascii="Arial" w:hAnsi="Arial" w:cs="Arial"/>
          <w:color w:val="000000" w:themeColor="text1"/>
        </w:rPr>
        <w:t>elderly.</w:t>
      </w:r>
      <w:r w:rsidR="001A4EA2" w:rsidRPr="00D169ED">
        <w:rPr>
          <w:rFonts w:ascii="Arial" w:hAnsi="Arial" w:cs="Arial"/>
          <w:color w:val="2C3E50"/>
          <w:shd w:val="clear" w:color="auto" w:fill="FFFFFF"/>
        </w:rPr>
        <w:t xml:space="preserve"> </w:t>
      </w:r>
      <w:r w:rsidR="001A4EA2" w:rsidRPr="00D169ED">
        <w:rPr>
          <w:rFonts w:ascii="Arial" w:hAnsi="Arial" w:cs="Arial"/>
          <w:color w:val="000000" w:themeColor="text1"/>
        </w:rPr>
        <w:t>(NHS Transformation Directorate ,2020)</w:t>
      </w:r>
    </w:p>
    <w:p w14:paraId="1EF60E55" w14:textId="1FB3C493" w:rsidR="000A4B06" w:rsidRPr="00D169ED" w:rsidRDefault="000A4B06" w:rsidP="00D169ED">
      <w:pPr>
        <w:spacing w:line="360" w:lineRule="auto"/>
        <w:jc w:val="both"/>
        <w:rPr>
          <w:rFonts w:ascii="Arial" w:hAnsi="Arial" w:cs="Arial"/>
          <w:color w:val="000000" w:themeColor="text1"/>
        </w:rPr>
      </w:pPr>
      <w:r w:rsidRPr="00D169ED">
        <w:rPr>
          <w:rFonts w:ascii="Arial" w:hAnsi="Arial" w:cs="Arial"/>
          <w:color w:val="000000" w:themeColor="text1"/>
        </w:rPr>
        <w:t>UK is full of diversity, making the language barrier challenging to communicate w</w:t>
      </w:r>
      <w:r w:rsidR="0069207B" w:rsidRPr="00D169ED">
        <w:rPr>
          <w:rFonts w:ascii="Arial" w:hAnsi="Arial" w:cs="Arial"/>
          <w:color w:val="000000" w:themeColor="text1"/>
        </w:rPr>
        <w:t xml:space="preserve">ith </w:t>
      </w:r>
      <w:r w:rsidRPr="00D169ED">
        <w:rPr>
          <w:rFonts w:ascii="Arial" w:hAnsi="Arial" w:cs="Arial"/>
          <w:color w:val="000000" w:themeColor="text1"/>
        </w:rPr>
        <w:t xml:space="preserve">elderly, in hospitals </w:t>
      </w:r>
      <w:r w:rsidR="0069207B" w:rsidRPr="00D169ED">
        <w:rPr>
          <w:rFonts w:ascii="Arial" w:hAnsi="Arial" w:cs="Arial"/>
          <w:color w:val="000000" w:themeColor="text1"/>
        </w:rPr>
        <w:t>a</w:t>
      </w:r>
      <w:r w:rsidRPr="00D169ED">
        <w:rPr>
          <w:rFonts w:ascii="Arial" w:hAnsi="Arial" w:cs="Arial"/>
          <w:color w:val="000000" w:themeColor="text1"/>
        </w:rPr>
        <w:t xml:space="preserve">nd GP </w:t>
      </w:r>
      <w:r w:rsidR="00081032" w:rsidRPr="00D169ED">
        <w:rPr>
          <w:rFonts w:ascii="Arial" w:hAnsi="Arial" w:cs="Arial"/>
          <w:color w:val="000000" w:themeColor="text1"/>
        </w:rPr>
        <w:t>are use</w:t>
      </w:r>
      <w:r w:rsidRPr="00D169ED">
        <w:rPr>
          <w:rFonts w:ascii="Arial" w:hAnsi="Arial" w:cs="Arial"/>
          <w:color w:val="000000" w:themeColor="text1"/>
        </w:rPr>
        <w:t xml:space="preserve"> Apps</w:t>
      </w:r>
      <w:r w:rsidR="0069207B" w:rsidRPr="00D169ED">
        <w:rPr>
          <w:rFonts w:ascii="Arial" w:hAnsi="Arial" w:cs="Arial"/>
          <w:color w:val="000000" w:themeColor="text1"/>
        </w:rPr>
        <w:t xml:space="preserve"> as (NHS app</w:t>
      </w:r>
      <w:r w:rsidR="009858C5" w:rsidRPr="00D169ED">
        <w:rPr>
          <w:rFonts w:ascii="Arial" w:hAnsi="Arial" w:cs="Arial"/>
          <w:color w:val="000000" w:themeColor="text1"/>
        </w:rPr>
        <w:t>), call</w:t>
      </w:r>
      <w:r w:rsidRPr="00D169ED">
        <w:rPr>
          <w:rFonts w:ascii="Arial" w:hAnsi="Arial" w:cs="Arial"/>
          <w:color w:val="000000" w:themeColor="text1"/>
        </w:rPr>
        <w:t xml:space="preserve"> </w:t>
      </w:r>
      <w:r w:rsidR="00B765DB" w:rsidRPr="00D169ED">
        <w:rPr>
          <w:rFonts w:ascii="Arial" w:hAnsi="Arial" w:cs="Arial"/>
          <w:color w:val="000000" w:themeColor="text1"/>
        </w:rPr>
        <w:t>centres interpreter</w:t>
      </w:r>
      <w:r w:rsidRPr="00D169ED">
        <w:rPr>
          <w:rFonts w:ascii="Arial" w:hAnsi="Arial" w:cs="Arial"/>
          <w:color w:val="000000" w:themeColor="text1"/>
        </w:rPr>
        <w:t xml:space="preserve"> to communicate in different language. (Public Health England, 2021)</w:t>
      </w:r>
    </w:p>
    <w:p w14:paraId="285AFA08" w14:textId="400A3CFE" w:rsidR="005E4403" w:rsidRPr="00D169ED" w:rsidRDefault="000A4B06" w:rsidP="00D169ED">
      <w:pPr>
        <w:spacing w:line="360" w:lineRule="auto"/>
        <w:jc w:val="both"/>
        <w:rPr>
          <w:rFonts w:ascii="Arial" w:hAnsi="Arial" w:cs="Arial"/>
          <w:color w:val="000000" w:themeColor="text1"/>
        </w:rPr>
      </w:pPr>
      <w:r w:rsidRPr="00D169ED">
        <w:rPr>
          <w:rFonts w:ascii="Arial" w:hAnsi="Arial" w:cs="Arial"/>
          <w:color w:val="000000" w:themeColor="text1"/>
        </w:rPr>
        <w:t xml:space="preserve">Making appointment, order prescription </w:t>
      </w:r>
      <w:r w:rsidR="0069207B" w:rsidRPr="00D169ED">
        <w:rPr>
          <w:rFonts w:ascii="Arial" w:hAnsi="Arial" w:cs="Arial"/>
          <w:color w:val="000000" w:themeColor="text1"/>
        </w:rPr>
        <w:t>o</w:t>
      </w:r>
      <w:r w:rsidRPr="00D169ED">
        <w:rPr>
          <w:rFonts w:ascii="Arial" w:hAnsi="Arial" w:cs="Arial"/>
          <w:color w:val="000000" w:themeColor="text1"/>
        </w:rPr>
        <w:t>r receiving mental health support is just one click away through the healthcare platform.</w:t>
      </w:r>
      <w:r w:rsidR="0069207B" w:rsidRPr="00D169ED">
        <w:rPr>
          <w:rFonts w:ascii="Arial" w:hAnsi="Arial" w:cs="Arial"/>
          <w:color w:val="000000" w:themeColor="text1"/>
        </w:rPr>
        <w:t xml:space="preserve"> </w:t>
      </w:r>
      <w:r w:rsidR="00242AF9" w:rsidRPr="00D169ED">
        <w:rPr>
          <w:rFonts w:ascii="Arial" w:hAnsi="Arial" w:cs="Arial"/>
          <w:color w:val="000000" w:themeColor="text1"/>
        </w:rPr>
        <w:t>(Digital NHS UK,2023).</w:t>
      </w:r>
      <w:r w:rsidR="0069207B" w:rsidRPr="00D169ED">
        <w:rPr>
          <w:rFonts w:ascii="Arial" w:hAnsi="Arial" w:cs="Arial"/>
          <w:color w:val="000000" w:themeColor="text1"/>
        </w:rPr>
        <w:t>Talking therapy are available online for older person how are feeling alone and need to talk.</w:t>
      </w:r>
      <w:r w:rsidR="005E4403" w:rsidRPr="00D169ED">
        <w:rPr>
          <w:rFonts w:ascii="Arial" w:hAnsi="Arial" w:cs="Arial"/>
          <w:color w:val="000000" w:themeColor="text1"/>
        </w:rPr>
        <w:t xml:space="preserve"> (NHS Transformation Directorate ,2020)</w:t>
      </w:r>
    </w:p>
    <w:p w14:paraId="224323C4" w14:textId="77777777" w:rsidR="00C33A1D" w:rsidRPr="00D169ED" w:rsidRDefault="00C33A1D" w:rsidP="00D169ED">
      <w:pPr>
        <w:spacing w:line="360" w:lineRule="auto"/>
        <w:jc w:val="both"/>
        <w:rPr>
          <w:rFonts w:ascii="Arial" w:hAnsi="Arial" w:cs="Arial"/>
          <w:color w:val="000000" w:themeColor="text1"/>
        </w:rPr>
      </w:pPr>
    </w:p>
    <w:p w14:paraId="50FE77F6" w14:textId="77777777" w:rsidR="00C33A1D" w:rsidRPr="00D169ED" w:rsidRDefault="00C33A1D" w:rsidP="00D169ED">
      <w:pPr>
        <w:spacing w:line="360" w:lineRule="auto"/>
        <w:jc w:val="both"/>
        <w:rPr>
          <w:rFonts w:ascii="Arial" w:hAnsi="Arial" w:cs="Arial"/>
          <w:color w:val="000000" w:themeColor="text1"/>
        </w:rPr>
      </w:pPr>
    </w:p>
    <w:p w14:paraId="609087ED" w14:textId="72BB0961" w:rsidR="000A4B06" w:rsidRPr="00D169ED" w:rsidRDefault="00040074" w:rsidP="00D169ED">
      <w:pPr>
        <w:spacing w:line="360" w:lineRule="auto"/>
        <w:jc w:val="both"/>
        <w:rPr>
          <w:rFonts w:ascii="Arial" w:hAnsi="Arial" w:cs="Arial"/>
          <w:color w:val="000000" w:themeColor="text1"/>
        </w:rPr>
      </w:pPr>
      <w:r w:rsidRPr="00B039BD">
        <w:rPr>
          <w:rFonts w:ascii="Arial" w:hAnsi="Arial" w:cs="Arial"/>
          <w:b/>
          <w:bCs/>
          <w:color w:val="000000" w:themeColor="text1"/>
          <w:sz w:val="28"/>
          <w:szCs w:val="28"/>
        </w:rPr>
        <w:t>Support from</w:t>
      </w:r>
      <w:r w:rsidR="008E2CED" w:rsidRPr="00B039BD">
        <w:rPr>
          <w:rFonts w:ascii="Arial" w:hAnsi="Arial" w:cs="Arial"/>
          <w:b/>
          <w:bCs/>
          <w:color w:val="000000" w:themeColor="text1"/>
          <w:sz w:val="28"/>
          <w:szCs w:val="28"/>
        </w:rPr>
        <w:t xml:space="preserve"> </w:t>
      </w:r>
      <w:r w:rsidR="00FC1E1C" w:rsidRPr="00B039BD">
        <w:rPr>
          <w:rFonts w:ascii="Arial" w:hAnsi="Arial" w:cs="Arial"/>
          <w:b/>
          <w:bCs/>
          <w:color w:val="000000" w:themeColor="text1"/>
          <w:sz w:val="28"/>
          <w:szCs w:val="28"/>
        </w:rPr>
        <w:t xml:space="preserve">government </w:t>
      </w:r>
      <w:r w:rsidR="00E20A3D" w:rsidRPr="00B039BD">
        <w:rPr>
          <w:rFonts w:ascii="Arial" w:hAnsi="Arial" w:cs="Arial"/>
          <w:b/>
          <w:bCs/>
          <w:color w:val="000000" w:themeColor="text1"/>
          <w:sz w:val="28"/>
          <w:szCs w:val="28"/>
        </w:rPr>
        <w:t xml:space="preserve">or services </w:t>
      </w:r>
      <w:r w:rsidR="008E2CED" w:rsidRPr="00B039BD">
        <w:rPr>
          <w:rFonts w:ascii="Arial" w:hAnsi="Arial" w:cs="Arial"/>
          <w:b/>
          <w:bCs/>
          <w:color w:val="000000" w:themeColor="text1"/>
          <w:sz w:val="28"/>
          <w:szCs w:val="28"/>
        </w:rPr>
        <w:t>for el</w:t>
      </w:r>
      <w:r w:rsidR="00EC62D3" w:rsidRPr="00B039BD">
        <w:rPr>
          <w:rFonts w:ascii="Arial" w:hAnsi="Arial" w:cs="Arial"/>
          <w:b/>
          <w:bCs/>
          <w:color w:val="000000" w:themeColor="text1"/>
          <w:sz w:val="28"/>
          <w:szCs w:val="28"/>
        </w:rPr>
        <w:t>derly people</w:t>
      </w:r>
      <w:r w:rsidR="00EC62D3" w:rsidRPr="00D169ED">
        <w:rPr>
          <w:rFonts w:ascii="Arial" w:hAnsi="Arial" w:cs="Arial"/>
          <w:color w:val="000000" w:themeColor="text1"/>
        </w:rPr>
        <w:t>.</w:t>
      </w:r>
    </w:p>
    <w:p w14:paraId="5A9CBD15" w14:textId="449AF714" w:rsidR="000A4B06" w:rsidRPr="00D169ED" w:rsidRDefault="00A03001" w:rsidP="00D169ED">
      <w:pPr>
        <w:spacing w:line="360" w:lineRule="auto"/>
        <w:jc w:val="both"/>
        <w:rPr>
          <w:rFonts w:ascii="Arial" w:hAnsi="Arial" w:cs="Arial"/>
          <w:color w:val="000000" w:themeColor="text1"/>
        </w:rPr>
      </w:pPr>
      <w:r w:rsidRPr="00D169ED">
        <w:rPr>
          <w:rFonts w:ascii="Arial" w:hAnsi="Arial" w:cs="Arial"/>
          <w:color w:val="000000" w:themeColor="text1"/>
        </w:rPr>
        <w:t>The UK g</w:t>
      </w:r>
      <w:r w:rsidR="00A62F94" w:rsidRPr="00D169ED">
        <w:rPr>
          <w:rFonts w:ascii="Arial" w:hAnsi="Arial" w:cs="Arial"/>
          <w:color w:val="000000" w:themeColor="text1"/>
        </w:rPr>
        <w:t xml:space="preserve">overnment work </w:t>
      </w:r>
      <w:r w:rsidR="004273D8" w:rsidRPr="00D169ED">
        <w:rPr>
          <w:rFonts w:ascii="Arial" w:hAnsi="Arial" w:cs="Arial"/>
          <w:color w:val="000000" w:themeColor="text1"/>
        </w:rPr>
        <w:t>together with charity as Age UK, Mind</w:t>
      </w:r>
      <w:r w:rsidR="00212CDA" w:rsidRPr="00D169ED">
        <w:rPr>
          <w:rFonts w:ascii="Arial" w:hAnsi="Arial" w:cs="Arial"/>
          <w:color w:val="000000" w:themeColor="text1"/>
        </w:rPr>
        <w:t xml:space="preserve">, Alzheimer’s </w:t>
      </w:r>
      <w:r w:rsidR="00242AF9" w:rsidRPr="00D169ED">
        <w:rPr>
          <w:rFonts w:ascii="Arial" w:hAnsi="Arial" w:cs="Arial"/>
          <w:color w:val="000000" w:themeColor="text1"/>
        </w:rPr>
        <w:t>Society, Dementia</w:t>
      </w:r>
      <w:r w:rsidR="00930E10" w:rsidRPr="00D169ED">
        <w:rPr>
          <w:rFonts w:ascii="Arial" w:hAnsi="Arial" w:cs="Arial"/>
          <w:color w:val="000000" w:themeColor="text1"/>
        </w:rPr>
        <w:t xml:space="preserve"> </w:t>
      </w:r>
      <w:r w:rsidR="00A83298" w:rsidRPr="00D169ED">
        <w:rPr>
          <w:rFonts w:ascii="Arial" w:hAnsi="Arial" w:cs="Arial"/>
          <w:color w:val="000000" w:themeColor="text1"/>
        </w:rPr>
        <w:t>UK</w:t>
      </w:r>
      <w:r w:rsidR="00263D5E" w:rsidRPr="00D169ED">
        <w:rPr>
          <w:rFonts w:ascii="Arial" w:hAnsi="Arial" w:cs="Arial"/>
          <w:color w:val="000000" w:themeColor="text1"/>
        </w:rPr>
        <w:t xml:space="preserve"> and</w:t>
      </w:r>
      <w:r w:rsidR="00D94B81" w:rsidRPr="00D169ED">
        <w:rPr>
          <w:rFonts w:ascii="Arial" w:hAnsi="Arial" w:cs="Arial"/>
          <w:color w:val="000000" w:themeColor="text1"/>
        </w:rPr>
        <w:t xml:space="preserve"> </w:t>
      </w:r>
      <w:r w:rsidR="00B836BE" w:rsidRPr="00D169ED">
        <w:rPr>
          <w:rFonts w:ascii="Arial" w:hAnsi="Arial" w:cs="Arial"/>
          <w:color w:val="000000" w:themeColor="text1"/>
        </w:rPr>
        <w:t>NHS to</w:t>
      </w:r>
      <w:r w:rsidR="00C00A67" w:rsidRPr="00D169ED">
        <w:rPr>
          <w:rFonts w:ascii="Arial" w:hAnsi="Arial" w:cs="Arial"/>
          <w:color w:val="000000" w:themeColor="text1"/>
        </w:rPr>
        <w:t xml:space="preserve"> educate elderly to use technology everyday life activity</w:t>
      </w:r>
      <w:r w:rsidR="0051071E" w:rsidRPr="00D169ED">
        <w:rPr>
          <w:rFonts w:ascii="Arial" w:hAnsi="Arial" w:cs="Arial"/>
          <w:color w:val="000000" w:themeColor="text1"/>
        </w:rPr>
        <w:t xml:space="preserve"> to manage to maintain </w:t>
      </w:r>
      <w:r w:rsidR="004860C9" w:rsidRPr="00D169ED">
        <w:rPr>
          <w:rFonts w:ascii="Arial" w:hAnsi="Arial" w:cs="Arial"/>
          <w:color w:val="000000" w:themeColor="text1"/>
        </w:rPr>
        <w:t>their</w:t>
      </w:r>
      <w:r w:rsidR="0051071E" w:rsidRPr="00D169ED">
        <w:rPr>
          <w:rFonts w:ascii="Arial" w:hAnsi="Arial" w:cs="Arial"/>
          <w:color w:val="000000" w:themeColor="text1"/>
        </w:rPr>
        <w:t xml:space="preserve"> independence</w:t>
      </w:r>
      <w:r w:rsidR="004860C9" w:rsidRPr="00D169ED">
        <w:rPr>
          <w:rFonts w:ascii="Arial" w:hAnsi="Arial" w:cs="Arial"/>
          <w:color w:val="000000" w:themeColor="text1"/>
        </w:rPr>
        <w:t>,</w:t>
      </w:r>
      <w:r w:rsidR="0051071E" w:rsidRPr="00D169ED">
        <w:rPr>
          <w:rFonts w:ascii="Arial" w:hAnsi="Arial" w:cs="Arial"/>
          <w:color w:val="000000" w:themeColor="text1"/>
        </w:rPr>
        <w:t xml:space="preserve"> to stay </w:t>
      </w:r>
      <w:r w:rsidR="0009603F" w:rsidRPr="00D169ED">
        <w:rPr>
          <w:rFonts w:ascii="Arial" w:hAnsi="Arial" w:cs="Arial"/>
          <w:color w:val="000000" w:themeColor="text1"/>
        </w:rPr>
        <w:t>safe,</w:t>
      </w:r>
      <w:r w:rsidR="0051071E" w:rsidRPr="00D169ED">
        <w:rPr>
          <w:rFonts w:ascii="Arial" w:hAnsi="Arial" w:cs="Arial"/>
          <w:color w:val="000000" w:themeColor="text1"/>
        </w:rPr>
        <w:t xml:space="preserve"> </w:t>
      </w:r>
      <w:r w:rsidR="00FC7617" w:rsidRPr="00D169ED">
        <w:rPr>
          <w:rFonts w:ascii="Arial" w:hAnsi="Arial" w:cs="Arial"/>
          <w:color w:val="000000" w:themeColor="text1"/>
        </w:rPr>
        <w:t>stay</w:t>
      </w:r>
      <w:r w:rsidR="0051071E" w:rsidRPr="00D169ED">
        <w:rPr>
          <w:rFonts w:ascii="Arial" w:hAnsi="Arial" w:cs="Arial"/>
          <w:color w:val="000000" w:themeColor="text1"/>
        </w:rPr>
        <w:t xml:space="preserve"> active and involved in </w:t>
      </w:r>
      <w:r w:rsidR="00FC7617" w:rsidRPr="00D169ED">
        <w:rPr>
          <w:rFonts w:ascii="Arial" w:hAnsi="Arial" w:cs="Arial"/>
          <w:color w:val="000000" w:themeColor="text1"/>
        </w:rPr>
        <w:t>society</w:t>
      </w:r>
      <w:r w:rsidR="004860C9" w:rsidRPr="00D169ED">
        <w:rPr>
          <w:rFonts w:ascii="Arial" w:hAnsi="Arial" w:cs="Arial"/>
          <w:color w:val="000000" w:themeColor="text1"/>
        </w:rPr>
        <w:t>.</w:t>
      </w:r>
    </w:p>
    <w:p w14:paraId="0BED2B97" w14:textId="77777777" w:rsidR="00B039BD" w:rsidRDefault="00B039BD" w:rsidP="00D169ED">
      <w:pPr>
        <w:spacing w:line="360" w:lineRule="auto"/>
        <w:jc w:val="both"/>
        <w:rPr>
          <w:rFonts w:ascii="Arial" w:hAnsi="Arial" w:cs="Arial"/>
          <w:color w:val="000000" w:themeColor="text1"/>
        </w:rPr>
      </w:pPr>
    </w:p>
    <w:p w14:paraId="2368F80D" w14:textId="4E9A2E40" w:rsidR="009916EA" w:rsidRPr="00D169ED" w:rsidRDefault="003C5759" w:rsidP="00D169ED">
      <w:pPr>
        <w:spacing w:line="360" w:lineRule="auto"/>
        <w:jc w:val="both"/>
        <w:rPr>
          <w:rFonts w:ascii="Arial" w:hAnsi="Arial" w:cs="Arial"/>
          <w:color w:val="000000" w:themeColor="text1"/>
        </w:rPr>
      </w:pPr>
      <w:r w:rsidRPr="00D169ED">
        <w:rPr>
          <w:rFonts w:ascii="Arial" w:hAnsi="Arial" w:cs="Arial"/>
          <w:color w:val="000000" w:themeColor="text1"/>
        </w:rPr>
        <w:t>Age UK launch a campaign ‘’</w:t>
      </w:r>
      <w:r w:rsidRPr="00D169ED">
        <w:rPr>
          <w:rFonts w:ascii="Arial" w:eastAsia="Times New Roman" w:hAnsi="Arial" w:cs="Arial"/>
          <w:color w:val="141760"/>
          <w:kern w:val="36"/>
          <w:lang w:eastAsia="en-GB"/>
          <w14:ligatures w14:val="none"/>
        </w:rPr>
        <w:t xml:space="preserve"> </w:t>
      </w:r>
      <w:r w:rsidRPr="00D169ED">
        <w:rPr>
          <w:rFonts w:ascii="Arial" w:hAnsi="Arial" w:cs="Arial"/>
          <w:color w:val="000000" w:themeColor="text1"/>
        </w:rPr>
        <w:t>Digital Champion Programme 2022-2026</w:t>
      </w:r>
      <w:r w:rsidR="00871985" w:rsidRPr="00D169ED">
        <w:rPr>
          <w:rFonts w:ascii="Arial" w:hAnsi="Arial" w:cs="Arial"/>
          <w:color w:val="000000" w:themeColor="text1"/>
        </w:rPr>
        <w:t>’’</w:t>
      </w:r>
      <w:r w:rsidR="0013115A" w:rsidRPr="00D169ED">
        <w:rPr>
          <w:rFonts w:ascii="Arial" w:hAnsi="Arial" w:cs="Arial"/>
        </w:rPr>
        <w:t xml:space="preserve"> </w:t>
      </w:r>
      <w:r w:rsidR="00433F3A" w:rsidRPr="00D169ED">
        <w:rPr>
          <w:rFonts w:ascii="Arial" w:hAnsi="Arial" w:cs="Arial"/>
          <w:color w:val="000000" w:themeColor="text1"/>
        </w:rPr>
        <w:t>(Age UK,2023)</w:t>
      </w:r>
      <w:r w:rsidR="000C5638" w:rsidRPr="00D169ED">
        <w:rPr>
          <w:rFonts w:ascii="Arial" w:hAnsi="Arial" w:cs="Arial"/>
          <w:color w:val="000000" w:themeColor="text1"/>
        </w:rPr>
        <w:t xml:space="preserve"> </w:t>
      </w:r>
    </w:p>
    <w:p w14:paraId="50A4DE70" w14:textId="3E8E0A5F" w:rsidR="00261C61" w:rsidRPr="00D169ED" w:rsidRDefault="00B039BD" w:rsidP="00D169ED">
      <w:pPr>
        <w:spacing w:line="360" w:lineRule="auto"/>
        <w:jc w:val="both"/>
        <w:rPr>
          <w:rFonts w:ascii="Arial" w:hAnsi="Arial" w:cs="Arial"/>
          <w:color w:val="000000" w:themeColor="text1"/>
        </w:rPr>
      </w:pPr>
      <w:r>
        <w:rPr>
          <w:rFonts w:ascii="Arial" w:hAnsi="Arial" w:cs="Arial"/>
          <w:color w:val="000000" w:themeColor="text1"/>
        </w:rPr>
        <w:t xml:space="preserve">  </w:t>
      </w:r>
      <w:r w:rsidR="0013115A" w:rsidRPr="00D169ED">
        <w:rPr>
          <w:rFonts w:ascii="Arial" w:hAnsi="Arial" w:cs="Arial"/>
          <w:color w:val="000000" w:themeColor="text1"/>
        </w:rPr>
        <w:t>The Digital Champion Programme intends to combat digital exclusion by recruiting and training Digital Champion volunteers who will assist older people in improving their digital abilities and lending technology to those who do not have access. Between 2022 and 2026, we will collaborate with 50 Age UKs to help older people in our largest-ever digital inclusion campaign. The training will be administered in two 18-month cohorts of 25 partners each.</w:t>
      </w:r>
      <w:r w:rsidR="00433F3A" w:rsidRPr="00D169ED">
        <w:rPr>
          <w:rFonts w:ascii="Arial" w:hAnsi="Arial" w:cs="Arial"/>
          <w:color w:val="2C3E50"/>
          <w:shd w:val="clear" w:color="auto" w:fill="FFFFFF"/>
        </w:rPr>
        <w:t xml:space="preserve"> </w:t>
      </w:r>
      <w:r w:rsidR="00433F3A" w:rsidRPr="00D169ED">
        <w:rPr>
          <w:rFonts w:ascii="Arial" w:hAnsi="Arial" w:cs="Arial"/>
          <w:color w:val="000000" w:themeColor="text1"/>
        </w:rPr>
        <w:t>(Age UK,2023)</w:t>
      </w:r>
    </w:p>
    <w:p w14:paraId="334A2843" w14:textId="6D86F102" w:rsidR="000A4B06" w:rsidRPr="00D169ED" w:rsidRDefault="00110026" w:rsidP="00D169ED">
      <w:pPr>
        <w:spacing w:line="360" w:lineRule="auto"/>
        <w:jc w:val="both"/>
        <w:rPr>
          <w:rFonts w:ascii="Arial" w:hAnsi="Arial" w:cs="Arial"/>
          <w:b/>
          <w:bCs/>
          <w:color w:val="000000" w:themeColor="text1"/>
        </w:rPr>
      </w:pPr>
      <w:r w:rsidRPr="00D169ED">
        <w:rPr>
          <w:rFonts w:ascii="Arial" w:hAnsi="Arial" w:cs="Arial"/>
          <w:color w:val="000000" w:themeColor="text1"/>
        </w:rPr>
        <w:t xml:space="preserve"> </w:t>
      </w:r>
      <w:r w:rsidRPr="00D169ED">
        <w:rPr>
          <w:rFonts w:ascii="Arial" w:hAnsi="Arial" w:cs="Arial"/>
          <w:b/>
          <w:bCs/>
          <w:color w:val="000000" w:themeColor="text1"/>
        </w:rPr>
        <w:t>T</w:t>
      </w:r>
      <w:r w:rsidR="00682938" w:rsidRPr="00D169ED">
        <w:rPr>
          <w:rFonts w:ascii="Arial" w:hAnsi="Arial" w:cs="Arial"/>
          <w:b/>
          <w:bCs/>
          <w:color w:val="000000" w:themeColor="text1"/>
        </w:rPr>
        <w:t>he other views on the debate</w:t>
      </w:r>
    </w:p>
    <w:p w14:paraId="2133E449" w14:textId="6A30C337" w:rsidR="006B3BA3" w:rsidRPr="00D169ED" w:rsidRDefault="00CA628F" w:rsidP="00D169ED">
      <w:pPr>
        <w:spacing w:line="360" w:lineRule="auto"/>
        <w:jc w:val="both"/>
        <w:rPr>
          <w:rFonts w:ascii="Arial" w:hAnsi="Arial" w:cs="Arial"/>
          <w:color w:val="000000" w:themeColor="text1"/>
        </w:rPr>
      </w:pPr>
      <w:r w:rsidRPr="00D169ED">
        <w:rPr>
          <w:rFonts w:ascii="Arial" w:hAnsi="Arial" w:cs="Arial"/>
          <w:color w:val="000000" w:themeColor="text1"/>
        </w:rPr>
        <w:t xml:space="preserve">My </w:t>
      </w:r>
      <w:r w:rsidR="009E7FB7" w:rsidRPr="00D169ED">
        <w:rPr>
          <w:rFonts w:ascii="Arial" w:hAnsi="Arial" w:cs="Arial"/>
          <w:color w:val="000000" w:themeColor="text1"/>
        </w:rPr>
        <w:t>colleague’s</w:t>
      </w:r>
      <w:r w:rsidRPr="00D169ED">
        <w:rPr>
          <w:rFonts w:ascii="Arial" w:hAnsi="Arial" w:cs="Arial"/>
          <w:color w:val="000000" w:themeColor="text1"/>
        </w:rPr>
        <w:t xml:space="preserve"> </w:t>
      </w:r>
      <w:r w:rsidR="00E50CAE" w:rsidRPr="00D169ED">
        <w:rPr>
          <w:rFonts w:ascii="Arial" w:hAnsi="Arial" w:cs="Arial"/>
          <w:color w:val="000000" w:themeColor="text1"/>
        </w:rPr>
        <w:t xml:space="preserve">viewpoint </w:t>
      </w:r>
      <w:r w:rsidR="00127BB0" w:rsidRPr="00D169ED">
        <w:rPr>
          <w:rFonts w:ascii="Arial" w:hAnsi="Arial" w:cs="Arial"/>
          <w:color w:val="000000" w:themeColor="text1"/>
        </w:rPr>
        <w:t xml:space="preserve">it’s a negative one regarding the use of the technology for elderly people. </w:t>
      </w:r>
      <w:r w:rsidR="00A756A3" w:rsidRPr="00D169ED">
        <w:rPr>
          <w:rFonts w:ascii="Arial" w:hAnsi="Arial" w:cs="Arial"/>
          <w:color w:val="000000" w:themeColor="text1"/>
        </w:rPr>
        <w:t xml:space="preserve">And the reasons </w:t>
      </w:r>
      <w:r w:rsidR="009E7FB7" w:rsidRPr="00D169ED">
        <w:rPr>
          <w:rFonts w:ascii="Arial" w:hAnsi="Arial" w:cs="Arial"/>
          <w:color w:val="000000" w:themeColor="text1"/>
        </w:rPr>
        <w:t>are</w:t>
      </w:r>
      <w:r w:rsidR="00A756A3" w:rsidRPr="00D169ED">
        <w:rPr>
          <w:rFonts w:ascii="Arial" w:hAnsi="Arial" w:cs="Arial"/>
          <w:color w:val="000000" w:themeColor="text1"/>
        </w:rPr>
        <w:t xml:space="preserve"> the incapacity of elderly people to use the technology</w:t>
      </w:r>
      <w:r w:rsidR="003B49DD" w:rsidRPr="00D169ED">
        <w:rPr>
          <w:rFonts w:ascii="Arial" w:hAnsi="Arial" w:cs="Arial"/>
          <w:color w:val="000000" w:themeColor="text1"/>
        </w:rPr>
        <w:t xml:space="preserve">, the cost to have access to it, </w:t>
      </w:r>
      <w:r w:rsidR="009E7FB7" w:rsidRPr="00D169ED">
        <w:rPr>
          <w:rFonts w:ascii="Arial" w:hAnsi="Arial" w:cs="Arial"/>
          <w:color w:val="000000" w:themeColor="text1"/>
        </w:rPr>
        <w:t xml:space="preserve">poor </w:t>
      </w:r>
      <w:r w:rsidR="003B49DD" w:rsidRPr="00D169ED">
        <w:rPr>
          <w:rFonts w:ascii="Arial" w:hAnsi="Arial" w:cs="Arial"/>
          <w:color w:val="000000" w:themeColor="text1"/>
        </w:rPr>
        <w:t xml:space="preserve">education </w:t>
      </w:r>
      <w:r w:rsidR="009E7FB7" w:rsidRPr="00D169ED">
        <w:rPr>
          <w:rFonts w:ascii="Arial" w:hAnsi="Arial" w:cs="Arial"/>
          <w:color w:val="000000" w:themeColor="text1"/>
        </w:rPr>
        <w:t>regarding</w:t>
      </w:r>
      <w:r w:rsidR="003B49DD" w:rsidRPr="00D169ED">
        <w:rPr>
          <w:rFonts w:ascii="Arial" w:hAnsi="Arial" w:cs="Arial"/>
          <w:color w:val="000000" w:themeColor="text1"/>
        </w:rPr>
        <w:t xml:space="preserve"> how to use it</w:t>
      </w:r>
      <w:r w:rsidR="00357E5A" w:rsidRPr="00D169ED">
        <w:rPr>
          <w:rFonts w:ascii="Arial" w:hAnsi="Arial" w:cs="Arial"/>
          <w:color w:val="000000" w:themeColor="text1"/>
        </w:rPr>
        <w:t xml:space="preserve"> </w:t>
      </w:r>
      <w:r w:rsidR="009E7FB7" w:rsidRPr="00D169ED">
        <w:rPr>
          <w:rFonts w:ascii="Arial" w:hAnsi="Arial" w:cs="Arial"/>
          <w:color w:val="000000" w:themeColor="text1"/>
        </w:rPr>
        <w:t>and the</w:t>
      </w:r>
      <w:r w:rsidR="00B20318" w:rsidRPr="00D169ED">
        <w:rPr>
          <w:rFonts w:ascii="Arial" w:hAnsi="Arial" w:cs="Arial"/>
          <w:color w:val="000000" w:themeColor="text1"/>
        </w:rPr>
        <w:t xml:space="preserve"> risk of </w:t>
      </w:r>
      <w:r w:rsidR="008F2E26" w:rsidRPr="00D169ED">
        <w:rPr>
          <w:rFonts w:ascii="Arial" w:hAnsi="Arial" w:cs="Arial"/>
          <w:color w:val="000000" w:themeColor="text1"/>
        </w:rPr>
        <w:t xml:space="preserve">fraud or any </w:t>
      </w:r>
      <w:r w:rsidR="00233809" w:rsidRPr="00D169ED">
        <w:rPr>
          <w:rFonts w:ascii="Arial" w:hAnsi="Arial" w:cs="Arial"/>
          <w:color w:val="000000" w:themeColor="text1"/>
        </w:rPr>
        <w:t>dangerous</w:t>
      </w:r>
      <w:r w:rsidR="008F2E26" w:rsidRPr="00D169ED">
        <w:rPr>
          <w:rFonts w:ascii="Arial" w:hAnsi="Arial" w:cs="Arial"/>
          <w:color w:val="000000" w:themeColor="text1"/>
        </w:rPr>
        <w:t xml:space="preserve"> </w:t>
      </w:r>
      <w:r w:rsidR="00A37333" w:rsidRPr="00D169ED">
        <w:rPr>
          <w:rFonts w:ascii="Arial" w:hAnsi="Arial" w:cs="Arial"/>
          <w:color w:val="000000" w:themeColor="text1"/>
        </w:rPr>
        <w:t xml:space="preserve">can </w:t>
      </w:r>
      <w:r w:rsidR="006B1494" w:rsidRPr="00D169ED">
        <w:rPr>
          <w:rFonts w:ascii="Arial" w:hAnsi="Arial" w:cs="Arial"/>
          <w:color w:val="000000" w:themeColor="text1"/>
        </w:rPr>
        <w:t>happened using</w:t>
      </w:r>
      <w:r w:rsidR="008F2E26" w:rsidRPr="00D169ED">
        <w:rPr>
          <w:rFonts w:ascii="Arial" w:hAnsi="Arial" w:cs="Arial"/>
          <w:color w:val="000000" w:themeColor="text1"/>
        </w:rPr>
        <w:t xml:space="preserve"> the technology</w:t>
      </w:r>
      <w:r w:rsidR="00233809" w:rsidRPr="00D169ED">
        <w:rPr>
          <w:rFonts w:ascii="Arial" w:hAnsi="Arial" w:cs="Arial"/>
          <w:color w:val="000000" w:themeColor="text1"/>
        </w:rPr>
        <w:t xml:space="preserve"> (Age UK )</w:t>
      </w:r>
    </w:p>
    <w:p w14:paraId="746BDDA8" w14:textId="77777777" w:rsidR="009E7FB7" w:rsidRPr="00D169ED" w:rsidRDefault="009E7FB7" w:rsidP="00D169ED">
      <w:pPr>
        <w:spacing w:line="360" w:lineRule="auto"/>
        <w:jc w:val="both"/>
        <w:rPr>
          <w:rFonts w:ascii="Arial" w:hAnsi="Arial" w:cs="Arial"/>
          <w:color w:val="000000" w:themeColor="text1"/>
        </w:rPr>
      </w:pPr>
    </w:p>
    <w:p w14:paraId="5847C472" w14:textId="77777777" w:rsidR="00682938" w:rsidRPr="00D169ED" w:rsidRDefault="00682938" w:rsidP="00D169ED">
      <w:pPr>
        <w:spacing w:line="360" w:lineRule="auto"/>
        <w:jc w:val="both"/>
        <w:rPr>
          <w:rFonts w:ascii="Arial" w:hAnsi="Arial" w:cs="Arial"/>
          <w:color w:val="000000" w:themeColor="text1"/>
        </w:rPr>
      </w:pPr>
    </w:p>
    <w:p w14:paraId="2AA688C5" w14:textId="77777777" w:rsidR="00D169ED" w:rsidRDefault="00D169ED" w:rsidP="00D169ED">
      <w:pPr>
        <w:spacing w:line="360" w:lineRule="auto"/>
        <w:jc w:val="both"/>
        <w:rPr>
          <w:rFonts w:ascii="Arial" w:hAnsi="Arial" w:cs="Arial"/>
          <w:color w:val="000000" w:themeColor="text1"/>
        </w:rPr>
      </w:pPr>
    </w:p>
    <w:p w14:paraId="2962225D" w14:textId="77777777" w:rsidR="00D169ED" w:rsidRDefault="00D169ED" w:rsidP="00D169ED">
      <w:pPr>
        <w:spacing w:line="360" w:lineRule="auto"/>
        <w:jc w:val="both"/>
        <w:rPr>
          <w:rFonts w:ascii="Arial" w:hAnsi="Arial" w:cs="Arial"/>
          <w:color w:val="000000" w:themeColor="text1"/>
        </w:rPr>
      </w:pPr>
    </w:p>
    <w:p w14:paraId="41CD20D9" w14:textId="51D9BE30" w:rsidR="00BA7005" w:rsidRPr="00D169ED" w:rsidRDefault="006B1494" w:rsidP="00D169ED">
      <w:pPr>
        <w:spacing w:line="360" w:lineRule="auto"/>
        <w:jc w:val="both"/>
        <w:rPr>
          <w:rFonts w:ascii="Arial" w:hAnsi="Arial" w:cs="Arial"/>
          <w:color w:val="000000" w:themeColor="text1"/>
        </w:rPr>
      </w:pPr>
      <w:r w:rsidRPr="00D169ED">
        <w:rPr>
          <w:rFonts w:ascii="Arial" w:hAnsi="Arial" w:cs="Arial"/>
          <w:color w:val="000000" w:themeColor="text1"/>
        </w:rPr>
        <w:t>The Maslow hierarchy of needs is applicable with this topic.</w:t>
      </w:r>
    </w:p>
    <w:p w14:paraId="6F7A3AE7" w14:textId="547A53FF" w:rsidR="00682938" w:rsidRPr="00D169ED" w:rsidRDefault="00210136" w:rsidP="00D169ED">
      <w:pPr>
        <w:spacing w:line="360" w:lineRule="auto"/>
        <w:jc w:val="both"/>
        <w:rPr>
          <w:rFonts w:ascii="Arial" w:hAnsi="Arial" w:cs="Arial"/>
          <w:color w:val="000000" w:themeColor="text1"/>
        </w:rPr>
      </w:pPr>
      <w:r w:rsidRPr="00D169ED">
        <w:rPr>
          <w:rFonts w:ascii="Arial" w:hAnsi="Arial" w:cs="Arial"/>
          <w:color w:val="000000" w:themeColor="text1"/>
        </w:rPr>
        <w:t xml:space="preserve"> </w:t>
      </w:r>
      <w:r w:rsidR="00BA7005" w:rsidRPr="00D169ED">
        <w:rPr>
          <w:rFonts w:ascii="Arial" w:hAnsi="Arial" w:cs="Arial"/>
          <w:color w:val="000000" w:themeColor="text1"/>
        </w:rPr>
        <w:t xml:space="preserve">Technologies are being created and pushed with the goal of enhancing the health and quality of life of older persons, however this is often done without considering or preparing for the users' human needs. (Thielke et al., 2011) According to Abraham Maslow's hierarchy of needs model, humans aspire to meet increasingly higher human wants, beginning with bodily requirements like food and shelter and progressing via safety and security, belonging and love, esteem, and self-actualization. (Thielke et al., 2011). Each of these categories of requirement is important in terms of aging-related technology. One reason for the low acceptance of many aging-related technology may be a failure to pay attention to user demands. It is critical to examine the users' existing levels of need, the diverse demands of patients and carers, and the projected levels of behavioural change. </w:t>
      </w:r>
      <w:bookmarkStart w:id="1" w:name="_Hlk143203395"/>
      <w:r w:rsidR="00674EA4" w:rsidRPr="00D169ED">
        <w:rPr>
          <w:rFonts w:ascii="Arial" w:hAnsi="Arial" w:cs="Arial"/>
          <w:color w:val="000000" w:themeColor="text1"/>
        </w:rPr>
        <w:t>(Thielke et al., 2011)</w:t>
      </w:r>
      <w:bookmarkEnd w:id="1"/>
    </w:p>
    <w:p w14:paraId="13EF45CB" w14:textId="77777777" w:rsidR="00682938" w:rsidRPr="00D169ED" w:rsidRDefault="00682938" w:rsidP="00D169ED">
      <w:pPr>
        <w:spacing w:line="360" w:lineRule="auto"/>
        <w:jc w:val="both"/>
        <w:rPr>
          <w:rFonts w:ascii="Arial" w:hAnsi="Arial" w:cs="Arial"/>
          <w:color w:val="000000" w:themeColor="text1"/>
        </w:rPr>
      </w:pPr>
    </w:p>
    <w:p w14:paraId="26A3BDD7" w14:textId="77777777" w:rsidR="00682938" w:rsidRPr="00D169ED" w:rsidRDefault="00682938" w:rsidP="00D169ED">
      <w:pPr>
        <w:spacing w:line="360" w:lineRule="auto"/>
        <w:jc w:val="both"/>
        <w:rPr>
          <w:rFonts w:ascii="Arial" w:hAnsi="Arial" w:cs="Arial"/>
          <w:color w:val="000000" w:themeColor="text1"/>
        </w:rPr>
      </w:pPr>
    </w:p>
    <w:p w14:paraId="64406957" w14:textId="77777777" w:rsidR="00682938" w:rsidRPr="00D169ED" w:rsidRDefault="00682938" w:rsidP="00D169ED">
      <w:pPr>
        <w:spacing w:line="360" w:lineRule="auto"/>
        <w:jc w:val="both"/>
        <w:rPr>
          <w:rFonts w:ascii="Arial" w:hAnsi="Arial" w:cs="Arial"/>
          <w:color w:val="000000" w:themeColor="text1"/>
        </w:rPr>
      </w:pPr>
    </w:p>
    <w:p w14:paraId="6B1F88C3" w14:textId="072B319E" w:rsidR="00EE07E0" w:rsidRPr="00D169ED" w:rsidRDefault="00B513C1" w:rsidP="00D169ED">
      <w:pPr>
        <w:spacing w:line="360" w:lineRule="auto"/>
        <w:jc w:val="both"/>
        <w:rPr>
          <w:rFonts w:ascii="Arial" w:hAnsi="Arial" w:cs="Arial"/>
          <w:b/>
          <w:bCs/>
          <w:color w:val="000000" w:themeColor="text1"/>
        </w:rPr>
      </w:pPr>
      <w:r w:rsidRPr="00D169ED">
        <w:rPr>
          <w:rFonts w:ascii="Arial" w:hAnsi="Arial" w:cs="Arial"/>
          <w:b/>
          <w:bCs/>
          <w:color w:val="000000" w:themeColor="text1"/>
        </w:rPr>
        <w:t>Reference</w:t>
      </w:r>
    </w:p>
    <w:p w14:paraId="16137079" w14:textId="6EDEA896" w:rsidR="00767A79" w:rsidRPr="00D169ED" w:rsidRDefault="00767A79" w:rsidP="00D169ED">
      <w:pPr>
        <w:spacing w:line="360" w:lineRule="auto"/>
        <w:jc w:val="both"/>
        <w:rPr>
          <w:rFonts w:ascii="Arial" w:hAnsi="Arial" w:cs="Arial"/>
          <w:color w:val="000000" w:themeColor="text1"/>
        </w:rPr>
      </w:pPr>
      <w:r w:rsidRPr="00767A79">
        <w:rPr>
          <w:rFonts w:ascii="Arial" w:hAnsi="Arial" w:cs="Arial"/>
          <w:color w:val="000000" w:themeColor="text1"/>
        </w:rPr>
        <w:t>www.alzheimers.org.uk. (n.d.). </w:t>
      </w:r>
      <w:r w:rsidRPr="00767A79">
        <w:rPr>
          <w:rFonts w:ascii="Arial" w:hAnsi="Arial" w:cs="Arial"/>
          <w:i/>
          <w:iCs/>
          <w:color w:val="000000" w:themeColor="text1"/>
        </w:rPr>
        <w:t>Using technology | Alzheimer’s Society</w:t>
      </w:r>
      <w:r w:rsidRPr="00767A79">
        <w:rPr>
          <w:rFonts w:ascii="Arial" w:hAnsi="Arial" w:cs="Arial"/>
          <w:color w:val="000000" w:themeColor="text1"/>
        </w:rPr>
        <w:t>. [online] Available at: https://www.alzheimers.org.uk/get-support/staying-independent/advice-on-using-technology#content-sta [Accessed 17 Aug. 2023].</w:t>
      </w:r>
    </w:p>
    <w:p w14:paraId="21126F2C" w14:textId="0310DE9B" w:rsidR="00DB2C15" w:rsidRPr="00B513C1" w:rsidRDefault="00F01A16" w:rsidP="00D169ED">
      <w:pPr>
        <w:pStyle w:val="NormalWeb"/>
        <w:spacing w:before="0" w:beforeAutospacing="0" w:after="0" w:afterAutospacing="0" w:line="360" w:lineRule="auto"/>
        <w:rPr>
          <w:rFonts w:ascii="Arial" w:hAnsi="Arial" w:cs="Arial"/>
          <w:color w:val="000000"/>
          <w:sz w:val="22"/>
          <w:szCs w:val="22"/>
        </w:rPr>
      </w:pPr>
      <w:r w:rsidRPr="00D169ED">
        <w:rPr>
          <w:rFonts w:ascii="Arial" w:hAnsi="Arial" w:cs="Arial"/>
          <w:color w:val="000000"/>
          <w:sz w:val="22"/>
          <w:szCs w:val="22"/>
        </w:rPr>
        <w:t>Age UK. (</w:t>
      </w:r>
      <w:r w:rsidR="00A51F87" w:rsidRPr="00D169ED">
        <w:rPr>
          <w:rFonts w:ascii="Arial" w:hAnsi="Arial" w:cs="Arial"/>
          <w:color w:val="000000"/>
          <w:sz w:val="22"/>
          <w:szCs w:val="22"/>
        </w:rPr>
        <w:t>2023</w:t>
      </w:r>
      <w:r w:rsidRPr="00D169ED">
        <w:rPr>
          <w:rFonts w:ascii="Arial" w:hAnsi="Arial" w:cs="Arial"/>
          <w:color w:val="000000"/>
          <w:sz w:val="22"/>
          <w:szCs w:val="22"/>
        </w:rPr>
        <w:t>). </w:t>
      </w:r>
      <w:r w:rsidRPr="00D169ED">
        <w:rPr>
          <w:rFonts w:ascii="Arial" w:hAnsi="Arial" w:cs="Arial"/>
          <w:i/>
          <w:iCs/>
          <w:color w:val="000000"/>
          <w:sz w:val="22"/>
          <w:szCs w:val="22"/>
        </w:rPr>
        <w:t>Digital Champion Programme 2022-2026</w:t>
      </w:r>
      <w:r w:rsidRPr="00D169ED">
        <w:rPr>
          <w:rFonts w:ascii="Arial" w:hAnsi="Arial" w:cs="Arial"/>
          <w:color w:val="000000"/>
          <w:sz w:val="22"/>
          <w:szCs w:val="22"/>
        </w:rPr>
        <w:t>. [online] Available at: https://www.ageuk.org.uk/our-impact/programmes/digital-skills/digital-champions [Accessed 17 Aug. 2023].</w:t>
      </w:r>
    </w:p>
    <w:p w14:paraId="4C16A9EE" w14:textId="77777777" w:rsidR="00B513C1" w:rsidRPr="00B513C1" w:rsidRDefault="00B513C1" w:rsidP="00D169ED">
      <w:pPr>
        <w:spacing w:line="360" w:lineRule="auto"/>
        <w:jc w:val="both"/>
        <w:rPr>
          <w:rFonts w:ascii="Arial" w:hAnsi="Arial" w:cs="Arial"/>
          <w:color w:val="000000" w:themeColor="text1"/>
        </w:rPr>
      </w:pPr>
      <w:r w:rsidRPr="00B513C1">
        <w:rPr>
          <w:rFonts w:ascii="Arial" w:hAnsi="Arial" w:cs="Arial"/>
          <w:color w:val="000000" w:themeColor="text1"/>
        </w:rPr>
        <w:t>‌</w:t>
      </w:r>
    </w:p>
    <w:p w14:paraId="40F26BAC" w14:textId="77777777" w:rsidR="00014AA6" w:rsidRPr="00014AA6" w:rsidRDefault="00014AA6" w:rsidP="00D169ED">
      <w:pPr>
        <w:spacing w:line="360" w:lineRule="auto"/>
        <w:jc w:val="both"/>
        <w:rPr>
          <w:rFonts w:ascii="Arial" w:hAnsi="Arial" w:cs="Arial"/>
          <w:color w:val="000000" w:themeColor="text1"/>
        </w:rPr>
      </w:pPr>
      <w:r w:rsidRPr="00014AA6">
        <w:rPr>
          <w:rFonts w:ascii="Arial" w:hAnsi="Arial" w:cs="Arial"/>
          <w:color w:val="000000" w:themeColor="text1"/>
        </w:rPr>
        <w:t>Age UK. (n.d.). </w:t>
      </w:r>
      <w:r w:rsidRPr="00014AA6">
        <w:rPr>
          <w:rFonts w:ascii="Arial" w:hAnsi="Arial" w:cs="Arial"/>
          <w:i/>
          <w:iCs/>
          <w:color w:val="000000" w:themeColor="text1"/>
        </w:rPr>
        <w:t>Policy positions</w:t>
      </w:r>
      <w:r w:rsidRPr="00014AA6">
        <w:rPr>
          <w:rFonts w:ascii="Arial" w:hAnsi="Arial" w:cs="Arial"/>
          <w:color w:val="000000" w:themeColor="text1"/>
        </w:rPr>
        <w:t>. [online] Available at: https://www.ageuk.org.uk/our-impact/policy-research/policy-positions [Accessed 5 Jul. 2023].</w:t>
      </w:r>
    </w:p>
    <w:p w14:paraId="2F198492" w14:textId="77777777" w:rsidR="00014AA6" w:rsidRPr="00014AA6" w:rsidRDefault="00014AA6" w:rsidP="00D169ED">
      <w:pPr>
        <w:spacing w:line="360" w:lineRule="auto"/>
        <w:jc w:val="both"/>
        <w:rPr>
          <w:rFonts w:ascii="Arial" w:hAnsi="Arial" w:cs="Arial"/>
          <w:color w:val="000000" w:themeColor="text1"/>
        </w:rPr>
      </w:pPr>
      <w:r w:rsidRPr="00014AA6">
        <w:rPr>
          <w:rFonts w:ascii="Arial" w:hAnsi="Arial" w:cs="Arial"/>
          <w:color w:val="000000" w:themeColor="text1"/>
        </w:rPr>
        <w:t>‌</w:t>
      </w:r>
    </w:p>
    <w:p w14:paraId="00FF9BC7" w14:textId="77777777" w:rsidR="00014AA6" w:rsidRPr="00014AA6" w:rsidRDefault="00014AA6" w:rsidP="00D169ED">
      <w:pPr>
        <w:spacing w:line="360" w:lineRule="auto"/>
        <w:jc w:val="both"/>
        <w:rPr>
          <w:rFonts w:ascii="Arial" w:hAnsi="Arial" w:cs="Arial"/>
          <w:color w:val="000000" w:themeColor="text1"/>
        </w:rPr>
      </w:pPr>
      <w:r w:rsidRPr="00014AA6">
        <w:rPr>
          <w:rFonts w:ascii="Arial" w:hAnsi="Arial" w:cs="Arial"/>
          <w:color w:val="000000" w:themeColor="text1"/>
        </w:rPr>
        <w:t>Age UK. (n.d.). </w:t>
      </w:r>
      <w:r w:rsidRPr="00014AA6">
        <w:rPr>
          <w:rFonts w:ascii="Arial" w:hAnsi="Arial" w:cs="Arial"/>
          <w:i/>
          <w:iCs/>
          <w:color w:val="000000" w:themeColor="text1"/>
        </w:rPr>
        <w:t>Helping older people improve their digital skills</w:t>
      </w:r>
      <w:r w:rsidRPr="00014AA6">
        <w:rPr>
          <w:rFonts w:ascii="Arial" w:hAnsi="Arial" w:cs="Arial"/>
          <w:color w:val="000000" w:themeColor="text1"/>
        </w:rPr>
        <w:t xml:space="preserve">. [online] Available at: </w:t>
      </w:r>
      <w:hyperlink r:id="rId8" w:history="1">
        <w:r w:rsidRPr="00014AA6">
          <w:rPr>
            <w:rStyle w:val="Hyperlink"/>
            <w:rFonts w:ascii="Arial" w:hAnsi="Arial" w:cs="Arial"/>
          </w:rPr>
          <w:t>https://www.ageuk.org.uk/our-impact/programmes/digital-skills/</w:t>
        </w:r>
      </w:hyperlink>
      <w:r w:rsidRPr="00014AA6">
        <w:rPr>
          <w:rFonts w:ascii="Arial" w:hAnsi="Arial" w:cs="Arial"/>
          <w:color w:val="000000" w:themeColor="text1"/>
        </w:rPr>
        <w:t>.</w:t>
      </w:r>
    </w:p>
    <w:p w14:paraId="267B901B" w14:textId="77777777" w:rsidR="00A51F87" w:rsidRPr="00D169ED" w:rsidRDefault="00014AA6" w:rsidP="00D169ED">
      <w:pPr>
        <w:spacing w:line="360" w:lineRule="auto"/>
        <w:jc w:val="both"/>
        <w:rPr>
          <w:rFonts w:ascii="Arial" w:hAnsi="Arial" w:cs="Arial"/>
          <w:color w:val="000000" w:themeColor="text1"/>
        </w:rPr>
      </w:pPr>
      <w:r w:rsidRPr="00014AA6">
        <w:rPr>
          <w:rFonts w:ascii="Arial" w:hAnsi="Arial" w:cs="Arial"/>
          <w:color w:val="000000" w:themeColor="text1"/>
        </w:rPr>
        <w:t>‌</w:t>
      </w:r>
    </w:p>
    <w:p w14:paraId="6907C063" w14:textId="13F7DA3A" w:rsidR="00014AA6" w:rsidRPr="00014AA6" w:rsidRDefault="00014AA6" w:rsidP="00D169ED">
      <w:pPr>
        <w:spacing w:line="360" w:lineRule="auto"/>
        <w:jc w:val="both"/>
        <w:rPr>
          <w:rFonts w:ascii="Arial" w:hAnsi="Arial" w:cs="Arial"/>
          <w:color w:val="000000" w:themeColor="text1"/>
        </w:rPr>
      </w:pPr>
      <w:proofErr w:type="spellStart"/>
      <w:r w:rsidRPr="00014AA6">
        <w:rPr>
          <w:rFonts w:ascii="Arial" w:hAnsi="Arial" w:cs="Arial"/>
          <w:color w:val="000000" w:themeColor="text1"/>
        </w:rPr>
        <w:lastRenderedPageBreak/>
        <w:t>Backonja</w:t>
      </w:r>
      <w:proofErr w:type="spellEnd"/>
      <w:r w:rsidRPr="00014AA6">
        <w:rPr>
          <w:rFonts w:ascii="Arial" w:hAnsi="Arial" w:cs="Arial"/>
          <w:color w:val="000000" w:themeColor="text1"/>
        </w:rPr>
        <w:t>, U., Hall, A.K. and Thielke, S. (2014). Older Adults’ Current and Potential Uses of Information Technologies in a Changing World. </w:t>
      </w:r>
      <w:r w:rsidRPr="00014AA6">
        <w:rPr>
          <w:rFonts w:ascii="Arial" w:hAnsi="Arial" w:cs="Arial"/>
          <w:i/>
          <w:iCs/>
          <w:color w:val="000000" w:themeColor="text1"/>
        </w:rPr>
        <w:t>The International Journal of Aging and Human Development</w:t>
      </w:r>
      <w:r w:rsidRPr="00014AA6">
        <w:rPr>
          <w:rFonts w:ascii="Arial" w:hAnsi="Arial" w:cs="Arial"/>
          <w:color w:val="000000" w:themeColor="text1"/>
        </w:rPr>
        <w:t xml:space="preserve">, [online] 80(1), pp.41–63. </w:t>
      </w:r>
      <w:proofErr w:type="spellStart"/>
      <w:r w:rsidRPr="00014AA6">
        <w:rPr>
          <w:rFonts w:ascii="Arial" w:hAnsi="Arial" w:cs="Arial"/>
          <w:color w:val="000000" w:themeColor="text1"/>
        </w:rPr>
        <w:t>doi:https</w:t>
      </w:r>
      <w:proofErr w:type="spellEnd"/>
      <w:r w:rsidRPr="00014AA6">
        <w:rPr>
          <w:rFonts w:ascii="Arial" w:hAnsi="Arial" w:cs="Arial"/>
          <w:color w:val="000000" w:themeColor="text1"/>
        </w:rPr>
        <w:t>://doi.org/10.1177/0091415015591109.</w:t>
      </w:r>
    </w:p>
    <w:p w14:paraId="4DCF8A33" w14:textId="77777777" w:rsidR="00A51F87" w:rsidRPr="00D169ED" w:rsidRDefault="00014AA6" w:rsidP="00D169ED">
      <w:pPr>
        <w:spacing w:line="360" w:lineRule="auto"/>
        <w:jc w:val="both"/>
        <w:rPr>
          <w:rFonts w:ascii="Arial" w:hAnsi="Arial" w:cs="Arial"/>
          <w:color w:val="000000" w:themeColor="text1"/>
        </w:rPr>
      </w:pPr>
      <w:r w:rsidRPr="00014AA6">
        <w:rPr>
          <w:rFonts w:ascii="Arial" w:hAnsi="Arial" w:cs="Arial"/>
          <w:color w:val="000000" w:themeColor="text1"/>
        </w:rPr>
        <w:t>‌</w:t>
      </w:r>
    </w:p>
    <w:p w14:paraId="696C7E6A" w14:textId="6D5415A7" w:rsidR="00014AA6" w:rsidRPr="00014AA6" w:rsidRDefault="00014AA6" w:rsidP="00D169ED">
      <w:pPr>
        <w:spacing w:line="360" w:lineRule="auto"/>
        <w:jc w:val="both"/>
        <w:rPr>
          <w:rFonts w:ascii="Arial" w:hAnsi="Arial" w:cs="Arial"/>
          <w:color w:val="000000" w:themeColor="text1"/>
        </w:rPr>
      </w:pPr>
      <w:r w:rsidRPr="00014AA6">
        <w:rPr>
          <w:rFonts w:ascii="Arial" w:hAnsi="Arial" w:cs="Arial"/>
          <w:color w:val="000000" w:themeColor="text1"/>
        </w:rPr>
        <w:t xml:space="preserve">  Hutchings, R. (2020). </w:t>
      </w:r>
      <w:r w:rsidRPr="00014AA6">
        <w:rPr>
          <w:rFonts w:ascii="Arial" w:hAnsi="Arial" w:cs="Arial"/>
          <w:i/>
          <w:iCs/>
          <w:color w:val="000000" w:themeColor="text1"/>
        </w:rPr>
        <w:t>The impact of Covid-19 on the use of digital technology in the NHS</w:t>
      </w:r>
      <w:r w:rsidRPr="00014AA6">
        <w:rPr>
          <w:rFonts w:ascii="Arial" w:hAnsi="Arial" w:cs="Arial"/>
          <w:color w:val="000000" w:themeColor="text1"/>
        </w:rPr>
        <w:t xml:space="preserve">. [online] The Nuffield Trust. Available at: </w:t>
      </w:r>
      <w:hyperlink r:id="rId9" w:history="1">
        <w:r w:rsidRPr="00014AA6">
          <w:rPr>
            <w:rStyle w:val="Hyperlink"/>
            <w:rFonts w:ascii="Arial" w:hAnsi="Arial" w:cs="Arial"/>
          </w:rPr>
          <w:t>https://www.nuffieldtrust.org.uk/research/the-impact-of-covid-19-on-the-use-of-digital-technology-in-the-nhs</w:t>
        </w:r>
      </w:hyperlink>
    </w:p>
    <w:p w14:paraId="42471122" w14:textId="77777777" w:rsidR="00A51F87" w:rsidRPr="00D169ED" w:rsidRDefault="00A51F87" w:rsidP="00D169ED">
      <w:pPr>
        <w:spacing w:line="360" w:lineRule="auto"/>
        <w:jc w:val="both"/>
        <w:rPr>
          <w:rFonts w:ascii="Arial" w:hAnsi="Arial" w:cs="Arial"/>
          <w:color w:val="000000" w:themeColor="text1"/>
        </w:rPr>
      </w:pPr>
    </w:p>
    <w:p w14:paraId="023A95C2" w14:textId="2DF59AF9" w:rsidR="00014AA6" w:rsidRPr="00D169ED" w:rsidRDefault="00014AA6" w:rsidP="00D169ED">
      <w:pPr>
        <w:spacing w:line="360" w:lineRule="auto"/>
        <w:jc w:val="both"/>
        <w:rPr>
          <w:rFonts w:ascii="Arial" w:hAnsi="Arial" w:cs="Arial"/>
          <w:color w:val="000000" w:themeColor="text1"/>
        </w:rPr>
      </w:pPr>
      <w:r w:rsidRPr="00014AA6">
        <w:rPr>
          <w:rFonts w:ascii="Arial" w:hAnsi="Arial" w:cs="Arial"/>
          <w:color w:val="000000" w:themeColor="text1"/>
        </w:rPr>
        <w:t xml:space="preserve">     NDRS. (n.d.). </w:t>
      </w:r>
      <w:r w:rsidRPr="00014AA6">
        <w:rPr>
          <w:rFonts w:ascii="Arial" w:hAnsi="Arial" w:cs="Arial"/>
          <w:i/>
          <w:iCs/>
          <w:color w:val="000000" w:themeColor="text1"/>
        </w:rPr>
        <w:t>NHS App hits over 30 million sign-ups</w:t>
      </w:r>
      <w:r w:rsidRPr="00014AA6">
        <w:rPr>
          <w:rFonts w:ascii="Arial" w:hAnsi="Arial" w:cs="Arial"/>
          <w:color w:val="000000" w:themeColor="text1"/>
        </w:rPr>
        <w:t xml:space="preserve">. [online] Available at: </w:t>
      </w:r>
      <w:hyperlink r:id="rId10" w:history="1">
        <w:r w:rsidRPr="00014AA6">
          <w:rPr>
            <w:rStyle w:val="Hyperlink"/>
            <w:rFonts w:ascii="Arial" w:hAnsi="Arial" w:cs="Arial"/>
          </w:rPr>
          <w:t>https://digital.nhs.uk/news/2023/nhs-app-hits-over-30-million-sign-ups</w:t>
        </w:r>
      </w:hyperlink>
      <w:r w:rsidRPr="00014AA6">
        <w:rPr>
          <w:rFonts w:ascii="Arial" w:hAnsi="Arial" w:cs="Arial"/>
          <w:color w:val="000000" w:themeColor="text1"/>
        </w:rPr>
        <w:t>.</w:t>
      </w:r>
    </w:p>
    <w:p w14:paraId="49463ED6" w14:textId="77777777" w:rsidR="00A51F87" w:rsidRPr="00D169ED" w:rsidRDefault="00A51F87" w:rsidP="00D169ED">
      <w:pPr>
        <w:spacing w:line="360" w:lineRule="auto"/>
        <w:jc w:val="both"/>
        <w:rPr>
          <w:rFonts w:ascii="Arial" w:hAnsi="Arial" w:cs="Arial"/>
          <w:color w:val="000000" w:themeColor="text1"/>
        </w:rPr>
      </w:pPr>
    </w:p>
    <w:p w14:paraId="69FF87F3" w14:textId="3B69148D" w:rsidR="00A51F87" w:rsidRPr="00A51F87" w:rsidRDefault="00A51F87" w:rsidP="00D169ED">
      <w:pPr>
        <w:spacing w:line="360" w:lineRule="auto"/>
        <w:jc w:val="both"/>
        <w:rPr>
          <w:rFonts w:ascii="Arial" w:hAnsi="Arial" w:cs="Arial"/>
          <w:color w:val="000000" w:themeColor="text1"/>
        </w:rPr>
      </w:pPr>
      <w:r w:rsidRPr="00A51F87">
        <w:rPr>
          <w:rFonts w:ascii="Arial" w:hAnsi="Arial" w:cs="Arial"/>
          <w:color w:val="000000" w:themeColor="text1"/>
        </w:rPr>
        <w:t>NIHR Evidence. (n.d.). </w:t>
      </w:r>
      <w:r w:rsidRPr="00A51F87">
        <w:rPr>
          <w:rFonts w:ascii="Arial" w:hAnsi="Arial" w:cs="Arial"/>
          <w:i/>
          <w:iCs/>
          <w:color w:val="000000" w:themeColor="text1"/>
        </w:rPr>
        <w:t>Help at Home - Use of assistive technology for older people</w:t>
      </w:r>
      <w:r w:rsidRPr="00A51F87">
        <w:rPr>
          <w:rFonts w:ascii="Arial" w:hAnsi="Arial" w:cs="Arial"/>
          <w:color w:val="000000" w:themeColor="text1"/>
        </w:rPr>
        <w:t xml:space="preserve">. [online] Available at: </w:t>
      </w:r>
    </w:p>
    <w:p w14:paraId="0B0F7555" w14:textId="77777777" w:rsidR="00A51F87" w:rsidRPr="00A51F87" w:rsidRDefault="007952AE" w:rsidP="00D169ED">
      <w:pPr>
        <w:spacing w:line="360" w:lineRule="auto"/>
        <w:jc w:val="both"/>
        <w:rPr>
          <w:rFonts w:ascii="Arial" w:hAnsi="Arial" w:cs="Arial"/>
          <w:color w:val="000000" w:themeColor="text1"/>
        </w:rPr>
      </w:pPr>
      <w:hyperlink r:id="rId11" w:history="1">
        <w:r w:rsidR="00A51F87" w:rsidRPr="00A51F87">
          <w:rPr>
            <w:rStyle w:val="Hyperlink"/>
            <w:rFonts w:ascii="Arial" w:hAnsi="Arial" w:cs="Arial"/>
          </w:rPr>
          <w:t>https://evidence.nihr.ac.uk/themedreview/help-at-home-use-of-assistive-technology-for-older-people/</w:t>
        </w:r>
      </w:hyperlink>
      <w:r w:rsidR="00A51F87" w:rsidRPr="00A51F87">
        <w:rPr>
          <w:rFonts w:ascii="Arial" w:hAnsi="Arial" w:cs="Arial"/>
          <w:color w:val="000000" w:themeColor="text1"/>
        </w:rPr>
        <w:t>.</w:t>
      </w:r>
    </w:p>
    <w:p w14:paraId="6B15019D" w14:textId="48FB6380" w:rsidR="00A51F87" w:rsidRPr="00D169ED" w:rsidRDefault="00A51F87" w:rsidP="00D169ED">
      <w:pPr>
        <w:spacing w:line="360" w:lineRule="auto"/>
        <w:jc w:val="both"/>
        <w:rPr>
          <w:rFonts w:ascii="Arial" w:hAnsi="Arial" w:cs="Arial"/>
          <w:color w:val="000000" w:themeColor="text1"/>
        </w:rPr>
      </w:pPr>
      <w:r w:rsidRPr="00A51F87">
        <w:rPr>
          <w:rFonts w:ascii="Arial" w:hAnsi="Arial" w:cs="Arial"/>
          <w:color w:val="000000" w:themeColor="text1"/>
        </w:rPr>
        <w:t xml:space="preserve">‌  </w:t>
      </w:r>
    </w:p>
    <w:p w14:paraId="279DA00B" w14:textId="77777777" w:rsidR="00A51F87" w:rsidRPr="00D169ED" w:rsidRDefault="00A51F87" w:rsidP="00D169ED">
      <w:pPr>
        <w:spacing w:line="360" w:lineRule="auto"/>
        <w:jc w:val="both"/>
        <w:rPr>
          <w:rFonts w:ascii="Arial" w:hAnsi="Arial" w:cs="Arial"/>
          <w:color w:val="000000" w:themeColor="text1"/>
        </w:rPr>
      </w:pPr>
      <w:r w:rsidRPr="00A51F87">
        <w:rPr>
          <w:rFonts w:ascii="Arial" w:hAnsi="Arial" w:cs="Arial"/>
          <w:color w:val="000000" w:themeColor="text1"/>
        </w:rPr>
        <w:t>NHS Transformation Directorate. (2020). </w:t>
      </w:r>
      <w:r w:rsidRPr="00A51F87">
        <w:rPr>
          <w:rFonts w:ascii="Arial" w:hAnsi="Arial" w:cs="Arial"/>
          <w:i/>
          <w:iCs/>
          <w:color w:val="000000" w:themeColor="text1"/>
        </w:rPr>
        <w:t>The use of online and video consultations during the COVID-19 pandemic - delivering the best care to patients</w:t>
      </w:r>
      <w:r w:rsidRPr="00A51F87">
        <w:rPr>
          <w:rFonts w:ascii="Arial" w:hAnsi="Arial" w:cs="Arial"/>
          <w:color w:val="000000" w:themeColor="text1"/>
        </w:rPr>
        <w:t xml:space="preserve">. [online] Available at: </w:t>
      </w:r>
      <w:hyperlink r:id="rId12" w:history="1">
        <w:r w:rsidRPr="00A51F87">
          <w:rPr>
            <w:rStyle w:val="Hyperlink"/>
            <w:rFonts w:ascii="Arial" w:hAnsi="Arial" w:cs="Arial"/>
          </w:rPr>
          <w:t>https://transform.england.nhs.uk/blogs/use-online-and-video-consultations-during-covid-19-pandemic-delivering-best-care-patients/</w:t>
        </w:r>
      </w:hyperlink>
      <w:r w:rsidRPr="00A51F87">
        <w:rPr>
          <w:rFonts w:ascii="Arial" w:hAnsi="Arial" w:cs="Arial"/>
          <w:color w:val="000000" w:themeColor="text1"/>
        </w:rPr>
        <w:t>.</w:t>
      </w:r>
    </w:p>
    <w:p w14:paraId="4CA7A2C4" w14:textId="77777777" w:rsidR="00A51F87" w:rsidRPr="00D169ED" w:rsidRDefault="00A51F87" w:rsidP="00D169ED">
      <w:pPr>
        <w:spacing w:line="360" w:lineRule="auto"/>
        <w:jc w:val="both"/>
        <w:rPr>
          <w:rFonts w:ascii="Arial" w:hAnsi="Arial" w:cs="Arial"/>
          <w:color w:val="000000" w:themeColor="text1"/>
        </w:rPr>
      </w:pPr>
    </w:p>
    <w:p w14:paraId="0EC62A9F" w14:textId="26E57AE0" w:rsidR="00A51F87" w:rsidRPr="00A51F87" w:rsidRDefault="00A51F87" w:rsidP="00D169ED">
      <w:pPr>
        <w:spacing w:line="360" w:lineRule="auto"/>
        <w:jc w:val="both"/>
        <w:rPr>
          <w:rFonts w:ascii="Arial" w:hAnsi="Arial" w:cs="Arial"/>
          <w:color w:val="000000" w:themeColor="text1"/>
        </w:rPr>
      </w:pPr>
      <w:r w:rsidRPr="00D169ED">
        <w:rPr>
          <w:rFonts w:ascii="Arial" w:hAnsi="Arial" w:cs="Arial"/>
          <w:color w:val="000000" w:themeColor="text1"/>
        </w:rPr>
        <w:t xml:space="preserve"> </w:t>
      </w:r>
      <w:r w:rsidRPr="00A51F87">
        <w:rPr>
          <w:rFonts w:ascii="Arial" w:hAnsi="Arial" w:cs="Arial"/>
          <w:color w:val="000000" w:themeColor="text1"/>
        </w:rPr>
        <w:t>Public Health England (2021). </w:t>
      </w:r>
      <w:r w:rsidRPr="00A51F87">
        <w:rPr>
          <w:rFonts w:ascii="Arial" w:hAnsi="Arial" w:cs="Arial"/>
          <w:i/>
          <w:iCs/>
          <w:color w:val="000000" w:themeColor="text1"/>
        </w:rPr>
        <w:t>Language interpretation: migrant health guide</w:t>
      </w:r>
      <w:r w:rsidRPr="00A51F87">
        <w:rPr>
          <w:rFonts w:ascii="Arial" w:hAnsi="Arial" w:cs="Arial"/>
          <w:color w:val="000000" w:themeColor="text1"/>
        </w:rPr>
        <w:t xml:space="preserve">. [online] GOV.UK. Available at: </w:t>
      </w:r>
      <w:hyperlink r:id="rId13" w:history="1">
        <w:r w:rsidRPr="00A51F87">
          <w:rPr>
            <w:rStyle w:val="Hyperlink"/>
            <w:rFonts w:ascii="Arial" w:hAnsi="Arial" w:cs="Arial"/>
          </w:rPr>
          <w:t>https://www.gov.uk/guidance/language-interpretation-migrant-health-guide</w:t>
        </w:r>
      </w:hyperlink>
      <w:r w:rsidRPr="00A51F87">
        <w:rPr>
          <w:rFonts w:ascii="Arial" w:hAnsi="Arial" w:cs="Arial"/>
          <w:color w:val="000000" w:themeColor="text1"/>
        </w:rPr>
        <w:t>.</w:t>
      </w:r>
    </w:p>
    <w:p w14:paraId="0C2AB4A8" w14:textId="77777777" w:rsidR="00A51F87" w:rsidRPr="00D169ED" w:rsidRDefault="00A51F87" w:rsidP="00D169ED">
      <w:pPr>
        <w:spacing w:line="360" w:lineRule="auto"/>
        <w:jc w:val="both"/>
        <w:rPr>
          <w:rFonts w:ascii="Arial" w:hAnsi="Arial" w:cs="Arial"/>
          <w:color w:val="000000" w:themeColor="text1"/>
        </w:rPr>
      </w:pPr>
    </w:p>
    <w:p w14:paraId="635DC0FE" w14:textId="561C064E" w:rsidR="00A51F87" w:rsidRPr="00A51F87" w:rsidRDefault="00A51F87" w:rsidP="00D169ED">
      <w:pPr>
        <w:spacing w:line="360" w:lineRule="auto"/>
        <w:jc w:val="both"/>
        <w:rPr>
          <w:rFonts w:ascii="Arial" w:hAnsi="Arial" w:cs="Arial"/>
          <w:color w:val="000000" w:themeColor="text1"/>
        </w:rPr>
      </w:pPr>
      <w:r w:rsidRPr="00A51F87">
        <w:rPr>
          <w:rFonts w:ascii="Arial" w:hAnsi="Arial" w:cs="Arial"/>
          <w:color w:val="000000" w:themeColor="text1"/>
        </w:rPr>
        <w:t xml:space="preserve">Sixsmith, A., Horst, B.R., Simeonov, D. and </w:t>
      </w:r>
      <w:proofErr w:type="spellStart"/>
      <w:r w:rsidRPr="00A51F87">
        <w:rPr>
          <w:rFonts w:ascii="Arial" w:hAnsi="Arial" w:cs="Arial"/>
          <w:color w:val="000000" w:themeColor="text1"/>
        </w:rPr>
        <w:t>Mihailidis</w:t>
      </w:r>
      <w:proofErr w:type="spellEnd"/>
      <w:r w:rsidRPr="00A51F87">
        <w:rPr>
          <w:rFonts w:ascii="Arial" w:hAnsi="Arial" w:cs="Arial"/>
          <w:color w:val="000000" w:themeColor="text1"/>
        </w:rPr>
        <w:t>, A. (2022). Older People’s Use of Digital Technology During the COVID-19 Pandemic. </w:t>
      </w:r>
      <w:r w:rsidRPr="00A51F87">
        <w:rPr>
          <w:rFonts w:ascii="Arial" w:hAnsi="Arial" w:cs="Arial"/>
          <w:i/>
          <w:iCs/>
          <w:color w:val="000000" w:themeColor="text1"/>
        </w:rPr>
        <w:t>Bulletin of Science, Technology &amp; Society</w:t>
      </w:r>
      <w:r w:rsidRPr="00A51F87">
        <w:rPr>
          <w:rFonts w:ascii="Arial" w:hAnsi="Arial" w:cs="Arial"/>
          <w:color w:val="000000" w:themeColor="text1"/>
        </w:rPr>
        <w:t xml:space="preserve">, 42(1-2), p.027046762210947. </w:t>
      </w:r>
      <w:proofErr w:type="spellStart"/>
      <w:r w:rsidRPr="00A51F87">
        <w:rPr>
          <w:rFonts w:ascii="Arial" w:hAnsi="Arial" w:cs="Arial"/>
          <w:color w:val="000000" w:themeColor="text1"/>
        </w:rPr>
        <w:t>doi:https</w:t>
      </w:r>
      <w:proofErr w:type="spellEnd"/>
      <w:r w:rsidRPr="00A51F87">
        <w:rPr>
          <w:rFonts w:ascii="Arial" w:hAnsi="Arial" w:cs="Arial"/>
          <w:color w:val="000000" w:themeColor="text1"/>
        </w:rPr>
        <w:t>://doi.org/10.1177/02704676221094731.</w:t>
      </w:r>
    </w:p>
    <w:p w14:paraId="12DD5373" w14:textId="6D9EF9A9" w:rsidR="00A51F87" w:rsidRPr="00A51F87" w:rsidRDefault="00A51F87" w:rsidP="00D169ED">
      <w:pPr>
        <w:spacing w:line="360" w:lineRule="auto"/>
        <w:jc w:val="both"/>
        <w:rPr>
          <w:rFonts w:ascii="Arial" w:hAnsi="Arial" w:cs="Arial"/>
          <w:color w:val="000000" w:themeColor="text1"/>
        </w:rPr>
      </w:pPr>
      <w:r w:rsidRPr="00A51F87">
        <w:rPr>
          <w:rFonts w:ascii="Arial" w:hAnsi="Arial" w:cs="Arial"/>
          <w:color w:val="000000" w:themeColor="text1"/>
        </w:rPr>
        <w:t>‌</w:t>
      </w:r>
    </w:p>
    <w:p w14:paraId="1FEBC5AB" w14:textId="77777777" w:rsidR="00A51F87" w:rsidRPr="00A51F87" w:rsidRDefault="00A51F87" w:rsidP="00D169ED">
      <w:pPr>
        <w:spacing w:line="360" w:lineRule="auto"/>
        <w:jc w:val="both"/>
        <w:rPr>
          <w:rFonts w:ascii="Arial" w:hAnsi="Arial" w:cs="Arial"/>
          <w:color w:val="000000" w:themeColor="text1"/>
        </w:rPr>
      </w:pPr>
      <w:r w:rsidRPr="00A51F87">
        <w:rPr>
          <w:rFonts w:ascii="Arial" w:hAnsi="Arial" w:cs="Arial"/>
          <w:color w:val="000000" w:themeColor="text1"/>
        </w:rPr>
        <w:lastRenderedPageBreak/>
        <w:t xml:space="preserve"> Social Care Institute for Excellence (SCIE). (n.d.). </w:t>
      </w:r>
      <w:r w:rsidRPr="00A51F87">
        <w:rPr>
          <w:rFonts w:ascii="Arial" w:hAnsi="Arial" w:cs="Arial"/>
          <w:i/>
          <w:iCs/>
          <w:color w:val="000000" w:themeColor="text1"/>
        </w:rPr>
        <w:t>Dementia: Using technology to keep in touch - SCIE</w:t>
      </w:r>
      <w:r w:rsidRPr="00A51F87">
        <w:rPr>
          <w:rFonts w:ascii="Arial" w:hAnsi="Arial" w:cs="Arial"/>
          <w:color w:val="000000" w:themeColor="text1"/>
        </w:rPr>
        <w:t xml:space="preserve">. [online] Available at: </w:t>
      </w:r>
      <w:hyperlink r:id="rId14" w:history="1">
        <w:r w:rsidRPr="00A51F87">
          <w:rPr>
            <w:rStyle w:val="Hyperlink"/>
            <w:rFonts w:ascii="Arial" w:hAnsi="Arial" w:cs="Arial"/>
          </w:rPr>
          <w:t>https://www.scie.org.uk/dementia/support/technology/keep-in-touch</w:t>
        </w:r>
      </w:hyperlink>
      <w:r w:rsidRPr="00A51F87">
        <w:rPr>
          <w:rFonts w:ascii="Arial" w:hAnsi="Arial" w:cs="Arial"/>
          <w:color w:val="000000" w:themeColor="text1"/>
        </w:rPr>
        <w:t>.</w:t>
      </w:r>
    </w:p>
    <w:p w14:paraId="5D229D42" w14:textId="77777777" w:rsidR="00A51F87" w:rsidRPr="00D169ED" w:rsidRDefault="00A51F87" w:rsidP="00D169ED">
      <w:pPr>
        <w:spacing w:line="360" w:lineRule="auto"/>
        <w:jc w:val="both"/>
        <w:rPr>
          <w:rFonts w:ascii="Arial" w:hAnsi="Arial" w:cs="Arial"/>
          <w:color w:val="000000" w:themeColor="text1"/>
        </w:rPr>
      </w:pPr>
      <w:r w:rsidRPr="00A51F87">
        <w:rPr>
          <w:rFonts w:ascii="Arial" w:hAnsi="Arial" w:cs="Arial"/>
          <w:color w:val="000000" w:themeColor="text1"/>
        </w:rPr>
        <w:t>‌</w:t>
      </w:r>
    </w:p>
    <w:p w14:paraId="330AFEAC" w14:textId="53FF0E8D" w:rsidR="00A51F87" w:rsidRPr="00D169ED" w:rsidRDefault="00A51F87" w:rsidP="00D169ED">
      <w:pPr>
        <w:spacing w:line="360" w:lineRule="auto"/>
        <w:jc w:val="both"/>
        <w:rPr>
          <w:rFonts w:ascii="Arial" w:hAnsi="Arial" w:cs="Arial"/>
          <w:color w:val="000000" w:themeColor="text1"/>
        </w:rPr>
      </w:pPr>
      <w:r w:rsidRPr="00A51F87">
        <w:rPr>
          <w:rFonts w:ascii="Arial" w:hAnsi="Arial" w:cs="Arial"/>
          <w:color w:val="000000" w:themeColor="text1"/>
        </w:rPr>
        <w:t>The Hub | High Speed Training. (2022). </w:t>
      </w:r>
      <w:r w:rsidRPr="00A51F87">
        <w:rPr>
          <w:rFonts w:ascii="Arial" w:hAnsi="Arial" w:cs="Arial"/>
          <w:i/>
          <w:iCs/>
          <w:color w:val="000000" w:themeColor="text1"/>
        </w:rPr>
        <w:t>Safeguarding Adults Legislation Guidance | Policies &amp; Procedures</w:t>
      </w:r>
      <w:r w:rsidRPr="00A51F87">
        <w:rPr>
          <w:rFonts w:ascii="Arial" w:hAnsi="Arial" w:cs="Arial"/>
          <w:color w:val="000000" w:themeColor="text1"/>
        </w:rPr>
        <w:t xml:space="preserve">. [online] Available at: </w:t>
      </w:r>
      <w:hyperlink r:id="rId15" w:history="1">
        <w:r w:rsidR="00121351" w:rsidRPr="00A51F87">
          <w:rPr>
            <w:rStyle w:val="Hyperlink"/>
            <w:rFonts w:ascii="Arial" w:hAnsi="Arial" w:cs="Arial"/>
          </w:rPr>
          <w:t>https://www.highspeedtraining.co.uk/hub/safeguarding-adults-legislation/</w:t>
        </w:r>
      </w:hyperlink>
      <w:r w:rsidRPr="00A51F87">
        <w:rPr>
          <w:rFonts w:ascii="Arial" w:hAnsi="Arial" w:cs="Arial"/>
          <w:color w:val="000000" w:themeColor="text1"/>
        </w:rPr>
        <w:t>.</w:t>
      </w:r>
    </w:p>
    <w:p w14:paraId="4525DE3F" w14:textId="77777777" w:rsidR="00121351" w:rsidRPr="00D169ED" w:rsidRDefault="00121351" w:rsidP="00D169ED">
      <w:pPr>
        <w:spacing w:line="360" w:lineRule="auto"/>
        <w:jc w:val="both"/>
        <w:rPr>
          <w:rFonts w:ascii="Arial" w:hAnsi="Arial" w:cs="Arial"/>
          <w:color w:val="000000" w:themeColor="text1"/>
        </w:rPr>
      </w:pPr>
    </w:p>
    <w:p w14:paraId="34C44AC3" w14:textId="77777777" w:rsidR="00121351" w:rsidRPr="00121351" w:rsidRDefault="00121351" w:rsidP="00D169ED">
      <w:pPr>
        <w:spacing w:line="360" w:lineRule="auto"/>
        <w:jc w:val="both"/>
        <w:rPr>
          <w:rFonts w:ascii="Arial" w:hAnsi="Arial" w:cs="Arial"/>
          <w:color w:val="000000" w:themeColor="text1"/>
        </w:rPr>
      </w:pPr>
      <w:r w:rsidRPr="00121351">
        <w:rPr>
          <w:rFonts w:ascii="Arial" w:hAnsi="Arial" w:cs="Arial"/>
          <w:color w:val="000000" w:themeColor="text1"/>
        </w:rPr>
        <w:t xml:space="preserve">Thielke, S., </w:t>
      </w:r>
      <w:proofErr w:type="spellStart"/>
      <w:r w:rsidRPr="00121351">
        <w:rPr>
          <w:rFonts w:ascii="Arial" w:hAnsi="Arial" w:cs="Arial"/>
          <w:color w:val="000000" w:themeColor="text1"/>
        </w:rPr>
        <w:t>Harniss</w:t>
      </w:r>
      <w:proofErr w:type="spellEnd"/>
      <w:r w:rsidRPr="00121351">
        <w:rPr>
          <w:rFonts w:ascii="Arial" w:hAnsi="Arial" w:cs="Arial"/>
          <w:color w:val="000000" w:themeColor="text1"/>
        </w:rPr>
        <w:t xml:space="preserve">, M., Thompson, H., Patel, S., </w:t>
      </w:r>
      <w:proofErr w:type="spellStart"/>
      <w:r w:rsidRPr="00121351">
        <w:rPr>
          <w:rFonts w:ascii="Arial" w:hAnsi="Arial" w:cs="Arial"/>
          <w:color w:val="000000" w:themeColor="text1"/>
        </w:rPr>
        <w:t>Demiris</w:t>
      </w:r>
      <w:proofErr w:type="spellEnd"/>
      <w:r w:rsidRPr="00121351">
        <w:rPr>
          <w:rFonts w:ascii="Arial" w:hAnsi="Arial" w:cs="Arial"/>
          <w:color w:val="000000" w:themeColor="text1"/>
        </w:rPr>
        <w:t>, G. and Johnson, K. (2011). Maslow’s Hierarchy of Human Needs and the Adoption of Health-Related Technologies for Older Adults. </w:t>
      </w:r>
      <w:r w:rsidRPr="00121351">
        <w:rPr>
          <w:rFonts w:ascii="Arial" w:hAnsi="Arial" w:cs="Arial"/>
          <w:i/>
          <w:iCs/>
          <w:color w:val="000000" w:themeColor="text1"/>
        </w:rPr>
        <w:t>Ageing International</w:t>
      </w:r>
      <w:r w:rsidRPr="00121351">
        <w:rPr>
          <w:rFonts w:ascii="Arial" w:hAnsi="Arial" w:cs="Arial"/>
          <w:color w:val="000000" w:themeColor="text1"/>
        </w:rPr>
        <w:t xml:space="preserve">, 37(4), pp.470–488. </w:t>
      </w:r>
      <w:proofErr w:type="spellStart"/>
      <w:r w:rsidRPr="00121351">
        <w:rPr>
          <w:rFonts w:ascii="Arial" w:hAnsi="Arial" w:cs="Arial"/>
          <w:color w:val="000000" w:themeColor="text1"/>
        </w:rPr>
        <w:t>doi:https</w:t>
      </w:r>
      <w:proofErr w:type="spellEnd"/>
      <w:r w:rsidRPr="00121351">
        <w:rPr>
          <w:rFonts w:ascii="Arial" w:hAnsi="Arial" w:cs="Arial"/>
          <w:color w:val="000000" w:themeColor="text1"/>
        </w:rPr>
        <w:t>://doi.org/10.1007/s12126-011-9121-4.</w:t>
      </w:r>
    </w:p>
    <w:p w14:paraId="6974E6B3" w14:textId="77777777" w:rsidR="00121351" w:rsidRPr="00121351" w:rsidRDefault="00121351" w:rsidP="00D169ED">
      <w:pPr>
        <w:spacing w:line="360" w:lineRule="auto"/>
        <w:jc w:val="both"/>
        <w:rPr>
          <w:rFonts w:ascii="Arial" w:hAnsi="Arial" w:cs="Arial"/>
          <w:color w:val="000000" w:themeColor="text1"/>
        </w:rPr>
      </w:pPr>
      <w:r w:rsidRPr="00121351">
        <w:rPr>
          <w:rFonts w:ascii="Arial" w:hAnsi="Arial" w:cs="Arial"/>
          <w:color w:val="000000" w:themeColor="text1"/>
        </w:rPr>
        <w:t>‌</w:t>
      </w:r>
    </w:p>
    <w:p w14:paraId="3C9837B0" w14:textId="77777777" w:rsidR="00121351" w:rsidRPr="00A51F87" w:rsidRDefault="00121351" w:rsidP="00D169ED">
      <w:pPr>
        <w:spacing w:line="360" w:lineRule="auto"/>
        <w:jc w:val="both"/>
        <w:rPr>
          <w:rFonts w:ascii="Arial" w:hAnsi="Arial" w:cs="Arial"/>
          <w:color w:val="000000" w:themeColor="text1"/>
        </w:rPr>
      </w:pPr>
    </w:p>
    <w:p w14:paraId="55D9E166" w14:textId="77777777" w:rsidR="00A51F87" w:rsidRPr="00014AA6" w:rsidRDefault="00A51F87" w:rsidP="00D169ED">
      <w:pPr>
        <w:spacing w:line="360" w:lineRule="auto"/>
        <w:jc w:val="both"/>
        <w:rPr>
          <w:rFonts w:ascii="Arial" w:hAnsi="Arial" w:cs="Arial"/>
          <w:color w:val="000000" w:themeColor="text1"/>
        </w:rPr>
      </w:pPr>
    </w:p>
    <w:p w14:paraId="5C901F39" w14:textId="1C8FE083" w:rsidR="00B513C1" w:rsidRPr="00D169ED" w:rsidRDefault="00014AA6" w:rsidP="00D169ED">
      <w:pPr>
        <w:spacing w:line="360" w:lineRule="auto"/>
        <w:jc w:val="both"/>
        <w:rPr>
          <w:rFonts w:ascii="Arial" w:hAnsi="Arial" w:cs="Arial"/>
          <w:color w:val="000000" w:themeColor="text1"/>
        </w:rPr>
      </w:pPr>
      <w:r w:rsidRPr="00D169ED">
        <w:rPr>
          <w:rFonts w:ascii="Arial" w:hAnsi="Arial" w:cs="Arial"/>
          <w:color w:val="000000" w:themeColor="text1"/>
        </w:rPr>
        <w:t>‌</w:t>
      </w:r>
    </w:p>
    <w:sectPr w:rsidR="00B513C1" w:rsidRPr="00D169E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8DABB" w14:textId="77777777" w:rsidR="003248ED" w:rsidRDefault="003248ED" w:rsidP="00091D89">
      <w:pPr>
        <w:spacing w:after="0" w:line="240" w:lineRule="auto"/>
      </w:pPr>
      <w:r>
        <w:separator/>
      </w:r>
    </w:p>
  </w:endnote>
  <w:endnote w:type="continuationSeparator" w:id="0">
    <w:p w14:paraId="0FE5D0F1" w14:textId="77777777" w:rsidR="003248ED" w:rsidRDefault="003248ED" w:rsidP="00091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211891"/>
      <w:docPartObj>
        <w:docPartGallery w:val="Page Numbers (Bottom of Page)"/>
        <w:docPartUnique/>
      </w:docPartObj>
    </w:sdtPr>
    <w:sdtEndPr>
      <w:rPr>
        <w:noProof/>
      </w:rPr>
    </w:sdtEndPr>
    <w:sdtContent>
      <w:p w14:paraId="22096DB1" w14:textId="498D92E3" w:rsidR="00091D89" w:rsidRDefault="00091D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2A6E1C" w14:textId="77777777" w:rsidR="00091D89" w:rsidRDefault="00091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A3718" w14:textId="77777777" w:rsidR="003248ED" w:rsidRDefault="003248ED" w:rsidP="00091D89">
      <w:pPr>
        <w:spacing w:after="0" w:line="240" w:lineRule="auto"/>
      </w:pPr>
      <w:r>
        <w:separator/>
      </w:r>
    </w:p>
  </w:footnote>
  <w:footnote w:type="continuationSeparator" w:id="0">
    <w:p w14:paraId="3E654378" w14:textId="77777777" w:rsidR="003248ED" w:rsidRDefault="003248ED" w:rsidP="00091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43A2E"/>
    <w:multiLevelType w:val="hybridMultilevel"/>
    <w:tmpl w:val="74B60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5861E7"/>
    <w:multiLevelType w:val="hybridMultilevel"/>
    <w:tmpl w:val="67EE7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256F0B"/>
    <w:multiLevelType w:val="hybridMultilevel"/>
    <w:tmpl w:val="9EB4D5C8"/>
    <w:lvl w:ilvl="0" w:tplc="EE362558">
      <w:start w:val="1"/>
      <w:numFmt w:val="bullet"/>
      <w:lvlText w:val=""/>
      <w:lvlJc w:val="left"/>
      <w:pPr>
        <w:tabs>
          <w:tab w:val="num" w:pos="720"/>
        </w:tabs>
        <w:ind w:left="720" w:hanging="360"/>
      </w:pPr>
      <w:rPr>
        <w:rFonts w:ascii="Wingdings" w:hAnsi="Wingdings" w:hint="default"/>
      </w:rPr>
    </w:lvl>
    <w:lvl w:ilvl="1" w:tplc="114AB4BE" w:tentative="1">
      <w:start w:val="1"/>
      <w:numFmt w:val="bullet"/>
      <w:lvlText w:val=""/>
      <w:lvlJc w:val="left"/>
      <w:pPr>
        <w:tabs>
          <w:tab w:val="num" w:pos="1440"/>
        </w:tabs>
        <w:ind w:left="1440" w:hanging="360"/>
      </w:pPr>
      <w:rPr>
        <w:rFonts w:ascii="Wingdings" w:hAnsi="Wingdings" w:hint="default"/>
      </w:rPr>
    </w:lvl>
    <w:lvl w:ilvl="2" w:tplc="6D2E00A0" w:tentative="1">
      <w:start w:val="1"/>
      <w:numFmt w:val="bullet"/>
      <w:lvlText w:val=""/>
      <w:lvlJc w:val="left"/>
      <w:pPr>
        <w:tabs>
          <w:tab w:val="num" w:pos="2160"/>
        </w:tabs>
        <w:ind w:left="2160" w:hanging="360"/>
      </w:pPr>
      <w:rPr>
        <w:rFonts w:ascii="Wingdings" w:hAnsi="Wingdings" w:hint="default"/>
      </w:rPr>
    </w:lvl>
    <w:lvl w:ilvl="3" w:tplc="36E4404A" w:tentative="1">
      <w:start w:val="1"/>
      <w:numFmt w:val="bullet"/>
      <w:lvlText w:val=""/>
      <w:lvlJc w:val="left"/>
      <w:pPr>
        <w:tabs>
          <w:tab w:val="num" w:pos="2880"/>
        </w:tabs>
        <w:ind w:left="2880" w:hanging="360"/>
      </w:pPr>
      <w:rPr>
        <w:rFonts w:ascii="Wingdings" w:hAnsi="Wingdings" w:hint="default"/>
      </w:rPr>
    </w:lvl>
    <w:lvl w:ilvl="4" w:tplc="A940A3FE" w:tentative="1">
      <w:start w:val="1"/>
      <w:numFmt w:val="bullet"/>
      <w:lvlText w:val=""/>
      <w:lvlJc w:val="left"/>
      <w:pPr>
        <w:tabs>
          <w:tab w:val="num" w:pos="3600"/>
        </w:tabs>
        <w:ind w:left="3600" w:hanging="360"/>
      </w:pPr>
      <w:rPr>
        <w:rFonts w:ascii="Wingdings" w:hAnsi="Wingdings" w:hint="default"/>
      </w:rPr>
    </w:lvl>
    <w:lvl w:ilvl="5" w:tplc="AFA6F858" w:tentative="1">
      <w:start w:val="1"/>
      <w:numFmt w:val="bullet"/>
      <w:lvlText w:val=""/>
      <w:lvlJc w:val="left"/>
      <w:pPr>
        <w:tabs>
          <w:tab w:val="num" w:pos="4320"/>
        </w:tabs>
        <w:ind w:left="4320" w:hanging="360"/>
      </w:pPr>
      <w:rPr>
        <w:rFonts w:ascii="Wingdings" w:hAnsi="Wingdings" w:hint="default"/>
      </w:rPr>
    </w:lvl>
    <w:lvl w:ilvl="6" w:tplc="CF2C4A7A" w:tentative="1">
      <w:start w:val="1"/>
      <w:numFmt w:val="bullet"/>
      <w:lvlText w:val=""/>
      <w:lvlJc w:val="left"/>
      <w:pPr>
        <w:tabs>
          <w:tab w:val="num" w:pos="5040"/>
        </w:tabs>
        <w:ind w:left="5040" w:hanging="360"/>
      </w:pPr>
      <w:rPr>
        <w:rFonts w:ascii="Wingdings" w:hAnsi="Wingdings" w:hint="default"/>
      </w:rPr>
    </w:lvl>
    <w:lvl w:ilvl="7" w:tplc="B902FA90" w:tentative="1">
      <w:start w:val="1"/>
      <w:numFmt w:val="bullet"/>
      <w:lvlText w:val=""/>
      <w:lvlJc w:val="left"/>
      <w:pPr>
        <w:tabs>
          <w:tab w:val="num" w:pos="5760"/>
        </w:tabs>
        <w:ind w:left="5760" w:hanging="360"/>
      </w:pPr>
      <w:rPr>
        <w:rFonts w:ascii="Wingdings" w:hAnsi="Wingdings" w:hint="default"/>
      </w:rPr>
    </w:lvl>
    <w:lvl w:ilvl="8" w:tplc="30244B7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1084429"/>
    <w:multiLevelType w:val="hybridMultilevel"/>
    <w:tmpl w:val="37D6799E"/>
    <w:lvl w:ilvl="0" w:tplc="139EED62">
      <w:start w:val="1"/>
      <w:numFmt w:val="bullet"/>
      <w:lvlText w:val="•"/>
      <w:lvlJc w:val="left"/>
      <w:pPr>
        <w:tabs>
          <w:tab w:val="num" w:pos="720"/>
        </w:tabs>
        <w:ind w:left="720" w:hanging="360"/>
      </w:pPr>
      <w:rPr>
        <w:rFonts w:ascii="Arial" w:hAnsi="Arial" w:hint="default"/>
      </w:rPr>
    </w:lvl>
    <w:lvl w:ilvl="1" w:tplc="6F966D68" w:tentative="1">
      <w:start w:val="1"/>
      <w:numFmt w:val="bullet"/>
      <w:lvlText w:val="•"/>
      <w:lvlJc w:val="left"/>
      <w:pPr>
        <w:tabs>
          <w:tab w:val="num" w:pos="1440"/>
        </w:tabs>
        <w:ind w:left="1440" w:hanging="360"/>
      </w:pPr>
      <w:rPr>
        <w:rFonts w:ascii="Arial" w:hAnsi="Arial" w:hint="default"/>
      </w:rPr>
    </w:lvl>
    <w:lvl w:ilvl="2" w:tplc="CAA47408" w:tentative="1">
      <w:start w:val="1"/>
      <w:numFmt w:val="bullet"/>
      <w:lvlText w:val="•"/>
      <w:lvlJc w:val="left"/>
      <w:pPr>
        <w:tabs>
          <w:tab w:val="num" w:pos="2160"/>
        </w:tabs>
        <w:ind w:left="2160" w:hanging="360"/>
      </w:pPr>
      <w:rPr>
        <w:rFonts w:ascii="Arial" w:hAnsi="Arial" w:hint="default"/>
      </w:rPr>
    </w:lvl>
    <w:lvl w:ilvl="3" w:tplc="DB587442" w:tentative="1">
      <w:start w:val="1"/>
      <w:numFmt w:val="bullet"/>
      <w:lvlText w:val="•"/>
      <w:lvlJc w:val="left"/>
      <w:pPr>
        <w:tabs>
          <w:tab w:val="num" w:pos="2880"/>
        </w:tabs>
        <w:ind w:left="2880" w:hanging="360"/>
      </w:pPr>
      <w:rPr>
        <w:rFonts w:ascii="Arial" w:hAnsi="Arial" w:hint="default"/>
      </w:rPr>
    </w:lvl>
    <w:lvl w:ilvl="4" w:tplc="9048C7F0" w:tentative="1">
      <w:start w:val="1"/>
      <w:numFmt w:val="bullet"/>
      <w:lvlText w:val="•"/>
      <w:lvlJc w:val="left"/>
      <w:pPr>
        <w:tabs>
          <w:tab w:val="num" w:pos="3600"/>
        </w:tabs>
        <w:ind w:left="3600" w:hanging="360"/>
      </w:pPr>
      <w:rPr>
        <w:rFonts w:ascii="Arial" w:hAnsi="Arial" w:hint="default"/>
      </w:rPr>
    </w:lvl>
    <w:lvl w:ilvl="5" w:tplc="EB3043A6" w:tentative="1">
      <w:start w:val="1"/>
      <w:numFmt w:val="bullet"/>
      <w:lvlText w:val="•"/>
      <w:lvlJc w:val="left"/>
      <w:pPr>
        <w:tabs>
          <w:tab w:val="num" w:pos="4320"/>
        </w:tabs>
        <w:ind w:left="4320" w:hanging="360"/>
      </w:pPr>
      <w:rPr>
        <w:rFonts w:ascii="Arial" w:hAnsi="Arial" w:hint="default"/>
      </w:rPr>
    </w:lvl>
    <w:lvl w:ilvl="6" w:tplc="AD7CED96" w:tentative="1">
      <w:start w:val="1"/>
      <w:numFmt w:val="bullet"/>
      <w:lvlText w:val="•"/>
      <w:lvlJc w:val="left"/>
      <w:pPr>
        <w:tabs>
          <w:tab w:val="num" w:pos="5040"/>
        </w:tabs>
        <w:ind w:left="5040" w:hanging="360"/>
      </w:pPr>
      <w:rPr>
        <w:rFonts w:ascii="Arial" w:hAnsi="Arial" w:hint="default"/>
      </w:rPr>
    </w:lvl>
    <w:lvl w:ilvl="7" w:tplc="30F214BE" w:tentative="1">
      <w:start w:val="1"/>
      <w:numFmt w:val="bullet"/>
      <w:lvlText w:val="•"/>
      <w:lvlJc w:val="left"/>
      <w:pPr>
        <w:tabs>
          <w:tab w:val="num" w:pos="5760"/>
        </w:tabs>
        <w:ind w:left="5760" w:hanging="360"/>
      </w:pPr>
      <w:rPr>
        <w:rFonts w:ascii="Arial" w:hAnsi="Arial" w:hint="default"/>
      </w:rPr>
    </w:lvl>
    <w:lvl w:ilvl="8" w:tplc="033C4D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B9171A6"/>
    <w:multiLevelType w:val="hybridMultilevel"/>
    <w:tmpl w:val="91C22C3C"/>
    <w:lvl w:ilvl="0" w:tplc="7466F088">
      <w:start w:val="1"/>
      <w:numFmt w:val="bullet"/>
      <w:lvlText w:val="•"/>
      <w:lvlJc w:val="left"/>
      <w:pPr>
        <w:tabs>
          <w:tab w:val="num" w:pos="360"/>
        </w:tabs>
        <w:ind w:left="360" w:hanging="360"/>
      </w:pPr>
      <w:rPr>
        <w:rFonts w:ascii="Arial" w:hAnsi="Arial" w:hint="default"/>
      </w:rPr>
    </w:lvl>
    <w:lvl w:ilvl="1" w:tplc="11F2C80E" w:tentative="1">
      <w:start w:val="1"/>
      <w:numFmt w:val="bullet"/>
      <w:lvlText w:val="•"/>
      <w:lvlJc w:val="left"/>
      <w:pPr>
        <w:tabs>
          <w:tab w:val="num" w:pos="1440"/>
        </w:tabs>
        <w:ind w:left="1440" w:hanging="360"/>
      </w:pPr>
      <w:rPr>
        <w:rFonts w:ascii="Arial" w:hAnsi="Arial" w:hint="default"/>
      </w:rPr>
    </w:lvl>
    <w:lvl w:ilvl="2" w:tplc="40EC316C" w:tentative="1">
      <w:start w:val="1"/>
      <w:numFmt w:val="bullet"/>
      <w:lvlText w:val="•"/>
      <w:lvlJc w:val="left"/>
      <w:pPr>
        <w:tabs>
          <w:tab w:val="num" w:pos="2160"/>
        </w:tabs>
        <w:ind w:left="2160" w:hanging="360"/>
      </w:pPr>
      <w:rPr>
        <w:rFonts w:ascii="Arial" w:hAnsi="Arial" w:hint="default"/>
      </w:rPr>
    </w:lvl>
    <w:lvl w:ilvl="3" w:tplc="672C83FC" w:tentative="1">
      <w:start w:val="1"/>
      <w:numFmt w:val="bullet"/>
      <w:lvlText w:val="•"/>
      <w:lvlJc w:val="left"/>
      <w:pPr>
        <w:tabs>
          <w:tab w:val="num" w:pos="2880"/>
        </w:tabs>
        <w:ind w:left="2880" w:hanging="360"/>
      </w:pPr>
      <w:rPr>
        <w:rFonts w:ascii="Arial" w:hAnsi="Arial" w:hint="default"/>
      </w:rPr>
    </w:lvl>
    <w:lvl w:ilvl="4" w:tplc="D56E5BD2" w:tentative="1">
      <w:start w:val="1"/>
      <w:numFmt w:val="bullet"/>
      <w:lvlText w:val="•"/>
      <w:lvlJc w:val="left"/>
      <w:pPr>
        <w:tabs>
          <w:tab w:val="num" w:pos="3600"/>
        </w:tabs>
        <w:ind w:left="3600" w:hanging="360"/>
      </w:pPr>
      <w:rPr>
        <w:rFonts w:ascii="Arial" w:hAnsi="Arial" w:hint="default"/>
      </w:rPr>
    </w:lvl>
    <w:lvl w:ilvl="5" w:tplc="0560941A" w:tentative="1">
      <w:start w:val="1"/>
      <w:numFmt w:val="bullet"/>
      <w:lvlText w:val="•"/>
      <w:lvlJc w:val="left"/>
      <w:pPr>
        <w:tabs>
          <w:tab w:val="num" w:pos="4320"/>
        </w:tabs>
        <w:ind w:left="4320" w:hanging="360"/>
      </w:pPr>
      <w:rPr>
        <w:rFonts w:ascii="Arial" w:hAnsi="Arial" w:hint="default"/>
      </w:rPr>
    </w:lvl>
    <w:lvl w:ilvl="6" w:tplc="16BC77C4" w:tentative="1">
      <w:start w:val="1"/>
      <w:numFmt w:val="bullet"/>
      <w:lvlText w:val="•"/>
      <w:lvlJc w:val="left"/>
      <w:pPr>
        <w:tabs>
          <w:tab w:val="num" w:pos="5040"/>
        </w:tabs>
        <w:ind w:left="5040" w:hanging="360"/>
      </w:pPr>
      <w:rPr>
        <w:rFonts w:ascii="Arial" w:hAnsi="Arial" w:hint="default"/>
      </w:rPr>
    </w:lvl>
    <w:lvl w:ilvl="7" w:tplc="13225E4E" w:tentative="1">
      <w:start w:val="1"/>
      <w:numFmt w:val="bullet"/>
      <w:lvlText w:val="•"/>
      <w:lvlJc w:val="left"/>
      <w:pPr>
        <w:tabs>
          <w:tab w:val="num" w:pos="5760"/>
        </w:tabs>
        <w:ind w:left="5760" w:hanging="360"/>
      </w:pPr>
      <w:rPr>
        <w:rFonts w:ascii="Arial" w:hAnsi="Arial" w:hint="default"/>
      </w:rPr>
    </w:lvl>
    <w:lvl w:ilvl="8" w:tplc="351617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113361A"/>
    <w:multiLevelType w:val="hybridMultilevel"/>
    <w:tmpl w:val="6998595C"/>
    <w:lvl w:ilvl="0" w:tplc="AE14BEB2">
      <w:start w:val="1"/>
      <w:numFmt w:val="bullet"/>
      <w:lvlText w:val="•"/>
      <w:lvlJc w:val="left"/>
      <w:pPr>
        <w:tabs>
          <w:tab w:val="num" w:pos="720"/>
        </w:tabs>
        <w:ind w:left="720" w:hanging="360"/>
      </w:pPr>
      <w:rPr>
        <w:rFonts w:ascii="Arial" w:hAnsi="Arial" w:hint="default"/>
      </w:rPr>
    </w:lvl>
    <w:lvl w:ilvl="1" w:tplc="2E1E8E6A" w:tentative="1">
      <w:start w:val="1"/>
      <w:numFmt w:val="bullet"/>
      <w:lvlText w:val="•"/>
      <w:lvlJc w:val="left"/>
      <w:pPr>
        <w:tabs>
          <w:tab w:val="num" w:pos="1440"/>
        </w:tabs>
        <w:ind w:left="1440" w:hanging="360"/>
      </w:pPr>
      <w:rPr>
        <w:rFonts w:ascii="Arial" w:hAnsi="Arial" w:hint="default"/>
      </w:rPr>
    </w:lvl>
    <w:lvl w:ilvl="2" w:tplc="0746560C" w:tentative="1">
      <w:start w:val="1"/>
      <w:numFmt w:val="bullet"/>
      <w:lvlText w:val="•"/>
      <w:lvlJc w:val="left"/>
      <w:pPr>
        <w:tabs>
          <w:tab w:val="num" w:pos="2160"/>
        </w:tabs>
        <w:ind w:left="2160" w:hanging="360"/>
      </w:pPr>
      <w:rPr>
        <w:rFonts w:ascii="Arial" w:hAnsi="Arial" w:hint="default"/>
      </w:rPr>
    </w:lvl>
    <w:lvl w:ilvl="3" w:tplc="67D00E62" w:tentative="1">
      <w:start w:val="1"/>
      <w:numFmt w:val="bullet"/>
      <w:lvlText w:val="•"/>
      <w:lvlJc w:val="left"/>
      <w:pPr>
        <w:tabs>
          <w:tab w:val="num" w:pos="2880"/>
        </w:tabs>
        <w:ind w:left="2880" w:hanging="360"/>
      </w:pPr>
      <w:rPr>
        <w:rFonts w:ascii="Arial" w:hAnsi="Arial" w:hint="default"/>
      </w:rPr>
    </w:lvl>
    <w:lvl w:ilvl="4" w:tplc="38C65062" w:tentative="1">
      <w:start w:val="1"/>
      <w:numFmt w:val="bullet"/>
      <w:lvlText w:val="•"/>
      <w:lvlJc w:val="left"/>
      <w:pPr>
        <w:tabs>
          <w:tab w:val="num" w:pos="3600"/>
        </w:tabs>
        <w:ind w:left="3600" w:hanging="360"/>
      </w:pPr>
      <w:rPr>
        <w:rFonts w:ascii="Arial" w:hAnsi="Arial" w:hint="default"/>
      </w:rPr>
    </w:lvl>
    <w:lvl w:ilvl="5" w:tplc="55F2BAEC" w:tentative="1">
      <w:start w:val="1"/>
      <w:numFmt w:val="bullet"/>
      <w:lvlText w:val="•"/>
      <w:lvlJc w:val="left"/>
      <w:pPr>
        <w:tabs>
          <w:tab w:val="num" w:pos="4320"/>
        </w:tabs>
        <w:ind w:left="4320" w:hanging="360"/>
      </w:pPr>
      <w:rPr>
        <w:rFonts w:ascii="Arial" w:hAnsi="Arial" w:hint="default"/>
      </w:rPr>
    </w:lvl>
    <w:lvl w:ilvl="6" w:tplc="6C56BBA0" w:tentative="1">
      <w:start w:val="1"/>
      <w:numFmt w:val="bullet"/>
      <w:lvlText w:val="•"/>
      <w:lvlJc w:val="left"/>
      <w:pPr>
        <w:tabs>
          <w:tab w:val="num" w:pos="5040"/>
        </w:tabs>
        <w:ind w:left="5040" w:hanging="360"/>
      </w:pPr>
      <w:rPr>
        <w:rFonts w:ascii="Arial" w:hAnsi="Arial" w:hint="default"/>
      </w:rPr>
    </w:lvl>
    <w:lvl w:ilvl="7" w:tplc="A01E3D28" w:tentative="1">
      <w:start w:val="1"/>
      <w:numFmt w:val="bullet"/>
      <w:lvlText w:val="•"/>
      <w:lvlJc w:val="left"/>
      <w:pPr>
        <w:tabs>
          <w:tab w:val="num" w:pos="5760"/>
        </w:tabs>
        <w:ind w:left="5760" w:hanging="360"/>
      </w:pPr>
      <w:rPr>
        <w:rFonts w:ascii="Arial" w:hAnsi="Arial" w:hint="default"/>
      </w:rPr>
    </w:lvl>
    <w:lvl w:ilvl="8" w:tplc="74929B34" w:tentative="1">
      <w:start w:val="1"/>
      <w:numFmt w:val="bullet"/>
      <w:lvlText w:val="•"/>
      <w:lvlJc w:val="left"/>
      <w:pPr>
        <w:tabs>
          <w:tab w:val="num" w:pos="6480"/>
        </w:tabs>
        <w:ind w:left="6480" w:hanging="360"/>
      </w:pPr>
      <w:rPr>
        <w:rFonts w:ascii="Arial" w:hAnsi="Arial" w:hint="default"/>
      </w:rPr>
    </w:lvl>
  </w:abstractNum>
  <w:num w:numId="1" w16cid:durableId="990985761">
    <w:abstractNumId w:val="2"/>
  </w:num>
  <w:num w:numId="2" w16cid:durableId="152257207">
    <w:abstractNumId w:val="3"/>
  </w:num>
  <w:num w:numId="3" w16cid:durableId="1856265455">
    <w:abstractNumId w:val="0"/>
  </w:num>
  <w:num w:numId="4" w16cid:durableId="993144375">
    <w:abstractNumId w:val="1"/>
  </w:num>
  <w:num w:numId="5" w16cid:durableId="107090941">
    <w:abstractNumId w:val="4"/>
  </w:num>
  <w:num w:numId="6" w16cid:durableId="2499746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BE1"/>
    <w:rsid w:val="00014AA6"/>
    <w:rsid w:val="00040074"/>
    <w:rsid w:val="000545AA"/>
    <w:rsid w:val="00072B07"/>
    <w:rsid w:val="00081032"/>
    <w:rsid w:val="0008602D"/>
    <w:rsid w:val="00091D89"/>
    <w:rsid w:val="0009603F"/>
    <w:rsid w:val="000A4B06"/>
    <w:rsid w:val="000C5638"/>
    <w:rsid w:val="000F03F9"/>
    <w:rsid w:val="000F31B8"/>
    <w:rsid w:val="000F546B"/>
    <w:rsid w:val="00105067"/>
    <w:rsid w:val="00110026"/>
    <w:rsid w:val="001149D2"/>
    <w:rsid w:val="00121351"/>
    <w:rsid w:val="00127BB0"/>
    <w:rsid w:val="00130111"/>
    <w:rsid w:val="0013115A"/>
    <w:rsid w:val="001A4E39"/>
    <w:rsid w:val="001A4EA2"/>
    <w:rsid w:val="00210136"/>
    <w:rsid w:val="00212CDA"/>
    <w:rsid w:val="00233809"/>
    <w:rsid w:val="00242AF9"/>
    <w:rsid w:val="00260281"/>
    <w:rsid w:val="00261C61"/>
    <w:rsid w:val="00263D5E"/>
    <w:rsid w:val="00285032"/>
    <w:rsid w:val="002F6F12"/>
    <w:rsid w:val="003248ED"/>
    <w:rsid w:val="00357E5A"/>
    <w:rsid w:val="00384FEA"/>
    <w:rsid w:val="003B49DD"/>
    <w:rsid w:val="003C5759"/>
    <w:rsid w:val="004273D8"/>
    <w:rsid w:val="00433F3A"/>
    <w:rsid w:val="0043549A"/>
    <w:rsid w:val="00483DDD"/>
    <w:rsid w:val="004860C9"/>
    <w:rsid w:val="004A7858"/>
    <w:rsid w:val="004C7794"/>
    <w:rsid w:val="0051071E"/>
    <w:rsid w:val="0054121D"/>
    <w:rsid w:val="005C43F8"/>
    <w:rsid w:val="005D04CF"/>
    <w:rsid w:val="005E4403"/>
    <w:rsid w:val="006604A8"/>
    <w:rsid w:val="00674EA4"/>
    <w:rsid w:val="00682938"/>
    <w:rsid w:val="0069207B"/>
    <w:rsid w:val="006B1494"/>
    <w:rsid w:val="006B3BA3"/>
    <w:rsid w:val="006B72FD"/>
    <w:rsid w:val="0072683C"/>
    <w:rsid w:val="007638C2"/>
    <w:rsid w:val="00767A79"/>
    <w:rsid w:val="007952AE"/>
    <w:rsid w:val="007E7621"/>
    <w:rsid w:val="00827365"/>
    <w:rsid w:val="00831B27"/>
    <w:rsid w:val="00840BE1"/>
    <w:rsid w:val="00871985"/>
    <w:rsid w:val="00872989"/>
    <w:rsid w:val="008D4045"/>
    <w:rsid w:val="008E2CED"/>
    <w:rsid w:val="008F1172"/>
    <w:rsid w:val="008F2E26"/>
    <w:rsid w:val="008F6BB0"/>
    <w:rsid w:val="00912114"/>
    <w:rsid w:val="00930E10"/>
    <w:rsid w:val="009858C5"/>
    <w:rsid w:val="009916EA"/>
    <w:rsid w:val="009E7FB7"/>
    <w:rsid w:val="00A03001"/>
    <w:rsid w:val="00A33C99"/>
    <w:rsid w:val="00A37333"/>
    <w:rsid w:val="00A51F87"/>
    <w:rsid w:val="00A62F94"/>
    <w:rsid w:val="00A756A3"/>
    <w:rsid w:val="00A83298"/>
    <w:rsid w:val="00A84266"/>
    <w:rsid w:val="00AC697C"/>
    <w:rsid w:val="00AD79CD"/>
    <w:rsid w:val="00B039BD"/>
    <w:rsid w:val="00B06822"/>
    <w:rsid w:val="00B20318"/>
    <w:rsid w:val="00B513C1"/>
    <w:rsid w:val="00B653C9"/>
    <w:rsid w:val="00B765DB"/>
    <w:rsid w:val="00B7744B"/>
    <w:rsid w:val="00B836BE"/>
    <w:rsid w:val="00B928DE"/>
    <w:rsid w:val="00B96860"/>
    <w:rsid w:val="00BA7005"/>
    <w:rsid w:val="00C00A67"/>
    <w:rsid w:val="00C10299"/>
    <w:rsid w:val="00C33A1D"/>
    <w:rsid w:val="00CA628F"/>
    <w:rsid w:val="00D169ED"/>
    <w:rsid w:val="00D41B24"/>
    <w:rsid w:val="00D94B81"/>
    <w:rsid w:val="00DA6F7B"/>
    <w:rsid w:val="00DB2C15"/>
    <w:rsid w:val="00E20A3D"/>
    <w:rsid w:val="00E50CAE"/>
    <w:rsid w:val="00E758F2"/>
    <w:rsid w:val="00EB6936"/>
    <w:rsid w:val="00EC62D3"/>
    <w:rsid w:val="00EE07E0"/>
    <w:rsid w:val="00F01A16"/>
    <w:rsid w:val="00F06C62"/>
    <w:rsid w:val="00F316E3"/>
    <w:rsid w:val="00F41885"/>
    <w:rsid w:val="00FA1589"/>
    <w:rsid w:val="00FC1E1C"/>
    <w:rsid w:val="00FC7617"/>
    <w:rsid w:val="00FD7D8C"/>
    <w:rsid w:val="00FE6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7DA5C"/>
  <w15:chartTrackingRefBased/>
  <w15:docId w15:val="{E9241ED6-6F9C-4125-AB59-97FDC5C69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7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D79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AD79CD"/>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091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D89"/>
  </w:style>
  <w:style w:type="paragraph" w:styleId="Footer">
    <w:name w:val="footer"/>
    <w:basedOn w:val="Normal"/>
    <w:link w:val="FooterChar"/>
    <w:uiPriority w:val="99"/>
    <w:unhideWhenUsed/>
    <w:rsid w:val="00091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D89"/>
  </w:style>
  <w:style w:type="character" w:styleId="Hyperlink">
    <w:name w:val="Hyperlink"/>
    <w:basedOn w:val="DefaultParagraphFont"/>
    <w:uiPriority w:val="99"/>
    <w:unhideWhenUsed/>
    <w:rsid w:val="00DB2C15"/>
    <w:rPr>
      <w:color w:val="0563C1" w:themeColor="hyperlink"/>
      <w:u w:val="single"/>
    </w:rPr>
  </w:style>
  <w:style w:type="character" w:styleId="UnresolvedMention">
    <w:name w:val="Unresolved Mention"/>
    <w:basedOn w:val="DefaultParagraphFont"/>
    <w:uiPriority w:val="99"/>
    <w:semiHidden/>
    <w:unhideWhenUsed/>
    <w:rsid w:val="00DB2C15"/>
    <w:rPr>
      <w:color w:val="605E5C"/>
      <w:shd w:val="clear" w:color="auto" w:fill="E1DFDD"/>
    </w:rPr>
  </w:style>
  <w:style w:type="character" w:customStyle="1" w:styleId="Heading1Char">
    <w:name w:val="Heading 1 Char"/>
    <w:basedOn w:val="DefaultParagraphFont"/>
    <w:link w:val="Heading1"/>
    <w:uiPriority w:val="9"/>
    <w:rsid w:val="003C575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174006">
      <w:bodyDiv w:val="1"/>
      <w:marLeft w:val="0"/>
      <w:marRight w:val="0"/>
      <w:marTop w:val="0"/>
      <w:marBottom w:val="0"/>
      <w:divBdr>
        <w:top w:val="none" w:sz="0" w:space="0" w:color="auto"/>
        <w:left w:val="none" w:sz="0" w:space="0" w:color="auto"/>
        <w:bottom w:val="none" w:sz="0" w:space="0" w:color="auto"/>
        <w:right w:val="none" w:sz="0" w:space="0" w:color="auto"/>
      </w:divBdr>
    </w:div>
    <w:div w:id="551037744">
      <w:bodyDiv w:val="1"/>
      <w:marLeft w:val="0"/>
      <w:marRight w:val="0"/>
      <w:marTop w:val="0"/>
      <w:marBottom w:val="0"/>
      <w:divBdr>
        <w:top w:val="none" w:sz="0" w:space="0" w:color="auto"/>
        <w:left w:val="none" w:sz="0" w:space="0" w:color="auto"/>
        <w:bottom w:val="none" w:sz="0" w:space="0" w:color="auto"/>
        <w:right w:val="none" w:sz="0" w:space="0" w:color="auto"/>
      </w:divBdr>
      <w:divsChild>
        <w:div w:id="1753160593">
          <w:marLeft w:val="446"/>
          <w:marRight w:val="0"/>
          <w:marTop w:val="200"/>
          <w:marBottom w:val="0"/>
          <w:divBdr>
            <w:top w:val="none" w:sz="0" w:space="0" w:color="auto"/>
            <w:left w:val="none" w:sz="0" w:space="0" w:color="auto"/>
            <w:bottom w:val="none" w:sz="0" w:space="0" w:color="auto"/>
            <w:right w:val="none" w:sz="0" w:space="0" w:color="auto"/>
          </w:divBdr>
        </w:div>
      </w:divsChild>
    </w:div>
    <w:div w:id="575168400">
      <w:bodyDiv w:val="1"/>
      <w:marLeft w:val="0"/>
      <w:marRight w:val="0"/>
      <w:marTop w:val="0"/>
      <w:marBottom w:val="0"/>
      <w:divBdr>
        <w:top w:val="none" w:sz="0" w:space="0" w:color="auto"/>
        <w:left w:val="none" w:sz="0" w:space="0" w:color="auto"/>
        <w:bottom w:val="none" w:sz="0" w:space="0" w:color="auto"/>
        <w:right w:val="none" w:sz="0" w:space="0" w:color="auto"/>
      </w:divBdr>
    </w:div>
    <w:div w:id="608199879">
      <w:bodyDiv w:val="1"/>
      <w:marLeft w:val="0"/>
      <w:marRight w:val="0"/>
      <w:marTop w:val="0"/>
      <w:marBottom w:val="0"/>
      <w:divBdr>
        <w:top w:val="none" w:sz="0" w:space="0" w:color="auto"/>
        <w:left w:val="none" w:sz="0" w:space="0" w:color="auto"/>
        <w:bottom w:val="none" w:sz="0" w:space="0" w:color="auto"/>
        <w:right w:val="none" w:sz="0" w:space="0" w:color="auto"/>
      </w:divBdr>
      <w:divsChild>
        <w:div w:id="739862318">
          <w:marLeft w:val="446"/>
          <w:marRight w:val="0"/>
          <w:marTop w:val="0"/>
          <w:marBottom w:val="0"/>
          <w:divBdr>
            <w:top w:val="none" w:sz="0" w:space="0" w:color="auto"/>
            <w:left w:val="none" w:sz="0" w:space="0" w:color="auto"/>
            <w:bottom w:val="none" w:sz="0" w:space="0" w:color="auto"/>
            <w:right w:val="none" w:sz="0" w:space="0" w:color="auto"/>
          </w:divBdr>
        </w:div>
        <w:div w:id="193351943">
          <w:marLeft w:val="446"/>
          <w:marRight w:val="0"/>
          <w:marTop w:val="0"/>
          <w:marBottom w:val="0"/>
          <w:divBdr>
            <w:top w:val="none" w:sz="0" w:space="0" w:color="auto"/>
            <w:left w:val="none" w:sz="0" w:space="0" w:color="auto"/>
            <w:bottom w:val="none" w:sz="0" w:space="0" w:color="auto"/>
            <w:right w:val="none" w:sz="0" w:space="0" w:color="auto"/>
          </w:divBdr>
        </w:div>
      </w:divsChild>
    </w:div>
    <w:div w:id="633798856">
      <w:bodyDiv w:val="1"/>
      <w:marLeft w:val="0"/>
      <w:marRight w:val="0"/>
      <w:marTop w:val="0"/>
      <w:marBottom w:val="0"/>
      <w:divBdr>
        <w:top w:val="none" w:sz="0" w:space="0" w:color="auto"/>
        <w:left w:val="none" w:sz="0" w:space="0" w:color="auto"/>
        <w:bottom w:val="none" w:sz="0" w:space="0" w:color="auto"/>
        <w:right w:val="none" w:sz="0" w:space="0" w:color="auto"/>
      </w:divBdr>
    </w:div>
    <w:div w:id="664817286">
      <w:bodyDiv w:val="1"/>
      <w:marLeft w:val="0"/>
      <w:marRight w:val="0"/>
      <w:marTop w:val="0"/>
      <w:marBottom w:val="0"/>
      <w:divBdr>
        <w:top w:val="none" w:sz="0" w:space="0" w:color="auto"/>
        <w:left w:val="none" w:sz="0" w:space="0" w:color="auto"/>
        <w:bottom w:val="none" w:sz="0" w:space="0" w:color="auto"/>
        <w:right w:val="none" w:sz="0" w:space="0" w:color="auto"/>
      </w:divBdr>
    </w:div>
    <w:div w:id="714159768">
      <w:bodyDiv w:val="1"/>
      <w:marLeft w:val="0"/>
      <w:marRight w:val="0"/>
      <w:marTop w:val="0"/>
      <w:marBottom w:val="0"/>
      <w:divBdr>
        <w:top w:val="none" w:sz="0" w:space="0" w:color="auto"/>
        <w:left w:val="none" w:sz="0" w:space="0" w:color="auto"/>
        <w:bottom w:val="none" w:sz="0" w:space="0" w:color="auto"/>
        <w:right w:val="none" w:sz="0" w:space="0" w:color="auto"/>
      </w:divBdr>
    </w:div>
    <w:div w:id="1089158326">
      <w:bodyDiv w:val="1"/>
      <w:marLeft w:val="0"/>
      <w:marRight w:val="0"/>
      <w:marTop w:val="0"/>
      <w:marBottom w:val="0"/>
      <w:divBdr>
        <w:top w:val="none" w:sz="0" w:space="0" w:color="auto"/>
        <w:left w:val="none" w:sz="0" w:space="0" w:color="auto"/>
        <w:bottom w:val="none" w:sz="0" w:space="0" w:color="auto"/>
        <w:right w:val="none" w:sz="0" w:space="0" w:color="auto"/>
      </w:divBdr>
    </w:div>
    <w:div w:id="1206522183">
      <w:bodyDiv w:val="1"/>
      <w:marLeft w:val="0"/>
      <w:marRight w:val="0"/>
      <w:marTop w:val="0"/>
      <w:marBottom w:val="0"/>
      <w:divBdr>
        <w:top w:val="none" w:sz="0" w:space="0" w:color="auto"/>
        <w:left w:val="none" w:sz="0" w:space="0" w:color="auto"/>
        <w:bottom w:val="none" w:sz="0" w:space="0" w:color="auto"/>
        <w:right w:val="none" w:sz="0" w:space="0" w:color="auto"/>
      </w:divBdr>
      <w:divsChild>
        <w:div w:id="1920291967">
          <w:marLeft w:val="446"/>
          <w:marRight w:val="0"/>
          <w:marTop w:val="0"/>
          <w:marBottom w:val="0"/>
          <w:divBdr>
            <w:top w:val="none" w:sz="0" w:space="0" w:color="auto"/>
            <w:left w:val="none" w:sz="0" w:space="0" w:color="auto"/>
            <w:bottom w:val="none" w:sz="0" w:space="0" w:color="auto"/>
            <w:right w:val="none" w:sz="0" w:space="0" w:color="auto"/>
          </w:divBdr>
        </w:div>
        <w:div w:id="460148786">
          <w:marLeft w:val="446"/>
          <w:marRight w:val="0"/>
          <w:marTop w:val="0"/>
          <w:marBottom w:val="0"/>
          <w:divBdr>
            <w:top w:val="none" w:sz="0" w:space="0" w:color="auto"/>
            <w:left w:val="none" w:sz="0" w:space="0" w:color="auto"/>
            <w:bottom w:val="none" w:sz="0" w:space="0" w:color="auto"/>
            <w:right w:val="none" w:sz="0" w:space="0" w:color="auto"/>
          </w:divBdr>
        </w:div>
        <w:div w:id="1255673155">
          <w:marLeft w:val="446"/>
          <w:marRight w:val="0"/>
          <w:marTop w:val="0"/>
          <w:marBottom w:val="0"/>
          <w:divBdr>
            <w:top w:val="none" w:sz="0" w:space="0" w:color="auto"/>
            <w:left w:val="none" w:sz="0" w:space="0" w:color="auto"/>
            <w:bottom w:val="none" w:sz="0" w:space="0" w:color="auto"/>
            <w:right w:val="none" w:sz="0" w:space="0" w:color="auto"/>
          </w:divBdr>
        </w:div>
        <w:div w:id="2013793829">
          <w:marLeft w:val="446"/>
          <w:marRight w:val="0"/>
          <w:marTop w:val="0"/>
          <w:marBottom w:val="0"/>
          <w:divBdr>
            <w:top w:val="none" w:sz="0" w:space="0" w:color="auto"/>
            <w:left w:val="none" w:sz="0" w:space="0" w:color="auto"/>
            <w:bottom w:val="none" w:sz="0" w:space="0" w:color="auto"/>
            <w:right w:val="none" w:sz="0" w:space="0" w:color="auto"/>
          </w:divBdr>
        </w:div>
        <w:div w:id="1535078004">
          <w:marLeft w:val="446"/>
          <w:marRight w:val="0"/>
          <w:marTop w:val="0"/>
          <w:marBottom w:val="0"/>
          <w:divBdr>
            <w:top w:val="none" w:sz="0" w:space="0" w:color="auto"/>
            <w:left w:val="none" w:sz="0" w:space="0" w:color="auto"/>
            <w:bottom w:val="none" w:sz="0" w:space="0" w:color="auto"/>
            <w:right w:val="none" w:sz="0" w:space="0" w:color="auto"/>
          </w:divBdr>
        </w:div>
        <w:div w:id="37827069">
          <w:marLeft w:val="446"/>
          <w:marRight w:val="0"/>
          <w:marTop w:val="0"/>
          <w:marBottom w:val="0"/>
          <w:divBdr>
            <w:top w:val="none" w:sz="0" w:space="0" w:color="auto"/>
            <w:left w:val="none" w:sz="0" w:space="0" w:color="auto"/>
            <w:bottom w:val="none" w:sz="0" w:space="0" w:color="auto"/>
            <w:right w:val="none" w:sz="0" w:space="0" w:color="auto"/>
          </w:divBdr>
        </w:div>
      </w:divsChild>
    </w:div>
    <w:div w:id="1261598657">
      <w:bodyDiv w:val="1"/>
      <w:marLeft w:val="0"/>
      <w:marRight w:val="0"/>
      <w:marTop w:val="0"/>
      <w:marBottom w:val="0"/>
      <w:divBdr>
        <w:top w:val="none" w:sz="0" w:space="0" w:color="auto"/>
        <w:left w:val="none" w:sz="0" w:space="0" w:color="auto"/>
        <w:bottom w:val="none" w:sz="0" w:space="0" w:color="auto"/>
        <w:right w:val="none" w:sz="0" w:space="0" w:color="auto"/>
      </w:divBdr>
    </w:div>
    <w:div w:id="1279141622">
      <w:bodyDiv w:val="1"/>
      <w:marLeft w:val="0"/>
      <w:marRight w:val="0"/>
      <w:marTop w:val="0"/>
      <w:marBottom w:val="0"/>
      <w:divBdr>
        <w:top w:val="none" w:sz="0" w:space="0" w:color="auto"/>
        <w:left w:val="none" w:sz="0" w:space="0" w:color="auto"/>
        <w:bottom w:val="none" w:sz="0" w:space="0" w:color="auto"/>
        <w:right w:val="none" w:sz="0" w:space="0" w:color="auto"/>
      </w:divBdr>
    </w:div>
    <w:div w:id="1314412038">
      <w:bodyDiv w:val="1"/>
      <w:marLeft w:val="0"/>
      <w:marRight w:val="0"/>
      <w:marTop w:val="0"/>
      <w:marBottom w:val="0"/>
      <w:divBdr>
        <w:top w:val="none" w:sz="0" w:space="0" w:color="auto"/>
        <w:left w:val="none" w:sz="0" w:space="0" w:color="auto"/>
        <w:bottom w:val="none" w:sz="0" w:space="0" w:color="auto"/>
        <w:right w:val="none" w:sz="0" w:space="0" w:color="auto"/>
      </w:divBdr>
    </w:div>
    <w:div w:id="1587566892">
      <w:bodyDiv w:val="1"/>
      <w:marLeft w:val="0"/>
      <w:marRight w:val="0"/>
      <w:marTop w:val="0"/>
      <w:marBottom w:val="0"/>
      <w:divBdr>
        <w:top w:val="none" w:sz="0" w:space="0" w:color="auto"/>
        <w:left w:val="none" w:sz="0" w:space="0" w:color="auto"/>
        <w:bottom w:val="none" w:sz="0" w:space="0" w:color="auto"/>
        <w:right w:val="none" w:sz="0" w:space="0" w:color="auto"/>
      </w:divBdr>
    </w:div>
    <w:div w:id="1589577258">
      <w:bodyDiv w:val="1"/>
      <w:marLeft w:val="0"/>
      <w:marRight w:val="0"/>
      <w:marTop w:val="0"/>
      <w:marBottom w:val="0"/>
      <w:divBdr>
        <w:top w:val="none" w:sz="0" w:space="0" w:color="auto"/>
        <w:left w:val="none" w:sz="0" w:space="0" w:color="auto"/>
        <w:bottom w:val="none" w:sz="0" w:space="0" w:color="auto"/>
        <w:right w:val="none" w:sz="0" w:space="0" w:color="auto"/>
      </w:divBdr>
    </w:div>
    <w:div w:id="1608392608">
      <w:bodyDiv w:val="1"/>
      <w:marLeft w:val="0"/>
      <w:marRight w:val="0"/>
      <w:marTop w:val="0"/>
      <w:marBottom w:val="0"/>
      <w:divBdr>
        <w:top w:val="none" w:sz="0" w:space="0" w:color="auto"/>
        <w:left w:val="none" w:sz="0" w:space="0" w:color="auto"/>
        <w:bottom w:val="none" w:sz="0" w:space="0" w:color="auto"/>
        <w:right w:val="none" w:sz="0" w:space="0" w:color="auto"/>
      </w:divBdr>
    </w:div>
    <w:div w:id="1639258679">
      <w:bodyDiv w:val="1"/>
      <w:marLeft w:val="0"/>
      <w:marRight w:val="0"/>
      <w:marTop w:val="0"/>
      <w:marBottom w:val="0"/>
      <w:divBdr>
        <w:top w:val="none" w:sz="0" w:space="0" w:color="auto"/>
        <w:left w:val="none" w:sz="0" w:space="0" w:color="auto"/>
        <w:bottom w:val="none" w:sz="0" w:space="0" w:color="auto"/>
        <w:right w:val="none" w:sz="0" w:space="0" w:color="auto"/>
      </w:divBdr>
      <w:divsChild>
        <w:div w:id="207881462">
          <w:marLeft w:val="446"/>
          <w:marRight w:val="0"/>
          <w:marTop w:val="0"/>
          <w:marBottom w:val="0"/>
          <w:divBdr>
            <w:top w:val="none" w:sz="0" w:space="0" w:color="auto"/>
            <w:left w:val="none" w:sz="0" w:space="0" w:color="auto"/>
            <w:bottom w:val="none" w:sz="0" w:space="0" w:color="auto"/>
            <w:right w:val="none" w:sz="0" w:space="0" w:color="auto"/>
          </w:divBdr>
        </w:div>
        <w:div w:id="23790811">
          <w:marLeft w:val="446"/>
          <w:marRight w:val="0"/>
          <w:marTop w:val="0"/>
          <w:marBottom w:val="0"/>
          <w:divBdr>
            <w:top w:val="none" w:sz="0" w:space="0" w:color="auto"/>
            <w:left w:val="none" w:sz="0" w:space="0" w:color="auto"/>
            <w:bottom w:val="none" w:sz="0" w:space="0" w:color="auto"/>
            <w:right w:val="none" w:sz="0" w:space="0" w:color="auto"/>
          </w:divBdr>
        </w:div>
        <w:div w:id="1029571319">
          <w:marLeft w:val="446"/>
          <w:marRight w:val="0"/>
          <w:marTop w:val="0"/>
          <w:marBottom w:val="0"/>
          <w:divBdr>
            <w:top w:val="none" w:sz="0" w:space="0" w:color="auto"/>
            <w:left w:val="none" w:sz="0" w:space="0" w:color="auto"/>
            <w:bottom w:val="none" w:sz="0" w:space="0" w:color="auto"/>
            <w:right w:val="none" w:sz="0" w:space="0" w:color="auto"/>
          </w:divBdr>
        </w:div>
        <w:div w:id="2060472727">
          <w:marLeft w:val="446"/>
          <w:marRight w:val="0"/>
          <w:marTop w:val="0"/>
          <w:marBottom w:val="0"/>
          <w:divBdr>
            <w:top w:val="none" w:sz="0" w:space="0" w:color="auto"/>
            <w:left w:val="none" w:sz="0" w:space="0" w:color="auto"/>
            <w:bottom w:val="none" w:sz="0" w:space="0" w:color="auto"/>
            <w:right w:val="none" w:sz="0" w:space="0" w:color="auto"/>
          </w:divBdr>
        </w:div>
        <w:div w:id="1053504491">
          <w:marLeft w:val="446"/>
          <w:marRight w:val="0"/>
          <w:marTop w:val="0"/>
          <w:marBottom w:val="0"/>
          <w:divBdr>
            <w:top w:val="none" w:sz="0" w:space="0" w:color="auto"/>
            <w:left w:val="none" w:sz="0" w:space="0" w:color="auto"/>
            <w:bottom w:val="none" w:sz="0" w:space="0" w:color="auto"/>
            <w:right w:val="none" w:sz="0" w:space="0" w:color="auto"/>
          </w:divBdr>
        </w:div>
      </w:divsChild>
    </w:div>
    <w:div w:id="1709184345">
      <w:bodyDiv w:val="1"/>
      <w:marLeft w:val="0"/>
      <w:marRight w:val="0"/>
      <w:marTop w:val="0"/>
      <w:marBottom w:val="0"/>
      <w:divBdr>
        <w:top w:val="none" w:sz="0" w:space="0" w:color="auto"/>
        <w:left w:val="none" w:sz="0" w:space="0" w:color="auto"/>
        <w:bottom w:val="none" w:sz="0" w:space="0" w:color="auto"/>
        <w:right w:val="none" w:sz="0" w:space="0" w:color="auto"/>
      </w:divBdr>
    </w:div>
    <w:div w:id="1836188260">
      <w:bodyDiv w:val="1"/>
      <w:marLeft w:val="0"/>
      <w:marRight w:val="0"/>
      <w:marTop w:val="0"/>
      <w:marBottom w:val="0"/>
      <w:divBdr>
        <w:top w:val="none" w:sz="0" w:space="0" w:color="auto"/>
        <w:left w:val="none" w:sz="0" w:space="0" w:color="auto"/>
        <w:bottom w:val="none" w:sz="0" w:space="0" w:color="auto"/>
        <w:right w:val="none" w:sz="0" w:space="0" w:color="auto"/>
      </w:divBdr>
    </w:div>
    <w:div w:id="2103605515">
      <w:bodyDiv w:val="1"/>
      <w:marLeft w:val="0"/>
      <w:marRight w:val="0"/>
      <w:marTop w:val="0"/>
      <w:marBottom w:val="0"/>
      <w:divBdr>
        <w:top w:val="none" w:sz="0" w:space="0" w:color="auto"/>
        <w:left w:val="none" w:sz="0" w:space="0" w:color="auto"/>
        <w:bottom w:val="none" w:sz="0" w:space="0" w:color="auto"/>
        <w:right w:val="none" w:sz="0" w:space="0" w:color="auto"/>
      </w:divBdr>
    </w:div>
    <w:div w:id="2140299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our-impact/programmes/digital-skills/" TargetMode="External"/><Relationship Id="rId13" Type="http://schemas.openxmlformats.org/officeDocument/2006/relationships/hyperlink" Target="https://www.gov.uk/guidance/language-interpretation-migrant-health-guid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transform.england.nhs.uk/blogs/use-online-and-video-consultations-during-covid-19-pandemic-delivering-best-care-patie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vidence.nihr.ac.uk/themedreview/help-at-home-use-of-assistive-technology-for-older-people/" TargetMode="External"/><Relationship Id="rId5" Type="http://schemas.openxmlformats.org/officeDocument/2006/relationships/footnotes" Target="footnotes.xml"/><Relationship Id="rId15" Type="http://schemas.openxmlformats.org/officeDocument/2006/relationships/hyperlink" Target="https://www.highspeedtraining.co.uk/hub/safeguarding-adults-legislation/" TargetMode="External"/><Relationship Id="rId10" Type="http://schemas.openxmlformats.org/officeDocument/2006/relationships/hyperlink" Target="https://digital.nhs.uk/news/2023/nhs-app-hits-over-30-million-sign-ups" TargetMode="External"/><Relationship Id="rId4" Type="http://schemas.openxmlformats.org/officeDocument/2006/relationships/webSettings" Target="webSettings.xml"/><Relationship Id="rId9" Type="http://schemas.openxmlformats.org/officeDocument/2006/relationships/hyperlink" Target="https://www.nuffieldtrust.org.uk/research/the-impact-of-covid-19-on-the-use-of-digital-technology-in-the-nhs" TargetMode="External"/><Relationship Id="rId14" Type="http://schemas.openxmlformats.org/officeDocument/2006/relationships/hyperlink" Target="https://www.scie.org.uk/dementia/support/technology/keep-in-tou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3389</TotalTime>
  <Pages>7</Pages>
  <Words>1520</Words>
  <Characters>8667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dragan</dc:creator>
  <cp:keywords/>
  <dc:description/>
  <cp:lastModifiedBy>claudia dragan</cp:lastModifiedBy>
  <cp:revision>105</cp:revision>
  <dcterms:created xsi:type="dcterms:W3CDTF">2023-08-15T12:18:00Z</dcterms:created>
  <dcterms:modified xsi:type="dcterms:W3CDTF">2023-08-17T21:28:00Z</dcterms:modified>
</cp:coreProperties>
</file>