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444036" w:displacedByCustomXml="next"/>
    <w:sdt>
      <w:sdtPr>
        <w:id w:val="-1858883725"/>
        <w:docPartObj>
          <w:docPartGallery w:val="Cover Pages"/>
          <w:docPartUnique/>
        </w:docPartObj>
      </w:sdtPr>
      <w:sdtEndPr>
        <w:rPr>
          <w:noProof/>
        </w:rPr>
      </w:sdtEndPr>
      <w:sdtContent>
        <w:p w:rsidR="00AB6FC3" w:rsidRDefault="00AB6FC3">
          <w:r>
            <w:rPr>
              <w:noProof/>
              <w:lang w:eastAsia="en-GB"/>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0485D">
                                  <w:trPr>
                                    <w:trHeight w:hRule="exact" w:val="9360"/>
                                  </w:trPr>
                                  <w:tc>
                                    <w:tcPr>
                                      <w:tcW w:w="9350" w:type="dxa"/>
                                    </w:tcPr>
                                    <w:p w:rsidR="00A0485D" w:rsidRDefault="00A0485D">
                                      <w:r>
                                        <w:rPr>
                                          <w:noProof/>
                                          <w:lang w:eastAsia="en-GB"/>
                                        </w:rPr>
                                        <w:drawing>
                                          <wp:inline distT="0" distB="0" distL="0" distR="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0485D">
                                  <w:trPr>
                                    <w:trHeight w:hRule="exact" w:val="4320"/>
                                  </w:trPr>
                                  <w:tc>
                                    <w:tcPr>
                                      <w:tcW w:w="9350" w:type="dxa"/>
                                      <w:shd w:val="clear" w:color="auto" w:fill="44546A" w:themeFill="text2"/>
                                      <w:vAlign w:val="center"/>
                                    </w:tcPr>
                                    <w:p w:rsidR="00A0485D" w:rsidRPr="00AB6FC3" w:rsidRDefault="00A0485D">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6"/>
                                            <w:szCs w:val="56"/>
                                          </w:rPr>
                                          <w:alias w:val="Title"/>
                                          <w:tag w:val=""/>
                                          <w:id w:val="739824258"/>
                                          <w:placeholder>
                                            <w:docPart w:val="53A89691276D4FB7955BE671323FD650"/>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56"/>
                                              <w:szCs w:val="56"/>
                                            </w:rPr>
                                            <w:t>Workplace culture and its impact on Google’s efficiency</w:t>
                                          </w:r>
                                        </w:sdtContent>
                                      </w:sdt>
                                    </w:p>
                                    <w:p w:rsidR="00A0485D" w:rsidRPr="00AB6FC3" w:rsidRDefault="00A0485D">
                                      <w:pPr>
                                        <w:pStyle w:val="NoSpacing"/>
                                        <w:spacing w:before="240"/>
                                        <w:ind w:left="720" w:right="720"/>
                                        <w:rPr>
                                          <w:color w:val="FFFFFF" w:themeColor="background1"/>
                                          <w:sz w:val="56"/>
                                          <w:szCs w:val="56"/>
                                        </w:rPr>
                                      </w:pPr>
                                      <w:sdt>
                                        <w:sdtPr>
                                          <w:rPr>
                                            <w:color w:val="FFFFFF" w:themeColor="background1"/>
                                            <w:sz w:val="40"/>
                                            <w:szCs w:val="40"/>
                                          </w:rPr>
                                          <w:alias w:val="Subtitle"/>
                                          <w:tag w:val=""/>
                                          <w:id w:val="1143089448"/>
                                          <w:placeholder>
                                            <w:docPart w:val="7FD3C5F8304F46AAB15D558111E8B31C"/>
                                          </w:placeholder>
                                          <w:dataBinding w:prefixMappings="xmlns:ns0='http://purl.org/dc/elements/1.1/' xmlns:ns1='http://schemas.openxmlformats.org/package/2006/metadata/core-properties' " w:xpath="/ns1:coreProperties[1]/ns0:subject[1]" w:storeItemID="{6C3C8BC8-F283-45AE-878A-BAB7291924A1}"/>
                                          <w:text/>
                                        </w:sdtPr>
                                        <w:sdtContent>
                                          <w:r w:rsidRPr="00623003">
                                            <w:rPr>
                                              <w:color w:val="FFFFFF" w:themeColor="background1"/>
                                              <w:sz w:val="40"/>
                                              <w:szCs w:val="40"/>
                                            </w:rPr>
                                            <w:t>BMSK-5005, SWAN</w:t>
                                          </w:r>
                                        </w:sdtContent>
                                      </w:sdt>
                                    </w:p>
                                  </w:tc>
                                </w:tr>
                                <w:tr w:rsidR="00A0485D">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0485D" w:rsidRPr="00AB6FC3">
                                        <w:trPr>
                                          <w:trHeight w:hRule="exact" w:val="720"/>
                                        </w:trPr>
                                        <w:tc>
                                          <w:tcPr>
                                            <w:tcW w:w="3590" w:type="dxa"/>
                                            <w:vAlign w:val="center"/>
                                          </w:tcPr>
                                          <w:p w:rsidR="00A0485D" w:rsidRPr="00AB6FC3" w:rsidRDefault="00A0485D">
                                            <w:pPr>
                                              <w:pStyle w:val="NoSpacing"/>
                                              <w:ind w:left="720" w:right="144"/>
                                              <w:rPr>
                                                <w:color w:val="FFFFFF" w:themeColor="background1"/>
                                                <w:sz w:val="56"/>
                                                <w:szCs w:val="56"/>
                                              </w:rPr>
                                            </w:pPr>
                                            <w:sdt>
                                              <w:sdtPr>
                                                <w:rPr>
                                                  <w:color w:val="FFFFFF" w:themeColor="background1"/>
                                                  <w:sz w:val="24"/>
                                                  <w:szCs w:val="24"/>
                                                </w:rPr>
                                                <w:alias w:val="Author"/>
                                                <w:tag w:val=""/>
                                                <w:id w:val="942812742"/>
                                                <w:placeholder>
                                                  <w:docPart w:val="E2636E82C555444FA789E01D5BE6110B"/>
                                                </w:placeholder>
                                                <w:dataBinding w:prefixMappings="xmlns:ns0='http://purl.org/dc/elements/1.1/' xmlns:ns1='http://schemas.openxmlformats.org/package/2006/metadata/core-properties' " w:xpath="/ns1:coreProperties[1]/ns0:creator[1]" w:storeItemID="{6C3C8BC8-F283-45AE-878A-BAB7291924A1}"/>
                                                <w:text/>
                                              </w:sdtPr>
                                              <w:sdtContent>
                                                <w:r w:rsidRPr="00623003">
                                                  <w:rPr>
                                                    <w:color w:val="FFFFFF" w:themeColor="background1"/>
                                                    <w:sz w:val="24"/>
                                                    <w:szCs w:val="24"/>
                                                  </w:rPr>
                                                  <w:t>Laba Maharjan (1705167)</w:t>
                                                </w:r>
                                              </w:sdtContent>
                                            </w:sdt>
                                          </w:p>
                                        </w:tc>
                                        <w:tc>
                                          <w:tcPr>
                                            <w:tcW w:w="3591" w:type="dxa"/>
                                            <w:vAlign w:val="center"/>
                                          </w:tcPr>
                                          <w:sdt>
                                            <w:sdtPr>
                                              <w:rPr>
                                                <w:color w:val="FFFFFF" w:themeColor="background1"/>
                                                <w:sz w:val="24"/>
                                                <w:szCs w:val="24"/>
                                              </w:rPr>
                                              <w:alias w:val="Date"/>
                                              <w:tag w:val=""/>
                                              <w:id w:val="748164578"/>
                                              <w:placeholder>
                                                <w:docPart w:val="BFE1DB13A2D64AF4B2A68C10842C1DC3"/>
                                              </w:placeholder>
                                              <w:dataBinding w:prefixMappings="xmlns:ns0='http://schemas.microsoft.com/office/2006/coverPageProps' " w:xpath="/ns0:CoverPageProperties[1]/ns0:PublishDate[1]" w:storeItemID="{55AF091B-3C7A-41E3-B477-F2FDAA23CFDA}"/>
                                              <w:date w:fullDate="2019-04-06T00:00:00Z">
                                                <w:dateFormat w:val="M/d/yy"/>
                                                <w:lid w:val="en-US"/>
                                                <w:storeMappedDataAs w:val="dateTime"/>
                                                <w:calendar w:val="gregorian"/>
                                              </w:date>
                                            </w:sdtPr>
                                            <w:sdtContent>
                                              <w:p w:rsidR="00A0485D" w:rsidRPr="00AB6FC3" w:rsidRDefault="00A0485D">
                                                <w:pPr>
                                                  <w:pStyle w:val="NoSpacing"/>
                                                  <w:ind w:left="144" w:right="144"/>
                                                  <w:jc w:val="center"/>
                                                  <w:rPr>
                                                    <w:color w:val="FFFFFF" w:themeColor="background1"/>
                                                    <w:sz w:val="56"/>
                                                    <w:szCs w:val="56"/>
                                                  </w:rPr>
                                                </w:pPr>
                                                <w:r w:rsidRPr="00623003">
                                                  <w:rPr>
                                                    <w:color w:val="FFFFFF" w:themeColor="background1"/>
                                                    <w:sz w:val="24"/>
                                                    <w:szCs w:val="24"/>
                                                    <w:lang w:val="en-US"/>
                                                  </w:rPr>
                                                  <w:t>4/6/19</w:t>
                                                </w:r>
                                              </w:p>
                                            </w:sdtContent>
                                          </w:sdt>
                                        </w:tc>
                                        <w:sdt>
                                          <w:sdtPr>
                                            <w:rPr>
                                              <w:color w:val="FFFFFF" w:themeColor="background1"/>
                                              <w:sz w:val="16"/>
                                              <w:szCs w:val="16"/>
                                            </w:rPr>
                                            <w:alias w:val="Course title"/>
                                            <w:tag w:val=""/>
                                            <w:id w:val="-15923909"/>
                                            <w:placeholder>
                                              <w:docPart w:val="51D0D8D76F074B00B65416643EE118DE"/>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A0485D" w:rsidRPr="00AB6FC3" w:rsidRDefault="00A0485D">
                                                <w:pPr>
                                                  <w:pStyle w:val="NoSpacing"/>
                                                  <w:ind w:left="144" w:right="720"/>
                                                  <w:jc w:val="right"/>
                                                  <w:rPr>
                                                    <w:color w:val="FFFFFF" w:themeColor="background1"/>
                                                    <w:sz w:val="56"/>
                                                    <w:szCs w:val="56"/>
                                                  </w:rPr>
                                                </w:pPr>
                                                <w:r>
                                                  <w:rPr>
                                                    <w:color w:val="FFFFFF" w:themeColor="background1"/>
                                                    <w:sz w:val="16"/>
                                                    <w:szCs w:val="16"/>
                                                  </w:rPr>
                                                  <w:t>Leadership and Management</w:t>
                                                </w:r>
                                              </w:p>
                                            </w:tc>
                                          </w:sdtContent>
                                        </w:sdt>
                                      </w:tr>
                                    </w:tbl>
                                    <w:p w:rsidR="00A0485D" w:rsidRPr="00AB6FC3" w:rsidRDefault="00A0485D">
                                      <w:pPr>
                                        <w:rPr>
                                          <w:sz w:val="56"/>
                                          <w:szCs w:val="56"/>
                                        </w:rPr>
                                      </w:pPr>
                                    </w:p>
                                  </w:tc>
                                </w:tr>
                              </w:tbl>
                              <w:p w:rsidR="00A0485D" w:rsidRDefault="00A0485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0485D">
                            <w:trPr>
                              <w:trHeight w:hRule="exact" w:val="9360"/>
                            </w:trPr>
                            <w:tc>
                              <w:tcPr>
                                <w:tcW w:w="9350" w:type="dxa"/>
                              </w:tcPr>
                              <w:p w:rsidR="00A0485D" w:rsidRDefault="00A0485D">
                                <w:r>
                                  <w:rPr>
                                    <w:noProof/>
                                    <w:lang w:eastAsia="en-GB"/>
                                  </w:rPr>
                                  <w:drawing>
                                    <wp:inline distT="0" distB="0" distL="0" distR="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0485D">
                            <w:trPr>
                              <w:trHeight w:hRule="exact" w:val="4320"/>
                            </w:trPr>
                            <w:tc>
                              <w:tcPr>
                                <w:tcW w:w="9350" w:type="dxa"/>
                                <w:shd w:val="clear" w:color="auto" w:fill="44546A" w:themeFill="text2"/>
                                <w:vAlign w:val="center"/>
                              </w:tcPr>
                              <w:p w:rsidR="00A0485D" w:rsidRPr="00AB6FC3" w:rsidRDefault="00A0485D">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6"/>
                                      <w:szCs w:val="56"/>
                                    </w:rPr>
                                    <w:alias w:val="Title"/>
                                    <w:tag w:val=""/>
                                    <w:id w:val="739824258"/>
                                    <w:placeholder>
                                      <w:docPart w:val="53A89691276D4FB7955BE671323FD650"/>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56"/>
                                        <w:szCs w:val="56"/>
                                      </w:rPr>
                                      <w:t>Workplace culture and its impact on Google’s efficiency</w:t>
                                    </w:r>
                                  </w:sdtContent>
                                </w:sdt>
                              </w:p>
                              <w:p w:rsidR="00A0485D" w:rsidRPr="00AB6FC3" w:rsidRDefault="00A0485D">
                                <w:pPr>
                                  <w:pStyle w:val="NoSpacing"/>
                                  <w:spacing w:before="240"/>
                                  <w:ind w:left="720" w:right="720"/>
                                  <w:rPr>
                                    <w:color w:val="FFFFFF" w:themeColor="background1"/>
                                    <w:sz w:val="56"/>
                                    <w:szCs w:val="56"/>
                                  </w:rPr>
                                </w:pPr>
                                <w:sdt>
                                  <w:sdtPr>
                                    <w:rPr>
                                      <w:color w:val="FFFFFF" w:themeColor="background1"/>
                                      <w:sz w:val="40"/>
                                      <w:szCs w:val="40"/>
                                    </w:rPr>
                                    <w:alias w:val="Subtitle"/>
                                    <w:tag w:val=""/>
                                    <w:id w:val="1143089448"/>
                                    <w:placeholder>
                                      <w:docPart w:val="7FD3C5F8304F46AAB15D558111E8B31C"/>
                                    </w:placeholder>
                                    <w:dataBinding w:prefixMappings="xmlns:ns0='http://purl.org/dc/elements/1.1/' xmlns:ns1='http://schemas.openxmlformats.org/package/2006/metadata/core-properties' " w:xpath="/ns1:coreProperties[1]/ns0:subject[1]" w:storeItemID="{6C3C8BC8-F283-45AE-878A-BAB7291924A1}"/>
                                    <w:text/>
                                  </w:sdtPr>
                                  <w:sdtContent>
                                    <w:r w:rsidRPr="00623003">
                                      <w:rPr>
                                        <w:color w:val="FFFFFF" w:themeColor="background1"/>
                                        <w:sz w:val="40"/>
                                        <w:szCs w:val="40"/>
                                      </w:rPr>
                                      <w:t>BMSK-5005, SWAN</w:t>
                                    </w:r>
                                  </w:sdtContent>
                                </w:sdt>
                              </w:p>
                            </w:tc>
                          </w:tr>
                          <w:tr w:rsidR="00A0485D">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0485D" w:rsidRPr="00AB6FC3">
                                  <w:trPr>
                                    <w:trHeight w:hRule="exact" w:val="720"/>
                                  </w:trPr>
                                  <w:tc>
                                    <w:tcPr>
                                      <w:tcW w:w="3590" w:type="dxa"/>
                                      <w:vAlign w:val="center"/>
                                    </w:tcPr>
                                    <w:p w:rsidR="00A0485D" w:rsidRPr="00AB6FC3" w:rsidRDefault="00A0485D">
                                      <w:pPr>
                                        <w:pStyle w:val="NoSpacing"/>
                                        <w:ind w:left="720" w:right="144"/>
                                        <w:rPr>
                                          <w:color w:val="FFFFFF" w:themeColor="background1"/>
                                          <w:sz w:val="56"/>
                                          <w:szCs w:val="56"/>
                                        </w:rPr>
                                      </w:pPr>
                                      <w:sdt>
                                        <w:sdtPr>
                                          <w:rPr>
                                            <w:color w:val="FFFFFF" w:themeColor="background1"/>
                                            <w:sz w:val="24"/>
                                            <w:szCs w:val="24"/>
                                          </w:rPr>
                                          <w:alias w:val="Author"/>
                                          <w:tag w:val=""/>
                                          <w:id w:val="942812742"/>
                                          <w:placeholder>
                                            <w:docPart w:val="E2636E82C555444FA789E01D5BE6110B"/>
                                          </w:placeholder>
                                          <w:dataBinding w:prefixMappings="xmlns:ns0='http://purl.org/dc/elements/1.1/' xmlns:ns1='http://schemas.openxmlformats.org/package/2006/metadata/core-properties' " w:xpath="/ns1:coreProperties[1]/ns0:creator[1]" w:storeItemID="{6C3C8BC8-F283-45AE-878A-BAB7291924A1}"/>
                                          <w:text/>
                                        </w:sdtPr>
                                        <w:sdtContent>
                                          <w:r w:rsidRPr="00623003">
                                            <w:rPr>
                                              <w:color w:val="FFFFFF" w:themeColor="background1"/>
                                              <w:sz w:val="24"/>
                                              <w:szCs w:val="24"/>
                                            </w:rPr>
                                            <w:t>Laba Maharjan (1705167)</w:t>
                                          </w:r>
                                        </w:sdtContent>
                                      </w:sdt>
                                    </w:p>
                                  </w:tc>
                                  <w:tc>
                                    <w:tcPr>
                                      <w:tcW w:w="3591" w:type="dxa"/>
                                      <w:vAlign w:val="center"/>
                                    </w:tcPr>
                                    <w:sdt>
                                      <w:sdtPr>
                                        <w:rPr>
                                          <w:color w:val="FFFFFF" w:themeColor="background1"/>
                                          <w:sz w:val="24"/>
                                          <w:szCs w:val="24"/>
                                        </w:rPr>
                                        <w:alias w:val="Date"/>
                                        <w:tag w:val=""/>
                                        <w:id w:val="748164578"/>
                                        <w:placeholder>
                                          <w:docPart w:val="BFE1DB13A2D64AF4B2A68C10842C1DC3"/>
                                        </w:placeholder>
                                        <w:dataBinding w:prefixMappings="xmlns:ns0='http://schemas.microsoft.com/office/2006/coverPageProps' " w:xpath="/ns0:CoverPageProperties[1]/ns0:PublishDate[1]" w:storeItemID="{55AF091B-3C7A-41E3-B477-F2FDAA23CFDA}"/>
                                        <w:date w:fullDate="2019-04-06T00:00:00Z">
                                          <w:dateFormat w:val="M/d/yy"/>
                                          <w:lid w:val="en-US"/>
                                          <w:storeMappedDataAs w:val="dateTime"/>
                                          <w:calendar w:val="gregorian"/>
                                        </w:date>
                                      </w:sdtPr>
                                      <w:sdtContent>
                                        <w:p w:rsidR="00A0485D" w:rsidRPr="00AB6FC3" w:rsidRDefault="00A0485D">
                                          <w:pPr>
                                            <w:pStyle w:val="NoSpacing"/>
                                            <w:ind w:left="144" w:right="144"/>
                                            <w:jc w:val="center"/>
                                            <w:rPr>
                                              <w:color w:val="FFFFFF" w:themeColor="background1"/>
                                              <w:sz w:val="56"/>
                                              <w:szCs w:val="56"/>
                                            </w:rPr>
                                          </w:pPr>
                                          <w:r w:rsidRPr="00623003">
                                            <w:rPr>
                                              <w:color w:val="FFFFFF" w:themeColor="background1"/>
                                              <w:sz w:val="24"/>
                                              <w:szCs w:val="24"/>
                                              <w:lang w:val="en-US"/>
                                            </w:rPr>
                                            <w:t>4/6/19</w:t>
                                          </w:r>
                                        </w:p>
                                      </w:sdtContent>
                                    </w:sdt>
                                  </w:tc>
                                  <w:sdt>
                                    <w:sdtPr>
                                      <w:rPr>
                                        <w:color w:val="FFFFFF" w:themeColor="background1"/>
                                        <w:sz w:val="16"/>
                                        <w:szCs w:val="16"/>
                                      </w:rPr>
                                      <w:alias w:val="Course title"/>
                                      <w:tag w:val=""/>
                                      <w:id w:val="-15923909"/>
                                      <w:placeholder>
                                        <w:docPart w:val="51D0D8D76F074B00B65416643EE118DE"/>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rsidR="00A0485D" w:rsidRPr="00AB6FC3" w:rsidRDefault="00A0485D">
                                          <w:pPr>
                                            <w:pStyle w:val="NoSpacing"/>
                                            <w:ind w:left="144" w:right="720"/>
                                            <w:jc w:val="right"/>
                                            <w:rPr>
                                              <w:color w:val="FFFFFF" w:themeColor="background1"/>
                                              <w:sz w:val="56"/>
                                              <w:szCs w:val="56"/>
                                            </w:rPr>
                                          </w:pPr>
                                          <w:r>
                                            <w:rPr>
                                              <w:color w:val="FFFFFF" w:themeColor="background1"/>
                                              <w:sz w:val="16"/>
                                              <w:szCs w:val="16"/>
                                            </w:rPr>
                                            <w:t>Leadership and Management</w:t>
                                          </w:r>
                                        </w:p>
                                      </w:tc>
                                    </w:sdtContent>
                                  </w:sdt>
                                </w:tr>
                              </w:tbl>
                              <w:p w:rsidR="00A0485D" w:rsidRPr="00AB6FC3" w:rsidRDefault="00A0485D">
                                <w:pPr>
                                  <w:rPr>
                                    <w:sz w:val="56"/>
                                    <w:szCs w:val="56"/>
                                  </w:rPr>
                                </w:pPr>
                              </w:p>
                            </w:tc>
                          </w:tr>
                        </w:tbl>
                        <w:p w:rsidR="00A0485D" w:rsidRDefault="00A0485D"/>
                      </w:txbxContent>
                    </v:textbox>
                    <w10:wrap anchorx="page" anchory="page"/>
                  </v:shape>
                </w:pict>
              </mc:Fallback>
            </mc:AlternateContent>
          </w:r>
        </w:p>
        <w:p w:rsidR="003570BD" w:rsidRDefault="003570BD">
          <w:pPr>
            <w:rPr>
              <w:noProof/>
            </w:rPr>
          </w:pPr>
        </w:p>
        <w:p w:rsidR="003570BD" w:rsidRDefault="003570BD">
          <w:pPr>
            <w:rPr>
              <w:noProof/>
            </w:rPr>
          </w:pPr>
          <w:r>
            <w:rPr>
              <w:noProof/>
            </w:rPr>
            <w:br w:type="page"/>
          </w:r>
        </w:p>
        <w:p w:rsidR="003570BD" w:rsidRPr="00762EE1" w:rsidRDefault="003570BD" w:rsidP="00661C5C">
          <w:pPr>
            <w:pStyle w:val="Heading1"/>
            <w:jc w:val="both"/>
            <w:rPr>
              <w:rFonts w:ascii="Calibri" w:hAnsi="Calibri" w:cs="Calibri"/>
              <w:noProof/>
            </w:rPr>
          </w:pPr>
          <w:bookmarkStart w:id="1" w:name="_Toc4945505"/>
          <w:bookmarkStart w:id="2" w:name="_Toc5186662"/>
          <w:bookmarkStart w:id="3" w:name="_Hlk5179681"/>
          <w:bookmarkStart w:id="4" w:name="_Toc5314041"/>
          <w:r w:rsidRPr="00762EE1">
            <w:rPr>
              <w:rFonts w:ascii="Calibri" w:hAnsi="Calibri" w:cs="Calibri"/>
              <w:noProof/>
            </w:rPr>
            <w:lastRenderedPageBreak/>
            <w:t>Executive summ</w:t>
          </w:r>
          <w:r w:rsidR="00194B20" w:rsidRPr="00762EE1">
            <w:rPr>
              <w:rFonts w:ascii="Calibri" w:hAnsi="Calibri" w:cs="Calibri"/>
              <w:noProof/>
            </w:rPr>
            <w:t>a</w:t>
          </w:r>
          <w:r w:rsidRPr="00762EE1">
            <w:rPr>
              <w:rFonts w:ascii="Calibri" w:hAnsi="Calibri" w:cs="Calibri"/>
              <w:noProof/>
            </w:rPr>
            <w:t>ry:</w:t>
          </w:r>
          <w:bookmarkEnd w:id="1"/>
          <w:bookmarkEnd w:id="2"/>
          <w:bookmarkEnd w:id="4"/>
        </w:p>
        <w:p w:rsidR="00060162" w:rsidRPr="00661C5C" w:rsidRDefault="00060162" w:rsidP="00661C5C">
          <w:pPr>
            <w:jc w:val="both"/>
            <w:rPr>
              <w:rFonts w:ascii="Calibri" w:hAnsi="Calibri" w:cs="Calibri"/>
              <w:sz w:val="24"/>
              <w:szCs w:val="24"/>
            </w:rPr>
          </w:pPr>
          <w:r w:rsidRPr="00661C5C">
            <w:rPr>
              <w:rFonts w:ascii="Calibri" w:hAnsi="Calibri" w:cs="Calibri"/>
              <w:sz w:val="24"/>
              <w:szCs w:val="24"/>
            </w:rPr>
            <w:t xml:space="preserve">This report highlights the </w:t>
          </w:r>
          <w:r w:rsidR="00251B27" w:rsidRPr="00661C5C">
            <w:rPr>
              <w:rFonts w:ascii="Calibri" w:hAnsi="Calibri" w:cs="Calibri"/>
              <w:sz w:val="24"/>
              <w:szCs w:val="24"/>
            </w:rPr>
            <w:t xml:space="preserve">Googles </w:t>
          </w:r>
          <w:r w:rsidRPr="00661C5C">
            <w:rPr>
              <w:rFonts w:ascii="Calibri" w:hAnsi="Calibri" w:cs="Calibri"/>
              <w:sz w:val="24"/>
              <w:szCs w:val="24"/>
            </w:rPr>
            <w:t>workplace cultur</w:t>
          </w:r>
          <w:r w:rsidR="001B2AE4" w:rsidRPr="00661C5C">
            <w:rPr>
              <w:rFonts w:ascii="Calibri" w:hAnsi="Calibri" w:cs="Calibri"/>
              <w:sz w:val="24"/>
              <w:szCs w:val="24"/>
            </w:rPr>
            <w:t>e and its impacts on</w:t>
          </w:r>
          <w:r w:rsidR="00A57766">
            <w:rPr>
              <w:rFonts w:ascii="Calibri" w:hAnsi="Calibri" w:cs="Calibri"/>
              <w:sz w:val="24"/>
              <w:szCs w:val="24"/>
            </w:rPr>
            <w:t xml:space="preserve"> </w:t>
          </w:r>
          <w:r w:rsidR="002E4AFB">
            <w:rPr>
              <w:rFonts w:ascii="Calibri" w:hAnsi="Calibri" w:cs="Calibri"/>
              <w:sz w:val="24"/>
              <w:szCs w:val="24"/>
            </w:rPr>
            <w:t>organisation’s</w:t>
          </w:r>
          <w:r w:rsidR="001B2AE4" w:rsidRPr="00661C5C">
            <w:rPr>
              <w:rFonts w:ascii="Calibri" w:hAnsi="Calibri" w:cs="Calibri"/>
              <w:sz w:val="24"/>
              <w:szCs w:val="24"/>
            </w:rPr>
            <w:t xml:space="preserve"> efficiency</w:t>
          </w:r>
          <w:r w:rsidR="00251B27" w:rsidRPr="00661C5C">
            <w:rPr>
              <w:rFonts w:ascii="Calibri" w:hAnsi="Calibri" w:cs="Calibri"/>
              <w:sz w:val="24"/>
              <w:szCs w:val="24"/>
            </w:rPr>
            <w:t xml:space="preserve">. The </w:t>
          </w:r>
          <w:r w:rsidR="001B2AE4" w:rsidRPr="00661C5C">
            <w:rPr>
              <w:rFonts w:ascii="Calibri" w:hAnsi="Calibri" w:cs="Calibri"/>
              <w:sz w:val="24"/>
              <w:szCs w:val="24"/>
            </w:rPr>
            <w:t xml:space="preserve">critically evaluate and analysis of organisational environment applying PESTEL, SWOT analysis and </w:t>
          </w:r>
          <w:r w:rsidR="00251B27" w:rsidRPr="00661C5C">
            <w:rPr>
              <w:rFonts w:ascii="Calibri" w:hAnsi="Calibri" w:cs="Calibri"/>
              <w:sz w:val="24"/>
              <w:szCs w:val="24"/>
            </w:rPr>
            <w:t>evaluated</w:t>
          </w:r>
          <w:r w:rsidR="001B2AE4" w:rsidRPr="00661C5C">
            <w:rPr>
              <w:rFonts w:ascii="Calibri" w:hAnsi="Calibri" w:cs="Calibri"/>
              <w:sz w:val="24"/>
              <w:szCs w:val="24"/>
            </w:rPr>
            <w:t xml:space="preserve"> the organisational structure</w:t>
          </w:r>
          <w:r w:rsidR="00B46194" w:rsidRPr="00661C5C">
            <w:rPr>
              <w:rFonts w:ascii="Calibri" w:hAnsi="Calibri" w:cs="Calibri"/>
              <w:sz w:val="24"/>
              <w:szCs w:val="24"/>
            </w:rPr>
            <w:t xml:space="preserve"> determined as matrix and flat structure</w:t>
          </w:r>
          <w:r w:rsidR="001B2AE4" w:rsidRPr="00661C5C">
            <w:rPr>
              <w:rFonts w:ascii="Calibri" w:hAnsi="Calibri" w:cs="Calibri"/>
              <w:sz w:val="24"/>
              <w:szCs w:val="24"/>
            </w:rPr>
            <w:t xml:space="preserve"> </w:t>
          </w:r>
          <w:r w:rsidR="001B2AE4" w:rsidRPr="00661C5C">
            <w:rPr>
              <w:rFonts w:ascii="Calibri" w:hAnsi="Calibri" w:cs="Calibri"/>
              <w:noProof/>
              <w:sz w:val="24"/>
              <w:szCs w:val="24"/>
            </w:rPr>
            <w:t>and</w:t>
          </w:r>
          <w:r w:rsidR="00B46194" w:rsidRPr="00661C5C">
            <w:rPr>
              <w:rFonts w:ascii="Calibri" w:hAnsi="Calibri" w:cs="Calibri"/>
              <w:noProof/>
              <w:sz w:val="24"/>
              <w:szCs w:val="24"/>
            </w:rPr>
            <w:t xml:space="preserve"> cooperate</w:t>
          </w:r>
          <w:r w:rsidR="00B46194" w:rsidRPr="00661C5C">
            <w:rPr>
              <w:rFonts w:ascii="Calibri" w:hAnsi="Calibri" w:cs="Calibri"/>
              <w:sz w:val="24"/>
              <w:szCs w:val="24"/>
            </w:rPr>
            <w:t xml:space="preserve"> </w:t>
          </w:r>
          <w:r w:rsidR="001B2AE4" w:rsidRPr="00661C5C">
            <w:rPr>
              <w:rFonts w:ascii="Calibri" w:hAnsi="Calibri" w:cs="Calibri"/>
              <w:sz w:val="24"/>
              <w:szCs w:val="24"/>
            </w:rPr>
            <w:t>culture</w:t>
          </w:r>
          <w:r w:rsidR="00B46194" w:rsidRPr="00661C5C">
            <w:rPr>
              <w:rFonts w:ascii="Calibri" w:hAnsi="Calibri" w:cs="Calibri"/>
              <w:sz w:val="24"/>
              <w:szCs w:val="24"/>
            </w:rPr>
            <w:t xml:space="preserve"> was evaluated </w:t>
          </w:r>
          <w:r w:rsidR="00B46194" w:rsidRPr="00661C5C">
            <w:rPr>
              <w:rFonts w:ascii="Calibri" w:hAnsi="Calibri" w:cs="Calibri"/>
              <w:noProof/>
              <w:sz w:val="24"/>
              <w:szCs w:val="24"/>
            </w:rPr>
            <w:t>and</w:t>
          </w:r>
          <w:r w:rsidR="001B2AE4" w:rsidRPr="00661C5C">
            <w:rPr>
              <w:rFonts w:ascii="Calibri" w:hAnsi="Calibri" w:cs="Calibri"/>
              <w:noProof/>
              <w:sz w:val="24"/>
              <w:szCs w:val="24"/>
            </w:rPr>
            <w:t xml:space="preserve"> compared</w:t>
          </w:r>
          <w:r w:rsidR="001B2AE4" w:rsidRPr="00661C5C">
            <w:rPr>
              <w:rFonts w:ascii="Calibri" w:hAnsi="Calibri" w:cs="Calibri"/>
              <w:sz w:val="24"/>
              <w:szCs w:val="24"/>
            </w:rPr>
            <w:t xml:space="preserve"> </w:t>
          </w:r>
          <w:r w:rsidR="00251B27" w:rsidRPr="00661C5C">
            <w:rPr>
              <w:rFonts w:ascii="Calibri" w:hAnsi="Calibri" w:cs="Calibri"/>
              <w:sz w:val="24"/>
              <w:szCs w:val="24"/>
            </w:rPr>
            <w:t xml:space="preserve">with </w:t>
          </w:r>
          <w:proofErr w:type="spellStart"/>
          <w:r w:rsidR="00251B27" w:rsidRPr="00661C5C">
            <w:rPr>
              <w:rFonts w:ascii="Calibri" w:hAnsi="Calibri" w:cs="Calibri"/>
              <w:sz w:val="24"/>
              <w:szCs w:val="24"/>
            </w:rPr>
            <w:t>Handy’s</w:t>
          </w:r>
          <w:proofErr w:type="spellEnd"/>
          <w:r w:rsidR="00251B27" w:rsidRPr="00661C5C">
            <w:rPr>
              <w:rFonts w:ascii="Calibri" w:hAnsi="Calibri" w:cs="Calibri"/>
              <w:sz w:val="24"/>
              <w:szCs w:val="24"/>
            </w:rPr>
            <w:t xml:space="preserve"> and web culture</w:t>
          </w:r>
          <w:r w:rsidR="001B2AE4" w:rsidRPr="00661C5C">
            <w:rPr>
              <w:rFonts w:ascii="Calibri" w:hAnsi="Calibri" w:cs="Calibri"/>
              <w:sz w:val="24"/>
              <w:szCs w:val="24"/>
            </w:rPr>
            <w:t xml:space="preserve"> models</w:t>
          </w:r>
          <w:r w:rsidR="00B46194" w:rsidRPr="00661C5C">
            <w:rPr>
              <w:rFonts w:ascii="Calibri" w:hAnsi="Calibri" w:cs="Calibri"/>
              <w:sz w:val="24"/>
              <w:szCs w:val="24"/>
            </w:rPr>
            <w:t xml:space="preserve">. </w:t>
          </w:r>
          <w:r w:rsidR="00224B9E" w:rsidRPr="00661C5C">
            <w:rPr>
              <w:rFonts w:ascii="Calibri" w:hAnsi="Calibri" w:cs="Calibri"/>
              <w:sz w:val="24"/>
              <w:szCs w:val="24"/>
            </w:rPr>
            <w:t>T</w:t>
          </w:r>
          <w:r w:rsidR="00420225" w:rsidRPr="00661C5C">
            <w:rPr>
              <w:rFonts w:ascii="Calibri" w:hAnsi="Calibri" w:cs="Calibri"/>
              <w:sz w:val="24"/>
              <w:szCs w:val="24"/>
            </w:rPr>
            <w:t>he Google</w:t>
          </w:r>
          <w:r w:rsidR="00224B9E" w:rsidRPr="00661C5C">
            <w:rPr>
              <w:rFonts w:ascii="Calibri" w:hAnsi="Calibri" w:cs="Calibri"/>
              <w:sz w:val="24"/>
              <w:szCs w:val="24"/>
            </w:rPr>
            <w:t xml:space="preserve"> has</w:t>
          </w:r>
          <w:r w:rsidR="00F825F5" w:rsidRPr="00661C5C">
            <w:rPr>
              <w:rFonts w:ascii="Calibri" w:hAnsi="Calibri" w:cs="Calibri"/>
              <w:sz w:val="24"/>
              <w:szCs w:val="24"/>
            </w:rPr>
            <w:t xml:space="preserve"> </w:t>
          </w:r>
          <w:r w:rsidR="00420225" w:rsidRPr="00661C5C">
            <w:rPr>
              <w:rFonts w:ascii="Calibri" w:hAnsi="Calibri" w:cs="Calibri"/>
              <w:sz w:val="24"/>
              <w:szCs w:val="24"/>
            </w:rPr>
            <w:t>unique</w:t>
          </w:r>
          <w:r w:rsidR="00F825F5" w:rsidRPr="00661C5C">
            <w:rPr>
              <w:rFonts w:ascii="Calibri" w:hAnsi="Calibri" w:cs="Calibri"/>
              <w:sz w:val="24"/>
              <w:szCs w:val="24"/>
            </w:rPr>
            <w:t xml:space="preserve"> corporate culture</w:t>
          </w:r>
          <w:r w:rsidR="00420225" w:rsidRPr="00661C5C">
            <w:rPr>
              <w:rFonts w:ascii="Calibri" w:hAnsi="Calibri" w:cs="Calibri"/>
              <w:sz w:val="24"/>
              <w:szCs w:val="24"/>
            </w:rPr>
            <w:t xml:space="preserve"> which </w:t>
          </w:r>
          <w:r w:rsidR="00224B9E" w:rsidRPr="00661C5C">
            <w:rPr>
              <w:rFonts w:ascii="Calibri" w:hAnsi="Calibri" w:cs="Calibri"/>
              <w:sz w:val="24"/>
              <w:szCs w:val="24"/>
            </w:rPr>
            <w:t xml:space="preserve">is </w:t>
          </w:r>
          <w:r w:rsidR="00224B9E" w:rsidRPr="00661C5C">
            <w:rPr>
              <w:rFonts w:ascii="Calibri" w:hAnsi="Calibri" w:cs="Calibri"/>
              <w:noProof/>
              <w:sz w:val="24"/>
              <w:szCs w:val="24"/>
            </w:rPr>
            <w:t>different</w:t>
          </w:r>
          <w:r w:rsidR="00420225" w:rsidRPr="00661C5C">
            <w:rPr>
              <w:rFonts w:ascii="Calibri" w:hAnsi="Calibri" w:cs="Calibri"/>
              <w:noProof/>
              <w:sz w:val="24"/>
              <w:szCs w:val="24"/>
            </w:rPr>
            <w:t xml:space="preserve"> than</w:t>
          </w:r>
          <w:r w:rsidR="00420225" w:rsidRPr="00661C5C">
            <w:rPr>
              <w:rFonts w:ascii="Calibri" w:hAnsi="Calibri" w:cs="Calibri"/>
              <w:sz w:val="24"/>
              <w:szCs w:val="24"/>
            </w:rPr>
            <w:t xml:space="preserve"> traditional business culture</w:t>
          </w:r>
          <w:r w:rsidR="00224B9E" w:rsidRPr="00661C5C">
            <w:rPr>
              <w:rFonts w:ascii="Calibri" w:hAnsi="Calibri" w:cs="Calibri"/>
              <w:sz w:val="24"/>
              <w:szCs w:val="24"/>
            </w:rPr>
            <w:t>, c</w:t>
          </w:r>
          <w:r w:rsidR="008607D0" w:rsidRPr="00661C5C">
            <w:rPr>
              <w:rFonts w:ascii="Calibri" w:hAnsi="Calibri" w:cs="Calibri"/>
              <w:sz w:val="24"/>
              <w:szCs w:val="24"/>
            </w:rPr>
            <w:t xml:space="preserve">reating happy work environment and encourage employee </w:t>
          </w:r>
          <w:r w:rsidR="00224B9E" w:rsidRPr="00661C5C">
            <w:rPr>
              <w:rFonts w:ascii="Calibri" w:hAnsi="Calibri" w:cs="Calibri"/>
              <w:sz w:val="24"/>
              <w:szCs w:val="24"/>
            </w:rPr>
            <w:t xml:space="preserve">to </w:t>
          </w:r>
          <w:r w:rsidR="008607D0" w:rsidRPr="00661C5C">
            <w:rPr>
              <w:rFonts w:ascii="Calibri" w:hAnsi="Calibri" w:cs="Calibri"/>
              <w:sz w:val="24"/>
              <w:szCs w:val="24"/>
            </w:rPr>
            <w:t xml:space="preserve">innovation </w:t>
          </w:r>
          <w:r w:rsidR="00224B9E" w:rsidRPr="00661C5C">
            <w:rPr>
              <w:rFonts w:ascii="Calibri" w:hAnsi="Calibri" w:cs="Calibri"/>
              <w:sz w:val="24"/>
              <w:szCs w:val="24"/>
            </w:rPr>
            <w:t xml:space="preserve">is one of the core culture which played a significant role to make  Google as most successful organisation.  </w:t>
          </w:r>
          <w:r w:rsidR="008607D0" w:rsidRPr="00661C5C">
            <w:rPr>
              <w:rFonts w:ascii="Calibri" w:hAnsi="Calibri" w:cs="Calibri"/>
              <w:sz w:val="24"/>
              <w:szCs w:val="24"/>
            </w:rPr>
            <w:t>Ethically</w:t>
          </w:r>
          <w:r w:rsidR="00420225" w:rsidRPr="00661C5C">
            <w:rPr>
              <w:rFonts w:ascii="Calibri" w:hAnsi="Calibri" w:cs="Calibri"/>
              <w:sz w:val="24"/>
              <w:szCs w:val="24"/>
            </w:rPr>
            <w:t xml:space="preserve"> Google</w:t>
          </w:r>
          <w:r w:rsidR="008607D0" w:rsidRPr="00661C5C">
            <w:rPr>
              <w:rFonts w:ascii="Calibri" w:hAnsi="Calibri" w:cs="Calibri"/>
              <w:sz w:val="24"/>
              <w:szCs w:val="24"/>
            </w:rPr>
            <w:t>’s</w:t>
          </w:r>
          <w:r w:rsidR="00420225" w:rsidRPr="00661C5C">
            <w:rPr>
              <w:rFonts w:ascii="Calibri" w:hAnsi="Calibri" w:cs="Calibri"/>
              <w:sz w:val="24"/>
              <w:szCs w:val="24"/>
            </w:rPr>
            <w:t xml:space="preserve"> </w:t>
          </w:r>
          <w:r w:rsidR="008607D0" w:rsidRPr="00661C5C">
            <w:rPr>
              <w:rFonts w:ascii="Calibri" w:hAnsi="Calibri" w:cs="Calibri"/>
              <w:sz w:val="24"/>
              <w:szCs w:val="24"/>
            </w:rPr>
            <w:t xml:space="preserve">performance is responsible and concerned with its employees, its global customers, with environment </w:t>
          </w:r>
          <w:r w:rsidR="008607D0" w:rsidRPr="00661C5C">
            <w:rPr>
              <w:rFonts w:ascii="Calibri" w:hAnsi="Calibri" w:cs="Calibri"/>
              <w:noProof/>
              <w:sz w:val="24"/>
              <w:szCs w:val="24"/>
            </w:rPr>
            <w:t>and working</w:t>
          </w:r>
          <w:r w:rsidR="008607D0" w:rsidRPr="00661C5C">
            <w:rPr>
              <w:rFonts w:ascii="Calibri" w:hAnsi="Calibri" w:cs="Calibri"/>
              <w:sz w:val="24"/>
              <w:szCs w:val="24"/>
            </w:rPr>
            <w:t xml:space="preserve"> with other areas as well.</w:t>
          </w:r>
          <w:r w:rsidR="00224B9E" w:rsidRPr="00661C5C">
            <w:rPr>
              <w:rFonts w:ascii="Calibri" w:hAnsi="Calibri" w:cs="Calibri"/>
              <w:sz w:val="24"/>
              <w:szCs w:val="24"/>
            </w:rPr>
            <w:t xml:space="preserve"> Recently there are couples of </w:t>
          </w:r>
          <w:r w:rsidR="00BC75B4" w:rsidRPr="00661C5C">
            <w:rPr>
              <w:rFonts w:ascii="Calibri" w:hAnsi="Calibri" w:cs="Calibri"/>
              <w:sz w:val="24"/>
              <w:szCs w:val="24"/>
            </w:rPr>
            <w:t xml:space="preserve">serious </w:t>
          </w:r>
          <w:r w:rsidR="00224B9E" w:rsidRPr="00661C5C">
            <w:rPr>
              <w:rFonts w:ascii="Calibri" w:hAnsi="Calibri" w:cs="Calibri"/>
              <w:sz w:val="24"/>
              <w:szCs w:val="24"/>
            </w:rPr>
            <w:t xml:space="preserve">ethical issues are </w:t>
          </w:r>
          <w:r w:rsidR="00BC75B4" w:rsidRPr="00661C5C">
            <w:rPr>
              <w:rFonts w:ascii="Calibri" w:hAnsi="Calibri" w:cs="Calibri"/>
              <w:sz w:val="24"/>
              <w:szCs w:val="24"/>
            </w:rPr>
            <w:t xml:space="preserve">raised </w:t>
          </w:r>
          <w:r w:rsidR="00BC75B4" w:rsidRPr="00661C5C">
            <w:rPr>
              <w:rFonts w:ascii="Calibri" w:hAnsi="Calibri" w:cs="Calibri"/>
              <w:noProof/>
              <w:sz w:val="24"/>
              <w:szCs w:val="24"/>
            </w:rPr>
            <w:t>and</w:t>
          </w:r>
          <w:r w:rsidR="008607D0" w:rsidRPr="00661C5C">
            <w:rPr>
              <w:rFonts w:ascii="Calibri" w:hAnsi="Calibri" w:cs="Calibri"/>
              <w:noProof/>
              <w:sz w:val="24"/>
              <w:szCs w:val="24"/>
            </w:rPr>
            <w:t xml:space="preserve"> </w:t>
          </w:r>
          <w:r w:rsidR="00224B9E" w:rsidRPr="00661C5C">
            <w:rPr>
              <w:rFonts w:ascii="Calibri" w:hAnsi="Calibri" w:cs="Calibri"/>
              <w:noProof/>
              <w:sz w:val="24"/>
              <w:szCs w:val="24"/>
            </w:rPr>
            <w:t>appeared</w:t>
          </w:r>
          <w:r w:rsidR="00224B9E" w:rsidRPr="00661C5C">
            <w:rPr>
              <w:rFonts w:ascii="Calibri" w:hAnsi="Calibri" w:cs="Calibri"/>
              <w:sz w:val="24"/>
              <w:szCs w:val="24"/>
            </w:rPr>
            <w:t xml:space="preserve"> in </w:t>
          </w:r>
          <w:r w:rsidR="00BC75B4" w:rsidRPr="00661C5C">
            <w:rPr>
              <w:rFonts w:ascii="Calibri" w:hAnsi="Calibri" w:cs="Calibri"/>
              <w:noProof/>
              <w:sz w:val="24"/>
              <w:szCs w:val="24"/>
            </w:rPr>
            <w:t>media</w:t>
          </w:r>
          <w:r w:rsidR="00BC75B4" w:rsidRPr="00661C5C">
            <w:rPr>
              <w:rFonts w:ascii="Calibri" w:hAnsi="Calibri" w:cs="Calibri"/>
              <w:sz w:val="24"/>
              <w:szCs w:val="24"/>
            </w:rPr>
            <w:t xml:space="preserve"> so that researcher addressed </w:t>
          </w:r>
          <w:r w:rsidR="00BC75B4" w:rsidRPr="00661C5C">
            <w:rPr>
              <w:rFonts w:ascii="Calibri" w:hAnsi="Calibri" w:cs="Calibri"/>
              <w:noProof/>
              <w:sz w:val="24"/>
              <w:szCs w:val="24"/>
            </w:rPr>
            <w:t xml:space="preserve">about </w:t>
          </w:r>
          <w:r w:rsidR="0049464B" w:rsidRPr="00661C5C">
            <w:rPr>
              <w:rFonts w:ascii="Calibri" w:hAnsi="Calibri" w:cs="Calibri"/>
              <w:noProof/>
              <w:sz w:val="24"/>
              <w:szCs w:val="24"/>
            </w:rPr>
            <w:t>appropriate</w:t>
          </w:r>
          <w:r w:rsidR="008607D0" w:rsidRPr="00661C5C">
            <w:rPr>
              <w:rFonts w:ascii="Calibri" w:hAnsi="Calibri" w:cs="Calibri"/>
              <w:noProof/>
              <w:sz w:val="24"/>
              <w:szCs w:val="24"/>
            </w:rPr>
            <w:t xml:space="preserve"> </w:t>
          </w:r>
          <w:r w:rsidR="00BC75B4" w:rsidRPr="00661C5C">
            <w:rPr>
              <w:rFonts w:ascii="Calibri" w:hAnsi="Calibri" w:cs="Calibri"/>
              <w:noProof/>
              <w:sz w:val="24"/>
              <w:szCs w:val="24"/>
            </w:rPr>
            <w:t>recommendations</w:t>
          </w:r>
          <w:r w:rsidR="00BC75B4" w:rsidRPr="00661C5C">
            <w:rPr>
              <w:rFonts w:ascii="Calibri" w:hAnsi="Calibri" w:cs="Calibri"/>
              <w:sz w:val="24"/>
              <w:szCs w:val="24"/>
            </w:rPr>
            <w:t xml:space="preserve"> to enhanced its cooperate </w:t>
          </w:r>
          <w:r w:rsidR="00BC75B4" w:rsidRPr="00661C5C">
            <w:rPr>
              <w:rFonts w:ascii="Calibri" w:hAnsi="Calibri" w:cs="Calibri"/>
              <w:noProof/>
              <w:sz w:val="24"/>
              <w:szCs w:val="24"/>
            </w:rPr>
            <w:t>culture and</w:t>
          </w:r>
          <w:r w:rsidR="00BC75B4" w:rsidRPr="00661C5C">
            <w:rPr>
              <w:rFonts w:ascii="Calibri" w:hAnsi="Calibri" w:cs="Calibri"/>
              <w:sz w:val="24"/>
              <w:szCs w:val="24"/>
            </w:rPr>
            <w:t xml:space="preserve"> sustainability. </w:t>
          </w:r>
        </w:p>
        <w:p w:rsidR="00F825F5" w:rsidRPr="00762EE1" w:rsidRDefault="00F825F5" w:rsidP="00661C5C">
          <w:pPr>
            <w:jc w:val="both"/>
            <w:rPr>
              <w:rFonts w:ascii="Calibri" w:hAnsi="Calibri" w:cs="Calibri"/>
            </w:rPr>
          </w:pPr>
        </w:p>
        <w:p w:rsidR="00F825F5" w:rsidRPr="00762EE1" w:rsidRDefault="00F825F5">
          <w:pPr>
            <w:rPr>
              <w:rFonts w:ascii="Calibri" w:hAnsi="Calibri" w:cs="Calibri"/>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bookmarkEnd w:id="3"/>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9F5B84" w:rsidRPr="00762EE1" w:rsidRDefault="009F5B84" w:rsidP="00FE4AF7">
          <w:pPr>
            <w:pStyle w:val="ListParagraph"/>
            <w:ind w:left="405"/>
            <w:rPr>
              <w:rFonts w:ascii="Calibri" w:hAnsi="Calibri" w:cs="Calibri"/>
              <w:noProof/>
            </w:rPr>
          </w:pPr>
        </w:p>
        <w:p w:rsidR="00FE4AF7" w:rsidRPr="00762EE1" w:rsidRDefault="00FE4AF7"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BC75B4" w:rsidRDefault="007E5636" w:rsidP="00BC75B4">
          <w:pPr>
            <w:rPr>
              <w:rFonts w:ascii="Calibri" w:hAnsi="Calibri" w:cs="Calibri"/>
              <w:noProof/>
            </w:rPr>
          </w:pPr>
        </w:p>
        <w:p w:rsidR="007E5636" w:rsidRPr="00762EE1" w:rsidRDefault="007E5636" w:rsidP="00FE4AF7">
          <w:pPr>
            <w:pStyle w:val="ListParagraph"/>
            <w:ind w:left="405"/>
            <w:rPr>
              <w:rFonts w:ascii="Calibri" w:hAnsi="Calibri" w:cs="Calibri"/>
              <w:noProof/>
            </w:rPr>
          </w:pPr>
        </w:p>
        <w:p w:rsidR="007E5636" w:rsidRPr="00762EE1" w:rsidRDefault="007E5636" w:rsidP="00FE4AF7">
          <w:pPr>
            <w:pStyle w:val="ListParagraph"/>
            <w:ind w:left="405"/>
            <w:rPr>
              <w:rFonts w:ascii="Calibri" w:hAnsi="Calibri" w:cs="Calibri"/>
              <w:noProof/>
            </w:rPr>
          </w:pPr>
        </w:p>
        <w:sdt>
          <w:sdtPr>
            <w:rPr>
              <w:rFonts w:asciiTheme="minorHAnsi" w:eastAsiaTheme="minorHAnsi" w:hAnsiTheme="minorHAnsi" w:cstheme="minorBidi"/>
              <w:color w:val="auto"/>
              <w:sz w:val="22"/>
              <w:szCs w:val="22"/>
              <w:lang w:val="en-GB"/>
            </w:rPr>
            <w:id w:val="-952625100"/>
            <w:docPartObj>
              <w:docPartGallery w:val="Table of Contents"/>
              <w:docPartUnique/>
            </w:docPartObj>
          </w:sdtPr>
          <w:sdtEndPr>
            <w:rPr>
              <w:rFonts w:ascii="Calibri" w:hAnsi="Calibri" w:cs="Calibri"/>
              <w:b/>
              <w:bCs/>
              <w:noProof/>
              <w:sz w:val="24"/>
              <w:szCs w:val="24"/>
            </w:rPr>
          </w:sdtEndPr>
          <w:sdtContent>
            <w:p w:rsidR="00F20D29" w:rsidRDefault="00F20D29">
              <w:pPr>
                <w:pStyle w:val="TOCHeading"/>
              </w:pPr>
              <w:r>
                <w:t>Contents</w:t>
              </w:r>
            </w:p>
            <w:p w:rsidR="00B633EF" w:rsidRDefault="00F20D29">
              <w:pPr>
                <w:pStyle w:val="TOC1"/>
                <w:tabs>
                  <w:tab w:val="right" w:leader="dot" w:pos="9016"/>
                </w:tabs>
                <w:rPr>
                  <w:rFonts w:eastAsiaTheme="minorEastAsia"/>
                  <w:noProof/>
                  <w:lang w:eastAsia="en-GB"/>
                </w:rPr>
              </w:pPr>
              <w:r w:rsidRPr="00661C5C">
                <w:rPr>
                  <w:rFonts w:ascii="Calibri" w:hAnsi="Calibri" w:cs="Calibri"/>
                  <w:sz w:val="24"/>
                  <w:szCs w:val="24"/>
                </w:rPr>
                <w:fldChar w:fldCharType="begin"/>
              </w:r>
              <w:r w:rsidRPr="00661C5C">
                <w:rPr>
                  <w:rFonts w:ascii="Calibri" w:hAnsi="Calibri" w:cs="Calibri"/>
                  <w:sz w:val="24"/>
                  <w:szCs w:val="24"/>
                </w:rPr>
                <w:instrText xml:space="preserve"> TOC \o "1-3" \h \z \u </w:instrText>
              </w:r>
              <w:r w:rsidRPr="00661C5C">
                <w:rPr>
                  <w:rFonts w:ascii="Calibri" w:hAnsi="Calibri" w:cs="Calibri"/>
                  <w:sz w:val="24"/>
                  <w:szCs w:val="24"/>
                </w:rPr>
                <w:fldChar w:fldCharType="separate"/>
              </w:r>
              <w:hyperlink w:anchor="_Toc5314041" w:history="1">
                <w:r w:rsidR="00B633EF" w:rsidRPr="001B57F3">
                  <w:rPr>
                    <w:rStyle w:val="Hyperlink"/>
                    <w:rFonts w:ascii="Calibri" w:hAnsi="Calibri" w:cs="Calibri"/>
                    <w:noProof/>
                  </w:rPr>
                  <w:t>Executive summary:</w:t>
                </w:r>
                <w:r w:rsidR="00B633EF">
                  <w:rPr>
                    <w:noProof/>
                    <w:webHidden/>
                  </w:rPr>
                  <w:tab/>
                </w:r>
                <w:r w:rsidR="00B633EF">
                  <w:rPr>
                    <w:noProof/>
                    <w:webHidden/>
                  </w:rPr>
                  <w:fldChar w:fldCharType="begin"/>
                </w:r>
                <w:r w:rsidR="00B633EF">
                  <w:rPr>
                    <w:noProof/>
                    <w:webHidden/>
                  </w:rPr>
                  <w:instrText xml:space="preserve"> PAGEREF _Toc5314041 \h </w:instrText>
                </w:r>
                <w:r w:rsidR="00B633EF">
                  <w:rPr>
                    <w:noProof/>
                    <w:webHidden/>
                  </w:rPr>
                </w:r>
                <w:r w:rsidR="00B633EF">
                  <w:rPr>
                    <w:noProof/>
                    <w:webHidden/>
                  </w:rPr>
                  <w:fldChar w:fldCharType="separate"/>
                </w:r>
                <w:r w:rsidR="00B633EF">
                  <w:rPr>
                    <w:noProof/>
                    <w:webHidden/>
                  </w:rPr>
                  <w:t>1</w:t>
                </w:r>
                <w:r w:rsidR="00B633EF">
                  <w:rPr>
                    <w:noProof/>
                    <w:webHidden/>
                  </w:rPr>
                  <w:fldChar w:fldCharType="end"/>
                </w:r>
              </w:hyperlink>
            </w:p>
            <w:p w:rsidR="00B633EF" w:rsidRDefault="00B633EF">
              <w:pPr>
                <w:pStyle w:val="TOC1"/>
                <w:tabs>
                  <w:tab w:val="left" w:pos="440"/>
                  <w:tab w:val="right" w:leader="dot" w:pos="9016"/>
                </w:tabs>
                <w:rPr>
                  <w:rFonts w:eastAsiaTheme="minorEastAsia"/>
                  <w:noProof/>
                  <w:lang w:eastAsia="en-GB"/>
                </w:rPr>
              </w:pPr>
              <w:hyperlink w:anchor="_Toc5314042" w:history="1">
                <w:r w:rsidRPr="001B57F3">
                  <w:rPr>
                    <w:rStyle w:val="Hyperlink"/>
                    <w:rFonts w:ascii="Calibri" w:hAnsi="Calibri" w:cs="Calibri"/>
                    <w:noProof/>
                  </w:rPr>
                  <w:t>1.</w:t>
                </w:r>
                <w:r>
                  <w:rPr>
                    <w:rFonts w:eastAsiaTheme="minorEastAsia"/>
                    <w:noProof/>
                    <w:lang w:eastAsia="en-GB"/>
                  </w:rPr>
                  <w:tab/>
                </w:r>
                <w:r w:rsidRPr="001B57F3">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_Toc5314042 \h </w:instrText>
                </w:r>
                <w:r>
                  <w:rPr>
                    <w:noProof/>
                    <w:webHidden/>
                  </w:rPr>
                </w:r>
                <w:r>
                  <w:rPr>
                    <w:noProof/>
                    <w:webHidden/>
                  </w:rPr>
                  <w:fldChar w:fldCharType="separate"/>
                </w:r>
                <w:r>
                  <w:rPr>
                    <w:noProof/>
                    <w:webHidden/>
                  </w:rPr>
                  <w:t>3</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43" w:history="1">
                <w:r w:rsidRPr="001B57F3">
                  <w:rPr>
                    <w:rStyle w:val="Hyperlink"/>
                    <w:rFonts w:ascii="Calibri" w:hAnsi="Calibri" w:cs="Calibri"/>
                    <w:noProof/>
                  </w:rPr>
                  <w:t>1.1 Culture</w:t>
                </w:r>
                <w:r>
                  <w:rPr>
                    <w:noProof/>
                    <w:webHidden/>
                  </w:rPr>
                  <w:tab/>
                </w:r>
                <w:r>
                  <w:rPr>
                    <w:noProof/>
                    <w:webHidden/>
                  </w:rPr>
                  <w:fldChar w:fldCharType="begin"/>
                </w:r>
                <w:r>
                  <w:rPr>
                    <w:noProof/>
                    <w:webHidden/>
                  </w:rPr>
                  <w:instrText xml:space="preserve"> PAGEREF _Toc5314043 \h </w:instrText>
                </w:r>
                <w:r>
                  <w:rPr>
                    <w:noProof/>
                    <w:webHidden/>
                  </w:rPr>
                </w:r>
                <w:r>
                  <w:rPr>
                    <w:noProof/>
                    <w:webHidden/>
                  </w:rPr>
                  <w:fldChar w:fldCharType="separate"/>
                </w:r>
                <w:r>
                  <w:rPr>
                    <w:noProof/>
                    <w:webHidden/>
                  </w:rPr>
                  <w:t>3</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44" w:history="1">
                <w:r w:rsidRPr="001B57F3">
                  <w:rPr>
                    <w:rStyle w:val="Hyperlink"/>
                    <w:noProof/>
                  </w:rPr>
                  <w:t>1.2 Workplace culture:</w:t>
                </w:r>
                <w:r>
                  <w:rPr>
                    <w:noProof/>
                    <w:webHidden/>
                  </w:rPr>
                  <w:tab/>
                </w:r>
                <w:r>
                  <w:rPr>
                    <w:noProof/>
                    <w:webHidden/>
                  </w:rPr>
                  <w:fldChar w:fldCharType="begin"/>
                </w:r>
                <w:r>
                  <w:rPr>
                    <w:noProof/>
                    <w:webHidden/>
                  </w:rPr>
                  <w:instrText xml:space="preserve"> PAGEREF _Toc5314044 \h </w:instrText>
                </w:r>
                <w:r>
                  <w:rPr>
                    <w:noProof/>
                    <w:webHidden/>
                  </w:rPr>
                </w:r>
                <w:r>
                  <w:rPr>
                    <w:noProof/>
                    <w:webHidden/>
                  </w:rPr>
                  <w:fldChar w:fldCharType="separate"/>
                </w:r>
                <w:r>
                  <w:rPr>
                    <w:noProof/>
                    <w:webHidden/>
                  </w:rPr>
                  <w:t>3</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45" w:history="1">
                <w:r w:rsidRPr="001B57F3">
                  <w:rPr>
                    <w:rStyle w:val="Hyperlink"/>
                    <w:rFonts w:ascii="Calibri" w:hAnsi="Calibri" w:cs="Calibri"/>
                    <w:noProof/>
                  </w:rPr>
                  <w:t>1.3 workplace culture of Google.</w:t>
                </w:r>
                <w:r>
                  <w:rPr>
                    <w:noProof/>
                    <w:webHidden/>
                  </w:rPr>
                  <w:tab/>
                </w:r>
                <w:r>
                  <w:rPr>
                    <w:noProof/>
                    <w:webHidden/>
                  </w:rPr>
                  <w:fldChar w:fldCharType="begin"/>
                </w:r>
                <w:r>
                  <w:rPr>
                    <w:noProof/>
                    <w:webHidden/>
                  </w:rPr>
                  <w:instrText xml:space="preserve"> PAGEREF _Toc5314045 \h </w:instrText>
                </w:r>
                <w:r>
                  <w:rPr>
                    <w:noProof/>
                    <w:webHidden/>
                  </w:rPr>
                </w:r>
                <w:r>
                  <w:rPr>
                    <w:noProof/>
                    <w:webHidden/>
                  </w:rPr>
                  <w:fldChar w:fldCharType="separate"/>
                </w:r>
                <w:r>
                  <w:rPr>
                    <w:noProof/>
                    <w:webHidden/>
                  </w:rPr>
                  <w:t>3</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46" w:history="1">
                <w:r w:rsidRPr="001B57F3">
                  <w:rPr>
                    <w:rStyle w:val="Hyperlink"/>
                    <w:rFonts w:ascii="Calibri" w:hAnsi="Calibri" w:cs="Calibri"/>
                    <w:noProof/>
                  </w:rPr>
                  <w:t>1.4 An analysis of Google workplace culture:</w:t>
                </w:r>
                <w:r>
                  <w:rPr>
                    <w:noProof/>
                    <w:webHidden/>
                  </w:rPr>
                  <w:tab/>
                </w:r>
                <w:r>
                  <w:rPr>
                    <w:noProof/>
                    <w:webHidden/>
                  </w:rPr>
                  <w:fldChar w:fldCharType="begin"/>
                </w:r>
                <w:r>
                  <w:rPr>
                    <w:noProof/>
                    <w:webHidden/>
                  </w:rPr>
                  <w:instrText xml:space="preserve"> PAGEREF _Toc5314046 \h </w:instrText>
                </w:r>
                <w:r>
                  <w:rPr>
                    <w:noProof/>
                    <w:webHidden/>
                  </w:rPr>
                </w:r>
                <w:r>
                  <w:rPr>
                    <w:noProof/>
                    <w:webHidden/>
                  </w:rPr>
                  <w:fldChar w:fldCharType="separate"/>
                </w:r>
                <w:r>
                  <w:rPr>
                    <w:noProof/>
                    <w:webHidden/>
                  </w:rPr>
                  <w:t>4</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47" w:history="1">
                <w:r w:rsidRPr="001B57F3">
                  <w:rPr>
                    <w:rStyle w:val="Hyperlink"/>
                    <w:rFonts w:ascii="Calibri" w:hAnsi="Calibri" w:cs="Calibri"/>
                    <w:noProof/>
                  </w:rPr>
                  <w:t>1.5  PESTLE:</w:t>
                </w:r>
                <w:r>
                  <w:rPr>
                    <w:noProof/>
                    <w:webHidden/>
                  </w:rPr>
                  <w:tab/>
                </w:r>
                <w:r>
                  <w:rPr>
                    <w:noProof/>
                    <w:webHidden/>
                  </w:rPr>
                  <w:fldChar w:fldCharType="begin"/>
                </w:r>
                <w:r>
                  <w:rPr>
                    <w:noProof/>
                    <w:webHidden/>
                  </w:rPr>
                  <w:instrText xml:space="preserve"> PAGEREF _Toc5314047 \h </w:instrText>
                </w:r>
                <w:r>
                  <w:rPr>
                    <w:noProof/>
                    <w:webHidden/>
                  </w:rPr>
                </w:r>
                <w:r>
                  <w:rPr>
                    <w:noProof/>
                    <w:webHidden/>
                  </w:rPr>
                  <w:fldChar w:fldCharType="separate"/>
                </w:r>
                <w:r>
                  <w:rPr>
                    <w:noProof/>
                    <w:webHidden/>
                  </w:rPr>
                  <w:t>4</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48" w:history="1">
                <w:r w:rsidRPr="001B57F3">
                  <w:rPr>
                    <w:rStyle w:val="Hyperlink"/>
                    <w:rFonts w:ascii="Calibri" w:hAnsi="Calibri" w:cs="Calibri"/>
                    <w:noProof/>
                  </w:rPr>
                  <w:t>PESTLE is an analysis tool which is used to identify the external factors facing by the organisations. It is stands for political, economic, social, technological, legal and environmental.</w:t>
                </w:r>
                <w:r>
                  <w:rPr>
                    <w:noProof/>
                    <w:webHidden/>
                  </w:rPr>
                  <w:tab/>
                </w:r>
                <w:r>
                  <w:rPr>
                    <w:noProof/>
                    <w:webHidden/>
                  </w:rPr>
                  <w:fldChar w:fldCharType="begin"/>
                </w:r>
                <w:r>
                  <w:rPr>
                    <w:noProof/>
                    <w:webHidden/>
                  </w:rPr>
                  <w:instrText xml:space="preserve"> PAGEREF _Toc5314048 \h </w:instrText>
                </w:r>
                <w:r>
                  <w:rPr>
                    <w:noProof/>
                    <w:webHidden/>
                  </w:rPr>
                </w:r>
                <w:r>
                  <w:rPr>
                    <w:noProof/>
                    <w:webHidden/>
                  </w:rPr>
                  <w:fldChar w:fldCharType="separate"/>
                </w:r>
                <w:r>
                  <w:rPr>
                    <w:noProof/>
                    <w:webHidden/>
                  </w:rPr>
                  <w:t>4</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49" w:history="1">
                <w:r w:rsidRPr="001B57F3">
                  <w:rPr>
                    <w:rStyle w:val="Hyperlink"/>
                    <w:rFonts w:ascii="Calibri" w:hAnsi="Calibri" w:cs="Calibri"/>
                    <w:noProof/>
                  </w:rPr>
                  <w:t>1.5.1 Political factors:</w:t>
                </w:r>
                <w:r>
                  <w:rPr>
                    <w:noProof/>
                    <w:webHidden/>
                  </w:rPr>
                  <w:tab/>
                </w:r>
                <w:r>
                  <w:rPr>
                    <w:noProof/>
                    <w:webHidden/>
                  </w:rPr>
                  <w:fldChar w:fldCharType="begin"/>
                </w:r>
                <w:r>
                  <w:rPr>
                    <w:noProof/>
                    <w:webHidden/>
                  </w:rPr>
                  <w:instrText xml:space="preserve"> PAGEREF _Toc5314049 \h </w:instrText>
                </w:r>
                <w:r>
                  <w:rPr>
                    <w:noProof/>
                    <w:webHidden/>
                  </w:rPr>
                </w:r>
                <w:r>
                  <w:rPr>
                    <w:noProof/>
                    <w:webHidden/>
                  </w:rPr>
                  <w:fldChar w:fldCharType="separate"/>
                </w:r>
                <w:r>
                  <w:rPr>
                    <w:noProof/>
                    <w:webHidden/>
                  </w:rPr>
                  <w:t>4</w:t>
                </w:r>
                <w:r>
                  <w:rPr>
                    <w:noProof/>
                    <w:webHidden/>
                  </w:rPr>
                  <w:fldChar w:fldCharType="end"/>
                </w:r>
              </w:hyperlink>
            </w:p>
            <w:p w:rsidR="00B633EF" w:rsidRDefault="00B633EF">
              <w:pPr>
                <w:pStyle w:val="TOC2"/>
                <w:tabs>
                  <w:tab w:val="left" w:pos="660"/>
                  <w:tab w:val="right" w:leader="dot" w:pos="9016"/>
                </w:tabs>
                <w:rPr>
                  <w:rFonts w:eastAsiaTheme="minorEastAsia"/>
                  <w:noProof/>
                  <w:lang w:eastAsia="en-GB"/>
                </w:rPr>
              </w:pPr>
              <w:hyperlink w:anchor="_Toc5314050" w:history="1">
                <w:r w:rsidRPr="001B57F3">
                  <w:rPr>
                    <w:rStyle w:val="Hyperlink"/>
                    <w:rFonts w:ascii="Symbol" w:hAnsi="Symbol" w:cs="Calibri"/>
                    <w:noProof/>
                  </w:rPr>
                  <w:t></w:t>
                </w:r>
                <w:r>
                  <w:rPr>
                    <w:rFonts w:eastAsiaTheme="minorEastAsia"/>
                    <w:noProof/>
                    <w:lang w:eastAsia="en-GB"/>
                  </w:rPr>
                  <w:tab/>
                </w:r>
                <w:r w:rsidRPr="001B57F3">
                  <w:rPr>
                    <w:rStyle w:val="Hyperlink"/>
                    <w:rFonts w:ascii="Calibri" w:hAnsi="Calibri" w:cs="Calibri"/>
                    <w:noProof/>
                  </w:rPr>
                  <w:t>1.5.2 Economic Factors:</w:t>
                </w:r>
                <w:r>
                  <w:rPr>
                    <w:noProof/>
                    <w:webHidden/>
                  </w:rPr>
                  <w:tab/>
                </w:r>
                <w:r>
                  <w:rPr>
                    <w:noProof/>
                    <w:webHidden/>
                  </w:rPr>
                  <w:fldChar w:fldCharType="begin"/>
                </w:r>
                <w:r>
                  <w:rPr>
                    <w:noProof/>
                    <w:webHidden/>
                  </w:rPr>
                  <w:instrText xml:space="preserve"> PAGEREF _Toc5314050 \h </w:instrText>
                </w:r>
                <w:r>
                  <w:rPr>
                    <w:noProof/>
                    <w:webHidden/>
                  </w:rPr>
                </w:r>
                <w:r>
                  <w:rPr>
                    <w:noProof/>
                    <w:webHidden/>
                  </w:rPr>
                  <w:fldChar w:fldCharType="separate"/>
                </w:r>
                <w:r>
                  <w:rPr>
                    <w:noProof/>
                    <w:webHidden/>
                  </w:rPr>
                  <w:t>5</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1" w:history="1">
                <w:r w:rsidRPr="001B57F3">
                  <w:rPr>
                    <w:rStyle w:val="Hyperlink"/>
                    <w:rFonts w:ascii="Calibri" w:hAnsi="Calibri" w:cs="Calibri"/>
                    <w:noProof/>
                  </w:rPr>
                  <w:t>1.5.3 Social factors:</w:t>
                </w:r>
                <w:r>
                  <w:rPr>
                    <w:noProof/>
                    <w:webHidden/>
                  </w:rPr>
                  <w:tab/>
                </w:r>
                <w:r>
                  <w:rPr>
                    <w:noProof/>
                    <w:webHidden/>
                  </w:rPr>
                  <w:fldChar w:fldCharType="begin"/>
                </w:r>
                <w:r>
                  <w:rPr>
                    <w:noProof/>
                    <w:webHidden/>
                  </w:rPr>
                  <w:instrText xml:space="preserve"> PAGEREF _Toc5314051 \h </w:instrText>
                </w:r>
                <w:r>
                  <w:rPr>
                    <w:noProof/>
                    <w:webHidden/>
                  </w:rPr>
                </w:r>
                <w:r>
                  <w:rPr>
                    <w:noProof/>
                    <w:webHidden/>
                  </w:rPr>
                  <w:fldChar w:fldCharType="separate"/>
                </w:r>
                <w:r>
                  <w:rPr>
                    <w:noProof/>
                    <w:webHidden/>
                  </w:rPr>
                  <w:t>5</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2" w:history="1">
                <w:r w:rsidRPr="001B57F3">
                  <w:rPr>
                    <w:rStyle w:val="Hyperlink"/>
                    <w:rFonts w:ascii="Calibri" w:hAnsi="Calibri" w:cs="Calibri"/>
                    <w:noProof/>
                  </w:rPr>
                  <w:t>1.5.4 Technological Factors:</w:t>
                </w:r>
                <w:r>
                  <w:rPr>
                    <w:noProof/>
                    <w:webHidden/>
                  </w:rPr>
                  <w:tab/>
                </w:r>
                <w:r>
                  <w:rPr>
                    <w:noProof/>
                    <w:webHidden/>
                  </w:rPr>
                  <w:fldChar w:fldCharType="begin"/>
                </w:r>
                <w:r>
                  <w:rPr>
                    <w:noProof/>
                    <w:webHidden/>
                  </w:rPr>
                  <w:instrText xml:space="preserve"> PAGEREF _Toc5314052 \h </w:instrText>
                </w:r>
                <w:r>
                  <w:rPr>
                    <w:noProof/>
                    <w:webHidden/>
                  </w:rPr>
                </w:r>
                <w:r>
                  <w:rPr>
                    <w:noProof/>
                    <w:webHidden/>
                  </w:rPr>
                  <w:fldChar w:fldCharType="separate"/>
                </w:r>
                <w:r>
                  <w:rPr>
                    <w:noProof/>
                    <w:webHidden/>
                  </w:rPr>
                  <w:t>5</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3" w:history="1">
                <w:r w:rsidRPr="001B57F3">
                  <w:rPr>
                    <w:rStyle w:val="Hyperlink"/>
                    <w:rFonts w:ascii="Calibri" w:hAnsi="Calibri" w:cs="Calibri"/>
                    <w:noProof/>
                  </w:rPr>
                  <w:t>1.5.5 Environmental factors:</w:t>
                </w:r>
                <w:r>
                  <w:rPr>
                    <w:noProof/>
                    <w:webHidden/>
                  </w:rPr>
                  <w:tab/>
                </w:r>
                <w:r>
                  <w:rPr>
                    <w:noProof/>
                    <w:webHidden/>
                  </w:rPr>
                  <w:fldChar w:fldCharType="begin"/>
                </w:r>
                <w:r>
                  <w:rPr>
                    <w:noProof/>
                    <w:webHidden/>
                  </w:rPr>
                  <w:instrText xml:space="preserve"> PAGEREF _Toc5314053 \h </w:instrText>
                </w:r>
                <w:r>
                  <w:rPr>
                    <w:noProof/>
                    <w:webHidden/>
                  </w:rPr>
                </w:r>
                <w:r>
                  <w:rPr>
                    <w:noProof/>
                    <w:webHidden/>
                  </w:rPr>
                  <w:fldChar w:fldCharType="separate"/>
                </w:r>
                <w:r>
                  <w:rPr>
                    <w:noProof/>
                    <w:webHidden/>
                  </w:rPr>
                  <w:t>6</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4" w:history="1">
                <w:r w:rsidRPr="001B57F3">
                  <w:rPr>
                    <w:rStyle w:val="Hyperlink"/>
                    <w:rFonts w:ascii="Calibri" w:hAnsi="Calibri" w:cs="Calibri"/>
                    <w:noProof/>
                  </w:rPr>
                  <w:t>1.5.6 Legal factors:</w:t>
                </w:r>
                <w:r>
                  <w:rPr>
                    <w:noProof/>
                    <w:webHidden/>
                  </w:rPr>
                  <w:tab/>
                </w:r>
                <w:r>
                  <w:rPr>
                    <w:noProof/>
                    <w:webHidden/>
                  </w:rPr>
                  <w:fldChar w:fldCharType="begin"/>
                </w:r>
                <w:r>
                  <w:rPr>
                    <w:noProof/>
                    <w:webHidden/>
                  </w:rPr>
                  <w:instrText xml:space="preserve"> PAGEREF _Toc5314054 \h </w:instrText>
                </w:r>
                <w:r>
                  <w:rPr>
                    <w:noProof/>
                    <w:webHidden/>
                  </w:rPr>
                </w:r>
                <w:r>
                  <w:rPr>
                    <w:noProof/>
                    <w:webHidden/>
                  </w:rPr>
                  <w:fldChar w:fldCharType="separate"/>
                </w:r>
                <w:r>
                  <w:rPr>
                    <w:noProof/>
                    <w:webHidden/>
                  </w:rPr>
                  <w:t>6</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55" w:history="1">
                <w:r w:rsidRPr="001B57F3">
                  <w:rPr>
                    <w:rStyle w:val="Hyperlink"/>
                    <w:rFonts w:ascii="Calibri" w:hAnsi="Calibri" w:cs="Calibri"/>
                    <w:noProof/>
                  </w:rPr>
                  <w:t>2.1 Organisational structure of Google:</w:t>
                </w:r>
                <w:r>
                  <w:rPr>
                    <w:noProof/>
                    <w:webHidden/>
                  </w:rPr>
                  <w:tab/>
                </w:r>
                <w:r>
                  <w:rPr>
                    <w:noProof/>
                    <w:webHidden/>
                  </w:rPr>
                  <w:fldChar w:fldCharType="begin"/>
                </w:r>
                <w:r>
                  <w:rPr>
                    <w:noProof/>
                    <w:webHidden/>
                  </w:rPr>
                  <w:instrText xml:space="preserve"> PAGEREF _Toc5314055 \h </w:instrText>
                </w:r>
                <w:r>
                  <w:rPr>
                    <w:noProof/>
                    <w:webHidden/>
                  </w:rPr>
                </w:r>
                <w:r>
                  <w:rPr>
                    <w:noProof/>
                    <w:webHidden/>
                  </w:rPr>
                  <w:fldChar w:fldCharType="separate"/>
                </w:r>
                <w:r>
                  <w:rPr>
                    <w:noProof/>
                    <w:webHidden/>
                  </w:rPr>
                  <w:t>6</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56" w:history="1">
                <w:r w:rsidRPr="001B57F3">
                  <w:rPr>
                    <w:rStyle w:val="Hyperlink"/>
                    <w:noProof/>
                  </w:rPr>
                  <w:t>2.2 Types of organisational culture:</w:t>
                </w:r>
                <w:r>
                  <w:rPr>
                    <w:noProof/>
                    <w:webHidden/>
                  </w:rPr>
                  <w:tab/>
                </w:r>
                <w:r>
                  <w:rPr>
                    <w:noProof/>
                    <w:webHidden/>
                  </w:rPr>
                  <w:fldChar w:fldCharType="begin"/>
                </w:r>
                <w:r>
                  <w:rPr>
                    <w:noProof/>
                    <w:webHidden/>
                  </w:rPr>
                  <w:instrText xml:space="preserve"> PAGEREF _Toc5314056 \h </w:instrText>
                </w:r>
                <w:r>
                  <w:rPr>
                    <w:noProof/>
                    <w:webHidden/>
                  </w:rPr>
                </w:r>
                <w:r>
                  <w:rPr>
                    <w:noProof/>
                    <w:webHidden/>
                  </w:rPr>
                  <w:fldChar w:fldCharType="separate"/>
                </w:r>
                <w:r>
                  <w:rPr>
                    <w:noProof/>
                    <w:webHidden/>
                  </w:rPr>
                  <w:t>7</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57" w:history="1">
                <w:r w:rsidRPr="001B57F3">
                  <w:rPr>
                    <w:rStyle w:val="Hyperlink"/>
                    <w:rFonts w:ascii="Calibri" w:hAnsi="Calibri" w:cs="Calibri"/>
                    <w:noProof/>
                  </w:rPr>
                  <w:t>2.3 Organisational Culture of Google:</w:t>
                </w:r>
                <w:r>
                  <w:rPr>
                    <w:noProof/>
                    <w:webHidden/>
                  </w:rPr>
                  <w:tab/>
                </w:r>
                <w:r>
                  <w:rPr>
                    <w:noProof/>
                    <w:webHidden/>
                  </w:rPr>
                  <w:fldChar w:fldCharType="begin"/>
                </w:r>
                <w:r>
                  <w:rPr>
                    <w:noProof/>
                    <w:webHidden/>
                  </w:rPr>
                  <w:instrText xml:space="preserve"> PAGEREF _Toc5314057 \h </w:instrText>
                </w:r>
                <w:r>
                  <w:rPr>
                    <w:noProof/>
                    <w:webHidden/>
                  </w:rPr>
                </w:r>
                <w:r>
                  <w:rPr>
                    <w:noProof/>
                    <w:webHidden/>
                  </w:rPr>
                  <w:fldChar w:fldCharType="separate"/>
                </w:r>
                <w:r>
                  <w:rPr>
                    <w:noProof/>
                    <w:webHidden/>
                  </w:rPr>
                  <w:t>7</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8" w:history="1">
                <w:r w:rsidRPr="001B57F3">
                  <w:rPr>
                    <w:rStyle w:val="Hyperlink"/>
                    <w:noProof/>
                  </w:rPr>
                  <w:t>2.3.1 Handy model in Google:</w:t>
                </w:r>
                <w:r>
                  <w:rPr>
                    <w:noProof/>
                    <w:webHidden/>
                  </w:rPr>
                  <w:tab/>
                </w:r>
                <w:r>
                  <w:rPr>
                    <w:noProof/>
                    <w:webHidden/>
                  </w:rPr>
                  <w:fldChar w:fldCharType="begin"/>
                </w:r>
                <w:r>
                  <w:rPr>
                    <w:noProof/>
                    <w:webHidden/>
                  </w:rPr>
                  <w:instrText xml:space="preserve"> PAGEREF _Toc5314058 \h </w:instrText>
                </w:r>
                <w:r>
                  <w:rPr>
                    <w:noProof/>
                    <w:webHidden/>
                  </w:rPr>
                </w:r>
                <w:r>
                  <w:rPr>
                    <w:noProof/>
                    <w:webHidden/>
                  </w:rPr>
                  <w:fldChar w:fldCharType="separate"/>
                </w:r>
                <w:r>
                  <w:rPr>
                    <w:noProof/>
                    <w:webHidden/>
                  </w:rPr>
                  <w:t>7</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59" w:history="1">
                <w:r w:rsidRPr="001B57F3">
                  <w:rPr>
                    <w:rStyle w:val="Hyperlink"/>
                    <w:noProof/>
                  </w:rPr>
                  <w:t>2.3.2 web culture in Google::</w:t>
                </w:r>
                <w:r>
                  <w:rPr>
                    <w:noProof/>
                    <w:webHidden/>
                  </w:rPr>
                  <w:tab/>
                </w:r>
                <w:r>
                  <w:rPr>
                    <w:noProof/>
                    <w:webHidden/>
                  </w:rPr>
                  <w:fldChar w:fldCharType="begin"/>
                </w:r>
                <w:r>
                  <w:rPr>
                    <w:noProof/>
                    <w:webHidden/>
                  </w:rPr>
                  <w:instrText xml:space="preserve"> PAGEREF _Toc5314059 \h </w:instrText>
                </w:r>
                <w:r>
                  <w:rPr>
                    <w:noProof/>
                    <w:webHidden/>
                  </w:rPr>
                </w:r>
                <w:r>
                  <w:rPr>
                    <w:noProof/>
                    <w:webHidden/>
                  </w:rPr>
                  <w:fldChar w:fldCharType="separate"/>
                </w:r>
                <w:r>
                  <w:rPr>
                    <w:noProof/>
                    <w:webHidden/>
                  </w:rPr>
                  <w:t>8</w:t>
                </w:r>
                <w:r>
                  <w:rPr>
                    <w:noProof/>
                    <w:webHidden/>
                  </w:rPr>
                  <w:fldChar w:fldCharType="end"/>
                </w:r>
              </w:hyperlink>
            </w:p>
            <w:p w:rsidR="00B633EF" w:rsidRDefault="00B633EF">
              <w:pPr>
                <w:pStyle w:val="TOC1"/>
                <w:tabs>
                  <w:tab w:val="left" w:pos="440"/>
                  <w:tab w:val="right" w:leader="dot" w:pos="9016"/>
                </w:tabs>
                <w:rPr>
                  <w:rFonts w:eastAsiaTheme="minorEastAsia"/>
                  <w:noProof/>
                  <w:lang w:eastAsia="en-GB"/>
                </w:rPr>
              </w:pPr>
              <w:hyperlink w:anchor="_Toc5314060" w:history="1">
                <w:r w:rsidRPr="001B57F3">
                  <w:rPr>
                    <w:rStyle w:val="Hyperlink"/>
                    <w:rFonts w:ascii="Calibri" w:hAnsi="Calibri" w:cs="Calibri"/>
                    <w:noProof/>
                  </w:rPr>
                  <w:t>3.</w:t>
                </w:r>
                <w:r>
                  <w:rPr>
                    <w:rFonts w:eastAsiaTheme="minorEastAsia"/>
                    <w:noProof/>
                    <w:lang w:eastAsia="en-GB"/>
                  </w:rPr>
                  <w:tab/>
                </w:r>
                <w:r w:rsidRPr="001B57F3">
                  <w:rPr>
                    <w:rStyle w:val="Hyperlink"/>
                    <w:rFonts w:ascii="Calibri" w:hAnsi="Calibri" w:cs="Calibri"/>
                    <w:noProof/>
                  </w:rPr>
                  <w:t>1. Organisational  Ethics:</w:t>
                </w:r>
                <w:r>
                  <w:rPr>
                    <w:noProof/>
                    <w:webHidden/>
                  </w:rPr>
                  <w:tab/>
                </w:r>
                <w:r>
                  <w:rPr>
                    <w:noProof/>
                    <w:webHidden/>
                  </w:rPr>
                  <w:fldChar w:fldCharType="begin"/>
                </w:r>
                <w:r>
                  <w:rPr>
                    <w:noProof/>
                    <w:webHidden/>
                  </w:rPr>
                  <w:instrText xml:space="preserve"> PAGEREF _Toc5314060 \h </w:instrText>
                </w:r>
                <w:r>
                  <w:rPr>
                    <w:noProof/>
                    <w:webHidden/>
                  </w:rPr>
                </w:r>
                <w:r>
                  <w:rPr>
                    <w:noProof/>
                    <w:webHidden/>
                  </w:rPr>
                  <w:fldChar w:fldCharType="separate"/>
                </w:r>
                <w:r>
                  <w:rPr>
                    <w:noProof/>
                    <w:webHidden/>
                  </w:rPr>
                  <w:t>8</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1" w:history="1">
                <w:r w:rsidRPr="001B57F3">
                  <w:rPr>
                    <w:rStyle w:val="Hyperlink"/>
                    <w:rFonts w:ascii="Calibri" w:hAnsi="Calibri" w:cs="Calibri"/>
                    <w:noProof/>
                  </w:rPr>
                  <w:t>3.2 Organisational  Ethics of Google:</w:t>
                </w:r>
                <w:r>
                  <w:rPr>
                    <w:noProof/>
                    <w:webHidden/>
                  </w:rPr>
                  <w:tab/>
                </w:r>
                <w:r>
                  <w:rPr>
                    <w:noProof/>
                    <w:webHidden/>
                  </w:rPr>
                  <w:fldChar w:fldCharType="begin"/>
                </w:r>
                <w:r>
                  <w:rPr>
                    <w:noProof/>
                    <w:webHidden/>
                  </w:rPr>
                  <w:instrText xml:space="preserve"> PAGEREF _Toc5314061 \h </w:instrText>
                </w:r>
                <w:r>
                  <w:rPr>
                    <w:noProof/>
                    <w:webHidden/>
                  </w:rPr>
                </w:r>
                <w:r>
                  <w:rPr>
                    <w:noProof/>
                    <w:webHidden/>
                  </w:rPr>
                  <w:fldChar w:fldCharType="separate"/>
                </w:r>
                <w:r>
                  <w:rPr>
                    <w:noProof/>
                    <w:webHidden/>
                  </w:rPr>
                  <w:t>8</w:t>
                </w:r>
                <w:r>
                  <w:rPr>
                    <w:noProof/>
                    <w:webHidden/>
                  </w:rPr>
                  <w:fldChar w:fldCharType="end"/>
                </w:r>
              </w:hyperlink>
            </w:p>
            <w:p w:rsidR="00B633EF" w:rsidRDefault="00B633EF">
              <w:pPr>
                <w:pStyle w:val="TOC1"/>
                <w:tabs>
                  <w:tab w:val="left" w:pos="440"/>
                  <w:tab w:val="right" w:leader="dot" w:pos="9016"/>
                </w:tabs>
                <w:rPr>
                  <w:rFonts w:eastAsiaTheme="minorEastAsia"/>
                  <w:noProof/>
                  <w:lang w:eastAsia="en-GB"/>
                </w:rPr>
              </w:pPr>
              <w:hyperlink w:anchor="_Toc5314062" w:history="1">
                <w:r w:rsidRPr="001B57F3">
                  <w:rPr>
                    <w:rStyle w:val="Hyperlink"/>
                    <w:noProof/>
                  </w:rPr>
                  <w:t>4.1. Cultural norms needs to be success in the organisation:</w:t>
                </w:r>
                <w:r>
                  <w:rPr>
                    <w:noProof/>
                    <w:webHidden/>
                  </w:rPr>
                  <w:tab/>
                </w:r>
                <w:r>
                  <w:rPr>
                    <w:noProof/>
                    <w:webHidden/>
                  </w:rPr>
                  <w:fldChar w:fldCharType="begin"/>
                </w:r>
                <w:r>
                  <w:rPr>
                    <w:noProof/>
                    <w:webHidden/>
                  </w:rPr>
                  <w:instrText xml:space="preserve"> PAGEREF _Toc5314062 \h </w:instrText>
                </w:r>
                <w:r>
                  <w:rPr>
                    <w:noProof/>
                    <w:webHidden/>
                  </w:rPr>
                </w:r>
                <w:r>
                  <w:rPr>
                    <w:noProof/>
                    <w:webHidden/>
                  </w:rPr>
                  <w:fldChar w:fldCharType="separate"/>
                </w:r>
                <w:r>
                  <w:rPr>
                    <w:noProof/>
                    <w:webHidden/>
                  </w:rPr>
                  <w:t>10</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3" w:history="1">
                <w:r w:rsidRPr="001B57F3">
                  <w:rPr>
                    <w:rStyle w:val="Hyperlink"/>
                    <w:rFonts w:ascii="Calibri" w:hAnsi="Calibri" w:cs="Calibri"/>
                    <w:noProof/>
                    <w:lang w:eastAsia="en-GB"/>
                  </w:rPr>
                  <w:t>5.1 Comparison of Google and Sainsbury workplace culture:</w:t>
                </w:r>
                <w:r>
                  <w:rPr>
                    <w:noProof/>
                    <w:webHidden/>
                  </w:rPr>
                  <w:tab/>
                </w:r>
                <w:r>
                  <w:rPr>
                    <w:noProof/>
                    <w:webHidden/>
                  </w:rPr>
                  <w:fldChar w:fldCharType="begin"/>
                </w:r>
                <w:r>
                  <w:rPr>
                    <w:noProof/>
                    <w:webHidden/>
                  </w:rPr>
                  <w:instrText xml:space="preserve"> PAGEREF _Toc5314063 \h </w:instrText>
                </w:r>
                <w:r>
                  <w:rPr>
                    <w:noProof/>
                    <w:webHidden/>
                  </w:rPr>
                </w:r>
                <w:r>
                  <w:rPr>
                    <w:noProof/>
                    <w:webHidden/>
                  </w:rPr>
                  <w:fldChar w:fldCharType="separate"/>
                </w:r>
                <w:r>
                  <w:rPr>
                    <w:noProof/>
                    <w:webHidden/>
                  </w:rPr>
                  <w:t>10</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4" w:history="1">
                <w:r w:rsidRPr="001B57F3">
                  <w:rPr>
                    <w:rStyle w:val="Hyperlink"/>
                    <w:noProof/>
                    <w:lang w:eastAsia="en-GB"/>
                  </w:rPr>
                  <w:t>5.2 Recommendations</w:t>
                </w:r>
                <w:r>
                  <w:rPr>
                    <w:noProof/>
                    <w:webHidden/>
                  </w:rPr>
                  <w:tab/>
                </w:r>
                <w:r>
                  <w:rPr>
                    <w:noProof/>
                    <w:webHidden/>
                  </w:rPr>
                  <w:fldChar w:fldCharType="begin"/>
                </w:r>
                <w:r>
                  <w:rPr>
                    <w:noProof/>
                    <w:webHidden/>
                  </w:rPr>
                  <w:instrText xml:space="preserve"> PAGEREF _Toc5314064 \h </w:instrText>
                </w:r>
                <w:r>
                  <w:rPr>
                    <w:noProof/>
                    <w:webHidden/>
                  </w:rPr>
                </w:r>
                <w:r>
                  <w:rPr>
                    <w:noProof/>
                    <w:webHidden/>
                  </w:rPr>
                  <w:fldChar w:fldCharType="separate"/>
                </w:r>
                <w:r>
                  <w:rPr>
                    <w:noProof/>
                    <w:webHidden/>
                  </w:rPr>
                  <w:t>11</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5" w:history="1">
                <w:r w:rsidRPr="001B57F3">
                  <w:rPr>
                    <w:rStyle w:val="Hyperlink"/>
                    <w:rFonts w:ascii="Calibri" w:hAnsi="Calibri" w:cs="Calibri"/>
                    <w:noProof/>
                  </w:rPr>
                  <w:t>6. Conclusion:</w:t>
                </w:r>
                <w:r>
                  <w:rPr>
                    <w:noProof/>
                    <w:webHidden/>
                  </w:rPr>
                  <w:tab/>
                </w:r>
                <w:r>
                  <w:rPr>
                    <w:noProof/>
                    <w:webHidden/>
                  </w:rPr>
                  <w:fldChar w:fldCharType="begin"/>
                </w:r>
                <w:r>
                  <w:rPr>
                    <w:noProof/>
                    <w:webHidden/>
                  </w:rPr>
                  <w:instrText xml:space="preserve"> PAGEREF _Toc5314065 \h </w:instrText>
                </w:r>
                <w:r>
                  <w:rPr>
                    <w:noProof/>
                    <w:webHidden/>
                  </w:rPr>
                </w:r>
                <w:r>
                  <w:rPr>
                    <w:noProof/>
                    <w:webHidden/>
                  </w:rPr>
                  <w:fldChar w:fldCharType="separate"/>
                </w:r>
                <w:r>
                  <w:rPr>
                    <w:noProof/>
                    <w:webHidden/>
                  </w:rPr>
                  <w:t>11</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6" w:history="1">
                <w:r w:rsidRPr="001B57F3">
                  <w:rPr>
                    <w:rStyle w:val="Hyperlink"/>
                    <w:noProof/>
                  </w:rPr>
                  <w:t>7. Reference:</w:t>
                </w:r>
                <w:r>
                  <w:rPr>
                    <w:noProof/>
                    <w:webHidden/>
                  </w:rPr>
                  <w:tab/>
                </w:r>
                <w:r>
                  <w:rPr>
                    <w:noProof/>
                    <w:webHidden/>
                  </w:rPr>
                  <w:fldChar w:fldCharType="begin"/>
                </w:r>
                <w:r>
                  <w:rPr>
                    <w:noProof/>
                    <w:webHidden/>
                  </w:rPr>
                  <w:instrText xml:space="preserve"> PAGEREF _Toc5314066 \h </w:instrText>
                </w:r>
                <w:r>
                  <w:rPr>
                    <w:noProof/>
                    <w:webHidden/>
                  </w:rPr>
                </w:r>
                <w:r>
                  <w:rPr>
                    <w:noProof/>
                    <w:webHidden/>
                  </w:rPr>
                  <w:fldChar w:fldCharType="separate"/>
                </w:r>
                <w:r>
                  <w:rPr>
                    <w:noProof/>
                    <w:webHidden/>
                  </w:rPr>
                  <w:t>12</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7" w:history="1">
                <w:r w:rsidRPr="001B57F3">
                  <w:rPr>
                    <w:rStyle w:val="Hyperlink"/>
                    <w:noProof/>
                  </w:rPr>
                  <w:t>Appendices</w:t>
                </w:r>
                <w:r>
                  <w:rPr>
                    <w:noProof/>
                    <w:webHidden/>
                  </w:rPr>
                  <w:tab/>
                </w:r>
                <w:r>
                  <w:rPr>
                    <w:noProof/>
                    <w:webHidden/>
                  </w:rPr>
                  <w:fldChar w:fldCharType="begin"/>
                </w:r>
                <w:r>
                  <w:rPr>
                    <w:noProof/>
                    <w:webHidden/>
                  </w:rPr>
                  <w:instrText xml:space="preserve"> PAGEREF _Toc5314067 \h </w:instrText>
                </w:r>
                <w:r>
                  <w:rPr>
                    <w:noProof/>
                    <w:webHidden/>
                  </w:rPr>
                </w:r>
                <w:r>
                  <w:rPr>
                    <w:noProof/>
                    <w:webHidden/>
                  </w:rPr>
                  <w:fldChar w:fldCharType="separate"/>
                </w:r>
                <w:r>
                  <w:rPr>
                    <w:noProof/>
                    <w:webHidden/>
                  </w:rPr>
                  <w:t>15</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68" w:history="1">
                <w:r w:rsidRPr="001B57F3">
                  <w:rPr>
                    <w:rStyle w:val="Hyperlink"/>
                    <w:noProof/>
                  </w:rPr>
                  <w:t>Appendix 1</w:t>
                </w:r>
                <w:r>
                  <w:rPr>
                    <w:noProof/>
                    <w:webHidden/>
                  </w:rPr>
                  <w:tab/>
                </w:r>
                <w:r>
                  <w:rPr>
                    <w:noProof/>
                    <w:webHidden/>
                  </w:rPr>
                  <w:fldChar w:fldCharType="begin"/>
                </w:r>
                <w:r>
                  <w:rPr>
                    <w:noProof/>
                    <w:webHidden/>
                  </w:rPr>
                  <w:instrText xml:space="preserve"> PAGEREF _Toc5314068 \h </w:instrText>
                </w:r>
                <w:r>
                  <w:rPr>
                    <w:noProof/>
                    <w:webHidden/>
                  </w:rPr>
                </w:r>
                <w:r>
                  <w:rPr>
                    <w:noProof/>
                    <w:webHidden/>
                  </w:rPr>
                  <w:fldChar w:fldCharType="separate"/>
                </w:r>
                <w:r>
                  <w:rPr>
                    <w:noProof/>
                    <w:webHidden/>
                  </w:rPr>
                  <w:t>15</w:t>
                </w:r>
                <w:r>
                  <w:rPr>
                    <w:noProof/>
                    <w:webHidden/>
                  </w:rPr>
                  <w:fldChar w:fldCharType="end"/>
                </w:r>
              </w:hyperlink>
            </w:p>
            <w:p w:rsidR="00B633EF" w:rsidRDefault="00B633EF">
              <w:pPr>
                <w:pStyle w:val="TOC1"/>
                <w:tabs>
                  <w:tab w:val="right" w:leader="dot" w:pos="9016"/>
                </w:tabs>
                <w:rPr>
                  <w:rFonts w:eastAsiaTheme="minorEastAsia"/>
                  <w:noProof/>
                  <w:lang w:eastAsia="en-GB"/>
                </w:rPr>
              </w:pPr>
              <w:hyperlink w:anchor="_Toc5314069" w:history="1">
                <w:r w:rsidRPr="001B57F3">
                  <w:rPr>
                    <w:rStyle w:val="Hyperlink"/>
                    <w:noProof/>
                  </w:rPr>
                  <w:t>SWOT Analysis of Google.</w:t>
                </w:r>
                <w:r>
                  <w:rPr>
                    <w:noProof/>
                    <w:webHidden/>
                  </w:rPr>
                  <w:tab/>
                </w:r>
                <w:r>
                  <w:rPr>
                    <w:noProof/>
                    <w:webHidden/>
                  </w:rPr>
                  <w:fldChar w:fldCharType="begin"/>
                </w:r>
                <w:r>
                  <w:rPr>
                    <w:noProof/>
                    <w:webHidden/>
                  </w:rPr>
                  <w:instrText xml:space="preserve"> PAGEREF _Toc5314069 \h </w:instrText>
                </w:r>
                <w:r>
                  <w:rPr>
                    <w:noProof/>
                    <w:webHidden/>
                  </w:rPr>
                </w:r>
                <w:r>
                  <w:rPr>
                    <w:noProof/>
                    <w:webHidden/>
                  </w:rPr>
                  <w:fldChar w:fldCharType="separate"/>
                </w:r>
                <w:r>
                  <w:rPr>
                    <w:noProof/>
                    <w:webHidden/>
                  </w:rPr>
                  <w:t>15</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70" w:history="1">
                <w:r w:rsidRPr="001B57F3">
                  <w:rPr>
                    <w:rStyle w:val="Hyperlink"/>
                    <w:noProof/>
                  </w:rPr>
                  <w:t>Appendix 2</w:t>
                </w:r>
                <w:r>
                  <w:rPr>
                    <w:noProof/>
                    <w:webHidden/>
                  </w:rPr>
                  <w:tab/>
                </w:r>
                <w:r>
                  <w:rPr>
                    <w:noProof/>
                    <w:webHidden/>
                  </w:rPr>
                  <w:fldChar w:fldCharType="begin"/>
                </w:r>
                <w:r>
                  <w:rPr>
                    <w:noProof/>
                    <w:webHidden/>
                  </w:rPr>
                  <w:instrText xml:space="preserve"> PAGEREF _Toc5314070 \h </w:instrText>
                </w:r>
                <w:r>
                  <w:rPr>
                    <w:noProof/>
                    <w:webHidden/>
                  </w:rPr>
                </w:r>
                <w:r>
                  <w:rPr>
                    <w:noProof/>
                    <w:webHidden/>
                  </w:rPr>
                  <w:fldChar w:fldCharType="separate"/>
                </w:r>
                <w:r>
                  <w:rPr>
                    <w:noProof/>
                    <w:webHidden/>
                  </w:rPr>
                  <w:t>16</w:t>
                </w:r>
                <w:r>
                  <w:rPr>
                    <w:noProof/>
                    <w:webHidden/>
                  </w:rPr>
                  <w:fldChar w:fldCharType="end"/>
                </w:r>
              </w:hyperlink>
            </w:p>
            <w:p w:rsidR="00B633EF" w:rsidRDefault="00B633EF">
              <w:pPr>
                <w:pStyle w:val="TOC2"/>
                <w:tabs>
                  <w:tab w:val="right" w:leader="dot" w:pos="9016"/>
                </w:tabs>
                <w:rPr>
                  <w:rFonts w:eastAsiaTheme="minorEastAsia"/>
                  <w:noProof/>
                  <w:lang w:eastAsia="en-GB"/>
                </w:rPr>
              </w:pPr>
              <w:hyperlink w:anchor="_Toc5314071" w:history="1">
                <w:r w:rsidRPr="001B57F3">
                  <w:rPr>
                    <w:rStyle w:val="Hyperlink"/>
                    <w:noProof/>
                  </w:rPr>
                  <w:t>Appendix 3</w:t>
                </w:r>
                <w:r>
                  <w:rPr>
                    <w:noProof/>
                    <w:webHidden/>
                  </w:rPr>
                  <w:tab/>
                </w:r>
                <w:r>
                  <w:rPr>
                    <w:noProof/>
                    <w:webHidden/>
                  </w:rPr>
                  <w:fldChar w:fldCharType="begin"/>
                </w:r>
                <w:r>
                  <w:rPr>
                    <w:noProof/>
                    <w:webHidden/>
                  </w:rPr>
                  <w:instrText xml:space="preserve"> PAGEREF _Toc5314071 \h </w:instrText>
                </w:r>
                <w:r>
                  <w:rPr>
                    <w:noProof/>
                    <w:webHidden/>
                  </w:rPr>
                </w:r>
                <w:r>
                  <w:rPr>
                    <w:noProof/>
                    <w:webHidden/>
                  </w:rPr>
                  <w:fldChar w:fldCharType="separate"/>
                </w:r>
                <w:r>
                  <w:rPr>
                    <w:noProof/>
                    <w:webHidden/>
                  </w:rPr>
                  <w:t>16</w:t>
                </w:r>
                <w:r>
                  <w:rPr>
                    <w:noProof/>
                    <w:webHidden/>
                  </w:rPr>
                  <w:fldChar w:fldCharType="end"/>
                </w:r>
              </w:hyperlink>
            </w:p>
            <w:p w:rsidR="00CC461E" w:rsidRDefault="00F20D29" w:rsidP="00BA0DD2">
              <w:pPr>
                <w:rPr>
                  <w:rFonts w:ascii="Calibri" w:hAnsi="Calibri" w:cs="Calibri"/>
                  <w:b/>
                  <w:bCs/>
                  <w:noProof/>
                  <w:sz w:val="24"/>
                  <w:szCs w:val="24"/>
                </w:rPr>
              </w:pPr>
              <w:r w:rsidRPr="00661C5C">
                <w:rPr>
                  <w:rFonts w:ascii="Calibri" w:hAnsi="Calibri" w:cs="Calibri"/>
                  <w:b/>
                  <w:bCs/>
                  <w:noProof/>
                  <w:sz w:val="24"/>
                  <w:szCs w:val="24"/>
                </w:rPr>
                <w:lastRenderedPageBreak/>
                <w:fldChar w:fldCharType="end"/>
              </w:r>
            </w:p>
            <w:p w:rsidR="00374E93" w:rsidRPr="00BA0DD2" w:rsidRDefault="00A0485D" w:rsidP="00BA0DD2">
              <w:pPr>
                <w:rPr>
                  <w:rFonts w:ascii="Calibri" w:hAnsi="Calibri" w:cs="Calibri"/>
                  <w:sz w:val="24"/>
                  <w:szCs w:val="24"/>
                </w:rPr>
              </w:pPr>
            </w:p>
          </w:sdtContent>
        </w:sdt>
      </w:sdtContent>
    </w:sdt>
    <w:bookmarkStart w:id="5" w:name="_Toc4945506" w:displacedByCustomXml="prev"/>
    <w:bookmarkStart w:id="6" w:name="_Toc5186663" w:displacedByCustomXml="prev"/>
    <w:bookmarkStart w:id="7" w:name="_Hlk5179624" w:displacedByCustomXml="prev"/>
    <w:p w:rsidR="007D478A" w:rsidRPr="00762EE1" w:rsidRDefault="007D478A" w:rsidP="00A0485D">
      <w:pPr>
        <w:pStyle w:val="Heading1"/>
        <w:numPr>
          <w:ilvl w:val="0"/>
          <w:numId w:val="23"/>
        </w:numPr>
        <w:rPr>
          <w:rFonts w:ascii="Calibri" w:hAnsi="Calibri" w:cs="Calibri"/>
        </w:rPr>
      </w:pPr>
      <w:bookmarkStart w:id="8" w:name="_Toc5314042"/>
      <w:r w:rsidRPr="00762EE1">
        <w:rPr>
          <w:rFonts w:ascii="Calibri" w:hAnsi="Calibri" w:cs="Calibri"/>
        </w:rPr>
        <w:t>Introduction:</w:t>
      </w:r>
      <w:bookmarkEnd w:id="6"/>
      <w:bookmarkEnd w:id="5"/>
      <w:bookmarkEnd w:id="8"/>
    </w:p>
    <w:p w:rsidR="00FE18E5" w:rsidRPr="006A13E5" w:rsidRDefault="00561A3A" w:rsidP="00BD71E9">
      <w:pPr>
        <w:jc w:val="both"/>
        <w:rPr>
          <w:rFonts w:ascii="Calibri" w:hAnsi="Calibri" w:cs="Calibri"/>
          <w:noProof/>
          <w:sz w:val="24"/>
          <w:szCs w:val="24"/>
        </w:rPr>
      </w:pPr>
      <w:r w:rsidRPr="006A13E5">
        <w:rPr>
          <w:rFonts w:ascii="Calibri" w:hAnsi="Calibri" w:cs="Calibri"/>
          <w:sz w:val="24"/>
          <w:szCs w:val="24"/>
        </w:rPr>
        <w:t>The organisational</w:t>
      </w:r>
      <w:r w:rsidR="00AC7768" w:rsidRPr="006A13E5">
        <w:rPr>
          <w:rFonts w:ascii="Calibri" w:hAnsi="Calibri" w:cs="Calibri"/>
          <w:sz w:val="24"/>
          <w:szCs w:val="24"/>
        </w:rPr>
        <w:t xml:space="preserve"> culture is one of the most important and valuable but toughest characteristic of </w:t>
      </w:r>
      <w:r w:rsidR="00AC7768" w:rsidRPr="006A13E5">
        <w:rPr>
          <w:rFonts w:ascii="Calibri" w:hAnsi="Calibri" w:cs="Calibri"/>
          <w:noProof/>
          <w:sz w:val="24"/>
          <w:szCs w:val="24"/>
        </w:rPr>
        <w:t>to</w:t>
      </w:r>
      <w:r w:rsidR="00AC7768" w:rsidRPr="006A13E5">
        <w:rPr>
          <w:rFonts w:ascii="Calibri" w:hAnsi="Calibri" w:cs="Calibri"/>
          <w:sz w:val="24"/>
          <w:szCs w:val="24"/>
        </w:rPr>
        <w:t xml:space="preserve"> articulate and measure</w:t>
      </w:r>
      <w:r w:rsidR="009D7B0D" w:rsidRPr="006A13E5">
        <w:rPr>
          <w:rFonts w:ascii="Calibri" w:hAnsi="Calibri" w:cs="Calibri"/>
          <w:sz w:val="24"/>
          <w:szCs w:val="24"/>
        </w:rPr>
        <w:t xml:space="preserve"> </w:t>
      </w:r>
      <w:r w:rsidR="004F11E4" w:rsidRPr="006A13E5">
        <w:rPr>
          <w:rFonts w:ascii="Calibri" w:hAnsi="Calibri" w:cs="Calibri"/>
          <w:sz w:val="24"/>
          <w:szCs w:val="24"/>
        </w:rPr>
        <w:t>i</w:t>
      </w:r>
      <w:r w:rsidR="009D7B0D" w:rsidRPr="006A13E5">
        <w:rPr>
          <w:rFonts w:ascii="Calibri" w:hAnsi="Calibri" w:cs="Calibri"/>
          <w:sz w:val="24"/>
          <w:szCs w:val="24"/>
        </w:rPr>
        <w:t xml:space="preserve">n </w:t>
      </w:r>
      <w:r w:rsidR="009D7B0D" w:rsidRPr="006A13E5">
        <w:rPr>
          <w:rFonts w:ascii="Calibri" w:hAnsi="Calibri" w:cs="Calibri"/>
          <w:noProof/>
          <w:sz w:val="24"/>
          <w:szCs w:val="24"/>
        </w:rPr>
        <w:t>organisation</w:t>
      </w:r>
      <w:r w:rsidR="00AC7768" w:rsidRPr="006A13E5">
        <w:rPr>
          <w:rFonts w:ascii="Calibri" w:hAnsi="Calibri" w:cs="Calibri"/>
          <w:noProof/>
          <w:sz w:val="24"/>
          <w:szCs w:val="24"/>
        </w:rPr>
        <w:t>.</w:t>
      </w:r>
      <w:r w:rsidR="00AC7768" w:rsidRPr="006A13E5">
        <w:rPr>
          <w:rFonts w:ascii="Calibri" w:hAnsi="Calibri" w:cs="Calibri"/>
          <w:sz w:val="24"/>
          <w:szCs w:val="24"/>
        </w:rPr>
        <w:t xml:space="preserve"> Positive </w:t>
      </w:r>
      <w:r w:rsidR="00AC7768" w:rsidRPr="006A13E5">
        <w:rPr>
          <w:rFonts w:ascii="Calibri" w:hAnsi="Calibri" w:cs="Calibri"/>
          <w:noProof/>
          <w:sz w:val="24"/>
          <w:szCs w:val="24"/>
        </w:rPr>
        <w:t>organisation culture helps to motivate employees</w:t>
      </w:r>
      <w:r w:rsidR="00C447BC" w:rsidRPr="006A13E5">
        <w:rPr>
          <w:rFonts w:ascii="Calibri" w:hAnsi="Calibri" w:cs="Calibri"/>
          <w:noProof/>
          <w:sz w:val="24"/>
          <w:szCs w:val="24"/>
        </w:rPr>
        <w:t xml:space="preserve"> to perform and engage with their work and align behaviour with shared values and purpose, knowledge, and encourage them to be more productive and responsive and </w:t>
      </w:r>
      <w:r w:rsidRPr="006A13E5">
        <w:rPr>
          <w:rFonts w:ascii="Calibri" w:hAnsi="Calibri" w:cs="Calibri"/>
          <w:noProof/>
          <w:sz w:val="24"/>
          <w:szCs w:val="24"/>
        </w:rPr>
        <w:t>build trust.</w:t>
      </w:r>
      <w:r w:rsidR="00C53133" w:rsidRPr="006A13E5">
        <w:rPr>
          <w:rFonts w:ascii="Calibri" w:hAnsi="Calibri" w:cs="Calibri"/>
          <w:noProof/>
          <w:sz w:val="24"/>
          <w:szCs w:val="24"/>
        </w:rPr>
        <w:t xml:space="preserve"> </w:t>
      </w:r>
      <w:r w:rsidR="004F11E4" w:rsidRPr="006A13E5">
        <w:rPr>
          <w:rFonts w:ascii="Calibri" w:hAnsi="Calibri" w:cs="Calibri"/>
          <w:noProof/>
          <w:sz w:val="24"/>
          <w:szCs w:val="24"/>
        </w:rPr>
        <w:t>(CIPD, 2016).</w:t>
      </w:r>
    </w:p>
    <w:p w:rsidR="00C53133" w:rsidRPr="006A13E5" w:rsidRDefault="00C53133" w:rsidP="00BD71E9">
      <w:pPr>
        <w:jc w:val="both"/>
        <w:rPr>
          <w:rFonts w:ascii="Calibri" w:hAnsi="Calibri" w:cs="Calibri"/>
          <w:color w:val="70AD47" w:themeColor="accent6"/>
          <w:sz w:val="24"/>
          <w:szCs w:val="24"/>
        </w:rPr>
      </w:pPr>
      <w:r w:rsidRPr="006A13E5">
        <w:rPr>
          <w:rFonts w:ascii="Calibri" w:hAnsi="Calibri" w:cs="Calibri"/>
          <w:noProof/>
          <w:color w:val="70AD47" w:themeColor="accent6"/>
          <w:sz w:val="24"/>
          <w:szCs w:val="24"/>
        </w:rPr>
        <w:t xml:space="preserve">culture works as a bedrock </w:t>
      </w:r>
      <w:r w:rsidR="009F5B84" w:rsidRPr="006A13E5">
        <w:rPr>
          <w:rFonts w:ascii="Calibri" w:hAnsi="Calibri" w:cs="Calibri"/>
          <w:noProof/>
          <w:color w:val="70AD47" w:themeColor="accent6"/>
          <w:sz w:val="24"/>
          <w:szCs w:val="24"/>
        </w:rPr>
        <w:t>of</w:t>
      </w:r>
      <w:r w:rsidRPr="006A13E5">
        <w:rPr>
          <w:rFonts w:ascii="Calibri" w:hAnsi="Calibri" w:cs="Calibri"/>
          <w:noProof/>
          <w:color w:val="70AD47" w:themeColor="accent6"/>
          <w:sz w:val="24"/>
          <w:szCs w:val="24"/>
        </w:rPr>
        <w:t xml:space="preserve"> Business success, </w:t>
      </w:r>
      <w:r w:rsidR="000B4861" w:rsidRPr="006A13E5">
        <w:rPr>
          <w:rFonts w:ascii="Calibri" w:hAnsi="Calibri" w:cs="Calibri"/>
          <w:noProof/>
          <w:color w:val="70AD47" w:themeColor="accent6"/>
          <w:sz w:val="24"/>
          <w:szCs w:val="24"/>
        </w:rPr>
        <w:t>The combination of vision statement, and values which can easily seen</w:t>
      </w:r>
      <w:r w:rsidR="00461CD9" w:rsidRPr="006A13E5">
        <w:rPr>
          <w:rFonts w:ascii="Calibri" w:hAnsi="Calibri" w:cs="Calibri"/>
          <w:noProof/>
          <w:color w:val="70AD47" w:themeColor="accent6"/>
          <w:sz w:val="24"/>
          <w:szCs w:val="24"/>
        </w:rPr>
        <w:t xml:space="preserve"> be</w:t>
      </w:r>
      <w:r w:rsidR="000B4861" w:rsidRPr="006A13E5">
        <w:rPr>
          <w:rFonts w:ascii="Calibri" w:hAnsi="Calibri" w:cs="Calibri"/>
          <w:noProof/>
          <w:color w:val="70AD47" w:themeColor="accent6"/>
          <w:sz w:val="24"/>
          <w:szCs w:val="24"/>
        </w:rPr>
        <w:t xml:space="preserve"> and the norms,</w:t>
      </w:r>
      <w:r w:rsidR="0066664C" w:rsidRPr="006A13E5">
        <w:rPr>
          <w:rFonts w:ascii="Calibri" w:hAnsi="Calibri" w:cs="Calibri"/>
          <w:noProof/>
          <w:color w:val="70AD47" w:themeColor="accent6"/>
          <w:sz w:val="24"/>
          <w:szCs w:val="24"/>
        </w:rPr>
        <w:t xml:space="preserve"> </w:t>
      </w:r>
      <w:r w:rsidR="000B4861" w:rsidRPr="006A13E5">
        <w:rPr>
          <w:rFonts w:ascii="Calibri" w:hAnsi="Calibri" w:cs="Calibri"/>
          <w:noProof/>
          <w:color w:val="70AD47" w:themeColor="accent6"/>
          <w:sz w:val="24"/>
          <w:szCs w:val="24"/>
        </w:rPr>
        <w:t>system</w:t>
      </w:r>
      <w:r w:rsidR="00461CD9" w:rsidRPr="006A13E5">
        <w:rPr>
          <w:rFonts w:ascii="Calibri" w:hAnsi="Calibri" w:cs="Calibri"/>
          <w:noProof/>
          <w:color w:val="70AD47" w:themeColor="accent6"/>
          <w:sz w:val="24"/>
          <w:szCs w:val="24"/>
        </w:rPr>
        <w:t>s</w:t>
      </w:r>
      <w:r w:rsidR="000B4861" w:rsidRPr="006A13E5">
        <w:rPr>
          <w:rFonts w:ascii="Calibri" w:hAnsi="Calibri" w:cs="Calibri"/>
          <w:noProof/>
          <w:color w:val="70AD47" w:themeColor="accent6"/>
          <w:sz w:val="24"/>
          <w:szCs w:val="24"/>
        </w:rPr>
        <w:t>, behaviour,</w:t>
      </w:r>
      <w:r w:rsidR="0066664C" w:rsidRPr="006A13E5">
        <w:rPr>
          <w:rFonts w:ascii="Calibri" w:hAnsi="Calibri" w:cs="Calibri"/>
          <w:noProof/>
          <w:color w:val="70AD47" w:themeColor="accent6"/>
          <w:sz w:val="24"/>
          <w:szCs w:val="24"/>
        </w:rPr>
        <w:t xml:space="preserve"> </w:t>
      </w:r>
      <w:r w:rsidR="000B4861" w:rsidRPr="006A13E5">
        <w:rPr>
          <w:rFonts w:ascii="Calibri" w:hAnsi="Calibri" w:cs="Calibri"/>
          <w:noProof/>
          <w:color w:val="70AD47" w:themeColor="accent6"/>
          <w:sz w:val="24"/>
          <w:szCs w:val="24"/>
        </w:rPr>
        <w:t>language, and beli</w:t>
      </w:r>
      <w:r w:rsidR="0066664C" w:rsidRPr="006A13E5">
        <w:rPr>
          <w:rFonts w:ascii="Calibri" w:hAnsi="Calibri" w:cs="Calibri"/>
          <w:noProof/>
          <w:color w:val="70AD47" w:themeColor="accent6"/>
          <w:sz w:val="24"/>
          <w:szCs w:val="24"/>
        </w:rPr>
        <w:t>e</w:t>
      </w:r>
      <w:r w:rsidR="000B4861" w:rsidRPr="006A13E5">
        <w:rPr>
          <w:rFonts w:ascii="Calibri" w:hAnsi="Calibri" w:cs="Calibri"/>
          <w:noProof/>
          <w:color w:val="70AD47" w:themeColor="accent6"/>
          <w:sz w:val="24"/>
          <w:szCs w:val="24"/>
        </w:rPr>
        <w:t>fs which are</w:t>
      </w:r>
      <w:r w:rsidR="0066664C" w:rsidRPr="006A13E5">
        <w:rPr>
          <w:rFonts w:ascii="Calibri" w:hAnsi="Calibri" w:cs="Calibri"/>
          <w:noProof/>
          <w:color w:val="70AD47" w:themeColor="accent6"/>
          <w:sz w:val="24"/>
          <w:szCs w:val="24"/>
        </w:rPr>
        <w:t xml:space="preserve"> </w:t>
      </w:r>
      <w:r w:rsidR="000B4861" w:rsidRPr="006A13E5">
        <w:rPr>
          <w:rFonts w:ascii="Calibri" w:hAnsi="Calibri" w:cs="Calibri"/>
          <w:noProof/>
          <w:color w:val="70AD47" w:themeColor="accent6"/>
          <w:sz w:val="24"/>
          <w:szCs w:val="24"/>
        </w:rPr>
        <w:t>hard</w:t>
      </w:r>
      <w:r w:rsidR="00461CD9" w:rsidRPr="006A13E5">
        <w:rPr>
          <w:rFonts w:ascii="Calibri" w:hAnsi="Calibri" w:cs="Calibri"/>
          <w:noProof/>
          <w:color w:val="70AD47" w:themeColor="accent6"/>
          <w:sz w:val="24"/>
          <w:szCs w:val="24"/>
        </w:rPr>
        <w:t xml:space="preserve"> to</w:t>
      </w:r>
      <w:r w:rsidR="000B4861" w:rsidRPr="006A13E5">
        <w:rPr>
          <w:rFonts w:ascii="Calibri" w:hAnsi="Calibri" w:cs="Calibri"/>
          <w:noProof/>
          <w:color w:val="70AD47" w:themeColor="accent6"/>
          <w:sz w:val="24"/>
          <w:szCs w:val="24"/>
        </w:rPr>
        <w:t xml:space="preserve"> see are the business culture, Dyer (2018). </w:t>
      </w:r>
    </w:p>
    <w:p w:rsidR="00405B9E" w:rsidRPr="00762EE1" w:rsidRDefault="00A0485D" w:rsidP="00D86C37">
      <w:pPr>
        <w:pStyle w:val="Heading1"/>
        <w:jc w:val="both"/>
        <w:rPr>
          <w:rFonts w:ascii="Calibri" w:hAnsi="Calibri" w:cs="Calibri"/>
        </w:rPr>
      </w:pPr>
      <w:bookmarkStart w:id="9" w:name="_Toc4945507"/>
      <w:bookmarkStart w:id="10" w:name="_Toc5186664"/>
      <w:bookmarkStart w:id="11" w:name="_Hlk4998840"/>
      <w:bookmarkStart w:id="12" w:name="_Toc5314043"/>
      <w:r>
        <w:rPr>
          <w:rFonts w:ascii="Calibri" w:hAnsi="Calibri" w:cs="Calibri"/>
        </w:rPr>
        <w:t xml:space="preserve">1.1 </w:t>
      </w:r>
      <w:r w:rsidR="007B3B0E" w:rsidRPr="00762EE1">
        <w:rPr>
          <w:rFonts w:ascii="Calibri" w:hAnsi="Calibri" w:cs="Calibri"/>
        </w:rPr>
        <w:t>Culture</w:t>
      </w:r>
      <w:bookmarkEnd w:id="9"/>
      <w:bookmarkEnd w:id="10"/>
      <w:bookmarkEnd w:id="12"/>
    </w:p>
    <w:p w:rsidR="00405B9E" w:rsidRPr="006A13E5" w:rsidRDefault="00405B9E" w:rsidP="00405B9E">
      <w:pPr>
        <w:rPr>
          <w:rFonts w:ascii="Calibri" w:hAnsi="Calibri" w:cs="Calibri"/>
          <w:color w:val="70AD47" w:themeColor="accent6"/>
          <w:sz w:val="24"/>
          <w:szCs w:val="24"/>
        </w:rPr>
      </w:pPr>
      <w:r w:rsidRPr="006A13E5">
        <w:rPr>
          <w:rFonts w:ascii="Calibri" w:hAnsi="Calibri" w:cs="Calibri"/>
          <w:color w:val="70AD47" w:themeColor="accent6"/>
          <w:sz w:val="24"/>
          <w:szCs w:val="24"/>
        </w:rPr>
        <w:t>Culture is the character and personality of</w:t>
      </w:r>
      <w:r w:rsidR="00461CD9" w:rsidRPr="006A13E5">
        <w:rPr>
          <w:rFonts w:ascii="Calibri" w:hAnsi="Calibri" w:cs="Calibri"/>
          <w:color w:val="70AD47" w:themeColor="accent6"/>
          <w:sz w:val="24"/>
          <w:szCs w:val="24"/>
        </w:rPr>
        <w:t xml:space="preserve"> an</w:t>
      </w:r>
      <w:r w:rsidRPr="006A13E5">
        <w:rPr>
          <w:rFonts w:ascii="Calibri" w:hAnsi="Calibri" w:cs="Calibri"/>
          <w:color w:val="70AD47" w:themeColor="accent6"/>
          <w:sz w:val="24"/>
          <w:szCs w:val="24"/>
        </w:rPr>
        <w:t xml:space="preserve"> organisation which refers to values, traditions, beliefs, interactions, behaviour and attitudes. Positive workplace culture is significantly important because</w:t>
      </w:r>
      <w:r w:rsidRPr="006A13E5">
        <w:rPr>
          <w:rFonts w:ascii="Calibri" w:hAnsi="Calibri" w:cs="Calibri"/>
          <w:i/>
          <w:color w:val="70AD47" w:themeColor="accent6"/>
          <w:sz w:val="24"/>
          <w:szCs w:val="24"/>
        </w:rPr>
        <w:t xml:space="preserve"> </w:t>
      </w:r>
      <w:r w:rsidRPr="006A13E5">
        <w:rPr>
          <w:rFonts w:ascii="Calibri" w:hAnsi="Calibri" w:cs="Calibri"/>
          <w:color w:val="70AD47" w:themeColor="accent6"/>
          <w:sz w:val="24"/>
          <w:szCs w:val="24"/>
        </w:rPr>
        <w:t xml:space="preserve">it attracts talent, drives engagement and retention, it impacts </w:t>
      </w:r>
      <w:r w:rsidR="00461CD9" w:rsidRPr="006A13E5">
        <w:rPr>
          <w:rFonts w:ascii="Calibri" w:hAnsi="Calibri" w:cs="Calibri"/>
          <w:color w:val="70AD47" w:themeColor="accent6"/>
          <w:sz w:val="24"/>
          <w:szCs w:val="24"/>
        </w:rPr>
        <w:t>on</w:t>
      </w:r>
      <w:r w:rsidRPr="006A13E5">
        <w:rPr>
          <w:rFonts w:ascii="Calibri" w:hAnsi="Calibri" w:cs="Calibri"/>
          <w:color w:val="70AD47" w:themeColor="accent6"/>
          <w:sz w:val="24"/>
          <w:szCs w:val="24"/>
        </w:rPr>
        <w:t xml:space="preserve"> happiness and satisfaction and helps to enhanced the performance of </w:t>
      </w:r>
      <w:r w:rsidR="00461CD9" w:rsidRPr="006A13E5">
        <w:rPr>
          <w:rFonts w:ascii="Calibri" w:hAnsi="Calibri" w:cs="Calibri"/>
          <w:color w:val="70AD47" w:themeColor="accent6"/>
          <w:sz w:val="24"/>
          <w:szCs w:val="24"/>
        </w:rPr>
        <w:t xml:space="preserve">an </w:t>
      </w:r>
      <w:r w:rsidRPr="006A13E5">
        <w:rPr>
          <w:rFonts w:ascii="Calibri" w:hAnsi="Calibri" w:cs="Calibri"/>
          <w:color w:val="70AD47" w:themeColor="accent6"/>
          <w:sz w:val="24"/>
          <w:szCs w:val="24"/>
        </w:rPr>
        <w:t>organisation (Heathfield, 2019).</w:t>
      </w:r>
    </w:p>
    <w:p w:rsidR="00B8680E" w:rsidRPr="00BA7C3C" w:rsidRDefault="00A0485D" w:rsidP="00BA7C3C">
      <w:pPr>
        <w:pStyle w:val="Heading1"/>
      </w:pPr>
      <w:bookmarkStart w:id="13" w:name="_Toc4945508"/>
      <w:bookmarkStart w:id="14" w:name="_Toc5186665"/>
      <w:bookmarkStart w:id="15" w:name="_Hlk3926784"/>
      <w:bookmarkStart w:id="16" w:name="_Toc5314044"/>
      <w:r>
        <w:t xml:space="preserve">1.2 </w:t>
      </w:r>
      <w:r w:rsidR="00A67D9B" w:rsidRPr="00BA7C3C">
        <w:t>Workplace culture:</w:t>
      </w:r>
      <w:bookmarkEnd w:id="13"/>
      <w:bookmarkEnd w:id="14"/>
      <w:bookmarkEnd w:id="16"/>
    </w:p>
    <w:p w:rsidR="00BF3B33" w:rsidRPr="006A13E5" w:rsidRDefault="00E23A5A" w:rsidP="00BD71E9">
      <w:pPr>
        <w:jc w:val="both"/>
        <w:rPr>
          <w:rFonts w:ascii="Calibri" w:hAnsi="Calibri" w:cs="Calibri"/>
          <w:sz w:val="24"/>
          <w:szCs w:val="24"/>
        </w:rPr>
      </w:pPr>
      <w:r w:rsidRPr="006A13E5">
        <w:rPr>
          <w:rFonts w:ascii="Calibri" w:hAnsi="Calibri" w:cs="Calibri"/>
          <w:sz w:val="24"/>
          <w:szCs w:val="24"/>
        </w:rPr>
        <w:t xml:space="preserve">Workplace culture is a simple term but it is a complex concept to describe. It was defined by Deal and Kennedy </w:t>
      </w:r>
      <w:r w:rsidRPr="006A13E5">
        <w:rPr>
          <w:rFonts w:ascii="Calibri" w:hAnsi="Calibri" w:cs="Calibri"/>
          <w:color w:val="000000" w:themeColor="text1"/>
          <w:sz w:val="24"/>
          <w:szCs w:val="24"/>
        </w:rPr>
        <w:t>(1</w:t>
      </w:r>
      <w:r w:rsidR="00C53133" w:rsidRPr="006A13E5">
        <w:rPr>
          <w:rFonts w:ascii="Calibri" w:hAnsi="Calibri" w:cs="Calibri"/>
          <w:color w:val="000000" w:themeColor="text1"/>
          <w:sz w:val="24"/>
          <w:szCs w:val="24"/>
        </w:rPr>
        <w:t>9</w:t>
      </w:r>
      <w:r w:rsidRPr="006A13E5">
        <w:rPr>
          <w:rFonts w:ascii="Calibri" w:hAnsi="Calibri" w:cs="Calibri"/>
          <w:color w:val="000000" w:themeColor="text1"/>
          <w:sz w:val="24"/>
          <w:szCs w:val="24"/>
        </w:rPr>
        <w:t xml:space="preserve">82) </w:t>
      </w:r>
      <w:r w:rsidRPr="006A13E5">
        <w:rPr>
          <w:rFonts w:ascii="Calibri" w:hAnsi="Calibri" w:cs="Calibri"/>
          <w:sz w:val="24"/>
          <w:szCs w:val="24"/>
        </w:rPr>
        <w:t>simpl</w:t>
      </w:r>
      <w:r w:rsidR="00D43FED" w:rsidRPr="006A13E5">
        <w:rPr>
          <w:rFonts w:ascii="Calibri" w:hAnsi="Calibri" w:cs="Calibri"/>
          <w:sz w:val="24"/>
          <w:szCs w:val="24"/>
        </w:rPr>
        <w:t>y</w:t>
      </w:r>
      <w:r w:rsidRPr="006A13E5">
        <w:rPr>
          <w:rFonts w:ascii="Calibri" w:hAnsi="Calibri" w:cs="Calibri"/>
          <w:sz w:val="24"/>
          <w:szCs w:val="24"/>
        </w:rPr>
        <w:t xml:space="preserve"> as, ‘The way we do things around here’. </w:t>
      </w:r>
      <w:r w:rsidR="00420676" w:rsidRPr="006A13E5">
        <w:rPr>
          <w:rFonts w:ascii="Calibri" w:hAnsi="Calibri" w:cs="Calibri"/>
          <w:sz w:val="24"/>
          <w:szCs w:val="24"/>
        </w:rPr>
        <w:t>(The Open University 2019)</w:t>
      </w:r>
      <w:r w:rsidR="00420676" w:rsidRPr="006A13E5">
        <w:rPr>
          <w:rFonts w:ascii="Calibri" w:hAnsi="Calibri" w:cs="Calibri"/>
          <w:noProof/>
          <w:sz w:val="24"/>
          <w:szCs w:val="24"/>
        </w:rPr>
        <w:t>.</w:t>
      </w:r>
      <w:r w:rsidR="00441CBA" w:rsidRPr="006A13E5">
        <w:rPr>
          <w:rFonts w:ascii="Calibri" w:hAnsi="Calibri" w:cs="Calibri"/>
          <w:noProof/>
          <w:sz w:val="24"/>
          <w:szCs w:val="24"/>
        </w:rPr>
        <w:t xml:space="preserve"> </w:t>
      </w:r>
      <w:bookmarkStart w:id="17" w:name="_Hlk3283112"/>
      <w:r w:rsidR="00254C0F" w:rsidRPr="006A13E5">
        <w:rPr>
          <w:rFonts w:ascii="Calibri" w:hAnsi="Calibri" w:cs="Calibri"/>
          <w:sz w:val="24"/>
          <w:szCs w:val="24"/>
        </w:rPr>
        <w:t xml:space="preserve">Culture </w:t>
      </w:r>
      <w:r w:rsidR="00D43FED" w:rsidRPr="006A13E5">
        <w:rPr>
          <w:rFonts w:ascii="Calibri" w:hAnsi="Calibri" w:cs="Calibri"/>
          <w:sz w:val="24"/>
          <w:szCs w:val="24"/>
        </w:rPr>
        <w:t xml:space="preserve">has </w:t>
      </w:r>
      <w:r w:rsidR="00254C0F" w:rsidRPr="006A13E5">
        <w:rPr>
          <w:rFonts w:ascii="Calibri" w:hAnsi="Calibri" w:cs="Calibri"/>
          <w:sz w:val="24"/>
          <w:szCs w:val="24"/>
        </w:rPr>
        <w:t>become</w:t>
      </w:r>
      <w:r w:rsidR="00D43FED" w:rsidRPr="006A13E5">
        <w:rPr>
          <w:rFonts w:ascii="Calibri" w:hAnsi="Calibri" w:cs="Calibri"/>
          <w:sz w:val="24"/>
          <w:szCs w:val="24"/>
        </w:rPr>
        <w:t xml:space="preserve"> </w:t>
      </w:r>
      <w:r w:rsidR="00D43FED" w:rsidRPr="0049464B">
        <w:rPr>
          <w:rFonts w:ascii="Calibri" w:hAnsi="Calibri" w:cs="Calibri"/>
          <w:noProof/>
          <w:sz w:val="24"/>
          <w:szCs w:val="24"/>
        </w:rPr>
        <w:t>the</w:t>
      </w:r>
      <w:r w:rsidR="00254C0F" w:rsidRPr="0049464B">
        <w:rPr>
          <w:rFonts w:ascii="Calibri" w:hAnsi="Calibri" w:cs="Calibri"/>
          <w:noProof/>
          <w:sz w:val="24"/>
          <w:szCs w:val="24"/>
        </w:rPr>
        <w:t xml:space="preserve"> most</w:t>
      </w:r>
      <w:r w:rsidR="00254C0F" w:rsidRPr="006A13E5">
        <w:rPr>
          <w:rFonts w:ascii="Calibri" w:hAnsi="Calibri" w:cs="Calibri"/>
          <w:sz w:val="24"/>
          <w:szCs w:val="24"/>
        </w:rPr>
        <w:t xml:space="preserve"> popular and important word in </w:t>
      </w:r>
      <w:r w:rsidR="00254C0F" w:rsidRPr="006A13E5">
        <w:rPr>
          <w:rFonts w:ascii="Calibri" w:hAnsi="Calibri" w:cs="Calibri"/>
          <w:noProof/>
          <w:sz w:val="24"/>
          <w:szCs w:val="24"/>
        </w:rPr>
        <w:t>corporate business</w:t>
      </w:r>
      <w:r w:rsidR="00254C0F" w:rsidRPr="006A13E5">
        <w:rPr>
          <w:rFonts w:ascii="Calibri" w:hAnsi="Calibri" w:cs="Calibri"/>
          <w:sz w:val="24"/>
          <w:szCs w:val="24"/>
        </w:rPr>
        <w:t xml:space="preserve">, which is directly related to the success of the business of the organisation, </w:t>
      </w:r>
      <w:proofErr w:type="spellStart"/>
      <w:r w:rsidR="00254C0F" w:rsidRPr="006A13E5">
        <w:rPr>
          <w:rFonts w:ascii="Calibri" w:hAnsi="Calibri" w:cs="Calibri"/>
          <w:sz w:val="24"/>
          <w:szCs w:val="24"/>
        </w:rPr>
        <w:t>B</w:t>
      </w:r>
      <w:r w:rsidR="0017790D" w:rsidRPr="006A13E5">
        <w:rPr>
          <w:rFonts w:ascii="Calibri" w:hAnsi="Calibri" w:cs="Calibri"/>
          <w:sz w:val="24"/>
          <w:szCs w:val="24"/>
        </w:rPr>
        <w:t>o</w:t>
      </w:r>
      <w:r w:rsidR="00254C0F" w:rsidRPr="006A13E5">
        <w:rPr>
          <w:rFonts w:ascii="Calibri" w:hAnsi="Calibri" w:cs="Calibri"/>
          <w:sz w:val="24"/>
          <w:szCs w:val="24"/>
        </w:rPr>
        <w:t>rsin</w:t>
      </w:r>
      <w:proofErr w:type="spellEnd"/>
      <w:r w:rsidR="00254C0F" w:rsidRPr="006A13E5">
        <w:rPr>
          <w:rFonts w:ascii="Calibri" w:hAnsi="Calibri" w:cs="Calibri"/>
          <w:sz w:val="24"/>
          <w:szCs w:val="24"/>
        </w:rPr>
        <w:t>,</w:t>
      </w:r>
      <w:r w:rsidR="0017790D" w:rsidRPr="006A13E5">
        <w:rPr>
          <w:rFonts w:ascii="Calibri" w:hAnsi="Calibri" w:cs="Calibri"/>
          <w:sz w:val="24"/>
          <w:szCs w:val="24"/>
        </w:rPr>
        <w:t>(2015).</w:t>
      </w:r>
      <w:bookmarkEnd w:id="17"/>
    </w:p>
    <w:p w:rsidR="00BF3B33" w:rsidRPr="006A13E5" w:rsidRDefault="009506E3" w:rsidP="00BD71E9">
      <w:pPr>
        <w:jc w:val="both"/>
        <w:rPr>
          <w:rFonts w:ascii="Calibri" w:hAnsi="Calibri" w:cs="Calibri"/>
          <w:sz w:val="24"/>
          <w:szCs w:val="24"/>
        </w:rPr>
      </w:pPr>
      <w:r w:rsidRPr="006A13E5">
        <w:rPr>
          <w:rFonts w:ascii="Calibri" w:hAnsi="Calibri" w:cs="Calibri"/>
          <w:sz w:val="24"/>
          <w:szCs w:val="24"/>
        </w:rPr>
        <w:t>Rachel Johnson understood w</w:t>
      </w:r>
      <w:r w:rsidR="00420676" w:rsidRPr="006A13E5">
        <w:rPr>
          <w:rFonts w:ascii="Calibri" w:hAnsi="Calibri" w:cs="Calibri"/>
          <w:sz w:val="24"/>
          <w:szCs w:val="24"/>
        </w:rPr>
        <w:t>orkplace culture as</w:t>
      </w:r>
      <w:r w:rsidRPr="006A13E5">
        <w:rPr>
          <w:rFonts w:ascii="Calibri" w:hAnsi="Calibri" w:cs="Calibri"/>
          <w:sz w:val="24"/>
          <w:szCs w:val="24"/>
        </w:rPr>
        <w:t xml:space="preserve"> embodying</w:t>
      </w:r>
      <w:r w:rsidR="00420676" w:rsidRPr="006A13E5">
        <w:rPr>
          <w:rFonts w:ascii="Calibri" w:hAnsi="Calibri" w:cs="Calibri"/>
          <w:i/>
          <w:sz w:val="24"/>
          <w:szCs w:val="24"/>
        </w:rPr>
        <w:t xml:space="preserve"> </w:t>
      </w:r>
      <w:r w:rsidRPr="006A13E5">
        <w:rPr>
          <w:rFonts w:ascii="Calibri" w:hAnsi="Calibri" w:cs="Calibri"/>
          <w:sz w:val="24"/>
          <w:szCs w:val="24"/>
        </w:rPr>
        <w:t>“</w:t>
      </w:r>
      <w:r w:rsidR="00420676" w:rsidRPr="006A13E5">
        <w:rPr>
          <w:rFonts w:ascii="Calibri" w:hAnsi="Calibri" w:cs="Calibri"/>
          <w:sz w:val="24"/>
          <w:szCs w:val="24"/>
        </w:rPr>
        <w:t>the ethos and valu</w:t>
      </w:r>
      <w:r w:rsidRPr="006A13E5">
        <w:rPr>
          <w:rFonts w:ascii="Calibri" w:hAnsi="Calibri" w:cs="Calibri"/>
          <w:sz w:val="24"/>
          <w:szCs w:val="24"/>
        </w:rPr>
        <w:t xml:space="preserve">es of a particular organisation” Mullins </w:t>
      </w:r>
      <w:r w:rsidR="00420676" w:rsidRPr="006A13E5">
        <w:rPr>
          <w:rFonts w:ascii="Calibri" w:hAnsi="Calibri" w:cs="Calibri"/>
          <w:sz w:val="24"/>
          <w:szCs w:val="24"/>
        </w:rPr>
        <w:t>(2011, p.537)</w:t>
      </w:r>
      <w:r w:rsidR="00676D4B" w:rsidRPr="006A13E5">
        <w:rPr>
          <w:rFonts w:ascii="Calibri" w:hAnsi="Calibri" w:cs="Calibri"/>
          <w:sz w:val="24"/>
          <w:szCs w:val="24"/>
        </w:rPr>
        <w:t>.</w:t>
      </w:r>
    </w:p>
    <w:p w:rsidR="00D86C37" w:rsidRDefault="00BD71E9" w:rsidP="00D86C37">
      <w:pPr>
        <w:jc w:val="both"/>
        <w:rPr>
          <w:rFonts w:ascii="Calibri" w:hAnsi="Calibri" w:cs="Calibri"/>
          <w:b/>
          <w:sz w:val="24"/>
          <w:szCs w:val="24"/>
        </w:rPr>
      </w:pPr>
      <w:r w:rsidRPr="006A13E5">
        <w:rPr>
          <w:rFonts w:ascii="Calibri" w:hAnsi="Calibri" w:cs="Calibri"/>
          <w:sz w:val="24"/>
          <w:szCs w:val="24"/>
        </w:rPr>
        <w:t xml:space="preserve">organisational culture is ‘a set of beliefs and values shared by members of the same organisation that influences their behaviours’ </w:t>
      </w:r>
      <w:r w:rsidR="0002198D" w:rsidRPr="006A13E5">
        <w:rPr>
          <w:rFonts w:ascii="Calibri" w:hAnsi="Calibri" w:cs="Calibri"/>
          <w:sz w:val="24"/>
          <w:szCs w:val="24"/>
        </w:rPr>
        <w:t xml:space="preserve"> </w:t>
      </w:r>
      <w:r w:rsidRPr="006A13E5">
        <w:rPr>
          <w:rFonts w:ascii="Calibri" w:hAnsi="Calibri" w:cs="Calibri"/>
          <w:sz w:val="24"/>
          <w:szCs w:val="24"/>
        </w:rPr>
        <w:t>(CIPD, 2016)</w:t>
      </w:r>
    </w:p>
    <w:p w:rsidR="00D86C37" w:rsidRDefault="006C085F" w:rsidP="00D86C37">
      <w:pPr>
        <w:jc w:val="both"/>
        <w:rPr>
          <w:rFonts w:ascii="Calibri" w:hAnsi="Calibri" w:cs="Calibri"/>
          <w:b/>
          <w:sz w:val="24"/>
          <w:szCs w:val="24"/>
        </w:rPr>
      </w:pPr>
      <w:r w:rsidRPr="006A13E5">
        <w:rPr>
          <w:rFonts w:ascii="Calibri" w:hAnsi="Calibri" w:cs="Calibri"/>
          <w:sz w:val="24"/>
          <w:szCs w:val="24"/>
        </w:rPr>
        <w:t xml:space="preserve">There are </w:t>
      </w:r>
      <w:r w:rsidR="00692F95" w:rsidRPr="006A13E5">
        <w:rPr>
          <w:rFonts w:ascii="Calibri" w:hAnsi="Calibri" w:cs="Calibri"/>
          <w:sz w:val="24"/>
          <w:szCs w:val="24"/>
        </w:rPr>
        <w:t xml:space="preserve">some important factors </w:t>
      </w:r>
      <w:r w:rsidR="00551D28" w:rsidRPr="006A13E5">
        <w:rPr>
          <w:rFonts w:ascii="Calibri" w:hAnsi="Calibri" w:cs="Calibri"/>
          <w:sz w:val="24"/>
          <w:szCs w:val="24"/>
        </w:rPr>
        <w:t xml:space="preserve">leading </w:t>
      </w:r>
      <w:r w:rsidR="00692F95" w:rsidRPr="006A13E5">
        <w:rPr>
          <w:rFonts w:ascii="Calibri" w:hAnsi="Calibri" w:cs="Calibri"/>
          <w:sz w:val="24"/>
          <w:szCs w:val="24"/>
        </w:rPr>
        <w:t>to success</w:t>
      </w:r>
      <w:r w:rsidRPr="006A13E5">
        <w:rPr>
          <w:rFonts w:ascii="Calibri" w:hAnsi="Calibri" w:cs="Calibri"/>
          <w:sz w:val="24"/>
          <w:szCs w:val="24"/>
        </w:rPr>
        <w:t xml:space="preserve"> of the organisation</w:t>
      </w:r>
      <w:r w:rsidR="00551D28" w:rsidRPr="006A13E5">
        <w:rPr>
          <w:rFonts w:ascii="Calibri" w:hAnsi="Calibri" w:cs="Calibri"/>
          <w:sz w:val="24"/>
          <w:szCs w:val="24"/>
        </w:rPr>
        <w:t>s</w:t>
      </w:r>
      <w:r w:rsidRPr="006A13E5">
        <w:rPr>
          <w:rFonts w:ascii="Calibri" w:hAnsi="Calibri" w:cs="Calibri"/>
          <w:sz w:val="24"/>
          <w:szCs w:val="24"/>
        </w:rPr>
        <w:t xml:space="preserve">, </w:t>
      </w:r>
      <w:r w:rsidR="00692F95" w:rsidRPr="006A13E5">
        <w:rPr>
          <w:rFonts w:ascii="Calibri" w:hAnsi="Calibri" w:cs="Calibri"/>
          <w:sz w:val="24"/>
          <w:szCs w:val="24"/>
        </w:rPr>
        <w:t xml:space="preserve">the main four factors are culture, structure, process and technology. </w:t>
      </w:r>
      <w:r w:rsidR="002131C8" w:rsidRPr="006A13E5">
        <w:rPr>
          <w:rFonts w:ascii="Calibri" w:hAnsi="Calibri" w:cs="Calibri"/>
          <w:sz w:val="24"/>
          <w:szCs w:val="24"/>
        </w:rPr>
        <w:t>Culture</w:t>
      </w:r>
      <w:r w:rsidR="00551D28" w:rsidRPr="006A13E5">
        <w:rPr>
          <w:rFonts w:ascii="Calibri" w:hAnsi="Calibri" w:cs="Calibri"/>
          <w:sz w:val="24"/>
          <w:szCs w:val="24"/>
        </w:rPr>
        <w:t xml:space="preserve"> has</w:t>
      </w:r>
      <w:r w:rsidR="002131C8" w:rsidRPr="006A13E5">
        <w:rPr>
          <w:rFonts w:ascii="Calibri" w:hAnsi="Calibri" w:cs="Calibri"/>
          <w:sz w:val="24"/>
          <w:szCs w:val="24"/>
        </w:rPr>
        <w:t xml:space="preserve"> become</w:t>
      </w:r>
      <w:r w:rsidR="00551D28" w:rsidRPr="006A13E5">
        <w:rPr>
          <w:rFonts w:ascii="Calibri" w:hAnsi="Calibri" w:cs="Calibri"/>
          <w:sz w:val="24"/>
          <w:szCs w:val="24"/>
        </w:rPr>
        <w:t xml:space="preserve"> a</w:t>
      </w:r>
      <w:r w:rsidR="002131C8" w:rsidRPr="006A13E5">
        <w:rPr>
          <w:rFonts w:ascii="Calibri" w:hAnsi="Calibri" w:cs="Calibri"/>
          <w:sz w:val="24"/>
          <w:szCs w:val="24"/>
        </w:rPr>
        <w:t xml:space="preserve">  leading factor in business</w:t>
      </w:r>
      <w:r w:rsidR="002131C8" w:rsidRPr="006A13E5">
        <w:rPr>
          <w:rFonts w:ascii="Calibri" w:hAnsi="Calibri" w:cs="Calibri"/>
          <w:color w:val="FF0000"/>
          <w:sz w:val="24"/>
          <w:szCs w:val="24"/>
        </w:rPr>
        <w:t xml:space="preserve">. </w:t>
      </w:r>
      <w:proofErr w:type="spellStart"/>
      <w:r w:rsidR="002131C8" w:rsidRPr="006A13E5">
        <w:rPr>
          <w:rFonts w:ascii="Calibri" w:hAnsi="Calibri" w:cs="Calibri"/>
          <w:color w:val="000000" w:themeColor="text1"/>
          <w:sz w:val="24"/>
          <w:szCs w:val="24"/>
        </w:rPr>
        <w:t>Steiber</w:t>
      </w:r>
      <w:proofErr w:type="spellEnd"/>
      <w:r w:rsidR="002131C8" w:rsidRPr="006A13E5">
        <w:rPr>
          <w:rFonts w:ascii="Calibri" w:hAnsi="Calibri" w:cs="Calibri"/>
          <w:color w:val="000000" w:themeColor="text1"/>
          <w:sz w:val="24"/>
          <w:szCs w:val="24"/>
        </w:rPr>
        <w:t xml:space="preserve"> </w:t>
      </w:r>
      <w:r w:rsidR="00551D28" w:rsidRPr="006A13E5">
        <w:rPr>
          <w:rFonts w:ascii="Calibri" w:hAnsi="Calibri" w:cs="Calibri"/>
          <w:color w:val="000000" w:themeColor="text1"/>
          <w:sz w:val="24"/>
          <w:szCs w:val="24"/>
        </w:rPr>
        <w:t>al et 2016 described</w:t>
      </w:r>
      <w:r w:rsidR="006F2E17">
        <w:rPr>
          <w:rFonts w:ascii="Calibri" w:hAnsi="Calibri" w:cs="Calibri"/>
          <w:sz w:val="24"/>
          <w:szCs w:val="24"/>
        </w:rPr>
        <w:t xml:space="preserve">, </w:t>
      </w:r>
      <w:r w:rsidR="002131C8" w:rsidRPr="006A13E5">
        <w:rPr>
          <w:rFonts w:ascii="Calibri" w:hAnsi="Calibri" w:cs="Calibri"/>
          <w:color w:val="333333"/>
          <w:spacing w:val="2"/>
          <w:sz w:val="24"/>
          <w:szCs w:val="24"/>
          <w:shd w:val="clear" w:color="auto" w:fill="FCFCFC"/>
        </w:rPr>
        <w:t>(</w:t>
      </w:r>
      <w:bookmarkStart w:id="18" w:name="_Hlk3284326"/>
      <w:r w:rsidR="002131C8" w:rsidRPr="006A13E5">
        <w:rPr>
          <w:rFonts w:ascii="Calibri" w:hAnsi="Calibri" w:cs="Calibri"/>
          <w:color w:val="333333"/>
          <w:spacing w:val="2"/>
          <w:sz w:val="24"/>
          <w:szCs w:val="24"/>
          <w:shd w:val="clear" w:color="auto" w:fill="FCFCFC"/>
        </w:rPr>
        <w:t>Tiran, 2017).</w:t>
      </w:r>
      <w:bookmarkEnd w:id="18"/>
    </w:p>
    <w:p w:rsidR="00A62369" w:rsidRPr="00762EE1" w:rsidRDefault="00A62369" w:rsidP="00A62369">
      <w:pPr>
        <w:pStyle w:val="ListParagraph"/>
        <w:ind w:left="644"/>
        <w:jc w:val="both"/>
        <w:rPr>
          <w:rFonts w:ascii="Calibri" w:hAnsi="Calibri" w:cs="Calibri"/>
          <w:bCs/>
          <w:color w:val="C00000"/>
        </w:rPr>
      </w:pPr>
    </w:p>
    <w:p w:rsidR="00733CBC" w:rsidRPr="00762EE1" w:rsidRDefault="00A0485D" w:rsidP="00BD71E9">
      <w:pPr>
        <w:pStyle w:val="Heading1"/>
        <w:jc w:val="both"/>
        <w:rPr>
          <w:rFonts w:ascii="Calibri" w:hAnsi="Calibri" w:cs="Calibri"/>
        </w:rPr>
      </w:pPr>
      <w:bookmarkStart w:id="19" w:name="_Toc4945509"/>
      <w:bookmarkStart w:id="20" w:name="_Toc5186666"/>
      <w:bookmarkStart w:id="21" w:name="_Toc5314045"/>
      <w:r>
        <w:rPr>
          <w:rFonts w:ascii="Calibri" w:hAnsi="Calibri" w:cs="Calibri"/>
        </w:rPr>
        <w:t xml:space="preserve">1.3 </w:t>
      </w:r>
      <w:r w:rsidR="00733CBC" w:rsidRPr="00762EE1">
        <w:rPr>
          <w:rFonts w:ascii="Calibri" w:hAnsi="Calibri" w:cs="Calibri"/>
        </w:rPr>
        <w:t>workplace culture of Google.</w:t>
      </w:r>
      <w:bookmarkEnd w:id="19"/>
      <w:bookmarkEnd w:id="20"/>
      <w:bookmarkEnd w:id="21"/>
    </w:p>
    <w:p w:rsidR="00070C46" w:rsidRPr="006A13E5" w:rsidRDefault="00D153D5" w:rsidP="00070C46">
      <w:pPr>
        <w:jc w:val="both"/>
        <w:rPr>
          <w:rFonts w:ascii="Calibri" w:hAnsi="Calibri" w:cs="Calibri"/>
          <w:noProof/>
          <w:sz w:val="24"/>
          <w:szCs w:val="24"/>
        </w:rPr>
      </w:pPr>
      <w:r w:rsidRPr="006A13E5">
        <w:rPr>
          <w:rFonts w:ascii="Calibri" w:hAnsi="Calibri" w:cs="Calibri"/>
          <w:noProof/>
          <w:sz w:val="24"/>
          <w:szCs w:val="24"/>
        </w:rPr>
        <w:t>Google is one of the most popular and successful business company in the world.</w:t>
      </w:r>
      <w:r w:rsidR="00070C46" w:rsidRPr="006A13E5">
        <w:rPr>
          <w:rFonts w:ascii="Calibri" w:hAnsi="Calibri" w:cs="Calibri"/>
          <w:noProof/>
          <w:sz w:val="24"/>
          <w:szCs w:val="24"/>
        </w:rPr>
        <w:t xml:space="preserve"> </w:t>
      </w:r>
      <w:r w:rsidR="009A7C09" w:rsidRPr="006A13E5">
        <w:rPr>
          <w:rFonts w:ascii="Calibri" w:hAnsi="Calibri" w:cs="Calibri"/>
          <w:noProof/>
          <w:sz w:val="24"/>
          <w:szCs w:val="24"/>
        </w:rPr>
        <w:t>One of t</w:t>
      </w:r>
      <w:r w:rsidR="00070C46" w:rsidRPr="006A13E5">
        <w:rPr>
          <w:rFonts w:ascii="Calibri" w:hAnsi="Calibri" w:cs="Calibri"/>
          <w:noProof/>
          <w:sz w:val="24"/>
          <w:szCs w:val="24"/>
        </w:rPr>
        <w:t xml:space="preserve">he main reason </w:t>
      </w:r>
      <w:r w:rsidR="009A7C09" w:rsidRPr="006A13E5">
        <w:rPr>
          <w:rFonts w:ascii="Calibri" w:hAnsi="Calibri" w:cs="Calibri"/>
          <w:noProof/>
          <w:sz w:val="24"/>
          <w:szCs w:val="24"/>
        </w:rPr>
        <w:t xml:space="preserve">behind its </w:t>
      </w:r>
      <w:r w:rsidR="00070C46" w:rsidRPr="006A13E5">
        <w:rPr>
          <w:rFonts w:ascii="Calibri" w:hAnsi="Calibri" w:cs="Calibri"/>
          <w:noProof/>
          <w:sz w:val="24"/>
          <w:szCs w:val="24"/>
        </w:rPr>
        <w:t>success</w:t>
      </w:r>
      <w:r w:rsidR="009538A7" w:rsidRPr="006A13E5">
        <w:rPr>
          <w:rFonts w:ascii="Calibri" w:hAnsi="Calibri" w:cs="Calibri"/>
          <w:noProof/>
          <w:sz w:val="24"/>
          <w:szCs w:val="24"/>
        </w:rPr>
        <w:t xml:space="preserve"> </w:t>
      </w:r>
      <w:r w:rsidR="00070C46" w:rsidRPr="0049464B">
        <w:rPr>
          <w:rFonts w:ascii="Calibri" w:hAnsi="Calibri" w:cs="Calibri"/>
          <w:noProof/>
          <w:sz w:val="24"/>
          <w:szCs w:val="24"/>
        </w:rPr>
        <w:t>is</w:t>
      </w:r>
      <w:r w:rsidR="00070C46" w:rsidRPr="006A13E5">
        <w:rPr>
          <w:rFonts w:ascii="Calibri" w:hAnsi="Calibri" w:cs="Calibri"/>
          <w:noProof/>
          <w:sz w:val="24"/>
          <w:szCs w:val="24"/>
        </w:rPr>
        <w:t xml:space="preserve"> </w:t>
      </w:r>
      <w:r w:rsidR="009A7C09" w:rsidRPr="0049464B">
        <w:rPr>
          <w:rFonts w:ascii="Calibri" w:hAnsi="Calibri" w:cs="Calibri"/>
          <w:noProof/>
          <w:sz w:val="24"/>
          <w:szCs w:val="24"/>
        </w:rPr>
        <w:t>Googl</w:t>
      </w:r>
      <w:r w:rsidR="0049464B">
        <w:rPr>
          <w:rFonts w:ascii="Calibri" w:hAnsi="Calibri" w:cs="Calibri"/>
          <w:noProof/>
          <w:sz w:val="24"/>
          <w:szCs w:val="24"/>
        </w:rPr>
        <w:t>e'</w:t>
      </w:r>
      <w:r w:rsidR="009A7C09" w:rsidRPr="0049464B">
        <w:rPr>
          <w:rFonts w:ascii="Calibri" w:hAnsi="Calibri" w:cs="Calibri"/>
          <w:noProof/>
          <w:sz w:val="24"/>
          <w:szCs w:val="24"/>
        </w:rPr>
        <w:t>s</w:t>
      </w:r>
      <w:r w:rsidR="009A7C09" w:rsidRPr="006A13E5">
        <w:rPr>
          <w:rFonts w:ascii="Calibri" w:hAnsi="Calibri" w:cs="Calibri"/>
          <w:noProof/>
          <w:sz w:val="24"/>
          <w:szCs w:val="24"/>
        </w:rPr>
        <w:t xml:space="preserve"> </w:t>
      </w:r>
      <w:r w:rsidR="009A7C09" w:rsidRPr="0049464B">
        <w:rPr>
          <w:rFonts w:ascii="Calibri" w:hAnsi="Calibri" w:cs="Calibri"/>
          <w:noProof/>
          <w:sz w:val="24"/>
          <w:szCs w:val="24"/>
        </w:rPr>
        <w:t>company</w:t>
      </w:r>
      <w:r w:rsidR="00070C46" w:rsidRPr="0049464B">
        <w:rPr>
          <w:rFonts w:ascii="Calibri" w:hAnsi="Calibri" w:cs="Calibri"/>
          <w:noProof/>
          <w:sz w:val="24"/>
          <w:szCs w:val="24"/>
        </w:rPr>
        <w:t xml:space="preserve"> culture</w:t>
      </w:r>
      <w:r w:rsidR="00070C46" w:rsidRPr="006A13E5">
        <w:rPr>
          <w:rFonts w:ascii="Calibri" w:hAnsi="Calibri" w:cs="Calibri"/>
          <w:noProof/>
          <w:sz w:val="24"/>
          <w:szCs w:val="24"/>
        </w:rPr>
        <w:t>.</w:t>
      </w:r>
      <w:r w:rsidR="009A7C09" w:rsidRPr="006A13E5">
        <w:rPr>
          <w:rFonts w:ascii="Calibri" w:hAnsi="Calibri" w:cs="Calibri"/>
          <w:noProof/>
          <w:sz w:val="24"/>
          <w:szCs w:val="24"/>
        </w:rPr>
        <w:t xml:space="preserve"> </w:t>
      </w:r>
      <w:r w:rsidR="00070C46" w:rsidRPr="006A13E5">
        <w:rPr>
          <w:rFonts w:ascii="Calibri" w:hAnsi="Calibri" w:cs="Calibri"/>
          <w:sz w:val="24"/>
          <w:szCs w:val="24"/>
        </w:rPr>
        <w:t>Coleman, (2016), reported in The Guardian that  Google’s model of the workplace culture keep employees happy and maintain</w:t>
      </w:r>
      <w:r w:rsidR="009A7C09" w:rsidRPr="006A13E5">
        <w:rPr>
          <w:rFonts w:ascii="Calibri" w:hAnsi="Calibri" w:cs="Calibri"/>
          <w:sz w:val="24"/>
          <w:szCs w:val="24"/>
        </w:rPr>
        <w:t>s</w:t>
      </w:r>
      <w:r w:rsidR="00070C46" w:rsidRPr="006A13E5">
        <w:rPr>
          <w:rFonts w:ascii="Calibri" w:hAnsi="Calibri" w:cs="Calibri"/>
          <w:sz w:val="24"/>
          <w:szCs w:val="24"/>
        </w:rPr>
        <w:t xml:space="preserve"> productivity. </w:t>
      </w:r>
    </w:p>
    <w:p w:rsidR="00D86C37" w:rsidRDefault="00A67D9B" w:rsidP="00D86C37">
      <w:pPr>
        <w:jc w:val="both"/>
        <w:rPr>
          <w:rFonts w:ascii="Calibri" w:hAnsi="Calibri" w:cs="Calibri"/>
          <w:sz w:val="24"/>
          <w:szCs w:val="24"/>
        </w:rPr>
      </w:pPr>
      <w:r w:rsidRPr="006A13E5">
        <w:rPr>
          <w:rFonts w:ascii="Calibri" w:hAnsi="Calibri" w:cs="Calibri"/>
          <w:noProof/>
          <w:sz w:val="24"/>
          <w:szCs w:val="24"/>
        </w:rPr>
        <w:lastRenderedPageBreak/>
        <w:t>Google</w:t>
      </w:r>
      <w:r w:rsidRPr="006A13E5">
        <w:rPr>
          <w:rFonts w:ascii="Calibri" w:hAnsi="Calibri" w:cs="Calibri"/>
          <w:sz w:val="24"/>
          <w:szCs w:val="24"/>
        </w:rPr>
        <w:t xml:space="preserve"> has its own </w:t>
      </w:r>
      <w:r w:rsidR="00D153D5" w:rsidRPr="006A13E5">
        <w:rPr>
          <w:rFonts w:ascii="Calibri" w:hAnsi="Calibri" w:cs="Calibri"/>
          <w:sz w:val="24"/>
          <w:szCs w:val="24"/>
        </w:rPr>
        <w:t xml:space="preserve">unique </w:t>
      </w:r>
      <w:r w:rsidRPr="006A13E5">
        <w:rPr>
          <w:rFonts w:ascii="Calibri" w:hAnsi="Calibri" w:cs="Calibri"/>
          <w:sz w:val="24"/>
          <w:szCs w:val="24"/>
        </w:rPr>
        <w:t xml:space="preserve">organisational culture which is and </w:t>
      </w:r>
      <w:r w:rsidR="00D153D5" w:rsidRPr="006A13E5">
        <w:rPr>
          <w:rFonts w:ascii="Calibri" w:hAnsi="Calibri" w:cs="Calibri"/>
          <w:sz w:val="24"/>
          <w:szCs w:val="24"/>
        </w:rPr>
        <w:t>different</w:t>
      </w:r>
      <w:r w:rsidRPr="006A13E5">
        <w:rPr>
          <w:rFonts w:ascii="Calibri" w:hAnsi="Calibri" w:cs="Calibri"/>
          <w:sz w:val="24"/>
          <w:szCs w:val="24"/>
        </w:rPr>
        <w:t xml:space="preserve"> from other companies and </w:t>
      </w:r>
      <w:r w:rsidRPr="006A13E5">
        <w:rPr>
          <w:rFonts w:ascii="Calibri" w:hAnsi="Calibri" w:cs="Calibri"/>
          <w:noProof/>
          <w:sz w:val="24"/>
          <w:szCs w:val="24"/>
        </w:rPr>
        <w:t>competitors</w:t>
      </w:r>
      <w:r w:rsidR="00D153D5" w:rsidRPr="006A13E5">
        <w:rPr>
          <w:rFonts w:ascii="Calibri" w:hAnsi="Calibri" w:cs="Calibri"/>
          <w:noProof/>
          <w:sz w:val="24"/>
          <w:szCs w:val="24"/>
        </w:rPr>
        <w:t xml:space="preserve"> having</w:t>
      </w:r>
      <w:r w:rsidR="00D153D5" w:rsidRPr="006A13E5">
        <w:rPr>
          <w:rFonts w:ascii="Calibri" w:hAnsi="Calibri" w:cs="Calibri"/>
          <w:sz w:val="24"/>
          <w:szCs w:val="24"/>
        </w:rPr>
        <w:t xml:space="preserve"> </w:t>
      </w:r>
      <w:r w:rsidRPr="006A13E5">
        <w:rPr>
          <w:rFonts w:ascii="Calibri" w:hAnsi="Calibri" w:cs="Calibri"/>
          <w:sz w:val="24"/>
          <w:szCs w:val="24"/>
        </w:rPr>
        <w:t>ten core principle</w:t>
      </w:r>
      <w:r w:rsidR="00D153D5" w:rsidRPr="006A13E5">
        <w:rPr>
          <w:rFonts w:ascii="Calibri" w:hAnsi="Calibri" w:cs="Calibri"/>
          <w:sz w:val="24"/>
          <w:szCs w:val="24"/>
        </w:rPr>
        <w:t>s,</w:t>
      </w:r>
      <w:r w:rsidR="00E04684" w:rsidRPr="006A13E5">
        <w:rPr>
          <w:rFonts w:ascii="Calibri" w:hAnsi="Calibri" w:cs="Calibri"/>
          <w:sz w:val="24"/>
          <w:szCs w:val="24"/>
        </w:rPr>
        <w:t xml:space="preserve"> which are </w:t>
      </w:r>
      <w:r w:rsidR="00D153D5" w:rsidRPr="006A13E5">
        <w:rPr>
          <w:rFonts w:ascii="Calibri" w:hAnsi="Calibri" w:cs="Calibri"/>
          <w:sz w:val="24"/>
          <w:szCs w:val="24"/>
        </w:rPr>
        <w:t xml:space="preserve">the </w:t>
      </w:r>
      <w:r w:rsidR="00E04684" w:rsidRPr="006A13E5">
        <w:rPr>
          <w:rFonts w:ascii="Calibri" w:hAnsi="Calibri" w:cs="Calibri"/>
          <w:sz w:val="24"/>
          <w:szCs w:val="24"/>
        </w:rPr>
        <w:t>share</w:t>
      </w:r>
      <w:r w:rsidR="009A7C09" w:rsidRPr="006A13E5">
        <w:rPr>
          <w:rFonts w:ascii="Calibri" w:hAnsi="Calibri" w:cs="Calibri"/>
          <w:sz w:val="24"/>
          <w:szCs w:val="24"/>
        </w:rPr>
        <w:t>d</w:t>
      </w:r>
      <w:r w:rsidR="00E04684" w:rsidRPr="006A13E5">
        <w:rPr>
          <w:rFonts w:ascii="Calibri" w:hAnsi="Calibri" w:cs="Calibri"/>
          <w:sz w:val="24"/>
          <w:szCs w:val="24"/>
        </w:rPr>
        <w:t xml:space="preserve"> values the company</w:t>
      </w:r>
      <w:r w:rsidR="00A31CD7" w:rsidRPr="006A13E5">
        <w:rPr>
          <w:rFonts w:ascii="Calibri" w:hAnsi="Calibri" w:cs="Calibri"/>
          <w:sz w:val="24"/>
          <w:szCs w:val="24"/>
        </w:rPr>
        <w:t xml:space="preserve">. According to the Forbes </w:t>
      </w:r>
      <w:r w:rsidR="00D153D5" w:rsidRPr="006A13E5">
        <w:rPr>
          <w:rFonts w:ascii="Calibri" w:hAnsi="Calibri" w:cs="Calibri"/>
          <w:sz w:val="24"/>
          <w:szCs w:val="24"/>
        </w:rPr>
        <w:t>report</w:t>
      </w:r>
      <w:r w:rsidR="00A31CD7" w:rsidRPr="006A13E5">
        <w:rPr>
          <w:rFonts w:ascii="Calibri" w:hAnsi="Calibri" w:cs="Calibri"/>
          <w:sz w:val="24"/>
          <w:szCs w:val="24"/>
        </w:rPr>
        <w:t xml:space="preserve">, </w:t>
      </w:r>
      <w:r w:rsidR="009A7C09" w:rsidRPr="006A13E5">
        <w:rPr>
          <w:rFonts w:ascii="Calibri" w:hAnsi="Calibri" w:cs="Calibri"/>
          <w:sz w:val="24"/>
          <w:szCs w:val="24"/>
        </w:rPr>
        <w:t>t</w:t>
      </w:r>
      <w:r w:rsidR="00A31CD7" w:rsidRPr="006A13E5">
        <w:rPr>
          <w:rFonts w:ascii="Calibri" w:hAnsi="Calibri" w:cs="Calibri"/>
          <w:sz w:val="24"/>
          <w:szCs w:val="24"/>
        </w:rPr>
        <w:t xml:space="preserve">here are 13 reasons Google Deserves its ‘Best Company Culture’ award, such </w:t>
      </w:r>
      <w:r w:rsidR="00A31CD7" w:rsidRPr="006A13E5">
        <w:rPr>
          <w:rFonts w:ascii="Calibri" w:hAnsi="Calibri" w:cs="Calibri"/>
          <w:noProof/>
          <w:sz w:val="24"/>
          <w:szCs w:val="24"/>
        </w:rPr>
        <w:t>as</w:t>
      </w:r>
      <w:r w:rsidR="00A31CD7" w:rsidRPr="006A13E5">
        <w:rPr>
          <w:rFonts w:ascii="Calibri" w:hAnsi="Calibri" w:cs="Calibri"/>
          <w:sz w:val="24"/>
          <w:szCs w:val="24"/>
        </w:rPr>
        <w:t xml:space="preserve"> true flexibility, </w:t>
      </w:r>
      <w:r w:rsidR="009A7C09" w:rsidRPr="006A13E5">
        <w:rPr>
          <w:rFonts w:ascii="Calibri" w:hAnsi="Calibri" w:cs="Calibri"/>
          <w:sz w:val="24"/>
          <w:szCs w:val="24"/>
        </w:rPr>
        <w:t>t</w:t>
      </w:r>
      <w:r w:rsidR="00A31CD7" w:rsidRPr="006A13E5">
        <w:rPr>
          <w:rFonts w:ascii="Calibri" w:hAnsi="Calibri" w:cs="Calibri"/>
          <w:sz w:val="24"/>
          <w:szCs w:val="24"/>
        </w:rPr>
        <w:t xml:space="preserve">he freedom to be creative, </w:t>
      </w:r>
      <w:r w:rsidR="009A7C09" w:rsidRPr="006A13E5">
        <w:rPr>
          <w:rFonts w:ascii="Calibri" w:hAnsi="Calibri" w:cs="Calibri"/>
          <w:sz w:val="24"/>
          <w:szCs w:val="24"/>
        </w:rPr>
        <w:t>a</w:t>
      </w:r>
      <w:r w:rsidR="00A31CD7" w:rsidRPr="006A13E5">
        <w:rPr>
          <w:rFonts w:ascii="Calibri" w:hAnsi="Calibri" w:cs="Calibri"/>
          <w:sz w:val="24"/>
          <w:szCs w:val="24"/>
        </w:rPr>
        <w:t xml:space="preserve"> fun environment, The people and their expertise, Dog friendly </w:t>
      </w:r>
      <w:r w:rsidR="00A31CD7" w:rsidRPr="006A13E5">
        <w:rPr>
          <w:rFonts w:ascii="Calibri" w:hAnsi="Calibri" w:cs="Calibri"/>
          <w:noProof/>
          <w:sz w:val="24"/>
          <w:szCs w:val="24"/>
        </w:rPr>
        <w:t>workplace</w:t>
      </w:r>
      <w:r w:rsidR="00A31CD7" w:rsidRPr="006A13E5">
        <w:rPr>
          <w:rFonts w:ascii="Calibri" w:hAnsi="Calibri" w:cs="Calibri"/>
          <w:sz w:val="24"/>
          <w:szCs w:val="24"/>
        </w:rPr>
        <w:t>, share</w:t>
      </w:r>
      <w:r w:rsidR="009A7C09" w:rsidRPr="006A13E5">
        <w:rPr>
          <w:rFonts w:ascii="Calibri" w:hAnsi="Calibri" w:cs="Calibri"/>
          <w:sz w:val="24"/>
          <w:szCs w:val="24"/>
        </w:rPr>
        <w:t>d</w:t>
      </w:r>
      <w:r w:rsidR="00A31CD7" w:rsidRPr="006A13E5">
        <w:rPr>
          <w:rFonts w:ascii="Calibri" w:hAnsi="Calibri" w:cs="Calibri"/>
          <w:sz w:val="24"/>
          <w:szCs w:val="24"/>
        </w:rPr>
        <w:t xml:space="preserve"> values across the organisation, constant Innovation, </w:t>
      </w:r>
      <w:r w:rsidR="009A7C09" w:rsidRPr="006A13E5">
        <w:rPr>
          <w:rFonts w:ascii="Calibri" w:hAnsi="Calibri" w:cs="Calibri"/>
          <w:sz w:val="24"/>
          <w:szCs w:val="24"/>
        </w:rPr>
        <w:t xml:space="preserve">and </w:t>
      </w:r>
      <w:r w:rsidR="00A31CD7" w:rsidRPr="006A13E5">
        <w:rPr>
          <w:rFonts w:ascii="Calibri" w:hAnsi="Calibri" w:cs="Calibri"/>
          <w:sz w:val="24"/>
          <w:szCs w:val="24"/>
        </w:rPr>
        <w:t>Trust,  are some</w:t>
      </w:r>
      <w:r w:rsidR="009A7C09" w:rsidRPr="006A13E5">
        <w:rPr>
          <w:rFonts w:ascii="Calibri" w:hAnsi="Calibri" w:cs="Calibri"/>
          <w:sz w:val="24"/>
          <w:szCs w:val="24"/>
        </w:rPr>
        <w:t xml:space="preserve"> of the</w:t>
      </w:r>
      <w:r w:rsidR="00A31CD7" w:rsidRPr="006A13E5">
        <w:rPr>
          <w:rFonts w:ascii="Calibri" w:hAnsi="Calibri" w:cs="Calibri"/>
          <w:sz w:val="24"/>
          <w:szCs w:val="24"/>
        </w:rPr>
        <w:t xml:space="preserve"> best examples of Google culture, (Forbes, 2018)</w:t>
      </w:r>
    </w:p>
    <w:p w:rsidR="00D86C37" w:rsidRPr="006A13E5" w:rsidRDefault="00D86C37" w:rsidP="00BD71E9">
      <w:pPr>
        <w:jc w:val="both"/>
        <w:rPr>
          <w:rFonts w:ascii="Calibri" w:hAnsi="Calibri" w:cs="Calibri"/>
          <w:sz w:val="24"/>
          <w:szCs w:val="24"/>
        </w:rPr>
      </w:pPr>
      <w:r w:rsidRPr="00D86C37">
        <w:rPr>
          <w:rFonts w:ascii="Calibri" w:hAnsi="Calibri" w:cs="Calibri"/>
          <w:sz w:val="24"/>
          <w:szCs w:val="24"/>
        </w:rPr>
        <w:t xml:space="preserve">Google’s culture is  Flexible, fun, and founded on </w:t>
      </w:r>
      <w:r w:rsidRPr="00D86C37">
        <w:rPr>
          <w:rFonts w:ascii="Calibri" w:hAnsi="Calibri" w:cs="Calibri"/>
          <w:noProof/>
          <w:sz w:val="24"/>
          <w:szCs w:val="24"/>
        </w:rPr>
        <w:t>trust.</w:t>
      </w:r>
      <w:r w:rsidRPr="00D86C37">
        <w:rPr>
          <w:rFonts w:ascii="Calibri" w:hAnsi="Calibri" w:cs="Calibri"/>
          <w:sz w:val="24"/>
          <w:szCs w:val="24"/>
        </w:rPr>
        <w:t xml:space="preserve"> Encourage employees for innovation coach each other ‘Googler to Googler’, </w:t>
      </w:r>
      <w:r w:rsidRPr="00D86C37">
        <w:rPr>
          <w:rFonts w:ascii="Calibri" w:hAnsi="Calibri" w:cs="Calibri"/>
          <w:noProof/>
          <w:sz w:val="24"/>
          <w:szCs w:val="24"/>
        </w:rPr>
        <w:t>that helps</w:t>
      </w:r>
      <w:r w:rsidRPr="00D86C37">
        <w:rPr>
          <w:rFonts w:ascii="Calibri" w:hAnsi="Calibri" w:cs="Calibri"/>
          <w:sz w:val="24"/>
          <w:szCs w:val="24"/>
        </w:rPr>
        <w:t xml:space="preserve"> to build a sense of community is one of the best way to creating more positive company culture. Trust</w:t>
      </w:r>
      <w:r>
        <w:rPr>
          <w:rFonts w:ascii="Calibri" w:hAnsi="Calibri" w:cs="Calibri"/>
          <w:sz w:val="24"/>
          <w:szCs w:val="24"/>
        </w:rPr>
        <w:t xml:space="preserve"> and transparency </w:t>
      </w:r>
      <w:r w:rsidRPr="00D86C37">
        <w:rPr>
          <w:rFonts w:ascii="Calibri" w:hAnsi="Calibri" w:cs="Calibri"/>
          <w:sz w:val="24"/>
          <w:szCs w:val="24"/>
        </w:rPr>
        <w:t xml:space="preserve"> </w:t>
      </w:r>
      <w:r>
        <w:rPr>
          <w:rFonts w:ascii="Calibri" w:hAnsi="Calibri" w:cs="Calibri"/>
          <w:sz w:val="24"/>
          <w:szCs w:val="24"/>
        </w:rPr>
        <w:t xml:space="preserve">are </w:t>
      </w:r>
      <w:r w:rsidRPr="00D86C37">
        <w:rPr>
          <w:rFonts w:ascii="Calibri" w:hAnsi="Calibri" w:cs="Calibri"/>
          <w:sz w:val="24"/>
          <w:szCs w:val="24"/>
        </w:rPr>
        <w:t xml:space="preserve">core </w:t>
      </w:r>
      <w:r>
        <w:rPr>
          <w:rFonts w:ascii="Calibri" w:hAnsi="Calibri" w:cs="Calibri"/>
          <w:sz w:val="24"/>
          <w:szCs w:val="24"/>
        </w:rPr>
        <w:t xml:space="preserve">values </w:t>
      </w:r>
      <w:r w:rsidRPr="00D86C37">
        <w:rPr>
          <w:rFonts w:ascii="Calibri" w:hAnsi="Calibri" w:cs="Calibri"/>
          <w:sz w:val="24"/>
          <w:szCs w:val="24"/>
        </w:rPr>
        <w:t xml:space="preserve">of </w:t>
      </w:r>
      <w:r>
        <w:rPr>
          <w:rFonts w:ascii="Calibri" w:hAnsi="Calibri" w:cs="Calibri"/>
          <w:sz w:val="24"/>
          <w:szCs w:val="24"/>
        </w:rPr>
        <w:t>Google</w:t>
      </w:r>
      <w:r w:rsidRPr="00D86C37">
        <w:rPr>
          <w:rFonts w:ascii="Calibri" w:hAnsi="Calibri" w:cs="Calibri"/>
          <w:sz w:val="24"/>
          <w:szCs w:val="24"/>
        </w:rPr>
        <w:t xml:space="preserve"> culture what makes google success. (Books, 2018). </w:t>
      </w:r>
    </w:p>
    <w:p w:rsidR="0040663B" w:rsidRPr="006A13E5" w:rsidRDefault="00E04684" w:rsidP="00BD71E9">
      <w:pPr>
        <w:jc w:val="both"/>
        <w:rPr>
          <w:rFonts w:ascii="Calibri" w:hAnsi="Calibri" w:cs="Calibri"/>
          <w:sz w:val="24"/>
          <w:szCs w:val="24"/>
        </w:rPr>
      </w:pPr>
      <w:r w:rsidRPr="006A13E5">
        <w:rPr>
          <w:rFonts w:ascii="Calibri" w:hAnsi="Calibri" w:cs="Calibri"/>
          <w:sz w:val="24"/>
          <w:szCs w:val="24"/>
        </w:rPr>
        <w:t xml:space="preserve">The organisational </w:t>
      </w:r>
      <w:r w:rsidR="009A7C09" w:rsidRPr="006A13E5">
        <w:rPr>
          <w:rFonts w:ascii="Calibri" w:hAnsi="Calibri" w:cs="Calibri"/>
          <w:sz w:val="24"/>
          <w:szCs w:val="24"/>
        </w:rPr>
        <w:t xml:space="preserve">helps </w:t>
      </w:r>
      <w:r w:rsidRPr="006A13E5">
        <w:rPr>
          <w:rFonts w:ascii="Calibri" w:hAnsi="Calibri" w:cs="Calibri"/>
          <w:sz w:val="24"/>
          <w:szCs w:val="24"/>
        </w:rPr>
        <w:t>life of the Googlers is distinctive</w:t>
      </w:r>
      <w:r w:rsidR="009A7C09" w:rsidRPr="006A13E5">
        <w:rPr>
          <w:rFonts w:ascii="Calibri" w:hAnsi="Calibri" w:cs="Calibri"/>
          <w:sz w:val="24"/>
          <w:szCs w:val="24"/>
        </w:rPr>
        <w:t>, Google</w:t>
      </w:r>
      <w:r w:rsidR="009431C0" w:rsidRPr="006A13E5">
        <w:rPr>
          <w:rFonts w:ascii="Calibri" w:hAnsi="Calibri" w:cs="Calibri"/>
          <w:sz w:val="24"/>
          <w:szCs w:val="24"/>
        </w:rPr>
        <w:t xml:space="preserve"> employees known as Googlers, </w:t>
      </w:r>
      <w:r w:rsidR="00BA7C3C">
        <w:rPr>
          <w:rFonts w:ascii="Calibri" w:hAnsi="Calibri" w:cs="Calibri"/>
          <w:sz w:val="24"/>
          <w:szCs w:val="24"/>
        </w:rPr>
        <w:t xml:space="preserve">they </w:t>
      </w:r>
      <w:r w:rsidR="008A0901" w:rsidRPr="006A13E5">
        <w:rPr>
          <w:rFonts w:ascii="Calibri" w:hAnsi="Calibri" w:cs="Calibri"/>
          <w:sz w:val="24"/>
          <w:szCs w:val="24"/>
        </w:rPr>
        <w:t xml:space="preserve">eat together </w:t>
      </w:r>
      <w:r w:rsidR="009431C0" w:rsidRPr="006A13E5">
        <w:rPr>
          <w:rFonts w:ascii="Calibri" w:hAnsi="Calibri" w:cs="Calibri"/>
          <w:sz w:val="24"/>
          <w:szCs w:val="24"/>
        </w:rPr>
        <w:t xml:space="preserve">daily </w:t>
      </w:r>
      <w:r w:rsidR="008A0901" w:rsidRPr="006A13E5">
        <w:rPr>
          <w:rFonts w:ascii="Calibri" w:hAnsi="Calibri" w:cs="Calibri"/>
          <w:sz w:val="24"/>
          <w:szCs w:val="24"/>
        </w:rPr>
        <w:t>and at the various office cafes</w:t>
      </w:r>
      <w:r w:rsidR="009431C0" w:rsidRPr="006A13E5">
        <w:rPr>
          <w:rFonts w:ascii="Calibri" w:hAnsi="Calibri" w:cs="Calibri"/>
          <w:sz w:val="24"/>
          <w:szCs w:val="24"/>
        </w:rPr>
        <w:t>, having</w:t>
      </w:r>
      <w:r w:rsidR="003C56CD" w:rsidRPr="006A13E5">
        <w:rPr>
          <w:rFonts w:ascii="Calibri" w:hAnsi="Calibri" w:cs="Calibri"/>
          <w:sz w:val="24"/>
          <w:szCs w:val="24"/>
        </w:rPr>
        <w:t xml:space="preserve"> relaxed conversations with </w:t>
      </w:r>
      <w:r w:rsidR="009431C0" w:rsidRPr="006A13E5">
        <w:rPr>
          <w:rFonts w:ascii="Calibri" w:hAnsi="Calibri" w:cs="Calibri"/>
          <w:sz w:val="24"/>
          <w:szCs w:val="24"/>
        </w:rPr>
        <w:t>their colleagues</w:t>
      </w:r>
      <w:r w:rsidR="003C56CD" w:rsidRPr="006A13E5">
        <w:rPr>
          <w:rFonts w:ascii="Calibri" w:hAnsi="Calibri" w:cs="Calibri"/>
          <w:sz w:val="24"/>
          <w:szCs w:val="24"/>
        </w:rPr>
        <w:t xml:space="preserve"> from different team</w:t>
      </w:r>
      <w:r w:rsidR="009431C0" w:rsidRPr="006A13E5">
        <w:rPr>
          <w:rFonts w:ascii="Calibri" w:hAnsi="Calibri" w:cs="Calibri"/>
          <w:sz w:val="24"/>
          <w:szCs w:val="24"/>
        </w:rPr>
        <w:t>s</w:t>
      </w:r>
      <w:r w:rsidR="003C56CD" w:rsidRPr="006A13E5">
        <w:rPr>
          <w:rFonts w:ascii="Calibri" w:hAnsi="Calibri" w:cs="Calibri"/>
          <w:sz w:val="24"/>
          <w:szCs w:val="24"/>
        </w:rPr>
        <w:t>. Innovation is one of the main pillar</w:t>
      </w:r>
      <w:r w:rsidR="009431C0" w:rsidRPr="006A13E5">
        <w:rPr>
          <w:rFonts w:ascii="Calibri" w:hAnsi="Calibri" w:cs="Calibri"/>
          <w:sz w:val="24"/>
          <w:szCs w:val="24"/>
        </w:rPr>
        <w:t>s</w:t>
      </w:r>
      <w:r w:rsidR="003C56CD" w:rsidRPr="006A13E5">
        <w:rPr>
          <w:rFonts w:ascii="Calibri" w:hAnsi="Calibri" w:cs="Calibri"/>
          <w:sz w:val="24"/>
          <w:szCs w:val="24"/>
        </w:rPr>
        <w:t xml:space="preserve"> of </w:t>
      </w:r>
      <w:r w:rsidR="003C56CD" w:rsidRPr="006A13E5">
        <w:rPr>
          <w:rFonts w:ascii="Calibri" w:hAnsi="Calibri" w:cs="Calibri"/>
          <w:noProof/>
          <w:sz w:val="24"/>
          <w:szCs w:val="24"/>
        </w:rPr>
        <w:t>Google</w:t>
      </w:r>
      <w:r w:rsidR="007669D7" w:rsidRPr="006A13E5">
        <w:rPr>
          <w:rFonts w:ascii="Calibri" w:hAnsi="Calibri" w:cs="Calibri"/>
          <w:noProof/>
          <w:sz w:val="24"/>
          <w:szCs w:val="24"/>
        </w:rPr>
        <w:t xml:space="preserve"> ’s</w:t>
      </w:r>
      <w:r w:rsidR="003C56CD" w:rsidRPr="006A13E5">
        <w:rPr>
          <w:rFonts w:ascii="Calibri" w:hAnsi="Calibri" w:cs="Calibri"/>
          <w:noProof/>
          <w:sz w:val="24"/>
          <w:szCs w:val="24"/>
        </w:rPr>
        <w:t xml:space="preserve"> culture</w:t>
      </w:r>
      <w:r w:rsidR="003C56CD" w:rsidRPr="006A13E5">
        <w:rPr>
          <w:rFonts w:ascii="Calibri" w:hAnsi="Calibri" w:cs="Calibri"/>
          <w:sz w:val="24"/>
          <w:szCs w:val="24"/>
        </w:rPr>
        <w:t xml:space="preserve">, every Googler can comfortably shares their ideas </w:t>
      </w:r>
      <w:r w:rsidR="009431C0" w:rsidRPr="006A13E5">
        <w:rPr>
          <w:rFonts w:ascii="Calibri" w:hAnsi="Calibri" w:cs="Calibri"/>
          <w:sz w:val="24"/>
          <w:szCs w:val="24"/>
        </w:rPr>
        <w:t>and</w:t>
      </w:r>
      <w:r w:rsidR="003C56CD" w:rsidRPr="006A13E5">
        <w:rPr>
          <w:rFonts w:ascii="Calibri" w:hAnsi="Calibri" w:cs="Calibri"/>
          <w:sz w:val="24"/>
          <w:szCs w:val="24"/>
        </w:rPr>
        <w:t xml:space="preserve"> their opinions </w:t>
      </w:r>
      <w:r w:rsidR="00C33535" w:rsidRPr="006A13E5">
        <w:rPr>
          <w:rFonts w:ascii="Calibri" w:hAnsi="Calibri" w:cs="Calibri"/>
          <w:sz w:val="24"/>
          <w:szCs w:val="24"/>
        </w:rPr>
        <w:t xml:space="preserve">with each other in a very informal working environment. Sergey and Brin played a big role to laying the foundation of Google culture </w:t>
      </w:r>
      <w:r w:rsidR="00F567A4" w:rsidRPr="006A13E5">
        <w:rPr>
          <w:rFonts w:ascii="Calibri" w:hAnsi="Calibri" w:cs="Calibri"/>
          <w:sz w:val="24"/>
          <w:szCs w:val="24"/>
        </w:rPr>
        <w:t xml:space="preserve">and </w:t>
      </w:r>
      <w:r w:rsidR="00C33535" w:rsidRPr="006A13E5">
        <w:rPr>
          <w:rFonts w:ascii="Calibri" w:hAnsi="Calibri" w:cs="Calibri"/>
          <w:sz w:val="24"/>
          <w:szCs w:val="24"/>
        </w:rPr>
        <w:t xml:space="preserve">every </w:t>
      </w:r>
      <w:r w:rsidR="00C33535" w:rsidRPr="000E1B22">
        <w:rPr>
          <w:rFonts w:ascii="Calibri" w:hAnsi="Calibri" w:cs="Calibri"/>
          <w:noProof/>
          <w:sz w:val="24"/>
          <w:szCs w:val="24"/>
        </w:rPr>
        <w:t>Googl</w:t>
      </w:r>
      <w:r w:rsidR="0049464B" w:rsidRPr="000E1B22">
        <w:rPr>
          <w:rFonts w:ascii="Calibri" w:hAnsi="Calibri" w:cs="Calibri"/>
          <w:noProof/>
          <w:sz w:val="24"/>
          <w:szCs w:val="24"/>
        </w:rPr>
        <w:t>a</w:t>
      </w:r>
      <w:r w:rsidR="00C33535" w:rsidRPr="000E1B22">
        <w:rPr>
          <w:rFonts w:ascii="Calibri" w:hAnsi="Calibri" w:cs="Calibri"/>
          <w:noProof/>
          <w:sz w:val="24"/>
          <w:szCs w:val="24"/>
        </w:rPr>
        <w:t>r</w:t>
      </w:r>
      <w:r w:rsidR="00C33535" w:rsidRPr="006A13E5">
        <w:rPr>
          <w:rFonts w:ascii="Calibri" w:hAnsi="Calibri" w:cs="Calibri"/>
          <w:sz w:val="24"/>
          <w:szCs w:val="24"/>
        </w:rPr>
        <w:t xml:space="preserve"> </w:t>
      </w:r>
      <w:r w:rsidR="00F567A4" w:rsidRPr="006A13E5">
        <w:rPr>
          <w:rFonts w:ascii="Calibri" w:hAnsi="Calibri" w:cs="Calibri"/>
          <w:sz w:val="24"/>
          <w:szCs w:val="24"/>
        </w:rPr>
        <w:t>contribut</w:t>
      </w:r>
      <w:r w:rsidR="008801FE" w:rsidRPr="006A13E5">
        <w:rPr>
          <w:rFonts w:ascii="Calibri" w:hAnsi="Calibri" w:cs="Calibri"/>
          <w:sz w:val="24"/>
          <w:szCs w:val="24"/>
        </w:rPr>
        <w:t>es</w:t>
      </w:r>
      <w:r w:rsidR="00F567A4" w:rsidRPr="006A13E5">
        <w:rPr>
          <w:rFonts w:ascii="Calibri" w:hAnsi="Calibri" w:cs="Calibri"/>
          <w:sz w:val="24"/>
          <w:szCs w:val="24"/>
        </w:rPr>
        <w:t xml:space="preserve"> to develop its culture</w:t>
      </w:r>
      <w:r w:rsidR="00AB31EE" w:rsidRPr="006A13E5">
        <w:rPr>
          <w:rFonts w:ascii="Calibri" w:hAnsi="Calibri" w:cs="Calibri"/>
          <w:sz w:val="24"/>
          <w:szCs w:val="24"/>
        </w:rPr>
        <w:t>. The alignment values present</w:t>
      </w:r>
      <w:r w:rsidR="008801FE" w:rsidRPr="006A13E5">
        <w:rPr>
          <w:rFonts w:ascii="Calibri" w:hAnsi="Calibri" w:cs="Calibri"/>
          <w:sz w:val="24"/>
          <w:szCs w:val="24"/>
        </w:rPr>
        <w:t>ed</w:t>
      </w:r>
      <w:r w:rsidR="00AB31EE" w:rsidRPr="006A13E5">
        <w:rPr>
          <w:rFonts w:ascii="Calibri" w:hAnsi="Calibri" w:cs="Calibri"/>
          <w:sz w:val="24"/>
          <w:szCs w:val="24"/>
        </w:rPr>
        <w:t xml:space="preserve"> in Google culture are Innovation, fun in the workplace, laid-back, creativity and uniqueness </w:t>
      </w:r>
      <w:r w:rsidR="008801FE" w:rsidRPr="006A13E5">
        <w:rPr>
          <w:rFonts w:ascii="Calibri" w:hAnsi="Calibri" w:cs="Calibri"/>
          <w:sz w:val="24"/>
          <w:szCs w:val="24"/>
        </w:rPr>
        <w:t xml:space="preserve">and </w:t>
      </w:r>
      <w:r w:rsidR="00153BD3" w:rsidRPr="006A13E5">
        <w:rPr>
          <w:rFonts w:ascii="Calibri" w:hAnsi="Calibri" w:cs="Calibri"/>
          <w:sz w:val="24"/>
          <w:szCs w:val="24"/>
        </w:rPr>
        <w:t xml:space="preserve">shows </w:t>
      </w:r>
      <w:r w:rsidR="00153BD3" w:rsidRPr="006A13E5">
        <w:rPr>
          <w:rFonts w:ascii="Calibri" w:hAnsi="Calibri" w:cs="Calibri"/>
          <w:noProof/>
          <w:sz w:val="24"/>
          <w:szCs w:val="24"/>
        </w:rPr>
        <w:t>that it</w:t>
      </w:r>
      <w:r w:rsidR="00153BD3" w:rsidRPr="006A13E5">
        <w:rPr>
          <w:rFonts w:ascii="Calibri" w:hAnsi="Calibri" w:cs="Calibri"/>
          <w:sz w:val="24"/>
          <w:szCs w:val="24"/>
        </w:rPr>
        <w:t xml:space="preserve"> has </w:t>
      </w:r>
      <w:r w:rsidR="008801FE" w:rsidRPr="006A13E5">
        <w:rPr>
          <w:rFonts w:ascii="Calibri" w:hAnsi="Calibri" w:cs="Calibri"/>
          <w:sz w:val="24"/>
          <w:szCs w:val="24"/>
        </w:rPr>
        <w:t xml:space="preserve">a </w:t>
      </w:r>
      <w:r w:rsidR="00153BD3" w:rsidRPr="006A13E5">
        <w:rPr>
          <w:rFonts w:ascii="Calibri" w:hAnsi="Calibri" w:cs="Calibri"/>
          <w:sz w:val="24"/>
          <w:szCs w:val="24"/>
        </w:rPr>
        <w:t>truly different and unique organisational culture than other organisation,</w:t>
      </w:r>
      <w:r w:rsidR="00F567A4" w:rsidRPr="006A13E5">
        <w:rPr>
          <w:rFonts w:ascii="Calibri" w:hAnsi="Calibri" w:cs="Calibri"/>
          <w:sz w:val="24"/>
          <w:szCs w:val="24"/>
        </w:rPr>
        <w:t>(</w:t>
      </w:r>
      <w:bookmarkStart w:id="22" w:name="_Hlk3288797"/>
      <w:r w:rsidR="00F567A4" w:rsidRPr="006A13E5">
        <w:rPr>
          <w:rFonts w:ascii="Calibri" w:hAnsi="Calibri" w:cs="Calibri"/>
          <w:sz w:val="24"/>
          <w:szCs w:val="24"/>
        </w:rPr>
        <w:t>mbaknol.com, 2019</w:t>
      </w:r>
      <w:bookmarkEnd w:id="22"/>
      <w:r w:rsidR="00F567A4" w:rsidRPr="006A13E5">
        <w:rPr>
          <w:rFonts w:ascii="Calibri" w:hAnsi="Calibri" w:cs="Calibri"/>
          <w:sz w:val="24"/>
          <w:szCs w:val="24"/>
        </w:rPr>
        <w:t>).</w:t>
      </w:r>
    </w:p>
    <w:p w:rsidR="0040663B" w:rsidRPr="00762EE1" w:rsidRDefault="00A0485D" w:rsidP="00BD71E9">
      <w:pPr>
        <w:pStyle w:val="Heading1"/>
        <w:jc w:val="both"/>
        <w:rPr>
          <w:rFonts w:ascii="Calibri" w:hAnsi="Calibri" w:cs="Calibri"/>
          <w:sz w:val="24"/>
          <w:szCs w:val="24"/>
        </w:rPr>
      </w:pPr>
      <w:bookmarkStart w:id="23" w:name="_Toc4945510"/>
      <w:bookmarkStart w:id="24" w:name="_Toc5186667"/>
      <w:bookmarkStart w:id="25" w:name="_Toc5314046"/>
      <w:r>
        <w:rPr>
          <w:rFonts w:ascii="Calibri" w:hAnsi="Calibri" w:cs="Calibri"/>
        </w:rPr>
        <w:t xml:space="preserve">1.4 </w:t>
      </w:r>
      <w:r w:rsidR="00EB69CC" w:rsidRPr="00762EE1">
        <w:rPr>
          <w:rFonts w:ascii="Calibri" w:hAnsi="Calibri" w:cs="Calibri"/>
        </w:rPr>
        <w:t>An analysis of Google</w:t>
      </w:r>
      <w:r w:rsidR="00E810BA" w:rsidRPr="00762EE1">
        <w:rPr>
          <w:rFonts w:ascii="Calibri" w:hAnsi="Calibri" w:cs="Calibri"/>
        </w:rPr>
        <w:t xml:space="preserve"> workplace culture</w:t>
      </w:r>
      <w:r w:rsidR="00EB69CC" w:rsidRPr="00762EE1">
        <w:rPr>
          <w:rFonts w:ascii="Calibri" w:hAnsi="Calibri" w:cs="Calibri"/>
        </w:rPr>
        <w:t>:</w:t>
      </w:r>
      <w:bookmarkEnd w:id="23"/>
      <w:bookmarkEnd w:id="24"/>
      <w:bookmarkEnd w:id="25"/>
    </w:p>
    <w:p w:rsidR="00CC461E" w:rsidRDefault="00CC461E" w:rsidP="008D1D52">
      <w:pPr>
        <w:pStyle w:val="Heading2"/>
        <w:rPr>
          <w:rFonts w:ascii="Calibri" w:hAnsi="Calibri" w:cs="Calibri"/>
          <w:noProof/>
        </w:rPr>
      </w:pPr>
      <w:bookmarkStart w:id="26" w:name="_Toc4945511"/>
      <w:bookmarkStart w:id="27" w:name="_Toc5186668"/>
    </w:p>
    <w:p w:rsidR="00ED330C" w:rsidRPr="00762EE1" w:rsidRDefault="00A0485D" w:rsidP="008D1D52">
      <w:pPr>
        <w:pStyle w:val="Heading2"/>
        <w:rPr>
          <w:rFonts w:ascii="Calibri" w:hAnsi="Calibri" w:cs="Calibri"/>
        </w:rPr>
      </w:pPr>
      <w:bookmarkStart w:id="28" w:name="_Toc5314047"/>
      <w:r>
        <w:rPr>
          <w:rFonts w:ascii="Calibri" w:hAnsi="Calibri" w:cs="Calibri"/>
          <w:noProof/>
        </w:rPr>
        <w:t xml:space="preserve">1.5  </w:t>
      </w:r>
      <w:r w:rsidR="00EB69CC" w:rsidRPr="00762EE1">
        <w:rPr>
          <w:rFonts w:ascii="Calibri" w:hAnsi="Calibri" w:cs="Calibri"/>
          <w:noProof/>
        </w:rPr>
        <w:t>PESTLE</w:t>
      </w:r>
      <w:r w:rsidR="00EB69CC" w:rsidRPr="00762EE1">
        <w:rPr>
          <w:rFonts w:ascii="Calibri" w:hAnsi="Calibri" w:cs="Calibri"/>
        </w:rPr>
        <w:t>:</w:t>
      </w:r>
      <w:bookmarkEnd w:id="26"/>
      <w:bookmarkEnd w:id="27"/>
      <w:bookmarkEnd w:id="28"/>
      <w:r w:rsidR="00D108DB" w:rsidRPr="00762EE1">
        <w:rPr>
          <w:rFonts w:ascii="Calibri" w:hAnsi="Calibri" w:cs="Calibri"/>
        </w:rPr>
        <w:t xml:space="preserve"> </w:t>
      </w:r>
      <w:bookmarkStart w:id="29" w:name="_Toc4661754"/>
    </w:p>
    <w:bookmarkEnd w:id="29"/>
    <w:p w:rsidR="00A0485D" w:rsidRDefault="00A0485D" w:rsidP="00BD71E9">
      <w:pPr>
        <w:jc w:val="both"/>
        <w:rPr>
          <w:rStyle w:val="Heading2Char"/>
          <w:rFonts w:ascii="Calibri" w:hAnsi="Calibri" w:cs="Calibri"/>
          <w:color w:val="auto"/>
          <w:sz w:val="24"/>
          <w:szCs w:val="24"/>
        </w:rPr>
      </w:pPr>
    </w:p>
    <w:p w:rsidR="00ED330C" w:rsidRPr="00A0485D" w:rsidRDefault="00A0485D" w:rsidP="00BD71E9">
      <w:pPr>
        <w:jc w:val="both"/>
        <w:rPr>
          <w:rStyle w:val="Heading2Char"/>
          <w:rFonts w:ascii="Calibri" w:hAnsi="Calibri" w:cs="Calibri"/>
          <w:color w:val="auto"/>
          <w:sz w:val="24"/>
          <w:szCs w:val="24"/>
        </w:rPr>
      </w:pPr>
      <w:bookmarkStart w:id="30" w:name="_Toc5310022"/>
      <w:bookmarkStart w:id="31" w:name="_Toc5314048"/>
      <w:r w:rsidRPr="00A0485D">
        <w:rPr>
          <w:rStyle w:val="Heading2Char"/>
          <w:rFonts w:ascii="Calibri" w:hAnsi="Calibri" w:cs="Calibri"/>
          <w:color w:val="auto"/>
          <w:sz w:val="24"/>
          <w:szCs w:val="24"/>
        </w:rPr>
        <w:t>PESTLE</w:t>
      </w:r>
      <w:r>
        <w:rPr>
          <w:rStyle w:val="Heading2Char"/>
          <w:rFonts w:ascii="Calibri" w:hAnsi="Calibri" w:cs="Calibri"/>
          <w:color w:val="auto"/>
          <w:sz w:val="24"/>
          <w:szCs w:val="24"/>
        </w:rPr>
        <w:t xml:space="preserve"> is an analysis tool which is used to identify the external factors facing by the organisations. It is stands for political, economic, social, technological, legal and environmental.</w:t>
      </w:r>
      <w:bookmarkEnd w:id="30"/>
      <w:bookmarkEnd w:id="31"/>
    </w:p>
    <w:p w:rsidR="00A0485D" w:rsidRDefault="00A0485D" w:rsidP="00BD71E9">
      <w:pPr>
        <w:jc w:val="both"/>
        <w:rPr>
          <w:rFonts w:ascii="Calibri" w:hAnsi="Calibri" w:cs="Calibri"/>
          <w:b/>
          <w:noProof/>
          <w:sz w:val="24"/>
          <w:szCs w:val="24"/>
        </w:rPr>
      </w:pPr>
      <w:bookmarkStart w:id="32" w:name="_Toc4945513"/>
      <w:bookmarkStart w:id="33" w:name="_Toc5186670"/>
      <w:bookmarkStart w:id="34" w:name="_Toc5314049"/>
      <w:r>
        <w:rPr>
          <w:rStyle w:val="Heading2Char"/>
          <w:rFonts w:ascii="Calibri" w:hAnsi="Calibri" w:cs="Calibri"/>
        </w:rPr>
        <w:t xml:space="preserve">1.5.1 </w:t>
      </w:r>
      <w:r w:rsidR="00D108DB" w:rsidRPr="00762EE1">
        <w:rPr>
          <w:rStyle w:val="Heading2Char"/>
          <w:rFonts w:ascii="Calibri" w:hAnsi="Calibri" w:cs="Calibri"/>
        </w:rPr>
        <w:t>Political</w:t>
      </w:r>
      <w:bookmarkEnd w:id="32"/>
      <w:bookmarkEnd w:id="33"/>
      <w:r>
        <w:rPr>
          <w:rStyle w:val="Heading2Char"/>
          <w:rFonts w:ascii="Calibri" w:hAnsi="Calibri" w:cs="Calibri"/>
        </w:rPr>
        <w:t xml:space="preserve"> factors:</w:t>
      </w:r>
      <w:bookmarkEnd w:id="34"/>
    </w:p>
    <w:p w:rsidR="00FA6729" w:rsidRPr="00762EE1" w:rsidRDefault="00863F87" w:rsidP="00BD71E9">
      <w:pPr>
        <w:jc w:val="both"/>
        <w:rPr>
          <w:rFonts w:ascii="Calibri" w:hAnsi="Calibri" w:cs="Calibri"/>
          <w:noProof/>
          <w:sz w:val="24"/>
          <w:szCs w:val="24"/>
        </w:rPr>
      </w:pPr>
      <w:r w:rsidRPr="00762EE1">
        <w:rPr>
          <w:rFonts w:ascii="Calibri" w:hAnsi="Calibri" w:cs="Calibri"/>
          <w:noProof/>
          <w:sz w:val="24"/>
          <w:szCs w:val="24"/>
        </w:rPr>
        <w:t>political stability is</w:t>
      </w:r>
      <w:r w:rsidRPr="00762EE1">
        <w:rPr>
          <w:rFonts w:ascii="Calibri" w:hAnsi="Calibri" w:cs="Calibri"/>
          <w:b/>
          <w:noProof/>
          <w:sz w:val="24"/>
          <w:szCs w:val="24"/>
        </w:rPr>
        <w:t xml:space="preserve"> </w:t>
      </w:r>
      <w:r w:rsidRPr="00762EE1">
        <w:rPr>
          <w:rFonts w:ascii="Calibri" w:hAnsi="Calibri" w:cs="Calibri"/>
          <w:noProof/>
          <w:sz w:val="24"/>
          <w:szCs w:val="24"/>
        </w:rPr>
        <w:t xml:space="preserve">one of the vital aspect in the Google Strategy. </w:t>
      </w:r>
      <w:r w:rsidR="00801B07" w:rsidRPr="00762EE1">
        <w:rPr>
          <w:rFonts w:ascii="Calibri" w:hAnsi="Calibri" w:cs="Calibri"/>
          <w:noProof/>
          <w:sz w:val="24"/>
          <w:szCs w:val="24"/>
        </w:rPr>
        <w:t>A s</w:t>
      </w:r>
      <w:r w:rsidRPr="00762EE1">
        <w:rPr>
          <w:rFonts w:ascii="Calibri" w:hAnsi="Calibri" w:cs="Calibri"/>
          <w:noProof/>
          <w:sz w:val="24"/>
          <w:szCs w:val="24"/>
        </w:rPr>
        <w:t>table government help</w:t>
      </w:r>
      <w:r w:rsidR="00801B07" w:rsidRPr="00762EE1">
        <w:rPr>
          <w:rFonts w:ascii="Calibri" w:hAnsi="Calibri" w:cs="Calibri"/>
          <w:noProof/>
          <w:sz w:val="24"/>
          <w:szCs w:val="24"/>
        </w:rPr>
        <w:t>s</w:t>
      </w:r>
      <w:r w:rsidRPr="00762EE1">
        <w:rPr>
          <w:rFonts w:ascii="Calibri" w:hAnsi="Calibri" w:cs="Calibri"/>
          <w:noProof/>
          <w:sz w:val="24"/>
          <w:szCs w:val="24"/>
        </w:rPr>
        <w:t xml:space="preserve"> businesses</w:t>
      </w:r>
      <w:r w:rsidR="00FE4F88" w:rsidRPr="00762EE1">
        <w:rPr>
          <w:rFonts w:ascii="Calibri" w:hAnsi="Calibri" w:cs="Calibri"/>
          <w:noProof/>
          <w:sz w:val="24"/>
          <w:szCs w:val="24"/>
        </w:rPr>
        <w:t>,</w:t>
      </w:r>
      <w:r w:rsidRPr="00762EE1">
        <w:rPr>
          <w:rFonts w:ascii="Calibri" w:hAnsi="Calibri" w:cs="Calibri"/>
          <w:noProof/>
          <w:sz w:val="24"/>
          <w:szCs w:val="24"/>
        </w:rPr>
        <w:t xml:space="preserve"> which supports </w:t>
      </w:r>
      <w:r w:rsidR="00FE4F88" w:rsidRPr="00762EE1">
        <w:rPr>
          <w:rFonts w:ascii="Calibri" w:hAnsi="Calibri" w:cs="Calibri"/>
          <w:noProof/>
          <w:sz w:val="24"/>
          <w:szCs w:val="24"/>
        </w:rPr>
        <w:t>for</w:t>
      </w:r>
      <w:r w:rsidRPr="00762EE1">
        <w:rPr>
          <w:rFonts w:ascii="Calibri" w:hAnsi="Calibri" w:cs="Calibri"/>
          <w:noProof/>
          <w:sz w:val="24"/>
          <w:szCs w:val="24"/>
        </w:rPr>
        <w:t xml:space="preserve"> the business advertis</w:t>
      </w:r>
      <w:r w:rsidR="007669D7" w:rsidRPr="00762EE1">
        <w:rPr>
          <w:rFonts w:ascii="Calibri" w:hAnsi="Calibri" w:cs="Calibri"/>
          <w:noProof/>
          <w:sz w:val="24"/>
          <w:szCs w:val="24"/>
        </w:rPr>
        <w:t>e</w:t>
      </w:r>
      <w:r w:rsidRPr="00762EE1">
        <w:rPr>
          <w:rFonts w:ascii="Calibri" w:hAnsi="Calibri" w:cs="Calibri"/>
          <w:noProof/>
          <w:sz w:val="24"/>
          <w:szCs w:val="24"/>
        </w:rPr>
        <w:t xml:space="preserve">ment </w:t>
      </w:r>
      <w:r w:rsidR="00FE4F88" w:rsidRPr="00762EE1">
        <w:rPr>
          <w:rFonts w:ascii="Calibri" w:hAnsi="Calibri" w:cs="Calibri"/>
          <w:noProof/>
          <w:sz w:val="24"/>
          <w:szCs w:val="24"/>
        </w:rPr>
        <w:t xml:space="preserve">on Google and hence benefits Google. </w:t>
      </w:r>
      <w:r w:rsidR="00801B07" w:rsidRPr="00762EE1">
        <w:rPr>
          <w:rFonts w:ascii="Calibri" w:hAnsi="Calibri" w:cs="Calibri"/>
          <w:noProof/>
          <w:sz w:val="24"/>
          <w:szCs w:val="24"/>
        </w:rPr>
        <w:t xml:space="preserve">As most </w:t>
      </w:r>
      <w:r w:rsidR="00FE4F88" w:rsidRPr="00762EE1">
        <w:rPr>
          <w:rFonts w:ascii="Calibri" w:hAnsi="Calibri" w:cs="Calibri"/>
          <w:noProof/>
          <w:sz w:val="24"/>
          <w:szCs w:val="24"/>
        </w:rPr>
        <w:t>government</w:t>
      </w:r>
      <w:r w:rsidR="00801B07" w:rsidRPr="00762EE1">
        <w:rPr>
          <w:rFonts w:ascii="Calibri" w:hAnsi="Calibri" w:cs="Calibri"/>
          <w:noProof/>
          <w:sz w:val="24"/>
          <w:szCs w:val="24"/>
        </w:rPr>
        <w:t>s</w:t>
      </w:r>
      <w:r w:rsidR="00FE4F88" w:rsidRPr="00762EE1">
        <w:rPr>
          <w:rFonts w:ascii="Calibri" w:hAnsi="Calibri" w:cs="Calibri"/>
          <w:noProof/>
          <w:sz w:val="24"/>
          <w:szCs w:val="24"/>
        </w:rPr>
        <w:t xml:space="preserve"> have unidentified and unclear laws for online information sharing, so the </w:t>
      </w:r>
      <w:r w:rsidR="00801B07" w:rsidRPr="00762EE1">
        <w:rPr>
          <w:rFonts w:ascii="Calibri" w:hAnsi="Calibri" w:cs="Calibri"/>
          <w:noProof/>
          <w:sz w:val="24"/>
          <w:szCs w:val="24"/>
        </w:rPr>
        <w:t>conflicting</w:t>
      </w:r>
      <w:r w:rsidR="00FE4F88" w:rsidRPr="00762EE1">
        <w:rPr>
          <w:rFonts w:ascii="Calibri" w:hAnsi="Calibri" w:cs="Calibri"/>
          <w:noProof/>
          <w:sz w:val="24"/>
          <w:szCs w:val="24"/>
        </w:rPr>
        <w:t xml:space="preserve"> laws could impacts </w:t>
      </w:r>
      <w:r w:rsidR="00801B07" w:rsidRPr="00762EE1">
        <w:rPr>
          <w:rFonts w:ascii="Calibri" w:hAnsi="Calibri" w:cs="Calibri"/>
          <w:noProof/>
          <w:sz w:val="24"/>
          <w:szCs w:val="24"/>
        </w:rPr>
        <w:t>on</w:t>
      </w:r>
      <w:r w:rsidR="00FE4F88" w:rsidRPr="00762EE1">
        <w:rPr>
          <w:rFonts w:ascii="Calibri" w:hAnsi="Calibri" w:cs="Calibri"/>
          <w:noProof/>
          <w:sz w:val="24"/>
          <w:szCs w:val="24"/>
        </w:rPr>
        <w:t xml:space="preserve"> Google.</w:t>
      </w:r>
      <w:r w:rsidR="00371E82" w:rsidRPr="00762EE1">
        <w:rPr>
          <w:rFonts w:ascii="Calibri" w:hAnsi="Calibri" w:cs="Calibri"/>
          <w:noProof/>
          <w:sz w:val="24"/>
          <w:szCs w:val="24"/>
        </w:rPr>
        <w:t xml:space="preserve"> </w:t>
      </w:r>
      <w:r w:rsidR="00697576" w:rsidRPr="00762EE1">
        <w:rPr>
          <w:rFonts w:ascii="Calibri" w:hAnsi="Calibri" w:cs="Calibri"/>
          <w:noProof/>
          <w:sz w:val="24"/>
          <w:szCs w:val="24"/>
        </w:rPr>
        <w:t>G</w:t>
      </w:r>
      <w:r w:rsidR="00371E82" w:rsidRPr="00762EE1">
        <w:rPr>
          <w:rFonts w:ascii="Calibri" w:hAnsi="Calibri" w:cs="Calibri"/>
          <w:noProof/>
          <w:sz w:val="24"/>
          <w:szCs w:val="24"/>
        </w:rPr>
        <w:t xml:space="preserve">lobalisation helps to </w:t>
      </w:r>
      <w:r w:rsidR="00B26FB7" w:rsidRPr="00762EE1">
        <w:rPr>
          <w:rFonts w:ascii="Calibri" w:hAnsi="Calibri" w:cs="Calibri"/>
          <w:noProof/>
          <w:sz w:val="24"/>
          <w:szCs w:val="24"/>
        </w:rPr>
        <w:t>increase</w:t>
      </w:r>
      <w:r w:rsidR="00371E82" w:rsidRPr="00762EE1">
        <w:rPr>
          <w:rFonts w:ascii="Calibri" w:hAnsi="Calibri" w:cs="Calibri"/>
          <w:noProof/>
          <w:sz w:val="24"/>
          <w:szCs w:val="24"/>
        </w:rPr>
        <w:t xml:space="preserve"> the online advertis</w:t>
      </w:r>
      <w:r w:rsidR="007669D7" w:rsidRPr="00762EE1">
        <w:rPr>
          <w:rFonts w:ascii="Calibri" w:hAnsi="Calibri" w:cs="Calibri"/>
          <w:noProof/>
          <w:sz w:val="24"/>
          <w:szCs w:val="24"/>
        </w:rPr>
        <w:t>e</w:t>
      </w:r>
      <w:r w:rsidR="00371E82" w:rsidRPr="00762EE1">
        <w:rPr>
          <w:rFonts w:ascii="Calibri" w:hAnsi="Calibri" w:cs="Calibri"/>
          <w:noProof/>
          <w:sz w:val="24"/>
          <w:szCs w:val="24"/>
        </w:rPr>
        <w:t xml:space="preserve">ment and the political stability </w:t>
      </w:r>
      <w:r w:rsidR="00B26FB7" w:rsidRPr="00762EE1">
        <w:rPr>
          <w:rFonts w:ascii="Calibri" w:hAnsi="Calibri" w:cs="Calibri"/>
          <w:noProof/>
          <w:sz w:val="24"/>
          <w:szCs w:val="24"/>
        </w:rPr>
        <w:t>in major markets minimi</w:t>
      </w:r>
      <w:r w:rsidR="00697576" w:rsidRPr="00762EE1">
        <w:rPr>
          <w:rFonts w:ascii="Calibri" w:hAnsi="Calibri" w:cs="Calibri"/>
          <w:noProof/>
          <w:sz w:val="24"/>
          <w:szCs w:val="24"/>
        </w:rPr>
        <w:t>s</w:t>
      </w:r>
      <w:r w:rsidR="00B26FB7" w:rsidRPr="00762EE1">
        <w:rPr>
          <w:rFonts w:ascii="Calibri" w:hAnsi="Calibri" w:cs="Calibri"/>
          <w:noProof/>
          <w:sz w:val="24"/>
          <w:szCs w:val="24"/>
        </w:rPr>
        <w:t xml:space="preserve">es </w:t>
      </w:r>
      <w:r w:rsidR="00697576" w:rsidRPr="00762EE1">
        <w:rPr>
          <w:rFonts w:ascii="Calibri" w:hAnsi="Calibri" w:cs="Calibri"/>
          <w:noProof/>
          <w:sz w:val="24"/>
          <w:szCs w:val="24"/>
        </w:rPr>
        <w:t>o</w:t>
      </w:r>
      <w:r w:rsidR="00B26FB7" w:rsidRPr="00762EE1">
        <w:rPr>
          <w:rFonts w:ascii="Calibri" w:hAnsi="Calibri" w:cs="Calibri"/>
          <w:noProof/>
          <w:sz w:val="24"/>
          <w:szCs w:val="24"/>
        </w:rPr>
        <w:t>bstacles to the companies expansion are the good opportunities</w:t>
      </w:r>
      <w:r w:rsidR="009F5B84" w:rsidRPr="00762EE1">
        <w:rPr>
          <w:rFonts w:ascii="Calibri" w:hAnsi="Calibri" w:cs="Calibri"/>
          <w:noProof/>
          <w:sz w:val="24"/>
          <w:szCs w:val="24"/>
        </w:rPr>
        <w:t>.</w:t>
      </w:r>
      <w:r w:rsidR="0035485E" w:rsidRPr="00762EE1">
        <w:rPr>
          <w:rFonts w:ascii="Calibri" w:hAnsi="Calibri" w:cs="Calibri"/>
          <w:noProof/>
          <w:sz w:val="24"/>
          <w:szCs w:val="24"/>
        </w:rPr>
        <w:t xml:space="preserve"> </w:t>
      </w:r>
      <w:r w:rsidR="00222E4C">
        <w:rPr>
          <w:rFonts w:ascii="Calibri" w:hAnsi="Calibri" w:cs="Calibri"/>
          <w:noProof/>
          <w:sz w:val="24"/>
          <w:szCs w:val="24"/>
        </w:rPr>
        <w:t>P</w:t>
      </w:r>
      <w:r w:rsidR="00280B13" w:rsidRPr="00762EE1">
        <w:rPr>
          <w:rFonts w:ascii="Calibri" w:hAnsi="Calibri" w:cs="Calibri"/>
          <w:noProof/>
          <w:sz w:val="24"/>
          <w:szCs w:val="24"/>
        </w:rPr>
        <w:t xml:space="preserve">olitical </w:t>
      </w:r>
      <w:r w:rsidR="00D86C37">
        <w:rPr>
          <w:rFonts w:ascii="Calibri" w:hAnsi="Calibri" w:cs="Calibri"/>
          <w:noProof/>
          <w:sz w:val="24"/>
          <w:szCs w:val="24"/>
        </w:rPr>
        <w:t>problems</w:t>
      </w:r>
      <w:r w:rsidR="00280B13" w:rsidRPr="00762EE1">
        <w:rPr>
          <w:rFonts w:ascii="Calibri" w:hAnsi="Calibri" w:cs="Calibri"/>
          <w:noProof/>
          <w:sz w:val="24"/>
          <w:szCs w:val="24"/>
        </w:rPr>
        <w:t xml:space="preserve"> are bec</w:t>
      </w:r>
      <w:r w:rsidR="007669D7" w:rsidRPr="00762EE1">
        <w:rPr>
          <w:rFonts w:ascii="Calibri" w:hAnsi="Calibri" w:cs="Calibri"/>
          <w:noProof/>
          <w:sz w:val="24"/>
          <w:szCs w:val="24"/>
        </w:rPr>
        <w:t>o</w:t>
      </w:r>
      <w:r w:rsidR="00280B13" w:rsidRPr="00762EE1">
        <w:rPr>
          <w:rFonts w:ascii="Calibri" w:hAnsi="Calibri" w:cs="Calibri"/>
          <w:noProof/>
          <w:sz w:val="24"/>
          <w:szCs w:val="24"/>
        </w:rPr>
        <w:t>ming a big cha</w:t>
      </w:r>
      <w:r w:rsidR="007669D7" w:rsidRPr="00762EE1">
        <w:rPr>
          <w:rFonts w:ascii="Calibri" w:hAnsi="Calibri" w:cs="Calibri"/>
          <w:noProof/>
          <w:sz w:val="24"/>
          <w:szCs w:val="24"/>
        </w:rPr>
        <w:t>l</w:t>
      </w:r>
      <w:r w:rsidR="00280B13" w:rsidRPr="00762EE1">
        <w:rPr>
          <w:rFonts w:ascii="Calibri" w:hAnsi="Calibri" w:cs="Calibri"/>
          <w:noProof/>
          <w:sz w:val="24"/>
          <w:szCs w:val="24"/>
        </w:rPr>
        <w:t>lenges in front of Google company.</w:t>
      </w:r>
      <w:r w:rsidR="00441CBA" w:rsidRPr="00762EE1">
        <w:rPr>
          <w:rFonts w:ascii="Calibri" w:hAnsi="Calibri" w:cs="Calibri"/>
          <w:noProof/>
          <w:sz w:val="24"/>
          <w:szCs w:val="24"/>
        </w:rPr>
        <w:t xml:space="preserve"> </w:t>
      </w:r>
      <w:r w:rsidR="00280B13" w:rsidRPr="00762EE1">
        <w:rPr>
          <w:rFonts w:ascii="Calibri" w:hAnsi="Calibri" w:cs="Calibri"/>
          <w:noProof/>
          <w:sz w:val="24"/>
          <w:szCs w:val="24"/>
        </w:rPr>
        <w:t>(</w:t>
      </w:r>
      <w:bookmarkStart w:id="35" w:name="_Hlk3323579"/>
      <w:r w:rsidR="00280B13" w:rsidRPr="00762EE1">
        <w:rPr>
          <w:rFonts w:ascii="Calibri" w:hAnsi="Calibri" w:cs="Calibri"/>
          <w:noProof/>
          <w:sz w:val="24"/>
          <w:szCs w:val="24"/>
        </w:rPr>
        <w:t>Pratap, 2017</w:t>
      </w:r>
      <w:bookmarkEnd w:id="35"/>
      <w:r w:rsidR="00280B13" w:rsidRPr="00762EE1">
        <w:rPr>
          <w:rFonts w:ascii="Calibri" w:hAnsi="Calibri" w:cs="Calibri"/>
          <w:noProof/>
          <w:sz w:val="24"/>
          <w:szCs w:val="24"/>
        </w:rPr>
        <w:t xml:space="preserve">, </w:t>
      </w:r>
      <w:bookmarkStart w:id="36" w:name="_Hlk3323863"/>
      <w:r w:rsidR="00280B13" w:rsidRPr="00762EE1">
        <w:rPr>
          <w:rFonts w:ascii="Calibri" w:hAnsi="Calibri" w:cs="Calibri"/>
          <w:noProof/>
          <w:sz w:val="24"/>
          <w:szCs w:val="24"/>
        </w:rPr>
        <w:t>Roland, 2017</w:t>
      </w:r>
      <w:bookmarkEnd w:id="36"/>
      <w:r w:rsidR="00280B13" w:rsidRPr="00762EE1">
        <w:rPr>
          <w:rFonts w:ascii="Calibri" w:hAnsi="Calibri" w:cs="Calibri"/>
          <w:noProof/>
          <w:sz w:val="24"/>
          <w:szCs w:val="24"/>
        </w:rPr>
        <w:t xml:space="preserve">, </w:t>
      </w:r>
      <w:bookmarkStart w:id="37" w:name="_Hlk3324061"/>
      <w:r w:rsidR="007669D7" w:rsidRPr="00762EE1">
        <w:rPr>
          <w:rFonts w:ascii="Calibri" w:hAnsi="Calibri" w:cs="Calibri"/>
          <w:noProof/>
          <w:sz w:val="24"/>
          <w:szCs w:val="24"/>
        </w:rPr>
        <w:t>S</w:t>
      </w:r>
      <w:r w:rsidR="00280B13" w:rsidRPr="00762EE1">
        <w:rPr>
          <w:rFonts w:ascii="Calibri" w:hAnsi="Calibri" w:cs="Calibri"/>
          <w:noProof/>
          <w:sz w:val="24"/>
          <w:szCs w:val="24"/>
        </w:rPr>
        <w:t>ultan, 2013</w:t>
      </w:r>
      <w:bookmarkEnd w:id="37"/>
      <w:r w:rsidR="00CD099F" w:rsidRPr="00762EE1">
        <w:rPr>
          <w:rFonts w:ascii="Calibri" w:hAnsi="Calibri" w:cs="Calibri"/>
          <w:noProof/>
          <w:sz w:val="24"/>
          <w:szCs w:val="24"/>
        </w:rPr>
        <w:t>).</w:t>
      </w:r>
    </w:p>
    <w:p w:rsidR="0040663B" w:rsidRPr="00762EE1" w:rsidRDefault="00CD099F" w:rsidP="00BD71E9">
      <w:pPr>
        <w:jc w:val="both"/>
        <w:rPr>
          <w:rFonts w:ascii="Calibri" w:hAnsi="Calibri" w:cs="Calibri"/>
          <w:b/>
          <w:sz w:val="24"/>
          <w:szCs w:val="24"/>
        </w:rPr>
      </w:pPr>
      <w:r w:rsidRPr="00762EE1">
        <w:rPr>
          <w:rFonts w:ascii="Calibri" w:hAnsi="Calibri" w:cs="Calibri"/>
          <w:noProof/>
          <w:sz w:val="24"/>
          <w:szCs w:val="24"/>
        </w:rPr>
        <w:t>Applying the</w:t>
      </w:r>
      <w:r w:rsidRPr="00762EE1">
        <w:rPr>
          <w:rFonts w:ascii="Calibri" w:hAnsi="Calibri" w:cs="Calibri"/>
          <w:b/>
          <w:noProof/>
          <w:sz w:val="24"/>
          <w:szCs w:val="24"/>
        </w:rPr>
        <w:t xml:space="preserve"> </w:t>
      </w:r>
      <w:r w:rsidRPr="00762EE1">
        <w:rPr>
          <w:rFonts w:ascii="Calibri" w:hAnsi="Calibri" w:cs="Calibri"/>
          <w:noProof/>
          <w:sz w:val="24"/>
          <w:szCs w:val="24"/>
        </w:rPr>
        <w:t>Google websites and its sea</w:t>
      </w:r>
      <w:r w:rsidR="007669D7" w:rsidRPr="00762EE1">
        <w:rPr>
          <w:rFonts w:ascii="Calibri" w:hAnsi="Calibri" w:cs="Calibri"/>
          <w:noProof/>
          <w:sz w:val="24"/>
          <w:szCs w:val="24"/>
        </w:rPr>
        <w:t>r</w:t>
      </w:r>
      <w:r w:rsidRPr="00762EE1">
        <w:rPr>
          <w:rFonts w:ascii="Calibri" w:hAnsi="Calibri" w:cs="Calibri"/>
          <w:noProof/>
          <w:sz w:val="24"/>
          <w:szCs w:val="24"/>
        </w:rPr>
        <w:t>ch results plays an increasingly signif</w:t>
      </w:r>
      <w:r w:rsidR="007669D7" w:rsidRPr="00762EE1">
        <w:rPr>
          <w:rFonts w:ascii="Calibri" w:hAnsi="Calibri" w:cs="Calibri"/>
          <w:noProof/>
          <w:sz w:val="24"/>
          <w:szCs w:val="24"/>
        </w:rPr>
        <w:t>i</w:t>
      </w:r>
      <w:r w:rsidRPr="00762EE1">
        <w:rPr>
          <w:rFonts w:ascii="Calibri" w:hAnsi="Calibri" w:cs="Calibri"/>
          <w:noProof/>
          <w:sz w:val="24"/>
          <w:szCs w:val="24"/>
        </w:rPr>
        <w:t>cant role in shaping of the political environment</w:t>
      </w:r>
      <w:r w:rsidR="007669D7" w:rsidRPr="00762EE1">
        <w:rPr>
          <w:rFonts w:ascii="Calibri" w:hAnsi="Calibri" w:cs="Calibri"/>
          <w:noProof/>
          <w:sz w:val="24"/>
          <w:szCs w:val="24"/>
        </w:rPr>
        <w:t>. It can easily influence people</w:t>
      </w:r>
      <w:r w:rsidR="002A07B2" w:rsidRPr="00762EE1">
        <w:rPr>
          <w:rFonts w:ascii="Calibri" w:hAnsi="Calibri" w:cs="Calibri"/>
          <w:noProof/>
          <w:sz w:val="24"/>
          <w:szCs w:val="24"/>
        </w:rPr>
        <w:t xml:space="preserve"> </w:t>
      </w:r>
      <w:r w:rsidR="007669D7" w:rsidRPr="00762EE1">
        <w:rPr>
          <w:rFonts w:ascii="Calibri" w:hAnsi="Calibri" w:cs="Calibri"/>
          <w:noProof/>
          <w:sz w:val="24"/>
          <w:szCs w:val="24"/>
        </w:rPr>
        <w:t xml:space="preserve">applying Googles applications during the elections by the politicians and political party leaders. </w:t>
      </w:r>
      <w:r w:rsidR="002A07B2" w:rsidRPr="00762EE1">
        <w:rPr>
          <w:rFonts w:ascii="Calibri" w:hAnsi="Calibri" w:cs="Calibri"/>
          <w:noProof/>
          <w:sz w:val="24"/>
          <w:szCs w:val="24"/>
        </w:rPr>
        <w:t>eruptingmind.com, 2016).</w:t>
      </w:r>
    </w:p>
    <w:p w:rsidR="005440B9" w:rsidRPr="00762EE1" w:rsidRDefault="00A0485D" w:rsidP="00BD71E9">
      <w:pPr>
        <w:pStyle w:val="ListParagraph"/>
        <w:numPr>
          <w:ilvl w:val="0"/>
          <w:numId w:val="22"/>
        </w:numPr>
        <w:jc w:val="both"/>
        <w:rPr>
          <w:rFonts w:ascii="Calibri" w:hAnsi="Calibri" w:cs="Calibri"/>
          <w:noProof/>
          <w:sz w:val="24"/>
          <w:szCs w:val="24"/>
        </w:rPr>
      </w:pPr>
      <w:bookmarkStart w:id="38" w:name="_Toc4945514"/>
      <w:bookmarkStart w:id="39" w:name="_Toc5186671"/>
      <w:bookmarkStart w:id="40" w:name="_Toc5314050"/>
      <w:r>
        <w:rPr>
          <w:rStyle w:val="Heading2Char"/>
          <w:rFonts w:ascii="Calibri" w:hAnsi="Calibri" w:cs="Calibri"/>
        </w:rPr>
        <w:lastRenderedPageBreak/>
        <w:t xml:space="preserve">1.5.2 </w:t>
      </w:r>
      <w:r w:rsidR="00970C27" w:rsidRPr="00762EE1">
        <w:rPr>
          <w:rStyle w:val="Heading2Char"/>
          <w:rFonts w:ascii="Calibri" w:hAnsi="Calibri" w:cs="Calibri"/>
        </w:rPr>
        <w:t>Economic Factors:</w:t>
      </w:r>
      <w:bookmarkEnd w:id="38"/>
      <w:bookmarkEnd w:id="39"/>
      <w:bookmarkEnd w:id="40"/>
      <w:r w:rsidR="00970C27" w:rsidRPr="00762EE1">
        <w:rPr>
          <w:rFonts w:ascii="Calibri" w:hAnsi="Calibri" w:cs="Calibri"/>
          <w:noProof/>
          <w:sz w:val="24"/>
          <w:szCs w:val="24"/>
        </w:rPr>
        <w:t xml:space="preserve"> </w:t>
      </w:r>
      <w:r w:rsidR="00210F67" w:rsidRPr="00762EE1">
        <w:rPr>
          <w:rFonts w:ascii="Calibri" w:hAnsi="Calibri" w:cs="Calibri"/>
          <w:noProof/>
          <w:sz w:val="24"/>
          <w:szCs w:val="24"/>
        </w:rPr>
        <w:t>The business and profits of Google depends on the economic forces, which is directly related to the purch</w:t>
      </w:r>
      <w:r w:rsidR="003064AC" w:rsidRPr="00762EE1">
        <w:rPr>
          <w:rFonts w:ascii="Calibri" w:hAnsi="Calibri" w:cs="Calibri"/>
          <w:noProof/>
          <w:sz w:val="24"/>
          <w:szCs w:val="24"/>
        </w:rPr>
        <w:t>as</w:t>
      </w:r>
      <w:r w:rsidR="00210F67" w:rsidRPr="00762EE1">
        <w:rPr>
          <w:rFonts w:ascii="Calibri" w:hAnsi="Calibri" w:cs="Calibri"/>
          <w:noProof/>
          <w:sz w:val="24"/>
          <w:szCs w:val="24"/>
        </w:rPr>
        <w:t xml:space="preserve">ing power of the customers and businesses. </w:t>
      </w:r>
      <w:r w:rsidR="00210F67" w:rsidRPr="00300CD4">
        <w:rPr>
          <w:rFonts w:ascii="Calibri" w:hAnsi="Calibri" w:cs="Calibri"/>
          <w:noProof/>
          <w:sz w:val="24"/>
          <w:szCs w:val="24"/>
          <w:highlight w:val="yellow"/>
        </w:rPr>
        <w:t>During the recession economic activit</w:t>
      </w:r>
      <w:r w:rsidR="00B53F61" w:rsidRPr="00300CD4">
        <w:rPr>
          <w:rFonts w:ascii="Calibri" w:hAnsi="Calibri" w:cs="Calibri"/>
          <w:noProof/>
          <w:sz w:val="24"/>
          <w:szCs w:val="24"/>
          <w:highlight w:val="yellow"/>
        </w:rPr>
        <w:t>y was reduced which reduced the business and during the better economic conditions, incre</w:t>
      </w:r>
      <w:r w:rsidR="003064AC" w:rsidRPr="00300CD4">
        <w:rPr>
          <w:rFonts w:ascii="Calibri" w:hAnsi="Calibri" w:cs="Calibri"/>
          <w:noProof/>
          <w:sz w:val="24"/>
          <w:szCs w:val="24"/>
          <w:highlight w:val="yellow"/>
        </w:rPr>
        <w:t>a</w:t>
      </w:r>
      <w:r w:rsidR="00B53F61" w:rsidRPr="00300CD4">
        <w:rPr>
          <w:rFonts w:ascii="Calibri" w:hAnsi="Calibri" w:cs="Calibri"/>
          <w:noProof/>
          <w:sz w:val="24"/>
          <w:szCs w:val="24"/>
          <w:highlight w:val="yellow"/>
        </w:rPr>
        <w:t>ses the busine</w:t>
      </w:r>
      <w:r w:rsidR="003064AC" w:rsidRPr="00300CD4">
        <w:rPr>
          <w:rFonts w:ascii="Calibri" w:hAnsi="Calibri" w:cs="Calibri"/>
          <w:noProof/>
          <w:sz w:val="24"/>
          <w:szCs w:val="24"/>
          <w:highlight w:val="yellow"/>
        </w:rPr>
        <w:t>s</w:t>
      </w:r>
      <w:r w:rsidR="00B53F61" w:rsidRPr="00300CD4">
        <w:rPr>
          <w:rFonts w:ascii="Calibri" w:hAnsi="Calibri" w:cs="Calibri"/>
          <w:noProof/>
          <w:sz w:val="24"/>
          <w:szCs w:val="24"/>
          <w:highlight w:val="yellow"/>
        </w:rPr>
        <w:t xml:space="preserve">s activities it </w:t>
      </w:r>
      <w:r w:rsidR="00743E0C" w:rsidRPr="00300CD4">
        <w:rPr>
          <w:rFonts w:ascii="Calibri" w:hAnsi="Calibri" w:cs="Calibri"/>
          <w:noProof/>
          <w:sz w:val="24"/>
          <w:szCs w:val="24"/>
          <w:highlight w:val="yellow"/>
        </w:rPr>
        <w:t>supports</w:t>
      </w:r>
      <w:r w:rsidR="00B53F61" w:rsidRPr="00300CD4">
        <w:rPr>
          <w:rFonts w:ascii="Calibri" w:hAnsi="Calibri" w:cs="Calibri"/>
          <w:noProof/>
          <w:sz w:val="24"/>
          <w:szCs w:val="24"/>
          <w:highlight w:val="yellow"/>
        </w:rPr>
        <w:t xml:space="preserve"> to </w:t>
      </w:r>
      <w:r w:rsidR="00743E0C" w:rsidRPr="00300CD4">
        <w:rPr>
          <w:rFonts w:ascii="Calibri" w:hAnsi="Calibri" w:cs="Calibri"/>
          <w:noProof/>
          <w:sz w:val="24"/>
          <w:szCs w:val="24"/>
          <w:highlight w:val="yellow"/>
        </w:rPr>
        <w:t>more profit for Google</w:t>
      </w:r>
      <w:r w:rsidR="00743E0C" w:rsidRPr="00762EE1">
        <w:rPr>
          <w:rFonts w:ascii="Calibri" w:hAnsi="Calibri" w:cs="Calibri"/>
          <w:noProof/>
          <w:sz w:val="24"/>
          <w:szCs w:val="24"/>
        </w:rPr>
        <w:t xml:space="preserve"> (Prtap, 2017). </w:t>
      </w:r>
    </w:p>
    <w:p w:rsidR="005440B9" w:rsidRPr="00762EE1" w:rsidRDefault="00743E0C" w:rsidP="00BD71E9">
      <w:pPr>
        <w:pStyle w:val="ListParagraph"/>
        <w:numPr>
          <w:ilvl w:val="0"/>
          <w:numId w:val="22"/>
        </w:numPr>
        <w:jc w:val="both"/>
        <w:rPr>
          <w:rFonts w:ascii="Calibri" w:hAnsi="Calibri" w:cs="Calibri"/>
          <w:noProof/>
          <w:sz w:val="24"/>
          <w:szCs w:val="24"/>
        </w:rPr>
      </w:pPr>
      <w:r w:rsidRPr="00762EE1">
        <w:rPr>
          <w:rFonts w:ascii="Calibri" w:hAnsi="Calibri" w:cs="Calibri"/>
          <w:noProof/>
          <w:sz w:val="24"/>
          <w:szCs w:val="24"/>
        </w:rPr>
        <w:t>The economic factors are the external factors which can change the market o</w:t>
      </w:r>
      <w:r w:rsidR="003064AC" w:rsidRPr="00762EE1">
        <w:rPr>
          <w:rFonts w:ascii="Calibri" w:hAnsi="Calibri" w:cs="Calibri"/>
          <w:noProof/>
          <w:sz w:val="24"/>
          <w:szCs w:val="24"/>
        </w:rPr>
        <w:t>p</w:t>
      </w:r>
      <w:r w:rsidRPr="00762EE1">
        <w:rPr>
          <w:rFonts w:ascii="Calibri" w:hAnsi="Calibri" w:cs="Calibri"/>
          <w:noProof/>
          <w:sz w:val="24"/>
          <w:szCs w:val="24"/>
        </w:rPr>
        <w:t xml:space="preserve">portunities for the Google business. The economic stability and the rapid economic growth of the developing countries helps to </w:t>
      </w:r>
      <w:r w:rsidR="004811EF" w:rsidRPr="00762EE1">
        <w:rPr>
          <w:rFonts w:ascii="Calibri" w:hAnsi="Calibri" w:cs="Calibri"/>
          <w:noProof/>
          <w:sz w:val="24"/>
          <w:szCs w:val="24"/>
        </w:rPr>
        <w:t>creat</w:t>
      </w:r>
      <w:r w:rsidR="003064AC" w:rsidRPr="00762EE1">
        <w:rPr>
          <w:rFonts w:ascii="Calibri" w:hAnsi="Calibri" w:cs="Calibri"/>
          <w:noProof/>
          <w:sz w:val="24"/>
          <w:szCs w:val="24"/>
        </w:rPr>
        <w:t>e</w:t>
      </w:r>
      <w:r w:rsidR="004811EF" w:rsidRPr="00762EE1">
        <w:rPr>
          <w:rFonts w:ascii="Calibri" w:hAnsi="Calibri" w:cs="Calibri"/>
          <w:noProof/>
          <w:sz w:val="24"/>
          <w:szCs w:val="24"/>
        </w:rPr>
        <w:t xml:space="preserve"> new business opp</w:t>
      </w:r>
      <w:r w:rsidR="003064AC" w:rsidRPr="00762EE1">
        <w:rPr>
          <w:rFonts w:ascii="Calibri" w:hAnsi="Calibri" w:cs="Calibri"/>
          <w:noProof/>
          <w:sz w:val="24"/>
          <w:szCs w:val="24"/>
        </w:rPr>
        <w:t>o</w:t>
      </w:r>
      <w:r w:rsidR="004811EF" w:rsidRPr="00762EE1">
        <w:rPr>
          <w:rFonts w:ascii="Calibri" w:hAnsi="Calibri" w:cs="Calibri"/>
          <w:noProof/>
          <w:sz w:val="24"/>
          <w:szCs w:val="24"/>
        </w:rPr>
        <w:t>rtunities and glob</w:t>
      </w:r>
      <w:r w:rsidR="003064AC" w:rsidRPr="00762EE1">
        <w:rPr>
          <w:rFonts w:ascii="Calibri" w:hAnsi="Calibri" w:cs="Calibri"/>
          <w:noProof/>
          <w:sz w:val="24"/>
          <w:szCs w:val="24"/>
        </w:rPr>
        <w:t>a</w:t>
      </w:r>
      <w:r w:rsidR="004811EF" w:rsidRPr="00762EE1">
        <w:rPr>
          <w:rFonts w:ascii="Calibri" w:hAnsi="Calibri" w:cs="Calibri"/>
          <w:noProof/>
          <w:sz w:val="24"/>
          <w:szCs w:val="24"/>
        </w:rPr>
        <w:t>l expa</w:t>
      </w:r>
      <w:r w:rsidR="003064AC" w:rsidRPr="00762EE1">
        <w:rPr>
          <w:rFonts w:ascii="Calibri" w:hAnsi="Calibri" w:cs="Calibri"/>
          <w:noProof/>
          <w:sz w:val="24"/>
          <w:szCs w:val="24"/>
        </w:rPr>
        <w:t>n</w:t>
      </w:r>
      <w:r w:rsidR="004811EF" w:rsidRPr="00762EE1">
        <w:rPr>
          <w:rFonts w:ascii="Calibri" w:hAnsi="Calibri" w:cs="Calibri"/>
          <w:noProof/>
          <w:sz w:val="24"/>
          <w:szCs w:val="24"/>
        </w:rPr>
        <w:t xml:space="preserve">sion of the company (Roland, 2017). </w:t>
      </w:r>
    </w:p>
    <w:p w:rsidR="005440B9" w:rsidRPr="00762EE1" w:rsidRDefault="004811EF" w:rsidP="00BD71E9">
      <w:pPr>
        <w:pStyle w:val="ListParagraph"/>
        <w:numPr>
          <w:ilvl w:val="0"/>
          <w:numId w:val="22"/>
        </w:numPr>
        <w:jc w:val="both"/>
        <w:rPr>
          <w:rFonts w:ascii="Calibri" w:hAnsi="Calibri" w:cs="Calibri"/>
          <w:noProof/>
          <w:sz w:val="24"/>
          <w:szCs w:val="24"/>
        </w:rPr>
      </w:pPr>
      <w:r w:rsidRPr="00300CD4">
        <w:rPr>
          <w:rFonts w:ascii="Calibri" w:hAnsi="Calibri" w:cs="Calibri"/>
          <w:noProof/>
          <w:sz w:val="24"/>
          <w:szCs w:val="24"/>
          <w:highlight w:val="yellow"/>
        </w:rPr>
        <w:t xml:space="preserve">The economic condition of the customer, their disposable income and purchasing power, the </w:t>
      </w:r>
      <w:r w:rsidRPr="00300CD4">
        <w:rPr>
          <w:rFonts w:ascii="Calibri" w:hAnsi="Calibri" w:cs="Calibri"/>
          <w:noProof/>
          <w:sz w:val="24"/>
          <w:szCs w:val="24"/>
        </w:rPr>
        <w:t>trends in</w:t>
      </w:r>
      <w:r w:rsidRPr="00762EE1">
        <w:rPr>
          <w:rFonts w:ascii="Calibri" w:hAnsi="Calibri" w:cs="Calibri"/>
          <w:noProof/>
          <w:sz w:val="24"/>
          <w:szCs w:val="24"/>
        </w:rPr>
        <w:t xml:space="preserve"> income dist</w:t>
      </w:r>
      <w:r w:rsidR="003064AC" w:rsidRPr="00762EE1">
        <w:rPr>
          <w:rFonts w:ascii="Calibri" w:hAnsi="Calibri" w:cs="Calibri"/>
          <w:noProof/>
          <w:sz w:val="24"/>
          <w:szCs w:val="24"/>
        </w:rPr>
        <w:t>r</w:t>
      </w:r>
      <w:r w:rsidRPr="00762EE1">
        <w:rPr>
          <w:rFonts w:ascii="Calibri" w:hAnsi="Calibri" w:cs="Calibri"/>
          <w:noProof/>
          <w:sz w:val="24"/>
          <w:szCs w:val="24"/>
        </w:rPr>
        <w:t>ibution, and spending pattern, income, saving and credit availability, the infla</w:t>
      </w:r>
      <w:r w:rsidR="003064AC" w:rsidRPr="00762EE1">
        <w:rPr>
          <w:rFonts w:ascii="Calibri" w:hAnsi="Calibri" w:cs="Calibri"/>
          <w:noProof/>
          <w:sz w:val="24"/>
          <w:szCs w:val="24"/>
        </w:rPr>
        <w:t>m</w:t>
      </w:r>
      <w:r w:rsidRPr="00762EE1">
        <w:rPr>
          <w:rFonts w:ascii="Calibri" w:hAnsi="Calibri" w:cs="Calibri"/>
          <w:noProof/>
          <w:sz w:val="24"/>
          <w:szCs w:val="24"/>
        </w:rPr>
        <w:t>mation rate, Tax rate, int</w:t>
      </w:r>
      <w:r w:rsidR="003064AC" w:rsidRPr="00762EE1">
        <w:rPr>
          <w:rFonts w:ascii="Calibri" w:hAnsi="Calibri" w:cs="Calibri"/>
          <w:noProof/>
          <w:sz w:val="24"/>
          <w:szCs w:val="24"/>
        </w:rPr>
        <w:t>e</w:t>
      </w:r>
      <w:r w:rsidRPr="00762EE1">
        <w:rPr>
          <w:rFonts w:ascii="Calibri" w:hAnsi="Calibri" w:cs="Calibri"/>
          <w:noProof/>
          <w:sz w:val="24"/>
          <w:szCs w:val="24"/>
        </w:rPr>
        <w:t>rest rates and exchange rates</w:t>
      </w:r>
    </w:p>
    <w:p w:rsidR="005440B9" w:rsidRPr="00762EE1" w:rsidRDefault="004811EF" w:rsidP="00BD71E9">
      <w:pPr>
        <w:pStyle w:val="ListParagraph"/>
        <w:numPr>
          <w:ilvl w:val="0"/>
          <w:numId w:val="22"/>
        </w:numPr>
        <w:jc w:val="both"/>
        <w:rPr>
          <w:rFonts w:ascii="Calibri" w:hAnsi="Calibri" w:cs="Calibri"/>
          <w:noProof/>
          <w:sz w:val="24"/>
          <w:szCs w:val="24"/>
        </w:rPr>
      </w:pPr>
      <w:r w:rsidRPr="00762EE1">
        <w:rPr>
          <w:rFonts w:ascii="Calibri" w:hAnsi="Calibri" w:cs="Calibri"/>
          <w:noProof/>
          <w:sz w:val="24"/>
          <w:szCs w:val="24"/>
        </w:rPr>
        <w:t>are the</w:t>
      </w:r>
      <w:r w:rsidR="00DC6F38" w:rsidRPr="00762EE1">
        <w:rPr>
          <w:rFonts w:ascii="Calibri" w:hAnsi="Calibri" w:cs="Calibri"/>
          <w:noProof/>
          <w:sz w:val="24"/>
          <w:szCs w:val="24"/>
        </w:rPr>
        <w:t xml:space="preserve"> eco</w:t>
      </w:r>
      <w:r w:rsidR="003064AC" w:rsidRPr="00762EE1">
        <w:rPr>
          <w:rFonts w:ascii="Calibri" w:hAnsi="Calibri" w:cs="Calibri"/>
          <w:noProof/>
          <w:sz w:val="24"/>
          <w:szCs w:val="24"/>
        </w:rPr>
        <w:t>n</w:t>
      </w:r>
      <w:r w:rsidR="00DC6F38" w:rsidRPr="00762EE1">
        <w:rPr>
          <w:rFonts w:ascii="Calibri" w:hAnsi="Calibri" w:cs="Calibri"/>
          <w:noProof/>
          <w:sz w:val="24"/>
          <w:szCs w:val="24"/>
        </w:rPr>
        <w:t>omic</w:t>
      </w:r>
      <w:r w:rsidRPr="00762EE1">
        <w:rPr>
          <w:rFonts w:ascii="Calibri" w:hAnsi="Calibri" w:cs="Calibri"/>
          <w:noProof/>
          <w:sz w:val="24"/>
          <w:szCs w:val="24"/>
        </w:rPr>
        <w:t xml:space="preserve"> factors </w:t>
      </w:r>
      <w:r w:rsidR="00DC6F38" w:rsidRPr="00762EE1">
        <w:rPr>
          <w:rFonts w:ascii="Calibri" w:hAnsi="Calibri" w:cs="Calibri"/>
          <w:noProof/>
          <w:sz w:val="24"/>
          <w:szCs w:val="24"/>
        </w:rPr>
        <w:t xml:space="preserve">that affects the Google industry </w:t>
      </w:r>
      <w:r w:rsidR="00DC6F38" w:rsidRPr="006A13E5">
        <w:rPr>
          <w:rFonts w:ascii="Calibri" w:hAnsi="Calibri" w:cs="Calibri"/>
          <w:b/>
          <w:noProof/>
          <w:sz w:val="24"/>
          <w:szCs w:val="24"/>
        </w:rPr>
        <w:t>(ukessays</w:t>
      </w:r>
      <w:r w:rsidR="00DC6F38" w:rsidRPr="00762EE1">
        <w:rPr>
          <w:rFonts w:ascii="Calibri" w:hAnsi="Calibri" w:cs="Calibri"/>
          <w:b/>
          <w:i/>
          <w:noProof/>
          <w:sz w:val="24"/>
          <w:szCs w:val="24"/>
        </w:rPr>
        <w:t>.</w:t>
      </w:r>
      <w:r w:rsidR="00DC6F38" w:rsidRPr="00762EE1">
        <w:rPr>
          <w:rFonts w:ascii="Calibri" w:hAnsi="Calibri" w:cs="Calibri"/>
          <w:noProof/>
          <w:sz w:val="24"/>
          <w:szCs w:val="24"/>
        </w:rPr>
        <w:t xml:space="preserve">com 2017). </w:t>
      </w:r>
    </w:p>
    <w:p w:rsidR="0040663B" w:rsidRPr="00762EE1" w:rsidRDefault="00DC6F38" w:rsidP="00BD71E9">
      <w:pPr>
        <w:pStyle w:val="ListParagraph"/>
        <w:numPr>
          <w:ilvl w:val="0"/>
          <w:numId w:val="22"/>
        </w:numPr>
        <w:jc w:val="both"/>
        <w:rPr>
          <w:rFonts w:ascii="Calibri" w:hAnsi="Calibri" w:cs="Calibri"/>
          <w:noProof/>
          <w:sz w:val="24"/>
          <w:szCs w:val="24"/>
        </w:rPr>
      </w:pPr>
      <w:r w:rsidRPr="00762EE1">
        <w:rPr>
          <w:rFonts w:ascii="Calibri" w:hAnsi="Calibri" w:cs="Calibri"/>
          <w:noProof/>
          <w:sz w:val="24"/>
          <w:szCs w:val="24"/>
        </w:rPr>
        <w:t>The Gross domestic product(GDP) of the Countries, The int</w:t>
      </w:r>
      <w:r w:rsidR="003064AC" w:rsidRPr="00762EE1">
        <w:rPr>
          <w:rFonts w:ascii="Calibri" w:hAnsi="Calibri" w:cs="Calibri"/>
          <w:noProof/>
          <w:sz w:val="24"/>
          <w:szCs w:val="24"/>
        </w:rPr>
        <w:t>e</w:t>
      </w:r>
      <w:r w:rsidRPr="00762EE1">
        <w:rPr>
          <w:rFonts w:ascii="Calibri" w:hAnsi="Calibri" w:cs="Calibri"/>
          <w:noProof/>
          <w:sz w:val="24"/>
          <w:szCs w:val="24"/>
        </w:rPr>
        <w:t>rest rate, Inflation rates in the glob</w:t>
      </w:r>
      <w:r w:rsidR="003064AC" w:rsidRPr="00762EE1">
        <w:rPr>
          <w:rFonts w:ascii="Calibri" w:hAnsi="Calibri" w:cs="Calibri"/>
          <w:noProof/>
          <w:sz w:val="24"/>
          <w:szCs w:val="24"/>
        </w:rPr>
        <w:t>al</w:t>
      </w:r>
      <w:r w:rsidRPr="00762EE1">
        <w:rPr>
          <w:rFonts w:ascii="Calibri" w:hAnsi="Calibri" w:cs="Calibri"/>
          <w:noProof/>
          <w:sz w:val="24"/>
          <w:szCs w:val="24"/>
        </w:rPr>
        <w:t xml:space="preserve"> market impacts positively or negatively</w:t>
      </w:r>
      <w:r w:rsidR="000C7BD3" w:rsidRPr="00762EE1">
        <w:rPr>
          <w:rFonts w:ascii="Calibri" w:hAnsi="Calibri" w:cs="Calibri"/>
          <w:noProof/>
          <w:sz w:val="24"/>
          <w:szCs w:val="24"/>
        </w:rPr>
        <w:t xml:space="preserve"> in Google market (Sultan, 2013).</w:t>
      </w:r>
    </w:p>
    <w:p w:rsidR="008B0D27" w:rsidRPr="00762EE1" w:rsidRDefault="00A0485D" w:rsidP="00BD71E9">
      <w:pPr>
        <w:jc w:val="both"/>
        <w:rPr>
          <w:rFonts w:ascii="Calibri" w:hAnsi="Calibri" w:cs="Calibri"/>
          <w:noProof/>
          <w:sz w:val="24"/>
          <w:szCs w:val="24"/>
        </w:rPr>
      </w:pPr>
      <w:bookmarkStart w:id="41" w:name="_Toc4945515"/>
      <w:bookmarkStart w:id="42" w:name="_Toc5186672"/>
      <w:bookmarkStart w:id="43" w:name="_Toc5314051"/>
      <w:r>
        <w:rPr>
          <w:rStyle w:val="Heading2Char"/>
          <w:rFonts w:ascii="Calibri" w:hAnsi="Calibri" w:cs="Calibri"/>
        </w:rPr>
        <w:t xml:space="preserve">1.5.3 </w:t>
      </w:r>
      <w:r w:rsidR="00276999" w:rsidRPr="00762EE1">
        <w:rPr>
          <w:rStyle w:val="Heading2Char"/>
          <w:rFonts w:ascii="Calibri" w:hAnsi="Calibri" w:cs="Calibri"/>
        </w:rPr>
        <w:t>Social factors:</w:t>
      </w:r>
      <w:bookmarkEnd w:id="41"/>
      <w:bookmarkEnd w:id="42"/>
      <w:bookmarkEnd w:id="43"/>
      <w:r w:rsidR="00B26B25" w:rsidRPr="00762EE1">
        <w:rPr>
          <w:rFonts w:ascii="Calibri" w:hAnsi="Calibri" w:cs="Calibri"/>
          <w:noProof/>
          <w:sz w:val="24"/>
          <w:szCs w:val="24"/>
        </w:rPr>
        <w:t xml:space="preserve"> </w:t>
      </w:r>
    </w:p>
    <w:p w:rsidR="008B0D27" w:rsidRPr="00661C5C" w:rsidRDefault="007550D3" w:rsidP="008B0D27">
      <w:pPr>
        <w:pStyle w:val="ListParagraph"/>
        <w:numPr>
          <w:ilvl w:val="0"/>
          <w:numId w:val="21"/>
        </w:numPr>
        <w:jc w:val="both"/>
        <w:rPr>
          <w:rFonts w:ascii="Calibri" w:hAnsi="Calibri" w:cs="Calibri"/>
          <w:noProof/>
          <w:sz w:val="24"/>
          <w:szCs w:val="24"/>
        </w:rPr>
      </w:pPr>
      <w:r w:rsidRPr="00661C5C">
        <w:rPr>
          <w:rFonts w:ascii="Calibri" w:hAnsi="Calibri" w:cs="Calibri"/>
          <w:noProof/>
          <w:sz w:val="24"/>
          <w:szCs w:val="24"/>
        </w:rPr>
        <w:t xml:space="preserve">Socio-cultural factor </w:t>
      </w:r>
      <w:r w:rsidRPr="00661C5C">
        <w:rPr>
          <w:rFonts w:ascii="Calibri" w:hAnsi="Calibri" w:cs="Calibri"/>
          <w:noProof/>
          <w:sz w:val="24"/>
          <w:szCs w:val="24"/>
          <w:highlight w:val="yellow"/>
        </w:rPr>
        <w:t>like new social tr</w:t>
      </w:r>
      <w:r w:rsidR="003064AC" w:rsidRPr="00661C5C">
        <w:rPr>
          <w:rFonts w:ascii="Calibri" w:hAnsi="Calibri" w:cs="Calibri"/>
          <w:noProof/>
          <w:sz w:val="24"/>
          <w:szCs w:val="24"/>
          <w:highlight w:val="yellow"/>
        </w:rPr>
        <w:t>e</w:t>
      </w:r>
      <w:r w:rsidRPr="00661C5C">
        <w:rPr>
          <w:rFonts w:ascii="Calibri" w:hAnsi="Calibri" w:cs="Calibri"/>
          <w:noProof/>
          <w:sz w:val="24"/>
          <w:szCs w:val="24"/>
          <w:highlight w:val="yellow"/>
        </w:rPr>
        <w:t>nds demographic patterns</w:t>
      </w:r>
      <w:r w:rsidRPr="00661C5C">
        <w:rPr>
          <w:rFonts w:ascii="Calibri" w:hAnsi="Calibri" w:cs="Calibri"/>
          <w:noProof/>
          <w:sz w:val="24"/>
          <w:szCs w:val="24"/>
        </w:rPr>
        <w:t xml:space="preserve"> also play a huge impact in Google business. In recent years the social media like </w:t>
      </w:r>
      <w:r w:rsidR="003064AC" w:rsidRPr="00661C5C">
        <w:rPr>
          <w:rFonts w:ascii="Calibri" w:hAnsi="Calibri" w:cs="Calibri"/>
          <w:noProof/>
          <w:sz w:val="24"/>
          <w:szCs w:val="24"/>
        </w:rPr>
        <w:t>F</w:t>
      </w:r>
      <w:r w:rsidRPr="00661C5C">
        <w:rPr>
          <w:rFonts w:ascii="Calibri" w:hAnsi="Calibri" w:cs="Calibri"/>
          <w:noProof/>
          <w:sz w:val="24"/>
          <w:szCs w:val="24"/>
        </w:rPr>
        <w:t>acebook has emerged as its biggest comp</w:t>
      </w:r>
      <w:r w:rsidR="003064AC" w:rsidRPr="00661C5C">
        <w:rPr>
          <w:rFonts w:ascii="Calibri" w:hAnsi="Calibri" w:cs="Calibri"/>
          <w:noProof/>
          <w:sz w:val="24"/>
          <w:szCs w:val="24"/>
        </w:rPr>
        <w:t>eti</w:t>
      </w:r>
      <w:r w:rsidRPr="00661C5C">
        <w:rPr>
          <w:rFonts w:ascii="Calibri" w:hAnsi="Calibri" w:cs="Calibri"/>
          <w:noProof/>
          <w:sz w:val="24"/>
          <w:szCs w:val="24"/>
        </w:rPr>
        <w:t xml:space="preserve">tor </w:t>
      </w:r>
      <w:r w:rsidR="00B00DF5" w:rsidRPr="00661C5C">
        <w:rPr>
          <w:rFonts w:ascii="Calibri" w:hAnsi="Calibri" w:cs="Calibri"/>
          <w:noProof/>
          <w:sz w:val="24"/>
          <w:szCs w:val="24"/>
        </w:rPr>
        <w:t>in mobile advertis</w:t>
      </w:r>
      <w:r w:rsidR="003064AC" w:rsidRPr="00661C5C">
        <w:rPr>
          <w:rFonts w:ascii="Calibri" w:hAnsi="Calibri" w:cs="Calibri"/>
          <w:noProof/>
          <w:sz w:val="24"/>
          <w:szCs w:val="24"/>
        </w:rPr>
        <w:t>ing</w:t>
      </w:r>
      <w:r w:rsidR="00B00DF5" w:rsidRPr="00661C5C">
        <w:rPr>
          <w:rFonts w:ascii="Calibri" w:hAnsi="Calibri" w:cs="Calibri"/>
          <w:noProof/>
          <w:sz w:val="24"/>
          <w:szCs w:val="24"/>
        </w:rPr>
        <w:t xml:space="preserve"> is the negative impact but the uses of </w:t>
      </w:r>
      <w:r w:rsidR="003064AC" w:rsidRPr="00661C5C">
        <w:rPr>
          <w:rFonts w:ascii="Calibri" w:hAnsi="Calibri" w:cs="Calibri"/>
          <w:noProof/>
          <w:sz w:val="24"/>
          <w:szCs w:val="24"/>
        </w:rPr>
        <w:t>F</w:t>
      </w:r>
      <w:r w:rsidR="00B00DF5" w:rsidRPr="00661C5C">
        <w:rPr>
          <w:rFonts w:ascii="Calibri" w:hAnsi="Calibri" w:cs="Calibri"/>
          <w:noProof/>
          <w:sz w:val="24"/>
          <w:szCs w:val="24"/>
        </w:rPr>
        <w:t xml:space="preserve">acebook increase the number of mobile users is the positive impact on it. </w:t>
      </w:r>
      <w:r w:rsidR="00B00DF5" w:rsidRPr="00300CD4">
        <w:rPr>
          <w:rFonts w:ascii="Calibri" w:hAnsi="Calibri" w:cs="Calibri"/>
          <w:noProof/>
          <w:sz w:val="24"/>
          <w:szCs w:val="24"/>
          <w:highlight w:val="yellow"/>
        </w:rPr>
        <w:t>One side the comp</w:t>
      </w:r>
      <w:r w:rsidR="003064AC" w:rsidRPr="00300CD4">
        <w:rPr>
          <w:rFonts w:ascii="Calibri" w:hAnsi="Calibri" w:cs="Calibri"/>
          <w:noProof/>
          <w:sz w:val="24"/>
          <w:szCs w:val="24"/>
          <w:highlight w:val="yellow"/>
        </w:rPr>
        <w:t>e</w:t>
      </w:r>
      <w:r w:rsidR="00B00DF5" w:rsidRPr="00300CD4">
        <w:rPr>
          <w:rFonts w:ascii="Calibri" w:hAnsi="Calibri" w:cs="Calibri"/>
          <w:noProof/>
          <w:sz w:val="24"/>
          <w:szCs w:val="24"/>
          <w:highlight w:val="yellow"/>
        </w:rPr>
        <w:t>titions between Google and its comp</w:t>
      </w:r>
      <w:r w:rsidR="003064AC" w:rsidRPr="00300CD4">
        <w:rPr>
          <w:rFonts w:ascii="Calibri" w:hAnsi="Calibri" w:cs="Calibri"/>
          <w:noProof/>
          <w:sz w:val="24"/>
          <w:szCs w:val="24"/>
          <w:highlight w:val="yellow"/>
        </w:rPr>
        <w:t>e</w:t>
      </w:r>
      <w:r w:rsidR="00B00DF5" w:rsidRPr="00300CD4">
        <w:rPr>
          <w:rFonts w:ascii="Calibri" w:hAnsi="Calibri" w:cs="Calibri"/>
          <w:noProof/>
          <w:sz w:val="24"/>
          <w:szCs w:val="24"/>
          <w:highlight w:val="yellow"/>
        </w:rPr>
        <w:t xml:space="preserve">titors </w:t>
      </w:r>
      <w:r w:rsidR="00604FEC" w:rsidRPr="00300CD4">
        <w:rPr>
          <w:rFonts w:ascii="Calibri" w:hAnsi="Calibri" w:cs="Calibri"/>
          <w:noProof/>
          <w:sz w:val="24"/>
          <w:szCs w:val="24"/>
          <w:highlight w:val="yellow"/>
        </w:rPr>
        <w:t xml:space="preserve">like </w:t>
      </w:r>
      <w:r w:rsidR="003064AC" w:rsidRPr="00300CD4">
        <w:rPr>
          <w:rFonts w:ascii="Calibri" w:hAnsi="Calibri" w:cs="Calibri"/>
          <w:noProof/>
          <w:sz w:val="24"/>
          <w:szCs w:val="24"/>
          <w:highlight w:val="yellow"/>
        </w:rPr>
        <w:t>F</w:t>
      </w:r>
      <w:r w:rsidR="00604FEC" w:rsidRPr="00300CD4">
        <w:rPr>
          <w:rFonts w:ascii="Calibri" w:hAnsi="Calibri" w:cs="Calibri"/>
          <w:noProof/>
          <w:sz w:val="24"/>
          <w:szCs w:val="24"/>
          <w:highlight w:val="yellow"/>
        </w:rPr>
        <w:t>aceb</w:t>
      </w:r>
      <w:r w:rsidR="003064AC" w:rsidRPr="00300CD4">
        <w:rPr>
          <w:rFonts w:ascii="Calibri" w:hAnsi="Calibri" w:cs="Calibri"/>
          <w:noProof/>
          <w:sz w:val="24"/>
          <w:szCs w:val="24"/>
          <w:highlight w:val="yellow"/>
        </w:rPr>
        <w:t>o</w:t>
      </w:r>
      <w:r w:rsidR="00604FEC" w:rsidRPr="00300CD4">
        <w:rPr>
          <w:rFonts w:ascii="Calibri" w:hAnsi="Calibri" w:cs="Calibri"/>
          <w:noProof/>
          <w:sz w:val="24"/>
          <w:szCs w:val="24"/>
          <w:highlight w:val="yellow"/>
        </w:rPr>
        <w:t>ok is increasing but the other</w:t>
      </w:r>
      <w:r w:rsidR="003064AC" w:rsidRPr="00300CD4">
        <w:rPr>
          <w:rFonts w:ascii="Calibri" w:hAnsi="Calibri" w:cs="Calibri"/>
          <w:noProof/>
          <w:sz w:val="24"/>
          <w:szCs w:val="24"/>
          <w:highlight w:val="yellow"/>
        </w:rPr>
        <w:t xml:space="preserve"> </w:t>
      </w:r>
      <w:r w:rsidR="00604FEC" w:rsidRPr="00300CD4">
        <w:rPr>
          <w:rFonts w:ascii="Calibri" w:hAnsi="Calibri" w:cs="Calibri"/>
          <w:noProof/>
          <w:sz w:val="24"/>
          <w:szCs w:val="24"/>
          <w:highlight w:val="yellow"/>
        </w:rPr>
        <w:t>hand there is increase the use of Google a</w:t>
      </w:r>
      <w:r w:rsidR="003064AC" w:rsidRPr="00300CD4">
        <w:rPr>
          <w:rFonts w:ascii="Calibri" w:hAnsi="Calibri" w:cs="Calibri"/>
          <w:noProof/>
          <w:sz w:val="24"/>
          <w:szCs w:val="24"/>
          <w:highlight w:val="yellow"/>
        </w:rPr>
        <w:t>p</w:t>
      </w:r>
      <w:r w:rsidR="00604FEC" w:rsidRPr="00300CD4">
        <w:rPr>
          <w:rFonts w:ascii="Calibri" w:hAnsi="Calibri" w:cs="Calibri"/>
          <w:noProof/>
          <w:sz w:val="24"/>
          <w:szCs w:val="24"/>
          <w:highlight w:val="yellow"/>
        </w:rPr>
        <w:t>ps and services through the telecommuting</w:t>
      </w:r>
      <w:r w:rsidR="00604FEC" w:rsidRPr="00661C5C">
        <w:rPr>
          <w:rFonts w:ascii="Calibri" w:hAnsi="Calibri" w:cs="Calibri"/>
          <w:noProof/>
          <w:sz w:val="24"/>
          <w:szCs w:val="24"/>
        </w:rPr>
        <w:t>.</w:t>
      </w:r>
    </w:p>
    <w:p w:rsidR="008B0D27" w:rsidRPr="00661C5C" w:rsidRDefault="00604FEC" w:rsidP="008B0D27">
      <w:pPr>
        <w:pStyle w:val="ListParagraph"/>
        <w:numPr>
          <w:ilvl w:val="0"/>
          <w:numId w:val="21"/>
        </w:numPr>
        <w:jc w:val="both"/>
        <w:rPr>
          <w:rFonts w:ascii="Calibri" w:hAnsi="Calibri" w:cs="Calibri"/>
          <w:b/>
          <w:sz w:val="24"/>
          <w:szCs w:val="24"/>
        </w:rPr>
      </w:pPr>
      <w:r w:rsidRPr="00661C5C">
        <w:rPr>
          <w:rFonts w:ascii="Calibri" w:hAnsi="Calibri" w:cs="Calibri"/>
          <w:noProof/>
          <w:sz w:val="24"/>
          <w:szCs w:val="24"/>
        </w:rPr>
        <w:t>The demographic and social changing behaviour towards the online services also impacts on Google, (Patel, 2017).</w:t>
      </w:r>
    </w:p>
    <w:p w:rsidR="008B0D27" w:rsidRPr="00661C5C" w:rsidRDefault="00604FEC" w:rsidP="008B0D27">
      <w:pPr>
        <w:pStyle w:val="ListParagraph"/>
        <w:numPr>
          <w:ilvl w:val="0"/>
          <w:numId w:val="21"/>
        </w:numPr>
        <w:jc w:val="both"/>
        <w:rPr>
          <w:rFonts w:ascii="Calibri" w:hAnsi="Calibri" w:cs="Calibri"/>
          <w:b/>
          <w:sz w:val="24"/>
          <w:szCs w:val="24"/>
        </w:rPr>
      </w:pPr>
      <w:r w:rsidRPr="00661C5C">
        <w:rPr>
          <w:rFonts w:ascii="Calibri" w:hAnsi="Calibri" w:cs="Calibri"/>
          <w:noProof/>
          <w:sz w:val="24"/>
          <w:szCs w:val="24"/>
        </w:rPr>
        <w:t xml:space="preserve"> </w:t>
      </w:r>
      <w:r w:rsidRPr="00661C5C">
        <w:rPr>
          <w:rFonts w:ascii="Calibri" w:hAnsi="Calibri" w:cs="Calibri"/>
          <w:noProof/>
          <w:sz w:val="24"/>
          <w:szCs w:val="24"/>
          <w:highlight w:val="yellow"/>
        </w:rPr>
        <w:t xml:space="preserve">So the </w:t>
      </w:r>
      <w:r w:rsidR="00DB01E5" w:rsidRPr="00661C5C">
        <w:rPr>
          <w:rFonts w:ascii="Calibri" w:hAnsi="Calibri" w:cs="Calibri"/>
          <w:noProof/>
          <w:sz w:val="24"/>
          <w:szCs w:val="24"/>
          <w:highlight w:val="yellow"/>
        </w:rPr>
        <w:t>increase the use</w:t>
      </w:r>
      <w:r w:rsidR="00DB01E5" w:rsidRPr="00661C5C">
        <w:rPr>
          <w:rFonts w:ascii="Calibri" w:hAnsi="Calibri" w:cs="Calibri"/>
          <w:noProof/>
          <w:sz w:val="24"/>
          <w:szCs w:val="24"/>
        </w:rPr>
        <w:t xml:space="preserve"> </w:t>
      </w:r>
      <w:r w:rsidRPr="00661C5C">
        <w:rPr>
          <w:rFonts w:ascii="Calibri" w:hAnsi="Calibri" w:cs="Calibri"/>
          <w:noProof/>
          <w:sz w:val="24"/>
          <w:szCs w:val="24"/>
        </w:rPr>
        <w:t xml:space="preserve">external factor like social media </w:t>
      </w:r>
      <w:r w:rsidR="00DB01E5" w:rsidRPr="00661C5C">
        <w:rPr>
          <w:rFonts w:ascii="Calibri" w:hAnsi="Calibri" w:cs="Calibri"/>
          <w:noProof/>
          <w:sz w:val="24"/>
          <w:szCs w:val="24"/>
        </w:rPr>
        <w:t xml:space="preserve">is threat for Google, while the rising the diversity of customer are the good opportunity for Google,(Rowland, 2017). </w:t>
      </w:r>
    </w:p>
    <w:p w:rsidR="008B0D27" w:rsidRPr="00661C5C" w:rsidRDefault="00DB01E5" w:rsidP="008B0D27">
      <w:pPr>
        <w:pStyle w:val="ListParagraph"/>
        <w:numPr>
          <w:ilvl w:val="0"/>
          <w:numId w:val="21"/>
        </w:numPr>
        <w:jc w:val="both"/>
        <w:rPr>
          <w:rFonts w:ascii="Calibri" w:hAnsi="Calibri" w:cs="Calibri"/>
          <w:b/>
          <w:sz w:val="24"/>
          <w:szCs w:val="24"/>
        </w:rPr>
      </w:pPr>
      <w:r w:rsidRPr="00661C5C">
        <w:rPr>
          <w:rFonts w:ascii="Calibri" w:hAnsi="Calibri" w:cs="Calibri"/>
          <w:noProof/>
          <w:sz w:val="24"/>
          <w:szCs w:val="24"/>
        </w:rPr>
        <w:t>Globalisation of informat</w:t>
      </w:r>
      <w:r w:rsidR="003064AC" w:rsidRPr="00661C5C">
        <w:rPr>
          <w:rFonts w:ascii="Calibri" w:hAnsi="Calibri" w:cs="Calibri"/>
          <w:noProof/>
          <w:sz w:val="24"/>
          <w:szCs w:val="24"/>
        </w:rPr>
        <w:t>i</w:t>
      </w:r>
      <w:r w:rsidRPr="00661C5C">
        <w:rPr>
          <w:rFonts w:ascii="Calibri" w:hAnsi="Calibri" w:cs="Calibri"/>
          <w:noProof/>
          <w:sz w:val="24"/>
          <w:szCs w:val="24"/>
        </w:rPr>
        <w:t xml:space="preserve">on through the Google has </w:t>
      </w:r>
      <w:r w:rsidR="006953D0" w:rsidRPr="00661C5C">
        <w:rPr>
          <w:rFonts w:ascii="Calibri" w:hAnsi="Calibri" w:cs="Calibri"/>
          <w:noProof/>
          <w:sz w:val="24"/>
          <w:szCs w:val="24"/>
        </w:rPr>
        <w:t xml:space="preserve">becoming </w:t>
      </w:r>
      <w:r w:rsidRPr="00661C5C">
        <w:rPr>
          <w:rFonts w:ascii="Calibri" w:hAnsi="Calibri" w:cs="Calibri"/>
          <w:noProof/>
          <w:sz w:val="24"/>
          <w:szCs w:val="24"/>
        </w:rPr>
        <w:t>a huge negative impacts on it beca</w:t>
      </w:r>
      <w:r w:rsidR="006953D0" w:rsidRPr="00661C5C">
        <w:rPr>
          <w:rFonts w:ascii="Calibri" w:hAnsi="Calibri" w:cs="Calibri"/>
          <w:noProof/>
          <w:sz w:val="24"/>
          <w:szCs w:val="24"/>
        </w:rPr>
        <w:t>use Private data protection is one of the big challenge facing by Google, it is one of the threat leading and we</w:t>
      </w:r>
      <w:r w:rsidR="003064AC" w:rsidRPr="00661C5C">
        <w:rPr>
          <w:rFonts w:ascii="Calibri" w:hAnsi="Calibri" w:cs="Calibri"/>
          <w:noProof/>
          <w:sz w:val="24"/>
          <w:szCs w:val="24"/>
        </w:rPr>
        <w:t>a</w:t>
      </w:r>
      <w:r w:rsidR="006953D0" w:rsidRPr="00661C5C">
        <w:rPr>
          <w:rFonts w:ascii="Calibri" w:hAnsi="Calibri" w:cs="Calibri"/>
          <w:noProof/>
          <w:sz w:val="24"/>
          <w:szCs w:val="24"/>
        </w:rPr>
        <w:t xml:space="preserve">kness of Google (Sultan, 2013). </w:t>
      </w:r>
    </w:p>
    <w:p w:rsidR="008B0D27" w:rsidRPr="00661C5C" w:rsidRDefault="000E119D" w:rsidP="008B0D27">
      <w:pPr>
        <w:pStyle w:val="ListParagraph"/>
        <w:numPr>
          <w:ilvl w:val="0"/>
          <w:numId w:val="21"/>
        </w:numPr>
        <w:jc w:val="both"/>
        <w:rPr>
          <w:rFonts w:ascii="Calibri" w:hAnsi="Calibri" w:cs="Calibri"/>
          <w:b/>
          <w:sz w:val="24"/>
          <w:szCs w:val="24"/>
        </w:rPr>
      </w:pPr>
      <w:r w:rsidRPr="00661C5C">
        <w:rPr>
          <w:rFonts w:ascii="Calibri" w:hAnsi="Calibri" w:cs="Calibri"/>
          <w:noProof/>
          <w:sz w:val="24"/>
          <w:szCs w:val="24"/>
        </w:rPr>
        <w:t xml:space="preserve">As a multinational company </w:t>
      </w:r>
      <w:r w:rsidR="00E97905" w:rsidRPr="00661C5C">
        <w:rPr>
          <w:rFonts w:ascii="Calibri" w:hAnsi="Calibri" w:cs="Calibri"/>
          <w:noProof/>
          <w:sz w:val="24"/>
          <w:szCs w:val="24"/>
        </w:rPr>
        <w:t>provides the se</w:t>
      </w:r>
      <w:r w:rsidR="00CF5ADD" w:rsidRPr="00661C5C">
        <w:rPr>
          <w:rFonts w:ascii="Calibri" w:hAnsi="Calibri" w:cs="Calibri"/>
          <w:noProof/>
          <w:sz w:val="24"/>
          <w:szCs w:val="24"/>
        </w:rPr>
        <w:t>r</w:t>
      </w:r>
      <w:r w:rsidR="00E97905" w:rsidRPr="00661C5C">
        <w:rPr>
          <w:rFonts w:ascii="Calibri" w:hAnsi="Calibri" w:cs="Calibri"/>
          <w:noProof/>
          <w:sz w:val="24"/>
          <w:szCs w:val="24"/>
        </w:rPr>
        <w:t>vices to many countries throughout the World and there are increasing the number of internet users so the potential demand of Google services increase (Eruting Mind, 2016).</w:t>
      </w:r>
    </w:p>
    <w:p w:rsidR="0040663B" w:rsidRPr="00661C5C" w:rsidRDefault="00497DE1" w:rsidP="008B0D27">
      <w:pPr>
        <w:pStyle w:val="ListParagraph"/>
        <w:numPr>
          <w:ilvl w:val="0"/>
          <w:numId w:val="21"/>
        </w:numPr>
        <w:jc w:val="both"/>
        <w:rPr>
          <w:rFonts w:ascii="Calibri" w:hAnsi="Calibri" w:cs="Calibri"/>
          <w:b/>
          <w:sz w:val="24"/>
          <w:szCs w:val="24"/>
        </w:rPr>
      </w:pPr>
      <w:r w:rsidRPr="00661C5C">
        <w:rPr>
          <w:rFonts w:ascii="Calibri" w:hAnsi="Calibri" w:cs="Calibri"/>
          <w:noProof/>
          <w:sz w:val="24"/>
          <w:szCs w:val="24"/>
        </w:rPr>
        <w:t xml:space="preserve"> Google is one of the leading organisation for the global soci</w:t>
      </w:r>
      <w:r w:rsidR="00CF5ADD" w:rsidRPr="00661C5C">
        <w:rPr>
          <w:rFonts w:ascii="Calibri" w:hAnsi="Calibri" w:cs="Calibri"/>
          <w:noProof/>
          <w:sz w:val="24"/>
          <w:szCs w:val="24"/>
        </w:rPr>
        <w:t>e</w:t>
      </w:r>
      <w:r w:rsidRPr="00661C5C">
        <w:rPr>
          <w:rFonts w:ascii="Calibri" w:hAnsi="Calibri" w:cs="Calibri"/>
          <w:noProof/>
          <w:sz w:val="24"/>
          <w:szCs w:val="24"/>
        </w:rPr>
        <w:t>ty to organise to information and make those informations to accessible globall</w:t>
      </w:r>
      <w:r w:rsidR="00CF5ADD" w:rsidRPr="00661C5C">
        <w:rPr>
          <w:rFonts w:ascii="Calibri" w:hAnsi="Calibri" w:cs="Calibri"/>
          <w:noProof/>
          <w:sz w:val="24"/>
          <w:szCs w:val="24"/>
        </w:rPr>
        <w:t>y</w:t>
      </w:r>
      <w:r w:rsidRPr="00661C5C">
        <w:rPr>
          <w:rFonts w:ascii="Calibri" w:hAnsi="Calibri" w:cs="Calibri"/>
          <w:noProof/>
          <w:sz w:val="24"/>
          <w:szCs w:val="24"/>
        </w:rPr>
        <w:t xml:space="preserve">, </w:t>
      </w:r>
      <w:r w:rsidRPr="00661C5C">
        <w:rPr>
          <w:rFonts w:ascii="Calibri" w:hAnsi="Calibri" w:cs="Calibri"/>
          <w:noProof/>
          <w:sz w:val="24"/>
          <w:szCs w:val="24"/>
          <w:highlight w:val="yellow"/>
        </w:rPr>
        <w:t>which are useful for the everyone so the most of the people in the world uses</w:t>
      </w:r>
      <w:r w:rsidRPr="00661C5C">
        <w:rPr>
          <w:rFonts w:ascii="Calibri" w:hAnsi="Calibri" w:cs="Calibri"/>
          <w:noProof/>
          <w:sz w:val="24"/>
          <w:szCs w:val="24"/>
        </w:rPr>
        <w:t xml:space="preserve"> </w:t>
      </w:r>
      <w:r w:rsidR="008B0D27" w:rsidRPr="00661C5C">
        <w:rPr>
          <w:rFonts w:ascii="Calibri" w:hAnsi="Calibri" w:cs="Calibri"/>
          <w:noProof/>
          <w:sz w:val="24"/>
          <w:szCs w:val="24"/>
        </w:rPr>
        <w:t>(</w:t>
      </w:r>
      <w:r w:rsidR="008B0D27" w:rsidRPr="00661C5C">
        <w:rPr>
          <w:rFonts w:ascii="Calibri" w:hAnsi="Calibri" w:cs="Calibri"/>
          <w:noProof/>
          <w:color w:val="70AD47" w:themeColor="accent6"/>
          <w:sz w:val="24"/>
          <w:szCs w:val="24"/>
        </w:rPr>
        <w:t>for its users)</w:t>
      </w:r>
      <w:r w:rsidR="005440B9" w:rsidRPr="00661C5C">
        <w:rPr>
          <w:rFonts w:ascii="Calibri" w:hAnsi="Calibri" w:cs="Calibri"/>
          <w:noProof/>
          <w:color w:val="70AD47" w:themeColor="accent6"/>
          <w:sz w:val="24"/>
          <w:szCs w:val="24"/>
        </w:rPr>
        <w:t xml:space="preserve"> and these</w:t>
      </w:r>
      <w:r w:rsidR="008B0D27" w:rsidRPr="00661C5C">
        <w:rPr>
          <w:rFonts w:ascii="Calibri" w:hAnsi="Calibri" w:cs="Calibri"/>
          <w:noProof/>
          <w:color w:val="70AD47" w:themeColor="accent6"/>
          <w:sz w:val="24"/>
          <w:szCs w:val="24"/>
        </w:rPr>
        <w:t xml:space="preserve"> </w:t>
      </w:r>
      <w:r w:rsidRPr="00661C5C">
        <w:rPr>
          <w:rFonts w:ascii="Calibri" w:hAnsi="Calibri" w:cs="Calibri"/>
          <w:noProof/>
          <w:sz w:val="24"/>
          <w:szCs w:val="24"/>
          <w:highlight w:val="yellow"/>
        </w:rPr>
        <w:t>the Google</w:t>
      </w:r>
      <w:r w:rsidRPr="00661C5C">
        <w:rPr>
          <w:rFonts w:ascii="Calibri" w:hAnsi="Calibri" w:cs="Calibri"/>
          <w:noProof/>
          <w:sz w:val="24"/>
          <w:szCs w:val="24"/>
        </w:rPr>
        <w:t xml:space="preserve"> services</w:t>
      </w:r>
      <w:r w:rsidR="005440B9" w:rsidRPr="00661C5C">
        <w:rPr>
          <w:rFonts w:ascii="Calibri" w:hAnsi="Calibri" w:cs="Calibri"/>
          <w:noProof/>
          <w:sz w:val="24"/>
          <w:szCs w:val="24"/>
        </w:rPr>
        <w:t xml:space="preserve"> </w:t>
      </w:r>
      <w:r w:rsidRPr="00661C5C">
        <w:rPr>
          <w:rFonts w:ascii="Calibri" w:hAnsi="Calibri" w:cs="Calibri"/>
          <w:noProof/>
          <w:sz w:val="24"/>
          <w:szCs w:val="24"/>
        </w:rPr>
        <w:t>helps to boost company business (lacgoe.wordpress.com, 2018).</w:t>
      </w:r>
    </w:p>
    <w:p w:rsidR="009506E3" w:rsidRPr="00661C5C" w:rsidRDefault="00A0485D" w:rsidP="00BD71E9">
      <w:pPr>
        <w:jc w:val="both"/>
        <w:rPr>
          <w:rFonts w:ascii="Calibri" w:hAnsi="Calibri" w:cs="Calibri"/>
          <w:noProof/>
          <w:sz w:val="24"/>
          <w:szCs w:val="24"/>
        </w:rPr>
      </w:pPr>
      <w:bookmarkStart w:id="44" w:name="_Toc4945516"/>
      <w:bookmarkStart w:id="45" w:name="_Toc5186673"/>
      <w:bookmarkStart w:id="46" w:name="_Toc5314052"/>
      <w:r>
        <w:rPr>
          <w:rStyle w:val="Heading2Char"/>
          <w:rFonts w:ascii="Calibri" w:hAnsi="Calibri" w:cs="Calibri"/>
          <w:sz w:val="24"/>
          <w:szCs w:val="24"/>
        </w:rPr>
        <w:t xml:space="preserve">1.5.4 </w:t>
      </w:r>
      <w:r w:rsidR="00497DE1" w:rsidRPr="00661C5C">
        <w:rPr>
          <w:rStyle w:val="Heading2Char"/>
          <w:rFonts w:ascii="Calibri" w:hAnsi="Calibri" w:cs="Calibri"/>
          <w:sz w:val="24"/>
          <w:szCs w:val="24"/>
        </w:rPr>
        <w:t>Technolo</w:t>
      </w:r>
      <w:r w:rsidR="00A65298" w:rsidRPr="00661C5C">
        <w:rPr>
          <w:rStyle w:val="Heading2Char"/>
          <w:rFonts w:ascii="Calibri" w:hAnsi="Calibri" w:cs="Calibri"/>
          <w:sz w:val="24"/>
          <w:szCs w:val="24"/>
        </w:rPr>
        <w:t>gical Factors:</w:t>
      </w:r>
      <w:bookmarkEnd w:id="44"/>
      <w:bookmarkEnd w:id="45"/>
      <w:bookmarkEnd w:id="46"/>
      <w:r w:rsidR="00A65298" w:rsidRPr="00661C5C">
        <w:rPr>
          <w:rFonts w:ascii="Calibri" w:hAnsi="Calibri" w:cs="Calibri"/>
          <w:noProof/>
          <w:sz w:val="24"/>
          <w:szCs w:val="24"/>
        </w:rPr>
        <w:t xml:space="preserve">  </w:t>
      </w:r>
    </w:p>
    <w:p w:rsidR="009506E3" w:rsidRPr="00762EE1" w:rsidRDefault="00697576" w:rsidP="009506E3">
      <w:pPr>
        <w:pStyle w:val="ListParagraph"/>
        <w:numPr>
          <w:ilvl w:val="0"/>
          <w:numId w:val="18"/>
        </w:numPr>
        <w:jc w:val="both"/>
        <w:rPr>
          <w:rFonts w:ascii="Calibri" w:hAnsi="Calibri" w:cs="Calibri"/>
          <w:b/>
          <w:sz w:val="24"/>
          <w:szCs w:val="24"/>
        </w:rPr>
      </w:pPr>
      <w:r w:rsidRPr="00762EE1">
        <w:rPr>
          <w:rFonts w:ascii="Calibri" w:hAnsi="Calibri" w:cs="Calibri"/>
          <w:noProof/>
          <w:sz w:val="24"/>
          <w:szCs w:val="24"/>
        </w:rPr>
        <w:t>A</w:t>
      </w:r>
      <w:r w:rsidR="00A65298" w:rsidRPr="00762EE1">
        <w:rPr>
          <w:rFonts w:ascii="Calibri" w:hAnsi="Calibri" w:cs="Calibri"/>
          <w:noProof/>
          <w:sz w:val="24"/>
          <w:szCs w:val="24"/>
        </w:rPr>
        <w:t>ny technological change can have</w:t>
      </w:r>
      <w:r w:rsidRPr="00762EE1">
        <w:rPr>
          <w:rFonts w:ascii="Calibri" w:hAnsi="Calibri" w:cs="Calibri"/>
          <w:noProof/>
          <w:sz w:val="24"/>
          <w:szCs w:val="24"/>
        </w:rPr>
        <w:t xml:space="preserve"> a </w:t>
      </w:r>
      <w:r w:rsidRPr="0049464B">
        <w:rPr>
          <w:rFonts w:ascii="Calibri" w:hAnsi="Calibri" w:cs="Calibri"/>
          <w:noProof/>
          <w:sz w:val="24"/>
          <w:szCs w:val="24"/>
        </w:rPr>
        <w:t>significant</w:t>
      </w:r>
      <w:r w:rsidR="00A65298" w:rsidRPr="00762EE1">
        <w:rPr>
          <w:rFonts w:ascii="Calibri" w:hAnsi="Calibri" w:cs="Calibri"/>
          <w:noProof/>
          <w:sz w:val="24"/>
          <w:szCs w:val="24"/>
        </w:rPr>
        <w:t xml:space="preserve"> impact on its business.</w:t>
      </w:r>
    </w:p>
    <w:p w:rsidR="009506E3" w:rsidRPr="00762EE1" w:rsidRDefault="002862CA" w:rsidP="009506E3">
      <w:pPr>
        <w:pStyle w:val="ListParagraph"/>
        <w:numPr>
          <w:ilvl w:val="0"/>
          <w:numId w:val="18"/>
        </w:numPr>
        <w:jc w:val="both"/>
        <w:rPr>
          <w:rFonts w:ascii="Calibri" w:hAnsi="Calibri" w:cs="Calibri"/>
          <w:b/>
          <w:sz w:val="24"/>
          <w:szCs w:val="24"/>
        </w:rPr>
      </w:pPr>
      <w:r w:rsidRPr="00762EE1">
        <w:rPr>
          <w:rFonts w:ascii="Calibri" w:hAnsi="Calibri" w:cs="Calibri"/>
          <w:noProof/>
          <w:sz w:val="24"/>
          <w:szCs w:val="24"/>
        </w:rPr>
        <w:lastRenderedPageBreak/>
        <w:t xml:space="preserve">Google </w:t>
      </w:r>
      <w:r w:rsidR="00697576" w:rsidRPr="00762EE1">
        <w:rPr>
          <w:rFonts w:ascii="Calibri" w:hAnsi="Calibri" w:cs="Calibri"/>
          <w:noProof/>
          <w:sz w:val="24"/>
          <w:szCs w:val="24"/>
        </w:rPr>
        <w:t xml:space="preserve">has </w:t>
      </w:r>
      <w:r w:rsidRPr="00762EE1">
        <w:rPr>
          <w:rFonts w:ascii="Calibri" w:hAnsi="Calibri" w:cs="Calibri"/>
          <w:noProof/>
          <w:sz w:val="24"/>
          <w:szCs w:val="24"/>
        </w:rPr>
        <w:t>invest</w:t>
      </w:r>
      <w:r w:rsidR="00697576" w:rsidRPr="00762EE1">
        <w:rPr>
          <w:rFonts w:ascii="Calibri" w:hAnsi="Calibri" w:cs="Calibri"/>
          <w:noProof/>
          <w:sz w:val="24"/>
          <w:szCs w:val="24"/>
        </w:rPr>
        <w:t>ed</w:t>
      </w:r>
      <w:r w:rsidRPr="00762EE1">
        <w:rPr>
          <w:rFonts w:ascii="Calibri" w:hAnsi="Calibri" w:cs="Calibri"/>
          <w:noProof/>
          <w:sz w:val="24"/>
          <w:szCs w:val="24"/>
        </w:rPr>
        <w:t xml:space="preserve"> </w:t>
      </w:r>
      <w:r w:rsidR="00697576" w:rsidRPr="00762EE1">
        <w:rPr>
          <w:rFonts w:ascii="Calibri" w:hAnsi="Calibri" w:cs="Calibri"/>
          <w:noProof/>
          <w:sz w:val="24"/>
          <w:szCs w:val="24"/>
        </w:rPr>
        <w:t>significant amount on r</w:t>
      </w:r>
      <w:r w:rsidRPr="00762EE1">
        <w:rPr>
          <w:rFonts w:ascii="Calibri" w:hAnsi="Calibri" w:cs="Calibri"/>
          <w:noProof/>
          <w:sz w:val="24"/>
          <w:szCs w:val="24"/>
        </w:rPr>
        <w:t>ese</w:t>
      </w:r>
      <w:r w:rsidR="00CF5ADD" w:rsidRPr="00762EE1">
        <w:rPr>
          <w:rFonts w:ascii="Calibri" w:hAnsi="Calibri" w:cs="Calibri"/>
          <w:noProof/>
          <w:sz w:val="24"/>
          <w:szCs w:val="24"/>
        </w:rPr>
        <w:t>a</w:t>
      </w:r>
      <w:r w:rsidRPr="00762EE1">
        <w:rPr>
          <w:rFonts w:ascii="Calibri" w:hAnsi="Calibri" w:cs="Calibri"/>
          <w:noProof/>
          <w:sz w:val="24"/>
          <w:szCs w:val="24"/>
        </w:rPr>
        <w:t xml:space="preserve">rch </w:t>
      </w:r>
      <w:r w:rsidR="00697576" w:rsidRPr="00762EE1">
        <w:rPr>
          <w:rFonts w:ascii="Calibri" w:hAnsi="Calibri" w:cs="Calibri"/>
          <w:noProof/>
          <w:sz w:val="24"/>
          <w:szCs w:val="24"/>
        </w:rPr>
        <w:t>into</w:t>
      </w:r>
      <w:r w:rsidRPr="00762EE1">
        <w:rPr>
          <w:rFonts w:ascii="Calibri" w:hAnsi="Calibri" w:cs="Calibri"/>
          <w:noProof/>
          <w:sz w:val="24"/>
          <w:szCs w:val="24"/>
        </w:rPr>
        <w:t xml:space="preserve"> new innovations to keep ahead of its comp</w:t>
      </w:r>
      <w:r w:rsidR="00CF5ADD" w:rsidRPr="00762EE1">
        <w:rPr>
          <w:rFonts w:ascii="Calibri" w:hAnsi="Calibri" w:cs="Calibri"/>
          <w:noProof/>
          <w:sz w:val="24"/>
          <w:szCs w:val="24"/>
        </w:rPr>
        <w:t>eti</w:t>
      </w:r>
      <w:r w:rsidRPr="00762EE1">
        <w:rPr>
          <w:rFonts w:ascii="Calibri" w:hAnsi="Calibri" w:cs="Calibri"/>
          <w:noProof/>
          <w:sz w:val="24"/>
          <w:szCs w:val="24"/>
        </w:rPr>
        <w:t xml:space="preserve">tors </w:t>
      </w:r>
      <w:bookmarkStart w:id="47" w:name="_Hlk3407758"/>
      <w:r w:rsidRPr="00762EE1">
        <w:rPr>
          <w:rFonts w:ascii="Calibri" w:hAnsi="Calibri" w:cs="Calibri"/>
          <w:noProof/>
          <w:sz w:val="24"/>
          <w:szCs w:val="24"/>
        </w:rPr>
        <w:t>(Pratap, 2017</w:t>
      </w:r>
      <w:bookmarkEnd w:id="47"/>
      <w:r w:rsidRPr="00762EE1">
        <w:rPr>
          <w:rFonts w:ascii="Calibri" w:hAnsi="Calibri" w:cs="Calibri"/>
          <w:noProof/>
          <w:sz w:val="24"/>
          <w:szCs w:val="24"/>
        </w:rPr>
        <w:t xml:space="preserve">). </w:t>
      </w:r>
    </w:p>
    <w:p w:rsidR="009506E3" w:rsidRPr="00762EE1" w:rsidRDefault="002862CA" w:rsidP="009506E3">
      <w:pPr>
        <w:pStyle w:val="ListParagraph"/>
        <w:numPr>
          <w:ilvl w:val="0"/>
          <w:numId w:val="18"/>
        </w:numPr>
        <w:jc w:val="both"/>
        <w:rPr>
          <w:rFonts w:ascii="Calibri" w:hAnsi="Calibri" w:cs="Calibri"/>
          <w:b/>
          <w:sz w:val="24"/>
          <w:szCs w:val="24"/>
        </w:rPr>
      </w:pPr>
      <w:r w:rsidRPr="00762EE1">
        <w:rPr>
          <w:rFonts w:ascii="Calibri" w:hAnsi="Calibri" w:cs="Calibri"/>
          <w:noProof/>
          <w:sz w:val="24"/>
          <w:szCs w:val="24"/>
          <w:highlight w:val="yellow"/>
        </w:rPr>
        <w:t>The technological factor is the one of the major external factor wh</w:t>
      </w:r>
      <w:r w:rsidR="00CF5ADD" w:rsidRPr="00762EE1">
        <w:rPr>
          <w:rFonts w:ascii="Calibri" w:hAnsi="Calibri" w:cs="Calibri"/>
          <w:noProof/>
          <w:sz w:val="24"/>
          <w:szCs w:val="24"/>
          <w:highlight w:val="yellow"/>
        </w:rPr>
        <w:t>e</w:t>
      </w:r>
      <w:r w:rsidRPr="00762EE1">
        <w:rPr>
          <w:rFonts w:ascii="Calibri" w:hAnsi="Calibri" w:cs="Calibri"/>
          <w:noProof/>
          <w:sz w:val="24"/>
          <w:szCs w:val="24"/>
          <w:highlight w:val="yellow"/>
        </w:rPr>
        <w:t>re any changes in technological sector impacts on its business. Such as</w:t>
      </w:r>
      <w:r w:rsidRPr="00762EE1">
        <w:rPr>
          <w:rFonts w:ascii="Calibri" w:hAnsi="Calibri" w:cs="Calibri"/>
          <w:noProof/>
          <w:sz w:val="24"/>
          <w:szCs w:val="24"/>
        </w:rPr>
        <w:t xml:space="preserve"> growing interne</w:t>
      </w:r>
      <w:r w:rsidR="00CF5ADD" w:rsidRPr="00762EE1">
        <w:rPr>
          <w:rFonts w:ascii="Calibri" w:hAnsi="Calibri" w:cs="Calibri"/>
          <w:noProof/>
          <w:sz w:val="24"/>
          <w:szCs w:val="24"/>
        </w:rPr>
        <w:t>t</w:t>
      </w:r>
      <w:r w:rsidRPr="00762EE1">
        <w:rPr>
          <w:rFonts w:ascii="Calibri" w:hAnsi="Calibri" w:cs="Calibri"/>
          <w:noProof/>
          <w:sz w:val="24"/>
          <w:szCs w:val="24"/>
        </w:rPr>
        <w:t xml:space="preserve"> access in developing country helps to increase the </w:t>
      </w:r>
      <w:r w:rsidR="00094790" w:rsidRPr="00762EE1">
        <w:rPr>
          <w:rFonts w:ascii="Calibri" w:hAnsi="Calibri" w:cs="Calibri"/>
          <w:noProof/>
          <w:sz w:val="24"/>
          <w:szCs w:val="24"/>
        </w:rPr>
        <w:t>business and the rapi</w:t>
      </w:r>
      <w:r w:rsidR="00CF5ADD" w:rsidRPr="00762EE1">
        <w:rPr>
          <w:rFonts w:ascii="Calibri" w:hAnsi="Calibri" w:cs="Calibri"/>
          <w:noProof/>
          <w:sz w:val="24"/>
          <w:szCs w:val="24"/>
        </w:rPr>
        <w:t>d</w:t>
      </w:r>
      <w:r w:rsidR="00094790" w:rsidRPr="00762EE1">
        <w:rPr>
          <w:rFonts w:ascii="Calibri" w:hAnsi="Calibri" w:cs="Calibri"/>
          <w:noProof/>
          <w:sz w:val="24"/>
          <w:szCs w:val="24"/>
        </w:rPr>
        <w:t xml:space="preserve"> adoption of mobile devices in the glob</w:t>
      </w:r>
      <w:r w:rsidR="00CF5ADD" w:rsidRPr="00762EE1">
        <w:rPr>
          <w:rFonts w:ascii="Calibri" w:hAnsi="Calibri" w:cs="Calibri"/>
          <w:noProof/>
          <w:sz w:val="24"/>
          <w:szCs w:val="24"/>
        </w:rPr>
        <w:t>al</w:t>
      </w:r>
      <w:r w:rsidR="00094790" w:rsidRPr="00762EE1">
        <w:rPr>
          <w:rFonts w:ascii="Calibri" w:hAnsi="Calibri" w:cs="Calibri"/>
          <w:noProof/>
          <w:sz w:val="24"/>
          <w:szCs w:val="24"/>
        </w:rPr>
        <w:t xml:space="preserve"> market are the great opportunities gained by the Google (Rowland, 2017). </w:t>
      </w:r>
    </w:p>
    <w:p w:rsidR="009506E3" w:rsidRPr="00762EE1" w:rsidRDefault="009506E3" w:rsidP="009506E3">
      <w:pPr>
        <w:pStyle w:val="ListParagraph"/>
        <w:numPr>
          <w:ilvl w:val="0"/>
          <w:numId w:val="18"/>
        </w:numPr>
        <w:jc w:val="both"/>
        <w:rPr>
          <w:rFonts w:ascii="Calibri" w:hAnsi="Calibri" w:cs="Calibri"/>
          <w:b/>
          <w:sz w:val="24"/>
          <w:szCs w:val="24"/>
        </w:rPr>
      </w:pPr>
      <w:r w:rsidRPr="00762EE1">
        <w:rPr>
          <w:rFonts w:ascii="Calibri" w:hAnsi="Calibri" w:cs="Calibri"/>
          <w:sz w:val="24"/>
          <w:szCs w:val="24"/>
        </w:rPr>
        <w:t>T</w:t>
      </w:r>
      <w:r w:rsidR="00094790" w:rsidRPr="00762EE1">
        <w:rPr>
          <w:rFonts w:ascii="Calibri" w:hAnsi="Calibri" w:cs="Calibri"/>
          <w:noProof/>
          <w:sz w:val="24"/>
          <w:szCs w:val="24"/>
        </w:rPr>
        <w:t xml:space="preserve">he innovative concept and its technology is the main region of  Google’s success. </w:t>
      </w:r>
      <w:r w:rsidR="00230296" w:rsidRPr="00762EE1">
        <w:rPr>
          <w:rFonts w:ascii="Calibri" w:hAnsi="Calibri" w:cs="Calibri"/>
          <w:noProof/>
          <w:sz w:val="24"/>
          <w:szCs w:val="24"/>
          <w:highlight w:val="yellow"/>
        </w:rPr>
        <w:t>Search engine, adv</w:t>
      </w:r>
      <w:r w:rsidR="00CF5ADD" w:rsidRPr="00762EE1">
        <w:rPr>
          <w:rFonts w:ascii="Calibri" w:hAnsi="Calibri" w:cs="Calibri"/>
          <w:noProof/>
          <w:sz w:val="24"/>
          <w:szCs w:val="24"/>
          <w:highlight w:val="yellow"/>
        </w:rPr>
        <w:t>e</w:t>
      </w:r>
      <w:r w:rsidR="00230296" w:rsidRPr="00762EE1">
        <w:rPr>
          <w:rFonts w:ascii="Calibri" w:hAnsi="Calibri" w:cs="Calibri"/>
          <w:noProof/>
          <w:sz w:val="24"/>
          <w:szCs w:val="24"/>
          <w:highlight w:val="yellow"/>
        </w:rPr>
        <w:t>rtising system,</w:t>
      </w:r>
      <w:r w:rsidR="00CF5ADD" w:rsidRPr="00762EE1">
        <w:rPr>
          <w:rFonts w:ascii="Calibri" w:hAnsi="Calibri" w:cs="Calibri"/>
          <w:noProof/>
          <w:sz w:val="24"/>
          <w:szCs w:val="24"/>
          <w:highlight w:val="yellow"/>
        </w:rPr>
        <w:t xml:space="preserve"> </w:t>
      </w:r>
      <w:r w:rsidR="00230296" w:rsidRPr="00762EE1">
        <w:rPr>
          <w:rFonts w:ascii="Calibri" w:hAnsi="Calibri" w:cs="Calibri"/>
          <w:noProof/>
          <w:sz w:val="24"/>
          <w:szCs w:val="24"/>
          <w:highlight w:val="yellow"/>
        </w:rPr>
        <w:t>Gmail, Google Docs, Mapa, Froogle, Analytics, desktop, Earth, Gear, Page creator, groups,</w:t>
      </w:r>
      <w:r w:rsidR="00CF5ADD" w:rsidRPr="00762EE1">
        <w:rPr>
          <w:rFonts w:ascii="Calibri" w:hAnsi="Calibri" w:cs="Calibri"/>
          <w:noProof/>
          <w:sz w:val="24"/>
          <w:szCs w:val="24"/>
          <w:highlight w:val="yellow"/>
        </w:rPr>
        <w:t xml:space="preserve"> </w:t>
      </w:r>
      <w:r w:rsidR="00230296" w:rsidRPr="00762EE1">
        <w:rPr>
          <w:rFonts w:ascii="Calibri" w:hAnsi="Calibri" w:cs="Calibri"/>
          <w:noProof/>
          <w:sz w:val="24"/>
          <w:szCs w:val="24"/>
          <w:highlight w:val="yellow"/>
        </w:rPr>
        <w:t>talk, and many other technological services are useful for the mo</w:t>
      </w:r>
      <w:r w:rsidR="00CF5ADD" w:rsidRPr="00762EE1">
        <w:rPr>
          <w:rFonts w:ascii="Calibri" w:hAnsi="Calibri" w:cs="Calibri"/>
          <w:noProof/>
          <w:sz w:val="24"/>
          <w:szCs w:val="24"/>
          <w:highlight w:val="yellow"/>
        </w:rPr>
        <w:t>der</w:t>
      </w:r>
      <w:r w:rsidR="00230296" w:rsidRPr="00762EE1">
        <w:rPr>
          <w:rFonts w:ascii="Calibri" w:hAnsi="Calibri" w:cs="Calibri"/>
          <w:noProof/>
          <w:sz w:val="24"/>
          <w:szCs w:val="24"/>
          <w:highlight w:val="yellow"/>
        </w:rPr>
        <w:t>n world a</w:t>
      </w:r>
      <w:r w:rsidR="00CF5ADD" w:rsidRPr="00762EE1">
        <w:rPr>
          <w:rFonts w:ascii="Calibri" w:hAnsi="Calibri" w:cs="Calibri"/>
          <w:noProof/>
          <w:sz w:val="24"/>
          <w:szCs w:val="24"/>
          <w:highlight w:val="yellow"/>
        </w:rPr>
        <w:t>n</w:t>
      </w:r>
      <w:r w:rsidR="00230296" w:rsidRPr="00762EE1">
        <w:rPr>
          <w:rFonts w:ascii="Calibri" w:hAnsi="Calibri" w:cs="Calibri"/>
          <w:noProof/>
          <w:sz w:val="24"/>
          <w:szCs w:val="24"/>
          <w:highlight w:val="yellow"/>
        </w:rPr>
        <w:t>d make life easier so the Google became a successful company</w:t>
      </w:r>
      <w:r w:rsidR="00230296" w:rsidRPr="00762EE1">
        <w:rPr>
          <w:rFonts w:ascii="Calibri" w:hAnsi="Calibri" w:cs="Calibri"/>
          <w:noProof/>
          <w:sz w:val="24"/>
          <w:szCs w:val="24"/>
        </w:rPr>
        <w:t xml:space="preserve"> (sultan, 2013). </w:t>
      </w:r>
    </w:p>
    <w:p w:rsidR="0040663B" w:rsidRPr="00762EE1" w:rsidRDefault="008B0D27" w:rsidP="009506E3">
      <w:pPr>
        <w:pStyle w:val="ListParagraph"/>
        <w:numPr>
          <w:ilvl w:val="0"/>
          <w:numId w:val="18"/>
        </w:numPr>
        <w:jc w:val="both"/>
        <w:rPr>
          <w:rFonts w:ascii="Calibri" w:hAnsi="Calibri" w:cs="Calibri"/>
          <w:b/>
          <w:sz w:val="24"/>
          <w:szCs w:val="24"/>
        </w:rPr>
      </w:pPr>
      <w:r w:rsidRPr="00762EE1">
        <w:rPr>
          <w:rFonts w:ascii="Calibri" w:hAnsi="Calibri" w:cs="Calibri"/>
          <w:noProof/>
          <w:sz w:val="24"/>
          <w:szCs w:val="24"/>
        </w:rPr>
        <w:t xml:space="preserve">Recently </w:t>
      </w:r>
      <w:r w:rsidR="00230296" w:rsidRPr="00762EE1">
        <w:rPr>
          <w:rFonts w:ascii="Calibri" w:hAnsi="Calibri" w:cs="Calibri"/>
          <w:noProof/>
          <w:sz w:val="24"/>
          <w:szCs w:val="24"/>
        </w:rPr>
        <w:t xml:space="preserve">Google </w:t>
      </w:r>
      <w:r w:rsidRPr="00762EE1">
        <w:rPr>
          <w:rFonts w:ascii="Calibri" w:hAnsi="Calibri" w:cs="Calibri"/>
          <w:noProof/>
          <w:sz w:val="24"/>
          <w:szCs w:val="24"/>
        </w:rPr>
        <w:t>is</w:t>
      </w:r>
      <w:r w:rsidR="00230296" w:rsidRPr="00762EE1">
        <w:rPr>
          <w:rFonts w:ascii="Calibri" w:hAnsi="Calibri" w:cs="Calibri"/>
          <w:noProof/>
          <w:sz w:val="24"/>
          <w:szCs w:val="24"/>
        </w:rPr>
        <w:t xml:space="preserve"> facing comp</w:t>
      </w:r>
      <w:r w:rsidR="00CF5ADD" w:rsidRPr="00762EE1">
        <w:rPr>
          <w:rFonts w:ascii="Calibri" w:hAnsi="Calibri" w:cs="Calibri"/>
          <w:noProof/>
          <w:sz w:val="24"/>
          <w:szCs w:val="24"/>
        </w:rPr>
        <w:t>e</w:t>
      </w:r>
      <w:r w:rsidR="00230296" w:rsidRPr="00762EE1">
        <w:rPr>
          <w:rFonts w:ascii="Calibri" w:hAnsi="Calibri" w:cs="Calibri"/>
          <w:noProof/>
          <w:sz w:val="24"/>
          <w:szCs w:val="24"/>
        </w:rPr>
        <w:t xml:space="preserve">tition with other </w:t>
      </w:r>
      <w:r w:rsidR="00BA7C3C">
        <w:rPr>
          <w:rFonts w:ascii="Calibri" w:hAnsi="Calibri" w:cs="Calibri"/>
          <w:noProof/>
          <w:sz w:val="24"/>
          <w:szCs w:val="24"/>
        </w:rPr>
        <w:t xml:space="preserve">technically strong </w:t>
      </w:r>
      <w:r w:rsidR="00230296" w:rsidRPr="00762EE1">
        <w:rPr>
          <w:rFonts w:ascii="Calibri" w:hAnsi="Calibri" w:cs="Calibri"/>
          <w:noProof/>
          <w:sz w:val="24"/>
          <w:szCs w:val="24"/>
        </w:rPr>
        <w:t>big giant like Microsoft, Apple, Amazon, Facebook, so the contin</w:t>
      </w:r>
      <w:r w:rsidR="00CF5ADD" w:rsidRPr="00762EE1">
        <w:rPr>
          <w:rFonts w:ascii="Calibri" w:hAnsi="Calibri" w:cs="Calibri"/>
          <w:noProof/>
          <w:sz w:val="24"/>
          <w:szCs w:val="24"/>
        </w:rPr>
        <w:t>u</w:t>
      </w:r>
      <w:r w:rsidR="00230296" w:rsidRPr="00762EE1">
        <w:rPr>
          <w:rFonts w:ascii="Calibri" w:hAnsi="Calibri" w:cs="Calibri"/>
          <w:noProof/>
          <w:sz w:val="24"/>
          <w:szCs w:val="24"/>
        </w:rPr>
        <w:t xml:space="preserve">ous technical improvement </w:t>
      </w:r>
      <w:r w:rsidR="009861FD" w:rsidRPr="00762EE1">
        <w:rPr>
          <w:rFonts w:ascii="Calibri" w:hAnsi="Calibri" w:cs="Calibri"/>
          <w:noProof/>
          <w:sz w:val="24"/>
          <w:szCs w:val="24"/>
        </w:rPr>
        <w:t>is one of the major issue for the Google Market comp</w:t>
      </w:r>
      <w:r w:rsidR="00CF5ADD" w:rsidRPr="00762EE1">
        <w:rPr>
          <w:rFonts w:ascii="Calibri" w:hAnsi="Calibri" w:cs="Calibri"/>
          <w:noProof/>
          <w:sz w:val="24"/>
          <w:szCs w:val="24"/>
        </w:rPr>
        <w:t>e</w:t>
      </w:r>
      <w:r w:rsidR="009861FD" w:rsidRPr="00762EE1">
        <w:rPr>
          <w:rFonts w:ascii="Calibri" w:hAnsi="Calibri" w:cs="Calibri"/>
          <w:noProof/>
          <w:sz w:val="24"/>
          <w:szCs w:val="24"/>
        </w:rPr>
        <w:t xml:space="preserve">tition (eruptingmind.com, 2016). </w:t>
      </w:r>
    </w:p>
    <w:p w:rsidR="008B0D27" w:rsidRPr="00762EE1" w:rsidRDefault="00A0485D" w:rsidP="00BD71E9">
      <w:pPr>
        <w:jc w:val="both"/>
        <w:rPr>
          <w:rFonts w:ascii="Calibri" w:hAnsi="Calibri" w:cs="Calibri"/>
          <w:b/>
          <w:noProof/>
          <w:sz w:val="24"/>
          <w:szCs w:val="24"/>
        </w:rPr>
      </w:pPr>
      <w:bookmarkStart w:id="48" w:name="_Toc4945517"/>
      <w:bookmarkStart w:id="49" w:name="_Toc5186674"/>
      <w:bookmarkStart w:id="50" w:name="_Toc5314053"/>
      <w:r>
        <w:rPr>
          <w:rStyle w:val="Heading2Char"/>
          <w:rFonts w:ascii="Calibri" w:hAnsi="Calibri" w:cs="Calibri"/>
        </w:rPr>
        <w:t xml:space="preserve">1.5.5 </w:t>
      </w:r>
      <w:r w:rsidR="00261ABD" w:rsidRPr="00762EE1">
        <w:rPr>
          <w:rStyle w:val="Heading2Char"/>
          <w:rFonts w:ascii="Calibri" w:hAnsi="Calibri" w:cs="Calibri"/>
        </w:rPr>
        <w:t>Enviro</w:t>
      </w:r>
      <w:r w:rsidR="00416398" w:rsidRPr="00762EE1">
        <w:rPr>
          <w:rStyle w:val="Heading2Char"/>
          <w:rFonts w:ascii="Calibri" w:hAnsi="Calibri" w:cs="Calibri"/>
        </w:rPr>
        <w:t>n</w:t>
      </w:r>
      <w:r w:rsidR="00261ABD" w:rsidRPr="00762EE1">
        <w:rPr>
          <w:rStyle w:val="Heading2Char"/>
          <w:rFonts w:ascii="Calibri" w:hAnsi="Calibri" w:cs="Calibri"/>
        </w:rPr>
        <w:t>mental factors:</w:t>
      </w:r>
      <w:bookmarkEnd w:id="48"/>
      <w:bookmarkEnd w:id="49"/>
      <w:bookmarkEnd w:id="50"/>
      <w:r w:rsidR="00261ABD" w:rsidRPr="00762EE1">
        <w:rPr>
          <w:rFonts w:ascii="Calibri" w:hAnsi="Calibri" w:cs="Calibri"/>
          <w:b/>
          <w:noProof/>
          <w:sz w:val="24"/>
          <w:szCs w:val="24"/>
        </w:rPr>
        <w:t xml:space="preserve"> </w:t>
      </w:r>
    </w:p>
    <w:p w:rsidR="008B0D27" w:rsidRPr="00661C5C" w:rsidRDefault="00E11290" w:rsidP="008B0D27">
      <w:pPr>
        <w:pStyle w:val="ListParagraph"/>
        <w:numPr>
          <w:ilvl w:val="0"/>
          <w:numId w:val="20"/>
        </w:numPr>
        <w:jc w:val="both"/>
        <w:rPr>
          <w:rFonts w:ascii="Calibri" w:hAnsi="Calibri" w:cs="Calibri"/>
          <w:noProof/>
          <w:sz w:val="24"/>
          <w:szCs w:val="24"/>
        </w:rPr>
      </w:pPr>
      <w:r w:rsidRPr="00661C5C">
        <w:rPr>
          <w:rFonts w:ascii="Calibri" w:hAnsi="Calibri" w:cs="Calibri"/>
          <w:noProof/>
          <w:sz w:val="24"/>
          <w:szCs w:val="24"/>
        </w:rPr>
        <w:t xml:space="preserve">Google </w:t>
      </w:r>
      <w:r w:rsidR="00EB1F62" w:rsidRPr="00661C5C">
        <w:rPr>
          <w:rFonts w:ascii="Calibri" w:hAnsi="Calibri" w:cs="Calibri"/>
          <w:noProof/>
          <w:sz w:val="24"/>
          <w:szCs w:val="24"/>
        </w:rPr>
        <w:t xml:space="preserve">has invested </w:t>
      </w:r>
      <w:r w:rsidR="00EB1F62" w:rsidRPr="00661C5C">
        <w:rPr>
          <w:rFonts w:ascii="Calibri" w:hAnsi="Calibri" w:cs="Calibri"/>
          <w:noProof/>
          <w:sz w:val="24"/>
          <w:szCs w:val="24"/>
          <w:highlight w:val="yellow"/>
        </w:rPr>
        <w:t>billions</w:t>
      </w:r>
      <w:r w:rsidR="00EB1F62" w:rsidRPr="00661C5C">
        <w:rPr>
          <w:rFonts w:ascii="Calibri" w:hAnsi="Calibri" w:cs="Calibri"/>
          <w:noProof/>
          <w:sz w:val="24"/>
          <w:szCs w:val="24"/>
        </w:rPr>
        <w:t xml:space="preserve"> in the renewable energy project, as other major business projects sustainability is just as i</w:t>
      </w:r>
      <w:r w:rsidR="00416398" w:rsidRPr="00661C5C">
        <w:rPr>
          <w:rFonts w:ascii="Calibri" w:hAnsi="Calibri" w:cs="Calibri"/>
          <w:noProof/>
          <w:sz w:val="24"/>
          <w:szCs w:val="24"/>
        </w:rPr>
        <w:t>m</w:t>
      </w:r>
      <w:r w:rsidR="00EB1F62" w:rsidRPr="00661C5C">
        <w:rPr>
          <w:rFonts w:ascii="Calibri" w:hAnsi="Calibri" w:cs="Calibri"/>
          <w:noProof/>
          <w:sz w:val="24"/>
          <w:szCs w:val="24"/>
        </w:rPr>
        <w:t>portant for Google.</w:t>
      </w:r>
    </w:p>
    <w:p w:rsidR="0040663B" w:rsidRPr="00661C5C" w:rsidRDefault="00EB1F62" w:rsidP="008B0D27">
      <w:pPr>
        <w:pStyle w:val="ListParagraph"/>
        <w:numPr>
          <w:ilvl w:val="0"/>
          <w:numId w:val="19"/>
        </w:numPr>
        <w:jc w:val="both"/>
        <w:rPr>
          <w:rFonts w:ascii="Calibri" w:hAnsi="Calibri" w:cs="Calibri"/>
          <w:b/>
          <w:sz w:val="24"/>
          <w:szCs w:val="24"/>
        </w:rPr>
      </w:pPr>
      <w:r w:rsidRPr="00661C5C">
        <w:rPr>
          <w:rFonts w:ascii="Calibri" w:hAnsi="Calibri" w:cs="Calibri"/>
          <w:noProof/>
          <w:sz w:val="24"/>
          <w:szCs w:val="24"/>
          <w:highlight w:val="yellow"/>
        </w:rPr>
        <w:t>Investing in sust</w:t>
      </w:r>
      <w:r w:rsidR="00416398" w:rsidRPr="00661C5C">
        <w:rPr>
          <w:rFonts w:ascii="Calibri" w:hAnsi="Calibri" w:cs="Calibri"/>
          <w:noProof/>
          <w:sz w:val="24"/>
          <w:szCs w:val="24"/>
          <w:highlight w:val="yellow"/>
        </w:rPr>
        <w:t>aina</w:t>
      </w:r>
      <w:r w:rsidRPr="00661C5C">
        <w:rPr>
          <w:rFonts w:ascii="Calibri" w:hAnsi="Calibri" w:cs="Calibri"/>
          <w:noProof/>
          <w:sz w:val="24"/>
          <w:szCs w:val="24"/>
          <w:highlight w:val="yellow"/>
        </w:rPr>
        <w:t>bility projects helps to</w:t>
      </w:r>
      <w:r w:rsidRPr="00661C5C">
        <w:rPr>
          <w:rFonts w:ascii="Calibri" w:hAnsi="Calibri" w:cs="Calibri"/>
          <w:noProof/>
          <w:sz w:val="24"/>
          <w:szCs w:val="24"/>
        </w:rPr>
        <w:t xml:space="preserve"> reduce the operati</w:t>
      </w:r>
      <w:r w:rsidR="00416398" w:rsidRPr="00661C5C">
        <w:rPr>
          <w:rFonts w:ascii="Calibri" w:hAnsi="Calibri" w:cs="Calibri"/>
          <w:noProof/>
          <w:sz w:val="24"/>
          <w:szCs w:val="24"/>
        </w:rPr>
        <w:t>o</w:t>
      </w:r>
      <w:r w:rsidRPr="00661C5C">
        <w:rPr>
          <w:rFonts w:ascii="Calibri" w:hAnsi="Calibri" w:cs="Calibri"/>
          <w:noProof/>
          <w:sz w:val="24"/>
          <w:szCs w:val="24"/>
        </w:rPr>
        <w:t>nal cost as well as it helps to improve its brand recognition image</w:t>
      </w:r>
      <w:r w:rsidR="00DB5421" w:rsidRPr="00661C5C">
        <w:rPr>
          <w:rFonts w:ascii="Calibri" w:hAnsi="Calibri" w:cs="Calibri"/>
          <w:noProof/>
          <w:sz w:val="24"/>
          <w:szCs w:val="24"/>
        </w:rPr>
        <w:t>, and also its earth engine creat</w:t>
      </w:r>
      <w:r w:rsidR="00416398" w:rsidRPr="00661C5C">
        <w:rPr>
          <w:rFonts w:ascii="Calibri" w:hAnsi="Calibri" w:cs="Calibri"/>
          <w:noProof/>
          <w:sz w:val="24"/>
          <w:szCs w:val="24"/>
        </w:rPr>
        <w:t>e</w:t>
      </w:r>
      <w:r w:rsidR="00DB5421" w:rsidRPr="00661C5C">
        <w:rPr>
          <w:rFonts w:ascii="Calibri" w:hAnsi="Calibri" w:cs="Calibri"/>
          <w:noProof/>
          <w:sz w:val="24"/>
          <w:szCs w:val="24"/>
        </w:rPr>
        <w:t>s a living map of forest and also tracks illeg</w:t>
      </w:r>
      <w:r w:rsidR="00416398" w:rsidRPr="00661C5C">
        <w:rPr>
          <w:rFonts w:ascii="Calibri" w:hAnsi="Calibri" w:cs="Calibri"/>
          <w:noProof/>
          <w:sz w:val="24"/>
          <w:szCs w:val="24"/>
        </w:rPr>
        <w:t>al</w:t>
      </w:r>
      <w:r w:rsidR="00DB5421" w:rsidRPr="00661C5C">
        <w:rPr>
          <w:rFonts w:ascii="Calibri" w:hAnsi="Calibri" w:cs="Calibri"/>
          <w:noProof/>
          <w:sz w:val="24"/>
          <w:szCs w:val="24"/>
        </w:rPr>
        <w:t xml:space="preserve"> fishing and p</w:t>
      </w:r>
      <w:r w:rsidR="00416398" w:rsidRPr="00661C5C">
        <w:rPr>
          <w:rFonts w:ascii="Calibri" w:hAnsi="Calibri" w:cs="Calibri"/>
          <w:noProof/>
          <w:sz w:val="24"/>
          <w:szCs w:val="24"/>
        </w:rPr>
        <w:t>oa</w:t>
      </w:r>
      <w:r w:rsidR="00DB5421" w:rsidRPr="00661C5C">
        <w:rPr>
          <w:rFonts w:ascii="Calibri" w:hAnsi="Calibri" w:cs="Calibri"/>
          <w:noProof/>
          <w:sz w:val="24"/>
          <w:szCs w:val="24"/>
        </w:rPr>
        <w:t>ching wild animals,</w:t>
      </w:r>
      <w:r w:rsidR="00416398" w:rsidRPr="00661C5C">
        <w:rPr>
          <w:rFonts w:ascii="Calibri" w:hAnsi="Calibri" w:cs="Calibri"/>
          <w:noProof/>
          <w:sz w:val="24"/>
          <w:szCs w:val="24"/>
        </w:rPr>
        <w:t xml:space="preserve"> </w:t>
      </w:r>
      <w:r w:rsidR="00DB5421" w:rsidRPr="00661C5C">
        <w:rPr>
          <w:rFonts w:ascii="Calibri" w:hAnsi="Calibri" w:cs="Calibri"/>
          <w:noProof/>
          <w:sz w:val="24"/>
          <w:szCs w:val="24"/>
        </w:rPr>
        <w:t>committed to reduce carbon footprints and increasing the production of renewable energy. Google address to improve the ecological/enviro</w:t>
      </w:r>
      <w:r w:rsidR="00416398" w:rsidRPr="00661C5C">
        <w:rPr>
          <w:rFonts w:ascii="Calibri" w:hAnsi="Calibri" w:cs="Calibri"/>
          <w:noProof/>
          <w:sz w:val="24"/>
          <w:szCs w:val="24"/>
        </w:rPr>
        <w:t>n</w:t>
      </w:r>
      <w:r w:rsidR="00DB5421" w:rsidRPr="00661C5C">
        <w:rPr>
          <w:rFonts w:ascii="Calibri" w:hAnsi="Calibri" w:cs="Calibri"/>
          <w:noProof/>
          <w:sz w:val="24"/>
          <w:szCs w:val="24"/>
        </w:rPr>
        <w:t>mental</w:t>
      </w:r>
      <w:r w:rsidR="001C4234" w:rsidRPr="00661C5C">
        <w:rPr>
          <w:rFonts w:ascii="Calibri" w:hAnsi="Calibri" w:cs="Calibri"/>
          <w:noProof/>
          <w:sz w:val="24"/>
          <w:szCs w:val="24"/>
        </w:rPr>
        <w:t xml:space="preserve"> factors, that helps to improve customers positive response to enviro</w:t>
      </w:r>
      <w:r w:rsidR="00416398" w:rsidRPr="00661C5C">
        <w:rPr>
          <w:rFonts w:ascii="Calibri" w:hAnsi="Calibri" w:cs="Calibri"/>
          <w:noProof/>
          <w:sz w:val="24"/>
          <w:szCs w:val="24"/>
        </w:rPr>
        <w:t>nmental</w:t>
      </w:r>
      <w:r w:rsidR="001C4234" w:rsidRPr="00661C5C">
        <w:rPr>
          <w:rFonts w:ascii="Calibri" w:hAnsi="Calibri" w:cs="Calibri"/>
          <w:noProof/>
          <w:sz w:val="24"/>
          <w:szCs w:val="24"/>
        </w:rPr>
        <w:t xml:space="preserve"> contribution as well as positive relation with the Google (</w:t>
      </w:r>
      <w:bookmarkStart w:id="51" w:name="_Hlk3409432"/>
      <w:r w:rsidR="001C4234" w:rsidRPr="00661C5C">
        <w:rPr>
          <w:rFonts w:ascii="Calibri" w:hAnsi="Calibri" w:cs="Calibri"/>
          <w:noProof/>
          <w:sz w:val="24"/>
          <w:szCs w:val="24"/>
        </w:rPr>
        <w:t>Pratap, 2017</w:t>
      </w:r>
      <w:bookmarkEnd w:id="51"/>
      <w:r w:rsidR="001C4234" w:rsidRPr="00661C5C">
        <w:rPr>
          <w:rFonts w:ascii="Calibri" w:hAnsi="Calibri" w:cs="Calibri"/>
          <w:noProof/>
          <w:sz w:val="24"/>
          <w:szCs w:val="24"/>
        </w:rPr>
        <w:t>).</w:t>
      </w:r>
    </w:p>
    <w:p w:rsidR="00A0485D" w:rsidRDefault="00A0485D" w:rsidP="00BD71E9">
      <w:pPr>
        <w:jc w:val="both"/>
        <w:rPr>
          <w:rStyle w:val="Heading2Char"/>
          <w:rFonts w:ascii="Calibri" w:hAnsi="Calibri" w:cs="Calibri"/>
          <w:sz w:val="24"/>
          <w:szCs w:val="24"/>
        </w:rPr>
      </w:pPr>
      <w:bookmarkStart w:id="52" w:name="_Toc4945518"/>
      <w:bookmarkStart w:id="53" w:name="_Toc5186675"/>
      <w:bookmarkStart w:id="54" w:name="_Toc5314054"/>
      <w:r>
        <w:rPr>
          <w:rStyle w:val="Heading2Char"/>
          <w:rFonts w:ascii="Calibri" w:hAnsi="Calibri" w:cs="Calibri"/>
          <w:sz w:val="24"/>
          <w:szCs w:val="24"/>
        </w:rPr>
        <w:t xml:space="preserve">1.5.6 </w:t>
      </w:r>
      <w:r w:rsidR="001C4234" w:rsidRPr="00661C5C">
        <w:rPr>
          <w:rStyle w:val="Heading2Char"/>
          <w:rFonts w:ascii="Calibri" w:hAnsi="Calibri" w:cs="Calibri"/>
          <w:sz w:val="24"/>
          <w:szCs w:val="24"/>
        </w:rPr>
        <w:t>Legal</w:t>
      </w:r>
      <w:bookmarkEnd w:id="52"/>
      <w:bookmarkEnd w:id="53"/>
      <w:r>
        <w:rPr>
          <w:rStyle w:val="Heading2Char"/>
          <w:rFonts w:ascii="Calibri" w:hAnsi="Calibri" w:cs="Calibri"/>
          <w:sz w:val="24"/>
          <w:szCs w:val="24"/>
        </w:rPr>
        <w:t xml:space="preserve"> factors:</w:t>
      </w:r>
      <w:bookmarkEnd w:id="54"/>
    </w:p>
    <w:p w:rsidR="0040663B" w:rsidRPr="00661C5C" w:rsidRDefault="001C4234" w:rsidP="00BD71E9">
      <w:pPr>
        <w:jc w:val="both"/>
        <w:rPr>
          <w:rFonts w:ascii="Calibri" w:hAnsi="Calibri" w:cs="Calibri"/>
          <w:noProof/>
          <w:sz w:val="24"/>
          <w:szCs w:val="24"/>
        </w:rPr>
      </w:pPr>
      <w:r w:rsidRPr="00661C5C">
        <w:rPr>
          <w:rFonts w:ascii="Calibri" w:hAnsi="Calibri" w:cs="Calibri"/>
          <w:b/>
          <w:noProof/>
          <w:sz w:val="24"/>
          <w:szCs w:val="24"/>
        </w:rPr>
        <w:t xml:space="preserve"> </w:t>
      </w:r>
      <w:r w:rsidRPr="00661C5C">
        <w:rPr>
          <w:rFonts w:ascii="Calibri" w:hAnsi="Calibri" w:cs="Calibri"/>
          <w:noProof/>
          <w:sz w:val="24"/>
          <w:szCs w:val="24"/>
        </w:rPr>
        <w:t>It is an another important factor needs to be careful attent</w:t>
      </w:r>
      <w:r w:rsidR="00416398" w:rsidRPr="00661C5C">
        <w:rPr>
          <w:rFonts w:ascii="Calibri" w:hAnsi="Calibri" w:cs="Calibri"/>
          <w:noProof/>
          <w:sz w:val="24"/>
          <w:szCs w:val="24"/>
        </w:rPr>
        <w:t>i</w:t>
      </w:r>
      <w:r w:rsidRPr="00661C5C">
        <w:rPr>
          <w:rFonts w:ascii="Calibri" w:hAnsi="Calibri" w:cs="Calibri"/>
          <w:noProof/>
          <w:sz w:val="24"/>
          <w:szCs w:val="24"/>
        </w:rPr>
        <w:t xml:space="preserve">on by the Google otherwise the Billions of fine issues like in the case of antitrust case </w:t>
      </w:r>
      <w:r w:rsidR="00335A63" w:rsidRPr="00661C5C">
        <w:rPr>
          <w:rFonts w:ascii="Calibri" w:hAnsi="Calibri" w:cs="Calibri"/>
          <w:noProof/>
          <w:sz w:val="24"/>
          <w:szCs w:val="24"/>
        </w:rPr>
        <w:t xml:space="preserve">of EU came to light. Other </w:t>
      </w:r>
      <w:bookmarkStart w:id="55" w:name="_Hlk3823136"/>
      <w:r w:rsidR="00335A63" w:rsidRPr="00661C5C">
        <w:rPr>
          <w:rFonts w:ascii="Calibri" w:hAnsi="Calibri" w:cs="Calibri"/>
          <w:noProof/>
          <w:sz w:val="24"/>
          <w:szCs w:val="24"/>
        </w:rPr>
        <w:t>legal issues like int</w:t>
      </w:r>
      <w:r w:rsidR="00416398" w:rsidRPr="00661C5C">
        <w:rPr>
          <w:rFonts w:ascii="Calibri" w:hAnsi="Calibri" w:cs="Calibri"/>
          <w:noProof/>
          <w:sz w:val="24"/>
          <w:szCs w:val="24"/>
        </w:rPr>
        <w:t>e</w:t>
      </w:r>
      <w:r w:rsidR="00335A63" w:rsidRPr="00661C5C">
        <w:rPr>
          <w:rFonts w:ascii="Calibri" w:hAnsi="Calibri" w:cs="Calibri"/>
          <w:noProof/>
          <w:sz w:val="24"/>
          <w:szCs w:val="24"/>
        </w:rPr>
        <w:t>llectual property rights and privacy issues are also coming in</w:t>
      </w:r>
      <w:r w:rsidR="00416398" w:rsidRPr="00661C5C">
        <w:rPr>
          <w:rFonts w:ascii="Calibri" w:hAnsi="Calibri" w:cs="Calibri"/>
          <w:noProof/>
          <w:sz w:val="24"/>
          <w:szCs w:val="24"/>
        </w:rPr>
        <w:t xml:space="preserve"> </w:t>
      </w:r>
      <w:r w:rsidR="00335A63" w:rsidRPr="00661C5C">
        <w:rPr>
          <w:rFonts w:ascii="Calibri" w:hAnsi="Calibri" w:cs="Calibri"/>
          <w:noProof/>
          <w:sz w:val="24"/>
          <w:szCs w:val="24"/>
        </w:rPr>
        <w:t>front of Google as additional tro</w:t>
      </w:r>
      <w:r w:rsidR="00416398" w:rsidRPr="00661C5C">
        <w:rPr>
          <w:rFonts w:ascii="Calibri" w:hAnsi="Calibri" w:cs="Calibri"/>
          <w:noProof/>
          <w:sz w:val="24"/>
          <w:szCs w:val="24"/>
        </w:rPr>
        <w:t>u</w:t>
      </w:r>
      <w:r w:rsidR="00335A63" w:rsidRPr="00661C5C">
        <w:rPr>
          <w:rFonts w:ascii="Calibri" w:hAnsi="Calibri" w:cs="Calibri"/>
          <w:noProof/>
          <w:sz w:val="24"/>
          <w:szCs w:val="24"/>
        </w:rPr>
        <w:t xml:space="preserve">bles. </w:t>
      </w:r>
      <w:bookmarkEnd w:id="55"/>
      <w:r w:rsidR="00335A63" w:rsidRPr="00661C5C">
        <w:rPr>
          <w:rFonts w:ascii="Calibri" w:hAnsi="Calibri" w:cs="Calibri"/>
          <w:noProof/>
          <w:sz w:val="24"/>
          <w:szCs w:val="24"/>
        </w:rPr>
        <w:t>So that it require to careful attention and impl</w:t>
      </w:r>
      <w:r w:rsidR="00416398" w:rsidRPr="00661C5C">
        <w:rPr>
          <w:rFonts w:ascii="Calibri" w:hAnsi="Calibri" w:cs="Calibri"/>
          <w:noProof/>
          <w:sz w:val="24"/>
          <w:szCs w:val="24"/>
        </w:rPr>
        <w:t>e</w:t>
      </w:r>
      <w:r w:rsidR="00335A63" w:rsidRPr="00661C5C">
        <w:rPr>
          <w:rFonts w:ascii="Calibri" w:hAnsi="Calibri" w:cs="Calibri"/>
          <w:noProof/>
          <w:sz w:val="24"/>
          <w:szCs w:val="24"/>
        </w:rPr>
        <w:t xml:space="preserve">mentations about all the </w:t>
      </w:r>
      <w:r w:rsidR="00102E8E" w:rsidRPr="00661C5C">
        <w:rPr>
          <w:rFonts w:ascii="Calibri" w:hAnsi="Calibri" w:cs="Calibri"/>
          <w:noProof/>
          <w:sz w:val="24"/>
          <w:szCs w:val="24"/>
        </w:rPr>
        <w:t>rules and regulations formed by the government, regulation on product and services, antitrust regulation, and patent protection (</w:t>
      </w:r>
      <w:r w:rsidR="00102E8E" w:rsidRPr="00300CD4">
        <w:rPr>
          <w:rFonts w:ascii="Calibri" w:hAnsi="Calibri" w:cs="Calibri"/>
          <w:noProof/>
          <w:sz w:val="24"/>
          <w:szCs w:val="24"/>
          <w:highlight w:val="yellow"/>
        </w:rPr>
        <w:t>Pratap, 2017).</w:t>
      </w:r>
    </w:p>
    <w:p w:rsidR="000E1B22" w:rsidRPr="00661C5C" w:rsidRDefault="000E1B22" w:rsidP="00BD71E9">
      <w:pPr>
        <w:jc w:val="both"/>
        <w:rPr>
          <w:rFonts w:ascii="Calibri" w:hAnsi="Calibri" w:cs="Calibri"/>
          <w:sz w:val="24"/>
          <w:szCs w:val="24"/>
        </w:rPr>
      </w:pPr>
      <w:r w:rsidRPr="00661C5C">
        <w:rPr>
          <w:rFonts w:ascii="Calibri" w:hAnsi="Calibri" w:cs="Calibri"/>
          <w:sz w:val="24"/>
          <w:szCs w:val="24"/>
        </w:rPr>
        <w:t xml:space="preserve">The SWOT analysis of Google is </w:t>
      </w:r>
      <w:r w:rsidRPr="00661C5C">
        <w:rPr>
          <w:rFonts w:ascii="Calibri" w:hAnsi="Calibri" w:cs="Calibri"/>
          <w:bCs/>
          <w:color w:val="000000" w:themeColor="text1"/>
          <w:sz w:val="24"/>
          <w:szCs w:val="24"/>
        </w:rPr>
        <w:t>refer to Appendices 1.</w:t>
      </w:r>
    </w:p>
    <w:p w:rsidR="00733CBC" w:rsidRPr="00762EE1" w:rsidRDefault="007B4DE0" w:rsidP="00BD71E9">
      <w:pPr>
        <w:pStyle w:val="Heading1"/>
        <w:jc w:val="both"/>
        <w:rPr>
          <w:rFonts w:ascii="Calibri" w:hAnsi="Calibri" w:cs="Calibri"/>
        </w:rPr>
      </w:pPr>
      <w:bookmarkStart w:id="56" w:name="_Toc4945524"/>
      <w:bookmarkStart w:id="57" w:name="_Toc5186681"/>
      <w:bookmarkStart w:id="58" w:name="_Toc5314055"/>
      <w:r>
        <w:rPr>
          <w:rFonts w:ascii="Calibri" w:hAnsi="Calibri" w:cs="Calibri"/>
        </w:rPr>
        <w:t xml:space="preserve">2.1 </w:t>
      </w:r>
      <w:r w:rsidR="00733CBC" w:rsidRPr="00762EE1">
        <w:rPr>
          <w:rFonts w:ascii="Calibri" w:hAnsi="Calibri" w:cs="Calibri"/>
        </w:rPr>
        <w:t>Organisational structure of Google:</w:t>
      </w:r>
      <w:bookmarkEnd w:id="56"/>
      <w:bookmarkEnd w:id="57"/>
      <w:bookmarkEnd w:id="58"/>
    </w:p>
    <w:p w:rsidR="00733CBC" w:rsidRPr="00762EE1" w:rsidRDefault="00733CBC" w:rsidP="00BD71E9">
      <w:pPr>
        <w:pStyle w:val="ListParagraph"/>
        <w:ind w:left="644"/>
        <w:jc w:val="both"/>
        <w:rPr>
          <w:rFonts w:ascii="Calibri" w:hAnsi="Calibri" w:cs="Calibri"/>
          <w:i/>
        </w:rPr>
      </w:pPr>
    </w:p>
    <w:p w:rsidR="00A62369" w:rsidRPr="00661C5C" w:rsidRDefault="00A62369" w:rsidP="00A62369">
      <w:pPr>
        <w:pStyle w:val="ListParagraph"/>
        <w:ind w:left="644"/>
        <w:jc w:val="both"/>
        <w:rPr>
          <w:rFonts w:ascii="Calibri" w:hAnsi="Calibri" w:cs="Calibri"/>
          <w:sz w:val="24"/>
          <w:szCs w:val="24"/>
        </w:rPr>
      </w:pPr>
    </w:p>
    <w:p w:rsidR="00A31CD7" w:rsidRPr="00661C5C" w:rsidRDefault="00A31CD7" w:rsidP="00A62369">
      <w:pPr>
        <w:pStyle w:val="ListParagraph"/>
        <w:ind w:left="644"/>
        <w:jc w:val="both"/>
        <w:rPr>
          <w:rFonts w:ascii="Calibri" w:hAnsi="Calibri" w:cs="Calibri"/>
          <w:sz w:val="24"/>
          <w:szCs w:val="24"/>
        </w:rPr>
      </w:pPr>
      <w:r w:rsidRPr="00661C5C">
        <w:rPr>
          <w:rFonts w:ascii="Calibri" w:hAnsi="Calibri" w:cs="Calibri"/>
          <w:sz w:val="24"/>
          <w:szCs w:val="24"/>
        </w:rPr>
        <w:t xml:space="preserve">Google has a matrix organisational structure with a flat structure, which is a </w:t>
      </w:r>
      <w:r w:rsidRPr="00661C5C">
        <w:rPr>
          <w:rFonts w:ascii="Calibri" w:hAnsi="Calibri" w:cs="Calibri"/>
          <w:noProof/>
          <w:sz w:val="24"/>
          <w:szCs w:val="24"/>
        </w:rPr>
        <w:t>cross-functional</w:t>
      </w:r>
      <w:r w:rsidRPr="00661C5C">
        <w:rPr>
          <w:rFonts w:ascii="Calibri" w:hAnsi="Calibri" w:cs="Calibri"/>
          <w:sz w:val="24"/>
          <w:szCs w:val="24"/>
        </w:rPr>
        <w:t xml:space="preserve"> structure with three main characteristics: 1) Function- based grouping of employees like sales operations team, engineering and design team,  product management team and others belongs to this group. 2) product based grouping of </w:t>
      </w:r>
      <w:r w:rsidRPr="00661C5C">
        <w:rPr>
          <w:rFonts w:ascii="Calibri" w:hAnsi="Calibri" w:cs="Calibri"/>
          <w:sz w:val="24"/>
          <w:szCs w:val="24"/>
        </w:rPr>
        <w:lastRenderedPageBreak/>
        <w:t>employees like groups for Nexus devices, groups for Fibre business</w:t>
      </w:r>
      <w:r w:rsidRPr="00661C5C">
        <w:rPr>
          <w:rFonts w:ascii="Calibri" w:hAnsi="Calibri" w:cs="Calibri"/>
          <w:noProof/>
          <w:sz w:val="24"/>
          <w:szCs w:val="24"/>
        </w:rPr>
        <w:t>,</w:t>
      </w:r>
      <w:r w:rsidRPr="00661C5C">
        <w:rPr>
          <w:rFonts w:ascii="Calibri" w:hAnsi="Calibri" w:cs="Calibri"/>
          <w:sz w:val="24"/>
          <w:szCs w:val="24"/>
        </w:rPr>
        <w:t xml:space="preserve"> In </w:t>
      </w:r>
      <w:r w:rsidRPr="00661C5C">
        <w:rPr>
          <w:rFonts w:ascii="Calibri" w:hAnsi="Calibri" w:cs="Calibri"/>
          <w:noProof/>
          <w:sz w:val="24"/>
          <w:szCs w:val="24"/>
        </w:rPr>
        <w:t>addition</w:t>
      </w:r>
      <w:r w:rsidR="007237C6" w:rsidRPr="00661C5C">
        <w:rPr>
          <w:rFonts w:ascii="Calibri" w:hAnsi="Calibri" w:cs="Calibri"/>
          <w:noProof/>
          <w:sz w:val="24"/>
          <w:szCs w:val="24"/>
        </w:rPr>
        <w:t>,</w:t>
      </w:r>
      <w:r w:rsidRPr="00661C5C">
        <w:rPr>
          <w:rFonts w:ascii="Calibri" w:hAnsi="Calibri" w:cs="Calibri"/>
          <w:sz w:val="24"/>
          <w:szCs w:val="24"/>
        </w:rPr>
        <w:t xml:space="preserve"> the companies organisational structure is </w:t>
      </w:r>
      <w:r w:rsidRPr="00661C5C">
        <w:rPr>
          <w:rFonts w:ascii="Calibri" w:hAnsi="Calibri" w:cs="Calibri"/>
          <w:noProof/>
          <w:sz w:val="24"/>
          <w:szCs w:val="24"/>
        </w:rPr>
        <w:t>flat,</w:t>
      </w:r>
      <w:r w:rsidRPr="00661C5C">
        <w:rPr>
          <w:rFonts w:ascii="Calibri" w:hAnsi="Calibri" w:cs="Calibri"/>
          <w:sz w:val="24"/>
          <w:szCs w:val="24"/>
        </w:rPr>
        <w:t xml:space="preserve"> where Google employees work in team or group, where they can bypass middle management and report directly to CEO. Employees can directly meet and share information’s across the team, ( Shuvo, 2019).</w:t>
      </w:r>
    </w:p>
    <w:p w:rsidR="00A31CD7" w:rsidRPr="00661C5C" w:rsidRDefault="00A31CD7" w:rsidP="00BD71E9">
      <w:pPr>
        <w:pStyle w:val="ListParagraph"/>
        <w:ind w:left="644"/>
        <w:jc w:val="both"/>
        <w:rPr>
          <w:rFonts w:ascii="Calibri" w:hAnsi="Calibri" w:cs="Calibri"/>
          <w:sz w:val="24"/>
          <w:szCs w:val="24"/>
        </w:rPr>
      </w:pPr>
      <w:r w:rsidRPr="00661C5C">
        <w:rPr>
          <w:rFonts w:ascii="Calibri" w:hAnsi="Calibri" w:cs="Calibri"/>
          <w:sz w:val="24"/>
          <w:szCs w:val="24"/>
        </w:rPr>
        <w:t xml:space="preserve">Google’s CEO, Larry Page announced about the reconfiguration of Google’s structure, called as Alphabet, where Google, Google search engine and related Businesses including, Android, Gmail, and </w:t>
      </w:r>
      <w:r w:rsidRPr="00661C5C">
        <w:rPr>
          <w:rFonts w:ascii="Calibri" w:hAnsi="Calibri" w:cs="Calibri"/>
          <w:noProof/>
          <w:sz w:val="24"/>
          <w:szCs w:val="24"/>
        </w:rPr>
        <w:t>YouTube</w:t>
      </w:r>
      <w:r w:rsidRPr="00661C5C">
        <w:rPr>
          <w:rFonts w:ascii="Calibri" w:hAnsi="Calibri" w:cs="Calibri"/>
          <w:sz w:val="24"/>
          <w:szCs w:val="24"/>
        </w:rPr>
        <w:t xml:space="preserve"> works as a unit, then in 1017 another shift was announced that Google  changed from corporation to an limited liability corporation LLC it acts as an umbrella over Alphabet and </w:t>
      </w:r>
      <w:r w:rsidR="00DD3EE2" w:rsidRPr="00661C5C">
        <w:rPr>
          <w:rFonts w:ascii="Calibri" w:hAnsi="Calibri" w:cs="Calibri"/>
          <w:sz w:val="24"/>
          <w:szCs w:val="24"/>
        </w:rPr>
        <w:t>it’s</w:t>
      </w:r>
      <w:r w:rsidRPr="00661C5C">
        <w:rPr>
          <w:rFonts w:ascii="Calibri" w:hAnsi="Calibri" w:cs="Calibri"/>
          <w:sz w:val="24"/>
          <w:szCs w:val="24"/>
        </w:rPr>
        <w:t xml:space="preserve"> all businesses</w:t>
      </w:r>
      <w:r w:rsidRPr="00661C5C">
        <w:rPr>
          <w:rFonts w:ascii="Calibri" w:hAnsi="Calibri" w:cs="Calibri"/>
          <w:noProof/>
          <w:sz w:val="24"/>
          <w:szCs w:val="24"/>
        </w:rPr>
        <w:t>.</w:t>
      </w:r>
      <w:r w:rsidR="00BF3710" w:rsidRPr="00661C5C">
        <w:rPr>
          <w:rFonts w:ascii="Calibri" w:hAnsi="Calibri" w:cs="Calibri"/>
          <w:noProof/>
          <w:sz w:val="24"/>
          <w:szCs w:val="24"/>
        </w:rPr>
        <w:t xml:space="preserve"> </w:t>
      </w:r>
      <w:r w:rsidRPr="00661C5C">
        <w:rPr>
          <w:rFonts w:ascii="Calibri" w:hAnsi="Calibri" w:cs="Calibri"/>
          <w:noProof/>
          <w:sz w:val="24"/>
          <w:szCs w:val="24"/>
        </w:rPr>
        <w:t>(</w:t>
      </w:r>
      <w:r w:rsidRPr="00661C5C">
        <w:rPr>
          <w:rFonts w:ascii="Calibri" w:hAnsi="Calibri" w:cs="Calibri"/>
          <w:sz w:val="24"/>
          <w:szCs w:val="24"/>
        </w:rPr>
        <w:t>Skyler, 2018).</w:t>
      </w:r>
    </w:p>
    <w:p w:rsidR="00A31CD7" w:rsidRPr="00661C5C" w:rsidRDefault="00A31CD7" w:rsidP="00BD71E9">
      <w:pPr>
        <w:pStyle w:val="ListParagraph"/>
        <w:ind w:left="644"/>
        <w:jc w:val="both"/>
        <w:rPr>
          <w:rFonts w:ascii="Calibri" w:hAnsi="Calibri" w:cs="Calibri"/>
          <w:sz w:val="24"/>
          <w:szCs w:val="24"/>
        </w:rPr>
      </w:pPr>
      <w:r w:rsidRPr="00661C5C">
        <w:rPr>
          <w:rFonts w:ascii="Calibri" w:hAnsi="Calibri" w:cs="Calibri"/>
          <w:sz w:val="24"/>
          <w:szCs w:val="24"/>
        </w:rPr>
        <w:t xml:space="preserve">Google’s co-founder, Larry </w:t>
      </w:r>
      <w:r w:rsidR="00BF3710" w:rsidRPr="00661C5C">
        <w:rPr>
          <w:rFonts w:ascii="Calibri" w:hAnsi="Calibri" w:cs="Calibri"/>
          <w:noProof/>
          <w:sz w:val="24"/>
          <w:szCs w:val="24"/>
        </w:rPr>
        <w:t>P</w:t>
      </w:r>
      <w:r w:rsidRPr="00661C5C">
        <w:rPr>
          <w:rFonts w:ascii="Calibri" w:hAnsi="Calibri" w:cs="Calibri"/>
          <w:noProof/>
          <w:sz w:val="24"/>
          <w:szCs w:val="24"/>
        </w:rPr>
        <w:t>age</w:t>
      </w:r>
      <w:r w:rsidRPr="00661C5C">
        <w:rPr>
          <w:rFonts w:ascii="Calibri" w:hAnsi="Calibri" w:cs="Calibri"/>
          <w:sz w:val="24"/>
          <w:szCs w:val="24"/>
        </w:rPr>
        <w:t xml:space="preserve"> and Sergey Brin, and it’s brilliant team built an online service of almost ultimate intelligence and on the process overturned the media landscape, the organisational structure and it’s culture also played vital role in the Google to become one of the big company in the World, ( Stone, 2014).</w:t>
      </w:r>
    </w:p>
    <w:p w:rsidR="00B353D7" w:rsidRDefault="00B353D7" w:rsidP="00BD71E9">
      <w:pPr>
        <w:pStyle w:val="ListParagraph"/>
        <w:ind w:left="644"/>
        <w:jc w:val="both"/>
        <w:rPr>
          <w:rFonts w:ascii="Calibri" w:hAnsi="Calibri" w:cs="Calibri"/>
        </w:rPr>
      </w:pPr>
    </w:p>
    <w:p w:rsidR="00B353D7" w:rsidRDefault="007B4DE0" w:rsidP="00B353D7">
      <w:pPr>
        <w:pStyle w:val="Heading1"/>
      </w:pPr>
      <w:bookmarkStart w:id="59" w:name="_Toc5314056"/>
      <w:r>
        <w:t xml:space="preserve">2.2 </w:t>
      </w:r>
      <w:r w:rsidR="00050F72">
        <w:t>Types of o</w:t>
      </w:r>
      <w:r w:rsidR="00B353D7">
        <w:t>rganisational culture:</w:t>
      </w:r>
      <w:bookmarkEnd w:id="59"/>
    </w:p>
    <w:p w:rsidR="00B353D7" w:rsidRDefault="00B353D7" w:rsidP="00B353D7">
      <w:bookmarkStart w:id="60" w:name="_Hlk5286172"/>
    </w:p>
    <w:bookmarkEnd w:id="60"/>
    <w:p w:rsidR="00B353D7" w:rsidRPr="00762EE1" w:rsidRDefault="00B353D7" w:rsidP="00B353D7">
      <w:pPr>
        <w:pStyle w:val="ListParagraph"/>
        <w:ind w:left="644"/>
        <w:jc w:val="both"/>
        <w:rPr>
          <w:rFonts w:ascii="Calibri" w:hAnsi="Calibri" w:cs="Calibri"/>
          <w:bCs/>
          <w:color w:val="C00000"/>
        </w:rPr>
      </w:pPr>
      <w:r w:rsidRPr="00661C5C">
        <w:rPr>
          <w:rFonts w:ascii="Calibri" w:hAnsi="Calibri" w:cs="Calibri"/>
          <w:bCs/>
          <w:color w:val="000000" w:themeColor="text1"/>
          <w:sz w:val="24"/>
          <w:szCs w:val="24"/>
        </w:rPr>
        <w:t xml:space="preserve">Brief introduction to Org culture and refer to Appendices. </w:t>
      </w:r>
      <w:r w:rsidRPr="00661C5C">
        <w:rPr>
          <w:rFonts w:ascii="Calibri" w:hAnsi="Calibri" w:cs="Calibri"/>
          <w:bCs/>
          <w:color w:val="C00000"/>
          <w:sz w:val="24"/>
          <w:szCs w:val="24"/>
        </w:rPr>
        <w:t>Go into more detail in your analysis</w:t>
      </w:r>
      <w:r w:rsidRPr="00762EE1">
        <w:rPr>
          <w:rFonts w:ascii="Calibri" w:hAnsi="Calibri" w:cs="Calibri"/>
          <w:bCs/>
          <w:color w:val="C00000"/>
        </w:rPr>
        <w:t>.</w:t>
      </w:r>
    </w:p>
    <w:p w:rsidR="00B353D7" w:rsidRPr="00B353D7" w:rsidRDefault="00B353D7" w:rsidP="00B353D7"/>
    <w:bookmarkEnd w:id="11"/>
    <w:p w:rsidR="00A31CD7" w:rsidRPr="00762EE1" w:rsidRDefault="00A31CD7" w:rsidP="00BD71E9">
      <w:pPr>
        <w:pStyle w:val="Heading1"/>
        <w:jc w:val="both"/>
        <w:rPr>
          <w:rFonts w:ascii="Calibri" w:hAnsi="Calibri" w:cs="Calibri"/>
        </w:rPr>
      </w:pPr>
      <w:r w:rsidRPr="00762EE1">
        <w:rPr>
          <w:rFonts w:ascii="Calibri" w:hAnsi="Calibri" w:cs="Calibri"/>
        </w:rPr>
        <w:t xml:space="preserve"> </w:t>
      </w:r>
      <w:bookmarkStart w:id="61" w:name="_Toc4945525"/>
      <w:bookmarkStart w:id="62" w:name="_Toc5186682"/>
      <w:bookmarkStart w:id="63" w:name="_Toc5314057"/>
      <w:r w:rsidR="007B4DE0">
        <w:rPr>
          <w:rFonts w:ascii="Calibri" w:hAnsi="Calibri" w:cs="Calibri"/>
        </w:rPr>
        <w:t xml:space="preserve">2.3 </w:t>
      </w:r>
      <w:r w:rsidRPr="00762EE1">
        <w:rPr>
          <w:rFonts w:ascii="Calibri" w:hAnsi="Calibri" w:cs="Calibri"/>
        </w:rPr>
        <w:t>Organisational Culture</w:t>
      </w:r>
      <w:r w:rsidR="0069301F" w:rsidRPr="00762EE1">
        <w:rPr>
          <w:rFonts w:ascii="Calibri" w:hAnsi="Calibri" w:cs="Calibri"/>
        </w:rPr>
        <w:t xml:space="preserve"> of Google:</w:t>
      </w:r>
      <w:bookmarkEnd w:id="61"/>
      <w:bookmarkEnd w:id="62"/>
      <w:bookmarkEnd w:id="63"/>
      <w:r w:rsidR="0069301F" w:rsidRPr="00762EE1">
        <w:rPr>
          <w:rFonts w:ascii="Calibri" w:hAnsi="Calibri" w:cs="Calibri"/>
        </w:rPr>
        <w:t xml:space="preserve"> </w:t>
      </w:r>
    </w:p>
    <w:p w:rsidR="00733CBC" w:rsidRPr="00762EE1" w:rsidRDefault="00300CD4" w:rsidP="00300CD4">
      <w:pPr>
        <w:contextualSpacing/>
        <w:jc w:val="both"/>
        <w:rPr>
          <w:rFonts w:ascii="Calibri" w:hAnsi="Calibri" w:cs="Calibri"/>
          <w:bCs/>
        </w:rPr>
      </w:pPr>
      <w:bookmarkStart w:id="64" w:name="_Hlk4998882"/>
      <w:r>
        <w:rPr>
          <w:rFonts w:ascii="Calibri" w:hAnsi="Calibri" w:cs="Calibri"/>
          <w:bCs/>
        </w:rPr>
        <w:t xml:space="preserve">                </w:t>
      </w:r>
    </w:p>
    <w:p w:rsidR="00300CD4" w:rsidRDefault="00B353D7" w:rsidP="00300CD4">
      <w:pPr>
        <w:pStyle w:val="ListParagraph"/>
        <w:ind w:left="644"/>
        <w:jc w:val="both"/>
        <w:rPr>
          <w:rFonts w:ascii="Calibri" w:hAnsi="Calibri" w:cs="Calibri"/>
          <w:sz w:val="24"/>
          <w:szCs w:val="24"/>
        </w:rPr>
      </w:pPr>
      <w:r w:rsidRPr="00661C5C">
        <w:rPr>
          <w:rFonts w:ascii="Calibri" w:hAnsi="Calibri" w:cs="Calibri"/>
          <w:sz w:val="24"/>
          <w:szCs w:val="24"/>
        </w:rPr>
        <w:t xml:space="preserve">Google’s culture is  Flexible, fun, and founded on </w:t>
      </w:r>
      <w:r w:rsidRPr="00661C5C">
        <w:rPr>
          <w:rFonts w:ascii="Calibri" w:hAnsi="Calibri" w:cs="Calibri"/>
          <w:noProof/>
          <w:sz w:val="24"/>
          <w:szCs w:val="24"/>
        </w:rPr>
        <w:t>trust.</w:t>
      </w:r>
      <w:r w:rsidRPr="00661C5C">
        <w:rPr>
          <w:rFonts w:ascii="Calibri" w:hAnsi="Calibri" w:cs="Calibri"/>
          <w:sz w:val="24"/>
          <w:szCs w:val="24"/>
        </w:rPr>
        <w:t xml:space="preserve"> Encourage employees for innovation coach each other ‘Googler to Googler’, </w:t>
      </w:r>
      <w:r w:rsidRPr="00661C5C">
        <w:rPr>
          <w:rFonts w:ascii="Calibri" w:hAnsi="Calibri" w:cs="Calibri"/>
          <w:noProof/>
          <w:sz w:val="24"/>
          <w:szCs w:val="24"/>
        </w:rPr>
        <w:t>that helps</w:t>
      </w:r>
      <w:r w:rsidRPr="00661C5C">
        <w:rPr>
          <w:rFonts w:ascii="Calibri" w:hAnsi="Calibri" w:cs="Calibri"/>
          <w:sz w:val="24"/>
          <w:szCs w:val="24"/>
        </w:rPr>
        <w:t xml:space="preserve"> to build a sense of community is one of the best way to creating more positive company culture. Trust is core of company culture what makes google success. Upper management be transparent-being honest with employees creates a culture trust, it helps to boost organisation. (Books, 2018). </w:t>
      </w:r>
    </w:p>
    <w:p w:rsidR="00300CD4" w:rsidRDefault="00300CD4" w:rsidP="00300CD4">
      <w:pPr>
        <w:pStyle w:val="ListParagraph"/>
        <w:ind w:left="644"/>
        <w:jc w:val="both"/>
        <w:rPr>
          <w:rFonts w:ascii="Calibri" w:hAnsi="Calibri" w:cs="Calibri"/>
          <w:sz w:val="24"/>
          <w:szCs w:val="24"/>
        </w:rPr>
      </w:pPr>
    </w:p>
    <w:p w:rsidR="00300CD4" w:rsidRDefault="007B4DE0" w:rsidP="006C45D4">
      <w:pPr>
        <w:pStyle w:val="Heading2"/>
      </w:pPr>
      <w:bookmarkStart w:id="65" w:name="_Toc5314058"/>
      <w:r>
        <w:t xml:space="preserve">2.3.1 </w:t>
      </w:r>
      <w:r w:rsidR="00300CD4">
        <w:t xml:space="preserve">Handy </w:t>
      </w:r>
      <w:r w:rsidR="006C45D4">
        <w:t>m</w:t>
      </w:r>
      <w:r w:rsidR="00300CD4">
        <w:t>odel</w:t>
      </w:r>
      <w:r w:rsidR="006C45D4">
        <w:t xml:space="preserve"> in Google:</w:t>
      </w:r>
      <w:bookmarkEnd w:id="65"/>
    </w:p>
    <w:p w:rsidR="00733CBC" w:rsidRPr="00300CD4" w:rsidRDefault="00545B4A" w:rsidP="00300CD4">
      <w:pPr>
        <w:pStyle w:val="ListParagraph"/>
        <w:ind w:left="644"/>
        <w:jc w:val="both"/>
        <w:rPr>
          <w:rFonts w:ascii="Calibri" w:hAnsi="Calibri" w:cs="Calibri"/>
          <w:sz w:val="24"/>
          <w:szCs w:val="24"/>
        </w:rPr>
      </w:pPr>
      <w:r w:rsidRPr="00661C5C">
        <w:rPr>
          <w:rFonts w:ascii="Calibri" w:hAnsi="Calibri" w:cs="Calibri"/>
          <w:b/>
          <w:bCs/>
          <w:noProof/>
          <w:color w:val="70AD47" w:themeColor="accent6"/>
          <w:sz w:val="24"/>
          <w:szCs w:val="24"/>
        </w:rPr>
        <w:t>As described</w:t>
      </w:r>
      <w:r w:rsidRPr="00661C5C">
        <w:rPr>
          <w:rFonts w:ascii="Calibri" w:hAnsi="Calibri" w:cs="Calibri"/>
          <w:b/>
          <w:bCs/>
          <w:color w:val="70AD47" w:themeColor="accent6"/>
          <w:sz w:val="24"/>
          <w:szCs w:val="24"/>
        </w:rPr>
        <w:t xml:space="preserve"> in </w:t>
      </w:r>
      <w:r w:rsidR="00461CD9" w:rsidRPr="00661C5C">
        <w:rPr>
          <w:rFonts w:ascii="Calibri" w:hAnsi="Calibri" w:cs="Calibri"/>
          <w:b/>
          <w:bCs/>
          <w:color w:val="70AD47" w:themeColor="accent6"/>
          <w:sz w:val="24"/>
          <w:szCs w:val="24"/>
        </w:rPr>
        <w:t xml:space="preserve">the </w:t>
      </w:r>
      <w:r w:rsidRPr="00661C5C">
        <w:rPr>
          <w:rFonts w:ascii="Calibri" w:hAnsi="Calibri" w:cs="Calibri"/>
          <w:b/>
          <w:bCs/>
          <w:color w:val="70AD47" w:themeColor="accent6"/>
          <w:sz w:val="24"/>
          <w:szCs w:val="24"/>
        </w:rPr>
        <w:t xml:space="preserve">Handy model there are four types of organisational culture; power, person, </w:t>
      </w:r>
      <w:r w:rsidRPr="00661C5C">
        <w:rPr>
          <w:rFonts w:ascii="Calibri" w:hAnsi="Calibri" w:cs="Calibri"/>
          <w:b/>
          <w:bCs/>
          <w:noProof/>
          <w:color w:val="70AD47" w:themeColor="accent6"/>
          <w:sz w:val="24"/>
          <w:szCs w:val="24"/>
        </w:rPr>
        <w:t>task and</w:t>
      </w:r>
      <w:r w:rsidRPr="00661C5C">
        <w:rPr>
          <w:rFonts w:ascii="Calibri" w:hAnsi="Calibri" w:cs="Calibri"/>
          <w:b/>
          <w:bCs/>
          <w:color w:val="70AD47" w:themeColor="accent6"/>
          <w:sz w:val="24"/>
          <w:szCs w:val="24"/>
        </w:rPr>
        <w:t xml:space="preserve"> role culture. In this framework Google</w:t>
      </w:r>
      <w:r w:rsidR="00670E86" w:rsidRPr="00661C5C">
        <w:rPr>
          <w:rFonts w:ascii="Calibri" w:hAnsi="Calibri" w:cs="Calibri"/>
          <w:b/>
          <w:bCs/>
          <w:color w:val="70AD47" w:themeColor="accent6"/>
          <w:sz w:val="24"/>
          <w:szCs w:val="24"/>
        </w:rPr>
        <w:t xml:space="preserve"> has</w:t>
      </w:r>
      <w:r w:rsidRPr="00661C5C">
        <w:rPr>
          <w:rFonts w:ascii="Calibri" w:hAnsi="Calibri" w:cs="Calibri"/>
          <w:b/>
          <w:bCs/>
          <w:color w:val="70AD47" w:themeColor="accent6"/>
          <w:sz w:val="24"/>
          <w:szCs w:val="24"/>
        </w:rPr>
        <w:t xml:space="preserve"> task culture, all </w:t>
      </w:r>
      <w:r w:rsidR="0049464B" w:rsidRPr="00661C5C">
        <w:rPr>
          <w:rFonts w:ascii="Calibri" w:hAnsi="Calibri" w:cs="Calibri"/>
          <w:b/>
          <w:bCs/>
          <w:noProof/>
          <w:color w:val="70AD47" w:themeColor="accent6"/>
          <w:sz w:val="24"/>
          <w:szCs w:val="24"/>
        </w:rPr>
        <w:t>G</w:t>
      </w:r>
      <w:r w:rsidR="00461CD9" w:rsidRPr="00661C5C">
        <w:rPr>
          <w:rFonts w:ascii="Calibri" w:hAnsi="Calibri" w:cs="Calibri"/>
          <w:b/>
          <w:bCs/>
          <w:noProof/>
          <w:color w:val="70AD47" w:themeColor="accent6"/>
          <w:sz w:val="24"/>
          <w:szCs w:val="24"/>
        </w:rPr>
        <w:t>oogle</w:t>
      </w:r>
      <w:r w:rsidRPr="00661C5C">
        <w:rPr>
          <w:rFonts w:ascii="Calibri" w:hAnsi="Calibri" w:cs="Calibri"/>
          <w:b/>
          <w:bCs/>
          <w:color w:val="70AD47" w:themeColor="accent6"/>
          <w:sz w:val="24"/>
          <w:szCs w:val="24"/>
        </w:rPr>
        <w:t xml:space="preserve"> </w:t>
      </w:r>
      <w:r w:rsidR="00461CD9" w:rsidRPr="00661C5C">
        <w:rPr>
          <w:rFonts w:ascii="Calibri" w:hAnsi="Calibri" w:cs="Calibri"/>
          <w:b/>
          <w:bCs/>
          <w:color w:val="70AD47" w:themeColor="accent6"/>
          <w:sz w:val="24"/>
          <w:szCs w:val="24"/>
        </w:rPr>
        <w:t xml:space="preserve">employees </w:t>
      </w:r>
      <w:r w:rsidRPr="00661C5C">
        <w:rPr>
          <w:rFonts w:ascii="Calibri" w:hAnsi="Calibri" w:cs="Calibri"/>
          <w:b/>
          <w:bCs/>
          <w:color w:val="70AD47" w:themeColor="accent6"/>
          <w:sz w:val="24"/>
          <w:szCs w:val="24"/>
        </w:rPr>
        <w:t>works in a team and with a specific task, wh</w:t>
      </w:r>
      <w:r w:rsidR="00461CD9" w:rsidRPr="00661C5C">
        <w:rPr>
          <w:rFonts w:ascii="Calibri" w:hAnsi="Calibri" w:cs="Calibri"/>
          <w:b/>
          <w:bCs/>
          <w:color w:val="70AD47" w:themeColor="accent6"/>
          <w:sz w:val="24"/>
          <w:szCs w:val="24"/>
        </w:rPr>
        <w:t>ich</w:t>
      </w:r>
      <w:r w:rsidRPr="00661C5C">
        <w:rPr>
          <w:rFonts w:ascii="Calibri" w:hAnsi="Calibri" w:cs="Calibri"/>
          <w:b/>
          <w:bCs/>
          <w:color w:val="70AD47" w:themeColor="accent6"/>
          <w:sz w:val="24"/>
          <w:szCs w:val="24"/>
        </w:rPr>
        <w:t xml:space="preserve"> promotes innovation and creativity within </w:t>
      </w:r>
      <w:r w:rsidR="00461CD9" w:rsidRPr="00661C5C">
        <w:rPr>
          <w:rFonts w:ascii="Calibri" w:hAnsi="Calibri" w:cs="Calibri"/>
          <w:b/>
          <w:bCs/>
          <w:color w:val="70AD47" w:themeColor="accent6"/>
          <w:sz w:val="24"/>
          <w:szCs w:val="24"/>
        </w:rPr>
        <w:t xml:space="preserve">the </w:t>
      </w:r>
      <w:r w:rsidRPr="00661C5C">
        <w:rPr>
          <w:rFonts w:ascii="Calibri" w:hAnsi="Calibri" w:cs="Calibri"/>
          <w:b/>
          <w:bCs/>
          <w:color w:val="70AD47" w:themeColor="accent6"/>
          <w:sz w:val="24"/>
          <w:szCs w:val="24"/>
        </w:rPr>
        <w:t xml:space="preserve">team. </w:t>
      </w:r>
      <w:r w:rsidR="00461CD9" w:rsidRPr="00661C5C">
        <w:rPr>
          <w:rFonts w:ascii="Calibri" w:hAnsi="Calibri" w:cs="Calibri"/>
          <w:b/>
          <w:bCs/>
          <w:color w:val="70AD47" w:themeColor="accent6"/>
          <w:sz w:val="24"/>
          <w:szCs w:val="24"/>
        </w:rPr>
        <w:t xml:space="preserve">As opposed to a </w:t>
      </w:r>
      <w:r w:rsidRPr="00661C5C">
        <w:rPr>
          <w:rFonts w:ascii="Calibri" w:hAnsi="Calibri" w:cs="Calibri"/>
          <w:b/>
          <w:bCs/>
          <w:color w:val="70AD47" w:themeColor="accent6"/>
          <w:sz w:val="24"/>
          <w:szCs w:val="24"/>
        </w:rPr>
        <w:t xml:space="preserve">High level </w:t>
      </w:r>
      <w:r w:rsidRPr="00661C5C">
        <w:rPr>
          <w:rFonts w:ascii="Calibri" w:hAnsi="Calibri" w:cs="Calibri"/>
          <w:b/>
          <w:bCs/>
          <w:noProof/>
          <w:color w:val="70AD47" w:themeColor="accent6"/>
          <w:sz w:val="24"/>
          <w:szCs w:val="24"/>
        </w:rPr>
        <w:t>of hierarchy</w:t>
      </w:r>
      <w:r w:rsidRPr="00661C5C">
        <w:rPr>
          <w:rFonts w:ascii="Calibri" w:hAnsi="Calibri" w:cs="Calibri"/>
          <w:b/>
          <w:bCs/>
          <w:color w:val="70AD47" w:themeColor="accent6"/>
          <w:sz w:val="24"/>
          <w:szCs w:val="24"/>
        </w:rPr>
        <w:t xml:space="preserve"> and centrali</w:t>
      </w:r>
      <w:r w:rsidR="00461CD9" w:rsidRPr="00661C5C">
        <w:rPr>
          <w:rFonts w:ascii="Calibri" w:hAnsi="Calibri" w:cs="Calibri"/>
          <w:b/>
          <w:bCs/>
          <w:color w:val="70AD47" w:themeColor="accent6"/>
          <w:sz w:val="24"/>
          <w:szCs w:val="24"/>
        </w:rPr>
        <w:t>s</w:t>
      </w:r>
      <w:r w:rsidRPr="00661C5C">
        <w:rPr>
          <w:rFonts w:ascii="Calibri" w:hAnsi="Calibri" w:cs="Calibri"/>
          <w:b/>
          <w:bCs/>
          <w:color w:val="70AD47" w:themeColor="accent6"/>
          <w:sz w:val="24"/>
          <w:szCs w:val="24"/>
        </w:rPr>
        <w:t>ed structure,  the flat management structure of Google attempt</w:t>
      </w:r>
      <w:r w:rsidR="007D61B6" w:rsidRPr="00661C5C">
        <w:rPr>
          <w:rFonts w:ascii="Calibri" w:hAnsi="Calibri" w:cs="Calibri"/>
          <w:b/>
          <w:bCs/>
          <w:color w:val="70AD47" w:themeColor="accent6"/>
          <w:sz w:val="24"/>
          <w:szCs w:val="24"/>
        </w:rPr>
        <w:t>s</w:t>
      </w:r>
      <w:r w:rsidRPr="00661C5C">
        <w:rPr>
          <w:rFonts w:ascii="Calibri" w:hAnsi="Calibri" w:cs="Calibri"/>
          <w:b/>
          <w:bCs/>
          <w:color w:val="70AD47" w:themeColor="accent6"/>
          <w:sz w:val="24"/>
          <w:szCs w:val="24"/>
        </w:rPr>
        <w:t xml:space="preserve"> to break down the levels of hierarchy creating employee equality (Business </w:t>
      </w:r>
      <w:r w:rsidR="0066664C" w:rsidRPr="00661C5C">
        <w:rPr>
          <w:rFonts w:ascii="Calibri" w:hAnsi="Calibri" w:cs="Calibri"/>
          <w:b/>
          <w:bCs/>
          <w:noProof/>
          <w:color w:val="70AD47" w:themeColor="accent6"/>
          <w:sz w:val="24"/>
          <w:szCs w:val="24"/>
        </w:rPr>
        <w:t>I</w:t>
      </w:r>
      <w:r w:rsidRPr="00661C5C">
        <w:rPr>
          <w:rFonts w:ascii="Calibri" w:hAnsi="Calibri" w:cs="Calibri"/>
          <w:b/>
          <w:bCs/>
          <w:noProof/>
          <w:color w:val="70AD47" w:themeColor="accent6"/>
          <w:sz w:val="24"/>
          <w:szCs w:val="24"/>
        </w:rPr>
        <w:t>nsider</w:t>
      </w:r>
      <w:r w:rsidRPr="00661C5C">
        <w:rPr>
          <w:rFonts w:ascii="Calibri" w:hAnsi="Calibri" w:cs="Calibri"/>
          <w:b/>
          <w:bCs/>
          <w:color w:val="70AD47" w:themeColor="accent6"/>
          <w:sz w:val="24"/>
          <w:szCs w:val="24"/>
        </w:rPr>
        <w:t>, 2013).</w:t>
      </w:r>
      <w:r w:rsidR="007D61B6" w:rsidRPr="00661C5C">
        <w:rPr>
          <w:rFonts w:ascii="Calibri" w:hAnsi="Calibri" w:cs="Calibri"/>
          <w:b/>
          <w:bCs/>
          <w:color w:val="70AD47" w:themeColor="accent6"/>
          <w:sz w:val="24"/>
          <w:szCs w:val="24"/>
        </w:rPr>
        <w:t xml:space="preserve"> </w:t>
      </w:r>
      <w:r w:rsidRPr="00661C5C">
        <w:rPr>
          <w:rFonts w:ascii="Calibri" w:hAnsi="Calibri" w:cs="Calibri"/>
          <w:b/>
          <w:bCs/>
          <w:color w:val="70AD47" w:themeColor="accent6"/>
          <w:sz w:val="24"/>
          <w:szCs w:val="24"/>
        </w:rPr>
        <w:t>Therefore th</w:t>
      </w:r>
      <w:r w:rsidR="007D61B6" w:rsidRPr="00661C5C">
        <w:rPr>
          <w:rFonts w:ascii="Calibri" w:hAnsi="Calibri" w:cs="Calibri"/>
          <w:b/>
          <w:bCs/>
          <w:color w:val="70AD47" w:themeColor="accent6"/>
          <w:sz w:val="24"/>
          <w:szCs w:val="24"/>
        </w:rPr>
        <w:t>e</w:t>
      </w:r>
      <w:r w:rsidRPr="00661C5C">
        <w:rPr>
          <w:rFonts w:ascii="Calibri" w:hAnsi="Calibri" w:cs="Calibri"/>
          <w:b/>
          <w:bCs/>
          <w:color w:val="70AD47" w:themeColor="accent6"/>
          <w:sz w:val="24"/>
          <w:szCs w:val="24"/>
        </w:rPr>
        <w:t xml:space="preserve"> Handy theoretical framework a management structure applie</w:t>
      </w:r>
      <w:r w:rsidR="007D61B6" w:rsidRPr="00661C5C">
        <w:rPr>
          <w:rFonts w:ascii="Calibri" w:hAnsi="Calibri" w:cs="Calibri"/>
          <w:b/>
          <w:bCs/>
          <w:color w:val="70AD47" w:themeColor="accent6"/>
          <w:sz w:val="24"/>
          <w:szCs w:val="24"/>
        </w:rPr>
        <w:t>s to</w:t>
      </w:r>
      <w:r w:rsidRPr="00661C5C">
        <w:rPr>
          <w:rFonts w:ascii="Calibri" w:hAnsi="Calibri" w:cs="Calibri"/>
          <w:b/>
          <w:bCs/>
          <w:color w:val="70AD47" w:themeColor="accent6"/>
          <w:sz w:val="24"/>
          <w:szCs w:val="24"/>
        </w:rPr>
        <w:t xml:space="preserve"> Google.</w:t>
      </w:r>
    </w:p>
    <w:p w:rsidR="00733CBC" w:rsidRPr="00661C5C" w:rsidRDefault="00733CBC" w:rsidP="00BD71E9">
      <w:pPr>
        <w:ind w:left="720"/>
        <w:contextualSpacing/>
        <w:jc w:val="both"/>
        <w:rPr>
          <w:rFonts w:ascii="Calibri" w:hAnsi="Calibri" w:cs="Calibri"/>
          <w:bCs/>
          <w:color w:val="70AD47" w:themeColor="accent6"/>
          <w:sz w:val="24"/>
          <w:szCs w:val="24"/>
        </w:rPr>
      </w:pPr>
    </w:p>
    <w:p w:rsidR="008D1D52" w:rsidRPr="00661C5C" w:rsidRDefault="007B4DE0" w:rsidP="006C45D4">
      <w:pPr>
        <w:pStyle w:val="Heading2"/>
      </w:pPr>
      <w:bookmarkStart w:id="66" w:name="_Toc5314059"/>
      <w:r>
        <w:lastRenderedPageBreak/>
        <w:t xml:space="preserve">2.3.2 </w:t>
      </w:r>
      <w:r w:rsidR="00C019E0" w:rsidRPr="00661C5C">
        <w:t xml:space="preserve">web culture </w:t>
      </w:r>
      <w:r w:rsidR="006C45D4">
        <w:t>in Google:</w:t>
      </w:r>
      <w:r w:rsidR="00C019E0" w:rsidRPr="00661C5C">
        <w:t>:</w:t>
      </w:r>
      <w:bookmarkEnd w:id="66"/>
      <w:r w:rsidR="00C019E0" w:rsidRPr="00661C5C">
        <w:t xml:space="preserve"> </w:t>
      </w:r>
    </w:p>
    <w:p w:rsidR="008D1D52" w:rsidRPr="00661C5C" w:rsidRDefault="008D1D52" w:rsidP="008D1D52">
      <w:pPr>
        <w:ind w:left="720"/>
        <w:contextualSpacing/>
        <w:jc w:val="both"/>
        <w:rPr>
          <w:rFonts w:ascii="Calibri" w:hAnsi="Calibri" w:cs="Calibri"/>
          <w:b/>
          <w:bCs/>
          <w:color w:val="70AD47" w:themeColor="accent6"/>
          <w:sz w:val="24"/>
          <w:szCs w:val="24"/>
        </w:rPr>
      </w:pPr>
    </w:p>
    <w:p w:rsidR="001D4C1D" w:rsidRPr="00661C5C" w:rsidRDefault="00512147" w:rsidP="008D1D52">
      <w:pPr>
        <w:ind w:left="720"/>
        <w:contextualSpacing/>
        <w:jc w:val="both"/>
        <w:rPr>
          <w:rFonts w:ascii="Calibri" w:hAnsi="Calibri" w:cs="Calibri"/>
          <w:b/>
          <w:bCs/>
          <w:color w:val="70AD47" w:themeColor="accent6"/>
          <w:sz w:val="24"/>
          <w:szCs w:val="24"/>
        </w:rPr>
      </w:pPr>
      <w:r w:rsidRPr="00661C5C">
        <w:rPr>
          <w:rFonts w:ascii="Calibri" w:hAnsi="Calibri" w:cs="Calibri"/>
          <w:b/>
          <w:bCs/>
          <w:color w:val="70AD47" w:themeColor="accent6"/>
          <w:sz w:val="24"/>
          <w:szCs w:val="24"/>
        </w:rPr>
        <w:t>Stories</w:t>
      </w:r>
      <w:r w:rsidRPr="00661C5C">
        <w:rPr>
          <w:rFonts w:ascii="Calibri" w:hAnsi="Calibri" w:cs="Calibri"/>
          <w:bCs/>
          <w:color w:val="70AD47" w:themeColor="accent6"/>
          <w:sz w:val="24"/>
          <w:szCs w:val="24"/>
        </w:rPr>
        <w:t xml:space="preserve">: </w:t>
      </w:r>
      <w:r w:rsidR="001D4C1D" w:rsidRPr="00661C5C">
        <w:rPr>
          <w:rFonts w:ascii="Calibri" w:hAnsi="Calibri" w:cs="Calibri"/>
          <w:bCs/>
          <w:color w:val="70AD47" w:themeColor="accent6"/>
          <w:sz w:val="24"/>
          <w:szCs w:val="24"/>
        </w:rPr>
        <w:t>Google has</w:t>
      </w:r>
      <w:r w:rsidRPr="00661C5C">
        <w:rPr>
          <w:rFonts w:ascii="Calibri" w:hAnsi="Calibri" w:cs="Calibri"/>
          <w:bCs/>
          <w:color w:val="70AD47" w:themeColor="accent6"/>
          <w:sz w:val="24"/>
          <w:szCs w:val="24"/>
        </w:rPr>
        <w:t xml:space="preserve"> its own principles but most of them </w:t>
      </w:r>
      <w:r w:rsidRPr="00661C5C">
        <w:rPr>
          <w:rFonts w:ascii="Calibri" w:hAnsi="Calibri" w:cs="Calibri"/>
          <w:bCs/>
          <w:noProof/>
          <w:color w:val="70AD47" w:themeColor="accent6"/>
          <w:sz w:val="24"/>
          <w:szCs w:val="24"/>
        </w:rPr>
        <w:t>are</w:t>
      </w:r>
      <w:r w:rsidR="001D4C1D" w:rsidRPr="00661C5C">
        <w:rPr>
          <w:rFonts w:ascii="Calibri" w:hAnsi="Calibri" w:cs="Calibri"/>
          <w:bCs/>
          <w:noProof/>
          <w:color w:val="70AD47" w:themeColor="accent6"/>
          <w:sz w:val="24"/>
          <w:szCs w:val="24"/>
        </w:rPr>
        <w:t xml:space="preserve"> informal</w:t>
      </w:r>
      <w:r w:rsidR="001D4C1D" w:rsidRPr="00661C5C">
        <w:rPr>
          <w:rFonts w:ascii="Calibri" w:hAnsi="Calibri" w:cs="Calibri"/>
          <w:bCs/>
          <w:color w:val="70AD47" w:themeColor="accent6"/>
          <w:sz w:val="24"/>
          <w:szCs w:val="24"/>
        </w:rPr>
        <w:t xml:space="preserve"> work culture</w:t>
      </w:r>
      <w:r w:rsidRPr="00661C5C">
        <w:rPr>
          <w:rFonts w:ascii="Calibri" w:hAnsi="Calibri" w:cs="Calibri"/>
          <w:bCs/>
          <w:color w:val="70AD47" w:themeColor="accent6"/>
          <w:sz w:val="24"/>
          <w:szCs w:val="24"/>
        </w:rPr>
        <w:t>.</w:t>
      </w:r>
    </w:p>
    <w:p w:rsidR="00512147" w:rsidRPr="00661C5C" w:rsidRDefault="00512147" w:rsidP="001D4C1D">
      <w:pPr>
        <w:ind w:left="720"/>
        <w:contextualSpacing/>
        <w:jc w:val="both"/>
        <w:rPr>
          <w:rFonts w:ascii="Calibri" w:hAnsi="Calibri" w:cs="Calibri"/>
          <w:bCs/>
          <w:color w:val="70AD47" w:themeColor="accent6"/>
          <w:sz w:val="24"/>
          <w:szCs w:val="24"/>
        </w:rPr>
      </w:pPr>
      <w:r w:rsidRPr="00661C5C">
        <w:rPr>
          <w:rFonts w:ascii="Calibri" w:hAnsi="Calibri" w:cs="Calibri"/>
          <w:b/>
          <w:bCs/>
          <w:color w:val="70AD47" w:themeColor="accent6"/>
          <w:sz w:val="24"/>
          <w:szCs w:val="24"/>
        </w:rPr>
        <w:t>Ritual</w:t>
      </w:r>
      <w:r w:rsidR="007D61B6" w:rsidRPr="00661C5C">
        <w:rPr>
          <w:rFonts w:ascii="Calibri" w:hAnsi="Calibri" w:cs="Calibri"/>
          <w:b/>
          <w:bCs/>
          <w:color w:val="70AD47" w:themeColor="accent6"/>
          <w:sz w:val="24"/>
          <w:szCs w:val="24"/>
        </w:rPr>
        <w:t>s</w:t>
      </w:r>
      <w:r w:rsidRPr="00661C5C">
        <w:rPr>
          <w:rFonts w:ascii="Calibri" w:hAnsi="Calibri" w:cs="Calibri"/>
          <w:b/>
          <w:bCs/>
          <w:color w:val="70AD47" w:themeColor="accent6"/>
          <w:sz w:val="24"/>
          <w:szCs w:val="24"/>
        </w:rPr>
        <w:t xml:space="preserve"> and routings</w:t>
      </w:r>
      <w:r w:rsidRPr="00661C5C">
        <w:rPr>
          <w:rFonts w:ascii="Calibri" w:hAnsi="Calibri" w:cs="Calibri"/>
          <w:bCs/>
          <w:color w:val="70AD47" w:themeColor="accent6"/>
          <w:sz w:val="24"/>
          <w:szCs w:val="24"/>
        </w:rPr>
        <w:t xml:space="preserve">: there is more freedom and </w:t>
      </w:r>
      <w:r w:rsidRPr="00661C5C">
        <w:rPr>
          <w:rFonts w:ascii="Calibri" w:hAnsi="Calibri" w:cs="Calibri"/>
          <w:bCs/>
          <w:noProof/>
          <w:color w:val="70AD47" w:themeColor="accent6"/>
          <w:sz w:val="24"/>
          <w:szCs w:val="24"/>
        </w:rPr>
        <w:t>flexib</w:t>
      </w:r>
      <w:r w:rsidR="007D61B6" w:rsidRPr="00661C5C">
        <w:rPr>
          <w:rFonts w:ascii="Calibri" w:hAnsi="Calibri" w:cs="Calibri"/>
          <w:bCs/>
          <w:noProof/>
          <w:color w:val="70AD47" w:themeColor="accent6"/>
          <w:sz w:val="24"/>
          <w:szCs w:val="24"/>
        </w:rPr>
        <w:t>ility</w:t>
      </w:r>
      <w:r w:rsidRPr="00661C5C">
        <w:rPr>
          <w:rFonts w:ascii="Calibri" w:hAnsi="Calibri" w:cs="Calibri"/>
          <w:bCs/>
          <w:noProof/>
          <w:color w:val="70AD47" w:themeColor="accent6"/>
          <w:sz w:val="24"/>
          <w:szCs w:val="24"/>
        </w:rPr>
        <w:t xml:space="preserve"> in</w:t>
      </w:r>
      <w:r w:rsidR="007D61B6" w:rsidRPr="00661C5C">
        <w:rPr>
          <w:rFonts w:ascii="Calibri" w:hAnsi="Calibri" w:cs="Calibri"/>
          <w:bCs/>
          <w:color w:val="70AD47" w:themeColor="accent6"/>
          <w:sz w:val="24"/>
          <w:szCs w:val="24"/>
        </w:rPr>
        <w:t xml:space="preserve"> </w:t>
      </w:r>
      <w:r w:rsidR="007D61B6" w:rsidRPr="00661C5C">
        <w:rPr>
          <w:rFonts w:ascii="Calibri" w:hAnsi="Calibri" w:cs="Calibri"/>
          <w:bCs/>
          <w:noProof/>
          <w:color w:val="70AD47" w:themeColor="accent6"/>
          <w:sz w:val="24"/>
          <w:szCs w:val="24"/>
        </w:rPr>
        <w:t>the</w:t>
      </w:r>
      <w:r w:rsidRPr="00661C5C">
        <w:rPr>
          <w:rFonts w:ascii="Calibri" w:hAnsi="Calibri" w:cs="Calibri"/>
          <w:bCs/>
          <w:noProof/>
          <w:color w:val="70AD47" w:themeColor="accent6"/>
          <w:sz w:val="24"/>
          <w:szCs w:val="24"/>
        </w:rPr>
        <w:t xml:space="preserve"> workplace</w:t>
      </w:r>
      <w:r w:rsidRPr="00661C5C">
        <w:rPr>
          <w:rFonts w:ascii="Calibri" w:hAnsi="Calibri" w:cs="Calibri"/>
          <w:bCs/>
          <w:color w:val="70AD47" w:themeColor="accent6"/>
          <w:sz w:val="24"/>
          <w:szCs w:val="24"/>
        </w:rPr>
        <w:t xml:space="preserve"> it is one of the special character </w:t>
      </w:r>
      <w:r w:rsidR="007D61B6" w:rsidRPr="00661C5C">
        <w:rPr>
          <w:rFonts w:ascii="Calibri" w:hAnsi="Calibri" w:cs="Calibri"/>
          <w:bCs/>
          <w:color w:val="70AD47" w:themeColor="accent6"/>
          <w:sz w:val="24"/>
          <w:szCs w:val="24"/>
        </w:rPr>
        <w:t xml:space="preserve">is the </w:t>
      </w:r>
      <w:r w:rsidR="00C019E0" w:rsidRPr="00661C5C">
        <w:rPr>
          <w:rFonts w:ascii="Calibri" w:hAnsi="Calibri" w:cs="Calibri"/>
          <w:bCs/>
          <w:color w:val="70AD47" w:themeColor="accent6"/>
          <w:sz w:val="24"/>
          <w:szCs w:val="24"/>
        </w:rPr>
        <w:t xml:space="preserve">fun in </w:t>
      </w:r>
      <w:r w:rsidR="007D61B6" w:rsidRPr="00661C5C">
        <w:rPr>
          <w:rFonts w:ascii="Calibri" w:hAnsi="Calibri" w:cs="Calibri"/>
          <w:bCs/>
          <w:color w:val="70AD47" w:themeColor="accent6"/>
          <w:sz w:val="24"/>
          <w:szCs w:val="24"/>
        </w:rPr>
        <w:t xml:space="preserve">the </w:t>
      </w:r>
      <w:r w:rsidR="00C019E0" w:rsidRPr="00661C5C">
        <w:rPr>
          <w:rFonts w:ascii="Calibri" w:hAnsi="Calibri" w:cs="Calibri"/>
          <w:bCs/>
          <w:noProof/>
          <w:color w:val="70AD47" w:themeColor="accent6"/>
          <w:sz w:val="24"/>
          <w:szCs w:val="24"/>
        </w:rPr>
        <w:t>workplace</w:t>
      </w:r>
      <w:r w:rsidR="007D61B6" w:rsidRPr="00661C5C">
        <w:rPr>
          <w:rFonts w:ascii="Calibri" w:hAnsi="Calibri" w:cs="Calibri"/>
          <w:bCs/>
          <w:color w:val="70AD47" w:themeColor="accent6"/>
          <w:sz w:val="24"/>
          <w:szCs w:val="24"/>
        </w:rPr>
        <w:t>,</w:t>
      </w:r>
      <w:r w:rsidR="00C019E0" w:rsidRPr="00661C5C">
        <w:rPr>
          <w:rFonts w:ascii="Calibri" w:hAnsi="Calibri" w:cs="Calibri"/>
          <w:bCs/>
          <w:color w:val="70AD47" w:themeColor="accent6"/>
          <w:sz w:val="24"/>
          <w:szCs w:val="24"/>
        </w:rPr>
        <w:t xml:space="preserve"> free meal</w:t>
      </w:r>
      <w:r w:rsidR="007D61B6" w:rsidRPr="00661C5C">
        <w:rPr>
          <w:rFonts w:ascii="Calibri" w:hAnsi="Calibri" w:cs="Calibri"/>
          <w:bCs/>
          <w:color w:val="70AD47" w:themeColor="accent6"/>
          <w:sz w:val="24"/>
          <w:szCs w:val="24"/>
        </w:rPr>
        <w:t>s</w:t>
      </w:r>
      <w:r w:rsidR="00C019E0" w:rsidRPr="00661C5C">
        <w:rPr>
          <w:rFonts w:ascii="Calibri" w:hAnsi="Calibri" w:cs="Calibri"/>
          <w:bCs/>
          <w:color w:val="70AD47" w:themeColor="accent6"/>
          <w:sz w:val="24"/>
          <w:szCs w:val="24"/>
        </w:rPr>
        <w:t xml:space="preserve"> and pet freedom is unique work culture.</w:t>
      </w:r>
    </w:p>
    <w:p w:rsidR="008B2A27" w:rsidRPr="00661C5C" w:rsidRDefault="008B2A27" w:rsidP="001D4C1D">
      <w:pPr>
        <w:ind w:left="720"/>
        <w:contextualSpacing/>
        <w:jc w:val="both"/>
        <w:rPr>
          <w:rFonts w:ascii="Calibri" w:hAnsi="Calibri" w:cs="Calibri"/>
          <w:bCs/>
          <w:color w:val="70AD47" w:themeColor="accent6"/>
          <w:sz w:val="24"/>
          <w:szCs w:val="24"/>
        </w:rPr>
      </w:pPr>
      <w:r w:rsidRPr="00661C5C">
        <w:rPr>
          <w:rFonts w:ascii="Calibri" w:hAnsi="Calibri" w:cs="Calibri"/>
          <w:b/>
          <w:bCs/>
          <w:color w:val="70AD47" w:themeColor="accent6"/>
          <w:sz w:val="24"/>
          <w:szCs w:val="24"/>
        </w:rPr>
        <w:t>Symbols</w:t>
      </w:r>
      <w:r w:rsidRPr="00661C5C">
        <w:rPr>
          <w:rFonts w:ascii="Calibri" w:hAnsi="Calibri" w:cs="Calibri"/>
          <w:bCs/>
          <w:color w:val="70AD47" w:themeColor="accent6"/>
          <w:sz w:val="24"/>
          <w:szCs w:val="24"/>
        </w:rPr>
        <w:t xml:space="preserve">: </w:t>
      </w:r>
      <w:r w:rsidR="007D61B6" w:rsidRPr="00661C5C">
        <w:rPr>
          <w:rFonts w:ascii="Calibri" w:hAnsi="Calibri" w:cs="Calibri"/>
          <w:bCs/>
          <w:color w:val="70AD47" w:themeColor="accent6"/>
          <w:sz w:val="24"/>
          <w:szCs w:val="24"/>
        </w:rPr>
        <w:t xml:space="preserve">The </w:t>
      </w:r>
      <w:r w:rsidRPr="00661C5C">
        <w:rPr>
          <w:rFonts w:ascii="Calibri" w:hAnsi="Calibri" w:cs="Calibri"/>
          <w:bCs/>
          <w:color w:val="70AD47" w:themeColor="accent6"/>
          <w:sz w:val="24"/>
          <w:szCs w:val="24"/>
        </w:rPr>
        <w:t>Google name is the symbol of Google and employees are Googler</w:t>
      </w:r>
      <w:r w:rsidR="007D61B6" w:rsidRPr="00661C5C">
        <w:rPr>
          <w:rFonts w:ascii="Calibri" w:hAnsi="Calibri" w:cs="Calibri"/>
          <w:bCs/>
          <w:color w:val="70AD47" w:themeColor="accent6"/>
          <w:sz w:val="24"/>
          <w:szCs w:val="24"/>
        </w:rPr>
        <w:t>s</w:t>
      </w:r>
      <w:r w:rsidRPr="00661C5C">
        <w:rPr>
          <w:rFonts w:ascii="Calibri" w:hAnsi="Calibri" w:cs="Calibri"/>
          <w:bCs/>
          <w:color w:val="70AD47" w:themeColor="accent6"/>
          <w:sz w:val="24"/>
          <w:szCs w:val="24"/>
        </w:rPr>
        <w:t>, but dress code and office structure are not compulsory.</w:t>
      </w:r>
    </w:p>
    <w:p w:rsidR="008B2A27" w:rsidRPr="00661C5C" w:rsidRDefault="008B2A27" w:rsidP="001D4C1D">
      <w:pPr>
        <w:ind w:left="720"/>
        <w:contextualSpacing/>
        <w:jc w:val="both"/>
        <w:rPr>
          <w:rFonts w:ascii="Calibri" w:hAnsi="Calibri" w:cs="Calibri"/>
          <w:bCs/>
          <w:color w:val="70AD47" w:themeColor="accent6"/>
          <w:sz w:val="24"/>
          <w:szCs w:val="24"/>
        </w:rPr>
      </w:pPr>
      <w:r w:rsidRPr="00661C5C">
        <w:rPr>
          <w:rFonts w:ascii="Calibri" w:hAnsi="Calibri" w:cs="Calibri"/>
          <w:b/>
          <w:bCs/>
          <w:color w:val="70AD47" w:themeColor="accent6"/>
          <w:sz w:val="24"/>
          <w:szCs w:val="24"/>
        </w:rPr>
        <w:t>Organisational structure</w:t>
      </w:r>
      <w:r w:rsidRPr="00661C5C">
        <w:rPr>
          <w:rFonts w:ascii="Calibri" w:hAnsi="Calibri" w:cs="Calibri"/>
          <w:bCs/>
          <w:color w:val="70AD47" w:themeColor="accent6"/>
          <w:sz w:val="24"/>
          <w:szCs w:val="24"/>
        </w:rPr>
        <w:t xml:space="preserve">:  flat management structure and </w:t>
      </w:r>
      <w:r w:rsidR="00C019E0" w:rsidRPr="00661C5C">
        <w:rPr>
          <w:rFonts w:ascii="Calibri" w:hAnsi="Calibri" w:cs="Calibri"/>
          <w:bCs/>
          <w:color w:val="70AD47" w:themeColor="accent6"/>
          <w:sz w:val="24"/>
          <w:szCs w:val="24"/>
        </w:rPr>
        <w:t>with task culture</w:t>
      </w:r>
      <w:r w:rsidRPr="00661C5C">
        <w:rPr>
          <w:rFonts w:ascii="Calibri" w:hAnsi="Calibri" w:cs="Calibri"/>
          <w:bCs/>
          <w:color w:val="70AD47" w:themeColor="accent6"/>
          <w:sz w:val="24"/>
          <w:szCs w:val="24"/>
        </w:rPr>
        <w:t xml:space="preserve"> </w:t>
      </w:r>
    </w:p>
    <w:p w:rsidR="00C019E0" w:rsidRPr="00661C5C" w:rsidRDefault="008B2A27" w:rsidP="001D4C1D">
      <w:pPr>
        <w:ind w:left="720"/>
        <w:contextualSpacing/>
        <w:jc w:val="both"/>
        <w:rPr>
          <w:rFonts w:ascii="Calibri" w:hAnsi="Calibri" w:cs="Calibri"/>
          <w:bCs/>
          <w:color w:val="70AD47" w:themeColor="accent6"/>
          <w:sz w:val="24"/>
          <w:szCs w:val="24"/>
        </w:rPr>
      </w:pPr>
      <w:r w:rsidRPr="00661C5C">
        <w:rPr>
          <w:rFonts w:ascii="Calibri" w:hAnsi="Calibri" w:cs="Calibri"/>
          <w:b/>
          <w:bCs/>
          <w:color w:val="70AD47" w:themeColor="accent6"/>
          <w:sz w:val="24"/>
          <w:szCs w:val="24"/>
        </w:rPr>
        <w:t>C</w:t>
      </w:r>
      <w:r w:rsidR="00512147" w:rsidRPr="00661C5C">
        <w:rPr>
          <w:rFonts w:ascii="Calibri" w:hAnsi="Calibri" w:cs="Calibri"/>
          <w:b/>
          <w:bCs/>
          <w:color w:val="70AD47" w:themeColor="accent6"/>
          <w:sz w:val="24"/>
          <w:szCs w:val="24"/>
        </w:rPr>
        <w:t xml:space="preserve">ontrol </w:t>
      </w:r>
      <w:r w:rsidR="00512147" w:rsidRPr="00661C5C">
        <w:rPr>
          <w:rFonts w:ascii="Calibri" w:hAnsi="Calibri" w:cs="Calibri"/>
          <w:b/>
          <w:bCs/>
          <w:noProof/>
          <w:color w:val="70AD47" w:themeColor="accent6"/>
          <w:sz w:val="24"/>
          <w:szCs w:val="24"/>
        </w:rPr>
        <w:t>system</w:t>
      </w:r>
      <w:r w:rsidR="00512147" w:rsidRPr="00661C5C">
        <w:rPr>
          <w:rFonts w:ascii="Calibri" w:hAnsi="Calibri" w:cs="Calibri"/>
          <w:bCs/>
          <w:noProof/>
          <w:color w:val="70AD47" w:themeColor="accent6"/>
          <w:sz w:val="24"/>
          <w:szCs w:val="24"/>
        </w:rPr>
        <w:t>:</w:t>
      </w:r>
      <w:r w:rsidR="00512147" w:rsidRPr="00661C5C">
        <w:rPr>
          <w:rFonts w:ascii="Calibri" w:hAnsi="Calibri" w:cs="Calibri"/>
          <w:bCs/>
          <w:color w:val="70AD47" w:themeColor="accent6"/>
          <w:sz w:val="24"/>
          <w:szCs w:val="24"/>
        </w:rPr>
        <w:t xml:space="preserve"> there is </w:t>
      </w:r>
      <w:r w:rsidR="007D61B6" w:rsidRPr="00661C5C">
        <w:rPr>
          <w:rFonts w:ascii="Calibri" w:hAnsi="Calibri" w:cs="Calibri"/>
          <w:bCs/>
          <w:color w:val="70AD47" w:themeColor="accent6"/>
          <w:sz w:val="24"/>
          <w:szCs w:val="24"/>
        </w:rPr>
        <w:t xml:space="preserve">an </w:t>
      </w:r>
      <w:r w:rsidR="001D4C1D" w:rsidRPr="00661C5C">
        <w:rPr>
          <w:rFonts w:ascii="Calibri" w:hAnsi="Calibri" w:cs="Calibri"/>
          <w:bCs/>
          <w:color w:val="70AD47" w:themeColor="accent6"/>
          <w:sz w:val="24"/>
          <w:szCs w:val="24"/>
        </w:rPr>
        <w:t xml:space="preserve">absence of unnecessary managerial </w:t>
      </w:r>
      <w:r w:rsidR="001D4C1D" w:rsidRPr="00661C5C">
        <w:rPr>
          <w:rFonts w:ascii="Calibri" w:hAnsi="Calibri" w:cs="Calibri"/>
          <w:bCs/>
          <w:noProof/>
          <w:color w:val="70AD47" w:themeColor="accent6"/>
          <w:sz w:val="24"/>
          <w:szCs w:val="24"/>
        </w:rPr>
        <w:t>hierarchies</w:t>
      </w:r>
      <w:r w:rsidR="00C019E0" w:rsidRPr="00661C5C">
        <w:rPr>
          <w:rFonts w:ascii="Calibri" w:hAnsi="Calibri" w:cs="Calibri"/>
          <w:bCs/>
          <w:noProof/>
          <w:color w:val="70AD47" w:themeColor="accent6"/>
          <w:sz w:val="24"/>
          <w:szCs w:val="24"/>
        </w:rPr>
        <w:t>.</w:t>
      </w:r>
    </w:p>
    <w:p w:rsidR="001D4C1D" w:rsidRPr="00661C5C" w:rsidRDefault="00512147" w:rsidP="001D4C1D">
      <w:pPr>
        <w:ind w:left="720"/>
        <w:contextualSpacing/>
        <w:jc w:val="both"/>
        <w:rPr>
          <w:rFonts w:ascii="Calibri" w:hAnsi="Calibri" w:cs="Calibri"/>
          <w:bCs/>
          <w:color w:val="70AD47" w:themeColor="accent6"/>
          <w:sz w:val="24"/>
          <w:szCs w:val="24"/>
        </w:rPr>
      </w:pPr>
      <w:r w:rsidRPr="00661C5C">
        <w:rPr>
          <w:rFonts w:ascii="Calibri" w:hAnsi="Calibri" w:cs="Calibri"/>
          <w:b/>
          <w:bCs/>
          <w:color w:val="70AD47" w:themeColor="accent6"/>
          <w:sz w:val="24"/>
          <w:szCs w:val="24"/>
        </w:rPr>
        <w:t xml:space="preserve">controlled </w:t>
      </w:r>
      <w:r w:rsidR="00C019E0" w:rsidRPr="00661C5C">
        <w:rPr>
          <w:rFonts w:ascii="Calibri" w:hAnsi="Calibri" w:cs="Calibri"/>
          <w:b/>
          <w:bCs/>
          <w:color w:val="70AD47" w:themeColor="accent6"/>
          <w:sz w:val="24"/>
          <w:szCs w:val="24"/>
        </w:rPr>
        <w:t>system</w:t>
      </w:r>
      <w:r w:rsidR="00C019E0" w:rsidRPr="00661C5C">
        <w:rPr>
          <w:rFonts w:ascii="Calibri" w:hAnsi="Calibri" w:cs="Calibri"/>
          <w:bCs/>
          <w:color w:val="70AD47" w:themeColor="accent6"/>
          <w:sz w:val="24"/>
          <w:szCs w:val="24"/>
        </w:rPr>
        <w:t xml:space="preserve">: </w:t>
      </w:r>
      <w:r w:rsidRPr="00661C5C">
        <w:rPr>
          <w:rFonts w:ascii="Calibri" w:hAnsi="Calibri" w:cs="Calibri"/>
          <w:bCs/>
          <w:color w:val="70AD47" w:themeColor="accent6"/>
          <w:sz w:val="24"/>
          <w:szCs w:val="24"/>
        </w:rPr>
        <w:t xml:space="preserve"> CEO /top level of management.</w:t>
      </w:r>
    </w:p>
    <w:p w:rsidR="00C019E0" w:rsidRPr="00661C5C" w:rsidRDefault="00C019E0" w:rsidP="001D4C1D">
      <w:pPr>
        <w:ind w:left="720"/>
        <w:contextualSpacing/>
        <w:jc w:val="both"/>
        <w:rPr>
          <w:rFonts w:ascii="Calibri" w:hAnsi="Calibri" w:cs="Calibri"/>
          <w:bCs/>
          <w:color w:val="70AD47" w:themeColor="accent6"/>
          <w:sz w:val="24"/>
          <w:szCs w:val="24"/>
        </w:rPr>
      </w:pPr>
      <w:r w:rsidRPr="00661C5C">
        <w:rPr>
          <w:rFonts w:ascii="Calibri" w:hAnsi="Calibri" w:cs="Calibri"/>
          <w:bCs/>
          <w:color w:val="70AD47" w:themeColor="accent6"/>
          <w:sz w:val="24"/>
          <w:szCs w:val="24"/>
        </w:rPr>
        <w:t xml:space="preserve">In Google </w:t>
      </w:r>
      <w:r w:rsidRPr="00661C5C">
        <w:rPr>
          <w:rFonts w:ascii="Calibri" w:hAnsi="Calibri" w:cs="Calibri"/>
          <w:bCs/>
          <w:noProof/>
          <w:color w:val="70AD47" w:themeColor="accent6"/>
          <w:sz w:val="24"/>
          <w:szCs w:val="24"/>
        </w:rPr>
        <w:t>culture indirectly</w:t>
      </w:r>
      <w:r w:rsidRPr="00661C5C">
        <w:rPr>
          <w:rFonts w:ascii="Calibri" w:hAnsi="Calibri" w:cs="Calibri"/>
          <w:bCs/>
          <w:color w:val="70AD47" w:themeColor="accent6"/>
          <w:sz w:val="24"/>
          <w:szCs w:val="24"/>
        </w:rPr>
        <w:t xml:space="preserve"> Paradigm reinforcing above six </w:t>
      </w:r>
      <w:r w:rsidRPr="00661C5C">
        <w:rPr>
          <w:rFonts w:ascii="Calibri" w:hAnsi="Calibri" w:cs="Calibri"/>
          <w:bCs/>
          <w:noProof/>
          <w:color w:val="70AD47" w:themeColor="accent6"/>
          <w:sz w:val="24"/>
          <w:szCs w:val="24"/>
        </w:rPr>
        <w:t>element can</w:t>
      </w:r>
      <w:r w:rsidRPr="00661C5C">
        <w:rPr>
          <w:rFonts w:ascii="Calibri" w:hAnsi="Calibri" w:cs="Calibri"/>
          <w:bCs/>
          <w:color w:val="70AD47" w:themeColor="accent6"/>
          <w:sz w:val="24"/>
          <w:szCs w:val="24"/>
        </w:rPr>
        <w:t xml:space="preserve"> compare with web model.</w:t>
      </w:r>
    </w:p>
    <w:p w:rsidR="001D4C1D" w:rsidRPr="00661C5C" w:rsidRDefault="001D4C1D" w:rsidP="001D4C1D">
      <w:pPr>
        <w:ind w:left="720"/>
        <w:contextualSpacing/>
        <w:jc w:val="both"/>
        <w:rPr>
          <w:rFonts w:ascii="Calibri" w:hAnsi="Calibri" w:cs="Calibri"/>
          <w:bCs/>
          <w:color w:val="70AD47" w:themeColor="accent6"/>
          <w:sz w:val="24"/>
          <w:szCs w:val="24"/>
        </w:rPr>
      </w:pPr>
    </w:p>
    <w:p w:rsidR="00BF3710" w:rsidRPr="00762EE1" w:rsidRDefault="007B4DE0" w:rsidP="007B4DE0">
      <w:pPr>
        <w:pStyle w:val="Heading1"/>
        <w:numPr>
          <w:ilvl w:val="0"/>
          <w:numId w:val="24"/>
        </w:numPr>
        <w:jc w:val="both"/>
        <w:rPr>
          <w:rFonts w:ascii="Calibri" w:hAnsi="Calibri" w:cs="Calibri"/>
        </w:rPr>
      </w:pPr>
      <w:bookmarkStart w:id="67" w:name="_Toc4945528"/>
      <w:bookmarkStart w:id="68" w:name="_Toc5186683"/>
      <w:bookmarkStart w:id="69" w:name="_Hlk5120340"/>
      <w:bookmarkStart w:id="70" w:name="_Toc5314060"/>
      <w:r>
        <w:rPr>
          <w:rFonts w:ascii="Calibri" w:hAnsi="Calibri" w:cs="Calibri"/>
        </w:rPr>
        <w:t xml:space="preserve">1. </w:t>
      </w:r>
      <w:r w:rsidR="00BF3710" w:rsidRPr="00762EE1">
        <w:rPr>
          <w:rFonts w:ascii="Calibri" w:hAnsi="Calibri" w:cs="Calibri"/>
        </w:rPr>
        <w:t>Organisational  Ethics</w:t>
      </w:r>
      <w:r w:rsidR="00733CBC" w:rsidRPr="00762EE1">
        <w:rPr>
          <w:rFonts w:ascii="Calibri" w:hAnsi="Calibri" w:cs="Calibri"/>
        </w:rPr>
        <w:t>:</w:t>
      </w:r>
      <w:bookmarkEnd w:id="67"/>
      <w:bookmarkEnd w:id="68"/>
      <w:bookmarkEnd w:id="70"/>
    </w:p>
    <w:bookmarkEnd w:id="69"/>
    <w:p w:rsidR="007E5636" w:rsidRPr="00762EE1" w:rsidRDefault="007E5636" w:rsidP="007E5636">
      <w:pPr>
        <w:spacing w:after="0" w:line="240" w:lineRule="auto"/>
        <w:ind w:left="720"/>
        <w:jc w:val="both"/>
        <w:rPr>
          <w:rFonts w:ascii="Calibri" w:eastAsia="Times New Roman" w:hAnsi="Calibri" w:cs="Calibri"/>
          <w:b/>
          <w:color w:val="70AD47" w:themeColor="accent6"/>
          <w:sz w:val="24"/>
          <w:szCs w:val="24"/>
          <w:u w:val="single"/>
          <w:lang w:eastAsia="en-GB"/>
        </w:rPr>
      </w:pPr>
      <w:r w:rsidRPr="00762EE1">
        <w:rPr>
          <w:rFonts w:ascii="Calibri" w:eastAsia="Times New Roman" w:hAnsi="Calibri" w:cs="Calibri"/>
          <w:b/>
          <w:color w:val="70AD47" w:themeColor="accent6"/>
          <w:sz w:val="24"/>
          <w:szCs w:val="24"/>
          <w:u w:val="single"/>
          <w:lang w:eastAsia="en-GB"/>
        </w:rPr>
        <w:t xml:space="preserve">Business ethics provides guideline for </w:t>
      </w:r>
      <w:r w:rsidRPr="00762EE1">
        <w:rPr>
          <w:rFonts w:ascii="Calibri" w:eastAsia="Times New Roman" w:hAnsi="Calibri" w:cs="Calibri"/>
          <w:b/>
          <w:noProof/>
          <w:color w:val="70AD47" w:themeColor="accent6"/>
          <w:sz w:val="24"/>
          <w:szCs w:val="24"/>
          <w:u w:val="single"/>
          <w:lang w:eastAsia="en-GB"/>
        </w:rPr>
        <w:t>decision-making</w:t>
      </w:r>
      <w:r w:rsidRPr="00762EE1">
        <w:rPr>
          <w:rFonts w:ascii="Calibri" w:eastAsia="Times New Roman" w:hAnsi="Calibri" w:cs="Calibri"/>
          <w:b/>
          <w:color w:val="70AD47" w:themeColor="accent6"/>
          <w:sz w:val="24"/>
          <w:szCs w:val="24"/>
          <w:u w:val="single"/>
          <w:lang w:eastAsia="en-GB"/>
        </w:rPr>
        <w:t xml:space="preserve"> process for the employees and executives. ethical behaviour directly impacts organisational quality and sustainability. Different organisations or people use their ethical criteria different way, may be ethical or unethical.</w:t>
      </w:r>
    </w:p>
    <w:p w:rsidR="00B353D7" w:rsidRDefault="00B353D7" w:rsidP="00BD71E9">
      <w:pPr>
        <w:spacing w:after="0" w:line="240" w:lineRule="auto"/>
        <w:ind w:left="720"/>
        <w:jc w:val="both"/>
        <w:rPr>
          <w:rFonts w:ascii="Calibri" w:eastAsia="Times New Roman" w:hAnsi="Calibri" w:cs="Calibri"/>
          <w:b/>
          <w:color w:val="FF0000"/>
          <w:sz w:val="24"/>
          <w:szCs w:val="24"/>
          <w:lang w:eastAsia="en-GB"/>
        </w:rPr>
      </w:pPr>
    </w:p>
    <w:p w:rsidR="009A6FE9" w:rsidRPr="00762EE1" w:rsidRDefault="009A6FE9" w:rsidP="00BD71E9">
      <w:pPr>
        <w:spacing w:after="0" w:line="240" w:lineRule="auto"/>
        <w:ind w:left="720"/>
        <w:jc w:val="both"/>
        <w:rPr>
          <w:rFonts w:ascii="Calibri" w:eastAsia="Times New Roman" w:hAnsi="Calibri" w:cs="Calibri"/>
          <w:b/>
          <w:color w:val="70AD47" w:themeColor="accent6"/>
          <w:sz w:val="24"/>
          <w:szCs w:val="24"/>
          <w:u w:val="single"/>
          <w:lang w:eastAsia="en-GB"/>
        </w:rPr>
      </w:pPr>
      <w:r w:rsidRPr="00762EE1">
        <w:rPr>
          <w:rFonts w:ascii="Calibri" w:eastAsia="Times New Roman" w:hAnsi="Calibri" w:cs="Calibri"/>
          <w:b/>
          <w:color w:val="70AD47" w:themeColor="accent6"/>
          <w:sz w:val="24"/>
          <w:szCs w:val="24"/>
          <w:u w:val="single"/>
          <w:lang w:eastAsia="en-GB"/>
        </w:rPr>
        <w:t xml:space="preserve">The study of business situations, activities and decisions where it </w:t>
      </w:r>
      <w:r w:rsidRPr="00762EE1">
        <w:rPr>
          <w:rFonts w:ascii="Calibri" w:eastAsia="Times New Roman" w:hAnsi="Calibri" w:cs="Calibri"/>
          <w:b/>
          <w:noProof/>
          <w:color w:val="70AD47" w:themeColor="accent6"/>
          <w:sz w:val="24"/>
          <w:szCs w:val="24"/>
          <w:u w:val="single"/>
          <w:lang w:eastAsia="en-GB"/>
        </w:rPr>
        <w:t>addressed</w:t>
      </w:r>
      <w:r w:rsidRPr="00762EE1">
        <w:rPr>
          <w:rFonts w:ascii="Calibri" w:eastAsia="Times New Roman" w:hAnsi="Calibri" w:cs="Calibri"/>
          <w:b/>
          <w:color w:val="70AD47" w:themeColor="accent6"/>
          <w:sz w:val="24"/>
          <w:szCs w:val="24"/>
          <w:u w:val="single"/>
          <w:lang w:eastAsia="en-GB"/>
        </w:rPr>
        <w:t xml:space="preserve"> right or wrong is known as the Business ethics</w:t>
      </w:r>
      <w:r w:rsidRPr="00762EE1">
        <w:rPr>
          <w:rFonts w:ascii="Calibri" w:eastAsia="Times New Roman" w:hAnsi="Calibri" w:cs="Calibri"/>
          <w:b/>
          <w:noProof/>
          <w:color w:val="70AD47" w:themeColor="accent6"/>
          <w:sz w:val="24"/>
          <w:szCs w:val="24"/>
          <w:u w:val="single"/>
          <w:lang w:eastAsia="en-GB"/>
        </w:rPr>
        <w:t>. (</w:t>
      </w:r>
      <w:r w:rsidRPr="00762EE1">
        <w:rPr>
          <w:rFonts w:ascii="Calibri" w:eastAsia="Times New Roman" w:hAnsi="Calibri" w:cs="Calibri"/>
          <w:b/>
          <w:color w:val="70AD47" w:themeColor="accent6"/>
          <w:sz w:val="24"/>
          <w:szCs w:val="24"/>
          <w:u w:val="single"/>
          <w:lang w:eastAsia="en-GB"/>
        </w:rPr>
        <w:t xml:space="preserve"> Crane &amp; Matten, 2010).</w:t>
      </w:r>
    </w:p>
    <w:p w:rsidR="004B6312" w:rsidRPr="00762EE1" w:rsidRDefault="004B6312" w:rsidP="00BD71E9">
      <w:pPr>
        <w:spacing w:after="0" w:line="240" w:lineRule="auto"/>
        <w:ind w:left="720"/>
        <w:jc w:val="both"/>
        <w:rPr>
          <w:rFonts w:ascii="Calibri" w:eastAsia="Times New Roman" w:hAnsi="Calibri" w:cs="Calibri"/>
          <w:b/>
          <w:color w:val="70AD47" w:themeColor="accent6"/>
          <w:sz w:val="24"/>
          <w:szCs w:val="24"/>
          <w:u w:val="single"/>
          <w:lang w:eastAsia="en-GB"/>
        </w:rPr>
      </w:pPr>
    </w:p>
    <w:p w:rsidR="007E5636" w:rsidRPr="00762EE1" w:rsidRDefault="004B6312" w:rsidP="007E5636">
      <w:pPr>
        <w:spacing w:after="0" w:line="240" w:lineRule="auto"/>
        <w:ind w:left="720"/>
        <w:jc w:val="both"/>
        <w:rPr>
          <w:rFonts w:ascii="Calibri" w:eastAsia="Times New Roman" w:hAnsi="Calibri" w:cs="Calibri"/>
          <w:b/>
          <w:color w:val="70AD47" w:themeColor="accent6"/>
          <w:sz w:val="24"/>
          <w:szCs w:val="24"/>
          <w:u w:val="single"/>
          <w:lang w:eastAsia="en-GB"/>
        </w:rPr>
      </w:pPr>
      <w:r w:rsidRPr="00762EE1">
        <w:rPr>
          <w:rFonts w:ascii="Calibri" w:eastAsia="Times New Roman" w:hAnsi="Calibri" w:cs="Calibri"/>
          <w:b/>
          <w:color w:val="70AD47" w:themeColor="accent6"/>
          <w:sz w:val="24"/>
          <w:szCs w:val="24"/>
          <w:u w:val="single"/>
          <w:lang w:eastAsia="en-GB"/>
        </w:rPr>
        <w:t xml:space="preserve">Ethics is a set of moral principles or values </w:t>
      </w:r>
      <w:r w:rsidR="00F530A4" w:rsidRPr="00762EE1">
        <w:rPr>
          <w:rFonts w:ascii="Calibri" w:eastAsia="Times New Roman" w:hAnsi="Calibri" w:cs="Calibri"/>
          <w:b/>
          <w:color w:val="70AD47" w:themeColor="accent6"/>
          <w:sz w:val="24"/>
          <w:szCs w:val="24"/>
          <w:u w:val="single"/>
          <w:lang w:eastAsia="en-GB"/>
        </w:rPr>
        <w:t xml:space="preserve">that govern a people’s behaviour </w:t>
      </w:r>
      <w:r w:rsidR="00F530A4" w:rsidRPr="00762EE1">
        <w:rPr>
          <w:rFonts w:ascii="Calibri" w:eastAsia="Times New Roman" w:hAnsi="Calibri" w:cs="Calibri"/>
          <w:b/>
          <w:noProof/>
          <w:color w:val="70AD47" w:themeColor="accent6"/>
          <w:sz w:val="24"/>
          <w:szCs w:val="24"/>
          <w:u w:val="single"/>
          <w:lang w:eastAsia="en-GB"/>
        </w:rPr>
        <w:t>or activities</w:t>
      </w:r>
      <w:r w:rsidR="00F530A4" w:rsidRPr="00762EE1">
        <w:rPr>
          <w:rFonts w:ascii="Calibri" w:eastAsia="Times New Roman" w:hAnsi="Calibri" w:cs="Calibri"/>
          <w:b/>
          <w:color w:val="70AD47" w:themeColor="accent6"/>
          <w:sz w:val="24"/>
          <w:szCs w:val="24"/>
          <w:u w:val="single"/>
          <w:lang w:eastAsia="en-GB"/>
        </w:rPr>
        <w:t xml:space="preserve"> </w:t>
      </w:r>
      <w:r w:rsidRPr="00762EE1">
        <w:rPr>
          <w:rFonts w:ascii="Calibri" w:eastAsia="Times New Roman" w:hAnsi="Calibri" w:cs="Calibri"/>
          <w:b/>
          <w:color w:val="70AD47" w:themeColor="accent6"/>
          <w:sz w:val="24"/>
          <w:szCs w:val="24"/>
          <w:u w:val="single"/>
          <w:lang w:eastAsia="en-GB"/>
        </w:rPr>
        <w:t>which plays a</w:t>
      </w:r>
      <w:r w:rsidR="00F530A4" w:rsidRPr="00762EE1">
        <w:rPr>
          <w:rFonts w:ascii="Calibri" w:eastAsia="Times New Roman" w:hAnsi="Calibri" w:cs="Calibri"/>
          <w:b/>
          <w:color w:val="70AD47" w:themeColor="accent6"/>
          <w:sz w:val="24"/>
          <w:szCs w:val="24"/>
          <w:u w:val="single"/>
          <w:lang w:eastAsia="en-GB"/>
        </w:rPr>
        <w:t xml:space="preserve"> significant role for the success </w:t>
      </w:r>
      <w:r w:rsidR="00F530A4" w:rsidRPr="00762EE1">
        <w:rPr>
          <w:rFonts w:ascii="Calibri" w:eastAsia="Times New Roman" w:hAnsi="Calibri" w:cs="Calibri"/>
          <w:b/>
          <w:noProof/>
          <w:color w:val="70AD47" w:themeColor="accent6"/>
          <w:sz w:val="24"/>
          <w:szCs w:val="24"/>
          <w:u w:val="single"/>
          <w:lang w:eastAsia="en-GB"/>
        </w:rPr>
        <w:t>o</w:t>
      </w:r>
      <w:r w:rsidR="00E90AC1" w:rsidRPr="00762EE1">
        <w:rPr>
          <w:rFonts w:ascii="Calibri" w:eastAsia="Times New Roman" w:hAnsi="Calibri" w:cs="Calibri"/>
          <w:b/>
          <w:noProof/>
          <w:color w:val="70AD47" w:themeColor="accent6"/>
          <w:sz w:val="24"/>
          <w:szCs w:val="24"/>
          <w:u w:val="single"/>
          <w:lang w:eastAsia="en-GB"/>
        </w:rPr>
        <w:t>r</w:t>
      </w:r>
      <w:r w:rsidR="00F530A4" w:rsidRPr="00762EE1">
        <w:rPr>
          <w:rFonts w:ascii="Calibri" w:eastAsia="Times New Roman" w:hAnsi="Calibri" w:cs="Calibri"/>
          <w:b/>
          <w:color w:val="70AD47" w:themeColor="accent6"/>
          <w:sz w:val="24"/>
          <w:szCs w:val="24"/>
          <w:u w:val="single"/>
          <w:lang w:eastAsia="en-GB"/>
        </w:rPr>
        <w:t xml:space="preserve"> failure of an organisation.</w:t>
      </w:r>
      <w:bookmarkStart w:id="71" w:name="_Hlk4923390"/>
    </w:p>
    <w:p w:rsidR="007E5636" w:rsidRPr="00762EE1" w:rsidRDefault="007E5636" w:rsidP="007E5636">
      <w:pPr>
        <w:spacing w:after="0" w:line="240" w:lineRule="auto"/>
        <w:ind w:left="720"/>
        <w:jc w:val="both"/>
        <w:rPr>
          <w:rFonts w:ascii="Calibri" w:eastAsia="Times New Roman" w:hAnsi="Calibri" w:cs="Calibri"/>
          <w:b/>
          <w:color w:val="70AD47" w:themeColor="accent6"/>
          <w:sz w:val="24"/>
          <w:szCs w:val="24"/>
          <w:u w:val="single"/>
          <w:lang w:eastAsia="en-GB"/>
        </w:rPr>
      </w:pPr>
    </w:p>
    <w:p w:rsidR="00EA3063" w:rsidRPr="00762EE1" w:rsidRDefault="00EA3063" w:rsidP="007E5636">
      <w:pPr>
        <w:spacing w:after="0" w:line="240" w:lineRule="auto"/>
        <w:ind w:left="720"/>
        <w:jc w:val="both"/>
        <w:rPr>
          <w:rFonts w:ascii="Calibri" w:eastAsia="Times New Roman" w:hAnsi="Calibri" w:cs="Calibri"/>
          <w:b/>
          <w:color w:val="70AD47" w:themeColor="accent6"/>
          <w:sz w:val="24"/>
          <w:szCs w:val="24"/>
          <w:u w:val="single"/>
          <w:lang w:eastAsia="en-GB"/>
        </w:rPr>
      </w:pPr>
      <w:proofErr w:type="spellStart"/>
      <w:r w:rsidRPr="00762EE1">
        <w:rPr>
          <w:rFonts w:ascii="Calibri" w:eastAsia="Times New Roman" w:hAnsi="Calibri" w:cs="Calibri"/>
          <w:b/>
          <w:color w:val="70AD47" w:themeColor="accent6"/>
          <w:sz w:val="24"/>
          <w:szCs w:val="24"/>
          <w:u w:val="single"/>
          <w:lang w:eastAsia="en-GB"/>
        </w:rPr>
        <w:t>Glist</w:t>
      </w:r>
      <w:proofErr w:type="spellEnd"/>
      <w:r w:rsidRPr="00762EE1">
        <w:rPr>
          <w:rFonts w:ascii="Calibri" w:eastAsia="Times New Roman" w:hAnsi="Calibri" w:cs="Calibri"/>
          <w:b/>
          <w:color w:val="70AD47" w:themeColor="accent6"/>
          <w:sz w:val="24"/>
          <w:szCs w:val="24"/>
          <w:u w:val="single"/>
          <w:lang w:eastAsia="en-GB"/>
        </w:rPr>
        <w:t xml:space="preserve"> &amp; </w:t>
      </w:r>
      <w:r w:rsidRPr="000E1B22">
        <w:rPr>
          <w:rFonts w:ascii="Calibri" w:eastAsia="Times New Roman" w:hAnsi="Calibri" w:cs="Calibri"/>
          <w:b/>
          <w:noProof/>
          <w:color w:val="70AD47" w:themeColor="accent6"/>
          <w:sz w:val="24"/>
          <w:szCs w:val="24"/>
          <w:u w:val="single"/>
          <w:lang w:eastAsia="en-GB"/>
        </w:rPr>
        <w:t>Halm</w:t>
      </w:r>
      <w:bookmarkEnd w:id="71"/>
      <w:r w:rsidRPr="00762EE1">
        <w:rPr>
          <w:rFonts w:ascii="Calibri" w:eastAsia="Times New Roman" w:hAnsi="Calibri" w:cs="Calibri"/>
          <w:b/>
          <w:color w:val="70AD47" w:themeColor="accent6"/>
          <w:sz w:val="24"/>
          <w:szCs w:val="24"/>
          <w:u w:val="single"/>
          <w:lang w:eastAsia="en-GB"/>
        </w:rPr>
        <w:t xml:space="preserve"> </w:t>
      </w:r>
      <w:r w:rsidR="00D90315">
        <w:rPr>
          <w:rFonts w:ascii="Calibri" w:eastAsia="Times New Roman" w:hAnsi="Calibri" w:cs="Calibri"/>
          <w:b/>
          <w:color w:val="70AD47" w:themeColor="accent6"/>
          <w:sz w:val="24"/>
          <w:szCs w:val="24"/>
          <w:u w:val="single"/>
          <w:lang w:eastAsia="en-GB"/>
        </w:rPr>
        <w:t>mentioned in</w:t>
      </w:r>
      <w:r w:rsidR="00095B8E" w:rsidRPr="00762EE1">
        <w:rPr>
          <w:rFonts w:ascii="Calibri" w:eastAsia="Times New Roman" w:hAnsi="Calibri" w:cs="Calibri"/>
          <w:b/>
          <w:color w:val="70AD47" w:themeColor="accent6"/>
          <w:sz w:val="24"/>
          <w:szCs w:val="24"/>
          <w:u w:val="single"/>
          <w:lang w:eastAsia="en-GB"/>
        </w:rPr>
        <w:t xml:space="preserve"> </w:t>
      </w:r>
      <w:r w:rsidRPr="00762EE1">
        <w:rPr>
          <w:rFonts w:ascii="Calibri" w:eastAsia="Times New Roman" w:hAnsi="Calibri" w:cs="Calibri"/>
          <w:b/>
          <w:color w:val="70AD47" w:themeColor="accent6"/>
          <w:sz w:val="24"/>
          <w:szCs w:val="24"/>
          <w:u w:val="single"/>
          <w:lang w:eastAsia="en-GB"/>
        </w:rPr>
        <w:t xml:space="preserve">Artificial Intelligence Law Advisor </w:t>
      </w:r>
      <w:r w:rsidR="00D90315">
        <w:rPr>
          <w:rFonts w:ascii="Calibri" w:eastAsia="Times New Roman" w:hAnsi="Calibri" w:cs="Calibri"/>
          <w:b/>
          <w:color w:val="70AD47" w:themeColor="accent6"/>
          <w:sz w:val="24"/>
          <w:szCs w:val="24"/>
          <w:u w:val="single"/>
          <w:lang w:eastAsia="en-GB"/>
        </w:rPr>
        <w:t xml:space="preserve">as a report </w:t>
      </w:r>
      <w:r w:rsidRPr="007A0D16">
        <w:rPr>
          <w:rFonts w:ascii="Calibri" w:eastAsia="Times New Roman" w:hAnsi="Calibri" w:cs="Calibri"/>
          <w:b/>
          <w:noProof/>
          <w:color w:val="70AD47" w:themeColor="accent6"/>
          <w:sz w:val="24"/>
          <w:szCs w:val="24"/>
          <w:u w:val="single"/>
          <w:lang w:eastAsia="en-GB"/>
        </w:rPr>
        <w:t>that how</w:t>
      </w:r>
      <w:r w:rsidRPr="00762EE1">
        <w:rPr>
          <w:rFonts w:ascii="Calibri" w:eastAsia="Times New Roman" w:hAnsi="Calibri" w:cs="Calibri"/>
          <w:b/>
          <w:color w:val="70AD47" w:themeColor="accent6"/>
          <w:sz w:val="24"/>
          <w:szCs w:val="24"/>
          <w:u w:val="single"/>
          <w:lang w:eastAsia="en-GB"/>
        </w:rPr>
        <w:t xml:space="preserve"> important the ethical principles and responsible practices for company’s </w:t>
      </w:r>
      <w:r w:rsidRPr="007A0D16">
        <w:rPr>
          <w:rFonts w:ascii="Calibri" w:eastAsia="Times New Roman" w:hAnsi="Calibri" w:cs="Calibri"/>
          <w:b/>
          <w:noProof/>
          <w:color w:val="70AD47" w:themeColor="accent6"/>
          <w:sz w:val="24"/>
          <w:szCs w:val="24"/>
          <w:u w:val="single"/>
          <w:lang w:eastAsia="en-GB"/>
        </w:rPr>
        <w:t>recognition</w:t>
      </w:r>
      <w:r w:rsidRPr="00762EE1">
        <w:rPr>
          <w:rFonts w:ascii="Calibri" w:eastAsia="Times New Roman" w:hAnsi="Calibri" w:cs="Calibri"/>
          <w:b/>
          <w:color w:val="70AD47" w:themeColor="accent6"/>
          <w:sz w:val="24"/>
          <w:szCs w:val="24"/>
          <w:u w:val="single"/>
          <w:lang w:eastAsia="en-GB"/>
        </w:rPr>
        <w:t xml:space="preserve"> after Google released its ethical principles</w:t>
      </w:r>
      <w:r w:rsidR="00382368" w:rsidRPr="00762EE1">
        <w:rPr>
          <w:rFonts w:ascii="Calibri" w:eastAsia="Times New Roman" w:hAnsi="Calibri" w:cs="Calibri"/>
          <w:b/>
          <w:color w:val="70AD47" w:themeColor="accent6"/>
          <w:sz w:val="24"/>
          <w:szCs w:val="24"/>
          <w:u w:val="single"/>
          <w:lang w:eastAsia="en-GB"/>
        </w:rPr>
        <w:t>, (</w:t>
      </w:r>
      <w:proofErr w:type="spellStart"/>
      <w:r w:rsidR="00382368" w:rsidRPr="00762EE1">
        <w:rPr>
          <w:rFonts w:ascii="Calibri" w:eastAsia="Times New Roman" w:hAnsi="Calibri" w:cs="Calibri"/>
          <w:b/>
          <w:color w:val="70AD47" w:themeColor="accent6"/>
          <w:sz w:val="24"/>
          <w:szCs w:val="24"/>
          <w:u w:val="single"/>
          <w:lang w:eastAsia="en-GB"/>
        </w:rPr>
        <w:t>Glist</w:t>
      </w:r>
      <w:proofErr w:type="spellEnd"/>
      <w:r w:rsidR="00382368" w:rsidRPr="00762EE1">
        <w:rPr>
          <w:rFonts w:ascii="Calibri" w:eastAsia="Times New Roman" w:hAnsi="Calibri" w:cs="Calibri"/>
          <w:b/>
          <w:color w:val="70AD47" w:themeColor="accent6"/>
          <w:sz w:val="24"/>
          <w:szCs w:val="24"/>
          <w:u w:val="single"/>
          <w:lang w:eastAsia="en-GB"/>
        </w:rPr>
        <w:t xml:space="preserve"> &amp; Halm, 2018).</w:t>
      </w:r>
    </w:p>
    <w:p w:rsidR="007F3F52" w:rsidRPr="00762EE1" w:rsidRDefault="007F3F52" w:rsidP="00BD71E9">
      <w:pPr>
        <w:spacing w:after="0" w:line="240" w:lineRule="auto"/>
        <w:ind w:left="720"/>
        <w:jc w:val="both"/>
        <w:rPr>
          <w:rFonts w:ascii="Calibri" w:eastAsia="Times New Roman" w:hAnsi="Calibri" w:cs="Calibri"/>
          <w:b/>
          <w:sz w:val="24"/>
          <w:szCs w:val="24"/>
          <w:u w:val="single"/>
          <w:lang w:eastAsia="en-GB"/>
        </w:rPr>
      </w:pPr>
    </w:p>
    <w:p w:rsidR="007B4860" w:rsidRPr="00762EE1" w:rsidRDefault="007B4DE0" w:rsidP="007B4860">
      <w:pPr>
        <w:pStyle w:val="Heading1"/>
        <w:jc w:val="both"/>
        <w:rPr>
          <w:rFonts w:ascii="Calibri" w:hAnsi="Calibri" w:cs="Calibri"/>
        </w:rPr>
      </w:pPr>
      <w:bookmarkStart w:id="72" w:name="_Toc5186684"/>
      <w:bookmarkStart w:id="73" w:name="_Toc5314061"/>
      <w:r>
        <w:rPr>
          <w:rFonts w:ascii="Calibri" w:hAnsi="Calibri" w:cs="Calibri"/>
        </w:rPr>
        <w:t xml:space="preserve">3.2 </w:t>
      </w:r>
      <w:r w:rsidR="007B4860" w:rsidRPr="00762EE1">
        <w:rPr>
          <w:rFonts w:ascii="Calibri" w:hAnsi="Calibri" w:cs="Calibri"/>
        </w:rPr>
        <w:t>Organisational  Ethics of Google:</w:t>
      </w:r>
      <w:bookmarkEnd w:id="72"/>
      <w:bookmarkEnd w:id="73"/>
    </w:p>
    <w:p w:rsidR="007B4860" w:rsidRPr="00762EE1" w:rsidRDefault="007B4860" w:rsidP="00BD71E9">
      <w:pPr>
        <w:spacing w:after="0" w:line="240" w:lineRule="auto"/>
        <w:ind w:left="720"/>
        <w:jc w:val="both"/>
        <w:rPr>
          <w:rFonts w:ascii="Calibri" w:eastAsia="Times New Roman" w:hAnsi="Calibri" w:cs="Calibri"/>
          <w:b/>
          <w:sz w:val="24"/>
          <w:szCs w:val="24"/>
          <w:u w:val="single"/>
          <w:lang w:eastAsia="en-GB"/>
        </w:rPr>
      </w:pPr>
    </w:p>
    <w:p w:rsidR="007F3F52" w:rsidRPr="00AE1A7A" w:rsidRDefault="007F3F52" w:rsidP="00BD71E9">
      <w:pPr>
        <w:spacing w:after="0" w:line="240" w:lineRule="auto"/>
        <w:ind w:left="720"/>
        <w:jc w:val="both"/>
        <w:rPr>
          <w:rFonts w:ascii="Calibri" w:eastAsia="Times New Roman" w:hAnsi="Calibri" w:cs="Calibri"/>
          <w:b/>
          <w:sz w:val="24"/>
          <w:szCs w:val="24"/>
          <w:u w:val="single"/>
          <w:lang w:eastAsia="en-GB"/>
        </w:rPr>
      </w:pPr>
    </w:p>
    <w:p w:rsidR="0040663B" w:rsidRPr="00AE1A7A" w:rsidRDefault="0040663B" w:rsidP="00BD71E9">
      <w:pPr>
        <w:spacing w:after="0" w:line="240" w:lineRule="auto"/>
        <w:ind w:left="720"/>
        <w:jc w:val="both"/>
        <w:rPr>
          <w:rFonts w:ascii="Calibri" w:eastAsia="Times New Roman" w:hAnsi="Calibri" w:cs="Calibri"/>
          <w:color w:val="000000" w:themeColor="text1"/>
          <w:sz w:val="24"/>
          <w:szCs w:val="24"/>
          <w:u w:val="single"/>
          <w:lang w:eastAsia="en-GB"/>
        </w:rPr>
      </w:pPr>
      <w:r w:rsidRPr="00AE1A7A">
        <w:rPr>
          <w:rFonts w:ascii="Calibri" w:eastAsia="Times New Roman" w:hAnsi="Calibri" w:cs="Calibri"/>
          <w:color w:val="000000" w:themeColor="text1"/>
          <w:sz w:val="24"/>
          <w:szCs w:val="24"/>
          <w:u w:val="single"/>
          <w:lang w:eastAsia="en-GB"/>
        </w:rPr>
        <w:t>In</w:t>
      </w:r>
      <w:r w:rsidRPr="00AE1A7A">
        <w:rPr>
          <w:rFonts w:ascii="Calibri" w:eastAsia="Times New Roman" w:hAnsi="Calibri" w:cs="Calibri"/>
          <w:b/>
          <w:color w:val="000000" w:themeColor="text1"/>
          <w:sz w:val="24"/>
          <w:szCs w:val="24"/>
          <w:u w:val="single"/>
          <w:lang w:eastAsia="en-GB"/>
        </w:rPr>
        <w:t xml:space="preserve"> </w:t>
      </w:r>
      <w:r w:rsidRPr="00AE1A7A">
        <w:rPr>
          <w:rFonts w:ascii="Calibri" w:eastAsia="Times New Roman" w:hAnsi="Calibri" w:cs="Calibri"/>
          <w:noProof/>
          <w:color w:val="000000" w:themeColor="text1"/>
          <w:sz w:val="24"/>
          <w:szCs w:val="24"/>
          <w:u w:val="single"/>
          <w:lang w:eastAsia="en-GB"/>
        </w:rPr>
        <w:t>Google</w:t>
      </w:r>
      <w:r w:rsidR="0066664C" w:rsidRPr="00AE1A7A">
        <w:rPr>
          <w:rFonts w:ascii="Calibri" w:eastAsia="Times New Roman" w:hAnsi="Calibri" w:cs="Calibri"/>
          <w:b/>
          <w:noProof/>
          <w:color w:val="000000" w:themeColor="text1"/>
          <w:sz w:val="24"/>
          <w:szCs w:val="24"/>
          <w:u w:val="single"/>
          <w:lang w:eastAsia="en-GB"/>
        </w:rPr>
        <w:t>,</w:t>
      </w:r>
      <w:r w:rsidRPr="00AE1A7A">
        <w:rPr>
          <w:rFonts w:ascii="Calibri" w:eastAsia="Times New Roman" w:hAnsi="Calibri" w:cs="Calibri"/>
          <w:color w:val="000000" w:themeColor="text1"/>
          <w:sz w:val="24"/>
          <w:szCs w:val="24"/>
          <w:u w:val="single"/>
          <w:lang w:eastAsia="en-GB"/>
        </w:rPr>
        <w:t xml:space="preserve"> business ethics </w:t>
      </w:r>
      <w:r w:rsidRPr="00BA7C3C">
        <w:rPr>
          <w:rFonts w:ascii="Calibri" w:eastAsia="Times New Roman" w:hAnsi="Calibri" w:cs="Calibri"/>
          <w:color w:val="000000" w:themeColor="text1"/>
          <w:sz w:val="24"/>
          <w:szCs w:val="24"/>
          <w:highlight w:val="yellow"/>
          <w:u w:val="single"/>
          <w:lang w:eastAsia="en-GB"/>
        </w:rPr>
        <w:t>can more or less be defined as the moral principles that directs the business, most fundamental part of an ethical conduct succeeds to</w:t>
      </w:r>
      <w:r w:rsidRPr="00AE1A7A">
        <w:rPr>
          <w:rFonts w:ascii="Calibri" w:eastAsia="Times New Roman" w:hAnsi="Calibri" w:cs="Calibri"/>
          <w:color w:val="000000" w:themeColor="text1"/>
          <w:sz w:val="24"/>
          <w:szCs w:val="24"/>
          <w:u w:val="single"/>
          <w:lang w:eastAsia="en-GB"/>
        </w:rPr>
        <w:t xml:space="preserve"> create fun and happy working environment in the </w:t>
      </w:r>
      <w:r w:rsidRPr="00AE1A7A">
        <w:rPr>
          <w:rFonts w:ascii="Calibri" w:eastAsia="Times New Roman" w:hAnsi="Calibri" w:cs="Calibri"/>
          <w:noProof/>
          <w:color w:val="000000" w:themeColor="text1"/>
          <w:sz w:val="24"/>
          <w:szCs w:val="24"/>
          <w:u w:val="single"/>
          <w:lang w:eastAsia="en-GB"/>
        </w:rPr>
        <w:t>workplace</w:t>
      </w:r>
      <w:r w:rsidRPr="00AE1A7A">
        <w:rPr>
          <w:rFonts w:ascii="Calibri" w:eastAsia="Times New Roman" w:hAnsi="Calibri" w:cs="Calibri"/>
          <w:color w:val="000000" w:themeColor="text1"/>
          <w:sz w:val="24"/>
          <w:szCs w:val="24"/>
          <w:u w:val="single"/>
          <w:lang w:eastAsia="en-GB"/>
        </w:rPr>
        <w:t xml:space="preserve">. Ethically encouraging employees Google succeeded to create innovative workplace </w:t>
      </w:r>
      <w:r w:rsidRPr="00BA7C3C">
        <w:rPr>
          <w:rFonts w:ascii="Calibri" w:eastAsia="Times New Roman" w:hAnsi="Calibri" w:cs="Calibri"/>
          <w:color w:val="000000" w:themeColor="text1"/>
          <w:sz w:val="24"/>
          <w:szCs w:val="24"/>
          <w:highlight w:val="yellow"/>
          <w:u w:val="single"/>
          <w:lang w:eastAsia="en-GB"/>
        </w:rPr>
        <w:t xml:space="preserve">and become one of </w:t>
      </w:r>
      <w:r w:rsidRPr="00BA7C3C">
        <w:rPr>
          <w:rFonts w:ascii="Calibri" w:eastAsia="Times New Roman" w:hAnsi="Calibri" w:cs="Calibri"/>
          <w:noProof/>
          <w:color w:val="000000" w:themeColor="text1"/>
          <w:sz w:val="24"/>
          <w:szCs w:val="24"/>
          <w:highlight w:val="yellow"/>
          <w:u w:val="single"/>
          <w:lang w:eastAsia="en-GB"/>
        </w:rPr>
        <w:t>the globally</w:t>
      </w:r>
      <w:r w:rsidRPr="00BA7C3C">
        <w:rPr>
          <w:rFonts w:ascii="Calibri" w:eastAsia="Times New Roman" w:hAnsi="Calibri" w:cs="Calibri"/>
          <w:color w:val="000000" w:themeColor="text1"/>
          <w:sz w:val="24"/>
          <w:szCs w:val="24"/>
          <w:highlight w:val="yellow"/>
          <w:u w:val="single"/>
          <w:lang w:eastAsia="en-GB"/>
        </w:rPr>
        <w:t xml:space="preserve"> most popular and successful organisation in the world</w:t>
      </w:r>
      <w:r w:rsidRPr="00AE1A7A">
        <w:rPr>
          <w:rFonts w:ascii="Calibri" w:eastAsia="Times New Roman" w:hAnsi="Calibri" w:cs="Calibri"/>
          <w:color w:val="000000" w:themeColor="text1"/>
          <w:sz w:val="24"/>
          <w:szCs w:val="24"/>
          <w:u w:val="single"/>
          <w:lang w:eastAsia="en-GB"/>
        </w:rPr>
        <w:t xml:space="preserve">. Google invested renewable energy, with the ambition of becoming first </w:t>
      </w:r>
      <w:r w:rsidRPr="007A0D16">
        <w:rPr>
          <w:rFonts w:ascii="Calibri" w:eastAsia="Times New Roman" w:hAnsi="Calibri" w:cs="Calibri"/>
          <w:noProof/>
          <w:color w:val="000000" w:themeColor="text1"/>
          <w:sz w:val="24"/>
          <w:szCs w:val="24"/>
          <w:u w:val="single"/>
          <w:lang w:eastAsia="en-GB"/>
        </w:rPr>
        <w:t>carbon</w:t>
      </w:r>
      <w:r w:rsidR="007A0D16">
        <w:rPr>
          <w:rFonts w:ascii="Calibri" w:eastAsia="Times New Roman" w:hAnsi="Calibri" w:cs="Calibri"/>
          <w:noProof/>
          <w:color w:val="000000" w:themeColor="text1"/>
          <w:sz w:val="24"/>
          <w:szCs w:val="24"/>
          <w:u w:val="single"/>
          <w:lang w:eastAsia="en-GB"/>
        </w:rPr>
        <w:t>-</w:t>
      </w:r>
      <w:r w:rsidR="002F70DF" w:rsidRPr="007A0D16">
        <w:rPr>
          <w:rFonts w:ascii="Calibri" w:eastAsia="Times New Roman" w:hAnsi="Calibri" w:cs="Calibri"/>
          <w:noProof/>
          <w:color w:val="000000" w:themeColor="text1"/>
          <w:sz w:val="24"/>
          <w:szCs w:val="24"/>
          <w:u w:val="single"/>
          <w:lang w:eastAsia="en-GB"/>
        </w:rPr>
        <w:t>neutral</w:t>
      </w:r>
      <w:r w:rsidRPr="00AE1A7A">
        <w:rPr>
          <w:rFonts w:ascii="Calibri" w:eastAsia="Times New Roman" w:hAnsi="Calibri" w:cs="Calibri"/>
          <w:color w:val="000000" w:themeColor="text1"/>
          <w:sz w:val="24"/>
          <w:szCs w:val="24"/>
          <w:u w:val="single"/>
          <w:lang w:eastAsia="en-GB"/>
        </w:rPr>
        <w:t xml:space="preserve"> company, it also</w:t>
      </w:r>
      <w:r w:rsidR="0066664C" w:rsidRPr="00AE1A7A">
        <w:rPr>
          <w:rFonts w:ascii="Calibri" w:eastAsia="Times New Roman" w:hAnsi="Calibri" w:cs="Calibri"/>
          <w:color w:val="000000" w:themeColor="text1"/>
          <w:sz w:val="24"/>
          <w:szCs w:val="24"/>
          <w:u w:val="single"/>
          <w:lang w:eastAsia="en-GB"/>
        </w:rPr>
        <w:t>, directly and indirectly,</w:t>
      </w:r>
      <w:r w:rsidRPr="00AE1A7A">
        <w:rPr>
          <w:rFonts w:ascii="Calibri" w:eastAsia="Times New Roman" w:hAnsi="Calibri" w:cs="Calibri"/>
          <w:color w:val="000000" w:themeColor="text1"/>
          <w:sz w:val="24"/>
          <w:szCs w:val="24"/>
          <w:u w:val="single"/>
          <w:lang w:eastAsia="en-GB"/>
        </w:rPr>
        <w:t xml:space="preserve"> investing in </w:t>
      </w:r>
      <w:r w:rsidRPr="00AE1A7A">
        <w:rPr>
          <w:rFonts w:ascii="Calibri" w:eastAsia="Times New Roman" w:hAnsi="Calibri" w:cs="Calibri"/>
          <w:noProof/>
          <w:color w:val="000000" w:themeColor="text1"/>
          <w:sz w:val="24"/>
          <w:szCs w:val="24"/>
          <w:u w:val="single"/>
          <w:lang w:eastAsia="en-GB"/>
        </w:rPr>
        <w:t>natur</w:t>
      </w:r>
      <w:r w:rsidR="009F6F30" w:rsidRPr="00AE1A7A">
        <w:rPr>
          <w:rFonts w:ascii="Calibri" w:eastAsia="Times New Roman" w:hAnsi="Calibri" w:cs="Calibri"/>
          <w:noProof/>
          <w:color w:val="000000" w:themeColor="text1"/>
          <w:sz w:val="24"/>
          <w:szCs w:val="24"/>
          <w:u w:val="single"/>
          <w:lang w:eastAsia="en-GB"/>
        </w:rPr>
        <w:t>e</w:t>
      </w:r>
      <w:r w:rsidRPr="00AE1A7A">
        <w:rPr>
          <w:rFonts w:ascii="Calibri" w:eastAsia="Times New Roman" w:hAnsi="Calibri" w:cs="Calibri"/>
          <w:color w:val="000000" w:themeColor="text1"/>
          <w:sz w:val="24"/>
          <w:szCs w:val="24"/>
          <w:u w:val="single"/>
          <w:lang w:eastAsia="en-GB"/>
        </w:rPr>
        <w:t xml:space="preserve"> conservation. Though investing and focusing on ethical value it could hampered the profit maximization of the company</w:t>
      </w:r>
      <w:r w:rsidRPr="00AE1A7A">
        <w:rPr>
          <w:rFonts w:ascii="Calibri" w:eastAsia="Times New Roman" w:hAnsi="Calibri" w:cs="Calibri"/>
          <w:noProof/>
          <w:color w:val="000000" w:themeColor="text1"/>
          <w:sz w:val="24"/>
          <w:szCs w:val="24"/>
          <w:u w:val="single"/>
          <w:lang w:eastAsia="en-GB"/>
        </w:rPr>
        <w:t>.</w:t>
      </w:r>
      <w:r w:rsidR="009F6F30" w:rsidRPr="00AE1A7A">
        <w:rPr>
          <w:rFonts w:ascii="Calibri" w:eastAsia="Times New Roman" w:hAnsi="Calibri" w:cs="Calibri"/>
          <w:noProof/>
          <w:color w:val="000000" w:themeColor="text1"/>
          <w:sz w:val="24"/>
          <w:szCs w:val="24"/>
          <w:u w:val="single"/>
          <w:lang w:eastAsia="en-GB"/>
        </w:rPr>
        <w:t xml:space="preserve"> </w:t>
      </w:r>
      <w:r w:rsidRPr="00AE1A7A">
        <w:rPr>
          <w:rFonts w:ascii="Calibri" w:eastAsia="Times New Roman" w:hAnsi="Calibri" w:cs="Calibri"/>
          <w:noProof/>
          <w:color w:val="000000" w:themeColor="text1"/>
          <w:sz w:val="24"/>
          <w:szCs w:val="24"/>
          <w:u w:val="single"/>
          <w:lang w:eastAsia="en-GB"/>
        </w:rPr>
        <w:t>(</w:t>
      </w:r>
      <w:r w:rsidRPr="00AE1A7A">
        <w:rPr>
          <w:rFonts w:ascii="Calibri" w:eastAsia="Times New Roman" w:hAnsi="Calibri" w:cs="Calibri"/>
          <w:color w:val="000000" w:themeColor="text1"/>
          <w:sz w:val="24"/>
          <w:szCs w:val="24"/>
          <w:u w:val="single"/>
          <w:lang w:eastAsia="en-GB"/>
        </w:rPr>
        <w:t>Bhatnagar, S. 2016).</w:t>
      </w:r>
    </w:p>
    <w:p w:rsidR="003C1890" w:rsidRPr="00BA7C3C" w:rsidRDefault="0040663B" w:rsidP="007F3F52">
      <w:pPr>
        <w:spacing w:after="0" w:line="240" w:lineRule="auto"/>
        <w:ind w:left="720"/>
        <w:jc w:val="both"/>
        <w:rPr>
          <w:rFonts w:ascii="Calibri" w:eastAsia="Times New Roman" w:hAnsi="Calibri" w:cs="Calibri"/>
          <w:noProof/>
          <w:color w:val="FF0000"/>
          <w:sz w:val="24"/>
          <w:szCs w:val="24"/>
          <w:u w:val="single"/>
          <w:lang w:eastAsia="en-GB"/>
        </w:rPr>
      </w:pPr>
      <w:r w:rsidRPr="00BA7C3C">
        <w:rPr>
          <w:rFonts w:ascii="Calibri" w:eastAsia="Times New Roman" w:hAnsi="Calibri" w:cs="Calibri"/>
          <w:color w:val="FF0000"/>
          <w:sz w:val="24"/>
          <w:szCs w:val="24"/>
          <w:highlight w:val="yellow"/>
          <w:u w:val="single"/>
          <w:lang w:eastAsia="en-GB"/>
        </w:rPr>
        <w:lastRenderedPageBreak/>
        <w:t xml:space="preserve">The ethical principle </w:t>
      </w:r>
      <w:r w:rsidRPr="00BA7C3C">
        <w:rPr>
          <w:rFonts w:ascii="Calibri" w:eastAsia="Times New Roman" w:hAnsi="Calibri" w:cs="Calibri"/>
          <w:noProof/>
          <w:color w:val="FF0000"/>
          <w:sz w:val="24"/>
          <w:szCs w:val="24"/>
          <w:highlight w:val="yellow"/>
          <w:u w:val="single"/>
          <w:lang w:eastAsia="en-GB"/>
        </w:rPr>
        <w:t xml:space="preserve">google </w:t>
      </w:r>
      <w:r w:rsidR="006C45D4" w:rsidRPr="00BA7C3C">
        <w:rPr>
          <w:rFonts w:ascii="Calibri" w:eastAsia="Times New Roman" w:hAnsi="Calibri" w:cs="Calibri"/>
          <w:noProof/>
          <w:color w:val="FF0000"/>
          <w:sz w:val="24"/>
          <w:szCs w:val="24"/>
          <w:highlight w:val="yellow"/>
          <w:u w:val="single"/>
          <w:lang w:eastAsia="en-GB"/>
        </w:rPr>
        <w:t>supports</w:t>
      </w:r>
      <w:r w:rsidRPr="00BA7C3C">
        <w:rPr>
          <w:rFonts w:ascii="Calibri" w:eastAsia="Times New Roman" w:hAnsi="Calibri" w:cs="Calibri"/>
          <w:color w:val="FF0000"/>
          <w:sz w:val="24"/>
          <w:szCs w:val="24"/>
          <w:highlight w:val="yellow"/>
          <w:u w:val="single"/>
          <w:lang w:eastAsia="en-GB"/>
        </w:rPr>
        <w:t xml:space="preserve"> to make strong relationship with its global customer and employees .but</w:t>
      </w:r>
      <w:r w:rsidR="0066664C" w:rsidRPr="00BA7C3C">
        <w:rPr>
          <w:rFonts w:ascii="Calibri" w:eastAsia="Times New Roman" w:hAnsi="Calibri" w:cs="Calibri"/>
          <w:color w:val="FF0000"/>
          <w:sz w:val="24"/>
          <w:szCs w:val="24"/>
          <w:highlight w:val="yellow"/>
          <w:u w:val="single"/>
          <w:lang w:eastAsia="en-GB"/>
        </w:rPr>
        <w:t>, on the other hand,</w:t>
      </w:r>
      <w:r w:rsidRPr="00BA7C3C">
        <w:rPr>
          <w:rFonts w:ascii="Calibri" w:eastAsia="Times New Roman" w:hAnsi="Calibri" w:cs="Calibri"/>
          <w:color w:val="FF0000"/>
          <w:sz w:val="24"/>
          <w:szCs w:val="24"/>
          <w:highlight w:val="yellow"/>
          <w:u w:val="single"/>
          <w:lang w:eastAsia="en-GB"/>
        </w:rPr>
        <w:t xml:space="preserve"> there are so many ethical issues raise against the Google, such as the ethical issue </w:t>
      </w:r>
      <w:r w:rsidRPr="00BA7C3C">
        <w:rPr>
          <w:rFonts w:ascii="Calibri" w:eastAsia="Times New Roman" w:hAnsi="Calibri" w:cs="Calibri"/>
          <w:noProof/>
          <w:color w:val="FF0000"/>
          <w:sz w:val="24"/>
          <w:szCs w:val="24"/>
          <w:highlight w:val="yellow"/>
          <w:u w:val="single"/>
          <w:lang w:eastAsia="en-GB"/>
        </w:rPr>
        <w:t>raise</w:t>
      </w:r>
      <w:r w:rsidR="009F6F30" w:rsidRPr="00BA7C3C">
        <w:rPr>
          <w:rFonts w:ascii="Calibri" w:eastAsia="Times New Roman" w:hAnsi="Calibri" w:cs="Calibri"/>
          <w:noProof/>
          <w:color w:val="FF0000"/>
          <w:sz w:val="24"/>
          <w:szCs w:val="24"/>
          <w:highlight w:val="yellow"/>
          <w:u w:val="single"/>
          <w:lang w:eastAsia="en-GB"/>
        </w:rPr>
        <w:t>d</w:t>
      </w:r>
      <w:r w:rsidRPr="00BA7C3C">
        <w:rPr>
          <w:rFonts w:ascii="Calibri" w:eastAsia="Times New Roman" w:hAnsi="Calibri" w:cs="Calibri"/>
          <w:color w:val="FF0000"/>
          <w:sz w:val="24"/>
          <w:szCs w:val="24"/>
          <w:highlight w:val="yellow"/>
          <w:u w:val="single"/>
          <w:lang w:eastAsia="en-GB"/>
        </w:rPr>
        <w:t xml:space="preserve"> by EU against the </w:t>
      </w:r>
      <w:bookmarkStart w:id="74" w:name="_Hlk3899755"/>
      <w:r w:rsidRPr="00BA7C3C">
        <w:rPr>
          <w:rFonts w:ascii="Calibri" w:eastAsia="Times New Roman" w:hAnsi="Calibri" w:cs="Calibri"/>
          <w:color w:val="FF0000"/>
          <w:sz w:val="24"/>
          <w:szCs w:val="24"/>
          <w:highlight w:val="yellow"/>
          <w:u w:val="single"/>
          <w:lang w:eastAsia="en-GB"/>
        </w:rPr>
        <w:t>Google,</w:t>
      </w:r>
      <w:r w:rsidRPr="00BA7C3C">
        <w:rPr>
          <w:rFonts w:ascii="Calibri" w:eastAsia="Times New Roman" w:hAnsi="Calibri" w:cs="Calibri"/>
          <w:noProof/>
          <w:color w:val="FF0000"/>
          <w:sz w:val="24"/>
          <w:szCs w:val="24"/>
          <w:highlight w:val="yellow"/>
          <w:u w:val="single"/>
          <w:lang w:eastAsia="en-GB"/>
        </w:rPr>
        <w:t xml:space="preserve"> issues like intellectual property rights and privacy issues beca</w:t>
      </w:r>
      <w:r w:rsidR="009F6F30" w:rsidRPr="00BA7C3C">
        <w:rPr>
          <w:rFonts w:ascii="Calibri" w:eastAsia="Times New Roman" w:hAnsi="Calibri" w:cs="Calibri"/>
          <w:noProof/>
          <w:color w:val="FF0000"/>
          <w:sz w:val="24"/>
          <w:szCs w:val="24"/>
          <w:highlight w:val="yellow"/>
          <w:u w:val="single"/>
          <w:lang w:eastAsia="en-GB"/>
        </w:rPr>
        <w:t>m</w:t>
      </w:r>
      <w:r w:rsidRPr="00BA7C3C">
        <w:rPr>
          <w:rFonts w:ascii="Calibri" w:eastAsia="Times New Roman" w:hAnsi="Calibri" w:cs="Calibri"/>
          <w:noProof/>
          <w:color w:val="FF0000"/>
          <w:sz w:val="24"/>
          <w:szCs w:val="24"/>
          <w:highlight w:val="yellow"/>
          <w:u w:val="single"/>
          <w:lang w:eastAsia="en-GB"/>
        </w:rPr>
        <w:t>e as additional troubles</w:t>
      </w:r>
      <w:bookmarkEnd w:id="74"/>
      <w:r w:rsidRPr="00BA7C3C">
        <w:rPr>
          <w:rFonts w:ascii="Calibri" w:eastAsia="Times New Roman" w:hAnsi="Calibri" w:cs="Calibri"/>
          <w:noProof/>
          <w:color w:val="FF0000"/>
          <w:sz w:val="24"/>
          <w:szCs w:val="24"/>
          <w:highlight w:val="yellow"/>
          <w:u w:val="single"/>
          <w:lang w:eastAsia="en-GB"/>
        </w:rPr>
        <w:t>.</w:t>
      </w:r>
      <w:r w:rsidR="009F6F30" w:rsidRPr="00BA7C3C">
        <w:rPr>
          <w:rFonts w:ascii="Calibri" w:eastAsia="Times New Roman" w:hAnsi="Calibri" w:cs="Calibri"/>
          <w:noProof/>
          <w:color w:val="FF0000"/>
          <w:sz w:val="24"/>
          <w:szCs w:val="24"/>
          <w:highlight w:val="yellow"/>
          <w:u w:val="single"/>
          <w:lang w:eastAsia="en-GB"/>
        </w:rPr>
        <w:t xml:space="preserve"> </w:t>
      </w:r>
      <w:r w:rsidRPr="00BA7C3C">
        <w:rPr>
          <w:rFonts w:ascii="Calibri" w:eastAsia="Times New Roman" w:hAnsi="Calibri" w:cs="Calibri"/>
          <w:noProof/>
          <w:color w:val="FF0000"/>
          <w:sz w:val="24"/>
          <w:szCs w:val="24"/>
          <w:highlight w:val="yellow"/>
          <w:u w:val="single"/>
          <w:lang w:eastAsia="en-GB"/>
        </w:rPr>
        <w:t>(Pratap, 2017).</w:t>
      </w:r>
      <w:r w:rsidRPr="00BA7C3C">
        <w:rPr>
          <w:rFonts w:ascii="Calibri" w:eastAsia="Times New Roman" w:hAnsi="Calibri" w:cs="Calibri"/>
          <w:noProof/>
          <w:color w:val="FF0000"/>
          <w:sz w:val="24"/>
          <w:szCs w:val="24"/>
          <w:u w:val="single"/>
          <w:lang w:eastAsia="en-GB"/>
        </w:rPr>
        <w:t xml:space="preserve"> </w:t>
      </w:r>
    </w:p>
    <w:p w:rsidR="007F3F52" w:rsidRPr="00AE1A7A" w:rsidRDefault="0040663B" w:rsidP="007F3F52">
      <w:pPr>
        <w:spacing w:after="0" w:line="240" w:lineRule="auto"/>
        <w:ind w:left="720"/>
        <w:jc w:val="both"/>
        <w:rPr>
          <w:rFonts w:ascii="Calibri" w:eastAsia="Times New Roman" w:hAnsi="Calibri" w:cs="Calibri"/>
          <w:noProof/>
          <w:color w:val="000000" w:themeColor="text1"/>
          <w:sz w:val="24"/>
          <w:szCs w:val="24"/>
          <w:u w:val="single"/>
          <w:lang w:eastAsia="en-GB"/>
        </w:rPr>
      </w:pPr>
      <w:r w:rsidRPr="00AE1A7A">
        <w:rPr>
          <w:rFonts w:ascii="Calibri" w:eastAsia="Times New Roman" w:hAnsi="Calibri" w:cs="Calibri"/>
          <w:noProof/>
          <w:color w:val="000000" w:themeColor="text1"/>
          <w:sz w:val="24"/>
          <w:szCs w:val="24"/>
          <w:u w:val="single"/>
          <w:lang w:eastAsia="en-GB"/>
        </w:rPr>
        <w:t>According to the Heineman Ben’s Google had sharply criticised in intern</w:t>
      </w:r>
      <w:r w:rsidR="009F6F30" w:rsidRPr="00AE1A7A">
        <w:rPr>
          <w:rFonts w:ascii="Calibri" w:eastAsia="Times New Roman" w:hAnsi="Calibri" w:cs="Calibri"/>
          <w:noProof/>
          <w:color w:val="000000" w:themeColor="text1"/>
          <w:sz w:val="24"/>
          <w:szCs w:val="24"/>
          <w:u w:val="single"/>
          <w:lang w:eastAsia="en-GB"/>
        </w:rPr>
        <w:t>et</w:t>
      </w:r>
      <w:r w:rsidRPr="00AE1A7A">
        <w:rPr>
          <w:rFonts w:ascii="Calibri" w:eastAsia="Times New Roman" w:hAnsi="Calibri" w:cs="Calibri"/>
          <w:noProof/>
          <w:color w:val="000000" w:themeColor="text1"/>
          <w:sz w:val="24"/>
          <w:szCs w:val="24"/>
          <w:u w:val="single"/>
          <w:lang w:eastAsia="en-GB"/>
        </w:rPr>
        <w:t xml:space="preserve"> world in the case of censorship compromise between China and Google, Google revolve the conflict between country law and company ethics in favo</w:t>
      </w:r>
      <w:r w:rsidR="009F6F30" w:rsidRPr="00AE1A7A">
        <w:rPr>
          <w:rFonts w:ascii="Calibri" w:eastAsia="Times New Roman" w:hAnsi="Calibri" w:cs="Calibri"/>
          <w:noProof/>
          <w:color w:val="000000" w:themeColor="text1"/>
          <w:sz w:val="24"/>
          <w:szCs w:val="24"/>
          <w:u w:val="single"/>
          <w:lang w:eastAsia="en-GB"/>
        </w:rPr>
        <w:t>u</w:t>
      </w:r>
      <w:r w:rsidRPr="00AE1A7A">
        <w:rPr>
          <w:rFonts w:ascii="Calibri" w:eastAsia="Times New Roman" w:hAnsi="Calibri" w:cs="Calibri"/>
          <w:noProof/>
          <w:color w:val="000000" w:themeColor="text1"/>
          <w:sz w:val="24"/>
          <w:szCs w:val="24"/>
          <w:u w:val="single"/>
          <w:lang w:eastAsia="en-GB"/>
        </w:rPr>
        <w:t>r of ethics, (Heineman, B. 2010).</w:t>
      </w:r>
      <w:r w:rsidR="007F3F52" w:rsidRPr="00AE1A7A">
        <w:rPr>
          <w:rFonts w:ascii="Calibri" w:eastAsia="Times New Roman" w:hAnsi="Calibri" w:cs="Calibri"/>
          <w:noProof/>
          <w:color w:val="000000" w:themeColor="text1"/>
          <w:sz w:val="24"/>
          <w:szCs w:val="24"/>
          <w:u w:val="single"/>
          <w:lang w:eastAsia="en-GB"/>
        </w:rPr>
        <w:t xml:space="preserve">  (</w:t>
      </w:r>
    </w:p>
    <w:p w:rsidR="003D1EDD" w:rsidRPr="00AE1A7A" w:rsidRDefault="003D1EDD" w:rsidP="003D1EDD">
      <w:pPr>
        <w:spacing w:after="0" w:line="240" w:lineRule="auto"/>
        <w:ind w:left="720"/>
        <w:jc w:val="both"/>
        <w:rPr>
          <w:rFonts w:ascii="Calibri" w:eastAsia="Times New Roman" w:hAnsi="Calibri" w:cs="Calibri"/>
          <w:b/>
          <w:color w:val="70AD47" w:themeColor="accent6"/>
          <w:sz w:val="24"/>
          <w:szCs w:val="24"/>
          <w:u w:val="single"/>
          <w:lang w:eastAsia="en-GB"/>
        </w:rPr>
      </w:pPr>
    </w:p>
    <w:p w:rsidR="003D1EDD" w:rsidRPr="00661C5C" w:rsidRDefault="00FE314A" w:rsidP="003D1EDD">
      <w:pPr>
        <w:spacing w:after="0" w:line="240" w:lineRule="auto"/>
        <w:ind w:left="720"/>
        <w:jc w:val="both"/>
        <w:rPr>
          <w:rFonts w:ascii="Calibri" w:eastAsia="Times New Roman" w:hAnsi="Calibri" w:cs="Calibri"/>
          <w:b/>
          <w:color w:val="70AD47" w:themeColor="accent6"/>
          <w:sz w:val="24"/>
          <w:szCs w:val="24"/>
          <w:u w:val="single"/>
          <w:lang w:eastAsia="en-GB"/>
        </w:rPr>
      </w:pPr>
      <w:r w:rsidRPr="00661C5C">
        <w:rPr>
          <w:rFonts w:ascii="Calibri" w:eastAsia="Times New Roman" w:hAnsi="Calibri" w:cs="Calibri"/>
          <w:b/>
          <w:color w:val="70AD47" w:themeColor="accent6"/>
          <w:sz w:val="24"/>
          <w:szCs w:val="24"/>
          <w:highlight w:val="yellow"/>
          <w:u w:val="single"/>
          <w:lang w:eastAsia="en-GB"/>
        </w:rPr>
        <w:t xml:space="preserve">Google’s code of conduct “don’t be evil” impresses its organisation mission, beliefs that describes its ethical, social, and environmental sustainability. These words applying by Google are so impressive </w:t>
      </w:r>
      <w:r w:rsidR="005C6FC1" w:rsidRPr="00661C5C">
        <w:rPr>
          <w:rFonts w:ascii="Calibri" w:eastAsia="Times New Roman" w:hAnsi="Calibri" w:cs="Calibri"/>
          <w:b/>
          <w:color w:val="70AD47" w:themeColor="accent6"/>
          <w:sz w:val="24"/>
          <w:szCs w:val="24"/>
          <w:highlight w:val="yellow"/>
          <w:u w:val="single"/>
          <w:lang w:eastAsia="en-GB"/>
        </w:rPr>
        <w:t>for its</w:t>
      </w:r>
      <w:r w:rsidRPr="00661C5C">
        <w:rPr>
          <w:rFonts w:ascii="Calibri" w:eastAsia="Times New Roman" w:hAnsi="Calibri" w:cs="Calibri"/>
          <w:b/>
          <w:color w:val="70AD47" w:themeColor="accent6"/>
          <w:sz w:val="24"/>
          <w:szCs w:val="24"/>
          <w:highlight w:val="yellow"/>
          <w:u w:val="single"/>
          <w:lang w:eastAsia="en-GB"/>
        </w:rPr>
        <w:t xml:space="preserve"> customer</w:t>
      </w:r>
      <w:r w:rsidR="005C6FC1" w:rsidRPr="00661C5C">
        <w:rPr>
          <w:rFonts w:ascii="Calibri" w:eastAsia="Times New Roman" w:hAnsi="Calibri" w:cs="Calibri"/>
          <w:b/>
          <w:color w:val="70AD47" w:themeColor="accent6"/>
          <w:sz w:val="24"/>
          <w:szCs w:val="24"/>
          <w:highlight w:val="yellow"/>
          <w:u w:val="single"/>
          <w:lang w:eastAsia="en-GB"/>
        </w:rPr>
        <w:t>s</w:t>
      </w:r>
      <w:r w:rsidRPr="00661C5C">
        <w:rPr>
          <w:rFonts w:ascii="Calibri" w:eastAsia="Times New Roman" w:hAnsi="Calibri" w:cs="Calibri"/>
          <w:b/>
          <w:color w:val="70AD47" w:themeColor="accent6"/>
          <w:sz w:val="24"/>
          <w:szCs w:val="24"/>
          <w:highlight w:val="yellow"/>
          <w:u w:val="single"/>
          <w:lang w:eastAsia="en-GB"/>
        </w:rPr>
        <w:t xml:space="preserve"> </w:t>
      </w:r>
      <w:r w:rsidR="005C6FC1" w:rsidRPr="00661C5C">
        <w:rPr>
          <w:rFonts w:ascii="Calibri" w:eastAsia="Times New Roman" w:hAnsi="Calibri" w:cs="Calibri"/>
          <w:b/>
          <w:color w:val="70AD47" w:themeColor="accent6"/>
          <w:sz w:val="24"/>
          <w:szCs w:val="24"/>
          <w:highlight w:val="yellow"/>
          <w:u w:val="single"/>
          <w:lang w:eastAsia="en-GB"/>
        </w:rPr>
        <w:t xml:space="preserve">and employees </w:t>
      </w:r>
      <w:r w:rsidRPr="00661C5C">
        <w:rPr>
          <w:rFonts w:ascii="Calibri" w:eastAsia="Times New Roman" w:hAnsi="Calibri" w:cs="Calibri"/>
          <w:b/>
          <w:color w:val="70AD47" w:themeColor="accent6"/>
          <w:sz w:val="24"/>
          <w:szCs w:val="24"/>
          <w:highlight w:val="yellow"/>
          <w:u w:val="single"/>
          <w:lang w:eastAsia="en-GB"/>
        </w:rPr>
        <w:t xml:space="preserve">but in </w:t>
      </w:r>
      <w:r w:rsidRPr="00661C5C">
        <w:rPr>
          <w:rFonts w:ascii="Calibri" w:eastAsia="Times New Roman" w:hAnsi="Calibri" w:cs="Calibri"/>
          <w:b/>
          <w:noProof/>
          <w:color w:val="70AD47" w:themeColor="accent6"/>
          <w:sz w:val="24"/>
          <w:szCs w:val="24"/>
          <w:highlight w:val="yellow"/>
          <w:u w:val="single"/>
          <w:lang w:eastAsia="en-GB"/>
        </w:rPr>
        <w:t>practice</w:t>
      </w:r>
      <w:r w:rsidR="007A0D16" w:rsidRPr="00661C5C">
        <w:rPr>
          <w:rFonts w:ascii="Calibri" w:eastAsia="Times New Roman" w:hAnsi="Calibri" w:cs="Calibri"/>
          <w:b/>
          <w:noProof/>
          <w:color w:val="70AD47" w:themeColor="accent6"/>
          <w:sz w:val="24"/>
          <w:szCs w:val="24"/>
          <w:highlight w:val="yellow"/>
          <w:u w:val="single"/>
          <w:lang w:eastAsia="en-GB"/>
        </w:rPr>
        <w:t>,</w:t>
      </w:r>
      <w:r w:rsidRPr="00661C5C">
        <w:rPr>
          <w:rFonts w:ascii="Calibri" w:eastAsia="Times New Roman" w:hAnsi="Calibri" w:cs="Calibri"/>
          <w:b/>
          <w:color w:val="70AD47" w:themeColor="accent6"/>
          <w:sz w:val="24"/>
          <w:szCs w:val="24"/>
          <w:highlight w:val="yellow"/>
          <w:u w:val="single"/>
          <w:lang w:eastAsia="en-GB"/>
        </w:rPr>
        <w:t xml:space="preserve"> there are so many failure </w:t>
      </w:r>
      <w:r w:rsidR="005C6FC1" w:rsidRPr="00661C5C">
        <w:rPr>
          <w:rFonts w:ascii="Calibri" w:eastAsia="Times New Roman" w:hAnsi="Calibri" w:cs="Calibri"/>
          <w:b/>
          <w:color w:val="70AD47" w:themeColor="accent6"/>
          <w:sz w:val="24"/>
          <w:szCs w:val="24"/>
          <w:highlight w:val="yellow"/>
          <w:u w:val="single"/>
          <w:lang w:eastAsia="en-GB"/>
        </w:rPr>
        <w:t xml:space="preserve">has </w:t>
      </w:r>
      <w:r w:rsidRPr="00661C5C">
        <w:rPr>
          <w:rFonts w:ascii="Calibri" w:eastAsia="Times New Roman" w:hAnsi="Calibri" w:cs="Calibri"/>
          <w:b/>
          <w:color w:val="70AD47" w:themeColor="accent6"/>
          <w:sz w:val="24"/>
          <w:szCs w:val="24"/>
          <w:highlight w:val="yellow"/>
          <w:u w:val="single"/>
          <w:lang w:eastAsia="en-GB"/>
        </w:rPr>
        <w:t>seen during the implementation.</w:t>
      </w:r>
      <w:r w:rsidR="00727BC0" w:rsidRPr="00661C5C">
        <w:rPr>
          <w:rFonts w:ascii="Calibri" w:eastAsia="Times New Roman" w:hAnsi="Calibri" w:cs="Calibri"/>
          <w:b/>
          <w:color w:val="70AD47" w:themeColor="accent6"/>
          <w:sz w:val="24"/>
          <w:szCs w:val="24"/>
          <w:highlight w:val="yellow"/>
          <w:u w:val="single"/>
          <w:lang w:eastAsia="en-GB"/>
        </w:rPr>
        <w:t xml:space="preserve"> There are so many ethical issues like discriminations within organisation, break down the international laws, data </w:t>
      </w:r>
      <w:r w:rsidR="00727BC0" w:rsidRPr="00661C5C">
        <w:rPr>
          <w:rFonts w:ascii="Calibri" w:eastAsia="Times New Roman" w:hAnsi="Calibri" w:cs="Calibri"/>
          <w:b/>
          <w:noProof/>
          <w:color w:val="70AD47" w:themeColor="accent6"/>
          <w:sz w:val="24"/>
          <w:szCs w:val="24"/>
          <w:highlight w:val="yellow"/>
          <w:u w:val="single"/>
          <w:lang w:eastAsia="en-GB"/>
        </w:rPr>
        <w:t>protection</w:t>
      </w:r>
      <w:r w:rsidR="00727BC0" w:rsidRPr="00661C5C">
        <w:rPr>
          <w:rFonts w:ascii="Calibri" w:eastAsia="Times New Roman" w:hAnsi="Calibri" w:cs="Calibri"/>
          <w:b/>
          <w:color w:val="70AD47" w:themeColor="accent6"/>
          <w:sz w:val="24"/>
          <w:szCs w:val="24"/>
          <w:highlight w:val="yellow"/>
          <w:u w:val="single"/>
          <w:lang w:eastAsia="en-GB"/>
        </w:rPr>
        <w:t xml:space="preserve"> and privacy issues related to the organisation’s ethic</w:t>
      </w:r>
      <w:r w:rsidR="003D1EDD" w:rsidRPr="00661C5C">
        <w:rPr>
          <w:rFonts w:ascii="Calibri" w:eastAsia="Times New Roman" w:hAnsi="Calibri" w:cs="Calibri"/>
          <w:b/>
          <w:color w:val="70AD47" w:themeColor="accent6"/>
          <w:sz w:val="24"/>
          <w:szCs w:val="24"/>
          <w:highlight w:val="yellow"/>
          <w:u w:val="single"/>
          <w:lang w:eastAsia="en-GB"/>
        </w:rPr>
        <w:t xml:space="preserve">al questions  are raised </w:t>
      </w:r>
      <w:r w:rsidR="00A423FB" w:rsidRPr="00661C5C">
        <w:rPr>
          <w:rFonts w:ascii="Calibri" w:eastAsia="Times New Roman" w:hAnsi="Calibri" w:cs="Calibri"/>
          <w:b/>
          <w:color w:val="70AD47" w:themeColor="accent6"/>
          <w:sz w:val="24"/>
          <w:szCs w:val="24"/>
          <w:highlight w:val="yellow"/>
          <w:u w:val="single"/>
          <w:lang w:eastAsia="en-GB"/>
        </w:rPr>
        <w:t>in global market</w:t>
      </w:r>
      <w:r w:rsidR="00A423FB" w:rsidRPr="00661C5C">
        <w:rPr>
          <w:rFonts w:ascii="Calibri" w:eastAsia="Times New Roman" w:hAnsi="Calibri" w:cs="Calibri"/>
          <w:b/>
          <w:color w:val="70AD47" w:themeColor="accent6"/>
          <w:sz w:val="24"/>
          <w:szCs w:val="24"/>
          <w:u w:val="single"/>
          <w:lang w:eastAsia="en-GB"/>
        </w:rPr>
        <w:t xml:space="preserve"> (Business Insider, 2013)</w:t>
      </w:r>
    </w:p>
    <w:p w:rsidR="003D1EDD" w:rsidRPr="00661C5C" w:rsidRDefault="003D1EDD" w:rsidP="003D1EDD">
      <w:pPr>
        <w:spacing w:after="0" w:line="240" w:lineRule="auto"/>
        <w:ind w:left="720"/>
        <w:jc w:val="both"/>
        <w:rPr>
          <w:rFonts w:ascii="Calibri" w:eastAsia="Times New Roman" w:hAnsi="Calibri" w:cs="Calibri"/>
          <w:b/>
          <w:color w:val="FF0000"/>
          <w:sz w:val="24"/>
          <w:szCs w:val="24"/>
          <w:u w:val="single"/>
          <w:lang w:eastAsia="en-GB"/>
        </w:rPr>
      </w:pPr>
    </w:p>
    <w:p w:rsidR="006440A9" w:rsidRPr="00661C5C" w:rsidRDefault="002C2CA3" w:rsidP="003D1EDD">
      <w:pPr>
        <w:spacing w:after="0" w:line="240" w:lineRule="auto"/>
        <w:ind w:left="720"/>
        <w:jc w:val="both"/>
        <w:rPr>
          <w:rFonts w:ascii="Calibri" w:eastAsia="Times New Roman" w:hAnsi="Calibri" w:cs="Calibri"/>
          <w:b/>
          <w:color w:val="70AD47" w:themeColor="accent6"/>
          <w:sz w:val="24"/>
          <w:szCs w:val="24"/>
          <w:u w:val="single"/>
          <w:lang w:eastAsia="en-GB"/>
        </w:rPr>
      </w:pPr>
      <w:r w:rsidRPr="00661C5C">
        <w:rPr>
          <w:rFonts w:ascii="Calibri" w:eastAsia="Times New Roman" w:hAnsi="Calibri" w:cs="Calibri"/>
          <w:noProof/>
          <w:color w:val="70AD47" w:themeColor="accent6"/>
          <w:sz w:val="24"/>
          <w:szCs w:val="24"/>
          <w:u w:val="single"/>
          <w:lang w:eastAsia="en-GB"/>
        </w:rPr>
        <w:t>Catherin</w:t>
      </w:r>
      <w:r w:rsidR="007A0D16" w:rsidRPr="00661C5C">
        <w:rPr>
          <w:rFonts w:ascii="Calibri" w:eastAsia="Times New Roman" w:hAnsi="Calibri" w:cs="Calibri"/>
          <w:noProof/>
          <w:color w:val="70AD47" w:themeColor="accent6"/>
          <w:sz w:val="24"/>
          <w:szCs w:val="24"/>
          <w:u w:val="single"/>
          <w:lang w:eastAsia="en-GB"/>
        </w:rPr>
        <w:t>e</w:t>
      </w:r>
      <w:r w:rsidRPr="00661C5C">
        <w:rPr>
          <w:rFonts w:ascii="Calibri" w:eastAsia="Times New Roman" w:hAnsi="Calibri" w:cs="Calibri"/>
          <w:noProof/>
          <w:color w:val="70AD47" w:themeColor="accent6"/>
          <w:sz w:val="24"/>
          <w:szCs w:val="24"/>
          <w:u w:val="single"/>
          <w:lang w:eastAsia="en-GB"/>
        </w:rPr>
        <w:t xml:space="preserve"> Flick repo</w:t>
      </w:r>
      <w:r w:rsidR="007A0D16" w:rsidRPr="00661C5C">
        <w:rPr>
          <w:rFonts w:ascii="Calibri" w:eastAsia="Times New Roman" w:hAnsi="Calibri" w:cs="Calibri"/>
          <w:noProof/>
          <w:color w:val="70AD47" w:themeColor="accent6"/>
          <w:sz w:val="24"/>
          <w:szCs w:val="24"/>
          <w:u w:val="single"/>
          <w:lang w:eastAsia="en-GB"/>
        </w:rPr>
        <w:t>r</w:t>
      </w:r>
      <w:r w:rsidRPr="00661C5C">
        <w:rPr>
          <w:rFonts w:ascii="Calibri" w:eastAsia="Times New Roman" w:hAnsi="Calibri" w:cs="Calibri"/>
          <w:noProof/>
          <w:color w:val="70AD47" w:themeColor="accent6"/>
          <w:sz w:val="24"/>
          <w:szCs w:val="24"/>
          <w:u w:val="single"/>
          <w:lang w:eastAsia="en-GB"/>
        </w:rPr>
        <w:t>ted in</w:t>
      </w:r>
      <w:r w:rsidR="00E235E3" w:rsidRPr="00661C5C">
        <w:rPr>
          <w:rFonts w:ascii="Calibri" w:eastAsia="Times New Roman" w:hAnsi="Calibri" w:cs="Calibri"/>
          <w:noProof/>
          <w:color w:val="70AD47" w:themeColor="accent6"/>
          <w:sz w:val="24"/>
          <w:szCs w:val="24"/>
          <w:u w:val="single"/>
          <w:lang w:eastAsia="en-GB"/>
        </w:rPr>
        <w:t xml:space="preserve"> </w:t>
      </w:r>
      <w:r w:rsidRPr="00661C5C">
        <w:rPr>
          <w:rFonts w:ascii="Calibri" w:eastAsia="Times New Roman" w:hAnsi="Calibri" w:cs="Calibri"/>
          <w:noProof/>
          <w:color w:val="70AD47" w:themeColor="accent6"/>
          <w:sz w:val="24"/>
          <w:szCs w:val="24"/>
          <w:u w:val="single"/>
          <w:lang w:eastAsia="en-GB"/>
        </w:rPr>
        <w:t>Independent that Google pla</w:t>
      </w:r>
      <w:r w:rsidR="007A0D16" w:rsidRPr="00661C5C">
        <w:rPr>
          <w:rFonts w:ascii="Calibri" w:eastAsia="Times New Roman" w:hAnsi="Calibri" w:cs="Calibri"/>
          <w:noProof/>
          <w:color w:val="70AD47" w:themeColor="accent6"/>
          <w:sz w:val="24"/>
          <w:szCs w:val="24"/>
          <w:u w:val="single"/>
          <w:lang w:eastAsia="en-GB"/>
        </w:rPr>
        <w:t>n</w:t>
      </w:r>
      <w:r w:rsidRPr="00661C5C">
        <w:rPr>
          <w:rFonts w:ascii="Calibri" w:eastAsia="Times New Roman" w:hAnsi="Calibri" w:cs="Calibri"/>
          <w:noProof/>
          <w:color w:val="70AD47" w:themeColor="accent6"/>
          <w:sz w:val="24"/>
          <w:szCs w:val="24"/>
          <w:u w:val="single"/>
          <w:lang w:eastAsia="en-GB"/>
        </w:rPr>
        <w:t xml:space="preserve">ned to relaunch its services in China after withdrew Google its services from there after eight years, as a new project Dragonfly, with heavily </w:t>
      </w:r>
      <w:r w:rsidR="007A0D16" w:rsidRPr="00661C5C">
        <w:rPr>
          <w:rFonts w:ascii="Calibri" w:eastAsia="Times New Roman" w:hAnsi="Calibri" w:cs="Calibri"/>
          <w:noProof/>
          <w:color w:val="70AD47" w:themeColor="accent6"/>
          <w:sz w:val="24"/>
          <w:szCs w:val="24"/>
          <w:u w:val="single"/>
          <w:lang w:eastAsia="en-GB"/>
        </w:rPr>
        <w:t>c</w:t>
      </w:r>
      <w:r w:rsidRPr="00661C5C">
        <w:rPr>
          <w:rFonts w:ascii="Calibri" w:eastAsia="Times New Roman" w:hAnsi="Calibri" w:cs="Calibri"/>
          <w:noProof/>
          <w:color w:val="70AD47" w:themeColor="accent6"/>
          <w:sz w:val="24"/>
          <w:szCs w:val="24"/>
          <w:u w:val="single"/>
          <w:lang w:eastAsia="en-GB"/>
        </w:rPr>
        <w:t>ensored version</w:t>
      </w:r>
      <w:r w:rsidR="00930567" w:rsidRPr="00661C5C">
        <w:rPr>
          <w:rFonts w:ascii="Calibri" w:eastAsia="Times New Roman" w:hAnsi="Calibri" w:cs="Calibri"/>
          <w:noProof/>
          <w:color w:val="70AD47" w:themeColor="accent6"/>
          <w:sz w:val="24"/>
          <w:szCs w:val="24"/>
          <w:u w:val="single"/>
          <w:lang w:eastAsia="en-GB"/>
        </w:rPr>
        <w:t>, in this case</w:t>
      </w:r>
      <w:r w:rsidR="000E1B22" w:rsidRPr="00661C5C">
        <w:rPr>
          <w:rFonts w:ascii="Calibri" w:eastAsia="Times New Roman" w:hAnsi="Calibri" w:cs="Calibri"/>
          <w:noProof/>
          <w:color w:val="70AD47" w:themeColor="accent6"/>
          <w:sz w:val="24"/>
          <w:szCs w:val="24"/>
          <w:u w:val="single"/>
          <w:lang w:eastAsia="en-GB"/>
        </w:rPr>
        <w:t>,</w:t>
      </w:r>
      <w:r w:rsidR="00930567" w:rsidRPr="00661C5C">
        <w:rPr>
          <w:rFonts w:ascii="Calibri" w:eastAsia="Times New Roman" w:hAnsi="Calibri" w:cs="Calibri"/>
          <w:noProof/>
          <w:color w:val="70AD47" w:themeColor="accent6"/>
          <w:sz w:val="24"/>
          <w:szCs w:val="24"/>
          <w:u w:val="single"/>
          <w:lang w:eastAsia="en-GB"/>
        </w:rPr>
        <w:t xml:space="preserve"> few technological, human right related, ethical qu</w:t>
      </w:r>
      <w:r w:rsidR="007A0D16" w:rsidRPr="00661C5C">
        <w:rPr>
          <w:rFonts w:ascii="Calibri" w:eastAsia="Times New Roman" w:hAnsi="Calibri" w:cs="Calibri"/>
          <w:noProof/>
          <w:color w:val="70AD47" w:themeColor="accent6"/>
          <w:sz w:val="24"/>
          <w:szCs w:val="24"/>
          <w:u w:val="single"/>
          <w:lang w:eastAsia="en-GB"/>
        </w:rPr>
        <w:t>e</w:t>
      </w:r>
      <w:r w:rsidR="00930567" w:rsidRPr="00661C5C">
        <w:rPr>
          <w:rFonts w:ascii="Calibri" w:eastAsia="Times New Roman" w:hAnsi="Calibri" w:cs="Calibri"/>
          <w:noProof/>
          <w:color w:val="70AD47" w:themeColor="accent6"/>
          <w:sz w:val="24"/>
          <w:szCs w:val="24"/>
          <w:u w:val="single"/>
          <w:lang w:eastAsia="en-GB"/>
        </w:rPr>
        <w:t>stions has been raised by reporter, (Flick, 2018).</w:t>
      </w:r>
    </w:p>
    <w:p w:rsidR="00DD7470" w:rsidRPr="00661C5C" w:rsidRDefault="00DD7470" w:rsidP="00DD7470">
      <w:pPr>
        <w:keepNext/>
        <w:keepLines/>
        <w:spacing w:before="40" w:after="0" w:line="240" w:lineRule="auto"/>
        <w:ind w:left="720"/>
        <w:jc w:val="both"/>
        <w:outlineLvl w:val="1"/>
        <w:rPr>
          <w:rFonts w:ascii="Calibri" w:eastAsiaTheme="majorEastAsia" w:hAnsi="Calibri" w:cs="Calibri"/>
          <w:color w:val="2F5496" w:themeColor="accent1" w:themeShade="BF"/>
          <w:sz w:val="24"/>
          <w:szCs w:val="24"/>
          <w:u w:val="single"/>
        </w:rPr>
      </w:pPr>
    </w:p>
    <w:p w:rsidR="00A31CD7" w:rsidRPr="00661C5C" w:rsidRDefault="00DD7470" w:rsidP="00BD71E9">
      <w:pPr>
        <w:pStyle w:val="ListParagraph"/>
        <w:jc w:val="both"/>
        <w:rPr>
          <w:rFonts w:ascii="Calibri" w:hAnsi="Calibri" w:cs="Calibri"/>
          <w:color w:val="70AD47" w:themeColor="accent6"/>
          <w:sz w:val="24"/>
          <w:szCs w:val="24"/>
          <w:u w:val="single"/>
        </w:rPr>
      </w:pPr>
      <w:r w:rsidRPr="00FC1CD9">
        <w:rPr>
          <w:rFonts w:ascii="Calibri" w:hAnsi="Calibri" w:cs="Calibri"/>
          <w:color w:val="70AD47" w:themeColor="accent6"/>
          <w:sz w:val="24"/>
          <w:szCs w:val="24"/>
          <w:highlight w:val="yellow"/>
          <w:u w:val="single"/>
        </w:rPr>
        <w:t xml:space="preserve">One </w:t>
      </w:r>
      <w:r w:rsidRPr="00FC1CD9">
        <w:rPr>
          <w:rFonts w:ascii="Calibri" w:hAnsi="Calibri" w:cs="Calibri"/>
          <w:noProof/>
          <w:color w:val="70AD47" w:themeColor="accent6"/>
          <w:sz w:val="24"/>
          <w:szCs w:val="24"/>
          <w:highlight w:val="yellow"/>
          <w:u w:val="single"/>
        </w:rPr>
        <w:t>tax</w:t>
      </w:r>
      <w:r w:rsidR="00E90AC1" w:rsidRPr="00FC1CD9">
        <w:rPr>
          <w:rFonts w:ascii="Calibri" w:hAnsi="Calibri" w:cs="Calibri"/>
          <w:noProof/>
          <w:color w:val="70AD47" w:themeColor="accent6"/>
          <w:sz w:val="24"/>
          <w:szCs w:val="24"/>
          <w:highlight w:val="yellow"/>
          <w:u w:val="single"/>
        </w:rPr>
        <w:t>-</w:t>
      </w:r>
      <w:r w:rsidRPr="00FC1CD9">
        <w:rPr>
          <w:rFonts w:ascii="Calibri" w:hAnsi="Calibri" w:cs="Calibri"/>
          <w:noProof/>
          <w:color w:val="70AD47" w:themeColor="accent6"/>
          <w:sz w:val="24"/>
          <w:szCs w:val="24"/>
          <w:highlight w:val="yellow"/>
          <w:u w:val="single"/>
        </w:rPr>
        <w:t>related</w:t>
      </w:r>
      <w:r w:rsidRPr="00FC1CD9">
        <w:rPr>
          <w:rFonts w:ascii="Calibri" w:hAnsi="Calibri" w:cs="Calibri"/>
          <w:color w:val="70AD47" w:themeColor="accent6"/>
          <w:sz w:val="24"/>
          <w:szCs w:val="24"/>
          <w:highlight w:val="yellow"/>
          <w:u w:val="single"/>
        </w:rPr>
        <w:t xml:space="preserve"> issue was </w:t>
      </w:r>
      <w:r w:rsidR="00444298" w:rsidRPr="00FC1CD9">
        <w:rPr>
          <w:rFonts w:ascii="Calibri" w:hAnsi="Calibri" w:cs="Calibri"/>
          <w:color w:val="70AD47" w:themeColor="accent6"/>
          <w:sz w:val="24"/>
          <w:szCs w:val="24"/>
          <w:highlight w:val="yellow"/>
          <w:u w:val="single"/>
        </w:rPr>
        <w:t>published</w:t>
      </w:r>
      <w:r w:rsidRPr="00FC1CD9">
        <w:rPr>
          <w:rFonts w:ascii="Calibri" w:hAnsi="Calibri" w:cs="Calibri"/>
          <w:color w:val="70AD47" w:themeColor="accent6"/>
          <w:sz w:val="24"/>
          <w:szCs w:val="24"/>
          <w:highlight w:val="yellow"/>
          <w:u w:val="single"/>
        </w:rPr>
        <w:t xml:space="preserve"> by </w:t>
      </w:r>
      <w:r w:rsidR="00674965" w:rsidRPr="00FC1CD9">
        <w:rPr>
          <w:rFonts w:ascii="Calibri" w:hAnsi="Calibri" w:cs="Calibri"/>
          <w:color w:val="70AD47" w:themeColor="accent6"/>
          <w:sz w:val="24"/>
          <w:szCs w:val="24"/>
          <w:highlight w:val="yellow"/>
          <w:u w:val="single"/>
        </w:rPr>
        <w:t>BBC</w:t>
      </w:r>
      <w:r w:rsidRPr="00FC1CD9">
        <w:rPr>
          <w:rFonts w:ascii="Calibri" w:hAnsi="Calibri" w:cs="Calibri"/>
          <w:color w:val="70AD47" w:themeColor="accent6"/>
          <w:sz w:val="24"/>
          <w:szCs w:val="24"/>
          <w:highlight w:val="yellow"/>
          <w:u w:val="single"/>
        </w:rPr>
        <w:t xml:space="preserve"> </w:t>
      </w:r>
      <w:r w:rsidR="00674965" w:rsidRPr="00FC1CD9">
        <w:rPr>
          <w:rFonts w:ascii="Calibri" w:hAnsi="Calibri" w:cs="Calibri"/>
          <w:color w:val="70AD47" w:themeColor="accent6"/>
          <w:sz w:val="24"/>
          <w:szCs w:val="24"/>
          <w:highlight w:val="yellow"/>
          <w:u w:val="single"/>
        </w:rPr>
        <w:t>N</w:t>
      </w:r>
      <w:r w:rsidRPr="00FC1CD9">
        <w:rPr>
          <w:rFonts w:ascii="Calibri" w:hAnsi="Calibri" w:cs="Calibri"/>
          <w:color w:val="70AD47" w:themeColor="accent6"/>
          <w:sz w:val="24"/>
          <w:szCs w:val="24"/>
          <w:highlight w:val="yellow"/>
          <w:u w:val="single"/>
        </w:rPr>
        <w:t>ews</w:t>
      </w:r>
      <w:r w:rsidR="00674965" w:rsidRPr="00FC1CD9">
        <w:rPr>
          <w:rFonts w:ascii="Calibri" w:hAnsi="Calibri" w:cs="Calibri"/>
          <w:color w:val="70AD47" w:themeColor="accent6"/>
          <w:sz w:val="24"/>
          <w:szCs w:val="24"/>
          <w:highlight w:val="yellow"/>
          <w:u w:val="single"/>
        </w:rPr>
        <w:t xml:space="preserve"> that Google was paying less tax</w:t>
      </w:r>
      <w:r w:rsidR="00444298" w:rsidRPr="00FC1CD9">
        <w:rPr>
          <w:rFonts w:ascii="Calibri" w:hAnsi="Calibri" w:cs="Calibri"/>
          <w:color w:val="70AD47" w:themeColor="accent6"/>
          <w:sz w:val="24"/>
          <w:szCs w:val="24"/>
          <w:highlight w:val="yellow"/>
          <w:u w:val="single"/>
        </w:rPr>
        <w:t xml:space="preserve"> that </w:t>
      </w:r>
      <w:r w:rsidR="00674965" w:rsidRPr="00FC1CD9">
        <w:rPr>
          <w:rFonts w:ascii="Calibri" w:hAnsi="Calibri" w:cs="Calibri"/>
          <w:color w:val="70AD47" w:themeColor="accent6"/>
          <w:sz w:val="24"/>
          <w:szCs w:val="24"/>
          <w:highlight w:val="yellow"/>
          <w:u w:val="single"/>
        </w:rPr>
        <w:t xml:space="preserve">one of the Google UK unit paid just £6m to treasury in 2011 when the turnover was </w:t>
      </w:r>
      <w:r w:rsidR="00674965" w:rsidRPr="00FC1CD9">
        <w:rPr>
          <w:rFonts w:ascii="Calibri" w:hAnsi="Calibri" w:cs="Calibri"/>
          <w:noProof/>
          <w:color w:val="70AD47" w:themeColor="accent6"/>
          <w:sz w:val="24"/>
          <w:szCs w:val="24"/>
          <w:highlight w:val="yellow"/>
          <w:u w:val="single"/>
        </w:rPr>
        <w:t>£396m,</w:t>
      </w:r>
      <w:r w:rsidR="00674965" w:rsidRPr="00FC1CD9">
        <w:rPr>
          <w:rFonts w:ascii="Calibri" w:hAnsi="Calibri" w:cs="Calibri"/>
          <w:color w:val="70AD47" w:themeColor="accent6"/>
          <w:sz w:val="24"/>
          <w:szCs w:val="24"/>
          <w:highlight w:val="yellow"/>
          <w:u w:val="single"/>
        </w:rPr>
        <w:t xml:space="preserve"> it shows that the Google unethical business</w:t>
      </w:r>
      <w:r w:rsidR="00674965" w:rsidRPr="00FC1CD9">
        <w:rPr>
          <w:rFonts w:ascii="Calibri" w:hAnsi="Calibri" w:cs="Calibri"/>
          <w:noProof/>
          <w:color w:val="70AD47" w:themeColor="accent6"/>
          <w:sz w:val="24"/>
          <w:szCs w:val="24"/>
          <w:highlight w:val="yellow"/>
          <w:u w:val="single"/>
        </w:rPr>
        <w:t>.</w:t>
      </w:r>
      <w:r w:rsidR="00E90AC1" w:rsidRPr="00FC1CD9">
        <w:rPr>
          <w:rFonts w:ascii="Calibri" w:hAnsi="Calibri" w:cs="Calibri"/>
          <w:noProof/>
          <w:color w:val="70AD47" w:themeColor="accent6"/>
          <w:sz w:val="24"/>
          <w:szCs w:val="24"/>
          <w:highlight w:val="yellow"/>
          <w:u w:val="single"/>
        </w:rPr>
        <w:t xml:space="preserve"> </w:t>
      </w:r>
      <w:r w:rsidR="00674965" w:rsidRPr="00FC1CD9">
        <w:rPr>
          <w:rFonts w:ascii="Calibri" w:hAnsi="Calibri" w:cs="Calibri"/>
          <w:noProof/>
          <w:color w:val="70AD47" w:themeColor="accent6"/>
          <w:sz w:val="24"/>
          <w:szCs w:val="24"/>
          <w:highlight w:val="yellow"/>
          <w:u w:val="single"/>
        </w:rPr>
        <w:t>(</w:t>
      </w:r>
      <w:r w:rsidR="00674965" w:rsidRPr="00FC1CD9">
        <w:rPr>
          <w:rFonts w:ascii="Calibri" w:hAnsi="Calibri" w:cs="Calibri"/>
          <w:color w:val="70AD47" w:themeColor="accent6"/>
          <w:sz w:val="24"/>
          <w:szCs w:val="24"/>
          <w:highlight w:val="yellow"/>
          <w:u w:val="single"/>
        </w:rPr>
        <w:t>Barford &amp; Holt, 2013</w:t>
      </w:r>
      <w:r w:rsidR="00674965" w:rsidRPr="00661C5C">
        <w:rPr>
          <w:rFonts w:ascii="Calibri" w:hAnsi="Calibri" w:cs="Calibri"/>
          <w:color w:val="70AD47" w:themeColor="accent6"/>
          <w:sz w:val="24"/>
          <w:szCs w:val="24"/>
          <w:u w:val="single"/>
        </w:rPr>
        <w:t>).</w:t>
      </w:r>
    </w:p>
    <w:p w:rsidR="00CA0826" w:rsidRPr="00661C5C" w:rsidRDefault="00CA0826" w:rsidP="00BD71E9">
      <w:pPr>
        <w:pStyle w:val="ListParagraph"/>
        <w:jc w:val="both"/>
        <w:rPr>
          <w:rFonts w:ascii="Calibri" w:hAnsi="Calibri" w:cs="Calibri"/>
          <w:color w:val="70AD47" w:themeColor="accent6"/>
          <w:sz w:val="24"/>
          <w:szCs w:val="24"/>
          <w:u w:val="single"/>
        </w:rPr>
      </w:pPr>
    </w:p>
    <w:p w:rsidR="007B0424" w:rsidRPr="00661C5C" w:rsidRDefault="00444298" w:rsidP="007B0424">
      <w:pPr>
        <w:pStyle w:val="ListParagraph"/>
        <w:jc w:val="both"/>
        <w:rPr>
          <w:rFonts w:ascii="Calibri" w:hAnsi="Calibri" w:cs="Calibri"/>
          <w:color w:val="70AD47" w:themeColor="accent6"/>
          <w:sz w:val="24"/>
          <w:szCs w:val="24"/>
          <w:u w:val="single"/>
        </w:rPr>
      </w:pPr>
      <w:r w:rsidRPr="00661C5C">
        <w:rPr>
          <w:rFonts w:ascii="Calibri" w:hAnsi="Calibri" w:cs="Calibri"/>
          <w:color w:val="70AD47" w:themeColor="accent6"/>
          <w:sz w:val="24"/>
          <w:szCs w:val="24"/>
          <w:u w:val="single"/>
        </w:rPr>
        <w:t xml:space="preserve">As  </w:t>
      </w:r>
      <w:r w:rsidR="00CA0826" w:rsidRPr="00661C5C">
        <w:rPr>
          <w:rFonts w:ascii="Calibri" w:hAnsi="Calibri" w:cs="Calibri"/>
          <w:color w:val="70AD47" w:themeColor="accent6"/>
          <w:sz w:val="24"/>
          <w:szCs w:val="24"/>
          <w:u w:val="single"/>
        </w:rPr>
        <w:t>“Don’t be evil”  was define</w:t>
      </w:r>
      <w:r w:rsidRPr="00661C5C">
        <w:rPr>
          <w:rFonts w:ascii="Calibri" w:hAnsi="Calibri" w:cs="Calibri"/>
          <w:color w:val="70AD47" w:themeColor="accent6"/>
          <w:sz w:val="24"/>
          <w:szCs w:val="24"/>
          <w:u w:val="single"/>
        </w:rPr>
        <w:t xml:space="preserve">d </w:t>
      </w:r>
      <w:r w:rsidR="00CA0826" w:rsidRPr="00661C5C">
        <w:rPr>
          <w:rFonts w:ascii="Calibri" w:hAnsi="Calibri" w:cs="Calibri"/>
          <w:color w:val="70AD47" w:themeColor="accent6"/>
          <w:sz w:val="24"/>
          <w:szCs w:val="24"/>
          <w:u w:val="single"/>
        </w:rPr>
        <w:t xml:space="preserve">company’s core values at Google in 2001, </w:t>
      </w:r>
      <w:r w:rsidR="00EC2340" w:rsidRPr="00661C5C">
        <w:rPr>
          <w:rFonts w:ascii="Calibri" w:hAnsi="Calibri" w:cs="Calibri"/>
          <w:noProof/>
          <w:color w:val="70AD47" w:themeColor="accent6"/>
          <w:sz w:val="24"/>
          <w:szCs w:val="24"/>
          <w:u w:val="single"/>
        </w:rPr>
        <w:t>but after</w:t>
      </w:r>
      <w:r w:rsidR="00EC2340" w:rsidRPr="00661C5C">
        <w:rPr>
          <w:rFonts w:ascii="Calibri" w:hAnsi="Calibri" w:cs="Calibri"/>
          <w:color w:val="70AD47" w:themeColor="accent6"/>
          <w:sz w:val="24"/>
          <w:szCs w:val="24"/>
          <w:u w:val="single"/>
        </w:rPr>
        <w:t xml:space="preserve"> antitrust regulators across the </w:t>
      </w:r>
      <w:r w:rsidR="00EC2340" w:rsidRPr="00661C5C">
        <w:rPr>
          <w:rFonts w:ascii="Calibri" w:hAnsi="Calibri" w:cs="Calibri"/>
          <w:noProof/>
          <w:color w:val="70AD47" w:themeColor="accent6"/>
          <w:sz w:val="24"/>
          <w:szCs w:val="24"/>
          <w:u w:val="single"/>
        </w:rPr>
        <w:t>world are</w:t>
      </w:r>
      <w:r w:rsidR="00EC2340" w:rsidRPr="00661C5C">
        <w:rPr>
          <w:rFonts w:ascii="Calibri" w:hAnsi="Calibri" w:cs="Calibri"/>
          <w:color w:val="70AD47" w:themeColor="accent6"/>
          <w:sz w:val="24"/>
          <w:szCs w:val="24"/>
          <w:u w:val="single"/>
        </w:rPr>
        <w:t xml:space="preserve"> attacking it,  Alphabet code of conduct replaced </w:t>
      </w:r>
      <w:r w:rsidR="000F7B28" w:rsidRPr="00661C5C">
        <w:rPr>
          <w:rFonts w:ascii="Calibri" w:hAnsi="Calibri" w:cs="Calibri"/>
          <w:color w:val="70AD47" w:themeColor="accent6"/>
          <w:sz w:val="24"/>
          <w:szCs w:val="24"/>
          <w:u w:val="single"/>
        </w:rPr>
        <w:t>instead of “Don’t be evil”</w:t>
      </w:r>
      <w:r w:rsidR="00CA0826" w:rsidRPr="00661C5C">
        <w:rPr>
          <w:rFonts w:ascii="Calibri" w:hAnsi="Calibri" w:cs="Calibri"/>
          <w:color w:val="70AD47" w:themeColor="accent6"/>
          <w:sz w:val="24"/>
          <w:szCs w:val="24"/>
          <w:u w:val="single"/>
        </w:rPr>
        <w:t xml:space="preserve"> </w:t>
      </w:r>
      <w:r w:rsidR="000F7B28" w:rsidRPr="00661C5C">
        <w:rPr>
          <w:rFonts w:ascii="Calibri" w:hAnsi="Calibri" w:cs="Calibri"/>
          <w:color w:val="70AD47" w:themeColor="accent6"/>
          <w:sz w:val="24"/>
          <w:szCs w:val="24"/>
          <w:u w:val="single"/>
        </w:rPr>
        <w:t xml:space="preserve"> with “Do the right things”. It proves that Google moved away </w:t>
      </w:r>
      <w:r w:rsidR="000F7B28" w:rsidRPr="00661C5C">
        <w:rPr>
          <w:rFonts w:ascii="Calibri" w:hAnsi="Calibri" w:cs="Calibri"/>
          <w:noProof/>
          <w:color w:val="70AD47" w:themeColor="accent6"/>
          <w:sz w:val="24"/>
          <w:szCs w:val="24"/>
          <w:u w:val="single"/>
        </w:rPr>
        <w:t>from its</w:t>
      </w:r>
      <w:r w:rsidR="000F7B28" w:rsidRPr="00661C5C">
        <w:rPr>
          <w:rFonts w:ascii="Calibri" w:hAnsi="Calibri" w:cs="Calibri"/>
          <w:color w:val="70AD47" w:themeColor="accent6"/>
          <w:sz w:val="24"/>
          <w:szCs w:val="24"/>
          <w:u w:val="single"/>
        </w:rPr>
        <w:t xml:space="preserve"> original motto and working only for its benefits, (Horwitz, 2018). </w:t>
      </w:r>
    </w:p>
    <w:p w:rsidR="007B0424" w:rsidRPr="00661C5C" w:rsidRDefault="007B0424" w:rsidP="007B0424">
      <w:pPr>
        <w:pStyle w:val="ListParagraph"/>
        <w:jc w:val="both"/>
        <w:rPr>
          <w:rFonts w:ascii="Calibri" w:hAnsi="Calibri" w:cs="Calibri"/>
          <w:color w:val="70AD47" w:themeColor="accent6"/>
          <w:sz w:val="24"/>
          <w:szCs w:val="24"/>
          <w:u w:val="single"/>
        </w:rPr>
      </w:pPr>
    </w:p>
    <w:p w:rsidR="00A9752F" w:rsidRPr="00661C5C" w:rsidRDefault="00BA7C09" w:rsidP="007B0424">
      <w:pPr>
        <w:pStyle w:val="ListParagraph"/>
        <w:jc w:val="both"/>
        <w:rPr>
          <w:rFonts w:ascii="Calibri" w:hAnsi="Calibri" w:cs="Calibri"/>
          <w:color w:val="70AD47" w:themeColor="accent6"/>
          <w:sz w:val="24"/>
          <w:szCs w:val="24"/>
          <w:u w:val="single"/>
        </w:rPr>
      </w:pPr>
      <w:r w:rsidRPr="00661C5C">
        <w:rPr>
          <w:rFonts w:ascii="Calibri" w:hAnsi="Calibri" w:cs="Calibri"/>
          <w:color w:val="70AD47" w:themeColor="accent6"/>
          <w:sz w:val="24"/>
          <w:szCs w:val="24"/>
          <w:u w:val="single"/>
        </w:rPr>
        <w:t xml:space="preserve">D’ </w:t>
      </w:r>
      <w:r w:rsidRPr="00661C5C">
        <w:rPr>
          <w:rFonts w:ascii="Calibri" w:hAnsi="Calibri" w:cs="Calibri"/>
          <w:noProof/>
          <w:color w:val="70AD47" w:themeColor="accent6"/>
          <w:sz w:val="24"/>
          <w:szCs w:val="24"/>
          <w:u w:val="single"/>
        </w:rPr>
        <w:t>On</w:t>
      </w:r>
      <w:r w:rsidR="007A0D16" w:rsidRPr="00661C5C">
        <w:rPr>
          <w:rFonts w:ascii="Calibri" w:hAnsi="Calibri" w:cs="Calibri"/>
          <w:noProof/>
          <w:color w:val="70AD47" w:themeColor="accent6"/>
          <w:sz w:val="24"/>
          <w:szCs w:val="24"/>
          <w:u w:val="single"/>
        </w:rPr>
        <w:t>ofri</w:t>
      </w:r>
      <w:r w:rsidRPr="00661C5C">
        <w:rPr>
          <w:rFonts w:ascii="Calibri" w:hAnsi="Calibri" w:cs="Calibri"/>
          <w:noProof/>
          <w:color w:val="70AD47" w:themeColor="accent6"/>
          <w:sz w:val="24"/>
          <w:szCs w:val="24"/>
          <w:u w:val="single"/>
        </w:rPr>
        <w:t>o</w:t>
      </w:r>
      <w:r w:rsidRPr="00661C5C">
        <w:rPr>
          <w:rFonts w:ascii="Calibri" w:hAnsi="Calibri" w:cs="Calibri"/>
          <w:color w:val="70AD47" w:themeColor="accent6"/>
          <w:sz w:val="24"/>
          <w:szCs w:val="24"/>
          <w:u w:val="single"/>
        </w:rPr>
        <w:t>,</w:t>
      </w:r>
      <w:r w:rsidR="00E438DA" w:rsidRPr="00661C5C">
        <w:rPr>
          <w:rFonts w:ascii="Calibri" w:hAnsi="Calibri" w:cs="Calibri"/>
          <w:color w:val="70AD47" w:themeColor="accent6"/>
          <w:sz w:val="24"/>
          <w:szCs w:val="24"/>
          <w:u w:val="single"/>
        </w:rPr>
        <w:t>(2018),</w:t>
      </w:r>
      <w:r w:rsidRPr="00661C5C">
        <w:rPr>
          <w:rFonts w:ascii="Calibri" w:hAnsi="Calibri" w:cs="Calibri"/>
          <w:color w:val="70AD47" w:themeColor="accent6"/>
          <w:sz w:val="24"/>
          <w:szCs w:val="24"/>
          <w:u w:val="single"/>
        </w:rPr>
        <w:t xml:space="preserve"> wrote on CNBC that after international controversy stemming from Google’s partnership with the Pentagon to use AI to dron</w:t>
      </w:r>
      <w:r w:rsidR="00523BCC" w:rsidRPr="00661C5C">
        <w:rPr>
          <w:rFonts w:ascii="Calibri" w:hAnsi="Calibri" w:cs="Calibri"/>
          <w:color w:val="70AD47" w:themeColor="accent6"/>
          <w:sz w:val="24"/>
          <w:szCs w:val="24"/>
          <w:u w:val="single"/>
        </w:rPr>
        <w:t>e</w:t>
      </w:r>
      <w:r w:rsidRPr="00661C5C">
        <w:rPr>
          <w:rFonts w:ascii="Calibri" w:hAnsi="Calibri" w:cs="Calibri"/>
          <w:color w:val="70AD47" w:themeColor="accent6"/>
          <w:sz w:val="24"/>
          <w:szCs w:val="24"/>
          <w:u w:val="single"/>
        </w:rPr>
        <w:t xml:space="preserve"> footage</w:t>
      </w:r>
      <w:r w:rsidR="00523BCC" w:rsidRPr="00661C5C">
        <w:rPr>
          <w:rFonts w:ascii="Calibri" w:hAnsi="Calibri" w:cs="Calibri"/>
          <w:color w:val="70AD47" w:themeColor="accent6"/>
          <w:sz w:val="24"/>
          <w:szCs w:val="24"/>
          <w:u w:val="single"/>
        </w:rPr>
        <w:t xml:space="preserve">, thousands of Google employee signed a petition urging Pichai to keep Google out of the “business war” and dozens resigned in protest, eventually Google told to employees that after expires contract </w:t>
      </w:r>
      <w:r w:rsidR="00DD41F2" w:rsidRPr="00661C5C">
        <w:rPr>
          <w:rFonts w:ascii="Calibri" w:hAnsi="Calibri" w:cs="Calibri"/>
          <w:color w:val="70AD47" w:themeColor="accent6"/>
          <w:sz w:val="24"/>
          <w:szCs w:val="24"/>
          <w:u w:val="single"/>
        </w:rPr>
        <w:t xml:space="preserve"> would stop </w:t>
      </w:r>
      <w:r w:rsidR="00523BCC" w:rsidRPr="00661C5C">
        <w:rPr>
          <w:rFonts w:ascii="Calibri" w:hAnsi="Calibri" w:cs="Calibri"/>
          <w:color w:val="70AD47" w:themeColor="accent6"/>
          <w:sz w:val="24"/>
          <w:szCs w:val="24"/>
          <w:u w:val="single"/>
        </w:rPr>
        <w:t>next year</w:t>
      </w:r>
      <w:r w:rsidR="00DD41F2" w:rsidRPr="00661C5C">
        <w:rPr>
          <w:rFonts w:ascii="Calibri" w:hAnsi="Calibri" w:cs="Calibri"/>
          <w:color w:val="70AD47" w:themeColor="accent6"/>
          <w:sz w:val="24"/>
          <w:szCs w:val="24"/>
          <w:u w:val="single"/>
        </w:rPr>
        <w:t xml:space="preserve">, through the firestorm, its executives reportedly promised </w:t>
      </w:r>
      <w:r w:rsidR="00523BCC" w:rsidRPr="00661C5C">
        <w:rPr>
          <w:rFonts w:ascii="Calibri" w:hAnsi="Calibri" w:cs="Calibri"/>
          <w:color w:val="70AD47" w:themeColor="accent6"/>
          <w:sz w:val="24"/>
          <w:szCs w:val="24"/>
          <w:u w:val="single"/>
        </w:rPr>
        <w:t xml:space="preserve"> </w:t>
      </w:r>
      <w:r w:rsidR="00DD41F2" w:rsidRPr="00661C5C">
        <w:rPr>
          <w:rFonts w:ascii="Calibri" w:hAnsi="Calibri" w:cs="Calibri"/>
          <w:color w:val="70AD47" w:themeColor="accent6"/>
          <w:sz w:val="24"/>
          <w:szCs w:val="24"/>
          <w:u w:val="single"/>
        </w:rPr>
        <w:t xml:space="preserve">and published ethical guidelines, </w:t>
      </w:r>
    </w:p>
    <w:p w:rsidR="00A9752F" w:rsidRPr="00661C5C" w:rsidRDefault="00A9752F" w:rsidP="007B0424">
      <w:pPr>
        <w:pStyle w:val="ListParagraph"/>
        <w:jc w:val="both"/>
        <w:rPr>
          <w:rFonts w:ascii="Calibri" w:hAnsi="Calibri" w:cs="Calibri"/>
          <w:color w:val="70AD47" w:themeColor="accent6"/>
          <w:sz w:val="24"/>
          <w:szCs w:val="24"/>
          <w:u w:val="single"/>
        </w:rPr>
      </w:pPr>
      <w:r w:rsidRPr="00661C5C">
        <w:rPr>
          <w:rFonts w:ascii="Calibri" w:hAnsi="Calibri" w:cs="Calibri"/>
          <w:color w:val="70AD47" w:themeColor="accent6"/>
          <w:sz w:val="24"/>
          <w:szCs w:val="24"/>
          <w:u w:val="single"/>
        </w:rPr>
        <w:t xml:space="preserve">In The Washington Times, Chumley reported </w:t>
      </w:r>
      <w:r w:rsidRPr="00661C5C">
        <w:rPr>
          <w:rFonts w:ascii="Calibri" w:hAnsi="Calibri" w:cs="Calibri"/>
          <w:noProof/>
          <w:color w:val="70AD47" w:themeColor="accent6"/>
          <w:sz w:val="24"/>
          <w:szCs w:val="24"/>
          <w:u w:val="single"/>
        </w:rPr>
        <w:t>that</w:t>
      </w:r>
      <w:r w:rsidRPr="00661C5C">
        <w:rPr>
          <w:rFonts w:ascii="Calibri" w:hAnsi="Calibri" w:cs="Calibri"/>
          <w:color w:val="70AD47" w:themeColor="accent6"/>
          <w:sz w:val="24"/>
          <w:szCs w:val="24"/>
          <w:u w:val="single"/>
        </w:rPr>
        <w:t xml:space="preserve"> Google’s AI ethical principles sounds great, but guarantee little, (Chumley, 2018).</w:t>
      </w:r>
    </w:p>
    <w:p w:rsidR="000F7B28" w:rsidRPr="00661C5C" w:rsidRDefault="000F7B28" w:rsidP="00302A19">
      <w:pPr>
        <w:pStyle w:val="ListParagraph"/>
        <w:jc w:val="both"/>
        <w:rPr>
          <w:rFonts w:ascii="Calibri" w:hAnsi="Calibri" w:cs="Calibri"/>
          <w:color w:val="70AD47" w:themeColor="accent6"/>
          <w:sz w:val="24"/>
          <w:szCs w:val="24"/>
          <w:u w:val="single"/>
        </w:rPr>
      </w:pPr>
    </w:p>
    <w:p w:rsidR="00B353D7" w:rsidRPr="00661C5C" w:rsidRDefault="00533504" w:rsidP="00B353D7">
      <w:pPr>
        <w:pStyle w:val="ListParagraph"/>
        <w:jc w:val="both"/>
        <w:rPr>
          <w:rFonts w:ascii="Calibri" w:hAnsi="Calibri" w:cs="Calibri"/>
          <w:color w:val="70AD47" w:themeColor="accent6"/>
          <w:sz w:val="24"/>
          <w:szCs w:val="24"/>
          <w:u w:val="single"/>
        </w:rPr>
      </w:pPr>
      <w:r w:rsidRPr="00661C5C">
        <w:rPr>
          <w:rFonts w:ascii="Calibri" w:hAnsi="Calibri" w:cs="Calibri"/>
          <w:color w:val="70AD47" w:themeColor="accent6"/>
          <w:sz w:val="24"/>
          <w:szCs w:val="24"/>
          <w:u w:val="single"/>
        </w:rPr>
        <w:t>According to the BBC news, recently</w:t>
      </w:r>
      <w:r w:rsidR="003E73A5" w:rsidRPr="00661C5C">
        <w:rPr>
          <w:rFonts w:ascii="Calibri" w:hAnsi="Calibri" w:cs="Calibri"/>
          <w:color w:val="70AD47" w:themeColor="accent6"/>
          <w:sz w:val="24"/>
          <w:szCs w:val="24"/>
          <w:u w:val="single"/>
        </w:rPr>
        <w:t xml:space="preserve"> Google company has hit with a £1.26bn fine from EU over advertising, </w:t>
      </w:r>
      <w:r w:rsidR="005B1A59" w:rsidRPr="00661C5C">
        <w:rPr>
          <w:rFonts w:ascii="Calibri" w:hAnsi="Calibri" w:cs="Calibri"/>
          <w:color w:val="70AD47" w:themeColor="accent6"/>
          <w:sz w:val="24"/>
          <w:szCs w:val="24"/>
          <w:u w:val="single"/>
        </w:rPr>
        <w:t xml:space="preserve"> in this </w:t>
      </w:r>
      <w:r w:rsidR="005B1A59" w:rsidRPr="00661C5C">
        <w:rPr>
          <w:rFonts w:ascii="Calibri" w:hAnsi="Calibri" w:cs="Calibri"/>
          <w:noProof/>
          <w:color w:val="70AD47" w:themeColor="accent6"/>
          <w:sz w:val="24"/>
          <w:szCs w:val="24"/>
          <w:u w:val="single"/>
        </w:rPr>
        <w:t>case</w:t>
      </w:r>
      <w:r w:rsidR="00E90AC1" w:rsidRPr="00661C5C">
        <w:rPr>
          <w:rFonts w:ascii="Calibri" w:hAnsi="Calibri" w:cs="Calibri"/>
          <w:noProof/>
          <w:color w:val="70AD47" w:themeColor="accent6"/>
          <w:sz w:val="24"/>
          <w:szCs w:val="24"/>
          <w:u w:val="single"/>
        </w:rPr>
        <w:t>,</w:t>
      </w:r>
      <w:r w:rsidR="005B1A59" w:rsidRPr="00661C5C">
        <w:rPr>
          <w:rFonts w:ascii="Calibri" w:hAnsi="Calibri" w:cs="Calibri"/>
          <w:color w:val="70AD47" w:themeColor="accent6"/>
          <w:sz w:val="24"/>
          <w:szCs w:val="24"/>
          <w:u w:val="single"/>
        </w:rPr>
        <w:t xml:space="preserve"> Google abusing its </w:t>
      </w:r>
      <w:r w:rsidR="005B1A59" w:rsidRPr="00661C5C">
        <w:rPr>
          <w:rFonts w:ascii="Calibri" w:hAnsi="Calibri" w:cs="Calibri"/>
          <w:noProof/>
          <w:color w:val="70AD47" w:themeColor="accent6"/>
          <w:sz w:val="24"/>
          <w:szCs w:val="24"/>
          <w:u w:val="single"/>
        </w:rPr>
        <w:t>market</w:t>
      </w:r>
      <w:r w:rsidR="00E90AC1" w:rsidRPr="00661C5C">
        <w:rPr>
          <w:rFonts w:ascii="Calibri" w:hAnsi="Calibri" w:cs="Calibri"/>
          <w:noProof/>
          <w:color w:val="70AD47" w:themeColor="accent6"/>
          <w:sz w:val="24"/>
          <w:szCs w:val="24"/>
          <w:u w:val="single"/>
        </w:rPr>
        <w:t>-</w:t>
      </w:r>
      <w:r w:rsidR="005B1A59" w:rsidRPr="00661C5C">
        <w:rPr>
          <w:rFonts w:ascii="Calibri" w:hAnsi="Calibri" w:cs="Calibri"/>
          <w:noProof/>
          <w:color w:val="70AD47" w:themeColor="accent6"/>
          <w:sz w:val="24"/>
          <w:szCs w:val="24"/>
          <w:u w:val="single"/>
        </w:rPr>
        <w:t>dominating</w:t>
      </w:r>
      <w:r w:rsidR="005B1A59" w:rsidRPr="00661C5C">
        <w:rPr>
          <w:rFonts w:ascii="Calibri" w:hAnsi="Calibri" w:cs="Calibri"/>
          <w:color w:val="70AD47" w:themeColor="accent6"/>
          <w:sz w:val="24"/>
          <w:szCs w:val="24"/>
          <w:u w:val="single"/>
        </w:rPr>
        <w:t xml:space="preserve"> by restricting </w:t>
      </w:r>
      <w:r w:rsidR="005B1A59" w:rsidRPr="00661C5C">
        <w:rPr>
          <w:rFonts w:ascii="Calibri" w:hAnsi="Calibri" w:cs="Calibri"/>
          <w:noProof/>
          <w:color w:val="70AD47" w:themeColor="accent6"/>
          <w:sz w:val="24"/>
          <w:szCs w:val="24"/>
          <w:u w:val="single"/>
        </w:rPr>
        <w:t>third</w:t>
      </w:r>
      <w:r w:rsidR="00E90AC1" w:rsidRPr="00661C5C">
        <w:rPr>
          <w:rFonts w:ascii="Calibri" w:hAnsi="Calibri" w:cs="Calibri"/>
          <w:noProof/>
          <w:color w:val="70AD47" w:themeColor="accent6"/>
          <w:sz w:val="24"/>
          <w:szCs w:val="24"/>
          <w:u w:val="single"/>
        </w:rPr>
        <w:t>-</w:t>
      </w:r>
      <w:r w:rsidR="005B1A59" w:rsidRPr="00661C5C">
        <w:rPr>
          <w:rFonts w:ascii="Calibri" w:hAnsi="Calibri" w:cs="Calibri"/>
          <w:noProof/>
          <w:color w:val="70AD47" w:themeColor="accent6"/>
          <w:sz w:val="24"/>
          <w:szCs w:val="24"/>
          <w:u w:val="single"/>
        </w:rPr>
        <w:t>party</w:t>
      </w:r>
      <w:r w:rsidR="005B1A59" w:rsidRPr="00661C5C">
        <w:rPr>
          <w:rFonts w:ascii="Calibri" w:hAnsi="Calibri" w:cs="Calibri"/>
          <w:color w:val="70AD47" w:themeColor="accent6"/>
          <w:sz w:val="24"/>
          <w:szCs w:val="24"/>
          <w:u w:val="single"/>
        </w:rPr>
        <w:t xml:space="preserve"> </w:t>
      </w:r>
      <w:r w:rsidRPr="00661C5C">
        <w:rPr>
          <w:rFonts w:ascii="Calibri" w:hAnsi="Calibri" w:cs="Calibri"/>
          <w:color w:val="70AD47" w:themeColor="accent6"/>
          <w:sz w:val="24"/>
          <w:szCs w:val="24"/>
          <w:u w:val="single"/>
        </w:rPr>
        <w:t>competitors</w:t>
      </w:r>
      <w:r w:rsidR="005B1A59" w:rsidRPr="00661C5C">
        <w:rPr>
          <w:rFonts w:ascii="Calibri" w:hAnsi="Calibri" w:cs="Calibri"/>
          <w:color w:val="70AD47" w:themeColor="accent6"/>
          <w:sz w:val="24"/>
          <w:szCs w:val="24"/>
          <w:u w:val="single"/>
        </w:rPr>
        <w:t xml:space="preserve"> from displaying search </w:t>
      </w:r>
      <w:r w:rsidRPr="00661C5C">
        <w:rPr>
          <w:rFonts w:ascii="Calibri" w:hAnsi="Calibri" w:cs="Calibri"/>
          <w:color w:val="70AD47" w:themeColor="accent6"/>
          <w:sz w:val="24"/>
          <w:szCs w:val="24"/>
          <w:u w:val="single"/>
        </w:rPr>
        <w:t xml:space="preserve">advertisements, it is illegal </w:t>
      </w:r>
      <w:r w:rsidR="00FC6E4A" w:rsidRPr="00661C5C">
        <w:rPr>
          <w:rFonts w:ascii="Calibri" w:hAnsi="Calibri" w:cs="Calibri"/>
          <w:color w:val="70AD47" w:themeColor="accent6"/>
          <w:sz w:val="24"/>
          <w:szCs w:val="24"/>
          <w:u w:val="single"/>
        </w:rPr>
        <w:t>and anti-</w:t>
      </w:r>
      <w:r w:rsidR="00FC6E4A" w:rsidRPr="00661C5C">
        <w:rPr>
          <w:rFonts w:ascii="Calibri" w:hAnsi="Calibri" w:cs="Calibri"/>
          <w:color w:val="70AD47" w:themeColor="accent6"/>
          <w:sz w:val="24"/>
          <w:szCs w:val="24"/>
          <w:u w:val="single"/>
        </w:rPr>
        <w:lastRenderedPageBreak/>
        <w:t xml:space="preserve">trust rules under EU. It is the third EU fine within two years </w:t>
      </w:r>
      <w:r w:rsidR="00302A19" w:rsidRPr="00661C5C">
        <w:rPr>
          <w:rFonts w:ascii="Calibri" w:hAnsi="Calibri" w:cs="Calibri"/>
          <w:color w:val="70AD47" w:themeColor="accent6"/>
          <w:sz w:val="24"/>
          <w:szCs w:val="24"/>
          <w:u w:val="single"/>
        </w:rPr>
        <w:t>for</w:t>
      </w:r>
      <w:r w:rsidR="00FC6E4A" w:rsidRPr="00661C5C">
        <w:rPr>
          <w:rFonts w:ascii="Calibri" w:hAnsi="Calibri" w:cs="Calibri"/>
          <w:color w:val="70AD47" w:themeColor="accent6"/>
          <w:sz w:val="24"/>
          <w:szCs w:val="24"/>
          <w:u w:val="single"/>
        </w:rPr>
        <w:t xml:space="preserve"> Google</w:t>
      </w:r>
      <w:r w:rsidR="00444298" w:rsidRPr="00661C5C">
        <w:rPr>
          <w:rFonts w:ascii="Calibri" w:hAnsi="Calibri" w:cs="Calibri"/>
          <w:color w:val="70AD47" w:themeColor="accent6"/>
          <w:sz w:val="24"/>
          <w:szCs w:val="24"/>
          <w:u w:val="single"/>
        </w:rPr>
        <w:t xml:space="preserve">, </w:t>
      </w:r>
      <w:r w:rsidR="00143B3F" w:rsidRPr="00661C5C">
        <w:rPr>
          <w:rFonts w:ascii="Calibri" w:hAnsi="Calibri" w:cs="Calibri"/>
          <w:color w:val="70AD47" w:themeColor="accent6"/>
          <w:sz w:val="24"/>
          <w:szCs w:val="24"/>
          <w:u w:val="single"/>
        </w:rPr>
        <w:t xml:space="preserve">(BBC News, 2019). </w:t>
      </w:r>
      <w:bookmarkStart w:id="75" w:name="_Hlk4847567"/>
    </w:p>
    <w:p w:rsidR="00B353D7" w:rsidRPr="00661C5C" w:rsidRDefault="00B353D7" w:rsidP="00B353D7">
      <w:pPr>
        <w:pStyle w:val="ListParagraph"/>
        <w:jc w:val="both"/>
        <w:rPr>
          <w:rFonts w:ascii="Calibri" w:hAnsi="Calibri" w:cs="Calibri"/>
          <w:color w:val="70AD47" w:themeColor="accent6"/>
          <w:sz w:val="24"/>
          <w:szCs w:val="24"/>
          <w:u w:val="single"/>
        </w:rPr>
      </w:pPr>
    </w:p>
    <w:p w:rsidR="00B12940" w:rsidRPr="00661C5C" w:rsidRDefault="00B12940" w:rsidP="00B353D7">
      <w:pPr>
        <w:pStyle w:val="ListParagraph"/>
        <w:jc w:val="both"/>
        <w:rPr>
          <w:rFonts w:ascii="Calibri" w:hAnsi="Calibri" w:cs="Calibri"/>
          <w:color w:val="70AD47" w:themeColor="accent6"/>
          <w:sz w:val="24"/>
          <w:szCs w:val="24"/>
          <w:u w:val="single"/>
        </w:rPr>
      </w:pPr>
      <w:r w:rsidRPr="00661C5C">
        <w:rPr>
          <w:rFonts w:ascii="Calibri" w:hAnsi="Calibri" w:cs="Calibri"/>
          <w:color w:val="70AD47" w:themeColor="accent6"/>
          <w:sz w:val="24"/>
          <w:szCs w:val="24"/>
          <w:u w:val="single"/>
        </w:rPr>
        <w:t xml:space="preserve">As a report on The Guardian, Google recently announced six principles of ethical AI, but </w:t>
      </w:r>
      <w:r w:rsidRPr="00661C5C">
        <w:rPr>
          <w:rFonts w:ascii="Calibri" w:hAnsi="Calibri" w:cs="Calibri"/>
          <w:noProof/>
          <w:color w:val="70AD47" w:themeColor="accent6"/>
          <w:sz w:val="24"/>
          <w:szCs w:val="24"/>
          <w:u w:val="single"/>
        </w:rPr>
        <w:t>still</w:t>
      </w:r>
      <w:r w:rsidR="007A0D16" w:rsidRPr="00661C5C">
        <w:rPr>
          <w:rFonts w:ascii="Calibri" w:hAnsi="Calibri" w:cs="Calibri"/>
          <w:noProof/>
          <w:color w:val="70AD47" w:themeColor="accent6"/>
          <w:sz w:val="24"/>
          <w:szCs w:val="24"/>
          <w:u w:val="single"/>
        </w:rPr>
        <w:t>,</w:t>
      </w:r>
      <w:r w:rsidRPr="00661C5C">
        <w:rPr>
          <w:rFonts w:ascii="Calibri" w:hAnsi="Calibri" w:cs="Calibri"/>
          <w:color w:val="70AD47" w:themeColor="accent6"/>
          <w:sz w:val="24"/>
          <w:szCs w:val="24"/>
          <w:u w:val="single"/>
        </w:rPr>
        <w:t xml:space="preserve"> there is a huge gaps international expectations: profiting from “</w:t>
      </w:r>
      <w:r w:rsidRPr="00661C5C">
        <w:rPr>
          <w:rFonts w:ascii="Calibri" w:hAnsi="Calibri" w:cs="Calibri"/>
          <w:noProof/>
          <w:color w:val="70AD47" w:themeColor="accent6"/>
          <w:sz w:val="24"/>
          <w:szCs w:val="24"/>
          <w:u w:val="single"/>
        </w:rPr>
        <w:t>no</w:t>
      </w:r>
      <w:r w:rsidR="007A0D16" w:rsidRPr="00661C5C">
        <w:rPr>
          <w:rFonts w:ascii="Calibri" w:hAnsi="Calibri" w:cs="Calibri"/>
          <w:noProof/>
          <w:color w:val="70AD47" w:themeColor="accent6"/>
          <w:sz w:val="24"/>
          <w:szCs w:val="24"/>
          <w:u w:val="single"/>
        </w:rPr>
        <w:t>n</w:t>
      </w:r>
      <w:r w:rsidRPr="00661C5C">
        <w:rPr>
          <w:rFonts w:ascii="Calibri" w:hAnsi="Calibri" w:cs="Calibri"/>
          <w:noProof/>
          <w:color w:val="70AD47" w:themeColor="accent6"/>
          <w:sz w:val="24"/>
          <w:szCs w:val="24"/>
          <w:u w:val="single"/>
        </w:rPr>
        <w:t>-lethal</w:t>
      </w:r>
      <w:r w:rsidRPr="00661C5C">
        <w:rPr>
          <w:rFonts w:ascii="Calibri" w:hAnsi="Calibri" w:cs="Calibri"/>
          <w:color w:val="70AD47" w:themeColor="accent6"/>
          <w:sz w:val="24"/>
          <w:szCs w:val="24"/>
          <w:u w:val="single"/>
        </w:rPr>
        <w:t>” defence technology, (the Guardian, 2018</w:t>
      </w:r>
      <w:r w:rsidR="00F825F5" w:rsidRPr="00661C5C">
        <w:rPr>
          <w:rFonts w:ascii="Calibri" w:hAnsi="Calibri" w:cs="Calibri"/>
          <w:color w:val="70AD47" w:themeColor="accent6"/>
          <w:sz w:val="24"/>
          <w:szCs w:val="24"/>
          <w:u w:val="single"/>
        </w:rPr>
        <w:t>).</w:t>
      </w:r>
    </w:p>
    <w:p w:rsidR="00834850" w:rsidRPr="00661C5C" w:rsidRDefault="00834850" w:rsidP="00834850">
      <w:pPr>
        <w:pStyle w:val="ListParagraph"/>
        <w:ind w:left="644"/>
        <w:jc w:val="both"/>
        <w:rPr>
          <w:rFonts w:ascii="Calibri" w:hAnsi="Calibri" w:cs="Calibri"/>
          <w:sz w:val="24"/>
          <w:szCs w:val="24"/>
        </w:rPr>
      </w:pPr>
    </w:p>
    <w:p w:rsidR="00B12940" w:rsidRPr="00661C5C" w:rsidRDefault="00B12940" w:rsidP="00834850">
      <w:pPr>
        <w:pStyle w:val="ListParagraph"/>
        <w:ind w:left="644"/>
        <w:jc w:val="both"/>
        <w:rPr>
          <w:rFonts w:ascii="Calibri" w:hAnsi="Calibri" w:cs="Calibri"/>
          <w:sz w:val="24"/>
          <w:szCs w:val="24"/>
          <w:u w:val="single"/>
        </w:rPr>
      </w:pPr>
      <w:bookmarkStart w:id="76" w:name="_Hlk5197801"/>
      <w:bookmarkStart w:id="77" w:name="_Hlk5194715"/>
    </w:p>
    <w:p w:rsidR="00BB24E5" w:rsidRDefault="0066524F" w:rsidP="0066524F">
      <w:pPr>
        <w:pStyle w:val="Heading1"/>
        <w:numPr>
          <w:ilvl w:val="0"/>
          <w:numId w:val="24"/>
        </w:numPr>
      </w:pPr>
      <w:bookmarkStart w:id="78" w:name="_Toc5314062"/>
      <w:bookmarkEnd w:id="76"/>
      <w:r>
        <w:t xml:space="preserve">1. </w:t>
      </w:r>
      <w:r>
        <w:t>Cultural norms needs to be success in the organisation</w:t>
      </w:r>
      <w:r>
        <w:t>:</w:t>
      </w:r>
      <w:bookmarkEnd w:id="78"/>
    </w:p>
    <w:p w:rsidR="00BB24E5" w:rsidRPr="00BB24E5" w:rsidRDefault="00BB24E5" w:rsidP="0066524F">
      <w:pPr>
        <w:pStyle w:val="NormalWeb"/>
        <w:spacing w:before="144" w:beforeAutospacing="0" w:after="0" w:afterAutospacing="0"/>
        <w:rPr>
          <w:sz w:val="20"/>
          <w:szCs w:val="20"/>
        </w:rPr>
      </w:pPr>
      <w:r w:rsidRPr="00B55617">
        <w:rPr>
          <w:rFonts w:asciiTheme="minorHAnsi" w:eastAsiaTheme="minorEastAsia" w:hAnsi="Myriad Pro" w:cstheme="minorBidi"/>
          <w:color w:val="000000" w:themeColor="text1"/>
          <w:kern w:val="24"/>
          <w:highlight w:val="red"/>
        </w:rPr>
        <w:t>An explanation of how you would need to behave to fit in with cultural norms and be successful in the organisation.</w:t>
      </w:r>
      <w:r w:rsidR="0066524F" w:rsidRPr="00B55617">
        <w:rPr>
          <w:rFonts w:asciiTheme="minorHAnsi" w:eastAsiaTheme="minorEastAsia" w:hAnsi="Myriad Pro" w:cstheme="minorBidi"/>
          <w:color w:val="000000" w:themeColor="text1"/>
          <w:kern w:val="24"/>
          <w:highlight w:val="red"/>
        </w:rPr>
        <w:t xml:space="preserve">     </w:t>
      </w:r>
      <w:r w:rsidRPr="00BB24E5">
        <w:rPr>
          <w:rFonts w:eastAsiaTheme="minorEastAsia" w:hAnsi="Myriad Pro"/>
          <w:i/>
          <w:iCs/>
          <w:color w:val="000000" w:themeColor="text1"/>
          <w:kern w:val="24"/>
          <w:sz w:val="20"/>
          <w:szCs w:val="20"/>
          <w:highlight w:val="red"/>
        </w:rPr>
        <w:t>Compare your values, beliefs and attitudes with those of the organisation.</w:t>
      </w:r>
      <w:r w:rsidRPr="00BB24E5">
        <w:rPr>
          <w:rFonts w:eastAsiaTheme="minorEastAsia" w:hAnsi="Myriad Pro"/>
          <w:i/>
          <w:iCs/>
          <w:color w:val="000000" w:themeColor="text1"/>
          <w:kern w:val="24"/>
          <w:sz w:val="20"/>
          <w:szCs w:val="20"/>
        </w:rPr>
        <w:t xml:space="preserve"> </w:t>
      </w:r>
    </w:p>
    <w:p w:rsidR="00EE0362" w:rsidRDefault="00EE0362" w:rsidP="00BB24E5">
      <w:pPr>
        <w:pStyle w:val="ListParagraph"/>
        <w:jc w:val="both"/>
        <w:rPr>
          <w:rFonts w:ascii="Calibri" w:hAnsi="Calibri" w:cs="Calibri"/>
          <w:sz w:val="24"/>
          <w:szCs w:val="24"/>
        </w:rPr>
      </w:pPr>
    </w:p>
    <w:p w:rsidR="0066524F" w:rsidRPr="00BB24E5" w:rsidRDefault="00F34128" w:rsidP="00BB24E5">
      <w:pPr>
        <w:pStyle w:val="ListParagraph"/>
        <w:jc w:val="both"/>
        <w:rPr>
          <w:rFonts w:ascii="Calibri" w:hAnsi="Calibri" w:cs="Calibri"/>
          <w:sz w:val="24"/>
          <w:szCs w:val="24"/>
        </w:rPr>
      </w:pPr>
      <w:r>
        <w:rPr>
          <w:rFonts w:ascii="Calibri" w:hAnsi="Calibri" w:cs="Calibri"/>
          <w:sz w:val="24"/>
          <w:szCs w:val="24"/>
        </w:rPr>
        <w:t>A</w:t>
      </w:r>
      <w:r>
        <w:rPr>
          <w:rFonts w:ascii="Calibri" w:hAnsi="Calibri" w:cs="Calibri"/>
          <w:sz w:val="24"/>
          <w:szCs w:val="24"/>
        </w:rPr>
        <w:t xml:space="preserve">s a candidate </w:t>
      </w:r>
      <w:r>
        <w:rPr>
          <w:rFonts w:ascii="Calibri" w:hAnsi="Calibri" w:cs="Calibri"/>
          <w:sz w:val="24"/>
          <w:szCs w:val="24"/>
        </w:rPr>
        <w:t>t</w:t>
      </w:r>
      <w:r w:rsidR="0066524F">
        <w:rPr>
          <w:rFonts w:ascii="Calibri" w:hAnsi="Calibri" w:cs="Calibri"/>
          <w:sz w:val="24"/>
          <w:szCs w:val="24"/>
        </w:rPr>
        <w:t xml:space="preserve">o be successful in an organisation like Google, the positive cultural norms </w:t>
      </w:r>
      <w:r>
        <w:rPr>
          <w:rFonts w:ascii="Calibri" w:hAnsi="Calibri" w:cs="Calibri"/>
          <w:sz w:val="24"/>
          <w:szCs w:val="24"/>
        </w:rPr>
        <w:t xml:space="preserve">and its values need to behave. But the cultural values </w:t>
      </w:r>
      <w:r w:rsidR="00553911">
        <w:rPr>
          <w:rFonts w:ascii="Calibri" w:hAnsi="Calibri" w:cs="Calibri"/>
          <w:sz w:val="24"/>
          <w:szCs w:val="24"/>
        </w:rPr>
        <w:t>need to be align with</w:t>
      </w:r>
      <w:r>
        <w:rPr>
          <w:rFonts w:ascii="Calibri" w:hAnsi="Calibri" w:cs="Calibri"/>
          <w:sz w:val="24"/>
          <w:szCs w:val="24"/>
        </w:rPr>
        <w:t xml:space="preserve"> </w:t>
      </w:r>
      <w:r w:rsidR="00553911">
        <w:rPr>
          <w:rFonts w:ascii="Calibri" w:hAnsi="Calibri" w:cs="Calibri"/>
          <w:sz w:val="24"/>
          <w:szCs w:val="24"/>
        </w:rPr>
        <w:t>high quality customer service ,</w:t>
      </w:r>
      <w:r w:rsidR="00553911" w:rsidRPr="00553911">
        <w:rPr>
          <w:rFonts w:ascii="Calibri" w:hAnsi="Calibri" w:cs="Calibri"/>
          <w:sz w:val="24"/>
          <w:szCs w:val="24"/>
        </w:rPr>
        <w:t xml:space="preserve"> </w:t>
      </w:r>
      <w:r w:rsidR="00553911">
        <w:rPr>
          <w:rFonts w:ascii="Calibri" w:hAnsi="Calibri" w:cs="Calibri"/>
          <w:sz w:val="24"/>
          <w:szCs w:val="24"/>
        </w:rPr>
        <w:t>enjoy</w:t>
      </w:r>
      <w:r w:rsidR="00553911">
        <w:rPr>
          <w:rFonts w:ascii="Calibri" w:hAnsi="Calibri" w:cs="Calibri"/>
          <w:sz w:val="24"/>
          <w:szCs w:val="24"/>
        </w:rPr>
        <w:t xml:space="preserve"> with team work and sharing ideas need to be focused which might be help to solve the  raising antitrust environment inside and outside of the company</w:t>
      </w:r>
      <w:r w:rsidR="00E115BB">
        <w:rPr>
          <w:rFonts w:ascii="Calibri" w:hAnsi="Calibri" w:cs="Calibri"/>
          <w:sz w:val="24"/>
          <w:szCs w:val="24"/>
        </w:rPr>
        <w:t>.</w:t>
      </w:r>
      <w:r w:rsidR="00B633EF">
        <w:rPr>
          <w:rFonts w:ascii="Calibri" w:hAnsi="Calibri" w:cs="Calibri"/>
          <w:sz w:val="24"/>
          <w:szCs w:val="24"/>
        </w:rPr>
        <w:t xml:space="preserve"> Trust</w:t>
      </w:r>
      <w:r w:rsidR="003809CF">
        <w:rPr>
          <w:rFonts w:ascii="Calibri" w:hAnsi="Calibri" w:cs="Calibri"/>
          <w:sz w:val="24"/>
          <w:szCs w:val="24"/>
        </w:rPr>
        <w:t xml:space="preserve"> is one of the one of the main cultural value of the Google</w:t>
      </w:r>
      <w:r w:rsidR="00B633EF">
        <w:rPr>
          <w:rFonts w:ascii="Calibri" w:hAnsi="Calibri" w:cs="Calibri"/>
          <w:sz w:val="24"/>
          <w:szCs w:val="24"/>
        </w:rPr>
        <w:t xml:space="preserve"> play an significant role for the creativity and innovations inside the organisation but the issues like employees </w:t>
      </w:r>
      <w:r w:rsidR="003809CF">
        <w:rPr>
          <w:rFonts w:ascii="Calibri" w:hAnsi="Calibri" w:cs="Calibri"/>
          <w:sz w:val="24"/>
          <w:szCs w:val="24"/>
        </w:rPr>
        <w:t>dismissal</w:t>
      </w:r>
      <w:r w:rsidR="00B633EF">
        <w:rPr>
          <w:rFonts w:ascii="Calibri" w:hAnsi="Calibri" w:cs="Calibri"/>
          <w:sz w:val="24"/>
          <w:szCs w:val="24"/>
        </w:rPr>
        <w:t xml:space="preserve"> within the organisation with </w:t>
      </w:r>
      <w:r w:rsidR="003809CF">
        <w:rPr>
          <w:rFonts w:ascii="Calibri" w:hAnsi="Calibri" w:cs="Calibri"/>
          <w:sz w:val="24"/>
          <w:szCs w:val="24"/>
        </w:rPr>
        <w:t xml:space="preserve">a </w:t>
      </w:r>
      <w:r w:rsidR="00B633EF">
        <w:rPr>
          <w:rFonts w:ascii="Calibri" w:hAnsi="Calibri" w:cs="Calibri"/>
          <w:sz w:val="24"/>
          <w:szCs w:val="24"/>
        </w:rPr>
        <w:t xml:space="preserve">bias creates a huge gap of trust in between employee and management </w:t>
      </w:r>
      <w:r w:rsidR="003809CF">
        <w:rPr>
          <w:rFonts w:ascii="Calibri" w:hAnsi="Calibri" w:cs="Calibri"/>
          <w:sz w:val="24"/>
          <w:szCs w:val="24"/>
        </w:rPr>
        <w:t>which</w:t>
      </w:r>
      <w:r w:rsidR="00B633EF">
        <w:rPr>
          <w:rFonts w:ascii="Calibri" w:hAnsi="Calibri" w:cs="Calibri"/>
          <w:sz w:val="24"/>
          <w:szCs w:val="24"/>
        </w:rPr>
        <w:t xml:space="preserve"> directly impacts on the efficiency of organisation. </w:t>
      </w:r>
      <w:r w:rsidR="00B55617">
        <w:rPr>
          <w:rFonts w:ascii="Calibri" w:hAnsi="Calibri" w:cs="Calibri"/>
          <w:sz w:val="24"/>
          <w:szCs w:val="24"/>
        </w:rPr>
        <w:t>T</w:t>
      </w:r>
      <w:r w:rsidR="003809CF">
        <w:rPr>
          <w:rFonts w:ascii="Calibri" w:hAnsi="Calibri" w:cs="Calibri"/>
          <w:sz w:val="24"/>
          <w:szCs w:val="24"/>
        </w:rPr>
        <w:t xml:space="preserve">he </w:t>
      </w:r>
      <w:r w:rsidR="00B55617">
        <w:rPr>
          <w:rFonts w:ascii="Calibri" w:hAnsi="Calibri" w:cs="Calibri"/>
          <w:sz w:val="24"/>
          <w:szCs w:val="24"/>
        </w:rPr>
        <w:t xml:space="preserve">unethical behaviour like the </w:t>
      </w:r>
      <w:r w:rsidR="003809CF">
        <w:rPr>
          <w:rFonts w:ascii="Calibri" w:hAnsi="Calibri" w:cs="Calibri"/>
          <w:sz w:val="24"/>
          <w:szCs w:val="24"/>
        </w:rPr>
        <w:t xml:space="preserve">antitrust issues </w:t>
      </w:r>
      <w:r w:rsidR="00B55617">
        <w:rPr>
          <w:rFonts w:ascii="Calibri" w:hAnsi="Calibri" w:cs="Calibri"/>
          <w:sz w:val="24"/>
          <w:szCs w:val="24"/>
        </w:rPr>
        <w:t xml:space="preserve">raised </w:t>
      </w:r>
      <w:r w:rsidR="003809CF">
        <w:rPr>
          <w:rFonts w:ascii="Calibri" w:hAnsi="Calibri" w:cs="Calibri"/>
          <w:sz w:val="24"/>
          <w:szCs w:val="24"/>
        </w:rPr>
        <w:t xml:space="preserve">in the international  market also directly impacts on its global business and profit </w:t>
      </w:r>
      <w:r w:rsidR="00B55617">
        <w:rPr>
          <w:rFonts w:ascii="Calibri" w:hAnsi="Calibri" w:cs="Calibri"/>
          <w:sz w:val="24"/>
          <w:szCs w:val="24"/>
        </w:rPr>
        <w:t xml:space="preserve"> of company, </w:t>
      </w:r>
      <w:r w:rsidR="003809CF">
        <w:rPr>
          <w:rFonts w:ascii="Calibri" w:hAnsi="Calibri" w:cs="Calibri"/>
          <w:sz w:val="24"/>
          <w:szCs w:val="24"/>
        </w:rPr>
        <w:t xml:space="preserve">which is </w:t>
      </w:r>
      <w:r w:rsidR="00B55617">
        <w:rPr>
          <w:rFonts w:ascii="Calibri" w:hAnsi="Calibri" w:cs="Calibri"/>
          <w:sz w:val="24"/>
          <w:szCs w:val="24"/>
        </w:rPr>
        <w:t xml:space="preserve">directly </w:t>
      </w:r>
      <w:r w:rsidR="003809CF">
        <w:rPr>
          <w:rFonts w:ascii="Calibri" w:hAnsi="Calibri" w:cs="Calibri"/>
          <w:sz w:val="24"/>
          <w:szCs w:val="24"/>
        </w:rPr>
        <w:t xml:space="preserve">concern with  </w:t>
      </w:r>
      <w:r w:rsidR="00B55617">
        <w:rPr>
          <w:rFonts w:ascii="Calibri" w:hAnsi="Calibri" w:cs="Calibri"/>
          <w:sz w:val="24"/>
          <w:szCs w:val="24"/>
        </w:rPr>
        <w:t xml:space="preserve">organisational culture. </w:t>
      </w:r>
    </w:p>
    <w:bookmarkEnd w:id="75"/>
    <w:bookmarkEnd w:id="77"/>
    <w:p w:rsidR="00E438DA" w:rsidRPr="0049464B" w:rsidRDefault="00E438DA" w:rsidP="0049464B">
      <w:pPr>
        <w:jc w:val="both"/>
        <w:rPr>
          <w:rFonts w:ascii="Calibri" w:eastAsiaTheme="minorEastAsia" w:hAnsi="Calibri" w:cs="Calibri"/>
          <w:b/>
          <w:kern w:val="24"/>
          <w:sz w:val="24"/>
          <w:szCs w:val="24"/>
          <w:u w:val="single"/>
          <w:lang w:eastAsia="en-GB"/>
        </w:rPr>
      </w:pPr>
    </w:p>
    <w:p w:rsidR="00703B75" w:rsidRPr="00762EE1" w:rsidRDefault="007B4DE0" w:rsidP="00703B75">
      <w:pPr>
        <w:pStyle w:val="Heading1"/>
        <w:rPr>
          <w:rFonts w:ascii="Calibri" w:eastAsiaTheme="minorEastAsia" w:hAnsi="Calibri" w:cs="Calibri"/>
          <w:lang w:eastAsia="en-GB"/>
        </w:rPr>
      </w:pPr>
      <w:bookmarkStart w:id="79" w:name="_Toc5186685"/>
      <w:bookmarkStart w:id="80" w:name="_Toc5314063"/>
      <w:r>
        <w:rPr>
          <w:rFonts w:ascii="Calibri" w:eastAsiaTheme="minorEastAsia" w:hAnsi="Calibri" w:cs="Calibri"/>
          <w:lang w:eastAsia="en-GB"/>
        </w:rPr>
        <w:t xml:space="preserve">5.1 </w:t>
      </w:r>
      <w:r w:rsidR="00E438DA" w:rsidRPr="00762EE1">
        <w:rPr>
          <w:rFonts w:ascii="Calibri" w:eastAsiaTheme="minorEastAsia" w:hAnsi="Calibri" w:cs="Calibri"/>
          <w:lang w:eastAsia="en-GB"/>
        </w:rPr>
        <w:t>Comparison of Google and Sainsbury workplace culture</w:t>
      </w:r>
      <w:r w:rsidR="00703B75" w:rsidRPr="00762EE1">
        <w:rPr>
          <w:rFonts w:ascii="Calibri" w:eastAsiaTheme="minorEastAsia" w:hAnsi="Calibri" w:cs="Calibri"/>
          <w:lang w:eastAsia="en-GB"/>
        </w:rPr>
        <w:t>:</w:t>
      </w:r>
      <w:bookmarkEnd w:id="79"/>
      <w:bookmarkEnd w:id="80"/>
    </w:p>
    <w:p w:rsidR="00703B75" w:rsidRPr="00762EE1" w:rsidRDefault="00703B75" w:rsidP="00DB3467">
      <w:pPr>
        <w:pStyle w:val="ListParagraph"/>
        <w:ind w:left="644"/>
        <w:jc w:val="both"/>
        <w:rPr>
          <w:rFonts w:ascii="Calibri" w:eastAsiaTheme="minorEastAsia" w:hAnsi="Calibri" w:cs="Calibri"/>
          <w:b/>
          <w:kern w:val="24"/>
          <w:sz w:val="24"/>
          <w:szCs w:val="24"/>
          <w:u w:val="single"/>
          <w:lang w:eastAsia="en-GB"/>
        </w:rPr>
      </w:pPr>
    </w:p>
    <w:p w:rsidR="00974E1F" w:rsidRPr="00762EE1" w:rsidRDefault="00515445" w:rsidP="000E1B22">
      <w:pPr>
        <w:pStyle w:val="ListParagraph"/>
        <w:ind w:left="644"/>
        <w:jc w:val="both"/>
        <w:rPr>
          <w:rFonts w:ascii="Calibri" w:eastAsiaTheme="minorEastAsia" w:hAnsi="Calibri" w:cs="Calibri"/>
          <w:kern w:val="24"/>
          <w:sz w:val="24"/>
          <w:szCs w:val="24"/>
          <w:u w:val="single"/>
          <w:lang w:eastAsia="en-GB"/>
        </w:rPr>
      </w:pPr>
      <w:r w:rsidRPr="00762EE1">
        <w:rPr>
          <w:rFonts w:ascii="Calibri" w:eastAsiaTheme="minorEastAsia" w:hAnsi="Calibri" w:cs="Calibri"/>
          <w:kern w:val="24"/>
          <w:sz w:val="24"/>
          <w:szCs w:val="24"/>
          <w:u w:val="single"/>
          <w:lang w:eastAsia="en-GB"/>
        </w:rPr>
        <w:t xml:space="preserve">Google became one of </w:t>
      </w:r>
      <w:r w:rsidRPr="007A0D16">
        <w:rPr>
          <w:rFonts w:ascii="Calibri" w:eastAsiaTheme="minorEastAsia" w:hAnsi="Calibri" w:cs="Calibri"/>
          <w:noProof/>
          <w:kern w:val="24"/>
          <w:sz w:val="24"/>
          <w:szCs w:val="24"/>
          <w:u w:val="single"/>
          <w:lang w:eastAsia="en-GB"/>
        </w:rPr>
        <w:t>the most</w:t>
      </w:r>
      <w:r w:rsidRPr="00762EE1">
        <w:rPr>
          <w:rFonts w:ascii="Calibri" w:eastAsiaTheme="minorEastAsia" w:hAnsi="Calibri" w:cs="Calibri"/>
          <w:kern w:val="24"/>
          <w:sz w:val="24"/>
          <w:szCs w:val="24"/>
          <w:u w:val="single"/>
          <w:lang w:eastAsia="en-GB"/>
        </w:rPr>
        <w:t xml:space="preserve"> successful company in world because of its values, beliefs and core principles. The culture of the Google is differs than traditional business </w:t>
      </w:r>
      <w:r w:rsidRPr="007A0D16">
        <w:rPr>
          <w:rFonts w:ascii="Calibri" w:eastAsiaTheme="minorEastAsia" w:hAnsi="Calibri" w:cs="Calibri"/>
          <w:noProof/>
          <w:kern w:val="24"/>
          <w:sz w:val="24"/>
          <w:szCs w:val="24"/>
          <w:u w:val="single"/>
          <w:lang w:eastAsia="en-GB"/>
        </w:rPr>
        <w:t>concepts</w:t>
      </w:r>
      <w:r w:rsidRPr="00762EE1">
        <w:rPr>
          <w:rFonts w:ascii="Calibri" w:eastAsiaTheme="minorEastAsia" w:hAnsi="Calibri" w:cs="Calibri"/>
          <w:kern w:val="24"/>
          <w:sz w:val="24"/>
          <w:szCs w:val="24"/>
          <w:u w:val="single"/>
          <w:lang w:eastAsia="en-GB"/>
        </w:rPr>
        <w:t xml:space="preserve"> </w:t>
      </w:r>
      <w:r w:rsidR="005B3A9A" w:rsidRPr="00762EE1">
        <w:rPr>
          <w:rFonts w:ascii="Calibri" w:eastAsiaTheme="minorEastAsia" w:hAnsi="Calibri" w:cs="Calibri"/>
          <w:kern w:val="24"/>
          <w:sz w:val="24"/>
          <w:szCs w:val="24"/>
          <w:u w:val="single"/>
          <w:lang w:eastAsia="en-GB"/>
        </w:rPr>
        <w:t xml:space="preserve">because there are so much freedom for their employee,  positive team, and creative work environment that supports for the new innovation and research, such a things make Google culture unique and different than other companies. </w:t>
      </w:r>
      <w:r w:rsidR="0084708B" w:rsidRPr="00762EE1">
        <w:rPr>
          <w:rFonts w:ascii="Calibri" w:eastAsiaTheme="minorEastAsia" w:hAnsi="Calibri" w:cs="Calibri"/>
          <w:kern w:val="24"/>
          <w:sz w:val="24"/>
          <w:szCs w:val="24"/>
          <w:u w:val="single"/>
          <w:lang w:eastAsia="en-GB"/>
        </w:rPr>
        <w:t xml:space="preserve">There </w:t>
      </w:r>
      <w:r w:rsidR="00CF36B1" w:rsidRPr="00762EE1">
        <w:rPr>
          <w:rFonts w:ascii="Calibri" w:eastAsiaTheme="minorEastAsia" w:hAnsi="Calibri" w:cs="Calibri"/>
          <w:kern w:val="24"/>
          <w:sz w:val="24"/>
          <w:szCs w:val="24"/>
          <w:u w:val="single"/>
          <w:lang w:eastAsia="en-GB"/>
        </w:rPr>
        <w:t>ar</w:t>
      </w:r>
      <w:r w:rsidR="0084708B" w:rsidRPr="00762EE1">
        <w:rPr>
          <w:rFonts w:ascii="Calibri" w:eastAsiaTheme="minorEastAsia" w:hAnsi="Calibri" w:cs="Calibri"/>
          <w:kern w:val="24"/>
          <w:sz w:val="24"/>
          <w:szCs w:val="24"/>
          <w:u w:val="single"/>
          <w:lang w:eastAsia="en-GB"/>
        </w:rPr>
        <w:t xml:space="preserve">e some </w:t>
      </w:r>
      <w:r w:rsidR="00CF36B1" w:rsidRPr="00762EE1">
        <w:rPr>
          <w:rFonts w:ascii="Calibri" w:eastAsiaTheme="minorEastAsia" w:hAnsi="Calibri" w:cs="Calibri"/>
          <w:kern w:val="24"/>
          <w:sz w:val="24"/>
          <w:szCs w:val="24"/>
          <w:u w:val="single"/>
          <w:lang w:eastAsia="en-GB"/>
        </w:rPr>
        <w:t xml:space="preserve">merits and </w:t>
      </w:r>
      <w:r w:rsidR="00CF36B1" w:rsidRPr="007A0D16">
        <w:rPr>
          <w:rFonts w:ascii="Calibri" w:eastAsiaTheme="minorEastAsia" w:hAnsi="Calibri" w:cs="Calibri"/>
          <w:noProof/>
          <w:kern w:val="24"/>
          <w:sz w:val="24"/>
          <w:szCs w:val="24"/>
          <w:u w:val="single"/>
          <w:lang w:eastAsia="en-GB"/>
        </w:rPr>
        <w:t>demerits and</w:t>
      </w:r>
      <w:r w:rsidR="00CF36B1" w:rsidRPr="00762EE1">
        <w:rPr>
          <w:rFonts w:ascii="Calibri" w:eastAsiaTheme="minorEastAsia" w:hAnsi="Calibri" w:cs="Calibri"/>
          <w:kern w:val="24"/>
          <w:sz w:val="24"/>
          <w:szCs w:val="24"/>
          <w:u w:val="single"/>
          <w:lang w:eastAsia="en-GB"/>
        </w:rPr>
        <w:t xml:space="preserve"> </w:t>
      </w:r>
      <w:r w:rsidR="005C6FC1">
        <w:rPr>
          <w:rFonts w:ascii="Calibri" w:eastAsiaTheme="minorEastAsia" w:hAnsi="Calibri" w:cs="Calibri"/>
          <w:kern w:val="24"/>
          <w:sz w:val="24"/>
          <w:szCs w:val="24"/>
          <w:u w:val="single"/>
          <w:lang w:eastAsia="en-GB"/>
        </w:rPr>
        <w:t xml:space="preserve">also appeared </w:t>
      </w:r>
      <w:r w:rsidR="00CF36B1" w:rsidRPr="00762EE1">
        <w:rPr>
          <w:rFonts w:ascii="Calibri" w:eastAsiaTheme="minorEastAsia" w:hAnsi="Calibri" w:cs="Calibri"/>
          <w:kern w:val="24"/>
          <w:sz w:val="24"/>
          <w:szCs w:val="24"/>
          <w:u w:val="single"/>
          <w:lang w:eastAsia="en-GB"/>
        </w:rPr>
        <w:t>so many challenges during the application</w:t>
      </w:r>
      <w:r w:rsidR="005C6FC1" w:rsidRPr="007A0D16">
        <w:rPr>
          <w:rFonts w:ascii="Calibri" w:eastAsiaTheme="minorEastAsia" w:hAnsi="Calibri" w:cs="Calibri"/>
          <w:noProof/>
          <w:kern w:val="24"/>
          <w:sz w:val="24"/>
          <w:szCs w:val="24"/>
          <w:u w:val="single"/>
          <w:lang w:eastAsia="en-GB"/>
        </w:rPr>
        <w:t>.</w:t>
      </w:r>
      <w:r w:rsidR="007A0D16">
        <w:rPr>
          <w:rFonts w:ascii="Calibri" w:eastAsiaTheme="minorEastAsia" w:hAnsi="Calibri" w:cs="Calibri"/>
          <w:noProof/>
          <w:kern w:val="24"/>
          <w:sz w:val="24"/>
          <w:szCs w:val="24"/>
          <w:u w:val="single"/>
          <w:lang w:eastAsia="en-GB"/>
        </w:rPr>
        <w:t xml:space="preserve"> </w:t>
      </w:r>
      <w:r w:rsidR="005C6FC1" w:rsidRPr="007A0D16">
        <w:rPr>
          <w:rFonts w:ascii="Calibri" w:eastAsiaTheme="minorEastAsia" w:hAnsi="Calibri" w:cs="Calibri"/>
          <w:noProof/>
          <w:kern w:val="24"/>
          <w:sz w:val="24"/>
          <w:szCs w:val="24"/>
          <w:u w:val="single"/>
          <w:lang w:eastAsia="en-GB"/>
        </w:rPr>
        <w:t>as</w:t>
      </w:r>
      <w:r w:rsidR="005C6FC1">
        <w:rPr>
          <w:rFonts w:ascii="Calibri" w:eastAsiaTheme="minorEastAsia" w:hAnsi="Calibri" w:cs="Calibri"/>
          <w:kern w:val="24"/>
          <w:sz w:val="24"/>
          <w:szCs w:val="24"/>
          <w:u w:val="single"/>
          <w:lang w:eastAsia="en-GB"/>
        </w:rPr>
        <w:t xml:space="preserve"> doing global</w:t>
      </w:r>
      <w:r w:rsidR="00CF36B1" w:rsidRPr="00762EE1">
        <w:rPr>
          <w:rFonts w:ascii="Calibri" w:eastAsiaTheme="minorEastAsia" w:hAnsi="Calibri" w:cs="Calibri"/>
          <w:kern w:val="24"/>
          <w:sz w:val="24"/>
          <w:szCs w:val="24"/>
          <w:u w:val="single"/>
          <w:lang w:eastAsia="en-GB"/>
        </w:rPr>
        <w:t xml:space="preserve"> </w:t>
      </w:r>
      <w:r w:rsidR="00974E1F" w:rsidRPr="00762EE1">
        <w:rPr>
          <w:rFonts w:ascii="Calibri" w:eastAsiaTheme="minorEastAsia" w:hAnsi="Calibri" w:cs="Calibri"/>
          <w:kern w:val="24"/>
          <w:sz w:val="24"/>
          <w:szCs w:val="24"/>
          <w:u w:val="single"/>
          <w:lang w:eastAsia="en-GB"/>
        </w:rPr>
        <w:t>business</w:t>
      </w:r>
      <w:r w:rsidR="00CF36B1" w:rsidRPr="00762EE1">
        <w:rPr>
          <w:rFonts w:ascii="Calibri" w:eastAsiaTheme="minorEastAsia" w:hAnsi="Calibri" w:cs="Calibri"/>
          <w:kern w:val="24"/>
          <w:sz w:val="24"/>
          <w:szCs w:val="24"/>
          <w:u w:val="single"/>
          <w:lang w:eastAsia="en-GB"/>
        </w:rPr>
        <w:t xml:space="preserve"> internationally </w:t>
      </w:r>
      <w:r w:rsidR="00CF36B1" w:rsidRPr="007A0D16">
        <w:rPr>
          <w:rFonts w:ascii="Calibri" w:eastAsiaTheme="minorEastAsia" w:hAnsi="Calibri" w:cs="Calibri"/>
          <w:noProof/>
          <w:kern w:val="24"/>
          <w:sz w:val="24"/>
          <w:szCs w:val="24"/>
          <w:u w:val="single"/>
          <w:lang w:eastAsia="en-GB"/>
        </w:rPr>
        <w:t>in different</w:t>
      </w:r>
      <w:r w:rsidR="00CF36B1" w:rsidRPr="00762EE1">
        <w:rPr>
          <w:rFonts w:ascii="Calibri" w:eastAsiaTheme="minorEastAsia" w:hAnsi="Calibri" w:cs="Calibri"/>
          <w:kern w:val="24"/>
          <w:sz w:val="24"/>
          <w:szCs w:val="24"/>
          <w:u w:val="single"/>
          <w:lang w:eastAsia="en-GB"/>
        </w:rPr>
        <w:t xml:space="preserve"> cultural </w:t>
      </w:r>
      <w:r w:rsidR="00974E1F" w:rsidRPr="00762EE1">
        <w:rPr>
          <w:rFonts w:ascii="Calibri" w:eastAsiaTheme="minorEastAsia" w:hAnsi="Calibri" w:cs="Calibri"/>
          <w:kern w:val="24"/>
          <w:sz w:val="24"/>
          <w:szCs w:val="24"/>
          <w:u w:val="single"/>
          <w:lang w:eastAsia="en-GB"/>
        </w:rPr>
        <w:t xml:space="preserve">environment </w:t>
      </w:r>
      <w:r w:rsidR="00CF36B1" w:rsidRPr="00762EE1">
        <w:rPr>
          <w:rFonts w:ascii="Calibri" w:eastAsiaTheme="minorEastAsia" w:hAnsi="Calibri" w:cs="Calibri"/>
          <w:kern w:val="24"/>
          <w:sz w:val="24"/>
          <w:szCs w:val="24"/>
          <w:u w:val="single"/>
          <w:lang w:eastAsia="en-GB"/>
        </w:rPr>
        <w:t>and laws</w:t>
      </w:r>
      <w:r w:rsidR="00974E1F" w:rsidRPr="00762EE1">
        <w:rPr>
          <w:rFonts w:ascii="Calibri" w:eastAsiaTheme="minorEastAsia" w:hAnsi="Calibri" w:cs="Calibri"/>
          <w:kern w:val="24"/>
          <w:sz w:val="24"/>
          <w:szCs w:val="24"/>
          <w:u w:val="single"/>
          <w:lang w:eastAsia="en-GB"/>
        </w:rPr>
        <w:t xml:space="preserve">, Google trying to improve in its culture and organisational performance </w:t>
      </w:r>
      <w:r w:rsidR="005C6FC1">
        <w:rPr>
          <w:rFonts w:ascii="Calibri" w:eastAsiaTheme="minorEastAsia" w:hAnsi="Calibri" w:cs="Calibri"/>
          <w:kern w:val="24"/>
          <w:sz w:val="24"/>
          <w:szCs w:val="24"/>
          <w:u w:val="single"/>
          <w:lang w:eastAsia="en-GB"/>
        </w:rPr>
        <w:t xml:space="preserve">according to its needs but </w:t>
      </w:r>
      <w:r w:rsidR="00280712">
        <w:rPr>
          <w:rFonts w:ascii="Calibri" w:eastAsiaTheme="minorEastAsia" w:hAnsi="Calibri" w:cs="Calibri"/>
          <w:kern w:val="24"/>
          <w:sz w:val="24"/>
          <w:szCs w:val="24"/>
          <w:u w:val="single"/>
          <w:lang w:eastAsia="en-GB"/>
        </w:rPr>
        <w:t>facing different barrios in different regions and countries.</w:t>
      </w:r>
      <w:r w:rsidR="009379C7">
        <w:rPr>
          <w:rFonts w:ascii="Calibri" w:eastAsiaTheme="minorEastAsia" w:hAnsi="Calibri" w:cs="Calibri"/>
          <w:kern w:val="24"/>
          <w:sz w:val="24"/>
          <w:szCs w:val="24"/>
          <w:u w:val="single"/>
          <w:lang w:eastAsia="en-GB"/>
        </w:rPr>
        <w:t xml:space="preserve"> </w:t>
      </w:r>
      <w:r w:rsidR="008D50D1">
        <w:rPr>
          <w:rFonts w:ascii="Calibri" w:eastAsiaTheme="minorEastAsia" w:hAnsi="Calibri" w:cs="Calibri"/>
          <w:kern w:val="24"/>
          <w:sz w:val="24"/>
          <w:szCs w:val="24"/>
          <w:u w:val="single"/>
          <w:lang w:eastAsia="en-GB"/>
        </w:rPr>
        <w:t xml:space="preserve">Booth and Hern reported on the Guardian, in the case of Googles employee dismissal Damore computer engineer  had argued that  Google had created politically bias </w:t>
      </w:r>
      <w:r w:rsidR="002A6E18">
        <w:rPr>
          <w:rFonts w:ascii="Calibri" w:eastAsiaTheme="minorEastAsia" w:hAnsi="Calibri" w:cs="Calibri"/>
          <w:kern w:val="24"/>
          <w:sz w:val="24"/>
          <w:szCs w:val="24"/>
          <w:u w:val="single"/>
          <w:lang w:eastAsia="en-GB"/>
        </w:rPr>
        <w:t>and corrected mono-culture.</w:t>
      </w:r>
    </w:p>
    <w:p w:rsidR="00974E1F" w:rsidRPr="00762EE1" w:rsidRDefault="00974E1F" w:rsidP="000E1B22">
      <w:pPr>
        <w:pStyle w:val="ListParagraph"/>
        <w:ind w:left="644"/>
        <w:jc w:val="both"/>
        <w:rPr>
          <w:rFonts w:ascii="Calibri" w:eastAsiaTheme="minorEastAsia" w:hAnsi="Calibri" w:cs="Calibri"/>
          <w:kern w:val="24"/>
          <w:sz w:val="24"/>
          <w:szCs w:val="24"/>
          <w:u w:val="single"/>
          <w:lang w:eastAsia="en-GB"/>
        </w:rPr>
      </w:pPr>
    </w:p>
    <w:p w:rsidR="005B3A9A" w:rsidRPr="00762EE1" w:rsidRDefault="005B3A9A" w:rsidP="000E1B22">
      <w:pPr>
        <w:pStyle w:val="ListParagraph"/>
        <w:ind w:left="644"/>
        <w:jc w:val="both"/>
        <w:rPr>
          <w:rFonts w:ascii="Calibri" w:eastAsiaTheme="minorEastAsia" w:hAnsi="Calibri" w:cs="Calibri"/>
          <w:kern w:val="24"/>
          <w:sz w:val="24"/>
          <w:szCs w:val="24"/>
          <w:u w:val="single"/>
          <w:lang w:eastAsia="en-GB"/>
        </w:rPr>
      </w:pPr>
      <w:r w:rsidRPr="00762EE1">
        <w:rPr>
          <w:rFonts w:ascii="Calibri" w:eastAsiaTheme="minorEastAsia" w:hAnsi="Calibri" w:cs="Calibri"/>
          <w:kern w:val="24"/>
          <w:sz w:val="24"/>
          <w:szCs w:val="24"/>
          <w:u w:val="single"/>
          <w:lang w:eastAsia="en-GB"/>
        </w:rPr>
        <w:lastRenderedPageBreak/>
        <w:t xml:space="preserve">Traditionally operated organisations like </w:t>
      </w:r>
      <w:r w:rsidR="000B1908" w:rsidRPr="00762EE1">
        <w:rPr>
          <w:rFonts w:ascii="Calibri" w:eastAsiaTheme="minorEastAsia" w:hAnsi="Calibri" w:cs="Calibri"/>
          <w:kern w:val="24"/>
          <w:sz w:val="24"/>
          <w:szCs w:val="24"/>
          <w:u w:val="single"/>
          <w:lang w:eastAsia="en-GB"/>
        </w:rPr>
        <w:t>Sainsbury is one of the leading retailor in UK, having its main goal to ensure to maximise benefits from its investment concentring giving customers the best quality and price.</w:t>
      </w:r>
      <w:r w:rsidR="00E079AD" w:rsidRPr="00762EE1">
        <w:rPr>
          <w:rFonts w:ascii="Calibri" w:eastAsiaTheme="minorEastAsia" w:hAnsi="Calibri" w:cs="Calibri"/>
          <w:kern w:val="24"/>
          <w:sz w:val="24"/>
          <w:szCs w:val="24"/>
          <w:u w:val="single"/>
          <w:lang w:eastAsia="en-GB"/>
        </w:rPr>
        <w:t xml:space="preserve"> </w:t>
      </w:r>
    </w:p>
    <w:p w:rsidR="0081617A" w:rsidRPr="00762EE1" w:rsidRDefault="0081617A" w:rsidP="000E1B22">
      <w:pPr>
        <w:pStyle w:val="ListParagraph"/>
        <w:ind w:left="644"/>
        <w:jc w:val="both"/>
        <w:rPr>
          <w:rFonts w:ascii="Calibri" w:eastAsiaTheme="minorEastAsia" w:hAnsi="Calibri" w:cs="Calibri"/>
          <w:b/>
          <w:color w:val="000000" w:themeColor="text1"/>
          <w:kern w:val="24"/>
          <w:sz w:val="24"/>
          <w:szCs w:val="24"/>
          <w:highlight w:val="yellow"/>
          <w:u w:val="single"/>
          <w:lang w:eastAsia="en-GB"/>
        </w:rPr>
      </w:pPr>
    </w:p>
    <w:p w:rsidR="009D0879" w:rsidRPr="00762EE1" w:rsidRDefault="009D0879" w:rsidP="000E1B22">
      <w:pPr>
        <w:pStyle w:val="ListParagraph"/>
        <w:ind w:left="644"/>
        <w:jc w:val="both"/>
        <w:rPr>
          <w:rFonts w:ascii="Calibri" w:eastAsiaTheme="minorEastAsia" w:hAnsi="Calibri" w:cs="Calibri"/>
          <w:b/>
          <w:color w:val="000000" w:themeColor="text1"/>
          <w:kern w:val="24"/>
          <w:sz w:val="24"/>
          <w:szCs w:val="24"/>
          <w:highlight w:val="yellow"/>
          <w:u w:val="single"/>
          <w:lang w:eastAsia="en-GB"/>
        </w:rPr>
      </w:pPr>
    </w:p>
    <w:p w:rsidR="009D0879" w:rsidRPr="00F34128" w:rsidRDefault="00F34128" w:rsidP="000E1B22">
      <w:pPr>
        <w:pStyle w:val="ListParagraph"/>
        <w:ind w:left="644"/>
        <w:jc w:val="both"/>
        <w:rPr>
          <w:rFonts w:ascii="Calibri" w:eastAsiaTheme="minorEastAsia" w:hAnsi="Calibri" w:cs="Calibri"/>
          <w:b/>
          <w:color w:val="70AD47" w:themeColor="accent6"/>
          <w:kern w:val="24"/>
          <w:sz w:val="24"/>
          <w:szCs w:val="24"/>
          <w:highlight w:val="green"/>
          <w:u w:val="single"/>
          <w:lang w:eastAsia="en-GB"/>
        </w:rPr>
      </w:pPr>
      <w:bookmarkStart w:id="81" w:name="_Hlk4962146"/>
      <w:r w:rsidRPr="00F34128">
        <w:rPr>
          <w:rFonts w:ascii="Calibri" w:hAnsi="Calibri" w:cs="Calibri"/>
          <w:color w:val="70AD47" w:themeColor="accent6"/>
          <w:sz w:val="24"/>
          <w:szCs w:val="24"/>
        </w:rPr>
        <w:t>to be align with customer service with high quality</w:t>
      </w:r>
    </w:p>
    <w:p w:rsidR="003C1890" w:rsidRDefault="003C1890" w:rsidP="000E1B22">
      <w:pPr>
        <w:pStyle w:val="Heading2"/>
        <w:jc w:val="both"/>
        <w:rPr>
          <w:rFonts w:ascii="Calibri" w:eastAsiaTheme="minorEastAsia" w:hAnsi="Calibri" w:cs="Calibri"/>
          <w:lang w:eastAsia="en-GB"/>
        </w:rPr>
      </w:pPr>
      <w:bookmarkStart w:id="82" w:name="_Toc5186686"/>
    </w:p>
    <w:p w:rsidR="003C1890" w:rsidRDefault="003C1890" w:rsidP="000E1B22">
      <w:pPr>
        <w:pStyle w:val="Heading2"/>
        <w:jc w:val="both"/>
        <w:rPr>
          <w:rFonts w:ascii="Calibri" w:eastAsiaTheme="minorEastAsia" w:hAnsi="Calibri" w:cs="Calibri"/>
          <w:lang w:eastAsia="en-GB"/>
        </w:rPr>
      </w:pPr>
    </w:p>
    <w:p w:rsidR="00F825F5" w:rsidRPr="00762EE1" w:rsidRDefault="007B4DE0" w:rsidP="000E1B22">
      <w:pPr>
        <w:pStyle w:val="Heading1"/>
        <w:jc w:val="both"/>
        <w:rPr>
          <w:rFonts w:eastAsiaTheme="minorEastAsia"/>
          <w:lang w:eastAsia="en-GB"/>
        </w:rPr>
      </w:pPr>
      <w:bookmarkStart w:id="83" w:name="_Toc5314064"/>
      <w:r>
        <w:rPr>
          <w:rFonts w:eastAsiaTheme="minorEastAsia"/>
          <w:lang w:eastAsia="en-GB"/>
        </w:rPr>
        <w:t xml:space="preserve">5.2 </w:t>
      </w:r>
      <w:r w:rsidR="00E438DA" w:rsidRPr="00762EE1">
        <w:rPr>
          <w:rFonts w:eastAsiaTheme="minorEastAsia"/>
          <w:lang w:eastAsia="en-GB"/>
        </w:rPr>
        <w:t>Recommendations</w:t>
      </w:r>
      <w:bookmarkEnd w:id="82"/>
      <w:bookmarkEnd w:id="83"/>
    </w:p>
    <w:p w:rsidR="003C1890" w:rsidRDefault="003C1890" w:rsidP="000E1B22">
      <w:pPr>
        <w:jc w:val="both"/>
        <w:rPr>
          <w:rFonts w:ascii="Calibri" w:hAnsi="Calibri" w:cs="Calibri"/>
          <w:highlight w:val="yellow"/>
        </w:rPr>
      </w:pPr>
    </w:p>
    <w:p w:rsidR="00AE1A7A" w:rsidRPr="00661C5C" w:rsidRDefault="00AE1A7A" w:rsidP="000E1B22">
      <w:pPr>
        <w:jc w:val="both"/>
        <w:rPr>
          <w:rFonts w:ascii="Calibri" w:hAnsi="Calibri" w:cs="Calibri"/>
          <w:sz w:val="24"/>
          <w:szCs w:val="24"/>
          <w:highlight w:val="yellow"/>
          <w:u w:val="single"/>
        </w:rPr>
      </w:pPr>
      <w:r w:rsidRPr="00661C5C">
        <w:rPr>
          <w:rFonts w:ascii="Calibri" w:hAnsi="Calibri" w:cs="Calibri"/>
          <w:sz w:val="24"/>
          <w:szCs w:val="24"/>
          <w:highlight w:val="yellow"/>
        </w:rPr>
        <w:t>The organisational values and its ethical and culture helped to make it one of the successful organisation in the world but actually researcher investigated that there are so many issues where Google break down the international laws and its own ethic</w:t>
      </w:r>
      <w:r w:rsidR="003C1890" w:rsidRPr="00661C5C">
        <w:rPr>
          <w:rFonts w:ascii="Calibri" w:hAnsi="Calibri" w:cs="Calibri"/>
          <w:sz w:val="24"/>
          <w:szCs w:val="24"/>
          <w:highlight w:val="yellow"/>
        </w:rPr>
        <w:t>al principles</w:t>
      </w:r>
      <w:r w:rsidRPr="00661C5C">
        <w:rPr>
          <w:rFonts w:ascii="Calibri" w:hAnsi="Calibri" w:cs="Calibri"/>
          <w:sz w:val="24"/>
          <w:szCs w:val="24"/>
          <w:highlight w:val="yellow"/>
        </w:rPr>
        <w:t>.</w:t>
      </w:r>
      <w:r w:rsidR="003C1890" w:rsidRPr="00661C5C">
        <w:rPr>
          <w:rFonts w:ascii="Calibri" w:hAnsi="Calibri" w:cs="Calibri"/>
          <w:sz w:val="24"/>
          <w:szCs w:val="24"/>
          <w:highlight w:val="yellow"/>
        </w:rPr>
        <w:t xml:space="preserve"> So the </w:t>
      </w:r>
      <w:r w:rsidR="003C1890" w:rsidRPr="00DB1FE0">
        <w:rPr>
          <w:rFonts w:ascii="Calibri" w:hAnsi="Calibri" w:cs="Calibri"/>
          <w:color w:val="FF0000"/>
          <w:sz w:val="24"/>
          <w:szCs w:val="24"/>
          <w:highlight w:val="yellow"/>
        </w:rPr>
        <w:t xml:space="preserve">researcher has recommended  </w:t>
      </w:r>
      <w:r w:rsidR="003C1890" w:rsidRPr="00661C5C">
        <w:rPr>
          <w:rFonts w:ascii="Calibri" w:hAnsi="Calibri" w:cs="Calibri"/>
          <w:sz w:val="24"/>
          <w:szCs w:val="24"/>
          <w:highlight w:val="yellow"/>
        </w:rPr>
        <w:t>that r</w:t>
      </w:r>
      <w:r w:rsidRPr="00661C5C">
        <w:rPr>
          <w:rFonts w:ascii="Calibri" w:hAnsi="Calibri" w:cs="Calibri"/>
          <w:sz w:val="24"/>
          <w:szCs w:val="24"/>
          <w:highlight w:val="yellow"/>
        </w:rPr>
        <w:t xml:space="preserve">ecently there are cultural and ethical related issues are raised against the Google, such as antitrust, sexual harassment, less tax pay issues, bias with employees, discriminations, international laws breakdown by Google’s </w:t>
      </w:r>
      <w:r w:rsidRPr="00661C5C">
        <w:rPr>
          <w:rFonts w:ascii="Calibri" w:hAnsi="Calibri" w:cs="Calibri"/>
          <w:noProof/>
          <w:sz w:val="24"/>
          <w:szCs w:val="24"/>
          <w:highlight w:val="yellow"/>
        </w:rPr>
        <w:t>activities,</w:t>
      </w:r>
      <w:r w:rsidRPr="00661C5C">
        <w:rPr>
          <w:rFonts w:ascii="Calibri" w:hAnsi="Calibri" w:cs="Calibri"/>
          <w:sz w:val="24"/>
          <w:szCs w:val="24"/>
          <w:highlight w:val="yellow"/>
        </w:rPr>
        <w:t xml:space="preserve"> data protection and privacy issues, are the examples of few sensitive ethical and organisational culture  related behaves  must  be correct and the solve the problems  immediately for the long term business and sustainability of the company.</w:t>
      </w:r>
      <w:r w:rsidRPr="00661C5C">
        <w:rPr>
          <w:rFonts w:ascii="Calibri" w:hAnsi="Calibri" w:cs="Calibri"/>
          <w:sz w:val="24"/>
          <w:szCs w:val="24"/>
        </w:rPr>
        <w:t xml:space="preserve"> </w:t>
      </w:r>
    </w:p>
    <w:p w:rsidR="00AE1A7A" w:rsidRPr="00661C5C" w:rsidRDefault="00AE1A7A" w:rsidP="000E1B22">
      <w:pPr>
        <w:pStyle w:val="ListParagraph"/>
        <w:ind w:left="644"/>
        <w:jc w:val="both"/>
        <w:rPr>
          <w:rFonts w:ascii="Calibri" w:hAnsi="Calibri" w:cs="Calibri"/>
          <w:sz w:val="24"/>
          <w:szCs w:val="24"/>
          <w:u w:val="single"/>
        </w:rPr>
      </w:pPr>
    </w:p>
    <w:p w:rsidR="00AE1A7A" w:rsidRPr="00661C5C" w:rsidRDefault="00AE1A7A" w:rsidP="000E1B22">
      <w:pPr>
        <w:pStyle w:val="ListParagraph"/>
        <w:ind w:left="644"/>
        <w:jc w:val="both"/>
        <w:rPr>
          <w:rFonts w:ascii="Calibri" w:eastAsiaTheme="minorEastAsia" w:hAnsi="Calibri" w:cs="Calibri"/>
          <w:b/>
          <w:color w:val="000000" w:themeColor="text1"/>
          <w:kern w:val="24"/>
          <w:sz w:val="24"/>
          <w:szCs w:val="24"/>
          <w:highlight w:val="green"/>
          <w:lang w:eastAsia="en-GB"/>
        </w:rPr>
      </w:pPr>
    </w:p>
    <w:p w:rsidR="00AE1A7A" w:rsidRDefault="00AE1A7A" w:rsidP="000E1B22">
      <w:pPr>
        <w:pStyle w:val="ListParagraph"/>
        <w:ind w:left="644"/>
        <w:jc w:val="both"/>
        <w:rPr>
          <w:rFonts w:ascii="Calibri" w:eastAsiaTheme="minorEastAsia" w:hAnsi="Calibri" w:cs="Calibri"/>
          <w:b/>
          <w:color w:val="000000" w:themeColor="text1"/>
          <w:kern w:val="24"/>
          <w:sz w:val="24"/>
          <w:szCs w:val="24"/>
          <w:highlight w:val="green"/>
          <w:lang w:eastAsia="en-GB"/>
        </w:rPr>
      </w:pPr>
      <w:bookmarkStart w:id="84" w:name="_GoBack"/>
      <w:bookmarkEnd w:id="84"/>
    </w:p>
    <w:p w:rsidR="00703B75" w:rsidRPr="00762EE1" w:rsidRDefault="00703B75" w:rsidP="000E1B22">
      <w:pPr>
        <w:pStyle w:val="Heading1"/>
        <w:jc w:val="both"/>
        <w:rPr>
          <w:rFonts w:ascii="Calibri" w:hAnsi="Calibri" w:cs="Calibri"/>
        </w:rPr>
      </w:pPr>
      <w:bookmarkStart w:id="85" w:name="_Toc4945532"/>
      <w:bookmarkEnd w:id="0"/>
      <w:bookmarkEnd w:id="15"/>
      <w:bookmarkEnd w:id="64"/>
      <w:bookmarkEnd w:id="81"/>
    </w:p>
    <w:p w:rsidR="00703B75" w:rsidRPr="00762EE1" w:rsidRDefault="007B4DE0" w:rsidP="000E1B22">
      <w:pPr>
        <w:pStyle w:val="Heading1"/>
        <w:jc w:val="both"/>
        <w:rPr>
          <w:rFonts w:ascii="Calibri" w:hAnsi="Calibri" w:cs="Calibri"/>
        </w:rPr>
      </w:pPr>
      <w:bookmarkStart w:id="86" w:name="_Toc5186687"/>
      <w:bookmarkStart w:id="87" w:name="_Toc5314065"/>
      <w:r>
        <w:rPr>
          <w:rFonts w:ascii="Calibri" w:hAnsi="Calibri" w:cs="Calibri"/>
        </w:rPr>
        <w:t xml:space="preserve">6. </w:t>
      </w:r>
      <w:r w:rsidR="00BD71E9" w:rsidRPr="00762EE1">
        <w:rPr>
          <w:rFonts w:ascii="Calibri" w:hAnsi="Calibri" w:cs="Calibri"/>
        </w:rPr>
        <w:t>Conclusion:</w:t>
      </w:r>
      <w:bookmarkEnd w:id="85"/>
      <w:bookmarkEnd w:id="86"/>
      <w:bookmarkEnd w:id="87"/>
    </w:p>
    <w:p w:rsidR="0078349C" w:rsidRPr="00762EE1" w:rsidRDefault="0078349C" w:rsidP="000E1B22">
      <w:pPr>
        <w:jc w:val="both"/>
        <w:rPr>
          <w:rFonts w:ascii="Calibri" w:hAnsi="Calibri" w:cs="Calibri"/>
        </w:rPr>
      </w:pPr>
    </w:p>
    <w:p w:rsidR="00B95F8C" w:rsidRPr="00661C5C" w:rsidRDefault="00703B75" w:rsidP="000E1B22">
      <w:pPr>
        <w:jc w:val="both"/>
        <w:rPr>
          <w:rFonts w:ascii="Calibri" w:hAnsi="Calibri" w:cs="Calibri"/>
          <w:sz w:val="24"/>
          <w:szCs w:val="24"/>
        </w:rPr>
      </w:pPr>
      <w:r w:rsidRPr="00661C5C">
        <w:rPr>
          <w:rFonts w:ascii="Calibri" w:hAnsi="Calibri" w:cs="Calibri"/>
          <w:sz w:val="24"/>
          <w:szCs w:val="24"/>
          <w:u w:val="single"/>
        </w:rPr>
        <w:t xml:space="preserve">Google became one of the most </w:t>
      </w:r>
      <w:r w:rsidR="00E96823" w:rsidRPr="00661C5C">
        <w:rPr>
          <w:rFonts w:ascii="Calibri" w:hAnsi="Calibri" w:cs="Calibri"/>
          <w:sz w:val="24"/>
          <w:szCs w:val="24"/>
          <w:u w:val="single"/>
        </w:rPr>
        <w:t xml:space="preserve">popular and </w:t>
      </w:r>
      <w:r w:rsidR="006F2E17">
        <w:rPr>
          <w:rFonts w:ascii="Calibri" w:hAnsi="Calibri" w:cs="Calibri"/>
          <w:sz w:val="24"/>
          <w:szCs w:val="24"/>
          <w:u w:val="single"/>
        </w:rPr>
        <w:t>success</w:t>
      </w:r>
      <w:r w:rsidR="006F2E17" w:rsidRPr="00661C5C">
        <w:rPr>
          <w:rFonts w:ascii="Calibri" w:hAnsi="Calibri" w:cs="Calibri"/>
          <w:sz w:val="24"/>
          <w:szCs w:val="24"/>
          <w:u w:val="single"/>
        </w:rPr>
        <w:t>ful</w:t>
      </w:r>
      <w:r w:rsidRPr="00661C5C">
        <w:rPr>
          <w:rFonts w:ascii="Calibri" w:hAnsi="Calibri" w:cs="Calibri"/>
          <w:sz w:val="24"/>
          <w:szCs w:val="24"/>
          <w:u w:val="single"/>
        </w:rPr>
        <w:t xml:space="preserve"> organisation in the world</w:t>
      </w:r>
      <w:r w:rsidR="00F86D2F" w:rsidRPr="00661C5C">
        <w:rPr>
          <w:rFonts w:ascii="Calibri" w:hAnsi="Calibri" w:cs="Calibri"/>
          <w:sz w:val="24"/>
          <w:szCs w:val="24"/>
          <w:u w:val="single"/>
        </w:rPr>
        <w:t>,</w:t>
      </w:r>
      <w:r w:rsidRPr="00661C5C">
        <w:rPr>
          <w:rFonts w:ascii="Calibri" w:hAnsi="Calibri" w:cs="Calibri"/>
          <w:sz w:val="24"/>
          <w:szCs w:val="24"/>
          <w:u w:val="single"/>
        </w:rPr>
        <w:t xml:space="preserve"> its </w:t>
      </w:r>
      <w:r w:rsidR="00F86D2F" w:rsidRPr="00661C5C">
        <w:rPr>
          <w:rFonts w:ascii="Calibri" w:hAnsi="Calibri" w:cs="Calibri"/>
          <w:sz w:val="24"/>
          <w:szCs w:val="24"/>
          <w:u w:val="single"/>
        </w:rPr>
        <w:t xml:space="preserve">unique </w:t>
      </w:r>
      <w:r w:rsidRPr="00661C5C">
        <w:rPr>
          <w:rFonts w:ascii="Calibri" w:hAnsi="Calibri" w:cs="Calibri"/>
          <w:sz w:val="24"/>
          <w:szCs w:val="24"/>
          <w:u w:val="single"/>
        </w:rPr>
        <w:t>core corporate culture</w:t>
      </w:r>
      <w:r w:rsidR="0078349C" w:rsidRPr="00661C5C">
        <w:rPr>
          <w:rFonts w:ascii="Calibri" w:hAnsi="Calibri" w:cs="Calibri"/>
          <w:sz w:val="24"/>
          <w:szCs w:val="24"/>
          <w:u w:val="single"/>
        </w:rPr>
        <w:t xml:space="preserve">, ethical values,  organisational structure and creative working environment </w:t>
      </w:r>
      <w:r w:rsidR="00E96823" w:rsidRPr="00661C5C">
        <w:rPr>
          <w:rFonts w:ascii="Calibri" w:hAnsi="Calibri" w:cs="Calibri"/>
          <w:sz w:val="24"/>
          <w:szCs w:val="24"/>
          <w:u w:val="single"/>
        </w:rPr>
        <w:t>has played significant role to</w:t>
      </w:r>
      <w:r w:rsidR="00F86D2F" w:rsidRPr="00661C5C">
        <w:rPr>
          <w:rFonts w:ascii="Calibri" w:hAnsi="Calibri" w:cs="Calibri"/>
          <w:sz w:val="24"/>
          <w:szCs w:val="24"/>
          <w:u w:val="single"/>
        </w:rPr>
        <w:t xml:space="preserve"> make it as a one of the most</w:t>
      </w:r>
      <w:r w:rsidR="00E96823" w:rsidRPr="00661C5C">
        <w:rPr>
          <w:rFonts w:ascii="Calibri" w:hAnsi="Calibri" w:cs="Calibri"/>
          <w:sz w:val="24"/>
          <w:szCs w:val="24"/>
          <w:u w:val="single"/>
        </w:rPr>
        <w:t xml:space="preserve"> success</w:t>
      </w:r>
      <w:r w:rsidR="00F86D2F" w:rsidRPr="00661C5C">
        <w:rPr>
          <w:rFonts w:ascii="Calibri" w:hAnsi="Calibri" w:cs="Calibri"/>
          <w:sz w:val="24"/>
          <w:szCs w:val="24"/>
          <w:u w:val="single"/>
        </w:rPr>
        <w:t xml:space="preserve">ful </w:t>
      </w:r>
      <w:r w:rsidR="00E96823" w:rsidRPr="00661C5C">
        <w:rPr>
          <w:rFonts w:ascii="Calibri" w:hAnsi="Calibri" w:cs="Calibri"/>
          <w:sz w:val="24"/>
          <w:szCs w:val="24"/>
          <w:u w:val="single"/>
        </w:rPr>
        <w:t>organisation</w:t>
      </w:r>
      <w:r w:rsidR="00F86D2F" w:rsidRPr="00661C5C">
        <w:rPr>
          <w:rFonts w:ascii="Calibri" w:hAnsi="Calibri" w:cs="Calibri"/>
          <w:sz w:val="24"/>
          <w:szCs w:val="24"/>
          <w:u w:val="single"/>
        </w:rPr>
        <w:t xml:space="preserve"> in the </w:t>
      </w:r>
      <w:r w:rsidR="00F86D2F" w:rsidRPr="00661C5C">
        <w:rPr>
          <w:rFonts w:ascii="Calibri" w:hAnsi="Calibri" w:cs="Calibri"/>
          <w:noProof/>
          <w:sz w:val="24"/>
          <w:szCs w:val="24"/>
          <w:u w:val="single"/>
        </w:rPr>
        <w:t>world</w:t>
      </w:r>
      <w:r w:rsidR="00E96823" w:rsidRPr="00661C5C">
        <w:rPr>
          <w:rFonts w:ascii="Calibri" w:hAnsi="Calibri" w:cs="Calibri"/>
          <w:noProof/>
          <w:sz w:val="24"/>
          <w:szCs w:val="24"/>
          <w:u w:val="single"/>
        </w:rPr>
        <w:t>.</w:t>
      </w:r>
      <w:r w:rsidR="00E96823" w:rsidRPr="00661C5C">
        <w:rPr>
          <w:rFonts w:ascii="Calibri" w:hAnsi="Calibri" w:cs="Calibri"/>
          <w:sz w:val="24"/>
          <w:szCs w:val="24"/>
          <w:u w:val="single"/>
        </w:rPr>
        <w:t xml:space="preserve"> </w:t>
      </w:r>
      <w:r w:rsidR="00956378" w:rsidRPr="00661C5C">
        <w:rPr>
          <w:rFonts w:ascii="Calibri" w:hAnsi="Calibri" w:cs="Calibri"/>
          <w:sz w:val="24"/>
          <w:szCs w:val="24"/>
          <w:u w:val="single"/>
        </w:rPr>
        <w:t xml:space="preserve">Nowadays </w:t>
      </w:r>
      <w:r w:rsidR="00F86D2F" w:rsidRPr="00661C5C">
        <w:rPr>
          <w:rFonts w:ascii="Calibri" w:hAnsi="Calibri" w:cs="Calibri"/>
          <w:noProof/>
          <w:sz w:val="24"/>
          <w:szCs w:val="24"/>
          <w:u w:val="single"/>
        </w:rPr>
        <w:t>Google</w:t>
      </w:r>
      <w:r w:rsidR="007A0D16" w:rsidRPr="00661C5C">
        <w:rPr>
          <w:rFonts w:ascii="Calibri" w:hAnsi="Calibri" w:cs="Calibri"/>
          <w:noProof/>
          <w:sz w:val="24"/>
          <w:szCs w:val="24"/>
          <w:u w:val="single"/>
        </w:rPr>
        <w:t xml:space="preserve"> ’s</w:t>
      </w:r>
      <w:r w:rsidR="00F86D2F" w:rsidRPr="00661C5C">
        <w:rPr>
          <w:rFonts w:ascii="Calibri" w:hAnsi="Calibri" w:cs="Calibri"/>
          <w:noProof/>
          <w:sz w:val="24"/>
          <w:szCs w:val="24"/>
          <w:u w:val="single"/>
        </w:rPr>
        <w:t xml:space="preserve"> </w:t>
      </w:r>
      <w:r w:rsidR="00E96823" w:rsidRPr="00661C5C">
        <w:rPr>
          <w:rFonts w:ascii="Calibri" w:hAnsi="Calibri" w:cs="Calibri"/>
          <w:noProof/>
          <w:sz w:val="24"/>
          <w:szCs w:val="24"/>
          <w:u w:val="single"/>
        </w:rPr>
        <w:t>service</w:t>
      </w:r>
      <w:r w:rsidR="00E96823" w:rsidRPr="00661C5C">
        <w:rPr>
          <w:rFonts w:ascii="Calibri" w:hAnsi="Calibri" w:cs="Calibri"/>
          <w:sz w:val="24"/>
          <w:szCs w:val="24"/>
          <w:u w:val="single"/>
        </w:rPr>
        <w:t xml:space="preserve"> has </w:t>
      </w:r>
      <w:r w:rsidR="00B95F8C" w:rsidRPr="00661C5C">
        <w:rPr>
          <w:rFonts w:ascii="Calibri" w:hAnsi="Calibri" w:cs="Calibri"/>
          <w:sz w:val="24"/>
          <w:szCs w:val="24"/>
          <w:u w:val="single"/>
        </w:rPr>
        <w:t>become</w:t>
      </w:r>
      <w:r w:rsidR="00E96823" w:rsidRPr="00661C5C">
        <w:rPr>
          <w:rFonts w:ascii="Calibri" w:hAnsi="Calibri" w:cs="Calibri"/>
          <w:sz w:val="24"/>
          <w:szCs w:val="24"/>
          <w:u w:val="single"/>
        </w:rPr>
        <w:t xml:space="preserve"> </w:t>
      </w:r>
      <w:r w:rsidR="00E96823" w:rsidRPr="00661C5C">
        <w:rPr>
          <w:rFonts w:ascii="Calibri" w:hAnsi="Calibri" w:cs="Calibri"/>
          <w:color w:val="000000" w:themeColor="text1"/>
          <w:sz w:val="24"/>
          <w:szCs w:val="24"/>
          <w:u w:val="single"/>
        </w:rPr>
        <w:t xml:space="preserve">one of the </w:t>
      </w:r>
      <w:r w:rsidR="00F9549B" w:rsidRPr="00661C5C">
        <w:rPr>
          <w:rFonts w:ascii="Calibri" w:hAnsi="Calibri" w:cs="Calibri"/>
          <w:sz w:val="24"/>
          <w:szCs w:val="24"/>
          <w:u w:val="single"/>
        </w:rPr>
        <w:t xml:space="preserve">essential part </w:t>
      </w:r>
      <w:r w:rsidR="00F9549B" w:rsidRPr="00661C5C">
        <w:rPr>
          <w:rFonts w:ascii="Calibri" w:hAnsi="Calibri" w:cs="Calibri"/>
          <w:color w:val="000000" w:themeColor="text1"/>
          <w:sz w:val="24"/>
          <w:szCs w:val="24"/>
          <w:u w:val="single"/>
        </w:rPr>
        <w:t xml:space="preserve">of most of </w:t>
      </w:r>
      <w:r w:rsidR="00F9549B" w:rsidRPr="00661C5C">
        <w:rPr>
          <w:rFonts w:ascii="Calibri" w:hAnsi="Calibri" w:cs="Calibri"/>
          <w:sz w:val="24"/>
          <w:szCs w:val="24"/>
          <w:u w:val="single"/>
        </w:rPr>
        <w:t>the people</w:t>
      </w:r>
      <w:r w:rsidR="00956378" w:rsidRPr="00661C5C">
        <w:rPr>
          <w:rFonts w:ascii="Calibri" w:hAnsi="Calibri" w:cs="Calibri"/>
          <w:sz w:val="24"/>
          <w:szCs w:val="24"/>
          <w:u w:val="single"/>
        </w:rPr>
        <w:t xml:space="preserve">’s </w:t>
      </w:r>
      <w:r w:rsidR="00F9549B" w:rsidRPr="00661C5C">
        <w:rPr>
          <w:rFonts w:ascii="Calibri" w:hAnsi="Calibri" w:cs="Calibri"/>
          <w:color w:val="000000" w:themeColor="text1"/>
          <w:sz w:val="24"/>
          <w:szCs w:val="24"/>
          <w:u w:val="single"/>
        </w:rPr>
        <w:t xml:space="preserve">daily life </w:t>
      </w:r>
      <w:r w:rsidR="00F9549B" w:rsidRPr="00661C5C">
        <w:rPr>
          <w:rFonts w:ascii="Calibri" w:hAnsi="Calibri" w:cs="Calibri"/>
          <w:sz w:val="24"/>
          <w:szCs w:val="24"/>
          <w:u w:val="single"/>
        </w:rPr>
        <w:t xml:space="preserve">and </w:t>
      </w:r>
      <w:r w:rsidR="00956378" w:rsidRPr="00661C5C">
        <w:rPr>
          <w:rFonts w:ascii="Calibri" w:hAnsi="Calibri" w:cs="Calibri"/>
          <w:sz w:val="24"/>
          <w:szCs w:val="24"/>
          <w:u w:val="single"/>
        </w:rPr>
        <w:t>their workplaces</w:t>
      </w:r>
      <w:r w:rsidR="00F9549B" w:rsidRPr="00661C5C">
        <w:rPr>
          <w:rFonts w:ascii="Calibri" w:hAnsi="Calibri" w:cs="Calibri"/>
          <w:sz w:val="24"/>
          <w:szCs w:val="24"/>
          <w:u w:val="single"/>
        </w:rPr>
        <w:t>. But</w:t>
      </w:r>
      <w:r w:rsidR="00956378" w:rsidRPr="00661C5C">
        <w:rPr>
          <w:rFonts w:ascii="Calibri" w:hAnsi="Calibri" w:cs="Calibri"/>
          <w:sz w:val="24"/>
          <w:szCs w:val="24"/>
          <w:u w:val="single"/>
        </w:rPr>
        <w:t xml:space="preserve"> recently</w:t>
      </w:r>
      <w:r w:rsidR="00F9549B" w:rsidRPr="00661C5C">
        <w:rPr>
          <w:rFonts w:ascii="Calibri" w:hAnsi="Calibri" w:cs="Calibri"/>
          <w:sz w:val="24"/>
          <w:szCs w:val="24"/>
          <w:u w:val="single"/>
        </w:rPr>
        <w:t xml:space="preserve"> </w:t>
      </w:r>
      <w:r w:rsidR="00956378" w:rsidRPr="00661C5C">
        <w:rPr>
          <w:rFonts w:ascii="Calibri" w:hAnsi="Calibri" w:cs="Calibri"/>
          <w:sz w:val="24"/>
          <w:szCs w:val="24"/>
          <w:u w:val="single"/>
        </w:rPr>
        <w:t xml:space="preserve">Google is facing with </w:t>
      </w:r>
      <w:r w:rsidR="00661C5C" w:rsidRPr="00661C5C">
        <w:rPr>
          <w:rFonts w:ascii="Calibri" w:hAnsi="Calibri" w:cs="Calibri"/>
          <w:sz w:val="24"/>
          <w:szCs w:val="24"/>
          <w:u w:val="single"/>
        </w:rPr>
        <w:t>couples</w:t>
      </w:r>
      <w:r w:rsidR="00956378" w:rsidRPr="00661C5C">
        <w:rPr>
          <w:rFonts w:ascii="Calibri" w:hAnsi="Calibri" w:cs="Calibri"/>
          <w:sz w:val="24"/>
          <w:szCs w:val="24"/>
          <w:u w:val="single"/>
        </w:rPr>
        <w:t xml:space="preserve"> </w:t>
      </w:r>
      <w:r w:rsidR="00956378" w:rsidRPr="00661C5C">
        <w:rPr>
          <w:rFonts w:ascii="Calibri" w:hAnsi="Calibri" w:cs="Calibri"/>
          <w:noProof/>
          <w:sz w:val="24"/>
          <w:szCs w:val="24"/>
          <w:u w:val="single"/>
        </w:rPr>
        <w:t>of</w:t>
      </w:r>
      <w:r w:rsidR="00F9549B" w:rsidRPr="00661C5C">
        <w:rPr>
          <w:rFonts w:ascii="Calibri" w:hAnsi="Calibri" w:cs="Calibri"/>
          <w:noProof/>
          <w:sz w:val="24"/>
          <w:szCs w:val="24"/>
          <w:u w:val="single"/>
        </w:rPr>
        <w:t xml:space="preserve"> criticisms</w:t>
      </w:r>
      <w:r w:rsidR="00F9549B" w:rsidRPr="00661C5C">
        <w:rPr>
          <w:rFonts w:ascii="Calibri" w:hAnsi="Calibri" w:cs="Calibri"/>
          <w:sz w:val="24"/>
          <w:szCs w:val="24"/>
          <w:u w:val="single"/>
        </w:rPr>
        <w:t xml:space="preserve"> </w:t>
      </w:r>
      <w:r w:rsidR="00ED0369" w:rsidRPr="00661C5C">
        <w:rPr>
          <w:rFonts w:ascii="Calibri" w:hAnsi="Calibri" w:cs="Calibri"/>
          <w:sz w:val="24"/>
          <w:szCs w:val="24"/>
          <w:u w:val="single"/>
        </w:rPr>
        <w:t xml:space="preserve">related with company culture and ethical issues </w:t>
      </w:r>
      <w:r w:rsidR="00F9549B" w:rsidRPr="00661C5C">
        <w:rPr>
          <w:rFonts w:ascii="Calibri" w:hAnsi="Calibri" w:cs="Calibri"/>
          <w:sz w:val="24"/>
          <w:szCs w:val="24"/>
          <w:u w:val="single"/>
        </w:rPr>
        <w:t>are appeared</w:t>
      </w:r>
      <w:r w:rsidR="00956378" w:rsidRPr="00661C5C">
        <w:rPr>
          <w:rFonts w:ascii="Calibri" w:hAnsi="Calibri" w:cs="Calibri"/>
          <w:sz w:val="24"/>
          <w:szCs w:val="24"/>
          <w:u w:val="single"/>
        </w:rPr>
        <w:t xml:space="preserve"> in </w:t>
      </w:r>
      <w:r w:rsidR="00956378" w:rsidRPr="00661C5C">
        <w:rPr>
          <w:rFonts w:ascii="Calibri" w:hAnsi="Calibri" w:cs="Calibri"/>
          <w:noProof/>
          <w:sz w:val="24"/>
          <w:szCs w:val="24"/>
          <w:u w:val="single"/>
        </w:rPr>
        <w:t>market</w:t>
      </w:r>
      <w:r w:rsidR="00F9549B" w:rsidRPr="00661C5C">
        <w:rPr>
          <w:rFonts w:ascii="Calibri" w:hAnsi="Calibri" w:cs="Calibri"/>
          <w:noProof/>
          <w:sz w:val="24"/>
          <w:szCs w:val="24"/>
          <w:u w:val="single"/>
        </w:rPr>
        <w:t xml:space="preserve"> </w:t>
      </w:r>
      <w:r w:rsidR="00ED0369" w:rsidRPr="00661C5C">
        <w:rPr>
          <w:rFonts w:ascii="Calibri" w:hAnsi="Calibri" w:cs="Calibri"/>
          <w:noProof/>
          <w:sz w:val="24"/>
          <w:szCs w:val="24"/>
          <w:u w:val="single"/>
        </w:rPr>
        <w:t>as</w:t>
      </w:r>
      <w:r w:rsidR="00ED0369" w:rsidRPr="00661C5C">
        <w:rPr>
          <w:rFonts w:ascii="Calibri" w:hAnsi="Calibri" w:cs="Calibri"/>
          <w:sz w:val="24"/>
          <w:szCs w:val="24"/>
          <w:u w:val="single"/>
        </w:rPr>
        <w:t xml:space="preserve"> </w:t>
      </w:r>
      <w:r w:rsidR="00F9549B" w:rsidRPr="00661C5C">
        <w:rPr>
          <w:rFonts w:ascii="Calibri" w:hAnsi="Calibri" w:cs="Calibri"/>
          <w:sz w:val="24"/>
          <w:szCs w:val="24"/>
          <w:u w:val="single"/>
        </w:rPr>
        <w:t>Googles</w:t>
      </w:r>
      <w:r w:rsidR="00ED0369" w:rsidRPr="00661C5C">
        <w:rPr>
          <w:rFonts w:ascii="Calibri" w:hAnsi="Calibri" w:cs="Calibri"/>
          <w:sz w:val="24"/>
          <w:szCs w:val="24"/>
          <w:u w:val="single"/>
        </w:rPr>
        <w:t xml:space="preserve"> weaknesses</w:t>
      </w:r>
      <w:r w:rsidR="00956378" w:rsidRPr="00661C5C">
        <w:rPr>
          <w:rFonts w:ascii="Calibri" w:hAnsi="Calibri" w:cs="Calibri"/>
          <w:sz w:val="24"/>
          <w:szCs w:val="24"/>
          <w:u w:val="single"/>
        </w:rPr>
        <w:t>, the issues</w:t>
      </w:r>
      <w:r w:rsidR="006F2E17">
        <w:rPr>
          <w:rFonts w:ascii="Calibri" w:hAnsi="Calibri" w:cs="Calibri"/>
          <w:sz w:val="24"/>
          <w:szCs w:val="24"/>
          <w:u w:val="single"/>
        </w:rPr>
        <w:t xml:space="preserve"> with those problems </w:t>
      </w:r>
      <w:r w:rsidR="00F9549B" w:rsidRPr="00661C5C">
        <w:rPr>
          <w:rFonts w:ascii="Calibri" w:hAnsi="Calibri" w:cs="Calibri"/>
          <w:sz w:val="24"/>
          <w:szCs w:val="24"/>
          <w:u w:val="single"/>
        </w:rPr>
        <w:t xml:space="preserve">should be solved appropriately on time to save </w:t>
      </w:r>
      <w:r w:rsidR="00ED0369" w:rsidRPr="00661C5C">
        <w:rPr>
          <w:rFonts w:ascii="Calibri" w:hAnsi="Calibri" w:cs="Calibri"/>
          <w:sz w:val="24"/>
          <w:szCs w:val="24"/>
          <w:u w:val="single"/>
        </w:rPr>
        <w:t xml:space="preserve">company’s </w:t>
      </w:r>
      <w:r w:rsidR="00F9549B" w:rsidRPr="00661C5C">
        <w:rPr>
          <w:rFonts w:ascii="Calibri" w:hAnsi="Calibri" w:cs="Calibri"/>
          <w:sz w:val="24"/>
          <w:szCs w:val="24"/>
          <w:u w:val="single"/>
        </w:rPr>
        <w:t>image</w:t>
      </w:r>
      <w:r w:rsidR="006F2E17">
        <w:rPr>
          <w:rFonts w:ascii="Calibri" w:hAnsi="Calibri" w:cs="Calibri"/>
          <w:sz w:val="24"/>
          <w:szCs w:val="24"/>
          <w:u w:val="single"/>
        </w:rPr>
        <w:t xml:space="preserve"> </w:t>
      </w:r>
      <w:r w:rsidR="00F9549B" w:rsidRPr="00661C5C">
        <w:rPr>
          <w:rFonts w:ascii="Calibri" w:hAnsi="Calibri" w:cs="Calibri"/>
          <w:sz w:val="24"/>
          <w:szCs w:val="24"/>
          <w:u w:val="single"/>
        </w:rPr>
        <w:t xml:space="preserve">and </w:t>
      </w:r>
      <w:r w:rsidR="00ED0369" w:rsidRPr="00661C5C">
        <w:rPr>
          <w:rFonts w:ascii="Calibri" w:hAnsi="Calibri" w:cs="Calibri"/>
          <w:sz w:val="24"/>
          <w:szCs w:val="24"/>
          <w:u w:val="single"/>
        </w:rPr>
        <w:t xml:space="preserve">sustainability of </w:t>
      </w:r>
      <w:r w:rsidR="00ED0369" w:rsidRPr="00661C5C">
        <w:rPr>
          <w:rFonts w:ascii="Calibri" w:hAnsi="Calibri" w:cs="Calibri"/>
          <w:noProof/>
          <w:sz w:val="24"/>
          <w:szCs w:val="24"/>
          <w:u w:val="single"/>
        </w:rPr>
        <w:t>company in</w:t>
      </w:r>
      <w:r w:rsidR="00ED0369" w:rsidRPr="00661C5C">
        <w:rPr>
          <w:rFonts w:ascii="Calibri" w:hAnsi="Calibri" w:cs="Calibri"/>
          <w:sz w:val="24"/>
          <w:szCs w:val="24"/>
          <w:u w:val="single"/>
        </w:rPr>
        <w:t xml:space="preserve"> global </w:t>
      </w:r>
      <w:r w:rsidR="006A5E96" w:rsidRPr="00661C5C">
        <w:rPr>
          <w:rFonts w:ascii="Calibri" w:hAnsi="Calibri" w:cs="Calibri"/>
          <w:sz w:val="24"/>
          <w:szCs w:val="24"/>
          <w:u w:val="single"/>
        </w:rPr>
        <w:t>market</w:t>
      </w:r>
      <w:r w:rsidR="00956378" w:rsidRPr="00661C5C">
        <w:rPr>
          <w:rFonts w:ascii="Calibri" w:hAnsi="Calibri" w:cs="Calibri"/>
          <w:sz w:val="24"/>
          <w:szCs w:val="24"/>
          <w:u w:val="single"/>
        </w:rPr>
        <w:t xml:space="preserve"> as recommended by researcher. </w:t>
      </w:r>
    </w:p>
    <w:p w:rsidR="00B95F8C" w:rsidRPr="00661C5C" w:rsidRDefault="00B95F8C" w:rsidP="000E1B22">
      <w:pPr>
        <w:jc w:val="both"/>
        <w:rPr>
          <w:rFonts w:ascii="Calibri" w:hAnsi="Calibri" w:cs="Calibri"/>
          <w:sz w:val="24"/>
          <w:szCs w:val="24"/>
          <w:u w:val="single"/>
        </w:rPr>
      </w:pPr>
    </w:p>
    <w:p w:rsidR="00703B75" w:rsidRPr="00762EE1" w:rsidRDefault="00703B75" w:rsidP="000E1B22">
      <w:pPr>
        <w:jc w:val="both"/>
        <w:rPr>
          <w:rFonts w:ascii="Calibri" w:hAnsi="Calibri" w:cs="Calibri"/>
          <w:u w:val="single"/>
        </w:rPr>
      </w:pPr>
    </w:p>
    <w:bookmarkEnd w:id="7"/>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703B75" w:rsidRPr="00762EE1" w:rsidRDefault="00703B75" w:rsidP="000E1B22">
      <w:pPr>
        <w:jc w:val="both"/>
        <w:rPr>
          <w:rFonts w:ascii="Calibri" w:hAnsi="Calibri" w:cs="Calibri"/>
        </w:rPr>
      </w:pPr>
    </w:p>
    <w:p w:rsidR="00BF3B33" w:rsidRPr="00762EE1" w:rsidRDefault="00BF3B33" w:rsidP="000E1B22">
      <w:pPr>
        <w:jc w:val="both"/>
        <w:rPr>
          <w:rFonts w:ascii="Calibri" w:hAnsi="Calibri" w:cs="Calibri"/>
        </w:rPr>
      </w:pPr>
    </w:p>
    <w:p w:rsidR="00BF3B33" w:rsidRPr="00762EE1" w:rsidRDefault="00BF3B33" w:rsidP="000E1B22">
      <w:pPr>
        <w:jc w:val="both"/>
        <w:rPr>
          <w:rFonts w:ascii="Calibri" w:hAnsi="Calibri" w:cs="Calibri"/>
        </w:rPr>
      </w:pPr>
    </w:p>
    <w:p w:rsidR="00BF3B33" w:rsidRPr="00762EE1" w:rsidRDefault="00BF3B33" w:rsidP="000E1B22">
      <w:pPr>
        <w:jc w:val="both"/>
        <w:rPr>
          <w:rFonts w:ascii="Calibri" w:hAnsi="Calibri" w:cs="Calibri"/>
        </w:rPr>
      </w:pPr>
    </w:p>
    <w:p w:rsidR="00BF3B33" w:rsidRPr="00762EE1" w:rsidRDefault="00BF3B33" w:rsidP="000E1B22">
      <w:pPr>
        <w:jc w:val="both"/>
        <w:rPr>
          <w:rFonts w:ascii="Calibri" w:hAnsi="Calibri" w:cs="Calibri"/>
        </w:rPr>
      </w:pPr>
    </w:p>
    <w:p w:rsidR="00BF3B33" w:rsidRPr="00762EE1" w:rsidRDefault="00BF3B33" w:rsidP="000E1B22">
      <w:pPr>
        <w:jc w:val="both"/>
        <w:rPr>
          <w:rFonts w:ascii="Calibri" w:hAnsi="Calibri" w:cs="Calibri"/>
        </w:rPr>
      </w:pPr>
    </w:p>
    <w:p w:rsidR="004323CE" w:rsidRDefault="004323CE" w:rsidP="000E1B22">
      <w:pPr>
        <w:pStyle w:val="Heading1"/>
        <w:jc w:val="both"/>
      </w:pPr>
      <w:bookmarkStart w:id="88" w:name="_Toc4945534"/>
      <w:bookmarkStart w:id="89" w:name="_Toc5186688"/>
    </w:p>
    <w:p w:rsidR="0049464B" w:rsidRDefault="0049464B" w:rsidP="000E1B22">
      <w:pPr>
        <w:pStyle w:val="Heading1"/>
        <w:jc w:val="both"/>
      </w:pPr>
    </w:p>
    <w:p w:rsidR="0049464B" w:rsidRDefault="0049464B" w:rsidP="000E1B22">
      <w:pPr>
        <w:pStyle w:val="Heading1"/>
        <w:jc w:val="both"/>
      </w:pPr>
    </w:p>
    <w:p w:rsidR="0049464B" w:rsidRDefault="0049464B" w:rsidP="000E1B22">
      <w:pPr>
        <w:pStyle w:val="Heading1"/>
        <w:jc w:val="both"/>
      </w:pPr>
    </w:p>
    <w:p w:rsidR="0049464B" w:rsidRDefault="0049464B" w:rsidP="000E1B22">
      <w:pPr>
        <w:jc w:val="both"/>
      </w:pPr>
    </w:p>
    <w:p w:rsidR="0049464B" w:rsidRPr="0049464B" w:rsidRDefault="0049464B" w:rsidP="000E1B22">
      <w:pPr>
        <w:jc w:val="both"/>
      </w:pPr>
    </w:p>
    <w:p w:rsidR="006C085F" w:rsidRPr="00F75C04" w:rsidRDefault="007B4DE0" w:rsidP="000E1B22">
      <w:pPr>
        <w:pStyle w:val="Heading1"/>
        <w:jc w:val="both"/>
      </w:pPr>
      <w:bookmarkStart w:id="90" w:name="_Toc5314066"/>
      <w:r>
        <w:t xml:space="preserve">7. </w:t>
      </w:r>
      <w:r w:rsidR="00004291" w:rsidRPr="00F75C04">
        <w:t>Reference:</w:t>
      </w:r>
      <w:bookmarkEnd w:id="88"/>
      <w:bookmarkEnd w:id="89"/>
      <w:bookmarkEnd w:id="90"/>
    </w:p>
    <w:p w:rsidR="004323CE" w:rsidRPr="00661C5C" w:rsidRDefault="004323CE" w:rsidP="00A8757C">
      <w:pPr>
        <w:spacing w:after="0" w:line="240" w:lineRule="auto"/>
        <w:jc w:val="both"/>
        <w:rPr>
          <w:rFonts w:ascii="Calibri" w:eastAsia="Times New Roman" w:hAnsi="Calibri" w:cs="Calibri"/>
          <w:sz w:val="24"/>
          <w:szCs w:val="24"/>
          <w:lang w:eastAsia="en-GB"/>
        </w:rPr>
      </w:pPr>
    </w:p>
    <w:p w:rsidR="00A8757C" w:rsidRPr="00661C5C" w:rsidRDefault="0040663B" w:rsidP="00A8757C">
      <w:pPr>
        <w:spacing w:after="0" w:line="240" w:lineRule="auto"/>
        <w:jc w:val="both"/>
        <w:rPr>
          <w:rFonts w:ascii="Calibri" w:eastAsia="Times New Roman" w:hAnsi="Calibri" w:cs="Calibri"/>
          <w:sz w:val="24"/>
          <w:szCs w:val="24"/>
          <w:lang w:eastAsia="en-GB"/>
        </w:rPr>
      </w:pPr>
      <w:r w:rsidRPr="00661C5C">
        <w:rPr>
          <w:rFonts w:ascii="Calibri" w:eastAsia="Times New Roman" w:hAnsi="Calibri" w:cs="Calibri"/>
          <w:sz w:val="24"/>
          <w:szCs w:val="24"/>
          <w:lang w:eastAsia="en-GB"/>
        </w:rPr>
        <w:t xml:space="preserve">Bhatnagar, S. (2016). ‘Business Ethics-Google’, 12, April [Online]. Available: </w:t>
      </w:r>
      <w:hyperlink r:id="rId10" w:history="1">
        <w:r w:rsidRPr="00661C5C">
          <w:rPr>
            <w:rFonts w:ascii="Calibri" w:eastAsia="Times New Roman" w:hAnsi="Calibri" w:cs="Calibri"/>
            <w:color w:val="0563C1" w:themeColor="hyperlink"/>
            <w:sz w:val="24"/>
            <w:szCs w:val="24"/>
            <w:u w:val="single"/>
            <w:lang w:eastAsia="en-GB"/>
          </w:rPr>
          <w:t>https://blogs.ubc.ca/soham24/2016/09/12/business-ethics-google/</w:t>
        </w:r>
      </w:hyperlink>
      <w:r w:rsidRPr="00661C5C">
        <w:rPr>
          <w:rFonts w:ascii="Calibri" w:eastAsia="Times New Roman" w:hAnsi="Calibri" w:cs="Calibri"/>
          <w:sz w:val="24"/>
          <w:szCs w:val="24"/>
          <w:lang w:eastAsia="en-GB"/>
        </w:rPr>
        <w:t xml:space="preserve"> , (17, March, 2019).</w:t>
      </w:r>
    </w:p>
    <w:p w:rsidR="004323CE" w:rsidRPr="00661C5C" w:rsidRDefault="004323CE" w:rsidP="00A8757C">
      <w:pPr>
        <w:spacing w:after="0" w:line="240" w:lineRule="auto"/>
        <w:jc w:val="both"/>
        <w:rPr>
          <w:rFonts w:ascii="Calibri" w:eastAsia="Times New Roman" w:hAnsi="Calibri" w:cs="Calibri"/>
          <w:sz w:val="24"/>
          <w:szCs w:val="24"/>
          <w:lang w:eastAsia="en-GB"/>
        </w:rPr>
      </w:pPr>
    </w:p>
    <w:p w:rsidR="00A8757C" w:rsidRPr="00661C5C" w:rsidRDefault="00A8757C" w:rsidP="00A8757C">
      <w:pPr>
        <w:spacing w:after="0" w:line="240" w:lineRule="auto"/>
        <w:jc w:val="both"/>
        <w:rPr>
          <w:rFonts w:ascii="Calibri" w:eastAsiaTheme="minorEastAsia" w:hAnsi="Calibri" w:cs="Calibri"/>
          <w:sz w:val="24"/>
          <w:szCs w:val="24"/>
        </w:rPr>
      </w:pPr>
      <w:r w:rsidRPr="00661C5C">
        <w:rPr>
          <w:rFonts w:ascii="Calibri" w:eastAsia="Times New Roman" w:hAnsi="Calibri" w:cs="Calibri"/>
          <w:sz w:val="24"/>
          <w:szCs w:val="24"/>
          <w:lang w:eastAsia="en-GB"/>
        </w:rPr>
        <w:t xml:space="preserve">Barford, V &amp; Holt, G. (2013). ‘ Google, Amazon, Starbuck: The rise of ‘tax shaming’, 21, May [Online]. Available: </w:t>
      </w:r>
      <w:hyperlink r:id="rId11" w:history="1">
        <w:r w:rsidRPr="00661C5C">
          <w:rPr>
            <w:rFonts w:ascii="Calibri" w:eastAsiaTheme="minorEastAsia" w:hAnsi="Calibri" w:cs="Calibri"/>
            <w:noProof/>
            <w:color w:val="0000FF"/>
            <w:sz w:val="24"/>
            <w:szCs w:val="24"/>
            <w:u w:val="single"/>
          </w:rPr>
          <w:t>https://www.bbc.co.uk/news/magazine-20560359</w:t>
        </w:r>
      </w:hyperlink>
      <w:r w:rsidRPr="00661C5C">
        <w:rPr>
          <w:rFonts w:ascii="Calibri" w:eastAsiaTheme="minorEastAsia" w:hAnsi="Calibri" w:cs="Calibri"/>
          <w:noProof/>
          <w:sz w:val="24"/>
          <w:szCs w:val="24"/>
        </w:rPr>
        <w:t>,</w:t>
      </w:r>
      <w:r w:rsidRPr="00661C5C">
        <w:rPr>
          <w:rFonts w:ascii="Calibri" w:eastAsiaTheme="minorEastAsia" w:hAnsi="Calibri" w:cs="Calibri"/>
          <w:sz w:val="24"/>
          <w:szCs w:val="24"/>
        </w:rPr>
        <w:t xml:space="preserve"> (28, </w:t>
      </w:r>
      <w:r w:rsidRPr="00661C5C">
        <w:rPr>
          <w:rFonts w:ascii="Calibri" w:eastAsiaTheme="minorEastAsia" w:hAnsi="Calibri" w:cs="Calibri"/>
          <w:noProof/>
          <w:sz w:val="24"/>
          <w:szCs w:val="24"/>
        </w:rPr>
        <w:t>March</w:t>
      </w:r>
      <w:r w:rsidRPr="00661C5C">
        <w:rPr>
          <w:rFonts w:ascii="Calibri" w:eastAsiaTheme="minorEastAsia" w:hAnsi="Calibri" w:cs="Calibri"/>
          <w:sz w:val="24"/>
          <w:szCs w:val="24"/>
        </w:rPr>
        <w:t xml:space="preserve"> 2019).</w:t>
      </w:r>
    </w:p>
    <w:p w:rsidR="00143B3F" w:rsidRPr="00661C5C" w:rsidRDefault="00143B3F" w:rsidP="00A8757C">
      <w:pPr>
        <w:spacing w:after="0" w:line="240" w:lineRule="auto"/>
        <w:jc w:val="both"/>
        <w:rPr>
          <w:rFonts w:ascii="Calibri" w:eastAsiaTheme="minorEastAsia" w:hAnsi="Calibri" w:cs="Calibri"/>
          <w:sz w:val="24"/>
          <w:szCs w:val="24"/>
        </w:rPr>
      </w:pPr>
    </w:p>
    <w:p w:rsidR="00143B3F" w:rsidRPr="00661C5C" w:rsidRDefault="00143B3F" w:rsidP="00A8757C">
      <w:pPr>
        <w:spacing w:after="0" w:line="240" w:lineRule="auto"/>
        <w:jc w:val="both"/>
        <w:rPr>
          <w:rFonts w:ascii="Calibri" w:eastAsia="Times New Roman" w:hAnsi="Calibri" w:cs="Calibri"/>
          <w:sz w:val="24"/>
          <w:szCs w:val="24"/>
          <w:lang w:eastAsia="en-GB"/>
        </w:rPr>
      </w:pPr>
      <w:r w:rsidRPr="00661C5C">
        <w:rPr>
          <w:rFonts w:ascii="Calibri" w:eastAsiaTheme="minorEastAsia" w:hAnsi="Calibri" w:cs="Calibri"/>
          <w:sz w:val="24"/>
          <w:szCs w:val="24"/>
        </w:rPr>
        <w:t xml:space="preserve">BBC News (2019). ‘Google hit with £1.5bn fine from EU over advertising’, 20, March. [Online]. Available: </w:t>
      </w:r>
      <w:hyperlink r:id="rId12" w:history="1">
        <w:r w:rsidRPr="00661C5C">
          <w:rPr>
            <w:rFonts w:ascii="Calibri" w:hAnsi="Calibri" w:cs="Calibri"/>
            <w:color w:val="0000FF"/>
            <w:sz w:val="24"/>
            <w:szCs w:val="24"/>
            <w:u w:val="single"/>
          </w:rPr>
          <w:t>https://www.bbc.co.uk/news/business-47639228</w:t>
        </w:r>
      </w:hyperlink>
      <w:r w:rsidRPr="00661C5C">
        <w:rPr>
          <w:rFonts w:ascii="Calibri" w:hAnsi="Calibri" w:cs="Calibri"/>
          <w:sz w:val="24"/>
          <w:szCs w:val="24"/>
        </w:rPr>
        <w:t>, (30, March, 2019).</w:t>
      </w:r>
    </w:p>
    <w:p w:rsidR="00AA075D" w:rsidRPr="00661C5C" w:rsidRDefault="00AA075D" w:rsidP="0040663B">
      <w:pPr>
        <w:spacing w:after="0" w:line="240" w:lineRule="auto"/>
        <w:jc w:val="both"/>
        <w:rPr>
          <w:rFonts w:ascii="Calibri" w:eastAsia="Times New Roman" w:hAnsi="Calibri" w:cs="Calibri"/>
          <w:sz w:val="24"/>
          <w:szCs w:val="24"/>
          <w:lang w:eastAsia="en-GB"/>
        </w:rPr>
      </w:pPr>
    </w:p>
    <w:p w:rsidR="00F75C04" w:rsidRDefault="00F75C04" w:rsidP="0040663B">
      <w:pPr>
        <w:spacing w:after="0" w:line="240" w:lineRule="auto"/>
        <w:jc w:val="both"/>
        <w:rPr>
          <w:rFonts w:ascii="Calibri" w:hAnsi="Calibri" w:cs="Calibri"/>
          <w:sz w:val="24"/>
          <w:szCs w:val="24"/>
        </w:rPr>
      </w:pPr>
      <w:r w:rsidRPr="00661C5C">
        <w:rPr>
          <w:rFonts w:ascii="Calibri" w:hAnsi="Calibri" w:cs="Calibri"/>
          <w:sz w:val="24"/>
          <w:szCs w:val="24"/>
        </w:rPr>
        <w:t xml:space="preserve">Books, R. (2018). ‘Workplace spotlight: what Google Gets Right about Company Culture’, 28, June, [Online], Available: </w:t>
      </w:r>
      <w:hyperlink r:id="rId13" w:history="1">
        <w:r w:rsidRPr="00661C5C">
          <w:rPr>
            <w:rStyle w:val="Hyperlink"/>
            <w:rFonts w:ascii="Calibri" w:hAnsi="Calibri" w:cs="Calibri"/>
            <w:noProof/>
            <w:sz w:val="24"/>
            <w:szCs w:val="24"/>
          </w:rPr>
          <w:t>https://peakon.com/blog/workplace-culture/google-company-culture/</w:t>
        </w:r>
      </w:hyperlink>
      <w:r w:rsidRPr="00661C5C">
        <w:rPr>
          <w:rFonts w:ascii="Calibri" w:hAnsi="Calibri" w:cs="Calibri"/>
          <w:noProof/>
          <w:sz w:val="24"/>
          <w:szCs w:val="24"/>
        </w:rPr>
        <w:t>,</w:t>
      </w:r>
      <w:r w:rsidRPr="00661C5C">
        <w:rPr>
          <w:rFonts w:ascii="Calibri" w:hAnsi="Calibri" w:cs="Calibri"/>
          <w:sz w:val="24"/>
          <w:szCs w:val="24"/>
        </w:rPr>
        <w:t xml:space="preserve"> (19, </w:t>
      </w:r>
      <w:r w:rsidRPr="00661C5C">
        <w:rPr>
          <w:rFonts w:ascii="Calibri" w:hAnsi="Calibri" w:cs="Calibri"/>
          <w:noProof/>
          <w:sz w:val="24"/>
          <w:szCs w:val="24"/>
        </w:rPr>
        <w:t>March</w:t>
      </w:r>
      <w:r w:rsidRPr="00661C5C">
        <w:rPr>
          <w:rFonts w:ascii="Calibri" w:hAnsi="Calibri" w:cs="Calibri"/>
          <w:sz w:val="24"/>
          <w:szCs w:val="24"/>
        </w:rPr>
        <w:t xml:space="preserve"> 2019). </w:t>
      </w:r>
    </w:p>
    <w:p w:rsidR="002A6E18" w:rsidRDefault="002A6E18" w:rsidP="0040663B">
      <w:pPr>
        <w:spacing w:after="0" w:line="240" w:lineRule="auto"/>
        <w:jc w:val="both"/>
        <w:rPr>
          <w:rFonts w:ascii="Calibri" w:hAnsi="Calibri" w:cs="Calibri"/>
          <w:sz w:val="24"/>
          <w:szCs w:val="24"/>
        </w:rPr>
      </w:pPr>
    </w:p>
    <w:p w:rsidR="002A6E18" w:rsidRPr="002A6E18" w:rsidRDefault="002A6E18" w:rsidP="0040663B">
      <w:pPr>
        <w:spacing w:after="0" w:line="240" w:lineRule="auto"/>
        <w:jc w:val="both"/>
        <w:rPr>
          <w:rFonts w:ascii="Calibri" w:eastAsia="Times New Roman" w:hAnsi="Calibri" w:cs="Calibri"/>
          <w:sz w:val="24"/>
          <w:szCs w:val="24"/>
          <w:lang w:eastAsia="en-GB"/>
        </w:rPr>
      </w:pPr>
      <w:r>
        <w:rPr>
          <w:rFonts w:ascii="Calibri" w:hAnsi="Calibri" w:cs="Calibri"/>
          <w:sz w:val="24"/>
          <w:szCs w:val="24"/>
        </w:rPr>
        <w:t xml:space="preserve">Booth, R. &amp; Hern, A. (2017), @Google employee fired over diversity row considers legal action’, The Guardian. 08, August. </w:t>
      </w:r>
      <w:r w:rsidRPr="002A6E18">
        <w:rPr>
          <w:rFonts w:ascii="Calibri" w:hAnsi="Calibri" w:cs="Calibri"/>
          <w:sz w:val="24"/>
          <w:szCs w:val="24"/>
        </w:rPr>
        <w:t xml:space="preserve">[Online], Available: </w:t>
      </w:r>
      <w:hyperlink r:id="rId14" w:history="1">
        <w:r w:rsidRPr="002A6E18">
          <w:rPr>
            <w:color w:val="0000FF"/>
            <w:u w:val="single"/>
          </w:rPr>
          <w:t>https://www.theguardian.com/technology/2017/aug/08/google-employee-fired-diversity-row-considers-legal-action-james-damore</w:t>
        </w:r>
      </w:hyperlink>
      <w:r w:rsidRPr="002A6E18">
        <w:t>, (04, March</w:t>
      </w:r>
      <w:r>
        <w:t>, 2019).</w:t>
      </w:r>
    </w:p>
    <w:p w:rsidR="009F5B84" w:rsidRPr="002A6E18" w:rsidRDefault="009F5B84" w:rsidP="006C085F">
      <w:pPr>
        <w:rPr>
          <w:rFonts w:ascii="Calibri" w:hAnsi="Calibri" w:cs="Calibri"/>
          <w:sz w:val="24"/>
          <w:szCs w:val="24"/>
        </w:rPr>
      </w:pPr>
    </w:p>
    <w:p w:rsidR="006C085F" w:rsidRPr="00661C5C" w:rsidRDefault="0017790D" w:rsidP="006C085F">
      <w:pPr>
        <w:rPr>
          <w:rFonts w:ascii="Calibri" w:hAnsi="Calibri" w:cs="Calibri"/>
          <w:sz w:val="24"/>
          <w:szCs w:val="24"/>
        </w:rPr>
      </w:pPr>
      <w:proofErr w:type="spellStart"/>
      <w:r w:rsidRPr="00661C5C">
        <w:rPr>
          <w:rFonts w:ascii="Calibri" w:hAnsi="Calibri" w:cs="Calibri"/>
          <w:sz w:val="24"/>
          <w:szCs w:val="24"/>
        </w:rPr>
        <w:lastRenderedPageBreak/>
        <w:t>Borsin</w:t>
      </w:r>
      <w:proofErr w:type="spellEnd"/>
      <w:r w:rsidRPr="00661C5C">
        <w:rPr>
          <w:rFonts w:ascii="Calibri" w:hAnsi="Calibri" w:cs="Calibri"/>
          <w:sz w:val="24"/>
          <w:szCs w:val="24"/>
        </w:rPr>
        <w:t>, J.(2015).</w:t>
      </w:r>
      <w:r w:rsidR="006C085F" w:rsidRPr="00661C5C">
        <w:rPr>
          <w:rFonts w:ascii="Calibri" w:hAnsi="Calibri" w:cs="Calibri"/>
          <w:sz w:val="24"/>
          <w:szCs w:val="24"/>
        </w:rPr>
        <w:t xml:space="preserve">  ‘</w:t>
      </w:r>
      <w:r w:rsidR="006C085F" w:rsidRPr="00661C5C">
        <w:rPr>
          <w:rFonts w:ascii="Calibri" w:hAnsi="Calibri" w:cs="Calibri"/>
          <w:noProof/>
          <w:sz w:val="24"/>
          <w:szCs w:val="24"/>
        </w:rPr>
        <w:t>Culture:</w:t>
      </w:r>
      <w:r w:rsidR="006C085F" w:rsidRPr="00661C5C">
        <w:rPr>
          <w:rFonts w:ascii="Calibri" w:hAnsi="Calibri" w:cs="Calibri"/>
          <w:sz w:val="24"/>
          <w:szCs w:val="24"/>
        </w:rPr>
        <w:t xml:space="preserve"> why It’s The Hottest Topic In The Business Today’, ‘Forbes</w:t>
      </w:r>
      <w:r w:rsidR="000165E5" w:rsidRPr="00661C5C">
        <w:rPr>
          <w:rFonts w:ascii="Calibri" w:hAnsi="Calibri" w:cs="Calibri"/>
          <w:sz w:val="24"/>
          <w:szCs w:val="24"/>
        </w:rPr>
        <w:t>,’</w:t>
      </w:r>
      <w:r w:rsidR="003705E7" w:rsidRPr="00661C5C">
        <w:rPr>
          <w:rFonts w:ascii="Calibri" w:hAnsi="Calibri" w:cs="Calibri"/>
          <w:sz w:val="24"/>
          <w:szCs w:val="24"/>
        </w:rPr>
        <w:t>[Online]. Available:</w:t>
      </w:r>
      <w:r w:rsidR="006C085F" w:rsidRPr="00661C5C">
        <w:rPr>
          <w:rFonts w:ascii="Calibri" w:hAnsi="Calibri" w:cs="Calibri"/>
          <w:sz w:val="24"/>
          <w:szCs w:val="24"/>
        </w:rPr>
        <w:t xml:space="preserve"> </w:t>
      </w:r>
      <w:r w:rsidRPr="00661C5C">
        <w:rPr>
          <w:rFonts w:ascii="Calibri" w:hAnsi="Calibri" w:cs="Calibri"/>
          <w:sz w:val="24"/>
          <w:szCs w:val="24"/>
        </w:rPr>
        <w:t xml:space="preserve"> </w:t>
      </w:r>
      <w:hyperlink r:id="rId15" w:anchor="6a079a39627f" w:history="1">
        <w:r w:rsidR="006C085F" w:rsidRPr="00661C5C">
          <w:rPr>
            <w:rStyle w:val="Hyperlink"/>
            <w:rFonts w:ascii="Calibri" w:hAnsi="Calibri" w:cs="Calibri"/>
            <w:noProof/>
            <w:sz w:val="24"/>
            <w:szCs w:val="24"/>
          </w:rPr>
          <w:t>https://www.forbes.com/sites/joshbersin/2015/03/13/culture-why-its-the-hottest-topic-in-business-today/#6a079a39627f</w:t>
        </w:r>
      </w:hyperlink>
      <w:r w:rsidR="006C085F" w:rsidRPr="00661C5C">
        <w:rPr>
          <w:rFonts w:ascii="Calibri" w:hAnsi="Calibri" w:cs="Calibri"/>
          <w:noProof/>
          <w:sz w:val="24"/>
          <w:szCs w:val="24"/>
        </w:rPr>
        <w:t xml:space="preserve"> ,</w:t>
      </w:r>
      <w:r w:rsidR="006C085F" w:rsidRPr="00661C5C">
        <w:rPr>
          <w:rFonts w:ascii="Calibri" w:hAnsi="Calibri" w:cs="Calibri"/>
          <w:sz w:val="24"/>
          <w:szCs w:val="24"/>
        </w:rPr>
        <w:t xml:space="preserve"> (11, March 2019).</w:t>
      </w:r>
    </w:p>
    <w:p w:rsidR="00B8680E" w:rsidRPr="00661C5C" w:rsidRDefault="00001E33" w:rsidP="006C085F">
      <w:pPr>
        <w:rPr>
          <w:rFonts w:ascii="Calibri" w:hAnsi="Calibri" w:cs="Calibri"/>
          <w:i/>
          <w:sz w:val="24"/>
          <w:szCs w:val="24"/>
        </w:rPr>
      </w:pPr>
      <w:r w:rsidRPr="00661C5C">
        <w:rPr>
          <w:rFonts w:ascii="Calibri" w:hAnsi="Calibri" w:cs="Calibri"/>
          <w:sz w:val="24"/>
          <w:szCs w:val="24"/>
        </w:rPr>
        <w:t xml:space="preserve">Coleman, A. (2016). ‘Is Google Model of the Creative workplace the future of the office’, The Guardian, 11, Feb, [Online ]. Available: </w:t>
      </w:r>
      <w:hyperlink r:id="rId16" w:history="1">
        <w:r w:rsidRPr="00661C5C">
          <w:rPr>
            <w:rStyle w:val="Hyperlink"/>
            <w:rFonts w:ascii="Calibri" w:hAnsi="Calibri" w:cs="Calibri"/>
            <w:sz w:val="24"/>
            <w:szCs w:val="24"/>
          </w:rPr>
          <w:t>https://www.theguardian.com/careers/2016/feb/11/is-googles-model-of-the-creative-workplace-the-future-of-the-office</w:t>
        </w:r>
      </w:hyperlink>
      <w:r w:rsidRPr="00661C5C">
        <w:rPr>
          <w:rFonts w:ascii="Calibri" w:hAnsi="Calibri" w:cs="Calibri"/>
          <w:sz w:val="24"/>
          <w:szCs w:val="24"/>
        </w:rPr>
        <w:t xml:space="preserve"> , (15, March, 2019).</w:t>
      </w:r>
      <w:r w:rsidR="00B8680E" w:rsidRPr="00661C5C">
        <w:rPr>
          <w:rFonts w:ascii="Calibri" w:hAnsi="Calibri" w:cs="Calibri"/>
          <w:i/>
          <w:sz w:val="24"/>
          <w:szCs w:val="24"/>
        </w:rPr>
        <w:t xml:space="preserve"> </w:t>
      </w:r>
    </w:p>
    <w:p w:rsidR="00001E33" w:rsidRPr="00661C5C" w:rsidRDefault="00B8680E" w:rsidP="006C085F">
      <w:pPr>
        <w:rPr>
          <w:rFonts w:ascii="Calibri" w:hAnsi="Calibri" w:cs="Calibri"/>
          <w:sz w:val="24"/>
          <w:szCs w:val="24"/>
        </w:rPr>
      </w:pPr>
      <w:r w:rsidRPr="00661C5C">
        <w:rPr>
          <w:rFonts w:ascii="Calibri" w:hAnsi="Calibri" w:cs="Calibri"/>
          <w:sz w:val="24"/>
          <w:szCs w:val="24"/>
        </w:rPr>
        <w:t xml:space="preserve">CIPD, (2016), ‘A duty to Care? Evidence of the importance of organisational culture to effective governance and leadership’, [Online] Available: </w:t>
      </w:r>
      <w:hyperlink r:id="rId17" w:history="1">
        <w:r w:rsidRPr="00661C5C">
          <w:rPr>
            <w:rStyle w:val="Hyperlink"/>
            <w:rFonts w:ascii="Calibri" w:hAnsi="Calibri" w:cs="Calibri"/>
            <w:noProof/>
            <w:sz w:val="24"/>
            <w:szCs w:val="24"/>
          </w:rPr>
          <w:t>https://moodle.uwtsd.ac.uk/pluginfile.php/231957/mod_resource/content/1/a-duty-to-care_2016-evidence-of-the-importance-of-organisational-culture-to-effective-governance-and-leadership_tcm18-14220.pdf</w:t>
        </w:r>
      </w:hyperlink>
      <w:r w:rsidRPr="00661C5C">
        <w:rPr>
          <w:rFonts w:ascii="Calibri" w:hAnsi="Calibri" w:cs="Calibri"/>
          <w:noProof/>
          <w:sz w:val="24"/>
          <w:szCs w:val="24"/>
        </w:rPr>
        <w:t>,</w:t>
      </w:r>
      <w:r w:rsidRPr="00661C5C">
        <w:rPr>
          <w:rFonts w:ascii="Calibri" w:hAnsi="Calibri" w:cs="Calibri"/>
          <w:sz w:val="24"/>
          <w:szCs w:val="24"/>
        </w:rPr>
        <w:t xml:space="preserve"> (20, </w:t>
      </w:r>
      <w:r w:rsidRPr="00661C5C">
        <w:rPr>
          <w:rFonts w:ascii="Calibri" w:hAnsi="Calibri" w:cs="Calibri"/>
          <w:noProof/>
          <w:sz w:val="24"/>
          <w:szCs w:val="24"/>
        </w:rPr>
        <w:t>March</w:t>
      </w:r>
      <w:r w:rsidRPr="00661C5C">
        <w:rPr>
          <w:rFonts w:ascii="Calibri" w:hAnsi="Calibri" w:cs="Calibri"/>
          <w:sz w:val="24"/>
          <w:szCs w:val="24"/>
        </w:rPr>
        <w:t xml:space="preserve"> 2019).</w:t>
      </w:r>
    </w:p>
    <w:p w:rsidR="006440A9" w:rsidRPr="00661C5C" w:rsidRDefault="00A9752F" w:rsidP="006C085F">
      <w:pPr>
        <w:rPr>
          <w:rFonts w:ascii="Calibri" w:hAnsi="Calibri" w:cs="Calibri"/>
          <w:sz w:val="24"/>
          <w:szCs w:val="24"/>
        </w:rPr>
      </w:pPr>
      <w:r w:rsidRPr="00661C5C">
        <w:rPr>
          <w:rFonts w:ascii="Calibri" w:hAnsi="Calibri" w:cs="Calibri"/>
          <w:sz w:val="24"/>
          <w:szCs w:val="24"/>
        </w:rPr>
        <w:t>Chumley, K. C. (2018), ‘Google’s A.I. ethics principles sounds great, guarantee little’, The Washington Post. 20, July [Online]. Available:</w:t>
      </w:r>
      <w:r w:rsidR="006440A9" w:rsidRPr="00661C5C">
        <w:rPr>
          <w:rFonts w:ascii="Calibri" w:hAnsi="Calibri" w:cs="Calibri"/>
          <w:sz w:val="24"/>
          <w:szCs w:val="24"/>
        </w:rPr>
        <w:t xml:space="preserve"> </w:t>
      </w:r>
      <w:hyperlink r:id="rId18" w:history="1">
        <w:r w:rsidR="006440A9" w:rsidRPr="00661C5C">
          <w:rPr>
            <w:rFonts w:ascii="Calibri" w:hAnsi="Calibri" w:cs="Calibri"/>
            <w:color w:val="0000FF"/>
            <w:sz w:val="24"/>
            <w:szCs w:val="24"/>
            <w:u w:val="single"/>
          </w:rPr>
          <w:t>https://www.cnbc.com/2018/06/07/google-ai-ethical-principles.html</w:t>
        </w:r>
      </w:hyperlink>
      <w:r w:rsidR="006440A9" w:rsidRPr="00661C5C">
        <w:rPr>
          <w:rFonts w:ascii="Calibri" w:hAnsi="Calibri" w:cs="Calibri"/>
          <w:sz w:val="24"/>
          <w:szCs w:val="24"/>
        </w:rPr>
        <w:t xml:space="preserve"> , (31, March, 2019).</w:t>
      </w:r>
    </w:p>
    <w:p w:rsidR="006440A9" w:rsidRPr="00661C5C" w:rsidRDefault="009A6FE9" w:rsidP="006C085F">
      <w:pPr>
        <w:rPr>
          <w:rFonts w:ascii="Calibri" w:hAnsi="Calibri" w:cs="Calibri"/>
          <w:sz w:val="24"/>
          <w:szCs w:val="24"/>
        </w:rPr>
      </w:pPr>
      <w:r w:rsidRPr="00661C5C">
        <w:rPr>
          <w:rFonts w:ascii="Calibri" w:hAnsi="Calibri" w:cs="Calibri"/>
          <w:sz w:val="24"/>
          <w:szCs w:val="24"/>
        </w:rPr>
        <w:t>Crane, A &amp; Matten, D. (2010),’ Business ethics’,(3</w:t>
      </w:r>
      <w:r w:rsidRPr="00661C5C">
        <w:rPr>
          <w:rFonts w:ascii="Calibri" w:hAnsi="Calibri" w:cs="Calibri"/>
          <w:sz w:val="24"/>
          <w:szCs w:val="24"/>
          <w:vertAlign w:val="superscript"/>
        </w:rPr>
        <w:t>rd</w:t>
      </w:r>
      <w:r w:rsidRPr="00661C5C">
        <w:rPr>
          <w:rFonts w:ascii="Calibri" w:hAnsi="Calibri" w:cs="Calibri"/>
          <w:sz w:val="24"/>
          <w:szCs w:val="24"/>
        </w:rPr>
        <w:t>, edition).  USA: Oxford University Press.</w:t>
      </w:r>
    </w:p>
    <w:p w:rsidR="007237C6" w:rsidRPr="00661C5C" w:rsidRDefault="0066664C" w:rsidP="006C085F">
      <w:pPr>
        <w:rPr>
          <w:rFonts w:ascii="Calibri" w:hAnsi="Calibri" w:cs="Calibri"/>
          <w:sz w:val="24"/>
          <w:szCs w:val="24"/>
        </w:rPr>
      </w:pPr>
      <w:r w:rsidRPr="00661C5C">
        <w:rPr>
          <w:rFonts w:ascii="Calibri" w:hAnsi="Calibri" w:cs="Calibri"/>
          <w:sz w:val="24"/>
          <w:szCs w:val="24"/>
        </w:rPr>
        <w:t>Dyer, C. (2018), ‘The Power of Company Culture’</w:t>
      </w:r>
      <w:r w:rsidR="007237C6" w:rsidRPr="00661C5C">
        <w:rPr>
          <w:rFonts w:ascii="Calibri" w:hAnsi="Calibri" w:cs="Calibri"/>
          <w:sz w:val="24"/>
          <w:szCs w:val="24"/>
        </w:rPr>
        <w:t>, London: Kogan Page.</w:t>
      </w:r>
    </w:p>
    <w:p w:rsidR="00FB438E" w:rsidRPr="00661C5C" w:rsidRDefault="00FB438E" w:rsidP="006C085F">
      <w:pPr>
        <w:rPr>
          <w:rFonts w:ascii="Calibri" w:hAnsi="Calibri" w:cs="Calibri"/>
          <w:sz w:val="24"/>
          <w:szCs w:val="24"/>
        </w:rPr>
      </w:pPr>
      <w:proofErr w:type="spellStart"/>
      <w:r w:rsidRPr="00661C5C">
        <w:rPr>
          <w:rFonts w:ascii="Calibri" w:hAnsi="Calibri" w:cs="Calibri"/>
          <w:color w:val="000000" w:themeColor="text1"/>
          <w:sz w:val="24"/>
          <w:szCs w:val="24"/>
        </w:rPr>
        <w:t>D’Onfro</w:t>
      </w:r>
      <w:proofErr w:type="spellEnd"/>
      <w:r w:rsidRPr="00661C5C">
        <w:rPr>
          <w:rFonts w:ascii="Calibri" w:hAnsi="Calibri" w:cs="Calibri"/>
          <w:color w:val="000000" w:themeColor="text1"/>
          <w:sz w:val="24"/>
          <w:szCs w:val="24"/>
        </w:rPr>
        <w:t>, J. (2018). ‘Google promises not to use AI for weapons or surveillance, for the most part’,  CNBC 07, June [Online]. Available</w:t>
      </w:r>
      <w:r w:rsidRPr="00661C5C">
        <w:rPr>
          <w:rFonts w:ascii="Calibri" w:hAnsi="Calibri" w:cs="Calibri"/>
          <w:color w:val="70AD47" w:themeColor="accent6"/>
          <w:sz w:val="24"/>
          <w:szCs w:val="24"/>
        </w:rPr>
        <w:t xml:space="preserve">: </w:t>
      </w:r>
      <w:hyperlink r:id="rId19" w:history="1">
        <w:r w:rsidRPr="00661C5C">
          <w:rPr>
            <w:rFonts w:ascii="Calibri" w:hAnsi="Calibri" w:cs="Calibri"/>
            <w:color w:val="0000FF"/>
            <w:sz w:val="24"/>
            <w:szCs w:val="24"/>
            <w:u w:val="single"/>
          </w:rPr>
          <w:t>https://www.cnbc.com/2018/06/07/google-ai-ethical-principles.html</w:t>
        </w:r>
      </w:hyperlink>
      <w:r w:rsidRPr="00661C5C">
        <w:rPr>
          <w:rFonts w:ascii="Calibri" w:hAnsi="Calibri" w:cs="Calibri"/>
          <w:sz w:val="24"/>
          <w:szCs w:val="24"/>
        </w:rPr>
        <w:t xml:space="preserve"> , (31, March, 2019).</w:t>
      </w:r>
    </w:p>
    <w:p w:rsidR="009A77A6" w:rsidRPr="00661C5C" w:rsidRDefault="009A77A6" w:rsidP="006C085F">
      <w:pPr>
        <w:rPr>
          <w:rFonts w:ascii="Calibri" w:hAnsi="Calibri" w:cs="Calibri"/>
          <w:sz w:val="24"/>
          <w:szCs w:val="24"/>
        </w:rPr>
      </w:pPr>
      <w:proofErr w:type="spellStart"/>
      <w:r w:rsidRPr="00661C5C">
        <w:rPr>
          <w:rFonts w:ascii="Calibri" w:hAnsi="Calibri" w:cs="Calibri"/>
          <w:color w:val="373737"/>
          <w:sz w:val="24"/>
          <w:szCs w:val="24"/>
          <w:shd w:val="clear" w:color="auto" w:fill="FFFFFF"/>
        </w:rPr>
        <w:t>D</w:t>
      </w:r>
      <w:r w:rsidR="00F75C04" w:rsidRPr="00661C5C">
        <w:rPr>
          <w:rFonts w:ascii="Calibri" w:hAnsi="Calibri" w:cs="Calibri"/>
          <w:color w:val="373737"/>
          <w:sz w:val="24"/>
          <w:szCs w:val="24"/>
          <w:shd w:val="clear" w:color="auto" w:fill="FFFFFF"/>
        </w:rPr>
        <w:t>’o</w:t>
      </w:r>
      <w:r w:rsidRPr="00661C5C">
        <w:rPr>
          <w:rFonts w:ascii="Calibri" w:hAnsi="Calibri" w:cs="Calibri"/>
          <w:color w:val="373737"/>
          <w:sz w:val="24"/>
          <w:szCs w:val="24"/>
          <w:shd w:val="clear" w:color="auto" w:fill="FFFFFF"/>
        </w:rPr>
        <w:t>nfro</w:t>
      </w:r>
      <w:proofErr w:type="spellEnd"/>
      <w:r w:rsidRPr="00661C5C">
        <w:rPr>
          <w:rFonts w:ascii="Calibri" w:hAnsi="Calibri" w:cs="Calibri"/>
          <w:color w:val="373737"/>
          <w:sz w:val="24"/>
          <w:szCs w:val="24"/>
          <w:shd w:val="clear" w:color="auto" w:fill="FFFFFF"/>
        </w:rPr>
        <w:t xml:space="preserve">, J. (2015), How Google’s Culture of transparency helps it prevent ‘backstabbing’ ‘, BUSINESS INSIDER, </w:t>
      </w:r>
      <w:r w:rsidRPr="00661C5C">
        <w:rPr>
          <w:rFonts w:ascii="Calibri" w:hAnsi="Calibri" w:cs="Calibri"/>
          <w:noProof/>
          <w:color w:val="373737"/>
          <w:sz w:val="24"/>
          <w:szCs w:val="24"/>
          <w:shd w:val="clear" w:color="auto" w:fill="FFFFFF"/>
        </w:rPr>
        <w:t>April</w:t>
      </w:r>
      <w:r w:rsidRPr="00661C5C">
        <w:rPr>
          <w:rFonts w:ascii="Calibri" w:hAnsi="Calibri" w:cs="Calibri"/>
          <w:color w:val="373737"/>
          <w:sz w:val="24"/>
          <w:szCs w:val="24"/>
          <w:shd w:val="clear" w:color="auto" w:fill="FFFFFF"/>
        </w:rPr>
        <w:t xml:space="preserve"> 18, 2015 [Online</w:t>
      </w:r>
      <w:r w:rsidR="007669D7" w:rsidRPr="00661C5C">
        <w:rPr>
          <w:rFonts w:ascii="Calibri" w:hAnsi="Calibri" w:cs="Calibri"/>
          <w:color w:val="373737"/>
          <w:sz w:val="24"/>
          <w:szCs w:val="24"/>
          <w:shd w:val="clear" w:color="auto" w:fill="FFFFFF"/>
        </w:rPr>
        <w:t>]</w:t>
      </w:r>
      <w:r w:rsidRPr="00661C5C">
        <w:rPr>
          <w:rFonts w:ascii="Calibri" w:hAnsi="Calibri" w:cs="Calibri"/>
          <w:color w:val="373737"/>
          <w:sz w:val="24"/>
          <w:szCs w:val="24"/>
          <w:shd w:val="clear" w:color="auto" w:fill="FFFFFF"/>
        </w:rPr>
        <w:t xml:space="preserve">. Available: </w:t>
      </w:r>
      <w:hyperlink r:id="rId20" w:history="1">
        <w:r w:rsidRPr="00661C5C">
          <w:rPr>
            <w:rStyle w:val="Hyperlink"/>
            <w:rFonts w:ascii="Calibri" w:hAnsi="Calibri" w:cs="Calibri"/>
            <w:noProof/>
            <w:sz w:val="24"/>
            <w:szCs w:val="24"/>
            <w:shd w:val="clear" w:color="auto" w:fill="FFFFFF"/>
          </w:rPr>
          <w:t>https://www.businessinsider.com/google-culture-of-transparency-2015-4?r=US&amp;IR=T</w:t>
        </w:r>
      </w:hyperlink>
      <w:r w:rsidRPr="00661C5C">
        <w:rPr>
          <w:rFonts w:ascii="Calibri" w:hAnsi="Calibri" w:cs="Calibri"/>
          <w:noProof/>
          <w:color w:val="373737"/>
          <w:sz w:val="24"/>
          <w:szCs w:val="24"/>
          <w:shd w:val="clear" w:color="auto" w:fill="FFFFFF"/>
        </w:rPr>
        <w:t>,</w:t>
      </w:r>
      <w:r w:rsidRPr="00661C5C">
        <w:rPr>
          <w:rFonts w:ascii="Calibri" w:hAnsi="Calibri" w:cs="Calibri"/>
          <w:color w:val="373737"/>
          <w:sz w:val="24"/>
          <w:szCs w:val="24"/>
          <w:shd w:val="clear" w:color="auto" w:fill="FFFFFF"/>
        </w:rPr>
        <w:t xml:space="preserve"> (</w:t>
      </w:r>
      <w:r w:rsidRPr="00661C5C">
        <w:rPr>
          <w:rFonts w:ascii="Calibri" w:hAnsi="Calibri" w:cs="Calibri"/>
          <w:noProof/>
          <w:color w:val="373737"/>
          <w:sz w:val="24"/>
          <w:szCs w:val="24"/>
          <w:shd w:val="clear" w:color="auto" w:fill="FFFFFF"/>
        </w:rPr>
        <w:t>Accessed:</w:t>
      </w:r>
      <w:r w:rsidRPr="00661C5C">
        <w:rPr>
          <w:rFonts w:ascii="Calibri" w:hAnsi="Calibri" w:cs="Calibri"/>
          <w:color w:val="373737"/>
          <w:sz w:val="24"/>
          <w:szCs w:val="24"/>
          <w:shd w:val="clear" w:color="auto" w:fill="FFFFFF"/>
        </w:rPr>
        <w:t xml:space="preserve"> 12 March 2019 ).</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eruptingmind.com, (2016), ‘The Business Environment and its Effects On Google’, [Online]. Available: </w:t>
      </w:r>
      <w:hyperlink r:id="rId21" w:history="1">
        <w:r w:rsidRPr="00661C5C">
          <w:rPr>
            <w:rStyle w:val="Hyperlink"/>
            <w:rFonts w:ascii="Calibri" w:hAnsi="Calibri" w:cs="Calibri"/>
            <w:noProof/>
            <w:sz w:val="24"/>
            <w:szCs w:val="24"/>
          </w:rPr>
          <w:t>https://www.eruptingmind.com/the-business-environment-and-its-effects-on-google/</w:t>
        </w:r>
      </w:hyperlink>
      <w:r w:rsidRPr="00661C5C">
        <w:rPr>
          <w:rFonts w:ascii="Calibri" w:hAnsi="Calibri" w:cs="Calibri"/>
          <w:noProof/>
          <w:sz w:val="24"/>
          <w:szCs w:val="24"/>
        </w:rPr>
        <w:t xml:space="preserve"> , (12 , March, 2019).</w:t>
      </w:r>
    </w:p>
    <w:p w:rsidR="00930567" w:rsidRPr="00661C5C" w:rsidRDefault="00930567" w:rsidP="006C085F">
      <w:pPr>
        <w:rPr>
          <w:rFonts w:ascii="Calibri" w:hAnsi="Calibri" w:cs="Calibri"/>
          <w:noProof/>
          <w:sz w:val="24"/>
          <w:szCs w:val="24"/>
        </w:rPr>
      </w:pPr>
      <w:r w:rsidRPr="00661C5C">
        <w:rPr>
          <w:rFonts w:ascii="Calibri" w:hAnsi="Calibri" w:cs="Calibri"/>
          <w:noProof/>
          <w:sz w:val="24"/>
          <w:szCs w:val="24"/>
        </w:rPr>
        <w:t xml:space="preserve">Flick, C. (2018). ‘Why Google’s Censored search Engine For China Is An Ethical Minefield’,  Independent, 08, August [Online]. Available: </w:t>
      </w:r>
      <w:hyperlink r:id="rId22" w:history="1">
        <w:r w:rsidRPr="00661C5C">
          <w:rPr>
            <w:rFonts w:ascii="Calibri" w:hAnsi="Calibri" w:cs="Calibri"/>
            <w:color w:val="0000FF"/>
            <w:sz w:val="24"/>
            <w:szCs w:val="24"/>
            <w:u w:val="single"/>
          </w:rPr>
          <w:t>https://www.independent.co.uk/life-style/gadgets-and-tech/features/china-great-firewall-google-online-internet-censorship-project-dragonfly-a8480016.html</w:t>
        </w:r>
      </w:hyperlink>
      <w:r w:rsidRPr="00661C5C">
        <w:rPr>
          <w:rFonts w:ascii="Calibri" w:hAnsi="Calibri" w:cs="Calibri"/>
          <w:sz w:val="24"/>
          <w:szCs w:val="24"/>
        </w:rPr>
        <w:t xml:space="preserve">, </w:t>
      </w:r>
      <w:r w:rsidR="00EA3063" w:rsidRPr="00661C5C">
        <w:rPr>
          <w:rFonts w:ascii="Calibri" w:hAnsi="Calibri" w:cs="Calibri"/>
          <w:sz w:val="24"/>
          <w:szCs w:val="24"/>
        </w:rPr>
        <w:t>(31, March, 2019).</w:t>
      </w:r>
    </w:p>
    <w:p w:rsidR="00382368" w:rsidRPr="00661C5C" w:rsidRDefault="00A31CD7" w:rsidP="00382368">
      <w:pPr>
        <w:rPr>
          <w:rFonts w:ascii="Calibri" w:hAnsi="Calibri" w:cs="Calibri"/>
          <w:sz w:val="24"/>
          <w:szCs w:val="24"/>
        </w:rPr>
      </w:pPr>
      <w:r w:rsidRPr="00661C5C">
        <w:rPr>
          <w:rFonts w:ascii="Calibri" w:hAnsi="Calibri" w:cs="Calibri"/>
          <w:sz w:val="24"/>
          <w:szCs w:val="24"/>
        </w:rPr>
        <w:t xml:space="preserve">Forbes, (2018). ’13 Reasons Google Deserves Its ‘Best Company Culture’ Award’, Forbes, 08, February [Online]. Available: </w:t>
      </w:r>
      <w:hyperlink r:id="rId23" w:anchor="4613de123482" w:history="1">
        <w:r w:rsidRPr="00661C5C">
          <w:rPr>
            <w:rStyle w:val="Hyperlink"/>
            <w:rFonts w:ascii="Calibri" w:hAnsi="Calibri" w:cs="Calibri"/>
            <w:sz w:val="24"/>
            <w:szCs w:val="24"/>
          </w:rPr>
          <w:t>https://www.forbes.com/sites/forbestechcouncil/2018/02/08/13-reasons-google-deserves-its-best-company-culture-award/#4613de123482</w:t>
        </w:r>
      </w:hyperlink>
      <w:r w:rsidRPr="00661C5C">
        <w:rPr>
          <w:rFonts w:ascii="Calibri" w:hAnsi="Calibri" w:cs="Calibri"/>
          <w:sz w:val="24"/>
          <w:szCs w:val="24"/>
        </w:rPr>
        <w:t xml:space="preserve"> , (15, March, 2019).</w:t>
      </w:r>
    </w:p>
    <w:p w:rsidR="00382368" w:rsidRPr="00661C5C" w:rsidRDefault="00382368" w:rsidP="00382368">
      <w:pPr>
        <w:rPr>
          <w:rFonts w:ascii="Calibri" w:hAnsi="Calibri" w:cs="Calibri"/>
          <w:color w:val="000000" w:themeColor="text1"/>
          <w:sz w:val="24"/>
          <w:szCs w:val="24"/>
        </w:rPr>
      </w:pPr>
      <w:proofErr w:type="spellStart"/>
      <w:r w:rsidRPr="00661C5C">
        <w:rPr>
          <w:rFonts w:ascii="Calibri" w:eastAsia="Times New Roman" w:hAnsi="Calibri" w:cs="Calibri"/>
          <w:color w:val="000000" w:themeColor="text1"/>
          <w:sz w:val="24"/>
          <w:szCs w:val="24"/>
          <w:lang w:eastAsia="en-GB"/>
        </w:rPr>
        <w:t>Glist</w:t>
      </w:r>
      <w:proofErr w:type="spellEnd"/>
      <w:r w:rsidRPr="00661C5C">
        <w:rPr>
          <w:rFonts w:ascii="Calibri" w:eastAsia="Times New Roman" w:hAnsi="Calibri" w:cs="Calibri"/>
          <w:color w:val="000000" w:themeColor="text1"/>
          <w:sz w:val="24"/>
          <w:szCs w:val="24"/>
          <w:lang w:eastAsia="en-GB"/>
        </w:rPr>
        <w:t xml:space="preserve"> K. C. &amp; Halm P. (2018). ‚Google is the Latest to Recognise Value of Adopting Ethical Standards to Govern AI Uses’, Artificial Intelligence Law Advisor, 14, June [Online]. Available: </w:t>
      </w:r>
      <w:hyperlink r:id="rId24" w:history="1">
        <w:r w:rsidRPr="00661C5C">
          <w:rPr>
            <w:rFonts w:ascii="Calibri" w:hAnsi="Calibri" w:cs="Calibri"/>
            <w:color w:val="0000FF"/>
            <w:sz w:val="24"/>
            <w:szCs w:val="24"/>
            <w:u w:val="single"/>
          </w:rPr>
          <w:t>https://www.ailawadvisor.com/2018/06/google-is-the-latest-to-recognize-value-of-adopting-ethical-standards-to-govern-ai-uses/</w:t>
        </w:r>
      </w:hyperlink>
      <w:r w:rsidRPr="00661C5C">
        <w:rPr>
          <w:rFonts w:ascii="Calibri" w:hAnsi="Calibri" w:cs="Calibri"/>
          <w:sz w:val="24"/>
          <w:szCs w:val="24"/>
        </w:rPr>
        <w:t xml:space="preserve"> , (31, March, 2019).</w:t>
      </w:r>
    </w:p>
    <w:p w:rsidR="0040663B" w:rsidRPr="00661C5C" w:rsidRDefault="0040663B" w:rsidP="0040663B">
      <w:pPr>
        <w:spacing w:after="0" w:line="240" w:lineRule="auto"/>
        <w:jc w:val="both"/>
        <w:rPr>
          <w:rFonts w:ascii="Calibri" w:eastAsia="Times New Roman" w:hAnsi="Calibri" w:cs="Calibri"/>
          <w:sz w:val="24"/>
          <w:szCs w:val="24"/>
          <w:lang w:eastAsia="en-GB"/>
        </w:rPr>
      </w:pPr>
      <w:r w:rsidRPr="00661C5C">
        <w:rPr>
          <w:rFonts w:ascii="Calibri" w:eastAsia="Times New Roman" w:hAnsi="Calibri" w:cs="Calibri"/>
          <w:noProof/>
          <w:sz w:val="24"/>
          <w:szCs w:val="24"/>
          <w:lang w:eastAsia="en-GB"/>
        </w:rPr>
        <w:t>Heineman, B. (2010). ‘Google and google ethic</w:t>
      </w:r>
      <w:r w:rsidR="009F6F30" w:rsidRPr="00661C5C">
        <w:rPr>
          <w:rFonts w:ascii="Calibri" w:eastAsia="Times New Roman" w:hAnsi="Calibri" w:cs="Calibri"/>
          <w:noProof/>
          <w:sz w:val="24"/>
          <w:szCs w:val="24"/>
          <w:lang w:eastAsia="en-GB"/>
        </w:rPr>
        <w:t>s</w:t>
      </w:r>
      <w:r w:rsidRPr="00661C5C">
        <w:rPr>
          <w:rFonts w:ascii="Calibri" w:eastAsia="Times New Roman" w:hAnsi="Calibri" w:cs="Calibri"/>
          <w:noProof/>
          <w:sz w:val="24"/>
          <w:szCs w:val="24"/>
          <w:lang w:eastAsia="en-GB"/>
        </w:rPr>
        <w:t xml:space="preserve">’, Harvard Kennedy School Belfer Center, 25, March [Online]. Available: </w:t>
      </w:r>
      <w:hyperlink r:id="rId25" w:history="1">
        <w:r w:rsidRPr="00661C5C">
          <w:rPr>
            <w:rFonts w:ascii="Calibri" w:eastAsia="Times New Roman" w:hAnsi="Calibri" w:cs="Calibri"/>
            <w:noProof/>
            <w:color w:val="0563C1" w:themeColor="hyperlink"/>
            <w:sz w:val="24"/>
            <w:szCs w:val="24"/>
            <w:u w:val="single"/>
            <w:lang w:eastAsia="en-GB"/>
          </w:rPr>
          <w:t>https://www.belfercenter.org/publication/google-and-global-ethics</w:t>
        </w:r>
      </w:hyperlink>
      <w:r w:rsidRPr="00661C5C">
        <w:rPr>
          <w:rFonts w:ascii="Calibri" w:eastAsia="Times New Roman" w:hAnsi="Calibri" w:cs="Calibri"/>
          <w:noProof/>
          <w:sz w:val="24"/>
          <w:szCs w:val="24"/>
          <w:lang w:eastAsia="en-GB"/>
        </w:rPr>
        <w:t xml:space="preserve"> ,(18, March, 2019).</w:t>
      </w:r>
    </w:p>
    <w:p w:rsidR="0040663B" w:rsidRPr="00661C5C" w:rsidRDefault="0040663B" w:rsidP="0040663B">
      <w:pPr>
        <w:spacing w:after="0" w:line="240" w:lineRule="auto"/>
        <w:jc w:val="both"/>
        <w:rPr>
          <w:rFonts w:ascii="Calibri" w:eastAsia="Times New Roman" w:hAnsi="Calibri" w:cs="Calibri"/>
          <w:sz w:val="24"/>
          <w:szCs w:val="24"/>
          <w:lang w:eastAsia="en-GB"/>
        </w:rPr>
      </w:pPr>
    </w:p>
    <w:p w:rsidR="0040663B" w:rsidRPr="00661C5C" w:rsidRDefault="00481C09" w:rsidP="006C085F">
      <w:pPr>
        <w:rPr>
          <w:rFonts w:ascii="Calibri" w:hAnsi="Calibri" w:cs="Calibri"/>
          <w:sz w:val="24"/>
          <w:szCs w:val="24"/>
        </w:rPr>
      </w:pPr>
      <w:r w:rsidRPr="00661C5C">
        <w:rPr>
          <w:rFonts w:ascii="Calibri" w:hAnsi="Calibri" w:cs="Calibri"/>
          <w:sz w:val="24"/>
          <w:szCs w:val="24"/>
        </w:rPr>
        <w:t xml:space="preserve">Heathfield, M. S. (2019). Culture: Your Environment for People at work’, The Balance Careers, 04, February [Online]. Available: </w:t>
      </w:r>
      <w:hyperlink r:id="rId26" w:history="1">
        <w:r w:rsidRPr="00661C5C">
          <w:rPr>
            <w:rStyle w:val="Hyperlink"/>
            <w:rFonts w:ascii="Calibri" w:hAnsi="Calibri" w:cs="Calibri"/>
            <w:sz w:val="24"/>
            <w:szCs w:val="24"/>
          </w:rPr>
          <w:t>https://www.thebalancecareers.com/culture-your-environment-for-people-at-work-1918809</w:t>
        </w:r>
      </w:hyperlink>
      <w:r w:rsidRPr="00661C5C">
        <w:rPr>
          <w:rFonts w:ascii="Calibri" w:hAnsi="Calibri" w:cs="Calibri"/>
          <w:sz w:val="24"/>
          <w:szCs w:val="24"/>
        </w:rPr>
        <w:t xml:space="preserve"> , (19, March, 2019). </w:t>
      </w:r>
    </w:p>
    <w:p w:rsidR="000F7B28" w:rsidRPr="00661C5C" w:rsidRDefault="000F7B28" w:rsidP="006C085F">
      <w:pPr>
        <w:rPr>
          <w:rFonts w:ascii="Calibri" w:hAnsi="Calibri" w:cs="Calibri"/>
          <w:color w:val="373737"/>
          <w:sz w:val="24"/>
          <w:szCs w:val="24"/>
          <w:shd w:val="clear" w:color="auto" w:fill="FFFFFF"/>
        </w:rPr>
      </w:pPr>
      <w:r w:rsidRPr="00661C5C">
        <w:rPr>
          <w:rFonts w:ascii="Calibri" w:hAnsi="Calibri" w:cs="Calibri"/>
          <w:sz w:val="24"/>
          <w:szCs w:val="24"/>
        </w:rPr>
        <w:t>Horwitz J.(2018). @Google is losing “Don’t be evil” in its code of conduct, and what’s left is corporate jargo</w:t>
      </w:r>
      <w:r w:rsidR="00730874" w:rsidRPr="00661C5C">
        <w:rPr>
          <w:rFonts w:ascii="Calibri" w:hAnsi="Calibri" w:cs="Calibri"/>
          <w:sz w:val="24"/>
          <w:szCs w:val="24"/>
        </w:rPr>
        <w:t xml:space="preserve">n’,  Quartz, 21, May [Online]. </w:t>
      </w:r>
      <w:proofErr w:type="spellStart"/>
      <w:r w:rsidR="00730874" w:rsidRPr="00661C5C">
        <w:rPr>
          <w:rFonts w:ascii="Calibri" w:hAnsi="Calibri" w:cs="Calibri"/>
          <w:sz w:val="24"/>
          <w:szCs w:val="24"/>
          <w:lang w:val="fr-FR"/>
        </w:rPr>
        <w:t>Available</w:t>
      </w:r>
      <w:proofErr w:type="spellEnd"/>
      <w:r w:rsidR="00730874" w:rsidRPr="00661C5C">
        <w:rPr>
          <w:rFonts w:ascii="Calibri" w:hAnsi="Calibri" w:cs="Calibri"/>
          <w:sz w:val="24"/>
          <w:szCs w:val="24"/>
          <w:lang w:val="fr-FR"/>
        </w:rPr>
        <w:t xml:space="preserve">: </w:t>
      </w:r>
      <w:hyperlink r:id="rId27" w:history="1">
        <w:r w:rsidR="00730874" w:rsidRPr="00661C5C">
          <w:rPr>
            <w:rFonts w:ascii="Calibri" w:hAnsi="Calibri" w:cs="Calibri"/>
            <w:noProof/>
            <w:color w:val="0000FF"/>
            <w:sz w:val="24"/>
            <w:szCs w:val="24"/>
            <w:u w:val="single"/>
            <w:lang w:val="fr-FR"/>
          </w:rPr>
          <w:t>https://qz.com/1282892/google-is-losing-dont-be-evil-in-its-code-of-conduct-and-whats-left-is-corporate-jargon/</w:t>
        </w:r>
      </w:hyperlink>
      <w:r w:rsidR="00730874" w:rsidRPr="00661C5C">
        <w:rPr>
          <w:rFonts w:ascii="Calibri" w:hAnsi="Calibri" w:cs="Calibri"/>
          <w:noProof/>
          <w:sz w:val="24"/>
          <w:szCs w:val="24"/>
          <w:lang w:val="fr-FR"/>
        </w:rPr>
        <w:t>.</w:t>
      </w:r>
      <w:r w:rsidR="00730874" w:rsidRPr="00661C5C">
        <w:rPr>
          <w:rFonts w:ascii="Calibri" w:hAnsi="Calibri" w:cs="Calibri"/>
          <w:sz w:val="24"/>
          <w:szCs w:val="24"/>
          <w:lang w:val="fr-FR"/>
        </w:rPr>
        <w:t xml:space="preserve"> </w:t>
      </w:r>
      <w:r w:rsidR="00730874" w:rsidRPr="00661C5C">
        <w:rPr>
          <w:rFonts w:ascii="Calibri" w:hAnsi="Calibri" w:cs="Calibri"/>
          <w:sz w:val="24"/>
          <w:szCs w:val="24"/>
        </w:rPr>
        <w:t xml:space="preserve">(31. </w:t>
      </w:r>
      <w:r w:rsidR="00730874" w:rsidRPr="00661C5C">
        <w:rPr>
          <w:rFonts w:ascii="Calibri" w:hAnsi="Calibri" w:cs="Calibri"/>
          <w:noProof/>
          <w:sz w:val="24"/>
          <w:szCs w:val="24"/>
        </w:rPr>
        <w:t>March</w:t>
      </w:r>
      <w:r w:rsidR="00730874" w:rsidRPr="00661C5C">
        <w:rPr>
          <w:rFonts w:ascii="Calibri" w:hAnsi="Calibri" w:cs="Calibri"/>
          <w:sz w:val="24"/>
          <w:szCs w:val="24"/>
        </w:rPr>
        <w:t xml:space="preserve"> 2019).</w:t>
      </w:r>
    </w:p>
    <w:p w:rsidR="00A31CD7" w:rsidRPr="00661C5C" w:rsidRDefault="0026483F" w:rsidP="00A31CD7">
      <w:pPr>
        <w:rPr>
          <w:rFonts w:ascii="Calibri" w:hAnsi="Calibri" w:cs="Calibri"/>
          <w:color w:val="373737"/>
          <w:sz w:val="24"/>
          <w:szCs w:val="24"/>
          <w:shd w:val="clear" w:color="auto" w:fill="FFFFFF"/>
        </w:rPr>
      </w:pPr>
      <w:proofErr w:type="spellStart"/>
      <w:r w:rsidRPr="00661C5C">
        <w:rPr>
          <w:rFonts w:ascii="Calibri" w:hAnsi="Calibri" w:cs="Calibri"/>
          <w:color w:val="373737"/>
          <w:sz w:val="24"/>
          <w:szCs w:val="24"/>
          <w:shd w:val="clear" w:color="auto" w:fill="FFFFFF"/>
        </w:rPr>
        <w:t>Kissmetrics</w:t>
      </w:r>
      <w:proofErr w:type="spellEnd"/>
      <w:r w:rsidRPr="00661C5C">
        <w:rPr>
          <w:rFonts w:ascii="Calibri" w:hAnsi="Calibri" w:cs="Calibri"/>
          <w:color w:val="373737"/>
          <w:sz w:val="24"/>
          <w:szCs w:val="24"/>
          <w:shd w:val="clear" w:color="auto" w:fill="FFFFFF"/>
        </w:rPr>
        <w:t xml:space="preserve">, P, N. 2014)’Inside Google’s Culture of Success and </w:t>
      </w:r>
      <w:r w:rsidR="004A6266" w:rsidRPr="00661C5C">
        <w:rPr>
          <w:rFonts w:ascii="Calibri" w:hAnsi="Calibri" w:cs="Calibri"/>
          <w:color w:val="373737"/>
          <w:sz w:val="24"/>
          <w:szCs w:val="24"/>
          <w:shd w:val="clear" w:color="auto" w:fill="FFFFFF"/>
        </w:rPr>
        <w:t xml:space="preserve">Employee Happiness’, [Online], Available: </w:t>
      </w:r>
      <w:hyperlink r:id="rId28" w:history="1">
        <w:r w:rsidR="004A6266" w:rsidRPr="00661C5C">
          <w:rPr>
            <w:rStyle w:val="Hyperlink"/>
            <w:rFonts w:ascii="Calibri" w:hAnsi="Calibri" w:cs="Calibri"/>
            <w:noProof/>
            <w:sz w:val="24"/>
            <w:szCs w:val="24"/>
            <w:shd w:val="clear" w:color="auto" w:fill="FFFFFF"/>
          </w:rPr>
          <w:t>https://bladencountyschoolsecservices.files.wordpress.com/2014/08/inside-googles-culture-of-success-and-employee-happiness.pdf</w:t>
        </w:r>
      </w:hyperlink>
      <w:r w:rsidR="004A6266" w:rsidRPr="00661C5C">
        <w:rPr>
          <w:rFonts w:ascii="Calibri" w:hAnsi="Calibri" w:cs="Calibri"/>
          <w:noProof/>
          <w:color w:val="373737"/>
          <w:sz w:val="24"/>
          <w:szCs w:val="24"/>
          <w:shd w:val="clear" w:color="auto" w:fill="FFFFFF"/>
        </w:rPr>
        <w:t>,</w:t>
      </w:r>
      <w:r w:rsidR="004A6266" w:rsidRPr="00661C5C">
        <w:rPr>
          <w:rFonts w:ascii="Calibri" w:hAnsi="Calibri" w:cs="Calibri"/>
          <w:color w:val="373737"/>
          <w:sz w:val="24"/>
          <w:szCs w:val="24"/>
          <w:shd w:val="clear" w:color="auto" w:fill="FFFFFF"/>
        </w:rPr>
        <w:t xml:space="preserve"> </w:t>
      </w:r>
      <w:r w:rsidR="007669D7" w:rsidRPr="00661C5C">
        <w:rPr>
          <w:rFonts w:ascii="Calibri" w:hAnsi="Calibri" w:cs="Calibri"/>
          <w:color w:val="373737"/>
          <w:sz w:val="24"/>
          <w:szCs w:val="24"/>
          <w:shd w:val="clear" w:color="auto" w:fill="FFFFFF"/>
        </w:rPr>
        <w:t>(</w:t>
      </w:r>
      <w:r w:rsidR="004A6266" w:rsidRPr="00661C5C">
        <w:rPr>
          <w:rFonts w:ascii="Calibri" w:hAnsi="Calibri" w:cs="Calibri"/>
          <w:color w:val="373737"/>
          <w:sz w:val="24"/>
          <w:szCs w:val="24"/>
          <w:shd w:val="clear" w:color="auto" w:fill="FFFFFF"/>
        </w:rPr>
        <w:t xml:space="preserve">12, </w:t>
      </w:r>
      <w:r w:rsidR="007669D7" w:rsidRPr="00661C5C">
        <w:rPr>
          <w:rFonts w:ascii="Calibri" w:hAnsi="Calibri" w:cs="Calibri"/>
          <w:noProof/>
          <w:color w:val="373737"/>
          <w:sz w:val="24"/>
          <w:szCs w:val="24"/>
          <w:shd w:val="clear" w:color="auto" w:fill="FFFFFF"/>
        </w:rPr>
        <w:t>M</w:t>
      </w:r>
      <w:r w:rsidR="004A6266" w:rsidRPr="00661C5C">
        <w:rPr>
          <w:rFonts w:ascii="Calibri" w:hAnsi="Calibri" w:cs="Calibri"/>
          <w:noProof/>
          <w:color w:val="373737"/>
          <w:sz w:val="24"/>
          <w:szCs w:val="24"/>
          <w:shd w:val="clear" w:color="auto" w:fill="FFFFFF"/>
        </w:rPr>
        <w:t>arch</w:t>
      </w:r>
      <w:r w:rsidR="004A6266" w:rsidRPr="00661C5C">
        <w:rPr>
          <w:rFonts w:ascii="Calibri" w:hAnsi="Calibri" w:cs="Calibri"/>
          <w:color w:val="373737"/>
          <w:sz w:val="24"/>
          <w:szCs w:val="24"/>
          <w:shd w:val="clear" w:color="auto" w:fill="FFFFFF"/>
        </w:rPr>
        <w:t xml:space="preserve"> 2019).</w:t>
      </w:r>
    </w:p>
    <w:p w:rsidR="00A31CD7" w:rsidRPr="00661C5C" w:rsidRDefault="00A31CD7" w:rsidP="00A31CD7">
      <w:pPr>
        <w:rPr>
          <w:rFonts w:ascii="Calibri" w:hAnsi="Calibri" w:cs="Calibri"/>
          <w:color w:val="373737"/>
          <w:sz w:val="24"/>
          <w:szCs w:val="24"/>
          <w:shd w:val="clear" w:color="auto" w:fill="FFFFFF"/>
        </w:rPr>
      </w:pPr>
      <w:r w:rsidRPr="00661C5C">
        <w:rPr>
          <w:rFonts w:ascii="Calibri" w:hAnsi="Calibri" w:cs="Calibri"/>
          <w:bCs/>
          <w:sz w:val="24"/>
          <w:szCs w:val="24"/>
        </w:rPr>
        <w:t>Leadership for change, (OMP)( 2019). ‘Understanding culture and change’, [Online], Available:</w:t>
      </w:r>
      <w:hyperlink r:id="rId29" w:history="1">
        <w:r w:rsidRPr="00661C5C">
          <w:rPr>
            <w:rFonts w:ascii="Calibri" w:hAnsi="Calibri" w:cs="Calibri"/>
            <w:bCs/>
            <w:color w:val="0563C1" w:themeColor="hyperlink"/>
            <w:sz w:val="24"/>
            <w:szCs w:val="24"/>
            <w:u w:val="single"/>
          </w:rPr>
          <w:t>https://moodle.uwtsd.ac.uk/pluginfile.php/229056/mod_resource/content/1/Cultural-Web-Questions.pdf</w:t>
        </w:r>
      </w:hyperlink>
      <w:r w:rsidRPr="00661C5C">
        <w:rPr>
          <w:rFonts w:ascii="Calibri" w:hAnsi="Calibri" w:cs="Calibri"/>
          <w:bCs/>
          <w:sz w:val="24"/>
          <w:szCs w:val="24"/>
        </w:rPr>
        <w:t xml:space="preserve">. (05, </w:t>
      </w:r>
      <w:r w:rsidRPr="00661C5C">
        <w:rPr>
          <w:rFonts w:ascii="Calibri" w:hAnsi="Calibri" w:cs="Calibri"/>
          <w:bCs/>
          <w:noProof/>
          <w:sz w:val="24"/>
          <w:szCs w:val="24"/>
        </w:rPr>
        <w:t>March</w:t>
      </w:r>
      <w:r w:rsidRPr="00661C5C">
        <w:rPr>
          <w:rFonts w:ascii="Calibri" w:hAnsi="Calibri" w:cs="Calibri"/>
          <w:bCs/>
          <w:sz w:val="24"/>
          <w:szCs w:val="24"/>
        </w:rPr>
        <w:t xml:space="preserve"> 2019).</w:t>
      </w:r>
    </w:p>
    <w:p w:rsidR="00F567A4" w:rsidRPr="00661C5C" w:rsidRDefault="00F567A4" w:rsidP="006C085F">
      <w:pPr>
        <w:rPr>
          <w:rFonts w:ascii="Calibri" w:hAnsi="Calibri" w:cs="Calibri"/>
          <w:sz w:val="24"/>
          <w:szCs w:val="24"/>
        </w:rPr>
      </w:pPr>
      <w:r w:rsidRPr="00661C5C">
        <w:rPr>
          <w:rFonts w:ascii="Calibri" w:hAnsi="Calibri" w:cs="Calibri"/>
          <w:sz w:val="24"/>
          <w:szCs w:val="24"/>
        </w:rPr>
        <w:t xml:space="preserve">mbaknol.com, (2019), ‘Case Study: Analysis of Organisational culture at Google’ MBA Knowledge Base. [Online], Available: </w:t>
      </w:r>
      <w:hyperlink r:id="rId30" w:history="1">
        <w:r w:rsidRPr="00661C5C">
          <w:rPr>
            <w:rStyle w:val="Hyperlink"/>
            <w:rFonts w:ascii="Calibri" w:hAnsi="Calibri" w:cs="Calibri"/>
            <w:sz w:val="24"/>
            <w:szCs w:val="24"/>
          </w:rPr>
          <w:t>https://www.mbaknol.com/management-case-studies/case-study-analysis-of-organizational-culture-at-google/</w:t>
        </w:r>
      </w:hyperlink>
      <w:r w:rsidRPr="00661C5C">
        <w:rPr>
          <w:rFonts w:ascii="Calibri" w:hAnsi="Calibri" w:cs="Calibri"/>
          <w:sz w:val="24"/>
          <w:szCs w:val="24"/>
        </w:rPr>
        <w:t xml:space="preserve">  (11, March, 2019).</w:t>
      </w:r>
    </w:p>
    <w:p w:rsidR="00A31CD7" w:rsidRPr="00661C5C" w:rsidRDefault="00004291" w:rsidP="00A31CD7">
      <w:pPr>
        <w:rPr>
          <w:rFonts w:ascii="Calibri" w:hAnsi="Calibri" w:cs="Calibri"/>
          <w:sz w:val="24"/>
          <w:szCs w:val="24"/>
        </w:rPr>
      </w:pPr>
      <w:r w:rsidRPr="00661C5C">
        <w:rPr>
          <w:rFonts w:ascii="Calibri" w:hAnsi="Calibri" w:cs="Calibri"/>
          <w:sz w:val="24"/>
          <w:szCs w:val="24"/>
        </w:rPr>
        <w:t>Mullins, L. J.(2016), ‘Management and Organisational Behaviour’, (11</w:t>
      </w:r>
      <w:r w:rsidRPr="00661C5C">
        <w:rPr>
          <w:rFonts w:ascii="Calibri" w:hAnsi="Calibri" w:cs="Calibri"/>
          <w:sz w:val="24"/>
          <w:szCs w:val="24"/>
          <w:vertAlign w:val="superscript"/>
        </w:rPr>
        <w:t>th</w:t>
      </w:r>
      <w:r w:rsidRPr="00661C5C">
        <w:rPr>
          <w:rFonts w:ascii="Calibri" w:hAnsi="Calibri" w:cs="Calibri"/>
          <w:sz w:val="24"/>
          <w:szCs w:val="24"/>
        </w:rPr>
        <w:t xml:space="preserve"> ed), UK, PEARSON</w:t>
      </w:r>
      <w:r w:rsidR="006C085F" w:rsidRPr="00661C5C">
        <w:rPr>
          <w:rFonts w:ascii="Calibri" w:hAnsi="Calibri" w:cs="Calibri"/>
          <w:sz w:val="24"/>
          <w:szCs w:val="24"/>
        </w:rPr>
        <w:t xml:space="preserve">. </w:t>
      </w:r>
    </w:p>
    <w:p w:rsidR="00A31CD7" w:rsidRPr="00661C5C" w:rsidRDefault="00A31CD7" w:rsidP="00A31CD7">
      <w:pPr>
        <w:rPr>
          <w:rFonts w:ascii="Calibri" w:hAnsi="Calibri" w:cs="Calibri"/>
          <w:sz w:val="24"/>
          <w:szCs w:val="24"/>
        </w:rPr>
      </w:pPr>
      <w:r w:rsidRPr="00661C5C">
        <w:rPr>
          <w:rFonts w:ascii="Calibri" w:hAnsi="Calibri" w:cs="Calibri"/>
          <w:sz w:val="24"/>
          <w:szCs w:val="24"/>
        </w:rPr>
        <w:t xml:space="preserve"> Mullins, L. (2016). </w:t>
      </w:r>
      <w:r w:rsidRPr="00661C5C">
        <w:rPr>
          <w:rFonts w:ascii="Calibri" w:hAnsi="Calibri" w:cs="Calibri"/>
          <w:iCs/>
          <w:sz w:val="24"/>
          <w:szCs w:val="24"/>
          <w:u w:val="single"/>
        </w:rPr>
        <w:t>Management and Organisational Behaviour</w:t>
      </w:r>
      <w:r w:rsidRPr="00661C5C">
        <w:rPr>
          <w:rFonts w:ascii="Calibri" w:hAnsi="Calibri" w:cs="Calibri"/>
          <w:sz w:val="24"/>
          <w:szCs w:val="24"/>
        </w:rPr>
        <w:t>. (11</w:t>
      </w:r>
      <w:r w:rsidRPr="00661C5C">
        <w:rPr>
          <w:rFonts w:ascii="Calibri" w:hAnsi="Calibri" w:cs="Calibri"/>
          <w:sz w:val="24"/>
          <w:szCs w:val="24"/>
          <w:vertAlign w:val="superscript"/>
        </w:rPr>
        <w:t>th</w:t>
      </w:r>
      <w:r w:rsidRPr="00661C5C">
        <w:rPr>
          <w:rFonts w:ascii="Calibri" w:hAnsi="Calibri" w:cs="Calibri"/>
          <w:sz w:val="24"/>
          <w:szCs w:val="24"/>
        </w:rPr>
        <w:t xml:space="preserve"> Ed.), Harlow: Pearson Education Ltd. </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Pratap, A. (2017), ‘A PESTLE analysis of Google’, [Online ]. Available: </w:t>
      </w:r>
      <w:hyperlink r:id="rId31" w:history="1">
        <w:r w:rsidRPr="00661C5C">
          <w:rPr>
            <w:rStyle w:val="Hyperlink"/>
            <w:rFonts w:ascii="Calibri" w:hAnsi="Calibri" w:cs="Calibri"/>
            <w:noProof/>
            <w:sz w:val="24"/>
            <w:szCs w:val="24"/>
          </w:rPr>
          <w:t>https://notesmatic.com/google-pestelpestle-analysis/</w:t>
        </w:r>
      </w:hyperlink>
      <w:r w:rsidRPr="00661C5C">
        <w:rPr>
          <w:rFonts w:ascii="Calibri" w:hAnsi="Calibri" w:cs="Calibri"/>
          <w:noProof/>
          <w:sz w:val="24"/>
          <w:szCs w:val="24"/>
        </w:rPr>
        <w:t xml:space="preserve"> , (12, March ,2019). </w:t>
      </w:r>
    </w:p>
    <w:p w:rsidR="00A31CD7" w:rsidRPr="00661C5C" w:rsidRDefault="00A31CD7" w:rsidP="006C085F">
      <w:pPr>
        <w:rPr>
          <w:rFonts w:ascii="Calibri" w:hAnsi="Calibri" w:cs="Calibri"/>
          <w:noProof/>
          <w:sz w:val="24"/>
          <w:szCs w:val="24"/>
        </w:rPr>
      </w:pPr>
      <w:r w:rsidRPr="00661C5C">
        <w:rPr>
          <w:rFonts w:ascii="Calibri" w:hAnsi="Calibri" w:cs="Calibri"/>
          <w:sz w:val="24"/>
          <w:szCs w:val="24"/>
        </w:rPr>
        <w:t xml:space="preserve">Skyler, H, (2018). ‘Google’s  Organizational Structure’. [Online]. Available : </w:t>
      </w:r>
      <w:hyperlink r:id="rId32" w:history="1">
        <w:r w:rsidRPr="00661C5C">
          <w:rPr>
            <w:rStyle w:val="Hyperlink"/>
            <w:rFonts w:ascii="Calibri" w:hAnsi="Calibri" w:cs="Calibri"/>
            <w:sz w:val="24"/>
            <w:szCs w:val="24"/>
          </w:rPr>
          <w:t>https://bizfluent.com/about-6692920-google-s-organizational-structure.html</w:t>
        </w:r>
      </w:hyperlink>
      <w:r w:rsidRPr="00661C5C">
        <w:rPr>
          <w:rFonts w:ascii="Calibri" w:hAnsi="Calibri" w:cs="Calibri"/>
          <w:sz w:val="24"/>
          <w:szCs w:val="24"/>
        </w:rPr>
        <w:t xml:space="preserve"> , (15, March, 2019).</w:t>
      </w:r>
    </w:p>
    <w:p w:rsidR="002A07B2" w:rsidRPr="00661C5C" w:rsidRDefault="002A07B2" w:rsidP="006C085F">
      <w:pPr>
        <w:rPr>
          <w:rFonts w:ascii="Calibri" w:hAnsi="Calibri" w:cs="Calibri"/>
          <w:noProof/>
          <w:sz w:val="24"/>
          <w:szCs w:val="24"/>
        </w:rPr>
      </w:pPr>
      <w:r w:rsidRPr="00661C5C">
        <w:rPr>
          <w:rFonts w:ascii="Calibri" w:hAnsi="Calibri" w:cs="Calibri"/>
          <w:noProof/>
          <w:sz w:val="24"/>
          <w:szCs w:val="24"/>
        </w:rPr>
        <w:t xml:space="preserve">Roland, </w:t>
      </w:r>
      <w:r w:rsidR="00457AA3" w:rsidRPr="00661C5C">
        <w:rPr>
          <w:rFonts w:ascii="Calibri" w:hAnsi="Calibri" w:cs="Calibri"/>
          <w:noProof/>
          <w:sz w:val="24"/>
          <w:szCs w:val="24"/>
        </w:rPr>
        <w:t>C.</w:t>
      </w:r>
      <w:r w:rsidRPr="00661C5C">
        <w:rPr>
          <w:rFonts w:ascii="Calibri" w:hAnsi="Calibri" w:cs="Calibri"/>
          <w:noProof/>
          <w:sz w:val="24"/>
          <w:szCs w:val="24"/>
        </w:rPr>
        <w:t xml:space="preserve"> (2017)</w:t>
      </w:r>
      <w:r w:rsidR="00457AA3" w:rsidRPr="00661C5C">
        <w:rPr>
          <w:rFonts w:ascii="Calibri" w:hAnsi="Calibri" w:cs="Calibri"/>
          <w:noProof/>
          <w:sz w:val="24"/>
          <w:szCs w:val="24"/>
        </w:rPr>
        <w:t xml:space="preserve">, ‘Google PESTEL/PESTLE Analysis and Recommendations’, [Online]. Available: </w:t>
      </w:r>
      <w:hyperlink r:id="rId33" w:history="1">
        <w:r w:rsidR="00457AA3" w:rsidRPr="00661C5C">
          <w:rPr>
            <w:rStyle w:val="Hyperlink"/>
            <w:rFonts w:ascii="Calibri" w:hAnsi="Calibri" w:cs="Calibri"/>
            <w:noProof/>
            <w:sz w:val="24"/>
            <w:szCs w:val="24"/>
          </w:rPr>
          <w:t>http://panmore.com/google-pestel-pestle-analysis-recommendations</w:t>
        </w:r>
      </w:hyperlink>
      <w:r w:rsidR="00457AA3" w:rsidRPr="00661C5C">
        <w:rPr>
          <w:rFonts w:ascii="Calibri" w:hAnsi="Calibri" w:cs="Calibri"/>
          <w:noProof/>
          <w:sz w:val="24"/>
          <w:szCs w:val="24"/>
        </w:rPr>
        <w:t xml:space="preserve"> , (12, March, 2019).</w:t>
      </w:r>
    </w:p>
    <w:p w:rsidR="00A31CD7" w:rsidRPr="00661C5C" w:rsidRDefault="00A31CD7" w:rsidP="006C085F">
      <w:pPr>
        <w:rPr>
          <w:rFonts w:ascii="Calibri" w:hAnsi="Calibri" w:cs="Calibri"/>
          <w:sz w:val="24"/>
          <w:szCs w:val="24"/>
        </w:rPr>
      </w:pPr>
      <w:r w:rsidRPr="00661C5C">
        <w:rPr>
          <w:rFonts w:ascii="Calibri" w:hAnsi="Calibri" w:cs="Calibri"/>
          <w:sz w:val="24"/>
          <w:szCs w:val="24"/>
        </w:rPr>
        <w:t xml:space="preserve">Shuvo,  R. (2019). ‘ Google’s Organizational Structure &amp; Organizational Culture,’ ‘ACADEMIA’, [Online]. Available : </w:t>
      </w:r>
      <w:hyperlink r:id="rId34" w:history="1">
        <w:r w:rsidRPr="00661C5C">
          <w:rPr>
            <w:rStyle w:val="Hyperlink"/>
            <w:rFonts w:ascii="Calibri" w:hAnsi="Calibri" w:cs="Calibri"/>
            <w:sz w:val="24"/>
            <w:szCs w:val="24"/>
          </w:rPr>
          <w:t>https://www.academia.edu/23212317/Googles_Organizational_Structure_and_Organizational_Culture</w:t>
        </w:r>
      </w:hyperlink>
      <w:r w:rsidRPr="00661C5C">
        <w:rPr>
          <w:rFonts w:ascii="Calibri" w:hAnsi="Calibri" w:cs="Calibri"/>
          <w:sz w:val="24"/>
          <w:szCs w:val="24"/>
        </w:rPr>
        <w:t xml:space="preserve"> , (14, March, 2019).</w:t>
      </w:r>
    </w:p>
    <w:p w:rsidR="00A31CD7" w:rsidRPr="00661C5C" w:rsidRDefault="00A31CD7" w:rsidP="006C085F">
      <w:pPr>
        <w:rPr>
          <w:rFonts w:ascii="Calibri" w:hAnsi="Calibri" w:cs="Calibri"/>
          <w:sz w:val="24"/>
          <w:szCs w:val="24"/>
        </w:rPr>
      </w:pPr>
      <w:r w:rsidRPr="00661C5C">
        <w:rPr>
          <w:rFonts w:ascii="Calibri" w:hAnsi="Calibri" w:cs="Calibri"/>
          <w:sz w:val="24"/>
          <w:szCs w:val="24"/>
        </w:rPr>
        <w:lastRenderedPageBreak/>
        <w:t xml:space="preserve">Stone, B. (2014). ‘How Google Works ‘ By Eric Schmidt and Jonathan Rosenberg’, The New York Time,( Nov. 9, 2014, page 43), [Online]. Available: </w:t>
      </w:r>
      <w:hyperlink r:id="rId35" w:history="1">
        <w:r w:rsidRPr="00661C5C">
          <w:rPr>
            <w:rStyle w:val="Hyperlink"/>
            <w:rFonts w:ascii="Calibri" w:hAnsi="Calibri" w:cs="Calibri"/>
            <w:noProof/>
            <w:sz w:val="24"/>
            <w:szCs w:val="24"/>
          </w:rPr>
          <w:t>https://www.nytimes.com/2014/11/09/books/review/how-google-works-by-eric-schmidt-and-jonathan-rosenberg.html</w:t>
        </w:r>
      </w:hyperlink>
      <w:r w:rsidRPr="00661C5C">
        <w:rPr>
          <w:rFonts w:ascii="Calibri" w:hAnsi="Calibri" w:cs="Calibri"/>
          <w:noProof/>
          <w:sz w:val="24"/>
          <w:szCs w:val="24"/>
        </w:rPr>
        <w:t>,</w:t>
      </w:r>
      <w:r w:rsidRPr="00661C5C">
        <w:rPr>
          <w:rFonts w:ascii="Calibri" w:hAnsi="Calibri" w:cs="Calibri"/>
          <w:sz w:val="24"/>
          <w:szCs w:val="24"/>
        </w:rPr>
        <w:t xml:space="preserve"> (15, March, 2019)</w:t>
      </w:r>
      <w:r w:rsidR="009F6F30" w:rsidRPr="00661C5C">
        <w:rPr>
          <w:rFonts w:ascii="Calibri" w:hAnsi="Calibri" w:cs="Calibri"/>
          <w:sz w:val="24"/>
          <w:szCs w:val="24"/>
        </w:rPr>
        <w:t>.</w:t>
      </w:r>
    </w:p>
    <w:p w:rsidR="00A31CD7" w:rsidRPr="00661C5C" w:rsidRDefault="00457AA3" w:rsidP="00A31CD7">
      <w:pPr>
        <w:rPr>
          <w:rFonts w:ascii="Calibri" w:hAnsi="Calibri" w:cs="Calibri"/>
          <w:noProof/>
          <w:sz w:val="24"/>
          <w:szCs w:val="24"/>
        </w:rPr>
      </w:pPr>
      <w:r w:rsidRPr="00661C5C">
        <w:rPr>
          <w:rFonts w:ascii="Calibri" w:hAnsi="Calibri" w:cs="Calibri"/>
          <w:noProof/>
          <w:sz w:val="24"/>
          <w:szCs w:val="24"/>
        </w:rPr>
        <w:t xml:space="preserve">Sultan, F. (2013), ‘A Case Study of Google Inc.’, [Online]. Available: </w:t>
      </w:r>
      <w:hyperlink r:id="rId36" w:history="1">
        <w:r w:rsidRPr="00661C5C">
          <w:rPr>
            <w:rStyle w:val="Hyperlink"/>
            <w:rFonts w:ascii="Calibri" w:hAnsi="Calibri" w:cs="Calibri"/>
            <w:noProof/>
            <w:sz w:val="24"/>
            <w:szCs w:val="24"/>
          </w:rPr>
          <w:t>https://www.academia.edu/5356952/A_Case_Study_of_Google_Inc</w:t>
        </w:r>
      </w:hyperlink>
      <w:r w:rsidRPr="00661C5C">
        <w:rPr>
          <w:rFonts w:ascii="Calibri" w:hAnsi="Calibri" w:cs="Calibri"/>
          <w:noProof/>
          <w:sz w:val="24"/>
          <w:szCs w:val="24"/>
        </w:rPr>
        <w:t xml:space="preserve"> ,(12, March, 2019).</w:t>
      </w:r>
    </w:p>
    <w:p w:rsidR="00930567" w:rsidRPr="00661C5C" w:rsidRDefault="00930567" w:rsidP="00930567">
      <w:pPr>
        <w:rPr>
          <w:rFonts w:ascii="Calibri" w:hAnsi="Calibri" w:cs="Calibri"/>
          <w:sz w:val="24"/>
          <w:szCs w:val="24"/>
        </w:rPr>
      </w:pPr>
      <w:r w:rsidRPr="00661C5C">
        <w:rPr>
          <w:rFonts w:ascii="Calibri" w:hAnsi="Calibri" w:cs="Calibri"/>
          <w:sz w:val="24"/>
          <w:szCs w:val="24"/>
        </w:rPr>
        <w:t xml:space="preserve">The Guardian, (2018). ‘The Guardian view on the ethics of AI: it’s about Dr Frankenstein, not his monster’, 12, June [Online]. Available: </w:t>
      </w:r>
      <w:hyperlink r:id="rId37" w:history="1">
        <w:r w:rsidRPr="00661C5C">
          <w:rPr>
            <w:rStyle w:val="Hyperlink"/>
            <w:rFonts w:ascii="Calibri" w:hAnsi="Calibri" w:cs="Calibri"/>
            <w:sz w:val="24"/>
            <w:szCs w:val="24"/>
          </w:rPr>
          <w:t>https://www.theguardian.com/commentisfree/2018/jun/12/the-guardian-view-on-the-ethics-of-ai-its-about-dr-frankenstein-not-his-monster</w:t>
        </w:r>
      </w:hyperlink>
      <w:r w:rsidRPr="00661C5C">
        <w:rPr>
          <w:rFonts w:ascii="Calibri" w:hAnsi="Calibri" w:cs="Calibri"/>
          <w:sz w:val="24"/>
          <w:szCs w:val="24"/>
        </w:rPr>
        <w:t>, (31, March, 2019).</w:t>
      </w:r>
    </w:p>
    <w:p w:rsidR="00A31CD7" w:rsidRPr="00661C5C" w:rsidRDefault="00A31CD7" w:rsidP="00A31CD7">
      <w:pPr>
        <w:rPr>
          <w:rFonts w:ascii="Calibri" w:hAnsi="Calibri" w:cs="Calibri"/>
          <w:sz w:val="24"/>
          <w:szCs w:val="24"/>
        </w:rPr>
      </w:pPr>
      <w:r w:rsidRPr="00661C5C">
        <w:rPr>
          <w:rFonts w:ascii="Calibri" w:hAnsi="Calibri" w:cs="Calibri"/>
          <w:sz w:val="24"/>
          <w:szCs w:val="24"/>
        </w:rPr>
        <w:t xml:space="preserve">The open university (2019). ‘Management : perspective and practice’, [Online]. Available :  </w:t>
      </w:r>
      <w:hyperlink r:id="rId38" w:history="1">
        <w:r w:rsidRPr="00661C5C">
          <w:rPr>
            <w:rStyle w:val="Hyperlink"/>
            <w:rFonts w:ascii="Calibri" w:hAnsi="Calibri" w:cs="Calibri"/>
            <w:sz w:val="24"/>
            <w:szCs w:val="24"/>
          </w:rPr>
          <w:t>https://www.open.edu/openlearn/money-business/leadership-management/management-perspective-and-practice/content-section-3</w:t>
        </w:r>
      </w:hyperlink>
      <w:r w:rsidRPr="00661C5C">
        <w:rPr>
          <w:rFonts w:ascii="Calibri" w:hAnsi="Calibri" w:cs="Calibri"/>
          <w:sz w:val="24"/>
          <w:szCs w:val="24"/>
        </w:rPr>
        <w:t xml:space="preserve"> , [2019, march, 02].</w:t>
      </w:r>
    </w:p>
    <w:p w:rsidR="00A31CD7" w:rsidRPr="00661C5C" w:rsidRDefault="00A31CD7" w:rsidP="00A31CD7">
      <w:pPr>
        <w:rPr>
          <w:rFonts w:ascii="Calibri" w:hAnsi="Calibri" w:cs="Calibri"/>
          <w:noProof/>
          <w:sz w:val="24"/>
          <w:szCs w:val="24"/>
        </w:rPr>
      </w:pPr>
      <w:r w:rsidRPr="00661C5C">
        <w:rPr>
          <w:rFonts w:ascii="Calibri" w:hAnsi="Calibri" w:cs="Calibri"/>
          <w:bCs/>
          <w:sz w:val="24"/>
          <w:szCs w:val="24"/>
        </w:rPr>
        <w:t xml:space="preserve">Tutor 2u, (2019). ‘Hendy’s Model of Organisational culture’, [Online], Available: </w:t>
      </w:r>
      <w:hyperlink r:id="rId39" w:history="1">
        <w:r w:rsidRPr="00661C5C">
          <w:rPr>
            <w:rFonts w:ascii="Calibri" w:hAnsi="Calibri" w:cs="Calibri"/>
            <w:bCs/>
            <w:color w:val="0563C1" w:themeColor="hyperlink"/>
            <w:sz w:val="24"/>
            <w:szCs w:val="24"/>
            <w:u w:val="single"/>
          </w:rPr>
          <w:t>https://www.tutor2u.net/business/reference/models-of-organisational-culture-handy</w:t>
        </w:r>
      </w:hyperlink>
      <w:r w:rsidRPr="00661C5C">
        <w:rPr>
          <w:rFonts w:ascii="Calibri" w:hAnsi="Calibri" w:cs="Calibri"/>
          <w:bCs/>
          <w:sz w:val="24"/>
          <w:szCs w:val="24"/>
        </w:rPr>
        <w:t>,</w:t>
      </w:r>
      <w:r w:rsidRPr="00661C5C">
        <w:rPr>
          <w:rFonts w:ascii="Calibri" w:hAnsi="Calibri" w:cs="Calibri"/>
          <w:noProof/>
          <w:sz w:val="24"/>
          <w:szCs w:val="24"/>
        </w:rPr>
        <w:t xml:space="preserve"> </w:t>
      </w:r>
      <w:r w:rsidRPr="00661C5C">
        <w:rPr>
          <w:rFonts w:ascii="Calibri" w:hAnsi="Calibri" w:cs="Calibri"/>
          <w:bCs/>
          <w:sz w:val="24"/>
          <w:szCs w:val="24"/>
        </w:rPr>
        <w:t xml:space="preserve">(04, </w:t>
      </w:r>
      <w:r w:rsidRPr="00661C5C">
        <w:rPr>
          <w:rFonts w:ascii="Calibri" w:hAnsi="Calibri" w:cs="Calibri"/>
          <w:bCs/>
          <w:noProof/>
          <w:sz w:val="24"/>
          <w:szCs w:val="24"/>
        </w:rPr>
        <w:t>March</w:t>
      </w:r>
      <w:r w:rsidRPr="00661C5C">
        <w:rPr>
          <w:rFonts w:ascii="Calibri" w:hAnsi="Calibri" w:cs="Calibri"/>
          <w:bCs/>
          <w:sz w:val="24"/>
          <w:szCs w:val="24"/>
        </w:rPr>
        <w:t xml:space="preserve"> 2019).</w:t>
      </w:r>
    </w:p>
    <w:p w:rsidR="00004291" w:rsidRPr="00661C5C" w:rsidRDefault="002131C8">
      <w:pPr>
        <w:rPr>
          <w:rFonts w:ascii="Calibri" w:hAnsi="Calibri" w:cs="Calibri"/>
          <w:color w:val="333333"/>
          <w:spacing w:val="2"/>
          <w:sz w:val="24"/>
          <w:szCs w:val="24"/>
          <w:shd w:val="clear" w:color="auto" w:fill="FCFCFC"/>
        </w:rPr>
      </w:pPr>
      <w:r w:rsidRPr="00661C5C">
        <w:rPr>
          <w:rFonts w:ascii="Calibri" w:hAnsi="Calibri" w:cs="Calibri"/>
          <w:color w:val="333333"/>
          <w:spacing w:val="2"/>
          <w:sz w:val="24"/>
          <w:szCs w:val="24"/>
          <w:shd w:val="clear" w:color="auto" w:fill="FCFCFC"/>
        </w:rPr>
        <w:t xml:space="preserve">Tiran k. S. (2017). </w:t>
      </w:r>
      <w:r w:rsidR="00676D4B" w:rsidRPr="00661C5C">
        <w:rPr>
          <w:rFonts w:ascii="Calibri" w:hAnsi="Calibri" w:cs="Calibri"/>
          <w:color w:val="333333"/>
          <w:spacing w:val="2"/>
          <w:sz w:val="24"/>
          <w:szCs w:val="24"/>
          <w:shd w:val="clear" w:color="auto" w:fill="FCFCFC"/>
        </w:rPr>
        <w:t xml:space="preserve">‘Google: a reflection of culture, leader, and management’, Springer Link,2019, December[online]. available at: </w:t>
      </w:r>
      <w:hyperlink r:id="rId40" w:history="1">
        <w:r w:rsidR="00676D4B" w:rsidRPr="00661C5C">
          <w:rPr>
            <w:rStyle w:val="Hyperlink"/>
            <w:rFonts w:ascii="Calibri" w:hAnsi="Calibri" w:cs="Calibri"/>
            <w:spacing w:val="2"/>
            <w:sz w:val="24"/>
            <w:szCs w:val="24"/>
            <w:shd w:val="clear" w:color="auto" w:fill="FCFCFC"/>
          </w:rPr>
          <w:t>https://link.springer.com/article/10.1186/s40991-017-0021-0</w:t>
        </w:r>
      </w:hyperlink>
      <w:r w:rsidR="00676D4B" w:rsidRPr="00661C5C">
        <w:rPr>
          <w:rFonts w:ascii="Calibri" w:hAnsi="Calibri" w:cs="Calibri"/>
          <w:color w:val="333333"/>
          <w:spacing w:val="2"/>
          <w:sz w:val="24"/>
          <w:szCs w:val="24"/>
          <w:shd w:val="clear" w:color="auto" w:fill="FCFCFC"/>
        </w:rPr>
        <w:t xml:space="preserve"> ,(accessed: 11 March 2019).</w:t>
      </w:r>
    </w:p>
    <w:p w:rsidR="00457AA3" w:rsidRPr="00661C5C" w:rsidRDefault="00457AA3">
      <w:pPr>
        <w:rPr>
          <w:rFonts w:ascii="Calibri" w:hAnsi="Calibri" w:cs="Calibri"/>
          <w:sz w:val="24"/>
          <w:szCs w:val="24"/>
        </w:rPr>
      </w:pPr>
    </w:p>
    <w:p w:rsidR="00113357" w:rsidRDefault="00113357" w:rsidP="0063658C">
      <w:pPr>
        <w:pStyle w:val="Heading1"/>
      </w:pPr>
      <w:bookmarkStart w:id="91" w:name="_Toc5186689"/>
    </w:p>
    <w:p w:rsidR="0063658C" w:rsidRDefault="0063658C" w:rsidP="0063658C">
      <w:pPr>
        <w:pStyle w:val="Heading1"/>
      </w:pPr>
      <w:bookmarkStart w:id="92" w:name="_Toc5314067"/>
      <w:r>
        <w:t>Appendices</w:t>
      </w:r>
      <w:bookmarkEnd w:id="91"/>
      <w:bookmarkEnd w:id="92"/>
    </w:p>
    <w:p w:rsidR="00113357" w:rsidRDefault="00113357" w:rsidP="00113357"/>
    <w:p w:rsidR="00113357" w:rsidRDefault="00113357" w:rsidP="00113357">
      <w:pPr>
        <w:pStyle w:val="Heading2"/>
      </w:pPr>
      <w:bookmarkStart w:id="93" w:name="_Toc5314068"/>
      <w:r>
        <w:t>Appendix 1</w:t>
      </w:r>
      <w:bookmarkEnd w:id="93"/>
    </w:p>
    <w:p w:rsidR="00113357" w:rsidRDefault="00113357" w:rsidP="00113357"/>
    <w:p w:rsidR="00762EE1" w:rsidRDefault="00762EE1" w:rsidP="00762EE1">
      <w:pPr>
        <w:pStyle w:val="Heading1"/>
        <w:jc w:val="both"/>
      </w:pPr>
      <w:bookmarkStart w:id="94" w:name="_Toc5314069"/>
      <w:r w:rsidRPr="0040663B">
        <w:t>SWOT Analysis of Google.</w:t>
      </w:r>
      <w:bookmarkEnd w:id="94"/>
    </w:p>
    <w:p w:rsidR="00762EE1" w:rsidRDefault="00762EE1" w:rsidP="00762EE1"/>
    <w:tbl>
      <w:tblPr>
        <w:tblStyle w:val="TableGrid"/>
        <w:tblW w:w="0" w:type="auto"/>
        <w:tblLook w:val="04A0" w:firstRow="1" w:lastRow="0" w:firstColumn="1" w:lastColumn="0" w:noHBand="0" w:noVBand="1"/>
      </w:tblPr>
      <w:tblGrid>
        <w:gridCol w:w="2254"/>
        <w:gridCol w:w="2254"/>
        <w:gridCol w:w="2254"/>
        <w:gridCol w:w="2254"/>
      </w:tblGrid>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Strengths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Weaknesses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Opportunities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Threats</w:t>
            </w:r>
          </w:p>
        </w:tc>
      </w:tr>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fast growing leading organisation</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Share market declining</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Growing market of Android OS.</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Discrimination and gender bias.</w:t>
            </w:r>
          </w:p>
        </w:tc>
      </w:tr>
      <w:tr w:rsidR="00762EE1" w:rsidTr="006147C4">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high market share value,</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High dependency in advertisement.</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Non-ads business model.</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Alternation of information.</w:t>
            </w:r>
          </w:p>
        </w:tc>
      </w:tr>
      <w:tr w:rsidR="00762EE1" w:rsidTr="006147C4">
        <w:tc>
          <w:tcPr>
            <w:tcW w:w="2254" w:type="dxa"/>
          </w:tcPr>
          <w:p w:rsidR="00762EE1" w:rsidRPr="00661C5C" w:rsidRDefault="00762EE1" w:rsidP="006147C4">
            <w:pPr>
              <w:jc w:val="both"/>
              <w:rPr>
                <w:rFonts w:ascii="Calibri" w:hAnsi="Calibri" w:cs="Calibri"/>
                <w:sz w:val="24"/>
                <w:szCs w:val="24"/>
              </w:rPr>
            </w:pPr>
            <w:r w:rsidRPr="00661C5C">
              <w:rPr>
                <w:rFonts w:ascii="Calibri" w:hAnsi="Calibri" w:cs="Calibri"/>
                <w:sz w:val="24"/>
                <w:szCs w:val="24"/>
              </w:rPr>
              <w:t>High traffic generator,</w:t>
            </w:r>
          </w:p>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eastAsiaTheme="minorEastAsia" w:hAnsi="Calibri" w:cs="Calibri"/>
                <w:b/>
                <w:color w:val="000000" w:themeColor="text1"/>
                <w:kern w:val="24"/>
                <w:sz w:val="24"/>
                <w:szCs w:val="24"/>
                <w:highlight w:val="green"/>
                <w:u w:val="single"/>
                <w:lang w:eastAsia="en-GB"/>
              </w:rPr>
            </w:pPr>
            <w:r w:rsidRPr="00661C5C">
              <w:rPr>
                <w:rFonts w:ascii="Calibri" w:hAnsi="Calibri" w:cs="Calibri"/>
                <w:sz w:val="24"/>
                <w:szCs w:val="24"/>
              </w:rPr>
              <w:t>Boycott of Google and YouTube by Major advertisement.</w:t>
            </w:r>
            <w:r w:rsidRPr="00661C5C">
              <w:rPr>
                <w:rFonts w:ascii="Calibri" w:eastAsiaTheme="minorEastAsia" w:hAnsi="Calibri" w:cs="Calibri"/>
                <w:b/>
                <w:color w:val="000000" w:themeColor="text1"/>
                <w:kern w:val="24"/>
                <w:sz w:val="24"/>
                <w:szCs w:val="24"/>
                <w:highlight w:val="green"/>
                <w:u w:val="single"/>
                <w:lang w:eastAsia="en-GB"/>
              </w:rPr>
              <w:t xml:space="preserve"> </w:t>
            </w:r>
          </w:p>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 xml:space="preserve">Google glasses and Google play. </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Antitrust and international laws.</w:t>
            </w:r>
          </w:p>
        </w:tc>
      </w:tr>
      <w:tr w:rsidR="00762EE1" w:rsidTr="006147C4">
        <w:tc>
          <w:tcPr>
            <w:tcW w:w="2254" w:type="dxa"/>
          </w:tcPr>
          <w:p w:rsidR="00762EE1" w:rsidRPr="00661C5C" w:rsidRDefault="00762EE1" w:rsidP="006147C4">
            <w:pPr>
              <w:jc w:val="both"/>
              <w:rPr>
                <w:rFonts w:ascii="Calibri" w:hAnsi="Calibri" w:cs="Calibri"/>
                <w:sz w:val="24"/>
                <w:szCs w:val="24"/>
              </w:rPr>
            </w:pPr>
            <w:r w:rsidRPr="00661C5C">
              <w:rPr>
                <w:rFonts w:ascii="Calibri" w:hAnsi="Calibri" w:cs="Calibri"/>
                <w:sz w:val="24"/>
                <w:szCs w:val="24"/>
              </w:rPr>
              <w:lastRenderedPageBreak/>
              <w:t>High revenue,</w:t>
            </w:r>
          </w:p>
          <w:p w:rsidR="00762EE1" w:rsidRPr="00661C5C" w:rsidRDefault="00762EE1" w:rsidP="006147C4">
            <w:pPr>
              <w:pStyle w:val="ListParagraph"/>
              <w:jc w:val="both"/>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 xml:space="preserve">Privacy and data </w:t>
            </w:r>
            <w:r w:rsidRPr="00661C5C">
              <w:rPr>
                <w:rFonts w:ascii="Calibri" w:hAnsi="Calibri" w:cs="Calibri"/>
                <w:noProof/>
                <w:sz w:val="24"/>
                <w:szCs w:val="24"/>
              </w:rPr>
              <w:t>protection</w:t>
            </w:r>
            <w:r w:rsidRPr="00661C5C">
              <w:rPr>
                <w:rFonts w:ascii="Calibri" w:hAnsi="Calibri" w:cs="Calibri"/>
                <w:sz w:val="24"/>
                <w:szCs w:val="24"/>
              </w:rPr>
              <w:t xml:space="preserve"> system.</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Scope in cloud computing.</w:t>
            </w: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Censorship and data protection.</w:t>
            </w:r>
          </w:p>
        </w:tc>
      </w:tr>
      <w:tr w:rsidR="00762EE1" w:rsidTr="006147C4">
        <w:tc>
          <w:tcPr>
            <w:tcW w:w="2254" w:type="dxa"/>
          </w:tcPr>
          <w:p w:rsidR="00762EE1" w:rsidRPr="00661C5C" w:rsidRDefault="00762EE1" w:rsidP="006147C4">
            <w:pPr>
              <w:pStyle w:val="ListParagraph"/>
              <w:jc w:val="both"/>
              <w:rPr>
                <w:rFonts w:ascii="Calibri" w:hAnsi="Calibri" w:cs="Calibri"/>
                <w:sz w:val="24"/>
                <w:szCs w:val="24"/>
              </w:rPr>
            </w:pPr>
            <w:r w:rsidRPr="00661C5C">
              <w:rPr>
                <w:rFonts w:ascii="Calibri" w:hAnsi="Calibri" w:cs="Calibri"/>
                <w:sz w:val="24"/>
                <w:szCs w:val="24"/>
              </w:rPr>
              <w:t>Higher adaptability,</w:t>
            </w:r>
          </w:p>
          <w:p w:rsidR="00762EE1" w:rsidRPr="00661C5C" w:rsidRDefault="00762EE1" w:rsidP="006147C4">
            <w:pPr>
              <w:jc w:val="both"/>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p>
        </w:tc>
        <w:tc>
          <w:tcPr>
            <w:tcW w:w="2254" w:type="dxa"/>
          </w:tcPr>
          <w:p w:rsidR="00762EE1" w:rsidRPr="00661C5C" w:rsidRDefault="00762EE1" w:rsidP="006147C4">
            <w:pPr>
              <w:rPr>
                <w:rFonts w:ascii="Calibri" w:hAnsi="Calibri" w:cs="Calibri"/>
                <w:sz w:val="24"/>
                <w:szCs w:val="24"/>
              </w:rPr>
            </w:pPr>
            <w:r w:rsidRPr="00661C5C">
              <w:rPr>
                <w:rFonts w:ascii="Calibri" w:hAnsi="Calibri" w:cs="Calibri"/>
                <w:sz w:val="24"/>
                <w:szCs w:val="24"/>
              </w:rPr>
              <w:t>Growing competitors.</w:t>
            </w:r>
          </w:p>
        </w:tc>
      </w:tr>
    </w:tbl>
    <w:p w:rsidR="00762EE1" w:rsidRDefault="00762EE1" w:rsidP="00762EE1">
      <w:pPr>
        <w:pStyle w:val="ListParagraph"/>
        <w:ind w:left="644"/>
        <w:jc w:val="both"/>
        <w:rPr>
          <w:b/>
        </w:rPr>
      </w:pPr>
    </w:p>
    <w:p w:rsidR="0063658C" w:rsidRDefault="0063658C" w:rsidP="0063658C"/>
    <w:p w:rsidR="0063658C" w:rsidRDefault="0063658C" w:rsidP="0063658C">
      <w:pPr>
        <w:pStyle w:val="Heading2"/>
      </w:pPr>
      <w:bookmarkStart w:id="95" w:name="_Toc5186690"/>
      <w:bookmarkStart w:id="96" w:name="_Toc5314070"/>
      <w:r>
        <w:t xml:space="preserve">Appendix </w:t>
      </w:r>
      <w:bookmarkEnd w:id="95"/>
      <w:r w:rsidR="00113357">
        <w:t>2</w:t>
      </w:r>
      <w:bookmarkEnd w:id="96"/>
    </w:p>
    <w:p w:rsidR="0063658C" w:rsidRPr="00661C5C" w:rsidRDefault="0063658C" w:rsidP="00661C5C">
      <w:pPr>
        <w:jc w:val="both"/>
        <w:rPr>
          <w:sz w:val="24"/>
          <w:szCs w:val="24"/>
        </w:rPr>
      </w:pPr>
      <w:r w:rsidRPr="00661C5C">
        <w:rPr>
          <w:sz w:val="24"/>
          <w:szCs w:val="24"/>
        </w:rPr>
        <w:t>Handy (1993) classified  the organisational culture in four corporate cultures  such as:</w:t>
      </w:r>
    </w:p>
    <w:p w:rsidR="0063658C" w:rsidRPr="00661C5C" w:rsidRDefault="0063658C" w:rsidP="00661C5C">
      <w:pPr>
        <w:jc w:val="both"/>
        <w:rPr>
          <w:sz w:val="24"/>
          <w:szCs w:val="24"/>
        </w:rPr>
      </w:pPr>
      <w:r w:rsidRPr="00661C5C">
        <w:rPr>
          <w:sz w:val="24"/>
          <w:szCs w:val="24"/>
        </w:rPr>
        <w:t>•</w:t>
      </w:r>
      <w:r w:rsidRPr="00661C5C">
        <w:rPr>
          <w:sz w:val="24"/>
          <w:szCs w:val="24"/>
        </w:rPr>
        <w:tab/>
        <w:t>Power culture:  top of the hierarchy one person responsible for decisions making. Top of the hierarchy has more power. ( Tall structure), there are only a few rules and regulations in power culture. Where the decision-making process is quite quick. Usually, it is a strong culture, can change into the turn toxic culture(Tutor 2u, 2019).</w:t>
      </w:r>
    </w:p>
    <w:p w:rsidR="0063658C" w:rsidRPr="00661C5C" w:rsidRDefault="0063658C" w:rsidP="00661C5C">
      <w:pPr>
        <w:jc w:val="both"/>
        <w:rPr>
          <w:sz w:val="24"/>
          <w:szCs w:val="24"/>
        </w:rPr>
      </w:pPr>
      <w:r w:rsidRPr="00661C5C">
        <w:rPr>
          <w:sz w:val="24"/>
          <w:szCs w:val="24"/>
        </w:rPr>
        <w:t>•</w:t>
      </w:r>
      <w:r w:rsidRPr="00661C5C">
        <w:rPr>
          <w:sz w:val="24"/>
          <w:szCs w:val="24"/>
        </w:rPr>
        <w:tab/>
        <w:t xml:space="preserve"> Role culture: each person has a clear job role and responsibility within the organisation. (Flat structure), the power of role is determined by the position of the person. The decision-making process can often be painful- slow. It is more bureaucratic.</w:t>
      </w:r>
    </w:p>
    <w:p w:rsidR="0063658C" w:rsidRPr="00661C5C" w:rsidRDefault="0063658C" w:rsidP="0063658C">
      <w:pPr>
        <w:rPr>
          <w:sz w:val="24"/>
          <w:szCs w:val="24"/>
        </w:rPr>
      </w:pPr>
      <w:r w:rsidRPr="00661C5C">
        <w:rPr>
          <w:sz w:val="24"/>
          <w:szCs w:val="24"/>
        </w:rPr>
        <w:t>•</w:t>
      </w:r>
      <w:r w:rsidRPr="00661C5C">
        <w:rPr>
          <w:sz w:val="24"/>
          <w:szCs w:val="24"/>
        </w:rPr>
        <w:tab/>
        <w:t>Task culture: it is based on teamwork to work a specific task. (Matrix structure), in the culture task is the most important thing, sometimes power becomes status problems between team members.it is more creative and productive culture.</w:t>
      </w:r>
    </w:p>
    <w:p w:rsidR="0063658C" w:rsidRPr="00661C5C" w:rsidRDefault="0063658C" w:rsidP="0063658C">
      <w:pPr>
        <w:rPr>
          <w:sz w:val="24"/>
          <w:szCs w:val="24"/>
        </w:rPr>
      </w:pPr>
      <w:r w:rsidRPr="00661C5C">
        <w:rPr>
          <w:sz w:val="24"/>
          <w:szCs w:val="24"/>
        </w:rPr>
        <w:t>•</w:t>
      </w:r>
      <w:r w:rsidRPr="00661C5C">
        <w:rPr>
          <w:sz w:val="24"/>
          <w:szCs w:val="24"/>
        </w:rPr>
        <w:tab/>
        <w:t xml:space="preserve"> Person culture: it is based on individual expertise. (independent structure)  laetitiastuder.wordpress.com, (2014). The organisation simply exists in order for people to work.it is just a collection of individuals working for the same organisation. (Tutor 2u, 2019)</w:t>
      </w:r>
    </w:p>
    <w:p w:rsidR="0063658C" w:rsidRDefault="0063658C" w:rsidP="0063658C"/>
    <w:p w:rsidR="0063658C" w:rsidRDefault="0063658C" w:rsidP="0063658C">
      <w:pPr>
        <w:pStyle w:val="Heading2"/>
      </w:pPr>
      <w:bookmarkStart w:id="97" w:name="_Toc5186691"/>
      <w:bookmarkStart w:id="98" w:name="_Toc5314071"/>
      <w:r>
        <w:t xml:space="preserve">Appendix </w:t>
      </w:r>
      <w:bookmarkEnd w:id="97"/>
      <w:r w:rsidR="00113357">
        <w:t>3</w:t>
      </w:r>
      <w:bookmarkEnd w:id="98"/>
    </w:p>
    <w:p w:rsidR="0063658C" w:rsidRDefault="0063658C" w:rsidP="0063658C"/>
    <w:p w:rsidR="0063658C" w:rsidRPr="00733CBC" w:rsidRDefault="0063658C" w:rsidP="0063658C">
      <w:pPr>
        <w:ind w:left="765"/>
        <w:contextualSpacing/>
        <w:jc w:val="both"/>
        <w:rPr>
          <w:bCs/>
        </w:rPr>
      </w:pPr>
      <w:r w:rsidRPr="00733CBC">
        <w:rPr>
          <w:bCs/>
        </w:rPr>
        <w:t>Johnson et al.</w:t>
      </w:r>
      <w:r w:rsidRPr="00733CBC">
        <w:rPr>
          <w:b/>
          <w:bCs/>
        </w:rPr>
        <w:t xml:space="preserve"> </w:t>
      </w:r>
      <w:r w:rsidRPr="00733CBC">
        <w:rPr>
          <w:bCs/>
        </w:rPr>
        <w:t xml:space="preserve">described the culture of an organisation presenting a culture web. There are six interrelated elements identified of organisational </w:t>
      </w:r>
      <w:r w:rsidRPr="00733CBC">
        <w:rPr>
          <w:bCs/>
          <w:noProof/>
        </w:rPr>
        <w:t>culture later</w:t>
      </w:r>
      <w:r w:rsidRPr="00733CBC">
        <w:rPr>
          <w:bCs/>
        </w:rPr>
        <w:t xml:space="preserve"> Johnson and Scholes explained it as ‘paradigm’ in the culture web. The six elements are as follows</w:t>
      </w:r>
      <w:r w:rsidRPr="00733CBC">
        <w:rPr>
          <w:bCs/>
          <w:noProof/>
        </w:rPr>
        <w:t>. (</w:t>
      </w:r>
      <w:r w:rsidRPr="00733CBC">
        <w:rPr>
          <w:bCs/>
        </w:rPr>
        <w:t>Leadership for change. 2018)</w:t>
      </w:r>
    </w:p>
    <w:p w:rsidR="0063658C" w:rsidRPr="00A31CD7" w:rsidRDefault="0063658C" w:rsidP="0063658C">
      <w:pPr>
        <w:numPr>
          <w:ilvl w:val="0"/>
          <w:numId w:val="12"/>
        </w:numPr>
        <w:contextualSpacing/>
        <w:jc w:val="both"/>
        <w:rPr>
          <w:bCs/>
        </w:rPr>
      </w:pPr>
      <w:r w:rsidRPr="00A31CD7">
        <w:rPr>
          <w:bCs/>
        </w:rPr>
        <w:t xml:space="preserve">Stories:  People talk about the past events about the organisation, management, beliefs values and behaviour are </w:t>
      </w:r>
      <w:r w:rsidRPr="00A31CD7">
        <w:rPr>
          <w:bCs/>
          <w:noProof/>
        </w:rPr>
        <w:t>included</w:t>
      </w:r>
      <w:r w:rsidRPr="00A31CD7">
        <w:rPr>
          <w:bCs/>
        </w:rPr>
        <w:t>.</w:t>
      </w:r>
    </w:p>
    <w:p w:rsidR="0063658C" w:rsidRDefault="0063658C" w:rsidP="0063658C">
      <w:pPr>
        <w:numPr>
          <w:ilvl w:val="0"/>
          <w:numId w:val="12"/>
        </w:numPr>
        <w:contextualSpacing/>
        <w:jc w:val="both"/>
        <w:rPr>
          <w:bCs/>
        </w:rPr>
      </w:pPr>
      <w:r w:rsidRPr="00A31CD7">
        <w:rPr>
          <w:bCs/>
        </w:rPr>
        <w:t xml:space="preserve">Rituals and routines: the usual behaviour </w:t>
      </w:r>
      <w:r w:rsidRPr="00A31CD7">
        <w:rPr>
          <w:bCs/>
          <w:noProof/>
        </w:rPr>
        <w:t>and acceptable</w:t>
      </w:r>
      <w:r w:rsidRPr="00A31CD7">
        <w:rPr>
          <w:bCs/>
        </w:rPr>
        <w:t xml:space="preserve"> action of the people, which determines expected situations and values by the management.</w:t>
      </w:r>
    </w:p>
    <w:p w:rsidR="0063658C" w:rsidRPr="00070C46" w:rsidRDefault="0063658C" w:rsidP="0063658C">
      <w:pPr>
        <w:numPr>
          <w:ilvl w:val="0"/>
          <w:numId w:val="12"/>
        </w:numPr>
        <w:contextualSpacing/>
        <w:jc w:val="both"/>
        <w:rPr>
          <w:bCs/>
        </w:rPr>
      </w:pPr>
      <w:r w:rsidRPr="00070C46">
        <w:rPr>
          <w:bCs/>
        </w:rPr>
        <w:t xml:space="preserve">Symbols: The logos, style of office, dress code, which </w:t>
      </w:r>
      <w:r w:rsidRPr="00070C46">
        <w:rPr>
          <w:bCs/>
          <w:noProof/>
        </w:rPr>
        <w:t>is</w:t>
      </w:r>
      <w:r w:rsidRPr="00070C46">
        <w:rPr>
          <w:bCs/>
        </w:rPr>
        <w:t xml:space="preserve"> the visual representation of the organisations.</w:t>
      </w:r>
    </w:p>
    <w:p w:rsidR="0063658C" w:rsidRPr="00070C46" w:rsidRDefault="0063658C" w:rsidP="0063658C">
      <w:pPr>
        <w:numPr>
          <w:ilvl w:val="0"/>
          <w:numId w:val="12"/>
        </w:numPr>
        <w:contextualSpacing/>
        <w:jc w:val="both"/>
        <w:rPr>
          <w:bCs/>
        </w:rPr>
      </w:pPr>
      <w:r w:rsidRPr="00070C46">
        <w:rPr>
          <w:bCs/>
        </w:rPr>
        <w:t>Organisational structure: The organisational chart and the unwritten lines of power both influence that indicates the most valued contributions.</w:t>
      </w:r>
    </w:p>
    <w:p w:rsidR="0063658C" w:rsidRPr="00A31CD7" w:rsidRDefault="0063658C" w:rsidP="0063658C">
      <w:pPr>
        <w:numPr>
          <w:ilvl w:val="0"/>
          <w:numId w:val="12"/>
        </w:numPr>
        <w:contextualSpacing/>
        <w:jc w:val="both"/>
        <w:rPr>
          <w:bCs/>
        </w:rPr>
      </w:pPr>
      <w:r w:rsidRPr="00A31CD7">
        <w:rPr>
          <w:bCs/>
        </w:rPr>
        <w:t xml:space="preserve">Control system:  the systems like the </w:t>
      </w:r>
      <w:r w:rsidRPr="00A31CD7">
        <w:rPr>
          <w:bCs/>
          <w:noProof/>
        </w:rPr>
        <w:t>financial</w:t>
      </w:r>
      <w:r w:rsidRPr="00A31CD7">
        <w:rPr>
          <w:bCs/>
        </w:rPr>
        <w:t xml:space="preserve"> system, quality system, reward all are controlled </w:t>
      </w:r>
      <w:r w:rsidRPr="00A31CD7">
        <w:rPr>
          <w:bCs/>
          <w:noProof/>
        </w:rPr>
        <w:t>distributed by</w:t>
      </w:r>
      <w:r w:rsidRPr="00A31CD7">
        <w:rPr>
          <w:bCs/>
        </w:rPr>
        <w:t xml:space="preserve"> a controlled system. </w:t>
      </w:r>
    </w:p>
    <w:p w:rsidR="0063658C" w:rsidRPr="00A31CD7" w:rsidRDefault="0063658C" w:rsidP="0063658C">
      <w:pPr>
        <w:numPr>
          <w:ilvl w:val="0"/>
          <w:numId w:val="12"/>
        </w:numPr>
        <w:contextualSpacing/>
        <w:jc w:val="both"/>
        <w:rPr>
          <w:bCs/>
        </w:rPr>
      </w:pPr>
      <w:r w:rsidRPr="00A31CD7">
        <w:rPr>
          <w:bCs/>
        </w:rPr>
        <w:lastRenderedPageBreak/>
        <w:t xml:space="preserve">Power of </w:t>
      </w:r>
      <w:r w:rsidRPr="00A31CD7">
        <w:rPr>
          <w:bCs/>
          <w:noProof/>
        </w:rPr>
        <w:t>structure: The</w:t>
      </w:r>
      <w:r w:rsidRPr="00A31CD7">
        <w:rPr>
          <w:bCs/>
        </w:rPr>
        <w:t xml:space="preserve"> main key of real power in an organisation involves one or two senior directors, or a </w:t>
      </w:r>
      <w:r w:rsidRPr="00A31CD7">
        <w:rPr>
          <w:bCs/>
          <w:noProof/>
        </w:rPr>
        <w:t>whole</w:t>
      </w:r>
      <w:r w:rsidRPr="00A31CD7">
        <w:rPr>
          <w:bCs/>
        </w:rPr>
        <w:t xml:space="preserve"> group of senior managers, or even in a department, which </w:t>
      </w:r>
      <w:r w:rsidRPr="00A31CD7">
        <w:rPr>
          <w:bCs/>
          <w:noProof/>
        </w:rPr>
        <w:t>influences</w:t>
      </w:r>
      <w:r w:rsidRPr="00A31CD7">
        <w:rPr>
          <w:bCs/>
        </w:rPr>
        <w:t xml:space="preserve"> the </w:t>
      </w:r>
      <w:r w:rsidRPr="00A31CD7">
        <w:rPr>
          <w:bCs/>
          <w:noProof/>
        </w:rPr>
        <w:t>decision</w:t>
      </w:r>
      <w:r w:rsidRPr="00A31CD7">
        <w:rPr>
          <w:bCs/>
        </w:rPr>
        <w:t>, operation and strategic direction of the organisation.</w:t>
      </w:r>
    </w:p>
    <w:p w:rsidR="0063658C" w:rsidRDefault="0063658C" w:rsidP="0063658C">
      <w:pPr>
        <w:numPr>
          <w:ilvl w:val="0"/>
          <w:numId w:val="12"/>
        </w:numPr>
        <w:contextualSpacing/>
        <w:jc w:val="both"/>
        <w:rPr>
          <w:bCs/>
        </w:rPr>
      </w:pPr>
      <w:r w:rsidRPr="00A31CD7">
        <w:rPr>
          <w:bCs/>
        </w:rPr>
        <w:t xml:space="preserve">The paradigm: it is one of the most important </w:t>
      </w:r>
      <w:r w:rsidRPr="00A31CD7">
        <w:rPr>
          <w:bCs/>
          <w:noProof/>
        </w:rPr>
        <w:t>elements</w:t>
      </w:r>
      <w:r w:rsidRPr="00A31CD7">
        <w:rPr>
          <w:bCs/>
        </w:rPr>
        <w:t xml:space="preserve"> in the organisation which encapsulates and reinforces other elements of the cultural web.</w:t>
      </w:r>
      <w:r w:rsidRPr="00A31CD7">
        <w:rPr>
          <w:bCs/>
          <w:noProof/>
        </w:rPr>
        <w:t xml:space="preserve"> (</w:t>
      </w:r>
      <w:r w:rsidRPr="00A31CD7">
        <w:rPr>
          <w:bCs/>
        </w:rPr>
        <w:t>Leadership for change. 2018)</w:t>
      </w:r>
    </w:p>
    <w:p w:rsidR="0063658C" w:rsidRDefault="0063658C" w:rsidP="0063658C"/>
    <w:p w:rsidR="005440B9" w:rsidRPr="0063658C" w:rsidRDefault="005440B9" w:rsidP="00113357">
      <w:pPr>
        <w:pStyle w:val="Heading2"/>
      </w:pPr>
    </w:p>
    <w:sectPr w:rsidR="005440B9" w:rsidRPr="0063658C" w:rsidSect="00AB6FC3">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D06" w:rsidRDefault="00BE3D06" w:rsidP="005842BB">
      <w:pPr>
        <w:spacing w:after="0" w:line="240" w:lineRule="auto"/>
      </w:pPr>
      <w:r>
        <w:separator/>
      </w:r>
    </w:p>
  </w:endnote>
  <w:endnote w:type="continuationSeparator" w:id="0">
    <w:p w:rsidR="00BE3D06" w:rsidRDefault="00BE3D06" w:rsidP="00584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85D" w:rsidRDefault="00A048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635503"/>
      <w:docPartObj>
        <w:docPartGallery w:val="Page Numbers (Bottom of Page)"/>
        <w:docPartUnique/>
      </w:docPartObj>
    </w:sdtPr>
    <w:sdtEndPr>
      <w:rPr>
        <w:noProof/>
      </w:rPr>
    </w:sdtEndPr>
    <w:sdtContent>
      <w:p w:rsidR="00A0485D" w:rsidRDefault="00A048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0485D" w:rsidRDefault="00A048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85D" w:rsidRDefault="00A04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D06" w:rsidRDefault="00BE3D06" w:rsidP="005842BB">
      <w:pPr>
        <w:spacing w:after="0" w:line="240" w:lineRule="auto"/>
      </w:pPr>
      <w:r>
        <w:separator/>
      </w:r>
    </w:p>
  </w:footnote>
  <w:footnote w:type="continuationSeparator" w:id="0">
    <w:p w:rsidR="00BE3D06" w:rsidRDefault="00BE3D06" w:rsidP="00584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85D" w:rsidRDefault="00A048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85D" w:rsidRDefault="00A048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85D" w:rsidRDefault="00A048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3E17"/>
    <w:multiLevelType w:val="hybridMultilevel"/>
    <w:tmpl w:val="04929C94"/>
    <w:lvl w:ilvl="0" w:tplc="0809000F">
      <w:start w:val="1"/>
      <w:numFmt w:val="decimal"/>
      <w:lvlText w:val="%1."/>
      <w:lvlJc w:val="left"/>
      <w:pPr>
        <w:ind w:left="2193" w:hanging="360"/>
      </w:pPr>
      <w:rPr>
        <w:rFonts w:hint="default"/>
      </w:rPr>
    </w:lvl>
    <w:lvl w:ilvl="1" w:tplc="08090019" w:tentative="1">
      <w:start w:val="1"/>
      <w:numFmt w:val="lowerLetter"/>
      <w:lvlText w:val="%2."/>
      <w:lvlJc w:val="left"/>
      <w:pPr>
        <w:ind w:left="2705" w:hanging="360"/>
      </w:pPr>
    </w:lvl>
    <w:lvl w:ilvl="2" w:tplc="0809001B" w:tentative="1">
      <w:start w:val="1"/>
      <w:numFmt w:val="lowerRoman"/>
      <w:lvlText w:val="%3."/>
      <w:lvlJc w:val="right"/>
      <w:pPr>
        <w:ind w:left="3425" w:hanging="180"/>
      </w:pPr>
    </w:lvl>
    <w:lvl w:ilvl="3" w:tplc="0809000F" w:tentative="1">
      <w:start w:val="1"/>
      <w:numFmt w:val="decimal"/>
      <w:lvlText w:val="%4."/>
      <w:lvlJc w:val="left"/>
      <w:pPr>
        <w:ind w:left="4145" w:hanging="360"/>
      </w:pPr>
    </w:lvl>
    <w:lvl w:ilvl="4" w:tplc="08090019" w:tentative="1">
      <w:start w:val="1"/>
      <w:numFmt w:val="lowerLetter"/>
      <w:lvlText w:val="%5."/>
      <w:lvlJc w:val="left"/>
      <w:pPr>
        <w:ind w:left="4865" w:hanging="360"/>
      </w:pPr>
    </w:lvl>
    <w:lvl w:ilvl="5" w:tplc="0809001B" w:tentative="1">
      <w:start w:val="1"/>
      <w:numFmt w:val="lowerRoman"/>
      <w:lvlText w:val="%6."/>
      <w:lvlJc w:val="right"/>
      <w:pPr>
        <w:ind w:left="5585" w:hanging="180"/>
      </w:pPr>
    </w:lvl>
    <w:lvl w:ilvl="6" w:tplc="0809000F" w:tentative="1">
      <w:start w:val="1"/>
      <w:numFmt w:val="decimal"/>
      <w:lvlText w:val="%7."/>
      <w:lvlJc w:val="left"/>
      <w:pPr>
        <w:ind w:left="6305" w:hanging="360"/>
      </w:pPr>
    </w:lvl>
    <w:lvl w:ilvl="7" w:tplc="08090019" w:tentative="1">
      <w:start w:val="1"/>
      <w:numFmt w:val="lowerLetter"/>
      <w:lvlText w:val="%8."/>
      <w:lvlJc w:val="left"/>
      <w:pPr>
        <w:ind w:left="7025" w:hanging="360"/>
      </w:pPr>
    </w:lvl>
    <w:lvl w:ilvl="8" w:tplc="0809001B" w:tentative="1">
      <w:start w:val="1"/>
      <w:numFmt w:val="lowerRoman"/>
      <w:lvlText w:val="%9."/>
      <w:lvlJc w:val="right"/>
      <w:pPr>
        <w:ind w:left="7745" w:hanging="180"/>
      </w:pPr>
    </w:lvl>
  </w:abstractNum>
  <w:abstractNum w:abstractNumId="1" w15:restartNumberingAfterBreak="0">
    <w:nsid w:val="069068E9"/>
    <w:multiLevelType w:val="hybridMultilevel"/>
    <w:tmpl w:val="CB3C5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7629F"/>
    <w:multiLevelType w:val="hybridMultilevel"/>
    <w:tmpl w:val="8B7A5CD6"/>
    <w:lvl w:ilvl="0" w:tplc="97C262E0">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62973"/>
    <w:multiLevelType w:val="hybridMultilevel"/>
    <w:tmpl w:val="3118D2D4"/>
    <w:lvl w:ilvl="0" w:tplc="69869B38">
      <w:start w:val="5"/>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9B31A62"/>
    <w:multiLevelType w:val="multilevel"/>
    <w:tmpl w:val="C122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24673"/>
    <w:multiLevelType w:val="hybridMultilevel"/>
    <w:tmpl w:val="6C7C3430"/>
    <w:lvl w:ilvl="0" w:tplc="0809000F">
      <w:start w:val="3"/>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784DB2"/>
    <w:multiLevelType w:val="hybridMultilevel"/>
    <w:tmpl w:val="EE52725A"/>
    <w:lvl w:ilvl="0" w:tplc="630424E0">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2D4900FF"/>
    <w:multiLevelType w:val="hybridMultilevel"/>
    <w:tmpl w:val="ED2E9470"/>
    <w:lvl w:ilvl="0" w:tplc="32E62FF2">
      <w:start w:val="1"/>
      <w:numFmt w:val="bullet"/>
      <w:lvlText w:val="•"/>
      <w:lvlJc w:val="left"/>
      <w:pPr>
        <w:tabs>
          <w:tab w:val="num" w:pos="720"/>
        </w:tabs>
        <w:ind w:left="720" w:hanging="360"/>
      </w:pPr>
      <w:rPr>
        <w:rFonts w:ascii="Arial" w:hAnsi="Arial" w:hint="default"/>
      </w:rPr>
    </w:lvl>
    <w:lvl w:ilvl="1" w:tplc="BA942E9E" w:tentative="1">
      <w:start w:val="1"/>
      <w:numFmt w:val="bullet"/>
      <w:lvlText w:val="•"/>
      <w:lvlJc w:val="left"/>
      <w:pPr>
        <w:tabs>
          <w:tab w:val="num" w:pos="1440"/>
        </w:tabs>
        <w:ind w:left="1440" w:hanging="360"/>
      </w:pPr>
      <w:rPr>
        <w:rFonts w:ascii="Arial" w:hAnsi="Arial" w:hint="default"/>
      </w:rPr>
    </w:lvl>
    <w:lvl w:ilvl="2" w:tplc="EC761366" w:tentative="1">
      <w:start w:val="1"/>
      <w:numFmt w:val="bullet"/>
      <w:lvlText w:val="•"/>
      <w:lvlJc w:val="left"/>
      <w:pPr>
        <w:tabs>
          <w:tab w:val="num" w:pos="2160"/>
        </w:tabs>
        <w:ind w:left="2160" w:hanging="360"/>
      </w:pPr>
      <w:rPr>
        <w:rFonts w:ascii="Arial" w:hAnsi="Arial" w:hint="default"/>
      </w:rPr>
    </w:lvl>
    <w:lvl w:ilvl="3" w:tplc="7512A322" w:tentative="1">
      <w:start w:val="1"/>
      <w:numFmt w:val="bullet"/>
      <w:lvlText w:val="•"/>
      <w:lvlJc w:val="left"/>
      <w:pPr>
        <w:tabs>
          <w:tab w:val="num" w:pos="2880"/>
        </w:tabs>
        <w:ind w:left="2880" w:hanging="360"/>
      </w:pPr>
      <w:rPr>
        <w:rFonts w:ascii="Arial" w:hAnsi="Arial" w:hint="default"/>
      </w:rPr>
    </w:lvl>
    <w:lvl w:ilvl="4" w:tplc="F06CF3D6" w:tentative="1">
      <w:start w:val="1"/>
      <w:numFmt w:val="bullet"/>
      <w:lvlText w:val="•"/>
      <w:lvlJc w:val="left"/>
      <w:pPr>
        <w:tabs>
          <w:tab w:val="num" w:pos="3600"/>
        </w:tabs>
        <w:ind w:left="3600" w:hanging="360"/>
      </w:pPr>
      <w:rPr>
        <w:rFonts w:ascii="Arial" w:hAnsi="Arial" w:hint="default"/>
      </w:rPr>
    </w:lvl>
    <w:lvl w:ilvl="5" w:tplc="214CE78E" w:tentative="1">
      <w:start w:val="1"/>
      <w:numFmt w:val="bullet"/>
      <w:lvlText w:val="•"/>
      <w:lvlJc w:val="left"/>
      <w:pPr>
        <w:tabs>
          <w:tab w:val="num" w:pos="4320"/>
        </w:tabs>
        <w:ind w:left="4320" w:hanging="360"/>
      </w:pPr>
      <w:rPr>
        <w:rFonts w:ascii="Arial" w:hAnsi="Arial" w:hint="default"/>
      </w:rPr>
    </w:lvl>
    <w:lvl w:ilvl="6" w:tplc="F1B69D58" w:tentative="1">
      <w:start w:val="1"/>
      <w:numFmt w:val="bullet"/>
      <w:lvlText w:val="•"/>
      <w:lvlJc w:val="left"/>
      <w:pPr>
        <w:tabs>
          <w:tab w:val="num" w:pos="5040"/>
        </w:tabs>
        <w:ind w:left="5040" w:hanging="360"/>
      </w:pPr>
      <w:rPr>
        <w:rFonts w:ascii="Arial" w:hAnsi="Arial" w:hint="default"/>
      </w:rPr>
    </w:lvl>
    <w:lvl w:ilvl="7" w:tplc="A2CE41A4" w:tentative="1">
      <w:start w:val="1"/>
      <w:numFmt w:val="bullet"/>
      <w:lvlText w:val="•"/>
      <w:lvlJc w:val="left"/>
      <w:pPr>
        <w:tabs>
          <w:tab w:val="num" w:pos="5760"/>
        </w:tabs>
        <w:ind w:left="5760" w:hanging="360"/>
      </w:pPr>
      <w:rPr>
        <w:rFonts w:ascii="Arial" w:hAnsi="Arial" w:hint="default"/>
      </w:rPr>
    </w:lvl>
    <w:lvl w:ilvl="8" w:tplc="C39AA8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4D71EB"/>
    <w:multiLevelType w:val="hybridMultilevel"/>
    <w:tmpl w:val="C33C8B72"/>
    <w:lvl w:ilvl="0" w:tplc="286AC27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353A4116"/>
    <w:multiLevelType w:val="hybridMultilevel"/>
    <w:tmpl w:val="40AC84FE"/>
    <w:lvl w:ilvl="0" w:tplc="7B5C1D3E">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35DF6202"/>
    <w:multiLevelType w:val="hybridMultilevel"/>
    <w:tmpl w:val="43DA851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1" w15:restartNumberingAfterBreak="0">
    <w:nsid w:val="395C419D"/>
    <w:multiLevelType w:val="hybridMultilevel"/>
    <w:tmpl w:val="BFD6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665280"/>
    <w:multiLevelType w:val="hybridMultilevel"/>
    <w:tmpl w:val="7FFC7A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6560FD6"/>
    <w:multiLevelType w:val="hybridMultilevel"/>
    <w:tmpl w:val="6486DE1A"/>
    <w:lvl w:ilvl="0" w:tplc="429E3522">
      <w:start w:val="1"/>
      <w:numFmt w:val="bullet"/>
      <w:lvlText w:val="•"/>
      <w:lvlJc w:val="left"/>
      <w:pPr>
        <w:tabs>
          <w:tab w:val="num" w:pos="720"/>
        </w:tabs>
        <w:ind w:left="720" w:hanging="360"/>
      </w:pPr>
      <w:rPr>
        <w:rFonts w:ascii="Arial" w:hAnsi="Arial" w:hint="default"/>
      </w:rPr>
    </w:lvl>
    <w:lvl w:ilvl="1" w:tplc="A09282F4" w:tentative="1">
      <w:start w:val="1"/>
      <w:numFmt w:val="bullet"/>
      <w:lvlText w:val="•"/>
      <w:lvlJc w:val="left"/>
      <w:pPr>
        <w:tabs>
          <w:tab w:val="num" w:pos="1440"/>
        </w:tabs>
        <w:ind w:left="1440" w:hanging="360"/>
      </w:pPr>
      <w:rPr>
        <w:rFonts w:ascii="Arial" w:hAnsi="Arial" w:hint="default"/>
      </w:rPr>
    </w:lvl>
    <w:lvl w:ilvl="2" w:tplc="572C97E0" w:tentative="1">
      <w:start w:val="1"/>
      <w:numFmt w:val="bullet"/>
      <w:lvlText w:val="•"/>
      <w:lvlJc w:val="left"/>
      <w:pPr>
        <w:tabs>
          <w:tab w:val="num" w:pos="2160"/>
        </w:tabs>
        <w:ind w:left="2160" w:hanging="360"/>
      </w:pPr>
      <w:rPr>
        <w:rFonts w:ascii="Arial" w:hAnsi="Arial" w:hint="default"/>
      </w:rPr>
    </w:lvl>
    <w:lvl w:ilvl="3" w:tplc="157A5C04" w:tentative="1">
      <w:start w:val="1"/>
      <w:numFmt w:val="bullet"/>
      <w:lvlText w:val="•"/>
      <w:lvlJc w:val="left"/>
      <w:pPr>
        <w:tabs>
          <w:tab w:val="num" w:pos="2880"/>
        </w:tabs>
        <w:ind w:left="2880" w:hanging="360"/>
      </w:pPr>
      <w:rPr>
        <w:rFonts w:ascii="Arial" w:hAnsi="Arial" w:hint="default"/>
      </w:rPr>
    </w:lvl>
    <w:lvl w:ilvl="4" w:tplc="8640AA5C" w:tentative="1">
      <w:start w:val="1"/>
      <w:numFmt w:val="bullet"/>
      <w:lvlText w:val="•"/>
      <w:lvlJc w:val="left"/>
      <w:pPr>
        <w:tabs>
          <w:tab w:val="num" w:pos="3600"/>
        </w:tabs>
        <w:ind w:left="3600" w:hanging="360"/>
      </w:pPr>
      <w:rPr>
        <w:rFonts w:ascii="Arial" w:hAnsi="Arial" w:hint="default"/>
      </w:rPr>
    </w:lvl>
    <w:lvl w:ilvl="5" w:tplc="2FECF892" w:tentative="1">
      <w:start w:val="1"/>
      <w:numFmt w:val="bullet"/>
      <w:lvlText w:val="•"/>
      <w:lvlJc w:val="left"/>
      <w:pPr>
        <w:tabs>
          <w:tab w:val="num" w:pos="4320"/>
        </w:tabs>
        <w:ind w:left="4320" w:hanging="360"/>
      </w:pPr>
      <w:rPr>
        <w:rFonts w:ascii="Arial" w:hAnsi="Arial" w:hint="default"/>
      </w:rPr>
    </w:lvl>
    <w:lvl w:ilvl="6" w:tplc="AA98304C" w:tentative="1">
      <w:start w:val="1"/>
      <w:numFmt w:val="bullet"/>
      <w:lvlText w:val="•"/>
      <w:lvlJc w:val="left"/>
      <w:pPr>
        <w:tabs>
          <w:tab w:val="num" w:pos="5040"/>
        </w:tabs>
        <w:ind w:left="5040" w:hanging="360"/>
      </w:pPr>
      <w:rPr>
        <w:rFonts w:ascii="Arial" w:hAnsi="Arial" w:hint="default"/>
      </w:rPr>
    </w:lvl>
    <w:lvl w:ilvl="7" w:tplc="318645BA" w:tentative="1">
      <w:start w:val="1"/>
      <w:numFmt w:val="bullet"/>
      <w:lvlText w:val="•"/>
      <w:lvlJc w:val="left"/>
      <w:pPr>
        <w:tabs>
          <w:tab w:val="num" w:pos="5760"/>
        </w:tabs>
        <w:ind w:left="5760" w:hanging="360"/>
      </w:pPr>
      <w:rPr>
        <w:rFonts w:ascii="Arial" w:hAnsi="Arial" w:hint="default"/>
      </w:rPr>
    </w:lvl>
    <w:lvl w:ilvl="8" w:tplc="75DA88E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87E4F77"/>
    <w:multiLevelType w:val="hybridMultilevel"/>
    <w:tmpl w:val="84B2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C1768"/>
    <w:multiLevelType w:val="hybridMultilevel"/>
    <w:tmpl w:val="6406DA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67462C5"/>
    <w:multiLevelType w:val="hybridMultilevel"/>
    <w:tmpl w:val="BE463138"/>
    <w:lvl w:ilvl="0" w:tplc="BB125306">
      <w:start w:val="1"/>
      <w:numFmt w:val="bullet"/>
      <w:lvlText w:val="•"/>
      <w:lvlJc w:val="left"/>
      <w:pPr>
        <w:tabs>
          <w:tab w:val="num" w:pos="720"/>
        </w:tabs>
        <w:ind w:left="720" w:hanging="360"/>
      </w:pPr>
      <w:rPr>
        <w:rFonts w:ascii="Arial" w:hAnsi="Arial" w:hint="default"/>
      </w:rPr>
    </w:lvl>
    <w:lvl w:ilvl="1" w:tplc="928ED90A" w:tentative="1">
      <w:start w:val="1"/>
      <w:numFmt w:val="bullet"/>
      <w:lvlText w:val="•"/>
      <w:lvlJc w:val="left"/>
      <w:pPr>
        <w:tabs>
          <w:tab w:val="num" w:pos="1440"/>
        </w:tabs>
        <w:ind w:left="1440" w:hanging="360"/>
      </w:pPr>
      <w:rPr>
        <w:rFonts w:ascii="Arial" w:hAnsi="Arial" w:hint="default"/>
      </w:rPr>
    </w:lvl>
    <w:lvl w:ilvl="2" w:tplc="DFC074B0" w:tentative="1">
      <w:start w:val="1"/>
      <w:numFmt w:val="bullet"/>
      <w:lvlText w:val="•"/>
      <w:lvlJc w:val="left"/>
      <w:pPr>
        <w:tabs>
          <w:tab w:val="num" w:pos="2160"/>
        </w:tabs>
        <w:ind w:left="2160" w:hanging="360"/>
      </w:pPr>
      <w:rPr>
        <w:rFonts w:ascii="Arial" w:hAnsi="Arial" w:hint="default"/>
      </w:rPr>
    </w:lvl>
    <w:lvl w:ilvl="3" w:tplc="27D8CF58" w:tentative="1">
      <w:start w:val="1"/>
      <w:numFmt w:val="bullet"/>
      <w:lvlText w:val="•"/>
      <w:lvlJc w:val="left"/>
      <w:pPr>
        <w:tabs>
          <w:tab w:val="num" w:pos="2880"/>
        </w:tabs>
        <w:ind w:left="2880" w:hanging="360"/>
      </w:pPr>
      <w:rPr>
        <w:rFonts w:ascii="Arial" w:hAnsi="Arial" w:hint="default"/>
      </w:rPr>
    </w:lvl>
    <w:lvl w:ilvl="4" w:tplc="F0D0EFFA" w:tentative="1">
      <w:start w:val="1"/>
      <w:numFmt w:val="bullet"/>
      <w:lvlText w:val="•"/>
      <w:lvlJc w:val="left"/>
      <w:pPr>
        <w:tabs>
          <w:tab w:val="num" w:pos="3600"/>
        </w:tabs>
        <w:ind w:left="3600" w:hanging="360"/>
      </w:pPr>
      <w:rPr>
        <w:rFonts w:ascii="Arial" w:hAnsi="Arial" w:hint="default"/>
      </w:rPr>
    </w:lvl>
    <w:lvl w:ilvl="5" w:tplc="E68C1C1E" w:tentative="1">
      <w:start w:val="1"/>
      <w:numFmt w:val="bullet"/>
      <w:lvlText w:val="•"/>
      <w:lvlJc w:val="left"/>
      <w:pPr>
        <w:tabs>
          <w:tab w:val="num" w:pos="4320"/>
        </w:tabs>
        <w:ind w:left="4320" w:hanging="360"/>
      </w:pPr>
      <w:rPr>
        <w:rFonts w:ascii="Arial" w:hAnsi="Arial" w:hint="default"/>
      </w:rPr>
    </w:lvl>
    <w:lvl w:ilvl="6" w:tplc="21AC3DE0" w:tentative="1">
      <w:start w:val="1"/>
      <w:numFmt w:val="bullet"/>
      <w:lvlText w:val="•"/>
      <w:lvlJc w:val="left"/>
      <w:pPr>
        <w:tabs>
          <w:tab w:val="num" w:pos="5040"/>
        </w:tabs>
        <w:ind w:left="5040" w:hanging="360"/>
      </w:pPr>
      <w:rPr>
        <w:rFonts w:ascii="Arial" w:hAnsi="Arial" w:hint="default"/>
      </w:rPr>
    </w:lvl>
    <w:lvl w:ilvl="7" w:tplc="0686B770" w:tentative="1">
      <w:start w:val="1"/>
      <w:numFmt w:val="bullet"/>
      <w:lvlText w:val="•"/>
      <w:lvlJc w:val="left"/>
      <w:pPr>
        <w:tabs>
          <w:tab w:val="num" w:pos="5760"/>
        </w:tabs>
        <w:ind w:left="5760" w:hanging="360"/>
      </w:pPr>
      <w:rPr>
        <w:rFonts w:ascii="Arial" w:hAnsi="Arial" w:hint="default"/>
      </w:rPr>
    </w:lvl>
    <w:lvl w:ilvl="8" w:tplc="D56C35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8A1E8D"/>
    <w:multiLevelType w:val="hybridMultilevel"/>
    <w:tmpl w:val="8BC0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B460A2"/>
    <w:multiLevelType w:val="hybridMultilevel"/>
    <w:tmpl w:val="00D2F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DA6D67"/>
    <w:multiLevelType w:val="hybridMultilevel"/>
    <w:tmpl w:val="B95E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7936E7"/>
    <w:multiLevelType w:val="hybridMultilevel"/>
    <w:tmpl w:val="2CC01816"/>
    <w:lvl w:ilvl="0" w:tplc="A2123A84">
      <w:start w:val="2"/>
      <w:numFmt w:val="decimal"/>
      <w:lvlText w:val="%1"/>
      <w:lvlJc w:val="left"/>
      <w:pPr>
        <w:ind w:left="502" w:hanging="360"/>
      </w:pPr>
      <w:rPr>
        <w:rFonts w:hint="default"/>
        <w:sz w:val="2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56F0D82"/>
    <w:multiLevelType w:val="hybridMultilevel"/>
    <w:tmpl w:val="DC92528C"/>
    <w:lvl w:ilvl="0" w:tplc="2160BAFE">
      <w:start w:val="1"/>
      <w:numFmt w:val="bullet"/>
      <w:lvlText w:val="•"/>
      <w:lvlJc w:val="left"/>
      <w:pPr>
        <w:tabs>
          <w:tab w:val="num" w:pos="4188"/>
        </w:tabs>
        <w:ind w:left="4188" w:hanging="360"/>
      </w:pPr>
      <w:rPr>
        <w:rFonts w:ascii="Arial" w:hAnsi="Arial" w:hint="default"/>
      </w:rPr>
    </w:lvl>
    <w:lvl w:ilvl="1" w:tplc="3CF602B4" w:tentative="1">
      <w:start w:val="1"/>
      <w:numFmt w:val="bullet"/>
      <w:lvlText w:val="•"/>
      <w:lvlJc w:val="left"/>
      <w:pPr>
        <w:tabs>
          <w:tab w:val="num" w:pos="4908"/>
        </w:tabs>
        <w:ind w:left="4908" w:hanging="360"/>
      </w:pPr>
      <w:rPr>
        <w:rFonts w:ascii="Arial" w:hAnsi="Arial" w:hint="default"/>
      </w:rPr>
    </w:lvl>
    <w:lvl w:ilvl="2" w:tplc="19DC88E6" w:tentative="1">
      <w:start w:val="1"/>
      <w:numFmt w:val="bullet"/>
      <w:lvlText w:val="•"/>
      <w:lvlJc w:val="left"/>
      <w:pPr>
        <w:tabs>
          <w:tab w:val="num" w:pos="5628"/>
        </w:tabs>
        <w:ind w:left="5628" w:hanging="360"/>
      </w:pPr>
      <w:rPr>
        <w:rFonts w:ascii="Arial" w:hAnsi="Arial" w:hint="default"/>
      </w:rPr>
    </w:lvl>
    <w:lvl w:ilvl="3" w:tplc="6E2E4986" w:tentative="1">
      <w:start w:val="1"/>
      <w:numFmt w:val="bullet"/>
      <w:lvlText w:val="•"/>
      <w:lvlJc w:val="left"/>
      <w:pPr>
        <w:tabs>
          <w:tab w:val="num" w:pos="6348"/>
        </w:tabs>
        <w:ind w:left="6348" w:hanging="360"/>
      </w:pPr>
      <w:rPr>
        <w:rFonts w:ascii="Arial" w:hAnsi="Arial" w:hint="default"/>
      </w:rPr>
    </w:lvl>
    <w:lvl w:ilvl="4" w:tplc="1494DCD0" w:tentative="1">
      <w:start w:val="1"/>
      <w:numFmt w:val="bullet"/>
      <w:lvlText w:val="•"/>
      <w:lvlJc w:val="left"/>
      <w:pPr>
        <w:tabs>
          <w:tab w:val="num" w:pos="7068"/>
        </w:tabs>
        <w:ind w:left="7068" w:hanging="360"/>
      </w:pPr>
      <w:rPr>
        <w:rFonts w:ascii="Arial" w:hAnsi="Arial" w:hint="default"/>
      </w:rPr>
    </w:lvl>
    <w:lvl w:ilvl="5" w:tplc="9EC0B5BC" w:tentative="1">
      <w:start w:val="1"/>
      <w:numFmt w:val="bullet"/>
      <w:lvlText w:val="•"/>
      <w:lvlJc w:val="left"/>
      <w:pPr>
        <w:tabs>
          <w:tab w:val="num" w:pos="7788"/>
        </w:tabs>
        <w:ind w:left="7788" w:hanging="360"/>
      </w:pPr>
      <w:rPr>
        <w:rFonts w:ascii="Arial" w:hAnsi="Arial" w:hint="default"/>
      </w:rPr>
    </w:lvl>
    <w:lvl w:ilvl="6" w:tplc="7960C124" w:tentative="1">
      <w:start w:val="1"/>
      <w:numFmt w:val="bullet"/>
      <w:lvlText w:val="•"/>
      <w:lvlJc w:val="left"/>
      <w:pPr>
        <w:tabs>
          <w:tab w:val="num" w:pos="8508"/>
        </w:tabs>
        <w:ind w:left="8508" w:hanging="360"/>
      </w:pPr>
      <w:rPr>
        <w:rFonts w:ascii="Arial" w:hAnsi="Arial" w:hint="default"/>
      </w:rPr>
    </w:lvl>
    <w:lvl w:ilvl="7" w:tplc="2BE65D40" w:tentative="1">
      <w:start w:val="1"/>
      <w:numFmt w:val="bullet"/>
      <w:lvlText w:val="•"/>
      <w:lvlJc w:val="left"/>
      <w:pPr>
        <w:tabs>
          <w:tab w:val="num" w:pos="9228"/>
        </w:tabs>
        <w:ind w:left="9228" w:hanging="360"/>
      </w:pPr>
      <w:rPr>
        <w:rFonts w:ascii="Arial" w:hAnsi="Arial" w:hint="default"/>
      </w:rPr>
    </w:lvl>
    <w:lvl w:ilvl="8" w:tplc="F0404FEE" w:tentative="1">
      <w:start w:val="1"/>
      <w:numFmt w:val="bullet"/>
      <w:lvlText w:val="•"/>
      <w:lvlJc w:val="left"/>
      <w:pPr>
        <w:tabs>
          <w:tab w:val="num" w:pos="9948"/>
        </w:tabs>
        <w:ind w:left="9948" w:hanging="360"/>
      </w:pPr>
      <w:rPr>
        <w:rFonts w:ascii="Arial" w:hAnsi="Arial" w:hint="default"/>
      </w:rPr>
    </w:lvl>
  </w:abstractNum>
  <w:abstractNum w:abstractNumId="22" w15:restartNumberingAfterBreak="0">
    <w:nsid w:val="698E3772"/>
    <w:multiLevelType w:val="multilevel"/>
    <w:tmpl w:val="B9DE0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DB33E3"/>
    <w:multiLevelType w:val="hybridMultilevel"/>
    <w:tmpl w:val="E39C55F8"/>
    <w:lvl w:ilvl="0" w:tplc="6C7EA9A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4" w15:restartNumberingAfterBreak="0">
    <w:nsid w:val="77041452"/>
    <w:multiLevelType w:val="hybridMultilevel"/>
    <w:tmpl w:val="D2C089C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8"/>
  </w:num>
  <w:num w:numId="3">
    <w:abstractNumId w:val="2"/>
  </w:num>
  <w:num w:numId="4">
    <w:abstractNumId w:val="1"/>
  </w:num>
  <w:num w:numId="5">
    <w:abstractNumId w:val="22"/>
  </w:num>
  <w:num w:numId="6">
    <w:abstractNumId w:val="4"/>
  </w:num>
  <w:num w:numId="7">
    <w:abstractNumId w:val="24"/>
  </w:num>
  <w:num w:numId="8">
    <w:abstractNumId w:val="7"/>
  </w:num>
  <w:num w:numId="9">
    <w:abstractNumId w:val="13"/>
  </w:num>
  <w:num w:numId="10">
    <w:abstractNumId w:val="21"/>
  </w:num>
  <w:num w:numId="11">
    <w:abstractNumId w:val="10"/>
  </w:num>
  <w:num w:numId="12">
    <w:abstractNumId w:val="0"/>
  </w:num>
  <w:num w:numId="13">
    <w:abstractNumId w:val="3"/>
  </w:num>
  <w:num w:numId="14">
    <w:abstractNumId w:val="9"/>
  </w:num>
  <w:num w:numId="15">
    <w:abstractNumId w:val="6"/>
  </w:num>
  <w:num w:numId="16">
    <w:abstractNumId w:val="20"/>
  </w:num>
  <w:num w:numId="17">
    <w:abstractNumId w:val="23"/>
  </w:num>
  <w:num w:numId="18">
    <w:abstractNumId w:val="17"/>
  </w:num>
  <w:num w:numId="19">
    <w:abstractNumId w:val="12"/>
  </w:num>
  <w:num w:numId="20">
    <w:abstractNumId w:val="19"/>
  </w:num>
  <w:num w:numId="21">
    <w:abstractNumId w:val="15"/>
  </w:num>
  <w:num w:numId="22">
    <w:abstractNumId w:val="14"/>
  </w:num>
  <w:num w:numId="23">
    <w:abstractNumId w:val="11"/>
  </w:num>
  <w:num w:numId="24">
    <w:abstractNumId w:val="5"/>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OwMDE0NDcysTCyMDFR0lEKTi0uzszPAykwMagFAL/KZHMtAAAA"/>
  </w:docVars>
  <w:rsids>
    <w:rsidRoot w:val="00785925"/>
    <w:rsid w:val="00001B7B"/>
    <w:rsid w:val="00001E33"/>
    <w:rsid w:val="00004291"/>
    <w:rsid w:val="000165E5"/>
    <w:rsid w:val="0002198D"/>
    <w:rsid w:val="00031F4A"/>
    <w:rsid w:val="00044009"/>
    <w:rsid w:val="00050F72"/>
    <w:rsid w:val="00060162"/>
    <w:rsid w:val="0006378D"/>
    <w:rsid w:val="00064B83"/>
    <w:rsid w:val="00070C46"/>
    <w:rsid w:val="00094790"/>
    <w:rsid w:val="00095B8E"/>
    <w:rsid w:val="000A585A"/>
    <w:rsid w:val="000B0499"/>
    <w:rsid w:val="000B1908"/>
    <w:rsid w:val="000B4861"/>
    <w:rsid w:val="000C20CB"/>
    <w:rsid w:val="000C7BD3"/>
    <w:rsid w:val="000E119D"/>
    <w:rsid w:val="000E1B22"/>
    <w:rsid w:val="000E760E"/>
    <w:rsid w:val="000E7BAC"/>
    <w:rsid w:val="000F7B28"/>
    <w:rsid w:val="00102E8E"/>
    <w:rsid w:val="00113357"/>
    <w:rsid w:val="00126611"/>
    <w:rsid w:val="00143B3F"/>
    <w:rsid w:val="00145544"/>
    <w:rsid w:val="00147B16"/>
    <w:rsid w:val="00151578"/>
    <w:rsid w:val="00153BD3"/>
    <w:rsid w:val="00163459"/>
    <w:rsid w:val="00164EBB"/>
    <w:rsid w:val="0017790D"/>
    <w:rsid w:val="00194B20"/>
    <w:rsid w:val="001B2AE4"/>
    <w:rsid w:val="001B3A00"/>
    <w:rsid w:val="001C4234"/>
    <w:rsid w:val="001D35E3"/>
    <w:rsid w:val="001D4C1D"/>
    <w:rsid w:val="001F051B"/>
    <w:rsid w:val="001F2F86"/>
    <w:rsid w:val="00210F67"/>
    <w:rsid w:val="002131C8"/>
    <w:rsid w:val="00222E4C"/>
    <w:rsid w:val="00224B9E"/>
    <w:rsid w:val="00227D24"/>
    <w:rsid w:val="00230296"/>
    <w:rsid w:val="00232148"/>
    <w:rsid w:val="00241931"/>
    <w:rsid w:val="002423A7"/>
    <w:rsid w:val="00251B27"/>
    <w:rsid w:val="00254C0F"/>
    <w:rsid w:val="0026186A"/>
    <w:rsid w:val="00261ABD"/>
    <w:rsid w:val="0026483F"/>
    <w:rsid w:val="00273183"/>
    <w:rsid w:val="00275C46"/>
    <w:rsid w:val="00276999"/>
    <w:rsid w:val="00277CA8"/>
    <w:rsid w:val="00280712"/>
    <w:rsid w:val="00280B13"/>
    <w:rsid w:val="002862CA"/>
    <w:rsid w:val="00291211"/>
    <w:rsid w:val="00292095"/>
    <w:rsid w:val="002A07B2"/>
    <w:rsid w:val="002A3EA1"/>
    <w:rsid w:val="002A6E18"/>
    <w:rsid w:val="002A765D"/>
    <w:rsid w:val="002B3339"/>
    <w:rsid w:val="002B43BB"/>
    <w:rsid w:val="002B7DAB"/>
    <w:rsid w:val="002C2CA3"/>
    <w:rsid w:val="002C7101"/>
    <w:rsid w:val="002D1A64"/>
    <w:rsid w:val="002E4AFB"/>
    <w:rsid w:val="002E568E"/>
    <w:rsid w:val="002F39DD"/>
    <w:rsid w:val="002F5A65"/>
    <w:rsid w:val="002F70DF"/>
    <w:rsid w:val="003000EE"/>
    <w:rsid w:val="00300CD4"/>
    <w:rsid w:val="00302A19"/>
    <w:rsid w:val="003064AC"/>
    <w:rsid w:val="003076F3"/>
    <w:rsid w:val="003336C4"/>
    <w:rsid w:val="00335A63"/>
    <w:rsid w:val="00347FCB"/>
    <w:rsid w:val="0035485E"/>
    <w:rsid w:val="003570BD"/>
    <w:rsid w:val="003705E7"/>
    <w:rsid w:val="00371B52"/>
    <w:rsid w:val="00371E82"/>
    <w:rsid w:val="00374E93"/>
    <w:rsid w:val="003757A5"/>
    <w:rsid w:val="003809CF"/>
    <w:rsid w:val="00382368"/>
    <w:rsid w:val="003A04CC"/>
    <w:rsid w:val="003A4941"/>
    <w:rsid w:val="003C1890"/>
    <w:rsid w:val="003C56CD"/>
    <w:rsid w:val="003C7F92"/>
    <w:rsid w:val="003D1EDD"/>
    <w:rsid w:val="003E27E7"/>
    <w:rsid w:val="003E2D1B"/>
    <w:rsid w:val="003E73A5"/>
    <w:rsid w:val="00404737"/>
    <w:rsid w:val="00405B9E"/>
    <w:rsid w:val="0040663B"/>
    <w:rsid w:val="00407DED"/>
    <w:rsid w:val="00416398"/>
    <w:rsid w:val="00420225"/>
    <w:rsid w:val="00420676"/>
    <w:rsid w:val="00426A24"/>
    <w:rsid w:val="004323CE"/>
    <w:rsid w:val="00432D7F"/>
    <w:rsid w:val="00433362"/>
    <w:rsid w:val="00441CBA"/>
    <w:rsid w:val="00444298"/>
    <w:rsid w:val="00444C20"/>
    <w:rsid w:val="00445839"/>
    <w:rsid w:val="0044670C"/>
    <w:rsid w:val="00457AA3"/>
    <w:rsid w:val="00461CD9"/>
    <w:rsid w:val="004803E8"/>
    <w:rsid w:val="004811EF"/>
    <w:rsid w:val="00481C09"/>
    <w:rsid w:val="0049464B"/>
    <w:rsid w:val="00497DE1"/>
    <w:rsid w:val="004A6266"/>
    <w:rsid w:val="004B6312"/>
    <w:rsid w:val="004B6388"/>
    <w:rsid w:val="004D6CF5"/>
    <w:rsid w:val="004F11E4"/>
    <w:rsid w:val="004F373F"/>
    <w:rsid w:val="004F7D3A"/>
    <w:rsid w:val="005116CB"/>
    <w:rsid w:val="00512147"/>
    <w:rsid w:val="00515445"/>
    <w:rsid w:val="00523BCC"/>
    <w:rsid w:val="00533504"/>
    <w:rsid w:val="005377E9"/>
    <w:rsid w:val="005440B9"/>
    <w:rsid w:val="00545B4A"/>
    <w:rsid w:val="00551D28"/>
    <w:rsid w:val="00553911"/>
    <w:rsid w:val="00557E57"/>
    <w:rsid w:val="00561A3A"/>
    <w:rsid w:val="005649C2"/>
    <w:rsid w:val="005670C7"/>
    <w:rsid w:val="005842BB"/>
    <w:rsid w:val="00590349"/>
    <w:rsid w:val="00595BB0"/>
    <w:rsid w:val="00597159"/>
    <w:rsid w:val="0059744E"/>
    <w:rsid w:val="005A0288"/>
    <w:rsid w:val="005B1A59"/>
    <w:rsid w:val="005B3A9A"/>
    <w:rsid w:val="005B5E5D"/>
    <w:rsid w:val="005C6FC1"/>
    <w:rsid w:val="005E238C"/>
    <w:rsid w:val="005E6632"/>
    <w:rsid w:val="00604FEC"/>
    <w:rsid w:val="006062E2"/>
    <w:rsid w:val="006067AA"/>
    <w:rsid w:val="006072BC"/>
    <w:rsid w:val="006147C4"/>
    <w:rsid w:val="00623003"/>
    <w:rsid w:val="0063658C"/>
    <w:rsid w:val="006440A9"/>
    <w:rsid w:val="0064785E"/>
    <w:rsid w:val="00661C5C"/>
    <w:rsid w:val="0066524F"/>
    <w:rsid w:val="0066664C"/>
    <w:rsid w:val="00670E86"/>
    <w:rsid w:val="00673C60"/>
    <w:rsid w:val="00674965"/>
    <w:rsid w:val="00676D4B"/>
    <w:rsid w:val="006877D9"/>
    <w:rsid w:val="00690506"/>
    <w:rsid w:val="00692F95"/>
    <w:rsid w:val="0069301F"/>
    <w:rsid w:val="006953D0"/>
    <w:rsid w:val="00697576"/>
    <w:rsid w:val="006A13E5"/>
    <w:rsid w:val="006A5588"/>
    <w:rsid w:val="006A5E96"/>
    <w:rsid w:val="006B0A24"/>
    <w:rsid w:val="006C085F"/>
    <w:rsid w:val="006C45D4"/>
    <w:rsid w:val="006F0459"/>
    <w:rsid w:val="006F2E17"/>
    <w:rsid w:val="006F760D"/>
    <w:rsid w:val="00703B75"/>
    <w:rsid w:val="007104B4"/>
    <w:rsid w:val="00720E88"/>
    <w:rsid w:val="007237C6"/>
    <w:rsid w:val="00727BC0"/>
    <w:rsid w:val="00730874"/>
    <w:rsid w:val="00733CBC"/>
    <w:rsid w:val="00743E0C"/>
    <w:rsid w:val="007550D3"/>
    <w:rsid w:val="00762EE1"/>
    <w:rsid w:val="007631FC"/>
    <w:rsid w:val="0076332A"/>
    <w:rsid w:val="007669D7"/>
    <w:rsid w:val="007805FF"/>
    <w:rsid w:val="00782563"/>
    <w:rsid w:val="0078349C"/>
    <w:rsid w:val="00785925"/>
    <w:rsid w:val="007A0D16"/>
    <w:rsid w:val="007B0424"/>
    <w:rsid w:val="007B3B0E"/>
    <w:rsid w:val="007B4860"/>
    <w:rsid w:val="007B4DE0"/>
    <w:rsid w:val="007C7680"/>
    <w:rsid w:val="007D478A"/>
    <w:rsid w:val="007D61B6"/>
    <w:rsid w:val="007E25F4"/>
    <w:rsid w:val="007E3556"/>
    <w:rsid w:val="007E5636"/>
    <w:rsid w:val="007F3F52"/>
    <w:rsid w:val="007F56D1"/>
    <w:rsid w:val="00801B07"/>
    <w:rsid w:val="0081617A"/>
    <w:rsid w:val="008252E9"/>
    <w:rsid w:val="00834850"/>
    <w:rsid w:val="00843052"/>
    <w:rsid w:val="0084708B"/>
    <w:rsid w:val="008607D0"/>
    <w:rsid w:val="008630A0"/>
    <w:rsid w:val="00863F87"/>
    <w:rsid w:val="00871AB1"/>
    <w:rsid w:val="00876226"/>
    <w:rsid w:val="0087652A"/>
    <w:rsid w:val="008801FE"/>
    <w:rsid w:val="00895764"/>
    <w:rsid w:val="008959FF"/>
    <w:rsid w:val="008A0901"/>
    <w:rsid w:val="008A0992"/>
    <w:rsid w:val="008B0D27"/>
    <w:rsid w:val="008B2502"/>
    <w:rsid w:val="008B2A27"/>
    <w:rsid w:val="008D1D52"/>
    <w:rsid w:val="008D2300"/>
    <w:rsid w:val="008D50D1"/>
    <w:rsid w:val="008D7627"/>
    <w:rsid w:val="008F0C30"/>
    <w:rsid w:val="008F0CA6"/>
    <w:rsid w:val="008F4C6F"/>
    <w:rsid w:val="00917ACD"/>
    <w:rsid w:val="00923C1D"/>
    <w:rsid w:val="00930567"/>
    <w:rsid w:val="009379C7"/>
    <w:rsid w:val="009431C0"/>
    <w:rsid w:val="009506E3"/>
    <w:rsid w:val="009533BB"/>
    <w:rsid w:val="009538A7"/>
    <w:rsid w:val="00956378"/>
    <w:rsid w:val="00970C27"/>
    <w:rsid w:val="00974E1F"/>
    <w:rsid w:val="009861FD"/>
    <w:rsid w:val="00997573"/>
    <w:rsid w:val="009A6FE9"/>
    <w:rsid w:val="009A6FFB"/>
    <w:rsid w:val="009A77A6"/>
    <w:rsid w:val="009A7C09"/>
    <w:rsid w:val="009C5C9B"/>
    <w:rsid w:val="009D0879"/>
    <w:rsid w:val="009D1E12"/>
    <w:rsid w:val="009D784D"/>
    <w:rsid w:val="009D7B0D"/>
    <w:rsid w:val="009F5B84"/>
    <w:rsid w:val="009F6F30"/>
    <w:rsid w:val="00A004EA"/>
    <w:rsid w:val="00A0485D"/>
    <w:rsid w:val="00A21EA3"/>
    <w:rsid w:val="00A31CD7"/>
    <w:rsid w:val="00A423FB"/>
    <w:rsid w:val="00A42CDF"/>
    <w:rsid w:val="00A438F7"/>
    <w:rsid w:val="00A54278"/>
    <w:rsid w:val="00A57766"/>
    <w:rsid w:val="00A62369"/>
    <w:rsid w:val="00A65298"/>
    <w:rsid w:val="00A67D9B"/>
    <w:rsid w:val="00A7223A"/>
    <w:rsid w:val="00A77456"/>
    <w:rsid w:val="00A84D38"/>
    <w:rsid w:val="00A8757C"/>
    <w:rsid w:val="00A9752F"/>
    <w:rsid w:val="00AA075D"/>
    <w:rsid w:val="00AB2B97"/>
    <w:rsid w:val="00AB31EE"/>
    <w:rsid w:val="00AB6FC3"/>
    <w:rsid w:val="00AC3BD8"/>
    <w:rsid w:val="00AC7768"/>
    <w:rsid w:val="00AE1A7A"/>
    <w:rsid w:val="00AE41C2"/>
    <w:rsid w:val="00B00DF5"/>
    <w:rsid w:val="00B12940"/>
    <w:rsid w:val="00B231E6"/>
    <w:rsid w:val="00B26B25"/>
    <w:rsid w:val="00B26FB7"/>
    <w:rsid w:val="00B27468"/>
    <w:rsid w:val="00B32D25"/>
    <w:rsid w:val="00B353D7"/>
    <w:rsid w:val="00B46194"/>
    <w:rsid w:val="00B53F61"/>
    <w:rsid w:val="00B54ED6"/>
    <w:rsid w:val="00B55617"/>
    <w:rsid w:val="00B60461"/>
    <w:rsid w:val="00B633EF"/>
    <w:rsid w:val="00B64725"/>
    <w:rsid w:val="00B648B3"/>
    <w:rsid w:val="00B8680E"/>
    <w:rsid w:val="00B95F8C"/>
    <w:rsid w:val="00BA0DD2"/>
    <w:rsid w:val="00BA52D1"/>
    <w:rsid w:val="00BA6004"/>
    <w:rsid w:val="00BA7C09"/>
    <w:rsid w:val="00BA7C3C"/>
    <w:rsid w:val="00BB24E5"/>
    <w:rsid w:val="00BC5C61"/>
    <w:rsid w:val="00BC75B4"/>
    <w:rsid w:val="00BD0122"/>
    <w:rsid w:val="00BD1440"/>
    <w:rsid w:val="00BD71E9"/>
    <w:rsid w:val="00BE3D06"/>
    <w:rsid w:val="00BF3710"/>
    <w:rsid w:val="00BF3B33"/>
    <w:rsid w:val="00C019E0"/>
    <w:rsid w:val="00C02472"/>
    <w:rsid w:val="00C0595E"/>
    <w:rsid w:val="00C10896"/>
    <w:rsid w:val="00C12A4F"/>
    <w:rsid w:val="00C33535"/>
    <w:rsid w:val="00C447BC"/>
    <w:rsid w:val="00C50C2A"/>
    <w:rsid w:val="00C52E2D"/>
    <w:rsid w:val="00C53133"/>
    <w:rsid w:val="00C54DAC"/>
    <w:rsid w:val="00C918C2"/>
    <w:rsid w:val="00CA0826"/>
    <w:rsid w:val="00CA6CD3"/>
    <w:rsid w:val="00CA77AF"/>
    <w:rsid w:val="00CC0A13"/>
    <w:rsid w:val="00CC461E"/>
    <w:rsid w:val="00CC5E97"/>
    <w:rsid w:val="00CD099F"/>
    <w:rsid w:val="00CE6430"/>
    <w:rsid w:val="00CF36B1"/>
    <w:rsid w:val="00CF5ADD"/>
    <w:rsid w:val="00D02737"/>
    <w:rsid w:val="00D0398E"/>
    <w:rsid w:val="00D05ACC"/>
    <w:rsid w:val="00D07A14"/>
    <w:rsid w:val="00D108DB"/>
    <w:rsid w:val="00D12747"/>
    <w:rsid w:val="00D153D5"/>
    <w:rsid w:val="00D21A1E"/>
    <w:rsid w:val="00D43FED"/>
    <w:rsid w:val="00D61EE5"/>
    <w:rsid w:val="00D81C0B"/>
    <w:rsid w:val="00D838CE"/>
    <w:rsid w:val="00D854CF"/>
    <w:rsid w:val="00D86C37"/>
    <w:rsid w:val="00D90315"/>
    <w:rsid w:val="00D91378"/>
    <w:rsid w:val="00D91B74"/>
    <w:rsid w:val="00DB01E5"/>
    <w:rsid w:val="00DB09D5"/>
    <w:rsid w:val="00DB1FE0"/>
    <w:rsid w:val="00DB3467"/>
    <w:rsid w:val="00DB5421"/>
    <w:rsid w:val="00DC3238"/>
    <w:rsid w:val="00DC6F38"/>
    <w:rsid w:val="00DD0231"/>
    <w:rsid w:val="00DD3EE2"/>
    <w:rsid w:val="00DD3EEB"/>
    <w:rsid w:val="00DD41F2"/>
    <w:rsid w:val="00DD7470"/>
    <w:rsid w:val="00DF640F"/>
    <w:rsid w:val="00E04684"/>
    <w:rsid w:val="00E079AD"/>
    <w:rsid w:val="00E11290"/>
    <w:rsid w:val="00E115BB"/>
    <w:rsid w:val="00E235E3"/>
    <w:rsid w:val="00E23A5A"/>
    <w:rsid w:val="00E33C27"/>
    <w:rsid w:val="00E37CE3"/>
    <w:rsid w:val="00E438DA"/>
    <w:rsid w:val="00E51407"/>
    <w:rsid w:val="00E52A47"/>
    <w:rsid w:val="00E56EE2"/>
    <w:rsid w:val="00E5733D"/>
    <w:rsid w:val="00E748DD"/>
    <w:rsid w:val="00E810BA"/>
    <w:rsid w:val="00E90AC1"/>
    <w:rsid w:val="00E921AE"/>
    <w:rsid w:val="00E96823"/>
    <w:rsid w:val="00E97905"/>
    <w:rsid w:val="00EA3063"/>
    <w:rsid w:val="00EA3B0D"/>
    <w:rsid w:val="00EA4EBC"/>
    <w:rsid w:val="00EB1F62"/>
    <w:rsid w:val="00EB69CC"/>
    <w:rsid w:val="00EC2340"/>
    <w:rsid w:val="00ED0369"/>
    <w:rsid w:val="00ED330C"/>
    <w:rsid w:val="00EE0362"/>
    <w:rsid w:val="00EF3D8C"/>
    <w:rsid w:val="00F045CD"/>
    <w:rsid w:val="00F15766"/>
    <w:rsid w:val="00F204FD"/>
    <w:rsid w:val="00F20D29"/>
    <w:rsid w:val="00F216C6"/>
    <w:rsid w:val="00F33DE3"/>
    <w:rsid w:val="00F34128"/>
    <w:rsid w:val="00F45E79"/>
    <w:rsid w:val="00F530A4"/>
    <w:rsid w:val="00F55C28"/>
    <w:rsid w:val="00F567A4"/>
    <w:rsid w:val="00F66FB2"/>
    <w:rsid w:val="00F7464B"/>
    <w:rsid w:val="00F75C04"/>
    <w:rsid w:val="00F825F5"/>
    <w:rsid w:val="00F86D2F"/>
    <w:rsid w:val="00F87D5A"/>
    <w:rsid w:val="00F9549B"/>
    <w:rsid w:val="00FA6729"/>
    <w:rsid w:val="00FA6B80"/>
    <w:rsid w:val="00FB3B89"/>
    <w:rsid w:val="00FB438E"/>
    <w:rsid w:val="00FC1CD9"/>
    <w:rsid w:val="00FC6E4A"/>
    <w:rsid w:val="00FD2E0D"/>
    <w:rsid w:val="00FE0C11"/>
    <w:rsid w:val="00FE18E5"/>
    <w:rsid w:val="00FE314A"/>
    <w:rsid w:val="00FE4AF7"/>
    <w:rsid w:val="00FE4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C5D2"/>
  <w15:chartTrackingRefBased/>
  <w15:docId w15:val="{A9BD559B-02F0-4465-A7F3-AFDB2DD7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7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925"/>
    <w:pPr>
      <w:ind w:left="720"/>
      <w:contextualSpacing/>
    </w:pPr>
  </w:style>
  <w:style w:type="character" w:styleId="Hyperlink">
    <w:name w:val="Hyperlink"/>
    <w:basedOn w:val="DefaultParagraphFont"/>
    <w:uiPriority w:val="99"/>
    <w:unhideWhenUsed/>
    <w:rsid w:val="00004291"/>
    <w:rPr>
      <w:color w:val="0563C1" w:themeColor="hyperlink"/>
      <w:u w:val="single"/>
    </w:rPr>
  </w:style>
  <w:style w:type="character" w:customStyle="1" w:styleId="UnresolvedMention1">
    <w:name w:val="Unresolved Mention1"/>
    <w:basedOn w:val="DefaultParagraphFont"/>
    <w:uiPriority w:val="99"/>
    <w:semiHidden/>
    <w:unhideWhenUsed/>
    <w:rsid w:val="006C085F"/>
    <w:rPr>
      <w:color w:val="605E5C"/>
      <w:shd w:val="clear" w:color="auto" w:fill="E1DFDD"/>
    </w:rPr>
  </w:style>
  <w:style w:type="paragraph" w:styleId="NormalWeb">
    <w:name w:val="Normal (Web)"/>
    <w:basedOn w:val="Normal"/>
    <w:uiPriority w:val="99"/>
    <w:unhideWhenUsed/>
    <w:rsid w:val="00AE41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E41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1C2"/>
    <w:rPr>
      <w:rFonts w:ascii="Segoe UI" w:hAnsi="Segoe UI" w:cs="Segoe UI"/>
      <w:sz w:val="18"/>
      <w:szCs w:val="18"/>
    </w:rPr>
  </w:style>
  <w:style w:type="character" w:customStyle="1" w:styleId="Heading1Char">
    <w:name w:val="Heading 1 Char"/>
    <w:basedOn w:val="DefaultParagraphFont"/>
    <w:link w:val="Heading1"/>
    <w:uiPriority w:val="9"/>
    <w:rsid w:val="007D47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478A"/>
    <w:pPr>
      <w:outlineLvl w:val="9"/>
    </w:pPr>
    <w:rPr>
      <w:lang w:val="en-US"/>
    </w:rPr>
  </w:style>
  <w:style w:type="paragraph" w:styleId="Title">
    <w:name w:val="Title"/>
    <w:basedOn w:val="Normal"/>
    <w:next w:val="Normal"/>
    <w:link w:val="TitleChar"/>
    <w:uiPriority w:val="10"/>
    <w:qFormat/>
    <w:rsid w:val="007D47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7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478A"/>
    <w:rPr>
      <w:rFonts w:eastAsiaTheme="minorEastAsia"/>
      <w:color w:val="5A5A5A" w:themeColor="text1" w:themeTint="A5"/>
      <w:spacing w:val="15"/>
    </w:rPr>
  </w:style>
  <w:style w:type="character" w:styleId="SubtleEmphasis">
    <w:name w:val="Subtle Emphasis"/>
    <w:basedOn w:val="DefaultParagraphFont"/>
    <w:uiPriority w:val="19"/>
    <w:qFormat/>
    <w:rsid w:val="007D478A"/>
    <w:rPr>
      <w:i/>
      <w:iCs/>
      <w:color w:val="404040" w:themeColor="text1" w:themeTint="BF"/>
    </w:rPr>
  </w:style>
  <w:style w:type="paragraph" w:styleId="NoSpacing">
    <w:name w:val="No Spacing"/>
    <w:uiPriority w:val="1"/>
    <w:qFormat/>
    <w:rsid w:val="007D478A"/>
    <w:pPr>
      <w:spacing w:after="0" w:line="240" w:lineRule="auto"/>
    </w:pPr>
  </w:style>
  <w:style w:type="character" w:customStyle="1" w:styleId="Heading2Char">
    <w:name w:val="Heading 2 Char"/>
    <w:basedOn w:val="DefaultParagraphFont"/>
    <w:link w:val="Heading2"/>
    <w:uiPriority w:val="9"/>
    <w:rsid w:val="0015157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51578"/>
    <w:pPr>
      <w:spacing w:after="100"/>
    </w:pPr>
  </w:style>
  <w:style w:type="paragraph" w:styleId="TOC2">
    <w:name w:val="toc 2"/>
    <w:basedOn w:val="Normal"/>
    <w:next w:val="Normal"/>
    <w:autoRedefine/>
    <w:uiPriority w:val="39"/>
    <w:unhideWhenUsed/>
    <w:rsid w:val="00151578"/>
    <w:pPr>
      <w:spacing w:after="100"/>
      <w:ind w:left="220"/>
    </w:pPr>
  </w:style>
  <w:style w:type="paragraph" w:styleId="TOC3">
    <w:name w:val="toc 3"/>
    <w:basedOn w:val="Normal"/>
    <w:next w:val="Normal"/>
    <w:autoRedefine/>
    <w:uiPriority w:val="39"/>
    <w:unhideWhenUsed/>
    <w:rsid w:val="009A6FFB"/>
    <w:pPr>
      <w:spacing w:after="100"/>
      <w:ind w:left="440"/>
    </w:pPr>
    <w:rPr>
      <w:rFonts w:eastAsiaTheme="minorEastAsia" w:cs="Times New Roman"/>
      <w:lang w:val="en-US"/>
    </w:rPr>
  </w:style>
  <w:style w:type="paragraph" w:styleId="Header">
    <w:name w:val="header"/>
    <w:basedOn w:val="Normal"/>
    <w:link w:val="HeaderChar"/>
    <w:uiPriority w:val="99"/>
    <w:unhideWhenUsed/>
    <w:rsid w:val="00584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2BB"/>
  </w:style>
  <w:style w:type="paragraph" w:styleId="Footer">
    <w:name w:val="footer"/>
    <w:basedOn w:val="Normal"/>
    <w:link w:val="FooterChar"/>
    <w:uiPriority w:val="99"/>
    <w:unhideWhenUsed/>
    <w:rsid w:val="00584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2BB"/>
  </w:style>
  <w:style w:type="table" w:styleId="TableGrid">
    <w:name w:val="Table Grid"/>
    <w:basedOn w:val="TableNormal"/>
    <w:uiPriority w:val="39"/>
    <w:rsid w:val="00636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4756">
      <w:bodyDiv w:val="1"/>
      <w:marLeft w:val="0"/>
      <w:marRight w:val="0"/>
      <w:marTop w:val="0"/>
      <w:marBottom w:val="0"/>
      <w:divBdr>
        <w:top w:val="none" w:sz="0" w:space="0" w:color="auto"/>
        <w:left w:val="none" w:sz="0" w:space="0" w:color="auto"/>
        <w:bottom w:val="none" w:sz="0" w:space="0" w:color="auto"/>
        <w:right w:val="none" w:sz="0" w:space="0" w:color="auto"/>
      </w:divBdr>
    </w:div>
    <w:div w:id="59406227">
      <w:bodyDiv w:val="1"/>
      <w:marLeft w:val="0"/>
      <w:marRight w:val="0"/>
      <w:marTop w:val="0"/>
      <w:marBottom w:val="0"/>
      <w:divBdr>
        <w:top w:val="none" w:sz="0" w:space="0" w:color="auto"/>
        <w:left w:val="none" w:sz="0" w:space="0" w:color="auto"/>
        <w:bottom w:val="none" w:sz="0" w:space="0" w:color="auto"/>
        <w:right w:val="none" w:sz="0" w:space="0" w:color="auto"/>
      </w:divBdr>
      <w:divsChild>
        <w:div w:id="265967829">
          <w:marLeft w:val="0"/>
          <w:marRight w:val="0"/>
          <w:marTop w:val="0"/>
          <w:marBottom w:val="0"/>
          <w:divBdr>
            <w:top w:val="none" w:sz="0" w:space="0" w:color="auto"/>
            <w:left w:val="none" w:sz="0" w:space="0" w:color="auto"/>
            <w:bottom w:val="none" w:sz="0" w:space="0" w:color="auto"/>
            <w:right w:val="none" w:sz="0" w:space="0" w:color="auto"/>
          </w:divBdr>
          <w:divsChild>
            <w:div w:id="1832865277">
              <w:marLeft w:val="0"/>
              <w:marRight w:val="0"/>
              <w:marTop w:val="0"/>
              <w:marBottom w:val="0"/>
              <w:divBdr>
                <w:top w:val="none" w:sz="0" w:space="0" w:color="auto"/>
                <w:left w:val="none" w:sz="0" w:space="0" w:color="auto"/>
                <w:bottom w:val="none" w:sz="0" w:space="0" w:color="auto"/>
                <w:right w:val="none" w:sz="0" w:space="0" w:color="auto"/>
              </w:divBdr>
            </w:div>
          </w:divsChild>
        </w:div>
        <w:div w:id="1046301103">
          <w:marLeft w:val="0"/>
          <w:marRight w:val="0"/>
          <w:marTop w:val="0"/>
          <w:marBottom w:val="0"/>
          <w:divBdr>
            <w:top w:val="none" w:sz="0" w:space="0" w:color="auto"/>
            <w:left w:val="none" w:sz="0" w:space="0" w:color="auto"/>
            <w:bottom w:val="none" w:sz="0" w:space="0" w:color="auto"/>
            <w:right w:val="none" w:sz="0" w:space="0" w:color="auto"/>
          </w:divBdr>
          <w:divsChild>
            <w:div w:id="1179351203">
              <w:marLeft w:val="0"/>
              <w:marRight w:val="0"/>
              <w:marTop w:val="0"/>
              <w:marBottom w:val="0"/>
              <w:divBdr>
                <w:top w:val="none" w:sz="0" w:space="0" w:color="auto"/>
                <w:left w:val="none" w:sz="0" w:space="0" w:color="auto"/>
                <w:bottom w:val="none" w:sz="0" w:space="0" w:color="auto"/>
                <w:right w:val="none" w:sz="0" w:space="0" w:color="auto"/>
              </w:divBdr>
              <w:divsChild>
                <w:div w:id="565528596">
                  <w:marLeft w:val="0"/>
                  <w:marRight w:val="0"/>
                  <w:marTop w:val="0"/>
                  <w:marBottom w:val="0"/>
                  <w:divBdr>
                    <w:top w:val="none" w:sz="0" w:space="0" w:color="auto"/>
                    <w:left w:val="none" w:sz="0" w:space="0" w:color="auto"/>
                    <w:bottom w:val="none" w:sz="0" w:space="0" w:color="auto"/>
                    <w:right w:val="none" w:sz="0" w:space="0" w:color="auto"/>
                  </w:divBdr>
                </w:div>
                <w:div w:id="979531474">
                  <w:marLeft w:val="0"/>
                  <w:marRight w:val="0"/>
                  <w:marTop w:val="0"/>
                  <w:marBottom w:val="0"/>
                  <w:divBdr>
                    <w:top w:val="none" w:sz="0" w:space="0" w:color="auto"/>
                    <w:left w:val="none" w:sz="0" w:space="0" w:color="auto"/>
                    <w:bottom w:val="none" w:sz="0" w:space="0" w:color="auto"/>
                    <w:right w:val="none" w:sz="0" w:space="0" w:color="auto"/>
                  </w:divBdr>
                </w:div>
                <w:div w:id="1523939518">
                  <w:marLeft w:val="0"/>
                  <w:marRight w:val="0"/>
                  <w:marTop w:val="0"/>
                  <w:marBottom w:val="0"/>
                  <w:divBdr>
                    <w:top w:val="none" w:sz="0" w:space="0" w:color="auto"/>
                    <w:left w:val="none" w:sz="0" w:space="0" w:color="auto"/>
                    <w:bottom w:val="none" w:sz="0" w:space="0" w:color="auto"/>
                    <w:right w:val="none" w:sz="0" w:space="0" w:color="auto"/>
                  </w:divBdr>
                </w:div>
                <w:div w:id="1740714755">
                  <w:marLeft w:val="0"/>
                  <w:marRight w:val="0"/>
                  <w:marTop w:val="0"/>
                  <w:marBottom w:val="0"/>
                  <w:divBdr>
                    <w:top w:val="none" w:sz="0" w:space="0" w:color="auto"/>
                    <w:left w:val="none" w:sz="0" w:space="0" w:color="auto"/>
                    <w:bottom w:val="none" w:sz="0" w:space="0" w:color="auto"/>
                    <w:right w:val="none" w:sz="0" w:space="0" w:color="auto"/>
                  </w:divBdr>
                </w:div>
                <w:div w:id="20560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6664">
      <w:bodyDiv w:val="1"/>
      <w:marLeft w:val="0"/>
      <w:marRight w:val="0"/>
      <w:marTop w:val="0"/>
      <w:marBottom w:val="0"/>
      <w:divBdr>
        <w:top w:val="none" w:sz="0" w:space="0" w:color="auto"/>
        <w:left w:val="none" w:sz="0" w:space="0" w:color="auto"/>
        <w:bottom w:val="none" w:sz="0" w:space="0" w:color="auto"/>
        <w:right w:val="none" w:sz="0" w:space="0" w:color="auto"/>
      </w:divBdr>
      <w:divsChild>
        <w:div w:id="137916250">
          <w:marLeft w:val="547"/>
          <w:marRight w:val="0"/>
          <w:marTop w:val="144"/>
          <w:marBottom w:val="0"/>
          <w:divBdr>
            <w:top w:val="none" w:sz="0" w:space="0" w:color="auto"/>
            <w:left w:val="none" w:sz="0" w:space="0" w:color="auto"/>
            <w:bottom w:val="none" w:sz="0" w:space="0" w:color="auto"/>
            <w:right w:val="none" w:sz="0" w:space="0" w:color="auto"/>
          </w:divBdr>
        </w:div>
      </w:divsChild>
    </w:div>
    <w:div w:id="731192700">
      <w:bodyDiv w:val="1"/>
      <w:marLeft w:val="0"/>
      <w:marRight w:val="0"/>
      <w:marTop w:val="0"/>
      <w:marBottom w:val="0"/>
      <w:divBdr>
        <w:top w:val="none" w:sz="0" w:space="0" w:color="auto"/>
        <w:left w:val="none" w:sz="0" w:space="0" w:color="auto"/>
        <w:bottom w:val="none" w:sz="0" w:space="0" w:color="auto"/>
        <w:right w:val="none" w:sz="0" w:space="0" w:color="auto"/>
      </w:divBdr>
      <w:divsChild>
        <w:div w:id="646280208">
          <w:marLeft w:val="547"/>
          <w:marRight w:val="0"/>
          <w:marTop w:val="120"/>
          <w:marBottom w:val="0"/>
          <w:divBdr>
            <w:top w:val="none" w:sz="0" w:space="0" w:color="auto"/>
            <w:left w:val="none" w:sz="0" w:space="0" w:color="auto"/>
            <w:bottom w:val="none" w:sz="0" w:space="0" w:color="auto"/>
            <w:right w:val="none" w:sz="0" w:space="0" w:color="auto"/>
          </w:divBdr>
        </w:div>
        <w:div w:id="1504248076">
          <w:marLeft w:val="547"/>
          <w:marRight w:val="0"/>
          <w:marTop w:val="120"/>
          <w:marBottom w:val="0"/>
          <w:divBdr>
            <w:top w:val="none" w:sz="0" w:space="0" w:color="auto"/>
            <w:left w:val="none" w:sz="0" w:space="0" w:color="auto"/>
            <w:bottom w:val="none" w:sz="0" w:space="0" w:color="auto"/>
            <w:right w:val="none" w:sz="0" w:space="0" w:color="auto"/>
          </w:divBdr>
        </w:div>
        <w:div w:id="2076538538">
          <w:marLeft w:val="547"/>
          <w:marRight w:val="0"/>
          <w:marTop w:val="120"/>
          <w:marBottom w:val="0"/>
          <w:divBdr>
            <w:top w:val="none" w:sz="0" w:space="0" w:color="auto"/>
            <w:left w:val="none" w:sz="0" w:space="0" w:color="auto"/>
            <w:bottom w:val="none" w:sz="0" w:space="0" w:color="auto"/>
            <w:right w:val="none" w:sz="0" w:space="0" w:color="auto"/>
          </w:divBdr>
        </w:div>
      </w:divsChild>
    </w:div>
    <w:div w:id="765931130">
      <w:bodyDiv w:val="1"/>
      <w:marLeft w:val="0"/>
      <w:marRight w:val="0"/>
      <w:marTop w:val="0"/>
      <w:marBottom w:val="0"/>
      <w:divBdr>
        <w:top w:val="none" w:sz="0" w:space="0" w:color="auto"/>
        <w:left w:val="none" w:sz="0" w:space="0" w:color="auto"/>
        <w:bottom w:val="none" w:sz="0" w:space="0" w:color="auto"/>
        <w:right w:val="none" w:sz="0" w:space="0" w:color="auto"/>
      </w:divBdr>
    </w:div>
    <w:div w:id="821777755">
      <w:bodyDiv w:val="1"/>
      <w:marLeft w:val="0"/>
      <w:marRight w:val="0"/>
      <w:marTop w:val="0"/>
      <w:marBottom w:val="0"/>
      <w:divBdr>
        <w:top w:val="none" w:sz="0" w:space="0" w:color="auto"/>
        <w:left w:val="none" w:sz="0" w:space="0" w:color="auto"/>
        <w:bottom w:val="none" w:sz="0" w:space="0" w:color="auto"/>
        <w:right w:val="none" w:sz="0" w:space="0" w:color="auto"/>
      </w:divBdr>
      <w:divsChild>
        <w:div w:id="1052119009">
          <w:marLeft w:val="0"/>
          <w:marRight w:val="0"/>
          <w:marTop w:val="0"/>
          <w:marBottom w:val="0"/>
          <w:divBdr>
            <w:top w:val="none" w:sz="0" w:space="0" w:color="auto"/>
            <w:left w:val="none" w:sz="0" w:space="0" w:color="auto"/>
            <w:bottom w:val="none" w:sz="0" w:space="0" w:color="auto"/>
            <w:right w:val="none" w:sz="0" w:space="0" w:color="auto"/>
          </w:divBdr>
          <w:divsChild>
            <w:div w:id="429355691">
              <w:marLeft w:val="0"/>
              <w:marRight w:val="0"/>
              <w:marTop w:val="0"/>
              <w:marBottom w:val="0"/>
              <w:divBdr>
                <w:top w:val="none" w:sz="0" w:space="0" w:color="auto"/>
                <w:left w:val="none" w:sz="0" w:space="0" w:color="auto"/>
                <w:bottom w:val="none" w:sz="0" w:space="0" w:color="auto"/>
                <w:right w:val="none" w:sz="0" w:space="0" w:color="auto"/>
              </w:divBdr>
              <w:divsChild>
                <w:div w:id="299458119">
                  <w:marLeft w:val="0"/>
                  <w:marRight w:val="0"/>
                  <w:marTop w:val="0"/>
                  <w:marBottom w:val="0"/>
                  <w:divBdr>
                    <w:top w:val="none" w:sz="0" w:space="0" w:color="auto"/>
                    <w:left w:val="none" w:sz="0" w:space="0" w:color="auto"/>
                    <w:bottom w:val="none" w:sz="0" w:space="0" w:color="auto"/>
                    <w:right w:val="none" w:sz="0" w:space="0" w:color="auto"/>
                  </w:divBdr>
                </w:div>
                <w:div w:id="567811261">
                  <w:marLeft w:val="0"/>
                  <w:marRight w:val="0"/>
                  <w:marTop w:val="0"/>
                  <w:marBottom w:val="0"/>
                  <w:divBdr>
                    <w:top w:val="none" w:sz="0" w:space="0" w:color="auto"/>
                    <w:left w:val="none" w:sz="0" w:space="0" w:color="auto"/>
                    <w:bottom w:val="none" w:sz="0" w:space="0" w:color="auto"/>
                    <w:right w:val="none" w:sz="0" w:space="0" w:color="auto"/>
                  </w:divBdr>
                </w:div>
                <w:div w:id="769474054">
                  <w:marLeft w:val="0"/>
                  <w:marRight w:val="0"/>
                  <w:marTop w:val="0"/>
                  <w:marBottom w:val="0"/>
                  <w:divBdr>
                    <w:top w:val="none" w:sz="0" w:space="0" w:color="auto"/>
                    <w:left w:val="none" w:sz="0" w:space="0" w:color="auto"/>
                    <w:bottom w:val="none" w:sz="0" w:space="0" w:color="auto"/>
                    <w:right w:val="none" w:sz="0" w:space="0" w:color="auto"/>
                  </w:divBdr>
                </w:div>
                <w:div w:id="1697536910">
                  <w:marLeft w:val="0"/>
                  <w:marRight w:val="0"/>
                  <w:marTop w:val="0"/>
                  <w:marBottom w:val="0"/>
                  <w:divBdr>
                    <w:top w:val="none" w:sz="0" w:space="0" w:color="auto"/>
                    <w:left w:val="none" w:sz="0" w:space="0" w:color="auto"/>
                    <w:bottom w:val="none" w:sz="0" w:space="0" w:color="auto"/>
                    <w:right w:val="none" w:sz="0" w:space="0" w:color="auto"/>
                  </w:divBdr>
                </w:div>
                <w:div w:id="17468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7402">
          <w:marLeft w:val="0"/>
          <w:marRight w:val="0"/>
          <w:marTop w:val="0"/>
          <w:marBottom w:val="0"/>
          <w:divBdr>
            <w:top w:val="none" w:sz="0" w:space="0" w:color="auto"/>
            <w:left w:val="none" w:sz="0" w:space="0" w:color="auto"/>
            <w:bottom w:val="none" w:sz="0" w:space="0" w:color="auto"/>
            <w:right w:val="none" w:sz="0" w:space="0" w:color="auto"/>
          </w:divBdr>
          <w:divsChild>
            <w:div w:id="9933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420">
      <w:bodyDiv w:val="1"/>
      <w:marLeft w:val="0"/>
      <w:marRight w:val="0"/>
      <w:marTop w:val="0"/>
      <w:marBottom w:val="0"/>
      <w:divBdr>
        <w:top w:val="none" w:sz="0" w:space="0" w:color="auto"/>
        <w:left w:val="none" w:sz="0" w:space="0" w:color="auto"/>
        <w:bottom w:val="none" w:sz="0" w:space="0" w:color="auto"/>
        <w:right w:val="none" w:sz="0" w:space="0" w:color="auto"/>
      </w:divBdr>
      <w:divsChild>
        <w:div w:id="572550505">
          <w:marLeft w:val="547"/>
          <w:marRight w:val="0"/>
          <w:marTop w:val="120"/>
          <w:marBottom w:val="0"/>
          <w:divBdr>
            <w:top w:val="none" w:sz="0" w:space="0" w:color="auto"/>
            <w:left w:val="none" w:sz="0" w:space="0" w:color="auto"/>
            <w:bottom w:val="none" w:sz="0" w:space="0" w:color="auto"/>
            <w:right w:val="none" w:sz="0" w:space="0" w:color="auto"/>
          </w:divBdr>
        </w:div>
        <w:div w:id="1768231708">
          <w:marLeft w:val="547"/>
          <w:marRight w:val="0"/>
          <w:marTop w:val="120"/>
          <w:marBottom w:val="0"/>
          <w:divBdr>
            <w:top w:val="none" w:sz="0" w:space="0" w:color="auto"/>
            <w:left w:val="none" w:sz="0" w:space="0" w:color="auto"/>
            <w:bottom w:val="none" w:sz="0" w:space="0" w:color="auto"/>
            <w:right w:val="none" w:sz="0" w:space="0" w:color="auto"/>
          </w:divBdr>
        </w:div>
      </w:divsChild>
    </w:div>
    <w:div w:id="924647985">
      <w:bodyDiv w:val="1"/>
      <w:marLeft w:val="0"/>
      <w:marRight w:val="0"/>
      <w:marTop w:val="0"/>
      <w:marBottom w:val="0"/>
      <w:divBdr>
        <w:top w:val="none" w:sz="0" w:space="0" w:color="auto"/>
        <w:left w:val="none" w:sz="0" w:space="0" w:color="auto"/>
        <w:bottom w:val="none" w:sz="0" w:space="0" w:color="auto"/>
        <w:right w:val="none" w:sz="0" w:space="0" w:color="auto"/>
      </w:divBdr>
    </w:div>
    <w:div w:id="1252860485">
      <w:bodyDiv w:val="1"/>
      <w:marLeft w:val="0"/>
      <w:marRight w:val="0"/>
      <w:marTop w:val="0"/>
      <w:marBottom w:val="0"/>
      <w:divBdr>
        <w:top w:val="none" w:sz="0" w:space="0" w:color="auto"/>
        <w:left w:val="none" w:sz="0" w:space="0" w:color="auto"/>
        <w:bottom w:val="none" w:sz="0" w:space="0" w:color="auto"/>
        <w:right w:val="none" w:sz="0" w:space="0" w:color="auto"/>
      </w:divBdr>
    </w:div>
    <w:div w:id="1426919446">
      <w:bodyDiv w:val="1"/>
      <w:marLeft w:val="0"/>
      <w:marRight w:val="0"/>
      <w:marTop w:val="0"/>
      <w:marBottom w:val="0"/>
      <w:divBdr>
        <w:top w:val="none" w:sz="0" w:space="0" w:color="auto"/>
        <w:left w:val="none" w:sz="0" w:space="0" w:color="auto"/>
        <w:bottom w:val="none" w:sz="0" w:space="0" w:color="auto"/>
        <w:right w:val="none" w:sz="0" w:space="0" w:color="auto"/>
      </w:divBdr>
    </w:div>
    <w:div w:id="1542940008">
      <w:bodyDiv w:val="1"/>
      <w:marLeft w:val="0"/>
      <w:marRight w:val="0"/>
      <w:marTop w:val="0"/>
      <w:marBottom w:val="0"/>
      <w:divBdr>
        <w:top w:val="none" w:sz="0" w:space="0" w:color="auto"/>
        <w:left w:val="none" w:sz="0" w:space="0" w:color="auto"/>
        <w:bottom w:val="none" w:sz="0" w:space="0" w:color="auto"/>
        <w:right w:val="none" w:sz="0" w:space="0" w:color="auto"/>
      </w:divBdr>
      <w:divsChild>
        <w:div w:id="154541730">
          <w:marLeft w:val="547"/>
          <w:marRight w:val="0"/>
          <w:marTop w:val="120"/>
          <w:marBottom w:val="0"/>
          <w:divBdr>
            <w:top w:val="none" w:sz="0" w:space="0" w:color="auto"/>
            <w:left w:val="none" w:sz="0" w:space="0" w:color="auto"/>
            <w:bottom w:val="none" w:sz="0" w:space="0" w:color="auto"/>
            <w:right w:val="none" w:sz="0" w:space="0" w:color="auto"/>
          </w:divBdr>
        </w:div>
        <w:div w:id="1741322975">
          <w:marLeft w:val="547"/>
          <w:marRight w:val="0"/>
          <w:marTop w:val="120"/>
          <w:marBottom w:val="0"/>
          <w:divBdr>
            <w:top w:val="none" w:sz="0" w:space="0" w:color="auto"/>
            <w:left w:val="none" w:sz="0" w:space="0" w:color="auto"/>
            <w:bottom w:val="none" w:sz="0" w:space="0" w:color="auto"/>
            <w:right w:val="none" w:sz="0" w:space="0" w:color="auto"/>
          </w:divBdr>
        </w:div>
      </w:divsChild>
    </w:div>
    <w:div w:id="1607617691">
      <w:bodyDiv w:val="1"/>
      <w:marLeft w:val="0"/>
      <w:marRight w:val="0"/>
      <w:marTop w:val="0"/>
      <w:marBottom w:val="0"/>
      <w:divBdr>
        <w:top w:val="none" w:sz="0" w:space="0" w:color="auto"/>
        <w:left w:val="none" w:sz="0" w:space="0" w:color="auto"/>
        <w:bottom w:val="none" w:sz="0" w:space="0" w:color="auto"/>
        <w:right w:val="none" w:sz="0" w:space="0" w:color="auto"/>
      </w:divBdr>
    </w:div>
    <w:div w:id="1652562451">
      <w:bodyDiv w:val="1"/>
      <w:marLeft w:val="0"/>
      <w:marRight w:val="0"/>
      <w:marTop w:val="0"/>
      <w:marBottom w:val="0"/>
      <w:divBdr>
        <w:top w:val="none" w:sz="0" w:space="0" w:color="auto"/>
        <w:left w:val="none" w:sz="0" w:space="0" w:color="auto"/>
        <w:bottom w:val="none" w:sz="0" w:space="0" w:color="auto"/>
        <w:right w:val="none" w:sz="0" w:space="0" w:color="auto"/>
      </w:divBdr>
      <w:divsChild>
        <w:div w:id="142892911">
          <w:marLeft w:val="547"/>
          <w:marRight w:val="0"/>
          <w:marTop w:val="120"/>
          <w:marBottom w:val="0"/>
          <w:divBdr>
            <w:top w:val="none" w:sz="0" w:space="0" w:color="auto"/>
            <w:left w:val="none" w:sz="0" w:space="0" w:color="auto"/>
            <w:bottom w:val="none" w:sz="0" w:space="0" w:color="auto"/>
            <w:right w:val="none" w:sz="0" w:space="0" w:color="auto"/>
          </w:divBdr>
        </w:div>
        <w:div w:id="651564860">
          <w:marLeft w:val="547"/>
          <w:marRight w:val="0"/>
          <w:marTop w:val="120"/>
          <w:marBottom w:val="0"/>
          <w:divBdr>
            <w:top w:val="none" w:sz="0" w:space="0" w:color="auto"/>
            <w:left w:val="none" w:sz="0" w:space="0" w:color="auto"/>
            <w:bottom w:val="none" w:sz="0" w:space="0" w:color="auto"/>
            <w:right w:val="none" w:sz="0" w:space="0" w:color="auto"/>
          </w:divBdr>
        </w:div>
        <w:div w:id="1200779810">
          <w:marLeft w:val="547"/>
          <w:marRight w:val="0"/>
          <w:marTop w:val="120"/>
          <w:marBottom w:val="0"/>
          <w:divBdr>
            <w:top w:val="none" w:sz="0" w:space="0" w:color="auto"/>
            <w:left w:val="none" w:sz="0" w:space="0" w:color="auto"/>
            <w:bottom w:val="none" w:sz="0" w:space="0" w:color="auto"/>
            <w:right w:val="none" w:sz="0" w:space="0" w:color="auto"/>
          </w:divBdr>
        </w:div>
        <w:div w:id="1729183659">
          <w:marLeft w:val="547"/>
          <w:marRight w:val="0"/>
          <w:marTop w:val="120"/>
          <w:marBottom w:val="0"/>
          <w:divBdr>
            <w:top w:val="none" w:sz="0" w:space="0" w:color="auto"/>
            <w:left w:val="none" w:sz="0" w:space="0" w:color="auto"/>
            <w:bottom w:val="none" w:sz="0" w:space="0" w:color="auto"/>
            <w:right w:val="none" w:sz="0" w:space="0" w:color="auto"/>
          </w:divBdr>
        </w:div>
      </w:divsChild>
    </w:div>
    <w:div w:id="1929345707">
      <w:bodyDiv w:val="1"/>
      <w:marLeft w:val="0"/>
      <w:marRight w:val="0"/>
      <w:marTop w:val="0"/>
      <w:marBottom w:val="0"/>
      <w:divBdr>
        <w:top w:val="none" w:sz="0" w:space="0" w:color="auto"/>
        <w:left w:val="none" w:sz="0" w:space="0" w:color="auto"/>
        <w:bottom w:val="none" w:sz="0" w:space="0" w:color="auto"/>
        <w:right w:val="none" w:sz="0" w:space="0" w:color="auto"/>
      </w:divBdr>
    </w:div>
    <w:div w:id="2127699616">
      <w:bodyDiv w:val="1"/>
      <w:marLeft w:val="0"/>
      <w:marRight w:val="0"/>
      <w:marTop w:val="0"/>
      <w:marBottom w:val="0"/>
      <w:divBdr>
        <w:top w:val="none" w:sz="0" w:space="0" w:color="auto"/>
        <w:left w:val="none" w:sz="0" w:space="0" w:color="auto"/>
        <w:bottom w:val="none" w:sz="0" w:space="0" w:color="auto"/>
        <w:right w:val="none" w:sz="0" w:space="0" w:color="auto"/>
      </w:divBdr>
      <w:divsChild>
        <w:div w:id="207301381">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akon.com/blog/workplace-culture/google-company-culture/" TargetMode="External"/><Relationship Id="rId18" Type="http://schemas.openxmlformats.org/officeDocument/2006/relationships/hyperlink" Target="https://www.cnbc.com/2018/06/07/google-ai-ethical-principles.html" TargetMode="External"/><Relationship Id="rId26" Type="http://schemas.openxmlformats.org/officeDocument/2006/relationships/hyperlink" Target="https://www.thebalancecareers.com/culture-your-environment-for-people-at-work-1918809" TargetMode="External"/><Relationship Id="rId39" Type="http://schemas.openxmlformats.org/officeDocument/2006/relationships/hyperlink" Target="https://www.tutor2u.net/business/reference/models-of-organisational-culture-handy" TargetMode="External"/><Relationship Id="rId3" Type="http://schemas.openxmlformats.org/officeDocument/2006/relationships/numbering" Target="numbering.xml"/><Relationship Id="rId21" Type="http://schemas.openxmlformats.org/officeDocument/2006/relationships/hyperlink" Target="https://www.eruptingmind.com/the-business-environment-and-its-effects-on-google/" TargetMode="External"/><Relationship Id="rId34" Type="http://schemas.openxmlformats.org/officeDocument/2006/relationships/hyperlink" Target="https://www.academia.edu/23212317/Googles_Organizational_Structure_and_Organizational_Culture"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bc.co.uk/news/business-47639228" TargetMode="External"/><Relationship Id="rId17" Type="http://schemas.openxmlformats.org/officeDocument/2006/relationships/hyperlink" Target="https://moodle.uwtsd.ac.uk/pluginfile.php/231957/mod_resource/content/1/a-duty-to-care_2016-evidence-of-the-importance-of-organisational-culture-to-effective-governance-and-leadership_tcm18-14220.pdf" TargetMode="External"/><Relationship Id="rId25" Type="http://schemas.openxmlformats.org/officeDocument/2006/relationships/hyperlink" Target="https://www.belfercenter.org/publication/google-and-global-ethics" TargetMode="External"/><Relationship Id="rId33" Type="http://schemas.openxmlformats.org/officeDocument/2006/relationships/hyperlink" Target="http://panmore.com/google-pestel-pestle-analysis-recommendations" TargetMode="External"/><Relationship Id="rId38" Type="http://schemas.openxmlformats.org/officeDocument/2006/relationships/hyperlink" Target="https://www.open.edu/openlearn/money-business/leadership-management/management-perspective-and-practice/content-section-3"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theguardian.com/careers/2016/feb/11/is-googles-model-of-the-creative-workplace-the-future-of-the-office" TargetMode="External"/><Relationship Id="rId20" Type="http://schemas.openxmlformats.org/officeDocument/2006/relationships/hyperlink" Target="https://www.businessinsider.com/google-culture-of-transparency-2015-4?r=US&amp;IR=T" TargetMode="External"/><Relationship Id="rId29" Type="http://schemas.openxmlformats.org/officeDocument/2006/relationships/hyperlink" Target="https://moodle.uwtsd.ac.uk/pluginfile.php/229056/mod_resource/content/1/Cultural-Web-Questions.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magazine-20560359" TargetMode="External"/><Relationship Id="rId24" Type="http://schemas.openxmlformats.org/officeDocument/2006/relationships/hyperlink" Target="https://www.ailawadvisor.com/2018/06/google-is-the-latest-to-recognize-value-of-adopting-ethical-standards-to-govern-ai-uses/" TargetMode="External"/><Relationship Id="rId32" Type="http://schemas.openxmlformats.org/officeDocument/2006/relationships/hyperlink" Target="https://bizfluent.com/about-6692920-google-s-organizational-structure.html" TargetMode="External"/><Relationship Id="rId37" Type="http://schemas.openxmlformats.org/officeDocument/2006/relationships/hyperlink" Target="https://www.theguardian.com/commentisfree/2018/jun/12/the-guardian-view-on-the-ethics-of-ai-its-about-dr-frankenstein-not-his-monster" TargetMode="External"/><Relationship Id="rId40" Type="http://schemas.openxmlformats.org/officeDocument/2006/relationships/hyperlink" Target="https://link.springer.com/article/10.1186/s40991-017-0021-0"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forbes.com/sites/joshbersin/2015/03/13/culture-why-its-the-hottest-topic-in-business-today/" TargetMode="External"/><Relationship Id="rId23" Type="http://schemas.openxmlformats.org/officeDocument/2006/relationships/hyperlink" Target="https://www.forbes.com/sites/forbestechcouncil/2018/02/08/13-reasons-google-deserves-its-best-company-culture-award/" TargetMode="External"/><Relationship Id="rId28" Type="http://schemas.openxmlformats.org/officeDocument/2006/relationships/hyperlink" Target="https://bladencountyschoolsecservices.files.wordpress.com/2014/08/inside-googles-culture-of-success-and-employee-happiness.pdf" TargetMode="External"/><Relationship Id="rId36" Type="http://schemas.openxmlformats.org/officeDocument/2006/relationships/hyperlink" Target="https://www.academia.edu/5356952/A_Case_Study_of_Google_Inc" TargetMode="External"/><Relationship Id="rId49" Type="http://schemas.openxmlformats.org/officeDocument/2006/relationships/theme" Target="theme/theme1.xml"/><Relationship Id="rId10" Type="http://schemas.openxmlformats.org/officeDocument/2006/relationships/hyperlink" Target="https://blogs.ubc.ca/soham24/2016/09/12/business-ethics-google/" TargetMode="External"/><Relationship Id="rId19" Type="http://schemas.openxmlformats.org/officeDocument/2006/relationships/hyperlink" Target="https://www.cnbc.com/2018/06/07/google-ai-ethical-principles.html" TargetMode="External"/><Relationship Id="rId31" Type="http://schemas.openxmlformats.org/officeDocument/2006/relationships/hyperlink" Target="https://notesmatic.com/google-pestelpestle-analysis/"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heguardian.com/technology/2017/aug/08/google-employee-fired-diversity-row-considers-legal-action-james-damore" TargetMode="External"/><Relationship Id="rId22" Type="http://schemas.openxmlformats.org/officeDocument/2006/relationships/hyperlink" Target="https://www.independent.co.uk/life-style/gadgets-and-tech/features/china-great-firewall-google-online-internet-censorship-project-dragonfly-a8480016.html" TargetMode="External"/><Relationship Id="rId27" Type="http://schemas.openxmlformats.org/officeDocument/2006/relationships/hyperlink" Target="https://qz.com/1282892/google-is-losing-dont-be-evil-in-its-code-of-conduct-and-whats-left-is-corporate-jargon/" TargetMode="External"/><Relationship Id="rId30" Type="http://schemas.openxmlformats.org/officeDocument/2006/relationships/hyperlink" Target="https://www.mbaknol.com/management-case-studies/case-study-analysis-of-organizational-culture-at-google/" TargetMode="External"/><Relationship Id="rId35" Type="http://schemas.openxmlformats.org/officeDocument/2006/relationships/hyperlink" Target="https://www.nytimes.com/2014/11/09/books/review/how-google-works-by-eric-schmidt-and-jonathan-rosenberg.html" TargetMode="External"/><Relationship Id="rId43" Type="http://schemas.openxmlformats.org/officeDocument/2006/relationships/footer" Target="footer1.xml"/><Relationship Id="rId48"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A89691276D4FB7955BE671323FD650"/>
        <w:category>
          <w:name w:val="General"/>
          <w:gallery w:val="placeholder"/>
        </w:category>
        <w:types>
          <w:type w:val="bbPlcHdr"/>
        </w:types>
        <w:behaviors>
          <w:behavior w:val="content"/>
        </w:behaviors>
        <w:guid w:val="{A4F36070-EDD2-4966-907C-6A071CE76342}"/>
      </w:docPartPr>
      <w:docPartBody>
        <w:p w:rsidR="003B4213" w:rsidRDefault="00EB67AF" w:rsidP="00EB67AF">
          <w:pPr>
            <w:pStyle w:val="53A89691276D4FB7955BE671323FD650"/>
          </w:pPr>
          <w:r>
            <w:rPr>
              <w:rFonts w:asciiTheme="majorHAnsi" w:hAnsiTheme="majorHAnsi"/>
              <w:color w:val="FFFFFF" w:themeColor="background1"/>
              <w:sz w:val="96"/>
              <w:szCs w:val="96"/>
            </w:rPr>
            <w:t>[Document title]</w:t>
          </w:r>
        </w:p>
      </w:docPartBody>
    </w:docPart>
    <w:docPart>
      <w:docPartPr>
        <w:name w:val="7FD3C5F8304F46AAB15D558111E8B31C"/>
        <w:category>
          <w:name w:val="General"/>
          <w:gallery w:val="placeholder"/>
        </w:category>
        <w:types>
          <w:type w:val="bbPlcHdr"/>
        </w:types>
        <w:behaviors>
          <w:behavior w:val="content"/>
        </w:behaviors>
        <w:guid w:val="{D61A670B-05CD-4F8E-92D2-FE250C1B6901}"/>
      </w:docPartPr>
      <w:docPartBody>
        <w:p w:rsidR="003B4213" w:rsidRDefault="00EB67AF" w:rsidP="00EB67AF">
          <w:pPr>
            <w:pStyle w:val="7FD3C5F8304F46AAB15D558111E8B31C"/>
          </w:pPr>
          <w:r>
            <w:rPr>
              <w:color w:val="FFFFFF" w:themeColor="background1"/>
              <w:sz w:val="32"/>
              <w:szCs w:val="32"/>
            </w:rPr>
            <w:t>[Document subtitle]</w:t>
          </w:r>
        </w:p>
      </w:docPartBody>
    </w:docPart>
    <w:docPart>
      <w:docPartPr>
        <w:name w:val="E2636E82C555444FA789E01D5BE6110B"/>
        <w:category>
          <w:name w:val="General"/>
          <w:gallery w:val="placeholder"/>
        </w:category>
        <w:types>
          <w:type w:val="bbPlcHdr"/>
        </w:types>
        <w:behaviors>
          <w:behavior w:val="content"/>
        </w:behaviors>
        <w:guid w:val="{0D86C118-BACB-4A3A-ACE1-368FC23496BB}"/>
      </w:docPartPr>
      <w:docPartBody>
        <w:p w:rsidR="003B4213" w:rsidRDefault="00EB67AF" w:rsidP="00EB67AF">
          <w:pPr>
            <w:pStyle w:val="E2636E82C555444FA789E01D5BE6110B"/>
          </w:pPr>
          <w:r>
            <w:rPr>
              <w:color w:val="FFFFFF" w:themeColor="background1"/>
            </w:rPr>
            <w:t>[Author name]</w:t>
          </w:r>
        </w:p>
      </w:docPartBody>
    </w:docPart>
    <w:docPart>
      <w:docPartPr>
        <w:name w:val="BFE1DB13A2D64AF4B2A68C10842C1DC3"/>
        <w:category>
          <w:name w:val="General"/>
          <w:gallery w:val="placeholder"/>
        </w:category>
        <w:types>
          <w:type w:val="bbPlcHdr"/>
        </w:types>
        <w:behaviors>
          <w:behavior w:val="content"/>
        </w:behaviors>
        <w:guid w:val="{1B0C6380-7A06-4956-800B-CCB181A0FF47}"/>
      </w:docPartPr>
      <w:docPartBody>
        <w:p w:rsidR="003B4213" w:rsidRDefault="00EB67AF" w:rsidP="00EB67AF">
          <w:pPr>
            <w:pStyle w:val="BFE1DB13A2D64AF4B2A68C10842C1DC3"/>
          </w:pPr>
          <w:r>
            <w:rPr>
              <w:color w:val="FFFFFF" w:themeColor="background1"/>
            </w:rPr>
            <w:t>[Date]</w:t>
          </w:r>
        </w:p>
      </w:docPartBody>
    </w:docPart>
    <w:docPart>
      <w:docPartPr>
        <w:name w:val="51D0D8D76F074B00B65416643EE118DE"/>
        <w:category>
          <w:name w:val="General"/>
          <w:gallery w:val="placeholder"/>
        </w:category>
        <w:types>
          <w:type w:val="bbPlcHdr"/>
        </w:types>
        <w:behaviors>
          <w:behavior w:val="content"/>
        </w:behaviors>
        <w:guid w:val="{D08F6D1F-CF13-4857-B36B-46D405DB097E}"/>
      </w:docPartPr>
      <w:docPartBody>
        <w:p w:rsidR="003B4213" w:rsidRDefault="00EB67AF" w:rsidP="00EB67AF">
          <w:pPr>
            <w:pStyle w:val="51D0D8D76F074B00B65416643EE118DE"/>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7AF"/>
    <w:rsid w:val="003452C0"/>
    <w:rsid w:val="003B4213"/>
    <w:rsid w:val="00675E44"/>
    <w:rsid w:val="007F4027"/>
    <w:rsid w:val="00883EDC"/>
    <w:rsid w:val="0092038D"/>
    <w:rsid w:val="00950E0A"/>
    <w:rsid w:val="009A0995"/>
    <w:rsid w:val="009F3999"/>
    <w:rsid w:val="00A25B9A"/>
    <w:rsid w:val="00A54601"/>
    <w:rsid w:val="00B8643A"/>
    <w:rsid w:val="00C51F2A"/>
    <w:rsid w:val="00D41191"/>
    <w:rsid w:val="00D81963"/>
    <w:rsid w:val="00D83E14"/>
    <w:rsid w:val="00E14429"/>
    <w:rsid w:val="00E4275B"/>
    <w:rsid w:val="00E50CE5"/>
    <w:rsid w:val="00E61EB5"/>
    <w:rsid w:val="00EB67AF"/>
    <w:rsid w:val="00F80536"/>
    <w:rsid w:val="00F86CE4"/>
    <w:rsid w:val="00FD04CE"/>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A89691276D4FB7955BE671323FD650">
    <w:name w:val="53A89691276D4FB7955BE671323FD650"/>
    <w:rsid w:val="00EB67AF"/>
  </w:style>
  <w:style w:type="paragraph" w:customStyle="1" w:styleId="7FD3C5F8304F46AAB15D558111E8B31C">
    <w:name w:val="7FD3C5F8304F46AAB15D558111E8B31C"/>
    <w:rsid w:val="00EB67AF"/>
  </w:style>
  <w:style w:type="paragraph" w:customStyle="1" w:styleId="E2636E82C555444FA789E01D5BE6110B">
    <w:name w:val="E2636E82C555444FA789E01D5BE6110B"/>
    <w:rsid w:val="00EB67AF"/>
  </w:style>
  <w:style w:type="paragraph" w:customStyle="1" w:styleId="BFE1DB13A2D64AF4B2A68C10842C1DC3">
    <w:name w:val="BFE1DB13A2D64AF4B2A68C10842C1DC3"/>
    <w:rsid w:val="00EB67AF"/>
  </w:style>
  <w:style w:type="paragraph" w:customStyle="1" w:styleId="51D0D8D76F074B00B65416643EE118DE">
    <w:name w:val="51D0D8D76F074B00B65416643EE118DE"/>
    <w:rsid w:val="00EB67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B8D778-F923-4EAF-9FB7-C600F5BD0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6115</Words>
  <Characters>34862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Workplace culture and its impact on Google’s efficiency</vt:lpstr>
    </vt:vector>
  </TitlesOfParts>
  <Company/>
  <LinksUpToDate>false</LinksUpToDate>
  <CharactersWithSpaces>40896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Google’s efficiency</dc:title>
  <dc:subject>BMSK-5005, SWAN</dc:subject>
  <dc:creator>Laba Maharjan (1705167)</dc:creator>
  <cp:keywords/>
  <dc:description/>
  <cp:lastModifiedBy>Laba Maharjan (1705167)</cp:lastModifiedBy>
  <cp:revision>23</cp:revision>
  <dcterms:created xsi:type="dcterms:W3CDTF">2019-04-03T12:32:00Z</dcterms:created>
  <dcterms:modified xsi:type="dcterms:W3CDTF">2019-04-04T23:15:00Z</dcterms:modified>
  <cp:category>Leadership and Management</cp:category>
</cp:coreProperties>
</file>