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D7D1D" w14:textId="0CB8F19C" w:rsidR="00794260" w:rsidRDefault="002867A7">
      <w:r>
        <w:rPr>
          <w:noProof/>
        </w:rPr>
        <w:drawing>
          <wp:inline distT="0" distB="0" distL="0" distR="0" wp14:anchorId="2E199F20" wp14:editId="6878FEB5">
            <wp:extent cx="5731510" cy="1656886"/>
            <wp:effectExtent l="0" t="0" r="2540" b="635"/>
            <wp:docPr id="38542287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22872"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656886"/>
                    </a:xfrm>
                    <a:prstGeom prst="rect">
                      <a:avLst/>
                    </a:prstGeom>
                    <a:noFill/>
                  </pic:spPr>
                </pic:pic>
              </a:graphicData>
            </a:graphic>
          </wp:inline>
        </w:drawing>
      </w:r>
    </w:p>
    <w:p w14:paraId="527AD308" w14:textId="77777777" w:rsidR="002867A7" w:rsidRDefault="002867A7" w:rsidP="002867A7">
      <w:pPr>
        <w:tabs>
          <w:tab w:val="left" w:pos="1720"/>
        </w:tabs>
        <w:jc w:val="center"/>
        <w:rPr>
          <w:kern w:val="0"/>
          <w:sz w:val="32"/>
          <w:szCs w:val="32"/>
          <w14:ligatures w14:val="none"/>
        </w:rPr>
      </w:pPr>
    </w:p>
    <w:p w14:paraId="636D6A9B" w14:textId="77777777" w:rsidR="002867A7" w:rsidRDefault="002867A7" w:rsidP="002867A7">
      <w:pPr>
        <w:tabs>
          <w:tab w:val="left" w:pos="1720"/>
        </w:tabs>
        <w:jc w:val="center"/>
        <w:rPr>
          <w:kern w:val="0"/>
          <w:sz w:val="32"/>
          <w:szCs w:val="32"/>
          <w14:ligatures w14:val="none"/>
        </w:rPr>
      </w:pPr>
    </w:p>
    <w:p w14:paraId="54400B9E" w14:textId="4CFEBB8A" w:rsidR="002867A7" w:rsidRPr="002867A7" w:rsidRDefault="002867A7" w:rsidP="002867A7">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 xml:space="preserve">MODULE NAME: </w:t>
      </w:r>
      <w:r w:rsidRPr="002867A7">
        <w:rPr>
          <w:rFonts w:ascii="Arial" w:hAnsi="Arial" w:cs="Arial"/>
          <w:kern w:val="0"/>
          <w:sz w:val="36"/>
          <w:szCs w:val="36"/>
          <w:u w:val="single"/>
          <w14:ligatures w14:val="none"/>
        </w:rPr>
        <w:t xml:space="preserve">THE GLOBAL BUSINESS ENVIRONMENT </w:t>
      </w:r>
    </w:p>
    <w:p w14:paraId="380A9406" w14:textId="43D91EBD" w:rsidR="002867A7" w:rsidRPr="002867A7" w:rsidRDefault="002867A7" w:rsidP="002867A7">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MODULE CODE: LCBB400</w:t>
      </w:r>
      <w:r w:rsidRPr="002867A7">
        <w:rPr>
          <w:rFonts w:ascii="Arial" w:hAnsi="Arial" w:cs="Arial"/>
          <w:kern w:val="0"/>
          <w:sz w:val="36"/>
          <w:szCs w:val="36"/>
          <w:u w:val="single"/>
          <w14:ligatures w14:val="none"/>
        </w:rPr>
        <w:t>5</w:t>
      </w:r>
    </w:p>
    <w:p w14:paraId="5A76FCC6" w14:textId="77777777" w:rsidR="002867A7" w:rsidRPr="002867A7" w:rsidRDefault="002867A7" w:rsidP="002867A7">
      <w:pPr>
        <w:rPr>
          <w:rFonts w:ascii="Arial" w:hAnsi="Arial" w:cs="Arial"/>
        </w:rPr>
      </w:pPr>
    </w:p>
    <w:p w14:paraId="2EE36C72" w14:textId="77777777" w:rsidR="002867A7" w:rsidRPr="002867A7" w:rsidRDefault="002867A7" w:rsidP="002867A7">
      <w:pPr>
        <w:jc w:val="center"/>
        <w:rPr>
          <w:rFonts w:ascii="Arial" w:hAnsi="Arial" w:cs="Arial"/>
        </w:rPr>
      </w:pPr>
    </w:p>
    <w:p w14:paraId="2D4421C2" w14:textId="77777777" w:rsidR="002867A7" w:rsidRPr="002867A7" w:rsidRDefault="002867A7" w:rsidP="002867A7">
      <w:pPr>
        <w:jc w:val="center"/>
        <w:rPr>
          <w:rFonts w:ascii="Arial" w:hAnsi="Arial" w:cs="Arial"/>
        </w:rPr>
      </w:pPr>
    </w:p>
    <w:p w14:paraId="06BBCB67" w14:textId="7BA042E3" w:rsidR="002867A7" w:rsidRPr="002867A7" w:rsidRDefault="002867A7" w:rsidP="002867A7">
      <w:pPr>
        <w:jc w:val="center"/>
        <w:rPr>
          <w:rFonts w:ascii="Arial" w:hAnsi="Arial" w:cs="Arial"/>
          <w:b/>
          <w:bCs/>
          <w:sz w:val="44"/>
          <w:szCs w:val="44"/>
        </w:rPr>
      </w:pPr>
      <w:r w:rsidRPr="002867A7">
        <w:rPr>
          <w:rFonts w:ascii="Arial" w:hAnsi="Arial" w:cs="Arial"/>
          <w:b/>
          <w:bCs/>
          <w:sz w:val="44"/>
          <w:szCs w:val="44"/>
        </w:rPr>
        <w:t xml:space="preserve">TOPIC: BUSINESS ENVIRONMENT ANALYSIS </w:t>
      </w:r>
    </w:p>
    <w:p w14:paraId="13279D04" w14:textId="77777777" w:rsidR="002867A7" w:rsidRPr="002867A7" w:rsidRDefault="002867A7" w:rsidP="002867A7">
      <w:pPr>
        <w:jc w:val="center"/>
        <w:rPr>
          <w:rFonts w:ascii="Arial" w:hAnsi="Arial" w:cs="Arial"/>
        </w:rPr>
      </w:pPr>
    </w:p>
    <w:p w14:paraId="3D1ED3E7" w14:textId="77777777" w:rsidR="002867A7" w:rsidRPr="002867A7" w:rsidRDefault="002867A7" w:rsidP="002867A7">
      <w:pPr>
        <w:jc w:val="center"/>
        <w:rPr>
          <w:rFonts w:ascii="Arial" w:hAnsi="Arial" w:cs="Arial"/>
        </w:rPr>
      </w:pPr>
    </w:p>
    <w:p w14:paraId="4585CF19" w14:textId="77777777" w:rsidR="002867A7" w:rsidRPr="002867A7" w:rsidRDefault="002867A7" w:rsidP="002867A7">
      <w:pPr>
        <w:jc w:val="center"/>
        <w:rPr>
          <w:rFonts w:ascii="Arial" w:hAnsi="Arial" w:cs="Arial"/>
        </w:rPr>
      </w:pPr>
    </w:p>
    <w:p w14:paraId="31DB7882" w14:textId="77777777" w:rsidR="002867A7" w:rsidRPr="002867A7" w:rsidRDefault="002867A7" w:rsidP="002867A7">
      <w:pPr>
        <w:jc w:val="center"/>
        <w:rPr>
          <w:rFonts w:ascii="Arial" w:hAnsi="Arial" w:cs="Arial"/>
        </w:rPr>
      </w:pPr>
    </w:p>
    <w:p w14:paraId="2944C69B" w14:textId="7B176CA3" w:rsidR="002867A7" w:rsidRPr="002867A7" w:rsidRDefault="002867A7" w:rsidP="002867A7">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STUDENT NAME: LYUBOMIR MIHAYLOV</w:t>
      </w:r>
    </w:p>
    <w:p w14:paraId="4E83E620" w14:textId="77777777" w:rsidR="002867A7" w:rsidRPr="002867A7" w:rsidRDefault="002867A7" w:rsidP="002867A7">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STUDENT NUMBER: 2029614</w:t>
      </w:r>
    </w:p>
    <w:p w14:paraId="33F2BFCE" w14:textId="77777777" w:rsidR="002867A7" w:rsidRPr="002867A7" w:rsidRDefault="002867A7" w:rsidP="002867A7">
      <w:pPr>
        <w:jc w:val="center"/>
        <w:rPr>
          <w:rFonts w:ascii="Arial" w:hAnsi="Arial" w:cs="Arial"/>
        </w:rPr>
      </w:pPr>
    </w:p>
    <w:p w14:paraId="0FBCB5B8" w14:textId="77777777" w:rsidR="002867A7" w:rsidRPr="002867A7" w:rsidRDefault="002867A7" w:rsidP="002867A7">
      <w:pPr>
        <w:jc w:val="center"/>
        <w:rPr>
          <w:rFonts w:ascii="Arial" w:hAnsi="Arial" w:cs="Arial"/>
        </w:rPr>
      </w:pPr>
    </w:p>
    <w:p w14:paraId="54813F89" w14:textId="77777777" w:rsidR="002867A7" w:rsidRPr="002867A7" w:rsidRDefault="002867A7" w:rsidP="002867A7">
      <w:pPr>
        <w:jc w:val="center"/>
        <w:rPr>
          <w:rFonts w:ascii="Arial" w:hAnsi="Arial" w:cs="Arial"/>
        </w:rPr>
      </w:pPr>
    </w:p>
    <w:p w14:paraId="07877349" w14:textId="5E2D295F" w:rsidR="002867A7" w:rsidRPr="002867A7" w:rsidRDefault="002867A7" w:rsidP="002867A7">
      <w:pPr>
        <w:tabs>
          <w:tab w:val="left" w:pos="1720"/>
        </w:tabs>
        <w:jc w:val="center"/>
        <w:rPr>
          <w:rFonts w:ascii="Arial" w:hAnsi="Arial" w:cs="Arial"/>
          <w:b/>
          <w:bCs/>
          <w:kern w:val="0"/>
          <w:sz w:val="32"/>
          <w:szCs w:val="32"/>
          <w14:ligatures w14:val="none"/>
        </w:rPr>
      </w:pPr>
      <w:r w:rsidRPr="002867A7">
        <w:rPr>
          <w:rFonts w:ascii="Arial" w:hAnsi="Arial" w:cs="Arial"/>
          <w:b/>
          <w:bCs/>
          <w:kern w:val="0"/>
          <w:sz w:val="32"/>
          <w:szCs w:val="32"/>
          <w14:ligatures w14:val="none"/>
        </w:rPr>
        <w:t xml:space="preserve">LECTURER NAME: </w:t>
      </w:r>
      <w:r w:rsidR="00B80CB9">
        <w:rPr>
          <w:rFonts w:ascii="Arial" w:hAnsi="Arial" w:cs="Arial"/>
          <w:b/>
          <w:bCs/>
          <w:kern w:val="0"/>
          <w:sz w:val="32"/>
          <w:szCs w:val="32"/>
          <w14:ligatures w14:val="none"/>
        </w:rPr>
        <w:t xml:space="preserve">HOSSEIN SHOKRI </w:t>
      </w:r>
    </w:p>
    <w:p w14:paraId="2DE36431" w14:textId="0B9115C2" w:rsidR="002867A7" w:rsidRPr="002867A7" w:rsidRDefault="002867A7" w:rsidP="002867A7">
      <w:pPr>
        <w:jc w:val="center"/>
        <w:rPr>
          <w:rFonts w:ascii="Arial" w:hAnsi="Arial" w:cs="Arial"/>
          <w:b/>
          <w:bCs/>
          <w:kern w:val="0"/>
          <w:sz w:val="32"/>
          <w:szCs w:val="32"/>
          <w14:ligatures w14:val="none"/>
        </w:rPr>
      </w:pPr>
      <w:r w:rsidRPr="002867A7">
        <w:rPr>
          <w:rFonts w:ascii="Arial" w:hAnsi="Arial" w:cs="Arial"/>
          <w:b/>
          <w:bCs/>
          <w:kern w:val="0"/>
          <w:sz w:val="32"/>
          <w:szCs w:val="32"/>
          <w14:ligatures w14:val="none"/>
        </w:rPr>
        <w:t>DATE: 0</w:t>
      </w:r>
      <w:r w:rsidRPr="002867A7">
        <w:rPr>
          <w:rFonts w:ascii="Arial" w:hAnsi="Arial" w:cs="Arial"/>
          <w:b/>
          <w:bCs/>
          <w:kern w:val="0"/>
          <w:sz w:val="32"/>
          <w:szCs w:val="32"/>
          <w14:ligatures w14:val="none"/>
        </w:rPr>
        <w:t>7</w:t>
      </w:r>
      <w:r w:rsidRPr="002867A7">
        <w:rPr>
          <w:rFonts w:ascii="Arial" w:hAnsi="Arial" w:cs="Arial"/>
          <w:b/>
          <w:bCs/>
          <w:kern w:val="0"/>
          <w:sz w:val="32"/>
          <w:szCs w:val="32"/>
          <w14:ligatures w14:val="none"/>
        </w:rPr>
        <w:t>/0</w:t>
      </w:r>
      <w:r w:rsidRPr="002867A7">
        <w:rPr>
          <w:rFonts w:ascii="Arial" w:hAnsi="Arial" w:cs="Arial"/>
          <w:b/>
          <w:bCs/>
          <w:kern w:val="0"/>
          <w:sz w:val="32"/>
          <w:szCs w:val="32"/>
          <w14:ligatures w14:val="none"/>
        </w:rPr>
        <w:t>5</w:t>
      </w:r>
      <w:r w:rsidRPr="002867A7">
        <w:rPr>
          <w:rFonts w:ascii="Arial" w:hAnsi="Arial" w:cs="Arial"/>
          <w:b/>
          <w:bCs/>
          <w:kern w:val="0"/>
          <w:sz w:val="32"/>
          <w:szCs w:val="32"/>
          <w14:ligatures w14:val="none"/>
        </w:rPr>
        <w:t>/2023</w:t>
      </w:r>
    </w:p>
    <w:p w14:paraId="12838855" w14:textId="77777777" w:rsidR="002867A7" w:rsidRDefault="002867A7" w:rsidP="002867A7">
      <w:pPr>
        <w:jc w:val="center"/>
        <w:rPr>
          <w:b/>
          <w:bCs/>
          <w:kern w:val="0"/>
          <w:sz w:val="32"/>
          <w:szCs w:val="32"/>
          <w14:ligatures w14:val="none"/>
        </w:rPr>
      </w:pPr>
    </w:p>
    <w:p w14:paraId="578062E7" w14:textId="085803DB" w:rsidR="002867A7" w:rsidRDefault="002867A7" w:rsidP="002867A7">
      <w:pPr>
        <w:spacing w:after="120"/>
        <w:ind w:left="850" w:right="850"/>
        <w:jc w:val="center"/>
        <w:rPr>
          <w:rFonts w:ascii="Arial" w:hAnsi="Arial" w:cs="Arial"/>
          <w:b/>
          <w:bCs/>
          <w:kern w:val="0"/>
          <w:sz w:val="36"/>
          <w:szCs w:val="36"/>
          <w14:ligatures w14:val="none"/>
        </w:rPr>
      </w:pPr>
      <w:r w:rsidRPr="002867A7">
        <w:rPr>
          <w:rFonts w:ascii="Arial" w:hAnsi="Arial" w:cs="Arial"/>
          <w:b/>
          <w:bCs/>
          <w:kern w:val="0"/>
          <w:sz w:val="36"/>
          <w:szCs w:val="36"/>
          <w14:ligatures w14:val="none"/>
        </w:rPr>
        <w:lastRenderedPageBreak/>
        <w:t xml:space="preserve">TABLE OF CONTEST: </w:t>
      </w:r>
    </w:p>
    <w:p w14:paraId="4B2AF1FF" w14:textId="77777777" w:rsidR="00B360CC" w:rsidRDefault="00B360CC" w:rsidP="002867A7">
      <w:pPr>
        <w:spacing w:after="120"/>
        <w:ind w:left="850" w:right="850"/>
        <w:jc w:val="center"/>
        <w:rPr>
          <w:rFonts w:ascii="Arial" w:hAnsi="Arial" w:cs="Arial"/>
          <w:b/>
          <w:bCs/>
          <w:kern w:val="0"/>
          <w:sz w:val="36"/>
          <w:szCs w:val="36"/>
          <w14:ligatures w14:val="none"/>
        </w:rPr>
      </w:pPr>
    </w:p>
    <w:p w14:paraId="19E3B528" w14:textId="77777777" w:rsidR="00B360CC" w:rsidRPr="002867A7" w:rsidRDefault="00B360CC" w:rsidP="002867A7">
      <w:pPr>
        <w:spacing w:after="120"/>
        <w:ind w:left="850" w:right="850"/>
        <w:jc w:val="center"/>
        <w:rPr>
          <w:rFonts w:ascii="Arial" w:hAnsi="Arial" w:cs="Arial"/>
          <w:b/>
          <w:bCs/>
          <w:kern w:val="0"/>
          <w:sz w:val="36"/>
          <w:szCs w:val="36"/>
          <w14:ligatures w14:val="none"/>
        </w:rPr>
      </w:pPr>
    </w:p>
    <w:p w14:paraId="0375769D" w14:textId="77777777" w:rsidR="002867A7" w:rsidRDefault="002867A7" w:rsidP="002867A7">
      <w:pPr>
        <w:spacing w:after="120"/>
        <w:ind w:left="850" w:right="850"/>
        <w:jc w:val="center"/>
        <w:rPr>
          <w:rFonts w:ascii="Arial" w:hAnsi="Arial" w:cs="Arial"/>
          <w:kern w:val="0"/>
          <w14:ligatures w14:val="none"/>
        </w:rPr>
      </w:pPr>
    </w:p>
    <w:p w14:paraId="5200A277" w14:textId="35CDA68D" w:rsidR="002867A7" w:rsidRDefault="002867A7" w:rsidP="002867A7">
      <w:pPr>
        <w:pStyle w:val="ListParagraph"/>
        <w:numPr>
          <w:ilvl w:val="0"/>
          <w:numId w:val="1"/>
        </w:numPr>
        <w:spacing w:after="120"/>
        <w:ind w:right="850"/>
        <w:rPr>
          <w:rFonts w:ascii="Arial" w:hAnsi="Arial" w:cs="Arial"/>
          <w:kern w:val="0"/>
          <w:sz w:val="28"/>
          <w:szCs w:val="28"/>
          <w14:ligatures w14:val="none"/>
        </w:rPr>
      </w:pPr>
      <w:r w:rsidRPr="000B13FC">
        <w:rPr>
          <w:rFonts w:ascii="Arial" w:hAnsi="Arial" w:cs="Arial"/>
          <w:kern w:val="0"/>
          <w:sz w:val="28"/>
          <w:szCs w:val="28"/>
          <w14:ligatures w14:val="none"/>
        </w:rPr>
        <w:t>INTRODUCTION………………………………………….3</w:t>
      </w:r>
    </w:p>
    <w:p w14:paraId="77F7FBB9" w14:textId="77777777" w:rsidR="000B13FC" w:rsidRPr="000B13FC" w:rsidRDefault="000B13FC" w:rsidP="000B13FC">
      <w:pPr>
        <w:pStyle w:val="ListParagraph"/>
        <w:spacing w:after="120"/>
        <w:ind w:left="1210" w:right="850"/>
        <w:rPr>
          <w:rFonts w:ascii="Arial" w:hAnsi="Arial" w:cs="Arial"/>
          <w:kern w:val="0"/>
          <w:sz w:val="28"/>
          <w:szCs w:val="28"/>
          <w14:ligatures w14:val="none"/>
        </w:rPr>
      </w:pPr>
    </w:p>
    <w:p w14:paraId="6D3B5941" w14:textId="77777777" w:rsidR="002867A7" w:rsidRPr="000B13FC" w:rsidRDefault="002867A7" w:rsidP="002867A7">
      <w:pPr>
        <w:spacing w:after="120"/>
        <w:ind w:left="850" w:right="850"/>
        <w:rPr>
          <w:rFonts w:ascii="Arial" w:hAnsi="Arial" w:cs="Arial"/>
          <w:kern w:val="0"/>
          <w:sz w:val="28"/>
          <w:szCs w:val="28"/>
          <w14:ligatures w14:val="none"/>
        </w:rPr>
      </w:pPr>
    </w:p>
    <w:p w14:paraId="139CB85D" w14:textId="77777777" w:rsidR="002867A7" w:rsidRPr="000B13FC" w:rsidRDefault="002867A7" w:rsidP="002867A7">
      <w:pPr>
        <w:spacing w:after="120"/>
        <w:ind w:left="850" w:right="850"/>
        <w:rPr>
          <w:rFonts w:ascii="Arial" w:hAnsi="Arial" w:cs="Arial"/>
          <w:kern w:val="0"/>
          <w:sz w:val="28"/>
          <w:szCs w:val="28"/>
          <w14:ligatures w14:val="none"/>
        </w:rPr>
      </w:pPr>
    </w:p>
    <w:p w14:paraId="6AD21C2E" w14:textId="501F7A7A" w:rsidR="002867A7" w:rsidRDefault="002867A7" w:rsidP="002867A7">
      <w:pPr>
        <w:pStyle w:val="ListParagraph"/>
        <w:numPr>
          <w:ilvl w:val="0"/>
          <w:numId w:val="1"/>
        </w:numPr>
        <w:spacing w:after="120"/>
        <w:ind w:right="850"/>
        <w:rPr>
          <w:rFonts w:ascii="Arial" w:hAnsi="Arial" w:cs="Arial"/>
          <w:kern w:val="0"/>
          <w:sz w:val="28"/>
          <w:szCs w:val="28"/>
          <w14:ligatures w14:val="none"/>
        </w:rPr>
      </w:pPr>
      <w:r w:rsidRPr="000B13FC">
        <w:rPr>
          <w:rFonts w:ascii="Arial" w:hAnsi="Arial" w:cs="Arial"/>
          <w:kern w:val="0"/>
          <w:sz w:val="28"/>
          <w:szCs w:val="28"/>
          <w14:ligatures w14:val="none"/>
        </w:rPr>
        <w:t xml:space="preserve">INTRODUCTION TO </w:t>
      </w:r>
      <w:r w:rsidR="00FA0388" w:rsidRPr="000B13FC">
        <w:rPr>
          <w:rFonts w:ascii="Arial" w:hAnsi="Arial" w:cs="Arial"/>
          <w:kern w:val="0"/>
          <w:sz w:val="28"/>
          <w:szCs w:val="28"/>
          <w14:ligatures w14:val="none"/>
        </w:rPr>
        <w:t>INDIA…………………….</w:t>
      </w:r>
      <w:r w:rsidRPr="000B13FC">
        <w:rPr>
          <w:rFonts w:ascii="Arial" w:hAnsi="Arial" w:cs="Arial"/>
          <w:kern w:val="0"/>
          <w:sz w:val="28"/>
          <w:szCs w:val="28"/>
          <w14:ligatures w14:val="none"/>
        </w:rPr>
        <w:t>……….</w:t>
      </w:r>
      <w:r w:rsidR="00B360CC" w:rsidRPr="000B13FC">
        <w:rPr>
          <w:rFonts w:ascii="Arial" w:hAnsi="Arial" w:cs="Arial"/>
          <w:kern w:val="0"/>
          <w:sz w:val="28"/>
          <w:szCs w:val="28"/>
          <w14:ligatures w14:val="none"/>
        </w:rPr>
        <w:t>3</w:t>
      </w:r>
    </w:p>
    <w:p w14:paraId="0BBAA000" w14:textId="77777777" w:rsidR="000B13FC" w:rsidRPr="000B13FC" w:rsidRDefault="000B13FC" w:rsidP="000B13FC">
      <w:pPr>
        <w:pStyle w:val="ListParagraph"/>
        <w:spacing w:after="120"/>
        <w:ind w:left="1210" w:right="850"/>
        <w:rPr>
          <w:rFonts w:ascii="Arial" w:hAnsi="Arial" w:cs="Arial"/>
          <w:kern w:val="0"/>
          <w:sz w:val="28"/>
          <w:szCs w:val="28"/>
          <w14:ligatures w14:val="none"/>
        </w:rPr>
      </w:pPr>
    </w:p>
    <w:p w14:paraId="3CB94E12" w14:textId="77777777" w:rsidR="002867A7" w:rsidRPr="000B13FC" w:rsidRDefault="002867A7" w:rsidP="002867A7">
      <w:pPr>
        <w:pStyle w:val="ListParagraph"/>
        <w:spacing w:after="120"/>
        <w:ind w:left="1210" w:right="850"/>
        <w:rPr>
          <w:rFonts w:ascii="Arial" w:hAnsi="Arial" w:cs="Arial"/>
          <w:kern w:val="0"/>
          <w:sz w:val="28"/>
          <w:szCs w:val="28"/>
          <w14:ligatures w14:val="none"/>
        </w:rPr>
      </w:pPr>
    </w:p>
    <w:p w14:paraId="5E667397" w14:textId="77777777" w:rsidR="002867A7" w:rsidRPr="000B13FC" w:rsidRDefault="002867A7" w:rsidP="002867A7">
      <w:pPr>
        <w:pStyle w:val="ListParagraph"/>
        <w:rPr>
          <w:rFonts w:ascii="Arial" w:hAnsi="Arial" w:cs="Arial"/>
          <w:kern w:val="0"/>
          <w:sz w:val="28"/>
          <w:szCs w:val="28"/>
          <w14:ligatures w14:val="none"/>
        </w:rPr>
      </w:pPr>
    </w:p>
    <w:p w14:paraId="000BC3E2" w14:textId="77777777" w:rsidR="002867A7" w:rsidRPr="000B13FC" w:rsidRDefault="002867A7" w:rsidP="002867A7">
      <w:pPr>
        <w:pStyle w:val="ListParagraph"/>
        <w:spacing w:after="120"/>
        <w:ind w:left="1210" w:right="850"/>
        <w:rPr>
          <w:rFonts w:ascii="Arial" w:hAnsi="Arial" w:cs="Arial"/>
          <w:kern w:val="0"/>
          <w:sz w:val="28"/>
          <w:szCs w:val="28"/>
          <w14:ligatures w14:val="none"/>
        </w:rPr>
      </w:pPr>
    </w:p>
    <w:p w14:paraId="75C1C1A5" w14:textId="24FB26ED" w:rsidR="002867A7" w:rsidRPr="000B13FC" w:rsidRDefault="00B360CC" w:rsidP="002867A7">
      <w:pPr>
        <w:pStyle w:val="ListParagraph"/>
        <w:numPr>
          <w:ilvl w:val="0"/>
          <w:numId w:val="1"/>
        </w:numPr>
        <w:spacing w:after="120"/>
        <w:ind w:right="850"/>
        <w:rPr>
          <w:rFonts w:ascii="Arial" w:hAnsi="Arial" w:cs="Arial"/>
          <w:kern w:val="0"/>
          <w:sz w:val="28"/>
          <w:szCs w:val="28"/>
          <w14:ligatures w14:val="none"/>
        </w:rPr>
      </w:pPr>
      <w:r w:rsidRPr="000B13FC">
        <w:rPr>
          <w:rFonts w:ascii="Arial" w:hAnsi="Arial" w:cs="Arial"/>
          <w:kern w:val="0"/>
          <w:sz w:val="28"/>
          <w:szCs w:val="28"/>
          <w14:ligatures w14:val="none"/>
        </w:rPr>
        <w:t>PESTEL ANALYSIS</w:t>
      </w:r>
      <w:r w:rsidR="002867A7" w:rsidRPr="000B13FC">
        <w:rPr>
          <w:rFonts w:ascii="Arial" w:hAnsi="Arial" w:cs="Arial"/>
          <w:kern w:val="0"/>
          <w:sz w:val="28"/>
          <w:szCs w:val="28"/>
          <w14:ligatures w14:val="none"/>
        </w:rPr>
        <w:t>………………………………</w:t>
      </w:r>
      <w:r w:rsidRPr="000B13FC">
        <w:rPr>
          <w:rFonts w:ascii="Arial" w:hAnsi="Arial" w:cs="Arial"/>
          <w:kern w:val="0"/>
          <w:sz w:val="28"/>
          <w:szCs w:val="28"/>
          <w14:ligatures w14:val="none"/>
        </w:rPr>
        <w:t>…</w:t>
      </w:r>
      <w:r w:rsidR="000B13FC">
        <w:rPr>
          <w:rFonts w:ascii="Arial" w:hAnsi="Arial" w:cs="Arial"/>
          <w:kern w:val="0"/>
          <w:sz w:val="28"/>
          <w:szCs w:val="28"/>
          <w14:ligatures w14:val="none"/>
        </w:rPr>
        <w:t>..</w:t>
      </w:r>
      <w:r w:rsidRPr="000B13FC">
        <w:rPr>
          <w:rFonts w:ascii="Arial" w:hAnsi="Arial" w:cs="Arial"/>
          <w:kern w:val="0"/>
          <w:sz w:val="28"/>
          <w:szCs w:val="28"/>
          <w14:ligatures w14:val="none"/>
        </w:rPr>
        <w:t>.</w:t>
      </w:r>
      <w:r w:rsidR="002867A7" w:rsidRPr="000B13FC">
        <w:rPr>
          <w:rFonts w:ascii="Arial" w:hAnsi="Arial" w:cs="Arial"/>
          <w:kern w:val="0"/>
          <w:sz w:val="28"/>
          <w:szCs w:val="28"/>
          <w14:ligatures w14:val="none"/>
        </w:rPr>
        <w:t>.</w:t>
      </w:r>
      <w:r w:rsidR="00141A3A" w:rsidRPr="000B13FC">
        <w:rPr>
          <w:rFonts w:ascii="Arial" w:hAnsi="Arial" w:cs="Arial"/>
          <w:kern w:val="0"/>
          <w:sz w:val="28"/>
          <w:szCs w:val="28"/>
          <w14:ligatures w14:val="none"/>
        </w:rPr>
        <w:t>..</w:t>
      </w:r>
      <w:r w:rsidR="008D44B2" w:rsidRPr="000B13FC">
        <w:rPr>
          <w:rFonts w:ascii="Arial" w:hAnsi="Arial" w:cs="Arial"/>
          <w:kern w:val="0"/>
          <w:sz w:val="28"/>
          <w:szCs w:val="28"/>
          <w14:ligatures w14:val="none"/>
        </w:rPr>
        <w:t>4</w:t>
      </w:r>
      <w:r w:rsidR="002867A7" w:rsidRPr="000B13FC">
        <w:rPr>
          <w:rFonts w:ascii="Arial" w:hAnsi="Arial" w:cs="Arial"/>
          <w:kern w:val="0"/>
          <w:sz w:val="28"/>
          <w:szCs w:val="28"/>
          <w14:ligatures w14:val="none"/>
        </w:rPr>
        <w:t xml:space="preserve"> </w:t>
      </w:r>
    </w:p>
    <w:p w14:paraId="69A976EC" w14:textId="77777777" w:rsidR="002867A7" w:rsidRDefault="002867A7" w:rsidP="002867A7">
      <w:pPr>
        <w:pStyle w:val="ListParagraph"/>
        <w:spacing w:after="120"/>
        <w:ind w:left="1210" w:right="850"/>
        <w:rPr>
          <w:rFonts w:ascii="Arial" w:hAnsi="Arial" w:cs="Arial"/>
          <w:kern w:val="0"/>
          <w:sz w:val="28"/>
          <w:szCs w:val="28"/>
          <w14:ligatures w14:val="none"/>
        </w:rPr>
      </w:pPr>
    </w:p>
    <w:p w14:paraId="307CAF68" w14:textId="77777777" w:rsidR="000B13FC" w:rsidRPr="000B13FC" w:rsidRDefault="000B13FC" w:rsidP="002867A7">
      <w:pPr>
        <w:pStyle w:val="ListParagraph"/>
        <w:spacing w:after="120"/>
        <w:ind w:left="1210" w:right="850"/>
        <w:rPr>
          <w:rFonts w:ascii="Arial" w:hAnsi="Arial" w:cs="Arial"/>
          <w:kern w:val="0"/>
          <w:sz w:val="28"/>
          <w:szCs w:val="28"/>
          <w14:ligatures w14:val="none"/>
        </w:rPr>
      </w:pPr>
    </w:p>
    <w:p w14:paraId="43504A37" w14:textId="77777777" w:rsidR="002867A7" w:rsidRPr="000B13FC" w:rsidRDefault="002867A7" w:rsidP="002867A7">
      <w:pPr>
        <w:spacing w:after="120"/>
        <w:ind w:right="850"/>
        <w:rPr>
          <w:rFonts w:ascii="Arial" w:hAnsi="Arial" w:cs="Arial"/>
          <w:kern w:val="0"/>
          <w:sz w:val="28"/>
          <w:szCs w:val="28"/>
          <w14:ligatures w14:val="none"/>
        </w:rPr>
      </w:pPr>
    </w:p>
    <w:p w14:paraId="304B0B25" w14:textId="1CE1757C" w:rsidR="002867A7" w:rsidRPr="000B13FC" w:rsidRDefault="00B360CC" w:rsidP="002867A7">
      <w:pPr>
        <w:pStyle w:val="ListParagraph"/>
        <w:numPr>
          <w:ilvl w:val="0"/>
          <w:numId w:val="1"/>
        </w:numPr>
        <w:spacing w:after="120"/>
        <w:ind w:right="850"/>
        <w:rPr>
          <w:rFonts w:ascii="Arial" w:hAnsi="Arial" w:cs="Arial"/>
          <w:kern w:val="0"/>
          <w:sz w:val="28"/>
          <w:szCs w:val="28"/>
          <w14:ligatures w14:val="none"/>
        </w:rPr>
      </w:pPr>
      <w:r w:rsidRPr="000B13FC">
        <w:rPr>
          <w:rFonts w:ascii="Arial" w:hAnsi="Arial" w:cs="Arial"/>
          <w:kern w:val="0"/>
          <w:sz w:val="28"/>
          <w:szCs w:val="28"/>
          <w14:ligatures w14:val="none"/>
        </w:rPr>
        <w:t>CHALLENGES AND OPPORTUNITIES</w:t>
      </w:r>
      <w:r w:rsidR="002867A7" w:rsidRPr="000B13FC">
        <w:rPr>
          <w:rFonts w:ascii="Arial" w:hAnsi="Arial" w:cs="Arial"/>
          <w:kern w:val="0"/>
          <w:sz w:val="28"/>
          <w:szCs w:val="28"/>
          <w14:ligatures w14:val="none"/>
        </w:rPr>
        <w:t>……………...</w:t>
      </w:r>
      <w:r w:rsidR="000B13FC">
        <w:rPr>
          <w:rFonts w:ascii="Arial" w:hAnsi="Arial" w:cs="Arial"/>
          <w:kern w:val="0"/>
          <w:sz w:val="28"/>
          <w:szCs w:val="28"/>
          <w14:ligatures w14:val="none"/>
        </w:rPr>
        <w:t>.</w:t>
      </w:r>
      <w:r w:rsidR="002867A7" w:rsidRPr="000B13FC">
        <w:rPr>
          <w:rFonts w:ascii="Arial" w:hAnsi="Arial" w:cs="Arial"/>
          <w:kern w:val="0"/>
          <w:sz w:val="28"/>
          <w:szCs w:val="28"/>
          <w14:ligatures w14:val="none"/>
        </w:rPr>
        <w:t>6</w:t>
      </w:r>
    </w:p>
    <w:p w14:paraId="3FDA660C" w14:textId="77777777" w:rsidR="002867A7" w:rsidRPr="000B13FC" w:rsidRDefault="002867A7" w:rsidP="002867A7">
      <w:pPr>
        <w:pStyle w:val="ListParagraph"/>
        <w:rPr>
          <w:rFonts w:ascii="Arial" w:hAnsi="Arial" w:cs="Arial"/>
          <w:kern w:val="0"/>
          <w:sz w:val="28"/>
          <w:szCs w:val="28"/>
          <w14:ligatures w14:val="none"/>
        </w:rPr>
      </w:pPr>
    </w:p>
    <w:p w14:paraId="03C6BBA6" w14:textId="77777777" w:rsidR="002867A7" w:rsidRPr="000B13FC" w:rsidRDefault="002867A7" w:rsidP="002867A7">
      <w:pPr>
        <w:pStyle w:val="ListParagraph"/>
        <w:rPr>
          <w:rFonts w:ascii="Arial" w:hAnsi="Arial" w:cs="Arial"/>
          <w:kern w:val="0"/>
          <w:sz w:val="28"/>
          <w:szCs w:val="28"/>
          <w14:ligatures w14:val="none"/>
        </w:rPr>
      </w:pPr>
    </w:p>
    <w:p w14:paraId="36DAD268" w14:textId="77777777" w:rsidR="002867A7" w:rsidRPr="000B13FC" w:rsidRDefault="002867A7" w:rsidP="002867A7">
      <w:pPr>
        <w:spacing w:after="120"/>
        <w:ind w:right="850"/>
        <w:rPr>
          <w:rFonts w:ascii="Arial" w:hAnsi="Arial" w:cs="Arial"/>
          <w:kern w:val="0"/>
          <w:sz w:val="28"/>
          <w:szCs w:val="28"/>
          <w14:ligatures w14:val="none"/>
        </w:rPr>
      </w:pPr>
    </w:p>
    <w:p w14:paraId="502C3735" w14:textId="2E5AC8A8" w:rsidR="002867A7" w:rsidRPr="000B13FC" w:rsidRDefault="002867A7" w:rsidP="002867A7">
      <w:pPr>
        <w:pStyle w:val="ListParagraph"/>
        <w:numPr>
          <w:ilvl w:val="0"/>
          <w:numId w:val="1"/>
        </w:numPr>
        <w:spacing w:after="120"/>
        <w:ind w:right="850"/>
        <w:rPr>
          <w:rFonts w:ascii="Arial" w:hAnsi="Arial" w:cs="Arial"/>
          <w:kern w:val="0"/>
          <w:sz w:val="28"/>
          <w:szCs w:val="28"/>
          <w14:ligatures w14:val="none"/>
        </w:rPr>
      </w:pPr>
      <w:r w:rsidRPr="000B13FC">
        <w:rPr>
          <w:rFonts w:ascii="Arial" w:hAnsi="Arial" w:cs="Arial"/>
          <w:kern w:val="0"/>
          <w:sz w:val="28"/>
          <w:szCs w:val="28"/>
          <w14:ligatures w14:val="none"/>
        </w:rPr>
        <w:t>CONCLUSION…………………………………………...</w:t>
      </w:r>
      <w:r w:rsidR="000B13FC">
        <w:rPr>
          <w:rFonts w:ascii="Arial" w:hAnsi="Arial" w:cs="Arial"/>
          <w:kern w:val="0"/>
          <w:sz w:val="28"/>
          <w:szCs w:val="28"/>
          <w14:ligatures w14:val="none"/>
        </w:rPr>
        <w:t>.7</w:t>
      </w:r>
    </w:p>
    <w:p w14:paraId="6347C358" w14:textId="77777777" w:rsidR="002867A7" w:rsidRPr="000B13FC" w:rsidRDefault="002867A7" w:rsidP="002867A7">
      <w:pPr>
        <w:pStyle w:val="ListParagraph"/>
        <w:spacing w:after="120"/>
        <w:ind w:left="1210" w:right="850"/>
        <w:rPr>
          <w:rFonts w:ascii="Arial" w:hAnsi="Arial" w:cs="Arial"/>
          <w:kern w:val="0"/>
          <w:sz w:val="28"/>
          <w:szCs w:val="28"/>
          <w14:ligatures w14:val="none"/>
        </w:rPr>
      </w:pPr>
    </w:p>
    <w:p w14:paraId="66EF41C9" w14:textId="77777777" w:rsidR="002867A7" w:rsidRDefault="002867A7" w:rsidP="002867A7">
      <w:pPr>
        <w:spacing w:after="120"/>
        <w:ind w:right="850"/>
        <w:rPr>
          <w:rFonts w:ascii="Arial" w:hAnsi="Arial" w:cs="Arial"/>
          <w:kern w:val="0"/>
          <w:sz w:val="28"/>
          <w:szCs w:val="28"/>
          <w14:ligatures w14:val="none"/>
        </w:rPr>
      </w:pPr>
    </w:p>
    <w:p w14:paraId="5979488F" w14:textId="77777777" w:rsidR="000B13FC" w:rsidRPr="000B13FC" w:rsidRDefault="000B13FC" w:rsidP="002867A7">
      <w:pPr>
        <w:spacing w:after="120"/>
        <w:ind w:right="850"/>
        <w:rPr>
          <w:rFonts w:ascii="Arial" w:hAnsi="Arial" w:cs="Arial"/>
          <w:kern w:val="0"/>
          <w:sz w:val="28"/>
          <w:szCs w:val="28"/>
          <w14:ligatures w14:val="none"/>
        </w:rPr>
      </w:pPr>
    </w:p>
    <w:p w14:paraId="54D56614" w14:textId="0D2841DA" w:rsidR="002867A7" w:rsidRPr="000B13FC" w:rsidRDefault="002867A7" w:rsidP="002867A7">
      <w:pPr>
        <w:pStyle w:val="ListParagraph"/>
        <w:numPr>
          <w:ilvl w:val="0"/>
          <w:numId w:val="1"/>
        </w:numPr>
        <w:spacing w:after="120"/>
        <w:ind w:right="850"/>
        <w:rPr>
          <w:rFonts w:ascii="Arial" w:hAnsi="Arial" w:cs="Arial"/>
          <w:kern w:val="0"/>
          <w:sz w:val="28"/>
          <w:szCs w:val="28"/>
          <w14:ligatures w14:val="none"/>
        </w:rPr>
      </w:pPr>
      <w:r w:rsidRPr="000B13FC">
        <w:rPr>
          <w:rFonts w:ascii="Arial" w:hAnsi="Arial" w:cs="Arial"/>
          <w:kern w:val="0"/>
          <w:sz w:val="28"/>
          <w:szCs w:val="28"/>
          <w14:ligatures w14:val="none"/>
        </w:rPr>
        <w:t>REFERENCES……………………………</w:t>
      </w:r>
      <w:r w:rsidR="000B13FC">
        <w:rPr>
          <w:rFonts w:ascii="Arial" w:hAnsi="Arial" w:cs="Arial"/>
          <w:kern w:val="0"/>
          <w:sz w:val="28"/>
          <w:szCs w:val="28"/>
          <w14:ligatures w14:val="none"/>
        </w:rPr>
        <w:t>.</w:t>
      </w:r>
      <w:r w:rsidRPr="000B13FC">
        <w:rPr>
          <w:rFonts w:ascii="Arial" w:hAnsi="Arial" w:cs="Arial"/>
          <w:kern w:val="0"/>
          <w:sz w:val="28"/>
          <w:szCs w:val="28"/>
          <w14:ligatures w14:val="none"/>
        </w:rPr>
        <w:t>…………</w:t>
      </w:r>
      <w:r w:rsidR="000B13FC" w:rsidRPr="000B13FC">
        <w:rPr>
          <w:rFonts w:ascii="Arial" w:hAnsi="Arial" w:cs="Arial"/>
          <w:kern w:val="0"/>
          <w:sz w:val="28"/>
          <w:szCs w:val="28"/>
          <w14:ligatures w14:val="none"/>
        </w:rPr>
        <w:t>….</w:t>
      </w:r>
      <w:r w:rsidR="000B13FC">
        <w:rPr>
          <w:rFonts w:ascii="Arial" w:hAnsi="Arial" w:cs="Arial"/>
          <w:kern w:val="0"/>
          <w:sz w:val="28"/>
          <w:szCs w:val="28"/>
          <w14:ligatures w14:val="none"/>
        </w:rPr>
        <w:t>..</w:t>
      </w:r>
      <w:r w:rsidR="00912ED1">
        <w:rPr>
          <w:rFonts w:ascii="Arial" w:hAnsi="Arial" w:cs="Arial"/>
          <w:kern w:val="0"/>
          <w:sz w:val="28"/>
          <w:szCs w:val="28"/>
          <w14:ligatures w14:val="none"/>
        </w:rPr>
        <w:t>9</w:t>
      </w:r>
      <w:r w:rsidRPr="000B13FC">
        <w:rPr>
          <w:rFonts w:ascii="Arial" w:hAnsi="Arial" w:cs="Arial"/>
          <w:kern w:val="0"/>
          <w:sz w:val="28"/>
          <w:szCs w:val="28"/>
          <w14:ligatures w14:val="none"/>
        </w:rPr>
        <w:t xml:space="preserve"> </w:t>
      </w:r>
    </w:p>
    <w:p w14:paraId="20365CCA" w14:textId="77777777" w:rsidR="002867A7" w:rsidRPr="000B13FC" w:rsidRDefault="002867A7" w:rsidP="002867A7">
      <w:pPr>
        <w:rPr>
          <w:rFonts w:ascii="Arial" w:hAnsi="Arial" w:cs="Arial"/>
          <w:sz w:val="28"/>
          <w:szCs w:val="28"/>
        </w:rPr>
      </w:pPr>
    </w:p>
    <w:p w14:paraId="415E0A2B" w14:textId="77777777" w:rsidR="002867A7" w:rsidRPr="000B13FC" w:rsidRDefault="002867A7" w:rsidP="002867A7">
      <w:pPr>
        <w:rPr>
          <w:rFonts w:ascii="Arial" w:hAnsi="Arial" w:cs="Arial"/>
          <w:sz w:val="28"/>
          <w:szCs w:val="28"/>
        </w:rPr>
      </w:pPr>
    </w:p>
    <w:p w14:paraId="31DFB8E6" w14:textId="77777777" w:rsidR="002867A7" w:rsidRPr="000B13FC" w:rsidRDefault="002867A7" w:rsidP="002867A7">
      <w:pPr>
        <w:rPr>
          <w:rFonts w:ascii="Arial" w:hAnsi="Arial" w:cs="Arial"/>
          <w:sz w:val="28"/>
          <w:szCs w:val="28"/>
        </w:rPr>
      </w:pPr>
    </w:p>
    <w:p w14:paraId="3C6D042B" w14:textId="77777777" w:rsidR="00F768D0" w:rsidRDefault="00F768D0" w:rsidP="002867A7">
      <w:pPr>
        <w:rPr>
          <w:rFonts w:ascii="Arial" w:hAnsi="Arial" w:cs="Arial"/>
          <w:sz w:val="24"/>
          <w:szCs w:val="24"/>
        </w:rPr>
      </w:pPr>
    </w:p>
    <w:p w14:paraId="1C535F0E" w14:textId="77777777" w:rsidR="002867A7" w:rsidRDefault="002867A7" w:rsidP="002867A7">
      <w:pPr>
        <w:rPr>
          <w:rFonts w:ascii="Arial" w:hAnsi="Arial" w:cs="Arial"/>
          <w:sz w:val="24"/>
          <w:szCs w:val="24"/>
        </w:rPr>
      </w:pPr>
    </w:p>
    <w:p w14:paraId="517D8AE3" w14:textId="77777777" w:rsidR="002867A7" w:rsidRDefault="002867A7" w:rsidP="002867A7">
      <w:pPr>
        <w:rPr>
          <w:rFonts w:ascii="Arial" w:hAnsi="Arial" w:cs="Arial"/>
          <w:sz w:val="24"/>
          <w:szCs w:val="24"/>
        </w:rPr>
      </w:pPr>
    </w:p>
    <w:p w14:paraId="1166B7EC" w14:textId="0923D17D" w:rsidR="002867A7" w:rsidRPr="009C3053" w:rsidRDefault="002867A7" w:rsidP="002867A7">
      <w:pPr>
        <w:pStyle w:val="ListParagraph"/>
        <w:numPr>
          <w:ilvl w:val="0"/>
          <w:numId w:val="2"/>
        </w:numPr>
        <w:rPr>
          <w:rFonts w:ascii="Arial" w:hAnsi="Arial" w:cs="Arial"/>
          <w:b/>
          <w:bCs/>
        </w:rPr>
      </w:pPr>
      <w:r w:rsidRPr="009C3053">
        <w:rPr>
          <w:rFonts w:ascii="Arial" w:hAnsi="Arial" w:cs="Arial"/>
          <w:b/>
          <w:bCs/>
        </w:rPr>
        <w:lastRenderedPageBreak/>
        <w:t xml:space="preserve">INTRODUCTION </w:t>
      </w:r>
    </w:p>
    <w:p w14:paraId="4BC74B6A" w14:textId="77777777" w:rsidR="002867A7" w:rsidRDefault="002867A7" w:rsidP="002867A7">
      <w:pPr>
        <w:pStyle w:val="ListParagraph"/>
        <w:rPr>
          <w:rFonts w:ascii="Arial" w:hAnsi="Arial" w:cs="Arial"/>
        </w:rPr>
      </w:pPr>
    </w:p>
    <w:p w14:paraId="457F69BA" w14:textId="127A91FF" w:rsidR="009C3053" w:rsidRDefault="00D55094" w:rsidP="00D55094">
      <w:pPr>
        <w:pStyle w:val="ListParagraph"/>
        <w:spacing w:after="120"/>
        <w:ind w:left="680" w:right="680"/>
        <w:jc w:val="both"/>
        <w:rPr>
          <w:rFonts w:ascii="Arial" w:hAnsi="Arial" w:cs="Arial"/>
        </w:rPr>
      </w:pPr>
      <w:r>
        <w:rPr>
          <w:rFonts w:ascii="Arial" w:hAnsi="Arial" w:cs="Arial"/>
        </w:rPr>
        <w:t xml:space="preserve">  Globalization is a mental state in which the entire globe is viewed as a single market, and corporate strategy is based on dynamics of the global business environment. Globalization has filled up the concept of International Business. The exchange of products and services between two partners from different nations is referred by the term international business.</w:t>
      </w:r>
      <w:r w:rsidR="00803FE3">
        <w:rPr>
          <w:rFonts w:ascii="Arial" w:hAnsi="Arial" w:cs="Arial"/>
        </w:rPr>
        <w:t xml:space="preserve"> Also, </w:t>
      </w:r>
      <w:r>
        <w:rPr>
          <w:rFonts w:ascii="Arial" w:hAnsi="Arial" w:cs="Arial"/>
        </w:rPr>
        <w:t xml:space="preserve">International business </w:t>
      </w:r>
      <w:r w:rsidR="00803FE3">
        <w:rPr>
          <w:rFonts w:ascii="Arial" w:hAnsi="Arial" w:cs="Arial"/>
        </w:rPr>
        <w:t>can be understood as those business transactions that involves crossing of national boundaries. That is the process of focusing on the globe’s resources and the organization’s objectives on the global business opportunities and threats in order to buy, produce, exchange, sell products and services globally</w:t>
      </w:r>
      <w:r w:rsidR="00614E0B">
        <w:rPr>
          <w:rFonts w:ascii="Arial" w:hAnsi="Arial" w:cs="Arial"/>
        </w:rPr>
        <w:t xml:space="preserve">. </w:t>
      </w:r>
      <w:r w:rsidR="00494933">
        <w:rPr>
          <w:rFonts w:ascii="Arial" w:hAnsi="Arial" w:cs="Arial"/>
        </w:rPr>
        <w:t xml:space="preserve">Business organisations are now working in a changing environment, facing variety of challenges, which necessitates a compatibility between their capabilities and available capabilities. The change imposed by the environment in techniques, legislation, and political and economic factors that are constantly changing, making the success of these organizations extremely difficult, especially if it is without analysis of internal and external environment. </w:t>
      </w:r>
      <w:r w:rsidR="003F0146">
        <w:rPr>
          <w:rFonts w:ascii="Arial" w:hAnsi="Arial" w:cs="Arial"/>
        </w:rPr>
        <w:t xml:space="preserve">Environmental analysis is based on the examination of the organization’s internal and external environments to determine its strengths and weaknesses, as well as to identify opportunities for investment and threats to the organization’s work in its external environment, with the goal of balancing them. </w:t>
      </w:r>
      <w:r w:rsidR="00D0340C">
        <w:rPr>
          <w:rFonts w:ascii="Arial" w:hAnsi="Arial" w:cs="Arial"/>
        </w:rPr>
        <w:t>Thompson (1997)</w:t>
      </w:r>
      <w:r w:rsidR="003F0146">
        <w:rPr>
          <w:rFonts w:ascii="Arial" w:hAnsi="Arial" w:cs="Arial"/>
        </w:rPr>
        <w:t xml:space="preserve"> stated that the environmental analysis is the organization’s understanding of its internal and external environment, along with determining the best ways to respond to rapid changes and exploit them </w:t>
      </w:r>
      <w:r w:rsidR="00614E0B">
        <w:rPr>
          <w:rFonts w:ascii="Arial" w:hAnsi="Arial" w:cs="Arial"/>
        </w:rPr>
        <w:t>to</w:t>
      </w:r>
      <w:r w:rsidR="003F0146">
        <w:rPr>
          <w:rFonts w:ascii="Arial" w:hAnsi="Arial" w:cs="Arial"/>
        </w:rPr>
        <w:t xml:space="preserve"> achieve the best performance, or it is a planning tool for success in dealing with the changing environment. </w:t>
      </w:r>
      <w:r w:rsidR="00D0340C">
        <w:rPr>
          <w:rFonts w:ascii="Arial" w:hAnsi="Arial" w:cs="Arial"/>
        </w:rPr>
        <w:t xml:space="preserve">It is also an evaluation of the internal and external environment circumstances, whether favourable or unfavourable, by relative strengths and weaknesses, and prospective external threats and opportunities. Wrighte et al. (1998), identified environmental analysis as a comparison and contrast of the environment’s strengths, opportunities, </w:t>
      </w:r>
      <w:r w:rsidR="00141A3A">
        <w:rPr>
          <w:rFonts w:ascii="Arial" w:hAnsi="Arial" w:cs="Arial"/>
        </w:rPr>
        <w:t>weaknesses,</w:t>
      </w:r>
      <w:r w:rsidR="00D0340C">
        <w:rPr>
          <w:rFonts w:ascii="Arial" w:hAnsi="Arial" w:cs="Arial"/>
        </w:rPr>
        <w:t xml:space="preserve"> and threats. </w:t>
      </w:r>
      <w:r w:rsidR="00E27E66">
        <w:rPr>
          <w:rFonts w:ascii="Arial" w:hAnsi="Arial" w:cs="Arial"/>
        </w:rPr>
        <w:t xml:space="preserve">Appropriately developed strategy brings together the organization’s resources and fundamental abilities in order to accomplish its goals and objective satisfactorily. </w:t>
      </w:r>
      <w:r w:rsidR="0073282F">
        <w:rPr>
          <w:rFonts w:ascii="Arial" w:hAnsi="Arial" w:cs="Arial"/>
        </w:rPr>
        <w:t xml:space="preserve">Strategy offers a framework for an organisation to unite, govern its actions, and improve communication among its members (Armstrong, 2003). Strategy is compared with planning or as a management process, </w:t>
      </w:r>
      <w:r w:rsidR="00920699">
        <w:rPr>
          <w:rFonts w:ascii="Arial" w:hAnsi="Arial" w:cs="Arial"/>
        </w:rPr>
        <w:t xml:space="preserve">and the purpose is to analysing, sifting, </w:t>
      </w:r>
      <w:r w:rsidR="00141A3A">
        <w:rPr>
          <w:rFonts w:ascii="Arial" w:hAnsi="Arial" w:cs="Arial"/>
        </w:rPr>
        <w:t>making,</w:t>
      </w:r>
      <w:r w:rsidR="00920699">
        <w:rPr>
          <w:rFonts w:ascii="Arial" w:hAnsi="Arial" w:cs="Arial"/>
        </w:rPr>
        <w:t xml:space="preserve"> and examining forecasts, deciding the best course for the organisation and ability to respond to an environment that is essentially incomprehensive. </w:t>
      </w:r>
    </w:p>
    <w:p w14:paraId="7C5C7A48" w14:textId="77777777" w:rsidR="009C3053" w:rsidRDefault="009C3053" w:rsidP="00D55094">
      <w:pPr>
        <w:pStyle w:val="ListParagraph"/>
        <w:spacing w:after="120"/>
        <w:ind w:left="680" w:right="680"/>
        <w:jc w:val="both"/>
        <w:rPr>
          <w:rFonts w:ascii="Arial" w:hAnsi="Arial" w:cs="Arial"/>
        </w:rPr>
      </w:pPr>
    </w:p>
    <w:p w14:paraId="402FBA38" w14:textId="77777777" w:rsidR="009C3053" w:rsidRDefault="009C3053" w:rsidP="00D55094">
      <w:pPr>
        <w:pStyle w:val="ListParagraph"/>
        <w:spacing w:after="120"/>
        <w:ind w:left="680" w:right="680"/>
        <w:jc w:val="both"/>
        <w:rPr>
          <w:rFonts w:ascii="Arial" w:hAnsi="Arial" w:cs="Arial"/>
        </w:rPr>
      </w:pPr>
    </w:p>
    <w:p w14:paraId="2EBBAE8D" w14:textId="77777777" w:rsidR="009C3053" w:rsidRDefault="009C3053" w:rsidP="009C3053">
      <w:pPr>
        <w:pStyle w:val="ListParagraph"/>
        <w:numPr>
          <w:ilvl w:val="0"/>
          <w:numId w:val="2"/>
        </w:numPr>
        <w:spacing w:after="120"/>
        <w:ind w:right="680"/>
        <w:jc w:val="both"/>
        <w:rPr>
          <w:rFonts w:ascii="Arial" w:hAnsi="Arial" w:cs="Arial"/>
          <w:b/>
          <w:bCs/>
        </w:rPr>
      </w:pPr>
      <w:r w:rsidRPr="009C3053">
        <w:rPr>
          <w:rFonts w:ascii="Arial" w:hAnsi="Arial" w:cs="Arial"/>
          <w:b/>
          <w:bCs/>
        </w:rPr>
        <w:t xml:space="preserve">INTRODUCTION TO INDIA </w:t>
      </w:r>
    </w:p>
    <w:p w14:paraId="3D1CCBBC" w14:textId="77777777" w:rsidR="009C3053" w:rsidRPr="009C3053" w:rsidRDefault="009C3053" w:rsidP="009C3053">
      <w:pPr>
        <w:pStyle w:val="ListParagraph"/>
        <w:spacing w:after="120"/>
        <w:ind w:right="680"/>
        <w:jc w:val="both"/>
        <w:rPr>
          <w:rFonts w:ascii="Arial" w:hAnsi="Arial" w:cs="Arial"/>
          <w:b/>
          <w:bCs/>
        </w:rPr>
      </w:pPr>
    </w:p>
    <w:p w14:paraId="71F3C028" w14:textId="5123136D" w:rsidR="002867A7" w:rsidRDefault="00445D11" w:rsidP="009C3053">
      <w:pPr>
        <w:pStyle w:val="ListParagraph"/>
        <w:spacing w:after="120"/>
        <w:ind w:right="680"/>
        <w:jc w:val="both"/>
        <w:rPr>
          <w:rFonts w:ascii="Arial" w:hAnsi="Arial" w:cs="Arial"/>
        </w:rPr>
      </w:pPr>
      <w:r>
        <w:rPr>
          <w:rFonts w:ascii="Arial" w:hAnsi="Arial" w:cs="Arial"/>
        </w:rPr>
        <w:t>India is a country in South Asia whose capital is New Delhi. In 2022, it was the second most populous country that contains 17% of the world’s population.</w:t>
      </w:r>
      <w:r w:rsidR="00B360CC">
        <w:rPr>
          <w:rFonts w:ascii="Arial" w:hAnsi="Arial" w:cs="Arial"/>
        </w:rPr>
        <w:t xml:space="preserve"> Republic of India has </w:t>
      </w:r>
      <w:r w:rsidR="00141A3A">
        <w:rPr>
          <w:rFonts w:ascii="Arial" w:hAnsi="Arial" w:cs="Arial"/>
        </w:rPr>
        <w:t>twenty-nine</w:t>
      </w:r>
      <w:r w:rsidR="00B360CC">
        <w:rPr>
          <w:rFonts w:ascii="Arial" w:hAnsi="Arial" w:cs="Arial"/>
        </w:rPr>
        <w:t xml:space="preserve"> states with </w:t>
      </w:r>
      <w:r w:rsidR="00141A3A">
        <w:rPr>
          <w:rFonts w:ascii="Arial" w:hAnsi="Arial" w:cs="Arial"/>
        </w:rPr>
        <w:t>seven</w:t>
      </w:r>
      <w:r w:rsidR="00B360CC">
        <w:rPr>
          <w:rFonts w:ascii="Arial" w:hAnsi="Arial" w:cs="Arial"/>
        </w:rPr>
        <w:t xml:space="preserve"> different territories.</w:t>
      </w:r>
      <w:r>
        <w:rPr>
          <w:rFonts w:ascii="Arial" w:hAnsi="Arial" w:cs="Arial"/>
        </w:rPr>
        <w:t xml:space="preserve"> </w:t>
      </w:r>
      <w:r w:rsidR="00B360CC">
        <w:rPr>
          <w:rFonts w:ascii="Arial" w:hAnsi="Arial" w:cs="Arial"/>
        </w:rPr>
        <w:t xml:space="preserve">The country has </w:t>
      </w:r>
      <w:r w:rsidR="00141A3A">
        <w:rPr>
          <w:rFonts w:ascii="Arial" w:hAnsi="Arial" w:cs="Arial"/>
        </w:rPr>
        <w:t>twenty-four</w:t>
      </w:r>
      <w:r w:rsidR="00B360CC">
        <w:rPr>
          <w:rFonts w:ascii="Arial" w:hAnsi="Arial" w:cs="Arial"/>
        </w:rPr>
        <w:t xml:space="preserve"> official languages, but more than </w:t>
      </w:r>
      <w:r w:rsidR="00141A3A">
        <w:rPr>
          <w:rFonts w:ascii="Arial" w:hAnsi="Arial" w:cs="Arial"/>
        </w:rPr>
        <w:t>one thousand</w:t>
      </w:r>
      <w:r w:rsidR="00B360CC">
        <w:rPr>
          <w:rFonts w:ascii="Arial" w:hAnsi="Arial" w:cs="Arial"/>
        </w:rPr>
        <w:t xml:space="preserve"> dialects and languages that are spoken, that makes it </w:t>
      </w:r>
      <w:r w:rsidR="00141A3A">
        <w:rPr>
          <w:rFonts w:ascii="Arial" w:hAnsi="Arial" w:cs="Arial"/>
        </w:rPr>
        <w:t>an extraordinarily rich</w:t>
      </w:r>
      <w:r w:rsidR="00B360CC">
        <w:rPr>
          <w:rFonts w:ascii="Arial" w:hAnsi="Arial" w:cs="Arial"/>
        </w:rPr>
        <w:t xml:space="preserve"> in culture. Every year, India attracts more than one million tourists. </w:t>
      </w:r>
      <w:r w:rsidR="009C3053">
        <w:rPr>
          <w:rFonts w:ascii="Arial" w:hAnsi="Arial" w:cs="Arial"/>
        </w:rPr>
        <w:t>India is the key player in the world economy, despite the continuing global uncertainties. According to The International Monetary Fund (IMF), India is expected to increase by 5,9% in fiscal year 2023-2024 and by 6,1% on average during the next five years</w:t>
      </w:r>
      <w:r w:rsidR="00141A3A">
        <w:rPr>
          <w:rFonts w:ascii="Arial" w:hAnsi="Arial" w:cs="Arial"/>
        </w:rPr>
        <w:t xml:space="preserve">. </w:t>
      </w:r>
      <w:r w:rsidR="00B80F13">
        <w:rPr>
          <w:rFonts w:ascii="Arial" w:hAnsi="Arial" w:cs="Arial"/>
        </w:rPr>
        <w:lastRenderedPageBreak/>
        <w:t xml:space="preserve">The investment will play a key role over the next few years, due to India’s young and increasing of the upper middle-income population with an increased willingness to purchase. The Indian economy’s overall outlook remains positive, the prediction is for an increase in investment, </w:t>
      </w:r>
      <w:r w:rsidR="00141A3A">
        <w:rPr>
          <w:rFonts w:ascii="Arial" w:hAnsi="Arial" w:cs="Arial"/>
        </w:rPr>
        <w:t>which</w:t>
      </w:r>
      <w:r w:rsidR="00B80F13">
        <w:rPr>
          <w:rFonts w:ascii="Arial" w:hAnsi="Arial" w:cs="Arial"/>
        </w:rPr>
        <w:t xml:space="preserve"> will lead the economy towards long-term growth. </w:t>
      </w:r>
    </w:p>
    <w:p w14:paraId="0AB91B08" w14:textId="77777777" w:rsidR="00EC494F" w:rsidRDefault="00EC494F" w:rsidP="009C3053">
      <w:pPr>
        <w:pStyle w:val="ListParagraph"/>
        <w:spacing w:after="120"/>
        <w:ind w:right="680"/>
        <w:jc w:val="both"/>
        <w:rPr>
          <w:rFonts w:ascii="Arial" w:hAnsi="Arial" w:cs="Arial"/>
        </w:rPr>
      </w:pPr>
    </w:p>
    <w:p w14:paraId="36BF973A" w14:textId="44AC5641" w:rsidR="00EC494F" w:rsidRDefault="00EC494F" w:rsidP="00EC494F">
      <w:pPr>
        <w:pStyle w:val="ListParagraph"/>
        <w:numPr>
          <w:ilvl w:val="0"/>
          <w:numId w:val="2"/>
        </w:numPr>
        <w:spacing w:after="120"/>
        <w:ind w:right="680"/>
        <w:jc w:val="both"/>
        <w:rPr>
          <w:rFonts w:ascii="Arial" w:hAnsi="Arial" w:cs="Arial"/>
          <w:b/>
          <w:bCs/>
        </w:rPr>
      </w:pPr>
      <w:r w:rsidRPr="00EC494F">
        <w:rPr>
          <w:rFonts w:ascii="Arial" w:hAnsi="Arial" w:cs="Arial"/>
          <w:b/>
          <w:bCs/>
        </w:rPr>
        <w:t xml:space="preserve">PESTEL ANALYSIS </w:t>
      </w:r>
    </w:p>
    <w:p w14:paraId="148E40D9" w14:textId="77777777" w:rsidR="00EC494F" w:rsidRDefault="00EC494F" w:rsidP="00EC494F">
      <w:pPr>
        <w:pStyle w:val="ListParagraph"/>
        <w:spacing w:after="120"/>
        <w:ind w:right="680"/>
        <w:jc w:val="both"/>
        <w:rPr>
          <w:rFonts w:ascii="Arial" w:hAnsi="Arial" w:cs="Arial"/>
          <w:b/>
          <w:bCs/>
        </w:rPr>
      </w:pPr>
    </w:p>
    <w:p w14:paraId="186D4FE5" w14:textId="08705E23" w:rsidR="00EC494F" w:rsidRDefault="00EC494F" w:rsidP="00EC494F">
      <w:pPr>
        <w:pStyle w:val="ListParagraph"/>
        <w:spacing w:after="120"/>
        <w:ind w:right="680"/>
        <w:jc w:val="both"/>
        <w:rPr>
          <w:rFonts w:ascii="Arial" w:hAnsi="Arial" w:cs="Arial"/>
        </w:rPr>
      </w:pPr>
      <w:r>
        <w:rPr>
          <w:rFonts w:ascii="Arial" w:hAnsi="Arial" w:cs="Arial"/>
        </w:rPr>
        <w:t xml:space="preserve">  From this analysis will be developed better understanding of the country environment through </w:t>
      </w:r>
      <w:r w:rsidR="00141A3A">
        <w:rPr>
          <w:rFonts w:ascii="Arial" w:hAnsi="Arial" w:cs="Arial"/>
        </w:rPr>
        <w:t>several factors</w:t>
      </w:r>
      <w:r>
        <w:rPr>
          <w:rFonts w:ascii="Arial" w:hAnsi="Arial" w:cs="Arial"/>
        </w:rPr>
        <w:t>, such as political, economic, social</w:t>
      </w:r>
      <w:r w:rsidR="00016D33">
        <w:rPr>
          <w:rFonts w:ascii="Arial" w:hAnsi="Arial" w:cs="Arial"/>
        </w:rPr>
        <w:t>-cultural</w:t>
      </w:r>
      <w:r>
        <w:rPr>
          <w:rFonts w:ascii="Arial" w:hAnsi="Arial" w:cs="Arial"/>
        </w:rPr>
        <w:t xml:space="preserve">, technological, </w:t>
      </w:r>
      <w:r w:rsidR="00141A3A">
        <w:rPr>
          <w:rFonts w:ascii="Arial" w:hAnsi="Arial" w:cs="Arial"/>
        </w:rPr>
        <w:t>environmental,</w:t>
      </w:r>
      <w:r>
        <w:rPr>
          <w:rFonts w:ascii="Arial" w:hAnsi="Arial" w:cs="Arial"/>
        </w:rPr>
        <w:t xml:space="preserve"> and legal. The </w:t>
      </w:r>
      <w:r w:rsidR="00A0162E">
        <w:rPr>
          <w:rFonts w:ascii="Arial" w:hAnsi="Arial" w:cs="Arial"/>
        </w:rPr>
        <w:t xml:space="preserve">key role of this strategic analysis is to identify the weaknesses and strengths of a territory, and to prove the opportunities for the future years. </w:t>
      </w:r>
    </w:p>
    <w:p w14:paraId="0576E5C3" w14:textId="77777777" w:rsidR="00A0162E" w:rsidRPr="00A0162E" w:rsidRDefault="00A0162E" w:rsidP="00EC494F">
      <w:pPr>
        <w:pStyle w:val="ListParagraph"/>
        <w:spacing w:after="120"/>
        <w:ind w:right="680"/>
        <w:jc w:val="both"/>
        <w:rPr>
          <w:rFonts w:ascii="Arial" w:hAnsi="Arial" w:cs="Arial"/>
          <w:u w:val="single"/>
        </w:rPr>
      </w:pPr>
    </w:p>
    <w:p w14:paraId="1E36C491" w14:textId="2BB0AD6E" w:rsidR="00A0162E" w:rsidRPr="00A0162E" w:rsidRDefault="00A0162E" w:rsidP="00EC494F">
      <w:pPr>
        <w:pStyle w:val="ListParagraph"/>
        <w:spacing w:after="120"/>
        <w:ind w:right="680"/>
        <w:jc w:val="both"/>
        <w:rPr>
          <w:rFonts w:ascii="Arial" w:hAnsi="Arial" w:cs="Arial"/>
          <w:u w:val="single"/>
        </w:rPr>
      </w:pPr>
      <w:r w:rsidRPr="00A0162E">
        <w:rPr>
          <w:rFonts w:ascii="Arial" w:hAnsi="Arial" w:cs="Arial"/>
          <w:u w:val="single"/>
        </w:rPr>
        <w:t xml:space="preserve">POLITICAL FACTOR </w:t>
      </w:r>
    </w:p>
    <w:p w14:paraId="1CD74332" w14:textId="23A5789C" w:rsidR="00A0162E" w:rsidRDefault="00A0162E" w:rsidP="00EC494F">
      <w:pPr>
        <w:pStyle w:val="ListParagraph"/>
        <w:spacing w:after="120"/>
        <w:ind w:right="680"/>
        <w:jc w:val="both"/>
        <w:rPr>
          <w:rFonts w:ascii="Arial" w:hAnsi="Arial" w:cs="Arial"/>
        </w:rPr>
      </w:pPr>
      <w:r>
        <w:rPr>
          <w:rFonts w:ascii="Arial" w:hAnsi="Arial" w:cs="Arial"/>
        </w:rPr>
        <w:t xml:space="preserve">  Political stability is one of the necessary characteristics required for the country to build long-term trade contacts with the other countries. India offers political stability, which benefits both current businesses and those looking to establish themselves in the country in the coming years. The political environment is vital for the capital market, because despite its newfound stability, India has experienced periods of instability in the past, </w:t>
      </w:r>
      <w:r w:rsidR="00141A3A">
        <w:rPr>
          <w:rFonts w:ascii="Arial" w:hAnsi="Arial" w:cs="Arial"/>
        </w:rPr>
        <w:t>because of</w:t>
      </w:r>
      <w:r>
        <w:rPr>
          <w:rFonts w:ascii="Arial" w:hAnsi="Arial" w:cs="Arial"/>
        </w:rPr>
        <w:t xml:space="preserve"> difficulties with surrounding nations</w:t>
      </w:r>
      <w:r w:rsidR="000D3FDE">
        <w:rPr>
          <w:rFonts w:ascii="Arial" w:hAnsi="Arial" w:cs="Arial"/>
        </w:rPr>
        <w:t xml:space="preserve">. Individual interests and religion, both have impact on the political realm. India is democratic country, but the level of corruption in some regions is </w:t>
      </w:r>
      <w:r w:rsidR="00141A3A">
        <w:rPr>
          <w:rFonts w:ascii="Arial" w:hAnsi="Arial" w:cs="Arial"/>
        </w:rPr>
        <w:t>extremely high</w:t>
      </w:r>
      <w:r w:rsidR="009A1E3E">
        <w:rPr>
          <w:rFonts w:ascii="Arial" w:hAnsi="Arial" w:cs="Arial"/>
        </w:rPr>
        <w:t xml:space="preserve">, this can have long-term impact on economic growth. Businesses are gradually becoming more autonomous, allowing for more established development, and every year, many companies seek to diversify by also being based in this nation </w:t>
      </w:r>
      <w:r w:rsidR="00141A3A">
        <w:rPr>
          <w:rFonts w:ascii="Arial" w:hAnsi="Arial" w:cs="Arial"/>
        </w:rPr>
        <w:t>to</w:t>
      </w:r>
      <w:r w:rsidR="009A1E3E">
        <w:rPr>
          <w:rFonts w:ascii="Arial" w:hAnsi="Arial" w:cs="Arial"/>
        </w:rPr>
        <w:t xml:space="preserve"> create extra market share. </w:t>
      </w:r>
    </w:p>
    <w:p w14:paraId="555B1509" w14:textId="77777777" w:rsidR="00016D33" w:rsidRDefault="00016D33" w:rsidP="00EC494F">
      <w:pPr>
        <w:pStyle w:val="ListParagraph"/>
        <w:spacing w:after="120"/>
        <w:ind w:right="680"/>
        <w:jc w:val="both"/>
        <w:rPr>
          <w:rFonts w:ascii="Arial" w:hAnsi="Arial" w:cs="Arial"/>
        </w:rPr>
      </w:pPr>
    </w:p>
    <w:p w14:paraId="164E7026" w14:textId="77777777" w:rsidR="009A1E3E" w:rsidRDefault="009A1E3E" w:rsidP="00EC494F">
      <w:pPr>
        <w:pStyle w:val="ListParagraph"/>
        <w:spacing w:after="120"/>
        <w:ind w:right="680"/>
        <w:jc w:val="both"/>
        <w:rPr>
          <w:rFonts w:ascii="Arial" w:hAnsi="Arial" w:cs="Arial"/>
        </w:rPr>
      </w:pPr>
    </w:p>
    <w:p w14:paraId="2718C7B1" w14:textId="60A2E0B2" w:rsidR="009A1E3E" w:rsidRPr="00AF5725" w:rsidRDefault="009A1E3E" w:rsidP="00EC494F">
      <w:pPr>
        <w:pStyle w:val="ListParagraph"/>
        <w:spacing w:after="120"/>
        <w:ind w:right="680"/>
        <w:jc w:val="both"/>
        <w:rPr>
          <w:rFonts w:ascii="Arial" w:hAnsi="Arial" w:cs="Arial"/>
          <w:u w:val="single"/>
        </w:rPr>
      </w:pPr>
      <w:r w:rsidRPr="00AF5725">
        <w:rPr>
          <w:rFonts w:ascii="Arial" w:hAnsi="Arial" w:cs="Arial"/>
          <w:u w:val="single"/>
        </w:rPr>
        <w:t xml:space="preserve">ECONOMIC FACTOR </w:t>
      </w:r>
    </w:p>
    <w:p w14:paraId="5B6B8770" w14:textId="3D315F74" w:rsidR="009A1E3E" w:rsidRDefault="009A1E3E" w:rsidP="00EC494F">
      <w:pPr>
        <w:pStyle w:val="ListParagraph"/>
        <w:spacing w:after="120"/>
        <w:ind w:right="680"/>
        <w:jc w:val="both"/>
        <w:rPr>
          <w:rFonts w:ascii="Arial" w:hAnsi="Arial" w:cs="Arial"/>
        </w:rPr>
      </w:pPr>
      <w:r>
        <w:rPr>
          <w:rFonts w:ascii="Arial" w:hAnsi="Arial" w:cs="Arial"/>
        </w:rPr>
        <w:t xml:space="preserve">  From an economic </w:t>
      </w:r>
      <w:r w:rsidR="00AF5725">
        <w:rPr>
          <w:rFonts w:ascii="Arial" w:hAnsi="Arial" w:cs="Arial"/>
        </w:rPr>
        <w:t xml:space="preserve">standpoint, the challenge is whether the businesses are already present in the country, as well as those seeking to enter it, can reach their stated goals in a sustainable manner. It is a question not only growth, but also of employment, </w:t>
      </w:r>
      <w:r w:rsidR="00141A3A">
        <w:rPr>
          <w:rFonts w:ascii="Arial" w:hAnsi="Arial" w:cs="Arial"/>
        </w:rPr>
        <w:t>inflation,</w:t>
      </w:r>
      <w:r w:rsidR="00AF5725">
        <w:rPr>
          <w:rFonts w:ascii="Arial" w:hAnsi="Arial" w:cs="Arial"/>
        </w:rPr>
        <w:t xml:space="preserve"> and the present unemployment rate. All of this either stimulates or prevents businesses from locating in the country. It is in India’s best interests for businesses to be able to move some of their manufacturing within the country </w:t>
      </w:r>
      <w:r w:rsidR="00141A3A">
        <w:rPr>
          <w:rFonts w:ascii="Arial" w:hAnsi="Arial" w:cs="Arial"/>
        </w:rPr>
        <w:t>to</w:t>
      </w:r>
      <w:r w:rsidR="00AF5725">
        <w:rPr>
          <w:rFonts w:ascii="Arial" w:hAnsi="Arial" w:cs="Arial"/>
        </w:rPr>
        <w:t xml:space="preserve"> create more jobs and contribute to economic growth. </w:t>
      </w:r>
      <w:r w:rsidR="0001496F">
        <w:rPr>
          <w:rFonts w:ascii="Arial" w:hAnsi="Arial" w:cs="Arial"/>
        </w:rPr>
        <w:t xml:space="preserve">India’s Gross Domestic Product (GDP) has increased significantly, which has resulted in the establishment of some appealing chances for international enterprises. Furthermore, the quantity of investments has expanded, allowing the country’s overall activity to be stimulated. In order to attract more foreigners to come and settle in the country, infrastructure is being improved and modernised. </w:t>
      </w:r>
    </w:p>
    <w:p w14:paraId="155125A5" w14:textId="77777777" w:rsidR="009A1E3E" w:rsidRDefault="009A1E3E" w:rsidP="00EC494F">
      <w:pPr>
        <w:pStyle w:val="ListParagraph"/>
        <w:spacing w:after="120"/>
        <w:ind w:right="680"/>
        <w:jc w:val="both"/>
        <w:rPr>
          <w:rFonts w:ascii="Arial" w:hAnsi="Arial" w:cs="Arial"/>
        </w:rPr>
      </w:pPr>
    </w:p>
    <w:p w14:paraId="47EFE944" w14:textId="77777777" w:rsidR="009A1E3E" w:rsidRDefault="009A1E3E" w:rsidP="00EC494F">
      <w:pPr>
        <w:pStyle w:val="ListParagraph"/>
        <w:spacing w:after="120"/>
        <w:ind w:right="680"/>
        <w:jc w:val="both"/>
        <w:rPr>
          <w:rFonts w:ascii="Arial" w:hAnsi="Arial" w:cs="Arial"/>
        </w:rPr>
      </w:pPr>
    </w:p>
    <w:p w14:paraId="0424090D" w14:textId="77777777" w:rsidR="00016D33" w:rsidRDefault="00016D33" w:rsidP="00EC494F">
      <w:pPr>
        <w:pStyle w:val="ListParagraph"/>
        <w:spacing w:after="120"/>
        <w:ind w:right="680"/>
        <w:jc w:val="both"/>
        <w:rPr>
          <w:rFonts w:ascii="Arial" w:hAnsi="Arial" w:cs="Arial"/>
        </w:rPr>
      </w:pPr>
    </w:p>
    <w:p w14:paraId="30567A0B" w14:textId="666538CB" w:rsidR="00016D33" w:rsidRDefault="00016D33" w:rsidP="00EC494F">
      <w:pPr>
        <w:pStyle w:val="ListParagraph"/>
        <w:spacing w:after="120"/>
        <w:ind w:right="680"/>
        <w:jc w:val="both"/>
        <w:rPr>
          <w:rFonts w:ascii="Arial" w:hAnsi="Arial" w:cs="Arial"/>
          <w:u w:val="single"/>
        </w:rPr>
      </w:pPr>
      <w:r w:rsidRPr="00016D33">
        <w:rPr>
          <w:rFonts w:ascii="Arial" w:hAnsi="Arial" w:cs="Arial"/>
          <w:u w:val="single"/>
        </w:rPr>
        <w:t xml:space="preserve">SOCIAL-CULTURAL FACTOR </w:t>
      </w:r>
    </w:p>
    <w:p w14:paraId="7C7BFFA3" w14:textId="6668CA9B" w:rsidR="00016D33" w:rsidRDefault="00016D33" w:rsidP="00EC494F">
      <w:pPr>
        <w:pStyle w:val="ListParagraph"/>
        <w:spacing w:after="120"/>
        <w:ind w:right="680"/>
        <w:jc w:val="both"/>
        <w:rPr>
          <w:rFonts w:ascii="Arial" w:hAnsi="Arial" w:cs="Arial"/>
        </w:rPr>
      </w:pPr>
      <w:r>
        <w:rPr>
          <w:rFonts w:ascii="Arial" w:hAnsi="Arial" w:cs="Arial"/>
        </w:rPr>
        <w:t xml:space="preserve">  This section is all about consumers, their purchasing patterns, and how they perceive consuming. When a company intends to open a branch in another country, first they </w:t>
      </w:r>
      <w:r w:rsidR="008D44B2">
        <w:rPr>
          <w:rFonts w:ascii="Arial" w:hAnsi="Arial" w:cs="Arial"/>
        </w:rPr>
        <w:t>must</w:t>
      </w:r>
      <w:r>
        <w:rPr>
          <w:rFonts w:ascii="Arial" w:hAnsi="Arial" w:cs="Arial"/>
        </w:rPr>
        <w:t xml:space="preserve"> learn about the buying habits and customer preferences in that </w:t>
      </w:r>
      <w:r w:rsidR="008D44B2">
        <w:rPr>
          <w:rFonts w:ascii="Arial" w:hAnsi="Arial" w:cs="Arial"/>
        </w:rPr>
        <w:t>country and</w:t>
      </w:r>
      <w:r>
        <w:rPr>
          <w:rFonts w:ascii="Arial" w:hAnsi="Arial" w:cs="Arial"/>
        </w:rPr>
        <w:t xml:space="preserve"> will</w:t>
      </w:r>
      <w:r w:rsidR="008D44B2">
        <w:rPr>
          <w:rFonts w:ascii="Arial" w:hAnsi="Arial" w:cs="Arial"/>
        </w:rPr>
        <w:t xml:space="preserve"> be</w:t>
      </w:r>
      <w:r>
        <w:rPr>
          <w:rFonts w:ascii="Arial" w:hAnsi="Arial" w:cs="Arial"/>
        </w:rPr>
        <w:t xml:space="preserve"> define</w:t>
      </w:r>
      <w:r w:rsidR="008D44B2">
        <w:rPr>
          <w:rFonts w:ascii="Arial" w:hAnsi="Arial" w:cs="Arial"/>
        </w:rPr>
        <w:t>d</w:t>
      </w:r>
      <w:r>
        <w:rPr>
          <w:rFonts w:ascii="Arial" w:hAnsi="Arial" w:cs="Arial"/>
        </w:rPr>
        <w:t xml:space="preserve"> what marketing plan should be applied in </w:t>
      </w:r>
      <w:r>
        <w:rPr>
          <w:rFonts w:ascii="Arial" w:hAnsi="Arial" w:cs="Arial"/>
        </w:rPr>
        <w:lastRenderedPageBreak/>
        <w:t xml:space="preserve">order to grow. </w:t>
      </w:r>
      <w:r w:rsidR="008D44B2">
        <w:rPr>
          <w:rFonts w:ascii="Arial" w:hAnsi="Arial" w:cs="Arial"/>
        </w:rPr>
        <w:t xml:space="preserve">Cultural behaviours, values, </w:t>
      </w:r>
      <w:r w:rsidR="00141A3A">
        <w:rPr>
          <w:rFonts w:ascii="Arial" w:hAnsi="Arial" w:cs="Arial"/>
        </w:rPr>
        <w:t>beliefs,</w:t>
      </w:r>
      <w:r w:rsidR="008D44B2">
        <w:rPr>
          <w:rFonts w:ascii="Arial" w:hAnsi="Arial" w:cs="Arial"/>
        </w:rPr>
        <w:t xml:space="preserve"> and significant health issues are all essential. Also, it is vital to understand how the employees of India in question place themselves in relation to the professional world, this may differ widely from the other countries. India is regarded as a diversified territory in many aspects, it was mentioned in the introduction that many hundreds distinct languages are spoken. The Indian population is </w:t>
      </w:r>
      <w:r w:rsidR="00141A3A">
        <w:rPr>
          <w:rFonts w:ascii="Arial" w:hAnsi="Arial" w:cs="Arial"/>
        </w:rPr>
        <w:t>highly active</w:t>
      </w:r>
      <w:r w:rsidR="008D44B2">
        <w:rPr>
          <w:rFonts w:ascii="Arial" w:hAnsi="Arial" w:cs="Arial"/>
        </w:rPr>
        <w:t xml:space="preserve">, which presents an opportunity for </w:t>
      </w:r>
      <w:r w:rsidR="00810A47">
        <w:rPr>
          <w:rFonts w:ascii="Arial" w:hAnsi="Arial" w:cs="Arial"/>
        </w:rPr>
        <w:t xml:space="preserve">organisations that are looking to hire labour. India is presently one of the emerging countries, with a significant rise in living standards over the last several years. Residents are becoming more interested in and active consumers of luxury. Finally, should be highlighted that family and family relationships are extremely important, and </w:t>
      </w:r>
      <w:r w:rsidR="00141A3A">
        <w:rPr>
          <w:rFonts w:ascii="Arial" w:hAnsi="Arial" w:cs="Arial"/>
        </w:rPr>
        <w:t>vast majority</w:t>
      </w:r>
      <w:r w:rsidR="00810A47">
        <w:rPr>
          <w:rFonts w:ascii="Arial" w:hAnsi="Arial" w:cs="Arial"/>
        </w:rPr>
        <w:t xml:space="preserve"> of businesses are owned by families. </w:t>
      </w:r>
    </w:p>
    <w:p w14:paraId="711F9597" w14:textId="77777777" w:rsidR="00810A47" w:rsidRDefault="00810A47" w:rsidP="00EC494F">
      <w:pPr>
        <w:pStyle w:val="ListParagraph"/>
        <w:spacing w:after="120"/>
        <w:ind w:right="680"/>
        <w:jc w:val="both"/>
        <w:rPr>
          <w:rFonts w:ascii="Arial" w:hAnsi="Arial" w:cs="Arial"/>
        </w:rPr>
      </w:pPr>
    </w:p>
    <w:p w14:paraId="0D073E8B" w14:textId="7D8E6A04" w:rsidR="00810A47" w:rsidRPr="00DD34F2" w:rsidRDefault="00810A47" w:rsidP="00EC494F">
      <w:pPr>
        <w:pStyle w:val="ListParagraph"/>
        <w:spacing w:after="120"/>
        <w:ind w:right="680"/>
        <w:jc w:val="both"/>
        <w:rPr>
          <w:rFonts w:ascii="Arial" w:hAnsi="Arial" w:cs="Arial"/>
          <w:u w:val="single"/>
        </w:rPr>
      </w:pPr>
      <w:r w:rsidRPr="00DD34F2">
        <w:rPr>
          <w:rFonts w:ascii="Arial" w:hAnsi="Arial" w:cs="Arial"/>
          <w:u w:val="single"/>
        </w:rPr>
        <w:t xml:space="preserve">TECHNOLOGICAL FACTOR </w:t>
      </w:r>
    </w:p>
    <w:p w14:paraId="5CBEA544" w14:textId="5ACDC060" w:rsidR="00810A47" w:rsidRDefault="00810A47" w:rsidP="00EC494F">
      <w:pPr>
        <w:pStyle w:val="ListParagraph"/>
        <w:spacing w:after="120"/>
        <w:ind w:right="680"/>
        <w:jc w:val="both"/>
        <w:rPr>
          <w:rFonts w:ascii="Arial" w:hAnsi="Arial" w:cs="Arial"/>
        </w:rPr>
      </w:pPr>
      <w:r>
        <w:rPr>
          <w:rFonts w:ascii="Arial" w:hAnsi="Arial" w:cs="Arial"/>
        </w:rPr>
        <w:t xml:space="preserve">  </w:t>
      </w:r>
      <w:r w:rsidR="00DD34F2">
        <w:rPr>
          <w:rFonts w:ascii="Arial" w:hAnsi="Arial" w:cs="Arial"/>
        </w:rPr>
        <w:t xml:space="preserve">In India, technological improvements are having a significant impact on changing consumer preferences as well as the way business’s function. This is a country that has seen significant innovation over time, and these advances have influenced both manufacturing process and consumer communication. Since the Internet’s arrival in households and broad use, public awareness of India has grown. Indeed, customers from all over the world can now connect with each other, and businesses are better equipped to comprehend and assess consumer behaviour and expectations, particularly through social media. India’s IT sector is both inventive and established, with frequent software changes. </w:t>
      </w:r>
    </w:p>
    <w:p w14:paraId="73AACE58" w14:textId="77777777" w:rsidR="00DD34F2" w:rsidRDefault="00DD34F2" w:rsidP="00EC494F">
      <w:pPr>
        <w:pStyle w:val="ListParagraph"/>
        <w:spacing w:after="120"/>
        <w:ind w:right="680"/>
        <w:jc w:val="both"/>
        <w:rPr>
          <w:rFonts w:ascii="Arial" w:hAnsi="Arial" w:cs="Arial"/>
        </w:rPr>
      </w:pPr>
    </w:p>
    <w:p w14:paraId="734A7EC4" w14:textId="582FB8BC" w:rsidR="00DD34F2" w:rsidRPr="00FD6817" w:rsidRDefault="00DD34F2" w:rsidP="00EC494F">
      <w:pPr>
        <w:pStyle w:val="ListParagraph"/>
        <w:spacing w:after="120"/>
        <w:ind w:right="680"/>
        <w:jc w:val="both"/>
        <w:rPr>
          <w:rFonts w:ascii="Arial" w:hAnsi="Arial" w:cs="Arial"/>
          <w:u w:val="single"/>
        </w:rPr>
      </w:pPr>
      <w:r w:rsidRPr="00FD6817">
        <w:rPr>
          <w:rFonts w:ascii="Arial" w:hAnsi="Arial" w:cs="Arial"/>
          <w:u w:val="single"/>
        </w:rPr>
        <w:t xml:space="preserve">ENVIRONMENTAL FACTOR </w:t>
      </w:r>
    </w:p>
    <w:p w14:paraId="4FFBD896" w14:textId="24B5622B" w:rsidR="00DD34F2" w:rsidRPr="00016D33" w:rsidRDefault="00DD34F2" w:rsidP="00EC494F">
      <w:pPr>
        <w:pStyle w:val="ListParagraph"/>
        <w:spacing w:after="120"/>
        <w:ind w:right="680"/>
        <w:jc w:val="both"/>
        <w:rPr>
          <w:rFonts w:ascii="Arial" w:hAnsi="Arial" w:cs="Arial"/>
        </w:rPr>
      </w:pPr>
      <w:r>
        <w:rPr>
          <w:rFonts w:ascii="Arial" w:hAnsi="Arial" w:cs="Arial"/>
        </w:rPr>
        <w:t xml:space="preserve">  </w:t>
      </w:r>
      <w:r w:rsidR="00FD6817">
        <w:rPr>
          <w:rFonts w:ascii="Arial" w:hAnsi="Arial" w:cs="Arial"/>
        </w:rPr>
        <w:t xml:space="preserve">Every country in the world prioritises environmental awareness, and India is no exception. Being sensitive to such questions not only opens actual potential growth for the entire country, but it also supports the tourist industry, which is essential for economic development. Indeed, customers are becoming more sensitive to environmental concerns, necessitating the implementation of actual environmental initiatives. Supply and demand have changed, and businesses must adjust to these changes depending on where they are located. </w:t>
      </w:r>
      <w:r w:rsidR="00141A3A">
        <w:rPr>
          <w:rFonts w:ascii="Arial" w:hAnsi="Arial" w:cs="Arial"/>
        </w:rPr>
        <w:t xml:space="preserve">The climate in India is also known to be unpredictable, therefore businesses must adjust their infrastructure to these climate-related variances. Although, the establishment of additional industries has resulted in greater pollution in the country. India has developed recycling initiatives, and active campaigns for better waste management. </w:t>
      </w:r>
    </w:p>
    <w:p w14:paraId="533CD7DD" w14:textId="77777777" w:rsidR="00016D33" w:rsidRDefault="00016D33" w:rsidP="00EC494F">
      <w:pPr>
        <w:pStyle w:val="ListParagraph"/>
        <w:spacing w:after="120"/>
        <w:ind w:right="680"/>
        <w:jc w:val="both"/>
        <w:rPr>
          <w:rFonts w:ascii="Arial" w:hAnsi="Arial" w:cs="Arial"/>
        </w:rPr>
      </w:pPr>
    </w:p>
    <w:p w14:paraId="3D15DCDC" w14:textId="77777777" w:rsidR="00614E0B" w:rsidRPr="00114A4B" w:rsidRDefault="00614E0B" w:rsidP="00EC494F">
      <w:pPr>
        <w:pStyle w:val="ListParagraph"/>
        <w:spacing w:after="120"/>
        <w:ind w:right="680"/>
        <w:jc w:val="both"/>
        <w:rPr>
          <w:rFonts w:ascii="Arial" w:hAnsi="Arial" w:cs="Arial"/>
          <w:u w:val="single"/>
        </w:rPr>
      </w:pPr>
    </w:p>
    <w:p w14:paraId="0262AD70" w14:textId="7E550A12" w:rsidR="00614E0B" w:rsidRPr="00114A4B" w:rsidRDefault="00614E0B" w:rsidP="00EC494F">
      <w:pPr>
        <w:pStyle w:val="ListParagraph"/>
        <w:spacing w:after="120"/>
        <w:ind w:right="680"/>
        <w:jc w:val="both"/>
        <w:rPr>
          <w:rFonts w:ascii="Arial" w:hAnsi="Arial" w:cs="Arial"/>
          <w:u w:val="single"/>
        </w:rPr>
      </w:pPr>
      <w:r w:rsidRPr="00114A4B">
        <w:rPr>
          <w:rFonts w:ascii="Arial" w:hAnsi="Arial" w:cs="Arial"/>
          <w:u w:val="single"/>
        </w:rPr>
        <w:t>LEGAL FACTOR</w:t>
      </w:r>
    </w:p>
    <w:p w14:paraId="31D4D845" w14:textId="24042336" w:rsidR="00614E0B" w:rsidRDefault="00614E0B" w:rsidP="00EC494F">
      <w:pPr>
        <w:pStyle w:val="ListParagraph"/>
        <w:spacing w:after="120"/>
        <w:ind w:right="680"/>
        <w:jc w:val="both"/>
        <w:rPr>
          <w:rFonts w:ascii="Arial" w:hAnsi="Arial" w:cs="Arial"/>
        </w:rPr>
      </w:pPr>
      <w:r>
        <w:rPr>
          <w:rFonts w:ascii="Arial" w:hAnsi="Arial" w:cs="Arial"/>
        </w:rPr>
        <w:t xml:space="preserve">  </w:t>
      </w:r>
      <w:r w:rsidR="00F43AE7">
        <w:rPr>
          <w:rFonts w:ascii="Arial" w:hAnsi="Arial" w:cs="Arial"/>
        </w:rPr>
        <w:t xml:space="preserve">In legal terms, laws and regulations differ, and businesses must adapt as best as they can when deciding to establish a company in India. The legal system in India is quite precise, including taxation rules that favour foreign direct investment. The legal framework is designed to be fair, transparent, and equitable. However, a lack of resources and poor processes have resulted in a vast backlog of cases, undermining India’s global standing. In addition, the country continues to score high in terms of corruption, and there is a lack of resolve to change this trend, since most political contests focused </w:t>
      </w:r>
      <w:r w:rsidR="00114A4B">
        <w:rPr>
          <w:rFonts w:ascii="Arial" w:hAnsi="Arial" w:cs="Arial"/>
        </w:rPr>
        <w:t>on</w:t>
      </w:r>
      <w:r w:rsidR="00F43AE7">
        <w:rPr>
          <w:rFonts w:ascii="Arial" w:hAnsi="Arial" w:cs="Arial"/>
        </w:rPr>
        <w:t xml:space="preserve"> </w:t>
      </w:r>
      <w:r w:rsidR="00114A4B">
        <w:rPr>
          <w:rFonts w:ascii="Arial" w:hAnsi="Arial" w:cs="Arial"/>
        </w:rPr>
        <w:t xml:space="preserve">religion and caste system. The most liberal laws in India are mostly concerned with </w:t>
      </w:r>
      <w:r w:rsidR="00114A4B">
        <w:rPr>
          <w:rFonts w:ascii="Arial" w:hAnsi="Arial" w:cs="Arial"/>
        </w:rPr>
        <w:lastRenderedPageBreak/>
        <w:t xml:space="preserve">foreign trade. However, in some fields of operation, it is also necessary to be aware of services and products that may be restricted by the country. </w:t>
      </w:r>
    </w:p>
    <w:p w14:paraId="7F5CE4C2" w14:textId="77777777" w:rsidR="00114A4B" w:rsidRDefault="00114A4B" w:rsidP="00EC494F">
      <w:pPr>
        <w:pStyle w:val="ListParagraph"/>
        <w:spacing w:after="120"/>
        <w:ind w:right="680"/>
        <w:jc w:val="both"/>
        <w:rPr>
          <w:rFonts w:ascii="Arial" w:hAnsi="Arial" w:cs="Arial"/>
        </w:rPr>
      </w:pPr>
    </w:p>
    <w:p w14:paraId="6927A9E7" w14:textId="78211BDF" w:rsidR="00114A4B" w:rsidRDefault="00114A4B" w:rsidP="00EC494F">
      <w:pPr>
        <w:pStyle w:val="ListParagraph"/>
        <w:spacing w:after="120"/>
        <w:ind w:right="680"/>
        <w:jc w:val="both"/>
        <w:rPr>
          <w:rFonts w:ascii="Arial" w:hAnsi="Arial" w:cs="Arial"/>
        </w:rPr>
      </w:pPr>
      <w:r>
        <w:rPr>
          <w:rFonts w:ascii="Arial" w:hAnsi="Arial" w:cs="Arial"/>
        </w:rPr>
        <w:t xml:space="preserve">  India, like all other nations, has commercial characteristics that are related to its environment, and this is what this PESTEL analysis has underlined. Many markets in other countries are saturated, and businesses are seeking for a method to diversify </w:t>
      </w:r>
      <w:r w:rsidR="00FE24A8">
        <w:rPr>
          <w:rFonts w:ascii="Arial" w:hAnsi="Arial" w:cs="Arial"/>
        </w:rPr>
        <w:t>to</w:t>
      </w:r>
      <w:r>
        <w:rPr>
          <w:rFonts w:ascii="Arial" w:hAnsi="Arial" w:cs="Arial"/>
        </w:rPr>
        <w:t xml:space="preserve"> gain more market share while remaining competitive, India is region that attracts and increasing number of companies each year in a wide range </w:t>
      </w:r>
      <w:r w:rsidR="00FE24A8">
        <w:rPr>
          <w:rFonts w:ascii="Arial" w:hAnsi="Arial" w:cs="Arial"/>
        </w:rPr>
        <w:t xml:space="preserve">of fields. As in other nations, the selection of business partners is critical to a company’s success. India is one of the developing countries, which allows to promote tourism, which is one of the most significant sectors of the economy. </w:t>
      </w:r>
    </w:p>
    <w:p w14:paraId="325ED368" w14:textId="77777777" w:rsidR="003F3C45" w:rsidRDefault="003F3C45" w:rsidP="00EC494F">
      <w:pPr>
        <w:pStyle w:val="ListParagraph"/>
        <w:spacing w:after="120"/>
        <w:ind w:right="680"/>
        <w:jc w:val="both"/>
        <w:rPr>
          <w:rFonts w:ascii="Arial" w:hAnsi="Arial" w:cs="Arial"/>
        </w:rPr>
      </w:pPr>
    </w:p>
    <w:p w14:paraId="26BDB3FD" w14:textId="77777777" w:rsidR="003F3C45" w:rsidRDefault="003F3C45" w:rsidP="00EC494F">
      <w:pPr>
        <w:pStyle w:val="ListParagraph"/>
        <w:spacing w:after="120"/>
        <w:ind w:right="680"/>
        <w:jc w:val="both"/>
        <w:rPr>
          <w:rFonts w:ascii="Arial" w:hAnsi="Arial" w:cs="Arial"/>
        </w:rPr>
      </w:pPr>
    </w:p>
    <w:p w14:paraId="09298A7F" w14:textId="6EE65CE5" w:rsidR="003F3C45" w:rsidRPr="005534FC" w:rsidRDefault="009C47DD" w:rsidP="005534FC">
      <w:pPr>
        <w:pStyle w:val="ListParagraph"/>
        <w:numPr>
          <w:ilvl w:val="0"/>
          <w:numId w:val="2"/>
        </w:numPr>
        <w:spacing w:after="120"/>
        <w:ind w:right="680"/>
        <w:jc w:val="both"/>
        <w:rPr>
          <w:rFonts w:ascii="Arial" w:hAnsi="Arial" w:cs="Arial"/>
          <w:b/>
          <w:bCs/>
        </w:rPr>
      </w:pPr>
      <w:r w:rsidRPr="005534FC">
        <w:rPr>
          <w:rFonts w:ascii="Arial" w:hAnsi="Arial" w:cs="Arial"/>
          <w:b/>
          <w:bCs/>
        </w:rPr>
        <w:t xml:space="preserve">CHALENGES AND OPPORTUNITIES </w:t>
      </w:r>
    </w:p>
    <w:p w14:paraId="59E7E0F6" w14:textId="77777777" w:rsidR="009C47DD" w:rsidRDefault="009C47DD" w:rsidP="00EC494F">
      <w:pPr>
        <w:pStyle w:val="ListParagraph"/>
        <w:spacing w:after="120"/>
        <w:ind w:right="680"/>
        <w:jc w:val="both"/>
        <w:rPr>
          <w:rFonts w:ascii="Arial" w:hAnsi="Arial" w:cs="Arial"/>
        </w:rPr>
      </w:pPr>
    </w:p>
    <w:p w14:paraId="64FB762D" w14:textId="22E8F70D" w:rsidR="00016D33" w:rsidRDefault="000745AF" w:rsidP="00EC494F">
      <w:pPr>
        <w:pStyle w:val="ListParagraph"/>
        <w:spacing w:after="120"/>
        <w:ind w:right="680"/>
        <w:jc w:val="both"/>
        <w:rPr>
          <w:rFonts w:ascii="Arial" w:hAnsi="Arial" w:cs="Arial"/>
        </w:rPr>
      </w:pPr>
      <w:r>
        <w:rPr>
          <w:rFonts w:ascii="Arial" w:hAnsi="Arial" w:cs="Arial"/>
        </w:rPr>
        <w:t xml:space="preserve">  </w:t>
      </w:r>
      <w:r w:rsidR="005534FC">
        <w:rPr>
          <w:rFonts w:ascii="Arial" w:hAnsi="Arial" w:cs="Arial"/>
        </w:rPr>
        <w:t xml:space="preserve">India is with population of more than one billion people, rapidly, consistent and large expanding market, plenty of resources, highly skilled labour, technology and science expertise, a growing private sector, with presence of proper legal framework, relaxed economic environment, fluency in English language, and a huge English language media appearance, India should be an easy market to break into. </w:t>
      </w:r>
      <w:r>
        <w:rPr>
          <w:rFonts w:ascii="Arial" w:hAnsi="Arial" w:cs="Arial"/>
        </w:rPr>
        <w:t>In 2004 year was launched the campaign “Make in India”, with the aim to revive the economic growth of the country. After the success of this campaign, there a</w:t>
      </w:r>
      <w:r w:rsidR="004428E1">
        <w:rPr>
          <w:rFonts w:ascii="Arial" w:hAnsi="Arial" w:cs="Arial"/>
        </w:rPr>
        <w:t>re</w:t>
      </w:r>
      <w:r>
        <w:rPr>
          <w:rFonts w:ascii="Arial" w:hAnsi="Arial" w:cs="Arial"/>
        </w:rPr>
        <w:t xml:space="preserve"> some challenges that </w:t>
      </w:r>
      <w:r w:rsidR="004428E1">
        <w:rPr>
          <w:rFonts w:ascii="Arial" w:hAnsi="Arial" w:cs="Arial"/>
        </w:rPr>
        <w:t>must</w:t>
      </w:r>
      <w:r>
        <w:rPr>
          <w:rFonts w:ascii="Arial" w:hAnsi="Arial" w:cs="Arial"/>
        </w:rPr>
        <w:t xml:space="preserve"> be consider before </w:t>
      </w:r>
      <w:r w:rsidR="004428E1">
        <w:rPr>
          <w:rFonts w:ascii="Arial" w:hAnsi="Arial" w:cs="Arial"/>
        </w:rPr>
        <w:t>starting business</w:t>
      </w:r>
      <w:r>
        <w:rPr>
          <w:rFonts w:ascii="Arial" w:hAnsi="Arial" w:cs="Arial"/>
        </w:rPr>
        <w:t xml:space="preserve"> operations in India. </w:t>
      </w:r>
      <w:r w:rsidR="004428E1">
        <w:rPr>
          <w:rFonts w:ascii="Arial" w:hAnsi="Arial" w:cs="Arial"/>
        </w:rPr>
        <w:t xml:space="preserve">Country’s land is agricultural and more than 60% is cultivable and manufacturing sites and produced goods can cause damage to the agriculture industry. The quick transition to industrialization can harm the natural resources and in the worst case-scenario, lead to collapse. </w:t>
      </w:r>
      <w:r w:rsidR="00F768D0">
        <w:rPr>
          <w:rFonts w:ascii="Arial" w:hAnsi="Arial" w:cs="Arial"/>
        </w:rPr>
        <w:t xml:space="preserve">The business must know cultural nuances, India is being a diversified market and has various cultural factors that interact with economic issues. Buying behaviour differs across the country. </w:t>
      </w:r>
      <w:r w:rsidR="00EA7A02">
        <w:rPr>
          <w:rFonts w:ascii="Arial" w:hAnsi="Arial" w:cs="Arial"/>
        </w:rPr>
        <w:t xml:space="preserve">Company should do a through cultural due diligence and commit time in connection development, but from a consumer and business viewpoint. Need of understanding regulatory complexities, despite considerable improvements in the Ease of Doing Business index, due to simplifying different procedures, India is still frequently considered as a significantly more demanding working environment. Several interconnected regional markets have varying regulatory and investment environments that vary from state to state. As a result, businesses must constantly watch the complexities of the legal system. </w:t>
      </w:r>
      <w:r w:rsidR="001F62D9">
        <w:rPr>
          <w:rFonts w:ascii="Arial" w:hAnsi="Arial" w:cs="Arial"/>
        </w:rPr>
        <w:t xml:space="preserve">India has a solid local supplier and vendor network. Businesses must be familiar with locally accessible sources to be flexible in terms of preferred local sourcing, negotiations, and other supply chains, this will directly affect their operations and profitability. Because of the diverse demography, Indian businesses and customers have been particularly price sensitive. The business must research customer purchasing behaviour, assess competition and adjust pricing tactics and sales models accordingly. The company must be aware of all employment regulations </w:t>
      </w:r>
      <w:r w:rsidR="000B13FC">
        <w:rPr>
          <w:rFonts w:ascii="Arial" w:hAnsi="Arial" w:cs="Arial"/>
        </w:rPr>
        <w:t xml:space="preserve">and other barriers, as well as any incentives and current plans expressly designed to entice international investors. </w:t>
      </w:r>
    </w:p>
    <w:p w14:paraId="4CFF0B4F" w14:textId="77777777" w:rsidR="000B13FC" w:rsidRDefault="000B13FC" w:rsidP="00EC494F">
      <w:pPr>
        <w:pStyle w:val="ListParagraph"/>
        <w:spacing w:after="120"/>
        <w:ind w:right="680"/>
        <w:jc w:val="both"/>
        <w:rPr>
          <w:rFonts w:ascii="Arial" w:hAnsi="Arial" w:cs="Arial"/>
        </w:rPr>
      </w:pPr>
    </w:p>
    <w:p w14:paraId="141915F8" w14:textId="77777777" w:rsidR="000B13FC" w:rsidRDefault="000B13FC" w:rsidP="00EC494F">
      <w:pPr>
        <w:pStyle w:val="ListParagraph"/>
        <w:spacing w:after="120"/>
        <w:ind w:right="680"/>
        <w:jc w:val="both"/>
        <w:rPr>
          <w:rFonts w:ascii="Arial" w:hAnsi="Arial" w:cs="Arial"/>
        </w:rPr>
      </w:pPr>
    </w:p>
    <w:p w14:paraId="5A743662" w14:textId="77777777" w:rsidR="000B13FC" w:rsidRDefault="000B13FC" w:rsidP="00EC494F">
      <w:pPr>
        <w:pStyle w:val="ListParagraph"/>
        <w:spacing w:after="120"/>
        <w:ind w:right="680"/>
        <w:jc w:val="both"/>
        <w:rPr>
          <w:rFonts w:ascii="Arial" w:hAnsi="Arial" w:cs="Arial"/>
        </w:rPr>
      </w:pPr>
    </w:p>
    <w:p w14:paraId="689F59B5" w14:textId="2DB050B9" w:rsidR="00672773" w:rsidRDefault="00672773" w:rsidP="00672773">
      <w:pPr>
        <w:pStyle w:val="ListParagraph"/>
        <w:spacing w:after="120"/>
        <w:ind w:right="680"/>
        <w:jc w:val="both"/>
        <w:rPr>
          <w:rFonts w:ascii="Arial" w:hAnsi="Arial" w:cs="Arial"/>
        </w:rPr>
      </w:pPr>
      <w:r>
        <w:rPr>
          <w:rFonts w:ascii="Arial" w:hAnsi="Arial" w:cs="Arial"/>
        </w:rPr>
        <w:lastRenderedPageBreak/>
        <w:t xml:space="preserve">India is propelled by positive developments around domestic capabilities, policies, and digital transformation. </w:t>
      </w:r>
      <w:r w:rsidRPr="00672773">
        <w:rPr>
          <w:rFonts w:ascii="Arial" w:hAnsi="Arial" w:cs="Arial"/>
        </w:rPr>
        <w:t>The government is working to become self-sufficient in manufacturing through increasing exports, incoming foreign investment, and partnership with other countries. With reducing compliance rules, focused policies, digitalization across processes, and diverse investment possibilities in developing industries, India has established itself as one of the favoured investment destinations.</w:t>
      </w:r>
      <w:r w:rsidRPr="00672773">
        <w:t xml:space="preserve"> </w:t>
      </w:r>
      <w:r w:rsidRPr="00672773">
        <w:rPr>
          <w:rFonts w:ascii="Arial" w:hAnsi="Arial" w:cs="Arial"/>
        </w:rPr>
        <w:t>A succession of focused government initiatives is further bolstering India's standing as a centre for establishing new firms.</w:t>
      </w:r>
      <w:r w:rsidRPr="00672773">
        <w:t xml:space="preserve"> </w:t>
      </w:r>
      <w:r w:rsidRPr="00672773">
        <w:rPr>
          <w:rFonts w:ascii="Arial" w:hAnsi="Arial" w:cs="Arial"/>
        </w:rPr>
        <w:t xml:space="preserve">Manufacturing remains a priority, and it is projected to foster collaboration with other nations </w:t>
      </w:r>
      <w:r w:rsidRPr="00672773">
        <w:rPr>
          <w:rFonts w:ascii="Arial" w:hAnsi="Arial" w:cs="Arial"/>
        </w:rPr>
        <w:t>because of</w:t>
      </w:r>
      <w:r w:rsidRPr="00672773">
        <w:rPr>
          <w:rFonts w:ascii="Arial" w:hAnsi="Arial" w:cs="Arial"/>
        </w:rPr>
        <w:t xml:space="preserve"> India's cost advantage and location advantages.</w:t>
      </w:r>
      <w:r>
        <w:rPr>
          <w:rFonts w:ascii="Arial" w:hAnsi="Arial" w:cs="Arial"/>
        </w:rPr>
        <w:t xml:space="preserve"> Sectors such as healthcare, education, </w:t>
      </w:r>
      <w:r w:rsidR="00751A9B">
        <w:rPr>
          <w:rFonts w:ascii="Arial" w:hAnsi="Arial" w:cs="Arial"/>
        </w:rPr>
        <w:t>technology,</w:t>
      </w:r>
      <w:r>
        <w:rPr>
          <w:rFonts w:ascii="Arial" w:hAnsi="Arial" w:cs="Arial"/>
        </w:rPr>
        <w:t xml:space="preserve"> and finance, have enormous development potential, which translates into opportunities for new businesses.</w:t>
      </w:r>
      <w:r w:rsidR="00751A9B" w:rsidRPr="00751A9B">
        <w:t xml:space="preserve"> </w:t>
      </w:r>
      <w:r w:rsidR="00751A9B" w:rsidRPr="00751A9B">
        <w:rPr>
          <w:rFonts w:ascii="Arial" w:hAnsi="Arial" w:cs="Arial"/>
        </w:rPr>
        <w:t>While numerous growing industries have gained traction, the government has also prioritised a solid but friendly business climate to enable continued growth in incoming investments. These include start-up incentives ranging from funds to education and creativity.</w:t>
      </w:r>
      <w:r>
        <w:rPr>
          <w:rFonts w:ascii="Arial" w:hAnsi="Arial" w:cs="Arial"/>
        </w:rPr>
        <w:t xml:space="preserve"> </w:t>
      </w:r>
      <w:r w:rsidR="00751A9B" w:rsidRPr="00751A9B">
        <w:rPr>
          <w:rFonts w:ascii="Arial" w:hAnsi="Arial" w:cs="Arial"/>
        </w:rPr>
        <w:t>From a policy standpoint, FDI laws have been loosened in numerous industries to either boost the investment quota or include it in the automatic route. Furthermore, regulations governing concessional taxation, reduced surcharges, and custom taxes support the notion of ease of doing business.</w:t>
      </w:r>
    </w:p>
    <w:p w14:paraId="799BA018" w14:textId="77777777" w:rsidR="00371466" w:rsidRDefault="00371466" w:rsidP="00672773">
      <w:pPr>
        <w:pStyle w:val="ListParagraph"/>
        <w:spacing w:after="120"/>
        <w:ind w:right="680"/>
        <w:jc w:val="both"/>
        <w:rPr>
          <w:rFonts w:ascii="Arial" w:hAnsi="Arial" w:cs="Arial"/>
        </w:rPr>
      </w:pPr>
    </w:p>
    <w:p w14:paraId="27F83D65" w14:textId="77777777" w:rsidR="00371466" w:rsidRDefault="00371466" w:rsidP="00672773">
      <w:pPr>
        <w:pStyle w:val="ListParagraph"/>
        <w:spacing w:after="120"/>
        <w:ind w:right="680"/>
        <w:jc w:val="both"/>
        <w:rPr>
          <w:rFonts w:ascii="Arial" w:hAnsi="Arial" w:cs="Arial"/>
        </w:rPr>
      </w:pPr>
    </w:p>
    <w:p w14:paraId="1A6A3504" w14:textId="77777777" w:rsidR="00371466" w:rsidRDefault="00371466" w:rsidP="00672773">
      <w:pPr>
        <w:pStyle w:val="ListParagraph"/>
        <w:spacing w:after="120"/>
        <w:ind w:right="680"/>
        <w:jc w:val="both"/>
        <w:rPr>
          <w:rFonts w:ascii="Arial" w:hAnsi="Arial" w:cs="Arial"/>
        </w:rPr>
      </w:pPr>
    </w:p>
    <w:p w14:paraId="1B9AC093" w14:textId="0D1E8D13" w:rsidR="00371466" w:rsidRPr="00371466" w:rsidRDefault="00371466" w:rsidP="00371466">
      <w:pPr>
        <w:pStyle w:val="ListParagraph"/>
        <w:numPr>
          <w:ilvl w:val="0"/>
          <w:numId w:val="2"/>
        </w:numPr>
        <w:spacing w:after="120"/>
        <w:ind w:right="680"/>
        <w:jc w:val="both"/>
        <w:rPr>
          <w:rFonts w:ascii="Arial" w:hAnsi="Arial" w:cs="Arial"/>
          <w:b/>
          <w:bCs/>
        </w:rPr>
      </w:pPr>
      <w:r w:rsidRPr="00371466">
        <w:rPr>
          <w:rFonts w:ascii="Arial" w:hAnsi="Arial" w:cs="Arial"/>
          <w:b/>
          <w:bCs/>
        </w:rPr>
        <w:t xml:space="preserve">CONCLUSION </w:t>
      </w:r>
    </w:p>
    <w:p w14:paraId="64A1B289" w14:textId="49C07215" w:rsidR="00371466" w:rsidRPr="00371466" w:rsidRDefault="00371466" w:rsidP="00371466">
      <w:pPr>
        <w:pStyle w:val="ListParagraph"/>
        <w:spacing w:after="120"/>
        <w:ind w:right="680"/>
        <w:jc w:val="both"/>
        <w:rPr>
          <w:rFonts w:ascii="Arial" w:hAnsi="Arial" w:cs="Arial"/>
        </w:rPr>
      </w:pPr>
      <w:r>
        <w:rPr>
          <w:rFonts w:ascii="Arial" w:hAnsi="Arial" w:cs="Arial"/>
        </w:rPr>
        <w:t xml:space="preserve">  </w:t>
      </w:r>
      <w:r w:rsidRPr="00371466">
        <w:rPr>
          <w:rFonts w:ascii="Arial" w:hAnsi="Arial" w:cs="Arial"/>
        </w:rPr>
        <w:t>The pandemic's impact on India was seen in a large GDP decline in</w:t>
      </w:r>
      <w:r>
        <w:rPr>
          <w:rFonts w:ascii="Arial" w:hAnsi="Arial" w:cs="Arial"/>
        </w:rPr>
        <w:t xml:space="preserve"> 2021 year</w:t>
      </w:r>
      <w:r w:rsidRPr="00371466">
        <w:rPr>
          <w:rFonts w:ascii="Arial" w:hAnsi="Arial" w:cs="Arial"/>
        </w:rPr>
        <w:t xml:space="preserve">. </w:t>
      </w:r>
    </w:p>
    <w:p w14:paraId="4BD2D518" w14:textId="419B2DC1" w:rsidR="00371466" w:rsidRPr="00672773" w:rsidRDefault="00371466" w:rsidP="00371466">
      <w:pPr>
        <w:pStyle w:val="ListParagraph"/>
        <w:spacing w:after="120"/>
        <w:ind w:right="680"/>
        <w:jc w:val="both"/>
        <w:rPr>
          <w:rFonts w:ascii="Arial" w:hAnsi="Arial" w:cs="Arial"/>
        </w:rPr>
      </w:pPr>
      <w:r w:rsidRPr="00371466">
        <w:rPr>
          <w:rFonts w:ascii="Arial" w:hAnsi="Arial" w:cs="Arial"/>
        </w:rPr>
        <w:t>Despite the Omicron wave of January 2022, the Indian economy began to recover the next year. Since the pandemic's onset in January 2020, this third wave has had less of an impact on Indian economic activity than earlier waves.</w:t>
      </w:r>
      <w:r w:rsidR="0049542A" w:rsidRPr="0049542A">
        <w:t xml:space="preserve"> </w:t>
      </w:r>
      <w:r w:rsidR="0049542A" w:rsidRPr="0049542A">
        <w:rPr>
          <w:rFonts w:ascii="Arial" w:hAnsi="Arial" w:cs="Arial"/>
        </w:rPr>
        <w:t>The spread of the disease has resulted in a global scarcity of raw materials, components, and equipment. This has a knock-on impact on major economies including the United States, Japan, and Korea, as well as certain European countries.</w:t>
      </w:r>
      <w:r w:rsidR="0049542A" w:rsidRPr="0049542A">
        <w:t xml:space="preserve"> </w:t>
      </w:r>
      <w:r w:rsidR="0049542A" w:rsidRPr="0049542A">
        <w:rPr>
          <w:rFonts w:ascii="Arial" w:hAnsi="Arial" w:cs="Arial"/>
        </w:rPr>
        <w:t xml:space="preserve">Populism and economic nationalism are on the rise, and increasing globalisation does not appear to be inevitable. Many observers now speak about slowbalization and deglobalization, and these sentiments have been worsened by the Covid-19 </w:t>
      </w:r>
      <w:r w:rsidR="0049542A">
        <w:rPr>
          <w:rFonts w:ascii="Arial" w:hAnsi="Arial" w:cs="Arial"/>
        </w:rPr>
        <w:t>pandemic</w:t>
      </w:r>
      <w:r w:rsidR="0049542A" w:rsidRPr="0049542A">
        <w:rPr>
          <w:rFonts w:ascii="Arial" w:hAnsi="Arial" w:cs="Arial"/>
        </w:rPr>
        <w:t>.</w:t>
      </w:r>
      <w:r w:rsidR="00A75E90" w:rsidRPr="00A75E90">
        <w:t xml:space="preserve"> </w:t>
      </w:r>
      <w:r w:rsidR="00A75E90" w:rsidRPr="00A75E90">
        <w:rPr>
          <w:rFonts w:ascii="Arial" w:hAnsi="Arial" w:cs="Arial"/>
        </w:rPr>
        <w:t>Globalization seemed to be an unstoppable force (McCann, 2018)</w:t>
      </w:r>
      <w:r w:rsidR="00A75E90">
        <w:rPr>
          <w:rFonts w:ascii="Arial" w:hAnsi="Arial" w:cs="Arial"/>
        </w:rPr>
        <w:t>.</w:t>
      </w:r>
      <w:r w:rsidR="0049542A" w:rsidRPr="0049542A">
        <w:t xml:space="preserve"> </w:t>
      </w:r>
      <w:r w:rsidR="0049542A" w:rsidRPr="0049542A">
        <w:rPr>
          <w:rFonts w:ascii="Arial" w:hAnsi="Arial" w:cs="Arial"/>
        </w:rPr>
        <w:t xml:space="preserve">However, the European conflict has prompted a change in economic growth and inflation estimates for </w:t>
      </w:r>
      <w:r w:rsidR="0049542A">
        <w:rPr>
          <w:rFonts w:ascii="Arial" w:hAnsi="Arial" w:cs="Arial"/>
        </w:rPr>
        <w:t>2023 year</w:t>
      </w:r>
      <w:r w:rsidR="0049542A" w:rsidRPr="0049542A">
        <w:rPr>
          <w:rFonts w:ascii="Arial" w:hAnsi="Arial" w:cs="Arial"/>
        </w:rPr>
        <w:t>.</w:t>
      </w:r>
      <w:r w:rsidR="00A75E90" w:rsidRPr="00A75E90">
        <w:t xml:space="preserve"> </w:t>
      </w:r>
      <w:r w:rsidR="00A75E90" w:rsidRPr="00A75E90">
        <w:rPr>
          <w:rFonts w:ascii="Arial" w:hAnsi="Arial" w:cs="Arial"/>
        </w:rPr>
        <w:t xml:space="preserve">Meanwhile, new digital technologies such as, the internet of things; big data and analytics, robotic systems, additive manufacturing are already having a </w:t>
      </w:r>
      <w:r w:rsidR="00A75E90" w:rsidRPr="00A75E90">
        <w:rPr>
          <w:rFonts w:ascii="Arial" w:hAnsi="Arial" w:cs="Arial"/>
        </w:rPr>
        <w:t>major influence</w:t>
      </w:r>
      <w:r w:rsidR="00A75E90" w:rsidRPr="00A75E90">
        <w:rPr>
          <w:rFonts w:ascii="Arial" w:hAnsi="Arial" w:cs="Arial"/>
        </w:rPr>
        <w:t xml:space="preserve"> on international business practise (Strange &amp; Zucchella, 2017).</w:t>
      </w:r>
      <w:r w:rsidR="00A75E90" w:rsidRPr="00A75E90">
        <w:t xml:space="preserve"> </w:t>
      </w:r>
      <w:r w:rsidR="00A75E90" w:rsidRPr="00A75E90">
        <w:rPr>
          <w:rFonts w:ascii="Arial" w:hAnsi="Arial" w:cs="Arial"/>
        </w:rPr>
        <w:t>India's rise is accompanied by a period of fast inflation in the United Kingdom, resulting in a cost-of-living crisis and the likelihood of a recession that the Bank of England estimates would endure until 2024. This circumstance, along with a volatile political time and the lingering effects of Brexit, resulted in Indian output surpassing that of the UK in the fourth quarter of 2021, with no change in the ranking in the first quarter of 2022.</w:t>
      </w:r>
      <w:r w:rsidR="00A75E90">
        <w:rPr>
          <w:rFonts w:ascii="Arial" w:hAnsi="Arial" w:cs="Arial"/>
        </w:rPr>
        <w:t xml:space="preserve"> According to International Monetary Fund, </w:t>
      </w:r>
      <w:r w:rsidR="00ED7202">
        <w:rPr>
          <w:rFonts w:ascii="Arial" w:hAnsi="Arial" w:cs="Arial"/>
        </w:rPr>
        <w:t>until</w:t>
      </w:r>
      <w:r w:rsidR="00ED7202" w:rsidRPr="00ED7202">
        <w:rPr>
          <w:rFonts w:ascii="Arial" w:hAnsi="Arial" w:cs="Arial"/>
        </w:rPr>
        <w:t xml:space="preserve"> 2027</w:t>
      </w:r>
      <w:r w:rsidR="00ED7202">
        <w:rPr>
          <w:rFonts w:ascii="Arial" w:hAnsi="Arial" w:cs="Arial"/>
        </w:rPr>
        <w:t xml:space="preserve"> year</w:t>
      </w:r>
      <w:r w:rsidR="00ED7202" w:rsidRPr="00ED7202">
        <w:rPr>
          <w:rFonts w:ascii="Arial" w:hAnsi="Arial" w:cs="Arial"/>
        </w:rPr>
        <w:t xml:space="preserve">, India is predicted to leapfrog the UK, making India the fourth largest </w:t>
      </w:r>
      <w:r w:rsidR="00ED7202" w:rsidRPr="00ED7202">
        <w:rPr>
          <w:rFonts w:ascii="Arial" w:hAnsi="Arial" w:cs="Arial"/>
        </w:rPr>
        <w:t>economy,</w:t>
      </w:r>
      <w:r w:rsidR="00ED7202" w:rsidRPr="00ED7202">
        <w:rPr>
          <w:rFonts w:ascii="Arial" w:hAnsi="Arial" w:cs="Arial"/>
        </w:rPr>
        <w:t xml:space="preserve"> and leaving the UK in sixth place.</w:t>
      </w:r>
      <w:r w:rsidR="00ED7202" w:rsidRPr="00ED7202">
        <w:t xml:space="preserve"> </w:t>
      </w:r>
      <w:r w:rsidR="00ED7202" w:rsidRPr="00ED7202">
        <w:rPr>
          <w:rFonts w:ascii="Arial" w:hAnsi="Arial" w:cs="Arial"/>
        </w:rPr>
        <w:t xml:space="preserve">The Indian economy is laying the groundwork for increased economic activity, with an emphasis on inclusive growth. Increased engagement from international corporations and investors in industries with significant potential is a favourable trend for </w:t>
      </w:r>
      <w:r w:rsidR="00ED7202" w:rsidRPr="00ED7202">
        <w:rPr>
          <w:rFonts w:ascii="Arial" w:hAnsi="Arial" w:cs="Arial"/>
        </w:rPr>
        <w:lastRenderedPageBreak/>
        <w:t>domestic enterprises as well.</w:t>
      </w:r>
      <w:r w:rsidR="00ED7202">
        <w:rPr>
          <w:rFonts w:ascii="Arial" w:hAnsi="Arial" w:cs="Arial"/>
        </w:rPr>
        <w:t xml:space="preserve"> In conclusion can be observed that </w:t>
      </w:r>
      <w:r w:rsidR="00ED7202" w:rsidRPr="00ED7202">
        <w:rPr>
          <w:rFonts w:ascii="Arial" w:hAnsi="Arial" w:cs="Arial"/>
        </w:rPr>
        <w:t xml:space="preserve">it would be critical to focus on socioeconomic advantages, technological development, and political backing </w:t>
      </w:r>
      <w:r w:rsidR="00912ED1" w:rsidRPr="00ED7202">
        <w:rPr>
          <w:rFonts w:ascii="Arial" w:hAnsi="Arial" w:cs="Arial"/>
        </w:rPr>
        <w:t>to</w:t>
      </w:r>
      <w:r w:rsidR="00ED7202" w:rsidRPr="00ED7202">
        <w:rPr>
          <w:rFonts w:ascii="Arial" w:hAnsi="Arial" w:cs="Arial"/>
        </w:rPr>
        <w:t xml:space="preserve"> obtain enhanced returns and good commercial outcomes.</w:t>
      </w:r>
    </w:p>
    <w:p w14:paraId="3DDAA53E" w14:textId="77777777" w:rsidR="00D0340C" w:rsidRDefault="00D0340C" w:rsidP="00D55094">
      <w:pPr>
        <w:pStyle w:val="ListParagraph"/>
        <w:spacing w:after="120"/>
        <w:ind w:left="680" w:right="680"/>
        <w:jc w:val="both"/>
        <w:rPr>
          <w:rFonts w:ascii="Arial" w:hAnsi="Arial" w:cs="Arial"/>
        </w:rPr>
      </w:pPr>
    </w:p>
    <w:p w14:paraId="7158908D" w14:textId="77777777" w:rsidR="00A75E90" w:rsidRDefault="00A75E90" w:rsidP="00D55094">
      <w:pPr>
        <w:pStyle w:val="ListParagraph"/>
        <w:spacing w:after="120"/>
        <w:ind w:left="680" w:right="680"/>
        <w:jc w:val="both"/>
        <w:rPr>
          <w:rFonts w:ascii="Arial" w:hAnsi="Arial" w:cs="Arial"/>
        </w:rPr>
      </w:pPr>
    </w:p>
    <w:p w14:paraId="5551163A" w14:textId="77777777" w:rsidR="00A75E90" w:rsidRDefault="00A75E90" w:rsidP="00D55094">
      <w:pPr>
        <w:pStyle w:val="ListParagraph"/>
        <w:spacing w:after="120"/>
        <w:ind w:left="680" w:right="680"/>
        <w:jc w:val="both"/>
        <w:rPr>
          <w:rFonts w:ascii="Arial" w:hAnsi="Arial" w:cs="Arial"/>
        </w:rPr>
      </w:pPr>
    </w:p>
    <w:p w14:paraId="6A38CF5D" w14:textId="77777777" w:rsidR="00A75E90" w:rsidRDefault="00A75E90" w:rsidP="00D55094">
      <w:pPr>
        <w:pStyle w:val="ListParagraph"/>
        <w:spacing w:after="120"/>
        <w:ind w:left="680" w:right="680"/>
        <w:jc w:val="both"/>
        <w:rPr>
          <w:rFonts w:ascii="Arial" w:hAnsi="Arial" w:cs="Arial"/>
        </w:rPr>
      </w:pPr>
    </w:p>
    <w:p w14:paraId="3981B100" w14:textId="77777777" w:rsidR="00A75E90" w:rsidRDefault="00A75E90" w:rsidP="00D55094">
      <w:pPr>
        <w:pStyle w:val="ListParagraph"/>
        <w:spacing w:after="120"/>
        <w:ind w:left="680" w:right="680"/>
        <w:jc w:val="both"/>
        <w:rPr>
          <w:rFonts w:ascii="Arial" w:hAnsi="Arial" w:cs="Arial"/>
        </w:rPr>
      </w:pPr>
    </w:p>
    <w:p w14:paraId="4B30278E" w14:textId="77777777" w:rsidR="00A75E90" w:rsidRDefault="00A75E90" w:rsidP="00D55094">
      <w:pPr>
        <w:pStyle w:val="ListParagraph"/>
        <w:spacing w:after="120"/>
        <w:ind w:left="680" w:right="680"/>
        <w:jc w:val="both"/>
        <w:rPr>
          <w:rFonts w:ascii="Arial" w:hAnsi="Arial" w:cs="Arial"/>
        </w:rPr>
      </w:pPr>
    </w:p>
    <w:p w14:paraId="368CBD10" w14:textId="77777777" w:rsidR="00A75E90" w:rsidRDefault="00A75E90" w:rsidP="00D55094">
      <w:pPr>
        <w:pStyle w:val="ListParagraph"/>
        <w:spacing w:after="120"/>
        <w:ind w:left="680" w:right="680"/>
        <w:jc w:val="both"/>
        <w:rPr>
          <w:rFonts w:ascii="Arial" w:hAnsi="Arial" w:cs="Arial"/>
        </w:rPr>
      </w:pPr>
    </w:p>
    <w:p w14:paraId="711BEB76" w14:textId="77777777" w:rsidR="00A75E90" w:rsidRDefault="00A75E90" w:rsidP="00D55094">
      <w:pPr>
        <w:pStyle w:val="ListParagraph"/>
        <w:spacing w:after="120"/>
        <w:ind w:left="680" w:right="680"/>
        <w:jc w:val="both"/>
        <w:rPr>
          <w:rFonts w:ascii="Arial" w:hAnsi="Arial" w:cs="Arial"/>
        </w:rPr>
      </w:pPr>
    </w:p>
    <w:p w14:paraId="3F274D80" w14:textId="77777777" w:rsidR="00A75E90" w:rsidRDefault="00A75E90" w:rsidP="00D55094">
      <w:pPr>
        <w:pStyle w:val="ListParagraph"/>
        <w:spacing w:after="120"/>
        <w:ind w:left="680" w:right="680"/>
        <w:jc w:val="both"/>
        <w:rPr>
          <w:rFonts w:ascii="Arial" w:hAnsi="Arial" w:cs="Arial"/>
        </w:rPr>
      </w:pPr>
    </w:p>
    <w:p w14:paraId="41F4EB8C" w14:textId="77777777" w:rsidR="00A75E90" w:rsidRDefault="00A75E90" w:rsidP="00D55094">
      <w:pPr>
        <w:pStyle w:val="ListParagraph"/>
        <w:spacing w:after="120"/>
        <w:ind w:left="680" w:right="680"/>
        <w:jc w:val="both"/>
        <w:rPr>
          <w:rFonts w:ascii="Arial" w:hAnsi="Arial" w:cs="Arial"/>
        </w:rPr>
      </w:pPr>
    </w:p>
    <w:p w14:paraId="6BAC8C16" w14:textId="77777777" w:rsidR="00A75E90" w:rsidRDefault="00A75E90" w:rsidP="00D55094">
      <w:pPr>
        <w:pStyle w:val="ListParagraph"/>
        <w:spacing w:after="120"/>
        <w:ind w:left="680" w:right="680"/>
        <w:jc w:val="both"/>
        <w:rPr>
          <w:rFonts w:ascii="Arial" w:hAnsi="Arial" w:cs="Arial"/>
        </w:rPr>
      </w:pPr>
    </w:p>
    <w:p w14:paraId="392A056F" w14:textId="77777777" w:rsidR="00A75E90" w:rsidRDefault="00A75E90" w:rsidP="00D55094">
      <w:pPr>
        <w:pStyle w:val="ListParagraph"/>
        <w:spacing w:after="120"/>
        <w:ind w:left="680" w:right="680"/>
        <w:jc w:val="both"/>
        <w:rPr>
          <w:rFonts w:ascii="Arial" w:hAnsi="Arial" w:cs="Arial"/>
        </w:rPr>
      </w:pPr>
    </w:p>
    <w:p w14:paraId="77C63717" w14:textId="77777777" w:rsidR="00A75E90" w:rsidRDefault="00A75E90" w:rsidP="00D55094">
      <w:pPr>
        <w:pStyle w:val="ListParagraph"/>
        <w:spacing w:after="120"/>
        <w:ind w:left="680" w:right="680"/>
        <w:jc w:val="both"/>
        <w:rPr>
          <w:rFonts w:ascii="Arial" w:hAnsi="Arial" w:cs="Arial"/>
        </w:rPr>
      </w:pPr>
    </w:p>
    <w:p w14:paraId="2808A29E" w14:textId="77777777" w:rsidR="00ED7202" w:rsidRDefault="00ED7202" w:rsidP="00D55094">
      <w:pPr>
        <w:pStyle w:val="ListParagraph"/>
        <w:spacing w:after="120"/>
        <w:ind w:left="680" w:right="680"/>
        <w:jc w:val="both"/>
        <w:rPr>
          <w:rFonts w:ascii="Arial" w:hAnsi="Arial" w:cs="Arial"/>
        </w:rPr>
      </w:pPr>
    </w:p>
    <w:p w14:paraId="0EA99FA3" w14:textId="77777777" w:rsidR="00ED7202" w:rsidRDefault="00ED7202" w:rsidP="00D55094">
      <w:pPr>
        <w:pStyle w:val="ListParagraph"/>
        <w:spacing w:after="120"/>
        <w:ind w:left="680" w:right="680"/>
        <w:jc w:val="both"/>
        <w:rPr>
          <w:rFonts w:ascii="Arial" w:hAnsi="Arial" w:cs="Arial"/>
        </w:rPr>
      </w:pPr>
    </w:p>
    <w:p w14:paraId="5C8CA596" w14:textId="77777777" w:rsidR="00ED7202" w:rsidRDefault="00ED7202" w:rsidP="00D55094">
      <w:pPr>
        <w:pStyle w:val="ListParagraph"/>
        <w:spacing w:after="120"/>
        <w:ind w:left="680" w:right="680"/>
        <w:jc w:val="both"/>
        <w:rPr>
          <w:rFonts w:ascii="Arial" w:hAnsi="Arial" w:cs="Arial"/>
        </w:rPr>
      </w:pPr>
    </w:p>
    <w:p w14:paraId="542C36F1" w14:textId="77777777" w:rsidR="00ED7202" w:rsidRDefault="00ED7202" w:rsidP="00D55094">
      <w:pPr>
        <w:pStyle w:val="ListParagraph"/>
        <w:spacing w:after="120"/>
        <w:ind w:left="680" w:right="680"/>
        <w:jc w:val="both"/>
        <w:rPr>
          <w:rFonts w:ascii="Arial" w:hAnsi="Arial" w:cs="Arial"/>
        </w:rPr>
      </w:pPr>
    </w:p>
    <w:p w14:paraId="469F5DEE" w14:textId="77777777" w:rsidR="00ED7202" w:rsidRDefault="00ED7202" w:rsidP="00D55094">
      <w:pPr>
        <w:pStyle w:val="ListParagraph"/>
        <w:spacing w:after="120"/>
        <w:ind w:left="680" w:right="680"/>
        <w:jc w:val="both"/>
        <w:rPr>
          <w:rFonts w:ascii="Arial" w:hAnsi="Arial" w:cs="Arial"/>
        </w:rPr>
      </w:pPr>
    </w:p>
    <w:p w14:paraId="2BFFA152" w14:textId="77777777" w:rsidR="00ED7202" w:rsidRDefault="00ED7202" w:rsidP="00D55094">
      <w:pPr>
        <w:pStyle w:val="ListParagraph"/>
        <w:spacing w:after="120"/>
        <w:ind w:left="680" w:right="680"/>
        <w:jc w:val="both"/>
        <w:rPr>
          <w:rFonts w:ascii="Arial" w:hAnsi="Arial" w:cs="Arial"/>
        </w:rPr>
      </w:pPr>
    </w:p>
    <w:p w14:paraId="1042323C" w14:textId="77777777" w:rsidR="00ED7202" w:rsidRDefault="00ED7202" w:rsidP="00D55094">
      <w:pPr>
        <w:pStyle w:val="ListParagraph"/>
        <w:spacing w:after="120"/>
        <w:ind w:left="680" w:right="680"/>
        <w:jc w:val="both"/>
        <w:rPr>
          <w:rFonts w:ascii="Arial" w:hAnsi="Arial" w:cs="Arial"/>
        </w:rPr>
      </w:pPr>
    </w:p>
    <w:p w14:paraId="1EBF7476" w14:textId="77777777" w:rsidR="00ED7202" w:rsidRDefault="00ED7202" w:rsidP="00D55094">
      <w:pPr>
        <w:pStyle w:val="ListParagraph"/>
        <w:spacing w:after="120"/>
        <w:ind w:left="680" w:right="680"/>
        <w:jc w:val="both"/>
        <w:rPr>
          <w:rFonts w:ascii="Arial" w:hAnsi="Arial" w:cs="Arial"/>
        </w:rPr>
      </w:pPr>
    </w:p>
    <w:p w14:paraId="02F01543" w14:textId="77777777" w:rsidR="00ED7202" w:rsidRDefault="00ED7202" w:rsidP="00D55094">
      <w:pPr>
        <w:pStyle w:val="ListParagraph"/>
        <w:spacing w:after="120"/>
        <w:ind w:left="680" w:right="680"/>
        <w:jc w:val="both"/>
        <w:rPr>
          <w:rFonts w:ascii="Arial" w:hAnsi="Arial" w:cs="Arial"/>
        </w:rPr>
      </w:pPr>
    </w:p>
    <w:p w14:paraId="0BEB84B0" w14:textId="77777777" w:rsidR="00ED7202" w:rsidRDefault="00ED7202" w:rsidP="00D55094">
      <w:pPr>
        <w:pStyle w:val="ListParagraph"/>
        <w:spacing w:after="120"/>
        <w:ind w:left="680" w:right="680"/>
        <w:jc w:val="both"/>
        <w:rPr>
          <w:rFonts w:ascii="Arial" w:hAnsi="Arial" w:cs="Arial"/>
        </w:rPr>
      </w:pPr>
    </w:p>
    <w:p w14:paraId="0067BDB0" w14:textId="77777777" w:rsidR="00ED7202" w:rsidRDefault="00ED7202" w:rsidP="00D55094">
      <w:pPr>
        <w:pStyle w:val="ListParagraph"/>
        <w:spacing w:after="120"/>
        <w:ind w:left="680" w:right="680"/>
        <w:jc w:val="both"/>
        <w:rPr>
          <w:rFonts w:ascii="Arial" w:hAnsi="Arial" w:cs="Arial"/>
        </w:rPr>
      </w:pPr>
    </w:p>
    <w:p w14:paraId="31115531" w14:textId="77777777" w:rsidR="00ED7202" w:rsidRDefault="00ED7202" w:rsidP="00D55094">
      <w:pPr>
        <w:pStyle w:val="ListParagraph"/>
        <w:spacing w:after="120"/>
        <w:ind w:left="680" w:right="680"/>
        <w:jc w:val="both"/>
        <w:rPr>
          <w:rFonts w:ascii="Arial" w:hAnsi="Arial" w:cs="Arial"/>
        </w:rPr>
      </w:pPr>
    </w:p>
    <w:p w14:paraId="29B44214" w14:textId="77777777" w:rsidR="00ED7202" w:rsidRDefault="00ED7202" w:rsidP="00D55094">
      <w:pPr>
        <w:pStyle w:val="ListParagraph"/>
        <w:spacing w:after="120"/>
        <w:ind w:left="680" w:right="680"/>
        <w:jc w:val="both"/>
        <w:rPr>
          <w:rFonts w:ascii="Arial" w:hAnsi="Arial" w:cs="Arial"/>
        </w:rPr>
      </w:pPr>
    </w:p>
    <w:p w14:paraId="56B8A49E" w14:textId="77777777" w:rsidR="00ED7202" w:rsidRDefault="00ED7202" w:rsidP="00D55094">
      <w:pPr>
        <w:pStyle w:val="ListParagraph"/>
        <w:spacing w:after="120"/>
        <w:ind w:left="680" w:right="680"/>
        <w:jc w:val="both"/>
        <w:rPr>
          <w:rFonts w:ascii="Arial" w:hAnsi="Arial" w:cs="Arial"/>
        </w:rPr>
      </w:pPr>
    </w:p>
    <w:p w14:paraId="27F76EC8" w14:textId="77777777" w:rsidR="00ED7202" w:rsidRDefault="00ED7202" w:rsidP="00D55094">
      <w:pPr>
        <w:pStyle w:val="ListParagraph"/>
        <w:spacing w:after="120"/>
        <w:ind w:left="680" w:right="680"/>
        <w:jc w:val="both"/>
        <w:rPr>
          <w:rFonts w:ascii="Arial" w:hAnsi="Arial" w:cs="Arial"/>
        </w:rPr>
      </w:pPr>
    </w:p>
    <w:p w14:paraId="73C5C846" w14:textId="77777777" w:rsidR="00ED7202" w:rsidRDefault="00ED7202" w:rsidP="00D55094">
      <w:pPr>
        <w:pStyle w:val="ListParagraph"/>
        <w:spacing w:after="120"/>
        <w:ind w:left="680" w:right="680"/>
        <w:jc w:val="both"/>
        <w:rPr>
          <w:rFonts w:ascii="Arial" w:hAnsi="Arial" w:cs="Arial"/>
        </w:rPr>
      </w:pPr>
    </w:p>
    <w:p w14:paraId="0E7EB405" w14:textId="77777777" w:rsidR="00ED7202" w:rsidRDefault="00ED7202" w:rsidP="00D55094">
      <w:pPr>
        <w:pStyle w:val="ListParagraph"/>
        <w:spacing w:after="120"/>
        <w:ind w:left="680" w:right="680"/>
        <w:jc w:val="both"/>
        <w:rPr>
          <w:rFonts w:ascii="Arial" w:hAnsi="Arial" w:cs="Arial"/>
        </w:rPr>
      </w:pPr>
    </w:p>
    <w:p w14:paraId="28BF2F26" w14:textId="77777777" w:rsidR="00ED7202" w:rsidRDefault="00ED7202" w:rsidP="00D55094">
      <w:pPr>
        <w:pStyle w:val="ListParagraph"/>
        <w:spacing w:after="120"/>
        <w:ind w:left="680" w:right="680"/>
        <w:jc w:val="both"/>
        <w:rPr>
          <w:rFonts w:ascii="Arial" w:hAnsi="Arial" w:cs="Arial"/>
        </w:rPr>
      </w:pPr>
    </w:p>
    <w:p w14:paraId="64E5E209" w14:textId="77777777" w:rsidR="00ED7202" w:rsidRDefault="00ED7202" w:rsidP="00D55094">
      <w:pPr>
        <w:pStyle w:val="ListParagraph"/>
        <w:spacing w:after="120"/>
        <w:ind w:left="680" w:right="680"/>
        <w:jc w:val="both"/>
        <w:rPr>
          <w:rFonts w:ascii="Arial" w:hAnsi="Arial" w:cs="Arial"/>
        </w:rPr>
      </w:pPr>
    </w:p>
    <w:p w14:paraId="1CC47313" w14:textId="77777777" w:rsidR="00ED7202" w:rsidRDefault="00ED7202" w:rsidP="00D55094">
      <w:pPr>
        <w:pStyle w:val="ListParagraph"/>
        <w:spacing w:after="120"/>
        <w:ind w:left="680" w:right="680"/>
        <w:jc w:val="both"/>
        <w:rPr>
          <w:rFonts w:ascii="Arial" w:hAnsi="Arial" w:cs="Arial"/>
        </w:rPr>
      </w:pPr>
    </w:p>
    <w:p w14:paraId="2C5ACEA4" w14:textId="77777777" w:rsidR="00ED7202" w:rsidRDefault="00ED7202" w:rsidP="00D55094">
      <w:pPr>
        <w:pStyle w:val="ListParagraph"/>
        <w:spacing w:after="120"/>
        <w:ind w:left="680" w:right="680"/>
        <w:jc w:val="both"/>
        <w:rPr>
          <w:rFonts w:ascii="Arial" w:hAnsi="Arial" w:cs="Arial"/>
        </w:rPr>
      </w:pPr>
    </w:p>
    <w:p w14:paraId="152B52B6" w14:textId="77777777" w:rsidR="00ED7202" w:rsidRDefault="00ED7202" w:rsidP="00D55094">
      <w:pPr>
        <w:pStyle w:val="ListParagraph"/>
        <w:spacing w:after="120"/>
        <w:ind w:left="680" w:right="680"/>
        <w:jc w:val="both"/>
        <w:rPr>
          <w:rFonts w:ascii="Arial" w:hAnsi="Arial" w:cs="Arial"/>
        </w:rPr>
      </w:pPr>
    </w:p>
    <w:p w14:paraId="2FEA52DE" w14:textId="77777777" w:rsidR="00ED7202" w:rsidRDefault="00ED7202" w:rsidP="00D55094">
      <w:pPr>
        <w:pStyle w:val="ListParagraph"/>
        <w:spacing w:after="120"/>
        <w:ind w:left="680" w:right="680"/>
        <w:jc w:val="both"/>
        <w:rPr>
          <w:rFonts w:ascii="Arial" w:hAnsi="Arial" w:cs="Arial"/>
        </w:rPr>
      </w:pPr>
    </w:p>
    <w:p w14:paraId="1BBC98E8" w14:textId="77777777" w:rsidR="00ED7202" w:rsidRDefault="00ED7202" w:rsidP="00D55094">
      <w:pPr>
        <w:pStyle w:val="ListParagraph"/>
        <w:spacing w:after="120"/>
        <w:ind w:left="680" w:right="680"/>
        <w:jc w:val="both"/>
        <w:rPr>
          <w:rFonts w:ascii="Arial" w:hAnsi="Arial" w:cs="Arial"/>
        </w:rPr>
      </w:pPr>
    </w:p>
    <w:p w14:paraId="76A4A5DF" w14:textId="77777777" w:rsidR="00ED7202" w:rsidRDefault="00ED7202" w:rsidP="00D55094">
      <w:pPr>
        <w:pStyle w:val="ListParagraph"/>
        <w:spacing w:after="120"/>
        <w:ind w:left="680" w:right="680"/>
        <w:jc w:val="both"/>
        <w:rPr>
          <w:rFonts w:ascii="Arial" w:hAnsi="Arial" w:cs="Arial"/>
        </w:rPr>
      </w:pPr>
    </w:p>
    <w:p w14:paraId="2F4397CB" w14:textId="77777777" w:rsidR="00ED7202" w:rsidRDefault="00ED7202" w:rsidP="00D55094">
      <w:pPr>
        <w:pStyle w:val="ListParagraph"/>
        <w:spacing w:after="120"/>
        <w:ind w:left="680" w:right="680"/>
        <w:jc w:val="both"/>
        <w:rPr>
          <w:rFonts w:ascii="Arial" w:hAnsi="Arial" w:cs="Arial"/>
        </w:rPr>
      </w:pPr>
    </w:p>
    <w:p w14:paraId="11C58ABF" w14:textId="77777777" w:rsidR="00ED7202" w:rsidRDefault="00ED7202" w:rsidP="00D55094">
      <w:pPr>
        <w:pStyle w:val="ListParagraph"/>
        <w:spacing w:after="120"/>
        <w:ind w:left="680" w:right="680"/>
        <w:jc w:val="both"/>
        <w:rPr>
          <w:rFonts w:ascii="Arial" w:hAnsi="Arial" w:cs="Arial"/>
        </w:rPr>
      </w:pPr>
    </w:p>
    <w:p w14:paraId="5B3B80C2" w14:textId="77777777" w:rsidR="00ED7202" w:rsidRDefault="00ED7202" w:rsidP="00D55094">
      <w:pPr>
        <w:pStyle w:val="ListParagraph"/>
        <w:spacing w:after="120"/>
        <w:ind w:left="680" w:right="680"/>
        <w:jc w:val="both"/>
        <w:rPr>
          <w:rFonts w:ascii="Arial" w:hAnsi="Arial" w:cs="Arial"/>
        </w:rPr>
      </w:pPr>
    </w:p>
    <w:p w14:paraId="452827D8" w14:textId="77777777" w:rsidR="00ED7202" w:rsidRDefault="00ED7202" w:rsidP="00D55094">
      <w:pPr>
        <w:pStyle w:val="ListParagraph"/>
        <w:spacing w:after="120"/>
        <w:ind w:left="680" w:right="680"/>
        <w:jc w:val="both"/>
        <w:rPr>
          <w:rFonts w:ascii="Arial" w:hAnsi="Arial" w:cs="Arial"/>
        </w:rPr>
      </w:pPr>
    </w:p>
    <w:p w14:paraId="398C91DE" w14:textId="77777777" w:rsidR="00ED7202" w:rsidRDefault="00ED7202" w:rsidP="00D55094">
      <w:pPr>
        <w:pStyle w:val="ListParagraph"/>
        <w:spacing w:after="120"/>
        <w:ind w:left="680" w:right="680"/>
        <w:jc w:val="both"/>
        <w:rPr>
          <w:rFonts w:ascii="Arial" w:hAnsi="Arial" w:cs="Arial"/>
        </w:rPr>
      </w:pPr>
    </w:p>
    <w:p w14:paraId="75021725" w14:textId="77777777" w:rsidR="00ED7202" w:rsidRDefault="00ED7202" w:rsidP="00D55094">
      <w:pPr>
        <w:pStyle w:val="ListParagraph"/>
        <w:spacing w:after="120"/>
        <w:ind w:left="680" w:right="680"/>
        <w:jc w:val="both"/>
        <w:rPr>
          <w:rFonts w:ascii="Arial" w:hAnsi="Arial" w:cs="Arial"/>
        </w:rPr>
      </w:pPr>
    </w:p>
    <w:p w14:paraId="4F9A8B9E" w14:textId="77777777" w:rsidR="00912ED1" w:rsidRDefault="00912ED1" w:rsidP="00D55094">
      <w:pPr>
        <w:pStyle w:val="ListParagraph"/>
        <w:spacing w:after="120"/>
        <w:ind w:left="680" w:right="680"/>
        <w:jc w:val="both"/>
        <w:rPr>
          <w:rFonts w:ascii="Arial" w:hAnsi="Arial" w:cs="Arial"/>
        </w:rPr>
      </w:pPr>
    </w:p>
    <w:p w14:paraId="332CCEE2" w14:textId="77777777" w:rsidR="00912ED1" w:rsidRDefault="00912ED1" w:rsidP="00D55094">
      <w:pPr>
        <w:pStyle w:val="ListParagraph"/>
        <w:spacing w:after="120"/>
        <w:ind w:left="680" w:right="680"/>
        <w:jc w:val="both"/>
        <w:rPr>
          <w:rFonts w:ascii="Arial" w:hAnsi="Arial" w:cs="Arial"/>
        </w:rPr>
      </w:pPr>
    </w:p>
    <w:p w14:paraId="42C18985" w14:textId="77777777" w:rsidR="00ED7202" w:rsidRDefault="00ED7202" w:rsidP="00D55094">
      <w:pPr>
        <w:pStyle w:val="ListParagraph"/>
        <w:spacing w:after="120"/>
        <w:ind w:left="680" w:right="680"/>
        <w:jc w:val="both"/>
        <w:rPr>
          <w:rFonts w:ascii="Arial" w:hAnsi="Arial" w:cs="Arial"/>
        </w:rPr>
      </w:pPr>
    </w:p>
    <w:p w14:paraId="4B01BB98" w14:textId="77777777" w:rsidR="00A75E90" w:rsidRDefault="00A75E90" w:rsidP="00D55094">
      <w:pPr>
        <w:pStyle w:val="ListParagraph"/>
        <w:spacing w:after="120"/>
        <w:ind w:left="680" w:right="680"/>
        <w:jc w:val="both"/>
        <w:rPr>
          <w:rFonts w:ascii="Arial" w:hAnsi="Arial" w:cs="Arial"/>
        </w:rPr>
      </w:pPr>
    </w:p>
    <w:p w14:paraId="73F4E2BA" w14:textId="77777777" w:rsidR="00A75E90" w:rsidRDefault="00A75E90" w:rsidP="00D55094">
      <w:pPr>
        <w:pStyle w:val="ListParagraph"/>
        <w:spacing w:after="120"/>
        <w:ind w:left="680" w:right="680"/>
        <w:jc w:val="both"/>
        <w:rPr>
          <w:rFonts w:ascii="Arial" w:hAnsi="Arial" w:cs="Arial"/>
        </w:rPr>
      </w:pPr>
    </w:p>
    <w:p w14:paraId="7CC4638A" w14:textId="7765BAA9" w:rsidR="00A75E90" w:rsidRPr="00ED7202" w:rsidRDefault="00ED7202" w:rsidP="00ED7202">
      <w:pPr>
        <w:pStyle w:val="ListParagraph"/>
        <w:numPr>
          <w:ilvl w:val="0"/>
          <w:numId w:val="2"/>
        </w:numPr>
        <w:spacing w:after="120"/>
        <w:ind w:right="680"/>
        <w:jc w:val="both"/>
        <w:rPr>
          <w:rFonts w:ascii="Arial" w:hAnsi="Arial" w:cs="Arial"/>
          <w:b/>
          <w:bCs/>
        </w:rPr>
      </w:pPr>
      <w:r w:rsidRPr="00ED7202">
        <w:rPr>
          <w:rFonts w:ascii="Arial" w:hAnsi="Arial" w:cs="Arial"/>
          <w:b/>
          <w:bCs/>
        </w:rPr>
        <w:t xml:space="preserve">REFERENCES </w:t>
      </w:r>
    </w:p>
    <w:p w14:paraId="46CBC20E" w14:textId="77777777" w:rsidR="00A75E90" w:rsidRDefault="00A75E90" w:rsidP="00D55094">
      <w:pPr>
        <w:pStyle w:val="ListParagraph"/>
        <w:spacing w:after="120"/>
        <w:ind w:left="680" w:right="680"/>
        <w:jc w:val="both"/>
        <w:rPr>
          <w:rFonts w:ascii="Arial" w:hAnsi="Arial" w:cs="Arial"/>
        </w:rPr>
      </w:pPr>
    </w:p>
    <w:p w14:paraId="5C35C3A3" w14:textId="77777777" w:rsidR="00912ED1" w:rsidRDefault="00912ED1" w:rsidP="00D55094">
      <w:pPr>
        <w:pStyle w:val="ListParagraph"/>
        <w:spacing w:after="120"/>
        <w:ind w:left="680" w:right="680"/>
        <w:jc w:val="both"/>
        <w:rPr>
          <w:rFonts w:ascii="Arial" w:hAnsi="Arial" w:cs="Arial"/>
        </w:rPr>
      </w:pPr>
    </w:p>
    <w:p w14:paraId="3594A84E" w14:textId="1413CF73" w:rsidR="00C235DA" w:rsidRDefault="00C235DA" w:rsidP="00D55094">
      <w:pPr>
        <w:pStyle w:val="ListParagraph"/>
        <w:spacing w:after="120"/>
        <w:ind w:left="680" w:right="680"/>
        <w:jc w:val="both"/>
        <w:rPr>
          <w:rFonts w:ascii="Arial" w:hAnsi="Arial" w:cs="Arial"/>
        </w:rPr>
      </w:pPr>
      <w:r>
        <w:rPr>
          <w:rFonts w:ascii="Arial" w:hAnsi="Arial" w:cs="Arial"/>
        </w:rPr>
        <w:t>Aggarwal, R. (2009) “</w:t>
      </w:r>
      <w:r w:rsidRPr="00912ED1">
        <w:rPr>
          <w:rFonts w:ascii="Arial" w:hAnsi="Arial" w:cs="Arial"/>
          <w:i/>
          <w:iCs/>
        </w:rPr>
        <w:t>Economic development, business strategy, and corporate restricting in India”</w:t>
      </w:r>
      <w:r>
        <w:rPr>
          <w:rFonts w:ascii="Arial" w:hAnsi="Arial" w:cs="Arial"/>
        </w:rPr>
        <w:t xml:space="preserve">, Journal of Indian Business Research, Vol. 1, No 1, Emerald Group Publishing Limited </w:t>
      </w:r>
    </w:p>
    <w:p w14:paraId="3CFDEAC7" w14:textId="3B452209" w:rsidR="00C235DA" w:rsidRDefault="00C235DA" w:rsidP="00D55094">
      <w:pPr>
        <w:pStyle w:val="ListParagraph"/>
        <w:spacing w:after="120"/>
        <w:ind w:left="680" w:right="680"/>
        <w:jc w:val="both"/>
        <w:rPr>
          <w:rFonts w:ascii="Arial" w:hAnsi="Arial" w:cs="Arial"/>
        </w:rPr>
      </w:pPr>
    </w:p>
    <w:p w14:paraId="533496F0" w14:textId="500915D5" w:rsidR="00ED7202" w:rsidRDefault="00ED7202" w:rsidP="00562F7D">
      <w:pPr>
        <w:pStyle w:val="ListParagraph"/>
        <w:spacing w:after="120"/>
        <w:ind w:left="680" w:right="680"/>
        <w:jc w:val="both"/>
        <w:rPr>
          <w:rFonts w:ascii="Arial" w:hAnsi="Arial" w:cs="Arial"/>
        </w:rPr>
      </w:pPr>
      <w:r>
        <w:rPr>
          <w:rFonts w:ascii="Arial" w:hAnsi="Arial" w:cs="Arial"/>
        </w:rPr>
        <w:t xml:space="preserve">Armstrong, S. (2003) </w:t>
      </w:r>
      <w:r w:rsidRPr="00912ED1">
        <w:rPr>
          <w:rFonts w:ascii="Arial" w:hAnsi="Arial" w:cs="Arial"/>
          <w:i/>
          <w:iCs/>
        </w:rPr>
        <w:t>“The art and practice of the learning organization</w:t>
      </w:r>
      <w:r>
        <w:rPr>
          <w:rFonts w:ascii="Arial" w:hAnsi="Arial" w:cs="Arial"/>
        </w:rPr>
        <w:t xml:space="preserve">”, New York, Doubleday </w:t>
      </w:r>
    </w:p>
    <w:p w14:paraId="584FEBF6" w14:textId="77777777" w:rsidR="00ED7202" w:rsidRDefault="00ED7202" w:rsidP="00562F7D">
      <w:pPr>
        <w:pStyle w:val="ListParagraph"/>
        <w:spacing w:after="120"/>
        <w:ind w:left="680" w:right="680"/>
        <w:jc w:val="both"/>
        <w:rPr>
          <w:rFonts w:ascii="Arial" w:hAnsi="Arial" w:cs="Arial"/>
        </w:rPr>
      </w:pPr>
    </w:p>
    <w:p w14:paraId="0C217B5E" w14:textId="3DBF2788" w:rsidR="00562F7D" w:rsidRDefault="00ED7202" w:rsidP="00562F7D">
      <w:pPr>
        <w:pStyle w:val="ListParagraph"/>
        <w:spacing w:after="120"/>
        <w:ind w:left="680" w:right="680"/>
        <w:jc w:val="both"/>
        <w:rPr>
          <w:rFonts w:ascii="Arial" w:hAnsi="Arial" w:cs="Arial"/>
        </w:rPr>
      </w:pPr>
      <w:r>
        <w:rPr>
          <w:rFonts w:ascii="Arial" w:hAnsi="Arial" w:cs="Arial"/>
        </w:rPr>
        <w:t xml:space="preserve">Assi, N. (2021), </w:t>
      </w:r>
      <w:r w:rsidRPr="00912ED1">
        <w:rPr>
          <w:rFonts w:ascii="Arial" w:hAnsi="Arial" w:cs="Arial"/>
          <w:i/>
          <w:iCs/>
        </w:rPr>
        <w:t>“Environmental analysis and its role in the success of the organization</w:t>
      </w:r>
      <w:r>
        <w:rPr>
          <w:rFonts w:ascii="Arial" w:hAnsi="Arial" w:cs="Arial"/>
        </w:rPr>
        <w:t>”, Journal of Contemporary Issues in Business and Government, Vol. 2</w:t>
      </w:r>
      <w:r w:rsidR="00562F7D">
        <w:rPr>
          <w:rFonts w:ascii="Arial" w:hAnsi="Arial" w:cs="Arial"/>
        </w:rPr>
        <w:t>7, N</w:t>
      </w:r>
      <w:r w:rsidR="00C235DA">
        <w:rPr>
          <w:rFonts w:ascii="Arial" w:hAnsi="Arial" w:cs="Arial"/>
        </w:rPr>
        <w:t xml:space="preserve">o </w:t>
      </w:r>
      <w:r w:rsidR="00562F7D">
        <w:rPr>
          <w:rFonts w:ascii="Arial" w:hAnsi="Arial" w:cs="Arial"/>
        </w:rPr>
        <w:t xml:space="preserve">5 </w:t>
      </w:r>
    </w:p>
    <w:p w14:paraId="7D5EF707" w14:textId="02E3E077" w:rsidR="00562F7D" w:rsidRDefault="00562F7D" w:rsidP="00562F7D">
      <w:pPr>
        <w:pStyle w:val="ListParagraph"/>
        <w:spacing w:after="120"/>
        <w:ind w:left="680" w:right="680"/>
        <w:jc w:val="both"/>
        <w:rPr>
          <w:rFonts w:ascii="Arial" w:hAnsi="Arial" w:cs="Arial"/>
        </w:rPr>
      </w:pPr>
    </w:p>
    <w:p w14:paraId="1F4FB2B5" w14:textId="19E3BEA3" w:rsidR="00C235DA" w:rsidRDefault="00C235DA" w:rsidP="00562F7D">
      <w:pPr>
        <w:pStyle w:val="ListParagraph"/>
        <w:spacing w:after="120"/>
        <w:ind w:left="680" w:right="680"/>
        <w:jc w:val="both"/>
        <w:rPr>
          <w:rFonts w:ascii="Arial" w:hAnsi="Arial" w:cs="Arial"/>
        </w:rPr>
      </w:pPr>
      <w:r>
        <w:rPr>
          <w:rFonts w:ascii="Arial" w:hAnsi="Arial" w:cs="Arial"/>
        </w:rPr>
        <w:t>Babalola, S. &amp; Nwanzu, C. (2020) “</w:t>
      </w:r>
      <w:r w:rsidRPr="00912ED1">
        <w:rPr>
          <w:rFonts w:ascii="Arial" w:hAnsi="Arial" w:cs="Arial"/>
          <w:i/>
          <w:iCs/>
        </w:rPr>
        <w:t>Role of organizational strategy and entrepreneurial orientation on organizational effectiveness</w:t>
      </w:r>
      <w:r>
        <w:rPr>
          <w:rFonts w:ascii="Arial" w:hAnsi="Arial" w:cs="Arial"/>
        </w:rPr>
        <w:t xml:space="preserve">”, International Journal of Entrepreneurship, Vol. 24, Issue 1. </w:t>
      </w:r>
    </w:p>
    <w:p w14:paraId="4099D226" w14:textId="77777777" w:rsidR="00912ED1" w:rsidRDefault="00912ED1" w:rsidP="00562F7D">
      <w:pPr>
        <w:pStyle w:val="ListParagraph"/>
        <w:spacing w:after="120"/>
        <w:ind w:left="680" w:right="680"/>
        <w:jc w:val="both"/>
        <w:rPr>
          <w:rFonts w:ascii="Arial" w:hAnsi="Arial" w:cs="Arial"/>
        </w:rPr>
      </w:pPr>
    </w:p>
    <w:p w14:paraId="27FDB07F" w14:textId="2A218DBA" w:rsidR="00912ED1" w:rsidRDefault="00912ED1" w:rsidP="00562F7D">
      <w:pPr>
        <w:pStyle w:val="ListParagraph"/>
        <w:spacing w:after="120"/>
        <w:ind w:left="680" w:right="680"/>
        <w:jc w:val="both"/>
        <w:rPr>
          <w:rFonts w:ascii="Arial" w:hAnsi="Arial" w:cs="Arial"/>
        </w:rPr>
      </w:pPr>
      <w:r>
        <w:rPr>
          <w:rFonts w:ascii="Arial" w:hAnsi="Arial" w:cs="Arial"/>
        </w:rPr>
        <w:t xml:space="preserve">Bausal, R. &amp; Goyal, M. (2016) </w:t>
      </w:r>
      <w:r w:rsidRPr="00912ED1">
        <w:rPr>
          <w:rFonts w:ascii="Arial" w:hAnsi="Arial" w:cs="Arial"/>
          <w:i/>
          <w:iCs/>
        </w:rPr>
        <w:t>“Make in India: Challenges and Opportunities</w:t>
      </w:r>
      <w:r>
        <w:rPr>
          <w:rFonts w:ascii="Arial" w:hAnsi="Arial" w:cs="Arial"/>
        </w:rPr>
        <w:t xml:space="preserve">”, International Journal of Techno-Management Research, Vol. 04, Issue 02. </w:t>
      </w:r>
    </w:p>
    <w:p w14:paraId="351AF339" w14:textId="77777777" w:rsidR="00C235DA" w:rsidRPr="00562F7D" w:rsidRDefault="00C235DA" w:rsidP="00562F7D">
      <w:pPr>
        <w:pStyle w:val="ListParagraph"/>
        <w:spacing w:after="120"/>
        <w:ind w:left="680" w:right="680"/>
        <w:jc w:val="both"/>
        <w:rPr>
          <w:rFonts w:ascii="Arial" w:hAnsi="Arial" w:cs="Arial"/>
        </w:rPr>
      </w:pPr>
    </w:p>
    <w:p w14:paraId="3831DF5C" w14:textId="169FBFBD" w:rsidR="00ED7202" w:rsidRDefault="00ED7202" w:rsidP="00562F7D">
      <w:pPr>
        <w:pStyle w:val="ListParagraph"/>
        <w:spacing w:after="120"/>
        <w:ind w:left="680" w:right="680"/>
        <w:jc w:val="both"/>
        <w:rPr>
          <w:rFonts w:ascii="Arial" w:hAnsi="Arial" w:cs="Arial"/>
        </w:rPr>
      </w:pPr>
      <w:r>
        <w:rPr>
          <w:rFonts w:ascii="Arial" w:hAnsi="Arial" w:cs="Arial"/>
        </w:rPr>
        <w:t>Dobson, P. et al. (2004) “</w:t>
      </w:r>
      <w:r w:rsidRPr="00912ED1">
        <w:rPr>
          <w:rFonts w:ascii="Arial" w:hAnsi="Arial" w:cs="Arial"/>
          <w:i/>
          <w:iCs/>
        </w:rPr>
        <w:t>Strategic Management: Issues and Cases</w:t>
      </w:r>
      <w:r w:rsidR="000E76E4">
        <w:rPr>
          <w:rFonts w:ascii="Arial" w:hAnsi="Arial" w:cs="Arial"/>
        </w:rPr>
        <w:t xml:space="preserve">”, UK, Blackwell </w:t>
      </w:r>
    </w:p>
    <w:p w14:paraId="463B9F25" w14:textId="77777777" w:rsidR="000E76E4" w:rsidRDefault="000E76E4" w:rsidP="00562F7D">
      <w:pPr>
        <w:pStyle w:val="ListParagraph"/>
        <w:spacing w:after="120"/>
        <w:ind w:left="680" w:right="680"/>
        <w:jc w:val="both"/>
        <w:rPr>
          <w:rFonts w:ascii="Arial" w:hAnsi="Arial" w:cs="Arial"/>
        </w:rPr>
      </w:pPr>
    </w:p>
    <w:p w14:paraId="5854F0A3" w14:textId="20B1089C" w:rsidR="000E76E4" w:rsidRDefault="000E76E4" w:rsidP="00562F7D">
      <w:pPr>
        <w:pStyle w:val="ListParagraph"/>
        <w:spacing w:after="120"/>
        <w:ind w:left="680" w:right="680"/>
        <w:jc w:val="both"/>
        <w:rPr>
          <w:rFonts w:ascii="Arial" w:hAnsi="Arial" w:cs="Arial"/>
        </w:rPr>
      </w:pPr>
      <w:r>
        <w:rPr>
          <w:rFonts w:ascii="Arial" w:hAnsi="Arial" w:cs="Arial"/>
        </w:rPr>
        <w:t>Government of India (2022-23), “</w:t>
      </w:r>
      <w:r w:rsidRPr="00912ED1">
        <w:rPr>
          <w:rFonts w:ascii="Arial" w:hAnsi="Arial" w:cs="Arial"/>
          <w:i/>
          <w:iCs/>
        </w:rPr>
        <w:t>Economic Survey 2022-23</w:t>
      </w:r>
      <w:r>
        <w:rPr>
          <w:rFonts w:ascii="Arial" w:hAnsi="Arial" w:cs="Arial"/>
        </w:rPr>
        <w:t xml:space="preserve">”, online source, available at: </w:t>
      </w:r>
      <w:hyperlink r:id="rId8" w:history="1">
        <w:r w:rsidRPr="00644CE8">
          <w:rPr>
            <w:rStyle w:val="Hyperlink"/>
            <w:rFonts w:ascii="Arial" w:hAnsi="Arial" w:cs="Arial"/>
          </w:rPr>
          <w:t>https://www.indiabudget.gov.in/economicsurvey/doc/echapter.pdf</w:t>
        </w:r>
      </w:hyperlink>
      <w:r>
        <w:rPr>
          <w:rFonts w:ascii="Arial" w:hAnsi="Arial" w:cs="Arial"/>
        </w:rPr>
        <w:t xml:space="preserve"> (accessed on </w:t>
      </w:r>
      <w:r w:rsidR="00562F7D">
        <w:rPr>
          <w:rFonts w:ascii="Arial" w:hAnsi="Arial" w:cs="Arial"/>
        </w:rPr>
        <w:t xml:space="preserve">15/04/2023) </w:t>
      </w:r>
    </w:p>
    <w:p w14:paraId="22CD05B0" w14:textId="77777777" w:rsidR="000E76E4" w:rsidRDefault="000E76E4" w:rsidP="00562F7D">
      <w:pPr>
        <w:pStyle w:val="ListParagraph"/>
        <w:spacing w:after="120"/>
        <w:ind w:left="680" w:right="680"/>
        <w:jc w:val="both"/>
        <w:rPr>
          <w:rFonts w:ascii="Arial" w:hAnsi="Arial" w:cs="Arial"/>
        </w:rPr>
      </w:pPr>
    </w:p>
    <w:p w14:paraId="73288428" w14:textId="09774EED" w:rsidR="000E76E4" w:rsidRDefault="000E76E4" w:rsidP="00562F7D">
      <w:pPr>
        <w:pStyle w:val="ListParagraph"/>
        <w:spacing w:after="120"/>
        <w:ind w:left="680" w:right="680"/>
        <w:jc w:val="both"/>
        <w:rPr>
          <w:rFonts w:ascii="Arial" w:hAnsi="Arial" w:cs="Arial"/>
        </w:rPr>
      </w:pPr>
      <w:r>
        <w:rPr>
          <w:rFonts w:ascii="Arial" w:hAnsi="Arial" w:cs="Arial"/>
        </w:rPr>
        <w:t>Jakobsen, M. et al. (2018) “</w:t>
      </w:r>
      <w:r w:rsidRPr="00912ED1">
        <w:rPr>
          <w:rFonts w:ascii="Arial" w:hAnsi="Arial" w:cs="Arial"/>
          <w:i/>
          <w:iCs/>
        </w:rPr>
        <w:t>Making sense of context in International Business: Some methodological reflections</w:t>
      </w:r>
      <w:r>
        <w:rPr>
          <w:rFonts w:ascii="Arial" w:hAnsi="Arial" w:cs="Arial"/>
        </w:rPr>
        <w:t xml:space="preserve">”, A Global journal, Vol. 22 </w:t>
      </w:r>
    </w:p>
    <w:p w14:paraId="63291284" w14:textId="77777777" w:rsidR="000E76E4" w:rsidRDefault="000E76E4" w:rsidP="00562F7D">
      <w:pPr>
        <w:pStyle w:val="ListParagraph"/>
        <w:spacing w:after="120"/>
        <w:ind w:left="680" w:right="680"/>
        <w:jc w:val="both"/>
        <w:rPr>
          <w:rFonts w:ascii="Arial" w:hAnsi="Arial" w:cs="Arial"/>
        </w:rPr>
      </w:pPr>
    </w:p>
    <w:p w14:paraId="11F8434B" w14:textId="77777777" w:rsidR="000E76E4" w:rsidRPr="002867A7" w:rsidRDefault="000E76E4" w:rsidP="00562F7D">
      <w:pPr>
        <w:pStyle w:val="ListParagraph"/>
        <w:spacing w:after="120"/>
        <w:ind w:left="680" w:right="680"/>
        <w:jc w:val="both"/>
        <w:rPr>
          <w:rFonts w:ascii="Arial" w:hAnsi="Arial" w:cs="Arial"/>
        </w:rPr>
      </w:pPr>
      <w:r w:rsidRPr="00A75E90">
        <w:rPr>
          <w:rFonts w:ascii="Arial" w:hAnsi="Arial" w:cs="Arial"/>
        </w:rPr>
        <w:t>McCann, L. (2018)</w:t>
      </w:r>
      <w:r>
        <w:rPr>
          <w:rFonts w:ascii="Arial" w:hAnsi="Arial" w:cs="Arial"/>
        </w:rPr>
        <w:t xml:space="preserve"> “</w:t>
      </w:r>
      <w:r w:rsidRPr="00912ED1">
        <w:rPr>
          <w:rFonts w:ascii="Arial" w:hAnsi="Arial" w:cs="Arial"/>
          <w:i/>
          <w:iCs/>
        </w:rPr>
        <w:t>A very short, fairly interesting and reasonably cheap book about globalization</w:t>
      </w:r>
      <w:r>
        <w:rPr>
          <w:rFonts w:ascii="Arial" w:hAnsi="Arial" w:cs="Arial"/>
        </w:rPr>
        <w:t xml:space="preserve">”, </w:t>
      </w:r>
      <w:r w:rsidRPr="00A75E90">
        <w:rPr>
          <w:rFonts w:ascii="Arial" w:hAnsi="Arial" w:cs="Arial"/>
        </w:rPr>
        <w:t>London</w:t>
      </w:r>
      <w:r>
        <w:rPr>
          <w:rFonts w:ascii="Arial" w:hAnsi="Arial" w:cs="Arial"/>
        </w:rPr>
        <w:t xml:space="preserve">, </w:t>
      </w:r>
      <w:r w:rsidRPr="00A75E90">
        <w:rPr>
          <w:rFonts w:ascii="Arial" w:hAnsi="Arial" w:cs="Arial"/>
        </w:rPr>
        <w:t>Sage Publishing</w:t>
      </w:r>
    </w:p>
    <w:p w14:paraId="3A84A138" w14:textId="77777777" w:rsidR="00ED7202" w:rsidRDefault="00ED7202" w:rsidP="00562F7D">
      <w:pPr>
        <w:pStyle w:val="ListParagraph"/>
        <w:spacing w:after="120"/>
        <w:ind w:left="680" w:right="680"/>
        <w:jc w:val="both"/>
        <w:rPr>
          <w:rFonts w:ascii="Arial" w:hAnsi="Arial" w:cs="Arial"/>
        </w:rPr>
      </w:pPr>
    </w:p>
    <w:p w14:paraId="2C571E13" w14:textId="31B8AF21" w:rsidR="00562F7D" w:rsidRDefault="00562F7D" w:rsidP="00562F7D">
      <w:pPr>
        <w:pStyle w:val="ListParagraph"/>
        <w:spacing w:after="120"/>
        <w:ind w:left="680" w:right="680"/>
        <w:jc w:val="both"/>
        <w:rPr>
          <w:rFonts w:ascii="Arial" w:hAnsi="Arial" w:cs="Arial"/>
        </w:rPr>
      </w:pPr>
      <w:r>
        <w:rPr>
          <w:rFonts w:ascii="Arial" w:hAnsi="Arial" w:cs="Arial"/>
        </w:rPr>
        <w:t>OECD (2020) “</w:t>
      </w:r>
      <w:r w:rsidRPr="00912ED1">
        <w:rPr>
          <w:rFonts w:ascii="Arial" w:hAnsi="Arial" w:cs="Arial"/>
          <w:i/>
          <w:iCs/>
        </w:rPr>
        <w:t>Challenges and opportunities of India’s enhanced participation in the Global economy</w:t>
      </w:r>
      <w:r>
        <w:rPr>
          <w:rFonts w:ascii="Arial" w:hAnsi="Arial" w:cs="Arial"/>
        </w:rPr>
        <w:t xml:space="preserve">”, online source, available at: </w:t>
      </w:r>
      <w:hyperlink r:id="rId9" w:history="1">
        <w:r w:rsidRPr="00644CE8">
          <w:rPr>
            <w:rStyle w:val="Hyperlink"/>
            <w:rFonts w:ascii="Arial" w:hAnsi="Arial" w:cs="Arial"/>
          </w:rPr>
          <w:t>https://one.oecd.org/document/ECO/WKP(2020)5/En/pdf</w:t>
        </w:r>
      </w:hyperlink>
      <w:r>
        <w:rPr>
          <w:rFonts w:ascii="Arial" w:hAnsi="Arial" w:cs="Arial"/>
        </w:rPr>
        <w:t xml:space="preserve"> (accessed on 14/04/2023)</w:t>
      </w:r>
    </w:p>
    <w:p w14:paraId="479085CD" w14:textId="77777777" w:rsidR="00562F7D" w:rsidRDefault="00562F7D" w:rsidP="00562F7D">
      <w:pPr>
        <w:pStyle w:val="ListParagraph"/>
        <w:spacing w:after="120"/>
        <w:ind w:left="680" w:right="680"/>
        <w:jc w:val="both"/>
        <w:rPr>
          <w:rFonts w:ascii="Arial" w:hAnsi="Arial" w:cs="Arial"/>
        </w:rPr>
      </w:pPr>
    </w:p>
    <w:p w14:paraId="1332E071" w14:textId="77777777" w:rsidR="00ED7202" w:rsidRDefault="00ED7202" w:rsidP="00562F7D">
      <w:pPr>
        <w:pStyle w:val="ListParagraph"/>
        <w:spacing w:after="120"/>
        <w:ind w:left="680" w:right="680"/>
        <w:jc w:val="both"/>
        <w:rPr>
          <w:rFonts w:ascii="Arial" w:hAnsi="Arial" w:cs="Arial"/>
        </w:rPr>
      </w:pPr>
    </w:p>
    <w:p w14:paraId="0C46F677" w14:textId="03C734B2" w:rsidR="00A75E90" w:rsidRDefault="00A75E90" w:rsidP="00562F7D">
      <w:pPr>
        <w:pStyle w:val="ListParagraph"/>
        <w:spacing w:after="120"/>
        <w:ind w:left="680" w:right="680"/>
        <w:jc w:val="both"/>
        <w:rPr>
          <w:rFonts w:ascii="Arial" w:hAnsi="Arial" w:cs="Arial"/>
        </w:rPr>
      </w:pPr>
      <w:r w:rsidRPr="00A75E90">
        <w:rPr>
          <w:rFonts w:ascii="Arial" w:hAnsi="Arial" w:cs="Arial"/>
        </w:rPr>
        <w:t xml:space="preserve">Strange, R., &amp; Zucchella, A. (2017) </w:t>
      </w:r>
      <w:r w:rsidR="00ED7202">
        <w:rPr>
          <w:rFonts w:ascii="Arial" w:hAnsi="Arial" w:cs="Arial"/>
        </w:rPr>
        <w:t>“</w:t>
      </w:r>
      <w:r w:rsidR="00ED7202" w:rsidRPr="00912ED1">
        <w:rPr>
          <w:rFonts w:ascii="Arial" w:hAnsi="Arial" w:cs="Arial"/>
          <w:i/>
          <w:iCs/>
        </w:rPr>
        <w:t>G</w:t>
      </w:r>
      <w:r w:rsidRPr="00912ED1">
        <w:rPr>
          <w:rFonts w:ascii="Arial" w:hAnsi="Arial" w:cs="Arial"/>
          <w:i/>
          <w:iCs/>
        </w:rPr>
        <w:t>lobal value chains and international business. Multinational Business Review</w:t>
      </w:r>
      <w:r w:rsidR="00ED7202">
        <w:rPr>
          <w:rFonts w:ascii="Arial" w:hAnsi="Arial" w:cs="Arial"/>
        </w:rPr>
        <w:t>,” pp.</w:t>
      </w:r>
      <w:r w:rsidRPr="00A75E90">
        <w:rPr>
          <w:rFonts w:ascii="Arial" w:hAnsi="Arial" w:cs="Arial"/>
        </w:rPr>
        <w:t xml:space="preserve"> 174–184</w:t>
      </w:r>
    </w:p>
    <w:p w14:paraId="3C73D64F" w14:textId="77777777" w:rsidR="00A75E90" w:rsidRDefault="00A75E90" w:rsidP="00562F7D">
      <w:pPr>
        <w:pStyle w:val="ListParagraph"/>
        <w:spacing w:after="120"/>
        <w:ind w:left="680" w:right="680"/>
        <w:jc w:val="both"/>
        <w:rPr>
          <w:rFonts w:ascii="Arial" w:hAnsi="Arial" w:cs="Arial"/>
        </w:rPr>
      </w:pPr>
    </w:p>
    <w:p w14:paraId="407B74B7" w14:textId="69D9136A" w:rsidR="00A75E90" w:rsidRDefault="00A75E90" w:rsidP="00562F7D">
      <w:pPr>
        <w:pStyle w:val="ListParagraph"/>
        <w:spacing w:after="120"/>
        <w:ind w:left="680" w:right="680"/>
        <w:jc w:val="both"/>
        <w:rPr>
          <w:rFonts w:ascii="Arial" w:hAnsi="Arial" w:cs="Arial"/>
        </w:rPr>
      </w:pPr>
      <w:r w:rsidRPr="00A75E90">
        <w:rPr>
          <w:rFonts w:ascii="Arial" w:hAnsi="Arial" w:cs="Arial"/>
        </w:rPr>
        <w:t>Strange, R. (2020)</w:t>
      </w:r>
      <w:r w:rsidR="00ED7202">
        <w:rPr>
          <w:rFonts w:ascii="Arial" w:hAnsi="Arial" w:cs="Arial"/>
        </w:rPr>
        <w:t xml:space="preserve"> “</w:t>
      </w:r>
      <w:r w:rsidRPr="00912ED1">
        <w:rPr>
          <w:rFonts w:ascii="Arial" w:hAnsi="Arial" w:cs="Arial"/>
          <w:i/>
          <w:iCs/>
        </w:rPr>
        <w:t>The 2020 Covid-19 pandemic and global value chains</w:t>
      </w:r>
      <w:r w:rsidR="00ED7202">
        <w:rPr>
          <w:rFonts w:ascii="Arial" w:hAnsi="Arial" w:cs="Arial"/>
        </w:rPr>
        <w:t xml:space="preserve">”, </w:t>
      </w:r>
      <w:r w:rsidRPr="00A75E90">
        <w:rPr>
          <w:rFonts w:ascii="Arial" w:hAnsi="Arial" w:cs="Arial"/>
        </w:rPr>
        <w:t xml:space="preserve">Journal of Industrial and Business </w:t>
      </w:r>
      <w:r w:rsidR="00ED7202" w:rsidRPr="00A75E90">
        <w:rPr>
          <w:rFonts w:ascii="Arial" w:hAnsi="Arial" w:cs="Arial"/>
        </w:rPr>
        <w:t>Economics,</w:t>
      </w:r>
      <w:r w:rsidR="00ED7202">
        <w:rPr>
          <w:rFonts w:ascii="Arial" w:hAnsi="Arial" w:cs="Arial"/>
        </w:rPr>
        <w:t xml:space="preserve"> pp.</w:t>
      </w:r>
      <w:r w:rsidRPr="00A75E90">
        <w:rPr>
          <w:rFonts w:ascii="Arial" w:hAnsi="Arial" w:cs="Arial"/>
        </w:rPr>
        <w:t xml:space="preserve"> 455–465</w:t>
      </w:r>
    </w:p>
    <w:p w14:paraId="1CC63D71" w14:textId="77777777" w:rsidR="000E76E4" w:rsidRDefault="000E76E4" w:rsidP="00562F7D">
      <w:pPr>
        <w:pStyle w:val="ListParagraph"/>
        <w:spacing w:after="120"/>
        <w:ind w:left="680" w:right="680"/>
        <w:jc w:val="both"/>
        <w:rPr>
          <w:rFonts w:ascii="Arial" w:hAnsi="Arial" w:cs="Arial"/>
        </w:rPr>
      </w:pPr>
    </w:p>
    <w:p w14:paraId="532F2E3A" w14:textId="0DC90ED7" w:rsidR="000E76E4" w:rsidRDefault="000E76E4" w:rsidP="00562F7D">
      <w:pPr>
        <w:pStyle w:val="ListParagraph"/>
        <w:spacing w:after="120"/>
        <w:ind w:left="680" w:right="680"/>
        <w:jc w:val="both"/>
        <w:rPr>
          <w:rFonts w:ascii="Arial" w:hAnsi="Arial" w:cs="Arial"/>
        </w:rPr>
      </w:pPr>
      <w:r>
        <w:rPr>
          <w:rFonts w:ascii="Arial" w:hAnsi="Arial" w:cs="Arial"/>
        </w:rPr>
        <w:t xml:space="preserve">The World Bank in India (2023) , online source, available at: </w:t>
      </w:r>
      <w:hyperlink r:id="rId10" w:history="1">
        <w:r w:rsidRPr="000E76E4">
          <w:rPr>
            <w:rStyle w:val="Hyperlink"/>
            <w:rFonts w:ascii="Arial" w:hAnsi="Arial" w:cs="Arial"/>
          </w:rPr>
          <w:t>India : Development news, research, data | World Bank</w:t>
        </w:r>
      </w:hyperlink>
      <w:r>
        <w:rPr>
          <w:rFonts w:ascii="Arial" w:hAnsi="Arial" w:cs="Arial"/>
        </w:rPr>
        <w:t>, (accessed on 17/04/2023)</w:t>
      </w:r>
    </w:p>
    <w:p w14:paraId="7D6DD652" w14:textId="77777777" w:rsidR="00A75E90" w:rsidRDefault="00A75E90" w:rsidP="00562F7D">
      <w:pPr>
        <w:pStyle w:val="ListParagraph"/>
        <w:spacing w:after="120"/>
        <w:ind w:left="680" w:right="680"/>
        <w:jc w:val="both"/>
        <w:rPr>
          <w:rFonts w:ascii="Arial" w:hAnsi="Arial" w:cs="Arial"/>
        </w:rPr>
      </w:pPr>
    </w:p>
    <w:p w14:paraId="6E3A46A0" w14:textId="6B89AC59" w:rsidR="00A75E90" w:rsidRDefault="000E76E4" w:rsidP="00562F7D">
      <w:pPr>
        <w:pStyle w:val="ListParagraph"/>
        <w:spacing w:after="120"/>
        <w:ind w:left="680" w:right="680"/>
        <w:jc w:val="both"/>
        <w:rPr>
          <w:rFonts w:ascii="Arial" w:hAnsi="Arial" w:cs="Arial"/>
        </w:rPr>
      </w:pPr>
      <w:r>
        <w:rPr>
          <w:rFonts w:ascii="Arial" w:hAnsi="Arial" w:cs="Arial"/>
        </w:rPr>
        <w:lastRenderedPageBreak/>
        <w:t>Thompson, L. (1997) “</w:t>
      </w:r>
      <w:r w:rsidRPr="00912ED1">
        <w:rPr>
          <w:rFonts w:ascii="Arial" w:hAnsi="Arial" w:cs="Arial"/>
          <w:i/>
          <w:iCs/>
        </w:rPr>
        <w:t>Strategic management an awareness and change</w:t>
      </w:r>
      <w:r>
        <w:rPr>
          <w:rFonts w:ascii="Arial" w:hAnsi="Arial" w:cs="Arial"/>
        </w:rPr>
        <w:t xml:space="preserve">”, 3rd Ed., Thomson Business Press, pp.32  </w:t>
      </w:r>
    </w:p>
    <w:p w14:paraId="3FE46D9F" w14:textId="77777777" w:rsidR="000E76E4" w:rsidRDefault="000E76E4" w:rsidP="00562F7D">
      <w:pPr>
        <w:pStyle w:val="ListParagraph"/>
        <w:spacing w:after="120"/>
        <w:ind w:left="680" w:right="680"/>
        <w:jc w:val="both"/>
        <w:rPr>
          <w:rFonts w:ascii="Arial" w:hAnsi="Arial" w:cs="Arial"/>
        </w:rPr>
      </w:pPr>
    </w:p>
    <w:p w14:paraId="0C7B6229" w14:textId="6F33D66C" w:rsidR="000E76E4" w:rsidRDefault="000E76E4" w:rsidP="00562F7D">
      <w:pPr>
        <w:pStyle w:val="ListParagraph"/>
        <w:spacing w:after="120"/>
        <w:ind w:left="680" w:right="680"/>
        <w:jc w:val="both"/>
        <w:rPr>
          <w:rFonts w:ascii="Arial" w:hAnsi="Arial" w:cs="Arial"/>
        </w:rPr>
      </w:pPr>
      <w:r>
        <w:rPr>
          <w:rFonts w:ascii="Arial" w:hAnsi="Arial" w:cs="Arial"/>
        </w:rPr>
        <w:t>Wright, P. et al. (1998) “</w:t>
      </w:r>
      <w:r w:rsidRPr="00912ED1">
        <w:rPr>
          <w:rFonts w:ascii="Arial" w:hAnsi="Arial" w:cs="Arial"/>
          <w:i/>
          <w:iCs/>
        </w:rPr>
        <w:t>Strategic Management: Concepts</w:t>
      </w:r>
      <w:r>
        <w:rPr>
          <w:rFonts w:ascii="Arial" w:hAnsi="Arial" w:cs="Arial"/>
        </w:rPr>
        <w:t>”, 4</w:t>
      </w:r>
      <w:r w:rsidRPr="000E76E4">
        <w:rPr>
          <w:rFonts w:ascii="Arial" w:hAnsi="Arial" w:cs="Arial"/>
          <w:vertAlign w:val="superscript"/>
        </w:rPr>
        <w:t>th</w:t>
      </w:r>
      <w:r>
        <w:rPr>
          <w:rFonts w:ascii="Arial" w:hAnsi="Arial" w:cs="Arial"/>
        </w:rPr>
        <w:t xml:space="preserve"> Ed., Prentice Hall, USA, pp. 77</w:t>
      </w:r>
    </w:p>
    <w:p w14:paraId="06602A83" w14:textId="77777777" w:rsidR="000E76E4" w:rsidRDefault="000E76E4" w:rsidP="00562F7D">
      <w:pPr>
        <w:pStyle w:val="ListParagraph"/>
        <w:spacing w:after="120"/>
        <w:ind w:left="680" w:right="680"/>
        <w:jc w:val="both"/>
        <w:rPr>
          <w:rFonts w:ascii="Arial" w:hAnsi="Arial" w:cs="Arial"/>
        </w:rPr>
      </w:pPr>
    </w:p>
    <w:p w14:paraId="1A2E4A7F" w14:textId="77777777" w:rsidR="000E76E4" w:rsidRPr="002867A7" w:rsidRDefault="000E76E4" w:rsidP="00562F7D">
      <w:pPr>
        <w:pStyle w:val="ListParagraph"/>
        <w:spacing w:after="120"/>
        <w:ind w:left="680" w:right="680"/>
        <w:jc w:val="both"/>
        <w:rPr>
          <w:rFonts w:ascii="Arial" w:hAnsi="Arial" w:cs="Arial"/>
        </w:rPr>
      </w:pPr>
    </w:p>
    <w:sectPr w:rsidR="000E76E4" w:rsidRPr="002867A7" w:rsidSect="006E216B">
      <w:footerReference w:type="default" r:id="rId1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FAB93" w14:textId="77777777" w:rsidR="002867A7" w:rsidRDefault="002867A7" w:rsidP="002867A7">
      <w:pPr>
        <w:spacing w:after="0" w:line="240" w:lineRule="auto"/>
      </w:pPr>
      <w:r>
        <w:separator/>
      </w:r>
    </w:p>
  </w:endnote>
  <w:endnote w:type="continuationSeparator" w:id="0">
    <w:p w14:paraId="2DAEC109" w14:textId="77777777" w:rsidR="002867A7" w:rsidRDefault="002867A7" w:rsidP="00286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2389378"/>
      <w:docPartObj>
        <w:docPartGallery w:val="Page Numbers (Bottom of Page)"/>
        <w:docPartUnique/>
      </w:docPartObj>
    </w:sdtPr>
    <w:sdtEndPr>
      <w:rPr>
        <w:noProof/>
      </w:rPr>
    </w:sdtEndPr>
    <w:sdtContent>
      <w:p w14:paraId="10B5E7AC" w14:textId="3F47BD96" w:rsidR="002867A7" w:rsidRDefault="002867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D2D1DA" w14:textId="77777777" w:rsidR="002867A7" w:rsidRDefault="00286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52CBB" w14:textId="77777777" w:rsidR="002867A7" w:rsidRDefault="002867A7" w:rsidP="002867A7">
      <w:pPr>
        <w:spacing w:after="0" w:line="240" w:lineRule="auto"/>
      </w:pPr>
      <w:r>
        <w:separator/>
      </w:r>
    </w:p>
  </w:footnote>
  <w:footnote w:type="continuationSeparator" w:id="0">
    <w:p w14:paraId="14F7F67D" w14:textId="77777777" w:rsidR="002867A7" w:rsidRDefault="002867A7" w:rsidP="00286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4E8"/>
    <w:multiLevelType w:val="hybridMultilevel"/>
    <w:tmpl w:val="56824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947D4"/>
    <w:multiLevelType w:val="hybridMultilevel"/>
    <w:tmpl w:val="80B643C8"/>
    <w:lvl w:ilvl="0" w:tplc="96B0880A">
      <w:start w:val="1"/>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num w:numId="1" w16cid:durableId="1839728691">
    <w:abstractNumId w:val="1"/>
  </w:num>
  <w:num w:numId="2" w16cid:durableId="877935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7A7"/>
    <w:rsid w:val="0001496F"/>
    <w:rsid w:val="00016D33"/>
    <w:rsid w:val="000745AF"/>
    <w:rsid w:val="000B13FC"/>
    <w:rsid w:val="000D3FDE"/>
    <w:rsid w:val="000E76E4"/>
    <w:rsid w:val="00114A4B"/>
    <w:rsid w:val="00141A3A"/>
    <w:rsid w:val="001F62D9"/>
    <w:rsid w:val="002867A7"/>
    <w:rsid w:val="00371466"/>
    <w:rsid w:val="003F0146"/>
    <w:rsid w:val="003F3C45"/>
    <w:rsid w:val="004428E1"/>
    <w:rsid w:val="00445D11"/>
    <w:rsid w:val="00494933"/>
    <w:rsid w:val="0049542A"/>
    <w:rsid w:val="005534FC"/>
    <w:rsid w:val="00562F7D"/>
    <w:rsid w:val="00614E0B"/>
    <w:rsid w:val="00672773"/>
    <w:rsid w:val="006E216B"/>
    <w:rsid w:val="0073282F"/>
    <w:rsid w:val="00751A9B"/>
    <w:rsid w:val="00794260"/>
    <w:rsid w:val="00803FE3"/>
    <w:rsid w:val="00810A47"/>
    <w:rsid w:val="008D44B2"/>
    <w:rsid w:val="00912ED1"/>
    <w:rsid w:val="00920699"/>
    <w:rsid w:val="00953913"/>
    <w:rsid w:val="009A1E3E"/>
    <w:rsid w:val="009C3053"/>
    <w:rsid w:val="009C47DD"/>
    <w:rsid w:val="00A0162E"/>
    <w:rsid w:val="00A75E90"/>
    <w:rsid w:val="00AF5725"/>
    <w:rsid w:val="00B03803"/>
    <w:rsid w:val="00B360CC"/>
    <w:rsid w:val="00B80CB9"/>
    <w:rsid w:val="00B80F13"/>
    <w:rsid w:val="00C235DA"/>
    <w:rsid w:val="00D0340C"/>
    <w:rsid w:val="00D55094"/>
    <w:rsid w:val="00DD34F2"/>
    <w:rsid w:val="00E27E66"/>
    <w:rsid w:val="00EA7A02"/>
    <w:rsid w:val="00EC494F"/>
    <w:rsid w:val="00ED7202"/>
    <w:rsid w:val="00EF0464"/>
    <w:rsid w:val="00F43AE7"/>
    <w:rsid w:val="00F768D0"/>
    <w:rsid w:val="00FA0388"/>
    <w:rsid w:val="00FD6817"/>
    <w:rsid w:val="00FE2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1D345"/>
  <w15:chartTrackingRefBased/>
  <w15:docId w15:val="{2579E4F6-6714-4DA2-8254-C6129714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67A7"/>
    <w:pPr>
      <w:ind w:left="720"/>
      <w:contextualSpacing/>
    </w:pPr>
  </w:style>
  <w:style w:type="paragraph" w:styleId="Header">
    <w:name w:val="header"/>
    <w:basedOn w:val="Normal"/>
    <w:link w:val="HeaderChar"/>
    <w:uiPriority w:val="99"/>
    <w:unhideWhenUsed/>
    <w:rsid w:val="00286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7A7"/>
  </w:style>
  <w:style w:type="paragraph" w:styleId="Footer">
    <w:name w:val="footer"/>
    <w:basedOn w:val="Normal"/>
    <w:link w:val="FooterChar"/>
    <w:uiPriority w:val="99"/>
    <w:unhideWhenUsed/>
    <w:rsid w:val="00286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7A7"/>
  </w:style>
  <w:style w:type="character" w:styleId="Hyperlink">
    <w:name w:val="Hyperlink"/>
    <w:basedOn w:val="DefaultParagraphFont"/>
    <w:uiPriority w:val="99"/>
    <w:unhideWhenUsed/>
    <w:rsid w:val="000E76E4"/>
    <w:rPr>
      <w:color w:val="0563C1" w:themeColor="hyperlink"/>
      <w:u w:val="single"/>
    </w:rPr>
  </w:style>
  <w:style w:type="character" w:styleId="UnresolvedMention">
    <w:name w:val="Unresolved Mention"/>
    <w:basedOn w:val="DefaultParagraphFont"/>
    <w:uiPriority w:val="99"/>
    <w:semiHidden/>
    <w:unhideWhenUsed/>
    <w:rsid w:val="000E7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iabudget.gov.in/economicsurvey/doc/echapter.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worldbank.org/en/country/india" TargetMode="External"/><Relationship Id="rId4" Type="http://schemas.openxmlformats.org/officeDocument/2006/relationships/webSettings" Target="webSettings.xml"/><Relationship Id="rId9" Type="http://schemas.openxmlformats.org/officeDocument/2006/relationships/hyperlink" Target="https://one.oecd.org/document/ECO/WKP(2020)5/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5936</TotalTime>
  <Pages>10</Pages>
  <Words>2922</Words>
  <Characters>16658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1</cp:revision>
  <dcterms:created xsi:type="dcterms:W3CDTF">2023-05-02T10:45:00Z</dcterms:created>
  <dcterms:modified xsi:type="dcterms:W3CDTF">2023-05-06T13:43:00Z</dcterms:modified>
</cp:coreProperties>
</file>