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header1.xml" ContentType="application/vnd.openxmlformats-officedocument.wordprocessingml.header+xml"/>
  <Override PartName="/word/footer2.xml" ContentType="application/vnd.openxmlformats-officedocument.wordprocessingml.footer+xml"/>
  <Override PartName="/word/header2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309366A" w14:textId="77777777" w:rsidR="00C93C3A" w:rsidRDefault="00D65A4A">
      <w:pPr>
        <w:pStyle w:val="BodyText"/>
        <w:ind w:left="2798"/>
        <w:rPr>
          <w:rFonts w:ascii="Times New Roman"/>
          <w:sz w:val="20"/>
        </w:rPr>
      </w:pPr>
      <w:r>
        <w:rPr>
          <w:rFonts w:ascii="Times New Roman"/>
          <w:noProof/>
          <w:sz w:val="20"/>
          <w:lang w:bidi="ar-SA"/>
        </w:rPr>
        <w:drawing>
          <wp:inline distT="0" distB="0" distL="0" distR="0" wp14:anchorId="721FC986" wp14:editId="4882FD56">
            <wp:extent cx="2880984" cy="1133855"/>
            <wp:effectExtent l="0" t="0" r="0" b="0"/>
            <wp:docPr id="1" name="image1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1.jpeg"/>
                    <pic:cNvPicPr/>
                  </pic:nvPicPr>
                  <pic:blipFill>
                    <a:blip r:embed="rId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880984" cy="1133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792BD1" w14:textId="77777777" w:rsidR="00C93C3A" w:rsidRDefault="00C93C3A">
      <w:pPr>
        <w:pStyle w:val="BodyText"/>
        <w:rPr>
          <w:rFonts w:ascii="Times New Roman"/>
          <w:sz w:val="20"/>
        </w:rPr>
      </w:pPr>
    </w:p>
    <w:p w14:paraId="3A92CA51" w14:textId="77777777" w:rsidR="00C93C3A" w:rsidRDefault="00C93C3A">
      <w:pPr>
        <w:pStyle w:val="BodyText"/>
        <w:rPr>
          <w:rFonts w:ascii="Times New Roman"/>
          <w:sz w:val="20"/>
        </w:rPr>
      </w:pPr>
    </w:p>
    <w:p w14:paraId="2C6853A7" w14:textId="77777777" w:rsidR="00C93C3A" w:rsidRDefault="00C93C3A">
      <w:pPr>
        <w:pStyle w:val="BodyText"/>
        <w:rPr>
          <w:rFonts w:ascii="Times New Roman"/>
          <w:sz w:val="20"/>
        </w:rPr>
      </w:pPr>
    </w:p>
    <w:p w14:paraId="395DF96C" w14:textId="77777777" w:rsidR="00C93C3A" w:rsidRDefault="00C93C3A">
      <w:pPr>
        <w:pStyle w:val="BodyText"/>
        <w:rPr>
          <w:rFonts w:ascii="Times New Roman"/>
          <w:sz w:val="20"/>
        </w:rPr>
      </w:pPr>
    </w:p>
    <w:p w14:paraId="336BE5BD" w14:textId="77777777" w:rsidR="005A6E02" w:rsidRDefault="005A6E02" w:rsidP="001D7BC5">
      <w:pPr>
        <w:spacing w:line="1342" w:lineRule="exact"/>
        <w:jc w:val="center"/>
        <w:rPr>
          <w:rFonts w:asciiTheme="minorHAnsi" w:hAnsiTheme="minorHAnsi" w:cstheme="minorHAnsi"/>
          <w:sz w:val="110"/>
        </w:rPr>
      </w:pPr>
    </w:p>
    <w:p w14:paraId="7599095F" w14:textId="222D72E5" w:rsidR="005A6E02" w:rsidRPr="00D759DB" w:rsidRDefault="005A6E02" w:rsidP="00D759DB">
      <w:pPr>
        <w:spacing w:line="360" w:lineRule="auto"/>
        <w:jc w:val="center"/>
        <w:rPr>
          <w:rFonts w:asciiTheme="minorHAnsi" w:hAnsiTheme="minorHAnsi" w:cstheme="minorHAnsi"/>
          <w:b/>
          <w:bCs/>
          <w:sz w:val="40"/>
          <w:szCs w:val="40"/>
        </w:rPr>
      </w:pPr>
      <w:r w:rsidRPr="00D759DB">
        <w:rPr>
          <w:rFonts w:asciiTheme="minorHAnsi" w:hAnsiTheme="minorHAnsi" w:cstheme="minorHAnsi"/>
          <w:b/>
          <w:bCs/>
          <w:sz w:val="40"/>
          <w:szCs w:val="40"/>
        </w:rPr>
        <w:t>B</w:t>
      </w:r>
      <w:r w:rsidR="00D665AB">
        <w:rPr>
          <w:rFonts w:asciiTheme="minorHAnsi" w:hAnsiTheme="minorHAnsi" w:cstheme="minorHAnsi"/>
          <w:b/>
          <w:bCs/>
          <w:sz w:val="40"/>
          <w:szCs w:val="40"/>
        </w:rPr>
        <w:t>MNS4008</w:t>
      </w:r>
    </w:p>
    <w:p w14:paraId="0CD65B23" w14:textId="40902D8C" w:rsidR="00D759DB" w:rsidRDefault="00D665AB" w:rsidP="002D2E30">
      <w:pPr>
        <w:spacing w:line="360" w:lineRule="auto"/>
        <w:jc w:val="center"/>
        <w:rPr>
          <w:rFonts w:asciiTheme="minorHAnsi" w:hAnsiTheme="minorHAnsi" w:cstheme="minorHAnsi"/>
          <w:b/>
          <w:bCs/>
          <w:sz w:val="40"/>
          <w:szCs w:val="40"/>
        </w:rPr>
      </w:pPr>
      <w:r>
        <w:rPr>
          <w:rFonts w:asciiTheme="minorHAnsi" w:hAnsiTheme="minorHAnsi" w:cstheme="minorHAnsi"/>
          <w:b/>
          <w:bCs/>
          <w:sz w:val="40"/>
          <w:szCs w:val="40"/>
        </w:rPr>
        <w:t>Managing Organisations in Nursing</w:t>
      </w:r>
    </w:p>
    <w:p w14:paraId="763037F6" w14:textId="77777777" w:rsidR="00D665AB" w:rsidRPr="002D2E30" w:rsidRDefault="00D665AB" w:rsidP="002D2E30">
      <w:pPr>
        <w:spacing w:line="360" w:lineRule="auto"/>
        <w:jc w:val="center"/>
        <w:rPr>
          <w:rFonts w:asciiTheme="minorHAnsi" w:hAnsiTheme="minorHAnsi" w:cstheme="minorHAnsi"/>
          <w:b/>
          <w:bCs/>
          <w:sz w:val="40"/>
          <w:szCs w:val="40"/>
        </w:rPr>
      </w:pPr>
    </w:p>
    <w:p w14:paraId="2608F448" w14:textId="0620AE35" w:rsidR="00D665AB" w:rsidRDefault="00D665AB" w:rsidP="00C82D10">
      <w:pPr>
        <w:spacing w:line="1342" w:lineRule="exact"/>
        <w:jc w:val="center"/>
        <w:rPr>
          <w:rFonts w:asciiTheme="minorHAnsi" w:hAnsiTheme="minorHAnsi" w:cstheme="minorHAnsi"/>
          <w:sz w:val="110"/>
        </w:rPr>
      </w:pPr>
      <w:r>
        <w:rPr>
          <w:rFonts w:asciiTheme="minorHAnsi" w:hAnsiTheme="minorHAnsi" w:cstheme="minorHAnsi"/>
          <w:sz w:val="110"/>
        </w:rPr>
        <w:t xml:space="preserve">Event </w:t>
      </w:r>
      <w:r w:rsidR="009A3C88">
        <w:rPr>
          <w:rFonts w:asciiTheme="minorHAnsi" w:hAnsiTheme="minorHAnsi" w:cstheme="minorHAnsi"/>
          <w:sz w:val="110"/>
        </w:rPr>
        <w:t xml:space="preserve">Risk </w:t>
      </w:r>
      <w:r>
        <w:rPr>
          <w:rFonts w:asciiTheme="minorHAnsi" w:hAnsiTheme="minorHAnsi" w:cstheme="minorHAnsi"/>
          <w:sz w:val="110"/>
        </w:rPr>
        <w:t>Management</w:t>
      </w:r>
    </w:p>
    <w:p w14:paraId="0381CBE4" w14:textId="0270375F" w:rsidR="00C93C3A" w:rsidRPr="00C82D10" w:rsidRDefault="005C2C7A" w:rsidP="00C82D10">
      <w:pPr>
        <w:spacing w:line="1342" w:lineRule="exact"/>
        <w:jc w:val="center"/>
        <w:rPr>
          <w:rFonts w:asciiTheme="minorHAnsi" w:hAnsiTheme="minorHAnsi" w:cstheme="minorHAnsi"/>
          <w:sz w:val="110"/>
        </w:rPr>
        <w:sectPr w:rsidR="00C93C3A" w:rsidRPr="00C82D10">
          <w:footerReference w:type="default" r:id="rId8"/>
          <w:type w:val="continuous"/>
          <w:pgSz w:w="12240" w:h="15840"/>
          <w:pgMar w:top="520" w:right="840" w:bottom="1240" w:left="500" w:header="720" w:footer="1053" w:gutter="0"/>
          <w:pgNumType w:start="1"/>
          <w:cols w:space="720"/>
        </w:sectPr>
      </w:pPr>
      <w:r w:rsidRPr="00B024D1">
        <w:rPr>
          <w:rFonts w:asciiTheme="minorHAnsi" w:hAnsiTheme="minorHAnsi" w:cstheme="minorHAnsi"/>
          <w:sz w:val="110"/>
        </w:rPr>
        <w:t>T</w:t>
      </w:r>
      <w:r w:rsidR="001D7BC5" w:rsidRPr="00B024D1">
        <w:rPr>
          <w:rFonts w:asciiTheme="minorHAnsi" w:hAnsiTheme="minorHAnsi" w:cstheme="minorHAnsi"/>
          <w:sz w:val="110"/>
        </w:rPr>
        <w:t>emplate</w:t>
      </w:r>
    </w:p>
    <w:p w14:paraId="25779523" w14:textId="182995C6" w:rsidR="005C2C7A" w:rsidRPr="00B024D1" w:rsidRDefault="005C2C7A" w:rsidP="006075C0">
      <w:pPr>
        <w:keepNext/>
        <w:spacing w:before="240" w:after="60"/>
        <w:outlineLvl w:val="0"/>
        <w:rPr>
          <w:rFonts w:asciiTheme="minorHAnsi" w:eastAsia="Arial Unicode MS" w:hAnsiTheme="minorHAnsi" w:cstheme="minorHAnsi"/>
          <w:b/>
          <w:bCs/>
          <w:kern w:val="32"/>
          <w:sz w:val="32"/>
          <w:szCs w:val="32"/>
        </w:rPr>
      </w:pPr>
      <w:r w:rsidRPr="00B024D1">
        <w:rPr>
          <w:rFonts w:asciiTheme="minorHAnsi" w:eastAsia="Arial Unicode MS" w:hAnsiTheme="minorHAnsi" w:cstheme="minorHAnsi"/>
          <w:b/>
          <w:bCs/>
          <w:kern w:val="32"/>
          <w:sz w:val="32"/>
          <w:szCs w:val="32"/>
        </w:rPr>
        <w:lastRenderedPageBreak/>
        <w:t xml:space="preserve">Structure </w:t>
      </w:r>
      <w:r w:rsidR="006075C0">
        <w:rPr>
          <w:rFonts w:asciiTheme="minorHAnsi" w:eastAsia="Arial Unicode MS" w:hAnsiTheme="minorHAnsi" w:cstheme="minorHAnsi"/>
          <w:b/>
          <w:bCs/>
          <w:kern w:val="32"/>
          <w:sz w:val="32"/>
          <w:szCs w:val="32"/>
        </w:rPr>
        <w:t xml:space="preserve">of </w:t>
      </w:r>
      <w:r w:rsidRPr="00B024D1">
        <w:rPr>
          <w:rFonts w:asciiTheme="minorHAnsi" w:eastAsia="Arial Unicode MS" w:hAnsiTheme="minorHAnsi" w:cstheme="minorHAnsi"/>
          <w:b/>
          <w:bCs/>
          <w:kern w:val="32"/>
          <w:sz w:val="32"/>
          <w:szCs w:val="32"/>
        </w:rPr>
        <w:t>Your</w:t>
      </w:r>
      <w:r w:rsidR="009A3C88">
        <w:rPr>
          <w:rFonts w:asciiTheme="minorHAnsi" w:eastAsia="Arial Unicode MS" w:hAnsiTheme="minorHAnsi" w:cstheme="minorHAnsi"/>
          <w:b/>
          <w:bCs/>
          <w:kern w:val="32"/>
          <w:sz w:val="32"/>
          <w:szCs w:val="32"/>
        </w:rPr>
        <w:t xml:space="preserve"> </w:t>
      </w:r>
      <w:r w:rsidR="00D665AB">
        <w:rPr>
          <w:rFonts w:asciiTheme="minorHAnsi" w:eastAsia="Arial Unicode MS" w:hAnsiTheme="minorHAnsi" w:cstheme="minorHAnsi"/>
          <w:b/>
          <w:bCs/>
          <w:kern w:val="32"/>
          <w:sz w:val="32"/>
          <w:szCs w:val="32"/>
        </w:rPr>
        <w:t>Event</w:t>
      </w:r>
      <w:r w:rsidR="009A3C88">
        <w:rPr>
          <w:rFonts w:asciiTheme="minorHAnsi" w:eastAsia="Arial Unicode MS" w:hAnsiTheme="minorHAnsi" w:cstheme="minorHAnsi"/>
          <w:b/>
          <w:bCs/>
          <w:kern w:val="32"/>
          <w:sz w:val="32"/>
          <w:szCs w:val="32"/>
        </w:rPr>
        <w:t xml:space="preserve"> Risk</w:t>
      </w:r>
      <w:r w:rsidR="00D665AB">
        <w:rPr>
          <w:rFonts w:asciiTheme="minorHAnsi" w:eastAsia="Arial Unicode MS" w:hAnsiTheme="minorHAnsi" w:cstheme="minorHAnsi"/>
          <w:b/>
          <w:bCs/>
          <w:kern w:val="32"/>
          <w:sz w:val="32"/>
          <w:szCs w:val="32"/>
        </w:rPr>
        <w:t xml:space="preserve"> Management Assignment</w:t>
      </w:r>
    </w:p>
    <w:p w14:paraId="6C341805" w14:textId="77777777" w:rsidR="00BC1C53" w:rsidRPr="00B024D1" w:rsidRDefault="00BC1C53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Theme="minorHAnsi" w:eastAsia="Arial Unicode MS" w:hAnsiTheme="minorHAnsi" w:cstheme="minorHAnsi"/>
        </w:rPr>
      </w:pPr>
    </w:p>
    <w:p w14:paraId="243A5E2A" w14:textId="77777777" w:rsidR="005C2C7A" w:rsidRPr="00B024D1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Theme="minorHAnsi" w:eastAsia="Arial Unicode MS" w:hAnsiTheme="minorHAnsi" w:cstheme="minorHAnsi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401"/>
        <w:gridCol w:w="4615"/>
      </w:tblGrid>
      <w:tr w:rsidR="00627A58" w:rsidRPr="00B024D1" w14:paraId="2460CFAA" w14:textId="77777777" w:rsidTr="000F3CD3">
        <w:tc>
          <w:tcPr>
            <w:tcW w:w="4401" w:type="dxa"/>
            <w:shd w:val="clear" w:color="auto" w:fill="D9D9D9" w:themeFill="background1" w:themeFillShade="D9"/>
          </w:tcPr>
          <w:p w14:paraId="6E3B40FB" w14:textId="155CB90F" w:rsidR="00627A58" w:rsidRPr="00B024D1" w:rsidRDefault="007535DE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asciiTheme="minorHAnsi" w:eastAsia="Arial Unicode MS" w:hAnsiTheme="minorHAnsi" w:cstheme="minorHAnsi"/>
              </w:rPr>
            </w:pPr>
            <w:r w:rsidRPr="00B024D1">
              <w:rPr>
                <w:rFonts w:asciiTheme="minorHAnsi" w:eastAsia="Arial Unicode MS" w:hAnsiTheme="minorHAnsi" w:cstheme="minorHAnsi"/>
              </w:rPr>
              <w:t>SECTION</w:t>
            </w:r>
            <w:r w:rsidR="00627A58" w:rsidRPr="00B024D1">
              <w:rPr>
                <w:rFonts w:asciiTheme="minorHAnsi" w:eastAsia="Arial Unicode MS" w:hAnsiTheme="minorHAnsi" w:cstheme="minorHAnsi"/>
              </w:rPr>
              <w:t xml:space="preserve"> Name </w:t>
            </w:r>
          </w:p>
        </w:tc>
        <w:tc>
          <w:tcPr>
            <w:tcW w:w="4615" w:type="dxa"/>
            <w:shd w:val="clear" w:color="auto" w:fill="D9D9D9" w:themeFill="background1" w:themeFillShade="D9"/>
          </w:tcPr>
          <w:p w14:paraId="06592158" w14:textId="042CF0A2" w:rsidR="00627A58" w:rsidRPr="00B024D1" w:rsidRDefault="00627A58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asciiTheme="minorHAnsi" w:eastAsia="Arial Unicode MS" w:hAnsiTheme="minorHAnsi" w:cstheme="minorHAnsi"/>
              </w:rPr>
            </w:pPr>
            <w:r w:rsidRPr="00B024D1">
              <w:rPr>
                <w:rFonts w:asciiTheme="minorHAnsi" w:eastAsia="Arial Unicode MS" w:hAnsiTheme="minorHAnsi" w:cstheme="minorHAnsi"/>
              </w:rPr>
              <w:t>Included in word count?</w:t>
            </w:r>
          </w:p>
        </w:tc>
      </w:tr>
      <w:tr w:rsidR="001D7BC5" w:rsidRPr="00B024D1" w14:paraId="2E9A8069" w14:textId="77777777" w:rsidTr="001D7BC5">
        <w:trPr>
          <w:gridAfter w:val="1"/>
          <w:wAfter w:w="4615" w:type="dxa"/>
        </w:trPr>
        <w:tc>
          <w:tcPr>
            <w:tcW w:w="4401" w:type="dxa"/>
          </w:tcPr>
          <w:p w14:paraId="310B640E" w14:textId="33C43872" w:rsidR="001D7BC5" w:rsidRPr="00B024D1" w:rsidRDefault="001D7BC5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asciiTheme="minorHAnsi" w:eastAsia="Arial Unicode MS" w:hAnsiTheme="minorHAnsi" w:cstheme="minorHAnsi"/>
              </w:rPr>
            </w:pPr>
          </w:p>
        </w:tc>
      </w:tr>
      <w:tr w:rsidR="005C2C7A" w:rsidRPr="00B024D1" w14:paraId="087435BA" w14:textId="77777777" w:rsidTr="001D7BC5">
        <w:tc>
          <w:tcPr>
            <w:tcW w:w="4401" w:type="dxa"/>
          </w:tcPr>
          <w:p w14:paraId="783CF71C" w14:textId="77777777" w:rsidR="005C2C7A" w:rsidRPr="00B024D1" w:rsidRDefault="005C2C7A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rPr>
                <w:rFonts w:asciiTheme="minorHAnsi" w:eastAsia="Arial Unicode MS" w:hAnsiTheme="minorHAnsi" w:cstheme="minorHAnsi"/>
                <w:b/>
              </w:rPr>
            </w:pPr>
            <w:r w:rsidRPr="00B024D1">
              <w:rPr>
                <w:rFonts w:asciiTheme="minorHAnsi" w:eastAsia="Arial Unicode MS" w:hAnsiTheme="minorHAnsi" w:cstheme="minorHAnsi"/>
                <w:b/>
              </w:rPr>
              <w:t>TITLE PAGE</w:t>
            </w:r>
          </w:p>
          <w:p w14:paraId="55E0EB80" w14:textId="77777777" w:rsidR="005C2C7A" w:rsidRPr="00B024D1" w:rsidRDefault="005C2C7A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rPr>
                <w:rFonts w:asciiTheme="minorHAnsi" w:eastAsia="Arial Unicode MS" w:hAnsiTheme="minorHAnsi" w:cstheme="minorHAnsi"/>
              </w:rPr>
            </w:pPr>
          </w:p>
        </w:tc>
        <w:tc>
          <w:tcPr>
            <w:tcW w:w="4615" w:type="dxa"/>
          </w:tcPr>
          <w:p w14:paraId="30B770EE" w14:textId="77777777" w:rsidR="005C2C7A" w:rsidRPr="00B024D1" w:rsidRDefault="005C2C7A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asciiTheme="minorHAnsi" w:eastAsia="Arial Unicode MS" w:hAnsiTheme="minorHAnsi" w:cstheme="minorHAnsi"/>
              </w:rPr>
            </w:pPr>
            <w:r w:rsidRPr="00B024D1">
              <w:rPr>
                <w:rFonts w:asciiTheme="minorHAnsi" w:eastAsia="Arial Unicode MS" w:hAnsiTheme="minorHAnsi" w:cstheme="minorHAnsi"/>
                <w:b/>
              </w:rPr>
              <w:t>NO</w:t>
            </w:r>
          </w:p>
        </w:tc>
      </w:tr>
      <w:tr w:rsidR="009F4C67" w:rsidRPr="00B024D1" w14:paraId="228B94C1" w14:textId="77777777" w:rsidTr="001D7BC5">
        <w:tc>
          <w:tcPr>
            <w:tcW w:w="4401" w:type="dxa"/>
          </w:tcPr>
          <w:p w14:paraId="2552FF73" w14:textId="64C91F6F" w:rsidR="009F4C67" w:rsidRPr="00B024D1" w:rsidRDefault="009F4C67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rPr>
                <w:rFonts w:asciiTheme="minorHAnsi" w:eastAsia="Arial Unicode MS" w:hAnsiTheme="minorHAnsi" w:cstheme="minorHAnsi"/>
              </w:rPr>
            </w:pPr>
            <w:r w:rsidRPr="00B024D1">
              <w:rPr>
                <w:rFonts w:asciiTheme="minorHAnsi" w:eastAsia="Arial Unicode MS" w:hAnsiTheme="minorHAnsi" w:cstheme="minorHAnsi"/>
                <w:b/>
              </w:rPr>
              <w:t xml:space="preserve">1: </w:t>
            </w:r>
            <w:r w:rsidRPr="00B024D1">
              <w:rPr>
                <w:rFonts w:asciiTheme="minorHAnsi" w:eastAsia="Arial Unicode MS" w:hAnsiTheme="minorHAnsi" w:cstheme="minorHAnsi"/>
              </w:rPr>
              <w:t xml:space="preserve">INTRODUCTION </w:t>
            </w:r>
          </w:p>
          <w:p w14:paraId="027C6098" w14:textId="77777777" w:rsidR="009F4C67" w:rsidRPr="00B024D1" w:rsidRDefault="009F4C67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asciiTheme="minorHAnsi" w:eastAsia="Arial Unicode MS" w:hAnsiTheme="minorHAnsi" w:cstheme="minorHAnsi"/>
              </w:rPr>
            </w:pPr>
          </w:p>
        </w:tc>
        <w:tc>
          <w:tcPr>
            <w:tcW w:w="4615" w:type="dxa"/>
          </w:tcPr>
          <w:p w14:paraId="40024990" w14:textId="77777777" w:rsidR="009F4C67" w:rsidRPr="00B024D1" w:rsidRDefault="009F4C67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asciiTheme="minorHAnsi" w:eastAsia="Arial Unicode MS" w:hAnsiTheme="minorHAnsi" w:cstheme="minorHAnsi"/>
                <w:b/>
              </w:rPr>
            </w:pPr>
            <w:r w:rsidRPr="00B024D1">
              <w:rPr>
                <w:rFonts w:asciiTheme="minorHAnsi" w:eastAsia="Arial Unicode MS" w:hAnsiTheme="minorHAnsi" w:cstheme="minorHAnsi"/>
                <w:b/>
              </w:rPr>
              <w:t>YES</w:t>
            </w:r>
          </w:p>
          <w:p w14:paraId="32CD00A4" w14:textId="77777777" w:rsidR="009F4C67" w:rsidRPr="00B024D1" w:rsidRDefault="009F4C67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asciiTheme="minorHAnsi" w:eastAsia="Arial Unicode MS" w:hAnsiTheme="minorHAnsi" w:cstheme="minorHAnsi"/>
              </w:rPr>
            </w:pPr>
          </w:p>
          <w:p w14:paraId="78926076" w14:textId="7C1EADE6" w:rsidR="009F4C67" w:rsidRPr="00B024D1" w:rsidRDefault="009F4C67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asciiTheme="minorHAnsi" w:eastAsia="Arial Unicode MS" w:hAnsiTheme="minorHAnsi" w:cstheme="minorHAnsi"/>
              </w:rPr>
            </w:pPr>
          </w:p>
        </w:tc>
      </w:tr>
      <w:tr w:rsidR="009F4C67" w:rsidRPr="00B024D1" w14:paraId="4DD80398" w14:textId="77777777" w:rsidTr="001D7BC5">
        <w:tc>
          <w:tcPr>
            <w:tcW w:w="4401" w:type="dxa"/>
          </w:tcPr>
          <w:p w14:paraId="7D9E598F" w14:textId="1CC69628" w:rsidR="009F4C67" w:rsidRPr="00B024D1" w:rsidRDefault="009F4C67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rPr>
                <w:rFonts w:asciiTheme="minorHAnsi" w:eastAsia="Arial Unicode MS" w:hAnsiTheme="minorHAnsi" w:cstheme="minorHAnsi"/>
                <w:bCs/>
              </w:rPr>
            </w:pPr>
            <w:r w:rsidRPr="00B024D1">
              <w:rPr>
                <w:rFonts w:asciiTheme="minorHAnsi" w:eastAsia="Arial Unicode MS" w:hAnsiTheme="minorHAnsi" w:cstheme="minorHAnsi"/>
                <w:b/>
              </w:rPr>
              <w:t xml:space="preserve">2:  </w:t>
            </w:r>
            <w:r w:rsidRPr="00B024D1">
              <w:rPr>
                <w:rFonts w:asciiTheme="minorHAnsi" w:eastAsia="Arial Unicode MS" w:hAnsiTheme="minorHAnsi" w:cstheme="minorHAnsi"/>
                <w:bCs/>
              </w:rPr>
              <w:t>METHOD</w:t>
            </w:r>
          </w:p>
          <w:p w14:paraId="422701F4" w14:textId="77777777" w:rsidR="009F4C67" w:rsidRPr="00B024D1" w:rsidRDefault="009F4C67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asciiTheme="minorHAnsi" w:eastAsia="Arial Unicode MS" w:hAnsiTheme="minorHAnsi" w:cstheme="minorHAnsi"/>
              </w:rPr>
            </w:pPr>
          </w:p>
        </w:tc>
        <w:tc>
          <w:tcPr>
            <w:tcW w:w="4615" w:type="dxa"/>
          </w:tcPr>
          <w:p w14:paraId="3EDEB5D1" w14:textId="77777777" w:rsidR="009F4C67" w:rsidRPr="00B024D1" w:rsidRDefault="009F4C67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asciiTheme="minorHAnsi" w:eastAsia="Arial Unicode MS" w:hAnsiTheme="minorHAnsi" w:cstheme="minorHAnsi"/>
                <w:b/>
              </w:rPr>
            </w:pPr>
            <w:r w:rsidRPr="00B024D1">
              <w:rPr>
                <w:rFonts w:asciiTheme="minorHAnsi" w:eastAsia="Arial Unicode MS" w:hAnsiTheme="minorHAnsi" w:cstheme="minorHAnsi"/>
                <w:b/>
              </w:rPr>
              <w:t>YES</w:t>
            </w:r>
          </w:p>
          <w:p w14:paraId="6D82CBF9" w14:textId="3B81E8ED" w:rsidR="009F4C67" w:rsidRPr="00B024D1" w:rsidRDefault="009F4C67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asciiTheme="minorHAnsi" w:eastAsia="Arial Unicode MS" w:hAnsiTheme="minorHAnsi" w:cstheme="minorHAnsi"/>
              </w:rPr>
            </w:pPr>
          </w:p>
        </w:tc>
      </w:tr>
      <w:tr w:rsidR="009F4C67" w:rsidRPr="00B024D1" w14:paraId="50CB2D19" w14:textId="77777777" w:rsidTr="006A5347">
        <w:tc>
          <w:tcPr>
            <w:tcW w:w="4401" w:type="dxa"/>
          </w:tcPr>
          <w:p w14:paraId="00F1D7F0" w14:textId="4AE817B7" w:rsidR="009F4C67" w:rsidRPr="00D665AB" w:rsidRDefault="009F4C67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rPr>
                <w:rFonts w:asciiTheme="minorHAnsi" w:eastAsia="Arial Unicode MS" w:hAnsiTheme="minorHAnsi" w:cstheme="minorHAnsi"/>
                <w:bCs/>
              </w:rPr>
            </w:pPr>
            <w:r w:rsidRPr="00B024D1">
              <w:rPr>
                <w:rFonts w:asciiTheme="minorHAnsi" w:eastAsia="Arial Unicode MS" w:hAnsiTheme="minorHAnsi" w:cstheme="minorHAnsi"/>
                <w:b/>
              </w:rPr>
              <w:t xml:space="preserve">3: </w:t>
            </w:r>
            <w:r w:rsidR="00D665AB">
              <w:rPr>
                <w:rFonts w:asciiTheme="minorHAnsi" w:eastAsia="Arial Unicode MS" w:hAnsiTheme="minorHAnsi" w:cstheme="minorHAnsi"/>
                <w:bCs/>
              </w:rPr>
              <w:t>COMPLIANCE WITH STANDARDS AND LEGISLATION</w:t>
            </w:r>
          </w:p>
          <w:p w14:paraId="19DCC4EA" w14:textId="77777777" w:rsidR="009F4C67" w:rsidRPr="00B024D1" w:rsidRDefault="009F4C67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asciiTheme="minorHAnsi" w:eastAsia="Arial Unicode MS" w:hAnsiTheme="minorHAnsi" w:cstheme="minorHAnsi"/>
              </w:rPr>
            </w:pPr>
          </w:p>
        </w:tc>
        <w:tc>
          <w:tcPr>
            <w:tcW w:w="4615" w:type="dxa"/>
          </w:tcPr>
          <w:p w14:paraId="58F5D0D4" w14:textId="77777777" w:rsidR="009F4C67" w:rsidRPr="00B024D1" w:rsidRDefault="009F4C67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asciiTheme="minorHAnsi" w:eastAsia="Arial Unicode MS" w:hAnsiTheme="minorHAnsi" w:cstheme="minorHAnsi"/>
                <w:b/>
              </w:rPr>
            </w:pPr>
            <w:r w:rsidRPr="00B024D1">
              <w:rPr>
                <w:rFonts w:asciiTheme="minorHAnsi" w:eastAsia="Arial Unicode MS" w:hAnsiTheme="minorHAnsi" w:cstheme="minorHAnsi"/>
                <w:b/>
              </w:rPr>
              <w:t>YES</w:t>
            </w:r>
          </w:p>
          <w:p w14:paraId="093EFF0C" w14:textId="77777777" w:rsidR="009F4C67" w:rsidRPr="00B024D1" w:rsidRDefault="009F4C67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asciiTheme="minorHAnsi" w:eastAsia="Arial Unicode MS" w:hAnsiTheme="minorHAnsi" w:cstheme="minorHAnsi"/>
              </w:rPr>
            </w:pPr>
          </w:p>
        </w:tc>
      </w:tr>
      <w:tr w:rsidR="009F4C67" w:rsidRPr="00B024D1" w14:paraId="19310B2D" w14:textId="77777777" w:rsidTr="00476023">
        <w:tc>
          <w:tcPr>
            <w:tcW w:w="4401" w:type="dxa"/>
          </w:tcPr>
          <w:p w14:paraId="69592929" w14:textId="43F1048D" w:rsidR="009F4C67" w:rsidRPr="0016282F" w:rsidRDefault="009F4C67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rPr>
                <w:rFonts w:asciiTheme="minorHAnsi" w:eastAsia="Arial Unicode MS" w:hAnsiTheme="minorHAnsi" w:cstheme="minorHAnsi"/>
                <w:bCs/>
              </w:rPr>
            </w:pPr>
            <w:r w:rsidRPr="00B024D1">
              <w:rPr>
                <w:rFonts w:asciiTheme="minorHAnsi" w:eastAsia="Arial Unicode MS" w:hAnsiTheme="minorHAnsi" w:cstheme="minorHAnsi"/>
                <w:b/>
              </w:rPr>
              <w:t xml:space="preserve">4: </w:t>
            </w:r>
            <w:r w:rsidR="0016282F">
              <w:rPr>
                <w:rFonts w:asciiTheme="minorHAnsi" w:eastAsia="Arial Unicode MS" w:hAnsiTheme="minorHAnsi" w:cstheme="minorHAnsi"/>
                <w:bCs/>
              </w:rPr>
              <w:t>RISK ASSESSMENT REGISTER</w:t>
            </w:r>
          </w:p>
          <w:p w14:paraId="6D638FEA" w14:textId="77777777" w:rsidR="009F4C67" w:rsidRPr="00B024D1" w:rsidRDefault="009F4C67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rPr>
                <w:rFonts w:asciiTheme="minorHAnsi" w:eastAsia="Arial Unicode MS" w:hAnsiTheme="minorHAnsi" w:cstheme="minorHAnsi"/>
              </w:rPr>
            </w:pPr>
          </w:p>
        </w:tc>
        <w:tc>
          <w:tcPr>
            <w:tcW w:w="4615" w:type="dxa"/>
          </w:tcPr>
          <w:p w14:paraId="1C8CEE87" w14:textId="77777777" w:rsidR="009F4C67" w:rsidRPr="00B024D1" w:rsidRDefault="009F4C67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asciiTheme="minorHAnsi" w:eastAsia="Arial Unicode MS" w:hAnsiTheme="minorHAnsi" w:cstheme="minorHAnsi"/>
                <w:b/>
              </w:rPr>
            </w:pPr>
            <w:r w:rsidRPr="00B024D1">
              <w:rPr>
                <w:rFonts w:asciiTheme="minorHAnsi" w:eastAsia="Arial Unicode MS" w:hAnsiTheme="minorHAnsi" w:cstheme="minorHAnsi"/>
                <w:b/>
              </w:rPr>
              <w:t>YES</w:t>
            </w:r>
          </w:p>
          <w:p w14:paraId="33031B0A" w14:textId="4A1C1695" w:rsidR="009F4C67" w:rsidRPr="00B024D1" w:rsidRDefault="009F4C67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asciiTheme="minorHAnsi" w:eastAsia="Arial Unicode MS" w:hAnsiTheme="minorHAnsi" w:cstheme="minorHAnsi"/>
              </w:rPr>
            </w:pPr>
          </w:p>
        </w:tc>
      </w:tr>
      <w:tr w:rsidR="009F4C67" w:rsidRPr="00B024D1" w14:paraId="70A5189A" w14:textId="77777777" w:rsidTr="002C0378">
        <w:tc>
          <w:tcPr>
            <w:tcW w:w="4401" w:type="dxa"/>
          </w:tcPr>
          <w:p w14:paraId="65A76258" w14:textId="603F48CE" w:rsidR="009F4C67" w:rsidRPr="0016282F" w:rsidRDefault="009F4C67" w:rsidP="00BA0210">
            <w:pPr>
              <w:tabs>
                <w:tab w:val="left" w:pos="72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rPr>
                <w:rFonts w:asciiTheme="minorHAnsi" w:eastAsia="Arial Unicode MS" w:hAnsiTheme="minorHAnsi" w:cstheme="minorHAnsi"/>
                <w:bCs/>
              </w:rPr>
            </w:pPr>
            <w:r w:rsidRPr="00B024D1">
              <w:rPr>
                <w:rFonts w:asciiTheme="minorHAnsi" w:eastAsia="Arial Unicode MS" w:hAnsiTheme="minorHAnsi" w:cstheme="minorHAnsi"/>
                <w:b/>
              </w:rPr>
              <w:t xml:space="preserve">5: </w:t>
            </w:r>
            <w:r w:rsidR="0016282F">
              <w:rPr>
                <w:rFonts w:asciiTheme="minorHAnsi" w:eastAsia="Arial Unicode MS" w:hAnsiTheme="minorHAnsi" w:cstheme="minorHAnsi"/>
                <w:bCs/>
              </w:rPr>
              <w:t>CONCLUSION AND RECOMMENDATIONS</w:t>
            </w:r>
          </w:p>
          <w:p w14:paraId="0A09EDA2" w14:textId="77777777" w:rsidR="009F4C67" w:rsidRPr="00B024D1" w:rsidRDefault="009F4C67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asciiTheme="minorHAnsi" w:eastAsia="Arial Unicode MS" w:hAnsiTheme="minorHAnsi" w:cstheme="minorHAnsi"/>
              </w:rPr>
            </w:pPr>
          </w:p>
        </w:tc>
        <w:tc>
          <w:tcPr>
            <w:tcW w:w="4615" w:type="dxa"/>
          </w:tcPr>
          <w:p w14:paraId="6174B7BD" w14:textId="05F31494" w:rsidR="009F4C67" w:rsidRPr="00B024D1" w:rsidRDefault="00D665AB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asciiTheme="minorHAnsi" w:eastAsia="Arial Unicode MS" w:hAnsiTheme="minorHAnsi" w:cstheme="minorHAnsi"/>
                <w:b/>
              </w:rPr>
            </w:pPr>
            <w:r>
              <w:rPr>
                <w:rFonts w:asciiTheme="minorHAnsi" w:eastAsia="Arial Unicode MS" w:hAnsiTheme="minorHAnsi" w:cstheme="minorHAnsi"/>
                <w:b/>
              </w:rPr>
              <w:t>YES</w:t>
            </w:r>
          </w:p>
          <w:p w14:paraId="7CB61734" w14:textId="40B602A1" w:rsidR="009F4C67" w:rsidRPr="00B024D1" w:rsidRDefault="009F4C67" w:rsidP="005C2C7A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asciiTheme="minorHAnsi" w:eastAsia="Arial Unicode MS" w:hAnsiTheme="minorHAnsi" w:cstheme="minorHAnsi"/>
              </w:rPr>
            </w:pPr>
          </w:p>
        </w:tc>
      </w:tr>
      <w:tr w:rsidR="009F4C67" w:rsidRPr="00B024D1" w14:paraId="0C8FF5A4" w14:textId="77777777" w:rsidTr="000F1B67">
        <w:tc>
          <w:tcPr>
            <w:tcW w:w="4401" w:type="dxa"/>
          </w:tcPr>
          <w:p w14:paraId="55B9AB78" w14:textId="137346F9" w:rsidR="009F4C67" w:rsidRPr="00D665AB" w:rsidRDefault="00D665AB" w:rsidP="00BA0210">
            <w:pPr>
              <w:tabs>
                <w:tab w:val="left" w:pos="72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rPr>
                <w:rFonts w:asciiTheme="minorHAnsi" w:eastAsia="Arial Unicode MS" w:hAnsiTheme="minorHAnsi" w:cstheme="minorHAnsi"/>
                <w:bCs/>
              </w:rPr>
            </w:pPr>
            <w:r w:rsidRPr="00D665AB">
              <w:rPr>
                <w:rFonts w:asciiTheme="minorHAnsi" w:eastAsia="Arial Unicode MS" w:hAnsiTheme="minorHAnsi" w:cstheme="minorHAnsi"/>
                <w:bCs/>
              </w:rPr>
              <w:t>REFERENCES</w:t>
            </w:r>
          </w:p>
          <w:p w14:paraId="0F079959" w14:textId="77777777" w:rsidR="009F4C67" w:rsidRPr="00B024D1" w:rsidRDefault="009F4C67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asciiTheme="minorHAnsi" w:eastAsia="Arial Unicode MS" w:hAnsiTheme="minorHAnsi" w:cstheme="minorHAnsi"/>
              </w:rPr>
            </w:pPr>
          </w:p>
        </w:tc>
        <w:tc>
          <w:tcPr>
            <w:tcW w:w="4615" w:type="dxa"/>
          </w:tcPr>
          <w:p w14:paraId="60F75BF7" w14:textId="4EF40451" w:rsidR="009F4C67" w:rsidRPr="00B024D1" w:rsidRDefault="009F4C67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asciiTheme="minorHAnsi" w:eastAsia="Arial Unicode MS" w:hAnsiTheme="minorHAnsi" w:cstheme="minorHAnsi"/>
              </w:rPr>
            </w:pPr>
            <w:r w:rsidRPr="00B024D1">
              <w:rPr>
                <w:rFonts w:asciiTheme="minorHAnsi" w:eastAsia="Arial Unicode MS" w:hAnsiTheme="minorHAnsi" w:cstheme="minorHAnsi"/>
                <w:b/>
              </w:rPr>
              <w:t>NO</w:t>
            </w:r>
          </w:p>
        </w:tc>
      </w:tr>
    </w:tbl>
    <w:p w14:paraId="314AC450" w14:textId="77777777" w:rsidR="005C2C7A" w:rsidRPr="00B024D1" w:rsidRDefault="005C2C7A" w:rsidP="005C2C7A">
      <w:pPr>
        <w:rPr>
          <w:rFonts w:asciiTheme="minorHAnsi" w:eastAsia="Times New Roman" w:hAnsiTheme="minorHAnsi" w:cstheme="minorHAnsi"/>
          <w:sz w:val="20"/>
          <w:szCs w:val="20"/>
        </w:rPr>
      </w:pPr>
      <w:r w:rsidRPr="00B024D1">
        <w:rPr>
          <w:rFonts w:asciiTheme="minorHAnsi" w:eastAsia="Times New Roman" w:hAnsiTheme="minorHAnsi" w:cstheme="minorHAnsi"/>
          <w:sz w:val="20"/>
          <w:szCs w:val="20"/>
        </w:rPr>
        <w:br w:type="page"/>
      </w:r>
    </w:p>
    <w:p w14:paraId="1C59F28D" w14:textId="77777777" w:rsidR="005C2C7A" w:rsidRPr="00B024D1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center"/>
        <w:rPr>
          <w:rFonts w:asciiTheme="minorHAnsi" w:eastAsia="Arial Unicode MS" w:hAnsiTheme="minorHAnsi" w:cstheme="minorHAnsi"/>
          <w:b/>
          <w:sz w:val="80"/>
          <w:szCs w:val="80"/>
        </w:rPr>
      </w:pPr>
    </w:p>
    <w:p w14:paraId="41BADB9F" w14:textId="7AD5FAEC" w:rsidR="005C2C7A" w:rsidRPr="00B024D1" w:rsidRDefault="009651F0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center"/>
        <w:rPr>
          <w:rFonts w:asciiTheme="minorHAnsi" w:eastAsia="Arial Unicode MS" w:hAnsiTheme="minorHAnsi" w:cstheme="minorHAnsi"/>
          <w:b/>
          <w:sz w:val="80"/>
          <w:szCs w:val="80"/>
        </w:rPr>
      </w:pPr>
      <w:r>
        <w:rPr>
          <w:rFonts w:asciiTheme="minorHAnsi" w:eastAsia="Arial Unicode MS" w:hAnsiTheme="minorHAnsi" w:cstheme="minorHAnsi"/>
          <w:b/>
          <w:sz w:val="80"/>
          <w:szCs w:val="80"/>
        </w:rPr>
        <w:t>Title</w:t>
      </w:r>
    </w:p>
    <w:p w14:paraId="388838C8" w14:textId="7677F879" w:rsidR="005C2C7A" w:rsidRPr="00B024D1" w:rsidRDefault="00FD7E5D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center"/>
        <w:rPr>
          <w:rFonts w:asciiTheme="minorHAnsi" w:eastAsia="Arial Unicode MS" w:hAnsiTheme="minorHAnsi" w:cstheme="minorHAnsi"/>
          <w:b/>
          <w:sz w:val="80"/>
          <w:szCs w:val="80"/>
        </w:rPr>
      </w:pPr>
      <w:r>
        <w:rPr>
          <w:rFonts w:asciiTheme="minorHAnsi" w:eastAsia="Arial Unicode MS" w:hAnsiTheme="minorHAnsi" w:cstheme="minorHAnsi"/>
          <w:b/>
          <w:sz w:val="80"/>
          <w:szCs w:val="80"/>
        </w:rPr>
        <w:t xml:space="preserve">Managing organisation in nursing </w:t>
      </w:r>
    </w:p>
    <w:p w14:paraId="1ADCFF73" w14:textId="7E39430A" w:rsidR="001D7BC5" w:rsidRPr="00B024D1" w:rsidRDefault="001D7BC5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center"/>
        <w:rPr>
          <w:rFonts w:asciiTheme="minorHAnsi" w:eastAsia="Arial Unicode MS" w:hAnsiTheme="minorHAnsi" w:cstheme="minorHAnsi"/>
          <w:sz w:val="80"/>
          <w:szCs w:val="80"/>
        </w:rPr>
      </w:pPr>
      <w:r w:rsidRPr="00B024D1">
        <w:rPr>
          <w:rFonts w:asciiTheme="minorHAnsi" w:eastAsia="Arial Unicode MS" w:hAnsiTheme="minorHAnsi" w:cstheme="minorHAnsi"/>
          <w:b/>
          <w:sz w:val="80"/>
          <w:szCs w:val="80"/>
        </w:rPr>
        <w:t xml:space="preserve">Student Number </w:t>
      </w:r>
      <w:r w:rsidR="004D4D04">
        <w:rPr>
          <w:rFonts w:asciiTheme="minorHAnsi" w:eastAsia="Arial Unicode MS" w:hAnsiTheme="minorHAnsi" w:cstheme="minorHAnsi"/>
          <w:b/>
          <w:sz w:val="80"/>
          <w:szCs w:val="80"/>
        </w:rPr>
        <w:t>1</w:t>
      </w:r>
      <w:r w:rsidR="00F400FB">
        <w:rPr>
          <w:rFonts w:asciiTheme="minorHAnsi" w:eastAsia="Arial Unicode MS" w:hAnsiTheme="minorHAnsi" w:cstheme="minorHAnsi"/>
          <w:b/>
          <w:sz w:val="80"/>
          <w:szCs w:val="80"/>
        </w:rPr>
        <w:t>706451</w:t>
      </w:r>
    </w:p>
    <w:p w14:paraId="0E68BB5E" w14:textId="77777777" w:rsidR="005C2C7A" w:rsidRPr="00B024D1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i/>
        </w:rPr>
      </w:pPr>
    </w:p>
    <w:p w14:paraId="62E8C044" w14:textId="3882A16F" w:rsidR="005C2C7A" w:rsidRPr="00B024D1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</w:rPr>
      </w:pPr>
      <w:r w:rsidRPr="00B024D1">
        <w:rPr>
          <w:rFonts w:asciiTheme="minorHAnsi" w:eastAsia="Arial Unicode MS" w:hAnsiTheme="minorHAnsi" w:cstheme="minorHAnsi"/>
        </w:rPr>
        <w:tab/>
      </w:r>
      <w:r w:rsidR="00FD7E5D">
        <w:rPr>
          <w:rFonts w:asciiTheme="minorHAnsi" w:eastAsia="Arial Unicode MS" w:hAnsiTheme="minorHAnsi" w:cstheme="minorHAnsi"/>
        </w:rPr>
        <w:t xml:space="preserve">                     </w:t>
      </w:r>
    </w:p>
    <w:p w14:paraId="1624D69C" w14:textId="77777777" w:rsidR="005C2C7A" w:rsidRPr="00B024D1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sz w:val="40"/>
          <w:szCs w:val="40"/>
        </w:rPr>
      </w:pPr>
    </w:p>
    <w:p w14:paraId="1E49D359" w14:textId="77777777" w:rsidR="005C2C7A" w:rsidRPr="00B024D1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sz w:val="40"/>
          <w:szCs w:val="40"/>
        </w:rPr>
      </w:pPr>
    </w:p>
    <w:p w14:paraId="113DCB69" w14:textId="77777777" w:rsidR="005C2C7A" w:rsidRPr="00B024D1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sz w:val="40"/>
          <w:szCs w:val="40"/>
        </w:rPr>
      </w:pPr>
    </w:p>
    <w:p w14:paraId="0AB138F7" w14:textId="77777777" w:rsidR="005C2C7A" w:rsidRPr="00B024D1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sz w:val="40"/>
          <w:szCs w:val="40"/>
        </w:rPr>
      </w:pPr>
    </w:p>
    <w:p w14:paraId="4BE30996" w14:textId="77777777" w:rsidR="005C2C7A" w:rsidRPr="00B024D1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sz w:val="40"/>
          <w:szCs w:val="40"/>
        </w:rPr>
      </w:pPr>
    </w:p>
    <w:p w14:paraId="5FF39FA0" w14:textId="77777777" w:rsidR="005C2C7A" w:rsidRPr="00B024D1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sz w:val="40"/>
          <w:szCs w:val="40"/>
        </w:rPr>
      </w:pPr>
    </w:p>
    <w:p w14:paraId="203F98B1" w14:textId="77777777" w:rsidR="005C2C7A" w:rsidRPr="00B024D1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sz w:val="40"/>
          <w:szCs w:val="40"/>
        </w:rPr>
      </w:pPr>
    </w:p>
    <w:p w14:paraId="72CC5B16" w14:textId="77777777" w:rsidR="005C2C7A" w:rsidRPr="00B024D1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rPr>
          <w:rFonts w:asciiTheme="minorHAnsi" w:eastAsia="Arial Unicode MS" w:hAnsiTheme="minorHAnsi" w:cstheme="minorHAnsi"/>
        </w:rPr>
      </w:pPr>
    </w:p>
    <w:p w14:paraId="24CF48EA" w14:textId="77777777" w:rsidR="005C2C7A" w:rsidRPr="00B024D1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rPr>
          <w:rFonts w:asciiTheme="minorHAnsi" w:eastAsia="Arial Unicode MS" w:hAnsiTheme="minorHAnsi" w:cstheme="minorHAnsi"/>
        </w:rPr>
      </w:pPr>
    </w:p>
    <w:p w14:paraId="3F2CFE77" w14:textId="77777777" w:rsidR="005C2C7A" w:rsidRPr="00B024D1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rPr>
          <w:rFonts w:asciiTheme="minorHAnsi" w:eastAsia="Arial Unicode MS" w:hAnsiTheme="minorHAnsi" w:cstheme="minorHAnsi"/>
        </w:rPr>
      </w:pPr>
    </w:p>
    <w:p w14:paraId="3C2B03AE" w14:textId="77777777" w:rsidR="005C2C7A" w:rsidRPr="00B024D1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rPr>
          <w:rFonts w:asciiTheme="minorHAnsi" w:eastAsia="Arial Unicode MS" w:hAnsiTheme="minorHAnsi" w:cstheme="minorHAnsi"/>
        </w:rPr>
      </w:pPr>
    </w:p>
    <w:p w14:paraId="59390BFE" w14:textId="77777777" w:rsidR="005C2C7A" w:rsidRPr="00B024D1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rPr>
          <w:rFonts w:asciiTheme="minorHAnsi" w:eastAsia="Arial Unicode MS" w:hAnsiTheme="minorHAnsi" w:cstheme="minorHAnsi"/>
        </w:rPr>
      </w:pPr>
    </w:p>
    <w:p w14:paraId="7C8DEAAF" w14:textId="77777777" w:rsidR="005C2C7A" w:rsidRPr="00B024D1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rPr>
          <w:rFonts w:asciiTheme="minorHAnsi" w:eastAsia="Arial Unicode MS" w:hAnsiTheme="minorHAnsi" w:cstheme="minorHAnsi"/>
        </w:rPr>
      </w:pPr>
    </w:p>
    <w:p w14:paraId="6B712C7D" w14:textId="77777777" w:rsidR="005C2C7A" w:rsidRPr="00B024D1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rPr>
          <w:rFonts w:asciiTheme="minorHAnsi" w:eastAsia="Arial Unicode MS" w:hAnsiTheme="minorHAnsi" w:cstheme="minorHAnsi"/>
        </w:rPr>
      </w:pPr>
    </w:p>
    <w:p w14:paraId="6FC4AD6B" w14:textId="77777777" w:rsidR="005C2C7A" w:rsidRPr="00B024D1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rPr>
          <w:rFonts w:asciiTheme="minorHAnsi" w:eastAsia="Arial Unicode MS" w:hAnsiTheme="minorHAnsi" w:cstheme="minorHAnsi"/>
        </w:rPr>
      </w:pPr>
    </w:p>
    <w:p w14:paraId="2344ECAF" w14:textId="77777777" w:rsidR="001D7BC5" w:rsidRPr="00B024D1" w:rsidRDefault="001D7BC5" w:rsidP="005C2C7A">
      <w:pPr>
        <w:tabs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6B5A741C" w14:textId="77777777" w:rsidR="001D7BC5" w:rsidRPr="00B024D1" w:rsidRDefault="001D7BC5" w:rsidP="005C2C7A">
      <w:pPr>
        <w:tabs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502304A4" w14:textId="77777777" w:rsidR="005C2C7A" w:rsidRPr="00B024D1" w:rsidRDefault="005C2C7A" w:rsidP="005C2C7A">
      <w:pPr>
        <w:tabs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i/>
          <w:u w:val="single"/>
        </w:rPr>
      </w:pPr>
    </w:p>
    <w:p w14:paraId="6A75E709" w14:textId="77777777" w:rsidR="005C2C7A" w:rsidRPr="00B024D1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</w:rPr>
      </w:pPr>
    </w:p>
    <w:p w14:paraId="56D84073" w14:textId="689DA750" w:rsidR="005C2C7A" w:rsidRPr="00B024D1" w:rsidRDefault="009651F0" w:rsidP="00D665AB">
      <w:pPr>
        <w:rPr>
          <w:rFonts w:asciiTheme="minorHAnsi" w:eastAsia="Arial Unicode MS" w:hAnsiTheme="minorHAnsi" w:cstheme="minorHAnsi"/>
          <w:b/>
          <w:sz w:val="28"/>
          <w:szCs w:val="28"/>
        </w:rPr>
      </w:pPr>
      <w:r>
        <w:rPr>
          <w:rFonts w:asciiTheme="minorHAnsi" w:eastAsia="Arial Unicode MS" w:hAnsiTheme="minorHAnsi" w:cstheme="minorHAnsi"/>
          <w:b/>
          <w:sz w:val="28"/>
          <w:szCs w:val="28"/>
        </w:rPr>
        <w:br w:type="page"/>
      </w:r>
      <w:r w:rsidR="00C764A3" w:rsidRPr="00B024D1">
        <w:rPr>
          <w:rFonts w:asciiTheme="minorHAnsi" w:eastAsia="Arial Unicode MS" w:hAnsiTheme="minorHAnsi" w:cstheme="minorHAnsi"/>
          <w:b/>
          <w:sz w:val="28"/>
          <w:szCs w:val="28"/>
        </w:rPr>
        <w:lastRenderedPageBreak/>
        <w:t>1: INTRODUCTION</w:t>
      </w:r>
    </w:p>
    <w:p w14:paraId="412D5026" w14:textId="77777777" w:rsidR="00766D97" w:rsidRPr="00B024D1" w:rsidRDefault="00766D97" w:rsidP="005C2C7A">
      <w:pPr>
        <w:ind w:left="709"/>
        <w:jc w:val="both"/>
        <w:rPr>
          <w:rFonts w:asciiTheme="minorHAnsi" w:eastAsia="Arial Unicode MS" w:hAnsiTheme="minorHAnsi" w:cstheme="minorHAnsi"/>
        </w:rPr>
      </w:pPr>
    </w:p>
    <w:p w14:paraId="02688984" w14:textId="4124419E" w:rsidR="00766D97" w:rsidRPr="00B024D1" w:rsidRDefault="00766D97" w:rsidP="00576ADB">
      <w:pPr>
        <w:jc w:val="both"/>
        <w:rPr>
          <w:rFonts w:asciiTheme="minorHAnsi" w:eastAsia="Arial Unicode MS" w:hAnsiTheme="minorHAnsi" w:cstheme="minorHAnsi"/>
        </w:rPr>
      </w:pPr>
      <w:r w:rsidRPr="00B024D1">
        <w:rPr>
          <w:rFonts w:asciiTheme="minorHAnsi" w:eastAsia="Arial Unicode MS" w:hAnsiTheme="minorHAnsi" w:cstheme="minorHAnsi"/>
        </w:rPr>
        <w:t xml:space="preserve">This </w:t>
      </w:r>
      <w:r w:rsidR="007535DE" w:rsidRPr="00B024D1">
        <w:rPr>
          <w:rFonts w:asciiTheme="minorHAnsi" w:eastAsia="Arial Unicode MS" w:hAnsiTheme="minorHAnsi" w:cstheme="minorHAnsi"/>
        </w:rPr>
        <w:t>SECTION</w:t>
      </w:r>
      <w:r w:rsidRPr="00B024D1">
        <w:rPr>
          <w:rFonts w:asciiTheme="minorHAnsi" w:eastAsia="Arial Unicode MS" w:hAnsiTheme="minorHAnsi" w:cstheme="minorHAnsi"/>
        </w:rPr>
        <w:t xml:space="preserve"> </w:t>
      </w:r>
      <w:r w:rsidR="00576ADB" w:rsidRPr="00B024D1">
        <w:rPr>
          <w:rFonts w:asciiTheme="minorHAnsi" w:eastAsia="Arial Unicode MS" w:hAnsiTheme="minorHAnsi" w:cstheme="minorHAnsi"/>
        </w:rPr>
        <w:t>should include the following:</w:t>
      </w:r>
    </w:p>
    <w:p w14:paraId="7F7039E8" w14:textId="77777777" w:rsidR="00766D97" w:rsidRPr="00B024D1" w:rsidRDefault="00766D97" w:rsidP="005C2C7A">
      <w:pPr>
        <w:ind w:left="709"/>
        <w:jc w:val="both"/>
        <w:rPr>
          <w:rFonts w:asciiTheme="minorHAnsi" w:eastAsia="Arial Unicode MS" w:hAnsiTheme="minorHAnsi" w:cstheme="minorHAnsi"/>
        </w:rPr>
      </w:pPr>
    </w:p>
    <w:p w14:paraId="0F6A78E4" w14:textId="77777777" w:rsidR="005C2C7A" w:rsidRPr="00B024D1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right="-526"/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2CE1A468" w14:textId="34D7CB12" w:rsidR="005C2C7A" w:rsidRDefault="00D665AB" w:rsidP="005B1EBD">
      <w:pPr>
        <w:pStyle w:val="ListParagraph"/>
        <w:numPr>
          <w:ilvl w:val="0"/>
          <w:numId w:val="17"/>
        </w:numPr>
        <w:jc w:val="both"/>
        <w:rPr>
          <w:rFonts w:asciiTheme="minorHAnsi" w:eastAsia="Arial Unicode MS" w:hAnsiTheme="minorHAnsi" w:cstheme="minorHAnsi"/>
          <w:bCs/>
        </w:rPr>
      </w:pPr>
      <w:r>
        <w:rPr>
          <w:rFonts w:asciiTheme="minorHAnsi" w:eastAsia="Arial Unicode MS" w:hAnsiTheme="minorHAnsi" w:cstheme="minorHAnsi"/>
          <w:bCs/>
        </w:rPr>
        <w:t>Introduction to the report and provide a description of the situation you are risk assessing</w:t>
      </w:r>
      <w:r w:rsidR="007610A3">
        <w:rPr>
          <w:rFonts w:asciiTheme="minorHAnsi" w:eastAsia="Arial Unicode MS" w:hAnsiTheme="minorHAnsi" w:cstheme="minorHAnsi"/>
          <w:bCs/>
        </w:rPr>
        <w:t>.</w:t>
      </w:r>
      <w:r w:rsidR="005C2C7A" w:rsidRPr="00B024D1">
        <w:rPr>
          <w:rFonts w:asciiTheme="minorHAnsi" w:eastAsia="Arial Unicode MS" w:hAnsiTheme="minorHAnsi" w:cstheme="minorHAnsi"/>
          <w:bCs/>
        </w:rPr>
        <w:t xml:space="preserve"> </w:t>
      </w:r>
      <w:r w:rsidR="007610A3">
        <w:rPr>
          <w:rFonts w:asciiTheme="minorHAnsi" w:eastAsia="Arial Unicode MS" w:hAnsiTheme="minorHAnsi" w:cstheme="minorHAnsi"/>
          <w:bCs/>
        </w:rPr>
        <w:t xml:space="preserve">A new high dependency </w:t>
      </w:r>
      <w:r w:rsidR="006B6901">
        <w:rPr>
          <w:rFonts w:asciiTheme="minorHAnsi" w:eastAsia="Arial Unicode MS" w:hAnsiTheme="minorHAnsi" w:cstheme="minorHAnsi"/>
          <w:bCs/>
        </w:rPr>
        <w:t>unit for patients with dementia</w:t>
      </w:r>
      <w:r w:rsidR="005E59B8">
        <w:rPr>
          <w:rFonts w:asciiTheme="minorHAnsi" w:eastAsia="Arial Unicode MS" w:hAnsiTheme="minorHAnsi" w:cstheme="minorHAnsi"/>
          <w:bCs/>
        </w:rPr>
        <w:t>.</w:t>
      </w:r>
    </w:p>
    <w:p w14:paraId="3034E984" w14:textId="10FB3F8C" w:rsidR="00D665AB" w:rsidRDefault="00D665AB" w:rsidP="00D665AB">
      <w:pPr>
        <w:jc w:val="both"/>
        <w:rPr>
          <w:rFonts w:asciiTheme="minorHAnsi" w:eastAsia="Arial Unicode MS" w:hAnsiTheme="minorHAnsi" w:cstheme="minorHAnsi"/>
          <w:bCs/>
        </w:rPr>
      </w:pPr>
    </w:p>
    <w:p w14:paraId="11C1A438" w14:textId="5D34F6E2" w:rsidR="00D665AB" w:rsidRPr="00D665AB" w:rsidRDefault="00D665AB" w:rsidP="00D665AB">
      <w:pPr>
        <w:pStyle w:val="ListParagraph"/>
        <w:numPr>
          <w:ilvl w:val="0"/>
          <w:numId w:val="17"/>
        </w:numPr>
        <w:jc w:val="both"/>
        <w:rPr>
          <w:rFonts w:asciiTheme="minorHAnsi" w:eastAsia="Arial Unicode MS" w:hAnsiTheme="minorHAnsi" w:cstheme="minorHAnsi"/>
          <w:bCs/>
        </w:rPr>
      </w:pPr>
      <w:r>
        <w:rPr>
          <w:rFonts w:asciiTheme="minorHAnsi" w:eastAsia="Arial Unicode MS" w:hAnsiTheme="minorHAnsi" w:cstheme="minorHAnsi"/>
          <w:bCs/>
        </w:rPr>
        <w:t>Context of the report</w:t>
      </w:r>
      <w:r w:rsidR="000578E0">
        <w:rPr>
          <w:rFonts w:asciiTheme="minorHAnsi" w:eastAsia="Arial Unicode MS" w:hAnsiTheme="minorHAnsi" w:cstheme="minorHAnsi"/>
          <w:bCs/>
        </w:rPr>
        <w:t xml:space="preserve"> </w:t>
      </w:r>
      <w:r w:rsidR="006F0547">
        <w:rPr>
          <w:rFonts w:asciiTheme="minorHAnsi" w:eastAsia="Arial Unicode MS" w:hAnsiTheme="minorHAnsi" w:cstheme="minorHAnsi"/>
          <w:bCs/>
        </w:rPr>
        <w:t>Transporting patients  from neighbouring hospital to a new ward.</w:t>
      </w:r>
    </w:p>
    <w:p w14:paraId="676CF5D5" w14:textId="77777777" w:rsidR="00402BA5" w:rsidRPr="00B024D1" w:rsidRDefault="00402BA5" w:rsidP="005C2C7A">
      <w:pPr>
        <w:ind w:firstLine="709"/>
        <w:jc w:val="both"/>
        <w:rPr>
          <w:rFonts w:asciiTheme="minorHAnsi" w:eastAsia="Arial Unicode MS" w:hAnsiTheme="minorHAnsi" w:cstheme="minorHAnsi"/>
          <w:bCs/>
        </w:rPr>
      </w:pPr>
    </w:p>
    <w:p w14:paraId="15902422" w14:textId="77777777" w:rsidR="005C2C7A" w:rsidRPr="00B024D1" w:rsidRDefault="005C2C7A" w:rsidP="005C2C7A">
      <w:pPr>
        <w:ind w:firstLine="709"/>
        <w:jc w:val="both"/>
        <w:rPr>
          <w:rFonts w:asciiTheme="minorHAnsi" w:eastAsia="Arial Unicode MS" w:hAnsiTheme="minorHAnsi" w:cstheme="minorHAnsi"/>
          <w:bCs/>
        </w:rPr>
      </w:pPr>
    </w:p>
    <w:p w14:paraId="55C6DCD4" w14:textId="084AFBE6" w:rsidR="005C2C7A" w:rsidRPr="00B024D1" w:rsidRDefault="00D665AB" w:rsidP="005B1EBD">
      <w:pPr>
        <w:pStyle w:val="ListParagraph"/>
        <w:numPr>
          <w:ilvl w:val="0"/>
          <w:numId w:val="17"/>
        </w:numPr>
        <w:jc w:val="both"/>
        <w:rPr>
          <w:rFonts w:asciiTheme="minorHAnsi" w:eastAsia="Arial Unicode MS" w:hAnsiTheme="minorHAnsi" w:cstheme="minorHAnsi"/>
          <w:bCs/>
        </w:rPr>
      </w:pPr>
      <w:r>
        <w:rPr>
          <w:rFonts w:asciiTheme="minorHAnsi" w:eastAsia="Arial Unicode MS" w:hAnsiTheme="minorHAnsi" w:cstheme="minorHAnsi"/>
          <w:bCs/>
        </w:rPr>
        <w:t xml:space="preserve">Key </w:t>
      </w:r>
      <w:r w:rsidR="00585286" w:rsidRPr="00B024D1">
        <w:rPr>
          <w:rFonts w:asciiTheme="minorHAnsi" w:eastAsia="Arial Unicode MS" w:hAnsiTheme="minorHAnsi" w:cstheme="minorHAnsi"/>
          <w:bCs/>
        </w:rPr>
        <w:t>Definitions</w:t>
      </w:r>
      <w:r w:rsidR="005C2C7A" w:rsidRPr="00B024D1">
        <w:rPr>
          <w:rFonts w:asciiTheme="minorHAnsi" w:eastAsia="Arial Unicode MS" w:hAnsiTheme="minorHAnsi" w:cstheme="minorHAnsi"/>
          <w:bCs/>
        </w:rPr>
        <w:t xml:space="preserve"> </w:t>
      </w:r>
      <w:r w:rsidR="0054242D">
        <w:rPr>
          <w:rFonts w:asciiTheme="minorHAnsi" w:eastAsia="Arial Unicode MS" w:hAnsiTheme="minorHAnsi" w:cstheme="minorHAnsi"/>
          <w:bCs/>
        </w:rPr>
        <w:t xml:space="preserve">Risk </w:t>
      </w:r>
      <w:r w:rsidR="00E7366F">
        <w:rPr>
          <w:rFonts w:asciiTheme="minorHAnsi" w:eastAsia="Arial Unicode MS" w:hAnsiTheme="minorHAnsi" w:cstheme="minorHAnsi"/>
          <w:bCs/>
        </w:rPr>
        <w:t xml:space="preserve">assessment </w:t>
      </w:r>
      <w:r w:rsidR="004A754E">
        <w:rPr>
          <w:rFonts w:asciiTheme="minorHAnsi" w:eastAsia="Arial Unicode MS" w:hAnsiTheme="minorHAnsi" w:cstheme="minorHAnsi"/>
          <w:bCs/>
        </w:rPr>
        <w:t>of vulnerable adults.</w:t>
      </w:r>
    </w:p>
    <w:p w14:paraId="78CACC02" w14:textId="1D399D48" w:rsidR="005C2C7A" w:rsidRPr="00D665AB" w:rsidRDefault="005C2C7A" w:rsidP="00D665AB">
      <w:pPr>
        <w:jc w:val="both"/>
        <w:rPr>
          <w:rFonts w:asciiTheme="minorHAnsi" w:eastAsia="Arial Unicode MS" w:hAnsiTheme="minorHAnsi" w:cstheme="minorHAnsi"/>
          <w:bCs/>
        </w:rPr>
      </w:pPr>
    </w:p>
    <w:p w14:paraId="1701572C" w14:textId="0ED979A9" w:rsidR="00585286" w:rsidRPr="00B024D1" w:rsidRDefault="00585286" w:rsidP="005B1EBD">
      <w:pPr>
        <w:ind w:left="709" w:firstLine="60"/>
        <w:jc w:val="both"/>
        <w:rPr>
          <w:rFonts w:asciiTheme="minorHAnsi" w:eastAsia="Arial Unicode MS" w:hAnsiTheme="minorHAnsi" w:cstheme="minorHAnsi"/>
          <w:bCs/>
        </w:rPr>
      </w:pPr>
    </w:p>
    <w:p w14:paraId="48CF5D65" w14:textId="77777777" w:rsidR="005C2C7A" w:rsidRPr="00B024D1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right="-526"/>
        <w:rPr>
          <w:rFonts w:asciiTheme="minorHAnsi" w:eastAsia="Arial Unicode MS" w:hAnsiTheme="minorHAnsi" w:cstheme="minorHAnsi"/>
          <w:i/>
        </w:rPr>
      </w:pPr>
    </w:p>
    <w:p w14:paraId="6B58ED9B" w14:textId="1F58CB0B" w:rsidR="005C2C7A" w:rsidRPr="00D665AB" w:rsidRDefault="009651F0" w:rsidP="009651F0">
      <w:pPr>
        <w:rPr>
          <w:rFonts w:asciiTheme="minorHAnsi" w:eastAsia="Arial Unicode MS" w:hAnsiTheme="minorHAnsi" w:cstheme="minorHAnsi"/>
          <w:b/>
          <w:bCs/>
        </w:rPr>
      </w:pPr>
      <w:r>
        <w:rPr>
          <w:rFonts w:asciiTheme="minorHAnsi" w:eastAsia="Arial Unicode MS" w:hAnsiTheme="minorHAnsi" w:cstheme="minorHAnsi"/>
          <w:b/>
          <w:bCs/>
        </w:rPr>
        <w:t xml:space="preserve">Please note: </w:t>
      </w:r>
      <w:r w:rsidR="005C2C7A" w:rsidRPr="00D665AB">
        <w:rPr>
          <w:rFonts w:asciiTheme="minorHAnsi" w:eastAsia="Arial Unicode MS" w:hAnsiTheme="minorHAnsi" w:cstheme="minorHAnsi"/>
          <w:b/>
          <w:bCs/>
        </w:rPr>
        <w:t>DON’T assume</w:t>
      </w:r>
      <w:r w:rsidR="005C2C7A" w:rsidRPr="005A6E02">
        <w:rPr>
          <w:rFonts w:asciiTheme="minorHAnsi" w:eastAsia="Arial Unicode MS" w:hAnsiTheme="minorHAnsi" w:cstheme="minorHAnsi"/>
        </w:rPr>
        <w:t xml:space="preserve"> </w:t>
      </w:r>
      <w:r w:rsidR="005C2C7A" w:rsidRPr="00D665AB">
        <w:rPr>
          <w:rFonts w:asciiTheme="minorHAnsi" w:eastAsia="Arial Unicode MS" w:hAnsiTheme="minorHAnsi" w:cstheme="minorHAnsi"/>
          <w:b/>
          <w:bCs/>
        </w:rPr>
        <w:t xml:space="preserve">your reader </w:t>
      </w:r>
      <w:r w:rsidR="005A6E02" w:rsidRPr="00D665AB">
        <w:rPr>
          <w:rFonts w:asciiTheme="minorHAnsi" w:eastAsia="Arial Unicode MS" w:hAnsiTheme="minorHAnsi" w:cstheme="minorHAnsi"/>
          <w:b/>
          <w:bCs/>
        </w:rPr>
        <w:t>has any prior knowledge of this topic</w:t>
      </w:r>
    </w:p>
    <w:p w14:paraId="4DA03397" w14:textId="77777777" w:rsidR="005C2C7A" w:rsidRPr="00B024D1" w:rsidRDefault="005C2C7A" w:rsidP="005C2C7A">
      <w:pPr>
        <w:ind w:left="709"/>
        <w:jc w:val="both"/>
        <w:rPr>
          <w:rFonts w:asciiTheme="minorHAnsi" w:eastAsia="Arial Unicode MS" w:hAnsiTheme="minorHAnsi" w:cstheme="minorHAnsi"/>
        </w:rPr>
      </w:pPr>
    </w:p>
    <w:p w14:paraId="15E8116F" w14:textId="77777777" w:rsidR="005C2C7A" w:rsidRPr="00B024D1" w:rsidRDefault="005C2C7A" w:rsidP="005C2C7A">
      <w:pPr>
        <w:ind w:left="709"/>
        <w:jc w:val="both"/>
        <w:rPr>
          <w:rFonts w:asciiTheme="minorHAnsi" w:eastAsia="Arial Unicode MS" w:hAnsiTheme="minorHAnsi" w:cstheme="minorHAnsi"/>
        </w:rPr>
      </w:pPr>
    </w:p>
    <w:p w14:paraId="02F1802E" w14:textId="77777777" w:rsidR="005C2C7A" w:rsidRPr="00B024D1" w:rsidRDefault="005C2C7A" w:rsidP="005C2C7A">
      <w:pPr>
        <w:ind w:left="709"/>
        <w:jc w:val="both"/>
        <w:rPr>
          <w:rFonts w:asciiTheme="minorHAnsi" w:eastAsia="Arial Unicode MS" w:hAnsiTheme="minorHAnsi" w:cstheme="minorHAnsi"/>
        </w:rPr>
      </w:pPr>
    </w:p>
    <w:p w14:paraId="05CF28AD" w14:textId="77777777" w:rsidR="005C2C7A" w:rsidRPr="00B024D1" w:rsidRDefault="005C2C7A" w:rsidP="005C2C7A">
      <w:pPr>
        <w:ind w:left="709"/>
        <w:jc w:val="both"/>
        <w:rPr>
          <w:rFonts w:asciiTheme="minorHAnsi" w:eastAsia="Arial Unicode MS" w:hAnsiTheme="minorHAnsi" w:cstheme="minorHAnsi"/>
        </w:rPr>
      </w:pPr>
    </w:p>
    <w:p w14:paraId="31B8A7F6" w14:textId="024499CE" w:rsidR="00D665AB" w:rsidRPr="007960B8" w:rsidRDefault="005C2C7A" w:rsidP="00D665AB">
      <w:pPr>
        <w:rPr>
          <w:sz w:val="24"/>
          <w:szCs w:val="24"/>
        </w:rPr>
      </w:pPr>
      <w:r w:rsidRPr="00B024D1">
        <w:rPr>
          <w:rFonts w:asciiTheme="minorHAnsi" w:eastAsia="Arial Unicode MS" w:hAnsiTheme="minorHAnsi" w:cstheme="minorHAnsi"/>
          <w:b/>
          <w:sz w:val="28"/>
          <w:szCs w:val="28"/>
        </w:rPr>
        <w:t>2:</w:t>
      </w:r>
      <w:r w:rsidR="00D665AB">
        <w:rPr>
          <w:rFonts w:asciiTheme="minorHAnsi" w:eastAsia="Arial Unicode MS" w:hAnsiTheme="minorHAnsi" w:cstheme="minorHAnsi"/>
          <w:b/>
          <w:sz w:val="28"/>
          <w:szCs w:val="28"/>
        </w:rPr>
        <w:t xml:space="preserve"> </w:t>
      </w:r>
      <w:r w:rsidR="00576ADB" w:rsidRPr="00B024D1">
        <w:rPr>
          <w:rFonts w:asciiTheme="minorHAnsi" w:eastAsia="Arial Unicode MS" w:hAnsiTheme="minorHAnsi" w:cstheme="minorHAnsi"/>
          <w:b/>
          <w:sz w:val="28"/>
          <w:szCs w:val="28"/>
        </w:rPr>
        <w:t>METHOD</w:t>
      </w:r>
    </w:p>
    <w:p w14:paraId="6D7FB415" w14:textId="141057CB" w:rsidR="005C2C7A" w:rsidRPr="00B024D1" w:rsidRDefault="005C2C7A" w:rsidP="00D665AB">
      <w:pPr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572C75E6" w14:textId="77777777" w:rsidR="005C2C7A" w:rsidRPr="00B024D1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56F54D9A" w14:textId="713AFD49" w:rsidR="005C2C7A" w:rsidRPr="00B024D1" w:rsidRDefault="00576ADB" w:rsidP="00211822">
      <w:pPr>
        <w:spacing w:line="360" w:lineRule="auto"/>
        <w:jc w:val="both"/>
        <w:rPr>
          <w:rFonts w:asciiTheme="minorHAnsi" w:eastAsia="Arial Unicode MS" w:hAnsiTheme="minorHAnsi" w:cstheme="minorHAnsi"/>
        </w:rPr>
      </w:pPr>
      <w:r w:rsidRPr="00B024D1">
        <w:rPr>
          <w:rFonts w:asciiTheme="minorHAnsi" w:eastAsia="Arial Unicode MS" w:hAnsiTheme="minorHAnsi" w:cstheme="minorHAnsi"/>
        </w:rPr>
        <w:t xml:space="preserve">This </w:t>
      </w:r>
      <w:r w:rsidR="007535DE" w:rsidRPr="00B024D1">
        <w:rPr>
          <w:rFonts w:asciiTheme="minorHAnsi" w:eastAsia="Arial Unicode MS" w:hAnsiTheme="minorHAnsi" w:cstheme="minorHAnsi"/>
        </w:rPr>
        <w:t>SECTION</w:t>
      </w:r>
      <w:r w:rsidRPr="00B024D1">
        <w:rPr>
          <w:rFonts w:asciiTheme="minorHAnsi" w:eastAsia="Arial Unicode MS" w:hAnsiTheme="minorHAnsi" w:cstheme="minorHAnsi"/>
        </w:rPr>
        <w:t xml:space="preserve"> should include the following:</w:t>
      </w:r>
      <w:bookmarkStart w:id="0" w:name="_Hlk499540418"/>
    </w:p>
    <w:p w14:paraId="7ACE1C60" w14:textId="77777777" w:rsidR="005C2C7A" w:rsidRPr="00B024D1" w:rsidRDefault="005C2C7A" w:rsidP="00211822">
      <w:pPr>
        <w:spacing w:line="360" w:lineRule="auto"/>
        <w:rPr>
          <w:rFonts w:asciiTheme="minorHAnsi" w:eastAsia="Arial Unicode MS" w:hAnsiTheme="minorHAnsi" w:cstheme="minorHAnsi"/>
          <w:bCs/>
        </w:rPr>
      </w:pPr>
    </w:p>
    <w:p w14:paraId="3C2C5437" w14:textId="23937D6E" w:rsidR="003A1771" w:rsidRPr="00B024D1" w:rsidRDefault="003A1771" w:rsidP="00211822">
      <w:pPr>
        <w:pStyle w:val="ListParagraph"/>
        <w:numPr>
          <w:ilvl w:val="0"/>
          <w:numId w:val="16"/>
        </w:numPr>
        <w:spacing w:line="360" w:lineRule="auto"/>
        <w:rPr>
          <w:rFonts w:asciiTheme="minorHAnsi" w:eastAsia="Arial Unicode MS" w:hAnsiTheme="minorHAnsi" w:cstheme="minorHAnsi"/>
          <w:bCs/>
        </w:rPr>
      </w:pPr>
      <w:r w:rsidRPr="00B024D1">
        <w:rPr>
          <w:rFonts w:asciiTheme="minorHAnsi" w:eastAsia="Arial Unicode MS" w:hAnsiTheme="minorHAnsi" w:cstheme="minorHAnsi"/>
          <w:bCs/>
        </w:rPr>
        <w:t>A description and justification of your methodolog</w:t>
      </w:r>
      <w:r w:rsidR="00D665AB">
        <w:rPr>
          <w:rFonts w:asciiTheme="minorHAnsi" w:eastAsia="Arial Unicode MS" w:hAnsiTheme="minorHAnsi" w:cstheme="minorHAnsi"/>
          <w:bCs/>
        </w:rPr>
        <w:t>y for your risk assessment</w:t>
      </w:r>
      <w:r w:rsidR="00F8039A">
        <w:rPr>
          <w:rFonts w:asciiTheme="minorHAnsi" w:eastAsia="Arial Unicode MS" w:hAnsiTheme="minorHAnsi" w:cstheme="minorHAnsi"/>
          <w:bCs/>
        </w:rPr>
        <w:t xml:space="preserve"> I will be </w:t>
      </w:r>
      <w:r w:rsidR="00D91068">
        <w:rPr>
          <w:rFonts w:asciiTheme="minorHAnsi" w:eastAsia="Arial Unicode MS" w:hAnsiTheme="minorHAnsi" w:cstheme="minorHAnsi"/>
          <w:bCs/>
        </w:rPr>
        <w:t>reflecting on the social needs of vulnerable adults</w:t>
      </w:r>
      <w:r w:rsidR="00E36904">
        <w:rPr>
          <w:rFonts w:asciiTheme="minorHAnsi" w:eastAsia="Arial Unicode MS" w:hAnsiTheme="minorHAnsi" w:cstheme="minorHAnsi"/>
          <w:bCs/>
        </w:rPr>
        <w:t xml:space="preserve">. Especially </w:t>
      </w:r>
      <w:r w:rsidR="00AF4F7E">
        <w:rPr>
          <w:rFonts w:asciiTheme="minorHAnsi" w:eastAsia="Arial Unicode MS" w:hAnsiTheme="minorHAnsi" w:cstheme="minorHAnsi"/>
          <w:bCs/>
        </w:rPr>
        <w:t xml:space="preserve">dementia service users both elderly or </w:t>
      </w:r>
      <w:r w:rsidR="00BD079D">
        <w:rPr>
          <w:rFonts w:asciiTheme="minorHAnsi" w:eastAsia="Arial Unicode MS" w:hAnsiTheme="minorHAnsi" w:cstheme="minorHAnsi"/>
          <w:bCs/>
        </w:rPr>
        <w:t>young adults treated with dignity and respect.</w:t>
      </w:r>
    </w:p>
    <w:p w14:paraId="3B8FED79" w14:textId="295123A8" w:rsidR="003A1771" w:rsidRPr="00B024D1" w:rsidRDefault="00244E22" w:rsidP="00211822">
      <w:pPr>
        <w:spacing w:line="360" w:lineRule="auto"/>
        <w:rPr>
          <w:rFonts w:asciiTheme="minorHAnsi" w:eastAsia="Arial Unicode MS" w:hAnsiTheme="minorHAnsi" w:cstheme="minorHAnsi"/>
          <w:bCs/>
        </w:rPr>
      </w:pPr>
      <w:r>
        <w:rPr>
          <w:rFonts w:asciiTheme="minorHAnsi" w:eastAsia="Arial Unicode MS" w:hAnsiTheme="minorHAnsi" w:cstheme="minorHAnsi"/>
          <w:bCs/>
        </w:rPr>
        <w:t>7</w:t>
      </w:r>
    </w:p>
    <w:p w14:paraId="715B8A45" w14:textId="6C4C58A5" w:rsidR="001D52F6" w:rsidRDefault="003A1771" w:rsidP="001D52F6">
      <w:pPr>
        <w:pStyle w:val="ListParagraph"/>
        <w:numPr>
          <w:ilvl w:val="0"/>
          <w:numId w:val="16"/>
        </w:numPr>
        <w:spacing w:line="360" w:lineRule="auto"/>
        <w:rPr>
          <w:rFonts w:asciiTheme="minorHAnsi" w:eastAsia="Arial Unicode MS" w:hAnsiTheme="minorHAnsi" w:cstheme="minorHAnsi"/>
          <w:bCs/>
        </w:rPr>
      </w:pPr>
      <w:r w:rsidRPr="00B024D1">
        <w:rPr>
          <w:rFonts w:asciiTheme="minorHAnsi" w:eastAsia="Arial Unicode MS" w:hAnsiTheme="minorHAnsi" w:cstheme="minorHAnsi"/>
          <w:bCs/>
        </w:rPr>
        <w:t>A</w:t>
      </w:r>
      <w:r w:rsidR="00D665AB">
        <w:rPr>
          <w:rFonts w:asciiTheme="minorHAnsi" w:eastAsia="Arial Unicode MS" w:hAnsiTheme="minorHAnsi" w:cstheme="minorHAnsi"/>
          <w:bCs/>
        </w:rPr>
        <w:t>reas you risk assessed</w:t>
      </w:r>
      <w:r w:rsidR="00E6208A">
        <w:rPr>
          <w:rFonts w:asciiTheme="minorHAnsi" w:eastAsia="Arial Unicode MS" w:hAnsiTheme="minorHAnsi" w:cstheme="minorHAnsi"/>
          <w:bCs/>
        </w:rPr>
        <w:t xml:space="preserve"> </w:t>
      </w:r>
      <w:proofErr w:type="spellStart"/>
      <w:r w:rsidR="00AE7FF9">
        <w:rPr>
          <w:rFonts w:asciiTheme="minorHAnsi" w:eastAsia="Arial Unicode MS" w:hAnsiTheme="minorHAnsi" w:cstheme="minorHAnsi"/>
          <w:bCs/>
        </w:rPr>
        <w:t>Environment,hospital</w:t>
      </w:r>
      <w:proofErr w:type="spellEnd"/>
      <w:r w:rsidR="00AE7FF9">
        <w:rPr>
          <w:rFonts w:asciiTheme="minorHAnsi" w:eastAsia="Arial Unicode MS" w:hAnsiTheme="minorHAnsi" w:cstheme="minorHAnsi"/>
          <w:bCs/>
        </w:rPr>
        <w:t xml:space="preserve"> </w:t>
      </w:r>
      <w:proofErr w:type="spellStart"/>
      <w:r w:rsidR="00AE7FF9">
        <w:rPr>
          <w:rFonts w:asciiTheme="minorHAnsi" w:eastAsia="Arial Unicode MS" w:hAnsiTheme="minorHAnsi" w:cstheme="minorHAnsi"/>
          <w:bCs/>
        </w:rPr>
        <w:t>settings,fire</w:t>
      </w:r>
      <w:proofErr w:type="spellEnd"/>
      <w:r w:rsidR="00AE7FF9">
        <w:rPr>
          <w:rFonts w:asciiTheme="minorHAnsi" w:eastAsia="Arial Unicode MS" w:hAnsiTheme="minorHAnsi" w:cstheme="minorHAnsi"/>
          <w:bCs/>
        </w:rPr>
        <w:t xml:space="preserve"> exit doors and </w:t>
      </w:r>
      <w:r w:rsidR="004425A6">
        <w:rPr>
          <w:rFonts w:asciiTheme="minorHAnsi" w:eastAsia="Arial Unicode MS" w:hAnsiTheme="minorHAnsi" w:cstheme="minorHAnsi"/>
          <w:bCs/>
        </w:rPr>
        <w:t>disable access.</w:t>
      </w:r>
    </w:p>
    <w:p w14:paraId="0B193E71" w14:textId="77777777" w:rsidR="00D665AB" w:rsidRPr="00D665AB" w:rsidRDefault="00D665AB" w:rsidP="00D665AB">
      <w:pPr>
        <w:pStyle w:val="ListParagraph"/>
        <w:rPr>
          <w:rFonts w:asciiTheme="minorHAnsi" w:eastAsia="Arial Unicode MS" w:hAnsiTheme="minorHAnsi" w:cstheme="minorHAnsi"/>
          <w:bCs/>
        </w:rPr>
      </w:pPr>
    </w:p>
    <w:p w14:paraId="794CEEEF" w14:textId="56BAB651" w:rsidR="009565F3" w:rsidRDefault="00D665AB" w:rsidP="00D665AB">
      <w:pPr>
        <w:pStyle w:val="ListParagraph"/>
        <w:numPr>
          <w:ilvl w:val="0"/>
          <w:numId w:val="16"/>
        </w:numPr>
        <w:spacing w:line="360" w:lineRule="auto"/>
        <w:rPr>
          <w:rFonts w:asciiTheme="minorHAnsi" w:eastAsia="Arial Unicode MS" w:hAnsiTheme="minorHAnsi" w:cstheme="minorHAnsi"/>
          <w:bCs/>
        </w:rPr>
      </w:pPr>
      <w:r>
        <w:rPr>
          <w:rFonts w:asciiTheme="minorHAnsi" w:eastAsia="Arial Unicode MS" w:hAnsiTheme="minorHAnsi" w:cstheme="minorHAnsi"/>
          <w:bCs/>
        </w:rPr>
        <w:t>How you did this</w:t>
      </w:r>
      <w:bookmarkEnd w:id="0"/>
      <w:r w:rsidR="004425A6">
        <w:rPr>
          <w:rFonts w:asciiTheme="minorHAnsi" w:eastAsia="Arial Unicode MS" w:hAnsiTheme="minorHAnsi" w:cstheme="minorHAnsi"/>
          <w:bCs/>
        </w:rPr>
        <w:t xml:space="preserve"> </w:t>
      </w:r>
      <w:r w:rsidR="00487AE3">
        <w:rPr>
          <w:rFonts w:asciiTheme="minorHAnsi" w:eastAsia="Arial Unicode MS" w:hAnsiTheme="minorHAnsi" w:cstheme="minorHAnsi"/>
          <w:bCs/>
        </w:rPr>
        <w:t xml:space="preserve">By inspection familiarising the </w:t>
      </w:r>
      <w:proofErr w:type="spellStart"/>
      <w:r w:rsidR="00487AE3">
        <w:rPr>
          <w:rFonts w:asciiTheme="minorHAnsi" w:eastAsia="Arial Unicode MS" w:hAnsiTheme="minorHAnsi" w:cstheme="minorHAnsi"/>
          <w:bCs/>
        </w:rPr>
        <w:t>setting,indoor</w:t>
      </w:r>
      <w:proofErr w:type="spellEnd"/>
      <w:r w:rsidR="00487AE3">
        <w:rPr>
          <w:rFonts w:asciiTheme="minorHAnsi" w:eastAsia="Arial Unicode MS" w:hAnsiTheme="minorHAnsi" w:cstheme="minorHAnsi"/>
          <w:bCs/>
        </w:rPr>
        <w:t xml:space="preserve"> training and </w:t>
      </w:r>
      <w:r w:rsidR="00FB3AFC">
        <w:rPr>
          <w:rFonts w:asciiTheme="minorHAnsi" w:eastAsia="Arial Unicode MS" w:hAnsiTheme="minorHAnsi" w:cstheme="minorHAnsi"/>
          <w:bCs/>
        </w:rPr>
        <w:t>documentation.</w:t>
      </w:r>
    </w:p>
    <w:p w14:paraId="1924579E" w14:textId="77777777" w:rsidR="0016282F" w:rsidRPr="0016282F" w:rsidRDefault="0016282F" w:rsidP="0016282F">
      <w:pPr>
        <w:spacing w:line="360" w:lineRule="auto"/>
        <w:rPr>
          <w:rFonts w:asciiTheme="minorHAnsi" w:eastAsia="Arial Unicode MS" w:hAnsiTheme="minorHAnsi" w:cstheme="minorHAnsi"/>
          <w:bCs/>
        </w:rPr>
      </w:pPr>
    </w:p>
    <w:p w14:paraId="53BDF923" w14:textId="77777777" w:rsidR="00D665AB" w:rsidRDefault="00D665AB" w:rsidP="00D665AB">
      <w:pPr>
        <w:rPr>
          <w:rFonts w:asciiTheme="minorHAnsi" w:eastAsia="Arial Unicode MS" w:hAnsiTheme="minorHAnsi" w:cstheme="minorHAnsi"/>
          <w:bCs/>
        </w:rPr>
      </w:pPr>
    </w:p>
    <w:p w14:paraId="3A9AE088" w14:textId="5FBF536B" w:rsidR="00D665AB" w:rsidRPr="00B024D1" w:rsidRDefault="005C2C7A" w:rsidP="0016282F">
      <w:pPr>
        <w:rPr>
          <w:rFonts w:asciiTheme="minorHAnsi" w:eastAsia="Arial Unicode MS" w:hAnsiTheme="minorHAnsi" w:cstheme="minorHAnsi"/>
          <w:b/>
          <w:sz w:val="28"/>
          <w:szCs w:val="28"/>
        </w:rPr>
      </w:pPr>
      <w:r w:rsidRPr="00B024D1">
        <w:rPr>
          <w:rFonts w:asciiTheme="minorHAnsi" w:eastAsia="Arial Unicode MS" w:hAnsiTheme="minorHAnsi" w:cstheme="minorHAnsi"/>
          <w:b/>
          <w:sz w:val="28"/>
          <w:szCs w:val="28"/>
        </w:rPr>
        <w:t xml:space="preserve">3:  </w:t>
      </w:r>
      <w:r w:rsidR="00D665AB">
        <w:rPr>
          <w:rFonts w:asciiTheme="minorHAnsi" w:eastAsia="Arial Unicode MS" w:hAnsiTheme="minorHAnsi" w:cstheme="minorHAnsi"/>
          <w:b/>
          <w:sz w:val="28"/>
          <w:szCs w:val="28"/>
        </w:rPr>
        <w:t>COMPLIANCE</w:t>
      </w:r>
    </w:p>
    <w:p w14:paraId="165B12B9" w14:textId="77777777" w:rsidR="002E01B5" w:rsidRPr="00B024D1" w:rsidRDefault="002E01B5" w:rsidP="002E01B5">
      <w:pPr>
        <w:jc w:val="both"/>
        <w:rPr>
          <w:rFonts w:asciiTheme="minorHAnsi" w:eastAsia="Arial Unicode MS" w:hAnsiTheme="minorHAnsi" w:cstheme="minorHAnsi"/>
        </w:rPr>
      </w:pPr>
    </w:p>
    <w:p w14:paraId="1965FBA1" w14:textId="1A1ED955" w:rsidR="005C2C7A" w:rsidRPr="00B024D1" w:rsidRDefault="002E01B5" w:rsidP="00157057">
      <w:pPr>
        <w:jc w:val="both"/>
        <w:rPr>
          <w:rFonts w:asciiTheme="minorHAnsi" w:eastAsia="Arial Unicode MS" w:hAnsiTheme="minorHAnsi" w:cstheme="minorHAnsi"/>
        </w:rPr>
      </w:pPr>
      <w:r w:rsidRPr="00B024D1">
        <w:rPr>
          <w:rFonts w:asciiTheme="minorHAnsi" w:eastAsia="Arial Unicode MS" w:hAnsiTheme="minorHAnsi" w:cstheme="minorHAnsi"/>
        </w:rPr>
        <w:t xml:space="preserve">This </w:t>
      </w:r>
      <w:r w:rsidR="007535DE" w:rsidRPr="00B024D1">
        <w:rPr>
          <w:rFonts w:asciiTheme="minorHAnsi" w:eastAsia="Arial Unicode MS" w:hAnsiTheme="minorHAnsi" w:cstheme="minorHAnsi"/>
        </w:rPr>
        <w:t>SECTION</w:t>
      </w:r>
      <w:r w:rsidRPr="00B024D1">
        <w:rPr>
          <w:rFonts w:asciiTheme="minorHAnsi" w:eastAsia="Arial Unicode MS" w:hAnsiTheme="minorHAnsi" w:cstheme="minorHAnsi"/>
        </w:rPr>
        <w:t xml:space="preserve"> should include</w:t>
      </w:r>
      <w:r w:rsidR="00C46B32" w:rsidRPr="00B024D1">
        <w:rPr>
          <w:rFonts w:asciiTheme="minorHAnsi" w:eastAsia="Arial Unicode MS" w:hAnsiTheme="minorHAnsi" w:cstheme="minorHAnsi"/>
        </w:rPr>
        <w:t>:</w:t>
      </w:r>
    </w:p>
    <w:p w14:paraId="07402366" w14:textId="77777777" w:rsidR="00157057" w:rsidRPr="00B024D1" w:rsidRDefault="00157057" w:rsidP="00157057">
      <w:pPr>
        <w:widowControl/>
        <w:autoSpaceDE/>
        <w:autoSpaceDN/>
        <w:spacing w:before="42" w:after="60" w:line="265" w:lineRule="exact"/>
        <w:ind w:left="720"/>
        <w:textAlignment w:val="baseline"/>
        <w:rPr>
          <w:rFonts w:asciiTheme="minorHAnsi" w:eastAsia="Calibri" w:hAnsiTheme="minorHAnsi" w:cstheme="minorHAnsi"/>
          <w:color w:val="000000"/>
          <w:spacing w:val="-4"/>
        </w:rPr>
      </w:pPr>
    </w:p>
    <w:p w14:paraId="1DE84847" w14:textId="7DD392BE" w:rsidR="0016282F" w:rsidRPr="00671F75" w:rsidRDefault="00D665AB" w:rsidP="00D665AB">
      <w:pPr>
        <w:widowControl/>
        <w:numPr>
          <w:ilvl w:val="0"/>
          <w:numId w:val="15"/>
        </w:numPr>
        <w:autoSpaceDE/>
        <w:autoSpaceDN/>
        <w:spacing w:before="42" w:after="60" w:line="265" w:lineRule="exact"/>
        <w:textAlignment w:val="baseline"/>
        <w:rPr>
          <w:rFonts w:asciiTheme="minorHAnsi" w:eastAsia="Arial Unicode MS" w:hAnsiTheme="minorHAnsi" w:cstheme="minorHAnsi"/>
          <w:b/>
          <w:sz w:val="28"/>
          <w:szCs w:val="28"/>
        </w:rPr>
      </w:pPr>
      <w:r w:rsidRPr="00441451">
        <w:rPr>
          <w:rFonts w:asciiTheme="minorHAnsi" w:eastAsia="Calibri" w:hAnsiTheme="minorHAnsi" w:cstheme="minorHAnsi"/>
          <w:color w:val="000000"/>
          <w:spacing w:val="-4"/>
        </w:rPr>
        <w:t xml:space="preserve">A </w:t>
      </w:r>
      <w:proofErr w:type="spellStart"/>
      <w:r w:rsidRPr="00441451">
        <w:rPr>
          <w:rFonts w:asciiTheme="minorHAnsi" w:eastAsia="Calibri" w:hAnsiTheme="minorHAnsi" w:cstheme="minorHAnsi"/>
          <w:color w:val="000000"/>
          <w:spacing w:val="-4"/>
        </w:rPr>
        <w:t>desctription</w:t>
      </w:r>
      <w:proofErr w:type="spellEnd"/>
      <w:r w:rsidRPr="00441451">
        <w:rPr>
          <w:rFonts w:asciiTheme="minorHAnsi" w:eastAsia="Calibri" w:hAnsiTheme="minorHAnsi" w:cstheme="minorHAnsi"/>
          <w:color w:val="000000"/>
          <w:spacing w:val="-4"/>
        </w:rPr>
        <w:t xml:space="preserve"> of how conducting these risk assessment ensures compliance with any relevant legislative requirements, industry specific requirements or best </w:t>
      </w:r>
      <w:r w:rsidR="0039784B">
        <w:rPr>
          <w:rFonts w:asciiTheme="minorHAnsi" w:eastAsia="Calibri" w:hAnsiTheme="minorHAnsi" w:cstheme="minorHAnsi"/>
          <w:color w:val="000000"/>
          <w:spacing w:val="-4"/>
        </w:rPr>
        <w:t xml:space="preserve">practice. </w:t>
      </w:r>
      <w:r w:rsidR="00441451">
        <w:rPr>
          <w:rFonts w:asciiTheme="minorHAnsi" w:eastAsia="Calibri" w:hAnsiTheme="minorHAnsi" w:cstheme="minorHAnsi"/>
          <w:color w:val="000000"/>
          <w:spacing w:val="-4"/>
        </w:rPr>
        <w:t xml:space="preserve">Nurses and health care workers </w:t>
      </w:r>
      <w:r w:rsidR="0057137E">
        <w:rPr>
          <w:rFonts w:asciiTheme="minorHAnsi" w:eastAsia="Calibri" w:hAnsiTheme="minorHAnsi" w:cstheme="minorHAnsi"/>
          <w:color w:val="000000"/>
          <w:spacing w:val="-4"/>
        </w:rPr>
        <w:t>compliance by showing courtesy</w:t>
      </w:r>
      <w:r w:rsidR="00EF54EA">
        <w:rPr>
          <w:rFonts w:asciiTheme="minorHAnsi" w:eastAsia="Calibri" w:hAnsiTheme="minorHAnsi" w:cstheme="minorHAnsi"/>
          <w:color w:val="000000"/>
          <w:spacing w:val="-4"/>
        </w:rPr>
        <w:t xml:space="preserve">. These </w:t>
      </w:r>
      <w:r w:rsidR="001D63AF">
        <w:rPr>
          <w:rFonts w:asciiTheme="minorHAnsi" w:eastAsia="Calibri" w:hAnsiTheme="minorHAnsi" w:cstheme="minorHAnsi"/>
          <w:color w:val="000000"/>
          <w:spacing w:val="-4"/>
        </w:rPr>
        <w:t>disabled assessment must be taken into measures.</w:t>
      </w:r>
      <w:r w:rsidR="00995034">
        <w:rPr>
          <w:rFonts w:asciiTheme="minorHAnsi" w:eastAsia="Calibri" w:hAnsiTheme="minorHAnsi" w:cstheme="minorHAnsi"/>
          <w:color w:val="000000"/>
          <w:spacing w:val="-4"/>
        </w:rPr>
        <w:t xml:space="preserve"> Transporting </w:t>
      </w:r>
      <w:r w:rsidR="00B74AA9">
        <w:rPr>
          <w:rFonts w:asciiTheme="minorHAnsi" w:eastAsia="Calibri" w:hAnsiTheme="minorHAnsi" w:cstheme="minorHAnsi"/>
          <w:color w:val="000000"/>
          <w:spacing w:val="-4"/>
        </w:rPr>
        <w:t xml:space="preserve">dementia </w:t>
      </w:r>
      <w:r w:rsidR="00694623">
        <w:rPr>
          <w:rFonts w:asciiTheme="minorHAnsi" w:eastAsia="Calibri" w:hAnsiTheme="minorHAnsi" w:cstheme="minorHAnsi"/>
          <w:color w:val="000000"/>
          <w:spacing w:val="-4"/>
        </w:rPr>
        <w:t xml:space="preserve">client from </w:t>
      </w:r>
      <w:r w:rsidR="006C61C5">
        <w:rPr>
          <w:rFonts w:asciiTheme="minorHAnsi" w:eastAsia="Calibri" w:hAnsiTheme="minorHAnsi" w:cstheme="minorHAnsi"/>
          <w:color w:val="000000"/>
          <w:spacing w:val="-4"/>
        </w:rPr>
        <w:t xml:space="preserve">different local hospital to another </w:t>
      </w:r>
      <w:r w:rsidR="00D36B30">
        <w:rPr>
          <w:rFonts w:asciiTheme="minorHAnsi" w:eastAsia="Calibri" w:hAnsiTheme="minorHAnsi" w:cstheme="minorHAnsi"/>
          <w:color w:val="000000"/>
          <w:spacing w:val="-4"/>
        </w:rPr>
        <w:t xml:space="preserve">hospital requires planning </w:t>
      </w:r>
      <w:r w:rsidR="000D2482">
        <w:rPr>
          <w:rFonts w:asciiTheme="minorHAnsi" w:eastAsia="Calibri" w:hAnsiTheme="minorHAnsi" w:cstheme="minorHAnsi"/>
          <w:color w:val="000000"/>
          <w:spacing w:val="-4"/>
        </w:rPr>
        <w:t xml:space="preserve">ensuring service care needs and care plan are </w:t>
      </w:r>
      <w:proofErr w:type="spellStart"/>
      <w:r w:rsidR="000D2482">
        <w:rPr>
          <w:rFonts w:asciiTheme="minorHAnsi" w:eastAsia="Calibri" w:hAnsiTheme="minorHAnsi" w:cstheme="minorHAnsi"/>
          <w:color w:val="000000"/>
          <w:spacing w:val="-4"/>
        </w:rPr>
        <w:t>met</w:t>
      </w:r>
      <w:r w:rsidR="00671F75">
        <w:rPr>
          <w:rFonts w:asciiTheme="minorHAnsi" w:eastAsia="Calibri" w:hAnsiTheme="minorHAnsi" w:cstheme="minorHAnsi"/>
          <w:color w:val="000000"/>
          <w:spacing w:val="-4"/>
        </w:rPr>
        <w:t>,and</w:t>
      </w:r>
      <w:proofErr w:type="spellEnd"/>
      <w:r w:rsidR="00671F75">
        <w:rPr>
          <w:rFonts w:asciiTheme="minorHAnsi" w:eastAsia="Calibri" w:hAnsiTheme="minorHAnsi" w:cstheme="minorHAnsi"/>
          <w:color w:val="000000"/>
          <w:spacing w:val="-4"/>
        </w:rPr>
        <w:t xml:space="preserve"> putting into measures. Therefore </w:t>
      </w:r>
      <w:r w:rsidR="00396487">
        <w:rPr>
          <w:rFonts w:asciiTheme="minorHAnsi" w:eastAsia="Calibri" w:hAnsiTheme="minorHAnsi" w:cstheme="minorHAnsi"/>
          <w:color w:val="000000"/>
          <w:spacing w:val="-4"/>
        </w:rPr>
        <w:t xml:space="preserve">experience health care assistants with </w:t>
      </w:r>
      <w:r w:rsidR="000777AB">
        <w:rPr>
          <w:rFonts w:asciiTheme="minorHAnsi" w:eastAsia="Calibri" w:hAnsiTheme="minorHAnsi" w:cstheme="minorHAnsi"/>
          <w:color w:val="000000"/>
          <w:spacing w:val="-4"/>
        </w:rPr>
        <w:t>relevant training</w:t>
      </w:r>
      <w:r w:rsidR="005065C1">
        <w:rPr>
          <w:rFonts w:asciiTheme="minorHAnsi" w:eastAsia="Calibri" w:hAnsiTheme="minorHAnsi" w:cstheme="minorHAnsi"/>
          <w:color w:val="000000"/>
          <w:spacing w:val="-4"/>
        </w:rPr>
        <w:t xml:space="preserve">. With their profession </w:t>
      </w:r>
      <w:r w:rsidR="00D779E8">
        <w:rPr>
          <w:rFonts w:asciiTheme="minorHAnsi" w:eastAsia="Calibri" w:hAnsiTheme="minorHAnsi" w:cstheme="minorHAnsi"/>
          <w:color w:val="000000"/>
          <w:spacing w:val="-4"/>
        </w:rPr>
        <w:t xml:space="preserve">they assist those who are </w:t>
      </w:r>
      <w:r w:rsidR="00A940F6">
        <w:rPr>
          <w:rFonts w:asciiTheme="minorHAnsi" w:eastAsia="Calibri" w:hAnsiTheme="minorHAnsi" w:cstheme="minorHAnsi"/>
          <w:color w:val="000000"/>
          <w:spacing w:val="-4"/>
        </w:rPr>
        <w:t>unable to help them selves.</w:t>
      </w:r>
      <w:r w:rsidR="00551834">
        <w:rPr>
          <w:rFonts w:asciiTheme="minorHAnsi" w:eastAsia="Calibri" w:hAnsiTheme="minorHAnsi" w:cstheme="minorHAnsi"/>
          <w:color w:val="000000"/>
          <w:spacing w:val="-4"/>
        </w:rPr>
        <w:t xml:space="preserve"> Risk assessment is a broad </w:t>
      </w:r>
      <w:r w:rsidR="00D83C05">
        <w:rPr>
          <w:rFonts w:asciiTheme="minorHAnsi" w:eastAsia="Calibri" w:hAnsiTheme="minorHAnsi" w:cstheme="minorHAnsi"/>
          <w:color w:val="000000"/>
          <w:spacing w:val="-4"/>
        </w:rPr>
        <w:t xml:space="preserve">requirement that </w:t>
      </w:r>
      <w:r w:rsidR="00D83C05">
        <w:rPr>
          <w:rFonts w:asciiTheme="minorHAnsi" w:eastAsia="Calibri" w:hAnsiTheme="minorHAnsi" w:cstheme="minorHAnsi"/>
          <w:color w:val="000000"/>
          <w:spacing w:val="-4"/>
        </w:rPr>
        <w:lastRenderedPageBreak/>
        <w:t xml:space="preserve">consists of health and safety act. </w:t>
      </w:r>
      <w:r w:rsidR="00602D5A">
        <w:rPr>
          <w:rFonts w:asciiTheme="minorHAnsi" w:eastAsia="Calibri" w:hAnsiTheme="minorHAnsi" w:cstheme="minorHAnsi"/>
          <w:color w:val="000000"/>
          <w:spacing w:val="-4"/>
        </w:rPr>
        <w:t xml:space="preserve">Compliance and policies of health care sectors covers the legislation </w:t>
      </w:r>
      <w:r w:rsidR="005560E2">
        <w:rPr>
          <w:rFonts w:asciiTheme="minorHAnsi" w:eastAsia="Calibri" w:hAnsiTheme="minorHAnsi" w:cstheme="minorHAnsi"/>
          <w:color w:val="000000"/>
          <w:spacing w:val="-4"/>
        </w:rPr>
        <w:t xml:space="preserve">of risk assessment and health and safety </w:t>
      </w:r>
      <w:r w:rsidR="007F2568">
        <w:rPr>
          <w:rFonts w:asciiTheme="minorHAnsi" w:eastAsia="Calibri" w:hAnsiTheme="minorHAnsi" w:cstheme="minorHAnsi"/>
          <w:color w:val="000000"/>
          <w:spacing w:val="-4"/>
        </w:rPr>
        <w:t xml:space="preserve">law. </w:t>
      </w:r>
      <w:r w:rsidR="00632B75">
        <w:rPr>
          <w:rFonts w:asciiTheme="minorHAnsi" w:eastAsia="Calibri" w:hAnsiTheme="minorHAnsi" w:cstheme="minorHAnsi"/>
          <w:color w:val="000000"/>
          <w:spacing w:val="-4"/>
        </w:rPr>
        <w:t xml:space="preserve">Risk could be </w:t>
      </w:r>
      <w:r w:rsidR="001A7025">
        <w:rPr>
          <w:rFonts w:asciiTheme="minorHAnsi" w:eastAsia="Calibri" w:hAnsiTheme="minorHAnsi" w:cstheme="minorHAnsi"/>
          <w:color w:val="000000"/>
          <w:spacing w:val="-4"/>
        </w:rPr>
        <w:t xml:space="preserve">untrained and lack of training capacity </w:t>
      </w:r>
      <w:r w:rsidR="009460D9">
        <w:rPr>
          <w:rFonts w:asciiTheme="minorHAnsi" w:eastAsia="Calibri" w:hAnsiTheme="minorHAnsi" w:cstheme="minorHAnsi"/>
          <w:color w:val="000000"/>
          <w:spacing w:val="-4"/>
        </w:rPr>
        <w:t xml:space="preserve">in health care sectors. </w:t>
      </w:r>
      <w:r w:rsidR="00151F17">
        <w:rPr>
          <w:rFonts w:asciiTheme="minorHAnsi" w:eastAsia="Calibri" w:hAnsiTheme="minorHAnsi" w:cstheme="minorHAnsi"/>
          <w:color w:val="000000"/>
          <w:spacing w:val="-4"/>
        </w:rPr>
        <w:t xml:space="preserve">Delivery of effective services can tackle </w:t>
      </w:r>
      <w:r w:rsidR="00B8535E">
        <w:rPr>
          <w:rFonts w:asciiTheme="minorHAnsi" w:eastAsia="Calibri" w:hAnsiTheme="minorHAnsi" w:cstheme="minorHAnsi"/>
          <w:color w:val="000000"/>
          <w:spacing w:val="-4"/>
        </w:rPr>
        <w:t xml:space="preserve">the risk of </w:t>
      </w:r>
      <w:r w:rsidR="00F34EA0">
        <w:rPr>
          <w:rFonts w:asciiTheme="minorHAnsi" w:eastAsia="Calibri" w:hAnsiTheme="minorHAnsi" w:cstheme="minorHAnsi"/>
          <w:color w:val="000000"/>
          <w:spacing w:val="-4"/>
        </w:rPr>
        <w:t xml:space="preserve">patients. Accessible vehicles </w:t>
      </w:r>
      <w:proofErr w:type="spellStart"/>
      <w:r w:rsidR="00763708">
        <w:rPr>
          <w:rFonts w:asciiTheme="minorHAnsi" w:eastAsia="Calibri" w:hAnsiTheme="minorHAnsi" w:cstheme="minorHAnsi"/>
          <w:color w:val="000000"/>
          <w:spacing w:val="-4"/>
        </w:rPr>
        <w:t>vehicles</w:t>
      </w:r>
      <w:proofErr w:type="spellEnd"/>
      <w:r w:rsidR="00763708">
        <w:rPr>
          <w:rFonts w:asciiTheme="minorHAnsi" w:eastAsia="Calibri" w:hAnsiTheme="minorHAnsi" w:cstheme="minorHAnsi"/>
          <w:color w:val="000000"/>
          <w:spacing w:val="-4"/>
        </w:rPr>
        <w:t xml:space="preserve"> is needed to transport the clients </w:t>
      </w:r>
      <w:r w:rsidR="007C361F">
        <w:rPr>
          <w:rFonts w:asciiTheme="minorHAnsi" w:eastAsia="Calibri" w:hAnsiTheme="minorHAnsi" w:cstheme="minorHAnsi"/>
          <w:color w:val="000000"/>
          <w:spacing w:val="-4"/>
        </w:rPr>
        <w:t xml:space="preserve">from different ward to the new settings. </w:t>
      </w:r>
      <w:r w:rsidR="005123AA">
        <w:rPr>
          <w:rFonts w:asciiTheme="minorHAnsi" w:eastAsia="Calibri" w:hAnsiTheme="minorHAnsi" w:cstheme="minorHAnsi"/>
          <w:color w:val="000000"/>
          <w:spacing w:val="-4"/>
        </w:rPr>
        <w:t xml:space="preserve">Most of them might be wearing heath aid such as </w:t>
      </w:r>
      <w:proofErr w:type="spellStart"/>
      <w:r w:rsidR="005123AA">
        <w:rPr>
          <w:rFonts w:asciiTheme="minorHAnsi" w:eastAsia="Calibri" w:hAnsiTheme="minorHAnsi" w:cstheme="minorHAnsi"/>
          <w:color w:val="000000"/>
          <w:spacing w:val="-4"/>
        </w:rPr>
        <w:t>helmets,</w:t>
      </w:r>
      <w:r w:rsidR="00675C80">
        <w:rPr>
          <w:rFonts w:asciiTheme="minorHAnsi" w:eastAsia="Calibri" w:hAnsiTheme="minorHAnsi" w:cstheme="minorHAnsi"/>
          <w:color w:val="000000"/>
          <w:spacing w:val="-4"/>
        </w:rPr>
        <w:t>hearing</w:t>
      </w:r>
      <w:proofErr w:type="spellEnd"/>
      <w:r w:rsidR="00675C80">
        <w:rPr>
          <w:rFonts w:asciiTheme="minorHAnsi" w:eastAsia="Calibri" w:hAnsiTheme="minorHAnsi" w:cstheme="minorHAnsi"/>
          <w:color w:val="000000"/>
          <w:spacing w:val="-4"/>
        </w:rPr>
        <w:t xml:space="preserve"> </w:t>
      </w:r>
      <w:proofErr w:type="spellStart"/>
      <w:r w:rsidR="00675C80">
        <w:rPr>
          <w:rFonts w:asciiTheme="minorHAnsi" w:eastAsia="Calibri" w:hAnsiTheme="minorHAnsi" w:cstheme="minorHAnsi"/>
          <w:color w:val="000000"/>
          <w:spacing w:val="-4"/>
        </w:rPr>
        <w:t>aid,and</w:t>
      </w:r>
      <w:proofErr w:type="spellEnd"/>
      <w:r w:rsidR="00675C80">
        <w:rPr>
          <w:rFonts w:asciiTheme="minorHAnsi" w:eastAsia="Calibri" w:hAnsiTheme="minorHAnsi" w:cstheme="minorHAnsi"/>
          <w:color w:val="000000"/>
          <w:spacing w:val="-4"/>
        </w:rPr>
        <w:t xml:space="preserve"> </w:t>
      </w:r>
      <w:r w:rsidR="003C5D98">
        <w:rPr>
          <w:rFonts w:asciiTheme="minorHAnsi" w:eastAsia="Calibri" w:hAnsiTheme="minorHAnsi" w:cstheme="minorHAnsi"/>
          <w:color w:val="000000"/>
          <w:spacing w:val="-4"/>
        </w:rPr>
        <w:t xml:space="preserve">supportive equipment. Disable </w:t>
      </w:r>
      <w:r w:rsidR="00E652EC">
        <w:rPr>
          <w:rFonts w:asciiTheme="minorHAnsi" w:eastAsia="Calibri" w:hAnsiTheme="minorHAnsi" w:cstheme="minorHAnsi"/>
          <w:color w:val="000000"/>
          <w:spacing w:val="-4"/>
        </w:rPr>
        <w:t xml:space="preserve">parking is needed for their transportation parking permits. </w:t>
      </w:r>
      <w:r w:rsidR="002E7C34">
        <w:rPr>
          <w:rFonts w:asciiTheme="minorHAnsi" w:eastAsia="Calibri" w:hAnsiTheme="minorHAnsi" w:cstheme="minorHAnsi"/>
          <w:color w:val="000000"/>
          <w:spacing w:val="-4"/>
        </w:rPr>
        <w:t xml:space="preserve">Wheelchair users are being assessed </w:t>
      </w:r>
      <w:r w:rsidR="00A051CA">
        <w:rPr>
          <w:rFonts w:asciiTheme="minorHAnsi" w:eastAsia="Calibri" w:hAnsiTheme="minorHAnsi" w:cstheme="minorHAnsi"/>
          <w:color w:val="000000"/>
          <w:spacing w:val="-4"/>
        </w:rPr>
        <w:t>for fire doors entry access. Risk could be high medium or low.</w:t>
      </w:r>
    </w:p>
    <w:p w14:paraId="14A41709" w14:textId="57F5853A" w:rsidR="00671F75" w:rsidRPr="006766BE" w:rsidRDefault="00671F75" w:rsidP="00671F75">
      <w:pPr>
        <w:widowControl/>
        <w:autoSpaceDE/>
        <w:autoSpaceDN/>
        <w:spacing w:before="42" w:after="60" w:line="265" w:lineRule="exact"/>
        <w:ind w:left="720"/>
        <w:textAlignment w:val="baseline"/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33084B3A" w14:textId="45997155" w:rsidR="006766BE" w:rsidRPr="00441451" w:rsidRDefault="006766BE" w:rsidP="00995034">
      <w:pPr>
        <w:widowControl/>
        <w:autoSpaceDE/>
        <w:autoSpaceDN/>
        <w:spacing w:before="42" w:after="60" w:line="265" w:lineRule="exact"/>
        <w:ind w:left="720"/>
        <w:textAlignment w:val="baseline"/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1D6B448E" w14:textId="77777777" w:rsidR="0016282F" w:rsidRDefault="0016282F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4CE101C3" w14:textId="77777777" w:rsidR="006F0D74" w:rsidRDefault="006F0D74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>
        <w:rPr>
          <w:rFonts w:asciiTheme="minorHAnsi" w:eastAsia="Arial Unicode MS" w:hAnsiTheme="minorHAnsi" w:cstheme="minorHAnsi"/>
          <w:b/>
          <w:sz w:val="28"/>
          <w:szCs w:val="28"/>
        </w:rPr>
        <w:t xml:space="preserve">Practitioners engaged in clinical risk assessment and the development of risk management </w:t>
      </w:r>
    </w:p>
    <w:p w14:paraId="6F0D7DC3" w14:textId="77777777" w:rsidR="006F0D74" w:rsidRDefault="006F0D74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739E9F91" w14:textId="733047E0" w:rsidR="006F0D74" w:rsidRDefault="006F0D74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>
        <w:rPr>
          <w:rFonts w:asciiTheme="minorHAnsi" w:eastAsia="Arial Unicode MS" w:hAnsiTheme="minorHAnsi" w:cstheme="minorHAnsi"/>
          <w:b/>
          <w:sz w:val="28"/>
          <w:szCs w:val="28"/>
        </w:rPr>
        <w:t>Plans with service users may find the information below a useful guide:</w:t>
      </w:r>
    </w:p>
    <w:p w14:paraId="275C75F0" w14:textId="77777777" w:rsidR="006F0D74" w:rsidRDefault="006F0D74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21254032" w14:textId="1E4253AA" w:rsidR="006F0D74" w:rsidRPr="006F0D74" w:rsidRDefault="006F0D74" w:rsidP="006F0D74">
      <w:pPr>
        <w:pStyle w:val="ListParagraph"/>
        <w:numPr>
          <w:ilvl w:val="0"/>
          <w:numId w:val="27"/>
        </w:num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 w:rsidRPr="006F0D74">
        <w:rPr>
          <w:rFonts w:asciiTheme="minorHAnsi" w:eastAsia="Arial Unicode MS" w:hAnsiTheme="minorHAnsi" w:cstheme="minorHAnsi"/>
          <w:b/>
          <w:sz w:val="28"/>
          <w:szCs w:val="28"/>
        </w:rPr>
        <w:t>Clinical Risk Assessment</w:t>
      </w:r>
    </w:p>
    <w:p w14:paraId="2D1C86FF" w14:textId="77777777" w:rsidR="006F0D74" w:rsidRDefault="006F0D74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3A73AD65" w14:textId="77777777" w:rsidR="006F0D74" w:rsidRDefault="006F0D74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>
        <w:rPr>
          <w:rFonts w:asciiTheme="minorHAnsi" w:eastAsia="Arial Unicode MS" w:hAnsiTheme="minorHAnsi" w:cstheme="minorHAnsi"/>
          <w:b/>
          <w:sz w:val="28"/>
          <w:szCs w:val="28"/>
        </w:rPr>
        <w:t xml:space="preserve">It is not possible to provide an exact formula to assess risk. Rather, staff must assess risk </w:t>
      </w:r>
    </w:p>
    <w:p w14:paraId="02CFBD7C" w14:textId="77777777" w:rsidR="006F0D74" w:rsidRDefault="006F0D74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76A4DD97" w14:textId="07D76CD6" w:rsidR="006F0D74" w:rsidRDefault="006F0D74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>
        <w:rPr>
          <w:rFonts w:asciiTheme="minorHAnsi" w:eastAsia="Arial Unicode MS" w:hAnsiTheme="minorHAnsi" w:cstheme="minorHAnsi"/>
          <w:b/>
          <w:sz w:val="28"/>
          <w:szCs w:val="28"/>
        </w:rPr>
        <w:t xml:space="preserve">Based upon reasoned judgement and their in-depth knowledge of the service user. Although </w:t>
      </w:r>
    </w:p>
    <w:p w14:paraId="2DD5D5C2" w14:textId="77777777" w:rsidR="006F0D74" w:rsidRDefault="006F0D74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7F762D18" w14:textId="6759A8CC" w:rsidR="006F0D74" w:rsidRDefault="006F0D74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>
        <w:rPr>
          <w:rFonts w:asciiTheme="minorHAnsi" w:eastAsia="Arial Unicode MS" w:hAnsiTheme="minorHAnsi" w:cstheme="minorHAnsi"/>
          <w:b/>
          <w:sz w:val="28"/>
          <w:szCs w:val="28"/>
        </w:rPr>
        <w:t xml:space="preserve">A risk assessment is based on information given by the service user themselves and a </w:t>
      </w:r>
    </w:p>
    <w:p w14:paraId="73ACE5B4" w14:textId="77777777" w:rsidR="006F0D74" w:rsidRDefault="006F0D74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4AF5317C" w14:textId="1D2BA196" w:rsidR="006F0D74" w:rsidRDefault="006F0D74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>
        <w:rPr>
          <w:rFonts w:asciiTheme="minorHAnsi" w:eastAsia="Arial Unicode MS" w:hAnsiTheme="minorHAnsi" w:cstheme="minorHAnsi"/>
          <w:b/>
          <w:sz w:val="28"/>
          <w:szCs w:val="28"/>
        </w:rPr>
        <w:t xml:space="preserve">Synopsis of the risk history evident on </w:t>
      </w:r>
      <w:proofErr w:type="spellStart"/>
      <w:r>
        <w:rPr>
          <w:rFonts w:asciiTheme="minorHAnsi" w:eastAsia="Arial Unicode MS" w:hAnsiTheme="minorHAnsi" w:cstheme="minorHAnsi"/>
          <w:b/>
          <w:sz w:val="28"/>
          <w:szCs w:val="28"/>
        </w:rPr>
        <w:t>RiO</w:t>
      </w:r>
      <w:proofErr w:type="spellEnd"/>
      <w:r>
        <w:rPr>
          <w:rFonts w:asciiTheme="minorHAnsi" w:eastAsia="Arial Unicode MS" w:hAnsiTheme="minorHAnsi" w:cstheme="minorHAnsi"/>
          <w:b/>
          <w:sz w:val="28"/>
          <w:szCs w:val="28"/>
        </w:rPr>
        <w:t xml:space="preserve">, information may also be gleaned by engaging </w:t>
      </w:r>
    </w:p>
    <w:p w14:paraId="3B784F11" w14:textId="77777777" w:rsidR="006F0D74" w:rsidRDefault="006F0D74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117E2408" w14:textId="6D582BA8" w:rsidR="006F0D74" w:rsidRDefault="006F0D74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>
        <w:rPr>
          <w:rFonts w:asciiTheme="minorHAnsi" w:eastAsia="Arial Unicode MS" w:hAnsiTheme="minorHAnsi" w:cstheme="minorHAnsi"/>
          <w:b/>
          <w:sz w:val="28"/>
          <w:szCs w:val="28"/>
        </w:rPr>
        <w:t xml:space="preserve">With personal networks (such as carers and friends if consent is given) and professional </w:t>
      </w:r>
    </w:p>
    <w:p w14:paraId="2F390D1E" w14:textId="77777777" w:rsidR="006F0D74" w:rsidRDefault="006F0D74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3AB8F2F1" w14:textId="29502EE8" w:rsidR="006F0D74" w:rsidRDefault="006F0D74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>
        <w:rPr>
          <w:rFonts w:asciiTheme="minorHAnsi" w:eastAsia="Arial Unicode MS" w:hAnsiTheme="minorHAnsi" w:cstheme="minorHAnsi"/>
          <w:b/>
          <w:sz w:val="28"/>
          <w:szCs w:val="28"/>
        </w:rPr>
        <w:t xml:space="preserve">Networks (such as other Trust teams, social services, police </w:t>
      </w:r>
      <w:proofErr w:type="spellStart"/>
      <w:r>
        <w:rPr>
          <w:rFonts w:asciiTheme="minorHAnsi" w:eastAsia="Arial Unicode MS" w:hAnsiTheme="minorHAnsi" w:cstheme="minorHAnsi"/>
          <w:b/>
          <w:sz w:val="28"/>
          <w:szCs w:val="28"/>
        </w:rPr>
        <w:t>etc</w:t>
      </w:r>
      <w:proofErr w:type="spellEnd"/>
      <w:r>
        <w:rPr>
          <w:rFonts w:asciiTheme="minorHAnsi" w:eastAsia="Arial Unicode MS" w:hAnsiTheme="minorHAnsi" w:cstheme="minorHAnsi"/>
          <w:b/>
          <w:sz w:val="28"/>
          <w:szCs w:val="28"/>
        </w:rPr>
        <w:t xml:space="preserve">). A robust risk assessment </w:t>
      </w:r>
    </w:p>
    <w:p w14:paraId="644CE67C" w14:textId="77777777" w:rsidR="006F0D74" w:rsidRDefault="006F0D74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75330234" w14:textId="00855D65" w:rsidR="006F0D74" w:rsidRDefault="006F0D74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>
        <w:rPr>
          <w:rFonts w:asciiTheme="minorHAnsi" w:eastAsia="Arial Unicode MS" w:hAnsiTheme="minorHAnsi" w:cstheme="minorHAnsi"/>
          <w:b/>
          <w:sz w:val="28"/>
          <w:szCs w:val="28"/>
        </w:rPr>
        <w:t xml:space="preserve">Utilises information from a variety of sources to obtain a clear and accurate picture of the </w:t>
      </w:r>
    </w:p>
    <w:p w14:paraId="40E878F4" w14:textId="77777777" w:rsidR="006F0D74" w:rsidRDefault="006F0D74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6D763E1C" w14:textId="5F53B877" w:rsidR="006F0D74" w:rsidRDefault="006F0D74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>
        <w:rPr>
          <w:rFonts w:asciiTheme="minorHAnsi" w:eastAsia="Arial Unicode MS" w:hAnsiTheme="minorHAnsi" w:cstheme="minorHAnsi"/>
          <w:b/>
          <w:sz w:val="28"/>
          <w:szCs w:val="28"/>
        </w:rPr>
        <w:t xml:space="preserve">Risks present. Corroboration of information by multiple sources means that clinicians may be </w:t>
      </w:r>
      <w:r w:rsidR="00D20455">
        <w:rPr>
          <w:rFonts w:asciiTheme="minorHAnsi" w:eastAsia="Arial Unicode MS" w:hAnsiTheme="minorHAnsi" w:cstheme="minorHAnsi"/>
          <w:b/>
          <w:sz w:val="28"/>
          <w:szCs w:val="28"/>
        </w:rPr>
        <w:t>m</w:t>
      </w:r>
      <w:r>
        <w:rPr>
          <w:rFonts w:asciiTheme="minorHAnsi" w:eastAsia="Arial Unicode MS" w:hAnsiTheme="minorHAnsi" w:cstheme="minorHAnsi"/>
          <w:b/>
          <w:sz w:val="28"/>
          <w:szCs w:val="28"/>
        </w:rPr>
        <w:t xml:space="preserve">ore confident in the factual accuracy of that information </w:t>
      </w:r>
    </w:p>
    <w:p w14:paraId="6C39A5CA" w14:textId="77777777" w:rsidR="006F0D74" w:rsidRDefault="006F0D74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7A9A2CB1" w14:textId="0ADCE198" w:rsidR="006F0D74" w:rsidRDefault="000D048F" w:rsidP="006F0D74">
      <w:pPr>
        <w:pStyle w:val="ListParagraph"/>
        <w:numPr>
          <w:ilvl w:val="1"/>
          <w:numId w:val="27"/>
        </w:num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>
        <w:rPr>
          <w:rFonts w:asciiTheme="minorHAnsi" w:eastAsia="Arial Unicode MS" w:hAnsiTheme="minorHAnsi" w:cstheme="minorHAnsi"/>
          <w:b/>
          <w:sz w:val="28"/>
          <w:szCs w:val="28"/>
        </w:rPr>
        <w:lastRenderedPageBreak/>
        <w:t xml:space="preserve"> </w:t>
      </w:r>
      <w:r w:rsidR="006F0D74" w:rsidRPr="006F0D74">
        <w:rPr>
          <w:rFonts w:asciiTheme="minorHAnsi" w:eastAsia="Arial Unicode MS" w:hAnsiTheme="minorHAnsi" w:cstheme="minorHAnsi"/>
          <w:b/>
          <w:sz w:val="28"/>
          <w:szCs w:val="28"/>
        </w:rPr>
        <w:t>Assessment of Risk of Harm to Other People</w:t>
      </w:r>
    </w:p>
    <w:p w14:paraId="54FB1E0A" w14:textId="77777777" w:rsidR="00C36A98" w:rsidRPr="006F0D74" w:rsidRDefault="00C36A98" w:rsidP="006F0D74">
      <w:pPr>
        <w:pStyle w:val="ListParagraph"/>
        <w:numPr>
          <w:ilvl w:val="1"/>
          <w:numId w:val="27"/>
        </w:num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3ED46D07" w14:textId="15FFA154" w:rsidR="006F0D74" w:rsidRPr="00302994" w:rsidRDefault="000D048F" w:rsidP="00D665AB">
      <w:pPr>
        <w:pStyle w:val="ListParagraph"/>
        <w:numPr>
          <w:ilvl w:val="1"/>
          <w:numId w:val="27"/>
        </w:num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>
        <w:rPr>
          <w:rFonts w:asciiTheme="minorHAnsi" w:eastAsia="Arial Unicode MS" w:hAnsiTheme="minorHAnsi" w:cstheme="minorHAnsi"/>
          <w:b/>
          <w:sz w:val="28"/>
          <w:szCs w:val="28"/>
        </w:rPr>
        <w:t xml:space="preserve"> </w:t>
      </w:r>
      <w:r w:rsidR="006F0D74" w:rsidRPr="00302994">
        <w:rPr>
          <w:rFonts w:asciiTheme="minorHAnsi" w:eastAsia="Arial Unicode MS" w:hAnsiTheme="minorHAnsi" w:cstheme="minorHAnsi"/>
          <w:b/>
          <w:sz w:val="28"/>
          <w:szCs w:val="28"/>
        </w:rPr>
        <w:t>When assessing the risk of harm to others, the following areas must be considered:</w:t>
      </w:r>
    </w:p>
    <w:p w14:paraId="76676B86" w14:textId="77777777" w:rsidR="006F0D74" w:rsidRDefault="006F0D74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23DA341A" w14:textId="06C28875" w:rsidR="006F0D74" w:rsidRDefault="006F0D74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48AC3DD1" w14:textId="2E913B2D" w:rsidR="0077568D" w:rsidRDefault="0077568D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12CC57D7" w14:textId="77777777" w:rsidR="0077568D" w:rsidRDefault="0077568D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6B28DBBD" w14:textId="504C26C0" w:rsidR="0077568D" w:rsidRDefault="0077568D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>
        <w:rPr>
          <w:rFonts w:asciiTheme="minorHAnsi" w:eastAsia="Arial Unicode MS" w:hAnsiTheme="minorHAnsi" w:cstheme="minorHAnsi"/>
          <w:b/>
          <w:sz w:val="28"/>
          <w:szCs w:val="28"/>
        </w:rPr>
        <w:t xml:space="preserve">An accurate history of violent incidents is perhaps the most important information to obtain in Making an assessment of risk. This information can be obtained from records and referral </w:t>
      </w:r>
    </w:p>
    <w:p w14:paraId="1982DCD8" w14:textId="77777777" w:rsidR="0077568D" w:rsidRDefault="0077568D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4C5F159F" w14:textId="07145BAF" w:rsidR="0077568D" w:rsidRDefault="0077568D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>
        <w:rPr>
          <w:rFonts w:asciiTheme="minorHAnsi" w:eastAsia="Arial Unicode MS" w:hAnsiTheme="minorHAnsi" w:cstheme="minorHAnsi"/>
          <w:b/>
          <w:sz w:val="28"/>
          <w:szCs w:val="28"/>
        </w:rPr>
        <w:t xml:space="preserve">Letters, as well as by asking service users themselves, carers and other family members. It is </w:t>
      </w:r>
    </w:p>
    <w:p w14:paraId="76CD55B7" w14:textId="77777777" w:rsidR="0077568D" w:rsidRDefault="0077568D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3E5E4F55" w14:textId="3A9C8F9F" w:rsidR="0077568D" w:rsidRDefault="0077568D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>
        <w:rPr>
          <w:rFonts w:asciiTheme="minorHAnsi" w:eastAsia="Arial Unicode MS" w:hAnsiTheme="minorHAnsi" w:cstheme="minorHAnsi"/>
          <w:b/>
          <w:sz w:val="28"/>
          <w:szCs w:val="28"/>
        </w:rPr>
        <w:t xml:space="preserve">Important to obtain past psychiatric records from other hospitals, districts, or social services </w:t>
      </w:r>
    </w:p>
    <w:p w14:paraId="4316417A" w14:textId="77777777" w:rsidR="0077568D" w:rsidRDefault="0077568D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47DAB7BE" w14:textId="30DE3112" w:rsidR="0077568D" w:rsidRDefault="0077568D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>
        <w:rPr>
          <w:rFonts w:asciiTheme="minorHAnsi" w:eastAsia="Arial Unicode MS" w:hAnsiTheme="minorHAnsi" w:cstheme="minorHAnsi"/>
          <w:b/>
          <w:sz w:val="28"/>
          <w:szCs w:val="28"/>
        </w:rPr>
        <w:t xml:space="preserve">Departments and a full history of criminal offences should also be sought. Information for </w:t>
      </w:r>
    </w:p>
    <w:p w14:paraId="2CC7C65F" w14:textId="77777777" w:rsidR="0077568D" w:rsidRDefault="0077568D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0711F5E5" w14:textId="36A36A7B" w:rsidR="0077568D" w:rsidRDefault="0077568D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>
        <w:rPr>
          <w:rFonts w:asciiTheme="minorHAnsi" w:eastAsia="Arial Unicode MS" w:hAnsiTheme="minorHAnsi" w:cstheme="minorHAnsi"/>
          <w:b/>
          <w:sz w:val="28"/>
          <w:szCs w:val="28"/>
        </w:rPr>
        <w:t>Some service user’s may also be obtained from the Borough Risk Management Panels.</w:t>
      </w:r>
    </w:p>
    <w:p w14:paraId="5712FB53" w14:textId="77777777" w:rsidR="0077568D" w:rsidRDefault="0077568D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0E4094A5" w14:textId="77777777" w:rsidR="0077568D" w:rsidRDefault="0077568D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>
        <w:rPr>
          <w:rFonts w:asciiTheme="minorHAnsi" w:eastAsia="Arial Unicode MS" w:hAnsiTheme="minorHAnsi" w:cstheme="minorHAnsi"/>
          <w:b/>
          <w:sz w:val="28"/>
          <w:szCs w:val="28"/>
        </w:rPr>
        <w:t>Obtaining evidence for any of the following are also important:</w:t>
      </w:r>
    </w:p>
    <w:p w14:paraId="5E932A39" w14:textId="77777777" w:rsidR="0077568D" w:rsidRDefault="0077568D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4EC7B3F5" w14:textId="38BBEB03" w:rsidR="0077568D" w:rsidRDefault="0077568D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>
        <w:rPr>
          <w:rFonts w:asciiTheme="minorHAnsi" w:eastAsia="Arial Unicode MS" w:hAnsiTheme="minorHAnsi" w:cstheme="minorHAnsi"/>
          <w:b/>
          <w:sz w:val="28"/>
          <w:szCs w:val="28"/>
        </w:rPr>
        <w:t>Poor compliance with treatment or disengagement with aftercare;</w:t>
      </w:r>
    </w:p>
    <w:p w14:paraId="5E4FA361" w14:textId="77777777" w:rsidR="0077568D" w:rsidRDefault="0077568D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303BB73A" w14:textId="040FE9E1" w:rsidR="0077568D" w:rsidRDefault="0077568D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>
        <w:rPr>
          <w:rFonts w:asciiTheme="minorHAnsi" w:eastAsia="Arial Unicode MS" w:hAnsiTheme="minorHAnsi" w:cstheme="minorHAnsi"/>
          <w:b/>
          <w:sz w:val="28"/>
          <w:szCs w:val="28"/>
        </w:rPr>
        <w:t xml:space="preserve">Precipitants (such as drug and alcohol use) and any changes in mental state or </w:t>
      </w:r>
    </w:p>
    <w:p w14:paraId="7DF0F0A0" w14:textId="77777777" w:rsidR="0077568D" w:rsidRDefault="0077568D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1F4C320C" w14:textId="26AFD023" w:rsidR="0077568D" w:rsidRDefault="0077568D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>
        <w:rPr>
          <w:rFonts w:asciiTheme="minorHAnsi" w:eastAsia="Arial Unicode MS" w:hAnsiTheme="minorHAnsi" w:cstheme="minorHAnsi"/>
          <w:b/>
          <w:sz w:val="28"/>
          <w:szCs w:val="28"/>
        </w:rPr>
        <w:t>Behaviour which may have occurred prior to violence and/or relapse;</w:t>
      </w:r>
    </w:p>
    <w:p w14:paraId="4928BCDE" w14:textId="77777777" w:rsidR="0077568D" w:rsidRDefault="0077568D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3AE26791" w14:textId="77AF1D01" w:rsidR="0077568D" w:rsidRDefault="0077568D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>
        <w:rPr>
          <w:rFonts w:asciiTheme="minorHAnsi" w:eastAsia="Arial Unicode MS" w:hAnsiTheme="minorHAnsi" w:cstheme="minorHAnsi"/>
          <w:b/>
          <w:sz w:val="28"/>
          <w:szCs w:val="28"/>
        </w:rPr>
        <w:t>Recent severe stress, particularly of loss events or the threat of loss;</w:t>
      </w:r>
    </w:p>
    <w:p w14:paraId="1AABF421" w14:textId="77777777" w:rsidR="0077568D" w:rsidRDefault="0077568D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51C15048" w14:textId="4440B8C5" w:rsidR="0077568D" w:rsidRDefault="0077568D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>
        <w:rPr>
          <w:rFonts w:asciiTheme="minorHAnsi" w:eastAsia="Arial Unicode MS" w:hAnsiTheme="minorHAnsi" w:cstheme="minorHAnsi"/>
          <w:b/>
          <w:sz w:val="28"/>
          <w:szCs w:val="28"/>
        </w:rPr>
        <w:t>Recent discontinuation of medication;</w:t>
      </w:r>
    </w:p>
    <w:p w14:paraId="0031C023" w14:textId="77777777" w:rsidR="0077568D" w:rsidRDefault="0077568D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0FA4BA5C" w14:textId="6B8DF394" w:rsidR="0077568D" w:rsidRDefault="0077568D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>
        <w:rPr>
          <w:rFonts w:asciiTheme="minorHAnsi" w:eastAsia="Arial Unicode MS" w:hAnsiTheme="minorHAnsi" w:cstheme="minorHAnsi"/>
          <w:b/>
          <w:sz w:val="28"/>
          <w:szCs w:val="28"/>
        </w:rPr>
        <w:t>Recent threatening behaviour including threats of violence/verbal threats;</w:t>
      </w:r>
    </w:p>
    <w:p w14:paraId="3D8E2561" w14:textId="77777777" w:rsidR="0077568D" w:rsidRDefault="0077568D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113CC6CD" w14:textId="3968AEE1" w:rsidR="0077568D" w:rsidRDefault="0077568D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>
        <w:rPr>
          <w:rFonts w:asciiTheme="minorHAnsi" w:eastAsia="Arial Unicode MS" w:hAnsiTheme="minorHAnsi" w:cstheme="minorHAnsi"/>
          <w:b/>
          <w:sz w:val="28"/>
          <w:szCs w:val="28"/>
        </w:rPr>
        <w:t>A history of intimidation (including stalking and harassment).</w:t>
      </w:r>
    </w:p>
    <w:p w14:paraId="63A353E1" w14:textId="77777777" w:rsidR="0077568D" w:rsidRDefault="0077568D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0BD5BB6E" w14:textId="77777777" w:rsidR="0077568D" w:rsidRDefault="0077568D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>
        <w:rPr>
          <w:rFonts w:asciiTheme="minorHAnsi" w:eastAsia="Arial Unicode MS" w:hAnsiTheme="minorHAnsi" w:cstheme="minorHAnsi"/>
          <w:b/>
          <w:sz w:val="28"/>
          <w:szCs w:val="28"/>
        </w:rPr>
        <w:t xml:space="preserve">Information about a history of harm to others has four components: recentness, severity, </w:t>
      </w:r>
    </w:p>
    <w:p w14:paraId="21841286" w14:textId="77777777" w:rsidR="0077568D" w:rsidRDefault="0077568D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62C774EC" w14:textId="10434113" w:rsidR="0077568D" w:rsidRDefault="0077568D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>
        <w:rPr>
          <w:rFonts w:asciiTheme="minorHAnsi" w:eastAsia="Arial Unicode MS" w:hAnsiTheme="minorHAnsi" w:cstheme="minorHAnsi"/>
          <w:b/>
          <w:sz w:val="28"/>
          <w:szCs w:val="28"/>
        </w:rPr>
        <w:t>Frequency and pattern.</w:t>
      </w:r>
    </w:p>
    <w:p w14:paraId="18DD5E33" w14:textId="77777777" w:rsidR="0077568D" w:rsidRDefault="0077568D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7F73838B" w14:textId="77777777" w:rsidR="0077568D" w:rsidRDefault="0077568D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>
        <w:rPr>
          <w:rFonts w:asciiTheme="minorHAnsi" w:eastAsia="Arial Unicode MS" w:hAnsiTheme="minorHAnsi" w:cstheme="minorHAnsi"/>
          <w:b/>
          <w:sz w:val="28"/>
          <w:szCs w:val="28"/>
        </w:rPr>
        <w:t>Recentness</w:t>
      </w:r>
    </w:p>
    <w:p w14:paraId="0D8A7478" w14:textId="77777777" w:rsidR="0077568D" w:rsidRDefault="0077568D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13A2D492" w14:textId="77777777" w:rsidR="0077568D" w:rsidRDefault="0077568D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>
        <w:rPr>
          <w:rFonts w:asciiTheme="minorHAnsi" w:eastAsia="Arial Unicode MS" w:hAnsiTheme="minorHAnsi" w:cstheme="minorHAnsi"/>
          <w:b/>
          <w:sz w:val="28"/>
          <w:szCs w:val="28"/>
        </w:rPr>
        <w:t xml:space="preserve">The more recent an event or incident of harm to others, the higher the current risk. An </w:t>
      </w:r>
    </w:p>
    <w:p w14:paraId="68C1A89F" w14:textId="77777777" w:rsidR="0077568D" w:rsidRDefault="0077568D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686ED5D1" w14:textId="281AFBAA" w:rsidR="0077568D" w:rsidRDefault="0077568D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>
        <w:rPr>
          <w:rFonts w:asciiTheme="minorHAnsi" w:eastAsia="Arial Unicode MS" w:hAnsiTheme="minorHAnsi" w:cstheme="minorHAnsi"/>
          <w:b/>
          <w:sz w:val="28"/>
          <w:szCs w:val="28"/>
        </w:rPr>
        <w:t xml:space="preserve">Assault upon a stranger committed today, indicates higher risk for the present than a similar </w:t>
      </w:r>
    </w:p>
    <w:p w14:paraId="7F0DAF01" w14:textId="77777777" w:rsidR="0077568D" w:rsidRDefault="0077568D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4AFFB1C6" w14:textId="534AD6FF" w:rsidR="0077568D" w:rsidRDefault="0077568D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>
        <w:rPr>
          <w:rFonts w:asciiTheme="minorHAnsi" w:eastAsia="Arial Unicode MS" w:hAnsiTheme="minorHAnsi" w:cstheme="minorHAnsi"/>
          <w:b/>
          <w:sz w:val="28"/>
          <w:szCs w:val="28"/>
        </w:rPr>
        <w:t>Incident last year, or five years ago.</w:t>
      </w:r>
    </w:p>
    <w:p w14:paraId="4E53CEDF" w14:textId="77777777" w:rsidR="0077568D" w:rsidRDefault="0077568D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003427F8" w14:textId="77777777" w:rsidR="0077568D" w:rsidRDefault="0077568D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>
        <w:rPr>
          <w:rFonts w:asciiTheme="minorHAnsi" w:eastAsia="Arial Unicode MS" w:hAnsiTheme="minorHAnsi" w:cstheme="minorHAnsi"/>
          <w:b/>
          <w:sz w:val="28"/>
          <w:szCs w:val="28"/>
        </w:rPr>
        <w:t>Severity</w:t>
      </w:r>
    </w:p>
    <w:p w14:paraId="6BEDF83C" w14:textId="77777777" w:rsidR="0077568D" w:rsidRDefault="0077568D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2358F6E8" w14:textId="77777777" w:rsidR="0077568D" w:rsidRDefault="0077568D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>
        <w:rPr>
          <w:rFonts w:asciiTheme="minorHAnsi" w:eastAsia="Arial Unicode MS" w:hAnsiTheme="minorHAnsi" w:cstheme="minorHAnsi"/>
          <w:b/>
          <w:sz w:val="28"/>
          <w:szCs w:val="28"/>
        </w:rPr>
        <w:t>The more severe an incident, the higher the current risk. Severe incidents include:</w:t>
      </w:r>
    </w:p>
    <w:p w14:paraId="2704F3BB" w14:textId="77777777" w:rsidR="0077568D" w:rsidRDefault="0077568D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0407116C" w14:textId="64CB41F3" w:rsidR="0077568D" w:rsidRDefault="0077568D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>
        <w:rPr>
          <w:rFonts w:asciiTheme="minorHAnsi" w:eastAsia="Arial Unicode MS" w:hAnsiTheme="minorHAnsi" w:cstheme="minorHAnsi"/>
          <w:b/>
          <w:sz w:val="28"/>
          <w:szCs w:val="28"/>
        </w:rPr>
        <w:t>First Degree Violence – defined as an assault which results in no detectable injury;</w:t>
      </w:r>
    </w:p>
    <w:p w14:paraId="1E341076" w14:textId="77777777" w:rsidR="0077568D" w:rsidRDefault="0077568D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4E68497F" w14:textId="01EC1C2C" w:rsidR="0077568D" w:rsidRDefault="0077568D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>
        <w:rPr>
          <w:rFonts w:asciiTheme="minorHAnsi" w:eastAsia="Arial Unicode MS" w:hAnsiTheme="minorHAnsi" w:cstheme="minorHAnsi"/>
          <w:b/>
          <w:sz w:val="28"/>
          <w:szCs w:val="28"/>
        </w:rPr>
        <w:t xml:space="preserve">Second Degree Violence – defined as an assault resulting in minor physical injuries </w:t>
      </w:r>
    </w:p>
    <w:p w14:paraId="11D863AF" w14:textId="77777777" w:rsidR="0077568D" w:rsidRDefault="0077568D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3574DC2F" w14:textId="050BBEA6" w:rsidR="0077568D" w:rsidRDefault="0077568D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>
        <w:rPr>
          <w:rFonts w:asciiTheme="minorHAnsi" w:eastAsia="Arial Unicode MS" w:hAnsiTheme="minorHAnsi" w:cstheme="minorHAnsi"/>
          <w:b/>
          <w:sz w:val="28"/>
          <w:szCs w:val="28"/>
        </w:rPr>
        <w:t>Such as bruising, abrasions or minor lacerations;</w:t>
      </w:r>
    </w:p>
    <w:p w14:paraId="5F2FC5F9" w14:textId="77777777" w:rsidR="0077568D" w:rsidRDefault="0077568D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46CAC590" w14:textId="7015B455" w:rsidR="0077568D" w:rsidRDefault="0077568D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>
        <w:rPr>
          <w:rFonts w:asciiTheme="minorHAnsi" w:eastAsia="Arial Unicode MS" w:hAnsiTheme="minorHAnsi" w:cstheme="minorHAnsi"/>
          <w:b/>
          <w:sz w:val="28"/>
          <w:szCs w:val="28"/>
        </w:rPr>
        <w:t xml:space="preserve">Third Degree Violence – defined as an assault resulting in major physical injuries </w:t>
      </w:r>
    </w:p>
    <w:p w14:paraId="6C09F290" w14:textId="77777777" w:rsidR="0077568D" w:rsidRDefault="0077568D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54AB6291" w14:textId="17941DBF" w:rsidR="0077568D" w:rsidRDefault="0077568D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>
        <w:rPr>
          <w:rFonts w:asciiTheme="minorHAnsi" w:eastAsia="Arial Unicode MS" w:hAnsiTheme="minorHAnsi" w:cstheme="minorHAnsi"/>
          <w:b/>
          <w:sz w:val="28"/>
          <w:szCs w:val="28"/>
        </w:rPr>
        <w:t xml:space="preserve">Including large lacerations, fractures, loss of consciousness, or any assault requiring </w:t>
      </w:r>
    </w:p>
    <w:p w14:paraId="4DF12FDD" w14:textId="77777777" w:rsidR="0077568D" w:rsidRDefault="0077568D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38C60D4C" w14:textId="1A166A36" w:rsidR="0077568D" w:rsidRDefault="0077568D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>
        <w:rPr>
          <w:rFonts w:asciiTheme="minorHAnsi" w:eastAsia="Arial Unicode MS" w:hAnsiTheme="minorHAnsi" w:cstheme="minorHAnsi"/>
          <w:b/>
          <w:sz w:val="28"/>
          <w:szCs w:val="28"/>
        </w:rPr>
        <w:t>Subsequent medical investigation or treatment.</w:t>
      </w:r>
    </w:p>
    <w:p w14:paraId="20F8F88C" w14:textId="77777777" w:rsidR="0077568D" w:rsidRDefault="0077568D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0A63E7D5" w14:textId="77777777" w:rsidR="0077568D" w:rsidRDefault="0077568D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>
        <w:rPr>
          <w:rFonts w:asciiTheme="minorHAnsi" w:eastAsia="Arial Unicode MS" w:hAnsiTheme="minorHAnsi" w:cstheme="minorHAnsi"/>
          <w:b/>
          <w:sz w:val="28"/>
          <w:szCs w:val="28"/>
        </w:rPr>
        <w:t>Frequency</w:t>
      </w:r>
    </w:p>
    <w:p w14:paraId="35C1891B" w14:textId="77777777" w:rsidR="0077568D" w:rsidRDefault="0077568D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195447BE" w14:textId="4B4DB7FA" w:rsidR="001B7A28" w:rsidRDefault="0077568D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>
        <w:rPr>
          <w:rFonts w:asciiTheme="minorHAnsi" w:eastAsia="Arial Unicode MS" w:hAnsiTheme="minorHAnsi" w:cstheme="minorHAnsi"/>
          <w:b/>
          <w:sz w:val="28"/>
          <w:szCs w:val="28"/>
        </w:rPr>
        <w:t xml:space="preserve">The more </w:t>
      </w:r>
      <w:r w:rsidR="001B7A28">
        <w:rPr>
          <w:rFonts w:asciiTheme="minorHAnsi" w:eastAsia="Arial Unicode MS" w:hAnsiTheme="minorHAnsi" w:cstheme="minorHAnsi"/>
          <w:b/>
          <w:sz w:val="28"/>
          <w:szCs w:val="28"/>
        </w:rPr>
        <w:t xml:space="preserve">the person thinking or feeling now? It is important to assess the </w:t>
      </w:r>
      <w:r w:rsidR="001B7A28">
        <w:rPr>
          <w:rFonts w:asciiTheme="minorHAnsi" w:eastAsia="Arial Unicode MS" w:hAnsiTheme="minorHAnsi" w:cstheme="minorHAnsi"/>
          <w:b/>
          <w:sz w:val="28"/>
          <w:szCs w:val="28"/>
        </w:rPr>
        <w:lastRenderedPageBreak/>
        <w:t xml:space="preserve">service user’s </w:t>
      </w:r>
    </w:p>
    <w:p w14:paraId="51510E6D" w14:textId="77777777" w:rsidR="001B7A28" w:rsidRDefault="001B7A28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2DA35399" w14:textId="03A1E155" w:rsidR="001B7A28" w:rsidRDefault="001B7A28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>
        <w:rPr>
          <w:rFonts w:asciiTheme="minorHAnsi" w:eastAsia="Arial Unicode MS" w:hAnsiTheme="minorHAnsi" w:cstheme="minorHAnsi"/>
          <w:b/>
          <w:sz w:val="28"/>
          <w:szCs w:val="28"/>
        </w:rPr>
        <w:t>Mental state and in particular look for evidence of the following:</w:t>
      </w:r>
    </w:p>
    <w:p w14:paraId="6DCAF2EA" w14:textId="77777777" w:rsidR="001B7A28" w:rsidRDefault="001B7A28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1DD5EF26" w14:textId="77777777" w:rsidR="001B7A28" w:rsidRDefault="001B7A28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>
        <w:rPr>
          <w:rFonts w:asciiTheme="minorHAnsi" w:eastAsia="Arial Unicode MS" w:hAnsiTheme="minorHAnsi" w:cstheme="minorHAnsi"/>
          <w:b/>
          <w:sz w:val="28"/>
          <w:szCs w:val="28"/>
        </w:rPr>
        <w:t xml:space="preserve">Evidence of any threat/control override symptoms: that is, firmly held beliefs of </w:t>
      </w:r>
    </w:p>
    <w:p w14:paraId="33444D1D" w14:textId="77777777" w:rsidR="001B7A28" w:rsidRDefault="001B7A28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5E4F0FE0" w14:textId="76FDC46A" w:rsidR="001B7A28" w:rsidRDefault="001B7A28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>
        <w:rPr>
          <w:rFonts w:asciiTheme="minorHAnsi" w:eastAsia="Arial Unicode MS" w:hAnsiTheme="minorHAnsi" w:cstheme="minorHAnsi"/>
          <w:b/>
          <w:sz w:val="28"/>
          <w:szCs w:val="28"/>
        </w:rPr>
        <w:t xml:space="preserve">Persecution by others (persecutory delusions) of mind or body being controlled or </w:t>
      </w:r>
    </w:p>
    <w:p w14:paraId="1A20E303" w14:textId="77777777" w:rsidR="001B7A28" w:rsidRDefault="001B7A28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7AB1AD5F" w14:textId="429AC50D" w:rsidR="001B7A28" w:rsidRDefault="001B7A28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>
        <w:rPr>
          <w:rFonts w:asciiTheme="minorHAnsi" w:eastAsia="Arial Unicode MS" w:hAnsiTheme="minorHAnsi" w:cstheme="minorHAnsi"/>
          <w:b/>
          <w:sz w:val="28"/>
          <w:szCs w:val="28"/>
        </w:rPr>
        <w:t>Interfered with by external forces (delusions of passivity);</w:t>
      </w:r>
    </w:p>
    <w:p w14:paraId="0D551A10" w14:textId="77777777" w:rsidR="001B7A28" w:rsidRDefault="001B7A28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14D597BB" w14:textId="77777777" w:rsidR="001B7A28" w:rsidRDefault="001B7A28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>
        <w:rPr>
          <w:rFonts w:asciiTheme="minorHAnsi" w:eastAsia="Arial Unicode MS" w:hAnsiTheme="minorHAnsi" w:cstheme="minorHAnsi"/>
          <w:b/>
          <w:sz w:val="28"/>
          <w:szCs w:val="28"/>
        </w:rPr>
        <w:t>Emotions related to violence e.g. irritability, anger, hostility, suspiciousness;</w:t>
      </w:r>
    </w:p>
    <w:p w14:paraId="612A9216" w14:textId="77777777" w:rsidR="001B7A28" w:rsidRDefault="001B7A28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393335D4" w14:textId="77777777" w:rsidR="001B7A28" w:rsidRDefault="001B7A28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>
        <w:rPr>
          <w:rFonts w:asciiTheme="minorHAnsi" w:eastAsia="Arial Unicode MS" w:hAnsiTheme="minorHAnsi" w:cstheme="minorHAnsi"/>
          <w:b/>
          <w:sz w:val="28"/>
          <w:szCs w:val="28"/>
        </w:rPr>
        <w:t xml:space="preserve">Specific threats made by the service user; </w:t>
      </w:r>
    </w:p>
    <w:p w14:paraId="7CA4C5B4" w14:textId="77777777" w:rsidR="001B7A28" w:rsidRDefault="001B7A28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5841735D" w14:textId="77777777" w:rsidR="001B7A28" w:rsidRDefault="001B7A28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>
        <w:rPr>
          <w:rFonts w:asciiTheme="minorHAnsi" w:eastAsia="Arial Unicode MS" w:hAnsiTheme="minorHAnsi" w:cstheme="minorHAnsi"/>
          <w:b/>
          <w:sz w:val="28"/>
          <w:szCs w:val="28"/>
        </w:rPr>
        <w:t>Command hallucinations, e.g. voices telling service user to attack a particular person.</w:t>
      </w:r>
    </w:p>
    <w:p w14:paraId="61F3A30E" w14:textId="77777777" w:rsidR="001B7A28" w:rsidRDefault="001B7A28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5AC33BFB" w14:textId="77777777" w:rsidR="001B7A28" w:rsidRDefault="001B7A28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>
        <w:rPr>
          <w:rFonts w:asciiTheme="minorHAnsi" w:eastAsia="Arial Unicode MS" w:hAnsiTheme="minorHAnsi" w:cstheme="minorHAnsi"/>
          <w:b/>
          <w:sz w:val="28"/>
          <w:szCs w:val="28"/>
        </w:rPr>
        <w:t>1.2.4 Intent</w:t>
      </w:r>
    </w:p>
    <w:p w14:paraId="0EE0FB9B" w14:textId="77777777" w:rsidR="001B7A28" w:rsidRDefault="001B7A28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6821209B" w14:textId="77777777" w:rsidR="001B7A28" w:rsidRDefault="001B7A28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>
        <w:rPr>
          <w:rFonts w:asciiTheme="minorHAnsi" w:eastAsia="Arial Unicode MS" w:hAnsiTheme="minorHAnsi" w:cstheme="minorHAnsi"/>
          <w:b/>
          <w:sz w:val="28"/>
          <w:szCs w:val="28"/>
        </w:rPr>
        <w:t xml:space="preserve">A statement from an individual that they intend to harm another person is the clearest </w:t>
      </w:r>
    </w:p>
    <w:p w14:paraId="59ECB618" w14:textId="77777777" w:rsidR="001B7A28" w:rsidRDefault="001B7A28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6912A41D" w14:textId="2CEE0FCB" w:rsidR="001B7A28" w:rsidRDefault="001B7A28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>
        <w:rPr>
          <w:rFonts w:asciiTheme="minorHAnsi" w:eastAsia="Arial Unicode MS" w:hAnsiTheme="minorHAnsi" w:cstheme="minorHAnsi"/>
          <w:b/>
          <w:sz w:val="28"/>
          <w:szCs w:val="28"/>
        </w:rPr>
        <w:t xml:space="preserve">Indication of risk and should never be ignored. Intent, whether implied or not, is the strongest </w:t>
      </w:r>
    </w:p>
    <w:p w14:paraId="0B2ECDDF" w14:textId="77777777" w:rsidR="001B7A28" w:rsidRDefault="001B7A28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1D9C959E" w14:textId="1CB1DFB7" w:rsidR="001B7A28" w:rsidRDefault="001B7A28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>
        <w:rPr>
          <w:rFonts w:asciiTheme="minorHAnsi" w:eastAsia="Arial Unicode MS" w:hAnsiTheme="minorHAnsi" w:cstheme="minorHAnsi"/>
          <w:b/>
          <w:sz w:val="28"/>
          <w:szCs w:val="28"/>
        </w:rPr>
        <w:t>And most powerful predictor of future behaviour.</w:t>
      </w:r>
    </w:p>
    <w:p w14:paraId="1B248B51" w14:textId="77777777" w:rsidR="001B7A28" w:rsidRDefault="001B7A28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64016FC0" w14:textId="77777777" w:rsidR="001B7A28" w:rsidRDefault="001B7A28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>
        <w:rPr>
          <w:rFonts w:asciiTheme="minorHAnsi" w:eastAsia="Arial Unicode MS" w:hAnsiTheme="minorHAnsi" w:cstheme="minorHAnsi"/>
          <w:b/>
          <w:sz w:val="28"/>
          <w:szCs w:val="28"/>
        </w:rPr>
        <w:t>1.2.5 Planning</w:t>
      </w:r>
    </w:p>
    <w:p w14:paraId="262903F9" w14:textId="77777777" w:rsidR="001B7A28" w:rsidRDefault="001B7A28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0E8A3E87" w14:textId="77777777" w:rsidR="001B7A28" w:rsidRDefault="001B7A28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>
        <w:rPr>
          <w:rFonts w:asciiTheme="minorHAnsi" w:eastAsia="Arial Unicode MS" w:hAnsiTheme="minorHAnsi" w:cstheme="minorHAnsi"/>
          <w:b/>
          <w:sz w:val="28"/>
          <w:szCs w:val="28"/>
        </w:rPr>
        <w:t xml:space="preserve">If the person admits that they have thoughts of harming themselves or others, it is important </w:t>
      </w:r>
    </w:p>
    <w:p w14:paraId="688D7710" w14:textId="77777777" w:rsidR="001B7A28" w:rsidRDefault="001B7A28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161D9F98" w14:textId="26E94B58" w:rsidR="001B7A28" w:rsidRDefault="001B7A28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>
        <w:rPr>
          <w:rFonts w:asciiTheme="minorHAnsi" w:eastAsia="Arial Unicode MS" w:hAnsiTheme="minorHAnsi" w:cstheme="minorHAnsi"/>
          <w:b/>
          <w:sz w:val="28"/>
          <w:szCs w:val="28"/>
        </w:rPr>
        <w:t xml:space="preserve">To establish whether they have considered exactly how they might do so. This can be </w:t>
      </w:r>
    </w:p>
    <w:p w14:paraId="09804A96" w14:textId="77777777" w:rsidR="001B7A28" w:rsidRDefault="001B7A28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19BA1118" w14:textId="0AD634AD" w:rsidR="001B7A28" w:rsidRDefault="001B7A28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>
        <w:rPr>
          <w:rFonts w:asciiTheme="minorHAnsi" w:eastAsia="Arial Unicode MS" w:hAnsiTheme="minorHAnsi" w:cstheme="minorHAnsi"/>
          <w:b/>
          <w:sz w:val="28"/>
          <w:szCs w:val="28"/>
        </w:rPr>
        <w:t xml:space="preserve">Extracted from his or her own statements or other objective evidence. The presence of a </w:t>
      </w:r>
    </w:p>
    <w:p w14:paraId="122E8CD4" w14:textId="77777777" w:rsidR="001B7A28" w:rsidRDefault="001B7A28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1EDD62F4" w14:textId="24970B4B" w:rsidR="001B7A28" w:rsidRDefault="001B7A28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>
        <w:rPr>
          <w:rFonts w:asciiTheme="minorHAnsi" w:eastAsia="Arial Unicode MS" w:hAnsiTheme="minorHAnsi" w:cstheme="minorHAnsi"/>
          <w:b/>
          <w:sz w:val="28"/>
          <w:szCs w:val="28"/>
        </w:rPr>
        <w:lastRenderedPageBreak/>
        <w:t xml:space="preserve">Plan as to how they harm another person indicates yet higher risk. If the person also has </w:t>
      </w:r>
    </w:p>
    <w:p w14:paraId="2E29FE7D" w14:textId="77777777" w:rsidR="001B7A28" w:rsidRDefault="001B7A28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1C14BEB4" w14:textId="77E8A78F" w:rsidR="001B7A28" w:rsidRDefault="001B7A28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>
        <w:rPr>
          <w:rFonts w:asciiTheme="minorHAnsi" w:eastAsia="Arial Unicode MS" w:hAnsiTheme="minorHAnsi" w:cstheme="minorHAnsi"/>
          <w:b/>
          <w:sz w:val="28"/>
          <w:szCs w:val="28"/>
        </w:rPr>
        <w:t xml:space="preserve">Access to the means for carrying out that plan the degree of risk rises still higher. A person </w:t>
      </w:r>
    </w:p>
    <w:p w14:paraId="62E4C931" w14:textId="77777777" w:rsidR="001B7A28" w:rsidRDefault="001B7A28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7E0759C7" w14:textId="14210774" w:rsidR="001B7A28" w:rsidRDefault="001B7A28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>
        <w:rPr>
          <w:rFonts w:asciiTheme="minorHAnsi" w:eastAsia="Arial Unicode MS" w:hAnsiTheme="minorHAnsi" w:cstheme="minorHAnsi"/>
          <w:b/>
          <w:sz w:val="28"/>
          <w:szCs w:val="28"/>
        </w:rPr>
        <w:t xml:space="preserve">With paranoid delusions about their neighbours, who has considered exactly how they might </w:t>
      </w:r>
    </w:p>
    <w:p w14:paraId="7B0C2698" w14:textId="77777777" w:rsidR="001B7A28" w:rsidRDefault="001B7A28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6D9E540E" w14:textId="12D40B0D" w:rsidR="001B7A28" w:rsidRDefault="001B7A28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>
        <w:rPr>
          <w:rFonts w:asciiTheme="minorHAnsi" w:eastAsia="Arial Unicode MS" w:hAnsiTheme="minorHAnsi" w:cstheme="minorHAnsi"/>
          <w:b/>
          <w:sz w:val="28"/>
          <w:szCs w:val="28"/>
        </w:rPr>
        <w:t>Deal with them using his kitchen knife</w:t>
      </w:r>
    </w:p>
    <w:p w14:paraId="28CE22DC" w14:textId="77777777" w:rsidR="00A209A5" w:rsidRDefault="00A209A5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5EF0B3A3" w14:textId="77777777" w:rsidR="00A0258B" w:rsidRDefault="00A0258B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44160AF9" w14:textId="192CA240" w:rsidR="0070785C" w:rsidRDefault="0081081D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>
        <w:rPr>
          <w:rFonts w:asciiTheme="minorHAnsi" w:eastAsia="Arial Unicode MS" w:hAnsiTheme="minorHAnsi" w:cstheme="minorHAnsi"/>
          <w:b/>
          <w:sz w:val="28"/>
          <w:szCs w:val="28"/>
        </w:rPr>
        <w:t>As f</w:t>
      </w:r>
      <w:r w:rsidR="0070785C">
        <w:rPr>
          <w:rFonts w:asciiTheme="minorHAnsi" w:eastAsia="Arial Unicode MS" w:hAnsiTheme="minorHAnsi" w:cstheme="minorHAnsi"/>
          <w:b/>
          <w:sz w:val="28"/>
          <w:szCs w:val="28"/>
        </w:rPr>
        <w:t xml:space="preserve">or risk of harm to others and risk of suicide, the principal of negotiating safety should be </w:t>
      </w:r>
    </w:p>
    <w:p w14:paraId="1CAFBDEA" w14:textId="77777777" w:rsidR="0070785C" w:rsidRDefault="0070785C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1D156A1D" w14:textId="121B22E4" w:rsidR="0070785C" w:rsidRDefault="0070785C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>
        <w:rPr>
          <w:rFonts w:asciiTheme="minorHAnsi" w:eastAsia="Arial Unicode MS" w:hAnsiTheme="minorHAnsi" w:cstheme="minorHAnsi"/>
          <w:b/>
          <w:sz w:val="28"/>
          <w:szCs w:val="28"/>
        </w:rPr>
        <w:t xml:space="preserve">Followed. Although self-neglect can be quite serious, it is rare that it should require </w:t>
      </w:r>
    </w:p>
    <w:p w14:paraId="5994A58A" w14:textId="77777777" w:rsidR="0070785C" w:rsidRDefault="0070785C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369F7227" w14:textId="0DF39494" w:rsidR="0070785C" w:rsidRDefault="0070785C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>
        <w:rPr>
          <w:rFonts w:asciiTheme="minorHAnsi" w:eastAsia="Arial Unicode MS" w:hAnsiTheme="minorHAnsi" w:cstheme="minorHAnsi"/>
          <w:b/>
          <w:sz w:val="28"/>
          <w:szCs w:val="28"/>
        </w:rPr>
        <w:t xml:space="preserve">Compulsory admission under the Mental Health Act. Through the Care Programme Approach </w:t>
      </w:r>
    </w:p>
    <w:p w14:paraId="1DEB25E6" w14:textId="77777777" w:rsidR="0070785C" w:rsidRDefault="0070785C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6119B953" w14:textId="5B686DA3" w:rsidR="0070785C" w:rsidRDefault="0070785C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>
        <w:rPr>
          <w:rFonts w:asciiTheme="minorHAnsi" w:eastAsia="Arial Unicode MS" w:hAnsiTheme="minorHAnsi" w:cstheme="minorHAnsi"/>
          <w:b/>
          <w:sz w:val="28"/>
          <w:szCs w:val="28"/>
        </w:rPr>
        <w:t xml:space="preserve">And careful liaison between community care agencies, the risk of harm from severe </w:t>
      </w:r>
      <w:proofErr w:type="spellStart"/>
      <w:r>
        <w:rPr>
          <w:rFonts w:asciiTheme="minorHAnsi" w:eastAsia="Arial Unicode MS" w:hAnsiTheme="minorHAnsi" w:cstheme="minorHAnsi"/>
          <w:b/>
          <w:sz w:val="28"/>
          <w:szCs w:val="28"/>
        </w:rPr>
        <w:t>selfneglect</w:t>
      </w:r>
      <w:proofErr w:type="spellEnd"/>
      <w:r>
        <w:rPr>
          <w:rFonts w:asciiTheme="minorHAnsi" w:eastAsia="Arial Unicode MS" w:hAnsiTheme="minorHAnsi" w:cstheme="minorHAnsi"/>
          <w:b/>
          <w:sz w:val="28"/>
          <w:szCs w:val="28"/>
        </w:rPr>
        <w:t xml:space="preserve"> can be minimised, but rarely eliminated. For service users with severe and enduring </w:t>
      </w:r>
    </w:p>
    <w:p w14:paraId="32E79E03" w14:textId="77777777" w:rsidR="0070785C" w:rsidRDefault="0070785C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7AA5B267" w14:textId="35125749" w:rsidR="0070785C" w:rsidRDefault="0070785C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>
        <w:rPr>
          <w:rFonts w:asciiTheme="minorHAnsi" w:eastAsia="Arial Unicode MS" w:hAnsiTheme="minorHAnsi" w:cstheme="minorHAnsi"/>
          <w:b/>
          <w:sz w:val="28"/>
          <w:szCs w:val="28"/>
        </w:rPr>
        <w:t xml:space="preserve">Mental illness, the risk of severe self-neglect is often associated with non-compliance with </w:t>
      </w:r>
    </w:p>
    <w:p w14:paraId="41BA070A" w14:textId="77777777" w:rsidR="0070785C" w:rsidRDefault="0070785C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18ACDA96" w14:textId="1AB53C94" w:rsidR="0070785C" w:rsidRDefault="0070785C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>
        <w:rPr>
          <w:rFonts w:asciiTheme="minorHAnsi" w:eastAsia="Arial Unicode MS" w:hAnsiTheme="minorHAnsi" w:cstheme="minorHAnsi"/>
          <w:b/>
          <w:sz w:val="28"/>
          <w:szCs w:val="28"/>
        </w:rPr>
        <w:t xml:space="preserve">Medication. Therefore, having effective monitoring mechanisms in place as part of the CPA </w:t>
      </w:r>
    </w:p>
    <w:p w14:paraId="3A4A58B3" w14:textId="77777777" w:rsidR="0070785C" w:rsidRDefault="0070785C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5139AB4F" w14:textId="2E4FAEBB" w:rsidR="0070785C" w:rsidRDefault="0070785C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>
        <w:rPr>
          <w:rFonts w:asciiTheme="minorHAnsi" w:eastAsia="Arial Unicode MS" w:hAnsiTheme="minorHAnsi" w:cstheme="minorHAnsi"/>
          <w:b/>
          <w:sz w:val="28"/>
          <w:szCs w:val="28"/>
        </w:rPr>
        <w:t>Will decrease the risk of self-neglect.</w:t>
      </w:r>
    </w:p>
    <w:p w14:paraId="2C6DDF33" w14:textId="77777777" w:rsidR="0070785C" w:rsidRDefault="0070785C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0E1877C7" w14:textId="77777777" w:rsidR="0070785C" w:rsidRDefault="0070785C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>
        <w:rPr>
          <w:rFonts w:asciiTheme="minorHAnsi" w:eastAsia="Arial Unicode MS" w:hAnsiTheme="minorHAnsi" w:cstheme="minorHAnsi"/>
          <w:b/>
          <w:sz w:val="28"/>
          <w:szCs w:val="28"/>
        </w:rPr>
        <w:t xml:space="preserve">For service users being managed in the community under the Care Programme Approach, </w:t>
      </w:r>
    </w:p>
    <w:p w14:paraId="5BB7D55F" w14:textId="77777777" w:rsidR="0070785C" w:rsidRDefault="0070785C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368193AD" w14:textId="09EFB7F4" w:rsidR="0070785C" w:rsidRDefault="0070785C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>
        <w:rPr>
          <w:rFonts w:asciiTheme="minorHAnsi" w:eastAsia="Arial Unicode MS" w:hAnsiTheme="minorHAnsi" w:cstheme="minorHAnsi"/>
          <w:b/>
          <w:sz w:val="28"/>
          <w:szCs w:val="28"/>
        </w:rPr>
        <w:t>The following questions should again be considered:</w:t>
      </w:r>
    </w:p>
    <w:p w14:paraId="240B187C" w14:textId="77777777" w:rsidR="0070785C" w:rsidRDefault="0070785C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58B70F35" w14:textId="77777777" w:rsidR="0070785C" w:rsidRDefault="0070785C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>
        <w:rPr>
          <w:rFonts w:asciiTheme="minorHAnsi" w:eastAsia="Arial Unicode MS" w:hAnsiTheme="minorHAnsi" w:cstheme="minorHAnsi"/>
          <w:b/>
          <w:sz w:val="28"/>
          <w:szCs w:val="28"/>
        </w:rPr>
        <w:t xml:space="preserve">Has the use of legal powers been considered (Community Treatment Order, Supervised </w:t>
      </w:r>
    </w:p>
    <w:p w14:paraId="01CF4D02" w14:textId="77777777" w:rsidR="0070785C" w:rsidRDefault="0070785C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08C9F6A9" w14:textId="77777777" w:rsidR="0070785C" w:rsidRDefault="0070785C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>
        <w:rPr>
          <w:rFonts w:asciiTheme="minorHAnsi" w:eastAsia="Arial Unicode MS" w:hAnsiTheme="minorHAnsi" w:cstheme="minorHAnsi"/>
          <w:b/>
          <w:sz w:val="28"/>
          <w:szCs w:val="28"/>
        </w:rPr>
        <w:t>Discharge, Guardianship or the use of section 47 of the National Assistance Act)?</w:t>
      </w:r>
    </w:p>
    <w:p w14:paraId="470855F6" w14:textId="77777777" w:rsidR="0070785C" w:rsidRDefault="0070785C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25D6A16A" w14:textId="77777777" w:rsidR="0070785C" w:rsidRDefault="0070785C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>
        <w:rPr>
          <w:rFonts w:asciiTheme="minorHAnsi" w:eastAsia="Arial Unicode MS" w:hAnsiTheme="minorHAnsi" w:cstheme="minorHAnsi"/>
          <w:b/>
          <w:sz w:val="28"/>
          <w:szCs w:val="28"/>
        </w:rPr>
        <w:t xml:space="preserve">What community supports are available (e.g. family, carers, community mental health </w:t>
      </w:r>
    </w:p>
    <w:p w14:paraId="35FB2F02" w14:textId="77777777" w:rsidR="0070785C" w:rsidRDefault="0070785C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00472EDB" w14:textId="1C9FF0BA" w:rsidR="0070785C" w:rsidRDefault="0070785C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>
        <w:rPr>
          <w:rFonts w:asciiTheme="minorHAnsi" w:eastAsia="Arial Unicode MS" w:hAnsiTheme="minorHAnsi" w:cstheme="minorHAnsi"/>
          <w:b/>
          <w:sz w:val="28"/>
          <w:szCs w:val="28"/>
        </w:rPr>
        <w:t>Workers, care management, housing support workers etc.)?</w:t>
      </w:r>
    </w:p>
    <w:p w14:paraId="45DD33D7" w14:textId="77777777" w:rsidR="0070785C" w:rsidRDefault="0070785C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521AA65B" w14:textId="77777777" w:rsidR="0070785C" w:rsidRDefault="0070785C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>
        <w:rPr>
          <w:rFonts w:asciiTheme="minorHAnsi" w:eastAsia="Arial Unicode MS" w:hAnsiTheme="minorHAnsi" w:cstheme="minorHAnsi"/>
          <w:b/>
          <w:sz w:val="28"/>
          <w:szCs w:val="28"/>
        </w:rPr>
        <w:t>Do the carers and family have access to appropriate support and help?</w:t>
      </w:r>
    </w:p>
    <w:p w14:paraId="636CE4D2" w14:textId="77777777" w:rsidR="0070785C" w:rsidRDefault="0070785C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63933E7A" w14:textId="77777777" w:rsidR="0070785C" w:rsidRDefault="0070785C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>
        <w:rPr>
          <w:rFonts w:asciiTheme="minorHAnsi" w:eastAsia="Arial Unicode MS" w:hAnsiTheme="minorHAnsi" w:cstheme="minorHAnsi"/>
          <w:b/>
          <w:sz w:val="28"/>
          <w:szCs w:val="28"/>
        </w:rPr>
        <w:t xml:space="preserve">Have other agencies working with the service user had appropriate information so they </w:t>
      </w:r>
    </w:p>
    <w:p w14:paraId="22D0C7A2" w14:textId="77777777" w:rsidR="0070785C" w:rsidRDefault="0070785C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3E874840" w14:textId="1FF94BA6" w:rsidR="0070785C" w:rsidRDefault="0070785C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>
        <w:rPr>
          <w:rFonts w:asciiTheme="minorHAnsi" w:eastAsia="Arial Unicode MS" w:hAnsiTheme="minorHAnsi" w:cstheme="minorHAnsi"/>
          <w:b/>
          <w:sz w:val="28"/>
          <w:szCs w:val="28"/>
        </w:rPr>
        <w:t>Are fully aware of the danger of self-neglect?</w:t>
      </w:r>
    </w:p>
    <w:p w14:paraId="66EB9424" w14:textId="77777777" w:rsidR="0070785C" w:rsidRDefault="0070785C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769F218F" w14:textId="77777777" w:rsidR="0070785C" w:rsidRDefault="0070785C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>
        <w:rPr>
          <w:rFonts w:asciiTheme="minorHAnsi" w:eastAsia="Arial Unicode MS" w:hAnsiTheme="minorHAnsi" w:cstheme="minorHAnsi"/>
          <w:b/>
          <w:sz w:val="28"/>
          <w:szCs w:val="28"/>
        </w:rPr>
        <w:t xml:space="preserve">Have the carers (professional as well as lay) and family been adequately informed about the </w:t>
      </w:r>
    </w:p>
    <w:p w14:paraId="51D76E26" w14:textId="77777777" w:rsidR="0070785C" w:rsidRDefault="0070785C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50A983BE" w14:textId="2B44ABB9" w:rsidR="0070785C" w:rsidRDefault="0070785C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  <w:sectPr w:rsidR="0070785C" w:rsidSect="0070785C">
          <w:headerReference w:type="default" r:id="rId9"/>
          <w:footerReference w:type="default" r:id="rId10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>
        <w:rPr>
          <w:rFonts w:asciiTheme="minorHAnsi" w:eastAsia="Arial Unicode MS" w:hAnsiTheme="minorHAnsi" w:cstheme="minorHAnsi"/>
          <w:b/>
          <w:sz w:val="28"/>
          <w:szCs w:val="28"/>
        </w:rPr>
        <w:t>Services needed</w:t>
      </w:r>
    </w:p>
    <w:p w14:paraId="6A11D7AC" w14:textId="32FF3BD9" w:rsidR="0016282F" w:rsidRDefault="0016282F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>
        <w:rPr>
          <w:rFonts w:asciiTheme="minorHAnsi" w:eastAsia="Arial Unicode MS" w:hAnsiTheme="minorHAnsi" w:cstheme="minorHAnsi"/>
          <w:b/>
          <w:sz w:val="28"/>
          <w:szCs w:val="28"/>
        </w:rPr>
        <w:lastRenderedPageBreak/>
        <w:t>4. RISK ASSESSMENT REGISTER</w:t>
      </w:r>
    </w:p>
    <w:p w14:paraId="5D060A13" w14:textId="4BBD6441" w:rsidR="0016282F" w:rsidRDefault="0016282F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3BBBEAEE" w14:textId="333073B8" w:rsidR="0016282F" w:rsidRDefault="0016282F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64D429B7" w14:textId="77777777" w:rsidR="0016282F" w:rsidRDefault="0016282F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21AAD604" w14:textId="25921B20" w:rsidR="0016282F" w:rsidRDefault="0016282F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tbl>
      <w:tblPr>
        <w:tblW w:w="13612" w:type="dxa"/>
        <w:tblInd w:w="-43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568"/>
        <w:gridCol w:w="5528"/>
        <w:gridCol w:w="1985"/>
        <w:gridCol w:w="1701"/>
        <w:gridCol w:w="1843"/>
        <w:gridCol w:w="1987"/>
      </w:tblGrid>
      <w:tr w:rsidR="0016282F" w14:paraId="74DC351F" w14:textId="77777777" w:rsidTr="002339B2">
        <w:trPr>
          <w:trHeight w:val="322"/>
        </w:trPr>
        <w:tc>
          <w:tcPr>
            <w:tcW w:w="5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0C0C0"/>
            <w:hideMark/>
          </w:tcPr>
          <w:p w14:paraId="0DB7F86E" w14:textId="77777777" w:rsidR="0016282F" w:rsidRDefault="0016282F" w:rsidP="002339B2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Ref</w:t>
            </w:r>
          </w:p>
        </w:tc>
        <w:tc>
          <w:tcPr>
            <w:tcW w:w="55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0C0C0"/>
            <w:hideMark/>
          </w:tcPr>
          <w:p w14:paraId="65C23FF1" w14:textId="77777777" w:rsidR="0016282F" w:rsidRDefault="0016282F" w:rsidP="002339B2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Risk Description</w:t>
            </w:r>
          </w:p>
        </w:tc>
        <w:tc>
          <w:tcPr>
            <w:tcW w:w="198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0C0C0"/>
            <w:hideMark/>
          </w:tcPr>
          <w:p w14:paraId="681BF24A" w14:textId="77777777" w:rsidR="0016282F" w:rsidRDefault="0016282F" w:rsidP="002339B2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Likelihood of occurrence (Score 1-5)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0C0C0"/>
            <w:hideMark/>
          </w:tcPr>
          <w:p w14:paraId="132AF6C0" w14:textId="77777777" w:rsidR="0016282F" w:rsidRDefault="0016282F" w:rsidP="002339B2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Impact of Risk occurrence (Score 1-5)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0C0C0"/>
            <w:hideMark/>
          </w:tcPr>
          <w:p w14:paraId="7248CC82" w14:textId="77777777" w:rsidR="0016282F" w:rsidRDefault="0016282F" w:rsidP="002339B2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Risk Score (Likelihood x Occurrence)</w:t>
            </w:r>
          </w:p>
        </w:tc>
        <w:tc>
          <w:tcPr>
            <w:tcW w:w="198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0C0C0"/>
            <w:hideMark/>
          </w:tcPr>
          <w:p w14:paraId="6DDA903C" w14:textId="77777777" w:rsidR="0016282F" w:rsidRDefault="0016282F" w:rsidP="002339B2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Risk Severity (High, Medium, or Low)</w:t>
            </w:r>
          </w:p>
        </w:tc>
      </w:tr>
      <w:tr w:rsidR="0016282F" w14:paraId="2756C93C" w14:textId="77777777" w:rsidTr="002339B2">
        <w:trPr>
          <w:trHeight w:val="659"/>
        </w:trPr>
        <w:tc>
          <w:tcPr>
            <w:tcW w:w="5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EEED2AF" w14:textId="77777777" w:rsidR="0016282F" w:rsidRDefault="0016282F" w:rsidP="002339B2">
            <w:pPr>
              <w:rPr>
                <w:rFonts w:ascii="Arial" w:hAnsi="Arial" w:cs="Arial"/>
              </w:rPr>
            </w:pPr>
          </w:p>
          <w:p w14:paraId="6B15571E" w14:textId="77777777" w:rsidR="0016282F" w:rsidRDefault="0016282F" w:rsidP="002339B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</w:t>
            </w:r>
          </w:p>
        </w:tc>
        <w:tc>
          <w:tcPr>
            <w:tcW w:w="55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BC080B" w14:textId="579C2D3D" w:rsidR="0016282F" w:rsidRDefault="00DA6ADE" w:rsidP="002339B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Wet floors</w:t>
            </w:r>
          </w:p>
        </w:tc>
        <w:tc>
          <w:tcPr>
            <w:tcW w:w="198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48D686F" w14:textId="600176D7" w:rsidR="0016282F" w:rsidRDefault="00D963CE" w:rsidP="002339B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Three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FEC4D60" w14:textId="79CC128D" w:rsidR="0016282F" w:rsidRDefault="00D963CE" w:rsidP="002339B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Four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616106" w14:textId="35F8515C" w:rsidR="0016282F" w:rsidRDefault="00444CE9" w:rsidP="002339B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Frequent</w:t>
            </w:r>
          </w:p>
        </w:tc>
        <w:tc>
          <w:tcPr>
            <w:tcW w:w="198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DD3F47A" w14:textId="24F0A06A" w:rsidR="0016282F" w:rsidRDefault="00D963CE" w:rsidP="002339B2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0</w:t>
            </w:r>
          </w:p>
        </w:tc>
      </w:tr>
      <w:tr w:rsidR="0016282F" w14:paraId="24F1C9EC" w14:textId="77777777" w:rsidTr="002339B2">
        <w:trPr>
          <w:trHeight w:val="642"/>
        </w:trPr>
        <w:tc>
          <w:tcPr>
            <w:tcW w:w="5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72BF44" w14:textId="77777777" w:rsidR="0016282F" w:rsidRDefault="0016282F" w:rsidP="002339B2">
            <w:pPr>
              <w:rPr>
                <w:rFonts w:ascii="Arial" w:hAnsi="Arial" w:cs="Arial"/>
              </w:rPr>
            </w:pPr>
          </w:p>
          <w:p w14:paraId="18205D96" w14:textId="77777777" w:rsidR="0016282F" w:rsidRDefault="0016282F" w:rsidP="002339B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</w:t>
            </w:r>
          </w:p>
        </w:tc>
        <w:tc>
          <w:tcPr>
            <w:tcW w:w="55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B2FAB7" w14:textId="3E7ED9D2" w:rsidR="0016282F" w:rsidRDefault="0074587C" w:rsidP="002339B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Chemical products hazards</w:t>
            </w:r>
          </w:p>
        </w:tc>
        <w:tc>
          <w:tcPr>
            <w:tcW w:w="198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949134C" w14:textId="77777777" w:rsidR="0016282F" w:rsidRDefault="0016282F" w:rsidP="002339B2">
            <w:pPr>
              <w:rPr>
                <w:rFonts w:ascii="Arial" w:hAnsi="Arial" w:cs="Arial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3763C20" w14:textId="77777777" w:rsidR="0016282F" w:rsidRDefault="0016282F" w:rsidP="002339B2">
            <w:pPr>
              <w:rPr>
                <w:rFonts w:ascii="Arial" w:hAnsi="Arial" w:cs="Arial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ED7895" w14:textId="77777777" w:rsidR="0016282F" w:rsidRDefault="0016282F" w:rsidP="002339B2">
            <w:pPr>
              <w:rPr>
                <w:rFonts w:ascii="Arial" w:hAnsi="Arial" w:cs="Arial"/>
              </w:rPr>
            </w:pPr>
          </w:p>
        </w:tc>
        <w:tc>
          <w:tcPr>
            <w:tcW w:w="198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637C79F" w14:textId="77777777" w:rsidR="0016282F" w:rsidRDefault="0016282F" w:rsidP="002339B2">
            <w:pPr>
              <w:rPr>
                <w:rFonts w:ascii="Arial" w:hAnsi="Arial" w:cs="Arial"/>
                <w:b/>
              </w:rPr>
            </w:pPr>
          </w:p>
        </w:tc>
      </w:tr>
      <w:tr w:rsidR="0016282F" w14:paraId="2E3D6E0C" w14:textId="77777777" w:rsidTr="002339B2">
        <w:trPr>
          <w:trHeight w:val="659"/>
        </w:trPr>
        <w:tc>
          <w:tcPr>
            <w:tcW w:w="5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ADC2E2F" w14:textId="77777777" w:rsidR="0016282F" w:rsidRDefault="0016282F" w:rsidP="002339B2">
            <w:pPr>
              <w:rPr>
                <w:rFonts w:ascii="Arial" w:hAnsi="Arial" w:cs="Arial"/>
              </w:rPr>
            </w:pPr>
          </w:p>
          <w:p w14:paraId="1BE4BDE8" w14:textId="77777777" w:rsidR="0016282F" w:rsidRDefault="0016282F" w:rsidP="002339B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</w:t>
            </w:r>
          </w:p>
        </w:tc>
        <w:tc>
          <w:tcPr>
            <w:tcW w:w="55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563870" w14:textId="4D8052C8" w:rsidR="0016282F" w:rsidRDefault="0074587C" w:rsidP="002339B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Obstruction </w:t>
            </w:r>
            <w:r w:rsidR="00C30305">
              <w:rPr>
                <w:rFonts w:ascii="Arial" w:hAnsi="Arial" w:cs="Arial"/>
              </w:rPr>
              <w:t>on wheelchairs</w:t>
            </w:r>
          </w:p>
        </w:tc>
        <w:tc>
          <w:tcPr>
            <w:tcW w:w="198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3BFDB48" w14:textId="77777777" w:rsidR="0016282F" w:rsidRDefault="0016282F" w:rsidP="002339B2">
            <w:pPr>
              <w:rPr>
                <w:rFonts w:ascii="Arial" w:hAnsi="Arial" w:cs="Arial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4C34A6" w14:textId="77777777" w:rsidR="0016282F" w:rsidRDefault="0016282F" w:rsidP="002339B2">
            <w:pPr>
              <w:rPr>
                <w:rFonts w:ascii="Arial" w:hAnsi="Arial" w:cs="Arial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08C6F77" w14:textId="77777777" w:rsidR="0016282F" w:rsidRDefault="0016282F" w:rsidP="002339B2">
            <w:pPr>
              <w:rPr>
                <w:rFonts w:ascii="Arial" w:hAnsi="Arial" w:cs="Arial"/>
              </w:rPr>
            </w:pPr>
          </w:p>
        </w:tc>
        <w:tc>
          <w:tcPr>
            <w:tcW w:w="198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69CF3AF" w14:textId="77777777" w:rsidR="0016282F" w:rsidRDefault="0016282F" w:rsidP="002339B2">
            <w:pPr>
              <w:rPr>
                <w:rFonts w:ascii="Arial" w:hAnsi="Arial" w:cs="Arial"/>
                <w:b/>
              </w:rPr>
            </w:pPr>
          </w:p>
        </w:tc>
      </w:tr>
      <w:tr w:rsidR="0016282F" w14:paraId="7AD74044" w14:textId="77777777" w:rsidTr="002339B2">
        <w:trPr>
          <w:trHeight w:val="659"/>
        </w:trPr>
        <w:tc>
          <w:tcPr>
            <w:tcW w:w="5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5B3844D" w14:textId="77777777" w:rsidR="0016282F" w:rsidRDefault="0016282F" w:rsidP="002339B2">
            <w:pPr>
              <w:rPr>
                <w:rFonts w:ascii="Arial" w:hAnsi="Arial" w:cs="Arial"/>
              </w:rPr>
            </w:pPr>
          </w:p>
          <w:p w14:paraId="52E72B74" w14:textId="77777777" w:rsidR="0016282F" w:rsidRDefault="0016282F" w:rsidP="002339B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</w:t>
            </w:r>
          </w:p>
        </w:tc>
        <w:tc>
          <w:tcPr>
            <w:tcW w:w="55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7AE4CD" w14:textId="45ED756F" w:rsidR="0016282F" w:rsidRDefault="00C30305" w:rsidP="002339B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Faulty electrical appliances </w:t>
            </w:r>
          </w:p>
        </w:tc>
        <w:tc>
          <w:tcPr>
            <w:tcW w:w="198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AA82FEA" w14:textId="77777777" w:rsidR="0016282F" w:rsidRDefault="0016282F" w:rsidP="002339B2">
            <w:pPr>
              <w:rPr>
                <w:rFonts w:ascii="Arial" w:hAnsi="Arial" w:cs="Arial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42FAA0" w14:textId="77777777" w:rsidR="0016282F" w:rsidRDefault="0016282F" w:rsidP="002339B2">
            <w:pPr>
              <w:rPr>
                <w:rFonts w:ascii="Arial" w:hAnsi="Arial" w:cs="Arial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95A510" w14:textId="77777777" w:rsidR="0016282F" w:rsidRDefault="0016282F" w:rsidP="002339B2">
            <w:pPr>
              <w:rPr>
                <w:rFonts w:ascii="Arial" w:hAnsi="Arial" w:cs="Arial"/>
              </w:rPr>
            </w:pPr>
          </w:p>
        </w:tc>
        <w:tc>
          <w:tcPr>
            <w:tcW w:w="198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EA47F5" w14:textId="77777777" w:rsidR="0016282F" w:rsidRDefault="0016282F" w:rsidP="002339B2">
            <w:pPr>
              <w:rPr>
                <w:rFonts w:ascii="Arial" w:hAnsi="Arial" w:cs="Arial"/>
                <w:b/>
              </w:rPr>
            </w:pPr>
          </w:p>
        </w:tc>
      </w:tr>
      <w:tr w:rsidR="0016282F" w14:paraId="25F758E9" w14:textId="77777777" w:rsidTr="002339B2">
        <w:trPr>
          <w:trHeight w:val="642"/>
        </w:trPr>
        <w:tc>
          <w:tcPr>
            <w:tcW w:w="5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EC96EBC" w14:textId="77777777" w:rsidR="0016282F" w:rsidRDefault="0016282F" w:rsidP="002339B2">
            <w:pPr>
              <w:rPr>
                <w:rFonts w:ascii="Arial" w:hAnsi="Arial" w:cs="Arial"/>
              </w:rPr>
            </w:pPr>
          </w:p>
          <w:p w14:paraId="00A9E9DC" w14:textId="77777777" w:rsidR="0016282F" w:rsidRDefault="0016282F" w:rsidP="002339B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</w:t>
            </w:r>
          </w:p>
        </w:tc>
        <w:tc>
          <w:tcPr>
            <w:tcW w:w="55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17D3BF2" w14:textId="192EFD6D" w:rsidR="0016282F" w:rsidRDefault="00606AE6" w:rsidP="002339B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Faulty fire doors</w:t>
            </w:r>
          </w:p>
        </w:tc>
        <w:tc>
          <w:tcPr>
            <w:tcW w:w="198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C716E0A" w14:textId="77777777" w:rsidR="0016282F" w:rsidRDefault="0016282F" w:rsidP="002339B2">
            <w:pPr>
              <w:rPr>
                <w:rFonts w:ascii="Arial" w:hAnsi="Arial" w:cs="Arial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971A4F" w14:textId="77777777" w:rsidR="0016282F" w:rsidRDefault="0016282F" w:rsidP="002339B2">
            <w:pPr>
              <w:rPr>
                <w:rFonts w:ascii="Arial" w:hAnsi="Arial" w:cs="Arial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DD93263" w14:textId="77777777" w:rsidR="0016282F" w:rsidRDefault="0016282F" w:rsidP="002339B2">
            <w:pPr>
              <w:rPr>
                <w:rFonts w:ascii="Arial" w:hAnsi="Arial" w:cs="Arial"/>
              </w:rPr>
            </w:pPr>
          </w:p>
        </w:tc>
        <w:tc>
          <w:tcPr>
            <w:tcW w:w="198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6ECE91" w14:textId="77777777" w:rsidR="0016282F" w:rsidRDefault="0016282F" w:rsidP="002339B2">
            <w:pPr>
              <w:rPr>
                <w:rFonts w:ascii="Arial" w:hAnsi="Arial" w:cs="Arial"/>
                <w:b/>
              </w:rPr>
            </w:pPr>
          </w:p>
        </w:tc>
      </w:tr>
    </w:tbl>
    <w:p w14:paraId="2B0CD2EF" w14:textId="57FB698E" w:rsidR="0016282F" w:rsidRDefault="0016282F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23709A5E" w14:textId="77777777" w:rsidR="0016282F" w:rsidRDefault="0016282F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4C90CF9A" w14:textId="77777777" w:rsidR="0016282F" w:rsidRDefault="0016282F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62138F03" w14:textId="77777777" w:rsidR="00B75593" w:rsidRDefault="00B75593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>
        <w:rPr>
          <w:rFonts w:asciiTheme="minorHAnsi" w:eastAsia="Arial Unicode MS" w:hAnsiTheme="minorHAnsi" w:cstheme="minorHAnsi"/>
          <w:b/>
          <w:sz w:val="28"/>
          <w:szCs w:val="28"/>
        </w:rPr>
        <w:t>Risk Factors for Self-Harm (See also Suicide Prevention Strategy)</w:t>
      </w:r>
    </w:p>
    <w:p w14:paraId="2362482C" w14:textId="77777777" w:rsidR="00B75593" w:rsidRDefault="00B75593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0C7790E9" w14:textId="77777777" w:rsidR="00B75593" w:rsidRDefault="00B75593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>
        <w:rPr>
          <w:rFonts w:asciiTheme="minorHAnsi" w:eastAsia="Arial Unicode MS" w:hAnsiTheme="minorHAnsi" w:cstheme="minorHAnsi"/>
          <w:b/>
          <w:sz w:val="28"/>
          <w:szCs w:val="28"/>
        </w:rPr>
        <w:t xml:space="preserve">The following risk factors for harm to self and suicide have been identified in the research </w:t>
      </w:r>
    </w:p>
    <w:p w14:paraId="61FEF4B6" w14:textId="77777777" w:rsidR="00B75593" w:rsidRDefault="00B75593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186E86DE" w14:textId="604F73BF" w:rsidR="00B75593" w:rsidRDefault="00B75593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>
        <w:rPr>
          <w:rFonts w:asciiTheme="minorHAnsi" w:eastAsia="Arial Unicode MS" w:hAnsiTheme="minorHAnsi" w:cstheme="minorHAnsi"/>
          <w:b/>
          <w:sz w:val="28"/>
          <w:szCs w:val="28"/>
        </w:rPr>
        <w:t>Literature:</w:t>
      </w:r>
    </w:p>
    <w:p w14:paraId="6338B82E" w14:textId="77777777" w:rsidR="00B75593" w:rsidRDefault="00B75593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>
        <w:rPr>
          <w:rFonts w:asciiTheme="minorHAnsi" w:eastAsia="Arial Unicode MS" w:hAnsiTheme="minorHAnsi" w:cstheme="minorHAnsi"/>
          <w:b/>
          <w:sz w:val="28"/>
          <w:szCs w:val="28"/>
        </w:rPr>
        <w:t>Age Older Younger</w:t>
      </w:r>
    </w:p>
    <w:p w14:paraId="11FEAC22" w14:textId="77777777" w:rsidR="00B75593" w:rsidRDefault="00B75593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721E4BA5" w14:textId="77777777" w:rsidR="00B75593" w:rsidRDefault="00B75593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>
        <w:rPr>
          <w:rFonts w:asciiTheme="minorHAnsi" w:eastAsia="Arial Unicode MS" w:hAnsiTheme="minorHAnsi" w:cstheme="minorHAnsi"/>
          <w:b/>
          <w:sz w:val="28"/>
          <w:szCs w:val="28"/>
        </w:rPr>
        <w:t>Sex Male Female</w:t>
      </w:r>
    </w:p>
    <w:p w14:paraId="0F48FB18" w14:textId="77777777" w:rsidR="00B75593" w:rsidRDefault="00B75593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7DD58ED2" w14:textId="77777777" w:rsidR="00B75593" w:rsidRDefault="00B75593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>
        <w:rPr>
          <w:rFonts w:asciiTheme="minorHAnsi" w:eastAsia="Arial Unicode MS" w:hAnsiTheme="minorHAnsi" w:cstheme="minorHAnsi"/>
          <w:b/>
          <w:sz w:val="28"/>
          <w:szCs w:val="28"/>
        </w:rPr>
        <w:t xml:space="preserve">Marital Status Separated, Divorced, </w:t>
      </w:r>
    </w:p>
    <w:p w14:paraId="04D51CF5" w14:textId="77777777" w:rsidR="00B75593" w:rsidRDefault="00B75593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71D2945C" w14:textId="20A885C8" w:rsidR="00B75593" w:rsidRDefault="00B75593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369288E8" w14:textId="77777777" w:rsidR="00B75593" w:rsidRDefault="00B75593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2E9AECF2" w14:textId="77777777" w:rsidR="00B75593" w:rsidRDefault="00B75593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>
        <w:rPr>
          <w:rFonts w:asciiTheme="minorHAnsi" w:eastAsia="Arial Unicode MS" w:hAnsiTheme="minorHAnsi" w:cstheme="minorHAnsi"/>
          <w:b/>
          <w:sz w:val="28"/>
          <w:szCs w:val="28"/>
        </w:rPr>
        <w:t xml:space="preserve">Mental health Mental illness, especially </w:t>
      </w:r>
    </w:p>
    <w:p w14:paraId="0880D064" w14:textId="77777777" w:rsidR="00B75593" w:rsidRDefault="00B75593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50C742F3" w14:textId="4C8A7C6C" w:rsidR="00B75593" w:rsidRDefault="00B75593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>
        <w:rPr>
          <w:rFonts w:asciiTheme="minorHAnsi" w:eastAsia="Arial Unicode MS" w:hAnsiTheme="minorHAnsi" w:cstheme="minorHAnsi"/>
          <w:b/>
          <w:sz w:val="28"/>
          <w:szCs w:val="28"/>
        </w:rPr>
        <w:t xml:space="preserve">Depression, </w:t>
      </w:r>
    </w:p>
    <w:p w14:paraId="07604E14" w14:textId="77777777" w:rsidR="00B75593" w:rsidRDefault="00B75593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14A01B07" w14:textId="1E9DE70D" w:rsidR="00B75593" w:rsidRDefault="00B75593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>
        <w:rPr>
          <w:rFonts w:asciiTheme="minorHAnsi" w:eastAsia="Arial Unicode MS" w:hAnsiTheme="minorHAnsi" w:cstheme="minorHAnsi"/>
          <w:b/>
          <w:sz w:val="28"/>
          <w:szCs w:val="28"/>
        </w:rPr>
        <w:t xml:space="preserve">Schizophrenia and </w:t>
      </w:r>
    </w:p>
    <w:p w14:paraId="5D399323" w14:textId="77777777" w:rsidR="00B75593" w:rsidRDefault="00B75593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04CE9D61" w14:textId="13E353F1" w:rsidR="00B75593" w:rsidRDefault="00B75593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>
        <w:rPr>
          <w:rFonts w:asciiTheme="minorHAnsi" w:eastAsia="Arial Unicode MS" w:hAnsiTheme="minorHAnsi" w:cstheme="minorHAnsi"/>
          <w:b/>
          <w:sz w:val="28"/>
          <w:szCs w:val="28"/>
        </w:rPr>
        <w:t>Chronic sleep disorders</w:t>
      </w:r>
    </w:p>
    <w:p w14:paraId="728D29D9" w14:textId="5425FAFB" w:rsidR="00B75593" w:rsidRDefault="00B75593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2C8B5A13" w14:textId="77777777" w:rsidR="00B75593" w:rsidRDefault="00B75593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790B687C" w14:textId="77777777" w:rsidR="00B75593" w:rsidRDefault="00B75593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>
        <w:rPr>
          <w:rFonts w:asciiTheme="minorHAnsi" w:eastAsia="Arial Unicode MS" w:hAnsiTheme="minorHAnsi" w:cstheme="minorHAnsi"/>
          <w:b/>
          <w:sz w:val="28"/>
          <w:szCs w:val="28"/>
        </w:rPr>
        <w:t>Substance Misuse Alcohol, illegal drug</w:t>
      </w:r>
    </w:p>
    <w:p w14:paraId="45B4583B" w14:textId="77777777" w:rsidR="00B75593" w:rsidRDefault="00B75593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32A99A96" w14:textId="1B5EE186" w:rsidR="00B75593" w:rsidRDefault="00B75593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>
        <w:rPr>
          <w:rFonts w:asciiTheme="minorHAnsi" w:eastAsia="Arial Unicode MS" w:hAnsiTheme="minorHAnsi" w:cstheme="minorHAnsi"/>
          <w:b/>
          <w:sz w:val="28"/>
          <w:szCs w:val="28"/>
        </w:rPr>
        <w:t>Misuse</w:t>
      </w:r>
    </w:p>
    <w:p w14:paraId="2F9C4D73" w14:textId="77777777" w:rsidR="00B75593" w:rsidRDefault="00B75593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1A541044" w14:textId="77777777" w:rsidR="00B75593" w:rsidRDefault="00B75593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>
        <w:rPr>
          <w:rFonts w:asciiTheme="minorHAnsi" w:eastAsia="Arial Unicode MS" w:hAnsiTheme="minorHAnsi" w:cstheme="minorHAnsi"/>
          <w:b/>
          <w:sz w:val="28"/>
          <w:szCs w:val="28"/>
        </w:rPr>
        <w:t>None</w:t>
      </w:r>
    </w:p>
    <w:p w14:paraId="2600D23A" w14:textId="77777777" w:rsidR="00B75593" w:rsidRDefault="00B75593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088DC687" w14:textId="77777777" w:rsidR="00B75593" w:rsidRDefault="00B75593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>
        <w:rPr>
          <w:rFonts w:asciiTheme="minorHAnsi" w:eastAsia="Arial Unicode MS" w:hAnsiTheme="minorHAnsi" w:cstheme="minorHAnsi"/>
          <w:b/>
          <w:sz w:val="28"/>
          <w:szCs w:val="28"/>
        </w:rPr>
        <w:t xml:space="preserve">Once again, it should be stressed that the level of importance of each of the risk factors will </w:t>
      </w:r>
    </w:p>
    <w:p w14:paraId="4205D926" w14:textId="77777777" w:rsidR="00B75593" w:rsidRDefault="00B75593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756851CE" w14:textId="40E1AC2E" w:rsidR="00B75593" w:rsidRDefault="00B75593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>
        <w:rPr>
          <w:rFonts w:asciiTheme="minorHAnsi" w:eastAsia="Arial Unicode MS" w:hAnsiTheme="minorHAnsi" w:cstheme="minorHAnsi"/>
          <w:b/>
          <w:sz w:val="28"/>
          <w:szCs w:val="28"/>
        </w:rPr>
        <w:t xml:space="preserve">Differ, depending on the individual circumstances of the service user. Clinicians will have to </w:t>
      </w:r>
    </w:p>
    <w:p w14:paraId="3E174538" w14:textId="77777777" w:rsidR="00B75593" w:rsidRDefault="00B75593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1DC75913" w14:textId="405D8884" w:rsidR="00B75593" w:rsidRDefault="00B75593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>
        <w:rPr>
          <w:rFonts w:asciiTheme="minorHAnsi" w:eastAsia="Arial Unicode MS" w:hAnsiTheme="minorHAnsi" w:cstheme="minorHAnsi"/>
          <w:b/>
          <w:sz w:val="28"/>
          <w:szCs w:val="28"/>
        </w:rPr>
        <w:lastRenderedPageBreak/>
        <w:t xml:space="preserve">Use their professional judgement and their knowledge of the client to assess the risk for </w:t>
      </w:r>
    </w:p>
    <w:p w14:paraId="03B0FEAE" w14:textId="77777777" w:rsidR="00B75593" w:rsidRDefault="00B75593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38270558" w14:textId="5CBDC2AD" w:rsidR="00B75593" w:rsidRDefault="00B75593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>
        <w:rPr>
          <w:rFonts w:asciiTheme="minorHAnsi" w:eastAsia="Arial Unicode MS" w:hAnsiTheme="minorHAnsi" w:cstheme="minorHAnsi"/>
          <w:b/>
          <w:sz w:val="28"/>
          <w:szCs w:val="28"/>
        </w:rPr>
        <w:t>Suicide or self-harm.</w:t>
      </w:r>
    </w:p>
    <w:p w14:paraId="4C04DA48" w14:textId="77777777" w:rsidR="00B75593" w:rsidRDefault="00B75593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7136E9C6" w14:textId="77777777" w:rsidR="00B75593" w:rsidRDefault="00B75593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>
        <w:rPr>
          <w:rFonts w:asciiTheme="minorHAnsi" w:eastAsia="Arial Unicode MS" w:hAnsiTheme="minorHAnsi" w:cstheme="minorHAnsi"/>
          <w:b/>
          <w:sz w:val="28"/>
          <w:szCs w:val="28"/>
        </w:rPr>
        <w:t>1.3.2 History of Previous Self-Harm</w:t>
      </w:r>
    </w:p>
    <w:p w14:paraId="368472E2" w14:textId="5A9550D1" w:rsidR="0016282F" w:rsidRDefault="0016282F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2D4A4B0D" w14:textId="162E057F" w:rsidR="0016282F" w:rsidRDefault="0016282F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7E958F75" w14:textId="4AAD6FCB" w:rsidR="0016282F" w:rsidRDefault="0016282F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2B768A6F" w14:textId="77777777" w:rsidR="0016282F" w:rsidRDefault="00453A7B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>
        <w:rPr>
          <w:rFonts w:asciiTheme="minorHAnsi" w:eastAsia="Arial Unicode MS" w:hAnsiTheme="minorHAnsi" w:cstheme="minorHAnsi"/>
          <w:b/>
          <w:sz w:val="28"/>
          <w:szCs w:val="28"/>
        </w:rPr>
        <w:t>Alcoholism</w:t>
      </w:r>
    </w:p>
    <w:p w14:paraId="6B70ED9B" w14:textId="77777777" w:rsidR="00453A7B" w:rsidRDefault="00453A7B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63AE8A5F" w14:textId="711990DD" w:rsidR="00453A7B" w:rsidRDefault="00453A7B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  <w:sectPr w:rsidR="00453A7B" w:rsidSect="0016282F">
          <w:headerReference w:type="default" r:id="rId11"/>
          <w:footerReference w:type="default" r:id="rId12"/>
          <w:pgSz w:w="16838" w:h="11906" w:orient="landscape"/>
          <w:pgMar w:top="1440" w:right="1440" w:bottom="1440" w:left="1440" w:header="709" w:footer="709" w:gutter="0"/>
          <w:cols w:space="708"/>
          <w:docGrid w:linePitch="360"/>
        </w:sectPr>
      </w:pPr>
      <w:r>
        <w:rPr>
          <w:rFonts w:asciiTheme="minorHAnsi" w:eastAsia="Arial Unicode MS" w:hAnsiTheme="minorHAnsi" w:cstheme="minorHAnsi"/>
          <w:b/>
          <w:sz w:val="28"/>
          <w:szCs w:val="28"/>
        </w:rPr>
        <w:t xml:space="preserve"> </w:t>
      </w:r>
      <w:r w:rsidR="002202D6">
        <w:rPr>
          <w:rFonts w:asciiTheme="minorHAnsi" w:eastAsia="Arial Unicode MS" w:hAnsiTheme="minorHAnsi" w:cstheme="minorHAnsi"/>
          <w:b/>
          <w:sz w:val="28"/>
          <w:szCs w:val="28"/>
        </w:rPr>
        <w:t xml:space="preserve">Illegal </w:t>
      </w:r>
      <w:proofErr w:type="spellStart"/>
      <w:r w:rsidR="002202D6">
        <w:rPr>
          <w:rFonts w:asciiTheme="minorHAnsi" w:eastAsia="Arial Unicode MS" w:hAnsiTheme="minorHAnsi" w:cstheme="minorHAnsi"/>
          <w:b/>
          <w:sz w:val="28"/>
          <w:szCs w:val="28"/>
        </w:rPr>
        <w:t>dru</w:t>
      </w:r>
      <w:proofErr w:type="spellEnd"/>
      <w:r w:rsidR="002202D6">
        <w:rPr>
          <w:rFonts w:asciiTheme="minorHAnsi" w:eastAsia="Arial Unicode MS" w:hAnsiTheme="minorHAnsi" w:cstheme="minorHAnsi"/>
          <w:b/>
          <w:sz w:val="28"/>
          <w:szCs w:val="28"/>
        </w:rPr>
        <w:t xml:space="preserve"> misuse</w:t>
      </w:r>
    </w:p>
    <w:p w14:paraId="7AA694FC" w14:textId="4E523257" w:rsidR="0016282F" w:rsidRDefault="0016282F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  <w:r>
        <w:rPr>
          <w:rFonts w:asciiTheme="minorHAnsi" w:eastAsia="Arial Unicode MS" w:hAnsiTheme="minorHAnsi" w:cstheme="minorHAnsi"/>
          <w:b/>
          <w:sz w:val="28"/>
          <w:szCs w:val="28"/>
        </w:rPr>
        <w:lastRenderedPageBreak/>
        <w:t>5. CONCLUSION AND RECOMMENDATIONS</w:t>
      </w:r>
    </w:p>
    <w:p w14:paraId="68194DE9" w14:textId="2DCED982" w:rsidR="0016282F" w:rsidRDefault="0016282F" w:rsidP="00D665A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70D768CE" w14:textId="54CF1407" w:rsidR="0016282F" w:rsidRDefault="0016282F" w:rsidP="0016282F">
      <w:pPr>
        <w:jc w:val="both"/>
        <w:rPr>
          <w:rFonts w:asciiTheme="minorHAnsi" w:eastAsia="Arial Unicode MS" w:hAnsiTheme="minorHAnsi" w:cstheme="minorHAnsi"/>
        </w:rPr>
      </w:pPr>
      <w:r w:rsidRPr="00B024D1">
        <w:rPr>
          <w:rFonts w:asciiTheme="minorHAnsi" w:eastAsia="Arial Unicode MS" w:hAnsiTheme="minorHAnsi" w:cstheme="minorHAnsi"/>
        </w:rPr>
        <w:t>This SECTION should include:</w:t>
      </w:r>
      <w:r w:rsidR="003E670D">
        <w:rPr>
          <w:rFonts w:asciiTheme="minorHAnsi" w:eastAsia="Arial Unicode MS" w:hAnsiTheme="minorHAnsi" w:cstheme="minorHAnsi"/>
        </w:rPr>
        <w:t xml:space="preserve"> Hazard could be slippery floor</w:t>
      </w:r>
      <w:r w:rsidR="006D6260">
        <w:rPr>
          <w:rFonts w:asciiTheme="minorHAnsi" w:eastAsia="Arial Unicode MS" w:hAnsiTheme="minorHAnsi" w:cstheme="minorHAnsi"/>
        </w:rPr>
        <w:t>, Faulty health equipment</w:t>
      </w:r>
      <w:r w:rsidR="00D41C99">
        <w:rPr>
          <w:rFonts w:asciiTheme="minorHAnsi" w:eastAsia="Arial Unicode MS" w:hAnsiTheme="minorHAnsi" w:cstheme="minorHAnsi"/>
        </w:rPr>
        <w:t xml:space="preserve">. Lack of disabled facilities in the ward example </w:t>
      </w:r>
      <w:proofErr w:type="spellStart"/>
      <w:r w:rsidR="00D41C99">
        <w:rPr>
          <w:rFonts w:asciiTheme="minorHAnsi" w:eastAsia="Arial Unicode MS" w:hAnsiTheme="minorHAnsi" w:cstheme="minorHAnsi"/>
        </w:rPr>
        <w:t>zimmer</w:t>
      </w:r>
      <w:proofErr w:type="spellEnd"/>
      <w:r w:rsidR="00D41C99">
        <w:rPr>
          <w:rFonts w:asciiTheme="minorHAnsi" w:eastAsia="Arial Unicode MS" w:hAnsiTheme="minorHAnsi" w:cstheme="minorHAnsi"/>
        </w:rPr>
        <w:t xml:space="preserve"> frames</w:t>
      </w:r>
      <w:r w:rsidR="00E405D1">
        <w:rPr>
          <w:rFonts w:asciiTheme="minorHAnsi" w:eastAsia="Arial Unicode MS" w:hAnsiTheme="minorHAnsi" w:cstheme="minorHAnsi"/>
        </w:rPr>
        <w:t xml:space="preserve"> hoist or walking sticks.</w:t>
      </w:r>
      <w:r w:rsidR="006B7B75">
        <w:rPr>
          <w:rFonts w:asciiTheme="minorHAnsi" w:eastAsia="Arial Unicode MS" w:hAnsiTheme="minorHAnsi" w:cstheme="minorHAnsi"/>
        </w:rPr>
        <w:t xml:space="preserve"> It can be </w:t>
      </w:r>
      <w:r w:rsidR="00AE714F">
        <w:rPr>
          <w:rFonts w:asciiTheme="minorHAnsi" w:eastAsia="Arial Unicode MS" w:hAnsiTheme="minorHAnsi" w:cstheme="minorHAnsi"/>
        </w:rPr>
        <w:t xml:space="preserve">harmful and </w:t>
      </w:r>
      <w:r w:rsidR="000825EB">
        <w:rPr>
          <w:rFonts w:asciiTheme="minorHAnsi" w:eastAsia="Arial Unicode MS" w:hAnsiTheme="minorHAnsi" w:cstheme="minorHAnsi"/>
        </w:rPr>
        <w:t>can ca</w:t>
      </w:r>
    </w:p>
    <w:p w14:paraId="7A8ECEBD" w14:textId="40A80906" w:rsidR="0016282F" w:rsidRDefault="000825EB" w:rsidP="0016282F">
      <w:pPr>
        <w:jc w:val="both"/>
        <w:rPr>
          <w:rFonts w:asciiTheme="minorHAnsi" w:eastAsia="Arial Unicode MS" w:hAnsiTheme="minorHAnsi" w:cstheme="minorHAnsi"/>
        </w:rPr>
      </w:pPr>
      <w:r>
        <w:rPr>
          <w:rFonts w:asciiTheme="minorHAnsi" w:eastAsia="Arial Unicode MS" w:hAnsiTheme="minorHAnsi" w:cstheme="minorHAnsi"/>
        </w:rPr>
        <w:t>Cause ill health.</w:t>
      </w:r>
    </w:p>
    <w:p w14:paraId="74E5FFCA" w14:textId="572E9FF3" w:rsidR="0016282F" w:rsidRDefault="0016282F" w:rsidP="0016282F">
      <w:pPr>
        <w:pStyle w:val="ListParagraph"/>
        <w:numPr>
          <w:ilvl w:val="0"/>
          <w:numId w:val="15"/>
        </w:numPr>
        <w:jc w:val="both"/>
        <w:rPr>
          <w:rFonts w:asciiTheme="minorHAnsi" w:eastAsia="Arial Unicode MS" w:hAnsiTheme="minorHAnsi" w:cstheme="minorHAnsi"/>
        </w:rPr>
      </w:pPr>
      <w:r>
        <w:rPr>
          <w:rFonts w:asciiTheme="minorHAnsi" w:eastAsia="Arial Unicode MS" w:hAnsiTheme="minorHAnsi" w:cstheme="minorHAnsi"/>
        </w:rPr>
        <w:t>A summary of your findings from your risk assessment</w:t>
      </w:r>
    </w:p>
    <w:p w14:paraId="639E5366" w14:textId="77777777" w:rsidR="00E40866" w:rsidRDefault="0016282F" w:rsidP="0016282F">
      <w:pPr>
        <w:pStyle w:val="ListParagraph"/>
        <w:numPr>
          <w:ilvl w:val="0"/>
          <w:numId w:val="15"/>
        </w:numPr>
        <w:jc w:val="both"/>
        <w:rPr>
          <w:rFonts w:asciiTheme="minorHAnsi" w:eastAsia="Arial Unicode MS" w:hAnsiTheme="minorHAnsi" w:cstheme="minorHAnsi"/>
        </w:rPr>
      </w:pPr>
      <w:r>
        <w:rPr>
          <w:rFonts w:asciiTheme="minorHAnsi" w:eastAsia="Arial Unicode MS" w:hAnsiTheme="minorHAnsi" w:cstheme="minorHAnsi"/>
        </w:rPr>
        <w:t xml:space="preserve">A set of recommendations to mitigate against significant </w:t>
      </w:r>
      <w:proofErr w:type="spellStart"/>
      <w:r>
        <w:rPr>
          <w:rFonts w:asciiTheme="minorHAnsi" w:eastAsia="Arial Unicode MS" w:hAnsiTheme="minorHAnsi" w:cstheme="minorHAnsi"/>
        </w:rPr>
        <w:t>risks</w:t>
      </w:r>
      <w:r w:rsidR="00E40866">
        <w:rPr>
          <w:rFonts w:asciiTheme="minorHAnsi" w:eastAsia="Arial Unicode MS" w:hAnsiTheme="minorHAnsi" w:cstheme="minorHAnsi"/>
        </w:rPr>
        <w:t>An</w:t>
      </w:r>
      <w:proofErr w:type="spellEnd"/>
      <w:r w:rsidR="00E40866">
        <w:rPr>
          <w:rFonts w:asciiTheme="minorHAnsi" w:eastAsia="Arial Unicode MS" w:hAnsiTheme="minorHAnsi" w:cstheme="minorHAnsi"/>
        </w:rPr>
        <w:t xml:space="preserve"> accurate history of past self-harm incidents and suicide attempts is vital for the risk </w:t>
      </w:r>
    </w:p>
    <w:p w14:paraId="4BF25775" w14:textId="77777777" w:rsidR="00E40866" w:rsidRDefault="00E40866" w:rsidP="0016282F">
      <w:pPr>
        <w:pStyle w:val="ListParagraph"/>
        <w:numPr>
          <w:ilvl w:val="0"/>
          <w:numId w:val="15"/>
        </w:numPr>
        <w:jc w:val="both"/>
        <w:rPr>
          <w:rFonts w:asciiTheme="minorHAnsi" w:eastAsia="Arial Unicode MS" w:hAnsiTheme="minorHAnsi" w:cstheme="minorHAnsi"/>
        </w:rPr>
      </w:pPr>
    </w:p>
    <w:p w14:paraId="2B11F075" w14:textId="1006B6F4" w:rsidR="00E40866" w:rsidRDefault="00E40866" w:rsidP="0016282F">
      <w:pPr>
        <w:pStyle w:val="ListParagraph"/>
        <w:numPr>
          <w:ilvl w:val="0"/>
          <w:numId w:val="15"/>
        </w:numPr>
        <w:jc w:val="both"/>
        <w:rPr>
          <w:rFonts w:asciiTheme="minorHAnsi" w:eastAsia="Arial Unicode MS" w:hAnsiTheme="minorHAnsi" w:cstheme="minorHAnsi"/>
        </w:rPr>
      </w:pPr>
      <w:r>
        <w:rPr>
          <w:rFonts w:asciiTheme="minorHAnsi" w:eastAsia="Arial Unicode MS" w:hAnsiTheme="minorHAnsi" w:cstheme="minorHAnsi"/>
        </w:rPr>
        <w:t xml:space="preserve">Assessment process. The recentness, severity, frequency and pattern of these attempts </w:t>
      </w:r>
    </w:p>
    <w:p w14:paraId="6A4280E2" w14:textId="77777777" w:rsidR="00E40866" w:rsidRDefault="00E40866" w:rsidP="0016282F">
      <w:pPr>
        <w:pStyle w:val="ListParagraph"/>
        <w:numPr>
          <w:ilvl w:val="0"/>
          <w:numId w:val="15"/>
        </w:numPr>
        <w:jc w:val="both"/>
        <w:rPr>
          <w:rFonts w:asciiTheme="minorHAnsi" w:eastAsia="Arial Unicode MS" w:hAnsiTheme="minorHAnsi" w:cstheme="minorHAnsi"/>
        </w:rPr>
      </w:pPr>
    </w:p>
    <w:p w14:paraId="145749C7" w14:textId="1F16B18E" w:rsidR="00E40866" w:rsidRDefault="00E40866" w:rsidP="0016282F">
      <w:pPr>
        <w:pStyle w:val="ListParagraph"/>
        <w:numPr>
          <w:ilvl w:val="0"/>
          <w:numId w:val="15"/>
        </w:numPr>
        <w:jc w:val="both"/>
        <w:rPr>
          <w:rFonts w:asciiTheme="minorHAnsi" w:eastAsia="Arial Unicode MS" w:hAnsiTheme="minorHAnsi" w:cstheme="minorHAnsi"/>
        </w:rPr>
      </w:pPr>
      <w:r>
        <w:rPr>
          <w:rFonts w:asciiTheme="minorHAnsi" w:eastAsia="Arial Unicode MS" w:hAnsiTheme="minorHAnsi" w:cstheme="minorHAnsi"/>
        </w:rPr>
        <w:t xml:space="preserve">Should be examined as explained in 4.2.2. For example, when considering the severity of an </w:t>
      </w:r>
    </w:p>
    <w:p w14:paraId="73B60B71" w14:textId="77777777" w:rsidR="00E40866" w:rsidRDefault="00E40866" w:rsidP="0016282F">
      <w:pPr>
        <w:pStyle w:val="ListParagraph"/>
        <w:numPr>
          <w:ilvl w:val="0"/>
          <w:numId w:val="15"/>
        </w:numPr>
        <w:jc w:val="both"/>
        <w:rPr>
          <w:rFonts w:asciiTheme="minorHAnsi" w:eastAsia="Arial Unicode MS" w:hAnsiTheme="minorHAnsi" w:cstheme="minorHAnsi"/>
        </w:rPr>
      </w:pPr>
    </w:p>
    <w:p w14:paraId="29E1D813" w14:textId="3EB0AB3D" w:rsidR="00E40866" w:rsidRDefault="00E40866" w:rsidP="0016282F">
      <w:pPr>
        <w:pStyle w:val="ListParagraph"/>
        <w:numPr>
          <w:ilvl w:val="0"/>
          <w:numId w:val="15"/>
        </w:numPr>
        <w:jc w:val="both"/>
        <w:rPr>
          <w:rFonts w:asciiTheme="minorHAnsi" w:eastAsia="Arial Unicode MS" w:hAnsiTheme="minorHAnsi" w:cstheme="minorHAnsi"/>
        </w:rPr>
      </w:pPr>
      <w:r>
        <w:rPr>
          <w:rFonts w:asciiTheme="minorHAnsi" w:eastAsia="Arial Unicode MS" w:hAnsiTheme="minorHAnsi" w:cstheme="minorHAnsi"/>
        </w:rPr>
        <w:t xml:space="preserve">Attempt, the person alone in a house who has taken steps to avoid interruption, has </w:t>
      </w:r>
    </w:p>
    <w:p w14:paraId="582B2BA4" w14:textId="77777777" w:rsidR="00E40866" w:rsidRDefault="00E40866" w:rsidP="0016282F">
      <w:pPr>
        <w:pStyle w:val="ListParagraph"/>
        <w:numPr>
          <w:ilvl w:val="0"/>
          <w:numId w:val="15"/>
        </w:numPr>
        <w:jc w:val="both"/>
        <w:rPr>
          <w:rFonts w:asciiTheme="minorHAnsi" w:eastAsia="Arial Unicode MS" w:hAnsiTheme="minorHAnsi" w:cstheme="minorHAnsi"/>
        </w:rPr>
      </w:pPr>
    </w:p>
    <w:p w14:paraId="0B360B26" w14:textId="6F57B5D4" w:rsidR="00E40866" w:rsidRDefault="00E40866" w:rsidP="0016282F">
      <w:pPr>
        <w:pStyle w:val="ListParagraph"/>
        <w:numPr>
          <w:ilvl w:val="0"/>
          <w:numId w:val="15"/>
        </w:numPr>
        <w:jc w:val="both"/>
        <w:rPr>
          <w:rFonts w:asciiTheme="minorHAnsi" w:eastAsia="Arial Unicode MS" w:hAnsiTheme="minorHAnsi" w:cstheme="minorHAnsi"/>
        </w:rPr>
      </w:pPr>
      <w:r>
        <w:rPr>
          <w:rFonts w:asciiTheme="minorHAnsi" w:eastAsia="Arial Unicode MS" w:hAnsiTheme="minorHAnsi" w:cstheme="minorHAnsi"/>
        </w:rPr>
        <w:t xml:space="preserve">Attempted to hang themselves and has been rescued only by chance, is at much higher </w:t>
      </w:r>
    </w:p>
    <w:p w14:paraId="335658BE" w14:textId="77777777" w:rsidR="00E40866" w:rsidRDefault="00E40866" w:rsidP="0016282F">
      <w:pPr>
        <w:pStyle w:val="ListParagraph"/>
        <w:numPr>
          <w:ilvl w:val="0"/>
          <w:numId w:val="15"/>
        </w:numPr>
        <w:jc w:val="both"/>
        <w:rPr>
          <w:rFonts w:asciiTheme="minorHAnsi" w:eastAsia="Arial Unicode MS" w:hAnsiTheme="minorHAnsi" w:cstheme="minorHAnsi"/>
        </w:rPr>
      </w:pPr>
    </w:p>
    <w:p w14:paraId="129743BF" w14:textId="547A0218" w:rsidR="00E40866" w:rsidRDefault="00E40866" w:rsidP="0016282F">
      <w:pPr>
        <w:pStyle w:val="ListParagraph"/>
        <w:numPr>
          <w:ilvl w:val="0"/>
          <w:numId w:val="15"/>
        </w:numPr>
        <w:jc w:val="both"/>
        <w:rPr>
          <w:rFonts w:asciiTheme="minorHAnsi" w:eastAsia="Arial Unicode MS" w:hAnsiTheme="minorHAnsi" w:cstheme="minorHAnsi"/>
        </w:rPr>
      </w:pPr>
      <w:r>
        <w:rPr>
          <w:rFonts w:asciiTheme="minorHAnsi" w:eastAsia="Arial Unicode MS" w:hAnsiTheme="minorHAnsi" w:cstheme="minorHAnsi"/>
        </w:rPr>
        <w:t xml:space="preserve">Suicide risk than the person who has taken an overdose they know is not lethal and present </w:t>
      </w:r>
    </w:p>
    <w:p w14:paraId="500EBE3E" w14:textId="77777777" w:rsidR="00E40866" w:rsidRDefault="00E40866" w:rsidP="0016282F">
      <w:pPr>
        <w:pStyle w:val="ListParagraph"/>
        <w:numPr>
          <w:ilvl w:val="0"/>
          <w:numId w:val="15"/>
        </w:numPr>
        <w:jc w:val="both"/>
        <w:rPr>
          <w:rFonts w:asciiTheme="minorHAnsi" w:eastAsia="Arial Unicode MS" w:hAnsiTheme="minorHAnsi" w:cstheme="minorHAnsi"/>
        </w:rPr>
      </w:pPr>
    </w:p>
    <w:p w14:paraId="60A531C7" w14:textId="46D4558B" w:rsidR="00E40866" w:rsidRDefault="00E40866" w:rsidP="0016282F">
      <w:pPr>
        <w:pStyle w:val="ListParagraph"/>
        <w:numPr>
          <w:ilvl w:val="0"/>
          <w:numId w:val="15"/>
        </w:numPr>
        <w:jc w:val="both"/>
        <w:rPr>
          <w:rFonts w:asciiTheme="minorHAnsi" w:eastAsia="Arial Unicode MS" w:hAnsiTheme="minorHAnsi" w:cstheme="minorHAnsi"/>
        </w:rPr>
      </w:pPr>
      <w:r>
        <w:rPr>
          <w:rFonts w:asciiTheme="minorHAnsi" w:eastAsia="Arial Unicode MS" w:hAnsiTheme="minorHAnsi" w:cstheme="minorHAnsi"/>
        </w:rPr>
        <w:t>Themselves at Accident &amp; Emergency.</w:t>
      </w:r>
    </w:p>
    <w:p w14:paraId="3C7396A7" w14:textId="77777777" w:rsidR="00E40866" w:rsidRDefault="00E40866" w:rsidP="0016282F">
      <w:pPr>
        <w:pStyle w:val="ListParagraph"/>
        <w:numPr>
          <w:ilvl w:val="0"/>
          <w:numId w:val="15"/>
        </w:numPr>
        <w:jc w:val="both"/>
        <w:rPr>
          <w:rFonts w:asciiTheme="minorHAnsi" w:eastAsia="Arial Unicode MS" w:hAnsiTheme="minorHAnsi" w:cstheme="minorHAnsi"/>
        </w:rPr>
      </w:pPr>
    </w:p>
    <w:p w14:paraId="39676C12" w14:textId="77777777" w:rsidR="00E40866" w:rsidRDefault="00E40866" w:rsidP="0016282F">
      <w:pPr>
        <w:pStyle w:val="ListParagraph"/>
        <w:numPr>
          <w:ilvl w:val="0"/>
          <w:numId w:val="15"/>
        </w:numPr>
        <w:jc w:val="both"/>
        <w:rPr>
          <w:rFonts w:asciiTheme="minorHAnsi" w:eastAsia="Arial Unicode MS" w:hAnsiTheme="minorHAnsi" w:cstheme="minorHAnsi"/>
        </w:rPr>
      </w:pPr>
      <w:r>
        <w:rPr>
          <w:rFonts w:asciiTheme="minorHAnsi" w:eastAsia="Arial Unicode MS" w:hAnsiTheme="minorHAnsi" w:cstheme="minorHAnsi"/>
        </w:rPr>
        <w:t xml:space="preserve">Similarly, when considering the pattern of self-harm or suicide attempts, a suicide attempt </w:t>
      </w:r>
    </w:p>
    <w:p w14:paraId="4FA9BB7D" w14:textId="77777777" w:rsidR="00E40866" w:rsidRDefault="00E40866" w:rsidP="0016282F">
      <w:pPr>
        <w:pStyle w:val="ListParagraph"/>
        <w:numPr>
          <w:ilvl w:val="0"/>
          <w:numId w:val="15"/>
        </w:numPr>
        <w:jc w:val="both"/>
        <w:rPr>
          <w:rFonts w:asciiTheme="minorHAnsi" w:eastAsia="Arial Unicode MS" w:hAnsiTheme="minorHAnsi" w:cstheme="minorHAnsi"/>
        </w:rPr>
      </w:pPr>
    </w:p>
    <w:p w14:paraId="3D8A9928" w14:textId="40488BEC" w:rsidR="00E40866" w:rsidRDefault="00E40866" w:rsidP="0016282F">
      <w:pPr>
        <w:pStyle w:val="ListParagraph"/>
        <w:numPr>
          <w:ilvl w:val="0"/>
          <w:numId w:val="15"/>
        </w:numPr>
        <w:jc w:val="both"/>
        <w:rPr>
          <w:rFonts w:asciiTheme="minorHAnsi" w:eastAsia="Arial Unicode MS" w:hAnsiTheme="minorHAnsi" w:cstheme="minorHAnsi"/>
        </w:rPr>
      </w:pPr>
      <w:r>
        <w:rPr>
          <w:rFonts w:asciiTheme="minorHAnsi" w:eastAsia="Arial Unicode MS" w:hAnsiTheme="minorHAnsi" w:cstheme="minorHAnsi"/>
        </w:rPr>
        <w:t xml:space="preserve">May be typically made by one person at the ending of a relationship. If that pattern is now </w:t>
      </w:r>
    </w:p>
    <w:p w14:paraId="092258D8" w14:textId="77777777" w:rsidR="00E40866" w:rsidRDefault="00E40866" w:rsidP="0016282F">
      <w:pPr>
        <w:pStyle w:val="ListParagraph"/>
        <w:numPr>
          <w:ilvl w:val="0"/>
          <w:numId w:val="15"/>
        </w:numPr>
        <w:jc w:val="both"/>
        <w:rPr>
          <w:rFonts w:asciiTheme="minorHAnsi" w:eastAsia="Arial Unicode MS" w:hAnsiTheme="minorHAnsi" w:cstheme="minorHAnsi"/>
        </w:rPr>
      </w:pPr>
    </w:p>
    <w:p w14:paraId="05B70A9F" w14:textId="623981FE" w:rsidR="00E40866" w:rsidRDefault="00E40866" w:rsidP="0016282F">
      <w:pPr>
        <w:pStyle w:val="ListParagraph"/>
        <w:numPr>
          <w:ilvl w:val="0"/>
          <w:numId w:val="15"/>
        </w:numPr>
        <w:jc w:val="both"/>
        <w:rPr>
          <w:rFonts w:asciiTheme="minorHAnsi" w:eastAsia="Arial Unicode MS" w:hAnsiTheme="minorHAnsi" w:cstheme="minorHAnsi"/>
        </w:rPr>
      </w:pPr>
      <w:r>
        <w:rPr>
          <w:rFonts w:asciiTheme="minorHAnsi" w:eastAsia="Arial Unicode MS" w:hAnsiTheme="minorHAnsi" w:cstheme="minorHAnsi"/>
        </w:rPr>
        <w:t xml:space="preserve">Repeating itself and a relationship is now ending, this indicates a higher risk. Anniversaries of </w:t>
      </w:r>
    </w:p>
    <w:p w14:paraId="5A1F396C" w14:textId="77777777" w:rsidR="00E40866" w:rsidRDefault="00E40866" w:rsidP="0016282F">
      <w:pPr>
        <w:pStyle w:val="ListParagraph"/>
        <w:numPr>
          <w:ilvl w:val="0"/>
          <w:numId w:val="15"/>
        </w:numPr>
        <w:jc w:val="both"/>
        <w:rPr>
          <w:rFonts w:asciiTheme="minorHAnsi" w:eastAsia="Arial Unicode MS" w:hAnsiTheme="minorHAnsi" w:cstheme="minorHAnsi"/>
        </w:rPr>
      </w:pPr>
    </w:p>
    <w:p w14:paraId="7AEABEE5" w14:textId="606FB585" w:rsidR="00E40866" w:rsidRDefault="00E40866" w:rsidP="0016282F">
      <w:pPr>
        <w:pStyle w:val="ListParagraph"/>
        <w:numPr>
          <w:ilvl w:val="0"/>
          <w:numId w:val="15"/>
        </w:numPr>
        <w:jc w:val="both"/>
        <w:rPr>
          <w:rFonts w:asciiTheme="minorHAnsi" w:eastAsia="Arial Unicode MS" w:hAnsiTheme="minorHAnsi" w:cstheme="minorHAnsi"/>
        </w:rPr>
      </w:pPr>
      <w:r>
        <w:rPr>
          <w:rFonts w:asciiTheme="minorHAnsi" w:eastAsia="Arial Unicode MS" w:hAnsiTheme="minorHAnsi" w:cstheme="minorHAnsi"/>
        </w:rPr>
        <w:t xml:space="preserve">Recent traumas and losses may also increase risk, usually temporarily, particularly if it leads </w:t>
      </w:r>
    </w:p>
    <w:p w14:paraId="1AAA4F27" w14:textId="77777777" w:rsidR="00E40866" w:rsidRDefault="00E40866" w:rsidP="0016282F">
      <w:pPr>
        <w:pStyle w:val="ListParagraph"/>
        <w:numPr>
          <w:ilvl w:val="0"/>
          <w:numId w:val="15"/>
        </w:numPr>
        <w:jc w:val="both"/>
        <w:rPr>
          <w:rFonts w:asciiTheme="minorHAnsi" w:eastAsia="Arial Unicode MS" w:hAnsiTheme="minorHAnsi" w:cstheme="minorHAnsi"/>
        </w:rPr>
      </w:pPr>
    </w:p>
    <w:p w14:paraId="12AB5DAB" w14:textId="12DB88D9" w:rsidR="00E40866" w:rsidRDefault="00E40866" w:rsidP="0016282F">
      <w:pPr>
        <w:pStyle w:val="ListParagraph"/>
        <w:numPr>
          <w:ilvl w:val="0"/>
          <w:numId w:val="15"/>
        </w:numPr>
        <w:jc w:val="both"/>
        <w:rPr>
          <w:rFonts w:asciiTheme="minorHAnsi" w:eastAsia="Arial Unicode MS" w:hAnsiTheme="minorHAnsi" w:cstheme="minorHAnsi"/>
        </w:rPr>
      </w:pPr>
      <w:r>
        <w:rPr>
          <w:rFonts w:asciiTheme="minorHAnsi" w:eastAsia="Arial Unicode MS" w:hAnsiTheme="minorHAnsi" w:cstheme="minorHAnsi"/>
        </w:rPr>
        <w:t xml:space="preserve">To a sense of entrapment and hopelessness. The service user’s view of anticipated events </w:t>
      </w:r>
    </w:p>
    <w:p w14:paraId="53351C12" w14:textId="77777777" w:rsidR="00E40866" w:rsidRDefault="00E40866" w:rsidP="0016282F">
      <w:pPr>
        <w:pStyle w:val="ListParagraph"/>
        <w:numPr>
          <w:ilvl w:val="0"/>
          <w:numId w:val="15"/>
        </w:numPr>
        <w:jc w:val="both"/>
        <w:rPr>
          <w:rFonts w:asciiTheme="minorHAnsi" w:eastAsia="Arial Unicode MS" w:hAnsiTheme="minorHAnsi" w:cstheme="minorHAnsi"/>
        </w:rPr>
      </w:pPr>
    </w:p>
    <w:p w14:paraId="3782CC29" w14:textId="0B6D9EEF" w:rsidR="00E40866" w:rsidRDefault="00E40866" w:rsidP="0016282F">
      <w:pPr>
        <w:pStyle w:val="ListParagraph"/>
        <w:numPr>
          <w:ilvl w:val="0"/>
          <w:numId w:val="15"/>
        </w:numPr>
        <w:jc w:val="both"/>
        <w:rPr>
          <w:rFonts w:asciiTheme="minorHAnsi" w:eastAsia="Arial Unicode MS" w:hAnsiTheme="minorHAnsi" w:cstheme="minorHAnsi"/>
        </w:rPr>
      </w:pPr>
      <w:r>
        <w:rPr>
          <w:rFonts w:asciiTheme="minorHAnsi" w:eastAsia="Arial Unicode MS" w:hAnsiTheme="minorHAnsi" w:cstheme="minorHAnsi"/>
        </w:rPr>
        <w:t xml:space="preserve">May also increase risk as they approach. It is also important to remember that substance </w:t>
      </w:r>
    </w:p>
    <w:p w14:paraId="2FDF10C5" w14:textId="77777777" w:rsidR="00E40866" w:rsidRDefault="00E40866" w:rsidP="0016282F">
      <w:pPr>
        <w:pStyle w:val="ListParagraph"/>
        <w:numPr>
          <w:ilvl w:val="0"/>
          <w:numId w:val="15"/>
        </w:numPr>
        <w:jc w:val="both"/>
        <w:rPr>
          <w:rFonts w:asciiTheme="minorHAnsi" w:eastAsia="Arial Unicode MS" w:hAnsiTheme="minorHAnsi" w:cstheme="minorHAnsi"/>
        </w:rPr>
      </w:pPr>
    </w:p>
    <w:p w14:paraId="6549E6C4" w14:textId="4FAC72EE" w:rsidR="00E40866" w:rsidRPr="00C31127" w:rsidRDefault="00E40866" w:rsidP="00C31127">
      <w:pPr>
        <w:pStyle w:val="ListParagraph"/>
        <w:ind w:left="720" w:firstLine="0"/>
        <w:jc w:val="both"/>
        <w:rPr>
          <w:rFonts w:asciiTheme="minorHAnsi" w:eastAsia="Arial Unicode MS" w:hAnsiTheme="minorHAnsi" w:cstheme="minorHAnsi"/>
        </w:rPr>
      </w:pPr>
      <w:r>
        <w:rPr>
          <w:rFonts w:asciiTheme="minorHAnsi" w:eastAsia="Arial Unicode MS" w:hAnsiTheme="minorHAnsi" w:cstheme="minorHAnsi"/>
        </w:rPr>
        <w:t xml:space="preserve">Misuse, particularly of alcohol, greatly </w:t>
      </w:r>
    </w:p>
    <w:p w14:paraId="5F26CB63" w14:textId="77777777" w:rsidR="00E40866" w:rsidRDefault="00E40866" w:rsidP="0016282F">
      <w:pPr>
        <w:pStyle w:val="ListParagraph"/>
        <w:numPr>
          <w:ilvl w:val="0"/>
          <w:numId w:val="15"/>
        </w:numPr>
        <w:jc w:val="both"/>
        <w:rPr>
          <w:rFonts w:asciiTheme="minorHAnsi" w:eastAsia="Arial Unicode MS" w:hAnsiTheme="minorHAnsi" w:cstheme="minorHAnsi"/>
        </w:rPr>
      </w:pPr>
    </w:p>
    <w:p w14:paraId="6E557B2A" w14:textId="2CC96E2B" w:rsidR="00E40866" w:rsidRDefault="00E40866" w:rsidP="0016282F">
      <w:pPr>
        <w:pStyle w:val="ListParagraph"/>
        <w:numPr>
          <w:ilvl w:val="0"/>
          <w:numId w:val="15"/>
        </w:numPr>
        <w:jc w:val="both"/>
        <w:rPr>
          <w:rFonts w:asciiTheme="minorHAnsi" w:eastAsia="Arial Unicode MS" w:hAnsiTheme="minorHAnsi" w:cstheme="minorHAnsi"/>
        </w:rPr>
      </w:pPr>
      <w:r>
        <w:rPr>
          <w:rFonts w:asciiTheme="minorHAnsi" w:eastAsia="Arial Unicode MS" w:hAnsiTheme="minorHAnsi" w:cstheme="minorHAnsi"/>
        </w:rPr>
        <w:t>Whether declared or not, is the strongest indicator of future behaviour.</w:t>
      </w:r>
    </w:p>
    <w:p w14:paraId="6062F12B" w14:textId="77777777" w:rsidR="00E40866" w:rsidRDefault="00E40866" w:rsidP="0016282F">
      <w:pPr>
        <w:pStyle w:val="ListParagraph"/>
        <w:numPr>
          <w:ilvl w:val="0"/>
          <w:numId w:val="15"/>
        </w:numPr>
        <w:jc w:val="both"/>
        <w:rPr>
          <w:rFonts w:asciiTheme="minorHAnsi" w:eastAsia="Arial Unicode MS" w:hAnsiTheme="minorHAnsi" w:cstheme="minorHAnsi"/>
        </w:rPr>
      </w:pPr>
    </w:p>
    <w:p w14:paraId="4ECAE2A6" w14:textId="77777777" w:rsidR="00E40866" w:rsidRDefault="00E40866" w:rsidP="0016282F">
      <w:pPr>
        <w:pStyle w:val="ListParagraph"/>
        <w:numPr>
          <w:ilvl w:val="0"/>
          <w:numId w:val="15"/>
        </w:numPr>
        <w:jc w:val="both"/>
        <w:rPr>
          <w:rFonts w:asciiTheme="minorHAnsi" w:eastAsia="Arial Unicode MS" w:hAnsiTheme="minorHAnsi" w:cstheme="minorHAnsi"/>
        </w:rPr>
      </w:pPr>
      <w:r>
        <w:rPr>
          <w:rFonts w:asciiTheme="minorHAnsi" w:eastAsia="Arial Unicode MS" w:hAnsiTheme="minorHAnsi" w:cstheme="minorHAnsi"/>
        </w:rPr>
        <w:t>1.3.5 Planning</w:t>
      </w:r>
    </w:p>
    <w:p w14:paraId="5865E6F3" w14:textId="77777777" w:rsidR="00E40866" w:rsidRDefault="00E40866" w:rsidP="0016282F">
      <w:pPr>
        <w:pStyle w:val="ListParagraph"/>
        <w:numPr>
          <w:ilvl w:val="0"/>
          <w:numId w:val="15"/>
        </w:numPr>
        <w:jc w:val="both"/>
        <w:rPr>
          <w:rFonts w:asciiTheme="minorHAnsi" w:eastAsia="Arial Unicode MS" w:hAnsiTheme="minorHAnsi" w:cstheme="minorHAnsi"/>
        </w:rPr>
      </w:pPr>
    </w:p>
    <w:p w14:paraId="5859E0A7" w14:textId="77777777" w:rsidR="00E40866" w:rsidRDefault="00E40866" w:rsidP="0016282F">
      <w:pPr>
        <w:pStyle w:val="ListParagraph"/>
        <w:numPr>
          <w:ilvl w:val="0"/>
          <w:numId w:val="15"/>
        </w:numPr>
        <w:jc w:val="both"/>
        <w:rPr>
          <w:rFonts w:asciiTheme="minorHAnsi" w:eastAsia="Arial Unicode MS" w:hAnsiTheme="minorHAnsi" w:cstheme="minorHAnsi"/>
        </w:rPr>
      </w:pPr>
      <w:r>
        <w:rPr>
          <w:rFonts w:asciiTheme="minorHAnsi" w:eastAsia="Arial Unicode MS" w:hAnsiTheme="minorHAnsi" w:cstheme="minorHAnsi"/>
        </w:rPr>
        <w:t xml:space="preserve">If the person admits to suicidal ideas has he or she taken it a stage further to commence </w:t>
      </w:r>
    </w:p>
    <w:p w14:paraId="0B0C417C" w14:textId="77777777" w:rsidR="00E40866" w:rsidRDefault="00E40866" w:rsidP="0016282F">
      <w:pPr>
        <w:pStyle w:val="ListParagraph"/>
        <w:numPr>
          <w:ilvl w:val="0"/>
          <w:numId w:val="15"/>
        </w:numPr>
        <w:jc w:val="both"/>
        <w:rPr>
          <w:rFonts w:asciiTheme="minorHAnsi" w:eastAsia="Arial Unicode MS" w:hAnsiTheme="minorHAnsi" w:cstheme="minorHAnsi"/>
        </w:rPr>
      </w:pPr>
    </w:p>
    <w:p w14:paraId="7038EB37" w14:textId="3D198626" w:rsidR="00E40866" w:rsidRDefault="00E40866" w:rsidP="0016282F">
      <w:pPr>
        <w:pStyle w:val="ListParagraph"/>
        <w:numPr>
          <w:ilvl w:val="0"/>
          <w:numId w:val="15"/>
        </w:numPr>
        <w:jc w:val="both"/>
        <w:rPr>
          <w:rFonts w:asciiTheme="minorHAnsi" w:eastAsia="Arial Unicode MS" w:hAnsiTheme="minorHAnsi" w:cstheme="minorHAnsi"/>
        </w:rPr>
      </w:pPr>
      <w:r>
        <w:rPr>
          <w:rFonts w:asciiTheme="minorHAnsi" w:eastAsia="Arial Unicode MS" w:hAnsiTheme="minorHAnsi" w:cstheme="minorHAnsi"/>
        </w:rPr>
        <w:t xml:space="preserve">Planning how to do it? How likely in the assessor’s judgement is the plan to succeed? Plans </w:t>
      </w:r>
    </w:p>
    <w:p w14:paraId="52A48D86" w14:textId="77777777" w:rsidR="00E40866" w:rsidRDefault="00E40866" w:rsidP="0016282F">
      <w:pPr>
        <w:pStyle w:val="ListParagraph"/>
        <w:numPr>
          <w:ilvl w:val="0"/>
          <w:numId w:val="15"/>
        </w:numPr>
        <w:jc w:val="both"/>
        <w:rPr>
          <w:rFonts w:asciiTheme="minorHAnsi" w:eastAsia="Arial Unicode MS" w:hAnsiTheme="minorHAnsi" w:cstheme="minorHAnsi"/>
        </w:rPr>
      </w:pPr>
    </w:p>
    <w:p w14:paraId="0DD620C7" w14:textId="7ADE533C" w:rsidR="00E40866" w:rsidRPr="0016282F" w:rsidRDefault="00E40866" w:rsidP="0016282F">
      <w:pPr>
        <w:pStyle w:val="ListParagraph"/>
        <w:numPr>
          <w:ilvl w:val="0"/>
          <w:numId w:val="15"/>
        </w:numPr>
        <w:jc w:val="both"/>
        <w:rPr>
          <w:rFonts w:asciiTheme="minorHAnsi" w:eastAsia="Arial Unicode MS" w:hAnsiTheme="minorHAnsi" w:cstheme="minorHAnsi"/>
        </w:rPr>
      </w:pPr>
      <w:r>
        <w:rPr>
          <w:rFonts w:asciiTheme="minorHAnsi" w:eastAsia="Arial Unicode MS" w:hAnsiTheme="minorHAnsi" w:cstheme="minorHAnsi"/>
        </w:rPr>
        <w:t>To avoid detection are of particular significance</w:t>
      </w:r>
    </w:p>
    <w:p w14:paraId="12DC99B4" w14:textId="6AB436A0" w:rsidR="0016282F" w:rsidRPr="00B024D1" w:rsidRDefault="0016282F" w:rsidP="0016282F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7B84FA3B" w14:textId="77777777" w:rsidR="0089709D" w:rsidRDefault="0016282F" w:rsidP="0016282F">
      <w:pPr>
        <w:adjustRightInd w:val="0"/>
        <w:spacing w:line="360" w:lineRule="auto"/>
        <w:ind w:right="-51"/>
        <w:jc w:val="both"/>
        <w:rPr>
          <w:rFonts w:asciiTheme="minorHAnsi" w:eastAsia="Arial Unicode MS" w:hAnsiTheme="minorHAnsi" w:cstheme="minorHAnsi"/>
        </w:rPr>
      </w:pPr>
      <w:r w:rsidRPr="00B024D1">
        <w:rPr>
          <w:rFonts w:asciiTheme="minorHAnsi" w:eastAsia="Arial Unicode MS" w:hAnsiTheme="minorHAnsi" w:cstheme="minorHAnsi"/>
          <w:b/>
          <w:bCs/>
        </w:rPr>
        <w:t>Please note:</w:t>
      </w:r>
      <w:r w:rsidRPr="00B024D1">
        <w:rPr>
          <w:rFonts w:asciiTheme="minorHAnsi" w:eastAsia="Arial Unicode MS" w:hAnsiTheme="minorHAnsi" w:cstheme="minorHAnsi"/>
        </w:rPr>
        <w:t xml:space="preserve"> You should not introduce new information in the conclusion, but simply make sure that you have summarised the main points, findings and outcomes of your </w:t>
      </w:r>
      <w:r>
        <w:rPr>
          <w:rFonts w:asciiTheme="minorHAnsi" w:eastAsia="Arial Unicode MS" w:hAnsiTheme="minorHAnsi" w:cstheme="minorHAnsi"/>
        </w:rPr>
        <w:t>risk assessment</w:t>
      </w:r>
      <w:r w:rsidRPr="00B024D1">
        <w:rPr>
          <w:rFonts w:asciiTheme="minorHAnsi" w:eastAsia="Arial Unicode MS" w:hAnsiTheme="minorHAnsi" w:cstheme="minorHAnsi"/>
        </w:rPr>
        <w:t>.</w:t>
      </w:r>
      <w:r w:rsidR="00BF79D5">
        <w:rPr>
          <w:rFonts w:asciiTheme="minorHAnsi" w:eastAsia="Arial Unicode MS" w:hAnsiTheme="minorHAnsi" w:cstheme="minorHAnsi"/>
        </w:rPr>
        <w:t xml:space="preserve"> We can identify </w:t>
      </w:r>
      <w:r w:rsidR="00724A41">
        <w:rPr>
          <w:rFonts w:asciiTheme="minorHAnsi" w:eastAsia="Arial Unicode MS" w:hAnsiTheme="minorHAnsi" w:cstheme="minorHAnsi"/>
        </w:rPr>
        <w:t>hazards, access the risk control the risk</w:t>
      </w:r>
      <w:r w:rsidR="0090375E">
        <w:rPr>
          <w:rFonts w:asciiTheme="minorHAnsi" w:eastAsia="Arial Unicode MS" w:hAnsiTheme="minorHAnsi" w:cstheme="minorHAnsi"/>
        </w:rPr>
        <w:t xml:space="preserve">. Record, monitor and record. Inspection checks are normally </w:t>
      </w:r>
      <w:r w:rsidR="00500FBA">
        <w:rPr>
          <w:rFonts w:asciiTheme="minorHAnsi" w:eastAsia="Arial Unicode MS" w:hAnsiTheme="minorHAnsi" w:cstheme="minorHAnsi"/>
        </w:rPr>
        <w:lastRenderedPageBreak/>
        <w:t xml:space="preserve">annually or otherwise often if there is whistleblowing. </w:t>
      </w:r>
      <w:r w:rsidR="0089709D">
        <w:rPr>
          <w:rFonts w:asciiTheme="minorHAnsi" w:eastAsia="Arial Unicode MS" w:hAnsiTheme="minorHAnsi" w:cstheme="minorHAnsi"/>
        </w:rPr>
        <w:t xml:space="preserve">For example, if a person has continual </w:t>
      </w:r>
    </w:p>
    <w:p w14:paraId="37809196" w14:textId="77777777" w:rsidR="0089709D" w:rsidRDefault="0089709D" w:rsidP="0016282F">
      <w:pPr>
        <w:adjustRightInd w:val="0"/>
        <w:spacing w:line="360" w:lineRule="auto"/>
        <w:ind w:right="-51"/>
        <w:jc w:val="both"/>
        <w:rPr>
          <w:rFonts w:asciiTheme="minorHAnsi" w:eastAsia="Arial Unicode MS" w:hAnsiTheme="minorHAnsi" w:cstheme="minorHAnsi"/>
        </w:rPr>
      </w:pPr>
    </w:p>
    <w:p w14:paraId="5A5DED66" w14:textId="714203D3" w:rsidR="0089709D" w:rsidRDefault="0089709D" w:rsidP="0016282F">
      <w:pPr>
        <w:adjustRightInd w:val="0"/>
        <w:spacing w:line="360" w:lineRule="auto"/>
        <w:ind w:right="-51"/>
        <w:jc w:val="both"/>
        <w:rPr>
          <w:rFonts w:asciiTheme="minorHAnsi" w:eastAsia="Arial Unicode MS" w:hAnsiTheme="minorHAnsi" w:cstheme="minorHAnsi"/>
        </w:rPr>
      </w:pPr>
      <w:r>
        <w:rPr>
          <w:rFonts w:asciiTheme="minorHAnsi" w:eastAsia="Arial Unicode MS" w:hAnsiTheme="minorHAnsi" w:cstheme="minorHAnsi"/>
        </w:rPr>
        <w:t xml:space="preserve">Thoughts of suicide, has the person determined that he or she will shoot him or herself when </w:t>
      </w:r>
    </w:p>
    <w:p w14:paraId="60694DF3" w14:textId="77777777" w:rsidR="0089709D" w:rsidRDefault="0089709D" w:rsidP="0016282F">
      <w:pPr>
        <w:adjustRightInd w:val="0"/>
        <w:spacing w:line="360" w:lineRule="auto"/>
        <w:ind w:right="-51"/>
        <w:jc w:val="both"/>
        <w:rPr>
          <w:rFonts w:asciiTheme="minorHAnsi" w:eastAsia="Arial Unicode MS" w:hAnsiTheme="minorHAnsi" w:cstheme="minorHAnsi"/>
        </w:rPr>
      </w:pPr>
    </w:p>
    <w:p w14:paraId="42E052B2" w14:textId="7CE5C6B4" w:rsidR="0089709D" w:rsidRDefault="0089709D" w:rsidP="0016282F">
      <w:pPr>
        <w:adjustRightInd w:val="0"/>
        <w:spacing w:line="360" w:lineRule="auto"/>
        <w:ind w:right="-51"/>
        <w:jc w:val="both"/>
        <w:rPr>
          <w:rFonts w:asciiTheme="minorHAnsi" w:eastAsia="Arial Unicode MS" w:hAnsiTheme="minorHAnsi" w:cstheme="minorHAnsi"/>
        </w:rPr>
      </w:pPr>
      <w:r>
        <w:rPr>
          <w:rFonts w:asciiTheme="minorHAnsi" w:eastAsia="Arial Unicode MS" w:hAnsiTheme="minorHAnsi" w:cstheme="minorHAnsi"/>
        </w:rPr>
        <w:t xml:space="preserve">The rest of the family are away, and does the person have the means to do so, for example </w:t>
      </w:r>
    </w:p>
    <w:p w14:paraId="32D15453" w14:textId="77777777" w:rsidR="0089709D" w:rsidRDefault="0089709D" w:rsidP="0016282F">
      <w:pPr>
        <w:adjustRightInd w:val="0"/>
        <w:spacing w:line="360" w:lineRule="auto"/>
        <w:ind w:right="-51"/>
        <w:jc w:val="both"/>
        <w:rPr>
          <w:rFonts w:asciiTheme="minorHAnsi" w:eastAsia="Arial Unicode MS" w:hAnsiTheme="minorHAnsi" w:cstheme="minorHAnsi"/>
        </w:rPr>
      </w:pPr>
    </w:p>
    <w:p w14:paraId="239CCFF1" w14:textId="53BCF4D5" w:rsidR="0089709D" w:rsidRDefault="0089709D" w:rsidP="0016282F">
      <w:pPr>
        <w:adjustRightInd w:val="0"/>
        <w:spacing w:line="360" w:lineRule="auto"/>
        <w:ind w:right="-51"/>
        <w:jc w:val="both"/>
        <w:rPr>
          <w:rFonts w:asciiTheme="minorHAnsi" w:eastAsia="Arial Unicode MS" w:hAnsiTheme="minorHAnsi" w:cstheme="minorHAnsi"/>
        </w:rPr>
      </w:pPr>
      <w:r>
        <w:rPr>
          <w:rFonts w:asciiTheme="minorHAnsi" w:eastAsia="Arial Unicode MS" w:hAnsiTheme="minorHAnsi" w:cstheme="minorHAnsi"/>
        </w:rPr>
        <w:t xml:space="preserve">By owning a shotgun? If so, this would indicate a very high risk. Thoughts of suicide without </w:t>
      </w:r>
    </w:p>
    <w:p w14:paraId="51E21795" w14:textId="77777777" w:rsidR="0089709D" w:rsidRDefault="0089709D" w:rsidP="0016282F">
      <w:pPr>
        <w:adjustRightInd w:val="0"/>
        <w:spacing w:line="360" w:lineRule="auto"/>
        <w:ind w:right="-51"/>
        <w:jc w:val="both"/>
        <w:rPr>
          <w:rFonts w:asciiTheme="minorHAnsi" w:eastAsia="Arial Unicode MS" w:hAnsiTheme="minorHAnsi" w:cstheme="minorHAnsi"/>
        </w:rPr>
      </w:pPr>
    </w:p>
    <w:p w14:paraId="69AF9075" w14:textId="6B6F7701" w:rsidR="0089709D" w:rsidRDefault="0089709D" w:rsidP="0016282F">
      <w:pPr>
        <w:adjustRightInd w:val="0"/>
        <w:spacing w:line="360" w:lineRule="auto"/>
        <w:ind w:right="-51"/>
        <w:jc w:val="both"/>
        <w:rPr>
          <w:rFonts w:asciiTheme="minorHAnsi" w:eastAsia="Arial Unicode MS" w:hAnsiTheme="minorHAnsi" w:cstheme="minorHAnsi"/>
        </w:rPr>
      </w:pPr>
      <w:r>
        <w:rPr>
          <w:rFonts w:asciiTheme="minorHAnsi" w:eastAsia="Arial Unicode MS" w:hAnsiTheme="minorHAnsi" w:cstheme="minorHAnsi"/>
        </w:rPr>
        <w:t>Any plan or without access to the means to do so carry a lower risk.</w:t>
      </w:r>
    </w:p>
    <w:p w14:paraId="0F45D6D6" w14:textId="77777777" w:rsidR="0089709D" w:rsidRDefault="0089709D" w:rsidP="0016282F">
      <w:pPr>
        <w:adjustRightInd w:val="0"/>
        <w:spacing w:line="360" w:lineRule="auto"/>
        <w:ind w:right="-51"/>
        <w:jc w:val="both"/>
        <w:rPr>
          <w:rFonts w:asciiTheme="minorHAnsi" w:eastAsia="Arial Unicode MS" w:hAnsiTheme="minorHAnsi" w:cstheme="minorHAnsi"/>
        </w:rPr>
      </w:pPr>
    </w:p>
    <w:p w14:paraId="054F8CAA" w14:textId="77777777" w:rsidR="0089709D" w:rsidRDefault="0089709D" w:rsidP="0016282F">
      <w:pPr>
        <w:adjustRightInd w:val="0"/>
        <w:spacing w:line="360" w:lineRule="auto"/>
        <w:ind w:right="-51"/>
        <w:jc w:val="both"/>
        <w:rPr>
          <w:rFonts w:asciiTheme="minorHAnsi" w:eastAsia="Arial Unicode MS" w:hAnsiTheme="minorHAnsi" w:cstheme="minorHAnsi"/>
        </w:rPr>
      </w:pPr>
      <w:r>
        <w:rPr>
          <w:rFonts w:asciiTheme="minorHAnsi" w:eastAsia="Arial Unicode MS" w:hAnsiTheme="minorHAnsi" w:cstheme="minorHAnsi"/>
        </w:rPr>
        <w:t>1.3.6 Formulation</w:t>
      </w:r>
    </w:p>
    <w:p w14:paraId="57D3FCB8" w14:textId="77777777" w:rsidR="0089709D" w:rsidRDefault="0089709D" w:rsidP="0016282F">
      <w:pPr>
        <w:adjustRightInd w:val="0"/>
        <w:spacing w:line="360" w:lineRule="auto"/>
        <w:ind w:right="-51"/>
        <w:jc w:val="both"/>
        <w:rPr>
          <w:rFonts w:asciiTheme="minorHAnsi" w:eastAsia="Arial Unicode MS" w:hAnsiTheme="minorHAnsi" w:cstheme="minorHAnsi"/>
        </w:rPr>
      </w:pPr>
    </w:p>
    <w:p w14:paraId="7A930A10" w14:textId="77777777" w:rsidR="0089709D" w:rsidRDefault="0089709D" w:rsidP="0016282F">
      <w:pPr>
        <w:adjustRightInd w:val="0"/>
        <w:spacing w:line="360" w:lineRule="auto"/>
        <w:ind w:right="-51"/>
        <w:jc w:val="both"/>
        <w:rPr>
          <w:rFonts w:asciiTheme="minorHAnsi" w:eastAsia="Arial Unicode MS" w:hAnsiTheme="minorHAnsi" w:cstheme="minorHAnsi"/>
        </w:rPr>
      </w:pPr>
      <w:r>
        <w:rPr>
          <w:rFonts w:asciiTheme="minorHAnsi" w:eastAsia="Arial Unicode MS" w:hAnsiTheme="minorHAnsi" w:cstheme="minorHAnsi"/>
        </w:rPr>
        <w:t xml:space="preserve">Once again a formulation should be made, including an appreciation of all the risk factors </w:t>
      </w:r>
    </w:p>
    <w:p w14:paraId="75F6053D" w14:textId="77777777" w:rsidR="0089709D" w:rsidRDefault="0089709D" w:rsidP="0016282F">
      <w:pPr>
        <w:adjustRightInd w:val="0"/>
        <w:spacing w:line="360" w:lineRule="auto"/>
        <w:ind w:right="-51"/>
        <w:jc w:val="both"/>
        <w:rPr>
          <w:rFonts w:asciiTheme="minorHAnsi" w:eastAsia="Arial Unicode MS" w:hAnsiTheme="minorHAnsi" w:cstheme="minorHAnsi"/>
        </w:rPr>
      </w:pPr>
    </w:p>
    <w:p w14:paraId="7A33F7E8" w14:textId="4EF5BFFB" w:rsidR="0089709D" w:rsidRDefault="0089709D" w:rsidP="0016282F">
      <w:pPr>
        <w:adjustRightInd w:val="0"/>
        <w:spacing w:line="360" w:lineRule="auto"/>
        <w:ind w:right="-51"/>
        <w:jc w:val="both"/>
        <w:rPr>
          <w:rFonts w:asciiTheme="minorHAnsi" w:eastAsia="Arial Unicode MS" w:hAnsiTheme="minorHAnsi" w:cstheme="minorHAnsi"/>
        </w:rPr>
      </w:pPr>
      <w:r>
        <w:rPr>
          <w:rFonts w:asciiTheme="minorHAnsi" w:eastAsia="Arial Unicode MS" w:hAnsiTheme="minorHAnsi" w:cstheme="minorHAnsi"/>
        </w:rPr>
        <w:t xml:space="preserve">Described above and their interaction in increasing risk. It should aim to answer the following </w:t>
      </w:r>
    </w:p>
    <w:p w14:paraId="36BA7E23" w14:textId="77777777" w:rsidR="0089709D" w:rsidRDefault="0089709D" w:rsidP="0016282F">
      <w:pPr>
        <w:adjustRightInd w:val="0"/>
        <w:spacing w:line="360" w:lineRule="auto"/>
        <w:ind w:right="-51"/>
        <w:jc w:val="both"/>
        <w:rPr>
          <w:rFonts w:asciiTheme="minorHAnsi" w:eastAsia="Arial Unicode MS" w:hAnsiTheme="minorHAnsi" w:cstheme="minorHAnsi"/>
        </w:rPr>
      </w:pPr>
    </w:p>
    <w:p w14:paraId="2B85CC20" w14:textId="66C997F2" w:rsidR="0089709D" w:rsidRDefault="0089709D" w:rsidP="0016282F">
      <w:pPr>
        <w:adjustRightInd w:val="0"/>
        <w:spacing w:line="360" w:lineRule="auto"/>
        <w:ind w:right="-51"/>
        <w:jc w:val="both"/>
        <w:rPr>
          <w:rFonts w:asciiTheme="minorHAnsi" w:eastAsia="Arial Unicode MS" w:hAnsiTheme="minorHAnsi" w:cstheme="minorHAnsi"/>
        </w:rPr>
      </w:pPr>
      <w:r>
        <w:rPr>
          <w:rFonts w:asciiTheme="minorHAnsi" w:eastAsia="Arial Unicode MS" w:hAnsiTheme="minorHAnsi" w:cstheme="minorHAnsi"/>
        </w:rPr>
        <w:t>Questions:</w:t>
      </w:r>
    </w:p>
    <w:p w14:paraId="46F49F12" w14:textId="77777777" w:rsidR="0089709D" w:rsidRDefault="0089709D" w:rsidP="0016282F">
      <w:pPr>
        <w:adjustRightInd w:val="0"/>
        <w:spacing w:line="360" w:lineRule="auto"/>
        <w:ind w:right="-51"/>
        <w:jc w:val="both"/>
        <w:rPr>
          <w:rFonts w:asciiTheme="minorHAnsi" w:eastAsia="Arial Unicode MS" w:hAnsiTheme="minorHAnsi" w:cstheme="minorHAnsi"/>
        </w:rPr>
      </w:pPr>
    </w:p>
    <w:p w14:paraId="31875F44" w14:textId="07DCE0FC" w:rsidR="0089709D" w:rsidRDefault="0089709D" w:rsidP="0016282F">
      <w:pPr>
        <w:adjustRightInd w:val="0"/>
        <w:spacing w:line="360" w:lineRule="auto"/>
        <w:ind w:right="-51"/>
        <w:jc w:val="both"/>
        <w:rPr>
          <w:rFonts w:asciiTheme="minorHAnsi" w:eastAsia="Arial Unicode MS" w:hAnsiTheme="minorHAnsi" w:cstheme="minorHAnsi"/>
        </w:rPr>
      </w:pPr>
      <w:r>
        <w:rPr>
          <w:rFonts w:asciiTheme="minorHAnsi" w:eastAsia="Arial Unicode MS" w:hAnsiTheme="minorHAnsi" w:cstheme="minorHAnsi"/>
        </w:rPr>
        <w:t>How serious is the risk?</w:t>
      </w:r>
      <w:r w:rsidR="00444CE9">
        <w:rPr>
          <w:rFonts w:asciiTheme="minorHAnsi" w:eastAsia="Arial Unicode MS" w:hAnsiTheme="minorHAnsi" w:cstheme="minorHAnsi"/>
        </w:rPr>
        <w:t xml:space="preserve"> </w:t>
      </w:r>
    </w:p>
    <w:p w14:paraId="315E727F" w14:textId="77777777" w:rsidR="0089709D" w:rsidRDefault="0089709D" w:rsidP="0016282F">
      <w:pPr>
        <w:adjustRightInd w:val="0"/>
        <w:spacing w:line="360" w:lineRule="auto"/>
        <w:ind w:right="-51"/>
        <w:jc w:val="both"/>
        <w:rPr>
          <w:rFonts w:asciiTheme="minorHAnsi" w:eastAsia="Arial Unicode MS" w:hAnsiTheme="minorHAnsi" w:cstheme="minorHAnsi"/>
        </w:rPr>
      </w:pPr>
    </w:p>
    <w:p w14:paraId="0F5B2DDC" w14:textId="77777777" w:rsidR="0089709D" w:rsidRDefault="0089709D" w:rsidP="0016282F">
      <w:pPr>
        <w:adjustRightInd w:val="0"/>
        <w:spacing w:line="360" w:lineRule="auto"/>
        <w:ind w:right="-51"/>
        <w:jc w:val="both"/>
        <w:rPr>
          <w:rFonts w:asciiTheme="minorHAnsi" w:eastAsia="Arial Unicode MS" w:hAnsiTheme="minorHAnsi" w:cstheme="minorHAnsi"/>
        </w:rPr>
      </w:pPr>
      <w:r>
        <w:rPr>
          <w:rFonts w:asciiTheme="minorHAnsi" w:eastAsia="Arial Unicode MS" w:hAnsiTheme="minorHAnsi" w:cstheme="minorHAnsi"/>
        </w:rPr>
        <w:t>Is the risk specific or general?</w:t>
      </w:r>
    </w:p>
    <w:p w14:paraId="37FAFB7B" w14:textId="77777777" w:rsidR="0089709D" w:rsidRDefault="0089709D" w:rsidP="0016282F">
      <w:pPr>
        <w:adjustRightInd w:val="0"/>
        <w:spacing w:line="360" w:lineRule="auto"/>
        <w:ind w:right="-51"/>
        <w:jc w:val="both"/>
        <w:rPr>
          <w:rFonts w:asciiTheme="minorHAnsi" w:eastAsia="Arial Unicode MS" w:hAnsiTheme="minorHAnsi" w:cstheme="minorHAnsi"/>
        </w:rPr>
      </w:pPr>
    </w:p>
    <w:p w14:paraId="328E7E1E" w14:textId="77777777" w:rsidR="0089709D" w:rsidRDefault="0089709D" w:rsidP="0016282F">
      <w:pPr>
        <w:adjustRightInd w:val="0"/>
        <w:spacing w:line="360" w:lineRule="auto"/>
        <w:ind w:right="-51"/>
        <w:jc w:val="both"/>
        <w:rPr>
          <w:rFonts w:asciiTheme="minorHAnsi" w:eastAsia="Arial Unicode MS" w:hAnsiTheme="minorHAnsi" w:cstheme="minorHAnsi"/>
        </w:rPr>
      </w:pPr>
      <w:r>
        <w:rPr>
          <w:rFonts w:asciiTheme="minorHAnsi" w:eastAsia="Arial Unicode MS" w:hAnsiTheme="minorHAnsi" w:cstheme="minorHAnsi"/>
        </w:rPr>
        <w:t>How immediate is the risk?</w:t>
      </w:r>
    </w:p>
    <w:p w14:paraId="1F8915F9" w14:textId="77777777" w:rsidR="0089709D" w:rsidRDefault="0089709D" w:rsidP="0016282F">
      <w:pPr>
        <w:adjustRightInd w:val="0"/>
        <w:spacing w:line="360" w:lineRule="auto"/>
        <w:ind w:right="-51"/>
        <w:jc w:val="both"/>
        <w:rPr>
          <w:rFonts w:asciiTheme="minorHAnsi" w:eastAsia="Arial Unicode MS" w:hAnsiTheme="minorHAnsi" w:cstheme="minorHAnsi"/>
        </w:rPr>
      </w:pPr>
    </w:p>
    <w:p w14:paraId="691CB976" w14:textId="77777777" w:rsidR="0089709D" w:rsidRDefault="0089709D" w:rsidP="0016282F">
      <w:pPr>
        <w:adjustRightInd w:val="0"/>
        <w:spacing w:line="360" w:lineRule="auto"/>
        <w:ind w:right="-51"/>
        <w:jc w:val="both"/>
        <w:rPr>
          <w:rFonts w:asciiTheme="minorHAnsi" w:eastAsia="Arial Unicode MS" w:hAnsiTheme="minorHAnsi" w:cstheme="minorHAnsi"/>
        </w:rPr>
      </w:pPr>
      <w:r>
        <w:rPr>
          <w:rFonts w:asciiTheme="minorHAnsi" w:eastAsia="Arial Unicode MS" w:hAnsiTheme="minorHAnsi" w:cstheme="minorHAnsi"/>
        </w:rPr>
        <w:t>Is the risk liable to diminish fairly quickly?</w:t>
      </w:r>
    </w:p>
    <w:p w14:paraId="6FD9A0A7" w14:textId="0E03D310" w:rsidR="0016282F" w:rsidRDefault="0016282F" w:rsidP="0016282F">
      <w:pPr>
        <w:adjustRightInd w:val="0"/>
        <w:spacing w:line="360" w:lineRule="auto"/>
        <w:ind w:right="-51"/>
        <w:jc w:val="both"/>
        <w:rPr>
          <w:rFonts w:asciiTheme="minorHAnsi" w:eastAsia="Arial Unicode MS" w:hAnsiTheme="minorHAnsi" w:cstheme="minorHAnsi"/>
        </w:rPr>
      </w:pPr>
    </w:p>
    <w:p w14:paraId="0AF5151E" w14:textId="373419DA" w:rsidR="0016282F" w:rsidRPr="00B024D1" w:rsidRDefault="0016282F" w:rsidP="0016282F">
      <w:pPr>
        <w:rPr>
          <w:rFonts w:asciiTheme="minorHAnsi" w:eastAsia="Arial Unicode MS" w:hAnsiTheme="minorHAnsi" w:cstheme="minorHAnsi"/>
          <w:b/>
          <w:sz w:val="28"/>
          <w:szCs w:val="28"/>
        </w:rPr>
      </w:pPr>
      <w:r w:rsidRPr="00B024D1">
        <w:rPr>
          <w:rFonts w:asciiTheme="minorHAnsi" w:eastAsia="Arial Unicode MS" w:hAnsiTheme="minorHAnsi" w:cstheme="minorHAnsi"/>
          <w:b/>
          <w:sz w:val="28"/>
          <w:szCs w:val="28"/>
        </w:rPr>
        <w:t>REFERENCING</w:t>
      </w:r>
      <w:r w:rsidR="00776E89">
        <w:rPr>
          <w:rFonts w:asciiTheme="minorHAnsi" w:eastAsia="Arial Unicode MS" w:hAnsiTheme="minorHAnsi" w:cstheme="minorHAnsi"/>
          <w:b/>
          <w:sz w:val="28"/>
          <w:szCs w:val="28"/>
        </w:rPr>
        <w:t xml:space="preserve"> (Not included in the word count)</w:t>
      </w:r>
    </w:p>
    <w:p w14:paraId="7737C97B" w14:textId="77777777" w:rsidR="0016282F" w:rsidRPr="00B024D1" w:rsidRDefault="0016282F" w:rsidP="0016282F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i/>
        </w:rPr>
      </w:pPr>
    </w:p>
    <w:p w14:paraId="32396C9E" w14:textId="07B6E9D5" w:rsidR="0016282F" w:rsidRPr="00B024D1" w:rsidRDefault="0016282F" w:rsidP="0016282F">
      <w:pPr>
        <w:pStyle w:val="ListParagraph"/>
        <w:numPr>
          <w:ilvl w:val="0"/>
          <w:numId w:val="23"/>
        </w:numPr>
        <w:rPr>
          <w:rFonts w:asciiTheme="minorHAnsi" w:eastAsia="Arial Unicode MS" w:hAnsiTheme="minorHAnsi" w:cstheme="minorHAnsi"/>
        </w:rPr>
      </w:pPr>
      <w:r w:rsidRPr="00B024D1">
        <w:rPr>
          <w:rFonts w:asciiTheme="minorHAnsi" w:eastAsia="Arial Unicode MS" w:hAnsiTheme="minorHAnsi" w:cstheme="minorHAnsi"/>
        </w:rPr>
        <w:t xml:space="preserve">A reference list </w:t>
      </w:r>
      <w:r>
        <w:rPr>
          <w:rFonts w:asciiTheme="minorHAnsi" w:eastAsia="Arial Unicode MS" w:hAnsiTheme="minorHAnsi" w:cstheme="minorHAnsi"/>
        </w:rPr>
        <w:t>should contain all sources you have cited within the main body of your report</w:t>
      </w:r>
    </w:p>
    <w:p w14:paraId="6008C9D4" w14:textId="77777777" w:rsidR="0016282F" w:rsidRPr="00B024D1" w:rsidRDefault="0016282F" w:rsidP="0016282F">
      <w:pPr>
        <w:pStyle w:val="ListParagraph"/>
        <w:ind w:left="1440" w:firstLine="0"/>
        <w:rPr>
          <w:rFonts w:asciiTheme="minorHAnsi" w:eastAsia="Arial Unicode MS" w:hAnsiTheme="minorHAnsi" w:cstheme="minorHAnsi"/>
        </w:rPr>
      </w:pPr>
    </w:p>
    <w:p w14:paraId="6BDABD89" w14:textId="77777777" w:rsidR="0016282F" w:rsidRDefault="00DA6D69" w:rsidP="0016282F">
      <w:pPr>
        <w:pStyle w:val="ListParagraph"/>
        <w:numPr>
          <w:ilvl w:val="0"/>
          <w:numId w:val="23"/>
        </w:numPr>
        <w:rPr>
          <w:rFonts w:asciiTheme="minorHAnsi" w:eastAsia="Arial Unicode MS" w:hAnsiTheme="minorHAnsi" w:cstheme="minorHAnsi"/>
        </w:rPr>
      </w:pPr>
      <w:proofErr w:type="spellStart"/>
      <w:r>
        <w:rPr>
          <w:rFonts w:asciiTheme="minorHAnsi" w:eastAsia="Arial Unicode MS" w:hAnsiTheme="minorHAnsi" w:cstheme="minorHAnsi"/>
        </w:rPr>
        <w:t>Usel</w:t>
      </w:r>
      <w:proofErr w:type="spellEnd"/>
      <w:r w:rsidR="0016282F" w:rsidRPr="00B024D1">
        <w:rPr>
          <w:rFonts w:asciiTheme="minorHAnsi" w:eastAsia="Arial Unicode MS" w:hAnsiTheme="minorHAnsi" w:cstheme="minorHAnsi"/>
        </w:rPr>
        <w:t xml:space="preserve"> the Harvard referencing syst</w:t>
      </w:r>
      <w:r w:rsidR="0016282F">
        <w:rPr>
          <w:rFonts w:asciiTheme="minorHAnsi" w:eastAsia="Arial Unicode MS" w:hAnsiTheme="minorHAnsi" w:cstheme="minorHAnsi"/>
        </w:rPr>
        <w:t>em</w:t>
      </w:r>
    </w:p>
    <w:p w14:paraId="4F58FE16" w14:textId="77777777" w:rsidR="00DA6D69" w:rsidRDefault="00DA6D69" w:rsidP="00DA6D69">
      <w:pPr>
        <w:rPr>
          <w:rFonts w:asciiTheme="minorHAnsi" w:eastAsia="Arial Unicode MS" w:hAnsiTheme="minorHAnsi" w:cstheme="minorHAnsi"/>
        </w:rPr>
      </w:pPr>
    </w:p>
    <w:p w14:paraId="5B771350" w14:textId="77777777" w:rsidR="00DA6D69" w:rsidRDefault="00DA6D69" w:rsidP="00DA6D69">
      <w:pPr>
        <w:rPr>
          <w:rFonts w:asciiTheme="minorHAnsi" w:eastAsia="Arial Unicode MS" w:hAnsiTheme="minorHAnsi" w:cstheme="minorHAnsi"/>
        </w:rPr>
      </w:pPr>
    </w:p>
    <w:p w14:paraId="0A5B6EA3" w14:textId="77777777" w:rsidR="00DA6D69" w:rsidRDefault="00DA6D69" w:rsidP="00DA6D69">
      <w:pPr>
        <w:rPr>
          <w:rFonts w:asciiTheme="minorHAnsi" w:eastAsia="Arial Unicode MS" w:hAnsiTheme="minorHAnsi" w:cstheme="minorHAnsi"/>
        </w:rPr>
      </w:pPr>
    </w:p>
    <w:p w14:paraId="3A514372" w14:textId="61C9FAC0" w:rsidR="006160B0" w:rsidRPr="00DA6D69" w:rsidRDefault="00DA6D69" w:rsidP="00DA6D69">
      <w:pPr>
        <w:rPr>
          <w:rFonts w:asciiTheme="minorHAnsi" w:eastAsia="Arial Unicode MS" w:hAnsiTheme="minorHAnsi" w:cstheme="minorHAnsi"/>
        </w:rPr>
        <w:sectPr w:rsidR="006160B0" w:rsidRPr="00DA6D69" w:rsidSect="0016282F">
          <w:pgSz w:w="11906" w:h="16838"/>
          <w:pgMar w:top="1440" w:right="1440" w:bottom="1440" w:left="1440" w:header="709" w:footer="709" w:gutter="0"/>
          <w:cols w:space="708"/>
          <w:docGrid w:linePitch="360"/>
        </w:sectPr>
      </w:pPr>
      <w:r>
        <w:rPr>
          <w:rFonts w:asciiTheme="minorHAnsi" w:eastAsia="Arial Unicode MS" w:hAnsiTheme="minorHAnsi" w:cstheme="minorHAnsi"/>
        </w:rPr>
        <w:t>L</w:t>
      </w:r>
      <w:r w:rsidR="006160B0">
        <w:rPr>
          <w:rFonts w:asciiTheme="minorHAnsi" w:eastAsia="Arial Unicode MS" w:hAnsiTheme="minorHAnsi" w:cstheme="minorHAnsi"/>
        </w:rPr>
        <w:t>o</w:t>
      </w:r>
      <w:r>
        <w:rPr>
          <w:rFonts w:asciiTheme="minorHAnsi" w:eastAsia="Arial Unicode MS" w:hAnsiTheme="minorHAnsi" w:cstheme="minorHAnsi"/>
        </w:rPr>
        <w:t>ndo</w:t>
      </w:r>
      <w:r w:rsidR="006160B0">
        <w:rPr>
          <w:rFonts w:asciiTheme="minorHAnsi" w:eastAsia="Arial Unicode MS" w:hAnsiTheme="minorHAnsi" w:cstheme="minorHAnsi"/>
        </w:rPr>
        <w:t>n gl</w:t>
      </w:r>
      <w:r>
        <w:rPr>
          <w:rFonts w:asciiTheme="minorHAnsi" w:eastAsia="Arial Unicode MS" w:hAnsiTheme="minorHAnsi" w:cstheme="minorHAnsi"/>
        </w:rPr>
        <w:t xml:space="preserve">obal University </w:t>
      </w:r>
      <w:r w:rsidR="006160B0">
        <w:rPr>
          <w:rFonts w:asciiTheme="minorHAnsi" w:eastAsia="Arial Unicode MS" w:hAnsiTheme="minorHAnsi" w:cstheme="minorHAnsi"/>
        </w:rPr>
        <w:t xml:space="preserve"> clinical risk </w:t>
      </w:r>
      <w:proofErr w:type="spellStart"/>
      <w:r w:rsidR="001F727C">
        <w:rPr>
          <w:rFonts w:asciiTheme="minorHAnsi" w:eastAsia="Arial Unicode MS" w:hAnsiTheme="minorHAnsi" w:cstheme="minorHAnsi"/>
        </w:rPr>
        <w:t>assessmennt</w:t>
      </w:r>
      <w:proofErr w:type="spellEnd"/>
    </w:p>
    <w:p w14:paraId="653CD10B" w14:textId="696BB4F3" w:rsidR="005C2C7A" w:rsidRPr="00B024D1" w:rsidRDefault="008A50D2" w:rsidP="005C2C7A">
      <w:pPr>
        <w:jc w:val="both"/>
        <w:rPr>
          <w:rFonts w:asciiTheme="minorHAnsi" w:eastAsia="Arial Unicode MS" w:hAnsiTheme="minorHAnsi" w:cstheme="minorHAnsi"/>
        </w:rPr>
      </w:pPr>
      <w:r>
        <w:rPr>
          <w:rFonts w:asciiTheme="minorHAnsi" w:eastAsia="Arial Unicode MS" w:hAnsiTheme="minorHAnsi" w:cstheme="minorHAnsi"/>
        </w:rPr>
        <w:lastRenderedPageBreak/>
        <w:t>Word of knowledge and work experience in care settings.</w:t>
      </w:r>
    </w:p>
    <w:p w14:paraId="692C7F6A" w14:textId="77777777" w:rsidR="005C2C7A" w:rsidRPr="00B024D1" w:rsidRDefault="005C2C7A" w:rsidP="005C2C7A">
      <w:pPr>
        <w:jc w:val="both"/>
        <w:rPr>
          <w:rFonts w:asciiTheme="minorHAnsi" w:eastAsia="Arial Unicode MS" w:hAnsiTheme="minorHAnsi" w:cstheme="minorHAnsi"/>
        </w:rPr>
      </w:pPr>
    </w:p>
    <w:p w14:paraId="6B20FF57" w14:textId="77777777" w:rsidR="005C2C7A" w:rsidRPr="00B024D1" w:rsidRDefault="005C2C7A" w:rsidP="005C2C7A">
      <w:pPr>
        <w:jc w:val="both"/>
        <w:rPr>
          <w:rFonts w:asciiTheme="minorHAnsi" w:eastAsia="Arial Unicode MS" w:hAnsiTheme="minorHAnsi" w:cstheme="minorHAnsi"/>
        </w:rPr>
      </w:pPr>
    </w:p>
    <w:p w14:paraId="6BF093C8" w14:textId="77777777" w:rsidR="005C2C7A" w:rsidRPr="00B024D1" w:rsidRDefault="005C2C7A" w:rsidP="005C2C7A">
      <w:pPr>
        <w:jc w:val="both"/>
        <w:rPr>
          <w:rFonts w:asciiTheme="minorHAnsi" w:eastAsia="Arial Unicode MS" w:hAnsiTheme="minorHAnsi" w:cstheme="minorHAnsi"/>
        </w:rPr>
      </w:pPr>
    </w:p>
    <w:p w14:paraId="07623E25" w14:textId="77777777" w:rsidR="005C2C7A" w:rsidRPr="00B024D1" w:rsidRDefault="005C2C7A" w:rsidP="005C2C7A">
      <w:pPr>
        <w:jc w:val="both"/>
        <w:rPr>
          <w:rFonts w:asciiTheme="minorHAnsi" w:eastAsia="Arial Unicode MS" w:hAnsiTheme="minorHAnsi" w:cstheme="minorHAnsi"/>
        </w:rPr>
      </w:pPr>
    </w:p>
    <w:p w14:paraId="5EF6C6DD" w14:textId="77777777" w:rsidR="005C2C7A" w:rsidRPr="00B024D1" w:rsidRDefault="005C2C7A" w:rsidP="005C2C7A">
      <w:pPr>
        <w:jc w:val="both"/>
        <w:rPr>
          <w:rFonts w:asciiTheme="minorHAnsi" w:eastAsia="Arial Unicode MS" w:hAnsiTheme="minorHAnsi" w:cstheme="minorHAnsi"/>
        </w:rPr>
      </w:pPr>
    </w:p>
    <w:p w14:paraId="3C37F9AE" w14:textId="77777777" w:rsidR="005C2C7A" w:rsidRPr="00B024D1" w:rsidRDefault="005C2C7A" w:rsidP="005C2C7A">
      <w:pPr>
        <w:jc w:val="both"/>
        <w:rPr>
          <w:rFonts w:asciiTheme="minorHAnsi" w:eastAsia="Arial Unicode MS" w:hAnsiTheme="minorHAnsi" w:cstheme="minorHAnsi"/>
        </w:rPr>
      </w:pPr>
    </w:p>
    <w:p w14:paraId="4A72698B" w14:textId="77777777" w:rsidR="005C2C7A" w:rsidRPr="00B024D1" w:rsidRDefault="005C2C7A" w:rsidP="005C2C7A">
      <w:pPr>
        <w:jc w:val="both"/>
        <w:rPr>
          <w:rFonts w:asciiTheme="minorHAnsi" w:eastAsia="Arial Unicode MS" w:hAnsiTheme="minorHAnsi" w:cstheme="minorHAnsi"/>
        </w:rPr>
      </w:pPr>
    </w:p>
    <w:p w14:paraId="2247D177" w14:textId="77777777" w:rsidR="005C2C7A" w:rsidRPr="00B024D1" w:rsidRDefault="005C2C7A" w:rsidP="005C2C7A">
      <w:pPr>
        <w:jc w:val="both"/>
        <w:rPr>
          <w:rFonts w:asciiTheme="minorHAnsi" w:eastAsia="Arial Unicode MS" w:hAnsiTheme="minorHAnsi" w:cstheme="minorHAnsi"/>
        </w:rPr>
      </w:pPr>
    </w:p>
    <w:p w14:paraId="383B7F26" w14:textId="77777777" w:rsidR="005C2C7A" w:rsidRPr="00B024D1" w:rsidRDefault="005C2C7A" w:rsidP="005C2C7A">
      <w:pPr>
        <w:jc w:val="both"/>
        <w:rPr>
          <w:rFonts w:asciiTheme="minorHAnsi" w:eastAsia="Arial Unicode MS" w:hAnsiTheme="minorHAnsi" w:cstheme="minorHAnsi"/>
        </w:rPr>
      </w:pPr>
    </w:p>
    <w:p w14:paraId="5D89A221" w14:textId="77777777" w:rsidR="005C2C7A" w:rsidRPr="00B024D1" w:rsidRDefault="005C2C7A" w:rsidP="005C2C7A">
      <w:pPr>
        <w:jc w:val="both"/>
        <w:rPr>
          <w:rFonts w:asciiTheme="minorHAnsi" w:eastAsia="Arial Unicode MS" w:hAnsiTheme="minorHAnsi" w:cstheme="minorHAnsi"/>
        </w:rPr>
      </w:pPr>
    </w:p>
    <w:p w14:paraId="041DB737" w14:textId="77777777" w:rsidR="005C2C7A" w:rsidRPr="00B024D1" w:rsidRDefault="005C2C7A" w:rsidP="005C2C7A">
      <w:pPr>
        <w:jc w:val="both"/>
        <w:rPr>
          <w:rFonts w:asciiTheme="minorHAnsi" w:eastAsia="Arial Unicode MS" w:hAnsiTheme="minorHAnsi" w:cstheme="minorHAnsi"/>
        </w:rPr>
      </w:pPr>
    </w:p>
    <w:p w14:paraId="030A69B0" w14:textId="77777777" w:rsidR="005C2C7A" w:rsidRPr="00B024D1" w:rsidRDefault="005C2C7A" w:rsidP="005C2C7A">
      <w:pPr>
        <w:jc w:val="both"/>
        <w:rPr>
          <w:rFonts w:asciiTheme="minorHAnsi" w:eastAsia="Arial Unicode MS" w:hAnsiTheme="minorHAnsi" w:cstheme="minorHAnsi"/>
        </w:rPr>
      </w:pPr>
    </w:p>
    <w:p w14:paraId="41853AF6" w14:textId="77777777" w:rsidR="005C2C7A" w:rsidRPr="00B024D1" w:rsidRDefault="005C2C7A" w:rsidP="005C2C7A">
      <w:pPr>
        <w:jc w:val="both"/>
        <w:rPr>
          <w:rFonts w:asciiTheme="minorHAnsi" w:eastAsia="Arial Unicode MS" w:hAnsiTheme="minorHAnsi" w:cstheme="minorHAnsi"/>
        </w:rPr>
      </w:pPr>
    </w:p>
    <w:p w14:paraId="2F33C7C9" w14:textId="77777777" w:rsidR="005C2C7A" w:rsidRPr="00B024D1" w:rsidRDefault="005C2C7A" w:rsidP="005C2C7A">
      <w:pPr>
        <w:jc w:val="both"/>
        <w:rPr>
          <w:rFonts w:asciiTheme="minorHAnsi" w:eastAsia="Arial Unicode MS" w:hAnsiTheme="minorHAnsi" w:cstheme="minorHAnsi"/>
        </w:rPr>
      </w:pPr>
    </w:p>
    <w:p w14:paraId="70844162" w14:textId="77777777" w:rsidR="005C2C7A" w:rsidRPr="00B024D1" w:rsidRDefault="005C2C7A" w:rsidP="005C2C7A">
      <w:pPr>
        <w:jc w:val="both"/>
        <w:rPr>
          <w:rFonts w:asciiTheme="minorHAnsi" w:eastAsia="Arial Unicode MS" w:hAnsiTheme="minorHAnsi" w:cstheme="minorHAnsi"/>
        </w:rPr>
      </w:pPr>
    </w:p>
    <w:p w14:paraId="1CCD44DD" w14:textId="77777777" w:rsidR="005C2C7A" w:rsidRPr="00B024D1" w:rsidRDefault="005C2C7A" w:rsidP="005C2C7A">
      <w:pPr>
        <w:jc w:val="both"/>
        <w:rPr>
          <w:rFonts w:asciiTheme="minorHAnsi" w:eastAsia="Arial Unicode MS" w:hAnsiTheme="minorHAnsi" w:cstheme="minorHAnsi"/>
        </w:rPr>
      </w:pPr>
    </w:p>
    <w:p w14:paraId="09D79A4B" w14:textId="77777777" w:rsidR="005C2C7A" w:rsidRPr="00B024D1" w:rsidRDefault="005C2C7A" w:rsidP="005C2C7A">
      <w:pPr>
        <w:jc w:val="both"/>
        <w:rPr>
          <w:rFonts w:asciiTheme="minorHAnsi" w:eastAsia="Arial Unicode MS" w:hAnsiTheme="minorHAnsi" w:cstheme="minorHAnsi"/>
        </w:rPr>
      </w:pPr>
    </w:p>
    <w:p w14:paraId="2F46F814" w14:textId="77777777" w:rsidR="005C2C7A" w:rsidRPr="00B024D1" w:rsidRDefault="005C2C7A" w:rsidP="005C2C7A">
      <w:pPr>
        <w:jc w:val="both"/>
        <w:rPr>
          <w:rFonts w:asciiTheme="minorHAnsi" w:eastAsia="Arial Unicode MS" w:hAnsiTheme="minorHAnsi" w:cstheme="minorHAnsi"/>
        </w:rPr>
      </w:pPr>
    </w:p>
    <w:p w14:paraId="50A7E005" w14:textId="77777777" w:rsidR="005C2C7A" w:rsidRPr="00B024D1" w:rsidRDefault="005C2C7A" w:rsidP="005C2C7A">
      <w:pPr>
        <w:jc w:val="both"/>
        <w:rPr>
          <w:rFonts w:asciiTheme="minorHAnsi" w:eastAsia="Arial Unicode MS" w:hAnsiTheme="minorHAnsi" w:cstheme="minorHAnsi"/>
        </w:rPr>
      </w:pPr>
    </w:p>
    <w:p w14:paraId="534A07F7" w14:textId="77777777" w:rsidR="005C2C7A" w:rsidRPr="00B024D1" w:rsidRDefault="005C2C7A" w:rsidP="005C2C7A">
      <w:pPr>
        <w:jc w:val="both"/>
        <w:rPr>
          <w:rFonts w:asciiTheme="minorHAnsi" w:eastAsia="Arial Unicode MS" w:hAnsiTheme="minorHAnsi" w:cstheme="minorHAnsi"/>
        </w:rPr>
      </w:pPr>
    </w:p>
    <w:p w14:paraId="5A207B00" w14:textId="77777777" w:rsidR="005C2C7A" w:rsidRPr="00B024D1" w:rsidRDefault="005C2C7A" w:rsidP="005C2C7A">
      <w:pPr>
        <w:jc w:val="both"/>
        <w:rPr>
          <w:rFonts w:asciiTheme="minorHAnsi" w:eastAsia="Arial Unicode MS" w:hAnsiTheme="minorHAnsi" w:cstheme="minorHAnsi"/>
        </w:rPr>
      </w:pPr>
    </w:p>
    <w:p w14:paraId="2B1B9AE6" w14:textId="77777777" w:rsidR="005C2C7A" w:rsidRPr="00B024D1" w:rsidRDefault="005C2C7A" w:rsidP="005C2C7A">
      <w:pPr>
        <w:jc w:val="both"/>
        <w:rPr>
          <w:rFonts w:asciiTheme="minorHAnsi" w:eastAsia="Arial Unicode MS" w:hAnsiTheme="minorHAnsi" w:cstheme="minorHAnsi"/>
        </w:rPr>
      </w:pPr>
    </w:p>
    <w:p w14:paraId="5D12329C" w14:textId="5C6E5468" w:rsidR="005C2C7A" w:rsidRPr="00B024D1" w:rsidRDefault="005C2C7A" w:rsidP="005C2C7A">
      <w:pPr>
        <w:jc w:val="both"/>
        <w:rPr>
          <w:rFonts w:asciiTheme="minorHAnsi" w:eastAsia="Arial Unicode MS" w:hAnsiTheme="minorHAnsi" w:cstheme="minorHAnsi"/>
        </w:rPr>
      </w:pPr>
    </w:p>
    <w:p w14:paraId="0FA91079" w14:textId="63E99AA4" w:rsidR="00FB62BF" w:rsidRPr="00B024D1" w:rsidRDefault="00FB62BF" w:rsidP="005C2C7A">
      <w:pPr>
        <w:jc w:val="both"/>
        <w:rPr>
          <w:rFonts w:asciiTheme="minorHAnsi" w:eastAsia="Arial Unicode MS" w:hAnsiTheme="minorHAnsi" w:cstheme="minorHAnsi"/>
        </w:rPr>
      </w:pPr>
    </w:p>
    <w:p w14:paraId="13DE779F" w14:textId="589FD3C5" w:rsidR="00FB62BF" w:rsidRPr="00B024D1" w:rsidRDefault="00FB62BF" w:rsidP="005C2C7A">
      <w:pPr>
        <w:jc w:val="both"/>
        <w:rPr>
          <w:rFonts w:asciiTheme="minorHAnsi" w:eastAsia="Arial Unicode MS" w:hAnsiTheme="minorHAnsi" w:cstheme="minorHAnsi"/>
        </w:rPr>
      </w:pPr>
    </w:p>
    <w:p w14:paraId="068C1193" w14:textId="468AE22F" w:rsidR="00FB62BF" w:rsidRPr="00B024D1" w:rsidRDefault="00FB62BF" w:rsidP="005C2C7A">
      <w:pPr>
        <w:jc w:val="both"/>
        <w:rPr>
          <w:rFonts w:asciiTheme="minorHAnsi" w:eastAsia="Arial Unicode MS" w:hAnsiTheme="minorHAnsi" w:cstheme="minorHAnsi"/>
        </w:rPr>
      </w:pPr>
    </w:p>
    <w:p w14:paraId="5913FE3D" w14:textId="6F0D49D7" w:rsidR="00FB62BF" w:rsidRPr="00B024D1" w:rsidRDefault="00FB62BF" w:rsidP="005C2C7A">
      <w:pPr>
        <w:jc w:val="both"/>
        <w:rPr>
          <w:rFonts w:asciiTheme="minorHAnsi" w:eastAsia="Arial Unicode MS" w:hAnsiTheme="minorHAnsi" w:cstheme="minorHAnsi"/>
        </w:rPr>
      </w:pPr>
    </w:p>
    <w:p w14:paraId="6BD6BB95" w14:textId="27E73459" w:rsidR="00FB62BF" w:rsidRPr="00B024D1" w:rsidRDefault="00FB62BF" w:rsidP="005C2C7A">
      <w:pPr>
        <w:jc w:val="both"/>
        <w:rPr>
          <w:rFonts w:asciiTheme="minorHAnsi" w:eastAsia="Arial Unicode MS" w:hAnsiTheme="minorHAnsi" w:cstheme="minorHAnsi"/>
        </w:rPr>
      </w:pPr>
    </w:p>
    <w:p w14:paraId="6BCFFF7D" w14:textId="2589515A" w:rsidR="00FB62BF" w:rsidRPr="00B024D1" w:rsidRDefault="00FB62BF" w:rsidP="005C2C7A">
      <w:pPr>
        <w:jc w:val="both"/>
        <w:rPr>
          <w:rFonts w:asciiTheme="minorHAnsi" w:eastAsia="Arial Unicode MS" w:hAnsiTheme="minorHAnsi" w:cstheme="minorHAnsi"/>
        </w:rPr>
      </w:pPr>
    </w:p>
    <w:p w14:paraId="2002B5C0" w14:textId="2303483D" w:rsidR="00FB62BF" w:rsidRPr="00B024D1" w:rsidRDefault="00FB62BF" w:rsidP="005C2C7A">
      <w:pPr>
        <w:jc w:val="both"/>
        <w:rPr>
          <w:rFonts w:asciiTheme="minorHAnsi" w:eastAsia="Arial Unicode MS" w:hAnsiTheme="minorHAnsi" w:cstheme="minorHAnsi"/>
        </w:rPr>
      </w:pPr>
    </w:p>
    <w:p w14:paraId="4FF71C8F" w14:textId="560F6FF7" w:rsidR="00FB62BF" w:rsidRPr="00B024D1" w:rsidRDefault="00FB62BF" w:rsidP="005C2C7A">
      <w:pPr>
        <w:jc w:val="both"/>
        <w:rPr>
          <w:rFonts w:asciiTheme="minorHAnsi" w:eastAsia="Arial Unicode MS" w:hAnsiTheme="minorHAnsi" w:cstheme="minorHAnsi"/>
        </w:rPr>
      </w:pPr>
    </w:p>
    <w:p w14:paraId="464E57D1" w14:textId="0401DF4A" w:rsidR="0073183E" w:rsidRPr="0016282F" w:rsidRDefault="0073183E" w:rsidP="0016282F">
      <w:pPr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2279FE68" w14:textId="7FAC1C5A" w:rsidR="005B1EBD" w:rsidRPr="00B024D1" w:rsidRDefault="005B1EBD" w:rsidP="005B1EBD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</w:rPr>
      </w:pPr>
    </w:p>
    <w:p w14:paraId="08C8A9A7" w14:textId="15211003" w:rsidR="005B1EBD" w:rsidRPr="00B024D1" w:rsidRDefault="005B1EBD" w:rsidP="005B1EBD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</w:rPr>
      </w:pPr>
    </w:p>
    <w:p w14:paraId="306FFA3D" w14:textId="52DFC403" w:rsidR="005B1EBD" w:rsidRPr="00B024D1" w:rsidRDefault="005B1EBD" w:rsidP="005B1EBD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</w:rPr>
      </w:pPr>
    </w:p>
    <w:sectPr w:rsidR="005B1EBD" w:rsidRPr="00B024D1" w:rsidSect="0016282F"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71A6527" w14:textId="77777777" w:rsidR="005E6698" w:rsidRDefault="005E6698">
      <w:r>
        <w:separator/>
      </w:r>
    </w:p>
  </w:endnote>
  <w:endnote w:type="continuationSeparator" w:id="0">
    <w:p w14:paraId="51AAFF9D" w14:textId="77777777" w:rsidR="005E6698" w:rsidRDefault="005E669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D67972D" w14:textId="77777777" w:rsidR="00C93C3A" w:rsidRDefault="005C2C7A">
    <w:pPr>
      <w:pStyle w:val="BodyText"/>
      <w:spacing w:line="14" w:lineRule="auto"/>
      <w:rPr>
        <w:sz w:val="20"/>
      </w:rPr>
    </w:pPr>
    <w:r>
      <w:rPr>
        <w:noProof/>
        <w:lang w:bidi="ar-SA"/>
      </w:rPr>
      <mc:AlternateContent>
        <mc:Choice Requires="wps">
          <w:drawing>
            <wp:anchor distT="0" distB="0" distL="114300" distR="114300" simplePos="0" relativeHeight="503287064" behindDoc="1" locked="0" layoutInCell="1" allowOverlap="1" wp14:anchorId="68ABB4FB" wp14:editId="1E4AEE0F">
              <wp:simplePos x="0" y="0"/>
              <wp:positionH relativeFrom="page">
                <wp:posOffset>3785235</wp:posOffset>
              </wp:positionH>
              <wp:positionV relativeFrom="page">
                <wp:posOffset>9250045</wp:posOffset>
              </wp:positionV>
              <wp:extent cx="203200" cy="194310"/>
              <wp:effectExtent l="3810" t="1270" r="2540" b="4445"/>
              <wp:wrapNone/>
              <wp:docPr id="2" name="Text Box 2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203200" cy="19431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solidFill>
                              <a:srgbClr val="FFFFFF"/>
                            </a:solidFill>
                          </a14:hiddenFill>
                        </a:ex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14:paraId="3B9B6601" w14:textId="77777777" w:rsidR="00C93C3A" w:rsidRDefault="00D65A4A">
                          <w:pPr>
                            <w:spacing w:before="10"/>
                            <w:ind w:left="40"/>
                            <w:rPr>
                              <w:rFonts w:ascii="Times New Roman"/>
                              <w:sz w:val="24"/>
                            </w:rPr>
                          </w:pPr>
                          <w:r>
                            <w:fldChar w:fldCharType="begin"/>
                          </w:r>
                          <w:r>
                            <w:rPr>
                              <w:rFonts w:ascii="Times New Roman"/>
                              <w:sz w:val="24"/>
                            </w:rPr>
                            <w:instrText xml:space="preserve"> PAGE </w:instrText>
                          </w:r>
                          <w:r>
                            <w:fldChar w:fldCharType="separate"/>
                          </w:r>
                          <w:r w:rsidR="00D948AC">
                            <w:rPr>
                              <w:rFonts w:ascii="Times New Roman"/>
                              <w:noProof/>
                              <w:sz w:val="24"/>
                            </w:rPr>
                            <w:t>1</w:t>
                          </w:r>
                          <w:r>
                            <w:fldChar w:fldCharType="end"/>
                          </w:r>
                        </w:p>
                      </w:txbxContent>
                    </wps:txbx>
                    <wps:bodyPr rot="0" vert="horz" wrap="square" lIns="0" tIns="0" rIns="0" bIns="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w14:anchorId="68ABB4FB" id="_x0000_t202" coordsize="21600,21600" o:spt="202" path="m,l,21600r21600,l21600,xe">
              <v:stroke joinstyle="miter"/>
              <v:path gradientshapeok="t" o:connecttype="rect"/>
            </v:shapetype>
            <v:shape id="Text Box 2" o:spid="_x0000_s1026" type="#_x0000_t202" style="position:absolute;margin-left:298.05pt;margin-top:728.35pt;width:16pt;height:15.3pt;z-index:-2941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" filled="f" stroked="f">
              <v:textbox inset="0,0,0,0">
                <w:txbxContent>
                  <w:p w14:paraId="3B9B6601" w14:textId="77777777" w:rsidR="00C93C3A" w:rsidRDefault="00D65A4A">
                    <w:pPr>
                      <w:spacing w:before="10"/>
                      <w:ind w:left="40"/>
                      <w:rPr>
                        <w:rFonts w:ascii="Times New Roman"/>
                        <w:sz w:val="24"/>
                      </w:rPr>
                    </w:pPr>
                    <w:r>
                      <w:fldChar w:fldCharType="begin"/>
                    </w:r>
                    <w:r>
                      <w:rPr>
                        <w:rFonts w:ascii="Times New Roman"/>
                        <w:sz w:val="24"/>
                      </w:rPr>
                      <w:instrText xml:space="preserve"> PAGE </w:instrText>
                    </w:r>
                    <w:r>
                      <w:fldChar w:fldCharType="separate"/>
                    </w:r>
                    <w:r w:rsidR="00D948AC">
                      <w:rPr>
                        <w:rFonts w:ascii="Times New Roman"/>
                        <w:noProof/>
                        <w:sz w:val="24"/>
                      </w:rPr>
                      <w:t>1</w:t>
                    </w:r>
                    <w:r>
                      <w:fldChar w:fldCharType="end"/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59747449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69817BC" w14:textId="77777777" w:rsidR="0070785C" w:rsidRDefault="0070785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3D37823" w14:textId="77777777" w:rsidR="0070785C" w:rsidRDefault="0070785C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09166110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B4DB3E6" w14:textId="77777777" w:rsidR="00776E89" w:rsidRDefault="00D65A4A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764A3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EFB3D92" w14:textId="77777777" w:rsidR="00776E89" w:rsidRDefault="00776E8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D96B003" w14:textId="77777777" w:rsidR="005E6698" w:rsidRDefault="005E6698">
      <w:r>
        <w:separator/>
      </w:r>
    </w:p>
  </w:footnote>
  <w:footnote w:type="continuationSeparator" w:id="0">
    <w:p w14:paraId="4328ACA9" w14:textId="77777777" w:rsidR="005E6698" w:rsidRDefault="005E669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140491173"/>
      <w:docPartObj>
        <w:docPartGallery w:val="Page Numbers (Top of Page)"/>
        <w:docPartUnique/>
      </w:docPartObj>
    </w:sdtPr>
    <w:sdtEndPr>
      <w:rPr>
        <w:noProof/>
      </w:rPr>
    </w:sdtEndPr>
    <w:sdtContent>
      <w:p w14:paraId="122FE4FF" w14:textId="77777777" w:rsidR="0070785C" w:rsidRDefault="0070785C">
        <w:pPr>
          <w:pStyle w:val="Head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270BD5D" w14:textId="77777777" w:rsidR="0070785C" w:rsidRDefault="0070785C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473360732"/>
      <w:docPartObj>
        <w:docPartGallery w:val="Page Numbers (Top of Page)"/>
        <w:docPartUnique/>
      </w:docPartObj>
    </w:sdtPr>
    <w:sdtEndPr>
      <w:rPr>
        <w:noProof/>
      </w:rPr>
    </w:sdtEndPr>
    <w:sdtContent>
      <w:p w14:paraId="7F1ABD94" w14:textId="77777777" w:rsidR="00776E89" w:rsidRDefault="00D65A4A">
        <w:pPr>
          <w:pStyle w:val="Head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764A3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FE7CD14" w14:textId="77777777" w:rsidR="00776E89" w:rsidRDefault="00776E8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B952D1"/>
    <w:multiLevelType w:val="multilevel"/>
    <w:tmpl w:val="E9F87E9C"/>
    <w:lvl w:ilvl="0">
      <w:start w:val="1"/>
      <w:numFmt w:val="bullet"/>
      <w:lvlText w:val=""/>
      <w:lvlJc w:val="left"/>
      <w:pPr>
        <w:tabs>
          <w:tab w:val="decimal" w:pos="432"/>
        </w:tabs>
        <w:ind w:left="720"/>
      </w:pPr>
      <w:rPr>
        <w:rFonts w:ascii="Symbol" w:eastAsia="Symbol" w:hAnsi="Symbol"/>
        <w:strike w:val="0"/>
        <w:color w:val="000000"/>
        <w:spacing w:val="-5"/>
        <w:w w:val="100"/>
        <w:sz w:val="25"/>
        <w:vertAlign w:val="baseline"/>
        <w:lang w:val="en-US"/>
      </w:rPr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1" w15:restartNumberingAfterBreak="0">
    <w:nsid w:val="05E55C85"/>
    <w:multiLevelType w:val="hybridMultilevel"/>
    <w:tmpl w:val="307428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5F65A5D"/>
    <w:multiLevelType w:val="hybridMultilevel"/>
    <w:tmpl w:val="C20CEEEA"/>
    <w:lvl w:ilvl="0" w:tplc="29DA0FF6">
      <w:start w:val="1"/>
      <w:numFmt w:val="decimal"/>
      <w:lvlText w:val="%1."/>
      <w:lvlJc w:val="left"/>
      <w:pPr>
        <w:ind w:left="940" w:hanging="721"/>
        <w:jc w:val="left"/>
      </w:pPr>
      <w:rPr>
        <w:rFonts w:ascii="Calibri Light" w:eastAsia="Calibri Light" w:hAnsi="Calibri Light" w:cs="Calibri Light" w:hint="default"/>
        <w:spacing w:val="-2"/>
        <w:w w:val="100"/>
        <w:sz w:val="22"/>
        <w:szCs w:val="22"/>
        <w:lang w:val="en-GB" w:eastAsia="en-GB" w:bidi="en-GB"/>
      </w:rPr>
    </w:lvl>
    <w:lvl w:ilvl="1" w:tplc="B2BEC8E4">
      <w:numFmt w:val="bullet"/>
      <w:lvlText w:val="•"/>
      <w:lvlJc w:val="left"/>
      <w:pPr>
        <w:ind w:left="1936" w:hanging="721"/>
      </w:pPr>
      <w:rPr>
        <w:rFonts w:hint="default"/>
        <w:lang w:val="en-GB" w:eastAsia="en-GB" w:bidi="en-GB"/>
      </w:rPr>
    </w:lvl>
    <w:lvl w:ilvl="2" w:tplc="8FCC2D82">
      <w:numFmt w:val="bullet"/>
      <w:lvlText w:val="•"/>
      <w:lvlJc w:val="left"/>
      <w:pPr>
        <w:ind w:left="2932" w:hanging="721"/>
      </w:pPr>
      <w:rPr>
        <w:rFonts w:hint="default"/>
        <w:lang w:val="en-GB" w:eastAsia="en-GB" w:bidi="en-GB"/>
      </w:rPr>
    </w:lvl>
    <w:lvl w:ilvl="3" w:tplc="486E0C42">
      <w:numFmt w:val="bullet"/>
      <w:lvlText w:val="•"/>
      <w:lvlJc w:val="left"/>
      <w:pPr>
        <w:ind w:left="3928" w:hanging="721"/>
      </w:pPr>
      <w:rPr>
        <w:rFonts w:hint="default"/>
        <w:lang w:val="en-GB" w:eastAsia="en-GB" w:bidi="en-GB"/>
      </w:rPr>
    </w:lvl>
    <w:lvl w:ilvl="4" w:tplc="BCCC6114">
      <w:numFmt w:val="bullet"/>
      <w:lvlText w:val="•"/>
      <w:lvlJc w:val="left"/>
      <w:pPr>
        <w:ind w:left="4924" w:hanging="721"/>
      </w:pPr>
      <w:rPr>
        <w:rFonts w:hint="default"/>
        <w:lang w:val="en-GB" w:eastAsia="en-GB" w:bidi="en-GB"/>
      </w:rPr>
    </w:lvl>
    <w:lvl w:ilvl="5" w:tplc="D60404B6">
      <w:numFmt w:val="bullet"/>
      <w:lvlText w:val="•"/>
      <w:lvlJc w:val="left"/>
      <w:pPr>
        <w:ind w:left="5920" w:hanging="721"/>
      </w:pPr>
      <w:rPr>
        <w:rFonts w:hint="default"/>
        <w:lang w:val="en-GB" w:eastAsia="en-GB" w:bidi="en-GB"/>
      </w:rPr>
    </w:lvl>
    <w:lvl w:ilvl="6" w:tplc="28C440A2">
      <w:numFmt w:val="bullet"/>
      <w:lvlText w:val="•"/>
      <w:lvlJc w:val="left"/>
      <w:pPr>
        <w:ind w:left="6916" w:hanging="721"/>
      </w:pPr>
      <w:rPr>
        <w:rFonts w:hint="default"/>
        <w:lang w:val="en-GB" w:eastAsia="en-GB" w:bidi="en-GB"/>
      </w:rPr>
    </w:lvl>
    <w:lvl w:ilvl="7" w:tplc="E83627C4">
      <w:numFmt w:val="bullet"/>
      <w:lvlText w:val="•"/>
      <w:lvlJc w:val="left"/>
      <w:pPr>
        <w:ind w:left="7912" w:hanging="721"/>
      </w:pPr>
      <w:rPr>
        <w:rFonts w:hint="default"/>
        <w:lang w:val="en-GB" w:eastAsia="en-GB" w:bidi="en-GB"/>
      </w:rPr>
    </w:lvl>
    <w:lvl w:ilvl="8" w:tplc="DC6815D2">
      <w:numFmt w:val="bullet"/>
      <w:lvlText w:val="•"/>
      <w:lvlJc w:val="left"/>
      <w:pPr>
        <w:ind w:left="8908" w:hanging="721"/>
      </w:pPr>
      <w:rPr>
        <w:rFonts w:hint="default"/>
        <w:lang w:val="en-GB" w:eastAsia="en-GB" w:bidi="en-GB"/>
      </w:rPr>
    </w:lvl>
  </w:abstractNum>
  <w:abstractNum w:abstractNumId="3" w15:restartNumberingAfterBreak="0">
    <w:nsid w:val="18C333BD"/>
    <w:multiLevelType w:val="multilevel"/>
    <w:tmpl w:val="ED6021F4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2"/>
      <w:numFmt w:val="decimal"/>
      <w:isLgl/>
      <w:lvlText w:val="%1.%2"/>
      <w:lvlJc w:val="left"/>
      <w:pPr>
        <w:ind w:left="779" w:hanging="419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520" w:hanging="2160"/>
      </w:pPr>
      <w:rPr>
        <w:rFonts w:hint="default"/>
      </w:rPr>
    </w:lvl>
  </w:abstractNum>
  <w:abstractNum w:abstractNumId="4" w15:restartNumberingAfterBreak="0">
    <w:nsid w:val="1B083740"/>
    <w:multiLevelType w:val="hybridMultilevel"/>
    <w:tmpl w:val="A7BA13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D88247F"/>
    <w:multiLevelType w:val="hybridMultilevel"/>
    <w:tmpl w:val="A1DA95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3BD3058"/>
    <w:multiLevelType w:val="hybridMultilevel"/>
    <w:tmpl w:val="D83292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D833DB"/>
    <w:multiLevelType w:val="hybridMultilevel"/>
    <w:tmpl w:val="1B4EE690"/>
    <w:lvl w:ilvl="0" w:tplc="E242AD2A">
      <w:start w:val="1"/>
      <w:numFmt w:val="decimal"/>
      <w:lvlText w:val="%1."/>
      <w:lvlJc w:val="left"/>
      <w:pPr>
        <w:ind w:left="940" w:hanging="361"/>
        <w:jc w:val="left"/>
      </w:pPr>
      <w:rPr>
        <w:rFonts w:ascii="Calibri Light" w:eastAsia="Calibri Light" w:hAnsi="Calibri Light" w:cs="Calibri Light" w:hint="default"/>
        <w:w w:val="100"/>
        <w:sz w:val="22"/>
        <w:szCs w:val="22"/>
        <w:lang w:val="en-GB" w:eastAsia="en-GB" w:bidi="en-GB"/>
      </w:rPr>
    </w:lvl>
    <w:lvl w:ilvl="1" w:tplc="8E5CE19E">
      <w:numFmt w:val="bullet"/>
      <w:lvlText w:val="•"/>
      <w:lvlJc w:val="left"/>
      <w:pPr>
        <w:ind w:left="1936" w:hanging="361"/>
      </w:pPr>
      <w:rPr>
        <w:rFonts w:hint="default"/>
        <w:lang w:val="en-GB" w:eastAsia="en-GB" w:bidi="en-GB"/>
      </w:rPr>
    </w:lvl>
    <w:lvl w:ilvl="2" w:tplc="E78C9E00">
      <w:numFmt w:val="bullet"/>
      <w:lvlText w:val="•"/>
      <w:lvlJc w:val="left"/>
      <w:pPr>
        <w:ind w:left="2932" w:hanging="361"/>
      </w:pPr>
      <w:rPr>
        <w:rFonts w:hint="default"/>
        <w:lang w:val="en-GB" w:eastAsia="en-GB" w:bidi="en-GB"/>
      </w:rPr>
    </w:lvl>
    <w:lvl w:ilvl="3" w:tplc="0E227FC0">
      <w:numFmt w:val="bullet"/>
      <w:lvlText w:val="•"/>
      <w:lvlJc w:val="left"/>
      <w:pPr>
        <w:ind w:left="3928" w:hanging="361"/>
      </w:pPr>
      <w:rPr>
        <w:rFonts w:hint="default"/>
        <w:lang w:val="en-GB" w:eastAsia="en-GB" w:bidi="en-GB"/>
      </w:rPr>
    </w:lvl>
    <w:lvl w:ilvl="4" w:tplc="88083072">
      <w:numFmt w:val="bullet"/>
      <w:lvlText w:val="•"/>
      <w:lvlJc w:val="left"/>
      <w:pPr>
        <w:ind w:left="4924" w:hanging="361"/>
      </w:pPr>
      <w:rPr>
        <w:rFonts w:hint="default"/>
        <w:lang w:val="en-GB" w:eastAsia="en-GB" w:bidi="en-GB"/>
      </w:rPr>
    </w:lvl>
    <w:lvl w:ilvl="5" w:tplc="130CFD66">
      <w:numFmt w:val="bullet"/>
      <w:lvlText w:val="•"/>
      <w:lvlJc w:val="left"/>
      <w:pPr>
        <w:ind w:left="5920" w:hanging="361"/>
      </w:pPr>
      <w:rPr>
        <w:rFonts w:hint="default"/>
        <w:lang w:val="en-GB" w:eastAsia="en-GB" w:bidi="en-GB"/>
      </w:rPr>
    </w:lvl>
    <w:lvl w:ilvl="6" w:tplc="E3E09BA8">
      <w:numFmt w:val="bullet"/>
      <w:lvlText w:val="•"/>
      <w:lvlJc w:val="left"/>
      <w:pPr>
        <w:ind w:left="6916" w:hanging="361"/>
      </w:pPr>
      <w:rPr>
        <w:rFonts w:hint="default"/>
        <w:lang w:val="en-GB" w:eastAsia="en-GB" w:bidi="en-GB"/>
      </w:rPr>
    </w:lvl>
    <w:lvl w:ilvl="7" w:tplc="F79013BA">
      <w:numFmt w:val="bullet"/>
      <w:lvlText w:val="•"/>
      <w:lvlJc w:val="left"/>
      <w:pPr>
        <w:ind w:left="7912" w:hanging="361"/>
      </w:pPr>
      <w:rPr>
        <w:rFonts w:hint="default"/>
        <w:lang w:val="en-GB" w:eastAsia="en-GB" w:bidi="en-GB"/>
      </w:rPr>
    </w:lvl>
    <w:lvl w:ilvl="8" w:tplc="3586B078">
      <w:numFmt w:val="bullet"/>
      <w:lvlText w:val="•"/>
      <w:lvlJc w:val="left"/>
      <w:pPr>
        <w:ind w:left="8908" w:hanging="361"/>
      </w:pPr>
      <w:rPr>
        <w:rFonts w:hint="default"/>
        <w:lang w:val="en-GB" w:eastAsia="en-GB" w:bidi="en-GB"/>
      </w:rPr>
    </w:lvl>
  </w:abstractNum>
  <w:abstractNum w:abstractNumId="8" w15:restartNumberingAfterBreak="0">
    <w:nsid w:val="2C736E85"/>
    <w:multiLevelType w:val="hybridMultilevel"/>
    <w:tmpl w:val="5D66AA28"/>
    <w:lvl w:ilvl="0" w:tplc="4522A93A">
      <w:start w:val="10"/>
      <w:numFmt w:val="decimal"/>
      <w:lvlText w:val="%1."/>
      <w:lvlJc w:val="left"/>
      <w:pPr>
        <w:ind w:left="940" w:hanging="721"/>
        <w:jc w:val="left"/>
      </w:pPr>
      <w:rPr>
        <w:rFonts w:ascii="Calibri Light" w:eastAsia="Calibri Light" w:hAnsi="Calibri Light" w:cs="Calibri Light" w:hint="default"/>
        <w:spacing w:val="-2"/>
        <w:w w:val="100"/>
        <w:sz w:val="22"/>
        <w:szCs w:val="22"/>
        <w:lang w:val="en-GB" w:eastAsia="en-GB" w:bidi="en-GB"/>
      </w:rPr>
    </w:lvl>
    <w:lvl w:ilvl="1" w:tplc="87CC4246">
      <w:numFmt w:val="bullet"/>
      <w:lvlText w:val="•"/>
      <w:lvlJc w:val="left"/>
      <w:pPr>
        <w:ind w:left="940" w:hanging="166"/>
      </w:pPr>
      <w:rPr>
        <w:rFonts w:ascii="Calibri Light" w:eastAsia="Calibri Light" w:hAnsi="Calibri Light" w:cs="Calibri Light" w:hint="default"/>
        <w:w w:val="100"/>
        <w:sz w:val="22"/>
        <w:szCs w:val="22"/>
        <w:lang w:val="en-GB" w:eastAsia="en-GB" w:bidi="en-GB"/>
      </w:rPr>
    </w:lvl>
    <w:lvl w:ilvl="2" w:tplc="E2B4A308">
      <w:numFmt w:val="bullet"/>
      <w:lvlText w:val="•"/>
      <w:lvlJc w:val="left"/>
      <w:pPr>
        <w:ind w:left="2932" w:hanging="166"/>
      </w:pPr>
      <w:rPr>
        <w:rFonts w:hint="default"/>
        <w:lang w:val="en-GB" w:eastAsia="en-GB" w:bidi="en-GB"/>
      </w:rPr>
    </w:lvl>
    <w:lvl w:ilvl="3" w:tplc="1AB61250">
      <w:numFmt w:val="bullet"/>
      <w:lvlText w:val="•"/>
      <w:lvlJc w:val="left"/>
      <w:pPr>
        <w:ind w:left="3928" w:hanging="166"/>
      </w:pPr>
      <w:rPr>
        <w:rFonts w:hint="default"/>
        <w:lang w:val="en-GB" w:eastAsia="en-GB" w:bidi="en-GB"/>
      </w:rPr>
    </w:lvl>
    <w:lvl w:ilvl="4" w:tplc="0F20C4F2">
      <w:numFmt w:val="bullet"/>
      <w:lvlText w:val="•"/>
      <w:lvlJc w:val="left"/>
      <w:pPr>
        <w:ind w:left="4924" w:hanging="166"/>
      </w:pPr>
      <w:rPr>
        <w:rFonts w:hint="default"/>
        <w:lang w:val="en-GB" w:eastAsia="en-GB" w:bidi="en-GB"/>
      </w:rPr>
    </w:lvl>
    <w:lvl w:ilvl="5" w:tplc="F2649D4A">
      <w:numFmt w:val="bullet"/>
      <w:lvlText w:val="•"/>
      <w:lvlJc w:val="left"/>
      <w:pPr>
        <w:ind w:left="5920" w:hanging="166"/>
      </w:pPr>
      <w:rPr>
        <w:rFonts w:hint="default"/>
        <w:lang w:val="en-GB" w:eastAsia="en-GB" w:bidi="en-GB"/>
      </w:rPr>
    </w:lvl>
    <w:lvl w:ilvl="6" w:tplc="A6C437FC">
      <w:numFmt w:val="bullet"/>
      <w:lvlText w:val="•"/>
      <w:lvlJc w:val="left"/>
      <w:pPr>
        <w:ind w:left="6916" w:hanging="166"/>
      </w:pPr>
      <w:rPr>
        <w:rFonts w:hint="default"/>
        <w:lang w:val="en-GB" w:eastAsia="en-GB" w:bidi="en-GB"/>
      </w:rPr>
    </w:lvl>
    <w:lvl w:ilvl="7" w:tplc="3AF2B986">
      <w:numFmt w:val="bullet"/>
      <w:lvlText w:val="•"/>
      <w:lvlJc w:val="left"/>
      <w:pPr>
        <w:ind w:left="7912" w:hanging="166"/>
      </w:pPr>
      <w:rPr>
        <w:rFonts w:hint="default"/>
        <w:lang w:val="en-GB" w:eastAsia="en-GB" w:bidi="en-GB"/>
      </w:rPr>
    </w:lvl>
    <w:lvl w:ilvl="8" w:tplc="BFB2C29A">
      <w:numFmt w:val="bullet"/>
      <w:lvlText w:val="•"/>
      <w:lvlJc w:val="left"/>
      <w:pPr>
        <w:ind w:left="8908" w:hanging="166"/>
      </w:pPr>
      <w:rPr>
        <w:rFonts w:hint="default"/>
        <w:lang w:val="en-GB" w:eastAsia="en-GB" w:bidi="en-GB"/>
      </w:rPr>
    </w:lvl>
  </w:abstractNum>
  <w:abstractNum w:abstractNumId="9" w15:restartNumberingAfterBreak="0">
    <w:nsid w:val="3D2F6570"/>
    <w:multiLevelType w:val="hybridMultilevel"/>
    <w:tmpl w:val="4FBE80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E7F5CC5"/>
    <w:multiLevelType w:val="hybridMultilevel"/>
    <w:tmpl w:val="98624C74"/>
    <w:lvl w:ilvl="0" w:tplc="6CCEB938">
      <w:start w:val="1"/>
      <w:numFmt w:val="decimal"/>
      <w:lvlText w:val="%1."/>
      <w:lvlJc w:val="left"/>
      <w:pPr>
        <w:ind w:left="940" w:hanging="721"/>
        <w:jc w:val="left"/>
      </w:pPr>
      <w:rPr>
        <w:rFonts w:ascii="Calibri Light" w:eastAsia="Calibri Light" w:hAnsi="Calibri Light" w:cs="Calibri Light" w:hint="default"/>
        <w:spacing w:val="-2"/>
        <w:w w:val="100"/>
        <w:sz w:val="22"/>
        <w:szCs w:val="22"/>
        <w:lang w:val="en-GB" w:eastAsia="en-GB" w:bidi="en-GB"/>
      </w:rPr>
    </w:lvl>
    <w:lvl w:ilvl="1" w:tplc="473055BA">
      <w:start w:val="1"/>
      <w:numFmt w:val="lowerLetter"/>
      <w:lvlText w:val="(%2)"/>
      <w:lvlJc w:val="left"/>
      <w:pPr>
        <w:ind w:left="1660" w:hanging="720"/>
        <w:jc w:val="left"/>
      </w:pPr>
      <w:rPr>
        <w:rFonts w:ascii="Calibri Light" w:eastAsia="Calibri Light" w:hAnsi="Calibri Light" w:cs="Calibri Light" w:hint="default"/>
        <w:spacing w:val="-2"/>
        <w:w w:val="100"/>
        <w:sz w:val="22"/>
        <w:szCs w:val="22"/>
        <w:lang w:val="en-GB" w:eastAsia="en-GB" w:bidi="en-GB"/>
      </w:rPr>
    </w:lvl>
    <w:lvl w:ilvl="2" w:tplc="2F8676CA">
      <w:numFmt w:val="bullet"/>
      <w:lvlText w:val="•"/>
      <w:lvlJc w:val="left"/>
      <w:pPr>
        <w:ind w:left="2686" w:hanging="720"/>
      </w:pPr>
      <w:rPr>
        <w:rFonts w:hint="default"/>
        <w:lang w:val="en-GB" w:eastAsia="en-GB" w:bidi="en-GB"/>
      </w:rPr>
    </w:lvl>
    <w:lvl w:ilvl="3" w:tplc="A4D65904">
      <w:numFmt w:val="bullet"/>
      <w:lvlText w:val="•"/>
      <w:lvlJc w:val="left"/>
      <w:pPr>
        <w:ind w:left="3713" w:hanging="720"/>
      </w:pPr>
      <w:rPr>
        <w:rFonts w:hint="default"/>
        <w:lang w:val="en-GB" w:eastAsia="en-GB" w:bidi="en-GB"/>
      </w:rPr>
    </w:lvl>
    <w:lvl w:ilvl="4" w:tplc="89FCFCB8">
      <w:numFmt w:val="bullet"/>
      <w:lvlText w:val="•"/>
      <w:lvlJc w:val="left"/>
      <w:pPr>
        <w:ind w:left="4740" w:hanging="720"/>
      </w:pPr>
      <w:rPr>
        <w:rFonts w:hint="default"/>
        <w:lang w:val="en-GB" w:eastAsia="en-GB" w:bidi="en-GB"/>
      </w:rPr>
    </w:lvl>
    <w:lvl w:ilvl="5" w:tplc="AAD05EFE">
      <w:numFmt w:val="bullet"/>
      <w:lvlText w:val="•"/>
      <w:lvlJc w:val="left"/>
      <w:pPr>
        <w:ind w:left="5766" w:hanging="720"/>
      </w:pPr>
      <w:rPr>
        <w:rFonts w:hint="default"/>
        <w:lang w:val="en-GB" w:eastAsia="en-GB" w:bidi="en-GB"/>
      </w:rPr>
    </w:lvl>
    <w:lvl w:ilvl="6" w:tplc="C1D476A2">
      <w:numFmt w:val="bullet"/>
      <w:lvlText w:val="•"/>
      <w:lvlJc w:val="left"/>
      <w:pPr>
        <w:ind w:left="6793" w:hanging="720"/>
      </w:pPr>
      <w:rPr>
        <w:rFonts w:hint="default"/>
        <w:lang w:val="en-GB" w:eastAsia="en-GB" w:bidi="en-GB"/>
      </w:rPr>
    </w:lvl>
    <w:lvl w:ilvl="7" w:tplc="A1E69802">
      <w:numFmt w:val="bullet"/>
      <w:lvlText w:val="•"/>
      <w:lvlJc w:val="left"/>
      <w:pPr>
        <w:ind w:left="7820" w:hanging="720"/>
      </w:pPr>
      <w:rPr>
        <w:rFonts w:hint="default"/>
        <w:lang w:val="en-GB" w:eastAsia="en-GB" w:bidi="en-GB"/>
      </w:rPr>
    </w:lvl>
    <w:lvl w:ilvl="8" w:tplc="2F02BBA2">
      <w:numFmt w:val="bullet"/>
      <w:lvlText w:val="•"/>
      <w:lvlJc w:val="left"/>
      <w:pPr>
        <w:ind w:left="8846" w:hanging="720"/>
      </w:pPr>
      <w:rPr>
        <w:rFonts w:hint="default"/>
        <w:lang w:val="en-GB" w:eastAsia="en-GB" w:bidi="en-GB"/>
      </w:rPr>
    </w:lvl>
  </w:abstractNum>
  <w:abstractNum w:abstractNumId="11" w15:restartNumberingAfterBreak="0">
    <w:nsid w:val="48A222D5"/>
    <w:multiLevelType w:val="hybridMultilevel"/>
    <w:tmpl w:val="DF3A58A8"/>
    <w:lvl w:ilvl="0" w:tplc="992A5E9E">
      <w:numFmt w:val="bullet"/>
      <w:lvlText w:val=""/>
      <w:lvlJc w:val="left"/>
      <w:pPr>
        <w:ind w:left="940" w:hanging="361"/>
      </w:pPr>
      <w:rPr>
        <w:rFonts w:ascii="Symbol" w:eastAsia="Symbol" w:hAnsi="Symbol" w:cs="Symbol" w:hint="default"/>
        <w:w w:val="99"/>
        <w:sz w:val="20"/>
        <w:szCs w:val="20"/>
        <w:lang w:val="en-GB" w:eastAsia="en-GB" w:bidi="en-GB"/>
      </w:rPr>
    </w:lvl>
    <w:lvl w:ilvl="1" w:tplc="4986E816">
      <w:numFmt w:val="bullet"/>
      <w:lvlText w:val="•"/>
      <w:lvlJc w:val="left"/>
      <w:pPr>
        <w:ind w:left="1936" w:hanging="361"/>
      </w:pPr>
      <w:rPr>
        <w:rFonts w:hint="default"/>
        <w:lang w:val="en-GB" w:eastAsia="en-GB" w:bidi="en-GB"/>
      </w:rPr>
    </w:lvl>
    <w:lvl w:ilvl="2" w:tplc="3FCE4610">
      <w:numFmt w:val="bullet"/>
      <w:lvlText w:val="•"/>
      <w:lvlJc w:val="left"/>
      <w:pPr>
        <w:ind w:left="2932" w:hanging="361"/>
      </w:pPr>
      <w:rPr>
        <w:rFonts w:hint="default"/>
        <w:lang w:val="en-GB" w:eastAsia="en-GB" w:bidi="en-GB"/>
      </w:rPr>
    </w:lvl>
    <w:lvl w:ilvl="3" w:tplc="594078A6">
      <w:numFmt w:val="bullet"/>
      <w:lvlText w:val="•"/>
      <w:lvlJc w:val="left"/>
      <w:pPr>
        <w:ind w:left="3928" w:hanging="361"/>
      </w:pPr>
      <w:rPr>
        <w:rFonts w:hint="default"/>
        <w:lang w:val="en-GB" w:eastAsia="en-GB" w:bidi="en-GB"/>
      </w:rPr>
    </w:lvl>
    <w:lvl w:ilvl="4" w:tplc="000AD6E2">
      <w:numFmt w:val="bullet"/>
      <w:lvlText w:val="•"/>
      <w:lvlJc w:val="left"/>
      <w:pPr>
        <w:ind w:left="4924" w:hanging="361"/>
      </w:pPr>
      <w:rPr>
        <w:rFonts w:hint="default"/>
        <w:lang w:val="en-GB" w:eastAsia="en-GB" w:bidi="en-GB"/>
      </w:rPr>
    </w:lvl>
    <w:lvl w:ilvl="5" w:tplc="4A6A5B4E">
      <w:numFmt w:val="bullet"/>
      <w:lvlText w:val="•"/>
      <w:lvlJc w:val="left"/>
      <w:pPr>
        <w:ind w:left="5920" w:hanging="361"/>
      </w:pPr>
      <w:rPr>
        <w:rFonts w:hint="default"/>
        <w:lang w:val="en-GB" w:eastAsia="en-GB" w:bidi="en-GB"/>
      </w:rPr>
    </w:lvl>
    <w:lvl w:ilvl="6" w:tplc="4066E800">
      <w:numFmt w:val="bullet"/>
      <w:lvlText w:val="•"/>
      <w:lvlJc w:val="left"/>
      <w:pPr>
        <w:ind w:left="6916" w:hanging="361"/>
      </w:pPr>
      <w:rPr>
        <w:rFonts w:hint="default"/>
        <w:lang w:val="en-GB" w:eastAsia="en-GB" w:bidi="en-GB"/>
      </w:rPr>
    </w:lvl>
    <w:lvl w:ilvl="7" w:tplc="FC363B54">
      <w:numFmt w:val="bullet"/>
      <w:lvlText w:val="•"/>
      <w:lvlJc w:val="left"/>
      <w:pPr>
        <w:ind w:left="7912" w:hanging="361"/>
      </w:pPr>
      <w:rPr>
        <w:rFonts w:hint="default"/>
        <w:lang w:val="en-GB" w:eastAsia="en-GB" w:bidi="en-GB"/>
      </w:rPr>
    </w:lvl>
    <w:lvl w:ilvl="8" w:tplc="8A58C21C">
      <w:numFmt w:val="bullet"/>
      <w:lvlText w:val="•"/>
      <w:lvlJc w:val="left"/>
      <w:pPr>
        <w:ind w:left="8908" w:hanging="361"/>
      </w:pPr>
      <w:rPr>
        <w:rFonts w:hint="default"/>
        <w:lang w:val="en-GB" w:eastAsia="en-GB" w:bidi="en-GB"/>
      </w:rPr>
    </w:lvl>
  </w:abstractNum>
  <w:abstractNum w:abstractNumId="12" w15:restartNumberingAfterBreak="0">
    <w:nsid w:val="48E11C42"/>
    <w:multiLevelType w:val="hybridMultilevel"/>
    <w:tmpl w:val="73D2D4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90051F6"/>
    <w:multiLevelType w:val="hybridMultilevel"/>
    <w:tmpl w:val="2B142D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96861BC"/>
    <w:multiLevelType w:val="hybridMultilevel"/>
    <w:tmpl w:val="725C91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E556955"/>
    <w:multiLevelType w:val="hybridMultilevel"/>
    <w:tmpl w:val="5A445110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EBC41CC"/>
    <w:multiLevelType w:val="hybridMultilevel"/>
    <w:tmpl w:val="C52CC8B0"/>
    <w:lvl w:ilvl="0" w:tplc="08090001">
      <w:start w:val="1"/>
      <w:numFmt w:val="bullet"/>
      <w:lvlText w:val=""/>
      <w:lvlJc w:val="left"/>
      <w:pPr>
        <w:ind w:left="142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4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6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58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0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2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4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6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189" w:hanging="360"/>
      </w:pPr>
      <w:rPr>
        <w:rFonts w:ascii="Wingdings" w:hAnsi="Wingdings" w:hint="default"/>
      </w:rPr>
    </w:lvl>
  </w:abstractNum>
  <w:abstractNum w:abstractNumId="17" w15:restartNumberingAfterBreak="0">
    <w:nsid w:val="52362021"/>
    <w:multiLevelType w:val="hybridMultilevel"/>
    <w:tmpl w:val="8D5682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6E01C1B"/>
    <w:multiLevelType w:val="hybridMultilevel"/>
    <w:tmpl w:val="FDFEC28E"/>
    <w:lvl w:ilvl="0" w:tplc="638AFAC6">
      <w:numFmt w:val="bullet"/>
      <w:lvlText w:val=""/>
      <w:lvlJc w:val="left"/>
      <w:pPr>
        <w:ind w:left="940" w:hanging="361"/>
      </w:pPr>
      <w:rPr>
        <w:rFonts w:ascii="Symbol" w:eastAsia="Symbol" w:hAnsi="Symbol" w:cs="Symbol" w:hint="default"/>
        <w:w w:val="100"/>
        <w:sz w:val="22"/>
        <w:szCs w:val="22"/>
        <w:lang w:val="en-GB" w:eastAsia="en-GB" w:bidi="en-GB"/>
      </w:rPr>
    </w:lvl>
    <w:lvl w:ilvl="1" w:tplc="16D68C94">
      <w:numFmt w:val="bullet"/>
      <w:lvlText w:val="•"/>
      <w:lvlJc w:val="left"/>
      <w:pPr>
        <w:ind w:left="1936" w:hanging="361"/>
      </w:pPr>
      <w:rPr>
        <w:rFonts w:hint="default"/>
        <w:lang w:val="en-GB" w:eastAsia="en-GB" w:bidi="en-GB"/>
      </w:rPr>
    </w:lvl>
    <w:lvl w:ilvl="2" w:tplc="81C60958">
      <w:numFmt w:val="bullet"/>
      <w:lvlText w:val="•"/>
      <w:lvlJc w:val="left"/>
      <w:pPr>
        <w:ind w:left="2932" w:hanging="361"/>
      </w:pPr>
      <w:rPr>
        <w:rFonts w:hint="default"/>
        <w:lang w:val="en-GB" w:eastAsia="en-GB" w:bidi="en-GB"/>
      </w:rPr>
    </w:lvl>
    <w:lvl w:ilvl="3" w:tplc="B06834BC">
      <w:numFmt w:val="bullet"/>
      <w:lvlText w:val="•"/>
      <w:lvlJc w:val="left"/>
      <w:pPr>
        <w:ind w:left="3928" w:hanging="361"/>
      </w:pPr>
      <w:rPr>
        <w:rFonts w:hint="default"/>
        <w:lang w:val="en-GB" w:eastAsia="en-GB" w:bidi="en-GB"/>
      </w:rPr>
    </w:lvl>
    <w:lvl w:ilvl="4" w:tplc="6630C06C">
      <w:numFmt w:val="bullet"/>
      <w:lvlText w:val="•"/>
      <w:lvlJc w:val="left"/>
      <w:pPr>
        <w:ind w:left="4924" w:hanging="361"/>
      </w:pPr>
      <w:rPr>
        <w:rFonts w:hint="default"/>
        <w:lang w:val="en-GB" w:eastAsia="en-GB" w:bidi="en-GB"/>
      </w:rPr>
    </w:lvl>
    <w:lvl w:ilvl="5" w:tplc="70640980">
      <w:numFmt w:val="bullet"/>
      <w:lvlText w:val="•"/>
      <w:lvlJc w:val="left"/>
      <w:pPr>
        <w:ind w:left="5920" w:hanging="361"/>
      </w:pPr>
      <w:rPr>
        <w:rFonts w:hint="default"/>
        <w:lang w:val="en-GB" w:eastAsia="en-GB" w:bidi="en-GB"/>
      </w:rPr>
    </w:lvl>
    <w:lvl w:ilvl="6" w:tplc="F428373A">
      <w:numFmt w:val="bullet"/>
      <w:lvlText w:val="•"/>
      <w:lvlJc w:val="left"/>
      <w:pPr>
        <w:ind w:left="6916" w:hanging="361"/>
      </w:pPr>
      <w:rPr>
        <w:rFonts w:hint="default"/>
        <w:lang w:val="en-GB" w:eastAsia="en-GB" w:bidi="en-GB"/>
      </w:rPr>
    </w:lvl>
    <w:lvl w:ilvl="7" w:tplc="2A067C9E">
      <w:numFmt w:val="bullet"/>
      <w:lvlText w:val="•"/>
      <w:lvlJc w:val="left"/>
      <w:pPr>
        <w:ind w:left="7912" w:hanging="361"/>
      </w:pPr>
      <w:rPr>
        <w:rFonts w:hint="default"/>
        <w:lang w:val="en-GB" w:eastAsia="en-GB" w:bidi="en-GB"/>
      </w:rPr>
    </w:lvl>
    <w:lvl w:ilvl="8" w:tplc="4BAC5852">
      <w:numFmt w:val="bullet"/>
      <w:lvlText w:val="•"/>
      <w:lvlJc w:val="left"/>
      <w:pPr>
        <w:ind w:left="8908" w:hanging="361"/>
      </w:pPr>
      <w:rPr>
        <w:rFonts w:hint="default"/>
        <w:lang w:val="en-GB" w:eastAsia="en-GB" w:bidi="en-GB"/>
      </w:rPr>
    </w:lvl>
  </w:abstractNum>
  <w:abstractNum w:abstractNumId="19" w15:restartNumberingAfterBreak="0">
    <w:nsid w:val="581C6EAD"/>
    <w:multiLevelType w:val="hybridMultilevel"/>
    <w:tmpl w:val="692C40F4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20" w15:restartNumberingAfterBreak="0">
    <w:nsid w:val="59973DD5"/>
    <w:multiLevelType w:val="hybridMultilevel"/>
    <w:tmpl w:val="A93CF17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1" w15:restartNumberingAfterBreak="0">
    <w:nsid w:val="63602A4B"/>
    <w:multiLevelType w:val="hybridMultilevel"/>
    <w:tmpl w:val="2B9C52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7E50D18"/>
    <w:multiLevelType w:val="hybridMultilevel"/>
    <w:tmpl w:val="1EEE11C6"/>
    <w:lvl w:ilvl="0" w:tplc="0809000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8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5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280" w:hanging="360"/>
      </w:pPr>
      <w:rPr>
        <w:rFonts w:ascii="Wingdings" w:hAnsi="Wingdings" w:hint="default"/>
      </w:rPr>
    </w:lvl>
  </w:abstractNum>
  <w:abstractNum w:abstractNumId="23" w15:restartNumberingAfterBreak="0">
    <w:nsid w:val="69C15F91"/>
    <w:multiLevelType w:val="hybridMultilevel"/>
    <w:tmpl w:val="3446DE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A2E2EBF"/>
    <w:multiLevelType w:val="hybridMultilevel"/>
    <w:tmpl w:val="2E8C37C8"/>
    <w:lvl w:ilvl="0" w:tplc="42A2CDC4">
      <w:start w:val="2"/>
      <w:numFmt w:val="decimal"/>
      <w:lvlText w:val="%1."/>
      <w:lvlJc w:val="left"/>
      <w:pPr>
        <w:ind w:left="480" w:hanging="261"/>
        <w:jc w:val="left"/>
      </w:pPr>
      <w:rPr>
        <w:rFonts w:ascii="Calibri Light" w:eastAsia="Calibri Light" w:hAnsi="Calibri Light" w:cs="Calibri Light" w:hint="default"/>
        <w:spacing w:val="-2"/>
        <w:w w:val="100"/>
        <w:sz w:val="22"/>
        <w:szCs w:val="22"/>
        <w:lang w:val="en-GB" w:eastAsia="en-GB" w:bidi="en-GB"/>
      </w:rPr>
    </w:lvl>
    <w:lvl w:ilvl="1" w:tplc="6B946994">
      <w:numFmt w:val="bullet"/>
      <w:lvlText w:val="•"/>
      <w:lvlJc w:val="left"/>
      <w:pPr>
        <w:ind w:left="1522" w:hanging="261"/>
      </w:pPr>
      <w:rPr>
        <w:rFonts w:hint="default"/>
        <w:lang w:val="en-GB" w:eastAsia="en-GB" w:bidi="en-GB"/>
      </w:rPr>
    </w:lvl>
    <w:lvl w:ilvl="2" w:tplc="D26C2E04">
      <w:numFmt w:val="bullet"/>
      <w:lvlText w:val="•"/>
      <w:lvlJc w:val="left"/>
      <w:pPr>
        <w:ind w:left="2564" w:hanging="261"/>
      </w:pPr>
      <w:rPr>
        <w:rFonts w:hint="default"/>
        <w:lang w:val="en-GB" w:eastAsia="en-GB" w:bidi="en-GB"/>
      </w:rPr>
    </w:lvl>
    <w:lvl w:ilvl="3" w:tplc="DD2C80C8">
      <w:numFmt w:val="bullet"/>
      <w:lvlText w:val="•"/>
      <w:lvlJc w:val="left"/>
      <w:pPr>
        <w:ind w:left="3606" w:hanging="261"/>
      </w:pPr>
      <w:rPr>
        <w:rFonts w:hint="default"/>
        <w:lang w:val="en-GB" w:eastAsia="en-GB" w:bidi="en-GB"/>
      </w:rPr>
    </w:lvl>
    <w:lvl w:ilvl="4" w:tplc="DAB01F0E">
      <w:numFmt w:val="bullet"/>
      <w:lvlText w:val="•"/>
      <w:lvlJc w:val="left"/>
      <w:pPr>
        <w:ind w:left="4648" w:hanging="261"/>
      </w:pPr>
      <w:rPr>
        <w:rFonts w:hint="default"/>
        <w:lang w:val="en-GB" w:eastAsia="en-GB" w:bidi="en-GB"/>
      </w:rPr>
    </w:lvl>
    <w:lvl w:ilvl="5" w:tplc="AF9EE500">
      <w:numFmt w:val="bullet"/>
      <w:lvlText w:val="•"/>
      <w:lvlJc w:val="left"/>
      <w:pPr>
        <w:ind w:left="5690" w:hanging="261"/>
      </w:pPr>
      <w:rPr>
        <w:rFonts w:hint="default"/>
        <w:lang w:val="en-GB" w:eastAsia="en-GB" w:bidi="en-GB"/>
      </w:rPr>
    </w:lvl>
    <w:lvl w:ilvl="6" w:tplc="F1641796">
      <w:numFmt w:val="bullet"/>
      <w:lvlText w:val="•"/>
      <w:lvlJc w:val="left"/>
      <w:pPr>
        <w:ind w:left="6732" w:hanging="261"/>
      </w:pPr>
      <w:rPr>
        <w:rFonts w:hint="default"/>
        <w:lang w:val="en-GB" w:eastAsia="en-GB" w:bidi="en-GB"/>
      </w:rPr>
    </w:lvl>
    <w:lvl w:ilvl="7" w:tplc="5B24CC20">
      <w:numFmt w:val="bullet"/>
      <w:lvlText w:val="•"/>
      <w:lvlJc w:val="left"/>
      <w:pPr>
        <w:ind w:left="7774" w:hanging="261"/>
      </w:pPr>
      <w:rPr>
        <w:rFonts w:hint="default"/>
        <w:lang w:val="en-GB" w:eastAsia="en-GB" w:bidi="en-GB"/>
      </w:rPr>
    </w:lvl>
    <w:lvl w:ilvl="8" w:tplc="6B94A596">
      <w:numFmt w:val="bullet"/>
      <w:lvlText w:val="•"/>
      <w:lvlJc w:val="left"/>
      <w:pPr>
        <w:ind w:left="8816" w:hanging="261"/>
      </w:pPr>
      <w:rPr>
        <w:rFonts w:hint="default"/>
        <w:lang w:val="en-GB" w:eastAsia="en-GB" w:bidi="en-GB"/>
      </w:rPr>
    </w:lvl>
  </w:abstractNum>
  <w:abstractNum w:abstractNumId="25" w15:restartNumberingAfterBreak="0">
    <w:nsid w:val="715A4ECC"/>
    <w:multiLevelType w:val="hybridMultilevel"/>
    <w:tmpl w:val="5506409E"/>
    <w:lvl w:ilvl="0" w:tplc="6A2C8D06">
      <w:numFmt w:val="bullet"/>
      <w:lvlText w:val=""/>
      <w:lvlJc w:val="left"/>
      <w:pPr>
        <w:ind w:left="700" w:hanging="480"/>
      </w:pPr>
      <w:rPr>
        <w:rFonts w:ascii="Symbol" w:eastAsia="Symbol" w:hAnsi="Symbol" w:cs="Symbol" w:hint="default"/>
        <w:w w:val="100"/>
        <w:sz w:val="22"/>
        <w:szCs w:val="22"/>
        <w:lang w:val="en-GB" w:eastAsia="en-GB" w:bidi="en-GB"/>
      </w:rPr>
    </w:lvl>
    <w:lvl w:ilvl="1" w:tplc="AC9C4D10">
      <w:numFmt w:val="bullet"/>
      <w:lvlText w:val=""/>
      <w:lvlJc w:val="left"/>
      <w:pPr>
        <w:ind w:left="940" w:hanging="361"/>
      </w:pPr>
      <w:rPr>
        <w:rFonts w:ascii="Symbol" w:eastAsia="Symbol" w:hAnsi="Symbol" w:cs="Symbol" w:hint="default"/>
        <w:w w:val="100"/>
        <w:sz w:val="22"/>
        <w:szCs w:val="22"/>
        <w:lang w:val="en-GB" w:eastAsia="en-GB" w:bidi="en-GB"/>
      </w:rPr>
    </w:lvl>
    <w:lvl w:ilvl="2" w:tplc="EB48DD5C">
      <w:numFmt w:val="bullet"/>
      <w:lvlText w:val="•"/>
      <w:lvlJc w:val="left"/>
      <w:pPr>
        <w:ind w:left="2046" w:hanging="361"/>
      </w:pPr>
      <w:rPr>
        <w:rFonts w:hint="default"/>
        <w:lang w:val="en-GB" w:eastAsia="en-GB" w:bidi="en-GB"/>
      </w:rPr>
    </w:lvl>
    <w:lvl w:ilvl="3" w:tplc="C6F05CC6">
      <w:numFmt w:val="bullet"/>
      <w:lvlText w:val="•"/>
      <w:lvlJc w:val="left"/>
      <w:pPr>
        <w:ind w:left="3153" w:hanging="361"/>
      </w:pPr>
      <w:rPr>
        <w:rFonts w:hint="default"/>
        <w:lang w:val="en-GB" w:eastAsia="en-GB" w:bidi="en-GB"/>
      </w:rPr>
    </w:lvl>
    <w:lvl w:ilvl="4" w:tplc="B282ACA0">
      <w:numFmt w:val="bullet"/>
      <w:lvlText w:val="•"/>
      <w:lvlJc w:val="left"/>
      <w:pPr>
        <w:ind w:left="4260" w:hanging="361"/>
      </w:pPr>
      <w:rPr>
        <w:rFonts w:hint="default"/>
        <w:lang w:val="en-GB" w:eastAsia="en-GB" w:bidi="en-GB"/>
      </w:rPr>
    </w:lvl>
    <w:lvl w:ilvl="5" w:tplc="165878A8">
      <w:numFmt w:val="bullet"/>
      <w:lvlText w:val="•"/>
      <w:lvlJc w:val="left"/>
      <w:pPr>
        <w:ind w:left="5366" w:hanging="361"/>
      </w:pPr>
      <w:rPr>
        <w:rFonts w:hint="default"/>
        <w:lang w:val="en-GB" w:eastAsia="en-GB" w:bidi="en-GB"/>
      </w:rPr>
    </w:lvl>
    <w:lvl w:ilvl="6" w:tplc="6130E364">
      <w:numFmt w:val="bullet"/>
      <w:lvlText w:val="•"/>
      <w:lvlJc w:val="left"/>
      <w:pPr>
        <w:ind w:left="6473" w:hanging="361"/>
      </w:pPr>
      <w:rPr>
        <w:rFonts w:hint="default"/>
        <w:lang w:val="en-GB" w:eastAsia="en-GB" w:bidi="en-GB"/>
      </w:rPr>
    </w:lvl>
    <w:lvl w:ilvl="7" w:tplc="27CAC43E">
      <w:numFmt w:val="bullet"/>
      <w:lvlText w:val="•"/>
      <w:lvlJc w:val="left"/>
      <w:pPr>
        <w:ind w:left="7580" w:hanging="361"/>
      </w:pPr>
      <w:rPr>
        <w:rFonts w:hint="default"/>
        <w:lang w:val="en-GB" w:eastAsia="en-GB" w:bidi="en-GB"/>
      </w:rPr>
    </w:lvl>
    <w:lvl w:ilvl="8" w:tplc="2D14BB66">
      <w:numFmt w:val="bullet"/>
      <w:lvlText w:val="•"/>
      <w:lvlJc w:val="left"/>
      <w:pPr>
        <w:ind w:left="8686" w:hanging="361"/>
      </w:pPr>
      <w:rPr>
        <w:rFonts w:hint="default"/>
        <w:lang w:val="en-GB" w:eastAsia="en-GB" w:bidi="en-GB"/>
      </w:rPr>
    </w:lvl>
  </w:abstractNum>
  <w:abstractNum w:abstractNumId="26" w15:restartNumberingAfterBreak="0">
    <w:nsid w:val="7D4107C3"/>
    <w:multiLevelType w:val="hybridMultilevel"/>
    <w:tmpl w:val="C31A66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61180565">
    <w:abstractNumId w:val="11"/>
  </w:num>
  <w:num w:numId="2" w16cid:durableId="769013346">
    <w:abstractNumId w:val="7"/>
  </w:num>
  <w:num w:numId="3" w16cid:durableId="1924682805">
    <w:abstractNumId w:val="8"/>
  </w:num>
  <w:num w:numId="4" w16cid:durableId="1890070124">
    <w:abstractNumId w:val="2"/>
  </w:num>
  <w:num w:numId="5" w16cid:durableId="1049307997">
    <w:abstractNumId w:val="10"/>
  </w:num>
  <w:num w:numId="6" w16cid:durableId="1190875734">
    <w:abstractNumId w:val="24"/>
  </w:num>
  <w:num w:numId="7" w16cid:durableId="1544057808">
    <w:abstractNumId w:val="25"/>
  </w:num>
  <w:num w:numId="8" w16cid:durableId="1178495943">
    <w:abstractNumId w:val="18"/>
  </w:num>
  <w:num w:numId="9" w16cid:durableId="1548832024">
    <w:abstractNumId w:val="13"/>
  </w:num>
  <w:num w:numId="10" w16cid:durableId="408308906">
    <w:abstractNumId w:val="12"/>
  </w:num>
  <w:num w:numId="11" w16cid:durableId="54010131">
    <w:abstractNumId w:val="15"/>
  </w:num>
  <w:num w:numId="12" w16cid:durableId="1966808636">
    <w:abstractNumId w:val="17"/>
  </w:num>
  <w:num w:numId="13" w16cid:durableId="1343435261">
    <w:abstractNumId w:val="20"/>
  </w:num>
  <w:num w:numId="14" w16cid:durableId="1025711228">
    <w:abstractNumId w:val="16"/>
  </w:num>
  <w:num w:numId="15" w16cid:durableId="561521355">
    <w:abstractNumId w:val="9"/>
  </w:num>
  <w:num w:numId="16" w16cid:durableId="542788065">
    <w:abstractNumId w:val="14"/>
  </w:num>
  <w:num w:numId="17" w16cid:durableId="830222427">
    <w:abstractNumId w:val="21"/>
  </w:num>
  <w:num w:numId="18" w16cid:durableId="1512328744">
    <w:abstractNumId w:val="23"/>
  </w:num>
  <w:num w:numId="19" w16cid:durableId="1453472359">
    <w:abstractNumId w:val="6"/>
  </w:num>
  <w:num w:numId="20" w16cid:durableId="2098404659">
    <w:abstractNumId w:val="19"/>
  </w:num>
  <w:num w:numId="21" w16cid:durableId="544681021">
    <w:abstractNumId w:val="22"/>
  </w:num>
  <w:num w:numId="22" w16cid:durableId="1066992185">
    <w:abstractNumId w:val="0"/>
  </w:num>
  <w:num w:numId="23" w16cid:durableId="863830345">
    <w:abstractNumId w:val="1"/>
  </w:num>
  <w:num w:numId="24" w16cid:durableId="291012102">
    <w:abstractNumId w:val="26"/>
  </w:num>
  <w:num w:numId="25" w16cid:durableId="1384671076">
    <w:abstractNumId w:val="5"/>
  </w:num>
  <w:num w:numId="26" w16cid:durableId="843252857">
    <w:abstractNumId w:val="4"/>
  </w:num>
  <w:num w:numId="27" w16cid:durableId="36471527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44"/>
  <w:hideSpellingErrors/>
  <w:hideGrammaticalErrors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lTrailSpac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93C3A"/>
    <w:rsid w:val="00016228"/>
    <w:rsid w:val="000214B7"/>
    <w:rsid w:val="000578E0"/>
    <w:rsid w:val="000777AB"/>
    <w:rsid w:val="000825EB"/>
    <w:rsid w:val="000D048F"/>
    <w:rsid w:val="000D2482"/>
    <w:rsid w:val="000D6375"/>
    <w:rsid w:val="00105A95"/>
    <w:rsid w:val="00124059"/>
    <w:rsid w:val="00132B27"/>
    <w:rsid w:val="00151F17"/>
    <w:rsid w:val="00157057"/>
    <w:rsid w:val="0016282F"/>
    <w:rsid w:val="00173A6E"/>
    <w:rsid w:val="001A48AD"/>
    <w:rsid w:val="001A7025"/>
    <w:rsid w:val="001B7A28"/>
    <w:rsid w:val="001D52F6"/>
    <w:rsid w:val="001D5E53"/>
    <w:rsid w:val="001D63AF"/>
    <w:rsid w:val="001D7BC5"/>
    <w:rsid w:val="001F727C"/>
    <w:rsid w:val="00211822"/>
    <w:rsid w:val="002202D6"/>
    <w:rsid w:val="00226E6E"/>
    <w:rsid w:val="00244E22"/>
    <w:rsid w:val="00245BB0"/>
    <w:rsid w:val="002D2606"/>
    <w:rsid w:val="002D2E30"/>
    <w:rsid w:val="002E01B5"/>
    <w:rsid w:val="002E7C34"/>
    <w:rsid w:val="00302994"/>
    <w:rsid w:val="00304A2B"/>
    <w:rsid w:val="003200FC"/>
    <w:rsid w:val="00323841"/>
    <w:rsid w:val="003774C2"/>
    <w:rsid w:val="00396487"/>
    <w:rsid w:val="0039784B"/>
    <w:rsid w:val="003A1771"/>
    <w:rsid w:val="003C5D98"/>
    <w:rsid w:val="003E670D"/>
    <w:rsid w:val="00402BA5"/>
    <w:rsid w:val="00441451"/>
    <w:rsid w:val="004425A6"/>
    <w:rsid w:val="00444CE9"/>
    <w:rsid w:val="00453A7B"/>
    <w:rsid w:val="0046736D"/>
    <w:rsid w:val="00487AE3"/>
    <w:rsid w:val="004A6BE9"/>
    <w:rsid w:val="004A754E"/>
    <w:rsid w:val="004D1306"/>
    <w:rsid w:val="004D4D04"/>
    <w:rsid w:val="004E078E"/>
    <w:rsid w:val="004F0672"/>
    <w:rsid w:val="00500FBA"/>
    <w:rsid w:val="005065C1"/>
    <w:rsid w:val="005123AA"/>
    <w:rsid w:val="0054242D"/>
    <w:rsid w:val="00551834"/>
    <w:rsid w:val="005527C3"/>
    <w:rsid w:val="005560E2"/>
    <w:rsid w:val="0057137E"/>
    <w:rsid w:val="00576ADB"/>
    <w:rsid w:val="00585286"/>
    <w:rsid w:val="005A6E02"/>
    <w:rsid w:val="005B1EBD"/>
    <w:rsid w:val="005C2C7A"/>
    <w:rsid w:val="005E59B8"/>
    <w:rsid w:val="005E6698"/>
    <w:rsid w:val="005F6917"/>
    <w:rsid w:val="00602D5A"/>
    <w:rsid w:val="00606AE6"/>
    <w:rsid w:val="006075C0"/>
    <w:rsid w:val="006107E7"/>
    <w:rsid w:val="006160B0"/>
    <w:rsid w:val="00620D31"/>
    <w:rsid w:val="00627A58"/>
    <w:rsid w:val="00632B75"/>
    <w:rsid w:val="00661306"/>
    <w:rsid w:val="00671F75"/>
    <w:rsid w:val="00675C80"/>
    <w:rsid w:val="006766BE"/>
    <w:rsid w:val="00694623"/>
    <w:rsid w:val="006B6901"/>
    <w:rsid w:val="006B7B75"/>
    <w:rsid w:val="006B7C10"/>
    <w:rsid w:val="006C35D6"/>
    <w:rsid w:val="006C61C5"/>
    <w:rsid w:val="006D6260"/>
    <w:rsid w:val="006F0547"/>
    <w:rsid w:val="006F0D74"/>
    <w:rsid w:val="0070785C"/>
    <w:rsid w:val="007239AE"/>
    <w:rsid w:val="00724A41"/>
    <w:rsid w:val="0073183E"/>
    <w:rsid w:val="0074587C"/>
    <w:rsid w:val="007535DE"/>
    <w:rsid w:val="007610A3"/>
    <w:rsid w:val="00763708"/>
    <w:rsid w:val="00765C8D"/>
    <w:rsid w:val="00766D97"/>
    <w:rsid w:val="0077568D"/>
    <w:rsid w:val="00776E89"/>
    <w:rsid w:val="007C361F"/>
    <w:rsid w:val="007E1664"/>
    <w:rsid w:val="007F2568"/>
    <w:rsid w:val="00802A09"/>
    <w:rsid w:val="0081081D"/>
    <w:rsid w:val="00820D61"/>
    <w:rsid w:val="00834282"/>
    <w:rsid w:val="00856D65"/>
    <w:rsid w:val="0089709D"/>
    <w:rsid w:val="008A34A8"/>
    <w:rsid w:val="008A50D2"/>
    <w:rsid w:val="008B08D9"/>
    <w:rsid w:val="0090375E"/>
    <w:rsid w:val="0092592A"/>
    <w:rsid w:val="009460D9"/>
    <w:rsid w:val="009565F3"/>
    <w:rsid w:val="00957325"/>
    <w:rsid w:val="00957D8C"/>
    <w:rsid w:val="009651F0"/>
    <w:rsid w:val="00995034"/>
    <w:rsid w:val="009A3C88"/>
    <w:rsid w:val="009A3F9B"/>
    <w:rsid w:val="009C7069"/>
    <w:rsid w:val="009E1B84"/>
    <w:rsid w:val="009F4C67"/>
    <w:rsid w:val="009F5D6C"/>
    <w:rsid w:val="00A0258B"/>
    <w:rsid w:val="00A051CA"/>
    <w:rsid w:val="00A209A5"/>
    <w:rsid w:val="00A612B2"/>
    <w:rsid w:val="00A940F6"/>
    <w:rsid w:val="00AA064B"/>
    <w:rsid w:val="00AE4CEF"/>
    <w:rsid w:val="00AE714F"/>
    <w:rsid w:val="00AE7FF9"/>
    <w:rsid w:val="00AF4F7E"/>
    <w:rsid w:val="00B024D1"/>
    <w:rsid w:val="00B43FCC"/>
    <w:rsid w:val="00B6561A"/>
    <w:rsid w:val="00B74AA9"/>
    <w:rsid w:val="00B75593"/>
    <w:rsid w:val="00B8535E"/>
    <w:rsid w:val="00B90EDD"/>
    <w:rsid w:val="00BB6640"/>
    <w:rsid w:val="00BC1C53"/>
    <w:rsid w:val="00BD079D"/>
    <w:rsid w:val="00BF79D5"/>
    <w:rsid w:val="00C30305"/>
    <w:rsid w:val="00C31127"/>
    <w:rsid w:val="00C36A98"/>
    <w:rsid w:val="00C459B0"/>
    <w:rsid w:val="00C46B32"/>
    <w:rsid w:val="00C764A3"/>
    <w:rsid w:val="00C82D10"/>
    <w:rsid w:val="00C93C3A"/>
    <w:rsid w:val="00C94C0A"/>
    <w:rsid w:val="00CA6869"/>
    <w:rsid w:val="00CB49C0"/>
    <w:rsid w:val="00CD730D"/>
    <w:rsid w:val="00CF6E04"/>
    <w:rsid w:val="00D20455"/>
    <w:rsid w:val="00D252A7"/>
    <w:rsid w:val="00D36B30"/>
    <w:rsid w:val="00D41C99"/>
    <w:rsid w:val="00D65A4A"/>
    <w:rsid w:val="00D665AB"/>
    <w:rsid w:val="00D759DB"/>
    <w:rsid w:val="00D779E8"/>
    <w:rsid w:val="00D83C05"/>
    <w:rsid w:val="00D91068"/>
    <w:rsid w:val="00D948AC"/>
    <w:rsid w:val="00D963CE"/>
    <w:rsid w:val="00DA6ADE"/>
    <w:rsid w:val="00DA6D69"/>
    <w:rsid w:val="00DE0325"/>
    <w:rsid w:val="00DF310B"/>
    <w:rsid w:val="00E36904"/>
    <w:rsid w:val="00E405D1"/>
    <w:rsid w:val="00E40866"/>
    <w:rsid w:val="00E40BEA"/>
    <w:rsid w:val="00E6208A"/>
    <w:rsid w:val="00E652EC"/>
    <w:rsid w:val="00E7366F"/>
    <w:rsid w:val="00EC468D"/>
    <w:rsid w:val="00EE3A14"/>
    <w:rsid w:val="00EF54EA"/>
    <w:rsid w:val="00F12C8B"/>
    <w:rsid w:val="00F34EA0"/>
    <w:rsid w:val="00F400FB"/>
    <w:rsid w:val="00F8039A"/>
    <w:rsid w:val="00FB3AFC"/>
    <w:rsid w:val="00FB62BF"/>
    <w:rsid w:val="00FD25E3"/>
    <w:rsid w:val="00FD7E5D"/>
    <w:rsid w:val="00FF0E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B0B83DF"/>
  <w15:docId w15:val="{56BE1351-26EB-4F5A-94EA-883FECC40B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iPriority w:val="1"/>
    <w:qFormat/>
    <w:rPr>
      <w:rFonts w:ascii="Calibri Light" w:eastAsia="Calibri Light" w:hAnsi="Calibri Light" w:cs="Calibri Light"/>
      <w:lang w:val="en-GB" w:eastAsia="en-GB" w:bidi="en-GB"/>
    </w:rPr>
  </w:style>
  <w:style w:type="paragraph" w:styleId="Heading1">
    <w:name w:val="heading 1"/>
    <w:basedOn w:val="Normal"/>
    <w:uiPriority w:val="1"/>
    <w:qFormat/>
    <w:pPr>
      <w:ind w:left="220"/>
      <w:outlineLvl w:val="0"/>
    </w:pPr>
    <w:rPr>
      <w:sz w:val="32"/>
      <w:szCs w:val="32"/>
    </w:rPr>
  </w:style>
  <w:style w:type="paragraph" w:styleId="Heading2">
    <w:name w:val="heading 2"/>
    <w:basedOn w:val="Normal"/>
    <w:uiPriority w:val="1"/>
    <w:qFormat/>
    <w:pPr>
      <w:ind w:left="220"/>
      <w:outlineLvl w:val="1"/>
    </w:pPr>
    <w:rPr>
      <w:sz w:val="28"/>
      <w:szCs w:val="28"/>
    </w:rPr>
  </w:style>
  <w:style w:type="paragraph" w:styleId="Heading3">
    <w:name w:val="heading 3"/>
    <w:basedOn w:val="Normal"/>
    <w:uiPriority w:val="1"/>
    <w:qFormat/>
    <w:pPr>
      <w:spacing w:before="10"/>
      <w:ind w:left="40"/>
      <w:outlineLvl w:val="2"/>
    </w:pPr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</w:style>
  <w:style w:type="paragraph" w:styleId="ListParagraph">
    <w:name w:val="List Paragraph"/>
    <w:basedOn w:val="Normal"/>
    <w:uiPriority w:val="34"/>
    <w:qFormat/>
    <w:pPr>
      <w:ind w:left="940" w:hanging="360"/>
    </w:pPr>
  </w:style>
  <w:style w:type="paragraph" w:customStyle="1" w:styleId="TableParagraph">
    <w:name w:val="Table Paragraph"/>
    <w:basedOn w:val="Normal"/>
    <w:uiPriority w:val="1"/>
    <w:qFormat/>
    <w:pPr>
      <w:ind w:left="107"/>
    </w:pPr>
  </w:style>
  <w:style w:type="table" w:styleId="TableGrid">
    <w:name w:val="Table Grid"/>
    <w:basedOn w:val="TableNormal"/>
    <w:uiPriority w:val="59"/>
    <w:rsid w:val="005C2C7A"/>
    <w:pPr>
      <w:widowControl/>
      <w:autoSpaceDE/>
      <w:autoSpaceDN/>
    </w:pPr>
    <w:rPr>
      <w:lang w:val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5C2C7A"/>
    <w:pPr>
      <w:widowControl/>
      <w:autoSpaceDE/>
      <w:autoSpaceDN/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  <w:lang w:bidi="ar-SA"/>
    </w:rPr>
  </w:style>
  <w:style w:type="paragraph" w:styleId="Header">
    <w:name w:val="header"/>
    <w:basedOn w:val="Normal"/>
    <w:link w:val="HeaderChar"/>
    <w:uiPriority w:val="99"/>
    <w:unhideWhenUsed/>
    <w:rsid w:val="005C2C7A"/>
    <w:pPr>
      <w:widowControl/>
      <w:tabs>
        <w:tab w:val="center" w:pos="4513"/>
        <w:tab w:val="right" w:pos="9026"/>
      </w:tabs>
      <w:autoSpaceDE/>
      <w:autoSpaceDN/>
    </w:pPr>
    <w:rPr>
      <w:rFonts w:asciiTheme="minorHAnsi" w:eastAsiaTheme="minorHAnsi" w:hAnsiTheme="minorHAnsi" w:cstheme="minorBidi"/>
      <w:lang w:eastAsia="en-US" w:bidi="ar-SA"/>
    </w:rPr>
  </w:style>
  <w:style w:type="character" w:customStyle="1" w:styleId="HeaderChar">
    <w:name w:val="Header Char"/>
    <w:basedOn w:val="DefaultParagraphFont"/>
    <w:link w:val="Header"/>
    <w:uiPriority w:val="99"/>
    <w:rsid w:val="005C2C7A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5C2C7A"/>
    <w:pPr>
      <w:widowControl/>
      <w:tabs>
        <w:tab w:val="center" w:pos="4513"/>
        <w:tab w:val="right" w:pos="9026"/>
      </w:tabs>
      <w:autoSpaceDE/>
      <w:autoSpaceDN/>
    </w:pPr>
    <w:rPr>
      <w:rFonts w:asciiTheme="minorHAnsi" w:eastAsiaTheme="minorHAnsi" w:hAnsiTheme="minorHAnsi" w:cstheme="minorBidi"/>
      <w:lang w:eastAsia="en-US" w:bidi="ar-SA"/>
    </w:rPr>
  </w:style>
  <w:style w:type="character" w:customStyle="1" w:styleId="FooterChar">
    <w:name w:val="Footer Char"/>
    <w:basedOn w:val="DefaultParagraphFont"/>
    <w:link w:val="Footer"/>
    <w:uiPriority w:val="99"/>
    <w:rsid w:val="005C2C7A"/>
    <w:rPr>
      <w:lang w:val="en-GB"/>
    </w:rPr>
  </w:style>
  <w:style w:type="character" w:styleId="Hyperlink">
    <w:name w:val="Hyperlink"/>
    <w:basedOn w:val="DefaultParagraphFont"/>
    <w:uiPriority w:val="99"/>
    <w:unhideWhenUsed/>
    <w:rsid w:val="00AA064B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 /><Relationship Id="rId13" Type="http://schemas.openxmlformats.org/officeDocument/2006/relationships/fontTable" Target="fontTable.xml" /><Relationship Id="rId3" Type="http://schemas.openxmlformats.org/officeDocument/2006/relationships/settings" Target="settings.xml" /><Relationship Id="rId7" Type="http://schemas.openxmlformats.org/officeDocument/2006/relationships/image" Target="media/image1.jpeg" /><Relationship Id="rId12" Type="http://schemas.openxmlformats.org/officeDocument/2006/relationships/footer" Target="footer3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11" Type="http://schemas.openxmlformats.org/officeDocument/2006/relationships/header" Target="header2.xml" /><Relationship Id="rId5" Type="http://schemas.openxmlformats.org/officeDocument/2006/relationships/footnotes" Target="footnotes.xml" /><Relationship Id="rId10" Type="http://schemas.openxmlformats.org/officeDocument/2006/relationships/footer" Target="footer2.xml" /><Relationship Id="rId4" Type="http://schemas.openxmlformats.org/officeDocument/2006/relationships/webSettings" Target="webSettings.xml" /><Relationship Id="rId9" Type="http://schemas.openxmlformats.org/officeDocument/2006/relationships/header" Target="header1.xml" /><Relationship Id="rId14" Type="http://schemas.openxmlformats.org/officeDocument/2006/relationships/theme" Target="theme/theme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16</Pages>
  <Words>1982</Words>
  <Characters>11303</Characters>
  <Application>Microsoft Office Word</Application>
  <DocSecurity>0</DocSecurity>
  <Lines>94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Swansea Institute of Higher Education</vt:lpstr>
    </vt:vector>
  </TitlesOfParts>
  <Company>University of Wales Trinity Saint David</Company>
  <LinksUpToDate>false</LinksUpToDate>
  <CharactersWithSpaces>13259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Swansea Institute of Higher Education</dc:title>
  <dc:creator>bus-sh</dc:creator>
  <cp:lastModifiedBy>Rosemary Kalu Ajike</cp:lastModifiedBy>
  <cp:revision>2</cp:revision>
  <dcterms:created xsi:type="dcterms:W3CDTF">2024-05-03T22:38:00Z</dcterms:created>
  <dcterms:modified xsi:type="dcterms:W3CDTF">2024-05-03T22:38:00Z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2019-10-08T00:00:00Z</vt:filetime>
  </property>
  <property fmtid="{D5CDD505-2E9C-101B-9397-08002B2CF9AE}" pid="3" name="Creator">
    <vt:lpwstr>Microsoft® Word 2016</vt:lpwstr>
  </property>
  <property fmtid="{D5CDD505-2E9C-101B-9397-08002B2CF9AE}" pid="4" name="LastSaved">
    <vt:filetime>2019-10-15T00:00:00Z</vt:filetime>
  </property>
</Properties>
</file>