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DDB64" w14:textId="7F400F3B" w:rsidR="00842AB0" w:rsidRPr="00842AB0" w:rsidRDefault="00842AB0" w:rsidP="00842AB0">
      <w:pPr>
        <w:spacing w:line="360" w:lineRule="auto"/>
        <w:jc w:val="center"/>
        <w:rPr>
          <w:b/>
          <w:bCs/>
          <w:sz w:val="32"/>
          <w:szCs w:val="32"/>
        </w:rPr>
      </w:pPr>
      <w:r w:rsidRPr="00842AB0">
        <w:rPr>
          <w:b/>
          <w:bCs/>
          <w:sz w:val="32"/>
          <w:szCs w:val="32"/>
        </w:rPr>
        <w:t>University of Wales Trinity Saint David</w:t>
      </w:r>
    </w:p>
    <w:p w14:paraId="3AB674C1" w14:textId="11F4EDFF" w:rsidR="00842AB0" w:rsidRPr="00842AB0" w:rsidRDefault="00842AB0" w:rsidP="00842AB0">
      <w:pPr>
        <w:spacing w:line="360" w:lineRule="auto"/>
        <w:jc w:val="center"/>
        <w:rPr>
          <w:b/>
          <w:bCs/>
          <w:sz w:val="28"/>
          <w:szCs w:val="28"/>
        </w:rPr>
      </w:pPr>
      <w:bookmarkStart w:id="0" w:name="_Hlk152260339"/>
      <w:r w:rsidRPr="00842AB0">
        <w:rPr>
          <w:b/>
          <w:bCs/>
          <w:sz w:val="28"/>
          <w:szCs w:val="28"/>
        </w:rPr>
        <w:t>Motorsport Engineering BEng</w:t>
      </w:r>
    </w:p>
    <w:bookmarkEnd w:id="0"/>
    <w:p w14:paraId="5AFD5A16" w14:textId="7C5AFE17" w:rsidR="00842AB0" w:rsidRDefault="00842AB0" w:rsidP="00E5660E">
      <w:pPr>
        <w:spacing w:line="360" w:lineRule="auto"/>
        <w:jc w:val="center"/>
        <w:rPr>
          <w:sz w:val="44"/>
          <w:szCs w:val="44"/>
        </w:rPr>
      </w:pPr>
      <w:r>
        <w:rPr>
          <w:noProof/>
          <w:sz w:val="44"/>
          <w:szCs w:val="44"/>
        </w:rPr>
        <w:drawing>
          <wp:anchor distT="0" distB="0" distL="114300" distR="114300" simplePos="0" relativeHeight="251658240" behindDoc="0" locked="0" layoutInCell="1" allowOverlap="1" wp14:anchorId="0B72BECB" wp14:editId="13F5D530">
            <wp:simplePos x="0" y="0"/>
            <wp:positionH relativeFrom="margin">
              <wp:align>center</wp:align>
            </wp:positionH>
            <wp:positionV relativeFrom="paragraph">
              <wp:posOffset>372745</wp:posOffset>
            </wp:positionV>
            <wp:extent cx="4718050" cy="2103120"/>
            <wp:effectExtent l="0" t="0" r="6350" b="0"/>
            <wp:wrapSquare wrapText="bothSides"/>
            <wp:docPr id="807896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18050" cy="2103120"/>
                    </a:xfrm>
                    <a:prstGeom prst="rect">
                      <a:avLst/>
                    </a:prstGeom>
                    <a:noFill/>
                  </pic:spPr>
                </pic:pic>
              </a:graphicData>
            </a:graphic>
            <wp14:sizeRelH relativeFrom="page">
              <wp14:pctWidth>0</wp14:pctWidth>
            </wp14:sizeRelH>
            <wp14:sizeRelV relativeFrom="page">
              <wp14:pctHeight>0</wp14:pctHeight>
            </wp14:sizeRelV>
          </wp:anchor>
        </w:drawing>
      </w:r>
    </w:p>
    <w:p w14:paraId="778F9BED" w14:textId="24A6B3AC" w:rsidR="00842AB0" w:rsidRDefault="00842AB0" w:rsidP="00E5660E">
      <w:pPr>
        <w:spacing w:line="360" w:lineRule="auto"/>
        <w:jc w:val="center"/>
        <w:rPr>
          <w:sz w:val="44"/>
          <w:szCs w:val="44"/>
        </w:rPr>
      </w:pPr>
    </w:p>
    <w:p w14:paraId="01A595BE" w14:textId="29A18462" w:rsidR="00842AB0" w:rsidRDefault="00842AB0" w:rsidP="00E5660E">
      <w:pPr>
        <w:spacing w:line="360" w:lineRule="auto"/>
        <w:jc w:val="center"/>
        <w:rPr>
          <w:sz w:val="44"/>
          <w:szCs w:val="44"/>
        </w:rPr>
      </w:pPr>
    </w:p>
    <w:p w14:paraId="4B5960D5" w14:textId="09973A2C" w:rsidR="00842AB0" w:rsidRDefault="00842AB0" w:rsidP="00E5660E">
      <w:pPr>
        <w:spacing w:line="360" w:lineRule="auto"/>
        <w:jc w:val="center"/>
        <w:rPr>
          <w:sz w:val="44"/>
          <w:szCs w:val="44"/>
        </w:rPr>
      </w:pPr>
    </w:p>
    <w:p w14:paraId="63D43053" w14:textId="22AB062A" w:rsidR="00842AB0" w:rsidRDefault="00842AB0" w:rsidP="00E5660E">
      <w:pPr>
        <w:spacing w:line="360" w:lineRule="auto"/>
        <w:jc w:val="center"/>
        <w:rPr>
          <w:sz w:val="44"/>
          <w:szCs w:val="44"/>
        </w:rPr>
      </w:pPr>
    </w:p>
    <w:p w14:paraId="6E23E8EA" w14:textId="77777777" w:rsidR="00842AB0" w:rsidRDefault="00842AB0" w:rsidP="00E5660E">
      <w:pPr>
        <w:spacing w:line="360" w:lineRule="auto"/>
        <w:jc w:val="center"/>
        <w:rPr>
          <w:sz w:val="44"/>
          <w:szCs w:val="44"/>
        </w:rPr>
      </w:pPr>
    </w:p>
    <w:p w14:paraId="1D6A2ABF" w14:textId="2F2D0BA1" w:rsidR="00475185" w:rsidRPr="00842AB0" w:rsidRDefault="00475185" w:rsidP="00E5660E">
      <w:pPr>
        <w:spacing w:line="360" w:lineRule="auto"/>
        <w:jc w:val="center"/>
        <w:rPr>
          <w:b/>
          <w:bCs/>
          <w:sz w:val="44"/>
          <w:szCs w:val="44"/>
        </w:rPr>
      </w:pPr>
      <w:r w:rsidRPr="00842AB0">
        <w:rPr>
          <w:b/>
          <w:bCs/>
          <w:sz w:val="44"/>
          <w:szCs w:val="44"/>
        </w:rPr>
        <w:t>Engineering Technical Report</w:t>
      </w:r>
    </w:p>
    <w:p w14:paraId="6DC771E2" w14:textId="674566B4" w:rsidR="001345D1" w:rsidRPr="00842AB0" w:rsidRDefault="001345D1" w:rsidP="00E5660E">
      <w:pPr>
        <w:spacing w:line="360" w:lineRule="auto"/>
        <w:jc w:val="center"/>
        <w:rPr>
          <w:b/>
          <w:bCs/>
          <w:sz w:val="32"/>
          <w:szCs w:val="32"/>
        </w:rPr>
      </w:pPr>
      <w:r w:rsidRPr="00842AB0">
        <w:rPr>
          <w:b/>
          <w:bCs/>
          <w:sz w:val="32"/>
          <w:szCs w:val="32"/>
        </w:rPr>
        <w:t>Workshop and Practice - ACHA4011</w:t>
      </w:r>
    </w:p>
    <w:p w14:paraId="0A2529C3" w14:textId="77777777" w:rsidR="001345D1" w:rsidRPr="001345D1" w:rsidRDefault="001345D1" w:rsidP="00E5660E">
      <w:pPr>
        <w:spacing w:line="360" w:lineRule="auto"/>
        <w:jc w:val="center"/>
        <w:rPr>
          <w:sz w:val="28"/>
          <w:szCs w:val="28"/>
        </w:rPr>
      </w:pPr>
    </w:p>
    <w:p w14:paraId="5B9F3B1A" w14:textId="7609E001" w:rsidR="00842AB0" w:rsidRDefault="00842AB0" w:rsidP="00E5660E">
      <w:pPr>
        <w:spacing w:line="360" w:lineRule="auto"/>
        <w:jc w:val="center"/>
        <w:rPr>
          <w:sz w:val="28"/>
          <w:szCs w:val="28"/>
        </w:rPr>
      </w:pPr>
    </w:p>
    <w:p w14:paraId="46128818" w14:textId="7C60DF2A" w:rsidR="001345D1" w:rsidRDefault="00475185" w:rsidP="00842AB0">
      <w:pPr>
        <w:spacing w:line="360" w:lineRule="auto"/>
        <w:jc w:val="center"/>
        <w:rPr>
          <w:sz w:val="28"/>
          <w:szCs w:val="28"/>
        </w:rPr>
      </w:pPr>
      <w:r w:rsidRPr="001345D1">
        <w:rPr>
          <w:sz w:val="28"/>
          <w:szCs w:val="28"/>
        </w:rPr>
        <w:t>Ethan Leader</w:t>
      </w:r>
    </w:p>
    <w:p w14:paraId="7B21B332" w14:textId="663CC24D" w:rsidR="001345D1" w:rsidRDefault="00475185" w:rsidP="00842AB0">
      <w:pPr>
        <w:spacing w:line="360" w:lineRule="auto"/>
        <w:jc w:val="center"/>
        <w:rPr>
          <w:sz w:val="28"/>
          <w:szCs w:val="28"/>
        </w:rPr>
      </w:pPr>
      <w:r w:rsidRPr="001345D1">
        <w:rPr>
          <w:sz w:val="28"/>
          <w:szCs w:val="28"/>
        </w:rPr>
        <w:t>2305885</w:t>
      </w:r>
    </w:p>
    <w:p w14:paraId="5731780F" w14:textId="438299C1" w:rsidR="001345D1" w:rsidRPr="001345D1" w:rsidRDefault="001345D1" w:rsidP="00842AB0">
      <w:pPr>
        <w:spacing w:line="360" w:lineRule="auto"/>
        <w:jc w:val="center"/>
        <w:rPr>
          <w:sz w:val="28"/>
          <w:szCs w:val="28"/>
        </w:rPr>
      </w:pPr>
      <w:r>
        <w:rPr>
          <w:sz w:val="28"/>
          <w:szCs w:val="28"/>
        </w:rPr>
        <w:t>03/12/2023</w:t>
      </w:r>
    </w:p>
    <w:p w14:paraId="50161948" w14:textId="66DB25DD" w:rsidR="00475185" w:rsidRDefault="00475185" w:rsidP="00E5660E">
      <w:pPr>
        <w:spacing w:line="360" w:lineRule="auto"/>
        <w:rPr>
          <w:sz w:val="36"/>
          <w:szCs w:val="36"/>
        </w:rPr>
      </w:pPr>
      <w:r>
        <w:rPr>
          <w:sz w:val="36"/>
          <w:szCs w:val="36"/>
        </w:rPr>
        <w:br w:type="page"/>
      </w:r>
    </w:p>
    <w:p w14:paraId="68B534C2" w14:textId="3E66ACE0" w:rsidR="00475185" w:rsidRPr="00E55050" w:rsidRDefault="00475185" w:rsidP="00E55050">
      <w:pPr>
        <w:pStyle w:val="Heading1"/>
        <w:numPr>
          <w:ilvl w:val="0"/>
          <w:numId w:val="4"/>
        </w:numPr>
      </w:pPr>
      <w:bookmarkStart w:id="1" w:name="_Toc152265294"/>
      <w:r w:rsidRPr="00E55050">
        <w:lastRenderedPageBreak/>
        <w:t>Contents</w:t>
      </w:r>
      <w:r w:rsidR="00AB5A63">
        <w:t xml:space="preserve"> Page</w:t>
      </w:r>
      <w:bookmarkEnd w:id="1"/>
    </w:p>
    <w:sdt>
      <w:sdtPr>
        <w:rPr>
          <w:rFonts w:eastAsiaTheme="minorHAnsi" w:cstheme="minorBidi"/>
          <w:b w:val="0"/>
          <w:color w:val="auto"/>
          <w:kern w:val="2"/>
          <w:sz w:val="22"/>
          <w:szCs w:val="22"/>
          <w:u w:val="none"/>
          <w:lang w:val="en-GB"/>
          <w14:ligatures w14:val="standardContextual"/>
        </w:rPr>
        <w:id w:val="756719492"/>
        <w:docPartObj>
          <w:docPartGallery w:val="Table of Contents"/>
          <w:docPartUnique/>
        </w:docPartObj>
      </w:sdtPr>
      <w:sdtEndPr>
        <w:rPr>
          <w:bCs/>
          <w:noProof/>
        </w:rPr>
      </w:sdtEndPr>
      <w:sdtContent>
        <w:p w14:paraId="4EFED736" w14:textId="53DB13A5" w:rsidR="00AB5A63" w:rsidRDefault="00AB5A63">
          <w:pPr>
            <w:pStyle w:val="TOCHeading"/>
          </w:pPr>
          <w:r>
            <w:t>Contents</w:t>
          </w:r>
        </w:p>
        <w:p w14:paraId="7675E3B7" w14:textId="6F5F0A67" w:rsidR="00433740" w:rsidRDefault="00AB5A6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2265294" w:history="1">
            <w:r w:rsidR="00433740" w:rsidRPr="00C0522A">
              <w:rPr>
                <w:rStyle w:val="Hyperlink"/>
                <w:noProof/>
              </w:rPr>
              <w:t>1)</w:t>
            </w:r>
            <w:r w:rsidR="00433740">
              <w:rPr>
                <w:rFonts w:eastAsiaTheme="minorEastAsia"/>
                <w:noProof/>
                <w:lang w:eastAsia="en-GB"/>
              </w:rPr>
              <w:tab/>
            </w:r>
            <w:r w:rsidR="00433740" w:rsidRPr="00C0522A">
              <w:rPr>
                <w:rStyle w:val="Hyperlink"/>
                <w:noProof/>
              </w:rPr>
              <w:t>Contents Page</w:t>
            </w:r>
            <w:r w:rsidR="00433740">
              <w:rPr>
                <w:noProof/>
                <w:webHidden/>
              </w:rPr>
              <w:tab/>
            </w:r>
            <w:r w:rsidR="00433740">
              <w:rPr>
                <w:noProof/>
                <w:webHidden/>
              </w:rPr>
              <w:fldChar w:fldCharType="begin"/>
            </w:r>
            <w:r w:rsidR="00433740">
              <w:rPr>
                <w:noProof/>
                <w:webHidden/>
              </w:rPr>
              <w:instrText xml:space="preserve"> PAGEREF _Toc152265294 \h </w:instrText>
            </w:r>
            <w:r w:rsidR="00433740">
              <w:rPr>
                <w:noProof/>
                <w:webHidden/>
              </w:rPr>
            </w:r>
            <w:r w:rsidR="00433740">
              <w:rPr>
                <w:noProof/>
                <w:webHidden/>
              </w:rPr>
              <w:fldChar w:fldCharType="separate"/>
            </w:r>
            <w:r w:rsidR="00433740">
              <w:rPr>
                <w:noProof/>
                <w:webHidden/>
              </w:rPr>
              <w:t>1</w:t>
            </w:r>
            <w:r w:rsidR="00433740">
              <w:rPr>
                <w:noProof/>
                <w:webHidden/>
              </w:rPr>
              <w:fldChar w:fldCharType="end"/>
            </w:r>
          </w:hyperlink>
        </w:p>
        <w:p w14:paraId="23ADD706" w14:textId="77F71EA3" w:rsidR="00433740" w:rsidRDefault="00000000">
          <w:pPr>
            <w:pStyle w:val="TOC1"/>
            <w:tabs>
              <w:tab w:val="left" w:pos="440"/>
              <w:tab w:val="right" w:leader="dot" w:pos="9016"/>
            </w:tabs>
            <w:rPr>
              <w:rFonts w:eastAsiaTheme="minorEastAsia"/>
              <w:noProof/>
              <w:lang w:eastAsia="en-GB"/>
            </w:rPr>
          </w:pPr>
          <w:hyperlink w:anchor="_Toc152265295" w:history="1">
            <w:r w:rsidR="00433740" w:rsidRPr="00C0522A">
              <w:rPr>
                <w:rStyle w:val="Hyperlink"/>
                <w:noProof/>
              </w:rPr>
              <w:t>2)</w:t>
            </w:r>
            <w:r w:rsidR="00433740">
              <w:rPr>
                <w:rFonts w:eastAsiaTheme="minorEastAsia"/>
                <w:noProof/>
                <w:lang w:eastAsia="en-GB"/>
              </w:rPr>
              <w:tab/>
            </w:r>
            <w:r w:rsidR="00433740" w:rsidRPr="00C0522A">
              <w:rPr>
                <w:rStyle w:val="Hyperlink"/>
                <w:noProof/>
              </w:rPr>
              <w:t>Introduction</w:t>
            </w:r>
            <w:r w:rsidR="00433740">
              <w:rPr>
                <w:noProof/>
                <w:webHidden/>
              </w:rPr>
              <w:tab/>
            </w:r>
            <w:r w:rsidR="00433740">
              <w:rPr>
                <w:noProof/>
                <w:webHidden/>
              </w:rPr>
              <w:fldChar w:fldCharType="begin"/>
            </w:r>
            <w:r w:rsidR="00433740">
              <w:rPr>
                <w:noProof/>
                <w:webHidden/>
              </w:rPr>
              <w:instrText xml:space="preserve"> PAGEREF _Toc152265295 \h </w:instrText>
            </w:r>
            <w:r w:rsidR="00433740">
              <w:rPr>
                <w:noProof/>
                <w:webHidden/>
              </w:rPr>
            </w:r>
            <w:r w:rsidR="00433740">
              <w:rPr>
                <w:noProof/>
                <w:webHidden/>
              </w:rPr>
              <w:fldChar w:fldCharType="separate"/>
            </w:r>
            <w:r w:rsidR="00433740">
              <w:rPr>
                <w:noProof/>
                <w:webHidden/>
              </w:rPr>
              <w:t>2</w:t>
            </w:r>
            <w:r w:rsidR="00433740">
              <w:rPr>
                <w:noProof/>
                <w:webHidden/>
              </w:rPr>
              <w:fldChar w:fldCharType="end"/>
            </w:r>
          </w:hyperlink>
        </w:p>
        <w:p w14:paraId="5F1EB840" w14:textId="4874FB0A" w:rsidR="00433740" w:rsidRDefault="00000000">
          <w:pPr>
            <w:pStyle w:val="TOC1"/>
            <w:tabs>
              <w:tab w:val="left" w:pos="440"/>
              <w:tab w:val="right" w:leader="dot" w:pos="9016"/>
            </w:tabs>
            <w:rPr>
              <w:rFonts w:eastAsiaTheme="minorEastAsia"/>
              <w:noProof/>
              <w:lang w:eastAsia="en-GB"/>
            </w:rPr>
          </w:pPr>
          <w:hyperlink w:anchor="_Toc152265296" w:history="1">
            <w:r w:rsidR="00433740" w:rsidRPr="00C0522A">
              <w:rPr>
                <w:rStyle w:val="Hyperlink"/>
                <w:noProof/>
              </w:rPr>
              <w:t>3)</w:t>
            </w:r>
            <w:r w:rsidR="00433740">
              <w:rPr>
                <w:rFonts w:eastAsiaTheme="minorEastAsia"/>
                <w:noProof/>
                <w:lang w:eastAsia="en-GB"/>
              </w:rPr>
              <w:tab/>
            </w:r>
            <w:r w:rsidR="00433740" w:rsidRPr="00C0522A">
              <w:rPr>
                <w:rStyle w:val="Hyperlink"/>
                <w:noProof/>
              </w:rPr>
              <w:t>Health &amp; Safety with Risk Assessment</w:t>
            </w:r>
            <w:r w:rsidR="00433740">
              <w:rPr>
                <w:noProof/>
                <w:webHidden/>
              </w:rPr>
              <w:tab/>
            </w:r>
            <w:r w:rsidR="00433740">
              <w:rPr>
                <w:noProof/>
                <w:webHidden/>
              </w:rPr>
              <w:fldChar w:fldCharType="begin"/>
            </w:r>
            <w:r w:rsidR="00433740">
              <w:rPr>
                <w:noProof/>
                <w:webHidden/>
              </w:rPr>
              <w:instrText xml:space="preserve"> PAGEREF _Toc152265296 \h </w:instrText>
            </w:r>
            <w:r w:rsidR="00433740">
              <w:rPr>
                <w:noProof/>
                <w:webHidden/>
              </w:rPr>
            </w:r>
            <w:r w:rsidR="00433740">
              <w:rPr>
                <w:noProof/>
                <w:webHidden/>
              </w:rPr>
              <w:fldChar w:fldCharType="separate"/>
            </w:r>
            <w:r w:rsidR="00433740">
              <w:rPr>
                <w:noProof/>
                <w:webHidden/>
              </w:rPr>
              <w:t>3</w:t>
            </w:r>
            <w:r w:rsidR="00433740">
              <w:rPr>
                <w:noProof/>
                <w:webHidden/>
              </w:rPr>
              <w:fldChar w:fldCharType="end"/>
            </w:r>
          </w:hyperlink>
        </w:p>
        <w:p w14:paraId="388F5C7F" w14:textId="3ECE7D40" w:rsidR="00433740" w:rsidRDefault="00000000">
          <w:pPr>
            <w:pStyle w:val="TOC1"/>
            <w:tabs>
              <w:tab w:val="left" w:pos="440"/>
              <w:tab w:val="right" w:leader="dot" w:pos="9016"/>
            </w:tabs>
            <w:rPr>
              <w:rFonts w:eastAsiaTheme="minorEastAsia"/>
              <w:noProof/>
              <w:lang w:eastAsia="en-GB"/>
            </w:rPr>
          </w:pPr>
          <w:hyperlink w:anchor="_Toc152265297" w:history="1">
            <w:r w:rsidR="00433740" w:rsidRPr="00C0522A">
              <w:rPr>
                <w:rStyle w:val="Hyperlink"/>
                <w:noProof/>
              </w:rPr>
              <w:t>4)</w:t>
            </w:r>
            <w:r w:rsidR="00433740">
              <w:rPr>
                <w:rFonts w:eastAsiaTheme="minorEastAsia"/>
                <w:noProof/>
                <w:lang w:eastAsia="en-GB"/>
              </w:rPr>
              <w:tab/>
            </w:r>
            <w:r w:rsidR="00433740" w:rsidRPr="00C0522A">
              <w:rPr>
                <w:rStyle w:val="Hyperlink"/>
                <w:noProof/>
              </w:rPr>
              <w:t>Engineers Role in Society</w:t>
            </w:r>
            <w:r w:rsidR="00433740">
              <w:rPr>
                <w:noProof/>
                <w:webHidden/>
              </w:rPr>
              <w:tab/>
            </w:r>
            <w:r w:rsidR="00433740">
              <w:rPr>
                <w:noProof/>
                <w:webHidden/>
              </w:rPr>
              <w:fldChar w:fldCharType="begin"/>
            </w:r>
            <w:r w:rsidR="00433740">
              <w:rPr>
                <w:noProof/>
                <w:webHidden/>
              </w:rPr>
              <w:instrText xml:space="preserve"> PAGEREF _Toc152265297 \h </w:instrText>
            </w:r>
            <w:r w:rsidR="00433740">
              <w:rPr>
                <w:noProof/>
                <w:webHidden/>
              </w:rPr>
            </w:r>
            <w:r w:rsidR="00433740">
              <w:rPr>
                <w:noProof/>
                <w:webHidden/>
              </w:rPr>
              <w:fldChar w:fldCharType="separate"/>
            </w:r>
            <w:r w:rsidR="00433740">
              <w:rPr>
                <w:noProof/>
                <w:webHidden/>
              </w:rPr>
              <w:t>5</w:t>
            </w:r>
            <w:r w:rsidR="00433740">
              <w:rPr>
                <w:noProof/>
                <w:webHidden/>
              </w:rPr>
              <w:fldChar w:fldCharType="end"/>
            </w:r>
          </w:hyperlink>
        </w:p>
        <w:p w14:paraId="6EDC4788" w14:textId="32F9B4C5" w:rsidR="00433740" w:rsidRDefault="00000000">
          <w:pPr>
            <w:pStyle w:val="TOC1"/>
            <w:tabs>
              <w:tab w:val="left" w:pos="440"/>
              <w:tab w:val="right" w:leader="dot" w:pos="9016"/>
            </w:tabs>
            <w:rPr>
              <w:rFonts w:eastAsiaTheme="minorEastAsia"/>
              <w:noProof/>
              <w:lang w:eastAsia="en-GB"/>
            </w:rPr>
          </w:pPr>
          <w:hyperlink w:anchor="_Toc152265298" w:history="1">
            <w:r w:rsidR="00433740" w:rsidRPr="00C0522A">
              <w:rPr>
                <w:rStyle w:val="Hyperlink"/>
                <w:noProof/>
              </w:rPr>
              <w:t>5)</w:t>
            </w:r>
            <w:r w:rsidR="00433740">
              <w:rPr>
                <w:rFonts w:eastAsiaTheme="minorEastAsia"/>
                <w:noProof/>
                <w:lang w:eastAsia="en-GB"/>
              </w:rPr>
              <w:tab/>
            </w:r>
            <w:r w:rsidR="00433740" w:rsidRPr="00C0522A">
              <w:rPr>
                <w:rStyle w:val="Hyperlink"/>
                <w:noProof/>
              </w:rPr>
              <w:t>Problem Solving</w:t>
            </w:r>
            <w:r w:rsidR="00433740">
              <w:rPr>
                <w:noProof/>
                <w:webHidden/>
              </w:rPr>
              <w:tab/>
            </w:r>
            <w:r w:rsidR="00433740">
              <w:rPr>
                <w:noProof/>
                <w:webHidden/>
              </w:rPr>
              <w:fldChar w:fldCharType="begin"/>
            </w:r>
            <w:r w:rsidR="00433740">
              <w:rPr>
                <w:noProof/>
                <w:webHidden/>
              </w:rPr>
              <w:instrText xml:space="preserve"> PAGEREF _Toc152265298 \h </w:instrText>
            </w:r>
            <w:r w:rsidR="00433740">
              <w:rPr>
                <w:noProof/>
                <w:webHidden/>
              </w:rPr>
            </w:r>
            <w:r w:rsidR="00433740">
              <w:rPr>
                <w:noProof/>
                <w:webHidden/>
              </w:rPr>
              <w:fldChar w:fldCharType="separate"/>
            </w:r>
            <w:r w:rsidR="00433740">
              <w:rPr>
                <w:noProof/>
                <w:webHidden/>
              </w:rPr>
              <w:t>6</w:t>
            </w:r>
            <w:r w:rsidR="00433740">
              <w:rPr>
                <w:noProof/>
                <w:webHidden/>
              </w:rPr>
              <w:fldChar w:fldCharType="end"/>
            </w:r>
          </w:hyperlink>
        </w:p>
        <w:p w14:paraId="13B10C9E" w14:textId="6042C89B" w:rsidR="00433740" w:rsidRDefault="00000000">
          <w:pPr>
            <w:pStyle w:val="TOC1"/>
            <w:tabs>
              <w:tab w:val="left" w:pos="440"/>
              <w:tab w:val="right" w:leader="dot" w:pos="9016"/>
            </w:tabs>
            <w:rPr>
              <w:rFonts w:eastAsiaTheme="minorEastAsia"/>
              <w:noProof/>
              <w:lang w:eastAsia="en-GB"/>
            </w:rPr>
          </w:pPr>
          <w:hyperlink w:anchor="_Toc152265299" w:history="1">
            <w:r w:rsidR="00433740" w:rsidRPr="00C0522A">
              <w:rPr>
                <w:rStyle w:val="Hyperlink"/>
                <w:noProof/>
              </w:rPr>
              <w:t>6)</w:t>
            </w:r>
            <w:r w:rsidR="00433740">
              <w:rPr>
                <w:rFonts w:eastAsiaTheme="minorEastAsia"/>
                <w:noProof/>
                <w:lang w:eastAsia="en-GB"/>
              </w:rPr>
              <w:tab/>
            </w:r>
            <w:r w:rsidR="00433740" w:rsidRPr="00C0522A">
              <w:rPr>
                <w:rStyle w:val="Hyperlink"/>
                <w:noProof/>
              </w:rPr>
              <w:t>Team Structure</w:t>
            </w:r>
            <w:r w:rsidR="00433740">
              <w:rPr>
                <w:noProof/>
                <w:webHidden/>
              </w:rPr>
              <w:tab/>
            </w:r>
            <w:r w:rsidR="00433740">
              <w:rPr>
                <w:noProof/>
                <w:webHidden/>
              </w:rPr>
              <w:fldChar w:fldCharType="begin"/>
            </w:r>
            <w:r w:rsidR="00433740">
              <w:rPr>
                <w:noProof/>
                <w:webHidden/>
              </w:rPr>
              <w:instrText xml:space="preserve"> PAGEREF _Toc152265299 \h </w:instrText>
            </w:r>
            <w:r w:rsidR="00433740">
              <w:rPr>
                <w:noProof/>
                <w:webHidden/>
              </w:rPr>
            </w:r>
            <w:r w:rsidR="00433740">
              <w:rPr>
                <w:noProof/>
                <w:webHidden/>
              </w:rPr>
              <w:fldChar w:fldCharType="separate"/>
            </w:r>
            <w:r w:rsidR="00433740">
              <w:rPr>
                <w:noProof/>
                <w:webHidden/>
              </w:rPr>
              <w:t>9</w:t>
            </w:r>
            <w:r w:rsidR="00433740">
              <w:rPr>
                <w:noProof/>
                <w:webHidden/>
              </w:rPr>
              <w:fldChar w:fldCharType="end"/>
            </w:r>
          </w:hyperlink>
        </w:p>
        <w:p w14:paraId="0A3DC592" w14:textId="43DCAD30" w:rsidR="00433740" w:rsidRDefault="00000000">
          <w:pPr>
            <w:pStyle w:val="TOC1"/>
            <w:tabs>
              <w:tab w:val="left" w:pos="440"/>
              <w:tab w:val="right" w:leader="dot" w:pos="9016"/>
            </w:tabs>
            <w:rPr>
              <w:rFonts w:eastAsiaTheme="minorEastAsia"/>
              <w:noProof/>
              <w:lang w:eastAsia="en-GB"/>
            </w:rPr>
          </w:pPr>
          <w:hyperlink w:anchor="_Toc152265300" w:history="1">
            <w:r w:rsidR="00433740" w:rsidRPr="00C0522A">
              <w:rPr>
                <w:rStyle w:val="Hyperlink"/>
                <w:noProof/>
              </w:rPr>
              <w:t>7)</w:t>
            </w:r>
            <w:r w:rsidR="00433740">
              <w:rPr>
                <w:rFonts w:eastAsiaTheme="minorEastAsia"/>
                <w:noProof/>
                <w:lang w:eastAsia="en-GB"/>
              </w:rPr>
              <w:tab/>
            </w:r>
            <w:r w:rsidR="00433740" w:rsidRPr="00C0522A">
              <w:rPr>
                <w:rStyle w:val="Hyperlink"/>
                <w:noProof/>
              </w:rPr>
              <w:t>Personal Development Plan</w:t>
            </w:r>
            <w:r w:rsidR="00433740">
              <w:rPr>
                <w:noProof/>
                <w:webHidden/>
              </w:rPr>
              <w:tab/>
            </w:r>
            <w:r w:rsidR="00433740">
              <w:rPr>
                <w:noProof/>
                <w:webHidden/>
              </w:rPr>
              <w:fldChar w:fldCharType="begin"/>
            </w:r>
            <w:r w:rsidR="00433740">
              <w:rPr>
                <w:noProof/>
                <w:webHidden/>
              </w:rPr>
              <w:instrText xml:space="preserve"> PAGEREF _Toc152265300 \h </w:instrText>
            </w:r>
            <w:r w:rsidR="00433740">
              <w:rPr>
                <w:noProof/>
                <w:webHidden/>
              </w:rPr>
            </w:r>
            <w:r w:rsidR="00433740">
              <w:rPr>
                <w:noProof/>
                <w:webHidden/>
              </w:rPr>
              <w:fldChar w:fldCharType="separate"/>
            </w:r>
            <w:r w:rsidR="00433740">
              <w:rPr>
                <w:noProof/>
                <w:webHidden/>
              </w:rPr>
              <w:t>11</w:t>
            </w:r>
            <w:r w:rsidR="00433740">
              <w:rPr>
                <w:noProof/>
                <w:webHidden/>
              </w:rPr>
              <w:fldChar w:fldCharType="end"/>
            </w:r>
          </w:hyperlink>
        </w:p>
        <w:p w14:paraId="7ED1200B" w14:textId="287109B1" w:rsidR="00433740" w:rsidRDefault="00000000">
          <w:pPr>
            <w:pStyle w:val="TOC1"/>
            <w:tabs>
              <w:tab w:val="left" w:pos="440"/>
              <w:tab w:val="right" w:leader="dot" w:pos="9016"/>
            </w:tabs>
            <w:rPr>
              <w:rFonts w:eastAsiaTheme="minorEastAsia"/>
              <w:noProof/>
              <w:lang w:eastAsia="en-GB"/>
            </w:rPr>
          </w:pPr>
          <w:hyperlink w:anchor="_Toc152265301" w:history="1">
            <w:r w:rsidR="00433740" w:rsidRPr="00C0522A">
              <w:rPr>
                <w:rStyle w:val="Hyperlink"/>
                <w:noProof/>
              </w:rPr>
              <w:t>8)</w:t>
            </w:r>
            <w:r w:rsidR="00433740">
              <w:rPr>
                <w:rFonts w:eastAsiaTheme="minorEastAsia"/>
                <w:noProof/>
                <w:lang w:eastAsia="en-GB"/>
              </w:rPr>
              <w:tab/>
            </w:r>
            <w:r w:rsidR="00433740" w:rsidRPr="00C0522A">
              <w:rPr>
                <w:rStyle w:val="Hyperlink"/>
                <w:noProof/>
              </w:rPr>
              <w:t>Conclusion</w:t>
            </w:r>
            <w:r w:rsidR="00433740">
              <w:rPr>
                <w:noProof/>
                <w:webHidden/>
              </w:rPr>
              <w:tab/>
            </w:r>
            <w:r w:rsidR="00433740">
              <w:rPr>
                <w:noProof/>
                <w:webHidden/>
              </w:rPr>
              <w:fldChar w:fldCharType="begin"/>
            </w:r>
            <w:r w:rsidR="00433740">
              <w:rPr>
                <w:noProof/>
                <w:webHidden/>
              </w:rPr>
              <w:instrText xml:space="preserve"> PAGEREF _Toc152265301 \h </w:instrText>
            </w:r>
            <w:r w:rsidR="00433740">
              <w:rPr>
                <w:noProof/>
                <w:webHidden/>
              </w:rPr>
            </w:r>
            <w:r w:rsidR="00433740">
              <w:rPr>
                <w:noProof/>
                <w:webHidden/>
              </w:rPr>
              <w:fldChar w:fldCharType="separate"/>
            </w:r>
            <w:r w:rsidR="00433740">
              <w:rPr>
                <w:noProof/>
                <w:webHidden/>
              </w:rPr>
              <w:t>13</w:t>
            </w:r>
            <w:r w:rsidR="00433740">
              <w:rPr>
                <w:noProof/>
                <w:webHidden/>
              </w:rPr>
              <w:fldChar w:fldCharType="end"/>
            </w:r>
          </w:hyperlink>
        </w:p>
        <w:p w14:paraId="37C73411" w14:textId="08144B65" w:rsidR="00433740" w:rsidRDefault="00000000">
          <w:pPr>
            <w:pStyle w:val="TOC1"/>
            <w:tabs>
              <w:tab w:val="left" w:pos="440"/>
              <w:tab w:val="right" w:leader="dot" w:pos="9016"/>
            </w:tabs>
            <w:rPr>
              <w:rFonts w:eastAsiaTheme="minorEastAsia"/>
              <w:noProof/>
              <w:lang w:eastAsia="en-GB"/>
            </w:rPr>
          </w:pPr>
          <w:hyperlink w:anchor="_Toc152265302" w:history="1">
            <w:r w:rsidR="00433740" w:rsidRPr="00C0522A">
              <w:rPr>
                <w:rStyle w:val="Hyperlink"/>
                <w:noProof/>
              </w:rPr>
              <w:t>9)</w:t>
            </w:r>
            <w:r w:rsidR="00433740">
              <w:rPr>
                <w:rFonts w:eastAsiaTheme="minorEastAsia"/>
                <w:noProof/>
                <w:lang w:eastAsia="en-GB"/>
              </w:rPr>
              <w:tab/>
            </w:r>
            <w:r w:rsidR="00433740" w:rsidRPr="00C0522A">
              <w:rPr>
                <w:rStyle w:val="Hyperlink"/>
                <w:noProof/>
              </w:rPr>
              <w:t>References</w:t>
            </w:r>
            <w:r w:rsidR="00433740">
              <w:rPr>
                <w:noProof/>
                <w:webHidden/>
              </w:rPr>
              <w:tab/>
            </w:r>
            <w:r w:rsidR="00433740">
              <w:rPr>
                <w:noProof/>
                <w:webHidden/>
              </w:rPr>
              <w:fldChar w:fldCharType="begin"/>
            </w:r>
            <w:r w:rsidR="00433740">
              <w:rPr>
                <w:noProof/>
                <w:webHidden/>
              </w:rPr>
              <w:instrText xml:space="preserve"> PAGEREF _Toc152265302 \h </w:instrText>
            </w:r>
            <w:r w:rsidR="00433740">
              <w:rPr>
                <w:noProof/>
                <w:webHidden/>
              </w:rPr>
            </w:r>
            <w:r w:rsidR="00433740">
              <w:rPr>
                <w:noProof/>
                <w:webHidden/>
              </w:rPr>
              <w:fldChar w:fldCharType="separate"/>
            </w:r>
            <w:r w:rsidR="00433740">
              <w:rPr>
                <w:noProof/>
                <w:webHidden/>
              </w:rPr>
              <w:t>14</w:t>
            </w:r>
            <w:r w:rsidR="00433740">
              <w:rPr>
                <w:noProof/>
                <w:webHidden/>
              </w:rPr>
              <w:fldChar w:fldCharType="end"/>
            </w:r>
          </w:hyperlink>
        </w:p>
        <w:p w14:paraId="21930F15" w14:textId="70254391" w:rsidR="00AB5A63" w:rsidRDefault="00AB5A63">
          <w:r>
            <w:rPr>
              <w:b/>
              <w:bCs/>
              <w:noProof/>
            </w:rPr>
            <w:fldChar w:fldCharType="end"/>
          </w:r>
        </w:p>
      </w:sdtContent>
    </w:sdt>
    <w:p w14:paraId="1B58F1FF" w14:textId="77777777" w:rsidR="00E55050" w:rsidRPr="00E55050" w:rsidRDefault="00E55050" w:rsidP="00E55050">
      <w:pPr>
        <w:spacing w:line="360" w:lineRule="auto"/>
        <w:ind w:left="360"/>
        <w:rPr>
          <w:sz w:val="32"/>
          <w:szCs w:val="32"/>
        </w:rPr>
      </w:pPr>
    </w:p>
    <w:p w14:paraId="43C938CF" w14:textId="77777777" w:rsidR="00475185" w:rsidRDefault="00475185" w:rsidP="00E5660E">
      <w:pPr>
        <w:spacing w:line="360" w:lineRule="auto"/>
        <w:rPr>
          <w:sz w:val="24"/>
          <w:szCs w:val="24"/>
        </w:rPr>
      </w:pPr>
      <w:r>
        <w:rPr>
          <w:sz w:val="24"/>
          <w:szCs w:val="24"/>
        </w:rPr>
        <w:br w:type="page"/>
      </w:r>
    </w:p>
    <w:p w14:paraId="423200F7" w14:textId="048F6354" w:rsidR="00475185" w:rsidRDefault="00B34331" w:rsidP="00E55050">
      <w:pPr>
        <w:pStyle w:val="Heading1"/>
        <w:numPr>
          <w:ilvl w:val="0"/>
          <w:numId w:val="4"/>
        </w:numPr>
      </w:pPr>
      <w:bookmarkStart w:id="2" w:name="_Toc152265295"/>
      <w:r w:rsidRPr="001345D1">
        <w:lastRenderedPageBreak/>
        <w:t>Introduction</w:t>
      </w:r>
      <w:bookmarkEnd w:id="2"/>
    </w:p>
    <w:p w14:paraId="6EA03E72" w14:textId="77777777" w:rsidR="00E55050" w:rsidRPr="00E55050" w:rsidRDefault="00E55050" w:rsidP="00E55050">
      <w:pPr>
        <w:rPr>
          <w:lang w:val="en-US"/>
        </w:rPr>
      </w:pPr>
    </w:p>
    <w:p w14:paraId="458452D0" w14:textId="44E8087E" w:rsidR="00952ABE" w:rsidRDefault="004C2C72" w:rsidP="00E5660E">
      <w:pPr>
        <w:spacing w:line="360" w:lineRule="auto"/>
        <w:rPr>
          <w:sz w:val="24"/>
          <w:szCs w:val="24"/>
        </w:rPr>
      </w:pPr>
      <w:r>
        <w:rPr>
          <w:sz w:val="24"/>
          <w:szCs w:val="24"/>
        </w:rPr>
        <w:t xml:space="preserve">Within </w:t>
      </w:r>
      <w:r w:rsidR="00ED1A92">
        <w:rPr>
          <w:sz w:val="24"/>
          <w:szCs w:val="24"/>
        </w:rPr>
        <w:t>t</w:t>
      </w:r>
      <w:r w:rsidR="00FA68E9">
        <w:rPr>
          <w:sz w:val="24"/>
          <w:szCs w:val="24"/>
        </w:rPr>
        <w:t>his technical repo</w:t>
      </w:r>
      <w:r w:rsidR="00952ABE">
        <w:rPr>
          <w:sz w:val="24"/>
          <w:szCs w:val="24"/>
        </w:rPr>
        <w:t xml:space="preserve">rt, subjects such as health and safety with risk assessments including legislation and regulations for the use of personal protective equipment (PPE) will be </w:t>
      </w:r>
      <w:r w:rsidR="00B747AD">
        <w:rPr>
          <w:sz w:val="24"/>
          <w:szCs w:val="24"/>
        </w:rPr>
        <w:t>discussed</w:t>
      </w:r>
      <w:r w:rsidR="00952ABE">
        <w:rPr>
          <w:sz w:val="24"/>
          <w:szCs w:val="24"/>
        </w:rPr>
        <w:t xml:space="preserve">. An engineer's role in society will also be dived into with details regarding charted engineers and organisations that set standards within their industry. Furthermore, problem-solving is a large part of being an engineer, so it is vital that it is mentioned in the report. A personal development form will also be completed, showcasing long and short-term goals and </w:t>
      </w:r>
      <w:r w:rsidR="00B747AD">
        <w:rPr>
          <w:sz w:val="24"/>
          <w:szCs w:val="24"/>
        </w:rPr>
        <w:t>when they are planned to be achieved.</w:t>
      </w:r>
    </w:p>
    <w:p w14:paraId="203B8609" w14:textId="0069CD3C" w:rsidR="00106832" w:rsidRDefault="00106832" w:rsidP="00E5660E">
      <w:pPr>
        <w:spacing w:line="360" w:lineRule="auto"/>
        <w:rPr>
          <w:sz w:val="24"/>
          <w:szCs w:val="24"/>
        </w:rPr>
      </w:pPr>
    </w:p>
    <w:p w14:paraId="410653ED" w14:textId="77777777" w:rsidR="00106832" w:rsidRDefault="00106832" w:rsidP="00E5660E">
      <w:pPr>
        <w:spacing w:line="360" w:lineRule="auto"/>
        <w:rPr>
          <w:sz w:val="24"/>
          <w:szCs w:val="24"/>
        </w:rPr>
      </w:pPr>
      <w:r>
        <w:rPr>
          <w:sz w:val="24"/>
          <w:szCs w:val="24"/>
        </w:rPr>
        <w:br w:type="page"/>
      </w:r>
    </w:p>
    <w:p w14:paraId="5238C10E" w14:textId="4964455A" w:rsidR="00106832" w:rsidRDefault="00106832" w:rsidP="00E55050">
      <w:pPr>
        <w:pStyle w:val="Heading1"/>
        <w:numPr>
          <w:ilvl w:val="0"/>
          <w:numId w:val="4"/>
        </w:numPr>
      </w:pPr>
      <w:bookmarkStart w:id="3" w:name="_Toc152265296"/>
      <w:r w:rsidRPr="002F164E">
        <w:lastRenderedPageBreak/>
        <w:t xml:space="preserve">Health &amp; Safety </w:t>
      </w:r>
      <w:r w:rsidR="00C062A4" w:rsidRPr="002F164E">
        <w:t>with</w:t>
      </w:r>
      <w:r w:rsidRPr="002F164E">
        <w:t xml:space="preserve"> Risk Assessment</w:t>
      </w:r>
      <w:bookmarkEnd w:id="3"/>
    </w:p>
    <w:p w14:paraId="67FDE778" w14:textId="77777777" w:rsidR="00E55050" w:rsidRPr="00E55050" w:rsidRDefault="00E55050" w:rsidP="00E55050">
      <w:pPr>
        <w:rPr>
          <w:lang w:val="en-US"/>
        </w:rPr>
      </w:pPr>
    </w:p>
    <w:p w14:paraId="6D46C443" w14:textId="07E3395B" w:rsidR="00D9471F" w:rsidRDefault="00F92611" w:rsidP="00F15E32">
      <w:pPr>
        <w:spacing w:line="360" w:lineRule="auto"/>
        <w:rPr>
          <w:sz w:val="24"/>
          <w:szCs w:val="24"/>
        </w:rPr>
      </w:pPr>
      <w:r>
        <w:rPr>
          <w:sz w:val="24"/>
          <w:szCs w:val="24"/>
        </w:rPr>
        <w:t xml:space="preserve">During Ethan’s time at </w:t>
      </w:r>
      <w:r w:rsidR="008A6E57">
        <w:rPr>
          <w:sz w:val="24"/>
          <w:szCs w:val="24"/>
        </w:rPr>
        <w:t xml:space="preserve">the </w:t>
      </w:r>
      <w:r>
        <w:rPr>
          <w:sz w:val="24"/>
          <w:szCs w:val="24"/>
        </w:rPr>
        <w:t xml:space="preserve">University of Wales Trinity Saint David (UWTSD), he has partaken in multiple activities where his health and safety would have needed to be </w:t>
      </w:r>
      <w:r w:rsidR="008A6E57">
        <w:rPr>
          <w:sz w:val="24"/>
          <w:szCs w:val="24"/>
        </w:rPr>
        <w:t>considered</w:t>
      </w:r>
      <w:r>
        <w:rPr>
          <w:sz w:val="24"/>
          <w:szCs w:val="24"/>
        </w:rPr>
        <w:t xml:space="preserve">. An example of this is when he was in the engine workshop disassembling an engine. A </w:t>
      </w:r>
      <w:r w:rsidR="00C860D7">
        <w:rPr>
          <w:sz w:val="24"/>
          <w:szCs w:val="24"/>
        </w:rPr>
        <w:t xml:space="preserve">key part of health and safety is personal protective equipment (PPE) which Ethan wore whenever he stepped into the workshop. </w:t>
      </w:r>
      <w:r w:rsidR="00110D73">
        <w:rPr>
          <w:sz w:val="24"/>
          <w:szCs w:val="24"/>
        </w:rPr>
        <w:t xml:space="preserve">This was because </w:t>
      </w:r>
      <w:r w:rsidR="00840C32">
        <w:rPr>
          <w:sz w:val="24"/>
          <w:szCs w:val="24"/>
        </w:rPr>
        <w:t xml:space="preserve">the </w:t>
      </w:r>
      <w:r w:rsidR="00110D73">
        <w:rPr>
          <w:sz w:val="24"/>
          <w:szCs w:val="24"/>
        </w:rPr>
        <w:t xml:space="preserve">Health and Safety Executive (HSE) states in their legislation on </w:t>
      </w:r>
      <w:r w:rsidR="00110D73" w:rsidRPr="00952ABE">
        <w:rPr>
          <w:i/>
          <w:iCs/>
          <w:sz w:val="24"/>
          <w:szCs w:val="24"/>
        </w:rPr>
        <w:t>‘using personal protective equipment (PPE) to control risks at work’</w:t>
      </w:r>
      <w:r w:rsidR="00110D73">
        <w:rPr>
          <w:sz w:val="24"/>
          <w:szCs w:val="24"/>
        </w:rPr>
        <w:t xml:space="preserve"> that </w:t>
      </w:r>
      <w:r w:rsidR="00110D73" w:rsidRPr="00952ABE">
        <w:rPr>
          <w:i/>
          <w:iCs/>
          <w:sz w:val="24"/>
          <w:szCs w:val="24"/>
        </w:rPr>
        <w:t>‘Employers must protect workers from health and safety risks’</w:t>
      </w:r>
      <w:r w:rsidR="00110D73">
        <w:rPr>
          <w:sz w:val="24"/>
          <w:szCs w:val="24"/>
        </w:rPr>
        <w:t xml:space="preserve"> and that </w:t>
      </w:r>
      <w:r w:rsidR="00110D73" w:rsidRPr="00952ABE">
        <w:rPr>
          <w:i/>
          <w:iCs/>
          <w:sz w:val="24"/>
          <w:szCs w:val="24"/>
        </w:rPr>
        <w:t>‘workers may have to wear PPE such as safety helmets, gloves, eye or hearing protection, high-visibility clothing, safety footwear and harnesses</w:t>
      </w:r>
      <w:r w:rsidR="00110D73" w:rsidRPr="00952ABE">
        <w:rPr>
          <w:sz w:val="24"/>
          <w:szCs w:val="24"/>
        </w:rPr>
        <w:t>’</w:t>
      </w:r>
      <w:sdt>
        <w:sdtPr>
          <w:rPr>
            <w:sz w:val="24"/>
            <w:szCs w:val="24"/>
          </w:rPr>
          <w:id w:val="-1253665518"/>
          <w:citation/>
        </w:sdtPr>
        <w:sdtContent>
          <w:r w:rsidR="00110D73" w:rsidRPr="00952ABE">
            <w:rPr>
              <w:sz w:val="24"/>
              <w:szCs w:val="24"/>
            </w:rPr>
            <w:fldChar w:fldCharType="begin"/>
          </w:r>
          <w:r w:rsidR="00110D73" w:rsidRPr="00952ABE">
            <w:rPr>
              <w:sz w:val="24"/>
              <w:szCs w:val="24"/>
            </w:rPr>
            <w:instrText xml:space="preserve"> CITATION Hea23 \l 2057 </w:instrText>
          </w:r>
          <w:r w:rsidR="00110D73" w:rsidRPr="00952ABE">
            <w:rPr>
              <w:sz w:val="24"/>
              <w:szCs w:val="24"/>
            </w:rPr>
            <w:fldChar w:fldCharType="separate"/>
          </w:r>
          <w:r w:rsidR="00433740">
            <w:rPr>
              <w:noProof/>
              <w:sz w:val="24"/>
              <w:szCs w:val="24"/>
            </w:rPr>
            <w:t xml:space="preserve"> </w:t>
          </w:r>
          <w:r w:rsidR="00433740" w:rsidRPr="00433740">
            <w:rPr>
              <w:noProof/>
              <w:sz w:val="24"/>
              <w:szCs w:val="24"/>
            </w:rPr>
            <w:t>(Health and Safety Executive, 2023)</w:t>
          </w:r>
          <w:r w:rsidR="00110D73" w:rsidRPr="00952ABE">
            <w:rPr>
              <w:sz w:val="24"/>
              <w:szCs w:val="24"/>
            </w:rPr>
            <w:fldChar w:fldCharType="end"/>
          </w:r>
        </w:sdtContent>
      </w:sdt>
      <w:r w:rsidR="00110D73" w:rsidRPr="00952ABE">
        <w:rPr>
          <w:sz w:val="24"/>
          <w:szCs w:val="24"/>
        </w:rPr>
        <w:t>.</w:t>
      </w:r>
      <w:r w:rsidR="00110D73">
        <w:rPr>
          <w:sz w:val="24"/>
          <w:szCs w:val="24"/>
        </w:rPr>
        <w:t xml:space="preserve"> </w:t>
      </w:r>
      <w:r w:rsidR="00840C32">
        <w:rPr>
          <w:sz w:val="24"/>
          <w:szCs w:val="24"/>
        </w:rPr>
        <w:t>Although this does not directly correlate to students</w:t>
      </w:r>
      <w:r w:rsidR="005B2D5B">
        <w:rPr>
          <w:sz w:val="24"/>
          <w:szCs w:val="24"/>
        </w:rPr>
        <w:t xml:space="preserve">, </w:t>
      </w:r>
      <w:r w:rsidR="00840C32">
        <w:rPr>
          <w:sz w:val="24"/>
          <w:szCs w:val="24"/>
        </w:rPr>
        <w:t>the principle is the same</w:t>
      </w:r>
      <w:r w:rsidR="00AB0926">
        <w:rPr>
          <w:sz w:val="24"/>
          <w:szCs w:val="24"/>
        </w:rPr>
        <w:t xml:space="preserve"> and must be followed and regulated throughout the university to reduce the risk of injury and keep students safe</w:t>
      </w:r>
      <w:r w:rsidR="00840C32">
        <w:rPr>
          <w:sz w:val="24"/>
          <w:szCs w:val="24"/>
        </w:rPr>
        <w:t>. This is why Ethan wore steel-toe cap boots, and coveralls and used barrier cream whenever he entered the workshop.</w:t>
      </w:r>
      <w:r w:rsidR="00AB0926">
        <w:rPr>
          <w:sz w:val="24"/>
          <w:szCs w:val="24"/>
        </w:rPr>
        <w:t xml:space="preserve"> Ethan wore </w:t>
      </w:r>
      <w:r w:rsidR="00317BEB">
        <w:rPr>
          <w:sz w:val="24"/>
          <w:szCs w:val="24"/>
        </w:rPr>
        <w:t>steel-toe</w:t>
      </w:r>
      <w:r w:rsidR="00AB0926">
        <w:rPr>
          <w:sz w:val="24"/>
          <w:szCs w:val="24"/>
        </w:rPr>
        <w:t xml:space="preserve"> cap boots to prevent harm to his feet if something were to fall on them. For example</w:t>
      </w:r>
      <w:r w:rsidR="00317BEB">
        <w:rPr>
          <w:sz w:val="24"/>
          <w:szCs w:val="24"/>
        </w:rPr>
        <w:t>,</w:t>
      </w:r>
      <w:r w:rsidR="00AB0926">
        <w:rPr>
          <w:sz w:val="24"/>
          <w:szCs w:val="24"/>
        </w:rPr>
        <w:t xml:space="preserve"> heavy engine parts could potentially even break a bone </w:t>
      </w:r>
      <w:r w:rsidR="00F15E32">
        <w:rPr>
          <w:sz w:val="24"/>
          <w:szCs w:val="24"/>
        </w:rPr>
        <w:t xml:space="preserve">if they were to be dropped onto his foot. The use of barrier cream is important as it protects the skin on the hands if gloves are not used. Using barrier cream reduces the chances of dermatitis and other conditions that could develop over time from long-term chemical exposure. </w:t>
      </w:r>
    </w:p>
    <w:p w14:paraId="36F12DEF" w14:textId="6444B95E" w:rsidR="006016DA" w:rsidRDefault="006016DA" w:rsidP="00F15E32">
      <w:pPr>
        <w:spacing w:line="360" w:lineRule="auto"/>
        <w:rPr>
          <w:sz w:val="24"/>
          <w:szCs w:val="24"/>
        </w:rPr>
      </w:pPr>
      <w:r>
        <w:rPr>
          <w:sz w:val="24"/>
          <w:szCs w:val="24"/>
        </w:rPr>
        <w:t>Health and Safety Executive legislation states that the University has ‘</w:t>
      </w:r>
      <w:r w:rsidRPr="00317BEB">
        <w:rPr>
          <w:i/>
          <w:iCs/>
          <w:sz w:val="24"/>
          <w:szCs w:val="24"/>
        </w:rPr>
        <w:t>’a legal duty to assess the risks to the health and safety of your employees (and risks to the health and safety of persons not in your employment) to which they are exposed while they are at work. In carrying out a risk assessment’’</w:t>
      </w:r>
      <w:sdt>
        <w:sdtPr>
          <w:rPr>
            <w:sz w:val="24"/>
            <w:szCs w:val="24"/>
          </w:rPr>
          <w:id w:val="99457702"/>
          <w:citation/>
        </w:sdtPr>
        <w:sdtContent>
          <w:r>
            <w:rPr>
              <w:sz w:val="24"/>
              <w:szCs w:val="24"/>
            </w:rPr>
            <w:fldChar w:fldCharType="begin"/>
          </w:r>
          <w:r>
            <w:rPr>
              <w:sz w:val="24"/>
              <w:szCs w:val="24"/>
            </w:rPr>
            <w:instrText xml:space="preserve"> CITATION Hea231 \l 2057 </w:instrText>
          </w:r>
          <w:r>
            <w:rPr>
              <w:sz w:val="24"/>
              <w:szCs w:val="24"/>
            </w:rPr>
            <w:fldChar w:fldCharType="separate"/>
          </w:r>
          <w:r w:rsidR="00433740">
            <w:rPr>
              <w:noProof/>
              <w:sz w:val="24"/>
              <w:szCs w:val="24"/>
            </w:rPr>
            <w:t xml:space="preserve"> </w:t>
          </w:r>
          <w:r w:rsidR="00433740" w:rsidRPr="00433740">
            <w:rPr>
              <w:noProof/>
              <w:sz w:val="24"/>
              <w:szCs w:val="24"/>
            </w:rPr>
            <w:t>(Health and Safety Executive, 2023)</w:t>
          </w:r>
          <w:r>
            <w:rPr>
              <w:sz w:val="24"/>
              <w:szCs w:val="24"/>
            </w:rPr>
            <w:fldChar w:fldCharType="end"/>
          </w:r>
        </w:sdtContent>
      </w:sdt>
      <w:r>
        <w:rPr>
          <w:sz w:val="24"/>
          <w:szCs w:val="24"/>
        </w:rPr>
        <w:t>. This means that when Ethan did this task it would have needed to have been risk assessed. When this was done the appropriate PPE would have also been considered and made mandatory to wear</w:t>
      </w:r>
      <w:r w:rsidR="00317BEB">
        <w:rPr>
          <w:sz w:val="24"/>
          <w:szCs w:val="24"/>
        </w:rPr>
        <w:t xml:space="preserve"> to reduce the risk of injury or harm.</w:t>
      </w:r>
      <w:r w:rsidR="00D70CF4">
        <w:rPr>
          <w:sz w:val="24"/>
          <w:szCs w:val="24"/>
        </w:rPr>
        <w:t xml:space="preserve"> </w:t>
      </w:r>
    </w:p>
    <w:p w14:paraId="2873C55A" w14:textId="77777777" w:rsidR="00A717FD" w:rsidRDefault="00A717FD" w:rsidP="00F15E32">
      <w:pPr>
        <w:spacing w:line="360" w:lineRule="auto"/>
        <w:rPr>
          <w:sz w:val="24"/>
          <w:szCs w:val="24"/>
        </w:rPr>
      </w:pPr>
    </w:p>
    <w:p w14:paraId="10606061" w14:textId="77777777" w:rsidR="00A717FD" w:rsidRDefault="00A717FD" w:rsidP="00F15E32">
      <w:pPr>
        <w:spacing w:line="360" w:lineRule="auto"/>
        <w:rPr>
          <w:sz w:val="24"/>
          <w:szCs w:val="24"/>
        </w:rPr>
      </w:pPr>
    </w:p>
    <w:p w14:paraId="229FDD39" w14:textId="77777777" w:rsidR="00A717FD" w:rsidRDefault="00A717FD" w:rsidP="00F15E32">
      <w:pPr>
        <w:spacing w:line="360" w:lineRule="auto"/>
        <w:rPr>
          <w:sz w:val="24"/>
          <w:szCs w:val="24"/>
        </w:rPr>
      </w:pPr>
    </w:p>
    <w:p w14:paraId="09618ED2" w14:textId="7DD8F943" w:rsidR="00897AEA" w:rsidRDefault="00897AEA" w:rsidP="00F15E32">
      <w:pPr>
        <w:spacing w:line="360" w:lineRule="auto"/>
        <w:rPr>
          <w:sz w:val="24"/>
          <w:szCs w:val="24"/>
        </w:rPr>
      </w:pPr>
      <w:r>
        <w:rPr>
          <w:sz w:val="24"/>
          <w:szCs w:val="24"/>
        </w:rPr>
        <w:lastRenderedPageBreak/>
        <w:t>Risk matrix table for engine strip task:</w:t>
      </w:r>
    </w:p>
    <w:tbl>
      <w:tblPr>
        <w:tblStyle w:val="TableGrid"/>
        <w:tblW w:w="0" w:type="auto"/>
        <w:tblLook w:val="04A0" w:firstRow="1" w:lastRow="0" w:firstColumn="1" w:lastColumn="0" w:noHBand="0" w:noVBand="1"/>
      </w:tblPr>
      <w:tblGrid>
        <w:gridCol w:w="2547"/>
        <w:gridCol w:w="1918"/>
        <w:gridCol w:w="1160"/>
        <w:gridCol w:w="3159"/>
      </w:tblGrid>
      <w:tr w:rsidR="000261C9" w14:paraId="0B93C96A" w14:textId="77777777" w:rsidTr="003B4FF3">
        <w:tc>
          <w:tcPr>
            <w:tcW w:w="2547" w:type="dxa"/>
          </w:tcPr>
          <w:p w14:paraId="07B4E41C" w14:textId="3BD85A16" w:rsidR="000261C9" w:rsidRPr="003B4FF3" w:rsidRDefault="000261C9" w:rsidP="003B4FF3">
            <w:pPr>
              <w:pStyle w:val="Caption"/>
              <w:rPr>
                <w:b/>
                <w:bCs/>
                <w:i w:val="0"/>
                <w:iCs w:val="0"/>
                <w:color w:val="000000" w:themeColor="text1"/>
                <w:sz w:val="24"/>
                <w:szCs w:val="24"/>
              </w:rPr>
            </w:pPr>
            <w:r w:rsidRPr="003B4FF3">
              <w:rPr>
                <w:b/>
                <w:bCs/>
                <w:i w:val="0"/>
                <w:iCs w:val="0"/>
                <w:color w:val="000000" w:themeColor="text1"/>
                <w:sz w:val="24"/>
                <w:szCs w:val="24"/>
              </w:rPr>
              <w:t>Risk</w:t>
            </w:r>
          </w:p>
        </w:tc>
        <w:tc>
          <w:tcPr>
            <w:tcW w:w="1918" w:type="dxa"/>
          </w:tcPr>
          <w:p w14:paraId="419FB8C0" w14:textId="27FC7F25" w:rsidR="000261C9" w:rsidRPr="003B4FF3" w:rsidRDefault="000261C9" w:rsidP="003B4FF3">
            <w:pPr>
              <w:pStyle w:val="Caption"/>
              <w:rPr>
                <w:b/>
                <w:bCs/>
                <w:i w:val="0"/>
                <w:iCs w:val="0"/>
                <w:color w:val="000000" w:themeColor="text1"/>
                <w:sz w:val="24"/>
                <w:szCs w:val="24"/>
              </w:rPr>
            </w:pPr>
            <w:r w:rsidRPr="003B4FF3">
              <w:rPr>
                <w:b/>
                <w:bCs/>
                <w:i w:val="0"/>
                <w:iCs w:val="0"/>
                <w:color w:val="000000" w:themeColor="text1"/>
                <w:sz w:val="24"/>
                <w:szCs w:val="24"/>
              </w:rPr>
              <w:t>Likelihood</w:t>
            </w:r>
          </w:p>
        </w:tc>
        <w:tc>
          <w:tcPr>
            <w:tcW w:w="1160" w:type="dxa"/>
          </w:tcPr>
          <w:p w14:paraId="277F6888" w14:textId="4BE0AB0E" w:rsidR="000261C9" w:rsidRPr="003B4FF3" w:rsidRDefault="000261C9" w:rsidP="003B4FF3">
            <w:pPr>
              <w:pStyle w:val="Caption"/>
              <w:rPr>
                <w:b/>
                <w:bCs/>
                <w:i w:val="0"/>
                <w:iCs w:val="0"/>
                <w:color w:val="000000" w:themeColor="text1"/>
                <w:sz w:val="24"/>
                <w:szCs w:val="24"/>
              </w:rPr>
            </w:pPr>
            <w:r w:rsidRPr="003B4FF3">
              <w:rPr>
                <w:b/>
                <w:bCs/>
                <w:i w:val="0"/>
                <w:iCs w:val="0"/>
                <w:color w:val="000000" w:themeColor="text1"/>
                <w:sz w:val="24"/>
                <w:szCs w:val="24"/>
              </w:rPr>
              <w:t>Severity</w:t>
            </w:r>
          </w:p>
        </w:tc>
        <w:tc>
          <w:tcPr>
            <w:tcW w:w="3159" w:type="dxa"/>
          </w:tcPr>
          <w:p w14:paraId="5DD9E785" w14:textId="7C2C019D" w:rsidR="000261C9" w:rsidRPr="003B4FF3" w:rsidRDefault="000261C9" w:rsidP="003B4FF3">
            <w:pPr>
              <w:pStyle w:val="Caption"/>
              <w:rPr>
                <w:b/>
                <w:bCs/>
                <w:i w:val="0"/>
                <w:iCs w:val="0"/>
                <w:color w:val="000000" w:themeColor="text1"/>
                <w:sz w:val="24"/>
                <w:szCs w:val="24"/>
              </w:rPr>
            </w:pPr>
            <w:r w:rsidRPr="003B4FF3">
              <w:rPr>
                <w:b/>
                <w:bCs/>
                <w:i w:val="0"/>
                <w:iCs w:val="0"/>
                <w:color w:val="000000" w:themeColor="text1"/>
                <w:sz w:val="24"/>
                <w:szCs w:val="24"/>
              </w:rPr>
              <w:t>Precautions</w:t>
            </w:r>
          </w:p>
        </w:tc>
      </w:tr>
      <w:tr w:rsidR="000261C9" w14:paraId="787DD03F" w14:textId="77777777" w:rsidTr="003B4FF3">
        <w:tc>
          <w:tcPr>
            <w:tcW w:w="2547" w:type="dxa"/>
          </w:tcPr>
          <w:p w14:paraId="3FA290CB" w14:textId="2C5DEF4D"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Harm from lifting heavy parts/manual handling</w:t>
            </w:r>
          </w:p>
        </w:tc>
        <w:tc>
          <w:tcPr>
            <w:tcW w:w="1918" w:type="dxa"/>
          </w:tcPr>
          <w:p w14:paraId="5A9998CE" w14:textId="147A9795"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Medium</w:t>
            </w:r>
          </w:p>
        </w:tc>
        <w:tc>
          <w:tcPr>
            <w:tcW w:w="1160" w:type="dxa"/>
          </w:tcPr>
          <w:p w14:paraId="5188079A" w14:textId="426C05BA"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Medium</w:t>
            </w:r>
          </w:p>
        </w:tc>
        <w:tc>
          <w:tcPr>
            <w:tcW w:w="3159" w:type="dxa"/>
          </w:tcPr>
          <w:p w14:paraId="6A9886F2" w14:textId="1D69A7DE"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Make sure when lifting heavy objects to lift them safely</w:t>
            </w:r>
          </w:p>
        </w:tc>
      </w:tr>
      <w:tr w:rsidR="000261C9" w14:paraId="79C955C8" w14:textId="77777777" w:rsidTr="003B4FF3">
        <w:tc>
          <w:tcPr>
            <w:tcW w:w="2547" w:type="dxa"/>
          </w:tcPr>
          <w:p w14:paraId="40383A48" w14:textId="060620C3" w:rsidR="000261C9" w:rsidRDefault="000261C9" w:rsidP="00A717FD">
            <w:pPr>
              <w:pStyle w:val="Caption"/>
              <w:rPr>
                <w:i w:val="0"/>
                <w:iCs w:val="0"/>
                <w:color w:val="000000" w:themeColor="text1"/>
                <w:sz w:val="24"/>
                <w:szCs w:val="24"/>
              </w:rPr>
            </w:pPr>
            <w:r>
              <w:rPr>
                <w:i w:val="0"/>
                <w:iCs w:val="0"/>
                <w:color w:val="000000" w:themeColor="text1"/>
                <w:sz w:val="24"/>
                <w:szCs w:val="24"/>
              </w:rPr>
              <w:t>Equipment or tool malfunction</w:t>
            </w:r>
          </w:p>
        </w:tc>
        <w:tc>
          <w:tcPr>
            <w:tcW w:w="1918" w:type="dxa"/>
          </w:tcPr>
          <w:p w14:paraId="4820A5D0" w14:textId="72883176"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Low</w:t>
            </w:r>
          </w:p>
        </w:tc>
        <w:tc>
          <w:tcPr>
            <w:tcW w:w="1160" w:type="dxa"/>
          </w:tcPr>
          <w:p w14:paraId="2785E53F" w14:textId="1BA1068B"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High</w:t>
            </w:r>
          </w:p>
        </w:tc>
        <w:tc>
          <w:tcPr>
            <w:tcW w:w="3159" w:type="dxa"/>
          </w:tcPr>
          <w:p w14:paraId="56B85CB4" w14:textId="2C87EA43"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 xml:space="preserve">Make sure that equipment is checked and </w:t>
            </w:r>
            <w:r w:rsidR="000631EC">
              <w:rPr>
                <w:i w:val="0"/>
                <w:iCs w:val="0"/>
                <w:color w:val="000000" w:themeColor="text1"/>
                <w:sz w:val="24"/>
                <w:szCs w:val="24"/>
              </w:rPr>
              <w:t>well-maintained</w:t>
            </w:r>
          </w:p>
        </w:tc>
      </w:tr>
      <w:tr w:rsidR="000261C9" w14:paraId="220A78F5" w14:textId="77777777" w:rsidTr="003B4FF3">
        <w:tc>
          <w:tcPr>
            <w:tcW w:w="2547" w:type="dxa"/>
          </w:tcPr>
          <w:p w14:paraId="0F661A19" w14:textId="760ED9CF" w:rsidR="000261C9" w:rsidRDefault="000261C9" w:rsidP="00A717FD">
            <w:pPr>
              <w:pStyle w:val="Caption"/>
              <w:rPr>
                <w:i w:val="0"/>
                <w:iCs w:val="0"/>
                <w:color w:val="000000" w:themeColor="text1"/>
                <w:sz w:val="24"/>
                <w:szCs w:val="24"/>
              </w:rPr>
            </w:pPr>
            <w:r>
              <w:rPr>
                <w:i w:val="0"/>
                <w:iCs w:val="0"/>
                <w:color w:val="000000" w:themeColor="text1"/>
                <w:sz w:val="24"/>
                <w:szCs w:val="24"/>
              </w:rPr>
              <w:t>Slips, trips and falls</w:t>
            </w:r>
          </w:p>
        </w:tc>
        <w:tc>
          <w:tcPr>
            <w:tcW w:w="1918" w:type="dxa"/>
          </w:tcPr>
          <w:p w14:paraId="5B03DE1D" w14:textId="69C0683F"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High</w:t>
            </w:r>
          </w:p>
        </w:tc>
        <w:tc>
          <w:tcPr>
            <w:tcW w:w="1160" w:type="dxa"/>
          </w:tcPr>
          <w:p w14:paraId="3E6CDEBE" w14:textId="10343B2C"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High</w:t>
            </w:r>
          </w:p>
        </w:tc>
        <w:tc>
          <w:tcPr>
            <w:tcW w:w="3159" w:type="dxa"/>
          </w:tcPr>
          <w:p w14:paraId="71AA018D" w14:textId="38D42A68"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 xml:space="preserve">Make sure that workspace is </w:t>
            </w:r>
            <w:r w:rsidR="000631EC">
              <w:rPr>
                <w:i w:val="0"/>
                <w:iCs w:val="0"/>
                <w:color w:val="000000" w:themeColor="text1"/>
                <w:sz w:val="24"/>
                <w:szCs w:val="24"/>
              </w:rPr>
              <w:t xml:space="preserve">always kept </w:t>
            </w:r>
            <w:proofErr w:type="gramStart"/>
            <w:r w:rsidR="000631EC">
              <w:rPr>
                <w:i w:val="0"/>
                <w:iCs w:val="0"/>
                <w:color w:val="000000" w:themeColor="text1"/>
                <w:sz w:val="24"/>
                <w:szCs w:val="24"/>
              </w:rPr>
              <w:t>tidy</w:t>
            </w:r>
            <w:proofErr w:type="gramEnd"/>
            <w:r>
              <w:rPr>
                <w:i w:val="0"/>
                <w:iCs w:val="0"/>
                <w:color w:val="000000" w:themeColor="text1"/>
                <w:sz w:val="24"/>
                <w:szCs w:val="24"/>
              </w:rPr>
              <w:t xml:space="preserve"> and spillages are made known and cleaned up quickly</w:t>
            </w:r>
            <w:r w:rsidR="00403BD2">
              <w:rPr>
                <w:i w:val="0"/>
                <w:iCs w:val="0"/>
                <w:color w:val="000000" w:themeColor="text1"/>
                <w:sz w:val="24"/>
                <w:szCs w:val="24"/>
              </w:rPr>
              <w:t>. Also make sure the workspace has good lighting.</w:t>
            </w:r>
          </w:p>
        </w:tc>
      </w:tr>
      <w:tr w:rsidR="000261C9" w14:paraId="6F224C04" w14:textId="77777777" w:rsidTr="003B4FF3">
        <w:tc>
          <w:tcPr>
            <w:tcW w:w="2547" w:type="dxa"/>
          </w:tcPr>
          <w:p w14:paraId="7FB5FD54" w14:textId="34C7D657" w:rsidR="000261C9" w:rsidRDefault="000261C9" w:rsidP="00A717FD">
            <w:pPr>
              <w:pStyle w:val="Caption"/>
              <w:rPr>
                <w:i w:val="0"/>
                <w:iCs w:val="0"/>
                <w:color w:val="000000" w:themeColor="text1"/>
                <w:sz w:val="24"/>
                <w:szCs w:val="24"/>
              </w:rPr>
            </w:pPr>
            <w:r>
              <w:rPr>
                <w:i w:val="0"/>
                <w:iCs w:val="0"/>
                <w:color w:val="000000" w:themeColor="text1"/>
                <w:sz w:val="24"/>
                <w:szCs w:val="24"/>
              </w:rPr>
              <w:t>Fire hazard</w:t>
            </w:r>
          </w:p>
        </w:tc>
        <w:tc>
          <w:tcPr>
            <w:tcW w:w="1918" w:type="dxa"/>
          </w:tcPr>
          <w:p w14:paraId="03C48065" w14:textId="3D608703"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Low</w:t>
            </w:r>
          </w:p>
        </w:tc>
        <w:tc>
          <w:tcPr>
            <w:tcW w:w="1160" w:type="dxa"/>
          </w:tcPr>
          <w:p w14:paraId="247E665B" w14:textId="460E7518"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High</w:t>
            </w:r>
          </w:p>
        </w:tc>
        <w:tc>
          <w:tcPr>
            <w:tcW w:w="3159" w:type="dxa"/>
          </w:tcPr>
          <w:p w14:paraId="2029655C" w14:textId="3BFC2248"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 xml:space="preserve">Make sure you assess risks before activities that could cause a fire and that all fire </w:t>
            </w:r>
            <w:r w:rsidR="000631EC">
              <w:rPr>
                <w:i w:val="0"/>
                <w:iCs w:val="0"/>
                <w:color w:val="000000" w:themeColor="text1"/>
                <w:sz w:val="24"/>
                <w:szCs w:val="24"/>
              </w:rPr>
              <w:t>exits,</w:t>
            </w:r>
            <w:r>
              <w:rPr>
                <w:i w:val="0"/>
                <w:iCs w:val="0"/>
                <w:color w:val="000000" w:themeColor="text1"/>
                <w:sz w:val="24"/>
                <w:szCs w:val="24"/>
              </w:rPr>
              <w:t xml:space="preserve"> and extinguisher locations are known</w:t>
            </w:r>
          </w:p>
        </w:tc>
      </w:tr>
      <w:tr w:rsidR="000261C9" w14:paraId="7DDA35BA" w14:textId="77777777" w:rsidTr="003B4FF3">
        <w:tc>
          <w:tcPr>
            <w:tcW w:w="2547" w:type="dxa"/>
          </w:tcPr>
          <w:p w14:paraId="7D20EE56" w14:textId="108BB8B3" w:rsidR="000261C9" w:rsidRDefault="000261C9" w:rsidP="00A717FD">
            <w:pPr>
              <w:pStyle w:val="Caption"/>
              <w:rPr>
                <w:i w:val="0"/>
                <w:iCs w:val="0"/>
                <w:color w:val="000000" w:themeColor="text1"/>
                <w:sz w:val="24"/>
                <w:szCs w:val="24"/>
              </w:rPr>
            </w:pPr>
            <w:r>
              <w:rPr>
                <w:i w:val="0"/>
                <w:iCs w:val="0"/>
                <w:color w:val="000000" w:themeColor="text1"/>
                <w:sz w:val="24"/>
                <w:szCs w:val="24"/>
              </w:rPr>
              <w:t>Cuts</w:t>
            </w:r>
          </w:p>
        </w:tc>
        <w:tc>
          <w:tcPr>
            <w:tcW w:w="1918" w:type="dxa"/>
          </w:tcPr>
          <w:p w14:paraId="73644237" w14:textId="104EDDBA"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Medium</w:t>
            </w:r>
          </w:p>
        </w:tc>
        <w:tc>
          <w:tcPr>
            <w:tcW w:w="1160" w:type="dxa"/>
          </w:tcPr>
          <w:p w14:paraId="684D2440" w14:textId="7EEB43D8"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Medium</w:t>
            </w:r>
          </w:p>
        </w:tc>
        <w:tc>
          <w:tcPr>
            <w:tcW w:w="3159" w:type="dxa"/>
          </w:tcPr>
          <w:p w14:paraId="72749738" w14:textId="5A9386EA"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Make sure to be careful when handling potentially sharp objects or tools</w:t>
            </w:r>
          </w:p>
        </w:tc>
      </w:tr>
      <w:tr w:rsidR="000261C9" w14:paraId="5C047EF0" w14:textId="77777777" w:rsidTr="003B4FF3">
        <w:tc>
          <w:tcPr>
            <w:tcW w:w="2547" w:type="dxa"/>
          </w:tcPr>
          <w:p w14:paraId="49D10C7E" w14:textId="1AAF9016" w:rsidR="000261C9" w:rsidRDefault="000261C9" w:rsidP="00A717FD">
            <w:pPr>
              <w:pStyle w:val="Caption"/>
              <w:rPr>
                <w:i w:val="0"/>
                <w:iCs w:val="0"/>
                <w:color w:val="000000" w:themeColor="text1"/>
                <w:sz w:val="24"/>
                <w:szCs w:val="24"/>
              </w:rPr>
            </w:pPr>
            <w:r>
              <w:rPr>
                <w:i w:val="0"/>
                <w:iCs w:val="0"/>
                <w:color w:val="000000" w:themeColor="text1"/>
                <w:sz w:val="24"/>
                <w:szCs w:val="24"/>
              </w:rPr>
              <w:t>Chemical exposure</w:t>
            </w:r>
          </w:p>
        </w:tc>
        <w:tc>
          <w:tcPr>
            <w:tcW w:w="1918" w:type="dxa"/>
          </w:tcPr>
          <w:p w14:paraId="73D9198F" w14:textId="79E752C4"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Medium</w:t>
            </w:r>
          </w:p>
        </w:tc>
        <w:tc>
          <w:tcPr>
            <w:tcW w:w="1160" w:type="dxa"/>
          </w:tcPr>
          <w:p w14:paraId="6AB67058" w14:textId="40CB20CD"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Low</w:t>
            </w:r>
          </w:p>
        </w:tc>
        <w:tc>
          <w:tcPr>
            <w:tcW w:w="3159" w:type="dxa"/>
          </w:tcPr>
          <w:p w14:paraId="7400C14C" w14:textId="52BC0975" w:rsidR="000261C9" w:rsidRPr="000261C9" w:rsidRDefault="000261C9" w:rsidP="00A717FD">
            <w:pPr>
              <w:pStyle w:val="Caption"/>
              <w:rPr>
                <w:i w:val="0"/>
                <w:iCs w:val="0"/>
                <w:color w:val="000000" w:themeColor="text1"/>
                <w:sz w:val="24"/>
                <w:szCs w:val="24"/>
              </w:rPr>
            </w:pPr>
            <w:r>
              <w:rPr>
                <w:i w:val="0"/>
                <w:iCs w:val="0"/>
                <w:color w:val="000000" w:themeColor="text1"/>
                <w:sz w:val="24"/>
                <w:szCs w:val="24"/>
              </w:rPr>
              <w:t xml:space="preserve">Use gloves or barrier cream to protect </w:t>
            </w:r>
            <w:r w:rsidR="000631EC">
              <w:rPr>
                <w:i w:val="0"/>
                <w:iCs w:val="0"/>
                <w:color w:val="000000" w:themeColor="text1"/>
                <w:sz w:val="24"/>
                <w:szCs w:val="24"/>
              </w:rPr>
              <w:t xml:space="preserve">your </w:t>
            </w:r>
            <w:r>
              <w:rPr>
                <w:i w:val="0"/>
                <w:iCs w:val="0"/>
                <w:color w:val="000000" w:themeColor="text1"/>
                <w:sz w:val="24"/>
                <w:szCs w:val="24"/>
              </w:rPr>
              <w:t>skin from chemical exposure</w:t>
            </w:r>
          </w:p>
        </w:tc>
      </w:tr>
    </w:tbl>
    <w:p w14:paraId="33171774" w14:textId="4896CA4C" w:rsidR="00A717FD" w:rsidRDefault="00A717FD" w:rsidP="00A717FD">
      <w:pPr>
        <w:pStyle w:val="Caption"/>
        <w:rPr>
          <w:sz w:val="24"/>
          <w:szCs w:val="24"/>
        </w:rPr>
      </w:pPr>
      <w:r>
        <w:t xml:space="preserve">Figure </w:t>
      </w:r>
      <w:fldSimple w:instr=" SEQ Figure \* ARABIC ">
        <w:r w:rsidR="007C127E">
          <w:rPr>
            <w:noProof/>
          </w:rPr>
          <w:t>1</w:t>
        </w:r>
      </w:fldSimple>
      <w:r w:rsidR="004E5D76">
        <w:rPr>
          <w:noProof/>
        </w:rPr>
        <w:t xml:space="preserve"> – Risk matrix</w:t>
      </w:r>
      <w:r w:rsidR="00B333F9">
        <w:rPr>
          <w:noProof/>
        </w:rPr>
        <w:t xml:space="preserve"> table</w:t>
      </w:r>
    </w:p>
    <w:p w14:paraId="7D9A9D34" w14:textId="4495FF01" w:rsidR="00C0044A" w:rsidRDefault="00C0044A" w:rsidP="000261C9">
      <w:pPr>
        <w:spacing w:line="360" w:lineRule="auto"/>
        <w:rPr>
          <w:sz w:val="24"/>
          <w:szCs w:val="24"/>
        </w:rPr>
      </w:pPr>
      <w:r>
        <w:rPr>
          <w:sz w:val="24"/>
          <w:szCs w:val="24"/>
        </w:rPr>
        <w:br w:type="page"/>
      </w:r>
    </w:p>
    <w:p w14:paraId="2CA80EE7" w14:textId="31B94F6B" w:rsidR="00C33D0D" w:rsidRDefault="00C33D0D" w:rsidP="00E55050">
      <w:pPr>
        <w:pStyle w:val="Heading1"/>
        <w:numPr>
          <w:ilvl w:val="0"/>
          <w:numId w:val="4"/>
        </w:numPr>
      </w:pPr>
      <w:bookmarkStart w:id="4" w:name="_Toc152265297"/>
      <w:r>
        <w:lastRenderedPageBreak/>
        <w:t>Engineers Role in Society</w:t>
      </w:r>
      <w:bookmarkEnd w:id="4"/>
    </w:p>
    <w:p w14:paraId="54E69B77" w14:textId="77777777" w:rsidR="00E55050" w:rsidRPr="00E55050" w:rsidRDefault="00E55050" w:rsidP="00E55050">
      <w:pPr>
        <w:rPr>
          <w:lang w:val="en-US"/>
        </w:rPr>
      </w:pPr>
    </w:p>
    <w:p w14:paraId="3483BE6E" w14:textId="58B0B8E2" w:rsidR="00C1291F" w:rsidRPr="00A217AC" w:rsidRDefault="00C1291F" w:rsidP="00C0044A">
      <w:pPr>
        <w:tabs>
          <w:tab w:val="left" w:pos="1692"/>
        </w:tabs>
        <w:spacing w:line="360" w:lineRule="auto"/>
        <w:rPr>
          <w:sz w:val="24"/>
          <w:szCs w:val="24"/>
        </w:rPr>
      </w:pPr>
      <w:r>
        <w:rPr>
          <w:sz w:val="24"/>
          <w:szCs w:val="24"/>
        </w:rPr>
        <w:t>Institution of Mechanical Engineers (</w:t>
      </w:r>
      <w:r w:rsidR="00C0044A">
        <w:rPr>
          <w:sz w:val="24"/>
          <w:szCs w:val="24"/>
        </w:rPr>
        <w:t>IMechE</w:t>
      </w:r>
      <w:r>
        <w:rPr>
          <w:sz w:val="24"/>
          <w:szCs w:val="24"/>
        </w:rPr>
        <w:t>)</w:t>
      </w:r>
      <w:r w:rsidR="00C0044A">
        <w:rPr>
          <w:sz w:val="24"/>
          <w:szCs w:val="24"/>
        </w:rPr>
        <w:t xml:space="preserve"> </w:t>
      </w:r>
      <w:r>
        <w:rPr>
          <w:sz w:val="24"/>
          <w:szCs w:val="24"/>
        </w:rPr>
        <w:t xml:space="preserve">is a </w:t>
      </w:r>
      <w:r w:rsidR="001D7C71">
        <w:rPr>
          <w:sz w:val="24"/>
          <w:szCs w:val="24"/>
        </w:rPr>
        <w:t>UK-based</w:t>
      </w:r>
      <w:r>
        <w:rPr>
          <w:sz w:val="24"/>
          <w:szCs w:val="24"/>
        </w:rPr>
        <w:t xml:space="preserve"> institution that connects</w:t>
      </w:r>
      <w:r w:rsidR="00FA4ABB">
        <w:rPr>
          <w:sz w:val="24"/>
          <w:szCs w:val="24"/>
        </w:rPr>
        <w:t xml:space="preserve"> and provides a code of conduct for</w:t>
      </w:r>
      <w:r>
        <w:rPr>
          <w:sz w:val="24"/>
          <w:szCs w:val="24"/>
        </w:rPr>
        <w:t xml:space="preserve"> engineers so that </w:t>
      </w:r>
      <w:r w:rsidR="00FA4ABB">
        <w:rPr>
          <w:sz w:val="24"/>
          <w:szCs w:val="24"/>
        </w:rPr>
        <w:t xml:space="preserve">their work is up to standards and so </w:t>
      </w:r>
      <w:r>
        <w:rPr>
          <w:sz w:val="24"/>
          <w:szCs w:val="24"/>
        </w:rPr>
        <w:t xml:space="preserve">they can share </w:t>
      </w:r>
      <w:r w:rsidR="001D7C71">
        <w:rPr>
          <w:sz w:val="24"/>
          <w:szCs w:val="24"/>
        </w:rPr>
        <w:t>ideas</w:t>
      </w:r>
      <w:r>
        <w:rPr>
          <w:sz w:val="24"/>
          <w:szCs w:val="24"/>
        </w:rPr>
        <w:t xml:space="preserve"> </w:t>
      </w:r>
      <w:r w:rsidR="00FA4ABB">
        <w:rPr>
          <w:sz w:val="24"/>
          <w:szCs w:val="24"/>
        </w:rPr>
        <w:t>and</w:t>
      </w:r>
      <w:r>
        <w:rPr>
          <w:sz w:val="24"/>
          <w:szCs w:val="24"/>
        </w:rPr>
        <w:t xml:space="preserve"> help engineers broaden </w:t>
      </w:r>
      <w:r w:rsidR="001D7C71">
        <w:rPr>
          <w:sz w:val="24"/>
          <w:szCs w:val="24"/>
        </w:rPr>
        <w:t>their</w:t>
      </w:r>
      <w:r>
        <w:rPr>
          <w:sz w:val="24"/>
          <w:szCs w:val="24"/>
        </w:rPr>
        <w:t xml:space="preserve"> skills while also offering the ability to become charted </w:t>
      </w:r>
      <w:r w:rsidR="001D7C71">
        <w:rPr>
          <w:sz w:val="24"/>
          <w:szCs w:val="24"/>
        </w:rPr>
        <w:t>engineers</w:t>
      </w:r>
      <w:r>
        <w:rPr>
          <w:sz w:val="24"/>
          <w:szCs w:val="24"/>
        </w:rPr>
        <w:t xml:space="preserve">. They </w:t>
      </w:r>
      <w:r w:rsidR="001D7C71">
        <w:rPr>
          <w:sz w:val="24"/>
          <w:szCs w:val="24"/>
        </w:rPr>
        <w:t xml:space="preserve">regulate engineering in the UK by providing information on engineering standards. </w:t>
      </w:r>
      <w:r w:rsidR="00A217AC">
        <w:rPr>
          <w:sz w:val="24"/>
          <w:szCs w:val="24"/>
        </w:rPr>
        <w:t xml:space="preserve">IMechE has </w:t>
      </w:r>
      <w:r w:rsidR="00FA4ABB">
        <w:rPr>
          <w:sz w:val="24"/>
          <w:szCs w:val="24"/>
        </w:rPr>
        <w:t>many articles on sustainability and the environment, especially concerning</w:t>
      </w:r>
      <w:r w:rsidR="00A217AC">
        <w:rPr>
          <w:sz w:val="24"/>
          <w:szCs w:val="24"/>
        </w:rPr>
        <w:t xml:space="preserve"> motorsport. A key subject that is mentioned is sustainable fuels which will </w:t>
      </w:r>
      <w:r w:rsidR="00A217AC">
        <w:rPr>
          <w:i/>
          <w:iCs/>
          <w:sz w:val="24"/>
          <w:szCs w:val="24"/>
        </w:rPr>
        <w:t>‘’</w:t>
      </w:r>
      <w:r w:rsidR="00A217AC" w:rsidRPr="00A217AC">
        <w:rPr>
          <w:i/>
          <w:iCs/>
          <w:sz w:val="24"/>
          <w:szCs w:val="24"/>
        </w:rPr>
        <w:t>offer an 80% reduction in greenhouse gas emissions for the combustion vehicles using it at Formula Student, when compared to fossil fuel-based equivalents, without sacrificing performance</w:t>
      </w:r>
      <w:r w:rsidR="00A217AC">
        <w:rPr>
          <w:i/>
          <w:iCs/>
          <w:sz w:val="24"/>
          <w:szCs w:val="24"/>
        </w:rPr>
        <w:t>’’</w:t>
      </w:r>
      <w:sdt>
        <w:sdtPr>
          <w:rPr>
            <w:i/>
            <w:iCs/>
            <w:sz w:val="24"/>
            <w:szCs w:val="24"/>
          </w:rPr>
          <w:id w:val="-724372334"/>
          <w:citation/>
        </w:sdtPr>
        <w:sdtContent>
          <w:r w:rsidR="00A217AC">
            <w:rPr>
              <w:i/>
              <w:iCs/>
              <w:sz w:val="24"/>
              <w:szCs w:val="24"/>
            </w:rPr>
            <w:fldChar w:fldCharType="begin"/>
          </w:r>
          <w:r w:rsidR="00A217AC">
            <w:rPr>
              <w:i/>
              <w:iCs/>
              <w:sz w:val="24"/>
              <w:szCs w:val="24"/>
            </w:rPr>
            <w:instrText xml:space="preserve"> CITATION Tea23 \l 2057 </w:instrText>
          </w:r>
          <w:r w:rsidR="00A217AC">
            <w:rPr>
              <w:i/>
              <w:iCs/>
              <w:sz w:val="24"/>
              <w:szCs w:val="24"/>
            </w:rPr>
            <w:fldChar w:fldCharType="separate"/>
          </w:r>
          <w:r w:rsidR="00433740">
            <w:rPr>
              <w:i/>
              <w:iCs/>
              <w:noProof/>
              <w:sz w:val="24"/>
              <w:szCs w:val="24"/>
            </w:rPr>
            <w:t xml:space="preserve"> </w:t>
          </w:r>
          <w:r w:rsidR="00433740" w:rsidRPr="00433740">
            <w:rPr>
              <w:noProof/>
              <w:sz w:val="24"/>
              <w:szCs w:val="24"/>
            </w:rPr>
            <w:t>(Team, 2023)</w:t>
          </w:r>
          <w:r w:rsidR="00A217AC">
            <w:rPr>
              <w:i/>
              <w:iCs/>
              <w:sz w:val="24"/>
              <w:szCs w:val="24"/>
            </w:rPr>
            <w:fldChar w:fldCharType="end"/>
          </w:r>
        </w:sdtContent>
      </w:sdt>
      <w:r w:rsidR="00A217AC">
        <w:rPr>
          <w:i/>
          <w:iCs/>
          <w:sz w:val="24"/>
          <w:szCs w:val="24"/>
        </w:rPr>
        <w:t xml:space="preserve">. </w:t>
      </w:r>
      <w:r w:rsidR="00A217AC">
        <w:rPr>
          <w:sz w:val="24"/>
          <w:szCs w:val="24"/>
        </w:rPr>
        <w:t xml:space="preserve">The Formula Student racing series is managed by IMechE allowing them to make the series more sustainable and environmentally friendly by encouraging </w:t>
      </w:r>
      <w:r w:rsidR="002A5987">
        <w:rPr>
          <w:sz w:val="24"/>
          <w:szCs w:val="24"/>
        </w:rPr>
        <w:t>the team's</w:t>
      </w:r>
      <w:r w:rsidR="00A217AC">
        <w:rPr>
          <w:sz w:val="24"/>
          <w:szCs w:val="24"/>
        </w:rPr>
        <w:t xml:space="preserve"> </w:t>
      </w:r>
      <w:r w:rsidR="002A5987">
        <w:rPr>
          <w:sz w:val="24"/>
          <w:szCs w:val="24"/>
        </w:rPr>
        <w:t xml:space="preserve">engineers </w:t>
      </w:r>
      <w:r w:rsidR="00A217AC">
        <w:rPr>
          <w:sz w:val="24"/>
          <w:szCs w:val="24"/>
        </w:rPr>
        <w:t xml:space="preserve">to develop their cars to run on </w:t>
      </w:r>
      <w:r w:rsidR="008A6E57">
        <w:rPr>
          <w:sz w:val="24"/>
          <w:szCs w:val="24"/>
        </w:rPr>
        <w:t>less polluting fuels</w:t>
      </w:r>
      <w:r w:rsidR="00A217AC">
        <w:rPr>
          <w:sz w:val="24"/>
          <w:szCs w:val="24"/>
        </w:rPr>
        <w:t>.</w:t>
      </w:r>
    </w:p>
    <w:p w14:paraId="0061A415" w14:textId="77777777" w:rsidR="00C1291F" w:rsidRDefault="00C1291F" w:rsidP="00C0044A">
      <w:pPr>
        <w:tabs>
          <w:tab w:val="left" w:pos="1692"/>
        </w:tabs>
        <w:spacing w:line="360" w:lineRule="auto"/>
        <w:rPr>
          <w:sz w:val="24"/>
          <w:szCs w:val="24"/>
        </w:rPr>
      </w:pPr>
    </w:p>
    <w:p w14:paraId="34C7F039" w14:textId="06B73ABF" w:rsidR="00C1291F" w:rsidRPr="009908F6" w:rsidRDefault="00C1291F" w:rsidP="00C0044A">
      <w:pPr>
        <w:tabs>
          <w:tab w:val="left" w:pos="1692"/>
        </w:tabs>
        <w:spacing w:line="360" w:lineRule="auto"/>
        <w:rPr>
          <w:sz w:val="24"/>
          <w:szCs w:val="24"/>
        </w:rPr>
      </w:pPr>
      <w:r>
        <w:rPr>
          <w:sz w:val="24"/>
          <w:szCs w:val="24"/>
        </w:rPr>
        <w:t>Society of Automotive Engineers (SAE)</w:t>
      </w:r>
      <w:r w:rsidR="006219BE">
        <w:rPr>
          <w:sz w:val="24"/>
          <w:szCs w:val="24"/>
        </w:rPr>
        <w:t xml:space="preserve"> is an </w:t>
      </w:r>
      <w:r w:rsidR="003A43AA">
        <w:rPr>
          <w:sz w:val="24"/>
          <w:szCs w:val="24"/>
        </w:rPr>
        <w:t xml:space="preserve">international </w:t>
      </w:r>
      <w:r w:rsidR="006219BE">
        <w:rPr>
          <w:sz w:val="24"/>
          <w:szCs w:val="24"/>
        </w:rPr>
        <w:t>organisation that provides a code of conduct for charted engineers</w:t>
      </w:r>
      <w:r w:rsidR="003A43AA">
        <w:rPr>
          <w:sz w:val="24"/>
          <w:szCs w:val="24"/>
        </w:rPr>
        <w:t xml:space="preserve"> in relation to automotive. It is made up of </w:t>
      </w:r>
      <w:r w:rsidR="003A43AA">
        <w:rPr>
          <w:i/>
          <w:iCs/>
          <w:sz w:val="24"/>
          <w:szCs w:val="24"/>
        </w:rPr>
        <w:t>‘’</w:t>
      </w:r>
      <w:r w:rsidR="003A43AA" w:rsidRPr="003A43AA">
        <w:rPr>
          <w:i/>
          <w:iCs/>
          <w:sz w:val="24"/>
          <w:szCs w:val="24"/>
        </w:rPr>
        <w:t>more than 128,000 engineers and related technical experts in the aerospace, automotive and commercial-vehicle industries</w:t>
      </w:r>
      <w:r w:rsidR="003A43AA">
        <w:rPr>
          <w:i/>
          <w:iCs/>
          <w:sz w:val="24"/>
          <w:szCs w:val="24"/>
        </w:rPr>
        <w:t>’’</w:t>
      </w:r>
      <w:sdt>
        <w:sdtPr>
          <w:rPr>
            <w:i/>
            <w:iCs/>
            <w:sz w:val="24"/>
            <w:szCs w:val="24"/>
          </w:rPr>
          <w:id w:val="1344517591"/>
          <w:citation/>
        </w:sdtPr>
        <w:sdtContent>
          <w:r w:rsidR="003A43AA">
            <w:rPr>
              <w:i/>
              <w:iCs/>
              <w:sz w:val="24"/>
              <w:szCs w:val="24"/>
            </w:rPr>
            <w:fldChar w:fldCharType="begin"/>
          </w:r>
          <w:r w:rsidR="003A43AA">
            <w:rPr>
              <w:sz w:val="24"/>
              <w:szCs w:val="24"/>
            </w:rPr>
            <w:instrText xml:space="preserve"> CITATION SAE23 \l 2057 </w:instrText>
          </w:r>
          <w:r w:rsidR="003A43AA">
            <w:rPr>
              <w:i/>
              <w:iCs/>
              <w:sz w:val="24"/>
              <w:szCs w:val="24"/>
            </w:rPr>
            <w:fldChar w:fldCharType="separate"/>
          </w:r>
          <w:r w:rsidR="00433740">
            <w:rPr>
              <w:noProof/>
              <w:sz w:val="24"/>
              <w:szCs w:val="24"/>
            </w:rPr>
            <w:t xml:space="preserve"> </w:t>
          </w:r>
          <w:r w:rsidR="00433740" w:rsidRPr="00433740">
            <w:rPr>
              <w:noProof/>
              <w:sz w:val="24"/>
              <w:szCs w:val="24"/>
            </w:rPr>
            <w:t>(SAE International, 2023)</w:t>
          </w:r>
          <w:r w:rsidR="003A43AA">
            <w:rPr>
              <w:i/>
              <w:iCs/>
              <w:sz w:val="24"/>
              <w:szCs w:val="24"/>
            </w:rPr>
            <w:fldChar w:fldCharType="end"/>
          </w:r>
        </w:sdtContent>
      </w:sdt>
      <w:r w:rsidR="003A43AA">
        <w:rPr>
          <w:sz w:val="24"/>
          <w:szCs w:val="24"/>
        </w:rPr>
        <w:t>.</w:t>
      </w:r>
      <w:r w:rsidR="009908F6">
        <w:rPr>
          <w:sz w:val="24"/>
          <w:szCs w:val="24"/>
        </w:rPr>
        <w:t xml:space="preserve"> On SAE’s website, there are lots of articles on the code of conduct for charted engineers within different areas of the automotive industry</w:t>
      </w:r>
      <w:r w:rsidR="007677A0">
        <w:rPr>
          <w:sz w:val="24"/>
          <w:szCs w:val="24"/>
        </w:rPr>
        <w:t>.</w:t>
      </w:r>
      <w:r w:rsidR="003A43AA">
        <w:rPr>
          <w:sz w:val="24"/>
          <w:szCs w:val="24"/>
        </w:rPr>
        <w:t xml:space="preserve"> There is </w:t>
      </w:r>
      <w:r w:rsidR="009908F6">
        <w:rPr>
          <w:sz w:val="24"/>
          <w:szCs w:val="24"/>
        </w:rPr>
        <w:t xml:space="preserve">also a </w:t>
      </w:r>
      <w:r w:rsidR="003A43AA">
        <w:rPr>
          <w:sz w:val="24"/>
          <w:szCs w:val="24"/>
        </w:rPr>
        <w:t xml:space="preserve">huge variety of articles on sustainability and the environment and how engineers are trying to develop technologies to make an impact on how the automotive industry tackles issues regarding this. </w:t>
      </w:r>
      <w:r w:rsidR="009F2E75">
        <w:rPr>
          <w:sz w:val="24"/>
          <w:szCs w:val="24"/>
        </w:rPr>
        <w:t xml:space="preserve">They have </w:t>
      </w:r>
      <w:r w:rsidR="009908F6">
        <w:rPr>
          <w:sz w:val="24"/>
          <w:szCs w:val="24"/>
        </w:rPr>
        <w:t>meetings</w:t>
      </w:r>
      <w:r w:rsidR="009F2E75">
        <w:rPr>
          <w:sz w:val="24"/>
          <w:szCs w:val="24"/>
        </w:rPr>
        <w:t xml:space="preserve"> </w:t>
      </w:r>
      <w:r w:rsidR="009908F6">
        <w:rPr>
          <w:sz w:val="24"/>
          <w:szCs w:val="24"/>
        </w:rPr>
        <w:t>to discuss</w:t>
      </w:r>
      <w:r w:rsidR="009F2E75">
        <w:rPr>
          <w:sz w:val="24"/>
          <w:szCs w:val="24"/>
        </w:rPr>
        <w:t xml:space="preserve"> issues and solutions to problems</w:t>
      </w:r>
      <w:r w:rsidR="009908F6">
        <w:rPr>
          <w:sz w:val="24"/>
          <w:szCs w:val="24"/>
        </w:rPr>
        <w:t xml:space="preserve">. An example of this is when </w:t>
      </w:r>
      <w:r w:rsidR="009908F6">
        <w:rPr>
          <w:i/>
          <w:iCs/>
          <w:sz w:val="24"/>
          <w:szCs w:val="24"/>
        </w:rPr>
        <w:t>‘’</w:t>
      </w:r>
      <w:proofErr w:type="spellStart"/>
      <w:r w:rsidR="009908F6" w:rsidRPr="009908F6">
        <w:rPr>
          <w:i/>
          <w:iCs/>
          <w:sz w:val="24"/>
          <w:szCs w:val="24"/>
        </w:rPr>
        <w:t>Panelists</w:t>
      </w:r>
      <w:proofErr w:type="spellEnd"/>
      <w:r w:rsidR="009908F6" w:rsidRPr="009908F6">
        <w:rPr>
          <w:i/>
          <w:iCs/>
          <w:sz w:val="24"/>
          <w:szCs w:val="24"/>
        </w:rPr>
        <w:t xml:space="preserve"> discussed sustainability during an April 6 Leadership Summit session at SAE WCX 2022.</w:t>
      </w:r>
      <w:r w:rsidR="009908F6">
        <w:rPr>
          <w:i/>
          <w:iCs/>
          <w:sz w:val="24"/>
          <w:szCs w:val="24"/>
        </w:rPr>
        <w:t>’’</w:t>
      </w:r>
      <w:sdt>
        <w:sdtPr>
          <w:rPr>
            <w:i/>
            <w:iCs/>
            <w:sz w:val="24"/>
            <w:szCs w:val="24"/>
          </w:rPr>
          <w:id w:val="-2105031214"/>
          <w:citation/>
        </w:sdtPr>
        <w:sdtContent>
          <w:r w:rsidR="009908F6">
            <w:rPr>
              <w:i/>
              <w:iCs/>
              <w:sz w:val="24"/>
              <w:szCs w:val="24"/>
            </w:rPr>
            <w:fldChar w:fldCharType="begin"/>
          </w:r>
          <w:r w:rsidR="009908F6">
            <w:rPr>
              <w:sz w:val="24"/>
              <w:szCs w:val="24"/>
            </w:rPr>
            <w:instrText xml:space="preserve"> CITATION SAE22 \l 2057 </w:instrText>
          </w:r>
          <w:r w:rsidR="009908F6">
            <w:rPr>
              <w:i/>
              <w:iCs/>
              <w:sz w:val="24"/>
              <w:szCs w:val="24"/>
            </w:rPr>
            <w:fldChar w:fldCharType="separate"/>
          </w:r>
          <w:r w:rsidR="00433740">
            <w:rPr>
              <w:noProof/>
              <w:sz w:val="24"/>
              <w:szCs w:val="24"/>
            </w:rPr>
            <w:t xml:space="preserve"> </w:t>
          </w:r>
          <w:r w:rsidR="00433740" w:rsidRPr="00433740">
            <w:rPr>
              <w:noProof/>
              <w:sz w:val="24"/>
              <w:szCs w:val="24"/>
            </w:rPr>
            <w:t>(SAE International, 2022)</w:t>
          </w:r>
          <w:r w:rsidR="009908F6">
            <w:rPr>
              <w:i/>
              <w:iCs/>
              <w:sz w:val="24"/>
              <w:szCs w:val="24"/>
            </w:rPr>
            <w:fldChar w:fldCharType="end"/>
          </w:r>
        </w:sdtContent>
      </w:sdt>
      <w:r w:rsidR="009908F6">
        <w:rPr>
          <w:sz w:val="24"/>
          <w:szCs w:val="24"/>
        </w:rPr>
        <w:t xml:space="preserve">. This shows they are actively trying to advocate and promote sustainability to charted engineers around the world. </w:t>
      </w:r>
    </w:p>
    <w:p w14:paraId="4B9EAE18" w14:textId="02A8541C" w:rsidR="0093541D" w:rsidRDefault="0093541D">
      <w:pPr>
        <w:rPr>
          <w:sz w:val="24"/>
          <w:szCs w:val="24"/>
        </w:rPr>
      </w:pPr>
      <w:r>
        <w:rPr>
          <w:sz w:val="24"/>
          <w:szCs w:val="24"/>
        </w:rPr>
        <w:br w:type="page"/>
      </w:r>
    </w:p>
    <w:p w14:paraId="0EAF5F3C" w14:textId="653DDF99" w:rsidR="00C1291F" w:rsidRDefault="0093541D" w:rsidP="00E55050">
      <w:pPr>
        <w:pStyle w:val="Heading1"/>
        <w:numPr>
          <w:ilvl w:val="0"/>
          <w:numId w:val="4"/>
        </w:numPr>
      </w:pPr>
      <w:bookmarkStart w:id="5" w:name="_Toc152265298"/>
      <w:r>
        <w:lastRenderedPageBreak/>
        <w:t>Problem Solving</w:t>
      </w:r>
      <w:bookmarkEnd w:id="5"/>
    </w:p>
    <w:p w14:paraId="22761FC2" w14:textId="6FC0F6F3" w:rsidR="0093541D" w:rsidRDefault="00CF1339" w:rsidP="00C0044A">
      <w:pPr>
        <w:tabs>
          <w:tab w:val="left" w:pos="1692"/>
        </w:tabs>
        <w:spacing w:line="360" w:lineRule="auto"/>
        <w:rPr>
          <w:sz w:val="24"/>
          <w:szCs w:val="24"/>
        </w:rPr>
      </w:pPr>
      <w:r>
        <w:rPr>
          <w:sz w:val="24"/>
          <w:szCs w:val="24"/>
        </w:rPr>
        <w:t>In industry, engineers face problems daily which need to be solved. When developing a new product, problems often occur.</w:t>
      </w:r>
    </w:p>
    <w:p w14:paraId="370CA904" w14:textId="651CC598" w:rsidR="00CF1339" w:rsidRPr="00536011" w:rsidRDefault="00536011" w:rsidP="00536011">
      <w:pPr>
        <w:pStyle w:val="ListParagraph"/>
        <w:numPr>
          <w:ilvl w:val="0"/>
          <w:numId w:val="2"/>
        </w:numPr>
        <w:tabs>
          <w:tab w:val="left" w:pos="1692"/>
        </w:tabs>
        <w:spacing w:line="360" w:lineRule="auto"/>
        <w:rPr>
          <w:sz w:val="24"/>
          <w:szCs w:val="24"/>
        </w:rPr>
      </w:pPr>
      <w:r>
        <w:rPr>
          <w:noProof/>
        </w:rPr>
        <mc:AlternateContent>
          <mc:Choice Requires="wps">
            <w:drawing>
              <wp:anchor distT="0" distB="0" distL="114300" distR="114300" simplePos="0" relativeHeight="251661312" behindDoc="0" locked="0" layoutInCell="1" allowOverlap="1" wp14:anchorId="0986D7DB" wp14:editId="2C446182">
                <wp:simplePos x="0" y="0"/>
                <wp:positionH relativeFrom="column">
                  <wp:posOffset>-1270</wp:posOffset>
                </wp:positionH>
                <wp:positionV relativeFrom="paragraph">
                  <wp:posOffset>5169535</wp:posOffset>
                </wp:positionV>
                <wp:extent cx="5730240" cy="635"/>
                <wp:effectExtent l="0" t="0" r="0" b="0"/>
                <wp:wrapSquare wrapText="bothSides"/>
                <wp:docPr id="1675181007"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4BD9A981" w14:textId="4AD5FE89" w:rsidR="00536011" w:rsidRPr="00CF1C85" w:rsidRDefault="00536011" w:rsidP="00536011">
                            <w:pPr>
                              <w:pStyle w:val="Caption"/>
                              <w:rPr>
                                <w:noProof/>
                                <w:sz w:val="24"/>
                                <w:szCs w:val="24"/>
                              </w:rPr>
                            </w:pPr>
                            <w:r>
                              <w:t xml:space="preserve">Figure </w:t>
                            </w:r>
                            <w:fldSimple w:instr=" SEQ Figure \* ARABIC ">
                              <w:r w:rsidR="007C127E">
                                <w:rPr>
                                  <w:noProof/>
                                </w:rPr>
                                <w:t>2</w:t>
                              </w:r>
                            </w:fldSimple>
                            <w:r w:rsidR="004E5D76">
                              <w:t xml:space="preserve"> - Flow diagram for an issue found during the development of a product</w:t>
                            </w:r>
                            <w:r>
                              <w:t xml:space="preserve"> </w:t>
                            </w:r>
                            <w:sdt>
                              <w:sdtPr>
                                <w:id w:val="50203869"/>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86D7DB" id="_x0000_t202" coordsize="21600,21600" o:spt="202" path="m,l,21600r21600,l21600,xe">
                <v:stroke joinstyle="miter"/>
                <v:path gradientshapeok="t" o:connecttype="rect"/>
              </v:shapetype>
              <v:shape id="Text Box 1" o:spid="_x0000_s1026" type="#_x0000_t202" style="position:absolute;left:0;text-align:left;margin-left:-.1pt;margin-top:407.05pt;width:451.2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" stroked="f">
                <v:textbox style="mso-fit-shape-to-text:t" inset="0,0,0,0">
                  <w:txbxContent>
                    <w:p w14:paraId="4BD9A981" w14:textId="4AD5FE89" w:rsidR="00536011" w:rsidRPr="00CF1C85" w:rsidRDefault="00536011" w:rsidP="00536011">
                      <w:pPr>
                        <w:pStyle w:val="Caption"/>
                        <w:rPr>
                          <w:noProof/>
                          <w:sz w:val="24"/>
                          <w:szCs w:val="24"/>
                        </w:rPr>
                      </w:pPr>
                      <w:r>
                        <w:t xml:space="preserve">Figure </w:t>
                      </w:r>
                      <w:fldSimple w:instr=" SEQ Figure \* ARABIC ">
                        <w:r w:rsidR="007C127E">
                          <w:rPr>
                            <w:noProof/>
                          </w:rPr>
                          <w:t>2</w:t>
                        </w:r>
                      </w:fldSimple>
                      <w:r w:rsidR="004E5D76">
                        <w:t xml:space="preserve"> - Flow diagram for an issue found during the development of a product</w:t>
                      </w:r>
                      <w:r>
                        <w:t xml:space="preserve"> </w:t>
                      </w:r>
                      <w:sdt>
                        <w:sdtPr>
                          <w:id w:val="50203869"/>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v:textbox>
                <w10:wrap type="square"/>
              </v:shape>
            </w:pict>
          </mc:Fallback>
        </mc:AlternateContent>
      </w:r>
      <w:r w:rsidR="00806030">
        <w:rPr>
          <w:noProof/>
        </w:rPr>
        <w:drawing>
          <wp:anchor distT="0" distB="0" distL="114300" distR="114300" simplePos="0" relativeHeight="251659264" behindDoc="0" locked="0" layoutInCell="1" allowOverlap="1" wp14:anchorId="44EFB17D" wp14:editId="2D7623D1">
            <wp:simplePos x="0" y="0"/>
            <wp:positionH relativeFrom="margin">
              <wp:posOffset>-1270</wp:posOffset>
            </wp:positionH>
            <wp:positionV relativeFrom="paragraph">
              <wp:posOffset>1743710</wp:posOffset>
            </wp:positionV>
            <wp:extent cx="5730240" cy="3368675"/>
            <wp:effectExtent l="0" t="0" r="3810" b="3175"/>
            <wp:wrapSquare wrapText="bothSides"/>
            <wp:docPr id="99950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3368675"/>
                    </a:xfrm>
                    <a:prstGeom prst="rect">
                      <a:avLst/>
                    </a:prstGeom>
                    <a:noFill/>
                    <a:ln>
                      <a:noFill/>
                    </a:ln>
                  </pic:spPr>
                </pic:pic>
              </a:graphicData>
            </a:graphic>
            <wp14:sizeRelH relativeFrom="page">
              <wp14:pctWidth>0</wp14:pctWidth>
            </wp14:sizeRelH>
            <wp14:sizeRelV relativeFrom="page">
              <wp14:pctHeight>0</wp14:pctHeight>
            </wp14:sizeRelV>
          </wp:anchor>
        </w:drawing>
      </w:r>
      <w:r w:rsidR="00CF1339" w:rsidRPr="00536011">
        <w:rPr>
          <w:sz w:val="24"/>
          <w:szCs w:val="24"/>
        </w:rPr>
        <w:t>If an issue is found during the development of a product the issue must first be evaluated and diagnosed to find the root of the issue so it can then be resolved. Usually, multiple solutions are put forward by the team working on the product and they must choose the best-suited solution for the problem that has occurred taking multiple factors into consideration</w:t>
      </w:r>
      <w:r w:rsidR="003D6ACF" w:rsidRPr="00536011">
        <w:rPr>
          <w:sz w:val="24"/>
          <w:szCs w:val="24"/>
        </w:rPr>
        <w:t>. Once this has been done the company is then able to fix the product by applying the solution to the product.</w:t>
      </w:r>
    </w:p>
    <w:p w14:paraId="157373EF" w14:textId="3C0E50E4" w:rsidR="00DA1C4D" w:rsidRDefault="00DA1C4D" w:rsidP="00C0044A">
      <w:pPr>
        <w:tabs>
          <w:tab w:val="left" w:pos="1692"/>
        </w:tabs>
        <w:spacing w:line="360" w:lineRule="auto"/>
        <w:rPr>
          <w:sz w:val="24"/>
          <w:szCs w:val="24"/>
        </w:rPr>
      </w:pPr>
    </w:p>
    <w:p w14:paraId="73A9E0FD" w14:textId="77777777" w:rsidR="00536011" w:rsidRDefault="00536011" w:rsidP="00C0044A">
      <w:pPr>
        <w:tabs>
          <w:tab w:val="left" w:pos="1692"/>
        </w:tabs>
        <w:spacing w:line="360" w:lineRule="auto"/>
        <w:rPr>
          <w:sz w:val="24"/>
          <w:szCs w:val="24"/>
        </w:rPr>
      </w:pPr>
    </w:p>
    <w:p w14:paraId="6532961C" w14:textId="77777777" w:rsidR="00536011" w:rsidRDefault="00536011" w:rsidP="00C0044A">
      <w:pPr>
        <w:tabs>
          <w:tab w:val="left" w:pos="1692"/>
        </w:tabs>
        <w:spacing w:line="360" w:lineRule="auto"/>
        <w:rPr>
          <w:sz w:val="24"/>
          <w:szCs w:val="24"/>
        </w:rPr>
      </w:pPr>
    </w:p>
    <w:p w14:paraId="3167F0A6" w14:textId="77777777" w:rsidR="00536011" w:rsidRDefault="00536011" w:rsidP="00C0044A">
      <w:pPr>
        <w:tabs>
          <w:tab w:val="left" w:pos="1692"/>
        </w:tabs>
        <w:spacing w:line="360" w:lineRule="auto"/>
        <w:rPr>
          <w:sz w:val="24"/>
          <w:szCs w:val="24"/>
        </w:rPr>
      </w:pPr>
    </w:p>
    <w:p w14:paraId="25FDD855" w14:textId="77777777" w:rsidR="00536011" w:rsidRDefault="00536011" w:rsidP="00C0044A">
      <w:pPr>
        <w:tabs>
          <w:tab w:val="left" w:pos="1692"/>
        </w:tabs>
        <w:spacing w:line="360" w:lineRule="auto"/>
        <w:rPr>
          <w:sz w:val="24"/>
          <w:szCs w:val="24"/>
        </w:rPr>
      </w:pPr>
    </w:p>
    <w:p w14:paraId="530B097D" w14:textId="20FA0AC8" w:rsidR="00CF1339" w:rsidRPr="00536011" w:rsidRDefault="0003071A" w:rsidP="00536011">
      <w:pPr>
        <w:pStyle w:val="ListParagraph"/>
        <w:numPr>
          <w:ilvl w:val="0"/>
          <w:numId w:val="2"/>
        </w:numPr>
        <w:tabs>
          <w:tab w:val="left" w:pos="1692"/>
        </w:tabs>
        <w:spacing w:line="360" w:lineRule="auto"/>
        <w:rPr>
          <w:sz w:val="24"/>
          <w:szCs w:val="24"/>
        </w:rPr>
      </w:pPr>
      <w:r>
        <w:rPr>
          <w:noProof/>
        </w:rPr>
        <w:lastRenderedPageBreak/>
        <mc:AlternateContent>
          <mc:Choice Requires="wps">
            <w:drawing>
              <wp:anchor distT="0" distB="0" distL="114300" distR="114300" simplePos="0" relativeHeight="251664384" behindDoc="0" locked="0" layoutInCell="1" allowOverlap="1" wp14:anchorId="337C6450" wp14:editId="5B78CBAD">
                <wp:simplePos x="0" y="0"/>
                <wp:positionH relativeFrom="column">
                  <wp:posOffset>-2540</wp:posOffset>
                </wp:positionH>
                <wp:positionV relativeFrom="paragraph">
                  <wp:posOffset>5341620</wp:posOffset>
                </wp:positionV>
                <wp:extent cx="5725795" cy="635"/>
                <wp:effectExtent l="0" t="0" r="0" b="0"/>
                <wp:wrapSquare wrapText="bothSides"/>
                <wp:docPr id="568789753" name="Text Box 1"/>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14:paraId="66A1AD7B" w14:textId="38EAB7EA" w:rsidR="0003071A" w:rsidRPr="008B3C25" w:rsidRDefault="0003071A" w:rsidP="0003071A">
                            <w:pPr>
                              <w:pStyle w:val="Caption"/>
                              <w:rPr>
                                <w:noProof/>
                                <w:sz w:val="24"/>
                                <w:szCs w:val="24"/>
                              </w:rPr>
                            </w:pPr>
                            <w:r>
                              <w:t xml:space="preserve">Figure </w:t>
                            </w:r>
                            <w:fldSimple w:instr=" SEQ Figure \* ARABIC ">
                              <w:r w:rsidR="007C127E">
                                <w:rPr>
                                  <w:noProof/>
                                </w:rPr>
                                <w:t>3</w:t>
                              </w:r>
                            </w:fldSimple>
                            <w:r w:rsidR="004E5D76">
                              <w:t xml:space="preserve"> - Flow diagram for an issue found once the product is on the market </w:t>
                            </w:r>
                            <w:r>
                              <w:t xml:space="preserve"> </w:t>
                            </w:r>
                            <w:sdt>
                              <w:sdtPr>
                                <w:id w:val="-57942899"/>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7C6450" id="_x0000_s1027" type="#_x0000_t202" style="position:absolute;left:0;text-align:left;margin-left:-.2pt;margin-top:420.6pt;width:450.8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" stroked="f">
                <v:textbox style="mso-fit-shape-to-text:t" inset="0,0,0,0">
                  <w:txbxContent>
                    <w:p w14:paraId="66A1AD7B" w14:textId="38EAB7EA" w:rsidR="0003071A" w:rsidRPr="008B3C25" w:rsidRDefault="0003071A" w:rsidP="0003071A">
                      <w:pPr>
                        <w:pStyle w:val="Caption"/>
                        <w:rPr>
                          <w:noProof/>
                          <w:sz w:val="24"/>
                          <w:szCs w:val="24"/>
                        </w:rPr>
                      </w:pPr>
                      <w:r>
                        <w:t xml:space="preserve">Figure </w:t>
                      </w:r>
                      <w:fldSimple w:instr=" SEQ Figure \* ARABIC ">
                        <w:r w:rsidR="007C127E">
                          <w:rPr>
                            <w:noProof/>
                          </w:rPr>
                          <w:t>3</w:t>
                        </w:r>
                      </w:fldSimple>
                      <w:r w:rsidR="004E5D76">
                        <w:t xml:space="preserve"> - Flow diagram for an issue found once the product is on the market </w:t>
                      </w:r>
                      <w:r>
                        <w:t xml:space="preserve"> </w:t>
                      </w:r>
                      <w:sdt>
                        <w:sdtPr>
                          <w:id w:val="-57942899"/>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v:textbox>
                <w10:wrap type="square"/>
              </v:shape>
            </w:pict>
          </mc:Fallback>
        </mc:AlternateContent>
      </w:r>
      <w:r>
        <w:rPr>
          <w:noProof/>
          <w:sz w:val="24"/>
          <w:szCs w:val="24"/>
        </w:rPr>
        <w:drawing>
          <wp:anchor distT="0" distB="0" distL="114300" distR="114300" simplePos="0" relativeHeight="251662336" behindDoc="0" locked="0" layoutInCell="1" allowOverlap="1" wp14:anchorId="34DB17AB" wp14:editId="30119DF1">
            <wp:simplePos x="0" y="0"/>
            <wp:positionH relativeFrom="margin">
              <wp:align>right</wp:align>
            </wp:positionH>
            <wp:positionV relativeFrom="paragraph">
              <wp:posOffset>2042160</wp:posOffset>
            </wp:positionV>
            <wp:extent cx="5725795" cy="3242310"/>
            <wp:effectExtent l="0" t="0" r="8255" b="0"/>
            <wp:wrapSquare wrapText="bothSides"/>
            <wp:docPr id="8684261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795" cy="3242310"/>
                    </a:xfrm>
                    <a:prstGeom prst="rect">
                      <a:avLst/>
                    </a:prstGeom>
                    <a:noFill/>
                    <a:ln>
                      <a:noFill/>
                    </a:ln>
                  </pic:spPr>
                </pic:pic>
              </a:graphicData>
            </a:graphic>
            <wp14:sizeRelH relativeFrom="page">
              <wp14:pctWidth>0</wp14:pctWidth>
            </wp14:sizeRelH>
            <wp14:sizeRelV relativeFrom="page">
              <wp14:pctHeight>0</wp14:pctHeight>
            </wp14:sizeRelV>
          </wp:anchor>
        </w:drawing>
      </w:r>
      <w:r w:rsidR="00A43DBC" w:rsidRPr="00536011">
        <w:rPr>
          <w:sz w:val="24"/>
          <w:szCs w:val="24"/>
        </w:rPr>
        <w:t xml:space="preserve">If an issue is found once the item is on the market this could cause huge issues for an engineering team. This could even cause a recall of the product if the issue causes concerns for health and safety which would wipe all profits from the product and worsen the reputation of the team. When an issue is found once the product is on the market, it must be addressed quickly. This means that a solution must be quickly </w:t>
      </w:r>
      <w:r w:rsidR="00536011" w:rsidRPr="00536011">
        <w:rPr>
          <w:sz w:val="24"/>
          <w:szCs w:val="24"/>
        </w:rPr>
        <w:t>devised and implemented to reduce the chance of the issue causing a bigger problem.</w:t>
      </w:r>
    </w:p>
    <w:p w14:paraId="3ADA7330" w14:textId="2760A445" w:rsidR="00C1291F" w:rsidRDefault="00C1291F" w:rsidP="00C0044A">
      <w:pPr>
        <w:tabs>
          <w:tab w:val="left" w:pos="1692"/>
        </w:tabs>
        <w:spacing w:line="360" w:lineRule="auto"/>
        <w:rPr>
          <w:sz w:val="24"/>
          <w:szCs w:val="24"/>
        </w:rPr>
      </w:pPr>
    </w:p>
    <w:p w14:paraId="45B8387E" w14:textId="29909AF3" w:rsidR="00C0044A" w:rsidRDefault="00C0044A" w:rsidP="00C0044A">
      <w:pPr>
        <w:tabs>
          <w:tab w:val="left" w:pos="1692"/>
        </w:tabs>
        <w:spacing w:line="360" w:lineRule="auto"/>
        <w:rPr>
          <w:sz w:val="24"/>
          <w:szCs w:val="24"/>
        </w:rPr>
      </w:pPr>
    </w:p>
    <w:p w14:paraId="3091D4EB" w14:textId="164472A9" w:rsidR="00C0044A" w:rsidRDefault="00C0044A" w:rsidP="00C0044A">
      <w:pPr>
        <w:tabs>
          <w:tab w:val="left" w:pos="1692"/>
        </w:tabs>
        <w:spacing w:line="360" w:lineRule="auto"/>
        <w:rPr>
          <w:sz w:val="24"/>
          <w:szCs w:val="24"/>
        </w:rPr>
      </w:pPr>
    </w:p>
    <w:p w14:paraId="337B15AA" w14:textId="77777777" w:rsidR="0003071A" w:rsidRDefault="0003071A" w:rsidP="00C0044A">
      <w:pPr>
        <w:tabs>
          <w:tab w:val="left" w:pos="1692"/>
        </w:tabs>
        <w:spacing w:line="360" w:lineRule="auto"/>
        <w:rPr>
          <w:sz w:val="24"/>
          <w:szCs w:val="24"/>
        </w:rPr>
      </w:pPr>
    </w:p>
    <w:p w14:paraId="19CC0E31" w14:textId="77777777" w:rsidR="0003071A" w:rsidRDefault="0003071A" w:rsidP="00C0044A">
      <w:pPr>
        <w:tabs>
          <w:tab w:val="left" w:pos="1692"/>
        </w:tabs>
        <w:spacing w:line="360" w:lineRule="auto"/>
        <w:rPr>
          <w:sz w:val="24"/>
          <w:szCs w:val="24"/>
        </w:rPr>
      </w:pPr>
    </w:p>
    <w:p w14:paraId="484E8745" w14:textId="77777777" w:rsidR="0003071A" w:rsidRDefault="0003071A" w:rsidP="00C0044A">
      <w:pPr>
        <w:tabs>
          <w:tab w:val="left" w:pos="1692"/>
        </w:tabs>
        <w:spacing w:line="360" w:lineRule="auto"/>
        <w:rPr>
          <w:sz w:val="24"/>
          <w:szCs w:val="24"/>
        </w:rPr>
      </w:pPr>
    </w:p>
    <w:p w14:paraId="5CAFFDB6" w14:textId="77777777" w:rsidR="0003071A" w:rsidRDefault="0003071A" w:rsidP="00C0044A">
      <w:pPr>
        <w:tabs>
          <w:tab w:val="left" w:pos="1692"/>
        </w:tabs>
        <w:spacing w:line="360" w:lineRule="auto"/>
        <w:rPr>
          <w:sz w:val="24"/>
          <w:szCs w:val="24"/>
        </w:rPr>
      </w:pPr>
    </w:p>
    <w:p w14:paraId="642D327C" w14:textId="77777777" w:rsidR="0003071A" w:rsidRDefault="0003071A" w:rsidP="00C0044A">
      <w:pPr>
        <w:tabs>
          <w:tab w:val="left" w:pos="1692"/>
        </w:tabs>
        <w:spacing w:line="360" w:lineRule="auto"/>
        <w:rPr>
          <w:sz w:val="24"/>
          <w:szCs w:val="24"/>
        </w:rPr>
      </w:pPr>
    </w:p>
    <w:p w14:paraId="76286D8B" w14:textId="77777777" w:rsidR="0003071A" w:rsidRDefault="0003071A" w:rsidP="00C0044A">
      <w:pPr>
        <w:tabs>
          <w:tab w:val="left" w:pos="1692"/>
        </w:tabs>
        <w:spacing w:line="360" w:lineRule="auto"/>
        <w:rPr>
          <w:sz w:val="24"/>
          <w:szCs w:val="24"/>
        </w:rPr>
      </w:pPr>
    </w:p>
    <w:p w14:paraId="6CA78334" w14:textId="1ECBD4C8" w:rsidR="0003071A" w:rsidRPr="0003071A" w:rsidRDefault="00DB3979" w:rsidP="0003071A">
      <w:pPr>
        <w:pStyle w:val="ListParagraph"/>
        <w:numPr>
          <w:ilvl w:val="0"/>
          <w:numId w:val="2"/>
        </w:numPr>
        <w:tabs>
          <w:tab w:val="left" w:pos="1692"/>
        </w:tabs>
        <w:spacing w:line="360" w:lineRule="auto"/>
        <w:rPr>
          <w:sz w:val="24"/>
          <w:szCs w:val="24"/>
        </w:rPr>
      </w:pPr>
      <w:r>
        <w:rPr>
          <w:noProof/>
        </w:rPr>
        <w:lastRenderedPageBreak/>
        <mc:AlternateContent>
          <mc:Choice Requires="wps">
            <w:drawing>
              <wp:anchor distT="0" distB="0" distL="114300" distR="114300" simplePos="0" relativeHeight="251667456" behindDoc="0" locked="0" layoutInCell="1" allowOverlap="1" wp14:anchorId="0CAEB707" wp14:editId="6ADD2E67">
                <wp:simplePos x="0" y="0"/>
                <wp:positionH relativeFrom="column">
                  <wp:posOffset>0</wp:posOffset>
                </wp:positionH>
                <wp:positionV relativeFrom="paragraph">
                  <wp:posOffset>4860290</wp:posOffset>
                </wp:positionV>
                <wp:extent cx="5720080" cy="635"/>
                <wp:effectExtent l="0" t="0" r="0" b="0"/>
                <wp:wrapSquare wrapText="bothSides"/>
                <wp:docPr id="317095394" name="Text Box 1"/>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14:paraId="59AD6D43" w14:textId="679648D0" w:rsidR="00DB3979" w:rsidRPr="004327BC" w:rsidRDefault="00DB3979" w:rsidP="00DB3979">
                            <w:pPr>
                              <w:pStyle w:val="Caption"/>
                              <w:rPr>
                                <w:noProof/>
                                <w:sz w:val="24"/>
                                <w:szCs w:val="24"/>
                              </w:rPr>
                            </w:pPr>
                            <w:r>
                              <w:t xml:space="preserve">Figure </w:t>
                            </w:r>
                            <w:fldSimple w:instr=" SEQ Figure \* ARABIC ">
                              <w:r w:rsidR="007C127E">
                                <w:rPr>
                                  <w:noProof/>
                                </w:rPr>
                                <w:t>4</w:t>
                              </w:r>
                            </w:fldSimple>
                            <w:r w:rsidR="00EA2D40">
                              <w:t xml:space="preserve"> – Flow diagram for an issue found in the production</w:t>
                            </w:r>
                            <w:r w:rsidR="004E5D76">
                              <w:t xml:space="preserve"> process</w:t>
                            </w:r>
                            <w:r>
                              <w:t xml:space="preserve"> </w:t>
                            </w:r>
                            <w:sdt>
                              <w:sdtPr>
                                <w:id w:val="157816319"/>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AEB707" id="_x0000_s1028" type="#_x0000_t202" style="position:absolute;left:0;text-align:left;margin-left:0;margin-top:382.7pt;width:450.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gLhGQIAAD8EAAAOAAAAZHJzL2Uyb0RvYy54bWysU8Fu2zAMvQ/YPwi6L04ytCu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" stroked="f">
                <v:textbox style="mso-fit-shape-to-text:t" inset="0,0,0,0">
                  <w:txbxContent>
                    <w:p w14:paraId="59AD6D43" w14:textId="679648D0" w:rsidR="00DB3979" w:rsidRPr="004327BC" w:rsidRDefault="00DB3979" w:rsidP="00DB3979">
                      <w:pPr>
                        <w:pStyle w:val="Caption"/>
                        <w:rPr>
                          <w:noProof/>
                          <w:sz w:val="24"/>
                          <w:szCs w:val="24"/>
                        </w:rPr>
                      </w:pPr>
                      <w:r>
                        <w:t xml:space="preserve">Figure </w:t>
                      </w:r>
                      <w:fldSimple w:instr=" SEQ Figure \* ARABIC ">
                        <w:r w:rsidR="007C127E">
                          <w:rPr>
                            <w:noProof/>
                          </w:rPr>
                          <w:t>4</w:t>
                        </w:r>
                      </w:fldSimple>
                      <w:r w:rsidR="00EA2D40">
                        <w:t xml:space="preserve"> – Flow diagram for an issue found in the production</w:t>
                      </w:r>
                      <w:r w:rsidR="004E5D76">
                        <w:t xml:space="preserve"> process</w:t>
                      </w:r>
                      <w:r>
                        <w:t xml:space="preserve"> </w:t>
                      </w:r>
                      <w:sdt>
                        <w:sdtPr>
                          <w:id w:val="157816319"/>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v:textbox>
                <w10:wrap type="square"/>
              </v:shape>
            </w:pict>
          </mc:Fallback>
        </mc:AlternateContent>
      </w:r>
      <w:r w:rsidR="0008616C">
        <w:rPr>
          <w:noProof/>
          <w:sz w:val="24"/>
          <w:szCs w:val="24"/>
        </w:rPr>
        <w:drawing>
          <wp:anchor distT="0" distB="0" distL="114300" distR="114300" simplePos="0" relativeHeight="251665408" behindDoc="0" locked="0" layoutInCell="1" allowOverlap="1" wp14:anchorId="522F341F" wp14:editId="36847310">
            <wp:simplePos x="0" y="0"/>
            <wp:positionH relativeFrom="margin">
              <wp:align>left</wp:align>
            </wp:positionH>
            <wp:positionV relativeFrom="paragraph">
              <wp:posOffset>1714500</wp:posOffset>
            </wp:positionV>
            <wp:extent cx="5720080" cy="3088640"/>
            <wp:effectExtent l="0" t="0" r="0" b="0"/>
            <wp:wrapSquare wrapText="bothSides"/>
            <wp:docPr id="15319729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3088640"/>
                    </a:xfrm>
                    <a:prstGeom prst="rect">
                      <a:avLst/>
                    </a:prstGeom>
                    <a:noFill/>
                    <a:ln>
                      <a:noFill/>
                    </a:ln>
                  </pic:spPr>
                </pic:pic>
              </a:graphicData>
            </a:graphic>
            <wp14:sizeRelH relativeFrom="page">
              <wp14:pctWidth>0</wp14:pctWidth>
            </wp14:sizeRelH>
            <wp14:sizeRelV relativeFrom="page">
              <wp14:pctHeight>0</wp14:pctHeight>
            </wp14:sizeRelV>
          </wp:anchor>
        </w:drawing>
      </w:r>
      <w:r w:rsidR="008C686E">
        <w:rPr>
          <w:sz w:val="24"/>
          <w:szCs w:val="24"/>
        </w:rPr>
        <w:t xml:space="preserve">If a problem occurs with the supplier in the production process </w:t>
      </w:r>
      <w:r w:rsidR="006C1A37">
        <w:rPr>
          <w:sz w:val="24"/>
          <w:szCs w:val="24"/>
        </w:rPr>
        <w:t xml:space="preserve">this issue will need to be resolved quickly. This </w:t>
      </w:r>
      <w:r w:rsidR="00F04AA6">
        <w:rPr>
          <w:sz w:val="24"/>
          <w:szCs w:val="24"/>
        </w:rPr>
        <w:t>means that collaboration with the supplier will be needed to find a solution to amend the issue or a new supplier may need to be found</w:t>
      </w:r>
      <w:r w:rsidR="00A81490">
        <w:rPr>
          <w:sz w:val="24"/>
          <w:szCs w:val="24"/>
        </w:rPr>
        <w:t xml:space="preserve">. </w:t>
      </w:r>
      <w:r w:rsidR="002E7BC4">
        <w:rPr>
          <w:sz w:val="24"/>
          <w:szCs w:val="24"/>
        </w:rPr>
        <w:t>An issue in the production process could potentially cause the engineering team to lose money so it is best to use a trusted supplier and finalize details with them to make sure no issues arise.</w:t>
      </w:r>
    </w:p>
    <w:p w14:paraId="4BA417F3" w14:textId="2E77A20E" w:rsidR="00C0044A" w:rsidRPr="00C0044A" w:rsidRDefault="00C0044A" w:rsidP="00C0044A">
      <w:pPr>
        <w:tabs>
          <w:tab w:val="left" w:pos="1692"/>
        </w:tabs>
        <w:spacing w:line="360" w:lineRule="auto"/>
        <w:rPr>
          <w:sz w:val="24"/>
          <w:szCs w:val="24"/>
        </w:rPr>
      </w:pPr>
    </w:p>
    <w:p w14:paraId="6BC7143A" w14:textId="6C812D1E" w:rsidR="00C33D0D" w:rsidRDefault="00C33D0D" w:rsidP="00F15E32">
      <w:pPr>
        <w:spacing w:line="360" w:lineRule="auto"/>
        <w:rPr>
          <w:sz w:val="24"/>
          <w:szCs w:val="24"/>
        </w:rPr>
      </w:pPr>
    </w:p>
    <w:p w14:paraId="2EA7D98A" w14:textId="6BE4C5A3" w:rsidR="0002461A" w:rsidRDefault="0002461A">
      <w:pPr>
        <w:rPr>
          <w:sz w:val="24"/>
          <w:szCs w:val="24"/>
        </w:rPr>
      </w:pPr>
      <w:r>
        <w:rPr>
          <w:sz w:val="24"/>
          <w:szCs w:val="24"/>
        </w:rPr>
        <w:br w:type="page"/>
      </w:r>
    </w:p>
    <w:p w14:paraId="427EF833" w14:textId="7DCD0EDA" w:rsidR="005D13C7" w:rsidRDefault="0002461A" w:rsidP="00E55050">
      <w:pPr>
        <w:pStyle w:val="Heading1"/>
        <w:numPr>
          <w:ilvl w:val="0"/>
          <w:numId w:val="4"/>
        </w:numPr>
      </w:pPr>
      <w:bookmarkStart w:id="6" w:name="_Toc152265299"/>
      <w:r>
        <w:lastRenderedPageBreak/>
        <w:t>Team Structure</w:t>
      </w:r>
      <w:bookmarkEnd w:id="6"/>
    </w:p>
    <w:p w14:paraId="1892DD69" w14:textId="77777777" w:rsidR="00E55050" w:rsidRPr="00E55050" w:rsidRDefault="00E55050" w:rsidP="00E55050">
      <w:pPr>
        <w:rPr>
          <w:lang w:val="en-US"/>
        </w:rPr>
      </w:pPr>
    </w:p>
    <w:p w14:paraId="2D8FFD76" w14:textId="6E1C73A5" w:rsidR="006016DA" w:rsidRDefault="008F31EB" w:rsidP="00F15E32">
      <w:pPr>
        <w:spacing w:line="360" w:lineRule="auto"/>
        <w:rPr>
          <w:sz w:val="24"/>
          <w:szCs w:val="24"/>
        </w:rPr>
      </w:pPr>
      <w:r>
        <w:rPr>
          <w:sz w:val="24"/>
          <w:szCs w:val="24"/>
        </w:rPr>
        <w:t xml:space="preserve">In the summer of 2023, I worked for a Dubai-based kart and F4 team called Xcel Motorsport. I really enjoyed working for this team due to its organisation and its well-refined team structure which allowed for smooth operation. Took me to work in Belgium for two weeks as a kart mechanic for one of their drivers. One of the reasons I thoroughly enjoyed working for them was the attention to detail and how everything had to be spotlessly clean and tidy 100% of the time. They were a very friendly team to work with and made me feel welcome as soon as I arrived. </w:t>
      </w:r>
      <w:r w:rsidR="00DB3979">
        <w:rPr>
          <w:sz w:val="24"/>
          <w:szCs w:val="24"/>
        </w:rPr>
        <w:t xml:space="preserve">One thing I didn’t like was that there was not a large hospitality section in the awning which meant I had to take time out of my day to go to the café to get my lunch which utilises time I could have been checking or working on the kart but asides from minor issue the team was exceptional to work in. </w:t>
      </w:r>
      <w:r>
        <w:rPr>
          <w:sz w:val="24"/>
          <w:szCs w:val="24"/>
        </w:rPr>
        <w:t xml:space="preserve">It was a great </w:t>
      </w:r>
      <w:r w:rsidR="00DB3979">
        <w:rPr>
          <w:sz w:val="24"/>
          <w:szCs w:val="24"/>
        </w:rPr>
        <w:t>experience,</w:t>
      </w:r>
      <w:r>
        <w:rPr>
          <w:sz w:val="24"/>
          <w:szCs w:val="24"/>
        </w:rPr>
        <w:t xml:space="preserve"> and I would </w:t>
      </w:r>
      <w:proofErr w:type="gramStart"/>
      <w:r>
        <w:rPr>
          <w:sz w:val="24"/>
          <w:szCs w:val="24"/>
        </w:rPr>
        <w:t>definitely work</w:t>
      </w:r>
      <w:proofErr w:type="gramEnd"/>
      <w:r>
        <w:rPr>
          <w:sz w:val="24"/>
          <w:szCs w:val="24"/>
        </w:rPr>
        <w:t xml:space="preserve"> for them again</w:t>
      </w:r>
      <w:r w:rsidR="00DB3979">
        <w:rPr>
          <w:sz w:val="24"/>
          <w:szCs w:val="24"/>
        </w:rPr>
        <w:t xml:space="preserve"> when I get a chance.</w:t>
      </w:r>
    </w:p>
    <w:p w14:paraId="518C7230" w14:textId="733D4EE2" w:rsidR="00DB3979" w:rsidRPr="003B64BB" w:rsidRDefault="00745AEB" w:rsidP="00F15E32">
      <w:pPr>
        <w:spacing w:line="360" w:lineRule="auto"/>
        <w:rPr>
          <w:sz w:val="24"/>
          <w:szCs w:val="24"/>
        </w:rPr>
      </w:pPr>
      <w:r>
        <w:rPr>
          <w:i/>
          <w:iCs/>
          <w:noProof/>
          <w:sz w:val="24"/>
          <w:szCs w:val="24"/>
        </w:rPr>
        <w:drawing>
          <wp:anchor distT="0" distB="0" distL="114300" distR="114300" simplePos="0" relativeHeight="251668480" behindDoc="0" locked="0" layoutInCell="1" allowOverlap="1" wp14:anchorId="14474AD4" wp14:editId="358AEB6A">
            <wp:simplePos x="0" y="0"/>
            <wp:positionH relativeFrom="margin">
              <wp:align>right</wp:align>
            </wp:positionH>
            <wp:positionV relativeFrom="paragraph">
              <wp:posOffset>3704590</wp:posOffset>
            </wp:positionV>
            <wp:extent cx="5725160" cy="739140"/>
            <wp:effectExtent l="0" t="0" r="8890" b="3810"/>
            <wp:wrapSquare wrapText="bothSides"/>
            <wp:docPr id="648526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5160" cy="7391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0528" behindDoc="0" locked="0" layoutInCell="1" allowOverlap="1" wp14:anchorId="5DA83EE5" wp14:editId="6E2B5680">
                <wp:simplePos x="0" y="0"/>
                <wp:positionH relativeFrom="margin">
                  <wp:align>right</wp:align>
                </wp:positionH>
                <wp:positionV relativeFrom="paragraph">
                  <wp:posOffset>4538133</wp:posOffset>
                </wp:positionV>
                <wp:extent cx="5725160" cy="635"/>
                <wp:effectExtent l="0" t="0" r="8890" b="0"/>
                <wp:wrapSquare wrapText="bothSides"/>
                <wp:docPr id="1373419623"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7425981B" w14:textId="69607F1E" w:rsidR="00367FF2" w:rsidRPr="00FE163D" w:rsidRDefault="00367FF2" w:rsidP="00367FF2">
                            <w:pPr>
                              <w:pStyle w:val="Caption"/>
                              <w:rPr>
                                <w:noProof/>
                                <w:sz w:val="24"/>
                                <w:szCs w:val="24"/>
                              </w:rPr>
                            </w:pPr>
                            <w:r>
                              <w:t xml:space="preserve">Figure </w:t>
                            </w:r>
                            <w:fldSimple w:instr=" SEQ Figure \* ARABIC ">
                              <w:r w:rsidR="007C127E">
                                <w:rPr>
                                  <w:noProof/>
                                </w:rPr>
                                <w:t>5</w:t>
                              </w:r>
                            </w:fldSimple>
                            <w:r w:rsidR="00EA2D40">
                              <w:t xml:space="preserve"> – Xcel Motorsport Team Structure Tree</w:t>
                            </w:r>
                            <w:r>
                              <w:t xml:space="preserve"> </w:t>
                            </w:r>
                            <w:sdt>
                              <w:sdtPr>
                                <w:id w:val="525535366"/>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A83EE5" id="_x0000_s1029" type="#_x0000_t202" style="position:absolute;margin-left:399.6pt;margin-top:357.35pt;width:450.8pt;height:.05pt;z-index:2516705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F+sGQIAAD8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" stroked="f">
                <v:textbox style="mso-fit-shape-to-text:t" inset="0,0,0,0">
                  <w:txbxContent>
                    <w:p w14:paraId="7425981B" w14:textId="69607F1E" w:rsidR="00367FF2" w:rsidRPr="00FE163D" w:rsidRDefault="00367FF2" w:rsidP="00367FF2">
                      <w:pPr>
                        <w:pStyle w:val="Caption"/>
                        <w:rPr>
                          <w:noProof/>
                          <w:sz w:val="24"/>
                          <w:szCs w:val="24"/>
                        </w:rPr>
                      </w:pPr>
                      <w:r>
                        <w:t xml:space="preserve">Figure </w:t>
                      </w:r>
                      <w:fldSimple w:instr=" SEQ Figure \* ARABIC ">
                        <w:r w:rsidR="007C127E">
                          <w:rPr>
                            <w:noProof/>
                          </w:rPr>
                          <w:t>5</w:t>
                        </w:r>
                      </w:fldSimple>
                      <w:r w:rsidR="00EA2D40">
                        <w:t xml:space="preserve"> – Xcel Motorsport Team Structure Tree</w:t>
                      </w:r>
                      <w:r>
                        <w:t xml:space="preserve"> </w:t>
                      </w:r>
                      <w:sdt>
                        <w:sdtPr>
                          <w:id w:val="525535366"/>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v:textbox>
                <w10:wrap type="square" anchorx="margin"/>
              </v:shape>
            </w:pict>
          </mc:Fallback>
        </mc:AlternateContent>
      </w:r>
      <w:r w:rsidR="00DB3979">
        <w:rPr>
          <w:sz w:val="24"/>
          <w:szCs w:val="24"/>
        </w:rPr>
        <w:t xml:space="preserve">The team </w:t>
      </w:r>
      <w:r w:rsidR="003B64BB">
        <w:rPr>
          <w:sz w:val="24"/>
          <w:szCs w:val="24"/>
        </w:rPr>
        <w:t xml:space="preserve">structure was quite basic in Xcel Motorsport due to it not being a huge operation for the meeting I worked for them. The team structure used can be seen below in </w:t>
      </w:r>
      <w:r w:rsidR="003B64BB">
        <w:rPr>
          <w:i/>
          <w:iCs/>
          <w:sz w:val="24"/>
          <w:szCs w:val="24"/>
        </w:rPr>
        <w:t>‘’figure 5’’</w:t>
      </w:r>
      <w:r w:rsidR="003B64BB">
        <w:rPr>
          <w:sz w:val="24"/>
          <w:szCs w:val="24"/>
        </w:rPr>
        <w:t xml:space="preserve">. The team structure was basic but effective. There is a team owner who oversees all the racing that the F4 </w:t>
      </w:r>
      <w:r w:rsidR="00E54E34">
        <w:rPr>
          <w:sz w:val="24"/>
          <w:szCs w:val="24"/>
        </w:rPr>
        <w:t xml:space="preserve">team </w:t>
      </w:r>
      <w:r w:rsidR="003B64BB">
        <w:rPr>
          <w:sz w:val="24"/>
          <w:szCs w:val="24"/>
        </w:rPr>
        <w:t xml:space="preserve">and kart team do but this is managed and arranged by the team manager. The kart team manager has full authority at the race meeting and makes all major decisions. The data </w:t>
      </w:r>
      <w:r w:rsidR="0046629D">
        <w:rPr>
          <w:sz w:val="24"/>
          <w:szCs w:val="24"/>
        </w:rPr>
        <w:t>analyst</w:t>
      </w:r>
      <w:r w:rsidR="003B64BB">
        <w:rPr>
          <w:sz w:val="24"/>
          <w:szCs w:val="24"/>
        </w:rPr>
        <w:t xml:space="preserve">/ driver coach also </w:t>
      </w:r>
      <w:proofErr w:type="gramStart"/>
      <w:r w:rsidR="003B64BB">
        <w:rPr>
          <w:sz w:val="24"/>
          <w:szCs w:val="24"/>
        </w:rPr>
        <w:t>has the ability to</w:t>
      </w:r>
      <w:proofErr w:type="gramEnd"/>
      <w:r w:rsidR="003B64BB">
        <w:rPr>
          <w:sz w:val="24"/>
          <w:szCs w:val="24"/>
        </w:rPr>
        <w:t xml:space="preserve"> make decisions but usually runs them by the team manager before letting mechanics (like me) know what to change on the kart or do. Mechanics look after the kart to make sure it is in a safe and </w:t>
      </w:r>
      <w:r w:rsidR="0046629D">
        <w:rPr>
          <w:sz w:val="24"/>
          <w:szCs w:val="24"/>
        </w:rPr>
        <w:t>race-ready</w:t>
      </w:r>
      <w:r w:rsidR="003B64BB">
        <w:rPr>
          <w:sz w:val="24"/>
          <w:szCs w:val="24"/>
        </w:rPr>
        <w:t xml:space="preserve"> condition while also doing a bit of driver coaching for their assigned driver.</w:t>
      </w:r>
      <w:r w:rsidR="0046629D">
        <w:rPr>
          <w:sz w:val="24"/>
          <w:szCs w:val="24"/>
        </w:rPr>
        <w:t xml:space="preserve"> I think this team structure could be improved by having a designated data analyst/ driver coach for each individual driver as this would </w:t>
      </w:r>
      <w:proofErr w:type="gramStart"/>
      <w:r w:rsidR="0046629D">
        <w:rPr>
          <w:sz w:val="24"/>
          <w:szCs w:val="24"/>
        </w:rPr>
        <w:t xml:space="preserve">allow </w:t>
      </w:r>
      <w:r w:rsidR="008A6E57">
        <w:rPr>
          <w:sz w:val="24"/>
          <w:szCs w:val="24"/>
        </w:rPr>
        <w:t>one-on-one</w:t>
      </w:r>
      <w:r w:rsidR="0046629D">
        <w:rPr>
          <w:sz w:val="24"/>
          <w:szCs w:val="24"/>
        </w:rPr>
        <w:t xml:space="preserve"> coaching at all times</w:t>
      </w:r>
      <w:proofErr w:type="gramEnd"/>
      <w:r w:rsidR="0046629D">
        <w:rPr>
          <w:sz w:val="24"/>
          <w:szCs w:val="24"/>
        </w:rPr>
        <w:t>.</w:t>
      </w:r>
      <w:r>
        <w:rPr>
          <w:sz w:val="24"/>
          <w:szCs w:val="24"/>
        </w:rPr>
        <w:t xml:space="preserve"> They could also incorporate someone to do social media for the team which would increase their fanbase and media presence.</w:t>
      </w:r>
    </w:p>
    <w:p w14:paraId="79081A0C" w14:textId="11D24724" w:rsidR="0060001C" w:rsidRDefault="0060001C" w:rsidP="00F15E32">
      <w:pPr>
        <w:spacing w:line="360" w:lineRule="auto"/>
        <w:rPr>
          <w:sz w:val="24"/>
          <w:szCs w:val="24"/>
        </w:rPr>
      </w:pPr>
    </w:p>
    <w:p w14:paraId="46BFFF20" w14:textId="3D25E51C" w:rsidR="00745AEB" w:rsidRDefault="00745AEB" w:rsidP="00F15E32">
      <w:pPr>
        <w:spacing w:line="360" w:lineRule="auto"/>
        <w:rPr>
          <w:sz w:val="24"/>
          <w:szCs w:val="24"/>
        </w:rPr>
      </w:pPr>
      <w:r>
        <w:rPr>
          <w:sz w:val="24"/>
          <w:szCs w:val="24"/>
        </w:rPr>
        <w:lastRenderedPageBreak/>
        <w:t xml:space="preserve">I have researched the structure of worldwide Formula 1 teams and their team structure. You can see in ‘’figure 6’’ a basic tree I have created to try to illustrate what a Formula 1 </w:t>
      </w:r>
      <w:r w:rsidR="00156DDE">
        <w:rPr>
          <w:sz w:val="24"/>
          <w:szCs w:val="24"/>
        </w:rPr>
        <w:t>team's</w:t>
      </w:r>
      <w:r>
        <w:rPr>
          <w:sz w:val="24"/>
          <w:szCs w:val="24"/>
        </w:rPr>
        <w:t xml:space="preserve"> hierarchy looks like. I understand that a Formula 1 team is a much bigger operation than the team that I worked </w:t>
      </w:r>
      <w:proofErr w:type="gramStart"/>
      <w:r>
        <w:rPr>
          <w:sz w:val="24"/>
          <w:szCs w:val="24"/>
        </w:rPr>
        <w:t>in</w:t>
      </w:r>
      <w:proofErr w:type="gramEnd"/>
      <w:r>
        <w:rPr>
          <w:sz w:val="24"/>
          <w:szCs w:val="24"/>
        </w:rPr>
        <w:t xml:space="preserve"> but thin</w:t>
      </w:r>
      <w:r w:rsidR="007A3663">
        <w:rPr>
          <w:sz w:val="24"/>
          <w:szCs w:val="24"/>
        </w:rPr>
        <w:t>g</w:t>
      </w:r>
      <w:r>
        <w:rPr>
          <w:sz w:val="24"/>
          <w:szCs w:val="24"/>
        </w:rPr>
        <w:t>s can be learnt from this</w:t>
      </w:r>
      <w:r w:rsidR="007A3663">
        <w:rPr>
          <w:sz w:val="24"/>
          <w:szCs w:val="24"/>
        </w:rPr>
        <w:t xml:space="preserve"> due to the Formula 1 </w:t>
      </w:r>
      <w:r w:rsidR="007D1B0C">
        <w:rPr>
          <w:sz w:val="24"/>
          <w:szCs w:val="24"/>
        </w:rPr>
        <w:t>team</w:t>
      </w:r>
      <w:r w:rsidR="007A3663">
        <w:rPr>
          <w:sz w:val="24"/>
          <w:szCs w:val="24"/>
        </w:rPr>
        <w:t xml:space="preserve"> structure being much more refined.</w:t>
      </w:r>
      <w:r w:rsidR="007D1B0C">
        <w:rPr>
          <w:sz w:val="24"/>
          <w:szCs w:val="24"/>
        </w:rPr>
        <w:t xml:space="preserve"> The main difference is that there are people to handle every part of the race team which takes </w:t>
      </w:r>
      <w:r w:rsidR="00156DDE">
        <w:rPr>
          <w:sz w:val="24"/>
          <w:szCs w:val="24"/>
        </w:rPr>
        <w:t xml:space="preserve">the </w:t>
      </w:r>
      <w:r w:rsidR="007D1B0C">
        <w:rPr>
          <w:sz w:val="24"/>
          <w:szCs w:val="24"/>
        </w:rPr>
        <w:t>workload of other departments of the team.</w:t>
      </w:r>
    </w:p>
    <w:p w14:paraId="04EC18F9" w14:textId="57172145" w:rsidR="007D1B0C" w:rsidRDefault="007C127E" w:rsidP="00F15E32">
      <w:pPr>
        <w:spacing w:line="360" w:lineRule="auto"/>
        <w:rPr>
          <w:sz w:val="24"/>
          <w:szCs w:val="24"/>
        </w:rPr>
      </w:pPr>
      <w:r>
        <w:rPr>
          <w:noProof/>
        </w:rPr>
        <mc:AlternateContent>
          <mc:Choice Requires="wps">
            <w:drawing>
              <wp:anchor distT="0" distB="0" distL="114300" distR="114300" simplePos="0" relativeHeight="251673600" behindDoc="0" locked="0" layoutInCell="1" allowOverlap="1" wp14:anchorId="138DFF5C" wp14:editId="6CDDD5A2">
                <wp:simplePos x="0" y="0"/>
                <wp:positionH relativeFrom="column">
                  <wp:posOffset>0</wp:posOffset>
                </wp:positionH>
                <wp:positionV relativeFrom="paragraph">
                  <wp:posOffset>3262630</wp:posOffset>
                </wp:positionV>
                <wp:extent cx="5725160" cy="635"/>
                <wp:effectExtent l="0" t="0" r="0" b="0"/>
                <wp:wrapSquare wrapText="bothSides"/>
                <wp:docPr id="905859963"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5FC01808" w14:textId="72724260" w:rsidR="007C127E" w:rsidRPr="006931DA" w:rsidRDefault="007C127E" w:rsidP="007C127E">
                            <w:pPr>
                              <w:pStyle w:val="Caption"/>
                              <w:rPr>
                                <w:noProof/>
                                <w:sz w:val="24"/>
                                <w:szCs w:val="24"/>
                              </w:rPr>
                            </w:pPr>
                            <w:r>
                              <w:t xml:space="preserve">Figure </w:t>
                            </w:r>
                            <w:fldSimple w:instr=" SEQ Figure \* ARABIC ">
                              <w:r>
                                <w:rPr>
                                  <w:noProof/>
                                </w:rPr>
                                <w:t>6</w:t>
                              </w:r>
                            </w:fldSimple>
                            <w:r w:rsidR="00EA2D40">
                              <w:t xml:space="preserve"> – F1 Team Structure Tree</w:t>
                            </w:r>
                            <w:r>
                              <w:t xml:space="preserve"> </w:t>
                            </w:r>
                            <w:sdt>
                              <w:sdtPr>
                                <w:id w:val="522600614"/>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8DFF5C" id="_x0000_s1030" type="#_x0000_t202" style="position:absolute;margin-left:0;margin-top:256.9pt;width:450.8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qBXGgIAAD8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" stroked="f">
                <v:textbox style="mso-fit-shape-to-text:t" inset="0,0,0,0">
                  <w:txbxContent>
                    <w:p w14:paraId="5FC01808" w14:textId="72724260" w:rsidR="007C127E" w:rsidRPr="006931DA" w:rsidRDefault="007C127E" w:rsidP="007C127E">
                      <w:pPr>
                        <w:pStyle w:val="Caption"/>
                        <w:rPr>
                          <w:noProof/>
                          <w:sz w:val="24"/>
                          <w:szCs w:val="24"/>
                        </w:rPr>
                      </w:pPr>
                      <w:r>
                        <w:t xml:space="preserve">Figure </w:t>
                      </w:r>
                      <w:fldSimple w:instr=" SEQ Figure \* ARABIC ">
                        <w:r>
                          <w:rPr>
                            <w:noProof/>
                          </w:rPr>
                          <w:t>6</w:t>
                        </w:r>
                      </w:fldSimple>
                      <w:r w:rsidR="00EA2D40">
                        <w:t xml:space="preserve"> – F1 Team Structure Tree</w:t>
                      </w:r>
                      <w:r>
                        <w:t xml:space="preserve"> </w:t>
                      </w:r>
                      <w:sdt>
                        <w:sdtPr>
                          <w:id w:val="522600614"/>
                          <w:citation/>
                        </w:sdtPr>
                        <w:sdtContent>
                          <w:r>
                            <w:fldChar w:fldCharType="begin"/>
                          </w:r>
                          <w:r>
                            <w:instrText xml:space="preserve"> CITATION Eth23 \l 2057 </w:instrText>
                          </w:r>
                          <w:r>
                            <w:fldChar w:fldCharType="separate"/>
                          </w:r>
                          <w:r w:rsidR="00433740" w:rsidRPr="00433740">
                            <w:rPr>
                              <w:noProof/>
                            </w:rPr>
                            <w:t>(Leader, 2023)</w:t>
                          </w:r>
                          <w:r>
                            <w:fldChar w:fldCharType="end"/>
                          </w:r>
                        </w:sdtContent>
                      </w:sdt>
                    </w:p>
                  </w:txbxContent>
                </v:textbox>
                <w10:wrap type="square"/>
              </v:shape>
            </w:pict>
          </mc:Fallback>
        </mc:AlternateContent>
      </w:r>
      <w:r>
        <w:rPr>
          <w:noProof/>
          <w:sz w:val="24"/>
          <w:szCs w:val="24"/>
        </w:rPr>
        <w:drawing>
          <wp:anchor distT="0" distB="0" distL="114300" distR="114300" simplePos="0" relativeHeight="251671552" behindDoc="0" locked="0" layoutInCell="1" allowOverlap="1" wp14:anchorId="733C0AA1" wp14:editId="4964A7EC">
            <wp:simplePos x="0" y="0"/>
            <wp:positionH relativeFrom="column">
              <wp:posOffset>0</wp:posOffset>
            </wp:positionH>
            <wp:positionV relativeFrom="paragraph">
              <wp:posOffset>0</wp:posOffset>
            </wp:positionV>
            <wp:extent cx="5725160" cy="3205480"/>
            <wp:effectExtent l="0" t="0" r="8890" b="0"/>
            <wp:wrapSquare wrapText="bothSides"/>
            <wp:docPr id="17640738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160" cy="3205480"/>
                    </a:xfrm>
                    <a:prstGeom prst="rect">
                      <a:avLst/>
                    </a:prstGeom>
                    <a:noFill/>
                    <a:ln>
                      <a:noFill/>
                    </a:ln>
                  </pic:spPr>
                </pic:pic>
              </a:graphicData>
            </a:graphic>
            <wp14:sizeRelH relativeFrom="page">
              <wp14:pctWidth>0</wp14:pctWidth>
            </wp14:sizeRelH>
            <wp14:sizeRelV relativeFrom="page">
              <wp14:pctHeight>0</wp14:pctHeight>
            </wp14:sizeRelV>
          </wp:anchor>
        </w:drawing>
      </w:r>
      <w:r w:rsidR="00156DDE">
        <w:rPr>
          <w:sz w:val="24"/>
          <w:szCs w:val="24"/>
        </w:rPr>
        <w:t xml:space="preserve"> </w:t>
      </w:r>
    </w:p>
    <w:p w14:paraId="795E56A3" w14:textId="332EA37A" w:rsidR="00156DDE" w:rsidRDefault="00156DDE">
      <w:pPr>
        <w:rPr>
          <w:sz w:val="24"/>
          <w:szCs w:val="24"/>
        </w:rPr>
      </w:pPr>
      <w:r>
        <w:rPr>
          <w:sz w:val="24"/>
          <w:szCs w:val="24"/>
        </w:rPr>
        <w:br w:type="page"/>
      </w:r>
    </w:p>
    <w:p w14:paraId="1F424754" w14:textId="246352A6" w:rsidR="00156DDE" w:rsidRDefault="00156DDE" w:rsidP="00E55050">
      <w:pPr>
        <w:pStyle w:val="Heading1"/>
        <w:numPr>
          <w:ilvl w:val="0"/>
          <w:numId w:val="4"/>
        </w:numPr>
      </w:pPr>
      <w:bookmarkStart w:id="7" w:name="_Toc152265300"/>
      <w:r>
        <w:lastRenderedPageBreak/>
        <w:t>Personal Development Plan</w:t>
      </w:r>
      <w:bookmarkEnd w:id="7"/>
    </w:p>
    <w:p w14:paraId="522BBE70" w14:textId="77777777" w:rsidR="00E55050" w:rsidRPr="00E55050" w:rsidRDefault="00E55050" w:rsidP="00E55050">
      <w:pPr>
        <w:rPr>
          <w:lang w:val="en-US"/>
        </w:rPr>
      </w:pPr>
    </w:p>
    <w:p w14:paraId="34320F50" w14:textId="77777777" w:rsidR="00D32BE2" w:rsidRPr="00D32BE2" w:rsidRDefault="00D32BE2" w:rsidP="00D32BE2">
      <w:pPr>
        <w:rPr>
          <w:i/>
          <w:iCs/>
          <w:u w:val="single"/>
        </w:rPr>
      </w:pPr>
      <w:r w:rsidRPr="00D32BE2">
        <w:rPr>
          <w:b/>
          <w:bCs/>
          <w:u w:val="single"/>
        </w:rPr>
        <w:t>Name – Ethan Leader</w:t>
      </w:r>
    </w:p>
    <w:p w14:paraId="7F8230A6" w14:textId="77777777" w:rsidR="00D32BE2" w:rsidRPr="00FA6FD7" w:rsidRDefault="00D32BE2" w:rsidP="00D32BE2">
      <w:r>
        <w:rPr>
          <w:b/>
          <w:bCs/>
          <w:u w:val="single"/>
        </w:rPr>
        <w:t xml:space="preserve">Degree – </w:t>
      </w:r>
      <w:r w:rsidRPr="00AB4249">
        <w:rPr>
          <w:b/>
          <w:bCs/>
          <w:u w:val="single"/>
        </w:rPr>
        <w:t>Motorsport Engineering BEng</w:t>
      </w:r>
    </w:p>
    <w:p w14:paraId="4091402C" w14:textId="77777777" w:rsidR="00D32BE2" w:rsidRPr="00FA6FD7" w:rsidRDefault="00D32BE2" w:rsidP="00D32BE2">
      <w:r>
        <w:rPr>
          <w:b/>
          <w:bCs/>
          <w:u w:val="single"/>
        </w:rPr>
        <w:t>Previous Qualifications – Level 2 and Level 3 Motorsport Engineering</w:t>
      </w:r>
    </w:p>
    <w:p w14:paraId="1F57B92B" w14:textId="77777777" w:rsidR="00D32BE2" w:rsidRPr="00FA6FD7" w:rsidRDefault="00D32BE2" w:rsidP="00D32BE2">
      <w:r>
        <w:rPr>
          <w:b/>
          <w:bCs/>
          <w:u w:val="single"/>
        </w:rPr>
        <w:t>Previous Experience – Experience in Multiple kart racing teams, Formula 4, Formula Ford</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D32BE2" w14:paraId="32597BD4" w14:textId="77777777" w:rsidTr="00680C45">
        <w:tc>
          <w:tcPr>
            <w:tcW w:w="9016" w:type="dxa"/>
            <w:gridSpan w:val="5"/>
            <w:shd w:val="clear" w:color="auto" w:fill="A8D08D" w:themeFill="accent6" w:themeFillTint="99"/>
          </w:tcPr>
          <w:p w14:paraId="036770A7" w14:textId="77777777" w:rsidR="00D32BE2" w:rsidRPr="00FA6FD7" w:rsidRDefault="00D32BE2" w:rsidP="00680C45">
            <w:pPr>
              <w:rPr>
                <w:b/>
                <w:bCs/>
              </w:rPr>
            </w:pPr>
            <w:r w:rsidRPr="00FA6FD7">
              <w:rPr>
                <w:b/>
                <w:bCs/>
              </w:rPr>
              <w:t>Long Term Goals (5 to 10 years)</w:t>
            </w:r>
          </w:p>
        </w:tc>
      </w:tr>
      <w:tr w:rsidR="00D32BE2" w14:paraId="206F64FD" w14:textId="77777777" w:rsidTr="00680C45">
        <w:tc>
          <w:tcPr>
            <w:tcW w:w="9016" w:type="dxa"/>
            <w:gridSpan w:val="5"/>
          </w:tcPr>
          <w:p w14:paraId="2DF04098" w14:textId="6231BFD0" w:rsidR="00D32BE2" w:rsidRDefault="00D32BE2" w:rsidP="00680C45">
            <w:r>
              <w:t xml:space="preserve">To have my own Business specialising in an area of motorsport </w:t>
            </w:r>
          </w:p>
          <w:p w14:paraId="74EAD31E" w14:textId="77777777" w:rsidR="00D32BE2" w:rsidRDefault="00D32BE2" w:rsidP="00680C45"/>
          <w:p w14:paraId="6FB2262C" w14:textId="77777777" w:rsidR="00D32BE2" w:rsidRDefault="00D32BE2" w:rsidP="00680C45"/>
        </w:tc>
      </w:tr>
      <w:tr w:rsidR="00D32BE2" w14:paraId="55297A2E" w14:textId="77777777" w:rsidTr="00680C45">
        <w:tc>
          <w:tcPr>
            <w:tcW w:w="9016" w:type="dxa"/>
            <w:gridSpan w:val="5"/>
            <w:shd w:val="clear" w:color="auto" w:fill="A8D08D" w:themeFill="accent6" w:themeFillTint="99"/>
          </w:tcPr>
          <w:p w14:paraId="6C821340" w14:textId="77777777" w:rsidR="00D32BE2" w:rsidRPr="00FA6FD7" w:rsidRDefault="00D32BE2" w:rsidP="00680C45">
            <w:pPr>
              <w:rPr>
                <w:b/>
                <w:bCs/>
              </w:rPr>
            </w:pPr>
            <w:r w:rsidRPr="00FA6FD7">
              <w:rPr>
                <w:b/>
                <w:bCs/>
              </w:rPr>
              <w:t>Short Term Goals (0 to 5 years)</w:t>
            </w:r>
          </w:p>
        </w:tc>
      </w:tr>
      <w:tr w:rsidR="00D32BE2" w14:paraId="2B9971C0" w14:textId="77777777" w:rsidTr="00680C45">
        <w:tc>
          <w:tcPr>
            <w:tcW w:w="9016" w:type="dxa"/>
            <w:gridSpan w:val="5"/>
          </w:tcPr>
          <w:p w14:paraId="33412156" w14:textId="77777777" w:rsidR="00D32BE2" w:rsidRDefault="00D32BE2" w:rsidP="00680C45"/>
          <w:p w14:paraId="64A8A5EC" w14:textId="5C3F0EF3" w:rsidR="00D32BE2" w:rsidRDefault="00D32BE2" w:rsidP="00680C45">
            <w:r>
              <w:t xml:space="preserve">Finish University and proceed to get a job perhaps </w:t>
            </w:r>
            <w:r w:rsidR="008A6E57">
              <w:t>within</w:t>
            </w:r>
            <w:r>
              <w:t xml:space="preserve"> Formula 1</w:t>
            </w:r>
          </w:p>
          <w:p w14:paraId="34F24C17" w14:textId="77777777" w:rsidR="00D32BE2" w:rsidRDefault="00D32BE2" w:rsidP="00680C45">
            <w:r>
              <w:t>Gain experience and find an area of motorsport I enjoy that I can proceed to specialise in</w:t>
            </w:r>
          </w:p>
          <w:p w14:paraId="4E5DE3C6" w14:textId="77777777" w:rsidR="00D32BE2" w:rsidRDefault="00D32BE2" w:rsidP="00680C45">
            <w:r>
              <w:t xml:space="preserve">Keep going gym regularly for my </w:t>
            </w:r>
            <w:proofErr w:type="gramStart"/>
            <w:r>
              <w:t>fitness</w:t>
            </w:r>
            <w:proofErr w:type="gramEnd"/>
          </w:p>
          <w:p w14:paraId="02F7FF78" w14:textId="39909AF1" w:rsidR="00D32BE2" w:rsidRDefault="00D32BE2" w:rsidP="00680C45">
            <w:r>
              <w:t xml:space="preserve">Gain more work experience </w:t>
            </w:r>
            <w:r w:rsidR="008A6E57">
              <w:t>within</w:t>
            </w:r>
            <w:r>
              <w:t xml:space="preserve"> </w:t>
            </w:r>
            <w:proofErr w:type="gramStart"/>
            <w:r>
              <w:t>motorsport</w:t>
            </w:r>
            <w:proofErr w:type="gramEnd"/>
          </w:p>
          <w:p w14:paraId="7F105E94" w14:textId="77777777" w:rsidR="00D32BE2" w:rsidRDefault="00D32BE2" w:rsidP="00680C45">
            <w:r>
              <w:t xml:space="preserve">Start a business while In University </w:t>
            </w:r>
          </w:p>
          <w:p w14:paraId="3209589E" w14:textId="77777777" w:rsidR="00D32BE2" w:rsidRDefault="00D32BE2" w:rsidP="00680C45"/>
        </w:tc>
      </w:tr>
      <w:tr w:rsidR="00D32BE2" w14:paraId="514BE966" w14:textId="77777777" w:rsidTr="00680C45">
        <w:tc>
          <w:tcPr>
            <w:tcW w:w="1803" w:type="dxa"/>
            <w:shd w:val="clear" w:color="auto" w:fill="A8D08D" w:themeFill="accent6" w:themeFillTint="99"/>
          </w:tcPr>
          <w:p w14:paraId="38ADB01D" w14:textId="77777777" w:rsidR="00D32BE2" w:rsidRPr="00FA6FD7" w:rsidRDefault="00D32BE2" w:rsidP="00680C45">
            <w:pPr>
              <w:rPr>
                <w:b/>
                <w:bCs/>
              </w:rPr>
            </w:pPr>
            <w:r w:rsidRPr="00FA6FD7">
              <w:rPr>
                <w:b/>
                <w:bCs/>
              </w:rPr>
              <w:t>Goal</w:t>
            </w:r>
          </w:p>
        </w:tc>
        <w:tc>
          <w:tcPr>
            <w:tcW w:w="1803" w:type="dxa"/>
            <w:shd w:val="clear" w:color="auto" w:fill="A8D08D" w:themeFill="accent6" w:themeFillTint="99"/>
          </w:tcPr>
          <w:p w14:paraId="7A4A0872" w14:textId="77777777" w:rsidR="00D32BE2" w:rsidRPr="00FA6FD7" w:rsidRDefault="00D32BE2" w:rsidP="00680C45">
            <w:pPr>
              <w:rPr>
                <w:b/>
                <w:bCs/>
              </w:rPr>
            </w:pPr>
            <w:r w:rsidRPr="00FA6FD7">
              <w:rPr>
                <w:b/>
                <w:bCs/>
              </w:rPr>
              <w:t>Objective</w:t>
            </w:r>
          </w:p>
        </w:tc>
        <w:tc>
          <w:tcPr>
            <w:tcW w:w="1803" w:type="dxa"/>
            <w:shd w:val="clear" w:color="auto" w:fill="A8D08D" w:themeFill="accent6" w:themeFillTint="99"/>
          </w:tcPr>
          <w:p w14:paraId="0532FB4C" w14:textId="77777777" w:rsidR="00D32BE2" w:rsidRPr="00FA6FD7" w:rsidRDefault="00D32BE2" w:rsidP="00680C45">
            <w:pPr>
              <w:rPr>
                <w:b/>
                <w:bCs/>
              </w:rPr>
            </w:pPr>
            <w:r w:rsidRPr="00FA6FD7">
              <w:rPr>
                <w:b/>
                <w:bCs/>
              </w:rPr>
              <w:t>Resources Required</w:t>
            </w:r>
          </w:p>
        </w:tc>
        <w:tc>
          <w:tcPr>
            <w:tcW w:w="1803" w:type="dxa"/>
            <w:shd w:val="clear" w:color="auto" w:fill="A8D08D" w:themeFill="accent6" w:themeFillTint="99"/>
          </w:tcPr>
          <w:p w14:paraId="0FDF4C15" w14:textId="77777777" w:rsidR="00D32BE2" w:rsidRPr="00FA6FD7" w:rsidRDefault="00D32BE2" w:rsidP="00680C45">
            <w:pPr>
              <w:rPr>
                <w:b/>
                <w:bCs/>
              </w:rPr>
            </w:pPr>
            <w:r w:rsidRPr="00FA6FD7">
              <w:rPr>
                <w:b/>
                <w:bCs/>
              </w:rPr>
              <w:t>Measurement</w:t>
            </w:r>
          </w:p>
        </w:tc>
        <w:tc>
          <w:tcPr>
            <w:tcW w:w="1804" w:type="dxa"/>
            <w:shd w:val="clear" w:color="auto" w:fill="A8D08D" w:themeFill="accent6" w:themeFillTint="99"/>
          </w:tcPr>
          <w:p w14:paraId="04768152" w14:textId="77777777" w:rsidR="00D32BE2" w:rsidRPr="00FA6FD7" w:rsidRDefault="00D32BE2" w:rsidP="00680C45">
            <w:pPr>
              <w:rPr>
                <w:b/>
                <w:bCs/>
              </w:rPr>
            </w:pPr>
            <w:r w:rsidRPr="00FA6FD7">
              <w:rPr>
                <w:b/>
                <w:bCs/>
              </w:rPr>
              <w:t>Target Date</w:t>
            </w:r>
          </w:p>
        </w:tc>
      </w:tr>
      <w:tr w:rsidR="00D32BE2" w14:paraId="6D215FA7" w14:textId="77777777" w:rsidTr="00680C45">
        <w:tc>
          <w:tcPr>
            <w:tcW w:w="1803" w:type="dxa"/>
          </w:tcPr>
          <w:p w14:paraId="6845DA40" w14:textId="77777777" w:rsidR="00D32BE2" w:rsidRDefault="00D32BE2" w:rsidP="00680C45"/>
          <w:p w14:paraId="5AD2AE2D" w14:textId="77777777" w:rsidR="00D32BE2" w:rsidRDefault="00D32BE2" w:rsidP="00680C45">
            <w:r>
              <w:t>Finish University</w:t>
            </w:r>
          </w:p>
          <w:p w14:paraId="5F70E7E3" w14:textId="77777777" w:rsidR="00D32BE2" w:rsidRDefault="00D32BE2" w:rsidP="00680C45"/>
          <w:p w14:paraId="097CCCC1" w14:textId="77777777" w:rsidR="00D32BE2" w:rsidRDefault="00D32BE2" w:rsidP="00680C45"/>
        </w:tc>
        <w:tc>
          <w:tcPr>
            <w:tcW w:w="1803" w:type="dxa"/>
          </w:tcPr>
          <w:p w14:paraId="13C7C110" w14:textId="77777777" w:rsidR="00D32BE2" w:rsidRDefault="00D32BE2" w:rsidP="00680C45">
            <w:r>
              <w:t>Do my best to achieve the best marks possible in every assignment and exam I complete</w:t>
            </w:r>
          </w:p>
        </w:tc>
        <w:tc>
          <w:tcPr>
            <w:tcW w:w="1803" w:type="dxa"/>
          </w:tcPr>
          <w:p w14:paraId="71463815" w14:textId="18CACA06" w:rsidR="00D32BE2" w:rsidRDefault="00D32BE2" w:rsidP="00680C45">
            <w:r>
              <w:t xml:space="preserve">Academic resources, Support from lectures, Finance resources, Physical </w:t>
            </w:r>
            <w:r w:rsidR="008A6E57">
              <w:t>Resources</w:t>
            </w:r>
          </w:p>
        </w:tc>
        <w:tc>
          <w:tcPr>
            <w:tcW w:w="1803" w:type="dxa"/>
          </w:tcPr>
          <w:p w14:paraId="2DE28374" w14:textId="6C002D3B" w:rsidR="00D32BE2" w:rsidRDefault="008A6E57" w:rsidP="00680C45">
            <w:r>
              <w:t>End-of-year</w:t>
            </w:r>
            <w:r w:rsidR="00D32BE2">
              <w:t xml:space="preserve"> </w:t>
            </w:r>
            <w:r w:rsidR="00E24AA6">
              <w:t>and assignment</w:t>
            </w:r>
            <w:r>
              <w:t xml:space="preserve"> grades </w:t>
            </w:r>
            <w:r w:rsidR="00D32BE2">
              <w:t>and test marks</w:t>
            </w:r>
          </w:p>
        </w:tc>
        <w:tc>
          <w:tcPr>
            <w:tcW w:w="1804" w:type="dxa"/>
          </w:tcPr>
          <w:p w14:paraId="65D9BC80" w14:textId="77777777" w:rsidR="00D32BE2" w:rsidRDefault="00D32BE2" w:rsidP="00680C45">
            <w:r>
              <w:t>2026 (end of academic year)</w:t>
            </w:r>
          </w:p>
        </w:tc>
      </w:tr>
      <w:tr w:rsidR="00D32BE2" w14:paraId="2DAC236F" w14:textId="77777777" w:rsidTr="00680C45">
        <w:tc>
          <w:tcPr>
            <w:tcW w:w="1803" w:type="dxa"/>
          </w:tcPr>
          <w:p w14:paraId="345F6BC0" w14:textId="77777777" w:rsidR="00D32BE2" w:rsidRDefault="00D32BE2" w:rsidP="00680C45">
            <w:r>
              <w:t>Reach 85kg Body weight</w:t>
            </w:r>
          </w:p>
        </w:tc>
        <w:tc>
          <w:tcPr>
            <w:tcW w:w="1803" w:type="dxa"/>
          </w:tcPr>
          <w:p w14:paraId="4BB575BF" w14:textId="77777777" w:rsidR="00D32BE2" w:rsidRDefault="00D32BE2" w:rsidP="00680C45">
            <w:r>
              <w:t>To go gym 5 times a week every week to keep my fitness levels up</w:t>
            </w:r>
          </w:p>
        </w:tc>
        <w:tc>
          <w:tcPr>
            <w:tcW w:w="1803" w:type="dxa"/>
          </w:tcPr>
          <w:p w14:paraId="0B7307CB" w14:textId="77777777" w:rsidR="00D32BE2" w:rsidRDefault="00D32BE2" w:rsidP="00680C45">
            <w:r>
              <w:t>Money for gym membership and gym clothes and supplements</w:t>
            </w:r>
          </w:p>
        </w:tc>
        <w:tc>
          <w:tcPr>
            <w:tcW w:w="1803" w:type="dxa"/>
          </w:tcPr>
          <w:p w14:paraId="56FE9D55" w14:textId="77777777" w:rsidR="00D32BE2" w:rsidRDefault="00D32BE2" w:rsidP="00680C45">
            <w:r>
              <w:t>Bodyweight</w:t>
            </w:r>
          </w:p>
        </w:tc>
        <w:tc>
          <w:tcPr>
            <w:tcW w:w="1804" w:type="dxa"/>
          </w:tcPr>
          <w:p w14:paraId="00E6B4A1" w14:textId="77777777" w:rsidR="00D32BE2" w:rsidRDefault="00D32BE2" w:rsidP="00680C45">
            <w:r>
              <w:t>April 2024</w:t>
            </w:r>
          </w:p>
        </w:tc>
      </w:tr>
      <w:tr w:rsidR="00D32BE2" w14:paraId="7554B028" w14:textId="77777777" w:rsidTr="00680C45">
        <w:tc>
          <w:tcPr>
            <w:tcW w:w="1803" w:type="dxa"/>
          </w:tcPr>
          <w:p w14:paraId="3FD833D7" w14:textId="77777777" w:rsidR="00D32BE2" w:rsidRDefault="00D32BE2" w:rsidP="00680C45">
            <w:r>
              <w:t>Gain more experience within motorsport</w:t>
            </w:r>
          </w:p>
        </w:tc>
        <w:tc>
          <w:tcPr>
            <w:tcW w:w="1803" w:type="dxa"/>
          </w:tcPr>
          <w:p w14:paraId="64498E44" w14:textId="77777777" w:rsidR="00D32BE2" w:rsidRDefault="00D32BE2" w:rsidP="00680C45">
            <w:r>
              <w:t>Offer my time and skills to race teams so I get opportunities to work for race teams and gain more experience</w:t>
            </w:r>
          </w:p>
        </w:tc>
        <w:tc>
          <w:tcPr>
            <w:tcW w:w="1803" w:type="dxa"/>
          </w:tcPr>
          <w:p w14:paraId="74E3B00D" w14:textId="77777777" w:rsidR="00D32BE2" w:rsidRDefault="00D32BE2" w:rsidP="00680C45">
            <w:r>
              <w:t>Transport to tracks to talk to people in race teams, laptop to email teams and arrange dates and events</w:t>
            </w:r>
          </w:p>
        </w:tc>
        <w:tc>
          <w:tcPr>
            <w:tcW w:w="1803" w:type="dxa"/>
          </w:tcPr>
          <w:p w14:paraId="5DE5CB65" w14:textId="77777777" w:rsidR="00D32BE2" w:rsidRDefault="00D32BE2" w:rsidP="00680C45">
            <w:r>
              <w:t>Personal evaluation and length of experience section on CV</w:t>
            </w:r>
          </w:p>
        </w:tc>
        <w:tc>
          <w:tcPr>
            <w:tcW w:w="1804" w:type="dxa"/>
          </w:tcPr>
          <w:p w14:paraId="53B8D874" w14:textId="77777777" w:rsidR="00D32BE2" w:rsidRDefault="00D32BE2" w:rsidP="00680C45">
            <w:r>
              <w:t>2026 (end of academic year)</w:t>
            </w:r>
          </w:p>
        </w:tc>
      </w:tr>
    </w:tbl>
    <w:p w14:paraId="729EB12B" w14:textId="77777777" w:rsidR="00F4337F" w:rsidRDefault="00F4337F" w:rsidP="00F15E32">
      <w:pPr>
        <w:spacing w:line="360" w:lineRule="auto"/>
        <w:rPr>
          <w:sz w:val="24"/>
          <w:szCs w:val="24"/>
        </w:rPr>
      </w:pPr>
    </w:p>
    <w:p w14:paraId="726D61DD" w14:textId="77777777" w:rsidR="00D32BE2" w:rsidRDefault="00D32BE2" w:rsidP="00F15E32">
      <w:pPr>
        <w:spacing w:line="360" w:lineRule="auto"/>
        <w:rPr>
          <w:sz w:val="24"/>
          <w:szCs w:val="24"/>
        </w:rPr>
      </w:pPr>
    </w:p>
    <w:p w14:paraId="465D6F93" w14:textId="77777777" w:rsidR="00D32BE2" w:rsidRDefault="00D32BE2" w:rsidP="00F15E32">
      <w:pPr>
        <w:spacing w:line="360" w:lineRule="auto"/>
        <w:rPr>
          <w:sz w:val="24"/>
          <w:szCs w:val="24"/>
        </w:rPr>
      </w:pPr>
    </w:p>
    <w:p w14:paraId="2F742053" w14:textId="77777777" w:rsidR="00D32BE2" w:rsidRDefault="00D32BE2" w:rsidP="00F15E32">
      <w:pPr>
        <w:spacing w:line="360" w:lineRule="auto"/>
        <w:rPr>
          <w:sz w:val="24"/>
          <w:szCs w:val="24"/>
        </w:rPr>
      </w:pPr>
    </w:p>
    <w:tbl>
      <w:tblPr>
        <w:tblStyle w:val="TableGrid"/>
        <w:tblpPr w:leftFromText="180" w:rightFromText="180" w:vertAnchor="page" w:horzAnchor="margin" w:tblpY="1801"/>
        <w:tblW w:w="0" w:type="auto"/>
        <w:tblLook w:val="04A0" w:firstRow="1" w:lastRow="0" w:firstColumn="1" w:lastColumn="0" w:noHBand="0" w:noVBand="1"/>
      </w:tblPr>
      <w:tblGrid>
        <w:gridCol w:w="1803"/>
        <w:gridCol w:w="1803"/>
        <w:gridCol w:w="1803"/>
        <w:gridCol w:w="1803"/>
        <w:gridCol w:w="1804"/>
      </w:tblGrid>
      <w:tr w:rsidR="00D32BE2" w14:paraId="17E9FAC2" w14:textId="77777777" w:rsidTr="00D32BE2">
        <w:tc>
          <w:tcPr>
            <w:tcW w:w="1803" w:type="dxa"/>
          </w:tcPr>
          <w:p w14:paraId="3728071D" w14:textId="77777777" w:rsidR="00D32BE2" w:rsidRDefault="00D32BE2" w:rsidP="00D32BE2">
            <w:r>
              <w:lastRenderedPageBreak/>
              <w:t>Explore different areas of motorsport</w:t>
            </w:r>
          </w:p>
        </w:tc>
        <w:tc>
          <w:tcPr>
            <w:tcW w:w="1803" w:type="dxa"/>
          </w:tcPr>
          <w:p w14:paraId="15A5A866" w14:textId="77777777" w:rsidR="00D32BE2" w:rsidRDefault="00D32BE2" w:rsidP="00D32BE2">
            <w:r>
              <w:t>Utilise my spare time to go and talk to people in university about different areas of motorsport</w:t>
            </w:r>
          </w:p>
        </w:tc>
        <w:tc>
          <w:tcPr>
            <w:tcW w:w="1803" w:type="dxa"/>
          </w:tcPr>
          <w:p w14:paraId="0F3A01C3" w14:textId="77777777" w:rsidR="00D32BE2" w:rsidRDefault="00D32BE2" w:rsidP="00D32BE2">
            <w:r>
              <w:t>Time</w:t>
            </w:r>
          </w:p>
        </w:tc>
        <w:tc>
          <w:tcPr>
            <w:tcW w:w="1803" w:type="dxa"/>
          </w:tcPr>
          <w:p w14:paraId="3F624BDD" w14:textId="77777777" w:rsidR="00D32BE2" w:rsidRDefault="00D32BE2" w:rsidP="00D32BE2">
            <w:r>
              <w:t>When I find an area of motorsport that I am interested in</w:t>
            </w:r>
          </w:p>
        </w:tc>
        <w:tc>
          <w:tcPr>
            <w:tcW w:w="1804" w:type="dxa"/>
          </w:tcPr>
          <w:p w14:paraId="390535B4" w14:textId="77777777" w:rsidR="00D32BE2" w:rsidRDefault="00D32BE2" w:rsidP="00D32BE2">
            <w:r>
              <w:t>2024 (end of this academic year)</w:t>
            </w:r>
          </w:p>
        </w:tc>
      </w:tr>
      <w:tr w:rsidR="00D32BE2" w14:paraId="539115BC" w14:textId="77777777" w:rsidTr="00D32BE2">
        <w:tc>
          <w:tcPr>
            <w:tcW w:w="1803" w:type="dxa"/>
          </w:tcPr>
          <w:p w14:paraId="06459914" w14:textId="77777777" w:rsidR="00D32BE2" w:rsidRDefault="00D32BE2" w:rsidP="00D32BE2">
            <w:r>
              <w:t xml:space="preserve">Start a </w:t>
            </w:r>
            <w:proofErr w:type="gramStart"/>
            <w:r>
              <w:t>business</w:t>
            </w:r>
            <w:proofErr w:type="gramEnd"/>
          </w:p>
          <w:p w14:paraId="370E5B60" w14:textId="77777777" w:rsidR="00D32BE2" w:rsidRDefault="00D32BE2" w:rsidP="00D32BE2"/>
          <w:p w14:paraId="3CD433D0" w14:textId="77777777" w:rsidR="00D32BE2" w:rsidRDefault="00D32BE2" w:rsidP="00D32BE2"/>
          <w:p w14:paraId="33D48669" w14:textId="77777777" w:rsidR="00D32BE2" w:rsidRDefault="00D32BE2" w:rsidP="00D32BE2"/>
        </w:tc>
        <w:tc>
          <w:tcPr>
            <w:tcW w:w="1803" w:type="dxa"/>
          </w:tcPr>
          <w:p w14:paraId="7B35276F" w14:textId="77777777" w:rsidR="00D32BE2" w:rsidRDefault="00D32BE2" w:rsidP="00D32BE2">
            <w:r>
              <w:t>Use my spare time to start a business/side hustle to help me earn money while in university</w:t>
            </w:r>
          </w:p>
        </w:tc>
        <w:tc>
          <w:tcPr>
            <w:tcW w:w="1803" w:type="dxa"/>
          </w:tcPr>
          <w:p w14:paraId="4136BD7E" w14:textId="77777777" w:rsidR="00D32BE2" w:rsidRDefault="00D32BE2" w:rsidP="00D32BE2">
            <w:r>
              <w:t>Time, motivation</w:t>
            </w:r>
          </w:p>
        </w:tc>
        <w:tc>
          <w:tcPr>
            <w:tcW w:w="1803" w:type="dxa"/>
          </w:tcPr>
          <w:p w14:paraId="6C106177" w14:textId="54DB80E8" w:rsidR="00D32BE2" w:rsidRDefault="00D32BE2" w:rsidP="00D32BE2">
            <w:r>
              <w:t>When the business starts earning a decent amount of money (2k+ a month</w:t>
            </w:r>
            <w:r w:rsidR="00F713AC">
              <w:t>)</w:t>
            </w:r>
          </w:p>
        </w:tc>
        <w:tc>
          <w:tcPr>
            <w:tcW w:w="1804" w:type="dxa"/>
          </w:tcPr>
          <w:p w14:paraId="4B77F223" w14:textId="77777777" w:rsidR="00D32BE2" w:rsidRDefault="00D32BE2" w:rsidP="00D32BE2">
            <w:r>
              <w:t>End of 2024</w:t>
            </w:r>
          </w:p>
        </w:tc>
      </w:tr>
    </w:tbl>
    <w:p w14:paraId="1292609D" w14:textId="0CBBA939" w:rsidR="00D32BE2" w:rsidRDefault="00D32BE2" w:rsidP="00F15E32">
      <w:pPr>
        <w:spacing w:line="360" w:lineRule="auto"/>
        <w:rPr>
          <w:sz w:val="24"/>
          <w:szCs w:val="24"/>
        </w:rPr>
      </w:pPr>
    </w:p>
    <w:p w14:paraId="68CD8D76" w14:textId="77777777" w:rsidR="005C7E20" w:rsidRDefault="005C7E20" w:rsidP="00F15E32">
      <w:pPr>
        <w:spacing w:line="360" w:lineRule="auto"/>
        <w:rPr>
          <w:sz w:val="24"/>
          <w:szCs w:val="24"/>
        </w:rPr>
      </w:pPr>
    </w:p>
    <w:p w14:paraId="7077455A" w14:textId="686BB3F1" w:rsidR="005C7E20" w:rsidRDefault="005C7E20" w:rsidP="00E55050">
      <w:pPr>
        <w:pStyle w:val="Heading1"/>
        <w:numPr>
          <w:ilvl w:val="0"/>
          <w:numId w:val="4"/>
        </w:numPr>
      </w:pPr>
      <w:r>
        <w:rPr>
          <w:sz w:val="24"/>
          <w:szCs w:val="24"/>
        </w:rPr>
        <w:br w:type="page"/>
      </w:r>
      <w:bookmarkStart w:id="8" w:name="_Toc152265301"/>
      <w:r>
        <w:lastRenderedPageBreak/>
        <w:t>Conclusion</w:t>
      </w:r>
      <w:bookmarkEnd w:id="8"/>
    </w:p>
    <w:p w14:paraId="51930278" w14:textId="77777777" w:rsidR="00E55050" w:rsidRPr="00E55050" w:rsidRDefault="00E55050" w:rsidP="00E55050">
      <w:pPr>
        <w:rPr>
          <w:lang w:val="en-US"/>
        </w:rPr>
      </w:pPr>
    </w:p>
    <w:p w14:paraId="2E7C0D03" w14:textId="6CF88330" w:rsidR="005E7D93" w:rsidRDefault="007F610E" w:rsidP="005C7E20">
      <w:pPr>
        <w:rPr>
          <w:sz w:val="24"/>
          <w:szCs w:val="24"/>
        </w:rPr>
      </w:pPr>
      <w:r>
        <w:rPr>
          <w:sz w:val="24"/>
          <w:szCs w:val="24"/>
        </w:rPr>
        <w:t xml:space="preserve"> In this essay</w:t>
      </w:r>
      <w:r w:rsidR="00F75B42">
        <w:rPr>
          <w:sz w:val="24"/>
          <w:szCs w:val="24"/>
        </w:rPr>
        <w:t>,</w:t>
      </w:r>
      <w:r>
        <w:rPr>
          <w:sz w:val="24"/>
          <w:szCs w:val="24"/>
        </w:rPr>
        <w:t xml:space="preserve"> I have </w:t>
      </w:r>
      <w:r w:rsidR="00F75B42">
        <w:rPr>
          <w:sz w:val="24"/>
          <w:szCs w:val="24"/>
        </w:rPr>
        <w:t>written about health and safety in a task I have completed at university while also mentioning legislation related to it. I have researched about charted engineers, their role in society and how problem-solving is a major part of an engineer's job. I have also detailed about a time I have worked in a team and the team structure they used. I then researched about the team structure of a much larger team and how they operate. I finished the assignment by putting in my personal development plan which shows my goals and deadlines for them.</w:t>
      </w:r>
    </w:p>
    <w:p w14:paraId="074B3384" w14:textId="77777777" w:rsidR="00EA2D40" w:rsidRDefault="00EA2D40" w:rsidP="005C7E20">
      <w:pPr>
        <w:rPr>
          <w:sz w:val="24"/>
          <w:szCs w:val="24"/>
        </w:rPr>
      </w:pPr>
    </w:p>
    <w:p w14:paraId="55B6661C" w14:textId="03A85A17" w:rsidR="00DE4FD1" w:rsidRPr="00194717" w:rsidRDefault="00EA2D40" w:rsidP="00DE4FD1">
      <w:pPr>
        <w:rPr>
          <w:sz w:val="24"/>
          <w:szCs w:val="24"/>
        </w:rPr>
      </w:pPr>
      <w:r>
        <w:rPr>
          <w:sz w:val="24"/>
          <w:szCs w:val="24"/>
        </w:rPr>
        <w:br w:type="page"/>
      </w:r>
    </w:p>
    <w:bookmarkStart w:id="9" w:name="_Toc152265302" w:displacedByCustomXml="next"/>
    <w:sdt>
      <w:sdtPr>
        <w:rPr>
          <w:rFonts w:eastAsiaTheme="minorHAnsi" w:cstheme="minorBidi"/>
          <w:b w:val="0"/>
          <w:color w:val="auto"/>
          <w:kern w:val="2"/>
          <w:sz w:val="22"/>
          <w:szCs w:val="22"/>
          <w:u w:val="none"/>
          <w:lang w:val="en-GB"/>
          <w14:ligatures w14:val="standardContextual"/>
        </w:rPr>
        <w:id w:val="2121876843"/>
        <w:docPartObj>
          <w:docPartGallery w:val="Bibliographies"/>
          <w:docPartUnique/>
        </w:docPartObj>
      </w:sdtPr>
      <w:sdtContent>
        <w:p w14:paraId="1BCE8853" w14:textId="31F75443" w:rsidR="00DE4FD1" w:rsidRDefault="00DE4FD1" w:rsidP="00194717">
          <w:pPr>
            <w:pStyle w:val="Heading1"/>
            <w:numPr>
              <w:ilvl w:val="0"/>
              <w:numId w:val="4"/>
            </w:numPr>
          </w:pPr>
          <w:r>
            <w:t>References</w:t>
          </w:r>
          <w:bookmarkEnd w:id="9"/>
        </w:p>
        <w:sdt>
          <w:sdtPr>
            <w:id w:val="-573587230"/>
            <w:bibliography/>
          </w:sdtPr>
          <w:sdtContent>
            <w:p w14:paraId="398F4F6D" w14:textId="77777777" w:rsidR="00433740" w:rsidRDefault="00DE4FD1" w:rsidP="00433740">
              <w:pPr>
                <w:pStyle w:val="Bibliography"/>
                <w:rPr>
                  <w:noProof/>
                  <w:kern w:val="0"/>
                  <w:sz w:val="24"/>
                  <w:szCs w:val="24"/>
                  <w:lang w:val="en-US"/>
                  <w14:ligatures w14:val="none"/>
                </w:rPr>
              </w:pPr>
              <w:r>
                <w:fldChar w:fldCharType="begin"/>
              </w:r>
              <w:r>
                <w:instrText xml:space="preserve"> BIBLIOGRAPHY </w:instrText>
              </w:r>
              <w:r>
                <w:fldChar w:fldCharType="separate"/>
              </w:r>
              <w:r w:rsidR="00433740">
                <w:rPr>
                  <w:noProof/>
                  <w:lang w:val="en-US"/>
                </w:rPr>
                <w:t xml:space="preserve">Health and Safety Executive, 2023. </w:t>
              </w:r>
              <w:r w:rsidR="00433740">
                <w:rPr>
                  <w:i/>
                  <w:iCs/>
                  <w:noProof/>
                  <w:lang w:val="en-US"/>
                </w:rPr>
                <w:t xml:space="preserve">Risk assessments. </w:t>
              </w:r>
              <w:r w:rsidR="00433740">
                <w:rPr>
                  <w:noProof/>
                  <w:lang w:val="en-US"/>
                </w:rPr>
                <w:t xml:space="preserve">[Online] </w:t>
              </w:r>
              <w:r w:rsidR="00433740">
                <w:rPr>
                  <w:noProof/>
                  <w:lang w:val="en-US"/>
                </w:rPr>
                <w:br/>
                <w:t xml:space="preserve">Available at: </w:t>
              </w:r>
              <w:r w:rsidR="00433740">
                <w:rPr>
                  <w:noProof/>
                  <w:u w:val="single"/>
                  <w:lang w:val="en-US"/>
                </w:rPr>
                <w:t>https://www.hse.gov.uk/involvement/riskassessments.htm</w:t>
              </w:r>
              <w:r w:rsidR="00433740">
                <w:rPr>
                  <w:noProof/>
                  <w:lang w:val="en-US"/>
                </w:rPr>
                <w:br/>
                <w:t>[Accessed 22 11 2023].</w:t>
              </w:r>
            </w:p>
            <w:p w14:paraId="49E6E9DB" w14:textId="77777777" w:rsidR="00433740" w:rsidRDefault="00433740" w:rsidP="00433740">
              <w:pPr>
                <w:pStyle w:val="Bibliography"/>
                <w:rPr>
                  <w:noProof/>
                  <w:lang w:val="en-US"/>
                </w:rPr>
              </w:pPr>
              <w:r>
                <w:rPr>
                  <w:noProof/>
                  <w:lang w:val="en-US"/>
                </w:rPr>
                <w:t xml:space="preserve">Health and Safety Executive, 2023. </w:t>
              </w:r>
              <w:r>
                <w:rPr>
                  <w:i/>
                  <w:iCs/>
                  <w:noProof/>
                  <w:lang w:val="en-US"/>
                </w:rPr>
                <w:t xml:space="preserve">Using personal protective equipment (PPE) to control risks at work. </w:t>
              </w:r>
              <w:r>
                <w:rPr>
                  <w:noProof/>
                  <w:lang w:val="en-US"/>
                </w:rPr>
                <w:t xml:space="preserve">[Online] </w:t>
              </w:r>
              <w:r>
                <w:rPr>
                  <w:noProof/>
                  <w:lang w:val="en-US"/>
                </w:rPr>
                <w:br/>
                <w:t xml:space="preserve">Available at: </w:t>
              </w:r>
              <w:r>
                <w:rPr>
                  <w:noProof/>
                  <w:u w:val="single"/>
                  <w:lang w:val="en-US"/>
                </w:rPr>
                <w:t>https://www.hse.gov.uk/ppe/overview.htm</w:t>
              </w:r>
              <w:r>
                <w:rPr>
                  <w:noProof/>
                  <w:lang w:val="en-US"/>
                </w:rPr>
                <w:br/>
                <w:t>[Accessed 22 11 2023].</w:t>
              </w:r>
            </w:p>
            <w:p w14:paraId="3AA6478F" w14:textId="77777777" w:rsidR="00433740" w:rsidRDefault="00433740" w:rsidP="00433740">
              <w:pPr>
                <w:pStyle w:val="Bibliography"/>
                <w:rPr>
                  <w:noProof/>
                  <w:lang w:val="en-US"/>
                </w:rPr>
              </w:pPr>
              <w:r>
                <w:rPr>
                  <w:noProof/>
                  <w:lang w:val="en-US"/>
                </w:rPr>
                <w:t xml:space="preserve">Leader, E., 2023. </w:t>
              </w:r>
              <w:r>
                <w:rPr>
                  <w:i/>
                  <w:iCs/>
                  <w:noProof/>
                  <w:lang w:val="en-US"/>
                </w:rPr>
                <w:t xml:space="preserve">Mural. </w:t>
              </w:r>
              <w:r>
                <w:rPr>
                  <w:noProof/>
                  <w:lang w:val="en-US"/>
                </w:rPr>
                <w:t xml:space="preserve">[Online] </w:t>
              </w:r>
              <w:r>
                <w:rPr>
                  <w:noProof/>
                  <w:lang w:val="en-US"/>
                </w:rPr>
                <w:br/>
                <w:t xml:space="preserve">Available at: </w:t>
              </w:r>
              <w:r>
                <w:rPr>
                  <w:noProof/>
                  <w:u w:val="single"/>
                  <w:lang w:val="en-US"/>
                </w:rPr>
                <w:t>https://www.mural.co/use-case/diagramming?utm_medium=paid-search&amp;utm_source=adwords&amp;utm_campaign=Diagramming_eu&amp;utm_adgroup=Diagramming&amp;utm_campaign_id=20115843342&amp;utm_content=flowchart%20diagram%20maker&amp;utm_adgroupid=157495883228&amp;gad_source=1&amp;gclid=Cj0KC</w:t>
              </w:r>
              <w:r>
                <w:rPr>
                  <w:noProof/>
                  <w:lang w:val="en-US"/>
                </w:rPr>
                <w:br/>
                <w:t>[Accessed 30 11 2023].</w:t>
              </w:r>
            </w:p>
            <w:p w14:paraId="1813F9FD" w14:textId="77777777" w:rsidR="00433740" w:rsidRDefault="00433740" w:rsidP="00433740">
              <w:pPr>
                <w:pStyle w:val="Bibliography"/>
                <w:rPr>
                  <w:noProof/>
                  <w:lang w:val="en-US"/>
                </w:rPr>
              </w:pPr>
              <w:r>
                <w:rPr>
                  <w:noProof/>
                  <w:lang w:val="en-US"/>
                </w:rPr>
                <w:t xml:space="preserve">SAE International, 2022. </w:t>
              </w:r>
              <w:r>
                <w:rPr>
                  <w:i/>
                  <w:iCs/>
                  <w:noProof/>
                  <w:lang w:val="en-US"/>
                </w:rPr>
                <w:t xml:space="preserve">SAE WCX 2022: Sustainability is a lifecycle mindset. </w:t>
              </w:r>
              <w:r>
                <w:rPr>
                  <w:noProof/>
                  <w:lang w:val="en-US"/>
                </w:rPr>
                <w:t xml:space="preserve">[Online] </w:t>
              </w:r>
              <w:r>
                <w:rPr>
                  <w:noProof/>
                  <w:lang w:val="en-US"/>
                </w:rPr>
                <w:br/>
                <w:t xml:space="preserve">Available at: </w:t>
              </w:r>
              <w:r>
                <w:rPr>
                  <w:noProof/>
                  <w:u w:val="single"/>
                  <w:lang w:val="en-US"/>
                </w:rPr>
                <w:t>https://www.sae.org/news/2022/04/automotive-sustainability-is-a-lifecycle-mindset</w:t>
              </w:r>
              <w:r>
                <w:rPr>
                  <w:noProof/>
                  <w:lang w:val="en-US"/>
                </w:rPr>
                <w:br/>
                <w:t>[Accessed 29 11 2023].</w:t>
              </w:r>
            </w:p>
            <w:p w14:paraId="516A2BDC" w14:textId="77777777" w:rsidR="00433740" w:rsidRDefault="00433740" w:rsidP="00433740">
              <w:pPr>
                <w:pStyle w:val="Bibliography"/>
                <w:rPr>
                  <w:noProof/>
                  <w:lang w:val="en-US"/>
                </w:rPr>
              </w:pPr>
              <w:r>
                <w:rPr>
                  <w:noProof/>
                  <w:lang w:val="en-US"/>
                </w:rPr>
                <w:t xml:space="preserve">SAE International, 2023. </w:t>
              </w:r>
              <w:r>
                <w:rPr>
                  <w:i/>
                  <w:iCs/>
                  <w:noProof/>
                  <w:lang w:val="en-US"/>
                </w:rPr>
                <w:t xml:space="preserve">About SAE International. </w:t>
              </w:r>
              <w:r>
                <w:rPr>
                  <w:noProof/>
                  <w:lang w:val="en-US"/>
                </w:rPr>
                <w:t xml:space="preserve">[Online] </w:t>
              </w:r>
              <w:r>
                <w:rPr>
                  <w:noProof/>
                  <w:lang w:val="en-US"/>
                </w:rPr>
                <w:br/>
                <w:t xml:space="preserve">Available at: </w:t>
              </w:r>
              <w:r>
                <w:rPr>
                  <w:noProof/>
                  <w:u w:val="single"/>
                  <w:lang w:val="en-US"/>
                </w:rPr>
                <w:t>https://www.sae.org/about</w:t>
              </w:r>
              <w:r>
                <w:rPr>
                  <w:noProof/>
                  <w:lang w:val="en-US"/>
                </w:rPr>
                <w:br/>
                <w:t>[Accessed 29 11 2023].</w:t>
              </w:r>
            </w:p>
            <w:p w14:paraId="712185AA" w14:textId="77777777" w:rsidR="00433740" w:rsidRDefault="00433740" w:rsidP="00433740">
              <w:pPr>
                <w:pStyle w:val="Bibliography"/>
                <w:rPr>
                  <w:noProof/>
                  <w:lang w:val="en-US"/>
                </w:rPr>
              </w:pPr>
              <w:r>
                <w:rPr>
                  <w:noProof/>
                  <w:lang w:val="en-US"/>
                </w:rPr>
                <w:t xml:space="preserve">Team, F. S., 2023. </w:t>
              </w:r>
              <w:r>
                <w:rPr>
                  <w:i/>
                  <w:iCs/>
                  <w:noProof/>
                  <w:lang w:val="en-US"/>
                </w:rPr>
                <w:t xml:space="preserve">Formula Student partners with Coryton Fuels and Motorsport UK to offer sustainable fuels. </w:t>
              </w:r>
              <w:r>
                <w:rPr>
                  <w:noProof/>
                  <w:lang w:val="en-US"/>
                </w:rPr>
                <w:t xml:space="preserve">[Online] </w:t>
              </w:r>
              <w:r>
                <w:rPr>
                  <w:noProof/>
                  <w:lang w:val="en-US"/>
                </w:rPr>
                <w:br/>
                <w:t xml:space="preserve">Available at: </w:t>
              </w:r>
              <w:r>
                <w:rPr>
                  <w:noProof/>
                  <w:u w:val="single"/>
                  <w:lang w:val="en-US"/>
                </w:rPr>
                <w:t>https://www.imeche.org/news/news-article/formula-student-partners-with-coryton-fuels-and-motorsport-uk-to-offer-sustainable-fuels</w:t>
              </w:r>
              <w:r>
                <w:rPr>
                  <w:noProof/>
                  <w:lang w:val="en-US"/>
                </w:rPr>
                <w:br/>
                <w:t>[Accessed 29 11 2023].</w:t>
              </w:r>
            </w:p>
            <w:p w14:paraId="5D50ABC5" w14:textId="0E11404E" w:rsidR="00DE4FD1" w:rsidRDefault="00DE4FD1" w:rsidP="00433740">
              <w:r>
                <w:rPr>
                  <w:b/>
                  <w:bCs/>
                  <w:noProof/>
                </w:rPr>
                <w:fldChar w:fldCharType="end"/>
              </w:r>
            </w:p>
          </w:sdtContent>
        </w:sdt>
      </w:sdtContent>
    </w:sdt>
    <w:p w14:paraId="0779778B" w14:textId="77777777" w:rsidR="00DE4FD1" w:rsidRPr="00DE4FD1" w:rsidRDefault="00DE4FD1" w:rsidP="00DE4FD1">
      <w:pPr>
        <w:rPr>
          <w:lang w:val="en-US"/>
        </w:rPr>
      </w:pPr>
    </w:p>
    <w:sectPr w:rsidR="00DE4FD1" w:rsidRPr="00DE4FD1" w:rsidSect="00E9110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9A1E1" w14:textId="77777777" w:rsidR="00202DEC" w:rsidRDefault="00202DEC" w:rsidP="00F02BAE">
      <w:pPr>
        <w:spacing w:after="0" w:line="240" w:lineRule="auto"/>
      </w:pPr>
      <w:r>
        <w:separator/>
      </w:r>
    </w:p>
  </w:endnote>
  <w:endnote w:type="continuationSeparator" w:id="0">
    <w:p w14:paraId="115CDA4C" w14:textId="77777777" w:rsidR="00202DEC" w:rsidRDefault="00202DEC" w:rsidP="00F02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5858713"/>
      <w:docPartObj>
        <w:docPartGallery w:val="Page Numbers (Bottom of Page)"/>
        <w:docPartUnique/>
      </w:docPartObj>
    </w:sdtPr>
    <w:sdtEndPr>
      <w:rPr>
        <w:color w:val="7F7F7F" w:themeColor="background1" w:themeShade="7F"/>
        <w:spacing w:val="60"/>
      </w:rPr>
    </w:sdtEndPr>
    <w:sdtContent>
      <w:p w14:paraId="5BA39CDE" w14:textId="13D3E119" w:rsidR="00E5660E" w:rsidRDefault="00E5660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DABDF8" w14:textId="77777777" w:rsidR="00E5660E" w:rsidRDefault="00E56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B2F29" w14:textId="77777777" w:rsidR="00202DEC" w:rsidRDefault="00202DEC" w:rsidP="00F02BAE">
      <w:pPr>
        <w:spacing w:after="0" w:line="240" w:lineRule="auto"/>
      </w:pPr>
      <w:r>
        <w:separator/>
      </w:r>
    </w:p>
  </w:footnote>
  <w:footnote w:type="continuationSeparator" w:id="0">
    <w:p w14:paraId="7190036D" w14:textId="77777777" w:rsidR="00202DEC" w:rsidRDefault="00202DEC" w:rsidP="00F02B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615C0"/>
    <w:multiLevelType w:val="hybridMultilevel"/>
    <w:tmpl w:val="931CFF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2E4D1F"/>
    <w:multiLevelType w:val="hybridMultilevel"/>
    <w:tmpl w:val="17347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C1574D"/>
    <w:multiLevelType w:val="hybridMultilevel"/>
    <w:tmpl w:val="E74A8E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696FE8"/>
    <w:multiLevelType w:val="hybridMultilevel"/>
    <w:tmpl w:val="1BA4DB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771509">
    <w:abstractNumId w:val="1"/>
  </w:num>
  <w:num w:numId="2" w16cid:durableId="1982349374">
    <w:abstractNumId w:val="0"/>
  </w:num>
  <w:num w:numId="3" w16cid:durableId="450783132">
    <w:abstractNumId w:val="3"/>
  </w:num>
  <w:num w:numId="4" w16cid:durableId="134227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185"/>
    <w:rsid w:val="0002461A"/>
    <w:rsid w:val="000261C9"/>
    <w:rsid w:val="0003071A"/>
    <w:rsid w:val="000631EC"/>
    <w:rsid w:val="0008616C"/>
    <w:rsid w:val="00106832"/>
    <w:rsid w:val="00110D73"/>
    <w:rsid w:val="001123DE"/>
    <w:rsid w:val="001345D1"/>
    <w:rsid w:val="00156DDE"/>
    <w:rsid w:val="00163E2B"/>
    <w:rsid w:val="00194717"/>
    <w:rsid w:val="001C4856"/>
    <w:rsid w:val="001D2F49"/>
    <w:rsid w:val="001D7C71"/>
    <w:rsid w:val="002018DE"/>
    <w:rsid w:val="00202DEC"/>
    <w:rsid w:val="002A5987"/>
    <w:rsid w:val="002A6EA6"/>
    <w:rsid w:val="002C17A4"/>
    <w:rsid w:val="002E7BC4"/>
    <w:rsid w:val="002F164E"/>
    <w:rsid w:val="00317BEB"/>
    <w:rsid w:val="00367FF2"/>
    <w:rsid w:val="003A43AA"/>
    <w:rsid w:val="003B4FF3"/>
    <w:rsid w:val="003B64BB"/>
    <w:rsid w:val="003D6ACF"/>
    <w:rsid w:val="00403BD2"/>
    <w:rsid w:val="00411CEB"/>
    <w:rsid w:val="00433740"/>
    <w:rsid w:val="00463C1B"/>
    <w:rsid w:val="0046629D"/>
    <w:rsid w:val="00475185"/>
    <w:rsid w:val="004C2C72"/>
    <w:rsid w:val="004E5D76"/>
    <w:rsid w:val="00536011"/>
    <w:rsid w:val="005B2D5B"/>
    <w:rsid w:val="005C7E20"/>
    <w:rsid w:val="005D13C7"/>
    <w:rsid w:val="005D44E8"/>
    <w:rsid w:val="005E7D93"/>
    <w:rsid w:val="0060001C"/>
    <w:rsid w:val="006016DA"/>
    <w:rsid w:val="006219BE"/>
    <w:rsid w:val="006C1A37"/>
    <w:rsid w:val="006C35AE"/>
    <w:rsid w:val="00745AEB"/>
    <w:rsid w:val="007677A0"/>
    <w:rsid w:val="007A3663"/>
    <w:rsid w:val="007C127E"/>
    <w:rsid w:val="007C7732"/>
    <w:rsid w:val="007D1B0C"/>
    <w:rsid w:val="007F610E"/>
    <w:rsid w:val="00806030"/>
    <w:rsid w:val="00840C32"/>
    <w:rsid w:val="00842AB0"/>
    <w:rsid w:val="00884402"/>
    <w:rsid w:val="00897AEA"/>
    <w:rsid w:val="008A6E57"/>
    <w:rsid w:val="008B728B"/>
    <w:rsid w:val="008C686E"/>
    <w:rsid w:val="008F2FC4"/>
    <w:rsid w:val="008F31EB"/>
    <w:rsid w:val="0093541D"/>
    <w:rsid w:val="00952ABE"/>
    <w:rsid w:val="00953E6E"/>
    <w:rsid w:val="00965040"/>
    <w:rsid w:val="009908F6"/>
    <w:rsid w:val="009F2E75"/>
    <w:rsid w:val="00A217AC"/>
    <w:rsid w:val="00A43DBC"/>
    <w:rsid w:val="00A717FD"/>
    <w:rsid w:val="00A756BB"/>
    <w:rsid w:val="00A81490"/>
    <w:rsid w:val="00AA7FEF"/>
    <w:rsid w:val="00AB0926"/>
    <w:rsid w:val="00AB5A63"/>
    <w:rsid w:val="00B261CE"/>
    <w:rsid w:val="00B27F34"/>
    <w:rsid w:val="00B333F9"/>
    <w:rsid w:val="00B34331"/>
    <w:rsid w:val="00B43BE5"/>
    <w:rsid w:val="00B747AD"/>
    <w:rsid w:val="00BA7871"/>
    <w:rsid w:val="00C0044A"/>
    <w:rsid w:val="00C062A4"/>
    <w:rsid w:val="00C1291F"/>
    <w:rsid w:val="00C24E58"/>
    <w:rsid w:val="00C257B2"/>
    <w:rsid w:val="00C33D0D"/>
    <w:rsid w:val="00C860D7"/>
    <w:rsid w:val="00CF1339"/>
    <w:rsid w:val="00D32BE2"/>
    <w:rsid w:val="00D3416D"/>
    <w:rsid w:val="00D70CF4"/>
    <w:rsid w:val="00D9471F"/>
    <w:rsid w:val="00DA1C4D"/>
    <w:rsid w:val="00DB3979"/>
    <w:rsid w:val="00DD2327"/>
    <w:rsid w:val="00DE4FD1"/>
    <w:rsid w:val="00E24AA6"/>
    <w:rsid w:val="00E54E34"/>
    <w:rsid w:val="00E55050"/>
    <w:rsid w:val="00E5660E"/>
    <w:rsid w:val="00E91107"/>
    <w:rsid w:val="00EA2D40"/>
    <w:rsid w:val="00ED1A92"/>
    <w:rsid w:val="00F02BAE"/>
    <w:rsid w:val="00F04AA6"/>
    <w:rsid w:val="00F15E32"/>
    <w:rsid w:val="00F4337F"/>
    <w:rsid w:val="00F713AC"/>
    <w:rsid w:val="00F75B42"/>
    <w:rsid w:val="00F8210E"/>
    <w:rsid w:val="00F92611"/>
    <w:rsid w:val="00FA4ABB"/>
    <w:rsid w:val="00FA6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FA6AD4"/>
  <w15:chartTrackingRefBased/>
  <w15:docId w15:val="{1864AAFE-D41F-4CC3-BB49-EB629E86E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050"/>
    <w:pPr>
      <w:keepNext/>
      <w:keepLines/>
      <w:spacing w:before="240" w:after="0"/>
      <w:jc w:val="center"/>
      <w:outlineLvl w:val="0"/>
    </w:pPr>
    <w:rPr>
      <w:rFonts w:eastAsiaTheme="majorEastAsia" w:cstheme="majorBidi"/>
      <w:b/>
      <w:color w:val="000000" w:themeColor="text1"/>
      <w:kern w:val="0"/>
      <w:sz w:val="32"/>
      <w:szCs w:val="32"/>
      <w:u w:val="single"/>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5185"/>
    <w:pPr>
      <w:ind w:left="720"/>
      <w:contextualSpacing/>
    </w:pPr>
  </w:style>
  <w:style w:type="paragraph" w:styleId="Header">
    <w:name w:val="header"/>
    <w:basedOn w:val="Normal"/>
    <w:link w:val="HeaderChar"/>
    <w:uiPriority w:val="99"/>
    <w:unhideWhenUsed/>
    <w:rsid w:val="00F02B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BAE"/>
  </w:style>
  <w:style w:type="paragraph" w:styleId="Footer">
    <w:name w:val="footer"/>
    <w:basedOn w:val="Normal"/>
    <w:link w:val="FooterChar"/>
    <w:uiPriority w:val="99"/>
    <w:unhideWhenUsed/>
    <w:rsid w:val="00F02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BAE"/>
  </w:style>
  <w:style w:type="table" w:styleId="TableGrid">
    <w:name w:val="Table Grid"/>
    <w:basedOn w:val="TableNormal"/>
    <w:uiPriority w:val="39"/>
    <w:rsid w:val="00A71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717F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55050"/>
    <w:rPr>
      <w:rFonts w:eastAsiaTheme="majorEastAsia" w:cstheme="majorBidi"/>
      <w:b/>
      <w:color w:val="000000" w:themeColor="text1"/>
      <w:kern w:val="0"/>
      <w:sz w:val="32"/>
      <w:szCs w:val="32"/>
      <w:u w:val="single"/>
      <w:lang w:val="en-US"/>
      <w14:ligatures w14:val="none"/>
    </w:rPr>
  </w:style>
  <w:style w:type="paragraph" w:styleId="Bibliography">
    <w:name w:val="Bibliography"/>
    <w:basedOn w:val="Normal"/>
    <w:next w:val="Normal"/>
    <w:uiPriority w:val="37"/>
    <w:unhideWhenUsed/>
    <w:rsid w:val="00EA2D40"/>
  </w:style>
  <w:style w:type="paragraph" w:styleId="TOCHeading">
    <w:name w:val="TOC Heading"/>
    <w:basedOn w:val="Heading1"/>
    <w:next w:val="Normal"/>
    <w:uiPriority w:val="39"/>
    <w:unhideWhenUsed/>
    <w:qFormat/>
    <w:rsid w:val="00E55050"/>
    <w:pPr>
      <w:outlineLvl w:val="9"/>
    </w:pPr>
  </w:style>
  <w:style w:type="paragraph" w:styleId="TOC1">
    <w:name w:val="toc 1"/>
    <w:basedOn w:val="Normal"/>
    <w:next w:val="Normal"/>
    <w:autoRedefine/>
    <w:uiPriority w:val="39"/>
    <w:unhideWhenUsed/>
    <w:rsid w:val="00E55050"/>
    <w:pPr>
      <w:spacing w:after="100"/>
    </w:pPr>
  </w:style>
  <w:style w:type="character" w:styleId="Hyperlink">
    <w:name w:val="Hyperlink"/>
    <w:basedOn w:val="DefaultParagraphFont"/>
    <w:uiPriority w:val="99"/>
    <w:unhideWhenUsed/>
    <w:rsid w:val="00E550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09164">
      <w:bodyDiv w:val="1"/>
      <w:marLeft w:val="0"/>
      <w:marRight w:val="0"/>
      <w:marTop w:val="0"/>
      <w:marBottom w:val="0"/>
      <w:divBdr>
        <w:top w:val="none" w:sz="0" w:space="0" w:color="auto"/>
        <w:left w:val="none" w:sz="0" w:space="0" w:color="auto"/>
        <w:bottom w:val="none" w:sz="0" w:space="0" w:color="auto"/>
        <w:right w:val="none" w:sz="0" w:space="0" w:color="auto"/>
      </w:divBdr>
    </w:div>
    <w:div w:id="116460043">
      <w:bodyDiv w:val="1"/>
      <w:marLeft w:val="0"/>
      <w:marRight w:val="0"/>
      <w:marTop w:val="0"/>
      <w:marBottom w:val="0"/>
      <w:divBdr>
        <w:top w:val="none" w:sz="0" w:space="0" w:color="auto"/>
        <w:left w:val="none" w:sz="0" w:space="0" w:color="auto"/>
        <w:bottom w:val="none" w:sz="0" w:space="0" w:color="auto"/>
        <w:right w:val="none" w:sz="0" w:space="0" w:color="auto"/>
      </w:divBdr>
    </w:div>
    <w:div w:id="279453625">
      <w:bodyDiv w:val="1"/>
      <w:marLeft w:val="0"/>
      <w:marRight w:val="0"/>
      <w:marTop w:val="0"/>
      <w:marBottom w:val="0"/>
      <w:divBdr>
        <w:top w:val="none" w:sz="0" w:space="0" w:color="auto"/>
        <w:left w:val="none" w:sz="0" w:space="0" w:color="auto"/>
        <w:bottom w:val="none" w:sz="0" w:space="0" w:color="auto"/>
        <w:right w:val="none" w:sz="0" w:space="0" w:color="auto"/>
      </w:divBdr>
    </w:div>
    <w:div w:id="378482928">
      <w:bodyDiv w:val="1"/>
      <w:marLeft w:val="0"/>
      <w:marRight w:val="0"/>
      <w:marTop w:val="0"/>
      <w:marBottom w:val="0"/>
      <w:divBdr>
        <w:top w:val="none" w:sz="0" w:space="0" w:color="auto"/>
        <w:left w:val="none" w:sz="0" w:space="0" w:color="auto"/>
        <w:bottom w:val="none" w:sz="0" w:space="0" w:color="auto"/>
        <w:right w:val="none" w:sz="0" w:space="0" w:color="auto"/>
      </w:divBdr>
    </w:div>
    <w:div w:id="622343368">
      <w:bodyDiv w:val="1"/>
      <w:marLeft w:val="0"/>
      <w:marRight w:val="0"/>
      <w:marTop w:val="0"/>
      <w:marBottom w:val="0"/>
      <w:divBdr>
        <w:top w:val="none" w:sz="0" w:space="0" w:color="auto"/>
        <w:left w:val="none" w:sz="0" w:space="0" w:color="auto"/>
        <w:bottom w:val="none" w:sz="0" w:space="0" w:color="auto"/>
        <w:right w:val="none" w:sz="0" w:space="0" w:color="auto"/>
      </w:divBdr>
    </w:div>
    <w:div w:id="658117605">
      <w:bodyDiv w:val="1"/>
      <w:marLeft w:val="0"/>
      <w:marRight w:val="0"/>
      <w:marTop w:val="0"/>
      <w:marBottom w:val="0"/>
      <w:divBdr>
        <w:top w:val="none" w:sz="0" w:space="0" w:color="auto"/>
        <w:left w:val="none" w:sz="0" w:space="0" w:color="auto"/>
        <w:bottom w:val="none" w:sz="0" w:space="0" w:color="auto"/>
        <w:right w:val="none" w:sz="0" w:space="0" w:color="auto"/>
      </w:divBdr>
    </w:div>
    <w:div w:id="701134655">
      <w:bodyDiv w:val="1"/>
      <w:marLeft w:val="0"/>
      <w:marRight w:val="0"/>
      <w:marTop w:val="0"/>
      <w:marBottom w:val="0"/>
      <w:divBdr>
        <w:top w:val="none" w:sz="0" w:space="0" w:color="auto"/>
        <w:left w:val="none" w:sz="0" w:space="0" w:color="auto"/>
        <w:bottom w:val="none" w:sz="0" w:space="0" w:color="auto"/>
        <w:right w:val="none" w:sz="0" w:space="0" w:color="auto"/>
      </w:divBdr>
    </w:div>
    <w:div w:id="751895860">
      <w:bodyDiv w:val="1"/>
      <w:marLeft w:val="0"/>
      <w:marRight w:val="0"/>
      <w:marTop w:val="0"/>
      <w:marBottom w:val="0"/>
      <w:divBdr>
        <w:top w:val="none" w:sz="0" w:space="0" w:color="auto"/>
        <w:left w:val="none" w:sz="0" w:space="0" w:color="auto"/>
        <w:bottom w:val="none" w:sz="0" w:space="0" w:color="auto"/>
        <w:right w:val="none" w:sz="0" w:space="0" w:color="auto"/>
      </w:divBdr>
    </w:div>
    <w:div w:id="785125245">
      <w:bodyDiv w:val="1"/>
      <w:marLeft w:val="0"/>
      <w:marRight w:val="0"/>
      <w:marTop w:val="0"/>
      <w:marBottom w:val="0"/>
      <w:divBdr>
        <w:top w:val="none" w:sz="0" w:space="0" w:color="auto"/>
        <w:left w:val="none" w:sz="0" w:space="0" w:color="auto"/>
        <w:bottom w:val="none" w:sz="0" w:space="0" w:color="auto"/>
        <w:right w:val="none" w:sz="0" w:space="0" w:color="auto"/>
      </w:divBdr>
    </w:div>
    <w:div w:id="813915386">
      <w:bodyDiv w:val="1"/>
      <w:marLeft w:val="0"/>
      <w:marRight w:val="0"/>
      <w:marTop w:val="0"/>
      <w:marBottom w:val="0"/>
      <w:divBdr>
        <w:top w:val="none" w:sz="0" w:space="0" w:color="auto"/>
        <w:left w:val="none" w:sz="0" w:space="0" w:color="auto"/>
        <w:bottom w:val="none" w:sz="0" w:space="0" w:color="auto"/>
        <w:right w:val="none" w:sz="0" w:space="0" w:color="auto"/>
      </w:divBdr>
    </w:div>
    <w:div w:id="843591598">
      <w:bodyDiv w:val="1"/>
      <w:marLeft w:val="0"/>
      <w:marRight w:val="0"/>
      <w:marTop w:val="0"/>
      <w:marBottom w:val="0"/>
      <w:divBdr>
        <w:top w:val="none" w:sz="0" w:space="0" w:color="auto"/>
        <w:left w:val="none" w:sz="0" w:space="0" w:color="auto"/>
        <w:bottom w:val="none" w:sz="0" w:space="0" w:color="auto"/>
        <w:right w:val="none" w:sz="0" w:space="0" w:color="auto"/>
      </w:divBdr>
    </w:div>
    <w:div w:id="1006253489">
      <w:bodyDiv w:val="1"/>
      <w:marLeft w:val="0"/>
      <w:marRight w:val="0"/>
      <w:marTop w:val="0"/>
      <w:marBottom w:val="0"/>
      <w:divBdr>
        <w:top w:val="none" w:sz="0" w:space="0" w:color="auto"/>
        <w:left w:val="none" w:sz="0" w:space="0" w:color="auto"/>
        <w:bottom w:val="none" w:sz="0" w:space="0" w:color="auto"/>
        <w:right w:val="none" w:sz="0" w:space="0" w:color="auto"/>
      </w:divBdr>
    </w:div>
    <w:div w:id="1031103039">
      <w:bodyDiv w:val="1"/>
      <w:marLeft w:val="0"/>
      <w:marRight w:val="0"/>
      <w:marTop w:val="0"/>
      <w:marBottom w:val="0"/>
      <w:divBdr>
        <w:top w:val="none" w:sz="0" w:space="0" w:color="auto"/>
        <w:left w:val="none" w:sz="0" w:space="0" w:color="auto"/>
        <w:bottom w:val="none" w:sz="0" w:space="0" w:color="auto"/>
        <w:right w:val="none" w:sz="0" w:space="0" w:color="auto"/>
      </w:divBdr>
    </w:div>
    <w:div w:id="1145973106">
      <w:bodyDiv w:val="1"/>
      <w:marLeft w:val="0"/>
      <w:marRight w:val="0"/>
      <w:marTop w:val="0"/>
      <w:marBottom w:val="0"/>
      <w:divBdr>
        <w:top w:val="none" w:sz="0" w:space="0" w:color="auto"/>
        <w:left w:val="none" w:sz="0" w:space="0" w:color="auto"/>
        <w:bottom w:val="none" w:sz="0" w:space="0" w:color="auto"/>
        <w:right w:val="none" w:sz="0" w:space="0" w:color="auto"/>
      </w:divBdr>
    </w:div>
    <w:div w:id="1272008355">
      <w:bodyDiv w:val="1"/>
      <w:marLeft w:val="0"/>
      <w:marRight w:val="0"/>
      <w:marTop w:val="0"/>
      <w:marBottom w:val="0"/>
      <w:divBdr>
        <w:top w:val="none" w:sz="0" w:space="0" w:color="auto"/>
        <w:left w:val="none" w:sz="0" w:space="0" w:color="auto"/>
        <w:bottom w:val="none" w:sz="0" w:space="0" w:color="auto"/>
        <w:right w:val="none" w:sz="0" w:space="0" w:color="auto"/>
      </w:divBdr>
    </w:div>
    <w:div w:id="1290553860">
      <w:bodyDiv w:val="1"/>
      <w:marLeft w:val="0"/>
      <w:marRight w:val="0"/>
      <w:marTop w:val="0"/>
      <w:marBottom w:val="0"/>
      <w:divBdr>
        <w:top w:val="none" w:sz="0" w:space="0" w:color="auto"/>
        <w:left w:val="none" w:sz="0" w:space="0" w:color="auto"/>
        <w:bottom w:val="none" w:sz="0" w:space="0" w:color="auto"/>
        <w:right w:val="none" w:sz="0" w:space="0" w:color="auto"/>
      </w:divBdr>
    </w:div>
    <w:div w:id="1470198039">
      <w:bodyDiv w:val="1"/>
      <w:marLeft w:val="0"/>
      <w:marRight w:val="0"/>
      <w:marTop w:val="0"/>
      <w:marBottom w:val="0"/>
      <w:divBdr>
        <w:top w:val="none" w:sz="0" w:space="0" w:color="auto"/>
        <w:left w:val="none" w:sz="0" w:space="0" w:color="auto"/>
        <w:bottom w:val="none" w:sz="0" w:space="0" w:color="auto"/>
        <w:right w:val="none" w:sz="0" w:space="0" w:color="auto"/>
      </w:divBdr>
    </w:div>
    <w:div w:id="1511530561">
      <w:bodyDiv w:val="1"/>
      <w:marLeft w:val="0"/>
      <w:marRight w:val="0"/>
      <w:marTop w:val="0"/>
      <w:marBottom w:val="0"/>
      <w:divBdr>
        <w:top w:val="none" w:sz="0" w:space="0" w:color="auto"/>
        <w:left w:val="none" w:sz="0" w:space="0" w:color="auto"/>
        <w:bottom w:val="none" w:sz="0" w:space="0" w:color="auto"/>
        <w:right w:val="none" w:sz="0" w:space="0" w:color="auto"/>
      </w:divBdr>
    </w:div>
    <w:div w:id="1589075783">
      <w:bodyDiv w:val="1"/>
      <w:marLeft w:val="0"/>
      <w:marRight w:val="0"/>
      <w:marTop w:val="0"/>
      <w:marBottom w:val="0"/>
      <w:divBdr>
        <w:top w:val="none" w:sz="0" w:space="0" w:color="auto"/>
        <w:left w:val="none" w:sz="0" w:space="0" w:color="auto"/>
        <w:bottom w:val="none" w:sz="0" w:space="0" w:color="auto"/>
        <w:right w:val="none" w:sz="0" w:space="0" w:color="auto"/>
      </w:divBdr>
    </w:div>
    <w:div w:id="1724601855">
      <w:bodyDiv w:val="1"/>
      <w:marLeft w:val="0"/>
      <w:marRight w:val="0"/>
      <w:marTop w:val="0"/>
      <w:marBottom w:val="0"/>
      <w:divBdr>
        <w:top w:val="none" w:sz="0" w:space="0" w:color="auto"/>
        <w:left w:val="none" w:sz="0" w:space="0" w:color="auto"/>
        <w:bottom w:val="none" w:sz="0" w:space="0" w:color="auto"/>
        <w:right w:val="none" w:sz="0" w:space="0" w:color="auto"/>
      </w:divBdr>
    </w:div>
    <w:div w:id="1737387345">
      <w:bodyDiv w:val="1"/>
      <w:marLeft w:val="0"/>
      <w:marRight w:val="0"/>
      <w:marTop w:val="0"/>
      <w:marBottom w:val="0"/>
      <w:divBdr>
        <w:top w:val="none" w:sz="0" w:space="0" w:color="auto"/>
        <w:left w:val="none" w:sz="0" w:space="0" w:color="auto"/>
        <w:bottom w:val="none" w:sz="0" w:space="0" w:color="auto"/>
        <w:right w:val="none" w:sz="0" w:space="0" w:color="auto"/>
      </w:divBdr>
    </w:div>
    <w:div w:id="1775587904">
      <w:bodyDiv w:val="1"/>
      <w:marLeft w:val="0"/>
      <w:marRight w:val="0"/>
      <w:marTop w:val="0"/>
      <w:marBottom w:val="0"/>
      <w:divBdr>
        <w:top w:val="none" w:sz="0" w:space="0" w:color="auto"/>
        <w:left w:val="none" w:sz="0" w:space="0" w:color="auto"/>
        <w:bottom w:val="none" w:sz="0" w:space="0" w:color="auto"/>
        <w:right w:val="none" w:sz="0" w:space="0" w:color="auto"/>
      </w:divBdr>
    </w:div>
    <w:div w:id="2095586528">
      <w:bodyDiv w:val="1"/>
      <w:marLeft w:val="0"/>
      <w:marRight w:val="0"/>
      <w:marTop w:val="0"/>
      <w:marBottom w:val="0"/>
      <w:divBdr>
        <w:top w:val="none" w:sz="0" w:space="0" w:color="auto"/>
        <w:left w:val="none" w:sz="0" w:space="0" w:color="auto"/>
        <w:bottom w:val="none" w:sz="0" w:space="0" w:color="auto"/>
        <w:right w:val="none" w:sz="0" w:space="0" w:color="auto"/>
      </w:divBdr>
    </w:div>
    <w:div w:id="2128884631">
      <w:bodyDiv w:val="1"/>
      <w:marLeft w:val="0"/>
      <w:marRight w:val="0"/>
      <w:marTop w:val="0"/>
      <w:marBottom w:val="0"/>
      <w:divBdr>
        <w:top w:val="none" w:sz="0" w:space="0" w:color="auto"/>
        <w:left w:val="none" w:sz="0" w:space="0" w:color="auto"/>
        <w:bottom w:val="none" w:sz="0" w:space="0" w:color="auto"/>
        <w:right w:val="none" w:sz="0" w:space="0" w:color="auto"/>
      </w:divBdr>
    </w:div>
    <w:div w:id="2130588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Hea23</b:Tag>
    <b:SourceType>InternetSite</b:SourceType>
    <b:Guid>{E01A445E-A169-41C2-9EFB-C5A6FBD3A251}</b:Guid>
    <b:Author>
      <b:Author>
        <b:Corporate>Health and Safety Executive</b:Corporate>
      </b:Author>
    </b:Author>
    <b:Title>Using personal protective equipment (PPE) to control risks at work</b:Title>
    <b:Year>2023</b:Year>
    <b:YearAccessed>2023</b:YearAccessed>
    <b:MonthAccessed>11</b:MonthAccessed>
    <b:DayAccessed>22</b:DayAccessed>
    <b:URL>https://www.hse.gov.uk/ppe/overview.htm</b:URL>
    <b:RefOrder>1</b:RefOrder>
  </b:Source>
  <b:Source>
    <b:Tag>Hea231</b:Tag>
    <b:SourceType>InternetSite</b:SourceType>
    <b:Guid>{2B60DACA-1A38-4596-A604-56D6C4115C6E}</b:Guid>
    <b:Author>
      <b:Author>
        <b:Corporate>Health and Safety Executive</b:Corporate>
      </b:Author>
    </b:Author>
    <b:Title>Risk assessments</b:Title>
    <b:Year>2023</b:Year>
    <b:YearAccessed>2023</b:YearAccessed>
    <b:MonthAccessed>11</b:MonthAccessed>
    <b:DayAccessed>22</b:DayAccessed>
    <b:URL>https://www.hse.gov.uk/involvement/riskassessments.htm</b:URL>
    <b:RefOrder>2</b:RefOrder>
  </b:Source>
  <b:Source>
    <b:Tag>Tea23</b:Tag>
    <b:SourceType>InternetSite</b:SourceType>
    <b:Guid>{FA4DCBC1-1FEF-41D6-8220-CC0960BF8F61}</b:Guid>
    <b:Author>
      <b:Author>
        <b:NameList>
          <b:Person>
            <b:Last>Team</b:Last>
            <b:First>Formula</b:First>
            <b:Middle>Student</b:Middle>
          </b:Person>
        </b:NameList>
      </b:Author>
    </b:Author>
    <b:Title>Formula Student partners with Coryton Fuels and Motorsport UK to offer sustainable fuels</b:Title>
    <b:Year>2023</b:Year>
    <b:YearAccessed>2023</b:YearAccessed>
    <b:MonthAccessed>11</b:MonthAccessed>
    <b:DayAccessed>29</b:DayAccessed>
    <b:URL>https://www.imeche.org/news/news-article/formula-student-partners-with-coryton-fuels-and-motorsport-uk-to-offer-sustainable-fuels</b:URL>
    <b:RefOrder>3</b:RefOrder>
  </b:Source>
  <b:Source>
    <b:Tag>SAE23</b:Tag>
    <b:SourceType>InternetSite</b:SourceType>
    <b:Guid>{6484DB21-4BE2-4B20-8F0D-E1275A61F8B0}</b:Guid>
    <b:Author>
      <b:Author>
        <b:Corporate>SAE International</b:Corporate>
      </b:Author>
    </b:Author>
    <b:Title>About SAE International</b:Title>
    <b:Year>2023</b:Year>
    <b:YearAccessed>2023</b:YearAccessed>
    <b:MonthAccessed>11</b:MonthAccessed>
    <b:DayAccessed>29</b:DayAccessed>
    <b:URL>https://www.sae.org/about</b:URL>
    <b:RefOrder>4</b:RefOrder>
  </b:Source>
  <b:Source>
    <b:Tag>SAE22</b:Tag>
    <b:SourceType>InternetSite</b:SourceType>
    <b:Guid>{E849B8F6-D4EB-4890-85FB-FD1B0FB4D24C}</b:Guid>
    <b:Author>
      <b:Author>
        <b:Corporate>SAE International</b:Corporate>
      </b:Author>
    </b:Author>
    <b:Title>SAE WCX 2022: Sustainability is a lifecycle mindset</b:Title>
    <b:Year>2022</b:Year>
    <b:YearAccessed>2023</b:YearAccessed>
    <b:MonthAccessed>11</b:MonthAccessed>
    <b:DayAccessed>29</b:DayAccessed>
    <b:URL>https://www.sae.org/news/2022/04/automotive-sustainability-is-a-lifecycle-mindset</b:URL>
    <b:RefOrder>5</b:RefOrder>
  </b:Source>
  <b:Source>
    <b:Tag>Eth23</b:Tag>
    <b:SourceType>InternetSite</b:SourceType>
    <b:Guid>{1DD835AA-CF33-4EC1-8D56-6AF09F7E35E8}</b:Guid>
    <b:Author>
      <b:Author>
        <b:NameList>
          <b:Person>
            <b:Last>Leader</b:Last>
            <b:First>Ethan</b:First>
          </b:Person>
        </b:NameList>
      </b:Author>
    </b:Author>
    <b:Title>Mural</b:Title>
    <b:Year>2023</b:Year>
    <b:YearAccessed>2023</b:YearAccessed>
    <b:MonthAccessed>11</b:MonthAccessed>
    <b:DayAccessed>30</b:DayAccessed>
    <b:URL>https://www.mural.co/use-case/diagramming?utm_medium=paid-search&amp;utm_source=adwords&amp;utm_campaign=Diagramming_eu&amp;utm_adgroup=Diagramming&amp;utm_campaign_id=20115843342&amp;utm_content=flowchart%20diagram%20maker&amp;utm_adgroupid=157495883228&amp;gad_source=1&amp;gclid=Cj0KC</b:URL>
    <b:RefOrder>6</b:RefOrder>
  </b:Source>
</b:Sources>
</file>

<file path=customXml/itemProps1.xml><?xml version="1.0" encoding="utf-8"?>
<ds:datastoreItem xmlns:ds="http://schemas.openxmlformats.org/officeDocument/2006/customXml" ds:itemID="{01A4E068-82BD-4EBB-94B8-35BED109F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8255</TotalTime>
  <Pages>15</Pages>
  <Words>2263</Words>
  <Characters>11744</Characters>
  <Application>Microsoft Office Word</Application>
  <DocSecurity>0</DocSecurity>
  <Lines>383</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Leader</dc:creator>
  <cp:keywords/>
  <dc:description/>
  <cp:lastModifiedBy>Ethan Leader</cp:lastModifiedBy>
  <cp:revision>84</cp:revision>
  <dcterms:created xsi:type="dcterms:W3CDTF">2023-11-21T18:28:00Z</dcterms:created>
  <dcterms:modified xsi:type="dcterms:W3CDTF">2023-12-01T13:18:00Z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da03d164-479b-410e-a37c-ce21cbf8820a</vt:lpwstr>
  </property>
</Properties>
</file>