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65A18" w14:textId="515B595D" w:rsidR="00E835D9" w:rsidRPr="00E75DD3" w:rsidRDefault="00E835D9">
      <w:pPr>
        <w:rPr>
          <w:rFonts w:ascii="Arial" w:hAnsi="Arial" w:cs="Arial"/>
          <w:b/>
          <w:bCs/>
          <w:sz w:val="32"/>
          <w:szCs w:val="32"/>
        </w:rPr>
      </w:pPr>
      <w:r w:rsidRPr="00E75DD3">
        <w:rPr>
          <w:rFonts w:ascii="Arial" w:hAnsi="Arial" w:cs="Arial"/>
          <w:b/>
          <w:bCs/>
          <w:sz w:val="32"/>
          <w:szCs w:val="32"/>
        </w:rPr>
        <w:t xml:space="preserve">Assignment 1 </w:t>
      </w:r>
      <w:r w:rsidR="005818F0" w:rsidRPr="00E75DD3">
        <w:rPr>
          <w:rFonts w:ascii="Arial" w:hAnsi="Arial" w:cs="Arial"/>
          <w:b/>
          <w:bCs/>
          <w:sz w:val="32"/>
          <w:szCs w:val="32"/>
        </w:rPr>
        <w:t>– 224730 Lloyd Thomas</w:t>
      </w:r>
      <w:r w:rsidR="007A5CA9" w:rsidRPr="00E75DD3">
        <w:rPr>
          <w:rFonts w:ascii="Arial" w:hAnsi="Arial" w:cs="Arial"/>
          <w:b/>
          <w:bCs/>
          <w:sz w:val="32"/>
          <w:szCs w:val="32"/>
        </w:rPr>
        <w:t xml:space="preserve"> Cohort 1/22.</w:t>
      </w:r>
    </w:p>
    <w:p w14:paraId="1C63697E" w14:textId="77777777" w:rsidR="0022023F" w:rsidRPr="00E75DD3" w:rsidRDefault="0022023F">
      <w:pPr>
        <w:rPr>
          <w:rFonts w:ascii="Arial" w:hAnsi="Arial" w:cs="Arial"/>
          <w:b/>
          <w:bCs/>
        </w:rPr>
      </w:pPr>
    </w:p>
    <w:p w14:paraId="1BA7E3FD" w14:textId="77777777" w:rsidR="00BA3702" w:rsidRPr="00E75DD3" w:rsidRDefault="00BA3702" w:rsidP="00BA3702">
      <w:pPr>
        <w:pStyle w:val="NormalWeb"/>
        <w:rPr>
          <w:rFonts w:ascii="Arial" w:hAnsi="Arial" w:cs="Arial"/>
          <w:b/>
          <w:bCs/>
          <w:sz w:val="28"/>
          <w:szCs w:val="28"/>
        </w:rPr>
      </w:pPr>
      <w:r w:rsidRPr="00E75DD3">
        <w:rPr>
          <w:rFonts w:ascii="Arial" w:hAnsi="Arial" w:cs="Arial"/>
          <w:b/>
          <w:bCs/>
          <w:sz w:val="28"/>
          <w:szCs w:val="28"/>
        </w:rPr>
        <w:t>How have past instances of police malpractice and misconduct influenced modern professional policing?</w:t>
      </w:r>
      <w:r w:rsidRPr="00E75DD3">
        <w:rPr>
          <w:rFonts w:ascii="Arial" w:hAnsi="Arial" w:cs="Arial"/>
          <w:b/>
          <w:bCs/>
          <w:sz w:val="28"/>
          <w:szCs w:val="28"/>
        </w:rPr>
        <w:br/>
        <w:t>Support your answer with relevant evidence drawn from academic sources.</w:t>
      </w:r>
    </w:p>
    <w:p w14:paraId="2D902048" w14:textId="77777777" w:rsidR="0022023F" w:rsidRPr="00E75DD3" w:rsidRDefault="0022023F">
      <w:pPr>
        <w:rPr>
          <w:rFonts w:ascii="Arial" w:hAnsi="Arial" w:cs="Arial"/>
          <w:b/>
          <w:bCs/>
        </w:rPr>
      </w:pPr>
    </w:p>
    <w:p w14:paraId="49DC0888" w14:textId="19402486" w:rsidR="00E835D9" w:rsidRPr="00E75DD3" w:rsidRDefault="00E835D9">
      <w:pPr>
        <w:rPr>
          <w:rFonts w:ascii="Arial" w:hAnsi="Arial" w:cs="Arial"/>
        </w:rPr>
      </w:pPr>
    </w:p>
    <w:p w14:paraId="4CC5D75C" w14:textId="6E6D8E03" w:rsidR="00E835D9" w:rsidRPr="00E75DD3" w:rsidRDefault="00E835D9">
      <w:pPr>
        <w:rPr>
          <w:rFonts w:ascii="Arial" w:hAnsi="Arial" w:cs="Arial"/>
        </w:rPr>
      </w:pPr>
      <w:r w:rsidRPr="00E75DD3">
        <w:rPr>
          <w:rFonts w:ascii="Arial" w:hAnsi="Arial" w:cs="Arial"/>
        </w:rPr>
        <w:t xml:space="preserve">Policing malpractice refers to a range of issues within the police service </w:t>
      </w:r>
      <w:r w:rsidR="00C21E43" w:rsidRPr="00E75DD3">
        <w:rPr>
          <w:rFonts w:ascii="Arial" w:hAnsi="Arial" w:cs="Arial"/>
        </w:rPr>
        <w:t xml:space="preserve">centred around officers and staff failing to meet the standards set within the organisation set by the police (conduct) regulation 2020. These standards include honesty and integrity, equality and diversity and use of force but include many more which members of the policing community are expected to adhere to. </w:t>
      </w:r>
    </w:p>
    <w:p w14:paraId="0A94AE1B" w14:textId="04E7EB66" w:rsidR="00C21E43" w:rsidRPr="00E75DD3" w:rsidRDefault="00C21E43">
      <w:pPr>
        <w:rPr>
          <w:rFonts w:ascii="Arial" w:hAnsi="Arial" w:cs="Arial"/>
        </w:rPr>
      </w:pPr>
    </w:p>
    <w:p w14:paraId="503E5443" w14:textId="7A1FB3A5" w:rsidR="00C21E43" w:rsidRPr="00E75DD3" w:rsidRDefault="00C21E43">
      <w:pPr>
        <w:rPr>
          <w:rFonts w:ascii="Arial" w:hAnsi="Arial" w:cs="Arial"/>
        </w:rPr>
      </w:pPr>
      <w:r w:rsidRPr="00E75DD3">
        <w:rPr>
          <w:rFonts w:ascii="Arial" w:hAnsi="Arial" w:cs="Arial"/>
        </w:rPr>
        <w:t>Specific actions of police malpractice can include breach of data protection, excessive force</w:t>
      </w:r>
      <w:r w:rsidR="006B3778" w:rsidRPr="00E75DD3">
        <w:rPr>
          <w:rFonts w:ascii="Arial" w:hAnsi="Arial" w:cs="Arial"/>
        </w:rPr>
        <w:t xml:space="preserve"> or wrongful arrest but can include a wide range of other breaches. </w:t>
      </w:r>
      <w:r w:rsidR="006B3778" w:rsidRPr="00E75DD3">
        <w:rPr>
          <w:rFonts w:ascii="Arial" w:hAnsi="Arial" w:cs="Arial"/>
          <w:u w:val="single"/>
        </w:rPr>
        <w:t>(2021) Higgs Newton Kenyon Solicitors.</w:t>
      </w:r>
    </w:p>
    <w:p w14:paraId="2D3BCBEF" w14:textId="6A0B6790" w:rsidR="006B3778" w:rsidRPr="00E75DD3" w:rsidRDefault="006B3778">
      <w:pPr>
        <w:rPr>
          <w:rFonts w:ascii="Arial" w:hAnsi="Arial" w:cs="Arial"/>
        </w:rPr>
      </w:pPr>
    </w:p>
    <w:p w14:paraId="5290F40D" w14:textId="05C09977" w:rsidR="006B3778" w:rsidRPr="00E75DD3" w:rsidRDefault="00D17BE1">
      <w:pPr>
        <w:rPr>
          <w:rFonts w:ascii="Arial" w:hAnsi="Arial" w:cs="Arial"/>
        </w:rPr>
      </w:pPr>
      <w:r w:rsidRPr="00E75DD3">
        <w:rPr>
          <w:rFonts w:ascii="Arial" w:hAnsi="Arial" w:cs="Arial"/>
        </w:rPr>
        <w:t>In July 1997, an inquiry was set up by Jack Straw into the murder of Stephen Lawrence who was murdered by two ‘youths’ on 22</w:t>
      </w:r>
      <w:r w:rsidRPr="00E75DD3">
        <w:rPr>
          <w:rFonts w:ascii="Arial" w:hAnsi="Arial" w:cs="Arial"/>
          <w:vertAlign w:val="superscript"/>
        </w:rPr>
        <w:t>nd</w:t>
      </w:r>
      <w:r w:rsidRPr="00E75DD3">
        <w:rPr>
          <w:rFonts w:ascii="Arial" w:hAnsi="Arial" w:cs="Arial"/>
        </w:rPr>
        <w:t xml:space="preserve"> April 1993. Chaired by a Sir William </w:t>
      </w:r>
      <w:proofErr w:type="spellStart"/>
      <w:r w:rsidRPr="00E75DD3">
        <w:rPr>
          <w:rFonts w:ascii="Arial" w:hAnsi="Arial" w:cs="Arial"/>
        </w:rPr>
        <w:t>MacPhearson</w:t>
      </w:r>
      <w:proofErr w:type="spellEnd"/>
      <w:r w:rsidRPr="00E75DD3">
        <w:rPr>
          <w:rFonts w:ascii="Arial" w:hAnsi="Arial" w:cs="Arial"/>
        </w:rPr>
        <w:t>, the independent report investigated how the investigation was carried out by policing and if there were any breaches or incompetence’s in looking into the reasons as to why the case against two males were dropped.</w:t>
      </w:r>
      <w:r w:rsidR="00E62454" w:rsidRPr="00E75DD3">
        <w:rPr>
          <w:rFonts w:ascii="Arial" w:hAnsi="Arial" w:cs="Arial"/>
        </w:rPr>
        <w:t xml:space="preserve"> </w:t>
      </w:r>
      <w:r w:rsidR="00E62454" w:rsidRPr="00E75DD3">
        <w:rPr>
          <w:rFonts w:ascii="Arial" w:hAnsi="Arial" w:cs="Arial"/>
          <w:u w:val="single"/>
        </w:rPr>
        <w:t>(2019) The Guardian.</w:t>
      </w:r>
    </w:p>
    <w:p w14:paraId="48CC128B" w14:textId="57F02DB2" w:rsidR="00E62454" w:rsidRPr="00E75DD3" w:rsidRDefault="00E62454">
      <w:pPr>
        <w:rPr>
          <w:rFonts w:ascii="Arial" w:hAnsi="Arial" w:cs="Arial"/>
        </w:rPr>
      </w:pPr>
    </w:p>
    <w:p w14:paraId="3415DF48" w14:textId="6266D311" w:rsidR="00E62454" w:rsidRPr="00E75DD3" w:rsidRDefault="00E62454">
      <w:pPr>
        <w:rPr>
          <w:rFonts w:ascii="Arial" w:hAnsi="Arial" w:cs="Arial"/>
          <w:u w:val="single"/>
        </w:rPr>
      </w:pPr>
      <w:r w:rsidRPr="00E75DD3">
        <w:rPr>
          <w:rFonts w:ascii="Arial" w:hAnsi="Arial" w:cs="Arial"/>
        </w:rPr>
        <w:t xml:space="preserve">A comprehensive inquiry found that the police investigation had failed on several fronts with flaws within the police establishment such as institutional racism, lack of leadership and professional incompetence being ride throughout. What followed from the report was an examination into police practices and policies nationally. </w:t>
      </w:r>
      <w:r w:rsidR="00B9390F" w:rsidRPr="00E75DD3">
        <w:rPr>
          <w:rFonts w:ascii="Arial" w:hAnsi="Arial" w:cs="Arial"/>
          <w:u w:val="single"/>
        </w:rPr>
        <w:t>Assessing the impact of the Stephen Lawrence Inquiry (2006).</w:t>
      </w:r>
    </w:p>
    <w:p w14:paraId="1DBC2897" w14:textId="7F32C4DB" w:rsidR="00B9390F" w:rsidRPr="00E75DD3" w:rsidRDefault="00B9390F">
      <w:pPr>
        <w:rPr>
          <w:rFonts w:ascii="Arial" w:hAnsi="Arial" w:cs="Arial"/>
        </w:rPr>
      </w:pPr>
    </w:p>
    <w:p w14:paraId="372C588C" w14:textId="352D6DE9" w:rsidR="0087566B" w:rsidRPr="00E75DD3" w:rsidRDefault="00742EC5">
      <w:pPr>
        <w:rPr>
          <w:rFonts w:ascii="Arial" w:hAnsi="Arial" w:cs="Arial"/>
        </w:rPr>
      </w:pPr>
      <w:r w:rsidRPr="00E75DD3">
        <w:rPr>
          <w:rFonts w:ascii="Arial" w:hAnsi="Arial" w:cs="Arial"/>
        </w:rPr>
        <w:t xml:space="preserve">Following the </w:t>
      </w:r>
      <w:proofErr w:type="spellStart"/>
      <w:r w:rsidRPr="00E75DD3">
        <w:rPr>
          <w:rFonts w:ascii="Arial" w:hAnsi="Arial" w:cs="Arial"/>
        </w:rPr>
        <w:t>MacPhearson</w:t>
      </w:r>
      <w:proofErr w:type="spellEnd"/>
      <w:r w:rsidRPr="00E75DD3">
        <w:rPr>
          <w:rFonts w:ascii="Arial" w:hAnsi="Arial" w:cs="Arial"/>
        </w:rPr>
        <w:t xml:space="preserve"> report there have been significant improvements to the way the police deal with situations of reform and how minorities are represented within the police. At the time of the report there was only a 2% representation of ethnic minority within the police force. </w:t>
      </w:r>
      <w:r w:rsidR="0087566B" w:rsidRPr="00E75DD3">
        <w:rPr>
          <w:rFonts w:ascii="Arial" w:hAnsi="Arial" w:cs="Arial"/>
        </w:rPr>
        <w:t>This has risen since including a rise from 6.9% in 2019 to 7.3% in March 2020 showing that there is a conscious effort to increase this representation.</w:t>
      </w:r>
    </w:p>
    <w:p w14:paraId="2ADE63EE" w14:textId="77777777" w:rsidR="0087566B" w:rsidRPr="00E75DD3" w:rsidRDefault="0087566B">
      <w:pPr>
        <w:rPr>
          <w:rFonts w:ascii="Arial" w:hAnsi="Arial" w:cs="Arial"/>
        </w:rPr>
      </w:pPr>
    </w:p>
    <w:p w14:paraId="4C848C09" w14:textId="489B0B25" w:rsidR="0087566B" w:rsidRPr="00E75DD3" w:rsidRDefault="0087566B">
      <w:pPr>
        <w:rPr>
          <w:rFonts w:ascii="Arial" w:hAnsi="Arial" w:cs="Arial"/>
        </w:rPr>
      </w:pPr>
      <w:r w:rsidRPr="00E75DD3">
        <w:rPr>
          <w:rFonts w:ascii="Arial" w:hAnsi="Arial" w:cs="Arial"/>
        </w:rPr>
        <w:t xml:space="preserve">Increased training in stop searches has been carried out for a more extensive justification for the searches being carried out with the introduction of </w:t>
      </w:r>
      <w:proofErr w:type="spellStart"/>
      <w:r w:rsidRPr="00E75DD3">
        <w:rPr>
          <w:rFonts w:ascii="Arial" w:hAnsi="Arial" w:cs="Arial"/>
        </w:rPr>
        <w:t>bodyworn</w:t>
      </w:r>
      <w:proofErr w:type="spellEnd"/>
      <w:r w:rsidRPr="00E75DD3">
        <w:rPr>
          <w:rFonts w:ascii="Arial" w:hAnsi="Arial" w:cs="Arial"/>
        </w:rPr>
        <w:t xml:space="preserve"> cameras being introduced for more transparency in the force. These reforms, as result of the </w:t>
      </w:r>
      <w:proofErr w:type="spellStart"/>
      <w:r w:rsidRPr="00E75DD3">
        <w:rPr>
          <w:rFonts w:ascii="Arial" w:hAnsi="Arial" w:cs="Arial"/>
        </w:rPr>
        <w:t>MacPhearson</w:t>
      </w:r>
      <w:proofErr w:type="spellEnd"/>
      <w:r w:rsidRPr="00E75DD3">
        <w:rPr>
          <w:rFonts w:ascii="Arial" w:hAnsi="Arial" w:cs="Arial"/>
        </w:rPr>
        <w:t xml:space="preserve"> report have led to an increase in confidence within the police. </w:t>
      </w:r>
      <w:r w:rsidRPr="00E75DD3">
        <w:rPr>
          <w:rFonts w:ascii="Arial" w:hAnsi="Arial" w:cs="Arial"/>
          <w:u w:val="single"/>
        </w:rPr>
        <w:t xml:space="preserve">How has the </w:t>
      </w:r>
      <w:proofErr w:type="spellStart"/>
      <w:r w:rsidRPr="00E75DD3">
        <w:rPr>
          <w:rFonts w:ascii="Arial" w:hAnsi="Arial" w:cs="Arial"/>
          <w:u w:val="single"/>
        </w:rPr>
        <w:t>macpherson</w:t>
      </w:r>
      <w:proofErr w:type="spellEnd"/>
      <w:r w:rsidRPr="00E75DD3">
        <w:rPr>
          <w:rFonts w:ascii="Arial" w:hAnsi="Arial" w:cs="Arial"/>
          <w:u w:val="single"/>
        </w:rPr>
        <w:t xml:space="preserve"> report impacted racism in policing in the UK? (</w:t>
      </w:r>
      <w:proofErr w:type="gramStart"/>
      <w:r w:rsidRPr="00E75DD3">
        <w:rPr>
          <w:rFonts w:ascii="Arial" w:hAnsi="Arial" w:cs="Arial"/>
          <w:u w:val="single"/>
        </w:rPr>
        <w:t>no</w:t>
      </w:r>
      <w:proofErr w:type="gramEnd"/>
      <w:r w:rsidRPr="00E75DD3">
        <w:rPr>
          <w:rFonts w:ascii="Arial" w:hAnsi="Arial" w:cs="Arial"/>
          <w:u w:val="single"/>
        </w:rPr>
        <w:t xml:space="preserve"> date)</w:t>
      </w:r>
    </w:p>
    <w:p w14:paraId="534AF0C7" w14:textId="77777777" w:rsidR="00B9390F" w:rsidRPr="00E75DD3" w:rsidRDefault="00B9390F">
      <w:pPr>
        <w:rPr>
          <w:rFonts w:ascii="Arial" w:hAnsi="Arial" w:cs="Arial"/>
        </w:rPr>
      </w:pPr>
    </w:p>
    <w:p w14:paraId="7E208552" w14:textId="391422AB" w:rsidR="00D17BE1" w:rsidRPr="00E75DD3" w:rsidRDefault="00126F71">
      <w:pPr>
        <w:rPr>
          <w:rFonts w:ascii="Arial" w:hAnsi="Arial" w:cs="Arial"/>
        </w:rPr>
      </w:pPr>
      <w:r w:rsidRPr="00E75DD3">
        <w:rPr>
          <w:rFonts w:ascii="Arial" w:hAnsi="Arial" w:cs="Arial"/>
        </w:rPr>
        <w:t xml:space="preserve">On the </w:t>
      </w:r>
      <w:proofErr w:type="gramStart"/>
      <w:r w:rsidRPr="00E75DD3">
        <w:rPr>
          <w:rFonts w:ascii="Arial" w:hAnsi="Arial" w:cs="Arial"/>
        </w:rPr>
        <w:t>15</w:t>
      </w:r>
      <w:r w:rsidRPr="00E75DD3">
        <w:rPr>
          <w:rFonts w:ascii="Arial" w:hAnsi="Arial" w:cs="Arial"/>
          <w:vertAlign w:val="superscript"/>
        </w:rPr>
        <w:t>th</w:t>
      </w:r>
      <w:proofErr w:type="gramEnd"/>
      <w:r w:rsidRPr="00E75DD3">
        <w:rPr>
          <w:rFonts w:ascii="Arial" w:hAnsi="Arial" w:cs="Arial"/>
        </w:rPr>
        <w:t xml:space="preserve"> April 1989, 96 football fans were crushed and killed at a stadium in Sheffield, England which remains as one of if not the most devastating sporting </w:t>
      </w:r>
      <w:r w:rsidRPr="00E75DD3">
        <w:rPr>
          <w:rFonts w:ascii="Arial" w:hAnsi="Arial" w:cs="Arial"/>
        </w:rPr>
        <w:lastRenderedPageBreak/>
        <w:t xml:space="preserve">disaster to occur in the united kingdom with many of the families of the effected blaming the police for not having a handle on the situation and not having the planning in place to deal with the crowds on the day in question. </w:t>
      </w:r>
    </w:p>
    <w:p w14:paraId="330FB361" w14:textId="7C61650E" w:rsidR="00126F71" w:rsidRPr="00E75DD3" w:rsidRDefault="00126F71">
      <w:pPr>
        <w:rPr>
          <w:rFonts w:ascii="Arial" w:hAnsi="Arial" w:cs="Arial"/>
        </w:rPr>
      </w:pPr>
    </w:p>
    <w:p w14:paraId="3F6EBB9A" w14:textId="46A91DFE" w:rsidR="00126F71" w:rsidRPr="00E75DD3" w:rsidRDefault="00126F71">
      <w:pPr>
        <w:rPr>
          <w:rFonts w:ascii="Arial" w:hAnsi="Arial" w:cs="Arial"/>
          <w:u w:val="single"/>
        </w:rPr>
      </w:pPr>
      <w:r w:rsidRPr="00E75DD3">
        <w:rPr>
          <w:rFonts w:ascii="Arial" w:hAnsi="Arial" w:cs="Arial"/>
        </w:rPr>
        <w:t xml:space="preserve">Due to the large crowds on the day a large gate at the stadium was permitted to be opened by a chief superintendent allowing an extra 2,000 or so Liverpool fans enter the stadium which was already described as ‘packed’. This resulted in overcrowding and 96 </w:t>
      </w:r>
      <w:proofErr w:type="spellStart"/>
      <w:proofErr w:type="gramStart"/>
      <w:r w:rsidRPr="00E75DD3">
        <w:rPr>
          <w:rFonts w:ascii="Arial" w:hAnsi="Arial" w:cs="Arial"/>
        </w:rPr>
        <w:t>peoples</w:t>
      </w:r>
      <w:proofErr w:type="spellEnd"/>
      <w:proofErr w:type="gramEnd"/>
      <w:r w:rsidRPr="00E75DD3">
        <w:rPr>
          <w:rFonts w:ascii="Arial" w:hAnsi="Arial" w:cs="Arial"/>
        </w:rPr>
        <w:t xml:space="preserve"> lives were taken. An inquest into the incident in 2016 stated that the 96 people were killed ‘unlawfully’ with police failings, stadium deficiencies and delayed paramedic response times as the main reasons for this. </w:t>
      </w:r>
      <w:r w:rsidR="00BE4EE4" w:rsidRPr="00E75DD3">
        <w:rPr>
          <w:rFonts w:ascii="Arial" w:hAnsi="Arial" w:cs="Arial"/>
        </w:rPr>
        <w:t xml:space="preserve">Hillsborough: </w:t>
      </w:r>
      <w:r w:rsidR="00BE4EE4" w:rsidRPr="00E75DD3">
        <w:rPr>
          <w:rFonts w:ascii="Arial" w:hAnsi="Arial" w:cs="Arial"/>
          <w:u w:val="single"/>
        </w:rPr>
        <w:t>Timeline of the 1989 stadium disaster (2022).</w:t>
      </w:r>
    </w:p>
    <w:p w14:paraId="60F069D2" w14:textId="0218813F" w:rsidR="00BE4EE4" w:rsidRPr="00E75DD3" w:rsidRDefault="00BE4EE4">
      <w:pPr>
        <w:rPr>
          <w:rFonts w:ascii="Arial" w:hAnsi="Arial" w:cs="Arial"/>
          <w:u w:val="single"/>
        </w:rPr>
      </w:pPr>
    </w:p>
    <w:p w14:paraId="64B39B2E" w14:textId="7E722E7C" w:rsidR="00BE4EE4" w:rsidRPr="00E75DD3" w:rsidRDefault="00BE4EE4">
      <w:pPr>
        <w:rPr>
          <w:rFonts w:ascii="Arial" w:hAnsi="Arial" w:cs="Arial"/>
        </w:rPr>
      </w:pPr>
      <w:r w:rsidRPr="00E75DD3">
        <w:rPr>
          <w:rFonts w:ascii="Arial" w:hAnsi="Arial" w:cs="Arial"/>
        </w:rPr>
        <w:t xml:space="preserve">A national police response was published in January 2023 taking full responsibility of the incident and apologising to the families of the 96 victims on that day with the following reforms being introduced as a direct response to the incident. </w:t>
      </w:r>
    </w:p>
    <w:p w14:paraId="3381D785" w14:textId="77777777" w:rsidR="00BE4EE4" w:rsidRPr="00E75DD3" w:rsidRDefault="00BE4EE4">
      <w:pPr>
        <w:rPr>
          <w:rFonts w:ascii="Arial" w:hAnsi="Arial" w:cs="Arial"/>
        </w:rPr>
      </w:pPr>
    </w:p>
    <w:p w14:paraId="2C2A7021" w14:textId="3252024C" w:rsidR="00BE4EE4" w:rsidRPr="00E75DD3" w:rsidRDefault="00BE4EE4">
      <w:pPr>
        <w:rPr>
          <w:rFonts w:ascii="Arial" w:hAnsi="Arial" w:cs="Arial"/>
        </w:rPr>
      </w:pPr>
      <w:r w:rsidRPr="00E75DD3">
        <w:rPr>
          <w:rFonts w:ascii="Arial" w:hAnsi="Arial" w:cs="Arial"/>
        </w:rPr>
        <w:t>Charters for families bereaved through public tragedy was set up with all forces in England and Wales signing up to it stating that there must be an acknowledgement of any police failings and there must not be an attempt to defend poor action when it arises.</w:t>
      </w:r>
    </w:p>
    <w:p w14:paraId="0F2EEDB6" w14:textId="16621944" w:rsidR="00BE4EE4" w:rsidRPr="00E75DD3" w:rsidRDefault="00BE4EE4">
      <w:pPr>
        <w:rPr>
          <w:rFonts w:ascii="Arial" w:hAnsi="Arial" w:cs="Arial"/>
        </w:rPr>
      </w:pPr>
    </w:p>
    <w:p w14:paraId="3BB52698" w14:textId="6335ACD0" w:rsidR="005818F0" w:rsidRPr="00E75DD3" w:rsidRDefault="00BE4EE4">
      <w:pPr>
        <w:rPr>
          <w:rFonts w:ascii="Arial" w:hAnsi="Arial" w:cs="Arial"/>
        </w:rPr>
      </w:pPr>
      <w:r w:rsidRPr="00E75DD3">
        <w:rPr>
          <w:rFonts w:ascii="Arial" w:hAnsi="Arial" w:cs="Arial"/>
        </w:rPr>
        <w:t xml:space="preserve">The policing codes of practice on retaining and keeping of records have been reviewed and been supplied to the home office for approval. The policing code of ethics will also be revised </w:t>
      </w:r>
      <w:r w:rsidR="00F46D9A" w:rsidRPr="00E75DD3">
        <w:rPr>
          <w:rFonts w:ascii="Arial" w:hAnsi="Arial" w:cs="Arial"/>
        </w:rPr>
        <w:t xml:space="preserve">with ‘candour’ being the </w:t>
      </w:r>
      <w:r w:rsidR="005818F0" w:rsidRPr="00E75DD3">
        <w:rPr>
          <w:rFonts w:ascii="Arial" w:hAnsi="Arial" w:cs="Arial"/>
        </w:rPr>
        <w:t>focus</w:t>
      </w:r>
      <w:r w:rsidR="00F46D9A" w:rsidRPr="00E75DD3">
        <w:rPr>
          <w:rFonts w:ascii="Arial" w:hAnsi="Arial" w:cs="Arial"/>
        </w:rPr>
        <w:t xml:space="preserve"> surrounding the revision. </w:t>
      </w:r>
      <w:r w:rsidR="005818F0" w:rsidRPr="00E75DD3">
        <w:rPr>
          <w:rFonts w:ascii="Arial" w:hAnsi="Arial" w:cs="Arial"/>
        </w:rPr>
        <w:t>(2023) College of Policing.</w:t>
      </w:r>
    </w:p>
    <w:p w14:paraId="25519680" w14:textId="555F28CA" w:rsidR="00BE4EE4" w:rsidRPr="00E75DD3" w:rsidRDefault="00BE4EE4">
      <w:pPr>
        <w:rPr>
          <w:rFonts w:ascii="Arial" w:hAnsi="Arial" w:cs="Arial"/>
        </w:rPr>
      </w:pPr>
    </w:p>
    <w:p w14:paraId="3B45C7C9" w14:textId="65BE9D02" w:rsidR="009C4B63" w:rsidRPr="00E75DD3" w:rsidRDefault="009C4B63">
      <w:pPr>
        <w:rPr>
          <w:rFonts w:ascii="Arial" w:hAnsi="Arial" w:cs="Arial"/>
        </w:rPr>
      </w:pPr>
      <w:r w:rsidRPr="00E75DD3">
        <w:rPr>
          <w:rFonts w:ascii="Arial" w:hAnsi="Arial" w:cs="Arial"/>
        </w:rPr>
        <w:t>In recent years there have been more calls from the public for further police reform showing that there is still work to be done within the force to improve its efficiency and work.</w:t>
      </w:r>
    </w:p>
    <w:p w14:paraId="60094F35" w14:textId="77777777" w:rsidR="009C4B63" w:rsidRPr="00E75DD3" w:rsidRDefault="009C4B63">
      <w:pPr>
        <w:rPr>
          <w:rFonts w:ascii="Arial" w:hAnsi="Arial" w:cs="Arial"/>
        </w:rPr>
      </w:pPr>
    </w:p>
    <w:p w14:paraId="3EACB6F5" w14:textId="23BC2C16" w:rsidR="00F35CC2" w:rsidRPr="00E75DD3" w:rsidRDefault="00F35CC2">
      <w:pPr>
        <w:rPr>
          <w:rFonts w:ascii="Arial" w:hAnsi="Arial" w:cs="Arial"/>
          <w:u w:val="single"/>
        </w:rPr>
      </w:pPr>
      <w:r w:rsidRPr="00E75DD3">
        <w:rPr>
          <w:rFonts w:ascii="Arial" w:hAnsi="Arial" w:cs="Arial"/>
        </w:rPr>
        <w:t xml:space="preserve">A police officer was investigated regarding the death of </w:t>
      </w:r>
      <w:r w:rsidR="009C4B63" w:rsidRPr="00E75DD3">
        <w:rPr>
          <w:rFonts w:ascii="Arial" w:hAnsi="Arial" w:cs="Arial"/>
        </w:rPr>
        <w:t>20-year-old</w:t>
      </w:r>
      <w:r w:rsidRPr="00E75DD3">
        <w:rPr>
          <w:rFonts w:ascii="Arial" w:hAnsi="Arial" w:cs="Arial"/>
        </w:rPr>
        <w:t xml:space="preserve"> </w:t>
      </w:r>
      <w:proofErr w:type="spellStart"/>
      <w:r w:rsidRPr="00E75DD3">
        <w:rPr>
          <w:rFonts w:ascii="Arial" w:hAnsi="Arial" w:cs="Arial"/>
        </w:rPr>
        <w:t>Rashan</w:t>
      </w:r>
      <w:proofErr w:type="spellEnd"/>
      <w:r w:rsidRPr="00E75DD3">
        <w:rPr>
          <w:rFonts w:ascii="Arial" w:hAnsi="Arial" w:cs="Arial"/>
        </w:rPr>
        <w:t xml:space="preserve"> Charles, following the male being chased and restrained by police in London on 22</w:t>
      </w:r>
      <w:r w:rsidRPr="00E75DD3">
        <w:rPr>
          <w:rFonts w:ascii="Arial" w:hAnsi="Arial" w:cs="Arial"/>
          <w:vertAlign w:val="superscript"/>
        </w:rPr>
        <w:t>nd</w:t>
      </w:r>
      <w:r w:rsidRPr="00E75DD3">
        <w:rPr>
          <w:rFonts w:ascii="Arial" w:hAnsi="Arial" w:cs="Arial"/>
        </w:rPr>
        <w:t xml:space="preserve"> July 2017. </w:t>
      </w:r>
      <w:r w:rsidR="009C0908" w:rsidRPr="00E75DD3">
        <w:rPr>
          <w:rFonts w:ascii="Arial" w:hAnsi="Arial" w:cs="Arial"/>
        </w:rPr>
        <w:t xml:space="preserve">The male was said to have swallowed an illegal substance which was then found to be untrue with examination showing that the substance was a mixture of caffeine and paracetamol although the report showed that the cause of death was unknown. There was social media footage circulated though of the officer using force on Charles which was deemed to have been excessive leading to police combatting a riot concerning the incident. </w:t>
      </w:r>
      <w:r w:rsidR="009C0908" w:rsidRPr="00E75DD3">
        <w:rPr>
          <w:rFonts w:ascii="Arial" w:hAnsi="Arial" w:cs="Arial"/>
          <w:u w:val="single"/>
        </w:rPr>
        <w:t xml:space="preserve">Bethany </w:t>
      </w:r>
      <w:proofErr w:type="spellStart"/>
      <w:r w:rsidR="009C0908" w:rsidRPr="00E75DD3">
        <w:rPr>
          <w:rFonts w:ascii="Arial" w:hAnsi="Arial" w:cs="Arial"/>
          <w:u w:val="single"/>
        </w:rPr>
        <w:t>Minelle</w:t>
      </w:r>
      <w:proofErr w:type="spellEnd"/>
      <w:r w:rsidR="009C0908" w:rsidRPr="00E75DD3">
        <w:rPr>
          <w:rFonts w:ascii="Arial" w:hAnsi="Arial" w:cs="Arial"/>
          <w:u w:val="single"/>
        </w:rPr>
        <w:t>, N.R. (2017)</w:t>
      </w:r>
    </w:p>
    <w:p w14:paraId="40AD4DBE" w14:textId="538C4112" w:rsidR="009C0908" w:rsidRPr="00E75DD3" w:rsidRDefault="009C0908">
      <w:pPr>
        <w:rPr>
          <w:rFonts w:ascii="Arial" w:hAnsi="Arial" w:cs="Arial"/>
        </w:rPr>
      </w:pPr>
    </w:p>
    <w:p w14:paraId="46A94194" w14:textId="660B8044" w:rsidR="009C0908" w:rsidRPr="00E75DD3" w:rsidRDefault="009C0908">
      <w:pPr>
        <w:rPr>
          <w:rFonts w:ascii="Arial" w:hAnsi="Arial" w:cs="Arial"/>
        </w:rPr>
      </w:pPr>
      <w:r w:rsidRPr="00E75DD3">
        <w:rPr>
          <w:rFonts w:ascii="Arial" w:hAnsi="Arial" w:cs="Arial"/>
        </w:rPr>
        <w:t xml:space="preserve">The officer in question was not charged with any offences and was said to have been justified in his actions although there was still reform related to the incident with regards to how police use force when detaining members of the public. </w:t>
      </w:r>
    </w:p>
    <w:p w14:paraId="7950AFAD" w14:textId="77777777" w:rsidR="00D17BE1" w:rsidRPr="00E75DD3" w:rsidRDefault="00D17BE1">
      <w:pPr>
        <w:rPr>
          <w:rFonts w:ascii="Arial" w:hAnsi="Arial" w:cs="Arial"/>
        </w:rPr>
      </w:pPr>
    </w:p>
    <w:p w14:paraId="2E976C96" w14:textId="3F0C2C89" w:rsidR="00C21E43" w:rsidRPr="00E75DD3" w:rsidRDefault="009C4B63">
      <w:pPr>
        <w:rPr>
          <w:rFonts w:ascii="Arial" w:hAnsi="Arial" w:cs="Arial"/>
        </w:rPr>
      </w:pPr>
      <w:r w:rsidRPr="00E75DD3">
        <w:rPr>
          <w:rFonts w:ascii="Arial" w:hAnsi="Arial" w:cs="Arial"/>
        </w:rPr>
        <w:t>The murder and kidnap of Sarah Everard by a serving police officer in London has again called the police into question regarding its recruitment process and how the vetting system works to carry out background checks on its officers.</w:t>
      </w:r>
    </w:p>
    <w:p w14:paraId="2FC9B5A1" w14:textId="6849B375" w:rsidR="009C4B63" w:rsidRPr="00E75DD3" w:rsidRDefault="009C4B63">
      <w:pPr>
        <w:rPr>
          <w:rFonts w:ascii="Arial" w:hAnsi="Arial" w:cs="Arial"/>
        </w:rPr>
      </w:pPr>
    </w:p>
    <w:p w14:paraId="6E7684C4" w14:textId="3B8B451A" w:rsidR="009C4B63" w:rsidRPr="00E75DD3" w:rsidRDefault="009C4B63">
      <w:pPr>
        <w:rPr>
          <w:rFonts w:ascii="Arial" w:hAnsi="Arial" w:cs="Arial"/>
        </w:rPr>
      </w:pPr>
      <w:r w:rsidRPr="00E75DD3">
        <w:rPr>
          <w:rFonts w:ascii="Arial" w:hAnsi="Arial" w:cs="Arial"/>
        </w:rPr>
        <w:t xml:space="preserve">The outrage was further escalated when the vigil regarding the female turned into an ‘ugly clash with police’ with women stating they are unfairly treated within the police force and feel that they are unheard by police when it comes to violence against </w:t>
      </w:r>
      <w:r w:rsidRPr="00E75DD3">
        <w:rPr>
          <w:rFonts w:ascii="Arial" w:hAnsi="Arial" w:cs="Arial"/>
        </w:rPr>
        <w:lastRenderedPageBreak/>
        <w:t xml:space="preserve">them. 568 London officers were reported by women for sexual assault between 2012 and 2018 with only 48 officers facing legal action as a result. </w:t>
      </w:r>
      <w:r w:rsidR="009F4993" w:rsidRPr="00E75DD3">
        <w:rPr>
          <w:rFonts w:ascii="Arial" w:hAnsi="Arial" w:cs="Arial"/>
          <w:u w:val="single"/>
        </w:rPr>
        <w:t>Staff, T.C.R. (2023)</w:t>
      </w:r>
    </w:p>
    <w:p w14:paraId="0A7D473C" w14:textId="03227ADA" w:rsidR="009C4B63" w:rsidRPr="00E75DD3" w:rsidRDefault="009C4B63">
      <w:pPr>
        <w:rPr>
          <w:rFonts w:ascii="Arial" w:hAnsi="Arial" w:cs="Arial"/>
        </w:rPr>
      </w:pPr>
    </w:p>
    <w:p w14:paraId="5CCFBD8F" w14:textId="4CD1E75C" w:rsidR="009C4B63" w:rsidRPr="00E75DD3" w:rsidRDefault="009C4B63">
      <w:pPr>
        <w:rPr>
          <w:rFonts w:ascii="Arial" w:hAnsi="Arial" w:cs="Arial"/>
        </w:rPr>
      </w:pPr>
      <w:r w:rsidRPr="00E75DD3">
        <w:rPr>
          <w:rFonts w:ascii="Arial" w:hAnsi="Arial" w:cs="Arial"/>
        </w:rPr>
        <w:t xml:space="preserve">Based on this, there seems to have been forward developments in how police reform is being utilised within police forces in the UK but there is clearly plenty more work that needs to be done for officers to serve their community appropriately. </w:t>
      </w:r>
    </w:p>
    <w:p w14:paraId="256F07F0" w14:textId="33D6DB5C" w:rsidR="00C21E43" w:rsidRPr="00E75DD3" w:rsidRDefault="00C21E43">
      <w:pPr>
        <w:rPr>
          <w:rFonts w:ascii="Arial" w:hAnsi="Arial" w:cs="Arial"/>
        </w:rPr>
      </w:pPr>
    </w:p>
    <w:p w14:paraId="54AA1BC8" w14:textId="1CF8ACD0" w:rsidR="00A6553C" w:rsidRPr="00E75DD3" w:rsidRDefault="00A6553C">
      <w:pPr>
        <w:rPr>
          <w:rFonts w:ascii="Arial" w:hAnsi="Arial" w:cs="Arial"/>
        </w:rPr>
      </w:pPr>
    </w:p>
    <w:p w14:paraId="0B0A6349" w14:textId="288F9215" w:rsidR="00A6553C" w:rsidRPr="00E75DD3" w:rsidRDefault="00A6553C">
      <w:pPr>
        <w:rPr>
          <w:rFonts w:ascii="Arial" w:hAnsi="Arial" w:cs="Arial"/>
        </w:rPr>
      </w:pPr>
    </w:p>
    <w:p w14:paraId="26E3E9B3" w14:textId="34F93BBD" w:rsidR="00A6553C" w:rsidRPr="00E75DD3" w:rsidRDefault="00A6553C">
      <w:pPr>
        <w:rPr>
          <w:rFonts w:ascii="Arial" w:hAnsi="Arial" w:cs="Arial"/>
          <w:b/>
          <w:bCs/>
        </w:rPr>
      </w:pPr>
      <w:r w:rsidRPr="00E75DD3">
        <w:rPr>
          <w:rFonts w:ascii="Arial" w:hAnsi="Arial" w:cs="Arial"/>
          <w:b/>
          <w:bCs/>
        </w:rPr>
        <w:t>Assignment 2</w:t>
      </w:r>
    </w:p>
    <w:p w14:paraId="58C2D31C" w14:textId="77777777" w:rsidR="00BA3702" w:rsidRPr="00E75DD3" w:rsidRDefault="00BA3702">
      <w:pPr>
        <w:rPr>
          <w:rFonts w:ascii="Arial" w:hAnsi="Arial" w:cs="Arial"/>
          <w:b/>
          <w:bCs/>
        </w:rPr>
      </w:pPr>
    </w:p>
    <w:p w14:paraId="26B45568" w14:textId="77777777" w:rsidR="00BA3702" w:rsidRPr="00E75DD3" w:rsidRDefault="00BA3702" w:rsidP="00BA3702">
      <w:pPr>
        <w:pStyle w:val="NormalWeb"/>
        <w:rPr>
          <w:rFonts w:ascii="Arial" w:hAnsi="Arial" w:cs="Arial"/>
          <w:b/>
          <w:bCs/>
        </w:rPr>
      </w:pPr>
      <w:r w:rsidRPr="00E75DD3">
        <w:rPr>
          <w:rFonts w:ascii="Arial" w:hAnsi="Arial" w:cs="Arial"/>
          <w:b/>
          <w:bCs/>
        </w:rPr>
        <w:t xml:space="preserve">How does media coverage affect policing strategies in relation to public protection incidents? Your answer must be based on academic research, but you may </w:t>
      </w:r>
      <w:proofErr w:type="gramStart"/>
      <w:r w:rsidRPr="00E75DD3">
        <w:rPr>
          <w:rFonts w:ascii="Arial" w:hAnsi="Arial" w:cs="Arial"/>
          <w:b/>
          <w:bCs/>
        </w:rPr>
        <w:t>make reference</w:t>
      </w:r>
      <w:proofErr w:type="gramEnd"/>
      <w:r w:rsidRPr="00E75DD3">
        <w:rPr>
          <w:rFonts w:ascii="Arial" w:hAnsi="Arial" w:cs="Arial"/>
          <w:b/>
          <w:bCs/>
        </w:rPr>
        <w:t xml:space="preserve"> to relevant case studies.</w:t>
      </w:r>
    </w:p>
    <w:p w14:paraId="6FBBFE1B" w14:textId="77777777" w:rsidR="00BA3702" w:rsidRPr="00E75DD3" w:rsidRDefault="00BA3702">
      <w:pPr>
        <w:rPr>
          <w:rFonts w:ascii="Arial" w:hAnsi="Arial" w:cs="Arial"/>
          <w:b/>
          <w:bCs/>
        </w:rPr>
      </w:pPr>
    </w:p>
    <w:p w14:paraId="5875A4A4" w14:textId="70E4CFDE" w:rsidR="00A6553C" w:rsidRPr="00E75DD3" w:rsidRDefault="00A6553C">
      <w:pPr>
        <w:rPr>
          <w:rFonts w:ascii="Arial" w:hAnsi="Arial" w:cs="Arial"/>
          <w:b/>
          <w:bCs/>
        </w:rPr>
      </w:pPr>
    </w:p>
    <w:p w14:paraId="15076FC3" w14:textId="5218DD1C" w:rsidR="00C84DD0" w:rsidRPr="00E75DD3" w:rsidRDefault="00C84DD0">
      <w:pPr>
        <w:rPr>
          <w:rFonts w:ascii="Arial" w:hAnsi="Arial" w:cs="Arial"/>
        </w:rPr>
      </w:pPr>
      <w:r w:rsidRPr="00E75DD3">
        <w:rPr>
          <w:rFonts w:ascii="Arial" w:hAnsi="Arial" w:cs="Arial"/>
        </w:rPr>
        <w:t xml:space="preserve">The media will always have an impact on policing relations to public protection </w:t>
      </w:r>
      <w:r w:rsidR="00C00205" w:rsidRPr="00E75DD3">
        <w:rPr>
          <w:rFonts w:ascii="Arial" w:hAnsi="Arial" w:cs="Arial"/>
        </w:rPr>
        <w:t xml:space="preserve">and other matters as most of these matters would be deemed as newsworthy to local newspapers and other media outlets. This increased scrutiny can result in pressure being put on police forces and either have positive outcomes in terms of reform and proactive responses or can lead to officers </w:t>
      </w:r>
      <w:r w:rsidR="0044246A" w:rsidRPr="00E75DD3">
        <w:rPr>
          <w:rFonts w:ascii="Arial" w:hAnsi="Arial" w:cs="Arial"/>
        </w:rPr>
        <w:t xml:space="preserve">being negatively affected by the pressure and making the wrong decisions. </w:t>
      </w:r>
    </w:p>
    <w:p w14:paraId="0421CCB9" w14:textId="453950EA" w:rsidR="00C84DD0" w:rsidRPr="00E75DD3" w:rsidRDefault="00C84DD0">
      <w:pPr>
        <w:rPr>
          <w:rFonts w:ascii="Arial" w:hAnsi="Arial" w:cs="Arial"/>
          <w:b/>
          <w:bCs/>
        </w:rPr>
      </w:pPr>
    </w:p>
    <w:p w14:paraId="42E1E9FD" w14:textId="77777777" w:rsidR="008F0D35" w:rsidRPr="00E75DD3" w:rsidRDefault="008F0D35">
      <w:pPr>
        <w:rPr>
          <w:rFonts w:ascii="Arial" w:hAnsi="Arial" w:cs="Arial"/>
          <w:b/>
          <w:bCs/>
        </w:rPr>
      </w:pPr>
    </w:p>
    <w:p w14:paraId="30079B09" w14:textId="6C1B5DA7" w:rsidR="00A6553C" w:rsidRPr="00E75DD3" w:rsidRDefault="00C84DD0" w:rsidP="00C84DD0">
      <w:pPr>
        <w:rPr>
          <w:rFonts w:ascii="Arial" w:hAnsi="Arial" w:cs="Arial"/>
        </w:rPr>
      </w:pPr>
      <w:r w:rsidRPr="00E75DD3">
        <w:rPr>
          <w:rFonts w:ascii="Arial" w:hAnsi="Arial" w:cs="Arial"/>
        </w:rPr>
        <w:t>Media coverage can have a significant impact on policing strategies in relation to public protection incidents in the United Kingdom (UK). For example, the media coverage of the 2017 terrorist attacks in Manchester and London influenced the response of law enforcement agencies.</w:t>
      </w:r>
    </w:p>
    <w:p w14:paraId="3B25B0F2" w14:textId="0F253266" w:rsidR="00C84DD0" w:rsidRPr="00E75DD3" w:rsidRDefault="00C84DD0">
      <w:pPr>
        <w:rPr>
          <w:rFonts w:ascii="Arial" w:hAnsi="Arial" w:cs="Arial"/>
        </w:rPr>
      </w:pPr>
    </w:p>
    <w:p w14:paraId="210B2FE6" w14:textId="77777777" w:rsidR="008F0D35" w:rsidRPr="00E75DD3" w:rsidRDefault="008F0D35">
      <w:pPr>
        <w:rPr>
          <w:rFonts w:ascii="Arial" w:hAnsi="Arial" w:cs="Arial"/>
        </w:rPr>
      </w:pPr>
    </w:p>
    <w:p w14:paraId="5A54F118" w14:textId="0E8D95B1" w:rsidR="00C84DD0" w:rsidRPr="00E75DD3" w:rsidRDefault="00C84DD0" w:rsidP="00C84DD0">
      <w:pPr>
        <w:rPr>
          <w:rFonts w:ascii="Arial" w:hAnsi="Arial" w:cs="Arial"/>
        </w:rPr>
      </w:pPr>
      <w:r w:rsidRPr="00E75DD3">
        <w:rPr>
          <w:rFonts w:ascii="Arial" w:hAnsi="Arial" w:cs="Arial"/>
        </w:rPr>
        <w:t xml:space="preserve">According to a report by the UK's Independent Reviewer of Terrorism Legislation, the media coverage of the Manchester Arena bombing led to a significant increase in the number of armed police on the streets, as well as the deployment of military personnel to assist with security. The report notes that "the response to the Manchester attack was shaped in part by the widespread media coverage, which amplified the sense of fear and urgency" </w:t>
      </w:r>
      <w:r w:rsidRPr="00E75DD3">
        <w:rPr>
          <w:rFonts w:ascii="Arial" w:hAnsi="Arial" w:cs="Arial"/>
          <w:u w:val="single"/>
        </w:rPr>
        <w:t>(Anderson, 2017).</w:t>
      </w:r>
    </w:p>
    <w:p w14:paraId="4C7E4B61" w14:textId="4F19912F" w:rsidR="00C21E43" w:rsidRPr="00E75DD3" w:rsidRDefault="00C21E43">
      <w:pPr>
        <w:rPr>
          <w:rFonts w:ascii="Arial" w:hAnsi="Arial" w:cs="Arial"/>
        </w:rPr>
      </w:pPr>
    </w:p>
    <w:p w14:paraId="22E39058" w14:textId="77777777" w:rsidR="008F0D35" w:rsidRPr="00E75DD3" w:rsidRDefault="008F0D35">
      <w:pPr>
        <w:rPr>
          <w:rFonts w:ascii="Arial" w:hAnsi="Arial" w:cs="Arial"/>
        </w:rPr>
      </w:pPr>
    </w:p>
    <w:p w14:paraId="23CE5F1C" w14:textId="7281481D" w:rsidR="003242ED" w:rsidRPr="00E75DD3" w:rsidRDefault="003242ED">
      <w:pPr>
        <w:rPr>
          <w:rFonts w:ascii="Arial" w:hAnsi="Arial" w:cs="Arial"/>
        </w:rPr>
      </w:pPr>
      <w:r w:rsidRPr="00E75DD3">
        <w:rPr>
          <w:rFonts w:ascii="Arial" w:hAnsi="Arial" w:cs="Arial"/>
        </w:rPr>
        <w:t xml:space="preserve">The Hillsborough disaster of 1989 was an example of how the media can be used in relation to </w:t>
      </w:r>
      <w:r w:rsidR="0044246A" w:rsidRPr="00E75DD3">
        <w:rPr>
          <w:rFonts w:ascii="Arial" w:hAnsi="Arial" w:cs="Arial"/>
        </w:rPr>
        <w:t>police</w:t>
      </w:r>
      <w:r w:rsidRPr="00E75DD3">
        <w:rPr>
          <w:rFonts w:ascii="Arial" w:hAnsi="Arial" w:cs="Arial"/>
        </w:rPr>
        <w:t xml:space="preserve"> matters as the families of the victims of the tragedy campaigned via various media outlets for an inquest to be carried out by police regarding the failings by police on that day. </w:t>
      </w:r>
      <w:r w:rsidR="00B54E28" w:rsidRPr="00E75DD3">
        <w:rPr>
          <w:rFonts w:ascii="Arial" w:hAnsi="Arial" w:cs="Arial"/>
        </w:rPr>
        <w:t>The families were said to have been unhappy with how the media interpreted the events of the day and with the media’s account of the incident changing and the general</w:t>
      </w:r>
      <w:r w:rsidR="00350DE0" w:rsidRPr="00E75DD3">
        <w:rPr>
          <w:rFonts w:ascii="Arial" w:hAnsi="Arial" w:cs="Arial"/>
        </w:rPr>
        <w:t xml:space="preserve"> </w:t>
      </w:r>
      <w:r w:rsidR="00B54E28" w:rsidRPr="00E75DD3">
        <w:rPr>
          <w:rFonts w:ascii="Arial" w:hAnsi="Arial" w:cs="Arial"/>
        </w:rPr>
        <w:t xml:space="preserve">publics perceptions changing on the matter, this </w:t>
      </w:r>
      <w:r w:rsidR="00350DE0" w:rsidRPr="00E75DD3">
        <w:rPr>
          <w:rFonts w:ascii="Arial" w:hAnsi="Arial" w:cs="Arial"/>
        </w:rPr>
        <w:t>led</w:t>
      </w:r>
      <w:r w:rsidR="00B54E28" w:rsidRPr="00E75DD3">
        <w:rPr>
          <w:rFonts w:ascii="Arial" w:hAnsi="Arial" w:cs="Arial"/>
        </w:rPr>
        <w:t xml:space="preserve"> to pressure on the inquest being carried out with the results showing police failing being the main cause </w:t>
      </w:r>
      <w:r w:rsidR="00350DE0" w:rsidRPr="00E75DD3">
        <w:rPr>
          <w:rFonts w:ascii="Arial" w:hAnsi="Arial" w:cs="Arial"/>
        </w:rPr>
        <w:t xml:space="preserve">of the tragedy and many reforms in how public events are dealt with nationwide. </w:t>
      </w:r>
      <w:r w:rsidR="00350DE0" w:rsidRPr="00E75DD3">
        <w:rPr>
          <w:rFonts w:ascii="Arial" w:hAnsi="Arial" w:cs="Arial"/>
          <w:u w:val="single"/>
        </w:rPr>
        <w:t>WBS research projects (</w:t>
      </w:r>
      <w:r w:rsidR="008F0D35" w:rsidRPr="00E75DD3">
        <w:rPr>
          <w:rFonts w:ascii="Arial" w:hAnsi="Arial" w:cs="Arial"/>
          <w:u w:val="single"/>
        </w:rPr>
        <w:t>2016</w:t>
      </w:r>
      <w:r w:rsidR="00350DE0" w:rsidRPr="00E75DD3">
        <w:rPr>
          <w:rFonts w:ascii="Arial" w:hAnsi="Arial" w:cs="Arial"/>
          <w:u w:val="single"/>
        </w:rPr>
        <w:t>)</w:t>
      </w:r>
    </w:p>
    <w:p w14:paraId="2F9C759B" w14:textId="77777777" w:rsidR="00B54E28" w:rsidRPr="00E75DD3" w:rsidRDefault="00B54E28">
      <w:pPr>
        <w:rPr>
          <w:rFonts w:ascii="Arial" w:hAnsi="Arial" w:cs="Arial"/>
        </w:rPr>
      </w:pPr>
    </w:p>
    <w:p w14:paraId="539D0E76" w14:textId="77777777" w:rsidR="003242ED" w:rsidRPr="00E75DD3" w:rsidRDefault="003242ED">
      <w:pPr>
        <w:rPr>
          <w:rFonts w:ascii="Arial" w:hAnsi="Arial" w:cs="Arial"/>
        </w:rPr>
      </w:pPr>
    </w:p>
    <w:p w14:paraId="7673D57E" w14:textId="2777B501" w:rsidR="00B54E28" w:rsidRPr="00E75DD3" w:rsidRDefault="00B54E28">
      <w:pPr>
        <w:rPr>
          <w:rFonts w:ascii="Arial" w:hAnsi="Arial" w:cs="Arial"/>
          <w:u w:val="single"/>
        </w:rPr>
      </w:pPr>
      <w:r w:rsidRPr="00E75DD3">
        <w:rPr>
          <w:rFonts w:ascii="Arial" w:hAnsi="Arial" w:cs="Arial"/>
        </w:rPr>
        <w:t>A study carried out in April 2010 tried to assess how much the media influenced the public’s perception and trust in the police. Most of the findings did not show any influence on how the police carried out investigations and how the public were treated when handled by officers however the most significant findings were related to how the police released information or more the lack of information that police forces released information on cases to the public</w:t>
      </w:r>
      <w:r w:rsidRPr="00E75DD3">
        <w:rPr>
          <w:rFonts w:ascii="Arial" w:hAnsi="Arial" w:cs="Arial"/>
          <w:u w:val="single"/>
        </w:rPr>
        <w:t xml:space="preserve">. (2021) </w:t>
      </w:r>
      <w:proofErr w:type="spellStart"/>
      <w:r w:rsidRPr="00E75DD3">
        <w:rPr>
          <w:rFonts w:ascii="Arial" w:hAnsi="Arial" w:cs="Arial"/>
          <w:u w:val="single"/>
        </w:rPr>
        <w:t>Iriss</w:t>
      </w:r>
      <w:proofErr w:type="spellEnd"/>
      <w:r w:rsidRPr="00E75DD3">
        <w:rPr>
          <w:rFonts w:ascii="Arial" w:hAnsi="Arial" w:cs="Arial"/>
          <w:u w:val="single"/>
        </w:rPr>
        <w:t>.</w:t>
      </w:r>
    </w:p>
    <w:p w14:paraId="3667B13E" w14:textId="4307751C" w:rsidR="00E71656" w:rsidRPr="00E75DD3" w:rsidRDefault="00E71656">
      <w:pPr>
        <w:rPr>
          <w:rFonts w:ascii="Arial" w:hAnsi="Arial" w:cs="Arial"/>
          <w:u w:val="single"/>
        </w:rPr>
      </w:pPr>
    </w:p>
    <w:p w14:paraId="102487FE" w14:textId="77777777" w:rsidR="00E71656" w:rsidRPr="00E75DD3" w:rsidRDefault="00E71656">
      <w:pPr>
        <w:rPr>
          <w:rFonts w:ascii="Arial" w:hAnsi="Arial" w:cs="Arial"/>
          <w:u w:val="single"/>
        </w:rPr>
      </w:pPr>
    </w:p>
    <w:p w14:paraId="50443B7C" w14:textId="64AAF543" w:rsidR="00F14BAE" w:rsidRPr="00E75DD3" w:rsidRDefault="00F14BAE">
      <w:pPr>
        <w:rPr>
          <w:rFonts w:ascii="Arial" w:hAnsi="Arial" w:cs="Arial"/>
          <w:u w:val="single"/>
        </w:rPr>
      </w:pPr>
    </w:p>
    <w:p w14:paraId="0D8FF6CA" w14:textId="58D23FA9" w:rsidR="00F14BAE" w:rsidRPr="00E75DD3" w:rsidRDefault="00F14BAE">
      <w:pPr>
        <w:rPr>
          <w:rFonts w:ascii="Arial" w:hAnsi="Arial" w:cs="Arial"/>
          <w:u w:val="single"/>
        </w:rPr>
      </w:pPr>
      <w:r w:rsidRPr="00E75DD3">
        <w:rPr>
          <w:rFonts w:ascii="Arial" w:hAnsi="Arial" w:cs="Arial"/>
        </w:rPr>
        <w:t xml:space="preserve">From a negative aspect of the media’s effect on policing is that the media has often been accused of not accurately reporting crime and ‘sensationalising’ stories in order to sell more papers or gain more article clicks. The media have been said to have targeted the emotion of crimes rather than reporting facts which can lead to fear mongering and perceptions being skewed. This can lead to policy decisions on reform which may not be needed in relation to accurate data on crime and incidents. </w:t>
      </w:r>
      <w:r w:rsidRPr="00E75DD3">
        <w:rPr>
          <w:rFonts w:ascii="Arial" w:hAnsi="Arial" w:cs="Arial"/>
          <w:u w:val="single"/>
        </w:rPr>
        <w:t>International Report Crime Prevention and Community Safety (2008)</w:t>
      </w:r>
    </w:p>
    <w:p w14:paraId="713D90C6" w14:textId="61E7FDEE" w:rsidR="00B54E28" w:rsidRPr="00E75DD3" w:rsidRDefault="00B54E28">
      <w:pPr>
        <w:rPr>
          <w:rFonts w:ascii="Arial" w:hAnsi="Arial" w:cs="Arial"/>
          <w:u w:val="single"/>
        </w:rPr>
      </w:pPr>
    </w:p>
    <w:p w14:paraId="484DB5DB" w14:textId="6FDA6599" w:rsidR="00B54E28" w:rsidRPr="00E75DD3" w:rsidRDefault="00B54E28">
      <w:pPr>
        <w:rPr>
          <w:rFonts w:ascii="Arial" w:hAnsi="Arial" w:cs="Arial"/>
        </w:rPr>
      </w:pPr>
    </w:p>
    <w:p w14:paraId="2878A4DB" w14:textId="49D4A2A9" w:rsidR="008F0D35" w:rsidRPr="00E75DD3" w:rsidRDefault="008F0D35">
      <w:pPr>
        <w:rPr>
          <w:rFonts w:ascii="Arial" w:hAnsi="Arial" w:cs="Arial"/>
        </w:rPr>
      </w:pPr>
      <w:r w:rsidRPr="00E75DD3">
        <w:rPr>
          <w:rFonts w:ascii="Arial" w:hAnsi="Arial" w:cs="Arial"/>
        </w:rPr>
        <w:t xml:space="preserve">This has led to an increase in media activity from police with increased social media activity being used by police in order to gather more information about cases, allow members of the public to report crimes via this medium and improve police perception by engaging with the public. “An online presence in a modern world is as important as traditional policing methods such as walking the beat” </w:t>
      </w:r>
      <w:r w:rsidRPr="00E75DD3">
        <w:rPr>
          <w:rFonts w:ascii="Arial" w:hAnsi="Arial" w:cs="Arial"/>
          <w:u w:val="single"/>
        </w:rPr>
        <w:t>Nick Keane, Digital Engagement Adviser, College of Policing (2014a) Police Foundation briefing (2014).</w:t>
      </w:r>
    </w:p>
    <w:p w14:paraId="3EEF9611" w14:textId="6FA9D35B" w:rsidR="00146CB9" w:rsidRPr="00E75DD3" w:rsidRDefault="00B54E28">
      <w:pPr>
        <w:rPr>
          <w:rFonts w:ascii="Arial" w:hAnsi="Arial" w:cs="Arial"/>
        </w:rPr>
      </w:pPr>
      <w:r w:rsidRPr="00E75DD3">
        <w:rPr>
          <w:rFonts w:ascii="Arial" w:hAnsi="Arial" w:cs="Arial"/>
        </w:rPr>
        <w:t xml:space="preserve"> </w:t>
      </w:r>
    </w:p>
    <w:p w14:paraId="611E2C10" w14:textId="14F72E44" w:rsidR="00146CB9" w:rsidRPr="00E75DD3" w:rsidRDefault="00146CB9">
      <w:pPr>
        <w:rPr>
          <w:rFonts w:ascii="Arial" w:hAnsi="Arial" w:cs="Arial"/>
        </w:rPr>
      </w:pPr>
      <w:r w:rsidRPr="00E75DD3">
        <w:rPr>
          <w:rFonts w:ascii="Arial" w:hAnsi="Arial" w:cs="Arial"/>
        </w:rPr>
        <w:t xml:space="preserve">Police are now using social media frequently to investigate crime as the growth of social media sites have become more and more prevalent in society, it can be used to locate missing persons, offenders and gather evidence showing that media can be leveraged in investigating public protection cases. Thinking outside the box: Police use of social media to catch criminals (2017). </w:t>
      </w:r>
    </w:p>
    <w:p w14:paraId="534C28C2" w14:textId="77777777" w:rsidR="00B54E28" w:rsidRPr="00E75DD3" w:rsidRDefault="00B54E28">
      <w:pPr>
        <w:rPr>
          <w:rFonts w:ascii="Arial" w:hAnsi="Arial" w:cs="Arial"/>
        </w:rPr>
      </w:pPr>
    </w:p>
    <w:p w14:paraId="7E015E43" w14:textId="158A3EDB" w:rsidR="00C21E43" w:rsidRPr="00E75DD3" w:rsidRDefault="00C21E43">
      <w:pPr>
        <w:rPr>
          <w:rFonts w:ascii="Arial" w:hAnsi="Arial" w:cs="Arial"/>
        </w:rPr>
      </w:pPr>
    </w:p>
    <w:p w14:paraId="739A1D9D" w14:textId="400BE7F8" w:rsidR="00C21E43" w:rsidRPr="00E75DD3" w:rsidRDefault="00DE2274">
      <w:pPr>
        <w:rPr>
          <w:rFonts w:ascii="Arial" w:hAnsi="Arial" w:cs="Arial"/>
        </w:rPr>
      </w:pPr>
      <w:r w:rsidRPr="00E75DD3">
        <w:rPr>
          <w:rFonts w:ascii="Arial" w:hAnsi="Arial" w:cs="Arial"/>
        </w:rPr>
        <w:t xml:space="preserve">Overall, </w:t>
      </w:r>
      <w:proofErr w:type="gramStart"/>
      <w:r w:rsidRPr="00E75DD3">
        <w:rPr>
          <w:rFonts w:ascii="Arial" w:hAnsi="Arial" w:cs="Arial"/>
        </w:rPr>
        <w:t>it is clear that the</w:t>
      </w:r>
      <w:proofErr w:type="gramEnd"/>
      <w:r w:rsidRPr="00E75DD3">
        <w:rPr>
          <w:rFonts w:ascii="Arial" w:hAnsi="Arial" w:cs="Arial"/>
        </w:rPr>
        <w:t xml:space="preserve"> media spotlight can have a negative effect on how the police are scrutinised and the pressures that it can have on the daily </w:t>
      </w:r>
      <w:r w:rsidR="001F0196" w:rsidRPr="00E75DD3">
        <w:rPr>
          <w:rFonts w:ascii="Arial" w:hAnsi="Arial" w:cs="Arial"/>
        </w:rPr>
        <w:t xml:space="preserve">challengers that officers face however when it comes to </w:t>
      </w:r>
      <w:r w:rsidR="00B90F30" w:rsidRPr="00E75DD3">
        <w:rPr>
          <w:rFonts w:ascii="Arial" w:hAnsi="Arial" w:cs="Arial"/>
        </w:rPr>
        <w:t xml:space="preserve">public protection it can bring to light issues which need to be addressed that </w:t>
      </w:r>
      <w:r w:rsidR="00065EEA" w:rsidRPr="00E75DD3">
        <w:rPr>
          <w:rFonts w:ascii="Arial" w:hAnsi="Arial" w:cs="Arial"/>
        </w:rPr>
        <w:t>may have been overlooked previously by the police force.</w:t>
      </w:r>
    </w:p>
    <w:p w14:paraId="51D1399A" w14:textId="1DAD3517" w:rsidR="00065EEA" w:rsidRPr="00E75DD3" w:rsidRDefault="00065EEA">
      <w:pPr>
        <w:rPr>
          <w:rFonts w:ascii="Arial" w:hAnsi="Arial" w:cs="Arial"/>
        </w:rPr>
      </w:pPr>
      <w:r w:rsidRPr="00E75DD3">
        <w:rPr>
          <w:rFonts w:ascii="Arial" w:hAnsi="Arial" w:cs="Arial"/>
        </w:rPr>
        <w:t xml:space="preserve">The </w:t>
      </w:r>
      <w:r w:rsidR="00952770" w:rsidRPr="00E75DD3">
        <w:rPr>
          <w:rFonts w:ascii="Arial" w:hAnsi="Arial" w:cs="Arial"/>
        </w:rPr>
        <w:t>Hillsborough</w:t>
      </w:r>
      <w:r w:rsidRPr="00E75DD3">
        <w:rPr>
          <w:rFonts w:ascii="Arial" w:hAnsi="Arial" w:cs="Arial"/>
        </w:rPr>
        <w:t xml:space="preserve"> disaster is a clear example where the media has brought to light </w:t>
      </w:r>
      <w:r w:rsidR="00952770" w:rsidRPr="00E75DD3">
        <w:rPr>
          <w:rFonts w:ascii="Arial" w:hAnsi="Arial" w:cs="Arial"/>
        </w:rPr>
        <w:t>issues within enquiries which has led to legislations and actions from police with public protection at the forefront of these problems.</w:t>
      </w:r>
    </w:p>
    <w:p w14:paraId="10DA70FA" w14:textId="1D66ED36" w:rsidR="00C21E43" w:rsidRPr="00E75DD3" w:rsidRDefault="00371940">
      <w:pPr>
        <w:rPr>
          <w:rFonts w:ascii="Arial" w:hAnsi="Arial" w:cs="Arial"/>
        </w:rPr>
      </w:pPr>
      <w:r w:rsidRPr="00E75DD3">
        <w:rPr>
          <w:rFonts w:ascii="Arial" w:hAnsi="Arial" w:cs="Arial"/>
        </w:rPr>
        <w:t xml:space="preserve">Police in the UK however have looked to utilise the media itself </w:t>
      </w:r>
      <w:r w:rsidR="0068579D" w:rsidRPr="00E75DD3">
        <w:rPr>
          <w:rFonts w:ascii="Arial" w:hAnsi="Arial" w:cs="Arial"/>
        </w:rPr>
        <w:t xml:space="preserve">to </w:t>
      </w:r>
      <w:r w:rsidR="002C5D0E" w:rsidRPr="00E75DD3">
        <w:rPr>
          <w:rFonts w:ascii="Arial" w:hAnsi="Arial" w:cs="Arial"/>
        </w:rPr>
        <w:t xml:space="preserve">enhance </w:t>
      </w:r>
      <w:proofErr w:type="spellStart"/>
      <w:r w:rsidR="002C5D0E" w:rsidRPr="00E75DD3">
        <w:rPr>
          <w:rFonts w:ascii="Arial" w:hAnsi="Arial" w:cs="Arial"/>
        </w:rPr>
        <w:t>it’s</w:t>
      </w:r>
      <w:proofErr w:type="spellEnd"/>
      <w:r w:rsidR="002C5D0E" w:rsidRPr="00E75DD3">
        <w:rPr>
          <w:rFonts w:ascii="Arial" w:hAnsi="Arial" w:cs="Arial"/>
        </w:rPr>
        <w:t xml:space="preserve"> help in </w:t>
      </w:r>
      <w:r w:rsidR="003D114F" w:rsidRPr="00E75DD3">
        <w:rPr>
          <w:rFonts w:ascii="Arial" w:hAnsi="Arial" w:cs="Arial"/>
        </w:rPr>
        <w:t xml:space="preserve">improving public relations with the community and to enhance public protection, with many forces throughout the UK using social media to </w:t>
      </w:r>
      <w:r w:rsidR="00731FCA" w:rsidRPr="00E75DD3">
        <w:rPr>
          <w:rFonts w:ascii="Arial" w:hAnsi="Arial" w:cs="Arial"/>
        </w:rPr>
        <w:t xml:space="preserve">encourage the public to come forward with any information on potential </w:t>
      </w:r>
      <w:r w:rsidR="00AF2E94" w:rsidRPr="00E75DD3">
        <w:rPr>
          <w:rFonts w:ascii="Arial" w:hAnsi="Arial" w:cs="Arial"/>
        </w:rPr>
        <w:t xml:space="preserve">offences, wanted persons and any forthcoming events that the public may need to look out for. </w:t>
      </w:r>
      <w:r w:rsidR="00C86A37" w:rsidRPr="00E75DD3">
        <w:rPr>
          <w:rFonts w:ascii="Arial" w:hAnsi="Arial" w:cs="Arial"/>
          <w:u w:val="single"/>
        </w:rPr>
        <w:t>(</w:t>
      </w:r>
      <w:r w:rsidR="00C86A37" w:rsidRPr="00E75DD3">
        <w:rPr>
          <w:rFonts w:ascii="Arial" w:hAnsi="Arial" w:cs="Arial"/>
          <w:i/>
          <w:iCs/>
          <w:u w:val="single"/>
        </w:rPr>
        <w:t>9 Ways Social Media Benefits police</w:t>
      </w:r>
      <w:r w:rsidR="00C86A37" w:rsidRPr="00E75DD3">
        <w:rPr>
          <w:rFonts w:ascii="Arial" w:hAnsi="Arial" w:cs="Arial"/>
          <w:u w:val="single"/>
        </w:rPr>
        <w:t xml:space="preserve"> 2021)</w:t>
      </w:r>
    </w:p>
    <w:p w14:paraId="01884736" w14:textId="6420A36E" w:rsidR="00C21E43" w:rsidRPr="00E75DD3" w:rsidRDefault="00C21E43">
      <w:pPr>
        <w:rPr>
          <w:rFonts w:ascii="Arial" w:hAnsi="Arial" w:cs="Arial"/>
        </w:rPr>
      </w:pPr>
    </w:p>
    <w:p w14:paraId="532A915F" w14:textId="2317C9B9" w:rsidR="00C21E43" w:rsidRPr="00E75DD3" w:rsidRDefault="00C21E43">
      <w:pPr>
        <w:rPr>
          <w:rFonts w:ascii="Arial" w:hAnsi="Arial" w:cs="Arial"/>
        </w:rPr>
      </w:pPr>
    </w:p>
    <w:p w14:paraId="62A27A5F" w14:textId="0E3D893F" w:rsidR="00C21E43" w:rsidRPr="00E75DD3" w:rsidRDefault="00C21E43">
      <w:pPr>
        <w:rPr>
          <w:rFonts w:ascii="Arial" w:hAnsi="Arial" w:cs="Arial"/>
        </w:rPr>
      </w:pPr>
    </w:p>
    <w:p w14:paraId="69C6FD97" w14:textId="5933B188" w:rsidR="00C21E43" w:rsidRPr="00E75DD3" w:rsidRDefault="00E54DC7">
      <w:pPr>
        <w:rPr>
          <w:rFonts w:ascii="Arial" w:hAnsi="Arial" w:cs="Arial"/>
          <w:b/>
          <w:bCs/>
        </w:rPr>
      </w:pPr>
      <w:r w:rsidRPr="00E75DD3">
        <w:rPr>
          <w:rFonts w:ascii="Arial" w:hAnsi="Arial" w:cs="Arial"/>
          <w:b/>
          <w:bCs/>
        </w:rPr>
        <w:t xml:space="preserve">Assignment 3 </w:t>
      </w:r>
    </w:p>
    <w:p w14:paraId="2F2EA099" w14:textId="2AD3E087" w:rsidR="00E54DC7" w:rsidRPr="00E75DD3" w:rsidRDefault="00E54DC7">
      <w:pPr>
        <w:rPr>
          <w:rFonts w:ascii="Arial" w:hAnsi="Arial" w:cs="Arial"/>
          <w:b/>
          <w:bCs/>
        </w:rPr>
      </w:pPr>
    </w:p>
    <w:p w14:paraId="1D5977CE" w14:textId="14A4F8AD" w:rsidR="00E54DC7" w:rsidRPr="00E75DD3" w:rsidRDefault="00E54DC7">
      <w:pPr>
        <w:rPr>
          <w:rFonts w:ascii="Arial" w:hAnsi="Arial" w:cs="Arial"/>
          <w:b/>
          <w:bCs/>
        </w:rPr>
      </w:pPr>
      <w:r w:rsidRPr="00E75DD3">
        <w:rPr>
          <w:rFonts w:ascii="Arial" w:hAnsi="Arial" w:cs="Arial"/>
          <w:b/>
          <w:bCs/>
        </w:rPr>
        <w:t>How effective is early intervention in preventing young people from offending, or re-offending?</w:t>
      </w:r>
    </w:p>
    <w:p w14:paraId="17E4BDB9" w14:textId="3D4F1083" w:rsidR="00E54DC7" w:rsidRPr="00E75DD3" w:rsidRDefault="00E54DC7">
      <w:pPr>
        <w:rPr>
          <w:rFonts w:ascii="Arial" w:hAnsi="Arial" w:cs="Arial"/>
        </w:rPr>
      </w:pPr>
    </w:p>
    <w:p w14:paraId="1D39552C" w14:textId="2B31DE37" w:rsidR="00E54DC7" w:rsidRPr="00E75DD3" w:rsidRDefault="00E54DC7" w:rsidP="00E54DC7">
      <w:pPr>
        <w:rPr>
          <w:rFonts w:ascii="Arial" w:hAnsi="Arial" w:cs="Arial"/>
        </w:rPr>
      </w:pPr>
      <w:r w:rsidRPr="00E75DD3">
        <w:rPr>
          <w:rFonts w:ascii="Arial" w:hAnsi="Arial" w:cs="Arial"/>
        </w:rPr>
        <w:t xml:space="preserve">Early intervention can be highly effective in preventing young people from offending or re-offending. Research has shown that early intervention programs can reduce the likelihood of youth engaging in criminal behaviour and increase the chances of successful rehabilitation. </w:t>
      </w:r>
      <w:r w:rsidRPr="00E75DD3">
        <w:rPr>
          <w:rFonts w:ascii="Arial" w:hAnsi="Arial" w:cs="Arial"/>
          <w:u w:val="single"/>
        </w:rPr>
        <w:t>gov.uk (2010)</w:t>
      </w:r>
    </w:p>
    <w:p w14:paraId="78F21E5F" w14:textId="7B840929" w:rsidR="00C21E43" w:rsidRPr="00E75DD3" w:rsidRDefault="00C21E43">
      <w:pPr>
        <w:rPr>
          <w:rFonts w:ascii="Arial" w:hAnsi="Arial" w:cs="Arial"/>
        </w:rPr>
      </w:pPr>
    </w:p>
    <w:p w14:paraId="13606468" w14:textId="73F89CA8" w:rsidR="00C21E43" w:rsidRPr="00E75DD3" w:rsidRDefault="00C21E43">
      <w:pPr>
        <w:rPr>
          <w:rFonts w:ascii="Arial" w:hAnsi="Arial" w:cs="Arial"/>
        </w:rPr>
      </w:pPr>
    </w:p>
    <w:p w14:paraId="3940F869" w14:textId="77777777" w:rsidR="006D30D2" w:rsidRPr="00E75DD3" w:rsidRDefault="006D30D2" w:rsidP="006D30D2">
      <w:pPr>
        <w:pStyle w:val="xmsonormal"/>
        <w:spacing w:before="0" w:beforeAutospacing="0" w:after="160" w:afterAutospacing="0" w:line="233" w:lineRule="atLeast"/>
        <w:rPr>
          <w:rFonts w:ascii="Arial" w:hAnsi="Arial" w:cs="Arial"/>
        </w:rPr>
      </w:pPr>
      <w:r w:rsidRPr="00E75DD3">
        <w:rPr>
          <w:rFonts w:ascii="Arial" w:hAnsi="Arial" w:cs="Arial"/>
        </w:rPr>
        <w:t>It is shown that many of the young people that have a less developed childhood that may not have the parental support or discipline structure from an early stage are more likely to be involved with anti-social behaviour and or crime. Early intervention is developed with the aim of identifying and tackling these issues before they become a bigger problem later in life</w:t>
      </w:r>
      <w:r w:rsidRPr="00E75DD3">
        <w:rPr>
          <w:rFonts w:ascii="Arial" w:hAnsi="Arial" w:cs="Arial"/>
          <w:u w:val="single"/>
        </w:rPr>
        <w:t>. Early intervention (2018) Independent Commission on Youth Crime and Antisocial Behaviour.</w:t>
      </w:r>
    </w:p>
    <w:p w14:paraId="0C86988F" w14:textId="77777777" w:rsidR="006D30D2" w:rsidRPr="00E75DD3" w:rsidRDefault="006D30D2" w:rsidP="006D30D2">
      <w:pPr>
        <w:pStyle w:val="xmsonormal"/>
        <w:spacing w:before="0" w:beforeAutospacing="0" w:after="160" w:afterAutospacing="0" w:line="233" w:lineRule="atLeast"/>
        <w:rPr>
          <w:rFonts w:ascii="Arial" w:hAnsi="Arial" w:cs="Arial"/>
        </w:rPr>
      </w:pPr>
      <w:r w:rsidRPr="00E75DD3">
        <w:rPr>
          <w:rFonts w:ascii="Arial" w:hAnsi="Arial" w:cs="Arial"/>
        </w:rPr>
        <w:t> </w:t>
      </w:r>
    </w:p>
    <w:p w14:paraId="22975335" w14:textId="77777777" w:rsidR="006D30D2" w:rsidRPr="00E75DD3" w:rsidRDefault="006D30D2" w:rsidP="006D30D2">
      <w:pPr>
        <w:pStyle w:val="xmsonormal"/>
        <w:spacing w:before="0" w:beforeAutospacing="0" w:after="160" w:afterAutospacing="0" w:line="233" w:lineRule="atLeast"/>
        <w:rPr>
          <w:rFonts w:ascii="Arial" w:hAnsi="Arial" w:cs="Arial"/>
        </w:rPr>
      </w:pPr>
      <w:r w:rsidRPr="00E75DD3">
        <w:rPr>
          <w:rFonts w:ascii="Arial" w:hAnsi="Arial" w:cs="Arial"/>
        </w:rPr>
        <w:t>Youth offending teams have been set up by the UK government and work for local councils assisting with aiding young people staying away from crime at present time and prevent them from reoffending in the future. They can aid and oversea young offenders that have been involved with crime from a young age by running local crime prevention programmes, aid young people and their families in court and supervising young people who are serving a community sentence amongst other services. The youth offending team work directly with the police, probation officers and education authorities in order to guide youths away from a life of crime and give them better targets to aim for in life. </w:t>
      </w:r>
      <w:r w:rsidRPr="00E75DD3">
        <w:rPr>
          <w:rStyle w:val="apple-converted-space"/>
          <w:rFonts w:ascii="Arial" w:hAnsi="Arial" w:cs="Arial"/>
        </w:rPr>
        <w:t> </w:t>
      </w:r>
      <w:r w:rsidRPr="00E75DD3">
        <w:rPr>
          <w:rFonts w:ascii="Arial" w:hAnsi="Arial" w:cs="Arial"/>
          <w:u w:val="single"/>
        </w:rPr>
        <w:t>(Service, Youth offending teams, 2015)</w:t>
      </w:r>
    </w:p>
    <w:p w14:paraId="225FE701" w14:textId="77777777" w:rsidR="006D30D2" w:rsidRPr="00E75DD3" w:rsidRDefault="006D30D2" w:rsidP="006D30D2">
      <w:pPr>
        <w:pStyle w:val="xmsonormal"/>
        <w:spacing w:before="0" w:beforeAutospacing="0" w:after="160" w:afterAutospacing="0" w:line="233" w:lineRule="atLeast"/>
        <w:rPr>
          <w:rFonts w:ascii="Arial" w:hAnsi="Arial" w:cs="Arial"/>
        </w:rPr>
      </w:pPr>
      <w:r w:rsidRPr="00E75DD3">
        <w:rPr>
          <w:rFonts w:ascii="Arial" w:hAnsi="Arial" w:cs="Arial"/>
        </w:rPr>
        <w:t> </w:t>
      </w:r>
    </w:p>
    <w:p w14:paraId="542DE788" w14:textId="77777777" w:rsidR="006D30D2" w:rsidRPr="00E75DD3" w:rsidRDefault="006D30D2" w:rsidP="006D30D2">
      <w:pPr>
        <w:pStyle w:val="xmsonormal"/>
        <w:spacing w:before="0" w:beforeAutospacing="0" w:after="160" w:afterAutospacing="0" w:line="233" w:lineRule="atLeast"/>
        <w:rPr>
          <w:rFonts w:ascii="Arial" w:hAnsi="Arial" w:cs="Arial"/>
        </w:rPr>
      </w:pPr>
      <w:r w:rsidRPr="00E75DD3">
        <w:rPr>
          <w:rFonts w:ascii="Arial" w:hAnsi="Arial" w:cs="Arial"/>
        </w:rPr>
        <w:t xml:space="preserve">The primary method for dealing with youths that have committed low level crimes are out of court disposals. Out of court disposals are methods of dealing with crimes that do not result in individuals ended up attending court. There are 3 types of out of court disposals that are set out for youths that have committed these crimes which are community resolutions, youth cautions or youth conditional cautions of which youth offending teams are involved with in terms of the decision making. Although these methods are still used it is unclear on whether they are making a substantial difference on preventing crime in youths with Dame Glenys Stacey, HM Chief inspector of probation </w:t>
      </w:r>
      <w:proofErr w:type="gramStart"/>
      <w:r w:rsidRPr="00E75DD3">
        <w:rPr>
          <w:rFonts w:ascii="Arial" w:hAnsi="Arial" w:cs="Arial"/>
        </w:rPr>
        <w:t>stating</w:t>
      </w:r>
      <w:proofErr w:type="gramEnd"/>
      <w:r w:rsidRPr="00E75DD3">
        <w:rPr>
          <w:rFonts w:ascii="Arial" w:hAnsi="Arial" w:cs="Arial"/>
        </w:rPr>
        <w:t> “We found insufficient evidence that the child or their parent/carer had been specifically asked for and expressed their views on the causes of, and potential solutions to, their offending behaviour.” Commenting on whether more scrutiny should be put on the views of the offending child.</w:t>
      </w:r>
      <w:r w:rsidRPr="00E75DD3">
        <w:rPr>
          <w:rStyle w:val="apple-converted-space"/>
          <w:rFonts w:ascii="Arial" w:hAnsi="Arial" w:cs="Arial"/>
        </w:rPr>
        <w:t> </w:t>
      </w:r>
      <w:r w:rsidRPr="00E75DD3">
        <w:rPr>
          <w:rFonts w:ascii="Arial" w:hAnsi="Arial" w:cs="Arial"/>
          <w:u w:val="single"/>
        </w:rPr>
        <w:t>(Youth offending teams and police effective in keeping low-level child offenders out of court, but work can be improved, says chief inspector) (2018)</w:t>
      </w:r>
    </w:p>
    <w:p w14:paraId="239EBFAF" w14:textId="1C2C70B9" w:rsidR="00C21E43" w:rsidRPr="00E75DD3" w:rsidRDefault="00C21E43">
      <w:pPr>
        <w:rPr>
          <w:rFonts w:ascii="Arial" w:hAnsi="Arial" w:cs="Arial"/>
        </w:rPr>
      </w:pPr>
    </w:p>
    <w:p w14:paraId="6FED1C01" w14:textId="7ED91A3F" w:rsidR="00C21E43" w:rsidRPr="00E75DD3" w:rsidRDefault="00004CCF">
      <w:pPr>
        <w:rPr>
          <w:rFonts w:ascii="Arial" w:hAnsi="Arial" w:cs="Arial"/>
        </w:rPr>
      </w:pPr>
      <w:r w:rsidRPr="00E75DD3">
        <w:rPr>
          <w:rFonts w:ascii="Arial" w:hAnsi="Arial" w:cs="Arial"/>
        </w:rPr>
        <w:t xml:space="preserve">Early in 2023, </w:t>
      </w:r>
      <w:r w:rsidR="00905741" w:rsidRPr="00E75DD3">
        <w:rPr>
          <w:rFonts w:ascii="Arial" w:hAnsi="Arial" w:cs="Arial"/>
        </w:rPr>
        <w:t xml:space="preserve">a youth justice board member, Susannah Hancock set </w:t>
      </w:r>
      <w:r w:rsidR="00DD0ED0" w:rsidRPr="00E75DD3">
        <w:rPr>
          <w:rFonts w:ascii="Arial" w:hAnsi="Arial" w:cs="Arial"/>
        </w:rPr>
        <w:t xml:space="preserve">out a case for prevention and diversion in youth justice with the aim of </w:t>
      </w:r>
      <w:r w:rsidR="00B95B63" w:rsidRPr="00E75DD3">
        <w:rPr>
          <w:rFonts w:ascii="Arial" w:hAnsi="Arial" w:cs="Arial"/>
        </w:rPr>
        <w:t xml:space="preserve">preventing </w:t>
      </w:r>
      <w:r w:rsidR="00822200" w:rsidRPr="00E75DD3">
        <w:rPr>
          <w:rFonts w:ascii="Arial" w:hAnsi="Arial" w:cs="Arial"/>
        </w:rPr>
        <w:t xml:space="preserve">youths getting into ‘bad situations’ in the first place </w:t>
      </w:r>
      <w:r w:rsidR="003D137A" w:rsidRPr="00E75DD3">
        <w:rPr>
          <w:rFonts w:ascii="Arial" w:hAnsi="Arial" w:cs="Arial"/>
        </w:rPr>
        <w:t xml:space="preserve">rather than getting them out of the situation </w:t>
      </w:r>
      <w:r w:rsidR="003D137A" w:rsidRPr="00E75DD3">
        <w:rPr>
          <w:rFonts w:ascii="Arial" w:hAnsi="Arial" w:cs="Arial"/>
        </w:rPr>
        <w:lastRenderedPageBreak/>
        <w:t>whilst they are already there. Hancock sights th</w:t>
      </w:r>
      <w:r w:rsidR="004577BC" w:rsidRPr="00E75DD3">
        <w:rPr>
          <w:rFonts w:ascii="Arial" w:hAnsi="Arial" w:cs="Arial"/>
        </w:rPr>
        <w:t xml:space="preserve">at it is not only more effective in preventing the youths from being involved in criminality </w:t>
      </w:r>
      <w:r w:rsidR="007F24E4" w:rsidRPr="00E75DD3">
        <w:rPr>
          <w:rFonts w:ascii="Arial" w:hAnsi="Arial" w:cs="Arial"/>
        </w:rPr>
        <w:t xml:space="preserve">but also a more </w:t>
      </w:r>
      <w:r w:rsidR="00C76B02" w:rsidRPr="00E75DD3">
        <w:rPr>
          <w:rFonts w:ascii="Arial" w:hAnsi="Arial" w:cs="Arial"/>
        </w:rPr>
        <w:t>cost-effective</w:t>
      </w:r>
      <w:r w:rsidR="007F24E4" w:rsidRPr="00E75DD3">
        <w:rPr>
          <w:rFonts w:ascii="Arial" w:hAnsi="Arial" w:cs="Arial"/>
        </w:rPr>
        <w:t xml:space="preserve"> method.</w:t>
      </w:r>
    </w:p>
    <w:p w14:paraId="16B4CAFC" w14:textId="77777777" w:rsidR="00933A22" w:rsidRPr="00E75DD3" w:rsidRDefault="00933A22">
      <w:pPr>
        <w:rPr>
          <w:rFonts w:ascii="Arial" w:hAnsi="Arial" w:cs="Arial"/>
        </w:rPr>
      </w:pPr>
    </w:p>
    <w:p w14:paraId="155D8B04" w14:textId="16E780F1" w:rsidR="007F24E4" w:rsidRPr="00E75DD3" w:rsidRDefault="00A108CC">
      <w:pPr>
        <w:rPr>
          <w:rFonts w:ascii="Arial" w:hAnsi="Arial" w:cs="Arial"/>
        </w:rPr>
      </w:pPr>
      <w:r w:rsidRPr="00E75DD3">
        <w:rPr>
          <w:rFonts w:ascii="Arial" w:hAnsi="Arial" w:cs="Arial"/>
        </w:rPr>
        <w:t xml:space="preserve">The prevention element of the case deals with supporting youths in their current situation </w:t>
      </w:r>
      <w:r w:rsidR="00CE67DD" w:rsidRPr="00E75DD3">
        <w:rPr>
          <w:rFonts w:ascii="Arial" w:hAnsi="Arial" w:cs="Arial"/>
        </w:rPr>
        <w:t>including helping them stay in school</w:t>
      </w:r>
      <w:r w:rsidR="00F77266" w:rsidRPr="00E75DD3">
        <w:rPr>
          <w:rFonts w:ascii="Arial" w:hAnsi="Arial" w:cs="Arial"/>
        </w:rPr>
        <w:t xml:space="preserve"> and making sure they </w:t>
      </w:r>
      <w:r w:rsidR="00933A22" w:rsidRPr="00E75DD3">
        <w:rPr>
          <w:rFonts w:ascii="Arial" w:hAnsi="Arial" w:cs="Arial"/>
        </w:rPr>
        <w:t>have their home and environmental needs met so that they can avoid negative aspects that lead to crime.</w:t>
      </w:r>
    </w:p>
    <w:p w14:paraId="1F867FEC" w14:textId="76626C2A" w:rsidR="00933A22" w:rsidRPr="00E75DD3" w:rsidRDefault="00933A22">
      <w:pPr>
        <w:rPr>
          <w:rFonts w:ascii="Arial" w:hAnsi="Arial" w:cs="Arial"/>
        </w:rPr>
      </w:pPr>
    </w:p>
    <w:p w14:paraId="34567F06" w14:textId="09BFBD65" w:rsidR="00113CB9" w:rsidRPr="00E75DD3" w:rsidRDefault="00933A22">
      <w:pPr>
        <w:rPr>
          <w:rFonts w:ascii="Arial" w:hAnsi="Arial" w:cs="Arial"/>
          <w:u w:val="single"/>
        </w:rPr>
      </w:pPr>
      <w:r w:rsidRPr="00E75DD3">
        <w:rPr>
          <w:rFonts w:ascii="Arial" w:hAnsi="Arial" w:cs="Arial"/>
        </w:rPr>
        <w:t xml:space="preserve">The diversion aspect </w:t>
      </w:r>
      <w:r w:rsidR="000B5BA2" w:rsidRPr="00E75DD3">
        <w:rPr>
          <w:rFonts w:ascii="Arial" w:hAnsi="Arial" w:cs="Arial"/>
        </w:rPr>
        <w:t xml:space="preserve">of the case deals with </w:t>
      </w:r>
      <w:r w:rsidR="0097155A" w:rsidRPr="00E75DD3">
        <w:rPr>
          <w:rFonts w:ascii="Arial" w:hAnsi="Arial" w:cs="Arial"/>
        </w:rPr>
        <w:t xml:space="preserve">youths that may have already been involved with an offence and helps attempt to </w:t>
      </w:r>
      <w:r w:rsidR="0066239A" w:rsidRPr="00E75DD3">
        <w:rPr>
          <w:rFonts w:ascii="Arial" w:hAnsi="Arial" w:cs="Arial"/>
        </w:rPr>
        <w:t xml:space="preserve">identify the reason for their behaviour and tackle this behaviour </w:t>
      </w:r>
      <w:r w:rsidR="00AF441D" w:rsidRPr="00E75DD3">
        <w:rPr>
          <w:rFonts w:ascii="Arial" w:hAnsi="Arial" w:cs="Arial"/>
        </w:rPr>
        <w:t xml:space="preserve">before it leads to a criminal record which will lead to restrictions </w:t>
      </w:r>
      <w:r w:rsidR="00B479F6" w:rsidRPr="00E75DD3">
        <w:rPr>
          <w:rFonts w:ascii="Arial" w:hAnsi="Arial" w:cs="Arial"/>
        </w:rPr>
        <w:t>later</w:t>
      </w:r>
      <w:r w:rsidR="00E76208" w:rsidRPr="00E75DD3">
        <w:rPr>
          <w:rFonts w:ascii="Arial" w:hAnsi="Arial" w:cs="Arial"/>
        </w:rPr>
        <w:t xml:space="preserve"> in life</w:t>
      </w:r>
      <w:r w:rsidR="00082271" w:rsidRPr="00E75DD3">
        <w:rPr>
          <w:rFonts w:ascii="Arial" w:hAnsi="Arial" w:cs="Arial"/>
        </w:rPr>
        <w:t>.</w:t>
      </w:r>
      <w:r w:rsidR="003169B6" w:rsidRPr="00E75DD3">
        <w:rPr>
          <w:rFonts w:ascii="Arial" w:hAnsi="Arial" w:cs="Arial"/>
        </w:rPr>
        <w:t xml:space="preserve"> This is </w:t>
      </w:r>
      <w:r w:rsidR="00B479F6" w:rsidRPr="00E75DD3">
        <w:rPr>
          <w:rFonts w:ascii="Arial" w:hAnsi="Arial" w:cs="Arial"/>
        </w:rPr>
        <w:t>since</w:t>
      </w:r>
      <w:r w:rsidR="003169B6" w:rsidRPr="00E75DD3">
        <w:rPr>
          <w:rFonts w:ascii="Arial" w:hAnsi="Arial" w:cs="Arial"/>
        </w:rPr>
        <w:t xml:space="preserve"> children </w:t>
      </w:r>
      <w:r w:rsidR="00B479F6" w:rsidRPr="00E75DD3">
        <w:rPr>
          <w:rFonts w:ascii="Arial" w:hAnsi="Arial" w:cs="Arial"/>
        </w:rPr>
        <w:t>who offend at an early age are more likely to reoffend</w:t>
      </w:r>
      <w:r w:rsidR="007861B3" w:rsidRPr="00E75DD3">
        <w:rPr>
          <w:rFonts w:ascii="Arial" w:hAnsi="Arial" w:cs="Arial"/>
        </w:rPr>
        <w:t xml:space="preserve">. Prior to the date of March 2021, </w:t>
      </w:r>
      <w:r w:rsidR="002D64E3" w:rsidRPr="00E75DD3">
        <w:rPr>
          <w:rFonts w:ascii="Arial" w:hAnsi="Arial" w:cs="Arial"/>
        </w:rPr>
        <w:t xml:space="preserve">individuals with no </w:t>
      </w:r>
      <w:r w:rsidR="008A5097" w:rsidRPr="00E75DD3">
        <w:rPr>
          <w:rFonts w:ascii="Arial" w:hAnsi="Arial" w:cs="Arial"/>
        </w:rPr>
        <w:t xml:space="preserve">prior offences reoffended only 16.4% of the time however </w:t>
      </w:r>
      <w:r w:rsidR="00115C60" w:rsidRPr="00E75DD3">
        <w:rPr>
          <w:rFonts w:ascii="Arial" w:hAnsi="Arial" w:cs="Arial"/>
        </w:rPr>
        <w:t xml:space="preserve">those who had 11 or more prior offences had a reoffending rate of 63.8% </w:t>
      </w:r>
      <w:r w:rsidR="00BF49BE" w:rsidRPr="00E75DD3">
        <w:rPr>
          <w:rFonts w:ascii="Arial" w:hAnsi="Arial" w:cs="Arial"/>
        </w:rPr>
        <w:t>costing the Government 1.5 billion per year approximately.</w:t>
      </w:r>
      <w:r w:rsidR="00505C24" w:rsidRPr="00E75DD3">
        <w:rPr>
          <w:rFonts w:ascii="Arial" w:hAnsi="Arial" w:cs="Arial"/>
        </w:rPr>
        <w:t xml:space="preserve"> There is a clear need to invest in tackling early prevention to </w:t>
      </w:r>
      <w:r w:rsidR="00705B86" w:rsidRPr="00E75DD3">
        <w:rPr>
          <w:rFonts w:ascii="Arial" w:hAnsi="Arial" w:cs="Arial"/>
        </w:rPr>
        <w:t>halt this before it starts.</w:t>
      </w:r>
      <w:r w:rsidR="000A4A65" w:rsidRPr="00E75DD3">
        <w:rPr>
          <w:rFonts w:ascii="Arial" w:hAnsi="Arial" w:cs="Arial"/>
        </w:rPr>
        <w:t xml:space="preserve"> </w:t>
      </w:r>
      <w:r w:rsidR="000A4A65" w:rsidRPr="00E75DD3">
        <w:rPr>
          <w:rFonts w:ascii="Arial" w:hAnsi="Arial" w:cs="Arial"/>
          <w:u w:val="single"/>
        </w:rPr>
        <w:t>(Youth Justice Board for England and Wales, 2023)</w:t>
      </w:r>
    </w:p>
    <w:p w14:paraId="36448C56" w14:textId="7EC89123" w:rsidR="00C21E43" w:rsidRPr="00E75DD3" w:rsidRDefault="00C21E43">
      <w:pPr>
        <w:rPr>
          <w:rFonts w:ascii="Arial" w:hAnsi="Arial" w:cs="Arial"/>
        </w:rPr>
      </w:pPr>
    </w:p>
    <w:p w14:paraId="6F74DA02" w14:textId="70DC66F3" w:rsidR="00C21E43" w:rsidRPr="00E75DD3" w:rsidRDefault="00C21E43">
      <w:pPr>
        <w:rPr>
          <w:rFonts w:ascii="Arial" w:hAnsi="Arial" w:cs="Arial"/>
        </w:rPr>
      </w:pPr>
    </w:p>
    <w:p w14:paraId="52666B97" w14:textId="2CDA65E5" w:rsidR="00C21E43" w:rsidRPr="00E75DD3" w:rsidRDefault="00C1446E">
      <w:pPr>
        <w:rPr>
          <w:rFonts w:ascii="Arial" w:hAnsi="Arial" w:cs="Arial"/>
        </w:rPr>
      </w:pPr>
      <w:r w:rsidRPr="00E75DD3">
        <w:rPr>
          <w:rFonts w:ascii="Arial" w:hAnsi="Arial" w:cs="Arial"/>
        </w:rPr>
        <w:t xml:space="preserve">The case stated that there is ‘compelling evidence’ </w:t>
      </w:r>
      <w:r w:rsidR="00DA75B2" w:rsidRPr="00E75DD3">
        <w:rPr>
          <w:rFonts w:ascii="Arial" w:hAnsi="Arial" w:cs="Arial"/>
        </w:rPr>
        <w:t xml:space="preserve">that shows the likelihood of reoffending </w:t>
      </w:r>
      <w:r w:rsidR="00210E92" w:rsidRPr="00E75DD3">
        <w:rPr>
          <w:rFonts w:ascii="Arial" w:hAnsi="Arial" w:cs="Arial"/>
        </w:rPr>
        <w:t>is much lower when there is early intervention carried out on youths in the UK.</w:t>
      </w:r>
      <w:r w:rsidR="00377D69" w:rsidRPr="00E75DD3">
        <w:rPr>
          <w:rFonts w:ascii="Arial" w:hAnsi="Arial" w:cs="Arial"/>
        </w:rPr>
        <w:t xml:space="preserve"> Another finding from the study found that </w:t>
      </w:r>
      <w:r w:rsidR="0098715E" w:rsidRPr="00E75DD3">
        <w:rPr>
          <w:rFonts w:ascii="Arial" w:hAnsi="Arial" w:cs="Arial"/>
        </w:rPr>
        <w:t xml:space="preserve">over half of </w:t>
      </w:r>
      <w:r w:rsidR="000E6C33" w:rsidRPr="00E75DD3">
        <w:rPr>
          <w:rFonts w:ascii="Arial" w:hAnsi="Arial" w:cs="Arial"/>
        </w:rPr>
        <w:t xml:space="preserve">caseloads of a youth justice service include children receiving a form of </w:t>
      </w:r>
      <w:r w:rsidR="001733D9" w:rsidRPr="00E75DD3">
        <w:rPr>
          <w:rFonts w:ascii="Arial" w:hAnsi="Arial" w:cs="Arial"/>
        </w:rPr>
        <w:t>support.</w:t>
      </w:r>
    </w:p>
    <w:p w14:paraId="4AFBCC4F" w14:textId="2B70EB6A" w:rsidR="001733D9" w:rsidRPr="00E75DD3" w:rsidRDefault="001733D9">
      <w:pPr>
        <w:rPr>
          <w:rFonts w:ascii="Arial" w:hAnsi="Arial" w:cs="Arial"/>
        </w:rPr>
      </w:pPr>
      <w:r w:rsidRPr="00E75DD3">
        <w:rPr>
          <w:rFonts w:ascii="Arial" w:hAnsi="Arial" w:cs="Arial"/>
        </w:rPr>
        <w:t xml:space="preserve">In conclusion, </w:t>
      </w:r>
      <w:r w:rsidR="00861D9B" w:rsidRPr="00E75DD3">
        <w:rPr>
          <w:rFonts w:ascii="Arial" w:hAnsi="Arial" w:cs="Arial"/>
        </w:rPr>
        <w:t xml:space="preserve">there is a clear need </w:t>
      </w:r>
      <w:r w:rsidR="00695C4F" w:rsidRPr="00E75DD3">
        <w:rPr>
          <w:rFonts w:ascii="Arial" w:hAnsi="Arial" w:cs="Arial"/>
        </w:rPr>
        <w:t xml:space="preserve">for </w:t>
      </w:r>
      <w:r w:rsidR="00A40E20" w:rsidRPr="00E75DD3">
        <w:rPr>
          <w:rFonts w:ascii="Arial" w:hAnsi="Arial" w:cs="Arial"/>
        </w:rPr>
        <w:t>early intervention for tackling behaviours in youths before they reoffend in future. A study</w:t>
      </w:r>
      <w:r w:rsidR="008A724D" w:rsidRPr="00E75DD3">
        <w:rPr>
          <w:rFonts w:ascii="Arial" w:hAnsi="Arial" w:cs="Arial"/>
        </w:rPr>
        <w:t xml:space="preserve"> by Martina </w:t>
      </w:r>
      <w:proofErr w:type="spellStart"/>
      <w:r w:rsidR="008A724D" w:rsidRPr="00E75DD3">
        <w:rPr>
          <w:rFonts w:ascii="Arial" w:hAnsi="Arial" w:cs="Arial"/>
        </w:rPr>
        <w:t>Manica</w:t>
      </w:r>
      <w:proofErr w:type="spellEnd"/>
      <w:r w:rsidR="008A724D" w:rsidRPr="00E75DD3">
        <w:rPr>
          <w:rFonts w:ascii="Arial" w:hAnsi="Arial" w:cs="Arial"/>
        </w:rPr>
        <w:t xml:space="preserve"> </w:t>
      </w:r>
      <w:r w:rsidR="00DB3DD7" w:rsidRPr="00E75DD3">
        <w:rPr>
          <w:rFonts w:ascii="Arial" w:hAnsi="Arial" w:cs="Arial"/>
        </w:rPr>
        <w:t xml:space="preserve">on the ‘effectiveness of approaches to prevent re-offending in young people: a rapid review of the evidence’ studied a range of different methods on </w:t>
      </w:r>
      <w:r w:rsidR="00962540" w:rsidRPr="00E75DD3">
        <w:rPr>
          <w:rFonts w:ascii="Arial" w:hAnsi="Arial" w:cs="Arial"/>
        </w:rPr>
        <w:t>tackling reoffending in youths.</w:t>
      </w:r>
    </w:p>
    <w:p w14:paraId="0297C52D" w14:textId="77777777" w:rsidR="00962540" w:rsidRPr="00E75DD3" w:rsidRDefault="00962540">
      <w:pPr>
        <w:rPr>
          <w:rFonts w:ascii="Arial" w:hAnsi="Arial" w:cs="Arial"/>
        </w:rPr>
      </w:pPr>
    </w:p>
    <w:p w14:paraId="70137965" w14:textId="5F3C24AC" w:rsidR="005F345B" w:rsidRPr="00E75DD3" w:rsidRDefault="002F71DE">
      <w:pPr>
        <w:rPr>
          <w:rFonts w:ascii="Arial" w:hAnsi="Arial" w:cs="Arial"/>
        </w:rPr>
      </w:pPr>
      <w:r w:rsidRPr="00E75DD3">
        <w:rPr>
          <w:rFonts w:ascii="Arial" w:hAnsi="Arial" w:cs="Arial"/>
        </w:rPr>
        <w:t xml:space="preserve">It studies each method of youth interventions using qualitative data and categorises them into </w:t>
      </w:r>
      <w:r w:rsidR="00845E0E" w:rsidRPr="00E75DD3">
        <w:rPr>
          <w:rFonts w:ascii="Arial" w:hAnsi="Arial" w:cs="Arial"/>
        </w:rPr>
        <w:t xml:space="preserve">6 categories. Effective, promising, mixed evidence, ineffective and negative approaches with only discipline </w:t>
      </w:r>
      <w:r w:rsidR="00734D61" w:rsidRPr="00E75DD3">
        <w:rPr>
          <w:rFonts w:ascii="Arial" w:hAnsi="Arial" w:cs="Arial"/>
        </w:rPr>
        <w:t>approach falling into the ineffective approach category and deterrence falling into the negative approach category.</w:t>
      </w:r>
      <w:r w:rsidR="005F345B" w:rsidRPr="00E75DD3">
        <w:rPr>
          <w:rFonts w:ascii="Arial" w:hAnsi="Arial" w:cs="Arial"/>
        </w:rPr>
        <w:t xml:space="preserve"> With 17 approaches being studied there is an overwhelming positive </w:t>
      </w:r>
      <w:r w:rsidR="0077654D" w:rsidRPr="00E75DD3">
        <w:rPr>
          <w:rFonts w:ascii="Arial" w:hAnsi="Arial" w:cs="Arial"/>
        </w:rPr>
        <w:t xml:space="preserve">outcome from youth offending teams work </w:t>
      </w:r>
      <w:r w:rsidR="00E02E82" w:rsidRPr="00E75DD3">
        <w:rPr>
          <w:rFonts w:ascii="Arial" w:hAnsi="Arial" w:cs="Arial"/>
        </w:rPr>
        <w:t xml:space="preserve">with youths in tackling offending and reoffending. </w:t>
      </w:r>
    </w:p>
    <w:p w14:paraId="62B4AF1F" w14:textId="48AF3504" w:rsidR="00C21E43" w:rsidRPr="00E75DD3" w:rsidRDefault="00C21E43">
      <w:pPr>
        <w:rPr>
          <w:rFonts w:ascii="Arial" w:hAnsi="Arial" w:cs="Arial"/>
        </w:rPr>
      </w:pPr>
    </w:p>
    <w:p w14:paraId="0491C4DB" w14:textId="431BFD96" w:rsidR="00C21E43" w:rsidRPr="00E75DD3" w:rsidRDefault="00B20241">
      <w:pPr>
        <w:rPr>
          <w:rFonts w:ascii="Arial" w:hAnsi="Arial" w:cs="Arial"/>
        </w:rPr>
      </w:pPr>
      <w:r w:rsidRPr="00E75DD3">
        <w:rPr>
          <w:rFonts w:ascii="Arial" w:hAnsi="Arial" w:cs="Arial"/>
        </w:rPr>
        <w:t xml:space="preserve">One of the findings from the study showed that preventative measures were far more effective in </w:t>
      </w:r>
      <w:r w:rsidR="00881F3A" w:rsidRPr="00E75DD3">
        <w:rPr>
          <w:rFonts w:ascii="Arial" w:hAnsi="Arial" w:cs="Arial"/>
        </w:rPr>
        <w:t>helping youths as opposed to using fear and negative methods in reinforcing the behaviours</w:t>
      </w:r>
      <w:r w:rsidR="006E57AF" w:rsidRPr="00E75DD3">
        <w:rPr>
          <w:rFonts w:ascii="Arial" w:hAnsi="Arial" w:cs="Arial"/>
        </w:rPr>
        <w:t xml:space="preserve"> which would include </w:t>
      </w:r>
      <w:r w:rsidR="00227B67" w:rsidRPr="00E75DD3">
        <w:rPr>
          <w:rFonts w:ascii="Arial" w:hAnsi="Arial" w:cs="Arial"/>
        </w:rPr>
        <w:t>police arresting youn</w:t>
      </w:r>
      <w:r w:rsidR="00FE17E1" w:rsidRPr="00E75DD3">
        <w:rPr>
          <w:rFonts w:ascii="Arial" w:hAnsi="Arial" w:cs="Arial"/>
        </w:rPr>
        <w:t xml:space="preserve">g </w:t>
      </w:r>
      <w:r w:rsidR="00227B67" w:rsidRPr="00E75DD3">
        <w:rPr>
          <w:rFonts w:ascii="Arial" w:hAnsi="Arial" w:cs="Arial"/>
        </w:rPr>
        <w:t xml:space="preserve">offenders. This supports the earlier claim that out of court disposals are a more appropriate method of </w:t>
      </w:r>
      <w:r w:rsidR="00FE17E1" w:rsidRPr="00E75DD3">
        <w:rPr>
          <w:rFonts w:ascii="Arial" w:hAnsi="Arial" w:cs="Arial"/>
        </w:rPr>
        <w:t>working with youths.</w:t>
      </w:r>
      <w:r w:rsidR="001170A8" w:rsidRPr="00E75DD3">
        <w:rPr>
          <w:rFonts w:ascii="Arial" w:hAnsi="Arial" w:cs="Arial"/>
        </w:rPr>
        <w:t xml:space="preserve"> </w:t>
      </w:r>
      <w:r w:rsidR="001170A8" w:rsidRPr="00E75DD3">
        <w:rPr>
          <w:rFonts w:ascii="Arial" w:hAnsi="Arial" w:cs="Arial"/>
          <w:u w:val="single"/>
        </w:rPr>
        <w:t>(Effectiveness of approaches to prevent re-offending in young people: A ... 2022)</w:t>
      </w:r>
    </w:p>
    <w:p w14:paraId="2C14E499" w14:textId="389295E1" w:rsidR="00C21E43" w:rsidRPr="00E75DD3" w:rsidRDefault="00C21E43">
      <w:pPr>
        <w:rPr>
          <w:rFonts w:ascii="Arial" w:hAnsi="Arial" w:cs="Arial"/>
        </w:rPr>
      </w:pPr>
    </w:p>
    <w:p w14:paraId="0C68DCC9" w14:textId="77777777" w:rsidR="009A000D" w:rsidRPr="00E75DD3" w:rsidRDefault="009A000D">
      <w:pPr>
        <w:rPr>
          <w:rFonts w:ascii="Arial" w:hAnsi="Arial" w:cs="Arial"/>
        </w:rPr>
      </w:pPr>
    </w:p>
    <w:p w14:paraId="6B337EA7" w14:textId="77777777" w:rsidR="009A000D" w:rsidRPr="00E75DD3" w:rsidRDefault="009A000D" w:rsidP="009A000D">
      <w:pPr>
        <w:pStyle w:val="NormalWeb"/>
        <w:rPr>
          <w:rFonts w:ascii="Arial" w:hAnsi="Arial" w:cs="Arial"/>
          <w:b/>
          <w:bCs/>
          <w:sz w:val="28"/>
          <w:szCs w:val="28"/>
        </w:rPr>
      </w:pPr>
      <w:r w:rsidRPr="00E75DD3">
        <w:rPr>
          <w:rFonts w:ascii="Arial" w:hAnsi="Arial" w:cs="Arial"/>
          <w:b/>
          <w:bCs/>
          <w:sz w:val="28"/>
          <w:szCs w:val="28"/>
        </w:rPr>
        <w:t xml:space="preserve">Essay four: </w:t>
      </w:r>
    </w:p>
    <w:p w14:paraId="318ECC0C" w14:textId="77777777" w:rsidR="009A000D" w:rsidRPr="00E75DD3" w:rsidRDefault="009A000D" w:rsidP="009A000D">
      <w:pPr>
        <w:pStyle w:val="NormalWeb"/>
        <w:rPr>
          <w:rFonts w:ascii="Arial" w:hAnsi="Arial" w:cs="Arial"/>
          <w:b/>
          <w:bCs/>
          <w:sz w:val="28"/>
          <w:szCs w:val="28"/>
        </w:rPr>
      </w:pPr>
      <w:r w:rsidRPr="00E75DD3">
        <w:rPr>
          <w:rFonts w:ascii="Arial" w:hAnsi="Arial" w:cs="Arial"/>
          <w:b/>
          <w:bCs/>
          <w:sz w:val="28"/>
          <w:szCs w:val="28"/>
        </w:rPr>
        <w:t>Are partnership approaches the most effective means of rehabilitating offenders?</w:t>
      </w:r>
      <w:r w:rsidRPr="00E75DD3">
        <w:rPr>
          <w:rFonts w:ascii="Arial" w:hAnsi="Arial" w:cs="Arial"/>
          <w:b/>
          <w:bCs/>
          <w:sz w:val="28"/>
          <w:szCs w:val="28"/>
        </w:rPr>
        <w:br/>
      </w:r>
      <w:r w:rsidRPr="00E75DD3">
        <w:rPr>
          <w:rFonts w:ascii="Arial" w:hAnsi="Arial" w:cs="Arial"/>
          <w:b/>
          <w:bCs/>
          <w:sz w:val="28"/>
          <w:szCs w:val="28"/>
        </w:rPr>
        <w:lastRenderedPageBreak/>
        <w:t xml:space="preserve">You must use academic research, rather than </w:t>
      </w:r>
      <w:proofErr w:type="gramStart"/>
      <w:r w:rsidRPr="00E75DD3">
        <w:rPr>
          <w:rFonts w:ascii="Arial" w:hAnsi="Arial" w:cs="Arial"/>
          <w:b/>
          <w:bCs/>
          <w:sz w:val="28"/>
          <w:szCs w:val="28"/>
        </w:rPr>
        <w:t>personal opinion</w:t>
      </w:r>
      <w:proofErr w:type="gramEnd"/>
      <w:r w:rsidRPr="00E75DD3">
        <w:rPr>
          <w:rFonts w:ascii="Arial" w:hAnsi="Arial" w:cs="Arial"/>
          <w:b/>
          <w:bCs/>
          <w:sz w:val="28"/>
          <w:szCs w:val="28"/>
        </w:rPr>
        <w:t xml:space="preserve">, to support your answer. You may </w:t>
      </w:r>
      <w:proofErr w:type="gramStart"/>
      <w:r w:rsidRPr="00E75DD3">
        <w:rPr>
          <w:rFonts w:ascii="Arial" w:hAnsi="Arial" w:cs="Arial"/>
          <w:b/>
          <w:bCs/>
          <w:sz w:val="28"/>
          <w:szCs w:val="28"/>
        </w:rPr>
        <w:t>make reference</w:t>
      </w:r>
      <w:proofErr w:type="gramEnd"/>
      <w:r w:rsidRPr="00E75DD3">
        <w:rPr>
          <w:rFonts w:ascii="Arial" w:hAnsi="Arial" w:cs="Arial"/>
          <w:b/>
          <w:bCs/>
          <w:sz w:val="28"/>
          <w:szCs w:val="28"/>
        </w:rPr>
        <w:t xml:space="preserve"> to relevant case studies.</w:t>
      </w:r>
    </w:p>
    <w:p w14:paraId="41E02F74" w14:textId="77777777" w:rsidR="009A000D" w:rsidRPr="00E75DD3" w:rsidRDefault="009A000D" w:rsidP="009A000D">
      <w:pPr>
        <w:pStyle w:val="NormalWeb"/>
        <w:rPr>
          <w:rFonts w:ascii="Arial" w:hAnsi="Arial" w:cs="Arial"/>
        </w:rPr>
      </w:pPr>
    </w:p>
    <w:p w14:paraId="40541196" w14:textId="00550DB1" w:rsidR="009A000D" w:rsidRPr="00E75DD3" w:rsidRDefault="00A22FA6" w:rsidP="009A000D">
      <w:pPr>
        <w:pStyle w:val="NormalWeb"/>
        <w:rPr>
          <w:rFonts w:ascii="Arial" w:hAnsi="Arial" w:cs="Arial"/>
          <w:u w:val="single"/>
        </w:rPr>
      </w:pPr>
      <w:r w:rsidRPr="00E75DD3">
        <w:rPr>
          <w:rFonts w:ascii="Arial" w:hAnsi="Arial" w:cs="Arial"/>
        </w:rPr>
        <w:t xml:space="preserve">Police forces in the UK work with a range of different services in the community in aiding them to rehabilitate offenders on a range of different issues and crimes in the community. This is due to the idea that </w:t>
      </w:r>
      <w:r w:rsidR="00975E1A" w:rsidRPr="00E75DD3">
        <w:rPr>
          <w:rFonts w:ascii="Arial" w:hAnsi="Arial" w:cs="Arial"/>
        </w:rPr>
        <w:t xml:space="preserve">incidents and issues are too complex to be dealt with by only one </w:t>
      </w:r>
      <w:r w:rsidR="00A824DE" w:rsidRPr="00E75DD3">
        <w:rPr>
          <w:rFonts w:ascii="Arial" w:hAnsi="Arial" w:cs="Arial"/>
        </w:rPr>
        <w:t xml:space="preserve">service alone and the most effective way to tackle these issues is to </w:t>
      </w:r>
      <w:r w:rsidR="00852533" w:rsidRPr="00E75DD3">
        <w:rPr>
          <w:rFonts w:ascii="Arial" w:hAnsi="Arial" w:cs="Arial"/>
        </w:rPr>
        <w:t xml:space="preserve">collaborate with other agencies to </w:t>
      </w:r>
      <w:r w:rsidR="00267CCF" w:rsidRPr="00E75DD3">
        <w:rPr>
          <w:rFonts w:ascii="Arial" w:hAnsi="Arial" w:cs="Arial"/>
        </w:rPr>
        <w:t xml:space="preserve">prevent </w:t>
      </w:r>
      <w:r w:rsidR="006F1539" w:rsidRPr="00E75DD3">
        <w:rPr>
          <w:rFonts w:ascii="Arial" w:hAnsi="Arial" w:cs="Arial"/>
        </w:rPr>
        <w:t xml:space="preserve">offences being committed at the source. </w:t>
      </w:r>
      <w:r w:rsidR="00277DBA" w:rsidRPr="00E75DD3">
        <w:rPr>
          <w:rFonts w:ascii="Arial" w:hAnsi="Arial" w:cs="Arial"/>
          <w:u w:val="single"/>
        </w:rPr>
        <w:t>(Farrell, 2022)</w:t>
      </w:r>
    </w:p>
    <w:p w14:paraId="35DE918F" w14:textId="7D06C202" w:rsidR="0023117E" w:rsidRPr="00E75DD3" w:rsidRDefault="000721D3" w:rsidP="009A000D">
      <w:pPr>
        <w:pStyle w:val="NormalWeb"/>
        <w:rPr>
          <w:rFonts w:ascii="Arial" w:hAnsi="Arial" w:cs="Arial"/>
          <w:u w:val="single"/>
        </w:rPr>
      </w:pPr>
      <w:r w:rsidRPr="00E75DD3">
        <w:rPr>
          <w:rFonts w:ascii="Arial" w:hAnsi="Arial" w:cs="Arial"/>
        </w:rPr>
        <w:t xml:space="preserve">Police work with </w:t>
      </w:r>
      <w:proofErr w:type="gramStart"/>
      <w:r w:rsidRPr="00E75DD3">
        <w:rPr>
          <w:rFonts w:ascii="Arial" w:hAnsi="Arial" w:cs="Arial"/>
        </w:rPr>
        <w:t>a number of</w:t>
      </w:r>
      <w:proofErr w:type="gramEnd"/>
      <w:r w:rsidRPr="00E75DD3">
        <w:rPr>
          <w:rFonts w:ascii="Arial" w:hAnsi="Arial" w:cs="Arial"/>
        </w:rPr>
        <w:t xml:space="preserve"> services including </w:t>
      </w:r>
      <w:r w:rsidR="00F11635" w:rsidRPr="00E75DD3">
        <w:rPr>
          <w:rFonts w:ascii="Arial" w:hAnsi="Arial" w:cs="Arial"/>
        </w:rPr>
        <w:t xml:space="preserve">youth offending teams, probations services and </w:t>
      </w:r>
      <w:r w:rsidR="008E2118" w:rsidRPr="00E75DD3">
        <w:rPr>
          <w:rFonts w:ascii="Arial" w:hAnsi="Arial" w:cs="Arial"/>
        </w:rPr>
        <w:t>drug and alcohol teams to name a few. Information is shared on between these services to get a better understanding of situations to prevent reoccurrence in the future.</w:t>
      </w:r>
      <w:r w:rsidR="00677526" w:rsidRPr="00E75DD3">
        <w:rPr>
          <w:rFonts w:ascii="Arial" w:hAnsi="Arial" w:cs="Arial"/>
        </w:rPr>
        <w:t xml:space="preserve"> An emphasis is put on there being a </w:t>
      </w:r>
      <w:r w:rsidR="0011010D" w:rsidRPr="00E75DD3">
        <w:rPr>
          <w:rFonts w:ascii="Arial" w:hAnsi="Arial" w:cs="Arial"/>
        </w:rPr>
        <w:t xml:space="preserve">‘coordinated approach’ in tackling these issues going forward. </w:t>
      </w:r>
      <w:r w:rsidR="009C6DD8" w:rsidRPr="00E75DD3">
        <w:rPr>
          <w:rFonts w:ascii="Arial" w:hAnsi="Arial" w:cs="Arial"/>
          <w:u w:val="single"/>
        </w:rPr>
        <w:t>(</w:t>
      </w:r>
      <w:r w:rsidR="009C6DD8" w:rsidRPr="00E75DD3">
        <w:rPr>
          <w:rFonts w:ascii="Arial" w:hAnsi="Arial" w:cs="Arial"/>
          <w:i/>
          <w:iCs/>
          <w:u w:val="single"/>
        </w:rPr>
        <w:t>Effective partnerships</w:t>
      </w:r>
      <w:r w:rsidR="009C6DD8" w:rsidRPr="00E75DD3">
        <w:rPr>
          <w:rFonts w:ascii="Arial" w:hAnsi="Arial" w:cs="Arial"/>
          <w:u w:val="single"/>
        </w:rPr>
        <w:t xml:space="preserve"> 2023)</w:t>
      </w:r>
    </w:p>
    <w:p w14:paraId="308FEC72" w14:textId="77777777" w:rsidR="00C825F0" w:rsidRPr="00E75DD3" w:rsidRDefault="00C825F0" w:rsidP="009A000D">
      <w:pPr>
        <w:pStyle w:val="NormalWeb"/>
        <w:rPr>
          <w:rFonts w:ascii="Arial" w:hAnsi="Arial" w:cs="Arial"/>
          <w:u w:val="single"/>
        </w:rPr>
      </w:pPr>
    </w:p>
    <w:p w14:paraId="59AD30D0" w14:textId="345D07C9" w:rsidR="00C825F0" w:rsidRPr="00E75DD3" w:rsidRDefault="00745A19" w:rsidP="009A000D">
      <w:pPr>
        <w:pStyle w:val="NormalWeb"/>
        <w:rPr>
          <w:rFonts w:ascii="Arial" w:hAnsi="Arial" w:cs="Arial"/>
        </w:rPr>
      </w:pPr>
      <w:r w:rsidRPr="00E75DD3">
        <w:rPr>
          <w:rFonts w:ascii="Arial" w:hAnsi="Arial" w:cs="Arial"/>
        </w:rPr>
        <w:t>In 2003, the</w:t>
      </w:r>
      <w:r w:rsidR="00BC2448" w:rsidRPr="00E75DD3">
        <w:rPr>
          <w:rFonts w:ascii="Arial" w:hAnsi="Arial" w:cs="Arial"/>
        </w:rPr>
        <w:t xml:space="preserve"> West Yorkshire criminal justice board was set up </w:t>
      </w:r>
      <w:r w:rsidR="00790AB8" w:rsidRPr="00E75DD3">
        <w:rPr>
          <w:rFonts w:ascii="Arial" w:hAnsi="Arial" w:cs="Arial"/>
        </w:rPr>
        <w:t xml:space="preserve">to improve the criminal justice system by working with </w:t>
      </w:r>
      <w:r w:rsidR="006D4B10" w:rsidRPr="00E75DD3">
        <w:rPr>
          <w:rFonts w:ascii="Arial" w:hAnsi="Arial" w:cs="Arial"/>
        </w:rPr>
        <w:t>partner</w:t>
      </w:r>
      <w:r w:rsidR="00790AB8" w:rsidRPr="00E75DD3">
        <w:rPr>
          <w:rFonts w:ascii="Arial" w:hAnsi="Arial" w:cs="Arial"/>
        </w:rPr>
        <w:t xml:space="preserve"> agencies such as </w:t>
      </w:r>
      <w:r w:rsidR="0044391E" w:rsidRPr="00E75DD3">
        <w:rPr>
          <w:rFonts w:ascii="Arial" w:hAnsi="Arial" w:cs="Arial"/>
        </w:rPr>
        <w:t xml:space="preserve">the youth justice service and legal aid agency in order to </w:t>
      </w:r>
      <w:r w:rsidR="00C177AD" w:rsidRPr="00E75DD3">
        <w:rPr>
          <w:rFonts w:ascii="Arial" w:hAnsi="Arial" w:cs="Arial"/>
        </w:rPr>
        <w:t>attempt to reduce crime and rehabilitate offenders. Their aims were</w:t>
      </w:r>
      <w:r w:rsidR="006C1706" w:rsidRPr="00E75DD3">
        <w:rPr>
          <w:rFonts w:ascii="Arial" w:hAnsi="Arial" w:cs="Arial"/>
        </w:rPr>
        <w:t xml:space="preserve"> to improve collaborations between agencies </w:t>
      </w:r>
      <w:r w:rsidR="00AF796A" w:rsidRPr="00E75DD3">
        <w:rPr>
          <w:rFonts w:ascii="Arial" w:hAnsi="Arial" w:cs="Arial"/>
        </w:rPr>
        <w:t>with regular reviews of the system to be put in place in order to improve how the s</w:t>
      </w:r>
      <w:r w:rsidR="006D4B10" w:rsidRPr="00E75DD3">
        <w:rPr>
          <w:rFonts w:ascii="Arial" w:hAnsi="Arial" w:cs="Arial"/>
        </w:rPr>
        <w:t>ervice is delivered.</w:t>
      </w:r>
    </w:p>
    <w:p w14:paraId="1C74225B" w14:textId="363C6756" w:rsidR="0044391E" w:rsidRPr="00E75DD3" w:rsidRDefault="00BA5B9B" w:rsidP="009A000D">
      <w:pPr>
        <w:pStyle w:val="NormalWeb"/>
        <w:rPr>
          <w:rFonts w:ascii="Arial" w:hAnsi="Arial" w:cs="Arial"/>
          <w:u w:val="single"/>
        </w:rPr>
      </w:pPr>
      <w:r w:rsidRPr="00E75DD3">
        <w:rPr>
          <w:rFonts w:ascii="Arial" w:hAnsi="Arial" w:cs="Arial"/>
        </w:rPr>
        <w:t xml:space="preserve">A strategy group was also set up between </w:t>
      </w:r>
      <w:r w:rsidR="00D77AB6" w:rsidRPr="00E75DD3">
        <w:rPr>
          <w:rFonts w:ascii="Arial" w:hAnsi="Arial" w:cs="Arial"/>
        </w:rPr>
        <w:t xml:space="preserve">partnership groups </w:t>
      </w:r>
      <w:r w:rsidR="00870485" w:rsidRPr="00E75DD3">
        <w:rPr>
          <w:rFonts w:ascii="Arial" w:hAnsi="Arial" w:cs="Arial"/>
        </w:rPr>
        <w:t xml:space="preserve">named the reducing reoffending strategy group </w:t>
      </w:r>
      <w:r w:rsidR="00CD63BE" w:rsidRPr="00E75DD3">
        <w:rPr>
          <w:rFonts w:ascii="Arial" w:hAnsi="Arial" w:cs="Arial"/>
        </w:rPr>
        <w:t xml:space="preserve">which is targeted at rehabilitating </w:t>
      </w:r>
      <w:r w:rsidR="003E384B" w:rsidRPr="00E75DD3">
        <w:rPr>
          <w:rFonts w:ascii="Arial" w:hAnsi="Arial" w:cs="Arial"/>
        </w:rPr>
        <w:t xml:space="preserve">offenders to prevent them from reoffending in the future and </w:t>
      </w:r>
      <w:r w:rsidR="002E742E" w:rsidRPr="00E75DD3">
        <w:rPr>
          <w:rFonts w:ascii="Arial" w:hAnsi="Arial" w:cs="Arial"/>
        </w:rPr>
        <w:t>settle back into society.</w:t>
      </w:r>
      <w:r w:rsidR="001030EA" w:rsidRPr="00E75DD3">
        <w:rPr>
          <w:rFonts w:ascii="Arial" w:hAnsi="Arial" w:cs="Arial"/>
        </w:rPr>
        <w:t xml:space="preserve"> Although there is no current data to show where this has been successful there is a clear </w:t>
      </w:r>
      <w:r w:rsidR="00E43C9E" w:rsidRPr="00E75DD3">
        <w:rPr>
          <w:rFonts w:ascii="Arial" w:hAnsi="Arial" w:cs="Arial"/>
        </w:rPr>
        <w:t xml:space="preserve">idea that partnership </w:t>
      </w:r>
      <w:r w:rsidR="00376A01" w:rsidRPr="00E75DD3">
        <w:rPr>
          <w:rFonts w:ascii="Arial" w:hAnsi="Arial" w:cs="Arial"/>
        </w:rPr>
        <w:t xml:space="preserve">agencies are </w:t>
      </w:r>
      <w:r w:rsidR="00AB1FA1" w:rsidRPr="00E75DD3">
        <w:rPr>
          <w:rFonts w:ascii="Arial" w:hAnsi="Arial" w:cs="Arial"/>
        </w:rPr>
        <w:t xml:space="preserve">believed to be the method of aiding rehabilitation going forward. </w:t>
      </w:r>
      <w:r w:rsidR="00AB1FA1" w:rsidRPr="00E75DD3">
        <w:rPr>
          <w:rFonts w:ascii="Arial" w:hAnsi="Arial" w:cs="Arial"/>
          <w:u w:val="single"/>
        </w:rPr>
        <w:t>(Partnership working 2022)</w:t>
      </w:r>
    </w:p>
    <w:p w14:paraId="7E7B2E93" w14:textId="01A5FB64" w:rsidR="009C6DD8" w:rsidRPr="00E75DD3" w:rsidRDefault="00F72BD7" w:rsidP="009A000D">
      <w:pPr>
        <w:pStyle w:val="NormalWeb"/>
        <w:rPr>
          <w:rFonts w:ascii="Arial" w:hAnsi="Arial" w:cs="Arial"/>
        </w:rPr>
      </w:pPr>
      <w:r w:rsidRPr="00E75DD3">
        <w:rPr>
          <w:rFonts w:ascii="Arial" w:hAnsi="Arial" w:cs="Arial"/>
        </w:rPr>
        <w:t xml:space="preserve">One service that involves </w:t>
      </w:r>
      <w:r w:rsidR="000047A0" w:rsidRPr="00E75DD3">
        <w:rPr>
          <w:rFonts w:ascii="Arial" w:hAnsi="Arial" w:cs="Arial"/>
        </w:rPr>
        <w:t xml:space="preserve">multiple partnerships at once is MARAC </w:t>
      </w:r>
      <w:r w:rsidR="00071454" w:rsidRPr="00E75DD3">
        <w:rPr>
          <w:rFonts w:ascii="Arial" w:hAnsi="Arial" w:cs="Arial"/>
        </w:rPr>
        <w:t xml:space="preserve">(Multi agency risk assessment conference). This is a meeting regarding </w:t>
      </w:r>
      <w:r w:rsidR="003117BD" w:rsidRPr="00E75DD3">
        <w:rPr>
          <w:rFonts w:ascii="Arial" w:hAnsi="Arial" w:cs="Arial"/>
        </w:rPr>
        <w:t>high-risk</w:t>
      </w:r>
      <w:r w:rsidR="00071454" w:rsidRPr="00E75DD3">
        <w:rPr>
          <w:rFonts w:ascii="Arial" w:hAnsi="Arial" w:cs="Arial"/>
        </w:rPr>
        <w:t xml:space="preserve"> domestic abuse cases where </w:t>
      </w:r>
      <w:r w:rsidR="008212FB" w:rsidRPr="00E75DD3">
        <w:rPr>
          <w:rFonts w:ascii="Arial" w:hAnsi="Arial" w:cs="Arial"/>
        </w:rPr>
        <w:t xml:space="preserve">multiple agencies including the police will have a meeting discussing </w:t>
      </w:r>
      <w:r w:rsidR="007B5F83" w:rsidRPr="00E75DD3">
        <w:rPr>
          <w:rFonts w:ascii="Arial" w:hAnsi="Arial" w:cs="Arial"/>
        </w:rPr>
        <w:t xml:space="preserve">individuals involved in </w:t>
      </w:r>
      <w:r w:rsidR="003117BD" w:rsidRPr="00E75DD3">
        <w:rPr>
          <w:rFonts w:ascii="Arial" w:hAnsi="Arial" w:cs="Arial"/>
        </w:rPr>
        <w:t>high-risk</w:t>
      </w:r>
      <w:r w:rsidR="007B5F83" w:rsidRPr="00E75DD3">
        <w:rPr>
          <w:rFonts w:ascii="Arial" w:hAnsi="Arial" w:cs="Arial"/>
        </w:rPr>
        <w:t xml:space="preserve"> domestic abuse cases or ongoing cases.</w:t>
      </w:r>
      <w:r w:rsidR="00213D44" w:rsidRPr="00E75DD3">
        <w:rPr>
          <w:rFonts w:ascii="Arial" w:hAnsi="Arial" w:cs="Arial"/>
        </w:rPr>
        <w:t xml:space="preserve"> During this meeting information will be shared amongst all parties to discuss the risk posed to the victims and family members involved to develop an action plan, safeguarding victims</w:t>
      </w:r>
      <w:r w:rsidR="00335C4D" w:rsidRPr="00E75DD3">
        <w:rPr>
          <w:rFonts w:ascii="Arial" w:hAnsi="Arial" w:cs="Arial"/>
        </w:rPr>
        <w:t xml:space="preserve"> and children</w:t>
      </w:r>
      <w:r w:rsidR="00213D44" w:rsidRPr="00E75DD3">
        <w:rPr>
          <w:rFonts w:ascii="Arial" w:hAnsi="Arial" w:cs="Arial"/>
        </w:rPr>
        <w:t xml:space="preserve"> moving forward. </w:t>
      </w:r>
      <w:r w:rsidR="00E00E6A" w:rsidRPr="00E75DD3">
        <w:rPr>
          <w:rFonts w:ascii="Arial" w:hAnsi="Arial" w:cs="Arial"/>
        </w:rPr>
        <w:t xml:space="preserve">Frontline services will refer the victims by risk assessing their situation before it is referred to MARAC again under the assumption that no single </w:t>
      </w:r>
      <w:r w:rsidR="00044F8A" w:rsidRPr="00E75DD3">
        <w:rPr>
          <w:rFonts w:ascii="Arial" w:hAnsi="Arial" w:cs="Arial"/>
        </w:rPr>
        <w:t xml:space="preserve">service can assess the situation and multi agencies are needed to share the information in order to get a full picture of the </w:t>
      </w:r>
      <w:r w:rsidR="001849EE" w:rsidRPr="00E75DD3">
        <w:rPr>
          <w:rFonts w:ascii="Arial" w:hAnsi="Arial" w:cs="Arial"/>
        </w:rPr>
        <w:t xml:space="preserve">situation at hand. </w:t>
      </w:r>
      <w:r w:rsidR="001B2731" w:rsidRPr="00E75DD3">
        <w:rPr>
          <w:rFonts w:ascii="Arial" w:hAnsi="Arial" w:cs="Arial"/>
        </w:rPr>
        <w:t xml:space="preserve">It is still early in terms of research conducted on the effectiveness of MARAC referrals and work carried out by these partnership agencies however </w:t>
      </w:r>
      <w:r w:rsidR="00F146DF" w:rsidRPr="00E75DD3">
        <w:rPr>
          <w:rFonts w:ascii="Arial" w:hAnsi="Arial" w:cs="Arial"/>
        </w:rPr>
        <w:t xml:space="preserve">early analysis is showing that up to 60% of domestic abuse victims are showing no repeat violence following MARAC referral work. </w:t>
      </w:r>
      <w:r w:rsidR="00640770" w:rsidRPr="00E75DD3">
        <w:rPr>
          <w:rFonts w:ascii="Arial" w:hAnsi="Arial" w:cs="Arial"/>
          <w:u w:val="single"/>
        </w:rPr>
        <w:t xml:space="preserve">(Frequently asked questions multi-agency risk assessment ... - </w:t>
      </w:r>
      <w:proofErr w:type="spellStart"/>
      <w:r w:rsidR="00640770" w:rsidRPr="00E75DD3">
        <w:rPr>
          <w:rFonts w:ascii="Arial" w:hAnsi="Arial" w:cs="Arial"/>
          <w:u w:val="single"/>
        </w:rPr>
        <w:t>safelives</w:t>
      </w:r>
      <w:proofErr w:type="spellEnd"/>
      <w:r w:rsidR="00640770" w:rsidRPr="00E75DD3">
        <w:rPr>
          <w:rFonts w:ascii="Arial" w:hAnsi="Arial" w:cs="Arial"/>
          <w:u w:val="single"/>
        </w:rPr>
        <w:t xml:space="preserve"> 2014)</w:t>
      </w:r>
    </w:p>
    <w:p w14:paraId="1FF7EAA9" w14:textId="77777777" w:rsidR="009A000D" w:rsidRPr="00E75DD3" w:rsidRDefault="009A000D">
      <w:pPr>
        <w:rPr>
          <w:rFonts w:ascii="Arial" w:hAnsi="Arial" w:cs="Arial"/>
        </w:rPr>
      </w:pPr>
    </w:p>
    <w:p w14:paraId="6A8C9979" w14:textId="6473F283" w:rsidR="00C21E43" w:rsidRPr="00E75DD3" w:rsidRDefault="000B3D11">
      <w:pPr>
        <w:rPr>
          <w:rFonts w:ascii="Arial" w:hAnsi="Arial" w:cs="Arial"/>
        </w:rPr>
      </w:pPr>
      <w:proofErr w:type="gramStart"/>
      <w:r w:rsidRPr="00E75DD3">
        <w:rPr>
          <w:rFonts w:ascii="Arial" w:hAnsi="Arial" w:cs="Arial"/>
        </w:rPr>
        <w:t>In an attempt to</w:t>
      </w:r>
      <w:proofErr w:type="gramEnd"/>
      <w:r w:rsidRPr="00E75DD3">
        <w:rPr>
          <w:rFonts w:ascii="Arial" w:hAnsi="Arial" w:cs="Arial"/>
        </w:rPr>
        <w:t xml:space="preserve"> reduce </w:t>
      </w:r>
      <w:r w:rsidR="005847C3" w:rsidRPr="00E75DD3">
        <w:rPr>
          <w:rFonts w:ascii="Arial" w:hAnsi="Arial" w:cs="Arial"/>
        </w:rPr>
        <w:t>crime</w:t>
      </w:r>
      <w:r w:rsidR="00C62BD9" w:rsidRPr="00E75DD3">
        <w:rPr>
          <w:rFonts w:ascii="Arial" w:hAnsi="Arial" w:cs="Arial"/>
        </w:rPr>
        <w:t xml:space="preserve"> related to violence</w:t>
      </w:r>
      <w:r w:rsidR="005847C3" w:rsidRPr="00E75DD3">
        <w:rPr>
          <w:rFonts w:ascii="Arial" w:hAnsi="Arial" w:cs="Arial"/>
        </w:rPr>
        <w:t xml:space="preserve"> in the area of Slough, England a study was carried out by the police foundation </w:t>
      </w:r>
      <w:r w:rsidR="00636350" w:rsidRPr="00E75DD3">
        <w:rPr>
          <w:rFonts w:ascii="Arial" w:hAnsi="Arial" w:cs="Arial"/>
        </w:rPr>
        <w:t xml:space="preserve">using </w:t>
      </w:r>
      <w:r w:rsidR="00C62BD9" w:rsidRPr="00E75DD3">
        <w:rPr>
          <w:rFonts w:ascii="Arial" w:hAnsi="Arial" w:cs="Arial"/>
        </w:rPr>
        <w:t xml:space="preserve">violence </w:t>
      </w:r>
      <w:r w:rsidR="006A4001" w:rsidRPr="00E75DD3">
        <w:rPr>
          <w:rFonts w:ascii="Arial" w:hAnsi="Arial" w:cs="Arial"/>
        </w:rPr>
        <w:t xml:space="preserve">multi agency partnership project (VMAP). </w:t>
      </w:r>
      <w:r w:rsidR="00337BCB" w:rsidRPr="00E75DD3">
        <w:rPr>
          <w:rFonts w:ascii="Arial" w:hAnsi="Arial" w:cs="Arial"/>
        </w:rPr>
        <w:t xml:space="preserve">Like other </w:t>
      </w:r>
      <w:r w:rsidR="00B87B84" w:rsidRPr="00E75DD3">
        <w:rPr>
          <w:rFonts w:ascii="Arial" w:hAnsi="Arial" w:cs="Arial"/>
        </w:rPr>
        <w:t>partnership</w:t>
      </w:r>
      <w:r w:rsidR="00337BCB" w:rsidRPr="00E75DD3">
        <w:rPr>
          <w:rFonts w:ascii="Arial" w:hAnsi="Arial" w:cs="Arial"/>
        </w:rPr>
        <w:t xml:space="preserve"> projects, there was a large </w:t>
      </w:r>
      <w:r w:rsidR="00F2666C" w:rsidRPr="00E75DD3">
        <w:rPr>
          <w:rFonts w:ascii="Arial" w:hAnsi="Arial" w:cs="Arial"/>
        </w:rPr>
        <w:t xml:space="preserve">emphasis on the sharing of information between parties </w:t>
      </w:r>
      <w:r w:rsidR="00D96430" w:rsidRPr="00E75DD3">
        <w:rPr>
          <w:rFonts w:ascii="Arial" w:hAnsi="Arial" w:cs="Arial"/>
        </w:rPr>
        <w:t>to</w:t>
      </w:r>
      <w:r w:rsidR="00F2666C" w:rsidRPr="00E75DD3">
        <w:rPr>
          <w:rFonts w:ascii="Arial" w:hAnsi="Arial" w:cs="Arial"/>
        </w:rPr>
        <w:t xml:space="preserve"> come to a solution on tackling violent crime however </w:t>
      </w:r>
      <w:r w:rsidR="00600949" w:rsidRPr="00E75DD3">
        <w:rPr>
          <w:rFonts w:ascii="Arial" w:hAnsi="Arial" w:cs="Arial"/>
        </w:rPr>
        <w:t xml:space="preserve">the study found no </w:t>
      </w:r>
      <w:r w:rsidR="00B87B84" w:rsidRPr="00E75DD3">
        <w:rPr>
          <w:rFonts w:ascii="Arial" w:hAnsi="Arial" w:cs="Arial"/>
        </w:rPr>
        <w:t>measurable</w:t>
      </w:r>
      <w:r w:rsidR="00600949" w:rsidRPr="00E75DD3">
        <w:rPr>
          <w:rFonts w:ascii="Arial" w:hAnsi="Arial" w:cs="Arial"/>
        </w:rPr>
        <w:t xml:space="preserve"> </w:t>
      </w:r>
      <w:r w:rsidR="00B87B84" w:rsidRPr="00E75DD3">
        <w:rPr>
          <w:rFonts w:ascii="Arial" w:hAnsi="Arial" w:cs="Arial"/>
        </w:rPr>
        <w:t>reduction in violence in the area.</w:t>
      </w:r>
      <w:r w:rsidR="00534D2A" w:rsidRPr="00E75DD3">
        <w:rPr>
          <w:rFonts w:ascii="Arial" w:hAnsi="Arial" w:cs="Arial"/>
        </w:rPr>
        <w:t xml:space="preserve"> This </w:t>
      </w:r>
      <w:r w:rsidR="00D96430" w:rsidRPr="00E75DD3">
        <w:rPr>
          <w:rFonts w:ascii="Arial" w:hAnsi="Arial" w:cs="Arial"/>
        </w:rPr>
        <w:t>led</w:t>
      </w:r>
      <w:r w:rsidR="00534D2A" w:rsidRPr="00E75DD3">
        <w:rPr>
          <w:rFonts w:ascii="Arial" w:hAnsi="Arial" w:cs="Arial"/>
        </w:rPr>
        <w:t xml:space="preserve"> to an open discussion between police and other local councils and agencies where it was concluded that</w:t>
      </w:r>
      <w:r w:rsidR="00391AF8" w:rsidRPr="00E75DD3">
        <w:rPr>
          <w:rFonts w:ascii="Arial" w:hAnsi="Arial" w:cs="Arial"/>
        </w:rPr>
        <w:t xml:space="preserve"> there needed to be more clarity </w:t>
      </w:r>
      <w:r w:rsidR="00C336BB" w:rsidRPr="00E75DD3">
        <w:rPr>
          <w:rFonts w:ascii="Arial" w:hAnsi="Arial" w:cs="Arial"/>
        </w:rPr>
        <w:t xml:space="preserve">on </w:t>
      </w:r>
      <w:r w:rsidR="0021605D" w:rsidRPr="00E75DD3">
        <w:rPr>
          <w:rFonts w:ascii="Arial" w:hAnsi="Arial" w:cs="Arial"/>
        </w:rPr>
        <w:t xml:space="preserve">which organisation had which role within the partnership for a </w:t>
      </w:r>
      <w:r w:rsidR="00DE799D" w:rsidRPr="00E75DD3">
        <w:rPr>
          <w:rFonts w:ascii="Arial" w:hAnsi="Arial" w:cs="Arial"/>
        </w:rPr>
        <w:t>clearer</w:t>
      </w:r>
      <w:r w:rsidR="0021605D" w:rsidRPr="00E75DD3">
        <w:rPr>
          <w:rFonts w:ascii="Arial" w:hAnsi="Arial" w:cs="Arial"/>
        </w:rPr>
        <w:t xml:space="preserve"> direction and </w:t>
      </w:r>
      <w:r w:rsidR="00147731" w:rsidRPr="00E75DD3">
        <w:rPr>
          <w:rFonts w:ascii="Arial" w:hAnsi="Arial" w:cs="Arial"/>
        </w:rPr>
        <w:t>end goal.</w:t>
      </w:r>
      <w:r w:rsidR="00832F33" w:rsidRPr="00E75DD3">
        <w:rPr>
          <w:rFonts w:ascii="Arial" w:hAnsi="Arial" w:cs="Arial"/>
        </w:rPr>
        <w:t xml:space="preserve"> </w:t>
      </w:r>
      <w:r w:rsidR="00832F33" w:rsidRPr="00E75DD3">
        <w:rPr>
          <w:rFonts w:ascii="Arial" w:hAnsi="Arial" w:cs="Arial"/>
        </w:rPr>
        <w:t>(</w:t>
      </w:r>
      <w:r w:rsidR="00832F33" w:rsidRPr="00E75DD3">
        <w:rPr>
          <w:rFonts w:ascii="Arial" w:hAnsi="Arial" w:cs="Arial"/>
          <w:i/>
          <w:iCs/>
        </w:rPr>
        <w:t>Policing and crime reduction - The Police Foundation</w:t>
      </w:r>
      <w:r w:rsidR="00832F33" w:rsidRPr="00E75DD3">
        <w:rPr>
          <w:rFonts w:ascii="Arial" w:hAnsi="Arial" w:cs="Arial"/>
        </w:rPr>
        <w:t xml:space="preserve"> 2016)</w:t>
      </w:r>
    </w:p>
    <w:p w14:paraId="306B75B5" w14:textId="258F6491" w:rsidR="00C21E43" w:rsidRPr="00E75DD3" w:rsidRDefault="00C21E43">
      <w:pPr>
        <w:rPr>
          <w:rFonts w:ascii="Arial" w:hAnsi="Arial" w:cs="Arial"/>
        </w:rPr>
      </w:pPr>
    </w:p>
    <w:p w14:paraId="0911D0EB" w14:textId="489A1089" w:rsidR="00C21E43" w:rsidRPr="00E75DD3" w:rsidRDefault="007112A4">
      <w:pPr>
        <w:rPr>
          <w:rFonts w:ascii="Arial" w:hAnsi="Arial" w:cs="Arial"/>
        </w:rPr>
      </w:pPr>
      <w:r w:rsidRPr="00E75DD3">
        <w:rPr>
          <w:rFonts w:ascii="Arial" w:hAnsi="Arial" w:cs="Arial"/>
        </w:rPr>
        <w:t>On</w:t>
      </w:r>
      <w:r w:rsidR="00774ED7" w:rsidRPr="00E75DD3">
        <w:rPr>
          <w:rFonts w:ascii="Arial" w:hAnsi="Arial" w:cs="Arial"/>
        </w:rPr>
        <w:t xml:space="preserve"> 15</w:t>
      </w:r>
      <w:r w:rsidR="00774ED7" w:rsidRPr="00E75DD3">
        <w:rPr>
          <w:rFonts w:ascii="Arial" w:hAnsi="Arial" w:cs="Arial"/>
          <w:vertAlign w:val="superscript"/>
        </w:rPr>
        <w:t>th</w:t>
      </w:r>
      <w:r w:rsidR="00774ED7" w:rsidRPr="00E75DD3">
        <w:rPr>
          <w:rFonts w:ascii="Arial" w:hAnsi="Arial" w:cs="Arial"/>
        </w:rPr>
        <w:t xml:space="preserve"> March 2023</w:t>
      </w:r>
      <w:r w:rsidR="007319CB" w:rsidRPr="00E75DD3">
        <w:rPr>
          <w:rFonts w:ascii="Arial" w:hAnsi="Arial" w:cs="Arial"/>
        </w:rPr>
        <w:t xml:space="preserve"> officers in Birmingham England were awarded for setting up the offenders to rehab </w:t>
      </w:r>
      <w:r w:rsidR="00D3330E" w:rsidRPr="00E75DD3">
        <w:rPr>
          <w:rFonts w:ascii="Arial" w:hAnsi="Arial" w:cs="Arial"/>
        </w:rPr>
        <w:t>initiative</w:t>
      </w:r>
      <w:r w:rsidR="007319CB" w:rsidRPr="00E75DD3">
        <w:rPr>
          <w:rFonts w:ascii="Arial" w:hAnsi="Arial" w:cs="Arial"/>
        </w:rPr>
        <w:t xml:space="preserve"> which worked with partner agencies to</w:t>
      </w:r>
      <w:r w:rsidR="00D3330E" w:rsidRPr="00E75DD3">
        <w:rPr>
          <w:rFonts w:ascii="Arial" w:hAnsi="Arial" w:cs="Arial"/>
        </w:rPr>
        <w:t xml:space="preserve"> identify the underlying roots of shoplifting in the local area and find out the reasons that offenders took to shoplifting</w:t>
      </w:r>
      <w:r w:rsidR="00173CE0" w:rsidRPr="00E75DD3">
        <w:rPr>
          <w:rFonts w:ascii="Arial" w:hAnsi="Arial" w:cs="Arial"/>
        </w:rPr>
        <w:t xml:space="preserve"> which was linked to drugs</w:t>
      </w:r>
      <w:r w:rsidR="002D1D79" w:rsidRPr="00E75DD3">
        <w:rPr>
          <w:rFonts w:ascii="Arial" w:hAnsi="Arial" w:cs="Arial"/>
        </w:rPr>
        <w:t xml:space="preserve"> misuse</w:t>
      </w:r>
      <w:r w:rsidR="00D3330E" w:rsidRPr="00E75DD3">
        <w:rPr>
          <w:rFonts w:ascii="Arial" w:hAnsi="Arial" w:cs="Arial"/>
        </w:rPr>
        <w:t xml:space="preserve"> in the first place to prevent any reoccurring </w:t>
      </w:r>
      <w:r w:rsidR="0017480B" w:rsidRPr="00E75DD3">
        <w:rPr>
          <w:rFonts w:ascii="Arial" w:hAnsi="Arial" w:cs="Arial"/>
        </w:rPr>
        <w:t xml:space="preserve">offences. A group of 27 shoplifters were put into a rehab facility which aided in them </w:t>
      </w:r>
      <w:r w:rsidR="0065089E" w:rsidRPr="00E75DD3">
        <w:rPr>
          <w:rFonts w:ascii="Arial" w:hAnsi="Arial" w:cs="Arial"/>
        </w:rPr>
        <w:t xml:space="preserve">stopping their habit of shoplifting rather than repeat offences and arrests </w:t>
      </w:r>
      <w:proofErr w:type="gramStart"/>
      <w:r w:rsidR="0065089E" w:rsidRPr="00E75DD3">
        <w:rPr>
          <w:rFonts w:ascii="Arial" w:hAnsi="Arial" w:cs="Arial"/>
        </w:rPr>
        <w:t>as a consequence</w:t>
      </w:r>
      <w:proofErr w:type="gramEnd"/>
      <w:r w:rsidR="0065089E" w:rsidRPr="00E75DD3">
        <w:rPr>
          <w:rFonts w:ascii="Arial" w:hAnsi="Arial" w:cs="Arial"/>
        </w:rPr>
        <w:t>.</w:t>
      </w:r>
      <w:r w:rsidR="005F1D4F" w:rsidRPr="00E75DD3">
        <w:rPr>
          <w:rFonts w:ascii="Arial" w:hAnsi="Arial" w:cs="Arial"/>
        </w:rPr>
        <w:t xml:space="preserve"> </w:t>
      </w:r>
      <w:r w:rsidR="005F1D4F" w:rsidRPr="00E75DD3">
        <w:rPr>
          <w:rFonts w:ascii="Arial" w:hAnsi="Arial" w:cs="Arial"/>
          <w:u w:val="single"/>
        </w:rPr>
        <w:t xml:space="preserve">(Morris, </w:t>
      </w:r>
      <w:r w:rsidR="005F1D4F" w:rsidRPr="00E75DD3">
        <w:rPr>
          <w:rFonts w:ascii="Arial" w:hAnsi="Arial" w:cs="Arial"/>
          <w:i/>
          <w:iCs/>
          <w:u w:val="single"/>
        </w:rPr>
        <w:t>Lives changed by offender to rehab scheme</w:t>
      </w:r>
      <w:r w:rsidR="005F1D4F" w:rsidRPr="00E75DD3">
        <w:rPr>
          <w:rFonts w:ascii="Arial" w:hAnsi="Arial" w:cs="Arial"/>
          <w:u w:val="single"/>
        </w:rPr>
        <w:t xml:space="preserve"> 2023)</w:t>
      </w:r>
    </w:p>
    <w:p w14:paraId="0B6544F6" w14:textId="4713364F" w:rsidR="00C21E43" w:rsidRPr="00E75DD3" w:rsidRDefault="00C21E43">
      <w:pPr>
        <w:rPr>
          <w:rFonts w:ascii="Arial" w:hAnsi="Arial" w:cs="Arial"/>
        </w:rPr>
      </w:pPr>
    </w:p>
    <w:p w14:paraId="22CBC0BD" w14:textId="51A70087" w:rsidR="00B06E27" w:rsidRPr="00E75DD3" w:rsidRDefault="00B06E27">
      <w:pPr>
        <w:rPr>
          <w:rFonts w:ascii="Arial" w:hAnsi="Arial" w:cs="Arial"/>
        </w:rPr>
      </w:pPr>
      <w:r w:rsidRPr="00E75DD3">
        <w:rPr>
          <w:rFonts w:ascii="Arial" w:hAnsi="Arial" w:cs="Arial"/>
        </w:rPr>
        <w:t xml:space="preserve">In conclusion, whilst there is limited </w:t>
      </w:r>
      <w:r w:rsidR="004456B9" w:rsidRPr="00E75DD3">
        <w:rPr>
          <w:rFonts w:ascii="Arial" w:hAnsi="Arial" w:cs="Arial"/>
        </w:rPr>
        <w:t xml:space="preserve">quantitative data available on </w:t>
      </w:r>
      <w:r w:rsidR="006F4769" w:rsidRPr="00E75DD3">
        <w:rPr>
          <w:rFonts w:ascii="Arial" w:hAnsi="Arial" w:cs="Arial"/>
        </w:rPr>
        <w:t xml:space="preserve">the direct effect that partner agencies have on rehabilitating offenders there is a clear vision </w:t>
      </w:r>
      <w:r w:rsidR="002F60FF" w:rsidRPr="00E75DD3">
        <w:rPr>
          <w:rFonts w:ascii="Arial" w:hAnsi="Arial" w:cs="Arial"/>
        </w:rPr>
        <w:t xml:space="preserve">from within the police force across the UK that this is a method that will prevent crime from the source </w:t>
      </w:r>
      <w:r w:rsidR="008520A6" w:rsidRPr="00E75DD3">
        <w:rPr>
          <w:rFonts w:ascii="Arial" w:hAnsi="Arial" w:cs="Arial"/>
        </w:rPr>
        <w:t>and aid in assisting offenders from becoming an issue in the future.</w:t>
      </w:r>
      <w:r w:rsidR="00D631EB" w:rsidRPr="00E75DD3">
        <w:rPr>
          <w:rFonts w:ascii="Arial" w:hAnsi="Arial" w:cs="Arial"/>
        </w:rPr>
        <w:t xml:space="preserve"> There is an idea that by working with other agencies, there is a greater understanding between each party on the bigger picture and why these issues are arising with </w:t>
      </w:r>
      <w:proofErr w:type="gramStart"/>
      <w:r w:rsidR="00D631EB" w:rsidRPr="00E75DD3">
        <w:rPr>
          <w:rFonts w:ascii="Arial" w:hAnsi="Arial" w:cs="Arial"/>
        </w:rPr>
        <w:t>each individua</w:t>
      </w:r>
      <w:r w:rsidR="00A101F8" w:rsidRPr="00E75DD3">
        <w:rPr>
          <w:rFonts w:ascii="Arial" w:hAnsi="Arial" w:cs="Arial"/>
        </w:rPr>
        <w:t>l</w:t>
      </w:r>
      <w:proofErr w:type="gramEnd"/>
      <w:r w:rsidR="00A101F8" w:rsidRPr="00E75DD3">
        <w:rPr>
          <w:rFonts w:ascii="Arial" w:hAnsi="Arial" w:cs="Arial"/>
        </w:rPr>
        <w:t xml:space="preserve">. It is </w:t>
      </w:r>
      <w:r w:rsidR="00C308C7" w:rsidRPr="00E75DD3">
        <w:rPr>
          <w:rFonts w:ascii="Arial" w:hAnsi="Arial" w:cs="Arial"/>
        </w:rPr>
        <w:t>believed</w:t>
      </w:r>
      <w:r w:rsidR="00A101F8" w:rsidRPr="00E75DD3">
        <w:rPr>
          <w:rFonts w:ascii="Arial" w:hAnsi="Arial" w:cs="Arial"/>
        </w:rPr>
        <w:t xml:space="preserve"> that by bringing agencies together there is a greater sense of purpose </w:t>
      </w:r>
      <w:r w:rsidR="00A438F2" w:rsidRPr="00E75DD3">
        <w:rPr>
          <w:rFonts w:ascii="Arial" w:hAnsi="Arial" w:cs="Arial"/>
        </w:rPr>
        <w:t>working towards a similar goal.</w:t>
      </w:r>
    </w:p>
    <w:p w14:paraId="4A0A0894" w14:textId="370D80A0" w:rsidR="00A438F2" w:rsidRPr="00E75DD3" w:rsidRDefault="007078AD">
      <w:pPr>
        <w:rPr>
          <w:rFonts w:ascii="Arial" w:hAnsi="Arial" w:cs="Arial"/>
        </w:rPr>
      </w:pPr>
      <w:r w:rsidRPr="00E75DD3">
        <w:rPr>
          <w:rFonts w:ascii="Arial" w:hAnsi="Arial" w:cs="Arial"/>
        </w:rPr>
        <w:t xml:space="preserve">A drawback of the system seems to be that there are conflicting goals and directives between the agencies possibly hinting at the end results between police and rehabilitation </w:t>
      </w:r>
      <w:r w:rsidR="00EA2FFE" w:rsidRPr="00E75DD3">
        <w:rPr>
          <w:rFonts w:ascii="Arial" w:hAnsi="Arial" w:cs="Arial"/>
        </w:rPr>
        <w:t>agencies having different desires on the outcome of offenders</w:t>
      </w:r>
      <w:r w:rsidR="00CB2EF3" w:rsidRPr="00E75DD3">
        <w:rPr>
          <w:rFonts w:ascii="Arial" w:hAnsi="Arial" w:cs="Arial"/>
        </w:rPr>
        <w:t xml:space="preserve"> with similar </w:t>
      </w:r>
      <w:r w:rsidR="008B478C" w:rsidRPr="00E75DD3">
        <w:rPr>
          <w:rFonts w:ascii="Arial" w:hAnsi="Arial" w:cs="Arial"/>
        </w:rPr>
        <w:t>trends being shown on research supporting this which would have to be addressed when looking at improving the work in the future.</w:t>
      </w:r>
    </w:p>
    <w:p w14:paraId="47173D3B" w14:textId="72F57FCD" w:rsidR="00C21E43" w:rsidRPr="00E75DD3" w:rsidRDefault="004A462D">
      <w:pPr>
        <w:rPr>
          <w:rFonts w:ascii="Arial" w:hAnsi="Arial" w:cs="Arial"/>
        </w:rPr>
      </w:pPr>
      <w:r w:rsidRPr="00E75DD3">
        <w:rPr>
          <w:rFonts w:ascii="Arial" w:hAnsi="Arial" w:cs="Arial"/>
        </w:rPr>
        <w:t xml:space="preserve">There have also been issues raised within the research regarding </w:t>
      </w:r>
      <w:r w:rsidR="0044574A" w:rsidRPr="00E75DD3">
        <w:rPr>
          <w:rFonts w:ascii="Arial" w:hAnsi="Arial" w:cs="Arial"/>
        </w:rPr>
        <w:t>the dynamics of power and how the training has been delivered between partners</w:t>
      </w:r>
      <w:r w:rsidR="00493EFB" w:rsidRPr="00E75DD3">
        <w:rPr>
          <w:rFonts w:ascii="Arial" w:hAnsi="Arial" w:cs="Arial"/>
        </w:rPr>
        <w:t xml:space="preserve"> leading to potential mistrust between partners and </w:t>
      </w:r>
      <w:r w:rsidR="007A5CA9" w:rsidRPr="00E75DD3">
        <w:rPr>
          <w:rFonts w:ascii="Arial" w:hAnsi="Arial" w:cs="Arial"/>
        </w:rPr>
        <w:t>whether it has developed a competitiveness between all parties involved.</w:t>
      </w:r>
      <w:r w:rsidR="00400DCF" w:rsidRPr="00E75DD3">
        <w:rPr>
          <w:rFonts w:ascii="Arial" w:hAnsi="Arial" w:cs="Arial"/>
        </w:rPr>
        <w:t xml:space="preserve"> </w:t>
      </w:r>
      <w:r w:rsidR="00400DCF" w:rsidRPr="00E75DD3">
        <w:rPr>
          <w:rFonts w:ascii="Arial" w:hAnsi="Arial" w:cs="Arial"/>
          <w:u w:val="single"/>
        </w:rPr>
        <w:t>(</w:t>
      </w:r>
      <w:r w:rsidR="00400DCF" w:rsidRPr="00E75DD3">
        <w:rPr>
          <w:rFonts w:ascii="Arial" w:hAnsi="Arial" w:cs="Arial"/>
          <w:i/>
          <w:iCs/>
          <w:u w:val="single"/>
        </w:rPr>
        <w:t>Policing partnerships - N8 research partnership</w:t>
      </w:r>
      <w:r w:rsidR="00400DCF" w:rsidRPr="00E75DD3">
        <w:rPr>
          <w:rFonts w:ascii="Arial" w:hAnsi="Arial" w:cs="Arial"/>
          <w:u w:val="single"/>
        </w:rPr>
        <w:t xml:space="preserve"> 2023)</w:t>
      </w:r>
    </w:p>
    <w:p w14:paraId="25898C7C" w14:textId="28DF3575" w:rsidR="00C21E43" w:rsidRPr="00E75DD3" w:rsidRDefault="00C21E43">
      <w:pPr>
        <w:rPr>
          <w:rFonts w:ascii="Arial" w:hAnsi="Arial" w:cs="Arial"/>
        </w:rPr>
      </w:pPr>
    </w:p>
    <w:p w14:paraId="16129D20" w14:textId="6322A35F" w:rsidR="00C21E43" w:rsidRPr="00E75DD3" w:rsidRDefault="00C21E43">
      <w:pPr>
        <w:rPr>
          <w:rFonts w:ascii="Arial" w:hAnsi="Arial" w:cs="Arial"/>
        </w:rPr>
      </w:pPr>
    </w:p>
    <w:p w14:paraId="42E2700B" w14:textId="03F12B7E" w:rsidR="00C21E43" w:rsidRPr="00E75DD3" w:rsidRDefault="00C21E43">
      <w:pPr>
        <w:rPr>
          <w:rFonts w:ascii="Arial" w:hAnsi="Arial" w:cs="Arial"/>
        </w:rPr>
      </w:pPr>
    </w:p>
    <w:p w14:paraId="561E3DEA" w14:textId="613A1C3D" w:rsidR="00C21E43" w:rsidRPr="00E75DD3" w:rsidRDefault="00C21E43">
      <w:pPr>
        <w:rPr>
          <w:rFonts w:ascii="Arial" w:hAnsi="Arial" w:cs="Arial"/>
        </w:rPr>
      </w:pPr>
    </w:p>
    <w:p w14:paraId="0D5A2F06" w14:textId="57CAAB02" w:rsidR="00C21E43" w:rsidRPr="00E75DD3" w:rsidRDefault="00C21E43">
      <w:pPr>
        <w:rPr>
          <w:rFonts w:ascii="Arial" w:hAnsi="Arial" w:cs="Arial"/>
        </w:rPr>
      </w:pPr>
    </w:p>
    <w:p w14:paraId="150F3D8D" w14:textId="04B90B30" w:rsidR="00C21E43" w:rsidRPr="00E75DD3" w:rsidRDefault="00C21E43">
      <w:pPr>
        <w:rPr>
          <w:rFonts w:ascii="Arial" w:hAnsi="Arial" w:cs="Arial"/>
        </w:rPr>
      </w:pPr>
    </w:p>
    <w:p w14:paraId="49EEF66C" w14:textId="6F7059BC" w:rsidR="00C21E43" w:rsidRPr="00E75DD3" w:rsidRDefault="00C21E43">
      <w:pPr>
        <w:rPr>
          <w:rFonts w:ascii="Arial" w:hAnsi="Arial" w:cs="Arial"/>
        </w:rPr>
      </w:pPr>
    </w:p>
    <w:p w14:paraId="442F6C98" w14:textId="6A65E140" w:rsidR="00C21E43" w:rsidRPr="00E75DD3" w:rsidRDefault="00C21E43">
      <w:pPr>
        <w:rPr>
          <w:rFonts w:ascii="Arial" w:hAnsi="Arial" w:cs="Arial"/>
        </w:rPr>
      </w:pPr>
    </w:p>
    <w:p w14:paraId="617F52E1" w14:textId="6C9B5A87" w:rsidR="00C21E43" w:rsidRPr="00E75DD3" w:rsidRDefault="00C21E43">
      <w:pPr>
        <w:rPr>
          <w:rFonts w:ascii="Arial" w:hAnsi="Arial" w:cs="Arial"/>
        </w:rPr>
      </w:pPr>
    </w:p>
    <w:p w14:paraId="1EECD040" w14:textId="7DFDED9B" w:rsidR="00C21E43" w:rsidRPr="00E75DD3" w:rsidRDefault="00C21E43">
      <w:pPr>
        <w:rPr>
          <w:rFonts w:ascii="Arial" w:hAnsi="Arial" w:cs="Arial"/>
        </w:rPr>
      </w:pPr>
    </w:p>
    <w:p w14:paraId="119142A8" w14:textId="0CB6D783" w:rsidR="00C21E43" w:rsidRPr="00E75DD3" w:rsidRDefault="00C21E43">
      <w:pPr>
        <w:rPr>
          <w:rFonts w:ascii="Arial" w:hAnsi="Arial" w:cs="Arial"/>
        </w:rPr>
      </w:pPr>
    </w:p>
    <w:p w14:paraId="5D768412" w14:textId="26B58B52" w:rsidR="00C21E43" w:rsidRPr="00E75DD3" w:rsidRDefault="00C21E43">
      <w:pPr>
        <w:rPr>
          <w:rFonts w:ascii="Arial" w:hAnsi="Arial" w:cs="Arial"/>
        </w:rPr>
      </w:pPr>
    </w:p>
    <w:p w14:paraId="1C15F845" w14:textId="77777777" w:rsidR="00C21E43" w:rsidRPr="00E75DD3" w:rsidRDefault="00C21E43">
      <w:pPr>
        <w:rPr>
          <w:rFonts w:ascii="Arial" w:hAnsi="Arial" w:cs="Arial"/>
        </w:rPr>
      </w:pPr>
    </w:p>
    <w:p w14:paraId="4851B424" w14:textId="4DA2477B" w:rsidR="00C21E43" w:rsidRPr="00E75DD3" w:rsidRDefault="00C21E43" w:rsidP="00F25A56">
      <w:pPr>
        <w:rPr>
          <w:rFonts w:ascii="Arial" w:hAnsi="Arial" w:cs="Arial"/>
          <w:b/>
          <w:bCs/>
          <w:u w:val="single"/>
        </w:rPr>
      </w:pPr>
      <w:r w:rsidRPr="00E75DD3">
        <w:rPr>
          <w:rFonts w:ascii="Arial" w:hAnsi="Arial" w:cs="Arial"/>
          <w:b/>
          <w:bCs/>
          <w:u w:val="single"/>
        </w:rPr>
        <w:lastRenderedPageBreak/>
        <w:t>Bibliography</w:t>
      </w:r>
    </w:p>
    <w:p w14:paraId="0AD59125" w14:textId="7D03E74B" w:rsidR="00C21E43" w:rsidRPr="00E75DD3" w:rsidRDefault="00C21E43" w:rsidP="00F25A56">
      <w:pPr>
        <w:rPr>
          <w:rFonts w:ascii="Arial" w:hAnsi="Arial" w:cs="Arial"/>
        </w:rPr>
      </w:pPr>
    </w:p>
    <w:p w14:paraId="2CFF0B3D" w14:textId="77777777" w:rsidR="0022023F" w:rsidRPr="00E75DD3" w:rsidRDefault="0022023F" w:rsidP="00F25A56">
      <w:pPr>
        <w:rPr>
          <w:rFonts w:ascii="Arial" w:hAnsi="Arial" w:cs="Arial"/>
        </w:rPr>
      </w:pPr>
    </w:p>
    <w:p w14:paraId="7952455A" w14:textId="77777777" w:rsidR="0022023F" w:rsidRPr="00E75DD3" w:rsidRDefault="0022023F" w:rsidP="0022023F">
      <w:pPr>
        <w:pStyle w:val="NormalWeb"/>
        <w:ind w:left="567" w:hanging="567"/>
        <w:rPr>
          <w:rFonts w:ascii="Arial" w:hAnsi="Arial" w:cs="Arial"/>
        </w:rPr>
      </w:pPr>
      <w:r w:rsidRPr="00E75DD3">
        <w:rPr>
          <w:rFonts w:ascii="Arial" w:hAnsi="Arial" w:cs="Arial"/>
          <w:i/>
          <w:iCs/>
        </w:rPr>
        <w:t>9 Ways Social Media Benefits police</w:t>
      </w:r>
      <w:r w:rsidRPr="00E75DD3">
        <w:rPr>
          <w:rFonts w:ascii="Arial" w:hAnsi="Arial" w:cs="Arial"/>
        </w:rPr>
        <w:t xml:space="preserve"> (2021) </w:t>
      </w:r>
      <w:proofErr w:type="spellStart"/>
      <w:r w:rsidRPr="00E75DD3">
        <w:rPr>
          <w:rFonts w:ascii="Arial" w:hAnsi="Arial" w:cs="Arial"/>
          <w:i/>
          <w:iCs/>
        </w:rPr>
        <w:t>GovTech</w:t>
      </w:r>
      <w:proofErr w:type="spellEnd"/>
      <w:r w:rsidRPr="00E75DD3">
        <w:rPr>
          <w:rFonts w:ascii="Arial" w:hAnsi="Arial" w:cs="Arial"/>
        </w:rPr>
        <w:t xml:space="preserve">. Available at: https://www.govtech.com/public-safety/9-ways-social-media-benefits-police.html (Accessed: 08 May 2023). </w:t>
      </w:r>
    </w:p>
    <w:p w14:paraId="0656E621" w14:textId="77777777" w:rsidR="0022023F" w:rsidRPr="00E75DD3" w:rsidRDefault="0022023F" w:rsidP="00F25A56">
      <w:pPr>
        <w:rPr>
          <w:rFonts w:ascii="Arial" w:hAnsi="Arial" w:cs="Arial"/>
        </w:rPr>
      </w:pPr>
    </w:p>
    <w:p w14:paraId="19CD22C2" w14:textId="242F235A" w:rsidR="00B9390F" w:rsidRPr="00E75DD3" w:rsidRDefault="00B9390F" w:rsidP="00F25A56">
      <w:pPr>
        <w:rPr>
          <w:rFonts w:ascii="Arial" w:hAnsi="Arial" w:cs="Arial"/>
        </w:rPr>
      </w:pPr>
      <w:r w:rsidRPr="00E75DD3">
        <w:rPr>
          <w:rFonts w:ascii="Arial" w:hAnsi="Arial" w:cs="Arial"/>
        </w:rPr>
        <w:t>Assessing the impact of the Stephen Lawrence Inquiry (no date). Available at: https://journals.sagepub.com/doi/abs/10.1177/026455050605300209?journalCode=prbb (Accessed: March 15, 2023).</w:t>
      </w:r>
    </w:p>
    <w:p w14:paraId="3F6C00CC" w14:textId="2D67686E" w:rsidR="009C0908" w:rsidRPr="00E75DD3" w:rsidRDefault="009C0908" w:rsidP="00F25A56">
      <w:pPr>
        <w:rPr>
          <w:rFonts w:ascii="Arial" w:hAnsi="Arial" w:cs="Arial"/>
        </w:rPr>
      </w:pPr>
    </w:p>
    <w:p w14:paraId="731E0106" w14:textId="56906A7B" w:rsidR="009C0908" w:rsidRPr="00E75DD3" w:rsidRDefault="009C0908" w:rsidP="00F25A56">
      <w:pPr>
        <w:rPr>
          <w:rFonts w:ascii="Arial" w:hAnsi="Arial" w:cs="Arial"/>
        </w:rPr>
      </w:pPr>
      <w:r w:rsidRPr="00E75DD3">
        <w:rPr>
          <w:rFonts w:ascii="Arial" w:hAnsi="Arial" w:cs="Arial"/>
        </w:rPr>
        <w:t xml:space="preserve">Bethany </w:t>
      </w:r>
      <w:proofErr w:type="spellStart"/>
      <w:r w:rsidRPr="00E75DD3">
        <w:rPr>
          <w:rFonts w:ascii="Arial" w:hAnsi="Arial" w:cs="Arial"/>
        </w:rPr>
        <w:t>Minelle</w:t>
      </w:r>
      <w:proofErr w:type="spellEnd"/>
      <w:r w:rsidRPr="00E75DD3">
        <w:rPr>
          <w:rFonts w:ascii="Arial" w:hAnsi="Arial" w:cs="Arial"/>
        </w:rPr>
        <w:t xml:space="preserve">, N.R. (2017) Officer investigated over </w:t>
      </w:r>
      <w:proofErr w:type="spellStart"/>
      <w:r w:rsidRPr="00E75DD3">
        <w:rPr>
          <w:rFonts w:ascii="Arial" w:hAnsi="Arial" w:cs="Arial"/>
        </w:rPr>
        <w:t>Rashan</w:t>
      </w:r>
      <w:proofErr w:type="spellEnd"/>
      <w:r w:rsidRPr="00E75DD3">
        <w:rPr>
          <w:rFonts w:ascii="Arial" w:hAnsi="Arial" w:cs="Arial"/>
        </w:rPr>
        <w:t xml:space="preserve"> Charles Death, Sky News. Sky. Available at: https://news.sky.com/story/officer-investigated-over-rashan-charles-death-11033795 (Accessed: March 15, 2023).</w:t>
      </w:r>
    </w:p>
    <w:p w14:paraId="29748C62" w14:textId="773A54CE" w:rsidR="00BE4EE4" w:rsidRPr="00E75DD3" w:rsidRDefault="00BE4EE4" w:rsidP="00F25A56">
      <w:pPr>
        <w:rPr>
          <w:rFonts w:ascii="Arial" w:hAnsi="Arial" w:cs="Arial"/>
        </w:rPr>
      </w:pPr>
    </w:p>
    <w:p w14:paraId="53288958" w14:textId="5DD9DAEC" w:rsidR="008C294A" w:rsidRPr="00E75DD3" w:rsidRDefault="008C294A" w:rsidP="00F25A56">
      <w:pPr>
        <w:rPr>
          <w:rFonts w:ascii="Arial" w:hAnsi="Arial" w:cs="Arial"/>
        </w:rPr>
      </w:pPr>
      <w:r w:rsidRPr="00E75DD3">
        <w:rPr>
          <w:rFonts w:ascii="Arial" w:hAnsi="Arial" w:cs="Arial"/>
        </w:rPr>
        <w:t>Early intervention (2018) Independent Commission on Youth Crime and Antisocial Behaviour |. Available at:</w:t>
      </w:r>
      <w:hyperlink r:id="rId4" w:history="1">
        <w:r w:rsidRPr="00E75DD3">
          <w:rPr>
            <w:rStyle w:val="Hyperlink"/>
            <w:rFonts w:ascii="Arial" w:hAnsi="Arial" w:cs="Arial"/>
            <w:color w:val="auto"/>
          </w:rPr>
          <w:t>https://www.youthcrimecommission.org.uk/early-intervention/</w:t>
        </w:r>
      </w:hyperlink>
      <w:r w:rsidRPr="00E75DD3">
        <w:rPr>
          <w:rStyle w:val="apple-converted-space"/>
          <w:rFonts w:ascii="Arial" w:hAnsi="Arial" w:cs="Arial"/>
        </w:rPr>
        <w:t> </w:t>
      </w:r>
      <w:r w:rsidRPr="00E75DD3">
        <w:rPr>
          <w:rFonts w:ascii="Arial" w:hAnsi="Arial" w:cs="Arial"/>
        </w:rPr>
        <w:t>(Accessed: May 2, 2023).</w:t>
      </w:r>
    </w:p>
    <w:p w14:paraId="51FACF46" w14:textId="77777777" w:rsidR="00512E6D" w:rsidRPr="00E75DD3" w:rsidRDefault="00512E6D" w:rsidP="00F25A56">
      <w:pPr>
        <w:rPr>
          <w:rFonts w:ascii="Arial" w:hAnsi="Arial" w:cs="Arial"/>
        </w:rPr>
      </w:pPr>
    </w:p>
    <w:p w14:paraId="21BF8F53" w14:textId="2C2DC31E" w:rsidR="00512E6D" w:rsidRPr="00E75DD3" w:rsidRDefault="00512E6D" w:rsidP="00512E6D">
      <w:pPr>
        <w:pStyle w:val="NormalWeb"/>
        <w:ind w:left="567" w:hanging="567"/>
        <w:rPr>
          <w:rFonts w:ascii="Arial" w:hAnsi="Arial" w:cs="Arial"/>
        </w:rPr>
      </w:pPr>
      <w:r w:rsidRPr="00E75DD3">
        <w:rPr>
          <w:rFonts w:ascii="Arial" w:hAnsi="Arial" w:cs="Arial"/>
        </w:rPr>
        <w:t>Effectiveness of approaches to prevent re-offending in young people: A ... (no date). Available at: http://www.svru.co.uk/wp-content/uploads/2022/05/Martina-Manica-Approaches-to-reducing-violent-youth-offending-Evidence-Review-.pdf (Accessed: May 4, 2023).</w:t>
      </w:r>
    </w:p>
    <w:p w14:paraId="74184E6B" w14:textId="77777777" w:rsidR="00D02D01" w:rsidRPr="00E75DD3" w:rsidRDefault="00D02D01" w:rsidP="00512E6D">
      <w:pPr>
        <w:pStyle w:val="NormalWeb"/>
        <w:ind w:left="567" w:hanging="567"/>
        <w:rPr>
          <w:rFonts w:ascii="Arial" w:hAnsi="Arial" w:cs="Arial"/>
        </w:rPr>
      </w:pPr>
    </w:p>
    <w:p w14:paraId="2E7A9DBC" w14:textId="77777777" w:rsidR="00D02D01" w:rsidRPr="00E75DD3" w:rsidRDefault="00D02D01" w:rsidP="00D02D01">
      <w:pPr>
        <w:pStyle w:val="NormalWeb"/>
        <w:ind w:left="567" w:hanging="567"/>
        <w:rPr>
          <w:rFonts w:ascii="Arial" w:hAnsi="Arial" w:cs="Arial"/>
        </w:rPr>
      </w:pPr>
      <w:r w:rsidRPr="00E75DD3">
        <w:rPr>
          <w:rFonts w:ascii="Arial" w:hAnsi="Arial" w:cs="Arial"/>
          <w:i/>
          <w:iCs/>
        </w:rPr>
        <w:t>Effective partnerships</w:t>
      </w:r>
      <w:r w:rsidRPr="00E75DD3">
        <w:rPr>
          <w:rFonts w:ascii="Arial" w:hAnsi="Arial" w:cs="Arial"/>
        </w:rPr>
        <w:t xml:space="preserve"> (no date) </w:t>
      </w:r>
      <w:r w:rsidRPr="00E75DD3">
        <w:rPr>
          <w:rFonts w:ascii="Arial" w:hAnsi="Arial" w:cs="Arial"/>
          <w:i/>
          <w:iCs/>
        </w:rPr>
        <w:t>Durham Police &amp; Crime Commissioner</w:t>
      </w:r>
      <w:r w:rsidRPr="00E75DD3">
        <w:rPr>
          <w:rFonts w:ascii="Arial" w:hAnsi="Arial" w:cs="Arial"/>
        </w:rPr>
        <w:t xml:space="preserve">. Available at: https://www.durham-pcc.gov.uk/your-pcc/effective-partnerships (Accessed: May 8, 2023). </w:t>
      </w:r>
    </w:p>
    <w:p w14:paraId="0AEB7847" w14:textId="77777777" w:rsidR="00D02D01" w:rsidRPr="00E75DD3" w:rsidRDefault="00D02D01" w:rsidP="00512E6D">
      <w:pPr>
        <w:pStyle w:val="NormalWeb"/>
        <w:ind w:left="567" w:hanging="567"/>
        <w:rPr>
          <w:rFonts w:ascii="Arial" w:hAnsi="Arial" w:cs="Arial"/>
        </w:rPr>
      </w:pPr>
    </w:p>
    <w:p w14:paraId="58D15727" w14:textId="77777777" w:rsidR="005D5F58" w:rsidRPr="00E75DD3" w:rsidRDefault="005D5F58" w:rsidP="005D5F58">
      <w:pPr>
        <w:pStyle w:val="NormalWeb"/>
        <w:ind w:left="567" w:hanging="567"/>
        <w:rPr>
          <w:rFonts w:ascii="Arial" w:hAnsi="Arial" w:cs="Arial"/>
        </w:rPr>
      </w:pPr>
      <w:r w:rsidRPr="00E75DD3">
        <w:rPr>
          <w:rFonts w:ascii="Arial" w:hAnsi="Arial" w:cs="Arial"/>
        </w:rPr>
        <w:t xml:space="preserve">Farrell, C. (2022) </w:t>
      </w:r>
      <w:r w:rsidRPr="00E75DD3">
        <w:rPr>
          <w:rFonts w:ascii="Arial" w:hAnsi="Arial" w:cs="Arial"/>
          <w:i/>
          <w:iCs/>
        </w:rPr>
        <w:t xml:space="preserve">Policing &amp; Partnership Working – why is this </w:t>
      </w:r>
      <w:proofErr w:type="gramStart"/>
      <w:r w:rsidRPr="00E75DD3">
        <w:rPr>
          <w:rFonts w:ascii="Arial" w:hAnsi="Arial" w:cs="Arial"/>
          <w:i/>
          <w:iCs/>
        </w:rPr>
        <w:t>important  </w:t>
      </w:r>
      <w:r w:rsidRPr="00E75DD3">
        <w:rPr>
          <w:rFonts w:ascii="Arial" w:hAnsi="Arial" w:cs="Arial"/>
        </w:rPr>
        <w:t>,</w:t>
      </w:r>
      <w:proofErr w:type="gramEnd"/>
      <w:r w:rsidRPr="00E75DD3">
        <w:rPr>
          <w:rFonts w:ascii="Arial" w:hAnsi="Arial" w:cs="Arial"/>
        </w:rPr>
        <w:t xml:space="preserve"> </w:t>
      </w:r>
      <w:r w:rsidRPr="00E75DD3">
        <w:rPr>
          <w:rFonts w:ascii="Arial" w:hAnsi="Arial" w:cs="Arial"/>
          <w:i/>
          <w:iCs/>
        </w:rPr>
        <w:t>Careers in Blue</w:t>
      </w:r>
      <w:r w:rsidRPr="00E75DD3">
        <w:rPr>
          <w:rFonts w:ascii="Arial" w:hAnsi="Arial" w:cs="Arial"/>
        </w:rPr>
        <w:t xml:space="preserve">. Available at: https://careersinblue.co.uk/partnership-working-why-is-this-important/#:~:text=They%20rely%20on%20partners%20to,police%20service%20wishes%20to%20achieve. (Accessed: May 8, 2023). </w:t>
      </w:r>
    </w:p>
    <w:p w14:paraId="5351BE7C" w14:textId="77777777" w:rsidR="00F53317" w:rsidRPr="00E75DD3" w:rsidRDefault="00F53317" w:rsidP="00F53317">
      <w:pPr>
        <w:pStyle w:val="NormalWeb"/>
        <w:ind w:left="567" w:hanging="567"/>
        <w:rPr>
          <w:rFonts w:ascii="Arial" w:hAnsi="Arial" w:cs="Arial"/>
        </w:rPr>
      </w:pPr>
      <w:r w:rsidRPr="00E75DD3">
        <w:rPr>
          <w:rFonts w:ascii="Arial" w:hAnsi="Arial" w:cs="Arial"/>
          <w:i/>
          <w:iCs/>
        </w:rPr>
        <w:t xml:space="preserve">Frequently asked questions multi-agency risk assessment ... - </w:t>
      </w:r>
      <w:proofErr w:type="spellStart"/>
      <w:r w:rsidRPr="00E75DD3">
        <w:rPr>
          <w:rFonts w:ascii="Arial" w:hAnsi="Arial" w:cs="Arial"/>
          <w:i/>
          <w:iCs/>
        </w:rPr>
        <w:t>safelives</w:t>
      </w:r>
      <w:proofErr w:type="spellEnd"/>
      <w:r w:rsidRPr="00E75DD3">
        <w:rPr>
          <w:rFonts w:ascii="Arial" w:hAnsi="Arial" w:cs="Arial"/>
        </w:rPr>
        <w:t xml:space="preserve"> (no date). Available at: https://safelives.org.uk/sites/default/files/resources/MARAC%20FAQs%20General%20FINAL.pdf (Accessed: May 8, 2023). </w:t>
      </w:r>
    </w:p>
    <w:p w14:paraId="40264A6A" w14:textId="77777777" w:rsidR="008C294A" w:rsidRPr="00E75DD3" w:rsidRDefault="008C294A" w:rsidP="00F25A56">
      <w:pPr>
        <w:rPr>
          <w:rFonts w:ascii="Arial" w:hAnsi="Arial" w:cs="Arial"/>
        </w:rPr>
      </w:pPr>
    </w:p>
    <w:p w14:paraId="0920ADC1" w14:textId="77777777" w:rsidR="00F53317" w:rsidRPr="00E75DD3" w:rsidRDefault="00F53317" w:rsidP="00F25A56">
      <w:pPr>
        <w:rPr>
          <w:rFonts w:ascii="Arial" w:hAnsi="Arial" w:cs="Arial"/>
        </w:rPr>
      </w:pPr>
    </w:p>
    <w:p w14:paraId="13D44E70" w14:textId="34F6D309" w:rsidR="00BE4EE4" w:rsidRPr="00E75DD3" w:rsidRDefault="00BE4EE4" w:rsidP="00F25A56">
      <w:pPr>
        <w:rPr>
          <w:rFonts w:ascii="Arial" w:hAnsi="Arial" w:cs="Arial"/>
        </w:rPr>
      </w:pPr>
      <w:r w:rsidRPr="00E75DD3">
        <w:rPr>
          <w:rFonts w:ascii="Arial" w:hAnsi="Arial" w:cs="Arial"/>
        </w:rPr>
        <w:t>Hillsborough: Timeline of the 1989 stadium disaster (2022) BBC News. BBC. Available at: https://www.bbc.co.uk/news/uk-england-merseyside-47697569 (Accessed: March 15, 2023).</w:t>
      </w:r>
    </w:p>
    <w:p w14:paraId="5BE395B4" w14:textId="44F2FF52" w:rsidR="0087566B" w:rsidRPr="00E75DD3" w:rsidRDefault="0087566B" w:rsidP="00F25A56">
      <w:pPr>
        <w:rPr>
          <w:rFonts w:ascii="Arial" w:hAnsi="Arial" w:cs="Arial"/>
        </w:rPr>
      </w:pPr>
    </w:p>
    <w:p w14:paraId="3939B9F7" w14:textId="14E1248B" w:rsidR="0087566B" w:rsidRPr="00E75DD3" w:rsidRDefault="0087566B" w:rsidP="00F25A56">
      <w:pPr>
        <w:rPr>
          <w:rFonts w:ascii="Arial" w:hAnsi="Arial" w:cs="Arial"/>
        </w:rPr>
      </w:pPr>
      <w:r w:rsidRPr="00E75DD3">
        <w:rPr>
          <w:rFonts w:ascii="Arial" w:hAnsi="Arial" w:cs="Arial"/>
        </w:rPr>
        <w:t xml:space="preserve">How has the </w:t>
      </w:r>
      <w:proofErr w:type="spellStart"/>
      <w:r w:rsidRPr="00E75DD3">
        <w:rPr>
          <w:rFonts w:ascii="Arial" w:hAnsi="Arial" w:cs="Arial"/>
        </w:rPr>
        <w:t>macpherson</w:t>
      </w:r>
      <w:proofErr w:type="spellEnd"/>
      <w:r w:rsidRPr="00E75DD3">
        <w:rPr>
          <w:rFonts w:ascii="Arial" w:hAnsi="Arial" w:cs="Arial"/>
        </w:rPr>
        <w:t xml:space="preserve"> report impacted racism in policing in the UK? (</w:t>
      </w:r>
      <w:proofErr w:type="gramStart"/>
      <w:r w:rsidRPr="00E75DD3">
        <w:rPr>
          <w:rFonts w:ascii="Arial" w:hAnsi="Arial" w:cs="Arial"/>
        </w:rPr>
        <w:t>no</w:t>
      </w:r>
      <w:proofErr w:type="gramEnd"/>
      <w:r w:rsidRPr="00E75DD3">
        <w:rPr>
          <w:rFonts w:ascii="Arial" w:hAnsi="Arial" w:cs="Arial"/>
        </w:rPr>
        <w:t xml:space="preserve"> date). Available at: https://houseofcommons.shorthandstories.com/home-affairs-committee-macphersonreport/index.html (Accessed: March 15, 2023).</w:t>
      </w:r>
    </w:p>
    <w:p w14:paraId="1C439C6D" w14:textId="68D4B05A" w:rsidR="00F14BAE" w:rsidRPr="00E75DD3" w:rsidRDefault="00F14BAE" w:rsidP="00F25A56">
      <w:pPr>
        <w:rPr>
          <w:rFonts w:ascii="Arial" w:hAnsi="Arial" w:cs="Arial"/>
        </w:rPr>
      </w:pPr>
    </w:p>
    <w:p w14:paraId="427E53B9" w14:textId="1D21C7F7" w:rsidR="00F14BAE" w:rsidRPr="00E75DD3" w:rsidRDefault="00F14BAE" w:rsidP="00F25A56">
      <w:pPr>
        <w:rPr>
          <w:rFonts w:ascii="Arial" w:hAnsi="Arial" w:cs="Arial"/>
        </w:rPr>
      </w:pPr>
      <w:r w:rsidRPr="00E75DD3">
        <w:rPr>
          <w:rFonts w:ascii="Arial" w:hAnsi="Arial" w:cs="Arial"/>
        </w:rPr>
        <w:t>International Report Crime Prevention and Community Safety (no date). Available at: https://cipc-icpc.org/wp-content/uploads/2019/08/ICPC_report_4.pdf (Accessed: March 16, 2023).</w:t>
      </w:r>
    </w:p>
    <w:p w14:paraId="3EAEA659" w14:textId="77777777" w:rsidR="00B9390F" w:rsidRPr="00E75DD3" w:rsidRDefault="00B9390F" w:rsidP="00F25A56">
      <w:pPr>
        <w:rPr>
          <w:rFonts w:ascii="Arial" w:hAnsi="Arial" w:cs="Arial"/>
        </w:rPr>
      </w:pPr>
    </w:p>
    <w:p w14:paraId="5C6F087C" w14:textId="5FE7A518" w:rsidR="00E62454" w:rsidRPr="00E75DD3" w:rsidRDefault="00E62454" w:rsidP="00F25A56">
      <w:pPr>
        <w:rPr>
          <w:rFonts w:ascii="Arial" w:hAnsi="Arial" w:cs="Arial"/>
        </w:rPr>
      </w:pPr>
      <w:r w:rsidRPr="00E75DD3">
        <w:rPr>
          <w:rFonts w:ascii="Arial" w:hAnsi="Arial" w:cs="Arial"/>
        </w:rPr>
        <w:t>Macpherson Report: What was it and what impact did it have? (2019) The Guardian. Guardian News and Media. Available at: https://www.theguardian.com/uk-news/2019/feb/22/macpherson-report-what-was-it-and-what-impact-did-it-have (Accessed: March 15, 2023).</w:t>
      </w:r>
    </w:p>
    <w:p w14:paraId="00A143ED" w14:textId="77777777" w:rsidR="0099431B" w:rsidRPr="00E75DD3" w:rsidRDefault="0099431B" w:rsidP="00F25A56">
      <w:pPr>
        <w:rPr>
          <w:rFonts w:ascii="Arial" w:hAnsi="Arial" w:cs="Arial"/>
        </w:rPr>
      </w:pPr>
    </w:p>
    <w:p w14:paraId="2F0A38DC" w14:textId="77777777" w:rsidR="0099431B" w:rsidRPr="00E75DD3" w:rsidRDefault="0099431B" w:rsidP="0099431B">
      <w:pPr>
        <w:pStyle w:val="NormalWeb"/>
        <w:ind w:left="567" w:hanging="567"/>
        <w:rPr>
          <w:rFonts w:ascii="Arial" w:hAnsi="Arial" w:cs="Arial"/>
        </w:rPr>
      </w:pPr>
      <w:r w:rsidRPr="00E75DD3">
        <w:rPr>
          <w:rFonts w:ascii="Arial" w:hAnsi="Arial" w:cs="Arial"/>
        </w:rPr>
        <w:t xml:space="preserve">Morris, A. (2023) </w:t>
      </w:r>
      <w:r w:rsidRPr="00E75DD3">
        <w:rPr>
          <w:rFonts w:ascii="Arial" w:hAnsi="Arial" w:cs="Arial"/>
          <w:i/>
          <w:iCs/>
        </w:rPr>
        <w:t>Lives changed by offender to rehab scheme</w:t>
      </w:r>
      <w:r w:rsidRPr="00E75DD3">
        <w:rPr>
          <w:rFonts w:ascii="Arial" w:hAnsi="Arial" w:cs="Arial"/>
        </w:rPr>
        <w:t xml:space="preserve">, </w:t>
      </w:r>
      <w:r w:rsidRPr="00E75DD3">
        <w:rPr>
          <w:rFonts w:ascii="Arial" w:hAnsi="Arial" w:cs="Arial"/>
          <w:i/>
          <w:iCs/>
        </w:rPr>
        <w:t>West Midlands Police &amp; Crime Commissioner</w:t>
      </w:r>
      <w:r w:rsidRPr="00E75DD3">
        <w:rPr>
          <w:rFonts w:ascii="Arial" w:hAnsi="Arial" w:cs="Arial"/>
        </w:rPr>
        <w:t xml:space="preserve">. Available at: https://www.westmidlands-pcc.gov.uk/lives-changed-by-offender-to-rehab-scheme/ (Accessed: 08 May 2023). </w:t>
      </w:r>
    </w:p>
    <w:p w14:paraId="3035946F" w14:textId="77777777" w:rsidR="0099431B" w:rsidRPr="00E75DD3" w:rsidRDefault="0099431B" w:rsidP="00F25A56">
      <w:pPr>
        <w:rPr>
          <w:rFonts w:ascii="Arial" w:hAnsi="Arial" w:cs="Arial"/>
        </w:rPr>
      </w:pPr>
    </w:p>
    <w:p w14:paraId="54B56FD8" w14:textId="4F90A169" w:rsidR="005818F0" w:rsidRPr="00E75DD3" w:rsidRDefault="005818F0" w:rsidP="00F25A56">
      <w:pPr>
        <w:rPr>
          <w:rFonts w:ascii="Arial" w:hAnsi="Arial" w:cs="Arial"/>
        </w:rPr>
      </w:pPr>
    </w:p>
    <w:p w14:paraId="7A8D2137" w14:textId="231E2960" w:rsidR="005818F0" w:rsidRPr="00E75DD3" w:rsidRDefault="005818F0" w:rsidP="00F25A56">
      <w:pPr>
        <w:rPr>
          <w:rFonts w:ascii="Arial" w:hAnsi="Arial" w:cs="Arial"/>
        </w:rPr>
      </w:pPr>
      <w:r w:rsidRPr="00E75DD3">
        <w:rPr>
          <w:rFonts w:ascii="Arial" w:hAnsi="Arial" w:cs="Arial"/>
        </w:rPr>
        <w:t>National police response to the Hillsborough Families Report (no date) College of Policing. Available at: https://www.college.police.uk/article/national-police-response-hillsborough-families-report (Accessed: March 15, 2023).</w:t>
      </w:r>
    </w:p>
    <w:p w14:paraId="5725FD13" w14:textId="676A9A64" w:rsidR="002D4A61" w:rsidRPr="00E75DD3" w:rsidRDefault="002D4A61" w:rsidP="00F25A56">
      <w:pPr>
        <w:rPr>
          <w:rFonts w:ascii="Arial" w:hAnsi="Arial" w:cs="Arial"/>
        </w:rPr>
      </w:pPr>
    </w:p>
    <w:p w14:paraId="7FB1DC05" w14:textId="7D711B76" w:rsidR="002D4A61" w:rsidRPr="00E75DD3" w:rsidRDefault="002D4A61" w:rsidP="00F25A56">
      <w:pPr>
        <w:rPr>
          <w:rFonts w:ascii="Arial" w:hAnsi="Arial" w:cs="Arial"/>
        </w:rPr>
      </w:pPr>
      <w:r w:rsidRPr="00E75DD3">
        <w:rPr>
          <w:rFonts w:ascii="Arial" w:hAnsi="Arial" w:cs="Arial"/>
        </w:rPr>
        <w:t>Office, H. (2017) Attacks in London and Manchester between March and June 2017, GOV.UK. GOV.UK. Available at: https://www.gov.uk/government/publications/attacks-in-london-and-manchester-between-march-and-june-2017 (Accessed: March 16, 2023).</w:t>
      </w:r>
    </w:p>
    <w:p w14:paraId="38808813" w14:textId="77777777" w:rsidR="000C4FA7" w:rsidRPr="00E75DD3" w:rsidRDefault="000C4FA7" w:rsidP="00F25A56">
      <w:pPr>
        <w:rPr>
          <w:rFonts w:ascii="Arial" w:hAnsi="Arial" w:cs="Arial"/>
        </w:rPr>
      </w:pPr>
    </w:p>
    <w:p w14:paraId="7A0F658F" w14:textId="6FEC112C" w:rsidR="000C4FA7" w:rsidRPr="00E75DD3" w:rsidRDefault="000C4FA7" w:rsidP="000C4FA7">
      <w:pPr>
        <w:pStyle w:val="NormalWeb"/>
        <w:ind w:left="567" w:hanging="567"/>
        <w:rPr>
          <w:rFonts w:ascii="Arial" w:hAnsi="Arial" w:cs="Arial"/>
        </w:rPr>
      </w:pPr>
      <w:r w:rsidRPr="00E75DD3">
        <w:rPr>
          <w:rFonts w:ascii="Arial" w:hAnsi="Arial" w:cs="Arial"/>
          <w:i/>
          <w:iCs/>
        </w:rPr>
        <w:t>Partnership working</w:t>
      </w:r>
      <w:r w:rsidRPr="00E75DD3">
        <w:rPr>
          <w:rFonts w:ascii="Arial" w:hAnsi="Arial" w:cs="Arial"/>
        </w:rPr>
        <w:t xml:space="preserve"> (no date) </w:t>
      </w:r>
      <w:r w:rsidRPr="00E75DD3">
        <w:rPr>
          <w:rFonts w:ascii="Arial" w:hAnsi="Arial" w:cs="Arial"/>
          <w:i/>
          <w:iCs/>
        </w:rPr>
        <w:t>Police and Crime Commissioner for West Yorkshire | WYPCC</w:t>
      </w:r>
      <w:r w:rsidRPr="00E75DD3">
        <w:rPr>
          <w:rFonts w:ascii="Arial" w:hAnsi="Arial" w:cs="Arial"/>
        </w:rPr>
        <w:t xml:space="preserve">. Available at: https://www.westyorkshire-pcc.gov.uk/partnership/partnership-working.html (Accessed: 08 May 2023). </w:t>
      </w:r>
    </w:p>
    <w:p w14:paraId="6EEC56B4" w14:textId="77777777" w:rsidR="00FA527D" w:rsidRPr="00E75DD3" w:rsidRDefault="00FA527D" w:rsidP="00F25A56">
      <w:pPr>
        <w:rPr>
          <w:rFonts w:ascii="Arial" w:hAnsi="Arial" w:cs="Arial"/>
        </w:rPr>
      </w:pPr>
    </w:p>
    <w:p w14:paraId="43C01408" w14:textId="77777777" w:rsidR="00FA527D" w:rsidRPr="00E75DD3" w:rsidRDefault="00FA527D" w:rsidP="00FA527D">
      <w:pPr>
        <w:pStyle w:val="NormalWeb"/>
        <w:ind w:left="567" w:hanging="567"/>
        <w:rPr>
          <w:rFonts w:ascii="Arial" w:hAnsi="Arial" w:cs="Arial"/>
        </w:rPr>
      </w:pPr>
      <w:r w:rsidRPr="00E75DD3">
        <w:rPr>
          <w:rFonts w:ascii="Arial" w:hAnsi="Arial" w:cs="Arial"/>
          <w:i/>
          <w:iCs/>
        </w:rPr>
        <w:t>Policing and crime reduction - The Police Foundation</w:t>
      </w:r>
      <w:r w:rsidRPr="00E75DD3">
        <w:rPr>
          <w:rFonts w:ascii="Arial" w:hAnsi="Arial" w:cs="Arial"/>
        </w:rPr>
        <w:t xml:space="preserve"> (no date). Available at: https://www.police-foundation.org.uk/2017/wp-content/uploads/2017/06/police-foundation-police-effectiveness-report.pdf (Accessed: May 8, 2023). </w:t>
      </w:r>
    </w:p>
    <w:p w14:paraId="25676B7D" w14:textId="77777777" w:rsidR="00FA527D" w:rsidRPr="00E75DD3" w:rsidRDefault="00FA527D" w:rsidP="00F25A56">
      <w:pPr>
        <w:rPr>
          <w:rFonts w:ascii="Arial" w:hAnsi="Arial" w:cs="Arial"/>
        </w:rPr>
      </w:pPr>
    </w:p>
    <w:p w14:paraId="7737778C" w14:textId="25F23577" w:rsidR="008F0D35" w:rsidRPr="00E75DD3" w:rsidRDefault="008F0D35" w:rsidP="00F25A56">
      <w:pPr>
        <w:rPr>
          <w:rFonts w:ascii="Arial" w:hAnsi="Arial" w:cs="Arial"/>
        </w:rPr>
      </w:pPr>
    </w:p>
    <w:p w14:paraId="57F9D698" w14:textId="27187703" w:rsidR="008F0D35" w:rsidRPr="00E75DD3" w:rsidRDefault="008F0D35" w:rsidP="00F25A56">
      <w:pPr>
        <w:rPr>
          <w:rFonts w:ascii="Arial" w:hAnsi="Arial" w:cs="Arial"/>
        </w:rPr>
      </w:pPr>
      <w:r w:rsidRPr="00E75DD3">
        <w:rPr>
          <w:rFonts w:ascii="Arial" w:hAnsi="Arial" w:cs="Arial"/>
        </w:rPr>
        <w:t>Police Foundation briefing (no date). Available at: https://www.police-foundation.org.uk/2017/wp-content/uploads/2017/08/intercept_briefing.pdf (Accessed: March 16, 2023).</w:t>
      </w:r>
    </w:p>
    <w:p w14:paraId="6D2343FE" w14:textId="77777777" w:rsidR="00765855" w:rsidRPr="00E75DD3" w:rsidRDefault="00765855" w:rsidP="00F25A56">
      <w:pPr>
        <w:rPr>
          <w:rFonts w:ascii="Arial" w:hAnsi="Arial" w:cs="Arial"/>
        </w:rPr>
      </w:pPr>
    </w:p>
    <w:p w14:paraId="43DFAB59" w14:textId="5D589452" w:rsidR="00765855" w:rsidRPr="00E75DD3" w:rsidRDefault="00765855" w:rsidP="00F25A56">
      <w:pPr>
        <w:rPr>
          <w:rFonts w:ascii="Arial" w:hAnsi="Arial" w:cs="Arial"/>
        </w:rPr>
      </w:pPr>
      <w:r w:rsidRPr="00E75DD3">
        <w:rPr>
          <w:rFonts w:ascii="Arial" w:hAnsi="Arial" w:cs="Arial"/>
        </w:rPr>
        <w:lastRenderedPageBreak/>
        <w:t>(2023) Policing partnerships - N8 research partnership. Available at: https://www.n8research.org.uk/media/PolicingPartnerships_EvidenceReview.pdf (Accessed: 08 May 2023).</w:t>
      </w:r>
    </w:p>
    <w:p w14:paraId="07F38737" w14:textId="77777777" w:rsidR="00A9097B" w:rsidRPr="00E75DD3" w:rsidRDefault="00A9097B" w:rsidP="00F25A56">
      <w:pPr>
        <w:rPr>
          <w:rFonts w:ascii="Arial" w:hAnsi="Arial" w:cs="Arial"/>
        </w:rPr>
      </w:pPr>
    </w:p>
    <w:p w14:paraId="5259A3E7" w14:textId="7DD9226D" w:rsidR="00A9097B" w:rsidRPr="00E75DD3" w:rsidRDefault="00A9097B" w:rsidP="00F25A56">
      <w:pPr>
        <w:rPr>
          <w:rFonts w:ascii="Arial" w:hAnsi="Arial" w:cs="Arial"/>
        </w:rPr>
      </w:pPr>
      <w:r w:rsidRPr="00E75DD3">
        <w:rPr>
          <w:rFonts w:ascii="Arial" w:hAnsi="Arial" w:cs="Arial"/>
        </w:rPr>
        <w:t>Service, G.D. (2015)</w:t>
      </w:r>
      <w:r w:rsidRPr="00E75DD3">
        <w:rPr>
          <w:rStyle w:val="apple-converted-space"/>
          <w:rFonts w:ascii="Arial" w:hAnsi="Arial" w:cs="Arial"/>
        </w:rPr>
        <w:t> </w:t>
      </w:r>
      <w:r w:rsidRPr="00E75DD3">
        <w:rPr>
          <w:rFonts w:ascii="Arial" w:hAnsi="Arial" w:cs="Arial"/>
          <w:i/>
          <w:iCs/>
        </w:rPr>
        <w:t>Youth offending teams</w:t>
      </w:r>
      <w:r w:rsidRPr="00E75DD3">
        <w:rPr>
          <w:rFonts w:ascii="Arial" w:hAnsi="Arial" w:cs="Arial"/>
        </w:rPr>
        <w:t>,</w:t>
      </w:r>
      <w:r w:rsidRPr="00E75DD3">
        <w:rPr>
          <w:rStyle w:val="apple-converted-space"/>
          <w:rFonts w:ascii="Arial" w:hAnsi="Arial" w:cs="Arial"/>
        </w:rPr>
        <w:t> </w:t>
      </w:r>
      <w:r w:rsidRPr="00E75DD3">
        <w:rPr>
          <w:rFonts w:ascii="Arial" w:hAnsi="Arial" w:cs="Arial"/>
          <w:i/>
          <w:iCs/>
        </w:rPr>
        <w:t>GOV.UK</w:t>
      </w:r>
      <w:r w:rsidRPr="00E75DD3">
        <w:rPr>
          <w:rFonts w:ascii="Arial" w:hAnsi="Arial" w:cs="Arial"/>
        </w:rPr>
        <w:t>. GOV.UK. Available at:</w:t>
      </w:r>
      <w:r w:rsidRPr="00E75DD3">
        <w:rPr>
          <w:rStyle w:val="apple-converted-space"/>
          <w:rFonts w:ascii="Arial" w:hAnsi="Arial" w:cs="Arial"/>
        </w:rPr>
        <w:t> </w:t>
      </w:r>
      <w:hyperlink r:id="rId5" w:history="1">
        <w:r w:rsidRPr="00E75DD3">
          <w:rPr>
            <w:rStyle w:val="Hyperlink"/>
            <w:rFonts w:ascii="Arial" w:hAnsi="Arial" w:cs="Arial"/>
            <w:color w:val="auto"/>
          </w:rPr>
          <w:t>https://www.gov.uk/youth-offending-team</w:t>
        </w:r>
      </w:hyperlink>
      <w:r w:rsidRPr="00E75DD3">
        <w:rPr>
          <w:rFonts w:ascii="Arial" w:hAnsi="Arial" w:cs="Arial"/>
        </w:rPr>
        <w:t>(Accessed: May 2, 2023).</w:t>
      </w:r>
    </w:p>
    <w:p w14:paraId="7A330DCB" w14:textId="13A50B7A" w:rsidR="009F4993" w:rsidRPr="00E75DD3" w:rsidRDefault="009F4993" w:rsidP="00F25A56">
      <w:pPr>
        <w:rPr>
          <w:rFonts w:ascii="Arial" w:hAnsi="Arial" w:cs="Arial"/>
        </w:rPr>
      </w:pPr>
    </w:p>
    <w:p w14:paraId="3DB5FBFF" w14:textId="3C3BA369" w:rsidR="009F4993" w:rsidRPr="00E75DD3" w:rsidRDefault="009F4993" w:rsidP="00F25A56">
      <w:pPr>
        <w:rPr>
          <w:rFonts w:ascii="Arial" w:hAnsi="Arial" w:cs="Arial"/>
        </w:rPr>
      </w:pPr>
      <w:r w:rsidRPr="00E75DD3">
        <w:rPr>
          <w:rFonts w:ascii="Arial" w:hAnsi="Arial" w:cs="Arial"/>
        </w:rPr>
        <w:t xml:space="preserve">Staff, T.C.R. (2023) The killing of Sarah Everard: Catalyst for police reform in the </w:t>
      </w:r>
      <w:proofErr w:type="gramStart"/>
      <w:r w:rsidRPr="00E75DD3">
        <w:rPr>
          <w:rFonts w:ascii="Arial" w:hAnsi="Arial" w:cs="Arial"/>
        </w:rPr>
        <w:t>UK?,</w:t>
      </w:r>
      <w:proofErr w:type="gramEnd"/>
      <w:r w:rsidRPr="00E75DD3">
        <w:rPr>
          <w:rFonts w:ascii="Arial" w:hAnsi="Arial" w:cs="Arial"/>
        </w:rPr>
        <w:t xml:space="preserve"> The Crime Report. Available at: https://thecrimereport.org/2021/03/25/the-killing-of-sarah-everard-catalyst-for-police-reform-in-the-uk/ (Accessed: March 15, 2023).</w:t>
      </w:r>
    </w:p>
    <w:p w14:paraId="56F8D35A" w14:textId="22D1063A" w:rsidR="00157ED1" w:rsidRPr="00E75DD3" w:rsidRDefault="00157ED1" w:rsidP="00F25A56">
      <w:pPr>
        <w:rPr>
          <w:rFonts w:ascii="Arial" w:hAnsi="Arial" w:cs="Arial"/>
        </w:rPr>
      </w:pPr>
    </w:p>
    <w:p w14:paraId="47E8B370" w14:textId="71770159" w:rsidR="00157ED1" w:rsidRPr="00E75DD3" w:rsidRDefault="00157ED1" w:rsidP="00F25A56">
      <w:pPr>
        <w:rPr>
          <w:rFonts w:ascii="Arial" w:hAnsi="Arial" w:cs="Arial"/>
        </w:rPr>
      </w:pPr>
      <w:r w:rsidRPr="00E75DD3">
        <w:rPr>
          <w:rFonts w:ascii="Arial" w:hAnsi="Arial" w:cs="Arial"/>
        </w:rPr>
        <w:t>Statutory framework for the Early Years foundation stage - gov.uk (no date). Available at: https://assets.publishing.service.gov.uk/government/uploads/system/uploads/attachment_data/file/974907/EYFS_framework_-_March_2021.pdf (Accessed: March 16, 2023).</w:t>
      </w:r>
    </w:p>
    <w:p w14:paraId="74A3DBDC" w14:textId="4D367E48" w:rsidR="00146CB9" w:rsidRPr="00E75DD3" w:rsidRDefault="00146CB9" w:rsidP="00F25A56">
      <w:pPr>
        <w:rPr>
          <w:rFonts w:ascii="Arial" w:hAnsi="Arial" w:cs="Arial"/>
        </w:rPr>
      </w:pPr>
    </w:p>
    <w:p w14:paraId="7294A0AA" w14:textId="4AE487D4" w:rsidR="00157ED1" w:rsidRPr="00E75DD3" w:rsidRDefault="00146CB9" w:rsidP="00F25A56">
      <w:pPr>
        <w:rPr>
          <w:rFonts w:ascii="Arial" w:hAnsi="Arial" w:cs="Arial"/>
        </w:rPr>
      </w:pPr>
      <w:r w:rsidRPr="00E75DD3">
        <w:rPr>
          <w:rFonts w:ascii="Arial" w:hAnsi="Arial" w:cs="Arial"/>
        </w:rPr>
        <w:t>Thinking outside the box: Police use of social media to catch criminals (2017) Police1. Available at: https://www.police1.com/police-products/investigation/investigative-software/articles/thinking-outside-the-box-police-use-of-social-media-to-catch-criminals-BpqcW6HgINn9l8G4/ (Accessed: March 16, 2023).</w:t>
      </w:r>
    </w:p>
    <w:p w14:paraId="1B68F445" w14:textId="246FAEFE" w:rsidR="00350DE0" w:rsidRPr="00E75DD3" w:rsidRDefault="00350DE0" w:rsidP="00F25A56">
      <w:pPr>
        <w:rPr>
          <w:rFonts w:ascii="Arial" w:hAnsi="Arial" w:cs="Arial"/>
        </w:rPr>
      </w:pPr>
    </w:p>
    <w:p w14:paraId="6B991B64" w14:textId="2B177AE4" w:rsidR="00350DE0" w:rsidRPr="00E75DD3" w:rsidRDefault="00350DE0" w:rsidP="00F25A56">
      <w:pPr>
        <w:rPr>
          <w:rFonts w:ascii="Arial" w:hAnsi="Arial" w:cs="Arial"/>
        </w:rPr>
      </w:pPr>
      <w:r w:rsidRPr="00E75DD3">
        <w:rPr>
          <w:rFonts w:ascii="Arial" w:hAnsi="Arial" w:cs="Arial"/>
        </w:rPr>
        <w:t>WBS research projects (no date) How does the media shape perceptions of the police? - Join the Conversation. Available at: https://warwick.ac.uk/fac/soc/wbs/projects/public-confidence-in-policing/join-the-conversation/?post=094d434557473cac015752022aca016d (Accessed: March 16, 2023).</w:t>
      </w:r>
    </w:p>
    <w:p w14:paraId="27DA27E9" w14:textId="77777777" w:rsidR="00E62454" w:rsidRPr="00E75DD3" w:rsidRDefault="00E62454" w:rsidP="00F25A56">
      <w:pPr>
        <w:rPr>
          <w:rFonts w:ascii="Arial" w:hAnsi="Arial" w:cs="Arial"/>
        </w:rPr>
      </w:pPr>
    </w:p>
    <w:p w14:paraId="1DAE8808" w14:textId="632D11CA" w:rsidR="00C21E43" w:rsidRPr="00E75DD3" w:rsidRDefault="00C21E43" w:rsidP="00F25A56">
      <w:pPr>
        <w:rPr>
          <w:rFonts w:ascii="Arial" w:hAnsi="Arial" w:cs="Arial"/>
        </w:rPr>
      </w:pPr>
      <w:r w:rsidRPr="00E75DD3">
        <w:rPr>
          <w:rFonts w:ascii="Arial" w:hAnsi="Arial" w:cs="Arial"/>
        </w:rPr>
        <w:t xml:space="preserve">What constitutes police gross misconduct? (2021) Higgs Newton Kenyon Solicitors. Available at: </w:t>
      </w:r>
      <w:hyperlink r:id="rId6" w:history="1">
        <w:r w:rsidR="00BB073B" w:rsidRPr="00E75DD3">
          <w:rPr>
            <w:rStyle w:val="Hyperlink"/>
            <w:rFonts w:ascii="Arial" w:hAnsi="Arial" w:cs="Arial"/>
          </w:rPr>
          <w:t>https://hnksolicitors.com/uncategorized/what-constitutes-police-gross-misconduct/</w:t>
        </w:r>
      </w:hyperlink>
    </w:p>
    <w:p w14:paraId="6D71B012" w14:textId="77777777" w:rsidR="00BB073B" w:rsidRPr="00E75DD3" w:rsidRDefault="00BB073B" w:rsidP="00F25A56">
      <w:pPr>
        <w:rPr>
          <w:rFonts w:ascii="Arial" w:hAnsi="Arial" w:cs="Arial"/>
        </w:rPr>
      </w:pPr>
    </w:p>
    <w:p w14:paraId="5D7E9F98" w14:textId="77777777" w:rsidR="00BB073B" w:rsidRPr="00E75DD3" w:rsidRDefault="00BB073B" w:rsidP="00F25A56">
      <w:pPr>
        <w:spacing w:before="100" w:beforeAutospacing="1" w:after="100" w:afterAutospacing="1"/>
        <w:ind w:left="567" w:hanging="567"/>
        <w:rPr>
          <w:rFonts w:ascii="Arial" w:eastAsia="Times New Roman" w:hAnsi="Arial" w:cs="Arial"/>
          <w:lang w:eastAsia="en-GB"/>
        </w:rPr>
      </w:pPr>
      <w:r w:rsidRPr="00BB073B">
        <w:rPr>
          <w:rFonts w:ascii="Arial" w:eastAsia="Times New Roman" w:hAnsi="Arial" w:cs="Arial"/>
          <w:lang w:eastAsia="en-GB"/>
        </w:rPr>
        <w:t>2018) </w:t>
      </w:r>
      <w:r w:rsidRPr="00BB073B">
        <w:rPr>
          <w:rFonts w:ascii="Arial" w:eastAsia="Times New Roman" w:hAnsi="Arial" w:cs="Arial"/>
          <w:i/>
          <w:iCs/>
          <w:lang w:eastAsia="en-GB"/>
        </w:rPr>
        <w:t>Youth offending teams and police effective in keeping low-level child offenders out of court, but work can be improved, says chief inspector</w:t>
      </w:r>
      <w:r w:rsidRPr="00BB073B">
        <w:rPr>
          <w:rFonts w:ascii="Arial" w:eastAsia="Times New Roman" w:hAnsi="Arial" w:cs="Arial"/>
          <w:lang w:eastAsia="en-GB"/>
        </w:rPr>
        <w:t>. Available at: </w:t>
      </w:r>
      <w:hyperlink r:id="rId7" w:history="1">
        <w:r w:rsidRPr="00BB073B">
          <w:rPr>
            <w:rFonts w:ascii="Arial" w:eastAsia="Times New Roman" w:hAnsi="Arial" w:cs="Arial"/>
            <w:u w:val="single"/>
            <w:lang w:eastAsia="en-GB"/>
          </w:rPr>
          <w:t>https://www.justiceinspectorates.gov.uk/cjji/media/press-releases/2018/03/oocdyouthoffendingteams032018/</w:t>
        </w:r>
      </w:hyperlink>
      <w:r w:rsidRPr="00BB073B">
        <w:rPr>
          <w:rFonts w:ascii="Arial" w:eastAsia="Times New Roman" w:hAnsi="Arial" w:cs="Arial"/>
          <w:lang w:eastAsia="en-GB"/>
        </w:rPr>
        <w:t> (Accessed: May 2, 2023).</w:t>
      </w:r>
    </w:p>
    <w:p w14:paraId="235E7D3F" w14:textId="77777777" w:rsidR="006509B8" w:rsidRPr="00E75DD3" w:rsidRDefault="006509B8" w:rsidP="00F25A56">
      <w:pPr>
        <w:spacing w:before="100" w:beforeAutospacing="1" w:after="100" w:afterAutospacing="1"/>
        <w:ind w:left="567" w:hanging="567"/>
        <w:rPr>
          <w:rFonts w:ascii="Arial" w:eastAsia="Times New Roman" w:hAnsi="Arial" w:cs="Arial"/>
          <w:lang w:eastAsia="en-GB"/>
        </w:rPr>
      </w:pPr>
    </w:p>
    <w:p w14:paraId="38EA754D" w14:textId="6A9F4E8C" w:rsidR="006509B8" w:rsidRPr="00E75DD3" w:rsidRDefault="006509B8" w:rsidP="00F25A56">
      <w:pPr>
        <w:pStyle w:val="NormalWeb"/>
        <w:ind w:left="567" w:hanging="567"/>
        <w:rPr>
          <w:rFonts w:ascii="Arial" w:hAnsi="Arial" w:cs="Arial"/>
        </w:rPr>
      </w:pPr>
      <w:r w:rsidRPr="00E75DD3">
        <w:rPr>
          <w:rFonts w:ascii="Arial" w:hAnsi="Arial" w:cs="Arial"/>
        </w:rPr>
        <w:t xml:space="preserve">Youth Justice Board for England and Wales (2023) </w:t>
      </w:r>
      <w:r w:rsidRPr="00E75DD3">
        <w:rPr>
          <w:rFonts w:ascii="Arial" w:hAnsi="Arial" w:cs="Arial"/>
          <w:i/>
          <w:iCs/>
        </w:rPr>
        <w:t>Early intervention for lifelong benefits</w:t>
      </w:r>
      <w:r w:rsidRPr="00E75DD3">
        <w:rPr>
          <w:rFonts w:ascii="Arial" w:hAnsi="Arial" w:cs="Arial"/>
        </w:rPr>
        <w:t xml:space="preserve">, </w:t>
      </w:r>
      <w:r w:rsidRPr="00E75DD3">
        <w:rPr>
          <w:rFonts w:ascii="Arial" w:hAnsi="Arial" w:cs="Arial"/>
          <w:i/>
          <w:iCs/>
        </w:rPr>
        <w:t>GOV.UK</w:t>
      </w:r>
      <w:r w:rsidRPr="00E75DD3">
        <w:rPr>
          <w:rFonts w:ascii="Arial" w:hAnsi="Arial" w:cs="Arial"/>
        </w:rPr>
        <w:t>. GOV.UK. Available at: https://www.gov.uk/government/news/early-intervention-for-lifelong-benefits (Accessed: May 4, 2023).</w:t>
      </w:r>
    </w:p>
    <w:p w14:paraId="0AA7307A" w14:textId="77777777" w:rsidR="006509B8" w:rsidRPr="00E75DD3" w:rsidRDefault="006509B8" w:rsidP="00F25A56">
      <w:pPr>
        <w:pStyle w:val="NormalWeb"/>
        <w:ind w:left="567" w:hanging="567"/>
        <w:rPr>
          <w:rFonts w:ascii="Arial" w:hAnsi="Arial" w:cs="Arial"/>
        </w:rPr>
      </w:pPr>
    </w:p>
    <w:p w14:paraId="2A57C34D" w14:textId="77777777" w:rsidR="006509B8" w:rsidRPr="00E75DD3" w:rsidRDefault="006509B8" w:rsidP="00F25A56">
      <w:pPr>
        <w:pStyle w:val="NormalWeb"/>
        <w:ind w:left="567" w:hanging="567"/>
        <w:rPr>
          <w:rFonts w:ascii="Arial" w:hAnsi="Arial" w:cs="Arial"/>
        </w:rPr>
      </w:pPr>
    </w:p>
    <w:p w14:paraId="064776D7" w14:textId="77777777" w:rsidR="006509B8" w:rsidRPr="00BB073B" w:rsidRDefault="006509B8" w:rsidP="00F25A56">
      <w:pPr>
        <w:spacing w:before="100" w:beforeAutospacing="1" w:after="100" w:afterAutospacing="1"/>
        <w:ind w:left="567" w:hanging="567"/>
        <w:rPr>
          <w:rFonts w:ascii="Arial" w:eastAsia="Times New Roman" w:hAnsi="Arial" w:cs="Arial"/>
          <w:lang w:eastAsia="en-GB"/>
        </w:rPr>
      </w:pPr>
    </w:p>
    <w:p w14:paraId="5DBD6674" w14:textId="77777777" w:rsidR="00BB073B" w:rsidRPr="00BB073B" w:rsidRDefault="00BB073B" w:rsidP="00F25A56">
      <w:pPr>
        <w:rPr>
          <w:rFonts w:ascii="Arial" w:eastAsia="Times New Roman" w:hAnsi="Arial" w:cs="Arial"/>
          <w:lang w:eastAsia="en-GB"/>
        </w:rPr>
      </w:pPr>
    </w:p>
    <w:p w14:paraId="33883589" w14:textId="77777777" w:rsidR="00BB073B" w:rsidRPr="00E75DD3" w:rsidRDefault="00BB073B" w:rsidP="00F25A56">
      <w:pPr>
        <w:rPr>
          <w:rFonts w:ascii="Arial" w:hAnsi="Arial" w:cs="Arial"/>
        </w:rPr>
      </w:pPr>
    </w:p>
    <w:sectPr w:rsidR="00BB073B" w:rsidRPr="00E75D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5D9"/>
    <w:rsid w:val="000047A0"/>
    <w:rsid w:val="00004CCF"/>
    <w:rsid w:val="00044F8A"/>
    <w:rsid w:val="00065EEA"/>
    <w:rsid w:val="00071454"/>
    <w:rsid w:val="000721D3"/>
    <w:rsid w:val="00082271"/>
    <w:rsid w:val="000A4A65"/>
    <w:rsid w:val="000B3D11"/>
    <w:rsid w:val="000B5BA2"/>
    <w:rsid w:val="000C4FA7"/>
    <w:rsid w:val="000E6C33"/>
    <w:rsid w:val="001030EA"/>
    <w:rsid w:val="0011010D"/>
    <w:rsid w:val="00113CB9"/>
    <w:rsid w:val="00115C60"/>
    <w:rsid w:val="001170A8"/>
    <w:rsid w:val="00126F71"/>
    <w:rsid w:val="00146CB9"/>
    <w:rsid w:val="00146F29"/>
    <w:rsid w:val="00147731"/>
    <w:rsid w:val="00157ED1"/>
    <w:rsid w:val="001733D9"/>
    <w:rsid w:val="00173CE0"/>
    <w:rsid w:val="0017480B"/>
    <w:rsid w:val="001849EE"/>
    <w:rsid w:val="00195C9F"/>
    <w:rsid w:val="001B2731"/>
    <w:rsid w:val="001F0196"/>
    <w:rsid w:val="00210E92"/>
    <w:rsid w:val="00213D44"/>
    <w:rsid w:val="0021605D"/>
    <w:rsid w:val="0022023F"/>
    <w:rsid w:val="00227B67"/>
    <w:rsid w:val="0023117E"/>
    <w:rsid w:val="00267CCF"/>
    <w:rsid w:val="00277DBA"/>
    <w:rsid w:val="002C5D0E"/>
    <w:rsid w:val="002D1D79"/>
    <w:rsid w:val="002D4A61"/>
    <w:rsid w:val="002D64E3"/>
    <w:rsid w:val="002E742E"/>
    <w:rsid w:val="002F60FF"/>
    <w:rsid w:val="002F71DE"/>
    <w:rsid w:val="003117BD"/>
    <w:rsid w:val="003169B6"/>
    <w:rsid w:val="003242ED"/>
    <w:rsid w:val="00335C4D"/>
    <w:rsid w:val="00337BCB"/>
    <w:rsid w:val="00350DE0"/>
    <w:rsid w:val="00371940"/>
    <w:rsid w:val="00376A01"/>
    <w:rsid w:val="00377D69"/>
    <w:rsid w:val="00391AF8"/>
    <w:rsid w:val="003D114F"/>
    <w:rsid w:val="003D137A"/>
    <w:rsid w:val="003E384B"/>
    <w:rsid w:val="00400DCF"/>
    <w:rsid w:val="0044246A"/>
    <w:rsid w:val="0044391E"/>
    <w:rsid w:val="004456B9"/>
    <w:rsid w:val="0044574A"/>
    <w:rsid w:val="004577BC"/>
    <w:rsid w:val="00493EFB"/>
    <w:rsid w:val="004A462D"/>
    <w:rsid w:val="00505C24"/>
    <w:rsid w:val="00512E6D"/>
    <w:rsid w:val="00534D2A"/>
    <w:rsid w:val="005818F0"/>
    <w:rsid w:val="005847C3"/>
    <w:rsid w:val="005D5F58"/>
    <w:rsid w:val="005F1D4F"/>
    <w:rsid w:val="005F345B"/>
    <w:rsid w:val="00600949"/>
    <w:rsid w:val="00636350"/>
    <w:rsid w:val="00640770"/>
    <w:rsid w:val="0065089E"/>
    <w:rsid w:val="006509B8"/>
    <w:rsid w:val="0066239A"/>
    <w:rsid w:val="00677526"/>
    <w:rsid w:val="0068579D"/>
    <w:rsid w:val="00695C4F"/>
    <w:rsid w:val="006A4001"/>
    <w:rsid w:val="006B3778"/>
    <w:rsid w:val="006C1706"/>
    <w:rsid w:val="006D30D2"/>
    <w:rsid w:val="006D4B10"/>
    <w:rsid w:val="006E57AF"/>
    <w:rsid w:val="006F1539"/>
    <w:rsid w:val="006F4769"/>
    <w:rsid w:val="00705B86"/>
    <w:rsid w:val="007078AD"/>
    <w:rsid w:val="007112A4"/>
    <w:rsid w:val="007319CB"/>
    <w:rsid w:val="00731FCA"/>
    <w:rsid w:val="00734D61"/>
    <w:rsid w:val="00742EC5"/>
    <w:rsid w:val="00745A19"/>
    <w:rsid w:val="00765855"/>
    <w:rsid w:val="00774ED7"/>
    <w:rsid w:val="0077654D"/>
    <w:rsid w:val="007861B3"/>
    <w:rsid w:val="00790AB8"/>
    <w:rsid w:val="007A2923"/>
    <w:rsid w:val="007A5CA9"/>
    <w:rsid w:val="007B5F83"/>
    <w:rsid w:val="007F24E4"/>
    <w:rsid w:val="008212FB"/>
    <w:rsid w:val="00822200"/>
    <w:rsid w:val="00832F33"/>
    <w:rsid w:val="00845E0E"/>
    <w:rsid w:val="008520A6"/>
    <w:rsid w:val="00852533"/>
    <w:rsid w:val="00861D9B"/>
    <w:rsid w:val="00870485"/>
    <w:rsid w:val="0087566B"/>
    <w:rsid w:val="00881F3A"/>
    <w:rsid w:val="008A5097"/>
    <w:rsid w:val="008A724D"/>
    <w:rsid w:val="008B478C"/>
    <w:rsid w:val="008C294A"/>
    <w:rsid w:val="008D30AE"/>
    <w:rsid w:val="008E2118"/>
    <w:rsid w:val="008F0D35"/>
    <w:rsid w:val="00905741"/>
    <w:rsid w:val="009111DA"/>
    <w:rsid w:val="00933A22"/>
    <w:rsid w:val="00952770"/>
    <w:rsid w:val="00962540"/>
    <w:rsid w:val="0097155A"/>
    <w:rsid w:val="00975E1A"/>
    <w:rsid w:val="0098715E"/>
    <w:rsid w:val="0099431B"/>
    <w:rsid w:val="009A000D"/>
    <w:rsid w:val="009C0908"/>
    <w:rsid w:val="009C4B63"/>
    <w:rsid w:val="009C6DD8"/>
    <w:rsid w:val="009F4993"/>
    <w:rsid w:val="00A101F8"/>
    <w:rsid w:val="00A108CC"/>
    <w:rsid w:val="00A22FA6"/>
    <w:rsid w:val="00A40E20"/>
    <w:rsid w:val="00A438F2"/>
    <w:rsid w:val="00A6553C"/>
    <w:rsid w:val="00A67A6C"/>
    <w:rsid w:val="00A824DE"/>
    <w:rsid w:val="00A9097B"/>
    <w:rsid w:val="00AB1FA1"/>
    <w:rsid w:val="00AF2E94"/>
    <w:rsid w:val="00AF441D"/>
    <w:rsid w:val="00AF796A"/>
    <w:rsid w:val="00B06E27"/>
    <w:rsid w:val="00B14F9B"/>
    <w:rsid w:val="00B20241"/>
    <w:rsid w:val="00B479F6"/>
    <w:rsid w:val="00B54E28"/>
    <w:rsid w:val="00B87B84"/>
    <w:rsid w:val="00B90F30"/>
    <w:rsid w:val="00B9390F"/>
    <w:rsid w:val="00B95B63"/>
    <w:rsid w:val="00BA3702"/>
    <w:rsid w:val="00BA5B9B"/>
    <w:rsid w:val="00BB073B"/>
    <w:rsid w:val="00BC2448"/>
    <w:rsid w:val="00BE4EE4"/>
    <w:rsid w:val="00BF49BE"/>
    <w:rsid w:val="00C00205"/>
    <w:rsid w:val="00C1446E"/>
    <w:rsid w:val="00C177AD"/>
    <w:rsid w:val="00C21E43"/>
    <w:rsid w:val="00C308C7"/>
    <w:rsid w:val="00C336BB"/>
    <w:rsid w:val="00C42D36"/>
    <w:rsid w:val="00C62BD9"/>
    <w:rsid w:val="00C76B02"/>
    <w:rsid w:val="00C825F0"/>
    <w:rsid w:val="00C84DD0"/>
    <w:rsid w:val="00C86A37"/>
    <w:rsid w:val="00CB2EF3"/>
    <w:rsid w:val="00CD5595"/>
    <w:rsid w:val="00CD63BE"/>
    <w:rsid w:val="00CE67DD"/>
    <w:rsid w:val="00D02D01"/>
    <w:rsid w:val="00D17BE1"/>
    <w:rsid w:val="00D3330E"/>
    <w:rsid w:val="00D631EB"/>
    <w:rsid w:val="00D77AB6"/>
    <w:rsid w:val="00D96430"/>
    <w:rsid w:val="00DA75B2"/>
    <w:rsid w:val="00DB3DD7"/>
    <w:rsid w:val="00DC39F6"/>
    <w:rsid w:val="00DD0ED0"/>
    <w:rsid w:val="00DE2274"/>
    <w:rsid w:val="00DE799D"/>
    <w:rsid w:val="00E00E6A"/>
    <w:rsid w:val="00E02E82"/>
    <w:rsid w:val="00E43C9E"/>
    <w:rsid w:val="00E54DC7"/>
    <w:rsid w:val="00E62454"/>
    <w:rsid w:val="00E71656"/>
    <w:rsid w:val="00E75DD3"/>
    <w:rsid w:val="00E76208"/>
    <w:rsid w:val="00E835D9"/>
    <w:rsid w:val="00EA2FFE"/>
    <w:rsid w:val="00EA3B1C"/>
    <w:rsid w:val="00F11635"/>
    <w:rsid w:val="00F146DF"/>
    <w:rsid w:val="00F14BAE"/>
    <w:rsid w:val="00F25A56"/>
    <w:rsid w:val="00F2666C"/>
    <w:rsid w:val="00F35CC2"/>
    <w:rsid w:val="00F46D9A"/>
    <w:rsid w:val="00F53317"/>
    <w:rsid w:val="00F72BD7"/>
    <w:rsid w:val="00F77266"/>
    <w:rsid w:val="00FA527D"/>
    <w:rsid w:val="00FE1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10F10E"/>
  <w15:chartTrackingRefBased/>
  <w15:docId w15:val="{714635FB-E8A6-CC43-85BC-C1CB69254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6D30D2"/>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D30D2"/>
  </w:style>
  <w:style w:type="character" w:styleId="Hyperlink">
    <w:name w:val="Hyperlink"/>
    <w:basedOn w:val="DefaultParagraphFont"/>
    <w:uiPriority w:val="99"/>
    <w:unhideWhenUsed/>
    <w:rsid w:val="008C294A"/>
    <w:rPr>
      <w:color w:val="0000FF"/>
      <w:u w:val="single"/>
    </w:rPr>
  </w:style>
  <w:style w:type="character" w:styleId="UnresolvedMention">
    <w:name w:val="Unresolved Mention"/>
    <w:basedOn w:val="DefaultParagraphFont"/>
    <w:uiPriority w:val="99"/>
    <w:semiHidden/>
    <w:unhideWhenUsed/>
    <w:rsid w:val="00BB073B"/>
    <w:rPr>
      <w:color w:val="605E5C"/>
      <w:shd w:val="clear" w:color="auto" w:fill="E1DFDD"/>
    </w:rPr>
  </w:style>
  <w:style w:type="paragraph" w:styleId="NormalWeb">
    <w:name w:val="Normal (Web)"/>
    <w:basedOn w:val="Normal"/>
    <w:uiPriority w:val="99"/>
    <w:unhideWhenUsed/>
    <w:rsid w:val="00BB073B"/>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1861">
      <w:bodyDiv w:val="1"/>
      <w:marLeft w:val="0"/>
      <w:marRight w:val="0"/>
      <w:marTop w:val="0"/>
      <w:marBottom w:val="0"/>
      <w:divBdr>
        <w:top w:val="none" w:sz="0" w:space="0" w:color="auto"/>
        <w:left w:val="none" w:sz="0" w:space="0" w:color="auto"/>
        <w:bottom w:val="none" w:sz="0" w:space="0" w:color="auto"/>
        <w:right w:val="none" w:sz="0" w:space="0" w:color="auto"/>
      </w:divBdr>
    </w:div>
    <w:div w:id="116337359">
      <w:bodyDiv w:val="1"/>
      <w:marLeft w:val="0"/>
      <w:marRight w:val="0"/>
      <w:marTop w:val="0"/>
      <w:marBottom w:val="0"/>
      <w:divBdr>
        <w:top w:val="none" w:sz="0" w:space="0" w:color="auto"/>
        <w:left w:val="none" w:sz="0" w:space="0" w:color="auto"/>
        <w:bottom w:val="none" w:sz="0" w:space="0" w:color="auto"/>
        <w:right w:val="none" w:sz="0" w:space="0" w:color="auto"/>
      </w:divBdr>
    </w:div>
    <w:div w:id="131362392">
      <w:bodyDiv w:val="1"/>
      <w:marLeft w:val="0"/>
      <w:marRight w:val="0"/>
      <w:marTop w:val="0"/>
      <w:marBottom w:val="0"/>
      <w:divBdr>
        <w:top w:val="none" w:sz="0" w:space="0" w:color="auto"/>
        <w:left w:val="none" w:sz="0" w:space="0" w:color="auto"/>
        <w:bottom w:val="none" w:sz="0" w:space="0" w:color="auto"/>
        <w:right w:val="none" w:sz="0" w:space="0" w:color="auto"/>
      </w:divBdr>
    </w:div>
    <w:div w:id="294717921">
      <w:bodyDiv w:val="1"/>
      <w:marLeft w:val="0"/>
      <w:marRight w:val="0"/>
      <w:marTop w:val="0"/>
      <w:marBottom w:val="0"/>
      <w:divBdr>
        <w:top w:val="none" w:sz="0" w:space="0" w:color="auto"/>
        <w:left w:val="none" w:sz="0" w:space="0" w:color="auto"/>
        <w:bottom w:val="none" w:sz="0" w:space="0" w:color="auto"/>
        <w:right w:val="none" w:sz="0" w:space="0" w:color="auto"/>
      </w:divBdr>
    </w:div>
    <w:div w:id="294991644">
      <w:bodyDiv w:val="1"/>
      <w:marLeft w:val="0"/>
      <w:marRight w:val="0"/>
      <w:marTop w:val="0"/>
      <w:marBottom w:val="0"/>
      <w:divBdr>
        <w:top w:val="none" w:sz="0" w:space="0" w:color="auto"/>
        <w:left w:val="none" w:sz="0" w:space="0" w:color="auto"/>
        <w:bottom w:val="none" w:sz="0" w:space="0" w:color="auto"/>
        <w:right w:val="none" w:sz="0" w:space="0" w:color="auto"/>
      </w:divBdr>
      <w:divsChild>
        <w:div w:id="1021662054">
          <w:marLeft w:val="0"/>
          <w:marRight w:val="0"/>
          <w:marTop w:val="0"/>
          <w:marBottom w:val="0"/>
          <w:divBdr>
            <w:top w:val="none" w:sz="0" w:space="0" w:color="auto"/>
            <w:left w:val="none" w:sz="0" w:space="0" w:color="auto"/>
            <w:bottom w:val="none" w:sz="0" w:space="0" w:color="auto"/>
            <w:right w:val="none" w:sz="0" w:space="0" w:color="auto"/>
          </w:divBdr>
          <w:divsChild>
            <w:div w:id="969439028">
              <w:marLeft w:val="0"/>
              <w:marRight w:val="0"/>
              <w:marTop w:val="0"/>
              <w:marBottom w:val="0"/>
              <w:divBdr>
                <w:top w:val="none" w:sz="0" w:space="0" w:color="auto"/>
                <w:left w:val="none" w:sz="0" w:space="0" w:color="auto"/>
                <w:bottom w:val="none" w:sz="0" w:space="0" w:color="auto"/>
                <w:right w:val="none" w:sz="0" w:space="0" w:color="auto"/>
              </w:divBdr>
              <w:divsChild>
                <w:div w:id="170035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7152">
      <w:bodyDiv w:val="1"/>
      <w:marLeft w:val="0"/>
      <w:marRight w:val="0"/>
      <w:marTop w:val="0"/>
      <w:marBottom w:val="0"/>
      <w:divBdr>
        <w:top w:val="none" w:sz="0" w:space="0" w:color="auto"/>
        <w:left w:val="none" w:sz="0" w:space="0" w:color="auto"/>
        <w:bottom w:val="none" w:sz="0" w:space="0" w:color="auto"/>
        <w:right w:val="none" w:sz="0" w:space="0" w:color="auto"/>
      </w:divBdr>
      <w:divsChild>
        <w:div w:id="1756513343">
          <w:marLeft w:val="0"/>
          <w:marRight w:val="0"/>
          <w:marTop w:val="0"/>
          <w:marBottom w:val="0"/>
          <w:divBdr>
            <w:top w:val="none" w:sz="0" w:space="0" w:color="auto"/>
            <w:left w:val="none" w:sz="0" w:space="0" w:color="auto"/>
            <w:bottom w:val="none" w:sz="0" w:space="0" w:color="auto"/>
            <w:right w:val="none" w:sz="0" w:space="0" w:color="auto"/>
          </w:divBdr>
          <w:divsChild>
            <w:div w:id="1596941105">
              <w:marLeft w:val="0"/>
              <w:marRight w:val="0"/>
              <w:marTop w:val="0"/>
              <w:marBottom w:val="0"/>
              <w:divBdr>
                <w:top w:val="none" w:sz="0" w:space="0" w:color="auto"/>
                <w:left w:val="none" w:sz="0" w:space="0" w:color="auto"/>
                <w:bottom w:val="none" w:sz="0" w:space="0" w:color="auto"/>
                <w:right w:val="none" w:sz="0" w:space="0" w:color="auto"/>
              </w:divBdr>
              <w:divsChild>
                <w:div w:id="16005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89121">
      <w:bodyDiv w:val="1"/>
      <w:marLeft w:val="0"/>
      <w:marRight w:val="0"/>
      <w:marTop w:val="0"/>
      <w:marBottom w:val="0"/>
      <w:divBdr>
        <w:top w:val="none" w:sz="0" w:space="0" w:color="auto"/>
        <w:left w:val="none" w:sz="0" w:space="0" w:color="auto"/>
        <w:bottom w:val="none" w:sz="0" w:space="0" w:color="auto"/>
        <w:right w:val="none" w:sz="0" w:space="0" w:color="auto"/>
      </w:divBdr>
    </w:div>
    <w:div w:id="1060791654">
      <w:bodyDiv w:val="1"/>
      <w:marLeft w:val="0"/>
      <w:marRight w:val="0"/>
      <w:marTop w:val="0"/>
      <w:marBottom w:val="0"/>
      <w:divBdr>
        <w:top w:val="none" w:sz="0" w:space="0" w:color="auto"/>
        <w:left w:val="none" w:sz="0" w:space="0" w:color="auto"/>
        <w:bottom w:val="none" w:sz="0" w:space="0" w:color="auto"/>
        <w:right w:val="none" w:sz="0" w:space="0" w:color="auto"/>
      </w:divBdr>
    </w:div>
    <w:div w:id="1183982686">
      <w:bodyDiv w:val="1"/>
      <w:marLeft w:val="0"/>
      <w:marRight w:val="0"/>
      <w:marTop w:val="0"/>
      <w:marBottom w:val="0"/>
      <w:divBdr>
        <w:top w:val="none" w:sz="0" w:space="0" w:color="auto"/>
        <w:left w:val="none" w:sz="0" w:space="0" w:color="auto"/>
        <w:bottom w:val="none" w:sz="0" w:space="0" w:color="auto"/>
        <w:right w:val="none" w:sz="0" w:space="0" w:color="auto"/>
      </w:divBdr>
    </w:div>
    <w:div w:id="1234195057">
      <w:bodyDiv w:val="1"/>
      <w:marLeft w:val="0"/>
      <w:marRight w:val="0"/>
      <w:marTop w:val="0"/>
      <w:marBottom w:val="0"/>
      <w:divBdr>
        <w:top w:val="none" w:sz="0" w:space="0" w:color="auto"/>
        <w:left w:val="none" w:sz="0" w:space="0" w:color="auto"/>
        <w:bottom w:val="none" w:sz="0" w:space="0" w:color="auto"/>
        <w:right w:val="none" w:sz="0" w:space="0" w:color="auto"/>
      </w:divBdr>
    </w:div>
    <w:div w:id="1634753893">
      <w:bodyDiv w:val="1"/>
      <w:marLeft w:val="0"/>
      <w:marRight w:val="0"/>
      <w:marTop w:val="0"/>
      <w:marBottom w:val="0"/>
      <w:divBdr>
        <w:top w:val="none" w:sz="0" w:space="0" w:color="auto"/>
        <w:left w:val="none" w:sz="0" w:space="0" w:color="auto"/>
        <w:bottom w:val="none" w:sz="0" w:space="0" w:color="auto"/>
        <w:right w:val="none" w:sz="0" w:space="0" w:color="auto"/>
      </w:divBdr>
      <w:divsChild>
        <w:div w:id="1691830696">
          <w:marLeft w:val="0"/>
          <w:marRight w:val="0"/>
          <w:marTop w:val="0"/>
          <w:marBottom w:val="0"/>
          <w:divBdr>
            <w:top w:val="none" w:sz="0" w:space="0" w:color="auto"/>
            <w:left w:val="none" w:sz="0" w:space="0" w:color="auto"/>
            <w:bottom w:val="none" w:sz="0" w:space="0" w:color="auto"/>
            <w:right w:val="none" w:sz="0" w:space="0" w:color="auto"/>
          </w:divBdr>
          <w:divsChild>
            <w:div w:id="1898007430">
              <w:marLeft w:val="0"/>
              <w:marRight w:val="0"/>
              <w:marTop w:val="0"/>
              <w:marBottom w:val="0"/>
              <w:divBdr>
                <w:top w:val="none" w:sz="0" w:space="0" w:color="auto"/>
                <w:left w:val="none" w:sz="0" w:space="0" w:color="auto"/>
                <w:bottom w:val="none" w:sz="0" w:space="0" w:color="auto"/>
                <w:right w:val="none" w:sz="0" w:space="0" w:color="auto"/>
              </w:divBdr>
              <w:divsChild>
                <w:div w:id="73951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288822">
      <w:bodyDiv w:val="1"/>
      <w:marLeft w:val="0"/>
      <w:marRight w:val="0"/>
      <w:marTop w:val="0"/>
      <w:marBottom w:val="0"/>
      <w:divBdr>
        <w:top w:val="none" w:sz="0" w:space="0" w:color="auto"/>
        <w:left w:val="none" w:sz="0" w:space="0" w:color="auto"/>
        <w:bottom w:val="none" w:sz="0" w:space="0" w:color="auto"/>
        <w:right w:val="none" w:sz="0" w:space="0" w:color="auto"/>
      </w:divBdr>
    </w:div>
    <w:div w:id="1903364146">
      <w:bodyDiv w:val="1"/>
      <w:marLeft w:val="0"/>
      <w:marRight w:val="0"/>
      <w:marTop w:val="0"/>
      <w:marBottom w:val="0"/>
      <w:divBdr>
        <w:top w:val="none" w:sz="0" w:space="0" w:color="auto"/>
        <w:left w:val="none" w:sz="0" w:space="0" w:color="auto"/>
        <w:bottom w:val="none" w:sz="0" w:space="0" w:color="auto"/>
        <w:right w:val="none" w:sz="0" w:space="0" w:color="auto"/>
      </w:divBdr>
    </w:div>
    <w:div w:id="2097627183">
      <w:bodyDiv w:val="1"/>
      <w:marLeft w:val="0"/>
      <w:marRight w:val="0"/>
      <w:marTop w:val="0"/>
      <w:marBottom w:val="0"/>
      <w:divBdr>
        <w:top w:val="none" w:sz="0" w:space="0" w:color="auto"/>
        <w:left w:val="none" w:sz="0" w:space="0" w:color="auto"/>
        <w:bottom w:val="none" w:sz="0" w:space="0" w:color="auto"/>
        <w:right w:val="none" w:sz="0" w:space="0" w:color="auto"/>
      </w:divBdr>
    </w:div>
    <w:div w:id="2105874484">
      <w:bodyDiv w:val="1"/>
      <w:marLeft w:val="0"/>
      <w:marRight w:val="0"/>
      <w:marTop w:val="0"/>
      <w:marBottom w:val="0"/>
      <w:divBdr>
        <w:top w:val="none" w:sz="0" w:space="0" w:color="auto"/>
        <w:left w:val="none" w:sz="0" w:space="0" w:color="auto"/>
        <w:bottom w:val="none" w:sz="0" w:space="0" w:color="auto"/>
        <w:right w:val="none" w:sz="0" w:space="0" w:color="auto"/>
      </w:divBdr>
      <w:divsChild>
        <w:div w:id="393045416">
          <w:marLeft w:val="0"/>
          <w:marRight w:val="0"/>
          <w:marTop w:val="0"/>
          <w:marBottom w:val="0"/>
          <w:divBdr>
            <w:top w:val="none" w:sz="0" w:space="0" w:color="auto"/>
            <w:left w:val="none" w:sz="0" w:space="0" w:color="auto"/>
            <w:bottom w:val="none" w:sz="0" w:space="0" w:color="auto"/>
            <w:right w:val="none" w:sz="0" w:space="0" w:color="auto"/>
          </w:divBdr>
          <w:divsChild>
            <w:div w:id="1245188131">
              <w:marLeft w:val="0"/>
              <w:marRight w:val="0"/>
              <w:marTop w:val="0"/>
              <w:marBottom w:val="0"/>
              <w:divBdr>
                <w:top w:val="none" w:sz="0" w:space="0" w:color="auto"/>
                <w:left w:val="none" w:sz="0" w:space="0" w:color="auto"/>
                <w:bottom w:val="none" w:sz="0" w:space="0" w:color="auto"/>
                <w:right w:val="none" w:sz="0" w:space="0" w:color="auto"/>
              </w:divBdr>
              <w:divsChild>
                <w:div w:id="173188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justiceinspectorates.gov.uk/cjji/media/press-releases/2018/03/oocdyouthoffendingteams03201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nksolicitors.com/uncategorized/what-constitutes-police-gross-misconduct/" TargetMode="External"/><Relationship Id="rId5" Type="http://schemas.openxmlformats.org/officeDocument/2006/relationships/hyperlink" Target="https://www.gov.uk/youth-offending-team" TargetMode="External"/><Relationship Id="rId4" Type="http://schemas.openxmlformats.org/officeDocument/2006/relationships/hyperlink" Target="https://www.youthcrimecommission.org.uk/early-intervention/"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4327</Words>
  <Characters>24666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Thomas</dc:creator>
  <cp:keywords/>
  <dc:description/>
  <cp:lastModifiedBy>Lloyd Thomas</cp:lastModifiedBy>
  <cp:revision>2</cp:revision>
  <dcterms:created xsi:type="dcterms:W3CDTF">2023-05-08T14:34:00Z</dcterms:created>
  <dcterms:modified xsi:type="dcterms:W3CDTF">2023-05-08T14:34:00Z</dcterms:modified>
</cp:coreProperties>
</file>