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Pr="00C84663" w:rsidRDefault="00ED5964" w:rsidP="004846E3">
      <w:pPr>
        <w:spacing w:line="360" w:lineRule="auto"/>
        <w:rPr>
          <w:rFonts w:asciiTheme="majorHAnsi" w:hAnsiTheme="majorHAnsi" w:cstheme="majorHAnsi"/>
          <w:b/>
          <w:bCs/>
        </w:rPr>
      </w:pPr>
    </w:p>
    <w:p w14:paraId="2EF804A0" w14:textId="2C11A521" w:rsidR="00ED5964" w:rsidRPr="00C84663" w:rsidRDefault="00ED5964" w:rsidP="004846E3">
      <w:pPr>
        <w:spacing w:line="360" w:lineRule="auto"/>
        <w:rPr>
          <w:rFonts w:asciiTheme="majorHAnsi" w:hAnsiTheme="majorHAnsi" w:cstheme="majorHAnsi"/>
          <w:sz w:val="28"/>
          <w:szCs w:val="28"/>
        </w:rPr>
      </w:pPr>
      <w:r w:rsidRPr="00C84663">
        <w:rPr>
          <w:rFonts w:asciiTheme="majorHAnsi" w:hAnsiTheme="majorHAnsi" w:cstheme="majorHAnsi"/>
          <w:b/>
          <w:bCs/>
          <w:sz w:val="28"/>
          <w:szCs w:val="28"/>
        </w:rPr>
        <w:t>Name:</w:t>
      </w:r>
      <w:r w:rsidR="002A059B" w:rsidRPr="00C84663">
        <w:rPr>
          <w:rFonts w:asciiTheme="majorHAnsi" w:hAnsiTheme="majorHAnsi" w:cstheme="majorHAnsi"/>
          <w:b/>
          <w:bCs/>
          <w:sz w:val="28"/>
          <w:szCs w:val="28"/>
        </w:rPr>
        <w:t xml:space="preserve"> </w:t>
      </w:r>
      <w:proofErr w:type="spellStart"/>
      <w:r w:rsidR="007F389D" w:rsidRPr="00C84663">
        <w:rPr>
          <w:rFonts w:asciiTheme="majorHAnsi" w:hAnsiTheme="majorHAnsi" w:cstheme="majorHAnsi"/>
          <w:sz w:val="28"/>
          <w:szCs w:val="28"/>
        </w:rPr>
        <w:t>Elizinha</w:t>
      </w:r>
      <w:proofErr w:type="spellEnd"/>
      <w:r w:rsidR="007F389D" w:rsidRPr="00C84663">
        <w:rPr>
          <w:rFonts w:asciiTheme="majorHAnsi" w:hAnsiTheme="majorHAnsi" w:cstheme="majorHAnsi"/>
          <w:sz w:val="28"/>
          <w:szCs w:val="28"/>
        </w:rPr>
        <w:t xml:space="preserve"> Solo da Costa</w:t>
      </w:r>
    </w:p>
    <w:p w14:paraId="485B6F49" w14:textId="12008EA6" w:rsidR="00ED5964" w:rsidRPr="00C84663" w:rsidRDefault="00ED5964" w:rsidP="004846E3">
      <w:pPr>
        <w:spacing w:line="360" w:lineRule="auto"/>
        <w:rPr>
          <w:rFonts w:asciiTheme="majorHAnsi" w:hAnsiTheme="majorHAnsi" w:cstheme="majorHAnsi"/>
          <w:sz w:val="28"/>
          <w:szCs w:val="28"/>
        </w:rPr>
      </w:pPr>
      <w:r w:rsidRPr="00C84663">
        <w:rPr>
          <w:rFonts w:asciiTheme="majorHAnsi" w:hAnsiTheme="majorHAnsi" w:cstheme="majorHAnsi"/>
          <w:b/>
          <w:bCs/>
          <w:sz w:val="28"/>
          <w:szCs w:val="28"/>
        </w:rPr>
        <w:t>Student ID:</w:t>
      </w:r>
      <w:r w:rsidRPr="00C84663">
        <w:rPr>
          <w:rFonts w:asciiTheme="majorHAnsi" w:hAnsiTheme="majorHAnsi" w:cstheme="majorHAnsi"/>
          <w:sz w:val="28"/>
          <w:szCs w:val="28"/>
        </w:rPr>
        <w:t xml:space="preserve"> </w:t>
      </w:r>
      <w:r w:rsidR="0068407C" w:rsidRPr="00C84663">
        <w:rPr>
          <w:rFonts w:asciiTheme="majorHAnsi" w:hAnsiTheme="majorHAnsi" w:cstheme="majorHAnsi"/>
          <w:sz w:val="28"/>
          <w:szCs w:val="28"/>
        </w:rPr>
        <w:t>2</w:t>
      </w:r>
      <w:r w:rsidR="007F389D" w:rsidRPr="00C84663">
        <w:rPr>
          <w:rFonts w:asciiTheme="majorHAnsi" w:hAnsiTheme="majorHAnsi" w:cstheme="majorHAnsi"/>
          <w:sz w:val="28"/>
          <w:szCs w:val="28"/>
        </w:rPr>
        <w:t>513422</w:t>
      </w:r>
    </w:p>
    <w:p w14:paraId="3C1E7A20" w14:textId="02083D99" w:rsidR="00ED5964" w:rsidRPr="00C84663" w:rsidRDefault="00ED5964" w:rsidP="004846E3">
      <w:pPr>
        <w:spacing w:line="360" w:lineRule="auto"/>
        <w:rPr>
          <w:rFonts w:asciiTheme="majorHAnsi" w:hAnsiTheme="majorHAnsi" w:cstheme="majorHAnsi"/>
          <w:sz w:val="28"/>
          <w:szCs w:val="28"/>
        </w:rPr>
      </w:pPr>
      <w:r w:rsidRPr="00C84663">
        <w:rPr>
          <w:rFonts w:asciiTheme="majorHAnsi" w:hAnsiTheme="majorHAnsi" w:cstheme="majorHAnsi"/>
          <w:b/>
          <w:bCs/>
          <w:sz w:val="28"/>
          <w:szCs w:val="28"/>
        </w:rPr>
        <w:t>Module Code:</w:t>
      </w:r>
      <w:r w:rsidRPr="00C84663">
        <w:rPr>
          <w:rFonts w:asciiTheme="majorHAnsi" w:hAnsiTheme="majorHAnsi" w:cstheme="majorHAnsi"/>
          <w:sz w:val="28"/>
          <w:szCs w:val="28"/>
        </w:rPr>
        <w:t xml:space="preserve"> </w:t>
      </w:r>
      <w:r w:rsidR="007F389D" w:rsidRPr="00C84663">
        <w:rPr>
          <w:rFonts w:asciiTheme="majorHAnsi" w:hAnsiTheme="majorHAnsi" w:cstheme="majorHAnsi"/>
          <w:sz w:val="28"/>
          <w:szCs w:val="28"/>
        </w:rPr>
        <w:t>LCHS 4001 LON</w:t>
      </w:r>
    </w:p>
    <w:p w14:paraId="4EEB2DA3" w14:textId="1963C0D8" w:rsidR="00ED5964" w:rsidRPr="00C84663" w:rsidRDefault="00ED5964" w:rsidP="004846E3">
      <w:pPr>
        <w:spacing w:line="360" w:lineRule="auto"/>
        <w:rPr>
          <w:rFonts w:asciiTheme="majorHAnsi" w:hAnsiTheme="majorHAnsi" w:cstheme="majorHAnsi"/>
          <w:sz w:val="28"/>
          <w:szCs w:val="28"/>
        </w:rPr>
      </w:pPr>
      <w:r w:rsidRPr="00C84663">
        <w:rPr>
          <w:rFonts w:asciiTheme="majorHAnsi" w:hAnsiTheme="majorHAnsi" w:cstheme="majorHAnsi"/>
          <w:b/>
          <w:bCs/>
          <w:sz w:val="28"/>
          <w:szCs w:val="28"/>
        </w:rPr>
        <w:t>Module:</w:t>
      </w:r>
      <w:r w:rsidRPr="00C84663">
        <w:rPr>
          <w:rFonts w:asciiTheme="majorHAnsi" w:hAnsiTheme="majorHAnsi" w:cstheme="majorHAnsi"/>
          <w:sz w:val="28"/>
          <w:szCs w:val="28"/>
        </w:rPr>
        <w:t xml:space="preserve"> </w:t>
      </w:r>
      <w:r w:rsidR="007F389D" w:rsidRPr="00C84663">
        <w:rPr>
          <w:rFonts w:asciiTheme="majorHAnsi" w:hAnsiTheme="majorHAnsi" w:cstheme="majorHAnsi"/>
          <w:sz w:val="28"/>
          <w:szCs w:val="28"/>
        </w:rPr>
        <w:t>Academic and Employability Skills</w:t>
      </w:r>
      <w:r w:rsidR="0068407C" w:rsidRPr="00C84663">
        <w:rPr>
          <w:rFonts w:asciiTheme="majorHAnsi" w:hAnsiTheme="majorHAnsi" w:cstheme="majorHAnsi"/>
          <w:sz w:val="28"/>
          <w:szCs w:val="28"/>
        </w:rPr>
        <w:t xml:space="preserve">- Final Task 3 Template </w:t>
      </w:r>
    </w:p>
    <w:p w14:paraId="112342CB" w14:textId="128A1FD4" w:rsidR="00ED5964" w:rsidRPr="00C84663" w:rsidRDefault="00ED5964" w:rsidP="004846E3">
      <w:pPr>
        <w:spacing w:line="360" w:lineRule="auto"/>
        <w:rPr>
          <w:rFonts w:asciiTheme="majorHAnsi" w:hAnsiTheme="majorHAnsi" w:cstheme="majorHAnsi"/>
          <w:sz w:val="28"/>
          <w:szCs w:val="28"/>
        </w:rPr>
      </w:pPr>
      <w:r w:rsidRPr="00C84663">
        <w:rPr>
          <w:rFonts w:asciiTheme="majorHAnsi" w:hAnsiTheme="majorHAnsi" w:cstheme="majorHAnsi"/>
          <w:b/>
          <w:bCs/>
          <w:sz w:val="28"/>
          <w:szCs w:val="28"/>
        </w:rPr>
        <w:t>Lecturer:</w:t>
      </w:r>
      <w:r w:rsidRPr="00C84663">
        <w:rPr>
          <w:rFonts w:asciiTheme="majorHAnsi" w:hAnsiTheme="majorHAnsi" w:cstheme="majorHAnsi"/>
          <w:sz w:val="28"/>
          <w:szCs w:val="28"/>
        </w:rPr>
        <w:t xml:space="preserve"> </w:t>
      </w:r>
      <w:r w:rsidR="0068407C" w:rsidRPr="00C84663">
        <w:rPr>
          <w:rFonts w:asciiTheme="majorHAnsi" w:hAnsiTheme="majorHAnsi" w:cstheme="majorHAnsi"/>
          <w:sz w:val="28"/>
          <w:szCs w:val="28"/>
        </w:rPr>
        <w:t>Arif Ahmed</w:t>
      </w:r>
    </w:p>
    <w:p w14:paraId="78C0B80E" w14:textId="77777777" w:rsidR="00ED5964" w:rsidRPr="004846E3" w:rsidRDefault="00ED5964" w:rsidP="004846E3">
      <w:pPr>
        <w:spacing w:line="360" w:lineRule="auto"/>
        <w:rPr>
          <w:rFonts w:asciiTheme="majorHAnsi" w:hAnsiTheme="majorHAnsi" w:cstheme="majorHAnsi"/>
          <w:sz w:val="28"/>
          <w:szCs w:val="28"/>
        </w:rPr>
      </w:pPr>
    </w:p>
    <w:p w14:paraId="0C6F95D6" w14:textId="77777777" w:rsidR="00ED5964" w:rsidRPr="004846E3" w:rsidRDefault="00ED5964" w:rsidP="004846E3">
      <w:pPr>
        <w:spacing w:line="360" w:lineRule="auto"/>
        <w:rPr>
          <w:rFonts w:asciiTheme="majorHAnsi" w:hAnsiTheme="majorHAnsi" w:cstheme="majorHAnsi"/>
          <w:sz w:val="28"/>
          <w:szCs w:val="28"/>
        </w:rPr>
      </w:pPr>
    </w:p>
    <w:p w14:paraId="474502CF" w14:textId="77777777" w:rsidR="00FE2812" w:rsidRPr="004846E3" w:rsidRDefault="00FE2812" w:rsidP="004846E3">
      <w:pPr>
        <w:spacing w:line="360" w:lineRule="auto"/>
        <w:rPr>
          <w:rFonts w:asciiTheme="majorHAnsi" w:hAnsiTheme="majorHAnsi" w:cstheme="majorHAnsi"/>
          <w:sz w:val="28"/>
          <w:szCs w:val="28"/>
        </w:rPr>
      </w:pPr>
    </w:p>
    <w:p w14:paraId="4A73B1BE" w14:textId="77777777" w:rsidR="00ED5964" w:rsidRPr="004846E3" w:rsidRDefault="00ED5964" w:rsidP="004846E3">
      <w:pPr>
        <w:spacing w:line="360" w:lineRule="auto"/>
        <w:rPr>
          <w:rFonts w:asciiTheme="majorHAnsi" w:hAnsiTheme="majorHAnsi" w:cstheme="majorHAnsi"/>
          <w:sz w:val="28"/>
          <w:szCs w:val="28"/>
        </w:rPr>
      </w:pPr>
    </w:p>
    <w:p w14:paraId="072506E1" w14:textId="089A3D62" w:rsidR="00ED5964" w:rsidRPr="004846E3" w:rsidRDefault="00ED5964" w:rsidP="004846E3">
      <w:pPr>
        <w:spacing w:line="360" w:lineRule="auto"/>
        <w:rPr>
          <w:rFonts w:asciiTheme="majorHAnsi" w:hAnsiTheme="majorHAnsi" w:cstheme="majorHAnsi"/>
          <w:sz w:val="28"/>
          <w:szCs w:val="28"/>
        </w:rPr>
      </w:pPr>
      <w:r w:rsidRPr="004846E3">
        <w:rPr>
          <w:rFonts w:asciiTheme="majorHAnsi" w:hAnsiTheme="majorHAnsi" w:cstheme="majorHAnsi"/>
          <w:b/>
          <w:bCs/>
          <w:sz w:val="28"/>
          <w:szCs w:val="28"/>
        </w:rPr>
        <w:t>Submitted on:</w:t>
      </w:r>
      <w:r w:rsidRPr="004846E3">
        <w:rPr>
          <w:rFonts w:asciiTheme="majorHAnsi" w:hAnsiTheme="majorHAnsi" w:cstheme="majorHAnsi"/>
          <w:sz w:val="28"/>
          <w:szCs w:val="28"/>
        </w:rPr>
        <w:t xml:space="preserve"> </w:t>
      </w:r>
      <w:r w:rsidR="00292D6D" w:rsidRPr="004846E3">
        <w:rPr>
          <w:rFonts w:asciiTheme="majorHAnsi" w:hAnsiTheme="majorHAnsi" w:cstheme="majorHAnsi"/>
          <w:sz w:val="28"/>
          <w:szCs w:val="28"/>
        </w:rPr>
        <w:t xml:space="preserve">19 of December 2025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D3FA588" w14:textId="77777777" w:rsidR="00292D6D" w:rsidRDefault="00292D6D" w:rsidP="00ED5964">
      <w:pPr>
        <w:jc w:val="both"/>
        <w:rPr>
          <w:rFonts w:asciiTheme="minorBidi" w:hAnsiTheme="minorBidi"/>
          <w:sz w:val="28"/>
          <w:szCs w:val="28"/>
        </w:rPr>
      </w:pPr>
    </w:p>
    <w:p w14:paraId="10B4C117" w14:textId="77777777" w:rsidR="00292D6D" w:rsidRDefault="00292D6D"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4846E3" w:rsidRDefault="00ED5964" w:rsidP="004846E3">
      <w:pPr>
        <w:spacing w:line="360" w:lineRule="auto"/>
        <w:rPr>
          <w:rFonts w:asciiTheme="majorHAnsi" w:hAnsiTheme="majorHAnsi" w:cstheme="majorHAnsi"/>
          <w:sz w:val="28"/>
          <w:szCs w:val="28"/>
        </w:rPr>
      </w:pPr>
    </w:p>
    <w:sdt>
      <w:sdtPr>
        <w:rPr>
          <w:rFonts w:asciiTheme="majorHAnsi" w:eastAsiaTheme="minorEastAsia" w:hAnsiTheme="majorHAnsi" w:cstheme="maj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2564E179" w:rsidR="00184A9A" w:rsidRPr="00C84663" w:rsidRDefault="00184A9A" w:rsidP="00C84663">
          <w:pPr>
            <w:pStyle w:val="TOCHeading"/>
            <w:spacing w:line="360" w:lineRule="auto"/>
            <w:rPr>
              <w:rFonts w:asciiTheme="majorHAnsi" w:hAnsiTheme="majorHAnsi" w:cstheme="majorHAnsi"/>
              <w:color w:val="4472C4" w:themeColor="accent1"/>
            </w:rPr>
          </w:pPr>
        </w:p>
        <w:p w14:paraId="5D06697C" w14:textId="2C7085F4" w:rsidR="00824CB1" w:rsidRPr="00C84663" w:rsidRDefault="0156E134" w:rsidP="00215AE6">
          <w:pPr>
            <w:pStyle w:val="TOC2"/>
            <w:tabs>
              <w:tab w:val="right" w:leader="dot" w:pos="9015"/>
            </w:tabs>
            <w:spacing w:line="360" w:lineRule="auto"/>
            <w:ind w:left="0"/>
            <w:rPr>
              <w:rStyle w:val="Hyperlink"/>
              <w:rFonts w:asciiTheme="majorHAnsi" w:hAnsiTheme="majorHAnsi" w:cstheme="majorHAnsi"/>
              <w:noProof/>
              <w:sz w:val="28"/>
              <w:szCs w:val="28"/>
              <w:lang w:eastAsia="en-GB"/>
            </w:rPr>
          </w:pPr>
          <w:r w:rsidRPr="00C84663">
            <w:rPr>
              <w:rFonts w:asciiTheme="majorHAnsi" w:hAnsiTheme="majorHAnsi" w:cstheme="majorHAnsi"/>
              <w:sz w:val="28"/>
              <w:szCs w:val="28"/>
            </w:rPr>
            <w:fldChar w:fldCharType="begin"/>
          </w:r>
          <w:r w:rsidR="00184A9A" w:rsidRPr="00C84663">
            <w:rPr>
              <w:rFonts w:asciiTheme="majorHAnsi" w:hAnsiTheme="majorHAnsi" w:cstheme="majorHAnsi"/>
              <w:sz w:val="28"/>
              <w:szCs w:val="28"/>
            </w:rPr>
            <w:instrText>TOC \o "1-3" \z \u \h</w:instrText>
          </w:r>
          <w:r w:rsidRPr="00C84663">
            <w:rPr>
              <w:rFonts w:asciiTheme="majorHAnsi" w:hAnsiTheme="majorHAnsi" w:cstheme="majorHAnsi"/>
              <w:sz w:val="28"/>
              <w:szCs w:val="28"/>
            </w:rPr>
            <w:fldChar w:fldCharType="separate"/>
          </w:r>
          <w:hyperlink w:anchor="_Toc695233283">
            <w:r w:rsidR="0CF501EC" w:rsidRPr="00C84663">
              <w:rPr>
                <w:rStyle w:val="Hyperlink"/>
                <w:rFonts w:asciiTheme="majorHAnsi" w:hAnsiTheme="majorHAnsi" w:cstheme="majorHAnsi"/>
                <w:sz w:val="28"/>
                <w:szCs w:val="28"/>
              </w:rPr>
              <w:t>Introduction</w:t>
            </w:r>
            <w:r w:rsidR="00184A9A" w:rsidRPr="00C84663">
              <w:rPr>
                <w:rFonts w:asciiTheme="majorHAnsi" w:hAnsiTheme="majorHAnsi" w:cstheme="majorHAnsi"/>
                <w:sz w:val="28"/>
                <w:szCs w:val="28"/>
              </w:rPr>
              <w:tab/>
            </w:r>
            <w:r w:rsidR="00184A9A" w:rsidRPr="00C84663">
              <w:rPr>
                <w:rFonts w:asciiTheme="majorHAnsi" w:hAnsiTheme="majorHAnsi" w:cstheme="majorHAnsi"/>
                <w:sz w:val="28"/>
                <w:szCs w:val="28"/>
              </w:rPr>
              <w:fldChar w:fldCharType="begin"/>
            </w:r>
            <w:r w:rsidR="00184A9A" w:rsidRPr="00C84663">
              <w:rPr>
                <w:rFonts w:asciiTheme="majorHAnsi" w:hAnsiTheme="majorHAnsi" w:cstheme="majorHAnsi"/>
                <w:sz w:val="28"/>
                <w:szCs w:val="28"/>
              </w:rPr>
              <w:instrText>PAGEREF _Toc695233283 \h</w:instrText>
            </w:r>
            <w:r w:rsidR="00184A9A" w:rsidRPr="00C84663">
              <w:rPr>
                <w:rFonts w:asciiTheme="majorHAnsi" w:hAnsiTheme="majorHAnsi" w:cstheme="majorHAnsi"/>
                <w:sz w:val="28"/>
                <w:szCs w:val="28"/>
              </w:rPr>
            </w:r>
            <w:r w:rsidR="00184A9A" w:rsidRPr="00C84663">
              <w:rPr>
                <w:rFonts w:asciiTheme="majorHAnsi" w:hAnsiTheme="majorHAnsi" w:cstheme="majorHAnsi"/>
                <w:sz w:val="28"/>
                <w:szCs w:val="28"/>
              </w:rPr>
              <w:fldChar w:fldCharType="separate"/>
            </w:r>
            <w:r w:rsidR="0CF501EC" w:rsidRPr="00C84663">
              <w:rPr>
                <w:rStyle w:val="Hyperlink"/>
                <w:rFonts w:asciiTheme="majorHAnsi" w:hAnsiTheme="majorHAnsi" w:cstheme="majorHAnsi"/>
                <w:sz w:val="28"/>
                <w:szCs w:val="28"/>
              </w:rPr>
              <w:t>3</w:t>
            </w:r>
            <w:r w:rsidR="00184A9A" w:rsidRPr="00C84663">
              <w:rPr>
                <w:rFonts w:asciiTheme="majorHAnsi" w:hAnsiTheme="majorHAnsi" w:cstheme="majorHAnsi"/>
                <w:sz w:val="28"/>
                <w:szCs w:val="28"/>
              </w:rPr>
              <w:fldChar w:fldCharType="end"/>
            </w:r>
          </w:hyperlink>
        </w:p>
        <w:p w14:paraId="5A09ADA9" w14:textId="03441044" w:rsidR="00824CB1" w:rsidRPr="00C84663" w:rsidRDefault="0CF501EC" w:rsidP="00215AE6">
          <w:pPr>
            <w:pStyle w:val="TOC2"/>
            <w:tabs>
              <w:tab w:val="right" w:leader="dot" w:pos="9015"/>
            </w:tabs>
            <w:spacing w:line="360" w:lineRule="auto"/>
            <w:ind w:left="0"/>
            <w:rPr>
              <w:rStyle w:val="Hyperlink"/>
              <w:rFonts w:asciiTheme="majorHAnsi" w:hAnsiTheme="majorHAnsi" w:cstheme="majorHAnsi"/>
              <w:noProof/>
              <w:sz w:val="28"/>
              <w:szCs w:val="28"/>
              <w:lang w:eastAsia="en-GB"/>
            </w:rPr>
          </w:pPr>
          <w:hyperlink w:anchor="_Toc1915621813">
            <w:r w:rsidR="0068407C" w:rsidRPr="00C84663">
              <w:rPr>
                <w:rStyle w:val="Hyperlink"/>
                <w:rFonts w:asciiTheme="majorHAnsi" w:hAnsiTheme="majorHAnsi" w:cstheme="majorHAnsi"/>
                <w:sz w:val="28"/>
                <w:szCs w:val="28"/>
              </w:rPr>
              <w:t xml:space="preserve">Home Care Workers </w:t>
            </w:r>
            <w:r w:rsidRPr="00C84663">
              <w:rPr>
                <w:rStyle w:val="Hyperlink"/>
                <w:rFonts w:asciiTheme="majorHAnsi" w:hAnsiTheme="majorHAnsi" w:cstheme="majorHAnsi"/>
                <w:sz w:val="28"/>
                <w:szCs w:val="28"/>
              </w:rPr>
              <w:t>in the Health and Social Care Field</w:t>
            </w:r>
            <w:r w:rsidR="00824CB1" w:rsidRPr="00C84663">
              <w:rPr>
                <w:rFonts w:asciiTheme="majorHAnsi" w:hAnsiTheme="majorHAnsi" w:cstheme="majorHAnsi"/>
                <w:sz w:val="28"/>
                <w:szCs w:val="28"/>
              </w:rPr>
              <w:tab/>
            </w:r>
            <w:r w:rsidR="00824CB1" w:rsidRPr="00C84663">
              <w:rPr>
                <w:rFonts w:asciiTheme="majorHAnsi" w:hAnsiTheme="majorHAnsi" w:cstheme="majorHAnsi"/>
                <w:sz w:val="28"/>
                <w:szCs w:val="28"/>
              </w:rPr>
              <w:fldChar w:fldCharType="begin"/>
            </w:r>
            <w:r w:rsidR="00824CB1" w:rsidRPr="00C84663">
              <w:rPr>
                <w:rFonts w:asciiTheme="majorHAnsi" w:hAnsiTheme="majorHAnsi" w:cstheme="majorHAnsi"/>
                <w:sz w:val="28"/>
                <w:szCs w:val="28"/>
              </w:rPr>
              <w:instrText>PAGEREF _Toc1915621813 \h</w:instrText>
            </w:r>
            <w:r w:rsidR="00824CB1" w:rsidRPr="00C84663">
              <w:rPr>
                <w:rFonts w:asciiTheme="majorHAnsi" w:hAnsiTheme="majorHAnsi" w:cstheme="majorHAnsi"/>
                <w:sz w:val="28"/>
                <w:szCs w:val="28"/>
              </w:rPr>
            </w:r>
            <w:r w:rsidR="00824CB1" w:rsidRPr="00C84663">
              <w:rPr>
                <w:rFonts w:asciiTheme="majorHAnsi" w:hAnsiTheme="majorHAnsi" w:cstheme="majorHAnsi"/>
                <w:sz w:val="28"/>
                <w:szCs w:val="28"/>
              </w:rPr>
              <w:fldChar w:fldCharType="separate"/>
            </w:r>
            <w:r w:rsidRPr="00C84663">
              <w:rPr>
                <w:rStyle w:val="Hyperlink"/>
                <w:rFonts w:asciiTheme="majorHAnsi" w:hAnsiTheme="majorHAnsi" w:cstheme="majorHAnsi"/>
                <w:sz w:val="28"/>
                <w:szCs w:val="28"/>
              </w:rPr>
              <w:t>3</w:t>
            </w:r>
            <w:r w:rsidR="00824CB1" w:rsidRPr="00C84663">
              <w:rPr>
                <w:rFonts w:asciiTheme="majorHAnsi" w:hAnsiTheme="majorHAnsi" w:cstheme="majorHAnsi"/>
                <w:sz w:val="28"/>
                <w:szCs w:val="28"/>
              </w:rPr>
              <w:fldChar w:fldCharType="end"/>
            </w:r>
          </w:hyperlink>
        </w:p>
        <w:p w14:paraId="405810A6" w14:textId="25C91A4D" w:rsidR="00824CB1" w:rsidRPr="00C84663" w:rsidRDefault="0CF501EC" w:rsidP="00215AE6">
          <w:pPr>
            <w:pStyle w:val="TOC2"/>
            <w:tabs>
              <w:tab w:val="right" w:leader="dot" w:pos="9015"/>
            </w:tabs>
            <w:spacing w:line="360" w:lineRule="auto"/>
            <w:ind w:left="0"/>
            <w:rPr>
              <w:rStyle w:val="Hyperlink"/>
              <w:rFonts w:asciiTheme="majorHAnsi" w:hAnsiTheme="majorHAnsi" w:cstheme="majorHAnsi"/>
              <w:noProof/>
              <w:sz w:val="28"/>
              <w:szCs w:val="28"/>
              <w:lang w:eastAsia="en-GB"/>
            </w:rPr>
          </w:pPr>
          <w:hyperlink w:anchor="_Toc796087951">
            <w:r w:rsidRPr="00C84663">
              <w:rPr>
                <w:rStyle w:val="Hyperlink"/>
                <w:rFonts w:asciiTheme="majorHAnsi" w:hAnsiTheme="majorHAnsi" w:cstheme="majorHAnsi"/>
                <w:sz w:val="28"/>
                <w:szCs w:val="28"/>
              </w:rPr>
              <w:t xml:space="preserve">Description of </w:t>
            </w:r>
            <w:r w:rsidR="0068407C" w:rsidRPr="00C84663">
              <w:rPr>
                <w:rStyle w:val="Hyperlink"/>
                <w:rFonts w:asciiTheme="majorHAnsi" w:hAnsiTheme="majorHAnsi" w:cstheme="majorHAnsi"/>
                <w:sz w:val="28"/>
                <w:szCs w:val="28"/>
              </w:rPr>
              <w:t xml:space="preserve"> Home Care Workers </w:t>
            </w:r>
            <w:r w:rsidRPr="00C84663">
              <w:rPr>
                <w:rStyle w:val="Hyperlink"/>
                <w:rFonts w:asciiTheme="majorHAnsi" w:hAnsiTheme="majorHAnsi" w:cstheme="majorHAnsi"/>
                <w:sz w:val="28"/>
                <w:szCs w:val="28"/>
              </w:rPr>
              <w:t>in Health and Social Care</w:t>
            </w:r>
            <w:r w:rsidR="00824CB1" w:rsidRPr="00C84663">
              <w:rPr>
                <w:rFonts w:asciiTheme="majorHAnsi" w:hAnsiTheme="majorHAnsi" w:cstheme="majorHAnsi"/>
                <w:sz w:val="28"/>
                <w:szCs w:val="28"/>
              </w:rPr>
              <w:tab/>
            </w:r>
            <w:r w:rsidR="00C85BC1">
              <w:rPr>
                <w:rFonts w:asciiTheme="majorHAnsi" w:hAnsiTheme="majorHAnsi" w:cstheme="majorHAnsi"/>
                <w:sz w:val="28"/>
                <w:szCs w:val="28"/>
              </w:rPr>
              <w:t>4</w:t>
            </w:r>
          </w:hyperlink>
        </w:p>
        <w:p w14:paraId="0D838B7F" w14:textId="43096AAE" w:rsidR="00824CB1" w:rsidRPr="00C84663" w:rsidRDefault="0CF501EC" w:rsidP="00215AE6">
          <w:pPr>
            <w:pStyle w:val="TOC2"/>
            <w:tabs>
              <w:tab w:val="right" w:leader="dot" w:pos="9015"/>
            </w:tabs>
            <w:spacing w:line="360" w:lineRule="auto"/>
            <w:ind w:left="0"/>
            <w:rPr>
              <w:rStyle w:val="Hyperlink"/>
              <w:rFonts w:asciiTheme="majorHAnsi" w:hAnsiTheme="majorHAnsi" w:cstheme="majorHAnsi"/>
              <w:noProof/>
              <w:sz w:val="28"/>
              <w:szCs w:val="28"/>
              <w:lang w:eastAsia="en-GB"/>
            </w:rPr>
          </w:pPr>
          <w:hyperlink w:anchor="_Toc1426973069">
            <w:r w:rsidRPr="00C84663">
              <w:rPr>
                <w:rStyle w:val="Hyperlink"/>
                <w:rFonts w:asciiTheme="majorHAnsi" w:hAnsiTheme="majorHAnsi" w:cstheme="majorHAnsi"/>
                <w:sz w:val="28"/>
                <w:szCs w:val="28"/>
              </w:rPr>
              <w:t xml:space="preserve">Explanation of Most Significant Skills Needed for </w:t>
            </w:r>
            <w:r w:rsidR="0068407C" w:rsidRPr="00C84663">
              <w:rPr>
                <w:rStyle w:val="Hyperlink"/>
                <w:rFonts w:asciiTheme="majorHAnsi" w:hAnsiTheme="majorHAnsi" w:cstheme="majorHAnsi"/>
                <w:sz w:val="28"/>
                <w:szCs w:val="28"/>
              </w:rPr>
              <w:t>Home Care Work</w:t>
            </w:r>
            <w:r w:rsidR="00C360E4" w:rsidRPr="00C84663">
              <w:rPr>
                <w:rStyle w:val="Hyperlink"/>
                <w:rFonts w:asciiTheme="majorHAnsi" w:hAnsiTheme="majorHAnsi" w:cstheme="majorHAnsi"/>
                <w:sz w:val="28"/>
                <w:szCs w:val="28"/>
              </w:rPr>
              <w:t>ers</w:t>
            </w:r>
            <w:r w:rsidRPr="00C84663">
              <w:rPr>
                <w:rStyle w:val="Hyperlink"/>
                <w:rFonts w:asciiTheme="majorHAnsi" w:hAnsiTheme="majorHAnsi" w:cstheme="majorHAnsi"/>
                <w:sz w:val="28"/>
                <w:szCs w:val="28"/>
              </w:rPr>
              <w:t xml:space="preserve"> in Health and Social Care</w:t>
            </w:r>
            <w:r w:rsidR="00824CB1" w:rsidRPr="00C84663">
              <w:rPr>
                <w:rFonts w:asciiTheme="majorHAnsi" w:hAnsiTheme="majorHAnsi" w:cstheme="majorHAnsi"/>
                <w:sz w:val="28"/>
                <w:szCs w:val="28"/>
              </w:rPr>
              <w:tab/>
            </w:r>
            <w:r w:rsidR="004404B2">
              <w:rPr>
                <w:rFonts w:asciiTheme="majorHAnsi" w:hAnsiTheme="majorHAnsi" w:cstheme="majorHAnsi"/>
                <w:sz w:val="28"/>
                <w:szCs w:val="28"/>
              </w:rPr>
              <w:t>5/6/7</w:t>
            </w:r>
          </w:hyperlink>
        </w:p>
        <w:p w14:paraId="0A8B3CCA" w14:textId="51993465" w:rsidR="00824CB1" w:rsidRPr="00C84663" w:rsidRDefault="0CF501EC" w:rsidP="00215AE6">
          <w:pPr>
            <w:pStyle w:val="TOC2"/>
            <w:tabs>
              <w:tab w:val="right" w:leader="dot" w:pos="9015"/>
            </w:tabs>
            <w:spacing w:line="360" w:lineRule="auto"/>
            <w:ind w:left="0"/>
            <w:rPr>
              <w:rStyle w:val="Hyperlink"/>
              <w:rFonts w:asciiTheme="majorHAnsi" w:hAnsiTheme="majorHAnsi" w:cstheme="majorHAnsi"/>
              <w:noProof/>
              <w:sz w:val="28"/>
              <w:szCs w:val="28"/>
              <w:lang w:eastAsia="en-GB"/>
            </w:rPr>
          </w:pPr>
          <w:r w:rsidRPr="00074C74">
            <w:rPr>
              <w:rFonts w:asciiTheme="majorHAnsi" w:hAnsiTheme="majorHAnsi" w:cstheme="majorHAnsi"/>
              <w:sz w:val="28"/>
              <w:szCs w:val="28"/>
            </w:rPr>
            <w:t xml:space="preserve">Strategies for Skill Improvement for </w:t>
          </w:r>
          <w:r w:rsidR="00C360E4" w:rsidRPr="00074C74">
            <w:rPr>
              <w:rFonts w:asciiTheme="majorHAnsi" w:hAnsiTheme="majorHAnsi" w:cstheme="majorHAnsi"/>
              <w:sz w:val="28"/>
              <w:szCs w:val="28"/>
            </w:rPr>
            <w:t>Home Care Workers</w:t>
          </w:r>
          <w:r w:rsidR="00824CB1" w:rsidRPr="00C84663">
            <w:rPr>
              <w:rFonts w:asciiTheme="majorHAnsi" w:hAnsiTheme="majorHAnsi" w:cstheme="majorHAnsi"/>
              <w:sz w:val="28"/>
              <w:szCs w:val="28"/>
            </w:rPr>
            <w:tab/>
          </w:r>
          <w:r w:rsidR="00C6077F">
            <w:rPr>
              <w:rFonts w:asciiTheme="majorHAnsi" w:hAnsiTheme="majorHAnsi" w:cstheme="majorHAnsi"/>
              <w:sz w:val="28"/>
              <w:szCs w:val="28"/>
            </w:rPr>
            <w:t>7</w:t>
          </w:r>
        </w:p>
        <w:p w14:paraId="1AA7C6F6" w14:textId="67CDDEA7" w:rsidR="00824CB1" w:rsidRPr="00C84663" w:rsidRDefault="0CF501EC" w:rsidP="00215AE6">
          <w:pPr>
            <w:pStyle w:val="TOC2"/>
            <w:tabs>
              <w:tab w:val="right" w:leader="dot" w:pos="9015"/>
            </w:tabs>
            <w:spacing w:line="360" w:lineRule="auto"/>
            <w:ind w:left="0"/>
            <w:rPr>
              <w:rStyle w:val="Hyperlink"/>
              <w:rFonts w:asciiTheme="majorHAnsi" w:hAnsiTheme="majorHAnsi" w:cstheme="majorHAnsi"/>
              <w:noProof/>
              <w:sz w:val="28"/>
              <w:szCs w:val="28"/>
              <w:lang w:eastAsia="en-GB"/>
            </w:rPr>
          </w:pPr>
          <w:hyperlink w:anchor="_Toc1405407187">
            <w:r w:rsidRPr="00C84663">
              <w:rPr>
                <w:rStyle w:val="Hyperlink"/>
                <w:rFonts w:asciiTheme="majorHAnsi" w:hAnsiTheme="majorHAnsi" w:cstheme="majorHAnsi"/>
                <w:sz w:val="28"/>
                <w:szCs w:val="28"/>
              </w:rPr>
              <w:t xml:space="preserve">trategies to Improve the Skills for </w:t>
            </w:r>
            <w:r w:rsidR="00C360E4" w:rsidRPr="00C84663">
              <w:rPr>
                <w:rStyle w:val="Hyperlink"/>
                <w:rFonts w:asciiTheme="majorHAnsi" w:hAnsiTheme="majorHAnsi" w:cstheme="majorHAnsi"/>
                <w:sz w:val="28"/>
                <w:szCs w:val="28"/>
              </w:rPr>
              <w:t>Home Care Workers</w:t>
            </w:r>
            <w:r w:rsidR="00824CB1" w:rsidRPr="00C84663">
              <w:rPr>
                <w:rFonts w:asciiTheme="majorHAnsi" w:hAnsiTheme="majorHAnsi" w:cstheme="majorHAnsi"/>
                <w:sz w:val="28"/>
                <w:szCs w:val="28"/>
              </w:rPr>
              <w:tab/>
            </w:r>
            <w:r w:rsidR="00AF1A81">
              <w:rPr>
                <w:rFonts w:asciiTheme="majorHAnsi" w:hAnsiTheme="majorHAnsi" w:cstheme="majorHAnsi"/>
                <w:sz w:val="28"/>
                <w:szCs w:val="28"/>
              </w:rPr>
              <w:t>8</w:t>
            </w:r>
          </w:hyperlink>
        </w:p>
        <w:p w14:paraId="318879F9" w14:textId="1472D24E" w:rsidR="00824CB1" w:rsidRPr="00C84663" w:rsidRDefault="0CF501EC" w:rsidP="00215AE6">
          <w:pPr>
            <w:pStyle w:val="TOC2"/>
            <w:tabs>
              <w:tab w:val="right" w:leader="dot" w:pos="9015"/>
            </w:tabs>
            <w:spacing w:line="360" w:lineRule="auto"/>
            <w:ind w:left="0"/>
            <w:rPr>
              <w:rStyle w:val="Hyperlink"/>
              <w:rFonts w:asciiTheme="majorHAnsi" w:hAnsiTheme="majorHAnsi" w:cstheme="majorHAnsi"/>
              <w:noProof/>
              <w:sz w:val="28"/>
              <w:szCs w:val="28"/>
              <w:lang w:eastAsia="en-GB"/>
            </w:rPr>
          </w:pPr>
          <w:hyperlink w:anchor="_Toc1799977123">
            <w:r w:rsidRPr="00C84663">
              <w:rPr>
                <w:rStyle w:val="Hyperlink"/>
                <w:rFonts w:asciiTheme="majorHAnsi" w:hAnsiTheme="majorHAnsi" w:cstheme="majorHAnsi"/>
                <w:sz w:val="28"/>
                <w:szCs w:val="28"/>
              </w:rPr>
              <w:t>Conclusion</w:t>
            </w:r>
            <w:r w:rsidR="00824CB1" w:rsidRPr="00C84663">
              <w:rPr>
                <w:rFonts w:asciiTheme="majorHAnsi" w:hAnsiTheme="majorHAnsi" w:cstheme="majorHAnsi"/>
                <w:sz w:val="28"/>
                <w:szCs w:val="28"/>
              </w:rPr>
              <w:tab/>
            </w:r>
            <w:r w:rsidR="00C6077F">
              <w:rPr>
                <w:rFonts w:asciiTheme="majorHAnsi" w:hAnsiTheme="majorHAnsi" w:cstheme="majorHAnsi"/>
                <w:sz w:val="28"/>
                <w:szCs w:val="28"/>
              </w:rPr>
              <w:t>9</w:t>
            </w:r>
          </w:hyperlink>
        </w:p>
        <w:p w14:paraId="2F2A1EA8" w14:textId="08C8104B" w:rsidR="0156E134" w:rsidRPr="004846E3" w:rsidRDefault="0CF501EC" w:rsidP="00215AE6">
          <w:pPr>
            <w:pStyle w:val="TOC2"/>
            <w:tabs>
              <w:tab w:val="right" w:leader="dot" w:pos="9015"/>
            </w:tabs>
            <w:spacing w:line="360" w:lineRule="auto"/>
            <w:ind w:left="0"/>
            <w:rPr>
              <w:rStyle w:val="Hyperlink"/>
              <w:rFonts w:asciiTheme="majorHAnsi" w:hAnsiTheme="majorHAnsi" w:cstheme="majorHAnsi"/>
              <w:sz w:val="28"/>
              <w:szCs w:val="28"/>
            </w:rPr>
          </w:pPr>
          <w:hyperlink w:anchor="_Toc1911583216">
            <w:r w:rsidRPr="00C84663">
              <w:rPr>
                <w:rStyle w:val="Hyperlink"/>
                <w:rFonts w:asciiTheme="majorHAnsi" w:hAnsiTheme="majorHAnsi" w:cstheme="majorHAnsi"/>
                <w:sz w:val="28"/>
                <w:szCs w:val="28"/>
              </w:rPr>
              <w:t>Reference List</w:t>
            </w:r>
            <w:r w:rsidR="0156E134" w:rsidRPr="00C84663">
              <w:rPr>
                <w:rFonts w:asciiTheme="majorHAnsi" w:hAnsiTheme="majorHAnsi" w:cstheme="majorHAnsi"/>
                <w:sz w:val="28"/>
                <w:szCs w:val="28"/>
              </w:rPr>
              <w:tab/>
            </w:r>
            <w:r w:rsidR="00A3279E">
              <w:rPr>
                <w:rFonts w:asciiTheme="majorHAnsi" w:hAnsiTheme="majorHAnsi" w:cstheme="majorHAnsi"/>
                <w:sz w:val="28"/>
                <w:szCs w:val="28"/>
              </w:rPr>
              <w:t>10</w:t>
            </w:r>
            <w:r w:rsidR="0156E134" w:rsidRPr="00C84663">
              <w:rPr>
                <w:rFonts w:asciiTheme="majorHAnsi" w:hAnsiTheme="majorHAnsi" w:cstheme="majorHAnsi"/>
                <w:sz w:val="28"/>
                <w:szCs w:val="28"/>
              </w:rPr>
              <w:fldChar w:fldCharType="begin"/>
            </w:r>
            <w:r w:rsidR="0156E134" w:rsidRPr="00C84663">
              <w:rPr>
                <w:rFonts w:asciiTheme="majorHAnsi" w:hAnsiTheme="majorHAnsi" w:cstheme="majorHAnsi"/>
                <w:sz w:val="28"/>
                <w:szCs w:val="28"/>
              </w:rPr>
              <w:instrText>PAGEREF _Toc1911583216 \h</w:instrText>
            </w:r>
            <w:r w:rsidR="0156E134" w:rsidRPr="00C84663">
              <w:rPr>
                <w:rFonts w:asciiTheme="majorHAnsi" w:hAnsiTheme="majorHAnsi" w:cstheme="majorHAnsi"/>
                <w:sz w:val="28"/>
                <w:szCs w:val="28"/>
              </w:rPr>
            </w:r>
            <w:r w:rsidR="0156E134" w:rsidRPr="00C84663">
              <w:rPr>
                <w:rFonts w:asciiTheme="majorHAnsi" w:hAnsiTheme="majorHAnsi" w:cstheme="majorHAnsi"/>
                <w:sz w:val="28"/>
                <w:szCs w:val="28"/>
              </w:rPr>
              <w:fldChar w:fldCharType="separate"/>
            </w:r>
            <w:r w:rsidRPr="00C84663">
              <w:rPr>
                <w:rStyle w:val="Hyperlink"/>
                <w:rFonts w:asciiTheme="majorHAnsi" w:hAnsiTheme="majorHAnsi" w:cstheme="majorHAnsi"/>
                <w:sz w:val="28"/>
                <w:szCs w:val="28"/>
              </w:rPr>
              <w:t>5</w:t>
            </w:r>
            <w:r w:rsidR="0156E134" w:rsidRPr="00C84663">
              <w:rPr>
                <w:rFonts w:asciiTheme="majorHAnsi" w:hAnsiTheme="majorHAnsi" w:cstheme="majorHAnsi"/>
                <w:sz w:val="28"/>
                <w:szCs w:val="28"/>
              </w:rPr>
              <w:fldChar w:fldCharType="end"/>
            </w:r>
          </w:hyperlink>
          <w:r w:rsidR="0156E134" w:rsidRPr="00C84663">
            <w:rPr>
              <w:rFonts w:asciiTheme="majorHAnsi" w:hAnsiTheme="majorHAnsi" w:cstheme="majorHAnsi"/>
              <w:sz w:val="28"/>
              <w:szCs w:val="28"/>
            </w:rPr>
            <w:fldChar w:fldCharType="end"/>
          </w:r>
        </w:p>
      </w:sdtContent>
    </w:sdt>
    <w:p w14:paraId="6138A55F" w14:textId="5BBC1E8C" w:rsidR="00184A9A" w:rsidRPr="004846E3" w:rsidRDefault="00184A9A" w:rsidP="004846E3">
      <w:pPr>
        <w:spacing w:line="360" w:lineRule="auto"/>
        <w:rPr>
          <w:rFonts w:asciiTheme="majorHAnsi" w:hAnsiTheme="majorHAnsi" w:cstheme="majorHAnsi"/>
          <w:sz w:val="28"/>
          <w:szCs w:val="28"/>
        </w:rPr>
      </w:pPr>
    </w:p>
    <w:p w14:paraId="4A159F97" w14:textId="77777777" w:rsidR="00ED5964" w:rsidRPr="004846E3" w:rsidRDefault="00ED5964" w:rsidP="004846E3">
      <w:pPr>
        <w:spacing w:line="360" w:lineRule="auto"/>
        <w:rPr>
          <w:rFonts w:asciiTheme="majorHAnsi" w:hAnsiTheme="majorHAnsi" w:cstheme="majorHAnsi"/>
          <w:b/>
          <w:bCs/>
          <w:sz w:val="28"/>
          <w:szCs w:val="28"/>
        </w:rPr>
      </w:pPr>
    </w:p>
    <w:p w14:paraId="09E24E55" w14:textId="77777777" w:rsidR="00ED5964" w:rsidRPr="004846E3" w:rsidRDefault="00ED5964" w:rsidP="004846E3">
      <w:pPr>
        <w:spacing w:line="360" w:lineRule="auto"/>
        <w:rPr>
          <w:rFonts w:asciiTheme="majorHAnsi" w:hAnsiTheme="majorHAnsi" w:cstheme="majorHAnsi"/>
          <w:b/>
          <w:bCs/>
          <w:sz w:val="28"/>
          <w:szCs w:val="28"/>
        </w:rPr>
      </w:pPr>
    </w:p>
    <w:p w14:paraId="40BC340F" w14:textId="77777777" w:rsidR="00ED5964" w:rsidRPr="004846E3" w:rsidRDefault="00ED5964" w:rsidP="004846E3">
      <w:pPr>
        <w:spacing w:line="360" w:lineRule="auto"/>
        <w:rPr>
          <w:rFonts w:asciiTheme="majorHAnsi" w:hAnsiTheme="majorHAnsi" w:cstheme="majorHAnsi"/>
          <w:b/>
          <w:bCs/>
          <w:sz w:val="28"/>
          <w:szCs w:val="28"/>
        </w:rPr>
      </w:pPr>
    </w:p>
    <w:p w14:paraId="41A63835" w14:textId="77777777" w:rsidR="00ED5964" w:rsidRPr="004846E3" w:rsidRDefault="00ED5964" w:rsidP="004846E3">
      <w:pPr>
        <w:spacing w:line="360" w:lineRule="auto"/>
        <w:rPr>
          <w:rFonts w:asciiTheme="majorHAnsi" w:hAnsiTheme="majorHAnsi" w:cstheme="majorHAnsi"/>
          <w:b/>
          <w:bCs/>
          <w:sz w:val="28"/>
          <w:szCs w:val="28"/>
        </w:rPr>
      </w:pPr>
    </w:p>
    <w:p w14:paraId="123865CA" w14:textId="77777777" w:rsidR="00ED5964" w:rsidRPr="004846E3" w:rsidRDefault="00ED5964" w:rsidP="004846E3">
      <w:pPr>
        <w:spacing w:line="360" w:lineRule="auto"/>
        <w:rPr>
          <w:rFonts w:asciiTheme="majorHAnsi" w:hAnsiTheme="majorHAnsi" w:cstheme="majorHAnsi"/>
          <w:b/>
          <w:bCs/>
          <w:sz w:val="28"/>
          <w:szCs w:val="28"/>
        </w:rPr>
      </w:pPr>
    </w:p>
    <w:p w14:paraId="2A21042D" w14:textId="77777777" w:rsidR="00ED5964" w:rsidRPr="004846E3" w:rsidRDefault="00ED5964" w:rsidP="004846E3">
      <w:pPr>
        <w:spacing w:line="360" w:lineRule="auto"/>
        <w:rPr>
          <w:rFonts w:asciiTheme="majorHAnsi" w:hAnsiTheme="majorHAnsi" w:cstheme="majorHAnsi"/>
          <w:b/>
          <w:bCs/>
          <w:sz w:val="28"/>
          <w:szCs w:val="28"/>
        </w:rPr>
      </w:pPr>
    </w:p>
    <w:p w14:paraId="48382F67" w14:textId="77777777" w:rsidR="00ED5964" w:rsidRPr="004846E3" w:rsidRDefault="00ED5964" w:rsidP="004846E3">
      <w:pPr>
        <w:spacing w:line="360" w:lineRule="auto"/>
        <w:rPr>
          <w:rFonts w:asciiTheme="majorHAnsi" w:hAnsiTheme="majorHAnsi" w:cstheme="majorHAnsi"/>
          <w:b/>
          <w:bCs/>
          <w:sz w:val="28"/>
          <w:szCs w:val="28"/>
        </w:rPr>
      </w:pPr>
    </w:p>
    <w:p w14:paraId="6A057EFD" w14:textId="77777777" w:rsidR="00ED5964" w:rsidRPr="004846E3" w:rsidRDefault="00ED5964" w:rsidP="004846E3">
      <w:pPr>
        <w:spacing w:line="360" w:lineRule="auto"/>
        <w:rPr>
          <w:rFonts w:asciiTheme="majorHAnsi" w:hAnsiTheme="majorHAnsi" w:cstheme="majorHAnsi"/>
          <w:b/>
          <w:bCs/>
          <w:sz w:val="28"/>
          <w:szCs w:val="28"/>
        </w:rPr>
      </w:pPr>
    </w:p>
    <w:p w14:paraId="55078F3B" w14:textId="77777777" w:rsidR="00ED5964" w:rsidRPr="00FE094B" w:rsidRDefault="00ED5964" w:rsidP="00C65003">
      <w:pPr>
        <w:spacing w:line="360" w:lineRule="auto"/>
        <w:rPr>
          <w:rFonts w:asciiTheme="majorHAnsi" w:hAnsiTheme="majorHAnsi" w:cstheme="majorHAnsi"/>
          <w:b/>
          <w:bCs/>
          <w:color w:val="000000" w:themeColor="text1"/>
          <w:sz w:val="28"/>
          <w:szCs w:val="28"/>
        </w:rPr>
      </w:pPr>
    </w:p>
    <w:p w14:paraId="66A23257" w14:textId="77777777" w:rsidR="00670CFC" w:rsidRPr="009D7DDF" w:rsidRDefault="00A035CD" w:rsidP="00C65003">
      <w:pPr>
        <w:spacing w:line="360" w:lineRule="auto"/>
        <w:rPr>
          <w:rFonts w:asciiTheme="majorHAnsi" w:hAnsiTheme="majorHAnsi" w:cstheme="majorHAnsi"/>
          <w:b/>
          <w:bCs/>
          <w:color w:val="1F3864" w:themeColor="accent1" w:themeShade="80"/>
          <w:sz w:val="40"/>
          <w:szCs w:val="40"/>
        </w:rPr>
      </w:pPr>
      <w:bookmarkStart w:id="0" w:name="_Toc695233283"/>
      <w:r w:rsidRPr="009D7DDF">
        <w:rPr>
          <w:rFonts w:asciiTheme="majorHAnsi" w:hAnsiTheme="majorHAnsi" w:cstheme="majorHAnsi"/>
          <w:b/>
          <w:bCs/>
          <w:color w:val="1F3864" w:themeColor="accent1" w:themeShade="80"/>
          <w:sz w:val="40"/>
          <w:szCs w:val="40"/>
        </w:rPr>
        <w:t>Introduction</w:t>
      </w:r>
      <w:bookmarkEnd w:id="0"/>
      <w:r w:rsidR="00F12F47" w:rsidRPr="009D7DDF">
        <w:rPr>
          <w:rFonts w:asciiTheme="majorHAnsi" w:hAnsiTheme="majorHAnsi" w:cstheme="majorHAnsi"/>
          <w:b/>
          <w:bCs/>
          <w:color w:val="1F3864" w:themeColor="accent1" w:themeShade="80"/>
          <w:sz w:val="40"/>
          <w:szCs w:val="40"/>
        </w:rPr>
        <w:t xml:space="preserve"> </w:t>
      </w:r>
    </w:p>
    <w:p w14:paraId="47B8FA7D" w14:textId="631C6849" w:rsidR="00C854ED" w:rsidRPr="00670CFC" w:rsidRDefault="00F12F47" w:rsidP="00C65003">
      <w:pPr>
        <w:spacing w:line="360" w:lineRule="auto"/>
        <w:rPr>
          <w:rFonts w:asciiTheme="majorHAnsi" w:hAnsiTheme="majorHAnsi" w:cstheme="majorHAnsi"/>
          <w:b/>
          <w:bCs/>
          <w:sz w:val="28"/>
          <w:szCs w:val="28"/>
        </w:rPr>
      </w:pPr>
      <w:r w:rsidRPr="004846E3">
        <w:rPr>
          <w:rFonts w:asciiTheme="majorHAnsi" w:hAnsiTheme="majorHAnsi" w:cstheme="majorHAnsi"/>
          <w:color w:val="000000" w:themeColor="text1"/>
          <w:sz w:val="28"/>
          <w:szCs w:val="28"/>
        </w:rPr>
        <w:t xml:space="preserve">Home Care Workers </w:t>
      </w:r>
      <w:r w:rsidR="000B004B" w:rsidRPr="004846E3">
        <w:rPr>
          <w:rFonts w:asciiTheme="majorHAnsi" w:hAnsiTheme="majorHAnsi" w:cstheme="majorHAnsi"/>
          <w:color w:val="000000" w:themeColor="text1"/>
          <w:sz w:val="28"/>
          <w:szCs w:val="28"/>
        </w:rPr>
        <w:t xml:space="preserve">are trained professionals who provide essential </w:t>
      </w:r>
      <w:r w:rsidRPr="004846E3">
        <w:rPr>
          <w:rFonts w:asciiTheme="majorHAnsi" w:hAnsiTheme="majorHAnsi" w:cstheme="majorHAnsi"/>
          <w:color w:val="000000" w:themeColor="text1"/>
          <w:sz w:val="28"/>
          <w:szCs w:val="28"/>
        </w:rPr>
        <w:t>supporting individuals</w:t>
      </w:r>
      <w:r w:rsidR="009211D9" w:rsidRPr="004846E3">
        <w:rPr>
          <w:rFonts w:asciiTheme="majorHAnsi" w:hAnsiTheme="majorHAnsi" w:cstheme="majorHAnsi"/>
          <w:color w:val="000000" w:themeColor="text1"/>
          <w:sz w:val="28"/>
          <w:szCs w:val="28"/>
        </w:rPr>
        <w:t xml:space="preserve"> </w:t>
      </w:r>
      <w:r w:rsidRPr="004846E3">
        <w:rPr>
          <w:rFonts w:asciiTheme="majorHAnsi" w:hAnsiTheme="majorHAnsi" w:cstheme="majorHAnsi"/>
          <w:color w:val="000000" w:themeColor="text1"/>
          <w:sz w:val="28"/>
          <w:szCs w:val="28"/>
        </w:rPr>
        <w:t>assistance to live safely, comfortably</w:t>
      </w:r>
      <w:r w:rsidR="009211D9" w:rsidRPr="004846E3">
        <w:rPr>
          <w:rFonts w:asciiTheme="majorHAnsi" w:hAnsiTheme="majorHAnsi" w:cstheme="majorHAnsi"/>
          <w:color w:val="000000" w:themeColor="text1"/>
          <w:sz w:val="28"/>
          <w:szCs w:val="28"/>
        </w:rPr>
        <w:t>,</w:t>
      </w:r>
      <w:r w:rsidRPr="004846E3">
        <w:rPr>
          <w:rFonts w:asciiTheme="majorHAnsi" w:hAnsiTheme="majorHAnsi" w:cstheme="majorHAnsi"/>
          <w:color w:val="000000" w:themeColor="text1"/>
          <w:sz w:val="28"/>
          <w:szCs w:val="28"/>
        </w:rPr>
        <w:t xml:space="preserve"> independently</w:t>
      </w:r>
      <w:r w:rsidR="009211D9" w:rsidRPr="004846E3">
        <w:rPr>
          <w:rFonts w:asciiTheme="majorHAnsi" w:hAnsiTheme="majorHAnsi" w:cstheme="majorHAnsi"/>
          <w:color w:val="000000" w:themeColor="text1"/>
          <w:sz w:val="28"/>
          <w:szCs w:val="28"/>
        </w:rPr>
        <w:t xml:space="preserve"> and healthy lives</w:t>
      </w:r>
      <w:r w:rsidRPr="004846E3">
        <w:rPr>
          <w:rFonts w:asciiTheme="majorHAnsi" w:hAnsiTheme="majorHAnsi" w:cstheme="majorHAnsi"/>
          <w:color w:val="000000" w:themeColor="text1"/>
          <w:sz w:val="28"/>
          <w:szCs w:val="28"/>
        </w:rPr>
        <w:t xml:space="preserve"> within their own homes. </w:t>
      </w:r>
      <w:r w:rsidR="002208CE" w:rsidRPr="004846E3">
        <w:rPr>
          <w:rFonts w:asciiTheme="majorHAnsi" w:hAnsiTheme="majorHAnsi" w:cstheme="majorHAnsi"/>
          <w:color w:val="000000" w:themeColor="text1"/>
          <w:sz w:val="28"/>
          <w:szCs w:val="28"/>
        </w:rPr>
        <w:t xml:space="preserve">These roles help meet people's physical, emotional and social needs across different stage of life. The purpose of this report is explain the role of Home Care Workers and their importance within the health and social care sector. This report will first </w:t>
      </w:r>
      <w:r w:rsidR="00F4056C" w:rsidRPr="004846E3">
        <w:rPr>
          <w:rFonts w:asciiTheme="majorHAnsi" w:hAnsiTheme="majorHAnsi" w:cstheme="majorHAnsi"/>
          <w:color w:val="000000" w:themeColor="text1"/>
          <w:sz w:val="28"/>
          <w:szCs w:val="28"/>
        </w:rPr>
        <w:t>describe</w:t>
      </w:r>
      <w:r w:rsidR="002208CE" w:rsidRPr="004846E3">
        <w:rPr>
          <w:rFonts w:asciiTheme="majorHAnsi" w:hAnsiTheme="majorHAnsi" w:cstheme="majorHAnsi"/>
          <w:color w:val="000000" w:themeColor="text1"/>
          <w:sz w:val="28"/>
          <w:szCs w:val="28"/>
        </w:rPr>
        <w:t xml:space="preserve"> the duties and responsibilities of home care workers, </w:t>
      </w:r>
      <w:r w:rsidR="00F4056C" w:rsidRPr="004846E3">
        <w:rPr>
          <w:rFonts w:asciiTheme="majorHAnsi" w:hAnsiTheme="majorHAnsi" w:cstheme="majorHAnsi"/>
          <w:color w:val="000000" w:themeColor="text1"/>
          <w:sz w:val="28"/>
          <w:szCs w:val="28"/>
        </w:rPr>
        <w:t xml:space="preserve">values and competencies, </w:t>
      </w:r>
      <w:r w:rsidR="002208CE" w:rsidRPr="004846E3">
        <w:rPr>
          <w:rFonts w:asciiTheme="majorHAnsi" w:hAnsiTheme="majorHAnsi" w:cstheme="majorHAnsi"/>
          <w:color w:val="000000" w:themeColor="text1"/>
          <w:sz w:val="28"/>
          <w:szCs w:val="28"/>
        </w:rPr>
        <w:t>then explore the skills and qualities required for the role, finally discuss the challenges and rewards of working in home care</w:t>
      </w:r>
      <w:r w:rsidR="00F4056C" w:rsidRPr="004846E3">
        <w:rPr>
          <w:rFonts w:asciiTheme="majorHAnsi" w:hAnsiTheme="majorHAnsi" w:cstheme="majorHAnsi"/>
          <w:color w:val="000000" w:themeColor="text1"/>
          <w:sz w:val="28"/>
          <w:szCs w:val="28"/>
        </w:rPr>
        <w:t xml:space="preserve"> workers.</w:t>
      </w:r>
    </w:p>
    <w:p w14:paraId="084FD98E" w14:textId="77777777" w:rsidR="00F4056C" w:rsidRPr="004846E3" w:rsidRDefault="00F4056C" w:rsidP="004846E3">
      <w:pPr>
        <w:pStyle w:val="Heading2"/>
        <w:spacing w:line="360" w:lineRule="auto"/>
        <w:rPr>
          <w:rFonts w:asciiTheme="majorHAnsi" w:hAnsiTheme="majorHAnsi" w:cstheme="majorHAnsi"/>
          <w:color w:val="000000" w:themeColor="text1"/>
          <w:szCs w:val="28"/>
        </w:rPr>
      </w:pPr>
    </w:p>
    <w:p w14:paraId="64F12C11" w14:textId="77777777" w:rsidR="00F4056C" w:rsidRPr="004846E3" w:rsidRDefault="00F4056C" w:rsidP="004846E3">
      <w:pPr>
        <w:pStyle w:val="Heading2"/>
        <w:spacing w:line="360" w:lineRule="auto"/>
        <w:rPr>
          <w:rFonts w:asciiTheme="majorHAnsi" w:hAnsiTheme="majorHAnsi" w:cstheme="majorHAnsi"/>
          <w:color w:val="000000" w:themeColor="text1"/>
          <w:szCs w:val="28"/>
        </w:rPr>
      </w:pPr>
    </w:p>
    <w:p w14:paraId="38D870CD" w14:textId="77777777" w:rsidR="00EE2B31" w:rsidRPr="009D7DDF" w:rsidRDefault="00EE2B31" w:rsidP="004846E3">
      <w:pPr>
        <w:pStyle w:val="Heading2"/>
        <w:spacing w:line="360" w:lineRule="auto"/>
        <w:rPr>
          <w:rFonts w:asciiTheme="majorHAnsi" w:hAnsiTheme="majorHAnsi" w:cstheme="majorHAnsi"/>
          <w:b/>
          <w:bCs/>
          <w:color w:val="C00000"/>
          <w:szCs w:val="28"/>
        </w:rPr>
      </w:pPr>
      <w:bookmarkStart w:id="1" w:name="_Toc1915621813"/>
    </w:p>
    <w:p w14:paraId="6C69FD8E" w14:textId="233751AA" w:rsidR="00EE2B31" w:rsidRPr="009D7DDF" w:rsidRDefault="00854E05" w:rsidP="004846E3">
      <w:pPr>
        <w:pStyle w:val="Heading2"/>
        <w:spacing w:line="360" w:lineRule="auto"/>
        <w:rPr>
          <w:rFonts w:asciiTheme="majorHAnsi" w:hAnsiTheme="majorHAnsi" w:cstheme="majorHAnsi"/>
          <w:b/>
          <w:bCs/>
          <w:color w:val="1F3864" w:themeColor="accent1" w:themeShade="80"/>
          <w:sz w:val="40"/>
          <w:szCs w:val="40"/>
        </w:rPr>
      </w:pPr>
      <w:r w:rsidRPr="009D7DDF">
        <w:rPr>
          <w:rFonts w:asciiTheme="majorHAnsi" w:hAnsiTheme="majorHAnsi" w:cstheme="majorHAnsi"/>
          <w:b/>
          <w:bCs/>
          <w:color w:val="1F3864" w:themeColor="accent1" w:themeShade="80"/>
          <w:sz w:val="40"/>
          <w:szCs w:val="40"/>
        </w:rPr>
        <w:tab/>
      </w:r>
    </w:p>
    <w:p w14:paraId="2B0A9685" w14:textId="77777777" w:rsidR="00EE2B31" w:rsidRDefault="00EE2B31" w:rsidP="004846E3">
      <w:pPr>
        <w:pStyle w:val="Heading2"/>
        <w:spacing w:line="360" w:lineRule="auto"/>
        <w:rPr>
          <w:rFonts w:asciiTheme="majorHAnsi" w:hAnsiTheme="majorHAnsi" w:cstheme="majorHAnsi"/>
          <w:color w:val="C00000"/>
          <w:szCs w:val="28"/>
        </w:rPr>
      </w:pPr>
    </w:p>
    <w:p w14:paraId="56580521" w14:textId="77777777" w:rsidR="00EE2B31" w:rsidRDefault="00EE2B31" w:rsidP="004846E3">
      <w:pPr>
        <w:pStyle w:val="Heading2"/>
        <w:spacing w:line="360" w:lineRule="auto"/>
        <w:rPr>
          <w:rFonts w:asciiTheme="majorHAnsi" w:hAnsiTheme="majorHAnsi" w:cstheme="majorHAnsi"/>
          <w:color w:val="C00000"/>
          <w:szCs w:val="28"/>
        </w:rPr>
      </w:pPr>
    </w:p>
    <w:p w14:paraId="186C8D5A" w14:textId="77777777" w:rsidR="00EE2B31" w:rsidRDefault="00EE2B31" w:rsidP="004846E3">
      <w:pPr>
        <w:pStyle w:val="Heading2"/>
        <w:spacing w:line="360" w:lineRule="auto"/>
        <w:rPr>
          <w:rFonts w:asciiTheme="majorHAnsi" w:hAnsiTheme="majorHAnsi" w:cstheme="majorHAnsi"/>
          <w:color w:val="C00000"/>
          <w:szCs w:val="28"/>
        </w:rPr>
      </w:pPr>
    </w:p>
    <w:p w14:paraId="050407CE" w14:textId="77777777" w:rsidR="00550155" w:rsidRDefault="00550155" w:rsidP="004846E3">
      <w:pPr>
        <w:pStyle w:val="Heading2"/>
        <w:spacing w:line="360" w:lineRule="auto"/>
        <w:rPr>
          <w:rFonts w:asciiTheme="majorHAnsi" w:hAnsiTheme="majorHAnsi" w:cstheme="majorHAnsi"/>
          <w:color w:val="C00000"/>
          <w:szCs w:val="28"/>
        </w:rPr>
      </w:pPr>
    </w:p>
    <w:p w14:paraId="21466C93" w14:textId="77777777" w:rsidR="00C63710" w:rsidRDefault="00C63710" w:rsidP="00C65003">
      <w:pPr>
        <w:pStyle w:val="Heading2"/>
        <w:spacing w:line="360" w:lineRule="auto"/>
        <w:rPr>
          <w:rFonts w:asciiTheme="majorHAnsi" w:hAnsiTheme="majorHAnsi" w:cstheme="majorHAnsi"/>
          <w:color w:val="4471C4"/>
          <w:sz w:val="40"/>
          <w:szCs w:val="40"/>
        </w:rPr>
      </w:pPr>
    </w:p>
    <w:p w14:paraId="59C2DA11" w14:textId="77777777" w:rsidR="00C63710" w:rsidRPr="00C63710" w:rsidRDefault="00C63710" w:rsidP="00C63710"/>
    <w:p w14:paraId="3F5B4CBA" w14:textId="50FD7296" w:rsidR="00AE19D2" w:rsidRPr="00AE19D2" w:rsidRDefault="008D20C3" w:rsidP="00AE19D2">
      <w:pPr>
        <w:pStyle w:val="Heading2"/>
        <w:spacing w:line="360" w:lineRule="auto"/>
        <w:rPr>
          <w:rFonts w:asciiTheme="majorHAnsi" w:hAnsiTheme="majorHAnsi" w:cstheme="majorHAnsi"/>
          <w:b/>
          <w:bCs/>
          <w:color w:val="1F3864" w:themeColor="accent1" w:themeShade="80"/>
          <w:sz w:val="40"/>
          <w:szCs w:val="40"/>
        </w:rPr>
      </w:pPr>
      <w:r w:rsidRPr="00AE19D2">
        <w:rPr>
          <w:rFonts w:asciiTheme="majorHAnsi" w:hAnsiTheme="majorHAnsi" w:cstheme="majorHAnsi"/>
          <w:b/>
          <w:bCs/>
          <w:color w:val="1F3864" w:themeColor="accent1" w:themeShade="80"/>
          <w:sz w:val="40"/>
          <w:szCs w:val="40"/>
        </w:rPr>
        <w:lastRenderedPageBreak/>
        <w:t xml:space="preserve">Description </w:t>
      </w:r>
      <w:r w:rsidR="00397030">
        <w:rPr>
          <w:rFonts w:asciiTheme="majorHAnsi" w:hAnsiTheme="majorHAnsi" w:cstheme="majorHAnsi"/>
          <w:b/>
          <w:bCs/>
          <w:color w:val="1F3864" w:themeColor="accent1" w:themeShade="80"/>
          <w:sz w:val="40"/>
          <w:szCs w:val="40"/>
        </w:rPr>
        <w:t>and Fi</w:t>
      </w:r>
      <w:r w:rsidR="00B8429A">
        <w:rPr>
          <w:rFonts w:asciiTheme="majorHAnsi" w:hAnsiTheme="majorHAnsi" w:cstheme="majorHAnsi"/>
          <w:b/>
          <w:bCs/>
          <w:color w:val="1F3864" w:themeColor="accent1" w:themeShade="80"/>
          <w:sz w:val="40"/>
          <w:szCs w:val="40"/>
        </w:rPr>
        <w:t xml:space="preserve">eld </w:t>
      </w:r>
      <w:r w:rsidR="00FD5AAF" w:rsidRPr="00AE19D2">
        <w:rPr>
          <w:rFonts w:asciiTheme="majorHAnsi" w:hAnsiTheme="majorHAnsi" w:cstheme="majorHAnsi"/>
          <w:b/>
          <w:bCs/>
          <w:color w:val="1F3864" w:themeColor="accent1" w:themeShade="80"/>
          <w:sz w:val="40"/>
          <w:szCs w:val="40"/>
        </w:rPr>
        <w:t>Home Care Workers</w:t>
      </w:r>
      <w:r w:rsidR="3C659699" w:rsidRPr="00AE19D2">
        <w:rPr>
          <w:rFonts w:asciiTheme="majorHAnsi" w:hAnsiTheme="majorHAnsi" w:cstheme="majorHAnsi"/>
          <w:b/>
          <w:bCs/>
          <w:color w:val="1F3864" w:themeColor="accent1" w:themeShade="80"/>
          <w:sz w:val="40"/>
          <w:szCs w:val="40"/>
        </w:rPr>
        <w:t xml:space="preserve"> in the Health and Social Care </w:t>
      </w:r>
      <w:bookmarkEnd w:id="1"/>
    </w:p>
    <w:p w14:paraId="4216B171" w14:textId="2CEB1AD7" w:rsidR="00180840" w:rsidRPr="00E51CE5" w:rsidRDefault="00F92429" w:rsidP="00C65003">
      <w:pPr>
        <w:spacing w:line="360" w:lineRule="auto"/>
        <w:rPr>
          <w:rFonts w:asciiTheme="majorHAnsi" w:hAnsiTheme="majorHAnsi" w:cstheme="majorHAnsi"/>
          <w:sz w:val="28"/>
          <w:szCs w:val="28"/>
        </w:rPr>
      </w:pPr>
      <w:r w:rsidRPr="00E51CE5">
        <w:rPr>
          <w:rFonts w:asciiTheme="majorHAnsi" w:hAnsiTheme="majorHAnsi" w:cstheme="majorHAnsi"/>
          <w:b/>
          <w:bCs/>
          <w:sz w:val="28"/>
          <w:szCs w:val="28"/>
        </w:rPr>
        <w:t xml:space="preserve">Topic: </w:t>
      </w:r>
      <w:r w:rsidR="000B5C18" w:rsidRPr="00E51CE5">
        <w:rPr>
          <w:rFonts w:asciiTheme="majorHAnsi" w:hAnsiTheme="majorHAnsi" w:cstheme="majorHAnsi"/>
          <w:sz w:val="28"/>
          <w:szCs w:val="28"/>
        </w:rPr>
        <w:t>They</w:t>
      </w:r>
      <w:r w:rsidR="00D97D46" w:rsidRPr="00E51CE5">
        <w:rPr>
          <w:rFonts w:asciiTheme="majorHAnsi" w:hAnsiTheme="majorHAnsi" w:cstheme="majorHAnsi"/>
          <w:sz w:val="28"/>
          <w:szCs w:val="28"/>
        </w:rPr>
        <w:t xml:space="preserve"> </w:t>
      </w:r>
      <w:r w:rsidR="00CB1933" w:rsidRPr="00E51CE5">
        <w:rPr>
          <w:rFonts w:asciiTheme="majorHAnsi" w:hAnsiTheme="majorHAnsi" w:cstheme="majorHAnsi"/>
          <w:sz w:val="28"/>
          <w:szCs w:val="28"/>
        </w:rPr>
        <w:t>are frontline social care  staff who provide practical and personal support to people in their o</w:t>
      </w:r>
      <w:r w:rsidR="0033606B" w:rsidRPr="00E51CE5">
        <w:rPr>
          <w:rFonts w:asciiTheme="majorHAnsi" w:hAnsiTheme="majorHAnsi" w:cstheme="majorHAnsi"/>
          <w:sz w:val="28"/>
          <w:szCs w:val="28"/>
        </w:rPr>
        <w:t>wn homes</w:t>
      </w:r>
      <w:r w:rsidR="009F4C1B" w:rsidRPr="00E51CE5">
        <w:rPr>
          <w:rFonts w:asciiTheme="majorHAnsi" w:hAnsiTheme="majorHAnsi" w:cstheme="majorHAnsi"/>
          <w:sz w:val="28"/>
          <w:szCs w:val="28"/>
        </w:rPr>
        <w:t>.</w:t>
      </w:r>
      <w:r w:rsidR="00E7649D" w:rsidRPr="00E51CE5">
        <w:rPr>
          <w:rFonts w:asciiTheme="majorHAnsi" w:hAnsiTheme="majorHAnsi" w:cstheme="majorHAnsi"/>
          <w:sz w:val="28"/>
          <w:szCs w:val="28"/>
        </w:rPr>
        <w:t xml:space="preserve"> </w:t>
      </w:r>
      <w:r w:rsidR="00601461" w:rsidRPr="00E51CE5">
        <w:rPr>
          <w:rFonts w:asciiTheme="majorHAnsi" w:hAnsiTheme="majorHAnsi" w:cstheme="majorHAnsi"/>
          <w:sz w:val="28"/>
          <w:szCs w:val="28"/>
        </w:rPr>
        <w:t>Home Care Workers play a vital role in the UK health and social care system because they help people maintain independence and quality of life</w:t>
      </w:r>
      <w:r w:rsidR="00CC6100" w:rsidRPr="00E51CE5">
        <w:rPr>
          <w:rFonts w:asciiTheme="majorHAnsi" w:hAnsiTheme="majorHAnsi" w:cstheme="majorHAnsi"/>
          <w:sz w:val="28"/>
          <w:szCs w:val="28"/>
        </w:rPr>
        <w:t xml:space="preserve">. </w:t>
      </w:r>
      <w:r w:rsidR="00736AE7" w:rsidRPr="00E51CE5">
        <w:rPr>
          <w:rFonts w:asciiTheme="majorHAnsi" w:hAnsiTheme="majorHAnsi" w:cstheme="majorHAnsi"/>
          <w:sz w:val="28"/>
          <w:szCs w:val="28"/>
        </w:rPr>
        <w:t>S</w:t>
      </w:r>
      <w:r w:rsidR="00CC6100" w:rsidRPr="00E51CE5">
        <w:rPr>
          <w:rFonts w:asciiTheme="majorHAnsi" w:hAnsiTheme="majorHAnsi" w:cstheme="majorHAnsi"/>
          <w:sz w:val="28"/>
          <w:szCs w:val="28"/>
        </w:rPr>
        <w:t>upport</w:t>
      </w:r>
      <w:r w:rsidR="00736AE7" w:rsidRPr="00E51CE5">
        <w:rPr>
          <w:rFonts w:asciiTheme="majorHAnsi" w:hAnsiTheme="majorHAnsi" w:cstheme="majorHAnsi"/>
          <w:sz w:val="28"/>
          <w:szCs w:val="28"/>
        </w:rPr>
        <w:t>ing them</w:t>
      </w:r>
      <w:r w:rsidR="00CC6100" w:rsidRPr="00E51CE5">
        <w:rPr>
          <w:rFonts w:asciiTheme="majorHAnsi" w:hAnsiTheme="majorHAnsi" w:cstheme="majorHAnsi"/>
          <w:sz w:val="28"/>
          <w:szCs w:val="28"/>
        </w:rPr>
        <w:t xml:space="preserve"> to live safely and independently with daily tasks and emotional wellbeing.</w:t>
      </w:r>
    </w:p>
    <w:p w14:paraId="64FF75C2" w14:textId="29BE0985" w:rsidR="00C21464" w:rsidRPr="00E51CE5" w:rsidRDefault="00195A00" w:rsidP="00C65003">
      <w:pPr>
        <w:spacing w:line="360" w:lineRule="auto"/>
        <w:rPr>
          <w:rFonts w:asciiTheme="majorHAnsi" w:hAnsiTheme="majorHAnsi" w:cstheme="majorHAnsi"/>
          <w:sz w:val="28"/>
          <w:szCs w:val="28"/>
        </w:rPr>
      </w:pPr>
      <w:r w:rsidRPr="00E51CE5">
        <w:rPr>
          <w:rFonts w:asciiTheme="majorHAnsi" w:hAnsiTheme="majorHAnsi" w:cstheme="majorHAnsi"/>
          <w:b/>
          <w:bCs/>
          <w:sz w:val="28"/>
          <w:szCs w:val="28"/>
        </w:rPr>
        <w:t>Expla</w:t>
      </w:r>
      <w:r w:rsidR="0081330D" w:rsidRPr="00E51CE5">
        <w:rPr>
          <w:rFonts w:asciiTheme="majorHAnsi" w:hAnsiTheme="majorHAnsi" w:cstheme="majorHAnsi"/>
          <w:b/>
          <w:bCs/>
          <w:sz w:val="28"/>
          <w:szCs w:val="28"/>
        </w:rPr>
        <w:t xml:space="preserve">nation </w:t>
      </w:r>
      <w:r w:rsidR="00E7649D" w:rsidRPr="00E51CE5">
        <w:rPr>
          <w:rFonts w:asciiTheme="majorHAnsi" w:hAnsiTheme="majorHAnsi" w:cstheme="majorHAnsi"/>
          <w:b/>
          <w:bCs/>
          <w:sz w:val="28"/>
          <w:szCs w:val="28"/>
        </w:rPr>
        <w:t>:</w:t>
      </w:r>
      <w:r w:rsidR="00E7649D" w:rsidRPr="00E51CE5">
        <w:rPr>
          <w:rFonts w:asciiTheme="majorHAnsi" w:hAnsiTheme="majorHAnsi" w:cstheme="majorHAnsi"/>
          <w:sz w:val="28"/>
          <w:szCs w:val="28"/>
        </w:rPr>
        <w:t xml:space="preserve"> </w:t>
      </w:r>
      <w:r w:rsidR="00906E82" w:rsidRPr="00E51CE5">
        <w:rPr>
          <w:rFonts w:asciiTheme="majorHAnsi" w:hAnsiTheme="majorHAnsi" w:cstheme="majorHAnsi"/>
          <w:sz w:val="28"/>
          <w:szCs w:val="28"/>
        </w:rPr>
        <w:t xml:space="preserve">Home Care Workers </w:t>
      </w:r>
      <w:r w:rsidR="00E7649D" w:rsidRPr="00E51CE5">
        <w:rPr>
          <w:rFonts w:asciiTheme="majorHAnsi" w:hAnsiTheme="majorHAnsi" w:cstheme="majorHAnsi"/>
          <w:sz w:val="28"/>
          <w:szCs w:val="28"/>
        </w:rPr>
        <w:t xml:space="preserve">assist individuals who may be older, disabled or living with </w:t>
      </w:r>
      <w:r w:rsidR="00485653" w:rsidRPr="00E51CE5">
        <w:rPr>
          <w:rFonts w:asciiTheme="majorHAnsi" w:hAnsiTheme="majorHAnsi" w:cstheme="majorHAnsi"/>
          <w:sz w:val="28"/>
          <w:szCs w:val="28"/>
        </w:rPr>
        <w:t xml:space="preserve">illness to manage </w:t>
      </w:r>
      <w:r w:rsidR="00DF6A86" w:rsidRPr="00E51CE5">
        <w:rPr>
          <w:rFonts w:asciiTheme="majorHAnsi" w:hAnsiTheme="majorHAnsi" w:cstheme="majorHAnsi"/>
          <w:sz w:val="28"/>
          <w:szCs w:val="28"/>
        </w:rPr>
        <w:t>everyday</w:t>
      </w:r>
      <w:r w:rsidR="00485653" w:rsidRPr="00E51CE5">
        <w:rPr>
          <w:rFonts w:asciiTheme="majorHAnsi" w:hAnsiTheme="majorHAnsi" w:cstheme="majorHAnsi"/>
          <w:sz w:val="28"/>
          <w:szCs w:val="28"/>
        </w:rPr>
        <w:t xml:space="preserve"> life safely and </w:t>
      </w:r>
      <w:r w:rsidR="00DF6A86" w:rsidRPr="00E51CE5">
        <w:rPr>
          <w:rFonts w:asciiTheme="majorHAnsi" w:hAnsiTheme="majorHAnsi" w:cstheme="majorHAnsi"/>
          <w:sz w:val="28"/>
          <w:szCs w:val="28"/>
        </w:rPr>
        <w:t>dignity</w:t>
      </w:r>
      <w:r w:rsidR="00C21464" w:rsidRPr="00E51CE5">
        <w:rPr>
          <w:rFonts w:asciiTheme="majorHAnsi" w:hAnsiTheme="majorHAnsi" w:cstheme="majorHAnsi"/>
          <w:sz w:val="28"/>
          <w:szCs w:val="28"/>
        </w:rPr>
        <w:t>.</w:t>
      </w:r>
      <w:r w:rsidR="003255EA" w:rsidRPr="00E51CE5">
        <w:rPr>
          <w:rFonts w:asciiTheme="majorHAnsi" w:hAnsiTheme="majorHAnsi" w:cstheme="majorHAnsi"/>
          <w:sz w:val="28"/>
          <w:szCs w:val="28"/>
        </w:rPr>
        <w:t xml:space="preserve"> Receiving care at home allows individuals to remain in familiar surroundings, close to family and community which supports their dignity, mental health and sense of control</w:t>
      </w:r>
    </w:p>
    <w:p w14:paraId="52337962" w14:textId="77777777" w:rsidR="008202C6" w:rsidRPr="00E51CE5" w:rsidRDefault="00C21464" w:rsidP="00C65003">
      <w:pPr>
        <w:spacing w:line="360" w:lineRule="auto"/>
        <w:rPr>
          <w:rFonts w:asciiTheme="majorHAnsi" w:hAnsiTheme="majorHAnsi" w:cstheme="majorHAnsi"/>
          <w:sz w:val="28"/>
          <w:szCs w:val="28"/>
        </w:rPr>
      </w:pPr>
      <w:r w:rsidRPr="00E51CE5">
        <w:rPr>
          <w:rFonts w:asciiTheme="majorHAnsi" w:hAnsiTheme="majorHAnsi" w:cstheme="majorHAnsi"/>
          <w:b/>
          <w:bCs/>
          <w:sz w:val="28"/>
          <w:szCs w:val="28"/>
        </w:rPr>
        <w:t>Evidence:</w:t>
      </w:r>
      <w:r w:rsidR="00E7649D" w:rsidRPr="00E51CE5">
        <w:rPr>
          <w:rFonts w:asciiTheme="majorHAnsi" w:hAnsiTheme="majorHAnsi" w:cstheme="majorHAnsi"/>
          <w:sz w:val="28"/>
          <w:szCs w:val="28"/>
        </w:rPr>
        <w:t xml:space="preserve"> </w:t>
      </w:r>
      <w:r w:rsidRPr="00E51CE5">
        <w:rPr>
          <w:rFonts w:asciiTheme="majorHAnsi" w:hAnsiTheme="majorHAnsi" w:cstheme="majorHAnsi"/>
          <w:sz w:val="28"/>
          <w:szCs w:val="28"/>
        </w:rPr>
        <w:t>Ty</w:t>
      </w:r>
      <w:r w:rsidR="006C4288" w:rsidRPr="00E51CE5">
        <w:rPr>
          <w:rFonts w:asciiTheme="majorHAnsi" w:hAnsiTheme="majorHAnsi" w:cstheme="majorHAnsi"/>
          <w:sz w:val="28"/>
          <w:szCs w:val="28"/>
        </w:rPr>
        <w:t xml:space="preserve">pical duties </w:t>
      </w:r>
      <w:r w:rsidR="00DF6A86" w:rsidRPr="00E51CE5">
        <w:rPr>
          <w:rFonts w:asciiTheme="majorHAnsi" w:hAnsiTheme="majorHAnsi" w:cstheme="majorHAnsi"/>
          <w:sz w:val="28"/>
          <w:szCs w:val="28"/>
        </w:rPr>
        <w:t>include</w:t>
      </w:r>
      <w:r w:rsidR="006C4288" w:rsidRPr="00E51CE5">
        <w:rPr>
          <w:rFonts w:asciiTheme="majorHAnsi" w:hAnsiTheme="majorHAnsi" w:cstheme="majorHAnsi"/>
          <w:sz w:val="28"/>
          <w:szCs w:val="28"/>
        </w:rPr>
        <w:t xml:space="preserve"> helping with washing and dressing, preparing meals</w:t>
      </w:r>
      <w:r w:rsidR="00121F15" w:rsidRPr="00E51CE5">
        <w:rPr>
          <w:rFonts w:asciiTheme="majorHAnsi" w:hAnsiTheme="majorHAnsi" w:cstheme="majorHAnsi"/>
          <w:sz w:val="28"/>
          <w:szCs w:val="28"/>
        </w:rPr>
        <w:t xml:space="preserve">, prompting or administering medication, light </w:t>
      </w:r>
      <w:r w:rsidR="00934F70" w:rsidRPr="00E51CE5">
        <w:rPr>
          <w:rFonts w:asciiTheme="majorHAnsi" w:hAnsiTheme="majorHAnsi" w:cstheme="majorHAnsi"/>
          <w:sz w:val="28"/>
          <w:szCs w:val="28"/>
        </w:rPr>
        <w:t xml:space="preserve">house work and supporting people to move around the home or attend </w:t>
      </w:r>
      <w:r w:rsidR="003255EA" w:rsidRPr="00E51CE5">
        <w:rPr>
          <w:rFonts w:asciiTheme="majorHAnsi" w:hAnsiTheme="majorHAnsi" w:cstheme="majorHAnsi"/>
          <w:sz w:val="28"/>
          <w:szCs w:val="28"/>
        </w:rPr>
        <w:t>appointments. Home Care is seen as frontline social care that helps older and disable people manage personal care and daily activities, preventing avoidable hospital or care home admissions and supporting the aim of helping people age in place.</w:t>
      </w:r>
    </w:p>
    <w:p w14:paraId="3D0071A8" w14:textId="6F0573A3" w:rsidR="00317FA4" w:rsidRPr="00E51CE5" w:rsidRDefault="000F6919" w:rsidP="00C65003">
      <w:pPr>
        <w:spacing w:line="360" w:lineRule="auto"/>
        <w:rPr>
          <w:rFonts w:asciiTheme="majorHAnsi" w:hAnsiTheme="majorHAnsi" w:cstheme="majorHAnsi"/>
          <w:sz w:val="28"/>
          <w:szCs w:val="28"/>
        </w:rPr>
      </w:pPr>
      <w:r w:rsidRPr="00E51CE5">
        <w:rPr>
          <w:rFonts w:asciiTheme="majorHAnsi" w:hAnsiTheme="majorHAnsi" w:cstheme="majorHAnsi"/>
          <w:b/>
          <w:bCs/>
          <w:sz w:val="28"/>
          <w:szCs w:val="28"/>
        </w:rPr>
        <w:t>Link:</w:t>
      </w:r>
      <w:r w:rsidRPr="00E51CE5">
        <w:rPr>
          <w:rFonts w:asciiTheme="majorHAnsi" w:hAnsiTheme="majorHAnsi" w:cstheme="majorHAnsi"/>
          <w:sz w:val="28"/>
          <w:szCs w:val="28"/>
        </w:rPr>
        <w:t xml:space="preserve"> By carrying out these tasks consistently</w:t>
      </w:r>
      <w:r w:rsidR="009C2451" w:rsidRPr="00E51CE5">
        <w:rPr>
          <w:rFonts w:asciiTheme="majorHAnsi" w:hAnsiTheme="majorHAnsi" w:cstheme="majorHAnsi"/>
          <w:sz w:val="28"/>
          <w:szCs w:val="28"/>
        </w:rPr>
        <w:t>, Home Care Workers  enable people to</w:t>
      </w:r>
      <w:r w:rsidR="00C04E0D" w:rsidRPr="00E51CE5">
        <w:rPr>
          <w:rFonts w:asciiTheme="majorHAnsi" w:hAnsiTheme="majorHAnsi" w:cstheme="majorHAnsi"/>
          <w:sz w:val="28"/>
          <w:szCs w:val="28"/>
        </w:rPr>
        <w:t xml:space="preserve"> s</w:t>
      </w:r>
      <w:r w:rsidR="009C2451" w:rsidRPr="00E51CE5">
        <w:rPr>
          <w:rFonts w:asciiTheme="majorHAnsi" w:hAnsiTheme="majorHAnsi" w:cstheme="majorHAnsi"/>
          <w:sz w:val="28"/>
          <w:szCs w:val="28"/>
        </w:rPr>
        <w:t>tay in their prefer</w:t>
      </w:r>
      <w:r w:rsidR="008B559D" w:rsidRPr="00E51CE5">
        <w:rPr>
          <w:rFonts w:asciiTheme="majorHAnsi" w:hAnsiTheme="majorHAnsi" w:cstheme="majorHAnsi"/>
          <w:sz w:val="28"/>
          <w:szCs w:val="28"/>
        </w:rPr>
        <w:t xml:space="preserve">red environment instead of moving into residential care. </w:t>
      </w:r>
      <w:r w:rsidR="003255EA" w:rsidRPr="00E51CE5">
        <w:rPr>
          <w:rFonts w:asciiTheme="majorHAnsi" w:hAnsiTheme="majorHAnsi" w:cstheme="majorHAnsi"/>
          <w:sz w:val="28"/>
          <w:szCs w:val="28"/>
        </w:rPr>
        <w:t>This means Home Care are essential to relieving pressure on NHS and residential services while promoting person-centred, community-based care.</w:t>
      </w:r>
    </w:p>
    <w:p w14:paraId="503768E8" w14:textId="51D397F8" w:rsidR="00A828EE" w:rsidRPr="00130477" w:rsidRDefault="00A828EE" w:rsidP="0021191F">
      <w:pPr>
        <w:spacing w:after="0" w:line="360" w:lineRule="auto"/>
        <w:rPr>
          <w:rFonts w:asciiTheme="majorHAnsi" w:hAnsiTheme="majorHAnsi" w:cstheme="majorHAnsi"/>
          <w:color w:val="5B9BD5" w:themeColor="accent5"/>
          <w:sz w:val="28"/>
          <w:szCs w:val="28"/>
        </w:rPr>
      </w:pPr>
      <w:bookmarkStart w:id="2" w:name="_Toc1426973069"/>
    </w:p>
    <w:p w14:paraId="4010C35E" w14:textId="2BED7893" w:rsidR="00EC7EBE" w:rsidRPr="00422384" w:rsidRDefault="00DD5135" w:rsidP="004846E3">
      <w:pPr>
        <w:pStyle w:val="Heading2"/>
        <w:spacing w:line="360" w:lineRule="auto"/>
        <w:rPr>
          <w:rFonts w:asciiTheme="majorHAnsi" w:hAnsiTheme="majorHAnsi" w:cstheme="majorHAnsi"/>
          <w:color w:val="1F3864" w:themeColor="accent1" w:themeShade="80"/>
          <w:szCs w:val="28"/>
        </w:rPr>
      </w:pPr>
      <w:r w:rsidRPr="00422384">
        <w:rPr>
          <w:rFonts w:asciiTheme="majorHAnsi" w:hAnsiTheme="majorHAnsi" w:cstheme="majorHAnsi"/>
          <w:b/>
          <w:bCs/>
          <w:color w:val="1F3864" w:themeColor="accent1" w:themeShade="80"/>
          <w:sz w:val="40"/>
          <w:szCs w:val="40"/>
        </w:rPr>
        <w:lastRenderedPageBreak/>
        <w:t>Explanation</w:t>
      </w:r>
      <w:r w:rsidR="00805726" w:rsidRPr="00422384">
        <w:rPr>
          <w:rFonts w:asciiTheme="majorHAnsi" w:hAnsiTheme="majorHAnsi" w:cstheme="majorHAnsi"/>
          <w:b/>
          <w:bCs/>
          <w:color w:val="1F3864" w:themeColor="accent1" w:themeShade="80"/>
          <w:sz w:val="40"/>
          <w:szCs w:val="40"/>
        </w:rPr>
        <w:t xml:space="preserve"> of </w:t>
      </w:r>
      <w:r w:rsidR="549B9698" w:rsidRPr="00422384">
        <w:rPr>
          <w:rFonts w:asciiTheme="majorHAnsi" w:hAnsiTheme="majorHAnsi" w:cstheme="majorHAnsi"/>
          <w:b/>
          <w:bCs/>
          <w:color w:val="1F3864" w:themeColor="accent1" w:themeShade="80"/>
          <w:sz w:val="40"/>
          <w:szCs w:val="40"/>
        </w:rPr>
        <w:t>M</w:t>
      </w:r>
      <w:r w:rsidR="00824CB1" w:rsidRPr="00422384">
        <w:rPr>
          <w:rFonts w:asciiTheme="majorHAnsi" w:hAnsiTheme="majorHAnsi" w:cstheme="majorHAnsi"/>
          <w:b/>
          <w:bCs/>
          <w:color w:val="1F3864" w:themeColor="accent1" w:themeShade="80"/>
          <w:sz w:val="40"/>
          <w:szCs w:val="40"/>
        </w:rPr>
        <w:t xml:space="preserve">ost </w:t>
      </w:r>
      <w:r w:rsidR="7AC44C89" w:rsidRPr="00422384">
        <w:rPr>
          <w:rFonts w:asciiTheme="majorHAnsi" w:hAnsiTheme="majorHAnsi" w:cstheme="majorHAnsi"/>
          <w:b/>
          <w:bCs/>
          <w:color w:val="1F3864" w:themeColor="accent1" w:themeShade="80"/>
          <w:sz w:val="40"/>
          <w:szCs w:val="40"/>
        </w:rPr>
        <w:t>S</w:t>
      </w:r>
      <w:r w:rsidR="00824CB1" w:rsidRPr="00422384">
        <w:rPr>
          <w:rFonts w:asciiTheme="majorHAnsi" w:hAnsiTheme="majorHAnsi" w:cstheme="majorHAnsi"/>
          <w:b/>
          <w:bCs/>
          <w:color w:val="1F3864" w:themeColor="accent1" w:themeShade="80"/>
          <w:sz w:val="40"/>
          <w:szCs w:val="40"/>
        </w:rPr>
        <w:t xml:space="preserve">ignificant </w:t>
      </w:r>
      <w:r w:rsidR="556E2D6A" w:rsidRPr="00422384">
        <w:rPr>
          <w:rFonts w:asciiTheme="majorHAnsi" w:hAnsiTheme="majorHAnsi" w:cstheme="majorHAnsi"/>
          <w:b/>
          <w:bCs/>
          <w:color w:val="1F3864" w:themeColor="accent1" w:themeShade="80"/>
          <w:sz w:val="40"/>
          <w:szCs w:val="40"/>
        </w:rPr>
        <w:t>S</w:t>
      </w:r>
      <w:r w:rsidR="00D4006B" w:rsidRPr="00422384">
        <w:rPr>
          <w:rFonts w:asciiTheme="majorHAnsi" w:hAnsiTheme="majorHAnsi" w:cstheme="majorHAnsi"/>
          <w:b/>
          <w:bCs/>
          <w:color w:val="1F3864" w:themeColor="accent1" w:themeShade="80"/>
          <w:sz w:val="40"/>
          <w:szCs w:val="40"/>
        </w:rPr>
        <w:t xml:space="preserve">kills </w:t>
      </w:r>
      <w:r w:rsidR="653BE314" w:rsidRPr="00422384">
        <w:rPr>
          <w:rFonts w:asciiTheme="majorHAnsi" w:hAnsiTheme="majorHAnsi" w:cstheme="majorHAnsi"/>
          <w:b/>
          <w:bCs/>
          <w:color w:val="1F3864" w:themeColor="accent1" w:themeShade="80"/>
          <w:sz w:val="40"/>
          <w:szCs w:val="40"/>
        </w:rPr>
        <w:t>N</w:t>
      </w:r>
      <w:r w:rsidR="00D4006B" w:rsidRPr="00422384">
        <w:rPr>
          <w:rFonts w:asciiTheme="majorHAnsi" w:hAnsiTheme="majorHAnsi" w:cstheme="majorHAnsi"/>
          <w:b/>
          <w:bCs/>
          <w:color w:val="1F3864" w:themeColor="accent1" w:themeShade="80"/>
          <w:sz w:val="40"/>
          <w:szCs w:val="40"/>
        </w:rPr>
        <w:t xml:space="preserve">eeded for </w:t>
      </w:r>
      <w:r w:rsidR="00883B79" w:rsidRPr="00422384">
        <w:rPr>
          <w:rFonts w:asciiTheme="majorHAnsi" w:hAnsiTheme="majorHAnsi" w:cstheme="majorHAnsi"/>
          <w:b/>
          <w:bCs/>
          <w:color w:val="1F3864" w:themeColor="accent1" w:themeShade="80"/>
          <w:sz w:val="40"/>
          <w:szCs w:val="40"/>
        </w:rPr>
        <w:t>Home Care Workers</w:t>
      </w:r>
      <w:r w:rsidR="007138EF" w:rsidRPr="00422384">
        <w:rPr>
          <w:rFonts w:asciiTheme="majorHAnsi" w:hAnsiTheme="majorHAnsi" w:cstheme="majorHAnsi"/>
          <w:b/>
          <w:bCs/>
          <w:color w:val="1F3864" w:themeColor="accent1" w:themeShade="80"/>
          <w:sz w:val="40"/>
          <w:szCs w:val="40"/>
        </w:rPr>
        <w:t xml:space="preserve"> in Health</w:t>
      </w:r>
      <w:r w:rsidR="655ACEAB" w:rsidRPr="00422384">
        <w:rPr>
          <w:rFonts w:asciiTheme="majorHAnsi" w:hAnsiTheme="majorHAnsi" w:cstheme="majorHAnsi"/>
          <w:b/>
          <w:bCs/>
          <w:color w:val="1F3864" w:themeColor="accent1" w:themeShade="80"/>
          <w:sz w:val="40"/>
          <w:szCs w:val="40"/>
        </w:rPr>
        <w:t xml:space="preserve"> and Social C</w:t>
      </w:r>
      <w:r w:rsidR="007138EF" w:rsidRPr="00422384">
        <w:rPr>
          <w:rFonts w:asciiTheme="majorHAnsi" w:hAnsiTheme="majorHAnsi" w:cstheme="majorHAnsi"/>
          <w:b/>
          <w:bCs/>
          <w:color w:val="1F3864" w:themeColor="accent1" w:themeShade="80"/>
          <w:sz w:val="40"/>
          <w:szCs w:val="40"/>
        </w:rPr>
        <w:t>are</w:t>
      </w:r>
      <w:bookmarkEnd w:id="2"/>
    </w:p>
    <w:p w14:paraId="2E437901" w14:textId="77777777" w:rsidR="00EF1BC9" w:rsidRPr="004846E3" w:rsidRDefault="00EF1BC9" w:rsidP="004846E3">
      <w:pPr>
        <w:pStyle w:val="ListParagraph"/>
        <w:spacing w:line="360" w:lineRule="auto"/>
        <w:rPr>
          <w:rFonts w:asciiTheme="majorHAnsi" w:eastAsia="Segoe UI" w:hAnsiTheme="majorHAnsi" w:cstheme="majorHAnsi"/>
          <w:b/>
          <w:bCs/>
          <w:sz w:val="28"/>
          <w:szCs w:val="28"/>
        </w:rPr>
      </w:pPr>
    </w:p>
    <w:p w14:paraId="1C66A7D4" w14:textId="16171313" w:rsidR="00D27CBD" w:rsidRPr="00C70D8A" w:rsidRDefault="002E6F6F" w:rsidP="00C84663">
      <w:pPr>
        <w:spacing w:line="360" w:lineRule="auto"/>
        <w:rPr>
          <w:rFonts w:asciiTheme="majorHAnsi" w:eastAsia="Segoe UI" w:hAnsiTheme="majorHAnsi" w:cstheme="majorHAnsi"/>
          <w:b/>
          <w:bCs/>
          <w:sz w:val="28"/>
          <w:szCs w:val="28"/>
          <w:u w:val="single"/>
        </w:rPr>
      </w:pPr>
      <w:r w:rsidRPr="00C70D8A">
        <w:rPr>
          <w:rFonts w:asciiTheme="majorHAnsi" w:eastAsia="Segoe UI" w:hAnsiTheme="majorHAnsi" w:cstheme="majorHAnsi"/>
          <w:b/>
          <w:bCs/>
          <w:sz w:val="28"/>
          <w:szCs w:val="28"/>
          <w:u w:val="single"/>
        </w:rPr>
        <w:t xml:space="preserve">Communication </w:t>
      </w:r>
    </w:p>
    <w:p w14:paraId="7B90F38B" w14:textId="77777777" w:rsidR="00F76B15" w:rsidRPr="00C84663" w:rsidRDefault="00411EF1"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 xml:space="preserve">Topic: </w:t>
      </w:r>
      <w:r w:rsidRPr="00C84663">
        <w:rPr>
          <w:rFonts w:asciiTheme="majorHAnsi" w:eastAsia="Segoe UI" w:hAnsiTheme="majorHAnsi" w:cstheme="majorHAnsi"/>
          <w:sz w:val="28"/>
          <w:szCs w:val="28"/>
        </w:rPr>
        <w:t xml:space="preserve">A key for any Home Care Workers is clear respectful communication whit patients, families and other professionals. </w:t>
      </w:r>
    </w:p>
    <w:p w14:paraId="4AD39DFD" w14:textId="7D06A05C" w:rsidR="00B24718" w:rsidRPr="00C84663" w:rsidRDefault="0037514B"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Explanation</w:t>
      </w:r>
      <w:r w:rsidRPr="00C84663">
        <w:rPr>
          <w:rFonts w:asciiTheme="majorHAnsi" w:eastAsia="Segoe UI" w:hAnsiTheme="majorHAnsi" w:cstheme="majorHAnsi"/>
          <w:sz w:val="28"/>
          <w:szCs w:val="28"/>
        </w:rPr>
        <w:t>: Good</w:t>
      </w:r>
      <w:r w:rsidR="002D38B6" w:rsidRPr="00C84663">
        <w:rPr>
          <w:rFonts w:asciiTheme="majorHAnsi" w:eastAsia="Segoe UI" w:hAnsiTheme="majorHAnsi" w:cstheme="majorHAnsi"/>
          <w:sz w:val="28"/>
          <w:szCs w:val="28"/>
        </w:rPr>
        <w:t xml:space="preserve"> communication </w:t>
      </w:r>
      <w:r w:rsidR="00373B02" w:rsidRPr="00C84663">
        <w:rPr>
          <w:rFonts w:asciiTheme="majorHAnsi" w:eastAsia="Segoe UI" w:hAnsiTheme="majorHAnsi" w:cstheme="majorHAnsi"/>
          <w:sz w:val="28"/>
          <w:szCs w:val="28"/>
        </w:rPr>
        <w:t>helps</w:t>
      </w:r>
      <w:r w:rsidR="002D38B6" w:rsidRPr="00C84663">
        <w:rPr>
          <w:rFonts w:asciiTheme="majorHAnsi" w:eastAsia="Segoe UI" w:hAnsiTheme="majorHAnsi" w:cstheme="majorHAnsi"/>
          <w:sz w:val="28"/>
          <w:szCs w:val="28"/>
        </w:rPr>
        <w:t xml:space="preserve"> workers </w:t>
      </w:r>
      <w:r w:rsidR="003003C1" w:rsidRPr="00C84663">
        <w:rPr>
          <w:rFonts w:asciiTheme="majorHAnsi" w:eastAsia="Segoe UI" w:hAnsiTheme="majorHAnsi" w:cstheme="majorHAnsi"/>
          <w:sz w:val="28"/>
          <w:szCs w:val="28"/>
        </w:rPr>
        <w:t>understand individual</w:t>
      </w:r>
      <w:r w:rsidR="005053BB" w:rsidRPr="00C84663">
        <w:rPr>
          <w:rFonts w:asciiTheme="majorHAnsi" w:eastAsia="Segoe UI" w:hAnsiTheme="majorHAnsi" w:cstheme="majorHAnsi"/>
          <w:sz w:val="28"/>
          <w:szCs w:val="28"/>
        </w:rPr>
        <w:t xml:space="preserve"> needs</w:t>
      </w:r>
      <w:r w:rsidR="008A657B" w:rsidRPr="00C84663">
        <w:rPr>
          <w:rFonts w:asciiTheme="majorHAnsi" w:eastAsia="Segoe UI" w:hAnsiTheme="majorHAnsi" w:cstheme="majorHAnsi"/>
          <w:sz w:val="28"/>
          <w:szCs w:val="28"/>
        </w:rPr>
        <w:t>, explain care tasks build trusting re</w:t>
      </w:r>
      <w:r w:rsidR="00C6275B" w:rsidRPr="00C84663">
        <w:rPr>
          <w:rFonts w:asciiTheme="majorHAnsi" w:eastAsia="Segoe UI" w:hAnsiTheme="majorHAnsi" w:cstheme="majorHAnsi"/>
          <w:sz w:val="28"/>
          <w:szCs w:val="28"/>
        </w:rPr>
        <w:t>l</w:t>
      </w:r>
      <w:r w:rsidR="001C64D4" w:rsidRPr="00C84663">
        <w:rPr>
          <w:rFonts w:asciiTheme="majorHAnsi" w:eastAsia="Segoe UI" w:hAnsiTheme="majorHAnsi" w:cstheme="majorHAnsi"/>
          <w:sz w:val="28"/>
          <w:szCs w:val="28"/>
        </w:rPr>
        <w:t xml:space="preserve">ationships that make </w:t>
      </w:r>
      <w:r w:rsidR="002C18BA" w:rsidRPr="00C84663">
        <w:rPr>
          <w:rFonts w:asciiTheme="majorHAnsi" w:eastAsia="Segoe UI" w:hAnsiTheme="majorHAnsi" w:cstheme="majorHAnsi"/>
          <w:sz w:val="28"/>
          <w:szCs w:val="28"/>
        </w:rPr>
        <w:t xml:space="preserve">people feel </w:t>
      </w:r>
      <w:r w:rsidR="000A6733" w:rsidRPr="00C84663">
        <w:rPr>
          <w:rFonts w:asciiTheme="majorHAnsi" w:eastAsia="Segoe UI" w:hAnsiTheme="majorHAnsi" w:cstheme="majorHAnsi"/>
          <w:sz w:val="28"/>
          <w:szCs w:val="28"/>
        </w:rPr>
        <w:t xml:space="preserve">safe and </w:t>
      </w:r>
      <w:r w:rsidR="007D6FA3" w:rsidRPr="00C84663">
        <w:rPr>
          <w:rFonts w:asciiTheme="majorHAnsi" w:eastAsia="Segoe UI" w:hAnsiTheme="majorHAnsi" w:cstheme="majorHAnsi"/>
          <w:sz w:val="28"/>
          <w:szCs w:val="28"/>
        </w:rPr>
        <w:t>listened to.</w:t>
      </w:r>
    </w:p>
    <w:p w14:paraId="5D763E2E" w14:textId="1D03EBF5" w:rsidR="00F35376" w:rsidRPr="00C84663" w:rsidRDefault="002B6CF7"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E</w:t>
      </w:r>
      <w:r w:rsidR="003E53CD" w:rsidRPr="00C84663">
        <w:rPr>
          <w:rFonts w:asciiTheme="majorHAnsi" w:eastAsia="Segoe UI" w:hAnsiTheme="majorHAnsi" w:cstheme="majorHAnsi"/>
          <w:b/>
          <w:bCs/>
          <w:sz w:val="28"/>
          <w:szCs w:val="28"/>
        </w:rPr>
        <w:t>vidence</w:t>
      </w:r>
      <w:r w:rsidR="000678B9" w:rsidRPr="00C84663">
        <w:rPr>
          <w:rFonts w:asciiTheme="majorHAnsi" w:eastAsia="Segoe UI" w:hAnsiTheme="majorHAnsi" w:cstheme="majorHAnsi"/>
          <w:sz w:val="28"/>
          <w:szCs w:val="28"/>
        </w:rPr>
        <w:t>:</w:t>
      </w:r>
      <w:r w:rsidR="00BE32AB" w:rsidRPr="00C84663">
        <w:rPr>
          <w:rFonts w:asciiTheme="majorHAnsi" w:eastAsia="Segoe UI" w:hAnsiTheme="majorHAnsi" w:cstheme="majorHAnsi"/>
          <w:sz w:val="28"/>
          <w:szCs w:val="28"/>
        </w:rPr>
        <w:t xml:space="preserve"> </w:t>
      </w:r>
      <w:r w:rsidR="00A279D3" w:rsidRPr="00C84663">
        <w:rPr>
          <w:rFonts w:asciiTheme="majorHAnsi" w:eastAsia="Segoe UI" w:hAnsiTheme="majorHAnsi" w:cstheme="majorHAnsi"/>
          <w:sz w:val="28"/>
          <w:szCs w:val="28"/>
        </w:rPr>
        <w:t>Strong communication means listening carefully using plain language and checking understanding so that the care plan is follow safely at home</w:t>
      </w:r>
      <w:r w:rsidR="00107C66" w:rsidRPr="00C84663">
        <w:rPr>
          <w:rFonts w:asciiTheme="majorHAnsi" w:eastAsia="Segoe UI" w:hAnsiTheme="majorHAnsi" w:cstheme="majorHAnsi"/>
          <w:sz w:val="28"/>
          <w:szCs w:val="28"/>
        </w:rPr>
        <w:t xml:space="preserve"> and</w:t>
      </w:r>
      <w:r w:rsidR="00130851" w:rsidRPr="00C84663">
        <w:rPr>
          <w:rFonts w:asciiTheme="majorHAnsi" w:eastAsia="Segoe UI" w:hAnsiTheme="majorHAnsi" w:cstheme="majorHAnsi"/>
          <w:sz w:val="28"/>
          <w:szCs w:val="28"/>
        </w:rPr>
        <w:t xml:space="preserve"> </w:t>
      </w:r>
      <w:r w:rsidR="00304769" w:rsidRPr="00C84663">
        <w:rPr>
          <w:rFonts w:asciiTheme="majorHAnsi" w:eastAsia="Segoe UI" w:hAnsiTheme="majorHAnsi" w:cstheme="majorHAnsi"/>
          <w:sz w:val="28"/>
          <w:szCs w:val="28"/>
        </w:rPr>
        <w:t>improve outcomes.</w:t>
      </w:r>
    </w:p>
    <w:p w14:paraId="35AB30CD" w14:textId="77777777" w:rsidR="00CE4DEB" w:rsidRPr="00C84663" w:rsidRDefault="00F35376"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Link</w:t>
      </w:r>
      <w:r w:rsidRPr="00C84663">
        <w:rPr>
          <w:rFonts w:asciiTheme="majorHAnsi" w:eastAsia="Segoe UI" w:hAnsiTheme="majorHAnsi" w:cstheme="majorHAnsi"/>
          <w:sz w:val="28"/>
          <w:szCs w:val="28"/>
        </w:rPr>
        <w:t xml:space="preserve">: </w:t>
      </w:r>
      <w:r w:rsidR="00723D0B" w:rsidRPr="00C84663">
        <w:rPr>
          <w:rFonts w:asciiTheme="majorHAnsi" w:eastAsia="Segoe UI" w:hAnsiTheme="majorHAnsi" w:cstheme="majorHAnsi"/>
          <w:sz w:val="28"/>
          <w:szCs w:val="28"/>
        </w:rPr>
        <w:t>Therefore, strong communication</w:t>
      </w:r>
      <w:r w:rsidR="007352E2" w:rsidRPr="00C84663">
        <w:rPr>
          <w:rFonts w:asciiTheme="majorHAnsi" w:eastAsia="Segoe UI" w:hAnsiTheme="majorHAnsi" w:cstheme="majorHAnsi"/>
          <w:sz w:val="28"/>
          <w:szCs w:val="28"/>
        </w:rPr>
        <w:t xml:space="preserve"> skills ensure </w:t>
      </w:r>
      <w:r w:rsidR="00B30505" w:rsidRPr="00C84663">
        <w:rPr>
          <w:rFonts w:asciiTheme="majorHAnsi" w:eastAsia="Segoe UI" w:hAnsiTheme="majorHAnsi" w:cstheme="majorHAnsi"/>
          <w:sz w:val="28"/>
          <w:szCs w:val="28"/>
        </w:rPr>
        <w:t>that care</w:t>
      </w:r>
      <w:r w:rsidR="000F7971" w:rsidRPr="00C84663">
        <w:rPr>
          <w:rFonts w:asciiTheme="majorHAnsi" w:eastAsia="Segoe UI" w:hAnsiTheme="majorHAnsi" w:cstheme="majorHAnsi"/>
          <w:sz w:val="28"/>
          <w:szCs w:val="28"/>
        </w:rPr>
        <w:t xml:space="preserve"> </w:t>
      </w:r>
      <w:r w:rsidR="003A26CA" w:rsidRPr="00C84663">
        <w:rPr>
          <w:rFonts w:asciiTheme="majorHAnsi" w:eastAsia="Segoe UI" w:hAnsiTheme="majorHAnsi" w:cstheme="majorHAnsi"/>
          <w:sz w:val="28"/>
          <w:szCs w:val="28"/>
        </w:rPr>
        <w:t>is person-centred and that ever</w:t>
      </w:r>
      <w:r w:rsidR="00DE7550" w:rsidRPr="00C84663">
        <w:rPr>
          <w:rFonts w:asciiTheme="majorHAnsi" w:eastAsia="Segoe UI" w:hAnsiTheme="majorHAnsi" w:cstheme="majorHAnsi"/>
          <w:sz w:val="28"/>
          <w:szCs w:val="28"/>
        </w:rPr>
        <w:t xml:space="preserve">yone involved in the care plan works </w:t>
      </w:r>
      <w:r w:rsidR="00111B1C" w:rsidRPr="00C84663">
        <w:rPr>
          <w:rFonts w:asciiTheme="majorHAnsi" w:eastAsia="Segoe UI" w:hAnsiTheme="majorHAnsi" w:cstheme="majorHAnsi"/>
          <w:sz w:val="28"/>
          <w:szCs w:val="28"/>
        </w:rPr>
        <w:t>towards the same way.</w:t>
      </w:r>
    </w:p>
    <w:p w14:paraId="543E9B65" w14:textId="3616D1C7" w:rsidR="00F35376" w:rsidRPr="00C84663" w:rsidRDefault="00CE4DEB" w:rsidP="00C84663">
      <w:pPr>
        <w:spacing w:line="360" w:lineRule="auto"/>
        <w:rPr>
          <w:rFonts w:asciiTheme="majorHAnsi" w:eastAsia="Segoe UI" w:hAnsiTheme="majorHAnsi" w:cstheme="majorHAnsi"/>
          <w:b/>
          <w:bCs/>
          <w:sz w:val="28"/>
          <w:szCs w:val="28"/>
        </w:rPr>
      </w:pPr>
      <w:r w:rsidRPr="00C84663">
        <w:rPr>
          <w:rFonts w:asciiTheme="majorHAnsi" w:eastAsia="Segoe UI" w:hAnsiTheme="majorHAnsi" w:cstheme="majorHAnsi"/>
          <w:b/>
          <w:bCs/>
          <w:sz w:val="28"/>
          <w:szCs w:val="28"/>
        </w:rPr>
        <w:t>Empathy</w:t>
      </w:r>
      <w:r w:rsidR="00B30505" w:rsidRPr="00C84663">
        <w:rPr>
          <w:rFonts w:asciiTheme="majorHAnsi" w:eastAsia="Segoe UI" w:hAnsiTheme="majorHAnsi" w:cstheme="majorHAnsi"/>
          <w:b/>
          <w:bCs/>
          <w:sz w:val="28"/>
          <w:szCs w:val="28"/>
        </w:rPr>
        <w:t xml:space="preserve"> </w:t>
      </w:r>
    </w:p>
    <w:p w14:paraId="35210860" w14:textId="77777777" w:rsidR="002A47F1" w:rsidRPr="00C84663" w:rsidRDefault="00691614"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 xml:space="preserve">Topic: </w:t>
      </w:r>
      <w:r w:rsidR="00EF1BC9" w:rsidRPr="00C84663">
        <w:rPr>
          <w:rFonts w:asciiTheme="majorHAnsi" w:eastAsia="Segoe UI" w:hAnsiTheme="majorHAnsi" w:cstheme="majorHAnsi"/>
          <w:sz w:val="28"/>
          <w:szCs w:val="28"/>
        </w:rPr>
        <w:t xml:space="preserve">Empathy is essential because Home Care Workers support people who may feel vulnerable, lonely or anxious about losing their </w:t>
      </w:r>
      <w:r w:rsidR="00FE7279" w:rsidRPr="00C84663">
        <w:rPr>
          <w:rFonts w:asciiTheme="majorHAnsi" w:eastAsia="Segoe UI" w:hAnsiTheme="majorHAnsi" w:cstheme="majorHAnsi"/>
          <w:sz w:val="28"/>
          <w:szCs w:val="28"/>
        </w:rPr>
        <w:t xml:space="preserve">independence. </w:t>
      </w:r>
    </w:p>
    <w:p w14:paraId="68D1190A" w14:textId="77777777" w:rsidR="00E677F3" w:rsidRPr="00C84663" w:rsidRDefault="002A47F1"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Explanation:</w:t>
      </w:r>
      <w:r w:rsidRPr="00C84663">
        <w:rPr>
          <w:rFonts w:asciiTheme="majorHAnsi" w:eastAsia="Segoe UI" w:hAnsiTheme="majorHAnsi" w:cstheme="majorHAnsi"/>
          <w:sz w:val="28"/>
          <w:szCs w:val="28"/>
        </w:rPr>
        <w:t xml:space="preserve"> </w:t>
      </w:r>
      <w:r w:rsidR="00FE7279" w:rsidRPr="00C84663">
        <w:rPr>
          <w:rFonts w:asciiTheme="majorHAnsi" w:eastAsia="Segoe UI" w:hAnsiTheme="majorHAnsi" w:cstheme="majorHAnsi"/>
          <w:sz w:val="28"/>
          <w:szCs w:val="28"/>
        </w:rPr>
        <w:t xml:space="preserve">Showing </w:t>
      </w:r>
      <w:r w:rsidR="00C86B55" w:rsidRPr="00C84663">
        <w:rPr>
          <w:rFonts w:asciiTheme="majorHAnsi" w:eastAsia="Segoe UI" w:hAnsiTheme="majorHAnsi" w:cstheme="majorHAnsi"/>
          <w:sz w:val="28"/>
          <w:szCs w:val="28"/>
        </w:rPr>
        <w:t>empathy</w:t>
      </w:r>
      <w:r w:rsidR="00FE7279" w:rsidRPr="00C84663">
        <w:rPr>
          <w:rFonts w:asciiTheme="majorHAnsi" w:eastAsia="Segoe UI" w:hAnsiTheme="majorHAnsi" w:cstheme="majorHAnsi"/>
          <w:sz w:val="28"/>
          <w:szCs w:val="28"/>
        </w:rPr>
        <w:t xml:space="preserve"> means recognising a patients feelings and responding whit patience and kindness which helps build trust and encourage them involve taking extra time to listen when a patient dementia repeats the same story, instead of rushing tasks, so they feel valued rather than a burden. </w:t>
      </w:r>
    </w:p>
    <w:p w14:paraId="272111DA" w14:textId="19E10B97" w:rsidR="006B5062" w:rsidRPr="00C84663" w:rsidRDefault="00AD2134"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lastRenderedPageBreak/>
        <w:t>Evidence:</w:t>
      </w:r>
      <w:r w:rsidRPr="00C84663">
        <w:rPr>
          <w:rFonts w:asciiTheme="majorHAnsi" w:eastAsia="Segoe UI" w:hAnsiTheme="majorHAnsi" w:cstheme="majorHAnsi"/>
          <w:sz w:val="28"/>
          <w:szCs w:val="28"/>
        </w:rPr>
        <w:t xml:space="preserve"> Training materi</w:t>
      </w:r>
      <w:r w:rsidR="00547F4D" w:rsidRPr="00C84663">
        <w:rPr>
          <w:rFonts w:asciiTheme="majorHAnsi" w:eastAsia="Segoe UI" w:hAnsiTheme="majorHAnsi" w:cstheme="majorHAnsi"/>
          <w:sz w:val="28"/>
          <w:szCs w:val="28"/>
        </w:rPr>
        <w:t>als for care staff emphasise using empathet</w:t>
      </w:r>
      <w:r w:rsidR="00C12238" w:rsidRPr="00C84663">
        <w:rPr>
          <w:rFonts w:asciiTheme="majorHAnsi" w:eastAsia="Segoe UI" w:hAnsiTheme="majorHAnsi" w:cstheme="majorHAnsi"/>
          <w:sz w:val="28"/>
          <w:szCs w:val="28"/>
        </w:rPr>
        <w:t xml:space="preserve">ic </w:t>
      </w:r>
      <w:r w:rsidR="004D3DC1" w:rsidRPr="00C84663">
        <w:rPr>
          <w:rFonts w:asciiTheme="majorHAnsi" w:eastAsia="Segoe UI" w:hAnsiTheme="majorHAnsi" w:cstheme="majorHAnsi"/>
          <w:sz w:val="28"/>
          <w:szCs w:val="28"/>
        </w:rPr>
        <w:t>listening</w:t>
      </w:r>
      <w:r w:rsidR="00C12238" w:rsidRPr="00C84663">
        <w:rPr>
          <w:rFonts w:asciiTheme="majorHAnsi" w:eastAsia="Segoe UI" w:hAnsiTheme="majorHAnsi" w:cstheme="majorHAnsi"/>
          <w:sz w:val="28"/>
          <w:szCs w:val="28"/>
        </w:rPr>
        <w:t xml:space="preserve">, </w:t>
      </w:r>
      <w:r w:rsidR="00566433" w:rsidRPr="00C84663">
        <w:rPr>
          <w:rFonts w:asciiTheme="majorHAnsi" w:eastAsia="Segoe UI" w:hAnsiTheme="majorHAnsi" w:cstheme="majorHAnsi"/>
          <w:sz w:val="28"/>
          <w:szCs w:val="28"/>
        </w:rPr>
        <w:t xml:space="preserve">validating </w:t>
      </w:r>
      <w:r w:rsidR="00B314D6" w:rsidRPr="00C84663">
        <w:rPr>
          <w:rFonts w:asciiTheme="majorHAnsi" w:eastAsia="Segoe UI" w:hAnsiTheme="majorHAnsi" w:cstheme="majorHAnsi"/>
          <w:sz w:val="28"/>
          <w:szCs w:val="28"/>
        </w:rPr>
        <w:t>emotions and being sensitive when discussing health condi</w:t>
      </w:r>
      <w:r w:rsidR="003D3683" w:rsidRPr="00C84663">
        <w:rPr>
          <w:rFonts w:asciiTheme="majorHAnsi" w:eastAsia="Segoe UI" w:hAnsiTheme="majorHAnsi" w:cstheme="majorHAnsi"/>
          <w:sz w:val="28"/>
          <w:szCs w:val="28"/>
        </w:rPr>
        <w:t>tions with patients and families.</w:t>
      </w:r>
      <w:r w:rsidR="00547F4D" w:rsidRPr="00C84663">
        <w:rPr>
          <w:rFonts w:asciiTheme="majorHAnsi" w:eastAsia="Segoe UI" w:hAnsiTheme="majorHAnsi" w:cstheme="majorHAnsi"/>
          <w:sz w:val="28"/>
          <w:szCs w:val="28"/>
        </w:rPr>
        <w:t xml:space="preserve"> </w:t>
      </w:r>
    </w:p>
    <w:p w14:paraId="147AD781" w14:textId="7F18A7E8" w:rsidR="00EF1BC9" w:rsidRPr="00C84663" w:rsidRDefault="006B5062"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Link</w:t>
      </w:r>
      <w:r w:rsidRPr="00C84663">
        <w:rPr>
          <w:rFonts w:asciiTheme="majorHAnsi" w:eastAsia="Segoe UI" w:hAnsiTheme="majorHAnsi" w:cstheme="majorHAnsi"/>
          <w:sz w:val="28"/>
          <w:szCs w:val="28"/>
        </w:rPr>
        <w:t>: Empathic</w:t>
      </w:r>
      <w:r w:rsidR="00FE7279" w:rsidRPr="00C84663">
        <w:rPr>
          <w:rFonts w:asciiTheme="majorHAnsi" w:eastAsia="Segoe UI" w:hAnsiTheme="majorHAnsi" w:cstheme="majorHAnsi"/>
          <w:sz w:val="28"/>
          <w:szCs w:val="28"/>
        </w:rPr>
        <w:t xml:space="preserve"> wellbeing and stronger therapeutic relationships in health and social care.</w:t>
      </w:r>
    </w:p>
    <w:p w14:paraId="342ED745" w14:textId="57EC6970" w:rsidR="00A2473C" w:rsidRPr="00C70D8A" w:rsidRDefault="00FC4FB7" w:rsidP="00C84663">
      <w:pPr>
        <w:spacing w:line="360" w:lineRule="auto"/>
        <w:rPr>
          <w:rFonts w:asciiTheme="majorHAnsi" w:eastAsia="Segoe UI" w:hAnsiTheme="majorHAnsi" w:cstheme="majorHAnsi"/>
          <w:b/>
          <w:bCs/>
          <w:sz w:val="28"/>
          <w:szCs w:val="28"/>
          <w:u w:val="single"/>
        </w:rPr>
      </w:pPr>
      <w:r w:rsidRPr="00C70D8A">
        <w:rPr>
          <w:rFonts w:asciiTheme="majorHAnsi" w:eastAsia="Segoe UI" w:hAnsiTheme="majorHAnsi" w:cstheme="majorHAnsi"/>
          <w:b/>
          <w:bCs/>
          <w:sz w:val="28"/>
          <w:szCs w:val="28"/>
          <w:u w:val="single"/>
        </w:rPr>
        <w:t>Professionalism and ethical conduct</w:t>
      </w:r>
    </w:p>
    <w:p w14:paraId="03871087" w14:textId="77777777" w:rsidR="000E1A51" w:rsidRPr="00C84663" w:rsidRDefault="00FC4FB7"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Topic:</w:t>
      </w:r>
      <w:r w:rsidRPr="00C84663">
        <w:rPr>
          <w:rFonts w:asciiTheme="majorHAnsi" w:eastAsia="Segoe UI" w:hAnsiTheme="majorHAnsi" w:cstheme="majorHAnsi"/>
          <w:sz w:val="28"/>
          <w:szCs w:val="28"/>
        </w:rPr>
        <w:t xml:space="preserve"> </w:t>
      </w:r>
      <w:r w:rsidR="00FE7279" w:rsidRPr="00C84663">
        <w:rPr>
          <w:rFonts w:asciiTheme="majorHAnsi" w:eastAsia="Segoe UI" w:hAnsiTheme="majorHAnsi" w:cstheme="majorHAnsi"/>
          <w:sz w:val="28"/>
          <w:szCs w:val="28"/>
        </w:rPr>
        <w:t xml:space="preserve">Professionalism and ethical conduct are vital because Home Care Workers often work alone in peoples home and </w:t>
      </w:r>
      <w:r w:rsidR="00883B79" w:rsidRPr="00C84663">
        <w:rPr>
          <w:rFonts w:asciiTheme="majorHAnsi" w:eastAsia="Segoe UI" w:hAnsiTheme="majorHAnsi" w:cstheme="majorHAnsi"/>
          <w:sz w:val="28"/>
          <w:szCs w:val="28"/>
        </w:rPr>
        <w:t>handle</w:t>
      </w:r>
      <w:r w:rsidR="00FE7279" w:rsidRPr="00C84663">
        <w:rPr>
          <w:rFonts w:asciiTheme="majorHAnsi" w:eastAsia="Segoe UI" w:hAnsiTheme="majorHAnsi" w:cstheme="majorHAnsi"/>
          <w:sz w:val="28"/>
          <w:szCs w:val="28"/>
        </w:rPr>
        <w:t xml:space="preserve"> intimate tasks and confidential information.</w:t>
      </w:r>
    </w:p>
    <w:p w14:paraId="4F75AC49" w14:textId="575140C8" w:rsidR="003155C1" w:rsidRPr="00C84663" w:rsidRDefault="00CD69E4"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Explanation:</w:t>
      </w:r>
      <w:r w:rsidR="00FE7279" w:rsidRPr="00C84663">
        <w:rPr>
          <w:rFonts w:asciiTheme="majorHAnsi" w:eastAsia="Segoe UI" w:hAnsiTheme="majorHAnsi" w:cstheme="majorHAnsi"/>
          <w:sz w:val="28"/>
          <w:szCs w:val="28"/>
        </w:rPr>
        <w:t xml:space="preserve"> Professional workers protect privacy, follow policies for infection control and medication, keep accurate records so that care is safe and consistent</w:t>
      </w:r>
      <w:r w:rsidR="003155C1" w:rsidRPr="00C84663">
        <w:rPr>
          <w:rFonts w:asciiTheme="majorHAnsi" w:eastAsia="Segoe UI" w:hAnsiTheme="majorHAnsi" w:cstheme="majorHAnsi"/>
          <w:sz w:val="28"/>
          <w:szCs w:val="28"/>
        </w:rPr>
        <w:t>, safe care in the home.</w:t>
      </w:r>
    </w:p>
    <w:p w14:paraId="07A2FBFE" w14:textId="19BEBD22" w:rsidR="00FE7279" w:rsidRPr="00C84663" w:rsidRDefault="00EB57B8"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Evidence:</w:t>
      </w:r>
      <w:r w:rsidRPr="00C84663">
        <w:rPr>
          <w:rFonts w:asciiTheme="majorHAnsi" w:eastAsia="Segoe UI" w:hAnsiTheme="majorHAnsi" w:cstheme="majorHAnsi"/>
          <w:sz w:val="28"/>
          <w:szCs w:val="28"/>
        </w:rPr>
        <w:t xml:space="preserve"> </w:t>
      </w:r>
      <w:r w:rsidR="008D5BC5" w:rsidRPr="00C84663">
        <w:rPr>
          <w:rFonts w:asciiTheme="majorHAnsi" w:eastAsia="Segoe UI" w:hAnsiTheme="majorHAnsi" w:cstheme="majorHAnsi"/>
          <w:sz w:val="28"/>
          <w:szCs w:val="28"/>
        </w:rPr>
        <w:t>W</w:t>
      </w:r>
      <w:r w:rsidR="00727DD3" w:rsidRPr="00C84663">
        <w:rPr>
          <w:rFonts w:asciiTheme="majorHAnsi" w:eastAsia="Segoe UI" w:hAnsiTheme="majorHAnsi" w:cstheme="majorHAnsi"/>
          <w:sz w:val="28"/>
          <w:szCs w:val="28"/>
        </w:rPr>
        <w:t>ear appropriate protective equipment and record any skin changes to prevent pressure sores or infection. Maintaining professional boundaries and reliability, such as arriving on time and respecting cultural preferences, also reassures patients and families that they can rely on the service.</w:t>
      </w:r>
    </w:p>
    <w:p w14:paraId="218F097D" w14:textId="7B9CC8FA" w:rsidR="008D5BC5" w:rsidRPr="00C84663" w:rsidRDefault="008D5BC5"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 xml:space="preserve">Link: </w:t>
      </w:r>
      <w:r w:rsidR="00167AA7" w:rsidRPr="00C84663">
        <w:rPr>
          <w:rFonts w:asciiTheme="majorHAnsi" w:eastAsia="Segoe UI" w:hAnsiTheme="majorHAnsi" w:cstheme="majorHAnsi"/>
          <w:sz w:val="28"/>
          <w:szCs w:val="28"/>
        </w:rPr>
        <w:t xml:space="preserve">When </w:t>
      </w:r>
      <w:r w:rsidR="00A67DD6" w:rsidRPr="00C84663">
        <w:rPr>
          <w:rFonts w:asciiTheme="majorHAnsi" w:eastAsia="Segoe UI" w:hAnsiTheme="majorHAnsi" w:cstheme="majorHAnsi"/>
          <w:sz w:val="28"/>
          <w:szCs w:val="28"/>
        </w:rPr>
        <w:t xml:space="preserve">home care workers are consistently </w:t>
      </w:r>
      <w:r w:rsidR="003D3AA4" w:rsidRPr="00C84663">
        <w:rPr>
          <w:rFonts w:asciiTheme="majorHAnsi" w:eastAsia="Segoe UI" w:hAnsiTheme="majorHAnsi" w:cstheme="majorHAnsi"/>
          <w:sz w:val="28"/>
          <w:szCs w:val="28"/>
        </w:rPr>
        <w:t xml:space="preserve">ethical and professional </w:t>
      </w:r>
      <w:r w:rsidR="00420C7A" w:rsidRPr="00C84663">
        <w:rPr>
          <w:rFonts w:asciiTheme="majorHAnsi" w:eastAsia="Segoe UI" w:hAnsiTheme="majorHAnsi" w:cstheme="majorHAnsi"/>
          <w:sz w:val="28"/>
          <w:szCs w:val="28"/>
        </w:rPr>
        <w:t xml:space="preserve">, patients and families can trust that </w:t>
      </w:r>
      <w:r w:rsidR="007C4BDE" w:rsidRPr="00C84663">
        <w:rPr>
          <w:rFonts w:asciiTheme="majorHAnsi" w:eastAsia="Segoe UI" w:hAnsiTheme="majorHAnsi" w:cstheme="majorHAnsi"/>
          <w:sz w:val="28"/>
          <w:szCs w:val="28"/>
        </w:rPr>
        <w:t>essential care needs will be met every day</w:t>
      </w:r>
      <w:r w:rsidR="002038A3" w:rsidRPr="00C84663">
        <w:rPr>
          <w:rFonts w:asciiTheme="majorHAnsi" w:eastAsia="Segoe UI" w:hAnsiTheme="majorHAnsi" w:cstheme="majorHAnsi"/>
          <w:sz w:val="28"/>
          <w:szCs w:val="28"/>
        </w:rPr>
        <w:t>.</w:t>
      </w:r>
    </w:p>
    <w:p w14:paraId="7CB77E6A" w14:textId="5C2D8B42" w:rsidR="002038A3" w:rsidRPr="00B36904" w:rsidRDefault="00802274" w:rsidP="00C84663">
      <w:pPr>
        <w:spacing w:line="360" w:lineRule="auto"/>
        <w:rPr>
          <w:rFonts w:asciiTheme="majorHAnsi" w:eastAsia="Segoe UI" w:hAnsiTheme="majorHAnsi" w:cstheme="majorHAnsi"/>
          <w:b/>
          <w:bCs/>
          <w:sz w:val="28"/>
          <w:szCs w:val="28"/>
          <w:u w:val="single"/>
        </w:rPr>
      </w:pPr>
      <w:r w:rsidRPr="00B36904">
        <w:rPr>
          <w:rFonts w:asciiTheme="majorHAnsi" w:eastAsia="Segoe UI" w:hAnsiTheme="majorHAnsi" w:cstheme="majorHAnsi"/>
          <w:b/>
          <w:bCs/>
          <w:sz w:val="28"/>
          <w:szCs w:val="28"/>
          <w:u w:val="single"/>
        </w:rPr>
        <w:t xml:space="preserve">When these skills are </w:t>
      </w:r>
      <w:r w:rsidR="00E4296F" w:rsidRPr="00B36904">
        <w:rPr>
          <w:rFonts w:asciiTheme="majorHAnsi" w:eastAsia="Segoe UI" w:hAnsiTheme="majorHAnsi" w:cstheme="majorHAnsi"/>
          <w:b/>
          <w:bCs/>
          <w:sz w:val="28"/>
          <w:szCs w:val="28"/>
          <w:u w:val="single"/>
        </w:rPr>
        <w:t>missing</w:t>
      </w:r>
    </w:p>
    <w:p w14:paraId="7D2B98DB" w14:textId="1FF5DA70" w:rsidR="00E4296F" w:rsidRPr="00C84663" w:rsidRDefault="00E4296F"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t xml:space="preserve">Topic: </w:t>
      </w:r>
      <w:r w:rsidRPr="00C84663">
        <w:rPr>
          <w:rFonts w:asciiTheme="majorHAnsi" w:eastAsia="Segoe UI" w:hAnsiTheme="majorHAnsi" w:cstheme="majorHAnsi"/>
          <w:sz w:val="28"/>
          <w:szCs w:val="28"/>
        </w:rPr>
        <w:t xml:space="preserve">When </w:t>
      </w:r>
      <w:r w:rsidR="0060635A" w:rsidRPr="00C84663">
        <w:rPr>
          <w:rFonts w:asciiTheme="majorHAnsi" w:eastAsia="Segoe UI" w:hAnsiTheme="majorHAnsi" w:cstheme="majorHAnsi"/>
          <w:sz w:val="28"/>
          <w:szCs w:val="28"/>
        </w:rPr>
        <w:t>communicat</w:t>
      </w:r>
      <w:r w:rsidR="00527BD4" w:rsidRPr="00C84663">
        <w:rPr>
          <w:rFonts w:asciiTheme="majorHAnsi" w:eastAsia="Segoe UI" w:hAnsiTheme="majorHAnsi" w:cstheme="majorHAnsi"/>
          <w:sz w:val="28"/>
          <w:szCs w:val="28"/>
        </w:rPr>
        <w:t xml:space="preserve">ion, empathy or </w:t>
      </w:r>
      <w:r w:rsidR="00DB51F8" w:rsidRPr="00C84663">
        <w:rPr>
          <w:rFonts w:asciiTheme="majorHAnsi" w:eastAsia="Segoe UI" w:hAnsiTheme="majorHAnsi" w:cstheme="majorHAnsi"/>
          <w:sz w:val="28"/>
          <w:szCs w:val="28"/>
        </w:rPr>
        <w:t>reliability</w:t>
      </w:r>
      <w:r w:rsidR="00527BD4" w:rsidRPr="00C84663">
        <w:rPr>
          <w:rFonts w:asciiTheme="majorHAnsi" w:eastAsia="Segoe UI" w:hAnsiTheme="majorHAnsi" w:cstheme="majorHAnsi"/>
          <w:sz w:val="28"/>
          <w:szCs w:val="28"/>
        </w:rPr>
        <w:t xml:space="preserve"> are lacking the qual</w:t>
      </w:r>
      <w:r w:rsidR="001B556C" w:rsidRPr="00C84663">
        <w:rPr>
          <w:rFonts w:asciiTheme="majorHAnsi" w:eastAsia="Segoe UI" w:hAnsiTheme="majorHAnsi" w:cstheme="majorHAnsi"/>
          <w:sz w:val="28"/>
          <w:szCs w:val="28"/>
        </w:rPr>
        <w:t xml:space="preserve">ity and safety of home can be </w:t>
      </w:r>
      <w:r w:rsidR="00DB51F8" w:rsidRPr="00C84663">
        <w:rPr>
          <w:rFonts w:asciiTheme="majorHAnsi" w:eastAsia="Segoe UI" w:hAnsiTheme="majorHAnsi" w:cstheme="majorHAnsi"/>
          <w:sz w:val="28"/>
          <w:szCs w:val="28"/>
        </w:rPr>
        <w:t>seriously reduced.</w:t>
      </w:r>
    </w:p>
    <w:p w14:paraId="1810F191" w14:textId="52ADDA78" w:rsidR="00DB51F8" w:rsidRPr="00C84663" w:rsidRDefault="00715DCA" w:rsidP="00C84663">
      <w:pPr>
        <w:spacing w:line="360" w:lineRule="auto"/>
        <w:rPr>
          <w:rFonts w:asciiTheme="majorHAnsi" w:eastAsia="Segoe UI" w:hAnsiTheme="majorHAnsi" w:cstheme="majorHAnsi"/>
          <w:b/>
          <w:bCs/>
          <w:sz w:val="28"/>
          <w:szCs w:val="28"/>
        </w:rPr>
      </w:pPr>
      <w:r w:rsidRPr="00C84663">
        <w:rPr>
          <w:rFonts w:asciiTheme="majorHAnsi" w:eastAsia="Segoe UI" w:hAnsiTheme="majorHAnsi" w:cstheme="majorHAnsi"/>
          <w:b/>
          <w:bCs/>
          <w:sz w:val="28"/>
          <w:szCs w:val="28"/>
        </w:rPr>
        <w:t>Explanation:</w:t>
      </w:r>
      <w:r w:rsidR="005226D8" w:rsidRPr="00C84663">
        <w:rPr>
          <w:rFonts w:asciiTheme="majorHAnsi" w:eastAsia="Segoe UI" w:hAnsiTheme="majorHAnsi" w:cstheme="majorHAnsi"/>
          <w:b/>
          <w:bCs/>
          <w:sz w:val="28"/>
          <w:szCs w:val="28"/>
        </w:rPr>
        <w:t xml:space="preserve"> </w:t>
      </w:r>
      <w:r w:rsidR="005226D8" w:rsidRPr="00C84663">
        <w:rPr>
          <w:rFonts w:asciiTheme="majorHAnsi" w:eastAsia="Segoe UI" w:hAnsiTheme="majorHAnsi" w:cstheme="majorHAnsi"/>
          <w:sz w:val="28"/>
          <w:szCs w:val="28"/>
        </w:rPr>
        <w:t>Poor listening</w:t>
      </w:r>
      <w:r w:rsidR="00154E7F" w:rsidRPr="00C84663">
        <w:rPr>
          <w:rFonts w:asciiTheme="majorHAnsi" w:eastAsia="Segoe UI" w:hAnsiTheme="majorHAnsi" w:cstheme="majorHAnsi"/>
          <w:sz w:val="28"/>
          <w:szCs w:val="28"/>
        </w:rPr>
        <w:t xml:space="preserve"> or unclear in</w:t>
      </w:r>
      <w:r w:rsidR="00001B1D" w:rsidRPr="00C84663">
        <w:rPr>
          <w:rFonts w:asciiTheme="majorHAnsi" w:eastAsia="Segoe UI" w:hAnsiTheme="majorHAnsi" w:cstheme="majorHAnsi"/>
          <w:sz w:val="28"/>
          <w:szCs w:val="28"/>
        </w:rPr>
        <w:t>formation</w:t>
      </w:r>
      <w:r w:rsidR="00862E7C" w:rsidRPr="00C84663">
        <w:rPr>
          <w:rFonts w:asciiTheme="majorHAnsi" w:eastAsia="Segoe UI" w:hAnsiTheme="majorHAnsi" w:cstheme="majorHAnsi"/>
          <w:sz w:val="28"/>
          <w:szCs w:val="28"/>
        </w:rPr>
        <w:t xml:space="preserve"> may lead to medication errors </w:t>
      </w:r>
      <w:r w:rsidR="00740725" w:rsidRPr="00C84663">
        <w:rPr>
          <w:rFonts w:asciiTheme="majorHAnsi" w:eastAsia="Segoe UI" w:hAnsiTheme="majorHAnsi" w:cstheme="majorHAnsi"/>
          <w:sz w:val="28"/>
          <w:szCs w:val="28"/>
        </w:rPr>
        <w:t xml:space="preserve">or </w:t>
      </w:r>
      <w:r w:rsidR="002D1CDE" w:rsidRPr="00C84663">
        <w:rPr>
          <w:rFonts w:asciiTheme="majorHAnsi" w:eastAsia="Segoe UI" w:hAnsiTheme="majorHAnsi" w:cstheme="majorHAnsi"/>
          <w:sz w:val="28"/>
          <w:szCs w:val="28"/>
        </w:rPr>
        <w:t>unmet needs, while</w:t>
      </w:r>
      <w:r w:rsidR="00224A14" w:rsidRPr="00C84663">
        <w:rPr>
          <w:rFonts w:asciiTheme="majorHAnsi" w:eastAsia="Segoe UI" w:hAnsiTheme="majorHAnsi" w:cstheme="majorHAnsi"/>
          <w:sz w:val="28"/>
          <w:szCs w:val="28"/>
        </w:rPr>
        <w:t xml:space="preserve"> a </w:t>
      </w:r>
      <w:r w:rsidR="00706CAF" w:rsidRPr="00C84663">
        <w:rPr>
          <w:rFonts w:asciiTheme="majorHAnsi" w:eastAsia="Segoe UI" w:hAnsiTheme="majorHAnsi" w:cstheme="majorHAnsi"/>
          <w:sz w:val="28"/>
          <w:szCs w:val="28"/>
        </w:rPr>
        <w:t xml:space="preserve">lack of </w:t>
      </w:r>
      <w:r w:rsidR="00C46C2C" w:rsidRPr="00C84663">
        <w:rPr>
          <w:rFonts w:asciiTheme="majorHAnsi" w:eastAsia="Segoe UI" w:hAnsiTheme="majorHAnsi" w:cstheme="majorHAnsi"/>
          <w:sz w:val="28"/>
          <w:szCs w:val="28"/>
        </w:rPr>
        <w:t>empathy</w:t>
      </w:r>
      <w:r w:rsidR="00706CAF" w:rsidRPr="00C84663">
        <w:rPr>
          <w:rFonts w:asciiTheme="majorHAnsi" w:eastAsia="Segoe UI" w:hAnsiTheme="majorHAnsi" w:cstheme="majorHAnsi"/>
          <w:sz w:val="28"/>
          <w:szCs w:val="28"/>
        </w:rPr>
        <w:t xml:space="preserve"> or co</w:t>
      </w:r>
      <w:r w:rsidR="00A2138C" w:rsidRPr="00C84663">
        <w:rPr>
          <w:rFonts w:asciiTheme="majorHAnsi" w:eastAsia="Segoe UI" w:hAnsiTheme="majorHAnsi" w:cstheme="majorHAnsi"/>
          <w:sz w:val="28"/>
          <w:szCs w:val="28"/>
        </w:rPr>
        <w:t xml:space="preserve">mmunication and professionalism </w:t>
      </w:r>
      <w:r w:rsidR="00864DFF" w:rsidRPr="00C84663">
        <w:rPr>
          <w:rFonts w:asciiTheme="majorHAnsi" w:eastAsia="Segoe UI" w:hAnsiTheme="majorHAnsi" w:cstheme="majorHAnsi"/>
          <w:sz w:val="28"/>
          <w:szCs w:val="28"/>
        </w:rPr>
        <w:t>can leave people feeling neglected, isolated or risk</w:t>
      </w:r>
      <w:r w:rsidR="00C46C2C" w:rsidRPr="00C84663">
        <w:rPr>
          <w:rFonts w:asciiTheme="majorHAnsi" w:eastAsia="Segoe UI" w:hAnsiTheme="majorHAnsi" w:cstheme="majorHAnsi"/>
          <w:sz w:val="28"/>
          <w:szCs w:val="28"/>
        </w:rPr>
        <w:t xml:space="preserve"> of harm.</w:t>
      </w:r>
      <w:r w:rsidR="002D1CDE" w:rsidRPr="00C84663">
        <w:rPr>
          <w:rFonts w:asciiTheme="majorHAnsi" w:eastAsia="Segoe UI" w:hAnsiTheme="majorHAnsi" w:cstheme="majorHAnsi"/>
          <w:b/>
          <w:bCs/>
          <w:sz w:val="28"/>
          <w:szCs w:val="28"/>
        </w:rPr>
        <w:t xml:space="preserve"> </w:t>
      </w:r>
    </w:p>
    <w:p w14:paraId="73751E17" w14:textId="23AFB9B0" w:rsidR="00C46C2C" w:rsidRPr="00C84663" w:rsidRDefault="00C46C2C" w:rsidP="00C84663">
      <w:pPr>
        <w:spacing w:line="360" w:lineRule="auto"/>
        <w:rPr>
          <w:rFonts w:asciiTheme="majorHAnsi" w:eastAsia="Segoe UI" w:hAnsiTheme="majorHAnsi" w:cstheme="majorHAnsi"/>
          <w:sz w:val="28"/>
          <w:szCs w:val="28"/>
        </w:rPr>
      </w:pPr>
      <w:r w:rsidRPr="00C84663">
        <w:rPr>
          <w:rFonts w:asciiTheme="majorHAnsi" w:eastAsia="Segoe UI" w:hAnsiTheme="majorHAnsi" w:cstheme="majorHAnsi"/>
          <w:b/>
          <w:bCs/>
          <w:sz w:val="28"/>
          <w:szCs w:val="28"/>
        </w:rPr>
        <w:lastRenderedPageBreak/>
        <w:t xml:space="preserve">Evidence: </w:t>
      </w:r>
      <w:r w:rsidRPr="00C84663">
        <w:rPr>
          <w:rFonts w:asciiTheme="majorHAnsi" w:eastAsia="Segoe UI" w:hAnsiTheme="majorHAnsi" w:cstheme="majorHAnsi"/>
          <w:sz w:val="28"/>
          <w:szCs w:val="28"/>
        </w:rPr>
        <w:t>Safe</w:t>
      </w:r>
      <w:r w:rsidR="0078771F" w:rsidRPr="00C84663">
        <w:rPr>
          <w:rFonts w:asciiTheme="majorHAnsi" w:eastAsia="Segoe UI" w:hAnsiTheme="majorHAnsi" w:cstheme="majorHAnsi"/>
          <w:sz w:val="28"/>
          <w:szCs w:val="28"/>
        </w:rPr>
        <w:t xml:space="preserve">guarding guidance notes that </w:t>
      </w:r>
      <w:r w:rsidR="009C028F" w:rsidRPr="00C84663">
        <w:rPr>
          <w:rFonts w:asciiTheme="majorHAnsi" w:eastAsia="Segoe UI" w:hAnsiTheme="majorHAnsi" w:cstheme="majorHAnsi"/>
          <w:sz w:val="28"/>
          <w:szCs w:val="28"/>
        </w:rPr>
        <w:t>unmet physical</w:t>
      </w:r>
      <w:r w:rsidR="00A6489F" w:rsidRPr="00C84663">
        <w:rPr>
          <w:rFonts w:asciiTheme="majorHAnsi" w:eastAsia="Segoe UI" w:hAnsiTheme="majorHAnsi" w:cstheme="majorHAnsi"/>
          <w:sz w:val="28"/>
          <w:szCs w:val="28"/>
        </w:rPr>
        <w:t xml:space="preserve"> or emotional needs and inconsistent standards </w:t>
      </w:r>
      <w:r w:rsidR="00D84053" w:rsidRPr="00C84663">
        <w:rPr>
          <w:rFonts w:asciiTheme="majorHAnsi" w:eastAsia="Segoe UI" w:hAnsiTheme="majorHAnsi" w:cstheme="majorHAnsi"/>
          <w:sz w:val="28"/>
          <w:szCs w:val="28"/>
        </w:rPr>
        <w:t>of car</w:t>
      </w:r>
      <w:r w:rsidR="005A4282" w:rsidRPr="00C84663">
        <w:rPr>
          <w:rFonts w:asciiTheme="majorHAnsi" w:eastAsia="Segoe UI" w:hAnsiTheme="majorHAnsi" w:cstheme="majorHAnsi"/>
          <w:sz w:val="28"/>
          <w:szCs w:val="28"/>
        </w:rPr>
        <w:t xml:space="preserve">e </w:t>
      </w:r>
      <w:r w:rsidR="00B747CA" w:rsidRPr="00C84663">
        <w:rPr>
          <w:rFonts w:asciiTheme="majorHAnsi" w:eastAsia="Segoe UI" w:hAnsiTheme="majorHAnsi" w:cstheme="majorHAnsi"/>
          <w:sz w:val="28"/>
          <w:szCs w:val="28"/>
        </w:rPr>
        <w:t>are key signs of negle</w:t>
      </w:r>
      <w:r w:rsidR="00E658B4" w:rsidRPr="00C84663">
        <w:rPr>
          <w:rFonts w:asciiTheme="majorHAnsi" w:eastAsia="Segoe UI" w:hAnsiTheme="majorHAnsi" w:cstheme="majorHAnsi"/>
          <w:sz w:val="28"/>
          <w:szCs w:val="28"/>
        </w:rPr>
        <w:t xml:space="preserve">ct and can cause </w:t>
      </w:r>
      <w:r w:rsidR="004F0AAC" w:rsidRPr="00C84663">
        <w:rPr>
          <w:rFonts w:asciiTheme="majorHAnsi" w:eastAsia="Segoe UI" w:hAnsiTheme="majorHAnsi" w:cstheme="majorHAnsi"/>
          <w:sz w:val="28"/>
          <w:szCs w:val="28"/>
        </w:rPr>
        <w:t>significant</w:t>
      </w:r>
      <w:r w:rsidR="00081181" w:rsidRPr="00C84663">
        <w:rPr>
          <w:rFonts w:asciiTheme="majorHAnsi" w:eastAsia="Segoe UI" w:hAnsiTheme="majorHAnsi" w:cstheme="majorHAnsi"/>
          <w:sz w:val="28"/>
          <w:szCs w:val="28"/>
        </w:rPr>
        <w:t xml:space="preserve"> </w:t>
      </w:r>
      <w:r w:rsidR="009F078F" w:rsidRPr="00C84663">
        <w:rPr>
          <w:rFonts w:asciiTheme="majorHAnsi" w:eastAsia="Segoe UI" w:hAnsiTheme="majorHAnsi" w:cstheme="majorHAnsi"/>
          <w:sz w:val="28"/>
          <w:szCs w:val="28"/>
        </w:rPr>
        <w:t>harm to adults and children</w:t>
      </w:r>
      <w:r w:rsidR="00646A4E" w:rsidRPr="00C84663">
        <w:rPr>
          <w:rFonts w:asciiTheme="majorHAnsi" w:eastAsia="Segoe UI" w:hAnsiTheme="majorHAnsi" w:cstheme="majorHAnsi"/>
          <w:sz w:val="28"/>
          <w:szCs w:val="28"/>
        </w:rPr>
        <w:t>.</w:t>
      </w:r>
    </w:p>
    <w:p w14:paraId="0DC78F82" w14:textId="2F49BDFD" w:rsidR="00646A4E" w:rsidRPr="00C84663" w:rsidRDefault="00646A4E" w:rsidP="00C84663">
      <w:pPr>
        <w:spacing w:line="360" w:lineRule="auto"/>
        <w:rPr>
          <w:rFonts w:asciiTheme="majorHAnsi" w:eastAsia="Segoe UI" w:hAnsiTheme="majorHAnsi" w:cstheme="majorHAnsi"/>
          <w:b/>
          <w:bCs/>
          <w:sz w:val="28"/>
          <w:szCs w:val="28"/>
        </w:rPr>
      </w:pPr>
      <w:r w:rsidRPr="00C84663">
        <w:rPr>
          <w:rFonts w:asciiTheme="majorHAnsi" w:eastAsia="Segoe UI" w:hAnsiTheme="majorHAnsi" w:cstheme="majorHAnsi"/>
          <w:b/>
          <w:bCs/>
          <w:sz w:val="28"/>
          <w:szCs w:val="28"/>
        </w:rPr>
        <w:t>Link:</w:t>
      </w:r>
      <w:r w:rsidRPr="00C84663">
        <w:rPr>
          <w:rFonts w:asciiTheme="majorHAnsi" w:eastAsia="Segoe UI" w:hAnsiTheme="majorHAnsi" w:cstheme="majorHAnsi"/>
          <w:sz w:val="28"/>
          <w:szCs w:val="28"/>
        </w:rPr>
        <w:t xml:space="preserve"> </w:t>
      </w:r>
      <w:r w:rsidR="003B06C4" w:rsidRPr="00C84663">
        <w:rPr>
          <w:rFonts w:asciiTheme="majorHAnsi" w:eastAsia="Segoe UI" w:hAnsiTheme="majorHAnsi" w:cstheme="majorHAnsi"/>
          <w:sz w:val="28"/>
          <w:szCs w:val="28"/>
        </w:rPr>
        <w:t>This shows that developing and maintain</w:t>
      </w:r>
      <w:r w:rsidR="00B95D86" w:rsidRPr="00C84663">
        <w:rPr>
          <w:rFonts w:asciiTheme="majorHAnsi" w:eastAsia="Segoe UI" w:hAnsiTheme="majorHAnsi" w:cstheme="majorHAnsi"/>
          <w:sz w:val="28"/>
          <w:szCs w:val="28"/>
        </w:rPr>
        <w:t xml:space="preserve">ing these core skills is not optional but essential for </w:t>
      </w:r>
      <w:r w:rsidR="00ED4525" w:rsidRPr="00C84663">
        <w:rPr>
          <w:rFonts w:asciiTheme="majorHAnsi" w:eastAsia="Segoe UI" w:hAnsiTheme="majorHAnsi" w:cstheme="majorHAnsi"/>
          <w:sz w:val="28"/>
          <w:szCs w:val="28"/>
        </w:rPr>
        <w:t>protecting service users and delivering</w:t>
      </w:r>
      <w:r w:rsidR="004D3DC1" w:rsidRPr="00C84663">
        <w:rPr>
          <w:rFonts w:asciiTheme="majorHAnsi" w:eastAsia="Segoe UI" w:hAnsiTheme="majorHAnsi" w:cstheme="majorHAnsi"/>
          <w:sz w:val="28"/>
          <w:szCs w:val="28"/>
        </w:rPr>
        <w:t xml:space="preserve"> high-quality home care.</w:t>
      </w:r>
    </w:p>
    <w:p w14:paraId="148994C2" w14:textId="77777777" w:rsidR="002E1D35" w:rsidRDefault="002E1D35" w:rsidP="004846E3">
      <w:pPr>
        <w:spacing w:after="0" w:line="360" w:lineRule="auto"/>
        <w:rPr>
          <w:rFonts w:asciiTheme="majorHAnsi" w:hAnsiTheme="majorHAnsi" w:cstheme="majorHAnsi"/>
          <w:sz w:val="28"/>
          <w:szCs w:val="28"/>
        </w:rPr>
      </w:pPr>
    </w:p>
    <w:p w14:paraId="4C2718D4" w14:textId="77777777" w:rsidR="002E1D35" w:rsidRDefault="002E1D35" w:rsidP="004846E3">
      <w:pPr>
        <w:spacing w:after="0" w:line="360" w:lineRule="auto"/>
        <w:rPr>
          <w:rFonts w:asciiTheme="majorHAnsi" w:hAnsiTheme="majorHAnsi" w:cstheme="majorHAnsi"/>
          <w:sz w:val="28"/>
          <w:szCs w:val="28"/>
        </w:rPr>
      </w:pPr>
    </w:p>
    <w:p w14:paraId="290763D2" w14:textId="77777777" w:rsidR="002E1D35" w:rsidRPr="00422384" w:rsidRDefault="002E1D35" w:rsidP="004846E3">
      <w:pPr>
        <w:spacing w:after="0" w:line="360" w:lineRule="auto"/>
        <w:rPr>
          <w:rFonts w:asciiTheme="majorHAnsi" w:hAnsiTheme="majorHAnsi" w:cstheme="majorHAnsi"/>
          <w:color w:val="1F3864" w:themeColor="accent1" w:themeShade="80"/>
          <w:sz w:val="28"/>
          <w:szCs w:val="28"/>
        </w:rPr>
      </w:pPr>
    </w:p>
    <w:p w14:paraId="7A36548D" w14:textId="034A783F" w:rsidR="008C2CCD" w:rsidRPr="00422384" w:rsidRDefault="008C2CCD" w:rsidP="00C70D8A">
      <w:pPr>
        <w:spacing w:after="0" w:line="360" w:lineRule="auto"/>
        <w:rPr>
          <w:rFonts w:asciiTheme="majorHAnsi" w:hAnsiTheme="majorHAnsi" w:cstheme="majorHAnsi"/>
          <w:b/>
          <w:bCs/>
          <w:color w:val="1F3864" w:themeColor="accent1" w:themeShade="80"/>
          <w:sz w:val="36"/>
          <w:szCs w:val="36"/>
        </w:rPr>
      </w:pPr>
      <w:r w:rsidRPr="00422384">
        <w:rPr>
          <w:rFonts w:asciiTheme="majorHAnsi" w:hAnsiTheme="majorHAnsi" w:cstheme="majorHAnsi"/>
          <w:b/>
          <w:bCs/>
          <w:color w:val="1F3864" w:themeColor="accent1" w:themeShade="80"/>
          <w:sz w:val="36"/>
          <w:szCs w:val="36"/>
        </w:rPr>
        <w:t>Strategies to Improve</w:t>
      </w:r>
      <w:r w:rsidR="008D576E">
        <w:rPr>
          <w:rFonts w:asciiTheme="majorHAnsi" w:hAnsiTheme="majorHAnsi" w:cstheme="majorHAnsi"/>
          <w:b/>
          <w:bCs/>
          <w:color w:val="1F3864" w:themeColor="accent1" w:themeShade="80"/>
          <w:sz w:val="36"/>
          <w:szCs w:val="36"/>
        </w:rPr>
        <w:t>/</w:t>
      </w:r>
      <w:r w:rsidR="00382BB3">
        <w:rPr>
          <w:rFonts w:asciiTheme="majorHAnsi" w:hAnsiTheme="majorHAnsi" w:cstheme="majorHAnsi"/>
          <w:b/>
          <w:bCs/>
          <w:color w:val="1F3864" w:themeColor="accent1" w:themeShade="80"/>
          <w:sz w:val="36"/>
          <w:szCs w:val="36"/>
        </w:rPr>
        <w:t>Improvement</w:t>
      </w:r>
      <w:r w:rsidRPr="00422384">
        <w:rPr>
          <w:rFonts w:asciiTheme="majorHAnsi" w:hAnsiTheme="majorHAnsi" w:cstheme="majorHAnsi"/>
          <w:b/>
          <w:bCs/>
          <w:color w:val="1F3864" w:themeColor="accent1" w:themeShade="80"/>
          <w:sz w:val="36"/>
          <w:szCs w:val="36"/>
        </w:rPr>
        <w:t xml:space="preserve"> the Skills for Home Care Workers</w:t>
      </w:r>
    </w:p>
    <w:p w14:paraId="40C51E6C" w14:textId="77777777" w:rsidR="008C2CCD" w:rsidRDefault="008C2CCD" w:rsidP="001A7388">
      <w:pPr>
        <w:spacing w:after="0" w:line="360" w:lineRule="auto"/>
        <w:rPr>
          <w:rFonts w:asciiTheme="majorHAnsi" w:hAnsiTheme="majorHAnsi" w:cstheme="majorHAnsi"/>
          <w:b/>
          <w:bCs/>
          <w:sz w:val="28"/>
          <w:szCs w:val="28"/>
        </w:rPr>
      </w:pPr>
    </w:p>
    <w:p w14:paraId="58A1B501" w14:textId="11568F53" w:rsidR="0156E134" w:rsidRPr="001A7388" w:rsidRDefault="00CC0EAE" w:rsidP="001A7388">
      <w:pPr>
        <w:spacing w:after="0" w:line="360" w:lineRule="auto"/>
        <w:rPr>
          <w:rFonts w:asciiTheme="majorHAnsi" w:hAnsiTheme="majorHAnsi" w:cstheme="majorHAnsi"/>
          <w:sz w:val="28"/>
          <w:szCs w:val="28"/>
        </w:rPr>
      </w:pPr>
      <w:r w:rsidRPr="00C70D8A">
        <w:rPr>
          <w:rFonts w:asciiTheme="majorHAnsi" w:hAnsiTheme="majorHAnsi" w:cstheme="majorHAnsi"/>
          <w:b/>
          <w:bCs/>
          <w:sz w:val="28"/>
          <w:szCs w:val="28"/>
          <w:u w:val="single"/>
        </w:rPr>
        <w:t>Strong communication skills</w:t>
      </w:r>
      <w:r w:rsidRPr="001A7388">
        <w:rPr>
          <w:rFonts w:asciiTheme="majorHAnsi" w:hAnsiTheme="majorHAnsi" w:cstheme="majorHAnsi"/>
          <w:sz w:val="28"/>
          <w:szCs w:val="28"/>
        </w:rPr>
        <w:t xml:space="preserve"> are central to good </w:t>
      </w:r>
      <w:r w:rsidR="00F6261D" w:rsidRPr="001A7388">
        <w:rPr>
          <w:rFonts w:asciiTheme="majorHAnsi" w:hAnsiTheme="majorHAnsi" w:cstheme="majorHAnsi"/>
          <w:sz w:val="28"/>
          <w:szCs w:val="28"/>
        </w:rPr>
        <w:t>H</w:t>
      </w:r>
      <w:r w:rsidRPr="001A7388">
        <w:rPr>
          <w:rFonts w:asciiTheme="majorHAnsi" w:hAnsiTheme="majorHAnsi" w:cstheme="majorHAnsi"/>
          <w:sz w:val="28"/>
          <w:szCs w:val="28"/>
        </w:rPr>
        <w:t xml:space="preserve">ome </w:t>
      </w:r>
      <w:r w:rsidR="00F6261D" w:rsidRPr="001A7388">
        <w:rPr>
          <w:rFonts w:asciiTheme="majorHAnsi" w:hAnsiTheme="majorHAnsi" w:cstheme="majorHAnsi"/>
          <w:sz w:val="28"/>
          <w:szCs w:val="28"/>
        </w:rPr>
        <w:t>C</w:t>
      </w:r>
      <w:r w:rsidRPr="001A7388">
        <w:rPr>
          <w:rFonts w:asciiTheme="majorHAnsi" w:hAnsiTheme="majorHAnsi" w:cstheme="majorHAnsi"/>
          <w:sz w:val="28"/>
          <w:szCs w:val="28"/>
        </w:rPr>
        <w:t xml:space="preserve">are, as workers need to understand service users clearly and respond </w:t>
      </w:r>
      <w:r w:rsidR="00D07BED" w:rsidRPr="001A7388">
        <w:rPr>
          <w:rFonts w:asciiTheme="majorHAnsi" w:hAnsiTheme="majorHAnsi" w:cstheme="majorHAnsi"/>
          <w:sz w:val="28"/>
          <w:szCs w:val="28"/>
        </w:rPr>
        <w:t xml:space="preserve">in respectful and supportive way. One practical strategy to improve communications going training and development sessions. These sessions help workers build skills such as active listening, clear speech and adapting communication for people with conditions like dementia or hearing loss. For example training may </w:t>
      </w:r>
      <w:r w:rsidR="00A35111" w:rsidRPr="001A7388">
        <w:rPr>
          <w:rFonts w:asciiTheme="majorHAnsi" w:hAnsiTheme="majorHAnsi" w:cstheme="majorHAnsi"/>
          <w:sz w:val="28"/>
          <w:szCs w:val="28"/>
        </w:rPr>
        <w:t>show care workers how to speak slowly, use reassuring body language when supporting an older person. Evidence from skills for care shows that regular professional development improves person centred communication in care settings. This means that continued training helps Home Care Workers communicate more effectively  and deliver better quality care.</w:t>
      </w:r>
    </w:p>
    <w:p w14:paraId="68C0A478" w14:textId="7010DBDA" w:rsidR="00A35111" w:rsidRPr="001A7388" w:rsidRDefault="00A35111" w:rsidP="001A7388">
      <w:pPr>
        <w:spacing w:after="0" w:line="360" w:lineRule="auto"/>
        <w:rPr>
          <w:rFonts w:asciiTheme="majorHAnsi" w:hAnsiTheme="majorHAnsi" w:cstheme="majorHAnsi"/>
          <w:sz w:val="28"/>
          <w:szCs w:val="28"/>
        </w:rPr>
      </w:pPr>
      <w:r w:rsidRPr="001A7388">
        <w:rPr>
          <w:rFonts w:asciiTheme="majorHAnsi" w:hAnsiTheme="majorHAnsi" w:cstheme="majorHAnsi"/>
          <w:b/>
          <w:bCs/>
          <w:sz w:val="28"/>
          <w:szCs w:val="28"/>
        </w:rPr>
        <w:t>P</w:t>
      </w:r>
      <w:r w:rsidRPr="00C70D8A">
        <w:rPr>
          <w:rFonts w:asciiTheme="majorHAnsi" w:hAnsiTheme="majorHAnsi" w:cstheme="majorHAnsi"/>
          <w:b/>
          <w:bCs/>
          <w:sz w:val="28"/>
          <w:szCs w:val="28"/>
          <w:u w:val="single"/>
        </w:rPr>
        <w:t xml:space="preserve">ractical skills including </w:t>
      </w:r>
      <w:r w:rsidR="001E3DB6" w:rsidRPr="00C70D8A">
        <w:rPr>
          <w:rFonts w:asciiTheme="majorHAnsi" w:hAnsiTheme="majorHAnsi" w:cstheme="majorHAnsi"/>
          <w:b/>
          <w:bCs/>
          <w:sz w:val="28"/>
          <w:szCs w:val="28"/>
          <w:u w:val="single"/>
        </w:rPr>
        <w:t>personal care</w:t>
      </w:r>
      <w:r w:rsidR="001E3DB6" w:rsidRPr="00C70D8A">
        <w:rPr>
          <w:rFonts w:asciiTheme="majorHAnsi" w:hAnsiTheme="majorHAnsi" w:cstheme="majorHAnsi"/>
          <w:sz w:val="28"/>
          <w:szCs w:val="28"/>
          <w:u w:val="single"/>
        </w:rPr>
        <w:t>,</w:t>
      </w:r>
      <w:r w:rsidR="001E3DB6" w:rsidRPr="001A7388">
        <w:rPr>
          <w:rFonts w:asciiTheme="majorHAnsi" w:hAnsiTheme="majorHAnsi" w:cstheme="majorHAnsi"/>
          <w:sz w:val="28"/>
          <w:szCs w:val="28"/>
        </w:rPr>
        <w:t xml:space="preserve"> mobility support and safe working practices. A strategic to improve these skills is mentoring through shadowing experience colleagues. This approach allows workers to learn directly in real  care situations while </w:t>
      </w:r>
      <w:r w:rsidR="001266FA" w:rsidRPr="001A7388">
        <w:rPr>
          <w:rFonts w:asciiTheme="majorHAnsi" w:hAnsiTheme="majorHAnsi" w:cstheme="majorHAnsi"/>
          <w:sz w:val="28"/>
          <w:szCs w:val="28"/>
        </w:rPr>
        <w:t xml:space="preserve">receiving guidance and feedback. As a result mentoring </w:t>
      </w:r>
      <w:r w:rsidR="001266FA" w:rsidRPr="001A7388">
        <w:rPr>
          <w:rFonts w:asciiTheme="majorHAnsi" w:hAnsiTheme="majorHAnsi" w:cstheme="majorHAnsi"/>
          <w:sz w:val="28"/>
          <w:szCs w:val="28"/>
        </w:rPr>
        <w:lastRenderedPageBreak/>
        <w:t xml:space="preserve">helps workers develop confidence and competence while protecting the well-being of service users. </w:t>
      </w:r>
    </w:p>
    <w:p w14:paraId="12FDCF77" w14:textId="1EB091EB" w:rsidR="001266FA" w:rsidRPr="001A7388" w:rsidRDefault="001266FA" w:rsidP="001A7388">
      <w:pPr>
        <w:spacing w:after="0" w:line="360" w:lineRule="auto"/>
        <w:rPr>
          <w:rFonts w:asciiTheme="majorHAnsi" w:hAnsiTheme="majorHAnsi" w:cstheme="majorHAnsi"/>
          <w:sz w:val="28"/>
          <w:szCs w:val="28"/>
        </w:rPr>
      </w:pPr>
      <w:r w:rsidRPr="001A7388">
        <w:rPr>
          <w:rFonts w:asciiTheme="majorHAnsi" w:hAnsiTheme="majorHAnsi" w:cstheme="majorHAnsi"/>
          <w:sz w:val="28"/>
          <w:szCs w:val="28"/>
        </w:rPr>
        <w:t xml:space="preserve">Emotional resilience is another key skill as Home Caree Workers often deal with challenging and </w:t>
      </w:r>
      <w:r w:rsidR="00E428BA" w:rsidRPr="001A7388">
        <w:rPr>
          <w:rFonts w:asciiTheme="majorHAnsi" w:hAnsiTheme="majorHAnsi" w:cstheme="majorHAnsi"/>
          <w:sz w:val="28"/>
          <w:szCs w:val="28"/>
        </w:rPr>
        <w:t>emotionally</w:t>
      </w:r>
      <w:r w:rsidRPr="001A7388">
        <w:rPr>
          <w:rFonts w:asciiTheme="majorHAnsi" w:hAnsiTheme="majorHAnsi" w:cstheme="majorHAnsi"/>
          <w:sz w:val="28"/>
          <w:szCs w:val="28"/>
        </w:rPr>
        <w:t xml:space="preserve"> demanding situations. A effective strategy to support this skill is regular supervision and reflective practice. Supervision gives workers time to </w:t>
      </w:r>
      <w:r w:rsidR="00E428BA" w:rsidRPr="001A7388">
        <w:rPr>
          <w:rFonts w:asciiTheme="majorHAnsi" w:hAnsiTheme="majorHAnsi" w:cstheme="majorHAnsi"/>
          <w:sz w:val="28"/>
          <w:szCs w:val="28"/>
        </w:rPr>
        <w:t>discuss</w:t>
      </w:r>
      <w:r w:rsidRPr="001A7388">
        <w:rPr>
          <w:rFonts w:asciiTheme="majorHAnsi" w:hAnsiTheme="majorHAnsi" w:cstheme="majorHAnsi"/>
          <w:sz w:val="28"/>
          <w:szCs w:val="28"/>
        </w:rPr>
        <w:t xml:space="preserve"> </w:t>
      </w:r>
      <w:r w:rsidR="00E428BA" w:rsidRPr="001A7388">
        <w:rPr>
          <w:rFonts w:asciiTheme="majorHAnsi" w:hAnsiTheme="majorHAnsi" w:cstheme="majorHAnsi"/>
          <w:sz w:val="28"/>
          <w:szCs w:val="28"/>
        </w:rPr>
        <w:t>difficult experiences, reflect on their feelings and receive support from their manager. For example, a Home Care Workers may use supervision to talk about the emotional impact of caring for someone with long-term illness or at the end of life.</w:t>
      </w:r>
    </w:p>
    <w:p w14:paraId="3BBDE8F8" w14:textId="20091E5E" w:rsidR="00E428BA" w:rsidRPr="001A7388" w:rsidRDefault="00E428BA" w:rsidP="001A7388">
      <w:pPr>
        <w:spacing w:after="0" w:line="360" w:lineRule="auto"/>
        <w:rPr>
          <w:rFonts w:asciiTheme="majorHAnsi" w:hAnsiTheme="majorHAnsi" w:cstheme="majorHAnsi"/>
          <w:sz w:val="28"/>
          <w:szCs w:val="28"/>
        </w:rPr>
      </w:pPr>
      <w:r w:rsidRPr="001A7388">
        <w:rPr>
          <w:rFonts w:asciiTheme="majorHAnsi" w:hAnsiTheme="majorHAnsi" w:cstheme="majorHAnsi"/>
          <w:sz w:val="28"/>
          <w:szCs w:val="28"/>
        </w:rPr>
        <w:t>In conclusion regular supervision supports emotional wellbeing and helps Home Care Workers remain compassionate, focused and professional in their role.</w:t>
      </w:r>
    </w:p>
    <w:p w14:paraId="337FCDBA" w14:textId="71EBF772" w:rsidR="00E428BA" w:rsidRPr="001A7388" w:rsidRDefault="00991C2D" w:rsidP="001A7388">
      <w:pPr>
        <w:spacing w:after="0" w:line="360" w:lineRule="auto"/>
        <w:rPr>
          <w:rFonts w:asciiTheme="majorHAnsi" w:hAnsiTheme="majorHAnsi" w:cstheme="majorHAnsi"/>
          <w:sz w:val="28"/>
          <w:szCs w:val="28"/>
        </w:rPr>
      </w:pPr>
      <w:r w:rsidRPr="00C70D8A">
        <w:rPr>
          <w:rFonts w:asciiTheme="majorHAnsi" w:hAnsiTheme="majorHAnsi" w:cstheme="majorHAnsi"/>
          <w:b/>
          <w:bCs/>
          <w:sz w:val="28"/>
          <w:szCs w:val="28"/>
          <w:u w:val="single"/>
        </w:rPr>
        <w:t>Another skill is accurate record-keeping,</w:t>
      </w:r>
      <w:r w:rsidRPr="001A7388">
        <w:rPr>
          <w:rFonts w:asciiTheme="majorHAnsi" w:hAnsiTheme="majorHAnsi" w:cstheme="majorHAnsi"/>
          <w:sz w:val="28"/>
          <w:szCs w:val="28"/>
        </w:rPr>
        <w:t xml:space="preserve"> which can be developed through short, targeted training on care plans  and documentation combined  with the use of standardised checklists. Focused sessions can teach workers what to record, how to write clearly and concisely, how to use digital or paper systems in line with organizational policies and confidentiality rules.</w:t>
      </w:r>
      <w:r w:rsidR="00F6261D" w:rsidRPr="001A7388">
        <w:rPr>
          <w:rFonts w:asciiTheme="majorHAnsi" w:hAnsiTheme="majorHAnsi" w:cstheme="majorHAnsi"/>
          <w:sz w:val="28"/>
          <w:szCs w:val="28"/>
        </w:rPr>
        <w:t xml:space="preserve"> For example , if a service user appears more confused than usual the worker records this clearly in the daily professionals are aware. Using checklists and clear documentation helps ensure continuity of care and allows quick action to be taken if a </w:t>
      </w:r>
      <w:r w:rsidR="004846E3" w:rsidRPr="001A7388">
        <w:rPr>
          <w:rFonts w:asciiTheme="majorHAnsi" w:hAnsiTheme="majorHAnsi" w:cstheme="majorHAnsi"/>
          <w:sz w:val="28"/>
          <w:szCs w:val="28"/>
        </w:rPr>
        <w:t>person’s</w:t>
      </w:r>
      <w:r w:rsidR="00F6261D" w:rsidRPr="001A7388">
        <w:rPr>
          <w:rFonts w:asciiTheme="majorHAnsi" w:hAnsiTheme="majorHAnsi" w:cstheme="majorHAnsi"/>
          <w:sz w:val="28"/>
          <w:szCs w:val="28"/>
        </w:rPr>
        <w:t xml:space="preserve"> condition changes.</w:t>
      </w:r>
    </w:p>
    <w:p w14:paraId="15EBBB0A" w14:textId="2664CCE4" w:rsidR="00EE2B31" w:rsidRPr="00422384" w:rsidRDefault="00F6261D" w:rsidP="00422384">
      <w:pPr>
        <w:spacing w:after="0" w:line="360" w:lineRule="auto"/>
        <w:rPr>
          <w:rFonts w:asciiTheme="majorHAnsi" w:hAnsiTheme="majorHAnsi" w:cstheme="majorHAnsi"/>
          <w:sz w:val="28"/>
          <w:szCs w:val="28"/>
        </w:rPr>
      </w:pPr>
      <w:r w:rsidRPr="00C70D8A">
        <w:rPr>
          <w:rFonts w:asciiTheme="majorHAnsi" w:hAnsiTheme="majorHAnsi" w:cstheme="majorHAnsi"/>
          <w:b/>
          <w:bCs/>
          <w:sz w:val="28"/>
          <w:szCs w:val="28"/>
          <w:u w:val="single"/>
        </w:rPr>
        <w:t>Moving and handling /safe physical care</w:t>
      </w:r>
      <w:r w:rsidRPr="001A7388">
        <w:rPr>
          <w:rFonts w:asciiTheme="majorHAnsi" w:hAnsiTheme="majorHAnsi" w:cstheme="majorHAnsi"/>
          <w:sz w:val="28"/>
          <w:szCs w:val="28"/>
        </w:rPr>
        <w:t xml:space="preserve"> </w:t>
      </w:r>
      <w:r w:rsidR="0007232B" w:rsidRPr="001A7388">
        <w:rPr>
          <w:rFonts w:asciiTheme="majorHAnsi" w:hAnsiTheme="majorHAnsi" w:cstheme="majorHAnsi"/>
          <w:sz w:val="28"/>
          <w:szCs w:val="28"/>
        </w:rPr>
        <w:t>key skill which can be improved mandatory practical manual handling training with regular refresher. In these sessions, staff learn and practise correct use of equipment such as hoists and slide sheets, risk assessment and posture techniques so they can support people with limited mobility without causing injury to themselves or others. For example, when supporting a service user to move from bed to bed a wheelchair.</w:t>
      </w:r>
      <w:bookmarkStart w:id="3" w:name="_Toc1799977123"/>
    </w:p>
    <w:bookmarkEnd w:id="3"/>
    <w:p w14:paraId="024D3461" w14:textId="77777777" w:rsidR="00FD3177" w:rsidRPr="00422384" w:rsidRDefault="00E851E8" w:rsidP="000A640E">
      <w:pPr>
        <w:pStyle w:val="Heading2"/>
        <w:spacing w:line="360" w:lineRule="auto"/>
        <w:rPr>
          <w:rFonts w:asciiTheme="majorHAnsi" w:hAnsiTheme="majorHAnsi" w:cstheme="majorHAnsi"/>
          <w:b/>
          <w:bCs/>
          <w:color w:val="1F3864" w:themeColor="accent1" w:themeShade="80"/>
          <w:sz w:val="40"/>
          <w:szCs w:val="40"/>
        </w:rPr>
      </w:pPr>
      <w:r w:rsidRPr="00422384">
        <w:rPr>
          <w:rFonts w:asciiTheme="majorHAnsi" w:hAnsiTheme="majorHAnsi" w:cstheme="majorHAnsi"/>
          <w:b/>
          <w:bCs/>
          <w:color w:val="1F3864" w:themeColor="accent1" w:themeShade="80"/>
          <w:sz w:val="40"/>
          <w:szCs w:val="40"/>
        </w:rPr>
        <w:lastRenderedPageBreak/>
        <w:t>Conclusion</w:t>
      </w:r>
    </w:p>
    <w:p w14:paraId="168CD9F6" w14:textId="77777777" w:rsidR="00FD3177" w:rsidRDefault="00FD3177" w:rsidP="00A828EE">
      <w:pPr>
        <w:pStyle w:val="Heading2"/>
        <w:spacing w:line="360" w:lineRule="auto"/>
        <w:rPr>
          <w:rFonts w:asciiTheme="majorHAnsi" w:hAnsiTheme="majorHAnsi" w:cstheme="majorHAnsi"/>
          <w:b/>
          <w:bCs/>
          <w:color w:val="000000" w:themeColor="text1"/>
          <w:sz w:val="40"/>
          <w:szCs w:val="40"/>
        </w:rPr>
      </w:pPr>
    </w:p>
    <w:p w14:paraId="09E42891" w14:textId="66DF109A" w:rsidR="00EE2B31" w:rsidRPr="00FD3177" w:rsidRDefault="00EE2B31" w:rsidP="00A828EE">
      <w:pPr>
        <w:pStyle w:val="Heading2"/>
        <w:spacing w:line="360" w:lineRule="auto"/>
        <w:rPr>
          <w:rFonts w:asciiTheme="majorHAnsi" w:hAnsiTheme="majorHAnsi" w:cstheme="majorHAnsi"/>
          <w:b/>
          <w:bCs/>
          <w:color w:val="000000" w:themeColor="text1"/>
          <w:sz w:val="40"/>
          <w:szCs w:val="40"/>
        </w:rPr>
      </w:pPr>
      <w:r w:rsidRPr="00A828EE">
        <w:rPr>
          <w:rFonts w:asciiTheme="majorHAnsi" w:hAnsiTheme="majorHAnsi" w:cstheme="majorHAnsi"/>
          <w:color w:val="000000" w:themeColor="text1"/>
          <w:szCs w:val="28"/>
        </w:rPr>
        <w:t xml:space="preserve">Home Care Workers play a vital role in providing safe, high-quality care to patients in their own homes. This report has highlighted the importance of their work, the key skills required and the challenges they may face in their roles. Skills such as communication, safe moving, handling and accurate record keeping essential for maintaining safety, dignity and continuity of care. Strategies including regular training, mentoring, supervision and the use of clear documentation help to strengthen these skills and improve care outcomes. Overall, supporting Home Care Workers through effective skill development  is essential to maintaining high standards in health and social care. </w:t>
      </w:r>
    </w:p>
    <w:p w14:paraId="1497148C" w14:textId="10F4FDDF" w:rsidR="00A946CB" w:rsidRPr="00A828EE" w:rsidRDefault="00EE2B31" w:rsidP="00A828EE">
      <w:pPr>
        <w:pStyle w:val="Heading2"/>
        <w:spacing w:line="360" w:lineRule="auto"/>
        <w:rPr>
          <w:rFonts w:asciiTheme="majorHAnsi" w:hAnsiTheme="majorHAnsi" w:cstheme="majorHAnsi"/>
          <w:color w:val="000000" w:themeColor="text1"/>
          <w:szCs w:val="28"/>
        </w:rPr>
      </w:pPr>
      <w:r w:rsidRPr="00A828EE">
        <w:rPr>
          <w:rFonts w:asciiTheme="majorHAnsi" w:hAnsiTheme="majorHAnsi" w:cstheme="majorHAnsi"/>
          <w:color w:val="000000" w:themeColor="text1"/>
          <w:szCs w:val="28"/>
        </w:rPr>
        <w:t> </w:t>
      </w:r>
    </w:p>
    <w:p w14:paraId="5607FBB9" w14:textId="77777777" w:rsidR="00EE2B31" w:rsidRPr="00EE2B31" w:rsidRDefault="00EE2B31" w:rsidP="00EE2B31"/>
    <w:p w14:paraId="25FE6142" w14:textId="77777777" w:rsidR="004D07D6" w:rsidRDefault="004D07D6" w:rsidP="004846E3">
      <w:pPr>
        <w:pStyle w:val="ListParagraph"/>
        <w:spacing w:after="0" w:line="360" w:lineRule="auto"/>
        <w:rPr>
          <w:rFonts w:asciiTheme="majorHAnsi" w:hAnsiTheme="majorHAnsi" w:cstheme="majorHAnsi"/>
          <w:sz w:val="28"/>
          <w:szCs w:val="28"/>
        </w:rPr>
      </w:pPr>
    </w:p>
    <w:p w14:paraId="7D7686DF" w14:textId="77777777" w:rsidR="001F3DDB" w:rsidRDefault="001F3DDB" w:rsidP="004846E3">
      <w:pPr>
        <w:pStyle w:val="Heading2"/>
        <w:spacing w:line="360" w:lineRule="auto"/>
        <w:rPr>
          <w:rFonts w:asciiTheme="majorHAnsi" w:hAnsiTheme="majorHAnsi" w:cstheme="majorHAnsi"/>
          <w:b/>
          <w:bCs/>
          <w:color w:val="4471C4"/>
          <w:sz w:val="40"/>
          <w:szCs w:val="40"/>
        </w:rPr>
      </w:pPr>
      <w:bookmarkStart w:id="4" w:name="_Toc1911583216"/>
    </w:p>
    <w:p w14:paraId="48CBED01" w14:textId="77777777" w:rsidR="000A18EE" w:rsidRDefault="000A18EE" w:rsidP="000A18EE"/>
    <w:p w14:paraId="3FA77725" w14:textId="77777777" w:rsidR="00C12D91" w:rsidRDefault="00C12D91" w:rsidP="000A18EE"/>
    <w:p w14:paraId="136EEC92" w14:textId="77777777" w:rsidR="00C12D91" w:rsidRDefault="00C12D91" w:rsidP="000A18EE"/>
    <w:p w14:paraId="54C794EF" w14:textId="77777777" w:rsidR="00C12D91" w:rsidRDefault="00C12D91" w:rsidP="000A18EE"/>
    <w:p w14:paraId="08E20EA0" w14:textId="77777777" w:rsidR="00C12D91" w:rsidRDefault="00C12D91" w:rsidP="000A18EE"/>
    <w:p w14:paraId="38A7403D" w14:textId="77777777" w:rsidR="00C12D91" w:rsidRDefault="00C12D91" w:rsidP="000A18EE"/>
    <w:p w14:paraId="6B4997EE" w14:textId="77777777" w:rsidR="00C12D91" w:rsidRDefault="00C12D91" w:rsidP="000A18EE"/>
    <w:p w14:paraId="6ABDD144" w14:textId="77777777" w:rsidR="00C12D91" w:rsidRDefault="00C12D91" w:rsidP="000A18EE"/>
    <w:p w14:paraId="7AF0938E" w14:textId="77777777" w:rsidR="00422384" w:rsidRDefault="00422384" w:rsidP="004846E3">
      <w:pPr>
        <w:pStyle w:val="Heading2"/>
        <w:spacing w:line="360" w:lineRule="auto"/>
        <w:rPr>
          <w:rFonts w:asciiTheme="majorHAnsi" w:hAnsiTheme="majorHAnsi" w:cstheme="majorHAnsi"/>
          <w:b/>
          <w:bCs/>
          <w:color w:val="1F3864" w:themeColor="accent1" w:themeShade="80"/>
          <w:sz w:val="40"/>
          <w:szCs w:val="40"/>
        </w:rPr>
      </w:pPr>
    </w:p>
    <w:p w14:paraId="54A0EFFE" w14:textId="77777777" w:rsidR="0065363A" w:rsidRPr="0065363A" w:rsidRDefault="0065363A" w:rsidP="0065363A"/>
    <w:p w14:paraId="6C4B494D" w14:textId="4D16B37D" w:rsidR="00226D31" w:rsidRPr="00422384" w:rsidRDefault="00226D31" w:rsidP="004846E3">
      <w:pPr>
        <w:pStyle w:val="Heading2"/>
        <w:spacing w:line="360" w:lineRule="auto"/>
        <w:rPr>
          <w:rFonts w:asciiTheme="majorHAnsi" w:hAnsiTheme="majorHAnsi" w:cstheme="majorHAnsi"/>
          <w:b/>
          <w:bCs/>
          <w:color w:val="1F3864" w:themeColor="accent1" w:themeShade="80"/>
          <w:sz w:val="40"/>
          <w:szCs w:val="40"/>
        </w:rPr>
      </w:pPr>
      <w:r w:rsidRPr="00422384">
        <w:rPr>
          <w:rFonts w:asciiTheme="majorHAnsi" w:hAnsiTheme="majorHAnsi" w:cstheme="majorHAnsi"/>
          <w:b/>
          <w:bCs/>
          <w:color w:val="1F3864" w:themeColor="accent1" w:themeShade="80"/>
          <w:sz w:val="40"/>
          <w:szCs w:val="40"/>
        </w:rPr>
        <w:lastRenderedPageBreak/>
        <w:t>Reference List</w:t>
      </w:r>
      <w:bookmarkEnd w:id="4"/>
    </w:p>
    <w:p w14:paraId="069E8C70" w14:textId="77777777" w:rsidR="000A640E" w:rsidRPr="000A640E" w:rsidRDefault="000A640E" w:rsidP="000A640E"/>
    <w:p w14:paraId="2EEA0171" w14:textId="77777777" w:rsidR="00892B0D" w:rsidRPr="003C1E5F" w:rsidRDefault="00905697" w:rsidP="003C1E5F">
      <w:pPr>
        <w:spacing w:line="360" w:lineRule="auto"/>
        <w:rPr>
          <w:rFonts w:asciiTheme="majorHAnsi" w:hAnsiTheme="majorHAnsi" w:cstheme="majorHAnsi"/>
          <w:sz w:val="28"/>
          <w:szCs w:val="28"/>
        </w:rPr>
      </w:pPr>
      <w:r w:rsidRPr="003C1E5F">
        <w:rPr>
          <w:rFonts w:asciiTheme="majorHAnsi" w:hAnsiTheme="majorHAnsi" w:cstheme="majorHAnsi"/>
          <w:sz w:val="28"/>
          <w:szCs w:val="28"/>
        </w:rPr>
        <w:t xml:space="preserve">Department of Health </w:t>
      </w:r>
      <w:r w:rsidR="000F0B1D" w:rsidRPr="003C1E5F">
        <w:rPr>
          <w:rFonts w:asciiTheme="majorHAnsi" w:hAnsiTheme="majorHAnsi" w:cstheme="majorHAnsi"/>
          <w:sz w:val="28"/>
          <w:szCs w:val="28"/>
        </w:rPr>
        <w:t>and Social Care</w:t>
      </w:r>
      <w:r w:rsidR="003C37BF" w:rsidRPr="003C1E5F">
        <w:rPr>
          <w:rFonts w:asciiTheme="majorHAnsi" w:hAnsiTheme="majorHAnsi" w:cstheme="majorHAnsi"/>
          <w:sz w:val="28"/>
          <w:szCs w:val="28"/>
        </w:rPr>
        <w:t xml:space="preserve"> (2022)</w:t>
      </w:r>
      <w:r w:rsidR="004D7555" w:rsidRPr="003C1E5F">
        <w:rPr>
          <w:rFonts w:asciiTheme="majorHAnsi" w:hAnsiTheme="majorHAnsi" w:cstheme="majorHAnsi"/>
          <w:sz w:val="28"/>
          <w:szCs w:val="28"/>
        </w:rPr>
        <w:t xml:space="preserve"> Care and s</w:t>
      </w:r>
      <w:r w:rsidR="005B6F8A" w:rsidRPr="003C1E5F">
        <w:rPr>
          <w:rFonts w:asciiTheme="majorHAnsi" w:hAnsiTheme="majorHAnsi" w:cstheme="majorHAnsi"/>
          <w:sz w:val="28"/>
          <w:szCs w:val="28"/>
        </w:rPr>
        <w:t>upport</w:t>
      </w:r>
      <w:r w:rsidR="00DE009B" w:rsidRPr="003C1E5F">
        <w:rPr>
          <w:rFonts w:asciiTheme="majorHAnsi" w:hAnsiTheme="majorHAnsi" w:cstheme="majorHAnsi"/>
          <w:sz w:val="28"/>
          <w:szCs w:val="28"/>
        </w:rPr>
        <w:t xml:space="preserve"> work</w:t>
      </w:r>
      <w:r w:rsidR="00E51C4C" w:rsidRPr="003C1E5F">
        <w:rPr>
          <w:rFonts w:asciiTheme="majorHAnsi" w:hAnsiTheme="majorHAnsi" w:cstheme="majorHAnsi"/>
          <w:sz w:val="28"/>
          <w:szCs w:val="28"/>
        </w:rPr>
        <w:t xml:space="preserve">force. </w:t>
      </w:r>
    </w:p>
    <w:p w14:paraId="6C90E9E1" w14:textId="7EEF2877" w:rsidR="00C24806" w:rsidRPr="003C1E5F" w:rsidRDefault="00892B0D" w:rsidP="003C1E5F">
      <w:pPr>
        <w:spacing w:line="360" w:lineRule="auto"/>
        <w:rPr>
          <w:rFonts w:asciiTheme="majorHAnsi" w:hAnsiTheme="majorHAnsi" w:cstheme="majorHAnsi"/>
          <w:sz w:val="28"/>
          <w:szCs w:val="28"/>
        </w:rPr>
      </w:pPr>
      <w:r w:rsidRPr="003C1E5F">
        <w:rPr>
          <w:rFonts w:asciiTheme="majorHAnsi" w:hAnsiTheme="majorHAnsi" w:cstheme="majorHAnsi"/>
          <w:sz w:val="28"/>
          <w:szCs w:val="28"/>
        </w:rPr>
        <w:t>Avai</w:t>
      </w:r>
      <w:r w:rsidR="00C403A8" w:rsidRPr="003C1E5F">
        <w:rPr>
          <w:rFonts w:asciiTheme="majorHAnsi" w:hAnsiTheme="majorHAnsi" w:cstheme="majorHAnsi"/>
          <w:sz w:val="28"/>
          <w:szCs w:val="28"/>
        </w:rPr>
        <w:t xml:space="preserve">lable at: </w:t>
      </w:r>
      <w:hyperlink r:id="rId9" w:history="1">
        <w:r w:rsidR="00D73CE1" w:rsidRPr="003C1E5F">
          <w:rPr>
            <w:rStyle w:val="Hyperlink"/>
            <w:rFonts w:asciiTheme="majorHAnsi" w:hAnsiTheme="majorHAnsi" w:cstheme="majorHAnsi"/>
            <w:sz w:val="28"/>
            <w:szCs w:val="28"/>
          </w:rPr>
          <w:t>https://www.gov.uk/government/collections/care-and-support-workforce</w:t>
        </w:r>
      </w:hyperlink>
      <w:r w:rsidR="00D73CE1" w:rsidRPr="003C1E5F">
        <w:rPr>
          <w:rFonts w:asciiTheme="majorHAnsi" w:hAnsiTheme="majorHAnsi" w:cstheme="majorHAnsi"/>
          <w:sz w:val="28"/>
          <w:szCs w:val="28"/>
        </w:rPr>
        <w:t xml:space="preserve"> </w:t>
      </w:r>
      <w:r w:rsidR="007D6603" w:rsidRPr="003C1E5F">
        <w:rPr>
          <w:rFonts w:asciiTheme="majorHAnsi" w:hAnsiTheme="majorHAnsi" w:cstheme="majorHAnsi"/>
          <w:sz w:val="28"/>
          <w:szCs w:val="28"/>
        </w:rPr>
        <w:t>(</w:t>
      </w:r>
      <w:r w:rsidR="00D73CE1" w:rsidRPr="003C1E5F">
        <w:rPr>
          <w:rFonts w:asciiTheme="majorHAnsi" w:hAnsiTheme="majorHAnsi" w:cstheme="majorHAnsi"/>
          <w:sz w:val="28"/>
          <w:szCs w:val="28"/>
        </w:rPr>
        <w:t>Accessed: 17 December 2025)</w:t>
      </w:r>
      <w:r w:rsidR="00E51C4C" w:rsidRPr="003C1E5F">
        <w:rPr>
          <w:rFonts w:asciiTheme="majorHAnsi" w:hAnsiTheme="majorHAnsi" w:cstheme="majorHAnsi"/>
          <w:sz w:val="28"/>
          <w:szCs w:val="28"/>
        </w:rPr>
        <w:t>UK Government.</w:t>
      </w:r>
    </w:p>
    <w:p w14:paraId="244193F3" w14:textId="77777777" w:rsidR="003D4B35" w:rsidRPr="003C1E5F" w:rsidRDefault="00E51C4C" w:rsidP="003C1E5F">
      <w:pPr>
        <w:spacing w:line="360" w:lineRule="auto"/>
        <w:rPr>
          <w:rFonts w:asciiTheme="majorHAnsi" w:hAnsiTheme="majorHAnsi" w:cstheme="majorHAnsi"/>
          <w:sz w:val="28"/>
          <w:szCs w:val="28"/>
        </w:rPr>
      </w:pPr>
      <w:r w:rsidRPr="003C1E5F">
        <w:rPr>
          <w:rFonts w:asciiTheme="majorHAnsi" w:hAnsiTheme="majorHAnsi" w:cstheme="majorHAnsi"/>
          <w:sz w:val="28"/>
          <w:szCs w:val="28"/>
        </w:rPr>
        <w:t xml:space="preserve">NHS </w:t>
      </w:r>
      <w:r w:rsidR="00FB2422" w:rsidRPr="003C1E5F">
        <w:rPr>
          <w:rFonts w:asciiTheme="majorHAnsi" w:hAnsiTheme="majorHAnsi" w:cstheme="majorHAnsi"/>
          <w:sz w:val="28"/>
          <w:szCs w:val="28"/>
        </w:rPr>
        <w:t xml:space="preserve">(2023) What do care workers do? </w:t>
      </w:r>
    </w:p>
    <w:p w14:paraId="7B8C9661" w14:textId="00A0CB75" w:rsidR="00C24806" w:rsidRPr="003C1E5F" w:rsidRDefault="003D4B35" w:rsidP="003C1E5F">
      <w:pPr>
        <w:spacing w:line="360" w:lineRule="auto"/>
        <w:rPr>
          <w:rFonts w:asciiTheme="majorHAnsi" w:hAnsiTheme="majorHAnsi" w:cstheme="majorHAnsi"/>
          <w:sz w:val="28"/>
          <w:szCs w:val="28"/>
        </w:rPr>
      </w:pPr>
      <w:r w:rsidRPr="003C1E5F">
        <w:rPr>
          <w:rFonts w:asciiTheme="majorHAnsi" w:hAnsiTheme="majorHAnsi" w:cstheme="majorHAnsi"/>
          <w:sz w:val="28"/>
          <w:szCs w:val="28"/>
        </w:rPr>
        <w:t xml:space="preserve">Available at: </w:t>
      </w:r>
      <w:hyperlink r:id="rId10" w:history="1">
        <w:r w:rsidR="00036116" w:rsidRPr="003C1E5F">
          <w:rPr>
            <w:rStyle w:val="Hyperlink"/>
            <w:rFonts w:asciiTheme="majorHAnsi" w:hAnsiTheme="majorHAnsi" w:cstheme="majorHAnsi"/>
            <w:sz w:val="28"/>
            <w:szCs w:val="28"/>
          </w:rPr>
          <w:t>https://www.nhs.uk/conditions/social-care-and-support-guide/care-services-equipment-and-care-homes/care-workers</w:t>
        </w:r>
      </w:hyperlink>
      <w:r w:rsidR="00036116" w:rsidRPr="003C1E5F">
        <w:rPr>
          <w:rFonts w:asciiTheme="majorHAnsi" w:hAnsiTheme="majorHAnsi" w:cstheme="majorHAnsi"/>
          <w:sz w:val="28"/>
          <w:szCs w:val="28"/>
        </w:rPr>
        <w:t xml:space="preserve"> (Accessed: </w:t>
      </w:r>
      <w:r w:rsidR="0009717B" w:rsidRPr="003C1E5F">
        <w:rPr>
          <w:rFonts w:asciiTheme="majorHAnsi" w:hAnsiTheme="majorHAnsi" w:cstheme="majorHAnsi"/>
          <w:sz w:val="28"/>
          <w:szCs w:val="28"/>
        </w:rPr>
        <w:t xml:space="preserve">17 2025) </w:t>
      </w:r>
      <w:r w:rsidR="00FB2422" w:rsidRPr="003C1E5F">
        <w:rPr>
          <w:rFonts w:asciiTheme="majorHAnsi" w:hAnsiTheme="majorHAnsi" w:cstheme="majorHAnsi"/>
          <w:sz w:val="28"/>
          <w:szCs w:val="28"/>
        </w:rPr>
        <w:t>NHS England.</w:t>
      </w:r>
    </w:p>
    <w:p w14:paraId="247FA525" w14:textId="5B1277C8" w:rsidR="00976983" w:rsidRPr="003C1E5F" w:rsidRDefault="001950B8" w:rsidP="003C1E5F">
      <w:pPr>
        <w:spacing w:line="360" w:lineRule="auto"/>
        <w:rPr>
          <w:rFonts w:asciiTheme="majorHAnsi" w:hAnsiTheme="majorHAnsi" w:cstheme="majorHAnsi"/>
          <w:sz w:val="28"/>
          <w:szCs w:val="28"/>
        </w:rPr>
      </w:pPr>
      <w:r w:rsidRPr="003C1E5F">
        <w:rPr>
          <w:rFonts w:asciiTheme="majorHAnsi" w:hAnsiTheme="majorHAnsi" w:cstheme="majorHAnsi"/>
          <w:sz w:val="28"/>
          <w:szCs w:val="28"/>
        </w:rPr>
        <w:t>Skills for Care (2023)</w:t>
      </w:r>
      <w:r w:rsidR="00042109" w:rsidRPr="003C1E5F">
        <w:rPr>
          <w:rFonts w:asciiTheme="majorHAnsi" w:hAnsiTheme="majorHAnsi" w:cstheme="majorHAnsi"/>
          <w:sz w:val="28"/>
          <w:szCs w:val="28"/>
        </w:rPr>
        <w:t xml:space="preserve"> Roles and responsibilities </w:t>
      </w:r>
      <w:r w:rsidR="00976983" w:rsidRPr="003C1E5F">
        <w:rPr>
          <w:rFonts w:asciiTheme="majorHAnsi" w:hAnsiTheme="majorHAnsi" w:cstheme="majorHAnsi"/>
          <w:sz w:val="28"/>
          <w:szCs w:val="28"/>
        </w:rPr>
        <w:t xml:space="preserve">of care workers. </w:t>
      </w:r>
      <w:r w:rsidR="005C49E5" w:rsidRPr="003C1E5F">
        <w:rPr>
          <w:rFonts w:asciiTheme="majorHAnsi" w:hAnsiTheme="majorHAnsi" w:cstheme="majorHAnsi"/>
          <w:sz w:val="28"/>
          <w:szCs w:val="28"/>
        </w:rPr>
        <w:t xml:space="preserve">Available at: </w:t>
      </w:r>
      <w:hyperlink r:id="rId11" w:history="1">
        <w:r w:rsidR="00552119" w:rsidRPr="003C1E5F">
          <w:rPr>
            <w:rStyle w:val="Hyperlink"/>
            <w:rFonts w:asciiTheme="majorHAnsi" w:hAnsiTheme="majorHAnsi" w:cstheme="majorHAnsi"/>
            <w:sz w:val="28"/>
            <w:szCs w:val="28"/>
          </w:rPr>
          <w:t>https://www.skillsforcare.org.uk/Careers-in-care/Care-roles/Care-worker.aspx</w:t>
        </w:r>
      </w:hyperlink>
      <w:r w:rsidR="00552119" w:rsidRPr="003C1E5F">
        <w:rPr>
          <w:rFonts w:asciiTheme="majorHAnsi" w:hAnsiTheme="majorHAnsi" w:cstheme="majorHAnsi"/>
          <w:sz w:val="28"/>
          <w:szCs w:val="28"/>
        </w:rPr>
        <w:t xml:space="preserve"> (Accessed: 17 December2025) </w:t>
      </w:r>
      <w:r w:rsidR="00976983" w:rsidRPr="003C1E5F">
        <w:rPr>
          <w:rFonts w:asciiTheme="majorHAnsi" w:hAnsiTheme="majorHAnsi" w:cstheme="majorHAnsi"/>
          <w:sz w:val="28"/>
          <w:szCs w:val="28"/>
        </w:rPr>
        <w:t>Skills for Care</w:t>
      </w:r>
    </w:p>
    <w:p w14:paraId="6A0623C4" w14:textId="3ACEA064" w:rsidR="008901CA" w:rsidRPr="003C1E5F" w:rsidRDefault="00074C6F" w:rsidP="003C1E5F">
      <w:pPr>
        <w:spacing w:line="360" w:lineRule="auto"/>
        <w:rPr>
          <w:rFonts w:asciiTheme="majorHAnsi" w:hAnsiTheme="majorHAnsi" w:cstheme="majorHAnsi"/>
          <w:sz w:val="28"/>
          <w:szCs w:val="28"/>
        </w:rPr>
      </w:pPr>
      <w:r w:rsidRPr="003C1E5F">
        <w:rPr>
          <w:rFonts w:asciiTheme="majorHAnsi" w:hAnsiTheme="majorHAnsi" w:cstheme="majorHAnsi"/>
          <w:sz w:val="28"/>
          <w:szCs w:val="28"/>
        </w:rPr>
        <w:t>Social Care Inst</w:t>
      </w:r>
      <w:r w:rsidR="00384FD5" w:rsidRPr="003C1E5F">
        <w:rPr>
          <w:rFonts w:asciiTheme="majorHAnsi" w:hAnsiTheme="majorHAnsi" w:cstheme="majorHAnsi"/>
          <w:sz w:val="28"/>
          <w:szCs w:val="28"/>
        </w:rPr>
        <w:t xml:space="preserve">itute for </w:t>
      </w:r>
      <w:r w:rsidR="00D36396" w:rsidRPr="003C1E5F">
        <w:rPr>
          <w:rFonts w:asciiTheme="majorHAnsi" w:hAnsiTheme="majorHAnsi" w:cstheme="majorHAnsi"/>
          <w:sz w:val="28"/>
          <w:szCs w:val="28"/>
        </w:rPr>
        <w:t xml:space="preserve">excellence (SCIE) (2022) </w:t>
      </w:r>
      <w:r w:rsidR="00D310A8" w:rsidRPr="003C1E5F">
        <w:rPr>
          <w:rFonts w:asciiTheme="majorHAnsi" w:hAnsiTheme="majorHAnsi" w:cstheme="majorHAnsi"/>
          <w:sz w:val="28"/>
          <w:szCs w:val="28"/>
        </w:rPr>
        <w:t>Home Care: delivering personal care and support. SCIE</w:t>
      </w:r>
      <w:r w:rsidR="0072752F" w:rsidRPr="003C1E5F">
        <w:rPr>
          <w:rFonts w:asciiTheme="majorHAnsi" w:hAnsiTheme="majorHAnsi" w:cstheme="majorHAnsi"/>
          <w:sz w:val="28"/>
          <w:szCs w:val="28"/>
        </w:rPr>
        <w:t>.</w:t>
      </w:r>
      <w:r w:rsidR="001950B8" w:rsidRPr="003C1E5F">
        <w:rPr>
          <w:rFonts w:asciiTheme="majorHAnsi" w:hAnsiTheme="majorHAnsi" w:cstheme="majorHAnsi"/>
          <w:sz w:val="28"/>
          <w:szCs w:val="28"/>
        </w:rPr>
        <w:t xml:space="preserve"> </w:t>
      </w:r>
    </w:p>
    <w:p w14:paraId="0B1AE040" w14:textId="1A3696CB" w:rsidR="004C76DE" w:rsidRPr="003C1E5F" w:rsidRDefault="004C76DE" w:rsidP="003C1E5F">
      <w:pPr>
        <w:spacing w:line="360" w:lineRule="auto"/>
        <w:rPr>
          <w:rFonts w:asciiTheme="majorHAnsi" w:hAnsiTheme="majorHAnsi" w:cstheme="majorHAnsi"/>
          <w:sz w:val="28"/>
          <w:szCs w:val="28"/>
        </w:rPr>
      </w:pPr>
      <w:r w:rsidRPr="003C1E5F">
        <w:rPr>
          <w:rFonts w:asciiTheme="majorHAnsi" w:hAnsiTheme="majorHAnsi" w:cstheme="majorHAnsi"/>
          <w:sz w:val="28"/>
          <w:szCs w:val="28"/>
        </w:rPr>
        <w:t>National Caree</w:t>
      </w:r>
      <w:r w:rsidR="00176E7E" w:rsidRPr="003C1E5F">
        <w:rPr>
          <w:rFonts w:asciiTheme="majorHAnsi" w:hAnsiTheme="majorHAnsi" w:cstheme="majorHAnsi"/>
          <w:sz w:val="28"/>
          <w:szCs w:val="28"/>
        </w:rPr>
        <w:t xml:space="preserve">rs Service(cited in Daly </w:t>
      </w:r>
      <w:r w:rsidR="00CB17C3" w:rsidRPr="003C1E5F">
        <w:rPr>
          <w:rFonts w:asciiTheme="majorHAnsi" w:hAnsiTheme="majorHAnsi" w:cstheme="majorHAnsi"/>
          <w:sz w:val="28"/>
          <w:szCs w:val="28"/>
        </w:rPr>
        <w:t xml:space="preserve">, M. 2023, Social Policy) </w:t>
      </w:r>
      <w:r w:rsidR="0099613A" w:rsidRPr="003C1E5F">
        <w:rPr>
          <w:rFonts w:asciiTheme="majorHAnsi" w:hAnsiTheme="majorHAnsi" w:cstheme="majorHAnsi"/>
          <w:sz w:val="28"/>
          <w:szCs w:val="28"/>
        </w:rPr>
        <w:t xml:space="preserve">listing nine key skills and </w:t>
      </w:r>
      <w:r w:rsidR="003E0C56" w:rsidRPr="003C1E5F">
        <w:rPr>
          <w:rFonts w:asciiTheme="majorHAnsi" w:hAnsiTheme="majorHAnsi" w:cstheme="majorHAnsi"/>
          <w:sz w:val="28"/>
          <w:szCs w:val="28"/>
        </w:rPr>
        <w:t>qualities</w:t>
      </w:r>
      <w:r w:rsidR="0099613A" w:rsidRPr="003C1E5F">
        <w:rPr>
          <w:rFonts w:asciiTheme="majorHAnsi" w:hAnsiTheme="majorHAnsi" w:cstheme="majorHAnsi"/>
          <w:sz w:val="28"/>
          <w:szCs w:val="28"/>
        </w:rPr>
        <w:t xml:space="preserve"> for care workers (sen</w:t>
      </w:r>
      <w:r w:rsidR="004B4156" w:rsidRPr="003C1E5F">
        <w:rPr>
          <w:rFonts w:asciiTheme="majorHAnsi" w:hAnsiTheme="majorHAnsi" w:cstheme="majorHAnsi"/>
          <w:sz w:val="28"/>
          <w:szCs w:val="28"/>
        </w:rPr>
        <w:t xml:space="preserve">sitivity, </w:t>
      </w:r>
      <w:r w:rsidR="003E0C56" w:rsidRPr="003C1E5F">
        <w:rPr>
          <w:rFonts w:asciiTheme="majorHAnsi" w:hAnsiTheme="majorHAnsi" w:cstheme="majorHAnsi"/>
          <w:sz w:val="28"/>
          <w:szCs w:val="28"/>
        </w:rPr>
        <w:t>communication, working</w:t>
      </w:r>
      <w:r w:rsidR="004B4156" w:rsidRPr="003C1E5F">
        <w:rPr>
          <w:rFonts w:asciiTheme="majorHAnsi" w:hAnsiTheme="majorHAnsi" w:cstheme="majorHAnsi"/>
          <w:sz w:val="28"/>
          <w:szCs w:val="28"/>
        </w:rPr>
        <w:t xml:space="preserve"> with </w:t>
      </w:r>
      <w:r w:rsidR="006D3AF6" w:rsidRPr="003C1E5F">
        <w:rPr>
          <w:rFonts w:asciiTheme="majorHAnsi" w:hAnsiTheme="majorHAnsi" w:cstheme="majorHAnsi"/>
          <w:sz w:val="28"/>
          <w:szCs w:val="28"/>
        </w:rPr>
        <w:t>others, remaining,</w:t>
      </w:r>
      <w:r w:rsidR="003E0C56" w:rsidRPr="003C1E5F">
        <w:rPr>
          <w:rFonts w:asciiTheme="majorHAnsi" w:hAnsiTheme="majorHAnsi" w:cstheme="majorHAnsi"/>
          <w:sz w:val="28"/>
          <w:szCs w:val="28"/>
        </w:rPr>
        <w:t xml:space="preserve"> </w:t>
      </w:r>
      <w:r w:rsidR="006D3AF6" w:rsidRPr="003C1E5F">
        <w:rPr>
          <w:rFonts w:asciiTheme="majorHAnsi" w:hAnsiTheme="majorHAnsi" w:cstheme="majorHAnsi"/>
          <w:sz w:val="28"/>
          <w:szCs w:val="28"/>
        </w:rPr>
        <w:t>calm,</w:t>
      </w:r>
      <w:r w:rsidR="003E0C56" w:rsidRPr="003C1E5F">
        <w:rPr>
          <w:rFonts w:asciiTheme="majorHAnsi" w:hAnsiTheme="majorHAnsi" w:cstheme="majorHAnsi"/>
          <w:sz w:val="28"/>
          <w:szCs w:val="28"/>
        </w:rPr>
        <w:t xml:space="preserve"> etc</w:t>
      </w:r>
      <w:r w:rsidR="006D3AF6" w:rsidRPr="003C1E5F">
        <w:rPr>
          <w:rFonts w:asciiTheme="majorHAnsi" w:hAnsiTheme="majorHAnsi" w:cstheme="majorHAnsi"/>
          <w:sz w:val="28"/>
          <w:szCs w:val="28"/>
        </w:rPr>
        <w:t xml:space="preserve">), which </w:t>
      </w:r>
      <w:r w:rsidR="00E37960" w:rsidRPr="003C1E5F">
        <w:rPr>
          <w:rFonts w:asciiTheme="majorHAnsi" w:hAnsiTheme="majorHAnsi" w:cstheme="majorHAnsi"/>
          <w:sz w:val="28"/>
          <w:szCs w:val="28"/>
        </w:rPr>
        <w:t xml:space="preserve">is frequently </w:t>
      </w:r>
      <w:r w:rsidR="003E0C56" w:rsidRPr="003C1E5F">
        <w:rPr>
          <w:rFonts w:asciiTheme="majorHAnsi" w:hAnsiTheme="majorHAnsi" w:cstheme="majorHAnsi"/>
          <w:sz w:val="28"/>
          <w:szCs w:val="28"/>
        </w:rPr>
        <w:t>quoted</w:t>
      </w:r>
      <w:r w:rsidR="00E37960" w:rsidRPr="003C1E5F">
        <w:rPr>
          <w:rFonts w:asciiTheme="majorHAnsi" w:hAnsiTheme="majorHAnsi" w:cstheme="majorHAnsi"/>
          <w:sz w:val="28"/>
          <w:szCs w:val="28"/>
        </w:rPr>
        <w:t xml:space="preserve"> in later academic work </w:t>
      </w:r>
      <w:r w:rsidR="003E0C56" w:rsidRPr="003C1E5F">
        <w:rPr>
          <w:rFonts w:asciiTheme="majorHAnsi" w:hAnsiTheme="majorHAnsi" w:cstheme="majorHAnsi"/>
          <w:sz w:val="28"/>
          <w:szCs w:val="28"/>
        </w:rPr>
        <w:t>on care workers skills.</w:t>
      </w:r>
      <w:r w:rsidR="006D3AF6" w:rsidRPr="003C1E5F">
        <w:rPr>
          <w:rFonts w:asciiTheme="majorHAnsi" w:hAnsiTheme="majorHAnsi" w:cstheme="majorHAnsi"/>
          <w:sz w:val="28"/>
          <w:szCs w:val="28"/>
        </w:rPr>
        <w:t xml:space="preserve"> </w:t>
      </w:r>
    </w:p>
    <w:p w14:paraId="1D0F2D59" w14:textId="04FD5966" w:rsidR="004552CE" w:rsidRPr="004846E3" w:rsidRDefault="004552CE" w:rsidP="004846E3">
      <w:pPr>
        <w:spacing w:line="360" w:lineRule="auto"/>
        <w:rPr>
          <w:rFonts w:asciiTheme="majorHAnsi" w:hAnsiTheme="majorHAnsi" w:cstheme="majorHAnsi"/>
          <w:color w:val="FF0000"/>
          <w:sz w:val="28"/>
          <w:szCs w:val="28"/>
        </w:rPr>
      </w:pPr>
    </w:p>
    <w:sectPr w:rsidR="004552CE" w:rsidRPr="004846E3"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F7584" w14:textId="77777777" w:rsidR="00584840" w:rsidRDefault="00584840" w:rsidP="003C7C97">
      <w:pPr>
        <w:spacing w:after="0" w:line="240" w:lineRule="auto"/>
      </w:pPr>
      <w:r>
        <w:separator/>
      </w:r>
    </w:p>
  </w:endnote>
  <w:endnote w:type="continuationSeparator" w:id="0">
    <w:p w14:paraId="6BCC64ED" w14:textId="77777777" w:rsidR="00584840" w:rsidRDefault="0058484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8B2F7" w14:textId="77777777" w:rsidR="00584840" w:rsidRDefault="00584840" w:rsidP="003C7C97">
      <w:pPr>
        <w:spacing w:after="0" w:line="240" w:lineRule="auto"/>
      </w:pPr>
      <w:r>
        <w:separator/>
      </w:r>
    </w:p>
  </w:footnote>
  <w:footnote w:type="continuationSeparator" w:id="0">
    <w:p w14:paraId="6E98045D" w14:textId="77777777" w:rsidR="00584840" w:rsidRDefault="0058484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368CE3E"/>
    <w:lvl w:ilvl="0" w:tplc="B8B44CD4">
      <w:start w:val="1"/>
      <w:numFmt w:val="bullet"/>
      <w:lvlText w:val=""/>
      <w:lvlJc w:val="left"/>
      <w:pPr>
        <w:ind w:left="720" w:hanging="360"/>
      </w:pPr>
      <w:rPr>
        <w:rFonts w:ascii="Symbol" w:hAnsi="Symbol" w:hint="default"/>
      </w:rPr>
    </w:lvl>
    <w:lvl w:ilvl="1" w:tplc="EFF06296">
      <w:start w:val="1"/>
      <w:numFmt w:val="bullet"/>
      <w:lvlText w:val="o"/>
      <w:lvlJc w:val="left"/>
      <w:pPr>
        <w:ind w:left="1440" w:hanging="360"/>
      </w:pPr>
      <w:rPr>
        <w:rFonts w:ascii="Courier New" w:hAnsi="Courier New" w:hint="default"/>
      </w:rPr>
    </w:lvl>
    <w:lvl w:ilvl="2" w:tplc="759EA1AE">
      <w:start w:val="1"/>
      <w:numFmt w:val="bullet"/>
      <w:lvlText w:val=""/>
      <w:lvlJc w:val="left"/>
      <w:pPr>
        <w:ind w:left="2160" w:hanging="360"/>
      </w:pPr>
      <w:rPr>
        <w:rFonts w:ascii="Wingdings" w:hAnsi="Wingdings" w:hint="default"/>
      </w:rPr>
    </w:lvl>
    <w:lvl w:ilvl="3" w:tplc="FA8099E8">
      <w:start w:val="1"/>
      <w:numFmt w:val="bullet"/>
      <w:lvlText w:val=""/>
      <w:lvlJc w:val="left"/>
      <w:pPr>
        <w:ind w:left="2880" w:hanging="360"/>
      </w:pPr>
      <w:rPr>
        <w:rFonts w:ascii="Symbol" w:hAnsi="Symbol" w:hint="default"/>
      </w:rPr>
    </w:lvl>
    <w:lvl w:ilvl="4" w:tplc="DA92C93E">
      <w:start w:val="1"/>
      <w:numFmt w:val="bullet"/>
      <w:lvlText w:val="o"/>
      <w:lvlJc w:val="left"/>
      <w:pPr>
        <w:ind w:left="3600" w:hanging="360"/>
      </w:pPr>
      <w:rPr>
        <w:rFonts w:ascii="Courier New" w:hAnsi="Courier New" w:hint="default"/>
      </w:rPr>
    </w:lvl>
    <w:lvl w:ilvl="5" w:tplc="0C0C63C8">
      <w:start w:val="1"/>
      <w:numFmt w:val="bullet"/>
      <w:lvlText w:val=""/>
      <w:lvlJc w:val="left"/>
      <w:pPr>
        <w:ind w:left="4320" w:hanging="360"/>
      </w:pPr>
      <w:rPr>
        <w:rFonts w:ascii="Wingdings" w:hAnsi="Wingdings" w:hint="default"/>
      </w:rPr>
    </w:lvl>
    <w:lvl w:ilvl="6" w:tplc="4D7A994A">
      <w:start w:val="1"/>
      <w:numFmt w:val="bullet"/>
      <w:lvlText w:val=""/>
      <w:lvlJc w:val="left"/>
      <w:pPr>
        <w:ind w:left="5040" w:hanging="360"/>
      </w:pPr>
      <w:rPr>
        <w:rFonts w:ascii="Symbol" w:hAnsi="Symbol" w:hint="default"/>
      </w:rPr>
    </w:lvl>
    <w:lvl w:ilvl="7" w:tplc="398032E0">
      <w:start w:val="1"/>
      <w:numFmt w:val="bullet"/>
      <w:lvlText w:val="o"/>
      <w:lvlJc w:val="left"/>
      <w:pPr>
        <w:ind w:left="5760" w:hanging="360"/>
      </w:pPr>
      <w:rPr>
        <w:rFonts w:ascii="Courier New" w:hAnsi="Courier New" w:hint="default"/>
      </w:rPr>
    </w:lvl>
    <w:lvl w:ilvl="8" w:tplc="1398277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ECACCAE"/>
    <w:lvl w:ilvl="0" w:tplc="B92E882C">
      <w:start w:val="1"/>
      <w:numFmt w:val="bullet"/>
      <w:lvlText w:val=""/>
      <w:lvlJc w:val="left"/>
      <w:pPr>
        <w:ind w:left="720" w:hanging="360"/>
      </w:pPr>
      <w:rPr>
        <w:rFonts w:ascii="Symbol" w:hAnsi="Symbol" w:hint="default"/>
      </w:rPr>
    </w:lvl>
    <w:lvl w:ilvl="1" w:tplc="725460FE">
      <w:start w:val="1"/>
      <w:numFmt w:val="bullet"/>
      <w:lvlText w:val="o"/>
      <w:lvlJc w:val="left"/>
      <w:pPr>
        <w:ind w:left="1440" w:hanging="360"/>
      </w:pPr>
      <w:rPr>
        <w:rFonts w:ascii="Courier New" w:hAnsi="Courier New" w:hint="default"/>
      </w:rPr>
    </w:lvl>
    <w:lvl w:ilvl="2" w:tplc="8702DBB8">
      <w:start w:val="1"/>
      <w:numFmt w:val="bullet"/>
      <w:lvlText w:val=""/>
      <w:lvlJc w:val="left"/>
      <w:pPr>
        <w:ind w:left="2160" w:hanging="360"/>
      </w:pPr>
      <w:rPr>
        <w:rFonts w:ascii="Wingdings" w:hAnsi="Wingdings" w:hint="default"/>
      </w:rPr>
    </w:lvl>
    <w:lvl w:ilvl="3" w:tplc="CCE61148">
      <w:start w:val="1"/>
      <w:numFmt w:val="bullet"/>
      <w:lvlText w:val=""/>
      <w:lvlJc w:val="left"/>
      <w:pPr>
        <w:ind w:left="2880" w:hanging="360"/>
      </w:pPr>
      <w:rPr>
        <w:rFonts w:ascii="Symbol" w:hAnsi="Symbol" w:hint="default"/>
      </w:rPr>
    </w:lvl>
    <w:lvl w:ilvl="4" w:tplc="3516D72A">
      <w:start w:val="1"/>
      <w:numFmt w:val="bullet"/>
      <w:lvlText w:val="o"/>
      <w:lvlJc w:val="left"/>
      <w:pPr>
        <w:ind w:left="3600" w:hanging="360"/>
      </w:pPr>
      <w:rPr>
        <w:rFonts w:ascii="Courier New" w:hAnsi="Courier New" w:hint="default"/>
      </w:rPr>
    </w:lvl>
    <w:lvl w:ilvl="5" w:tplc="EFE6D8FE">
      <w:start w:val="1"/>
      <w:numFmt w:val="bullet"/>
      <w:lvlText w:val=""/>
      <w:lvlJc w:val="left"/>
      <w:pPr>
        <w:ind w:left="4320" w:hanging="360"/>
      </w:pPr>
      <w:rPr>
        <w:rFonts w:ascii="Wingdings" w:hAnsi="Wingdings" w:hint="default"/>
      </w:rPr>
    </w:lvl>
    <w:lvl w:ilvl="6" w:tplc="3F82D7C4">
      <w:start w:val="1"/>
      <w:numFmt w:val="bullet"/>
      <w:lvlText w:val=""/>
      <w:lvlJc w:val="left"/>
      <w:pPr>
        <w:ind w:left="5040" w:hanging="360"/>
      </w:pPr>
      <w:rPr>
        <w:rFonts w:ascii="Symbol" w:hAnsi="Symbol" w:hint="default"/>
      </w:rPr>
    </w:lvl>
    <w:lvl w:ilvl="7" w:tplc="2C8A2EFC">
      <w:start w:val="1"/>
      <w:numFmt w:val="bullet"/>
      <w:lvlText w:val="o"/>
      <w:lvlJc w:val="left"/>
      <w:pPr>
        <w:ind w:left="5760" w:hanging="360"/>
      </w:pPr>
      <w:rPr>
        <w:rFonts w:ascii="Courier New" w:hAnsi="Courier New" w:hint="default"/>
      </w:rPr>
    </w:lvl>
    <w:lvl w:ilvl="8" w:tplc="E486AFD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6054F69E"/>
    <w:lvl w:ilvl="0" w:tplc="D7E4C6E2">
      <w:start w:val="1"/>
      <w:numFmt w:val="bullet"/>
      <w:lvlText w:val=""/>
      <w:lvlJc w:val="left"/>
      <w:pPr>
        <w:ind w:left="720" w:hanging="360"/>
      </w:pPr>
      <w:rPr>
        <w:rFonts w:ascii="Symbol" w:hAnsi="Symbol" w:hint="default"/>
      </w:rPr>
    </w:lvl>
    <w:lvl w:ilvl="1" w:tplc="503C766E">
      <w:start w:val="1"/>
      <w:numFmt w:val="bullet"/>
      <w:lvlText w:val="o"/>
      <w:lvlJc w:val="left"/>
      <w:pPr>
        <w:ind w:left="1440" w:hanging="360"/>
      </w:pPr>
      <w:rPr>
        <w:rFonts w:ascii="Courier New" w:hAnsi="Courier New" w:hint="default"/>
      </w:rPr>
    </w:lvl>
    <w:lvl w:ilvl="2" w:tplc="C86EDEEE">
      <w:start w:val="1"/>
      <w:numFmt w:val="bullet"/>
      <w:lvlText w:val=""/>
      <w:lvlJc w:val="left"/>
      <w:pPr>
        <w:ind w:left="2160" w:hanging="360"/>
      </w:pPr>
      <w:rPr>
        <w:rFonts w:ascii="Wingdings" w:hAnsi="Wingdings" w:hint="default"/>
      </w:rPr>
    </w:lvl>
    <w:lvl w:ilvl="3" w:tplc="12022792">
      <w:start w:val="1"/>
      <w:numFmt w:val="bullet"/>
      <w:lvlText w:val=""/>
      <w:lvlJc w:val="left"/>
      <w:pPr>
        <w:ind w:left="2880" w:hanging="360"/>
      </w:pPr>
      <w:rPr>
        <w:rFonts w:ascii="Symbol" w:hAnsi="Symbol" w:hint="default"/>
      </w:rPr>
    </w:lvl>
    <w:lvl w:ilvl="4" w:tplc="7976164C">
      <w:start w:val="1"/>
      <w:numFmt w:val="bullet"/>
      <w:lvlText w:val="o"/>
      <w:lvlJc w:val="left"/>
      <w:pPr>
        <w:ind w:left="3600" w:hanging="360"/>
      </w:pPr>
      <w:rPr>
        <w:rFonts w:ascii="Courier New" w:hAnsi="Courier New" w:hint="default"/>
      </w:rPr>
    </w:lvl>
    <w:lvl w:ilvl="5" w:tplc="C6568814">
      <w:start w:val="1"/>
      <w:numFmt w:val="bullet"/>
      <w:lvlText w:val=""/>
      <w:lvlJc w:val="left"/>
      <w:pPr>
        <w:ind w:left="4320" w:hanging="360"/>
      </w:pPr>
      <w:rPr>
        <w:rFonts w:ascii="Wingdings" w:hAnsi="Wingdings" w:hint="default"/>
      </w:rPr>
    </w:lvl>
    <w:lvl w:ilvl="6" w:tplc="DEB67DAA">
      <w:start w:val="1"/>
      <w:numFmt w:val="bullet"/>
      <w:lvlText w:val=""/>
      <w:lvlJc w:val="left"/>
      <w:pPr>
        <w:ind w:left="5040" w:hanging="360"/>
      </w:pPr>
      <w:rPr>
        <w:rFonts w:ascii="Symbol" w:hAnsi="Symbol" w:hint="default"/>
      </w:rPr>
    </w:lvl>
    <w:lvl w:ilvl="7" w:tplc="62304986">
      <w:start w:val="1"/>
      <w:numFmt w:val="bullet"/>
      <w:lvlText w:val="o"/>
      <w:lvlJc w:val="left"/>
      <w:pPr>
        <w:ind w:left="5760" w:hanging="360"/>
      </w:pPr>
      <w:rPr>
        <w:rFonts w:ascii="Courier New" w:hAnsi="Courier New" w:hint="default"/>
      </w:rPr>
    </w:lvl>
    <w:lvl w:ilvl="8" w:tplc="2072068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7B8AE8D8"/>
    <w:lvl w:ilvl="0" w:tplc="4970BA08">
      <w:start w:val="1"/>
      <w:numFmt w:val="bullet"/>
      <w:lvlText w:val=""/>
      <w:lvlJc w:val="left"/>
      <w:pPr>
        <w:ind w:left="720" w:hanging="360"/>
      </w:pPr>
      <w:rPr>
        <w:rFonts w:ascii="Symbol" w:hAnsi="Symbol" w:hint="default"/>
      </w:rPr>
    </w:lvl>
    <w:lvl w:ilvl="1" w:tplc="5CB2B4C6">
      <w:start w:val="1"/>
      <w:numFmt w:val="bullet"/>
      <w:lvlText w:val="o"/>
      <w:lvlJc w:val="left"/>
      <w:pPr>
        <w:ind w:left="1440" w:hanging="360"/>
      </w:pPr>
      <w:rPr>
        <w:rFonts w:ascii="Courier New" w:hAnsi="Courier New" w:hint="default"/>
      </w:rPr>
    </w:lvl>
    <w:lvl w:ilvl="2" w:tplc="C098F986">
      <w:start w:val="1"/>
      <w:numFmt w:val="bullet"/>
      <w:lvlText w:val=""/>
      <w:lvlJc w:val="left"/>
      <w:pPr>
        <w:ind w:left="2160" w:hanging="360"/>
      </w:pPr>
      <w:rPr>
        <w:rFonts w:ascii="Wingdings" w:hAnsi="Wingdings" w:hint="default"/>
      </w:rPr>
    </w:lvl>
    <w:lvl w:ilvl="3" w:tplc="43A6C3D2">
      <w:start w:val="1"/>
      <w:numFmt w:val="bullet"/>
      <w:lvlText w:val=""/>
      <w:lvlJc w:val="left"/>
      <w:pPr>
        <w:ind w:left="2880" w:hanging="360"/>
      </w:pPr>
      <w:rPr>
        <w:rFonts w:ascii="Symbol" w:hAnsi="Symbol" w:hint="default"/>
      </w:rPr>
    </w:lvl>
    <w:lvl w:ilvl="4" w:tplc="E2F0CF64">
      <w:start w:val="1"/>
      <w:numFmt w:val="bullet"/>
      <w:lvlText w:val="o"/>
      <w:lvlJc w:val="left"/>
      <w:pPr>
        <w:ind w:left="3600" w:hanging="360"/>
      </w:pPr>
      <w:rPr>
        <w:rFonts w:ascii="Courier New" w:hAnsi="Courier New" w:hint="default"/>
      </w:rPr>
    </w:lvl>
    <w:lvl w:ilvl="5" w:tplc="E0CC9D14">
      <w:start w:val="1"/>
      <w:numFmt w:val="bullet"/>
      <w:lvlText w:val=""/>
      <w:lvlJc w:val="left"/>
      <w:pPr>
        <w:ind w:left="4320" w:hanging="360"/>
      </w:pPr>
      <w:rPr>
        <w:rFonts w:ascii="Wingdings" w:hAnsi="Wingdings" w:hint="default"/>
      </w:rPr>
    </w:lvl>
    <w:lvl w:ilvl="6" w:tplc="B4A486EA">
      <w:start w:val="1"/>
      <w:numFmt w:val="bullet"/>
      <w:lvlText w:val=""/>
      <w:lvlJc w:val="left"/>
      <w:pPr>
        <w:ind w:left="5040" w:hanging="360"/>
      </w:pPr>
      <w:rPr>
        <w:rFonts w:ascii="Symbol" w:hAnsi="Symbol" w:hint="default"/>
      </w:rPr>
    </w:lvl>
    <w:lvl w:ilvl="7" w:tplc="55F2BA36">
      <w:start w:val="1"/>
      <w:numFmt w:val="bullet"/>
      <w:lvlText w:val="o"/>
      <w:lvlJc w:val="left"/>
      <w:pPr>
        <w:ind w:left="5760" w:hanging="360"/>
      </w:pPr>
      <w:rPr>
        <w:rFonts w:ascii="Courier New" w:hAnsi="Courier New" w:hint="default"/>
      </w:rPr>
    </w:lvl>
    <w:lvl w:ilvl="8" w:tplc="2D28B37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68A4CAC"/>
    <w:lvl w:ilvl="0" w:tplc="E07EFB32">
      <w:start w:val="1"/>
      <w:numFmt w:val="bullet"/>
      <w:lvlText w:val=""/>
      <w:lvlJc w:val="left"/>
      <w:pPr>
        <w:ind w:left="720" w:hanging="360"/>
      </w:pPr>
      <w:rPr>
        <w:rFonts w:ascii="Symbol" w:hAnsi="Symbol" w:hint="default"/>
      </w:rPr>
    </w:lvl>
    <w:lvl w:ilvl="1" w:tplc="4112D22C">
      <w:start w:val="1"/>
      <w:numFmt w:val="bullet"/>
      <w:lvlText w:val="o"/>
      <w:lvlJc w:val="left"/>
      <w:pPr>
        <w:ind w:left="1440" w:hanging="360"/>
      </w:pPr>
      <w:rPr>
        <w:rFonts w:ascii="Courier New" w:hAnsi="Courier New" w:hint="default"/>
      </w:rPr>
    </w:lvl>
    <w:lvl w:ilvl="2" w:tplc="6DAE0F5C">
      <w:start w:val="1"/>
      <w:numFmt w:val="bullet"/>
      <w:lvlText w:val=""/>
      <w:lvlJc w:val="left"/>
      <w:pPr>
        <w:ind w:left="2160" w:hanging="360"/>
      </w:pPr>
      <w:rPr>
        <w:rFonts w:ascii="Wingdings" w:hAnsi="Wingdings" w:hint="default"/>
      </w:rPr>
    </w:lvl>
    <w:lvl w:ilvl="3" w:tplc="BCEAFAB2">
      <w:start w:val="1"/>
      <w:numFmt w:val="bullet"/>
      <w:lvlText w:val=""/>
      <w:lvlJc w:val="left"/>
      <w:pPr>
        <w:ind w:left="2880" w:hanging="360"/>
      </w:pPr>
      <w:rPr>
        <w:rFonts w:ascii="Symbol" w:hAnsi="Symbol" w:hint="default"/>
      </w:rPr>
    </w:lvl>
    <w:lvl w:ilvl="4" w:tplc="265267B4">
      <w:start w:val="1"/>
      <w:numFmt w:val="bullet"/>
      <w:lvlText w:val="o"/>
      <w:lvlJc w:val="left"/>
      <w:pPr>
        <w:ind w:left="3600" w:hanging="360"/>
      </w:pPr>
      <w:rPr>
        <w:rFonts w:ascii="Courier New" w:hAnsi="Courier New" w:hint="default"/>
      </w:rPr>
    </w:lvl>
    <w:lvl w:ilvl="5" w:tplc="C5DABB16">
      <w:start w:val="1"/>
      <w:numFmt w:val="bullet"/>
      <w:lvlText w:val=""/>
      <w:lvlJc w:val="left"/>
      <w:pPr>
        <w:ind w:left="4320" w:hanging="360"/>
      </w:pPr>
      <w:rPr>
        <w:rFonts w:ascii="Wingdings" w:hAnsi="Wingdings" w:hint="default"/>
      </w:rPr>
    </w:lvl>
    <w:lvl w:ilvl="6" w:tplc="D6D89D68">
      <w:start w:val="1"/>
      <w:numFmt w:val="bullet"/>
      <w:lvlText w:val=""/>
      <w:lvlJc w:val="left"/>
      <w:pPr>
        <w:ind w:left="5040" w:hanging="360"/>
      </w:pPr>
      <w:rPr>
        <w:rFonts w:ascii="Symbol" w:hAnsi="Symbol" w:hint="default"/>
      </w:rPr>
    </w:lvl>
    <w:lvl w:ilvl="7" w:tplc="1D1AB24E">
      <w:start w:val="1"/>
      <w:numFmt w:val="bullet"/>
      <w:lvlText w:val="o"/>
      <w:lvlJc w:val="left"/>
      <w:pPr>
        <w:ind w:left="5760" w:hanging="360"/>
      </w:pPr>
      <w:rPr>
        <w:rFonts w:ascii="Courier New" w:hAnsi="Courier New" w:hint="default"/>
      </w:rPr>
    </w:lvl>
    <w:lvl w:ilvl="8" w:tplc="ECB0D34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94FAD04A"/>
    <w:lvl w:ilvl="0" w:tplc="3572A176">
      <w:start w:val="1"/>
      <w:numFmt w:val="bullet"/>
      <w:lvlText w:val=""/>
      <w:lvlJc w:val="left"/>
      <w:pPr>
        <w:ind w:left="720" w:hanging="360"/>
      </w:pPr>
      <w:rPr>
        <w:rFonts w:ascii="Symbol" w:hAnsi="Symbol" w:hint="default"/>
      </w:rPr>
    </w:lvl>
    <w:lvl w:ilvl="1" w:tplc="976A24DE">
      <w:start w:val="1"/>
      <w:numFmt w:val="bullet"/>
      <w:lvlText w:val="o"/>
      <w:lvlJc w:val="left"/>
      <w:pPr>
        <w:ind w:left="1440" w:hanging="360"/>
      </w:pPr>
      <w:rPr>
        <w:rFonts w:ascii="Courier New" w:hAnsi="Courier New" w:hint="default"/>
      </w:rPr>
    </w:lvl>
    <w:lvl w:ilvl="2" w:tplc="C60A0ACE">
      <w:start w:val="1"/>
      <w:numFmt w:val="bullet"/>
      <w:lvlText w:val=""/>
      <w:lvlJc w:val="left"/>
      <w:pPr>
        <w:ind w:left="2160" w:hanging="360"/>
      </w:pPr>
      <w:rPr>
        <w:rFonts w:ascii="Wingdings" w:hAnsi="Wingdings" w:hint="default"/>
      </w:rPr>
    </w:lvl>
    <w:lvl w:ilvl="3" w:tplc="FDECD00C">
      <w:start w:val="1"/>
      <w:numFmt w:val="bullet"/>
      <w:lvlText w:val=""/>
      <w:lvlJc w:val="left"/>
      <w:pPr>
        <w:ind w:left="2880" w:hanging="360"/>
      </w:pPr>
      <w:rPr>
        <w:rFonts w:ascii="Symbol" w:hAnsi="Symbol" w:hint="default"/>
      </w:rPr>
    </w:lvl>
    <w:lvl w:ilvl="4" w:tplc="0D04946E">
      <w:start w:val="1"/>
      <w:numFmt w:val="bullet"/>
      <w:lvlText w:val="o"/>
      <w:lvlJc w:val="left"/>
      <w:pPr>
        <w:ind w:left="3600" w:hanging="360"/>
      </w:pPr>
      <w:rPr>
        <w:rFonts w:ascii="Courier New" w:hAnsi="Courier New" w:hint="default"/>
      </w:rPr>
    </w:lvl>
    <w:lvl w:ilvl="5" w:tplc="A878B3BE">
      <w:start w:val="1"/>
      <w:numFmt w:val="bullet"/>
      <w:lvlText w:val=""/>
      <w:lvlJc w:val="left"/>
      <w:pPr>
        <w:ind w:left="4320" w:hanging="360"/>
      </w:pPr>
      <w:rPr>
        <w:rFonts w:ascii="Wingdings" w:hAnsi="Wingdings" w:hint="default"/>
      </w:rPr>
    </w:lvl>
    <w:lvl w:ilvl="6" w:tplc="28DAAEF6">
      <w:start w:val="1"/>
      <w:numFmt w:val="bullet"/>
      <w:lvlText w:val=""/>
      <w:lvlJc w:val="left"/>
      <w:pPr>
        <w:ind w:left="5040" w:hanging="360"/>
      </w:pPr>
      <w:rPr>
        <w:rFonts w:ascii="Symbol" w:hAnsi="Symbol" w:hint="default"/>
      </w:rPr>
    </w:lvl>
    <w:lvl w:ilvl="7" w:tplc="AD8AF990">
      <w:start w:val="1"/>
      <w:numFmt w:val="bullet"/>
      <w:lvlText w:val="o"/>
      <w:lvlJc w:val="left"/>
      <w:pPr>
        <w:ind w:left="5760" w:hanging="360"/>
      </w:pPr>
      <w:rPr>
        <w:rFonts w:ascii="Courier New" w:hAnsi="Courier New" w:hint="default"/>
      </w:rPr>
    </w:lvl>
    <w:lvl w:ilvl="8" w:tplc="9DE614C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71201C"/>
    <w:multiLevelType w:val="multilevel"/>
    <w:tmpl w:val="17FA550A"/>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7756237">
    <w:abstractNumId w:val="11"/>
  </w:num>
  <w:num w:numId="2" w16cid:durableId="336466550">
    <w:abstractNumId w:val="12"/>
  </w:num>
  <w:num w:numId="3" w16cid:durableId="992295626">
    <w:abstractNumId w:val="1"/>
  </w:num>
  <w:num w:numId="4" w16cid:durableId="895318663">
    <w:abstractNumId w:val="3"/>
  </w:num>
  <w:num w:numId="5" w16cid:durableId="778569414">
    <w:abstractNumId w:val="15"/>
  </w:num>
  <w:num w:numId="6" w16cid:durableId="91666634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86863867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B1D"/>
    <w:rsid w:val="0001715D"/>
    <w:rsid w:val="00022C42"/>
    <w:rsid w:val="00027B15"/>
    <w:rsid w:val="00030A05"/>
    <w:rsid w:val="00036116"/>
    <w:rsid w:val="000373D4"/>
    <w:rsid w:val="00042109"/>
    <w:rsid w:val="00053A45"/>
    <w:rsid w:val="000624E8"/>
    <w:rsid w:val="000678B9"/>
    <w:rsid w:val="00070818"/>
    <w:rsid w:val="0007232B"/>
    <w:rsid w:val="00073169"/>
    <w:rsid w:val="00074C6F"/>
    <w:rsid w:val="00074C74"/>
    <w:rsid w:val="00081181"/>
    <w:rsid w:val="0008238F"/>
    <w:rsid w:val="00082EC6"/>
    <w:rsid w:val="00083BF7"/>
    <w:rsid w:val="00085388"/>
    <w:rsid w:val="00085D40"/>
    <w:rsid w:val="0009717B"/>
    <w:rsid w:val="000A18EE"/>
    <w:rsid w:val="000A640E"/>
    <w:rsid w:val="000A6733"/>
    <w:rsid w:val="000B004B"/>
    <w:rsid w:val="000B5C18"/>
    <w:rsid w:val="000D350B"/>
    <w:rsid w:val="000D41DC"/>
    <w:rsid w:val="000E1A51"/>
    <w:rsid w:val="000E277B"/>
    <w:rsid w:val="000F0B1D"/>
    <w:rsid w:val="000F6919"/>
    <w:rsid w:val="000F7971"/>
    <w:rsid w:val="0010086B"/>
    <w:rsid w:val="00102779"/>
    <w:rsid w:val="001039A7"/>
    <w:rsid w:val="00107C66"/>
    <w:rsid w:val="00111B1C"/>
    <w:rsid w:val="00121F15"/>
    <w:rsid w:val="00125D37"/>
    <w:rsid w:val="001266FA"/>
    <w:rsid w:val="00127C1A"/>
    <w:rsid w:val="00130477"/>
    <w:rsid w:val="00130851"/>
    <w:rsid w:val="00150D81"/>
    <w:rsid w:val="00154E7F"/>
    <w:rsid w:val="00166CEB"/>
    <w:rsid w:val="00167AA7"/>
    <w:rsid w:val="00167D36"/>
    <w:rsid w:val="00176E7E"/>
    <w:rsid w:val="00180840"/>
    <w:rsid w:val="00183CB9"/>
    <w:rsid w:val="00184A9A"/>
    <w:rsid w:val="00185B6B"/>
    <w:rsid w:val="001947DF"/>
    <w:rsid w:val="001950B8"/>
    <w:rsid w:val="00195A00"/>
    <w:rsid w:val="001A4EDE"/>
    <w:rsid w:val="001A7388"/>
    <w:rsid w:val="001B22BB"/>
    <w:rsid w:val="001B556C"/>
    <w:rsid w:val="001B619C"/>
    <w:rsid w:val="001C4921"/>
    <w:rsid w:val="001C64D4"/>
    <w:rsid w:val="001D1D3C"/>
    <w:rsid w:val="001E1867"/>
    <w:rsid w:val="001E3DB6"/>
    <w:rsid w:val="001F3DDB"/>
    <w:rsid w:val="001F7235"/>
    <w:rsid w:val="002038A3"/>
    <w:rsid w:val="0021191F"/>
    <w:rsid w:val="00215AE6"/>
    <w:rsid w:val="002205D4"/>
    <w:rsid w:val="002208CE"/>
    <w:rsid w:val="00222126"/>
    <w:rsid w:val="00222C3A"/>
    <w:rsid w:val="00224A14"/>
    <w:rsid w:val="00226D31"/>
    <w:rsid w:val="00236401"/>
    <w:rsid w:val="002370CE"/>
    <w:rsid w:val="00242974"/>
    <w:rsid w:val="002501A0"/>
    <w:rsid w:val="00290C6D"/>
    <w:rsid w:val="00292D6D"/>
    <w:rsid w:val="002976D4"/>
    <w:rsid w:val="002A059B"/>
    <w:rsid w:val="002A1F64"/>
    <w:rsid w:val="002A47F1"/>
    <w:rsid w:val="002A5577"/>
    <w:rsid w:val="002B4AA4"/>
    <w:rsid w:val="002B51E2"/>
    <w:rsid w:val="002B6CF7"/>
    <w:rsid w:val="002C0A30"/>
    <w:rsid w:val="002C18BA"/>
    <w:rsid w:val="002D1CDE"/>
    <w:rsid w:val="002D38B6"/>
    <w:rsid w:val="002E1D35"/>
    <w:rsid w:val="002E6F6F"/>
    <w:rsid w:val="002E71BA"/>
    <w:rsid w:val="002F3B00"/>
    <w:rsid w:val="002F3C2F"/>
    <w:rsid w:val="002F5066"/>
    <w:rsid w:val="003003C1"/>
    <w:rsid w:val="003003FD"/>
    <w:rsid w:val="00304769"/>
    <w:rsid w:val="00310245"/>
    <w:rsid w:val="003155C1"/>
    <w:rsid w:val="00316C95"/>
    <w:rsid w:val="00317FA4"/>
    <w:rsid w:val="003255EA"/>
    <w:rsid w:val="0033606B"/>
    <w:rsid w:val="003408A2"/>
    <w:rsid w:val="00343F66"/>
    <w:rsid w:val="003458DB"/>
    <w:rsid w:val="003523D3"/>
    <w:rsid w:val="00364C35"/>
    <w:rsid w:val="00373B02"/>
    <w:rsid w:val="0037514B"/>
    <w:rsid w:val="00380EC3"/>
    <w:rsid w:val="00382BB3"/>
    <w:rsid w:val="00384FD5"/>
    <w:rsid w:val="003871CB"/>
    <w:rsid w:val="00396F60"/>
    <w:rsid w:val="00397030"/>
    <w:rsid w:val="003A26CA"/>
    <w:rsid w:val="003A51D6"/>
    <w:rsid w:val="003A5269"/>
    <w:rsid w:val="003B06C4"/>
    <w:rsid w:val="003B06D4"/>
    <w:rsid w:val="003B125E"/>
    <w:rsid w:val="003B2A5E"/>
    <w:rsid w:val="003C1E5F"/>
    <w:rsid w:val="003C37BF"/>
    <w:rsid w:val="003C7C97"/>
    <w:rsid w:val="003D18A8"/>
    <w:rsid w:val="003D3683"/>
    <w:rsid w:val="003D3AA4"/>
    <w:rsid w:val="003D4B35"/>
    <w:rsid w:val="003E0C56"/>
    <w:rsid w:val="003E53CD"/>
    <w:rsid w:val="003E72FA"/>
    <w:rsid w:val="00406B8D"/>
    <w:rsid w:val="00406E84"/>
    <w:rsid w:val="00410068"/>
    <w:rsid w:val="00411EF1"/>
    <w:rsid w:val="0041618E"/>
    <w:rsid w:val="00420C7A"/>
    <w:rsid w:val="00422384"/>
    <w:rsid w:val="0042295C"/>
    <w:rsid w:val="004268E6"/>
    <w:rsid w:val="00426EEC"/>
    <w:rsid w:val="004275DE"/>
    <w:rsid w:val="00434707"/>
    <w:rsid w:val="004353AE"/>
    <w:rsid w:val="004404B2"/>
    <w:rsid w:val="0044400B"/>
    <w:rsid w:val="004466C3"/>
    <w:rsid w:val="004552CE"/>
    <w:rsid w:val="004562C4"/>
    <w:rsid w:val="00481FF7"/>
    <w:rsid w:val="004846E3"/>
    <w:rsid w:val="00485653"/>
    <w:rsid w:val="004B139F"/>
    <w:rsid w:val="004B4156"/>
    <w:rsid w:val="004C31A8"/>
    <w:rsid w:val="004C76DE"/>
    <w:rsid w:val="004D07D6"/>
    <w:rsid w:val="004D3DC1"/>
    <w:rsid w:val="004D7555"/>
    <w:rsid w:val="004F0AAC"/>
    <w:rsid w:val="004F13B0"/>
    <w:rsid w:val="00500295"/>
    <w:rsid w:val="005012EF"/>
    <w:rsid w:val="00501AAF"/>
    <w:rsid w:val="005053BB"/>
    <w:rsid w:val="005226D8"/>
    <w:rsid w:val="0052571A"/>
    <w:rsid w:val="0052683F"/>
    <w:rsid w:val="00527AFA"/>
    <w:rsid w:val="00527BD4"/>
    <w:rsid w:val="005307DB"/>
    <w:rsid w:val="00540CCE"/>
    <w:rsid w:val="00541434"/>
    <w:rsid w:val="005419DA"/>
    <w:rsid w:val="00547F4D"/>
    <w:rsid w:val="00550155"/>
    <w:rsid w:val="00552119"/>
    <w:rsid w:val="00566433"/>
    <w:rsid w:val="005678AC"/>
    <w:rsid w:val="005679BD"/>
    <w:rsid w:val="005709B1"/>
    <w:rsid w:val="00572B3B"/>
    <w:rsid w:val="005802D3"/>
    <w:rsid w:val="005836D2"/>
    <w:rsid w:val="00584840"/>
    <w:rsid w:val="00587C58"/>
    <w:rsid w:val="00594EEF"/>
    <w:rsid w:val="005A4282"/>
    <w:rsid w:val="005A4EA1"/>
    <w:rsid w:val="005A7FD4"/>
    <w:rsid w:val="005B1A84"/>
    <w:rsid w:val="005B6F8A"/>
    <w:rsid w:val="005C49E5"/>
    <w:rsid w:val="005D1AF9"/>
    <w:rsid w:val="005D5457"/>
    <w:rsid w:val="005D5A07"/>
    <w:rsid w:val="005E03EB"/>
    <w:rsid w:val="005E2699"/>
    <w:rsid w:val="005E44B5"/>
    <w:rsid w:val="005E76B7"/>
    <w:rsid w:val="005E7898"/>
    <w:rsid w:val="00601461"/>
    <w:rsid w:val="0060635A"/>
    <w:rsid w:val="00612DEA"/>
    <w:rsid w:val="00614572"/>
    <w:rsid w:val="00620144"/>
    <w:rsid w:val="006217A6"/>
    <w:rsid w:val="006232DF"/>
    <w:rsid w:val="00630A34"/>
    <w:rsid w:val="00631F2E"/>
    <w:rsid w:val="006457C0"/>
    <w:rsid w:val="00646A4E"/>
    <w:rsid w:val="00651216"/>
    <w:rsid w:val="00652BB7"/>
    <w:rsid w:val="0065363A"/>
    <w:rsid w:val="00661758"/>
    <w:rsid w:val="00665DDA"/>
    <w:rsid w:val="00666495"/>
    <w:rsid w:val="00670CFC"/>
    <w:rsid w:val="00672982"/>
    <w:rsid w:val="0067612C"/>
    <w:rsid w:val="00676FEB"/>
    <w:rsid w:val="0068407C"/>
    <w:rsid w:val="006912C4"/>
    <w:rsid w:val="00691614"/>
    <w:rsid w:val="00693B63"/>
    <w:rsid w:val="006A1B5D"/>
    <w:rsid w:val="006A5CFC"/>
    <w:rsid w:val="006B5062"/>
    <w:rsid w:val="006C4288"/>
    <w:rsid w:val="006C5138"/>
    <w:rsid w:val="006C689B"/>
    <w:rsid w:val="006D3AF6"/>
    <w:rsid w:val="006E005C"/>
    <w:rsid w:val="006E6EE5"/>
    <w:rsid w:val="006F0029"/>
    <w:rsid w:val="00705152"/>
    <w:rsid w:val="00706CAF"/>
    <w:rsid w:val="007138EF"/>
    <w:rsid w:val="00715DCA"/>
    <w:rsid w:val="007176DB"/>
    <w:rsid w:val="00722392"/>
    <w:rsid w:val="00723D0B"/>
    <w:rsid w:val="0072752F"/>
    <w:rsid w:val="00727DD3"/>
    <w:rsid w:val="007352E2"/>
    <w:rsid w:val="00736AE7"/>
    <w:rsid w:val="00740725"/>
    <w:rsid w:val="007632A9"/>
    <w:rsid w:val="00774092"/>
    <w:rsid w:val="00782830"/>
    <w:rsid w:val="0078664A"/>
    <w:rsid w:val="0078771F"/>
    <w:rsid w:val="007941D3"/>
    <w:rsid w:val="007B0F6D"/>
    <w:rsid w:val="007C1F9E"/>
    <w:rsid w:val="007C2261"/>
    <w:rsid w:val="007C4BDE"/>
    <w:rsid w:val="007C62C3"/>
    <w:rsid w:val="007D25AA"/>
    <w:rsid w:val="007D6603"/>
    <w:rsid w:val="007D6FA3"/>
    <w:rsid w:val="007F0873"/>
    <w:rsid w:val="007F0D20"/>
    <w:rsid w:val="007F389D"/>
    <w:rsid w:val="00802274"/>
    <w:rsid w:val="00805726"/>
    <w:rsid w:val="0081330D"/>
    <w:rsid w:val="00815117"/>
    <w:rsid w:val="00815C8F"/>
    <w:rsid w:val="008202C6"/>
    <w:rsid w:val="00824CB1"/>
    <w:rsid w:val="00842D74"/>
    <w:rsid w:val="008520F8"/>
    <w:rsid w:val="00854E05"/>
    <w:rsid w:val="00855F34"/>
    <w:rsid w:val="00860B6C"/>
    <w:rsid w:val="00862E7C"/>
    <w:rsid w:val="00864DFF"/>
    <w:rsid w:val="00871031"/>
    <w:rsid w:val="00873A88"/>
    <w:rsid w:val="0087702E"/>
    <w:rsid w:val="008826B6"/>
    <w:rsid w:val="00883B79"/>
    <w:rsid w:val="00885CF4"/>
    <w:rsid w:val="008901CA"/>
    <w:rsid w:val="00892B0D"/>
    <w:rsid w:val="008A4665"/>
    <w:rsid w:val="008A657B"/>
    <w:rsid w:val="008B0B22"/>
    <w:rsid w:val="008B4E05"/>
    <w:rsid w:val="008B559D"/>
    <w:rsid w:val="008C2CCD"/>
    <w:rsid w:val="008C58B0"/>
    <w:rsid w:val="008C591B"/>
    <w:rsid w:val="008C6182"/>
    <w:rsid w:val="008D1624"/>
    <w:rsid w:val="008D20C3"/>
    <w:rsid w:val="008D320C"/>
    <w:rsid w:val="008D576E"/>
    <w:rsid w:val="008D5BC5"/>
    <w:rsid w:val="008D6B49"/>
    <w:rsid w:val="008F0A05"/>
    <w:rsid w:val="008F4490"/>
    <w:rsid w:val="00900618"/>
    <w:rsid w:val="00905697"/>
    <w:rsid w:val="00906E82"/>
    <w:rsid w:val="0090779E"/>
    <w:rsid w:val="009211D9"/>
    <w:rsid w:val="00921585"/>
    <w:rsid w:val="00926458"/>
    <w:rsid w:val="00930110"/>
    <w:rsid w:val="009307E9"/>
    <w:rsid w:val="009330AD"/>
    <w:rsid w:val="00933720"/>
    <w:rsid w:val="00934F70"/>
    <w:rsid w:val="00936714"/>
    <w:rsid w:val="009420E6"/>
    <w:rsid w:val="009440D8"/>
    <w:rsid w:val="00976983"/>
    <w:rsid w:val="00987AE3"/>
    <w:rsid w:val="009914F8"/>
    <w:rsid w:val="00991C2D"/>
    <w:rsid w:val="0099613A"/>
    <w:rsid w:val="009C028F"/>
    <w:rsid w:val="009C2451"/>
    <w:rsid w:val="009C2CFC"/>
    <w:rsid w:val="009C7E52"/>
    <w:rsid w:val="009D7DDF"/>
    <w:rsid w:val="009E4934"/>
    <w:rsid w:val="009E4E5C"/>
    <w:rsid w:val="009F078F"/>
    <w:rsid w:val="009F40A7"/>
    <w:rsid w:val="009F4C1B"/>
    <w:rsid w:val="009F5CE6"/>
    <w:rsid w:val="00A035CD"/>
    <w:rsid w:val="00A100D9"/>
    <w:rsid w:val="00A107FF"/>
    <w:rsid w:val="00A12629"/>
    <w:rsid w:val="00A2138C"/>
    <w:rsid w:val="00A2473C"/>
    <w:rsid w:val="00A279D3"/>
    <w:rsid w:val="00A3279E"/>
    <w:rsid w:val="00A35111"/>
    <w:rsid w:val="00A402B6"/>
    <w:rsid w:val="00A50E80"/>
    <w:rsid w:val="00A513B0"/>
    <w:rsid w:val="00A52492"/>
    <w:rsid w:val="00A63F7F"/>
    <w:rsid w:val="00A6489F"/>
    <w:rsid w:val="00A667CE"/>
    <w:rsid w:val="00A67DD6"/>
    <w:rsid w:val="00A75042"/>
    <w:rsid w:val="00A774BC"/>
    <w:rsid w:val="00A807AE"/>
    <w:rsid w:val="00A82678"/>
    <w:rsid w:val="00A828EE"/>
    <w:rsid w:val="00A8421C"/>
    <w:rsid w:val="00A946CB"/>
    <w:rsid w:val="00AA77C8"/>
    <w:rsid w:val="00AC4D0C"/>
    <w:rsid w:val="00AC7BE2"/>
    <w:rsid w:val="00AD2134"/>
    <w:rsid w:val="00AD501E"/>
    <w:rsid w:val="00AE19D2"/>
    <w:rsid w:val="00AE35BF"/>
    <w:rsid w:val="00AF1A81"/>
    <w:rsid w:val="00AF202F"/>
    <w:rsid w:val="00AF69BB"/>
    <w:rsid w:val="00B04075"/>
    <w:rsid w:val="00B1067E"/>
    <w:rsid w:val="00B16A17"/>
    <w:rsid w:val="00B24718"/>
    <w:rsid w:val="00B30505"/>
    <w:rsid w:val="00B314D6"/>
    <w:rsid w:val="00B32CD0"/>
    <w:rsid w:val="00B36904"/>
    <w:rsid w:val="00B45AE4"/>
    <w:rsid w:val="00B509A9"/>
    <w:rsid w:val="00B52673"/>
    <w:rsid w:val="00B747CA"/>
    <w:rsid w:val="00B81790"/>
    <w:rsid w:val="00B81BBC"/>
    <w:rsid w:val="00B8429A"/>
    <w:rsid w:val="00B87312"/>
    <w:rsid w:val="00B91D32"/>
    <w:rsid w:val="00B93D1A"/>
    <w:rsid w:val="00B95D86"/>
    <w:rsid w:val="00B972E3"/>
    <w:rsid w:val="00BD03D5"/>
    <w:rsid w:val="00BD2CEE"/>
    <w:rsid w:val="00BE32AB"/>
    <w:rsid w:val="00BF47D4"/>
    <w:rsid w:val="00C04E0D"/>
    <w:rsid w:val="00C11A64"/>
    <w:rsid w:val="00C12238"/>
    <w:rsid w:val="00C12D91"/>
    <w:rsid w:val="00C21464"/>
    <w:rsid w:val="00C24806"/>
    <w:rsid w:val="00C3215E"/>
    <w:rsid w:val="00C360E4"/>
    <w:rsid w:val="00C403A8"/>
    <w:rsid w:val="00C43DF7"/>
    <w:rsid w:val="00C43E97"/>
    <w:rsid w:val="00C45272"/>
    <w:rsid w:val="00C45392"/>
    <w:rsid w:val="00C46C2C"/>
    <w:rsid w:val="00C47770"/>
    <w:rsid w:val="00C60714"/>
    <w:rsid w:val="00C6077F"/>
    <w:rsid w:val="00C6275B"/>
    <w:rsid w:val="00C63710"/>
    <w:rsid w:val="00C65003"/>
    <w:rsid w:val="00C66AEE"/>
    <w:rsid w:val="00C70D8A"/>
    <w:rsid w:val="00C75856"/>
    <w:rsid w:val="00C80060"/>
    <w:rsid w:val="00C84663"/>
    <w:rsid w:val="00C854ED"/>
    <w:rsid w:val="00C85A7C"/>
    <w:rsid w:val="00C85BC1"/>
    <w:rsid w:val="00C86B55"/>
    <w:rsid w:val="00C9119B"/>
    <w:rsid w:val="00C95214"/>
    <w:rsid w:val="00CB0349"/>
    <w:rsid w:val="00CB17C3"/>
    <w:rsid w:val="00CB1933"/>
    <w:rsid w:val="00CB78DC"/>
    <w:rsid w:val="00CC0EAE"/>
    <w:rsid w:val="00CC3F59"/>
    <w:rsid w:val="00CC6100"/>
    <w:rsid w:val="00CD4774"/>
    <w:rsid w:val="00CD69E4"/>
    <w:rsid w:val="00CE1732"/>
    <w:rsid w:val="00CE4DEB"/>
    <w:rsid w:val="00CF26C7"/>
    <w:rsid w:val="00D07BED"/>
    <w:rsid w:val="00D10AAF"/>
    <w:rsid w:val="00D27540"/>
    <w:rsid w:val="00D27CBD"/>
    <w:rsid w:val="00D310A8"/>
    <w:rsid w:val="00D362E0"/>
    <w:rsid w:val="00D36396"/>
    <w:rsid w:val="00D4006B"/>
    <w:rsid w:val="00D40D7A"/>
    <w:rsid w:val="00D53B50"/>
    <w:rsid w:val="00D56FA9"/>
    <w:rsid w:val="00D64A0D"/>
    <w:rsid w:val="00D6606B"/>
    <w:rsid w:val="00D676C3"/>
    <w:rsid w:val="00D73CE1"/>
    <w:rsid w:val="00D750B4"/>
    <w:rsid w:val="00D77B78"/>
    <w:rsid w:val="00D818EC"/>
    <w:rsid w:val="00D81C18"/>
    <w:rsid w:val="00D84053"/>
    <w:rsid w:val="00D8461A"/>
    <w:rsid w:val="00D95CAF"/>
    <w:rsid w:val="00D97D46"/>
    <w:rsid w:val="00DB3983"/>
    <w:rsid w:val="00DB4521"/>
    <w:rsid w:val="00DB51F8"/>
    <w:rsid w:val="00DB60B6"/>
    <w:rsid w:val="00DC1CC6"/>
    <w:rsid w:val="00DC4426"/>
    <w:rsid w:val="00DD4EDD"/>
    <w:rsid w:val="00DD5135"/>
    <w:rsid w:val="00DE009B"/>
    <w:rsid w:val="00DE7550"/>
    <w:rsid w:val="00DF6A86"/>
    <w:rsid w:val="00E067A8"/>
    <w:rsid w:val="00E076D7"/>
    <w:rsid w:val="00E13924"/>
    <w:rsid w:val="00E15FD5"/>
    <w:rsid w:val="00E1725A"/>
    <w:rsid w:val="00E33758"/>
    <w:rsid w:val="00E37960"/>
    <w:rsid w:val="00E428BA"/>
    <w:rsid w:val="00E4296F"/>
    <w:rsid w:val="00E51C4C"/>
    <w:rsid w:val="00E51CE5"/>
    <w:rsid w:val="00E53E5E"/>
    <w:rsid w:val="00E60135"/>
    <w:rsid w:val="00E64325"/>
    <w:rsid w:val="00E658B4"/>
    <w:rsid w:val="00E673C5"/>
    <w:rsid w:val="00E677F3"/>
    <w:rsid w:val="00E67967"/>
    <w:rsid w:val="00E7649D"/>
    <w:rsid w:val="00E82723"/>
    <w:rsid w:val="00E851E8"/>
    <w:rsid w:val="00EA29A5"/>
    <w:rsid w:val="00EA6893"/>
    <w:rsid w:val="00EB57B8"/>
    <w:rsid w:val="00EB7264"/>
    <w:rsid w:val="00EC107C"/>
    <w:rsid w:val="00EC7EBE"/>
    <w:rsid w:val="00EC7FD2"/>
    <w:rsid w:val="00ED2A71"/>
    <w:rsid w:val="00ED4087"/>
    <w:rsid w:val="00ED4129"/>
    <w:rsid w:val="00ED4525"/>
    <w:rsid w:val="00ED5964"/>
    <w:rsid w:val="00EE2236"/>
    <w:rsid w:val="00EE2B31"/>
    <w:rsid w:val="00EF1BC9"/>
    <w:rsid w:val="00EF1D16"/>
    <w:rsid w:val="00EF51EF"/>
    <w:rsid w:val="00F01801"/>
    <w:rsid w:val="00F12F47"/>
    <w:rsid w:val="00F153C3"/>
    <w:rsid w:val="00F1720B"/>
    <w:rsid w:val="00F221A5"/>
    <w:rsid w:val="00F35376"/>
    <w:rsid w:val="00F36ADC"/>
    <w:rsid w:val="00F4056C"/>
    <w:rsid w:val="00F50402"/>
    <w:rsid w:val="00F605C6"/>
    <w:rsid w:val="00F6261D"/>
    <w:rsid w:val="00F6785B"/>
    <w:rsid w:val="00F76B15"/>
    <w:rsid w:val="00F82C8A"/>
    <w:rsid w:val="00F9012D"/>
    <w:rsid w:val="00F915D6"/>
    <w:rsid w:val="00F92429"/>
    <w:rsid w:val="00FB2422"/>
    <w:rsid w:val="00FC4FB7"/>
    <w:rsid w:val="00FD3177"/>
    <w:rsid w:val="00FD5AAF"/>
    <w:rsid w:val="00FE094B"/>
    <w:rsid w:val="00FE2812"/>
    <w:rsid w:val="00FE7279"/>
    <w:rsid w:val="00FE744E"/>
    <w:rsid w:val="00FF2B0A"/>
    <w:rsid w:val="00FF52A1"/>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D73C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care.org.uk/Careers-in-care/Care-roles/Care-worker.asp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hs.uk/conditions/social-care-and-support-guide/care-services-equipment-and-care-homes/care-workers" TargetMode="External"/><Relationship Id="rId4" Type="http://schemas.openxmlformats.org/officeDocument/2006/relationships/settings" Target="settings.xml"/><Relationship Id="rId9" Type="http://schemas.openxmlformats.org/officeDocument/2006/relationships/hyperlink" Target="https://www.gov.uk/government/collections/care-and-support-workfor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1675</Words>
  <Characters>9549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elizinha021@gmail.com</cp:lastModifiedBy>
  <cp:revision>2</cp:revision>
  <dcterms:created xsi:type="dcterms:W3CDTF">2025-12-18T22:56:00Z</dcterms:created>
  <dcterms:modified xsi:type="dcterms:W3CDTF">2025-12-18T22:56:00Z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