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CB28ED" w14:textId="77777777" w:rsidR="00C6371F" w:rsidRDefault="00846882" w:rsidP="00484EC1">
      <w:r>
        <w:rPr>
          <w:noProof/>
          <w:lang w:val="en-US"/>
        </w:rPr>
        <w:drawing>
          <wp:inline distT="0" distB="0" distL="0" distR="0" wp14:anchorId="4A1DF9EF" wp14:editId="7B0A2AC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6FEDEC87" w14:textId="77777777" w:rsidR="00FD2CFF" w:rsidRDefault="00FD2CFF" w:rsidP="00FD2CFF"/>
    <w:p w14:paraId="1597EE7B" w14:textId="68CA7749" w:rsidR="00C536A6" w:rsidRPr="00750EAE" w:rsidRDefault="00EB1F41" w:rsidP="00EB1F41">
      <w:pPr>
        <w:pStyle w:val="Modcode"/>
        <w:jc w:val="left"/>
      </w:pPr>
      <w:r w:rsidRPr="00750EAE">
        <w:t xml:space="preserve">LEVEL </w:t>
      </w:r>
      <w:r w:rsidR="00DB479B">
        <w:t>4</w:t>
      </w:r>
      <w:r w:rsidRPr="00750EAE">
        <w:t xml:space="preserve">    </w:t>
      </w:r>
    </w:p>
    <w:p w14:paraId="00A4ACD8" w14:textId="77777777" w:rsidR="00EB1F41" w:rsidRPr="00750EAE" w:rsidRDefault="00EB1F41" w:rsidP="00EB1F41">
      <w:pPr>
        <w:pStyle w:val="Modcode"/>
        <w:jc w:val="left"/>
      </w:pPr>
      <w:r w:rsidRPr="00750EAE">
        <w:t xml:space="preserve">                                                                      </w:t>
      </w:r>
    </w:p>
    <w:p w14:paraId="48878ADF" w14:textId="52F0222A" w:rsidR="00EB1F41" w:rsidRPr="00750EAE" w:rsidRDefault="00EB1F41" w:rsidP="00EB1F41">
      <w:pPr>
        <w:pStyle w:val="Modcode"/>
        <w:jc w:val="left"/>
      </w:pPr>
      <w:r w:rsidRPr="00750EAE">
        <w:t xml:space="preserve">SEMESTER </w:t>
      </w:r>
      <w:r w:rsidR="0050737E" w:rsidRPr="00750EAE">
        <w:t>2</w:t>
      </w:r>
      <w:r w:rsidRPr="00750EAE">
        <w:t xml:space="preserve">                                                                         </w:t>
      </w:r>
    </w:p>
    <w:p w14:paraId="12E773E4" w14:textId="77777777" w:rsidR="00C536A6" w:rsidRPr="00750EAE" w:rsidRDefault="00C536A6" w:rsidP="00EB1F41">
      <w:pPr>
        <w:pStyle w:val="Modcode"/>
        <w:jc w:val="left"/>
      </w:pPr>
    </w:p>
    <w:p w14:paraId="5455BFD4" w14:textId="77777777" w:rsidR="00C536A6" w:rsidRPr="00750EAE" w:rsidRDefault="00C536A6" w:rsidP="00EB1F41">
      <w:pPr>
        <w:pStyle w:val="Modcode"/>
        <w:jc w:val="left"/>
      </w:pPr>
    </w:p>
    <w:p w14:paraId="78AD0539" w14:textId="021A1AA8" w:rsidR="00EB1F41" w:rsidRPr="00750EAE" w:rsidRDefault="00EB1F41" w:rsidP="00EB1F41">
      <w:pPr>
        <w:pStyle w:val="Modcode"/>
      </w:pPr>
      <w:r w:rsidRPr="00750EAE">
        <w:t xml:space="preserve">MODULE CODE: </w:t>
      </w:r>
      <w:r w:rsidR="0050737E" w:rsidRPr="00750EAE">
        <w:t>SHSS</w:t>
      </w:r>
      <w:r w:rsidR="00DB479B">
        <w:t>4086</w:t>
      </w:r>
    </w:p>
    <w:p w14:paraId="20AE5A6A" w14:textId="7CA56F27" w:rsidR="00EB1F41" w:rsidRPr="00750EAE" w:rsidRDefault="00DB479B" w:rsidP="00EB1F41">
      <w:pPr>
        <w:pStyle w:val="Modname"/>
      </w:pPr>
      <w:r>
        <w:t xml:space="preserve"> INTRODUCTION TO SPORT AND EXERCISE PSYCHOLOGY</w:t>
      </w:r>
    </w:p>
    <w:p w14:paraId="5BCF4DFA" w14:textId="1047BCEA" w:rsidR="00C536A6" w:rsidRPr="00750EAE" w:rsidRDefault="00EB1F41" w:rsidP="00C536A6">
      <w:pPr>
        <w:pStyle w:val="Time"/>
        <w:rPr>
          <w:szCs w:val="28"/>
        </w:rPr>
      </w:pPr>
      <w:r w:rsidRPr="00750EAE">
        <w:rPr>
          <w:szCs w:val="28"/>
        </w:rPr>
        <w:t xml:space="preserve">aSSESSMENT TYPE: </w:t>
      </w:r>
      <w:r w:rsidR="00DB479B">
        <w:rPr>
          <w:szCs w:val="28"/>
        </w:rPr>
        <w:t>ESSAY</w:t>
      </w:r>
      <w:r w:rsidR="00767662" w:rsidRPr="00750EAE">
        <w:rPr>
          <w:szCs w:val="28"/>
        </w:rPr>
        <w:t xml:space="preserve"> </w:t>
      </w:r>
    </w:p>
    <w:p w14:paraId="3AEF55E0" w14:textId="52286906" w:rsidR="00C3093A" w:rsidRPr="00750EAE" w:rsidRDefault="00C3093A" w:rsidP="00C3093A">
      <w:pPr>
        <w:pStyle w:val="Answer"/>
        <w:rPr>
          <w:szCs w:val="28"/>
        </w:rPr>
      </w:pPr>
      <w:r w:rsidRPr="00750EAE">
        <w:rPr>
          <w:szCs w:val="28"/>
        </w:rPr>
        <w:t>Assessment</w:t>
      </w:r>
      <w:r w:rsidR="00C536A6" w:rsidRPr="00750EAE">
        <w:rPr>
          <w:szCs w:val="28"/>
        </w:rPr>
        <w:t>/Component:</w:t>
      </w:r>
      <w:r w:rsidR="00346EE5" w:rsidRPr="00750EAE">
        <w:rPr>
          <w:szCs w:val="28"/>
        </w:rPr>
        <w:t xml:space="preserve"> </w:t>
      </w:r>
      <w:r w:rsidR="00767662" w:rsidRPr="00750EAE">
        <w:rPr>
          <w:szCs w:val="28"/>
        </w:rPr>
        <w:t>1</w:t>
      </w:r>
    </w:p>
    <w:p w14:paraId="0ABE34FD" w14:textId="77777777" w:rsidR="00401D59" w:rsidRPr="00750EAE" w:rsidRDefault="00401D59" w:rsidP="00401D59">
      <w:pPr>
        <w:pStyle w:val="BodyText"/>
      </w:pPr>
    </w:p>
    <w:p w14:paraId="3E0393BE" w14:textId="0DA04586" w:rsidR="00401D59" w:rsidRPr="00750EAE" w:rsidRDefault="00401D59" w:rsidP="00401D59">
      <w:pPr>
        <w:pStyle w:val="BodyText"/>
        <w:rPr>
          <w:b/>
          <w:sz w:val="28"/>
          <w:szCs w:val="28"/>
          <w:u w:val="single"/>
        </w:rPr>
      </w:pPr>
      <w:r w:rsidRPr="00750EAE">
        <w:rPr>
          <w:b/>
          <w:sz w:val="28"/>
          <w:szCs w:val="28"/>
        </w:rPr>
        <w:t xml:space="preserve">COMPONENT WEIGHTING: </w:t>
      </w:r>
      <w:r w:rsidR="00767662" w:rsidRPr="0055280E">
        <w:rPr>
          <w:b/>
          <w:sz w:val="28"/>
          <w:szCs w:val="28"/>
        </w:rPr>
        <w:t>50</w:t>
      </w:r>
      <w:r w:rsidRPr="00750EAE">
        <w:rPr>
          <w:b/>
          <w:sz w:val="28"/>
          <w:szCs w:val="28"/>
        </w:rPr>
        <w:t>%</w:t>
      </w:r>
    </w:p>
    <w:p w14:paraId="2A47C4F4" w14:textId="77777777" w:rsidR="00C536A6" w:rsidRPr="00750EAE" w:rsidRDefault="00C536A6" w:rsidP="00C536A6">
      <w:pPr>
        <w:pStyle w:val="BodyText"/>
      </w:pPr>
    </w:p>
    <w:p w14:paraId="1E5B91D2" w14:textId="1306C9DD" w:rsidR="00C536A6" w:rsidRPr="00750EAE" w:rsidRDefault="00EB1F41" w:rsidP="00EB1F41">
      <w:pPr>
        <w:pStyle w:val="BodyText"/>
        <w:rPr>
          <w:b/>
          <w:sz w:val="28"/>
          <w:szCs w:val="28"/>
          <w:u w:val="single"/>
        </w:rPr>
      </w:pPr>
      <w:r w:rsidRPr="00750EAE">
        <w:rPr>
          <w:b/>
          <w:sz w:val="28"/>
          <w:szCs w:val="28"/>
        </w:rPr>
        <w:t xml:space="preserve">WORD COUNT: </w:t>
      </w:r>
      <w:r w:rsidR="00DB479B">
        <w:rPr>
          <w:b/>
          <w:sz w:val="28"/>
          <w:szCs w:val="28"/>
        </w:rPr>
        <w:t>1500</w:t>
      </w:r>
      <w:r w:rsidRPr="0055280E">
        <w:rPr>
          <w:b/>
          <w:sz w:val="28"/>
          <w:szCs w:val="28"/>
        </w:rPr>
        <w:t xml:space="preserve"> </w:t>
      </w:r>
      <w:r w:rsidRPr="00750EAE">
        <w:rPr>
          <w:b/>
          <w:sz w:val="28"/>
          <w:szCs w:val="28"/>
        </w:rPr>
        <w:t>WORDS</w:t>
      </w:r>
      <w:r w:rsidRPr="00750EAE">
        <w:rPr>
          <w:b/>
          <w:sz w:val="28"/>
          <w:szCs w:val="28"/>
          <w:u w:val="single"/>
        </w:rPr>
        <w:t xml:space="preserve"> </w:t>
      </w:r>
    </w:p>
    <w:p w14:paraId="39F5DC36" w14:textId="77777777" w:rsidR="00C536A6" w:rsidRPr="00750EAE" w:rsidRDefault="00C536A6" w:rsidP="00EB1F41">
      <w:pPr>
        <w:pStyle w:val="BodyText"/>
        <w:rPr>
          <w:b/>
          <w:sz w:val="28"/>
          <w:szCs w:val="28"/>
          <w:u w:val="single"/>
        </w:rPr>
      </w:pPr>
    </w:p>
    <w:p w14:paraId="73692D1E" w14:textId="77777777" w:rsidR="00A02860" w:rsidRPr="00750EAE" w:rsidRDefault="00A02860" w:rsidP="00EB1F41">
      <w:pPr>
        <w:pStyle w:val="BodyText"/>
        <w:rPr>
          <w:b/>
          <w:sz w:val="28"/>
          <w:szCs w:val="28"/>
          <w:u w:val="single"/>
        </w:rPr>
      </w:pPr>
      <w:r w:rsidRPr="00750EAE">
        <w:rPr>
          <w:b/>
          <w:sz w:val="28"/>
          <w:szCs w:val="28"/>
        </w:rPr>
        <w:t xml:space="preserve">MODULE TUTOR: </w:t>
      </w:r>
      <w:r w:rsidR="00346EE5" w:rsidRPr="0055280E">
        <w:rPr>
          <w:b/>
          <w:sz w:val="28"/>
          <w:szCs w:val="28"/>
        </w:rPr>
        <w:t>ALISON CONNAUGHTON</w:t>
      </w:r>
    </w:p>
    <w:p w14:paraId="23E760C6" w14:textId="77777777" w:rsidR="00750EAE" w:rsidRPr="00750EAE" w:rsidRDefault="00750EAE" w:rsidP="00EB1F41">
      <w:pPr>
        <w:pStyle w:val="BodyText"/>
        <w:rPr>
          <w:b/>
          <w:sz w:val="28"/>
          <w:szCs w:val="28"/>
          <w:u w:val="single"/>
        </w:rPr>
      </w:pPr>
    </w:p>
    <w:p w14:paraId="44119D6A" w14:textId="4655CEC2" w:rsidR="00A543CB" w:rsidRPr="007F09EA" w:rsidRDefault="00750EAE" w:rsidP="00EB1F41">
      <w:pPr>
        <w:pStyle w:val="BodyText"/>
        <w:rPr>
          <w:b/>
          <w:sz w:val="28"/>
          <w:szCs w:val="28"/>
        </w:rPr>
      </w:pPr>
      <w:r w:rsidRPr="007F09EA">
        <w:rPr>
          <w:b/>
          <w:sz w:val="28"/>
          <w:szCs w:val="28"/>
        </w:rPr>
        <w:t>SUBMISSION DETAILS:</w:t>
      </w:r>
    </w:p>
    <w:p w14:paraId="498F34F8" w14:textId="5B3D7D5E" w:rsidR="00497C48" w:rsidRPr="008A1192" w:rsidRDefault="00497C48" w:rsidP="007F09EA">
      <w:pPr>
        <w:rPr>
          <w:rFonts w:ascii="Times New Roman" w:hAnsi="Times New Roman" w:cs="Times New Roman"/>
          <w:sz w:val="28"/>
          <w:szCs w:val="28"/>
        </w:rPr>
      </w:pPr>
      <w:r w:rsidRPr="007F09EA">
        <w:rPr>
          <w:rFonts w:ascii="Times New Roman" w:hAnsi="Times New Roman" w:cs="Times New Roman"/>
          <w:sz w:val="28"/>
          <w:szCs w:val="28"/>
        </w:rPr>
        <w:t>Assignments should be submitted via Turnitin (Moodle</w:t>
      </w:r>
      <w:r w:rsidRPr="004F0D59">
        <w:rPr>
          <w:rFonts w:ascii="Times New Roman" w:hAnsi="Times New Roman" w:cs="Times New Roman"/>
          <w:sz w:val="28"/>
          <w:szCs w:val="28"/>
        </w:rPr>
        <w:t xml:space="preserve">) by 3pm on </w:t>
      </w:r>
      <w:r w:rsidR="007F09EA" w:rsidRPr="004F0D59">
        <w:rPr>
          <w:rFonts w:ascii="Times New Roman" w:hAnsi="Times New Roman" w:cs="Times New Roman"/>
          <w:sz w:val="28"/>
          <w:szCs w:val="28"/>
        </w:rPr>
        <w:t xml:space="preserve">Friday the </w:t>
      </w:r>
      <w:r w:rsidR="004F0D59" w:rsidRPr="004F0D59">
        <w:rPr>
          <w:rFonts w:ascii="Times New Roman" w:hAnsi="Times New Roman" w:cs="Times New Roman"/>
          <w:sz w:val="28"/>
          <w:szCs w:val="28"/>
        </w:rPr>
        <w:t>22</w:t>
      </w:r>
      <w:r w:rsidR="004F0D59" w:rsidRPr="004F0D59">
        <w:rPr>
          <w:rFonts w:ascii="Times New Roman" w:hAnsi="Times New Roman" w:cs="Times New Roman"/>
          <w:sz w:val="28"/>
          <w:szCs w:val="28"/>
          <w:vertAlign w:val="superscript"/>
        </w:rPr>
        <w:t>nd</w:t>
      </w:r>
      <w:r w:rsidR="004F0D59" w:rsidRPr="004F0D59">
        <w:rPr>
          <w:rFonts w:ascii="Times New Roman" w:hAnsi="Times New Roman" w:cs="Times New Roman"/>
          <w:sz w:val="28"/>
          <w:szCs w:val="28"/>
        </w:rPr>
        <w:t xml:space="preserve"> of </w:t>
      </w:r>
      <w:proofErr w:type="gramStart"/>
      <w:r w:rsidR="004F0D59" w:rsidRPr="004F0D59">
        <w:rPr>
          <w:rFonts w:ascii="Times New Roman" w:hAnsi="Times New Roman" w:cs="Times New Roman"/>
          <w:sz w:val="28"/>
          <w:szCs w:val="28"/>
        </w:rPr>
        <w:t>March,</w:t>
      </w:r>
      <w:proofErr w:type="gramEnd"/>
      <w:r w:rsidR="00C74615" w:rsidRPr="004F0D59">
        <w:rPr>
          <w:rFonts w:ascii="Times New Roman" w:hAnsi="Times New Roman" w:cs="Times New Roman"/>
          <w:sz w:val="28"/>
          <w:szCs w:val="28"/>
        </w:rPr>
        <w:t xml:space="preserve"> 2019.</w:t>
      </w:r>
      <w:r w:rsidR="00C74615">
        <w:rPr>
          <w:rFonts w:ascii="Times New Roman" w:hAnsi="Times New Roman" w:cs="Times New Roman"/>
          <w:sz w:val="28"/>
          <w:szCs w:val="28"/>
        </w:rPr>
        <w:t xml:space="preserve"> </w:t>
      </w:r>
    </w:p>
    <w:p w14:paraId="7C079294" w14:textId="77777777" w:rsidR="00497C48" w:rsidRPr="0055280E" w:rsidRDefault="00497C48" w:rsidP="00EB1F41">
      <w:pPr>
        <w:pStyle w:val="BodyText"/>
        <w:rPr>
          <w:b/>
          <w:sz w:val="28"/>
          <w:szCs w:val="28"/>
        </w:rPr>
      </w:pPr>
    </w:p>
    <w:p w14:paraId="2B7B6ABF" w14:textId="77777777" w:rsidR="00497C48" w:rsidRDefault="00497C48" w:rsidP="00EB1F41">
      <w:pPr>
        <w:pStyle w:val="BodyText"/>
        <w:rPr>
          <w:b/>
          <w:sz w:val="28"/>
          <w:szCs w:val="28"/>
        </w:rPr>
      </w:pPr>
      <w:r w:rsidRPr="00497C48">
        <w:rPr>
          <w:b/>
          <w:sz w:val="28"/>
          <w:szCs w:val="28"/>
        </w:rPr>
        <w:t>TASK:</w:t>
      </w:r>
      <w:r>
        <w:rPr>
          <w:b/>
          <w:sz w:val="28"/>
          <w:szCs w:val="28"/>
        </w:rPr>
        <w:t xml:space="preserve"> </w:t>
      </w:r>
    </w:p>
    <w:p w14:paraId="78E7170A" w14:textId="7437006D" w:rsidR="00750EAE" w:rsidRPr="00497C48" w:rsidRDefault="00750EAE" w:rsidP="00EB1F41">
      <w:pPr>
        <w:pStyle w:val="BodyText"/>
        <w:rPr>
          <w:b/>
          <w:sz w:val="28"/>
          <w:szCs w:val="28"/>
        </w:rPr>
      </w:pPr>
      <w:r w:rsidRPr="00750EAE">
        <w:rPr>
          <w:sz w:val="28"/>
          <w:szCs w:val="28"/>
        </w:rPr>
        <w:t>Write an essay on the following</w:t>
      </w:r>
      <w:r w:rsidR="00497C48">
        <w:rPr>
          <w:sz w:val="28"/>
          <w:szCs w:val="28"/>
        </w:rPr>
        <w:t>:</w:t>
      </w:r>
    </w:p>
    <w:p w14:paraId="48C294F9" w14:textId="77777777" w:rsidR="00750EAE" w:rsidRPr="00750EAE" w:rsidRDefault="00750EAE" w:rsidP="00EB1F41">
      <w:pPr>
        <w:pStyle w:val="BodyText"/>
        <w:rPr>
          <w:sz w:val="28"/>
          <w:szCs w:val="28"/>
        </w:rPr>
      </w:pPr>
    </w:p>
    <w:p w14:paraId="4D30C2CD" w14:textId="490F654E" w:rsidR="00750EAE" w:rsidRPr="00750EAE" w:rsidRDefault="00DB479B" w:rsidP="00750EAE">
      <w:pPr>
        <w:pStyle w:val="BodyText"/>
        <w:rPr>
          <w:sz w:val="28"/>
          <w:szCs w:val="28"/>
        </w:rPr>
      </w:pPr>
      <w:r>
        <w:rPr>
          <w:sz w:val="28"/>
          <w:szCs w:val="28"/>
        </w:rPr>
        <w:t xml:space="preserve">Discuss the current recommended physical activity guidelines. </w:t>
      </w:r>
      <w:r w:rsidR="00223119" w:rsidRPr="00750EAE">
        <w:rPr>
          <w:sz w:val="28"/>
          <w:szCs w:val="28"/>
        </w:rPr>
        <w:t>For a</w:t>
      </w:r>
      <w:r w:rsidR="00C74615">
        <w:rPr>
          <w:sz w:val="28"/>
          <w:szCs w:val="28"/>
        </w:rPr>
        <w:t>n age-group</w:t>
      </w:r>
      <w:r w:rsidR="00223119" w:rsidRPr="00750EAE">
        <w:rPr>
          <w:sz w:val="28"/>
          <w:szCs w:val="28"/>
        </w:rPr>
        <w:t xml:space="preserve"> of your choice, </w:t>
      </w:r>
      <w:r>
        <w:rPr>
          <w:sz w:val="28"/>
          <w:szCs w:val="28"/>
        </w:rPr>
        <w:t xml:space="preserve">discuss the potential motives and barriers to physical activity that </w:t>
      </w:r>
      <w:r w:rsidR="00183D6A">
        <w:rPr>
          <w:sz w:val="28"/>
          <w:szCs w:val="28"/>
        </w:rPr>
        <w:t xml:space="preserve">this </w:t>
      </w:r>
      <w:r w:rsidR="00C74615">
        <w:rPr>
          <w:sz w:val="28"/>
          <w:szCs w:val="28"/>
        </w:rPr>
        <w:t>population group</w:t>
      </w:r>
      <w:r w:rsidR="00183D6A">
        <w:rPr>
          <w:sz w:val="28"/>
          <w:szCs w:val="28"/>
        </w:rPr>
        <w:t xml:space="preserve"> </w:t>
      </w:r>
      <w:r>
        <w:rPr>
          <w:sz w:val="28"/>
          <w:szCs w:val="28"/>
        </w:rPr>
        <w:t xml:space="preserve">may </w:t>
      </w:r>
      <w:r w:rsidR="00183D6A">
        <w:rPr>
          <w:sz w:val="28"/>
          <w:szCs w:val="28"/>
        </w:rPr>
        <w:t>experience</w:t>
      </w:r>
      <w:r>
        <w:rPr>
          <w:sz w:val="28"/>
          <w:szCs w:val="28"/>
        </w:rPr>
        <w:t xml:space="preserve">. Identify and </w:t>
      </w:r>
      <w:r w:rsidR="00183D6A">
        <w:rPr>
          <w:sz w:val="28"/>
          <w:szCs w:val="28"/>
        </w:rPr>
        <w:t>explain</w:t>
      </w:r>
      <w:r>
        <w:rPr>
          <w:sz w:val="28"/>
          <w:szCs w:val="28"/>
        </w:rPr>
        <w:t xml:space="preserve"> three different approaches or strategies that could be used to increase participation and adherence levels for your chosen</w:t>
      </w:r>
      <w:r w:rsidR="00C74615">
        <w:rPr>
          <w:sz w:val="28"/>
          <w:szCs w:val="28"/>
        </w:rPr>
        <w:t xml:space="preserve"> age-group</w:t>
      </w:r>
      <w:r>
        <w:rPr>
          <w:sz w:val="28"/>
          <w:szCs w:val="28"/>
        </w:rPr>
        <w:t>.</w:t>
      </w:r>
    </w:p>
    <w:p w14:paraId="35819A68" w14:textId="74CEDA95" w:rsidR="00223119" w:rsidRPr="00750EAE" w:rsidRDefault="00DB479B" w:rsidP="00750EAE">
      <w:pPr>
        <w:pStyle w:val="BodyText"/>
        <w:rPr>
          <w:b/>
          <w:color w:val="FF0000"/>
          <w:sz w:val="28"/>
          <w:szCs w:val="28"/>
        </w:rPr>
      </w:pPr>
      <w:r>
        <w:rPr>
          <w:sz w:val="28"/>
          <w:szCs w:val="28"/>
        </w:rPr>
        <w:t>(1500</w:t>
      </w:r>
      <w:r w:rsidR="00223119" w:rsidRPr="00750EAE">
        <w:rPr>
          <w:sz w:val="28"/>
          <w:szCs w:val="28"/>
        </w:rPr>
        <w:t xml:space="preserve"> words).</w:t>
      </w:r>
    </w:p>
    <w:p w14:paraId="70C44B17" w14:textId="77777777" w:rsidR="00223119" w:rsidRPr="003C06FA" w:rsidRDefault="00223119" w:rsidP="00767662">
      <w:pPr>
        <w:pStyle w:val="Title"/>
        <w:jc w:val="left"/>
        <w:rPr>
          <w:sz w:val="24"/>
          <w:szCs w:val="24"/>
        </w:rPr>
      </w:pPr>
    </w:p>
    <w:p w14:paraId="7F50AD80" w14:textId="77777777" w:rsidR="006327EF" w:rsidRDefault="00F57468" w:rsidP="006327EF">
      <w:pPr>
        <w:rPr>
          <w:rFonts w:ascii="Times New Roman" w:hAnsi="Times New Roman" w:cs="Times New Roman"/>
          <w:b/>
          <w:bCs/>
          <w:sz w:val="28"/>
          <w:szCs w:val="28"/>
        </w:rPr>
      </w:pPr>
      <w:r w:rsidRPr="004F0D59">
        <w:rPr>
          <w:rFonts w:ascii="Times New Roman" w:hAnsi="Times New Roman" w:cs="Times New Roman"/>
          <w:b/>
          <w:bCs/>
          <w:sz w:val="28"/>
          <w:szCs w:val="28"/>
        </w:rPr>
        <w:t xml:space="preserve">Submission Date: </w:t>
      </w:r>
      <w:r w:rsidR="004F0D59" w:rsidRPr="004F0D59">
        <w:rPr>
          <w:rFonts w:ascii="Times New Roman" w:hAnsi="Times New Roman" w:cs="Times New Roman"/>
          <w:b/>
          <w:bCs/>
          <w:sz w:val="28"/>
          <w:szCs w:val="28"/>
        </w:rPr>
        <w:t>22/3</w:t>
      </w:r>
      <w:r w:rsidR="00C74615" w:rsidRPr="004F0D59">
        <w:rPr>
          <w:rFonts w:ascii="Times New Roman" w:hAnsi="Times New Roman" w:cs="Times New Roman"/>
          <w:b/>
          <w:bCs/>
          <w:sz w:val="28"/>
          <w:szCs w:val="28"/>
        </w:rPr>
        <w:t>/19</w:t>
      </w:r>
    </w:p>
    <w:p w14:paraId="64C8A920" w14:textId="04AD5FD5" w:rsidR="00DC2995" w:rsidRDefault="00DC2995" w:rsidP="00DC2995">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w:t>
      </w:r>
    </w:p>
    <w:p w14:paraId="7957D93C" w14:textId="059CA092" w:rsidR="006327EF" w:rsidRPr="006327EF" w:rsidRDefault="006327EF" w:rsidP="006327EF">
      <w:pPr>
        <w:spacing w:line="360" w:lineRule="auto"/>
        <w:rPr>
          <w:rFonts w:ascii="Times New Roman" w:hAnsi="Times New Roman" w:cs="Times New Roman"/>
          <w:b/>
          <w:bCs/>
          <w:sz w:val="24"/>
          <w:szCs w:val="24"/>
        </w:rPr>
      </w:pPr>
      <w:r w:rsidRPr="006327EF">
        <w:rPr>
          <w:rFonts w:ascii="Times New Roman" w:hAnsi="Times New Roman" w:cs="Times New Roman"/>
          <w:bCs/>
          <w:sz w:val="24"/>
          <w:szCs w:val="24"/>
        </w:rPr>
        <w:t xml:space="preserve">This report outlines motives and barriers which occurs within physical activity and exercise. Focusing within the age groups of 5-18 years old, physical activity and exercise is a huge factor within lifestyle. Regular physical activity levels. Potential barriers and motives </w:t>
      </w:r>
      <w:proofErr w:type="gramStart"/>
      <w:r w:rsidRPr="006327EF">
        <w:rPr>
          <w:rFonts w:ascii="Times New Roman" w:hAnsi="Times New Roman" w:cs="Times New Roman"/>
          <w:bCs/>
          <w:sz w:val="24"/>
          <w:szCs w:val="24"/>
        </w:rPr>
        <w:t>is</w:t>
      </w:r>
      <w:proofErr w:type="gramEnd"/>
      <w:r w:rsidRPr="006327EF">
        <w:rPr>
          <w:rFonts w:ascii="Times New Roman" w:hAnsi="Times New Roman" w:cs="Times New Roman"/>
          <w:bCs/>
          <w:sz w:val="24"/>
          <w:szCs w:val="24"/>
        </w:rPr>
        <w:t xml:space="preserve"> the main point of discussion within this report however it also comprises of an identification and explanation of three different approaches that could be used in order to increase participation and adherence levels for physical activity and exercise. </w:t>
      </w:r>
    </w:p>
    <w:p w14:paraId="6EEC31FE" w14:textId="77777777" w:rsidR="006327EF" w:rsidRDefault="006327EF" w:rsidP="006327EF">
      <w:pPr>
        <w:spacing w:line="360" w:lineRule="auto"/>
        <w:rPr>
          <w:rFonts w:ascii="Times New Roman" w:hAnsi="Times New Roman" w:cs="Times New Roman"/>
          <w:bCs/>
          <w:sz w:val="24"/>
          <w:szCs w:val="24"/>
        </w:rPr>
      </w:pPr>
    </w:p>
    <w:p w14:paraId="3A35D09A" w14:textId="2FAF30B4" w:rsidR="006327EF" w:rsidRPr="006327EF" w:rsidRDefault="006327EF" w:rsidP="006327EF">
      <w:pPr>
        <w:spacing w:line="360" w:lineRule="auto"/>
        <w:rPr>
          <w:rFonts w:ascii="Times New Roman" w:hAnsi="Times New Roman" w:cs="Times New Roman"/>
          <w:bCs/>
          <w:sz w:val="24"/>
          <w:szCs w:val="24"/>
        </w:rPr>
      </w:pPr>
      <w:r w:rsidRPr="006327EF">
        <w:rPr>
          <w:rFonts w:ascii="Times New Roman" w:hAnsi="Times New Roman" w:cs="Times New Roman"/>
          <w:bCs/>
          <w:sz w:val="24"/>
          <w:szCs w:val="24"/>
        </w:rPr>
        <w:t xml:space="preserve"> Defining physical activity is “any bodily movement produced by skeletal muscles that requires energy expenditure.” (World Health Organisation,2005). Within physical activity guidelines, it is recommended that children and young people should aim to engage in physical activity daily. Guidelines which are published online by the Department of Health recommends that children and young people (5-18 years) should aim to be moderately or vigorously active daily for at least 60 minutes and up to several hours every day. “Vigorous intensity activities include those that strengthen muscle and bone, should be incorporated at least three days a week” (Department of Health,2011).  This report also suggests that all children and young people should “minimise the amount of time spent being sedentary for extended periods” (Department of Health,2011). Key findings which were published by Sport Wales found that in 2018 46% of girls were taking part in sport 3 or more times a week in comparison to 50% of boys. Whereas years ago, specifically in 2015, 44% of girls and 52% of boys stated that they regularly took part in physical activity and exercise. These results establish an increase in participation in Physical activity and exercise over the last 4 years. </w:t>
      </w:r>
    </w:p>
    <w:p w14:paraId="030C6AD5" w14:textId="77777777" w:rsidR="006327EF" w:rsidRDefault="006327EF" w:rsidP="006327EF">
      <w:pPr>
        <w:spacing w:line="360" w:lineRule="auto"/>
        <w:rPr>
          <w:rFonts w:ascii="Times New Roman" w:hAnsi="Times New Roman" w:cs="Times New Roman"/>
          <w:bCs/>
          <w:sz w:val="24"/>
          <w:szCs w:val="24"/>
        </w:rPr>
      </w:pPr>
      <w:r w:rsidRPr="006327EF">
        <w:rPr>
          <w:rFonts w:ascii="Times New Roman" w:hAnsi="Times New Roman" w:cs="Times New Roman"/>
          <w:bCs/>
          <w:sz w:val="24"/>
          <w:szCs w:val="24"/>
        </w:rPr>
        <w:t xml:space="preserve">  </w:t>
      </w:r>
    </w:p>
    <w:p w14:paraId="1EF5D40A" w14:textId="77777777" w:rsidR="006327EF" w:rsidRDefault="006327EF" w:rsidP="006327EF">
      <w:pPr>
        <w:spacing w:line="360" w:lineRule="auto"/>
        <w:rPr>
          <w:rFonts w:ascii="Times New Roman" w:hAnsi="Times New Roman" w:cs="Times New Roman"/>
          <w:bCs/>
          <w:sz w:val="24"/>
          <w:szCs w:val="24"/>
        </w:rPr>
      </w:pPr>
      <w:r w:rsidRPr="006327EF">
        <w:rPr>
          <w:rFonts w:ascii="Times New Roman" w:hAnsi="Times New Roman" w:cs="Times New Roman"/>
          <w:bCs/>
          <w:sz w:val="24"/>
          <w:szCs w:val="24"/>
        </w:rPr>
        <w:t>The age group which will be concentrated upon within this report and which was found appropriate to focus on was adolescent between the age of 5-18. It is clearly known that everyone should be physically active daily. Physical activity should be a compulsory aspect which is introduced from being at home with family to going into primary being made fully compulsory in secondary school. Physical activity plays a key part within young individuals physical, social and mental development. Alongside these benefits come the health benefits which are vital regarding preventing weight gain and obesity. (Children and Young people, 2016). Recently, large numbers of young people across the European Union (EU) are not participating in physical activity to a level which is recommended to benefit their health. (Health Organization Europe,2000). “Outside of school, opportunities to be active in daily life are decreasing.</w:t>
      </w:r>
    </w:p>
    <w:p w14:paraId="28DFA04A" w14:textId="3200DBA2" w:rsidR="00DC2995" w:rsidRDefault="00DC2995" w:rsidP="00DC2995">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(2)</w:t>
      </w:r>
    </w:p>
    <w:p w14:paraId="73CEBE00" w14:textId="0A42345E" w:rsidR="006327EF" w:rsidRPr="006327EF" w:rsidRDefault="006327EF" w:rsidP="006327EF">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Pr="006327EF">
        <w:rPr>
          <w:rFonts w:ascii="Times New Roman" w:hAnsi="Times New Roman" w:cs="Times New Roman"/>
          <w:bCs/>
          <w:sz w:val="24"/>
          <w:szCs w:val="24"/>
        </w:rPr>
        <w:t>Motivating adolescents to maintain any level of physical activity is important. One potential motive which already encourages youngsters to participate regularly physical activity could be health and wellbeing. Ensuring regular physical activity within adolescence contributes to physical, psychological, and social well-being as mentioned previously. Additionally, it would be beneficial to young adults who may feel stressed during education. Participating in regular physical activity is highly beneficial for both physical health and psychological wellbeing</w:t>
      </w:r>
      <w:r>
        <w:rPr>
          <w:rFonts w:ascii="Times New Roman" w:hAnsi="Times New Roman" w:cs="Times New Roman"/>
          <w:bCs/>
          <w:sz w:val="24"/>
          <w:szCs w:val="24"/>
        </w:rPr>
        <w:t xml:space="preserve"> (University of Cambrige,2017). </w:t>
      </w:r>
      <w:r w:rsidRPr="006327EF">
        <w:rPr>
          <w:rFonts w:ascii="Times New Roman" w:hAnsi="Times New Roman" w:cs="Times New Roman"/>
          <w:bCs/>
          <w:sz w:val="24"/>
          <w:szCs w:val="24"/>
        </w:rPr>
        <w:t xml:space="preserve">“Physical activity in adolescence will help improve health by influencing Physical activity levels in adulthood” (Pedro </w:t>
      </w:r>
      <w:proofErr w:type="spellStart"/>
      <w:r w:rsidRPr="006327EF">
        <w:rPr>
          <w:rFonts w:ascii="Times New Roman" w:hAnsi="Times New Roman" w:cs="Times New Roman"/>
          <w:bCs/>
          <w:sz w:val="24"/>
          <w:szCs w:val="24"/>
        </w:rPr>
        <w:t>Hallal</w:t>
      </w:r>
      <w:proofErr w:type="spellEnd"/>
      <w:r w:rsidRPr="006327EF">
        <w:rPr>
          <w:rFonts w:ascii="Times New Roman" w:hAnsi="Times New Roman" w:cs="Times New Roman"/>
          <w:bCs/>
          <w:sz w:val="24"/>
          <w:szCs w:val="24"/>
        </w:rPr>
        <w:t xml:space="preserve"> et al,2006). New studies found by researchers at the University of Cambridge and the University of Essex have shown that physical activity can have a positive effect on emotional well-being. With individuals still growing until the age of 21, a study which examines the health benefits within physical activity published in 2015 by Sheffield Hallam University identifies benefits from physical activity and health which includes the following (SHURA,2015):</w:t>
      </w:r>
    </w:p>
    <w:p w14:paraId="5D5BF62B" w14:textId="77777777" w:rsidR="006327EF" w:rsidRPr="006327EF" w:rsidRDefault="006327EF" w:rsidP="006327EF">
      <w:pPr>
        <w:spacing w:line="360" w:lineRule="auto"/>
        <w:rPr>
          <w:rFonts w:ascii="Times New Roman" w:hAnsi="Times New Roman" w:cs="Times New Roman"/>
          <w:bCs/>
          <w:sz w:val="24"/>
          <w:szCs w:val="24"/>
        </w:rPr>
      </w:pPr>
      <w:r w:rsidRPr="006327EF">
        <w:rPr>
          <w:rFonts w:ascii="Times New Roman" w:hAnsi="Times New Roman" w:cs="Times New Roman"/>
          <w:bCs/>
          <w:sz w:val="24"/>
          <w:szCs w:val="24"/>
        </w:rPr>
        <w:t>•</w:t>
      </w:r>
      <w:r w:rsidRPr="006327EF">
        <w:rPr>
          <w:rFonts w:ascii="Times New Roman" w:hAnsi="Times New Roman" w:cs="Times New Roman"/>
          <w:bCs/>
          <w:sz w:val="24"/>
          <w:szCs w:val="24"/>
        </w:rPr>
        <w:tab/>
        <w:t xml:space="preserve">Optimises muscular strength and flexibility </w:t>
      </w:r>
    </w:p>
    <w:p w14:paraId="2BFFA651" w14:textId="77777777" w:rsidR="006327EF" w:rsidRPr="006327EF" w:rsidRDefault="006327EF" w:rsidP="006327EF">
      <w:pPr>
        <w:spacing w:line="360" w:lineRule="auto"/>
        <w:rPr>
          <w:rFonts w:ascii="Times New Roman" w:hAnsi="Times New Roman" w:cs="Times New Roman"/>
          <w:bCs/>
          <w:sz w:val="24"/>
          <w:szCs w:val="24"/>
        </w:rPr>
      </w:pPr>
      <w:r w:rsidRPr="006327EF">
        <w:rPr>
          <w:rFonts w:ascii="Times New Roman" w:hAnsi="Times New Roman" w:cs="Times New Roman"/>
          <w:bCs/>
          <w:sz w:val="24"/>
          <w:szCs w:val="24"/>
        </w:rPr>
        <w:t>•</w:t>
      </w:r>
      <w:r w:rsidRPr="006327EF">
        <w:rPr>
          <w:rFonts w:ascii="Times New Roman" w:hAnsi="Times New Roman" w:cs="Times New Roman"/>
          <w:bCs/>
          <w:sz w:val="24"/>
          <w:szCs w:val="24"/>
        </w:rPr>
        <w:tab/>
        <w:t>Maintains a healthy weight</w:t>
      </w:r>
    </w:p>
    <w:p w14:paraId="099C2AF9" w14:textId="77777777" w:rsidR="006327EF" w:rsidRPr="006327EF" w:rsidRDefault="006327EF" w:rsidP="006327EF">
      <w:pPr>
        <w:spacing w:line="360" w:lineRule="auto"/>
        <w:rPr>
          <w:rFonts w:ascii="Times New Roman" w:hAnsi="Times New Roman" w:cs="Times New Roman"/>
          <w:bCs/>
          <w:sz w:val="24"/>
          <w:szCs w:val="24"/>
        </w:rPr>
      </w:pPr>
      <w:r w:rsidRPr="006327EF">
        <w:rPr>
          <w:rFonts w:ascii="Times New Roman" w:hAnsi="Times New Roman" w:cs="Times New Roman"/>
          <w:bCs/>
          <w:sz w:val="24"/>
          <w:szCs w:val="24"/>
        </w:rPr>
        <w:t>•</w:t>
      </w:r>
      <w:r w:rsidRPr="006327EF">
        <w:rPr>
          <w:rFonts w:ascii="Times New Roman" w:hAnsi="Times New Roman" w:cs="Times New Roman"/>
          <w:bCs/>
          <w:sz w:val="24"/>
          <w:szCs w:val="24"/>
        </w:rPr>
        <w:tab/>
        <w:t>Attaining peak bone mass</w:t>
      </w:r>
    </w:p>
    <w:p w14:paraId="4729591D" w14:textId="77777777" w:rsidR="006327EF" w:rsidRPr="006327EF" w:rsidRDefault="006327EF" w:rsidP="006327EF">
      <w:pPr>
        <w:spacing w:line="360" w:lineRule="auto"/>
        <w:rPr>
          <w:rFonts w:ascii="Times New Roman" w:hAnsi="Times New Roman" w:cs="Times New Roman"/>
          <w:bCs/>
          <w:sz w:val="24"/>
          <w:szCs w:val="24"/>
        </w:rPr>
      </w:pPr>
      <w:r w:rsidRPr="006327EF">
        <w:rPr>
          <w:rFonts w:ascii="Times New Roman" w:hAnsi="Times New Roman" w:cs="Times New Roman"/>
          <w:bCs/>
          <w:sz w:val="24"/>
          <w:szCs w:val="24"/>
        </w:rPr>
        <w:t>•</w:t>
      </w:r>
      <w:r w:rsidRPr="006327EF">
        <w:rPr>
          <w:rFonts w:ascii="Times New Roman" w:hAnsi="Times New Roman" w:cs="Times New Roman"/>
          <w:bCs/>
          <w:sz w:val="24"/>
          <w:szCs w:val="24"/>
        </w:rPr>
        <w:tab/>
        <w:t xml:space="preserve">Develops cardiovascular health </w:t>
      </w:r>
    </w:p>
    <w:p w14:paraId="184C9264" w14:textId="77777777" w:rsidR="006327EF" w:rsidRPr="006327EF" w:rsidRDefault="006327EF" w:rsidP="006327EF">
      <w:pPr>
        <w:spacing w:line="360" w:lineRule="auto"/>
        <w:rPr>
          <w:rFonts w:ascii="Times New Roman" w:hAnsi="Times New Roman" w:cs="Times New Roman"/>
          <w:bCs/>
          <w:sz w:val="24"/>
          <w:szCs w:val="24"/>
        </w:rPr>
      </w:pPr>
      <w:r w:rsidRPr="006327EF">
        <w:rPr>
          <w:rFonts w:ascii="Times New Roman" w:hAnsi="Times New Roman" w:cs="Times New Roman"/>
          <w:bCs/>
          <w:sz w:val="24"/>
          <w:szCs w:val="24"/>
        </w:rPr>
        <w:t>•</w:t>
      </w:r>
      <w:r w:rsidRPr="006327EF">
        <w:rPr>
          <w:rFonts w:ascii="Times New Roman" w:hAnsi="Times New Roman" w:cs="Times New Roman"/>
          <w:bCs/>
          <w:sz w:val="24"/>
          <w:szCs w:val="24"/>
        </w:rPr>
        <w:tab/>
        <w:t xml:space="preserve">Develops neuromuscular awareness  </w:t>
      </w:r>
    </w:p>
    <w:p w14:paraId="4C98CC89" w14:textId="2ED7BE52" w:rsidR="006327EF" w:rsidRDefault="006327EF" w:rsidP="006327EF">
      <w:pPr>
        <w:spacing w:line="360" w:lineRule="auto"/>
        <w:rPr>
          <w:rFonts w:ascii="Times New Roman" w:hAnsi="Times New Roman" w:cs="Times New Roman"/>
          <w:bCs/>
          <w:sz w:val="24"/>
          <w:szCs w:val="24"/>
        </w:rPr>
      </w:pPr>
      <w:r w:rsidRPr="006327EF">
        <w:rPr>
          <w:rFonts w:ascii="Times New Roman" w:hAnsi="Times New Roman" w:cs="Times New Roman"/>
          <w:bCs/>
          <w:sz w:val="24"/>
          <w:szCs w:val="24"/>
        </w:rPr>
        <w:t>•</w:t>
      </w:r>
      <w:r w:rsidRPr="006327EF">
        <w:rPr>
          <w:rFonts w:ascii="Times New Roman" w:hAnsi="Times New Roman" w:cs="Times New Roman"/>
          <w:bCs/>
          <w:sz w:val="24"/>
          <w:szCs w:val="24"/>
        </w:rPr>
        <w:tab/>
        <w:t xml:space="preserve">Helps benefits cognition and mental health, mood, sleep and academic attainment. </w:t>
      </w:r>
    </w:p>
    <w:p w14:paraId="25AD0AC2" w14:textId="77777777" w:rsidR="006327EF" w:rsidRPr="006327EF" w:rsidRDefault="006327EF" w:rsidP="006327EF">
      <w:pPr>
        <w:spacing w:line="360" w:lineRule="auto"/>
        <w:rPr>
          <w:rFonts w:ascii="Times New Roman" w:hAnsi="Times New Roman" w:cs="Times New Roman"/>
          <w:bCs/>
          <w:sz w:val="24"/>
          <w:szCs w:val="24"/>
        </w:rPr>
      </w:pPr>
    </w:p>
    <w:p w14:paraId="1CEB852E" w14:textId="5461636D" w:rsidR="006327EF" w:rsidRPr="006327EF" w:rsidRDefault="006327EF" w:rsidP="006327EF">
      <w:pPr>
        <w:spacing w:line="360" w:lineRule="auto"/>
        <w:rPr>
          <w:rFonts w:ascii="Times New Roman" w:hAnsi="Times New Roman" w:cs="Times New Roman"/>
          <w:bCs/>
          <w:sz w:val="24"/>
          <w:szCs w:val="24"/>
        </w:rPr>
      </w:pPr>
      <w:r w:rsidRPr="006327EF">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6327EF">
        <w:rPr>
          <w:rFonts w:ascii="Times New Roman" w:hAnsi="Times New Roman" w:cs="Times New Roman"/>
          <w:bCs/>
          <w:sz w:val="24"/>
          <w:szCs w:val="24"/>
        </w:rPr>
        <w:t xml:space="preserve">One other potential motive to encourage participation in physical activity and exercise could be giving young adolescents plenty of opportunity to not only keep active, but to socialise and maintain communication outside of everyday living. Keeping all aspects of enjoyment within an activity will make younger people feel like they appreciate an activity which will make them participate repeatedly in the future. 55% of young people aged 11-16 in Wales are sufficiently active to meet current guidelines. This is an increase of 11% since 2004(Sports Update,2009). This proportion will decrease with age as established by many different reports. Many different development teams for physical activity are put in place within schools and communities. As an example, 5x60 are set up through the Welsh Government to help change in the face of provision and physical activity and sport in “schools and transforming the playing fields and sports halls into hubs of bustling activity from daybreak to nightfall” (Sport Wales,2019). </w:t>
      </w:r>
    </w:p>
    <w:p w14:paraId="29CED68E" w14:textId="277F5E3E" w:rsidR="006327EF" w:rsidRDefault="00DC2995" w:rsidP="00DC2995">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(3)</w:t>
      </w:r>
    </w:p>
    <w:p w14:paraId="64418B4D" w14:textId="77777777" w:rsidR="001B6176" w:rsidRDefault="006327EF" w:rsidP="006327EF">
      <w:pPr>
        <w:spacing w:line="360" w:lineRule="auto"/>
        <w:rPr>
          <w:rFonts w:ascii="Times New Roman" w:hAnsi="Times New Roman" w:cs="Times New Roman"/>
          <w:bCs/>
          <w:sz w:val="24"/>
          <w:szCs w:val="24"/>
        </w:rPr>
      </w:pPr>
      <w:r w:rsidRPr="006327EF">
        <w:rPr>
          <w:rFonts w:ascii="Times New Roman" w:hAnsi="Times New Roman" w:cs="Times New Roman"/>
          <w:bCs/>
          <w:sz w:val="24"/>
          <w:szCs w:val="24"/>
        </w:rPr>
        <w:t xml:space="preserve">  Alongside numbers of different motives which serve as pull factors in physical activity, there are however potential barriers which act as push factors and give younger people </w:t>
      </w:r>
      <w:r w:rsidR="00647FEC">
        <w:rPr>
          <w:rFonts w:ascii="Times New Roman" w:hAnsi="Times New Roman" w:cs="Times New Roman"/>
          <w:bCs/>
          <w:sz w:val="24"/>
          <w:szCs w:val="24"/>
        </w:rPr>
        <w:t xml:space="preserve">a </w:t>
      </w:r>
      <w:proofErr w:type="gramStart"/>
      <w:r w:rsidR="00647FEC">
        <w:rPr>
          <w:rFonts w:ascii="Times New Roman" w:hAnsi="Times New Roman" w:cs="Times New Roman"/>
          <w:bCs/>
          <w:sz w:val="24"/>
          <w:szCs w:val="24"/>
        </w:rPr>
        <w:t xml:space="preserve">particular </w:t>
      </w:r>
      <w:r w:rsidRPr="006327EF">
        <w:rPr>
          <w:rFonts w:ascii="Times New Roman" w:hAnsi="Times New Roman" w:cs="Times New Roman"/>
          <w:bCs/>
          <w:sz w:val="24"/>
          <w:szCs w:val="24"/>
        </w:rPr>
        <w:t>reason</w:t>
      </w:r>
      <w:proofErr w:type="gramEnd"/>
      <w:r w:rsidRPr="006327EF">
        <w:rPr>
          <w:rFonts w:ascii="Times New Roman" w:hAnsi="Times New Roman" w:cs="Times New Roman"/>
          <w:bCs/>
          <w:sz w:val="24"/>
          <w:szCs w:val="24"/>
        </w:rPr>
        <w:t xml:space="preserve"> not to participate. Within younger people, excess weight is linked to many health problems which include respiratory complications, cardiovascular risks and sleep problems (Archer T,2014). The role that exercise and physical activity plays in preventing the development of being overweight and causes obesity in adolescents with a rapid expansion in its progression into young adults’ adulthood. This excess is linked to lack of exercise and physical inactivity and poor diet. Younger people are a particularly vulnerable age group and the timing for the development of being overweight and obesity is because it is marked by “slowing growth and corresponding decrease in physical activity levels” (Daniels RS,2006). These health complications create a negative feedback loop because the unhealthier a young person is, the less likely they are to participate in exercise, and the unhealthier they become. This may spiral out of control at an alarming rate. </w:t>
      </w:r>
    </w:p>
    <w:p w14:paraId="1260EE49" w14:textId="4189F6AB" w:rsidR="006327EF" w:rsidRDefault="001B6176" w:rsidP="006327EF">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006327EF" w:rsidRPr="006327EF">
        <w:rPr>
          <w:rFonts w:ascii="Times New Roman" w:hAnsi="Times New Roman" w:cs="Times New Roman"/>
          <w:bCs/>
          <w:sz w:val="24"/>
          <w:szCs w:val="24"/>
        </w:rPr>
        <w:t>Another potential barrier which can be prevalent among teenagers participating within exercise is Self Esteem. Young females aren’t participating in physical activity as much as young males as we established previously through percentages which were released from Sport Wales. Figures which were released from Women in Sport which asks “What stops you taking part in physical activity inside school” shows that 35% of females between the age of 14-16 feel that they are not confident which is why they are not participating in physical activity and exercise. A further 27% between the age of 11-14 agreed that they also didn’t feel confident within participating in physical activity, whereas when they asked the younger males, 13% between the age of 14-16 said that they weren’t confident and 12% between the age of 11-14. Low self-esteem within adolescents can also lead to potential mental health problems, which will only worsen their sedentary lifestyles.</w:t>
      </w:r>
    </w:p>
    <w:p w14:paraId="2479E93B" w14:textId="77777777" w:rsidR="00DC2995" w:rsidRDefault="00DC2995" w:rsidP="006327EF">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p>
    <w:p w14:paraId="642D59C6" w14:textId="51722ECA" w:rsidR="00DC2995" w:rsidRDefault="006327EF" w:rsidP="006327EF">
      <w:pPr>
        <w:spacing w:line="360" w:lineRule="auto"/>
        <w:rPr>
          <w:rFonts w:ascii="Times New Roman" w:hAnsi="Times New Roman" w:cs="Times New Roman"/>
          <w:bCs/>
          <w:sz w:val="24"/>
          <w:szCs w:val="24"/>
        </w:rPr>
      </w:pPr>
      <w:r w:rsidRPr="006327EF">
        <w:rPr>
          <w:rFonts w:ascii="Times New Roman" w:hAnsi="Times New Roman" w:cs="Times New Roman"/>
          <w:bCs/>
          <w:sz w:val="24"/>
          <w:szCs w:val="24"/>
        </w:rPr>
        <w:t xml:space="preserve">Although many barriers do exist, overcoming them is vital due to the significant benefits already established, with many strategies already in place in order to help individuals to overcome these problems. Leisure time is increasingly spent in sedentary pursuits such as screen-viewing, travel, school/work and sitting based socialising. ‘Sedentary behaviour is an activity with very low energy expenditure undertaken primarily sitting or lying down.’ Sedentary behaviours are taken in a variety of different settings from being at work or sat within a classroom. Children who are more sedentary are more likely to be obese and to be obese as adults according to Biddle S. </w:t>
      </w:r>
      <w:proofErr w:type="spellStart"/>
      <w:r w:rsidRPr="006327EF">
        <w:rPr>
          <w:rFonts w:ascii="Times New Roman" w:hAnsi="Times New Roman" w:cs="Times New Roman"/>
          <w:bCs/>
          <w:sz w:val="24"/>
          <w:szCs w:val="24"/>
        </w:rPr>
        <w:t>Cavill</w:t>
      </w:r>
      <w:proofErr w:type="spellEnd"/>
      <w:r w:rsidRPr="006327EF">
        <w:rPr>
          <w:rFonts w:ascii="Times New Roman" w:hAnsi="Times New Roman" w:cs="Times New Roman"/>
          <w:bCs/>
          <w:sz w:val="24"/>
          <w:szCs w:val="24"/>
        </w:rPr>
        <w:t xml:space="preserve">. N </w:t>
      </w:r>
      <w:proofErr w:type="spellStart"/>
      <w:r w:rsidRPr="006327EF">
        <w:rPr>
          <w:rFonts w:ascii="Times New Roman" w:hAnsi="Times New Roman" w:cs="Times New Roman"/>
          <w:bCs/>
          <w:sz w:val="24"/>
          <w:szCs w:val="24"/>
        </w:rPr>
        <w:t>Ekelund</w:t>
      </w:r>
      <w:proofErr w:type="spellEnd"/>
      <w:r w:rsidRPr="006327EF">
        <w:rPr>
          <w:rFonts w:ascii="Times New Roman" w:hAnsi="Times New Roman" w:cs="Times New Roman"/>
          <w:bCs/>
          <w:sz w:val="24"/>
          <w:szCs w:val="24"/>
        </w:rPr>
        <w:t xml:space="preserve"> U et al. (2010). Findings from </w:t>
      </w:r>
    </w:p>
    <w:p w14:paraId="6DD05465" w14:textId="0795DDC6" w:rsidR="00DC2995" w:rsidRDefault="00DC2995" w:rsidP="00DC2995">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(4)</w:t>
      </w:r>
    </w:p>
    <w:p w14:paraId="2BA21F51" w14:textId="363A18A5" w:rsidR="006327EF" w:rsidRDefault="006327EF" w:rsidP="006327EF">
      <w:pPr>
        <w:spacing w:line="360" w:lineRule="auto"/>
        <w:rPr>
          <w:rFonts w:ascii="Times New Roman" w:hAnsi="Times New Roman" w:cs="Times New Roman"/>
          <w:bCs/>
          <w:sz w:val="24"/>
          <w:szCs w:val="24"/>
        </w:rPr>
      </w:pPr>
      <w:r w:rsidRPr="006327EF">
        <w:rPr>
          <w:rFonts w:ascii="Times New Roman" w:hAnsi="Times New Roman" w:cs="Times New Roman"/>
          <w:bCs/>
          <w:sz w:val="24"/>
          <w:szCs w:val="24"/>
        </w:rPr>
        <w:t>interventions and research which examine prevention and the reduction of sedentary behaviour mostly exclusively focusses on young people, Overall, many articles which examine strategies to reduce sedentary behaviour show that changing lifestyle behaviours is a key aspect to reduce this (Steeves et al,2012).</w:t>
      </w:r>
    </w:p>
    <w:p w14:paraId="3277F918" w14:textId="3F9BC9A9" w:rsidR="001B6176" w:rsidRPr="006327EF" w:rsidRDefault="001B6176" w:rsidP="006327EF">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006327EF" w:rsidRPr="006327EF">
        <w:rPr>
          <w:rFonts w:ascii="Times New Roman" w:hAnsi="Times New Roman" w:cs="Times New Roman"/>
          <w:bCs/>
          <w:sz w:val="24"/>
          <w:szCs w:val="24"/>
        </w:rPr>
        <w:t>A second strategy to help overcome barriers to participating within physical activity would be to educate within schools the importance that physical activity plays on mental, psychological and physical health. Engaging in physical activity is important for children in the short-, mid- and long-term. As previously mentioned, obesity is a major adverse health consequence of physical inactivity although it is not the only health problem which relates. Habits track from childhood to adulthood. As an example. One so active child is less likely to suffer the adverse health consequences of physical inactivity in adulthood. Physical activity for children is critical for motor development, cognitive improvement, psychosocial health, and cardio-metabolic health; reduces body fat and can increase academic achievement. Promoting fun within physical activity rather than its competitive nature through education will help younger people who are dis-encouraged by the barriers to realise the benefits. This is where interventions like 5x60 will come into help encourage enjoyment within activity. To help be “fully inclusive for all young people” and to “have ownership of the opportunities that they have selected” and most importantly to “enjoy activity”.  (Sport Wales,2019)</w:t>
      </w:r>
    </w:p>
    <w:p w14:paraId="1FFE33FB" w14:textId="37CEF1C6" w:rsidR="006327EF" w:rsidRPr="006327EF" w:rsidRDefault="001B6176" w:rsidP="006327EF">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006327EF" w:rsidRPr="006327EF">
        <w:rPr>
          <w:rFonts w:ascii="Times New Roman" w:hAnsi="Times New Roman" w:cs="Times New Roman"/>
          <w:bCs/>
          <w:sz w:val="24"/>
          <w:szCs w:val="24"/>
        </w:rPr>
        <w:t>A third strategy which examines potential to reduce any barriers to physical activity would be making time. Social media has many influences on physical inactivity. Using the time, it takes to write a text or potentially stare at Instagram and snapchat all evening could be used to meet recommended guidelines. The United Kingdom’ Department of health states that “Technology dominates individuals at home and even at school or work.” (Department of Health,2016). Ensuring that behaviour is being changed can contribute to reducing screen time and social media usage within young people. As an example, In Australia, the Department of Health is using a campaign called “Move it” to help encourage individuals to hit the recommended guidelines for exercise. Having a campaign like this in place will help with simple solutions, like walking the extra block to work, taking the stairs instead of the elevator, and getting the whole family active together. (Sport Australia,2019)</w:t>
      </w:r>
    </w:p>
    <w:p w14:paraId="7D4D8669" w14:textId="77777777" w:rsidR="006327EF" w:rsidRDefault="006327EF" w:rsidP="006327EF">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p>
    <w:p w14:paraId="56CF253B" w14:textId="4CAF52D0" w:rsidR="006327EF" w:rsidRPr="00DC2995" w:rsidRDefault="001B6176" w:rsidP="006327EF">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006327EF" w:rsidRPr="006327EF">
        <w:rPr>
          <w:rFonts w:ascii="Times New Roman" w:hAnsi="Times New Roman" w:cs="Times New Roman"/>
          <w:bCs/>
          <w:sz w:val="24"/>
          <w:szCs w:val="24"/>
        </w:rPr>
        <w:t>To conclude this report, changing any aspect of lifestyle from sedentary behaviour, nutritional changes and most importantly participating within physical activity and exercise can have huge impacts on everyday life.</w:t>
      </w:r>
      <w:r w:rsidR="00DC2995">
        <w:rPr>
          <w:rFonts w:ascii="Times New Roman" w:hAnsi="Times New Roman" w:cs="Times New Roman"/>
          <w:bCs/>
          <w:sz w:val="24"/>
          <w:szCs w:val="24"/>
        </w:rPr>
        <w:t xml:space="preserve">                                                      </w:t>
      </w:r>
      <w:bookmarkStart w:id="0" w:name="_GoBack"/>
      <w:r w:rsidR="006327EF" w:rsidRPr="00DC2995">
        <w:rPr>
          <w:rFonts w:ascii="Times New Roman" w:hAnsi="Times New Roman" w:cs="Times New Roman"/>
          <w:bCs/>
        </w:rPr>
        <w:t>Word Count 1,617</w:t>
      </w:r>
      <w:bookmarkEnd w:id="0"/>
    </w:p>
    <w:p w14:paraId="213BE94C" w14:textId="0B646BD5" w:rsidR="006327EF" w:rsidRDefault="001B6176" w:rsidP="007F09EA">
      <w:pPr>
        <w:rPr>
          <w:rFonts w:ascii="Times New Roman" w:hAnsi="Times New Roman" w:cs="Times New Roman"/>
          <w:b/>
          <w:bCs/>
          <w:sz w:val="28"/>
          <w:szCs w:val="28"/>
        </w:rPr>
      </w:pPr>
      <w:r>
        <w:rPr>
          <w:rFonts w:ascii="Times New Roman" w:hAnsi="Times New Roman" w:cs="Times New Roman"/>
          <w:b/>
          <w:bCs/>
          <w:sz w:val="28"/>
          <w:szCs w:val="28"/>
        </w:rPr>
        <w:t xml:space="preserve">Reference List: </w:t>
      </w:r>
    </w:p>
    <w:p w14:paraId="55340304" w14:textId="5D0C45C5" w:rsidR="001B6176" w:rsidRDefault="001B6176" w:rsidP="007F09EA">
      <w:pPr>
        <w:rPr>
          <w:rFonts w:ascii="Times New Roman" w:hAnsi="Times New Roman" w:cs="Times New Roman"/>
          <w:b/>
          <w:bCs/>
          <w:sz w:val="28"/>
          <w:szCs w:val="28"/>
        </w:rPr>
      </w:pPr>
    </w:p>
    <w:p w14:paraId="41119B17" w14:textId="77777777" w:rsidR="001B6176" w:rsidRPr="001B6176" w:rsidRDefault="001B6176" w:rsidP="001B6176">
      <w:pPr>
        <w:rPr>
          <w:rFonts w:ascii="Times New Roman" w:hAnsi="Times New Roman" w:cs="Times New Roman"/>
          <w:bCs/>
          <w:sz w:val="24"/>
          <w:szCs w:val="24"/>
        </w:rPr>
      </w:pPr>
      <w:r w:rsidRPr="001B6176">
        <w:rPr>
          <w:rFonts w:ascii="Times New Roman" w:hAnsi="Times New Roman" w:cs="Times New Roman"/>
          <w:bCs/>
          <w:sz w:val="24"/>
          <w:szCs w:val="24"/>
        </w:rPr>
        <w:t xml:space="preserve">Archer T (2014) Health Benefits of Physical Exercise for Children and Adolescents. J Nov </w:t>
      </w:r>
      <w:proofErr w:type="spellStart"/>
      <w:r w:rsidRPr="001B6176">
        <w:rPr>
          <w:rFonts w:ascii="Times New Roman" w:hAnsi="Times New Roman" w:cs="Times New Roman"/>
          <w:bCs/>
          <w:sz w:val="24"/>
          <w:szCs w:val="24"/>
        </w:rPr>
        <w:t>Physiother</w:t>
      </w:r>
      <w:proofErr w:type="spellEnd"/>
      <w:r w:rsidRPr="001B6176">
        <w:rPr>
          <w:rFonts w:ascii="Times New Roman" w:hAnsi="Times New Roman" w:cs="Times New Roman"/>
          <w:bCs/>
          <w:sz w:val="24"/>
          <w:szCs w:val="24"/>
        </w:rPr>
        <w:t xml:space="preserve"> 4:203 </w:t>
      </w:r>
      <w:proofErr w:type="spellStart"/>
      <w:r w:rsidRPr="001B6176">
        <w:rPr>
          <w:rFonts w:ascii="Times New Roman" w:hAnsi="Times New Roman" w:cs="Times New Roman"/>
          <w:bCs/>
          <w:sz w:val="24"/>
          <w:szCs w:val="24"/>
        </w:rPr>
        <w:t>doi</w:t>
      </w:r>
      <w:proofErr w:type="spellEnd"/>
      <w:r w:rsidRPr="001B6176">
        <w:rPr>
          <w:rFonts w:ascii="Times New Roman" w:hAnsi="Times New Roman" w:cs="Times New Roman"/>
          <w:bCs/>
          <w:sz w:val="24"/>
          <w:szCs w:val="24"/>
        </w:rPr>
        <w:t>: 10.4172/2165-7025.1000203 [online] Available at: https://www.omicsonline.org/open-access/health-benefits-of-physical-exercise-for-children-and-adolescents-2165-7025-203.php?aid=25717 [Accessed 1 March,2019]</w:t>
      </w:r>
    </w:p>
    <w:p w14:paraId="5B77A263" w14:textId="77777777" w:rsidR="001B6176" w:rsidRPr="001B6176" w:rsidRDefault="001B6176" w:rsidP="001B6176">
      <w:pPr>
        <w:rPr>
          <w:rFonts w:ascii="Times New Roman" w:hAnsi="Times New Roman" w:cs="Times New Roman"/>
          <w:bCs/>
          <w:sz w:val="24"/>
          <w:szCs w:val="24"/>
        </w:rPr>
      </w:pPr>
    </w:p>
    <w:p w14:paraId="179D926C" w14:textId="77777777" w:rsidR="001B6176" w:rsidRPr="001B6176" w:rsidRDefault="001B6176" w:rsidP="001B6176">
      <w:pPr>
        <w:rPr>
          <w:rFonts w:ascii="Times New Roman" w:hAnsi="Times New Roman" w:cs="Times New Roman"/>
          <w:bCs/>
          <w:sz w:val="24"/>
          <w:szCs w:val="24"/>
        </w:rPr>
      </w:pPr>
      <w:r w:rsidRPr="001B6176">
        <w:rPr>
          <w:rFonts w:ascii="Times New Roman" w:hAnsi="Times New Roman" w:cs="Times New Roman"/>
          <w:bCs/>
          <w:sz w:val="24"/>
          <w:szCs w:val="24"/>
        </w:rPr>
        <w:t>British Heart Foundation (2019). Physical Inactivity Report 2017. [online] Available at: https://www.bhf.org.uk/informationsupport/publications/statistics/physical-inactivity-report-2017 [Accessed 1 Mar. 2019].</w:t>
      </w:r>
    </w:p>
    <w:p w14:paraId="130706A3" w14:textId="77777777" w:rsidR="001B6176" w:rsidRPr="001B6176" w:rsidRDefault="001B6176" w:rsidP="001B6176">
      <w:pPr>
        <w:rPr>
          <w:rFonts w:ascii="Times New Roman" w:hAnsi="Times New Roman" w:cs="Times New Roman"/>
          <w:bCs/>
          <w:sz w:val="24"/>
          <w:szCs w:val="24"/>
        </w:rPr>
      </w:pPr>
    </w:p>
    <w:p w14:paraId="0F96670C" w14:textId="77777777" w:rsidR="001B6176" w:rsidRPr="001B6176" w:rsidRDefault="001B6176" w:rsidP="001B6176">
      <w:pPr>
        <w:rPr>
          <w:rFonts w:ascii="Times New Roman" w:hAnsi="Times New Roman" w:cs="Times New Roman"/>
          <w:bCs/>
          <w:sz w:val="24"/>
          <w:szCs w:val="24"/>
        </w:rPr>
      </w:pPr>
      <w:r w:rsidRPr="001B6176">
        <w:rPr>
          <w:rFonts w:ascii="Times New Roman" w:hAnsi="Times New Roman" w:cs="Times New Roman"/>
          <w:bCs/>
          <w:sz w:val="24"/>
          <w:szCs w:val="24"/>
        </w:rPr>
        <w:t xml:space="preserve">Biddle S, </w:t>
      </w:r>
      <w:proofErr w:type="spellStart"/>
      <w:r w:rsidRPr="001B6176">
        <w:rPr>
          <w:rFonts w:ascii="Times New Roman" w:hAnsi="Times New Roman" w:cs="Times New Roman"/>
          <w:bCs/>
          <w:sz w:val="24"/>
          <w:szCs w:val="24"/>
        </w:rPr>
        <w:t>Cavill</w:t>
      </w:r>
      <w:proofErr w:type="spellEnd"/>
      <w:r w:rsidRPr="001B6176">
        <w:rPr>
          <w:rFonts w:ascii="Times New Roman" w:hAnsi="Times New Roman" w:cs="Times New Roman"/>
          <w:bCs/>
          <w:sz w:val="24"/>
          <w:szCs w:val="24"/>
        </w:rPr>
        <w:t xml:space="preserve"> N, </w:t>
      </w:r>
      <w:proofErr w:type="spellStart"/>
      <w:r w:rsidRPr="001B6176">
        <w:rPr>
          <w:rFonts w:ascii="Times New Roman" w:hAnsi="Times New Roman" w:cs="Times New Roman"/>
          <w:bCs/>
          <w:sz w:val="24"/>
          <w:szCs w:val="24"/>
        </w:rPr>
        <w:t>Ekelund</w:t>
      </w:r>
      <w:proofErr w:type="spellEnd"/>
      <w:r w:rsidRPr="001B6176">
        <w:rPr>
          <w:rFonts w:ascii="Times New Roman" w:hAnsi="Times New Roman" w:cs="Times New Roman"/>
          <w:bCs/>
          <w:sz w:val="24"/>
          <w:szCs w:val="24"/>
        </w:rPr>
        <w:t xml:space="preserve"> U et al. Sedentary Behaviour and Obesity: Review of the Current Scientific Evidence. Department of Health, London, 2010. https://www.gov.uk/government/uploads/system/uploads/attachment_data/file/213745/dh_128225.pdf [Accessed 1 Mar. 2019]</w:t>
      </w:r>
    </w:p>
    <w:p w14:paraId="17FBE3F2" w14:textId="77777777" w:rsidR="001B6176" w:rsidRPr="001B6176" w:rsidRDefault="001B6176" w:rsidP="001B6176">
      <w:pPr>
        <w:rPr>
          <w:rFonts w:ascii="Times New Roman" w:hAnsi="Times New Roman" w:cs="Times New Roman"/>
          <w:bCs/>
          <w:sz w:val="24"/>
          <w:szCs w:val="24"/>
        </w:rPr>
      </w:pPr>
    </w:p>
    <w:p w14:paraId="35647150" w14:textId="77777777" w:rsidR="001B6176" w:rsidRPr="001B6176" w:rsidRDefault="001B6176" w:rsidP="001B6176">
      <w:pPr>
        <w:rPr>
          <w:rFonts w:ascii="Times New Roman" w:hAnsi="Times New Roman" w:cs="Times New Roman"/>
          <w:bCs/>
          <w:sz w:val="24"/>
          <w:szCs w:val="24"/>
        </w:rPr>
      </w:pPr>
      <w:r w:rsidRPr="001B6176">
        <w:rPr>
          <w:rFonts w:ascii="Times New Roman" w:hAnsi="Times New Roman" w:cs="Times New Roman"/>
          <w:bCs/>
          <w:sz w:val="24"/>
          <w:szCs w:val="24"/>
        </w:rPr>
        <w:t xml:space="preserve">Daniels RS: From Critical Periods for Abnormal Weight Gain in Children and Adolescents. Handbook of Paediatric Obesity: Ethology, Pathophysiology &amp; Prevention. Edited </w:t>
      </w:r>
      <w:proofErr w:type="gramStart"/>
      <w:r w:rsidRPr="001B6176">
        <w:rPr>
          <w:rFonts w:ascii="Times New Roman" w:hAnsi="Times New Roman" w:cs="Times New Roman"/>
          <w:bCs/>
          <w:sz w:val="24"/>
          <w:szCs w:val="24"/>
        </w:rPr>
        <w:t>by:</w:t>
      </w:r>
      <w:proofErr w:type="gramEnd"/>
      <w:r w:rsidRPr="001B6176">
        <w:rPr>
          <w:rFonts w:ascii="Times New Roman" w:hAnsi="Times New Roman" w:cs="Times New Roman"/>
          <w:bCs/>
          <w:sz w:val="24"/>
          <w:szCs w:val="24"/>
        </w:rPr>
        <w:t xml:space="preserve"> Goran SMI, Sothern MS. 2006, Taylor &amp; Francis Group, Florida, 67-75.</w:t>
      </w:r>
    </w:p>
    <w:p w14:paraId="695BDEF4" w14:textId="77777777" w:rsidR="001B6176" w:rsidRPr="001B6176" w:rsidRDefault="001B6176" w:rsidP="001B6176">
      <w:pPr>
        <w:rPr>
          <w:rFonts w:ascii="Times New Roman" w:hAnsi="Times New Roman" w:cs="Times New Roman"/>
          <w:bCs/>
          <w:sz w:val="24"/>
          <w:szCs w:val="24"/>
        </w:rPr>
      </w:pPr>
    </w:p>
    <w:p w14:paraId="04852F21" w14:textId="77777777" w:rsidR="001B6176" w:rsidRPr="001B6176" w:rsidRDefault="001B6176" w:rsidP="001B6176">
      <w:pPr>
        <w:rPr>
          <w:rFonts w:ascii="Times New Roman" w:hAnsi="Times New Roman" w:cs="Times New Roman"/>
          <w:bCs/>
          <w:sz w:val="24"/>
          <w:szCs w:val="24"/>
        </w:rPr>
      </w:pPr>
      <w:r w:rsidRPr="001B6176">
        <w:rPr>
          <w:rFonts w:ascii="Times New Roman" w:hAnsi="Times New Roman" w:cs="Times New Roman"/>
          <w:bCs/>
          <w:sz w:val="24"/>
          <w:szCs w:val="24"/>
        </w:rPr>
        <w:t>GOV.UK. (2011). UK physical activity guidelines. [online] Available at: https://www.gov.uk/government/publications/uk-physical-activity-guidelines [Accessed 5 Mar. 2019].</w:t>
      </w:r>
    </w:p>
    <w:p w14:paraId="046DBB77" w14:textId="77777777" w:rsidR="001B6176" w:rsidRPr="001B6176" w:rsidRDefault="001B6176" w:rsidP="001B6176">
      <w:pPr>
        <w:rPr>
          <w:rFonts w:ascii="Times New Roman" w:hAnsi="Times New Roman" w:cs="Times New Roman"/>
          <w:bCs/>
          <w:sz w:val="24"/>
          <w:szCs w:val="24"/>
        </w:rPr>
      </w:pPr>
    </w:p>
    <w:p w14:paraId="00BD79BC" w14:textId="77777777" w:rsidR="001B6176" w:rsidRPr="001B6176" w:rsidRDefault="001B6176" w:rsidP="001B6176">
      <w:pPr>
        <w:rPr>
          <w:rFonts w:ascii="Times New Roman" w:hAnsi="Times New Roman" w:cs="Times New Roman"/>
          <w:bCs/>
          <w:sz w:val="24"/>
          <w:szCs w:val="24"/>
        </w:rPr>
      </w:pPr>
      <w:r w:rsidRPr="001B6176">
        <w:rPr>
          <w:rFonts w:ascii="Times New Roman" w:hAnsi="Times New Roman" w:cs="Times New Roman"/>
          <w:bCs/>
          <w:sz w:val="24"/>
          <w:szCs w:val="24"/>
        </w:rPr>
        <w:t xml:space="preserve">WHO, Health behaviour in school- aged children-WHO cross nation </w:t>
      </w:r>
      <w:proofErr w:type="gramStart"/>
      <w:r w:rsidRPr="001B6176">
        <w:rPr>
          <w:rFonts w:ascii="Times New Roman" w:hAnsi="Times New Roman" w:cs="Times New Roman"/>
          <w:bCs/>
          <w:sz w:val="24"/>
          <w:szCs w:val="24"/>
        </w:rPr>
        <w:t>study(</w:t>
      </w:r>
      <w:proofErr w:type="gramEnd"/>
      <w:r w:rsidRPr="001B6176">
        <w:rPr>
          <w:rFonts w:ascii="Times New Roman" w:hAnsi="Times New Roman" w:cs="Times New Roman"/>
          <w:bCs/>
          <w:sz w:val="24"/>
          <w:szCs w:val="24"/>
        </w:rPr>
        <w:t>HBSC) , International Report World Health Organization Regional Office for Europe, 2000. [online] Available at: http://ec.europa.eu/health/ph_projects/2000/promotion/fp_promotion_2000_frep_11_en.pdf</w:t>
      </w:r>
    </w:p>
    <w:p w14:paraId="7FF3C8EE" w14:textId="77777777" w:rsidR="001B6176" w:rsidRPr="001B6176" w:rsidRDefault="001B6176" w:rsidP="001B6176">
      <w:pPr>
        <w:rPr>
          <w:rFonts w:ascii="Times New Roman" w:hAnsi="Times New Roman" w:cs="Times New Roman"/>
          <w:bCs/>
          <w:sz w:val="24"/>
          <w:szCs w:val="24"/>
        </w:rPr>
      </w:pPr>
    </w:p>
    <w:p w14:paraId="46705609" w14:textId="77777777" w:rsidR="001B6176" w:rsidRPr="001B6176" w:rsidRDefault="001B6176" w:rsidP="001B6176">
      <w:pPr>
        <w:rPr>
          <w:rFonts w:ascii="Times New Roman" w:hAnsi="Times New Roman" w:cs="Times New Roman"/>
          <w:bCs/>
          <w:sz w:val="24"/>
          <w:szCs w:val="24"/>
        </w:rPr>
      </w:pPr>
      <w:r w:rsidRPr="001B6176">
        <w:rPr>
          <w:rFonts w:ascii="Times New Roman" w:hAnsi="Times New Roman" w:cs="Times New Roman"/>
          <w:bCs/>
          <w:sz w:val="24"/>
          <w:szCs w:val="24"/>
        </w:rPr>
        <w:t>Research Gate. (2016). The decline in physical activity among adolescent students: A cross-national comparison. [online] Available at: https://www.researchgate.net/publication/6386223_The_decline_in_physical_activity_among_adolescent_students_A_cross-national_comparison [Accessed 1 Mar. 2019].</w:t>
      </w:r>
    </w:p>
    <w:p w14:paraId="5EA17B26" w14:textId="77777777" w:rsidR="001B6176" w:rsidRPr="001B6176" w:rsidRDefault="001B6176" w:rsidP="001B6176">
      <w:pPr>
        <w:rPr>
          <w:rFonts w:ascii="Times New Roman" w:hAnsi="Times New Roman" w:cs="Times New Roman"/>
          <w:bCs/>
          <w:sz w:val="24"/>
          <w:szCs w:val="24"/>
        </w:rPr>
      </w:pPr>
    </w:p>
    <w:p w14:paraId="73FE3F83" w14:textId="77777777" w:rsidR="001B6176" w:rsidRPr="001B6176" w:rsidRDefault="001B6176" w:rsidP="001B6176">
      <w:pPr>
        <w:rPr>
          <w:rFonts w:ascii="Times New Roman" w:hAnsi="Times New Roman" w:cs="Times New Roman"/>
          <w:bCs/>
          <w:sz w:val="24"/>
          <w:szCs w:val="24"/>
        </w:rPr>
      </w:pPr>
      <w:r w:rsidRPr="001B6176">
        <w:rPr>
          <w:rFonts w:ascii="Times New Roman" w:hAnsi="Times New Roman" w:cs="Times New Roman"/>
          <w:bCs/>
          <w:sz w:val="24"/>
          <w:szCs w:val="24"/>
        </w:rPr>
        <w:t>Research Gate. (2006). Adolescent physical activity and health: a systematic review. [online] Available at: https://www.researchgate.net/publication/6675438_Adolescent_physical_activity_and_health_a_systematic_review [Accessed 1 Mar. 2019].</w:t>
      </w:r>
    </w:p>
    <w:p w14:paraId="7BD77534" w14:textId="77777777" w:rsidR="001B6176" w:rsidRPr="001B6176" w:rsidRDefault="001B6176" w:rsidP="001B6176">
      <w:pPr>
        <w:rPr>
          <w:rFonts w:ascii="Times New Roman" w:hAnsi="Times New Roman" w:cs="Times New Roman"/>
          <w:bCs/>
          <w:sz w:val="24"/>
          <w:szCs w:val="24"/>
        </w:rPr>
      </w:pPr>
    </w:p>
    <w:p w14:paraId="13B84C65" w14:textId="77777777" w:rsidR="001B6176" w:rsidRPr="001B6176" w:rsidRDefault="001B6176" w:rsidP="001B6176">
      <w:pPr>
        <w:rPr>
          <w:rFonts w:ascii="Times New Roman" w:hAnsi="Times New Roman" w:cs="Times New Roman"/>
          <w:bCs/>
          <w:sz w:val="24"/>
          <w:szCs w:val="24"/>
        </w:rPr>
      </w:pPr>
      <w:r w:rsidRPr="001B6176">
        <w:rPr>
          <w:rFonts w:ascii="Times New Roman" w:hAnsi="Times New Roman" w:cs="Times New Roman"/>
          <w:bCs/>
          <w:sz w:val="24"/>
          <w:szCs w:val="24"/>
        </w:rPr>
        <w:t>Womeninsport.org. (2016). Girls active survey. [online] Available at: https://www.womeninsport.org/wp-content/uploads/2017/11/Girls-Active-statistics-1.pdf?x99836 [Accessed 15 Mar. 2019].</w:t>
      </w:r>
    </w:p>
    <w:p w14:paraId="205785F3" w14:textId="77777777" w:rsidR="001B6176" w:rsidRPr="001B6176" w:rsidRDefault="001B6176" w:rsidP="001B6176">
      <w:pPr>
        <w:rPr>
          <w:rFonts w:ascii="Times New Roman" w:hAnsi="Times New Roman" w:cs="Times New Roman"/>
          <w:bCs/>
          <w:sz w:val="24"/>
          <w:szCs w:val="24"/>
        </w:rPr>
      </w:pPr>
    </w:p>
    <w:p w14:paraId="58BA8B26" w14:textId="77777777" w:rsidR="001B6176" w:rsidRPr="001B6176" w:rsidRDefault="001B6176" w:rsidP="001B6176">
      <w:pPr>
        <w:rPr>
          <w:rFonts w:ascii="Times New Roman" w:hAnsi="Times New Roman" w:cs="Times New Roman"/>
          <w:bCs/>
          <w:sz w:val="24"/>
          <w:szCs w:val="24"/>
        </w:rPr>
      </w:pPr>
      <w:r w:rsidRPr="001B6176">
        <w:rPr>
          <w:rFonts w:ascii="Times New Roman" w:hAnsi="Times New Roman" w:cs="Times New Roman"/>
          <w:bCs/>
          <w:sz w:val="24"/>
          <w:szCs w:val="24"/>
        </w:rPr>
        <w:t>World Health Organization. (2019). Physical Activity. [online] Available at: https://www.who.int/dietphysicalactivity/pa/en/ [Accessed 12 Mar. 2019].</w:t>
      </w:r>
    </w:p>
    <w:p w14:paraId="077922C6" w14:textId="77777777" w:rsidR="001B6176" w:rsidRPr="001B6176" w:rsidRDefault="001B6176" w:rsidP="001B6176">
      <w:pPr>
        <w:rPr>
          <w:rFonts w:ascii="Times New Roman" w:hAnsi="Times New Roman" w:cs="Times New Roman"/>
          <w:bCs/>
          <w:sz w:val="24"/>
          <w:szCs w:val="24"/>
        </w:rPr>
      </w:pPr>
    </w:p>
    <w:p w14:paraId="4D37C3F8" w14:textId="77777777" w:rsidR="001B6176" w:rsidRPr="001B6176" w:rsidRDefault="001B6176" w:rsidP="001B6176">
      <w:pPr>
        <w:rPr>
          <w:rFonts w:ascii="Times New Roman" w:hAnsi="Times New Roman" w:cs="Times New Roman"/>
          <w:bCs/>
          <w:sz w:val="24"/>
          <w:szCs w:val="24"/>
        </w:rPr>
      </w:pPr>
      <w:r w:rsidRPr="001B6176">
        <w:rPr>
          <w:rFonts w:ascii="Times New Roman" w:hAnsi="Times New Roman" w:cs="Times New Roman"/>
          <w:bCs/>
          <w:sz w:val="24"/>
          <w:szCs w:val="24"/>
        </w:rPr>
        <w:t xml:space="preserve">Sport. Wales. (2017). Sport &amp; Active Lifestyles | Research &amp; Policy | Sport Wales - </w:t>
      </w:r>
      <w:proofErr w:type="spellStart"/>
      <w:r w:rsidRPr="001B6176">
        <w:rPr>
          <w:rFonts w:ascii="Times New Roman" w:hAnsi="Times New Roman" w:cs="Times New Roman"/>
          <w:bCs/>
          <w:sz w:val="24"/>
          <w:szCs w:val="24"/>
        </w:rPr>
        <w:t>Chwaraeon</w:t>
      </w:r>
      <w:proofErr w:type="spellEnd"/>
      <w:r w:rsidRPr="001B6176">
        <w:rPr>
          <w:rFonts w:ascii="Times New Roman" w:hAnsi="Times New Roman" w:cs="Times New Roman"/>
          <w:bCs/>
          <w:sz w:val="24"/>
          <w:szCs w:val="24"/>
        </w:rPr>
        <w:t xml:space="preserve"> Cymru. [online] Available at: http://sport.wales/research--policy/surveys-and-statistics/sport--active-lifestyles.aspx [Accessed 1 Mar. 2019].</w:t>
      </w:r>
    </w:p>
    <w:p w14:paraId="6F65EA37" w14:textId="77777777" w:rsidR="001B6176" w:rsidRPr="001B6176" w:rsidRDefault="001B6176" w:rsidP="001B6176">
      <w:pPr>
        <w:rPr>
          <w:rFonts w:ascii="Times New Roman" w:hAnsi="Times New Roman" w:cs="Times New Roman"/>
          <w:bCs/>
          <w:sz w:val="24"/>
          <w:szCs w:val="24"/>
        </w:rPr>
      </w:pPr>
    </w:p>
    <w:p w14:paraId="33D73A1D" w14:textId="77777777" w:rsidR="001B6176" w:rsidRPr="001B6176" w:rsidRDefault="001B6176" w:rsidP="001B6176">
      <w:pPr>
        <w:rPr>
          <w:rFonts w:ascii="Times New Roman" w:hAnsi="Times New Roman" w:cs="Times New Roman"/>
          <w:bCs/>
          <w:sz w:val="24"/>
          <w:szCs w:val="24"/>
        </w:rPr>
      </w:pPr>
      <w:r w:rsidRPr="001B6176">
        <w:rPr>
          <w:rFonts w:ascii="Times New Roman" w:hAnsi="Times New Roman" w:cs="Times New Roman"/>
          <w:bCs/>
          <w:sz w:val="24"/>
          <w:szCs w:val="24"/>
        </w:rPr>
        <w:t>Sport. Wales. (2019). 5x60. [online] Available at: http://sport.wales/media/346127/update_65(62)_e.pdf [Accessed 16 Mar. 2019].</w:t>
      </w:r>
    </w:p>
    <w:p w14:paraId="62DD475F" w14:textId="77777777" w:rsidR="001B6176" w:rsidRPr="001B6176" w:rsidRDefault="001B6176" w:rsidP="001B6176">
      <w:pPr>
        <w:rPr>
          <w:rFonts w:ascii="Times New Roman" w:hAnsi="Times New Roman" w:cs="Times New Roman"/>
          <w:bCs/>
          <w:sz w:val="24"/>
          <w:szCs w:val="24"/>
        </w:rPr>
      </w:pPr>
    </w:p>
    <w:p w14:paraId="5E07E35F" w14:textId="77777777" w:rsidR="001B6176" w:rsidRPr="001B6176" w:rsidRDefault="001B6176" w:rsidP="001B6176">
      <w:pPr>
        <w:rPr>
          <w:rFonts w:ascii="Times New Roman" w:hAnsi="Times New Roman" w:cs="Times New Roman"/>
          <w:bCs/>
          <w:sz w:val="24"/>
          <w:szCs w:val="24"/>
        </w:rPr>
      </w:pPr>
      <w:r w:rsidRPr="001B6176">
        <w:rPr>
          <w:rFonts w:ascii="Times New Roman" w:hAnsi="Times New Roman" w:cs="Times New Roman"/>
          <w:bCs/>
          <w:sz w:val="24"/>
          <w:szCs w:val="24"/>
        </w:rPr>
        <w:t>Sport Australia. (2019). Find your 30. [online] Available at: https://www.sportaus.gov.au/findyour30 [Accessed 21 Mar. 2019].</w:t>
      </w:r>
    </w:p>
    <w:p w14:paraId="6FAAA7DF" w14:textId="77777777" w:rsidR="001B6176" w:rsidRPr="001B6176" w:rsidRDefault="001B6176" w:rsidP="001B6176">
      <w:pPr>
        <w:rPr>
          <w:rFonts w:ascii="Times New Roman" w:hAnsi="Times New Roman" w:cs="Times New Roman"/>
          <w:bCs/>
          <w:sz w:val="24"/>
          <w:szCs w:val="24"/>
        </w:rPr>
      </w:pPr>
    </w:p>
    <w:p w14:paraId="00F71997" w14:textId="77777777" w:rsidR="001B6176" w:rsidRPr="001B6176" w:rsidRDefault="001B6176" w:rsidP="001B6176">
      <w:pPr>
        <w:rPr>
          <w:rFonts w:ascii="Times New Roman" w:hAnsi="Times New Roman" w:cs="Times New Roman"/>
          <w:bCs/>
          <w:sz w:val="24"/>
          <w:szCs w:val="24"/>
        </w:rPr>
      </w:pPr>
      <w:r w:rsidRPr="001B6176">
        <w:rPr>
          <w:rFonts w:ascii="Times New Roman" w:hAnsi="Times New Roman" w:cs="Times New Roman"/>
          <w:bCs/>
          <w:sz w:val="24"/>
          <w:szCs w:val="24"/>
        </w:rPr>
        <w:t>Shura.shu.ac.uk. (2015). Physical activity and health in adolescence. [online] Available at: http://shura.shu.ac.uk/12953/1/Till%20Physical%20activity%20and%20health%20in%20adolescence.pdf [Accessed 14 Mar. 2019].</w:t>
      </w:r>
    </w:p>
    <w:p w14:paraId="229D67D6" w14:textId="77777777" w:rsidR="001B6176" w:rsidRPr="001B6176" w:rsidRDefault="001B6176" w:rsidP="001B6176">
      <w:pPr>
        <w:rPr>
          <w:rFonts w:ascii="Times New Roman" w:hAnsi="Times New Roman" w:cs="Times New Roman"/>
          <w:bCs/>
          <w:sz w:val="24"/>
          <w:szCs w:val="24"/>
        </w:rPr>
      </w:pPr>
    </w:p>
    <w:p w14:paraId="06578184" w14:textId="0BA53624" w:rsidR="001B6176" w:rsidRPr="001B6176" w:rsidRDefault="001B6176" w:rsidP="001B6176">
      <w:pPr>
        <w:rPr>
          <w:rFonts w:ascii="Times New Roman" w:hAnsi="Times New Roman" w:cs="Times New Roman"/>
          <w:bCs/>
          <w:sz w:val="24"/>
          <w:szCs w:val="24"/>
        </w:rPr>
      </w:pPr>
      <w:r w:rsidRPr="001B6176">
        <w:rPr>
          <w:rFonts w:ascii="Times New Roman" w:hAnsi="Times New Roman" w:cs="Times New Roman"/>
          <w:bCs/>
          <w:sz w:val="24"/>
          <w:szCs w:val="24"/>
        </w:rPr>
        <w:t xml:space="preserve">Steeves JA, Thompson DL, Bassett DR, et al. A review of different behaviour modification strategies designed to reduce sedentary screen behaviours in children. J </w:t>
      </w:r>
      <w:proofErr w:type="spellStart"/>
      <w:r w:rsidRPr="001B6176">
        <w:rPr>
          <w:rFonts w:ascii="Times New Roman" w:hAnsi="Times New Roman" w:cs="Times New Roman"/>
          <w:bCs/>
          <w:sz w:val="24"/>
          <w:szCs w:val="24"/>
        </w:rPr>
        <w:t>Obes</w:t>
      </w:r>
      <w:proofErr w:type="spellEnd"/>
      <w:r w:rsidRPr="001B6176">
        <w:rPr>
          <w:rFonts w:ascii="Times New Roman" w:hAnsi="Times New Roman" w:cs="Times New Roman"/>
          <w:bCs/>
          <w:sz w:val="24"/>
          <w:szCs w:val="24"/>
        </w:rPr>
        <w:t>. 2012: Article ID 379215. [Accessed 14 Marc.2019]</w:t>
      </w:r>
    </w:p>
    <w:p w14:paraId="309CC5EA" w14:textId="096176FB" w:rsidR="006327EF" w:rsidRDefault="006327EF" w:rsidP="007F09EA">
      <w:pPr>
        <w:rPr>
          <w:rFonts w:ascii="Times New Roman" w:hAnsi="Times New Roman" w:cs="Times New Roman"/>
          <w:b/>
          <w:bCs/>
          <w:sz w:val="28"/>
          <w:szCs w:val="28"/>
        </w:rPr>
      </w:pPr>
    </w:p>
    <w:p w14:paraId="7B1E2DE8" w14:textId="4FD41C5C" w:rsidR="006327EF" w:rsidRDefault="006327EF" w:rsidP="007F09EA">
      <w:pPr>
        <w:rPr>
          <w:rFonts w:ascii="Times New Roman" w:hAnsi="Times New Roman" w:cs="Times New Roman"/>
          <w:b/>
          <w:bCs/>
          <w:sz w:val="28"/>
          <w:szCs w:val="28"/>
        </w:rPr>
      </w:pPr>
    </w:p>
    <w:p w14:paraId="1750D1A9" w14:textId="77777777" w:rsidR="006327EF" w:rsidRPr="007F09EA" w:rsidRDefault="006327EF" w:rsidP="007F09EA">
      <w:pPr>
        <w:rPr>
          <w:rFonts w:ascii="Times New Roman" w:hAnsi="Times New Roman" w:cs="Times New Roman"/>
          <w:b/>
          <w:bCs/>
          <w:sz w:val="28"/>
          <w:szCs w:val="28"/>
        </w:rPr>
      </w:pPr>
    </w:p>
    <w:p w14:paraId="19136ED4" w14:textId="77777777" w:rsidR="006327EF" w:rsidRDefault="006327EF" w:rsidP="00767662">
      <w:pPr>
        <w:pStyle w:val="Title"/>
      </w:pPr>
    </w:p>
    <w:p w14:paraId="374EDC69" w14:textId="77777777" w:rsidR="00AC29D2" w:rsidRDefault="00AC29D2" w:rsidP="00767662">
      <w:pPr>
        <w:pStyle w:val="Title"/>
      </w:pPr>
    </w:p>
    <w:p w14:paraId="79EA2AA8" w14:textId="77777777" w:rsidR="00AC29D2" w:rsidRDefault="00AC29D2" w:rsidP="00767662">
      <w:pPr>
        <w:pStyle w:val="Title"/>
      </w:pPr>
    </w:p>
    <w:p w14:paraId="142B6F34" w14:textId="77777777" w:rsidR="00AC29D2" w:rsidRDefault="00AC29D2" w:rsidP="00767662">
      <w:pPr>
        <w:pStyle w:val="Title"/>
      </w:pPr>
    </w:p>
    <w:p w14:paraId="3433F5FC" w14:textId="77777777" w:rsidR="00AC29D2" w:rsidRDefault="00AC29D2" w:rsidP="00767662">
      <w:pPr>
        <w:pStyle w:val="Title"/>
      </w:pPr>
    </w:p>
    <w:p w14:paraId="2336F09D" w14:textId="77777777" w:rsidR="00AC29D2" w:rsidRDefault="00AC29D2" w:rsidP="00767662">
      <w:pPr>
        <w:pStyle w:val="Title"/>
      </w:pPr>
    </w:p>
    <w:p w14:paraId="1FDB76DF" w14:textId="77777777" w:rsidR="00AC29D2" w:rsidRDefault="00AC29D2" w:rsidP="00767662">
      <w:pPr>
        <w:pStyle w:val="Title"/>
      </w:pPr>
    </w:p>
    <w:p w14:paraId="6B0947CE" w14:textId="77777777" w:rsidR="00AC29D2" w:rsidRDefault="00AC29D2" w:rsidP="00767662">
      <w:pPr>
        <w:pStyle w:val="Title"/>
      </w:pPr>
    </w:p>
    <w:p w14:paraId="5A252F72" w14:textId="77777777" w:rsidR="00AC29D2" w:rsidRDefault="00AC29D2" w:rsidP="00767662">
      <w:pPr>
        <w:pStyle w:val="Title"/>
      </w:pPr>
    </w:p>
    <w:p w14:paraId="3274E7DD" w14:textId="77777777" w:rsidR="00AC29D2" w:rsidRDefault="00AC29D2" w:rsidP="00767662">
      <w:pPr>
        <w:pStyle w:val="Title"/>
      </w:pPr>
    </w:p>
    <w:p w14:paraId="11CC811A" w14:textId="77777777" w:rsidR="00AC29D2" w:rsidRDefault="00AC29D2" w:rsidP="00767662">
      <w:pPr>
        <w:pStyle w:val="Title"/>
      </w:pPr>
    </w:p>
    <w:p w14:paraId="1E2AA727" w14:textId="77777777" w:rsidR="00AC29D2" w:rsidRDefault="00AC29D2" w:rsidP="00767662">
      <w:pPr>
        <w:pStyle w:val="Title"/>
      </w:pPr>
    </w:p>
    <w:p w14:paraId="7B73B9C2" w14:textId="77777777" w:rsidR="00AC29D2" w:rsidRDefault="00AC29D2" w:rsidP="00767662">
      <w:pPr>
        <w:pStyle w:val="Title"/>
      </w:pPr>
    </w:p>
    <w:p w14:paraId="1DF11FEC" w14:textId="77777777" w:rsidR="00AC29D2" w:rsidRDefault="00AC29D2" w:rsidP="00767662">
      <w:pPr>
        <w:pStyle w:val="Title"/>
      </w:pPr>
    </w:p>
    <w:p w14:paraId="4A27D508" w14:textId="77777777" w:rsidR="00AC29D2" w:rsidRDefault="00AC29D2" w:rsidP="00767662">
      <w:pPr>
        <w:pStyle w:val="Title"/>
      </w:pPr>
    </w:p>
    <w:p w14:paraId="131158DC" w14:textId="77777777" w:rsidR="00AC29D2" w:rsidRDefault="00AC29D2" w:rsidP="00767662">
      <w:pPr>
        <w:pStyle w:val="Title"/>
      </w:pPr>
    </w:p>
    <w:p w14:paraId="34B6232C" w14:textId="77777777" w:rsidR="00AC29D2" w:rsidRDefault="00AC29D2" w:rsidP="00767662">
      <w:pPr>
        <w:pStyle w:val="Title"/>
      </w:pPr>
    </w:p>
    <w:p w14:paraId="47ECE597" w14:textId="77777777" w:rsidR="00AC29D2" w:rsidRDefault="00AC29D2" w:rsidP="00767662">
      <w:pPr>
        <w:pStyle w:val="Title"/>
      </w:pPr>
    </w:p>
    <w:p w14:paraId="71D638C0" w14:textId="77777777" w:rsidR="00AC29D2" w:rsidRDefault="00AC29D2" w:rsidP="00767662">
      <w:pPr>
        <w:pStyle w:val="Title"/>
      </w:pPr>
    </w:p>
    <w:p w14:paraId="798FD4AD" w14:textId="77777777" w:rsidR="00AC29D2" w:rsidRDefault="00AC29D2" w:rsidP="00767662">
      <w:pPr>
        <w:pStyle w:val="Title"/>
      </w:pPr>
    </w:p>
    <w:p w14:paraId="69EF958A" w14:textId="53AB9C16" w:rsidR="00767662" w:rsidRPr="007A2699" w:rsidRDefault="00767662" w:rsidP="00767662">
      <w:pPr>
        <w:pStyle w:val="Title"/>
      </w:pPr>
      <w:r w:rsidRPr="007A2699">
        <w:t>School of Sport, Health &amp; Outdoor Education</w:t>
      </w:r>
    </w:p>
    <w:p w14:paraId="2748B57D" w14:textId="77777777" w:rsidR="00767662" w:rsidRPr="00DB29C9" w:rsidRDefault="00767662" w:rsidP="00767662">
      <w:pPr>
        <w:rPr>
          <w:b/>
          <w:bCs/>
          <w:sz w:val="16"/>
          <w:szCs w:val="16"/>
        </w:rPr>
      </w:pPr>
    </w:p>
    <w:p w14:paraId="2B673488" w14:textId="77777777" w:rsidR="00767662" w:rsidRPr="007A2699" w:rsidRDefault="00767662" w:rsidP="00767662">
      <w:pPr>
        <w:pStyle w:val="Subtitle"/>
      </w:pPr>
      <w:r>
        <w:t>Assessment Feedback Sheet</w:t>
      </w:r>
    </w:p>
    <w:p w14:paraId="3157211F" w14:textId="77777777" w:rsidR="00767662" w:rsidRPr="00DB29C9" w:rsidRDefault="00767662" w:rsidP="00767662">
      <w:pPr>
        <w:pStyle w:val="Subtitle"/>
        <w:rPr>
          <w:sz w:val="16"/>
          <w:szCs w:val="16"/>
        </w:rPr>
      </w:pPr>
    </w:p>
    <w:p w14:paraId="769E6253" w14:textId="77777777" w:rsidR="00767662" w:rsidRPr="00952485" w:rsidRDefault="00767662" w:rsidP="00767662">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352EEF9B" w14:textId="3E38524D" w:rsidR="00767662" w:rsidRPr="005D6F2D" w:rsidRDefault="00767662" w:rsidP="00767662">
      <w:pPr>
        <w:pStyle w:val="Subtitle"/>
        <w:jc w:val="left"/>
        <w:rPr>
          <w:b/>
          <w:bCs/>
          <w:sz w:val="24"/>
          <w:szCs w:val="24"/>
          <w:u w:val="none"/>
        </w:rPr>
      </w:pPr>
      <w:r w:rsidRPr="00952485">
        <w:rPr>
          <w:b/>
          <w:bCs/>
          <w:sz w:val="24"/>
          <w:szCs w:val="24"/>
          <w:u w:val="none"/>
        </w:rPr>
        <w:t xml:space="preserve">                                               </w:t>
      </w:r>
      <w:r>
        <w:rPr>
          <w:b/>
          <w:bCs/>
          <w:sz w:val="24"/>
          <w:szCs w:val="24"/>
          <w:u w:val="none"/>
        </w:rPr>
        <w:t xml:space="preserve">Module: </w:t>
      </w:r>
      <w:r w:rsidR="00DB479B">
        <w:rPr>
          <w:b/>
          <w:bCs/>
          <w:sz w:val="24"/>
          <w:szCs w:val="24"/>
          <w:u w:val="none"/>
        </w:rPr>
        <w:t>Introduction to Sport and Exercise Psychology</w:t>
      </w:r>
      <w:r w:rsidR="00223119">
        <w:rPr>
          <w:sz w:val="24"/>
          <w:szCs w:val="24"/>
          <w:u w:val="none"/>
        </w:rPr>
        <w:t xml:space="preserve"> </w:t>
      </w:r>
    </w:p>
    <w:p w14:paraId="64AAE50C" w14:textId="4ACCE4D6" w:rsidR="00767662" w:rsidRPr="001D1220" w:rsidRDefault="00767662" w:rsidP="00767662">
      <w:pPr>
        <w:pStyle w:val="Title"/>
        <w:jc w:val="left"/>
        <w:rPr>
          <w:b w:val="0"/>
          <w:sz w:val="24"/>
          <w:szCs w:val="24"/>
        </w:rPr>
      </w:pPr>
      <w:r w:rsidRPr="005D6F2D">
        <w:rPr>
          <w:bCs w:val="0"/>
          <w:sz w:val="24"/>
          <w:szCs w:val="24"/>
        </w:rPr>
        <w:t xml:space="preserve">                                      Module Code:</w:t>
      </w:r>
      <w:r>
        <w:rPr>
          <w:b w:val="0"/>
          <w:bCs w:val="0"/>
          <w:sz w:val="24"/>
          <w:szCs w:val="24"/>
        </w:rPr>
        <w:t xml:space="preserve"> </w:t>
      </w:r>
      <w:r w:rsidR="00DB479B">
        <w:rPr>
          <w:b w:val="0"/>
          <w:sz w:val="24"/>
          <w:szCs w:val="24"/>
        </w:rPr>
        <w:t>SHSS4086</w:t>
      </w:r>
    </w:p>
    <w:p w14:paraId="0B21F21A" w14:textId="77777777" w:rsidR="00767662" w:rsidRDefault="00767662" w:rsidP="00767662">
      <w:pPr>
        <w:pStyle w:val="Subtitle"/>
        <w:jc w:val="left"/>
        <w:rPr>
          <w:b/>
          <w:bCs/>
          <w:sz w:val="16"/>
          <w:szCs w:val="16"/>
        </w:rPr>
      </w:pPr>
    </w:p>
    <w:p w14:paraId="6107360F" w14:textId="77777777" w:rsidR="00223119" w:rsidRDefault="00223119" w:rsidP="00767662">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223119" w:rsidRPr="00313008" w14:paraId="3AFB8CC2" w14:textId="77777777" w:rsidTr="00555DC1">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022AB201" w14:textId="77777777" w:rsidR="00223119" w:rsidRPr="00313008" w:rsidRDefault="00223119" w:rsidP="00555DC1">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223119" w:rsidRPr="00313008" w14:paraId="4637873A" w14:textId="77777777" w:rsidTr="00555DC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F53B163" w14:textId="77777777" w:rsidR="00223119" w:rsidRPr="00313008" w:rsidRDefault="00223119" w:rsidP="00555DC1">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8C91BAD" w14:textId="18B3F3F1" w:rsidR="00223119" w:rsidRPr="00313008" w:rsidRDefault="006327EF" w:rsidP="00555DC1">
            <w:pPr>
              <w:pStyle w:val="Subtitle"/>
              <w:rPr>
                <w:b/>
                <w:bCs/>
                <w:sz w:val="24"/>
                <w:szCs w:val="24"/>
                <w:u w:val="none"/>
              </w:rPr>
            </w:pPr>
            <w:r>
              <w:rPr>
                <w:b/>
                <w:bCs/>
                <w:sz w:val="24"/>
                <w:szCs w:val="24"/>
                <w:u w:val="none"/>
              </w:rPr>
              <w:t>Discussion of Barriers</w:t>
            </w:r>
          </w:p>
        </w:tc>
      </w:tr>
      <w:tr w:rsidR="00223119" w:rsidRPr="00313008" w14:paraId="45BC30E7" w14:textId="77777777" w:rsidTr="00555DC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B4B8B91" w14:textId="77777777" w:rsidR="00223119" w:rsidRPr="00313008" w:rsidRDefault="00223119" w:rsidP="00555DC1">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C362F29" w14:textId="5AAFAA03" w:rsidR="00223119" w:rsidRPr="00313008" w:rsidRDefault="006327EF" w:rsidP="00555DC1">
            <w:pPr>
              <w:pStyle w:val="Subtitle"/>
              <w:rPr>
                <w:b/>
                <w:bCs/>
                <w:sz w:val="24"/>
                <w:szCs w:val="24"/>
                <w:u w:val="none"/>
              </w:rPr>
            </w:pPr>
            <w:r>
              <w:rPr>
                <w:b/>
                <w:bCs/>
                <w:sz w:val="24"/>
                <w:szCs w:val="24"/>
                <w:u w:val="none"/>
              </w:rPr>
              <w:t>Discussion of Motives and Strategies</w:t>
            </w:r>
          </w:p>
        </w:tc>
      </w:tr>
      <w:tr w:rsidR="00223119" w:rsidRPr="00313008" w14:paraId="58F13283" w14:textId="77777777" w:rsidTr="00555DC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FACF53E" w14:textId="77777777" w:rsidR="00223119" w:rsidRPr="00313008" w:rsidRDefault="00223119" w:rsidP="00555DC1">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94937E0" w14:textId="18500D24" w:rsidR="00223119" w:rsidRPr="00313008" w:rsidRDefault="006327EF" w:rsidP="00555DC1">
            <w:pPr>
              <w:pStyle w:val="Subtitle"/>
              <w:rPr>
                <w:b/>
                <w:bCs/>
                <w:sz w:val="24"/>
                <w:szCs w:val="24"/>
                <w:u w:val="none"/>
              </w:rPr>
            </w:pPr>
            <w:r>
              <w:rPr>
                <w:b/>
                <w:bCs/>
                <w:sz w:val="24"/>
                <w:szCs w:val="24"/>
                <w:u w:val="none"/>
              </w:rPr>
              <w:t xml:space="preserve">Researching and looking into many different reports and arguments. </w:t>
            </w:r>
          </w:p>
        </w:tc>
      </w:tr>
      <w:tr w:rsidR="00223119" w:rsidRPr="00313008" w14:paraId="0CE97581" w14:textId="77777777" w:rsidTr="00555DC1">
        <w:trPr>
          <w:cantSplit/>
        </w:trPr>
        <w:tc>
          <w:tcPr>
            <w:tcW w:w="2305" w:type="dxa"/>
            <w:vMerge w:val="restart"/>
            <w:tcBorders>
              <w:top w:val="single" w:sz="4" w:space="0" w:color="auto"/>
              <w:left w:val="thinThickLargeGap" w:sz="24" w:space="0" w:color="auto"/>
              <w:bottom w:val="single" w:sz="6" w:space="0" w:color="auto"/>
            </w:tcBorders>
          </w:tcPr>
          <w:p w14:paraId="382BB6E3" w14:textId="77777777" w:rsidR="00223119" w:rsidRPr="00313008" w:rsidRDefault="00223119" w:rsidP="00555DC1">
            <w:pPr>
              <w:pStyle w:val="Subtitle"/>
              <w:jc w:val="left"/>
              <w:rPr>
                <w:b/>
                <w:bCs/>
                <w:sz w:val="24"/>
                <w:szCs w:val="24"/>
                <w:u w:val="none"/>
              </w:rPr>
            </w:pPr>
          </w:p>
          <w:p w14:paraId="00140081" w14:textId="77777777" w:rsidR="00223119" w:rsidRPr="009574BA" w:rsidRDefault="00223119" w:rsidP="00555DC1">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A6406C5" w14:textId="77777777" w:rsidR="00223119" w:rsidRPr="00313008" w:rsidRDefault="00223119" w:rsidP="00555DC1">
            <w:pPr>
              <w:ind w:left="113" w:right="113"/>
              <w:rPr>
                <w:sz w:val="16"/>
                <w:szCs w:val="16"/>
              </w:rPr>
            </w:pPr>
            <w:r w:rsidRPr="00313008">
              <w:rPr>
                <w:sz w:val="16"/>
                <w:szCs w:val="16"/>
              </w:rPr>
              <w:t>Learning</w:t>
            </w:r>
          </w:p>
          <w:p w14:paraId="0A646600" w14:textId="77777777" w:rsidR="00223119" w:rsidRPr="00313008" w:rsidRDefault="00223119" w:rsidP="00555DC1">
            <w:pPr>
              <w:ind w:left="113" w:right="113"/>
              <w:rPr>
                <w:sz w:val="16"/>
                <w:szCs w:val="16"/>
              </w:rPr>
            </w:pPr>
            <w:r w:rsidRPr="00313008">
              <w:rPr>
                <w:sz w:val="16"/>
                <w:szCs w:val="16"/>
              </w:rPr>
              <w:t>Outcomes</w:t>
            </w:r>
          </w:p>
          <w:p w14:paraId="48A9B222" w14:textId="77777777" w:rsidR="00223119" w:rsidRPr="00313008" w:rsidRDefault="00223119" w:rsidP="00555DC1">
            <w:pPr>
              <w:ind w:left="113" w:right="113"/>
              <w:rPr>
                <w:sz w:val="16"/>
                <w:szCs w:val="16"/>
              </w:rPr>
            </w:pPr>
          </w:p>
          <w:p w14:paraId="3123A979" w14:textId="77777777" w:rsidR="00223119" w:rsidRPr="00313008" w:rsidRDefault="00223119" w:rsidP="00555DC1">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40295688" w14:textId="77777777" w:rsidR="00223119" w:rsidRPr="00313008" w:rsidRDefault="00223119" w:rsidP="00555DC1">
            <w:pPr>
              <w:pStyle w:val="Subtitle"/>
              <w:rPr>
                <w:b/>
                <w:bCs/>
                <w:sz w:val="24"/>
                <w:szCs w:val="24"/>
                <w:u w:val="none"/>
              </w:rPr>
            </w:pPr>
            <w:r w:rsidRPr="00313008">
              <w:rPr>
                <w:b/>
                <w:bCs/>
                <w:sz w:val="24"/>
                <w:szCs w:val="24"/>
                <w:u w:val="none"/>
              </w:rPr>
              <w:t>GRADE</w:t>
            </w:r>
          </w:p>
        </w:tc>
      </w:tr>
      <w:tr w:rsidR="00223119" w:rsidRPr="00313008" w14:paraId="46D1CAFE" w14:textId="77777777" w:rsidTr="00555DC1">
        <w:trPr>
          <w:cantSplit/>
        </w:trPr>
        <w:tc>
          <w:tcPr>
            <w:tcW w:w="2305" w:type="dxa"/>
            <w:vMerge/>
            <w:tcBorders>
              <w:top w:val="single" w:sz="6" w:space="0" w:color="auto"/>
              <w:left w:val="thinThickLargeGap" w:sz="24" w:space="0" w:color="auto"/>
              <w:bottom w:val="single" w:sz="6" w:space="0" w:color="auto"/>
            </w:tcBorders>
          </w:tcPr>
          <w:p w14:paraId="734D7E06" w14:textId="77777777" w:rsidR="00223119" w:rsidRPr="00313008" w:rsidRDefault="00223119" w:rsidP="00555DC1">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EE893CD" w14:textId="77777777" w:rsidR="00223119" w:rsidRPr="00313008" w:rsidRDefault="00223119" w:rsidP="00555DC1">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B7B27C5" w14:textId="77777777" w:rsidR="00223119" w:rsidRPr="003E3041" w:rsidRDefault="00223119" w:rsidP="00555DC1">
            <w:pPr>
              <w:pStyle w:val="Subtitle"/>
              <w:rPr>
                <w:b/>
                <w:bCs/>
                <w:sz w:val="16"/>
                <w:szCs w:val="16"/>
                <w:u w:val="none"/>
              </w:rPr>
            </w:pPr>
            <w:r>
              <w:rPr>
                <w:b/>
                <w:bCs/>
                <w:sz w:val="16"/>
                <w:szCs w:val="16"/>
                <w:u w:val="none"/>
              </w:rPr>
              <w:t>Poor</w:t>
            </w:r>
          </w:p>
          <w:p w14:paraId="7EB173A0" w14:textId="77777777" w:rsidR="00223119" w:rsidRPr="003E3041" w:rsidRDefault="00223119" w:rsidP="00555DC1">
            <w:pPr>
              <w:pStyle w:val="Subtitle"/>
              <w:rPr>
                <w:b/>
                <w:bCs/>
                <w:sz w:val="16"/>
                <w:szCs w:val="16"/>
                <w:u w:val="none"/>
              </w:rPr>
            </w:pPr>
            <w:r>
              <w:rPr>
                <w:b/>
                <w:bCs/>
                <w:sz w:val="16"/>
                <w:szCs w:val="16"/>
                <w:u w:val="none"/>
              </w:rPr>
              <w:t>&lt; 2</w:t>
            </w:r>
            <w:r w:rsidRPr="003E3041">
              <w:rPr>
                <w:b/>
                <w:bCs/>
                <w:sz w:val="16"/>
                <w:szCs w:val="16"/>
                <w:u w:val="none"/>
              </w:rPr>
              <w:t>0%</w:t>
            </w:r>
          </w:p>
          <w:p w14:paraId="78ADB0C4" w14:textId="77777777" w:rsidR="00223119" w:rsidRPr="003E3041" w:rsidRDefault="00223119" w:rsidP="00555DC1">
            <w:pPr>
              <w:pStyle w:val="Subtitle"/>
              <w:rPr>
                <w:sz w:val="16"/>
                <w:szCs w:val="16"/>
                <w:u w:val="none"/>
              </w:rPr>
            </w:pPr>
          </w:p>
        </w:tc>
        <w:tc>
          <w:tcPr>
            <w:tcW w:w="923" w:type="dxa"/>
            <w:tcBorders>
              <w:top w:val="single" w:sz="6" w:space="0" w:color="auto"/>
              <w:left w:val="single" w:sz="6" w:space="0" w:color="auto"/>
              <w:right w:val="single" w:sz="6" w:space="0" w:color="auto"/>
            </w:tcBorders>
          </w:tcPr>
          <w:p w14:paraId="3A6341EB" w14:textId="77777777" w:rsidR="00223119" w:rsidRDefault="00223119" w:rsidP="00555DC1">
            <w:pPr>
              <w:pStyle w:val="Subtitle"/>
              <w:rPr>
                <w:b/>
                <w:sz w:val="16"/>
                <w:szCs w:val="16"/>
                <w:u w:val="none"/>
              </w:rPr>
            </w:pPr>
            <w:r>
              <w:rPr>
                <w:b/>
                <w:sz w:val="16"/>
                <w:szCs w:val="16"/>
                <w:u w:val="none"/>
              </w:rPr>
              <w:t>Weak</w:t>
            </w:r>
          </w:p>
          <w:p w14:paraId="0CE4B1CF" w14:textId="77777777" w:rsidR="00223119" w:rsidRPr="003E3041" w:rsidRDefault="00223119" w:rsidP="00555DC1">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3C861915" w14:textId="77777777" w:rsidR="00223119" w:rsidRPr="003E3041" w:rsidRDefault="00223119" w:rsidP="00555DC1">
            <w:pPr>
              <w:pStyle w:val="Subtitle"/>
              <w:rPr>
                <w:b/>
                <w:bCs/>
                <w:sz w:val="16"/>
                <w:szCs w:val="16"/>
                <w:u w:val="none"/>
              </w:rPr>
            </w:pPr>
            <w:r>
              <w:rPr>
                <w:b/>
                <w:bCs/>
                <w:sz w:val="16"/>
                <w:szCs w:val="16"/>
                <w:u w:val="none"/>
              </w:rPr>
              <w:t>Unsatisfactory</w:t>
            </w:r>
          </w:p>
          <w:p w14:paraId="7F7D0E05" w14:textId="77777777" w:rsidR="00223119" w:rsidRPr="003E3041" w:rsidRDefault="00223119" w:rsidP="00555DC1">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7B8FDC62" w14:textId="77777777" w:rsidR="00223119" w:rsidRPr="003E3041" w:rsidRDefault="00223119" w:rsidP="00555DC1">
            <w:pPr>
              <w:pStyle w:val="Subtitle"/>
              <w:rPr>
                <w:b/>
                <w:bCs/>
                <w:sz w:val="16"/>
                <w:szCs w:val="16"/>
                <w:u w:val="none"/>
              </w:rPr>
            </w:pPr>
            <w:r w:rsidRPr="003E3041">
              <w:rPr>
                <w:b/>
                <w:bCs/>
                <w:sz w:val="16"/>
                <w:szCs w:val="16"/>
                <w:u w:val="none"/>
              </w:rPr>
              <w:t>Satisfactory</w:t>
            </w:r>
          </w:p>
          <w:p w14:paraId="5906A47F" w14:textId="77777777" w:rsidR="00223119" w:rsidRPr="003E3041" w:rsidRDefault="00223119" w:rsidP="00555DC1">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6EE17094" w14:textId="77777777" w:rsidR="00223119" w:rsidRPr="003E3041" w:rsidRDefault="00223119" w:rsidP="00555DC1">
            <w:pPr>
              <w:pStyle w:val="Subtitle"/>
              <w:rPr>
                <w:b/>
                <w:bCs/>
                <w:sz w:val="16"/>
                <w:szCs w:val="16"/>
                <w:u w:val="none"/>
              </w:rPr>
            </w:pPr>
            <w:r w:rsidRPr="003E3041">
              <w:rPr>
                <w:b/>
                <w:bCs/>
                <w:sz w:val="16"/>
                <w:szCs w:val="16"/>
                <w:u w:val="none"/>
              </w:rPr>
              <w:t>Good</w:t>
            </w:r>
          </w:p>
          <w:p w14:paraId="59A8D2CD" w14:textId="77777777" w:rsidR="00223119" w:rsidRPr="003E3041" w:rsidRDefault="00223119" w:rsidP="00555DC1">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CABF82F" w14:textId="77777777" w:rsidR="00223119" w:rsidRPr="003E3041" w:rsidRDefault="00223119" w:rsidP="00555DC1">
            <w:pPr>
              <w:pStyle w:val="Subtitle"/>
              <w:rPr>
                <w:b/>
                <w:bCs/>
                <w:sz w:val="16"/>
                <w:szCs w:val="16"/>
                <w:u w:val="none"/>
              </w:rPr>
            </w:pPr>
            <w:r w:rsidRPr="003E3041">
              <w:rPr>
                <w:b/>
                <w:bCs/>
                <w:sz w:val="16"/>
                <w:szCs w:val="16"/>
                <w:u w:val="none"/>
              </w:rPr>
              <w:t>Very Good</w:t>
            </w:r>
          </w:p>
          <w:p w14:paraId="2C5D0AA0" w14:textId="77777777" w:rsidR="00223119" w:rsidRPr="003E3041" w:rsidRDefault="00223119" w:rsidP="00555DC1">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086D7704" w14:textId="77777777" w:rsidR="00223119" w:rsidRPr="003E3041" w:rsidRDefault="00223119" w:rsidP="00555DC1">
            <w:pPr>
              <w:pStyle w:val="Subtitle"/>
              <w:rPr>
                <w:b/>
                <w:bCs/>
                <w:sz w:val="16"/>
                <w:szCs w:val="16"/>
                <w:u w:val="none"/>
              </w:rPr>
            </w:pPr>
            <w:r w:rsidRPr="003E3041">
              <w:rPr>
                <w:b/>
                <w:bCs/>
                <w:sz w:val="16"/>
                <w:szCs w:val="16"/>
                <w:u w:val="none"/>
              </w:rPr>
              <w:t>Excellent</w:t>
            </w:r>
          </w:p>
          <w:p w14:paraId="6A7B9497" w14:textId="77777777" w:rsidR="00223119" w:rsidRPr="003E3041" w:rsidRDefault="00223119" w:rsidP="00555DC1">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2005147" w14:textId="77777777" w:rsidR="00223119" w:rsidRDefault="00223119" w:rsidP="00555DC1">
            <w:pPr>
              <w:pStyle w:val="Subtitle"/>
              <w:rPr>
                <w:b/>
                <w:bCs/>
                <w:sz w:val="16"/>
                <w:szCs w:val="16"/>
                <w:u w:val="none"/>
              </w:rPr>
            </w:pPr>
            <w:r>
              <w:rPr>
                <w:b/>
                <w:bCs/>
                <w:sz w:val="16"/>
                <w:szCs w:val="16"/>
                <w:u w:val="none"/>
              </w:rPr>
              <w:t>Exceptional</w:t>
            </w:r>
          </w:p>
          <w:p w14:paraId="013AE444" w14:textId="77777777" w:rsidR="00223119" w:rsidRPr="003E3041" w:rsidRDefault="00223119" w:rsidP="00555DC1">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B53C584" w14:textId="77777777" w:rsidR="00223119" w:rsidRPr="00313008" w:rsidRDefault="00223119" w:rsidP="00555DC1">
            <w:pPr>
              <w:pStyle w:val="Subtitle"/>
              <w:jc w:val="left"/>
              <w:rPr>
                <w:b/>
                <w:bCs/>
                <w:sz w:val="18"/>
                <w:szCs w:val="18"/>
                <w:u w:val="none"/>
              </w:rPr>
            </w:pPr>
          </w:p>
          <w:p w14:paraId="67CD375D" w14:textId="77777777" w:rsidR="00223119" w:rsidRPr="00313008" w:rsidRDefault="00223119" w:rsidP="00555DC1">
            <w:pPr>
              <w:pStyle w:val="Subtitle"/>
              <w:jc w:val="left"/>
              <w:rPr>
                <w:b/>
                <w:bCs/>
                <w:sz w:val="18"/>
                <w:szCs w:val="18"/>
                <w:u w:val="none"/>
              </w:rPr>
            </w:pPr>
            <w:r w:rsidRPr="00313008">
              <w:rPr>
                <w:b/>
                <w:bCs/>
                <w:sz w:val="18"/>
                <w:szCs w:val="18"/>
                <w:u w:val="none"/>
              </w:rPr>
              <w:t xml:space="preserve">  %</w:t>
            </w:r>
          </w:p>
        </w:tc>
      </w:tr>
      <w:tr w:rsidR="00223119" w:rsidRPr="00313008" w14:paraId="0C5F5C74" w14:textId="77777777" w:rsidTr="00555DC1">
        <w:tc>
          <w:tcPr>
            <w:tcW w:w="2305" w:type="dxa"/>
            <w:tcBorders>
              <w:top w:val="single" w:sz="6" w:space="0" w:color="auto"/>
              <w:left w:val="thinThickLargeGap" w:sz="24" w:space="0" w:color="auto"/>
              <w:bottom w:val="single" w:sz="6" w:space="0" w:color="auto"/>
            </w:tcBorders>
          </w:tcPr>
          <w:p w14:paraId="796554CD" w14:textId="1BCF2BF0" w:rsidR="00223119" w:rsidRPr="00F43165" w:rsidRDefault="00DB479B" w:rsidP="00497C48">
            <w:pPr>
              <w:rPr>
                <w:rFonts w:ascii="Times New Roman" w:hAnsi="Times New Roman" w:cs="Times New Roman"/>
              </w:rPr>
            </w:pPr>
            <w:r>
              <w:rPr>
                <w:rFonts w:ascii="Times New Roman" w:hAnsi="Times New Roman" w:cs="Times New Roman"/>
              </w:rPr>
              <w:t>Introduction to the essay</w:t>
            </w:r>
          </w:p>
        </w:tc>
        <w:tc>
          <w:tcPr>
            <w:tcW w:w="540" w:type="dxa"/>
            <w:gridSpan w:val="2"/>
            <w:tcBorders>
              <w:top w:val="single" w:sz="6" w:space="0" w:color="auto"/>
              <w:bottom w:val="single" w:sz="6" w:space="0" w:color="auto"/>
              <w:right w:val="single" w:sz="6" w:space="0" w:color="auto"/>
            </w:tcBorders>
          </w:tcPr>
          <w:p w14:paraId="3F733735" w14:textId="73323710" w:rsidR="00223119" w:rsidRPr="0009629D" w:rsidRDefault="0009629D" w:rsidP="00555DC1">
            <w:pPr>
              <w:pStyle w:val="Subtitle"/>
              <w:rPr>
                <w:b/>
                <w:bCs/>
                <w:sz w:val="18"/>
                <w:szCs w:val="18"/>
                <w:u w:val="none"/>
              </w:rPr>
            </w:pPr>
            <w:r w:rsidRPr="0009629D">
              <w:rPr>
                <w:b/>
                <w:bCs/>
                <w:sz w:val="18"/>
                <w:szCs w:val="18"/>
                <w:u w:val="none"/>
              </w:rPr>
              <w:t>1</w:t>
            </w:r>
          </w:p>
        </w:tc>
        <w:tc>
          <w:tcPr>
            <w:tcW w:w="922" w:type="dxa"/>
            <w:tcBorders>
              <w:left w:val="single" w:sz="6" w:space="0" w:color="auto"/>
              <w:right w:val="single" w:sz="6" w:space="0" w:color="auto"/>
            </w:tcBorders>
          </w:tcPr>
          <w:p w14:paraId="4219B41C" w14:textId="77777777" w:rsidR="00223119" w:rsidRPr="00313008" w:rsidRDefault="00223119" w:rsidP="00555DC1">
            <w:pPr>
              <w:pStyle w:val="Subtitle"/>
              <w:rPr>
                <w:sz w:val="18"/>
                <w:szCs w:val="18"/>
                <w:u w:val="none"/>
              </w:rPr>
            </w:pPr>
          </w:p>
        </w:tc>
        <w:tc>
          <w:tcPr>
            <w:tcW w:w="923" w:type="dxa"/>
            <w:tcBorders>
              <w:left w:val="single" w:sz="6" w:space="0" w:color="auto"/>
              <w:right w:val="single" w:sz="6" w:space="0" w:color="auto"/>
            </w:tcBorders>
          </w:tcPr>
          <w:p w14:paraId="6F1F776D" w14:textId="77777777" w:rsidR="00223119" w:rsidRPr="00313008" w:rsidRDefault="00223119" w:rsidP="00555DC1">
            <w:pPr>
              <w:pStyle w:val="Subtitle"/>
              <w:rPr>
                <w:sz w:val="18"/>
                <w:szCs w:val="18"/>
                <w:u w:val="none"/>
              </w:rPr>
            </w:pPr>
          </w:p>
        </w:tc>
        <w:tc>
          <w:tcPr>
            <w:tcW w:w="922" w:type="dxa"/>
            <w:gridSpan w:val="2"/>
            <w:tcBorders>
              <w:left w:val="single" w:sz="6" w:space="0" w:color="auto"/>
              <w:right w:val="single" w:sz="6" w:space="0" w:color="auto"/>
            </w:tcBorders>
          </w:tcPr>
          <w:p w14:paraId="253587F6" w14:textId="77777777" w:rsidR="00223119" w:rsidRPr="00313008" w:rsidRDefault="00223119" w:rsidP="00555DC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1ADA97C" w14:textId="77777777" w:rsidR="00223119" w:rsidRPr="00313008" w:rsidRDefault="00223119" w:rsidP="00555DC1">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E4BA79A" w14:textId="77777777" w:rsidR="00223119" w:rsidRPr="00313008" w:rsidRDefault="00223119" w:rsidP="00555DC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769A991" w14:textId="77777777" w:rsidR="00223119" w:rsidRPr="002E0D8B" w:rsidRDefault="00223119" w:rsidP="00555DC1">
            <w:pPr>
              <w:pStyle w:val="Subtitle"/>
              <w:jc w:val="right"/>
              <w:rPr>
                <w:sz w:val="24"/>
                <w:szCs w:val="24"/>
                <w:u w:val="none"/>
              </w:rPr>
            </w:pPr>
          </w:p>
        </w:tc>
        <w:tc>
          <w:tcPr>
            <w:tcW w:w="922" w:type="dxa"/>
            <w:gridSpan w:val="2"/>
            <w:tcBorders>
              <w:left w:val="single" w:sz="6" w:space="0" w:color="auto"/>
              <w:right w:val="single" w:sz="6" w:space="0" w:color="auto"/>
            </w:tcBorders>
          </w:tcPr>
          <w:p w14:paraId="3B9B0BB9" w14:textId="77777777" w:rsidR="00223119" w:rsidRPr="00313008" w:rsidRDefault="00223119" w:rsidP="00555DC1">
            <w:pPr>
              <w:pStyle w:val="Subtitle"/>
              <w:rPr>
                <w:sz w:val="18"/>
                <w:szCs w:val="18"/>
                <w:u w:val="none"/>
              </w:rPr>
            </w:pPr>
          </w:p>
        </w:tc>
        <w:tc>
          <w:tcPr>
            <w:tcW w:w="923" w:type="dxa"/>
            <w:tcBorders>
              <w:left w:val="single" w:sz="6" w:space="0" w:color="auto"/>
              <w:right w:val="single" w:sz="6" w:space="0" w:color="auto"/>
            </w:tcBorders>
          </w:tcPr>
          <w:p w14:paraId="461D8F33" w14:textId="77777777" w:rsidR="00223119" w:rsidRPr="00313008" w:rsidRDefault="00223119" w:rsidP="00555DC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70B6CF1" w14:textId="77777777" w:rsidR="00223119" w:rsidRPr="00313008" w:rsidRDefault="00223119" w:rsidP="00555DC1">
            <w:pPr>
              <w:pStyle w:val="Subtitle"/>
              <w:jc w:val="left"/>
              <w:rPr>
                <w:b/>
                <w:bCs/>
                <w:sz w:val="18"/>
                <w:szCs w:val="18"/>
                <w:u w:val="none"/>
              </w:rPr>
            </w:pPr>
            <w:r>
              <w:rPr>
                <w:b/>
                <w:bCs/>
                <w:sz w:val="18"/>
                <w:szCs w:val="18"/>
                <w:u w:val="none"/>
              </w:rPr>
              <w:t>5%</w:t>
            </w:r>
          </w:p>
        </w:tc>
      </w:tr>
      <w:tr w:rsidR="00223119" w:rsidRPr="00313008" w14:paraId="26EE3061" w14:textId="77777777" w:rsidTr="00555DC1">
        <w:tc>
          <w:tcPr>
            <w:tcW w:w="2305" w:type="dxa"/>
            <w:tcBorders>
              <w:top w:val="single" w:sz="6" w:space="0" w:color="auto"/>
              <w:left w:val="thinThickLargeGap" w:sz="24" w:space="0" w:color="auto"/>
              <w:bottom w:val="single" w:sz="6" w:space="0" w:color="auto"/>
            </w:tcBorders>
          </w:tcPr>
          <w:p w14:paraId="416A8E34" w14:textId="161B2688" w:rsidR="00223119" w:rsidRPr="00F43165" w:rsidRDefault="00DB479B" w:rsidP="00223119">
            <w:pPr>
              <w:rPr>
                <w:rFonts w:ascii="Times New Roman" w:hAnsi="Times New Roman" w:cs="Times New Roman"/>
                <w:sz w:val="20"/>
                <w:szCs w:val="20"/>
              </w:rPr>
            </w:pPr>
            <w:r>
              <w:rPr>
                <w:rFonts w:ascii="Times New Roman" w:hAnsi="Times New Roman" w:cs="Times New Roman"/>
                <w:sz w:val="20"/>
                <w:szCs w:val="20"/>
              </w:rPr>
              <w:t>Discuss the current recommended physical activity guidelines</w:t>
            </w:r>
          </w:p>
        </w:tc>
        <w:tc>
          <w:tcPr>
            <w:tcW w:w="540" w:type="dxa"/>
            <w:gridSpan w:val="2"/>
            <w:tcBorders>
              <w:top w:val="single" w:sz="6" w:space="0" w:color="auto"/>
              <w:bottom w:val="single" w:sz="6" w:space="0" w:color="auto"/>
              <w:right w:val="single" w:sz="6" w:space="0" w:color="auto"/>
            </w:tcBorders>
          </w:tcPr>
          <w:p w14:paraId="2FDE4658" w14:textId="633E3EA1" w:rsidR="00223119" w:rsidRPr="0009629D" w:rsidRDefault="0009629D" w:rsidP="00555DC1">
            <w:pPr>
              <w:pStyle w:val="Subtitle"/>
              <w:rPr>
                <w:b/>
                <w:bCs/>
                <w:sz w:val="18"/>
                <w:szCs w:val="18"/>
                <w:u w:val="none"/>
              </w:rPr>
            </w:pPr>
            <w:r w:rsidRPr="0009629D">
              <w:rPr>
                <w:b/>
                <w:bCs/>
                <w:sz w:val="18"/>
                <w:szCs w:val="18"/>
                <w:u w:val="none"/>
              </w:rPr>
              <w:t>1</w:t>
            </w:r>
          </w:p>
        </w:tc>
        <w:tc>
          <w:tcPr>
            <w:tcW w:w="922" w:type="dxa"/>
            <w:tcBorders>
              <w:left w:val="single" w:sz="6" w:space="0" w:color="auto"/>
              <w:right w:val="single" w:sz="6" w:space="0" w:color="auto"/>
            </w:tcBorders>
          </w:tcPr>
          <w:p w14:paraId="7D3D758E" w14:textId="77777777" w:rsidR="00223119" w:rsidRPr="00313008" w:rsidRDefault="00223119" w:rsidP="00555DC1">
            <w:pPr>
              <w:pStyle w:val="Subtitle"/>
              <w:rPr>
                <w:sz w:val="18"/>
                <w:szCs w:val="18"/>
                <w:u w:val="none"/>
              </w:rPr>
            </w:pPr>
          </w:p>
        </w:tc>
        <w:tc>
          <w:tcPr>
            <w:tcW w:w="923" w:type="dxa"/>
            <w:tcBorders>
              <w:left w:val="single" w:sz="6" w:space="0" w:color="auto"/>
              <w:right w:val="single" w:sz="6" w:space="0" w:color="auto"/>
            </w:tcBorders>
          </w:tcPr>
          <w:p w14:paraId="39D3D5C0" w14:textId="77777777" w:rsidR="00223119" w:rsidRPr="00313008" w:rsidRDefault="00223119" w:rsidP="00555DC1">
            <w:pPr>
              <w:pStyle w:val="Subtitle"/>
              <w:rPr>
                <w:sz w:val="18"/>
                <w:szCs w:val="18"/>
                <w:u w:val="none"/>
              </w:rPr>
            </w:pPr>
          </w:p>
        </w:tc>
        <w:tc>
          <w:tcPr>
            <w:tcW w:w="922" w:type="dxa"/>
            <w:gridSpan w:val="2"/>
            <w:tcBorders>
              <w:left w:val="single" w:sz="6" w:space="0" w:color="auto"/>
              <w:right w:val="single" w:sz="6" w:space="0" w:color="auto"/>
            </w:tcBorders>
          </w:tcPr>
          <w:p w14:paraId="0EBC08AF" w14:textId="77777777" w:rsidR="00223119" w:rsidRPr="00313008" w:rsidRDefault="00223119" w:rsidP="00555DC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EA5E48F" w14:textId="77777777" w:rsidR="00223119" w:rsidRPr="00313008" w:rsidRDefault="00223119" w:rsidP="00555DC1">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D3E2AA0" w14:textId="77777777" w:rsidR="00223119" w:rsidRPr="00313008" w:rsidRDefault="00223119" w:rsidP="00555DC1">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4F60C72" w14:textId="77777777" w:rsidR="00223119" w:rsidRDefault="00223119" w:rsidP="00555DC1"/>
        </w:tc>
        <w:tc>
          <w:tcPr>
            <w:tcW w:w="922" w:type="dxa"/>
            <w:gridSpan w:val="2"/>
            <w:tcBorders>
              <w:left w:val="single" w:sz="6" w:space="0" w:color="auto"/>
              <w:right w:val="single" w:sz="6" w:space="0" w:color="auto"/>
            </w:tcBorders>
          </w:tcPr>
          <w:p w14:paraId="1E4866D4" w14:textId="77777777" w:rsidR="00223119" w:rsidRPr="00313008" w:rsidRDefault="00223119" w:rsidP="00555DC1">
            <w:pPr>
              <w:pStyle w:val="Subtitle"/>
              <w:rPr>
                <w:sz w:val="18"/>
                <w:szCs w:val="18"/>
                <w:u w:val="none"/>
              </w:rPr>
            </w:pPr>
          </w:p>
        </w:tc>
        <w:tc>
          <w:tcPr>
            <w:tcW w:w="923" w:type="dxa"/>
            <w:tcBorders>
              <w:left w:val="single" w:sz="6" w:space="0" w:color="auto"/>
              <w:right w:val="single" w:sz="6" w:space="0" w:color="auto"/>
            </w:tcBorders>
          </w:tcPr>
          <w:p w14:paraId="5A9D9EC4" w14:textId="77777777" w:rsidR="00223119" w:rsidRPr="00313008" w:rsidRDefault="00223119" w:rsidP="00555DC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BE0B78B" w14:textId="72AFBC02" w:rsidR="00223119" w:rsidRDefault="00DB479B" w:rsidP="00555DC1">
            <w:pPr>
              <w:pStyle w:val="Subtitle"/>
              <w:jc w:val="left"/>
              <w:rPr>
                <w:b/>
                <w:bCs/>
                <w:sz w:val="18"/>
                <w:szCs w:val="18"/>
                <w:u w:val="none"/>
              </w:rPr>
            </w:pPr>
            <w:r>
              <w:rPr>
                <w:b/>
                <w:bCs/>
                <w:sz w:val="18"/>
                <w:szCs w:val="18"/>
                <w:u w:val="none"/>
              </w:rPr>
              <w:t>10</w:t>
            </w:r>
            <w:r w:rsidR="00223119">
              <w:rPr>
                <w:b/>
                <w:bCs/>
                <w:sz w:val="18"/>
                <w:szCs w:val="18"/>
                <w:u w:val="none"/>
              </w:rPr>
              <w:t>%</w:t>
            </w:r>
          </w:p>
        </w:tc>
      </w:tr>
      <w:tr w:rsidR="00750EAE" w:rsidRPr="00313008" w14:paraId="0EFF07DD" w14:textId="77777777" w:rsidTr="00555DC1">
        <w:tc>
          <w:tcPr>
            <w:tcW w:w="2305" w:type="dxa"/>
            <w:tcBorders>
              <w:top w:val="single" w:sz="6" w:space="0" w:color="auto"/>
              <w:left w:val="thinThickLargeGap" w:sz="24" w:space="0" w:color="auto"/>
              <w:bottom w:val="single" w:sz="6" w:space="0" w:color="auto"/>
            </w:tcBorders>
          </w:tcPr>
          <w:p w14:paraId="666DC9A7" w14:textId="2EC78C03" w:rsidR="00750EAE" w:rsidRPr="00F43165" w:rsidRDefault="00DB479B" w:rsidP="00C74615">
            <w:pPr>
              <w:rPr>
                <w:rFonts w:ascii="Times New Roman" w:hAnsi="Times New Roman" w:cs="Times New Roman"/>
                <w:sz w:val="20"/>
                <w:szCs w:val="20"/>
              </w:rPr>
            </w:pPr>
            <w:r>
              <w:rPr>
                <w:rFonts w:ascii="Times New Roman" w:hAnsi="Times New Roman" w:cs="Times New Roman"/>
                <w:sz w:val="20"/>
                <w:szCs w:val="20"/>
              </w:rPr>
              <w:t xml:space="preserve">Identification of an appropriate </w:t>
            </w:r>
            <w:r w:rsidR="00C74615">
              <w:rPr>
                <w:rFonts w:ascii="Times New Roman" w:hAnsi="Times New Roman" w:cs="Times New Roman"/>
                <w:sz w:val="20"/>
                <w:szCs w:val="20"/>
              </w:rPr>
              <w:t xml:space="preserve">age-group </w:t>
            </w:r>
            <w:r>
              <w:rPr>
                <w:rFonts w:ascii="Times New Roman" w:hAnsi="Times New Roman" w:cs="Times New Roman"/>
                <w:sz w:val="20"/>
                <w:szCs w:val="20"/>
              </w:rPr>
              <w:t>to discuss</w:t>
            </w:r>
          </w:p>
        </w:tc>
        <w:tc>
          <w:tcPr>
            <w:tcW w:w="540" w:type="dxa"/>
            <w:gridSpan w:val="2"/>
            <w:tcBorders>
              <w:top w:val="single" w:sz="6" w:space="0" w:color="auto"/>
              <w:bottom w:val="single" w:sz="6" w:space="0" w:color="auto"/>
              <w:right w:val="single" w:sz="6" w:space="0" w:color="auto"/>
            </w:tcBorders>
          </w:tcPr>
          <w:p w14:paraId="1CDDF5EB" w14:textId="5E812444" w:rsidR="00750EAE" w:rsidRPr="0009629D" w:rsidRDefault="0009629D" w:rsidP="00555DC1">
            <w:pPr>
              <w:pStyle w:val="Subtitle"/>
              <w:rPr>
                <w:b/>
                <w:bCs/>
                <w:sz w:val="18"/>
                <w:szCs w:val="18"/>
                <w:u w:val="none"/>
              </w:rPr>
            </w:pPr>
            <w:r w:rsidRPr="0009629D">
              <w:rPr>
                <w:b/>
                <w:bCs/>
                <w:sz w:val="18"/>
                <w:szCs w:val="18"/>
                <w:u w:val="none"/>
              </w:rPr>
              <w:t>2</w:t>
            </w:r>
          </w:p>
        </w:tc>
        <w:tc>
          <w:tcPr>
            <w:tcW w:w="922" w:type="dxa"/>
            <w:tcBorders>
              <w:left w:val="single" w:sz="6" w:space="0" w:color="auto"/>
              <w:right w:val="single" w:sz="6" w:space="0" w:color="auto"/>
            </w:tcBorders>
          </w:tcPr>
          <w:p w14:paraId="0A300194" w14:textId="77777777" w:rsidR="00750EAE" w:rsidRPr="00313008" w:rsidRDefault="00750EAE" w:rsidP="00555DC1">
            <w:pPr>
              <w:pStyle w:val="Subtitle"/>
              <w:rPr>
                <w:sz w:val="18"/>
                <w:szCs w:val="18"/>
                <w:u w:val="none"/>
              </w:rPr>
            </w:pPr>
          </w:p>
        </w:tc>
        <w:tc>
          <w:tcPr>
            <w:tcW w:w="923" w:type="dxa"/>
            <w:tcBorders>
              <w:left w:val="single" w:sz="6" w:space="0" w:color="auto"/>
              <w:right w:val="single" w:sz="6" w:space="0" w:color="auto"/>
            </w:tcBorders>
          </w:tcPr>
          <w:p w14:paraId="6EB94FFF" w14:textId="77777777" w:rsidR="00750EAE" w:rsidRPr="00313008" w:rsidRDefault="00750EAE" w:rsidP="00555DC1">
            <w:pPr>
              <w:pStyle w:val="Subtitle"/>
              <w:rPr>
                <w:sz w:val="18"/>
                <w:szCs w:val="18"/>
                <w:u w:val="none"/>
              </w:rPr>
            </w:pPr>
          </w:p>
        </w:tc>
        <w:tc>
          <w:tcPr>
            <w:tcW w:w="922" w:type="dxa"/>
            <w:gridSpan w:val="2"/>
            <w:tcBorders>
              <w:left w:val="single" w:sz="6" w:space="0" w:color="auto"/>
              <w:right w:val="single" w:sz="6" w:space="0" w:color="auto"/>
            </w:tcBorders>
          </w:tcPr>
          <w:p w14:paraId="563EE38B" w14:textId="77777777" w:rsidR="00750EAE" w:rsidRPr="00313008" w:rsidRDefault="00750EAE" w:rsidP="00555DC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5AC39B7" w14:textId="77777777" w:rsidR="00750EAE" w:rsidRPr="00313008" w:rsidRDefault="00750EAE" w:rsidP="00555DC1">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B2F02BC" w14:textId="77777777" w:rsidR="00750EAE" w:rsidRPr="00313008" w:rsidRDefault="00750EAE" w:rsidP="00555DC1">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588DDA8" w14:textId="77777777" w:rsidR="00750EAE" w:rsidRDefault="00750EAE" w:rsidP="00555DC1"/>
        </w:tc>
        <w:tc>
          <w:tcPr>
            <w:tcW w:w="922" w:type="dxa"/>
            <w:gridSpan w:val="2"/>
            <w:tcBorders>
              <w:left w:val="single" w:sz="6" w:space="0" w:color="auto"/>
              <w:right w:val="single" w:sz="6" w:space="0" w:color="auto"/>
            </w:tcBorders>
          </w:tcPr>
          <w:p w14:paraId="7EAC5D81" w14:textId="77777777" w:rsidR="00750EAE" w:rsidRPr="00313008" w:rsidRDefault="00750EAE" w:rsidP="00555DC1">
            <w:pPr>
              <w:pStyle w:val="Subtitle"/>
              <w:rPr>
                <w:sz w:val="18"/>
                <w:szCs w:val="18"/>
                <w:u w:val="none"/>
              </w:rPr>
            </w:pPr>
          </w:p>
        </w:tc>
        <w:tc>
          <w:tcPr>
            <w:tcW w:w="923" w:type="dxa"/>
            <w:tcBorders>
              <w:left w:val="single" w:sz="6" w:space="0" w:color="auto"/>
              <w:right w:val="single" w:sz="6" w:space="0" w:color="auto"/>
            </w:tcBorders>
          </w:tcPr>
          <w:p w14:paraId="358C1826" w14:textId="77777777" w:rsidR="00750EAE" w:rsidRPr="00313008" w:rsidRDefault="00750EAE" w:rsidP="00555DC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A872E10" w14:textId="200E3162" w:rsidR="00750EAE" w:rsidRDefault="00750EAE" w:rsidP="00555DC1">
            <w:pPr>
              <w:pStyle w:val="Subtitle"/>
              <w:jc w:val="left"/>
              <w:rPr>
                <w:b/>
                <w:bCs/>
                <w:sz w:val="18"/>
                <w:szCs w:val="18"/>
                <w:u w:val="none"/>
              </w:rPr>
            </w:pPr>
            <w:r>
              <w:rPr>
                <w:b/>
                <w:bCs/>
                <w:sz w:val="18"/>
                <w:szCs w:val="18"/>
                <w:u w:val="none"/>
              </w:rPr>
              <w:t>10%</w:t>
            </w:r>
          </w:p>
        </w:tc>
      </w:tr>
      <w:tr w:rsidR="00223119" w:rsidRPr="00313008" w14:paraId="6855BD16" w14:textId="77777777" w:rsidTr="00555DC1">
        <w:tc>
          <w:tcPr>
            <w:tcW w:w="2305" w:type="dxa"/>
            <w:tcBorders>
              <w:top w:val="single" w:sz="6" w:space="0" w:color="auto"/>
              <w:left w:val="thinThickLargeGap" w:sz="24" w:space="0" w:color="auto"/>
              <w:bottom w:val="single" w:sz="6" w:space="0" w:color="auto"/>
            </w:tcBorders>
          </w:tcPr>
          <w:p w14:paraId="1AC2CDD6" w14:textId="64BB7928" w:rsidR="00223119" w:rsidRPr="00F43165" w:rsidRDefault="00DB479B" w:rsidP="00C74615">
            <w:pPr>
              <w:rPr>
                <w:rFonts w:ascii="Times New Roman" w:hAnsi="Times New Roman" w:cs="Times New Roman"/>
                <w:b/>
                <w:sz w:val="18"/>
                <w:szCs w:val="18"/>
              </w:rPr>
            </w:pPr>
            <w:r>
              <w:rPr>
                <w:rFonts w:ascii="Times New Roman" w:hAnsi="Times New Roman" w:cs="Times New Roman"/>
                <w:sz w:val="20"/>
                <w:szCs w:val="20"/>
              </w:rPr>
              <w:t xml:space="preserve">Discussion of potential motives for the chosen </w:t>
            </w:r>
            <w:r w:rsidR="00C74615">
              <w:rPr>
                <w:rFonts w:ascii="Times New Roman" w:hAnsi="Times New Roman" w:cs="Times New Roman"/>
                <w:sz w:val="20"/>
                <w:szCs w:val="20"/>
              </w:rPr>
              <w:t>age-group</w:t>
            </w:r>
          </w:p>
        </w:tc>
        <w:tc>
          <w:tcPr>
            <w:tcW w:w="540" w:type="dxa"/>
            <w:gridSpan w:val="2"/>
            <w:tcBorders>
              <w:top w:val="single" w:sz="6" w:space="0" w:color="auto"/>
              <w:bottom w:val="single" w:sz="6" w:space="0" w:color="auto"/>
              <w:right w:val="single" w:sz="6" w:space="0" w:color="auto"/>
            </w:tcBorders>
          </w:tcPr>
          <w:p w14:paraId="3E5F40FE" w14:textId="10F12129" w:rsidR="00223119" w:rsidRPr="0009629D" w:rsidRDefault="0009629D" w:rsidP="00555DC1">
            <w:pPr>
              <w:pStyle w:val="Subtitle"/>
              <w:rPr>
                <w:b/>
                <w:bCs/>
                <w:sz w:val="18"/>
                <w:szCs w:val="18"/>
                <w:u w:val="none"/>
              </w:rPr>
            </w:pPr>
            <w:r w:rsidRPr="0009629D">
              <w:rPr>
                <w:b/>
                <w:bCs/>
                <w:sz w:val="18"/>
                <w:szCs w:val="18"/>
                <w:u w:val="none"/>
              </w:rPr>
              <w:t>2,4</w:t>
            </w:r>
          </w:p>
          <w:p w14:paraId="674D173A" w14:textId="77777777" w:rsidR="00223119" w:rsidRPr="0009629D" w:rsidRDefault="00223119" w:rsidP="00555DC1">
            <w:pPr>
              <w:pStyle w:val="Subtitle"/>
              <w:rPr>
                <w:b/>
                <w:bCs/>
                <w:sz w:val="18"/>
                <w:szCs w:val="18"/>
                <w:u w:val="none"/>
              </w:rPr>
            </w:pPr>
          </w:p>
        </w:tc>
        <w:tc>
          <w:tcPr>
            <w:tcW w:w="922" w:type="dxa"/>
            <w:tcBorders>
              <w:left w:val="single" w:sz="6" w:space="0" w:color="auto"/>
              <w:right w:val="single" w:sz="6" w:space="0" w:color="auto"/>
            </w:tcBorders>
          </w:tcPr>
          <w:p w14:paraId="13810CCD" w14:textId="77777777" w:rsidR="00223119" w:rsidRPr="00313008" w:rsidRDefault="00223119" w:rsidP="00555DC1">
            <w:pPr>
              <w:pStyle w:val="Subtitle"/>
              <w:rPr>
                <w:sz w:val="18"/>
                <w:szCs w:val="18"/>
                <w:u w:val="none"/>
              </w:rPr>
            </w:pPr>
          </w:p>
        </w:tc>
        <w:tc>
          <w:tcPr>
            <w:tcW w:w="923" w:type="dxa"/>
            <w:tcBorders>
              <w:left w:val="single" w:sz="6" w:space="0" w:color="auto"/>
              <w:right w:val="single" w:sz="6" w:space="0" w:color="auto"/>
            </w:tcBorders>
          </w:tcPr>
          <w:p w14:paraId="58D4CA32" w14:textId="77777777" w:rsidR="00223119" w:rsidRPr="00313008" w:rsidRDefault="00223119" w:rsidP="00555DC1">
            <w:pPr>
              <w:pStyle w:val="Subtitle"/>
              <w:rPr>
                <w:sz w:val="18"/>
                <w:szCs w:val="18"/>
                <w:u w:val="none"/>
              </w:rPr>
            </w:pPr>
          </w:p>
        </w:tc>
        <w:tc>
          <w:tcPr>
            <w:tcW w:w="922" w:type="dxa"/>
            <w:gridSpan w:val="2"/>
            <w:tcBorders>
              <w:left w:val="single" w:sz="6" w:space="0" w:color="auto"/>
              <w:right w:val="single" w:sz="6" w:space="0" w:color="auto"/>
            </w:tcBorders>
          </w:tcPr>
          <w:p w14:paraId="765DC311" w14:textId="77777777" w:rsidR="00223119" w:rsidRPr="00313008" w:rsidRDefault="00223119" w:rsidP="00555DC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6115A64" w14:textId="77777777" w:rsidR="00223119" w:rsidRPr="00313008" w:rsidRDefault="00223119" w:rsidP="00555DC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2C56181" w14:textId="77777777" w:rsidR="00223119" w:rsidRPr="00313008" w:rsidRDefault="00223119" w:rsidP="00555DC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93A6E06" w14:textId="77777777" w:rsidR="00223119" w:rsidRPr="00313008" w:rsidRDefault="00223119" w:rsidP="00555DC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19BC60D" w14:textId="77777777" w:rsidR="00223119" w:rsidRPr="00313008" w:rsidRDefault="00223119" w:rsidP="00555DC1">
            <w:pPr>
              <w:pStyle w:val="Subtitle"/>
              <w:rPr>
                <w:sz w:val="18"/>
                <w:szCs w:val="18"/>
                <w:u w:val="none"/>
              </w:rPr>
            </w:pPr>
          </w:p>
        </w:tc>
        <w:tc>
          <w:tcPr>
            <w:tcW w:w="923" w:type="dxa"/>
            <w:tcBorders>
              <w:left w:val="single" w:sz="6" w:space="0" w:color="auto"/>
              <w:right w:val="single" w:sz="6" w:space="0" w:color="auto"/>
            </w:tcBorders>
          </w:tcPr>
          <w:p w14:paraId="3009D3D0" w14:textId="77777777" w:rsidR="00223119" w:rsidRPr="00313008" w:rsidRDefault="00223119" w:rsidP="00555DC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40FAC68" w14:textId="78C3593A" w:rsidR="00223119" w:rsidRPr="00313008" w:rsidRDefault="00DB479B" w:rsidP="00555DC1">
            <w:pPr>
              <w:pStyle w:val="Subtitle"/>
              <w:jc w:val="left"/>
              <w:rPr>
                <w:b/>
                <w:bCs/>
                <w:sz w:val="18"/>
                <w:szCs w:val="18"/>
                <w:u w:val="none"/>
              </w:rPr>
            </w:pPr>
            <w:r>
              <w:rPr>
                <w:b/>
                <w:bCs/>
                <w:sz w:val="18"/>
                <w:szCs w:val="18"/>
                <w:u w:val="none"/>
              </w:rPr>
              <w:t>2</w:t>
            </w:r>
            <w:r w:rsidR="00223119">
              <w:rPr>
                <w:b/>
                <w:bCs/>
                <w:sz w:val="18"/>
                <w:szCs w:val="18"/>
                <w:u w:val="none"/>
              </w:rPr>
              <w:t>0%</w:t>
            </w:r>
          </w:p>
        </w:tc>
      </w:tr>
      <w:tr w:rsidR="00750EAE" w:rsidRPr="00313008" w14:paraId="0D65CC16" w14:textId="77777777" w:rsidTr="00555DC1">
        <w:tc>
          <w:tcPr>
            <w:tcW w:w="2305" w:type="dxa"/>
            <w:tcBorders>
              <w:top w:val="single" w:sz="6" w:space="0" w:color="auto"/>
              <w:left w:val="thinThickLargeGap" w:sz="24" w:space="0" w:color="auto"/>
              <w:bottom w:val="single" w:sz="6" w:space="0" w:color="auto"/>
            </w:tcBorders>
          </w:tcPr>
          <w:p w14:paraId="2356B2A2" w14:textId="03B8851E" w:rsidR="00750EAE" w:rsidRPr="00F43165" w:rsidRDefault="00DB479B" w:rsidP="00C74615">
            <w:pPr>
              <w:rPr>
                <w:rFonts w:ascii="Times New Roman" w:hAnsi="Times New Roman" w:cs="Times New Roman"/>
                <w:sz w:val="20"/>
                <w:szCs w:val="20"/>
              </w:rPr>
            </w:pPr>
            <w:r>
              <w:rPr>
                <w:rFonts w:ascii="Times New Roman" w:hAnsi="Times New Roman" w:cs="Times New Roman"/>
                <w:sz w:val="20"/>
                <w:szCs w:val="20"/>
              </w:rPr>
              <w:t xml:space="preserve">Discussion of potential barriers for the chosen </w:t>
            </w:r>
            <w:r w:rsidR="00C74615">
              <w:rPr>
                <w:rFonts w:ascii="Times New Roman" w:hAnsi="Times New Roman" w:cs="Times New Roman"/>
                <w:sz w:val="20"/>
                <w:szCs w:val="20"/>
              </w:rPr>
              <w:t>age-group</w:t>
            </w:r>
          </w:p>
        </w:tc>
        <w:tc>
          <w:tcPr>
            <w:tcW w:w="540" w:type="dxa"/>
            <w:gridSpan w:val="2"/>
            <w:tcBorders>
              <w:top w:val="single" w:sz="6" w:space="0" w:color="auto"/>
              <w:bottom w:val="single" w:sz="6" w:space="0" w:color="auto"/>
              <w:right w:val="single" w:sz="6" w:space="0" w:color="auto"/>
            </w:tcBorders>
          </w:tcPr>
          <w:p w14:paraId="500FC7FE" w14:textId="2F5A27AF" w:rsidR="00750EAE" w:rsidRPr="0009629D" w:rsidRDefault="00072B98" w:rsidP="00555DC1">
            <w:pPr>
              <w:pStyle w:val="Subtitle"/>
              <w:rPr>
                <w:b/>
                <w:bCs/>
                <w:sz w:val="18"/>
                <w:szCs w:val="18"/>
                <w:u w:val="none"/>
              </w:rPr>
            </w:pPr>
            <w:r w:rsidRPr="0009629D">
              <w:rPr>
                <w:b/>
                <w:bCs/>
                <w:sz w:val="18"/>
                <w:szCs w:val="18"/>
                <w:u w:val="none"/>
              </w:rPr>
              <w:t>3,</w:t>
            </w:r>
            <w:r w:rsidR="0009629D" w:rsidRPr="0009629D">
              <w:rPr>
                <w:b/>
                <w:bCs/>
                <w:sz w:val="18"/>
                <w:szCs w:val="18"/>
                <w:u w:val="none"/>
              </w:rPr>
              <w:t>4</w:t>
            </w:r>
          </w:p>
        </w:tc>
        <w:tc>
          <w:tcPr>
            <w:tcW w:w="922" w:type="dxa"/>
            <w:tcBorders>
              <w:left w:val="single" w:sz="6" w:space="0" w:color="auto"/>
              <w:right w:val="single" w:sz="6" w:space="0" w:color="auto"/>
            </w:tcBorders>
          </w:tcPr>
          <w:p w14:paraId="08783EA2" w14:textId="77777777" w:rsidR="00750EAE" w:rsidRPr="00313008" w:rsidRDefault="00750EAE" w:rsidP="00555DC1">
            <w:pPr>
              <w:pStyle w:val="Subtitle"/>
              <w:rPr>
                <w:sz w:val="18"/>
                <w:szCs w:val="18"/>
                <w:u w:val="none"/>
              </w:rPr>
            </w:pPr>
          </w:p>
        </w:tc>
        <w:tc>
          <w:tcPr>
            <w:tcW w:w="923" w:type="dxa"/>
            <w:tcBorders>
              <w:left w:val="single" w:sz="6" w:space="0" w:color="auto"/>
              <w:right w:val="single" w:sz="6" w:space="0" w:color="auto"/>
            </w:tcBorders>
          </w:tcPr>
          <w:p w14:paraId="08077AC9" w14:textId="77777777" w:rsidR="00750EAE" w:rsidRPr="00313008" w:rsidRDefault="00750EAE" w:rsidP="00555DC1">
            <w:pPr>
              <w:pStyle w:val="Subtitle"/>
              <w:rPr>
                <w:sz w:val="18"/>
                <w:szCs w:val="18"/>
                <w:u w:val="none"/>
              </w:rPr>
            </w:pPr>
          </w:p>
        </w:tc>
        <w:tc>
          <w:tcPr>
            <w:tcW w:w="922" w:type="dxa"/>
            <w:gridSpan w:val="2"/>
            <w:tcBorders>
              <w:left w:val="single" w:sz="6" w:space="0" w:color="auto"/>
              <w:right w:val="single" w:sz="6" w:space="0" w:color="auto"/>
            </w:tcBorders>
          </w:tcPr>
          <w:p w14:paraId="21FE31C2" w14:textId="77777777" w:rsidR="00750EAE" w:rsidRPr="00313008" w:rsidRDefault="00750EAE" w:rsidP="00555DC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FC7B6EB" w14:textId="77777777" w:rsidR="00750EAE" w:rsidRPr="00313008" w:rsidRDefault="00750EAE" w:rsidP="00555DC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BC12E3D" w14:textId="77777777" w:rsidR="00750EAE" w:rsidRPr="00313008" w:rsidRDefault="00750EAE" w:rsidP="00555DC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D179DF8" w14:textId="77777777" w:rsidR="00750EAE" w:rsidRPr="00313008" w:rsidRDefault="00750EAE" w:rsidP="00555DC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E141BB1" w14:textId="77777777" w:rsidR="00750EAE" w:rsidRPr="00313008" w:rsidRDefault="00750EAE" w:rsidP="00555DC1">
            <w:pPr>
              <w:pStyle w:val="Subtitle"/>
              <w:rPr>
                <w:sz w:val="18"/>
                <w:szCs w:val="18"/>
                <w:u w:val="none"/>
              </w:rPr>
            </w:pPr>
          </w:p>
        </w:tc>
        <w:tc>
          <w:tcPr>
            <w:tcW w:w="923" w:type="dxa"/>
            <w:tcBorders>
              <w:left w:val="single" w:sz="6" w:space="0" w:color="auto"/>
              <w:right w:val="single" w:sz="6" w:space="0" w:color="auto"/>
            </w:tcBorders>
          </w:tcPr>
          <w:p w14:paraId="14774506" w14:textId="77777777" w:rsidR="00750EAE" w:rsidRPr="00313008" w:rsidRDefault="00750EAE" w:rsidP="00555DC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E9FA410" w14:textId="1B969A48" w:rsidR="00750EAE" w:rsidRDefault="00DB479B" w:rsidP="00555DC1">
            <w:pPr>
              <w:pStyle w:val="Subtitle"/>
              <w:jc w:val="left"/>
              <w:rPr>
                <w:b/>
                <w:bCs/>
                <w:sz w:val="18"/>
                <w:szCs w:val="18"/>
                <w:u w:val="none"/>
              </w:rPr>
            </w:pPr>
            <w:r>
              <w:rPr>
                <w:b/>
                <w:bCs/>
                <w:sz w:val="18"/>
                <w:szCs w:val="18"/>
                <w:u w:val="none"/>
              </w:rPr>
              <w:t>2</w:t>
            </w:r>
            <w:r w:rsidR="00750EAE">
              <w:rPr>
                <w:b/>
                <w:bCs/>
                <w:sz w:val="18"/>
                <w:szCs w:val="18"/>
                <w:u w:val="none"/>
              </w:rPr>
              <w:t>0%</w:t>
            </w:r>
          </w:p>
        </w:tc>
      </w:tr>
      <w:tr w:rsidR="00DB479B" w:rsidRPr="00313008" w14:paraId="389472B3" w14:textId="77777777" w:rsidTr="00555DC1">
        <w:tc>
          <w:tcPr>
            <w:tcW w:w="2305" w:type="dxa"/>
            <w:tcBorders>
              <w:top w:val="single" w:sz="6" w:space="0" w:color="auto"/>
              <w:left w:val="thinThickLargeGap" w:sz="24" w:space="0" w:color="auto"/>
              <w:bottom w:val="single" w:sz="4" w:space="0" w:color="auto"/>
            </w:tcBorders>
          </w:tcPr>
          <w:p w14:paraId="6CED3036" w14:textId="64537997" w:rsidR="00DB479B" w:rsidRPr="00F43165" w:rsidRDefault="00DB479B" w:rsidP="00183D6A">
            <w:pPr>
              <w:pStyle w:val="Subtitle"/>
              <w:ind w:left="-15"/>
              <w:jc w:val="left"/>
              <w:rPr>
                <w:sz w:val="20"/>
                <w:szCs w:val="20"/>
                <w:u w:val="none"/>
              </w:rPr>
            </w:pPr>
            <w:r>
              <w:rPr>
                <w:sz w:val="20"/>
                <w:szCs w:val="20"/>
                <w:u w:val="none"/>
              </w:rPr>
              <w:t xml:space="preserve">Identification and </w:t>
            </w:r>
            <w:r w:rsidR="00183D6A">
              <w:rPr>
                <w:sz w:val="20"/>
                <w:szCs w:val="20"/>
                <w:u w:val="none"/>
              </w:rPr>
              <w:t>explanation</w:t>
            </w:r>
            <w:r>
              <w:rPr>
                <w:sz w:val="20"/>
                <w:szCs w:val="20"/>
                <w:u w:val="none"/>
              </w:rPr>
              <w:t xml:space="preserve"> of strategy 1</w:t>
            </w:r>
          </w:p>
        </w:tc>
        <w:tc>
          <w:tcPr>
            <w:tcW w:w="540" w:type="dxa"/>
            <w:gridSpan w:val="2"/>
            <w:tcBorders>
              <w:top w:val="single" w:sz="6" w:space="0" w:color="auto"/>
              <w:bottom w:val="single" w:sz="4" w:space="0" w:color="auto"/>
              <w:right w:val="single" w:sz="6" w:space="0" w:color="auto"/>
            </w:tcBorders>
          </w:tcPr>
          <w:p w14:paraId="625F8904" w14:textId="30B13520" w:rsidR="00DB479B" w:rsidRPr="0009629D" w:rsidRDefault="0009629D" w:rsidP="00555DC1">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061852F8" w14:textId="77777777" w:rsidR="00DB479B" w:rsidRPr="00313008" w:rsidRDefault="00DB479B"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E33B8E0" w14:textId="77777777" w:rsidR="00DB479B" w:rsidRPr="00313008" w:rsidRDefault="00DB479B" w:rsidP="00555DC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1485FD6" w14:textId="77777777" w:rsidR="00DB479B" w:rsidRPr="00313008" w:rsidRDefault="00DB479B" w:rsidP="00555DC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0917553" w14:textId="77777777" w:rsidR="00DB479B" w:rsidRPr="00313008" w:rsidRDefault="00DB479B" w:rsidP="00555DC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474ED029" w14:textId="77777777" w:rsidR="00DB479B" w:rsidRPr="00313008" w:rsidRDefault="00DB479B" w:rsidP="00555DC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5949B06" w14:textId="77777777" w:rsidR="00DB479B" w:rsidRPr="00313008" w:rsidRDefault="00DB479B" w:rsidP="00555DC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210BFEC3" w14:textId="77777777" w:rsidR="00DB479B" w:rsidRPr="00313008" w:rsidRDefault="00DB479B"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439408D" w14:textId="77777777" w:rsidR="00DB479B" w:rsidRPr="00313008" w:rsidRDefault="00DB479B" w:rsidP="00555DC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36E4688" w14:textId="5ACC9DF3" w:rsidR="00DB479B" w:rsidRDefault="00DB479B" w:rsidP="00555DC1">
            <w:pPr>
              <w:pStyle w:val="Subtitle"/>
              <w:jc w:val="left"/>
              <w:rPr>
                <w:b/>
                <w:bCs/>
                <w:sz w:val="18"/>
                <w:szCs w:val="18"/>
                <w:u w:val="none"/>
              </w:rPr>
            </w:pPr>
            <w:r>
              <w:rPr>
                <w:b/>
                <w:bCs/>
                <w:sz w:val="18"/>
                <w:szCs w:val="18"/>
                <w:u w:val="none"/>
              </w:rPr>
              <w:t>10%</w:t>
            </w:r>
          </w:p>
        </w:tc>
      </w:tr>
      <w:tr w:rsidR="00DB479B" w:rsidRPr="00313008" w14:paraId="40A6E165" w14:textId="77777777" w:rsidTr="00555DC1">
        <w:tc>
          <w:tcPr>
            <w:tcW w:w="2305" w:type="dxa"/>
            <w:tcBorders>
              <w:top w:val="single" w:sz="6" w:space="0" w:color="auto"/>
              <w:left w:val="thinThickLargeGap" w:sz="24" w:space="0" w:color="auto"/>
              <w:bottom w:val="single" w:sz="4" w:space="0" w:color="auto"/>
            </w:tcBorders>
          </w:tcPr>
          <w:p w14:paraId="08D50860" w14:textId="64882253" w:rsidR="00DB479B" w:rsidRPr="00F43165" w:rsidRDefault="00183D6A" w:rsidP="00183D6A">
            <w:pPr>
              <w:pStyle w:val="Subtitle"/>
              <w:ind w:left="-15"/>
              <w:jc w:val="left"/>
              <w:rPr>
                <w:sz w:val="20"/>
                <w:szCs w:val="20"/>
                <w:u w:val="none"/>
              </w:rPr>
            </w:pPr>
            <w:r>
              <w:rPr>
                <w:sz w:val="20"/>
                <w:szCs w:val="20"/>
                <w:u w:val="none"/>
              </w:rPr>
              <w:t xml:space="preserve">Identification and explanation of </w:t>
            </w:r>
            <w:r w:rsidR="00DB479B">
              <w:rPr>
                <w:sz w:val="20"/>
                <w:szCs w:val="20"/>
                <w:u w:val="none"/>
              </w:rPr>
              <w:t>strategy 2</w:t>
            </w:r>
          </w:p>
        </w:tc>
        <w:tc>
          <w:tcPr>
            <w:tcW w:w="540" w:type="dxa"/>
            <w:gridSpan w:val="2"/>
            <w:tcBorders>
              <w:top w:val="single" w:sz="6" w:space="0" w:color="auto"/>
              <w:bottom w:val="single" w:sz="4" w:space="0" w:color="auto"/>
              <w:right w:val="single" w:sz="6" w:space="0" w:color="auto"/>
            </w:tcBorders>
          </w:tcPr>
          <w:p w14:paraId="6FAEFA01" w14:textId="194FCA38" w:rsidR="00DB479B" w:rsidRPr="0009629D" w:rsidRDefault="0009629D" w:rsidP="00555DC1">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26B9DBDF" w14:textId="77777777" w:rsidR="00DB479B" w:rsidRPr="00313008" w:rsidRDefault="00DB479B"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334B5E1" w14:textId="77777777" w:rsidR="00DB479B" w:rsidRPr="00313008" w:rsidRDefault="00DB479B" w:rsidP="00555DC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8325799" w14:textId="77777777" w:rsidR="00DB479B" w:rsidRPr="00313008" w:rsidRDefault="00DB479B" w:rsidP="00555DC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E5760C6" w14:textId="77777777" w:rsidR="00DB479B" w:rsidRPr="00313008" w:rsidRDefault="00DB479B" w:rsidP="00555DC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9285DC1" w14:textId="77777777" w:rsidR="00DB479B" w:rsidRPr="00313008" w:rsidRDefault="00DB479B" w:rsidP="00555DC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CA17614" w14:textId="77777777" w:rsidR="00DB479B" w:rsidRPr="00313008" w:rsidRDefault="00DB479B" w:rsidP="00555DC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193BA340" w14:textId="77777777" w:rsidR="00DB479B" w:rsidRPr="00313008" w:rsidRDefault="00DB479B"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FF29AC1" w14:textId="77777777" w:rsidR="00DB479B" w:rsidRPr="00313008" w:rsidRDefault="00DB479B" w:rsidP="00555DC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3927A30C" w14:textId="76D44B9D" w:rsidR="00DB479B" w:rsidRDefault="00DB479B" w:rsidP="00555DC1">
            <w:pPr>
              <w:pStyle w:val="Subtitle"/>
              <w:jc w:val="left"/>
              <w:rPr>
                <w:b/>
                <w:bCs/>
                <w:sz w:val="18"/>
                <w:szCs w:val="18"/>
                <w:u w:val="none"/>
              </w:rPr>
            </w:pPr>
            <w:r>
              <w:rPr>
                <w:b/>
                <w:bCs/>
                <w:sz w:val="18"/>
                <w:szCs w:val="18"/>
                <w:u w:val="none"/>
              </w:rPr>
              <w:t>10%</w:t>
            </w:r>
          </w:p>
        </w:tc>
      </w:tr>
      <w:tr w:rsidR="00223119" w:rsidRPr="00313008" w14:paraId="003A74BD" w14:textId="77777777" w:rsidTr="00555DC1">
        <w:tc>
          <w:tcPr>
            <w:tcW w:w="2305" w:type="dxa"/>
            <w:tcBorders>
              <w:top w:val="single" w:sz="6" w:space="0" w:color="auto"/>
              <w:left w:val="thinThickLargeGap" w:sz="24" w:space="0" w:color="auto"/>
              <w:bottom w:val="single" w:sz="4" w:space="0" w:color="auto"/>
            </w:tcBorders>
          </w:tcPr>
          <w:p w14:paraId="3C43F4BF" w14:textId="0514F7D7" w:rsidR="00223119" w:rsidRPr="00F43165" w:rsidRDefault="00183D6A" w:rsidP="00555DC1">
            <w:pPr>
              <w:pStyle w:val="Subtitle"/>
              <w:ind w:left="-15"/>
              <w:jc w:val="left"/>
              <w:rPr>
                <w:sz w:val="20"/>
                <w:szCs w:val="20"/>
                <w:u w:val="none"/>
              </w:rPr>
            </w:pPr>
            <w:r>
              <w:rPr>
                <w:sz w:val="20"/>
                <w:szCs w:val="20"/>
                <w:u w:val="none"/>
              </w:rPr>
              <w:t xml:space="preserve">Identification and explanation of </w:t>
            </w:r>
            <w:r w:rsidR="00DB479B">
              <w:rPr>
                <w:sz w:val="20"/>
                <w:szCs w:val="20"/>
                <w:u w:val="none"/>
              </w:rPr>
              <w:t>strategy 3</w:t>
            </w:r>
          </w:p>
        </w:tc>
        <w:tc>
          <w:tcPr>
            <w:tcW w:w="540" w:type="dxa"/>
            <w:gridSpan w:val="2"/>
            <w:tcBorders>
              <w:top w:val="single" w:sz="6" w:space="0" w:color="auto"/>
              <w:bottom w:val="single" w:sz="4" w:space="0" w:color="auto"/>
              <w:right w:val="single" w:sz="6" w:space="0" w:color="auto"/>
            </w:tcBorders>
          </w:tcPr>
          <w:p w14:paraId="1611119D" w14:textId="5FCC2CBD" w:rsidR="00223119" w:rsidRPr="0009629D" w:rsidRDefault="0009629D" w:rsidP="00555DC1">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27DD7FCA" w14:textId="77777777" w:rsidR="00223119" w:rsidRPr="00313008" w:rsidRDefault="00223119"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77C345B" w14:textId="77777777" w:rsidR="00223119" w:rsidRPr="00313008" w:rsidRDefault="00223119" w:rsidP="00555DC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72F18E4D" w14:textId="77777777" w:rsidR="00223119" w:rsidRPr="00313008" w:rsidRDefault="00223119" w:rsidP="00555DC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7ED1AEE" w14:textId="77777777" w:rsidR="00223119" w:rsidRPr="00313008" w:rsidRDefault="00223119" w:rsidP="00555DC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E2EF926" w14:textId="77777777" w:rsidR="00223119" w:rsidRPr="00313008" w:rsidRDefault="00223119" w:rsidP="00555DC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B18F4BC" w14:textId="77777777" w:rsidR="00223119" w:rsidRPr="00313008" w:rsidRDefault="00223119" w:rsidP="00555DC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5771802D" w14:textId="77777777" w:rsidR="00223119" w:rsidRPr="00313008" w:rsidRDefault="00223119"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84F1ACF" w14:textId="77777777" w:rsidR="00223119" w:rsidRPr="00313008" w:rsidRDefault="00223119" w:rsidP="00555DC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4DC45695" w14:textId="4965CC28" w:rsidR="00223119" w:rsidRDefault="00DB479B" w:rsidP="00555DC1">
            <w:pPr>
              <w:pStyle w:val="Subtitle"/>
              <w:jc w:val="left"/>
              <w:rPr>
                <w:b/>
                <w:bCs/>
                <w:sz w:val="18"/>
                <w:szCs w:val="18"/>
                <w:u w:val="none"/>
              </w:rPr>
            </w:pPr>
            <w:r>
              <w:rPr>
                <w:b/>
                <w:bCs/>
                <w:sz w:val="18"/>
                <w:szCs w:val="18"/>
                <w:u w:val="none"/>
              </w:rPr>
              <w:t>10%</w:t>
            </w:r>
          </w:p>
        </w:tc>
      </w:tr>
      <w:tr w:rsidR="00DB479B" w:rsidRPr="00313008" w14:paraId="60AFE280" w14:textId="77777777" w:rsidTr="00555DC1">
        <w:tc>
          <w:tcPr>
            <w:tcW w:w="2305" w:type="dxa"/>
            <w:tcBorders>
              <w:top w:val="single" w:sz="6" w:space="0" w:color="auto"/>
              <w:left w:val="thinThickLargeGap" w:sz="24" w:space="0" w:color="auto"/>
              <w:bottom w:val="single" w:sz="4" w:space="0" w:color="auto"/>
            </w:tcBorders>
          </w:tcPr>
          <w:p w14:paraId="7528E0AA" w14:textId="569132E6" w:rsidR="00DB479B" w:rsidRDefault="00DB479B" w:rsidP="00555DC1">
            <w:pPr>
              <w:pStyle w:val="Subtitle"/>
              <w:ind w:left="-15"/>
              <w:jc w:val="left"/>
              <w:rPr>
                <w:sz w:val="20"/>
                <w:szCs w:val="20"/>
                <w:u w:val="none"/>
              </w:rPr>
            </w:pPr>
            <w:r>
              <w:rPr>
                <w:sz w:val="20"/>
                <w:szCs w:val="20"/>
                <w:u w:val="none"/>
              </w:rPr>
              <w:t>Summary of the essay content</w:t>
            </w:r>
          </w:p>
        </w:tc>
        <w:tc>
          <w:tcPr>
            <w:tcW w:w="540" w:type="dxa"/>
            <w:gridSpan w:val="2"/>
            <w:tcBorders>
              <w:top w:val="single" w:sz="6" w:space="0" w:color="auto"/>
              <w:bottom w:val="single" w:sz="4" w:space="0" w:color="auto"/>
              <w:right w:val="single" w:sz="6" w:space="0" w:color="auto"/>
            </w:tcBorders>
          </w:tcPr>
          <w:p w14:paraId="3C3FC4D5" w14:textId="36DD2D98" w:rsidR="00DB479B" w:rsidRPr="0009629D" w:rsidRDefault="0009629D" w:rsidP="00555DC1">
            <w:pPr>
              <w:pStyle w:val="Subtitle"/>
              <w:rPr>
                <w:b/>
                <w:bCs/>
                <w:sz w:val="18"/>
                <w:szCs w:val="18"/>
                <w:u w:val="none"/>
              </w:rPr>
            </w:pPr>
            <w:r w:rsidRPr="0009629D">
              <w:rPr>
                <w:b/>
                <w:bCs/>
                <w:sz w:val="18"/>
                <w:szCs w:val="18"/>
                <w:u w:val="none"/>
              </w:rPr>
              <w:t>1,4,5,</w:t>
            </w:r>
          </w:p>
        </w:tc>
        <w:tc>
          <w:tcPr>
            <w:tcW w:w="922" w:type="dxa"/>
            <w:tcBorders>
              <w:left w:val="single" w:sz="6" w:space="0" w:color="auto"/>
              <w:bottom w:val="single" w:sz="4" w:space="0" w:color="auto"/>
              <w:right w:val="single" w:sz="6" w:space="0" w:color="auto"/>
            </w:tcBorders>
          </w:tcPr>
          <w:p w14:paraId="756EE895" w14:textId="77777777" w:rsidR="00DB479B" w:rsidRPr="00313008" w:rsidRDefault="00DB479B"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ADD87BA" w14:textId="77777777" w:rsidR="00DB479B" w:rsidRPr="00313008" w:rsidRDefault="00DB479B" w:rsidP="00555DC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FACBE1D" w14:textId="77777777" w:rsidR="00DB479B" w:rsidRPr="00313008" w:rsidRDefault="00DB479B" w:rsidP="00555DC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1064CAF" w14:textId="77777777" w:rsidR="00DB479B" w:rsidRPr="00313008" w:rsidRDefault="00DB479B" w:rsidP="00555DC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9B8897F" w14:textId="77777777" w:rsidR="00DB479B" w:rsidRPr="00313008" w:rsidRDefault="00DB479B" w:rsidP="00555DC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77FC89E" w14:textId="77777777" w:rsidR="00DB479B" w:rsidRPr="00313008" w:rsidRDefault="00DB479B" w:rsidP="00555DC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2C4047E4" w14:textId="77777777" w:rsidR="00DB479B" w:rsidRPr="00313008" w:rsidRDefault="00DB479B"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912BE49" w14:textId="77777777" w:rsidR="00DB479B" w:rsidRPr="00313008" w:rsidRDefault="00DB479B" w:rsidP="00555DC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1F1AC2CD" w14:textId="1B5A78B3" w:rsidR="00DB479B" w:rsidRDefault="00DB479B" w:rsidP="00555DC1">
            <w:pPr>
              <w:pStyle w:val="Subtitle"/>
              <w:jc w:val="left"/>
              <w:rPr>
                <w:b/>
                <w:bCs/>
                <w:sz w:val="18"/>
                <w:szCs w:val="18"/>
                <w:u w:val="none"/>
              </w:rPr>
            </w:pPr>
            <w:r>
              <w:rPr>
                <w:b/>
                <w:bCs/>
                <w:sz w:val="18"/>
                <w:szCs w:val="18"/>
                <w:u w:val="none"/>
              </w:rPr>
              <w:t>5%</w:t>
            </w:r>
          </w:p>
        </w:tc>
      </w:tr>
      <w:tr w:rsidR="00223119" w:rsidRPr="00313008" w14:paraId="1AF3CD8E" w14:textId="77777777" w:rsidTr="00555DC1">
        <w:trPr>
          <w:cantSplit/>
          <w:trHeight w:val="282"/>
        </w:trPr>
        <w:tc>
          <w:tcPr>
            <w:tcW w:w="10225" w:type="dxa"/>
            <w:gridSpan w:val="13"/>
            <w:tcBorders>
              <w:left w:val="thinThickLargeGap" w:sz="24" w:space="0" w:color="auto"/>
              <w:right w:val="single" w:sz="4" w:space="0" w:color="auto"/>
            </w:tcBorders>
          </w:tcPr>
          <w:p w14:paraId="5D9D2BA2" w14:textId="77777777" w:rsidR="00223119" w:rsidRPr="009A081E" w:rsidRDefault="00223119" w:rsidP="00555DC1">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19FCFCD" w14:textId="77777777" w:rsidR="00223119" w:rsidRPr="00313008" w:rsidRDefault="00223119" w:rsidP="00555DC1">
            <w:pPr>
              <w:pStyle w:val="Subtitle"/>
              <w:jc w:val="left"/>
              <w:rPr>
                <w:b/>
                <w:bCs/>
                <w:sz w:val="24"/>
                <w:szCs w:val="24"/>
                <w:u w:val="none"/>
              </w:rPr>
            </w:pPr>
          </w:p>
        </w:tc>
      </w:tr>
      <w:tr w:rsidR="00223119" w:rsidRPr="00313008" w14:paraId="225BF38B" w14:textId="77777777" w:rsidTr="00497C48">
        <w:trPr>
          <w:cantSplit/>
          <w:trHeight w:val="1645"/>
        </w:trPr>
        <w:tc>
          <w:tcPr>
            <w:tcW w:w="10945" w:type="dxa"/>
            <w:gridSpan w:val="14"/>
            <w:tcBorders>
              <w:left w:val="thinThickLargeGap" w:sz="24" w:space="0" w:color="auto"/>
              <w:right w:val="thinThickLargeGap" w:sz="24" w:space="0" w:color="auto"/>
            </w:tcBorders>
          </w:tcPr>
          <w:p w14:paraId="16219196" w14:textId="77777777" w:rsidR="00223119" w:rsidRPr="00313008" w:rsidRDefault="00223119" w:rsidP="00555DC1">
            <w:pPr>
              <w:pStyle w:val="Subtitle"/>
              <w:jc w:val="left"/>
              <w:rPr>
                <w:b/>
                <w:bCs/>
                <w:sz w:val="24"/>
                <w:szCs w:val="24"/>
                <w:u w:val="none"/>
              </w:rPr>
            </w:pPr>
            <w:r w:rsidRPr="00313008">
              <w:rPr>
                <w:b/>
                <w:bCs/>
                <w:sz w:val="24"/>
                <w:szCs w:val="24"/>
                <w:u w:val="none"/>
              </w:rPr>
              <w:t>TUTOR COMMENTS:</w:t>
            </w:r>
          </w:p>
          <w:p w14:paraId="1B9FC66C" w14:textId="77777777" w:rsidR="00223119" w:rsidRDefault="00223119" w:rsidP="00750EAE">
            <w:pPr>
              <w:pStyle w:val="Subtitle"/>
              <w:ind w:right="1152"/>
              <w:jc w:val="both"/>
              <w:rPr>
                <w:b/>
                <w:bCs/>
                <w:sz w:val="24"/>
                <w:szCs w:val="24"/>
                <w:u w:val="none"/>
              </w:rPr>
            </w:pPr>
          </w:p>
          <w:p w14:paraId="5B8BEEFB" w14:textId="77777777" w:rsidR="00223119" w:rsidRPr="00313008" w:rsidRDefault="00223119" w:rsidP="00497C48">
            <w:pPr>
              <w:pStyle w:val="Subtitle"/>
              <w:ind w:right="1152"/>
              <w:jc w:val="both"/>
              <w:rPr>
                <w:b/>
                <w:bCs/>
                <w:sz w:val="24"/>
                <w:szCs w:val="24"/>
                <w:u w:val="none"/>
              </w:rPr>
            </w:pPr>
          </w:p>
        </w:tc>
      </w:tr>
      <w:tr w:rsidR="00223119" w:rsidRPr="00313008" w14:paraId="04F33D36" w14:textId="77777777" w:rsidTr="00497C48">
        <w:trPr>
          <w:cantSplit/>
          <w:trHeight w:val="63"/>
        </w:trPr>
        <w:tc>
          <w:tcPr>
            <w:tcW w:w="2661" w:type="dxa"/>
            <w:gridSpan w:val="2"/>
            <w:tcBorders>
              <w:left w:val="thinThickLargeGap" w:sz="24" w:space="0" w:color="auto"/>
              <w:bottom w:val="thickThinLargeGap" w:sz="24" w:space="0" w:color="auto"/>
            </w:tcBorders>
          </w:tcPr>
          <w:p w14:paraId="3C7CAB2E" w14:textId="083C96EF" w:rsidR="002722B4" w:rsidRDefault="00223119" w:rsidP="002722B4">
            <w:pPr>
              <w:pStyle w:val="Subtitle"/>
              <w:jc w:val="left"/>
              <w:rPr>
                <w:b/>
                <w:bCs/>
                <w:sz w:val="18"/>
                <w:szCs w:val="18"/>
                <w:u w:val="none"/>
              </w:rPr>
            </w:pPr>
            <w:r w:rsidRPr="00313008">
              <w:rPr>
                <w:b/>
                <w:bCs/>
                <w:sz w:val="18"/>
                <w:szCs w:val="18"/>
                <w:u w:val="none"/>
              </w:rPr>
              <w:t xml:space="preserve"> Submission date: </w:t>
            </w:r>
            <w:r w:rsidR="00DB479B">
              <w:rPr>
                <w:b/>
                <w:bCs/>
                <w:sz w:val="18"/>
                <w:szCs w:val="18"/>
                <w:u w:val="none"/>
              </w:rPr>
              <w:t xml:space="preserve"> </w:t>
            </w:r>
            <w:r w:rsidR="004F0D59" w:rsidRPr="004F0D59">
              <w:rPr>
                <w:b/>
                <w:bCs/>
                <w:sz w:val="18"/>
                <w:szCs w:val="18"/>
                <w:u w:val="none"/>
              </w:rPr>
              <w:t>22/03</w:t>
            </w:r>
            <w:r w:rsidR="00C74615" w:rsidRPr="004F0D59">
              <w:rPr>
                <w:b/>
                <w:bCs/>
                <w:sz w:val="18"/>
                <w:szCs w:val="18"/>
                <w:u w:val="none"/>
              </w:rPr>
              <w:t>/19</w:t>
            </w:r>
          </w:p>
          <w:p w14:paraId="1D671113" w14:textId="15BFC61A" w:rsidR="00223119" w:rsidRPr="00313008" w:rsidRDefault="00223119" w:rsidP="002722B4">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1606CE5C" w14:textId="77777777" w:rsidR="00223119" w:rsidRPr="00313008" w:rsidRDefault="00223119" w:rsidP="00555DC1">
            <w:pPr>
              <w:pStyle w:val="Subtitle"/>
              <w:jc w:val="left"/>
              <w:rPr>
                <w:b/>
                <w:bCs/>
                <w:sz w:val="18"/>
                <w:szCs w:val="18"/>
                <w:u w:val="none"/>
              </w:rPr>
            </w:pPr>
            <w:r>
              <w:rPr>
                <w:b/>
                <w:bCs/>
                <w:sz w:val="18"/>
                <w:szCs w:val="18"/>
                <w:u w:val="none"/>
              </w:rPr>
              <w:t>Return date:</w:t>
            </w:r>
          </w:p>
          <w:p w14:paraId="1E276BB4" w14:textId="77777777" w:rsidR="00223119" w:rsidRPr="00313008" w:rsidRDefault="00223119" w:rsidP="00555DC1">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95B886B" w14:textId="5E2AFF60" w:rsidR="00223119" w:rsidRPr="00313008" w:rsidRDefault="00223119" w:rsidP="00555DC1">
            <w:pPr>
              <w:pStyle w:val="Subtitle"/>
              <w:jc w:val="left"/>
              <w:rPr>
                <w:b/>
                <w:bCs/>
                <w:sz w:val="18"/>
                <w:szCs w:val="18"/>
                <w:u w:val="none"/>
              </w:rPr>
            </w:pPr>
            <w:r w:rsidRPr="00313008">
              <w:rPr>
                <w:b/>
                <w:bCs/>
                <w:sz w:val="18"/>
                <w:szCs w:val="18"/>
                <w:u w:val="none"/>
              </w:rPr>
              <w:t xml:space="preserve">Tutor: </w:t>
            </w:r>
            <w:r w:rsidR="0009629D">
              <w:rPr>
                <w:b/>
                <w:bCs/>
                <w:sz w:val="18"/>
                <w:szCs w:val="18"/>
                <w:u w:val="none"/>
              </w:rPr>
              <w:t xml:space="preserve"> Alison Connaughton</w:t>
            </w:r>
          </w:p>
        </w:tc>
        <w:tc>
          <w:tcPr>
            <w:tcW w:w="2347" w:type="dxa"/>
            <w:gridSpan w:val="3"/>
            <w:tcBorders>
              <w:bottom w:val="thickThinLargeGap" w:sz="24" w:space="0" w:color="auto"/>
              <w:right w:val="thinThickLargeGap" w:sz="24" w:space="0" w:color="auto"/>
            </w:tcBorders>
          </w:tcPr>
          <w:p w14:paraId="778D5B44" w14:textId="77777777" w:rsidR="00223119" w:rsidRPr="00313008" w:rsidRDefault="00223119" w:rsidP="00555DC1">
            <w:pPr>
              <w:pStyle w:val="Subtitle"/>
              <w:jc w:val="left"/>
              <w:rPr>
                <w:b/>
                <w:bCs/>
                <w:sz w:val="18"/>
                <w:szCs w:val="18"/>
                <w:u w:val="none"/>
              </w:rPr>
            </w:pPr>
            <w:r w:rsidRPr="00313008">
              <w:rPr>
                <w:b/>
                <w:bCs/>
                <w:sz w:val="18"/>
                <w:szCs w:val="18"/>
                <w:u w:val="none"/>
              </w:rPr>
              <w:t xml:space="preserve">Mark: </w:t>
            </w:r>
          </w:p>
        </w:tc>
      </w:tr>
    </w:tbl>
    <w:p w14:paraId="090F1073" w14:textId="3AEB76CB" w:rsidR="00D6095A" w:rsidRPr="0006594F" w:rsidRDefault="00D6095A" w:rsidP="00767662">
      <w:pPr>
        <w:pStyle w:val="Title"/>
        <w:jc w:val="left"/>
        <w:rPr>
          <w:u w:val="single"/>
        </w:rPr>
      </w:pPr>
      <w:r w:rsidRPr="0006594F">
        <w:rPr>
          <w:u w:val="single"/>
        </w:rPr>
        <w:t>Assignment Checklist</w:t>
      </w:r>
    </w:p>
    <w:p w14:paraId="21F6CB18" w14:textId="77777777" w:rsidR="00D6095A" w:rsidRPr="009574BA" w:rsidRDefault="00D6095A" w:rsidP="00D6095A">
      <w:pPr>
        <w:pStyle w:val="Title"/>
        <w:ind w:left="-284"/>
      </w:pPr>
    </w:p>
    <w:p w14:paraId="13DA1DDB" w14:textId="1ADFB692" w:rsidR="00D6095A" w:rsidRPr="0056720E" w:rsidRDefault="0056720E" w:rsidP="0056720E">
      <w:pPr>
        <w:widowControl w:val="0"/>
        <w:autoSpaceDE w:val="0"/>
        <w:autoSpaceDN w:val="0"/>
        <w:adjustRightInd w:val="0"/>
        <w:spacing w:after="240" w:line="240" w:lineRule="auto"/>
        <w:ind w:left="-207" w:right="-391"/>
        <w:rPr>
          <w:rFonts w:ascii="Times New Roman" w:eastAsia="Times New Roman" w:hAnsi="Times New Roman"/>
          <w:sz w:val="24"/>
          <w:szCs w:val="24"/>
        </w:rPr>
      </w:pPr>
      <w:r>
        <w:rPr>
          <w:rFonts w:ascii="Webdings" w:eastAsia="Times New Roman" w:hAnsi="Webdings" w:cs="Times New Roman"/>
          <w:sz w:val="24"/>
          <w:szCs w:val="24"/>
          <w:highlight w:val="lightGray"/>
        </w:rPr>
        <w:sym w:font="Webdings" w:char="F061"/>
      </w:r>
      <w:r w:rsidR="00D6095A" w:rsidRPr="0056720E">
        <w:rPr>
          <w:rFonts w:ascii="Times New Roman" w:eastAsia="Times New Roman" w:hAnsi="Times New Roman"/>
          <w:sz w:val="24"/>
          <w:szCs w:val="24"/>
        </w:rPr>
        <w:t xml:space="preserve">Please complete the </w:t>
      </w:r>
      <w:r w:rsidR="00D6095A" w:rsidRPr="0056720E">
        <w:rPr>
          <w:rFonts w:ascii="Times New Roman" w:eastAsia="Times New Roman" w:hAnsi="Times New Roman"/>
          <w:b/>
          <w:sz w:val="24"/>
          <w:szCs w:val="24"/>
        </w:rPr>
        <w:t>Personal Evaluation</w:t>
      </w:r>
      <w:r w:rsidR="00D6095A" w:rsidRPr="0056720E">
        <w:rPr>
          <w:rFonts w:ascii="Times New Roman" w:eastAsia="Times New Roman" w:hAnsi="Times New Roman"/>
          <w:sz w:val="24"/>
          <w:szCs w:val="24"/>
        </w:rPr>
        <w:t xml:space="preserve"> section of the Assessment Feedback sheet</w:t>
      </w:r>
      <w:r w:rsidR="00417FA2" w:rsidRPr="0056720E">
        <w:rPr>
          <w:rFonts w:ascii="Times New Roman" w:eastAsia="Times New Roman" w:hAnsi="Times New Roman"/>
          <w:sz w:val="24"/>
          <w:szCs w:val="24"/>
        </w:rPr>
        <w:t xml:space="preserve">, add your name and details, </w:t>
      </w:r>
      <w:r w:rsidR="00D6095A" w:rsidRPr="0056720E">
        <w:rPr>
          <w:rFonts w:ascii="Times New Roman" w:eastAsia="Times New Roman" w:hAnsi="Times New Roman"/>
          <w:sz w:val="24"/>
          <w:szCs w:val="24"/>
        </w:rPr>
        <w:t>and paste</w:t>
      </w:r>
      <w:r w:rsidR="00CB1CB8" w:rsidRPr="0056720E">
        <w:rPr>
          <w:rFonts w:ascii="Times New Roman" w:eastAsia="Times New Roman" w:hAnsi="Times New Roman"/>
          <w:sz w:val="24"/>
          <w:szCs w:val="24"/>
        </w:rPr>
        <w:t xml:space="preserve"> the whole of this assignment document</w:t>
      </w:r>
      <w:r w:rsidR="00D6095A" w:rsidRPr="0056720E">
        <w:rPr>
          <w:rFonts w:ascii="Times New Roman" w:eastAsia="Times New Roman" w:hAnsi="Times New Roman"/>
          <w:sz w:val="24"/>
          <w:szCs w:val="24"/>
        </w:rPr>
        <w:t xml:space="preserve"> into the front of your assignment</w:t>
      </w:r>
    </w:p>
    <w:p w14:paraId="31B80EA3"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D163FE7" w14:textId="52E84910" w:rsidR="00D6095A" w:rsidRPr="0056720E" w:rsidRDefault="0056720E" w:rsidP="0056720E">
      <w:pPr>
        <w:widowControl w:val="0"/>
        <w:autoSpaceDE w:val="0"/>
        <w:autoSpaceDN w:val="0"/>
        <w:adjustRightInd w:val="0"/>
        <w:spacing w:after="240" w:line="480" w:lineRule="auto"/>
        <w:ind w:left="-207" w:right="-391"/>
        <w:rPr>
          <w:rFonts w:ascii="Times New Roman" w:eastAsia="Times New Roman" w:hAnsi="Times New Roman"/>
          <w:sz w:val="24"/>
          <w:szCs w:val="24"/>
        </w:rPr>
      </w:pPr>
      <w:r>
        <w:rPr>
          <w:rFonts w:ascii="Webdings" w:eastAsia="Times New Roman" w:hAnsi="Webdings" w:cs="Times New Roman"/>
          <w:sz w:val="24"/>
          <w:szCs w:val="24"/>
          <w:highlight w:val="lightGray"/>
        </w:rPr>
        <w:sym w:font="Webdings" w:char="F061"/>
      </w:r>
      <w:r w:rsidR="00D6095A" w:rsidRPr="0056720E">
        <w:rPr>
          <w:rFonts w:ascii="Times New Roman" w:eastAsia="Times New Roman" w:hAnsi="Times New Roman"/>
          <w:sz w:val="24"/>
          <w:szCs w:val="24"/>
        </w:rPr>
        <w:t xml:space="preserve">Submission is a </w:t>
      </w:r>
      <w:r w:rsidR="00D6095A" w:rsidRPr="0056720E">
        <w:rPr>
          <w:rFonts w:ascii="Times New Roman" w:eastAsia="Times New Roman" w:hAnsi="Times New Roman"/>
          <w:b/>
          <w:sz w:val="24"/>
          <w:szCs w:val="24"/>
        </w:rPr>
        <w:t>single word file, clearly labelled</w:t>
      </w:r>
      <w:r w:rsidR="00D6095A" w:rsidRPr="0056720E">
        <w:rPr>
          <w:rFonts w:ascii="Times New Roman" w:eastAsia="Times New Roman" w:hAnsi="Times New Roman"/>
          <w:sz w:val="24"/>
          <w:szCs w:val="24"/>
        </w:rPr>
        <w:t xml:space="preserve"> with your name and module code</w:t>
      </w:r>
    </w:p>
    <w:p w14:paraId="599E8610" w14:textId="0659A1EB" w:rsidR="00D6095A" w:rsidRPr="0056720E" w:rsidRDefault="0056720E" w:rsidP="0056720E">
      <w:pPr>
        <w:widowControl w:val="0"/>
        <w:autoSpaceDE w:val="0"/>
        <w:autoSpaceDN w:val="0"/>
        <w:adjustRightInd w:val="0"/>
        <w:spacing w:after="240" w:line="480" w:lineRule="auto"/>
        <w:ind w:left="-207" w:right="-391"/>
        <w:rPr>
          <w:rFonts w:ascii="Times New Roman" w:eastAsia="Times New Roman" w:hAnsi="Times New Roman"/>
          <w:sz w:val="24"/>
          <w:szCs w:val="24"/>
        </w:rPr>
      </w:pPr>
      <w:r>
        <w:rPr>
          <w:rFonts w:ascii="Webdings" w:eastAsia="Times New Roman" w:hAnsi="Webdings" w:cs="Times New Roman"/>
          <w:sz w:val="24"/>
          <w:szCs w:val="24"/>
          <w:highlight w:val="lightGray"/>
        </w:rPr>
        <w:sym w:font="Webdings" w:char="F061"/>
      </w:r>
      <w:r w:rsidR="00D6095A" w:rsidRPr="0056720E">
        <w:rPr>
          <w:rFonts w:ascii="Times New Roman" w:eastAsia="Times New Roman" w:hAnsi="Times New Roman"/>
          <w:sz w:val="24"/>
          <w:szCs w:val="24"/>
        </w:rPr>
        <w:t>Font style - Times New Roman, size -12 for text and 14 for headings</w:t>
      </w:r>
    </w:p>
    <w:p w14:paraId="318A0B79" w14:textId="7B7617F7" w:rsidR="00D6095A" w:rsidRPr="0056720E" w:rsidRDefault="0056720E" w:rsidP="0056720E">
      <w:pPr>
        <w:widowControl w:val="0"/>
        <w:autoSpaceDE w:val="0"/>
        <w:autoSpaceDN w:val="0"/>
        <w:adjustRightInd w:val="0"/>
        <w:spacing w:after="240" w:line="480" w:lineRule="auto"/>
        <w:ind w:left="-207" w:right="-391"/>
        <w:rPr>
          <w:rFonts w:ascii="Times New Roman" w:eastAsia="Times New Roman" w:hAnsi="Times New Roman"/>
          <w:sz w:val="24"/>
          <w:szCs w:val="24"/>
        </w:rPr>
      </w:pPr>
      <w:r>
        <w:rPr>
          <w:rFonts w:ascii="Webdings" w:eastAsia="Times New Roman" w:hAnsi="Webdings" w:cs="Times New Roman"/>
          <w:sz w:val="24"/>
          <w:szCs w:val="24"/>
          <w:highlight w:val="lightGray"/>
        </w:rPr>
        <w:sym w:font="Webdings" w:char="F061"/>
      </w:r>
      <w:r w:rsidR="00D6095A" w:rsidRPr="0056720E">
        <w:rPr>
          <w:rFonts w:ascii="Times New Roman" w:eastAsia="Times New Roman" w:hAnsi="Times New Roman"/>
          <w:sz w:val="24"/>
          <w:szCs w:val="24"/>
        </w:rPr>
        <w:t>Ink colour – black only</w:t>
      </w:r>
    </w:p>
    <w:p w14:paraId="17E6FDDF" w14:textId="156CF5A9" w:rsidR="00D6095A" w:rsidRPr="0056720E" w:rsidRDefault="0056720E" w:rsidP="0056720E">
      <w:pPr>
        <w:widowControl w:val="0"/>
        <w:autoSpaceDE w:val="0"/>
        <w:autoSpaceDN w:val="0"/>
        <w:adjustRightInd w:val="0"/>
        <w:spacing w:after="240" w:line="480" w:lineRule="auto"/>
        <w:ind w:left="-207" w:right="-391"/>
        <w:rPr>
          <w:rFonts w:ascii="Times New Roman" w:eastAsia="Times New Roman" w:hAnsi="Times New Roman"/>
          <w:sz w:val="24"/>
          <w:szCs w:val="24"/>
        </w:rPr>
      </w:pPr>
      <w:r>
        <w:rPr>
          <w:rFonts w:ascii="Webdings" w:eastAsia="Times New Roman" w:hAnsi="Webdings" w:cs="Times New Roman"/>
          <w:sz w:val="24"/>
          <w:szCs w:val="24"/>
          <w:highlight w:val="lightGray"/>
        </w:rPr>
        <w:sym w:font="Webdings" w:char="F061"/>
      </w:r>
      <w:r w:rsidR="00D6095A" w:rsidRPr="0056720E">
        <w:rPr>
          <w:rFonts w:ascii="Times New Roman" w:eastAsia="Times New Roman" w:hAnsi="Times New Roman"/>
          <w:sz w:val="24"/>
          <w:szCs w:val="24"/>
        </w:rPr>
        <w:t>Line spacing – 1.5 line spacing and 2cm- 2.5cm page margins</w:t>
      </w:r>
    </w:p>
    <w:p w14:paraId="13A6107B" w14:textId="10758257" w:rsidR="00D6095A" w:rsidRPr="0056720E" w:rsidRDefault="0056720E" w:rsidP="0056720E">
      <w:pPr>
        <w:widowControl w:val="0"/>
        <w:autoSpaceDE w:val="0"/>
        <w:autoSpaceDN w:val="0"/>
        <w:adjustRightInd w:val="0"/>
        <w:spacing w:after="240" w:line="480" w:lineRule="auto"/>
        <w:ind w:left="-207" w:right="-391"/>
        <w:rPr>
          <w:rFonts w:ascii="Times New Roman" w:eastAsia="Times New Roman" w:hAnsi="Times New Roman"/>
          <w:sz w:val="24"/>
          <w:szCs w:val="24"/>
        </w:rPr>
      </w:pPr>
      <w:r>
        <w:rPr>
          <w:rFonts w:ascii="Webdings" w:eastAsia="Times New Roman" w:hAnsi="Webdings" w:cs="Times New Roman"/>
          <w:sz w:val="24"/>
          <w:szCs w:val="24"/>
          <w:highlight w:val="lightGray"/>
        </w:rPr>
        <w:sym w:font="Webdings" w:char="F061"/>
      </w:r>
      <w:r w:rsidR="00D6095A" w:rsidRPr="0056720E">
        <w:rPr>
          <w:rFonts w:ascii="Times New Roman" w:eastAsia="Times New Roman" w:hAnsi="Times New Roman"/>
          <w:sz w:val="24"/>
          <w:szCs w:val="24"/>
        </w:rPr>
        <w:t>Quotations more than three lines to be indented 1 line spacing</w:t>
      </w:r>
    </w:p>
    <w:p w14:paraId="64D30890" w14:textId="5599F795" w:rsidR="00D6095A" w:rsidRPr="0056720E" w:rsidRDefault="0056720E" w:rsidP="0056720E">
      <w:pPr>
        <w:widowControl w:val="0"/>
        <w:autoSpaceDE w:val="0"/>
        <w:autoSpaceDN w:val="0"/>
        <w:adjustRightInd w:val="0"/>
        <w:spacing w:after="240" w:line="480" w:lineRule="auto"/>
        <w:ind w:left="-207" w:right="-391"/>
        <w:rPr>
          <w:rFonts w:ascii="Times New Roman" w:eastAsia="Times New Roman" w:hAnsi="Times New Roman"/>
          <w:sz w:val="24"/>
          <w:szCs w:val="24"/>
        </w:rPr>
      </w:pPr>
      <w:r>
        <w:rPr>
          <w:rFonts w:ascii="Webdings" w:eastAsia="Times New Roman" w:hAnsi="Webdings" w:cs="Times New Roman"/>
          <w:sz w:val="24"/>
          <w:szCs w:val="24"/>
          <w:highlight w:val="lightGray"/>
        </w:rPr>
        <w:sym w:font="Webdings" w:char="F061"/>
      </w:r>
      <w:proofErr w:type="gramStart"/>
      <w:r w:rsidR="00D6095A" w:rsidRPr="0056720E">
        <w:rPr>
          <w:rFonts w:ascii="Times New Roman" w:eastAsia="Times New Roman" w:hAnsi="Times New Roman"/>
          <w:sz w:val="24"/>
          <w:szCs w:val="24"/>
        </w:rPr>
        <w:t>One line</w:t>
      </w:r>
      <w:proofErr w:type="gramEnd"/>
      <w:r w:rsidR="00D6095A" w:rsidRPr="0056720E">
        <w:rPr>
          <w:rFonts w:ascii="Times New Roman" w:eastAsia="Times New Roman" w:hAnsi="Times New Roman"/>
          <w:sz w:val="24"/>
          <w:szCs w:val="24"/>
        </w:rPr>
        <w:t xml:space="preserve"> space between paragraphs, paragraphs must be left aligned</w:t>
      </w:r>
    </w:p>
    <w:p w14:paraId="0EFC59E7" w14:textId="2BCFAE6E" w:rsidR="00D6095A" w:rsidRPr="0056720E" w:rsidRDefault="0056720E" w:rsidP="0056720E">
      <w:pPr>
        <w:widowControl w:val="0"/>
        <w:autoSpaceDE w:val="0"/>
        <w:autoSpaceDN w:val="0"/>
        <w:adjustRightInd w:val="0"/>
        <w:spacing w:after="240" w:line="480" w:lineRule="auto"/>
        <w:ind w:left="-207" w:right="-391"/>
        <w:rPr>
          <w:rFonts w:ascii="Times New Roman" w:eastAsia="Times New Roman" w:hAnsi="Times New Roman"/>
          <w:sz w:val="24"/>
          <w:szCs w:val="24"/>
        </w:rPr>
      </w:pPr>
      <w:r>
        <w:rPr>
          <w:rFonts w:ascii="Webdings" w:eastAsia="Times New Roman" w:hAnsi="Webdings" w:cs="Times New Roman"/>
          <w:sz w:val="24"/>
          <w:szCs w:val="24"/>
          <w:highlight w:val="lightGray"/>
        </w:rPr>
        <w:sym w:font="Webdings" w:char="F061"/>
      </w:r>
      <w:r w:rsidR="004150A6" w:rsidRPr="0056720E">
        <w:rPr>
          <w:rFonts w:ascii="Times New Roman" w:eastAsia="Times New Roman" w:hAnsi="Times New Roman"/>
          <w:sz w:val="24"/>
          <w:szCs w:val="24"/>
        </w:rPr>
        <w:t>Pagination (your assignment</w:t>
      </w:r>
      <w:r w:rsidR="00D6095A" w:rsidRPr="0056720E">
        <w:rPr>
          <w:rFonts w:ascii="Times New Roman" w:eastAsia="Times New Roman" w:hAnsi="Times New Roman"/>
          <w:sz w:val="24"/>
          <w:szCs w:val="24"/>
        </w:rPr>
        <w:t xml:space="preserve"> should have </w:t>
      </w:r>
      <w:r w:rsidR="00D6095A" w:rsidRPr="0056720E">
        <w:rPr>
          <w:rFonts w:ascii="Times New Roman" w:eastAsia="Times New Roman" w:hAnsi="Times New Roman"/>
          <w:b/>
          <w:sz w:val="24"/>
          <w:szCs w:val="24"/>
        </w:rPr>
        <w:t>page numbers</w:t>
      </w:r>
      <w:r w:rsidR="00D6095A" w:rsidRPr="0056720E">
        <w:rPr>
          <w:rFonts w:ascii="Times New Roman" w:eastAsia="Times New Roman" w:hAnsi="Times New Roman"/>
          <w:sz w:val="24"/>
          <w:szCs w:val="24"/>
        </w:rPr>
        <w:t xml:space="preserve">) </w:t>
      </w:r>
    </w:p>
    <w:p w14:paraId="0211A161" w14:textId="259FF709" w:rsidR="00D6095A" w:rsidRPr="0056720E" w:rsidRDefault="0056720E" w:rsidP="0056720E">
      <w:pPr>
        <w:widowControl w:val="0"/>
        <w:autoSpaceDE w:val="0"/>
        <w:autoSpaceDN w:val="0"/>
        <w:adjustRightInd w:val="0"/>
        <w:spacing w:after="240" w:line="480" w:lineRule="auto"/>
        <w:ind w:left="-207" w:right="-391"/>
        <w:rPr>
          <w:rFonts w:ascii="Times New Roman" w:eastAsia="Times New Roman" w:hAnsi="Times New Roman"/>
          <w:sz w:val="24"/>
          <w:szCs w:val="24"/>
        </w:rPr>
      </w:pPr>
      <w:r>
        <w:rPr>
          <w:rFonts w:ascii="Webdings" w:eastAsia="Times New Roman" w:hAnsi="Webdings" w:cs="Times New Roman"/>
          <w:sz w:val="24"/>
          <w:szCs w:val="24"/>
          <w:highlight w:val="lightGray"/>
        </w:rPr>
        <w:sym w:font="Webdings" w:char="F061"/>
      </w:r>
      <w:r w:rsidR="00D6095A" w:rsidRPr="0056720E">
        <w:rPr>
          <w:rFonts w:ascii="Times New Roman" w:eastAsia="Times New Roman" w:hAnsi="Times New Roman"/>
          <w:sz w:val="24"/>
          <w:szCs w:val="24"/>
        </w:rPr>
        <w:t>All tables and figures are internally referenced and have a title</w:t>
      </w:r>
    </w:p>
    <w:p w14:paraId="7968AB06" w14:textId="3B45D51E" w:rsidR="00D6095A" w:rsidRPr="0056720E" w:rsidRDefault="0056720E" w:rsidP="0056720E">
      <w:pPr>
        <w:widowControl w:val="0"/>
        <w:autoSpaceDE w:val="0"/>
        <w:autoSpaceDN w:val="0"/>
        <w:adjustRightInd w:val="0"/>
        <w:spacing w:after="240" w:line="480" w:lineRule="auto"/>
        <w:ind w:left="-207" w:right="-391"/>
        <w:rPr>
          <w:rFonts w:ascii="Times New Roman" w:eastAsia="Times New Roman" w:hAnsi="Times New Roman"/>
          <w:sz w:val="24"/>
          <w:szCs w:val="24"/>
        </w:rPr>
      </w:pPr>
      <w:r>
        <w:rPr>
          <w:rFonts w:ascii="Webdings" w:eastAsia="Times New Roman" w:hAnsi="Webdings" w:cs="Times New Roman"/>
          <w:sz w:val="24"/>
          <w:szCs w:val="24"/>
          <w:highlight w:val="lightGray"/>
        </w:rPr>
        <w:sym w:font="Webdings" w:char="F061"/>
      </w:r>
      <w:r w:rsidR="00D6095A" w:rsidRPr="0056720E">
        <w:rPr>
          <w:rFonts w:ascii="Times New Roman" w:eastAsia="Times New Roman" w:hAnsi="Times New Roman"/>
          <w:b/>
          <w:sz w:val="24"/>
          <w:szCs w:val="24"/>
        </w:rPr>
        <w:t>Word count</w:t>
      </w:r>
      <w:r w:rsidR="00D6095A" w:rsidRPr="0056720E">
        <w:rPr>
          <w:rFonts w:ascii="Times New Roman" w:eastAsia="Times New Roman" w:hAnsi="Times New Roman"/>
          <w:sz w:val="24"/>
          <w:szCs w:val="24"/>
        </w:rPr>
        <w:t xml:space="preserve"> checked and written at end of text (before references and any appendix)</w:t>
      </w:r>
    </w:p>
    <w:p w14:paraId="3F760C81" w14:textId="58FFCA7C" w:rsidR="00D6095A" w:rsidRPr="0056720E" w:rsidRDefault="0056720E" w:rsidP="0056720E">
      <w:pPr>
        <w:widowControl w:val="0"/>
        <w:autoSpaceDE w:val="0"/>
        <w:autoSpaceDN w:val="0"/>
        <w:adjustRightInd w:val="0"/>
        <w:spacing w:after="240" w:line="480" w:lineRule="auto"/>
        <w:ind w:left="-207" w:right="-391"/>
        <w:rPr>
          <w:rFonts w:ascii="Times New Roman" w:eastAsia="Times New Roman" w:hAnsi="Times New Roman"/>
          <w:sz w:val="24"/>
          <w:szCs w:val="24"/>
        </w:rPr>
      </w:pPr>
      <w:r>
        <w:rPr>
          <w:rFonts w:ascii="Webdings" w:eastAsia="Times New Roman" w:hAnsi="Webdings" w:cs="Times New Roman"/>
          <w:sz w:val="24"/>
          <w:szCs w:val="24"/>
          <w:highlight w:val="lightGray"/>
        </w:rPr>
        <w:sym w:font="Webdings" w:char="F061"/>
      </w:r>
      <w:r w:rsidR="004150A6" w:rsidRPr="0056720E">
        <w:rPr>
          <w:rFonts w:ascii="Times New Roman" w:eastAsia="Times New Roman" w:hAnsi="Times New Roman"/>
          <w:sz w:val="24"/>
          <w:szCs w:val="24"/>
        </w:rPr>
        <w:t>Assignment</w:t>
      </w:r>
      <w:r w:rsidR="00D6095A" w:rsidRPr="0056720E">
        <w:rPr>
          <w:rFonts w:ascii="Times New Roman" w:eastAsia="Times New Roman" w:hAnsi="Times New Roman"/>
          <w:sz w:val="24"/>
          <w:szCs w:val="24"/>
        </w:rPr>
        <w:t xml:space="preserve"> is within 10% of the word limit (excluding references and any appendices)</w:t>
      </w:r>
    </w:p>
    <w:p w14:paraId="2ECA7D11" w14:textId="5F1F7316" w:rsidR="00D6095A" w:rsidRPr="0056720E" w:rsidRDefault="0056720E" w:rsidP="0056720E">
      <w:pPr>
        <w:widowControl w:val="0"/>
        <w:autoSpaceDE w:val="0"/>
        <w:autoSpaceDN w:val="0"/>
        <w:adjustRightInd w:val="0"/>
        <w:spacing w:after="240" w:line="480" w:lineRule="auto"/>
        <w:ind w:left="-207" w:right="-391"/>
        <w:rPr>
          <w:rFonts w:ascii="Times New Roman" w:eastAsia="Times New Roman" w:hAnsi="Times New Roman"/>
          <w:sz w:val="24"/>
          <w:szCs w:val="24"/>
        </w:rPr>
      </w:pPr>
      <w:r>
        <w:rPr>
          <w:rFonts w:ascii="Webdings" w:eastAsia="Times New Roman" w:hAnsi="Webdings" w:cs="Times New Roman"/>
          <w:sz w:val="24"/>
          <w:szCs w:val="24"/>
          <w:highlight w:val="lightGray"/>
        </w:rPr>
        <w:sym w:font="Webdings" w:char="F061"/>
      </w:r>
      <w:r w:rsidR="00D6095A" w:rsidRPr="0056720E">
        <w:rPr>
          <w:rFonts w:ascii="Times New Roman" w:eastAsia="Times New Roman" w:hAnsi="Times New Roman"/>
          <w:b/>
          <w:sz w:val="24"/>
          <w:szCs w:val="24"/>
        </w:rPr>
        <w:t>All</w:t>
      </w:r>
      <w:r w:rsidR="00D6095A" w:rsidRPr="0056720E">
        <w:rPr>
          <w:rFonts w:ascii="Times New Roman" w:eastAsia="Times New Roman" w:hAnsi="Times New Roman"/>
          <w:sz w:val="24"/>
          <w:szCs w:val="24"/>
        </w:rPr>
        <w:t xml:space="preserve"> references in the text are included in the reference list</w:t>
      </w:r>
    </w:p>
    <w:p w14:paraId="292CC49A" w14:textId="238AF858" w:rsidR="00D6095A" w:rsidRPr="0056720E" w:rsidRDefault="0056720E" w:rsidP="0056720E">
      <w:pPr>
        <w:widowControl w:val="0"/>
        <w:autoSpaceDE w:val="0"/>
        <w:autoSpaceDN w:val="0"/>
        <w:adjustRightInd w:val="0"/>
        <w:spacing w:after="240" w:line="480" w:lineRule="auto"/>
        <w:ind w:left="-207" w:right="-391"/>
        <w:rPr>
          <w:rFonts w:ascii="Times New Roman" w:eastAsia="Times New Roman" w:hAnsi="Times New Roman"/>
          <w:b/>
          <w:sz w:val="24"/>
          <w:szCs w:val="24"/>
        </w:rPr>
      </w:pPr>
      <w:r>
        <w:rPr>
          <w:rFonts w:ascii="Webdings" w:eastAsia="Times New Roman" w:hAnsi="Webdings" w:cs="Times New Roman"/>
          <w:sz w:val="24"/>
          <w:szCs w:val="24"/>
          <w:highlight w:val="lightGray"/>
        </w:rPr>
        <w:sym w:font="Webdings" w:char="F061"/>
      </w:r>
      <w:r w:rsidR="00D6095A" w:rsidRPr="0056720E">
        <w:rPr>
          <w:rFonts w:ascii="Times New Roman" w:eastAsia="Times New Roman" w:hAnsi="Times New Roman"/>
          <w:b/>
          <w:sz w:val="24"/>
          <w:szCs w:val="24"/>
        </w:rPr>
        <w:t>Correct referencing following the Harvard style,</w:t>
      </w:r>
      <w:r w:rsidR="00C74615" w:rsidRPr="0056720E">
        <w:rPr>
          <w:rFonts w:ascii="Times New Roman" w:eastAsia="Times New Roman" w:hAnsi="Times New Roman"/>
          <w:b/>
          <w:sz w:val="24"/>
          <w:szCs w:val="24"/>
        </w:rPr>
        <w:t xml:space="preserve"> as described in the UWTSD referencing guide</w:t>
      </w:r>
      <w:r w:rsidR="00D6095A" w:rsidRPr="0056720E">
        <w:rPr>
          <w:rFonts w:ascii="Times New Roman" w:eastAsia="Times New Roman" w:hAnsi="Times New Roman"/>
          <w:b/>
          <w:sz w:val="24"/>
          <w:szCs w:val="24"/>
        </w:rPr>
        <w:t>.</w:t>
      </w:r>
    </w:p>
    <w:p w14:paraId="357F101A" w14:textId="77B75E4A" w:rsidR="00D6095A" w:rsidRPr="0056720E" w:rsidRDefault="0056720E" w:rsidP="0056720E">
      <w:pPr>
        <w:widowControl w:val="0"/>
        <w:autoSpaceDE w:val="0"/>
        <w:autoSpaceDN w:val="0"/>
        <w:adjustRightInd w:val="0"/>
        <w:spacing w:after="240" w:line="480" w:lineRule="auto"/>
        <w:ind w:left="-207" w:right="-391"/>
        <w:rPr>
          <w:rFonts w:ascii="Times New Roman" w:eastAsia="Times New Roman" w:hAnsi="Times New Roman"/>
          <w:sz w:val="24"/>
          <w:szCs w:val="24"/>
        </w:rPr>
      </w:pPr>
      <w:r>
        <w:rPr>
          <w:rFonts w:ascii="Webdings" w:eastAsia="Times New Roman" w:hAnsi="Webdings" w:cs="Times New Roman"/>
          <w:sz w:val="24"/>
          <w:szCs w:val="24"/>
          <w:highlight w:val="lightGray"/>
        </w:rPr>
        <w:sym w:font="Webdings" w:char="F061"/>
      </w:r>
      <w:r w:rsidR="00D6095A" w:rsidRPr="0056720E">
        <w:rPr>
          <w:rFonts w:ascii="Times New Roman" w:eastAsia="Times New Roman" w:hAnsi="Times New Roman"/>
          <w:sz w:val="24"/>
          <w:szCs w:val="24"/>
        </w:rPr>
        <w:t xml:space="preserve">Correct spelling using </w:t>
      </w:r>
      <w:r w:rsidR="00D6095A" w:rsidRPr="0056720E">
        <w:rPr>
          <w:rFonts w:ascii="Times New Roman" w:eastAsia="Times New Roman" w:hAnsi="Times New Roman"/>
          <w:b/>
          <w:sz w:val="24"/>
          <w:szCs w:val="24"/>
        </w:rPr>
        <w:t>UK English</w:t>
      </w:r>
    </w:p>
    <w:p w14:paraId="66998C36" w14:textId="7A25AD87" w:rsidR="00D6095A" w:rsidRPr="0056720E" w:rsidRDefault="0056720E" w:rsidP="0056720E">
      <w:pPr>
        <w:widowControl w:val="0"/>
        <w:autoSpaceDE w:val="0"/>
        <w:autoSpaceDN w:val="0"/>
        <w:adjustRightInd w:val="0"/>
        <w:spacing w:after="240" w:line="480" w:lineRule="auto"/>
        <w:ind w:left="-207" w:right="-391"/>
        <w:rPr>
          <w:rFonts w:ascii="Times New Roman" w:eastAsia="Times New Roman" w:hAnsi="Times New Roman"/>
          <w:sz w:val="24"/>
          <w:szCs w:val="24"/>
        </w:rPr>
      </w:pPr>
      <w:r>
        <w:rPr>
          <w:rFonts w:ascii="Webdings" w:eastAsia="Times New Roman" w:hAnsi="Webdings" w:cs="Times New Roman"/>
          <w:sz w:val="24"/>
          <w:szCs w:val="24"/>
          <w:highlight w:val="lightGray"/>
        </w:rPr>
        <w:sym w:font="Webdings" w:char="F061"/>
      </w:r>
      <w:r w:rsidR="00D6095A" w:rsidRPr="0056720E">
        <w:rPr>
          <w:rFonts w:ascii="Times New Roman" w:eastAsia="Times New Roman" w:hAnsi="Times New Roman"/>
          <w:sz w:val="24"/>
          <w:szCs w:val="24"/>
        </w:rPr>
        <w:t>Correct use of punctuation</w:t>
      </w:r>
    </w:p>
    <w:p w14:paraId="2BA4DA7F" w14:textId="66199B32" w:rsidR="00D6095A" w:rsidRPr="0056720E" w:rsidRDefault="0056720E" w:rsidP="0056720E">
      <w:pPr>
        <w:widowControl w:val="0"/>
        <w:autoSpaceDE w:val="0"/>
        <w:autoSpaceDN w:val="0"/>
        <w:adjustRightInd w:val="0"/>
        <w:spacing w:after="240" w:line="480" w:lineRule="auto"/>
        <w:ind w:left="-207" w:right="-391"/>
        <w:rPr>
          <w:rFonts w:ascii="Times New Roman" w:eastAsia="Times New Roman" w:hAnsi="Times New Roman"/>
          <w:sz w:val="24"/>
          <w:szCs w:val="24"/>
        </w:rPr>
      </w:pPr>
      <w:r>
        <w:rPr>
          <w:rFonts w:ascii="Webdings" w:eastAsia="Times New Roman" w:hAnsi="Webdings" w:cs="Times New Roman"/>
          <w:sz w:val="24"/>
          <w:szCs w:val="24"/>
          <w:highlight w:val="lightGray"/>
        </w:rPr>
        <w:sym w:font="Webdings" w:char="F061"/>
      </w:r>
      <w:r w:rsidR="00D6095A" w:rsidRPr="0056720E">
        <w:rPr>
          <w:rFonts w:ascii="Times New Roman" w:eastAsia="Times New Roman" w:hAnsi="Times New Roman"/>
          <w:sz w:val="24"/>
          <w:szCs w:val="24"/>
        </w:rPr>
        <w:t>Grammar and syntax correct- double check anything that has a green line under it</w:t>
      </w:r>
    </w:p>
    <w:p w14:paraId="6E5EFCAC" w14:textId="04560BF1" w:rsidR="00D6095A" w:rsidRPr="0056720E" w:rsidRDefault="0056720E" w:rsidP="0056720E">
      <w:pPr>
        <w:widowControl w:val="0"/>
        <w:autoSpaceDE w:val="0"/>
        <w:autoSpaceDN w:val="0"/>
        <w:adjustRightInd w:val="0"/>
        <w:spacing w:after="240" w:line="480" w:lineRule="auto"/>
        <w:ind w:left="-207" w:right="-391"/>
        <w:rPr>
          <w:rFonts w:ascii="Times New Roman" w:eastAsia="Times New Roman" w:hAnsi="Times New Roman"/>
          <w:sz w:val="24"/>
          <w:szCs w:val="24"/>
        </w:rPr>
      </w:pPr>
      <w:r>
        <w:rPr>
          <w:rFonts w:ascii="Webdings" w:eastAsia="Times New Roman" w:hAnsi="Webdings" w:cs="Times New Roman"/>
          <w:sz w:val="24"/>
          <w:szCs w:val="24"/>
          <w:highlight w:val="lightGray"/>
        </w:rPr>
        <w:sym w:font="Webdings" w:char="F061"/>
      </w:r>
      <w:r w:rsidR="00D34C76" w:rsidRPr="0056720E">
        <w:rPr>
          <w:rFonts w:ascii="Times New Roman" w:eastAsia="Times New Roman" w:hAnsi="Times New Roman"/>
          <w:sz w:val="24"/>
          <w:szCs w:val="24"/>
        </w:rPr>
        <w:t>I have read my assignment</w:t>
      </w:r>
      <w:r w:rsidR="00D6095A" w:rsidRPr="0056720E">
        <w:rPr>
          <w:rFonts w:ascii="Times New Roman" w:eastAsia="Times New Roman" w:hAnsi="Times New Roman"/>
          <w:sz w:val="24"/>
          <w:szCs w:val="24"/>
        </w:rPr>
        <w:t xml:space="preserve"> out loud to myself and it makes sense and is easy to read</w:t>
      </w:r>
    </w:p>
    <w:p w14:paraId="4D1037B6" w14:textId="4AD3E68F" w:rsidR="00D6095A" w:rsidRPr="0056720E" w:rsidRDefault="0056720E" w:rsidP="0056720E">
      <w:pPr>
        <w:widowControl w:val="0"/>
        <w:autoSpaceDE w:val="0"/>
        <w:autoSpaceDN w:val="0"/>
        <w:adjustRightInd w:val="0"/>
        <w:spacing w:after="240" w:line="480" w:lineRule="auto"/>
        <w:ind w:left="-207" w:right="-391"/>
        <w:rPr>
          <w:rFonts w:ascii="Times New Roman" w:eastAsia="Times New Roman" w:hAnsi="Times New Roman"/>
          <w:sz w:val="24"/>
          <w:szCs w:val="24"/>
        </w:rPr>
      </w:pPr>
      <w:r>
        <w:rPr>
          <w:rFonts w:ascii="Webdings" w:eastAsia="Times New Roman" w:hAnsi="Webdings" w:cs="Times New Roman"/>
          <w:sz w:val="24"/>
          <w:szCs w:val="24"/>
          <w:highlight w:val="lightGray"/>
        </w:rPr>
        <w:sym w:font="Webdings" w:char="F061"/>
      </w:r>
      <w:r w:rsidR="00D6095A" w:rsidRPr="0056720E">
        <w:rPr>
          <w:rFonts w:ascii="Times New Roman" w:eastAsia="Times New Roman" w:hAnsi="Times New Roman"/>
          <w:sz w:val="24"/>
          <w:szCs w:val="24"/>
        </w:rPr>
        <w:t>Somebody else has read my work and it makes sense to him or her!</w:t>
      </w:r>
    </w:p>
    <w:p w14:paraId="02362A3F" w14:textId="70D7FEA6" w:rsidR="00D6095A" w:rsidRPr="0056720E" w:rsidRDefault="0056720E" w:rsidP="0056720E">
      <w:pPr>
        <w:widowControl w:val="0"/>
        <w:autoSpaceDE w:val="0"/>
        <w:autoSpaceDN w:val="0"/>
        <w:adjustRightInd w:val="0"/>
        <w:spacing w:after="240" w:line="480" w:lineRule="auto"/>
        <w:ind w:left="-207" w:right="-391"/>
        <w:rPr>
          <w:rFonts w:ascii="Times New Roman" w:eastAsia="Times New Roman" w:hAnsi="Times New Roman"/>
          <w:b/>
          <w:sz w:val="24"/>
          <w:szCs w:val="24"/>
        </w:rPr>
      </w:pPr>
      <w:r>
        <w:rPr>
          <w:rFonts w:ascii="Webdings" w:eastAsia="Times New Roman" w:hAnsi="Webdings" w:cs="Times New Roman"/>
          <w:sz w:val="24"/>
          <w:szCs w:val="24"/>
          <w:highlight w:val="lightGray"/>
        </w:rPr>
        <w:sym w:font="Webdings" w:char="F061"/>
      </w:r>
      <w:r w:rsidR="00D6095A" w:rsidRPr="0056720E">
        <w:rPr>
          <w:rFonts w:ascii="Times New Roman" w:eastAsia="Times New Roman" w:hAnsi="Times New Roman"/>
          <w:b/>
          <w:sz w:val="24"/>
          <w:szCs w:val="24"/>
        </w:rPr>
        <w:t xml:space="preserve">I have checked and I have not plagiarised </w:t>
      </w:r>
    </w:p>
    <w:p w14:paraId="72FF604A" w14:textId="77777777" w:rsidR="00932B51" w:rsidRPr="00E576EB" w:rsidRDefault="00D6095A" w:rsidP="00E576EB">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sectPr w:rsidR="00932B51" w:rsidRPr="00E576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D66351" w14:textId="77777777" w:rsidR="00027FC0" w:rsidRDefault="00027FC0" w:rsidP="0077207E">
      <w:pPr>
        <w:spacing w:line="240" w:lineRule="auto"/>
      </w:pPr>
      <w:r>
        <w:separator/>
      </w:r>
    </w:p>
  </w:endnote>
  <w:endnote w:type="continuationSeparator" w:id="0">
    <w:p w14:paraId="55ABCF44" w14:textId="77777777" w:rsidR="00027FC0" w:rsidRDefault="00027FC0"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06D4AB" w14:textId="77777777" w:rsidR="00027FC0" w:rsidRDefault="00027FC0" w:rsidP="0077207E">
      <w:pPr>
        <w:spacing w:line="240" w:lineRule="auto"/>
      </w:pPr>
      <w:r>
        <w:separator/>
      </w:r>
    </w:p>
  </w:footnote>
  <w:footnote w:type="continuationSeparator" w:id="0">
    <w:p w14:paraId="02D7257E" w14:textId="77777777" w:rsidR="00027FC0" w:rsidRDefault="00027FC0"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D7F13"/>
    <w:multiLevelType w:val="hybridMultilevel"/>
    <w:tmpl w:val="9E4092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27FC0"/>
    <w:rsid w:val="00043089"/>
    <w:rsid w:val="00072B98"/>
    <w:rsid w:val="0009629D"/>
    <w:rsid w:val="000D4291"/>
    <w:rsid w:val="00147318"/>
    <w:rsid w:val="00183D6A"/>
    <w:rsid w:val="001B5BE1"/>
    <w:rsid w:val="001B6176"/>
    <w:rsid w:val="001F7C59"/>
    <w:rsid w:val="00223119"/>
    <w:rsid w:val="00263D85"/>
    <w:rsid w:val="002722B4"/>
    <w:rsid w:val="00284793"/>
    <w:rsid w:val="00294A2F"/>
    <w:rsid w:val="00317441"/>
    <w:rsid w:val="00344249"/>
    <w:rsid w:val="00346EE5"/>
    <w:rsid w:val="0037715E"/>
    <w:rsid w:val="003E05AB"/>
    <w:rsid w:val="00401D59"/>
    <w:rsid w:val="004150A6"/>
    <w:rsid w:val="00417FA2"/>
    <w:rsid w:val="00424460"/>
    <w:rsid w:val="00437D19"/>
    <w:rsid w:val="004429AE"/>
    <w:rsid w:val="00484EC1"/>
    <w:rsid w:val="00497C48"/>
    <w:rsid w:val="004E5105"/>
    <w:rsid w:val="004F0D59"/>
    <w:rsid w:val="0050737E"/>
    <w:rsid w:val="005374BB"/>
    <w:rsid w:val="0055280E"/>
    <w:rsid w:val="0056720E"/>
    <w:rsid w:val="006327EF"/>
    <w:rsid w:val="00647FEC"/>
    <w:rsid w:val="00706C32"/>
    <w:rsid w:val="00711535"/>
    <w:rsid w:val="00750EAE"/>
    <w:rsid w:val="00767662"/>
    <w:rsid w:val="0077207E"/>
    <w:rsid w:val="007D2445"/>
    <w:rsid w:val="007D2973"/>
    <w:rsid w:val="007D332B"/>
    <w:rsid w:val="007F09EA"/>
    <w:rsid w:val="00845C14"/>
    <w:rsid w:val="00846882"/>
    <w:rsid w:val="008B0303"/>
    <w:rsid w:val="00932B51"/>
    <w:rsid w:val="00A02860"/>
    <w:rsid w:val="00A543CB"/>
    <w:rsid w:val="00A72A53"/>
    <w:rsid w:val="00AA1688"/>
    <w:rsid w:val="00AC29D2"/>
    <w:rsid w:val="00BF3F1C"/>
    <w:rsid w:val="00C10F21"/>
    <w:rsid w:val="00C3093A"/>
    <w:rsid w:val="00C536A6"/>
    <w:rsid w:val="00C6371F"/>
    <w:rsid w:val="00C700D9"/>
    <w:rsid w:val="00C74615"/>
    <w:rsid w:val="00CA255D"/>
    <w:rsid w:val="00CA7FF3"/>
    <w:rsid w:val="00CB1CB8"/>
    <w:rsid w:val="00D332EF"/>
    <w:rsid w:val="00D34C76"/>
    <w:rsid w:val="00D6095A"/>
    <w:rsid w:val="00DB479B"/>
    <w:rsid w:val="00DC2995"/>
    <w:rsid w:val="00DF49CB"/>
    <w:rsid w:val="00DF5A32"/>
    <w:rsid w:val="00E10195"/>
    <w:rsid w:val="00E576EB"/>
    <w:rsid w:val="00EA5C3F"/>
    <w:rsid w:val="00EB1F41"/>
    <w:rsid w:val="00EE29ED"/>
    <w:rsid w:val="00F43165"/>
    <w:rsid w:val="00F57468"/>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5400D4"/>
  <w15:docId w15:val="{0C6F18E9-3AEA-44E7-8773-F735A41EE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8">
    <w:name w:val="heading 8"/>
    <w:basedOn w:val="Normal"/>
    <w:next w:val="Normal"/>
    <w:link w:val="Heading8Char"/>
    <w:qFormat/>
    <w:rsid w:val="00932B51"/>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10</Pages>
  <Words>2755</Words>
  <Characters>15710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Megan Caitlin Davies</cp:lastModifiedBy>
  <cp:revision>11</cp:revision>
  <cp:lastPrinted>2014-08-18T15:50:00Z</cp:lastPrinted>
  <dcterms:created xsi:type="dcterms:W3CDTF">2019-03-21T15:48:00Z</dcterms:created>
  <dcterms:modified xsi:type="dcterms:W3CDTF">2019-03-21T16:07:00Z</dcterms:modified>
</cp:coreProperties>
</file>