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97AF4E" w14:textId="44DFA3CC" w:rsidR="00DA1E7D" w:rsidRDefault="00F1081E">
      <w:pPr>
        <w:rPr>
          <w:rFonts w:ascii="Arial" w:hAnsi="Arial" w:cs="Arial"/>
          <w:b/>
          <w:bCs/>
          <w:sz w:val="24"/>
          <w:szCs w:val="24"/>
          <w:u w:val="single"/>
        </w:rPr>
      </w:pPr>
      <w:r w:rsidRPr="00F1081E">
        <w:rPr>
          <w:rFonts w:ascii="Arial" w:hAnsi="Arial" w:cs="Arial"/>
          <w:b/>
          <w:bCs/>
          <w:sz w:val="24"/>
          <w:szCs w:val="24"/>
          <w:u w:val="single"/>
        </w:rPr>
        <w:t>Section 2</w:t>
      </w:r>
    </w:p>
    <w:p w14:paraId="53253B3D" w14:textId="4FB32AE4" w:rsidR="007C6D80" w:rsidRDefault="00EF0CCB" w:rsidP="007C6D80">
      <w:pPr>
        <w:rPr>
          <w:rFonts w:ascii="Arial" w:hAnsi="Arial" w:cs="Arial"/>
          <w:b/>
          <w:bCs/>
          <w:sz w:val="24"/>
          <w:szCs w:val="24"/>
        </w:rPr>
      </w:pPr>
      <w:r>
        <w:rPr>
          <w:rFonts w:ascii="Arial" w:hAnsi="Arial" w:cs="Arial"/>
          <w:sz w:val="24"/>
          <w:szCs w:val="24"/>
        </w:rPr>
        <w:t xml:space="preserve">In this section we will look at the polices and why are they in place, and how they can help. Also we will be looking at the New Welsh Curriculum for Wales </w:t>
      </w:r>
      <w:r w:rsidRPr="00EF0CCB">
        <w:rPr>
          <w:rFonts w:ascii="Arial" w:hAnsi="Arial" w:cs="Arial"/>
          <w:b/>
          <w:bCs/>
          <w:sz w:val="24"/>
          <w:szCs w:val="24"/>
        </w:rPr>
        <w:t>(Welsh Government 220).</w:t>
      </w:r>
      <w:r w:rsidR="007C6D80">
        <w:rPr>
          <w:rFonts w:ascii="Arial" w:hAnsi="Arial" w:cs="Arial"/>
          <w:b/>
          <w:bCs/>
          <w:sz w:val="24"/>
          <w:szCs w:val="24"/>
        </w:rPr>
        <w:t xml:space="preserve"> </w:t>
      </w:r>
      <w:r w:rsidR="007C6D80" w:rsidRPr="00F1081E">
        <w:rPr>
          <w:rFonts w:ascii="Arial" w:hAnsi="Arial" w:cs="Arial"/>
          <w:b/>
          <w:bCs/>
          <w:sz w:val="24"/>
          <w:szCs w:val="24"/>
        </w:rPr>
        <w:t>Early Years</w:t>
      </w:r>
      <w:r w:rsidR="007C6D80">
        <w:rPr>
          <w:rFonts w:ascii="Arial" w:hAnsi="Arial" w:cs="Arial"/>
          <w:sz w:val="24"/>
          <w:szCs w:val="24"/>
        </w:rPr>
        <w:t xml:space="preserve"> </w:t>
      </w:r>
      <w:r w:rsidR="007C6D80" w:rsidRPr="00F1081E">
        <w:rPr>
          <w:rFonts w:ascii="Arial" w:hAnsi="Arial" w:cs="Arial"/>
          <w:b/>
          <w:bCs/>
          <w:sz w:val="24"/>
          <w:szCs w:val="24"/>
        </w:rPr>
        <w:t>foundation stage statutory framework</w:t>
      </w:r>
      <w:r w:rsidR="007C6D80">
        <w:rPr>
          <w:rFonts w:ascii="Arial" w:hAnsi="Arial" w:cs="Arial"/>
          <w:b/>
          <w:bCs/>
          <w:sz w:val="24"/>
          <w:szCs w:val="24"/>
        </w:rPr>
        <w:t xml:space="preserve"> </w:t>
      </w:r>
      <w:r w:rsidR="007C6D80" w:rsidRPr="00F1081E">
        <w:rPr>
          <w:rFonts w:ascii="Arial" w:hAnsi="Arial" w:cs="Arial"/>
          <w:sz w:val="24"/>
          <w:szCs w:val="24"/>
        </w:rPr>
        <w:t xml:space="preserve">states </w:t>
      </w:r>
      <w:r w:rsidR="007C6D80">
        <w:rPr>
          <w:rFonts w:ascii="Arial" w:hAnsi="Arial" w:cs="Arial"/>
          <w:sz w:val="24"/>
          <w:szCs w:val="24"/>
        </w:rPr>
        <w:t xml:space="preserve">that policies should be ‘living’ document and setting must review regularly as this will ensure that the needs of the practitioners are meet while working at the setting, however policies are also an action to be implemented by the practitioners with the responsibility and also a suggestion on status or strategy </w:t>
      </w:r>
      <w:r w:rsidR="007C6D80" w:rsidRPr="007C6D80">
        <w:rPr>
          <w:rFonts w:ascii="Arial" w:hAnsi="Arial" w:cs="Arial"/>
          <w:b/>
          <w:bCs/>
          <w:sz w:val="24"/>
          <w:szCs w:val="24"/>
        </w:rPr>
        <w:t>( Baldock, Fitzgerald and</w:t>
      </w:r>
      <w:r w:rsidR="007C6D80">
        <w:rPr>
          <w:rFonts w:ascii="Arial" w:hAnsi="Arial" w:cs="Arial"/>
          <w:sz w:val="24"/>
          <w:szCs w:val="24"/>
        </w:rPr>
        <w:t xml:space="preserve"> </w:t>
      </w:r>
      <w:r w:rsidR="007C6D80" w:rsidRPr="007C6D80">
        <w:rPr>
          <w:rFonts w:ascii="Arial" w:hAnsi="Arial" w:cs="Arial"/>
          <w:b/>
          <w:bCs/>
          <w:sz w:val="24"/>
          <w:szCs w:val="24"/>
        </w:rPr>
        <w:t>kay, 2013)</w:t>
      </w:r>
      <w:r w:rsidR="007C6D80">
        <w:rPr>
          <w:rFonts w:ascii="Arial" w:hAnsi="Arial" w:cs="Arial"/>
          <w:b/>
          <w:bCs/>
          <w:sz w:val="24"/>
          <w:szCs w:val="24"/>
        </w:rPr>
        <w:t xml:space="preserve">. </w:t>
      </w:r>
      <w:r w:rsidR="007C6D80">
        <w:rPr>
          <w:rFonts w:ascii="Arial" w:hAnsi="Arial" w:cs="Arial"/>
          <w:sz w:val="24"/>
          <w:szCs w:val="24"/>
        </w:rPr>
        <w:t xml:space="preserve"> A</w:t>
      </w:r>
      <w:r w:rsidR="00F75DF4">
        <w:rPr>
          <w:rFonts w:ascii="Arial" w:hAnsi="Arial" w:cs="Arial"/>
          <w:sz w:val="24"/>
          <w:szCs w:val="24"/>
        </w:rPr>
        <w:t>s</w:t>
      </w:r>
      <w:r w:rsidR="007C6D80">
        <w:rPr>
          <w:rFonts w:ascii="Arial" w:hAnsi="Arial" w:cs="Arial"/>
          <w:sz w:val="24"/>
          <w:szCs w:val="24"/>
        </w:rPr>
        <w:t xml:space="preserve"> an education setting follows the policies it will able the inclusive leadership to follow the guidance that is put in place and ensure that they support the children for the best possible outcomes they can achieve (</w:t>
      </w:r>
      <w:r w:rsidR="007C6D80" w:rsidRPr="00336363">
        <w:rPr>
          <w:rFonts w:ascii="Arial" w:hAnsi="Arial" w:cs="Arial"/>
          <w:b/>
          <w:bCs/>
          <w:sz w:val="24"/>
          <w:szCs w:val="24"/>
        </w:rPr>
        <w:t>McClure and Jagger, 2008</w:t>
      </w:r>
      <w:r w:rsidR="00336363">
        <w:rPr>
          <w:rFonts w:ascii="Arial" w:hAnsi="Arial" w:cs="Arial"/>
          <w:sz w:val="24"/>
          <w:szCs w:val="24"/>
        </w:rPr>
        <w:t xml:space="preserve"> and) However this can vary as whether the policies that are made are Micro or macro level (</w:t>
      </w:r>
      <w:r w:rsidR="00336363" w:rsidRPr="00336363">
        <w:rPr>
          <w:rFonts w:ascii="Arial" w:hAnsi="Arial" w:cs="Arial"/>
          <w:b/>
          <w:bCs/>
          <w:sz w:val="24"/>
          <w:szCs w:val="24"/>
        </w:rPr>
        <w:t>Ferdman,2021).</w:t>
      </w:r>
      <w:r w:rsidR="00336363">
        <w:rPr>
          <w:rFonts w:ascii="Arial" w:hAnsi="Arial" w:cs="Arial"/>
          <w:sz w:val="24"/>
          <w:szCs w:val="24"/>
        </w:rPr>
        <w:t xml:space="preserve"> When </w:t>
      </w:r>
      <w:r w:rsidR="000359D3">
        <w:rPr>
          <w:rFonts w:ascii="Arial" w:hAnsi="Arial" w:cs="Arial"/>
          <w:sz w:val="24"/>
          <w:szCs w:val="24"/>
        </w:rPr>
        <w:t xml:space="preserve">a policy is created by the government this is known as a macro level policy </w:t>
      </w:r>
      <w:r w:rsidR="000359D3" w:rsidRPr="000359D3">
        <w:rPr>
          <w:rFonts w:ascii="Arial" w:hAnsi="Arial" w:cs="Arial"/>
          <w:b/>
          <w:bCs/>
          <w:sz w:val="24"/>
          <w:szCs w:val="24"/>
        </w:rPr>
        <w:t>Liddicoat (2014).</w:t>
      </w:r>
      <w:r w:rsidR="000359D3">
        <w:rPr>
          <w:rFonts w:ascii="Arial" w:hAnsi="Arial" w:cs="Arial"/>
          <w:sz w:val="24"/>
          <w:szCs w:val="24"/>
        </w:rPr>
        <w:t xml:space="preserve"> However when Early years settings create a policy this is known as a Micro level. When Micro and Macro are put in place  it requires a inclusive leader to implement these </w:t>
      </w:r>
      <w:r w:rsidR="00AD454F">
        <w:rPr>
          <w:rFonts w:ascii="Arial" w:hAnsi="Arial" w:cs="Arial"/>
          <w:sz w:val="24"/>
          <w:szCs w:val="24"/>
        </w:rPr>
        <w:t>(</w:t>
      </w:r>
      <w:r w:rsidR="00AD454F" w:rsidRPr="00AD454F">
        <w:rPr>
          <w:rFonts w:ascii="Arial" w:hAnsi="Arial" w:cs="Arial"/>
          <w:b/>
          <w:bCs/>
          <w:sz w:val="24"/>
          <w:szCs w:val="24"/>
        </w:rPr>
        <w:t>Finnigan 2012)</w:t>
      </w:r>
      <w:r w:rsidR="00AD454F">
        <w:rPr>
          <w:rFonts w:ascii="Arial" w:hAnsi="Arial" w:cs="Arial"/>
          <w:b/>
          <w:bCs/>
          <w:sz w:val="24"/>
          <w:szCs w:val="24"/>
        </w:rPr>
        <w:t xml:space="preserve">. </w:t>
      </w:r>
    </w:p>
    <w:p w14:paraId="6D0DC876" w14:textId="77777777" w:rsidR="00AD454F" w:rsidRDefault="00AD454F" w:rsidP="007C6D80">
      <w:pPr>
        <w:rPr>
          <w:rFonts w:ascii="Arial" w:hAnsi="Arial" w:cs="Arial"/>
          <w:b/>
          <w:bCs/>
          <w:sz w:val="24"/>
          <w:szCs w:val="24"/>
        </w:rPr>
      </w:pPr>
    </w:p>
    <w:p w14:paraId="03EECA3A" w14:textId="48B048D6" w:rsidR="00AD454F" w:rsidRDefault="00AD454F" w:rsidP="000C74BB">
      <w:pPr>
        <w:jc w:val="both"/>
        <w:rPr>
          <w:rFonts w:ascii="Arial" w:hAnsi="Arial" w:cs="Arial"/>
          <w:sz w:val="24"/>
          <w:szCs w:val="24"/>
        </w:rPr>
      </w:pPr>
      <w:r>
        <w:rPr>
          <w:rFonts w:ascii="Arial" w:hAnsi="Arial" w:cs="Arial"/>
          <w:sz w:val="24"/>
          <w:szCs w:val="24"/>
        </w:rPr>
        <w:t xml:space="preserve">After </w:t>
      </w:r>
      <w:r w:rsidR="009150B1">
        <w:rPr>
          <w:rFonts w:ascii="Arial" w:hAnsi="Arial" w:cs="Arial"/>
          <w:sz w:val="24"/>
          <w:szCs w:val="24"/>
        </w:rPr>
        <w:t xml:space="preserve">a Nationwide consultation on the Welsh education system it was agreed by the Welsh education Stakeholders that  need for the curriculum change </w:t>
      </w:r>
      <w:r w:rsidR="009150B1" w:rsidRPr="009150B1">
        <w:rPr>
          <w:rFonts w:ascii="Arial" w:hAnsi="Arial" w:cs="Arial"/>
          <w:b/>
          <w:bCs/>
          <w:sz w:val="24"/>
          <w:szCs w:val="24"/>
        </w:rPr>
        <w:t>( Donaldson</w:t>
      </w:r>
      <w:r w:rsidR="009150B1">
        <w:rPr>
          <w:rFonts w:ascii="Arial" w:hAnsi="Arial" w:cs="Arial"/>
          <w:sz w:val="24"/>
          <w:szCs w:val="24"/>
        </w:rPr>
        <w:t xml:space="preserve"> </w:t>
      </w:r>
      <w:r w:rsidR="009150B1" w:rsidRPr="009150B1">
        <w:rPr>
          <w:rFonts w:ascii="Arial" w:hAnsi="Arial" w:cs="Arial"/>
          <w:b/>
          <w:bCs/>
          <w:sz w:val="24"/>
          <w:szCs w:val="24"/>
        </w:rPr>
        <w:t>2015).</w:t>
      </w:r>
      <w:r w:rsidR="009150B1">
        <w:rPr>
          <w:rFonts w:ascii="Arial" w:hAnsi="Arial" w:cs="Arial"/>
          <w:b/>
          <w:bCs/>
          <w:sz w:val="24"/>
          <w:szCs w:val="24"/>
        </w:rPr>
        <w:t xml:space="preserve"> </w:t>
      </w:r>
      <w:r w:rsidR="009150B1">
        <w:rPr>
          <w:rFonts w:ascii="Arial" w:hAnsi="Arial" w:cs="Arial"/>
          <w:sz w:val="24"/>
          <w:szCs w:val="24"/>
        </w:rPr>
        <w:t xml:space="preserve">However The Curriculum For Wales was developed over the course of several years </w:t>
      </w:r>
      <w:r w:rsidR="00D96F15">
        <w:rPr>
          <w:rFonts w:ascii="Arial" w:hAnsi="Arial" w:cs="Arial"/>
          <w:sz w:val="24"/>
          <w:szCs w:val="24"/>
        </w:rPr>
        <w:t>and the final framework document was published in January 2020 (</w:t>
      </w:r>
      <w:r w:rsidR="00D96F15" w:rsidRPr="00D96F15">
        <w:rPr>
          <w:rFonts w:ascii="Arial" w:hAnsi="Arial" w:cs="Arial"/>
          <w:b/>
          <w:bCs/>
          <w:sz w:val="24"/>
          <w:szCs w:val="24"/>
        </w:rPr>
        <w:t>Welsh Government ,2020)</w:t>
      </w:r>
      <w:r w:rsidR="00D96F15">
        <w:rPr>
          <w:rFonts w:ascii="Arial" w:hAnsi="Arial" w:cs="Arial"/>
          <w:b/>
          <w:bCs/>
          <w:sz w:val="24"/>
          <w:szCs w:val="24"/>
        </w:rPr>
        <w:t>.</w:t>
      </w:r>
      <w:r w:rsidR="00D96F15" w:rsidRPr="00D96F15">
        <w:rPr>
          <w:rFonts w:ascii="Arial" w:hAnsi="Arial" w:cs="Arial"/>
          <w:sz w:val="24"/>
          <w:szCs w:val="24"/>
        </w:rPr>
        <w:t xml:space="preserve"> T</w:t>
      </w:r>
      <w:r w:rsidR="00D96F15">
        <w:rPr>
          <w:rFonts w:ascii="Arial" w:hAnsi="Arial" w:cs="Arial"/>
          <w:sz w:val="24"/>
          <w:szCs w:val="24"/>
        </w:rPr>
        <w:t>hey built  the new Curriculum around the ‘Four Purpose’ of education and also it revolves around the ‘</w:t>
      </w:r>
      <w:r w:rsidR="00D96F15" w:rsidRPr="00D96F15">
        <w:rPr>
          <w:rFonts w:ascii="Arial" w:hAnsi="Arial" w:cs="Arial"/>
          <w:b/>
          <w:bCs/>
          <w:sz w:val="24"/>
          <w:szCs w:val="24"/>
        </w:rPr>
        <w:t>Statement of what Matters’</w:t>
      </w:r>
      <w:r w:rsidR="00D96F15">
        <w:rPr>
          <w:rFonts w:ascii="Arial" w:hAnsi="Arial" w:cs="Arial"/>
          <w:b/>
          <w:bCs/>
          <w:sz w:val="24"/>
          <w:szCs w:val="24"/>
        </w:rPr>
        <w:t xml:space="preserve"> </w:t>
      </w:r>
      <w:r w:rsidR="00D96F15">
        <w:rPr>
          <w:rFonts w:ascii="Arial" w:hAnsi="Arial" w:cs="Arial"/>
          <w:sz w:val="24"/>
          <w:szCs w:val="24"/>
        </w:rPr>
        <w:t>and in this it will describe what is essential in the child’s li</w:t>
      </w:r>
      <w:r w:rsidR="00D60AD9">
        <w:rPr>
          <w:rFonts w:ascii="Arial" w:hAnsi="Arial" w:cs="Arial"/>
          <w:sz w:val="24"/>
          <w:szCs w:val="24"/>
        </w:rPr>
        <w:t>f</w:t>
      </w:r>
      <w:r w:rsidR="00D96F15">
        <w:rPr>
          <w:rFonts w:ascii="Arial" w:hAnsi="Arial" w:cs="Arial"/>
          <w:sz w:val="24"/>
          <w:szCs w:val="24"/>
        </w:rPr>
        <w:t xml:space="preserve">e to learn </w:t>
      </w:r>
      <w:r w:rsidR="00D60AD9">
        <w:rPr>
          <w:rFonts w:ascii="Arial" w:hAnsi="Arial" w:cs="Arial"/>
          <w:sz w:val="24"/>
          <w:szCs w:val="24"/>
        </w:rPr>
        <w:t xml:space="preserve">and as stated by the </w:t>
      </w:r>
      <w:r w:rsidR="00D60AD9" w:rsidRPr="00D60AD9">
        <w:rPr>
          <w:rFonts w:ascii="Arial" w:hAnsi="Arial" w:cs="Arial"/>
          <w:b/>
          <w:bCs/>
          <w:sz w:val="24"/>
          <w:szCs w:val="24"/>
        </w:rPr>
        <w:t>Welsh Government (2021)</w:t>
      </w:r>
      <w:r w:rsidR="00D60AD9">
        <w:rPr>
          <w:rFonts w:ascii="Arial" w:hAnsi="Arial" w:cs="Arial"/>
          <w:b/>
          <w:bCs/>
          <w:sz w:val="24"/>
          <w:szCs w:val="24"/>
        </w:rPr>
        <w:t xml:space="preserve"> </w:t>
      </w:r>
      <w:r w:rsidR="00D60AD9">
        <w:rPr>
          <w:rFonts w:ascii="Arial" w:hAnsi="Arial" w:cs="Arial"/>
          <w:sz w:val="24"/>
          <w:szCs w:val="24"/>
        </w:rPr>
        <w:t>The new Curriculum will be the core with schools, practitioners and also the nation this will improve the standards and other opportunities will be offered and the improvement of future learners</w:t>
      </w:r>
      <w:r w:rsidR="000C74BB">
        <w:rPr>
          <w:rFonts w:ascii="Arial" w:hAnsi="Arial" w:cs="Arial"/>
          <w:sz w:val="24"/>
          <w:szCs w:val="24"/>
        </w:rPr>
        <w:t xml:space="preserve">, the  </w:t>
      </w:r>
      <w:r w:rsidR="000C74BB" w:rsidRPr="000C74BB">
        <w:rPr>
          <w:rFonts w:ascii="Arial" w:hAnsi="Arial" w:cs="Arial"/>
          <w:b/>
          <w:bCs/>
          <w:sz w:val="24"/>
          <w:szCs w:val="24"/>
        </w:rPr>
        <w:t>Welsh government (2015)</w:t>
      </w:r>
      <w:r w:rsidR="000C74BB">
        <w:rPr>
          <w:rFonts w:ascii="Arial" w:hAnsi="Arial" w:cs="Arial"/>
          <w:b/>
          <w:bCs/>
          <w:sz w:val="24"/>
          <w:szCs w:val="24"/>
        </w:rPr>
        <w:t xml:space="preserve"> </w:t>
      </w:r>
      <w:r w:rsidR="000C74BB">
        <w:rPr>
          <w:rFonts w:ascii="Arial" w:hAnsi="Arial" w:cs="Arial"/>
          <w:sz w:val="24"/>
          <w:szCs w:val="24"/>
        </w:rPr>
        <w:t xml:space="preserve">aims the curriculum will support the children as an a individual on their education journey </w:t>
      </w:r>
      <w:r w:rsidR="00781FCE">
        <w:rPr>
          <w:rFonts w:ascii="Arial" w:hAnsi="Arial" w:cs="Arial"/>
          <w:sz w:val="24"/>
          <w:szCs w:val="24"/>
        </w:rPr>
        <w:t xml:space="preserve">rather than in a group for their age. </w:t>
      </w:r>
    </w:p>
    <w:p w14:paraId="14855133" w14:textId="77777777" w:rsidR="00781FCE" w:rsidRDefault="00781FCE" w:rsidP="000C74BB">
      <w:pPr>
        <w:jc w:val="both"/>
        <w:rPr>
          <w:rFonts w:ascii="Arial" w:hAnsi="Arial" w:cs="Arial"/>
          <w:sz w:val="24"/>
          <w:szCs w:val="24"/>
        </w:rPr>
      </w:pPr>
    </w:p>
    <w:p w14:paraId="72A95E9D" w14:textId="610E68AE" w:rsidR="00781FCE" w:rsidRDefault="00781FCE" w:rsidP="000C74BB">
      <w:pPr>
        <w:jc w:val="both"/>
        <w:rPr>
          <w:rFonts w:ascii="Arial" w:hAnsi="Arial" w:cs="Arial"/>
          <w:b/>
          <w:bCs/>
          <w:sz w:val="24"/>
          <w:szCs w:val="24"/>
        </w:rPr>
      </w:pPr>
      <w:r>
        <w:rPr>
          <w:rFonts w:ascii="Arial" w:hAnsi="Arial" w:cs="Arial"/>
          <w:sz w:val="24"/>
          <w:szCs w:val="24"/>
        </w:rPr>
        <w:t>When policies are being implemented at a macro level there are many challenges than can be faced (</w:t>
      </w:r>
      <w:r w:rsidRPr="00781FCE">
        <w:rPr>
          <w:rFonts w:ascii="Arial" w:hAnsi="Arial" w:cs="Arial"/>
          <w:b/>
          <w:bCs/>
          <w:sz w:val="24"/>
          <w:szCs w:val="24"/>
        </w:rPr>
        <w:t>Garner, 2019)</w:t>
      </w:r>
      <w:r>
        <w:rPr>
          <w:rFonts w:ascii="Arial" w:hAnsi="Arial" w:cs="Arial"/>
          <w:b/>
          <w:bCs/>
          <w:sz w:val="24"/>
          <w:szCs w:val="24"/>
        </w:rPr>
        <w:t xml:space="preserve">, </w:t>
      </w:r>
      <w:r w:rsidRPr="00781FCE">
        <w:rPr>
          <w:rFonts w:ascii="Arial" w:hAnsi="Arial" w:cs="Arial"/>
          <w:sz w:val="24"/>
          <w:szCs w:val="24"/>
        </w:rPr>
        <w:t>However the New Welsh curriculum is</w:t>
      </w:r>
      <w:r>
        <w:rPr>
          <w:rFonts w:ascii="Arial" w:hAnsi="Arial" w:cs="Arial"/>
          <w:b/>
          <w:bCs/>
          <w:sz w:val="24"/>
          <w:szCs w:val="24"/>
        </w:rPr>
        <w:t xml:space="preserve"> </w:t>
      </w:r>
      <w:r>
        <w:rPr>
          <w:rFonts w:ascii="Arial" w:hAnsi="Arial" w:cs="Arial"/>
          <w:sz w:val="24"/>
          <w:szCs w:val="24"/>
        </w:rPr>
        <w:t xml:space="preserve">designed by the Practitioners not only the inclusive leadership, this is known as a document that was created by people  who also can implement this in everyday life </w:t>
      </w:r>
      <w:r w:rsidRPr="00781FCE">
        <w:rPr>
          <w:rFonts w:ascii="Arial" w:hAnsi="Arial" w:cs="Arial"/>
          <w:b/>
          <w:bCs/>
          <w:sz w:val="24"/>
          <w:szCs w:val="24"/>
        </w:rPr>
        <w:t>Baldock, Fitzgerald</w:t>
      </w:r>
      <w:r>
        <w:rPr>
          <w:rFonts w:ascii="Arial" w:hAnsi="Arial" w:cs="Arial"/>
          <w:sz w:val="24"/>
          <w:szCs w:val="24"/>
        </w:rPr>
        <w:t xml:space="preserve"> </w:t>
      </w:r>
      <w:r w:rsidRPr="00781FCE">
        <w:rPr>
          <w:rFonts w:ascii="Arial" w:hAnsi="Arial" w:cs="Arial"/>
          <w:b/>
          <w:bCs/>
          <w:sz w:val="24"/>
          <w:szCs w:val="24"/>
        </w:rPr>
        <w:t>and Kay (2013)</w:t>
      </w:r>
      <w:r>
        <w:rPr>
          <w:rFonts w:ascii="Arial" w:hAnsi="Arial" w:cs="Arial"/>
          <w:b/>
          <w:bCs/>
          <w:sz w:val="24"/>
          <w:szCs w:val="24"/>
        </w:rPr>
        <w:t xml:space="preserve">. </w:t>
      </w:r>
      <w:r w:rsidR="00662BD6">
        <w:rPr>
          <w:rFonts w:ascii="Arial" w:hAnsi="Arial" w:cs="Arial"/>
          <w:sz w:val="24"/>
          <w:szCs w:val="24"/>
        </w:rPr>
        <w:t xml:space="preserve">The Welsh government knows as they support the people who design the curriculum do not know how the new curriculum is put in place and been used in practice every day. The Government has seen when this is put in place </w:t>
      </w:r>
      <w:r w:rsidR="00AA794F">
        <w:rPr>
          <w:rFonts w:ascii="Arial" w:hAnsi="Arial" w:cs="Arial"/>
          <w:sz w:val="24"/>
          <w:szCs w:val="24"/>
        </w:rPr>
        <w:t>it is allowing Inclusive Leadership to be developed as practice is done all individuals will gain new knowledge however the inclusive practice will turn in to creating an environment that will be inclusive and also the Practitioners will feel more respected in the setting (</w:t>
      </w:r>
      <w:r w:rsidR="00AA794F" w:rsidRPr="00AA794F">
        <w:rPr>
          <w:rFonts w:ascii="Arial" w:hAnsi="Arial" w:cs="Arial"/>
          <w:b/>
          <w:bCs/>
          <w:sz w:val="24"/>
          <w:szCs w:val="24"/>
        </w:rPr>
        <w:t>Department for Education, 2014 and Welsh Government, 2018).</w:t>
      </w:r>
      <w:r w:rsidR="000F633D">
        <w:rPr>
          <w:rFonts w:ascii="Arial" w:hAnsi="Arial" w:cs="Arial"/>
          <w:b/>
          <w:bCs/>
          <w:sz w:val="24"/>
          <w:szCs w:val="24"/>
        </w:rPr>
        <w:t xml:space="preserve"> </w:t>
      </w:r>
    </w:p>
    <w:p w14:paraId="32A0158C" w14:textId="77777777" w:rsidR="000F633D" w:rsidRDefault="000F633D" w:rsidP="000C74BB">
      <w:pPr>
        <w:jc w:val="both"/>
        <w:rPr>
          <w:rFonts w:ascii="Arial" w:hAnsi="Arial" w:cs="Arial"/>
          <w:b/>
          <w:bCs/>
          <w:sz w:val="24"/>
          <w:szCs w:val="24"/>
        </w:rPr>
      </w:pPr>
    </w:p>
    <w:p w14:paraId="11BFE362" w14:textId="77777777" w:rsidR="000F633D" w:rsidRDefault="000F633D" w:rsidP="000C74BB">
      <w:pPr>
        <w:jc w:val="both"/>
        <w:rPr>
          <w:rFonts w:ascii="Arial" w:hAnsi="Arial" w:cs="Arial"/>
          <w:b/>
          <w:bCs/>
          <w:sz w:val="24"/>
          <w:szCs w:val="24"/>
        </w:rPr>
      </w:pPr>
    </w:p>
    <w:p w14:paraId="7C3CDFB3" w14:textId="15C99AB4" w:rsidR="000F633D" w:rsidRDefault="000F633D" w:rsidP="000C74BB">
      <w:pPr>
        <w:jc w:val="both"/>
        <w:rPr>
          <w:rFonts w:ascii="Arial" w:hAnsi="Arial" w:cs="Arial"/>
          <w:sz w:val="24"/>
          <w:szCs w:val="24"/>
        </w:rPr>
      </w:pPr>
      <w:r>
        <w:rPr>
          <w:rFonts w:ascii="Arial" w:hAnsi="Arial" w:cs="Arial"/>
          <w:sz w:val="24"/>
          <w:szCs w:val="24"/>
        </w:rPr>
        <w:lastRenderedPageBreak/>
        <w:t xml:space="preserve">As the new curriculum has now been rolled out in Settings, One aim that the New </w:t>
      </w:r>
      <w:r w:rsidRPr="000F633D">
        <w:rPr>
          <w:rFonts w:ascii="Arial" w:hAnsi="Arial" w:cs="Arial"/>
          <w:b/>
          <w:bCs/>
          <w:sz w:val="24"/>
          <w:szCs w:val="24"/>
        </w:rPr>
        <w:t>Curriculum for Wales (2020)</w:t>
      </w:r>
      <w:r>
        <w:rPr>
          <w:rFonts w:ascii="Arial" w:hAnsi="Arial" w:cs="Arial"/>
          <w:b/>
          <w:bCs/>
          <w:sz w:val="24"/>
          <w:szCs w:val="24"/>
        </w:rPr>
        <w:t xml:space="preserve"> </w:t>
      </w:r>
      <w:r w:rsidRPr="000F633D">
        <w:rPr>
          <w:rFonts w:ascii="Arial" w:hAnsi="Arial" w:cs="Arial"/>
          <w:sz w:val="24"/>
          <w:szCs w:val="24"/>
        </w:rPr>
        <w:t>was focused on</w:t>
      </w:r>
      <w:r>
        <w:rPr>
          <w:rFonts w:ascii="Arial" w:hAnsi="Arial" w:cs="Arial"/>
          <w:sz w:val="24"/>
          <w:szCs w:val="24"/>
        </w:rPr>
        <w:t xml:space="preserve"> that settings </w:t>
      </w:r>
      <w:r w:rsidR="008300E9">
        <w:rPr>
          <w:rFonts w:ascii="Arial" w:hAnsi="Arial" w:cs="Arial"/>
          <w:sz w:val="24"/>
          <w:szCs w:val="24"/>
        </w:rPr>
        <w:t xml:space="preserve">enhances </w:t>
      </w:r>
      <w:r>
        <w:rPr>
          <w:rFonts w:ascii="Arial" w:hAnsi="Arial" w:cs="Arial"/>
          <w:sz w:val="24"/>
          <w:szCs w:val="24"/>
        </w:rPr>
        <w:t xml:space="preserve"> in culture, ethics and the health and </w:t>
      </w:r>
      <w:r w:rsidR="008300E9">
        <w:rPr>
          <w:rFonts w:ascii="Arial" w:hAnsi="Arial" w:cs="Arial"/>
          <w:sz w:val="24"/>
          <w:szCs w:val="24"/>
        </w:rPr>
        <w:t>wellbeing</w:t>
      </w:r>
      <w:r>
        <w:rPr>
          <w:rFonts w:ascii="Arial" w:hAnsi="Arial" w:cs="Arial"/>
          <w:sz w:val="24"/>
          <w:szCs w:val="24"/>
        </w:rPr>
        <w:t xml:space="preserve"> of the child</w:t>
      </w:r>
      <w:r w:rsidR="008300E9">
        <w:rPr>
          <w:rFonts w:ascii="Arial" w:hAnsi="Arial" w:cs="Arial"/>
          <w:sz w:val="24"/>
          <w:szCs w:val="24"/>
        </w:rPr>
        <w:t xml:space="preserve"> and the environment is and inclusive place for educational needs, </w:t>
      </w:r>
      <w:r w:rsidR="008300E9" w:rsidRPr="008300E9">
        <w:rPr>
          <w:rFonts w:ascii="Arial" w:hAnsi="Arial" w:cs="Arial"/>
          <w:b/>
          <w:bCs/>
          <w:sz w:val="24"/>
          <w:szCs w:val="24"/>
        </w:rPr>
        <w:t>Dallimore (2019)</w:t>
      </w:r>
      <w:r w:rsidR="008300E9">
        <w:rPr>
          <w:rFonts w:ascii="Arial" w:hAnsi="Arial" w:cs="Arial"/>
          <w:b/>
          <w:bCs/>
          <w:sz w:val="24"/>
          <w:szCs w:val="24"/>
        </w:rPr>
        <w:t xml:space="preserve"> </w:t>
      </w:r>
      <w:r w:rsidR="008300E9">
        <w:rPr>
          <w:rFonts w:ascii="Arial" w:hAnsi="Arial" w:cs="Arial"/>
          <w:sz w:val="24"/>
          <w:szCs w:val="24"/>
        </w:rPr>
        <w:t>supports this and understands that the curriculum has a impact on the child’s learning and social skills. And as the setting environments will be inclusive this will give the children the space and freedom for them to achieve the best outcome in life.  However all this is the best way but the Early Years settings due face barriers to achieve this environment (</w:t>
      </w:r>
      <w:r w:rsidR="008300E9" w:rsidRPr="008300E9">
        <w:rPr>
          <w:rFonts w:ascii="Arial" w:hAnsi="Arial" w:cs="Arial"/>
          <w:b/>
          <w:bCs/>
          <w:sz w:val="24"/>
          <w:szCs w:val="24"/>
        </w:rPr>
        <w:t>Swain et al ., 2013)</w:t>
      </w:r>
      <w:r w:rsidR="008300E9">
        <w:rPr>
          <w:rFonts w:ascii="Arial" w:hAnsi="Arial" w:cs="Arial"/>
          <w:b/>
          <w:bCs/>
          <w:sz w:val="24"/>
          <w:szCs w:val="24"/>
        </w:rPr>
        <w:t xml:space="preserve">. </w:t>
      </w:r>
      <w:r w:rsidR="008300E9" w:rsidRPr="008300E9">
        <w:rPr>
          <w:rFonts w:ascii="Arial" w:hAnsi="Arial" w:cs="Arial"/>
          <w:sz w:val="24"/>
          <w:szCs w:val="24"/>
        </w:rPr>
        <w:t>According to</w:t>
      </w:r>
      <w:r w:rsidR="008300E9">
        <w:rPr>
          <w:rFonts w:ascii="Arial" w:hAnsi="Arial" w:cs="Arial"/>
          <w:b/>
          <w:bCs/>
          <w:sz w:val="24"/>
          <w:szCs w:val="24"/>
        </w:rPr>
        <w:t xml:space="preserve"> </w:t>
      </w:r>
      <w:r w:rsidR="00701841" w:rsidRPr="00F26A92">
        <w:rPr>
          <w:rFonts w:ascii="Arial" w:hAnsi="Arial" w:cs="Arial"/>
          <w:b/>
          <w:bCs/>
          <w:sz w:val="24"/>
          <w:szCs w:val="24"/>
        </w:rPr>
        <w:t>Naumann (2018)</w:t>
      </w:r>
      <w:r w:rsidR="00701841">
        <w:rPr>
          <w:rFonts w:ascii="Arial" w:hAnsi="Arial" w:cs="Arial"/>
          <w:sz w:val="24"/>
          <w:szCs w:val="24"/>
        </w:rPr>
        <w:t xml:space="preserve"> many settings are unable to facilitate the inclusive environments due to lack of space and resources that the setting needs to offer for the inclusive environment. In some cases the setting will also struggle to gain practitioners. </w:t>
      </w:r>
      <w:r w:rsidR="00701841" w:rsidRPr="00F26A92">
        <w:rPr>
          <w:rFonts w:ascii="Arial" w:hAnsi="Arial" w:cs="Arial"/>
          <w:b/>
          <w:bCs/>
          <w:sz w:val="24"/>
          <w:szCs w:val="24"/>
        </w:rPr>
        <w:t>Welsh Government (2021)</w:t>
      </w:r>
      <w:r w:rsidR="00701841">
        <w:rPr>
          <w:rFonts w:ascii="Arial" w:hAnsi="Arial" w:cs="Arial"/>
          <w:sz w:val="24"/>
          <w:szCs w:val="24"/>
        </w:rPr>
        <w:t xml:space="preserve"> has suggested that they will achieve for Early Years setting to be a</w:t>
      </w:r>
      <w:r w:rsidR="00F26A92">
        <w:rPr>
          <w:rFonts w:ascii="Arial" w:hAnsi="Arial" w:cs="Arial"/>
          <w:sz w:val="24"/>
          <w:szCs w:val="24"/>
        </w:rPr>
        <w:t xml:space="preserve">ble to access the resources that is needed for the environment to be a inclusive space that will develop their communications and the children will be able to learn about different cultures,. As </w:t>
      </w:r>
      <w:r w:rsidR="00F75DF4">
        <w:rPr>
          <w:rFonts w:ascii="Arial" w:hAnsi="Arial" w:cs="Arial"/>
          <w:sz w:val="24"/>
          <w:szCs w:val="24"/>
        </w:rPr>
        <w:t>each</w:t>
      </w:r>
      <w:r w:rsidR="00F26A92">
        <w:rPr>
          <w:rFonts w:ascii="Arial" w:hAnsi="Arial" w:cs="Arial"/>
          <w:sz w:val="24"/>
          <w:szCs w:val="24"/>
        </w:rPr>
        <w:t xml:space="preserve"> environment and resources that is put in place this will able all practitioners to develop their skills and will allow them to implement Inclusive Practice in </w:t>
      </w:r>
      <w:r w:rsidR="00C24E6C">
        <w:rPr>
          <w:rFonts w:ascii="Arial" w:hAnsi="Arial" w:cs="Arial"/>
          <w:sz w:val="24"/>
          <w:szCs w:val="24"/>
        </w:rPr>
        <w:t>an</w:t>
      </w:r>
      <w:r w:rsidR="00F26A92">
        <w:rPr>
          <w:rFonts w:ascii="Arial" w:hAnsi="Arial" w:cs="Arial"/>
          <w:sz w:val="24"/>
          <w:szCs w:val="24"/>
        </w:rPr>
        <w:t xml:space="preserve"> everyday activity.</w:t>
      </w:r>
    </w:p>
    <w:p w14:paraId="10B863B1" w14:textId="77777777" w:rsidR="00F26A92" w:rsidRDefault="00F26A92" w:rsidP="000C74BB">
      <w:pPr>
        <w:jc w:val="both"/>
        <w:rPr>
          <w:rFonts w:ascii="Arial" w:hAnsi="Arial" w:cs="Arial"/>
          <w:sz w:val="24"/>
          <w:szCs w:val="24"/>
        </w:rPr>
      </w:pPr>
    </w:p>
    <w:p w14:paraId="6955989E" w14:textId="29592E70" w:rsidR="00F26A92" w:rsidRDefault="00C24E6C" w:rsidP="000C74BB">
      <w:pPr>
        <w:jc w:val="both"/>
        <w:rPr>
          <w:rFonts w:ascii="Arial" w:hAnsi="Arial" w:cs="Arial"/>
          <w:sz w:val="24"/>
          <w:szCs w:val="24"/>
        </w:rPr>
      </w:pPr>
      <w:r>
        <w:rPr>
          <w:rFonts w:ascii="Arial" w:hAnsi="Arial" w:cs="Arial"/>
          <w:sz w:val="24"/>
          <w:szCs w:val="24"/>
        </w:rPr>
        <w:t xml:space="preserve">As the New Curriculum is now in place we do realise that professional development is vital it has been mentioned in </w:t>
      </w:r>
      <w:r w:rsidRPr="00C24E6C">
        <w:rPr>
          <w:rFonts w:ascii="Arial" w:hAnsi="Arial" w:cs="Arial"/>
          <w:b/>
          <w:bCs/>
          <w:sz w:val="24"/>
          <w:szCs w:val="24"/>
        </w:rPr>
        <w:t>The New curriculum for Wales (2020)</w:t>
      </w:r>
      <w:r>
        <w:rPr>
          <w:rFonts w:ascii="Arial" w:hAnsi="Arial" w:cs="Arial"/>
          <w:sz w:val="24"/>
          <w:szCs w:val="24"/>
        </w:rPr>
        <w:t xml:space="preserve"> that professionals will be offered the opportunity for training and development for them to promote inclusive at the setting, However </w:t>
      </w:r>
      <w:r w:rsidR="001B090B">
        <w:rPr>
          <w:rFonts w:ascii="Arial" w:hAnsi="Arial" w:cs="Arial"/>
          <w:sz w:val="24"/>
          <w:szCs w:val="24"/>
        </w:rPr>
        <w:t xml:space="preserve">the Welsh government is taking in to consideration on how they be the first in the UK nation to deliver teaching to the children about Ethic minority history, When the children in Wales </w:t>
      </w:r>
      <w:r w:rsidR="005F74E6">
        <w:rPr>
          <w:rFonts w:ascii="Arial" w:hAnsi="Arial" w:cs="Arial"/>
          <w:sz w:val="24"/>
          <w:szCs w:val="24"/>
        </w:rPr>
        <w:t xml:space="preserve">have poor knowledge on their own cultures and history in Wales and what are the Welsh Traditions. </w:t>
      </w:r>
      <w:r w:rsidR="005F74E6" w:rsidRPr="005F74E6">
        <w:rPr>
          <w:rFonts w:ascii="Arial" w:hAnsi="Arial" w:cs="Arial"/>
          <w:b/>
          <w:bCs/>
          <w:sz w:val="24"/>
          <w:szCs w:val="24"/>
        </w:rPr>
        <w:t>(The</w:t>
      </w:r>
      <w:r w:rsidR="005F74E6">
        <w:rPr>
          <w:rFonts w:ascii="Arial" w:hAnsi="Arial" w:cs="Arial"/>
          <w:sz w:val="24"/>
          <w:szCs w:val="24"/>
        </w:rPr>
        <w:t xml:space="preserve"> </w:t>
      </w:r>
      <w:r w:rsidR="005F74E6" w:rsidRPr="005F74E6">
        <w:rPr>
          <w:rFonts w:ascii="Arial" w:hAnsi="Arial" w:cs="Arial"/>
          <w:b/>
          <w:bCs/>
          <w:sz w:val="24"/>
          <w:szCs w:val="24"/>
        </w:rPr>
        <w:t>British Council, 2010)</w:t>
      </w:r>
      <w:r w:rsidR="005F74E6">
        <w:rPr>
          <w:rFonts w:ascii="Arial" w:hAnsi="Arial" w:cs="Arial"/>
          <w:b/>
          <w:bCs/>
          <w:sz w:val="24"/>
          <w:szCs w:val="24"/>
        </w:rPr>
        <w:t xml:space="preserve"> </w:t>
      </w:r>
      <w:r w:rsidR="005F74E6" w:rsidRPr="005F74E6">
        <w:rPr>
          <w:rFonts w:ascii="Arial" w:hAnsi="Arial" w:cs="Arial"/>
          <w:sz w:val="24"/>
          <w:szCs w:val="24"/>
        </w:rPr>
        <w:t>states</w:t>
      </w:r>
      <w:r w:rsidR="005F74E6">
        <w:rPr>
          <w:rFonts w:ascii="Arial" w:hAnsi="Arial" w:cs="Arial"/>
          <w:sz w:val="24"/>
          <w:szCs w:val="24"/>
        </w:rPr>
        <w:t xml:space="preserve"> when culture is being bought in to the curriculum the Inclusive Leadership will develop in practitioners and their confidence and knowledge will grow. It has been researched by the Welsh Government that teachers that teach in Wales there is only 3% that identifies for being non white. In Wales it is being promoted for the Teachers to diversify as this will support the children and help them learn more about the differences </w:t>
      </w:r>
      <w:r w:rsidR="006744EF">
        <w:rPr>
          <w:rFonts w:ascii="Arial" w:hAnsi="Arial" w:cs="Arial"/>
          <w:sz w:val="24"/>
          <w:szCs w:val="24"/>
        </w:rPr>
        <w:t xml:space="preserve">in cultural. </w:t>
      </w:r>
      <w:r w:rsidR="00F75DF4">
        <w:rPr>
          <w:rFonts w:ascii="Arial" w:hAnsi="Arial" w:cs="Arial"/>
          <w:sz w:val="24"/>
          <w:szCs w:val="24"/>
        </w:rPr>
        <w:t>However, at present</w:t>
      </w:r>
      <w:r w:rsidR="006744EF">
        <w:rPr>
          <w:rFonts w:ascii="Arial" w:hAnsi="Arial" w:cs="Arial"/>
          <w:sz w:val="24"/>
          <w:szCs w:val="24"/>
        </w:rPr>
        <w:t xml:space="preserve"> </w:t>
      </w:r>
      <w:r w:rsidR="00F75DF4">
        <w:rPr>
          <w:rFonts w:ascii="Arial" w:hAnsi="Arial" w:cs="Arial"/>
          <w:sz w:val="24"/>
          <w:szCs w:val="24"/>
        </w:rPr>
        <w:t>there are</w:t>
      </w:r>
      <w:r w:rsidR="006744EF">
        <w:rPr>
          <w:rFonts w:ascii="Arial" w:hAnsi="Arial" w:cs="Arial"/>
          <w:sz w:val="24"/>
          <w:szCs w:val="24"/>
        </w:rPr>
        <w:t xml:space="preserve"> many barriers th</w:t>
      </w:r>
      <w:r w:rsidR="00F75DF4">
        <w:rPr>
          <w:rFonts w:ascii="Arial" w:hAnsi="Arial" w:cs="Arial"/>
          <w:sz w:val="24"/>
          <w:szCs w:val="24"/>
        </w:rPr>
        <w:t>at can come in between,</w:t>
      </w:r>
      <w:r w:rsidR="006744EF">
        <w:rPr>
          <w:rFonts w:ascii="Arial" w:hAnsi="Arial" w:cs="Arial"/>
          <w:sz w:val="24"/>
          <w:szCs w:val="24"/>
        </w:rPr>
        <w:t xml:space="preserve"> as </w:t>
      </w:r>
      <w:r w:rsidR="00F75DF4">
        <w:rPr>
          <w:rFonts w:ascii="Arial" w:hAnsi="Arial" w:cs="Arial"/>
          <w:sz w:val="24"/>
          <w:szCs w:val="24"/>
        </w:rPr>
        <w:t>the Government</w:t>
      </w:r>
      <w:r w:rsidR="006744EF">
        <w:rPr>
          <w:rFonts w:ascii="Arial" w:hAnsi="Arial" w:cs="Arial"/>
          <w:sz w:val="24"/>
          <w:szCs w:val="24"/>
        </w:rPr>
        <w:t xml:space="preserve"> try to move the practitioners and workforce to </w:t>
      </w:r>
      <w:r w:rsidR="00B33FC6">
        <w:rPr>
          <w:rFonts w:ascii="Arial" w:hAnsi="Arial" w:cs="Arial"/>
          <w:sz w:val="24"/>
          <w:szCs w:val="24"/>
        </w:rPr>
        <w:t>divaricate</w:t>
      </w:r>
      <w:r w:rsidR="006744EF">
        <w:rPr>
          <w:rFonts w:ascii="Arial" w:hAnsi="Arial" w:cs="Arial"/>
          <w:sz w:val="24"/>
          <w:szCs w:val="24"/>
        </w:rPr>
        <w:t xml:space="preserve"> the barriers </w:t>
      </w:r>
      <w:r w:rsidR="00B33FC6">
        <w:rPr>
          <w:rFonts w:ascii="Arial" w:hAnsi="Arial" w:cs="Arial"/>
          <w:sz w:val="24"/>
          <w:szCs w:val="24"/>
        </w:rPr>
        <w:t xml:space="preserve">that </w:t>
      </w:r>
      <w:r w:rsidR="006744EF">
        <w:rPr>
          <w:rFonts w:ascii="Arial" w:hAnsi="Arial" w:cs="Arial"/>
          <w:sz w:val="24"/>
          <w:szCs w:val="24"/>
        </w:rPr>
        <w:t xml:space="preserve">can be </w:t>
      </w:r>
      <w:r w:rsidR="00F75DF4">
        <w:rPr>
          <w:rFonts w:ascii="Arial" w:hAnsi="Arial" w:cs="Arial"/>
          <w:sz w:val="24"/>
          <w:szCs w:val="24"/>
        </w:rPr>
        <w:t xml:space="preserve">seen as </w:t>
      </w:r>
      <w:r w:rsidR="006744EF">
        <w:rPr>
          <w:rFonts w:ascii="Arial" w:hAnsi="Arial" w:cs="Arial"/>
          <w:sz w:val="24"/>
          <w:szCs w:val="24"/>
        </w:rPr>
        <w:t xml:space="preserve">racism </w:t>
      </w:r>
      <w:r w:rsidR="006744EF" w:rsidRPr="006744EF">
        <w:rPr>
          <w:rFonts w:ascii="Arial" w:hAnsi="Arial" w:cs="Arial"/>
          <w:b/>
          <w:bCs/>
          <w:sz w:val="24"/>
          <w:szCs w:val="24"/>
        </w:rPr>
        <w:t>.( Welsh Government, 2020)</w:t>
      </w:r>
      <w:r w:rsidR="006744EF">
        <w:rPr>
          <w:rFonts w:ascii="Arial" w:hAnsi="Arial" w:cs="Arial"/>
          <w:sz w:val="24"/>
          <w:szCs w:val="24"/>
        </w:rPr>
        <w:t xml:space="preserve"> also recognises that the barriers need to be removed as it also causes barriers as the inclusive leadership cannot be implemented at the setting.</w:t>
      </w:r>
    </w:p>
    <w:p w14:paraId="5CF82CCA" w14:textId="77777777" w:rsidR="006744EF" w:rsidRDefault="006744EF" w:rsidP="000C74BB">
      <w:pPr>
        <w:jc w:val="both"/>
        <w:rPr>
          <w:rFonts w:ascii="Arial" w:hAnsi="Arial" w:cs="Arial"/>
          <w:sz w:val="24"/>
          <w:szCs w:val="24"/>
        </w:rPr>
      </w:pPr>
    </w:p>
    <w:p w14:paraId="6B8ACD0F" w14:textId="1EAD3A79" w:rsidR="006744EF" w:rsidRPr="006744EF" w:rsidRDefault="006744EF" w:rsidP="000C74BB">
      <w:pPr>
        <w:jc w:val="both"/>
        <w:rPr>
          <w:rFonts w:ascii="Arial" w:hAnsi="Arial" w:cs="Arial"/>
          <w:sz w:val="24"/>
          <w:szCs w:val="24"/>
        </w:rPr>
      </w:pPr>
      <w:r w:rsidRPr="006744EF">
        <w:rPr>
          <w:rFonts w:ascii="Arial" w:hAnsi="Arial" w:cs="Arial"/>
          <w:b/>
          <w:bCs/>
          <w:sz w:val="24"/>
          <w:szCs w:val="24"/>
        </w:rPr>
        <w:t xml:space="preserve">Conclusion </w:t>
      </w:r>
    </w:p>
    <w:p w14:paraId="4C70D025" w14:textId="3731CAD7" w:rsidR="006744EF" w:rsidRPr="006744EF" w:rsidRDefault="00B33FC6" w:rsidP="000C74BB">
      <w:pPr>
        <w:jc w:val="both"/>
        <w:rPr>
          <w:rFonts w:ascii="Arial" w:hAnsi="Arial" w:cs="Arial"/>
          <w:sz w:val="24"/>
          <w:szCs w:val="24"/>
        </w:rPr>
      </w:pPr>
      <w:r>
        <w:rPr>
          <w:rFonts w:ascii="Arial" w:hAnsi="Arial" w:cs="Arial"/>
          <w:sz w:val="24"/>
          <w:szCs w:val="24"/>
        </w:rPr>
        <w:t xml:space="preserve">To conclude it is clear to identify that </w:t>
      </w:r>
      <w:r w:rsidR="006744EF">
        <w:rPr>
          <w:rFonts w:ascii="Arial" w:hAnsi="Arial" w:cs="Arial"/>
          <w:sz w:val="24"/>
          <w:szCs w:val="24"/>
        </w:rPr>
        <w:t xml:space="preserve">the </w:t>
      </w:r>
      <w:r w:rsidR="00BD30FA" w:rsidRPr="00B33FC6">
        <w:rPr>
          <w:rFonts w:ascii="Arial" w:hAnsi="Arial" w:cs="Arial"/>
          <w:b/>
          <w:bCs/>
          <w:sz w:val="24"/>
          <w:szCs w:val="24"/>
        </w:rPr>
        <w:t>(</w:t>
      </w:r>
      <w:r w:rsidR="006744EF" w:rsidRPr="00B33FC6">
        <w:rPr>
          <w:rFonts w:ascii="Arial" w:hAnsi="Arial" w:cs="Arial"/>
          <w:b/>
          <w:bCs/>
          <w:sz w:val="24"/>
          <w:szCs w:val="24"/>
        </w:rPr>
        <w:t xml:space="preserve">New Curriculum for Wales </w:t>
      </w:r>
      <w:r w:rsidR="00BD30FA" w:rsidRPr="00B33FC6">
        <w:rPr>
          <w:rFonts w:ascii="Arial" w:hAnsi="Arial" w:cs="Arial"/>
          <w:b/>
          <w:bCs/>
          <w:sz w:val="24"/>
          <w:szCs w:val="24"/>
        </w:rPr>
        <w:t xml:space="preserve"> 2020)</w:t>
      </w:r>
      <w:r w:rsidR="00BD30FA">
        <w:rPr>
          <w:rFonts w:ascii="Arial" w:hAnsi="Arial" w:cs="Arial"/>
          <w:sz w:val="24"/>
          <w:szCs w:val="24"/>
        </w:rPr>
        <w:t xml:space="preserve"> is promoting for inclusive Leadership to be a part In the Early Years Provision and as practitioners have the opportunity to promote Inclusive Leadership</w:t>
      </w:r>
      <w:r>
        <w:rPr>
          <w:rFonts w:ascii="Arial" w:hAnsi="Arial" w:cs="Arial"/>
          <w:sz w:val="24"/>
          <w:szCs w:val="24"/>
        </w:rPr>
        <w:t xml:space="preserve">. Also </w:t>
      </w:r>
      <w:r w:rsidR="00BD30FA">
        <w:rPr>
          <w:rFonts w:ascii="Arial" w:hAnsi="Arial" w:cs="Arial"/>
          <w:sz w:val="24"/>
          <w:szCs w:val="24"/>
        </w:rPr>
        <w:t xml:space="preserve">it </w:t>
      </w:r>
      <w:r>
        <w:rPr>
          <w:rFonts w:ascii="Arial" w:hAnsi="Arial" w:cs="Arial"/>
          <w:sz w:val="24"/>
          <w:szCs w:val="24"/>
        </w:rPr>
        <w:t xml:space="preserve">can be clear to identify that this </w:t>
      </w:r>
      <w:r w:rsidR="00BD30FA">
        <w:rPr>
          <w:rFonts w:ascii="Arial" w:hAnsi="Arial" w:cs="Arial"/>
          <w:sz w:val="24"/>
          <w:szCs w:val="24"/>
        </w:rPr>
        <w:t xml:space="preserve">will enhance </w:t>
      </w:r>
      <w:r>
        <w:rPr>
          <w:rFonts w:ascii="Arial" w:hAnsi="Arial" w:cs="Arial"/>
          <w:sz w:val="24"/>
          <w:szCs w:val="24"/>
        </w:rPr>
        <w:t xml:space="preserve">teachers in </w:t>
      </w:r>
      <w:r w:rsidR="00BD30FA">
        <w:rPr>
          <w:rFonts w:ascii="Arial" w:hAnsi="Arial" w:cs="Arial"/>
          <w:sz w:val="24"/>
          <w:szCs w:val="24"/>
        </w:rPr>
        <w:t>their confidence and knowledge. However</w:t>
      </w:r>
      <w:r>
        <w:rPr>
          <w:rFonts w:ascii="Arial" w:hAnsi="Arial" w:cs="Arial"/>
          <w:sz w:val="24"/>
          <w:szCs w:val="24"/>
        </w:rPr>
        <w:t>, it can be clear to see that while it can become an extremely positive for not just teacher but also for children and their education, However, it is clear that</w:t>
      </w:r>
      <w:r w:rsidR="00BD30FA">
        <w:rPr>
          <w:rFonts w:ascii="Arial" w:hAnsi="Arial" w:cs="Arial"/>
          <w:sz w:val="24"/>
          <w:szCs w:val="24"/>
        </w:rPr>
        <w:t xml:space="preserve"> </w:t>
      </w:r>
      <w:r>
        <w:rPr>
          <w:rFonts w:ascii="Arial" w:hAnsi="Arial" w:cs="Arial"/>
          <w:sz w:val="24"/>
          <w:szCs w:val="24"/>
        </w:rPr>
        <w:t>there can</w:t>
      </w:r>
      <w:r w:rsidR="00BD30FA">
        <w:rPr>
          <w:rFonts w:ascii="Arial" w:hAnsi="Arial" w:cs="Arial"/>
          <w:sz w:val="24"/>
          <w:szCs w:val="24"/>
        </w:rPr>
        <w:t xml:space="preserve"> barriers </w:t>
      </w:r>
      <w:r>
        <w:rPr>
          <w:rFonts w:ascii="Arial" w:hAnsi="Arial" w:cs="Arial"/>
          <w:sz w:val="24"/>
          <w:szCs w:val="24"/>
        </w:rPr>
        <w:lastRenderedPageBreak/>
        <w:t>which include</w:t>
      </w:r>
      <w:r w:rsidR="00BD30FA">
        <w:rPr>
          <w:rFonts w:ascii="Arial" w:hAnsi="Arial" w:cs="Arial"/>
          <w:sz w:val="24"/>
          <w:szCs w:val="24"/>
        </w:rPr>
        <w:t xml:space="preserve"> funding and space and also the resources that settings have in place are not viable for the inclusive leadership to be promoted.</w:t>
      </w:r>
    </w:p>
    <w:p w14:paraId="68B940E4" w14:textId="77777777" w:rsidR="00AA794F" w:rsidRDefault="00AA794F" w:rsidP="000C74BB">
      <w:pPr>
        <w:jc w:val="both"/>
        <w:rPr>
          <w:rFonts w:ascii="Arial" w:hAnsi="Arial" w:cs="Arial"/>
          <w:b/>
          <w:bCs/>
          <w:sz w:val="24"/>
          <w:szCs w:val="24"/>
        </w:rPr>
      </w:pPr>
    </w:p>
    <w:p w14:paraId="37D31443" w14:textId="77777777" w:rsidR="00AA794F" w:rsidRDefault="00AA794F" w:rsidP="000C74BB">
      <w:pPr>
        <w:jc w:val="both"/>
        <w:rPr>
          <w:rFonts w:ascii="Arial" w:hAnsi="Arial" w:cs="Arial"/>
          <w:b/>
          <w:bCs/>
          <w:sz w:val="24"/>
          <w:szCs w:val="24"/>
        </w:rPr>
      </w:pPr>
    </w:p>
    <w:p w14:paraId="6DD82899" w14:textId="77777777" w:rsidR="00AA794F" w:rsidRPr="00781FCE" w:rsidRDefault="00AA794F" w:rsidP="000C74BB">
      <w:pPr>
        <w:jc w:val="both"/>
        <w:rPr>
          <w:rFonts w:ascii="Arial" w:hAnsi="Arial" w:cs="Arial"/>
          <w:sz w:val="24"/>
          <w:szCs w:val="24"/>
        </w:rPr>
      </w:pPr>
    </w:p>
    <w:p w14:paraId="02BC24B1" w14:textId="77777777" w:rsidR="000C74BB" w:rsidRDefault="000C74BB" w:rsidP="007C6D80">
      <w:pPr>
        <w:rPr>
          <w:rFonts w:ascii="Arial" w:hAnsi="Arial" w:cs="Arial"/>
          <w:sz w:val="24"/>
          <w:szCs w:val="24"/>
        </w:rPr>
      </w:pPr>
    </w:p>
    <w:p w14:paraId="32E1E055" w14:textId="77777777" w:rsidR="000C74BB" w:rsidRPr="00D60AD9" w:rsidRDefault="000C74BB" w:rsidP="007C6D80">
      <w:pPr>
        <w:rPr>
          <w:rFonts w:ascii="Arial" w:hAnsi="Arial" w:cs="Arial"/>
          <w:sz w:val="24"/>
          <w:szCs w:val="24"/>
        </w:rPr>
      </w:pPr>
    </w:p>
    <w:p w14:paraId="470EB716" w14:textId="565E7278" w:rsidR="00697C39" w:rsidRDefault="00697C39">
      <w:pPr>
        <w:rPr>
          <w:rFonts w:ascii="Arial" w:hAnsi="Arial" w:cs="Arial"/>
          <w:b/>
          <w:bCs/>
          <w:sz w:val="24"/>
          <w:szCs w:val="24"/>
        </w:rPr>
      </w:pPr>
    </w:p>
    <w:p w14:paraId="28F397A4" w14:textId="77777777" w:rsidR="007C6D80" w:rsidRDefault="007C6D80">
      <w:pPr>
        <w:rPr>
          <w:rFonts w:ascii="Arial" w:hAnsi="Arial" w:cs="Arial"/>
          <w:b/>
          <w:bCs/>
          <w:sz w:val="24"/>
          <w:szCs w:val="24"/>
        </w:rPr>
      </w:pPr>
    </w:p>
    <w:p w14:paraId="2B32F2F8" w14:textId="77777777" w:rsidR="007C6D80" w:rsidRDefault="007C6D80">
      <w:pPr>
        <w:rPr>
          <w:rFonts w:ascii="Arial" w:hAnsi="Arial" w:cs="Arial"/>
          <w:b/>
          <w:bCs/>
          <w:sz w:val="24"/>
          <w:szCs w:val="24"/>
        </w:rPr>
      </w:pPr>
    </w:p>
    <w:p w14:paraId="7C5873EF" w14:textId="77777777" w:rsidR="007C6D80" w:rsidRDefault="007C6D80">
      <w:pPr>
        <w:rPr>
          <w:rFonts w:ascii="Arial" w:hAnsi="Arial" w:cs="Arial"/>
          <w:b/>
          <w:bCs/>
          <w:sz w:val="24"/>
          <w:szCs w:val="24"/>
        </w:rPr>
      </w:pPr>
    </w:p>
    <w:p w14:paraId="77D562F1" w14:textId="77777777" w:rsidR="007C6D80" w:rsidRDefault="007C6D80">
      <w:pPr>
        <w:rPr>
          <w:rFonts w:ascii="Arial" w:hAnsi="Arial" w:cs="Arial"/>
          <w:b/>
          <w:bCs/>
          <w:sz w:val="24"/>
          <w:szCs w:val="24"/>
        </w:rPr>
      </w:pPr>
    </w:p>
    <w:p w14:paraId="04195A1A" w14:textId="77777777" w:rsidR="007C6D80" w:rsidRDefault="007C6D80">
      <w:pPr>
        <w:rPr>
          <w:rFonts w:ascii="Arial" w:hAnsi="Arial" w:cs="Arial"/>
          <w:b/>
          <w:bCs/>
          <w:sz w:val="24"/>
          <w:szCs w:val="24"/>
        </w:rPr>
      </w:pPr>
    </w:p>
    <w:p w14:paraId="7DF59C53" w14:textId="77777777" w:rsidR="007C6D80" w:rsidRDefault="007C6D80">
      <w:pPr>
        <w:rPr>
          <w:rFonts w:ascii="Arial" w:hAnsi="Arial" w:cs="Arial"/>
          <w:b/>
          <w:bCs/>
          <w:sz w:val="24"/>
          <w:szCs w:val="24"/>
        </w:rPr>
      </w:pPr>
    </w:p>
    <w:p w14:paraId="43BC958D" w14:textId="77777777" w:rsidR="002069E1" w:rsidRPr="002069E1" w:rsidRDefault="002069E1" w:rsidP="002069E1"/>
    <w:p w14:paraId="172B52EF" w14:textId="77777777" w:rsidR="002069E1" w:rsidRPr="002069E1" w:rsidRDefault="002069E1" w:rsidP="002069E1"/>
    <w:p w14:paraId="0B3C61DF" w14:textId="77777777" w:rsidR="002069E1" w:rsidRPr="002069E1" w:rsidRDefault="002069E1" w:rsidP="002069E1"/>
    <w:p w14:paraId="17AD23D8" w14:textId="77777777" w:rsidR="002069E1" w:rsidRPr="002069E1" w:rsidRDefault="002069E1" w:rsidP="002069E1"/>
    <w:p w14:paraId="345BE0E0" w14:textId="77777777" w:rsidR="002069E1" w:rsidRPr="002069E1" w:rsidRDefault="002069E1" w:rsidP="002069E1"/>
    <w:p w14:paraId="7025C557" w14:textId="77777777" w:rsidR="002069E1" w:rsidRPr="002069E1" w:rsidRDefault="002069E1" w:rsidP="002069E1"/>
    <w:p w14:paraId="37C5BA59" w14:textId="77777777" w:rsidR="002069E1" w:rsidRPr="002069E1" w:rsidRDefault="002069E1" w:rsidP="002069E1"/>
    <w:p w14:paraId="627895F2" w14:textId="77777777" w:rsidR="002069E1" w:rsidRDefault="002069E1" w:rsidP="002069E1"/>
    <w:p w14:paraId="5A055739" w14:textId="43313FAE" w:rsidR="002069E1" w:rsidRPr="002069E1" w:rsidRDefault="000359D3" w:rsidP="002069E1">
      <w:pPr>
        <w:shd w:val="clear" w:color="auto" w:fill="FFFFFF"/>
        <w:spacing w:line="240" w:lineRule="auto"/>
        <w:textAlignment w:val="baseline"/>
        <w:rPr>
          <w:rFonts w:ascii="Arial" w:eastAsia="Times New Roman" w:hAnsi="Arial" w:cs="Arial"/>
          <w:color w:val="343434"/>
          <w:kern w:val="0"/>
          <w:sz w:val="24"/>
          <w:szCs w:val="24"/>
          <w:lang w:eastAsia="en-GB"/>
          <w14:ligatures w14:val="none"/>
        </w:rPr>
      </w:pPr>
      <w:r>
        <w:rPr>
          <w:rFonts w:ascii="Arial" w:eastAsia="Times New Roman" w:hAnsi="Arial" w:cs="Arial"/>
          <w:noProof/>
          <w:color w:val="343434"/>
          <w:kern w:val="0"/>
          <w:sz w:val="24"/>
          <w:szCs w:val="24"/>
          <w:bdr w:val="none" w:sz="0" w:space="0" w:color="auto" w:frame="1"/>
          <w:lang w:eastAsia="en-GB"/>
          <w14:ligatures w14:val="none"/>
        </w:rPr>
        <w:t xml:space="preserve"> </w:t>
      </w:r>
    </w:p>
    <w:p w14:paraId="4B729BF4" w14:textId="77777777" w:rsidR="002069E1" w:rsidRPr="002069E1" w:rsidRDefault="002069E1" w:rsidP="002069E1">
      <w:pPr>
        <w:ind w:firstLine="720"/>
      </w:pPr>
    </w:p>
    <w:sectPr w:rsidR="002069E1" w:rsidRPr="002069E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69E1"/>
    <w:rsid w:val="000359D3"/>
    <w:rsid w:val="000C74BB"/>
    <w:rsid w:val="000F633D"/>
    <w:rsid w:val="001B090B"/>
    <w:rsid w:val="002069E1"/>
    <w:rsid w:val="00262432"/>
    <w:rsid w:val="00336363"/>
    <w:rsid w:val="005F74E6"/>
    <w:rsid w:val="00662BD6"/>
    <w:rsid w:val="006744EF"/>
    <w:rsid w:val="00697C39"/>
    <w:rsid w:val="00701841"/>
    <w:rsid w:val="00781FCE"/>
    <w:rsid w:val="007C6D80"/>
    <w:rsid w:val="008135E8"/>
    <w:rsid w:val="008300E9"/>
    <w:rsid w:val="009150B1"/>
    <w:rsid w:val="00AA794F"/>
    <w:rsid w:val="00AD454F"/>
    <w:rsid w:val="00B33FC6"/>
    <w:rsid w:val="00BD30FA"/>
    <w:rsid w:val="00C24E6C"/>
    <w:rsid w:val="00D60AD9"/>
    <w:rsid w:val="00D96F15"/>
    <w:rsid w:val="00DA1E7D"/>
    <w:rsid w:val="00EF0CCB"/>
    <w:rsid w:val="00F1081E"/>
    <w:rsid w:val="00F26A92"/>
    <w:rsid w:val="00F75D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A57A70"/>
  <w15:chartTrackingRefBased/>
  <w15:docId w15:val="{6F8210C6-CE18-4405-9807-7374B17BD3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8060688">
      <w:bodyDiv w:val="1"/>
      <w:marLeft w:val="0"/>
      <w:marRight w:val="0"/>
      <w:marTop w:val="0"/>
      <w:marBottom w:val="0"/>
      <w:divBdr>
        <w:top w:val="none" w:sz="0" w:space="0" w:color="auto"/>
        <w:left w:val="none" w:sz="0" w:space="0" w:color="auto"/>
        <w:bottom w:val="none" w:sz="0" w:space="0" w:color="auto"/>
        <w:right w:val="none" w:sz="0" w:space="0" w:color="auto"/>
      </w:divBdr>
      <w:divsChild>
        <w:div w:id="601887038">
          <w:marLeft w:val="0"/>
          <w:marRight w:val="0"/>
          <w:marTop w:val="300"/>
          <w:marBottom w:val="300"/>
          <w:divBdr>
            <w:top w:val="none" w:sz="0" w:space="0" w:color="auto"/>
            <w:left w:val="none" w:sz="0" w:space="0" w:color="auto"/>
            <w:bottom w:val="none" w:sz="0" w:space="0" w:color="auto"/>
            <w:right w:val="none" w:sz="0" w:space="0" w:color="auto"/>
          </w:divBdr>
        </w:div>
        <w:div w:id="2056852450">
          <w:marLeft w:val="0"/>
          <w:marRight w:val="0"/>
          <w:marTop w:val="0"/>
          <w:marBottom w:val="0"/>
          <w:divBdr>
            <w:top w:val="none" w:sz="0" w:space="0" w:color="auto"/>
            <w:left w:val="none" w:sz="0" w:space="0" w:color="auto"/>
            <w:bottom w:val="none" w:sz="0" w:space="0" w:color="auto"/>
            <w:right w:val="none" w:sz="0" w:space="0" w:color="auto"/>
          </w:divBdr>
        </w:div>
        <w:div w:id="1498156184">
          <w:marLeft w:val="0"/>
          <w:marRight w:val="0"/>
          <w:marTop w:val="0"/>
          <w:marBottom w:val="0"/>
          <w:divBdr>
            <w:top w:val="none" w:sz="0" w:space="0" w:color="auto"/>
            <w:left w:val="none" w:sz="0" w:space="0" w:color="auto"/>
            <w:bottom w:val="none" w:sz="0" w:space="0" w:color="auto"/>
            <w:right w:val="none" w:sz="0" w:space="0" w:color="auto"/>
          </w:divBdr>
        </w:div>
        <w:div w:id="1521817387">
          <w:marLeft w:val="0"/>
          <w:marRight w:val="0"/>
          <w:marTop w:val="0"/>
          <w:marBottom w:val="0"/>
          <w:divBdr>
            <w:top w:val="none" w:sz="0" w:space="0" w:color="auto"/>
            <w:left w:val="none" w:sz="0" w:space="0" w:color="auto"/>
            <w:bottom w:val="none" w:sz="0" w:space="0" w:color="auto"/>
            <w:right w:val="none" w:sz="0" w:space="0" w:color="auto"/>
          </w:divBdr>
          <w:divsChild>
            <w:div w:id="758984513">
              <w:marLeft w:val="0"/>
              <w:marRight w:val="0"/>
              <w:marTop w:val="0"/>
              <w:marBottom w:val="0"/>
              <w:divBdr>
                <w:top w:val="none" w:sz="0" w:space="0" w:color="auto"/>
                <w:left w:val="none" w:sz="0" w:space="0" w:color="auto"/>
                <w:bottom w:val="none" w:sz="0" w:space="0" w:color="auto"/>
                <w:right w:val="none" w:sz="0" w:space="0" w:color="auto"/>
              </w:divBdr>
              <w:divsChild>
                <w:div w:id="673460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0089950">
          <w:marLeft w:val="0"/>
          <w:marRight w:val="0"/>
          <w:marTop w:val="0"/>
          <w:marBottom w:val="0"/>
          <w:divBdr>
            <w:top w:val="none" w:sz="0" w:space="0" w:color="auto"/>
            <w:left w:val="none" w:sz="0" w:space="0" w:color="auto"/>
            <w:bottom w:val="none" w:sz="0" w:space="0" w:color="auto"/>
            <w:right w:val="none" w:sz="0" w:space="0" w:color="auto"/>
          </w:divBdr>
        </w:div>
        <w:div w:id="56036222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985</Words>
  <Characters>5616</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Eleri Thomas</dc:creator>
  <cp:keywords/>
  <dc:description/>
  <cp:lastModifiedBy>Eleri Thomas</cp:lastModifiedBy>
  <cp:revision>3</cp:revision>
  <cp:lastPrinted>2023-06-13T13:06:00Z</cp:lastPrinted>
  <dcterms:created xsi:type="dcterms:W3CDTF">2023-06-12T14:49:00Z</dcterms:created>
  <dcterms:modified xsi:type="dcterms:W3CDTF">2023-06-13T13:40:00Z</dcterms:modified>
</cp:coreProperties>
</file>