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DB6" w14:textId="3C578BF6" w:rsidR="003F3651" w:rsidRPr="005617BC" w:rsidRDefault="00F37B62">
      <w:r w:rsidRPr="005617BC">
        <w:rPr>
          <w:noProof/>
        </w:rPr>
        <w:drawing>
          <wp:inline distT="0" distB="0" distL="0" distR="0" wp14:anchorId="319B7E25" wp14:editId="72DC227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5A13EAD" w14:textId="15EE3251" w:rsidR="00F37B62" w:rsidRPr="005617BC" w:rsidRDefault="00F37B62"/>
    <w:p w14:paraId="5BDFF3BD" w14:textId="5EDF5E29" w:rsidR="00F37B62" w:rsidRPr="005617BC" w:rsidRDefault="00F37B62"/>
    <w:p w14:paraId="3A2C342B" w14:textId="4CDA3754" w:rsidR="00F37B62" w:rsidRPr="005617BC" w:rsidRDefault="00F37B62"/>
    <w:p w14:paraId="6A8965F5" w14:textId="13A7753E" w:rsidR="00F37B62" w:rsidRPr="005617BC" w:rsidRDefault="006833D5">
      <w:pPr>
        <w:rPr>
          <w:rFonts w:ascii="Arial" w:hAnsi="Arial" w:cs="Arial"/>
          <w:b/>
          <w:bCs/>
          <w:sz w:val="44"/>
          <w:szCs w:val="44"/>
        </w:rPr>
      </w:pPr>
      <w:r w:rsidRPr="005617BC">
        <w:rPr>
          <w:rFonts w:ascii="Arial" w:hAnsi="Arial" w:cs="Arial"/>
          <w:b/>
          <w:bCs/>
          <w:sz w:val="44"/>
          <w:szCs w:val="44"/>
        </w:rPr>
        <w:t xml:space="preserve">BA (Hons) Leadership and Management </w:t>
      </w:r>
    </w:p>
    <w:p w14:paraId="43FA50BC" w14:textId="77777777" w:rsidR="00F37B62" w:rsidRPr="005617BC" w:rsidRDefault="00F37B62" w:rsidP="00F37B62">
      <w:pPr>
        <w:spacing w:line="600" w:lineRule="auto"/>
        <w:rPr>
          <w:rFonts w:ascii="Arial" w:hAnsi="Arial" w:cs="Arial"/>
          <w:i/>
          <w:iCs/>
        </w:rPr>
      </w:pPr>
    </w:p>
    <w:p w14:paraId="1EE10BBF" w14:textId="30580620" w:rsidR="00F37B62" w:rsidRPr="005617BC" w:rsidRDefault="00F37B62" w:rsidP="00F37B62">
      <w:pPr>
        <w:spacing w:line="600" w:lineRule="auto"/>
        <w:rPr>
          <w:rFonts w:ascii="Arial" w:hAnsi="Arial" w:cs="Arial"/>
          <w:b/>
          <w:bCs/>
          <w:sz w:val="32"/>
          <w:szCs w:val="32"/>
        </w:rPr>
      </w:pPr>
      <w:r w:rsidRPr="005617BC">
        <w:rPr>
          <w:rFonts w:ascii="Arial" w:hAnsi="Arial" w:cs="Arial"/>
          <w:b/>
          <w:bCs/>
          <w:sz w:val="32"/>
          <w:szCs w:val="32"/>
        </w:rPr>
        <w:t>Student Name:</w:t>
      </w:r>
      <w:r w:rsidR="009700C6" w:rsidRPr="005617BC">
        <w:rPr>
          <w:rFonts w:ascii="Arial" w:hAnsi="Arial" w:cs="Arial"/>
          <w:b/>
          <w:bCs/>
          <w:sz w:val="32"/>
          <w:szCs w:val="32"/>
        </w:rPr>
        <w:t xml:space="preserve"> John Sylvester Mensah</w:t>
      </w:r>
    </w:p>
    <w:p w14:paraId="432CDF3F" w14:textId="2E8FE73A" w:rsidR="00F37B62" w:rsidRPr="005617BC" w:rsidRDefault="00F37B62" w:rsidP="00F37B62">
      <w:pPr>
        <w:spacing w:line="600" w:lineRule="auto"/>
        <w:rPr>
          <w:rFonts w:ascii="Arial" w:hAnsi="Arial" w:cs="Arial"/>
          <w:b/>
          <w:bCs/>
          <w:sz w:val="32"/>
          <w:szCs w:val="32"/>
        </w:rPr>
      </w:pPr>
      <w:r w:rsidRPr="005617BC">
        <w:rPr>
          <w:rFonts w:ascii="Arial" w:hAnsi="Arial" w:cs="Arial"/>
          <w:b/>
          <w:bCs/>
          <w:sz w:val="32"/>
          <w:szCs w:val="32"/>
        </w:rPr>
        <w:t>Student Number:</w:t>
      </w:r>
      <w:r w:rsidR="009700C6" w:rsidRPr="005617BC">
        <w:rPr>
          <w:rFonts w:ascii="Arial" w:hAnsi="Arial" w:cs="Arial"/>
          <w:b/>
          <w:bCs/>
          <w:sz w:val="32"/>
          <w:szCs w:val="32"/>
        </w:rPr>
        <w:t xml:space="preserve"> 2411669</w:t>
      </w:r>
    </w:p>
    <w:p w14:paraId="777CB569" w14:textId="05D24F0D" w:rsidR="00F37B62" w:rsidRPr="005617BC" w:rsidRDefault="00F37B62" w:rsidP="19DF5ED4">
      <w:pPr>
        <w:spacing w:line="600" w:lineRule="auto"/>
        <w:rPr>
          <w:rFonts w:ascii="Arial" w:hAnsi="Arial" w:cs="Arial"/>
          <w:b/>
          <w:bCs/>
          <w:sz w:val="32"/>
          <w:szCs w:val="32"/>
        </w:rPr>
      </w:pPr>
      <w:r w:rsidRPr="005617BC">
        <w:rPr>
          <w:rFonts w:ascii="Arial" w:hAnsi="Arial" w:cs="Arial"/>
          <w:b/>
          <w:bCs/>
          <w:sz w:val="32"/>
          <w:szCs w:val="32"/>
        </w:rPr>
        <w:t>Course Name:</w:t>
      </w:r>
      <w:r w:rsidRPr="005617BC">
        <w:rPr>
          <w:rFonts w:ascii="Arial" w:hAnsi="Arial" w:cs="Arial"/>
          <w:sz w:val="32"/>
          <w:szCs w:val="32"/>
        </w:rPr>
        <w:t xml:space="preserve"> </w:t>
      </w:r>
      <w:r w:rsidR="006833D5" w:rsidRPr="005617BC">
        <w:rPr>
          <w:rFonts w:ascii="Arial" w:hAnsi="Arial" w:cs="Arial"/>
          <w:b/>
          <w:bCs/>
          <w:sz w:val="32"/>
          <w:szCs w:val="32"/>
        </w:rPr>
        <w:t>Understanding and Engaging stakeholders LCLM5001</w:t>
      </w:r>
    </w:p>
    <w:p w14:paraId="2166172B" w14:textId="0463A480" w:rsidR="009E718F" w:rsidRPr="005617BC" w:rsidRDefault="0044349F" w:rsidP="007A1910">
      <w:pPr>
        <w:spacing w:line="600" w:lineRule="auto"/>
        <w:rPr>
          <w:rFonts w:ascii="Arial" w:hAnsi="Arial" w:cs="Arial"/>
          <w:b/>
          <w:bCs/>
          <w:sz w:val="32"/>
          <w:szCs w:val="32"/>
        </w:rPr>
      </w:pPr>
      <w:r w:rsidRPr="005617BC">
        <w:rPr>
          <w:rFonts w:ascii="Arial" w:hAnsi="Arial" w:cs="Arial"/>
          <w:b/>
          <w:bCs/>
          <w:sz w:val="32"/>
          <w:szCs w:val="32"/>
        </w:rPr>
        <w:t>Assignment</w:t>
      </w:r>
      <w:r w:rsidR="008048B7" w:rsidRPr="005617BC">
        <w:rPr>
          <w:rFonts w:ascii="Arial" w:hAnsi="Arial" w:cs="Arial"/>
          <w:b/>
          <w:bCs/>
          <w:sz w:val="32"/>
          <w:szCs w:val="32"/>
        </w:rPr>
        <w:t>:</w:t>
      </w:r>
      <w:r w:rsidR="002F2901" w:rsidRPr="005617BC">
        <w:rPr>
          <w:rFonts w:ascii="Arial" w:hAnsi="Arial" w:cs="Arial"/>
          <w:b/>
          <w:bCs/>
          <w:sz w:val="32"/>
          <w:szCs w:val="32"/>
        </w:rPr>
        <w:t xml:space="preserve"> Stakeholder Engagement</w:t>
      </w:r>
      <w:r w:rsidR="00440C00" w:rsidRPr="005617BC">
        <w:rPr>
          <w:rFonts w:ascii="Arial" w:hAnsi="Arial" w:cs="Arial"/>
          <w:b/>
          <w:bCs/>
          <w:sz w:val="32"/>
          <w:szCs w:val="32"/>
        </w:rPr>
        <w:t xml:space="preserve"> Plan</w:t>
      </w:r>
      <w:r w:rsidR="004A1D78" w:rsidRPr="005617BC">
        <w:rPr>
          <w:rFonts w:ascii="Arial" w:hAnsi="Arial" w:cs="Arial"/>
          <w:b/>
          <w:bCs/>
          <w:sz w:val="32"/>
          <w:szCs w:val="32"/>
        </w:rPr>
        <w:t xml:space="preserve"> </w:t>
      </w:r>
      <w:r w:rsidR="00503A8E" w:rsidRPr="005617BC">
        <w:rPr>
          <w:rFonts w:ascii="Arial" w:hAnsi="Arial" w:cs="Arial"/>
          <w:b/>
          <w:bCs/>
          <w:sz w:val="32"/>
          <w:szCs w:val="32"/>
        </w:rPr>
        <w:t>Owen Mumford</w:t>
      </w:r>
    </w:p>
    <w:p w14:paraId="556C6252" w14:textId="133A60AA" w:rsidR="00F37B62" w:rsidRPr="005617BC" w:rsidRDefault="00F37B62" w:rsidP="00F37B62">
      <w:pPr>
        <w:spacing w:line="600" w:lineRule="auto"/>
        <w:rPr>
          <w:rFonts w:ascii="Arial" w:hAnsi="Arial" w:cs="Arial"/>
          <w:sz w:val="32"/>
          <w:szCs w:val="32"/>
        </w:rPr>
      </w:pPr>
      <w:r w:rsidRPr="005617BC">
        <w:rPr>
          <w:rFonts w:ascii="Arial" w:hAnsi="Arial" w:cs="Arial"/>
          <w:b/>
          <w:bCs/>
          <w:sz w:val="32"/>
          <w:szCs w:val="32"/>
        </w:rPr>
        <w:t xml:space="preserve">Lecturer Name: </w:t>
      </w:r>
      <w:r w:rsidR="009700C6" w:rsidRPr="005617BC">
        <w:rPr>
          <w:rFonts w:ascii="Arial" w:hAnsi="Arial" w:cs="Arial"/>
          <w:b/>
          <w:bCs/>
          <w:sz w:val="32"/>
          <w:szCs w:val="32"/>
        </w:rPr>
        <w:t>Mohammed Tariq</w:t>
      </w:r>
    </w:p>
    <w:p w14:paraId="0734AA9A" w14:textId="1B9C143A" w:rsidR="00B52956" w:rsidRPr="005617BC" w:rsidRDefault="00731037" w:rsidP="00B52956">
      <w:pPr>
        <w:spacing w:line="600" w:lineRule="auto"/>
        <w:rPr>
          <w:rFonts w:ascii="Arial" w:hAnsi="Arial" w:cs="Arial"/>
          <w:b/>
          <w:bCs/>
          <w:sz w:val="32"/>
          <w:szCs w:val="32"/>
        </w:rPr>
      </w:pPr>
      <w:r>
        <w:rPr>
          <w:rFonts w:ascii="Arial" w:hAnsi="Arial" w:cs="Arial"/>
          <w:b/>
          <w:bCs/>
          <w:sz w:val="32"/>
          <w:szCs w:val="32"/>
        </w:rPr>
        <w:t>Submission Date: 19</w:t>
      </w:r>
      <w:r w:rsidRPr="00731037">
        <w:rPr>
          <w:rFonts w:ascii="Arial" w:hAnsi="Arial" w:cs="Arial"/>
          <w:b/>
          <w:bCs/>
          <w:sz w:val="32"/>
          <w:szCs w:val="32"/>
          <w:vertAlign w:val="superscript"/>
        </w:rPr>
        <w:t>th</w:t>
      </w:r>
      <w:r>
        <w:rPr>
          <w:rFonts w:ascii="Arial" w:hAnsi="Arial" w:cs="Arial"/>
          <w:b/>
          <w:bCs/>
          <w:sz w:val="32"/>
          <w:szCs w:val="32"/>
        </w:rPr>
        <w:t xml:space="preserve"> December, 2025</w:t>
      </w:r>
    </w:p>
    <w:p w14:paraId="634135BD" w14:textId="77777777" w:rsidR="004F586A" w:rsidRPr="005617BC" w:rsidRDefault="004F586A" w:rsidP="002C1CEB">
      <w:pPr>
        <w:spacing w:line="600" w:lineRule="auto"/>
        <w:rPr>
          <w:rFonts w:ascii="Arial" w:hAnsi="Arial" w:cs="Arial"/>
          <w:b/>
          <w:bCs/>
          <w:i/>
          <w:iCs/>
        </w:rPr>
      </w:pPr>
    </w:p>
    <w:sdt>
      <w:sdtPr>
        <w:id w:val="1749384746"/>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1F444823" w14:textId="55803FF9" w:rsidR="00E676E7" w:rsidRDefault="00E676E7">
          <w:pPr>
            <w:pStyle w:val="TOCHeading"/>
          </w:pPr>
          <w:r>
            <w:t>Table of Contents</w:t>
          </w:r>
        </w:p>
        <w:p w14:paraId="01E8613A" w14:textId="526CED86" w:rsidR="00E676E7" w:rsidRDefault="00E676E7">
          <w:pPr>
            <w:pStyle w:val="TOC1"/>
            <w:tabs>
              <w:tab w:val="right" w:leader="dot" w:pos="9016"/>
            </w:tabs>
            <w:rPr>
              <w:noProof/>
            </w:rPr>
          </w:pPr>
          <w:r>
            <w:fldChar w:fldCharType="begin"/>
          </w:r>
          <w:r>
            <w:instrText xml:space="preserve"> TOC \o "1-3" \h \z \u </w:instrText>
          </w:r>
          <w:r>
            <w:fldChar w:fldCharType="separate"/>
          </w:r>
          <w:hyperlink w:anchor="_Toc216816593" w:history="1">
            <w:r w:rsidRPr="009C7A42">
              <w:rPr>
                <w:rStyle w:val="Hyperlink"/>
                <w:rFonts w:ascii="Arial" w:hAnsi="Arial" w:cs="Arial"/>
                <w:noProof/>
              </w:rPr>
              <w:t>CHAPTER 1: INTRODUCTION TO OWEN MUMFORD</w:t>
            </w:r>
            <w:r>
              <w:rPr>
                <w:noProof/>
                <w:webHidden/>
              </w:rPr>
              <w:tab/>
            </w:r>
            <w:r>
              <w:rPr>
                <w:noProof/>
                <w:webHidden/>
              </w:rPr>
              <w:fldChar w:fldCharType="begin"/>
            </w:r>
            <w:r>
              <w:rPr>
                <w:noProof/>
                <w:webHidden/>
              </w:rPr>
              <w:instrText xml:space="preserve"> PAGEREF _Toc216816593 \h </w:instrText>
            </w:r>
            <w:r>
              <w:rPr>
                <w:noProof/>
                <w:webHidden/>
              </w:rPr>
            </w:r>
            <w:r>
              <w:rPr>
                <w:noProof/>
                <w:webHidden/>
              </w:rPr>
              <w:fldChar w:fldCharType="separate"/>
            </w:r>
            <w:r>
              <w:rPr>
                <w:noProof/>
                <w:webHidden/>
              </w:rPr>
              <w:t>3</w:t>
            </w:r>
            <w:r>
              <w:rPr>
                <w:noProof/>
                <w:webHidden/>
              </w:rPr>
              <w:fldChar w:fldCharType="end"/>
            </w:r>
          </w:hyperlink>
        </w:p>
        <w:p w14:paraId="4AE6964E" w14:textId="51CFE99F" w:rsidR="00E676E7" w:rsidRDefault="00E676E7">
          <w:pPr>
            <w:pStyle w:val="TOC1"/>
            <w:tabs>
              <w:tab w:val="right" w:leader="dot" w:pos="9016"/>
            </w:tabs>
            <w:rPr>
              <w:noProof/>
            </w:rPr>
          </w:pPr>
          <w:hyperlink w:anchor="_Toc216816594" w:history="1">
            <w:r w:rsidRPr="009C7A42">
              <w:rPr>
                <w:rStyle w:val="Hyperlink"/>
                <w:rFonts w:ascii="Arial" w:hAnsi="Arial" w:cs="Arial"/>
                <w:noProof/>
              </w:rPr>
              <w:t>CHAPTER 2: SITUATIONAL ANALYSIS OF OWEN MUMFORD (SWOT + SMART)</w:t>
            </w:r>
            <w:r>
              <w:rPr>
                <w:noProof/>
                <w:webHidden/>
              </w:rPr>
              <w:tab/>
            </w:r>
            <w:r>
              <w:rPr>
                <w:noProof/>
                <w:webHidden/>
              </w:rPr>
              <w:fldChar w:fldCharType="begin"/>
            </w:r>
            <w:r>
              <w:rPr>
                <w:noProof/>
                <w:webHidden/>
              </w:rPr>
              <w:instrText xml:space="preserve"> PAGEREF _Toc216816594 \h </w:instrText>
            </w:r>
            <w:r>
              <w:rPr>
                <w:noProof/>
                <w:webHidden/>
              </w:rPr>
            </w:r>
            <w:r>
              <w:rPr>
                <w:noProof/>
                <w:webHidden/>
              </w:rPr>
              <w:fldChar w:fldCharType="separate"/>
            </w:r>
            <w:r>
              <w:rPr>
                <w:noProof/>
                <w:webHidden/>
              </w:rPr>
              <w:t>4</w:t>
            </w:r>
            <w:r>
              <w:rPr>
                <w:noProof/>
                <w:webHidden/>
              </w:rPr>
              <w:fldChar w:fldCharType="end"/>
            </w:r>
          </w:hyperlink>
        </w:p>
        <w:p w14:paraId="0B211CF0" w14:textId="7CFA1D82" w:rsidR="00E676E7" w:rsidRDefault="00E676E7">
          <w:pPr>
            <w:pStyle w:val="TOC2"/>
            <w:tabs>
              <w:tab w:val="right" w:leader="dot" w:pos="9016"/>
            </w:tabs>
            <w:rPr>
              <w:noProof/>
            </w:rPr>
          </w:pPr>
          <w:hyperlink w:anchor="_Toc216816595" w:history="1">
            <w:r w:rsidRPr="009C7A42">
              <w:rPr>
                <w:rStyle w:val="Hyperlink"/>
                <w:rFonts w:ascii="Arial" w:hAnsi="Arial" w:cs="Arial"/>
                <w:noProof/>
              </w:rPr>
              <w:t>SWOTS (for wearable device launch)</w:t>
            </w:r>
            <w:r>
              <w:rPr>
                <w:noProof/>
                <w:webHidden/>
              </w:rPr>
              <w:tab/>
            </w:r>
            <w:r>
              <w:rPr>
                <w:noProof/>
                <w:webHidden/>
              </w:rPr>
              <w:fldChar w:fldCharType="begin"/>
            </w:r>
            <w:r>
              <w:rPr>
                <w:noProof/>
                <w:webHidden/>
              </w:rPr>
              <w:instrText xml:space="preserve"> PAGEREF _Toc216816595 \h </w:instrText>
            </w:r>
            <w:r>
              <w:rPr>
                <w:noProof/>
                <w:webHidden/>
              </w:rPr>
            </w:r>
            <w:r>
              <w:rPr>
                <w:noProof/>
                <w:webHidden/>
              </w:rPr>
              <w:fldChar w:fldCharType="separate"/>
            </w:r>
            <w:r>
              <w:rPr>
                <w:noProof/>
                <w:webHidden/>
              </w:rPr>
              <w:t>4</w:t>
            </w:r>
            <w:r>
              <w:rPr>
                <w:noProof/>
                <w:webHidden/>
              </w:rPr>
              <w:fldChar w:fldCharType="end"/>
            </w:r>
          </w:hyperlink>
        </w:p>
        <w:p w14:paraId="105FCB34" w14:textId="32AB0512" w:rsidR="00E676E7" w:rsidRDefault="00E676E7">
          <w:pPr>
            <w:pStyle w:val="TOC2"/>
            <w:tabs>
              <w:tab w:val="right" w:leader="dot" w:pos="9016"/>
            </w:tabs>
            <w:rPr>
              <w:noProof/>
            </w:rPr>
          </w:pPr>
          <w:hyperlink w:anchor="_Toc216816596" w:history="1">
            <w:r w:rsidRPr="009C7A42">
              <w:rPr>
                <w:rStyle w:val="Hyperlink"/>
                <w:rFonts w:ascii="Arial" w:hAnsi="Arial" w:cs="Arial"/>
                <w:noProof/>
              </w:rPr>
              <w:t>SMART OBJECTIVES: “To launch a new wearable health device that tracks heart rate, oxygen levels and sleep patterns within  the next six months.”</w:t>
            </w:r>
            <w:r>
              <w:rPr>
                <w:noProof/>
                <w:webHidden/>
              </w:rPr>
              <w:tab/>
            </w:r>
            <w:r>
              <w:rPr>
                <w:noProof/>
                <w:webHidden/>
              </w:rPr>
              <w:fldChar w:fldCharType="begin"/>
            </w:r>
            <w:r>
              <w:rPr>
                <w:noProof/>
                <w:webHidden/>
              </w:rPr>
              <w:instrText xml:space="preserve"> PAGEREF _Toc216816596 \h </w:instrText>
            </w:r>
            <w:r>
              <w:rPr>
                <w:noProof/>
                <w:webHidden/>
              </w:rPr>
            </w:r>
            <w:r>
              <w:rPr>
                <w:noProof/>
                <w:webHidden/>
              </w:rPr>
              <w:fldChar w:fldCharType="separate"/>
            </w:r>
            <w:r>
              <w:rPr>
                <w:noProof/>
                <w:webHidden/>
              </w:rPr>
              <w:t>4</w:t>
            </w:r>
            <w:r>
              <w:rPr>
                <w:noProof/>
                <w:webHidden/>
              </w:rPr>
              <w:fldChar w:fldCharType="end"/>
            </w:r>
          </w:hyperlink>
        </w:p>
        <w:p w14:paraId="46033D37" w14:textId="044A865F" w:rsidR="00E676E7" w:rsidRDefault="00E676E7">
          <w:pPr>
            <w:pStyle w:val="TOC1"/>
            <w:tabs>
              <w:tab w:val="right" w:leader="dot" w:pos="9016"/>
            </w:tabs>
            <w:rPr>
              <w:noProof/>
            </w:rPr>
          </w:pPr>
          <w:hyperlink w:anchor="_Toc216816597" w:history="1">
            <w:r w:rsidRPr="009C7A42">
              <w:rPr>
                <w:rStyle w:val="Hyperlink"/>
                <w:rFonts w:ascii="Arial" w:hAnsi="Arial" w:cs="Arial"/>
                <w:noProof/>
              </w:rPr>
              <w:t>CHAPTER 3: IDENTIFICATION OF KEY STAKEHOLDERS</w:t>
            </w:r>
            <w:r>
              <w:rPr>
                <w:noProof/>
                <w:webHidden/>
              </w:rPr>
              <w:tab/>
            </w:r>
            <w:r>
              <w:rPr>
                <w:noProof/>
                <w:webHidden/>
              </w:rPr>
              <w:fldChar w:fldCharType="begin"/>
            </w:r>
            <w:r>
              <w:rPr>
                <w:noProof/>
                <w:webHidden/>
              </w:rPr>
              <w:instrText xml:space="preserve"> PAGEREF _Toc216816597 \h </w:instrText>
            </w:r>
            <w:r>
              <w:rPr>
                <w:noProof/>
                <w:webHidden/>
              </w:rPr>
            </w:r>
            <w:r>
              <w:rPr>
                <w:noProof/>
                <w:webHidden/>
              </w:rPr>
              <w:fldChar w:fldCharType="separate"/>
            </w:r>
            <w:r>
              <w:rPr>
                <w:noProof/>
                <w:webHidden/>
              </w:rPr>
              <w:t>4</w:t>
            </w:r>
            <w:r>
              <w:rPr>
                <w:noProof/>
                <w:webHidden/>
              </w:rPr>
              <w:fldChar w:fldCharType="end"/>
            </w:r>
          </w:hyperlink>
        </w:p>
        <w:p w14:paraId="05505115" w14:textId="5111E2A4" w:rsidR="00E676E7" w:rsidRDefault="00E676E7">
          <w:pPr>
            <w:pStyle w:val="TOC2"/>
            <w:tabs>
              <w:tab w:val="right" w:leader="dot" w:pos="9016"/>
            </w:tabs>
            <w:rPr>
              <w:noProof/>
            </w:rPr>
          </w:pPr>
          <w:hyperlink w:anchor="_Toc216816598" w:history="1">
            <w:r w:rsidRPr="009C7A42">
              <w:rPr>
                <w:rStyle w:val="Hyperlink"/>
                <w:rFonts w:ascii="Arial" w:hAnsi="Arial" w:cs="Arial"/>
                <w:noProof/>
              </w:rPr>
              <w:t>IDENTIFYING INTERNAL AND EXTERNAL STAKEHOLDERS OF OWEN MUMFORD</w:t>
            </w:r>
            <w:r>
              <w:rPr>
                <w:noProof/>
                <w:webHidden/>
              </w:rPr>
              <w:tab/>
            </w:r>
            <w:r>
              <w:rPr>
                <w:noProof/>
                <w:webHidden/>
              </w:rPr>
              <w:fldChar w:fldCharType="begin"/>
            </w:r>
            <w:r>
              <w:rPr>
                <w:noProof/>
                <w:webHidden/>
              </w:rPr>
              <w:instrText xml:space="preserve"> PAGEREF _Toc216816598 \h </w:instrText>
            </w:r>
            <w:r>
              <w:rPr>
                <w:noProof/>
                <w:webHidden/>
              </w:rPr>
            </w:r>
            <w:r>
              <w:rPr>
                <w:noProof/>
                <w:webHidden/>
              </w:rPr>
              <w:fldChar w:fldCharType="separate"/>
            </w:r>
            <w:r>
              <w:rPr>
                <w:noProof/>
                <w:webHidden/>
              </w:rPr>
              <w:t>4</w:t>
            </w:r>
            <w:r>
              <w:rPr>
                <w:noProof/>
                <w:webHidden/>
              </w:rPr>
              <w:fldChar w:fldCharType="end"/>
            </w:r>
          </w:hyperlink>
        </w:p>
        <w:p w14:paraId="75434DE5" w14:textId="00F2AC96" w:rsidR="00E676E7" w:rsidRDefault="00E676E7">
          <w:pPr>
            <w:pStyle w:val="TOC2"/>
            <w:tabs>
              <w:tab w:val="right" w:leader="dot" w:pos="9016"/>
            </w:tabs>
            <w:rPr>
              <w:noProof/>
            </w:rPr>
          </w:pPr>
          <w:hyperlink w:anchor="_Toc216816599" w:history="1">
            <w:r w:rsidRPr="009C7A42">
              <w:rPr>
                <w:rStyle w:val="Hyperlink"/>
                <w:rFonts w:ascii="Arial" w:hAnsi="Arial" w:cs="Arial"/>
                <w:noProof/>
              </w:rPr>
              <w:t>STAKEHOLDERS (INTERNAL AND EXTERNAL</w:t>
            </w:r>
            <w:r>
              <w:rPr>
                <w:noProof/>
                <w:webHidden/>
              </w:rPr>
              <w:tab/>
            </w:r>
            <w:r>
              <w:rPr>
                <w:noProof/>
                <w:webHidden/>
              </w:rPr>
              <w:fldChar w:fldCharType="begin"/>
            </w:r>
            <w:r>
              <w:rPr>
                <w:noProof/>
                <w:webHidden/>
              </w:rPr>
              <w:instrText xml:space="preserve"> PAGEREF _Toc216816599 \h </w:instrText>
            </w:r>
            <w:r>
              <w:rPr>
                <w:noProof/>
                <w:webHidden/>
              </w:rPr>
            </w:r>
            <w:r>
              <w:rPr>
                <w:noProof/>
                <w:webHidden/>
              </w:rPr>
              <w:fldChar w:fldCharType="separate"/>
            </w:r>
            <w:r>
              <w:rPr>
                <w:noProof/>
                <w:webHidden/>
              </w:rPr>
              <w:t>4</w:t>
            </w:r>
            <w:r>
              <w:rPr>
                <w:noProof/>
                <w:webHidden/>
              </w:rPr>
              <w:fldChar w:fldCharType="end"/>
            </w:r>
          </w:hyperlink>
        </w:p>
        <w:p w14:paraId="32103E08" w14:textId="6CA4EFD3" w:rsidR="00E676E7" w:rsidRDefault="00E676E7">
          <w:pPr>
            <w:pStyle w:val="TOC2"/>
            <w:tabs>
              <w:tab w:val="right" w:leader="dot" w:pos="9016"/>
            </w:tabs>
            <w:rPr>
              <w:noProof/>
            </w:rPr>
          </w:pPr>
          <w:hyperlink w:anchor="_Toc216816600" w:history="1">
            <w:r w:rsidRPr="009C7A42">
              <w:rPr>
                <w:rStyle w:val="Hyperlink"/>
                <w:rFonts w:ascii="Arial" w:hAnsi="Arial" w:cs="Arial"/>
                <w:noProof/>
              </w:rPr>
              <w:t>BENEFITS AND CHALENGES</w:t>
            </w:r>
            <w:r>
              <w:rPr>
                <w:noProof/>
                <w:webHidden/>
              </w:rPr>
              <w:tab/>
            </w:r>
            <w:r>
              <w:rPr>
                <w:noProof/>
                <w:webHidden/>
              </w:rPr>
              <w:fldChar w:fldCharType="begin"/>
            </w:r>
            <w:r>
              <w:rPr>
                <w:noProof/>
                <w:webHidden/>
              </w:rPr>
              <w:instrText xml:space="preserve"> PAGEREF _Toc216816600 \h </w:instrText>
            </w:r>
            <w:r>
              <w:rPr>
                <w:noProof/>
                <w:webHidden/>
              </w:rPr>
            </w:r>
            <w:r>
              <w:rPr>
                <w:noProof/>
                <w:webHidden/>
              </w:rPr>
              <w:fldChar w:fldCharType="separate"/>
            </w:r>
            <w:r>
              <w:rPr>
                <w:noProof/>
                <w:webHidden/>
              </w:rPr>
              <w:t>6</w:t>
            </w:r>
            <w:r>
              <w:rPr>
                <w:noProof/>
                <w:webHidden/>
              </w:rPr>
              <w:fldChar w:fldCharType="end"/>
            </w:r>
          </w:hyperlink>
        </w:p>
        <w:p w14:paraId="34288BDA" w14:textId="784BE408" w:rsidR="00E676E7" w:rsidRDefault="00E676E7">
          <w:pPr>
            <w:pStyle w:val="TOC2"/>
            <w:tabs>
              <w:tab w:val="right" w:leader="dot" w:pos="9016"/>
            </w:tabs>
            <w:rPr>
              <w:noProof/>
            </w:rPr>
          </w:pPr>
          <w:hyperlink w:anchor="_Toc216816601" w:history="1">
            <w:r w:rsidRPr="009C7A42">
              <w:rPr>
                <w:rStyle w:val="Hyperlink"/>
                <w:rFonts w:ascii="Arial" w:hAnsi="Arial" w:cs="Arial"/>
                <w:noProof/>
              </w:rPr>
              <w:t>STAKEHOLDER ANALYSIS TOOLS</w:t>
            </w:r>
            <w:r>
              <w:rPr>
                <w:noProof/>
                <w:webHidden/>
              </w:rPr>
              <w:tab/>
            </w:r>
            <w:r>
              <w:rPr>
                <w:noProof/>
                <w:webHidden/>
              </w:rPr>
              <w:fldChar w:fldCharType="begin"/>
            </w:r>
            <w:r>
              <w:rPr>
                <w:noProof/>
                <w:webHidden/>
              </w:rPr>
              <w:instrText xml:space="preserve"> PAGEREF _Toc216816601 \h </w:instrText>
            </w:r>
            <w:r>
              <w:rPr>
                <w:noProof/>
                <w:webHidden/>
              </w:rPr>
            </w:r>
            <w:r>
              <w:rPr>
                <w:noProof/>
                <w:webHidden/>
              </w:rPr>
              <w:fldChar w:fldCharType="separate"/>
            </w:r>
            <w:r>
              <w:rPr>
                <w:noProof/>
                <w:webHidden/>
              </w:rPr>
              <w:t>8</w:t>
            </w:r>
            <w:r>
              <w:rPr>
                <w:noProof/>
                <w:webHidden/>
              </w:rPr>
              <w:fldChar w:fldCharType="end"/>
            </w:r>
          </w:hyperlink>
        </w:p>
        <w:p w14:paraId="128A06F6" w14:textId="2281A5D0" w:rsidR="00E676E7" w:rsidRDefault="00E676E7">
          <w:pPr>
            <w:pStyle w:val="TOC2"/>
            <w:tabs>
              <w:tab w:val="right" w:leader="dot" w:pos="9016"/>
            </w:tabs>
            <w:rPr>
              <w:noProof/>
            </w:rPr>
          </w:pPr>
          <w:hyperlink w:anchor="_Toc216816602" w:history="1">
            <w:r w:rsidRPr="009C7A42">
              <w:rPr>
                <w:rStyle w:val="Hyperlink"/>
                <w:rFonts w:ascii="Arial" w:hAnsi="Arial" w:cs="Arial"/>
                <w:noProof/>
              </w:rPr>
              <w:t>STAKEHOLDER MAP (Mendelow’s Matrix)</w:t>
            </w:r>
            <w:r>
              <w:rPr>
                <w:noProof/>
                <w:webHidden/>
              </w:rPr>
              <w:tab/>
            </w:r>
            <w:r>
              <w:rPr>
                <w:noProof/>
                <w:webHidden/>
              </w:rPr>
              <w:fldChar w:fldCharType="begin"/>
            </w:r>
            <w:r>
              <w:rPr>
                <w:noProof/>
                <w:webHidden/>
              </w:rPr>
              <w:instrText xml:space="preserve"> PAGEREF _Toc216816602 \h </w:instrText>
            </w:r>
            <w:r>
              <w:rPr>
                <w:noProof/>
                <w:webHidden/>
              </w:rPr>
            </w:r>
            <w:r>
              <w:rPr>
                <w:noProof/>
                <w:webHidden/>
              </w:rPr>
              <w:fldChar w:fldCharType="separate"/>
            </w:r>
            <w:r>
              <w:rPr>
                <w:noProof/>
                <w:webHidden/>
              </w:rPr>
              <w:t>8</w:t>
            </w:r>
            <w:r>
              <w:rPr>
                <w:noProof/>
                <w:webHidden/>
              </w:rPr>
              <w:fldChar w:fldCharType="end"/>
            </w:r>
          </w:hyperlink>
        </w:p>
        <w:p w14:paraId="5439B9E6" w14:textId="6ADE5153" w:rsidR="00E676E7" w:rsidRDefault="00E676E7">
          <w:pPr>
            <w:pStyle w:val="TOC2"/>
            <w:tabs>
              <w:tab w:val="right" w:leader="dot" w:pos="9016"/>
            </w:tabs>
            <w:rPr>
              <w:noProof/>
            </w:rPr>
          </w:pPr>
          <w:hyperlink w:anchor="_Toc216816603" w:history="1">
            <w:r w:rsidRPr="009C7A42">
              <w:rPr>
                <w:rStyle w:val="Hyperlink"/>
                <w:rFonts w:ascii="Arial" w:hAnsi="Arial" w:cs="Arial"/>
                <w:noProof/>
              </w:rPr>
              <w:t>STAKEHOLDER ASSESSMENT</w:t>
            </w:r>
            <w:r>
              <w:rPr>
                <w:noProof/>
                <w:webHidden/>
              </w:rPr>
              <w:tab/>
            </w:r>
            <w:r>
              <w:rPr>
                <w:noProof/>
                <w:webHidden/>
              </w:rPr>
              <w:fldChar w:fldCharType="begin"/>
            </w:r>
            <w:r>
              <w:rPr>
                <w:noProof/>
                <w:webHidden/>
              </w:rPr>
              <w:instrText xml:space="preserve"> PAGEREF _Toc216816603 \h </w:instrText>
            </w:r>
            <w:r>
              <w:rPr>
                <w:noProof/>
                <w:webHidden/>
              </w:rPr>
            </w:r>
            <w:r>
              <w:rPr>
                <w:noProof/>
                <w:webHidden/>
              </w:rPr>
              <w:fldChar w:fldCharType="separate"/>
            </w:r>
            <w:r>
              <w:rPr>
                <w:noProof/>
                <w:webHidden/>
              </w:rPr>
              <w:t>10</w:t>
            </w:r>
            <w:r>
              <w:rPr>
                <w:noProof/>
                <w:webHidden/>
              </w:rPr>
              <w:fldChar w:fldCharType="end"/>
            </w:r>
          </w:hyperlink>
        </w:p>
        <w:p w14:paraId="459D7EAD" w14:textId="2E595706" w:rsidR="00E676E7" w:rsidRDefault="00E676E7">
          <w:pPr>
            <w:pStyle w:val="TOC1"/>
            <w:tabs>
              <w:tab w:val="right" w:leader="dot" w:pos="9016"/>
            </w:tabs>
            <w:rPr>
              <w:noProof/>
            </w:rPr>
          </w:pPr>
          <w:hyperlink w:anchor="_Toc216816604" w:history="1">
            <w:r w:rsidRPr="009C7A42">
              <w:rPr>
                <w:rStyle w:val="Hyperlink"/>
                <w:rFonts w:ascii="Arial" w:hAnsi="Arial" w:cs="Arial"/>
                <w:noProof/>
              </w:rPr>
              <w:t>CHAPTER 4: ROLE OF THE MANAGER IN STAKEHOLDERS ENGAGEMENT</w:t>
            </w:r>
            <w:r>
              <w:rPr>
                <w:noProof/>
                <w:webHidden/>
              </w:rPr>
              <w:tab/>
            </w:r>
            <w:r>
              <w:rPr>
                <w:noProof/>
                <w:webHidden/>
              </w:rPr>
              <w:fldChar w:fldCharType="begin"/>
            </w:r>
            <w:r>
              <w:rPr>
                <w:noProof/>
                <w:webHidden/>
              </w:rPr>
              <w:instrText xml:space="preserve"> PAGEREF _Toc216816604 \h </w:instrText>
            </w:r>
            <w:r>
              <w:rPr>
                <w:noProof/>
                <w:webHidden/>
              </w:rPr>
            </w:r>
            <w:r>
              <w:rPr>
                <w:noProof/>
                <w:webHidden/>
              </w:rPr>
              <w:fldChar w:fldCharType="separate"/>
            </w:r>
            <w:r>
              <w:rPr>
                <w:noProof/>
                <w:webHidden/>
              </w:rPr>
              <w:t>12</w:t>
            </w:r>
            <w:r>
              <w:rPr>
                <w:noProof/>
                <w:webHidden/>
              </w:rPr>
              <w:fldChar w:fldCharType="end"/>
            </w:r>
          </w:hyperlink>
        </w:p>
        <w:p w14:paraId="46118FAF" w14:textId="397FBC6C" w:rsidR="00E676E7" w:rsidRDefault="00E676E7">
          <w:pPr>
            <w:pStyle w:val="TOC2"/>
            <w:tabs>
              <w:tab w:val="right" w:leader="dot" w:pos="9016"/>
            </w:tabs>
            <w:rPr>
              <w:noProof/>
            </w:rPr>
          </w:pPr>
          <w:hyperlink w:anchor="_Toc216816605" w:history="1">
            <w:r w:rsidRPr="009C7A42">
              <w:rPr>
                <w:rStyle w:val="Hyperlink"/>
                <w:rFonts w:ascii="Arial" w:hAnsi="Arial" w:cs="Arial"/>
                <w:noProof/>
              </w:rPr>
              <w:t>ROLE OF PROJECT MANAGER (RESOLVE CONFLICTS)</w:t>
            </w:r>
            <w:r>
              <w:rPr>
                <w:noProof/>
                <w:webHidden/>
              </w:rPr>
              <w:tab/>
            </w:r>
            <w:r>
              <w:rPr>
                <w:noProof/>
                <w:webHidden/>
              </w:rPr>
              <w:fldChar w:fldCharType="begin"/>
            </w:r>
            <w:r>
              <w:rPr>
                <w:noProof/>
                <w:webHidden/>
              </w:rPr>
              <w:instrText xml:space="preserve"> PAGEREF _Toc216816605 \h </w:instrText>
            </w:r>
            <w:r>
              <w:rPr>
                <w:noProof/>
                <w:webHidden/>
              </w:rPr>
            </w:r>
            <w:r>
              <w:rPr>
                <w:noProof/>
                <w:webHidden/>
              </w:rPr>
              <w:fldChar w:fldCharType="separate"/>
            </w:r>
            <w:r>
              <w:rPr>
                <w:noProof/>
                <w:webHidden/>
              </w:rPr>
              <w:t>12</w:t>
            </w:r>
            <w:r>
              <w:rPr>
                <w:noProof/>
                <w:webHidden/>
              </w:rPr>
              <w:fldChar w:fldCharType="end"/>
            </w:r>
          </w:hyperlink>
        </w:p>
        <w:p w14:paraId="2AC20870" w14:textId="7C223EE6" w:rsidR="00E676E7" w:rsidRDefault="00E676E7">
          <w:pPr>
            <w:pStyle w:val="TOC2"/>
            <w:tabs>
              <w:tab w:val="right" w:leader="dot" w:pos="9016"/>
            </w:tabs>
            <w:rPr>
              <w:noProof/>
            </w:rPr>
          </w:pPr>
          <w:hyperlink w:anchor="_Toc216816606" w:history="1">
            <w:r w:rsidRPr="009C7A42">
              <w:rPr>
                <w:rStyle w:val="Hyperlink"/>
                <w:rFonts w:ascii="Arial" w:hAnsi="Arial" w:cs="Arial"/>
                <w:noProof/>
              </w:rPr>
              <w:t>COMMUNICATION PLAN</w:t>
            </w:r>
            <w:r>
              <w:rPr>
                <w:noProof/>
                <w:webHidden/>
              </w:rPr>
              <w:tab/>
            </w:r>
            <w:r>
              <w:rPr>
                <w:noProof/>
                <w:webHidden/>
              </w:rPr>
              <w:fldChar w:fldCharType="begin"/>
            </w:r>
            <w:r>
              <w:rPr>
                <w:noProof/>
                <w:webHidden/>
              </w:rPr>
              <w:instrText xml:space="preserve"> PAGEREF _Toc216816606 \h </w:instrText>
            </w:r>
            <w:r>
              <w:rPr>
                <w:noProof/>
                <w:webHidden/>
              </w:rPr>
            </w:r>
            <w:r>
              <w:rPr>
                <w:noProof/>
                <w:webHidden/>
              </w:rPr>
              <w:fldChar w:fldCharType="separate"/>
            </w:r>
            <w:r>
              <w:rPr>
                <w:noProof/>
                <w:webHidden/>
              </w:rPr>
              <w:t>12</w:t>
            </w:r>
            <w:r>
              <w:rPr>
                <w:noProof/>
                <w:webHidden/>
              </w:rPr>
              <w:fldChar w:fldCharType="end"/>
            </w:r>
          </w:hyperlink>
        </w:p>
        <w:p w14:paraId="70CA7EAF" w14:textId="04A170EC" w:rsidR="00E676E7" w:rsidRDefault="00E676E7">
          <w:pPr>
            <w:pStyle w:val="TOC2"/>
            <w:tabs>
              <w:tab w:val="right" w:leader="dot" w:pos="9016"/>
            </w:tabs>
            <w:rPr>
              <w:noProof/>
            </w:rPr>
          </w:pPr>
          <w:hyperlink w:anchor="_Toc216816607" w:history="1">
            <w:r w:rsidRPr="009C7A42">
              <w:rPr>
                <w:rStyle w:val="Hyperlink"/>
                <w:rFonts w:ascii="Arial" w:hAnsi="Arial" w:cs="Arial"/>
                <w:noProof/>
              </w:rPr>
              <w:t>PROJECT: Installation of New Digital Monitoring Health Device</w:t>
            </w:r>
            <w:r>
              <w:rPr>
                <w:noProof/>
                <w:webHidden/>
              </w:rPr>
              <w:tab/>
            </w:r>
            <w:r>
              <w:rPr>
                <w:noProof/>
                <w:webHidden/>
              </w:rPr>
              <w:fldChar w:fldCharType="begin"/>
            </w:r>
            <w:r>
              <w:rPr>
                <w:noProof/>
                <w:webHidden/>
              </w:rPr>
              <w:instrText xml:space="preserve"> PAGEREF _Toc216816607 \h </w:instrText>
            </w:r>
            <w:r>
              <w:rPr>
                <w:noProof/>
                <w:webHidden/>
              </w:rPr>
            </w:r>
            <w:r>
              <w:rPr>
                <w:noProof/>
                <w:webHidden/>
              </w:rPr>
              <w:fldChar w:fldCharType="separate"/>
            </w:r>
            <w:r>
              <w:rPr>
                <w:noProof/>
                <w:webHidden/>
              </w:rPr>
              <w:t>13</w:t>
            </w:r>
            <w:r>
              <w:rPr>
                <w:noProof/>
                <w:webHidden/>
              </w:rPr>
              <w:fldChar w:fldCharType="end"/>
            </w:r>
          </w:hyperlink>
        </w:p>
        <w:p w14:paraId="236B0326" w14:textId="7F76B250" w:rsidR="00E676E7" w:rsidRDefault="00E676E7">
          <w:pPr>
            <w:pStyle w:val="TOC2"/>
            <w:tabs>
              <w:tab w:val="right" w:leader="dot" w:pos="9016"/>
            </w:tabs>
            <w:rPr>
              <w:noProof/>
            </w:rPr>
          </w:pPr>
          <w:hyperlink w:anchor="_Toc216816608" w:history="1">
            <w:r w:rsidRPr="009C7A42">
              <w:rPr>
                <w:rStyle w:val="Hyperlink"/>
                <w:rFonts w:ascii="Arial" w:hAnsi="Arial" w:cs="Arial"/>
                <w:noProof/>
              </w:rPr>
              <w:t>LEVEL OF ENGAGEMENT</w:t>
            </w:r>
            <w:r>
              <w:rPr>
                <w:noProof/>
                <w:webHidden/>
              </w:rPr>
              <w:tab/>
            </w:r>
            <w:r>
              <w:rPr>
                <w:noProof/>
                <w:webHidden/>
              </w:rPr>
              <w:fldChar w:fldCharType="begin"/>
            </w:r>
            <w:r>
              <w:rPr>
                <w:noProof/>
                <w:webHidden/>
              </w:rPr>
              <w:instrText xml:space="preserve"> PAGEREF _Toc216816608 \h </w:instrText>
            </w:r>
            <w:r>
              <w:rPr>
                <w:noProof/>
                <w:webHidden/>
              </w:rPr>
            </w:r>
            <w:r>
              <w:rPr>
                <w:noProof/>
                <w:webHidden/>
              </w:rPr>
              <w:fldChar w:fldCharType="separate"/>
            </w:r>
            <w:r>
              <w:rPr>
                <w:noProof/>
                <w:webHidden/>
              </w:rPr>
              <w:t>14</w:t>
            </w:r>
            <w:r>
              <w:rPr>
                <w:noProof/>
                <w:webHidden/>
              </w:rPr>
              <w:fldChar w:fldCharType="end"/>
            </w:r>
          </w:hyperlink>
        </w:p>
        <w:p w14:paraId="5B64A125" w14:textId="2C350ECD" w:rsidR="00E676E7" w:rsidRDefault="00E676E7">
          <w:pPr>
            <w:pStyle w:val="TOC2"/>
            <w:tabs>
              <w:tab w:val="right" w:leader="dot" w:pos="9016"/>
            </w:tabs>
            <w:rPr>
              <w:noProof/>
            </w:rPr>
          </w:pPr>
          <w:hyperlink w:anchor="_Toc216816609" w:history="1">
            <w:r w:rsidRPr="009C7A42">
              <w:rPr>
                <w:rStyle w:val="Hyperlink"/>
                <w:rFonts w:ascii="Arial" w:hAnsi="Arial" w:cs="Arial"/>
                <w:noProof/>
              </w:rPr>
              <w:t>RACI MATRIX</w:t>
            </w:r>
            <w:r>
              <w:rPr>
                <w:noProof/>
                <w:webHidden/>
              </w:rPr>
              <w:tab/>
            </w:r>
            <w:r>
              <w:rPr>
                <w:noProof/>
                <w:webHidden/>
              </w:rPr>
              <w:fldChar w:fldCharType="begin"/>
            </w:r>
            <w:r>
              <w:rPr>
                <w:noProof/>
                <w:webHidden/>
              </w:rPr>
              <w:instrText xml:space="preserve"> PAGEREF _Toc216816609 \h </w:instrText>
            </w:r>
            <w:r>
              <w:rPr>
                <w:noProof/>
                <w:webHidden/>
              </w:rPr>
            </w:r>
            <w:r>
              <w:rPr>
                <w:noProof/>
                <w:webHidden/>
              </w:rPr>
              <w:fldChar w:fldCharType="separate"/>
            </w:r>
            <w:r>
              <w:rPr>
                <w:noProof/>
                <w:webHidden/>
              </w:rPr>
              <w:t>15</w:t>
            </w:r>
            <w:r>
              <w:rPr>
                <w:noProof/>
                <w:webHidden/>
              </w:rPr>
              <w:fldChar w:fldCharType="end"/>
            </w:r>
          </w:hyperlink>
        </w:p>
        <w:p w14:paraId="3E86E833" w14:textId="3FD12DB3" w:rsidR="00E676E7" w:rsidRDefault="00E676E7">
          <w:pPr>
            <w:pStyle w:val="TOC1"/>
            <w:tabs>
              <w:tab w:val="right" w:leader="dot" w:pos="9016"/>
            </w:tabs>
            <w:rPr>
              <w:noProof/>
            </w:rPr>
          </w:pPr>
          <w:hyperlink w:anchor="_Toc216816610" w:history="1">
            <w:r w:rsidRPr="009C7A42">
              <w:rPr>
                <w:rStyle w:val="Hyperlink"/>
                <w:rFonts w:ascii="Arial" w:hAnsi="Arial" w:cs="Arial"/>
                <w:noProof/>
              </w:rPr>
              <w:t>CHAPTER 5: THE IMPORTANCE OF STAKEHOLDER ENGAGEMENT</w:t>
            </w:r>
            <w:r>
              <w:rPr>
                <w:noProof/>
                <w:webHidden/>
              </w:rPr>
              <w:tab/>
            </w:r>
            <w:r>
              <w:rPr>
                <w:noProof/>
                <w:webHidden/>
              </w:rPr>
              <w:fldChar w:fldCharType="begin"/>
            </w:r>
            <w:r>
              <w:rPr>
                <w:noProof/>
                <w:webHidden/>
              </w:rPr>
              <w:instrText xml:space="preserve"> PAGEREF _Toc216816610 \h </w:instrText>
            </w:r>
            <w:r>
              <w:rPr>
                <w:noProof/>
                <w:webHidden/>
              </w:rPr>
            </w:r>
            <w:r>
              <w:rPr>
                <w:noProof/>
                <w:webHidden/>
              </w:rPr>
              <w:fldChar w:fldCharType="separate"/>
            </w:r>
            <w:r>
              <w:rPr>
                <w:noProof/>
                <w:webHidden/>
              </w:rPr>
              <w:t>17</w:t>
            </w:r>
            <w:r>
              <w:rPr>
                <w:noProof/>
                <w:webHidden/>
              </w:rPr>
              <w:fldChar w:fldCharType="end"/>
            </w:r>
          </w:hyperlink>
        </w:p>
        <w:p w14:paraId="5886CB9C" w14:textId="7686DEFC" w:rsidR="00E676E7" w:rsidRDefault="00E676E7">
          <w:pPr>
            <w:pStyle w:val="TOC1"/>
            <w:tabs>
              <w:tab w:val="right" w:leader="dot" w:pos="9016"/>
            </w:tabs>
            <w:rPr>
              <w:noProof/>
            </w:rPr>
          </w:pPr>
          <w:hyperlink w:anchor="_Toc216816611" w:history="1">
            <w:r w:rsidRPr="009C7A42">
              <w:rPr>
                <w:rStyle w:val="Hyperlink"/>
                <w:rFonts w:ascii="Arial" w:hAnsi="Arial" w:cs="Arial"/>
                <w:noProof/>
              </w:rPr>
              <w:t>CHAPTER 6: RECOMMENDATIONS</w:t>
            </w:r>
            <w:r>
              <w:rPr>
                <w:noProof/>
                <w:webHidden/>
              </w:rPr>
              <w:tab/>
            </w:r>
            <w:r>
              <w:rPr>
                <w:noProof/>
                <w:webHidden/>
              </w:rPr>
              <w:fldChar w:fldCharType="begin"/>
            </w:r>
            <w:r>
              <w:rPr>
                <w:noProof/>
                <w:webHidden/>
              </w:rPr>
              <w:instrText xml:space="preserve"> PAGEREF _Toc216816611 \h </w:instrText>
            </w:r>
            <w:r>
              <w:rPr>
                <w:noProof/>
                <w:webHidden/>
              </w:rPr>
            </w:r>
            <w:r>
              <w:rPr>
                <w:noProof/>
                <w:webHidden/>
              </w:rPr>
              <w:fldChar w:fldCharType="separate"/>
            </w:r>
            <w:r>
              <w:rPr>
                <w:noProof/>
                <w:webHidden/>
              </w:rPr>
              <w:t>17</w:t>
            </w:r>
            <w:r>
              <w:rPr>
                <w:noProof/>
                <w:webHidden/>
              </w:rPr>
              <w:fldChar w:fldCharType="end"/>
            </w:r>
          </w:hyperlink>
        </w:p>
        <w:p w14:paraId="463E0CC4" w14:textId="474E73FB" w:rsidR="00E676E7" w:rsidRDefault="00E676E7">
          <w:pPr>
            <w:pStyle w:val="TOC2"/>
            <w:tabs>
              <w:tab w:val="right" w:leader="dot" w:pos="9016"/>
            </w:tabs>
            <w:rPr>
              <w:noProof/>
            </w:rPr>
          </w:pPr>
          <w:hyperlink w:anchor="_Toc216816612" w:history="1">
            <w:r w:rsidRPr="009C7A42">
              <w:rPr>
                <w:rStyle w:val="Hyperlink"/>
                <w:rFonts w:ascii="Arial" w:hAnsi="Arial" w:cs="Arial"/>
                <w:noProof/>
              </w:rPr>
              <w:t>Putting the Patient First</w:t>
            </w:r>
            <w:r>
              <w:rPr>
                <w:noProof/>
                <w:webHidden/>
              </w:rPr>
              <w:tab/>
            </w:r>
            <w:r>
              <w:rPr>
                <w:noProof/>
                <w:webHidden/>
              </w:rPr>
              <w:fldChar w:fldCharType="begin"/>
            </w:r>
            <w:r>
              <w:rPr>
                <w:noProof/>
                <w:webHidden/>
              </w:rPr>
              <w:instrText xml:space="preserve"> PAGEREF _Toc216816612 \h </w:instrText>
            </w:r>
            <w:r>
              <w:rPr>
                <w:noProof/>
                <w:webHidden/>
              </w:rPr>
            </w:r>
            <w:r>
              <w:rPr>
                <w:noProof/>
                <w:webHidden/>
              </w:rPr>
              <w:fldChar w:fldCharType="separate"/>
            </w:r>
            <w:r>
              <w:rPr>
                <w:noProof/>
                <w:webHidden/>
              </w:rPr>
              <w:t>17</w:t>
            </w:r>
            <w:r>
              <w:rPr>
                <w:noProof/>
                <w:webHidden/>
              </w:rPr>
              <w:fldChar w:fldCharType="end"/>
            </w:r>
          </w:hyperlink>
        </w:p>
        <w:p w14:paraId="557CA706" w14:textId="2D5E6B6F" w:rsidR="00E676E7" w:rsidRDefault="00E676E7">
          <w:pPr>
            <w:pStyle w:val="TOC2"/>
            <w:tabs>
              <w:tab w:val="right" w:leader="dot" w:pos="9016"/>
            </w:tabs>
            <w:rPr>
              <w:noProof/>
            </w:rPr>
          </w:pPr>
          <w:hyperlink w:anchor="_Toc216816613" w:history="1">
            <w:r w:rsidRPr="009C7A42">
              <w:rPr>
                <w:rStyle w:val="Hyperlink"/>
                <w:rFonts w:ascii="Arial" w:hAnsi="Arial" w:cs="Arial"/>
                <w:noProof/>
              </w:rPr>
              <w:t>Collaborating with Regulatory Bodies:</w:t>
            </w:r>
            <w:r>
              <w:rPr>
                <w:noProof/>
                <w:webHidden/>
              </w:rPr>
              <w:tab/>
            </w:r>
            <w:r>
              <w:rPr>
                <w:noProof/>
                <w:webHidden/>
              </w:rPr>
              <w:fldChar w:fldCharType="begin"/>
            </w:r>
            <w:r>
              <w:rPr>
                <w:noProof/>
                <w:webHidden/>
              </w:rPr>
              <w:instrText xml:space="preserve"> PAGEREF _Toc216816613 \h </w:instrText>
            </w:r>
            <w:r>
              <w:rPr>
                <w:noProof/>
                <w:webHidden/>
              </w:rPr>
            </w:r>
            <w:r>
              <w:rPr>
                <w:noProof/>
                <w:webHidden/>
              </w:rPr>
              <w:fldChar w:fldCharType="separate"/>
            </w:r>
            <w:r>
              <w:rPr>
                <w:noProof/>
                <w:webHidden/>
              </w:rPr>
              <w:t>17</w:t>
            </w:r>
            <w:r>
              <w:rPr>
                <w:noProof/>
                <w:webHidden/>
              </w:rPr>
              <w:fldChar w:fldCharType="end"/>
            </w:r>
          </w:hyperlink>
        </w:p>
        <w:p w14:paraId="2A2079A2" w14:textId="7A1C3C6C" w:rsidR="00E676E7" w:rsidRDefault="00E676E7">
          <w:pPr>
            <w:pStyle w:val="TOC2"/>
            <w:tabs>
              <w:tab w:val="right" w:leader="dot" w:pos="9016"/>
            </w:tabs>
            <w:rPr>
              <w:noProof/>
            </w:rPr>
          </w:pPr>
          <w:hyperlink w:anchor="_Toc216816614" w:history="1">
            <w:r w:rsidRPr="009C7A42">
              <w:rPr>
                <w:rStyle w:val="Hyperlink"/>
                <w:rFonts w:ascii="Arial" w:hAnsi="Arial" w:cs="Arial"/>
                <w:noProof/>
              </w:rPr>
              <w:t>Maintaining Frequency of Supply Chain:</w:t>
            </w:r>
            <w:r>
              <w:rPr>
                <w:noProof/>
                <w:webHidden/>
              </w:rPr>
              <w:tab/>
            </w:r>
            <w:r>
              <w:rPr>
                <w:noProof/>
                <w:webHidden/>
              </w:rPr>
              <w:fldChar w:fldCharType="begin"/>
            </w:r>
            <w:r>
              <w:rPr>
                <w:noProof/>
                <w:webHidden/>
              </w:rPr>
              <w:instrText xml:space="preserve"> PAGEREF _Toc216816614 \h </w:instrText>
            </w:r>
            <w:r>
              <w:rPr>
                <w:noProof/>
                <w:webHidden/>
              </w:rPr>
            </w:r>
            <w:r>
              <w:rPr>
                <w:noProof/>
                <w:webHidden/>
              </w:rPr>
              <w:fldChar w:fldCharType="separate"/>
            </w:r>
            <w:r>
              <w:rPr>
                <w:noProof/>
                <w:webHidden/>
              </w:rPr>
              <w:t>17</w:t>
            </w:r>
            <w:r>
              <w:rPr>
                <w:noProof/>
                <w:webHidden/>
              </w:rPr>
              <w:fldChar w:fldCharType="end"/>
            </w:r>
          </w:hyperlink>
        </w:p>
        <w:p w14:paraId="3AE6F745" w14:textId="47B85788" w:rsidR="00E676E7" w:rsidRDefault="00E676E7">
          <w:pPr>
            <w:pStyle w:val="TOC2"/>
            <w:tabs>
              <w:tab w:val="right" w:leader="dot" w:pos="9016"/>
            </w:tabs>
            <w:rPr>
              <w:noProof/>
            </w:rPr>
          </w:pPr>
          <w:hyperlink w:anchor="_Toc216816615" w:history="1">
            <w:r w:rsidRPr="009C7A42">
              <w:rPr>
                <w:rStyle w:val="Hyperlink"/>
                <w:rFonts w:ascii="Arial" w:hAnsi="Arial" w:cs="Arial"/>
                <w:noProof/>
              </w:rPr>
              <w:t>Cost-effectiveness and Managing Risk:</w:t>
            </w:r>
            <w:r>
              <w:rPr>
                <w:noProof/>
                <w:webHidden/>
              </w:rPr>
              <w:tab/>
            </w:r>
            <w:r>
              <w:rPr>
                <w:noProof/>
                <w:webHidden/>
              </w:rPr>
              <w:fldChar w:fldCharType="begin"/>
            </w:r>
            <w:r>
              <w:rPr>
                <w:noProof/>
                <w:webHidden/>
              </w:rPr>
              <w:instrText xml:space="preserve"> PAGEREF _Toc216816615 \h </w:instrText>
            </w:r>
            <w:r>
              <w:rPr>
                <w:noProof/>
                <w:webHidden/>
              </w:rPr>
            </w:r>
            <w:r>
              <w:rPr>
                <w:noProof/>
                <w:webHidden/>
              </w:rPr>
              <w:fldChar w:fldCharType="separate"/>
            </w:r>
            <w:r>
              <w:rPr>
                <w:noProof/>
                <w:webHidden/>
              </w:rPr>
              <w:t>18</w:t>
            </w:r>
            <w:r>
              <w:rPr>
                <w:noProof/>
                <w:webHidden/>
              </w:rPr>
              <w:fldChar w:fldCharType="end"/>
            </w:r>
          </w:hyperlink>
        </w:p>
        <w:p w14:paraId="49A8ED7B" w14:textId="384C04C1" w:rsidR="00E676E7" w:rsidRDefault="00E676E7">
          <w:pPr>
            <w:pStyle w:val="TOC2"/>
            <w:tabs>
              <w:tab w:val="right" w:leader="dot" w:pos="9016"/>
            </w:tabs>
            <w:rPr>
              <w:noProof/>
            </w:rPr>
          </w:pPr>
          <w:hyperlink w:anchor="_Toc216816616" w:history="1">
            <w:r w:rsidRPr="009C7A42">
              <w:rPr>
                <w:rStyle w:val="Hyperlink"/>
                <w:rFonts w:ascii="Arial" w:hAnsi="Arial" w:cs="Arial"/>
                <w:noProof/>
              </w:rPr>
              <w:t>Commit to corporate social responsibility (CSR):</w:t>
            </w:r>
            <w:r>
              <w:rPr>
                <w:noProof/>
                <w:webHidden/>
              </w:rPr>
              <w:tab/>
            </w:r>
            <w:r>
              <w:rPr>
                <w:noProof/>
                <w:webHidden/>
              </w:rPr>
              <w:fldChar w:fldCharType="begin"/>
            </w:r>
            <w:r>
              <w:rPr>
                <w:noProof/>
                <w:webHidden/>
              </w:rPr>
              <w:instrText xml:space="preserve"> PAGEREF _Toc216816616 \h </w:instrText>
            </w:r>
            <w:r>
              <w:rPr>
                <w:noProof/>
                <w:webHidden/>
              </w:rPr>
            </w:r>
            <w:r>
              <w:rPr>
                <w:noProof/>
                <w:webHidden/>
              </w:rPr>
              <w:fldChar w:fldCharType="separate"/>
            </w:r>
            <w:r>
              <w:rPr>
                <w:noProof/>
                <w:webHidden/>
              </w:rPr>
              <w:t>18</w:t>
            </w:r>
            <w:r>
              <w:rPr>
                <w:noProof/>
                <w:webHidden/>
              </w:rPr>
              <w:fldChar w:fldCharType="end"/>
            </w:r>
          </w:hyperlink>
        </w:p>
        <w:p w14:paraId="70AB523C" w14:textId="7AA0FE6C" w:rsidR="00E676E7" w:rsidRDefault="00E676E7">
          <w:pPr>
            <w:pStyle w:val="TOC1"/>
            <w:tabs>
              <w:tab w:val="right" w:leader="dot" w:pos="9016"/>
            </w:tabs>
            <w:rPr>
              <w:noProof/>
            </w:rPr>
          </w:pPr>
          <w:hyperlink w:anchor="_Toc216816617" w:history="1">
            <w:r w:rsidRPr="009C7A42">
              <w:rPr>
                <w:rStyle w:val="Hyperlink"/>
                <w:rFonts w:ascii="Arial" w:hAnsi="Arial" w:cs="Arial"/>
                <w:noProof/>
              </w:rPr>
              <w:t>CHAPTER 7: CONCLUSION</w:t>
            </w:r>
            <w:r>
              <w:rPr>
                <w:noProof/>
                <w:webHidden/>
              </w:rPr>
              <w:tab/>
            </w:r>
            <w:r>
              <w:rPr>
                <w:noProof/>
                <w:webHidden/>
              </w:rPr>
              <w:fldChar w:fldCharType="begin"/>
            </w:r>
            <w:r>
              <w:rPr>
                <w:noProof/>
                <w:webHidden/>
              </w:rPr>
              <w:instrText xml:space="preserve"> PAGEREF _Toc216816617 \h </w:instrText>
            </w:r>
            <w:r>
              <w:rPr>
                <w:noProof/>
                <w:webHidden/>
              </w:rPr>
            </w:r>
            <w:r>
              <w:rPr>
                <w:noProof/>
                <w:webHidden/>
              </w:rPr>
              <w:fldChar w:fldCharType="separate"/>
            </w:r>
            <w:r>
              <w:rPr>
                <w:noProof/>
                <w:webHidden/>
              </w:rPr>
              <w:t>18</w:t>
            </w:r>
            <w:r>
              <w:rPr>
                <w:noProof/>
                <w:webHidden/>
              </w:rPr>
              <w:fldChar w:fldCharType="end"/>
            </w:r>
          </w:hyperlink>
        </w:p>
        <w:p w14:paraId="777EBDBB" w14:textId="6F06C25C" w:rsidR="00E676E7" w:rsidRDefault="00E676E7">
          <w:pPr>
            <w:pStyle w:val="TOC1"/>
            <w:tabs>
              <w:tab w:val="right" w:leader="dot" w:pos="9016"/>
            </w:tabs>
            <w:rPr>
              <w:noProof/>
            </w:rPr>
          </w:pPr>
          <w:hyperlink w:anchor="_Toc216816618" w:history="1">
            <w:r w:rsidRPr="009C7A42">
              <w:rPr>
                <w:rStyle w:val="Hyperlink"/>
                <w:rFonts w:ascii="Arial" w:hAnsi="Arial" w:cs="Arial"/>
                <w:noProof/>
              </w:rPr>
              <w:t>CHAPTER 8: REFERENCES</w:t>
            </w:r>
            <w:r>
              <w:rPr>
                <w:noProof/>
                <w:webHidden/>
              </w:rPr>
              <w:tab/>
            </w:r>
            <w:r>
              <w:rPr>
                <w:noProof/>
                <w:webHidden/>
              </w:rPr>
              <w:fldChar w:fldCharType="begin"/>
            </w:r>
            <w:r>
              <w:rPr>
                <w:noProof/>
                <w:webHidden/>
              </w:rPr>
              <w:instrText xml:space="preserve"> PAGEREF _Toc216816618 \h </w:instrText>
            </w:r>
            <w:r>
              <w:rPr>
                <w:noProof/>
                <w:webHidden/>
              </w:rPr>
            </w:r>
            <w:r>
              <w:rPr>
                <w:noProof/>
                <w:webHidden/>
              </w:rPr>
              <w:fldChar w:fldCharType="separate"/>
            </w:r>
            <w:r>
              <w:rPr>
                <w:noProof/>
                <w:webHidden/>
              </w:rPr>
              <w:t>19</w:t>
            </w:r>
            <w:r>
              <w:rPr>
                <w:noProof/>
                <w:webHidden/>
              </w:rPr>
              <w:fldChar w:fldCharType="end"/>
            </w:r>
          </w:hyperlink>
        </w:p>
        <w:p w14:paraId="1990250F" w14:textId="715B4558" w:rsidR="00E676E7" w:rsidRDefault="00E676E7">
          <w:r>
            <w:rPr>
              <w:b/>
              <w:bCs/>
              <w:noProof/>
            </w:rPr>
            <w:fldChar w:fldCharType="end"/>
          </w:r>
        </w:p>
      </w:sdtContent>
    </w:sdt>
    <w:p w14:paraId="23B28EA6" w14:textId="77777777" w:rsidR="00020CD8" w:rsidRPr="005617BC" w:rsidRDefault="00020CD8" w:rsidP="00104708">
      <w:pPr>
        <w:spacing w:line="360" w:lineRule="auto"/>
        <w:rPr>
          <w:rFonts w:ascii="Arial" w:hAnsi="Arial" w:cs="Arial"/>
          <w:b/>
          <w:bCs/>
        </w:rPr>
      </w:pPr>
    </w:p>
    <w:p w14:paraId="06923BF2" w14:textId="77777777" w:rsidR="005015C4" w:rsidRPr="005617BC" w:rsidRDefault="005015C4" w:rsidP="005015C4">
      <w:pPr>
        <w:spacing w:line="360" w:lineRule="auto"/>
        <w:rPr>
          <w:rFonts w:ascii="Arial" w:hAnsi="Arial" w:cs="Arial"/>
          <w:b/>
          <w:bCs/>
        </w:rPr>
      </w:pPr>
    </w:p>
    <w:p w14:paraId="381B081E" w14:textId="77777777" w:rsidR="00A21727" w:rsidRDefault="00A21727" w:rsidP="00A21727">
      <w:pPr>
        <w:pStyle w:val="ListParagraph"/>
        <w:spacing w:line="360" w:lineRule="auto"/>
        <w:rPr>
          <w:rFonts w:ascii="Arial" w:hAnsi="Arial" w:cs="Arial"/>
          <w:b/>
          <w:bCs/>
        </w:rPr>
      </w:pPr>
    </w:p>
    <w:p w14:paraId="7D4B6878" w14:textId="77777777" w:rsidR="00A21727" w:rsidRDefault="00A21727" w:rsidP="00A21727">
      <w:pPr>
        <w:pStyle w:val="ListParagraph"/>
        <w:spacing w:line="360" w:lineRule="auto"/>
        <w:rPr>
          <w:rFonts w:ascii="Arial" w:hAnsi="Arial" w:cs="Arial"/>
          <w:b/>
          <w:bCs/>
        </w:rPr>
      </w:pPr>
    </w:p>
    <w:p w14:paraId="4B0326E5" w14:textId="77777777" w:rsidR="00A21727" w:rsidRDefault="00A21727" w:rsidP="00A21727">
      <w:pPr>
        <w:pStyle w:val="ListParagraph"/>
        <w:spacing w:line="360" w:lineRule="auto"/>
        <w:rPr>
          <w:rFonts w:ascii="Arial" w:hAnsi="Arial" w:cs="Arial"/>
          <w:b/>
          <w:bCs/>
        </w:rPr>
      </w:pPr>
    </w:p>
    <w:p w14:paraId="1EC79711" w14:textId="254E28A5" w:rsidR="00F1122C" w:rsidRPr="009315BA" w:rsidRDefault="00A24865" w:rsidP="009315BA">
      <w:pPr>
        <w:pStyle w:val="Heading1"/>
        <w:spacing w:line="360" w:lineRule="auto"/>
        <w:rPr>
          <w:rFonts w:ascii="Arial" w:hAnsi="Arial" w:cs="Arial"/>
          <w:sz w:val="28"/>
          <w:szCs w:val="28"/>
        </w:rPr>
      </w:pPr>
      <w:bookmarkStart w:id="0" w:name="_Toc216816593"/>
      <w:r w:rsidRPr="009315BA">
        <w:rPr>
          <w:rFonts w:ascii="Arial" w:hAnsi="Arial" w:cs="Arial"/>
          <w:sz w:val="28"/>
          <w:szCs w:val="28"/>
        </w:rPr>
        <w:t xml:space="preserve">CHAPTER </w:t>
      </w:r>
      <w:r w:rsidR="00893096">
        <w:rPr>
          <w:rFonts w:ascii="Arial" w:hAnsi="Arial" w:cs="Arial"/>
          <w:sz w:val="28"/>
          <w:szCs w:val="28"/>
        </w:rPr>
        <w:t>1</w:t>
      </w:r>
      <w:r w:rsidR="009315BA">
        <w:rPr>
          <w:rFonts w:ascii="Arial" w:hAnsi="Arial" w:cs="Arial"/>
          <w:sz w:val="28"/>
          <w:szCs w:val="28"/>
        </w:rPr>
        <w:t>:</w:t>
      </w:r>
      <w:r w:rsidRPr="009315BA">
        <w:rPr>
          <w:rFonts w:ascii="Arial" w:hAnsi="Arial" w:cs="Arial"/>
          <w:sz w:val="28"/>
          <w:szCs w:val="28"/>
        </w:rPr>
        <w:t xml:space="preserve"> INTRODUCTION TO OWEN MUMFORD</w:t>
      </w:r>
      <w:bookmarkEnd w:id="0"/>
    </w:p>
    <w:p w14:paraId="7FF77E36" w14:textId="62B81EF7" w:rsidR="00F1122C" w:rsidRPr="005617BC" w:rsidRDefault="340D6BE6" w:rsidP="009315BA">
      <w:pPr>
        <w:spacing w:line="360" w:lineRule="auto"/>
        <w:rPr>
          <w:rFonts w:ascii="Arial" w:hAnsi="Arial" w:cs="Arial"/>
        </w:rPr>
      </w:pPr>
      <w:r w:rsidRPr="761B9720">
        <w:rPr>
          <w:rFonts w:ascii="Arial" w:hAnsi="Arial" w:cs="Arial"/>
        </w:rPr>
        <w:t>Owen Mumford</w:t>
      </w:r>
      <w:r w:rsidR="005C7D10" w:rsidRPr="761B9720">
        <w:rPr>
          <w:rFonts w:ascii="Arial" w:hAnsi="Arial" w:cs="Arial"/>
        </w:rPr>
        <w:t xml:space="preserve"> is </w:t>
      </w:r>
      <w:r w:rsidR="00101F5E" w:rsidRPr="761B9720">
        <w:rPr>
          <w:rFonts w:ascii="Arial" w:hAnsi="Arial" w:cs="Arial"/>
        </w:rPr>
        <w:t xml:space="preserve">a </w:t>
      </w:r>
      <w:r w:rsidR="005C7D10" w:rsidRPr="761B9720">
        <w:rPr>
          <w:rFonts w:ascii="Arial" w:hAnsi="Arial" w:cs="Arial"/>
        </w:rPr>
        <w:t>g</w:t>
      </w:r>
      <w:r w:rsidR="00ED30FE" w:rsidRPr="761B9720">
        <w:rPr>
          <w:rFonts w:ascii="Arial" w:hAnsi="Arial" w:cs="Arial"/>
        </w:rPr>
        <w:t>lobal com</w:t>
      </w:r>
      <w:r w:rsidR="0097790D" w:rsidRPr="761B9720">
        <w:rPr>
          <w:rFonts w:ascii="Arial" w:hAnsi="Arial" w:cs="Arial"/>
        </w:rPr>
        <w:t>pany which</w:t>
      </w:r>
      <w:r w:rsidR="0045227F" w:rsidRPr="761B9720">
        <w:rPr>
          <w:rFonts w:ascii="Arial" w:hAnsi="Arial" w:cs="Arial"/>
        </w:rPr>
        <w:t xml:space="preserve"> </w:t>
      </w:r>
      <w:r w:rsidR="00AB3835" w:rsidRPr="761B9720">
        <w:rPr>
          <w:rFonts w:ascii="Arial" w:hAnsi="Arial" w:cs="Arial"/>
        </w:rPr>
        <w:t>manufacture</w:t>
      </w:r>
      <w:r w:rsidR="00101F5E" w:rsidRPr="761B9720">
        <w:rPr>
          <w:rFonts w:ascii="Arial" w:hAnsi="Arial" w:cs="Arial"/>
        </w:rPr>
        <w:t>s</w:t>
      </w:r>
      <w:r w:rsidR="00AB3835" w:rsidRPr="761B9720">
        <w:rPr>
          <w:rFonts w:ascii="Arial" w:hAnsi="Arial" w:cs="Arial"/>
        </w:rPr>
        <w:t xml:space="preserve"> and design</w:t>
      </w:r>
      <w:r w:rsidR="0097790D" w:rsidRPr="761B9720">
        <w:rPr>
          <w:rFonts w:ascii="Arial" w:hAnsi="Arial" w:cs="Arial"/>
        </w:rPr>
        <w:t xml:space="preserve"> </w:t>
      </w:r>
      <w:r w:rsidR="00B6548E" w:rsidRPr="761B9720">
        <w:rPr>
          <w:rFonts w:ascii="Arial" w:hAnsi="Arial" w:cs="Arial"/>
        </w:rPr>
        <w:t>medical device</w:t>
      </w:r>
      <w:r w:rsidR="00C0358A" w:rsidRPr="761B9720">
        <w:rPr>
          <w:rFonts w:ascii="Arial" w:hAnsi="Arial" w:cs="Arial"/>
        </w:rPr>
        <w:t xml:space="preserve"> for </w:t>
      </w:r>
      <w:r w:rsidR="00985FC3" w:rsidRPr="761B9720">
        <w:rPr>
          <w:rFonts w:ascii="Arial" w:hAnsi="Arial" w:cs="Arial"/>
        </w:rPr>
        <w:t xml:space="preserve">therapy </w:t>
      </w:r>
      <w:r w:rsidR="004252FE" w:rsidRPr="761B9720">
        <w:rPr>
          <w:rFonts w:ascii="Arial" w:hAnsi="Arial" w:cs="Arial"/>
        </w:rPr>
        <w:t xml:space="preserve">of life-changing </w:t>
      </w:r>
      <w:r w:rsidR="00402A3E" w:rsidRPr="761B9720">
        <w:rPr>
          <w:rFonts w:ascii="Arial" w:hAnsi="Arial" w:cs="Arial"/>
        </w:rPr>
        <w:t>for</w:t>
      </w:r>
      <w:r w:rsidR="004252FE" w:rsidRPr="761B9720">
        <w:rPr>
          <w:rFonts w:ascii="Arial" w:hAnsi="Arial" w:cs="Arial"/>
        </w:rPr>
        <w:t xml:space="preserve"> </w:t>
      </w:r>
      <w:r w:rsidR="00FC0242" w:rsidRPr="761B9720">
        <w:rPr>
          <w:rFonts w:ascii="Arial" w:hAnsi="Arial" w:cs="Arial"/>
        </w:rPr>
        <w:t>patien</w:t>
      </w:r>
      <w:r w:rsidR="00101F5E" w:rsidRPr="761B9720">
        <w:rPr>
          <w:rFonts w:ascii="Arial" w:hAnsi="Arial" w:cs="Arial"/>
        </w:rPr>
        <w:t>ts</w:t>
      </w:r>
      <w:r w:rsidR="00B55CCC" w:rsidRPr="761B9720">
        <w:rPr>
          <w:rFonts w:ascii="Arial" w:hAnsi="Arial" w:cs="Arial"/>
        </w:rPr>
        <w:t xml:space="preserve"> which</w:t>
      </w:r>
      <w:r w:rsidR="00975EB1" w:rsidRPr="761B9720">
        <w:rPr>
          <w:rFonts w:ascii="Arial" w:hAnsi="Arial" w:cs="Arial"/>
        </w:rPr>
        <w:t xml:space="preserve"> is </w:t>
      </w:r>
      <w:r w:rsidR="00C400E1" w:rsidRPr="761B9720">
        <w:rPr>
          <w:rFonts w:ascii="Arial" w:hAnsi="Arial" w:cs="Arial"/>
        </w:rPr>
        <w:t>recommended</w:t>
      </w:r>
      <w:r w:rsidR="005B1284" w:rsidRPr="761B9720">
        <w:rPr>
          <w:rFonts w:ascii="Arial" w:hAnsi="Arial" w:cs="Arial"/>
        </w:rPr>
        <w:t xml:space="preserve"> by many health</w:t>
      </w:r>
      <w:r w:rsidR="00402A3E" w:rsidRPr="761B9720">
        <w:rPr>
          <w:rFonts w:ascii="Arial" w:hAnsi="Arial" w:cs="Arial"/>
        </w:rPr>
        <w:t>care</w:t>
      </w:r>
      <w:r w:rsidR="005B1284" w:rsidRPr="761B9720">
        <w:rPr>
          <w:rFonts w:ascii="Arial" w:hAnsi="Arial" w:cs="Arial"/>
        </w:rPr>
        <w:t xml:space="preserve"> professionals.</w:t>
      </w:r>
      <w:r w:rsidR="00075963" w:rsidRPr="761B9720">
        <w:rPr>
          <w:rFonts w:ascii="Arial" w:hAnsi="Arial" w:cs="Arial"/>
        </w:rPr>
        <w:t xml:space="preserve"> </w:t>
      </w:r>
      <w:r w:rsidR="00A0470C" w:rsidRPr="761B9720">
        <w:rPr>
          <w:rFonts w:ascii="Arial" w:hAnsi="Arial" w:cs="Arial"/>
        </w:rPr>
        <w:t>More than 70years, Owen Mumford</w:t>
      </w:r>
      <w:r w:rsidR="00333ECA" w:rsidRPr="761B9720">
        <w:rPr>
          <w:rFonts w:ascii="Arial" w:hAnsi="Arial" w:cs="Arial"/>
        </w:rPr>
        <w:t xml:space="preserve"> organisation has been collaborating with </w:t>
      </w:r>
      <w:r w:rsidR="00C00D84" w:rsidRPr="761B9720">
        <w:rPr>
          <w:rFonts w:ascii="Arial" w:hAnsi="Arial" w:cs="Arial"/>
        </w:rPr>
        <w:t xml:space="preserve">pharmaceutical industry </w:t>
      </w:r>
      <w:r w:rsidR="002B024A" w:rsidRPr="761B9720">
        <w:rPr>
          <w:rFonts w:ascii="Arial" w:hAnsi="Arial" w:cs="Arial"/>
        </w:rPr>
        <w:t xml:space="preserve">and </w:t>
      </w:r>
      <w:r w:rsidR="00A018AD" w:rsidRPr="761B9720">
        <w:rPr>
          <w:rFonts w:ascii="Arial" w:hAnsi="Arial" w:cs="Arial"/>
        </w:rPr>
        <w:t xml:space="preserve">diagnostic organisations </w:t>
      </w:r>
      <w:r w:rsidR="00CF4E94" w:rsidRPr="761B9720">
        <w:rPr>
          <w:rFonts w:ascii="Arial" w:hAnsi="Arial" w:cs="Arial"/>
        </w:rPr>
        <w:t xml:space="preserve">producing </w:t>
      </w:r>
      <w:r w:rsidR="008A1968" w:rsidRPr="761B9720">
        <w:rPr>
          <w:rFonts w:ascii="Arial" w:hAnsi="Arial" w:cs="Arial"/>
        </w:rPr>
        <w:t xml:space="preserve">innovative </w:t>
      </w:r>
      <w:r w:rsidR="00CF4E94" w:rsidRPr="761B9720">
        <w:rPr>
          <w:rFonts w:ascii="Arial" w:hAnsi="Arial" w:cs="Arial"/>
        </w:rPr>
        <w:t>medical devices de</w:t>
      </w:r>
      <w:r w:rsidR="009B0D2D" w:rsidRPr="761B9720">
        <w:rPr>
          <w:rFonts w:ascii="Arial" w:hAnsi="Arial" w:cs="Arial"/>
        </w:rPr>
        <w:t xml:space="preserve">signed </w:t>
      </w:r>
      <w:r w:rsidR="00D02E55" w:rsidRPr="761B9720">
        <w:rPr>
          <w:rFonts w:ascii="Arial" w:hAnsi="Arial" w:cs="Arial"/>
        </w:rPr>
        <w:t>for sustainable solution for</w:t>
      </w:r>
      <w:r w:rsidR="001E076A" w:rsidRPr="761B9720">
        <w:rPr>
          <w:rFonts w:ascii="Arial" w:hAnsi="Arial" w:cs="Arial"/>
        </w:rPr>
        <w:t xml:space="preserve"> health sectors</w:t>
      </w:r>
      <w:r w:rsidR="007D72F0" w:rsidRPr="761B9720">
        <w:rPr>
          <w:rFonts w:ascii="Arial" w:hAnsi="Arial" w:cs="Arial"/>
        </w:rPr>
        <w:t>. The or</w:t>
      </w:r>
      <w:r w:rsidR="00591403" w:rsidRPr="761B9720">
        <w:rPr>
          <w:rFonts w:ascii="Arial" w:hAnsi="Arial" w:cs="Arial"/>
        </w:rPr>
        <w:t>ganisation strong commitment</w:t>
      </w:r>
      <w:r w:rsidR="00B86D7C" w:rsidRPr="761B9720">
        <w:rPr>
          <w:rFonts w:ascii="Arial" w:hAnsi="Arial" w:cs="Arial"/>
        </w:rPr>
        <w:t xml:space="preserve"> and dedication to</w:t>
      </w:r>
      <w:r w:rsidR="00B2526F" w:rsidRPr="761B9720">
        <w:rPr>
          <w:rFonts w:ascii="Arial" w:hAnsi="Arial" w:cs="Arial"/>
        </w:rPr>
        <w:t xml:space="preserve"> manufacturing </w:t>
      </w:r>
      <w:r w:rsidR="00B86D7C" w:rsidRPr="761B9720">
        <w:rPr>
          <w:rFonts w:ascii="Arial" w:hAnsi="Arial" w:cs="Arial"/>
        </w:rPr>
        <w:t>quality</w:t>
      </w:r>
      <w:r w:rsidR="00B2526F" w:rsidRPr="761B9720">
        <w:rPr>
          <w:rFonts w:ascii="Arial" w:hAnsi="Arial" w:cs="Arial"/>
        </w:rPr>
        <w:t xml:space="preserve"> product </w:t>
      </w:r>
      <w:r w:rsidR="008121E9" w:rsidRPr="761B9720">
        <w:rPr>
          <w:rFonts w:ascii="Arial" w:hAnsi="Arial" w:cs="Arial"/>
        </w:rPr>
        <w:t>is remarkable</w:t>
      </w:r>
      <w:r w:rsidR="006610B7" w:rsidRPr="761B9720">
        <w:rPr>
          <w:rFonts w:ascii="Arial" w:hAnsi="Arial" w:cs="Arial"/>
        </w:rPr>
        <w:t xml:space="preserve"> (</w:t>
      </w:r>
      <w:r w:rsidR="00C42855" w:rsidRPr="761B9720">
        <w:rPr>
          <w:rFonts w:ascii="Arial" w:hAnsi="Arial" w:cs="Arial"/>
        </w:rPr>
        <w:t>Owen Mumford 2025).</w:t>
      </w:r>
      <w:r w:rsidR="000D6FA6" w:rsidRPr="761B9720">
        <w:rPr>
          <w:rFonts w:ascii="Arial" w:hAnsi="Arial" w:cs="Arial"/>
        </w:rPr>
        <w:t xml:space="preserve"> It was fou</w:t>
      </w:r>
      <w:r w:rsidR="00A90998" w:rsidRPr="761B9720">
        <w:rPr>
          <w:rFonts w:ascii="Arial" w:hAnsi="Arial" w:cs="Arial"/>
        </w:rPr>
        <w:t xml:space="preserve">nded by John </w:t>
      </w:r>
      <w:r w:rsidR="005F2260" w:rsidRPr="761B9720">
        <w:rPr>
          <w:rFonts w:ascii="Arial" w:hAnsi="Arial" w:cs="Arial"/>
        </w:rPr>
        <w:t xml:space="preserve">Mumford and Ivan Owen after they completed their </w:t>
      </w:r>
      <w:r w:rsidR="00275563" w:rsidRPr="761B9720">
        <w:rPr>
          <w:rFonts w:ascii="Arial" w:hAnsi="Arial" w:cs="Arial"/>
        </w:rPr>
        <w:t xml:space="preserve">apprenticeship in Oxfordshire </w:t>
      </w:r>
      <w:r w:rsidR="00A417C6" w:rsidRPr="761B9720">
        <w:rPr>
          <w:rFonts w:ascii="Arial" w:hAnsi="Arial" w:cs="Arial"/>
        </w:rPr>
        <w:t>and launched Owen Mumford L</w:t>
      </w:r>
      <w:r w:rsidR="00DA6B01" w:rsidRPr="761B9720">
        <w:rPr>
          <w:rFonts w:ascii="Arial" w:hAnsi="Arial" w:cs="Arial"/>
        </w:rPr>
        <w:t>td in 1952</w:t>
      </w:r>
      <w:r w:rsidR="00CC3EBB" w:rsidRPr="761B9720">
        <w:rPr>
          <w:rFonts w:ascii="Arial" w:hAnsi="Arial" w:cs="Arial"/>
        </w:rPr>
        <w:t xml:space="preserve"> as it </w:t>
      </w:r>
      <w:r w:rsidR="00945A1D" w:rsidRPr="761B9720">
        <w:rPr>
          <w:rFonts w:ascii="Arial" w:hAnsi="Arial" w:cs="Arial"/>
        </w:rPr>
        <w:t xml:space="preserve">is known by </w:t>
      </w:r>
      <w:r w:rsidR="00160DE8" w:rsidRPr="761B9720">
        <w:rPr>
          <w:rFonts w:ascii="Arial" w:hAnsi="Arial" w:cs="Arial"/>
        </w:rPr>
        <w:t>their names</w:t>
      </w:r>
      <w:r w:rsidR="00243A9B" w:rsidRPr="761B9720">
        <w:rPr>
          <w:rFonts w:ascii="Arial" w:hAnsi="Arial" w:cs="Arial"/>
        </w:rPr>
        <w:t xml:space="preserve"> which based in UK</w:t>
      </w:r>
      <w:r w:rsidR="0097790D" w:rsidRPr="761B9720">
        <w:rPr>
          <w:rFonts w:ascii="Arial" w:hAnsi="Arial" w:cs="Arial"/>
        </w:rPr>
        <w:t>.</w:t>
      </w:r>
      <w:r w:rsidR="00DC08A0" w:rsidRPr="761B9720">
        <w:rPr>
          <w:rFonts w:ascii="Arial" w:hAnsi="Arial" w:cs="Arial"/>
        </w:rPr>
        <w:t xml:space="preserve"> </w:t>
      </w:r>
      <w:r w:rsidR="00E27630" w:rsidRPr="761B9720">
        <w:rPr>
          <w:rFonts w:ascii="Arial" w:hAnsi="Arial" w:cs="Arial"/>
        </w:rPr>
        <w:t xml:space="preserve">Some of the medical device </w:t>
      </w:r>
      <w:r w:rsidR="000E07F5" w:rsidRPr="761B9720">
        <w:rPr>
          <w:rFonts w:ascii="Arial" w:hAnsi="Arial" w:cs="Arial"/>
        </w:rPr>
        <w:t>products the company man</w:t>
      </w:r>
      <w:r w:rsidR="006723FC" w:rsidRPr="761B9720">
        <w:rPr>
          <w:rFonts w:ascii="Arial" w:hAnsi="Arial" w:cs="Arial"/>
        </w:rPr>
        <w:t>ufactures are</w:t>
      </w:r>
      <w:r w:rsidR="004B1C1F" w:rsidRPr="761B9720">
        <w:rPr>
          <w:rFonts w:ascii="Arial" w:hAnsi="Arial" w:cs="Arial"/>
        </w:rPr>
        <w:t xml:space="preserve"> injection needle and pens</w:t>
      </w:r>
      <w:r w:rsidR="000E16C3" w:rsidRPr="761B9720">
        <w:rPr>
          <w:rFonts w:ascii="Arial" w:hAnsi="Arial" w:cs="Arial"/>
        </w:rPr>
        <w:t>, e</w:t>
      </w:r>
      <w:r w:rsidR="00D257FD" w:rsidRPr="761B9720">
        <w:rPr>
          <w:rFonts w:ascii="Arial" w:hAnsi="Arial" w:cs="Arial"/>
        </w:rPr>
        <w:t>ye care dev</w:t>
      </w:r>
      <w:r w:rsidR="00950A20" w:rsidRPr="761B9720">
        <w:rPr>
          <w:rFonts w:ascii="Arial" w:hAnsi="Arial" w:cs="Arial"/>
        </w:rPr>
        <w:t>ices</w:t>
      </w:r>
      <w:r w:rsidR="00506C36" w:rsidRPr="761B9720">
        <w:rPr>
          <w:rFonts w:ascii="Arial" w:hAnsi="Arial" w:cs="Arial"/>
        </w:rPr>
        <w:t xml:space="preserve">, </w:t>
      </w:r>
      <w:r w:rsidR="007F6BB5" w:rsidRPr="761B9720">
        <w:rPr>
          <w:rFonts w:ascii="Arial" w:hAnsi="Arial" w:cs="Arial"/>
        </w:rPr>
        <w:t>screening device</w:t>
      </w:r>
      <w:r w:rsidR="00767955" w:rsidRPr="761B9720">
        <w:rPr>
          <w:rFonts w:ascii="Arial" w:hAnsi="Arial" w:cs="Arial"/>
        </w:rPr>
        <w:t>s for neuropathy</w:t>
      </w:r>
      <w:r w:rsidR="00331358" w:rsidRPr="761B9720">
        <w:rPr>
          <w:rFonts w:ascii="Arial" w:hAnsi="Arial" w:cs="Arial"/>
        </w:rPr>
        <w:t xml:space="preserve"> and </w:t>
      </w:r>
      <w:r w:rsidR="007574C3" w:rsidRPr="761B9720">
        <w:rPr>
          <w:rFonts w:ascii="Arial" w:hAnsi="Arial" w:cs="Arial"/>
        </w:rPr>
        <w:t>blood sampling lancets</w:t>
      </w:r>
      <w:r w:rsidR="009766C3" w:rsidRPr="761B9720">
        <w:rPr>
          <w:rFonts w:ascii="Arial" w:hAnsi="Arial" w:cs="Arial"/>
        </w:rPr>
        <w:t>.</w:t>
      </w:r>
      <w:r w:rsidR="00EA0D29" w:rsidRPr="761B9720">
        <w:rPr>
          <w:rFonts w:ascii="Arial" w:hAnsi="Arial" w:cs="Arial"/>
        </w:rPr>
        <w:t xml:space="preserve"> </w:t>
      </w:r>
      <w:r w:rsidR="00F03F3C" w:rsidRPr="761B9720">
        <w:rPr>
          <w:rFonts w:ascii="Arial" w:hAnsi="Arial" w:cs="Arial"/>
        </w:rPr>
        <w:t>The</w:t>
      </w:r>
      <w:r w:rsidR="00A72F50" w:rsidRPr="761B9720">
        <w:rPr>
          <w:rFonts w:ascii="Arial" w:hAnsi="Arial" w:cs="Arial"/>
        </w:rPr>
        <w:t xml:space="preserve">se medical devices are essential </w:t>
      </w:r>
      <w:r w:rsidR="002B10BB" w:rsidRPr="761B9720">
        <w:rPr>
          <w:rFonts w:ascii="Arial" w:hAnsi="Arial" w:cs="Arial"/>
        </w:rPr>
        <w:t xml:space="preserve">in application of </w:t>
      </w:r>
      <w:r w:rsidR="00161F34" w:rsidRPr="761B9720">
        <w:rPr>
          <w:rFonts w:ascii="Arial" w:hAnsi="Arial" w:cs="Arial"/>
        </w:rPr>
        <w:t xml:space="preserve">diagnosis, monitoring and </w:t>
      </w:r>
      <w:r w:rsidR="003E78E6" w:rsidRPr="761B9720">
        <w:rPr>
          <w:rFonts w:ascii="Arial" w:hAnsi="Arial" w:cs="Arial"/>
        </w:rPr>
        <w:t>treating</w:t>
      </w:r>
      <w:r w:rsidR="00161F34" w:rsidRPr="761B9720">
        <w:rPr>
          <w:rFonts w:ascii="Arial" w:hAnsi="Arial" w:cs="Arial"/>
        </w:rPr>
        <w:t xml:space="preserve"> and managing</w:t>
      </w:r>
      <w:r w:rsidR="005B67C0" w:rsidRPr="761B9720">
        <w:rPr>
          <w:rFonts w:ascii="Arial" w:hAnsi="Arial" w:cs="Arial"/>
        </w:rPr>
        <w:t xml:space="preserve"> </w:t>
      </w:r>
      <w:r w:rsidR="00846817" w:rsidRPr="761B9720">
        <w:rPr>
          <w:rFonts w:ascii="Arial" w:hAnsi="Arial" w:cs="Arial"/>
        </w:rPr>
        <w:t>health conditions (</w:t>
      </w:r>
      <w:r w:rsidR="00DF1949" w:rsidRPr="761B9720">
        <w:rPr>
          <w:rFonts w:ascii="Arial" w:hAnsi="Arial" w:cs="Arial"/>
        </w:rPr>
        <w:t>Market Research, 2025).</w:t>
      </w:r>
      <w:r w:rsidR="00493747">
        <w:rPr>
          <w:rFonts w:ascii="Arial" w:hAnsi="Arial" w:cs="Arial"/>
        </w:rPr>
        <w:t xml:space="preserve"> </w:t>
      </w:r>
      <w:r w:rsidR="004E218B">
        <w:rPr>
          <w:rFonts w:ascii="Arial" w:hAnsi="Arial" w:cs="Arial"/>
        </w:rPr>
        <w:t xml:space="preserve">It </w:t>
      </w:r>
      <w:r w:rsidR="009C7922">
        <w:rPr>
          <w:rFonts w:ascii="Arial" w:hAnsi="Arial" w:cs="Arial"/>
        </w:rPr>
        <w:t>focus on medical</w:t>
      </w:r>
      <w:r w:rsidR="005A295B">
        <w:rPr>
          <w:rFonts w:ascii="Arial" w:hAnsi="Arial" w:cs="Arial"/>
        </w:rPr>
        <w:t xml:space="preserve"> device</w:t>
      </w:r>
      <w:r w:rsidR="007F4892">
        <w:rPr>
          <w:rFonts w:ascii="Arial" w:hAnsi="Arial" w:cs="Arial"/>
        </w:rPr>
        <w:t xml:space="preserve"> and digital </w:t>
      </w:r>
      <w:r w:rsidR="00424D3E">
        <w:rPr>
          <w:rFonts w:ascii="Arial" w:hAnsi="Arial" w:cs="Arial"/>
        </w:rPr>
        <w:t>healt</w:t>
      </w:r>
      <w:r w:rsidR="000573E9">
        <w:rPr>
          <w:rFonts w:ascii="Arial" w:hAnsi="Arial" w:cs="Arial"/>
        </w:rPr>
        <w:t>h marketing</w:t>
      </w:r>
      <w:r w:rsidR="00714946">
        <w:rPr>
          <w:rFonts w:ascii="Arial" w:hAnsi="Arial" w:cs="Arial"/>
        </w:rPr>
        <w:t>,</w:t>
      </w:r>
      <w:r w:rsidR="00315FC4">
        <w:rPr>
          <w:rFonts w:ascii="Arial" w:hAnsi="Arial" w:cs="Arial"/>
        </w:rPr>
        <w:t xml:space="preserve"> and strategically expanded </w:t>
      </w:r>
      <w:r w:rsidR="00DA6942">
        <w:rPr>
          <w:rFonts w:ascii="Arial" w:hAnsi="Arial" w:cs="Arial"/>
        </w:rPr>
        <w:t>into digital health.</w:t>
      </w:r>
    </w:p>
    <w:p w14:paraId="3E2C492B" w14:textId="2213C8DE" w:rsidR="009700C6" w:rsidRPr="005617BC" w:rsidRDefault="00521472" w:rsidP="009315BA">
      <w:pPr>
        <w:spacing w:line="360" w:lineRule="auto"/>
        <w:rPr>
          <w:rFonts w:ascii="Arial" w:hAnsi="Arial" w:cs="Arial"/>
        </w:rPr>
      </w:pPr>
      <w:r w:rsidRPr="761B9720">
        <w:rPr>
          <w:rFonts w:ascii="Arial" w:hAnsi="Arial" w:cs="Arial"/>
        </w:rPr>
        <w:t xml:space="preserve">Within one year after the launching </w:t>
      </w:r>
      <w:r w:rsidR="003B66C9" w:rsidRPr="761B9720">
        <w:rPr>
          <w:rFonts w:ascii="Arial" w:hAnsi="Arial" w:cs="Arial"/>
        </w:rPr>
        <w:t>of the company</w:t>
      </w:r>
      <w:r w:rsidR="009C5AD6">
        <w:rPr>
          <w:rFonts w:ascii="Arial" w:hAnsi="Arial" w:cs="Arial"/>
        </w:rPr>
        <w:t xml:space="preserve"> which </w:t>
      </w:r>
      <w:r w:rsidR="004A13DA">
        <w:rPr>
          <w:rFonts w:ascii="Arial" w:hAnsi="Arial" w:cs="Arial"/>
        </w:rPr>
        <w:t>produces</w:t>
      </w:r>
      <w:r w:rsidR="0013612B">
        <w:rPr>
          <w:rFonts w:ascii="Arial" w:hAnsi="Arial" w:cs="Arial"/>
        </w:rPr>
        <w:t xml:space="preserve"> digital monitoring</w:t>
      </w:r>
      <w:r w:rsidR="00066F2A">
        <w:rPr>
          <w:rFonts w:ascii="Arial" w:hAnsi="Arial" w:cs="Arial"/>
        </w:rPr>
        <w:t xml:space="preserve"> medical device</w:t>
      </w:r>
      <w:r w:rsidR="009C5AD6">
        <w:rPr>
          <w:rFonts w:ascii="Arial" w:hAnsi="Arial" w:cs="Arial"/>
        </w:rPr>
        <w:t>s</w:t>
      </w:r>
      <w:r w:rsidR="003B66C9" w:rsidRPr="761B9720">
        <w:rPr>
          <w:rFonts w:ascii="Arial" w:hAnsi="Arial" w:cs="Arial"/>
        </w:rPr>
        <w:t xml:space="preserve">, John and Ivan </w:t>
      </w:r>
      <w:r w:rsidR="00922CD4" w:rsidRPr="761B9720">
        <w:rPr>
          <w:rFonts w:ascii="Arial" w:hAnsi="Arial" w:cs="Arial"/>
        </w:rPr>
        <w:t>started producing Oxford Inf</w:t>
      </w:r>
      <w:r w:rsidR="001C3FC2" w:rsidRPr="761B9720">
        <w:rPr>
          <w:rFonts w:ascii="Arial" w:hAnsi="Arial" w:cs="Arial"/>
        </w:rPr>
        <w:t>la</w:t>
      </w:r>
      <w:r w:rsidR="00B763EC" w:rsidRPr="761B9720">
        <w:rPr>
          <w:rFonts w:ascii="Arial" w:hAnsi="Arial" w:cs="Arial"/>
        </w:rPr>
        <w:t xml:space="preserve">ting Bellows with the use of </w:t>
      </w:r>
      <w:r w:rsidR="001371D1" w:rsidRPr="761B9720">
        <w:rPr>
          <w:rFonts w:ascii="Arial" w:hAnsi="Arial" w:cs="Arial"/>
        </w:rPr>
        <w:t>Vaporiser</w:t>
      </w:r>
      <w:r w:rsidR="00FE5DC8" w:rsidRPr="761B9720">
        <w:rPr>
          <w:rFonts w:ascii="Arial" w:hAnsi="Arial" w:cs="Arial"/>
        </w:rPr>
        <w:t xml:space="preserve"> to provide </w:t>
      </w:r>
      <w:r w:rsidR="0072268A" w:rsidRPr="761B9720">
        <w:rPr>
          <w:rFonts w:ascii="Arial" w:hAnsi="Arial" w:cs="Arial"/>
        </w:rPr>
        <w:t>eas</w:t>
      </w:r>
      <w:r w:rsidR="0096056A" w:rsidRPr="761B9720">
        <w:rPr>
          <w:rFonts w:ascii="Arial" w:hAnsi="Arial" w:cs="Arial"/>
        </w:rPr>
        <w:t xml:space="preserve">y way of </w:t>
      </w:r>
      <w:r w:rsidR="00EF28AB" w:rsidRPr="761B9720">
        <w:rPr>
          <w:rFonts w:ascii="Arial" w:hAnsi="Arial" w:cs="Arial"/>
        </w:rPr>
        <w:t xml:space="preserve">carrying out </w:t>
      </w:r>
      <w:r w:rsidR="4840EF61" w:rsidRPr="761B9720">
        <w:rPr>
          <w:rFonts w:ascii="Arial" w:hAnsi="Arial" w:cs="Arial"/>
        </w:rPr>
        <w:t>anaesthesia in</w:t>
      </w:r>
      <w:r w:rsidR="001C7F0F" w:rsidRPr="761B9720">
        <w:rPr>
          <w:rFonts w:ascii="Arial" w:hAnsi="Arial" w:cs="Arial"/>
        </w:rPr>
        <w:t xml:space="preserve"> healthcare </w:t>
      </w:r>
      <w:r w:rsidR="00FB3199" w:rsidRPr="761B9720">
        <w:rPr>
          <w:rFonts w:ascii="Arial" w:hAnsi="Arial" w:cs="Arial"/>
        </w:rPr>
        <w:t xml:space="preserve">services </w:t>
      </w:r>
      <w:r w:rsidR="009419BC" w:rsidRPr="761B9720">
        <w:rPr>
          <w:rFonts w:ascii="Arial" w:hAnsi="Arial" w:cs="Arial"/>
        </w:rPr>
        <w:t>providers</w:t>
      </w:r>
      <w:r w:rsidR="00FB3199" w:rsidRPr="761B9720">
        <w:rPr>
          <w:rFonts w:ascii="Arial" w:hAnsi="Arial" w:cs="Arial"/>
        </w:rPr>
        <w:t xml:space="preserve"> which was a life</w:t>
      </w:r>
      <w:r w:rsidR="009419BC" w:rsidRPr="761B9720">
        <w:rPr>
          <w:rFonts w:ascii="Arial" w:hAnsi="Arial" w:cs="Arial"/>
        </w:rPr>
        <w:t xml:space="preserve"> saving</w:t>
      </w:r>
      <w:r w:rsidR="000C1BD4" w:rsidRPr="761B9720">
        <w:rPr>
          <w:rFonts w:ascii="Arial" w:hAnsi="Arial" w:cs="Arial"/>
        </w:rPr>
        <w:t xml:space="preserve"> devices for </w:t>
      </w:r>
      <w:r w:rsidR="007409D1" w:rsidRPr="761B9720">
        <w:rPr>
          <w:rFonts w:ascii="Arial" w:hAnsi="Arial" w:cs="Arial"/>
        </w:rPr>
        <w:t>patients</w:t>
      </w:r>
      <w:r w:rsidR="00346DE0" w:rsidRPr="761B9720">
        <w:rPr>
          <w:rFonts w:ascii="Arial" w:hAnsi="Arial" w:cs="Arial"/>
        </w:rPr>
        <w:t>.</w:t>
      </w:r>
      <w:r w:rsidR="007607E5" w:rsidRPr="761B9720">
        <w:rPr>
          <w:rFonts w:ascii="Arial" w:hAnsi="Arial" w:cs="Arial"/>
        </w:rPr>
        <w:t xml:space="preserve"> The patient-</w:t>
      </w:r>
      <w:r w:rsidR="00F42EB2" w:rsidRPr="761B9720">
        <w:rPr>
          <w:rFonts w:ascii="Arial" w:hAnsi="Arial" w:cs="Arial"/>
        </w:rPr>
        <w:t>focused</w:t>
      </w:r>
      <w:r w:rsidR="007607E5" w:rsidRPr="761B9720">
        <w:rPr>
          <w:rFonts w:ascii="Arial" w:hAnsi="Arial" w:cs="Arial"/>
        </w:rPr>
        <w:t xml:space="preserve"> of the </w:t>
      </w:r>
      <w:r w:rsidR="0094386F" w:rsidRPr="761B9720">
        <w:rPr>
          <w:rFonts w:ascii="Arial" w:hAnsi="Arial" w:cs="Arial"/>
        </w:rPr>
        <w:t xml:space="preserve">organisation inspired them to </w:t>
      </w:r>
      <w:r w:rsidR="00D64885" w:rsidRPr="761B9720">
        <w:rPr>
          <w:rFonts w:ascii="Arial" w:hAnsi="Arial" w:cs="Arial"/>
        </w:rPr>
        <w:t>manufacture</w:t>
      </w:r>
      <w:r w:rsidR="00310BB2" w:rsidRPr="761B9720">
        <w:rPr>
          <w:rFonts w:ascii="Arial" w:hAnsi="Arial" w:cs="Arial"/>
        </w:rPr>
        <w:t xml:space="preserve"> </w:t>
      </w:r>
      <w:r w:rsidR="00D64885" w:rsidRPr="761B9720">
        <w:rPr>
          <w:rFonts w:ascii="Arial" w:hAnsi="Arial" w:cs="Arial"/>
        </w:rPr>
        <w:t xml:space="preserve">medical devices </w:t>
      </w:r>
      <w:r w:rsidR="0005392D" w:rsidRPr="761B9720">
        <w:rPr>
          <w:rFonts w:ascii="Arial" w:hAnsi="Arial" w:cs="Arial"/>
        </w:rPr>
        <w:t>to help patients</w:t>
      </w:r>
      <w:r w:rsidR="005D2254" w:rsidRPr="761B9720">
        <w:rPr>
          <w:rFonts w:ascii="Arial" w:hAnsi="Arial" w:cs="Arial"/>
        </w:rPr>
        <w:t xml:space="preserve"> </w:t>
      </w:r>
      <w:r w:rsidR="00145624" w:rsidRPr="761B9720">
        <w:rPr>
          <w:rFonts w:ascii="Arial" w:hAnsi="Arial" w:cs="Arial"/>
        </w:rPr>
        <w:t xml:space="preserve">managing long-term health conditions </w:t>
      </w:r>
      <w:r w:rsidR="004F2419" w:rsidRPr="761B9720">
        <w:rPr>
          <w:rFonts w:ascii="Arial" w:hAnsi="Arial" w:cs="Arial"/>
        </w:rPr>
        <w:t>including</w:t>
      </w:r>
      <w:r w:rsidR="00AC45E2" w:rsidRPr="761B9720">
        <w:rPr>
          <w:rFonts w:ascii="Arial" w:hAnsi="Arial" w:cs="Arial"/>
        </w:rPr>
        <w:t xml:space="preserve"> diabetes,</w:t>
      </w:r>
      <w:r w:rsidR="007D3E69" w:rsidRPr="761B9720">
        <w:rPr>
          <w:rFonts w:ascii="Arial" w:hAnsi="Arial" w:cs="Arial"/>
        </w:rPr>
        <w:t xml:space="preserve"> monitoring bloo</w:t>
      </w:r>
      <w:r w:rsidR="006179EC" w:rsidRPr="761B9720">
        <w:rPr>
          <w:rFonts w:ascii="Arial" w:hAnsi="Arial" w:cs="Arial"/>
        </w:rPr>
        <w:t>d and samples</w:t>
      </w:r>
      <w:r w:rsidR="000C6368" w:rsidRPr="761B9720">
        <w:rPr>
          <w:rFonts w:ascii="Arial" w:hAnsi="Arial" w:cs="Arial"/>
        </w:rPr>
        <w:t xml:space="preserve"> </w:t>
      </w:r>
      <w:r w:rsidR="001E78EE" w:rsidRPr="761B9720">
        <w:rPr>
          <w:rFonts w:ascii="Arial" w:hAnsi="Arial" w:cs="Arial"/>
        </w:rPr>
        <w:t xml:space="preserve">independently (Owen Mumford </w:t>
      </w:r>
      <w:r w:rsidR="00310BB2" w:rsidRPr="761B9720">
        <w:rPr>
          <w:rFonts w:ascii="Arial" w:hAnsi="Arial" w:cs="Arial"/>
        </w:rPr>
        <w:t>2025</w:t>
      </w:r>
      <w:r w:rsidR="001E78EE" w:rsidRPr="761B9720">
        <w:rPr>
          <w:rFonts w:ascii="Arial" w:hAnsi="Arial" w:cs="Arial"/>
        </w:rPr>
        <w:t>).</w:t>
      </w:r>
      <w:r w:rsidR="006871BB" w:rsidRPr="761B9720">
        <w:rPr>
          <w:rFonts w:ascii="Arial" w:hAnsi="Arial" w:cs="Arial"/>
        </w:rPr>
        <w:t xml:space="preserve"> </w:t>
      </w:r>
      <w:r w:rsidR="6BA57F6F" w:rsidRPr="761B9720">
        <w:rPr>
          <w:rFonts w:ascii="Arial" w:hAnsi="Arial" w:cs="Arial"/>
        </w:rPr>
        <w:t>Owen Mumford</w:t>
      </w:r>
      <w:r w:rsidR="006871BB" w:rsidRPr="761B9720">
        <w:rPr>
          <w:rFonts w:ascii="Arial" w:hAnsi="Arial" w:cs="Arial"/>
        </w:rPr>
        <w:t xml:space="preserve"> takes </w:t>
      </w:r>
      <w:r w:rsidR="00E87C73" w:rsidRPr="761B9720">
        <w:rPr>
          <w:rFonts w:ascii="Arial" w:hAnsi="Arial" w:cs="Arial"/>
        </w:rPr>
        <w:t>responsibility to</w:t>
      </w:r>
      <w:r w:rsidR="0036077C" w:rsidRPr="761B9720">
        <w:rPr>
          <w:rFonts w:ascii="Arial" w:hAnsi="Arial" w:cs="Arial"/>
        </w:rPr>
        <w:t xml:space="preserve"> make positive</w:t>
      </w:r>
      <w:r w:rsidR="00A417A0" w:rsidRPr="761B9720">
        <w:rPr>
          <w:rFonts w:ascii="Arial" w:hAnsi="Arial" w:cs="Arial"/>
        </w:rPr>
        <w:t xml:space="preserve"> impact on the customers</w:t>
      </w:r>
      <w:r w:rsidR="00EB3A04" w:rsidRPr="761B9720">
        <w:rPr>
          <w:rFonts w:ascii="Arial" w:hAnsi="Arial" w:cs="Arial"/>
        </w:rPr>
        <w:t>, patients and enviro</w:t>
      </w:r>
      <w:r w:rsidR="00F315AC" w:rsidRPr="761B9720">
        <w:rPr>
          <w:rFonts w:ascii="Arial" w:hAnsi="Arial" w:cs="Arial"/>
        </w:rPr>
        <w:t>nment</w:t>
      </w:r>
      <w:r w:rsidR="008471C2" w:rsidRPr="761B9720">
        <w:rPr>
          <w:rFonts w:ascii="Arial" w:hAnsi="Arial" w:cs="Arial"/>
        </w:rPr>
        <w:t>.</w:t>
      </w:r>
      <w:r w:rsidR="00F40CB4" w:rsidRPr="761B9720">
        <w:rPr>
          <w:rFonts w:ascii="Arial" w:hAnsi="Arial" w:cs="Arial"/>
        </w:rPr>
        <w:t xml:space="preserve"> They are committed to</w:t>
      </w:r>
      <w:r w:rsidR="00804DC5" w:rsidRPr="761B9720">
        <w:rPr>
          <w:rFonts w:ascii="Arial" w:hAnsi="Arial" w:cs="Arial"/>
        </w:rPr>
        <w:t xml:space="preserve"> the sustainability of the organ</w:t>
      </w:r>
      <w:r w:rsidR="00C40957" w:rsidRPr="761B9720">
        <w:rPr>
          <w:rFonts w:ascii="Arial" w:hAnsi="Arial" w:cs="Arial"/>
        </w:rPr>
        <w:t xml:space="preserve">isation to contribute to the cutting </w:t>
      </w:r>
      <w:r w:rsidR="002B4D53" w:rsidRPr="761B9720">
        <w:rPr>
          <w:rFonts w:ascii="Arial" w:hAnsi="Arial" w:cs="Arial"/>
        </w:rPr>
        <w:t>down</w:t>
      </w:r>
      <w:r w:rsidR="00D23CBF" w:rsidRPr="761B9720">
        <w:rPr>
          <w:rFonts w:ascii="Arial" w:hAnsi="Arial" w:cs="Arial"/>
        </w:rPr>
        <w:t xml:space="preserve"> 50</w:t>
      </w:r>
      <w:r w:rsidR="000F5D3D" w:rsidRPr="761B9720">
        <w:rPr>
          <w:rFonts w:ascii="Arial" w:hAnsi="Arial" w:cs="Arial"/>
        </w:rPr>
        <w:t>% of</w:t>
      </w:r>
      <w:r w:rsidR="002B4D53" w:rsidRPr="761B9720">
        <w:rPr>
          <w:rFonts w:ascii="Arial" w:hAnsi="Arial" w:cs="Arial"/>
        </w:rPr>
        <w:t xml:space="preserve"> global carbon </w:t>
      </w:r>
      <w:r w:rsidR="00D23CBF" w:rsidRPr="761B9720">
        <w:rPr>
          <w:rFonts w:ascii="Arial" w:hAnsi="Arial" w:cs="Arial"/>
        </w:rPr>
        <w:t>e</w:t>
      </w:r>
      <w:r w:rsidR="002B4D53" w:rsidRPr="761B9720">
        <w:rPr>
          <w:rFonts w:ascii="Arial" w:hAnsi="Arial" w:cs="Arial"/>
        </w:rPr>
        <w:t>mission</w:t>
      </w:r>
      <w:r w:rsidR="000F5D3D" w:rsidRPr="761B9720">
        <w:rPr>
          <w:rFonts w:ascii="Arial" w:hAnsi="Arial" w:cs="Arial"/>
        </w:rPr>
        <w:t xml:space="preserve"> by 2030</w:t>
      </w:r>
      <w:r w:rsidR="00210174" w:rsidRPr="761B9720">
        <w:rPr>
          <w:rFonts w:ascii="Arial" w:hAnsi="Arial" w:cs="Arial"/>
        </w:rPr>
        <w:t xml:space="preserve"> and helping to </w:t>
      </w:r>
      <w:r w:rsidR="005C67F0" w:rsidRPr="761B9720">
        <w:rPr>
          <w:rFonts w:ascii="Arial" w:hAnsi="Arial" w:cs="Arial"/>
        </w:rPr>
        <w:t xml:space="preserve">achieve </w:t>
      </w:r>
      <w:r w:rsidR="003200D0" w:rsidRPr="761B9720">
        <w:rPr>
          <w:rFonts w:ascii="Arial" w:hAnsi="Arial" w:cs="Arial"/>
        </w:rPr>
        <w:t>n</w:t>
      </w:r>
      <w:r w:rsidR="005C67F0" w:rsidRPr="761B9720">
        <w:rPr>
          <w:rFonts w:ascii="Arial" w:hAnsi="Arial" w:cs="Arial"/>
        </w:rPr>
        <w:t>et</w:t>
      </w:r>
      <w:r w:rsidR="003200D0" w:rsidRPr="761B9720">
        <w:rPr>
          <w:rFonts w:ascii="Arial" w:hAnsi="Arial" w:cs="Arial"/>
        </w:rPr>
        <w:t>-</w:t>
      </w:r>
      <w:r w:rsidR="005C67F0" w:rsidRPr="761B9720">
        <w:rPr>
          <w:rFonts w:ascii="Arial" w:hAnsi="Arial" w:cs="Arial"/>
        </w:rPr>
        <w:t xml:space="preserve"> </w:t>
      </w:r>
      <w:r w:rsidR="003200D0" w:rsidRPr="761B9720">
        <w:rPr>
          <w:rFonts w:ascii="Arial" w:hAnsi="Arial" w:cs="Arial"/>
        </w:rPr>
        <w:t>z</w:t>
      </w:r>
      <w:r w:rsidR="005C67F0" w:rsidRPr="761B9720">
        <w:rPr>
          <w:rFonts w:ascii="Arial" w:hAnsi="Arial" w:cs="Arial"/>
        </w:rPr>
        <w:t>ero by 2045</w:t>
      </w:r>
      <w:r w:rsidR="004C6828" w:rsidRPr="761B9720">
        <w:rPr>
          <w:rFonts w:ascii="Arial" w:hAnsi="Arial" w:cs="Arial"/>
        </w:rPr>
        <w:t xml:space="preserve"> to limit global warming</w:t>
      </w:r>
      <w:r w:rsidR="00EE11A5" w:rsidRPr="761B9720">
        <w:rPr>
          <w:rFonts w:ascii="Arial" w:hAnsi="Arial" w:cs="Arial"/>
        </w:rPr>
        <w:t xml:space="preserve"> to 1.5</w:t>
      </w:r>
      <w:r w:rsidR="002E3FD4" w:rsidRPr="761B9720">
        <w:rPr>
          <w:rFonts w:ascii="Arial" w:hAnsi="Arial" w:cs="Arial"/>
        </w:rPr>
        <w:t>C</w:t>
      </w:r>
      <w:r w:rsidR="003D660D" w:rsidRPr="761B9720">
        <w:rPr>
          <w:rFonts w:ascii="Arial" w:hAnsi="Arial" w:cs="Arial"/>
        </w:rPr>
        <w:t xml:space="preserve"> (Paris Agreement 2015)</w:t>
      </w:r>
      <w:r w:rsidR="003200D0" w:rsidRPr="761B9720">
        <w:rPr>
          <w:rFonts w:ascii="Arial" w:hAnsi="Arial" w:cs="Arial"/>
        </w:rPr>
        <w:t xml:space="preserve">. </w:t>
      </w:r>
      <w:r w:rsidR="00950878" w:rsidRPr="761B9720">
        <w:rPr>
          <w:rFonts w:ascii="Arial" w:hAnsi="Arial" w:cs="Arial"/>
        </w:rPr>
        <w:t xml:space="preserve">Owen </w:t>
      </w:r>
      <w:r w:rsidR="00504F22" w:rsidRPr="761B9720">
        <w:rPr>
          <w:rFonts w:ascii="Arial" w:hAnsi="Arial" w:cs="Arial"/>
        </w:rPr>
        <w:t>Mumford, showing</w:t>
      </w:r>
      <w:r w:rsidR="004776F3" w:rsidRPr="761B9720">
        <w:rPr>
          <w:rFonts w:ascii="Arial" w:hAnsi="Arial" w:cs="Arial"/>
        </w:rPr>
        <w:t xml:space="preserve"> a great commitment to be eco</w:t>
      </w:r>
      <w:r w:rsidR="00690123" w:rsidRPr="761B9720">
        <w:rPr>
          <w:rFonts w:ascii="Arial" w:hAnsi="Arial" w:cs="Arial"/>
        </w:rPr>
        <w:t>-friendly medical organisation</w:t>
      </w:r>
      <w:r w:rsidR="008F7042" w:rsidRPr="761B9720">
        <w:rPr>
          <w:rFonts w:ascii="Arial" w:hAnsi="Arial" w:cs="Arial"/>
        </w:rPr>
        <w:t xml:space="preserve"> has led the company to be </w:t>
      </w:r>
      <w:r w:rsidR="001628F9" w:rsidRPr="761B9720">
        <w:rPr>
          <w:rFonts w:ascii="Arial" w:hAnsi="Arial" w:cs="Arial"/>
        </w:rPr>
        <w:t xml:space="preserve">shortlisted </w:t>
      </w:r>
      <w:r w:rsidR="00040E59" w:rsidRPr="761B9720">
        <w:rPr>
          <w:rFonts w:ascii="Arial" w:hAnsi="Arial" w:cs="Arial"/>
        </w:rPr>
        <w:t xml:space="preserve">in the </w:t>
      </w:r>
      <w:r w:rsidR="00284936" w:rsidRPr="761B9720">
        <w:rPr>
          <w:rFonts w:ascii="Arial" w:hAnsi="Arial" w:cs="Arial"/>
        </w:rPr>
        <w:t xml:space="preserve">2025 TVCC Business Award </w:t>
      </w:r>
      <w:r w:rsidR="00805E24" w:rsidRPr="761B9720">
        <w:rPr>
          <w:rFonts w:ascii="Arial" w:hAnsi="Arial" w:cs="Arial"/>
        </w:rPr>
        <w:t xml:space="preserve">for </w:t>
      </w:r>
      <w:r w:rsidR="00B0682E" w:rsidRPr="761B9720">
        <w:rPr>
          <w:rFonts w:ascii="Arial" w:hAnsi="Arial" w:cs="Arial"/>
        </w:rPr>
        <w:t>Excellence</w:t>
      </w:r>
      <w:r w:rsidR="00805E24" w:rsidRPr="761B9720">
        <w:rPr>
          <w:rFonts w:ascii="Arial" w:hAnsi="Arial" w:cs="Arial"/>
        </w:rPr>
        <w:t xml:space="preserve"> in </w:t>
      </w:r>
      <w:r w:rsidR="00B0682E" w:rsidRPr="761B9720">
        <w:rPr>
          <w:rFonts w:ascii="Arial" w:hAnsi="Arial" w:cs="Arial"/>
        </w:rPr>
        <w:t>Sustainability</w:t>
      </w:r>
      <w:r w:rsidR="009A2793" w:rsidRPr="761B9720">
        <w:rPr>
          <w:rFonts w:ascii="Arial" w:hAnsi="Arial" w:cs="Arial"/>
        </w:rPr>
        <w:t>. With the company producing about 2.5billion</w:t>
      </w:r>
      <w:r w:rsidR="005C7CEC" w:rsidRPr="761B9720">
        <w:rPr>
          <w:rFonts w:ascii="Arial" w:hAnsi="Arial" w:cs="Arial"/>
        </w:rPr>
        <w:t xml:space="preserve"> of</w:t>
      </w:r>
      <w:r w:rsidR="00F65EEC" w:rsidRPr="761B9720">
        <w:rPr>
          <w:rFonts w:ascii="Arial" w:hAnsi="Arial" w:cs="Arial"/>
        </w:rPr>
        <w:t xml:space="preserve"> handheld</w:t>
      </w:r>
      <w:r w:rsidR="005C7CEC" w:rsidRPr="761B9720">
        <w:rPr>
          <w:rFonts w:ascii="Arial" w:hAnsi="Arial" w:cs="Arial"/>
        </w:rPr>
        <w:t xml:space="preserve"> injection</w:t>
      </w:r>
      <w:r w:rsidR="00974165" w:rsidRPr="761B9720">
        <w:rPr>
          <w:rFonts w:ascii="Arial" w:hAnsi="Arial" w:cs="Arial"/>
        </w:rPr>
        <w:t xml:space="preserve"> healthcare devices </w:t>
      </w:r>
      <w:r w:rsidR="00E564F0" w:rsidRPr="761B9720">
        <w:rPr>
          <w:rFonts w:ascii="Arial" w:hAnsi="Arial" w:cs="Arial"/>
        </w:rPr>
        <w:t xml:space="preserve">every year </w:t>
      </w:r>
      <w:r w:rsidR="00974165" w:rsidRPr="761B9720">
        <w:rPr>
          <w:rFonts w:ascii="Arial" w:hAnsi="Arial" w:cs="Arial"/>
        </w:rPr>
        <w:t xml:space="preserve">which contribute </w:t>
      </w:r>
      <w:r w:rsidR="00A22258" w:rsidRPr="761B9720">
        <w:rPr>
          <w:rFonts w:ascii="Arial" w:hAnsi="Arial" w:cs="Arial"/>
        </w:rPr>
        <w:t>almost 750</w:t>
      </w:r>
      <w:r w:rsidR="0029771F" w:rsidRPr="761B9720">
        <w:rPr>
          <w:rFonts w:ascii="Arial" w:hAnsi="Arial" w:cs="Arial"/>
        </w:rPr>
        <w:t>,000 carbon dioxide emission yea</w:t>
      </w:r>
      <w:r w:rsidR="00954731" w:rsidRPr="761B9720">
        <w:rPr>
          <w:rFonts w:ascii="Arial" w:hAnsi="Arial" w:cs="Arial"/>
        </w:rPr>
        <w:t>rly</w:t>
      </w:r>
      <w:r w:rsidR="00511961" w:rsidRPr="761B9720">
        <w:rPr>
          <w:rFonts w:ascii="Arial" w:hAnsi="Arial" w:cs="Arial"/>
        </w:rPr>
        <w:t xml:space="preserve">. </w:t>
      </w:r>
      <w:r w:rsidR="0068206F" w:rsidRPr="761B9720">
        <w:rPr>
          <w:rFonts w:ascii="Arial" w:hAnsi="Arial" w:cs="Arial"/>
        </w:rPr>
        <w:t xml:space="preserve">For Owen Mumford to </w:t>
      </w:r>
      <w:r w:rsidR="00A43597" w:rsidRPr="761B9720">
        <w:rPr>
          <w:rFonts w:ascii="Arial" w:hAnsi="Arial" w:cs="Arial"/>
        </w:rPr>
        <w:t>be leading in producing m</w:t>
      </w:r>
      <w:r w:rsidR="0034568B" w:rsidRPr="761B9720">
        <w:rPr>
          <w:rFonts w:ascii="Arial" w:hAnsi="Arial" w:cs="Arial"/>
        </w:rPr>
        <w:t>edical device globally</w:t>
      </w:r>
      <w:r w:rsidR="0039298F" w:rsidRPr="761B9720">
        <w:rPr>
          <w:rFonts w:ascii="Arial" w:hAnsi="Arial" w:cs="Arial"/>
        </w:rPr>
        <w:t>,</w:t>
      </w:r>
      <w:r w:rsidR="0034568B" w:rsidRPr="761B9720">
        <w:rPr>
          <w:rFonts w:ascii="Arial" w:hAnsi="Arial" w:cs="Arial"/>
        </w:rPr>
        <w:t xml:space="preserve"> the</w:t>
      </w:r>
      <w:r w:rsidR="00EB4EA7" w:rsidRPr="761B9720">
        <w:rPr>
          <w:rFonts w:ascii="Arial" w:hAnsi="Arial" w:cs="Arial"/>
        </w:rPr>
        <w:t>ir</w:t>
      </w:r>
      <w:r w:rsidR="0034568B" w:rsidRPr="761B9720">
        <w:rPr>
          <w:rFonts w:ascii="Arial" w:hAnsi="Arial" w:cs="Arial"/>
        </w:rPr>
        <w:t xml:space="preserve"> </w:t>
      </w:r>
      <w:r w:rsidR="00511961" w:rsidRPr="761B9720">
        <w:rPr>
          <w:rFonts w:ascii="Arial" w:hAnsi="Arial" w:cs="Arial"/>
        </w:rPr>
        <w:t>environmental and regulatory</w:t>
      </w:r>
      <w:r w:rsidR="00EB4EA7" w:rsidRPr="761B9720">
        <w:rPr>
          <w:rFonts w:ascii="Arial" w:hAnsi="Arial" w:cs="Arial"/>
        </w:rPr>
        <w:t xml:space="preserve"> policies </w:t>
      </w:r>
      <w:r w:rsidR="00752E60" w:rsidRPr="761B9720">
        <w:rPr>
          <w:rFonts w:ascii="Arial" w:hAnsi="Arial" w:cs="Arial"/>
        </w:rPr>
        <w:t>should be committed to</w:t>
      </w:r>
      <w:r w:rsidR="007B1661" w:rsidRPr="761B9720">
        <w:rPr>
          <w:rFonts w:ascii="Arial" w:hAnsi="Arial" w:cs="Arial"/>
        </w:rPr>
        <w:t xml:space="preserve"> as </w:t>
      </w:r>
      <w:r w:rsidR="00511961" w:rsidRPr="761B9720">
        <w:rPr>
          <w:rFonts w:ascii="Arial" w:hAnsi="Arial" w:cs="Arial"/>
        </w:rPr>
        <w:t>healthcare organisation</w:t>
      </w:r>
      <w:r w:rsidR="007B1661" w:rsidRPr="761B9720">
        <w:rPr>
          <w:rFonts w:ascii="Arial" w:hAnsi="Arial" w:cs="Arial"/>
        </w:rPr>
        <w:t xml:space="preserve"> and</w:t>
      </w:r>
      <w:r w:rsidR="00511961" w:rsidRPr="761B9720">
        <w:rPr>
          <w:rFonts w:ascii="Arial" w:hAnsi="Arial" w:cs="Arial"/>
        </w:rPr>
        <w:t xml:space="preserve"> must act decisively to cut their carbon footprint. </w:t>
      </w:r>
      <w:r w:rsidR="008313D8" w:rsidRPr="761B9720">
        <w:rPr>
          <w:rFonts w:ascii="Arial" w:hAnsi="Arial" w:cs="Arial"/>
        </w:rPr>
        <w:t>“</w:t>
      </w:r>
      <w:r w:rsidR="00511961" w:rsidRPr="761B9720">
        <w:rPr>
          <w:rFonts w:ascii="Arial" w:hAnsi="Arial" w:cs="Arial"/>
        </w:rPr>
        <w:t>Owen</w:t>
      </w:r>
      <w:r w:rsidR="007B1661" w:rsidRPr="761B9720">
        <w:rPr>
          <w:rFonts w:ascii="Arial" w:hAnsi="Arial" w:cs="Arial"/>
        </w:rPr>
        <w:t xml:space="preserve"> </w:t>
      </w:r>
      <w:r w:rsidR="00511961" w:rsidRPr="761B9720">
        <w:rPr>
          <w:rFonts w:ascii="Arial" w:hAnsi="Arial" w:cs="Arial"/>
        </w:rPr>
        <w:t>Mumford’s model offers a transformative solution—collecting, sterilising, and remanufacturing used auto-injectors to reduce device emissions by up to 95%</w:t>
      </w:r>
      <w:r w:rsidR="001651BD" w:rsidRPr="761B9720">
        <w:rPr>
          <w:rFonts w:ascii="Arial" w:hAnsi="Arial" w:cs="Arial"/>
        </w:rPr>
        <w:t>”</w:t>
      </w:r>
      <w:r w:rsidR="008313D8" w:rsidRPr="761B9720">
        <w:rPr>
          <w:rFonts w:ascii="Arial" w:hAnsi="Arial" w:cs="Arial"/>
        </w:rPr>
        <w:t xml:space="preserve"> </w:t>
      </w:r>
      <w:r w:rsidR="00047267" w:rsidRPr="761B9720">
        <w:rPr>
          <w:rFonts w:ascii="Arial" w:hAnsi="Arial" w:cs="Arial"/>
        </w:rPr>
        <w:t>(</w:t>
      </w:r>
      <w:r w:rsidR="00EB4D18" w:rsidRPr="761B9720">
        <w:rPr>
          <w:rFonts w:ascii="Arial" w:hAnsi="Arial" w:cs="Arial"/>
        </w:rPr>
        <w:t xml:space="preserve">Owen Mumford </w:t>
      </w:r>
      <w:r w:rsidR="00994D14" w:rsidRPr="761B9720">
        <w:rPr>
          <w:rFonts w:ascii="Arial" w:hAnsi="Arial" w:cs="Arial"/>
        </w:rPr>
        <w:t>Sustainability 2025).</w:t>
      </w:r>
    </w:p>
    <w:p w14:paraId="21DAA3B6" w14:textId="77777777" w:rsidR="00D36671" w:rsidRPr="005617BC" w:rsidRDefault="00D36671" w:rsidP="009315BA">
      <w:pPr>
        <w:spacing w:line="360" w:lineRule="auto"/>
        <w:rPr>
          <w:rFonts w:ascii="Arial" w:hAnsi="Arial" w:cs="Arial"/>
        </w:rPr>
      </w:pPr>
    </w:p>
    <w:p w14:paraId="08DD558D" w14:textId="77777777" w:rsidR="00DC28F2" w:rsidRDefault="00DC28F2" w:rsidP="007B1661">
      <w:pPr>
        <w:spacing w:line="360" w:lineRule="auto"/>
        <w:rPr>
          <w:rFonts w:ascii="Arial" w:hAnsi="Arial" w:cs="Arial"/>
          <w:b/>
          <w:bCs/>
        </w:rPr>
      </w:pPr>
    </w:p>
    <w:p w14:paraId="42925B4C" w14:textId="77777777" w:rsidR="00DC28F2" w:rsidRDefault="00DC28F2" w:rsidP="007B1661">
      <w:pPr>
        <w:spacing w:line="360" w:lineRule="auto"/>
        <w:rPr>
          <w:rFonts w:ascii="Arial" w:hAnsi="Arial" w:cs="Arial"/>
          <w:b/>
          <w:bCs/>
        </w:rPr>
      </w:pPr>
    </w:p>
    <w:p w14:paraId="3FFA5817" w14:textId="0317097F" w:rsidR="00AD1349" w:rsidRDefault="00AF43CB" w:rsidP="0040511B">
      <w:pPr>
        <w:pStyle w:val="Heading1"/>
        <w:rPr>
          <w:rFonts w:ascii="Arial" w:hAnsi="Arial" w:cs="Arial"/>
          <w:sz w:val="28"/>
          <w:szCs w:val="28"/>
        </w:rPr>
      </w:pPr>
      <w:bookmarkStart w:id="1" w:name="_Toc216816594"/>
      <w:r w:rsidRPr="00AF43CB">
        <w:rPr>
          <w:rFonts w:ascii="Arial" w:hAnsi="Arial" w:cs="Arial"/>
          <w:sz w:val="28"/>
          <w:szCs w:val="28"/>
        </w:rPr>
        <w:t xml:space="preserve">CHAPTER </w:t>
      </w:r>
      <w:r w:rsidR="00893096">
        <w:rPr>
          <w:rFonts w:ascii="Arial" w:hAnsi="Arial" w:cs="Arial"/>
          <w:sz w:val="28"/>
          <w:szCs w:val="28"/>
        </w:rPr>
        <w:t>2</w:t>
      </w:r>
      <w:r w:rsidRPr="00AF43CB">
        <w:rPr>
          <w:rFonts w:ascii="Arial" w:hAnsi="Arial" w:cs="Arial"/>
          <w:sz w:val="28"/>
          <w:szCs w:val="28"/>
        </w:rPr>
        <w:t xml:space="preserve">: </w:t>
      </w:r>
      <w:r w:rsidR="00095574" w:rsidRPr="00AF43CB">
        <w:rPr>
          <w:rFonts w:ascii="Arial" w:hAnsi="Arial" w:cs="Arial"/>
          <w:sz w:val="28"/>
          <w:szCs w:val="28"/>
        </w:rPr>
        <w:t>SITUATIONAL ANALYSIS</w:t>
      </w:r>
      <w:r w:rsidR="00AC1C97" w:rsidRPr="00AF43CB">
        <w:rPr>
          <w:rFonts w:ascii="Arial" w:hAnsi="Arial" w:cs="Arial"/>
          <w:sz w:val="28"/>
          <w:szCs w:val="28"/>
        </w:rPr>
        <w:t xml:space="preserve"> OF OWEN MUMFORD</w:t>
      </w:r>
      <w:r w:rsidR="006444F3" w:rsidRPr="00AF43CB">
        <w:rPr>
          <w:rFonts w:ascii="Arial" w:hAnsi="Arial" w:cs="Arial"/>
          <w:sz w:val="28"/>
          <w:szCs w:val="28"/>
        </w:rPr>
        <w:t xml:space="preserve"> (SWOT + SMART</w:t>
      </w:r>
      <w:r w:rsidR="0040511B">
        <w:rPr>
          <w:rFonts w:ascii="Arial" w:hAnsi="Arial" w:cs="Arial"/>
          <w:sz w:val="28"/>
          <w:szCs w:val="28"/>
        </w:rPr>
        <w:t>)</w:t>
      </w:r>
      <w:bookmarkEnd w:id="1"/>
    </w:p>
    <w:p w14:paraId="3AD95306" w14:textId="77777777" w:rsidR="00AA388E" w:rsidRDefault="00AA388E" w:rsidP="00AA388E"/>
    <w:p w14:paraId="3AD1E0A4" w14:textId="613229C1" w:rsidR="006F2ECE" w:rsidRPr="00E12344" w:rsidRDefault="006F2ECE" w:rsidP="00C519AE">
      <w:pPr>
        <w:pStyle w:val="Heading2"/>
        <w:rPr>
          <w:rFonts w:ascii="Arial" w:hAnsi="Arial" w:cs="Arial"/>
          <w:sz w:val="24"/>
          <w:szCs w:val="24"/>
        </w:rPr>
      </w:pPr>
      <w:bookmarkStart w:id="2" w:name="_Toc216816595"/>
      <w:r w:rsidRPr="00E12344">
        <w:rPr>
          <w:rFonts w:ascii="Arial" w:hAnsi="Arial" w:cs="Arial"/>
          <w:sz w:val="24"/>
          <w:szCs w:val="24"/>
        </w:rPr>
        <w:t xml:space="preserve">SWOTS </w:t>
      </w:r>
      <w:r w:rsidR="00AD2B9B" w:rsidRPr="00E12344">
        <w:rPr>
          <w:rFonts w:ascii="Arial" w:hAnsi="Arial" w:cs="Arial"/>
          <w:sz w:val="24"/>
          <w:szCs w:val="24"/>
        </w:rPr>
        <w:t>(for wea</w:t>
      </w:r>
      <w:r w:rsidR="004775F6" w:rsidRPr="00E12344">
        <w:rPr>
          <w:rFonts w:ascii="Arial" w:hAnsi="Arial" w:cs="Arial"/>
          <w:sz w:val="24"/>
          <w:szCs w:val="24"/>
        </w:rPr>
        <w:t>rable device launch)</w:t>
      </w:r>
      <w:bookmarkEnd w:id="2"/>
    </w:p>
    <w:p w14:paraId="3D88A447" w14:textId="20BA5599" w:rsidR="00CC626E" w:rsidRPr="00DC28F2" w:rsidRDefault="0002207B" w:rsidP="007B1661">
      <w:pPr>
        <w:spacing w:line="360" w:lineRule="auto"/>
        <w:rPr>
          <w:rFonts w:ascii="Arial" w:hAnsi="Arial" w:cs="Arial"/>
          <w:b/>
          <w:bCs/>
        </w:rPr>
      </w:pPr>
      <w:r w:rsidRPr="00DC28F2">
        <w:rPr>
          <w:rFonts w:ascii="Arial" w:hAnsi="Arial" w:cs="Arial"/>
          <w:b/>
          <w:bCs/>
        </w:rPr>
        <w:t>S- Strength:</w:t>
      </w:r>
    </w:p>
    <w:p w14:paraId="5D963D8C" w14:textId="1B7AF6A2" w:rsidR="000145B7" w:rsidRPr="002F54A1" w:rsidRDefault="00323F03" w:rsidP="00DF5F9E">
      <w:pPr>
        <w:pStyle w:val="ListParagraph"/>
        <w:numPr>
          <w:ilvl w:val="0"/>
          <w:numId w:val="7"/>
        </w:numPr>
        <w:spacing w:line="360" w:lineRule="auto"/>
        <w:rPr>
          <w:rFonts w:ascii="Arial" w:hAnsi="Arial" w:cs="Arial"/>
        </w:rPr>
      </w:pPr>
      <w:r>
        <w:rPr>
          <w:rFonts w:ascii="Arial" w:hAnsi="Arial" w:cs="Arial"/>
        </w:rPr>
        <w:t xml:space="preserve">Owen Mumford </w:t>
      </w:r>
      <w:r w:rsidR="003818B3">
        <w:rPr>
          <w:rFonts w:ascii="Arial" w:hAnsi="Arial" w:cs="Arial"/>
        </w:rPr>
        <w:t xml:space="preserve">is </w:t>
      </w:r>
      <w:r w:rsidR="00CD3A57" w:rsidRPr="005617BC">
        <w:rPr>
          <w:rFonts w:ascii="Arial" w:hAnsi="Arial" w:cs="Arial"/>
        </w:rPr>
        <w:t>Patient -focused</w:t>
      </w:r>
      <w:r w:rsidR="00920BFF">
        <w:rPr>
          <w:rFonts w:ascii="Arial" w:hAnsi="Arial" w:cs="Arial"/>
        </w:rPr>
        <w:t xml:space="preserve"> and medical expertise</w:t>
      </w:r>
      <w:r w:rsidR="002F54A1">
        <w:rPr>
          <w:rFonts w:ascii="Arial" w:hAnsi="Arial" w:cs="Arial"/>
        </w:rPr>
        <w:t xml:space="preserve"> </w:t>
      </w:r>
      <w:r w:rsidR="002F54A1" w:rsidRPr="761B9720">
        <w:rPr>
          <w:rFonts w:ascii="Arial" w:hAnsi="Arial" w:cs="Arial"/>
        </w:rPr>
        <w:t>(Owen Mumford, 2025)</w:t>
      </w:r>
    </w:p>
    <w:p w14:paraId="038B7047" w14:textId="3D3D6E70" w:rsidR="00A97B7D" w:rsidRPr="003C6B6B" w:rsidRDefault="00483589" w:rsidP="00DF5F9E">
      <w:pPr>
        <w:pStyle w:val="ListParagraph"/>
        <w:numPr>
          <w:ilvl w:val="0"/>
          <w:numId w:val="7"/>
        </w:numPr>
        <w:spacing w:line="360" w:lineRule="auto"/>
        <w:rPr>
          <w:rFonts w:ascii="Arial" w:hAnsi="Arial" w:cs="Arial"/>
        </w:rPr>
      </w:pPr>
      <w:r w:rsidRPr="003C6B6B">
        <w:rPr>
          <w:rFonts w:ascii="Arial" w:hAnsi="Arial" w:cs="Arial"/>
        </w:rPr>
        <w:t xml:space="preserve">Owen Mumford </w:t>
      </w:r>
      <w:r w:rsidR="00D20EE7" w:rsidRPr="003C6B6B">
        <w:rPr>
          <w:rFonts w:ascii="Arial" w:hAnsi="Arial" w:cs="Arial"/>
        </w:rPr>
        <w:t>is globally</w:t>
      </w:r>
      <w:r w:rsidR="00E53FDB" w:rsidRPr="003C6B6B">
        <w:rPr>
          <w:rFonts w:ascii="Arial" w:hAnsi="Arial" w:cs="Arial"/>
        </w:rPr>
        <w:t xml:space="preserve"> </w:t>
      </w:r>
      <w:r w:rsidR="003C6B6B" w:rsidRPr="003C6B6B">
        <w:rPr>
          <w:rFonts w:ascii="Arial" w:hAnsi="Arial" w:cs="Arial"/>
        </w:rPr>
        <w:t>(Owen Mumford, 2025)</w:t>
      </w:r>
    </w:p>
    <w:p w14:paraId="54332465" w14:textId="45587D51" w:rsidR="00B22E3D" w:rsidRPr="003C6B6B" w:rsidRDefault="00E53FDB" w:rsidP="00DF5F9E">
      <w:pPr>
        <w:pStyle w:val="ListParagraph"/>
        <w:numPr>
          <w:ilvl w:val="0"/>
          <w:numId w:val="7"/>
        </w:numPr>
        <w:spacing w:line="360" w:lineRule="auto"/>
        <w:rPr>
          <w:rFonts w:ascii="Arial" w:hAnsi="Arial" w:cs="Arial"/>
        </w:rPr>
      </w:pPr>
      <w:r>
        <w:rPr>
          <w:rFonts w:ascii="Arial" w:hAnsi="Arial" w:cs="Arial"/>
        </w:rPr>
        <w:t xml:space="preserve">Owen Mumford is </w:t>
      </w:r>
      <w:r w:rsidR="00917F44" w:rsidRPr="005617BC">
        <w:rPr>
          <w:rFonts w:ascii="Arial" w:hAnsi="Arial" w:cs="Arial"/>
        </w:rPr>
        <w:t xml:space="preserve">Brand </w:t>
      </w:r>
      <w:r w:rsidR="00215DF4">
        <w:rPr>
          <w:rFonts w:ascii="Arial" w:hAnsi="Arial" w:cs="Arial"/>
        </w:rPr>
        <w:t xml:space="preserve">reputation </w:t>
      </w:r>
      <w:r w:rsidR="00C41C17" w:rsidRPr="005617BC">
        <w:rPr>
          <w:rFonts w:ascii="Arial" w:hAnsi="Arial" w:cs="Arial"/>
        </w:rPr>
        <w:t xml:space="preserve">and </w:t>
      </w:r>
      <w:r w:rsidR="00B42B32">
        <w:rPr>
          <w:rFonts w:ascii="Arial" w:hAnsi="Arial" w:cs="Arial"/>
        </w:rPr>
        <w:t>tech capabilities</w:t>
      </w:r>
      <w:r w:rsidR="003C6B6B">
        <w:rPr>
          <w:rFonts w:ascii="Arial" w:hAnsi="Arial" w:cs="Arial"/>
        </w:rPr>
        <w:t xml:space="preserve"> </w:t>
      </w:r>
      <w:r w:rsidR="003C6B6B" w:rsidRPr="761B9720">
        <w:rPr>
          <w:rFonts w:ascii="Arial" w:hAnsi="Arial" w:cs="Arial"/>
        </w:rPr>
        <w:t>(Owen Mumford, 2025)</w:t>
      </w:r>
    </w:p>
    <w:p w14:paraId="25A7AEFA" w14:textId="594F471B" w:rsidR="00C41C17" w:rsidRPr="005617BC" w:rsidRDefault="009764D2" w:rsidP="00DF5F9E">
      <w:pPr>
        <w:pStyle w:val="ListParagraph"/>
        <w:numPr>
          <w:ilvl w:val="0"/>
          <w:numId w:val="7"/>
        </w:numPr>
        <w:spacing w:line="360" w:lineRule="auto"/>
        <w:rPr>
          <w:rFonts w:ascii="Arial" w:hAnsi="Arial" w:cs="Arial"/>
        </w:rPr>
      </w:pPr>
      <w:r w:rsidRPr="761B9720">
        <w:rPr>
          <w:rFonts w:ascii="Arial" w:hAnsi="Arial" w:cs="Arial"/>
        </w:rPr>
        <w:t>Customer satisfaction</w:t>
      </w:r>
      <w:r w:rsidR="4BC02068" w:rsidRPr="761B9720">
        <w:rPr>
          <w:rFonts w:ascii="Arial" w:hAnsi="Arial" w:cs="Arial"/>
        </w:rPr>
        <w:t xml:space="preserve"> (Owen Mumford, 2025)</w:t>
      </w:r>
    </w:p>
    <w:p w14:paraId="0CF42680" w14:textId="6CCDF55D" w:rsidR="00054187" w:rsidRPr="005617BC" w:rsidRDefault="00054187" w:rsidP="00054187">
      <w:pPr>
        <w:spacing w:line="360" w:lineRule="auto"/>
        <w:rPr>
          <w:rFonts w:ascii="Arial" w:hAnsi="Arial" w:cs="Arial"/>
        </w:rPr>
      </w:pPr>
      <w:r w:rsidRPr="00DC28F2">
        <w:rPr>
          <w:rFonts w:ascii="Arial" w:hAnsi="Arial" w:cs="Arial"/>
          <w:b/>
          <w:bCs/>
        </w:rPr>
        <w:t xml:space="preserve">W- </w:t>
      </w:r>
      <w:r w:rsidR="00162D48" w:rsidRPr="00DC28F2">
        <w:rPr>
          <w:rFonts w:ascii="Arial" w:hAnsi="Arial" w:cs="Arial"/>
          <w:b/>
          <w:bCs/>
        </w:rPr>
        <w:t>Weakness</w:t>
      </w:r>
      <w:r w:rsidRPr="005617BC">
        <w:rPr>
          <w:rFonts w:ascii="Arial" w:hAnsi="Arial" w:cs="Arial"/>
        </w:rPr>
        <w:t>:</w:t>
      </w:r>
    </w:p>
    <w:p w14:paraId="10CCC1DE" w14:textId="73195612" w:rsidR="00A65793" w:rsidRPr="005617BC" w:rsidRDefault="005B36E4" w:rsidP="00A65793">
      <w:pPr>
        <w:pStyle w:val="ListParagraph"/>
        <w:numPr>
          <w:ilvl w:val="0"/>
          <w:numId w:val="11"/>
        </w:numPr>
        <w:spacing w:line="360" w:lineRule="auto"/>
        <w:rPr>
          <w:rFonts w:ascii="Arial" w:hAnsi="Arial" w:cs="Arial"/>
        </w:rPr>
      </w:pPr>
      <w:r>
        <w:rPr>
          <w:rFonts w:ascii="Arial" w:hAnsi="Arial" w:cs="Arial"/>
        </w:rPr>
        <w:t>Regulatory process, competition</w:t>
      </w:r>
      <w:r w:rsidR="00C07B6E">
        <w:rPr>
          <w:rFonts w:ascii="Arial" w:hAnsi="Arial" w:cs="Arial"/>
        </w:rPr>
        <w:t xml:space="preserve"> </w:t>
      </w:r>
    </w:p>
    <w:p w14:paraId="4E362FB7" w14:textId="29EAFE02" w:rsidR="00D516EA" w:rsidRPr="005617BC" w:rsidRDefault="003654D2" w:rsidP="00A65793">
      <w:pPr>
        <w:pStyle w:val="ListParagraph"/>
        <w:numPr>
          <w:ilvl w:val="0"/>
          <w:numId w:val="11"/>
        </w:numPr>
        <w:spacing w:line="360" w:lineRule="auto"/>
        <w:rPr>
          <w:rFonts w:ascii="Arial" w:hAnsi="Arial" w:cs="Arial"/>
        </w:rPr>
      </w:pPr>
      <w:r>
        <w:rPr>
          <w:rFonts w:ascii="Arial" w:hAnsi="Arial" w:cs="Arial"/>
        </w:rPr>
        <w:t xml:space="preserve">Cost effect </w:t>
      </w:r>
      <w:r w:rsidR="0C1794C1" w:rsidRPr="761B9720">
        <w:rPr>
          <w:rFonts w:ascii="Arial" w:hAnsi="Arial" w:cs="Arial"/>
        </w:rPr>
        <w:t>(Owen Mumford</w:t>
      </w:r>
      <w:r w:rsidR="678C03C5" w:rsidRPr="761B9720">
        <w:rPr>
          <w:rFonts w:ascii="Arial" w:hAnsi="Arial" w:cs="Arial"/>
        </w:rPr>
        <w:t>,</w:t>
      </w:r>
      <w:r w:rsidR="0C1794C1" w:rsidRPr="761B9720">
        <w:rPr>
          <w:rFonts w:ascii="Arial" w:hAnsi="Arial" w:cs="Arial"/>
        </w:rPr>
        <w:t xml:space="preserve"> 2025)</w:t>
      </w:r>
    </w:p>
    <w:p w14:paraId="39A47050" w14:textId="77777777" w:rsidR="00162D48" w:rsidRPr="005617BC" w:rsidRDefault="00162D48" w:rsidP="000D0606">
      <w:pPr>
        <w:spacing w:line="360" w:lineRule="auto"/>
        <w:rPr>
          <w:rFonts w:ascii="Arial" w:hAnsi="Arial" w:cs="Arial"/>
        </w:rPr>
      </w:pPr>
    </w:p>
    <w:p w14:paraId="6115EC76" w14:textId="0812687E" w:rsidR="000D0606" w:rsidRPr="005617BC" w:rsidRDefault="00C26051" w:rsidP="000D0606">
      <w:pPr>
        <w:spacing w:line="360" w:lineRule="auto"/>
        <w:rPr>
          <w:rFonts w:ascii="Arial" w:hAnsi="Arial" w:cs="Arial"/>
        </w:rPr>
      </w:pPr>
      <w:r w:rsidRPr="00DC28F2">
        <w:rPr>
          <w:rFonts w:ascii="Arial" w:hAnsi="Arial" w:cs="Arial"/>
          <w:b/>
          <w:bCs/>
        </w:rPr>
        <w:t>O- Opportunit</w:t>
      </w:r>
      <w:r w:rsidR="00FC7DB9" w:rsidRPr="00DC28F2">
        <w:rPr>
          <w:rFonts w:ascii="Arial" w:hAnsi="Arial" w:cs="Arial"/>
          <w:b/>
          <w:bCs/>
        </w:rPr>
        <w:t>ies</w:t>
      </w:r>
      <w:r w:rsidRPr="005617BC">
        <w:rPr>
          <w:rFonts w:ascii="Arial" w:hAnsi="Arial" w:cs="Arial"/>
        </w:rPr>
        <w:t>:</w:t>
      </w:r>
    </w:p>
    <w:p w14:paraId="647B9176" w14:textId="7D5DE43F" w:rsidR="000A313A" w:rsidRPr="00F71A77" w:rsidRDefault="00B269D2" w:rsidP="00F71A77">
      <w:pPr>
        <w:pStyle w:val="ListParagraph"/>
        <w:numPr>
          <w:ilvl w:val="0"/>
          <w:numId w:val="9"/>
        </w:numPr>
        <w:spacing w:line="360" w:lineRule="auto"/>
        <w:rPr>
          <w:rFonts w:ascii="Arial" w:hAnsi="Arial" w:cs="Arial"/>
        </w:rPr>
      </w:pPr>
      <w:r w:rsidRPr="005617BC">
        <w:rPr>
          <w:rFonts w:ascii="Arial" w:hAnsi="Arial" w:cs="Arial"/>
        </w:rPr>
        <w:t>Expan</w:t>
      </w:r>
      <w:r w:rsidR="00FB5530" w:rsidRPr="005617BC">
        <w:rPr>
          <w:rFonts w:ascii="Arial" w:hAnsi="Arial" w:cs="Arial"/>
        </w:rPr>
        <w:t>sion of production and manufacturing</w:t>
      </w:r>
      <w:r w:rsidR="009943C5">
        <w:rPr>
          <w:rFonts w:ascii="Arial" w:hAnsi="Arial" w:cs="Arial"/>
        </w:rPr>
        <w:t xml:space="preserve"> NHS</w:t>
      </w:r>
      <w:r w:rsidR="00AD1C46" w:rsidRPr="005617BC">
        <w:rPr>
          <w:rFonts w:ascii="Arial" w:hAnsi="Arial" w:cs="Arial"/>
        </w:rPr>
        <w:t xml:space="preserve"> </w:t>
      </w:r>
      <w:r w:rsidR="00440ED0" w:rsidRPr="005617BC">
        <w:rPr>
          <w:rFonts w:ascii="Arial" w:hAnsi="Arial" w:cs="Arial"/>
        </w:rPr>
        <w:t xml:space="preserve">health </w:t>
      </w:r>
      <w:r w:rsidR="00E42D2F">
        <w:rPr>
          <w:rFonts w:ascii="Arial" w:hAnsi="Arial" w:cs="Arial"/>
        </w:rPr>
        <w:t xml:space="preserve">digital </w:t>
      </w:r>
      <w:r w:rsidR="00440ED0" w:rsidRPr="005617BC">
        <w:rPr>
          <w:rFonts w:ascii="Arial" w:hAnsi="Arial" w:cs="Arial"/>
        </w:rPr>
        <w:t>devices</w:t>
      </w:r>
      <w:r w:rsidR="00E42D2F">
        <w:rPr>
          <w:rFonts w:ascii="Arial" w:hAnsi="Arial" w:cs="Arial"/>
        </w:rPr>
        <w:t xml:space="preserve"> in demand</w:t>
      </w:r>
    </w:p>
    <w:p w14:paraId="489A31B7" w14:textId="538DEAAE" w:rsidR="00607C45" w:rsidRPr="005617BC" w:rsidRDefault="00A57F6F" w:rsidP="00C26051">
      <w:pPr>
        <w:pStyle w:val="ListParagraph"/>
        <w:numPr>
          <w:ilvl w:val="0"/>
          <w:numId w:val="9"/>
        </w:numPr>
        <w:spacing w:line="360" w:lineRule="auto"/>
        <w:rPr>
          <w:rFonts w:ascii="Arial" w:hAnsi="Arial" w:cs="Arial"/>
        </w:rPr>
      </w:pPr>
      <w:r w:rsidRPr="005617BC">
        <w:rPr>
          <w:rFonts w:ascii="Arial" w:hAnsi="Arial" w:cs="Arial"/>
        </w:rPr>
        <w:t xml:space="preserve">Marketing strategies for </w:t>
      </w:r>
      <w:r w:rsidR="004D47D4">
        <w:rPr>
          <w:rFonts w:ascii="Arial" w:hAnsi="Arial" w:cs="Arial"/>
        </w:rPr>
        <w:t>ageing population</w:t>
      </w:r>
    </w:p>
    <w:p w14:paraId="56D7B50F" w14:textId="153DF13F" w:rsidR="00797FEA" w:rsidRPr="005617BC" w:rsidRDefault="00F97433" w:rsidP="00C26051">
      <w:pPr>
        <w:pStyle w:val="ListParagraph"/>
        <w:numPr>
          <w:ilvl w:val="0"/>
          <w:numId w:val="9"/>
        </w:numPr>
        <w:spacing w:line="360" w:lineRule="auto"/>
        <w:rPr>
          <w:rFonts w:ascii="Arial" w:hAnsi="Arial" w:cs="Arial"/>
        </w:rPr>
      </w:pPr>
      <w:r w:rsidRPr="761B9720">
        <w:rPr>
          <w:rFonts w:ascii="Arial" w:hAnsi="Arial" w:cs="Arial"/>
        </w:rPr>
        <w:t>Advance t</w:t>
      </w:r>
      <w:r w:rsidR="002743BF" w:rsidRPr="761B9720">
        <w:rPr>
          <w:rFonts w:ascii="Arial" w:hAnsi="Arial" w:cs="Arial"/>
        </w:rPr>
        <w:t xml:space="preserve">echnology for improvement of </w:t>
      </w:r>
      <w:r w:rsidR="004F4436" w:rsidRPr="761B9720">
        <w:rPr>
          <w:rFonts w:ascii="Arial" w:hAnsi="Arial" w:cs="Arial"/>
        </w:rPr>
        <w:t>the medical devices</w:t>
      </w:r>
      <w:r w:rsidR="33B30605" w:rsidRPr="761B9720">
        <w:rPr>
          <w:rFonts w:ascii="Arial" w:hAnsi="Arial" w:cs="Arial"/>
        </w:rPr>
        <w:t xml:space="preserve"> (Owen Mumford, 2025)</w:t>
      </w:r>
    </w:p>
    <w:p w14:paraId="776FDD37" w14:textId="453F59BA" w:rsidR="00C9691B" w:rsidRPr="005617BC" w:rsidRDefault="00C9691B" w:rsidP="00C9691B">
      <w:pPr>
        <w:spacing w:line="360" w:lineRule="auto"/>
        <w:rPr>
          <w:rFonts w:ascii="Arial" w:hAnsi="Arial" w:cs="Arial"/>
        </w:rPr>
      </w:pPr>
      <w:r w:rsidRPr="00D36BD5">
        <w:rPr>
          <w:rFonts w:ascii="Arial" w:hAnsi="Arial" w:cs="Arial"/>
          <w:b/>
          <w:bCs/>
        </w:rPr>
        <w:t>T- Threat</w:t>
      </w:r>
      <w:r w:rsidR="00FC7DB9" w:rsidRPr="00D36BD5">
        <w:rPr>
          <w:rFonts w:ascii="Arial" w:hAnsi="Arial" w:cs="Arial"/>
          <w:b/>
          <w:bCs/>
        </w:rPr>
        <w:t>s</w:t>
      </w:r>
      <w:r w:rsidR="00FC7DB9" w:rsidRPr="005617BC">
        <w:rPr>
          <w:rFonts w:ascii="Arial" w:hAnsi="Arial" w:cs="Arial"/>
        </w:rPr>
        <w:t>:</w:t>
      </w:r>
    </w:p>
    <w:p w14:paraId="103F9344" w14:textId="4CFFE664" w:rsidR="00FC7DB9" w:rsidRPr="005617BC" w:rsidRDefault="000145B7" w:rsidP="00FC7DB9">
      <w:pPr>
        <w:pStyle w:val="ListParagraph"/>
        <w:numPr>
          <w:ilvl w:val="0"/>
          <w:numId w:val="10"/>
        </w:numPr>
        <w:spacing w:line="360" w:lineRule="auto"/>
        <w:rPr>
          <w:rFonts w:ascii="Arial" w:hAnsi="Arial" w:cs="Arial"/>
        </w:rPr>
      </w:pPr>
      <w:r w:rsidRPr="005617BC">
        <w:rPr>
          <w:rFonts w:ascii="Arial" w:hAnsi="Arial" w:cs="Arial"/>
        </w:rPr>
        <w:t xml:space="preserve">High level </w:t>
      </w:r>
      <w:r w:rsidR="00BC5A89" w:rsidRPr="005617BC">
        <w:rPr>
          <w:rFonts w:ascii="Arial" w:hAnsi="Arial" w:cs="Arial"/>
        </w:rPr>
        <w:t>C</w:t>
      </w:r>
      <w:r w:rsidR="00B67C5A" w:rsidRPr="005617BC">
        <w:rPr>
          <w:rFonts w:ascii="Arial" w:hAnsi="Arial" w:cs="Arial"/>
        </w:rPr>
        <w:t>o</w:t>
      </w:r>
      <w:r w:rsidR="00BC5A89" w:rsidRPr="005617BC">
        <w:rPr>
          <w:rFonts w:ascii="Arial" w:hAnsi="Arial" w:cs="Arial"/>
        </w:rPr>
        <w:t xml:space="preserve">mpetitors of the larger </w:t>
      </w:r>
      <w:r w:rsidR="00DB20F9" w:rsidRPr="005617BC">
        <w:rPr>
          <w:rFonts w:ascii="Arial" w:hAnsi="Arial" w:cs="Arial"/>
        </w:rPr>
        <w:t>producers of the similar products</w:t>
      </w:r>
      <w:r w:rsidR="008B777E" w:rsidRPr="005617BC">
        <w:rPr>
          <w:rFonts w:ascii="Arial" w:hAnsi="Arial" w:cs="Arial"/>
        </w:rPr>
        <w:t xml:space="preserve"> with </w:t>
      </w:r>
      <w:r w:rsidR="00F701E4" w:rsidRPr="005617BC">
        <w:rPr>
          <w:rFonts w:ascii="Arial" w:hAnsi="Arial" w:cs="Arial"/>
        </w:rPr>
        <w:t>relatively low price</w:t>
      </w:r>
      <w:r w:rsidR="00472604">
        <w:rPr>
          <w:rFonts w:ascii="Arial" w:hAnsi="Arial" w:cs="Arial"/>
        </w:rPr>
        <w:t xml:space="preserve"> such as </w:t>
      </w:r>
      <w:r w:rsidR="009D783E">
        <w:rPr>
          <w:rFonts w:ascii="Arial" w:hAnsi="Arial" w:cs="Arial"/>
        </w:rPr>
        <w:t>Apple, Fitbit</w:t>
      </w:r>
      <w:r w:rsidR="00CD4D46">
        <w:rPr>
          <w:rFonts w:ascii="Arial" w:hAnsi="Arial" w:cs="Arial"/>
        </w:rPr>
        <w:t>.</w:t>
      </w:r>
    </w:p>
    <w:p w14:paraId="234BCAAB" w14:textId="2ECD2494" w:rsidR="008F09C7" w:rsidRPr="00CD2CC5" w:rsidRDefault="00BE29A4" w:rsidP="00CD2CC5">
      <w:pPr>
        <w:pStyle w:val="ListParagraph"/>
        <w:numPr>
          <w:ilvl w:val="0"/>
          <w:numId w:val="10"/>
        </w:numPr>
        <w:spacing w:line="360" w:lineRule="auto"/>
        <w:rPr>
          <w:rFonts w:ascii="Arial" w:hAnsi="Arial" w:cs="Arial"/>
        </w:rPr>
      </w:pPr>
      <w:r>
        <w:rPr>
          <w:rFonts w:ascii="Arial" w:hAnsi="Arial" w:cs="Arial"/>
        </w:rPr>
        <w:t xml:space="preserve">Data privacy and </w:t>
      </w:r>
      <w:r w:rsidR="00F2140F">
        <w:rPr>
          <w:rFonts w:ascii="Arial" w:hAnsi="Arial" w:cs="Arial"/>
        </w:rPr>
        <w:t>delays approval</w:t>
      </w:r>
      <w:r w:rsidR="404C3B37" w:rsidRPr="00CD2CC5">
        <w:rPr>
          <w:rFonts w:ascii="Arial" w:hAnsi="Arial" w:cs="Arial"/>
        </w:rPr>
        <w:t xml:space="preserve"> (Owen Mumford, 2025)</w:t>
      </w:r>
    </w:p>
    <w:p w14:paraId="57EDC128" w14:textId="77777777" w:rsidR="00130B86" w:rsidRDefault="00130B86" w:rsidP="008850D1">
      <w:pPr>
        <w:spacing w:line="360" w:lineRule="auto"/>
        <w:rPr>
          <w:rFonts w:ascii="Arial" w:hAnsi="Arial" w:cs="Arial"/>
        </w:rPr>
      </w:pPr>
    </w:p>
    <w:p w14:paraId="31FFAFB2" w14:textId="02B79578" w:rsidR="008850D1" w:rsidRPr="00E12344" w:rsidRDefault="00C50FDB" w:rsidP="00E12344">
      <w:pPr>
        <w:pStyle w:val="Heading2"/>
        <w:rPr>
          <w:rFonts w:ascii="Arial" w:hAnsi="Arial" w:cs="Arial"/>
          <w:sz w:val="24"/>
          <w:szCs w:val="24"/>
        </w:rPr>
      </w:pPr>
      <w:bookmarkStart w:id="3" w:name="_Toc216816596"/>
      <w:r w:rsidRPr="00E12344">
        <w:rPr>
          <w:rFonts w:ascii="Arial" w:hAnsi="Arial" w:cs="Arial"/>
          <w:sz w:val="24"/>
          <w:szCs w:val="24"/>
        </w:rPr>
        <w:t>SMART</w:t>
      </w:r>
      <w:r w:rsidR="00987FF9" w:rsidRPr="00E12344">
        <w:rPr>
          <w:rFonts w:ascii="Arial" w:hAnsi="Arial" w:cs="Arial"/>
          <w:sz w:val="24"/>
          <w:szCs w:val="24"/>
        </w:rPr>
        <w:t xml:space="preserve"> OBJECTIVES</w:t>
      </w:r>
      <w:r w:rsidR="545A0DAD" w:rsidRPr="00E12344">
        <w:rPr>
          <w:rFonts w:ascii="Arial" w:hAnsi="Arial" w:cs="Arial"/>
          <w:sz w:val="24"/>
          <w:szCs w:val="24"/>
        </w:rPr>
        <w:t>:</w:t>
      </w:r>
      <w:r w:rsidR="26A93C0A" w:rsidRPr="00E12344">
        <w:rPr>
          <w:rFonts w:ascii="Arial" w:hAnsi="Arial" w:cs="Arial"/>
          <w:sz w:val="24"/>
          <w:szCs w:val="24"/>
        </w:rPr>
        <w:t xml:space="preserve"> </w:t>
      </w:r>
      <w:r w:rsidR="00585C01" w:rsidRPr="00E12344">
        <w:rPr>
          <w:rFonts w:ascii="Arial" w:hAnsi="Arial" w:cs="Arial"/>
          <w:sz w:val="24"/>
          <w:szCs w:val="24"/>
        </w:rPr>
        <w:t>“</w:t>
      </w:r>
      <w:r w:rsidR="435D80BE" w:rsidRPr="00E12344">
        <w:rPr>
          <w:rFonts w:ascii="Arial" w:hAnsi="Arial" w:cs="Arial"/>
          <w:sz w:val="24"/>
          <w:szCs w:val="24"/>
        </w:rPr>
        <w:t>To launch a new wearable health device</w:t>
      </w:r>
      <w:r w:rsidR="1D1F0FBB" w:rsidRPr="00E12344">
        <w:rPr>
          <w:rFonts w:ascii="Arial" w:hAnsi="Arial" w:cs="Arial"/>
          <w:sz w:val="24"/>
          <w:szCs w:val="24"/>
        </w:rPr>
        <w:t xml:space="preserve"> that tracks heart rate, oxygen levels and sleep patterns within </w:t>
      </w:r>
      <w:r w:rsidR="005060E6" w:rsidRPr="00E12344">
        <w:rPr>
          <w:rFonts w:ascii="Arial" w:hAnsi="Arial" w:cs="Arial"/>
          <w:sz w:val="24"/>
          <w:szCs w:val="24"/>
        </w:rPr>
        <w:t xml:space="preserve"> the</w:t>
      </w:r>
      <w:r w:rsidR="00242CC7" w:rsidRPr="00E12344">
        <w:rPr>
          <w:rFonts w:ascii="Arial" w:hAnsi="Arial" w:cs="Arial"/>
          <w:sz w:val="24"/>
          <w:szCs w:val="24"/>
        </w:rPr>
        <w:t xml:space="preserve"> next </w:t>
      </w:r>
      <w:r w:rsidR="00585C01" w:rsidRPr="00E12344">
        <w:rPr>
          <w:rFonts w:ascii="Arial" w:hAnsi="Arial" w:cs="Arial"/>
          <w:sz w:val="24"/>
          <w:szCs w:val="24"/>
        </w:rPr>
        <w:t>six</w:t>
      </w:r>
      <w:r w:rsidR="1B222F5F" w:rsidRPr="00E12344">
        <w:rPr>
          <w:rFonts w:ascii="Arial" w:hAnsi="Arial" w:cs="Arial"/>
          <w:sz w:val="24"/>
          <w:szCs w:val="24"/>
        </w:rPr>
        <w:t xml:space="preserve"> months</w:t>
      </w:r>
      <w:r w:rsidR="00585C01" w:rsidRPr="00E12344">
        <w:rPr>
          <w:rFonts w:ascii="Arial" w:hAnsi="Arial" w:cs="Arial"/>
          <w:sz w:val="24"/>
          <w:szCs w:val="24"/>
        </w:rPr>
        <w:t>.”</w:t>
      </w:r>
      <w:bookmarkEnd w:id="3"/>
    </w:p>
    <w:tbl>
      <w:tblPr>
        <w:tblStyle w:val="TableGrid"/>
        <w:tblW w:w="0" w:type="auto"/>
        <w:tblLook w:val="04A0" w:firstRow="1" w:lastRow="0" w:firstColumn="1" w:lastColumn="0" w:noHBand="0" w:noVBand="1"/>
      </w:tblPr>
      <w:tblGrid>
        <w:gridCol w:w="1980"/>
        <w:gridCol w:w="7036"/>
      </w:tblGrid>
      <w:tr w:rsidR="008D2F24" w14:paraId="0C2A9305" w14:textId="77777777" w:rsidTr="00CA1074">
        <w:tc>
          <w:tcPr>
            <w:tcW w:w="1980" w:type="dxa"/>
          </w:tcPr>
          <w:p w14:paraId="07CEA156" w14:textId="156E74AA" w:rsidR="008D2F24" w:rsidRDefault="001B40EB" w:rsidP="008850D1">
            <w:pPr>
              <w:spacing w:line="360" w:lineRule="auto"/>
              <w:rPr>
                <w:rFonts w:ascii="Arial" w:hAnsi="Arial" w:cs="Arial"/>
                <w:b/>
                <w:bCs/>
              </w:rPr>
            </w:pPr>
            <w:r>
              <w:rPr>
                <w:rFonts w:ascii="Arial" w:hAnsi="Arial" w:cs="Arial"/>
                <w:b/>
                <w:bCs/>
              </w:rPr>
              <w:t xml:space="preserve">Smart </w:t>
            </w:r>
            <w:r w:rsidR="000C2BFE">
              <w:rPr>
                <w:rFonts w:ascii="Arial" w:hAnsi="Arial" w:cs="Arial"/>
                <w:b/>
                <w:bCs/>
              </w:rPr>
              <w:t>E</w:t>
            </w:r>
            <w:r>
              <w:rPr>
                <w:rFonts w:ascii="Arial" w:hAnsi="Arial" w:cs="Arial"/>
                <w:b/>
                <w:bCs/>
              </w:rPr>
              <w:t>lement</w:t>
            </w:r>
          </w:p>
        </w:tc>
        <w:tc>
          <w:tcPr>
            <w:tcW w:w="7036" w:type="dxa"/>
          </w:tcPr>
          <w:p w14:paraId="1D100F60" w14:textId="4601886C" w:rsidR="008D2F24" w:rsidRDefault="0048325B" w:rsidP="008850D1">
            <w:pPr>
              <w:spacing w:line="360" w:lineRule="auto"/>
              <w:rPr>
                <w:rFonts w:ascii="Arial" w:hAnsi="Arial" w:cs="Arial"/>
                <w:b/>
                <w:bCs/>
              </w:rPr>
            </w:pPr>
            <w:r>
              <w:rPr>
                <w:rFonts w:ascii="Arial" w:hAnsi="Arial" w:cs="Arial"/>
                <w:b/>
                <w:bCs/>
              </w:rPr>
              <w:t>O</w:t>
            </w:r>
            <w:r w:rsidR="000C2BFE">
              <w:rPr>
                <w:rFonts w:ascii="Arial" w:hAnsi="Arial" w:cs="Arial"/>
                <w:b/>
                <w:bCs/>
              </w:rPr>
              <w:t>bjectives</w:t>
            </w:r>
            <w:r>
              <w:rPr>
                <w:rFonts w:ascii="Arial" w:hAnsi="Arial" w:cs="Arial"/>
                <w:b/>
                <w:bCs/>
              </w:rPr>
              <w:t xml:space="preserve"> </w:t>
            </w:r>
          </w:p>
        </w:tc>
      </w:tr>
      <w:tr w:rsidR="008D2F24" w14:paraId="64F2A483" w14:textId="77777777" w:rsidTr="00CA1074">
        <w:tc>
          <w:tcPr>
            <w:tcW w:w="1980" w:type="dxa"/>
          </w:tcPr>
          <w:p w14:paraId="5856E2AF" w14:textId="330F62BA" w:rsidR="008D2F24" w:rsidRDefault="004E5511" w:rsidP="008850D1">
            <w:pPr>
              <w:spacing w:line="360" w:lineRule="auto"/>
              <w:rPr>
                <w:rFonts w:ascii="Arial" w:hAnsi="Arial" w:cs="Arial"/>
                <w:b/>
                <w:bCs/>
              </w:rPr>
            </w:pPr>
            <w:r>
              <w:rPr>
                <w:rFonts w:ascii="Arial" w:hAnsi="Arial" w:cs="Arial"/>
                <w:b/>
                <w:bCs/>
              </w:rPr>
              <w:t>Specific</w:t>
            </w:r>
          </w:p>
        </w:tc>
        <w:tc>
          <w:tcPr>
            <w:tcW w:w="7036" w:type="dxa"/>
          </w:tcPr>
          <w:p w14:paraId="18433270" w14:textId="053B80B7" w:rsidR="008D2F24" w:rsidRPr="00216AD0" w:rsidRDefault="00545F5C" w:rsidP="008850D1">
            <w:pPr>
              <w:spacing w:line="360" w:lineRule="auto"/>
              <w:rPr>
                <w:rFonts w:ascii="Arial" w:hAnsi="Arial" w:cs="Arial"/>
              </w:rPr>
            </w:pPr>
            <w:r>
              <w:rPr>
                <w:rFonts w:ascii="Arial" w:hAnsi="Arial" w:cs="Arial"/>
              </w:rPr>
              <w:t xml:space="preserve">To </w:t>
            </w:r>
            <w:r w:rsidR="00963B94">
              <w:rPr>
                <w:rFonts w:ascii="Arial" w:hAnsi="Arial" w:cs="Arial"/>
              </w:rPr>
              <w:t>manufacture, develop</w:t>
            </w:r>
            <w:r w:rsidR="00335ECE">
              <w:rPr>
                <w:rFonts w:ascii="Arial" w:hAnsi="Arial" w:cs="Arial"/>
              </w:rPr>
              <w:t xml:space="preserve"> a</w:t>
            </w:r>
            <w:r w:rsidR="00CF07B7">
              <w:rPr>
                <w:rFonts w:ascii="Arial" w:hAnsi="Arial" w:cs="Arial"/>
              </w:rPr>
              <w:t>nd launch a</w:t>
            </w:r>
            <w:r w:rsidR="004527E3">
              <w:rPr>
                <w:rFonts w:ascii="Arial" w:hAnsi="Arial" w:cs="Arial"/>
              </w:rPr>
              <w:t xml:space="preserve"> health wearable device</w:t>
            </w:r>
            <w:r w:rsidR="006129D9">
              <w:rPr>
                <w:rFonts w:ascii="Arial" w:hAnsi="Arial" w:cs="Arial"/>
              </w:rPr>
              <w:t xml:space="preserve"> capable of tracking heart rate</w:t>
            </w:r>
            <w:r w:rsidR="002F6BDF">
              <w:rPr>
                <w:rFonts w:ascii="Arial" w:hAnsi="Arial" w:cs="Arial"/>
              </w:rPr>
              <w:t>, oxygen saturation</w:t>
            </w:r>
            <w:r w:rsidR="00CF0B7C">
              <w:rPr>
                <w:rFonts w:ascii="Arial" w:hAnsi="Arial" w:cs="Arial"/>
              </w:rPr>
              <w:t xml:space="preserve"> (SpO2) and pattern of sleep</w:t>
            </w:r>
            <w:r w:rsidR="00BE2861">
              <w:rPr>
                <w:rFonts w:ascii="Arial" w:hAnsi="Arial" w:cs="Arial"/>
              </w:rPr>
              <w:t xml:space="preserve"> for monitoring </w:t>
            </w:r>
            <w:r w:rsidR="00C9668B">
              <w:rPr>
                <w:rFonts w:ascii="Arial" w:hAnsi="Arial" w:cs="Arial"/>
              </w:rPr>
              <w:t>customer health</w:t>
            </w:r>
            <w:r w:rsidR="001F4108">
              <w:rPr>
                <w:rFonts w:ascii="Arial" w:hAnsi="Arial" w:cs="Arial"/>
              </w:rPr>
              <w:t>.</w:t>
            </w:r>
          </w:p>
        </w:tc>
      </w:tr>
      <w:tr w:rsidR="008D2F24" w14:paraId="04CA65F7" w14:textId="77777777" w:rsidTr="00CA1074">
        <w:tc>
          <w:tcPr>
            <w:tcW w:w="1980" w:type="dxa"/>
          </w:tcPr>
          <w:p w14:paraId="4B9E2DC6" w14:textId="583A5942" w:rsidR="008D2F24" w:rsidRDefault="001F4108" w:rsidP="008850D1">
            <w:pPr>
              <w:spacing w:line="360" w:lineRule="auto"/>
              <w:rPr>
                <w:rFonts w:ascii="Arial" w:hAnsi="Arial" w:cs="Arial"/>
                <w:b/>
                <w:bCs/>
              </w:rPr>
            </w:pPr>
            <w:r>
              <w:rPr>
                <w:rFonts w:ascii="Arial" w:hAnsi="Arial" w:cs="Arial"/>
                <w:b/>
                <w:bCs/>
              </w:rPr>
              <w:lastRenderedPageBreak/>
              <w:t>Measurable</w:t>
            </w:r>
          </w:p>
        </w:tc>
        <w:tc>
          <w:tcPr>
            <w:tcW w:w="7036" w:type="dxa"/>
          </w:tcPr>
          <w:p w14:paraId="0E4EEC42" w14:textId="0C8E8569" w:rsidR="008D2F24" w:rsidRPr="002907B7" w:rsidRDefault="002907B7" w:rsidP="008850D1">
            <w:pPr>
              <w:spacing w:line="360" w:lineRule="auto"/>
              <w:rPr>
                <w:rFonts w:ascii="Arial" w:hAnsi="Arial" w:cs="Arial"/>
              </w:rPr>
            </w:pPr>
            <w:r>
              <w:rPr>
                <w:rFonts w:ascii="Arial" w:hAnsi="Arial" w:cs="Arial"/>
              </w:rPr>
              <w:t>To acquire minimu</w:t>
            </w:r>
            <w:r w:rsidR="00DB43CA">
              <w:rPr>
                <w:rFonts w:ascii="Arial" w:hAnsi="Arial" w:cs="Arial"/>
              </w:rPr>
              <w:t>m of 10,000 pre-order</w:t>
            </w:r>
            <w:r w:rsidR="007D0D4F">
              <w:rPr>
                <w:rFonts w:ascii="Arial" w:hAnsi="Arial" w:cs="Arial"/>
              </w:rPr>
              <w:t>s, obtain</w:t>
            </w:r>
            <w:r w:rsidR="0073141F">
              <w:rPr>
                <w:rFonts w:ascii="Arial" w:hAnsi="Arial" w:cs="Arial"/>
              </w:rPr>
              <w:t xml:space="preserve"> regulatory clearance</w:t>
            </w:r>
            <w:r w:rsidR="00D27EE4">
              <w:rPr>
                <w:rFonts w:ascii="Arial" w:hAnsi="Arial" w:cs="Arial"/>
              </w:rPr>
              <w:t>, and</w:t>
            </w:r>
            <w:r w:rsidR="00CA4C1D">
              <w:rPr>
                <w:rFonts w:ascii="Arial" w:hAnsi="Arial" w:cs="Arial"/>
              </w:rPr>
              <w:t xml:space="preserve"> </w:t>
            </w:r>
            <w:r w:rsidR="00C5334E">
              <w:rPr>
                <w:rFonts w:ascii="Arial" w:hAnsi="Arial" w:cs="Arial"/>
              </w:rPr>
              <w:t xml:space="preserve">get </w:t>
            </w:r>
            <w:r w:rsidR="00CA4C1D">
              <w:rPr>
                <w:rFonts w:ascii="Arial" w:hAnsi="Arial" w:cs="Arial"/>
              </w:rPr>
              <w:t>at least</w:t>
            </w:r>
            <w:r w:rsidR="00706A02">
              <w:rPr>
                <w:rFonts w:ascii="Arial" w:hAnsi="Arial" w:cs="Arial"/>
              </w:rPr>
              <w:t xml:space="preserve"> two UK</w:t>
            </w:r>
            <w:r w:rsidR="00651E86">
              <w:rPr>
                <w:rFonts w:ascii="Arial" w:hAnsi="Arial" w:cs="Arial"/>
              </w:rPr>
              <w:t xml:space="preserve"> distribution agreements </w:t>
            </w:r>
            <w:r w:rsidR="006A671D">
              <w:rPr>
                <w:rFonts w:ascii="Arial" w:hAnsi="Arial" w:cs="Arial"/>
              </w:rPr>
              <w:t>prior to launch</w:t>
            </w:r>
          </w:p>
        </w:tc>
      </w:tr>
      <w:tr w:rsidR="008D2F24" w14:paraId="6690DEF2" w14:textId="77777777" w:rsidTr="00CA1074">
        <w:tc>
          <w:tcPr>
            <w:tcW w:w="1980" w:type="dxa"/>
          </w:tcPr>
          <w:p w14:paraId="63B65ADE" w14:textId="34B6003D" w:rsidR="008D2F24" w:rsidRDefault="000C5C35" w:rsidP="008850D1">
            <w:pPr>
              <w:spacing w:line="360" w:lineRule="auto"/>
              <w:rPr>
                <w:rFonts w:ascii="Arial" w:hAnsi="Arial" w:cs="Arial"/>
                <w:b/>
                <w:bCs/>
              </w:rPr>
            </w:pPr>
            <w:r>
              <w:rPr>
                <w:rFonts w:ascii="Arial" w:hAnsi="Arial" w:cs="Arial"/>
                <w:b/>
                <w:bCs/>
              </w:rPr>
              <w:t>Achievable</w:t>
            </w:r>
          </w:p>
        </w:tc>
        <w:tc>
          <w:tcPr>
            <w:tcW w:w="7036" w:type="dxa"/>
          </w:tcPr>
          <w:p w14:paraId="65C8E1F2" w14:textId="3600F7D1" w:rsidR="008D2F24" w:rsidRPr="00EE15CE" w:rsidRDefault="00EE15CE" w:rsidP="008850D1">
            <w:pPr>
              <w:spacing w:line="360" w:lineRule="auto"/>
              <w:rPr>
                <w:rFonts w:ascii="Arial" w:hAnsi="Arial" w:cs="Arial"/>
              </w:rPr>
            </w:pPr>
            <w:r>
              <w:rPr>
                <w:rFonts w:ascii="Arial" w:hAnsi="Arial" w:cs="Arial"/>
              </w:rPr>
              <w:t>The advancement</w:t>
            </w:r>
            <w:r w:rsidR="00190E5C">
              <w:rPr>
                <w:rFonts w:ascii="Arial" w:hAnsi="Arial" w:cs="Arial"/>
              </w:rPr>
              <w:t xml:space="preserve"> supported by the internal R</w:t>
            </w:r>
            <w:r w:rsidR="00C86271">
              <w:rPr>
                <w:rFonts w:ascii="Arial" w:hAnsi="Arial" w:cs="Arial"/>
              </w:rPr>
              <w:t>&amp;D teams, partners of manufactures</w:t>
            </w:r>
            <w:r w:rsidR="004F3E2E">
              <w:rPr>
                <w:rFonts w:ascii="Arial" w:hAnsi="Arial" w:cs="Arial"/>
              </w:rPr>
              <w:t>, the medical suppliers</w:t>
            </w:r>
            <w:r w:rsidR="008065DD">
              <w:rPr>
                <w:rFonts w:ascii="Arial" w:hAnsi="Arial" w:cs="Arial"/>
              </w:rPr>
              <w:t xml:space="preserve"> in collaboration with health profe</w:t>
            </w:r>
            <w:r w:rsidR="00E16FF7">
              <w:rPr>
                <w:rFonts w:ascii="Arial" w:hAnsi="Arial" w:cs="Arial"/>
              </w:rPr>
              <w:t>ssionals</w:t>
            </w:r>
          </w:p>
        </w:tc>
      </w:tr>
      <w:tr w:rsidR="008D2F24" w14:paraId="13ACD4BA" w14:textId="77777777" w:rsidTr="00CA1074">
        <w:tc>
          <w:tcPr>
            <w:tcW w:w="1980" w:type="dxa"/>
          </w:tcPr>
          <w:p w14:paraId="5EC5E88B" w14:textId="192DB9DF" w:rsidR="008D2F24" w:rsidRDefault="00E16FF7" w:rsidP="008850D1">
            <w:pPr>
              <w:spacing w:line="360" w:lineRule="auto"/>
              <w:rPr>
                <w:rFonts w:ascii="Arial" w:hAnsi="Arial" w:cs="Arial"/>
                <w:b/>
                <w:bCs/>
              </w:rPr>
            </w:pPr>
            <w:r>
              <w:rPr>
                <w:rFonts w:ascii="Arial" w:hAnsi="Arial" w:cs="Arial"/>
                <w:b/>
                <w:bCs/>
              </w:rPr>
              <w:t>Relevant</w:t>
            </w:r>
          </w:p>
        </w:tc>
        <w:tc>
          <w:tcPr>
            <w:tcW w:w="7036" w:type="dxa"/>
          </w:tcPr>
          <w:p w14:paraId="6976F549" w14:textId="039AB9F5" w:rsidR="008D2F24" w:rsidRPr="00E16FF7" w:rsidRDefault="00137656" w:rsidP="008850D1">
            <w:pPr>
              <w:spacing w:line="360" w:lineRule="auto"/>
              <w:rPr>
                <w:rFonts w:ascii="Arial" w:hAnsi="Arial" w:cs="Arial"/>
              </w:rPr>
            </w:pPr>
            <w:r>
              <w:rPr>
                <w:rFonts w:ascii="Arial" w:hAnsi="Arial" w:cs="Arial"/>
              </w:rPr>
              <w:t xml:space="preserve">The </w:t>
            </w:r>
            <w:r w:rsidR="00126C58">
              <w:rPr>
                <w:rFonts w:ascii="Arial" w:hAnsi="Arial" w:cs="Arial"/>
              </w:rPr>
              <w:t>wearable device</w:t>
            </w:r>
            <w:r w:rsidR="002C6A06">
              <w:rPr>
                <w:rFonts w:ascii="Arial" w:hAnsi="Arial" w:cs="Arial"/>
              </w:rPr>
              <w:t xml:space="preserve"> is the respond</w:t>
            </w:r>
            <w:r w:rsidR="006A3FD5">
              <w:rPr>
                <w:rFonts w:ascii="Arial" w:hAnsi="Arial" w:cs="Arial"/>
              </w:rPr>
              <w:t xml:space="preserve"> to</w:t>
            </w:r>
            <w:r w:rsidR="002D1BEF">
              <w:rPr>
                <w:rFonts w:ascii="Arial" w:hAnsi="Arial" w:cs="Arial"/>
              </w:rPr>
              <w:t xml:space="preserve"> the</w:t>
            </w:r>
            <w:r w:rsidR="006A3FD5">
              <w:rPr>
                <w:rFonts w:ascii="Arial" w:hAnsi="Arial" w:cs="Arial"/>
              </w:rPr>
              <w:t xml:space="preserve"> </w:t>
            </w:r>
            <w:r w:rsidR="00691CE9">
              <w:rPr>
                <w:rFonts w:ascii="Arial" w:hAnsi="Arial" w:cs="Arial"/>
              </w:rPr>
              <w:t xml:space="preserve">public </w:t>
            </w:r>
            <w:r w:rsidR="006A3FD5">
              <w:rPr>
                <w:rFonts w:ascii="Arial" w:hAnsi="Arial" w:cs="Arial"/>
              </w:rPr>
              <w:t>interes</w:t>
            </w:r>
            <w:r w:rsidR="00691CE9">
              <w:rPr>
                <w:rFonts w:ascii="Arial" w:hAnsi="Arial" w:cs="Arial"/>
              </w:rPr>
              <w:t>t in</w:t>
            </w:r>
            <w:r w:rsidR="00812D2E">
              <w:rPr>
                <w:rFonts w:ascii="Arial" w:hAnsi="Arial" w:cs="Arial"/>
              </w:rPr>
              <w:t xml:space="preserve"> remote health management</w:t>
            </w:r>
            <w:r w:rsidR="001E7A0C">
              <w:rPr>
                <w:rFonts w:ascii="Arial" w:hAnsi="Arial" w:cs="Arial"/>
              </w:rPr>
              <w:t xml:space="preserve"> and </w:t>
            </w:r>
            <w:r w:rsidR="00DD63C8">
              <w:rPr>
                <w:rFonts w:ascii="Arial" w:hAnsi="Arial" w:cs="Arial"/>
              </w:rPr>
              <w:t>supports strategic growth into digital</w:t>
            </w:r>
            <w:r w:rsidR="00CE770D">
              <w:rPr>
                <w:rFonts w:ascii="Arial" w:hAnsi="Arial" w:cs="Arial"/>
              </w:rPr>
              <w:t xml:space="preserve"> market</w:t>
            </w:r>
          </w:p>
        </w:tc>
      </w:tr>
      <w:tr w:rsidR="00CE770D" w14:paraId="36048976" w14:textId="77777777" w:rsidTr="00CA1074">
        <w:tc>
          <w:tcPr>
            <w:tcW w:w="1980" w:type="dxa"/>
          </w:tcPr>
          <w:p w14:paraId="307E044F" w14:textId="05E348B2" w:rsidR="00CE770D" w:rsidRDefault="00CE770D" w:rsidP="008850D1">
            <w:pPr>
              <w:spacing w:line="360" w:lineRule="auto"/>
              <w:rPr>
                <w:rFonts w:ascii="Arial" w:hAnsi="Arial" w:cs="Arial"/>
                <w:b/>
                <w:bCs/>
              </w:rPr>
            </w:pPr>
            <w:r>
              <w:rPr>
                <w:rFonts w:ascii="Arial" w:hAnsi="Arial" w:cs="Arial"/>
                <w:b/>
                <w:bCs/>
              </w:rPr>
              <w:t>Time-bound</w:t>
            </w:r>
          </w:p>
        </w:tc>
        <w:tc>
          <w:tcPr>
            <w:tcW w:w="7036" w:type="dxa"/>
          </w:tcPr>
          <w:p w14:paraId="6D782A88" w14:textId="0425980D" w:rsidR="00CE770D" w:rsidRDefault="00A83F86" w:rsidP="008850D1">
            <w:pPr>
              <w:spacing w:line="360" w:lineRule="auto"/>
              <w:rPr>
                <w:rFonts w:ascii="Arial" w:hAnsi="Arial" w:cs="Arial"/>
              </w:rPr>
            </w:pPr>
            <w:r>
              <w:rPr>
                <w:rFonts w:ascii="Arial" w:hAnsi="Arial" w:cs="Arial"/>
              </w:rPr>
              <w:t xml:space="preserve">The </w:t>
            </w:r>
            <w:r w:rsidR="00D93BD5">
              <w:rPr>
                <w:rFonts w:ascii="Arial" w:hAnsi="Arial" w:cs="Arial"/>
              </w:rPr>
              <w:t>device will be manufactured, tried</w:t>
            </w:r>
            <w:r w:rsidR="0096581E">
              <w:rPr>
                <w:rFonts w:ascii="Arial" w:hAnsi="Arial" w:cs="Arial"/>
              </w:rPr>
              <w:t xml:space="preserve">, approved and launched </w:t>
            </w:r>
            <w:r w:rsidR="007578D8">
              <w:rPr>
                <w:rFonts w:ascii="Arial" w:hAnsi="Arial" w:cs="Arial"/>
              </w:rPr>
              <w:t>within the period of six month project</w:t>
            </w:r>
          </w:p>
        </w:tc>
      </w:tr>
    </w:tbl>
    <w:p w14:paraId="2D9519BA" w14:textId="77777777" w:rsidR="00D24C70" w:rsidRPr="007A1FDF" w:rsidRDefault="00D24C70" w:rsidP="008850D1">
      <w:pPr>
        <w:spacing w:line="360" w:lineRule="auto"/>
        <w:rPr>
          <w:rFonts w:ascii="Arial" w:hAnsi="Arial" w:cs="Arial"/>
          <w:b/>
          <w:bCs/>
        </w:rPr>
      </w:pPr>
    </w:p>
    <w:p w14:paraId="1609E29F" w14:textId="4DBEF538" w:rsidR="00C9691B" w:rsidRPr="00C570E9" w:rsidRDefault="00E65659" w:rsidP="00C570E9">
      <w:pPr>
        <w:pStyle w:val="Heading1"/>
        <w:spacing w:line="360" w:lineRule="auto"/>
        <w:rPr>
          <w:rFonts w:ascii="Arial" w:hAnsi="Arial" w:cs="Arial"/>
          <w:sz w:val="28"/>
          <w:szCs w:val="28"/>
        </w:rPr>
      </w:pPr>
      <w:bookmarkStart w:id="4" w:name="_Toc216816597"/>
      <w:r w:rsidRPr="00C570E9">
        <w:rPr>
          <w:rFonts w:ascii="Arial" w:hAnsi="Arial" w:cs="Arial"/>
          <w:sz w:val="28"/>
          <w:szCs w:val="28"/>
        </w:rPr>
        <w:t xml:space="preserve">CHAPTER </w:t>
      </w:r>
      <w:r w:rsidR="00893096">
        <w:rPr>
          <w:rFonts w:ascii="Arial" w:hAnsi="Arial" w:cs="Arial"/>
          <w:sz w:val="28"/>
          <w:szCs w:val="28"/>
        </w:rPr>
        <w:t>3</w:t>
      </w:r>
      <w:r w:rsidR="00C570E9" w:rsidRPr="00C570E9">
        <w:rPr>
          <w:rFonts w:ascii="Arial" w:hAnsi="Arial" w:cs="Arial"/>
          <w:sz w:val="28"/>
          <w:szCs w:val="28"/>
        </w:rPr>
        <w:t>: IDENTIFICATION OF KEY STAKEHOLDERS</w:t>
      </w:r>
      <w:bookmarkEnd w:id="4"/>
    </w:p>
    <w:p w14:paraId="7B6D93DE" w14:textId="52EA229C" w:rsidR="00FD19E8" w:rsidRPr="006B10D1" w:rsidRDefault="00C95540" w:rsidP="006B10D1">
      <w:pPr>
        <w:spacing w:line="360" w:lineRule="auto"/>
        <w:rPr>
          <w:rFonts w:ascii="Arial" w:hAnsi="Arial" w:cs="Arial"/>
        </w:rPr>
      </w:pPr>
      <w:r w:rsidRPr="761B9720">
        <w:rPr>
          <w:rFonts w:ascii="Arial" w:hAnsi="Arial" w:cs="Arial"/>
        </w:rPr>
        <w:t>It is importan</w:t>
      </w:r>
      <w:r w:rsidR="002974F3" w:rsidRPr="761B9720">
        <w:rPr>
          <w:rFonts w:ascii="Arial" w:hAnsi="Arial" w:cs="Arial"/>
        </w:rPr>
        <w:t xml:space="preserve">t to understand the word </w:t>
      </w:r>
      <w:r w:rsidR="49CDEA00" w:rsidRPr="761B9720">
        <w:rPr>
          <w:rFonts w:ascii="Arial" w:hAnsi="Arial" w:cs="Arial"/>
        </w:rPr>
        <w:t>stakeholder,</w:t>
      </w:r>
      <w:r w:rsidR="006F2F3A" w:rsidRPr="761B9720">
        <w:rPr>
          <w:rFonts w:ascii="Arial" w:hAnsi="Arial" w:cs="Arial"/>
        </w:rPr>
        <w:t xml:space="preserve"> and </w:t>
      </w:r>
      <w:r w:rsidR="00947F84" w:rsidRPr="761B9720">
        <w:rPr>
          <w:rFonts w:ascii="Arial" w:hAnsi="Arial" w:cs="Arial"/>
        </w:rPr>
        <w:t>it can be defined as</w:t>
      </w:r>
      <w:r w:rsidR="008A06BC" w:rsidRPr="761B9720">
        <w:rPr>
          <w:rFonts w:ascii="Arial" w:hAnsi="Arial" w:cs="Arial"/>
        </w:rPr>
        <w:t xml:space="preserve"> “a stakeholder is either an individual</w:t>
      </w:r>
      <w:r w:rsidR="00467642" w:rsidRPr="761B9720">
        <w:rPr>
          <w:rFonts w:ascii="Arial" w:hAnsi="Arial" w:cs="Arial"/>
        </w:rPr>
        <w:t>, group or organization that is i</w:t>
      </w:r>
      <w:r w:rsidR="00726852" w:rsidRPr="761B9720">
        <w:rPr>
          <w:rFonts w:ascii="Arial" w:hAnsi="Arial" w:cs="Arial"/>
        </w:rPr>
        <w:t>mpacted by the outcome of a project or a business venture</w:t>
      </w:r>
      <w:r w:rsidR="00B964AF" w:rsidRPr="761B9720">
        <w:rPr>
          <w:rFonts w:ascii="Arial" w:hAnsi="Arial" w:cs="Arial"/>
        </w:rPr>
        <w:t>. Stakeholders have</w:t>
      </w:r>
      <w:r w:rsidR="00CA3045" w:rsidRPr="761B9720">
        <w:rPr>
          <w:rFonts w:ascii="Arial" w:hAnsi="Arial" w:cs="Arial"/>
        </w:rPr>
        <w:t xml:space="preserve"> an interest </w:t>
      </w:r>
      <w:r w:rsidR="001447E1" w:rsidRPr="761B9720">
        <w:rPr>
          <w:rFonts w:ascii="Arial" w:hAnsi="Arial" w:cs="Arial"/>
        </w:rPr>
        <w:t>in</w:t>
      </w:r>
      <w:r w:rsidR="00CA3045" w:rsidRPr="761B9720">
        <w:rPr>
          <w:rFonts w:ascii="Arial" w:hAnsi="Arial" w:cs="Arial"/>
        </w:rPr>
        <w:t xml:space="preserve"> the success of the project and can</w:t>
      </w:r>
      <w:r w:rsidR="00641CE6" w:rsidRPr="761B9720">
        <w:rPr>
          <w:rFonts w:ascii="Arial" w:hAnsi="Arial" w:cs="Arial"/>
        </w:rPr>
        <w:t xml:space="preserve"> be within or without the organization that is sponsoring the project</w:t>
      </w:r>
      <w:r w:rsidR="00A7235B" w:rsidRPr="761B9720">
        <w:rPr>
          <w:rFonts w:ascii="Arial" w:hAnsi="Arial" w:cs="Arial"/>
        </w:rPr>
        <w:t>” (La</w:t>
      </w:r>
      <w:r w:rsidR="003C13DD" w:rsidRPr="761B9720">
        <w:rPr>
          <w:rFonts w:ascii="Arial" w:hAnsi="Arial" w:cs="Arial"/>
        </w:rPr>
        <w:t>n</w:t>
      </w:r>
      <w:r w:rsidR="00A7235B" w:rsidRPr="761B9720">
        <w:rPr>
          <w:rFonts w:ascii="Arial" w:hAnsi="Arial" w:cs="Arial"/>
        </w:rPr>
        <w:t>d</w:t>
      </w:r>
      <w:r w:rsidR="00932C0F" w:rsidRPr="761B9720">
        <w:rPr>
          <w:rFonts w:ascii="Arial" w:hAnsi="Arial" w:cs="Arial"/>
        </w:rPr>
        <w:t>a</w:t>
      </w:r>
      <w:r w:rsidR="00A7235B" w:rsidRPr="761B9720">
        <w:rPr>
          <w:rFonts w:ascii="Arial" w:hAnsi="Arial" w:cs="Arial"/>
        </w:rPr>
        <w:t>u, 2025</w:t>
      </w:r>
      <w:r w:rsidR="00932C0F" w:rsidRPr="761B9720">
        <w:rPr>
          <w:rFonts w:ascii="Arial" w:hAnsi="Arial" w:cs="Arial"/>
        </w:rPr>
        <w:t>, par.1).</w:t>
      </w:r>
      <w:r w:rsidR="00C2110E" w:rsidRPr="761B9720">
        <w:rPr>
          <w:rFonts w:ascii="Arial" w:hAnsi="Arial" w:cs="Arial"/>
        </w:rPr>
        <w:t xml:space="preserve"> There a</w:t>
      </w:r>
      <w:r w:rsidR="001301E8" w:rsidRPr="761B9720">
        <w:rPr>
          <w:rFonts w:ascii="Arial" w:hAnsi="Arial" w:cs="Arial"/>
        </w:rPr>
        <w:t xml:space="preserve">re key stakeholders in </w:t>
      </w:r>
      <w:r w:rsidR="00713079" w:rsidRPr="761B9720">
        <w:rPr>
          <w:rFonts w:ascii="Arial" w:hAnsi="Arial" w:cs="Arial"/>
        </w:rPr>
        <w:t xml:space="preserve">every organization and </w:t>
      </w:r>
      <w:r w:rsidR="006F2A53" w:rsidRPr="761B9720">
        <w:rPr>
          <w:rFonts w:ascii="Arial" w:hAnsi="Arial" w:cs="Arial"/>
        </w:rPr>
        <w:t>industr</w:t>
      </w:r>
      <w:r w:rsidR="00775425" w:rsidRPr="761B9720">
        <w:rPr>
          <w:rFonts w:ascii="Arial" w:hAnsi="Arial" w:cs="Arial"/>
        </w:rPr>
        <w:t xml:space="preserve">y. </w:t>
      </w:r>
      <w:r w:rsidR="002E4036" w:rsidRPr="761B9720">
        <w:rPr>
          <w:rFonts w:ascii="Arial" w:hAnsi="Arial" w:cs="Arial"/>
        </w:rPr>
        <w:t xml:space="preserve">Therefore, </w:t>
      </w:r>
      <w:r w:rsidR="001F247B" w:rsidRPr="761B9720">
        <w:rPr>
          <w:rFonts w:ascii="Arial" w:hAnsi="Arial" w:cs="Arial"/>
        </w:rPr>
        <w:t xml:space="preserve">the </w:t>
      </w:r>
      <w:r w:rsidR="005E6B26" w:rsidRPr="761B9720">
        <w:rPr>
          <w:rFonts w:ascii="Arial" w:hAnsi="Arial" w:cs="Arial"/>
        </w:rPr>
        <w:t>table</w:t>
      </w:r>
      <w:r w:rsidR="00567002" w:rsidRPr="761B9720">
        <w:rPr>
          <w:rFonts w:ascii="Arial" w:hAnsi="Arial" w:cs="Arial"/>
        </w:rPr>
        <w:t xml:space="preserve"> below will iden</w:t>
      </w:r>
      <w:r w:rsidR="000A3177" w:rsidRPr="761B9720">
        <w:rPr>
          <w:rFonts w:ascii="Arial" w:hAnsi="Arial" w:cs="Arial"/>
        </w:rPr>
        <w:t>tify the internal and external sta</w:t>
      </w:r>
      <w:r w:rsidR="008F44A8" w:rsidRPr="761B9720">
        <w:rPr>
          <w:rFonts w:ascii="Arial" w:hAnsi="Arial" w:cs="Arial"/>
        </w:rPr>
        <w:t xml:space="preserve">keholders of Owen Mumford </w:t>
      </w:r>
      <w:r w:rsidR="006860CC" w:rsidRPr="761B9720">
        <w:rPr>
          <w:rFonts w:ascii="Arial" w:hAnsi="Arial" w:cs="Arial"/>
        </w:rPr>
        <w:t>Company and outline their roles and responsi</w:t>
      </w:r>
      <w:r w:rsidR="00FD19E8" w:rsidRPr="761B9720">
        <w:rPr>
          <w:rFonts w:ascii="Arial" w:hAnsi="Arial" w:cs="Arial"/>
        </w:rPr>
        <w:t>bilities.</w:t>
      </w:r>
    </w:p>
    <w:p w14:paraId="6F36D600" w14:textId="15CB2F53" w:rsidR="00C5361B" w:rsidRPr="006B10D1" w:rsidRDefault="00C5361B" w:rsidP="006B10D1">
      <w:pPr>
        <w:pStyle w:val="Heading2"/>
        <w:rPr>
          <w:rFonts w:ascii="Arial" w:hAnsi="Arial" w:cs="Arial"/>
          <w:sz w:val="24"/>
          <w:szCs w:val="24"/>
        </w:rPr>
      </w:pPr>
      <w:bookmarkStart w:id="5" w:name="_Toc216816598"/>
      <w:r w:rsidRPr="006B10D1">
        <w:rPr>
          <w:rFonts w:ascii="Arial" w:hAnsi="Arial" w:cs="Arial"/>
          <w:sz w:val="24"/>
          <w:szCs w:val="24"/>
        </w:rPr>
        <w:t>IDENTI</w:t>
      </w:r>
      <w:r w:rsidR="00492177" w:rsidRPr="006B10D1">
        <w:rPr>
          <w:rFonts w:ascii="Arial" w:hAnsi="Arial" w:cs="Arial"/>
          <w:sz w:val="24"/>
          <w:szCs w:val="24"/>
        </w:rPr>
        <w:t>FYING INTERNAL AND EXTERNAL STAKEHOLDERS OF OWEN MUMFORD</w:t>
      </w:r>
      <w:bookmarkEnd w:id="5"/>
    </w:p>
    <w:p w14:paraId="5F51FD8F" w14:textId="2DD5E31F" w:rsidR="004556B3" w:rsidRDefault="004556B3" w:rsidP="004C1FD3">
      <w:pPr>
        <w:spacing w:line="360" w:lineRule="auto"/>
        <w:rPr>
          <w:rFonts w:ascii="Arial" w:hAnsi="Arial" w:cs="Arial"/>
        </w:rPr>
      </w:pPr>
      <w:r w:rsidRPr="761B9720">
        <w:rPr>
          <w:rFonts w:ascii="Arial" w:hAnsi="Arial" w:cs="Arial"/>
        </w:rPr>
        <w:t xml:space="preserve">As </w:t>
      </w:r>
      <w:r w:rsidR="009F2DF3" w:rsidRPr="761B9720">
        <w:rPr>
          <w:rFonts w:ascii="Arial" w:hAnsi="Arial" w:cs="Arial"/>
        </w:rPr>
        <w:t>immense pressure</w:t>
      </w:r>
      <w:r w:rsidR="001C17FC" w:rsidRPr="761B9720">
        <w:rPr>
          <w:rFonts w:ascii="Arial" w:hAnsi="Arial" w:cs="Arial"/>
        </w:rPr>
        <w:t xml:space="preserve"> on organisations and businesses</w:t>
      </w:r>
      <w:r w:rsidR="00F463C0" w:rsidRPr="761B9720">
        <w:rPr>
          <w:rFonts w:ascii="Arial" w:hAnsi="Arial" w:cs="Arial"/>
        </w:rPr>
        <w:t xml:space="preserve"> to deal with </w:t>
      </w:r>
      <w:r w:rsidR="288A21B4" w:rsidRPr="761B9720">
        <w:rPr>
          <w:rFonts w:ascii="Arial" w:hAnsi="Arial" w:cs="Arial"/>
        </w:rPr>
        <w:t>stakeholders'</w:t>
      </w:r>
      <w:r w:rsidR="00A86B38" w:rsidRPr="761B9720">
        <w:rPr>
          <w:rFonts w:ascii="Arial" w:hAnsi="Arial" w:cs="Arial"/>
        </w:rPr>
        <w:t xml:space="preserve"> </w:t>
      </w:r>
      <w:r w:rsidR="00F4149A" w:rsidRPr="761B9720">
        <w:rPr>
          <w:rFonts w:ascii="Arial" w:hAnsi="Arial" w:cs="Arial"/>
        </w:rPr>
        <w:t>expectations</w:t>
      </w:r>
      <w:r w:rsidR="00A86B38" w:rsidRPr="761B9720">
        <w:rPr>
          <w:rFonts w:ascii="Arial" w:hAnsi="Arial" w:cs="Arial"/>
        </w:rPr>
        <w:t xml:space="preserve"> </w:t>
      </w:r>
      <w:r w:rsidR="00F4149A" w:rsidRPr="761B9720">
        <w:rPr>
          <w:rFonts w:ascii="Arial" w:hAnsi="Arial" w:cs="Arial"/>
        </w:rPr>
        <w:t>and interest. For companie</w:t>
      </w:r>
      <w:r w:rsidR="001804EE" w:rsidRPr="761B9720">
        <w:rPr>
          <w:rFonts w:ascii="Arial" w:hAnsi="Arial" w:cs="Arial"/>
        </w:rPr>
        <w:t>s to maintain their capacity to operate</w:t>
      </w:r>
      <w:r w:rsidR="0058798C" w:rsidRPr="761B9720">
        <w:rPr>
          <w:rFonts w:ascii="Arial" w:hAnsi="Arial" w:cs="Arial"/>
        </w:rPr>
        <w:t xml:space="preserve">, they </w:t>
      </w:r>
      <w:r w:rsidR="312F39DB" w:rsidRPr="761B9720">
        <w:rPr>
          <w:rFonts w:ascii="Arial" w:hAnsi="Arial" w:cs="Arial"/>
        </w:rPr>
        <w:t>must</w:t>
      </w:r>
      <w:r w:rsidR="0058798C" w:rsidRPr="761B9720">
        <w:rPr>
          <w:rFonts w:ascii="Arial" w:hAnsi="Arial" w:cs="Arial"/>
        </w:rPr>
        <w:t xml:space="preserve"> be keen focusing</w:t>
      </w:r>
      <w:r w:rsidR="005717EC" w:rsidRPr="761B9720">
        <w:rPr>
          <w:rFonts w:ascii="Arial" w:hAnsi="Arial" w:cs="Arial"/>
        </w:rPr>
        <w:t xml:space="preserve"> on stakeholder engagement in </w:t>
      </w:r>
      <w:r w:rsidR="00966D66" w:rsidRPr="761B9720">
        <w:rPr>
          <w:rFonts w:ascii="Arial" w:hAnsi="Arial" w:cs="Arial"/>
        </w:rPr>
        <w:t>corporate social responsibility process</w:t>
      </w:r>
      <w:r w:rsidR="00150CD6" w:rsidRPr="761B9720">
        <w:rPr>
          <w:rFonts w:ascii="Arial" w:hAnsi="Arial" w:cs="Arial"/>
        </w:rPr>
        <w:t xml:space="preserve"> </w:t>
      </w:r>
      <w:r w:rsidR="00804B52" w:rsidRPr="761B9720">
        <w:rPr>
          <w:rFonts w:ascii="Arial" w:hAnsi="Arial" w:cs="Arial"/>
        </w:rPr>
        <w:t>(Lindgreen</w:t>
      </w:r>
      <w:r w:rsidR="000F64DC" w:rsidRPr="761B9720">
        <w:rPr>
          <w:rFonts w:ascii="Arial" w:hAnsi="Arial" w:cs="Arial"/>
        </w:rPr>
        <w:t>,</w:t>
      </w:r>
      <w:r w:rsidR="00804B52" w:rsidRPr="761B9720">
        <w:rPr>
          <w:rFonts w:ascii="Arial" w:hAnsi="Arial" w:cs="Arial"/>
        </w:rPr>
        <w:t xml:space="preserve"> </w:t>
      </w:r>
      <w:r w:rsidR="000F64DC" w:rsidRPr="761B9720">
        <w:rPr>
          <w:rFonts w:ascii="Arial" w:hAnsi="Arial" w:cs="Arial"/>
        </w:rPr>
        <w:t>at</w:t>
      </w:r>
      <w:r w:rsidR="00451945" w:rsidRPr="761B9720">
        <w:rPr>
          <w:rFonts w:ascii="Arial" w:hAnsi="Arial" w:cs="Arial"/>
        </w:rPr>
        <w:t xml:space="preserve"> </w:t>
      </w:r>
      <w:r w:rsidR="000F64DC" w:rsidRPr="761B9720">
        <w:rPr>
          <w:rFonts w:ascii="Arial" w:hAnsi="Arial" w:cs="Arial"/>
        </w:rPr>
        <w:t>el. 2019</w:t>
      </w:r>
      <w:r w:rsidR="00E6518D" w:rsidRPr="761B9720">
        <w:rPr>
          <w:rFonts w:ascii="Arial" w:hAnsi="Arial" w:cs="Arial"/>
        </w:rPr>
        <w:t>). It is essential</w:t>
      </w:r>
      <w:r w:rsidR="003414AC" w:rsidRPr="761B9720">
        <w:rPr>
          <w:rFonts w:ascii="Arial" w:hAnsi="Arial" w:cs="Arial"/>
        </w:rPr>
        <w:t xml:space="preserve"> to identify all stakeholders</w:t>
      </w:r>
      <w:r w:rsidR="001249C3" w:rsidRPr="761B9720">
        <w:rPr>
          <w:rFonts w:ascii="Arial" w:hAnsi="Arial" w:cs="Arial"/>
        </w:rPr>
        <w:t xml:space="preserve"> of</w:t>
      </w:r>
      <w:r w:rsidR="005F45AA" w:rsidRPr="761B9720">
        <w:rPr>
          <w:rFonts w:ascii="Arial" w:hAnsi="Arial" w:cs="Arial"/>
        </w:rPr>
        <w:t xml:space="preserve"> </w:t>
      </w:r>
      <w:r w:rsidR="001249C3" w:rsidRPr="761B9720">
        <w:rPr>
          <w:rFonts w:ascii="Arial" w:hAnsi="Arial" w:cs="Arial"/>
        </w:rPr>
        <w:t>‘Owen Mumford’</w:t>
      </w:r>
      <w:r w:rsidR="003414AC" w:rsidRPr="761B9720">
        <w:rPr>
          <w:rFonts w:ascii="Arial" w:hAnsi="Arial" w:cs="Arial"/>
        </w:rPr>
        <w:t>, their role</w:t>
      </w:r>
      <w:r w:rsidR="001D7086" w:rsidRPr="761B9720">
        <w:rPr>
          <w:rFonts w:ascii="Arial" w:hAnsi="Arial" w:cs="Arial"/>
        </w:rPr>
        <w:t xml:space="preserve">s and responsibilities </w:t>
      </w:r>
      <w:r w:rsidR="00528C4E" w:rsidRPr="761B9720">
        <w:rPr>
          <w:rFonts w:ascii="Arial" w:hAnsi="Arial" w:cs="Arial"/>
        </w:rPr>
        <w:t>to</w:t>
      </w:r>
      <w:r w:rsidR="004649B0" w:rsidRPr="761B9720">
        <w:rPr>
          <w:rFonts w:ascii="Arial" w:hAnsi="Arial" w:cs="Arial"/>
        </w:rPr>
        <w:t xml:space="preserve"> engage with them effectively</w:t>
      </w:r>
      <w:r w:rsidR="00796CB9" w:rsidRPr="761B9720">
        <w:rPr>
          <w:rFonts w:ascii="Arial" w:hAnsi="Arial" w:cs="Arial"/>
        </w:rPr>
        <w:t>.</w:t>
      </w:r>
    </w:p>
    <w:p w14:paraId="00E7E4D8" w14:textId="34A0A095" w:rsidR="00D50919" w:rsidRPr="005617BC" w:rsidRDefault="0075564F" w:rsidP="004C1FD3">
      <w:pPr>
        <w:spacing w:line="360" w:lineRule="auto"/>
        <w:rPr>
          <w:rFonts w:ascii="Arial" w:hAnsi="Arial" w:cs="Arial"/>
        </w:rPr>
      </w:pPr>
      <w:bookmarkStart w:id="6" w:name="_Toc216816599"/>
      <w:r w:rsidRPr="00893A72">
        <w:rPr>
          <w:rStyle w:val="Heading2Char"/>
          <w:rFonts w:ascii="Arial" w:hAnsi="Arial" w:cs="Arial"/>
          <w:sz w:val="24"/>
          <w:szCs w:val="24"/>
        </w:rPr>
        <w:t xml:space="preserve">STAKEHOLDERS </w:t>
      </w:r>
      <w:r w:rsidR="00665373" w:rsidRPr="00893A72">
        <w:rPr>
          <w:rStyle w:val="Heading2Char"/>
          <w:rFonts w:ascii="Arial" w:hAnsi="Arial" w:cs="Arial"/>
          <w:sz w:val="24"/>
          <w:szCs w:val="24"/>
        </w:rPr>
        <w:t>(INTERNAL AND EXTERNAL</w:t>
      </w:r>
      <w:bookmarkEnd w:id="6"/>
      <w:r w:rsidR="00665373">
        <w:rPr>
          <w:rFonts w:ascii="Arial" w:hAnsi="Arial" w:cs="Arial"/>
        </w:rPr>
        <w:t>)</w:t>
      </w:r>
    </w:p>
    <w:tbl>
      <w:tblPr>
        <w:tblStyle w:val="TableGrid"/>
        <w:tblW w:w="10206" w:type="dxa"/>
        <w:tblInd w:w="-572" w:type="dxa"/>
        <w:tblLook w:val="04A0" w:firstRow="1" w:lastRow="0" w:firstColumn="1" w:lastColumn="0" w:noHBand="0" w:noVBand="1"/>
      </w:tblPr>
      <w:tblGrid>
        <w:gridCol w:w="3550"/>
        <w:gridCol w:w="3053"/>
        <w:gridCol w:w="3603"/>
      </w:tblGrid>
      <w:tr w:rsidR="00555E00" w:rsidRPr="005617BC" w14:paraId="5BFFFB99" w14:textId="77777777" w:rsidTr="761B9720">
        <w:tc>
          <w:tcPr>
            <w:tcW w:w="3550" w:type="dxa"/>
            <w:shd w:val="clear" w:color="auto" w:fill="FFC000" w:themeFill="accent4"/>
          </w:tcPr>
          <w:p w14:paraId="7814D89D" w14:textId="776893F2" w:rsidR="00555E00" w:rsidRPr="005617BC" w:rsidRDefault="000379D9" w:rsidP="004C1FD3">
            <w:pPr>
              <w:spacing w:line="360" w:lineRule="auto"/>
              <w:rPr>
                <w:rFonts w:ascii="Arial" w:hAnsi="Arial" w:cs="Arial"/>
              </w:rPr>
            </w:pPr>
            <w:r w:rsidRPr="005617BC">
              <w:rPr>
                <w:rFonts w:ascii="Arial" w:hAnsi="Arial" w:cs="Arial"/>
              </w:rPr>
              <w:t>S</w:t>
            </w:r>
            <w:r w:rsidR="00325337" w:rsidRPr="005617BC">
              <w:rPr>
                <w:rFonts w:ascii="Arial" w:hAnsi="Arial" w:cs="Arial"/>
              </w:rPr>
              <w:t>takeholder</w:t>
            </w:r>
            <w:r w:rsidRPr="005617BC">
              <w:rPr>
                <w:rFonts w:ascii="Arial" w:hAnsi="Arial" w:cs="Arial"/>
              </w:rPr>
              <w:t xml:space="preserve"> Type</w:t>
            </w:r>
          </w:p>
        </w:tc>
        <w:tc>
          <w:tcPr>
            <w:tcW w:w="3053" w:type="dxa"/>
            <w:shd w:val="clear" w:color="auto" w:fill="FFC000" w:themeFill="accent4"/>
          </w:tcPr>
          <w:p w14:paraId="52C70169" w14:textId="34713413" w:rsidR="00555E00" w:rsidRPr="005617BC" w:rsidRDefault="000379D9" w:rsidP="004C1FD3">
            <w:pPr>
              <w:spacing w:line="360" w:lineRule="auto"/>
              <w:rPr>
                <w:rFonts w:ascii="Arial" w:hAnsi="Arial" w:cs="Arial"/>
              </w:rPr>
            </w:pPr>
            <w:r w:rsidRPr="005617BC">
              <w:rPr>
                <w:rFonts w:ascii="Arial" w:hAnsi="Arial" w:cs="Arial"/>
              </w:rPr>
              <w:t>Stakeholder</w:t>
            </w:r>
            <w:r w:rsidR="00500DCF" w:rsidRPr="005617BC">
              <w:rPr>
                <w:rFonts w:ascii="Arial" w:hAnsi="Arial" w:cs="Arial"/>
              </w:rPr>
              <w:t xml:space="preserve"> Group</w:t>
            </w:r>
          </w:p>
        </w:tc>
        <w:tc>
          <w:tcPr>
            <w:tcW w:w="3603" w:type="dxa"/>
            <w:shd w:val="clear" w:color="auto" w:fill="FFC000" w:themeFill="accent4"/>
          </w:tcPr>
          <w:p w14:paraId="378DF515" w14:textId="49CD57ED" w:rsidR="00555E00" w:rsidRPr="005617BC" w:rsidRDefault="00500DCF" w:rsidP="004C1FD3">
            <w:pPr>
              <w:spacing w:line="360" w:lineRule="auto"/>
              <w:rPr>
                <w:rFonts w:ascii="Arial" w:hAnsi="Arial" w:cs="Arial"/>
              </w:rPr>
            </w:pPr>
            <w:r w:rsidRPr="005617BC">
              <w:rPr>
                <w:rFonts w:ascii="Arial" w:hAnsi="Arial" w:cs="Arial"/>
              </w:rPr>
              <w:t>Roles and Responsibilities</w:t>
            </w:r>
          </w:p>
        </w:tc>
      </w:tr>
      <w:tr w:rsidR="00555E00" w:rsidRPr="005617BC" w14:paraId="18AE49AF" w14:textId="77777777" w:rsidTr="005A759B">
        <w:tc>
          <w:tcPr>
            <w:tcW w:w="3550" w:type="dxa"/>
            <w:shd w:val="clear" w:color="auto" w:fill="FFFFFF" w:themeFill="background1"/>
          </w:tcPr>
          <w:p w14:paraId="0663F5AD" w14:textId="4CAA0D66" w:rsidR="00555E00" w:rsidRPr="005617BC" w:rsidRDefault="008D1B24" w:rsidP="004C1FD3">
            <w:pPr>
              <w:spacing w:line="360" w:lineRule="auto"/>
              <w:rPr>
                <w:rFonts w:ascii="Arial" w:hAnsi="Arial" w:cs="Arial"/>
              </w:rPr>
            </w:pPr>
            <w:r w:rsidRPr="005617BC">
              <w:rPr>
                <w:rFonts w:ascii="Arial" w:hAnsi="Arial" w:cs="Arial"/>
              </w:rPr>
              <w:t>Internal</w:t>
            </w:r>
          </w:p>
        </w:tc>
        <w:tc>
          <w:tcPr>
            <w:tcW w:w="3053" w:type="dxa"/>
            <w:shd w:val="clear" w:color="auto" w:fill="FBE4D5" w:themeFill="accent2" w:themeFillTint="33"/>
          </w:tcPr>
          <w:p w14:paraId="43D4A033" w14:textId="0F39D312" w:rsidR="00555E00" w:rsidRPr="005617BC" w:rsidRDefault="001074C3" w:rsidP="004C1FD3">
            <w:pPr>
              <w:spacing w:line="360" w:lineRule="auto"/>
              <w:rPr>
                <w:rFonts w:ascii="Arial" w:hAnsi="Arial" w:cs="Arial"/>
              </w:rPr>
            </w:pPr>
            <w:r w:rsidRPr="005617BC">
              <w:rPr>
                <w:rFonts w:ascii="Arial" w:hAnsi="Arial" w:cs="Arial"/>
              </w:rPr>
              <w:t>C</w:t>
            </w:r>
            <w:r w:rsidR="00CA1FD4" w:rsidRPr="005617BC">
              <w:rPr>
                <w:rFonts w:ascii="Arial" w:hAnsi="Arial" w:cs="Arial"/>
              </w:rPr>
              <w:t>linician</w:t>
            </w:r>
            <w:r w:rsidRPr="005617BC">
              <w:rPr>
                <w:rFonts w:ascii="Arial" w:hAnsi="Arial" w:cs="Arial"/>
              </w:rPr>
              <w:t>/</w:t>
            </w:r>
            <w:r w:rsidR="00872F34">
              <w:rPr>
                <w:rFonts w:ascii="Arial" w:hAnsi="Arial" w:cs="Arial"/>
              </w:rPr>
              <w:t xml:space="preserve"> </w:t>
            </w:r>
            <w:r w:rsidR="00317686" w:rsidRPr="005617BC">
              <w:rPr>
                <w:rFonts w:ascii="Arial" w:hAnsi="Arial" w:cs="Arial"/>
              </w:rPr>
              <w:t xml:space="preserve">Health </w:t>
            </w:r>
            <w:r w:rsidR="009D27FA" w:rsidRPr="005617BC">
              <w:rPr>
                <w:rFonts w:ascii="Arial" w:hAnsi="Arial" w:cs="Arial"/>
              </w:rPr>
              <w:t>R</w:t>
            </w:r>
            <w:r w:rsidRPr="005617BC">
              <w:rPr>
                <w:rFonts w:ascii="Arial" w:hAnsi="Arial" w:cs="Arial"/>
              </w:rPr>
              <w:t>es</w:t>
            </w:r>
            <w:r w:rsidR="009D27FA" w:rsidRPr="005617BC">
              <w:rPr>
                <w:rFonts w:ascii="Arial" w:hAnsi="Arial" w:cs="Arial"/>
              </w:rPr>
              <w:t xml:space="preserve">earch </w:t>
            </w:r>
            <w:r w:rsidR="00872F34">
              <w:rPr>
                <w:rFonts w:ascii="Arial" w:hAnsi="Arial" w:cs="Arial"/>
              </w:rPr>
              <w:t>&amp; Development</w:t>
            </w:r>
          </w:p>
        </w:tc>
        <w:tc>
          <w:tcPr>
            <w:tcW w:w="3603" w:type="dxa"/>
            <w:shd w:val="clear" w:color="auto" w:fill="FBE4D5" w:themeFill="accent2" w:themeFillTint="33"/>
          </w:tcPr>
          <w:p w14:paraId="3CC7463F" w14:textId="645A7E0B" w:rsidR="00E32335" w:rsidRDefault="00E32743" w:rsidP="004C1FD3">
            <w:pPr>
              <w:spacing w:line="360" w:lineRule="auto"/>
              <w:rPr>
                <w:rFonts w:ascii="Arial" w:hAnsi="Arial" w:cs="Arial"/>
              </w:rPr>
            </w:pPr>
            <w:r>
              <w:rPr>
                <w:rFonts w:ascii="Arial" w:hAnsi="Arial" w:cs="Arial"/>
              </w:rPr>
              <w:t>Design and development</w:t>
            </w:r>
            <w:r w:rsidR="003D641F">
              <w:rPr>
                <w:rFonts w:ascii="Arial" w:hAnsi="Arial" w:cs="Arial"/>
              </w:rPr>
              <w:t xml:space="preserve"> and product success</w:t>
            </w:r>
          </w:p>
          <w:p w14:paraId="4F12A0C3" w14:textId="54257A07" w:rsidR="00555E00" w:rsidRPr="005617BC" w:rsidRDefault="00EF1EE4" w:rsidP="004C1FD3">
            <w:pPr>
              <w:spacing w:line="360" w:lineRule="auto"/>
              <w:rPr>
                <w:rFonts w:ascii="Arial" w:hAnsi="Arial" w:cs="Arial"/>
              </w:rPr>
            </w:pPr>
            <w:r w:rsidRPr="005617BC">
              <w:rPr>
                <w:rFonts w:ascii="Arial" w:hAnsi="Arial" w:cs="Arial"/>
              </w:rPr>
              <w:t xml:space="preserve">Explain </w:t>
            </w:r>
            <w:r w:rsidR="00FC4019" w:rsidRPr="005617BC">
              <w:rPr>
                <w:rFonts w:ascii="Arial" w:hAnsi="Arial" w:cs="Arial"/>
              </w:rPr>
              <w:t xml:space="preserve">wearable device </w:t>
            </w:r>
            <w:r w:rsidR="00B03A1A" w:rsidRPr="005617BC">
              <w:rPr>
                <w:rFonts w:ascii="Arial" w:hAnsi="Arial" w:cs="Arial"/>
              </w:rPr>
              <w:t>infor</w:t>
            </w:r>
            <w:r w:rsidR="007A7E59" w:rsidRPr="005617BC">
              <w:rPr>
                <w:rFonts w:ascii="Arial" w:hAnsi="Arial" w:cs="Arial"/>
              </w:rPr>
              <w:t xml:space="preserve">mation to help </w:t>
            </w:r>
            <w:r w:rsidR="00D83812" w:rsidRPr="005617BC">
              <w:rPr>
                <w:rFonts w:ascii="Arial" w:hAnsi="Arial" w:cs="Arial"/>
              </w:rPr>
              <w:t xml:space="preserve">diagnosis and </w:t>
            </w:r>
            <w:r w:rsidR="002F0FF7" w:rsidRPr="005617BC">
              <w:rPr>
                <w:rFonts w:ascii="Arial" w:hAnsi="Arial" w:cs="Arial"/>
              </w:rPr>
              <w:t>treatment</w:t>
            </w:r>
            <w:r w:rsidR="00F44CCA" w:rsidRPr="005617BC">
              <w:rPr>
                <w:rFonts w:ascii="Arial" w:hAnsi="Arial" w:cs="Arial"/>
              </w:rPr>
              <w:t>.</w:t>
            </w:r>
            <w:r w:rsidR="007070B9" w:rsidRPr="005617BC">
              <w:rPr>
                <w:rFonts w:ascii="Arial" w:hAnsi="Arial" w:cs="Arial"/>
              </w:rPr>
              <w:t xml:space="preserve"> </w:t>
            </w:r>
            <w:r w:rsidR="00933A0E" w:rsidRPr="005617BC">
              <w:rPr>
                <w:rFonts w:ascii="Arial" w:hAnsi="Arial" w:cs="Arial"/>
              </w:rPr>
              <w:t>D</w:t>
            </w:r>
            <w:r w:rsidR="007070B9" w:rsidRPr="005617BC">
              <w:rPr>
                <w:rFonts w:ascii="Arial" w:hAnsi="Arial" w:cs="Arial"/>
              </w:rPr>
              <w:t>i</w:t>
            </w:r>
            <w:r w:rsidR="00933A0E" w:rsidRPr="005617BC">
              <w:rPr>
                <w:rFonts w:ascii="Arial" w:hAnsi="Arial" w:cs="Arial"/>
              </w:rPr>
              <w:t>scuss</w:t>
            </w:r>
            <w:r w:rsidR="00A16A62" w:rsidRPr="005617BC">
              <w:rPr>
                <w:rFonts w:ascii="Arial" w:hAnsi="Arial" w:cs="Arial"/>
              </w:rPr>
              <w:t xml:space="preserve"> clearly</w:t>
            </w:r>
            <w:r w:rsidR="00933A0E" w:rsidRPr="005617BC">
              <w:rPr>
                <w:rFonts w:ascii="Arial" w:hAnsi="Arial" w:cs="Arial"/>
              </w:rPr>
              <w:t xml:space="preserve"> the findings to patie</w:t>
            </w:r>
            <w:r w:rsidR="00A16A62" w:rsidRPr="005617BC">
              <w:rPr>
                <w:rFonts w:ascii="Arial" w:hAnsi="Arial" w:cs="Arial"/>
              </w:rPr>
              <w:t>nts ethical</w:t>
            </w:r>
            <w:r w:rsidR="001C5B5C" w:rsidRPr="005617BC">
              <w:rPr>
                <w:rFonts w:ascii="Arial" w:hAnsi="Arial" w:cs="Arial"/>
              </w:rPr>
              <w:t>ly</w:t>
            </w:r>
          </w:p>
        </w:tc>
      </w:tr>
      <w:tr w:rsidR="00555E00" w:rsidRPr="005617BC" w14:paraId="4C91F709" w14:textId="77777777" w:rsidTr="761B9720">
        <w:trPr>
          <w:trHeight w:val="742"/>
        </w:trPr>
        <w:tc>
          <w:tcPr>
            <w:tcW w:w="3550" w:type="dxa"/>
          </w:tcPr>
          <w:p w14:paraId="11180E5C" w14:textId="77777777" w:rsidR="00555E00" w:rsidRPr="005617BC" w:rsidRDefault="00555E00" w:rsidP="004C1FD3">
            <w:pPr>
              <w:spacing w:line="360" w:lineRule="auto"/>
              <w:rPr>
                <w:rFonts w:ascii="Arial" w:hAnsi="Arial" w:cs="Arial"/>
              </w:rPr>
            </w:pPr>
          </w:p>
          <w:p w14:paraId="714D872D" w14:textId="5E1DA7D8" w:rsidR="00E65839" w:rsidRPr="005617BC" w:rsidRDefault="005A759B" w:rsidP="004C1FD3">
            <w:pPr>
              <w:spacing w:line="360" w:lineRule="auto"/>
              <w:rPr>
                <w:rFonts w:ascii="Arial" w:hAnsi="Arial" w:cs="Arial"/>
              </w:rPr>
            </w:pPr>
            <w:r>
              <w:rPr>
                <w:rFonts w:ascii="Arial" w:hAnsi="Arial" w:cs="Arial"/>
              </w:rPr>
              <w:t xml:space="preserve">Internal </w:t>
            </w:r>
          </w:p>
        </w:tc>
        <w:tc>
          <w:tcPr>
            <w:tcW w:w="3053" w:type="dxa"/>
            <w:shd w:val="clear" w:color="auto" w:fill="D9E2F3" w:themeFill="accent1" w:themeFillTint="33"/>
          </w:tcPr>
          <w:p w14:paraId="4647C9ED" w14:textId="1AF92869" w:rsidR="00555E00" w:rsidRPr="005617BC" w:rsidRDefault="0054490E" w:rsidP="004C1FD3">
            <w:pPr>
              <w:spacing w:line="360" w:lineRule="auto"/>
              <w:rPr>
                <w:rFonts w:ascii="Arial" w:hAnsi="Arial" w:cs="Arial"/>
              </w:rPr>
            </w:pPr>
            <w:r w:rsidRPr="005617BC">
              <w:rPr>
                <w:rFonts w:ascii="Arial" w:hAnsi="Arial" w:cs="Arial"/>
              </w:rPr>
              <w:t>Health Profe</w:t>
            </w:r>
            <w:r w:rsidR="00BB4D7A" w:rsidRPr="005617BC">
              <w:rPr>
                <w:rFonts w:ascii="Arial" w:hAnsi="Arial" w:cs="Arial"/>
              </w:rPr>
              <w:t>ssionals/</w:t>
            </w:r>
            <w:r w:rsidR="004127BE" w:rsidRPr="005617BC">
              <w:rPr>
                <w:rFonts w:ascii="Arial" w:hAnsi="Arial" w:cs="Arial"/>
              </w:rPr>
              <w:t>Nurses</w:t>
            </w:r>
            <w:r w:rsidR="00F34C10" w:rsidRPr="005617BC">
              <w:rPr>
                <w:rFonts w:ascii="Arial" w:hAnsi="Arial" w:cs="Arial"/>
              </w:rPr>
              <w:t>/Carers</w:t>
            </w:r>
          </w:p>
        </w:tc>
        <w:tc>
          <w:tcPr>
            <w:tcW w:w="3603" w:type="dxa"/>
            <w:shd w:val="clear" w:color="auto" w:fill="D9E2F3" w:themeFill="accent1" w:themeFillTint="33"/>
          </w:tcPr>
          <w:p w14:paraId="4B1A573F" w14:textId="300CF324" w:rsidR="00555E00" w:rsidRPr="005617BC" w:rsidRDefault="00031239" w:rsidP="004C1FD3">
            <w:pPr>
              <w:spacing w:line="360" w:lineRule="auto"/>
              <w:rPr>
                <w:rFonts w:ascii="Arial" w:hAnsi="Arial" w:cs="Arial"/>
              </w:rPr>
            </w:pPr>
            <w:r w:rsidRPr="005617BC">
              <w:rPr>
                <w:rFonts w:ascii="Arial" w:hAnsi="Arial" w:cs="Arial"/>
              </w:rPr>
              <w:t xml:space="preserve">Help </w:t>
            </w:r>
            <w:r w:rsidR="00850B2E" w:rsidRPr="005617BC">
              <w:rPr>
                <w:rFonts w:ascii="Arial" w:hAnsi="Arial" w:cs="Arial"/>
              </w:rPr>
              <w:t xml:space="preserve">patients in </w:t>
            </w:r>
            <w:r w:rsidR="003A2DE5" w:rsidRPr="005617BC">
              <w:rPr>
                <w:rFonts w:ascii="Arial" w:hAnsi="Arial" w:cs="Arial"/>
              </w:rPr>
              <w:t>setting</w:t>
            </w:r>
            <w:r w:rsidR="00850B2E" w:rsidRPr="005617BC">
              <w:rPr>
                <w:rFonts w:ascii="Arial" w:hAnsi="Arial" w:cs="Arial"/>
              </w:rPr>
              <w:t xml:space="preserve"> up</w:t>
            </w:r>
            <w:r w:rsidR="003A2DE5" w:rsidRPr="005617BC">
              <w:rPr>
                <w:rFonts w:ascii="Arial" w:hAnsi="Arial" w:cs="Arial"/>
              </w:rPr>
              <w:t xml:space="preserve"> device</w:t>
            </w:r>
            <w:r w:rsidR="00623F15" w:rsidRPr="005617BC">
              <w:rPr>
                <w:rFonts w:ascii="Arial" w:hAnsi="Arial" w:cs="Arial"/>
              </w:rPr>
              <w:t xml:space="preserve"> and its uses.</w:t>
            </w:r>
            <w:r w:rsidR="004C08A6" w:rsidRPr="005617BC">
              <w:rPr>
                <w:rFonts w:ascii="Arial" w:hAnsi="Arial" w:cs="Arial"/>
              </w:rPr>
              <w:t xml:space="preserve"> </w:t>
            </w:r>
            <w:r w:rsidR="00B15B17" w:rsidRPr="005617BC">
              <w:rPr>
                <w:rFonts w:ascii="Arial" w:hAnsi="Arial" w:cs="Arial"/>
              </w:rPr>
              <w:t xml:space="preserve">Give report of </w:t>
            </w:r>
            <w:r w:rsidR="00062081" w:rsidRPr="005617BC">
              <w:rPr>
                <w:rFonts w:ascii="Arial" w:hAnsi="Arial" w:cs="Arial"/>
              </w:rPr>
              <w:t xml:space="preserve">data to </w:t>
            </w:r>
            <w:r w:rsidR="00FE2B40" w:rsidRPr="005617BC">
              <w:rPr>
                <w:rFonts w:ascii="Arial" w:hAnsi="Arial" w:cs="Arial"/>
              </w:rPr>
              <w:t>clinicians</w:t>
            </w:r>
          </w:p>
        </w:tc>
      </w:tr>
      <w:tr w:rsidR="00E65839" w:rsidRPr="005617BC" w14:paraId="27433E2D" w14:textId="77777777" w:rsidTr="761B9720">
        <w:trPr>
          <w:trHeight w:val="742"/>
        </w:trPr>
        <w:tc>
          <w:tcPr>
            <w:tcW w:w="3550" w:type="dxa"/>
          </w:tcPr>
          <w:p w14:paraId="15C7A416" w14:textId="77777777" w:rsidR="00E65839" w:rsidRDefault="00E65839" w:rsidP="004C1FD3">
            <w:pPr>
              <w:spacing w:line="360" w:lineRule="auto"/>
              <w:rPr>
                <w:rFonts w:ascii="Arial" w:hAnsi="Arial" w:cs="Arial"/>
              </w:rPr>
            </w:pPr>
          </w:p>
          <w:p w14:paraId="14F8A265" w14:textId="64321D6D" w:rsidR="005A759B" w:rsidRPr="005617BC" w:rsidRDefault="005A759B" w:rsidP="004C1FD3">
            <w:pPr>
              <w:spacing w:line="360" w:lineRule="auto"/>
              <w:rPr>
                <w:rFonts w:ascii="Arial" w:hAnsi="Arial" w:cs="Arial"/>
              </w:rPr>
            </w:pPr>
            <w:r>
              <w:rPr>
                <w:rFonts w:ascii="Arial" w:hAnsi="Arial" w:cs="Arial"/>
              </w:rPr>
              <w:t xml:space="preserve">Internal </w:t>
            </w:r>
          </w:p>
        </w:tc>
        <w:tc>
          <w:tcPr>
            <w:tcW w:w="3053" w:type="dxa"/>
            <w:shd w:val="clear" w:color="auto" w:fill="E2EFD9" w:themeFill="accent6" w:themeFillTint="33"/>
          </w:tcPr>
          <w:p w14:paraId="4230286B" w14:textId="77777777" w:rsidR="00E65839" w:rsidRDefault="007422C1" w:rsidP="004C1FD3">
            <w:pPr>
              <w:spacing w:line="360" w:lineRule="auto"/>
              <w:rPr>
                <w:rFonts w:ascii="Arial" w:hAnsi="Arial" w:cs="Arial"/>
              </w:rPr>
            </w:pPr>
            <w:r w:rsidRPr="005617BC">
              <w:rPr>
                <w:rFonts w:ascii="Arial" w:hAnsi="Arial" w:cs="Arial"/>
              </w:rPr>
              <w:t xml:space="preserve">IT </w:t>
            </w:r>
            <w:r w:rsidR="00DD47D3" w:rsidRPr="005617BC">
              <w:rPr>
                <w:rFonts w:ascii="Arial" w:hAnsi="Arial" w:cs="Arial"/>
              </w:rPr>
              <w:t>Service</w:t>
            </w:r>
          </w:p>
          <w:p w14:paraId="217ABD82" w14:textId="2C4CB77B" w:rsidR="008972A3" w:rsidRPr="005617BC" w:rsidRDefault="00086281" w:rsidP="004C1FD3">
            <w:pPr>
              <w:spacing w:line="360" w:lineRule="auto"/>
              <w:rPr>
                <w:rFonts w:ascii="Arial" w:hAnsi="Arial" w:cs="Arial"/>
              </w:rPr>
            </w:pPr>
            <w:r>
              <w:rPr>
                <w:rFonts w:ascii="Arial" w:hAnsi="Arial" w:cs="Arial"/>
              </w:rPr>
              <w:t>Marketing</w:t>
            </w:r>
          </w:p>
        </w:tc>
        <w:tc>
          <w:tcPr>
            <w:tcW w:w="3603" w:type="dxa"/>
            <w:shd w:val="clear" w:color="auto" w:fill="E2EFD9" w:themeFill="accent6" w:themeFillTint="33"/>
          </w:tcPr>
          <w:p w14:paraId="7CC4DC45" w14:textId="6261E88A" w:rsidR="009E3666" w:rsidRPr="005617BC" w:rsidRDefault="0027297D" w:rsidP="009E3666">
            <w:pPr>
              <w:spacing w:line="360" w:lineRule="auto"/>
              <w:rPr>
                <w:rFonts w:ascii="Arial" w:hAnsi="Arial" w:cs="Arial"/>
              </w:rPr>
            </w:pPr>
            <w:r w:rsidRPr="005617BC">
              <w:rPr>
                <w:rFonts w:ascii="Arial" w:hAnsi="Arial" w:cs="Arial"/>
              </w:rPr>
              <w:t xml:space="preserve">Managing </w:t>
            </w:r>
            <w:r w:rsidR="00816198" w:rsidRPr="005617BC">
              <w:rPr>
                <w:rFonts w:ascii="Arial" w:hAnsi="Arial" w:cs="Arial"/>
              </w:rPr>
              <w:t xml:space="preserve">and </w:t>
            </w:r>
            <w:r w:rsidR="00FF4191" w:rsidRPr="005617BC">
              <w:rPr>
                <w:rFonts w:ascii="Arial" w:hAnsi="Arial" w:cs="Arial"/>
              </w:rPr>
              <w:t xml:space="preserve">integrating </w:t>
            </w:r>
            <w:r w:rsidR="002C1657" w:rsidRPr="005617BC">
              <w:rPr>
                <w:rFonts w:ascii="Arial" w:hAnsi="Arial" w:cs="Arial"/>
              </w:rPr>
              <w:t>technical device data with hosp</w:t>
            </w:r>
            <w:r w:rsidR="00281828" w:rsidRPr="005617BC">
              <w:rPr>
                <w:rFonts w:ascii="Arial" w:hAnsi="Arial" w:cs="Arial"/>
              </w:rPr>
              <w:t>ital technological sy</w:t>
            </w:r>
            <w:r w:rsidR="00BB6EA3" w:rsidRPr="005617BC">
              <w:rPr>
                <w:rFonts w:ascii="Arial" w:hAnsi="Arial" w:cs="Arial"/>
              </w:rPr>
              <w:t>stems.</w:t>
            </w:r>
            <w:r w:rsidR="00AC0A7E" w:rsidRPr="005617BC">
              <w:rPr>
                <w:rFonts w:ascii="Arial" w:hAnsi="Arial" w:cs="Arial"/>
              </w:rPr>
              <w:t xml:space="preserve"> </w:t>
            </w:r>
            <w:r w:rsidR="007D2D27" w:rsidRPr="005617BC">
              <w:rPr>
                <w:rFonts w:ascii="Arial" w:hAnsi="Arial" w:cs="Arial"/>
              </w:rPr>
              <w:t xml:space="preserve">Ensure </w:t>
            </w:r>
            <w:r w:rsidR="00175575">
              <w:rPr>
                <w:rFonts w:ascii="Arial" w:hAnsi="Arial" w:cs="Arial"/>
              </w:rPr>
              <w:t>promotion and brand awareness</w:t>
            </w:r>
          </w:p>
        </w:tc>
      </w:tr>
      <w:tr w:rsidR="009E3666" w:rsidRPr="005617BC" w14:paraId="6CE5C5D6" w14:textId="77777777" w:rsidTr="761B9720">
        <w:trPr>
          <w:trHeight w:val="742"/>
        </w:trPr>
        <w:tc>
          <w:tcPr>
            <w:tcW w:w="3550" w:type="dxa"/>
          </w:tcPr>
          <w:p w14:paraId="1795F0CF" w14:textId="77777777" w:rsidR="009E3666" w:rsidRDefault="009E3666" w:rsidP="004C1FD3">
            <w:pPr>
              <w:spacing w:line="360" w:lineRule="auto"/>
              <w:rPr>
                <w:rFonts w:ascii="Arial" w:hAnsi="Arial" w:cs="Arial"/>
              </w:rPr>
            </w:pPr>
          </w:p>
          <w:p w14:paraId="244A37D0" w14:textId="0B8DBA63" w:rsidR="005A759B" w:rsidRPr="005617BC" w:rsidRDefault="005A759B" w:rsidP="004C1FD3">
            <w:pPr>
              <w:spacing w:line="360" w:lineRule="auto"/>
              <w:rPr>
                <w:rFonts w:ascii="Arial" w:hAnsi="Arial" w:cs="Arial"/>
              </w:rPr>
            </w:pPr>
            <w:r>
              <w:rPr>
                <w:rFonts w:ascii="Arial" w:hAnsi="Arial" w:cs="Arial"/>
              </w:rPr>
              <w:t xml:space="preserve">Internal </w:t>
            </w:r>
          </w:p>
        </w:tc>
        <w:tc>
          <w:tcPr>
            <w:tcW w:w="3053" w:type="dxa"/>
            <w:shd w:val="clear" w:color="auto" w:fill="D5DCE4" w:themeFill="text2" w:themeFillTint="33"/>
          </w:tcPr>
          <w:p w14:paraId="4E4BFFA7" w14:textId="3E7ABE30" w:rsidR="009E3666" w:rsidRPr="005617BC" w:rsidRDefault="002516BB" w:rsidP="004C1FD3">
            <w:pPr>
              <w:spacing w:line="360" w:lineRule="auto"/>
              <w:rPr>
                <w:rFonts w:ascii="Arial" w:hAnsi="Arial" w:cs="Arial"/>
              </w:rPr>
            </w:pPr>
            <w:r w:rsidRPr="005617BC">
              <w:rPr>
                <w:rFonts w:ascii="Arial" w:hAnsi="Arial" w:cs="Arial"/>
              </w:rPr>
              <w:t>M</w:t>
            </w:r>
            <w:r w:rsidR="00BD641A" w:rsidRPr="005617BC">
              <w:rPr>
                <w:rFonts w:ascii="Arial" w:hAnsi="Arial" w:cs="Arial"/>
              </w:rPr>
              <w:t>anagement</w:t>
            </w:r>
            <w:r w:rsidR="005F5E61">
              <w:rPr>
                <w:rFonts w:ascii="Arial" w:hAnsi="Arial" w:cs="Arial"/>
              </w:rPr>
              <w:t xml:space="preserve"> &amp; </w:t>
            </w:r>
            <w:r w:rsidR="000D01FD" w:rsidRPr="005617BC">
              <w:rPr>
                <w:rFonts w:ascii="Arial" w:hAnsi="Arial" w:cs="Arial"/>
              </w:rPr>
              <w:t>Board of Directors</w:t>
            </w:r>
            <w:r w:rsidR="005F5E61">
              <w:rPr>
                <w:rFonts w:ascii="Arial" w:hAnsi="Arial" w:cs="Arial"/>
              </w:rPr>
              <w:t>/ Leadership</w:t>
            </w:r>
            <w:r w:rsidR="00754484">
              <w:rPr>
                <w:rFonts w:ascii="Arial" w:hAnsi="Arial" w:cs="Arial"/>
              </w:rPr>
              <w:t>/</w:t>
            </w:r>
            <w:r w:rsidR="005F7838">
              <w:rPr>
                <w:rFonts w:ascii="Arial" w:hAnsi="Arial" w:cs="Arial"/>
              </w:rPr>
              <w:t xml:space="preserve"> F</w:t>
            </w:r>
            <w:r w:rsidR="00754484">
              <w:rPr>
                <w:rFonts w:ascii="Arial" w:hAnsi="Arial" w:cs="Arial"/>
              </w:rPr>
              <w:t>inance</w:t>
            </w:r>
          </w:p>
        </w:tc>
        <w:tc>
          <w:tcPr>
            <w:tcW w:w="3603" w:type="dxa"/>
            <w:shd w:val="clear" w:color="auto" w:fill="D5DCE4" w:themeFill="text2" w:themeFillTint="33"/>
          </w:tcPr>
          <w:p w14:paraId="549B8262" w14:textId="4DA2BF08" w:rsidR="009E3666" w:rsidRPr="005617BC" w:rsidRDefault="00564D2B" w:rsidP="009E3666">
            <w:pPr>
              <w:spacing w:line="360" w:lineRule="auto"/>
              <w:rPr>
                <w:rFonts w:ascii="Arial" w:hAnsi="Arial" w:cs="Arial"/>
              </w:rPr>
            </w:pPr>
            <w:r w:rsidRPr="005617BC">
              <w:rPr>
                <w:rFonts w:ascii="Arial" w:hAnsi="Arial" w:cs="Arial"/>
              </w:rPr>
              <w:t>Comply with policies,</w:t>
            </w:r>
            <w:r w:rsidR="001936CF">
              <w:rPr>
                <w:rFonts w:ascii="Arial" w:hAnsi="Arial" w:cs="Arial"/>
              </w:rPr>
              <w:t xml:space="preserve"> strategic approval </w:t>
            </w:r>
            <w:r w:rsidR="008D2EEF">
              <w:rPr>
                <w:rFonts w:ascii="Arial" w:hAnsi="Arial" w:cs="Arial"/>
              </w:rPr>
              <w:t xml:space="preserve">and </w:t>
            </w:r>
            <w:r w:rsidR="001936CF">
              <w:rPr>
                <w:rFonts w:ascii="Arial" w:hAnsi="Arial" w:cs="Arial"/>
              </w:rPr>
              <w:t>d</w:t>
            </w:r>
            <w:r w:rsidR="00CD5E6A">
              <w:rPr>
                <w:rFonts w:ascii="Arial" w:hAnsi="Arial" w:cs="Arial"/>
              </w:rPr>
              <w:t>ecision</w:t>
            </w:r>
            <w:r w:rsidR="008D2EEF">
              <w:rPr>
                <w:rFonts w:ascii="Arial" w:hAnsi="Arial" w:cs="Arial"/>
              </w:rPr>
              <w:t xml:space="preserve"> </w:t>
            </w:r>
            <w:r w:rsidR="00CD5E6A">
              <w:rPr>
                <w:rFonts w:ascii="Arial" w:hAnsi="Arial" w:cs="Arial"/>
              </w:rPr>
              <w:t>making</w:t>
            </w:r>
            <w:r w:rsidR="00B04DF6">
              <w:rPr>
                <w:rFonts w:ascii="Arial" w:hAnsi="Arial" w:cs="Arial"/>
              </w:rPr>
              <w:t>.</w:t>
            </w:r>
            <w:r w:rsidR="008D2EEF">
              <w:rPr>
                <w:rFonts w:ascii="Arial" w:hAnsi="Arial" w:cs="Arial"/>
              </w:rPr>
              <w:t xml:space="preserve"> </w:t>
            </w:r>
            <w:r w:rsidR="00053675">
              <w:rPr>
                <w:rFonts w:ascii="Arial" w:hAnsi="Arial" w:cs="Arial"/>
              </w:rPr>
              <w:t xml:space="preserve">Monitor performance and </w:t>
            </w:r>
            <w:r w:rsidR="005F7838">
              <w:rPr>
                <w:rFonts w:ascii="Arial" w:hAnsi="Arial" w:cs="Arial"/>
              </w:rPr>
              <w:t>evaluation</w:t>
            </w:r>
            <w:r w:rsidR="00053675">
              <w:rPr>
                <w:rFonts w:ascii="Arial" w:hAnsi="Arial" w:cs="Arial"/>
              </w:rPr>
              <w:t xml:space="preserve">. </w:t>
            </w:r>
            <w:r w:rsidR="0064365F">
              <w:rPr>
                <w:rFonts w:ascii="Arial" w:hAnsi="Arial" w:cs="Arial"/>
              </w:rPr>
              <w:t>M</w:t>
            </w:r>
            <w:r w:rsidR="002B2F9B" w:rsidRPr="005617BC">
              <w:rPr>
                <w:rFonts w:ascii="Arial" w:hAnsi="Arial" w:cs="Arial"/>
              </w:rPr>
              <w:t xml:space="preserve">anage </w:t>
            </w:r>
            <w:r w:rsidR="00D33CA4">
              <w:rPr>
                <w:rFonts w:ascii="Arial" w:hAnsi="Arial" w:cs="Arial"/>
              </w:rPr>
              <w:t>budget and cost control</w:t>
            </w:r>
            <w:r w:rsidR="00955E52" w:rsidRPr="005617BC">
              <w:rPr>
                <w:rFonts w:ascii="Arial" w:hAnsi="Arial" w:cs="Arial"/>
              </w:rPr>
              <w:t>.</w:t>
            </w:r>
          </w:p>
        </w:tc>
      </w:tr>
      <w:tr w:rsidR="00A6267E" w:rsidRPr="005617BC" w14:paraId="6FDA151E" w14:textId="77777777" w:rsidTr="761B9720">
        <w:trPr>
          <w:trHeight w:val="742"/>
        </w:trPr>
        <w:tc>
          <w:tcPr>
            <w:tcW w:w="3550" w:type="dxa"/>
            <w:shd w:val="clear" w:color="auto" w:fill="FFC000" w:themeFill="accent4"/>
          </w:tcPr>
          <w:p w14:paraId="3AF270A0" w14:textId="139F9C56" w:rsidR="00A6267E" w:rsidRPr="005617BC" w:rsidRDefault="00AF4773" w:rsidP="004C1FD3">
            <w:pPr>
              <w:spacing w:line="360" w:lineRule="auto"/>
              <w:rPr>
                <w:rFonts w:ascii="Arial" w:hAnsi="Arial" w:cs="Arial"/>
              </w:rPr>
            </w:pPr>
            <w:r w:rsidRPr="005617BC">
              <w:rPr>
                <w:rFonts w:ascii="Arial" w:hAnsi="Arial" w:cs="Arial"/>
              </w:rPr>
              <w:t xml:space="preserve">External </w:t>
            </w:r>
          </w:p>
        </w:tc>
        <w:tc>
          <w:tcPr>
            <w:tcW w:w="3053" w:type="dxa"/>
            <w:shd w:val="clear" w:color="auto" w:fill="FFC000" w:themeFill="accent4"/>
          </w:tcPr>
          <w:p w14:paraId="01D77E46" w14:textId="69BD7927" w:rsidR="00A6267E" w:rsidRPr="005617BC" w:rsidRDefault="00546D51" w:rsidP="004C1FD3">
            <w:pPr>
              <w:spacing w:line="360" w:lineRule="auto"/>
              <w:rPr>
                <w:rFonts w:ascii="Arial" w:hAnsi="Arial" w:cs="Arial"/>
              </w:rPr>
            </w:pPr>
            <w:r w:rsidRPr="005617BC">
              <w:rPr>
                <w:rFonts w:ascii="Arial" w:hAnsi="Arial" w:cs="Arial"/>
              </w:rPr>
              <w:t xml:space="preserve">Stakeholder </w:t>
            </w:r>
            <w:r w:rsidR="003C4515" w:rsidRPr="005617BC">
              <w:rPr>
                <w:rFonts w:ascii="Arial" w:hAnsi="Arial" w:cs="Arial"/>
              </w:rPr>
              <w:t>Group</w:t>
            </w:r>
          </w:p>
        </w:tc>
        <w:tc>
          <w:tcPr>
            <w:tcW w:w="3603" w:type="dxa"/>
            <w:shd w:val="clear" w:color="auto" w:fill="FFC000" w:themeFill="accent4"/>
          </w:tcPr>
          <w:p w14:paraId="4313F63B" w14:textId="0413DED8" w:rsidR="00A6267E" w:rsidRPr="005617BC" w:rsidRDefault="003C4515" w:rsidP="009E3666">
            <w:pPr>
              <w:spacing w:line="360" w:lineRule="auto"/>
              <w:rPr>
                <w:rFonts w:ascii="Arial" w:hAnsi="Arial" w:cs="Arial"/>
              </w:rPr>
            </w:pPr>
            <w:r w:rsidRPr="005617BC">
              <w:rPr>
                <w:rFonts w:ascii="Arial" w:hAnsi="Arial" w:cs="Arial"/>
              </w:rPr>
              <w:t xml:space="preserve">Roles and </w:t>
            </w:r>
            <w:r w:rsidR="00961DBC" w:rsidRPr="005617BC">
              <w:rPr>
                <w:rFonts w:ascii="Arial" w:hAnsi="Arial" w:cs="Arial"/>
              </w:rPr>
              <w:t>Responsibilities</w:t>
            </w:r>
          </w:p>
        </w:tc>
      </w:tr>
      <w:tr w:rsidR="003C4515" w:rsidRPr="005617BC" w14:paraId="144EBA5A" w14:textId="77777777" w:rsidTr="761B9720">
        <w:trPr>
          <w:trHeight w:val="742"/>
        </w:trPr>
        <w:tc>
          <w:tcPr>
            <w:tcW w:w="3550" w:type="dxa"/>
          </w:tcPr>
          <w:p w14:paraId="032D8553" w14:textId="77777777" w:rsidR="003C4515" w:rsidRDefault="003C4515" w:rsidP="004C1FD3">
            <w:pPr>
              <w:spacing w:line="360" w:lineRule="auto"/>
              <w:rPr>
                <w:rFonts w:ascii="Arial" w:hAnsi="Arial" w:cs="Arial"/>
              </w:rPr>
            </w:pPr>
          </w:p>
          <w:p w14:paraId="1AB974FF" w14:textId="1761C217" w:rsidR="005A759B" w:rsidRPr="005617BC" w:rsidRDefault="005A759B" w:rsidP="004C1FD3">
            <w:pPr>
              <w:spacing w:line="360" w:lineRule="auto"/>
              <w:rPr>
                <w:rFonts w:ascii="Arial" w:hAnsi="Arial" w:cs="Arial"/>
              </w:rPr>
            </w:pPr>
            <w:r>
              <w:rPr>
                <w:rFonts w:ascii="Arial" w:hAnsi="Arial" w:cs="Arial"/>
              </w:rPr>
              <w:t xml:space="preserve">External </w:t>
            </w:r>
          </w:p>
        </w:tc>
        <w:tc>
          <w:tcPr>
            <w:tcW w:w="3053" w:type="dxa"/>
            <w:shd w:val="clear" w:color="auto" w:fill="FBE4D5" w:themeFill="accent2" w:themeFillTint="33"/>
          </w:tcPr>
          <w:p w14:paraId="57CA0FAF" w14:textId="03714A37" w:rsidR="003C4515" w:rsidRPr="005617BC" w:rsidRDefault="00A31BB4" w:rsidP="004C1FD3">
            <w:pPr>
              <w:spacing w:line="360" w:lineRule="auto"/>
              <w:rPr>
                <w:rFonts w:ascii="Arial" w:hAnsi="Arial" w:cs="Arial"/>
              </w:rPr>
            </w:pPr>
            <w:r w:rsidRPr="005617BC">
              <w:rPr>
                <w:rFonts w:ascii="Arial" w:hAnsi="Arial" w:cs="Arial"/>
              </w:rPr>
              <w:t xml:space="preserve">Patients/ </w:t>
            </w:r>
            <w:r w:rsidR="00C12A21" w:rsidRPr="005617BC">
              <w:rPr>
                <w:rFonts w:ascii="Arial" w:hAnsi="Arial" w:cs="Arial"/>
              </w:rPr>
              <w:t xml:space="preserve">End Users of </w:t>
            </w:r>
            <w:r w:rsidR="00961DBC" w:rsidRPr="005617BC">
              <w:rPr>
                <w:rFonts w:ascii="Arial" w:hAnsi="Arial" w:cs="Arial"/>
              </w:rPr>
              <w:t>Wearable device</w:t>
            </w:r>
          </w:p>
        </w:tc>
        <w:tc>
          <w:tcPr>
            <w:tcW w:w="3603" w:type="dxa"/>
            <w:shd w:val="clear" w:color="auto" w:fill="FBE4D5" w:themeFill="accent2" w:themeFillTint="33"/>
          </w:tcPr>
          <w:p w14:paraId="7DC89D7D" w14:textId="5104342A" w:rsidR="003C4515" w:rsidRPr="005617BC" w:rsidRDefault="00C93674" w:rsidP="009E3666">
            <w:pPr>
              <w:spacing w:line="360" w:lineRule="auto"/>
              <w:rPr>
                <w:rFonts w:ascii="Arial" w:hAnsi="Arial" w:cs="Arial"/>
              </w:rPr>
            </w:pPr>
            <w:r w:rsidRPr="005617BC">
              <w:rPr>
                <w:rFonts w:ascii="Arial" w:hAnsi="Arial" w:cs="Arial"/>
              </w:rPr>
              <w:t xml:space="preserve">Principal </w:t>
            </w:r>
            <w:r w:rsidR="00CA6C25" w:rsidRPr="005617BC">
              <w:rPr>
                <w:rFonts w:ascii="Arial" w:hAnsi="Arial" w:cs="Arial"/>
              </w:rPr>
              <w:t xml:space="preserve">users of the healthcare </w:t>
            </w:r>
            <w:r w:rsidR="0043075C" w:rsidRPr="005617BC">
              <w:rPr>
                <w:rFonts w:ascii="Arial" w:hAnsi="Arial" w:cs="Arial"/>
              </w:rPr>
              <w:t>device.</w:t>
            </w:r>
            <w:r w:rsidR="009B5B77">
              <w:rPr>
                <w:rFonts w:ascii="Arial" w:hAnsi="Arial" w:cs="Arial"/>
              </w:rPr>
              <w:t xml:space="preserve"> </w:t>
            </w:r>
            <w:r w:rsidR="00F55B43">
              <w:rPr>
                <w:rFonts w:ascii="Arial" w:hAnsi="Arial" w:cs="Arial"/>
              </w:rPr>
              <w:t>Adoption of</w:t>
            </w:r>
            <w:r w:rsidR="005D5F6B" w:rsidRPr="005617BC">
              <w:rPr>
                <w:rFonts w:ascii="Arial" w:hAnsi="Arial" w:cs="Arial"/>
              </w:rPr>
              <w:t xml:space="preserve"> </w:t>
            </w:r>
            <w:r w:rsidR="00F55B43">
              <w:rPr>
                <w:rFonts w:ascii="Arial" w:hAnsi="Arial" w:cs="Arial"/>
              </w:rPr>
              <w:t>r</w:t>
            </w:r>
            <w:r w:rsidR="005D5F6B" w:rsidRPr="005617BC">
              <w:rPr>
                <w:rFonts w:ascii="Arial" w:hAnsi="Arial" w:cs="Arial"/>
              </w:rPr>
              <w:t>ecord</w:t>
            </w:r>
            <w:r w:rsidR="00ED7A27">
              <w:rPr>
                <w:rFonts w:ascii="Arial" w:hAnsi="Arial" w:cs="Arial"/>
              </w:rPr>
              <w:t xml:space="preserve"> their</w:t>
            </w:r>
            <w:r w:rsidR="00D921E5" w:rsidRPr="005617BC">
              <w:rPr>
                <w:rFonts w:ascii="Arial" w:hAnsi="Arial" w:cs="Arial"/>
              </w:rPr>
              <w:t xml:space="preserve"> data</w:t>
            </w:r>
            <w:r w:rsidR="00AA26E4">
              <w:rPr>
                <w:rFonts w:ascii="Arial" w:hAnsi="Arial" w:cs="Arial"/>
              </w:rPr>
              <w:t xml:space="preserve">, </w:t>
            </w:r>
            <w:r w:rsidR="001B5F7A" w:rsidRPr="005617BC">
              <w:rPr>
                <w:rFonts w:ascii="Arial" w:hAnsi="Arial" w:cs="Arial"/>
              </w:rPr>
              <w:t>follow</w:t>
            </w:r>
            <w:r w:rsidR="005C3DED" w:rsidRPr="005617BC">
              <w:rPr>
                <w:rFonts w:ascii="Arial" w:hAnsi="Arial" w:cs="Arial"/>
              </w:rPr>
              <w:t xml:space="preserve"> the instructions</w:t>
            </w:r>
            <w:r w:rsidR="00AA26E4">
              <w:rPr>
                <w:rFonts w:ascii="Arial" w:hAnsi="Arial" w:cs="Arial"/>
              </w:rPr>
              <w:t xml:space="preserve"> and demand</w:t>
            </w:r>
          </w:p>
        </w:tc>
      </w:tr>
      <w:tr w:rsidR="00233DEE" w:rsidRPr="005617BC" w14:paraId="413692DB" w14:textId="77777777" w:rsidTr="761B9720">
        <w:trPr>
          <w:trHeight w:val="742"/>
        </w:trPr>
        <w:tc>
          <w:tcPr>
            <w:tcW w:w="3550" w:type="dxa"/>
          </w:tcPr>
          <w:p w14:paraId="1E54FF98" w14:textId="77777777" w:rsidR="00233DEE" w:rsidRDefault="00233DEE" w:rsidP="004C1FD3">
            <w:pPr>
              <w:spacing w:line="360" w:lineRule="auto"/>
              <w:rPr>
                <w:rFonts w:ascii="Arial" w:hAnsi="Arial" w:cs="Arial"/>
              </w:rPr>
            </w:pPr>
          </w:p>
          <w:p w14:paraId="676CF1AB" w14:textId="7038F3EC" w:rsidR="005A759B" w:rsidRPr="005617BC" w:rsidRDefault="005A759B" w:rsidP="004C1FD3">
            <w:pPr>
              <w:spacing w:line="360" w:lineRule="auto"/>
              <w:rPr>
                <w:rFonts w:ascii="Arial" w:hAnsi="Arial" w:cs="Arial"/>
              </w:rPr>
            </w:pPr>
            <w:r>
              <w:rPr>
                <w:rFonts w:ascii="Arial" w:hAnsi="Arial" w:cs="Arial"/>
              </w:rPr>
              <w:t xml:space="preserve">External </w:t>
            </w:r>
          </w:p>
        </w:tc>
        <w:tc>
          <w:tcPr>
            <w:tcW w:w="3053" w:type="dxa"/>
            <w:shd w:val="clear" w:color="auto" w:fill="D9E2F3" w:themeFill="accent1" w:themeFillTint="33"/>
          </w:tcPr>
          <w:p w14:paraId="598012B9" w14:textId="39A6F95D" w:rsidR="00233DEE" w:rsidRPr="005617BC" w:rsidRDefault="00B713AE" w:rsidP="004C1FD3">
            <w:pPr>
              <w:spacing w:line="360" w:lineRule="auto"/>
              <w:rPr>
                <w:rFonts w:ascii="Arial" w:hAnsi="Arial" w:cs="Arial"/>
              </w:rPr>
            </w:pPr>
            <w:r w:rsidRPr="005617BC">
              <w:rPr>
                <w:rFonts w:ascii="Arial" w:hAnsi="Arial" w:cs="Arial"/>
              </w:rPr>
              <w:t>Investors/</w:t>
            </w:r>
            <w:r w:rsidR="00072749" w:rsidRPr="005617BC">
              <w:rPr>
                <w:rFonts w:ascii="Arial" w:hAnsi="Arial" w:cs="Arial"/>
              </w:rPr>
              <w:t xml:space="preserve"> Medical </w:t>
            </w:r>
            <w:r w:rsidR="00EE744A">
              <w:rPr>
                <w:rFonts w:ascii="Arial" w:hAnsi="Arial" w:cs="Arial"/>
              </w:rPr>
              <w:t>E</w:t>
            </w:r>
            <w:r w:rsidR="00072749" w:rsidRPr="005617BC">
              <w:rPr>
                <w:rFonts w:ascii="Arial" w:hAnsi="Arial" w:cs="Arial"/>
              </w:rPr>
              <w:t xml:space="preserve">quipment </w:t>
            </w:r>
            <w:r w:rsidR="00EE744A">
              <w:rPr>
                <w:rFonts w:ascii="Arial" w:hAnsi="Arial" w:cs="Arial"/>
              </w:rPr>
              <w:t>S</w:t>
            </w:r>
            <w:r w:rsidR="00072749" w:rsidRPr="005617BC">
              <w:rPr>
                <w:rFonts w:ascii="Arial" w:hAnsi="Arial" w:cs="Arial"/>
              </w:rPr>
              <w:t>uppliers</w:t>
            </w:r>
            <w:r w:rsidR="003F47A7" w:rsidRPr="005617BC">
              <w:rPr>
                <w:rFonts w:ascii="Arial" w:hAnsi="Arial" w:cs="Arial"/>
              </w:rPr>
              <w:t xml:space="preserve">/ Funding </w:t>
            </w:r>
            <w:r w:rsidR="00083474" w:rsidRPr="005617BC">
              <w:rPr>
                <w:rFonts w:ascii="Arial" w:hAnsi="Arial" w:cs="Arial"/>
              </w:rPr>
              <w:t>Partners</w:t>
            </w:r>
          </w:p>
        </w:tc>
        <w:tc>
          <w:tcPr>
            <w:tcW w:w="3603" w:type="dxa"/>
            <w:shd w:val="clear" w:color="auto" w:fill="D9E2F3" w:themeFill="accent1" w:themeFillTint="33"/>
          </w:tcPr>
          <w:p w14:paraId="215B28BD" w14:textId="5C102E1F" w:rsidR="00233DEE" w:rsidRPr="005617BC" w:rsidRDefault="006655BA" w:rsidP="009E3666">
            <w:pPr>
              <w:spacing w:line="360" w:lineRule="auto"/>
              <w:rPr>
                <w:rFonts w:ascii="Arial" w:hAnsi="Arial" w:cs="Arial"/>
              </w:rPr>
            </w:pPr>
            <w:r w:rsidRPr="005617BC">
              <w:rPr>
                <w:rFonts w:ascii="Arial" w:hAnsi="Arial" w:cs="Arial"/>
              </w:rPr>
              <w:t>Providing financial support</w:t>
            </w:r>
            <w:r w:rsidR="00D362E9" w:rsidRPr="005617BC">
              <w:rPr>
                <w:rFonts w:ascii="Arial" w:hAnsi="Arial" w:cs="Arial"/>
              </w:rPr>
              <w:t xml:space="preserve"> for manufacturing product</w:t>
            </w:r>
            <w:r w:rsidR="00FA0DFB" w:rsidRPr="005617BC">
              <w:rPr>
                <w:rFonts w:ascii="Arial" w:hAnsi="Arial" w:cs="Arial"/>
              </w:rPr>
              <w:t>.</w:t>
            </w:r>
            <w:r w:rsidR="00B90521" w:rsidRPr="005617BC">
              <w:rPr>
                <w:rFonts w:ascii="Arial" w:hAnsi="Arial" w:cs="Arial"/>
              </w:rPr>
              <w:t xml:space="preserve"> </w:t>
            </w:r>
            <w:r w:rsidR="00DE2749">
              <w:rPr>
                <w:rFonts w:ascii="Arial" w:hAnsi="Arial" w:cs="Arial"/>
              </w:rPr>
              <w:t xml:space="preserve">Production and timely delivery. </w:t>
            </w:r>
            <w:r w:rsidR="00B93B65" w:rsidRPr="005617BC">
              <w:rPr>
                <w:rFonts w:ascii="Arial" w:hAnsi="Arial" w:cs="Arial"/>
              </w:rPr>
              <w:t xml:space="preserve">Ensuring financial resources and </w:t>
            </w:r>
            <w:r w:rsidR="00C90889" w:rsidRPr="005617BC">
              <w:rPr>
                <w:rFonts w:ascii="Arial" w:hAnsi="Arial" w:cs="Arial"/>
              </w:rPr>
              <w:t>proper allocation of funds</w:t>
            </w:r>
            <w:r w:rsidR="007E6D2C" w:rsidRPr="005617BC">
              <w:rPr>
                <w:rFonts w:ascii="Arial" w:hAnsi="Arial" w:cs="Arial"/>
              </w:rPr>
              <w:t>, evalu</w:t>
            </w:r>
            <w:r w:rsidR="00F5454D" w:rsidRPr="005617BC">
              <w:rPr>
                <w:rFonts w:ascii="Arial" w:hAnsi="Arial" w:cs="Arial"/>
              </w:rPr>
              <w:t>ate and scale the profit</w:t>
            </w:r>
          </w:p>
        </w:tc>
      </w:tr>
      <w:tr w:rsidR="005C742D" w:rsidRPr="005617BC" w14:paraId="7A1ACF3F" w14:textId="77777777" w:rsidTr="761B9720">
        <w:trPr>
          <w:trHeight w:val="742"/>
        </w:trPr>
        <w:tc>
          <w:tcPr>
            <w:tcW w:w="3550" w:type="dxa"/>
          </w:tcPr>
          <w:p w14:paraId="1C52B818" w14:textId="77777777" w:rsidR="005C742D" w:rsidRDefault="005C742D" w:rsidP="004C1FD3">
            <w:pPr>
              <w:spacing w:line="360" w:lineRule="auto"/>
              <w:rPr>
                <w:rFonts w:ascii="Arial" w:hAnsi="Arial" w:cs="Arial"/>
              </w:rPr>
            </w:pPr>
          </w:p>
          <w:p w14:paraId="338BE3EC" w14:textId="61DDA58A" w:rsidR="005A759B" w:rsidRPr="005617BC" w:rsidRDefault="005A759B" w:rsidP="004C1FD3">
            <w:pPr>
              <w:spacing w:line="360" w:lineRule="auto"/>
              <w:rPr>
                <w:rFonts w:ascii="Arial" w:hAnsi="Arial" w:cs="Arial"/>
              </w:rPr>
            </w:pPr>
            <w:r>
              <w:rPr>
                <w:rFonts w:ascii="Arial" w:hAnsi="Arial" w:cs="Arial"/>
              </w:rPr>
              <w:t xml:space="preserve">External </w:t>
            </w:r>
          </w:p>
        </w:tc>
        <w:tc>
          <w:tcPr>
            <w:tcW w:w="3053" w:type="dxa"/>
            <w:shd w:val="clear" w:color="auto" w:fill="FFF2CC" w:themeFill="accent4" w:themeFillTint="33"/>
          </w:tcPr>
          <w:p w14:paraId="18B39A0C" w14:textId="3AD53671" w:rsidR="005C742D" w:rsidRPr="005617BC" w:rsidRDefault="005C742D" w:rsidP="004C1FD3">
            <w:pPr>
              <w:spacing w:line="360" w:lineRule="auto"/>
              <w:rPr>
                <w:rFonts w:ascii="Arial" w:hAnsi="Arial" w:cs="Arial"/>
              </w:rPr>
            </w:pPr>
            <w:r w:rsidRPr="005617BC">
              <w:rPr>
                <w:rFonts w:ascii="Arial" w:hAnsi="Arial" w:cs="Arial"/>
              </w:rPr>
              <w:t>Health insura</w:t>
            </w:r>
            <w:r w:rsidR="001A0ADE" w:rsidRPr="005617BC">
              <w:rPr>
                <w:rFonts w:ascii="Arial" w:hAnsi="Arial" w:cs="Arial"/>
              </w:rPr>
              <w:t xml:space="preserve">nce companies/ </w:t>
            </w:r>
            <w:r w:rsidR="00455427" w:rsidRPr="005617BC">
              <w:rPr>
                <w:rFonts w:ascii="Arial" w:hAnsi="Arial" w:cs="Arial"/>
              </w:rPr>
              <w:t>Payers</w:t>
            </w:r>
            <w:r w:rsidR="00494BDA" w:rsidRPr="005617BC">
              <w:rPr>
                <w:rFonts w:ascii="Arial" w:hAnsi="Arial" w:cs="Arial"/>
              </w:rPr>
              <w:t xml:space="preserve">/ </w:t>
            </w:r>
            <w:r w:rsidR="005A3C93" w:rsidRPr="005617BC">
              <w:rPr>
                <w:rFonts w:ascii="Arial" w:hAnsi="Arial" w:cs="Arial"/>
              </w:rPr>
              <w:t>Pharmaceutical organizations</w:t>
            </w:r>
          </w:p>
        </w:tc>
        <w:tc>
          <w:tcPr>
            <w:tcW w:w="3603" w:type="dxa"/>
            <w:shd w:val="clear" w:color="auto" w:fill="FFF2CC" w:themeFill="accent4" w:themeFillTint="33"/>
          </w:tcPr>
          <w:p w14:paraId="3D297283" w14:textId="39BA7736" w:rsidR="005C742D" w:rsidRPr="005617BC" w:rsidRDefault="0E49AA6E" w:rsidP="009E3666">
            <w:pPr>
              <w:spacing w:line="360" w:lineRule="auto"/>
              <w:rPr>
                <w:rFonts w:ascii="Arial" w:hAnsi="Arial" w:cs="Arial"/>
              </w:rPr>
            </w:pPr>
            <w:r w:rsidRPr="761B9720">
              <w:rPr>
                <w:rFonts w:ascii="Arial" w:hAnsi="Arial" w:cs="Arial"/>
              </w:rPr>
              <w:t xml:space="preserve">Consider </w:t>
            </w:r>
            <w:r w:rsidR="4328451B" w:rsidRPr="761B9720">
              <w:rPr>
                <w:rFonts w:ascii="Arial" w:hAnsi="Arial" w:cs="Arial"/>
              </w:rPr>
              <w:t>service pricing</w:t>
            </w:r>
            <w:r w:rsidR="4CAB6DD3" w:rsidRPr="761B9720">
              <w:rPr>
                <w:rFonts w:ascii="Arial" w:hAnsi="Arial" w:cs="Arial"/>
              </w:rPr>
              <w:t xml:space="preserve"> and reimbursement </w:t>
            </w:r>
            <w:r w:rsidR="649B1ED4" w:rsidRPr="761B9720">
              <w:rPr>
                <w:rFonts w:ascii="Arial" w:hAnsi="Arial" w:cs="Arial"/>
              </w:rPr>
              <w:t xml:space="preserve">of the wearable device </w:t>
            </w:r>
            <w:r w:rsidR="311A34DD" w:rsidRPr="761B9720">
              <w:rPr>
                <w:rFonts w:ascii="Arial" w:hAnsi="Arial" w:cs="Arial"/>
              </w:rPr>
              <w:t xml:space="preserve">data meet the </w:t>
            </w:r>
            <w:r w:rsidR="144E1749" w:rsidRPr="761B9720">
              <w:rPr>
                <w:rFonts w:ascii="Arial" w:hAnsi="Arial" w:cs="Arial"/>
              </w:rPr>
              <w:t>criteria and</w:t>
            </w:r>
            <w:r w:rsidR="6E83CFC6" w:rsidRPr="761B9720">
              <w:rPr>
                <w:rFonts w:ascii="Arial" w:hAnsi="Arial" w:cs="Arial"/>
              </w:rPr>
              <w:t xml:space="preserve"> qualify for </w:t>
            </w:r>
            <w:r w:rsidR="74A49CA4" w:rsidRPr="761B9720">
              <w:rPr>
                <w:rFonts w:ascii="Arial" w:hAnsi="Arial" w:cs="Arial"/>
              </w:rPr>
              <w:t>the product.</w:t>
            </w:r>
            <w:r w:rsidR="3E184ECE" w:rsidRPr="761B9720">
              <w:rPr>
                <w:rFonts w:ascii="Arial" w:hAnsi="Arial" w:cs="Arial"/>
              </w:rPr>
              <w:t xml:space="preserve"> </w:t>
            </w:r>
            <w:r w:rsidR="7C250F3B" w:rsidRPr="761B9720">
              <w:rPr>
                <w:rFonts w:ascii="Arial" w:hAnsi="Arial" w:cs="Arial"/>
              </w:rPr>
              <w:t xml:space="preserve">Evaluate healthcare </w:t>
            </w:r>
            <w:r w:rsidR="34F03032" w:rsidRPr="761B9720">
              <w:rPr>
                <w:rFonts w:ascii="Arial" w:hAnsi="Arial" w:cs="Arial"/>
              </w:rPr>
              <w:t xml:space="preserve">and financial supports for </w:t>
            </w:r>
            <w:r w:rsidR="5EEFBDEB" w:rsidRPr="761B9720">
              <w:rPr>
                <w:rFonts w:ascii="Arial" w:hAnsi="Arial" w:cs="Arial"/>
              </w:rPr>
              <w:t>end users, patients and providers</w:t>
            </w:r>
          </w:p>
        </w:tc>
      </w:tr>
      <w:tr w:rsidR="00D960C8" w:rsidRPr="005617BC" w14:paraId="177D1482" w14:textId="77777777" w:rsidTr="761B9720">
        <w:trPr>
          <w:trHeight w:val="742"/>
        </w:trPr>
        <w:tc>
          <w:tcPr>
            <w:tcW w:w="3550" w:type="dxa"/>
          </w:tcPr>
          <w:p w14:paraId="0DA0EB3E" w14:textId="77777777" w:rsidR="00D960C8" w:rsidRDefault="005A759B" w:rsidP="004C1FD3">
            <w:pPr>
              <w:spacing w:line="360" w:lineRule="auto"/>
              <w:rPr>
                <w:rFonts w:ascii="Arial" w:hAnsi="Arial" w:cs="Arial"/>
              </w:rPr>
            </w:pPr>
            <w:r>
              <w:rPr>
                <w:rFonts w:ascii="Arial" w:hAnsi="Arial" w:cs="Arial"/>
              </w:rPr>
              <w:t xml:space="preserve"> </w:t>
            </w:r>
          </w:p>
          <w:p w14:paraId="32F75876" w14:textId="0CE142F9" w:rsidR="005A759B" w:rsidRPr="005617BC" w:rsidRDefault="005A759B" w:rsidP="004C1FD3">
            <w:pPr>
              <w:spacing w:line="360" w:lineRule="auto"/>
              <w:rPr>
                <w:rFonts w:ascii="Arial" w:hAnsi="Arial" w:cs="Arial"/>
              </w:rPr>
            </w:pPr>
            <w:r>
              <w:rPr>
                <w:rFonts w:ascii="Arial" w:hAnsi="Arial" w:cs="Arial"/>
              </w:rPr>
              <w:t xml:space="preserve">External </w:t>
            </w:r>
          </w:p>
        </w:tc>
        <w:tc>
          <w:tcPr>
            <w:tcW w:w="3053" w:type="dxa"/>
            <w:shd w:val="clear" w:color="auto" w:fill="DBDBDB" w:themeFill="accent3" w:themeFillTint="66"/>
          </w:tcPr>
          <w:p w14:paraId="560967AE" w14:textId="47FAB419" w:rsidR="00D960C8" w:rsidRPr="005617BC" w:rsidRDefault="00E9463A" w:rsidP="004C1FD3">
            <w:pPr>
              <w:spacing w:line="360" w:lineRule="auto"/>
              <w:rPr>
                <w:rFonts w:ascii="Arial" w:hAnsi="Arial" w:cs="Arial"/>
              </w:rPr>
            </w:pPr>
            <w:r w:rsidRPr="005617BC">
              <w:rPr>
                <w:rFonts w:ascii="Arial" w:hAnsi="Arial" w:cs="Arial"/>
              </w:rPr>
              <w:t>Regulators</w:t>
            </w:r>
            <w:r w:rsidR="0036198D">
              <w:rPr>
                <w:rFonts w:ascii="Arial" w:hAnsi="Arial" w:cs="Arial"/>
              </w:rPr>
              <w:t>(</w:t>
            </w:r>
            <w:r w:rsidR="00F84285">
              <w:rPr>
                <w:rFonts w:ascii="Arial" w:hAnsi="Arial" w:cs="Arial"/>
              </w:rPr>
              <w:t>MHRA)</w:t>
            </w:r>
            <w:r w:rsidRPr="005617BC">
              <w:rPr>
                <w:rFonts w:ascii="Arial" w:hAnsi="Arial" w:cs="Arial"/>
              </w:rPr>
              <w:t>/</w:t>
            </w:r>
            <w:r w:rsidR="00AD30B9">
              <w:rPr>
                <w:rFonts w:ascii="Arial" w:hAnsi="Arial" w:cs="Arial"/>
              </w:rPr>
              <w:t>NHS</w:t>
            </w:r>
            <w:r w:rsidR="005C458F">
              <w:rPr>
                <w:rFonts w:ascii="Arial" w:hAnsi="Arial" w:cs="Arial"/>
              </w:rPr>
              <w:t xml:space="preserve"> </w:t>
            </w:r>
            <w:r w:rsidR="003D0D65" w:rsidRPr="005617BC">
              <w:rPr>
                <w:rFonts w:ascii="Arial" w:hAnsi="Arial" w:cs="Arial"/>
              </w:rPr>
              <w:t xml:space="preserve">Government </w:t>
            </w:r>
            <w:r w:rsidR="003C565A" w:rsidRPr="005617BC">
              <w:rPr>
                <w:rFonts w:ascii="Arial" w:hAnsi="Arial" w:cs="Arial"/>
              </w:rPr>
              <w:t>H</w:t>
            </w:r>
            <w:r w:rsidR="003D0D65" w:rsidRPr="005617BC">
              <w:rPr>
                <w:rFonts w:ascii="Arial" w:hAnsi="Arial" w:cs="Arial"/>
              </w:rPr>
              <w:t>ealth</w:t>
            </w:r>
            <w:r w:rsidR="003C565A" w:rsidRPr="005617BC">
              <w:rPr>
                <w:rFonts w:ascii="Arial" w:hAnsi="Arial" w:cs="Arial"/>
              </w:rPr>
              <w:t xml:space="preserve"> Authorities/ NGOs</w:t>
            </w:r>
            <w:r w:rsidR="0073717F" w:rsidRPr="005617BC">
              <w:rPr>
                <w:rFonts w:ascii="Arial" w:hAnsi="Arial" w:cs="Arial"/>
              </w:rPr>
              <w:t xml:space="preserve"> and </w:t>
            </w:r>
            <w:r w:rsidR="00AC43FD" w:rsidRPr="005617BC">
              <w:rPr>
                <w:rFonts w:ascii="Arial" w:hAnsi="Arial" w:cs="Arial"/>
              </w:rPr>
              <w:t>Communities</w:t>
            </w:r>
            <w:r w:rsidR="003C565A" w:rsidRPr="005617BC">
              <w:rPr>
                <w:rFonts w:ascii="Arial" w:hAnsi="Arial" w:cs="Arial"/>
              </w:rPr>
              <w:t>/</w:t>
            </w:r>
            <w:r w:rsidR="005B007A" w:rsidRPr="005617BC">
              <w:rPr>
                <w:rFonts w:ascii="Arial" w:hAnsi="Arial" w:cs="Arial"/>
              </w:rPr>
              <w:t>Compliance Authorit</w:t>
            </w:r>
            <w:r w:rsidR="005D132C" w:rsidRPr="005617BC">
              <w:rPr>
                <w:rFonts w:ascii="Arial" w:hAnsi="Arial" w:cs="Arial"/>
              </w:rPr>
              <w:t>ies</w:t>
            </w:r>
            <w:r w:rsidRPr="005617BC">
              <w:rPr>
                <w:rFonts w:ascii="Arial" w:hAnsi="Arial" w:cs="Arial"/>
              </w:rPr>
              <w:t xml:space="preserve"> </w:t>
            </w:r>
          </w:p>
        </w:tc>
        <w:tc>
          <w:tcPr>
            <w:tcW w:w="3603" w:type="dxa"/>
            <w:shd w:val="clear" w:color="auto" w:fill="DBDBDB" w:themeFill="accent3" w:themeFillTint="66"/>
          </w:tcPr>
          <w:p w14:paraId="41DB5C9F" w14:textId="4AB935D1" w:rsidR="00D960C8" w:rsidRPr="005617BC" w:rsidRDefault="004328D6" w:rsidP="009E3666">
            <w:pPr>
              <w:spacing w:line="360" w:lineRule="auto"/>
              <w:rPr>
                <w:rFonts w:ascii="Arial" w:hAnsi="Arial" w:cs="Arial"/>
              </w:rPr>
            </w:pPr>
            <w:r w:rsidRPr="005617BC">
              <w:rPr>
                <w:rFonts w:ascii="Arial" w:hAnsi="Arial" w:cs="Arial"/>
              </w:rPr>
              <w:t xml:space="preserve">Certification, </w:t>
            </w:r>
            <w:r w:rsidR="00C86BD8" w:rsidRPr="005617BC">
              <w:rPr>
                <w:rFonts w:ascii="Arial" w:hAnsi="Arial" w:cs="Arial"/>
              </w:rPr>
              <w:t>endorse and</w:t>
            </w:r>
            <w:r w:rsidR="00DE1AA3">
              <w:rPr>
                <w:rFonts w:ascii="Arial" w:hAnsi="Arial" w:cs="Arial"/>
              </w:rPr>
              <w:t xml:space="preserve"> regulatory</w:t>
            </w:r>
            <w:r w:rsidR="00753F5A">
              <w:rPr>
                <w:rFonts w:ascii="Arial" w:hAnsi="Arial" w:cs="Arial"/>
              </w:rPr>
              <w:t xml:space="preserve"> approval.</w:t>
            </w:r>
            <w:r w:rsidR="00C86BD8" w:rsidRPr="005617BC">
              <w:rPr>
                <w:rFonts w:ascii="Arial" w:hAnsi="Arial" w:cs="Arial"/>
              </w:rPr>
              <w:t xml:space="preserve"> </w:t>
            </w:r>
            <w:r w:rsidR="00753F5A">
              <w:rPr>
                <w:rFonts w:ascii="Arial" w:hAnsi="Arial" w:cs="Arial"/>
              </w:rPr>
              <w:t>R</w:t>
            </w:r>
            <w:r w:rsidR="00242378" w:rsidRPr="005617BC">
              <w:rPr>
                <w:rFonts w:ascii="Arial" w:hAnsi="Arial" w:cs="Arial"/>
              </w:rPr>
              <w:t xml:space="preserve">egulate medical healthcare </w:t>
            </w:r>
            <w:r w:rsidR="00563382" w:rsidRPr="005617BC">
              <w:rPr>
                <w:rFonts w:ascii="Arial" w:hAnsi="Arial" w:cs="Arial"/>
              </w:rPr>
              <w:t>de</w:t>
            </w:r>
            <w:r w:rsidR="00AB12F9" w:rsidRPr="005617BC">
              <w:rPr>
                <w:rFonts w:ascii="Arial" w:hAnsi="Arial" w:cs="Arial"/>
              </w:rPr>
              <w:t>vices and data</w:t>
            </w:r>
            <w:r w:rsidR="004F53D5" w:rsidRPr="005617BC">
              <w:rPr>
                <w:rFonts w:ascii="Arial" w:hAnsi="Arial" w:cs="Arial"/>
              </w:rPr>
              <w:t xml:space="preserve"> services. </w:t>
            </w:r>
            <w:r w:rsidR="00D53720" w:rsidRPr="005617BC">
              <w:rPr>
                <w:rFonts w:ascii="Arial" w:hAnsi="Arial" w:cs="Arial"/>
              </w:rPr>
              <w:t>Controlling</w:t>
            </w:r>
            <w:r w:rsidR="000A1567" w:rsidRPr="005617BC">
              <w:rPr>
                <w:rFonts w:ascii="Arial" w:hAnsi="Arial" w:cs="Arial"/>
              </w:rPr>
              <w:t xml:space="preserve"> post</w:t>
            </w:r>
            <w:r w:rsidR="004E2257" w:rsidRPr="005617BC">
              <w:rPr>
                <w:rFonts w:ascii="Arial" w:hAnsi="Arial" w:cs="Arial"/>
              </w:rPr>
              <w:t xml:space="preserve">- </w:t>
            </w:r>
            <w:r w:rsidR="004E2257" w:rsidRPr="005617BC">
              <w:rPr>
                <w:rFonts w:ascii="Arial" w:hAnsi="Arial" w:cs="Arial"/>
              </w:rPr>
              <w:lastRenderedPageBreak/>
              <w:t>market</w:t>
            </w:r>
            <w:r w:rsidR="00D53720" w:rsidRPr="005617BC">
              <w:rPr>
                <w:rFonts w:ascii="Arial" w:hAnsi="Arial" w:cs="Arial"/>
              </w:rPr>
              <w:t xml:space="preserve"> practices</w:t>
            </w:r>
            <w:r w:rsidR="00AA5F26" w:rsidRPr="005617BC">
              <w:rPr>
                <w:rFonts w:ascii="Arial" w:hAnsi="Arial" w:cs="Arial"/>
              </w:rPr>
              <w:t xml:space="preserve"> and ensure compliance</w:t>
            </w:r>
          </w:p>
        </w:tc>
      </w:tr>
    </w:tbl>
    <w:p w14:paraId="0FECCAD3" w14:textId="77777777" w:rsidR="00AC43EF" w:rsidRPr="005617BC" w:rsidRDefault="00AC43EF" w:rsidP="00054187">
      <w:pPr>
        <w:spacing w:line="360" w:lineRule="auto"/>
        <w:rPr>
          <w:rFonts w:ascii="Arial" w:hAnsi="Arial" w:cs="Arial"/>
        </w:rPr>
      </w:pPr>
    </w:p>
    <w:p w14:paraId="1E22BE7F" w14:textId="77777777" w:rsidR="00AC43EF" w:rsidRPr="005617BC" w:rsidRDefault="00AC43EF" w:rsidP="00054187">
      <w:pPr>
        <w:spacing w:line="360" w:lineRule="auto"/>
        <w:rPr>
          <w:rFonts w:ascii="Arial" w:hAnsi="Arial" w:cs="Arial"/>
        </w:rPr>
      </w:pPr>
    </w:p>
    <w:p w14:paraId="3EA6C270" w14:textId="4A41641E" w:rsidR="00AC43EF" w:rsidRDefault="00893A72" w:rsidP="00CD143B">
      <w:pPr>
        <w:pStyle w:val="Heading2"/>
        <w:rPr>
          <w:rFonts w:ascii="Arial" w:hAnsi="Arial" w:cs="Arial"/>
          <w:sz w:val="24"/>
          <w:szCs w:val="24"/>
        </w:rPr>
      </w:pPr>
      <w:bookmarkStart w:id="7" w:name="_Toc216816600"/>
      <w:r w:rsidRPr="00CD143B">
        <w:rPr>
          <w:rFonts w:ascii="Arial" w:hAnsi="Arial" w:cs="Arial"/>
          <w:sz w:val="24"/>
          <w:szCs w:val="24"/>
        </w:rPr>
        <w:t>BENEFITS AND CHALENGES</w:t>
      </w:r>
      <w:bookmarkEnd w:id="7"/>
    </w:p>
    <w:p w14:paraId="5A73E428" w14:textId="77777777" w:rsidR="008021B0" w:rsidRPr="008021B0" w:rsidRDefault="008021B0" w:rsidP="008021B0"/>
    <w:tbl>
      <w:tblPr>
        <w:tblStyle w:val="TableGrid"/>
        <w:tblW w:w="0" w:type="auto"/>
        <w:tblLook w:val="04A0" w:firstRow="1" w:lastRow="0" w:firstColumn="1" w:lastColumn="0" w:noHBand="0" w:noVBand="1"/>
      </w:tblPr>
      <w:tblGrid>
        <w:gridCol w:w="3016"/>
        <w:gridCol w:w="2999"/>
        <w:gridCol w:w="3001"/>
      </w:tblGrid>
      <w:tr w:rsidR="00601772" w:rsidRPr="005617BC" w14:paraId="6BC6BC6E" w14:textId="77777777" w:rsidTr="761B9720">
        <w:tc>
          <w:tcPr>
            <w:tcW w:w="3016" w:type="dxa"/>
            <w:shd w:val="clear" w:color="auto" w:fill="AEAAAA" w:themeFill="background2" w:themeFillShade="BF"/>
          </w:tcPr>
          <w:p w14:paraId="0FBEC5E6" w14:textId="4D65FDE0" w:rsidR="00601772" w:rsidRPr="005617BC" w:rsidRDefault="00586A6D" w:rsidP="00054187">
            <w:pPr>
              <w:spacing w:line="360" w:lineRule="auto"/>
              <w:rPr>
                <w:rFonts w:ascii="Arial" w:hAnsi="Arial" w:cs="Arial"/>
              </w:rPr>
            </w:pPr>
            <w:r w:rsidRPr="005617BC">
              <w:rPr>
                <w:rFonts w:ascii="Arial" w:hAnsi="Arial" w:cs="Arial"/>
              </w:rPr>
              <w:t>Stakeholder Group</w:t>
            </w:r>
          </w:p>
        </w:tc>
        <w:tc>
          <w:tcPr>
            <w:tcW w:w="2999" w:type="dxa"/>
            <w:shd w:val="clear" w:color="auto" w:fill="8EAADB" w:themeFill="accent1" w:themeFillTint="99"/>
          </w:tcPr>
          <w:p w14:paraId="24BAB032" w14:textId="5E64CC01" w:rsidR="00601772" w:rsidRPr="005617BC" w:rsidRDefault="00586A6D" w:rsidP="00054187">
            <w:pPr>
              <w:spacing w:line="360" w:lineRule="auto"/>
              <w:rPr>
                <w:rFonts w:ascii="Arial" w:hAnsi="Arial" w:cs="Arial"/>
              </w:rPr>
            </w:pPr>
            <w:r w:rsidRPr="005617BC">
              <w:rPr>
                <w:rFonts w:ascii="Arial" w:hAnsi="Arial" w:cs="Arial"/>
              </w:rPr>
              <w:t>Benefits</w:t>
            </w:r>
          </w:p>
        </w:tc>
        <w:tc>
          <w:tcPr>
            <w:tcW w:w="3001" w:type="dxa"/>
            <w:shd w:val="clear" w:color="auto" w:fill="70AD47" w:themeFill="accent6"/>
          </w:tcPr>
          <w:p w14:paraId="29062503" w14:textId="6C5B6D88" w:rsidR="00601772" w:rsidRPr="005617BC" w:rsidRDefault="00DC4493" w:rsidP="00054187">
            <w:pPr>
              <w:spacing w:line="360" w:lineRule="auto"/>
              <w:rPr>
                <w:rFonts w:ascii="Arial" w:hAnsi="Arial" w:cs="Arial"/>
              </w:rPr>
            </w:pPr>
            <w:r w:rsidRPr="005617BC">
              <w:rPr>
                <w:rFonts w:ascii="Arial" w:hAnsi="Arial" w:cs="Arial"/>
              </w:rPr>
              <w:t>C</w:t>
            </w:r>
            <w:r w:rsidR="00586A6D" w:rsidRPr="005617BC">
              <w:rPr>
                <w:rFonts w:ascii="Arial" w:hAnsi="Arial" w:cs="Arial"/>
              </w:rPr>
              <w:t>hallenges</w:t>
            </w:r>
          </w:p>
        </w:tc>
      </w:tr>
      <w:tr w:rsidR="00601772" w:rsidRPr="005617BC" w14:paraId="70BC208D" w14:textId="77777777" w:rsidTr="761B9720">
        <w:tc>
          <w:tcPr>
            <w:tcW w:w="3016" w:type="dxa"/>
            <w:shd w:val="clear" w:color="auto" w:fill="D9D9D9" w:themeFill="background1" w:themeFillShade="D9"/>
          </w:tcPr>
          <w:p w14:paraId="4237A7B8" w14:textId="049622ED" w:rsidR="00601772" w:rsidRPr="005617BC" w:rsidRDefault="00AE01FD" w:rsidP="00054187">
            <w:pPr>
              <w:spacing w:line="360" w:lineRule="auto"/>
              <w:rPr>
                <w:rFonts w:ascii="Arial" w:hAnsi="Arial" w:cs="Arial"/>
              </w:rPr>
            </w:pPr>
            <w:r w:rsidRPr="005617BC">
              <w:rPr>
                <w:rFonts w:ascii="Arial" w:hAnsi="Arial" w:cs="Arial"/>
              </w:rPr>
              <w:t>Clinician/</w:t>
            </w:r>
            <w:r w:rsidR="00211486">
              <w:rPr>
                <w:rFonts w:ascii="Arial" w:hAnsi="Arial" w:cs="Arial"/>
              </w:rPr>
              <w:t xml:space="preserve"> Health </w:t>
            </w:r>
            <w:r w:rsidR="00472A79">
              <w:rPr>
                <w:rFonts w:ascii="Arial" w:hAnsi="Arial" w:cs="Arial"/>
              </w:rPr>
              <w:t>Research</w:t>
            </w:r>
            <w:r w:rsidR="00211486">
              <w:rPr>
                <w:rFonts w:ascii="Arial" w:hAnsi="Arial" w:cs="Arial"/>
              </w:rPr>
              <w:t xml:space="preserve"> and </w:t>
            </w:r>
            <w:r w:rsidR="00472A79">
              <w:rPr>
                <w:rFonts w:ascii="Arial" w:hAnsi="Arial" w:cs="Arial"/>
              </w:rPr>
              <w:t>Development</w:t>
            </w:r>
          </w:p>
        </w:tc>
        <w:tc>
          <w:tcPr>
            <w:tcW w:w="2999" w:type="dxa"/>
            <w:shd w:val="clear" w:color="auto" w:fill="D9E2F3" w:themeFill="accent1" w:themeFillTint="33"/>
          </w:tcPr>
          <w:p w14:paraId="4C08E54C" w14:textId="77777777" w:rsidR="00601772" w:rsidRPr="005617BC" w:rsidRDefault="00786D68" w:rsidP="00DC71AC">
            <w:pPr>
              <w:pStyle w:val="ListParagraph"/>
              <w:numPr>
                <w:ilvl w:val="0"/>
                <w:numId w:val="12"/>
              </w:numPr>
              <w:spacing w:line="360" w:lineRule="auto"/>
              <w:rPr>
                <w:rFonts w:ascii="Arial" w:hAnsi="Arial" w:cs="Arial"/>
              </w:rPr>
            </w:pPr>
            <w:r w:rsidRPr="005617BC">
              <w:rPr>
                <w:rFonts w:ascii="Arial" w:hAnsi="Arial" w:cs="Arial"/>
              </w:rPr>
              <w:t>E</w:t>
            </w:r>
            <w:r w:rsidR="0051297F" w:rsidRPr="005617BC">
              <w:rPr>
                <w:rFonts w:ascii="Arial" w:hAnsi="Arial" w:cs="Arial"/>
              </w:rPr>
              <w:t>nfor</w:t>
            </w:r>
            <w:r w:rsidRPr="005617BC">
              <w:rPr>
                <w:rFonts w:ascii="Arial" w:hAnsi="Arial" w:cs="Arial"/>
              </w:rPr>
              <w:t>ce the credibility of res</w:t>
            </w:r>
            <w:r w:rsidR="00DC71AC" w:rsidRPr="005617BC">
              <w:rPr>
                <w:rFonts w:ascii="Arial" w:hAnsi="Arial" w:cs="Arial"/>
              </w:rPr>
              <w:t>earch findings</w:t>
            </w:r>
          </w:p>
          <w:p w14:paraId="6C2A1D13" w14:textId="752DD449" w:rsidR="00DC71AC" w:rsidRPr="005617BC" w:rsidRDefault="00396816" w:rsidP="00DC71AC">
            <w:pPr>
              <w:pStyle w:val="ListParagraph"/>
              <w:numPr>
                <w:ilvl w:val="0"/>
                <w:numId w:val="12"/>
              </w:numPr>
              <w:spacing w:line="360" w:lineRule="auto"/>
              <w:rPr>
                <w:rFonts w:ascii="Arial" w:hAnsi="Arial" w:cs="Arial"/>
              </w:rPr>
            </w:pPr>
            <w:r w:rsidRPr="005617BC">
              <w:rPr>
                <w:rFonts w:ascii="Arial" w:hAnsi="Arial" w:cs="Arial"/>
              </w:rPr>
              <w:t>Access th</w:t>
            </w:r>
            <w:r w:rsidR="00A53313" w:rsidRPr="005617BC">
              <w:rPr>
                <w:rFonts w:ascii="Arial" w:hAnsi="Arial" w:cs="Arial"/>
              </w:rPr>
              <w:t>e record data</w:t>
            </w:r>
          </w:p>
        </w:tc>
        <w:tc>
          <w:tcPr>
            <w:tcW w:w="3001" w:type="dxa"/>
            <w:shd w:val="clear" w:color="auto" w:fill="C5E0B3" w:themeFill="accent6" w:themeFillTint="66"/>
          </w:tcPr>
          <w:p w14:paraId="1982E893" w14:textId="77777777" w:rsidR="00601772" w:rsidRPr="005617BC" w:rsidRDefault="00EB0AD4" w:rsidP="00FA358D">
            <w:pPr>
              <w:pStyle w:val="ListParagraph"/>
              <w:numPr>
                <w:ilvl w:val="0"/>
                <w:numId w:val="12"/>
              </w:numPr>
              <w:spacing w:line="360" w:lineRule="auto"/>
              <w:rPr>
                <w:rFonts w:ascii="Arial" w:hAnsi="Arial" w:cs="Arial"/>
              </w:rPr>
            </w:pPr>
            <w:r w:rsidRPr="005617BC">
              <w:rPr>
                <w:rFonts w:ascii="Arial" w:hAnsi="Arial" w:cs="Arial"/>
              </w:rPr>
              <w:t>Slow system with little information</w:t>
            </w:r>
          </w:p>
          <w:p w14:paraId="26AA5CF0" w14:textId="0F5697FA" w:rsidR="00C540F5" w:rsidRPr="005617BC" w:rsidRDefault="00C540F5" w:rsidP="00FA358D">
            <w:pPr>
              <w:pStyle w:val="ListParagraph"/>
              <w:numPr>
                <w:ilvl w:val="0"/>
                <w:numId w:val="12"/>
              </w:numPr>
              <w:spacing w:line="360" w:lineRule="auto"/>
              <w:rPr>
                <w:rFonts w:ascii="Arial" w:hAnsi="Arial" w:cs="Arial"/>
              </w:rPr>
            </w:pPr>
            <w:r w:rsidRPr="005617BC">
              <w:rPr>
                <w:rFonts w:ascii="Arial" w:hAnsi="Arial" w:cs="Arial"/>
              </w:rPr>
              <w:t xml:space="preserve">New </w:t>
            </w:r>
            <w:r w:rsidR="0052451F" w:rsidRPr="005617BC">
              <w:rPr>
                <w:rFonts w:ascii="Arial" w:hAnsi="Arial" w:cs="Arial"/>
              </w:rPr>
              <w:t>technology system</w:t>
            </w:r>
          </w:p>
        </w:tc>
      </w:tr>
      <w:tr w:rsidR="00601772" w:rsidRPr="005617BC" w14:paraId="38BFF5D9" w14:textId="77777777" w:rsidTr="761B9720">
        <w:tc>
          <w:tcPr>
            <w:tcW w:w="3016" w:type="dxa"/>
            <w:shd w:val="clear" w:color="auto" w:fill="A6A6A6" w:themeFill="background1" w:themeFillShade="A6"/>
          </w:tcPr>
          <w:p w14:paraId="7C39B85B" w14:textId="080F646F" w:rsidR="00601772" w:rsidRPr="005617BC" w:rsidRDefault="00324582" w:rsidP="00054187">
            <w:pPr>
              <w:spacing w:line="360" w:lineRule="auto"/>
              <w:rPr>
                <w:rFonts w:ascii="Arial" w:hAnsi="Arial" w:cs="Arial"/>
              </w:rPr>
            </w:pPr>
            <w:r w:rsidRPr="005617BC">
              <w:rPr>
                <w:rFonts w:ascii="Arial" w:hAnsi="Arial" w:cs="Arial"/>
              </w:rPr>
              <w:t xml:space="preserve">Health </w:t>
            </w:r>
            <w:r w:rsidR="00E62ADC" w:rsidRPr="005617BC">
              <w:rPr>
                <w:rFonts w:ascii="Arial" w:hAnsi="Arial" w:cs="Arial"/>
              </w:rPr>
              <w:t>Professionals</w:t>
            </w:r>
            <w:r w:rsidRPr="005617BC">
              <w:rPr>
                <w:rFonts w:ascii="Arial" w:hAnsi="Arial" w:cs="Arial"/>
              </w:rPr>
              <w:t>/</w:t>
            </w:r>
            <w:r w:rsidR="00E62ADC" w:rsidRPr="005617BC">
              <w:rPr>
                <w:rFonts w:ascii="Arial" w:hAnsi="Arial" w:cs="Arial"/>
              </w:rPr>
              <w:t>Nurses/Carers</w:t>
            </w:r>
            <w:r w:rsidRPr="005617BC">
              <w:rPr>
                <w:rFonts w:ascii="Arial" w:hAnsi="Arial" w:cs="Arial"/>
              </w:rPr>
              <w:t xml:space="preserve"> </w:t>
            </w:r>
          </w:p>
        </w:tc>
        <w:tc>
          <w:tcPr>
            <w:tcW w:w="2999" w:type="dxa"/>
            <w:shd w:val="clear" w:color="auto" w:fill="B4C6E7" w:themeFill="accent1" w:themeFillTint="66"/>
          </w:tcPr>
          <w:p w14:paraId="087661EE" w14:textId="5E2A2587" w:rsidR="00601772" w:rsidRPr="005617BC" w:rsidRDefault="00B517A8" w:rsidP="00C8107C">
            <w:pPr>
              <w:pStyle w:val="ListParagraph"/>
              <w:numPr>
                <w:ilvl w:val="0"/>
                <w:numId w:val="13"/>
              </w:numPr>
              <w:spacing w:line="360" w:lineRule="auto"/>
              <w:rPr>
                <w:rFonts w:ascii="Arial" w:hAnsi="Arial" w:cs="Arial"/>
              </w:rPr>
            </w:pPr>
            <w:r w:rsidRPr="005617BC">
              <w:rPr>
                <w:rFonts w:ascii="Arial" w:hAnsi="Arial" w:cs="Arial"/>
              </w:rPr>
              <w:t>P</w:t>
            </w:r>
            <w:r w:rsidR="00C8107C" w:rsidRPr="005617BC">
              <w:rPr>
                <w:rFonts w:ascii="Arial" w:hAnsi="Arial" w:cs="Arial"/>
              </w:rPr>
              <w:t>r</w:t>
            </w:r>
            <w:r w:rsidRPr="005617BC">
              <w:rPr>
                <w:rFonts w:ascii="Arial" w:hAnsi="Arial" w:cs="Arial"/>
              </w:rPr>
              <w:t>ovide quality healthcare to patients (</w:t>
            </w:r>
            <w:r w:rsidR="00F22FBE" w:rsidRPr="005617BC">
              <w:rPr>
                <w:rFonts w:ascii="Arial" w:hAnsi="Arial" w:cs="Arial"/>
              </w:rPr>
              <w:t>NIH, 2021)</w:t>
            </w:r>
          </w:p>
          <w:p w14:paraId="4D627411" w14:textId="7C8AD67E" w:rsidR="00F22FBE" w:rsidRPr="005617BC" w:rsidRDefault="5FED5AFC" w:rsidP="00C8107C">
            <w:pPr>
              <w:pStyle w:val="ListParagraph"/>
              <w:numPr>
                <w:ilvl w:val="0"/>
                <w:numId w:val="13"/>
              </w:numPr>
              <w:spacing w:line="360" w:lineRule="auto"/>
              <w:rPr>
                <w:rFonts w:ascii="Arial" w:hAnsi="Arial" w:cs="Arial"/>
              </w:rPr>
            </w:pPr>
            <w:r w:rsidRPr="761B9720">
              <w:rPr>
                <w:rFonts w:ascii="Arial" w:hAnsi="Arial" w:cs="Arial"/>
              </w:rPr>
              <w:t>Deliver patient-centred</w:t>
            </w:r>
            <w:r w:rsidR="64BDC853" w:rsidRPr="761B9720">
              <w:rPr>
                <w:rFonts w:ascii="Arial" w:hAnsi="Arial" w:cs="Arial"/>
              </w:rPr>
              <w:t xml:space="preserve"> service</w:t>
            </w:r>
            <w:r w:rsidR="017D98D6" w:rsidRPr="761B9720">
              <w:rPr>
                <w:rFonts w:ascii="Arial" w:hAnsi="Arial" w:cs="Arial"/>
              </w:rPr>
              <w:t xml:space="preserve"> and </w:t>
            </w:r>
            <w:r w:rsidR="3B61BC8D" w:rsidRPr="761B9720">
              <w:rPr>
                <w:rFonts w:ascii="Arial" w:hAnsi="Arial" w:cs="Arial"/>
              </w:rPr>
              <w:t xml:space="preserve">educate </w:t>
            </w:r>
            <w:r w:rsidR="05121094" w:rsidRPr="761B9720">
              <w:rPr>
                <w:rFonts w:ascii="Arial" w:hAnsi="Arial" w:cs="Arial"/>
              </w:rPr>
              <w:t>patients (</w:t>
            </w:r>
            <w:r w:rsidR="64BDC853" w:rsidRPr="761B9720">
              <w:rPr>
                <w:rFonts w:ascii="Arial" w:hAnsi="Arial" w:cs="Arial"/>
              </w:rPr>
              <w:t>NI</w:t>
            </w:r>
            <w:r w:rsidR="5D222F3C" w:rsidRPr="761B9720">
              <w:rPr>
                <w:rFonts w:ascii="Arial" w:hAnsi="Arial" w:cs="Arial"/>
              </w:rPr>
              <w:t>H, 2021)</w:t>
            </w:r>
          </w:p>
        </w:tc>
        <w:tc>
          <w:tcPr>
            <w:tcW w:w="3001" w:type="dxa"/>
            <w:shd w:val="clear" w:color="auto" w:fill="A8D08D" w:themeFill="accent6" w:themeFillTint="99"/>
          </w:tcPr>
          <w:p w14:paraId="394DB126" w14:textId="77777777" w:rsidR="00601772" w:rsidRPr="005617BC" w:rsidRDefault="0092001D" w:rsidP="0092001D">
            <w:pPr>
              <w:pStyle w:val="ListParagraph"/>
              <w:numPr>
                <w:ilvl w:val="0"/>
                <w:numId w:val="13"/>
              </w:numPr>
              <w:spacing w:line="360" w:lineRule="auto"/>
              <w:rPr>
                <w:rFonts w:ascii="Arial" w:hAnsi="Arial" w:cs="Arial"/>
              </w:rPr>
            </w:pPr>
            <w:r w:rsidRPr="005617BC">
              <w:rPr>
                <w:rFonts w:ascii="Arial" w:hAnsi="Arial" w:cs="Arial"/>
              </w:rPr>
              <w:t xml:space="preserve">Reducing the </w:t>
            </w:r>
            <w:r w:rsidR="00E0230A" w:rsidRPr="005617BC">
              <w:rPr>
                <w:rFonts w:ascii="Arial" w:hAnsi="Arial" w:cs="Arial"/>
              </w:rPr>
              <w:t xml:space="preserve">high need </w:t>
            </w:r>
          </w:p>
          <w:p w14:paraId="550B9780" w14:textId="6848B1E2" w:rsidR="005C7CE9" w:rsidRPr="005617BC" w:rsidRDefault="005C7CE9" w:rsidP="0092001D">
            <w:pPr>
              <w:pStyle w:val="ListParagraph"/>
              <w:numPr>
                <w:ilvl w:val="0"/>
                <w:numId w:val="13"/>
              </w:numPr>
              <w:spacing w:line="360" w:lineRule="auto"/>
              <w:rPr>
                <w:rFonts w:ascii="Arial" w:hAnsi="Arial" w:cs="Arial"/>
              </w:rPr>
            </w:pPr>
            <w:r w:rsidRPr="005617BC">
              <w:rPr>
                <w:rFonts w:ascii="Arial" w:hAnsi="Arial" w:cs="Arial"/>
              </w:rPr>
              <w:t xml:space="preserve">Working </w:t>
            </w:r>
            <w:r w:rsidR="00C713C3" w:rsidRPr="005617BC">
              <w:rPr>
                <w:rFonts w:ascii="Arial" w:hAnsi="Arial" w:cs="Arial"/>
              </w:rPr>
              <w:t>speed</w:t>
            </w:r>
          </w:p>
        </w:tc>
      </w:tr>
      <w:tr w:rsidR="00601772" w:rsidRPr="005617BC" w14:paraId="4D04B5DE" w14:textId="77777777" w:rsidTr="761B9720">
        <w:tc>
          <w:tcPr>
            <w:tcW w:w="3016" w:type="dxa"/>
            <w:shd w:val="clear" w:color="auto" w:fill="D9D9D9" w:themeFill="background1" w:themeFillShade="D9"/>
          </w:tcPr>
          <w:p w14:paraId="2114D58D" w14:textId="77777777" w:rsidR="00601772" w:rsidRDefault="00BA2AF3" w:rsidP="00054187">
            <w:pPr>
              <w:spacing w:line="360" w:lineRule="auto"/>
              <w:rPr>
                <w:rFonts w:ascii="Arial" w:hAnsi="Arial" w:cs="Arial"/>
              </w:rPr>
            </w:pPr>
            <w:r w:rsidRPr="005617BC">
              <w:rPr>
                <w:rFonts w:ascii="Arial" w:hAnsi="Arial" w:cs="Arial"/>
              </w:rPr>
              <w:t>IT Service/</w:t>
            </w:r>
          </w:p>
          <w:p w14:paraId="37475256" w14:textId="26CF87A6" w:rsidR="00472A79" w:rsidRPr="005617BC" w:rsidRDefault="00472A79" w:rsidP="00054187">
            <w:pPr>
              <w:spacing w:line="360" w:lineRule="auto"/>
              <w:rPr>
                <w:rFonts w:ascii="Arial" w:hAnsi="Arial" w:cs="Arial"/>
              </w:rPr>
            </w:pPr>
            <w:r>
              <w:rPr>
                <w:rFonts w:ascii="Arial" w:hAnsi="Arial" w:cs="Arial"/>
              </w:rPr>
              <w:t>Market</w:t>
            </w:r>
            <w:r w:rsidR="008909A8">
              <w:rPr>
                <w:rFonts w:ascii="Arial" w:hAnsi="Arial" w:cs="Arial"/>
              </w:rPr>
              <w:t xml:space="preserve">ing </w:t>
            </w:r>
          </w:p>
        </w:tc>
        <w:tc>
          <w:tcPr>
            <w:tcW w:w="2999" w:type="dxa"/>
            <w:shd w:val="clear" w:color="auto" w:fill="D9E2F3" w:themeFill="accent1" w:themeFillTint="33"/>
          </w:tcPr>
          <w:p w14:paraId="1AD04D18" w14:textId="6262841E" w:rsidR="00601772" w:rsidRPr="005617BC" w:rsidRDefault="002F6570" w:rsidP="002F6570">
            <w:pPr>
              <w:pStyle w:val="ListParagraph"/>
              <w:numPr>
                <w:ilvl w:val="0"/>
                <w:numId w:val="16"/>
              </w:numPr>
              <w:spacing w:line="360" w:lineRule="auto"/>
              <w:rPr>
                <w:rFonts w:ascii="Arial" w:hAnsi="Arial" w:cs="Arial"/>
              </w:rPr>
            </w:pPr>
            <w:r w:rsidRPr="005617BC">
              <w:rPr>
                <w:rFonts w:ascii="Arial" w:hAnsi="Arial" w:cs="Arial"/>
              </w:rPr>
              <w:t xml:space="preserve">Ensure </w:t>
            </w:r>
            <w:r w:rsidR="008374FC" w:rsidRPr="005617BC">
              <w:rPr>
                <w:rFonts w:ascii="Arial" w:hAnsi="Arial" w:cs="Arial"/>
              </w:rPr>
              <w:t>clinical software runs</w:t>
            </w:r>
            <w:r w:rsidR="00B37354" w:rsidRPr="005617BC">
              <w:rPr>
                <w:rFonts w:ascii="Arial" w:hAnsi="Arial" w:cs="Arial"/>
              </w:rPr>
              <w:t xml:space="preserve"> smoothly</w:t>
            </w:r>
            <w:r w:rsidR="000F4590" w:rsidRPr="005617BC">
              <w:rPr>
                <w:rFonts w:ascii="Arial" w:hAnsi="Arial" w:cs="Arial"/>
              </w:rPr>
              <w:t xml:space="preserve"> and patients access their recor</w:t>
            </w:r>
            <w:r w:rsidR="005E5460" w:rsidRPr="005617BC">
              <w:rPr>
                <w:rFonts w:ascii="Arial" w:hAnsi="Arial" w:cs="Arial"/>
              </w:rPr>
              <w:t>ds</w:t>
            </w:r>
            <w:r w:rsidR="00283F3A" w:rsidRPr="005617BC">
              <w:rPr>
                <w:rFonts w:ascii="Arial" w:hAnsi="Arial" w:cs="Arial"/>
              </w:rPr>
              <w:t xml:space="preserve"> </w:t>
            </w:r>
            <w:r w:rsidR="007C6891" w:rsidRPr="005617BC">
              <w:rPr>
                <w:rFonts w:ascii="Arial" w:hAnsi="Arial" w:cs="Arial"/>
              </w:rPr>
              <w:t>(Duncan, 2025)</w:t>
            </w:r>
          </w:p>
          <w:p w14:paraId="462E722D" w14:textId="524C05FF" w:rsidR="00B37354" w:rsidRPr="005617BC" w:rsidRDefault="00122A59" w:rsidP="002F6570">
            <w:pPr>
              <w:pStyle w:val="ListParagraph"/>
              <w:numPr>
                <w:ilvl w:val="0"/>
                <w:numId w:val="16"/>
              </w:numPr>
              <w:spacing w:line="360" w:lineRule="auto"/>
              <w:rPr>
                <w:rFonts w:ascii="Arial" w:hAnsi="Arial" w:cs="Arial"/>
              </w:rPr>
            </w:pPr>
            <w:r w:rsidRPr="005617BC">
              <w:rPr>
                <w:rFonts w:ascii="Arial" w:hAnsi="Arial" w:cs="Arial"/>
              </w:rPr>
              <w:t>P</w:t>
            </w:r>
            <w:r w:rsidR="006803DF" w:rsidRPr="005617BC">
              <w:rPr>
                <w:rFonts w:ascii="Arial" w:hAnsi="Arial" w:cs="Arial"/>
              </w:rPr>
              <w:t>rovide</w:t>
            </w:r>
            <w:r w:rsidRPr="005617BC">
              <w:rPr>
                <w:rFonts w:ascii="Arial" w:hAnsi="Arial" w:cs="Arial"/>
              </w:rPr>
              <w:t xml:space="preserve"> undisrupted network</w:t>
            </w:r>
            <w:r w:rsidR="00805DF2" w:rsidRPr="005617BC">
              <w:rPr>
                <w:rFonts w:ascii="Arial" w:hAnsi="Arial" w:cs="Arial"/>
              </w:rPr>
              <w:t xml:space="preserve"> and secure</w:t>
            </w:r>
            <w:r w:rsidR="00EA1640" w:rsidRPr="005617BC">
              <w:rPr>
                <w:rFonts w:ascii="Arial" w:hAnsi="Arial" w:cs="Arial"/>
              </w:rPr>
              <w:t xml:space="preserve"> accurate </w:t>
            </w:r>
            <w:r w:rsidR="00805DF2" w:rsidRPr="005617BC">
              <w:rPr>
                <w:rFonts w:ascii="Arial" w:hAnsi="Arial" w:cs="Arial"/>
              </w:rPr>
              <w:t>data</w:t>
            </w:r>
            <w:r w:rsidR="00FB6785" w:rsidRPr="005617BC">
              <w:rPr>
                <w:rFonts w:ascii="Arial" w:hAnsi="Arial" w:cs="Arial"/>
              </w:rPr>
              <w:t xml:space="preserve"> for the wear</w:t>
            </w:r>
            <w:r w:rsidR="00831FCC" w:rsidRPr="005617BC">
              <w:rPr>
                <w:rFonts w:ascii="Arial" w:hAnsi="Arial" w:cs="Arial"/>
              </w:rPr>
              <w:t>able device effectively (</w:t>
            </w:r>
            <w:r w:rsidR="0095502A" w:rsidRPr="005617BC">
              <w:rPr>
                <w:rFonts w:ascii="Arial" w:hAnsi="Arial" w:cs="Arial"/>
              </w:rPr>
              <w:t>Duncan, 2025)</w:t>
            </w:r>
            <w:r w:rsidR="00805DF2" w:rsidRPr="005617BC">
              <w:rPr>
                <w:rFonts w:ascii="Arial" w:hAnsi="Arial" w:cs="Arial"/>
              </w:rPr>
              <w:t xml:space="preserve"> </w:t>
            </w:r>
          </w:p>
        </w:tc>
        <w:tc>
          <w:tcPr>
            <w:tcW w:w="3001" w:type="dxa"/>
            <w:shd w:val="clear" w:color="auto" w:fill="E2EFD9" w:themeFill="accent6" w:themeFillTint="33"/>
          </w:tcPr>
          <w:p w14:paraId="45E9DFFC" w14:textId="699DFFA7" w:rsidR="00601772" w:rsidRPr="005617BC" w:rsidRDefault="67755579" w:rsidP="005C194B">
            <w:pPr>
              <w:pStyle w:val="ListParagraph"/>
              <w:numPr>
                <w:ilvl w:val="0"/>
                <w:numId w:val="16"/>
              </w:numPr>
              <w:spacing w:line="360" w:lineRule="auto"/>
              <w:rPr>
                <w:rFonts w:ascii="Arial" w:hAnsi="Arial" w:cs="Arial"/>
              </w:rPr>
            </w:pPr>
            <w:r w:rsidRPr="761B9720">
              <w:rPr>
                <w:rFonts w:ascii="Arial" w:hAnsi="Arial" w:cs="Arial"/>
              </w:rPr>
              <w:t>Resolving technical issues</w:t>
            </w:r>
            <w:r w:rsidR="6AB3C2C1" w:rsidRPr="761B9720">
              <w:rPr>
                <w:rFonts w:ascii="Arial" w:hAnsi="Arial" w:cs="Arial"/>
              </w:rPr>
              <w:t xml:space="preserve"> evol</w:t>
            </w:r>
            <w:r w:rsidR="069504F1" w:rsidRPr="761B9720">
              <w:rPr>
                <w:rFonts w:ascii="Arial" w:hAnsi="Arial" w:cs="Arial"/>
              </w:rPr>
              <w:t xml:space="preserve">ving </w:t>
            </w:r>
            <w:r w:rsidR="1B352576" w:rsidRPr="761B9720">
              <w:rPr>
                <w:rFonts w:ascii="Arial" w:hAnsi="Arial" w:cs="Arial"/>
              </w:rPr>
              <w:t>users'</w:t>
            </w:r>
            <w:r w:rsidR="069504F1" w:rsidRPr="761B9720">
              <w:rPr>
                <w:rFonts w:ascii="Arial" w:hAnsi="Arial" w:cs="Arial"/>
              </w:rPr>
              <w:t xml:space="preserve"> </w:t>
            </w:r>
            <w:r w:rsidR="1F42C431" w:rsidRPr="761B9720">
              <w:rPr>
                <w:rFonts w:ascii="Arial" w:hAnsi="Arial" w:cs="Arial"/>
              </w:rPr>
              <w:t>devices (</w:t>
            </w:r>
            <w:r w:rsidR="069504F1" w:rsidRPr="761B9720">
              <w:rPr>
                <w:rFonts w:ascii="Arial" w:hAnsi="Arial" w:cs="Arial"/>
              </w:rPr>
              <w:t>Duncan</w:t>
            </w:r>
            <w:r w:rsidR="424602D2" w:rsidRPr="761B9720">
              <w:rPr>
                <w:rFonts w:ascii="Arial" w:hAnsi="Arial" w:cs="Arial"/>
              </w:rPr>
              <w:t>, 2025)</w:t>
            </w:r>
          </w:p>
          <w:p w14:paraId="7EDF0661" w14:textId="3A5329A2" w:rsidR="001E1B70" w:rsidRPr="005617BC" w:rsidRDefault="424602D2" w:rsidP="005C194B">
            <w:pPr>
              <w:pStyle w:val="ListParagraph"/>
              <w:numPr>
                <w:ilvl w:val="0"/>
                <w:numId w:val="16"/>
              </w:numPr>
              <w:spacing w:line="360" w:lineRule="auto"/>
              <w:rPr>
                <w:rFonts w:ascii="Arial" w:hAnsi="Arial" w:cs="Arial"/>
              </w:rPr>
            </w:pPr>
            <w:r w:rsidRPr="761B9720">
              <w:rPr>
                <w:rFonts w:ascii="Arial" w:hAnsi="Arial" w:cs="Arial"/>
              </w:rPr>
              <w:t>Protecting the</w:t>
            </w:r>
            <w:r w:rsidR="057F1A67" w:rsidRPr="761B9720">
              <w:rPr>
                <w:rFonts w:ascii="Arial" w:hAnsi="Arial" w:cs="Arial"/>
              </w:rPr>
              <w:t xml:space="preserve"> organization from </w:t>
            </w:r>
            <w:r w:rsidR="4A6753FC" w:rsidRPr="761B9720">
              <w:rPr>
                <w:rFonts w:ascii="Arial" w:hAnsi="Arial" w:cs="Arial"/>
              </w:rPr>
              <w:t xml:space="preserve">digital </w:t>
            </w:r>
            <w:r w:rsidR="115C4243" w:rsidRPr="761B9720">
              <w:rPr>
                <w:rFonts w:ascii="Arial" w:hAnsi="Arial" w:cs="Arial"/>
              </w:rPr>
              <w:t>scammers (</w:t>
            </w:r>
            <w:r w:rsidR="5290EDA4" w:rsidRPr="761B9720">
              <w:rPr>
                <w:rFonts w:ascii="Arial" w:hAnsi="Arial" w:cs="Arial"/>
              </w:rPr>
              <w:t>Duncan, 2025)</w:t>
            </w:r>
          </w:p>
        </w:tc>
      </w:tr>
      <w:tr w:rsidR="00601772" w:rsidRPr="005617BC" w14:paraId="21037E9C" w14:textId="77777777" w:rsidTr="761B9720">
        <w:tc>
          <w:tcPr>
            <w:tcW w:w="3016" w:type="dxa"/>
            <w:shd w:val="clear" w:color="auto" w:fill="D0CECE" w:themeFill="background2" w:themeFillShade="E6"/>
          </w:tcPr>
          <w:p w14:paraId="48C1DE97" w14:textId="044608FB" w:rsidR="00601772" w:rsidRPr="005617BC" w:rsidRDefault="00F029D5" w:rsidP="00054187">
            <w:pPr>
              <w:spacing w:line="360" w:lineRule="auto"/>
              <w:rPr>
                <w:rFonts w:ascii="Arial" w:hAnsi="Arial" w:cs="Arial"/>
              </w:rPr>
            </w:pPr>
            <w:r w:rsidRPr="005617BC">
              <w:rPr>
                <w:rFonts w:ascii="Arial" w:hAnsi="Arial" w:cs="Arial"/>
              </w:rPr>
              <w:t>Management</w:t>
            </w:r>
            <w:r w:rsidR="00DD21D1">
              <w:rPr>
                <w:rFonts w:ascii="Arial" w:hAnsi="Arial" w:cs="Arial"/>
              </w:rPr>
              <w:t xml:space="preserve"> and </w:t>
            </w:r>
            <w:r w:rsidRPr="005617BC">
              <w:rPr>
                <w:rFonts w:ascii="Arial" w:hAnsi="Arial" w:cs="Arial"/>
              </w:rPr>
              <w:t xml:space="preserve">Board of Directors/ </w:t>
            </w:r>
            <w:r w:rsidR="00DD21D1">
              <w:rPr>
                <w:rFonts w:ascii="Arial" w:hAnsi="Arial" w:cs="Arial"/>
              </w:rPr>
              <w:t>Leadership/ Fina</w:t>
            </w:r>
            <w:r w:rsidR="00BB2DB1">
              <w:rPr>
                <w:rFonts w:ascii="Arial" w:hAnsi="Arial" w:cs="Arial"/>
              </w:rPr>
              <w:t>nce</w:t>
            </w:r>
          </w:p>
        </w:tc>
        <w:tc>
          <w:tcPr>
            <w:tcW w:w="2999" w:type="dxa"/>
            <w:shd w:val="clear" w:color="auto" w:fill="ACB9CA" w:themeFill="text2" w:themeFillTint="66"/>
          </w:tcPr>
          <w:p w14:paraId="34BBCC64" w14:textId="3E6B915E" w:rsidR="00601772" w:rsidRPr="005617BC" w:rsidRDefault="062FADC4" w:rsidP="00792EC0">
            <w:pPr>
              <w:pStyle w:val="ListParagraph"/>
              <w:numPr>
                <w:ilvl w:val="0"/>
                <w:numId w:val="18"/>
              </w:numPr>
              <w:spacing w:line="360" w:lineRule="auto"/>
              <w:rPr>
                <w:rFonts w:ascii="Arial" w:hAnsi="Arial" w:cs="Arial"/>
              </w:rPr>
            </w:pPr>
            <w:r w:rsidRPr="761B9720">
              <w:rPr>
                <w:rFonts w:ascii="Arial" w:hAnsi="Arial" w:cs="Arial"/>
              </w:rPr>
              <w:t>Conduct t</w:t>
            </w:r>
            <w:r w:rsidR="73C41C9A" w:rsidRPr="761B9720">
              <w:rPr>
                <w:rFonts w:ascii="Arial" w:hAnsi="Arial" w:cs="Arial"/>
              </w:rPr>
              <w:t>r</w:t>
            </w:r>
            <w:r w:rsidRPr="761B9720">
              <w:rPr>
                <w:rFonts w:ascii="Arial" w:hAnsi="Arial" w:cs="Arial"/>
              </w:rPr>
              <w:t>aining</w:t>
            </w:r>
            <w:r w:rsidR="73C41C9A" w:rsidRPr="761B9720">
              <w:rPr>
                <w:rFonts w:ascii="Arial" w:hAnsi="Arial" w:cs="Arial"/>
              </w:rPr>
              <w:t xml:space="preserve"> for staff and collaborate with health </w:t>
            </w:r>
            <w:r w:rsidR="764B340E" w:rsidRPr="761B9720">
              <w:rPr>
                <w:rFonts w:ascii="Arial" w:hAnsi="Arial" w:cs="Arial"/>
              </w:rPr>
              <w:t xml:space="preserve">policies </w:t>
            </w:r>
            <w:r w:rsidR="764B340E" w:rsidRPr="761B9720">
              <w:rPr>
                <w:rFonts w:ascii="Arial" w:hAnsi="Arial" w:cs="Arial"/>
              </w:rPr>
              <w:lastRenderedPageBreak/>
              <w:t>(</w:t>
            </w:r>
            <w:r w:rsidR="79CCC299" w:rsidRPr="761B9720">
              <w:rPr>
                <w:rFonts w:ascii="Arial" w:hAnsi="Arial" w:cs="Arial"/>
              </w:rPr>
              <w:t>Jones</w:t>
            </w:r>
            <w:r w:rsidR="528B8958" w:rsidRPr="761B9720">
              <w:rPr>
                <w:rFonts w:ascii="Arial" w:hAnsi="Arial" w:cs="Arial"/>
              </w:rPr>
              <w:t xml:space="preserve"> and </w:t>
            </w:r>
            <w:r w:rsidR="449D3424" w:rsidRPr="761B9720">
              <w:rPr>
                <w:rFonts w:ascii="Arial" w:hAnsi="Arial" w:cs="Arial"/>
              </w:rPr>
              <w:t>Fulop, 2021)</w:t>
            </w:r>
          </w:p>
          <w:p w14:paraId="508511A2" w14:textId="7AFC4099" w:rsidR="0059171E" w:rsidRPr="005617BC" w:rsidRDefault="6BD02BF9" w:rsidP="00792EC0">
            <w:pPr>
              <w:pStyle w:val="ListParagraph"/>
              <w:numPr>
                <w:ilvl w:val="0"/>
                <w:numId w:val="18"/>
              </w:numPr>
              <w:spacing w:line="360" w:lineRule="auto"/>
              <w:rPr>
                <w:rFonts w:ascii="Arial" w:hAnsi="Arial" w:cs="Arial"/>
              </w:rPr>
            </w:pPr>
            <w:r w:rsidRPr="761B9720">
              <w:rPr>
                <w:rFonts w:ascii="Arial" w:hAnsi="Arial" w:cs="Arial"/>
              </w:rPr>
              <w:t>Making decision and planning</w:t>
            </w:r>
            <w:r w:rsidR="142B780C" w:rsidRPr="761B9720">
              <w:rPr>
                <w:rFonts w:ascii="Arial" w:hAnsi="Arial" w:cs="Arial"/>
              </w:rPr>
              <w:t xml:space="preserve"> for changes in the </w:t>
            </w:r>
            <w:r w:rsidR="389CD9F4" w:rsidRPr="761B9720">
              <w:rPr>
                <w:rFonts w:ascii="Arial" w:hAnsi="Arial" w:cs="Arial"/>
              </w:rPr>
              <w:t>organisation (</w:t>
            </w:r>
            <w:r w:rsidR="79CCC299" w:rsidRPr="761B9720">
              <w:rPr>
                <w:rFonts w:ascii="Arial" w:hAnsi="Arial" w:cs="Arial"/>
              </w:rPr>
              <w:t>Jones</w:t>
            </w:r>
            <w:r w:rsidR="1F0B2085" w:rsidRPr="761B9720">
              <w:rPr>
                <w:rFonts w:ascii="Arial" w:hAnsi="Arial" w:cs="Arial"/>
              </w:rPr>
              <w:t xml:space="preserve"> and </w:t>
            </w:r>
            <w:r w:rsidR="79CCC299" w:rsidRPr="761B9720">
              <w:rPr>
                <w:rFonts w:ascii="Arial" w:hAnsi="Arial" w:cs="Arial"/>
              </w:rPr>
              <w:t>Fulop, 2021)</w:t>
            </w:r>
          </w:p>
        </w:tc>
        <w:tc>
          <w:tcPr>
            <w:tcW w:w="3001" w:type="dxa"/>
            <w:shd w:val="clear" w:color="auto" w:fill="C5E0B3" w:themeFill="accent6" w:themeFillTint="66"/>
          </w:tcPr>
          <w:p w14:paraId="44C59FC9" w14:textId="3C2389D4" w:rsidR="00601772" w:rsidRPr="005617BC" w:rsidRDefault="595544C2" w:rsidP="00714169">
            <w:pPr>
              <w:pStyle w:val="ListParagraph"/>
              <w:numPr>
                <w:ilvl w:val="0"/>
                <w:numId w:val="18"/>
              </w:numPr>
              <w:spacing w:line="360" w:lineRule="auto"/>
              <w:rPr>
                <w:rFonts w:ascii="Arial" w:hAnsi="Arial" w:cs="Arial"/>
              </w:rPr>
            </w:pPr>
            <w:r w:rsidRPr="761B9720">
              <w:rPr>
                <w:rFonts w:ascii="Arial" w:hAnsi="Arial" w:cs="Arial"/>
              </w:rPr>
              <w:lastRenderedPageBreak/>
              <w:t xml:space="preserve">Increasing pressure maintain </w:t>
            </w:r>
            <w:r w:rsidR="2B889AF9" w:rsidRPr="761B9720">
              <w:rPr>
                <w:rFonts w:ascii="Arial" w:hAnsi="Arial" w:cs="Arial"/>
              </w:rPr>
              <w:t xml:space="preserve">standardisation </w:t>
            </w:r>
            <w:r w:rsidR="74E1EF15" w:rsidRPr="761B9720">
              <w:rPr>
                <w:rFonts w:ascii="Arial" w:hAnsi="Arial" w:cs="Arial"/>
              </w:rPr>
              <w:t xml:space="preserve">of health service </w:t>
            </w:r>
            <w:r w:rsidR="74E1EF15" w:rsidRPr="761B9720">
              <w:rPr>
                <w:rFonts w:ascii="Arial" w:hAnsi="Arial" w:cs="Arial"/>
              </w:rPr>
              <w:lastRenderedPageBreak/>
              <w:t xml:space="preserve">provided to the </w:t>
            </w:r>
            <w:r w:rsidR="1F56424F" w:rsidRPr="761B9720">
              <w:rPr>
                <w:rFonts w:ascii="Arial" w:hAnsi="Arial" w:cs="Arial"/>
              </w:rPr>
              <w:t>public (</w:t>
            </w:r>
            <w:r w:rsidR="528B8958" w:rsidRPr="761B9720">
              <w:rPr>
                <w:rFonts w:ascii="Arial" w:hAnsi="Arial" w:cs="Arial"/>
              </w:rPr>
              <w:t>Jones and Fulop, 2021)</w:t>
            </w:r>
          </w:p>
          <w:p w14:paraId="1C025855" w14:textId="645E72CC" w:rsidR="009D28F0" w:rsidRPr="005617BC" w:rsidRDefault="7F48FD76" w:rsidP="00714169">
            <w:pPr>
              <w:pStyle w:val="ListParagraph"/>
              <w:numPr>
                <w:ilvl w:val="0"/>
                <w:numId w:val="18"/>
              </w:numPr>
              <w:spacing w:line="360" w:lineRule="auto"/>
              <w:rPr>
                <w:rFonts w:ascii="Arial" w:hAnsi="Arial" w:cs="Arial"/>
              </w:rPr>
            </w:pPr>
            <w:r w:rsidRPr="761B9720">
              <w:rPr>
                <w:rFonts w:ascii="Arial" w:hAnsi="Arial" w:cs="Arial"/>
              </w:rPr>
              <w:t>Manage e</w:t>
            </w:r>
            <w:r w:rsidR="73C90284" w:rsidRPr="761B9720">
              <w:rPr>
                <w:rFonts w:ascii="Arial" w:hAnsi="Arial" w:cs="Arial"/>
              </w:rPr>
              <w:t>fficiency and</w:t>
            </w:r>
            <w:r w:rsidR="5981B6F5" w:rsidRPr="761B9720">
              <w:rPr>
                <w:rFonts w:ascii="Arial" w:hAnsi="Arial" w:cs="Arial"/>
              </w:rPr>
              <w:t xml:space="preserve"> </w:t>
            </w:r>
            <w:r w:rsidR="12C6C433" w:rsidRPr="761B9720">
              <w:rPr>
                <w:rFonts w:ascii="Arial" w:hAnsi="Arial" w:cs="Arial"/>
              </w:rPr>
              <w:t>productivity</w:t>
            </w:r>
            <w:r w:rsidR="5981B6F5" w:rsidRPr="761B9720">
              <w:rPr>
                <w:rFonts w:ascii="Arial" w:hAnsi="Arial" w:cs="Arial"/>
              </w:rPr>
              <w:t xml:space="preserve"> to ensu</w:t>
            </w:r>
            <w:r w:rsidR="12C6C433" w:rsidRPr="761B9720">
              <w:rPr>
                <w:rFonts w:ascii="Arial" w:hAnsi="Arial" w:cs="Arial"/>
              </w:rPr>
              <w:t>re</w:t>
            </w:r>
            <w:r w:rsidR="73C90284" w:rsidRPr="761B9720">
              <w:rPr>
                <w:rFonts w:ascii="Arial" w:hAnsi="Arial" w:cs="Arial"/>
              </w:rPr>
              <w:t xml:space="preserve"> profitabil</w:t>
            </w:r>
            <w:r w:rsidR="70736C9B" w:rsidRPr="761B9720">
              <w:rPr>
                <w:rFonts w:ascii="Arial" w:hAnsi="Arial" w:cs="Arial"/>
              </w:rPr>
              <w:t>ity</w:t>
            </w:r>
            <w:r w:rsidR="12C6C433" w:rsidRPr="761B9720">
              <w:rPr>
                <w:rFonts w:ascii="Arial" w:hAnsi="Arial" w:cs="Arial"/>
              </w:rPr>
              <w:t xml:space="preserve"> is </w:t>
            </w:r>
            <w:r w:rsidR="37B4A707" w:rsidRPr="761B9720">
              <w:rPr>
                <w:rFonts w:ascii="Arial" w:hAnsi="Arial" w:cs="Arial"/>
              </w:rPr>
              <w:t>achieved (</w:t>
            </w:r>
            <w:r w:rsidR="3CDE8A9A" w:rsidRPr="761B9720">
              <w:rPr>
                <w:rFonts w:ascii="Arial" w:hAnsi="Arial" w:cs="Arial"/>
              </w:rPr>
              <w:t>Jones and Fulop, 2021)</w:t>
            </w:r>
          </w:p>
        </w:tc>
      </w:tr>
      <w:tr w:rsidR="00601772" w:rsidRPr="005617BC" w14:paraId="6492FA95" w14:textId="77777777" w:rsidTr="761B9720">
        <w:tc>
          <w:tcPr>
            <w:tcW w:w="3016" w:type="dxa"/>
            <w:shd w:val="clear" w:color="auto" w:fill="E7E6E6" w:themeFill="background2"/>
          </w:tcPr>
          <w:p w14:paraId="1E1CF653" w14:textId="0192ECDD" w:rsidR="00601772" w:rsidRPr="005617BC" w:rsidRDefault="002A1EB0" w:rsidP="00054187">
            <w:pPr>
              <w:spacing w:line="360" w:lineRule="auto"/>
              <w:rPr>
                <w:rFonts w:ascii="Arial" w:hAnsi="Arial" w:cs="Arial"/>
              </w:rPr>
            </w:pPr>
            <w:r w:rsidRPr="005617BC">
              <w:rPr>
                <w:rFonts w:ascii="Arial" w:hAnsi="Arial" w:cs="Arial"/>
              </w:rPr>
              <w:lastRenderedPageBreak/>
              <w:t>Patients/ End users of wea</w:t>
            </w:r>
            <w:r w:rsidR="002C77FF" w:rsidRPr="005617BC">
              <w:rPr>
                <w:rFonts w:ascii="Arial" w:hAnsi="Arial" w:cs="Arial"/>
              </w:rPr>
              <w:t>rable device</w:t>
            </w:r>
          </w:p>
        </w:tc>
        <w:tc>
          <w:tcPr>
            <w:tcW w:w="2999" w:type="dxa"/>
            <w:shd w:val="clear" w:color="auto" w:fill="D9E2F3" w:themeFill="accent1" w:themeFillTint="33"/>
          </w:tcPr>
          <w:p w14:paraId="6173AAAC" w14:textId="77777777" w:rsidR="00601772" w:rsidRPr="005617BC" w:rsidRDefault="007A3E0A" w:rsidP="00840FEE">
            <w:pPr>
              <w:pStyle w:val="ListParagraph"/>
              <w:numPr>
                <w:ilvl w:val="0"/>
                <w:numId w:val="19"/>
              </w:numPr>
              <w:spacing w:line="360" w:lineRule="auto"/>
              <w:rPr>
                <w:rFonts w:ascii="Arial" w:hAnsi="Arial" w:cs="Arial"/>
              </w:rPr>
            </w:pPr>
            <w:r w:rsidRPr="005617BC">
              <w:rPr>
                <w:rFonts w:ascii="Arial" w:hAnsi="Arial" w:cs="Arial"/>
              </w:rPr>
              <w:t>Improve</w:t>
            </w:r>
            <w:r w:rsidR="00370BFC" w:rsidRPr="005617BC">
              <w:rPr>
                <w:rFonts w:ascii="Arial" w:hAnsi="Arial" w:cs="Arial"/>
              </w:rPr>
              <w:t xml:space="preserve"> quality health</w:t>
            </w:r>
            <w:r w:rsidRPr="005617BC">
              <w:rPr>
                <w:rFonts w:ascii="Arial" w:hAnsi="Arial" w:cs="Arial"/>
              </w:rPr>
              <w:t xml:space="preserve"> service provide</w:t>
            </w:r>
            <w:r w:rsidR="00370BFC" w:rsidRPr="005617BC">
              <w:rPr>
                <w:rFonts w:ascii="Arial" w:hAnsi="Arial" w:cs="Arial"/>
              </w:rPr>
              <w:t>d</w:t>
            </w:r>
          </w:p>
          <w:p w14:paraId="582284D9" w14:textId="6C788AF8" w:rsidR="00370BFC" w:rsidRPr="005617BC" w:rsidRDefault="00B423CE" w:rsidP="00840FEE">
            <w:pPr>
              <w:pStyle w:val="ListParagraph"/>
              <w:numPr>
                <w:ilvl w:val="0"/>
                <w:numId w:val="19"/>
              </w:numPr>
              <w:spacing w:line="360" w:lineRule="auto"/>
              <w:rPr>
                <w:rFonts w:ascii="Arial" w:hAnsi="Arial" w:cs="Arial"/>
              </w:rPr>
            </w:pPr>
            <w:r w:rsidRPr="005617BC">
              <w:rPr>
                <w:rFonts w:ascii="Arial" w:hAnsi="Arial" w:cs="Arial"/>
              </w:rPr>
              <w:t>Receive sustainable wear</w:t>
            </w:r>
            <w:r w:rsidR="004B7DF8" w:rsidRPr="005617BC">
              <w:rPr>
                <w:rFonts w:ascii="Arial" w:hAnsi="Arial" w:cs="Arial"/>
              </w:rPr>
              <w:t>able device for accuracy</w:t>
            </w:r>
          </w:p>
        </w:tc>
        <w:tc>
          <w:tcPr>
            <w:tcW w:w="3001" w:type="dxa"/>
            <w:shd w:val="clear" w:color="auto" w:fill="E2EFD9" w:themeFill="accent6" w:themeFillTint="33"/>
          </w:tcPr>
          <w:p w14:paraId="76638370" w14:textId="77777777" w:rsidR="00601772" w:rsidRPr="005617BC" w:rsidRDefault="00A124CF" w:rsidP="007A566C">
            <w:pPr>
              <w:pStyle w:val="ListParagraph"/>
              <w:numPr>
                <w:ilvl w:val="0"/>
                <w:numId w:val="19"/>
              </w:numPr>
              <w:spacing w:line="360" w:lineRule="auto"/>
              <w:rPr>
                <w:rFonts w:ascii="Arial" w:hAnsi="Arial" w:cs="Arial"/>
              </w:rPr>
            </w:pPr>
            <w:r w:rsidRPr="005617BC">
              <w:rPr>
                <w:rFonts w:ascii="Arial" w:hAnsi="Arial" w:cs="Arial"/>
              </w:rPr>
              <w:t>Demand of patient-centred</w:t>
            </w:r>
            <w:r w:rsidR="00477415" w:rsidRPr="005617BC">
              <w:rPr>
                <w:rFonts w:ascii="Arial" w:hAnsi="Arial" w:cs="Arial"/>
              </w:rPr>
              <w:t xml:space="preserve"> service</w:t>
            </w:r>
          </w:p>
          <w:p w14:paraId="3F4F6999" w14:textId="246FF6A2" w:rsidR="0072156F" w:rsidRPr="005617BC" w:rsidRDefault="008358D4" w:rsidP="007A566C">
            <w:pPr>
              <w:pStyle w:val="ListParagraph"/>
              <w:numPr>
                <w:ilvl w:val="0"/>
                <w:numId w:val="19"/>
              </w:numPr>
              <w:spacing w:line="360" w:lineRule="auto"/>
              <w:rPr>
                <w:rFonts w:ascii="Arial" w:hAnsi="Arial" w:cs="Arial"/>
              </w:rPr>
            </w:pPr>
            <w:r w:rsidRPr="005617BC">
              <w:rPr>
                <w:rFonts w:ascii="Arial" w:hAnsi="Arial" w:cs="Arial"/>
              </w:rPr>
              <w:t>I</w:t>
            </w:r>
            <w:r w:rsidR="002350AC" w:rsidRPr="005617BC">
              <w:rPr>
                <w:rFonts w:ascii="Arial" w:hAnsi="Arial" w:cs="Arial"/>
              </w:rPr>
              <w:t>n</w:t>
            </w:r>
            <w:r w:rsidRPr="005617BC">
              <w:rPr>
                <w:rFonts w:ascii="Arial" w:hAnsi="Arial" w:cs="Arial"/>
              </w:rPr>
              <w:t>crease the usage of the health devi</w:t>
            </w:r>
            <w:r w:rsidR="00D425F9" w:rsidRPr="005617BC">
              <w:rPr>
                <w:rFonts w:ascii="Arial" w:hAnsi="Arial" w:cs="Arial"/>
              </w:rPr>
              <w:t xml:space="preserve">ce </w:t>
            </w:r>
          </w:p>
        </w:tc>
      </w:tr>
      <w:tr w:rsidR="002C77FF" w:rsidRPr="005617BC" w14:paraId="42BB4FFA" w14:textId="77777777" w:rsidTr="761B9720">
        <w:tc>
          <w:tcPr>
            <w:tcW w:w="3016" w:type="dxa"/>
            <w:shd w:val="clear" w:color="auto" w:fill="AEAAAA" w:themeFill="background2" w:themeFillShade="BF"/>
          </w:tcPr>
          <w:p w14:paraId="5616509F" w14:textId="65A4B0C3" w:rsidR="002C77FF" w:rsidRPr="005617BC" w:rsidRDefault="002C77FF" w:rsidP="00054187">
            <w:pPr>
              <w:spacing w:line="360" w:lineRule="auto"/>
              <w:rPr>
                <w:rFonts w:ascii="Arial" w:hAnsi="Arial" w:cs="Arial"/>
              </w:rPr>
            </w:pPr>
            <w:r w:rsidRPr="005617BC">
              <w:rPr>
                <w:rFonts w:ascii="Arial" w:hAnsi="Arial" w:cs="Arial"/>
              </w:rPr>
              <w:t>Investors/</w:t>
            </w:r>
            <w:r w:rsidR="00FB5904" w:rsidRPr="005617BC">
              <w:rPr>
                <w:rFonts w:ascii="Arial" w:hAnsi="Arial" w:cs="Arial"/>
              </w:rPr>
              <w:t xml:space="preserve"> Medical </w:t>
            </w:r>
            <w:r w:rsidR="00BB2DB1">
              <w:rPr>
                <w:rFonts w:ascii="Arial" w:hAnsi="Arial" w:cs="Arial"/>
              </w:rPr>
              <w:t>E</w:t>
            </w:r>
            <w:r w:rsidR="00FB5904" w:rsidRPr="005617BC">
              <w:rPr>
                <w:rFonts w:ascii="Arial" w:hAnsi="Arial" w:cs="Arial"/>
              </w:rPr>
              <w:t xml:space="preserve">quipment </w:t>
            </w:r>
            <w:r w:rsidR="00BB2DB1">
              <w:rPr>
                <w:rFonts w:ascii="Arial" w:hAnsi="Arial" w:cs="Arial"/>
              </w:rPr>
              <w:t>S</w:t>
            </w:r>
            <w:r w:rsidR="00FB5904" w:rsidRPr="005617BC">
              <w:rPr>
                <w:rFonts w:ascii="Arial" w:hAnsi="Arial" w:cs="Arial"/>
              </w:rPr>
              <w:t>uppliers/ Funding Partners</w:t>
            </w:r>
          </w:p>
        </w:tc>
        <w:tc>
          <w:tcPr>
            <w:tcW w:w="2999" w:type="dxa"/>
            <w:shd w:val="clear" w:color="auto" w:fill="8EAADB" w:themeFill="accent1" w:themeFillTint="99"/>
          </w:tcPr>
          <w:p w14:paraId="580C6D08" w14:textId="728844D3" w:rsidR="002C77FF" w:rsidRPr="005617BC" w:rsidRDefault="5DE03798" w:rsidP="00557DE7">
            <w:pPr>
              <w:pStyle w:val="ListParagraph"/>
              <w:numPr>
                <w:ilvl w:val="0"/>
                <w:numId w:val="20"/>
              </w:numPr>
              <w:spacing w:line="360" w:lineRule="auto"/>
              <w:rPr>
                <w:rFonts w:ascii="Arial" w:hAnsi="Arial" w:cs="Arial"/>
              </w:rPr>
            </w:pPr>
            <w:r w:rsidRPr="761B9720">
              <w:rPr>
                <w:rFonts w:ascii="Arial" w:hAnsi="Arial" w:cs="Arial"/>
              </w:rPr>
              <w:t xml:space="preserve">Provide funds for </w:t>
            </w:r>
            <w:r w:rsidR="6FC5EA77" w:rsidRPr="761B9720">
              <w:rPr>
                <w:rFonts w:ascii="Arial" w:hAnsi="Arial" w:cs="Arial"/>
              </w:rPr>
              <w:t xml:space="preserve">healthcare </w:t>
            </w:r>
            <w:r w:rsidR="4FB72C10" w:rsidRPr="761B9720">
              <w:rPr>
                <w:rFonts w:ascii="Arial" w:hAnsi="Arial" w:cs="Arial"/>
              </w:rPr>
              <w:t xml:space="preserve">services and </w:t>
            </w:r>
            <w:r w:rsidR="7B4F593D" w:rsidRPr="761B9720">
              <w:rPr>
                <w:rFonts w:ascii="Arial" w:hAnsi="Arial" w:cs="Arial"/>
              </w:rPr>
              <w:t>operations (</w:t>
            </w:r>
            <w:r w:rsidR="2120355E" w:rsidRPr="761B9720">
              <w:rPr>
                <w:rFonts w:ascii="Arial" w:hAnsi="Arial" w:cs="Arial"/>
              </w:rPr>
              <w:t xml:space="preserve">Nancholas, </w:t>
            </w:r>
            <w:r w:rsidR="6903FB0E" w:rsidRPr="761B9720">
              <w:rPr>
                <w:rFonts w:ascii="Arial" w:hAnsi="Arial" w:cs="Arial"/>
              </w:rPr>
              <w:t>n.d.</w:t>
            </w:r>
            <w:r w:rsidR="2120355E" w:rsidRPr="761B9720">
              <w:rPr>
                <w:rFonts w:ascii="Arial" w:hAnsi="Arial" w:cs="Arial"/>
              </w:rPr>
              <w:t>)</w:t>
            </w:r>
          </w:p>
          <w:p w14:paraId="311FC0E6" w14:textId="44AE7B4A" w:rsidR="00BC73C3" w:rsidRPr="005617BC" w:rsidRDefault="24D7BEA6" w:rsidP="00557DE7">
            <w:pPr>
              <w:pStyle w:val="ListParagraph"/>
              <w:numPr>
                <w:ilvl w:val="0"/>
                <w:numId w:val="20"/>
              </w:numPr>
              <w:spacing w:line="360" w:lineRule="auto"/>
              <w:rPr>
                <w:rFonts w:ascii="Arial" w:hAnsi="Arial" w:cs="Arial"/>
              </w:rPr>
            </w:pPr>
            <w:r w:rsidRPr="761B9720">
              <w:rPr>
                <w:rFonts w:ascii="Arial" w:hAnsi="Arial" w:cs="Arial"/>
              </w:rPr>
              <w:t>A</w:t>
            </w:r>
            <w:r w:rsidR="4FB72C10" w:rsidRPr="761B9720">
              <w:rPr>
                <w:rFonts w:ascii="Arial" w:hAnsi="Arial" w:cs="Arial"/>
              </w:rPr>
              <w:t>llocat</w:t>
            </w:r>
            <w:r w:rsidRPr="761B9720">
              <w:rPr>
                <w:rFonts w:ascii="Arial" w:hAnsi="Arial" w:cs="Arial"/>
              </w:rPr>
              <w:t xml:space="preserve">e financial support for medical </w:t>
            </w:r>
            <w:r w:rsidR="4D3242BF" w:rsidRPr="761B9720">
              <w:rPr>
                <w:rFonts w:ascii="Arial" w:hAnsi="Arial" w:cs="Arial"/>
              </w:rPr>
              <w:t>devices (</w:t>
            </w:r>
            <w:r w:rsidR="0A2BA432" w:rsidRPr="761B9720">
              <w:rPr>
                <w:rFonts w:ascii="Arial" w:hAnsi="Arial" w:cs="Arial"/>
              </w:rPr>
              <w:t>N</w:t>
            </w:r>
            <w:r w:rsidR="2627D384" w:rsidRPr="761B9720">
              <w:rPr>
                <w:rFonts w:ascii="Arial" w:hAnsi="Arial" w:cs="Arial"/>
              </w:rPr>
              <w:t xml:space="preserve">ancholas, </w:t>
            </w:r>
            <w:r w:rsidR="6903FB0E" w:rsidRPr="761B9720">
              <w:rPr>
                <w:rFonts w:ascii="Arial" w:hAnsi="Arial" w:cs="Arial"/>
              </w:rPr>
              <w:t>n.d.</w:t>
            </w:r>
            <w:r w:rsidR="2627D384" w:rsidRPr="761B9720">
              <w:rPr>
                <w:rFonts w:ascii="Arial" w:hAnsi="Arial" w:cs="Arial"/>
              </w:rPr>
              <w:t>)</w:t>
            </w:r>
          </w:p>
        </w:tc>
        <w:tc>
          <w:tcPr>
            <w:tcW w:w="3001" w:type="dxa"/>
            <w:shd w:val="clear" w:color="auto" w:fill="A8D08D" w:themeFill="accent6" w:themeFillTint="99"/>
          </w:tcPr>
          <w:p w14:paraId="38BC2A17" w14:textId="5F093DD7" w:rsidR="002C77FF" w:rsidRPr="005617BC" w:rsidRDefault="123D94BE" w:rsidP="00FF01A9">
            <w:pPr>
              <w:pStyle w:val="ListParagraph"/>
              <w:numPr>
                <w:ilvl w:val="0"/>
                <w:numId w:val="20"/>
              </w:numPr>
              <w:spacing w:line="360" w:lineRule="auto"/>
              <w:rPr>
                <w:rFonts w:ascii="Arial" w:hAnsi="Arial" w:cs="Arial"/>
              </w:rPr>
            </w:pPr>
            <w:r w:rsidRPr="761B9720">
              <w:rPr>
                <w:rFonts w:ascii="Arial" w:hAnsi="Arial" w:cs="Arial"/>
              </w:rPr>
              <w:t>I</w:t>
            </w:r>
            <w:r w:rsidR="0C1EC557" w:rsidRPr="761B9720">
              <w:rPr>
                <w:rFonts w:ascii="Arial" w:hAnsi="Arial" w:cs="Arial"/>
              </w:rPr>
              <w:t>ncrea</w:t>
            </w:r>
            <w:r w:rsidRPr="761B9720">
              <w:rPr>
                <w:rFonts w:ascii="Arial" w:hAnsi="Arial" w:cs="Arial"/>
              </w:rPr>
              <w:t xml:space="preserve">se in healthcare </w:t>
            </w:r>
            <w:r w:rsidR="308FBA53" w:rsidRPr="761B9720">
              <w:rPr>
                <w:rFonts w:ascii="Arial" w:hAnsi="Arial" w:cs="Arial"/>
              </w:rPr>
              <w:t>fundings (</w:t>
            </w:r>
            <w:r w:rsidRPr="761B9720">
              <w:rPr>
                <w:rFonts w:ascii="Arial" w:hAnsi="Arial" w:cs="Arial"/>
              </w:rPr>
              <w:t>Nancholas, n.</w:t>
            </w:r>
            <w:r w:rsidR="28F4F3BB" w:rsidRPr="761B9720">
              <w:rPr>
                <w:rFonts w:ascii="Arial" w:hAnsi="Arial" w:cs="Arial"/>
              </w:rPr>
              <w:t>d.)</w:t>
            </w:r>
          </w:p>
          <w:p w14:paraId="2A3808EE" w14:textId="0FA3E730" w:rsidR="00CB3093" w:rsidRPr="005617BC" w:rsidRDefault="782E402B" w:rsidP="00FF01A9">
            <w:pPr>
              <w:pStyle w:val="ListParagraph"/>
              <w:numPr>
                <w:ilvl w:val="0"/>
                <w:numId w:val="20"/>
              </w:numPr>
              <w:spacing w:line="360" w:lineRule="auto"/>
              <w:rPr>
                <w:rFonts w:ascii="Arial" w:hAnsi="Arial" w:cs="Arial"/>
              </w:rPr>
            </w:pPr>
            <w:r w:rsidRPr="761B9720">
              <w:rPr>
                <w:rFonts w:ascii="Arial" w:hAnsi="Arial" w:cs="Arial"/>
              </w:rPr>
              <w:t xml:space="preserve">Growth in population requires </w:t>
            </w:r>
            <w:r w:rsidR="4D8A3F28" w:rsidRPr="761B9720">
              <w:rPr>
                <w:rFonts w:ascii="Arial" w:hAnsi="Arial" w:cs="Arial"/>
              </w:rPr>
              <w:t xml:space="preserve">financial </w:t>
            </w:r>
            <w:r w:rsidR="54A811DA" w:rsidRPr="761B9720">
              <w:rPr>
                <w:rFonts w:ascii="Arial" w:hAnsi="Arial" w:cs="Arial"/>
              </w:rPr>
              <w:t>spending (</w:t>
            </w:r>
            <w:r w:rsidR="4D8A3F28" w:rsidRPr="761B9720">
              <w:rPr>
                <w:rFonts w:ascii="Arial" w:hAnsi="Arial" w:cs="Arial"/>
              </w:rPr>
              <w:t>Nancholas</w:t>
            </w:r>
            <w:r w:rsidR="4D1B4F41" w:rsidRPr="761B9720">
              <w:rPr>
                <w:rFonts w:ascii="Arial" w:hAnsi="Arial" w:cs="Arial"/>
              </w:rPr>
              <w:t>, n.d.)</w:t>
            </w:r>
          </w:p>
        </w:tc>
      </w:tr>
      <w:tr w:rsidR="00C739E9" w:rsidRPr="005617BC" w14:paraId="3B7A697E" w14:textId="77777777" w:rsidTr="761B9720">
        <w:tc>
          <w:tcPr>
            <w:tcW w:w="3016" w:type="dxa"/>
            <w:shd w:val="clear" w:color="auto" w:fill="D0CECE" w:themeFill="background2" w:themeFillShade="E6"/>
          </w:tcPr>
          <w:p w14:paraId="078A7142" w14:textId="37116B5A" w:rsidR="00C739E9" w:rsidRPr="005617BC" w:rsidRDefault="00C739E9" w:rsidP="00054187">
            <w:pPr>
              <w:spacing w:line="360" w:lineRule="auto"/>
              <w:rPr>
                <w:rFonts w:ascii="Arial" w:hAnsi="Arial" w:cs="Arial"/>
              </w:rPr>
            </w:pPr>
            <w:r w:rsidRPr="005617BC">
              <w:rPr>
                <w:rFonts w:ascii="Arial" w:hAnsi="Arial" w:cs="Arial"/>
              </w:rPr>
              <w:t>Health insurance companies</w:t>
            </w:r>
            <w:r w:rsidR="0008644A" w:rsidRPr="005617BC">
              <w:rPr>
                <w:rFonts w:ascii="Arial" w:hAnsi="Arial" w:cs="Arial"/>
              </w:rPr>
              <w:t xml:space="preserve">/ Payers/ Pharmaceutical </w:t>
            </w:r>
            <w:r w:rsidR="007A02CF" w:rsidRPr="005617BC">
              <w:rPr>
                <w:rFonts w:ascii="Arial" w:hAnsi="Arial" w:cs="Arial"/>
              </w:rPr>
              <w:t>organization</w:t>
            </w:r>
          </w:p>
        </w:tc>
        <w:tc>
          <w:tcPr>
            <w:tcW w:w="2999" w:type="dxa"/>
            <w:shd w:val="clear" w:color="auto" w:fill="D9E2F3" w:themeFill="accent1" w:themeFillTint="33"/>
          </w:tcPr>
          <w:p w14:paraId="7106D45B" w14:textId="77777777" w:rsidR="00C739E9" w:rsidRPr="005617BC" w:rsidRDefault="009B592B" w:rsidP="002B4C3C">
            <w:pPr>
              <w:pStyle w:val="ListParagraph"/>
              <w:numPr>
                <w:ilvl w:val="0"/>
                <w:numId w:val="15"/>
              </w:numPr>
              <w:spacing w:line="360" w:lineRule="auto"/>
              <w:rPr>
                <w:rFonts w:ascii="Arial" w:hAnsi="Arial" w:cs="Arial"/>
              </w:rPr>
            </w:pPr>
            <w:r w:rsidRPr="005617BC">
              <w:rPr>
                <w:rFonts w:ascii="Arial" w:hAnsi="Arial" w:cs="Arial"/>
              </w:rPr>
              <w:t xml:space="preserve">Increase access </w:t>
            </w:r>
            <w:r w:rsidR="00ED4DF0" w:rsidRPr="005617BC">
              <w:rPr>
                <w:rFonts w:ascii="Arial" w:hAnsi="Arial" w:cs="Arial"/>
              </w:rPr>
              <w:t>to inability</w:t>
            </w:r>
            <w:r w:rsidR="002B4C3C" w:rsidRPr="005617BC">
              <w:rPr>
                <w:rFonts w:ascii="Arial" w:hAnsi="Arial" w:cs="Arial"/>
              </w:rPr>
              <w:t xml:space="preserve"> to pay health service</w:t>
            </w:r>
            <w:r w:rsidR="008F093E" w:rsidRPr="005617BC">
              <w:rPr>
                <w:rFonts w:ascii="Arial" w:hAnsi="Arial" w:cs="Arial"/>
              </w:rPr>
              <w:t xml:space="preserve"> (NIH, 2021)</w:t>
            </w:r>
          </w:p>
          <w:p w14:paraId="773EE532" w14:textId="61963DFE" w:rsidR="00CE5AC9" w:rsidRPr="005617BC" w:rsidRDefault="00EA395C" w:rsidP="008F22DF">
            <w:pPr>
              <w:pStyle w:val="ListParagraph"/>
              <w:numPr>
                <w:ilvl w:val="0"/>
                <w:numId w:val="15"/>
              </w:numPr>
              <w:spacing w:line="360" w:lineRule="auto"/>
              <w:rPr>
                <w:rFonts w:ascii="Arial" w:hAnsi="Arial" w:cs="Arial"/>
              </w:rPr>
            </w:pPr>
            <w:r w:rsidRPr="005617BC">
              <w:rPr>
                <w:rFonts w:ascii="Arial" w:hAnsi="Arial" w:cs="Arial"/>
              </w:rPr>
              <w:t>O</w:t>
            </w:r>
            <w:r w:rsidR="00484329" w:rsidRPr="005617BC">
              <w:rPr>
                <w:rFonts w:ascii="Arial" w:hAnsi="Arial" w:cs="Arial"/>
              </w:rPr>
              <w:t>rg</w:t>
            </w:r>
            <w:r w:rsidR="000134FF" w:rsidRPr="005617BC">
              <w:rPr>
                <w:rFonts w:ascii="Arial" w:hAnsi="Arial" w:cs="Arial"/>
              </w:rPr>
              <w:t>anise</w:t>
            </w:r>
            <w:r w:rsidRPr="005617BC">
              <w:rPr>
                <w:rFonts w:ascii="Arial" w:hAnsi="Arial" w:cs="Arial"/>
              </w:rPr>
              <w:t xml:space="preserve"> to clinical </w:t>
            </w:r>
            <w:r w:rsidR="00CE5AC9" w:rsidRPr="005617BC">
              <w:rPr>
                <w:rFonts w:ascii="Arial" w:hAnsi="Arial" w:cs="Arial"/>
              </w:rPr>
              <w:t xml:space="preserve">wearable </w:t>
            </w:r>
            <w:r w:rsidRPr="005617BC">
              <w:rPr>
                <w:rFonts w:ascii="Arial" w:hAnsi="Arial" w:cs="Arial"/>
              </w:rPr>
              <w:t>devices</w:t>
            </w:r>
            <w:r w:rsidR="00287465" w:rsidRPr="005617BC">
              <w:rPr>
                <w:rFonts w:ascii="Arial" w:hAnsi="Arial" w:cs="Arial"/>
              </w:rPr>
              <w:t xml:space="preserve"> and s</w:t>
            </w:r>
            <w:r w:rsidR="00380E7E" w:rsidRPr="005617BC">
              <w:rPr>
                <w:rFonts w:ascii="Arial" w:hAnsi="Arial" w:cs="Arial"/>
              </w:rPr>
              <w:t>pread health</w:t>
            </w:r>
            <w:r w:rsidR="00E24217" w:rsidRPr="005617BC">
              <w:rPr>
                <w:rFonts w:ascii="Arial" w:hAnsi="Arial" w:cs="Arial"/>
              </w:rPr>
              <w:t xml:space="preserve"> service cost to reduce </w:t>
            </w:r>
            <w:r w:rsidR="00D82951" w:rsidRPr="005617BC">
              <w:rPr>
                <w:rFonts w:ascii="Arial" w:hAnsi="Arial" w:cs="Arial"/>
              </w:rPr>
              <w:t>financial burden on patients</w:t>
            </w:r>
            <w:r w:rsidR="00FF2684" w:rsidRPr="005617BC">
              <w:rPr>
                <w:rFonts w:ascii="Arial" w:hAnsi="Arial" w:cs="Arial"/>
              </w:rPr>
              <w:t xml:space="preserve"> (</w:t>
            </w:r>
            <w:r w:rsidR="00095E64" w:rsidRPr="005617BC">
              <w:rPr>
                <w:rFonts w:ascii="Arial" w:hAnsi="Arial" w:cs="Arial"/>
              </w:rPr>
              <w:t>Brokerage</w:t>
            </w:r>
            <w:r w:rsidR="00CE4D7F" w:rsidRPr="005617BC">
              <w:rPr>
                <w:rFonts w:ascii="Arial" w:hAnsi="Arial" w:cs="Arial"/>
              </w:rPr>
              <w:t xml:space="preserve"> Insurance</w:t>
            </w:r>
            <w:r w:rsidR="00095E64" w:rsidRPr="005617BC">
              <w:rPr>
                <w:rFonts w:ascii="Arial" w:hAnsi="Arial" w:cs="Arial"/>
              </w:rPr>
              <w:t>,</w:t>
            </w:r>
            <w:r w:rsidR="008038F1" w:rsidRPr="005617BC">
              <w:rPr>
                <w:rFonts w:ascii="Arial" w:hAnsi="Arial" w:cs="Arial"/>
              </w:rPr>
              <w:t xml:space="preserve"> 20</w:t>
            </w:r>
            <w:r w:rsidR="00CE4D7F" w:rsidRPr="005617BC">
              <w:rPr>
                <w:rFonts w:ascii="Arial" w:hAnsi="Arial" w:cs="Arial"/>
              </w:rPr>
              <w:t>19</w:t>
            </w:r>
            <w:r w:rsidR="008038F1" w:rsidRPr="005617BC">
              <w:rPr>
                <w:rFonts w:ascii="Arial" w:hAnsi="Arial" w:cs="Arial"/>
              </w:rPr>
              <w:t>)</w:t>
            </w:r>
          </w:p>
          <w:p w14:paraId="6527B695" w14:textId="2E87E2BF" w:rsidR="00732380" w:rsidRPr="005617BC" w:rsidRDefault="00DE21A0" w:rsidP="002B4C3C">
            <w:pPr>
              <w:pStyle w:val="ListParagraph"/>
              <w:numPr>
                <w:ilvl w:val="0"/>
                <w:numId w:val="15"/>
              </w:numPr>
              <w:spacing w:line="360" w:lineRule="auto"/>
              <w:rPr>
                <w:rFonts w:ascii="Arial" w:hAnsi="Arial" w:cs="Arial"/>
              </w:rPr>
            </w:pPr>
            <w:r w:rsidRPr="005617BC">
              <w:rPr>
                <w:rFonts w:ascii="Arial" w:hAnsi="Arial" w:cs="Arial"/>
              </w:rPr>
              <w:t xml:space="preserve">Encourage preventive care </w:t>
            </w:r>
            <w:r w:rsidR="00263324" w:rsidRPr="005617BC">
              <w:rPr>
                <w:rFonts w:ascii="Arial" w:hAnsi="Arial" w:cs="Arial"/>
              </w:rPr>
              <w:t xml:space="preserve">to ensure early </w:t>
            </w:r>
            <w:r w:rsidR="00263324" w:rsidRPr="005617BC">
              <w:rPr>
                <w:rFonts w:ascii="Arial" w:hAnsi="Arial" w:cs="Arial"/>
              </w:rPr>
              <w:lastRenderedPageBreak/>
              <w:t>diagnosis</w:t>
            </w:r>
            <w:r w:rsidR="006766C5" w:rsidRPr="005617BC">
              <w:rPr>
                <w:rFonts w:ascii="Arial" w:hAnsi="Arial" w:cs="Arial"/>
              </w:rPr>
              <w:t xml:space="preserve"> and manage long-term wellb</w:t>
            </w:r>
            <w:r w:rsidR="008F22DF" w:rsidRPr="005617BC">
              <w:rPr>
                <w:rFonts w:ascii="Arial" w:hAnsi="Arial" w:cs="Arial"/>
              </w:rPr>
              <w:t>eing of users of product</w:t>
            </w:r>
            <w:r w:rsidR="008038F1" w:rsidRPr="005617BC">
              <w:rPr>
                <w:rFonts w:ascii="Arial" w:hAnsi="Arial" w:cs="Arial"/>
              </w:rPr>
              <w:t xml:space="preserve"> (</w:t>
            </w:r>
            <w:r w:rsidR="00D50A42" w:rsidRPr="005617BC">
              <w:rPr>
                <w:rFonts w:ascii="Arial" w:hAnsi="Arial" w:cs="Arial"/>
              </w:rPr>
              <w:t>Brokerage</w:t>
            </w:r>
            <w:r w:rsidR="000B5E8C" w:rsidRPr="005617BC">
              <w:rPr>
                <w:rFonts w:ascii="Arial" w:hAnsi="Arial" w:cs="Arial"/>
              </w:rPr>
              <w:t xml:space="preserve"> </w:t>
            </w:r>
            <w:r w:rsidR="00CE4D7F" w:rsidRPr="005617BC">
              <w:rPr>
                <w:rFonts w:ascii="Arial" w:hAnsi="Arial" w:cs="Arial"/>
              </w:rPr>
              <w:t>Insurance</w:t>
            </w:r>
            <w:r w:rsidR="00D50A42" w:rsidRPr="005617BC">
              <w:rPr>
                <w:rFonts w:ascii="Arial" w:hAnsi="Arial" w:cs="Arial"/>
              </w:rPr>
              <w:t>, 20</w:t>
            </w:r>
            <w:r w:rsidR="00CE4D7F" w:rsidRPr="005617BC">
              <w:rPr>
                <w:rFonts w:ascii="Arial" w:hAnsi="Arial" w:cs="Arial"/>
              </w:rPr>
              <w:t>19</w:t>
            </w:r>
            <w:r w:rsidR="00D50A42" w:rsidRPr="005617BC">
              <w:rPr>
                <w:rFonts w:ascii="Arial" w:hAnsi="Arial" w:cs="Arial"/>
              </w:rPr>
              <w:t>)</w:t>
            </w:r>
          </w:p>
        </w:tc>
        <w:tc>
          <w:tcPr>
            <w:tcW w:w="3001" w:type="dxa"/>
            <w:shd w:val="clear" w:color="auto" w:fill="E2EFD9" w:themeFill="accent6" w:themeFillTint="33"/>
          </w:tcPr>
          <w:p w14:paraId="6C6B9556" w14:textId="235CDA19" w:rsidR="00C739E9" w:rsidRPr="005617BC" w:rsidRDefault="03EB4103" w:rsidP="00541F37">
            <w:pPr>
              <w:pStyle w:val="ListParagraph"/>
              <w:numPr>
                <w:ilvl w:val="0"/>
                <w:numId w:val="15"/>
              </w:numPr>
              <w:spacing w:line="360" w:lineRule="auto"/>
              <w:rPr>
                <w:rFonts w:ascii="Arial" w:hAnsi="Arial" w:cs="Arial"/>
              </w:rPr>
            </w:pPr>
            <w:r w:rsidRPr="761B9720">
              <w:rPr>
                <w:rFonts w:ascii="Arial" w:hAnsi="Arial" w:cs="Arial"/>
              </w:rPr>
              <w:lastRenderedPageBreak/>
              <w:t xml:space="preserve">Cover </w:t>
            </w:r>
            <w:r w:rsidR="049FD391" w:rsidRPr="761B9720">
              <w:rPr>
                <w:rFonts w:ascii="Arial" w:hAnsi="Arial" w:cs="Arial"/>
              </w:rPr>
              <w:t>treatment cost for the patients</w:t>
            </w:r>
            <w:r w:rsidR="3E7C3DA3" w:rsidRPr="761B9720">
              <w:rPr>
                <w:rFonts w:ascii="Arial" w:hAnsi="Arial" w:cs="Arial"/>
              </w:rPr>
              <w:t xml:space="preserve"> </w:t>
            </w:r>
            <w:r w:rsidR="0D33248C" w:rsidRPr="761B9720">
              <w:rPr>
                <w:rFonts w:ascii="Arial" w:hAnsi="Arial" w:cs="Arial"/>
              </w:rPr>
              <w:t>depends</w:t>
            </w:r>
            <w:r w:rsidR="2068E827" w:rsidRPr="761B9720">
              <w:rPr>
                <w:rFonts w:ascii="Arial" w:hAnsi="Arial" w:cs="Arial"/>
              </w:rPr>
              <w:t xml:space="preserve"> on policy (</w:t>
            </w:r>
            <w:r w:rsidR="268E648C" w:rsidRPr="761B9720">
              <w:rPr>
                <w:rFonts w:ascii="Arial" w:hAnsi="Arial" w:cs="Arial"/>
              </w:rPr>
              <w:t>Brokerage</w:t>
            </w:r>
            <w:r w:rsidR="0042ED96" w:rsidRPr="761B9720">
              <w:rPr>
                <w:rFonts w:ascii="Arial" w:hAnsi="Arial" w:cs="Arial"/>
              </w:rPr>
              <w:t xml:space="preserve"> Insurance</w:t>
            </w:r>
            <w:r w:rsidR="268E648C" w:rsidRPr="761B9720">
              <w:rPr>
                <w:rFonts w:ascii="Arial" w:hAnsi="Arial" w:cs="Arial"/>
              </w:rPr>
              <w:t>, 20</w:t>
            </w:r>
            <w:r w:rsidR="7F842EE3" w:rsidRPr="761B9720">
              <w:rPr>
                <w:rFonts w:ascii="Arial" w:hAnsi="Arial" w:cs="Arial"/>
              </w:rPr>
              <w:t>19</w:t>
            </w:r>
            <w:r w:rsidR="268E648C" w:rsidRPr="761B9720">
              <w:rPr>
                <w:rFonts w:ascii="Arial" w:hAnsi="Arial" w:cs="Arial"/>
              </w:rPr>
              <w:t>)</w:t>
            </w:r>
          </w:p>
          <w:p w14:paraId="3F946884" w14:textId="351B16CE" w:rsidR="006643F7" w:rsidRPr="005617BC" w:rsidRDefault="007C218A" w:rsidP="00541F37">
            <w:pPr>
              <w:pStyle w:val="ListParagraph"/>
              <w:numPr>
                <w:ilvl w:val="0"/>
                <w:numId w:val="15"/>
              </w:numPr>
              <w:spacing w:line="360" w:lineRule="auto"/>
              <w:rPr>
                <w:rFonts w:ascii="Arial" w:hAnsi="Arial" w:cs="Arial"/>
              </w:rPr>
            </w:pPr>
            <w:r w:rsidRPr="005617BC">
              <w:rPr>
                <w:rFonts w:ascii="Arial" w:hAnsi="Arial" w:cs="Arial"/>
              </w:rPr>
              <w:t xml:space="preserve">Provide </w:t>
            </w:r>
            <w:r w:rsidR="00EF1386" w:rsidRPr="005617BC">
              <w:rPr>
                <w:rFonts w:ascii="Arial" w:hAnsi="Arial" w:cs="Arial"/>
              </w:rPr>
              <w:t>peace of mind</w:t>
            </w:r>
            <w:r w:rsidR="0049387E" w:rsidRPr="005617BC">
              <w:rPr>
                <w:rFonts w:ascii="Arial" w:hAnsi="Arial" w:cs="Arial"/>
              </w:rPr>
              <w:t xml:space="preserve"> that</w:t>
            </w:r>
            <w:r w:rsidR="005A2868" w:rsidRPr="005617BC">
              <w:rPr>
                <w:rFonts w:ascii="Arial" w:hAnsi="Arial" w:cs="Arial"/>
              </w:rPr>
              <w:t xml:space="preserve"> helps people </w:t>
            </w:r>
            <w:r w:rsidR="00991F33" w:rsidRPr="005617BC">
              <w:rPr>
                <w:rFonts w:ascii="Arial" w:hAnsi="Arial" w:cs="Arial"/>
              </w:rPr>
              <w:t xml:space="preserve">to ensure </w:t>
            </w:r>
            <w:r w:rsidR="009154F8" w:rsidRPr="005617BC">
              <w:rPr>
                <w:rFonts w:ascii="Arial" w:hAnsi="Arial" w:cs="Arial"/>
              </w:rPr>
              <w:t>early treatment</w:t>
            </w:r>
            <w:r w:rsidR="00000622" w:rsidRPr="005617BC">
              <w:rPr>
                <w:rFonts w:ascii="Arial" w:hAnsi="Arial" w:cs="Arial"/>
              </w:rPr>
              <w:t xml:space="preserve"> (</w:t>
            </w:r>
            <w:r w:rsidR="00FB46E4" w:rsidRPr="005617BC">
              <w:rPr>
                <w:rFonts w:ascii="Arial" w:hAnsi="Arial" w:cs="Arial"/>
              </w:rPr>
              <w:t>Brokerage</w:t>
            </w:r>
            <w:r w:rsidR="00530C10" w:rsidRPr="005617BC">
              <w:rPr>
                <w:rFonts w:ascii="Arial" w:hAnsi="Arial" w:cs="Arial"/>
              </w:rPr>
              <w:t xml:space="preserve"> Insurance</w:t>
            </w:r>
            <w:r w:rsidR="00000622" w:rsidRPr="005617BC">
              <w:rPr>
                <w:rFonts w:ascii="Arial" w:hAnsi="Arial" w:cs="Arial"/>
              </w:rPr>
              <w:t>, 20</w:t>
            </w:r>
            <w:r w:rsidR="00530C10" w:rsidRPr="005617BC">
              <w:rPr>
                <w:rFonts w:ascii="Arial" w:hAnsi="Arial" w:cs="Arial"/>
              </w:rPr>
              <w:t>19</w:t>
            </w:r>
            <w:r w:rsidR="00000622" w:rsidRPr="005617BC">
              <w:rPr>
                <w:rFonts w:ascii="Arial" w:hAnsi="Arial" w:cs="Arial"/>
              </w:rPr>
              <w:t>)</w:t>
            </w:r>
          </w:p>
        </w:tc>
      </w:tr>
      <w:tr w:rsidR="007A02CF" w:rsidRPr="005617BC" w14:paraId="3D5492A0" w14:textId="77777777" w:rsidTr="761B9720">
        <w:tc>
          <w:tcPr>
            <w:tcW w:w="3016" w:type="dxa"/>
            <w:shd w:val="clear" w:color="auto" w:fill="BFBFBF" w:themeFill="background1" w:themeFillShade="BF"/>
          </w:tcPr>
          <w:p w14:paraId="077C4F48" w14:textId="34A8BB52" w:rsidR="007A02CF" w:rsidRPr="005617BC" w:rsidRDefault="00E87A7E" w:rsidP="00054187">
            <w:pPr>
              <w:spacing w:line="360" w:lineRule="auto"/>
              <w:rPr>
                <w:rFonts w:ascii="Arial" w:hAnsi="Arial" w:cs="Arial"/>
              </w:rPr>
            </w:pPr>
            <w:r w:rsidRPr="005617BC">
              <w:rPr>
                <w:rFonts w:ascii="Arial" w:hAnsi="Arial" w:cs="Arial"/>
              </w:rPr>
              <w:t>Regulators</w:t>
            </w:r>
            <w:r w:rsidR="00CE0322">
              <w:rPr>
                <w:rFonts w:ascii="Arial" w:hAnsi="Arial" w:cs="Arial"/>
              </w:rPr>
              <w:t xml:space="preserve"> (MHRA)</w:t>
            </w:r>
            <w:r w:rsidRPr="005617BC">
              <w:rPr>
                <w:rFonts w:ascii="Arial" w:hAnsi="Arial" w:cs="Arial"/>
              </w:rPr>
              <w:t>/</w:t>
            </w:r>
            <w:r w:rsidR="00C11872">
              <w:rPr>
                <w:rFonts w:ascii="Arial" w:hAnsi="Arial" w:cs="Arial"/>
              </w:rPr>
              <w:t xml:space="preserve"> </w:t>
            </w:r>
            <w:r w:rsidR="00C4598C">
              <w:rPr>
                <w:rFonts w:ascii="Arial" w:hAnsi="Arial" w:cs="Arial"/>
              </w:rPr>
              <w:t xml:space="preserve">NHS </w:t>
            </w:r>
            <w:r w:rsidRPr="005617BC">
              <w:rPr>
                <w:rFonts w:ascii="Arial" w:hAnsi="Arial" w:cs="Arial"/>
              </w:rPr>
              <w:t xml:space="preserve">Government health </w:t>
            </w:r>
            <w:r w:rsidR="00E02A4F" w:rsidRPr="005617BC">
              <w:rPr>
                <w:rFonts w:ascii="Arial" w:hAnsi="Arial" w:cs="Arial"/>
              </w:rPr>
              <w:t>Authorities/ NGOs and Communities/</w:t>
            </w:r>
            <w:r w:rsidR="00AC7C83" w:rsidRPr="005617BC">
              <w:rPr>
                <w:rFonts w:ascii="Arial" w:hAnsi="Arial" w:cs="Arial"/>
              </w:rPr>
              <w:t xml:space="preserve"> Compliance Authorities</w:t>
            </w:r>
          </w:p>
        </w:tc>
        <w:tc>
          <w:tcPr>
            <w:tcW w:w="2999" w:type="dxa"/>
            <w:shd w:val="clear" w:color="auto" w:fill="BDD6EE" w:themeFill="accent5" w:themeFillTint="66"/>
          </w:tcPr>
          <w:p w14:paraId="1A035CDE" w14:textId="77777777" w:rsidR="007A02CF" w:rsidRPr="005617BC" w:rsidRDefault="007937CB" w:rsidP="007937CB">
            <w:pPr>
              <w:pStyle w:val="ListParagraph"/>
              <w:numPr>
                <w:ilvl w:val="0"/>
                <w:numId w:val="21"/>
              </w:numPr>
              <w:spacing w:line="360" w:lineRule="auto"/>
              <w:rPr>
                <w:rFonts w:ascii="Arial" w:hAnsi="Arial" w:cs="Arial"/>
              </w:rPr>
            </w:pPr>
            <w:r w:rsidRPr="005617BC">
              <w:rPr>
                <w:rFonts w:ascii="Arial" w:hAnsi="Arial" w:cs="Arial"/>
              </w:rPr>
              <w:t xml:space="preserve">Conduct regular </w:t>
            </w:r>
            <w:r w:rsidR="00F24BB5" w:rsidRPr="005617BC">
              <w:rPr>
                <w:rFonts w:ascii="Arial" w:hAnsi="Arial" w:cs="Arial"/>
              </w:rPr>
              <w:t>inspection of the devices</w:t>
            </w:r>
          </w:p>
          <w:p w14:paraId="46FA228C" w14:textId="07F64749" w:rsidR="00715F7F" w:rsidRPr="005617BC" w:rsidRDefault="00715F7F" w:rsidP="007937CB">
            <w:pPr>
              <w:pStyle w:val="ListParagraph"/>
              <w:numPr>
                <w:ilvl w:val="0"/>
                <w:numId w:val="21"/>
              </w:numPr>
              <w:spacing w:line="360" w:lineRule="auto"/>
              <w:rPr>
                <w:rFonts w:ascii="Arial" w:hAnsi="Arial" w:cs="Arial"/>
              </w:rPr>
            </w:pPr>
            <w:r w:rsidRPr="005617BC">
              <w:rPr>
                <w:rFonts w:ascii="Arial" w:hAnsi="Arial" w:cs="Arial"/>
              </w:rPr>
              <w:t xml:space="preserve">Ensure </w:t>
            </w:r>
            <w:r w:rsidR="009416E1" w:rsidRPr="005617BC">
              <w:rPr>
                <w:rFonts w:ascii="Arial" w:hAnsi="Arial" w:cs="Arial"/>
              </w:rPr>
              <w:t>effective practice for better clinical operati</w:t>
            </w:r>
            <w:r w:rsidR="00886092" w:rsidRPr="005617BC">
              <w:rPr>
                <w:rFonts w:ascii="Arial" w:hAnsi="Arial" w:cs="Arial"/>
              </w:rPr>
              <w:t>onal</w:t>
            </w:r>
          </w:p>
        </w:tc>
        <w:tc>
          <w:tcPr>
            <w:tcW w:w="3001" w:type="dxa"/>
            <w:shd w:val="clear" w:color="auto" w:fill="C5E0B3" w:themeFill="accent6" w:themeFillTint="66"/>
          </w:tcPr>
          <w:p w14:paraId="54F59EAB" w14:textId="77777777" w:rsidR="007A02CF" w:rsidRPr="005617BC" w:rsidRDefault="00C634A8" w:rsidP="00886092">
            <w:pPr>
              <w:pStyle w:val="ListParagraph"/>
              <w:numPr>
                <w:ilvl w:val="0"/>
                <w:numId w:val="21"/>
              </w:numPr>
              <w:spacing w:line="360" w:lineRule="auto"/>
              <w:rPr>
                <w:rFonts w:ascii="Arial" w:hAnsi="Arial" w:cs="Arial"/>
              </w:rPr>
            </w:pPr>
            <w:r w:rsidRPr="005617BC">
              <w:rPr>
                <w:rFonts w:ascii="Arial" w:hAnsi="Arial" w:cs="Arial"/>
              </w:rPr>
              <w:t xml:space="preserve">Deal with </w:t>
            </w:r>
            <w:r w:rsidR="00A7100C" w:rsidRPr="005617BC">
              <w:rPr>
                <w:rFonts w:ascii="Arial" w:hAnsi="Arial" w:cs="Arial"/>
              </w:rPr>
              <w:t>problem of unprofessional healthcare practices</w:t>
            </w:r>
          </w:p>
          <w:p w14:paraId="050C20D7" w14:textId="7B56961D" w:rsidR="00A7100C" w:rsidRPr="005617BC" w:rsidRDefault="005E1717" w:rsidP="00886092">
            <w:pPr>
              <w:pStyle w:val="ListParagraph"/>
              <w:numPr>
                <w:ilvl w:val="0"/>
                <w:numId w:val="21"/>
              </w:numPr>
              <w:spacing w:line="360" w:lineRule="auto"/>
              <w:rPr>
                <w:rFonts w:ascii="Arial" w:hAnsi="Arial" w:cs="Arial"/>
              </w:rPr>
            </w:pPr>
            <w:r w:rsidRPr="005617BC">
              <w:rPr>
                <w:rFonts w:ascii="Arial" w:hAnsi="Arial" w:cs="Arial"/>
              </w:rPr>
              <w:t>R</w:t>
            </w:r>
            <w:r w:rsidR="00325BC2" w:rsidRPr="005617BC">
              <w:rPr>
                <w:rFonts w:ascii="Arial" w:hAnsi="Arial" w:cs="Arial"/>
              </w:rPr>
              <w:t>einforcement</w:t>
            </w:r>
            <w:r w:rsidRPr="005617BC">
              <w:rPr>
                <w:rFonts w:ascii="Arial" w:hAnsi="Arial" w:cs="Arial"/>
              </w:rPr>
              <w:t xml:space="preserve"> of complying with</w:t>
            </w:r>
            <w:r w:rsidR="00217516" w:rsidRPr="005617BC">
              <w:rPr>
                <w:rFonts w:ascii="Arial" w:hAnsi="Arial" w:cs="Arial"/>
              </w:rPr>
              <w:t xml:space="preserve"> policies to ensure patient</w:t>
            </w:r>
            <w:r w:rsidR="00C9666C" w:rsidRPr="005617BC">
              <w:rPr>
                <w:rFonts w:ascii="Arial" w:hAnsi="Arial" w:cs="Arial"/>
              </w:rPr>
              <w:t>’s welfare</w:t>
            </w:r>
          </w:p>
        </w:tc>
      </w:tr>
    </w:tbl>
    <w:p w14:paraId="69381E93" w14:textId="77777777" w:rsidR="00C372A7" w:rsidRPr="005617BC" w:rsidRDefault="00C372A7" w:rsidP="00054187">
      <w:pPr>
        <w:spacing w:line="360" w:lineRule="auto"/>
        <w:rPr>
          <w:rFonts w:ascii="Arial" w:hAnsi="Arial" w:cs="Arial"/>
        </w:rPr>
      </w:pPr>
    </w:p>
    <w:p w14:paraId="6FAE29FD" w14:textId="6D412679" w:rsidR="00CF311B" w:rsidRPr="009007CC" w:rsidRDefault="00BF110B" w:rsidP="008021B0">
      <w:pPr>
        <w:pStyle w:val="Heading2"/>
        <w:spacing w:line="360" w:lineRule="auto"/>
        <w:rPr>
          <w:rFonts w:ascii="Arial" w:hAnsi="Arial" w:cs="Arial"/>
          <w:sz w:val="24"/>
          <w:szCs w:val="24"/>
        </w:rPr>
      </w:pPr>
      <w:bookmarkStart w:id="8" w:name="_Toc216816601"/>
      <w:r w:rsidRPr="009007CC">
        <w:rPr>
          <w:rFonts w:ascii="Arial" w:hAnsi="Arial" w:cs="Arial"/>
          <w:sz w:val="24"/>
          <w:szCs w:val="24"/>
        </w:rPr>
        <w:t>STAKEHOLDER ANALYSIS TOOL</w:t>
      </w:r>
      <w:r w:rsidR="00BB0948" w:rsidRPr="009007CC">
        <w:rPr>
          <w:rFonts w:ascii="Arial" w:hAnsi="Arial" w:cs="Arial"/>
          <w:sz w:val="24"/>
          <w:szCs w:val="24"/>
        </w:rPr>
        <w:t>S</w:t>
      </w:r>
      <w:bookmarkEnd w:id="8"/>
    </w:p>
    <w:p w14:paraId="327C98A5" w14:textId="052CAB52" w:rsidR="00C4608F" w:rsidRDefault="00ED501E" w:rsidP="008021B0">
      <w:pPr>
        <w:spacing w:line="360" w:lineRule="auto"/>
        <w:rPr>
          <w:rFonts w:ascii="Arial" w:hAnsi="Arial" w:cs="Arial"/>
        </w:rPr>
      </w:pPr>
      <w:r>
        <w:rPr>
          <w:rFonts w:ascii="Arial" w:hAnsi="Arial" w:cs="Arial"/>
        </w:rPr>
        <w:t>S</w:t>
      </w:r>
      <w:r w:rsidR="00472ABA">
        <w:rPr>
          <w:rFonts w:ascii="Arial" w:hAnsi="Arial" w:cs="Arial"/>
        </w:rPr>
        <w:t>takeholder</w:t>
      </w:r>
      <w:r>
        <w:rPr>
          <w:rFonts w:ascii="Arial" w:hAnsi="Arial" w:cs="Arial"/>
        </w:rPr>
        <w:t xml:space="preserve"> analysis </w:t>
      </w:r>
      <w:r w:rsidR="003B68C3">
        <w:rPr>
          <w:rFonts w:ascii="Arial" w:hAnsi="Arial" w:cs="Arial"/>
        </w:rPr>
        <w:t>tools are</w:t>
      </w:r>
      <w:r w:rsidR="00762F04">
        <w:rPr>
          <w:rFonts w:ascii="Arial" w:hAnsi="Arial" w:cs="Arial"/>
        </w:rPr>
        <w:t xml:space="preserve"> proce</w:t>
      </w:r>
      <w:r w:rsidR="00662830">
        <w:rPr>
          <w:rFonts w:ascii="Arial" w:hAnsi="Arial" w:cs="Arial"/>
        </w:rPr>
        <w:t xml:space="preserve">ss strategically </w:t>
      </w:r>
      <w:r w:rsidR="00AE1B7C">
        <w:rPr>
          <w:rFonts w:ascii="Arial" w:hAnsi="Arial" w:cs="Arial"/>
        </w:rPr>
        <w:t>applied to</w:t>
      </w:r>
      <w:r w:rsidR="00692C2E">
        <w:rPr>
          <w:rFonts w:ascii="Arial" w:hAnsi="Arial" w:cs="Arial"/>
        </w:rPr>
        <w:t xml:space="preserve"> identify, assess</w:t>
      </w:r>
      <w:r w:rsidR="00BC3441">
        <w:rPr>
          <w:rFonts w:ascii="Arial" w:hAnsi="Arial" w:cs="Arial"/>
        </w:rPr>
        <w:t xml:space="preserve"> and engage</w:t>
      </w:r>
      <w:r w:rsidR="009A3436">
        <w:rPr>
          <w:rFonts w:ascii="Arial" w:hAnsi="Arial" w:cs="Arial"/>
        </w:rPr>
        <w:t xml:space="preserve"> with persons or groups</w:t>
      </w:r>
      <w:r w:rsidR="000572EB">
        <w:rPr>
          <w:rFonts w:ascii="Arial" w:hAnsi="Arial" w:cs="Arial"/>
        </w:rPr>
        <w:t xml:space="preserve"> who have an</w:t>
      </w:r>
      <w:r w:rsidR="00663621">
        <w:rPr>
          <w:rFonts w:ascii="Arial" w:hAnsi="Arial" w:cs="Arial"/>
        </w:rPr>
        <w:t xml:space="preserve"> interest in or affected by the </w:t>
      </w:r>
      <w:r w:rsidR="0007043C">
        <w:rPr>
          <w:rFonts w:ascii="Arial" w:hAnsi="Arial" w:cs="Arial"/>
        </w:rPr>
        <w:t>project</w:t>
      </w:r>
      <w:r w:rsidR="009F3CBA">
        <w:rPr>
          <w:rFonts w:ascii="Arial" w:hAnsi="Arial" w:cs="Arial"/>
        </w:rPr>
        <w:t>.</w:t>
      </w:r>
      <w:r w:rsidR="00CD6E12">
        <w:rPr>
          <w:rFonts w:ascii="Arial" w:hAnsi="Arial" w:cs="Arial"/>
        </w:rPr>
        <w:t xml:space="preserve"> </w:t>
      </w:r>
      <w:r w:rsidR="008D1B96">
        <w:rPr>
          <w:rFonts w:ascii="Arial" w:hAnsi="Arial" w:cs="Arial"/>
        </w:rPr>
        <w:t>With stakeholder analysis</w:t>
      </w:r>
      <w:r w:rsidR="00AE7ABC">
        <w:rPr>
          <w:rFonts w:ascii="Arial" w:hAnsi="Arial" w:cs="Arial"/>
        </w:rPr>
        <w:t xml:space="preserve">, </w:t>
      </w:r>
      <w:r w:rsidR="00D970FC">
        <w:rPr>
          <w:rFonts w:ascii="Arial" w:hAnsi="Arial" w:cs="Arial"/>
        </w:rPr>
        <w:t xml:space="preserve">it will enable </w:t>
      </w:r>
      <w:r w:rsidR="00AE7ABC">
        <w:rPr>
          <w:rFonts w:ascii="Arial" w:hAnsi="Arial" w:cs="Arial"/>
        </w:rPr>
        <w:t>Owen Mumford company</w:t>
      </w:r>
      <w:r w:rsidR="00D970FC">
        <w:rPr>
          <w:rFonts w:ascii="Arial" w:hAnsi="Arial" w:cs="Arial"/>
        </w:rPr>
        <w:t xml:space="preserve"> to determin</w:t>
      </w:r>
      <w:r w:rsidR="00E67F9A">
        <w:rPr>
          <w:rFonts w:ascii="Arial" w:hAnsi="Arial" w:cs="Arial"/>
        </w:rPr>
        <w:t>e their stakeholders are</w:t>
      </w:r>
      <w:r w:rsidR="004D2E08">
        <w:rPr>
          <w:rFonts w:ascii="Arial" w:hAnsi="Arial" w:cs="Arial"/>
        </w:rPr>
        <w:t>, what are their in</w:t>
      </w:r>
      <w:r w:rsidR="004728BF">
        <w:rPr>
          <w:rFonts w:ascii="Arial" w:hAnsi="Arial" w:cs="Arial"/>
        </w:rPr>
        <w:t>terests and objectives are</w:t>
      </w:r>
      <w:r w:rsidR="00DD368B">
        <w:rPr>
          <w:rFonts w:ascii="Arial" w:hAnsi="Arial" w:cs="Arial"/>
        </w:rPr>
        <w:t xml:space="preserve">. It </w:t>
      </w:r>
      <w:r w:rsidR="00C059CA">
        <w:rPr>
          <w:rFonts w:ascii="Arial" w:hAnsi="Arial" w:cs="Arial"/>
        </w:rPr>
        <w:t xml:space="preserve">ensures </w:t>
      </w:r>
      <w:r w:rsidR="006F418A">
        <w:rPr>
          <w:rFonts w:ascii="Arial" w:hAnsi="Arial" w:cs="Arial"/>
        </w:rPr>
        <w:t>communication</w:t>
      </w:r>
      <w:r w:rsidR="00F05A1C">
        <w:rPr>
          <w:rFonts w:ascii="Arial" w:hAnsi="Arial" w:cs="Arial"/>
        </w:rPr>
        <w:t xml:space="preserve"> process for successful </w:t>
      </w:r>
      <w:r w:rsidR="00541ED0">
        <w:rPr>
          <w:rFonts w:ascii="Arial" w:hAnsi="Arial" w:cs="Arial"/>
        </w:rPr>
        <w:t>project, sustainability and</w:t>
      </w:r>
      <w:r w:rsidR="006B41C7">
        <w:rPr>
          <w:rFonts w:ascii="Arial" w:hAnsi="Arial" w:cs="Arial"/>
        </w:rPr>
        <w:t xml:space="preserve"> stakeholders conflict management.</w:t>
      </w:r>
    </w:p>
    <w:p w14:paraId="2A73C88E" w14:textId="77777777" w:rsidR="0057282F" w:rsidRPr="005617BC" w:rsidRDefault="0057282F" w:rsidP="00CD4F6E">
      <w:pPr>
        <w:spacing w:line="360" w:lineRule="auto"/>
        <w:rPr>
          <w:rFonts w:ascii="Arial" w:hAnsi="Arial" w:cs="Arial"/>
        </w:rPr>
      </w:pPr>
    </w:p>
    <w:p w14:paraId="09F00416" w14:textId="0681C849" w:rsidR="00BB0948" w:rsidRDefault="008021B0" w:rsidP="008021B0">
      <w:pPr>
        <w:pStyle w:val="Heading2"/>
        <w:rPr>
          <w:rFonts w:ascii="Arial" w:hAnsi="Arial" w:cs="Arial"/>
          <w:sz w:val="24"/>
          <w:szCs w:val="24"/>
        </w:rPr>
      </w:pPr>
      <w:bookmarkStart w:id="9" w:name="_Toc216816602"/>
      <w:r w:rsidRPr="008021B0">
        <w:rPr>
          <w:rFonts w:ascii="Arial" w:hAnsi="Arial" w:cs="Arial"/>
          <w:sz w:val="24"/>
          <w:szCs w:val="24"/>
        </w:rPr>
        <w:t>STAKEHOLDER MAP</w:t>
      </w:r>
      <w:r w:rsidR="006305CA" w:rsidRPr="008021B0">
        <w:rPr>
          <w:rFonts w:ascii="Arial" w:hAnsi="Arial" w:cs="Arial"/>
          <w:sz w:val="24"/>
          <w:szCs w:val="24"/>
        </w:rPr>
        <w:t xml:space="preserve"> </w:t>
      </w:r>
      <w:r w:rsidR="005B1EA4" w:rsidRPr="008021B0">
        <w:rPr>
          <w:rFonts w:ascii="Arial" w:hAnsi="Arial" w:cs="Arial"/>
          <w:sz w:val="24"/>
          <w:szCs w:val="24"/>
        </w:rPr>
        <w:t>(Mendelow’s Matrix)</w:t>
      </w:r>
      <w:bookmarkEnd w:id="9"/>
    </w:p>
    <w:p w14:paraId="5CA3EEE4" w14:textId="77777777" w:rsidR="008021B0" w:rsidRPr="008021B0" w:rsidRDefault="008021B0" w:rsidP="008021B0"/>
    <w:tbl>
      <w:tblPr>
        <w:tblW w:w="10147"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5"/>
        <w:gridCol w:w="3305"/>
        <w:gridCol w:w="3787"/>
      </w:tblGrid>
      <w:tr w:rsidR="00233AE1" w:rsidRPr="005617BC" w14:paraId="1853A828" w14:textId="6F57595F" w:rsidTr="00233AE1">
        <w:trPr>
          <w:trHeight w:val="275"/>
        </w:trPr>
        <w:tc>
          <w:tcPr>
            <w:tcW w:w="3055" w:type="dxa"/>
          </w:tcPr>
          <w:p w14:paraId="3D9BAD49" w14:textId="34322094" w:rsidR="00233AE1" w:rsidRPr="005617BC" w:rsidRDefault="00C434B1" w:rsidP="00233AE1">
            <w:pPr>
              <w:spacing w:line="360" w:lineRule="auto"/>
              <w:rPr>
                <w:rFonts w:ascii="Arial" w:hAnsi="Arial" w:cs="Arial"/>
                <w:b/>
                <w:bCs/>
              </w:rPr>
            </w:pPr>
            <w:r w:rsidRPr="005617BC">
              <w:rPr>
                <w:rFonts w:ascii="Arial" w:hAnsi="Arial" w:cs="Arial"/>
                <w:b/>
                <w:bCs/>
              </w:rPr>
              <w:t>Power /Interest Level</w:t>
            </w:r>
          </w:p>
        </w:tc>
        <w:tc>
          <w:tcPr>
            <w:tcW w:w="3305" w:type="dxa"/>
          </w:tcPr>
          <w:p w14:paraId="6E59351C" w14:textId="3B22F43C" w:rsidR="00233AE1" w:rsidRPr="005617BC" w:rsidRDefault="00C434B1">
            <w:pPr>
              <w:rPr>
                <w:rFonts w:ascii="Arial" w:hAnsi="Arial" w:cs="Arial"/>
                <w:b/>
                <w:bCs/>
              </w:rPr>
            </w:pPr>
            <w:r w:rsidRPr="005617BC">
              <w:rPr>
                <w:rFonts w:ascii="Arial" w:hAnsi="Arial" w:cs="Arial"/>
                <w:b/>
                <w:bCs/>
              </w:rPr>
              <w:t xml:space="preserve">High </w:t>
            </w:r>
            <w:r w:rsidR="007803C6" w:rsidRPr="005617BC">
              <w:rPr>
                <w:rFonts w:ascii="Arial" w:hAnsi="Arial" w:cs="Arial"/>
                <w:b/>
                <w:bCs/>
              </w:rPr>
              <w:t>Interest</w:t>
            </w:r>
          </w:p>
        </w:tc>
        <w:tc>
          <w:tcPr>
            <w:tcW w:w="3787" w:type="dxa"/>
          </w:tcPr>
          <w:p w14:paraId="050C886D" w14:textId="24459E1A" w:rsidR="00233AE1" w:rsidRPr="005617BC" w:rsidRDefault="007803C6">
            <w:pPr>
              <w:rPr>
                <w:rFonts w:ascii="Arial" w:hAnsi="Arial" w:cs="Arial"/>
                <w:b/>
                <w:bCs/>
              </w:rPr>
            </w:pPr>
            <w:r w:rsidRPr="005617BC">
              <w:rPr>
                <w:rFonts w:ascii="Arial" w:hAnsi="Arial" w:cs="Arial"/>
                <w:b/>
                <w:bCs/>
              </w:rPr>
              <w:t>Low Interest</w:t>
            </w:r>
          </w:p>
        </w:tc>
      </w:tr>
      <w:tr w:rsidR="00DF627B" w:rsidRPr="005617BC" w14:paraId="291E0FD9" w14:textId="0AC8BC79" w:rsidTr="00DF627B">
        <w:trPr>
          <w:trHeight w:val="433"/>
        </w:trPr>
        <w:tc>
          <w:tcPr>
            <w:tcW w:w="3055" w:type="dxa"/>
            <w:vMerge w:val="restart"/>
          </w:tcPr>
          <w:p w14:paraId="0152C8E9" w14:textId="7EABBF7D" w:rsidR="00DF627B" w:rsidRPr="005617BC" w:rsidRDefault="00DF627B" w:rsidP="00233AE1">
            <w:pPr>
              <w:spacing w:line="360" w:lineRule="auto"/>
              <w:ind w:left="8"/>
              <w:rPr>
                <w:rFonts w:ascii="Arial" w:hAnsi="Arial" w:cs="Arial"/>
                <w:b/>
                <w:bCs/>
              </w:rPr>
            </w:pPr>
            <w:r w:rsidRPr="005617BC">
              <w:rPr>
                <w:rFonts w:ascii="Arial" w:hAnsi="Arial" w:cs="Arial"/>
                <w:b/>
                <w:bCs/>
              </w:rPr>
              <w:t>High Power</w:t>
            </w:r>
          </w:p>
          <w:p w14:paraId="568AE272" w14:textId="77777777" w:rsidR="00DF627B" w:rsidRPr="005617BC" w:rsidRDefault="00DF627B" w:rsidP="00233AE1">
            <w:pPr>
              <w:spacing w:line="360" w:lineRule="auto"/>
              <w:ind w:left="8"/>
              <w:rPr>
                <w:rFonts w:ascii="Arial" w:hAnsi="Arial" w:cs="Arial"/>
              </w:rPr>
            </w:pPr>
          </w:p>
        </w:tc>
        <w:tc>
          <w:tcPr>
            <w:tcW w:w="3305" w:type="dxa"/>
          </w:tcPr>
          <w:p w14:paraId="4B8C41E3" w14:textId="304A2A8F" w:rsidR="00DF627B" w:rsidRPr="005617BC" w:rsidRDefault="00C20562" w:rsidP="00233AE1">
            <w:pPr>
              <w:rPr>
                <w:rFonts w:ascii="Arial" w:hAnsi="Arial" w:cs="Arial"/>
              </w:rPr>
            </w:pPr>
            <w:r w:rsidRPr="005617BC">
              <w:rPr>
                <w:rFonts w:ascii="Arial" w:hAnsi="Arial" w:cs="Arial"/>
              </w:rPr>
              <w:t>Board of Directors/Management</w:t>
            </w:r>
          </w:p>
        </w:tc>
        <w:tc>
          <w:tcPr>
            <w:tcW w:w="3787" w:type="dxa"/>
          </w:tcPr>
          <w:p w14:paraId="51F3203C" w14:textId="1BD06FB0" w:rsidR="00EB7195" w:rsidRPr="005617BC" w:rsidRDefault="00C4421D" w:rsidP="00887AF8">
            <w:pPr>
              <w:rPr>
                <w:rFonts w:ascii="Arial" w:hAnsi="Arial" w:cs="Arial"/>
              </w:rPr>
            </w:pPr>
            <w:r w:rsidRPr="005617BC">
              <w:rPr>
                <w:rFonts w:ascii="Arial" w:hAnsi="Arial" w:cs="Arial"/>
              </w:rPr>
              <w:t>IT Service</w:t>
            </w:r>
            <w:r w:rsidR="00EB7195" w:rsidRPr="005617BC">
              <w:rPr>
                <w:rFonts w:ascii="Arial" w:hAnsi="Arial" w:cs="Arial"/>
              </w:rPr>
              <w:t xml:space="preserve"> Infrastructure Department</w:t>
            </w:r>
          </w:p>
        </w:tc>
      </w:tr>
      <w:tr w:rsidR="00DF627B" w:rsidRPr="005617BC" w14:paraId="5A60F70D" w14:textId="77777777" w:rsidTr="00DF627B">
        <w:trPr>
          <w:trHeight w:val="758"/>
        </w:trPr>
        <w:tc>
          <w:tcPr>
            <w:tcW w:w="3055" w:type="dxa"/>
            <w:vMerge/>
          </w:tcPr>
          <w:p w14:paraId="71AEE9EA" w14:textId="77777777" w:rsidR="00DF627B" w:rsidRPr="005617BC" w:rsidRDefault="00DF627B" w:rsidP="00233AE1">
            <w:pPr>
              <w:spacing w:line="360" w:lineRule="auto"/>
              <w:ind w:left="8"/>
              <w:rPr>
                <w:rFonts w:ascii="Arial" w:hAnsi="Arial" w:cs="Arial"/>
                <w:b/>
                <w:bCs/>
              </w:rPr>
            </w:pPr>
          </w:p>
        </w:tc>
        <w:tc>
          <w:tcPr>
            <w:tcW w:w="3305" w:type="dxa"/>
          </w:tcPr>
          <w:p w14:paraId="5E50BBC1" w14:textId="13CEBA36" w:rsidR="00DF627B" w:rsidRPr="005617BC" w:rsidRDefault="005F6E00" w:rsidP="00233AE1">
            <w:pPr>
              <w:rPr>
                <w:rFonts w:ascii="Arial" w:hAnsi="Arial" w:cs="Arial"/>
              </w:rPr>
            </w:pPr>
            <w:r w:rsidRPr="005617BC">
              <w:rPr>
                <w:rFonts w:ascii="Arial" w:hAnsi="Arial" w:cs="Arial"/>
              </w:rPr>
              <w:t>Regulators</w:t>
            </w:r>
            <w:r w:rsidR="000A1103">
              <w:rPr>
                <w:rFonts w:ascii="Arial" w:hAnsi="Arial" w:cs="Arial"/>
              </w:rPr>
              <w:t>(MHRA)</w:t>
            </w:r>
            <w:r w:rsidRPr="005617BC">
              <w:rPr>
                <w:rFonts w:ascii="Arial" w:hAnsi="Arial" w:cs="Arial"/>
              </w:rPr>
              <w:t xml:space="preserve"> </w:t>
            </w:r>
            <w:r w:rsidR="00997355" w:rsidRPr="005617BC">
              <w:rPr>
                <w:rFonts w:ascii="Arial" w:hAnsi="Arial" w:cs="Arial"/>
              </w:rPr>
              <w:t>/</w:t>
            </w:r>
            <w:r w:rsidR="000A1103">
              <w:rPr>
                <w:rFonts w:ascii="Arial" w:hAnsi="Arial" w:cs="Arial"/>
              </w:rPr>
              <w:t xml:space="preserve"> NHS</w:t>
            </w:r>
            <w:r w:rsidR="00997355" w:rsidRPr="005617BC">
              <w:rPr>
                <w:rFonts w:ascii="Arial" w:hAnsi="Arial" w:cs="Arial"/>
              </w:rPr>
              <w:t xml:space="preserve"> Government Health Authorities</w:t>
            </w:r>
          </w:p>
        </w:tc>
        <w:tc>
          <w:tcPr>
            <w:tcW w:w="3787" w:type="dxa"/>
          </w:tcPr>
          <w:p w14:paraId="5A3FBDCB" w14:textId="2A5CAB06" w:rsidR="00DF627B" w:rsidRPr="005617BC" w:rsidRDefault="00887AF8" w:rsidP="00233AE1">
            <w:pPr>
              <w:rPr>
                <w:rFonts w:ascii="Arial" w:hAnsi="Arial" w:cs="Arial"/>
              </w:rPr>
            </w:pPr>
            <w:r w:rsidRPr="005617BC">
              <w:rPr>
                <w:rFonts w:ascii="Arial" w:hAnsi="Arial" w:cs="Arial"/>
              </w:rPr>
              <w:t>Suppliers of Medical Equipment</w:t>
            </w:r>
          </w:p>
        </w:tc>
      </w:tr>
      <w:tr w:rsidR="00DF627B" w:rsidRPr="005617BC" w14:paraId="7EA0BDA3" w14:textId="77777777" w:rsidTr="00233AE1">
        <w:trPr>
          <w:trHeight w:val="882"/>
        </w:trPr>
        <w:tc>
          <w:tcPr>
            <w:tcW w:w="3055" w:type="dxa"/>
            <w:vMerge/>
          </w:tcPr>
          <w:p w14:paraId="41A5D0AF" w14:textId="77777777" w:rsidR="00DF627B" w:rsidRPr="005617BC" w:rsidRDefault="00DF627B" w:rsidP="00233AE1">
            <w:pPr>
              <w:spacing w:line="360" w:lineRule="auto"/>
              <w:ind w:left="8"/>
              <w:rPr>
                <w:rFonts w:ascii="Arial" w:hAnsi="Arial" w:cs="Arial"/>
                <w:b/>
                <w:bCs/>
              </w:rPr>
            </w:pPr>
          </w:p>
        </w:tc>
        <w:tc>
          <w:tcPr>
            <w:tcW w:w="3305" w:type="dxa"/>
          </w:tcPr>
          <w:p w14:paraId="1143B0C1" w14:textId="2AAA38F2" w:rsidR="00DF627B" w:rsidRPr="005617BC" w:rsidRDefault="00FF2638" w:rsidP="00233AE1">
            <w:pPr>
              <w:rPr>
                <w:rFonts w:ascii="Arial" w:hAnsi="Arial" w:cs="Arial"/>
              </w:rPr>
            </w:pPr>
            <w:r w:rsidRPr="005617BC">
              <w:rPr>
                <w:rFonts w:ascii="Arial" w:hAnsi="Arial" w:cs="Arial"/>
              </w:rPr>
              <w:t xml:space="preserve">Investors/ Funding </w:t>
            </w:r>
            <w:r w:rsidR="00C4421D" w:rsidRPr="005617BC">
              <w:rPr>
                <w:rFonts w:ascii="Arial" w:hAnsi="Arial" w:cs="Arial"/>
              </w:rPr>
              <w:t>Partners</w:t>
            </w:r>
          </w:p>
        </w:tc>
        <w:tc>
          <w:tcPr>
            <w:tcW w:w="3787" w:type="dxa"/>
          </w:tcPr>
          <w:p w14:paraId="6CE09428" w14:textId="33D4C84C" w:rsidR="00DF627B" w:rsidRPr="005617BC" w:rsidRDefault="00892A7C" w:rsidP="00233AE1">
            <w:pPr>
              <w:rPr>
                <w:rFonts w:ascii="Arial" w:hAnsi="Arial" w:cs="Arial"/>
              </w:rPr>
            </w:pPr>
            <w:r w:rsidRPr="005617BC">
              <w:rPr>
                <w:rFonts w:ascii="Arial" w:hAnsi="Arial" w:cs="Arial"/>
              </w:rPr>
              <w:t>Health Insurance Com</w:t>
            </w:r>
            <w:r w:rsidR="00AA5F3E" w:rsidRPr="005617BC">
              <w:rPr>
                <w:rFonts w:ascii="Arial" w:hAnsi="Arial" w:cs="Arial"/>
              </w:rPr>
              <w:t>panies</w:t>
            </w:r>
          </w:p>
        </w:tc>
      </w:tr>
      <w:tr w:rsidR="00DF627B" w:rsidRPr="005617BC" w14:paraId="2DDC469F" w14:textId="77287310" w:rsidTr="00DF627B">
        <w:trPr>
          <w:trHeight w:val="575"/>
        </w:trPr>
        <w:tc>
          <w:tcPr>
            <w:tcW w:w="3055" w:type="dxa"/>
            <w:vMerge w:val="restart"/>
          </w:tcPr>
          <w:p w14:paraId="768E07BE" w14:textId="0D619CBC" w:rsidR="00DF627B" w:rsidRPr="005617BC" w:rsidRDefault="00DF627B" w:rsidP="00233AE1">
            <w:pPr>
              <w:spacing w:line="600" w:lineRule="auto"/>
              <w:ind w:left="8"/>
              <w:rPr>
                <w:rFonts w:ascii="Arial" w:hAnsi="Arial" w:cs="Arial"/>
                <w:b/>
                <w:bCs/>
              </w:rPr>
            </w:pPr>
            <w:r w:rsidRPr="005617BC">
              <w:rPr>
                <w:rFonts w:ascii="Arial" w:hAnsi="Arial" w:cs="Arial"/>
                <w:b/>
                <w:bCs/>
              </w:rPr>
              <w:t>Low Power</w:t>
            </w:r>
          </w:p>
          <w:p w14:paraId="17A4F1C8" w14:textId="77777777" w:rsidR="00DF627B" w:rsidRPr="005617BC" w:rsidRDefault="00DF627B" w:rsidP="00233AE1">
            <w:pPr>
              <w:spacing w:line="600" w:lineRule="auto"/>
              <w:ind w:left="8"/>
              <w:rPr>
                <w:rFonts w:ascii="Arial" w:hAnsi="Arial" w:cs="Arial"/>
                <w:b/>
                <w:bCs/>
                <w:i/>
                <w:iCs/>
              </w:rPr>
            </w:pPr>
          </w:p>
        </w:tc>
        <w:tc>
          <w:tcPr>
            <w:tcW w:w="3305" w:type="dxa"/>
          </w:tcPr>
          <w:p w14:paraId="4A3267E6" w14:textId="5228106A" w:rsidR="00DF627B" w:rsidRPr="005617BC" w:rsidRDefault="00E65FC0" w:rsidP="00233AE1">
            <w:pPr>
              <w:rPr>
                <w:rFonts w:ascii="Arial" w:hAnsi="Arial" w:cs="Arial"/>
              </w:rPr>
            </w:pPr>
            <w:r w:rsidRPr="005617BC">
              <w:rPr>
                <w:rFonts w:ascii="Arial" w:hAnsi="Arial" w:cs="Arial"/>
              </w:rPr>
              <w:t>Nurses/ Health Professionals</w:t>
            </w:r>
          </w:p>
        </w:tc>
        <w:tc>
          <w:tcPr>
            <w:tcW w:w="3787" w:type="dxa"/>
          </w:tcPr>
          <w:p w14:paraId="65D321C6" w14:textId="1C4D3801" w:rsidR="00DF627B" w:rsidRPr="005617BC" w:rsidRDefault="00715499" w:rsidP="00233AE1">
            <w:pPr>
              <w:rPr>
                <w:rFonts w:ascii="Arial" w:hAnsi="Arial" w:cs="Arial"/>
              </w:rPr>
            </w:pPr>
            <w:r w:rsidRPr="005617BC">
              <w:rPr>
                <w:rFonts w:ascii="Arial" w:hAnsi="Arial" w:cs="Arial"/>
              </w:rPr>
              <w:t>Communities</w:t>
            </w:r>
          </w:p>
        </w:tc>
      </w:tr>
      <w:tr w:rsidR="00DF627B" w:rsidRPr="005617BC" w14:paraId="2415AF49" w14:textId="77777777" w:rsidTr="00DF627B">
        <w:trPr>
          <w:trHeight w:val="766"/>
        </w:trPr>
        <w:tc>
          <w:tcPr>
            <w:tcW w:w="3055" w:type="dxa"/>
            <w:vMerge/>
          </w:tcPr>
          <w:p w14:paraId="10E642D8" w14:textId="77777777" w:rsidR="00DF627B" w:rsidRPr="005617BC" w:rsidRDefault="00DF627B" w:rsidP="00233AE1">
            <w:pPr>
              <w:spacing w:line="600" w:lineRule="auto"/>
              <w:ind w:left="8"/>
              <w:rPr>
                <w:rFonts w:ascii="Arial" w:hAnsi="Arial" w:cs="Arial"/>
                <w:b/>
                <w:bCs/>
              </w:rPr>
            </w:pPr>
          </w:p>
        </w:tc>
        <w:tc>
          <w:tcPr>
            <w:tcW w:w="3305" w:type="dxa"/>
          </w:tcPr>
          <w:p w14:paraId="6C9F11F0" w14:textId="4486A683" w:rsidR="00DF627B" w:rsidRPr="005617BC" w:rsidRDefault="006A6DB0" w:rsidP="00233AE1">
            <w:pPr>
              <w:rPr>
                <w:rFonts w:ascii="Arial" w:hAnsi="Arial" w:cs="Arial"/>
              </w:rPr>
            </w:pPr>
            <w:r w:rsidRPr="005617BC">
              <w:rPr>
                <w:rFonts w:ascii="Arial" w:hAnsi="Arial" w:cs="Arial"/>
              </w:rPr>
              <w:t xml:space="preserve">Clinicians/ Health </w:t>
            </w:r>
            <w:r w:rsidR="002B4B1A" w:rsidRPr="005617BC">
              <w:rPr>
                <w:rFonts w:ascii="Arial" w:hAnsi="Arial" w:cs="Arial"/>
              </w:rPr>
              <w:t>Researchers</w:t>
            </w:r>
            <w:r w:rsidR="005057FE">
              <w:rPr>
                <w:rFonts w:ascii="Arial" w:hAnsi="Arial" w:cs="Arial"/>
              </w:rPr>
              <w:t xml:space="preserve"> and Development</w:t>
            </w:r>
          </w:p>
        </w:tc>
        <w:tc>
          <w:tcPr>
            <w:tcW w:w="3787" w:type="dxa"/>
          </w:tcPr>
          <w:p w14:paraId="2D800A3E" w14:textId="2250BAA5" w:rsidR="00DF627B" w:rsidRPr="005617BC" w:rsidRDefault="00715499" w:rsidP="00233AE1">
            <w:pPr>
              <w:rPr>
                <w:rFonts w:ascii="Arial" w:hAnsi="Arial" w:cs="Arial"/>
              </w:rPr>
            </w:pPr>
            <w:r w:rsidRPr="005617BC">
              <w:rPr>
                <w:rFonts w:ascii="Arial" w:hAnsi="Arial" w:cs="Arial"/>
              </w:rPr>
              <w:t>NGOs</w:t>
            </w:r>
          </w:p>
        </w:tc>
      </w:tr>
      <w:tr w:rsidR="00DF627B" w:rsidRPr="005617BC" w14:paraId="108AE885" w14:textId="77777777" w:rsidTr="00233AE1">
        <w:trPr>
          <w:trHeight w:val="649"/>
        </w:trPr>
        <w:tc>
          <w:tcPr>
            <w:tcW w:w="3055" w:type="dxa"/>
            <w:vMerge/>
          </w:tcPr>
          <w:p w14:paraId="60379054" w14:textId="77777777" w:rsidR="00DF627B" w:rsidRPr="005617BC" w:rsidRDefault="00DF627B" w:rsidP="00233AE1">
            <w:pPr>
              <w:spacing w:line="600" w:lineRule="auto"/>
              <w:ind w:left="8"/>
              <w:rPr>
                <w:rFonts w:ascii="Arial" w:hAnsi="Arial" w:cs="Arial"/>
                <w:b/>
                <w:bCs/>
              </w:rPr>
            </w:pPr>
          </w:p>
        </w:tc>
        <w:tc>
          <w:tcPr>
            <w:tcW w:w="3305" w:type="dxa"/>
          </w:tcPr>
          <w:p w14:paraId="4EA8CD3E" w14:textId="7D468A38" w:rsidR="00DF627B" w:rsidRPr="005617BC" w:rsidRDefault="00F04F98" w:rsidP="00233AE1">
            <w:pPr>
              <w:rPr>
                <w:rFonts w:ascii="Arial" w:hAnsi="Arial" w:cs="Arial"/>
              </w:rPr>
            </w:pPr>
            <w:r w:rsidRPr="005617BC">
              <w:rPr>
                <w:rFonts w:ascii="Arial" w:hAnsi="Arial" w:cs="Arial"/>
              </w:rPr>
              <w:t xml:space="preserve">Patients/ End users of </w:t>
            </w:r>
            <w:r w:rsidR="00286833" w:rsidRPr="005617BC">
              <w:rPr>
                <w:rFonts w:ascii="Arial" w:hAnsi="Arial" w:cs="Arial"/>
              </w:rPr>
              <w:t>wearable</w:t>
            </w:r>
            <w:r w:rsidRPr="005617BC">
              <w:rPr>
                <w:rFonts w:ascii="Arial" w:hAnsi="Arial" w:cs="Arial"/>
              </w:rPr>
              <w:t xml:space="preserve"> </w:t>
            </w:r>
            <w:r w:rsidR="00286833" w:rsidRPr="005617BC">
              <w:rPr>
                <w:rFonts w:ascii="Arial" w:hAnsi="Arial" w:cs="Arial"/>
              </w:rPr>
              <w:t>device</w:t>
            </w:r>
          </w:p>
        </w:tc>
        <w:tc>
          <w:tcPr>
            <w:tcW w:w="3787" w:type="dxa"/>
          </w:tcPr>
          <w:p w14:paraId="3CD69E7D" w14:textId="4D636B54" w:rsidR="00DF627B" w:rsidRPr="005617BC" w:rsidRDefault="001262E2" w:rsidP="00233AE1">
            <w:pPr>
              <w:rPr>
                <w:rFonts w:ascii="Arial" w:hAnsi="Arial" w:cs="Arial"/>
              </w:rPr>
            </w:pPr>
            <w:r>
              <w:rPr>
                <w:rFonts w:ascii="Arial" w:hAnsi="Arial" w:cs="Arial"/>
              </w:rPr>
              <w:t>Compe</w:t>
            </w:r>
            <w:r w:rsidR="004C2AAC">
              <w:rPr>
                <w:rFonts w:ascii="Arial" w:hAnsi="Arial" w:cs="Arial"/>
              </w:rPr>
              <w:t>titors</w:t>
            </w:r>
          </w:p>
        </w:tc>
      </w:tr>
    </w:tbl>
    <w:p w14:paraId="048F3136" w14:textId="2314D474" w:rsidR="19DF5ED4" w:rsidRPr="005617BC" w:rsidRDefault="00842AA2" w:rsidP="19DF5ED4">
      <w:pPr>
        <w:spacing w:line="600" w:lineRule="auto"/>
        <w:rPr>
          <w:rFonts w:ascii="Arial" w:hAnsi="Arial" w:cs="Arial"/>
        </w:rPr>
      </w:pPr>
      <w:r w:rsidRPr="005617BC">
        <w:rPr>
          <w:rFonts w:ascii="Arial" w:hAnsi="Arial" w:cs="Arial"/>
          <w:noProof/>
        </w:rPr>
        <w:lastRenderedPageBreak/>
        <mc:AlternateContent>
          <mc:Choice Requires="wps">
            <w:drawing>
              <wp:anchor distT="0" distB="0" distL="114300" distR="114300" simplePos="0" relativeHeight="251666432" behindDoc="0" locked="0" layoutInCell="1" allowOverlap="1" wp14:anchorId="1F2A4D42" wp14:editId="11493606">
                <wp:simplePos x="0" y="0"/>
                <wp:positionH relativeFrom="column">
                  <wp:posOffset>-381000</wp:posOffset>
                </wp:positionH>
                <wp:positionV relativeFrom="paragraph">
                  <wp:posOffset>5720080</wp:posOffset>
                </wp:positionV>
                <wp:extent cx="660400" cy="292100"/>
                <wp:effectExtent l="0" t="0" r="25400" b="12700"/>
                <wp:wrapNone/>
                <wp:docPr id="465148045" name="Text Box 8"/>
                <wp:cNvGraphicFramePr/>
                <a:graphic xmlns:a="http://schemas.openxmlformats.org/drawingml/2006/main">
                  <a:graphicData uri="http://schemas.microsoft.com/office/word/2010/wordprocessingShape">
                    <wps:wsp>
                      <wps:cNvSpPr txBox="1"/>
                      <wps:spPr>
                        <a:xfrm>
                          <a:off x="0" y="0"/>
                          <a:ext cx="660400" cy="292100"/>
                        </a:xfrm>
                        <a:prstGeom prst="rect">
                          <a:avLst/>
                        </a:prstGeom>
                        <a:solidFill>
                          <a:schemeClr val="lt1"/>
                        </a:solidFill>
                        <a:ln w="6350">
                          <a:solidFill>
                            <a:prstClr val="black"/>
                          </a:solidFill>
                        </a:ln>
                      </wps:spPr>
                      <wps:txbx>
                        <w:txbxContent>
                          <w:p w14:paraId="75CC0148" w14:textId="4CD06411" w:rsidR="00842AA2" w:rsidRPr="005617BC" w:rsidRDefault="00842AA2">
                            <w:pPr>
                              <w:rPr>
                                <w:b/>
                                <w:bCs/>
                              </w:rPr>
                            </w:pPr>
                            <w:r w:rsidRPr="005617BC">
                              <w:rPr>
                                <w:b/>
                                <w:bCs/>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2A4D42" id="_x0000_t202" coordsize="21600,21600" o:spt="202" path="m,l,21600r21600,l21600,xe">
                <v:stroke joinstyle="miter"/>
                <v:path gradientshapeok="t" o:connecttype="rect"/>
              </v:shapetype>
              <v:shape id="Text Box 8" o:spid="_x0000_s1026" type="#_x0000_t202" style="position:absolute;margin-left:-30pt;margin-top:450.4pt;width:52pt;height:2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" fillcolor="white [3201]" strokeweight=".5pt">
                <v:textbox>
                  <w:txbxContent>
                    <w:p w14:paraId="75CC0148" w14:textId="4CD06411" w:rsidR="00842AA2" w:rsidRPr="005617BC" w:rsidRDefault="00842AA2">
                      <w:pPr>
                        <w:rPr>
                          <w:b/>
                          <w:bCs/>
                        </w:rPr>
                      </w:pPr>
                      <w:r w:rsidRPr="005617BC">
                        <w:rPr>
                          <w:b/>
                          <w:bCs/>
                        </w:rPr>
                        <w:t>LOW</w:t>
                      </w:r>
                    </w:p>
                  </w:txbxContent>
                </v:textbox>
              </v:shape>
            </w:pict>
          </mc:Fallback>
        </mc:AlternateContent>
      </w:r>
      <w:r w:rsidRPr="005617BC">
        <w:rPr>
          <w:rFonts w:ascii="Arial" w:hAnsi="Arial" w:cs="Arial"/>
          <w:noProof/>
        </w:rPr>
        <mc:AlternateContent>
          <mc:Choice Requires="wps">
            <w:drawing>
              <wp:anchor distT="0" distB="0" distL="114300" distR="114300" simplePos="0" relativeHeight="251665408" behindDoc="0" locked="0" layoutInCell="1" allowOverlap="1" wp14:anchorId="5117FCC6" wp14:editId="10EF541D">
                <wp:simplePos x="0" y="0"/>
                <wp:positionH relativeFrom="column">
                  <wp:posOffset>5867400</wp:posOffset>
                </wp:positionH>
                <wp:positionV relativeFrom="paragraph">
                  <wp:posOffset>5643880</wp:posOffset>
                </wp:positionV>
                <wp:extent cx="539750" cy="323850"/>
                <wp:effectExtent l="0" t="0" r="12700" b="19050"/>
                <wp:wrapNone/>
                <wp:docPr id="2033816912" name="Text Box 7"/>
                <wp:cNvGraphicFramePr/>
                <a:graphic xmlns:a="http://schemas.openxmlformats.org/drawingml/2006/main">
                  <a:graphicData uri="http://schemas.microsoft.com/office/word/2010/wordprocessingShape">
                    <wps:wsp>
                      <wps:cNvSpPr txBox="1"/>
                      <wps:spPr>
                        <a:xfrm>
                          <a:off x="0" y="0"/>
                          <a:ext cx="539750" cy="323850"/>
                        </a:xfrm>
                        <a:prstGeom prst="rect">
                          <a:avLst/>
                        </a:prstGeom>
                        <a:solidFill>
                          <a:schemeClr val="lt1"/>
                        </a:solidFill>
                        <a:ln w="6350">
                          <a:solidFill>
                            <a:prstClr val="black"/>
                          </a:solidFill>
                        </a:ln>
                      </wps:spPr>
                      <wps:txbx>
                        <w:txbxContent>
                          <w:p w14:paraId="6D6DB189" w14:textId="452F2AEC" w:rsidR="00842AA2" w:rsidRPr="005617BC" w:rsidRDefault="00842AA2">
                            <w:pPr>
                              <w:rPr>
                                <w:b/>
                                <w:bCs/>
                              </w:rPr>
                            </w:pPr>
                            <w:r w:rsidRPr="005617BC">
                              <w:rPr>
                                <w:b/>
                                <w:bCs/>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17FCC6" id="Text Box 7" o:spid="_x0000_s1027" type="#_x0000_t202" style="position:absolute;margin-left:462pt;margin-top:444.4pt;width:42.5pt;height:2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" fillcolor="white [3201]" strokeweight=".5pt">
                <v:textbox>
                  <w:txbxContent>
                    <w:p w14:paraId="6D6DB189" w14:textId="452F2AEC" w:rsidR="00842AA2" w:rsidRPr="005617BC" w:rsidRDefault="00842AA2">
                      <w:pPr>
                        <w:rPr>
                          <w:b/>
                          <w:bCs/>
                        </w:rPr>
                      </w:pPr>
                      <w:r w:rsidRPr="005617BC">
                        <w:rPr>
                          <w:b/>
                          <w:bCs/>
                        </w:rPr>
                        <w:t>HIGH</w:t>
                      </w:r>
                    </w:p>
                  </w:txbxContent>
                </v:textbox>
              </v:shape>
            </w:pict>
          </mc:Fallback>
        </mc:AlternateContent>
      </w:r>
      <w:r w:rsidRPr="005617BC">
        <w:rPr>
          <w:rFonts w:ascii="Arial" w:hAnsi="Arial" w:cs="Arial"/>
          <w:noProof/>
        </w:rPr>
        <mc:AlternateContent>
          <mc:Choice Requires="wps">
            <w:drawing>
              <wp:anchor distT="0" distB="0" distL="114300" distR="114300" simplePos="0" relativeHeight="251664384" behindDoc="1" locked="0" layoutInCell="1" allowOverlap="1" wp14:anchorId="0999F09A" wp14:editId="22B62B6E">
                <wp:simplePos x="0" y="0"/>
                <wp:positionH relativeFrom="column">
                  <wp:posOffset>1701800</wp:posOffset>
                </wp:positionH>
                <wp:positionV relativeFrom="paragraph">
                  <wp:posOffset>5580380</wp:posOffset>
                </wp:positionV>
                <wp:extent cx="2622550" cy="495300"/>
                <wp:effectExtent l="0" t="0" r="25400" b="19050"/>
                <wp:wrapNone/>
                <wp:docPr id="706108615" name="Text Box 6"/>
                <wp:cNvGraphicFramePr/>
                <a:graphic xmlns:a="http://schemas.openxmlformats.org/drawingml/2006/main">
                  <a:graphicData uri="http://schemas.microsoft.com/office/word/2010/wordprocessingShape">
                    <wps:wsp>
                      <wps:cNvSpPr txBox="1"/>
                      <wps:spPr>
                        <a:xfrm>
                          <a:off x="0" y="0"/>
                          <a:ext cx="2622550" cy="495300"/>
                        </a:xfrm>
                        <a:prstGeom prst="rect">
                          <a:avLst/>
                        </a:prstGeom>
                        <a:solidFill>
                          <a:schemeClr val="lt1"/>
                        </a:solidFill>
                        <a:ln w="6350">
                          <a:solidFill>
                            <a:prstClr val="black"/>
                          </a:solidFill>
                        </a:ln>
                      </wps:spPr>
                      <wps:txbx>
                        <w:txbxContent>
                          <w:p w14:paraId="07E74E12" w14:textId="1543CF5C" w:rsidR="00842AA2" w:rsidRPr="005617BC" w:rsidRDefault="00842AA2" w:rsidP="00842AA2">
                            <w:pPr>
                              <w:jc w:val="center"/>
                              <w:rPr>
                                <w:sz w:val="48"/>
                                <w:szCs w:val="48"/>
                              </w:rPr>
                            </w:pPr>
                            <w:r w:rsidRPr="005617BC">
                              <w:rPr>
                                <w:sz w:val="48"/>
                                <w:szCs w:val="48"/>
                              </w:rPr>
                              <w:t>INTERESTS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9F09A" id="Text Box 6" o:spid="_x0000_s1028" type="#_x0000_t202" style="position:absolute;margin-left:134pt;margin-top:439.4pt;width:206.5pt;height:3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" fillcolor="white [3201]" strokeweight=".5pt">
                <v:textbox>
                  <w:txbxContent>
                    <w:p w14:paraId="07E74E12" w14:textId="1543CF5C" w:rsidR="00842AA2" w:rsidRPr="005617BC" w:rsidRDefault="00842AA2" w:rsidP="00842AA2">
                      <w:pPr>
                        <w:jc w:val="center"/>
                        <w:rPr>
                          <w:sz w:val="48"/>
                          <w:szCs w:val="48"/>
                        </w:rPr>
                      </w:pPr>
                      <w:r w:rsidRPr="005617BC">
                        <w:rPr>
                          <w:sz w:val="48"/>
                          <w:szCs w:val="48"/>
                        </w:rPr>
                        <w:t>INTERESTS</w:t>
                      </w:r>
                    </w:p>
                  </w:txbxContent>
                </v:textbox>
              </v:shape>
            </w:pict>
          </mc:Fallback>
        </mc:AlternateContent>
      </w:r>
      <w:r w:rsidRPr="005617BC">
        <w:rPr>
          <w:rFonts w:ascii="Arial" w:hAnsi="Arial" w:cs="Arial"/>
          <w:noProof/>
        </w:rPr>
        <mc:AlternateContent>
          <mc:Choice Requires="wps">
            <w:drawing>
              <wp:anchor distT="0" distB="0" distL="114300" distR="114300" simplePos="0" relativeHeight="251663360" behindDoc="0" locked="0" layoutInCell="1" allowOverlap="1" wp14:anchorId="5E858E7F" wp14:editId="778E13AA">
                <wp:simplePos x="0" y="0"/>
                <wp:positionH relativeFrom="column">
                  <wp:posOffset>-755650</wp:posOffset>
                </wp:positionH>
                <wp:positionV relativeFrom="paragraph">
                  <wp:posOffset>5097780</wp:posOffset>
                </wp:positionV>
                <wp:extent cx="539750" cy="260350"/>
                <wp:effectExtent l="0" t="0" r="12700" b="25400"/>
                <wp:wrapNone/>
                <wp:docPr id="2025192730" name="Text Box 5"/>
                <wp:cNvGraphicFramePr/>
                <a:graphic xmlns:a="http://schemas.openxmlformats.org/drawingml/2006/main">
                  <a:graphicData uri="http://schemas.microsoft.com/office/word/2010/wordprocessingShape">
                    <wps:wsp>
                      <wps:cNvSpPr txBox="1"/>
                      <wps:spPr>
                        <a:xfrm>
                          <a:off x="0" y="0"/>
                          <a:ext cx="539750" cy="260350"/>
                        </a:xfrm>
                        <a:prstGeom prst="rect">
                          <a:avLst/>
                        </a:prstGeom>
                        <a:solidFill>
                          <a:schemeClr val="lt1"/>
                        </a:solidFill>
                        <a:ln w="6350">
                          <a:solidFill>
                            <a:prstClr val="black"/>
                          </a:solidFill>
                        </a:ln>
                      </wps:spPr>
                      <wps:txbx>
                        <w:txbxContent>
                          <w:p w14:paraId="6066FAD7" w14:textId="406EDECE" w:rsidR="00842AA2" w:rsidRPr="005617BC" w:rsidRDefault="00842AA2">
                            <w:r w:rsidRPr="005617BC">
                              <w:t>LOWW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858E7F" id="Text Box 5" o:spid="_x0000_s1029" type="#_x0000_t202" style="position:absolute;margin-left:-59.5pt;margin-top:401.4pt;width:42.5pt;height:2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" fillcolor="white [3201]" strokeweight=".5pt">
                <v:textbox>
                  <w:txbxContent>
                    <w:p w14:paraId="6066FAD7" w14:textId="406EDECE" w:rsidR="00842AA2" w:rsidRPr="005617BC" w:rsidRDefault="00842AA2">
                      <w:r w:rsidRPr="005617BC">
                        <w:t>LOWW</w:t>
                      </w:r>
                    </w:p>
                  </w:txbxContent>
                </v:textbox>
              </v:shape>
            </w:pict>
          </mc:Fallback>
        </mc:AlternateContent>
      </w:r>
      <w:r w:rsidR="00D75673" w:rsidRPr="005617BC">
        <w:rPr>
          <w:rFonts w:ascii="Arial" w:hAnsi="Arial" w:cs="Arial"/>
          <w:noProof/>
        </w:rPr>
        <mc:AlternateContent>
          <mc:Choice Requires="wps">
            <w:drawing>
              <wp:anchor distT="0" distB="0" distL="114300" distR="114300" simplePos="0" relativeHeight="251660288" behindDoc="0" locked="0" layoutInCell="1" allowOverlap="1" wp14:anchorId="142F242D" wp14:editId="419C3D2F">
                <wp:simplePos x="0" y="0"/>
                <wp:positionH relativeFrom="margin">
                  <wp:posOffset>-47063</wp:posOffset>
                </wp:positionH>
                <wp:positionV relativeFrom="paragraph">
                  <wp:posOffset>5483133</wp:posOffset>
                </wp:positionV>
                <wp:extent cx="6321297" cy="45719"/>
                <wp:effectExtent l="38100" t="76200" r="3810" b="88265"/>
                <wp:wrapNone/>
                <wp:docPr id="1926418653" name="Straight Arrow Connector 8"/>
                <wp:cNvGraphicFramePr/>
                <a:graphic xmlns:a="http://schemas.openxmlformats.org/drawingml/2006/main">
                  <a:graphicData uri="http://schemas.microsoft.com/office/word/2010/wordprocessingShape">
                    <wps:wsp>
                      <wps:cNvCnPr/>
                      <wps:spPr>
                        <a:xfrm flipV="1">
                          <a:off x="0" y="0"/>
                          <a:ext cx="6321297"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8006A2" id="_x0000_t32" coordsize="21600,21600" o:spt="32" o:oned="t" path="m,l21600,21600e" filled="f">
                <v:path arrowok="t" fillok="f" o:connecttype="none"/>
                <o:lock v:ext="edit" shapetype="t"/>
              </v:shapetype>
              <v:shape id="Straight Arrow Connector 8" o:spid="_x0000_s1026" type="#_x0000_t32" style="position:absolute;margin-left:-3.7pt;margin-top:431.75pt;width:497.75pt;height:3.6pt;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" strokecolor="#4472c4 [3204]" strokeweight=".5pt">
                <v:stroke startarrow="block" endarrow="block" joinstyle="miter"/>
                <w10:wrap anchorx="margin"/>
              </v:shape>
            </w:pict>
          </mc:Fallback>
        </mc:AlternateContent>
      </w:r>
    </w:p>
    <w:tbl>
      <w:tblPr>
        <w:tblW w:w="943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6"/>
        <w:gridCol w:w="4303"/>
      </w:tblGrid>
      <w:tr w:rsidR="006F4E38" w:rsidRPr="005617BC" w14:paraId="6418F4FE" w14:textId="77777777" w:rsidTr="003B79ED">
        <w:trPr>
          <w:trHeight w:val="574"/>
        </w:trPr>
        <w:tc>
          <w:tcPr>
            <w:tcW w:w="9439" w:type="dxa"/>
            <w:gridSpan w:val="2"/>
            <w:shd w:val="clear" w:color="auto" w:fill="D5DCE4" w:themeFill="text2" w:themeFillTint="33"/>
          </w:tcPr>
          <w:p w14:paraId="22E91D62" w14:textId="5E99543F" w:rsidR="006F4E38" w:rsidRPr="005617BC" w:rsidRDefault="005C6591" w:rsidP="003B79ED">
            <w:pPr>
              <w:spacing w:line="600" w:lineRule="auto"/>
              <w:rPr>
                <w:rFonts w:ascii="Arial" w:hAnsi="Arial" w:cs="Arial"/>
                <w:b/>
                <w:bCs/>
                <w:sz w:val="36"/>
                <w:szCs w:val="36"/>
              </w:rPr>
            </w:pPr>
            <w:r w:rsidRPr="005617BC">
              <w:rPr>
                <w:rFonts w:ascii="Arial" w:hAnsi="Arial" w:cs="Arial"/>
                <w:b/>
                <w:bCs/>
                <w:sz w:val="36"/>
                <w:szCs w:val="36"/>
              </w:rPr>
              <w:t>S</w:t>
            </w:r>
            <w:r w:rsidR="006F4E38" w:rsidRPr="005617BC">
              <w:rPr>
                <w:rFonts w:ascii="Arial" w:hAnsi="Arial" w:cs="Arial"/>
                <w:b/>
                <w:bCs/>
                <w:sz w:val="36"/>
                <w:szCs w:val="36"/>
              </w:rPr>
              <w:t>take</w:t>
            </w:r>
            <w:r w:rsidRPr="005617BC">
              <w:rPr>
                <w:rFonts w:ascii="Arial" w:hAnsi="Arial" w:cs="Arial"/>
                <w:b/>
                <w:bCs/>
                <w:sz w:val="36"/>
                <w:szCs w:val="36"/>
              </w:rPr>
              <w:t>holder Mapping for Owen Mumford</w:t>
            </w:r>
          </w:p>
        </w:tc>
      </w:tr>
      <w:tr w:rsidR="003B79ED" w:rsidRPr="005617BC" w14:paraId="34AC6892" w14:textId="5534661B" w:rsidTr="00842AA2">
        <w:trPr>
          <w:trHeight w:val="367"/>
        </w:trPr>
        <w:tc>
          <w:tcPr>
            <w:tcW w:w="5136" w:type="dxa"/>
            <w:tcBorders>
              <w:bottom w:val="nil"/>
            </w:tcBorders>
            <w:shd w:val="clear" w:color="auto" w:fill="FFFF00"/>
          </w:tcPr>
          <w:p w14:paraId="11383741" w14:textId="4C99DD2B" w:rsidR="003B79ED" w:rsidRPr="008541AC" w:rsidRDefault="003B79ED" w:rsidP="003B79ED">
            <w:pPr>
              <w:spacing w:line="600" w:lineRule="auto"/>
              <w:rPr>
                <w:rFonts w:ascii="Arial" w:hAnsi="Arial" w:cs="Arial"/>
                <w:b/>
                <w:bCs/>
              </w:rPr>
            </w:pPr>
            <w:r w:rsidRPr="008541AC">
              <w:rPr>
                <w:rFonts w:ascii="Arial" w:hAnsi="Arial" w:cs="Arial"/>
                <w:b/>
                <w:bCs/>
              </w:rPr>
              <w:t>Keep Sa</w:t>
            </w:r>
            <w:r w:rsidR="001B4ECE" w:rsidRPr="008541AC">
              <w:rPr>
                <w:rFonts w:ascii="Arial" w:hAnsi="Arial" w:cs="Arial"/>
                <w:b/>
                <w:bCs/>
              </w:rPr>
              <w:t>tis</w:t>
            </w:r>
            <w:r w:rsidR="005E5444" w:rsidRPr="008541AC">
              <w:rPr>
                <w:rFonts w:ascii="Arial" w:hAnsi="Arial" w:cs="Arial"/>
                <w:b/>
                <w:bCs/>
              </w:rPr>
              <w:t>fied</w:t>
            </w:r>
          </w:p>
        </w:tc>
        <w:tc>
          <w:tcPr>
            <w:tcW w:w="4303" w:type="dxa"/>
            <w:tcBorders>
              <w:bottom w:val="nil"/>
            </w:tcBorders>
            <w:shd w:val="clear" w:color="auto" w:fill="00B050"/>
          </w:tcPr>
          <w:p w14:paraId="563DF512" w14:textId="4B08B9DB" w:rsidR="003B79ED" w:rsidRPr="005617BC" w:rsidRDefault="001B4ECE" w:rsidP="003B79ED">
            <w:pPr>
              <w:rPr>
                <w:rFonts w:ascii="Arial" w:hAnsi="Arial" w:cs="Arial"/>
                <w:b/>
                <w:bCs/>
              </w:rPr>
            </w:pPr>
            <w:r w:rsidRPr="005617BC">
              <w:rPr>
                <w:rFonts w:ascii="Arial" w:hAnsi="Arial" w:cs="Arial"/>
                <w:b/>
                <w:bCs/>
              </w:rPr>
              <w:t>Manage Closely</w:t>
            </w:r>
          </w:p>
        </w:tc>
      </w:tr>
      <w:tr w:rsidR="003B79ED" w:rsidRPr="005617BC" w14:paraId="53E69950" w14:textId="77777777" w:rsidTr="008541AC">
        <w:trPr>
          <w:trHeight w:val="2114"/>
        </w:trPr>
        <w:tc>
          <w:tcPr>
            <w:tcW w:w="5136" w:type="dxa"/>
            <w:tcBorders>
              <w:top w:val="nil"/>
              <w:bottom w:val="nil"/>
            </w:tcBorders>
            <w:shd w:val="clear" w:color="auto" w:fill="FFF2CC" w:themeFill="accent4" w:themeFillTint="33"/>
          </w:tcPr>
          <w:p w14:paraId="6BDE71EC" w14:textId="4DBB7EAC" w:rsidR="007569B9" w:rsidRPr="008541AC" w:rsidRDefault="007569B9" w:rsidP="009F4C55">
            <w:pPr>
              <w:spacing w:line="600" w:lineRule="auto"/>
              <w:rPr>
                <w:rFonts w:ascii="Arial" w:hAnsi="Arial" w:cs="Arial"/>
                <w:sz w:val="18"/>
                <w:szCs w:val="18"/>
              </w:rPr>
            </w:pPr>
            <w:r w:rsidRPr="008541AC">
              <w:rPr>
                <w:rFonts w:ascii="Arial" w:hAnsi="Arial" w:cs="Arial"/>
                <w:sz w:val="18"/>
                <w:szCs w:val="18"/>
              </w:rPr>
              <w:t>Suppliers of</w:t>
            </w:r>
            <w:r w:rsidR="00395DCB" w:rsidRPr="008541AC">
              <w:rPr>
                <w:rFonts w:ascii="Arial" w:hAnsi="Arial" w:cs="Arial"/>
                <w:sz w:val="18"/>
                <w:szCs w:val="18"/>
              </w:rPr>
              <w:t xml:space="preserve"> Medical Equipment</w:t>
            </w:r>
          </w:p>
          <w:p w14:paraId="1954BD26" w14:textId="77777777" w:rsidR="00395DCB" w:rsidRDefault="00704764" w:rsidP="003B79ED">
            <w:pPr>
              <w:spacing w:line="600" w:lineRule="auto"/>
              <w:rPr>
                <w:rFonts w:ascii="Arial" w:hAnsi="Arial" w:cs="Arial"/>
                <w:sz w:val="18"/>
                <w:szCs w:val="18"/>
              </w:rPr>
            </w:pPr>
            <w:r w:rsidRPr="008541AC">
              <w:rPr>
                <w:rFonts w:ascii="Arial" w:hAnsi="Arial" w:cs="Arial"/>
                <w:sz w:val="18"/>
                <w:szCs w:val="18"/>
              </w:rPr>
              <w:t>Health Insurance Companies</w:t>
            </w:r>
          </w:p>
          <w:p w14:paraId="0CC20DAA" w14:textId="63B4D0A9" w:rsidR="00FD758F" w:rsidRPr="008541AC" w:rsidRDefault="00D81645" w:rsidP="003B79ED">
            <w:pPr>
              <w:spacing w:line="600" w:lineRule="auto"/>
              <w:rPr>
                <w:rFonts w:ascii="Arial" w:hAnsi="Arial" w:cs="Arial"/>
                <w:sz w:val="18"/>
                <w:szCs w:val="18"/>
              </w:rPr>
            </w:pPr>
            <w:r>
              <w:rPr>
                <w:rFonts w:ascii="Arial" w:hAnsi="Arial" w:cs="Arial"/>
                <w:sz w:val="18"/>
                <w:szCs w:val="18"/>
              </w:rPr>
              <w:t>NHS</w:t>
            </w:r>
          </w:p>
          <w:p w14:paraId="5A3314B3" w14:textId="439E65CD" w:rsidR="007213A5" w:rsidRPr="008541AC" w:rsidRDefault="006F7CB4" w:rsidP="003B79ED">
            <w:pPr>
              <w:spacing w:line="600" w:lineRule="auto"/>
              <w:rPr>
                <w:rFonts w:ascii="Arial" w:hAnsi="Arial" w:cs="Arial"/>
                <w:sz w:val="18"/>
                <w:szCs w:val="18"/>
              </w:rPr>
            </w:pPr>
            <w:r w:rsidRPr="008541AC">
              <w:rPr>
                <w:rFonts w:ascii="Arial" w:hAnsi="Arial" w:cs="Arial"/>
                <w:sz w:val="18"/>
                <w:szCs w:val="18"/>
              </w:rPr>
              <w:t>IT Service Infrastructure Department</w:t>
            </w:r>
          </w:p>
        </w:tc>
        <w:tc>
          <w:tcPr>
            <w:tcW w:w="4303" w:type="dxa"/>
            <w:tcBorders>
              <w:top w:val="nil"/>
              <w:bottom w:val="nil"/>
            </w:tcBorders>
            <w:shd w:val="clear" w:color="auto" w:fill="C5E0B3" w:themeFill="accent6" w:themeFillTint="66"/>
          </w:tcPr>
          <w:p w14:paraId="59E46333" w14:textId="77777777" w:rsidR="003B79ED" w:rsidRPr="008541AC" w:rsidRDefault="00022A94" w:rsidP="003B79ED">
            <w:pPr>
              <w:rPr>
                <w:rFonts w:ascii="Arial" w:hAnsi="Arial" w:cs="Arial"/>
                <w:sz w:val="18"/>
                <w:szCs w:val="18"/>
              </w:rPr>
            </w:pPr>
            <w:r w:rsidRPr="008541AC">
              <w:rPr>
                <w:rFonts w:ascii="Arial" w:hAnsi="Arial" w:cs="Arial"/>
                <w:sz w:val="18"/>
                <w:szCs w:val="18"/>
              </w:rPr>
              <w:t>Board of Directors</w:t>
            </w:r>
            <w:r w:rsidR="00A14FB1" w:rsidRPr="008541AC">
              <w:rPr>
                <w:rFonts w:ascii="Arial" w:hAnsi="Arial" w:cs="Arial"/>
                <w:sz w:val="18"/>
                <w:szCs w:val="18"/>
              </w:rPr>
              <w:t>/Mana</w:t>
            </w:r>
            <w:r w:rsidR="00C458C1" w:rsidRPr="008541AC">
              <w:rPr>
                <w:rFonts w:ascii="Arial" w:hAnsi="Arial" w:cs="Arial"/>
                <w:sz w:val="18"/>
                <w:szCs w:val="18"/>
              </w:rPr>
              <w:t>gement</w:t>
            </w:r>
          </w:p>
          <w:p w14:paraId="3EBA00F7" w14:textId="3C31C588" w:rsidR="000D4853" w:rsidRPr="008541AC" w:rsidRDefault="000D4853" w:rsidP="003B79ED">
            <w:pPr>
              <w:rPr>
                <w:rFonts w:ascii="Arial" w:hAnsi="Arial" w:cs="Arial"/>
                <w:sz w:val="18"/>
                <w:szCs w:val="18"/>
              </w:rPr>
            </w:pPr>
            <w:r w:rsidRPr="008541AC">
              <w:rPr>
                <w:rFonts w:ascii="Arial" w:hAnsi="Arial" w:cs="Arial"/>
                <w:sz w:val="18"/>
                <w:szCs w:val="18"/>
              </w:rPr>
              <w:t>Regulators</w:t>
            </w:r>
            <w:r w:rsidR="003021B6">
              <w:rPr>
                <w:rFonts w:ascii="Arial" w:hAnsi="Arial" w:cs="Arial"/>
                <w:sz w:val="18"/>
                <w:szCs w:val="18"/>
              </w:rPr>
              <w:t xml:space="preserve"> </w:t>
            </w:r>
            <w:r w:rsidR="009C33BA">
              <w:rPr>
                <w:rFonts w:ascii="Arial" w:hAnsi="Arial" w:cs="Arial"/>
                <w:sz w:val="18"/>
                <w:szCs w:val="18"/>
              </w:rPr>
              <w:t>(MH</w:t>
            </w:r>
            <w:r w:rsidR="003021B6">
              <w:rPr>
                <w:rFonts w:ascii="Arial" w:hAnsi="Arial" w:cs="Arial"/>
                <w:sz w:val="18"/>
                <w:szCs w:val="18"/>
              </w:rPr>
              <w:t>RA)</w:t>
            </w:r>
            <w:r w:rsidR="00FE09AC" w:rsidRPr="008541AC">
              <w:rPr>
                <w:rFonts w:ascii="Arial" w:hAnsi="Arial" w:cs="Arial"/>
                <w:sz w:val="18"/>
                <w:szCs w:val="18"/>
              </w:rPr>
              <w:t>/</w:t>
            </w:r>
            <w:r w:rsidRPr="008541AC">
              <w:rPr>
                <w:rFonts w:ascii="Arial" w:hAnsi="Arial" w:cs="Arial"/>
                <w:sz w:val="18"/>
                <w:szCs w:val="18"/>
              </w:rPr>
              <w:t xml:space="preserve"> </w:t>
            </w:r>
            <w:r w:rsidR="00C407CE" w:rsidRPr="008541AC">
              <w:rPr>
                <w:rFonts w:ascii="Arial" w:hAnsi="Arial" w:cs="Arial"/>
                <w:sz w:val="18"/>
                <w:szCs w:val="18"/>
              </w:rPr>
              <w:t>Government Authorities</w:t>
            </w:r>
          </w:p>
          <w:p w14:paraId="22D6F28F" w14:textId="299972CB" w:rsidR="00FE09AC" w:rsidRPr="008541AC" w:rsidRDefault="009F4C55" w:rsidP="003B79ED">
            <w:pPr>
              <w:rPr>
                <w:rFonts w:ascii="Arial" w:hAnsi="Arial" w:cs="Arial"/>
                <w:sz w:val="18"/>
                <w:szCs w:val="18"/>
              </w:rPr>
            </w:pPr>
            <w:r w:rsidRPr="008541AC">
              <w:rPr>
                <w:rFonts w:ascii="Arial" w:hAnsi="Arial" w:cs="Arial"/>
                <w:sz w:val="18"/>
                <w:szCs w:val="18"/>
              </w:rPr>
              <w:t>Investors/ Funding Partners</w:t>
            </w:r>
          </w:p>
          <w:p w14:paraId="74AE0AF0" w14:textId="10F95B74" w:rsidR="00C407CE" w:rsidRPr="008541AC" w:rsidRDefault="00C407CE" w:rsidP="003B79ED">
            <w:pPr>
              <w:rPr>
                <w:rFonts w:ascii="Arial" w:hAnsi="Arial" w:cs="Arial"/>
                <w:sz w:val="18"/>
                <w:szCs w:val="18"/>
              </w:rPr>
            </w:pPr>
          </w:p>
        </w:tc>
      </w:tr>
      <w:tr w:rsidR="003B79ED" w:rsidRPr="005617BC" w14:paraId="03288BE1" w14:textId="458AE81E" w:rsidTr="00842AA2">
        <w:trPr>
          <w:trHeight w:val="350"/>
        </w:trPr>
        <w:tc>
          <w:tcPr>
            <w:tcW w:w="5136" w:type="dxa"/>
            <w:tcBorders>
              <w:top w:val="nil"/>
              <w:bottom w:val="single" w:sz="4" w:space="0" w:color="auto"/>
            </w:tcBorders>
            <w:shd w:val="clear" w:color="auto" w:fill="EE0000"/>
          </w:tcPr>
          <w:p w14:paraId="6D37724B" w14:textId="723C9549" w:rsidR="003B79ED" w:rsidRPr="003E4042" w:rsidRDefault="001B4ECE" w:rsidP="003E4042">
            <w:pPr>
              <w:spacing w:line="600" w:lineRule="auto"/>
              <w:rPr>
                <w:rFonts w:ascii="Arial" w:hAnsi="Arial" w:cs="Arial"/>
                <w:b/>
                <w:bCs/>
              </w:rPr>
            </w:pPr>
            <w:r w:rsidRPr="003E4042">
              <w:rPr>
                <w:rFonts w:ascii="Arial" w:hAnsi="Arial" w:cs="Arial"/>
                <w:b/>
                <w:bCs/>
              </w:rPr>
              <w:t>Monitor</w:t>
            </w:r>
          </w:p>
        </w:tc>
        <w:tc>
          <w:tcPr>
            <w:tcW w:w="4303" w:type="dxa"/>
            <w:tcBorders>
              <w:top w:val="nil"/>
              <w:bottom w:val="single" w:sz="4" w:space="0" w:color="auto"/>
            </w:tcBorders>
            <w:shd w:val="clear" w:color="auto" w:fill="00B0F0"/>
          </w:tcPr>
          <w:p w14:paraId="7CF79546" w14:textId="5B1FD9B2" w:rsidR="003B79ED" w:rsidRPr="005617BC" w:rsidRDefault="00B26D2D">
            <w:pPr>
              <w:rPr>
                <w:rFonts w:ascii="Arial" w:hAnsi="Arial" w:cs="Arial"/>
                <w:b/>
                <w:bCs/>
              </w:rPr>
            </w:pPr>
            <w:r w:rsidRPr="005617BC">
              <w:rPr>
                <w:rFonts w:ascii="Arial" w:hAnsi="Arial" w:cs="Arial"/>
                <w:b/>
                <w:bCs/>
              </w:rPr>
              <w:t>Keep Inform</w:t>
            </w:r>
            <w:r w:rsidR="00612982" w:rsidRPr="005617BC">
              <w:rPr>
                <w:rFonts w:ascii="Arial" w:hAnsi="Arial" w:cs="Arial"/>
                <w:b/>
                <w:bCs/>
              </w:rPr>
              <w:t>ed</w:t>
            </w:r>
            <w:r w:rsidRPr="005617BC">
              <w:rPr>
                <w:rFonts w:ascii="Arial" w:hAnsi="Arial" w:cs="Arial"/>
                <w:b/>
                <w:bCs/>
              </w:rPr>
              <w:t xml:space="preserve"> </w:t>
            </w:r>
          </w:p>
        </w:tc>
      </w:tr>
      <w:tr w:rsidR="003B79ED" w:rsidRPr="005617BC" w14:paraId="03588314" w14:textId="77777777" w:rsidTr="008541AC">
        <w:trPr>
          <w:trHeight w:val="2614"/>
        </w:trPr>
        <w:tc>
          <w:tcPr>
            <w:tcW w:w="5136" w:type="dxa"/>
            <w:tcBorders>
              <w:bottom w:val="nil"/>
            </w:tcBorders>
            <w:shd w:val="clear" w:color="auto" w:fill="FDB5B5"/>
          </w:tcPr>
          <w:p w14:paraId="13D267C4" w14:textId="77777777" w:rsidR="00F2510D" w:rsidRPr="008541AC" w:rsidRDefault="002F245A" w:rsidP="00062470">
            <w:pPr>
              <w:spacing w:line="600" w:lineRule="auto"/>
              <w:rPr>
                <w:rFonts w:ascii="Arial" w:hAnsi="Arial" w:cs="Arial"/>
                <w:sz w:val="18"/>
                <w:szCs w:val="18"/>
              </w:rPr>
            </w:pPr>
            <w:r w:rsidRPr="008541AC">
              <w:rPr>
                <w:rFonts w:ascii="Arial" w:hAnsi="Arial" w:cs="Arial"/>
                <w:sz w:val="18"/>
                <w:szCs w:val="18"/>
              </w:rPr>
              <w:t>Communities</w:t>
            </w:r>
          </w:p>
          <w:p w14:paraId="78859A42" w14:textId="2A52EB70" w:rsidR="002F245A" w:rsidRPr="008541AC" w:rsidRDefault="002F245A" w:rsidP="00062470">
            <w:pPr>
              <w:spacing w:line="600" w:lineRule="auto"/>
              <w:rPr>
                <w:rFonts w:ascii="Arial" w:hAnsi="Arial" w:cs="Arial"/>
                <w:sz w:val="18"/>
                <w:szCs w:val="18"/>
              </w:rPr>
            </w:pPr>
            <w:r w:rsidRPr="008541AC">
              <w:rPr>
                <w:rFonts w:ascii="Arial" w:hAnsi="Arial" w:cs="Arial"/>
                <w:sz w:val="18"/>
                <w:szCs w:val="18"/>
              </w:rPr>
              <w:t>NGOs</w:t>
            </w:r>
          </w:p>
        </w:tc>
        <w:tc>
          <w:tcPr>
            <w:tcW w:w="4303" w:type="dxa"/>
            <w:tcBorders>
              <w:bottom w:val="nil"/>
            </w:tcBorders>
            <w:shd w:val="clear" w:color="auto" w:fill="BDD6EE" w:themeFill="accent5" w:themeFillTint="66"/>
          </w:tcPr>
          <w:p w14:paraId="0A5CFEDB" w14:textId="77777777" w:rsidR="00062470" w:rsidRPr="005617BC" w:rsidRDefault="00062470" w:rsidP="00062470">
            <w:pPr>
              <w:spacing w:line="600" w:lineRule="auto"/>
              <w:rPr>
                <w:rFonts w:ascii="Arial" w:hAnsi="Arial" w:cs="Arial"/>
                <w:sz w:val="18"/>
                <w:szCs w:val="18"/>
              </w:rPr>
            </w:pPr>
            <w:r w:rsidRPr="005617BC">
              <w:rPr>
                <w:rFonts w:ascii="Arial" w:hAnsi="Arial" w:cs="Arial"/>
                <w:sz w:val="18"/>
                <w:szCs w:val="18"/>
              </w:rPr>
              <w:t>Nurses / Health Professionals</w:t>
            </w:r>
          </w:p>
          <w:p w14:paraId="2CA9BB3A" w14:textId="70EAB954" w:rsidR="00062470" w:rsidRPr="005617BC" w:rsidRDefault="00062470" w:rsidP="00062470">
            <w:pPr>
              <w:spacing w:line="600" w:lineRule="auto"/>
              <w:rPr>
                <w:rFonts w:ascii="Arial" w:hAnsi="Arial" w:cs="Arial"/>
                <w:sz w:val="18"/>
                <w:szCs w:val="18"/>
              </w:rPr>
            </w:pPr>
            <w:r w:rsidRPr="005617BC">
              <w:rPr>
                <w:rFonts w:ascii="Arial" w:hAnsi="Arial" w:cs="Arial"/>
                <w:sz w:val="18"/>
                <w:szCs w:val="18"/>
              </w:rPr>
              <w:t>Clinicians / Health Research</w:t>
            </w:r>
            <w:r w:rsidR="00B528D6">
              <w:rPr>
                <w:rFonts w:ascii="Arial" w:hAnsi="Arial" w:cs="Arial"/>
                <w:sz w:val="18"/>
                <w:szCs w:val="18"/>
              </w:rPr>
              <w:t xml:space="preserve"> and Development</w:t>
            </w:r>
          </w:p>
          <w:p w14:paraId="387BE04C" w14:textId="0680653C" w:rsidR="00C93201" w:rsidRPr="005617BC" w:rsidRDefault="00062470" w:rsidP="00062470">
            <w:pPr>
              <w:rPr>
                <w:rFonts w:ascii="Arial" w:hAnsi="Arial" w:cs="Arial"/>
                <w:sz w:val="18"/>
                <w:szCs w:val="18"/>
              </w:rPr>
            </w:pPr>
            <w:r w:rsidRPr="005617BC">
              <w:rPr>
                <w:rFonts w:ascii="Arial" w:hAnsi="Arial" w:cs="Arial"/>
                <w:sz w:val="18"/>
                <w:szCs w:val="18"/>
              </w:rPr>
              <w:t>Patients/ End Users of wearable device</w:t>
            </w:r>
          </w:p>
        </w:tc>
      </w:tr>
    </w:tbl>
    <w:p w14:paraId="281016A0" w14:textId="1CEFB400" w:rsidR="0057282F" w:rsidRDefault="008D374D" w:rsidP="009C60E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12AEF3C3" wp14:editId="344F86EE">
                <wp:simplePos x="0" y="0"/>
                <wp:positionH relativeFrom="column">
                  <wp:posOffset>1657350</wp:posOffset>
                </wp:positionH>
                <wp:positionV relativeFrom="paragraph">
                  <wp:posOffset>252095</wp:posOffset>
                </wp:positionV>
                <wp:extent cx="2476500" cy="558800"/>
                <wp:effectExtent l="0" t="0" r="19050" b="12700"/>
                <wp:wrapNone/>
                <wp:docPr id="182256339" name="Text Box 10"/>
                <wp:cNvGraphicFramePr/>
                <a:graphic xmlns:a="http://schemas.openxmlformats.org/drawingml/2006/main">
                  <a:graphicData uri="http://schemas.microsoft.com/office/word/2010/wordprocessingShape">
                    <wps:wsp>
                      <wps:cNvSpPr txBox="1"/>
                      <wps:spPr>
                        <a:xfrm>
                          <a:off x="0" y="0"/>
                          <a:ext cx="2476500" cy="558800"/>
                        </a:xfrm>
                        <a:prstGeom prst="rect">
                          <a:avLst/>
                        </a:prstGeom>
                        <a:solidFill>
                          <a:schemeClr val="lt1"/>
                        </a:solidFill>
                        <a:ln w="6350">
                          <a:solidFill>
                            <a:prstClr val="black"/>
                          </a:solidFill>
                        </a:ln>
                      </wps:spPr>
                      <wps:txbx>
                        <w:txbxContent>
                          <w:p w14:paraId="0DDD2DC3" w14:textId="36085358" w:rsidR="008D374D" w:rsidRPr="008D374D" w:rsidRDefault="008D374D" w:rsidP="008D374D">
                            <w:pPr>
                              <w:jc w:val="center"/>
                              <w:rPr>
                                <w:sz w:val="48"/>
                                <w:szCs w:val="48"/>
                              </w:rPr>
                            </w:pPr>
                            <w:r w:rsidRPr="008D374D">
                              <w:rPr>
                                <w:sz w:val="48"/>
                                <w:szCs w:val="48"/>
                              </w:rP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AEF3C3" id="Text Box 10" o:spid="_x0000_s1030" type="#_x0000_t202" style="position:absolute;margin-left:130.5pt;margin-top:19.85pt;width:195pt;height:4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" fillcolor="white [3201]" strokeweight=".5pt">
                <v:textbox>
                  <w:txbxContent>
                    <w:p w14:paraId="0DDD2DC3" w14:textId="36085358" w:rsidR="008D374D" w:rsidRPr="008D374D" w:rsidRDefault="008D374D" w:rsidP="008D374D">
                      <w:pPr>
                        <w:jc w:val="center"/>
                        <w:rPr>
                          <w:sz w:val="48"/>
                          <w:szCs w:val="48"/>
                        </w:rPr>
                      </w:pPr>
                      <w:r w:rsidRPr="008D374D">
                        <w:rPr>
                          <w:sz w:val="48"/>
                          <w:szCs w:val="48"/>
                        </w:rPr>
                        <w:t>INTEREST</w:t>
                      </w:r>
                    </w:p>
                  </w:txbxContent>
                </v:textbox>
              </v:shape>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03E17775" wp14:editId="0D4F81EC">
                <wp:simplePos x="0" y="0"/>
                <wp:positionH relativeFrom="column">
                  <wp:posOffset>-19050</wp:posOffset>
                </wp:positionH>
                <wp:positionV relativeFrom="paragraph">
                  <wp:posOffset>80645</wp:posOffset>
                </wp:positionV>
                <wp:extent cx="5924550" cy="25400"/>
                <wp:effectExtent l="38100" t="76200" r="0" b="88900"/>
                <wp:wrapNone/>
                <wp:docPr id="471875165" name="Straight Arrow Connector 16"/>
                <wp:cNvGraphicFramePr/>
                <a:graphic xmlns:a="http://schemas.openxmlformats.org/drawingml/2006/main">
                  <a:graphicData uri="http://schemas.microsoft.com/office/word/2010/wordprocessingShape">
                    <wps:wsp>
                      <wps:cNvCnPr/>
                      <wps:spPr>
                        <a:xfrm flipV="1">
                          <a:off x="0" y="0"/>
                          <a:ext cx="5924550" cy="25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3DD9B3" id="Straight Arrow Connector 16" o:spid="_x0000_s1026" type="#_x0000_t32" style="position:absolute;margin-left:-1.5pt;margin-top:6.35pt;width:466.5pt;height:2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" strokecolor="#4472c4 [3204]" strokeweight=".5pt">
                <v:stroke startarrow="block" endarrow="block" joinstyle="miter"/>
              </v:shape>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733BF2FB" wp14:editId="3CD6DB58">
                <wp:simplePos x="0" y="0"/>
                <wp:positionH relativeFrom="column">
                  <wp:posOffset>-755650</wp:posOffset>
                </wp:positionH>
                <wp:positionV relativeFrom="paragraph">
                  <wp:posOffset>-465455</wp:posOffset>
                </wp:positionV>
                <wp:extent cx="533400" cy="266700"/>
                <wp:effectExtent l="0" t="0" r="19050" b="19050"/>
                <wp:wrapNone/>
                <wp:docPr id="964735915" name="Text Box 13"/>
                <wp:cNvGraphicFramePr/>
                <a:graphic xmlns:a="http://schemas.openxmlformats.org/drawingml/2006/main">
                  <a:graphicData uri="http://schemas.microsoft.com/office/word/2010/wordprocessingShape">
                    <wps:wsp>
                      <wps:cNvSpPr txBox="1"/>
                      <wps:spPr>
                        <a:xfrm>
                          <a:off x="0" y="0"/>
                          <a:ext cx="533400" cy="266700"/>
                        </a:xfrm>
                        <a:prstGeom prst="rect">
                          <a:avLst/>
                        </a:prstGeom>
                        <a:solidFill>
                          <a:schemeClr val="lt1"/>
                        </a:solidFill>
                        <a:ln w="6350">
                          <a:solidFill>
                            <a:prstClr val="black"/>
                          </a:solidFill>
                        </a:ln>
                      </wps:spPr>
                      <wps:txbx>
                        <w:txbxContent>
                          <w:p w14:paraId="477C8A40" w14:textId="5D9667C6" w:rsidR="008D374D" w:rsidRPr="008D374D" w:rsidRDefault="008D374D">
                            <w:pPr>
                              <w:rPr>
                                <w:b/>
                                <w:bCs/>
                              </w:rPr>
                            </w:pPr>
                            <w:r w:rsidRPr="008D374D">
                              <w:rPr>
                                <w:b/>
                                <w:bCs/>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3BF2FB" id="Text Box 13" o:spid="_x0000_s1031" type="#_x0000_t202" style="position:absolute;margin-left:-59.5pt;margin-top:-36.65pt;width:42pt;height:21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" fillcolor="white [3201]" strokeweight=".5pt">
                <v:textbox>
                  <w:txbxContent>
                    <w:p w14:paraId="477C8A40" w14:textId="5D9667C6" w:rsidR="008D374D" w:rsidRPr="008D374D" w:rsidRDefault="008D374D">
                      <w:pPr>
                        <w:rPr>
                          <w:b/>
                          <w:bCs/>
                        </w:rPr>
                      </w:pPr>
                      <w:r w:rsidRPr="008D374D">
                        <w:rPr>
                          <w:b/>
                          <w:bCs/>
                        </w:rPr>
                        <w:t>LOW</w:t>
                      </w:r>
                    </w:p>
                  </w:txbxContent>
                </v:textbox>
              </v:shape>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28BE479A" wp14:editId="57051B74">
                <wp:simplePos x="0" y="0"/>
                <wp:positionH relativeFrom="column">
                  <wp:posOffset>-95250</wp:posOffset>
                </wp:positionH>
                <wp:positionV relativeFrom="paragraph">
                  <wp:posOffset>296545</wp:posOffset>
                </wp:positionV>
                <wp:extent cx="768350" cy="355600"/>
                <wp:effectExtent l="0" t="0" r="12700" b="25400"/>
                <wp:wrapNone/>
                <wp:docPr id="511642926" name="Text Box 12"/>
                <wp:cNvGraphicFramePr/>
                <a:graphic xmlns:a="http://schemas.openxmlformats.org/drawingml/2006/main">
                  <a:graphicData uri="http://schemas.microsoft.com/office/word/2010/wordprocessingShape">
                    <wps:wsp>
                      <wps:cNvSpPr txBox="1"/>
                      <wps:spPr>
                        <a:xfrm>
                          <a:off x="0" y="0"/>
                          <a:ext cx="768350" cy="355600"/>
                        </a:xfrm>
                        <a:prstGeom prst="rect">
                          <a:avLst/>
                        </a:prstGeom>
                        <a:solidFill>
                          <a:schemeClr val="lt1"/>
                        </a:solidFill>
                        <a:ln w="6350">
                          <a:solidFill>
                            <a:prstClr val="black"/>
                          </a:solidFill>
                        </a:ln>
                      </wps:spPr>
                      <wps:txbx>
                        <w:txbxContent>
                          <w:p w14:paraId="489D47B4" w14:textId="4C05B2EA" w:rsidR="008D374D" w:rsidRPr="008D374D" w:rsidRDefault="008D374D">
                            <w:pPr>
                              <w:rPr>
                                <w:b/>
                                <w:bCs/>
                              </w:rPr>
                            </w:pPr>
                            <w:r w:rsidRPr="008D374D">
                              <w:rPr>
                                <w:b/>
                                <w:bCs/>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BE479A" id="Text Box 12" o:spid="_x0000_s1032" type="#_x0000_t202" style="position:absolute;margin-left:-7.5pt;margin-top:23.35pt;width:60.5pt;height:28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" fillcolor="white [3201]" strokeweight=".5pt">
                <v:textbox>
                  <w:txbxContent>
                    <w:p w14:paraId="489D47B4" w14:textId="4C05B2EA" w:rsidR="008D374D" w:rsidRPr="008D374D" w:rsidRDefault="008D374D">
                      <w:pPr>
                        <w:rPr>
                          <w:b/>
                          <w:bCs/>
                        </w:rPr>
                      </w:pPr>
                      <w:r w:rsidRPr="008D374D">
                        <w:rPr>
                          <w:b/>
                          <w:bCs/>
                        </w:rPr>
                        <w:t>LOW</w:t>
                      </w:r>
                    </w:p>
                  </w:txbxContent>
                </v:textbox>
              </v:shape>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14:anchorId="00662513" wp14:editId="73BC8F17">
                <wp:simplePos x="0" y="0"/>
                <wp:positionH relativeFrom="column">
                  <wp:posOffset>5429250</wp:posOffset>
                </wp:positionH>
                <wp:positionV relativeFrom="paragraph">
                  <wp:posOffset>245745</wp:posOffset>
                </wp:positionV>
                <wp:extent cx="622300" cy="412750"/>
                <wp:effectExtent l="0" t="0" r="25400" b="25400"/>
                <wp:wrapNone/>
                <wp:docPr id="1865231590" name="Text Box 11"/>
                <wp:cNvGraphicFramePr/>
                <a:graphic xmlns:a="http://schemas.openxmlformats.org/drawingml/2006/main">
                  <a:graphicData uri="http://schemas.microsoft.com/office/word/2010/wordprocessingShape">
                    <wps:wsp>
                      <wps:cNvSpPr txBox="1"/>
                      <wps:spPr>
                        <a:xfrm>
                          <a:off x="0" y="0"/>
                          <a:ext cx="622300" cy="412750"/>
                        </a:xfrm>
                        <a:prstGeom prst="rect">
                          <a:avLst/>
                        </a:prstGeom>
                        <a:solidFill>
                          <a:schemeClr val="lt1"/>
                        </a:solidFill>
                        <a:ln w="6350">
                          <a:solidFill>
                            <a:prstClr val="black"/>
                          </a:solidFill>
                        </a:ln>
                      </wps:spPr>
                      <wps:txbx>
                        <w:txbxContent>
                          <w:p w14:paraId="3C762AA5" w14:textId="6D74B3D7" w:rsidR="008D374D" w:rsidRPr="008D374D" w:rsidRDefault="008D374D" w:rsidP="008D374D">
                            <w:pPr>
                              <w:rPr>
                                <w:b/>
                                <w:bCs/>
                              </w:rPr>
                            </w:pPr>
                            <w:r w:rsidRPr="008D374D">
                              <w:rPr>
                                <w:b/>
                                <w:bCs/>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662513" id="Text Box 11" o:spid="_x0000_s1033" type="#_x0000_t202" style="position:absolute;margin-left:427.5pt;margin-top:19.35pt;width:49pt;height:3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" fillcolor="white [3201]" strokeweight=".5pt">
                <v:textbox>
                  <w:txbxContent>
                    <w:p w14:paraId="3C762AA5" w14:textId="6D74B3D7" w:rsidR="008D374D" w:rsidRPr="008D374D" w:rsidRDefault="008D374D" w:rsidP="008D374D">
                      <w:pPr>
                        <w:rPr>
                          <w:b/>
                          <w:bCs/>
                        </w:rPr>
                      </w:pPr>
                      <w:r w:rsidRPr="008D374D">
                        <w:rPr>
                          <w:b/>
                          <w:bCs/>
                        </w:rPr>
                        <w:t>HIGH</w:t>
                      </w:r>
                    </w:p>
                  </w:txbxContent>
                </v:textbox>
              </v:shape>
            </w:pict>
          </mc:Fallback>
        </mc:AlternateContent>
      </w:r>
      <w:r w:rsidR="00987FC0" w:rsidRPr="005617BC">
        <w:rPr>
          <w:rFonts w:ascii="Arial" w:hAnsi="Arial" w:cs="Arial"/>
          <w:noProof/>
        </w:rPr>
        <mc:AlternateContent>
          <mc:Choice Requires="wps">
            <w:drawing>
              <wp:anchor distT="0" distB="0" distL="114300" distR="114300" simplePos="0" relativeHeight="251661312" behindDoc="1" locked="0" layoutInCell="1" allowOverlap="1" wp14:anchorId="411AA529" wp14:editId="5DAB5E04">
                <wp:simplePos x="0" y="0"/>
                <wp:positionH relativeFrom="leftMargin">
                  <wp:posOffset>-684530</wp:posOffset>
                </wp:positionH>
                <wp:positionV relativeFrom="paragraph">
                  <wp:posOffset>-2181860</wp:posOffset>
                </wp:positionV>
                <wp:extent cx="2224800" cy="572400"/>
                <wp:effectExtent l="6985" t="0" r="11430" b="11430"/>
                <wp:wrapNone/>
                <wp:docPr id="307278803" name="Text Box 3"/>
                <wp:cNvGraphicFramePr/>
                <a:graphic xmlns:a="http://schemas.openxmlformats.org/drawingml/2006/main">
                  <a:graphicData uri="http://schemas.microsoft.com/office/word/2010/wordprocessingShape">
                    <wps:wsp>
                      <wps:cNvSpPr txBox="1"/>
                      <wps:spPr>
                        <a:xfrm rot="16200000" flipH="1">
                          <a:off x="0" y="0"/>
                          <a:ext cx="2224800" cy="572400"/>
                        </a:xfrm>
                        <a:prstGeom prst="rect">
                          <a:avLst/>
                        </a:prstGeom>
                        <a:solidFill>
                          <a:schemeClr val="lt1"/>
                        </a:solidFill>
                        <a:ln w="6350">
                          <a:solidFill>
                            <a:prstClr val="black"/>
                          </a:solidFill>
                        </a:ln>
                      </wps:spPr>
                      <wps:txbx>
                        <w:txbxContent>
                          <w:p w14:paraId="0DB11B4F" w14:textId="775F4ECC" w:rsidR="00842AA2" w:rsidRPr="005617BC" w:rsidRDefault="00842AA2">
                            <w:pPr>
                              <w:rPr>
                                <w:sz w:val="48"/>
                                <w:szCs w:val="48"/>
                              </w:rPr>
                            </w:pPr>
                            <w:r w:rsidRPr="005617BC">
                              <w:rPr>
                                <w:sz w:val="48"/>
                                <w:szCs w:val="48"/>
                              </w:rPr>
                              <w:tab/>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AA529" id="Text Box 3" o:spid="_x0000_s1034" type="#_x0000_t202" style="position:absolute;margin-left:-53.9pt;margin-top:-171.8pt;width:175.2pt;height:45.05pt;rotation:90;flip:x;z-index:-25165516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" fillcolor="white [3201]" strokeweight=".5pt">
                <v:textbox>
                  <w:txbxContent>
                    <w:p w14:paraId="0DB11B4F" w14:textId="775F4ECC" w:rsidR="00842AA2" w:rsidRPr="005617BC" w:rsidRDefault="00842AA2">
                      <w:pPr>
                        <w:rPr>
                          <w:sz w:val="48"/>
                          <w:szCs w:val="48"/>
                        </w:rPr>
                      </w:pPr>
                      <w:r w:rsidRPr="005617BC">
                        <w:rPr>
                          <w:sz w:val="48"/>
                          <w:szCs w:val="48"/>
                        </w:rPr>
                        <w:tab/>
                        <w:t>POWER</w:t>
                      </w:r>
                    </w:p>
                  </w:txbxContent>
                </v:textbox>
                <w10:wrap anchorx="margin"/>
              </v:shape>
            </w:pict>
          </mc:Fallback>
        </mc:AlternateContent>
      </w:r>
      <w:r w:rsidR="00987FC0" w:rsidRPr="005617BC">
        <w:rPr>
          <w:rFonts w:ascii="Arial" w:hAnsi="Arial" w:cs="Arial"/>
          <w:noProof/>
        </w:rPr>
        <mc:AlternateContent>
          <mc:Choice Requires="wps">
            <w:drawing>
              <wp:anchor distT="0" distB="0" distL="114300" distR="114300" simplePos="0" relativeHeight="251659264" behindDoc="0" locked="0" layoutInCell="1" allowOverlap="1" wp14:anchorId="2A878A61" wp14:editId="73E73D1C">
                <wp:simplePos x="0" y="0"/>
                <wp:positionH relativeFrom="column">
                  <wp:posOffset>-97790</wp:posOffset>
                </wp:positionH>
                <wp:positionV relativeFrom="paragraph">
                  <wp:posOffset>-3526155</wp:posOffset>
                </wp:positionV>
                <wp:extent cx="5286" cy="3562460"/>
                <wp:effectExtent l="76200" t="38100" r="71120" b="57150"/>
                <wp:wrapNone/>
                <wp:docPr id="1993653913" name="Straight Arrow Connector 5"/>
                <wp:cNvGraphicFramePr/>
                <a:graphic xmlns:a="http://schemas.openxmlformats.org/drawingml/2006/main">
                  <a:graphicData uri="http://schemas.microsoft.com/office/word/2010/wordprocessingShape">
                    <wps:wsp>
                      <wps:cNvCnPr/>
                      <wps:spPr>
                        <a:xfrm flipH="1">
                          <a:off x="0" y="0"/>
                          <a:ext cx="5286" cy="35624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1196AD" id="Straight Arrow Connector 5" o:spid="_x0000_s1026" type="#_x0000_t32" style="position:absolute;margin-left:-7.7pt;margin-top:-277.65pt;width:.4pt;height:280.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" strokecolor="#4472c4 [3204]" strokeweight=".5pt">
                <v:stroke startarrow="block" endarrow="block" joinstyle="miter"/>
              </v:shape>
            </w:pict>
          </mc:Fallback>
        </mc:AlternateContent>
      </w:r>
      <w:r w:rsidR="00987FC0" w:rsidRPr="005617BC">
        <w:rPr>
          <w:rFonts w:ascii="Arial" w:hAnsi="Arial" w:cs="Arial"/>
          <w:noProof/>
        </w:rPr>
        <mc:AlternateContent>
          <mc:Choice Requires="wps">
            <w:drawing>
              <wp:anchor distT="0" distB="0" distL="114300" distR="114300" simplePos="0" relativeHeight="251662336" behindDoc="0" locked="0" layoutInCell="1" allowOverlap="1" wp14:anchorId="2DBC93E8" wp14:editId="2FE5AB7E">
                <wp:simplePos x="0" y="0"/>
                <wp:positionH relativeFrom="column">
                  <wp:posOffset>-735330</wp:posOffset>
                </wp:positionH>
                <wp:positionV relativeFrom="paragraph">
                  <wp:posOffset>-3372485</wp:posOffset>
                </wp:positionV>
                <wp:extent cx="551498" cy="273050"/>
                <wp:effectExtent l="0" t="0" r="20320" b="12700"/>
                <wp:wrapNone/>
                <wp:docPr id="1509799945" name="Text Box 4"/>
                <wp:cNvGraphicFramePr/>
                <a:graphic xmlns:a="http://schemas.openxmlformats.org/drawingml/2006/main">
                  <a:graphicData uri="http://schemas.microsoft.com/office/word/2010/wordprocessingShape">
                    <wps:wsp>
                      <wps:cNvSpPr txBox="1"/>
                      <wps:spPr>
                        <a:xfrm>
                          <a:off x="0" y="0"/>
                          <a:ext cx="551498" cy="273050"/>
                        </a:xfrm>
                        <a:prstGeom prst="rect">
                          <a:avLst/>
                        </a:prstGeom>
                        <a:solidFill>
                          <a:schemeClr val="lt1"/>
                        </a:solidFill>
                        <a:ln w="6350">
                          <a:solidFill>
                            <a:prstClr val="black"/>
                          </a:solidFill>
                        </a:ln>
                      </wps:spPr>
                      <wps:txbx>
                        <w:txbxContent>
                          <w:p w14:paraId="469072DF" w14:textId="2D839063" w:rsidR="00842AA2" w:rsidRPr="005617BC" w:rsidRDefault="00842AA2">
                            <w:pPr>
                              <w:rPr>
                                <w:b/>
                                <w:bCs/>
                              </w:rPr>
                            </w:pPr>
                            <w:r w:rsidRPr="005617BC">
                              <w:rPr>
                                <w:b/>
                                <w:bCs/>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BC93E8" id="Text Box 4" o:spid="_x0000_s1035" type="#_x0000_t202" style="position:absolute;margin-left:-57.9pt;margin-top:-265.55pt;width:43.45pt;height:2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" fillcolor="white [3201]" strokeweight=".5pt">
                <v:textbox>
                  <w:txbxContent>
                    <w:p w14:paraId="469072DF" w14:textId="2D839063" w:rsidR="00842AA2" w:rsidRPr="005617BC" w:rsidRDefault="00842AA2">
                      <w:pPr>
                        <w:rPr>
                          <w:b/>
                          <w:bCs/>
                        </w:rPr>
                      </w:pPr>
                      <w:r w:rsidRPr="005617BC">
                        <w:rPr>
                          <w:b/>
                          <w:bCs/>
                        </w:rPr>
                        <w:t>HIGH</w:t>
                      </w:r>
                    </w:p>
                  </w:txbxContent>
                </v:textbox>
              </v:shape>
            </w:pict>
          </mc:Fallback>
        </mc:AlternateContent>
      </w:r>
    </w:p>
    <w:p w14:paraId="2A43FFC4" w14:textId="77777777" w:rsidR="008D374D" w:rsidRDefault="008D374D" w:rsidP="009C60EA">
      <w:pPr>
        <w:spacing w:line="360" w:lineRule="auto"/>
        <w:rPr>
          <w:rFonts w:ascii="Arial" w:hAnsi="Arial" w:cs="Arial"/>
        </w:rPr>
      </w:pPr>
    </w:p>
    <w:p w14:paraId="5E3169D1" w14:textId="77777777" w:rsidR="008D374D" w:rsidRDefault="008D374D" w:rsidP="009C60EA">
      <w:pPr>
        <w:spacing w:line="360" w:lineRule="auto"/>
        <w:rPr>
          <w:rFonts w:ascii="Arial" w:hAnsi="Arial" w:cs="Arial"/>
        </w:rPr>
      </w:pPr>
    </w:p>
    <w:p w14:paraId="16A298B1" w14:textId="77777777" w:rsidR="00D46774" w:rsidRDefault="00D46774" w:rsidP="009C60EA">
      <w:pPr>
        <w:spacing w:line="360" w:lineRule="auto"/>
        <w:rPr>
          <w:rFonts w:ascii="Arial" w:hAnsi="Arial" w:cs="Arial"/>
        </w:rPr>
      </w:pPr>
    </w:p>
    <w:p w14:paraId="1C65604C" w14:textId="55BDFE78" w:rsidR="002112FE" w:rsidRPr="005617BC" w:rsidRDefault="00056753" w:rsidP="009C60EA">
      <w:pPr>
        <w:spacing w:line="360" w:lineRule="auto"/>
        <w:rPr>
          <w:rFonts w:ascii="Arial" w:hAnsi="Arial" w:cs="Arial"/>
        </w:rPr>
      </w:pPr>
      <w:r w:rsidRPr="761B9720">
        <w:rPr>
          <w:rFonts w:ascii="Arial" w:hAnsi="Arial" w:cs="Arial"/>
        </w:rPr>
        <w:t xml:space="preserve">The above </w:t>
      </w:r>
      <w:r w:rsidR="00236423" w:rsidRPr="761B9720">
        <w:rPr>
          <w:rFonts w:ascii="Arial" w:hAnsi="Arial" w:cs="Arial"/>
        </w:rPr>
        <w:t xml:space="preserve">map gives an indication of useful ways on how to engage with the stakeholders in the ‘Owen Mumford Company’. It also helps to ensure how to categorise your stakeholder </w:t>
      </w:r>
      <w:r w:rsidR="0AF4C3DC" w:rsidRPr="761B9720">
        <w:rPr>
          <w:rFonts w:ascii="Arial" w:hAnsi="Arial" w:cs="Arial"/>
        </w:rPr>
        <w:t>to</w:t>
      </w:r>
      <w:r w:rsidR="00236423" w:rsidRPr="761B9720">
        <w:rPr>
          <w:rFonts w:ascii="Arial" w:hAnsi="Arial" w:cs="Arial"/>
        </w:rPr>
        <w:t xml:space="preserve"> understand their needs</w:t>
      </w:r>
      <w:r w:rsidR="009214E2" w:rsidRPr="761B9720">
        <w:rPr>
          <w:rFonts w:ascii="Arial" w:hAnsi="Arial" w:cs="Arial"/>
        </w:rPr>
        <w:t xml:space="preserve"> and </w:t>
      </w:r>
      <w:r w:rsidR="00236423" w:rsidRPr="761B9720">
        <w:rPr>
          <w:rFonts w:ascii="Arial" w:hAnsi="Arial" w:cs="Arial"/>
        </w:rPr>
        <w:t>identify a good communication plan. Stakeholder mapping gives insight on how to direct and portion time effectively to each stakeholder, assessing the risk involved effectively</w:t>
      </w:r>
      <w:r w:rsidR="00DB1EE0" w:rsidRPr="761B9720">
        <w:rPr>
          <w:rFonts w:ascii="Arial" w:hAnsi="Arial" w:cs="Arial"/>
        </w:rPr>
        <w:t xml:space="preserve"> in</w:t>
      </w:r>
      <w:r w:rsidR="002500B1" w:rsidRPr="761B9720">
        <w:rPr>
          <w:rFonts w:ascii="Arial" w:hAnsi="Arial" w:cs="Arial"/>
        </w:rPr>
        <w:t xml:space="preserve"> using the device</w:t>
      </w:r>
      <w:r w:rsidR="00236423" w:rsidRPr="761B9720">
        <w:rPr>
          <w:rFonts w:ascii="Arial" w:hAnsi="Arial" w:cs="Arial"/>
        </w:rPr>
        <w:t>, evaluating results for sustainability and monitoring progress to ensure growth and productivity</w:t>
      </w:r>
      <w:r w:rsidR="00F44E85" w:rsidRPr="761B9720">
        <w:rPr>
          <w:rFonts w:ascii="Arial" w:hAnsi="Arial" w:cs="Arial"/>
        </w:rPr>
        <w:t xml:space="preserve"> (Mendelow, 1991</w:t>
      </w:r>
      <w:r w:rsidR="00331616" w:rsidRPr="761B9720">
        <w:rPr>
          <w:rFonts w:ascii="Arial" w:hAnsi="Arial" w:cs="Arial"/>
        </w:rPr>
        <w:t>)</w:t>
      </w:r>
      <w:r w:rsidR="00BF56CD" w:rsidRPr="761B9720">
        <w:rPr>
          <w:rFonts w:ascii="Arial" w:hAnsi="Arial" w:cs="Arial"/>
        </w:rPr>
        <w:t>.</w:t>
      </w:r>
    </w:p>
    <w:p w14:paraId="440D09AA" w14:textId="5D418DBA" w:rsidR="00236423" w:rsidRPr="005617BC" w:rsidRDefault="00236423" w:rsidP="009C60EA">
      <w:pPr>
        <w:spacing w:line="360" w:lineRule="auto"/>
        <w:rPr>
          <w:rFonts w:ascii="Arial" w:hAnsi="Arial" w:cs="Arial"/>
        </w:rPr>
      </w:pPr>
      <w:r w:rsidRPr="005617BC">
        <w:rPr>
          <w:rFonts w:ascii="Arial" w:hAnsi="Arial" w:cs="Arial"/>
        </w:rPr>
        <w:lastRenderedPageBreak/>
        <w:t xml:space="preserve">As shown in the Own Mumford stakeholder mapping, </w:t>
      </w:r>
      <w:r w:rsidR="002500B1" w:rsidRPr="005617BC">
        <w:rPr>
          <w:rFonts w:ascii="Arial" w:hAnsi="Arial" w:cs="Arial"/>
        </w:rPr>
        <w:t>H</w:t>
      </w:r>
      <w:r w:rsidRPr="005617BC">
        <w:rPr>
          <w:rFonts w:ascii="Arial" w:hAnsi="Arial" w:cs="Arial"/>
        </w:rPr>
        <w:t xml:space="preserve">igh </w:t>
      </w:r>
      <w:r w:rsidR="004006DD" w:rsidRPr="005617BC">
        <w:rPr>
          <w:rFonts w:ascii="Arial" w:hAnsi="Arial" w:cs="Arial"/>
        </w:rPr>
        <w:t>P</w:t>
      </w:r>
      <w:r w:rsidRPr="005617BC">
        <w:rPr>
          <w:rFonts w:ascii="Arial" w:hAnsi="Arial" w:cs="Arial"/>
        </w:rPr>
        <w:t>ower</w:t>
      </w:r>
      <w:r w:rsidR="00820FB7" w:rsidRPr="005617BC">
        <w:rPr>
          <w:rFonts w:ascii="Arial" w:hAnsi="Arial" w:cs="Arial"/>
        </w:rPr>
        <w:t>-</w:t>
      </w:r>
      <w:r w:rsidR="004006DD" w:rsidRPr="005617BC">
        <w:rPr>
          <w:rFonts w:ascii="Arial" w:hAnsi="Arial" w:cs="Arial"/>
        </w:rPr>
        <w:t xml:space="preserve"> L</w:t>
      </w:r>
      <w:r w:rsidRPr="005617BC">
        <w:rPr>
          <w:rFonts w:ascii="Arial" w:hAnsi="Arial" w:cs="Arial"/>
        </w:rPr>
        <w:t xml:space="preserve">ow </w:t>
      </w:r>
      <w:r w:rsidR="004006DD" w:rsidRPr="005617BC">
        <w:rPr>
          <w:rFonts w:ascii="Arial" w:hAnsi="Arial" w:cs="Arial"/>
        </w:rPr>
        <w:t>I</w:t>
      </w:r>
      <w:r w:rsidRPr="005617BC">
        <w:rPr>
          <w:rFonts w:ascii="Arial" w:hAnsi="Arial" w:cs="Arial"/>
        </w:rPr>
        <w:t>nterest stakeholders</w:t>
      </w:r>
      <w:r w:rsidR="007B3872" w:rsidRPr="005617BC">
        <w:rPr>
          <w:rFonts w:ascii="Arial" w:hAnsi="Arial" w:cs="Arial"/>
        </w:rPr>
        <w:t xml:space="preserve"> are </w:t>
      </w:r>
      <w:r w:rsidRPr="005617BC">
        <w:rPr>
          <w:rFonts w:ascii="Arial" w:hAnsi="Arial" w:cs="Arial"/>
        </w:rPr>
        <w:t>keep satisfied by informing and consulting. Like health insurance companies, suppliers of medical equipment and I</w:t>
      </w:r>
      <w:r w:rsidR="000051B5" w:rsidRPr="005617BC">
        <w:rPr>
          <w:rFonts w:ascii="Arial" w:hAnsi="Arial" w:cs="Arial"/>
        </w:rPr>
        <w:t>T</w:t>
      </w:r>
      <w:r w:rsidRPr="005617BC">
        <w:rPr>
          <w:rFonts w:ascii="Arial" w:hAnsi="Arial" w:cs="Arial"/>
        </w:rPr>
        <w:t xml:space="preserve"> service departments, they are important for </w:t>
      </w:r>
      <w:r w:rsidR="00790CB4" w:rsidRPr="005617BC">
        <w:rPr>
          <w:rFonts w:ascii="Arial" w:hAnsi="Arial" w:cs="Arial"/>
        </w:rPr>
        <w:t xml:space="preserve">patient </w:t>
      </w:r>
      <w:r w:rsidRPr="005617BC">
        <w:rPr>
          <w:rFonts w:ascii="Arial" w:hAnsi="Arial" w:cs="Arial"/>
        </w:rPr>
        <w:t>safety</w:t>
      </w:r>
      <w:r w:rsidR="00ED3C81" w:rsidRPr="005617BC">
        <w:rPr>
          <w:rFonts w:ascii="Arial" w:hAnsi="Arial" w:cs="Arial"/>
        </w:rPr>
        <w:t xml:space="preserve"> fo</w:t>
      </w:r>
      <w:r w:rsidR="00FA0523" w:rsidRPr="005617BC">
        <w:rPr>
          <w:rFonts w:ascii="Arial" w:hAnsi="Arial" w:cs="Arial"/>
        </w:rPr>
        <w:t>r the use of the w</w:t>
      </w:r>
      <w:r w:rsidR="0007338A" w:rsidRPr="005617BC">
        <w:rPr>
          <w:rFonts w:ascii="Arial" w:hAnsi="Arial" w:cs="Arial"/>
        </w:rPr>
        <w:t>earable devices</w:t>
      </w:r>
      <w:r w:rsidR="00893E4D" w:rsidRPr="005617BC">
        <w:rPr>
          <w:rFonts w:ascii="Arial" w:hAnsi="Arial" w:cs="Arial"/>
        </w:rPr>
        <w:t>, data accuracy</w:t>
      </w:r>
      <w:r w:rsidR="005D076C" w:rsidRPr="005617BC">
        <w:rPr>
          <w:rFonts w:ascii="Arial" w:hAnsi="Arial" w:cs="Arial"/>
        </w:rPr>
        <w:t xml:space="preserve"> and </w:t>
      </w:r>
      <w:r w:rsidRPr="005617BC">
        <w:rPr>
          <w:rFonts w:ascii="Arial" w:hAnsi="Arial" w:cs="Arial"/>
        </w:rPr>
        <w:t>organisation efficiency</w:t>
      </w:r>
      <w:r w:rsidR="005D076C" w:rsidRPr="005617BC">
        <w:rPr>
          <w:rFonts w:ascii="Arial" w:hAnsi="Arial" w:cs="Arial"/>
        </w:rPr>
        <w:t xml:space="preserve">. </w:t>
      </w:r>
      <w:r w:rsidR="00820FB7" w:rsidRPr="005617BC">
        <w:rPr>
          <w:rFonts w:ascii="Arial" w:hAnsi="Arial" w:cs="Arial"/>
        </w:rPr>
        <w:t>T</w:t>
      </w:r>
      <w:r w:rsidRPr="005617BC">
        <w:rPr>
          <w:rFonts w:ascii="Arial" w:hAnsi="Arial" w:cs="Arial"/>
        </w:rPr>
        <w:t>hey may not be involved in day-to-day operations</w:t>
      </w:r>
      <w:r w:rsidR="00C264F2">
        <w:rPr>
          <w:rFonts w:ascii="Arial" w:hAnsi="Arial" w:cs="Arial"/>
        </w:rPr>
        <w:t xml:space="preserve"> (Mendelow, 1991, Matrix).</w:t>
      </w:r>
    </w:p>
    <w:p w14:paraId="0CF59A84" w14:textId="39E45569" w:rsidR="00236423" w:rsidRPr="005617BC" w:rsidRDefault="00236423" w:rsidP="009C60EA">
      <w:pPr>
        <w:spacing w:line="360" w:lineRule="auto"/>
        <w:rPr>
          <w:rFonts w:ascii="Arial" w:hAnsi="Arial" w:cs="Arial"/>
        </w:rPr>
      </w:pPr>
      <w:r w:rsidRPr="005617BC">
        <w:rPr>
          <w:rFonts w:ascii="Arial" w:hAnsi="Arial" w:cs="Arial"/>
        </w:rPr>
        <w:t xml:space="preserve">High </w:t>
      </w:r>
      <w:r w:rsidR="00820FB7" w:rsidRPr="005617BC">
        <w:rPr>
          <w:rFonts w:ascii="Arial" w:hAnsi="Arial" w:cs="Arial"/>
        </w:rPr>
        <w:t>P</w:t>
      </w:r>
      <w:r w:rsidRPr="005617BC">
        <w:rPr>
          <w:rFonts w:ascii="Arial" w:hAnsi="Arial" w:cs="Arial"/>
        </w:rPr>
        <w:t>ower-</w:t>
      </w:r>
      <w:r w:rsidR="00820FB7" w:rsidRPr="005617BC">
        <w:rPr>
          <w:rFonts w:ascii="Arial" w:hAnsi="Arial" w:cs="Arial"/>
        </w:rPr>
        <w:t>H</w:t>
      </w:r>
      <w:r w:rsidRPr="005617BC">
        <w:rPr>
          <w:rFonts w:ascii="Arial" w:hAnsi="Arial" w:cs="Arial"/>
        </w:rPr>
        <w:t xml:space="preserve">igh </w:t>
      </w:r>
      <w:r w:rsidR="00820FB7" w:rsidRPr="005617BC">
        <w:rPr>
          <w:rFonts w:ascii="Arial" w:hAnsi="Arial" w:cs="Arial"/>
        </w:rPr>
        <w:t>I</w:t>
      </w:r>
      <w:r w:rsidRPr="005617BC">
        <w:rPr>
          <w:rFonts w:ascii="Arial" w:hAnsi="Arial" w:cs="Arial"/>
        </w:rPr>
        <w:t>nterest stakeholder group which includes Board of Directors</w:t>
      </w:r>
      <w:r w:rsidR="000E6880" w:rsidRPr="005617BC">
        <w:rPr>
          <w:rFonts w:ascii="Arial" w:hAnsi="Arial" w:cs="Arial"/>
        </w:rPr>
        <w:t>, Management</w:t>
      </w:r>
      <w:r w:rsidRPr="005617BC">
        <w:rPr>
          <w:rFonts w:ascii="Arial" w:hAnsi="Arial" w:cs="Arial"/>
        </w:rPr>
        <w:t>, Government authorities and investors, are important to manage closely by inform</w:t>
      </w:r>
      <w:r w:rsidR="003479C5" w:rsidRPr="005617BC">
        <w:rPr>
          <w:rFonts w:ascii="Arial" w:hAnsi="Arial" w:cs="Arial"/>
        </w:rPr>
        <w:t>ing</w:t>
      </w:r>
      <w:r w:rsidRPr="005617BC">
        <w:rPr>
          <w:rFonts w:ascii="Arial" w:hAnsi="Arial" w:cs="Arial"/>
        </w:rPr>
        <w:t>, consult</w:t>
      </w:r>
      <w:r w:rsidR="003479C5" w:rsidRPr="005617BC">
        <w:rPr>
          <w:rFonts w:ascii="Arial" w:hAnsi="Arial" w:cs="Arial"/>
        </w:rPr>
        <w:t>ing</w:t>
      </w:r>
      <w:r w:rsidRPr="005617BC">
        <w:rPr>
          <w:rFonts w:ascii="Arial" w:hAnsi="Arial" w:cs="Arial"/>
        </w:rPr>
        <w:t xml:space="preserve"> and collaborat</w:t>
      </w:r>
      <w:r w:rsidR="003479C5" w:rsidRPr="005617BC">
        <w:rPr>
          <w:rFonts w:ascii="Arial" w:hAnsi="Arial" w:cs="Arial"/>
        </w:rPr>
        <w:t>ing</w:t>
      </w:r>
      <w:r w:rsidRPr="005617BC">
        <w:rPr>
          <w:rFonts w:ascii="Arial" w:hAnsi="Arial" w:cs="Arial"/>
        </w:rPr>
        <w:t xml:space="preserve"> with them in the</w:t>
      </w:r>
      <w:r w:rsidR="003F7819" w:rsidRPr="005617BC">
        <w:rPr>
          <w:rFonts w:ascii="Arial" w:hAnsi="Arial" w:cs="Arial"/>
        </w:rPr>
        <w:t xml:space="preserve"> areas</w:t>
      </w:r>
      <w:r w:rsidR="00304020" w:rsidRPr="005617BC">
        <w:rPr>
          <w:rFonts w:ascii="Arial" w:hAnsi="Arial" w:cs="Arial"/>
        </w:rPr>
        <w:t xml:space="preserve"> like strategic decision making</w:t>
      </w:r>
      <w:r w:rsidR="003E4A74" w:rsidRPr="005617BC">
        <w:rPr>
          <w:rFonts w:ascii="Arial" w:hAnsi="Arial" w:cs="Arial"/>
        </w:rPr>
        <w:t xml:space="preserve"> and </w:t>
      </w:r>
      <w:r w:rsidR="006554CD" w:rsidRPr="005617BC">
        <w:rPr>
          <w:rFonts w:ascii="Arial" w:hAnsi="Arial" w:cs="Arial"/>
        </w:rPr>
        <w:t xml:space="preserve">compliance with </w:t>
      </w:r>
      <w:r w:rsidR="009328B7" w:rsidRPr="005617BC">
        <w:rPr>
          <w:rFonts w:ascii="Arial" w:hAnsi="Arial" w:cs="Arial"/>
        </w:rPr>
        <w:t xml:space="preserve">health </w:t>
      </w:r>
      <w:r w:rsidR="006554CD" w:rsidRPr="005617BC">
        <w:rPr>
          <w:rFonts w:ascii="Arial" w:hAnsi="Arial" w:cs="Arial"/>
        </w:rPr>
        <w:t>rules, regulation</w:t>
      </w:r>
      <w:r w:rsidR="009328B7" w:rsidRPr="005617BC">
        <w:rPr>
          <w:rFonts w:ascii="Arial" w:hAnsi="Arial" w:cs="Arial"/>
        </w:rPr>
        <w:t xml:space="preserve"> and policies</w:t>
      </w:r>
      <w:r w:rsidR="00304020" w:rsidRPr="005617BC">
        <w:rPr>
          <w:rFonts w:ascii="Arial" w:hAnsi="Arial" w:cs="Arial"/>
        </w:rPr>
        <w:t xml:space="preserve"> because they have direct impact on the business</w:t>
      </w:r>
      <w:r w:rsidR="00C264F2">
        <w:rPr>
          <w:rFonts w:ascii="Arial" w:hAnsi="Arial" w:cs="Arial"/>
        </w:rPr>
        <w:t xml:space="preserve"> (Mendelow, 1991, Matrix).</w:t>
      </w:r>
    </w:p>
    <w:p w14:paraId="5F54925C" w14:textId="5B028DF5" w:rsidR="00304020" w:rsidRPr="005617BC" w:rsidRDefault="00304020" w:rsidP="009C60EA">
      <w:pPr>
        <w:spacing w:line="360" w:lineRule="auto"/>
        <w:rPr>
          <w:rFonts w:ascii="Arial" w:hAnsi="Arial" w:cs="Arial"/>
        </w:rPr>
      </w:pPr>
      <w:r w:rsidRPr="005617BC">
        <w:rPr>
          <w:rFonts w:ascii="Arial" w:hAnsi="Arial" w:cs="Arial"/>
        </w:rPr>
        <w:t xml:space="preserve">Low </w:t>
      </w:r>
      <w:r w:rsidR="00383240" w:rsidRPr="005617BC">
        <w:rPr>
          <w:rFonts w:ascii="Arial" w:hAnsi="Arial" w:cs="Arial"/>
        </w:rPr>
        <w:t>P</w:t>
      </w:r>
      <w:r w:rsidRPr="005617BC">
        <w:rPr>
          <w:rFonts w:ascii="Arial" w:hAnsi="Arial" w:cs="Arial"/>
        </w:rPr>
        <w:t xml:space="preserve">ower-High </w:t>
      </w:r>
      <w:r w:rsidR="00383240" w:rsidRPr="005617BC">
        <w:rPr>
          <w:rFonts w:ascii="Arial" w:hAnsi="Arial" w:cs="Arial"/>
        </w:rPr>
        <w:t>I</w:t>
      </w:r>
      <w:r w:rsidRPr="005617BC">
        <w:rPr>
          <w:rFonts w:ascii="Arial" w:hAnsi="Arial" w:cs="Arial"/>
        </w:rPr>
        <w:t>nterest stakeholder group like health professionals</w:t>
      </w:r>
      <w:r w:rsidR="0032073C" w:rsidRPr="005617BC">
        <w:rPr>
          <w:rFonts w:ascii="Arial" w:hAnsi="Arial" w:cs="Arial"/>
        </w:rPr>
        <w:t>, nurses, clinicians</w:t>
      </w:r>
      <w:r w:rsidR="00A45EFF" w:rsidRPr="005617BC">
        <w:rPr>
          <w:rFonts w:ascii="Arial" w:hAnsi="Arial" w:cs="Arial"/>
        </w:rPr>
        <w:t>, health researchers</w:t>
      </w:r>
      <w:r w:rsidRPr="005617BC">
        <w:rPr>
          <w:rFonts w:ascii="Arial" w:hAnsi="Arial" w:cs="Arial"/>
        </w:rPr>
        <w:t xml:space="preserve"> and patients</w:t>
      </w:r>
      <w:r w:rsidR="00684391" w:rsidRPr="005617BC">
        <w:rPr>
          <w:rFonts w:ascii="Arial" w:hAnsi="Arial" w:cs="Arial"/>
        </w:rPr>
        <w:t>(end users of the wearable</w:t>
      </w:r>
      <w:r w:rsidR="00FD6DF7" w:rsidRPr="005617BC">
        <w:rPr>
          <w:rFonts w:ascii="Arial" w:hAnsi="Arial" w:cs="Arial"/>
        </w:rPr>
        <w:t xml:space="preserve"> devices),</w:t>
      </w:r>
      <w:r w:rsidRPr="005617BC">
        <w:rPr>
          <w:rFonts w:ascii="Arial" w:hAnsi="Arial" w:cs="Arial"/>
        </w:rPr>
        <w:t xml:space="preserve"> are to be monitored by informing because they are involved in daily activity of the company by educating the patient on usage of the wearable device and recording their own data</w:t>
      </w:r>
      <w:r w:rsidR="00125297">
        <w:rPr>
          <w:rFonts w:ascii="Arial" w:hAnsi="Arial" w:cs="Arial"/>
        </w:rPr>
        <w:t xml:space="preserve"> (Mendelow, 1991, Matrix).</w:t>
      </w:r>
    </w:p>
    <w:p w14:paraId="65AD4715" w14:textId="7B7812DA" w:rsidR="00304020" w:rsidRPr="005617BC" w:rsidRDefault="00304020" w:rsidP="009C60EA">
      <w:pPr>
        <w:spacing w:line="360" w:lineRule="auto"/>
        <w:rPr>
          <w:rFonts w:ascii="Arial" w:hAnsi="Arial" w:cs="Arial"/>
        </w:rPr>
      </w:pPr>
      <w:r w:rsidRPr="005617BC">
        <w:rPr>
          <w:rFonts w:ascii="Arial" w:hAnsi="Arial" w:cs="Arial"/>
        </w:rPr>
        <w:t xml:space="preserve">Low </w:t>
      </w:r>
      <w:r w:rsidR="00A45EFF" w:rsidRPr="005617BC">
        <w:rPr>
          <w:rFonts w:ascii="Arial" w:hAnsi="Arial" w:cs="Arial"/>
        </w:rPr>
        <w:t>P</w:t>
      </w:r>
      <w:r w:rsidRPr="005617BC">
        <w:rPr>
          <w:rFonts w:ascii="Arial" w:hAnsi="Arial" w:cs="Arial"/>
        </w:rPr>
        <w:t xml:space="preserve">ower- </w:t>
      </w:r>
      <w:r w:rsidR="00A45EFF" w:rsidRPr="005617BC">
        <w:rPr>
          <w:rFonts w:ascii="Arial" w:hAnsi="Arial" w:cs="Arial"/>
        </w:rPr>
        <w:t>L</w:t>
      </w:r>
      <w:r w:rsidRPr="005617BC">
        <w:rPr>
          <w:rFonts w:ascii="Arial" w:hAnsi="Arial" w:cs="Arial"/>
        </w:rPr>
        <w:t xml:space="preserve">ow </w:t>
      </w:r>
      <w:r w:rsidR="00A45EFF" w:rsidRPr="005617BC">
        <w:rPr>
          <w:rFonts w:ascii="Arial" w:hAnsi="Arial" w:cs="Arial"/>
        </w:rPr>
        <w:t>I</w:t>
      </w:r>
      <w:r w:rsidRPr="005617BC">
        <w:rPr>
          <w:rFonts w:ascii="Arial" w:hAnsi="Arial" w:cs="Arial"/>
        </w:rPr>
        <w:t>nterest stakeholder include communities and NGOs are to be kept informed and engaged as needed for corporate social responsibility (CSR) and sustainability. As these stakeholder group do have less impact, Owen Mumford engages with them strategically</w:t>
      </w:r>
      <w:r w:rsidR="00776BFC">
        <w:rPr>
          <w:rFonts w:ascii="Arial" w:hAnsi="Arial" w:cs="Arial"/>
        </w:rPr>
        <w:t xml:space="preserve"> (Mendelow, 199</w:t>
      </w:r>
      <w:r w:rsidR="00125297">
        <w:rPr>
          <w:rFonts w:ascii="Arial" w:hAnsi="Arial" w:cs="Arial"/>
        </w:rPr>
        <w:t>1,</w:t>
      </w:r>
      <w:r w:rsidR="00230837">
        <w:rPr>
          <w:rFonts w:ascii="Arial" w:hAnsi="Arial" w:cs="Arial"/>
        </w:rPr>
        <w:t xml:space="preserve"> Matrix</w:t>
      </w:r>
      <w:r w:rsidR="00776BFC">
        <w:rPr>
          <w:rFonts w:ascii="Arial" w:hAnsi="Arial" w:cs="Arial"/>
        </w:rPr>
        <w:t>).</w:t>
      </w:r>
    </w:p>
    <w:p w14:paraId="4E966577" w14:textId="77777777" w:rsidR="00413A75" w:rsidRPr="005617BC" w:rsidRDefault="00413A75" w:rsidP="009C60EA">
      <w:pPr>
        <w:spacing w:line="360" w:lineRule="auto"/>
        <w:rPr>
          <w:rFonts w:ascii="Arial" w:hAnsi="Arial" w:cs="Arial"/>
        </w:rPr>
      </w:pPr>
    </w:p>
    <w:p w14:paraId="19DE2F56" w14:textId="448134D0" w:rsidR="00413A75" w:rsidRDefault="00DE6827" w:rsidP="00DE6827">
      <w:pPr>
        <w:pStyle w:val="Heading2"/>
        <w:rPr>
          <w:rFonts w:ascii="Arial" w:hAnsi="Arial" w:cs="Arial"/>
          <w:sz w:val="24"/>
          <w:szCs w:val="24"/>
        </w:rPr>
      </w:pPr>
      <w:bookmarkStart w:id="10" w:name="_Toc216816603"/>
      <w:r w:rsidRPr="00DE6827">
        <w:rPr>
          <w:rFonts w:ascii="Arial" w:hAnsi="Arial" w:cs="Arial"/>
          <w:sz w:val="24"/>
          <w:szCs w:val="24"/>
        </w:rPr>
        <w:t>STAKEHOLDER ASSESSMENT</w:t>
      </w:r>
      <w:bookmarkEnd w:id="10"/>
    </w:p>
    <w:p w14:paraId="4B45E4D8" w14:textId="77777777" w:rsidR="00DE6827" w:rsidRPr="00DE6827" w:rsidRDefault="00DE6827" w:rsidP="00DE6827"/>
    <w:tbl>
      <w:tblPr>
        <w:tblStyle w:val="TableGrid"/>
        <w:tblW w:w="0" w:type="auto"/>
        <w:tblLook w:val="04A0" w:firstRow="1" w:lastRow="0" w:firstColumn="1" w:lastColumn="0" w:noHBand="0" w:noVBand="1"/>
      </w:tblPr>
      <w:tblGrid>
        <w:gridCol w:w="2723"/>
        <w:gridCol w:w="835"/>
        <w:gridCol w:w="579"/>
        <w:gridCol w:w="634"/>
        <w:gridCol w:w="984"/>
        <w:gridCol w:w="530"/>
        <w:gridCol w:w="1068"/>
        <w:gridCol w:w="259"/>
        <w:gridCol w:w="1404"/>
      </w:tblGrid>
      <w:tr w:rsidR="00AA108D" w:rsidRPr="005617BC" w14:paraId="2AF2CDDC" w14:textId="77777777" w:rsidTr="00462B8C">
        <w:tc>
          <w:tcPr>
            <w:tcW w:w="3016" w:type="dxa"/>
            <w:gridSpan w:val="2"/>
            <w:shd w:val="clear" w:color="auto" w:fill="B4C6E7" w:themeFill="accent1" w:themeFillTint="66"/>
          </w:tcPr>
          <w:p w14:paraId="37DBB8A0" w14:textId="14F06F15" w:rsidR="00AA108D" w:rsidRPr="005617BC" w:rsidRDefault="00711489" w:rsidP="00600917">
            <w:pPr>
              <w:spacing w:line="360" w:lineRule="auto"/>
              <w:rPr>
                <w:rFonts w:ascii="Arial" w:hAnsi="Arial" w:cs="Arial"/>
              </w:rPr>
            </w:pPr>
            <w:r w:rsidRPr="005617BC">
              <w:rPr>
                <w:rFonts w:ascii="Arial" w:hAnsi="Arial" w:cs="Arial"/>
              </w:rPr>
              <w:t>Stakeholder Group/ Person</w:t>
            </w:r>
          </w:p>
        </w:tc>
        <w:tc>
          <w:tcPr>
            <w:tcW w:w="1409" w:type="dxa"/>
            <w:gridSpan w:val="2"/>
            <w:shd w:val="clear" w:color="auto" w:fill="FFFF00"/>
          </w:tcPr>
          <w:p w14:paraId="6FBD505C" w14:textId="77777777" w:rsidR="00AA108D" w:rsidRPr="005617BC" w:rsidRDefault="00711489" w:rsidP="00600917">
            <w:pPr>
              <w:spacing w:line="360" w:lineRule="auto"/>
              <w:rPr>
                <w:rFonts w:ascii="Arial" w:hAnsi="Arial" w:cs="Arial"/>
              </w:rPr>
            </w:pPr>
            <w:r w:rsidRPr="005617BC">
              <w:rPr>
                <w:rFonts w:ascii="Arial" w:hAnsi="Arial" w:cs="Arial"/>
              </w:rPr>
              <w:t>Level of</w:t>
            </w:r>
            <w:r w:rsidR="00F15CB6" w:rsidRPr="005617BC">
              <w:rPr>
                <w:rFonts w:ascii="Arial" w:hAnsi="Arial" w:cs="Arial"/>
              </w:rPr>
              <w:t xml:space="preserve"> Interest</w:t>
            </w:r>
          </w:p>
          <w:p w14:paraId="0346ACCB" w14:textId="5E8F7B3D" w:rsidR="00F15CB6" w:rsidRPr="005617BC" w:rsidRDefault="008279F3" w:rsidP="00600917">
            <w:pPr>
              <w:spacing w:line="360" w:lineRule="auto"/>
              <w:rPr>
                <w:rFonts w:ascii="Arial" w:hAnsi="Arial" w:cs="Arial"/>
              </w:rPr>
            </w:pPr>
            <w:r w:rsidRPr="005617BC">
              <w:rPr>
                <w:rFonts w:ascii="Arial" w:hAnsi="Arial" w:cs="Arial"/>
              </w:rPr>
              <w:t>(</w:t>
            </w:r>
            <w:r w:rsidR="00F15CB6" w:rsidRPr="005617BC">
              <w:rPr>
                <w:rFonts w:ascii="Arial" w:hAnsi="Arial" w:cs="Arial"/>
              </w:rPr>
              <w:t>H</w:t>
            </w:r>
            <w:r w:rsidR="00954EBB" w:rsidRPr="005617BC">
              <w:rPr>
                <w:rFonts w:ascii="Arial" w:hAnsi="Arial" w:cs="Arial"/>
              </w:rPr>
              <w:t>/</w:t>
            </w:r>
            <w:r w:rsidR="00297F57" w:rsidRPr="005617BC">
              <w:rPr>
                <w:rFonts w:ascii="Arial" w:hAnsi="Arial" w:cs="Arial"/>
              </w:rPr>
              <w:t xml:space="preserve"> M</w:t>
            </w:r>
            <w:r w:rsidR="00F15CB6" w:rsidRPr="005617BC">
              <w:rPr>
                <w:rFonts w:ascii="Arial" w:hAnsi="Arial" w:cs="Arial"/>
              </w:rPr>
              <w:t xml:space="preserve"> / L</w:t>
            </w:r>
            <w:r w:rsidRPr="005617BC">
              <w:rPr>
                <w:rFonts w:ascii="Arial" w:hAnsi="Arial" w:cs="Arial"/>
              </w:rPr>
              <w:t>)</w:t>
            </w:r>
          </w:p>
        </w:tc>
        <w:tc>
          <w:tcPr>
            <w:tcW w:w="1619" w:type="dxa"/>
            <w:gridSpan w:val="2"/>
            <w:shd w:val="clear" w:color="auto" w:fill="92D050"/>
          </w:tcPr>
          <w:p w14:paraId="5384DFE0" w14:textId="77777777" w:rsidR="00AA108D" w:rsidRPr="005617BC" w:rsidRDefault="00621DE9" w:rsidP="00600917">
            <w:pPr>
              <w:spacing w:line="360" w:lineRule="auto"/>
              <w:rPr>
                <w:rFonts w:ascii="Arial" w:hAnsi="Arial" w:cs="Arial"/>
              </w:rPr>
            </w:pPr>
            <w:r w:rsidRPr="005617BC">
              <w:rPr>
                <w:rFonts w:ascii="Arial" w:hAnsi="Arial" w:cs="Arial"/>
              </w:rPr>
              <w:t>Level of Involvement</w:t>
            </w:r>
          </w:p>
          <w:p w14:paraId="495F92FB" w14:textId="6EE14B5D" w:rsidR="00A82312" w:rsidRPr="005617BC" w:rsidRDefault="00A82312" w:rsidP="00600917">
            <w:pPr>
              <w:spacing w:line="360" w:lineRule="auto"/>
              <w:rPr>
                <w:rFonts w:ascii="Arial" w:hAnsi="Arial" w:cs="Arial"/>
              </w:rPr>
            </w:pPr>
            <w:r w:rsidRPr="005617BC">
              <w:rPr>
                <w:rFonts w:ascii="Arial" w:hAnsi="Arial" w:cs="Arial"/>
              </w:rPr>
              <w:t>(H</w:t>
            </w:r>
            <w:r w:rsidR="00297F57" w:rsidRPr="005617BC">
              <w:rPr>
                <w:rFonts w:ascii="Arial" w:hAnsi="Arial" w:cs="Arial"/>
              </w:rPr>
              <w:t xml:space="preserve"> /M </w:t>
            </w:r>
            <w:r w:rsidRPr="005617BC">
              <w:rPr>
                <w:rFonts w:ascii="Arial" w:hAnsi="Arial" w:cs="Arial"/>
              </w:rPr>
              <w:t>/ L)</w:t>
            </w:r>
          </w:p>
        </w:tc>
        <w:tc>
          <w:tcPr>
            <w:tcW w:w="1483" w:type="dxa"/>
            <w:gridSpan w:val="2"/>
            <w:shd w:val="clear" w:color="auto" w:fill="FFC000"/>
          </w:tcPr>
          <w:p w14:paraId="31745BAD" w14:textId="77777777" w:rsidR="00AA108D" w:rsidRPr="005617BC" w:rsidRDefault="00A82312" w:rsidP="00600917">
            <w:pPr>
              <w:spacing w:line="360" w:lineRule="auto"/>
              <w:rPr>
                <w:rFonts w:ascii="Arial" w:hAnsi="Arial" w:cs="Arial"/>
              </w:rPr>
            </w:pPr>
            <w:r w:rsidRPr="005617BC">
              <w:rPr>
                <w:rFonts w:ascii="Arial" w:hAnsi="Arial" w:cs="Arial"/>
              </w:rPr>
              <w:t>Level of Influence</w:t>
            </w:r>
          </w:p>
          <w:p w14:paraId="7296799B" w14:textId="33B56E41" w:rsidR="00A82312" w:rsidRPr="005617BC" w:rsidRDefault="00A82312" w:rsidP="00600917">
            <w:pPr>
              <w:spacing w:line="360" w:lineRule="auto"/>
              <w:rPr>
                <w:rFonts w:ascii="Arial" w:hAnsi="Arial" w:cs="Arial"/>
              </w:rPr>
            </w:pPr>
            <w:r w:rsidRPr="005617BC">
              <w:rPr>
                <w:rFonts w:ascii="Arial" w:hAnsi="Arial" w:cs="Arial"/>
              </w:rPr>
              <w:t>(H</w:t>
            </w:r>
            <w:r w:rsidR="00297F57" w:rsidRPr="005617BC">
              <w:rPr>
                <w:rFonts w:ascii="Arial" w:hAnsi="Arial" w:cs="Arial"/>
              </w:rPr>
              <w:t xml:space="preserve"> /M</w:t>
            </w:r>
            <w:r w:rsidRPr="005617BC">
              <w:rPr>
                <w:rFonts w:ascii="Arial" w:hAnsi="Arial" w:cs="Arial"/>
              </w:rPr>
              <w:t xml:space="preserve"> / L</w:t>
            </w:r>
            <w:r w:rsidR="00AB68E3" w:rsidRPr="005617BC">
              <w:rPr>
                <w:rFonts w:ascii="Arial" w:hAnsi="Arial" w:cs="Arial"/>
              </w:rPr>
              <w:t>)</w:t>
            </w:r>
          </w:p>
        </w:tc>
        <w:tc>
          <w:tcPr>
            <w:tcW w:w="1489" w:type="dxa"/>
            <w:shd w:val="clear" w:color="auto" w:fill="DBDBDB" w:themeFill="accent3" w:themeFillTint="66"/>
          </w:tcPr>
          <w:p w14:paraId="049FA4B7" w14:textId="77777777" w:rsidR="00AA108D" w:rsidRPr="005617BC" w:rsidRDefault="00AB68E3" w:rsidP="00600917">
            <w:pPr>
              <w:spacing w:line="360" w:lineRule="auto"/>
              <w:rPr>
                <w:rFonts w:ascii="Arial" w:hAnsi="Arial" w:cs="Arial"/>
              </w:rPr>
            </w:pPr>
            <w:r w:rsidRPr="005617BC">
              <w:rPr>
                <w:rFonts w:ascii="Arial" w:hAnsi="Arial" w:cs="Arial"/>
              </w:rPr>
              <w:t xml:space="preserve">Level </w:t>
            </w:r>
            <w:r w:rsidR="00815AC1" w:rsidRPr="005617BC">
              <w:rPr>
                <w:rFonts w:ascii="Arial" w:hAnsi="Arial" w:cs="Arial"/>
              </w:rPr>
              <w:t>Impacted by Project</w:t>
            </w:r>
          </w:p>
          <w:p w14:paraId="11C418A9" w14:textId="2C6DC61B" w:rsidR="00815AC1" w:rsidRPr="005617BC" w:rsidRDefault="00815AC1" w:rsidP="00600917">
            <w:pPr>
              <w:spacing w:line="360" w:lineRule="auto"/>
              <w:rPr>
                <w:rFonts w:ascii="Arial" w:hAnsi="Arial" w:cs="Arial"/>
              </w:rPr>
            </w:pPr>
            <w:r w:rsidRPr="005617BC">
              <w:rPr>
                <w:rFonts w:ascii="Arial" w:hAnsi="Arial" w:cs="Arial"/>
              </w:rPr>
              <w:t>(H</w:t>
            </w:r>
            <w:r w:rsidR="00297F57" w:rsidRPr="005617BC">
              <w:rPr>
                <w:rFonts w:ascii="Arial" w:hAnsi="Arial" w:cs="Arial"/>
              </w:rPr>
              <w:t>/</w:t>
            </w:r>
            <w:r w:rsidR="00F32601" w:rsidRPr="005617BC">
              <w:rPr>
                <w:rFonts w:ascii="Arial" w:hAnsi="Arial" w:cs="Arial"/>
              </w:rPr>
              <w:t xml:space="preserve"> </w:t>
            </w:r>
            <w:r w:rsidR="00297F57" w:rsidRPr="005617BC">
              <w:rPr>
                <w:rFonts w:ascii="Arial" w:hAnsi="Arial" w:cs="Arial"/>
              </w:rPr>
              <w:t>M</w:t>
            </w:r>
            <w:r w:rsidRPr="005617BC">
              <w:rPr>
                <w:rFonts w:ascii="Arial" w:hAnsi="Arial" w:cs="Arial"/>
              </w:rPr>
              <w:t xml:space="preserve"> </w:t>
            </w:r>
            <w:r w:rsidR="00852208" w:rsidRPr="005617BC">
              <w:rPr>
                <w:rFonts w:ascii="Arial" w:hAnsi="Arial" w:cs="Arial"/>
              </w:rPr>
              <w:t>/</w:t>
            </w:r>
            <w:r w:rsidR="00CA4898" w:rsidRPr="005617BC">
              <w:rPr>
                <w:rFonts w:ascii="Arial" w:hAnsi="Arial" w:cs="Arial"/>
              </w:rPr>
              <w:t xml:space="preserve"> L)</w:t>
            </w:r>
          </w:p>
        </w:tc>
      </w:tr>
      <w:tr w:rsidR="00CA4898" w:rsidRPr="005617BC" w14:paraId="02D1FD43" w14:textId="77777777" w:rsidTr="00CB2B84">
        <w:tblPrEx>
          <w:tblLook w:val="0000" w:firstRow="0" w:lastRow="0" w:firstColumn="0" w:lastColumn="0" w:noHBand="0" w:noVBand="0"/>
        </w:tblPrEx>
        <w:trPr>
          <w:trHeight w:val="499"/>
        </w:trPr>
        <w:tc>
          <w:tcPr>
            <w:tcW w:w="9016" w:type="dxa"/>
            <w:gridSpan w:val="9"/>
            <w:shd w:val="clear" w:color="auto" w:fill="BFBFBF" w:themeFill="background1" w:themeFillShade="BF"/>
          </w:tcPr>
          <w:p w14:paraId="7B3A3361" w14:textId="7E0D435C" w:rsidR="00CA4898" w:rsidRPr="005617BC" w:rsidRDefault="00CA4898" w:rsidP="00600917">
            <w:pPr>
              <w:spacing w:line="360" w:lineRule="auto"/>
              <w:rPr>
                <w:rFonts w:ascii="Arial" w:hAnsi="Arial" w:cs="Arial"/>
              </w:rPr>
            </w:pPr>
            <w:r w:rsidRPr="005617BC">
              <w:rPr>
                <w:rFonts w:ascii="Arial" w:hAnsi="Arial" w:cs="Arial"/>
              </w:rPr>
              <w:t>Internal</w:t>
            </w:r>
            <w:r w:rsidR="001D4F9E" w:rsidRPr="005617BC">
              <w:rPr>
                <w:rFonts w:ascii="Arial" w:hAnsi="Arial" w:cs="Arial"/>
              </w:rPr>
              <w:t xml:space="preserve"> to</w:t>
            </w:r>
            <w:r w:rsidRPr="005617BC">
              <w:rPr>
                <w:rFonts w:ascii="Arial" w:hAnsi="Arial" w:cs="Arial"/>
              </w:rPr>
              <w:t xml:space="preserve"> Project</w:t>
            </w:r>
          </w:p>
        </w:tc>
      </w:tr>
      <w:tr w:rsidR="00F63790" w:rsidRPr="005617BC" w14:paraId="2668DE31" w14:textId="77777777" w:rsidTr="00474DCF">
        <w:tc>
          <w:tcPr>
            <w:tcW w:w="3016" w:type="dxa"/>
            <w:gridSpan w:val="2"/>
            <w:shd w:val="clear" w:color="auto" w:fill="D9E2F3" w:themeFill="accent1" w:themeFillTint="33"/>
          </w:tcPr>
          <w:p w14:paraId="23EA6182" w14:textId="16388CD2" w:rsidR="00F63790" w:rsidRPr="005617BC" w:rsidRDefault="00106D9C" w:rsidP="00600917">
            <w:pPr>
              <w:spacing w:line="360" w:lineRule="auto"/>
              <w:rPr>
                <w:rFonts w:ascii="Arial" w:hAnsi="Arial" w:cs="Arial"/>
              </w:rPr>
            </w:pPr>
            <w:r w:rsidRPr="005617BC">
              <w:rPr>
                <w:rFonts w:ascii="Arial" w:hAnsi="Arial" w:cs="Arial"/>
              </w:rPr>
              <w:t>Clinician/Health Research</w:t>
            </w:r>
            <w:r w:rsidR="00B80DB3">
              <w:rPr>
                <w:rFonts w:ascii="Arial" w:hAnsi="Arial" w:cs="Arial"/>
              </w:rPr>
              <w:t xml:space="preserve"> &amp; Development</w:t>
            </w:r>
          </w:p>
        </w:tc>
        <w:tc>
          <w:tcPr>
            <w:tcW w:w="1409" w:type="dxa"/>
            <w:gridSpan w:val="2"/>
            <w:shd w:val="clear" w:color="auto" w:fill="D9E2F3" w:themeFill="accent1" w:themeFillTint="33"/>
          </w:tcPr>
          <w:p w14:paraId="71AB74C4" w14:textId="430D407D" w:rsidR="00F63790" w:rsidRPr="005617BC" w:rsidRDefault="001368FC" w:rsidP="00600917">
            <w:pPr>
              <w:spacing w:line="360" w:lineRule="auto"/>
              <w:rPr>
                <w:rFonts w:ascii="Arial" w:hAnsi="Arial" w:cs="Arial"/>
              </w:rPr>
            </w:pPr>
            <w:r w:rsidRPr="005617BC">
              <w:rPr>
                <w:rFonts w:ascii="Arial" w:hAnsi="Arial" w:cs="Arial"/>
              </w:rPr>
              <w:t>High</w:t>
            </w:r>
          </w:p>
        </w:tc>
        <w:tc>
          <w:tcPr>
            <w:tcW w:w="1619" w:type="dxa"/>
            <w:gridSpan w:val="2"/>
            <w:shd w:val="clear" w:color="auto" w:fill="D9E2F3" w:themeFill="accent1" w:themeFillTint="33"/>
          </w:tcPr>
          <w:p w14:paraId="59AB7A6A" w14:textId="6D7D8ADF" w:rsidR="00F63790" w:rsidRPr="005617BC" w:rsidRDefault="000F184F" w:rsidP="00600917">
            <w:pPr>
              <w:spacing w:line="360" w:lineRule="auto"/>
              <w:rPr>
                <w:rFonts w:ascii="Arial" w:hAnsi="Arial" w:cs="Arial"/>
              </w:rPr>
            </w:pPr>
            <w:r w:rsidRPr="005617BC">
              <w:rPr>
                <w:rFonts w:ascii="Arial" w:hAnsi="Arial" w:cs="Arial"/>
              </w:rPr>
              <w:t>High</w:t>
            </w:r>
          </w:p>
        </w:tc>
        <w:tc>
          <w:tcPr>
            <w:tcW w:w="1483" w:type="dxa"/>
            <w:gridSpan w:val="2"/>
            <w:shd w:val="clear" w:color="auto" w:fill="D9E2F3" w:themeFill="accent1" w:themeFillTint="33"/>
          </w:tcPr>
          <w:p w14:paraId="22840E0D" w14:textId="5AACE076" w:rsidR="00F63790" w:rsidRPr="005617BC" w:rsidRDefault="00F31670" w:rsidP="00600917">
            <w:pPr>
              <w:spacing w:line="360" w:lineRule="auto"/>
              <w:rPr>
                <w:rFonts w:ascii="Arial" w:hAnsi="Arial" w:cs="Arial"/>
              </w:rPr>
            </w:pPr>
            <w:r w:rsidRPr="005617BC">
              <w:rPr>
                <w:rFonts w:ascii="Arial" w:hAnsi="Arial" w:cs="Arial"/>
              </w:rPr>
              <w:t>High</w:t>
            </w:r>
          </w:p>
        </w:tc>
        <w:tc>
          <w:tcPr>
            <w:tcW w:w="1489" w:type="dxa"/>
            <w:shd w:val="clear" w:color="auto" w:fill="D9E2F3" w:themeFill="accent1" w:themeFillTint="33"/>
          </w:tcPr>
          <w:p w14:paraId="3F1BBE86" w14:textId="547ABE26" w:rsidR="00F63790" w:rsidRPr="005617BC" w:rsidRDefault="00156D35" w:rsidP="00600917">
            <w:pPr>
              <w:spacing w:line="360" w:lineRule="auto"/>
              <w:rPr>
                <w:rFonts w:ascii="Arial" w:hAnsi="Arial" w:cs="Arial"/>
              </w:rPr>
            </w:pPr>
            <w:r w:rsidRPr="005617BC">
              <w:rPr>
                <w:rFonts w:ascii="Arial" w:hAnsi="Arial" w:cs="Arial"/>
              </w:rPr>
              <w:t>Medium</w:t>
            </w:r>
          </w:p>
        </w:tc>
      </w:tr>
      <w:tr w:rsidR="00F63790" w:rsidRPr="005617BC" w14:paraId="71B04B34" w14:textId="77777777" w:rsidTr="003F68CB">
        <w:tc>
          <w:tcPr>
            <w:tcW w:w="3016" w:type="dxa"/>
            <w:gridSpan w:val="2"/>
          </w:tcPr>
          <w:p w14:paraId="2020CA88" w14:textId="573EB94E" w:rsidR="00F63790" w:rsidRPr="005617BC" w:rsidRDefault="00DE3E18" w:rsidP="00600917">
            <w:pPr>
              <w:spacing w:line="360" w:lineRule="auto"/>
              <w:rPr>
                <w:rFonts w:ascii="Arial" w:hAnsi="Arial" w:cs="Arial"/>
              </w:rPr>
            </w:pPr>
            <w:r w:rsidRPr="005617BC">
              <w:rPr>
                <w:rFonts w:ascii="Arial" w:hAnsi="Arial" w:cs="Arial"/>
              </w:rPr>
              <w:t>Health Professionals/Nurses/Carers</w:t>
            </w:r>
          </w:p>
        </w:tc>
        <w:tc>
          <w:tcPr>
            <w:tcW w:w="1409" w:type="dxa"/>
            <w:gridSpan w:val="2"/>
          </w:tcPr>
          <w:p w14:paraId="250676E2" w14:textId="1FB3D504" w:rsidR="00F63790" w:rsidRPr="005617BC" w:rsidRDefault="00D06A32" w:rsidP="00600917">
            <w:pPr>
              <w:spacing w:line="360" w:lineRule="auto"/>
              <w:rPr>
                <w:rFonts w:ascii="Arial" w:hAnsi="Arial" w:cs="Arial"/>
              </w:rPr>
            </w:pPr>
            <w:r w:rsidRPr="005617BC">
              <w:rPr>
                <w:rFonts w:ascii="Arial" w:hAnsi="Arial" w:cs="Arial"/>
              </w:rPr>
              <w:t>H</w:t>
            </w:r>
            <w:r w:rsidR="00E32BF1" w:rsidRPr="005617BC">
              <w:rPr>
                <w:rFonts w:ascii="Arial" w:hAnsi="Arial" w:cs="Arial"/>
              </w:rPr>
              <w:t>igh</w:t>
            </w:r>
          </w:p>
        </w:tc>
        <w:tc>
          <w:tcPr>
            <w:tcW w:w="1619" w:type="dxa"/>
            <w:gridSpan w:val="2"/>
          </w:tcPr>
          <w:p w14:paraId="040B8DC7" w14:textId="6F5EF790" w:rsidR="00F63790" w:rsidRPr="005617BC" w:rsidRDefault="00D06A32" w:rsidP="00600917">
            <w:pPr>
              <w:spacing w:line="360" w:lineRule="auto"/>
              <w:rPr>
                <w:rFonts w:ascii="Arial" w:hAnsi="Arial" w:cs="Arial"/>
              </w:rPr>
            </w:pPr>
            <w:r w:rsidRPr="005617BC">
              <w:rPr>
                <w:rFonts w:ascii="Arial" w:hAnsi="Arial" w:cs="Arial"/>
              </w:rPr>
              <w:t>High</w:t>
            </w:r>
          </w:p>
        </w:tc>
        <w:tc>
          <w:tcPr>
            <w:tcW w:w="1483" w:type="dxa"/>
            <w:gridSpan w:val="2"/>
          </w:tcPr>
          <w:p w14:paraId="4A4ABE52" w14:textId="0367DF9A" w:rsidR="00F63790" w:rsidRPr="005617BC" w:rsidRDefault="009D65D4" w:rsidP="00600917">
            <w:pPr>
              <w:spacing w:line="360" w:lineRule="auto"/>
              <w:rPr>
                <w:rFonts w:ascii="Arial" w:hAnsi="Arial" w:cs="Arial"/>
              </w:rPr>
            </w:pPr>
            <w:r w:rsidRPr="005617BC">
              <w:rPr>
                <w:rFonts w:ascii="Arial" w:hAnsi="Arial" w:cs="Arial"/>
              </w:rPr>
              <w:t>Medium</w:t>
            </w:r>
          </w:p>
        </w:tc>
        <w:tc>
          <w:tcPr>
            <w:tcW w:w="1489" w:type="dxa"/>
          </w:tcPr>
          <w:p w14:paraId="30741E04" w14:textId="0CF304B4" w:rsidR="00F63790" w:rsidRPr="005617BC" w:rsidRDefault="00155389" w:rsidP="00600917">
            <w:pPr>
              <w:spacing w:line="360" w:lineRule="auto"/>
              <w:rPr>
                <w:rFonts w:ascii="Arial" w:hAnsi="Arial" w:cs="Arial"/>
              </w:rPr>
            </w:pPr>
            <w:r w:rsidRPr="005617BC">
              <w:rPr>
                <w:rFonts w:ascii="Arial" w:hAnsi="Arial" w:cs="Arial"/>
              </w:rPr>
              <w:t>High</w:t>
            </w:r>
          </w:p>
        </w:tc>
      </w:tr>
      <w:tr w:rsidR="00F63790" w:rsidRPr="005617BC" w14:paraId="60944245" w14:textId="77777777" w:rsidTr="00CA108B">
        <w:tc>
          <w:tcPr>
            <w:tcW w:w="3016" w:type="dxa"/>
            <w:gridSpan w:val="2"/>
            <w:shd w:val="clear" w:color="auto" w:fill="D9E2F3" w:themeFill="accent1" w:themeFillTint="33"/>
          </w:tcPr>
          <w:p w14:paraId="1341FC3C" w14:textId="32D35AF1" w:rsidR="00F63790" w:rsidRPr="005617BC" w:rsidRDefault="00DE3E18" w:rsidP="00600917">
            <w:pPr>
              <w:spacing w:line="360" w:lineRule="auto"/>
              <w:rPr>
                <w:rFonts w:ascii="Arial" w:hAnsi="Arial" w:cs="Arial"/>
              </w:rPr>
            </w:pPr>
            <w:r w:rsidRPr="005617BC">
              <w:rPr>
                <w:rFonts w:ascii="Arial" w:hAnsi="Arial" w:cs="Arial"/>
              </w:rPr>
              <w:t>IT Service/Health Infrastructure Department</w:t>
            </w:r>
          </w:p>
        </w:tc>
        <w:tc>
          <w:tcPr>
            <w:tcW w:w="1409" w:type="dxa"/>
            <w:gridSpan w:val="2"/>
            <w:shd w:val="clear" w:color="auto" w:fill="D9E2F3" w:themeFill="accent1" w:themeFillTint="33"/>
          </w:tcPr>
          <w:p w14:paraId="65764477" w14:textId="0E2C66D5" w:rsidR="00F63790" w:rsidRPr="005617BC" w:rsidRDefault="00E013C7" w:rsidP="00600917">
            <w:pPr>
              <w:spacing w:line="360" w:lineRule="auto"/>
              <w:rPr>
                <w:rFonts w:ascii="Arial" w:hAnsi="Arial" w:cs="Arial"/>
              </w:rPr>
            </w:pPr>
            <w:r w:rsidRPr="005617BC">
              <w:rPr>
                <w:rFonts w:ascii="Arial" w:hAnsi="Arial" w:cs="Arial"/>
              </w:rPr>
              <w:t>High</w:t>
            </w:r>
          </w:p>
        </w:tc>
        <w:tc>
          <w:tcPr>
            <w:tcW w:w="1619" w:type="dxa"/>
            <w:gridSpan w:val="2"/>
            <w:shd w:val="clear" w:color="auto" w:fill="D9E2F3" w:themeFill="accent1" w:themeFillTint="33"/>
          </w:tcPr>
          <w:p w14:paraId="052D6BB1" w14:textId="4D6A66EB" w:rsidR="00F63790" w:rsidRPr="005617BC" w:rsidRDefault="00E013C7" w:rsidP="00600917">
            <w:pPr>
              <w:spacing w:line="360" w:lineRule="auto"/>
              <w:rPr>
                <w:rFonts w:ascii="Arial" w:hAnsi="Arial" w:cs="Arial"/>
              </w:rPr>
            </w:pPr>
            <w:r w:rsidRPr="005617BC">
              <w:rPr>
                <w:rFonts w:ascii="Arial" w:hAnsi="Arial" w:cs="Arial"/>
              </w:rPr>
              <w:t>High</w:t>
            </w:r>
          </w:p>
        </w:tc>
        <w:tc>
          <w:tcPr>
            <w:tcW w:w="1483" w:type="dxa"/>
            <w:gridSpan w:val="2"/>
            <w:shd w:val="clear" w:color="auto" w:fill="D9E2F3" w:themeFill="accent1" w:themeFillTint="33"/>
          </w:tcPr>
          <w:p w14:paraId="3A890C57" w14:textId="0C8A0F64" w:rsidR="00F63790" w:rsidRPr="005617BC" w:rsidRDefault="007D57C7" w:rsidP="00600917">
            <w:pPr>
              <w:spacing w:line="360" w:lineRule="auto"/>
              <w:rPr>
                <w:rFonts w:ascii="Arial" w:hAnsi="Arial" w:cs="Arial"/>
              </w:rPr>
            </w:pPr>
            <w:r w:rsidRPr="005617BC">
              <w:rPr>
                <w:rFonts w:ascii="Arial" w:hAnsi="Arial" w:cs="Arial"/>
              </w:rPr>
              <w:t>High</w:t>
            </w:r>
          </w:p>
        </w:tc>
        <w:tc>
          <w:tcPr>
            <w:tcW w:w="1489" w:type="dxa"/>
            <w:shd w:val="clear" w:color="auto" w:fill="D9E2F3" w:themeFill="accent1" w:themeFillTint="33"/>
          </w:tcPr>
          <w:p w14:paraId="36AB316F" w14:textId="52F33B42" w:rsidR="00F63790" w:rsidRPr="005617BC" w:rsidRDefault="007D57C7" w:rsidP="00600917">
            <w:pPr>
              <w:spacing w:line="360" w:lineRule="auto"/>
              <w:rPr>
                <w:rFonts w:ascii="Arial" w:hAnsi="Arial" w:cs="Arial"/>
              </w:rPr>
            </w:pPr>
            <w:r w:rsidRPr="005617BC">
              <w:rPr>
                <w:rFonts w:ascii="Arial" w:hAnsi="Arial" w:cs="Arial"/>
              </w:rPr>
              <w:t>Low</w:t>
            </w:r>
          </w:p>
        </w:tc>
      </w:tr>
      <w:tr w:rsidR="00F63790" w:rsidRPr="005617BC" w14:paraId="551D3F49" w14:textId="77777777" w:rsidTr="003F68CB">
        <w:tc>
          <w:tcPr>
            <w:tcW w:w="3016" w:type="dxa"/>
            <w:gridSpan w:val="2"/>
          </w:tcPr>
          <w:p w14:paraId="32BF2DD4" w14:textId="2DA0C216" w:rsidR="00F63790" w:rsidRPr="005617BC" w:rsidRDefault="001D4F9E" w:rsidP="00600917">
            <w:pPr>
              <w:spacing w:line="360" w:lineRule="auto"/>
              <w:rPr>
                <w:rFonts w:ascii="Arial" w:hAnsi="Arial" w:cs="Arial"/>
              </w:rPr>
            </w:pPr>
            <w:r w:rsidRPr="005617BC">
              <w:rPr>
                <w:rFonts w:ascii="Arial" w:hAnsi="Arial" w:cs="Arial"/>
              </w:rPr>
              <w:t>Management/Board of Directors/Health Administrators</w:t>
            </w:r>
          </w:p>
        </w:tc>
        <w:tc>
          <w:tcPr>
            <w:tcW w:w="1409" w:type="dxa"/>
            <w:gridSpan w:val="2"/>
          </w:tcPr>
          <w:p w14:paraId="6B4DF2E8" w14:textId="45C76A61" w:rsidR="00F63790" w:rsidRPr="005617BC" w:rsidRDefault="0010159B" w:rsidP="00600917">
            <w:pPr>
              <w:spacing w:line="360" w:lineRule="auto"/>
              <w:rPr>
                <w:rFonts w:ascii="Arial" w:hAnsi="Arial" w:cs="Arial"/>
              </w:rPr>
            </w:pPr>
            <w:r w:rsidRPr="005617BC">
              <w:rPr>
                <w:rFonts w:ascii="Arial" w:hAnsi="Arial" w:cs="Arial"/>
              </w:rPr>
              <w:t>High</w:t>
            </w:r>
          </w:p>
        </w:tc>
        <w:tc>
          <w:tcPr>
            <w:tcW w:w="1619" w:type="dxa"/>
            <w:gridSpan w:val="2"/>
          </w:tcPr>
          <w:p w14:paraId="286CA6C5" w14:textId="015ACF60" w:rsidR="00F63790" w:rsidRPr="005617BC" w:rsidRDefault="0010159B" w:rsidP="00600917">
            <w:pPr>
              <w:spacing w:line="360" w:lineRule="auto"/>
              <w:rPr>
                <w:rFonts w:ascii="Arial" w:hAnsi="Arial" w:cs="Arial"/>
              </w:rPr>
            </w:pPr>
            <w:r w:rsidRPr="005617BC">
              <w:rPr>
                <w:rFonts w:ascii="Arial" w:hAnsi="Arial" w:cs="Arial"/>
              </w:rPr>
              <w:t>High</w:t>
            </w:r>
          </w:p>
        </w:tc>
        <w:tc>
          <w:tcPr>
            <w:tcW w:w="1483" w:type="dxa"/>
            <w:gridSpan w:val="2"/>
          </w:tcPr>
          <w:p w14:paraId="6B468A09" w14:textId="0C218D21" w:rsidR="00F63790" w:rsidRPr="005617BC" w:rsidRDefault="0010159B" w:rsidP="00600917">
            <w:pPr>
              <w:spacing w:line="360" w:lineRule="auto"/>
              <w:rPr>
                <w:rFonts w:ascii="Arial" w:hAnsi="Arial" w:cs="Arial"/>
              </w:rPr>
            </w:pPr>
            <w:r w:rsidRPr="005617BC">
              <w:rPr>
                <w:rFonts w:ascii="Arial" w:hAnsi="Arial" w:cs="Arial"/>
              </w:rPr>
              <w:t>High</w:t>
            </w:r>
          </w:p>
        </w:tc>
        <w:tc>
          <w:tcPr>
            <w:tcW w:w="1489" w:type="dxa"/>
          </w:tcPr>
          <w:p w14:paraId="0C2A7D80" w14:textId="17B0D2B6" w:rsidR="00F63790" w:rsidRPr="005617BC" w:rsidRDefault="0010159B" w:rsidP="00600917">
            <w:pPr>
              <w:spacing w:line="360" w:lineRule="auto"/>
              <w:rPr>
                <w:rFonts w:ascii="Arial" w:hAnsi="Arial" w:cs="Arial"/>
              </w:rPr>
            </w:pPr>
            <w:r w:rsidRPr="005617BC">
              <w:rPr>
                <w:rFonts w:ascii="Arial" w:hAnsi="Arial" w:cs="Arial"/>
              </w:rPr>
              <w:t>High</w:t>
            </w:r>
          </w:p>
        </w:tc>
      </w:tr>
      <w:tr w:rsidR="001D4F9E" w:rsidRPr="005617BC" w14:paraId="141D6B81" w14:textId="77777777" w:rsidTr="00E328F6">
        <w:tblPrEx>
          <w:tblLook w:val="0000" w:firstRow="0" w:lastRow="0" w:firstColumn="0" w:lastColumn="0" w:noHBand="0" w:noVBand="0"/>
        </w:tblPrEx>
        <w:trPr>
          <w:trHeight w:val="499"/>
        </w:trPr>
        <w:tc>
          <w:tcPr>
            <w:tcW w:w="9016" w:type="dxa"/>
            <w:gridSpan w:val="9"/>
            <w:shd w:val="clear" w:color="auto" w:fill="BFBFBF" w:themeFill="background1" w:themeFillShade="BF"/>
          </w:tcPr>
          <w:p w14:paraId="2F1D5A49" w14:textId="00BD8125" w:rsidR="001D4F9E" w:rsidRPr="005617BC" w:rsidRDefault="001D4F9E" w:rsidP="00600917">
            <w:pPr>
              <w:spacing w:line="360" w:lineRule="auto"/>
              <w:rPr>
                <w:rFonts w:ascii="Arial" w:hAnsi="Arial" w:cs="Arial"/>
              </w:rPr>
            </w:pPr>
            <w:r w:rsidRPr="005617BC">
              <w:rPr>
                <w:rFonts w:ascii="Arial" w:hAnsi="Arial" w:cs="Arial"/>
              </w:rPr>
              <w:lastRenderedPageBreak/>
              <w:t>Interna</w:t>
            </w:r>
            <w:r w:rsidR="00B15C63" w:rsidRPr="005617BC">
              <w:rPr>
                <w:rFonts w:ascii="Arial" w:hAnsi="Arial" w:cs="Arial"/>
              </w:rPr>
              <w:t>l</w:t>
            </w:r>
            <w:r w:rsidRPr="005617BC">
              <w:rPr>
                <w:rFonts w:ascii="Arial" w:hAnsi="Arial" w:cs="Arial"/>
              </w:rPr>
              <w:t xml:space="preserve"> to </w:t>
            </w:r>
            <w:r w:rsidR="005535F9" w:rsidRPr="005617BC">
              <w:rPr>
                <w:rFonts w:ascii="Arial" w:hAnsi="Arial" w:cs="Arial"/>
              </w:rPr>
              <w:t>Organization</w:t>
            </w:r>
          </w:p>
        </w:tc>
      </w:tr>
      <w:tr w:rsidR="005535F9" w:rsidRPr="005617BC" w14:paraId="3FBFBEAA" w14:textId="77777777" w:rsidTr="003F68CB">
        <w:tc>
          <w:tcPr>
            <w:tcW w:w="1803" w:type="dxa"/>
          </w:tcPr>
          <w:p w14:paraId="1EE06731" w14:textId="33F775E4" w:rsidR="005535F9" w:rsidRPr="005617BC" w:rsidRDefault="006A577C" w:rsidP="00600917">
            <w:pPr>
              <w:spacing w:line="360" w:lineRule="auto"/>
              <w:rPr>
                <w:rFonts w:ascii="Arial" w:hAnsi="Arial" w:cs="Arial"/>
              </w:rPr>
            </w:pPr>
            <w:r w:rsidRPr="005617BC">
              <w:rPr>
                <w:rFonts w:ascii="Arial" w:hAnsi="Arial" w:cs="Arial"/>
              </w:rPr>
              <w:t>S</w:t>
            </w:r>
            <w:r w:rsidR="00C301E2" w:rsidRPr="005617BC">
              <w:rPr>
                <w:rFonts w:ascii="Arial" w:hAnsi="Arial" w:cs="Arial"/>
              </w:rPr>
              <w:t>har</w:t>
            </w:r>
            <w:r w:rsidR="00600917" w:rsidRPr="005617BC">
              <w:rPr>
                <w:rFonts w:ascii="Arial" w:hAnsi="Arial" w:cs="Arial"/>
              </w:rPr>
              <w:t>eholder</w:t>
            </w:r>
            <w:r w:rsidR="00C301E2" w:rsidRPr="005617BC">
              <w:rPr>
                <w:rFonts w:ascii="Arial" w:hAnsi="Arial" w:cs="Arial"/>
              </w:rPr>
              <w:t>s</w:t>
            </w:r>
          </w:p>
        </w:tc>
        <w:tc>
          <w:tcPr>
            <w:tcW w:w="1803" w:type="dxa"/>
            <w:gridSpan w:val="2"/>
          </w:tcPr>
          <w:p w14:paraId="21E39899" w14:textId="531D67CC" w:rsidR="005535F9" w:rsidRPr="005617BC" w:rsidRDefault="00C301E2" w:rsidP="00600917">
            <w:pPr>
              <w:spacing w:line="360" w:lineRule="auto"/>
              <w:rPr>
                <w:rFonts w:ascii="Arial" w:hAnsi="Arial" w:cs="Arial"/>
              </w:rPr>
            </w:pPr>
            <w:r w:rsidRPr="005617BC">
              <w:rPr>
                <w:rFonts w:ascii="Arial" w:hAnsi="Arial" w:cs="Arial"/>
              </w:rPr>
              <w:t>High</w:t>
            </w:r>
          </w:p>
        </w:tc>
        <w:tc>
          <w:tcPr>
            <w:tcW w:w="1803" w:type="dxa"/>
            <w:gridSpan w:val="2"/>
          </w:tcPr>
          <w:p w14:paraId="3361D83C" w14:textId="69EE890B" w:rsidR="005535F9" w:rsidRPr="005617BC" w:rsidRDefault="00F33755" w:rsidP="00600917">
            <w:pPr>
              <w:spacing w:line="360" w:lineRule="auto"/>
              <w:rPr>
                <w:rFonts w:ascii="Arial" w:hAnsi="Arial" w:cs="Arial"/>
              </w:rPr>
            </w:pPr>
            <w:r w:rsidRPr="005617BC">
              <w:rPr>
                <w:rFonts w:ascii="Arial" w:hAnsi="Arial" w:cs="Arial"/>
              </w:rPr>
              <w:t>Low</w:t>
            </w:r>
          </w:p>
        </w:tc>
        <w:tc>
          <w:tcPr>
            <w:tcW w:w="1803" w:type="dxa"/>
            <w:gridSpan w:val="2"/>
          </w:tcPr>
          <w:p w14:paraId="4BB1478B" w14:textId="6B55CEA7" w:rsidR="005535F9" w:rsidRPr="005617BC" w:rsidRDefault="00F33755" w:rsidP="00600917">
            <w:pPr>
              <w:spacing w:line="360" w:lineRule="auto"/>
              <w:rPr>
                <w:rFonts w:ascii="Arial" w:hAnsi="Arial" w:cs="Arial"/>
              </w:rPr>
            </w:pPr>
            <w:r w:rsidRPr="005617BC">
              <w:rPr>
                <w:rFonts w:ascii="Arial" w:hAnsi="Arial" w:cs="Arial"/>
              </w:rPr>
              <w:t>High</w:t>
            </w:r>
          </w:p>
        </w:tc>
        <w:tc>
          <w:tcPr>
            <w:tcW w:w="1804" w:type="dxa"/>
            <w:gridSpan w:val="2"/>
          </w:tcPr>
          <w:p w14:paraId="6B127FDA" w14:textId="3F03B0B0" w:rsidR="005535F9" w:rsidRPr="005617BC" w:rsidRDefault="00E2674C" w:rsidP="00600917">
            <w:pPr>
              <w:spacing w:line="360" w:lineRule="auto"/>
              <w:rPr>
                <w:rFonts w:ascii="Arial" w:hAnsi="Arial" w:cs="Arial"/>
              </w:rPr>
            </w:pPr>
            <w:r w:rsidRPr="005617BC">
              <w:rPr>
                <w:rFonts w:ascii="Arial" w:hAnsi="Arial" w:cs="Arial"/>
              </w:rPr>
              <w:t>Medium</w:t>
            </w:r>
          </w:p>
        </w:tc>
      </w:tr>
      <w:tr w:rsidR="00600917" w:rsidRPr="005617BC" w14:paraId="6E4ACAEB" w14:textId="77777777" w:rsidTr="00E10F09">
        <w:tblPrEx>
          <w:tblLook w:val="0000" w:firstRow="0" w:lastRow="0" w:firstColumn="0" w:lastColumn="0" w:noHBand="0" w:noVBand="0"/>
        </w:tblPrEx>
        <w:trPr>
          <w:trHeight w:val="516"/>
        </w:trPr>
        <w:tc>
          <w:tcPr>
            <w:tcW w:w="9016" w:type="dxa"/>
            <w:gridSpan w:val="9"/>
            <w:shd w:val="clear" w:color="auto" w:fill="BFBFBF" w:themeFill="background1" w:themeFillShade="BF"/>
          </w:tcPr>
          <w:p w14:paraId="6E16731B" w14:textId="0FB00FB0" w:rsidR="00600917" w:rsidRPr="005617BC" w:rsidRDefault="00600917" w:rsidP="00600917">
            <w:pPr>
              <w:spacing w:line="360" w:lineRule="auto"/>
              <w:rPr>
                <w:rFonts w:ascii="Arial" w:hAnsi="Arial" w:cs="Arial"/>
              </w:rPr>
            </w:pPr>
            <w:r w:rsidRPr="005617BC">
              <w:rPr>
                <w:rFonts w:ascii="Arial" w:hAnsi="Arial" w:cs="Arial"/>
              </w:rPr>
              <w:t xml:space="preserve">External to </w:t>
            </w:r>
            <w:r w:rsidR="00766E07" w:rsidRPr="005617BC">
              <w:rPr>
                <w:rFonts w:ascii="Arial" w:hAnsi="Arial" w:cs="Arial"/>
              </w:rPr>
              <w:t>O</w:t>
            </w:r>
            <w:r w:rsidRPr="005617BC">
              <w:rPr>
                <w:rFonts w:ascii="Arial" w:hAnsi="Arial" w:cs="Arial"/>
              </w:rPr>
              <w:t>rganisation</w:t>
            </w:r>
          </w:p>
        </w:tc>
      </w:tr>
      <w:tr w:rsidR="003F68CB" w:rsidRPr="005617BC" w14:paraId="701F2794" w14:textId="77777777" w:rsidTr="003F68CB">
        <w:tc>
          <w:tcPr>
            <w:tcW w:w="1803" w:type="dxa"/>
          </w:tcPr>
          <w:p w14:paraId="58DC65CC" w14:textId="52557A7F" w:rsidR="003F68CB" w:rsidRPr="005617BC" w:rsidRDefault="00BE787A" w:rsidP="009C60EA">
            <w:pPr>
              <w:spacing w:line="360" w:lineRule="auto"/>
              <w:rPr>
                <w:rFonts w:ascii="Arial" w:hAnsi="Arial" w:cs="Arial"/>
              </w:rPr>
            </w:pPr>
            <w:r w:rsidRPr="005617BC">
              <w:rPr>
                <w:rFonts w:ascii="Arial" w:hAnsi="Arial" w:cs="Arial"/>
              </w:rPr>
              <w:t>Patients/ End Users of Wearable device</w:t>
            </w:r>
          </w:p>
        </w:tc>
        <w:tc>
          <w:tcPr>
            <w:tcW w:w="1803" w:type="dxa"/>
            <w:gridSpan w:val="2"/>
          </w:tcPr>
          <w:p w14:paraId="1A3A1622" w14:textId="3C39A239" w:rsidR="003F68CB" w:rsidRPr="005617BC" w:rsidRDefault="006C1844" w:rsidP="009C60EA">
            <w:pPr>
              <w:spacing w:line="360" w:lineRule="auto"/>
              <w:rPr>
                <w:rFonts w:ascii="Arial" w:hAnsi="Arial" w:cs="Arial"/>
              </w:rPr>
            </w:pPr>
            <w:r w:rsidRPr="005617BC">
              <w:rPr>
                <w:rFonts w:ascii="Arial" w:hAnsi="Arial" w:cs="Arial"/>
              </w:rPr>
              <w:t>Hi</w:t>
            </w:r>
            <w:r w:rsidR="00955E33" w:rsidRPr="005617BC">
              <w:rPr>
                <w:rFonts w:ascii="Arial" w:hAnsi="Arial" w:cs="Arial"/>
              </w:rPr>
              <w:t>gh</w:t>
            </w:r>
          </w:p>
        </w:tc>
        <w:tc>
          <w:tcPr>
            <w:tcW w:w="1803" w:type="dxa"/>
            <w:gridSpan w:val="2"/>
          </w:tcPr>
          <w:p w14:paraId="416FD3B8" w14:textId="481C9BFC" w:rsidR="003F68CB" w:rsidRPr="005617BC" w:rsidRDefault="009F6798" w:rsidP="009C60EA">
            <w:pPr>
              <w:spacing w:line="360" w:lineRule="auto"/>
              <w:rPr>
                <w:rFonts w:ascii="Arial" w:hAnsi="Arial" w:cs="Arial"/>
              </w:rPr>
            </w:pPr>
            <w:r w:rsidRPr="005617BC">
              <w:rPr>
                <w:rFonts w:ascii="Arial" w:hAnsi="Arial" w:cs="Arial"/>
              </w:rPr>
              <w:t>Medium</w:t>
            </w:r>
          </w:p>
        </w:tc>
        <w:tc>
          <w:tcPr>
            <w:tcW w:w="1803" w:type="dxa"/>
            <w:gridSpan w:val="2"/>
          </w:tcPr>
          <w:p w14:paraId="7A1A0A9D" w14:textId="6E0B45F9" w:rsidR="003F68CB" w:rsidRPr="005617BC" w:rsidRDefault="00E724D8" w:rsidP="009C60EA">
            <w:pPr>
              <w:spacing w:line="360" w:lineRule="auto"/>
              <w:rPr>
                <w:rFonts w:ascii="Arial" w:hAnsi="Arial" w:cs="Arial"/>
              </w:rPr>
            </w:pPr>
            <w:r w:rsidRPr="005617BC">
              <w:rPr>
                <w:rFonts w:ascii="Arial" w:hAnsi="Arial" w:cs="Arial"/>
              </w:rPr>
              <w:t>Medium</w:t>
            </w:r>
          </w:p>
        </w:tc>
        <w:tc>
          <w:tcPr>
            <w:tcW w:w="1804" w:type="dxa"/>
            <w:gridSpan w:val="2"/>
          </w:tcPr>
          <w:p w14:paraId="541621E5" w14:textId="6354BFA0" w:rsidR="003F68CB" w:rsidRPr="005617BC" w:rsidRDefault="00E724D8" w:rsidP="009C60EA">
            <w:pPr>
              <w:spacing w:line="360" w:lineRule="auto"/>
              <w:rPr>
                <w:rFonts w:ascii="Arial" w:hAnsi="Arial" w:cs="Arial"/>
              </w:rPr>
            </w:pPr>
            <w:r w:rsidRPr="005617BC">
              <w:rPr>
                <w:rFonts w:ascii="Arial" w:hAnsi="Arial" w:cs="Arial"/>
              </w:rPr>
              <w:t>High</w:t>
            </w:r>
          </w:p>
        </w:tc>
      </w:tr>
      <w:tr w:rsidR="003F68CB" w:rsidRPr="005617BC" w14:paraId="3C5C404E" w14:textId="77777777" w:rsidTr="00E10F09">
        <w:tc>
          <w:tcPr>
            <w:tcW w:w="1803" w:type="dxa"/>
            <w:shd w:val="clear" w:color="auto" w:fill="D9E2F3" w:themeFill="accent1" w:themeFillTint="33"/>
          </w:tcPr>
          <w:p w14:paraId="763E4D5A" w14:textId="18D7674D" w:rsidR="003F68CB" w:rsidRPr="005617BC" w:rsidRDefault="00BD3063" w:rsidP="009C60EA">
            <w:pPr>
              <w:spacing w:line="360" w:lineRule="auto"/>
              <w:rPr>
                <w:rFonts w:ascii="Arial" w:hAnsi="Arial" w:cs="Arial"/>
              </w:rPr>
            </w:pPr>
            <w:r w:rsidRPr="005617BC">
              <w:rPr>
                <w:rFonts w:ascii="Arial" w:hAnsi="Arial" w:cs="Arial"/>
              </w:rPr>
              <w:t xml:space="preserve">Investors/ Medical </w:t>
            </w:r>
            <w:r w:rsidR="00854349" w:rsidRPr="005617BC">
              <w:rPr>
                <w:rFonts w:ascii="Arial" w:hAnsi="Arial" w:cs="Arial"/>
              </w:rPr>
              <w:t>E</w:t>
            </w:r>
            <w:r w:rsidRPr="005617BC">
              <w:rPr>
                <w:rFonts w:ascii="Arial" w:hAnsi="Arial" w:cs="Arial"/>
              </w:rPr>
              <w:t xml:space="preserve">quipment </w:t>
            </w:r>
            <w:r w:rsidR="00854349" w:rsidRPr="005617BC">
              <w:rPr>
                <w:rFonts w:ascii="Arial" w:hAnsi="Arial" w:cs="Arial"/>
              </w:rPr>
              <w:t>S</w:t>
            </w:r>
            <w:r w:rsidRPr="005617BC">
              <w:rPr>
                <w:rFonts w:ascii="Arial" w:hAnsi="Arial" w:cs="Arial"/>
              </w:rPr>
              <w:t>uppliers/ Funding Partners</w:t>
            </w:r>
          </w:p>
        </w:tc>
        <w:tc>
          <w:tcPr>
            <w:tcW w:w="1803" w:type="dxa"/>
            <w:gridSpan w:val="2"/>
            <w:shd w:val="clear" w:color="auto" w:fill="D9E2F3" w:themeFill="accent1" w:themeFillTint="33"/>
          </w:tcPr>
          <w:p w14:paraId="4F2A67CF" w14:textId="733DE33D" w:rsidR="003F68CB" w:rsidRPr="005617BC" w:rsidRDefault="00592B16" w:rsidP="009C60EA">
            <w:pPr>
              <w:spacing w:line="360" w:lineRule="auto"/>
              <w:rPr>
                <w:rFonts w:ascii="Arial" w:hAnsi="Arial" w:cs="Arial"/>
              </w:rPr>
            </w:pPr>
            <w:r w:rsidRPr="005617BC">
              <w:rPr>
                <w:rFonts w:ascii="Arial" w:hAnsi="Arial" w:cs="Arial"/>
              </w:rPr>
              <w:t>Medium</w:t>
            </w:r>
          </w:p>
        </w:tc>
        <w:tc>
          <w:tcPr>
            <w:tcW w:w="1803" w:type="dxa"/>
            <w:gridSpan w:val="2"/>
            <w:shd w:val="clear" w:color="auto" w:fill="D9E2F3" w:themeFill="accent1" w:themeFillTint="33"/>
          </w:tcPr>
          <w:p w14:paraId="28DD629E" w14:textId="139F3106" w:rsidR="003F68CB" w:rsidRPr="005617BC" w:rsidRDefault="00592B16" w:rsidP="009C60EA">
            <w:pPr>
              <w:spacing w:line="360" w:lineRule="auto"/>
              <w:rPr>
                <w:rFonts w:ascii="Arial" w:hAnsi="Arial" w:cs="Arial"/>
              </w:rPr>
            </w:pPr>
            <w:r w:rsidRPr="005617BC">
              <w:rPr>
                <w:rFonts w:ascii="Arial" w:hAnsi="Arial" w:cs="Arial"/>
              </w:rPr>
              <w:t>Medium</w:t>
            </w:r>
          </w:p>
        </w:tc>
        <w:tc>
          <w:tcPr>
            <w:tcW w:w="1803" w:type="dxa"/>
            <w:gridSpan w:val="2"/>
            <w:shd w:val="clear" w:color="auto" w:fill="D9E2F3" w:themeFill="accent1" w:themeFillTint="33"/>
          </w:tcPr>
          <w:p w14:paraId="501D08E3" w14:textId="21B5B2C4" w:rsidR="003F68CB" w:rsidRPr="005617BC" w:rsidRDefault="00592B16" w:rsidP="009C60EA">
            <w:pPr>
              <w:spacing w:line="360" w:lineRule="auto"/>
              <w:rPr>
                <w:rFonts w:ascii="Arial" w:hAnsi="Arial" w:cs="Arial"/>
              </w:rPr>
            </w:pPr>
            <w:r w:rsidRPr="005617BC">
              <w:rPr>
                <w:rFonts w:ascii="Arial" w:hAnsi="Arial" w:cs="Arial"/>
              </w:rPr>
              <w:t>Medium</w:t>
            </w:r>
          </w:p>
        </w:tc>
        <w:tc>
          <w:tcPr>
            <w:tcW w:w="1804" w:type="dxa"/>
            <w:gridSpan w:val="2"/>
            <w:shd w:val="clear" w:color="auto" w:fill="D9E2F3" w:themeFill="accent1" w:themeFillTint="33"/>
          </w:tcPr>
          <w:p w14:paraId="04EABCDE" w14:textId="407C74AF" w:rsidR="003F68CB" w:rsidRPr="005617BC" w:rsidRDefault="00592B16" w:rsidP="009C60EA">
            <w:pPr>
              <w:spacing w:line="360" w:lineRule="auto"/>
              <w:rPr>
                <w:rFonts w:ascii="Arial" w:hAnsi="Arial" w:cs="Arial"/>
              </w:rPr>
            </w:pPr>
            <w:r w:rsidRPr="005617BC">
              <w:rPr>
                <w:rFonts w:ascii="Arial" w:hAnsi="Arial" w:cs="Arial"/>
              </w:rPr>
              <w:t>Medium</w:t>
            </w:r>
          </w:p>
        </w:tc>
      </w:tr>
      <w:tr w:rsidR="003F68CB" w:rsidRPr="005617BC" w14:paraId="67AD677E" w14:textId="77777777" w:rsidTr="003F68CB">
        <w:tc>
          <w:tcPr>
            <w:tcW w:w="1803" w:type="dxa"/>
          </w:tcPr>
          <w:p w14:paraId="3A1BB7E5" w14:textId="11D3A407" w:rsidR="003F68CB" w:rsidRPr="005617BC" w:rsidRDefault="00863457" w:rsidP="009C60EA">
            <w:pPr>
              <w:spacing w:line="360" w:lineRule="auto"/>
              <w:rPr>
                <w:rFonts w:ascii="Arial" w:hAnsi="Arial" w:cs="Arial"/>
              </w:rPr>
            </w:pPr>
            <w:r w:rsidRPr="005617BC">
              <w:rPr>
                <w:rFonts w:ascii="Arial" w:hAnsi="Arial" w:cs="Arial"/>
              </w:rPr>
              <w:t xml:space="preserve">Health </w:t>
            </w:r>
            <w:r w:rsidR="00592B16" w:rsidRPr="005617BC">
              <w:rPr>
                <w:rFonts w:ascii="Arial" w:hAnsi="Arial" w:cs="Arial"/>
              </w:rPr>
              <w:t>I</w:t>
            </w:r>
            <w:r w:rsidRPr="005617BC">
              <w:rPr>
                <w:rFonts w:ascii="Arial" w:hAnsi="Arial" w:cs="Arial"/>
              </w:rPr>
              <w:t xml:space="preserve">nsurance </w:t>
            </w:r>
            <w:r w:rsidR="00592B16" w:rsidRPr="005617BC">
              <w:rPr>
                <w:rFonts w:ascii="Arial" w:hAnsi="Arial" w:cs="Arial"/>
              </w:rPr>
              <w:t>C</w:t>
            </w:r>
            <w:r w:rsidRPr="005617BC">
              <w:rPr>
                <w:rFonts w:ascii="Arial" w:hAnsi="Arial" w:cs="Arial"/>
              </w:rPr>
              <w:t>ompanies/ Payers/ Pharmaceutical organizations</w:t>
            </w:r>
          </w:p>
        </w:tc>
        <w:tc>
          <w:tcPr>
            <w:tcW w:w="1803" w:type="dxa"/>
            <w:gridSpan w:val="2"/>
          </w:tcPr>
          <w:p w14:paraId="546A9193" w14:textId="337769EC" w:rsidR="003F68CB" w:rsidRPr="005617BC" w:rsidRDefault="00FB1972" w:rsidP="009C60EA">
            <w:pPr>
              <w:spacing w:line="360" w:lineRule="auto"/>
              <w:rPr>
                <w:rFonts w:ascii="Arial" w:hAnsi="Arial" w:cs="Arial"/>
              </w:rPr>
            </w:pPr>
            <w:r w:rsidRPr="005617BC">
              <w:rPr>
                <w:rFonts w:ascii="Arial" w:hAnsi="Arial" w:cs="Arial"/>
              </w:rPr>
              <w:t>High</w:t>
            </w:r>
          </w:p>
        </w:tc>
        <w:tc>
          <w:tcPr>
            <w:tcW w:w="1803" w:type="dxa"/>
            <w:gridSpan w:val="2"/>
          </w:tcPr>
          <w:p w14:paraId="175F95E3" w14:textId="1D08B8D0" w:rsidR="003F68CB" w:rsidRPr="005617BC" w:rsidRDefault="00FB1972" w:rsidP="009C60EA">
            <w:pPr>
              <w:spacing w:line="360" w:lineRule="auto"/>
              <w:rPr>
                <w:rFonts w:ascii="Arial" w:hAnsi="Arial" w:cs="Arial"/>
              </w:rPr>
            </w:pPr>
            <w:r w:rsidRPr="005617BC">
              <w:rPr>
                <w:rFonts w:ascii="Arial" w:hAnsi="Arial" w:cs="Arial"/>
              </w:rPr>
              <w:t>Low</w:t>
            </w:r>
          </w:p>
        </w:tc>
        <w:tc>
          <w:tcPr>
            <w:tcW w:w="1803" w:type="dxa"/>
            <w:gridSpan w:val="2"/>
          </w:tcPr>
          <w:p w14:paraId="4905E501" w14:textId="22384F6B" w:rsidR="003F68CB" w:rsidRPr="005617BC" w:rsidRDefault="00CB6340" w:rsidP="009C60EA">
            <w:pPr>
              <w:spacing w:line="360" w:lineRule="auto"/>
              <w:rPr>
                <w:rFonts w:ascii="Arial" w:hAnsi="Arial" w:cs="Arial"/>
              </w:rPr>
            </w:pPr>
            <w:r w:rsidRPr="005617BC">
              <w:rPr>
                <w:rFonts w:ascii="Arial" w:hAnsi="Arial" w:cs="Arial"/>
              </w:rPr>
              <w:t>High</w:t>
            </w:r>
          </w:p>
        </w:tc>
        <w:tc>
          <w:tcPr>
            <w:tcW w:w="1804" w:type="dxa"/>
            <w:gridSpan w:val="2"/>
          </w:tcPr>
          <w:p w14:paraId="022F3268" w14:textId="06CC85FF" w:rsidR="003F68CB" w:rsidRPr="005617BC" w:rsidRDefault="00CB6340" w:rsidP="009C60EA">
            <w:pPr>
              <w:spacing w:line="360" w:lineRule="auto"/>
              <w:rPr>
                <w:rFonts w:ascii="Arial" w:hAnsi="Arial" w:cs="Arial"/>
              </w:rPr>
            </w:pPr>
            <w:r w:rsidRPr="005617BC">
              <w:rPr>
                <w:rFonts w:ascii="Arial" w:hAnsi="Arial" w:cs="Arial"/>
              </w:rPr>
              <w:t>Low</w:t>
            </w:r>
          </w:p>
        </w:tc>
      </w:tr>
      <w:tr w:rsidR="003F68CB" w:rsidRPr="005617BC" w14:paraId="56959DFE" w14:textId="77777777" w:rsidTr="001B5662">
        <w:tc>
          <w:tcPr>
            <w:tcW w:w="1803" w:type="dxa"/>
            <w:shd w:val="clear" w:color="auto" w:fill="D9E2F3" w:themeFill="accent1" w:themeFillTint="33"/>
          </w:tcPr>
          <w:p w14:paraId="026830F6" w14:textId="4A9D52D8" w:rsidR="003F68CB" w:rsidRPr="005617BC" w:rsidRDefault="00272BF5" w:rsidP="009C60EA">
            <w:pPr>
              <w:spacing w:line="360" w:lineRule="auto"/>
              <w:rPr>
                <w:rFonts w:ascii="Arial" w:hAnsi="Arial" w:cs="Arial"/>
              </w:rPr>
            </w:pPr>
            <w:r w:rsidRPr="005617BC">
              <w:rPr>
                <w:rFonts w:ascii="Arial" w:hAnsi="Arial" w:cs="Arial"/>
              </w:rPr>
              <w:t>Regulators</w:t>
            </w:r>
            <w:r w:rsidR="00F16F35">
              <w:rPr>
                <w:rFonts w:ascii="Arial" w:hAnsi="Arial" w:cs="Arial"/>
              </w:rPr>
              <w:t xml:space="preserve"> </w:t>
            </w:r>
            <w:r w:rsidR="00566DA8">
              <w:rPr>
                <w:rFonts w:ascii="Arial" w:hAnsi="Arial" w:cs="Arial"/>
              </w:rPr>
              <w:t>(</w:t>
            </w:r>
            <w:r w:rsidR="00F16F35">
              <w:rPr>
                <w:rFonts w:ascii="Arial" w:hAnsi="Arial" w:cs="Arial"/>
              </w:rPr>
              <w:t>MHRA)</w:t>
            </w:r>
            <w:r w:rsidRPr="005617BC">
              <w:rPr>
                <w:rFonts w:ascii="Arial" w:hAnsi="Arial" w:cs="Arial"/>
              </w:rPr>
              <w:t>/</w:t>
            </w:r>
            <w:r w:rsidR="00566DA8">
              <w:rPr>
                <w:rFonts w:ascii="Arial" w:hAnsi="Arial" w:cs="Arial"/>
              </w:rPr>
              <w:t xml:space="preserve"> NHS </w:t>
            </w:r>
            <w:r w:rsidRPr="005617BC">
              <w:rPr>
                <w:rFonts w:ascii="Arial" w:hAnsi="Arial" w:cs="Arial"/>
              </w:rPr>
              <w:t>Government Health Authorities/ NGOs and Communities/Compliance Authorities</w:t>
            </w:r>
          </w:p>
        </w:tc>
        <w:tc>
          <w:tcPr>
            <w:tcW w:w="1803" w:type="dxa"/>
            <w:gridSpan w:val="2"/>
            <w:shd w:val="clear" w:color="auto" w:fill="D9E2F3" w:themeFill="accent1" w:themeFillTint="33"/>
          </w:tcPr>
          <w:p w14:paraId="722AEBDC" w14:textId="62FF3598" w:rsidR="003F68CB" w:rsidRPr="005617BC" w:rsidRDefault="00AF6573" w:rsidP="009C60EA">
            <w:pPr>
              <w:spacing w:line="360" w:lineRule="auto"/>
              <w:rPr>
                <w:rFonts w:ascii="Arial" w:hAnsi="Arial" w:cs="Arial"/>
              </w:rPr>
            </w:pPr>
            <w:r w:rsidRPr="005617BC">
              <w:rPr>
                <w:rFonts w:ascii="Arial" w:hAnsi="Arial" w:cs="Arial"/>
              </w:rPr>
              <w:t>High</w:t>
            </w:r>
          </w:p>
        </w:tc>
        <w:tc>
          <w:tcPr>
            <w:tcW w:w="1803" w:type="dxa"/>
            <w:gridSpan w:val="2"/>
            <w:shd w:val="clear" w:color="auto" w:fill="D9E2F3" w:themeFill="accent1" w:themeFillTint="33"/>
          </w:tcPr>
          <w:p w14:paraId="73A7545A" w14:textId="2D95E4A1" w:rsidR="003F68CB" w:rsidRPr="005617BC" w:rsidRDefault="00AF6573" w:rsidP="009C60EA">
            <w:pPr>
              <w:spacing w:line="360" w:lineRule="auto"/>
              <w:rPr>
                <w:rFonts w:ascii="Arial" w:hAnsi="Arial" w:cs="Arial"/>
              </w:rPr>
            </w:pPr>
            <w:r w:rsidRPr="005617BC">
              <w:rPr>
                <w:rFonts w:ascii="Arial" w:hAnsi="Arial" w:cs="Arial"/>
              </w:rPr>
              <w:t>Low</w:t>
            </w:r>
          </w:p>
        </w:tc>
        <w:tc>
          <w:tcPr>
            <w:tcW w:w="1803" w:type="dxa"/>
            <w:gridSpan w:val="2"/>
            <w:shd w:val="clear" w:color="auto" w:fill="D9E2F3" w:themeFill="accent1" w:themeFillTint="33"/>
          </w:tcPr>
          <w:p w14:paraId="755BF428" w14:textId="253164DD" w:rsidR="003F68CB" w:rsidRPr="005617BC" w:rsidRDefault="00AF6573" w:rsidP="009C60EA">
            <w:pPr>
              <w:spacing w:line="360" w:lineRule="auto"/>
              <w:rPr>
                <w:rFonts w:ascii="Arial" w:hAnsi="Arial" w:cs="Arial"/>
              </w:rPr>
            </w:pPr>
            <w:r w:rsidRPr="005617BC">
              <w:rPr>
                <w:rFonts w:ascii="Arial" w:hAnsi="Arial" w:cs="Arial"/>
              </w:rPr>
              <w:t>High</w:t>
            </w:r>
          </w:p>
        </w:tc>
        <w:tc>
          <w:tcPr>
            <w:tcW w:w="1804" w:type="dxa"/>
            <w:gridSpan w:val="2"/>
            <w:shd w:val="clear" w:color="auto" w:fill="D9E2F3" w:themeFill="accent1" w:themeFillTint="33"/>
          </w:tcPr>
          <w:p w14:paraId="63B29F49" w14:textId="394A23DA" w:rsidR="003F68CB" w:rsidRPr="005617BC" w:rsidRDefault="00AF6573" w:rsidP="009C60EA">
            <w:pPr>
              <w:spacing w:line="360" w:lineRule="auto"/>
              <w:rPr>
                <w:rFonts w:ascii="Arial" w:hAnsi="Arial" w:cs="Arial"/>
              </w:rPr>
            </w:pPr>
            <w:r w:rsidRPr="005617BC">
              <w:rPr>
                <w:rFonts w:ascii="Arial" w:hAnsi="Arial" w:cs="Arial"/>
              </w:rPr>
              <w:t>High</w:t>
            </w:r>
            <w:r w:rsidR="0000300A" w:rsidRPr="005617BC">
              <w:rPr>
                <w:rFonts w:ascii="Arial" w:hAnsi="Arial" w:cs="Arial"/>
              </w:rPr>
              <w:t>/Medium</w:t>
            </w:r>
          </w:p>
        </w:tc>
      </w:tr>
    </w:tbl>
    <w:p w14:paraId="770674CD" w14:textId="77777777" w:rsidR="00B054BC" w:rsidRPr="005617BC" w:rsidRDefault="00B054BC" w:rsidP="009C60EA">
      <w:pPr>
        <w:spacing w:line="360" w:lineRule="auto"/>
        <w:rPr>
          <w:rFonts w:ascii="Arial" w:hAnsi="Arial" w:cs="Arial"/>
        </w:rPr>
      </w:pPr>
    </w:p>
    <w:p w14:paraId="4B90EA0E" w14:textId="77777777" w:rsidR="00C86D26" w:rsidRPr="005617BC" w:rsidRDefault="00041B6E" w:rsidP="009C60EA">
      <w:pPr>
        <w:spacing w:line="360" w:lineRule="auto"/>
        <w:rPr>
          <w:rFonts w:ascii="Arial" w:hAnsi="Arial" w:cs="Arial"/>
        </w:rPr>
      </w:pPr>
      <w:r w:rsidRPr="005617BC">
        <w:rPr>
          <w:rFonts w:ascii="Arial" w:hAnsi="Arial" w:cs="Arial"/>
        </w:rPr>
        <w:t>Owen Mumford</w:t>
      </w:r>
      <w:r w:rsidR="00F94F7F" w:rsidRPr="005617BC">
        <w:rPr>
          <w:rFonts w:ascii="Arial" w:hAnsi="Arial" w:cs="Arial"/>
        </w:rPr>
        <w:t xml:space="preserve">’s Stakeholder assessment analysis the </w:t>
      </w:r>
      <w:r w:rsidR="007105FF" w:rsidRPr="005617BC">
        <w:rPr>
          <w:rFonts w:ascii="Arial" w:hAnsi="Arial" w:cs="Arial"/>
        </w:rPr>
        <w:t xml:space="preserve">group of </w:t>
      </w:r>
      <w:r w:rsidR="00F94F7F" w:rsidRPr="005617BC">
        <w:rPr>
          <w:rFonts w:ascii="Arial" w:hAnsi="Arial" w:cs="Arial"/>
        </w:rPr>
        <w:t>stake</w:t>
      </w:r>
      <w:r w:rsidR="007105FF" w:rsidRPr="005617BC">
        <w:rPr>
          <w:rFonts w:ascii="Arial" w:hAnsi="Arial" w:cs="Arial"/>
        </w:rPr>
        <w:t>s</w:t>
      </w:r>
      <w:r w:rsidR="00396FF5" w:rsidRPr="005617BC">
        <w:rPr>
          <w:rFonts w:ascii="Arial" w:hAnsi="Arial" w:cs="Arial"/>
        </w:rPr>
        <w:t xml:space="preserve"> who are interested, </w:t>
      </w:r>
      <w:r w:rsidR="00074B14" w:rsidRPr="005617BC">
        <w:rPr>
          <w:rFonts w:ascii="Arial" w:hAnsi="Arial" w:cs="Arial"/>
        </w:rPr>
        <w:t xml:space="preserve">involved, </w:t>
      </w:r>
      <w:r w:rsidR="00A53CA9" w:rsidRPr="005617BC">
        <w:rPr>
          <w:rFonts w:ascii="Arial" w:hAnsi="Arial" w:cs="Arial"/>
        </w:rPr>
        <w:t>having influence</w:t>
      </w:r>
      <w:r w:rsidR="00C77DD9" w:rsidRPr="005617BC">
        <w:rPr>
          <w:rFonts w:ascii="Arial" w:hAnsi="Arial" w:cs="Arial"/>
        </w:rPr>
        <w:t xml:space="preserve"> and impacted by the project of introducing new </w:t>
      </w:r>
      <w:r w:rsidR="003E16F1" w:rsidRPr="005617BC">
        <w:rPr>
          <w:rFonts w:ascii="Arial" w:hAnsi="Arial" w:cs="Arial"/>
        </w:rPr>
        <w:t>medical wearable devices.</w:t>
      </w:r>
      <w:r w:rsidR="00CE7E78" w:rsidRPr="005617BC">
        <w:rPr>
          <w:rFonts w:ascii="Arial" w:hAnsi="Arial" w:cs="Arial"/>
        </w:rPr>
        <w:t xml:space="preserve"> </w:t>
      </w:r>
      <w:r w:rsidR="00A87340" w:rsidRPr="005617BC">
        <w:rPr>
          <w:rFonts w:ascii="Arial" w:hAnsi="Arial" w:cs="Arial"/>
        </w:rPr>
        <w:t>Strong involvement</w:t>
      </w:r>
      <w:r w:rsidR="00AF37E1" w:rsidRPr="005617BC">
        <w:rPr>
          <w:rFonts w:ascii="Arial" w:hAnsi="Arial" w:cs="Arial"/>
        </w:rPr>
        <w:t>, high interest</w:t>
      </w:r>
      <w:r w:rsidR="00B34BD3" w:rsidRPr="005617BC">
        <w:rPr>
          <w:rFonts w:ascii="Arial" w:hAnsi="Arial" w:cs="Arial"/>
        </w:rPr>
        <w:t>ed</w:t>
      </w:r>
      <w:r w:rsidR="00FF24F2" w:rsidRPr="005617BC">
        <w:rPr>
          <w:rFonts w:ascii="Arial" w:hAnsi="Arial" w:cs="Arial"/>
        </w:rPr>
        <w:t xml:space="preserve"> internal stake</w:t>
      </w:r>
      <w:r w:rsidR="00963AD2" w:rsidRPr="005617BC">
        <w:rPr>
          <w:rFonts w:ascii="Arial" w:hAnsi="Arial" w:cs="Arial"/>
        </w:rPr>
        <w:t xml:space="preserve">holders are influential </w:t>
      </w:r>
      <w:r w:rsidR="002E39C0" w:rsidRPr="005617BC">
        <w:rPr>
          <w:rFonts w:ascii="Arial" w:hAnsi="Arial" w:cs="Arial"/>
        </w:rPr>
        <w:t xml:space="preserve">to the project </w:t>
      </w:r>
      <w:r w:rsidR="001A1843" w:rsidRPr="005617BC">
        <w:rPr>
          <w:rFonts w:ascii="Arial" w:hAnsi="Arial" w:cs="Arial"/>
        </w:rPr>
        <w:t>and effect the</w:t>
      </w:r>
      <w:r w:rsidR="005720BD" w:rsidRPr="005617BC">
        <w:rPr>
          <w:rFonts w:ascii="Arial" w:hAnsi="Arial" w:cs="Arial"/>
        </w:rPr>
        <w:t xml:space="preserve"> major</w:t>
      </w:r>
      <w:r w:rsidR="001A1843" w:rsidRPr="005617BC">
        <w:rPr>
          <w:rFonts w:ascii="Arial" w:hAnsi="Arial" w:cs="Arial"/>
        </w:rPr>
        <w:t xml:space="preserve"> </w:t>
      </w:r>
      <w:r w:rsidR="005720BD" w:rsidRPr="005617BC">
        <w:rPr>
          <w:rFonts w:ascii="Arial" w:hAnsi="Arial" w:cs="Arial"/>
        </w:rPr>
        <w:t xml:space="preserve">decision making and planning of the </w:t>
      </w:r>
      <w:r w:rsidR="000C0550" w:rsidRPr="005617BC">
        <w:rPr>
          <w:rFonts w:ascii="Arial" w:hAnsi="Arial" w:cs="Arial"/>
        </w:rPr>
        <w:t>daily operations.</w:t>
      </w:r>
      <w:r w:rsidR="00F04050" w:rsidRPr="005617BC">
        <w:rPr>
          <w:rFonts w:ascii="Arial" w:hAnsi="Arial" w:cs="Arial"/>
        </w:rPr>
        <w:t xml:space="preserve"> These are management, Board of directors</w:t>
      </w:r>
      <w:r w:rsidR="00CE7092" w:rsidRPr="005617BC">
        <w:rPr>
          <w:rFonts w:ascii="Arial" w:hAnsi="Arial" w:cs="Arial"/>
        </w:rPr>
        <w:t>.</w:t>
      </w:r>
      <w:r w:rsidR="00EA62FC" w:rsidRPr="005617BC">
        <w:rPr>
          <w:rFonts w:ascii="Arial" w:hAnsi="Arial" w:cs="Arial"/>
        </w:rPr>
        <w:t xml:space="preserve"> </w:t>
      </w:r>
      <w:r w:rsidR="00CD7BFA" w:rsidRPr="005617BC">
        <w:rPr>
          <w:rFonts w:ascii="Arial" w:hAnsi="Arial" w:cs="Arial"/>
        </w:rPr>
        <w:t xml:space="preserve">As </w:t>
      </w:r>
      <w:r w:rsidR="00C875E7" w:rsidRPr="005617BC">
        <w:rPr>
          <w:rFonts w:ascii="Arial" w:hAnsi="Arial" w:cs="Arial"/>
        </w:rPr>
        <w:t>objectives and goals are set by the management</w:t>
      </w:r>
      <w:r w:rsidR="00EB5659" w:rsidRPr="005617BC">
        <w:rPr>
          <w:rFonts w:ascii="Arial" w:hAnsi="Arial" w:cs="Arial"/>
        </w:rPr>
        <w:t xml:space="preserve"> whereas, nurses, health </w:t>
      </w:r>
      <w:r w:rsidR="00D0053C" w:rsidRPr="005617BC">
        <w:rPr>
          <w:rFonts w:ascii="Arial" w:hAnsi="Arial" w:cs="Arial"/>
        </w:rPr>
        <w:t>professionals</w:t>
      </w:r>
      <w:r w:rsidR="00672698" w:rsidRPr="005617BC">
        <w:rPr>
          <w:rFonts w:ascii="Arial" w:hAnsi="Arial" w:cs="Arial"/>
        </w:rPr>
        <w:t xml:space="preserve"> and IT departments are responsible</w:t>
      </w:r>
      <w:r w:rsidR="00A42E86" w:rsidRPr="005617BC">
        <w:rPr>
          <w:rFonts w:ascii="Arial" w:hAnsi="Arial" w:cs="Arial"/>
        </w:rPr>
        <w:t xml:space="preserve"> for necessary day to day</w:t>
      </w:r>
      <w:r w:rsidR="00D0053C" w:rsidRPr="005617BC">
        <w:rPr>
          <w:rFonts w:ascii="Arial" w:hAnsi="Arial" w:cs="Arial"/>
        </w:rPr>
        <w:t xml:space="preserve"> activities</w:t>
      </w:r>
      <w:r w:rsidR="0005374F" w:rsidRPr="005617BC">
        <w:rPr>
          <w:rFonts w:ascii="Arial" w:hAnsi="Arial" w:cs="Arial"/>
        </w:rPr>
        <w:t>.</w:t>
      </w:r>
      <w:r w:rsidR="00090582" w:rsidRPr="005617BC">
        <w:rPr>
          <w:rFonts w:ascii="Arial" w:hAnsi="Arial" w:cs="Arial"/>
        </w:rPr>
        <w:t xml:space="preserve"> External Stakeholders as mentioned in the above</w:t>
      </w:r>
      <w:r w:rsidR="00146327" w:rsidRPr="005617BC">
        <w:rPr>
          <w:rFonts w:ascii="Arial" w:hAnsi="Arial" w:cs="Arial"/>
        </w:rPr>
        <w:t xml:space="preserve"> are also have great effect</w:t>
      </w:r>
      <w:r w:rsidR="005B0E6E" w:rsidRPr="005617BC">
        <w:rPr>
          <w:rFonts w:ascii="Arial" w:hAnsi="Arial" w:cs="Arial"/>
        </w:rPr>
        <w:t xml:space="preserve"> on the project</w:t>
      </w:r>
      <w:r w:rsidR="0032703C" w:rsidRPr="005617BC">
        <w:rPr>
          <w:rFonts w:ascii="Arial" w:hAnsi="Arial" w:cs="Arial"/>
        </w:rPr>
        <w:t xml:space="preserve">. For example, </w:t>
      </w:r>
      <w:r w:rsidR="00DB0DC3" w:rsidRPr="005617BC">
        <w:rPr>
          <w:rFonts w:ascii="Arial" w:hAnsi="Arial" w:cs="Arial"/>
        </w:rPr>
        <w:t xml:space="preserve">Government Regulatory </w:t>
      </w:r>
      <w:r w:rsidR="00C23683" w:rsidRPr="005617BC">
        <w:rPr>
          <w:rFonts w:ascii="Arial" w:hAnsi="Arial" w:cs="Arial"/>
        </w:rPr>
        <w:t>bodies, health insurance companies and suppli</w:t>
      </w:r>
      <w:r w:rsidR="00FC267A" w:rsidRPr="005617BC">
        <w:rPr>
          <w:rFonts w:ascii="Arial" w:hAnsi="Arial" w:cs="Arial"/>
        </w:rPr>
        <w:t xml:space="preserve">ers are responsible for </w:t>
      </w:r>
      <w:r w:rsidR="007375DD" w:rsidRPr="005617BC">
        <w:rPr>
          <w:rFonts w:ascii="Arial" w:hAnsi="Arial" w:cs="Arial"/>
        </w:rPr>
        <w:t>compliance and safety of the p</w:t>
      </w:r>
      <w:r w:rsidR="007619F0" w:rsidRPr="005617BC">
        <w:rPr>
          <w:rFonts w:ascii="Arial" w:hAnsi="Arial" w:cs="Arial"/>
        </w:rPr>
        <w:t>atients and sustainability of</w:t>
      </w:r>
      <w:r w:rsidR="00656B29" w:rsidRPr="005617BC">
        <w:rPr>
          <w:rFonts w:ascii="Arial" w:hAnsi="Arial" w:cs="Arial"/>
        </w:rPr>
        <w:t xml:space="preserve"> efficient</w:t>
      </w:r>
      <w:r w:rsidR="007619F0" w:rsidRPr="005617BC">
        <w:rPr>
          <w:rFonts w:ascii="Arial" w:hAnsi="Arial" w:cs="Arial"/>
        </w:rPr>
        <w:t xml:space="preserve"> supply chain</w:t>
      </w:r>
      <w:r w:rsidR="00656B29" w:rsidRPr="005617BC">
        <w:rPr>
          <w:rFonts w:ascii="Arial" w:hAnsi="Arial" w:cs="Arial"/>
        </w:rPr>
        <w:t>.</w:t>
      </w:r>
      <w:r w:rsidR="005C31C0" w:rsidRPr="005617BC">
        <w:rPr>
          <w:rFonts w:ascii="Arial" w:hAnsi="Arial" w:cs="Arial"/>
        </w:rPr>
        <w:t xml:space="preserve"> The users of the new devices and </w:t>
      </w:r>
      <w:r w:rsidR="00A56FC9" w:rsidRPr="005617BC">
        <w:rPr>
          <w:rFonts w:ascii="Arial" w:hAnsi="Arial" w:cs="Arial"/>
        </w:rPr>
        <w:t>communities</w:t>
      </w:r>
      <w:r w:rsidR="00470EDD" w:rsidRPr="005617BC">
        <w:rPr>
          <w:rFonts w:ascii="Arial" w:hAnsi="Arial" w:cs="Arial"/>
        </w:rPr>
        <w:t xml:space="preserve"> are important</w:t>
      </w:r>
      <w:r w:rsidR="009856A9" w:rsidRPr="005617BC">
        <w:rPr>
          <w:rFonts w:ascii="Arial" w:hAnsi="Arial" w:cs="Arial"/>
        </w:rPr>
        <w:t xml:space="preserve"> stak</w:t>
      </w:r>
      <w:r w:rsidR="001706B3" w:rsidRPr="005617BC">
        <w:rPr>
          <w:rFonts w:ascii="Arial" w:hAnsi="Arial" w:cs="Arial"/>
        </w:rPr>
        <w:t>eholder</w:t>
      </w:r>
      <w:r w:rsidR="00174345" w:rsidRPr="005617BC">
        <w:rPr>
          <w:rFonts w:ascii="Arial" w:hAnsi="Arial" w:cs="Arial"/>
        </w:rPr>
        <w:t xml:space="preserve"> group w</w:t>
      </w:r>
      <w:r w:rsidR="007B6738" w:rsidRPr="005617BC">
        <w:rPr>
          <w:rFonts w:ascii="Arial" w:hAnsi="Arial" w:cs="Arial"/>
        </w:rPr>
        <w:t>here corporate social responsib</w:t>
      </w:r>
      <w:r w:rsidR="00026869" w:rsidRPr="005617BC">
        <w:rPr>
          <w:rFonts w:ascii="Arial" w:hAnsi="Arial" w:cs="Arial"/>
        </w:rPr>
        <w:t>ility</w:t>
      </w:r>
      <w:r w:rsidR="00207B13" w:rsidRPr="005617BC">
        <w:rPr>
          <w:rFonts w:ascii="Arial" w:hAnsi="Arial" w:cs="Arial"/>
        </w:rPr>
        <w:t xml:space="preserve"> is considered and how the company</w:t>
      </w:r>
      <w:r w:rsidR="00621036" w:rsidRPr="005617BC">
        <w:rPr>
          <w:rFonts w:ascii="Arial" w:hAnsi="Arial" w:cs="Arial"/>
        </w:rPr>
        <w:t xml:space="preserve"> engage with</w:t>
      </w:r>
      <w:r w:rsidR="00735495" w:rsidRPr="005617BC">
        <w:rPr>
          <w:rFonts w:ascii="Arial" w:hAnsi="Arial" w:cs="Arial"/>
        </w:rPr>
        <w:t xml:space="preserve"> them to ensure smooth</w:t>
      </w:r>
      <w:r w:rsidR="005466EA" w:rsidRPr="005617BC">
        <w:rPr>
          <w:rFonts w:ascii="Arial" w:hAnsi="Arial" w:cs="Arial"/>
        </w:rPr>
        <w:t xml:space="preserve"> running</w:t>
      </w:r>
      <w:r w:rsidR="00735495" w:rsidRPr="005617BC">
        <w:rPr>
          <w:rFonts w:ascii="Arial" w:hAnsi="Arial" w:cs="Arial"/>
        </w:rPr>
        <w:t xml:space="preserve"> oper</w:t>
      </w:r>
      <w:r w:rsidR="005466EA" w:rsidRPr="005617BC">
        <w:rPr>
          <w:rFonts w:ascii="Arial" w:hAnsi="Arial" w:cs="Arial"/>
        </w:rPr>
        <w:t xml:space="preserve">ation of the project </w:t>
      </w:r>
      <w:r w:rsidR="00C86D26" w:rsidRPr="005617BC">
        <w:rPr>
          <w:rFonts w:ascii="Arial" w:hAnsi="Arial" w:cs="Arial"/>
        </w:rPr>
        <w:t>(Sheffran, 2006).</w:t>
      </w:r>
    </w:p>
    <w:p w14:paraId="6983233F" w14:textId="77777777" w:rsidR="00C34F73" w:rsidRPr="005617BC" w:rsidRDefault="00C34F73" w:rsidP="009C60EA">
      <w:pPr>
        <w:spacing w:line="360" w:lineRule="auto"/>
        <w:rPr>
          <w:rFonts w:ascii="Arial" w:hAnsi="Arial" w:cs="Arial"/>
        </w:rPr>
      </w:pPr>
    </w:p>
    <w:p w14:paraId="74A94039" w14:textId="77777777" w:rsidR="00D96AF6" w:rsidRDefault="00D96AF6" w:rsidP="00893096">
      <w:pPr>
        <w:pStyle w:val="Heading1"/>
        <w:rPr>
          <w:rFonts w:ascii="Arial" w:hAnsi="Arial" w:cs="Arial"/>
          <w:sz w:val="24"/>
          <w:szCs w:val="24"/>
        </w:rPr>
      </w:pPr>
    </w:p>
    <w:p w14:paraId="7137C340" w14:textId="77777777" w:rsidR="00D96AF6" w:rsidRDefault="00D96AF6" w:rsidP="00893096">
      <w:pPr>
        <w:pStyle w:val="Heading1"/>
        <w:rPr>
          <w:rFonts w:ascii="Arial" w:hAnsi="Arial" w:cs="Arial"/>
          <w:sz w:val="24"/>
          <w:szCs w:val="24"/>
        </w:rPr>
      </w:pPr>
    </w:p>
    <w:p w14:paraId="3CD5185F" w14:textId="1C11C824" w:rsidR="00787CB2" w:rsidRDefault="0092799B" w:rsidP="00893096">
      <w:pPr>
        <w:pStyle w:val="Heading1"/>
        <w:rPr>
          <w:rFonts w:ascii="Arial" w:hAnsi="Arial" w:cs="Arial"/>
          <w:sz w:val="24"/>
          <w:szCs w:val="24"/>
        </w:rPr>
      </w:pPr>
      <w:bookmarkStart w:id="11" w:name="_Toc216816604"/>
      <w:r w:rsidRPr="00893096">
        <w:rPr>
          <w:rFonts w:ascii="Arial" w:hAnsi="Arial" w:cs="Arial"/>
          <w:sz w:val="24"/>
          <w:szCs w:val="24"/>
        </w:rPr>
        <w:t xml:space="preserve">CHAPTER </w:t>
      </w:r>
      <w:r w:rsidR="00BA44A8" w:rsidRPr="00893096">
        <w:rPr>
          <w:rFonts w:ascii="Arial" w:hAnsi="Arial" w:cs="Arial"/>
          <w:sz w:val="24"/>
          <w:szCs w:val="24"/>
        </w:rPr>
        <w:t>4: ROLE OF THE MANAGER</w:t>
      </w:r>
      <w:r w:rsidR="00E85AF8" w:rsidRPr="00893096">
        <w:rPr>
          <w:rFonts w:ascii="Arial" w:hAnsi="Arial" w:cs="Arial"/>
          <w:sz w:val="24"/>
          <w:szCs w:val="24"/>
        </w:rPr>
        <w:t xml:space="preserve"> IN </w:t>
      </w:r>
      <w:r w:rsidR="00893096" w:rsidRPr="00893096">
        <w:rPr>
          <w:rFonts w:ascii="Arial" w:hAnsi="Arial" w:cs="Arial"/>
          <w:sz w:val="24"/>
          <w:szCs w:val="24"/>
        </w:rPr>
        <w:t>STAKEHOLDERS ENGAGEMENT</w:t>
      </w:r>
      <w:bookmarkEnd w:id="11"/>
    </w:p>
    <w:p w14:paraId="35DC62FA" w14:textId="77777777" w:rsidR="00893096" w:rsidRPr="00893096" w:rsidRDefault="00893096" w:rsidP="00893096"/>
    <w:p w14:paraId="5CD3CB90" w14:textId="74DE9146" w:rsidR="00564B3A" w:rsidRDefault="00564B3A" w:rsidP="00D96AF6">
      <w:pPr>
        <w:pStyle w:val="Heading2"/>
        <w:rPr>
          <w:rFonts w:ascii="Arial" w:hAnsi="Arial" w:cs="Arial"/>
          <w:sz w:val="24"/>
          <w:szCs w:val="24"/>
        </w:rPr>
      </w:pPr>
      <w:bookmarkStart w:id="12" w:name="_Toc216816605"/>
      <w:r w:rsidRPr="00D96AF6">
        <w:rPr>
          <w:rFonts w:ascii="Arial" w:hAnsi="Arial" w:cs="Arial"/>
          <w:sz w:val="24"/>
          <w:szCs w:val="24"/>
        </w:rPr>
        <w:t>R</w:t>
      </w:r>
      <w:r w:rsidR="00D25FC3" w:rsidRPr="00D96AF6">
        <w:rPr>
          <w:rFonts w:ascii="Arial" w:hAnsi="Arial" w:cs="Arial"/>
          <w:sz w:val="24"/>
          <w:szCs w:val="24"/>
        </w:rPr>
        <w:t>OLE OF PROJECT MANAGER</w:t>
      </w:r>
      <w:r w:rsidR="003400EF" w:rsidRPr="00D96AF6">
        <w:rPr>
          <w:rFonts w:ascii="Arial" w:hAnsi="Arial" w:cs="Arial"/>
          <w:sz w:val="24"/>
          <w:szCs w:val="24"/>
        </w:rPr>
        <w:t xml:space="preserve"> (RESOLV</w:t>
      </w:r>
      <w:r w:rsidR="00FC081C" w:rsidRPr="00D96AF6">
        <w:rPr>
          <w:rFonts w:ascii="Arial" w:hAnsi="Arial" w:cs="Arial"/>
          <w:sz w:val="24"/>
          <w:szCs w:val="24"/>
        </w:rPr>
        <w:t>E CONFLICTS)</w:t>
      </w:r>
      <w:bookmarkEnd w:id="12"/>
    </w:p>
    <w:p w14:paraId="12E6F20A" w14:textId="77777777" w:rsidR="00D96AF6" w:rsidRPr="00D96AF6" w:rsidRDefault="00D96AF6" w:rsidP="00D96AF6"/>
    <w:tbl>
      <w:tblPr>
        <w:tblStyle w:val="TableGrid"/>
        <w:tblW w:w="0" w:type="auto"/>
        <w:tblLook w:val="04A0" w:firstRow="1" w:lastRow="0" w:firstColumn="1" w:lastColumn="0" w:noHBand="0" w:noVBand="1"/>
      </w:tblPr>
      <w:tblGrid>
        <w:gridCol w:w="4508"/>
        <w:gridCol w:w="4508"/>
      </w:tblGrid>
      <w:tr w:rsidR="00EB3F39" w14:paraId="32EFF09D" w14:textId="77777777" w:rsidTr="00EB3F39">
        <w:tc>
          <w:tcPr>
            <w:tcW w:w="4508" w:type="dxa"/>
          </w:tcPr>
          <w:p w14:paraId="01ECD75E" w14:textId="7874B527" w:rsidR="00EB3F39" w:rsidRDefault="000E2F42" w:rsidP="009C60EA">
            <w:pPr>
              <w:spacing w:line="360" w:lineRule="auto"/>
              <w:rPr>
                <w:rFonts w:ascii="Arial" w:hAnsi="Arial" w:cs="Arial"/>
                <w:b/>
                <w:bCs/>
              </w:rPr>
            </w:pPr>
            <w:r>
              <w:rPr>
                <w:rFonts w:ascii="Arial" w:hAnsi="Arial" w:cs="Arial"/>
                <w:b/>
                <w:bCs/>
              </w:rPr>
              <w:t>T</w:t>
            </w:r>
            <w:r w:rsidR="00922785">
              <w:rPr>
                <w:rFonts w:ascii="Arial" w:hAnsi="Arial" w:cs="Arial"/>
                <w:b/>
                <w:bCs/>
              </w:rPr>
              <w:t>ask</w:t>
            </w:r>
          </w:p>
        </w:tc>
        <w:tc>
          <w:tcPr>
            <w:tcW w:w="4508" w:type="dxa"/>
          </w:tcPr>
          <w:p w14:paraId="760EDAE1" w14:textId="0AF73E46" w:rsidR="00EB3F39" w:rsidRDefault="000E2F42" w:rsidP="009C60EA">
            <w:pPr>
              <w:spacing w:line="360" w:lineRule="auto"/>
              <w:rPr>
                <w:rFonts w:ascii="Arial" w:hAnsi="Arial" w:cs="Arial"/>
                <w:b/>
                <w:bCs/>
              </w:rPr>
            </w:pPr>
            <w:r>
              <w:rPr>
                <w:rFonts w:ascii="Arial" w:hAnsi="Arial" w:cs="Arial"/>
                <w:b/>
                <w:bCs/>
              </w:rPr>
              <w:t>Actions</w:t>
            </w:r>
          </w:p>
        </w:tc>
      </w:tr>
      <w:tr w:rsidR="00EB3F39" w14:paraId="33835DAE" w14:textId="77777777" w:rsidTr="00EB3F39">
        <w:tc>
          <w:tcPr>
            <w:tcW w:w="4508" w:type="dxa"/>
          </w:tcPr>
          <w:p w14:paraId="39EE7FCB" w14:textId="0917CC52" w:rsidR="00EB3F39" w:rsidRPr="000E2F42" w:rsidRDefault="000E2F42" w:rsidP="009C60EA">
            <w:pPr>
              <w:spacing w:line="360" w:lineRule="auto"/>
              <w:rPr>
                <w:rFonts w:ascii="Arial" w:hAnsi="Arial" w:cs="Arial"/>
              </w:rPr>
            </w:pPr>
            <w:r w:rsidRPr="000E2F42">
              <w:rPr>
                <w:rFonts w:ascii="Arial" w:hAnsi="Arial" w:cs="Arial"/>
              </w:rPr>
              <w:t>Mediation</w:t>
            </w:r>
          </w:p>
        </w:tc>
        <w:tc>
          <w:tcPr>
            <w:tcW w:w="4508" w:type="dxa"/>
          </w:tcPr>
          <w:p w14:paraId="0DA95089" w14:textId="7126566A" w:rsidR="00EB3F39" w:rsidRPr="006957F1" w:rsidRDefault="006957F1" w:rsidP="009C60EA">
            <w:pPr>
              <w:spacing w:line="360" w:lineRule="auto"/>
              <w:rPr>
                <w:rFonts w:ascii="Arial" w:hAnsi="Arial" w:cs="Arial"/>
              </w:rPr>
            </w:pPr>
            <w:r>
              <w:rPr>
                <w:rFonts w:ascii="Arial" w:hAnsi="Arial" w:cs="Arial"/>
              </w:rPr>
              <w:t>Resolving stake</w:t>
            </w:r>
            <w:r w:rsidR="00E12D14">
              <w:rPr>
                <w:rFonts w:ascii="Arial" w:hAnsi="Arial" w:cs="Arial"/>
              </w:rPr>
              <w:t>holders disagreement</w:t>
            </w:r>
          </w:p>
        </w:tc>
      </w:tr>
      <w:tr w:rsidR="00EB3F39" w14:paraId="0EC8FDB7" w14:textId="77777777" w:rsidTr="00EB3F39">
        <w:tc>
          <w:tcPr>
            <w:tcW w:w="4508" w:type="dxa"/>
          </w:tcPr>
          <w:p w14:paraId="51ADA1BE" w14:textId="0551B8AC" w:rsidR="00EB3F39" w:rsidRPr="00DB5608" w:rsidRDefault="00DB5608" w:rsidP="009C60EA">
            <w:pPr>
              <w:spacing w:line="360" w:lineRule="auto"/>
              <w:rPr>
                <w:rFonts w:ascii="Arial" w:hAnsi="Arial" w:cs="Arial"/>
              </w:rPr>
            </w:pPr>
            <w:r w:rsidRPr="00DB5608">
              <w:rPr>
                <w:rFonts w:ascii="Arial" w:hAnsi="Arial" w:cs="Arial"/>
              </w:rPr>
              <w:t>C</w:t>
            </w:r>
            <w:r w:rsidR="00E12D14" w:rsidRPr="00DB5608">
              <w:rPr>
                <w:rFonts w:ascii="Arial" w:hAnsi="Arial" w:cs="Arial"/>
              </w:rPr>
              <w:t>ommunication</w:t>
            </w:r>
          </w:p>
        </w:tc>
        <w:tc>
          <w:tcPr>
            <w:tcW w:w="4508" w:type="dxa"/>
          </w:tcPr>
          <w:p w14:paraId="0D22E572" w14:textId="2F53AF1F" w:rsidR="00EB3F39" w:rsidRPr="00DB5608" w:rsidRDefault="00DB5608" w:rsidP="009C60EA">
            <w:pPr>
              <w:spacing w:line="360" w:lineRule="auto"/>
              <w:rPr>
                <w:rFonts w:ascii="Arial" w:hAnsi="Arial" w:cs="Arial"/>
              </w:rPr>
            </w:pPr>
            <w:r>
              <w:rPr>
                <w:rFonts w:ascii="Arial" w:hAnsi="Arial" w:cs="Arial"/>
              </w:rPr>
              <w:t xml:space="preserve">Regularly </w:t>
            </w:r>
            <w:r w:rsidR="00A934DC">
              <w:rPr>
                <w:rFonts w:ascii="Arial" w:hAnsi="Arial" w:cs="Arial"/>
              </w:rPr>
              <w:t>updating the stakeholders</w:t>
            </w:r>
          </w:p>
        </w:tc>
      </w:tr>
      <w:tr w:rsidR="00EB3F39" w14:paraId="72743764" w14:textId="77777777" w:rsidTr="00EB3F39">
        <w:tc>
          <w:tcPr>
            <w:tcW w:w="4508" w:type="dxa"/>
          </w:tcPr>
          <w:p w14:paraId="4FBA0AE7" w14:textId="416925C4" w:rsidR="00EB3F39" w:rsidRPr="00E86C10" w:rsidRDefault="00E86C10" w:rsidP="009C60EA">
            <w:pPr>
              <w:spacing w:line="360" w:lineRule="auto"/>
              <w:rPr>
                <w:rFonts w:ascii="Arial" w:hAnsi="Arial" w:cs="Arial"/>
              </w:rPr>
            </w:pPr>
            <w:r>
              <w:rPr>
                <w:rFonts w:ascii="Arial" w:hAnsi="Arial" w:cs="Arial"/>
              </w:rPr>
              <w:t>Negotiation</w:t>
            </w:r>
          </w:p>
        </w:tc>
        <w:tc>
          <w:tcPr>
            <w:tcW w:w="4508" w:type="dxa"/>
          </w:tcPr>
          <w:p w14:paraId="2F412D51" w14:textId="0EAFD23B" w:rsidR="00EB3F39" w:rsidRPr="00B349F0" w:rsidRDefault="00B349F0" w:rsidP="009C60EA">
            <w:pPr>
              <w:spacing w:line="360" w:lineRule="auto"/>
              <w:rPr>
                <w:rFonts w:ascii="Arial" w:hAnsi="Arial" w:cs="Arial"/>
              </w:rPr>
            </w:pPr>
            <w:r>
              <w:rPr>
                <w:rFonts w:ascii="Arial" w:hAnsi="Arial" w:cs="Arial"/>
              </w:rPr>
              <w:t>Their demands must be balanced</w:t>
            </w:r>
          </w:p>
        </w:tc>
      </w:tr>
      <w:tr w:rsidR="00EB3F39" w14:paraId="7118B734" w14:textId="77777777" w:rsidTr="00EB3F39">
        <w:tc>
          <w:tcPr>
            <w:tcW w:w="4508" w:type="dxa"/>
          </w:tcPr>
          <w:p w14:paraId="6F7DF5A8" w14:textId="5CB52A31" w:rsidR="00EB3F39" w:rsidRPr="00915A7B" w:rsidRDefault="00915A7B" w:rsidP="009C60EA">
            <w:pPr>
              <w:spacing w:line="360" w:lineRule="auto"/>
              <w:rPr>
                <w:rFonts w:ascii="Arial" w:hAnsi="Arial" w:cs="Arial"/>
              </w:rPr>
            </w:pPr>
            <w:r>
              <w:rPr>
                <w:rFonts w:ascii="Arial" w:hAnsi="Arial" w:cs="Arial"/>
              </w:rPr>
              <w:t>Risk control</w:t>
            </w:r>
          </w:p>
        </w:tc>
        <w:tc>
          <w:tcPr>
            <w:tcW w:w="4508" w:type="dxa"/>
          </w:tcPr>
          <w:p w14:paraId="4E461176" w14:textId="6188D556" w:rsidR="00EB3F39" w:rsidRPr="001646DB" w:rsidRDefault="00681E13" w:rsidP="009C60EA">
            <w:pPr>
              <w:spacing w:line="360" w:lineRule="auto"/>
              <w:rPr>
                <w:rFonts w:ascii="Arial" w:hAnsi="Arial" w:cs="Arial"/>
              </w:rPr>
            </w:pPr>
            <w:r>
              <w:rPr>
                <w:rFonts w:ascii="Arial" w:hAnsi="Arial" w:cs="Arial"/>
              </w:rPr>
              <w:t>C</w:t>
            </w:r>
            <w:r w:rsidR="001646DB">
              <w:rPr>
                <w:rFonts w:ascii="Arial" w:hAnsi="Arial" w:cs="Arial"/>
              </w:rPr>
              <w:t>onflict</w:t>
            </w:r>
            <w:r>
              <w:rPr>
                <w:rFonts w:ascii="Arial" w:hAnsi="Arial" w:cs="Arial"/>
              </w:rPr>
              <w:t>s anticipation</w:t>
            </w:r>
          </w:p>
        </w:tc>
      </w:tr>
      <w:tr w:rsidR="00EB3F39" w14:paraId="5BC933EE" w14:textId="77777777" w:rsidTr="00EB3F39">
        <w:tc>
          <w:tcPr>
            <w:tcW w:w="4508" w:type="dxa"/>
          </w:tcPr>
          <w:p w14:paraId="5C392FD6" w14:textId="1325478F" w:rsidR="00EB3F39" w:rsidRPr="00681E13" w:rsidRDefault="00681E13" w:rsidP="009C60EA">
            <w:pPr>
              <w:spacing w:line="360" w:lineRule="auto"/>
              <w:rPr>
                <w:rFonts w:ascii="Arial" w:hAnsi="Arial" w:cs="Arial"/>
              </w:rPr>
            </w:pPr>
            <w:r>
              <w:rPr>
                <w:rFonts w:ascii="Arial" w:hAnsi="Arial" w:cs="Arial"/>
              </w:rPr>
              <w:t>Decision-</w:t>
            </w:r>
            <w:r w:rsidR="007719FE">
              <w:rPr>
                <w:rFonts w:ascii="Arial" w:hAnsi="Arial" w:cs="Arial"/>
              </w:rPr>
              <w:t>making</w:t>
            </w:r>
          </w:p>
        </w:tc>
        <w:tc>
          <w:tcPr>
            <w:tcW w:w="4508" w:type="dxa"/>
          </w:tcPr>
          <w:p w14:paraId="18ED1EF4" w14:textId="60856564" w:rsidR="00EB3F39" w:rsidRPr="007719FE" w:rsidRDefault="007719FE" w:rsidP="009C60EA">
            <w:pPr>
              <w:spacing w:line="360" w:lineRule="auto"/>
              <w:rPr>
                <w:rFonts w:ascii="Arial" w:hAnsi="Arial" w:cs="Arial"/>
              </w:rPr>
            </w:pPr>
            <w:r>
              <w:rPr>
                <w:rFonts w:ascii="Arial" w:hAnsi="Arial" w:cs="Arial"/>
              </w:rPr>
              <w:t xml:space="preserve">To ensure </w:t>
            </w:r>
            <w:r w:rsidR="002C5E90">
              <w:rPr>
                <w:rFonts w:ascii="Arial" w:hAnsi="Arial" w:cs="Arial"/>
              </w:rPr>
              <w:t>alignment</w:t>
            </w:r>
          </w:p>
        </w:tc>
      </w:tr>
      <w:tr w:rsidR="002C5E90" w14:paraId="1903040D" w14:textId="77777777" w:rsidTr="00EB3F39">
        <w:tc>
          <w:tcPr>
            <w:tcW w:w="4508" w:type="dxa"/>
          </w:tcPr>
          <w:p w14:paraId="7183FCFC" w14:textId="4DB8F747" w:rsidR="002C5E90" w:rsidRDefault="002C5E90" w:rsidP="009C60EA">
            <w:pPr>
              <w:spacing w:line="360" w:lineRule="auto"/>
              <w:rPr>
                <w:rFonts w:ascii="Arial" w:hAnsi="Arial" w:cs="Arial"/>
              </w:rPr>
            </w:pPr>
            <w:r>
              <w:rPr>
                <w:rFonts w:ascii="Arial" w:hAnsi="Arial" w:cs="Arial"/>
              </w:rPr>
              <w:t>Monitoring</w:t>
            </w:r>
          </w:p>
        </w:tc>
        <w:tc>
          <w:tcPr>
            <w:tcW w:w="4508" w:type="dxa"/>
          </w:tcPr>
          <w:p w14:paraId="6F8D40FC" w14:textId="48E99012" w:rsidR="002C5E90" w:rsidRDefault="007E739F" w:rsidP="009C60EA">
            <w:pPr>
              <w:spacing w:line="360" w:lineRule="auto"/>
              <w:rPr>
                <w:rFonts w:ascii="Arial" w:hAnsi="Arial" w:cs="Arial"/>
              </w:rPr>
            </w:pPr>
            <w:r>
              <w:rPr>
                <w:rFonts w:ascii="Arial" w:hAnsi="Arial" w:cs="Arial"/>
              </w:rPr>
              <w:t xml:space="preserve">Reviewing stakeholder </w:t>
            </w:r>
            <w:r w:rsidR="00564B3A">
              <w:rPr>
                <w:rFonts w:ascii="Arial" w:hAnsi="Arial" w:cs="Arial"/>
              </w:rPr>
              <w:t>continuously</w:t>
            </w:r>
            <w:r w:rsidR="009B28ED">
              <w:rPr>
                <w:rFonts w:ascii="Arial" w:hAnsi="Arial" w:cs="Arial"/>
              </w:rPr>
              <w:t xml:space="preserve"> </w:t>
            </w:r>
          </w:p>
        </w:tc>
      </w:tr>
    </w:tbl>
    <w:p w14:paraId="08462EDC" w14:textId="77777777" w:rsidR="00093DF0" w:rsidRPr="00600157" w:rsidRDefault="00093DF0" w:rsidP="009C60EA">
      <w:pPr>
        <w:spacing w:line="360" w:lineRule="auto"/>
        <w:rPr>
          <w:rFonts w:ascii="Arial" w:hAnsi="Arial" w:cs="Arial"/>
          <w:b/>
          <w:bCs/>
        </w:rPr>
      </w:pPr>
    </w:p>
    <w:p w14:paraId="45671175" w14:textId="573B09C2" w:rsidR="00AF2637" w:rsidRDefault="00292980" w:rsidP="00807C11">
      <w:pPr>
        <w:spacing w:line="360" w:lineRule="auto"/>
        <w:rPr>
          <w:rFonts w:ascii="Arial" w:hAnsi="Arial" w:cs="Arial"/>
        </w:rPr>
      </w:pPr>
      <w:r w:rsidRPr="005617BC">
        <w:rPr>
          <w:rFonts w:ascii="Arial" w:hAnsi="Arial" w:cs="Arial"/>
        </w:rPr>
        <w:t>The manager</w:t>
      </w:r>
      <w:r w:rsidR="00C317E0" w:rsidRPr="005617BC">
        <w:rPr>
          <w:rFonts w:ascii="Arial" w:hAnsi="Arial" w:cs="Arial"/>
        </w:rPr>
        <w:t>’s role is to have the ability to establish</w:t>
      </w:r>
      <w:r w:rsidR="008F2D0D" w:rsidRPr="005617BC">
        <w:rPr>
          <w:rFonts w:ascii="Arial" w:hAnsi="Arial" w:cs="Arial"/>
        </w:rPr>
        <w:t xml:space="preserve"> a mechanism </w:t>
      </w:r>
      <w:r w:rsidR="00826188" w:rsidRPr="005617BC">
        <w:rPr>
          <w:rFonts w:ascii="Arial" w:hAnsi="Arial" w:cs="Arial"/>
        </w:rPr>
        <w:t>on how to engage with</w:t>
      </w:r>
      <w:r w:rsidR="00DD3D62" w:rsidRPr="005617BC">
        <w:rPr>
          <w:rFonts w:ascii="Arial" w:hAnsi="Arial" w:cs="Arial"/>
        </w:rPr>
        <w:t xml:space="preserve"> stakeholders. </w:t>
      </w:r>
      <w:r w:rsidR="0099393F" w:rsidRPr="005617BC">
        <w:rPr>
          <w:rFonts w:ascii="Arial" w:hAnsi="Arial" w:cs="Arial"/>
        </w:rPr>
        <w:t>There are two key elements</w:t>
      </w:r>
      <w:r w:rsidR="00120C34" w:rsidRPr="005617BC">
        <w:rPr>
          <w:rFonts w:ascii="Arial" w:hAnsi="Arial" w:cs="Arial"/>
        </w:rPr>
        <w:t xml:space="preserve"> ensure</w:t>
      </w:r>
      <w:r w:rsidR="0099393F" w:rsidRPr="005617BC">
        <w:rPr>
          <w:rFonts w:ascii="Arial" w:hAnsi="Arial" w:cs="Arial"/>
        </w:rPr>
        <w:t xml:space="preserve"> the manager to</w:t>
      </w:r>
      <w:r w:rsidR="00674CAC" w:rsidRPr="005617BC">
        <w:rPr>
          <w:rFonts w:ascii="Arial" w:hAnsi="Arial" w:cs="Arial"/>
        </w:rPr>
        <w:t xml:space="preserve"> engage</w:t>
      </w:r>
      <w:r w:rsidR="00B17F4A" w:rsidRPr="005617BC">
        <w:rPr>
          <w:rFonts w:ascii="Arial" w:hAnsi="Arial" w:cs="Arial"/>
        </w:rPr>
        <w:t xml:space="preserve"> effectively with the stakeholders</w:t>
      </w:r>
      <w:r w:rsidR="002C17CC" w:rsidRPr="005617BC">
        <w:rPr>
          <w:rFonts w:ascii="Arial" w:hAnsi="Arial" w:cs="Arial"/>
        </w:rPr>
        <w:t>, that is communication and collaboration</w:t>
      </w:r>
      <w:r w:rsidR="00B12C95" w:rsidRPr="005617BC">
        <w:rPr>
          <w:rFonts w:ascii="Arial" w:hAnsi="Arial" w:cs="Arial"/>
        </w:rPr>
        <w:t xml:space="preserve"> (</w:t>
      </w:r>
      <w:r w:rsidR="00FE5657" w:rsidRPr="005617BC">
        <w:rPr>
          <w:rFonts w:ascii="Arial" w:hAnsi="Arial" w:cs="Arial"/>
        </w:rPr>
        <w:t>Lindgreen</w:t>
      </w:r>
      <w:r w:rsidR="00F430AA" w:rsidRPr="005617BC">
        <w:rPr>
          <w:rFonts w:ascii="Arial" w:hAnsi="Arial" w:cs="Arial"/>
        </w:rPr>
        <w:t>, et al. 2019)</w:t>
      </w:r>
      <w:r w:rsidR="00805E6E" w:rsidRPr="005617BC">
        <w:rPr>
          <w:rFonts w:ascii="Arial" w:hAnsi="Arial" w:cs="Arial"/>
        </w:rPr>
        <w:t>.</w:t>
      </w:r>
    </w:p>
    <w:p w14:paraId="371BE0AF" w14:textId="1AAC2F9F" w:rsidR="00836562" w:rsidRPr="005617BC" w:rsidRDefault="00836562" w:rsidP="00807C11">
      <w:pPr>
        <w:spacing w:line="360" w:lineRule="auto"/>
        <w:rPr>
          <w:rFonts w:ascii="Arial" w:hAnsi="Arial" w:cs="Arial"/>
        </w:rPr>
      </w:pPr>
      <w:r w:rsidRPr="761B9720">
        <w:rPr>
          <w:rFonts w:ascii="Arial" w:hAnsi="Arial" w:cs="Arial"/>
        </w:rPr>
        <w:t xml:space="preserve">The </w:t>
      </w:r>
      <w:r w:rsidR="003F3B95" w:rsidRPr="761B9720">
        <w:rPr>
          <w:rFonts w:ascii="Arial" w:hAnsi="Arial" w:cs="Arial"/>
        </w:rPr>
        <w:t xml:space="preserve">4Cs framework </w:t>
      </w:r>
      <w:r w:rsidR="00BF773F" w:rsidRPr="761B9720">
        <w:rPr>
          <w:rFonts w:ascii="Arial" w:hAnsi="Arial" w:cs="Arial"/>
        </w:rPr>
        <w:t>amplifies the rel</w:t>
      </w:r>
      <w:r w:rsidR="002C648E" w:rsidRPr="761B9720">
        <w:rPr>
          <w:rFonts w:ascii="Arial" w:hAnsi="Arial" w:cs="Arial"/>
        </w:rPr>
        <w:t>evance of</w:t>
      </w:r>
      <w:r w:rsidR="00B36AA0" w:rsidRPr="761B9720">
        <w:rPr>
          <w:rFonts w:ascii="Arial" w:hAnsi="Arial" w:cs="Arial"/>
        </w:rPr>
        <w:t xml:space="preserve"> the key elements</w:t>
      </w:r>
      <w:r w:rsidR="008B440F" w:rsidRPr="761B9720">
        <w:rPr>
          <w:rFonts w:ascii="Arial" w:hAnsi="Arial" w:cs="Arial"/>
        </w:rPr>
        <w:t xml:space="preserve"> which </w:t>
      </w:r>
      <w:r w:rsidR="0027442A" w:rsidRPr="761B9720">
        <w:rPr>
          <w:rFonts w:ascii="Arial" w:hAnsi="Arial" w:cs="Arial"/>
        </w:rPr>
        <w:t xml:space="preserve">enables </w:t>
      </w:r>
      <w:r w:rsidR="43F1196F" w:rsidRPr="761B9720">
        <w:rPr>
          <w:rFonts w:ascii="Arial" w:hAnsi="Arial" w:cs="Arial"/>
        </w:rPr>
        <w:t>stakeholders'</w:t>
      </w:r>
      <w:r w:rsidR="00DA063E" w:rsidRPr="761B9720">
        <w:rPr>
          <w:rFonts w:ascii="Arial" w:hAnsi="Arial" w:cs="Arial"/>
        </w:rPr>
        <w:t xml:space="preserve"> engagement</w:t>
      </w:r>
      <w:r w:rsidR="00DE6D02" w:rsidRPr="761B9720">
        <w:rPr>
          <w:rFonts w:ascii="Arial" w:hAnsi="Arial" w:cs="Arial"/>
        </w:rPr>
        <w:t>. These are Comm</w:t>
      </w:r>
      <w:r w:rsidR="00147696" w:rsidRPr="761B9720">
        <w:rPr>
          <w:rFonts w:ascii="Arial" w:hAnsi="Arial" w:cs="Arial"/>
        </w:rPr>
        <w:t xml:space="preserve">unication, </w:t>
      </w:r>
      <w:r w:rsidR="000D76E9" w:rsidRPr="761B9720">
        <w:rPr>
          <w:rFonts w:ascii="Arial" w:hAnsi="Arial" w:cs="Arial"/>
        </w:rPr>
        <w:t>Consultation, Collaboration and Commitment</w:t>
      </w:r>
      <w:r w:rsidR="00797765" w:rsidRPr="761B9720">
        <w:rPr>
          <w:rFonts w:ascii="Arial" w:hAnsi="Arial" w:cs="Arial"/>
        </w:rPr>
        <w:t xml:space="preserve">, and when </w:t>
      </w:r>
      <w:r w:rsidR="005B4FEF" w:rsidRPr="761B9720">
        <w:rPr>
          <w:rFonts w:ascii="Arial" w:hAnsi="Arial" w:cs="Arial"/>
        </w:rPr>
        <w:t xml:space="preserve">management applies </w:t>
      </w:r>
      <w:r w:rsidR="005372A7" w:rsidRPr="761B9720">
        <w:rPr>
          <w:rFonts w:ascii="Arial" w:hAnsi="Arial" w:cs="Arial"/>
        </w:rPr>
        <w:t>the 4Cs model</w:t>
      </w:r>
      <w:r w:rsidR="00F80C66" w:rsidRPr="761B9720">
        <w:rPr>
          <w:rFonts w:ascii="Arial" w:hAnsi="Arial" w:cs="Arial"/>
        </w:rPr>
        <w:t xml:space="preserve">, it will encourage </w:t>
      </w:r>
      <w:r w:rsidR="184C440B" w:rsidRPr="761B9720">
        <w:rPr>
          <w:rFonts w:ascii="Arial" w:hAnsi="Arial" w:cs="Arial"/>
        </w:rPr>
        <w:t>stakeholders'</w:t>
      </w:r>
      <w:r w:rsidR="00A37ECF" w:rsidRPr="761B9720">
        <w:rPr>
          <w:rFonts w:ascii="Arial" w:hAnsi="Arial" w:cs="Arial"/>
        </w:rPr>
        <w:t xml:space="preserve"> involvement.</w:t>
      </w:r>
    </w:p>
    <w:p w14:paraId="3A6A7711" w14:textId="2D646F9A" w:rsidR="00A15C1D" w:rsidRDefault="005507FB" w:rsidP="005507FB">
      <w:pPr>
        <w:pStyle w:val="Heading2"/>
        <w:rPr>
          <w:rFonts w:ascii="Arial" w:hAnsi="Arial" w:cs="Arial"/>
          <w:sz w:val="24"/>
          <w:szCs w:val="24"/>
        </w:rPr>
      </w:pPr>
      <w:bookmarkStart w:id="13" w:name="_Toc216816606"/>
      <w:r w:rsidRPr="005507FB">
        <w:rPr>
          <w:rFonts w:ascii="Arial" w:hAnsi="Arial" w:cs="Arial"/>
          <w:sz w:val="24"/>
          <w:szCs w:val="24"/>
        </w:rPr>
        <w:t>COMMUNICATION PLAN</w:t>
      </w:r>
      <w:bookmarkEnd w:id="13"/>
    </w:p>
    <w:p w14:paraId="69702BCC" w14:textId="77777777" w:rsidR="005507FB" w:rsidRPr="005507FB" w:rsidRDefault="005507FB" w:rsidP="005507FB"/>
    <w:tbl>
      <w:tblPr>
        <w:tblStyle w:val="TableGrid"/>
        <w:tblW w:w="0" w:type="auto"/>
        <w:tblLook w:val="04A0" w:firstRow="1" w:lastRow="0" w:firstColumn="1" w:lastColumn="0" w:noHBand="0" w:noVBand="1"/>
      </w:tblPr>
      <w:tblGrid>
        <w:gridCol w:w="1803"/>
        <w:gridCol w:w="1803"/>
        <w:gridCol w:w="1803"/>
        <w:gridCol w:w="1803"/>
        <w:gridCol w:w="1804"/>
      </w:tblGrid>
      <w:tr w:rsidR="00462EED" w14:paraId="5AA6B7B5" w14:textId="77777777" w:rsidTr="00462EED">
        <w:tc>
          <w:tcPr>
            <w:tcW w:w="1803" w:type="dxa"/>
          </w:tcPr>
          <w:p w14:paraId="0B63EEB5" w14:textId="6CA179CA" w:rsidR="00462EED" w:rsidRDefault="00031D00" w:rsidP="00F76B90">
            <w:pPr>
              <w:spacing w:line="360" w:lineRule="auto"/>
              <w:rPr>
                <w:rFonts w:ascii="Arial" w:hAnsi="Arial" w:cs="Arial"/>
              </w:rPr>
            </w:pPr>
            <w:r>
              <w:rPr>
                <w:rFonts w:ascii="Arial" w:hAnsi="Arial" w:cs="Arial"/>
              </w:rPr>
              <w:t>Stakeholder</w:t>
            </w:r>
          </w:p>
        </w:tc>
        <w:tc>
          <w:tcPr>
            <w:tcW w:w="1803" w:type="dxa"/>
          </w:tcPr>
          <w:p w14:paraId="13C93B99" w14:textId="35CF93D9" w:rsidR="00462EED" w:rsidRDefault="00031D00" w:rsidP="00F76B90">
            <w:pPr>
              <w:spacing w:line="360" w:lineRule="auto"/>
              <w:rPr>
                <w:rFonts w:ascii="Arial" w:hAnsi="Arial" w:cs="Arial"/>
              </w:rPr>
            </w:pPr>
            <w:r>
              <w:rPr>
                <w:rFonts w:ascii="Arial" w:hAnsi="Arial" w:cs="Arial"/>
              </w:rPr>
              <w:t>Message</w:t>
            </w:r>
          </w:p>
        </w:tc>
        <w:tc>
          <w:tcPr>
            <w:tcW w:w="1803" w:type="dxa"/>
          </w:tcPr>
          <w:p w14:paraId="2A0005A5" w14:textId="02D579F3" w:rsidR="00462EED" w:rsidRDefault="009E6165" w:rsidP="00F76B90">
            <w:pPr>
              <w:spacing w:line="360" w:lineRule="auto"/>
              <w:rPr>
                <w:rFonts w:ascii="Arial" w:hAnsi="Arial" w:cs="Arial"/>
              </w:rPr>
            </w:pPr>
            <w:r>
              <w:rPr>
                <w:rFonts w:ascii="Arial" w:hAnsi="Arial" w:cs="Arial"/>
              </w:rPr>
              <w:t>F</w:t>
            </w:r>
            <w:r w:rsidR="00031D00">
              <w:rPr>
                <w:rFonts w:ascii="Arial" w:hAnsi="Arial" w:cs="Arial"/>
              </w:rPr>
              <w:t>req</w:t>
            </w:r>
            <w:r>
              <w:rPr>
                <w:rFonts w:ascii="Arial" w:hAnsi="Arial" w:cs="Arial"/>
              </w:rPr>
              <w:t>uency</w:t>
            </w:r>
          </w:p>
        </w:tc>
        <w:tc>
          <w:tcPr>
            <w:tcW w:w="1803" w:type="dxa"/>
          </w:tcPr>
          <w:p w14:paraId="5DE55319" w14:textId="1EBEE9B2" w:rsidR="00462EED" w:rsidRDefault="009E6165" w:rsidP="00F76B90">
            <w:pPr>
              <w:spacing w:line="360" w:lineRule="auto"/>
              <w:rPr>
                <w:rFonts w:ascii="Arial" w:hAnsi="Arial" w:cs="Arial"/>
              </w:rPr>
            </w:pPr>
            <w:r>
              <w:rPr>
                <w:rFonts w:ascii="Arial" w:hAnsi="Arial" w:cs="Arial"/>
              </w:rPr>
              <w:t>Channel</w:t>
            </w:r>
          </w:p>
        </w:tc>
        <w:tc>
          <w:tcPr>
            <w:tcW w:w="1804" w:type="dxa"/>
          </w:tcPr>
          <w:p w14:paraId="41B1BCD9" w14:textId="59022794" w:rsidR="009E6165" w:rsidRDefault="009E6165" w:rsidP="009E6165">
            <w:pPr>
              <w:spacing w:line="360" w:lineRule="auto"/>
              <w:rPr>
                <w:rFonts w:ascii="Arial" w:hAnsi="Arial" w:cs="Arial"/>
              </w:rPr>
            </w:pPr>
            <w:r>
              <w:rPr>
                <w:rFonts w:ascii="Arial" w:hAnsi="Arial" w:cs="Arial"/>
              </w:rPr>
              <w:t>Owner</w:t>
            </w:r>
          </w:p>
        </w:tc>
      </w:tr>
      <w:tr w:rsidR="00462EED" w14:paraId="543C0DEB" w14:textId="77777777" w:rsidTr="00462EED">
        <w:tc>
          <w:tcPr>
            <w:tcW w:w="1803" w:type="dxa"/>
          </w:tcPr>
          <w:p w14:paraId="48E283A7" w14:textId="52CCCC37" w:rsidR="00462EED" w:rsidRDefault="00591F79" w:rsidP="00F76B90">
            <w:pPr>
              <w:spacing w:line="360" w:lineRule="auto"/>
              <w:rPr>
                <w:rFonts w:ascii="Arial" w:hAnsi="Arial" w:cs="Arial"/>
              </w:rPr>
            </w:pPr>
            <w:r>
              <w:rPr>
                <w:rFonts w:ascii="Arial" w:hAnsi="Arial" w:cs="Arial"/>
              </w:rPr>
              <w:t>Customers</w:t>
            </w:r>
          </w:p>
        </w:tc>
        <w:tc>
          <w:tcPr>
            <w:tcW w:w="1803" w:type="dxa"/>
          </w:tcPr>
          <w:p w14:paraId="34E182E6" w14:textId="00321671" w:rsidR="00462EED" w:rsidRDefault="00591F79" w:rsidP="00F76B90">
            <w:pPr>
              <w:spacing w:line="360" w:lineRule="auto"/>
              <w:rPr>
                <w:rFonts w:ascii="Arial" w:hAnsi="Arial" w:cs="Arial"/>
              </w:rPr>
            </w:pPr>
            <w:r>
              <w:rPr>
                <w:rFonts w:ascii="Arial" w:hAnsi="Arial" w:cs="Arial"/>
              </w:rPr>
              <w:t>Features and benefits</w:t>
            </w:r>
          </w:p>
        </w:tc>
        <w:tc>
          <w:tcPr>
            <w:tcW w:w="1803" w:type="dxa"/>
          </w:tcPr>
          <w:p w14:paraId="4A67743E" w14:textId="50E73882" w:rsidR="00462EED" w:rsidRDefault="00B66C1F" w:rsidP="00F76B90">
            <w:pPr>
              <w:spacing w:line="360" w:lineRule="auto"/>
              <w:rPr>
                <w:rFonts w:ascii="Arial" w:hAnsi="Arial" w:cs="Arial"/>
              </w:rPr>
            </w:pPr>
            <w:r>
              <w:rPr>
                <w:rFonts w:ascii="Arial" w:hAnsi="Arial" w:cs="Arial"/>
              </w:rPr>
              <w:t>Pre-launch</w:t>
            </w:r>
          </w:p>
        </w:tc>
        <w:tc>
          <w:tcPr>
            <w:tcW w:w="1803" w:type="dxa"/>
          </w:tcPr>
          <w:p w14:paraId="7DE33B52" w14:textId="301E441B" w:rsidR="00462EED" w:rsidRDefault="00937B46" w:rsidP="00F76B90">
            <w:pPr>
              <w:spacing w:line="360" w:lineRule="auto"/>
              <w:rPr>
                <w:rFonts w:ascii="Arial" w:hAnsi="Arial" w:cs="Arial"/>
              </w:rPr>
            </w:pPr>
            <w:r>
              <w:rPr>
                <w:rFonts w:ascii="Arial" w:hAnsi="Arial" w:cs="Arial"/>
              </w:rPr>
              <w:t>W</w:t>
            </w:r>
            <w:r w:rsidR="00B66C1F">
              <w:rPr>
                <w:rFonts w:ascii="Arial" w:hAnsi="Arial" w:cs="Arial"/>
              </w:rPr>
              <w:t>ebsite</w:t>
            </w:r>
            <w:r>
              <w:rPr>
                <w:rFonts w:ascii="Arial" w:hAnsi="Arial" w:cs="Arial"/>
              </w:rPr>
              <w:t>/ social media</w:t>
            </w:r>
          </w:p>
        </w:tc>
        <w:tc>
          <w:tcPr>
            <w:tcW w:w="1804" w:type="dxa"/>
          </w:tcPr>
          <w:p w14:paraId="1167BFF6" w14:textId="73D18995" w:rsidR="00462EED" w:rsidRDefault="00937B46" w:rsidP="00F76B90">
            <w:pPr>
              <w:spacing w:line="360" w:lineRule="auto"/>
              <w:rPr>
                <w:rFonts w:ascii="Arial" w:hAnsi="Arial" w:cs="Arial"/>
              </w:rPr>
            </w:pPr>
            <w:r>
              <w:rPr>
                <w:rFonts w:ascii="Arial" w:hAnsi="Arial" w:cs="Arial"/>
              </w:rPr>
              <w:t>Marketing</w:t>
            </w:r>
          </w:p>
        </w:tc>
      </w:tr>
      <w:tr w:rsidR="00462EED" w14:paraId="3B3A8E17" w14:textId="77777777" w:rsidTr="00462EED">
        <w:tc>
          <w:tcPr>
            <w:tcW w:w="1803" w:type="dxa"/>
          </w:tcPr>
          <w:p w14:paraId="1EEECA23" w14:textId="4B671351" w:rsidR="00462EED" w:rsidRDefault="00F70EAA" w:rsidP="00F76B90">
            <w:pPr>
              <w:spacing w:line="360" w:lineRule="auto"/>
              <w:rPr>
                <w:rFonts w:ascii="Arial" w:hAnsi="Arial" w:cs="Arial"/>
              </w:rPr>
            </w:pPr>
            <w:r>
              <w:rPr>
                <w:rFonts w:ascii="Arial" w:hAnsi="Arial" w:cs="Arial"/>
              </w:rPr>
              <w:t>Suppliers</w:t>
            </w:r>
          </w:p>
        </w:tc>
        <w:tc>
          <w:tcPr>
            <w:tcW w:w="1803" w:type="dxa"/>
          </w:tcPr>
          <w:p w14:paraId="49CD6B6B" w14:textId="4981B3C1" w:rsidR="00462EED" w:rsidRDefault="00F70EAA" w:rsidP="00F76B90">
            <w:pPr>
              <w:spacing w:line="360" w:lineRule="auto"/>
              <w:rPr>
                <w:rFonts w:ascii="Arial" w:hAnsi="Arial" w:cs="Arial"/>
              </w:rPr>
            </w:pPr>
            <w:r>
              <w:rPr>
                <w:rFonts w:ascii="Arial" w:hAnsi="Arial" w:cs="Arial"/>
              </w:rPr>
              <w:t>Timelines</w:t>
            </w:r>
          </w:p>
        </w:tc>
        <w:tc>
          <w:tcPr>
            <w:tcW w:w="1803" w:type="dxa"/>
          </w:tcPr>
          <w:p w14:paraId="689EC561" w14:textId="356AF209" w:rsidR="00462EED" w:rsidRDefault="00F70EAA" w:rsidP="00F76B90">
            <w:pPr>
              <w:spacing w:line="360" w:lineRule="auto"/>
              <w:rPr>
                <w:rFonts w:ascii="Arial" w:hAnsi="Arial" w:cs="Arial"/>
              </w:rPr>
            </w:pPr>
            <w:r>
              <w:rPr>
                <w:rFonts w:ascii="Arial" w:hAnsi="Arial" w:cs="Arial"/>
              </w:rPr>
              <w:t>Weekly</w:t>
            </w:r>
          </w:p>
        </w:tc>
        <w:tc>
          <w:tcPr>
            <w:tcW w:w="1803" w:type="dxa"/>
          </w:tcPr>
          <w:p w14:paraId="2E070E74" w14:textId="24B6EC27" w:rsidR="00462EED" w:rsidRDefault="00F70EAA" w:rsidP="00F76B90">
            <w:pPr>
              <w:spacing w:line="360" w:lineRule="auto"/>
              <w:rPr>
                <w:rFonts w:ascii="Arial" w:hAnsi="Arial" w:cs="Arial"/>
              </w:rPr>
            </w:pPr>
            <w:r>
              <w:rPr>
                <w:rFonts w:ascii="Arial" w:hAnsi="Arial" w:cs="Arial"/>
              </w:rPr>
              <w:t>Email</w:t>
            </w:r>
          </w:p>
        </w:tc>
        <w:tc>
          <w:tcPr>
            <w:tcW w:w="1804" w:type="dxa"/>
          </w:tcPr>
          <w:p w14:paraId="5FC2476A" w14:textId="4BA70EF4" w:rsidR="00462EED" w:rsidRDefault="00037DC3" w:rsidP="00F76B90">
            <w:pPr>
              <w:spacing w:line="360" w:lineRule="auto"/>
              <w:rPr>
                <w:rFonts w:ascii="Arial" w:hAnsi="Arial" w:cs="Arial"/>
              </w:rPr>
            </w:pPr>
            <w:r>
              <w:rPr>
                <w:rFonts w:ascii="Arial" w:hAnsi="Arial" w:cs="Arial"/>
              </w:rPr>
              <w:t>Operations</w:t>
            </w:r>
          </w:p>
        </w:tc>
      </w:tr>
      <w:tr w:rsidR="00462EED" w14:paraId="050B1DD8" w14:textId="77777777" w:rsidTr="00462EED">
        <w:tc>
          <w:tcPr>
            <w:tcW w:w="1803" w:type="dxa"/>
          </w:tcPr>
          <w:p w14:paraId="5069E75D" w14:textId="492278A1" w:rsidR="00462EED" w:rsidRDefault="00037DC3" w:rsidP="00F76B90">
            <w:pPr>
              <w:spacing w:line="360" w:lineRule="auto"/>
              <w:rPr>
                <w:rFonts w:ascii="Arial" w:hAnsi="Arial" w:cs="Arial"/>
              </w:rPr>
            </w:pPr>
            <w:r>
              <w:rPr>
                <w:rFonts w:ascii="Arial" w:hAnsi="Arial" w:cs="Arial"/>
              </w:rPr>
              <w:t>Leadership</w:t>
            </w:r>
          </w:p>
        </w:tc>
        <w:tc>
          <w:tcPr>
            <w:tcW w:w="1803" w:type="dxa"/>
          </w:tcPr>
          <w:p w14:paraId="09DDC0EB" w14:textId="0474FF8C" w:rsidR="00462EED" w:rsidRDefault="00037DC3" w:rsidP="00F76B90">
            <w:pPr>
              <w:spacing w:line="360" w:lineRule="auto"/>
              <w:rPr>
                <w:rFonts w:ascii="Arial" w:hAnsi="Arial" w:cs="Arial"/>
              </w:rPr>
            </w:pPr>
            <w:r>
              <w:rPr>
                <w:rFonts w:ascii="Arial" w:hAnsi="Arial" w:cs="Arial"/>
              </w:rPr>
              <w:t>Progress status</w:t>
            </w:r>
          </w:p>
        </w:tc>
        <w:tc>
          <w:tcPr>
            <w:tcW w:w="1803" w:type="dxa"/>
          </w:tcPr>
          <w:p w14:paraId="1B3E9A97" w14:textId="1652BADB" w:rsidR="00462EED" w:rsidRDefault="00141D25" w:rsidP="00F76B90">
            <w:pPr>
              <w:spacing w:line="360" w:lineRule="auto"/>
              <w:rPr>
                <w:rFonts w:ascii="Arial" w:hAnsi="Arial" w:cs="Arial"/>
              </w:rPr>
            </w:pPr>
            <w:r>
              <w:rPr>
                <w:rFonts w:ascii="Arial" w:hAnsi="Arial" w:cs="Arial"/>
              </w:rPr>
              <w:t>Weekly</w:t>
            </w:r>
          </w:p>
        </w:tc>
        <w:tc>
          <w:tcPr>
            <w:tcW w:w="1803" w:type="dxa"/>
          </w:tcPr>
          <w:p w14:paraId="4BBD5491" w14:textId="42600285" w:rsidR="00462EED" w:rsidRDefault="00141D25" w:rsidP="00F76B90">
            <w:pPr>
              <w:spacing w:line="360" w:lineRule="auto"/>
              <w:rPr>
                <w:rFonts w:ascii="Arial" w:hAnsi="Arial" w:cs="Arial"/>
              </w:rPr>
            </w:pPr>
            <w:r>
              <w:rPr>
                <w:rFonts w:ascii="Arial" w:hAnsi="Arial" w:cs="Arial"/>
              </w:rPr>
              <w:t>Dashboard</w:t>
            </w:r>
          </w:p>
        </w:tc>
        <w:tc>
          <w:tcPr>
            <w:tcW w:w="1804" w:type="dxa"/>
          </w:tcPr>
          <w:p w14:paraId="396223FB" w14:textId="1C9D5C09" w:rsidR="00462EED" w:rsidRDefault="00C54DD1" w:rsidP="00F76B90">
            <w:pPr>
              <w:spacing w:line="360" w:lineRule="auto"/>
              <w:rPr>
                <w:rFonts w:ascii="Arial" w:hAnsi="Arial" w:cs="Arial"/>
              </w:rPr>
            </w:pPr>
            <w:r>
              <w:rPr>
                <w:rFonts w:ascii="Arial" w:hAnsi="Arial" w:cs="Arial"/>
              </w:rPr>
              <w:t xml:space="preserve">Project manager </w:t>
            </w:r>
          </w:p>
        </w:tc>
      </w:tr>
      <w:tr w:rsidR="00462EED" w14:paraId="16EB459F" w14:textId="77777777" w:rsidTr="00462EED">
        <w:tc>
          <w:tcPr>
            <w:tcW w:w="1803" w:type="dxa"/>
          </w:tcPr>
          <w:p w14:paraId="168489CA" w14:textId="6F0C2A61" w:rsidR="00462EED" w:rsidRDefault="00AE7E65" w:rsidP="00F76B90">
            <w:pPr>
              <w:spacing w:line="360" w:lineRule="auto"/>
              <w:rPr>
                <w:rFonts w:ascii="Arial" w:hAnsi="Arial" w:cs="Arial"/>
              </w:rPr>
            </w:pPr>
            <w:r>
              <w:rPr>
                <w:rFonts w:ascii="Arial" w:hAnsi="Arial" w:cs="Arial"/>
              </w:rPr>
              <w:t>Regulators</w:t>
            </w:r>
          </w:p>
        </w:tc>
        <w:tc>
          <w:tcPr>
            <w:tcW w:w="1803" w:type="dxa"/>
          </w:tcPr>
          <w:p w14:paraId="75A6C533" w14:textId="100663F2" w:rsidR="00462EED" w:rsidRDefault="000753F5" w:rsidP="00F76B90">
            <w:pPr>
              <w:spacing w:line="360" w:lineRule="auto"/>
              <w:rPr>
                <w:rFonts w:ascii="Arial" w:hAnsi="Arial" w:cs="Arial"/>
              </w:rPr>
            </w:pPr>
            <w:r>
              <w:rPr>
                <w:rFonts w:ascii="Arial" w:hAnsi="Arial" w:cs="Arial"/>
              </w:rPr>
              <w:t>Approval progress</w:t>
            </w:r>
          </w:p>
        </w:tc>
        <w:tc>
          <w:tcPr>
            <w:tcW w:w="1803" w:type="dxa"/>
          </w:tcPr>
          <w:p w14:paraId="19E825EC" w14:textId="5D7B6DDC" w:rsidR="00462EED" w:rsidRDefault="000753F5" w:rsidP="00F76B90">
            <w:pPr>
              <w:spacing w:line="360" w:lineRule="auto"/>
              <w:rPr>
                <w:rFonts w:ascii="Arial" w:hAnsi="Arial" w:cs="Arial"/>
              </w:rPr>
            </w:pPr>
            <w:r>
              <w:rPr>
                <w:rFonts w:ascii="Arial" w:hAnsi="Arial" w:cs="Arial"/>
              </w:rPr>
              <w:t>Monthly</w:t>
            </w:r>
          </w:p>
        </w:tc>
        <w:tc>
          <w:tcPr>
            <w:tcW w:w="1803" w:type="dxa"/>
          </w:tcPr>
          <w:p w14:paraId="7A0393E4" w14:textId="781B08BC" w:rsidR="00462EED" w:rsidRDefault="00BC1280" w:rsidP="00F76B90">
            <w:pPr>
              <w:spacing w:line="360" w:lineRule="auto"/>
              <w:rPr>
                <w:rFonts w:ascii="Arial" w:hAnsi="Arial" w:cs="Arial"/>
              </w:rPr>
            </w:pPr>
            <w:r>
              <w:rPr>
                <w:rFonts w:ascii="Arial" w:hAnsi="Arial" w:cs="Arial"/>
              </w:rPr>
              <w:t>Compliance report</w:t>
            </w:r>
          </w:p>
        </w:tc>
        <w:tc>
          <w:tcPr>
            <w:tcW w:w="1804" w:type="dxa"/>
          </w:tcPr>
          <w:p w14:paraId="764D84C4" w14:textId="41FA3014" w:rsidR="00462EED" w:rsidRDefault="00595F56" w:rsidP="00F76B90">
            <w:pPr>
              <w:spacing w:line="360" w:lineRule="auto"/>
              <w:rPr>
                <w:rFonts w:ascii="Arial" w:hAnsi="Arial" w:cs="Arial"/>
              </w:rPr>
            </w:pPr>
            <w:r>
              <w:rPr>
                <w:rFonts w:ascii="Arial" w:hAnsi="Arial" w:cs="Arial"/>
              </w:rPr>
              <w:t>C</w:t>
            </w:r>
            <w:r w:rsidR="00BC1280">
              <w:rPr>
                <w:rFonts w:ascii="Arial" w:hAnsi="Arial" w:cs="Arial"/>
              </w:rPr>
              <w:t>omplia</w:t>
            </w:r>
            <w:r>
              <w:rPr>
                <w:rFonts w:ascii="Arial" w:hAnsi="Arial" w:cs="Arial"/>
              </w:rPr>
              <w:t xml:space="preserve">nce </w:t>
            </w:r>
          </w:p>
        </w:tc>
      </w:tr>
      <w:tr w:rsidR="00462EED" w14:paraId="2316D3E4" w14:textId="77777777" w:rsidTr="00462EED">
        <w:tc>
          <w:tcPr>
            <w:tcW w:w="1803" w:type="dxa"/>
          </w:tcPr>
          <w:p w14:paraId="5ADAA653" w14:textId="20B21E85" w:rsidR="00462EED" w:rsidRDefault="008121B0" w:rsidP="00F76B90">
            <w:pPr>
              <w:spacing w:line="360" w:lineRule="auto"/>
              <w:rPr>
                <w:rFonts w:ascii="Arial" w:hAnsi="Arial" w:cs="Arial"/>
              </w:rPr>
            </w:pPr>
            <w:r>
              <w:rPr>
                <w:rFonts w:ascii="Arial" w:hAnsi="Arial" w:cs="Arial"/>
              </w:rPr>
              <w:t>NHS</w:t>
            </w:r>
          </w:p>
        </w:tc>
        <w:tc>
          <w:tcPr>
            <w:tcW w:w="1803" w:type="dxa"/>
          </w:tcPr>
          <w:p w14:paraId="112B9586" w14:textId="2720A924" w:rsidR="00462EED" w:rsidRDefault="008121B0" w:rsidP="00F76B90">
            <w:pPr>
              <w:spacing w:line="360" w:lineRule="auto"/>
              <w:rPr>
                <w:rFonts w:ascii="Arial" w:hAnsi="Arial" w:cs="Arial"/>
              </w:rPr>
            </w:pPr>
            <w:r>
              <w:rPr>
                <w:rFonts w:ascii="Arial" w:hAnsi="Arial" w:cs="Arial"/>
              </w:rPr>
              <w:t>Clinical data</w:t>
            </w:r>
          </w:p>
        </w:tc>
        <w:tc>
          <w:tcPr>
            <w:tcW w:w="1803" w:type="dxa"/>
          </w:tcPr>
          <w:p w14:paraId="5013E136" w14:textId="73C0CC0B" w:rsidR="00462EED" w:rsidRDefault="008121B0" w:rsidP="00F76B90">
            <w:pPr>
              <w:spacing w:line="360" w:lineRule="auto"/>
              <w:rPr>
                <w:rFonts w:ascii="Arial" w:hAnsi="Arial" w:cs="Arial"/>
              </w:rPr>
            </w:pPr>
            <w:r>
              <w:rPr>
                <w:rFonts w:ascii="Arial" w:hAnsi="Arial" w:cs="Arial"/>
              </w:rPr>
              <w:t>Bi-weekly</w:t>
            </w:r>
          </w:p>
        </w:tc>
        <w:tc>
          <w:tcPr>
            <w:tcW w:w="1803" w:type="dxa"/>
          </w:tcPr>
          <w:p w14:paraId="25B3C2EA" w14:textId="2D4E619D" w:rsidR="00462EED" w:rsidRDefault="00683BE3" w:rsidP="00F76B90">
            <w:pPr>
              <w:spacing w:line="360" w:lineRule="auto"/>
              <w:rPr>
                <w:rFonts w:ascii="Arial" w:hAnsi="Arial" w:cs="Arial"/>
              </w:rPr>
            </w:pPr>
            <w:r>
              <w:rPr>
                <w:rFonts w:ascii="Arial" w:hAnsi="Arial" w:cs="Arial"/>
              </w:rPr>
              <w:t>Meetings</w:t>
            </w:r>
          </w:p>
        </w:tc>
        <w:tc>
          <w:tcPr>
            <w:tcW w:w="1804" w:type="dxa"/>
          </w:tcPr>
          <w:p w14:paraId="7C494CDE" w14:textId="2B8D5A67" w:rsidR="00462EED" w:rsidRDefault="00683BE3" w:rsidP="00F76B90">
            <w:pPr>
              <w:spacing w:line="360" w:lineRule="auto"/>
              <w:rPr>
                <w:rFonts w:ascii="Arial" w:hAnsi="Arial" w:cs="Arial"/>
              </w:rPr>
            </w:pPr>
            <w:r>
              <w:rPr>
                <w:rFonts w:ascii="Arial" w:hAnsi="Arial" w:cs="Arial"/>
              </w:rPr>
              <w:t>PM</w:t>
            </w:r>
          </w:p>
        </w:tc>
      </w:tr>
    </w:tbl>
    <w:p w14:paraId="15117E83" w14:textId="77777777" w:rsidR="00B731D7" w:rsidRPr="00462EED" w:rsidRDefault="00B731D7" w:rsidP="00F76B90">
      <w:pPr>
        <w:spacing w:line="360" w:lineRule="auto"/>
        <w:rPr>
          <w:rFonts w:ascii="Arial" w:hAnsi="Arial" w:cs="Arial"/>
        </w:rPr>
      </w:pPr>
    </w:p>
    <w:p w14:paraId="15EAC3C0" w14:textId="6CD695CA" w:rsidR="009F3873" w:rsidRDefault="006B77D6" w:rsidP="009C60EA">
      <w:pPr>
        <w:spacing w:line="360" w:lineRule="auto"/>
        <w:rPr>
          <w:rFonts w:ascii="Arial" w:hAnsi="Arial" w:cs="Arial"/>
        </w:rPr>
      </w:pPr>
      <w:r w:rsidRPr="005617BC">
        <w:rPr>
          <w:rFonts w:ascii="Arial" w:hAnsi="Arial" w:cs="Arial"/>
        </w:rPr>
        <w:t>For any organisation to survive</w:t>
      </w:r>
      <w:r w:rsidR="00EF459A" w:rsidRPr="005617BC">
        <w:rPr>
          <w:rFonts w:ascii="Arial" w:hAnsi="Arial" w:cs="Arial"/>
        </w:rPr>
        <w:t xml:space="preserve"> is based on the ability</w:t>
      </w:r>
      <w:r w:rsidR="00A74459" w:rsidRPr="005617BC">
        <w:rPr>
          <w:rFonts w:ascii="Arial" w:hAnsi="Arial" w:cs="Arial"/>
        </w:rPr>
        <w:t xml:space="preserve"> to identify</w:t>
      </w:r>
      <w:r w:rsidR="00390339" w:rsidRPr="005617BC">
        <w:rPr>
          <w:rFonts w:ascii="Arial" w:hAnsi="Arial" w:cs="Arial"/>
        </w:rPr>
        <w:t xml:space="preserve"> and maintaining </w:t>
      </w:r>
      <w:r w:rsidR="00462533" w:rsidRPr="005617BC">
        <w:rPr>
          <w:rFonts w:ascii="Arial" w:hAnsi="Arial" w:cs="Arial"/>
        </w:rPr>
        <w:t>effective relationship en</w:t>
      </w:r>
      <w:r w:rsidR="001120AD" w:rsidRPr="005617BC">
        <w:rPr>
          <w:rFonts w:ascii="Arial" w:hAnsi="Arial" w:cs="Arial"/>
        </w:rPr>
        <w:t>gagement with its stakeholders</w:t>
      </w:r>
      <w:r w:rsidR="00AE7FD3" w:rsidRPr="005617BC">
        <w:rPr>
          <w:rFonts w:ascii="Arial" w:hAnsi="Arial" w:cs="Arial"/>
        </w:rPr>
        <w:t>.</w:t>
      </w:r>
      <w:r w:rsidR="00D469BA" w:rsidRPr="005617BC">
        <w:rPr>
          <w:rFonts w:ascii="Arial" w:hAnsi="Arial" w:cs="Arial"/>
        </w:rPr>
        <w:t xml:space="preserve"> </w:t>
      </w:r>
      <w:r w:rsidR="00A32675" w:rsidRPr="005617BC">
        <w:rPr>
          <w:rFonts w:ascii="Arial" w:hAnsi="Arial" w:cs="Arial"/>
        </w:rPr>
        <w:t>In stakeholder involvement,</w:t>
      </w:r>
      <w:r w:rsidR="00C27687" w:rsidRPr="005617BC">
        <w:rPr>
          <w:rFonts w:ascii="Arial" w:hAnsi="Arial" w:cs="Arial"/>
        </w:rPr>
        <w:t xml:space="preserve"> forms of</w:t>
      </w:r>
      <w:r w:rsidR="00114F7E" w:rsidRPr="005617BC">
        <w:rPr>
          <w:rFonts w:ascii="Arial" w:hAnsi="Arial" w:cs="Arial"/>
        </w:rPr>
        <w:t xml:space="preserve"> </w:t>
      </w:r>
      <w:r w:rsidR="00A32675" w:rsidRPr="005617BC">
        <w:rPr>
          <w:rFonts w:ascii="Arial" w:hAnsi="Arial" w:cs="Arial"/>
        </w:rPr>
        <w:lastRenderedPageBreak/>
        <w:t>communication</w:t>
      </w:r>
      <w:r w:rsidR="00114F7E" w:rsidRPr="005617BC">
        <w:rPr>
          <w:rFonts w:ascii="Arial" w:hAnsi="Arial" w:cs="Arial"/>
        </w:rPr>
        <w:t xml:space="preserve"> ar</w:t>
      </w:r>
      <w:r w:rsidR="0056647A" w:rsidRPr="005617BC">
        <w:rPr>
          <w:rFonts w:ascii="Arial" w:hAnsi="Arial" w:cs="Arial"/>
        </w:rPr>
        <w:t>e vital instrument</w:t>
      </w:r>
      <w:r w:rsidR="00C91C1B" w:rsidRPr="005617BC">
        <w:rPr>
          <w:rFonts w:ascii="Arial" w:hAnsi="Arial" w:cs="Arial"/>
        </w:rPr>
        <w:t xml:space="preserve"> for</w:t>
      </w:r>
      <w:r w:rsidR="007E1573" w:rsidRPr="005617BC">
        <w:rPr>
          <w:rFonts w:ascii="Arial" w:hAnsi="Arial" w:cs="Arial"/>
        </w:rPr>
        <w:t xml:space="preserve"> </w:t>
      </w:r>
      <w:r w:rsidR="00D65301" w:rsidRPr="005617BC">
        <w:rPr>
          <w:rFonts w:ascii="Arial" w:hAnsi="Arial" w:cs="Arial"/>
        </w:rPr>
        <w:t>building effective relationship (</w:t>
      </w:r>
      <w:r w:rsidR="005D35E4" w:rsidRPr="005617BC">
        <w:rPr>
          <w:rFonts w:ascii="Arial" w:hAnsi="Arial" w:cs="Arial"/>
        </w:rPr>
        <w:t>A</w:t>
      </w:r>
      <w:r w:rsidR="000C1E4E" w:rsidRPr="005617BC">
        <w:rPr>
          <w:rFonts w:ascii="Arial" w:hAnsi="Arial" w:cs="Arial"/>
        </w:rPr>
        <w:t>l-Khafaji,</w:t>
      </w:r>
      <w:r w:rsidR="00741BB9" w:rsidRPr="005617BC">
        <w:rPr>
          <w:rFonts w:ascii="Arial" w:hAnsi="Arial" w:cs="Arial"/>
        </w:rPr>
        <w:t xml:space="preserve"> et al.</w:t>
      </w:r>
      <w:r w:rsidR="000C1E4E" w:rsidRPr="005617BC">
        <w:rPr>
          <w:rFonts w:ascii="Arial" w:hAnsi="Arial" w:cs="Arial"/>
        </w:rPr>
        <w:t xml:space="preserve"> 2009).</w:t>
      </w:r>
      <w:r w:rsidR="00B67B36" w:rsidRPr="005617BC">
        <w:rPr>
          <w:rFonts w:ascii="Arial" w:hAnsi="Arial" w:cs="Arial"/>
        </w:rPr>
        <w:t xml:space="preserve"> According to </w:t>
      </w:r>
      <w:r w:rsidR="00CD110B" w:rsidRPr="005617BC">
        <w:rPr>
          <w:rFonts w:ascii="Arial" w:hAnsi="Arial" w:cs="Arial"/>
        </w:rPr>
        <w:t xml:space="preserve">Al-Khafaji, et al. </w:t>
      </w:r>
      <w:r w:rsidR="00AD2393" w:rsidRPr="005617BC">
        <w:rPr>
          <w:rFonts w:ascii="Arial" w:hAnsi="Arial" w:cs="Arial"/>
        </w:rPr>
        <w:t>(</w:t>
      </w:r>
      <w:r w:rsidR="00CD110B" w:rsidRPr="005617BC">
        <w:rPr>
          <w:rFonts w:ascii="Arial" w:hAnsi="Arial" w:cs="Arial"/>
        </w:rPr>
        <w:t>200</w:t>
      </w:r>
      <w:r w:rsidR="00AD2393" w:rsidRPr="005617BC">
        <w:rPr>
          <w:rFonts w:ascii="Arial" w:hAnsi="Arial" w:cs="Arial"/>
        </w:rPr>
        <w:t xml:space="preserve">9), </w:t>
      </w:r>
      <w:r w:rsidR="00851B06" w:rsidRPr="005617BC">
        <w:rPr>
          <w:rFonts w:ascii="Arial" w:hAnsi="Arial" w:cs="Arial"/>
        </w:rPr>
        <w:t>defined communication as</w:t>
      </w:r>
      <w:r w:rsidR="000247EA" w:rsidRPr="005617BC">
        <w:rPr>
          <w:rFonts w:ascii="Arial" w:hAnsi="Arial" w:cs="Arial"/>
        </w:rPr>
        <w:t xml:space="preserve"> “the art</w:t>
      </w:r>
      <w:r w:rsidR="00422D3F" w:rsidRPr="005617BC">
        <w:rPr>
          <w:rFonts w:ascii="Arial" w:hAnsi="Arial" w:cs="Arial"/>
        </w:rPr>
        <w:t xml:space="preserve"> and science to structure and transmit information</w:t>
      </w:r>
      <w:r w:rsidR="001C187D" w:rsidRPr="005617BC">
        <w:rPr>
          <w:rFonts w:ascii="Arial" w:hAnsi="Arial" w:cs="Arial"/>
        </w:rPr>
        <w:t xml:space="preserve"> in a manner that can be easily understood</w:t>
      </w:r>
      <w:r w:rsidR="005A0D9D" w:rsidRPr="005617BC">
        <w:rPr>
          <w:rFonts w:ascii="Arial" w:hAnsi="Arial" w:cs="Arial"/>
        </w:rPr>
        <w:t>”.</w:t>
      </w:r>
    </w:p>
    <w:p w14:paraId="69188008" w14:textId="73B22D34" w:rsidR="00F92B9C" w:rsidRDefault="00005A22" w:rsidP="00680BD6">
      <w:pPr>
        <w:pStyle w:val="Heading2"/>
        <w:rPr>
          <w:rFonts w:ascii="Arial" w:hAnsi="Arial" w:cs="Arial"/>
          <w:sz w:val="24"/>
          <w:szCs w:val="24"/>
        </w:rPr>
      </w:pPr>
      <w:bookmarkStart w:id="14" w:name="_Toc216816607"/>
      <w:r w:rsidRPr="00680BD6">
        <w:rPr>
          <w:rFonts w:ascii="Arial" w:hAnsi="Arial" w:cs="Arial"/>
          <w:sz w:val="24"/>
          <w:szCs w:val="24"/>
        </w:rPr>
        <w:t xml:space="preserve">PROJECT: </w:t>
      </w:r>
      <w:r w:rsidR="00BA47E1" w:rsidRPr="00680BD6">
        <w:rPr>
          <w:rFonts w:ascii="Arial" w:hAnsi="Arial" w:cs="Arial"/>
          <w:sz w:val="24"/>
          <w:szCs w:val="24"/>
        </w:rPr>
        <w:t>I</w:t>
      </w:r>
      <w:r w:rsidRPr="00680BD6">
        <w:rPr>
          <w:rFonts w:ascii="Arial" w:hAnsi="Arial" w:cs="Arial"/>
          <w:sz w:val="24"/>
          <w:szCs w:val="24"/>
        </w:rPr>
        <w:t>nstallation o</w:t>
      </w:r>
      <w:r w:rsidR="00DB3AE4" w:rsidRPr="00680BD6">
        <w:rPr>
          <w:rFonts w:ascii="Arial" w:hAnsi="Arial" w:cs="Arial"/>
          <w:sz w:val="24"/>
          <w:szCs w:val="24"/>
        </w:rPr>
        <w:t>f</w:t>
      </w:r>
      <w:r w:rsidRPr="00680BD6">
        <w:rPr>
          <w:rFonts w:ascii="Arial" w:hAnsi="Arial" w:cs="Arial"/>
          <w:sz w:val="24"/>
          <w:szCs w:val="24"/>
        </w:rPr>
        <w:t xml:space="preserve"> </w:t>
      </w:r>
      <w:r w:rsidR="000B385E" w:rsidRPr="00680BD6">
        <w:rPr>
          <w:rFonts w:ascii="Arial" w:hAnsi="Arial" w:cs="Arial"/>
          <w:sz w:val="24"/>
          <w:szCs w:val="24"/>
        </w:rPr>
        <w:t>New Digital Monitoring Health Device</w:t>
      </w:r>
      <w:bookmarkEnd w:id="14"/>
    </w:p>
    <w:p w14:paraId="5177E87B" w14:textId="77777777" w:rsidR="00680BD6" w:rsidRPr="00680BD6" w:rsidRDefault="00680BD6" w:rsidP="00680BD6"/>
    <w:tbl>
      <w:tblPr>
        <w:tblStyle w:val="TableGrid"/>
        <w:tblW w:w="0" w:type="auto"/>
        <w:tblLook w:val="04A0" w:firstRow="1" w:lastRow="0" w:firstColumn="1" w:lastColumn="0" w:noHBand="0" w:noVBand="1"/>
      </w:tblPr>
      <w:tblGrid>
        <w:gridCol w:w="2150"/>
        <w:gridCol w:w="1082"/>
        <w:gridCol w:w="1118"/>
        <w:gridCol w:w="1082"/>
        <w:gridCol w:w="1111"/>
        <w:gridCol w:w="1247"/>
        <w:gridCol w:w="1226"/>
      </w:tblGrid>
      <w:tr w:rsidR="00D720AB" w14:paraId="5E637C46" w14:textId="77777777" w:rsidTr="003A0A60">
        <w:tc>
          <w:tcPr>
            <w:tcW w:w="1288" w:type="dxa"/>
            <w:shd w:val="clear" w:color="auto" w:fill="00B0F0"/>
          </w:tcPr>
          <w:p w14:paraId="1AF7058A" w14:textId="0E927E27" w:rsidR="00BF1354" w:rsidRDefault="00C770CC" w:rsidP="009C60EA">
            <w:pPr>
              <w:spacing w:line="360" w:lineRule="auto"/>
              <w:rPr>
                <w:rFonts w:ascii="Arial" w:hAnsi="Arial" w:cs="Arial"/>
              </w:rPr>
            </w:pPr>
            <w:r>
              <w:rPr>
                <w:rFonts w:ascii="Arial" w:hAnsi="Arial" w:cs="Arial"/>
              </w:rPr>
              <w:t>Stakeholder</w:t>
            </w:r>
          </w:p>
        </w:tc>
        <w:tc>
          <w:tcPr>
            <w:tcW w:w="2576" w:type="dxa"/>
            <w:gridSpan w:val="2"/>
            <w:shd w:val="clear" w:color="auto" w:fill="00B0F0"/>
          </w:tcPr>
          <w:p w14:paraId="119C468B" w14:textId="2358F653" w:rsidR="00BF1354" w:rsidRDefault="001F3DBC" w:rsidP="009C60EA">
            <w:pPr>
              <w:spacing w:line="360" w:lineRule="auto"/>
              <w:rPr>
                <w:rFonts w:ascii="Arial" w:hAnsi="Arial" w:cs="Arial"/>
              </w:rPr>
            </w:pPr>
            <w:r>
              <w:rPr>
                <w:rFonts w:ascii="Arial" w:hAnsi="Arial" w:cs="Arial"/>
              </w:rPr>
              <w:t>Meeting</w:t>
            </w:r>
          </w:p>
        </w:tc>
        <w:tc>
          <w:tcPr>
            <w:tcW w:w="5152" w:type="dxa"/>
            <w:gridSpan w:val="4"/>
            <w:shd w:val="clear" w:color="auto" w:fill="00B0F0"/>
          </w:tcPr>
          <w:p w14:paraId="334AF9F2" w14:textId="2449629B" w:rsidR="001F3DBC" w:rsidRDefault="001F3DBC" w:rsidP="001F3DBC">
            <w:pPr>
              <w:spacing w:line="360" w:lineRule="auto"/>
              <w:rPr>
                <w:rFonts w:ascii="Arial" w:hAnsi="Arial" w:cs="Arial"/>
              </w:rPr>
            </w:pPr>
            <w:r>
              <w:rPr>
                <w:rFonts w:ascii="Arial" w:hAnsi="Arial" w:cs="Arial"/>
              </w:rPr>
              <w:t>Reports</w:t>
            </w:r>
          </w:p>
        </w:tc>
      </w:tr>
      <w:tr w:rsidR="003D53F0" w14:paraId="2F141586" w14:textId="77777777" w:rsidTr="003A0A60">
        <w:tc>
          <w:tcPr>
            <w:tcW w:w="1288" w:type="dxa"/>
          </w:tcPr>
          <w:p w14:paraId="6DC1DF73" w14:textId="77777777" w:rsidR="00D33C45" w:rsidRDefault="00D33C45" w:rsidP="009C60EA">
            <w:pPr>
              <w:spacing w:line="360" w:lineRule="auto"/>
              <w:rPr>
                <w:rFonts w:ascii="Arial" w:hAnsi="Arial" w:cs="Arial"/>
              </w:rPr>
            </w:pPr>
          </w:p>
        </w:tc>
        <w:tc>
          <w:tcPr>
            <w:tcW w:w="1288" w:type="dxa"/>
            <w:shd w:val="clear" w:color="auto" w:fill="FFFF00"/>
          </w:tcPr>
          <w:p w14:paraId="41A6262E" w14:textId="7227C4F7" w:rsidR="00D33C45" w:rsidRDefault="00B024E0" w:rsidP="009C60EA">
            <w:pPr>
              <w:spacing w:line="360" w:lineRule="auto"/>
              <w:rPr>
                <w:rFonts w:ascii="Arial" w:hAnsi="Arial" w:cs="Arial"/>
              </w:rPr>
            </w:pPr>
            <w:r>
              <w:rPr>
                <w:rFonts w:ascii="Arial" w:hAnsi="Arial" w:cs="Arial"/>
              </w:rPr>
              <w:t xml:space="preserve">Weekly </w:t>
            </w:r>
          </w:p>
        </w:tc>
        <w:tc>
          <w:tcPr>
            <w:tcW w:w="1288" w:type="dxa"/>
            <w:shd w:val="clear" w:color="auto" w:fill="FFFF00"/>
          </w:tcPr>
          <w:p w14:paraId="1E137FAA" w14:textId="0C53ADD6" w:rsidR="00D33C45" w:rsidRDefault="00B024E0" w:rsidP="009C60EA">
            <w:pPr>
              <w:spacing w:line="360" w:lineRule="auto"/>
              <w:rPr>
                <w:rFonts w:ascii="Arial" w:hAnsi="Arial" w:cs="Arial"/>
              </w:rPr>
            </w:pPr>
            <w:r>
              <w:rPr>
                <w:rFonts w:ascii="Arial" w:hAnsi="Arial" w:cs="Arial"/>
              </w:rPr>
              <w:t>Monthly meeting</w:t>
            </w:r>
          </w:p>
        </w:tc>
        <w:tc>
          <w:tcPr>
            <w:tcW w:w="1288" w:type="dxa"/>
            <w:shd w:val="clear" w:color="auto" w:fill="FFFF00"/>
          </w:tcPr>
          <w:p w14:paraId="6D156523" w14:textId="6B838827" w:rsidR="00D33C45" w:rsidRDefault="00D26991" w:rsidP="009C60EA">
            <w:pPr>
              <w:spacing w:line="360" w:lineRule="auto"/>
              <w:rPr>
                <w:rFonts w:ascii="Arial" w:hAnsi="Arial" w:cs="Arial"/>
              </w:rPr>
            </w:pPr>
            <w:r>
              <w:rPr>
                <w:rFonts w:ascii="Arial" w:hAnsi="Arial" w:cs="Arial"/>
              </w:rPr>
              <w:t>Weekly project status</w:t>
            </w:r>
          </w:p>
        </w:tc>
        <w:tc>
          <w:tcPr>
            <w:tcW w:w="1288" w:type="dxa"/>
            <w:shd w:val="clear" w:color="auto" w:fill="FFFF00"/>
          </w:tcPr>
          <w:p w14:paraId="68D5DB62" w14:textId="4CED5182" w:rsidR="00D33C45" w:rsidRDefault="00D26991" w:rsidP="009C60EA">
            <w:pPr>
              <w:spacing w:line="360" w:lineRule="auto"/>
              <w:rPr>
                <w:rFonts w:ascii="Arial" w:hAnsi="Arial" w:cs="Arial"/>
              </w:rPr>
            </w:pPr>
            <w:r>
              <w:rPr>
                <w:rFonts w:ascii="Arial" w:hAnsi="Arial" w:cs="Arial"/>
              </w:rPr>
              <w:t>Monthly project status</w:t>
            </w:r>
          </w:p>
        </w:tc>
        <w:tc>
          <w:tcPr>
            <w:tcW w:w="1288" w:type="dxa"/>
            <w:shd w:val="clear" w:color="auto" w:fill="FFFF00"/>
          </w:tcPr>
          <w:p w14:paraId="6F4E3F8D" w14:textId="7E2EF754" w:rsidR="00D33C45" w:rsidRDefault="00D720AB" w:rsidP="009C60EA">
            <w:pPr>
              <w:spacing w:line="360" w:lineRule="auto"/>
              <w:rPr>
                <w:rFonts w:ascii="Arial" w:hAnsi="Arial" w:cs="Arial"/>
              </w:rPr>
            </w:pPr>
            <w:r>
              <w:rPr>
                <w:rFonts w:ascii="Arial" w:hAnsi="Arial" w:cs="Arial"/>
              </w:rPr>
              <w:t>Monthly newsletter</w:t>
            </w:r>
          </w:p>
        </w:tc>
        <w:tc>
          <w:tcPr>
            <w:tcW w:w="1288" w:type="dxa"/>
            <w:shd w:val="clear" w:color="auto" w:fill="FFFF00"/>
          </w:tcPr>
          <w:p w14:paraId="27E8F537" w14:textId="1E9475EC" w:rsidR="00D33C45" w:rsidRDefault="00D720AB" w:rsidP="009C60EA">
            <w:pPr>
              <w:spacing w:line="360" w:lineRule="auto"/>
              <w:rPr>
                <w:rFonts w:ascii="Arial" w:hAnsi="Arial" w:cs="Arial"/>
              </w:rPr>
            </w:pPr>
            <w:r>
              <w:rPr>
                <w:rFonts w:ascii="Arial" w:hAnsi="Arial" w:cs="Arial"/>
              </w:rPr>
              <w:t xml:space="preserve">Exception </w:t>
            </w:r>
            <w:r w:rsidR="006C1953">
              <w:rPr>
                <w:rFonts w:ascii="Arial" w:hAnsi="Arial" w:cs="Arial"/>
              </w:rPr>
              <w:t>reports</w:t>
            </w:r>
          </w:p>
        </w:tc>
      </w:tr>
      <w:tr w:rsidR="001737AD" w14:paraId="5AD9F7A0" w14:textId="77777777" w:rsidTr="00D177D4">
        <w:tc>
          <w:tcPr>
            <w:tcW w:w="9016" w:type="dxa"/>
            <w:gridSpan w:val="7"/>
            <w:shd w:val="clear" w:color="auto" w:fill="BFBFBF" w:themeFill="background1" w:themeFillShade="BF"/>
          </w:tcPr>
          <w:p w14:paraId="0B7D23FA" w14:textId="6481E33A" w:rsidR="001737AD" w:rsidRDefault="006C1953" w:rsidP="009C60EA">
            <w:pPr>
              <w:spacing w:line="360" w:lineRule="auto"/>
              <w:rPr>
                <w:rFonts w:ascii="Arial" w:hAnsi="Arial" w:cs="Arial"/>
              </w:rPr>
            </w:pPr>
            <w:r>
              <w:rPr>
                <w:rFonts w:ascii="Arial" w:hAnsi="Arial" w:cs="Arial"/>
              </w:rPr>
              <w:t>Internal to Project</w:t>
            </w:r>
          </w:p>
        </w:tc>
      </w:tr>
      <w:tr w:rsidR="003D53F0" w14:paraId="4FE2ABA5" w14:textId="77777777" w:rsidTr="003A0A60">
        <w:tc>
          <w:tcPr>
            <w:tcW w:w="1288" w:type="dxa"/>
            <w:shd w:val="clear" w:color="auto" w:fill="FFF2CC" w:themeFill="accent4" w:themeFillTint="33"/>
          </w:tcPr>
          <w:p w14:paraId="45631E98" w14:textId="5713EE04" w:rsidR="001737AD" w:rsidRDefault="009D7488" w:rsidP="009C60EA">
            <w:pPr>
              <w:spacing w:line="360" w:lineRule="auto"/>
              <w:rPr>
                <w:rFonts w:ascii="Arial" w:hAnsi="Arial" w:cs="Arial"/>
              </w:rPr>
            </w:pPr>
            <w:r>
              <w:rPr>
                <w:rFonts w:ascii="Arial" w:hAnsi="Arial" w:cs="Arial"/>
              </w:rPr>
              <w:t>Clinician</w:t>
            </w:r>
            <w:r w:rsidR="00EF2FE9">
              <w:rPr>
                <w:rFonts w:ascii="Arial" w:hAnsi="Arial" w:cs="Arial"/>
              </w:rPr>
              <w:t>/</w:t>
            </w:r>
            <w:r w:rsidR="007E0A03">
              <w:rPr>
                <w:rFonts w:ascii="Arial" w:hAnsi="Arial" w:cs="Arial"/>
              </w:rPr>
              <w:t>Health research</w:t>
            </w:r>
            <w:r w:rsidR="007D5A1A">
              <w:rPr>
                <w:rFonts w:ascii="Arial" w:hAnsi="Arial" w:cs="Arial"/>
              </w:rPr>
              <w:t xml:space="preserve"> and deve</w:t>
            </w:r>
            <w:r w:rsidR="00A00834">
              <w:rPr>
                <w:rFonts w:ascii="Arial" w:hAnsi="Arial" w:cs="Arial"/>
              </w:rPr>
              <w:t>lopment</w:t>
            </w:r>
          </w:p>
        </w:tc>
        <w:tc>
          <w:tcPr>
            <w:tcW w:w="1288" w:type="dxa"/>
            <w:shd w:val="clear" w:color="auto" w:fill="FFF2CC" w:themeFill="accent4" w:themeFillTint="33"/>
          </w:tcPr>
          <w:p w14:paraId="0699887C" w14:textId="6B344D1C" w:rsidR="001737AD" w:rsidRDefault="0097175D" w:rsidP="009C60EA">
            <w:pPr>
              <w:spacing w:line="360" w:lineRule="auto"/>
              <w:rPr>
                <w:rFonts w:ascii="Arial" w:hAnsi="Arial" w:cs="Arial"/>
              </w:rPr>
            </w:pPr>
            <w:r>
              <w:rPr>
                <w:rFonts w:ascii="Arial" w:hAnsi="Arial" w:cs="Arial"/>
              </w:rPr>
              <w:t>X</w:t>
            </w:r>
            <w:r w:rsidR="00AC0DAF">
              <w:rPr>
                <w:rFonts w:ascii="Arial" w:hAnsi="Arial" w:cs="Arial"/>
              </w:rPr>
              <w:t>F2F</w:t>
            </w:r>
          </w:p>
        </w:tc>
        <w:tc>
          <w:tcPr>
            <w:tcW w:w="1288" w:type="dxa"/>
            <w:shd w:val="clear" w:color="auto" w:fill="FFF2CC" w:themeFill="accent4" w:themeFillTint="33"/>
          </w:tcPr>
          <w:p w14:paraId="4B15B9AA" w14:textId="77777777" w:rsidR="001737AD" w:rsidRDefault="001737AD" w:rsidP="009C60EA">
            <w:pPr>
              <w:spacing w:line="360" w:lineRule="auto"/>
              <w:rPr>
                <w:rFonts w:ascii="Arial" w:hAnsi="Arial" w:cs="Arial"/>
              </w:rPr>
            </w:pPr>
          </w:p>
        </w:tc>
        <w:tc>
          <w:tcPr>
            <w:tcW w:w="1288" w:type="dxa"/>
            <w:shd w:val="clear" w:color="auto" w:fill="FFF2CC" w:themeFill="accent4" w:themeFillTint="33"/>
          </w:tcPr>
          <w:p w14:paraId="1B808694" w14:textId="318B3307" w:rsidR="001737AD" w:rsidRDefault="00D52A06" w:rsidP="009C60EA">
            <w:pPr>
              <w:spacing w:line="360" w:lineRule="auto"/>
              <w:rPr>
                <w:rFonts w:ascii="Arial" w:hAnsi="Arial" w:cs="Arial"/>
              </w:rPr>
            </w:pPr>
            <w:r>
              <w:rPr>
                <w:rFonts w:ascii="Arial" w:hAnsi="Arial" w:cs="Arial"/>
              </w:rPr>
              <w:t>XF2F</w:t>
            </w:r>
          </w:p>
        </w:tc>
        <w:tc>
          <w:tcPr>
            <w:tcW w:w="1288" w:type="dxa"/>
            <w:shd w:val="clear" w:color="auto" w:fill="FFF2CC" w:themeFill="accent4" w:themeFillTint="33"/>
          </w:tcPr>
          <w:p w14:paraId="2CB78ABF" w14:textId="77777777" w:rsidR="001737AD" w:rsidRDefault="001737AD" w:rsidP="009C60EA">
            <w:pPr>
              <w:spacing w:line="360" w:lineRule="auto"/>
              <w:rPr>
                <w:rFonts w:ascii="Arial" w:hAnsi="Arial" w:cs="Arial"/>
              </w:rPr>
            </w:pPr>
          </w:p>
        </w:tc>
        <w:tc>
          <w:tcPr>
            <w:tcW w:w="1288" w:type="dxa"/>
            <w:shd w:val="clear" w:color="auto" w:fill="FFF2CC" w:themeFill="accent4" w:themeFillTint="33"/>
          </w:tcPr>
          <w:p w14:paraId="185296F5" w14:textId="77777777" w:rsidR="001737AD" w:rsidRDefault="001737AD" w:rsidP="009C60EA">
            <w:pPr>
              <w:spacing w:line="360" w:lineRule="auto"/>
              <w:rPr>
                <w:rFonts w:ascii="Arial" w:hAnsi="Arial" w:cs="Arial"/>
              </w:rPr>
            </w:pPr>
          </w:p>
        </w:tc>
        <w:tc>
          <w:tcPr>
            <w:tcW w:w="1288" w:type="dxa"/>
            <w:shd w:val="clear" w:color="auto" w:fill="FFF2CC" w:themeFill="accent4" w:themeFillTint="33"/>
          </w:tcPr>
          <w:p w14:paraId="3375F91D" w14:textId="77777777" w:rsidR="001737AD" w:rsidRDefault="001737AD" w:rsidP="009C60EA">
            <w:pPr>
              <w:spacing w:line="360" w:lineRule="auto"/>
              <w:rPr>
                <w:rFonts w:ascii="Arial" w:hAnsi="Arial" w:cs="Arial"/>
              </w:rPr>
            </w:pPr>
          </w:p>
        </w:tc>
      </w:tr>
      <w:tr w:rsidR="003D53F0" w14:paraId="25DE325A" w14:textId="77777777" w:rsidTr="003A0A60">
        <w:tc>
          <w:tcPr>
            <w:tcW w:w="1288" w:type="dxa"/>
            <w:shd w:val="clear" w:color="auto" w:fill="C5E0B3" w:themeFill="accent6" w:themeFillTint="66"/>
          </w:tcPr>
          <w:p w14:paraId="45DFB82D" w14:textId="72717116" w:rsidR="001737AD" w:rsidRDefault="00B64A7C" w:rsidP="009C60EA">
            <w:pPr>
              <w:spacing w:line="360" w:lineRule="auto"/>
              <w:rPr>
                <w:rFonts w:ascii="Arial" w:hAnsi="Arial" w:cs="Arial"/>
              </w:rPr>
            </w:pPr>
            <w:r>
              <w:rPr>
                <w:rFonts w:ascii="Arial" w:hAnsi="Arial" w:cs="Arial"/>
              </w:rPr>
              <w:t>Nurses/</w:t>
            </w:r>
            <w:r w:rsidR="003D53F0">
              <w:rPr>
                <w:rFonts w:ascii="Arial" w:hAnsi="Arial" w:cs="Arial"/>
              </w:rPr>
              <w:t>Carers</w:t>
            </w:r>
          </w:p>
        </w:tc>
        <w:tc>
          <w:tcPr>
            <w:tcW w:w="1288" w:type="dxa"/>
            <w:shd w:val="clear" w:color="auto" w:fill="C5E0B3" w:themeFill="accent6" w:themeFillTint="66"/>
          </w:tcPr>
          <w:p w14:paraId="32A96B05" w14:textId="58D5C016" w:rsidR="001737AD" w:rsidRDefault="00F31058" w:rsidP="009C60EA">
            <w:pPr>
              <w:spacing w:line="360" w:lineRule="auto"/>
              <w:rPr>
                <w:rFonts w:ascii="Arial" w:hAnsi="Arial" w:cs="Arial"/>
              </w:rPr>
            </w:pPr>
            <w:r>
              <w:rPr>
                <w:rFonts w:ascii="Arial" w:hAnsi="Arial" w:cs="Arial"/>
              </w:rPr>
              <w:t>X</w:t>
            </w:r>
            <w:r w:rsidR="009C3D6E">
              <w:rPr>
                <w:rFonts w:ascii="Arial" w:hAnsi="Arial" w:cs="Arial"/>
              </w:rPr>
              <w:t>F2F</w:t>
            </w:r>
          </w:p>
        </w:tc>
        <w:tc>
          <w:tcPr>
            <w:tcW w:w="1288" w:type="dxa"/>
            <w:shd w:val="clear" w:color="auto" w:fill="C5E0B3" w:themeFill="accent6" w:themeFillTint="66"/>
          </w:tcPr>
          <w:p w14:paraId="287B5C09" w14:textId="77777777" w:rsidR="001737AD" w:rsidRDefault="001737AD" w:rsidP="009C60EA">
            <w:pPr>
              <w:spacing w:line="360" w:lineRule="auto"/>
              <w:rPr>
                <w:rFonts w:ascii="Arial" w:hAnsi="Arial" w:cs="Arial"/>
              </w:rPr>
            </w:pPr>
          </w:p>
        </w:tc>
        <w:tc>
          <w:tcPr>
            <w:tcW w:w="1288" w:type="dxa"/>
            <w:shd w:val="clear" w:color="auto" w:fill="C5E0B3" w:themeFill="accent6" w:themeFillTint="66"/>
          </w:tcPr>
          <w:p w14:paraId="1F86881C" w14:textId="0DCB097D" w:rsidR="001737AD" w:rsidRDefault="00E541DD" w:rsidP="009C60EA">
            <w:pPr>
              <w:spacing w:line="360" w:lineRule="auto"/>
              <w:rPr>
                <w:rFonts w:ascii="Arial" w:hAnsi="Arial" w:cs="Arial"/>
              </w:rPr>
            </w:pPr>
            <w:r>
              <w:rPr>
                <w:rFonts w:ascii="Arial" w:hAnsi="Arial" w:cs="Arial"/>
              </w:rPr>
              <w:t>XF2F</w:t>
            </w:r>
          </w:p>
        </w:tc>
        <w:tc>
          <w:tcPr>
            <w:tcW w:w="1288" w:type="dxa"/>
            <w:shd w:val="clear" w:color="auto" w:fill="C5E0B3" w:themeFill="accent6" w:themeFillTint="66"/>
          </w:tcPr>
          <w:p w14:paraId="07204E8D" w14:textId="77777777" w:rsidR="001737AD" w:rsidRDefault="001737AD" w:rsidP="009C60EA">
            <w:pPr>
              <w:spacing w:line="360" w:lineRule="auto"/>
              <w:rPr>
                <w:rFonts w:ascii="Arial" w:hAnsi="Arial" w:cs="Arial"/>
              </w:rPr>
            </w:pPr>
          </w:p>
        </w:tc>
        <w:tc>
          <w:tcPr>
            <w:tcW w:w="1288" w:type="dxa"/>
            <w:shd w:val="clear" w:color="auto" w:fill="C5E0B3" w:themeFill="accent6" w:themeFillTint="66"/>
          </w:tcPr>
          <w:p w14:paraId="7D72296C" w14:textId="77777777" w:rsidR="001737AD" w:rsidRDefault="001737AD" w:rsidP="009C60EA">
            <w:pPr>
              <w:spacing w:line="360" w:lineRule="auto"/>
              <w:rPr>
                <w:rFonts w:ascii="Arial" w:hAnsi="Arial" w:cs="Arial"/>
              </w:rPr>
            </w:pPr>
          </w:p>
        </w:tc>
        <w:tc>
          <w:tcPr>
            <w:tcW w:w="1288" w:type="dxa"/>
            <w:shd w:val="clear" w:color="auto" w:fill="C5E0B3" w:themeFill="accent6" w:themeFillTint="66"/>
          </w:tcPr>
          <w:p w14:paraId="1FAC08E6" w14:textId="77777777" w:rsidR="001737AD" w:rsidRDefault="001737AD" w:rsidP="009C60EA">
            <w:pPr>
              <w:spacing w:line="360" w:lineRule="auto"/>
              <w:rPr>
                <w:rFonts w:ascii="Arial" w:hAnsi="Arial" w:cs="Arial"/>
              </w:rPr>
            </w:pPr>
          </w:p>
        </w:tc>
      </w:tr>
      <w:tr w:rsidR="003D53F0" w14:paraId="097C62B1" w14:textId="77777777" w:rsidTr="003A0A60">
        <w:tc>
          <w:tcPr>
            <w:tcW w:w="1288" w:type="dxa"/>
            <w:shd w:val="clear" w:color="auto" w:fill="DEEAF6" w:themeFill="accent5" w:themeFillTint="33"/>
          </w:tcPr>
          <w:p w14:paraId="583E7585" w14:textId="1EF2D6A1" w:rsidR="001737AD" w:rsidRDefault="003D53F0" w:rsidP="009C60EA">
            <w:pPr>
              <w:spacing w:line="360" w:lineRule="auto"/>
              <w:rPr>
                <w:rFonts w:ascii="Arial" w:hAnsi="Arial" w:cs="Arial"/>
              </w:rPr>
            </w:pPr>
            <w:r>
              <w:rPr>
                <w:rFonts w:ascii="Arial" w:hAnsi="Arial" w:cs="Arial"/>
              </w:rPr>
              <w:t>IT Department</w:t>
            </w:r>
          </w:p>
        </w:tc>
        <w:tc>
          <w:tcPr>
            <w:tcW w:w="1288" w:type="dxa"/>
            <w:shd w:val="clear" w:color="auto" w:fill="DEEAF6" w:themeFill="accent5" w:themeFillTint="33"/>
          </w:tcPr>
          <w:p w14:paraId="6F2F4C73" w14:textId="357A1070" w:rsidR="001737AD" w:rsidRDefault="00B467C9" w:rsidP="009C60EA">
            <w:pPr>
              <w:spacing w:line="360" w:lineRule="auto"/>
              <w:rPr>
                <w:rFonts w:ascii="Arial" w:hAnsi="Arial" w:cs="Arial"/>
              </w:rPr>
            </w:pPr>
            <w:r>
              <w:rPr>
                <w:rFonts w:ascii="Arial" w:hAnsi="Arial" w:cs="Arial"/>
              </w:rPr>
              <w:t>XF2F</w:t>
            </w:r>
          </w:p>
        </w:tc>
        <w:tc>
          <w:tcPr>
            <w:tcW w:w="1288" w:type="dxa"/>
            <w:shd w:val="clear" w:color="auto" w:fill="DEEAF6" w:themeFill="accent5" w:themeFillTint="33"/>
          </w:tcPr>
          <w:p w14:paraId="0494CF84" w14:textId="341F6317" w:rsidR="001737AD" w:rsidRDefault="0042763F" w:rsidP="009C60EA">
            <w:pPr>
              <w:spacing w:line="360" w:lineRule="auto"/>
              <w:rPr>
                <w:rFonts w:ascii="Arial" w:hAnsi="Arial" w:cs="Arial"/>
              </w:rPr>
            </w:pPr>
            <w:r>
              <w:rPr>
                <w:rFonts w:ascii="Arial" w:hAnsi="Arial" w:cs="Arial"/>
              </w:rPr>
              <w:t>XVC</w:t>
            </w:r>
          </w:p>
        </w:tc>
        <w:tc>
          <w:tcPr>
            <w:tcW w:w="1288" w:type="dxa"/>
            <w:shd w:val="clear" w:color="auto" w:fill="DEEAF6" w:themeFill="accent5" w:themeFillTint="33"/>
          </w:tcPr>
          <w:p w14:paraId="5BE9B89E" w14:textId="7E7D2390" w:rsidR="001737AD" w:rsidRDefault="00C0453D" w:rsidP="009C60EA">
            <w:pPr>
              <w:spacing w:line="360" w:lineRule="auto"/>
              <w:rPr>
                <w:rFonts w:ascii="Arial" w:hAnsi="Arial" w:cs="Arial"/>
              </w:rPr>
            </w:pPr>
            <w:r>
              <w:rPr>
                <w:rFonts w:ascii="Arial" w:hAnsi="Arial" w:cs="Arial"/>
              </w:rPr>
              <w:t>XF2F</w:t>
            </w:r>
          </w:p>
        </w:tc>
        <w:tc>
          <w:tcPr>
            <w:tcW w:w="1288" w:type="dxa"/>
            <w:shd w:val="clear" w:color="auto" w:fill="DEEAF6" w:themeFill="accent5" w:themeFillTint="33"/>
          </w:tcPr>
          <w:p w14:paraId="305C720C" w14:textId="5F999EA9" w:rsidR="001737AD" w:rsidRDefault="00C0453D" w:rsidP="009C60EA">
            <w:pPr>
              <w:spacing w:line="360" w:lineRule="auto"/>
              <w:rPr>
                <w:rFonts w:ascii="Arial" w:hAnsi="Arial" w:cs="Arial"/>
              </w:rPr>
            </w:pPr>
            <w:r>
              <w:rPr>
                <w:rFonts w:ascii="Arial" w:hAnsi="Arial" w:cs="Arial"/>
              </w:rPr>
              <w:t>XPIP</w:t>
            </w:r>
          </w:p>
        </w:tc>
        <w:tc>
          <w:tcPr>
            <w:tcW w:w="1288" w:type="dxa"/>
            <w:shd w:val="clear" w:color="auto" w:fill="DEEAF6" w:themeFill="accent5" w:themeFillTint="33"/>
          </w:tcPr>
          <w:p w14:paraId="658FF85F" w14:textId="77777777" w:rsidR="001737AD" w:rsidRDefault="001737AD" w:rsidP="009C60EA">
            <w:pPr>
              <w:spacing w:line="360" w:lineRule="auto"/>
              <w:rPr>
                <w:rFonts w:ascii="Arial" w:hAnsi="Arial" w:cs="Arial"/>
              </w:rPr>
            </w:pPr>
          </w:p>
        </w:tc>
        <w:tc>
          <w:tcPr>
            <w:tcW w:w="1288" w:type="dxa"/>
            <w:shd w:val="clear" w:color="auto" w:fill="DEEAF6" w:themeFill="accent5" w:themeFillTint="33"/>
          </w:tcPr>
          <w:p w14:paraId="5F382F53" w14:textId="4D3B3F33" w:rsidR="001737AD" w:rsidRDefault="000557D5" w:rsidP="009C60EA">
            <w:pPr>
              <w:spacing w:line="360" w:lineRule="auto"/>
              <w:rPr>
                <w:rFonts w:ascii="Arial" w:hAnsi="Arial" w:cs="Arial"/>
              </w:rPr>
            </w:pPr>
            <w:r>
              <w:rPr>
                <w:rFonts w:ascii="Arial" w:hAnsi="Arial" w:cs="Arial"/>
              </w:rPr>
              <w:t>XF2F</w:t>
            </w:r>
          </w:p>
        </w:tc>
      </w:tr>
      <w:tr w:rsidR="003D53F0" w14:paraId="2599C8CE" w14:textId="77777777" w:rsidTr="00846760">
        <w:tc>
          <w:tcPr>
            <w:tcW w:w="1288" w:type="dxa"/>
            <w:shd w:val="clear" w:color="auto" w:fill="F7CAAC" w:themeFill="accent2" w:themeFillTint="66"/>
          </w:tcPr>
          <w:p w14:paraId="03E2C41F" w14:textId="6A3E7138" w:rsidR="001737AD" w:rsidRDefault="008F4318" w:rsidP="009C60EA">
            <w:pPr>
              <w:spacing w:line="360" w:lineRule="auto"/>
              <w:rPr>
                <w:rFonts w:ascii="Arial" w:hAnsi="Arial" w:cs="Arial"/>
              </w:rPr>
            </w:pPr>
            <w:r>
              <w:rPr>
                <w:rFonts w:ascii="Arial" w:hAnsi="Arial" w:cs="Arial"/>
              </w:rPr>
              <w:t>M</w:t>
            </w:r>
            <w:r w:rsidR="00EC17FC">
              <w:rPr>
                <w:rFonts w:ascii="Arial" w:hAnsi="Arial" w:cs="Arial"/>
              </w:rPr>
              <w:t>anagement</w:t>
            </w:r>
            <w:r>
              <w:rPr>
                <w:rFonts w:ascii="Arial" w:hAnsi="Arial" w:cs="Arial"/>
              </w:rPr>
              <w:t>/</w:t>
            </w:r>
            <w:r w:rsidR="004C3FF8">
              <w:rPr>
                <w:rFonts w:ascii="Arial" w:hAnsi="Arial" w:cs="Arial"/>
              </w:rPr>
              <w:t>B</w:t>
            </w:r>
            <w:r>
              <w:rPr>
                <w:rFonts w:ascii="Arial" w:hAnsi="Arial" w:cs="Arial"/>
              </w:rPr>
              <w:t xml:space="preserve">oard of </w:t>
            </w:r>
            <w:r w:rsidR="00F14D3C">
              <w:rPr>
                <w:rFonts w:ascii="Arial" w:hAnsi="Arial" w:cs="Arial"/>
              </w:rPr>
              <w:t>Dire</w:t>
            </w:r>
            <w:r w:rsidR="0023676C">
              <w:rPr>
                <w:rFonts w:ascii="Arial" w:hAnsi="Arial" w:cs="Arial"/>
              </w:rPr>
              <w:t>ctors</w:t>
            </w:r>
          </w:p>
        </w:tc>
        <w:tc>
          <w:tcPr>
            <w:tcW w:w="1288" w:type="dxa"/>
            <w:shd w:val="clear" w:color="auto" w:fill="F7CAAC" w:themeFill="accent2" w:themeFillTint="66"/>
          </w:tcPr>
          <w:p w14:paraId="2D8A85FF" w14:textId="449B2917" w:rsidR="001737AD" w:rsidRDefault="00EF5316" w:rsidP="009C60EA">
            <w:pPr>
              <w:spacing w:line="360" w:lineRule="auto"/>
              <w:rPr>
                <w:rFonts w:ascii="Arial" w:hAnsi="Arial" w:cs="Arial"/>
              </w:rPr>
            </w:pPr>
            <w:r>
              <w:rPr>
                <w:rFonts w:ascii="Arial" w:hAnsi="Arial" w:cs="Arial"/>
              </w:rPr>
              <w:t>XVC</w:t>
            </w:r>
          </w:p>
        </w:tc>
        <w:tc>
          <w:tcPr>
            <w:tcW w:w="1288" w:type="dxa"/>
            <w:shd w:val="clear" w:color="auto" w:fill="F7CAAC" w:themeFill="accent2" w:themeFillTint="66"/>
          </w:tcPr>
          <w:p w14:paraId="36434BF9" w14:textId="5A2CD9E8" w:rsidR="001737AD" w:rsidRDefault="00EF5316" w:rsidP="009C60EA">
            <w:pPr>
              <w:spacing w:line="360" w:lineRule="auto"/>
              <w:rPr>
                <w:rFonts w:ascii="Arial" w:hAnsi="Arial" w:cs="Arial"/>
              </w:rPr>
            </w:pPr>
            <w:r>
              <w:rPr>
                <w:rFonts w:ascii="Arial" w:hAnsi="Arial" w:cs="Arial"/>
              </w:rPr>
              <w:t>XF2F</w:t>
            </w:r>
          </w:p>
        </w:tc>
        <w:tc>
          <w:tcPr>
            <w:tcW w:w="1288" w:type="dxa"/>
            <w:shd w:val="clear" w:color="auto" w:fill="F7CAAC" w:themeFill="accent2" w:themeFillTint="66"/>
          </w:tcPr>
          <w:p w14:paraId="4EC65C1C" w14:textId="44F8B320" w:rsidR="001737AD" w:rsidRDefault="00093332" w:rsidP="009C60EA">
            <w:pPr>
              <w:spacing w:line="360" w:lineRule="auto"/>
              <w:rPr>
                <w:rFonts w:ascii="Arial" w:hAnsi="Arial" w:cs="Arial"/>
              </w:rPr>
            </w:pPr>
            <w:r>
              <w:rPr>
                <w:rFonts w:ascii="Arial" w:hAnsi="Arial" w:cs="Arial"/>
              </w:rPr>
              <w:t>XF2F</w:t>
            </w:r>
          </w:p>
        </w:tc>
        <w:tc>
          <w:tcPr>
            <w:tcW w:w="1288" w:type="dxa"/>
            <w:shd w:val="clear" w:color="auto" w:fill="F7CAAC" w:themeFill="accent2" w:themeFillTint="66"/>
          </w:tcPr>
          <w:p w14:paraId="2AC8710B" w14:textId="6D5D55F5" w:rsidR="001737AD" w:rsidRDefault="00093332" w:rsidP="009C60EA">
            <w:pPr>
              <w:spacing w:line="360" w:lineRule="auto"/>
              <w:rPr>
                <w:rFonts w:ascii="Arial" w:hAnsi="Arial" w:cs="Arial"/>
              </w:rPr>
            </w:pPr>
            <w:r>
              <w:rPr>
                <w:rFonts w:ascii="Arial" w:hAnsi="Arial" w:cs="Arial"/>
              </w:rPr>
              <w:t>X</w:t>
            </w:r>
            <w:r w:rsidR="00FB6AB4">
              <w:rPr>
                <w:rFonts w:ascii="Arial" w:hAnsi="Arial" w:cs="Arial"/>
              </w:rPr>
              <w:t>PIP</w:t>
            </w:r>
          </w:p>
        </w:tc>
        <w:tc>
          <w:tcPr>
            <w:tcW w:w="1288" w:type="dxa"/>
            <w:shd w:val="clear" w:color="auto" w:fill="F7CAAC" w:themeFill="accent2" w:themeFillTint="66"/>
          </w:tcPr>
          <w:p w14:paraId="66A588C9" w14:textId="77777777" w:rsidR="001737AD" w:rsidRDefault="001737AD" w:rsidP="009C60EA">
            <w:pPr>
              <w:spacing w:line="360" w:lineRule="auto"/>
              <w:rPr>
                <w:rFonts w:ascii="Arial" w:hAnsi="Arial" w:cs="Arial"/>
              </w:rPr>
            </w:pPr>
          </w:p>
        </w:tc>
        <w:tc>
          <w:tcPr>
            <w:tcW w:w="1288" w:type="dxa"/>
            <w:shd w:val="clear" w:color="auto" w:fill="F7CAAC" w:themeFill="accent2" w:themeFillTint="66"/>
          </w:tcPr>
          <w:p w14:paraId="777D8665" w14:textId="16451175" w:rsidR="001737AD" w:rsidRDefault="00110004" w:rsidP="009C60EA">
            <w:pPr>
              <w:spacing w:line="360" w:lineRule="auto"/>
              <w:rPr>
                <w:rFonts w:ascii="Arial" w:hAnsi="Arial" w:cs="Arial"/>
              </w:rPr>
            </w:pPr>
            <w:r>
              <w:rPr>
                <w:rFonts w:ascii="Arial" w:hAnsi="Arial" w:cs="Arial"/>
              </w:rPr>
              <w:t>XTC</w:t>
            </w:r>
          </w:p>
        </w:tc>
      </w:tr>
      <w:tr w:rsidR="001737AD" w14:paraId="7AB8CC4D" w14:textId="77777777" w:rsidTr="00846760">
        <w:tc>
          <w:tcPr>
            <w:tcW w:w="9016" w:type="dxa"/>
            <w:gridSpan w:val="7"/>
            <w:shd w:val="clear" w:color="auto" w:fill="BFBFBF" w:themeFill="background1" w:themeFillShade="BF"/>
          </w:tcPr>
          <w:p w14:paraId="5F026A67" w14:textId="73BA8AF2" w:rsidR="001737AD" w:rsidRDefault="004C3FF8" w:rsidP="009C60EA">
            <w:pPr>
              <w:spacing w:line="360" w:lineRule="auto"/>
              <w:rPr>
                <w:rFonts w:ascii="Arial" w:hAnsi="Arial" w:cs="Arial"/>
              </w:rPr>
            </w:pPr>
            <w:r>
              <w:rPr>
                <w:rFonts w:ascii="Arial" w:hAnsi="Arial" w:cs="Arial"/>
              </w:rPr>
              <w:t>External to Or</w:t>
            </w:r>
            <w:r w:rsidR="00810EA1">
              <w:rPr>
                <w:rFonts w:ascii="Arial" w:hAnsi="Arial" w:cs="Arial"/>
              </w:rPr>
              <w:t>ganisation</w:t>
            </w:r>
          </w:p>
        </w:tc>
      </w:tr>
      <w:tr w:rsidR="003D53F0" w14:paraId="4B327A7E" w14:textId="77777777" w:rsidTr="008E7E27">
        <w:tc>
          <w:tcPr>
            <w:tcW w:w="1288" w:type="dxa"/>
            <w:shd w:val="clear" w:color="auto" w:fill="FFF2CC" w:themeFill="accent4" w:themeFillTint="33"/>
          </w:tcPr>
          <w:p w14:paraId="631F041C" w14:textId="3375EF5B" w:rsidR="001737AD" w:rsidRDefault="00C31A69" w:rsidP="009C60EA">
            <w:pPr>
              <w:spacing w:line="360" w:lineRule="auto"/>
              <w:rPr>
                <w:rFonts w:ascii="Arial" w:hAnsi="Arial" w:cs="Arial"/>
              </w:rPr>
            </w:pPr>
            <w:r>
              <w:rPr>
                <w:rFonts w:ascii="Arial" w:hAnsi="Arial" w:cs="Arial"/>
              </w:rPr>
              <w:t>P</w:t>
            </w:r>
            <w:r w:rsidR="008E05C4">
              <w:rPr>
                <w:rFonts w:ascii="Arial" w:hAnsi="Arial" w:cs="Arial"/>
              </w:rPr>
              <w:t>atient</w:t>
            </w:r>
            <w:r>
              <w:rPr>
                <w:rFonts w:ascii="Arial" w:hAnsi="Arial" w:cs="Arial"/>
              </w:rPr>
              <w:t>/End Users</w:t>
            </w:r>
          </w:p>
        </w:tc>
        <w:tc>
          <w:tcPr>
            <w:tcW w:w="1288" w:type="dxa"/>
            <w:shd w:val="clear" w:color="auto" w:fill="FFF2CC" w:themeFill="accent4" w:themeFillTint="33"/>
          </w:tcPr>
          <w:p w14:paraId="37EDA002" w14:textId="77777777" w:rsidR="001737AD" w:rsidRDefault="001737AD" w:rsidP="009C60EA">
            <w:pPr>
              <w:spacing w:line="360" w:lineRule="auto"/>
              <w:rPr>
                <w:rFonts w:ascii="Arial" w:hAnsi="Arial" w:cs="Arial"/>
              </w:rPr>
            </w:pPr>
          </w:p>
        </w:tc>
        <w:tc>
          <w:tcPr>
            <w:tcW w:w="1288" w:type="dxa"/>
            <w:shd w:val="clear" w:color="auto" w:fill="FFF2CC" w:themeFill="accent4" w:themeFillTint="33"/>
          </w:tcPr>
          <w:p w14:paraId="32202D8A" w14:textId="0362E9F3" w:rsidR="001737AD" w:rsidRDefault="001969D8" w:rsidP="009C60EA">
            <w:pPr>
              <w:spacing w:line="360" w:lineRule="auto"/>
              <w:rPr>
                <w:rFonts w:ascii="Arial" w:hAnsi="Arial" w:cs="Arial"/>
              </w:rPr>
            </w:pPr>
            <w:r>
              <w:rPr>
                <w:rFonts w:ascii="Arial" w:hAnsi="Arial" w:cs="Arial"/>
              </w:rPr>
              <w:t>XF2F</w:t>
            </w:r>
          </w:p>
        </w:tc>
        <w:tc>
          <w:tcPr>
            <w:tcW w:w="1288" w:type="dxa"/>
            <w:shd w:val="clear" w:color="auto" w:fill="FFF2CC" w:themeFill="accent4" w:themeFillTint="33"/>
          </w:tcPr>
          <w:p w14:paraId="177FE58C" w14:textId="77777777" w:rsidR="001737AD" w:rsidRDefault="001737AD" w:rsidP="009C60EA">
            <w:pPr>
              <w:spacing w:line="360" w:lineRule="auto"/>
              <w:rPr>
                <w:rFonts w:ascii="Arial" w:hAnsi="Arial" w:cs="Arial"/>
              </w:rPr>
            </w:pPr>
          </w:p>
        </w:tc>
        <w:tc>
          <w:tcPr>
            <w:tcW w:w="1288" w:type="dxa"/>
            <w:shd w:val="clear" w:color="auto" w:fill="FFF2CC" w:themeFill="accent4" w:themeFillTint="33"/>
          </w:tcPr>
          <w:p w14:paraId="2095DA3E" w14:textId="6E53EE75" w:rsidR="001737AD" w:rsidRDefault="001C2783" w:rsidP="009C60EA">
            <w:pPr>
              <w:spacing w:line="360" w:lineRule="auto"/>
              <w:rPr>
                <w:rFonts w:ascii="Arial" w:hAnsi="Arial" w:cs="Arial"/>
              </w:rPr>
            </w:pPr>
            <w:r>
              <w:rPr>
                <w:rFonts w:ascii="Arial" w:hAnsi="Arial" w:cs="Arial"/>
              </w:rPr>
              <w:t>X</w:t>
            </w:r>
            <w:r w:rsidR="00FD48D8">
              <w:rPr>
                <w:rFonts w:ascii="Arial" w:hAnsi="Arial" w:cs="Arial"/>
              </w:rPr>
              <w:t>VC</w:t>
            </w:r>
          </w:p>
        </w:tc>
        <w:tc>
          <w:tcPr>
            <w:tcW w:w="1288" w:type="dxa"/>
            <w:shd w:val="clear" w:color="auto" w:fill="FFF2CC" w:themeFill="accent4" w:themeFillTint="33"/>
          </w:tcPr>
          <w:p w14:paraId="2FE240B6" w14:textId="333B58E0" w:rsidR="001737AD" w:rsidRDefault="00EE5142" w:rsidP="009C60EA">
            <w:pPr>
              <w:spacing w:line="360" w:lineRule="auto"/>
              <w:rPr>
                <w:rFonts w:ascii="Arial" w:hAnsi="Arial" w:cs="Arial"/>
              </w:rPr>
            </w:pPr>
            <w:r>
              <w:rPr>
                <w:rFonts w:ascii="Arial" w:hAnsi="Arial" w:cs="Arial"/>
              </w:rPr>
              <w:t>XE</w:t>
            </w:r>
          </w:p>
        </w:tc>
        <w:tc>
          <w:tcPr>
            <w:tcW w:w="1288" w:type="dxa"/>
            <w:shd w:val="clear" w:color="auto" w:fill="FFF2CC" w:themeFill="accent4" w:themeFillTint="33"/>
          </w:tcPr>
          <w:p w14:paraId="15D944D6" w14:textId="77777777" w:rsidR="001737AD" w:rsidRDefault="001737AD" w:rsidP="009C60EA">
            <w:pPr>
              <w:spacing w:line="360" w:lineRule="auto"/>
              <w:rPr>
                <w:rFonts w:ascii="Arial" w:hAnsi="Arial" w:cs="Arial"/>
              </w:rPr>
            </w:pPr>
          </w:p>
        </w:tc>
      </w:tr>
      <w:tr w:rsidR="003D53F0" w14:paraId="63A0AAC7" w14:textId="77777777" w:rsidTr="008E7E27">
        <w:tc>
          <w:tcPr>
            <w:tcW w:w="1288" w:type="dxa"/>
            <w:shd w:val="clear" w:color="auto" w:fill="C5E0B3" w:themeFill="accent6" w:themeFillTint="66"/>
          </w:tcPr>
          <w:p w14:paraId="6A9208D1" w14:textId="4C18D69C" w:rsidR="001737AD" w:rsidRDefault="00C31A69" w:rsidP="009C60EA">
            <w:pPr>
              <w:spacing w:line="360" w:lineRule="auto"/>
              <w:rPr>
                <w:rFonts w:ascii="Arial" w:hAnsi="Arial" w:cs="Arial"/>
              </w:rPr>
            </w:pPr>
            <w:r>
              <w:rPr>
                <w:rFonts w:ascii="Arial" w:hAnsi="Arial" w:cs="Arial"/>
              </w:rPr>
              <w:t>Investors/</w:t>
            </w:r>
            <w:r w:rsidR="00475274">
              <w:rPr>
                <w:rFonts w:ascii="Arial" w:hAnsi="Arial" w:cs="Arial"/>
              </w:rPr>
              <w:t xml:space="preserve"> Suppliers</w:t>
            </w:r>
          </w:p>
        </w:tc>
        <w:tc>
          <w:tcPr>
            <w:tcW w:w="1288" w:type="dxa"/>
            <w:shd w:val="clear" w:color="auto" w:fill="C5E0B3" w:themeFill="accent6" w:themeFillTint="66"/>
          </w:tcPr>
          <w:p w14:paraId="7F6919FB" w14:textId="77777777" w:rsidR="001737AD" w:rsidRDefault="001737AD" w:rsidP="009C60EA">
            <w:pPr>
              <w:spacing w:line="360" w:lineRule="auto"/>
              <w:rPr>
                <w:rFonts w:ascii="Arial" w:hAnsi="Arial" w:cs="Arial"/>
              </w:rPr>
            </w:pPr>
          </w:p>
        </w:tc>
        <w:tc>
          <w:tcPr>
            <w:tcW w:w="1288" w:type="dxa"/>
            <w:shd w:val="clear" w:color="auto" w:fill="C5E0B3" w:themeFill="accent6" w:themeFillTint="66"/>
          </w:tcPr>
          <w:p w14:paraId="7E16AD23" w14:textId="77777777" w:rsidR="001737AD" w:rsidRDefault="001737AD" w:rsidP="009C60EA">
            <w:pPr>
              <w:spacing w:line="360" w:lineRule="auto"/>
              <w:rPr>
                <w:rFonts w:ascii="Arial" w:hAnsi="Arial" w:cs="Arial"/>
              </w:rPr>
            </w:pPr>
          </w:p>
        </w:tc>
        <w:tc>
          <w:tcPr>
            <w:tcW w:w="1288" w:type="dxa"/>
            <w:shd w:val="clear" w:color="auto" w:fill="C5E0B3" w:themeFill="accent6" w:themeFillTint="66"/>
          </w:tcPr>
          <w:p w14:paraId="46FD1AC4" w14:textId="3B31FEEF" w:rsidR="001737AD" w:rsidRDefault="003C13C3" w:rsidP="009C60EA">
            <w:pPr>
              <w:spacing w:line="360" w:lineRule="auto"/>
              <w:rPr>
                <w:rFonts w:ascii="Arial" w:hAnsi="Arial" w:cs="Arial"/>
              </w:rPr>
            </w:pPr>
            <w:r>
              <w:rPr>
                <w:rFonts w:ascii="Arial" w:hAnsi="Arial" w:cs="Arial"/>
              </w:rPr>
              <w:t>XF2F</w:t>
            </w:r>
            <w:r w:rsidR="00863A56">
              <w:rPr>
                <w:rFonts w:ascii="Arial" w:hAnsi="Arial" w:cs="Arial"/>
              </w:rPr>
              <w:t xml:space="preserve"> E</w:t>
            </w:r>
          </w:p>
        </w:tc>
        <w:tc>
          <w:tcPr>
            <w:tcW w:w="1288" w:type="dxa"/>
            <w:shd w:val="clear" w:color="auto" w:fill="C5E0B3" w:themeFill="accent6" w:themeFillTint="66"/>
          </w:tcPr>
          <w:p w14:paraId="76F89F33" w14:textId="25E7C272" w:rsidR="001737AD" w:rsidRDefault="002E3688" w:rsidP="009C60EA">
            <w:pPr>
              <w:spacing w:line="360" w:lineRule="auto"/>
              <w:rPr>
                <w:rFonts w:ascii="Arial" w:hAnsi="Arial" w:cs="Arial"/>
              </w:rPr>
            </w:pPr>
            <w:r>
              <w:rPr>
                <w:rFonts w:ascii="Arial" w:hAnsi="Arial" w:cs="Arial"/>
              </w:rPr>
              <w:t>X</w:t>
            </w:r>
            <w:r w:rsidR="00897FCA">
              <w:rPr>
                <w:rFonts w:ascii="Arial" w:hAnsi="Arial" w:cs="Arial"/>
              </w:rPr>
              <w:t>TC</w:t>
            </w:r>
          </w:p>
        </w:tc>
        <w:tc>
          <w:tcPr>
            <w:tcW w:w="1288" w:type="dxa"/>
            <w:shd w:val="clear" w:color="auto" w:fill="C5E0B3" w:themeFill="accent6" w:themeFillTint="66"/>
          </w:tcPr>
          <w:p w14:paraId="3B006B1A" w14:textId="77777777" w:rsidR="001737AD" w:rsidRDefault="001737AD" w:rsidP="009C60EA">
            <w:pPr>
              <w:spacing w:line="360" w:lineRule="auto"/>
              <w:rPr>
                <w:rFonts w:ascii="Arial" w:hAnsi="Arial" w:cs="Arial"/>
              </w:rPr>
            </w:pPr>
          </w:p>
        </w:tc>
        <w:tc>
          <w:tcPr>
            <w:tcW w:w="1288" w:type="dxa"/>
            <w:shd w:val="clear" w:color="auto" w:fill="C5E0B3" w:themeFill="accent6" w:themeFillTint="66"/>
          </w:tcPr>
          <w:p w14:paraId="1A199CCA" w14:textId="77777777" w:rsidR="001737AD" w:rsidRDefault="001737AD" w:rsidP="009C60EA">
            <w:pPr>
              <w:spacing w:line="360" w:lineRule="auto"/>
              <w:rPr>
                <w:rFonts w:ascii="Arial" w:hAnsi="Arial" w:cs="Arial"/>
              </w:rPr>
            </w:pPr>
          </w:p>
        </w:tc>
      </w:tr>
      <w:tr w:rsidR="003D53F0" w14:paraId="24402463" w14:textId="77777777" w:rsidTr="008E7E27">
        <w:tc>
          <w:tcPr>
            <w:tcW w:w="1288" w:type="dxa"/>
            <w:shd w:val="clear" w:color="auto" w:fill="DEEAF6" w:themeFill="accent5" w:themeFillTint="33"/>
          </w:tcPr>
          <w:p w14:paraId="25C47361" w14:textId="511B72EB" w:rsidR="001737AD" w:rsidRDefault="00B10F1D" w:rsidP="009C60EA">
            <w:pPr>
              <w:spacing w:line="360" w:lineRule="auto"/>
              <w:rPr>
                <w:rFonts w:ascii="Arial" w:hAnsi="Arial" w:cs="Arial"/>
              </w:rPr>
            </w:pPr>
            <w:r>
              <w:rPr>
                <w:rFonts w:ascii="Arial" w:hAnsi="Arial" w:cs="Arial"/>
              </w:rPr>
              <w:t>Insurances companie</w:t>
            </w:r>
            <w:r w:rsidR="00063BF8">
              <w:rPr>
                <w:rFonts w:ascii="Arial" w:hAnsi="Arial" w:cs="Arial"/>
              </w:rPr>
              <w:t>s</w:t>
            </w:r>
          </w:p>
        </w:tc>
        <w:tc>
          <w:tcPr>
            <w:tcW w:w="1288" w:type="dxa"/>
            <w:shd w:val="clear" w:color="auto" w:fill="DEEAF6" w:themeFill="accent5" w:themeFillTint="33"/>
          </w:tcPr>
          <w:p w14:paraId="7C8B16F8" w14:textId="77777777" w:rsidR="001737AD" w:rsidRDefault="001737AD" w:rsidP="009C60EA">
            <w:pPr>
              <w:spacing w:line="360" w:lineRule="auto"/>
              <w:rPr>
                <w:rFonts w:ascii="Arial" w:hAnsi="Arial" w:cs="Arial"/>
              </w:rPr>
            </w:pPr>
          </w:p>
        </w:tc>
        <w:tc>
          <w:tcPr>
            <w:tcW w:w="1288" w:type="dxa"/>
            <w:shd w:val="clear" w:color="auto" w:fill="DEEAF6" w:themeFill="accent5" w:themeFillTint="33"/>
          </w:tcPr>
          <w:p w14:paraId="7EFD13E9" w14:textId="77777777" w:rsidR="001737AD" w:rsidRDefault="001737AD" w:rsidP="009C60EA">
            <w:pPr>
              <w:spacing w:line="360" w:lineRule="auto"/>
              <w:rPr>
                <w:rFonts w:ascii="Arial" w:hAnsi="Arial" w:cs="Arial"/>
              </w:rPr>
            </w:pPr>
          </w:p>
        </w:tc>
        <w:tc>
          <w:tcPr>
            <w:tcW w:w="1288" w:type="dxa"/>
            <w:shd w:val="clear" w:color="auto" w:fill="DEEAF6" w:themeFill="accent5" w:themeFillTint="33"/>
          </w:tcPr>
          <w:p w14:paraId="4DF1E088" w14:textId="77777777" w:rsidR="001737AD" w:rsidRDefault="001737AD" w:rsidP="009C60EA">
            <w:pPr>
              <w:spacing w:line="360" w:lineRule="auto"/>
              <w:rPr>
                <w:rFonts w:ascii="Arial" w:hAnsi="Arial" w:cs="Arial"/>
              </w:rPr>
            </w:pPr>
          </w:p>
        </w:tc>
        <w:tc>
          <w:tcPr>
            <w:tcW w:w="1288" w:type="dxa"/>
            <w:shd w:val="clear" w:color="auto" w:fill="DEEAF6" w:themeFill="accent5" w:themeFillTint="33"/>
          </w:tcPr>
          <w:p w14:paraId="533FAA3B" w14:textId="77777777" w:rsidR="001737AD" w:rsidRDefault="001737AD" w:rsidP="009C60EA">
            <w:pPr>
              <w:spacing w:line="360" w:lineRule="auto"/>
              <w:rPr>
                <w:rFonts w:ascii="Arial" w:hAnsi="Arial" w:cs="Arial"/>
              </w:rPr>
            </w:pPr>
          </w:p>
        </w:tc>
        <w:tc>
          <w:tcPr>
            <w:tcW w:w="1288" w:type="dxa"/>
            <w:shd w:val="clear" w:color="auto" w:fill="DEEAF6" w:themeFill="accent5" w:themeFillTint="33"/>
          </w:tcPr>
          <w:p w14:paraId="4C7277B1" w14:textId="0170D67D" w:rsidR="001737AD" w:rsidRDefault="00897FCA" w:rsidP="009C60EA">
            <w:pPr>
              <w:spacing w:line="360" w:lineRule="auto"/>
              <w:rPr>
                <w:rFonts w:ascii="Arial" w:hAnsi="Arial" w:cs="Arial"/>
              </w:rPr>
            </w:pPr>
            <w:r>
              <w:rPr>
                <w:rFonts w:ascii="Arial" w:hAnsi="Arial" w:cs="Arial"/>
              </w:rPr>
              <w:t>XE</w:t>
            </w:r>
          </w:p>
        </w:tc>
        <w:tc>
          <w:tcPr>
            <w:tcW w:w="1288" w:type="dxa"/>
            <w:shd w:val="clear" w:color="auto" w:fill="DEEAF6" w:themeFill="accent5" w:themeFillTint="33"/>
          </w:tcPr>
          <w:p w14:paraId="5E66AE78" w14:textId="77777777" w:rsidR="001737AD" w:rsidRDefault="001737AD" w:rsidP="009C60EA">
            <w:pPr>
              <w:spacing w:line="360" w:lineRule="auto"/>
              <w:rPr>
                <w:rFonts w:ascii="Arial" w:hAnsi="Arial" w:cs="Arial"/>
              </w:rPr>
            </w:pPr>
          </w:p>
        </w:tc>
      </w:tr>
      <w:tr w:rsidR="003D53F0" w14:paraId="5F6587E9" w14:textId="77777777" w:rsidTr="0091651F">
        <w:tc>
          <w:tcPr>
            <w:tcW w:w="1288" w:type="dxa"/>
            <w:shd w:val="clear" w:color="auto" w:fill="F7CAAC" w:themeFill="accent2" w:themeFillTint="66"/>
          </w:tcPr>
          <w:p w14:paraId="4BC0A7EE" w14:textId="535EEB22" w:rsidR="001737AD" w:rsidRDefault="00B75A20" w:rsidP="009C60EA">
            <w:pPr>
              <w:spacing w:line="360" w:lineRule="auto"/>
              <w:rPr>
                <w:rFonts w:ascii="Arial" w:hAnsi="Arial" w:cs="Arial"/>
              </w:rPr>
            </w:pPr>
            <w:r>
              <w:rPr>
                <w:rFonts w:ascii="Arial" w:hAnsi="Arial" w:cs="Arial"/>
              </w:rPr>
              <w:t>Government Regulators/ NGOs/ Communities</w:t>
            </w:r>
          </w:p>
        </w:tc>
        <w:tc>
          <w:tcPr>
            <w:tcW w:w="1288" w:type="dxa"/>
            <w:shd w:val="clear" w:color="auto" w:fill="F7CAAC" w:themeFill="accent2" w:themeFillTint="66"/>
          </w:tcPr>
          <w:p w14:paraId="38F7379E" w14:textId="77777777" w:rsidR="001737AD" w:rsidRDefault="001737AD" w:rsidP="009C60EA">
            <w:pPr>
              <w:spacing w:line="360" w:lineRule="auto"/>
              <w:rPr>
                <w:rFonts w:ascii="Arial" w:hAnsi="Arial" w:cs="Arial"/>
              </w:rPr>
            </w:pPr>
          </w:p>
        </w:tc>
        <w:tc>
          <w:tcPr>
            <w:tcW w:w="1288" w:type="dxa"/>
            <w:shd w:val="clear" w:color="auto" w:fill="F7CAAC" w:themeFill="accent2" w:themeFillTint="66"/>
          </w:tcPr>
          <w:p w14:paraId="7F1D8049" w14:textId="3D8EF84A" w:rsidR="001737AD" w:rsidRDefault="00877682" w:rsidP="009C60EA">
            <w:pPr>
              <w:spacing w:line="360" w:lineRule="auto"/>
              <w:rPr>
                <w:rFonts w:ascii="Arial" w:hAnsi="Arial" w:cs="Arial"/>
              </w:rPr>
            </w:pPr>
            <w:r>
              <w:rPr>
                <w:rFonts w:ascii="Arial" w:hAnsi="Arial" w:cs="Arial"/>
              </w:rPr>
              <w:t>XE</w:t>
            </w:r>
          </w:p>
        </w:tc>
        <w:tc>
          <w:tcPr>
            <w:tcW w:w="1288" w:type="dxa"/>
            <w:shd w:val="clear" w:color="auto" w:fill="F7CAAC" w:themeFill="accent2" w:themeFillTint="66"/>
          </w:tcPr>
          <w:p w14:paraId="29CF7332" w14:textId="77777777" w:rsidR="001737AD" w:rsidRDefault="001737AD" w:rsidP="009C60EA">
            <w:pPr>
              <w:spacing w:line="360" w:lineRule="auto"/>
              <w:rPr>
                <w:rFonts w:ascii="Arial" w:hAnsi="Arial" w:cs="Arial"/>
              </w:rPr>
            </w:pPr>
          </w:p>
        </w:tc>
        <w:tc>
          <w:tcPr>
            <w:tcW w:w="1288" w:type="dxa"/>
            <w:shd w:val="clear" w:color="auto" w:fill="F7CAAC" w:themeFill="accent2" w:themeFillTint="66"/>
          </w:tcPr>
          <w:p w14:paraId="1683169D" w14:textId="7D5C4BDC" w:rsidR="001737AD" w:rsidRDefault="00751CC0" w:rsidP="009C60EA">
            <w:pPr>
              <w:spacing w:line="360" w:lineRule="auto"/>
              <w:rPr>
                <w:rFonts w:ascii="Arial" w:hAnsi="Arial" w:cs="Arial"/>
              </w:rPr>
            </w:pPr>
            <w:r>
              <w:rPr>
                <w:rFonts w:ascii="Arial" w:hAnsi="Arial" w:cs="Arial"/>
              </w:rPr>
              <w:t>XE</w:t>
            </w:r>
          </w:p>
        </w:tc>
        <w:tc>
          <w:tcPr>
            <w:tcW w:w="1288" w:type="dxa"/>
            <w:shd w:val="clear" w:color="auto" w:fill="F7CAAC" w:themeFill="accent2" w:themeFillTint="66"/>
          </w:tcPr>
          <w:p w14:paraId="3E074985" w14:textId="58AF0A06" w:rsidR="001737AD" w:rsidRDefault="00352B54" w:rsidP="009C60EA">
            <w:pPr>
              <w:spacing w:line="360" w:lineRule="auto"/>
              <w:rPr>
                <w:rFonts w:ascii="Arial" w:hAnsi="Arial" w:cs="Arial"/>
              </w:rPr>
            </w:pPr>
            <w:r>
              <w:rPr>
                <w:rFonts w:ascii="Arial" w:hAnsi="Arial" w:cs="Arial"/>
              </w:rPr>
              <w:t>XE</w:t>
            </w:r>
          </w:p>
        </w:tc>
        <w:tc>
          <w:tcPr>
            <w:tcW w:w="1288" w:type="dxa"/>
            <w:shd w:val="clear" w:color="auto" w:fill="F7CAAC" w:themeFill="accent2" w:themeFillTint="66"/>
          </w:tcPr>
          <w:p w14:paraId="389C4DE8" w14:textId="347A4D3A" w:rsidR="001737AD" w:rsidRDefault="007F2EF8" w:rsidP="009C60EA">
            <w:pPr>
              <w:spacing w:line="360" w:lineRule="auto"/>
              <w:rPr>
                <w:rFonts w:ascii="Arial" w:hAnsi="Arial" w:cs="Arial"/>
              </w:rPr>
            </w:pPr>
            <w:r>
              <w:rPr>
                <w:rFonts w:ascii="Arial" w:hAnsi="Arial" w:cs="Arial"/>
              </w:rPr>
              <w:t>XE</w:t>
            </w:r>
          </w:p>
        </w:tc>
      </w:tr>
    </w:tbl>
    <w:p w14:paraId="2D8260A8" w14:textId="65567767" w:rsidR="00761052" w:rsidRPr="00B446FF" w:rsidRDefault="00AF55E7" w:rsidP="009C60EA">
      <w:pPr>
        <w:spacing w:line="360" w:lineRule="auto"/>
        <w:rPr>
          <w:rFonts w:ascii="Arial" w:hAnsi="Arial" w:cs="Arial"/>
          <w:b/>
          <w:bCs/>
        </w:rPr>
      </w:pPr>
      <w:r w:rsidRPr="00B446FF">
        <w:rPr>
          <w:rFonts w:ascii="Arial" w:hAnsi="Arial" w:cs="Arial"/>
          <w:b/>
          <w:bCs/>
        </w:rPr>
        <w:t>F2F- Face to Face</w:t>
      </w:r>
    </w:p>
    <w:p w14:paraId="38D03957" w14:textId="3555BCF8" w:rsidR="00AF55E7" w:rsidRPr="00B446FF" w:rsidRDefault="00ED4328" w:rsidP="009C60EA">
      <w:pPr>
        <w:spacing w:line="360" w:lineRule="auto"/>
        <w:rPr>
          <w:rFonts w:ascii="Arial" w:hAnsi="Arial" w:cs="Arial"/>
          <w:b/>
          <w:bCs/>
        </w:rPr>
      </w:pPr>
      <w:r w:rsidRPr="00B446FF">
        <w:rPr>
          <w:rFonts w:ascii="Arial" w:hAnsi="Arial" w:cs="Arial"/>
          <w:b/>
          <w:bCs/>
        </w:rPr>
        <w:t>TC- Teleconference</w:t>
      </w:r>
    </w:p>
    <w:p w14:paraId="5535C02C" w14:textId="4D3B7EE7" w:rsidR="00ED4328" w:rsidRPr="00B446FF" w:rsidRDefault="00ED4328" w:rsidP="009C60EA">
      <w:pPr>
        <w:spacing w:line="360" w:lineRule="auto"/>
        <w:rPr>
          <w:rFonts w:ascii="Arial" w:hAnsi="Arial" w:cs="Arial"/>
          <w:b/>
          <w:bCs/>
        </w:rPr>
      </w:pPr>
      <w:r w:rsidRPr="00B446FF">
        <w:rPr>
          <w:rFonts w:ascii="Arial" w:hAnsi="Arial" w:cs="Arial"/>
          <w:b/>
          <w:bCs/>
        </w:rPr>
        <w:t>VC</w:t>
      </w:r>
      <w:r w:rsidR="00F00660" w:rsidRPr="00B446FF">
        <w:rPr>
          <w:rFonts w:ascii="Arial" w:hAnsi="Arial" w:cs="Arial"/>
          <w:b/>
          <w:bCs/>
        </w:rPr>
        <w:t>- Video Conference</w:t>
      </w:r>
    </w:p>
    <w:p w14:paraId="17809C27" w14:textId="3DB9AED8" w:rsidR="00F00660" w:rsidRPr="00B446FF" w:rsidRDefault="00F00660" w:rsidP="009C60EA">
      <w:pPr>
        <w:spacing w:line="360" w:lineRule="auto"/>
        <w:rPr>
          <w:rFonts w:ascii="Arial" w:hAnsi="Arial" w:cs="Arial"/>
          <w:b/>
          <w:bCs/>
        </w:rPr>
      </w:pPr>
      <w:r w:rsidRPr="00B446FF">
        <w:rPr>
          <w:rFonts w:ascii="Arial" w:hAnsi="Arial" w:cs="Arial"/>
          <w:b/>
          <w:bCs/>
        </w:rPr>
        <w:t>PIP</w:t>
      </w:r>
      <w:r w:rsidR="00BF1516" w:rsidRPr="00B446FF">
        <w:rPr>
          <w:rFonts w:ascii="Arial" w:hAnsi="Arial" w:cs="Arial"/>
          <w:b/>
          <w:bCs/>
        </w:rPr>
        <w:t>-</w:t>
      </w:r>
      <w:r w:rsidR="003B597B" w:rsidRPr="00B446FF">
        <w:rPr>
          <w:rFonts w:ascii="Arial" w:hAnsi="Arial" w:cs="Arial"/>
          <w:b/>
          <w:bCs/>
        </w:rPr>
        <w:t xml:space="preserve"> Project</w:t>
      </w:r>
      <w:r w:rsidR="00CC5164" w:rsidRPr="00B446FF">
        <w:rPr>
          <w:rFonts w:ascii="Arial" w:hAnsi="Arial" w:cs="Arial"/>
          <w:b/>
          <w:bCs/>
        </w:rPr>
        <w:t xml:space="preserve"> Intranet Page</w:t>
      </w:r>
    </w:p>
    <w:p w14:paraId="0F5D7B24" w14:textId="489CE4EB" w:rsidR="00CC5164" w:rsidRPr="00B446FF" w:rsidRDefault="00CC5164" w:rsidP="009C60EA">
      <w:pPr>
        <w:spacing w:line="360" w:lineRule="auto"/>
        <w:rPr>
          <w:rFonts w:ascii="Arial" w:hAnsi="Arial" w:cs="Arial"/>
          <w:b/>
          <w:bCs/>
        </w:rPr>
      </w:pPr>
      <w:r w:rsidRPr="00B446FF">
        <w:rPr>
          <w:rFonts w:ascii="Arial" w:hAnsi="Arial" w:cs="Arial"/>
          <w:b/>
          <w:bCs/>
        </w:rPr>
        <w:t>E- Email</w:t>
      </w:r>
    </w:p>
    <w:p w14:paraId="01E24D50" w14:textId="404519DF" w:rsidR="00F502C9" w:rsidRDefault="00C94DA2" w:rsidP="009C60EA">
      <w:pPr>
        <w:spacing w:line="360" w:lineRule="auto"/>
        <w:rPr>
          <w:rFonts w:ascii="Arial" w:hAnsi="Arial" w:cs="Arial"/>
        </w:rPr>
      </w:pPr>
      <w:r>
        <w:rPr>
          <w:rFonts w:ascii="Arial" w:hAnsi="Arial" w:cs="Arial"/>
        </w:rPr>
        <w:t xml:space="preserve">The </w:t>
      </w:r>
      <w:r w:rsidR="0095617C">
        <w:rPr>
          <w:rFonts w:ascii="Arial" w:hAnsi="Arial" w:cs="Arial"/>
        </w:rPr>
        <w:t>project manage</w:t>
      </w:r>
      <w:r w:rsidR="00B446FF">
        <w:rPr>
          <w:rFonts w:ascii="Arial" w:hAnsi="Arial" w:cs="Arial"/>
        </w:rPr>
        <w:t>r</w:t>
      </w:r>
      <w:r w:rsidR="0095617C">
        <w:rPr>
          <w:rFonts w:ascii="Arial" w:hAnsi="Arial" w:cs="Arial"/>
        </w:rPr>
        <w:t xml:space="preserve"> of Owen Mumford has a great </w:t>
      </w:r>
      <w:r w:rsidR="001F54C2">
        <w:rPr>
          <w:rFonts w:ascii="Arial" w:hAnsi="Arial" w:cs="Arial"/>
        </w:rPr>
        <w:t>responsibly to engage effectively with all the sta</w:t>
      </w:r>
      <w:r w:rsidR="00F13ED5">
        <w:rPr>
          <w:rFonts w:ascii="Arial" w:hAnsi="Arial" w:cs="Arial"/>
        </w:rPr>
        <w:t>keholders to ensure</w:t>
      </w:r>
      <w:r w:rsidR="003C7312">
        <w:rPr>
          <w:rFonts w:ascii="Arial" w:hAnsi="Arial" w:cs="Arial"/>
        </w:rPr>
        <w:t xml:space="preserve"> smooth running of the project. it is critical to</w:t>
      </w:r>
      <w:r w:rsidR="00131C60">
        <w:rPr>
          <w:rFonts w:ascii="Arial" w:hAnsi="Arial" w:cs="Arial"/>
        </w:rPr>
        <w:t xml:space="preserve"> know</w:t>
      </w:r>
      <w:r w:rsidR="003C7312">
        <w:rPr>
          <w:rFonts w:ascii="Arial" w:hAnsi="Arial" w:cs="Arial"/>
        </w:rPr>
        <w:t xml:space="preserve"> </w:t>
      </w:r>
      <w:r w:rsidR="009930EE">
        <w:rPr>
          <w:rFonts w:ascii="Arial" w:hAnsi="Arial" w:cs="Arial"/>
        </w:rPr>
        <w:t>how</w:t>
      </w:r>
      <w:r w:rsidR="00131C60">
        <w:rPr>
          <w:rFonts w:ascii="Arial" w:hAnsi="Arial" w:cs="Arial"/>
        </w:rPr>
        <w:t xml:space="preserve"> to</w:t>
      </w:r>
      <w:r w:rsidR="007A1FDF">
        <w:rPr>
          <w:rFonts w:ascii="Arial" w:hAnsi="Arial" w:cs="Arial"/>
        </w:rPr>
        <w:t xml:space="preserve"> </w:t>
      </w:r>
      <w:r w:rsidR="009930EE">
        <w:rPr>
          <w:rFonts w:ascii="Arial" w:hAnsi="Arial" w:cs="Arial"/>
        </w:rPr>
        <w:t>communication</w:t>
      </w:r>
      <w:r w:rsidR="00131C60">
        <w:rPr>
          <w:rFonts w:ascii="Arial" w:hAnsi="Arial" w:cs="Arial"/>
        </w:rPr>
        <w:t xml:space="preserve"> e</w:t>
      </w:r>
      <w:r w:rsidR="00E545BE">
        <w:rPr>
          <w:rFonts w:ascii="Arial" w:hAnsi="Arial" w:cs="Arial"/>
        </w:rPr>
        <w:t>ffectively</w:t>
      </w:r>
      <w:r w:rsidR="00AB6C98">
        <w:rPr>
          <w:rFonts w:ascii="Arial" w:hAnsi="Arial" w:cs="Arial"/>
        </w:rPr>
        <w:t xml:space="preserve"> for collaborat</w:t>
      </w:r>
      <w:r w:rsidR="0078035D">
        <w:rPr>
          <w:rFonts w:ascii="Arial" w:hAnsi="Arial" w:cs="Arial"/>
        </w:rPr>
        <w:t>ing</w:t>
      </w:r>
      <w:r w:rsidR="00AB6C98">
        <w:rPr>
          <w:rFonts w:ascii="Arial" w:hAnsi="Arial" w:cs="Arial"/>
        </w:rPr>
        <w:t xml:space="preserve"> and connect</w:t>
      </w:r>
      <w:r w:rsidR="0078035D">
        <w:rPr>
          <w:rFonts w:ascii="Arial" w:hAnsi="Arial" w:cs="Arial"/>
        </w:rPr>
        <w:t xml:space="preserve">ing with all the stakeholders from </w:t>
      </w:r>
      <w:r w:rsidR="0078035D">
        <w:rPr>
          <w:rFonts w:ascii="Arial" w:hAnsi="Arial" w:cs="Arial"/>
        </w:rPr>
        <w:lastRenderedPageBreak/>
        <w:t>different location</w:t>
      </w:r>
      <w:r w:rsidR="00B446FF">
        <w:rPr>
          <w:rFonts w:ascii="Arial" w:hAnsi="Arial" w:cs="Arial"/>
        </w:rPr>
        <w:t>s</w:t>
      </w:r>
      <w:r w:rsidR="006566CE">
        <w:rPr>
          <w:rFonts w:ascii="Arial" w:hAnsi="Arial" w:cs="Arial"/>
        </w:rPr>
        <w:t xml:space="preserve"> to ensure smooth running of the project</w:t>
      </w:r>
      <w:r w:rsidR="00887C4C">
        <w:rPr>
          <w:rFonts w:ascii="Arial" w:hAnsi="Arial" w:cs="Arial"/>
        </w:rPr>
        <w:t>. The above communication plan</w:t>
      </w:r>
      <w:r w:rsidR="00B95FD0">
        <w:rPr>
          <w:rFonts w:ascii="Arial" w:hAnsi="Arial" w:cs="Arial"/>
        </w:rPr>
        <w:t xml:space="preserve"> </w:t>
      </w:r>
      <w:r w:rsidR="009F1BB3">
        <w:rPr>
          <w:rFonts w:ascii="Arial" w:hAnsi="Arial" w:cs="Arial"/>
        </w:rPr>
        <w:t>will help to</w:t>
      </w:r>
      <w:r w:rsidR="00917491">
        <w:rPr>
          <w:rFonts w:ascii="Arial" w:hAnsi="Arial" w:cs="Arial"/>
        </w:rPr>
        <w:t xml:space="preserve"> ensure </w:t>
      </w:r>
      <w:r w:rsidR="00FD7E70">
        <w:rPr>
          <w:rFonts w:ascii="Arial" w:hAnsi="Arial" w:cs="Arial"/>
        </w:rPr>
        <w:t>the following</w:t>
      </w:r>
      <w:r w:rsidR="00E66474">
        <w:rPr>
          <w:rFonts w:ascii="Arial" w:hAnsi="Arial" w:cs="Arial"/>
        </w:rPr>
        <w:t>:</w:t>
      </w:r>
    </w:p>
    <w:p w14:paraId="419C3E9A" w14:textId="770F673C" w:rsidR="00E66474" w:rsidRDefault="0090256E" w:rsidP="00E66474">
      <w:pPr>
        <w:pStyle w:val="ListParagraph"/>
        <w:numPr>
          <w:ilvl w:val="0"/>
          <w:numId w:val="22"/>
        </w:numPr>
        <w:spacing w:line="360" w:lineRule="auto"/>
        <w:rPr>
          <w:rFonts w:ascii="Arial" w:hAnsi="Arial" w:cs="Arial"/>
        </w:rPr>
      </w:pPr>
      <w:r w:rsidRPr="761B9720">
        <w:rPr>
          <w:rFonts w:ascii="Arial" w:hAnsi="Arial" w:cs="Arial"/>
        </w:rPr>
        <w:t xml:space="preserve">Identify all the </w:t>
      </w:r>
      <w:r w:rsidR="0B867442" w:rsidRPr="761B9720">
        <w:rPr>
          <w:rFonts w:ascii="Arial" w:hAnsi="Arial" w:cs="Arial"/>
        </w:rPr>
        <w:t>stakeholder's</w:t>
      </w:r>
      <w:r w:rsidRPr="761B9720">
        <w:rPr>
          <w:rFonts w:ascii="Arial" w:hAnsi="Arial" w:cs="Arial"/>
        </w:rPr>
        <w:t xml:space="preserve"> </w:t>
      </w:r>
      <w:r w:rsidR="00571A81" w:rsidRPr="761B9720">
        <w:rPr>
          <w:rFonts w:ascii="Arial" w:hAnsi="Arial" w:cs="Arial"/>
        </w:rPr>
        <w:t>engagement of the project in the commu</w:t>
      </w:r>
      <w:r w:rsidR="008E29D2" w:rsidRPr="761B9720">
        <w:rPr>
          <w:rFonts w:ascii="Arial" w:hAnsi="Arial" w:cs="Arial"/>
        </w:rPr>
        <w:t>nication process</w:t>
      </w:r>
      <w:r w:rsidR="00DB797F" w:rsidRPr="761B9720">
        <w:rPr>
          <w:rFonts w:ascii="Arial" w:hAnsi="Arial" w:cs="Arial"/>
        </w:rPr>
        <w:t xml:space="preserve">. </w:t>
      </w:r>
      <w:r w:rsidR="00783FB8" w:rsidRPr="761B9720">
        <w:rPr>
          <w:rFonts w:ascii="Arial" w:hAnsi="Arial" w:cs="Arial"/>
        </w:rPr>
        <w:t xml:space="preserve">Staff are being informed </w:t>
      </w:r>
      <w:r w:rsidR="000E3470" w:rsidRPr="761B9720">
        <w:rPr>
          <w:rFonts w:ascii="Arial" w:hAnsi="Arial" w:cs="Arial"/>
        </w:rPr>
        <w:t>of the progress of the project by weekly Face to Face meetin</w:t>
      </w:r>
      <w:r w:rsidR="002212D9" w:rsidRPr="761B9720">
        <w:rPr>
          <w:rFonts w:ascii="Arial" w:hAnsi="Arial" w:cs="Arial"/>
        </w:rPr>
        <w:t>gs</w:t>
      </w:r>
    </w:p>
    <w:p w14:paraId="1E57DD21" w14:textId="45CB9046" w:rsidR="008E29D2" w:rsidRDefault="004F1ED6" w:rsidP="00E66474">
      <w:pPr>
        <w:pStyle w:val="ListParagraph"/>
        <w:numPr>
          <w:ilvl w:val="0"/>
          <w:numId w:val="22"/>
        </w:numPr>
        <w:spacing w:line="360" w:lineRule="auto"/>
        <w:rPr>
          <w:rFonts w:ascii="Arial" w:hAnsi="Arial" w:cs="Arial"/>
        </w:rPr>
      </w:pPr>
      <w:r>
        <w:rPr>
          <w:rFonts w:ascii="Arial" w:hAnsi="Arial" w:cs="Arial"/>
        </w:rPr>
        <w:t>Providing the right i</w:t>
      </w:r>
      <w:r w:rsidR="002D63D6">
        <w:rPr>
          <w:rFonts w:ascii="Arial" w:hAnsi="Arial" w:cs="Arial"/>
        </w:rPr>
        <w:t>nformation to the right people</w:t>
      </w:r>
      <w:r w:rsidR="00544175">
        <w:rPr>
          <w:rFonts w:ascii="Arial" w:hAnsi="Arial" w:cs="Arial"/>
        </w:rPr>
        <w:t xml:space="preserve"> </w:t>
      </w:r>
      <w:r w:rsidR="00DE295D">
        <w:rPr>
          <w:rFonts w:ascii="Arial" w:hAnsi="Arial" w:cs="Arial"/>
        </w:rPr>
        <w:t>they need</w:t>
      </w:r>
      <w:r w:rsidR="00D86575">
        <w:rPr>
          <w:rFonts w:ascii="Arial" w:hAnsi="Arial" w:cs="Arial"/>
        </w:rPr>
        <w:t xml:space="preserve"> to collaborat</w:t>
      </w:r>
      <w:r w:rsidR="00BD4921">
        <w:rPr>
          <w:rFonts w:ascii="Arial" w:hAnsi="Arial" w:cs="Arial"/>
        </w:rPr>
        <w:t>e for</w:t>
      </w:r>
      <w:r w:rsidR="00C760DE">
        <w:rPr>
          <w:rFonts w:ascii="Arial" w:hAnsi="Arial" w:cs="Arial"/>
        </w:rPr>
        <w:t xml:space="preserve"> the right frequency</w:t>
      </w:r>
      <w:r w:rsidR="00897DE0">
        <w:rPr>
          <w:rFonts w:ascii="Arial" w:hAnsi="Arial" w:cs="Arial"/>
        </w:rPr>
        <w:t>. IT departments ar</w:t>
      </w:r>
      <w:r w:rsidR="00C44CC3">
        <w:rPr>
          <w:rFonts w:ascii="Arial" w:hAnsi="Arial" w:cs="Arial"/>
        </w:rPr>
        <w:t xml:space="preserve">e consulted for accuracy of data reading and </w:t>
      </w:r>
      <w:r w:rsidR="00CA60EB">
        <w:rPr>
          <w:rFonts w:ascii="Arial" w:hAnsi="Arial" w:cs="Arial"/>
        </w:rPr>
        <w:t>effective monitoring of the digital device</w:t>
      </w:r>
    </w:p>
    <w:p w14:paraId="4A8CD5EC" w14:textId="327EBD3A" w:rsidR="00576D61" w:rsidRDefault="00E972F4" w:rsidP="00E66474">
      <w:pPr>
        <w:pStyle w:val="ListParagraph"/>
        <w:numPr>
          <w:ilvl w:val="0"/>
          <w:numId w:val="22"/>
        </w:numPr>
        <w:spacing w:line="360" w:lineRule="auto"/>
        <w:rPr>
          <w:rFonts w:ascii="Arial" w:hAnsi="Arial" w:cs="Arial"/>
        </w:rPr>
      </w:pPr>
      <w:r w:rsidRPr="761B9720">
        <w:rPr>
          <w:rFonts w:ascii="Arial" w:hAnsi="Arial" w:cs="Arial"/>
        </w:rPr>
        <w:t xml:space="preserve">Design </w:t>
      </w:r>
      <w:r w:rsidR="00D65D8D" w:rsidRPr="761B9720">
        <w:rPr>
          <w:rFonts w:ascii="Arial" w:hAnsi="Arial" w:cs="Arial"/>
        </w:rPr>
        <w:t>different</w:t>
      </w:r>
      <w:r w:rsidRPr="761B9720">
        <w:rPr>
          <w:rFonts w:ascii="Arial" w:hAnsi="Arial" w:cs="Arial"/>
        </w:rPr>
        <w:t xml:space="preserve"> </w:t>
      </w:r>
      <w:r w:rsidR="000A2F10" w:rsidRPr="761B9720">
        <w:rPr>
          <w:rFonts w:ascii="Arial" w:hAnsi="Arial" w:cs="Arial"/>
        </w:rPr>
        <w:t>channel of communication</w:t>
      </w:r>
      <w:r w:rsidR="00F937A4" w:rsidRPr="761B9720">
        <w:rPr>
          <w:rFonts w:ascii="Arial" w:hAnsi="Arial" w:cs="Arial"/>
        </w:rPr>
        <w:t xml:space="preserve"> to connect with </w:t>
      </w:r>
      <w:r w:rsidR="00D65D8D" w:rsidRPr="761B9720">
        <w:rPr>
          <w:rFonts w:ascii="Arial" w:hAnsi="Arial" w:cs="Arial"/>
        </w:rPr>
        <w:t xml:space="preserve">different </w:t>
      </w:r>
      <w:r w:rsidR="7987FACF" w:rsidRPr="761B9720">
        <w:rPr>
          <w:rFonts w:ascii="Arial" w:hAnsi="Arial" w:cs="Arial"/>
        </w:rPr>
        <w:t>stakeholders'</w:t>
      </w:r>
      <w:r w:rsidR="00084FE3" w:rsidRPr="761B9720">
        <w:rPr>
          <w:rFonts w:ascii="Arial" w:hAnsi="Arial" w:cs="Arial"/>
        </w:rPr>
        <w:t xml:space="preserve"> groups</w:t>
      </w:r>
      <w:r w:rsidR="00CA60EB" w:rsidRPr="761B9720">
        <w:rPr>
          <w:rFonts w:ascii="Arial" w:hAnsi="Arial" w:cs="Arial"/>
        </w:rPr>
        <w:t xml:space="preserve">. </w:t>
      </w:r>
      <w:r w:rsidR="00BB3DAF" w:rsidRPr="761B9720">
        <w:rPr>
          <w:rFonts w:ascii="Arial" w:hAnsi="Arial" w:cs="Arial"/>
        </w:rPr>
        <w:t>Regulator bodies</w:t>
      </w:r>
      <w:r w:rsidR="00947BED" w:rsidRPr="761B9720">
        <w:rPr>
          <w:rFonts w:ascii="Arial" w:hAnsi="Arial" w:cs="Arial"/>
        </w:rPr>
        <w:t xml:space="preserve"> such government </w:t>
      </w:r>
      <w:r w:rsidR="002D5FEE" w:rsidRPr="761B9720">
        <w:rPr>
          <w:rFonts w:ascii="Arial" w:hAnsi="Arial" w:cs="Arial"/>
        </w:rPr>
        <w:t xml:space="preserve">authorities, NGOs and insurance companies and </w:t>
      </w:r>
      <w:r w:rsidR="002761EF" w:rsidRPr="761B9720">
        <w:rPr>
          <w:rFonts w:ascii="Arial" w:hAnsi="Arial" w:cs="Arial"/>
        </w:rPr>
        <w:t xml:space="preserve">given the right information for </w:t>
      </w:r>
      <w:r w:rsidR="00576D61" w:rsidRPr="761B9720">
        <w:rPr>
          <w:rFonts w:ascii="Arial" w:hAnsi="Arial" w:cs="Arial"/>
        </w:rPr>
        <w:t>compliance.</w:t>
      </w:r>
    </w:p>
    <w:p w14:paraId="7683EBF0" w14:textId="75B99922" w:rsidR="00370F2D" w:rsidRDefault="00624945" w:rsidP="00E66474">
      <w:pPr>
        <w:pStyle w:val="ListParagraph"/>
        <w:numPr>
          <w:ilvl w:val="0"/>
          <w:numId w:val="22"/>
        </w:numPr>
        <w:spacing w:line="360" w:lineRule="auto"/>
        <w:rPr>
          <w:rFonts w:ascii="Arial" w:hAnsi="Arial" w:cs="Arial"/>
        </w:rPr>
      </w:pPr>
      <w:r w:rsidRPr="761B9720">
        <w:rPr>
          <w:rFonts w:ascii="Arial" w:hAnsi="Arial" w:cs="Arial"/>
        </w:rPr>
        <w:t xml:space="preserve">Patient are </w:t>
      </w:r>
      <w:r w:rsidR="00B56C56" w:rsidRPr="761B9720">
        <w:rPr>
          <w:rFonts w:ascii="Arial" w:hAnsi="Arial" w:cs="Arial"/>
        </w:rPr>
        <w:t xml:space="preserve">provided </w:t>
      </w:r>
      <w:r w:rsidR="00D307CA" w:rsidRPr="761B9720">
        <w:rPr>
          <w:rFonts w:ascii="Arial" w:hAnsi="Arial" w:cs="Arial"/>
        </w:rPr>
        <w:t>much</w:t>
      </w:r>
      <w:r w:rsidR="00DE137A" w:rsidRPr="761B9720">
        <w:rPr>
          <w:rFonts w:ascii="Arial" w:hAnsi="Arial" w:cs="Arial"/>
        </w:rPr>
        <w:t xml:space="preserve"> information by education </w:t>
      </w:r>
      <w:r w:rsidR="006A11C2" w:rsidRPr="761B9720">
        <w:rPr>
          <w:rFonts w:ascii="Arial" w:hAnsi="Arial" w:cs="Arial"/>
        </w:rPr>
        <w:t xml:space="preserve">on the efficiency used of the new digital </w:t>
      </w:r>
      <w:r w:rsidR="00696FB1" w:rsidRPr="761B9720">
        <w:rPr>
          <w:rFonts w:ascii="Arial" w:hAnsi="Arial" w:cs="Arial"/>
        </w:rPr>
        <w:t xml:space="preserve">device through </w:t>
      </w:r>
      <w:r w:rsidR="2E519A61" w:rsidRPr="761B9720">
        <w:rPr>
          <w:rFonts w:ascii="Arial" w:hAnsi="Arial" w:cs="Arial"/>
        </w:rPr>
        <w:t>Face-to-Face</w:t>
      </w:r>
      <w:r w:rsidR="00370F2D" w:rsidRPr="761B9720">
        <w:rPr>
          <w:rFonts w:ascii="Arial" w:hAnsi="Arial" w:cs="Arial"/>
        </w:rPr>
        <w:t xml:space="preserve"> communication.</w:t>
      </w:r>
    </w:p>
    <w:p w14:paraId="414C6FCC" w14:textId="79301181" w:rsidR="00C760DE" w:rsidRDefault="00370F2D" w:rsidP="00E66474">
      <w:pPr>
        <w:pStyle w:val="ListParagraph"/>
        <w:numPr>
          <w:ilvl w:val="0"/>
          <w:numId w:val="22"/>
        </w:numPr>
        <w:spacing w:line="360" w:lineRule="auto"/>
        <w:rPr>
          <w:rFonts w:ascii="Arial" w:hAnsi="Arial" w:cs="Arial"/>
        </w:rPr>
      </w:pPr>
      <w:r>
        <w:rPr>
          <w:rFonts w:ascii="Arial" w:hAnsi="Arial" w:cs="Arial"/>
        </w:rPr>
        <w:t>Communities</w:t>
      </w:r>
      <w:r w:rsidR="00C56A22">
        <w:rPr>
          <w:rFonts w:ascii="Arial" w:hAnsi="Arial" w:cs="Arial"/>
        </w:rPr>
        <w:t xml:space="preserve"> and NGOs</w:t>
      </w:r>
      <w:r>
        <w:rPr>
          <w:rFonts w:ascii="Arial" w:hAnsi="Arial" w:cs="Arial"/>
        </w:rPr>
        <w:t xml:space="preserve"> a</w:t>
      </w:r>
      <w:r w:rsidR="005C56C8">
        <w:rPr>
          <w:rFonts w:ascii="Arial" w:hAnsi="Arial" w:cs="Arial"/>
        </w:rPr>
        <w:t xml:space="preserve">re contacted </w:t>
      </w:r>
      <w:r w:rsidR="00C56A22">
        <w:rPr>
          <w:rFonts w:ascii="Arial" w:hAnsi="Arial" w:cs="Arial"/>
        </w:rPr>
        <w:t xml:space="preserve">monthly </w:t>
      </w:r>
      <w:r w:rsidR="005C56C8">
        <w:rPr>
          <w:rFonts w:ascii="Arial" w:hAnsi="Arial" w:cs="Arial"/>
        </w:rPr>
        <w:t>by</w:t>
      </w:r>
      <w:r w:rsidR="0021572B">
        <w:rPr>
          <w:rFonts w:ascii="Arial" w:hAnsi="Arial" w:cs="Arial"/>
        </w:rPr>
        <w:t xml:space="preserve"> email for corporate social </w:t>
      </w:r>
      <w:r w:rsidR="004F0339">
        <w:rPr>
          <w:rFonts w:ascii="Arial" w:hAnsi="Arial" w:cs="Arial"/>
        </w:rPr>
        <w:t>responsibility for satisfactory project</w:t>
      </w:r>
      <w:r w:rsidR="00C56A22">
        <w:rPr>
          <w:rFonts w:ascii="Arial" w:hAnsi="Arial" w:cs="Arial"/>
        </w:rPr>
        <w:t>.</w:t>
      </w:r>
    </w:p>
    <w:p w14:paraId="4B035E81" w14:textId="447EFF27" w:rsidR="0046490F" w:rsidRDefault="006F5E9C" w:rsidP="00E66474">
      <w:pPr>
        <w:pStyle w:val="ListParagraph"/>
        <w:numPr>
          <w:ilvl w:val="0"/>
          <w:numId w:val="22"/>
        </w:numPr>
        <w:spacing w:line="360" w:lineRule="auto"/>
        <w:rPr>
          <w:rFonts w:ascii="Arial" w:hAnsi="Arial" w:cs="Arial"/>
        </w:rPr>
      </w:pPr>
      <w:r>
        <w:rPr>
          <w:rFonts w:ascii="Arial" w:hAnsi="Arial" w:cs="Arial"/>
        </w:rPr>
        <w:t xml:space="preserve">Suppliers are informed </w:t>
      </w:r>
      <w:r w:rsidR="002577AC">
        <w:rPr>
          <w:rFonts w:ascii="Arial" w:hAnsi="Arial" w:cs="Arial"/>
        </w:rPr>
        <w:t xml:space="preserve">to ensure </w:t>
      </w:r>
      <w:r w:rsidR="006F1E0A">
        <w:rPr>
          <w:rFonts w:ascii="Arial" w:hAnsi="Arial" w:cs="Arial"/>
        </w:rPr>
        <w:t xml:space="preserve">supply chain </w:t>
      </w:r>
      <w:r w:rsidR="009D3D9C">
        <w:rPr>
          <w:rFonts w:ascii="Arial" w:hAnsi="Arial" w:cs="Arial"/>
        </w:rPr>
        <w:t xml:space="preserve">frequency and </w:t>
      </w:r>
      <w:r w:rsidR="006256A7">
        <w:rPr>
          <w:rFonts w:ascii="Arial" w:hAnsi="Arial" w:cs="Arial"/>
        </w:rPr>
        <w:t xml:space="preserve">sustainability of </w:t>
      </w:r>
      <w:r w:rsidR="00277F08">
        <w:rPr>
          <w:rFonts w:ascii="Arial" w:hAnsi="Arial" w:cs="Arial"/>
        </w:rPr>
        <w:t>the business.</w:t>
      </w:r>
    </w:p>
    <w:p w14:paraId="2A97170C" w14:textId="34074C12" w:rsidR="00BC2420" w:rsidRDefault="00C34FA1" w:rsidP="00D93A61">
      <w:pPr>
        <w:pStyle w:val="Heading2"/>
        <w:rPr>
          <w:rFonts w:ascii="Arial" w:hAnsi="Arial" w:cs="Arial"/>
          <w:sz w:val="24"/>
          <w:szCs w:val="24"/>
        </w:rPr>
      </w:pPr>
      <w:bookmarkStart w:id="15" w:name="_Toc216816608"/>
      <w:r w:rsidRPr="00D93A61">
        <w:rPr>
          <w:rFonts w:ascii="Arial" w:hAnsi="Arial" w:cs="Arial"/>
          <w:sz w:val="24"/>
          <w:szCs w:val="24"/>
        </w:rPr>
        <w:t>LEVE</w:t>
      </w:r>
      <w:r w:rsidR="005C314B" w:rsidRPr="00D93A61">
        <w:rPr>
          <w:rFonts w:ascii="Arial" w:hAnsi="Arial" w:cs="Arial"/>
          <w:sz w:val="24"/>
          <w:szCs w:val="24"/>
        </w:rPr>
        <w:t>L OF ENGAGEMENT</w:t>
      </w:r>
      <w:bookmarkEnd w:id="15"/>
    </w:p>
    <w:p w14:paraId="5CDAF50D" w14:textId="77777777" w:rsidR="00D93A61" w:rsidRPr="00D93A61" w:rsidRDefault="00D93A61" w:rsidP="00D93A61"/>
    <w:tbl>
      <w:tblPr>
        <w:tblStyle w:val="TableGrid"/>
        <w:tblW w:w="0" w:type="auto"/>
        <w:tblLook w:val="04A0" w:firstRow="1" w:lastRow="0" w:firstColumn="1" w:lastColumn="0" w:noHBand="0" w:noVBand="1"/>
      </w:tblPr>
      <w:tblGrid>
        <w:gridCol w:w="4508"/>
        <w:gridCol w:w="4508"/>
      </w:tblGrid>
      <w:tr w:rsidR="00DC47A7" w14:paraId="4F70C09B" w14:textId="77777777" w:rsidTr="00DC47A7">
        <w:tc>
          <w:tcPr>
            <w:tcW w:w="4508" w:type="dxa"/>
          </w:tcPr>
          <w:p w14:paraId="3E027E6D" w14:textId="6A5F0370" w:rsidR="00DC47A7" w:rsidRDefault="00284087" w:rsidP="009C60EA">
            <w:pPr>
              <w:spacing w:line="360" w:lineRule="auto"/>
              <w:rPr>
                <w:rFonts w:ascii="Arial" w:hAnsi="Arial" w:cs="Arial"/>
              </w:rPr>
            </w:pPr>
            <w:r>
              <w:rPr>
                <w:rFonts w:ascii="Arial" w:hAnsi="Arial" w:cs="Arial"/>
              </w:rPr>
              <w:t>C</w:t>
            </w:r>
            <w:r w:rsidR="007D0A11">
              <w:rPr>
                <w:rFonts w:ascii="Arial" w:hAnsi="Arial" w:cs="Arial"/>
              </w:rPr>
              <w:t>lin</w:t>
            </w:r>
            <w:r>
              <w:rPr>
                <w:rFonts w:ascii="Arial" w:hAnsi="Arial" w:cs="Arial"/>
              </w:rPr>
              <w:t>ician / Health research</w:t>
            </w:r>
            <w:r w:rsidR="00C77B06">
              <w:rPr>
                <w:rFonts w:ascii="Arial" w:hAnsi="Arial" w:cs="Arial"/>
              </w:rPr>
              <w:t xml:space="preserve"> and development</w:t>
            </w:r>
          </w:p>
        </w:tc>
        <w:tc>
          <w:tcPr>
            <w:tcW w:w="4508" w:type="dxa"/>
          </w:tcPr>
          <w:p w14:paraId="00B8DFDD" w14:textId="1C7B30D5" w:rsidR="00DC47A7" w:rsidRDefault="00D95B88" w:rsidP="009C60EA">
            <w:pPr>
              <w:spacing w:line="360" w:lineRule="auto"/>
              <w:rPr>
                <w:rFonts w:ascii="Arial" w:hAnsi="Arial" w:cs="Arial"/>
              </w:rPr>
            </w:pPr>
            <w:r>
              <w:rPr>
                <w:rFonts w:ascii="Arial" w:hAnsi="Arial" w:cs="Arial"/>
              </w:rPr>
              <w:t>Involve</w:t>
            </w:r>
          </w:p>
        </w:tc>
      </w:tr>
      <w:tr w:rsidR="00DC47A7" w14:paraId="14DA4115" w14:textId="77777777" w:rsidTr="00DC47A7">
        <w:tc>
          <w:tcPr>
            <w:tcW w:w="4508" w:type="dxa"/>
          </w:tcPr>
          <w:p w14:paraId="3399D14D" w14:textId="63F27532" w:rsidR="00DC47A7" w:rsidRDefault="001C20CF" w:rsidP="009C60EA">
            <w:pPr>
              <w:spacing w:line="360" w:lineRule="auto"/>
              <w:rPr>
                <w:rFonts w:ascii="Arial" w:hAnsi="Arial" w:cs="Arial"/>
              </w:rPr>
            </w:pPr>
            <w:r>
              <w:rPr>
                <w:rFonts w:ascii="Arial" w:hAnsi="Arial" w:cs="Arial"/>
              </w:rPr>
              <w:t>M</w:t>
            </w:r>
            <w:r w:rsidR="00D53D65">
              <w:rPr>
                <w:rFonts w:ascii="Arial" w:hAnsi="Arial" w:cs="Arial"/>
              </w:rPr>
              <w:t>anagement</w:t>
            </w:r>
            <w:r>
              <w:rPr>
                <w:rFonts w:ascii="Arial" w:hAnsi="Arial" w:cs="Arial"/>
              </w:rPr>
              <w:t xml:space="preserve"> /Board of Directors/ Leadership</w:t>
            </w:r>
          </w:p>
        </w:tc>
        <w:tc>
          <w:tcPr>
            <w:tcW w:w="4508" w:type="dxa"/>
          </w:tcPr>
          <w:p w14:paraId="2EFF57DB" w14:textId="36DA7D0D" w:rsidR="00DC47A7" w:rsidRDefault="00B82071" w:rsidP="009C60EA">
            <w:pPr>
              <w:spacing w:line="360" w:lineRule="auto"/>
              <w:rPr>
                <w:rFonts w:ascii="Arial" w:hAnsi="Arial" w:cs="Arial"/>
              </w:rPr>
            </w:pPr>
            <w:r>
              <w:rPr>
                <w:rFonts w:ascii="Arial" w:hAnsi="Arial" w:cs="Arial"/>
              </w:rPr>
              <w:t>Empower</w:t>
            </w:r>
          </w:p>
        </w:tc>
      </w:tr>
      <w:tr w:rsidR="00DC47A7" w14:paraId="29580D33" w14:textId="77777777" w:rsidTr="00DC47A7">
        <w:tc>
          <w:tcPr>
            <w:tcW w:w="4508" w:type="dxa"/>
          </w:tcPr>
          <w:p w14:paraId="13FF71E9" w14:textId="492D96D9" w:rsidR="00DC47A7" w:rsidRDefault="00572EF7" w:rsidP="009C60EA">
            <w:pPr>
              <w:spacing w:line="360" w:lineRule="auto"/>
              <w:rPr>
                <w:rFonts w:ascii="Arial" w:hAnsi="Arial" w:cs="Arial"/>
              </w:rPr>
            </w:pPr>
            <w:r>
              <w:rPr>
                <w:rFonts w:ascii="Arial" w:hAnsi="Arial" w:cs="Arial"/>
              </w:rPr>
              <w:t xml:space="preserve">Patients </w:t>
            </w:r>
            <w:r w:rsidR="00EB4DEB">
              <w:rPr>
                <w:rFonts w:ascii="Arial" w:hAnsi="Arial" w:cs="Arial"/>
              </w:rPr>
              <w:t>/ Users of wearable device</w:t>
            </w:r>
          </w:p>
        </w:tc>
        <w:tc>
          <w:tcPr>
            <w:tcW w:w="4508" w:type="dxa"/>
          </w:tcPr>
          <w:p w14:paraId="49C1C2B9" w14:textId="7FBE7AC7" w:rsidR="00DC47A7" w:rsidRDefault="00B82071" w:rsidP="009C60EA">
            <w:pPr>
              <w:spacing w:line="360" w:lineRule="auto"/>
              <w:rPr>
                <w:rFonts w:ascii="Arial" w:hAnsi="Arial" w:cs="Arial"/>
              </w:rPr>
            </w:pPr>
            <w:r>
              <w:rPr>
                <w:rFonts w:ascii="Arial" w:hAnsi="Arial" w:cs="Arial"/>
              </w:rPr>
              <w:t>Consult</w:t>
            </w:r>
          </w:p>
        </w:tc>
      </w:tr>
      <w:tr w:rsidR="00DC47A7" w14:paraId="46937D3D" w14:textId="77777777" w:rsidTr="00DC47A7">
        <w:tc>
          <w:tcPr>
            <w:tcW w:w="4508" w:type="dxa"/>
          </w:tcPr>
          <w:p w14:paraId="31FF16C6" w14:textId="64EA8E33" w:rsidR="00DC47A7" w:rsidRDefault="008B08DA" w:rsidP="009C60EA">
            <w:pPr>
              <w:spacing w:line="360" w:lineRule="auto"/>
              <w:rPr>
                <w:rFonts w:ascii="Arial" w:hAnsi="Arial" w:cs="Arial"/>
              </w:rPr>
            </w:pPr>
            <w:r>
              <w:rPr>
                <w:rFonts w:ascii="Arial" w:hAnsi="Arial" w:cs="Arial"/>
              </w:rPr>
              <w:t xml:space="preserve">Suppliers </w:t>
            </w:r>
          </w:p>
        </w:tc>
        <w:tc>
          <w:tcPr>
            <w:tcW w:w="4508" w:type="dxa"/>
          </w:tcPr>
          <w:p w14:paraId="22197B14" w14:textId="13F3F670" w:rsidR="00DC47A7" w:rsidRDefault="00462FD1" w:rsidP="009C60EA">
            <w:pPr>
              <w:spacing w:line="360" w:lineRule="auto"/>
              <w:rPr>
                <w:rFonts w:ascii="Arial" w:hAnsi="Arial" w:cs="Arial"/>
              </w:rPr>
            </w:pPr>
            <w:r>
              <w:rPr>
                <w:rFonts w:ascii="Arial" w:hAnsi="Arial" w:cs="Arial"/>
              </w:rPr>
              <w:t>Consult</w:t>
            </w:r>
          </w:p>
        </w:tc>
      </w:tr>
      <w:tr w:rsidR="00DC47A7" w14:paraId="0D6B8EBB" w14:textId="77777777" w:rsidTr="00DC47A7">
        <w:tc>
          <w:tcPr>
            <w:tcW w:w="4508" w:type="dxa"/>
          </w:tcPr>
          <w:p w14:paraId="2338783C" w14:textId="0AC6E02E" w:rsidR="00DC47A7" w:rsidRDefault="008B08DA" w:rsidP="009C60EA">
            <w:pPr>
              <w:spacing w:line="360" w:lineRule="auto"/>
              <w:rPr>
                <w:rFonts w:ascii="Arial" w:hAnsi="Arial" w:cs="Arial"/>
              </w:rPr>
            </w:pPr>
            <w:r>
              <w:rPr>
                <w:rFonts w:ascii="Arial" w:hAnsi="Arial" w:cs="Arial"/>
              </w:rPr>
              <w:t xml:space="preserve">Regulators </w:t>
            </w:r>
          </w:p>
        </w:tc>
        <w:tc>
          <w:tcPr>
            <w:tcW w:w="4508" w:type="dxa"/>
          </w:tcPr>
          <w:p w14:paraId="48695EED" w14:textId="0797ECEA" w:rsidR="00DC47A7" w:rsidRDefault="00462FD1" w:rsidP="009C60EA">
            <w:pPr>
              <w:spacing w:line="360" w:lineRule="auto"/>
              <w:rPr>
                <w:rFonts w:ascii="Arial" w:hAnsi="Arial" w:cs="Arial"/>
              </w:rPr>
            </w:pPr>
            <w:r>
              <w:rPr>
                <w:rFonts w:ascii="Arial" w:hAnsi="Arial" w:cs="Arial"/>
              </w:rPr>
              <w:t>Collaborate</w:t>
            </w:r>
          </w:p>
        </w:tc>
      </w:tr>
      <w:tr w:rsidR="00DC47A7" w14:paraId="72176C8F" w14:textId="77777777" w:rsidTr="00DC47A7">
        <w:tc>
          <w:tcPr>
            <w:tcW w:w="4508" w:type="dxa"/>
          </w:tcPr>
          <w:p w14:paraId="724F4D3C" w14:textId="7A646B72" w:rsidR="00DC47A7" w:rsidRDefault="008B08DA" w:rsidP="009C60EA">
            <w:pPr>
              <w:spacing w:line="360" w:lineRule="auto"/>
              <w:rPr>
                <w:rFonts w:ascii="Arial" w:hAnsi="Arial" w:cs="Arial"/>
              </w:rPr>
            </w:pPr>
            <w:r>
              <w:rPr>
                <w:rFonts w:ascii="Arial" w:hAnsi="Arial" w:cs="Arial"/>
              </w:rPr>
              <w:t>NHS</w:t>
            </w:r>
          </w:p>
        </w:tc>
        <w:tc>
          <w:tcPr>
            <w:tcW w:w="4508" w:type="dxa"/>
          </w:tcPr>
          <w:p w14:paraId="6752E491" w14:textId="1A205194" w:rsidR="00DC47A7" w:rsidRDefault="00560531" w:rsidP="009C60EA">
            <w:pPr>
              <w:spacing w:line="360" w:lineRule="auto"/>
              <w:rPr>
                <w:rFonts w:ascii="Arial" w:hAnsi="Arial" w:cs="Arial"/>
              </w:rPr>
            </w:pPr>
            <w:r>
              <w:rPr>
                <w:rFonts w:ascii="Arial" w:hAnsi="Arial" w:cs="Arial"/>
              </w:rPr>
              <w:t>Collaborate</w:t>
            </w:r>
          </w:p>
        </w:tc>
      </w:tr>
      <w:tr w:rsidR="00353172" w14:paraId="04809B3B" w14:textId="77777777" w:rsidTr="00DC47A7">
        <w:tc>
          <w:tcPr>
            <w:tcW w:w="4508" w:type="dxa"/>
          </w:tcPr>
          <w:p w14:paraId="50DB8DF0" w14:textId="6D040414" w:rsidR="00353172" w:rsidRDefault="004806DA" w:rsidP="009C60EA">
            <w:pPr>
              <w:spacing w:line="360" w:lineRule="auto"/>
              <w:rPr>
                <w:rFonts w:ascii="Arial" w:hAnsi="Arial" w:cs="Arial"/>
              </w:rPr>
            </w:pPr>
            <w:r>
              <w:rPr>
                <w:rFonts w:ascii="Arial" w:hAnsi="Arial" w:cs="Arial"/>
              </w:rPr>
              <w:t>NGO</w:t>
            </w:r>
            <w:r w:rsidR="001D46D3">
              <w:rPr>
                <w:rFonts w:ascii="Arial" w:hAnsi="Arial" w:cs="Arial"/>
              </w:rPr>
              <w:t>’s/ Communities</w:t>
            </w:r>
          </w:p>
        </w:tc>
        <w:tc>
          <w:tcPr>
            <w:tcW w:w="4508" w:type="dxa"/>
          </w:tcPr>
          <w:p w14:paraId="11E11F76" w14:textId="53F3E941" w:rsidR="00353172" w:rsidRDefault="006D660B" w:rsidP="009C60EA">
            <w:pPr>
              <w:spacing w:line="360" w:lineRule="auto"/>
              <w:rPr>
                <w:rFonts w:ascii="Arial" w:hAnsi="Arial" w:cs="Arial"/>
              </w:rPr>
            </w:pPr>
            <w:r>
              <w:rPr>
                <w:rFonts w:ascii="Arial" w:hAnsi="Arial" w:cs="Arial"/>
              </w:rPr>
              <w:t>Consult</w:t>
            </w:r>
          </w:p>
        </w:tc>
      </w:tr>
      <w:tr w:rsidR="007D5E45" w14:paraId="4D017EAE" w14:textId="77777777" w:rsidTr="00DC47A7">
        <w:tc>
          <w:tcPr>
            <w:tcW w:w="4508" w:type="dxa"/>
          </w:tcPr>
          <w:p w14:paraId="18943936" w14:textId="4B398081" w:rsidR="007D5E45" w:rsidRDefault="00FE19EB" w:rsidP="009C60EA">
            <w:pPr>
              <w:spacing w:line="360" w:lineRule="auto"/>
              <w:rPr>
                <w:rFonts w:ascii="Arial" w:hAnsi="Arial" w:cs="Arial"/>
              </w:rPr>
            </w:pPr>
            <w:r>
              <w:rPr>
                <w:rFonts w:ascii="Arial" w:hAnsi="Arial" w:cs="Arial"/>
              </w:rPr>
              <w:t>Insurance Companies</w:t>
            </w:r>
          </w:p>
        </w:tc>
        <w:tc>
          <w:tcPr>
            <w:tcW w:w="4508" w:type="dxa"/>
          </w:tcPr>
          <w:p w14:paraId="0963996C" w14:textId="20468B19" w:rsidR="007D5E45" w:rsidRDefault="005F645A" w:rsidP="009C60EA">
            <w:pPr>
              <w:spacing w:line="360" w:lineRule="auto"/>
              <w:rPr>
                <w:rFonts w:ascii="Arial" w:hAnsi="Arial" w:cs="Arial"/>
              </w:rPr>
            </w:pPr>
            <w:r>
              <w:rPr>
                <w:rFonts w:ascii="Arial" w:hAnsi="Arial" w:cs="Arial"/>
              </w:rPr>
              <w:t>Collaborate</w:t>
            </w:r>
          </w:p>
        </w:tc>
      </w:tr>
      <w:tr w:rsidR="00AC645A" w14:paraId="5AD4D612" w14:textId="77777777" w:rsidTr="00DC47A7">
        <w:tc>
          <w:tcPr>
            <w:tcW w:w="4508" w:type="dxa"/>
          </w:tcPr>
          <w:p w14:paraId="5013EBF9" w14:textId="70E9802B" w:rsidR="00AC645A" w:rsidRDefault="00AC645A" w:rsidP="009C60EA">
            <w:pPr>
              <w:spacing w:line="360" w:lineRule="auto"/>
              <w:rPr>
                <w:rFonts w:ascii="Arial" w:hAnsi="Arial" w:cs="Arial"/>
              </w:rPr>
            </w:pPr>
            <w:r>
              <w:rPr>
                <w:rFonts w:ascii="Arial" w:hAnsi="Arial" w:cs="Arial"/>
              </w:rPr>
              <w:t xml:space="preserve">Finance </w:t>
            </w:r>
          </w:p>
        </w:tc>
        <w:tc>
          <w:tcPr>
            <w:tcW w:w="4508" w:type="dxa"/>
          </w:tcPr>
          <w:p w14:paraId="27509E47" w14:textId="473F5399" w:rsidR="00AC645A" w:rsidRDefault="005F645A" w:rsidP="009C60EA">
            <w:pPr>
              <w:spacing w:line="360" w:lineRule="auto"/>
              <w:rPr>
                <w:rFonts w:ascii="Arial" w:hAnsi="Arial" w:cs="Arial"/>
              </w:rPr>
            </w:pPr>
            <w:r>
              <w:rPr>
                <w:rFonts w:ascii="Arial" w:hAnsi="Arial" w:cs="Arial"/>
              </w:rPr>
              <w:t xml:space="preserve">Involve </w:t>
            </w:r>
          </w:p>
        </w:tc>
      </w:tr>
    </w:tbl>
    <w:p w14:paraId="369E9B78" w14:textId="77777777" w:rsidR="00EC4656" w:rsidRDefault="00EC4656" w:rsidP="009C60EA">
      <w:pPr>
        <w:spacing w:line="360" w:lineRule="auto"/>
        <w:rPr>
          <w:rFonts w:ascii="Arial" w:hAnsi="Arial" w:cs="Arial"/>
        </w:rPr>
      </w:pPr>
    </w:p>
    <w:p w14:paraId="0FFD5B79" w14:textId="47F3331C" w:rsidR="0000300A" w:rsidRDefault="00D90A87" w:rsidP="009C60EA">
      <w:pPr>
        <w:spacing w:line="360" w:lineRule="auto"/>
        <w:rPr>
          <w:rFonts w:ascii="Arial" w:hAnsi="Arial" w:cs="Arial"/>
        </w:rPr>
      </w:pPr>
      <w:r w:rsidRPr="761B9720">
        <w:rPr>
          <w:rFonts w:ascii="Arial" w:hAnsi="Arial" w:cs="Arial"/>
        </w:rPr>
        <w:t xml:space="preserve">The </w:t>
      </w:r>
      <w:r w:rsidR="009B53F9" w:rsidRPr="761B9720">
        <w:rPr>
          <w:rFonts w:ascii="Arial" w:hAnsi="Arial" w:cs="Arial"/>
        </w:rPr>
        <w:t>level of</w:t>
      </w:r>
      <w:r w:rsidR="00031903" w:rsidRPr="761B9720">
        <w:rPr>
          <w:rFonts w:ascii="Arial" w:hAnsi="Arial" w:cs="Arial"/>
        </w:rPr>
        <w:t xml:space="preserve"> engagement of </w:t>
      </w:r>
      <w:r w:rsidR="00C74789" w:rsidRPr="761B9720">
        <w:rPr>
          <w:rFonts w:ascii="Arial" w:hAnsi="Arial" w:cs="Arial"/>
        </w:rPr>
        <w:t xml:space="preserve">the </w:t>
      </w:r>
      <w:r w:rsidR="190E0A45" w:rsidRPr="761B9720">
        <w:rPr>
          <w:rFonts w:ascii="Arial" w:hAnsi="Arial" w:cs="Arial"/>
        </w:rPr>
        <w:t>stakeholders'</w:t>
      </w:r>
      <w:r w:rsidR="00C74789" w:rsidRPr="761B9720">
        <w:rPr>
          <w:rFonts w:ascii="Arial" w:hAnsi="Arial" w:cs="Arial"/>
        </w:rPr>
        <w:t xml:space="preserve"> group </w:t>
      </w:r>
      <w:r w:rsidR="00096779" w:rsidRPr="761B9720">
        <w:rPr>
          <w:rFonts w:ascii="Arial" w:hAnsi="Arial" w:cs="Arial"/>
        </w:rPr>
        <w:t>can be change</w:t>
      </w:r>
      <w:r w:rsidR="00F903E4" w:rsidRPr="761B9720">
        <w:rPr>
          <w:rFonts w:ascii="Arial" w:hAnsi="Arial" w:cs="Arial"/>
        </w:rPr>
        <w:t>d</w:t>
      </w:r>
      <w:r w:rsidR="00096779" w:rsidRPr="761B9720">
        <w:rPr>
          <w:rFonts w:ascii="Arial" w:hAnsi="Arial" w:cs="Arial"/>
        </w:rPr>
        <w:t xml:space="preserve"> during the </w:t>
      </w:r>
      <w:r w:rsidR="006E58D7" w:rsidRPr="761B9720">
        <w:rPr>
          <w:rFonts w:ascii="Arial" w:hAnsi="Arial" w:cs="Arial"/>
        </w:rPr>
        <w:t>project depending on t</w:t>
      </w:r>
      <w:r w:rsidR="00983501" w:rsidRPr="761B9720">
        <w:rPr>
          <w:rFonts w:ascii="Arial" w:hAnsi="Arial" w:cs="Arial"/>
        </w:rPr>
        <w:t>heir interest</w:t>
      </w:r>
      <w:r w:rsidR="0024138F" w:rsidRPr="761B9720">
        <w:rPr>
          <w:rFonts w:ascii="Arial" w:hAnsi="Arial" w:cs="Arial"/>
        </w:rPr>
        <w:t xml:space="preserve"> and influence. </w:t>
      </w:r>
      <w:r w:rsidR="00924FB2" w:rsidRPr="761B9720">
        <w:rPr>
          <w:rFonts w:ascii="Arial" w:hAnsi="Arial" w:cs="Arial"/>
        </w:rPr>
        <w:t xml:space="preserve">Some of the internal stakeholders may be </w:t>
      </w:r>
      <w:r w:rsidR="00D46955" w:rsidRPr="761B9720">
        <w:rPr>
          <w:rFonts w:ascii="Arial" w:hAnsi="Arial" w:cs="Arial"/>
        </w:rPr>
        <w:t xml:space="preserve">neutral from the commencement of the project but their </w:t>
      </w:r>
      <w:r w:rsidR="00817ED7" w:rsidRPr="761B9720">
        <w:rPr>
          <w:rFonts w:ascii="Arial" w:hAnsi="Arial" w:cs="Arial"/>
        </w:rPr>
        <w:t>level of interest will rise. For example,</w:t>
      </w:r>
      <w:r w:rsidR="00632F1F" w:rsidRPr="761B9720">
        <w:rPr>
          <w:rFonts w:ascii="Arial" w:hAnsi="Arial" w:cs="Arial"/>
        </w:rPr>
        <w:t xml:space="preserve"> nurses may be neutral at beginning of the </w:t>
      </w:r>
      <w:r w:rsidR="00C42BA7" w:rsidRPr="761B9720">
        <w:rPr>
          <w:rFonts w:ascii="Arial" w:hAnsi="Arial" w:cs="Arial"/>
        </w:rPr>
        <w:t xml:space="preserve">installation of the new </w:t>
      </w:r>
      <w:r w:rsidR="00F76D89" w:rsidRPr="761B9720">
        <w:rPr>
          <w:rFonts w:ascii="Arial" w:hAnsi="Arial" w:cs="Arial"/>
        </w:rPr>
        <w:t xml:space="preserve">digital </w:t>
      </w:r>
      <w:r w:rsidR="6DE569DF" w:rsidRPr="761B9720">
        <w:rPr>
          <w:rFonts w:ascii="Arial" w:hAnsi="Arial" w:cs="Arial"/>
        </w:rPr>
        <w:t>device,</w:t>
      </w:r>
      <w:r w:rsidR="00B5397F" w:rsidRPr="761B9720">
        <w:rPr>
          <w:rFonts w:ascii="Arial" w:hAnsi="Arial" w:cs="Arial"/>
        </w:rPr>
        <w:t xml:space="preserve"> but they </w:t>
      </w:r>
      <w:r w:rsidR="00B5397F" w:rsidRPr="761B9720">
        <w:rPr>
          <w:rFonts w:ascii="Arial" w:hAnsi="Arial" w:cs="Arial"/>
        </w:rPr>
        <w:lastRenderedPageBreak/>
        <w:t xml:space="preserve">could </w:t>
      </w:r>
      <w:r w:rsidR="00B14801" w:rsidRPr="761B9720">
        <w:rPr>
          <w:rFonts w:ascii="Arial" w:hAnsi="Arial" w:cs="Arial"/>
        </w:rPr>
        <w:t xml:space="preserve">develop interest and influence </w:t>
      </w:r>
      <w:r w:rsidR="1B1FB142" w:rsidRPr="761B9720">
        <w:rPr>
          <w:rFonts w:ascii="Arial" w:hAnsi="Arial" w:cs="Arial"/>
        </w:rPr>
        <w:t>on</w:t>
      </w:r>
      <w:r w:rsidR="00B14801" w:rsidRPr="761B9720">
        <w:rPr>
          <w:rFonts w:ascii="Arial" w:hAnsi="Arial" w:cs="Arial"/>
        </w:rPr>
        <w:t xml:space="preserve"> education the patience</w:t>
      </w:r>
      <w:r w:rsidR="00F22DBA" w:rsidRPr="761B9720">
        <w:rPr>
          <w:rFonts w:ascii="Arial" w:hAnsi="Arial" w:cs="Arial"/>
        </w:rPr>
        <w:t xml:space="preserve"> daily on how to </w:t>
      </w:r>
      <w:r w:rsidR="00540900" w:rsidRPr="761B9720">
        <w:rPr>
          <w:rFonts w:ascii="Arial" w:hAnsi="Arial" w:cs="Arial"/>
        </w:rPr>
        <w:t>register their own data readings</w:t>
      </w:r>
      <w:r w:rsidR="00194936" w:rsidRPr="761B9720">
        <w:rPr>
          <w:rFonts w:ascii="Arial" w:hAnsi="Arial" w:cs="Arial"/>
        </w:rPr>
        <w:t>.</w:t>
      </w:r>
    </w:p>
    <w:p w14:paraId="59D64BE5" w14:textId="46A51D5B" w:rsidR="00172233" w:rsidRPr="00B24C25" w:rsidRDefault="00172233" w:rsidP="009C60EA">
      <w:pPr>
        <w:spacing w:line="360" w:lineRule="auto"/>
        <w:rPr>
          <w:rFonts w:ascii="Arial" w:hAnsi="Arial" w:cs="Arial"/>
          <w:b/>
          <w:bCs/>
        </w:rPr>
      </w:pPr>
      <w:r w:rsidRPr="761B9720">
        <w:rPr>
          <w:rFonts w:ascii="Arial" w:hAnsi="Arial" w:cs="Arial"/>
          <w:b/>
          <w:bCs/>
        </w:rPr>
        <w:t xml:space="preserve">Types of Managerial Power </w:t>
      </w:r>
      <w:r w:rsidR="2CADDDC3" w:rsidRPr="761B9720">
        <w:rPr>
          <w:rFonts w:ascii="Arial" w:hAnsi="Arial" w:cs="Arial"/>
          <w:b/>
          <w:bCs/>
        </w:rPr>
        <w:t>in</w:t>
      </w:r>
      <w:r w:rsidRPr="761B9720">
        <w:rPr>
          <w:rFonts w:ascii="Arial" w:hAnsi="Arial" w:cs="Arial"/>
          <w:b/>
          <w:bCs/>
        </w:rPr>
        <w:t xml:space="preserve"> </w:t>
      </w:r>
      <w:r w:rsidR="009825C4" w:rsidRPr="761B9720">
        <w:rPr>
          <w:rFonts w:ascii="Arial" w:hAnsi="Arial" w:cs="Arial"/>
          <w:b/>
          <w:bCs/>
        </w:rPr>
        <w:t>Stakeholder Engagement</w:t>
      </w:r>
    </w:p>
    <w:p w14:paraId="1904C412" w14:textId="727FEAD5" w:rsidR="009825C4" w:rsidRDefault="002F16AC" w:rsidP="002F16AC">
      <w:pPr>
        <w:pStyle w:val="ListParagraph"/>
        <w:numPr>
          <w:ilvl w:val="0"/>
          <w:numId w:val="29"/>
        </w:numPr>
        <w:spacing w:line="360" w:lineRule="auto"/>
        <w:rPr>
          <w:rFonts w:ascii="Arial" w:hAnsi="Arial" w:cs="Arial"/>
        </w:rPr>
      </w:pPr>
      <w:r>
        <w:rPr>
          <w:rFonts w:ascii="Arial" w:hAnsi="Arial" w:cs="Arial"/>
        </w:rPr>
        <w:t>Legitimate Power is</w:t>
      </w:r>
      <w:r w:rsidR="002E2622">
        <w:rPr>
          <w:rFonts w:ascii="Arial" w:hAnsi="Arial" w:cs="Arial"/>
        </w:rPr>
        <w:t xml:space="preserve"> </w:t>
      </w:r>
      <w:r w:rsidR="00113B00">
        <w:rPr>
          <w:rFonts w:ascii="Arial" w:hAnsi="Arial" w:cs="Arial"/>
        </w:rPr>
        <w:t xml:space="preserve">derived from </w:t>
      </w:r>
      <w:r w:rsidR="0039295D">
        <w:rPr>
          <w:rFonts w:ascii="Arial" w:hAnsi="Arial" w:cs="Arial"/>
        </w:rPr>
        <w:t>the manager’s formal position</w:t>
      </w:r>
      <w:r w:rsidR="00FD5798">
        <w:rPr>
          <w:rFonts w:ascii="Arial" w:hAnsi="Arial" w:cs="Arial"/>
        </w:rPr>
        <w:t xml:space="preserve"> in the company</w:t>
      </w:r>
      <w:r w:rsidR="009D1C35">
        <w:rPr>
          <w:rFonts w:ascii="Arial" w:hAnsi="Arial" w:cs="Arial"/>
        </w:rPr>
        <w:t xml:space="preserve"> who has influence on decisi</w:t>
      </w:r>
      <w:r w:rsidR="00CC5DF1">
        <w:rPr>
          <w:rFonts w:ascii="Arial" w:hAnsi="Arial" w:cs="Arial"/>
        </w:rPr>
        <w:t xml:space="preserve">on making to instruct </w:t>
      </w:r>
      <w:r w:rsidR="008A16C3">
        <w:rPr>
          <w:rFonts w:ascii="Arial" w:hAnsi="Arial" w:cs="Arial"/>
        </w:rPr>
        <w:t xml:space="preserve">staff for </w:t>
      </w:r>
      <w:r w:rsidR="00DB6A55">
        <w:rPr>
          <w:rFonts w:ascii="Arial" w:hAnsi="Arial" w:cs="Arial"/>
        </w:rPr>
        <w:t xml:space="preserve">implementation of the new </w:t>
      </w:r>
      <w:r w:rsidR="000A1410">
        <w:rPr>
          <w:rFonts w:ascii="Arial" w:hAnsi="Arial" w:cs="Arial"/>
        </w:rPr>
        <w:t xml:space="preserve">monitoring </w:t>
      </w:r>
      <w:r w:rsidR="00101987">
        <w:rPr>
          <w:rFonts w:ascii="Arial" w:hAnsi="Arial" w:cs="Arial"/>
        </w:rPr>
        <w:t>health device.</w:t>
      </w:r>
    </w:p>
    <w:p w14:paraId="104B18A5" w14:textId="49473AC8" w:rsidR="00101987" w:rsidRDefault="00101987" w:rsidP="002F16AC">
      <w:pPr>
        <w:pStyle w:val="ListParagraph"/>
        <w:numPr>
          <w:ilvl w:val="0"/>
          <w:numId w:val="29"/>
        </w:numPr>
        <w:spacing w:line="360" w:lineRule="auto"/>
        <w:rPr>
          <w:rFonts w:ascii="Arial" w:hAnsi="Arial" w:cs="Arial"/>
        </w:rPr>
      </w:pPr>
      <w:r>
        <w:rPr>
          <w:rFonts w:ascii="Arial" w:hAnsi="Arial" w:cs="Arial"/>
        </w:rPr>
        <w:t>Expert</w:t>
      </w:r>
      <w:r w:rsidR="00EA058B">
        <w:rPr>
          <w:rFonts w:ascii="Arial" w:hAnsi="Arial" w:cs="Arial"/>
        </w:rPr>
        <w:t xml:space="preserve"> Power</w:t>
      </w:r>
      <w:r>
        <w:rPr>
          <w:rFonts w:ascii="Arial" w:hAnsi="Arial" w:cs="Arial"/>
        </w:rPr>
        <w:t xml:space="preserve"> </w:t>
      </w:r>
      <w:r w:rsidR="00B138E4">
        <w:rPr>
          <w:rFonts w:ascii="Arial" w:hAnsi="Arial" w:cs="Arial"/>
        </w:rPr>
        <w:t xml:space="preserve">comes as the area of </w:t>
      </w:r>
      <w:r w:rsidR="0004533D">
        <w:rPr>
          <w:rFonts w:ascii="Arial" w:hAnsi="Arial" w:cs="Arial"/>
        </w:rPr>
        <w:t>specialisation of the manager</w:t>
      </w:r>
      <w:r w:rsidR="00ED645B">
        <w:rPr>
          <w:rFonts w:ascii="Arial" w:hAnsi="Arial" w:cs="Arial"/>
        </w:rPr>
        <w:t xml:space="preserve"> as IT</w:t>
      </w:r>
      <w:r w:rsidR="0004533D">
        <w:rPr>
          <w:rFonts w:ascii="Arial" w:hAnsi="Arial" w:cs="Arial"/>
        </w:rPr>
        <w:t xml:space="preserve"> professional skills and </w:t>
      </w:r>
      <w:r w:rsidR="0013031C">
        <w:rPr>
          <w:rFonts w:ascii="Arial" w:hAnsi="Arial" w:cs="Arial"/>
        </w:rPr>
        <w:t>knowledge</w:t>
      </w:r>
      <w:r w:rsidR="00ED645B">
        <w:rPr>
          <w:rFonts w:ascii="Arial" w:hAnsi="Arial" w:cs="Arial"/>
        </w:rPr>
        <w:t xml:space="preserve"> which </w:t>
      </w:r>
      <w:r w:rsidR="00B107C5">
        <w:rPr>
          <w:rFonts w:ascii="Arial" w:hAnsi="Arial" w:cs="Arial"/>
        </w:rPr>
        <w:t>can influence the project</w:t>
      </w:r>
      <w:r w:rsidR="007263F3">
        <w:rPr>
          <w:rFonts w:ascii="Arial" w:hAnsi="Arial" w:cs="Arial"/>
        </w:rPr>
        <w:t xml:space="preserve"> manager for technical support</w:t>
      </w:r>
    </w:p>
    <w:p w14:paraId="385C7C09" w14:textId="62D5D2D4" w:rsidR="007263F3" w:rsidRDefault="008B5B1C" w:rsidP="002F16AC">
      <w:pPr>
        <w:pStyle w:val="ListParagraph"/>
        <w:numPr>
          <w:ilvl w:val="0"/>
          <w:numId w:val="29"/>
        </w:numPr>
        <w:spacing w:line="360" w:lineRule="auto"/>
        <w:rPr>
          <w:rFonts w:ascii="Arial" w:hAnsi="Arial" w:cs="Arial"/>
        </w:rPr>
      </w:pPr>
      <w:r>
        <w:rPr>
          <w:rFonts w:ascii="Arial" w:hAnsi="Arial" w:cs="Arial"/>
        </w:rPr>
        <w:t>Reputation Power</w:t>
      </w:r>
      <w:r w:rsidR="009950AE">
        <w:rPr>
          <w:rFonts w:ascii="Arial" w:hAnsi="Arial" w:cs="Arial"/>
        </w:rPr>
        <w:t xml:space="preserve"> is built on tract result of </w:t>
      </w:r>
      <w:r w:rsidR="00B54726">
        <w:rPr>
          <w:rFonts w:ascii="Arial" w:hAnsi="Arial" w:cs="Arial"/>
        </w:rPr>
        <w:t>the successfulness of the managers care</w:t>
      </w:r>
      <w:r w:rsidR="002807AF">
        <w:rPr>
          <w:rFonts w:ascii="Arial" w:hAnsi="Arial" w:cs="Arial"/>
        </w:rPr>
        <w:t>r</w:t>
      </w:r>
      <w:r w:rsidR="00C940E6">
        <w:rPr>
          <w:rFonts w:ascii="Arial" w:hAnsi="Arial" w:cs="Arial"/>
        </w:rPr>
        <w:t xml:space="preserve"> for credibility of the project</w:t>
      </w:r>
      <w:r w:rsidR="004F4EBD">
        <w:rPr>
          <w:rFonts w:ascii="Arial" w:hAnsi="Arial" w:cs="Arial"/>
        </w:rPr>
        <w:t>.</w:t>
      </w:r>
    </w:p>
    <w:p w14:paraId="3ECE3F34" w14:textId="6037F945" w:rsidR="004F4EBD" w:rsidRDefault="004F4EBD" w:rsidP="002F16AC">
      <w:pPr>
        <w:pStyle w:val="ListParagraph"/>
        <w:numPr>
          <w:ilvl w:val="0"/>
          <w:numId w:val="29"/>
        </w:numPr>
        <w:spacing w:line="360" w:lineRule="auto"/>
        <w:rPr>
          <w:rFonts w:ascii="Arial" w:hAnsi="Arial" w:cs="Arial"/>
        </w:rPr>
      </w:pPr>
      <w:r>
        <w:rPr>
          <w:rFonts w:ascii="Arial" w:hAnsi="Arial" w:cs="Arial"/>
        </w:rPr>
        <w:t>Information Power</w:t>
      </w:r>
      <w:r w:rsidR="00AE79EC">
        <w:rPr>
          <w:rFonts w:ascii="Arial" w:hAnsi="Arial" w:cs="Arial"/>
        </w:rPr>
        <w:t xml:space="preserve"> is acquired having a</w:t>
      </w:r>
      <w:r w:rsidR="00717F90">
        <w:rPr>
          <w:rFonts w:ascii="Arial" w:hAnsi="Arial" w:cs="Arial"/>
        </w:rPr>
        <w:t>ccess to certain data</w:t>
      </w:r>
      <w:r w:rsidR="00290C62">
        <w:rPr>
          <w:rFonts w:ascii="Arial" w:hAnsi="Arial" w:cs="Arial"/>
        </w:rPr>
        <w:t xml:space="preserve"> and information of the organisation</w:t>
      </w:r>
      <w:r w:rsidR="00972590">
        <w:rPr>
          <w:rFonts w:ascii="Arial" w:hAnsi="Arial" w:cs="Arial"/>
        </w:rPr>
        <w:t xml:space="preserve"> for accuracy</w:t>
      </w:r>
      <w:r w:rsidR="00E8475B">
        <w:rPr>
          <w:rFonts w:ascii="Arial" w:hAnsi="Arial" w:cs="Arial"/>
        </w:rPr>
        <w:t xml:space="preserve"> </w:t>
      </w:r>
      <w:r w:rsidR="00972590">
        <w:rPr>
          <w:rFonts w:ascii="Arial" w:hAnsi="Arial" w:cs="Arial"/>
        </w:rPr>
        <w:t xml:space="preserve">data monitoring of the </w:t>
      </w:r>
      <w:r w:rsidR="00B02F2E">
        <w:rPr>
          <w:rFonts w:ascii="Arial" w:hAnsi="Arial" w:cs="Arial"/>
        </w:rPr>
        <w:t>wearable device</w:t>
      </w:r>
    </w:p>
    <w:p w14:paraId="0E4507AC" w14:textId="77777777" w:rsidR="00396896" w:rsidRDefault="00700A2B" w:rsidP="002F16AC">
      <w:pPr>
        <w:pStyle w:val="ListParagraph"/>
        <w:numPr>
          <w:ilvl w:val="0"/>
          <w:numId w:val="29"/>
        </w:numPr>
        <w:spacing w:line="360" w:lineRule="auto"/>
        <w:rPr>
          <w:rFonts w:ascii="Arial" w:hAnsi="Arial" w:cs="Arial"/>
        </w:rPr>
      </w:pPr>
      <w:r>
        <w:rPr>
          <w:rFonts w:ascii="Arial" w:hAnsi="Arial" w:cs="Arial"/>
        </w:rPr>
        <w:t>Relationship Power</w:t>
      </w:r>
      <w:r w:rsidR="00FF1C9B">
        <w:rPr>
          <w:rFonts w:ascii="Arial" w:hAnsi="Arial" w:cs="Arial"/>
        </w:rPr>
        <w:t xml:space="preserve"> is developed by</w:t>
      </w:r>
      <w:r w:rsidR="00461858">
        <w:rPr>
          <w:rFonts w:ascii="Arial" w:hAnsi="Arial" w:cs="Arial"/>
        </w:rPr>
        <w:t xml:space="preserve"> strong </w:t>
      </w:r>
      <w:r w:rsidR="00CF6358">
        <w:rPr>
          <w:rFonts w:ascii="Arial" w:hAnsi="Arial" w:cs="Arial"/>
        </w:rPr>
        <w:t xml:space="preserve">interpersonal relationship, </w:t>
      </w:r>
      <w:r w:rsidR="009974E0">
        <w:rPr>
          <w:rFonts w:ascii="Arial" w:hAnsi="Arial" w:cs="Arial"/>
        </w:rPr>
        <w:t>co</w:t>
      </w:r>
      <w:r w:rsidR="00EF2D83">
        <w:rPr>
          <w:rFonts w:ascii="Arial" w:hAnsi="Arial" w:cs="Arial"/>
        </w:rPr>
        <w:t>nnections of building trust</w:t>
      </w:r>
      <w:r w:rsidR="0056062E">
        <w:rPr>
          <w:rFonts w:ascii="Arial" w:hAnsi="Arial" w:cs="Arial"/>
        </w:rPr>
        <w:t xml:space="preserve"> and collaborating with</w:t>
      </w:r>
      <w:r w:rsidR="00D77343">
        <w:rPr>
          <w:rFonts w:ascii="Arial" w:hAnsi="Arial" w:cs="Arial"/>
        </w:rPr>
        <w:t xml:space="preserve"> health</w:t>
      </w:r>
      <w:r w:rsidR="00D06AA2">
        <w:rPr>
          <w:rFonts w:ascii="Arial" w:hAnsi="Arial" w:cs="Arial"/>
        </w:rPr>
        <w:t xml:space="preserve"> professionals</w:t>
      </w:r>
      <w:r w:rsidR="00CD3003">
        <w:rPr>
          <w:rFonts w:ascii="Arial" w:hAnsi="Arial" w:cs="Arial"/>
        </w:rPr>
        <w:t xml:space="preserve"> </w:t>
      </w:r>
      <w:r w:rsidR="00D77343">
        <w:rPr>
          <w:rFonts w:ascii="Arial" w:hAnsi="Arial" w:cs="Arial"/>
        </w:rPr>
        <w:t>motivating</w:t>
      </w:r>
      <w:r w:rsidR="00D06AA2">
        <w:rPr>
          <w:rFonts w:ascii="Arial" w:hAnsi="Arial" w:cs="Arial"/>
        </w:rPr>
        <w:t xml:space="preserve"> them to execut</w:t>
      </w:r>
      <w:r w:rsidR="008A0D69">
        <w:rPr>
          <w:rFonts w:ascii="Arial" w:hAnsi="Arial" w:cs="Arial"/>
        </w:rPr>
        <w:t>e their task effectively.</w:t>
      </w:r>
    </w:p>
    <w:p w14:paraId="1CA7C2FF" w14:textId="477ADAFD" w:rsidR="00E02085" w:rsidRDefault="00396896" w:rsidP="00E02085">
      <w:pPr>
        <w:pStyle w:val="ListParagraph"/>
        <w:numPr>
          <w:ilvl w:val="0"/>
          <w:numId w:val="29"/>
        </w:numPr>
        <w:spacing w:line="360" w:lineRule="auto"/>
        <w:rPr>
          <w:rFonts w:ascii="Arial" w:hAnsi="Arial" w:cs="Arial"/>
        </w:rPr>
      </w:pPr>
      <w:r w:rsidRPr="761B9720">
        <w:rPr>
          <w:rFonts w:ascii="Arial" w:hAnsi="Arial" w:cs="Arial"/>
        </w:rPr>
        <w:t xml:space="preserve">Personality Power </w:t>
      </w:r>
      <w:r w:rsidR="458E3667" w:rsidRPr="761B9720">
        <w:rPr>
          <w:rFonts w:ascii="Arial" w:hAnsi="Arial" w:cs="Arial"/>
        </w:rPr>
        <w:t>depends</w:t>
      </w:r>
      <w:r w:rsidR="00EE31A9" w:rsidRPr="761B9720">
        <w:rPr>
          <w:rFonts w:ascii="Arial" w:hAnsi="Arial" w:cs="Arial"/>
        </w:rPr>
        <w:t xml:space="preserve"> on the</w:t>
      </w:r>
      <w:r w:rsidR="001E5C9A" w:rsidRPr="761B9720">
        <w:rPr>
          <w:rFonts w:ascii="Arial" w:hAnsi="Arial" w:cs="Arial"/>
        </w:rPr>
        <w:t xml:space="preserve"> confidence, the charisma</w:t>
      </w:r>
      <w:r w:rsidR="0077497F" w:rsidRPr="761B9720">
        <w:rPr>
          <w:rFonts w:ascii="Arial" w:hAnsi="Arial" w:cs="Arial"/>
        </w:rPr>
        <w:t xml:space="preserve"> and the ability of the manager</w:t>
      </w:r>
      <w:r w:rsidR="00F311B3" w:rsidRPr="761B9720">
        <w:rPr>
          <w:rFonts w:ascii="Arial" w:hAnsi="Arial" w:cs="Arial"/>
        </w:rPr>
        <w:t xml:space="preserve"> to inspire </w:t>
      </w:r>
      <w:r w:rsidR="00A73252" w:rsidRPr="761B9720">
        <w:rPr>
          <w:rFonts w:ascii="Arial" w:hAnsi="Arial" w:cs="Arial"/>
        </w:rPr>
        <w:t xml:space="preserve">staff throughout the project of </w:t>
      </w:r>
      <w:r w:rsidR="00303E05" w:rsidRPr="761B9720">
        <w:rPr>
          <w:rFonts w:ascii="Arial" w:hAnsi="Arial" w:cs="Arial"/>
        </w:rPr>
        <w:t>new digital device</w:t>
      </w:r>
      <w:r w:rsidR="009451A9" w:rsidRPr="761B9720">
        <w:rPr>
          <w:rFonts w:ascii="Arial" w:hAnsi="Arial" w:cs="Arial"/>
        </w:rPr>
        <w:t>.</w:t>
      </w:r>
    </w:p>
    <w:p w14:paraId="1464D892" w14:textId="1364E9F7" w:rsidR="00D07474" w:rsidRPr="00E02085" w:rsidRDefault="00CB4FCB" w:rsidP="00E02085">
      <w:pPr>
        <w:spacing w:line="360" w:lineRule="auto"/>
        <w:rPr>
          <w:rFonts w:ascii="Arial" w:hAnsi="Arial" w:cs="Arial"/>
        </w:rPr>
      </w:pPr>
      <w:r>
        <w:rPr>
          <w:rFonts w:ascii="Arial" w:hAnsi="Arial" w:cs="Arial"/>
        </w:rPr>
        <w:t>In Owen Mu</w:t>
      </w:r>
      <w:r w:rsidR="003D2A8A">
        <w:rPr>
          <w:rFonts w:ascii="Arial" w:hAnsi="Arial" w:cs="Arial"/>
        </w:rPr>
        <w:t>nford, for the manager to</w:t>
      </w:r>
      <w:r w:rsidR="00661169">
        <w:rPr>
          <w:rFonts w:ascii="Arial" w:hAnsi="Arial" w:cs="Arial"/>
        </w:rPr>
        <w:t xml:space="preserve"> have a successful project of </w:t>
      </w:r>
      <w:r w:rsidR="009B765D">
        <w:rPr>
          <w:rFonts w:ascii="Arial" w:hAnsi="Arial" w:cs="Arial"/>
        </w:rPr>
        <w:t>the installation of the new monitoring device</w:t>
      </w:r>
      <w:r w:rsidR="00E56FD4">
        <w:rPr>
          <w:rFonts w:ascii="Arial" w:hAnsi="Arial" w:cs="Arial"/>
        </w:rPr>
        <w:t xml:space="preserve">, they need to </w:t>
      </w:r>
      <w:r w:rsidR="00856421">
        <w:rPr>
          <w:rFonts w:ascii="Arial" w:hAnsi="Arial" w:cs="Arial"/>
        </w:rPr>
        <w:t>apply the</w:t>
      </w:r>
      <w:r w:rsidR="005272FC">
        <w:rPr>
          <w:rFonts w:ascii="Arial" w:hAnsi="Arial" w:cs="Arial"/>
        </w:rPr>
        <w:t>se</w:t>
      </w:r>
      <w:r w:rsidR="001F51F0">
        <w:rPr>
          <w:rFonts w:ascii="Arial" w:hAnsi="Arial" w:cs="Arial"/>
        </w:rPr>
        <w:t xml:space="preserve"> types of power to ensure</w:t>
      </w:r>
      <w:r w:rsidR="00452863">
        <w:rPr>
          <w:rFonts w:ascii="Arial" w:hAnsi="Arial" w:cs="Arial"/>
        </w:rPr>
        <w:t xml:space="preserve"> </w:t>
      </w:r>
      <w:r w:rsidR="003C7410">
        <w:rPr>
          <w:rFonts w:ascii="Arial" w:hAnsi="Arial" w:cs="Arial"/>
        </w:rPr>
        <w:t>resistance to the project is reduced</w:t>
      </w:r>
      <w:r w:rsidR="006B1EAE">
        <w:rPr>
          <w:rFonts w:ascii="Arial" w:hAnsi="Arial" w:cs="Arial"/>
        </w:rPr>
        <w:t xml:space="preserve"> and to facilitate the </w:t>
      </w:r>
      <w:r w:rsidR="001F34E9">
        <w:rPr>
          <w:rFonts w:ascii="Arial" w:hAnsi="Arial" w:cs="Arial"/>
        </w:rPr>
        <w:t xml:space="preserve">smooth running of the </w:t>
      </w:r>
      <w:r w:rsidR="0084148A">
        <w:rPr>
          <w:rFonts w:ascii="Arial" w:hAnsi="Arial" w:cs="Arial"/>
        </w:rPr>
        <w:t xml:space="preserve">tasks and activities </w:t>
      </w:r>
      <w:r w:rsidR="002D4F8B">
        <w:rPr>
          <w:rFonts w:ascii="Arial" w:hAnsi="Arial" w:cs="Arial"/>
        </w:rPr>
        <w:t xml:space="preserve">for </w:t>
      </w:r>
      <w:r w:rsidR="002A3562">
        <w:rPr>
          <w:rFonts w:ascii="Arial" w:hAnsi="Arial" w:cs="Arial"/>
        </w:rPr>
        <w:t>the stakeholders who are</w:t>
      </w:r>
      <w:r w:rsidR="002D4F8B">
        <w:rPr>
          <w:rFonts w:ascii="Arial" w:hAnsi="Arial" w:cs="Arial"/>
        </w:rPr>
        <w:t xml:space="preserve"> involved in the project to be successful</w:t>
      </w:r>
      <w:r w:rsidR="00861FAB">
        <w:rPr>
          <w:rFonts w:ascii="Arial" w:hAnsi="Arial" w:cs="Arial"/>
        </w:rPr>
        <w:t>.</w:t>
      </w:r>
    </w:p>
    <w:p w14:paraId="1C10942F" w14:textId="77777777" w:rsidR="001B4150" w:rsidRDefault="001B4150" w:rsidP="009C60EA">
      <w:pPr>
        <w:spacing w:line="360" w:lineRule="auto"/>
        <w:rPr>
          <w:rFonts w:ascii="Arial" w:hAnsi="Arial" w:cs="Arial"/>
        </w:rPr>
      </w:pPr>
    </w:p>
    <w:p w14:paraId="14EF08B0" w14:textId="551FBD85" w:rsidR="001B4150" w:rsidRDefault="00E15C2C" w:rsidP="00D93A61">
      <w:pPr>
        <w:pStyle w:val="Heading2"/>
        <w:rPr>
          <w:rFonts w:ascii="Arial" w:hAnsi="Arial" w:cs="Arial"/>
          <w:sz w:val="24"/>
          <w:szCs w:val="24"/>
        </w:rPr>
      </w:pPr>
      <w:bookmarkStart w:id="16" w:name="_Toc216816609"/>
      <w:r w:rsidRPr="00D93A61">
        <w:rPr>
          <w:rFonts w:ascii="Arial" w:hAnsi="Arial" w:cs="Arial"/>
          <w:sz w:val="24"/>
          <w:szCs w:val="24"/>
        </w:rPr>
        <w:t>RACI MATRIX</w:t>
      </w:r>
      <w:bookmarkEnd w:id="16"/>
    </w:p>
    <w:p w14:paraId="42F51C7B" w14:textId="77777777" w:rsidR="00D93A61" w:rsidRPr="00D93A61" w:rsidRDefault="00D93A61" w:rsidP="00D93A61"/>
    <w:tbl>
      <w:tblPr>
        <w:tblStyle w:val="TableGrid"/>
        <w:tblW w:w="0" w:type="auto"/>
        <w:tblLook w:val="04A0" w:firstRow="1" w:lastRow="0" w:firstColumn="1" w:lastColumn="0" w:noHBand="0" w:noVBand="1"/>
      </w:tblPr>
      <w:tblGrid>
        <w:gridCol w:w="1803"/>
        <w:gridCol w:w="1803"/>
        <w:gridCol w:w="1803"/>
        <w:gridCol w:w="1803"/>
        <w:gridCol w:w="1804"/>
      </w:tblGrid>
      <w:tr w:rsidR="00D548DF" w14:paraId="4C7D8B0E" w14:textId="77777777" w:rsidTr="00D548DF">
        <w:tc>
          <w:tcPr>
            <w:tcW w:w="1803" w:type="dxa"/>
          </w:tcPr>
          <w:p w14:paraId="0E1DD9CA" w14:textId="0781315D" w:rsidR="00D548DF" w:rsidRDefault="006B5023" w:rsidP="009C60EA">
            <w:pPr>
              <w:spacing w:line="360" w:lineRule="auto"/>
              <w:rPr>
                <w:rFonts w:ascii="Arial" w:hAnsi="Arial" w:cs="Arial"/>
                <w:b/>
                <w:bCs/>
              </w:rPr>
            </w:pPr>
            <w:r>
              <w:rPr>
                <w:rFonts w:ascii="Arial" w:hAnsi="Arial" w:cs="Arial"/>
                <w:b/>
                <w:bCs/>
              </w:rPr>
              <w:t xml:space="preserve">Task </w:t>
            </w:r>
          </w:p>
        </w:tc>
        <w:tc>
          <w:tcPr>
            <w:tcW w:w="1803" w:type="dxa"/>
          </w:tcPr>
          <w:p w14:paraId="2A38E3BD" w14:textId="3C373007" w:rsidR="00D548DF" w:rsidRDefault="00CB1FB3" w:rsidP="009C60EA">
            <w:pPr>
              <w:spacing w:line="360" w:lineRule="auto"/>
              <w:rPr>
                <w:rFonts w:ascii="Arial" w:hAnsi="Arial" w:cs="Arial"/>
                <w:b/>
                <w:bCs/>
              </w:rPr>
            </w:pPr>
            <w:r>
              <w:rPr>
                <w:rFonts w:ascii="Arial" w:hAnsi="Arial" w:cs="Arial"/>
                <w:b/>
                <w:bCs/>
              </w:rPr>
              <w:t>R</w:t>
            </w:r>
          </w:p>
        </w:tc>
        <w:tc>
          <w:tcPr>
            <w:tcW w:w="1803" w:type="dxa"/>
          </w:tcPr>
          <w:p w14:paraId="63859CD4" w14:textId="19E1E15B" w:rsidR="00D548DF" w:rsidRDefault="00CB1FB3" w:rsidP="009C60EA">
            <w:pPr>
              <w:spacing w:line="360" w:lineRule="auto"/>
              <w:rPr>
                <w:rFonts w:ascii="Arial" w:hAnsi="Arial" w:cs="Arial"/>
                <w:b/>
                <w:bCs/>
              </w:rPr>
            </w:pPr>
            <w:r>
              <w:rPr>
                <w:rFonts w:ascii="Arial" w:hAnsi="Arial" w:cs="Arial"/>
                <w:b/>
                <w:bCs/>
              </w:rPr>
              <w:t>A</w:t>
            </w:r>
          </w:p>
        </w:tc>
        <w:tc>
          <w:tcPr>
            <w:tcW w:w="1803" w:type="dxa"/>
          </w:tcPr>
          <w:p w14:paraId="17DE62AF" w14:textId="7CF3B110" w:rsidR="00D548DF" w:rsidRDefault="00CB1FB3" w:rsidP="009C60EA">
            <w:pPr>
              <w:spacing w:line="360" w:lineRule="auto"/>
              <w:rPr>
                <w:rFonts w:ascii="Arial" w:hAnsi="Arial" w:cs="Arial"/>
                <w:b/>
                <w:bCs/>
              </w:rPr>
            </w:pPr>
            <w:r>
              <w:rPr>
                <w:rFonts w:ascii="Arial" w:hAnsi="Arial" w:cs="Arial"/>
                <w:b/>
                <w:bCs/>
              </w:rPr>
              <w:t>C</w:t>
            </w:r>
          </w:p>
        </w:tc>
        <w:tc>
          <w:tcPr>
            <w:tcW w:w="1804" w:type="dxa"/>
          </w:tcPr>
          <w:p w14:paraId="497C9C1B" w14:textId="3710FCE2" w:rsidR="00D548DF" w:rsidRDefault="00CB1FB3" w:rsidP="009C60EA">
            <w:pPr>
              <w:spacing w:line="360" w:lineRule="auto"/>
              <w:rPr>
                <w:rFonts w:ascii="Arial" w:hAnsi="Arial" w:cs="Arial"/>
                <w:b/>
                <w:bCs/>
              </w:rPr>
            </w:pPr>
            <w:r>
              <w:rPr>
                <w:rFonts w:ascii="Arial" w:hAnsi="Arial" w:cs="Arial"/>
                <w:b/>
                <w:bCs/>
              </w:rPr>
              <w:t>I</w:t>
            </w:r>
          </w:p>
        </w:tc>
      </w:tr>
      <w:tr w:rsidR="00D548DF" w14:paraId="4E8913DD" w14:textId="77777777" w:rsidTr="00D548DF">
        <w:tc>
          <w:tcPr>
            <w:tcW w:w="1803" w:type="dxa"/>
          </w:tcPr>
          <w:p w14:paraId="074C6A5C" w14:textId="50BDAF78" w:rsidR="00D548DF" w:rsidRPr="006166F4" w:rsidRDefault="006166F4" w:rsidP="009C60EA">
            <w:pPr>
              <w:spacing w:line="360" w:lineRule="auto"/>
              <w:rPr>
                <w:rFonts w:ascii="Arial" w:hAnsi="Arial" w:cs="Arial"/>
              </w:rPr>
            </w:pPr>
            <w:r>
              <w:rPr>
                <w:rFonts w:ascii="Arial" w:hAnsi="Arial" w:cs="Arial"/>
              </w:rPr>
              <w:t xml:space="preserve">Device </w:t>
            </w:r>
            <w:r w:rsidR="00295274">
              <w:rPr>
                <w:rFonts w:ascii="Arial" w:hAnsi="Arial" w:cs="Arial"/>
              </w:rPr>
              <w:t>Design</w:t>
            </w:r>
          </w:p>
        </w:tc>
        <w:tc>
          <w:tcPr>
            <w:tcW w:w="1803" w:type="dxa"/>
          </w:tcPr>
          <w:p w14:paraId="19990FD6" w14:textId="3B17EE76" w:rsidR="00D548DF" w:rsidRPr="007E682B" w:rsidRDefault="009D358A" w:rsidP="009C60EA">
            <w:pPr>
              <w:spacing w:line="360" w:lineRule="auto"/>
              <w:rPr>
                <w:rFonts w:ascii="Arial" w:hAnsi="Arial" w:cs="Arial"/>
              </w:rPr>
            </w:pPr>
            <w:r>
              <w:rPr>
                <w:rFonts w:ascii="Arial" w:hAnsi="Arial" w:cs="Arial"/>
              </w:rPr>
              <w:t>Research</w:t>
            </w:r>
            <w:r w:rsidR="007E682B">
              <w:rPr>
                <w:rFonts w:ascii="Arial" w:hAnsi="Arial" w:cs="Arial"/>
              </w:rPr>
              <w:t xml:space="preserve"> and Development</w:t>
            </w:r>
          </w:p>
        </w:tc>
        <w:tc>
          <w:tcPr>
            <w:tcW w:w="1803" w:type="dxa"/>
          </w:tcPr>
          <w:p w14:paraId="20013200" w14:textId="43747D5D" w:rsidR="00D548DF" w:rsidRPr="009D358A" w:rsidRDefault="009D358A" w:rsidP="009C60EA">
            <w:pPr>
              <w:spacing w:line="360" w:lineRule="auto"/>
              <w:rPr>
                <w:rFonts w:ascii="Arial" w:hAnsi="Arial" w:cs="Arial"/>
              </w:rPr>
            </w:pPr>
            <w:r>
              <w:rPr>
                <w:rFonts w:ascii="Arial" w:hAnsi="Arial" w:cs="Arial"/>
              </w:rPr>
              <w:t xml:space="preserve">Chief </w:t>
            </w:r>
            <w:r w:rsidR="00A67AE6">
              <w:rPr>
                <w:rFonts w:ascii="Arial" w:hAnsi="Arial" w:cs="Arial"/>
              </w:rPr>
              <w:t>technology officer</w:t>
            </w:r>
          </w:p>
        </w:tc>
        <w:tc>
          <w:tcPr>
            <w:tcW w:w="1803" w:type="dxa"/>
          </w:tcPr>
          <w:p w14:paraId="68E7F8BF" w14:textId="5D55CB8A" w:rsidR="00D548DF" w:rsidRPr="00A67AE6" w:rsidRDefault="00467CC6" w:rsidP="009C60EA">
            <w:pPr>
              <w:spacing w:line="360" w:lineRule="auto"/>
              <w:rPr>
                <w:rFonts w:ascii="Arial" w:hAnsi="Arial" w:cs="Arial"/>
              </w:rPr>
            </w:pPr>
            <w:r>
              <w:rPr>
                <w:rFonts w:ascii="Arial" w:hAnsi="Arial" w:cs="Arial"/>
              </w:rPr>
              <w:t>Suppliers</w:t>
            </w:r>
          </w:p>
        </w:tc>
        <w:tc>
          <w:tcPr>
            <w:tcW w:w="1804" w:type="dxa"/>
          </w:tcPr>
          <w:p w14:paraId="263EB3EB" w14:textId="1FAF55AF" w:rsidR="00D548DF" w:rsidRPr="00467CC6" w:rsidRDefault="00467CC6" w:rsidP="009C60EA">
            <w:pPr>
              <w:spacing w:line="360" w:lineRule="auto"/>
              <w:rPr>
                <w:rFonts w:ascii="Arial" w:hAnsi="Arial" w:cs="Arial"/>
              </w:rPr>
            </w:pPr>
            <w:r>
              <w:rPr>
                <w:rFonts w:ascii="Arial" w:hAnsi="Arial" w:cs="Arial"/>
              </w:rPr>
              <w:t>Leadership</w:t>
            </w:r>
            <w:r w:rsidR="005B391E">
              <w:rPr>
                <w:rFonts w:ascii="Arial" w:hAnsi="Arial" w:cs="Arial"/>
              </w:rPr>
              <w:t xml:space="preserve"> and management</w:t>
            </w:r>
          </w:p>
        </w:tc>
      </w:tr>
      <w:tr w:rsidR="00D548DF" w14:paraId="77890CC3" w14:textId="77777777" w:rsidTr="00D548DF">
        <w:tc>
          <w:tcPr>
            <w:tcW w:w="1803" w:type="dxa"/>
          </w:tcPr>
          <w:p w14:paraId="7BCBE8C9" w14:textId="054C72AE" w:rsidR="00D548DF" w:rsidRPr="00D76B66" w:rsidRDefault="00D76B66" w:rsidP="009C60EA">
            <w:pPr>
              <w:spacing w:line="360" w:lineRule="auto"/>
              <w:rPr>
                <w:rFonts w:ascii="Arial" w:hAnsi="Arial" w:cs="Arial"/>
              </w:rPr>
            </w:pPr>
            <w:r>
              <w:rPr>
                <w:rFonts w:ascii="Arial" w:hAnsi="Arial" w:cs="Arial"/>
              </w:rPr>
              <w:t>Regulatory</w:t>
            </w:r>
          </w:p>
        </w:tc>
        <w:tc>
          <w:tcPr>
            <w:tcW w:w="1803" w:type="dxa"/>
          </w:tcPr>
          <w:p w14:paraId="58AE6F9D" w14:textId="42E0A64C" w:rsidR="00D548DF" w:rsidRPr="00D76B66" w:rsidRDefault="00D76B66" w:rsidP="009C60EA">
            <w:pPr>
              <w:spacing w:line="360" w:lineRule="auto"/>
              <w:rPr>
                <w:rFonts w:ascii="Arial" w:hAnsi="Arial" w:cs="Arial"/>
              </w:rPr>
            </w:pPr>
            <w:r>
              <w:rPr>
                <w:rFonts w:ascii="Arial" w:hAnsi="Arial" w:cs="Arial"/>
              </w:rPr>
              <w:t>Compli</w:t>
            </w:r>
            <w:r w:rsidR="00D22088">
              <w:rPr>
                <w:rFonts w:ascii="Arial" w:hAnsi="Arial" w:cs="Arial"/>
              </w:rPr>
              <w:t>ance</w:t>
            </w:r>
          </w:p>
        </w:tc>
        <w:tc>
          <w:tcPr>
            <w:tcW w:w="1803" w:type="dxa"/>
          </w:tcPr>
          <w:p w14:paraId="36FCB8F8" w14:textId="037EEF12" w:rsidR="00D548DF" w:rsidRPr="00D22088" w:rsidRDefault="00D22088" w:rsidP="009C60EA">
            <w:pPr>
              <w:spacing w:line="360" w:lineRule="auto"/>
              <w:rPr>
                <w:rFonts w:ascii="Arial" w:hAnsi="Arial" w:cs="Arial"/>
              </w:rPr>
            </w:pPr>
            <w:r>
              <w:rPr>
                <w:rFonts w:ascii="Arial" w:hAnsi="Arial" w:cs="Arial"/>
              </w:rPr>
              <w:t>Chief operation officer</w:t>
            </w:r>
          </w:p>
        </w:tc>
        <w:tc>
          <w:tcPr>
            <w:tcW w:w="1803" w:type="dxa"/>
          </w:tcPr>
          <w:p w14:paraId="1850E141" w14:textId="3897A4E1" w:rsidR="00D548DF" w:rsidRPr="00565CCA" w:rsidRDefault="00565CCA" w:rsidP="009C60EA">
            <w:pPr>
              <w:spacing w:line="360" w:lineRule="auto"/>
              <w:rPr>
                <w:rFonts w:ascii="Arial" w:hAnsi="Arial" w:cs="Arial"/>
              </w:rPr>
            </w:pPr>
            <w:r>
              <w:rPr>
                <w:rFonts w:ascii="Arial" w:hAnsi="Arial" w:cs="Arial"/>
              </w:rPr>
              <w:t>MHRA</w:t>
            </w:r>
          </w:p>
        </w:tc>
        <w:tc>
          <w:tcPr>
            <w:tcW w:w="1804" w:type="dxa"/>
          </w:tcPr>
          <w:p w14:paraId="71DE4850" w14:textId="2BC91B93" w:rsidR="00D548DF" w:rsidRPr="000007E5" w:rsidRDefault="000007E5" w:rsidP="009C60EA">
            <w:pPr>
              <w:spacing w:line="360" w:lineRule="auto"/>
              <w:rPr>
                <w:rFonts w:ascii="Arial" w:hAnsi="Arial" w:cs="Arial"/>
              </w:rPr>
            </w:pPr>
            <w:r>
              <w:rPr>
                <w:rFonts w:ascii="Arial" w:hAnsi="Arial" w:cs="Arial"/>
              </w:rPr>
              <w:t>Investors and partners</w:t>
            </w:r>
          </w:p>
        </w:tc>
      </w:tr>
      <w:tr w:rsidR="00D548DF" w14:paraId="21F25C3F" w14:textId="77777777" w:rsidTr="00D548DF">
        <w:tc>
          <w:tcPr>
            <w:tcW w:w="1803" w:type="dxa"/>
          </w:tcPr>
          <w:p w14:paraId="5FBB7DAA" w14:textId="4ACC49E4" w:rsidR="00D548DF" w:rsidRPr="00AA1280" w:rsidRDefault="00AA1280" w:rsidP="009C60EA">
            <w:pPr>
              <w:spacing w:line="360" w:lineRule="auto"/>
              <w:rPr>
                <w:rFonts w:ascii="Arial" w:hAnsi="Arial" w:cs="Arial"/>
              </w:rPr>
            </w:pPr>
            <w:r>
              <w:rPr>
                <w:rFonts w:ascii="Arial" w:hAnsi="Arial" w:cs="Arial"/>
              </w:rPr>
              <w:t>Marketing</w:t>
            </w:r>
          </w:p>
        </w:tc>
        <w:tc>
          <w:tcPr>
            <w:tcW w:w="1803" w:type="dxa"/>
          </w:tcPr>
          <w:p w14:paraId="36D0C118" w14:textId="018AF17B" w:rsidR="00D548DF" w:rsidRPr="00AA1280" w:rsidRDefault="00064715" w:rsidP="009C60EA">
            <w:pPr>
              <w:spacing w:line="360" w:lineRule="auto"/>
              <w:rPr>
                <w:rFonts w:ascii="Arial" w:hAnsi="Arial" w:cs="Arial"/>
              </w:rPr>
            </w:pPr>
            <w:r>
              <w:rPr>
                <w:rFonts w:ascii="Arial" w:hAnsi="Arial" w:cs="Arial"/>
              </w:rPr>
              <w:t>Mark</w:t>
            </w:r>
            <w:r w:rsidR="00E07443">
              <w:rPr>
                <w:rFonts w:ascii="Arial" w:hAnsi="Arial" w:cs="Arial"/>
              </w:rPr>
              <w:t>et</w:t>
            </w:r>
            <w:r>
              <w:rPr>
                <w:rFonts w:ascii="Arial" w:hAnsi="Arial" w:cs="Arial"/>
              </w:rPr>
              <w:t>ing team</w:t>
            </w:r>
          </w:p>
        </w:tc>
        <w:tc>
          <w:tcPr>
            <w:tcW w:w="1803" w:type="dxa"/>
          </w:tcPr>
          <w:p w14:paraId="018C8380" w14:textId="02E7AAF6" w:rsidR="00D548DF" w:rsidRPr="00064715" w:rsidRDefault="00064715" w:rsidP="009C60EA">
            <w:pPr>
              <w:spacing w:line="360" w:lineRule="auto"/>
              <w:rPr>
                <w:rFonts w:ascii="Arial" w:hAnsi="Arial" w:cs="Arial"/>
              </w:rPr>
            </w:pPr>
            <w:r>
              <w:rPr>
                <w:rFonts w:ascii="Arial" w:hAnsi="Arial" w:cs="Arial"/>
              </w:rPr>
              <w:t>Chief marketing officer</w:t>
            </w:r>
          </w:p>
        </w:tc>
        <w:tc>
          <w:tcPr>
            <w:tcW w:w="1803" w:type="dxa"/>
          </w:tcPr>
          <w:p w14:paraId="069D6772" w14:textId="78931602" w:rsidR="00D548DF" w:rsidRPr="00F66819" w:rsidRDefault="00F66819" w:rsidP="009C60EA">
            <w:pPr>
              <w:spacing w:line="360" w:lineRule="auto"/>
              <w:rPr>
                <w:rFonts w:ascii="Arial" w:hAnsi="Arial" w:cs="Arial"/>
              </w:rPr>
            </w:pPr>
            <w:r w:rsidRPr="00F66819">
              <w:rPr>
                <w:rFonts w:ascii="Arial" w:hAnsi="Arial" w:cs="Arial"/>
              </w:rPr>
              <w:t>Agencies</w:t>
            </w:r>
          </w:p>
        </w:tc>
        <w:tc>
          <w:tcPr>
            <w:tcW w:w="1804" w:type="dxa"/>
          </w:tcPr>
          <w:p w14:paraId="5F963EC1" w14:textId="7D768970" w:rsidR="00D548DF" w:rsidRPr="007A5E1E" w:rsidRDefault="007A5E1E" w:rsidP="009C60EA">
            <w:pPr>
              <w:spacing w:line="360" w:lineRule="auto"/>
              <w:rPr>
                <w:rFonts w:ascii="Arial" w:hAnsi="Arial" w:cs="Arial"/>
              </w:rPr>
            </w:pPr>
            <w:r>
              <w:rPr>
                <w:rFonts w:ascii="Arial" w:hAnsi="Arial" w:cs="Arial"/>
              </w:rPr>
              <w:t xml:space="preserve">Leadership </w:t>
            </w:r>
            <w:r w:rsidR="00D14D99">
              <w:rPr>
                <w:rFonts w:ascii="Arial" w:hAnsi="Arial" w:cs="Arial"/>
              </w:rPr>
              <w:t>and management</w:t>
            </w:r>
          </w:p>
        </w:tc>
      </w:tr>
      <w:tr w:rsidR="006B5023" w14:paraId="1C2B77FB" w14:textId="77777777" w:rsidTr="00D548DF">
        <w:tc>
          <w:tcPr>
            <w:tcW w:w="1803" w:type="dxa"/>
          </w:tcPr>
          <w:p w14:paraId="72FBB1D3" w14:textId="23958477" w:rsidR="006B5023" w:rsidRPr="00D14D99" w:rsidRDefault="00D14D99" w:rsidP="009C60EA">
            <w:pPr>
              <w:spacing w:line="360" w:lineRule="auto"/>
              <w:rPr>
                <w:rFonts w:ascii="Arial" w:hAnsi="Arial" w:cs="Arial"/>
              </w:rPr>
            </w:pPr>
            <w:r>
              <w:rPr>
                <w:rFonts w:ascii="Arial" w:hAnsi="Arial" w:cs="Arial"/>
              </w:rPr>
              <w:t>P</w:t>
            </w:r>
            <w:r w:rsidRPr="00D14D99">
              <w:rPr>
                <w:rFonts w:ascii="Arial" w:hAnsi="Arial" w:cs="Arial"/>
              </w:rPr>
              <w:t>roduction</w:t>
            </w:r>
          </w:p>
        </w:tc>
        <w:tc>
          <w:tcPr>
            <w:tcW w:w="1803" w:type="dxa"/>
          </w:tcPr>
          <w:p w14:paraId="3CE1DEAB" w14:textId="75FDBC80" w:rsidR="006B5023" w:rsidRPr="00D14D99" w:rsidRDefault="00E71734" w:rsidP="009C60EA">
            <w:pPr>
              <w:spacing w:line="360" w:lineRule="auto"/>
              <w:rPr>
                <w:rFonts w:ascii="Arial" w:hAnsi="Arial" w:cs="Arial"/>
              </w:rPr>
            </w:pPr>
            <w:r>
              <w:rPr>
                <w:rFonts w:ascii="Arial" w:hAnsi="Arial" w:cs="Arial"/>
              </w:rPr>
              <w:t>Operations</w:t>
            </w:r>
          </w:p>
        </w:tc>
        <w:tc>
          <w:tcPr>
            <w:tcW w:w="1803" w:type="dxa"/>
          </w:tcPr>
          <w:p w14:paraId="4028249B" w14:textId="461C6CA3" w:rsidR="006B5023" w:rsidRPr="00E71734" w:rsidRDefault="00E71734" w:rsidP="009C60EA">
            <w:pPr>
              <w:spacing w:line="360" w:lineRule="auto"/>
              <w:rPr>
                <w:rFonts w:ascii="Arial" w:hAnsi="Arial" w:cs="Arial"/>
              </w:rPr>
            </w:pPr>
            <w:r w:rsidRPr="00E71734">
              <w:rPr>
                <w:rFonts w:ascii="Arial" w:hAnsi="Arial" w:cs="Arial"/>
              </w:rPr>
              <w:t>Chief operation officer</w:t>
            </w:r>
          </w:p>
        </w:tc>
        <w:tc>
          <w:tcPr>
            <w:tcW w:w="1803" w:type="dxa"/>
          </w:tcPr>
          <w:p w14:paraId="5F112A05" w14:textId="6EED9967" w:rsidR="006B5023" w:rsidRPr="00E71734" w:rsidRDefault="00465015" w:rsidP="009C60EA">
            <w:pPr>
              <w:spacing w:line="360" w:lineRule="auto"/>
              <w:rPr>
                <w:rFonts w:ascii="Arial" w:hAnsi="Arial" w:cs="Arial"/>
              </w:rPr>
            </w:pPr>
            <w:r>
              <w:rPr>
                <w:rFonts w:ascii="Arial" w:hAnsi="Arial" w:cs="Arial"/>
              </w:rPr>
              <w:t>Suppliers</w:t>
            </w:r>
          </w:p>
        </w:tc>
        <w:tc>
          <w:tcPr>
            <w:tcW w:w="1804" w:type="dxa"/>
          </w:tcPr>
          <w:p w14:paraId="3085E83F" w14:textId="50A4A858" w:rsidR="006B5023" w:rsidRPr="00465015" w:rsidRDefault="00465015" w:rsidP="009C60EA">
            <w:pPr>
              <w:spacing w:line="360" w:lineRule="auto"/>
              <w:rPr>
                <w:rFonts w:ascii="Arial" w:hAnsi="Arial" w:cs="Arial"/>
              </w:rPr>
            </w:pPr>
            <w:r w:rsidRPr="00465015">
              <w:rPr>
                <w:rFonts w:ascii="Arial" w:hAnsi="Arial" w:cs="Arial"/>
              </w:rPr>
              <w:t>Finance</w:t>
            </w:r>
            <w:r>
              <w:rPr>
                <w:rFonts w:ascii="Arial" w:hAnsi="Arial" w:cs="Arial"/>
              </w:rPr>
              <w:t xml:space="preserve"> </w:t>
            </w:r>
          </w:p>
        </w:tc>
      </w:tr>
    </w:tbl>
    <w:p w14:paraId="7714E865" w14:textId="77777777" w:rsidR="00600DAD" w:rsidRPr="00F903E4" w:rsidRDefault="00600DAD" w:rsidP="009C60EA">
      <w:pPr>
        <w:spacing w:line="360" w:lineRule="auto"/>
        <w:rPr>
          <w:rFonts w:ascii="Arial" w:hAnsi="Arial" w:cs="Arial"/>
          <w:b/>
          <w:bCs/>
        </w:rPr>
      </w:pPr>
    </w:p>
    <w:p w14:paraId="4F8C30BD" w14:textId="7271B658" w:rsidR="00014494" w:rsidRDefault="00953D05" w:rsidP="009C60EA">
      <w:pPr>
        <w:spacing w:line="360" w:lineRule="auto"/>
        <w:rPr>
          <w:rFonts w:ascii="Arial" w:hAnsi="Arial" w:cs="Arial"/>
        </w:rPr>
      </w:pPr>
      <w:r w:rsidRPr="761B9720">
        <w:rPr>
          <w:rFonts w:ascii="Arial" w:hAnsi="Arial" w:cs="Arial"/>
        </w:rPr>
        <w:t xml:space="preserve">The </w:t>
      </w:r>
      <w:r w:rsidR="002129E8" w:rsidRPr="761B9720">
        <w:rPr>
          <w:rFonts w:ascii="Arial" w:hAnsi="Arial" w:cs="Arial"/>
        </w:rPr>
        <w:t xml:space="preserve">RACI Matrix of Owen Mumford </w:t>
      </w:r>
      <w:r w:rsidR="00CB7E29" w:rsidRPr="761B9720">
        <w:rPr>
          <w:rFonts w:ascii="Arial" w:hAnsi="Arial" w:cs="Arial"/>
        </w:rPr>
        <w:t xml:space="preserve">Company helps to </w:t>
      </w:r>
      <w:r w:rsidR="00B57EE3" w:rsidRPr="761B9720">
        <w:rPr>
          <w:rFonts w:ascii="Arial" w:hAnsi="Arial" w:cs="Arial"/>
        </w:rPr>
        <w:t>have insight of the broad</w:t>
      </w:r>
      <w:r w:rsidR="00B35C11" w:rsidRPr="761B9720">
        <w:rPr>
          <w:rFonts w:ascii="Arial" w:hAnsi="Arial" w:cs="Arial"/>
        </w:rPr>
        <w:t xml:space="preserve"> view of the differ</w:t>
      </w:r>
      <w:r w:rsidR="006E13E5" w:rsidRPr="761B9720">
        <w:rPr>
          <w:rFonts w:ascii="Arial" w:hAnsi="Arial" w:cs="Arial"/>
        </w:rPr>
        <w:t xml:space="preserve">ent takes and activities of the </w:t>
      </w:r>
      <w:r w:rsidR="6D642779" w:rsidRPr="761B9720">
        <w:rPr>
          <w:rFonts w:ascii="Arial" w:hAnsi="Arial" w:cs="Arial"/>
        </w:rPr>
        <w:t>stakeholder's</w:t>
      </w:r>
      <w:r w:rsidR="00BD092A" w:rsidRPr="761B9720">
        <w:rPr>
          <w:rFonts w:ascii="Arial" w:hAnsi="Arial" w:cs="Arial"/>
        </w:rPr>
        <w:t xml:space="preserve"> engagement</w:t>
      </w:r>
      <w:r w:rsidR="00B32BD4" w:rsidRPr="761B9720">
        <w:rPr>
          <w:rFonts w:ascii="Arial" w:hAnsi="Arial" w:cs="Arial"/>
        </w:rPr>
        <w:t>:</w:t>
      </w:r>
    </w:p>
    <w:p w14:paraId="7B2B4FE2" w14:textId="77DA5290" w:rsidR="00B32BD4" w:rsidRDefault="001F188E" w:rsidP="001F188E">
      <w:pPr>
        <w:pStyle w:val="ListParagraph"/>
        <w:numPr>
          <w:ilvl w:val="0"/>
          <w:numId w:val="23"/>
        </w:numPr>
        <w:spacing w:line="360" w:lineRule="auto"/>
        <w:rPr>
          <w:rFonts w:ascii="Arial" w:hAnsi="Arial" w:cs="Arial"/>
        </w:rPr>
      </w:pPr>
      <w:r w:rsidRPr="002D7E24">
        <w:rPr>
          <w:rFonts w:ascii="Arial" w:hAnsi="Arial" w:cs="Arial"/>
          <w:b/>
          <w:bCs/>
        </w:rPr>
        <w:t>R</w:t>
      </w:r>
      <w:r w:rsidR="00AC5E31" w:rsidRPr="002D7E24">
        <w:rPr>
          <w:rFonts w:ascii="Arial" w:hAnsi="Arial" w:cs="Arial"/>
          <w:b/>
          <w:bCs/>
        </w:rPr>
        <w:t xml:space="preserve"> stands for Responsibility</w:t>
      </w:r>
      <w:r w:rsidR="000D5802">
        <w:rPr>
          <w:rFonts w:ascii="Arial" w:hAnsi="Arial" w:cs="Arial"/>
        </w:rPr>
        <w:t xml:space="preserve">- </w:t>
      </w:r>
      <w:r w:rsidR="00D97F0D">
        <w:rPr>
          <w:rFonts w:ascii="Arial" w:hAnsi="Arial" w:cs="Arial"/>
        </w:rPr>
        <w:t xml:space="preserve">this </w:t>
      </w:r>
      <w:r w:rsidR="00C32E20">
        <w:rPr>
          <w:rFonts w:ascii="Arial" w:hAnsi="Arial" w:cs="Arial"/>
        </w:rPr>
        <w:t xml:space="preserve">person or </w:t>
      </w:r>
      <w:r w:rsidR="00506899">
        <w:rPr>
          <w:rFonts w:ascii="Arial" w:hAnsi="Arial" w:cs="Arial"/>
        </w:rPr>
        <w:t xml:space="preserve">group of stakeholders who are </w:t>
      </w:r>
      <w:r w:rsidR="001A6616">
        <w:rPr>
          <w:rFonts w:ascii="Arial" w:hAnsi="Arial" w:cs="Arial"/>
        </w:rPr>
        <w:t xml:space="preserve">involved in the </w:t>
      </w:r>
      <w:r w:rsidR="00AC7987">
        <w:rPr>
          <w:rFonts w:ascii="Arial" w:hAnsi="Arial" w:cs="Arial"/>
        </w:rPr>
        <w:t xml:space="preserve">daily activities of the </w:t>
      </w:r>
      <w:r w:rsidR="00FC3D6B">
        <w:rPr>
          <w:rFonts w:ascii="Arial" w:hAnsi="Arial" w:cs="Arial"/>
        </w:rPr>
        <w:t>project.</w:t>
      </w:r>
      <w:r w:rsidR="00365EA9">
        <w:rPr>
          <w:rFonts w:ascii="Arial" w:hAnsi="Arial" w:cs="Arial"/>
        </w:rPr>
        <w:t xml:space="preserve"> Health professionals, </w:t>
      </w:r>
      <w:r w:rsidR="00B119A8">
        <w:rPr>
          <w:rFonts w:ascii="Arial" w:hAnsi="Arial" w:cs="Arial"/>
        </w:rPr>
        <w:t>Research and development</w:t>
      </w:r>
      <w:r w:rsidR="0005258C">
        <w:rPr>
          <w:rFonts w:ascii="Arial" w:hAnsi="Arial" w:cs="Arial"/>
        </w:rPr>
        <w:t>, regulatory</w:t>
      </w:r>
      <w:r w:rsidR="00B6415F">
        <w:rPr>
          <w:rFonts w:ascii="Arial" w:hAnsi="Arial" w:cs="Arial"/>
        </w:rPr>
        <w:t>, marketing, production</w:t>
      </w:r>
      <w:r w:rsidR="00E00490">
        <w:rPr>
          <w:rFonts w:ascii="Arial" w:hAnsi="Arial" w:cs="Arial"/>
        </w:rPr>
        <w:t xml:space="preserve"> and IT department</w:t>
      </w:r>
      <w:r w:rsidR="009F30AE">
        <w:rPr>
          <w:rFonts w:ascii="Arial" w:hAnsi="Arial" w:cs="Arial"/>
        </w:rPr>
        <w:t xml:space="preserve"> are responsible for </w:t>
      </w:r>
      <w:r w:rsidR="00222582">
        <w:rPr>
          <w:rFonts w:ascii="Arial" w:hAnsi="Arial" w:cs="Arial"/>
        </w:rPr>
        <w:t>the tasks such a</w:t>
      </w:r>
      <w:r w:rsidR="009D1D8C">
        <w:rPr>
          <w:rFonts w:ascii="Arial" w:hAnsi="Arial" w:cs="Arial"/>
        </w:rPr>
        <w:t>s device design</w:t>
      </w:r>
      <w:r w:rsidR="00E86A31">
        <w:rPr>
          <w:rFonts w:ascii="Arial" w:hAnsi="Arial" w:cs="Arial"/>
        </w:rPr>
        <w:t>,</w:t>
      </w:r>
      <w:r w:rsidR="007F0FC5">
        <w:rPr>
          <w:rFonts w:ascii="Arial" w:hAnsi="Arial" w:cs="Arial"/>
        </w:rPr>
        <w:t xml:space="preserve"> </w:t>
      </w:r>
      <w:r w:rsidR="00F11C19">
        <w:rPr>
          <w:rFonts w:ascii="Arial" w:hAnsi="Arial" w:cs="Arial"/>
        </w:rPr>
        <w:t>b</w:t>
      </w:r>
      <w:r w:rsidR="007F0FC5">
        <w:rPr>
          <w:rFonts w:ascii="Arial" w:hAnsi="Arial" w:cs="Arial"/>
        </w:rPr>
        <w:t>rand reputation</w:t>
      </w:r>
      <w:r w:rsidR="00F11C19">
        <w:rPr>
          <w:rFonts w:ascii="Arial" w:hAnsi="Arial" w:cs="Arial"/>
        </w:rPr>
        <w:t xml:space="preserve"> and productivity efficiency</w:t>
      </w:r>
      <w:r w:rsidR="00F57553">
        <w:rPr>
          <w:rFonts w:ascii="Arial" w:hAnsi="Arial" w:cs="Arial"/>
        </w:rPr>
        <w:t xml:space="preserve"> because they do the work to ensure</w:t>
      </w:r>
      <w:r w:rsidR="00CB40D6">
        <w:rPr>
          <w:rFonts w:ascii="Arial" w:hAnsi="Arial" w:cs="Arial"/>
        </w:rPr>
        <w:t xml:space="preserve"> effectiveness of the project</w:t>
      </w:r>
    </w:p>
    <w:p w14:paraId="07E27874" w14:textId="74ED6CA6" w:rsidR="00B630AD" w:rsidRDefault="008867E1" w:rsidP="001F188E">
      <w:pPr>
        <w:pStyle w:val="ListParagraph"/>
        <w:numPr>
          <w:ilvl w:val="0"/>
          <w:numId w:val="23"/>
        </w:numPr>
        <w:spacing w:line="360" w:lineRule="auto"/>
        <w:rPr>
          <w:rFonts w:ascii="Arial" w:hAnsi="Arial" w:cs="Arial"/>
        </w:rPr>
      </w:pPr>
      <w:r w:rsidRPr="002D7E24">
        <w:rPr>
          <w:rFonts w:ascii="Arial" w:hAnsi="Arial" w:cs="Arial"/>
          <w:b/>
          <w:bCs/>
        </w:rPr>
        <w:t>A stands for Accountability</w:t>
      </w:r>
      <w:r>
        <w:rPr>
          <w:rFonts w:ascii="Arial" w:hAnsi="Arial" w:cs="Arial"/>
        </w:rPr>
        <w:t>-</w:t>
      </w:r>
      <w:r w:rsidR="00817840">
        <w:rPr>
          <w:rFonts w:ascii="Arial" w:hAnsi="Arial" w:cs="Arial"/>
        </w:rPr>
        <w:t xml:space="preserve"> </w:t>
      </w:r>
      <w:r w:rsidR="00333058">
        <w:rPr>
          <w:rFonts w:ascii="Arial" w:hAnsi="Arial" w:cs="Arial"/>
        </w:rPr>
        <w:t xml:space="preserve">person who is </w:t>
      </w:r>
      <w:r w:rsidR="007E70E7">
        <w:rPr>
          <w:rFonts w:ascii="Arial" w:hAnsi="Arial" w:cs="Arial"/>
        </w:rPr>
        <w:t xml:space="preserve">placed in charge of the </w:t>
      </w:r>
      <w:r w:rsidR="00005B12">
        <w:rPr>
          <w:rFonts w:ascii="Arial" w:hAnsi="Arial" w:cs="Arial"/>
        </w:rPr>
        <w:t>task,</w:t>
      </w:r>
      <w:r w:rsidR="00AF102B">
        <w:rPr>
          <w:rFonts w:ascii="Arial" w:hAnsi="Arial" w:cs="Arial"/>
        </w:rPr>
        <w:t xml:space="preserve"> </w:t>
      </w:r>
      <w:r w:rsidR="00966B17">
        <w:rPr>
          <w:rFonts w:ascii="Arial" w:hAnsi="Arial" w:cs="Arial"/>
        </w:rPr>
        <w:t>makes final decisions</w:t>
      </w:r>
      <w:r w:rsidR="00E17281">
        <w:rPr>
          <w:rFonts w:ascii="Arial" w:hAnsi="Arial" w:cs="Arial"/>
        </w:rPr>
        <w:t xml:space="preserve"> and have control</w:t>
      </w:r>
      <w:r w:rsidR="00E15205">
        <w:rPr>
          <w:rFonts w:ascii="Arial" w:hAnsi="Arial" w:cs="Arial"/>
        </w:rPr>
        <w:t xml:space="preserve"> over the project</w:t>
      </w:r>
      <w:r w:rsidR="00581FD2">
        <w:rPr>
          <w:rFonts w:ascii="Arial" w:hAnsi="Arial" w:cs="Arial"/>
        </w:rPr>
        <w:t>. In Owen Mumford</w:t>
      </w:r>
      <w:r w:rsidR="00E03178">
        <w:rPr>
          <w:rFonts w:ascii="Arial" w:hAnsi="Arial" w:cs="Arial"/>
        </w:rPr>
        <w:t>,</w:t>
      </w:r>
      <w:r w:rsidR="004427D1">
        <w:rPr>
          <w:rFonts w:ascii="Arial" w:hAnsi="Arial" w:cs="Arial"/>
        </w:rPr>
        <w:t xml:space="preserve"> </w:t>
      </w:r>
      <w:r w:rsidR="00E07036">
        <w:rPr>
          <w:rFonts w:ascii="Arial" w:hAnsi="Arial" w:cs="Arial"/>
        </w:rPr>
        <w:t xml:space="preserve">Chief </w:t>
      </w:r>
      <w:r w:rsidR="00984541">
        <w:rPr>
          <w:rFonts w:ascii="Arial" w:hAnsi="Arial" w:cs="Arial"/>
        </w:rPr>
        <w:t>technology officer</w:t>
      </w:r>
      <w:r w:rsidR="001D3685">
        <w:rPr>
          <w:rFonts w:ascii="Arial" w:hAnsi="Arial" w:cs="Arial"/>
        </w:rPr>
        <w:t xml:space="preserve"> CTO)</w:t>
      </w:r>
      <w:r w:rsidR="00984541">
        <w:rPr>
          <w:rFonts w:ascii="Arial" w:hAnsi="Arial" w:cs="Arial"/>
        </w:rPr>
        <w:t>, Chief operation officer</w:t>
      </w:r>
      <w:r w:rsidR="00203811">
        <w:rPr>
          <w:rFonts w:ascii="Arial" w:hAnsi="Arial" w:cs="Arial"/>
        </w:rPr>
        <w:t xml:space="preserve"> (C</w:t>
      </w:r>
      <w:r w:rsidR="001D3685">
        <w:rPr>
          <w:rFonts w:ascii="Arial" w:hAnsi="Arial" w:cs="Arial"/>
        </w:rPr>
        <w:t>OO)</w:t>
      </w:r>
      <w:r w:rsidR="00984541">
        <w:rPr>
          <w:rFonts w:ascii="Arial" w:hAnsi="Arial" w:cs="Arial"/>
        </w:rPr>
        <w:t>,</w:t>
      </w:r>
      <w:r w:rsidR="00767EBA">
        <w:rPr>
          <w:rFonts w:ascii="Arial" w:hAnsi="Arial" w:cs="Arial"/>
        </w:rPr>
        <w:t xml:space="preserve"> Chief marketing officer</w:t>
      </w:r>
      <w:r w:rsidR="00203811">
        <w:rPr>
          <w:rFonts w:ascii="Arial" w:hAnsi="Arial" w:cs="Arial"/>
        </w:rPr>
        <w:t xml:space="preserve"> (CMO)</w:t>
      </w:r>
      <w:r w:rsidR="00555640">
        <w:rPr>
          <w:rFonts w:ascii="Arial" w:hAnsi="Arial" w:cs="Arial"/>
        </w:rPr>
        <w:t xml:space="preserve"> the</w:t>
      </w:r>
      <w:r w:rsidR="00E03178">
        <w:rPr>
          <w:rFonts w:ascii="Arial" w:hAnsi="Arial" w:cs="Arial"/>
        </w:rPr>
        <w:t xml:space="preserve"> </w:t>
      </w:r>
      <w:r w:rsidR="00555640">
        <w:rPr>
          <w:rFonts w:ascii="Arial" w:hAnsi="Arial" w:cs="Arial"/>
        </w:rPr>
        <w:t>M</w:t>
      </w:r>
      <w:r w:rsidR="00E03178">
        <w:rPr>
          <w:rFonts w:ascii="Arial" w:hAnsi="Arial" w:cs="Arial"/>
        </w:rPr>
        <w:t>anagement and</w:t>
      </w:r>
      <w:r w:rsidR="00555640">
        <w:rPr>
          <w:rFonts w:ascii="Arial" w:hAnsi="Arial" w:cs="Arial"/>
        </w:rPr>
        <w:t xml:space="preserve"> Board of Directors a</w:t>
      </w:r>
      <w:r w:rsidR="00962FA7">
        <w:rPr>
          <w:rFonts w:ascii="Arial" w:hAnsi="Arial" w:cs="Arial"/>
        </w:rPr>
        <w:t>re the group of internal stakeholder</w:t>
      </w:r>
      <w:r w:rsidR="008E420E">
        <w:rPr>
          <w:rFonts w:ascii="Arial" w:hAnsi="Arial" w:cs="Arial"/>
        </w:rPr>
        <w:t>s</w:t>
      </w:r>
      <w:r w:rsidR="007D3A6F">
        <w:rPr>
          <w:rFonts w:ascii="Arial" w:hAnsi="Arial" w:cs="Arial"/>
        </w:rPr>
        <w:t xml:space="preserve"> who are Accounta</w:t>
      </w:r>
      <w:r w:rsidR="001B3E88">
        <w:rPr>
          <w:rFonts w:ascii="Arial" w:hAnsi="Arial" w:cs="Arial"/>
        </w:rPr>
        <w:t>ble for making</w:t>
      </w:r>
      <w:r w:rsidR="005321E4">
        <w:rPr>
          <w:rFonts w:ascii="Arial" w:hAnsi="Arial" w:cs="Arial"/>
        </w:rPr>
        <w:t xml:space="preserve"> major decision</w:t>
      </w:r>
      <w:r w:rsidR="00923BC2">
        <w:rPr>
          <w:rFonts w:ascii="Arial" w:hAnsi="Arial" w:cs="Arial"/>
        </w:rPr>
        <w:t xml:space="preserve"> and consulted</w:t>
      </w:r>
      <w:r w:rsidR="00200272">
        <w:rPr>
          <w:rFonts w:ascii="Arial" w:hAnsi="Arial" w:cs="Arial"/>
        </w:rPr>
        <w:t xml:space="preserve"> for installation of the new </w:t>
      </w:r>
      <w:r w:rsidR="0069745C">
        <w:rPr>
          <w:rFonts w:ascii="Arial" w:hAnsi="Arial" w:cs="Arial"/>
        </w:rPr>
        <w:t>monitoring health device.</w:t>
      </w:r>
    </w:p>
    <w:p w14:paraId="56D24635" w14:textId="1DF1D7B1" w:rsidR="00CB40D6" w:rsidRDefault="000F0768" w:rsidP="001F188E">
      <w:pPr>
        <w:pStyle w:val="ListParagraph"/>
        <w:numPr>
          <w:ilvl w:val="0"/>
          <w:numId w:val="23"/>
        </w:numPr>
        <w:spacing w:line="360" w:lineRule="auto"/>
        <w:rPr>
          <w:rFonts w:ascii="Arial" w:hAnsi="Arial" w:cs="Arial"/>
        </w:rPr>
      </w:pPr>
      <w:r w:rsidRPr="002D7E24">
        <w:rPr>
          <w:rFonts w:ascii="Arial" w:hAnsi="Arial" w:cs="Arial"/>
          <w:b/>
          <w:bCs/>
        </w:rPr>
        <w:t>C stands for Consulted</w:t>
      </w:r>
      <w:r w:rsidR="00BA0EC0">
        <w:rPr>
          <w:rFonts w:ascii="Arial" w:hAnsi="Arial" w:cs="Arial"/>
        </w:rPr>
        <w:t xml:space="preserve"> – they are </w:t>
      </w:r>
      <w:r w:rsidR="00F570D0">
        <w:rPr>
          <w:rFonts w:ascii="Arial" w:hAnsi="Arial" w:cs="Arial"/>
        </w:rPr>
        <w:t xml:space="preserve">internal and external </w:t>
      </w:r>
      <w:r w:rsidR="003506C6">
        <w:rPr>
          <w:rFonts w:ascii="Arial" w:hAnsi="Arial" w:cs="Arial"/>
        </w:rPr>
        <w:t xml:space="preserve">stakeholders who need to be consulted before the </w:t>
      </w:r>
      <w:r w:rsidR="00CB0802">
        <w:rPr>
          <w:rFonts w:ascii="Arial" w:hAnsi="Arial" w:cs="Arial"/>
        </w:rPr>
        <w:t>new project</w:t>
      </w:r>
      <w:r w:rsidR="00626D4C">
        <w:rPr>
          <w:rFonts w:ascii="Arial" w:hAnsi="Arial" w:cs="Arial"/>
        </w:rPr>
        <w:t xml:space="preserve"> for collaboration and</w:t>
      </w:r>
      <w:r w:rsidR="00E14E84">
        <w:rPr>
          <w:rFonts w:ascii="Arial" w:hAnsi="Arial" w:cs="Arial"/>
        </w:rPr>
        <w:t xml:space="preserve"> execution of the project because their </w:t>
      </w:r>
      <w:r w:rsidR="00A14398">
        <w:rPr>
          <w:rFonts w:ascii="Arial" w:hAnsi="Arial" w:cs="Arial"/>
        </w:rPr>
        <w:t>input</w:t>
      </w:r>
      <w:r w:rsidR="00E14E84">
        <w:rPr>
          <w:rFonts w:ascii="Arial" w:hAnsi="Arial" w:cs="Arial"/>
        </w:rPr>
        <w:t xml:space="preserve"> are </w:t>
      </w:r>
      <w:r w:rsidR="00A14398">
        <w:rPr>
          <w:rFonts w:ascii="Arial" w:hAnsi="Arial" w:cs="Arial"/>
        </w:rPr>
        <w:t>necessary.</w:t>
      </w:r>
      <w:r w:rsidR="00C33F0B">
        <w:rPr>
          <w:rFonts w:ascii="Arial" w:hAnsi="Arial" w:cs="Arial"/>
        </w:rPr>
        <w:t xml:space="preserve"> </w:t>
      </w:r>
      <w:r w:rsidR="00450CF5">
        <w:rPr>
          <w:rFonts w:ascii="Arial" w:hAnsi="Arial" w:cs="Arial"/>
        </w:rPr>
        <w:t xml:space="preserve">As </w:t>
      </w:r>
      <w:r w:rsidR="00AF601A">
        <w:rPr>
          <w:rFonts w:ascii="Arial" w:hAnsi="Arial" w:cs="Arial"/>
        </w:rPr>
        <w:t xml:space="preserve">new device </w:t>
      </w:r>
      <w:r w:rsidR="00987DD2">
        <w:rPr>
          <w:rFonts w:ascii="Arial" w:hAnsi="Arial" w:cs="Arial"/>
        </w:rPr>
        <w:t>implementation</w:t>
      </w:r>
      <w:r w:rsidR="00852ABE">
        <w:rPr>
          <w:rFonts w:ascii="Arial" w:hAnsi="Arial" w:cs="Arial"/>
        </w:rPr>
        <w:t>, IT department the internal stakeholder need</w:t>
      </w:r>
      <w:r w:rsidR="008F4B8C">
        <w:rPr>
          <w:rFonts w:ascii="Arial" w:hAnsi="Arial" w:cs="Arial"/>
        </w:rPr>
        <w:t xml:space="preserve">s to be consulted and </w:t>
      </w:r>
      <w:r w:rsidR="003A00E4">
        <w:rPr>
          <w:rFonts w:ascii="Arial" w:hAnsi="Arial" w:cs="Arial"/>
        </w:rPr>
        <w:t xml:space="preserve">Shareholders who are </w:t>
      </w:r>
      <w:r w:rsidR="00954115">
        <w:rPr>
          <w:rFonts w:ascii="Arial" w:hAnsi="Arial" w:cs="Arial"/>
        </w:rPr>
        <w:t>both external and internal stakeholders also needs to be consulte</w:t>
      </w:r>
      <w:r w:rsidR="005C25F8">
        <w:rPr>
          <w:rFonts w:ascii="Arial" w:hAnsi="Arial" w:cs="Arial"/>
        </w:rPr>
        <w:t>d for major decision</w:t>
      </w:r>
      <w:r w:rsidR="00AD7902">
        <w:rPr>
          <w:rFonts w:ascii="Arial" w:hAnsi="Arial" w:cs="Arial"/>
        </w:rPr>
        <w:t xml:space="preserve"> making related to the project</w:t>
      </w:r>
      <w:r w:rsidR="00D27418">
        <w:rPr>
          <w:rFonts w:ascii="Arial" w:hAnsi="Arial" w:cs="Arial"/>
        </w:rPr>
        <w:t>.</w:t>
      </w:r>
      <w:r w:rsidR="003104FE">
        <w:rPr>
          <w:rFonts w:ascii="Arial" w:hAnsi="Arial" w:cs="Arial"/>
        </w:rPr>
        <w:t xml:space="preserve"> </w:t>
      </w:r>
      <w:r w:rsidR="00E21024">
        <w:rPr>
          <w:rFonts w:ascii="Arial" w:hAnsi="Arial" w:cs="Arial"/>
        </w:rPr>
        <w:t>S</w:t>
      </w:r>
      <w:r w:rsidR="003104FE">
        <w:rPr>
          <w:rFonts w:ascii="Arial" w:hAnsi="Arial" w:cs="Arial"/>
        </w:rPr>
        <w:t xml:space="preserve">uppliers </w:t>
      </w:r>
      <w:r w:rsidR="00E21024">
        <w:rPr>
          <w:rFonts w:ascii="Arial" w:hAnsi="Arial" w:cs="Arial"/>
        </w:rPr>
        <w:t>of the medical health equipment</w:t>
      </w:r>
      <w:r w:rsidR="00B364E8">
        <w:rPr>
          <w:rFonts w:ascii="Arial" w:hAnsi="Arial" w:cs="Arial"/>
        </w:rPr>
        <w:t xml:space="preserve">, </w:t>
      </w:r>
      <w:r w:rsidR="008C2CCE">
        <w:rPr>
          <w:rFonts w:ascii="Arial" w:hAnsi="Arial" w:cs="Arial"/>
        </w:rPr>
        <w:t xml:space="preserve">Agencies, MHRA, </w:t>
      </w:r>
      <w:r w:rsidR="006B29D7">
        <w:rPr>
          <w:rFonts w:ascii="Arial" w:hAnsi="Arial" w:cs="Arial"/>
        </w:rPr>
        <w:t xml:space="preserve">and </w:t>
      </w:r>
      <w:r w:rsidR="002F4ABB">
        <w:rPr>
          <w:rFonts w:ascii="Arial" w:hAnsi="Arial" w:cs="Arial"/>
        </w:rPr>
        <w:t>NGOs must be consulted for</w:t>
      </w:r>
      <w:r w:rsidR="00FA6A01">
        <w:rPr>
          <w:rFonts w:ascii="Arial" w:hAnsi="Arial" w:cs="Arial"/>
        </w:rPr>
        <w:t xml:space="preserve"> supply chain efficiency and </w:t>
      </w:r>
      <w:r w:rsidR="0098049E">
        <w:rPr>
          <w:rFonts w:ascii="Arial" w:hAnsi="Arial" w:cs="Arial"/>
        </w:rPr>
        <w:t>sustainability for sm</w:t>
      </w:r>
      <w:r w:rsidR="00A37225">
        <w:rPr>
          <w:rFonts w:ascii="Arial" w:hAnsi="Arial" w:cs="Arial"/>
        </w:rPr>
        <w:t>ooth running of the project</w:t>
      </w:r>
      <w:r w:rsidR="006B29D7">
        <w:rPr>
          <w:rFonts w:ascii="Arial" w:hAnsi="Arial" w:cs="Arial"/>
        </w:rPr>
        <w:t xml:space="preserve"> and compliance</w:t>
      </w:r>
      <w:r w:rsidR="00FD1C19">
        <w:rPr>
          <w:rFonts w:ascii="Arial" w:hAnsi="Arial" w:cs="Arial"/>
        </w:rPr>
        <w:t>.</w:t>
      </w:r>
    </w:p>
    <w:p w14:paraId="777DED42" w14:textId="007DF878" w:rsidR="00014C3F" w:rsidRDefault="00A37225" w:rsidP="005C7379">
      <w:pPr>
        <w:pStyle w:val="ListParagraph"/>
        <w:numPr>
          <w:ilvl w:val="0"/>
          <w:numId w:val="23"/>
        </w:numPr>
        <w:spacing w:line="360" w:lineRule="auto"/>
        <w:rPr>
          <w:rFonts w:ascii="Arial" w:hAnsi="Arial" w:cs="Arial"/>
        </w:rPr>
      </w:pPr>
      <w:r w:rsidRPr="761B9720">
        <w:rPr>
          <w:rFonts w:ascii="Arial" w:hAnsi="Arial" w:cs="Arial"/>
          <w:b/>
          <w:bCs/>
        </w:rPr>
        <w:t xml:space="preserve">I </w:t>
      </w:r>
      <w:r w:rsidR="101EF0FC" w:rsidRPr="761B9720">
        <w:rPr>
          <w:rFonts w:ascii="Arial" w:hAnsi="Arial" w:cs="Arial"/>
          <w:b/>
          <w:bCs/>
        </w:rPr>
        <w:t>stand</w:t>
      </w:r>
      <w:r w:rsidR="73237514" w:rsidRPr="761B9720">
        <w:rPr>
          <w:rFonts w:ascii="Arial" w:hAnsi="Arial" w:cs="Arial"/>
          <w:b/>
          <w:bCs/>
        </w:rPr>
        <w:t>s</w:t>
      </w:r>
      <w:r w:rsidRPr="761B9720">
        <w:rPr>
          <w:rFonts w:ascii="Arial" w:hAnsi="Arial" w:cs="Arial"/>
          <w:b/>
          <w:bCs/>
        </w:rPr>
        <w:t xml:space="preserve"> for Infor</w:t>
      </w:r>
      <w:r w:rsidR="00DE3AFC" w:rsidRPr="761B9720">
        <w:rPr>
          <w:rFonts w:ascii="Arial" w:hAnsi="Arial" w:cs="Arial"/>
          <w:b/>
          <w:bCs/>
        </w:rPr>
        <w:t>m</w:t>
      </w:r>
      <w:r w:rsidR="0047628B" w:rsidRPr="761B9720">
        <w:rPr>
          <w:rFonts w:ascii="Arial" w:hAnsi="Arial" w:cs="Arial"/>
        </w:rPr>
        <w:t xml:space="preserve"> – these are the </w:t>
      </w:r>
      <w:r w:rsidR="00B9160F" w:rsidRPr="761B9720">
        <w:rPr>
          <w:rFonts w:ascii="Arial" w:hAnsi="Arial" w:cs="Arial"/>
        </w:rPr>
        <w:t>stakeholders who</w:t>
      </w:r>
      <w:r w:rsidR="00EC1989" w:rsidRPr="761B9720">
        <w:rPr>
          <w:rFonts w:ascii="Arial" w:hAnsi="Arial" w:cs="Arial"/>
        </w:rPr>
        <w:t xml:space="preserve"> must be </w:t>
      </w:r>
      <w:r w:rsidR="00653A24" w:rsidRPr="761B9720">
        <w:rPr>
          <w:rFonts w:ascii="Arial" w:hAnsi="Arial" w:cs="Arial"/>
        </w:rPr>
        <w:t>advised</w:t>
      </w:r>
      <w:r w:rsidR="00EC1989" w:rsidRPr="761B9720">
        <w:rPr>
          <w:rFonts w:ascii="Arial" w:hAnsi="Arial" w:cs="Arial"/>
        </w:rPr>
        <w:t xml:space="preserve"> about the</w:t>
      </w:r>
      <w:r w:rsidR="000E6FA9" w:rsidRPr="761B9720">
        <w:rPr>
          <w:rFonts w:ascii="Arial" w:hAnsi="Arial" w:cs="Arial"/>
        </w:rPr>
        <w:t xml:space="preserve"> </w:t>
      </w:r>
      <w:r w:rsidR="00623371" w:rsidRPr="761B9720">
        <w:rPr>
          <w:rFonts w:ascii="Arial" w:hAnsi="Arial" w:cs="Arial"/>
        </w:rPr>
        <w:t>result of the rel</w:t>
      </w:r>
      <w:r w:rsidR="000E6FA9" w:rsidRPr="761B9720">
        <w:rPr>
          <w:rFonts w:ascii="Arial" w:hAnsi="Arial" w:cs="Arial"/>
        </w:rPr>
        <w:t xml:space="preserve">ated </w:t>
      </w:r>
      <w:r w:rsidR="0047591C" w:rsidRPr="761B9720">
        <w:rPr>
          <w:rFonts w:ascii="Arial" w:hAnsi="Arial" w:cs="Arial"/>
        </w:rPr>
        <w:t xml:space="preserve">project </w:t>
      </w:r>
      <w:r w:rsidR="00757132" w:rsidRPr="761B9720">
        <w:rPr>
          <w:rFonts w:ascii="Arial" w:hAnsi="Arial" w:cs="Arial"/>
        </w:rPr>
        <w:t xml:space="preserve">which may have impact on them. For </w:t>
      </w:r>
      <w:r w:rsidR="49840ADA" w:rsidRPr="761B9720">
        <w:rPr>
          <w:rFonts w:ascii="Arial" w:hAnsi="Arial" w:cs="Arial"/>
        </w:rPr>
        <w:t>example,</w:t>
      </w:r>
      <w:r w:rsidR="00757132" w:rsidRPr="761B9720">
        <w:rPr>
          <w:rFonts w:ascii="Arial" w:hAnsi="Arial" w:cs="Arial"/>
        </w:rPr>
        <w:t xml:space="preserve"> </w:t>
      </w:r>
      <w:r w:rsidR="00FD1C19">
        <w:rPr>
          <w:rFonts w:ascii="Arial" w:hAnsi="Arial" w:cs="Arial"/>
        </w:rPr>
        <w:t>Lead</w:t>
      </w:r>
      <w:r w:rsidR="00CE5D4E">
        <w:rPr>
          <w:rFonts w:ascii="Arial" w:hAnsi="Arial" w:cs="Arial"/>
        </w:rPr>
        <w:t xml:space="preserve">ership, management, </w:t>
      </w:r>
      <w:r w:rsidR="004168C8" w:rsidRPr="761B9720">
        <w:rPr>
          <w:rFonts w:ascii="Arial" w:hAnsi="Arial" w:cs="Arial"/>
        </w:rPr>
        <w:t>patient and communities need to be informed of the new</w:t>
      </w:r>
      <w:r w:rsidR="00BC2895" w:rsidRPr="761B9720">
        <w:rPr>
          <w:rFonts w:ascii="Arial" w:hAnsi="Arial" w:cs="Arial"/>
        </w:rPr>
        <w:t xml:space="preserve"> monitoring devi</w:t>
      </w:r>
      <w:r w:rsidR="00F72C43" w:rsidRPr="761B9720">
        <w:rPr>
          <w:rFonts w:ascii="Arial" w:hAnsi="Arial" w:cs="Arial"/>
        </w:rPr>
        <w:t>ce implantation for sa</w:t>
      </w:r>
      <w:r w:rsidR="00817727" w:rsidRPr="761B9720">
        <w:rPr>
          <w:rFonts w:ascii="Arial" w:hAnsi="Arial" w:cs="Arial"/>
        </w:rPr>
        <w:t>fety and accuracy of data recordings.</w:t>
      </w:r>
    </w:p>
    <w:p w14:paraId="18C89743" w14:textId="77777777" w:rsidR="005C7379" w:rsidRDefault="005C7379" w:rsidP="005C7379">
      <w:pPr>
        <w:spacing w:line="360" w:lineRule="auto"/>
        <w:rPr>
          <w:rFonts w:ascii="Arial" w:hAnsi="Arial" w:cs="Arial"/>
        </w:rPr>
      </w:pPr>
    </w:p>
    <w:p w14:paraId="557D9A4D" w14:textId="32529A81" w:rsidR="005C7379" w:rsidRPr="00A74D6F" w:rsidRDefault="00A74D6F" w:rsidP="00A74D6F">
      <w:pPr>
        <w:pStyle w:val="Heading1"/>
        <w:spacing w:line="360" w:lineRule="auto"/>
        <w:rPr>
          <w:rFonts w:ascii="Arial" w:hAnsi="Arial" w:cs="Arial"/>
          <w:sz w:val="28"/>
          <w:szCs w:val="28"/>
        </w:rPr>
      </w:pPr>
      <w:bookmarkStart w:id="17" w:name="_Toc216816610"/>
      <w:r w:rsidRPr="00A74D6F">
        <w:rPr>
          <w:rFonts w:ascii="Arial" w:hAnsi="Arial" w:cs="Arial"/>
          <w:sz w:val="28"/>
          <w:szCs w:val="28"/>
        </w:rPr>
        <w:t>CHAPTER 5: THE IMPORTANCE OF STAKEHOLDER ENGAGEMENT</w:t>
      </w:r>
      <w:bookmarkEnd w:id="17"/>
    </w:p>
    <w:p w14:paraId="7A542567" w14:textId="61CF6060" w:rsidR="00F76EA8" w:rsidRDefault="002C4159" w:rsidP="00A74D6F">
      <w:pPr>
        <w:spacing w:line="360" w:lineRule="auto"/>
        <w:rPr>
          <w:rFonts w:ascii="Arial" w:hAnsi="Arial" w:cs="Arial"/>
        </w:rPr>
      </w:pPr>
      <w:r>
        <w:rPr>
          <w:rFonts w:ascii="Arial" w:hAnsi="Arial" w:cs="Arial"/>
        </w:rPr>
        <w:t xml:space="preserve">To engage </w:t>
      </w:r>
      <w:r w:rsidR="000C5542">
        <w:rPr>
          <w:rFonts w:ascii="Arial" w:hAnsi="Arial" w:cs="Arial"/>
        </w:rPr>
        <w:t xml:space="preserve">with </w:t>
      </w:r>
      <w:r>
        <w:rPr>
          <w:rFonts w:ascii="Arial" w:hAnsi="Arial" w:cs="Arial"/>
        </w:rPr>
        <w:t>broad</w:t>
      </w:r>
      <w:r w:rsidR="009C5793">
        <w:rPr>
          <w:rFonts w:ascii="Arial" w:hAnsi="Arial" w:cs="Arial"/>
        </w:rPr>
        <w:t xml:space="preserve">er range of </w:t>
      </w:r>
      <w:r w:rsidR="00A01561">
        <w:rPr>
          <w:rFonts w:ascii="Arial" w:hAnsi="Arial" w:cs="Arial"/>
        </w:rPr>
        <w:t xml:space="preserve">stakeholders is </w:t>
      </w:r>
      <w:r w:rsidR="00A33C31">
        <w:rPr>
          <w:rFonts w:ascii="Arial" w:hAnsi="Arial" w:cs="Arial"/>
        </w:rPr>
        <w:t>widely acknowledged</w:t>
      </w:r>
      <w:r w:rsidR="001D3D86">
        <w:rPr>
          <w:rFonts w:ascii="Arial" w:hAnsi="Arial" w:cs="Arial"/>
        </w:rPr>
        <w:t xml:space="preserve"> as</w:t>
      </w:r>
      <w:r w:rsidR="00992D38">
        <w:rPr>
          <w:rFonts w:ascii="Arial" w:hAnsi="Arial" w:cs="Arial"/>
        </w:rPr>
        <w:t xml:space="preserve"> </w:t>
      </w:r>
      <w:r w:rsidR="00F0241B">
        <w:rPr>
          <w:rFonts w:ascii="Arial" w:hAnsi="Arial" w:cs="Arial"/>
        </w:rPr>
        <w:t xml:space="preserve">vital to responsible </w:t>
      </w:r>
      <w:r w:rsidR="007C20F7">
        <w:rPr>
          <w:rFonts w:ascii="Arial" w:hAnsi="Arial" w:cs="Arial"/>
        </w:rPr>
        <w:t>research and innovation (RRI) ta</w:t>
      </w:r>
      <w:r w:rsidR="00F22B2C">
        <w:rPr>
          <w:rFonts w:ascii="Arial" w:hAnsi="Arial" w:cs="Arial"/>
        </w:rPr>
        <w:t xml:space="preserve">sks </w:t>
      </w:r>
      <w:r w:rsidR="00F129A4">
        <w:rPr>
          <w:rFonts w:ascii="Arial" w:hAnsi="Arial" w:cs="Arial"/>
        </w:rPr>
        <w:t xml:space="preserve">and strong </w:t>
      </w:r>
      <w:r w:rsidR="00DC5D54">
        <w:rPr>
          <w:rFonts w:ascii="Arial" w:hAnsi="Arial" w:cs="Arial"/>
        </w:rPr>
        <w:t>research</w:t>
      </w:r>
      <w:r w:rsidR="0009664C">
        <w:rPr>
          <w:rFonts w:ascii="Arial" w:hAnsi="Arial" w:cs="Arial"/>
        </w:rPr>
        <w:t>.</w:t>
      </w:r>
      <w:r w:rsidR="00D8308F">
        <w:rPr>
          <w:rFonts w:ascii="Arial" w:hAnsi="Arial" w:cs="Arial"/>
        </w:rPr>
        <w:t xml:space="preserve"> However</w:t>
      </w:r>
      <w:r w:rsidR="00896A0D">
        <w:rPr>
          <w:rFonts w:ascii="Arial" w:hAnsi="Arial" w:cs="Arial"/>
        </w:rPr>
        <w:t>, the idea of stakeholder</w:t>
      </w:r>
      <w:r w:rsidR="00181015">
        <w:rPr>
          <w:rFonts w:ascii="Arial" w:hAnsi="Arial" w:cs="Arial"/>
        </w:rPr>
        <w:t xml:space="preserve"> engagement provides</w:t>
      </w:r>
      <w:r w:rsidR="003C1A3B">
        <w:rPr>
          <w:rFonts w:ascii="Arial" w:hAnsi="Arial" w:cs="Arial"/>
        </w:rPr>
        <w:t xml:space="preserve">, </w:t>
      </w:r>
      <w:r w:rsidR="005224E1">
        <w:rPr>
          <w:rFonts w:ascii="Arial" w:hAnsi="Arial" w:cs="Arial"/>
        </w:rPr>
        <w:t xml:space="preserve">how to identify </w:t>
      </w:r>
      <w:r w:rsidR="004D410E">
        <w:rPr>
          <w:rFonts w:ascii="Arial" w:hAnsi="Arial" w:cs="Arial"/>
        </w:rPr>
        <w:t xml:space="preserve">the </w:t>
      </w:r>
      <w:r w:rsidR="005224E1">
        <w:rPr>
          <w:rFonts w:ascii="Arial" w:hAnsi="Arial" w:cs="Arial"/>
        </w:rPr>
        <w:t>relevant stake</w:t>
      </w:r>
      <w:r w:rsidR="004D410E">
        <w:rPr>
          <w:rFonts w:ascii="Arial" w:hAnsi="Arial" w:cs="Arial"/>
        </w:rPr>
        <w:t>holders,</w:t>
      </w:r>
      <w:r w:rsidR="00AF11D2">
        <w:rPr>
          <w:rFonts w:ascii="Arial" w:hAnsi="Arial" w:cs="Arial"/>
        </w:rPr>
        <w:t xml:space="preserve"> how to engage with them</w:t>
      </w:r>
      <w:r w:rsidR="004B338A">
        <w:rPr>
          <w:rFonts w:ascii="Arial" w:hAnsi="Arial" w:cs="Arial"/>
        </w:rPr>
        <w:t xml:space="preserve">, </w:t>
      </w:r>
      <w:r w:rsidR="00B07B21">
        <w:rPr>
          <w:rFonts w:ascii="Arial" w:hAnsi="Arial" w:cs="Arial"/>
        </w:rPr>
        <w:t>their contributions</w:t>
      </w:r>
      <w:r w:rsidR="00B616A2">
        <w:rPr>
          <w:rFonts w:ascii="Arial" w:hAnsi="Arial" w:cs="Arial"/>
        </w:rPr>
        <w:t xml:space="preserve"> and how best </w:t>
      </w:r>
      <w:r w:rsidR="005332B2">
        <w:rPr>
          <w:rFonts w:ascii="Arial" w:hAnsi="Arial" w:cs="Arial"/>
        </w:rPr>
        <w:t xml:space="preserve">they </w:t>
      </w:r>
      <w:r w:rsidR="000522BE">
        <w:rPr>
          <w:rFonts w:ascii="Arial" w:hAnsi="Arial" w:cs="Arial"/>
        </w:rPr>
        <w:t>can be collaborated and connected</w:t>
      </w:r>
      <w:r w:rsidR="00663055">
        <w:rPr>
          <w:rFonts w:ascii="Arial" w:hAnsi="Arial" w:cs="Arial"/>
        </w:rPr>
        <w:t xml:space="preserve"> </w:t>
      </w:r>
      <w:r w:rsidR="006D5DE3">
        <w:rPr>
          <w:rFonts w:ascii="Arial" w:hAnsi="Arial" w:cs="Arial"/>
        </w:rPr>
        <w:t>(</w:t>
      </w:r>
      <w:r w:rsidR="00335D3E">
        <w:rPr>
          <w:rFonts w:ascii="Arial" w:hAnsi="Arial" w:cs="Arial"/>
        </w:rPr>
        <w:t>H</w:t>
      </w:r>
      <w:r w:rsidR="00444943">
        <w:rPr>
          <w:rFonts w:ascii="Arial" w:hAnsi="Arial" w:cs="Arial"/>
        </w:rPr>
        <w:t>a</w:t>
      </w:r>
      <w:r w:rsidR="00335D3E">
        <w:rPr>
          <w:rFonts w:ascii="Arial" w:hAnsi="Arial" w:cs="Arial"/>
        </w:rPr>
        <w:t>berlain</w:t>
      </w:r>
      <w:r w:rsidR="00444943">
        <w:rPr>
          <w:rFonts w:ascii="Arial" w:hAnsi="Arial" w:cs="Arial"/>
        </w:rPr>
        <w:t xml:space="preserve"> and Hovel</w:t>
      </w:r>
      <w:r w:rsidR="006D5DE3">
        <w:rPr>
          <w:rFonts w:ascii="Arial" w:hAnsi="Arial" w:cs="Arial"/>
        </w:rPr>
        <w:t xml:space="preserve">, </w:t>
      </w:r>
      <w:r w:rsidR="00BE06BD">
        <w:rPr>
          <w:rFonts w:ascii="Arial" w:hAnsi="Arial" w:cs="Arial"/>
        </w:rPr>
        <w:t>2023</w:t>
      </w:r>
      <w:r w:rsidR="006D5DE3">
        <w:rPr>
          <w:rFonts w:ascii="Arial" w:hAnsi="Arial" w:cs="Arial"/>
        </w:rPr>
        <w:t>)</w:t>
      </w:r>
      <w:r w:rsidR="00313A92">
        <w:rPr>
          <w:rFonts w:ascii="Arial" w:hAnsi="Arial" w:cs="Arial"/>
        </w:rPr>
        <w:t>.</w:t>
      </w:r>
    </w:p>
    <w:p w14:paraId="0CAE4183" w14:textId="772605C0" w:rsidR="008D4289" w:rsidRDefault="006D0980" w:rsidP="00462B35">
      <w:pPr>
        <w:spacing w:line="360" w:lineRule="auto"/>
        <w:rPr>
          <w:rFonts w:ascii="Arial" w:hAnsi="Arial" w:cs="Arial"/>
        </w:rPr>
      </w:pPr>
      <w:r w:rsidRPr="761B9720">
        <w:rPr>
          <w:rFonts w:ascii="Arial" w:hAnsi="Arial" w:cs="Arial"/>
        </w:rPr>
        <w:lastRenderedPageBreak/>
        <w:t>Owen Mumford is re</w:t>
      </w:r>
      <w:r w:rsidR="007048C9" w:rsidRPr="761B9720">
        <w:rPr>
          <w:rFonts w:ascii="Arial" w:hAnsi="Arial" w:cs="Arial"/>
        </w:rPr>
        <w:t xml:space="preserve">sponsible </w:t>
      </w:r>
      <w:r w:rsidR="007924D5" w:rsidRPr="761B9720">
        <w:rPr>
          <w:rFonts w:ascii="Arial" w:hAnsi="Arial" w:cs="Arial"/>
        </w:rPr>
        <w:t>to the sustainabil</w:t>
      </w:r>
      <w:r w:rsidR="005A5B9D" w:rsidRPr="761B9720">
        <w:rPr>
          <w:rFonts w:ascii="Arial" w:hAnsi="Arial" w:cs="Arial"/>
        </w:rPr>
        <w:t xml:space="preserve">ity commitment of </w:t>
      </w:r>
      <w:r w:rsidR="00F86AF4" w:rsidRPr="761B9720">
        <w:rPr>
          <w:rFonts w:ascii="Arial" w:hAnsi="Arial" w:cs="Arial"/>
        </w:rPr>
        <w:t xml:space="preserve">environmental </w:t>
      </w:r>
      <w:r w:rsidR="00B852BB" w:rsidRPr="761B9720">
        <w:rPr>
          <w:rFonts w:ascii="Arial" w:hAnsi="Arial" w:cs="Arial"/>
        </w:rPr>
        <w:t xml:space="preserve">practices of </w:t>
      </w:r>
      <w:r w:rsidR="007F5BF9" w:rsidRPr="761B9720">
        <w:rPr>
          <w:rFonts w:ascii="Arial" w:hAnsi="Arial" w:cs="Arial"/>
        </w:rPr>
        <w:t xml:space="preserve">recycling used </w:t>
      </w:r>
      <w:r w:rsidR="0072380E" w:rsidRPr="761B9720">
        <w:rPr>
          <w:rFonts w:ascii="Arial" w:hAnsi="Arial" w:cs="Arial"/>
        </w:rPr>
        <w:t>materials properly to ensure</w:t>
      </w:r>
      <w:r w:rsidR="00BF08BD" w:rsidRPr="761B9720">
        <w:rPr>
          <w:rFonts w:ascii="Arial" w:hAnsi="Arial" w:cs="Arial"/>
        </w:rPr>
        <w:t xml:space="preserve"> their</w:t>
      </w:r>
      <w:r w:rsidR="0072380E" w:rsidRPr="761B9720">
        <w:rPr>
          <w:rFonts w:ascii="Arial" w:hAnsi="Arial" w:cs="Arial"/>
        </w:rPr>
        <w:t xml:space="preserve"> </w:t>
      </w:r>
      <w:r w:rsidR="00954047" w:rsidRPr="761B9720">
        <w:rPr>
          <w:rFonts w:ascii="Arial" w:hAnsi="Arial" w:cs="Arial"/>
        </w:rPr>
        <w:t>contribution to</w:t>
      </w:r>
      <w:r w:rsidR="00BF08BD" w:rsidRPr="761B9720">
        <w:rPr>
          <w:rFonts w:ascii="Arial" w:hAnsi="Arial" w:cs="Arial"/>
        </w:rPr>
        <w:t xml:space="preserve"> reduce the</w:t>
      </w:r>
      <w:r w:rsidR="00A328E0" w:rsidRPr="761B9720">
        <w:rPr>
          <w:rFonts w:ascii="Arial" w:hAnsi="Arial" w:cs="Arial"/>
        </w:rPr>
        <w:t xml:space="preserve"> globalization of net zero carbon</w:t>
      </w:r>
      <w:r w:rsidR="003749C5" w:rsidRPr="761B9720">
        <w:rPr>
          <w:rFonts w:ascii="Arial" w:hAnsi="Arial" w:cs="Arial"/>
        </w:rPr>
        <w:t xml:space="preserve"> </w:t>
      </w:r>
      <w:r w:rsidR="006C50DD" w:rsidRPr="761B9720">
        <w:rPr>
          <w:rFonts w:ascii="Arial" w:hAnsi="Arial" w:cs="Arial"/>
        </w:rPr>
        <w:t>emission</w:t>
      </w:r>
      <w:r w:rsidR="003749C5" w:rsidRPr="761B9720">
        <w:rPr>
          <w:rFonts w:ascii="Arial" w:hAnsi="Arial" w:cs="Arial"/>
        </w:rPr>
        <w:t>.</w:t>
      </w:r>
      <w:r w:rsidR="00361FF4" w:rsidRPr="761B9720">
        <w:rPr>
          <w:rFonts w:ascii="Arial" w:hAnsi="Arial" w:cs="Arial"/>
        </w:rPr>
        <w:t xml:space="preserve"> Their research should be </w:t>
      </w:r>
      <w:r w:rsidR="007339B5" w:rsidRPr="761B9720">
        <w:rPr>
          <w:rFonts w:ascii="Arial" w:hAnsi="Arial" w:cs="Arial"/>
        </w:rPr>
        <w:t>organised with the effective system which inc</w:t>
      </w:r>
      <w:r w:rsidR="007D5500" w:rsidRPr="761B9720">
        <w:rPr>
          <w:rFonts w:ascii="Arial" w:hAnsi="Arial" w:cs="Arial"/>
        </w:rPr>
        <w:t xml:space="preserve">ludes all the stakeholders for </w:t>
      </w:r>
      <w:r w:rsidR="00AD2EF6" w:rsidRPr="761B9720">
        <w:rPr>
          <w:rFonts w:ascii="Arial" w:hAnsi="Arial" w:cs="Arial"/>
        </w:rPr>
        <w:t xml:space="preserve">transparency </w:t>
      </w:r>
      <w:r w:rsidR="001D76F3" w:rsidRPr="761B9720">
        <w:rPr>
          <w:rFonts w:ascii="Arial" w:hAnsi="Arial" w:cs="Arial"/>
        </w:rPr>
        <w:t xml:space="preserve">to build trust and brand loyalty </w:t>
      </w:r>
      <w:r w:rsidR="007B4B16" w:rsidRPr="761B9720">
        <w:rPr>
          <w:rFonts w:ascii="Arial" w:hAnsi="Arial" w:cs="Arial"/>
        </w:rPr>
        <w:t>for the facilitation of the project.</w:t>
      </w:r>
      <w:r w:rsidR="00580D77" w:rsidRPr="761B9720">
        <w:rPr>
          <w:rFonts w:ascii="Arial" w:hAnsi="Arial" w:cs="Arial"/>
        </w:rPr>
        <w:t xml:space="preserve"> </w:t>
      </w:r>
      <w:r w:rsidR="00C056E0" w:rsidRPr="761B9720">
        <w:rPr>
          <w:rFonts w:ascii="Arial" w:hAnsi="Arial" w:cs="Arial"/>
        </w:rPr>
        <w:t xml:space="preserve">The innovation </w:t>
      </w:r>
      <w:r w:rsidR="008A62C0" w:rsidRPr="761B9720">
        <w:rPr>
          <w:rFonts w:ascii="Arial" w:hAnsi="Arial" w:cs="Arial"/>
        </w:rPr>
        <w:t>programme</w:t>
      </w:r>
      <w:r w:rsidR="006A5DE1" w:rsidRPr="761B9720">
        <w:rPr>
          <w:rFonts w:ascii="Arial" w:hAnsi="Arial" w:cs="Arial"/>
        </w:rPr>
        <w:t xml:space="preserve"> must </w:t>
      </w:r>
      <w:r w:rsidR="28EACFED" w:rsidRPr="761B9720">
        <w:rPr>
          <w:rFonts w:ascii="Arial" w:hAnsi="Arial" w:cs="Arial"/>
        </w:rPr>
        <w:t>align</w:t>
      </w:r>
      <w:r w:rsidR="00FB1FFA" w:rsidRPr="761B9720">
        <w:rPr>
          <w:rFonts w:ascii="Arial" w:hAnsi="Arial" w:cs="Arial"/>
        </w:rPr>
        <w:t xml:space="preserve"> with reputation of the </w:t>
      </w:r>
      <w:r w:rsidR="7AE10EA6" w:rsidRPr="761B9720">
        <w:rPr>
          <w:rFonts w:ascii="Arial" w:hAnsi="Arial" w:cs="Arial"/>
        </w:rPr>
        <w:t>company's</w:t>
      </w:r>
      <w:r w:rsidR="006146E2" w:rsidRPr="761B9720">
        <w:rPr>
          <w:rFonts w:ascii="Arial" w:hAnsi="Arial" w:cs="Arial"/>
        </w:rPr>
        <w:t xml:space="preserve"> strength of pati</w:t>
      </w:r>
      <w:r w:rsidR="0020510C" w:rsidRPr="761B9720">
        <w:rPr>
          <w:rFonts w:ascii="Arial" w:hAnsi="Arial" w:cs="Arial"/>
        </w:rPr>
        <w:t>ent-focus</w:t>
      </w:r>
      <w:r w:rsidR="00DE42AB" w:rsidRPr="761B9720">
        <w:rPr>
          <w:rFonts w:ascii="Arial" w:hAnsi="Arial" w:cs="Arial"/>
        </w:rPr>
        <w:t>ed,</w:t>
      </w:r>
      <w:r w:rsidR="0020510C" w:rsidRPr="761B9720">
        <w:rPr>
          <w:rFonts w:ascii="Arial" w:hAnsi="Arial" w:cs="Arial"/>
        </w:rPr>
        <w:t xml:space="preserve"> that </w:t>
      </w:r>
      <w:r w:rsidR="009110CC" w:rsidRPr="761B9720">
        <w:rPr>
          <w:rFonts w:ascii="Arial" w:hAnsi="Arial" w:cs="Arial"/>
        </w:rPr>
        <w:t>every new device produce</w:t>
      </w:r>
      <w:r w:rsidR="00DE42AB" w:rsidRPr="761B9720">
        <w:rPr>
          <w:rFonts w:ascii="Arial" w:hAnsi="Arial" w:cs="Arial"/>
        </w:rPr>
        <w:t>d</w:t>
      </w:r>
      <w:r w:rsidR="009110CC" w:rsidRPr="761B9720">
        <w:rPr>
          <w:rFonts w:ascii="Arial" w:hAnsi="Arial" w:cs="Arial"/>
        </w:rPr>
        <w:t xml:space="preserve"> </w:t>
      </w:r>
      <w:r w:rsidR="23CC69E4" w:rsidRPr="761B9720">
        <w:rPr>
          <w:rFonts w:ascii="Arial" w:hAnsi="Arial" w:cs="Arial"/>
        </w:rPr>
        <w:t>must</w:t>
      </w:r>
      <w:r w:rsidR="009110CC" w:rsidRPr="761B9720">
        <w:rPr>
          <w:rFonts w:ascii="Arial" w:hAnsi="Arial" w:cs="Arial"/>
        </w:rPr>
        <w:t xml:space="preserve"> </w:t>
      </w:r>
      <w:r w:rsidR="008A62C0" w:rsidRPr="761B9720">
        <w:rPr>
          <w:rFonts w:ascii="Arial" w:hAnsi="Arial" w:cs="Arial"/>
        </w:rPr>
        <w:t xml:space="preserve">be standard of quality </w:t>
      </w:r>
      <w:r w:rsidR="00DE42AB" w:rsidRPr="761B9720">
        <w:rPr>
          <w:rFonts w:ascii="Arial" w:hAnsi="Arial" w:cs="Arial"/>
        </w:rPr>
        <w:t>to</w:t>
      </w:r>
      <w:r w:rsidR="008A62C0" w:rsidRPr="761B9720">
        <w:rPr>
          <w:rFonts w:ascii="Arial" w:hAnsi="Arial" w:cs="Arial"/>
        </w:rPr>
        <w:t xml:space="preserve"> </w:t>
      </w:r>
      <w:r w:rsidR="00015DB6" w:rsidRPr="761B9720">
        <w:rPr>
          <w:rFonts w:ascii="Arial" w:hAnsi="Arial" w:cs="Arial"/>
        </w:rPr>
        <w:t xml:space="preserve">fulfil patient </w:t>
      </w:r>
      <w:r w:rsidR="00D81A24" w:rsidRPr="761B9720">
        <w:rPr>
          <w:rFonts w:ascii="Arial" w:hAnsi="Arial" w:cs="Arial"/>
        </w:rPr>
        <w:t>satisfaction (</w:t>
      </w:r>
      <w:r w:rsidR="0016371C" w:rsidRPr="761B9720">
        <w:rPr>
          <w:rFonts w:ascii="Arial" w:hAnsi="Arial" w:cs="Arial"/>
        </w:rPr>
        <w:t>Owen Mumford 2025).</w:t>
      </w:r>
    </w:p>
    <w:p w14:paraId="5C3D27B8" w14:textId="77777777" w:rsidR="008D4289" w:rsidRDefault="008D4289" w:rsidP="00462B35">
      <w:pPr>
        <w:spacing w:line="360" w:lineRule="auto"/>
        <w:rPr>
          <w:rFonts w:ascii="Arial" w:hAnsi="Arial" w:cs="Arial"/>
        </w:rPr>
      </w:pPr>
    </w:p>
    <w:p w14:paraId="7B380280" w14:textId="514C6ADC" w:rsidR="000B21DA" w:rsidRDefault="00DB296B" w:rsidP="00DB296B">
      <w:pPr>
        <w:pStyle w:val="Heading1"/>
        <w:rPr>
          <w:rFonts w:ascii="Arial" w:hAnsi="Arial" w:cs="Arial"/>
          <w:sz w:val="28"/>
          <w:szCs w:val="28"/>
        </w:rPr>
      </w:pPr>
      <w:bookmarkStart w:id="18" w:name="_Toc216816611"/>
      <w:r w:rsidRPr="00DB296B">
        <w:rPr>
          <w:rFonts w:ascii="Arial" w:hAnsi="Arial" w:cs="Arial"/>
          <w:sz w:val="28"/>
          <w:szCs w:val="28"/>
        </w:rPr>
        <w:t>CHAPTER 6: RECOMMENDATIONS</w:t>
      </w:r>
      <w:bookmarkEnd w:id="18"/>
      <w:r w:rsidR="008D4289" w:rsidRPr="00DB296B">
        <w:rPr>
          <w:rFonts w:ascii="Arial" w:hAnsi="Arial" w:cs="Arial"/>
          <w:sz w:val="28"/>
          <w:szCs w:val="28"/>
        </w:rPr>
        <w:t xml:space="preserve"> </w:t>
      </w:r>
    </w:p>
    <w:p w14:paraId="6A4E36C6" w14:textId="77777777" w:rsidR="00DB296B" w:rsidRPr="00DB296B" w:rsidRDefault="00DB296B" w:rsidP="00DB296B"/>
    <w:p w14:paraId="6A8794D3" w14:textId="592DADAB" w:rsidR="007E791F" w:rsidRPr="00FD3C44" w:rsidRDefault="00C75B80" w:rsidP="00FD3C44">
      <w:pPr>
        <w:pStyle w:val="Heading2"/>
        <w:rPr>
          <w:rFonts w:ascii="Arial" w:hAnsi="Arial" w:cs="Arial"/>
          <w:sz w:val="24"/>
          <w:szCs w:val="24"/>
        </w:rPr>
      </w:pPr>
      <w:bookmarkStart w:id="19" w:name="_Toc216816612"/>
      <w:r w:rsidRPr="00FD3C44">
        <w:rPr>
          <w:rFonts w:ascii="Arial" w:hAnsi="Arial" w:cs="Arial"/>
          <w:sz w:val="24"/>
          <w:szCs w:val="24"/>
        </w:rPr>
        <w:t xml:space="preserve">Putting </w:t>
      </w:r>
      <w:r w:rsidR="00831ACA" w:rsidRPr="00FD3C44">
        <w:rPr>
          <w:rFonts w:ascii="Arial" w:hAnsi="Arial" w:cs="Arial"/>
          <w:sz w:val="24"/>
          <w:szCs w:val="24"/>
        </w:rPr>
        <w:t>the Patient First</w:t>
      </w:r>
      <w:bookmarkEnd w:id="19"/>
      <w:r w:rsidR="00697CD5" w:rsidRPr="00FD3C44">
        <w:rPr>
          <w:rFonts w:ascii="Arial" w:hAnsi="Arial" w:cs="Arial"/>
          <w:sz w:val="24"/>
          <w:szCs w:val="24"/>
        </w:rPr>
        <w:t xml:space="preserve"> </w:t>
      </w:r>
    </w:p>
    <w:p w14:paraId="087BAA64" w14:textId="75CF5C9D" w:rsidR="00556654" w:rsidRDefault="007E791F" w:rsidP="007E791F">
      <w:pPr>
        <w:pStyle w:val="ListParagraph"/>
        <w:numPr>
          <w:ilvl w:val="0"/>
          <w:numId w:val="24"/>
        </w:numPr>
        <w:spacing w:line="360" w:lineRule="auto"/>
        <w:rPr>
          <w:rFonts w:ascii="Arial" w:hAnsi="Arial" w:cs="Arial"/>
        </w:rPr>
      </w:pPr>
      <w:r>
        <w:rPr>
          <w:rFonts w:ascii="Arial" w:hAnsi="Arial" w:cs="Arial"/>
        </w:rPr>
        <w:t>Patient</w:t>
      </w:r>
      <w:r w:rsidR="0053348A">
        <w:rPr>
          <w:rFonts w:ascii="Arial" w:hAnsi="Arial" w:cs="Arial"/>
        </w:rPr>
        <w:t>s</w:t>
      </w:r>
      <w:r w:rsidR="00212624">
        <w:rPr>
          <w:rFonts w:ascii="Arial" w:hAnsi="Arial" w:cs="Arial"/>
        </w:rPr>
        <w:t xml:space="preserve">/ End users of the </w:t>
      </w:r>
      <w:r w:rsidR="0053348A">
        <w:rPr>
          <w:rFonts w:ascii="Arial" w:hAnsi="Arial" w:cs="Arial"/>
        </w:rPr>
        <w:t>wearable</w:t>
      </w:r>
      <w:r w:rsidR="00212624">
        <w:rPr>
          <w:rFonts w:ascii="Arial" w:hAnsi="Arial" w:cs="Arial"/>
        </w:rPr>
        <w:t xml:space="preserve"> device</w:t>
      </w:r>
      <w:r w:rsidR="0053348A">
        <w:rPr>
          <w:rFonts w:ascii="Arial" w:hAnsi="Arial" w:cs="Arial"/>
        </w:rPr>
        <w:t xml:space="preserve"> the most im</w:t>
      </w:r>
      <w:r w:rsidR="00091F5E">
        <w:rPr>
          <w:rFonts w:ascii="Arial" w:hAnsi="Arial" w:cs="Arial"/>
        </w:rPr>
        <w:t>portant</w:t>
      </w:r>
      <w:r w:rsidR="00942550">
        <w:rPr>
          <w:rFonts w:ascii="Arial" w:hAnsi="Arial" w:cs="Arial"/>
        </w:rPr>
        <w:t xml:space="preserve"> stakeholders</w:t>
      </w:r>
    </w:p>
    <w:p w14:paraId="17BD3D75" w14:textId="5D41A7AB" w:rsidR="00AF192F" w:rsidRDefault="00930BC4" w:rsidP="007E791F">
      <w:pPr>
        <w:pStyle w:val="ListParagraph"/>
        <w:numPr>
          <w:ilvl w:val="0"/>
          <w:numId w:val="24"/>
        </w:numPr>
        <w:spacing w:line="360" w:lineRule="auto"/>
        <w:rPr>
          <w:rFonts w:ascii="Arial" w:hAnsi="Arial" w:cs="Arial"/>
        </w:rPr>
      </w:pPr>
      <w:r>
        <w:rPr>
          <w:rFonts w:ascii="Arial" w:hAnsi="Arial" w:cs="Arial"/>
        </w:rPr>
        <w:t>S</w:t>
      </w:r>
      <w:r w:rsidR="00AF192F">
        <w:rPr>
          <w:rFonts w:ascii="Arial" w:hAnsi="Arial" w:cs="Arial"/>
        </w:rPr>
        <w:t>tre</w:t>
      </w:r>
      <w:r>
        <w:rPr>
          <w:rFonts w:ascii="Arial" w:hAnsi="Arial" w:cs="Arial"/>
        </w:rPr>
        <w:t>ngthening NHS collaboration</w:t>
      </w:r>
      <w:r w:rsidR="00051716">
        <w:rPr>
          <w:rFonts w:ascii="Arial" w:hAnsi="Arial" w:cs="Arial"/>
        </w:rPr>
        <w:t xml:space="preserve"> for reliability</w:t>
      </w:r>
    </w:p>
    <w:p w14:paraId="1C6590D3" w14:textId="3430E78B" w:rsidR="009A03D1" w:rsidRDefault="005E59DC" w:rsidP="007E791F">
      <w:pPr>
        <w:pStyle w:val="ListParagraph"/>
        <w:numPr>
          <w:ilvl w:val="0"/>
          <w:numId w:val="24"/>
        </w:numPr>
        <w:spacing w:line="360" w:lineRule="auto"/>
        <w:rPr>
          <w:rFonts w:ascii="Arial" w:hAnsi="Arial" w:cs="Arial"/>
        </w:rPr>
      </w:pPr>
      <w:r w:rsidRPr="761B9720">
        <w:rPr>
          <w:rFonts w:ascii="Arial" w:hAnsi="Arial" w:cs="Arial"/>
        </w:rPr>
        <w:t xml:space="preserve">Their </w:t>
      </w:r>
      <w:r w:rsidR="1500FF1A" w:rsidRPr="761B9720">
        <w:rPr>
          <w:rFonts w:ascii="Arial" w:hAnsi="Arial" w:cs="Arial"/>
        </w:rPr>
        <w:t>wellbeing</w:t>
      </w:r>
      <w:r w:rsidRPr="761B9720">
        <w:rPr>
          <w:rFonts w:ascii="Arial" w:hAnsi="Arial" w:cs="Arial"/>
        </w:rPr>
        <w:t xml:space="preserve"> </w:t>
      </w:r>
      <w:r w:rsidR="008838D5" w:rsidRPr="761B9720">
        <w:rPr>
          <w:rFonts w:ascii="Arial" w:hAnsi="Arial" w:cs="Arial"/>
        </w:rPr>
        <w:t>should be</w:t>
      </w:r>
      <w:r w:rsidRPr="761B9720">
        <w:rPr>
          <w:rFonts w:ascii="Arial" w:hAnsi="Arial" w:cs="Arial"/>
        </w:rPr>
        <w:t xml:space="preserve"> </w:t>
      </w:r>
      <w:r w:rsidR="007144E4" w:rsidRPr="761B9720">
        <w:rPr>
          <w:rFonts w:ascii="Arial" w:hAnsi="Arial" w:cs="Arial"/>
        </w:rPr>
        <w:t>priority to the</w:t>
      </w:r>
      <w:r w:rsidR="008838D5" w:rsidRPr="761B9720">
        <w:rPr>
          <w:rFonts w:ascii="Arial" w:hAnsi="Arial" w:cs="Arial"/>
        </w:rPr>
        <w:t xml:space="preserve"> company</w:t>
      </w:r>
      <w:r w:rsidR="00A61DDC" w:rsidRPr="761B9720">
        <w:rPr>
          <w:rFonts w:ascii="Arial" w:hAnsi="Arial" w:cs="Arial"/>
        </w:rPr>
        <w:t xml:space="preserve"> to ensure health</w:t>
      </w:r>
      <w:r w:rsidR="00BA12C6" w:rsidRPr="761B9720">
        <w:rPr>
          <w:rFonts w:ascii="Arial" w:hAnsi="Arial" w:cs="Arial"/>
        </w:rPr>
        <w:t xml:space="preserve">care system </w:t>
      </w:r>
      <w:r w:rsidR="00FD2D88" w:rsidRPr="761B9720">
        <w:rPr>
          <w:rFonts w:ascii="Arial" w:hAnsi="Arial" w:cs="Arial"/>
        </w:rPr>
        <w:t>to provide quality service</w:t>
      </w:r>
      <w:r w:rsidR="0039575F">
        <w:rPr>
          <w:rFonts w:ascii="Arial" w:hAnsi="Arial" w:cs="Arial"/>
        </w:rPr>
        <w:t xml:space="preserve"> and </w:t>
      </w:r>
      <w:r w:rsidR="004379B0">
        <w:rPr>
          <w:rFonts w:ascii="Arial" w:hAnsi="Arial" w:cs="Arial"/>
        </w:rPr>
        <w:t>design improvement</w:t>
      </w:r>
    </w:p>
    <w:p w14:paraId="2F23C305" w14:textId="17614343" w:rsidR="00795FAA" w:rsidRDefault="009411A1" w:rsidP="007E791F">
      <w:pPr>
        <w:pStyle w:val="ListParagraph"/>
        <w:numPr>
          <w:ilvl w:val="0"/>
          <w:numId w:val="24"/>
        </w:numPr>
        <w:spacing w:line="360" w:lineRule="auto"/>
        <w:rPr>
          <w:rFonts w:ascii="Arial" w:hAnsi="Arial" w:cs="Arial"/>
        </w:rPr>
      </w:pPr>
      <w:r>
        <w:rPr>
          <w:rFonts w:ascii="Arial" w:hAnsi="Arial" w:cs="Arial"/>
        </w:rPr>
        <w:t xml:space="preserve">IT department should </w:t>
      </w:r>
      <w:r w:rsidR="005C5B1F">
        <w:rPr>
          <w:rFonts w:ascii="Arial" w:hAnsi="Arial" w:cs="Arial"/>
        </w:rPr>
        <w:t xml:space="preserve">work </w:t>
      </w:r>
      <w:r w:rsidR="00451B40">
        <w:rPr>
          <w:rFonts w:ascii="Arial" w:hAnsi="Arial" w:cs="Arial"/>
        </w:rPr>
        <w:t xml:space="preserve">in collaboration with health professional </w:t>
      </w:r>
      <w:r w:rsidR="00C578C1">
        <w:rPr>
          <w:rFonts w:ascii="Arial" w:hAnsi="Arial" w:cs="Arial"/>
        </w:rPr>
        <w:t>for accurate data</w:t>
      </w:r>
      <w:r w:rsidR="00B9787B">
        <w:rPr>
          <w:rFonts w:ascii="Arial" w:hAnsi="Arial" w:cs="Arial"/>
        </w:rPr>
        <w:t xml:space="preserve"> for safety</w:t>
      </w:r>
      <w:r w:rsidR="00F537D9">
        <w:rPr>
          <w:rFonts w:ascii="Arial" w:hAnsi="Arial" w:cs="Arial"/>
        </w:rPr>
        <w:t xml:space="preserve"> (Simply Stakeholder 2025)</w:t>
      </w:r>
      <w:r w:rsidR="00C83BD5">
        <w:rPr>
          <w:rFonts w:ascii="Arial" w:hAnsi="Arial" w:cs="Arial"/>
        </w:rPr>
        <w:t>.</w:t>
      </w:r>
    </w:p>
    <w:p w14:paraId="40C2E39B" w14:textId="3DFAC8A8" w:rsidR="00CC33DF" w:rsidRPr="00FD3C44" w:rsidRDefault="00CC33DF" w:rsidP="00FD3C44">
      <w:pPr>
        <w:pStyle w:val="Heading2"/>
        <w:rPr>
          <w:rFonts w:ascii="Arial" w:hAnsi="Arial" w:cs="Arial"/>
          <w:sz w:val="24"/>
          <w:szCs w:val="24"/>
        </w:rPr>
      </w:pPr>
      <w:bookmarkStart w:id="20" w:name="_Toc216816613"/>
      <w:r w:rsidRPr="00FD3C44">
        <w:rPr>
          <w:rFonts w:ascii="Arial" w:hAnsi="Arial" w:cs="Arial"/>
          <w:sz w:val="24"/>
          <w:szCs w:val="24"/>
        </w:rPr>
        <w:t>Collaborating with</w:t>
      </w:r>
      <w:r w:rsidR="009A39C8" w:rsidRPr="00FD3C44">
        <w:rPr>
          <w:rFonts w:ascii="Arial" w:hAnsi="Arial" w:cs="Arial"/>
          <w:sz w:val="24"/>
          <w:szCs w:val="24"/>
        </w:rPr>
        <w:t xml:space="preserve"> Regulatory Bodies:</w:t>
      </w:r>
      <w:bookmarkEnd w:id="20"/>
    </w:p>
    <w:p w14:paraId="4622B28C" w14:textId="4605A19C" w:rsidR="005517F6" w:rsidRDefault="00A565A8" w:rsidP="005517F6">
      <w:pPr>
        <w:pStyle w:val="ListParagraph"/>
        <w:numPr>
          <w:ilvl w:val="0"/>
          <w:numId w:val="33"/>
        </w:numPr>
        <w:spacing w:line="360" w:lineRule="auto"/>
        <w:rPr>
          <w:rFonts w:ascii="Arial" w:hAnsi="Arial" w:cs="Arial"/>
        </w:rPr>
      </w:pPr>
      <w:r>
        <w:rPr>
          <w:rFonts w:ascii="Arial" w:hAnsi="Arial" w:cs="Arial"/>
        </w:rPr>
        <w:t>Advisory board for expert input</w:t>
      </w:r>
    </w:p>
    <w:p w14:paraId="25EC766B" w14:textId="409015ED" w:rsidR="00A01254" w:rsidRPr="005517F6" w:rsidRDefault="00C667A2" w:rsidP="005517F6">
      <w:pPr>
        <w:pStyle w:val="ListParagraph"/>
        <w:numPr>
          <w:ilvl w:val="0"/>
          <w:numId w:val="33"/>
        </w:numPr>
        <w:spacing w:line="360" w:lineRule="auto"/>
        <w:rPr>
          <w:rFonts w:ascii="Arial" w:hAnsi="Arial" w:cs="Arial"/>
        </w:rPr>
      </w:pPr>
      <w:r>
        <w:rPr>
          <w:rFonts w:ascii="Arial" w:hAnsi="Arial" w:cs="Arial"/>
        </w:rPr>
        <w:t>Stakeholders dashboard for transparency</w:t>
      </w:r>
    </w:p>
    <w:p w14:paraId="23E778E5" w14:textId="34DF9E27" w:rsidR="009A39C8" w:rsidRDefault="00B64770" w:rsidP="00812411">
      <w:pPr>
        <w:pStyle w:val="ListParagraph"/>
        <w:numPr>
          <w:ilvl w:val="0"/>
          <w:numId w:val="25"/>
        </w:numPr>
        <w:spacing w:line="360" w:lineRule="auto"/>
        <w:rPr>
          <w:rFonts w:ascii="Arial" w:hAnsi="Arial" w:cs="Arial"/>
        </w:rPr>
      </w:pPr>
      <w:r>
        <w:rPr>
          <w:rFonts w:ascii="Arial" w:hAnsi="Arial" w:cs="Arial"/>
        </w:rPr>
        <w:t>To ensure com</w:t>
      </w:r>
      <w:r w:rsidR="004120D1">
        <w:rPr>
          <w:rFonts w:ascii="Arial" w:hAnsi="Arial" w:cs="Arial"/>
        </w:rPr>
        <w:t xml:space="preserve">pliance of health </w:t>
      </w:r>
      <w:r w:rsidR="004C6853">
        <w:rPr>
          <w:rFonts w:ascii="Arial" w:hAnsi="Arial" w:cs="Arial"/>
        </w:rPr>
        <w:t>and safety policies and procedures</w:t>
      </w:r>
    </w:p>
    <w:p w14:paraId="04ADB2C7" w14:textId="42E38918" w:rsidR="00600F27" w:rsidRDefault="00655ABD" w:rsidP="00600F27">
      <w:pPr>
        <w:pStyle w:val="ListParagraph"/>
        <w:numPr>
          <w:ilvl w:val="0"/>
          <w:numId w:val="25"/>
        </w:numPr>
        <w:spacing w:line="360" w:lineRule="auto"/>
        <w:rPr>
          <w:rFonts w:ascii="Arial" w:hAnsi="Arial" w:cs="Arial"/>
        </w:rPr>
      </w:pPr>
      <w:r>
        <w:rPr>
          <w:rFonts w:ascii="Arial" w:hAnsi="Arial" w:cs="Arial"/>
        </w:rPr>
        <w:t xml:space="preserve">Management and </w:t>
      </w:r>
      <w:r w:rsidR="00D33081">
        <w:rPr>
          <w:rFonts w:ascii="Arial" w:hAnsi="Arial" w:cs="Arial"/>
        </w:rPr>
        <w:t>Board of directors w</w:t>
      </w:r>
      <w:r w:rsidR="00CA3DAC">
        <w:rPr>
          <w:rFonts w:ascii="Arial" w:hAnsi="Arial" w:cs="Arial"/>
        </w:rPr>
        <w:t>ork</w:t>
      </w:r>
      <w:r>
        <w:rPr>
          <w:rFonts w:ascii="Arial" w:hAnsi="Arial" w:cs="Arial"/>
        </w:rPr>
        <w:t xml:space="preserve">ing in </w:t>
      </w:r>
      <w:r w:rsidR="00D33081">
        <w:rPr>
          <w:rFonts w:ascii="Arial" w:hAnsi="Arial" w:cs="Arial"/>
        </w:rPr>
        <w:t xml:space="preserve">collaboration </w:t>
      </w:r>
      <w:r w:rsidR="0094379C">
        <w:rPr>
          <w:rFonts w:ascii="Arial" w:hAnsi="Arial" w:cs="Arial"/>
        </w:rPr>
        <w:t xml:space="preserve">with </w:t>
      </w:r>
      <w:r w:rsidR="001D628E">
        <w:rPr>
          <w:rFonts w:ascii="Arial" w:hAnsi="Arial" w:cs="Arial"/>
        </w:rPr>
        <w:t>stakeholders</w:t>
      </w:r>
      <w:r w:rsidR="00AE7C10">
        <w:rPr>
          <w:rFonts w:ascii="Arial" w:hAnsi="Arial" w:cs="Arial"/>
        </w:rPr>
        <w:t xml:space="preserve"> to</w:t>
      </w:r>
      <w:r w:rsidR="00BA2D08">
        <w:rPr>
          <w:rFonts w:ascii="Arial" w:hAnsi="Arial" w:cs="Arial"/>
        </w:rPr>
        <w:t xml:space="preserve"> ensure </w:t>
      </w:r>
      <w:r w:rsidR="00A22348">
        <w:rPr>
          <w:rFonts w:ascii="Arial" w:hAnsi="Arial" w:cs="Arial"/>
        </w:rPr>
        <w:t>standardisation</w:t>
      </w:r>
      <w:r w:rsidR="00BA2D08">
        <w:rPr>
          <w:rFonts w:ascii="Arial" w:hAnsi="Arial" w:cs="Arial"/>
        </w:rPr>
        <w:t xml:space="preserve"> </w:t>
      </w:r>
      <w:r w:rsidR="00A22348">
        <w:rPr>
          <w:rFonts w:ascii="Arial" w:hAnsi="Arial" w:cs="Arial"/>
        </w:rPr>
        <w:t>of new products are</w:t>
      </w:r>
      <w:r w:rsidR="003D5055">
        <w:rPr>
          <w:rFonts w:ascii="Arial" w:hAnsi="Arial" w:cs="Arial"/>
        </w:rPr>
        <w:t xml:space="preserve"> aligned with government measures</w:t>
      </w:r>
      <w:r w:rsidR="00A243D5">
        <w:rPr>
          <w:rFonts w:ascii="Arial" w:hAnsi="Arial" w:cs="Arial"/>
        </w:rPr>
        <w:t xml:space="preserve"> </w:t>
      </w:r>
      <w:r w:rsidR="00600F27">
        <w:rPr>
          <w:rFonts w:ascii="Arial" w:hAnsi="Arial" w:cs="Arial"/>
        </w:rPr>
        <w:t>(Simply Stakeholder 2025).</w:t>
      </w:r>
    </w:p>
    <w:p w14:paraId="0891578A" w14:textId="3F2DAD7F" w:rsidR="00247047" w:rsidRPr="00FD3C44" w:rsidRDefault="00037B90" w:rsidP="00FD3C44">
      <w:pPr>
        <w:pStyle w:val="Heading2"/>
        <w:rPr>
          <w:rFonts w:ascii="Arial" w:hAnsi="Arial" w:cs="Arial"/>
          <w:sz w:val="24"/>
          <w:szCs w:val="24"/>
        </w:rPr>
      </w:pPr>
      <w:bookmarkStart w:id="21" w:name="_Toc216816614"/>
      <w:r w:rsidRPr="00FD3C44">
        <w:rPr>
          <w:rFonts w:ascii="Arial" w:hAnsi="Arial" w:cs="Arial"/>
          <w:sz w:val="24"/>
          <w:szCs w:val="24"/>
        </w:rPr>
        <w:t>Maintaining Frequency of Supply Chain</w:t>
      </w:r>
      <w:r w:rsidR="00F36E1E" w:rsidRPr="00FD3C44">
        <w:rPr>
          <w:rFonts w:ascii="Arial" w:hAnsi="Arial" w:cs="Arial"/>
          <w:sz w:val="24"/>
          <w:szCs w:val="24"/>
        </w:rPr>
        <w:t>:</w:t>
      </w:r>
      <w:bookmarkEnd w:id="21"/>
    </w:p>
    <w:p w14:paraId="74D49E16" w14:textId="233AB1E9" w:rsidR="006D5742" w:rsidRDefault="0044795D" w:rsidP="00B45CFA">
      <w:pPr>
        <w:pStyle w:val="ListParagraph"/>
        <w:numPr>
          <w:ilvl w:val="0"/>
          <w:numId w:val="26"/>
        </w:numPr>
        <w:spacing w:line="360" w:lineRule="auto"/>
        <w:rPr>
          <w:rFonts w:ascii="Arial" w:hAnsi="Arial" w:cs="Arial"/>
        </w:rPr>
      </w:pPr>
      <w:r>
        <w:rPr>
          <w:rFonts w:ascii="Arial" w:hAnsi="Arial" w:cs="Arial"/>
        </w:rPr>
        <w:t xml:space="preserve">Monitoring </w:t>
      </w:r>
      <w:r w:rsidR="0019092A">
        <w:rPr>
          <w:rFonts w:ascii="Arial" w:hAnsi="Arial" w:cs="Arial"/>
        </w:rPr>
        <w:t xml:space="preserve">effective system in place of </w:t>
      </w:r>
      <w:r w:rsidR="00FE0171">
        <w:rPr>
          <w:rFonts w:ascii="Arial" w:hAnsi="Arial" w:cs="Arial"/>
        </w:rPr>
        <w:t>supply chain</w:t>
      </w:r>
    </w:p>
    <w:p w14:paraId="149B3B73" w14:textId="77777777" w:rsidR="00784D36" w:rsidRPr="00784D36" w:rsidRDefault="00C42825" w:rsidP="00784D36">
      <w:pPr>
        <w:pStyle w:val="ListParagraph"/>
        <w:numPr>
          <w:ilvl w:val="0"/>
          <w:numId w:val="26"/>
        </w:numPr>
        <w:spacing w:line="360" w:lineRule="auto"/>
        <w:rPr>
          <w:rFonts w:ascii="Arial" w:hAnsi="Arial" w:cs="Arial"/>
        </w:rPr>
      </w:pPr>
      <w:r w:rsidRPr="00784D36">
        <w:rPr>
          <w:rFonts w:ascii="Arial" w:hAnsi="Arial" w:cs="Arial"/>
        </w:rPr>
        <w:t>M</w:t>
      </w:r>
      <w:r w:rsidR="00FE0171" w:rsidRPr="00784D36">
        <w:rPr>
          <w:rFonts w:ascii="Arial" w:hAnsi="Arial" w:cs="Arial"/>
        </w:rPr>
        <w:t>itigate</w:t>
      </w:r>
      <w:r w:rsidRPr="00784D36">
        <w:rPr>
          <w:rFonts w:ascii="Arial" w:hAnsi="Arial" w:cs="Arial"/>
        </w:rPr>
        <w:t xml:space="preserve"> any shortage of supply</w:t>
      </w:r>
      <w:r w:rsidR="00280BE6" w:rsidRPr="00784D36">
        <w:rPr>
          <w:rFonts w:ascii="Arial" w:hAnsi="Arial" w:cs="Arial"/>
        </w:rPr>
        <w:t xml:space="preserve"> due to external factors to </w:t>
      </w:r>
      <w:r w:rsidR="00FF7977" w:rsidRPr="00784D36">
        <w:rPr>
          <w:rFonts w:ascii="Arial" w:hAnsi="Arial" w:cs="Arial"/>
        </w:rPr>
        <w:t>ensure sustainability of the business</w:t>
      </w:r>
      <w:r w:rsidR="00784D36" w:rsidRPr="00784D36">
        <w:rPr>
          <w:rFonts w:ascii="Arial" w:hAnsi="Arial" w:cs="Arial"/>
        </w:rPr>
        <w:t xml:space="preserve"> (Simply Stakeholder 2025).</w:t>
      </w:r>
    </w:p>
    <w:p w14:paraId="1EE7C8BE" w14:textId="6A63046C" w:rsidR="00784D36" w:rsidRPr="00FD3C44" w:rsidRDefault="00857470" w:rsidP="00FD3C44">
      <w:pPr>
        <w:pStyle w:val="Heading2"/>
        <w:rPr>
          <w:rFonts w:ascii="Arial" w:hAnsi="Arial" w:cs="Arial"/>
          <w:sz w:val="24"/>
          <w:szCs w:val="24"/>
        </w:rPr>
      </w:pPr>
      <w:bookmarkStart w:id="22" w:name="_Toc216816615"/>
      <w:r w:rsidRPr="00FD3C44">
        <w:rPr>
          <w:rFonts w:ascii="Arial" w:hAnsi="Arial" w:cs="Arial"/>
          <w:sz w:val="24"/>
          <w:szCs w:val="24"/>
        </w:rPr>
        <w:t>Cost-</w:t>
      </w:r>
      <w:r w:rsidR="002947F2" w:rsidRPr="00FD3C44">
        <w:rPr>
          <w:rFonts w:ascii="Arial" w:hAnsi="Arial" w:cs="Arial"/>
          <w:sz w:val="24"/>
          <w:szCs w:val="24"/>
        </w:rPr>
        <w:t>effectiveness and Managing Risk:</w:t>
      </w:r>
      <w:bookmarkEnd w:id="22"/>
    </w:p>
    <w:p w14:paraId="19DF422E" w14:textId="0191AF71" w:rsidR="00F36E1E" w:rsidRDefault="009A75BB" w:rsidP="00F36E1E">
      <w:pPr>
        <w:pStyle w:val="ListParagraph"/>
        <w:numPr>
          <w:ilvl w:val="0"/>
          <w:numId w:val="27"/>
        </w:numPr>
        <w:spacing w:line="360" w:lineRule="auto"/>
        <w:rPr>
          <w:rFonts w:ascii="Arial" w:hAnsi="Arial" w:cs="Arial"/>
        </w:rPr>
      </w:pPr>
      <w:r>
        <w:rPr>
          <w:rFonts w:ascii="Arial" w:hAnsi="Arial" w:cs="Arial"/>
        </w:rPr>
        <w:t>Effective planning</w:t>
      </w:r>
      <w:r w:rsidR="00A42C3E">
        <w:rPr>
          <w:rFonts w:ascii="Arial" w:hAnsi="Arial" w:cs="Arial"/>
        </w:rPr>
        <w:t xml:space="preserve"> to reduce the cost</w:t>
      </w:r>
    </w:p>
    <w:p w14:paraId="79CDE73B" w14:textId="77777777" w:rsidR="00030B47" w:rsidRDefault="00A42C3E" w:rsidP="00F36E1E">
      <w:pPr>
        <w:pStyle w:val="ListParagraph"/>
        <w:numPr>
          <w:ilvl w:val="0"/>
          <w:numId w:val="27"/>
        </w:numPr>
        <w:spacing w:line="360" w:lineRule="auto"/>
        <w:rPr>
          <w:rFonts w:ascii="Arial" w:hAnsi="Arial" w:cs="Arial"/>
        </w:rPr>
      </w:pPr>
      <w:r>
        <w:rPr>
          <w:rFonts w:ascii="Arial" w:hAnsi="Arial" w:cs="Arial"/>
        </w:rPr>
        <w:t>Organise training and seminars</w:t>
      </w:r>
      <w:r w:rsidR="00CD5605">
        <w:rPr>
          <w:rFonts w:ascii="Arial" w:hAnsi="Arial" w:cs="Arial"/>
        </w:rPr>
        <w:t xml:space="preserve"> for experience health professional</w:t>
      </w:r>
      <w:r w:rsidR="00D20768">
        <w:rPr>
          <w:rFonts w:ascii="Arial" w:hAnsi="Arial" w:cs="Arial"/>
        </w:rPr>
        <w:t>s to ensure quality health</w:t>
      </w:r>
      <w:r w:rsidR="005831E0">
        <w:rPr>
          <w:rFonts w:ascii="Arial" w:hAnsi="Arial" w:cs="Arial"/>
        </w:rPr>
        <w:t>care service</w:t>
      </w:r>
      <w:r w:rsidR="00FF6727">
        <w:rPr>
          <w:rFonts w:ascii="Arial" w:hAnsi="Arial" w:cs="Arial"/>
        </w:rPr>
        <w:t xml:space="preserve"> </w:t>
      </w:r>
      <w:r w:rsidR="00FF6727" w:rsidRPr="00784D36">
        <w:rPr>
          <w:rFonts w:ascii="Arial" w:hAnsi="Arial" w:cs="Arial"/>
        </w:rPr>
        <w:t>(Simply Stakeholder 2025).</w:t>
      </w:r>
    </w:p>
    <w:p w14:paraId="5CE4A386" w14:textId="77777777" w:rsidR="00441705" w:rsidRPr="00FD3C44" w:rsidRDefault="00760E9C" w:rsidP="00FD3C44">
      <w:pPr>
        <w:pStyle w:val="Heading2"/>
        <w:rPr>
          <w:rFonts w:ascii="Arial" w:hAnsi="Arial" w:cs="Arial"/>
          <w:sz w:val="24"/>
          <w:szCs w:val="24"/>
        </w:rPr>
      </w:pPr>
      <w:bookmarkStart w:id="23" w:name="_Toc216816616"/>
      <w:r w:rsidRPr="00FD3C44">
        <w:rPr>
          <w:rFonts w:ascii="Arial" w:hAnsi="Arial" w:cs="Arial"/>
          <w:sz w:val="24"/>
          <w:szCs w:val="24"/>
        </w:rPr>
        <w:t>Commit to corporate social responsibility</w:t>
      </w:r>
      <w:r w:rsidR="00441705" w:rsidRPr="00FD3C44">
        <w:rPr>
          <w:rFonts w:ascii="Arial" w:hAnsi="Arial" w:cs="Arial"/>
          <w:sz w:val="24"/>
          <w:szCs w:val="24"/>
        </w:rPr>
        <w:t xml:space="preserve"> (CSR):</w:t>
      </w:r>
      <w:bookmarkEnd w:id="23"/>
    </w:p>
    <w:p w14:paraId="66AA3A07" w14:textId="2192695A" w:rsidR="002F383D" w:rsidRPr="002F383D" w:rsidRDefault="0072557E" w:rsidP="002F383D">
      <w:pPr>
        <w:pStyle w:val="ListParagraph"/>
        <w:numPr>
          <w:ilvl w:val="0"/>
          <w:numId w:val="32"/>
        </w:numPr>
        <w:spacing w:line="360" w:lineRule="auto"/>
        <w:rPr>
          <w:rFonts w:ascii="Arial" w:hAnsi="Arial" w:cs="Arial"/>
          <w:b/>
          <w:bCs/>
        </w:rPr>
      </w:pPr>
      <w:r>
        <w:rPr>
          <w:rFonts w:ascii="Arial" w:hAnsi="Arial" w:cs="Arial"/>
        </w:rPr>
        <w:t xml:space="preserve"> Pre-launch engagement</w:t>
      </w:r>
      <w:r w:rsidR="00A4734C">
        <w:rPr>
          <w:rFonts w:ascii="Arial" w:hAnsi="Arial" w:cs="Arial"/>
        </w:rPr>
        <w:t xml:space="preserve"> for sustainability</w:t>
      </w:r>
    </w:p>
    <w:p w14:paraId="63EA6142" w14:textId="15903B17" w:rsidR="00A42C3E" w:rsidRDefault="005B0C02" w:rsidP="00441705">
      <w:pPr>
        <w:pStyle w:val="ListParagraph"/>
        <w:numPr>
          <w:ilvl w:val="0"/>
          <w:numId w:val="28"/>
        </w:numPr>
        <w:spacing w:line="360" w:lineRule="auto"/>
        <w:rPr>
          <w:rFonts w:ascii="Arial" w:hAnsi="Arial" w:cs="Arial"/>
        </w:rPr>
      </w:pPr>
      <w:r>
        <w:rPr>
          <w:rFonts w:ascii="Arial" w:hAnsi="Arial" w:cs="Arial"/>
        </w:rPr>
        <w:lastRenderedPageBreak/>
        <w:t>Ensure all</w:t>
      </w:r>
      <w:r w:rsidR="006C5EA4">
        <w:rPr>
          <w:rFonts w:ascii="Arial" w:hAnsi="Arial" w:cs="Arial"/>
        </w:rPr>
        <w:t xml:space="preserve"> stakeholders</w:t>
      </w:r>
      <w:r w:rsidR="00E718B5">
        <w:rPr>
          <w:rFonts w:ascii="Arial" w:hAnsi="Arial" w:cs="Arial"/>
        </w:rPr>
        <w:t xml:space="preserve"> involved</w:t>
      </w:r>
      <w:r w:rsidR="00746A80">
        <w:rPr>
          <w:rFonts w:ascii="Arial" w:hAnsi="Arial" w:cs="Arial"/>
        </w:rPr>
        <w:t xml:space="preserve"> are provided with</w:t>
      </w:r>
      <w:r w:rsidR="002A2045">
        <w:rPr>
          <w:rFonts w:ascii="Arial" w:hAnsi="Arial" w:cs="Arial"/>
        </w:rPr>
        <w:t xml:space="preserve"> the right information for </w:t>
      </w:r>
      <w:r w:rsidR="00DC7853">
        <w:rPr>
          <w:rFonts w:ascii="Arial" w:hAnsi="Arial" w:cs="Arial"/>
        </w:rPr>
        <w:t>sustainability of the communities</w:t>
      </w:r>
    </w:p>
    <w:p w14:paraId="647B5316" w14:textId="5F5229C8" w:rsidR="00243E15" w:rsidRDefault="00243E15" w:rsidP="00441705">
      <w:pPr>
        <w:pStyle w:val="ListParagraph"/>
        <w:numPr>
          <w:ilvl w:val="0"/>
          <w:numId w:val="28"/>
        </w:numPr>
        <w:spacing w:line="360" w:lineRule="auto"/>
        <w:rPr>
          <w:rFonts w:ascii="Arial" w:hAnsi="Arial" w:cs="Arial"/>
        </w:rPr>
      </w:pPr>
      <w:r>
        <w:rPr>
          <w:rFonts w:ascii="Arial" w:hAnsi="Arial" w:cs="Arial"/>
        </w:rPr>
        <w:t>Develop different type</w:t>
      </w:r>
      <w:r w:rsidR="009855D5">
        <w:rPr>
          <w:rFonts w:ascii="Arial" w:hAnsi="Arial" w:cs="Arial"/>
        </w:rPr>
        <w:t>s of communication process to engage and col</w:t>
      </w:r>
      <w:r w:rsidR="00ED00D3">
        <w:rPr>
          <w:rFonts w:ascii="Arial" w:hAnsi="Arial" w:cs="Arial"/>
        </w:rPr>
        <w:t>laborate effective with all the stakeholders</w:t>
      </w:r>
      <w:r w:rsidR="009C6ADA">
        <w:rPr>
          <w:rFonts w:ascii="Arial" w:hAnsi="Arial" w:cs="Arial"/>
        </w:rPr>
        <w:t xml:space="preserve"> </w:t>
      </w:r>
      <w:r w:rsidR="009C6ADA" w:rsidRPr="00784D36">
        <w:rPr>
          <w:rFonts w:ascii="Arial" w:hAnsi="Arial" w:cs="Arial"/>
        </w:rPr>
        <w:t>(Simply Stakeholder 2025).</w:t>
      </w:r>
    </w:p>
    <w:p w14:paraId="3C7E9223" w14:textId="77777777" w:rsidR="009C6ADA" w:rsidRDefault="009C6ADA" w:rsidP="009C6ADA">
      <w:pPr>
        <w:spacing w:line="360" w:lineRule="auto"/>
        <w:rPr>
          <w:rFonts w:ascii="Arial" w:hAnsi="Arial" w:cs="Arial"/>
        </w:rPr>
      </w:pPr>
    </w:p>
    <w:p w14:paraId="5C6BEDB2" w14:textId="77777777" w:rsidR="008C6F05" w:rsidRDefault="008C6F05" w:rsidP="009C6ADA">
      <w:pPr>
        <w:spacing w:line="360" w:lineRule="auto"/>
        <w:rPr>
          <w:rFonts w:ascii="Arial" w:hAnsi="Arial" w:cs="Arial"/>
          <w:b/>
          <w:bCs/>
        </w:rPr>
      </w:pPr>
    </w:p>
    <w:p w14:paraId="10B09C05" w14:textId="77777777" w:rsidR="005E1E11" w:rsidRDefault="005E1E11" w:rsidP="009C6ADA">
      <w:pPr>
        <w:spacing w:line="360" w:lineRule="auto"/>
        <w:rPr>
          <w:rFonts w:ascii="Arial" w:hAnsi="Arial" w:cs="Arial"/>
          <w:b/>
          <w:bCs/>
        </w:rPr>
      </w:pPr>
    </w:p>
    <w:p w14:paraId="4F50B883" w14:textId="77777777" w:rsidR="005E1E11" w:rsidRDefault="005E1E11" w:rsidP="009C6ADA">
      <w:pPr>
        <w:spacing w:line="360" w:lineRule="auto"/>
        <w:rPr>
          <w:rFonts w:ascii="Arial" w:hAnsi="Arial" w:cs="Arial"/>
          <w:b/>
          <w:bCs/>
        </w:rPr>
      </w:pPr>
    </w:p>
    <w:p w14:paraId="7D2CB4F6" w14:textId="77777777" w:rsidR="00F85CE7" w:rsidRDefault="00F85CE7" w:rsidP="009C6ADA">
      <w:pPr>
        <w:spacing w:line="360" w:lineRule="auto"/>
        <w:rPr>
          <w:rFonts w:ascii="Arial" w:hAnsi="Arial" w:cs="Arial"/>
          <w:b/>
          <w:bCs/>
        </w:rPr>
      </w:pPr>
    </w:p>
    <w:p w14:paraId="51798E29" w14:textId="0AB090E0" w:rsidR="009C6ADA" w:rsidRDefault="007B5447" w:rsidP="003D43AB">
      <w:pPr>
        <w:pStyle w:val="Heading1"/>
        <w:rPr>
          <w:rFonts w:ascii="Arial" w:hAnsi="Arial" w:cs="Arial"/>
          <w:sz w:val="28"/>
          <w:szCs w:val="28"/>
        </w:rPr>
      </w:pPr>
      <w:bookmarkStart w:id="24" w:name="_Toc216816617"/>
      <w:r w:rsidRPr="003D43AB">
        <w:rPr>
          <w:rFonts w:ascii="Arial" w:hAnsi="Arial" w:cs="Arial"/>
          <w:sz w:val="28"/>
          <w:szCs w:val="28"/>
        </w:rPr>
        <w:t>CHAPTER 7: CONCLUSION</w:t>
      </w:r>
      <w:bookmarkEnd w:id="24"/>
    </w:p>
    <w:p w14:paraId="6847F2AE" w14:textId="77777777" w:rsidR="003D43AB" w:rsidRPr="003D43AB" w:rsidRDefault="003D43AB" w:rsidP="003D43AB"/>
    <w:p w14:paraId="16179F2B" w14:textId="376DF0D5" w:rsidR="00366914" w:rsidRPr="009C6ADA" w:rsidRDefault="007318A7" w:rsidP="009C6ADA">
      <w:pPr>
        <w:spacing w:line="360" w:lineRule="auto"/>
        <w:rPr>
          <w:rFonts w:ascii="Arial" w:hAnsi="Arial" w:cs="Arial"/>
        </w:rPr>
      </w:pPr>
      <w:r w:rsidRPr="761B9720">
        <w:rPr>
          <w:rFonts w:ascii="Arial" w:hAnsi="Arial" w:cs="Arial"/>
        </w:rPr>
        <w:t>In conclusion, Owen Mumford</w:t>
      </w:r>
      <w:r w:rsidR="00D36DEA" w:rsidRPr="761B9720">
        <w:rPr>
          <w:rFonts w:ascii="Arial" w:hAnsi="Arial" w:cs="Arial"/>
        </w:rPr>
        <w:t xml:space="preserve"> </w:t>
      </w:r>
      <w:r w:rsidR="003E0555" w:rsidRPr="761B9720">
        <w:rPr>
          <w:rFonts w:ascii="Arial" w:hAnsi="Arial" w:cs="Arial"/>
        </w:rPr>
        <w:t>taking into conside</w:t>
      </w:r>
      <w:r w:rsidR="00EB2C5F" w:rsidRPr="761B9720">
        <w:rPr>
          <w:rFonts w:ascii="Arial" w:hAnsi="Arial" w:cs="Arial"/>
        </w:rPr>
        <w:t>ration</w:t>
      </w:r>
      <w:r w:rsidR="007C61C8" w:rsidRPr="761B9720">
        <w:rPr>
          <w:rFonts w:ascii="Arial" w:hAnsi="Arial" w:cs="Arial"/>
        </w:rPr>
        <w:t xml:space="preserve"> the current ways in which </w:t>
      </w:r>
      <w:r w:rsidR="00B343FC" w:rsidRPr="761B9720">
        <w:rPr>
          <w:rFonts w:ascii="Arial" w:hAnsi="Arial" w:cs="Arial"/>
        </w:rPr>
        <w:t>the organisation engage with the stakeholders ar</w:t>
      </w:r>
      <w:r w:rsidR="00DC1CD1" w:rsidRPr="761B9720">
        <w:rPr>
          <w:rFonts w:ascii="Arial" w:hAnsi="Arial" w:cs="Arial"/>
        </w:rPr>
        <w:t>e vital for the business to thrive.</w:t>
      </w:r>
      <w:r w:rsidR="00D579AF" w:rsidRPr="761B9720">
        <w:rPr>
          <w:rFonts w:ascii="Arial" w:hAnsi="Arial" w:cs="Arial"/>
        </w:rPr>
        <w:t xml:space="preserve"> </w:t>
      </w:r>
      <w:r w:rsidR="00AD79E0" w:rsidRPr="761B9720">
        <w:rPr>
          <w:rFonts w:ascii="Arial" w:hAnsi="Arial" w:cs="Arial"/>
        </w:rPr>
        <w:t xml:space="preserve">Identifying the wide </w:t>
      </w:r>
      <w:r w:rsidR="4C8BCA45" w:rsidRPr="761B9720">
        <w:rPr>
          <w:rFonts w:ascii="Arial" w:hAnsi="Arial" w:cs="Arial"/>
        </w:rPr>
        <w:t>range</w:t>
      </w:r>
      <w:r w:rsidR="00AD79E0" w:rsidRPr="761B9720">
        <w:rPr>
          <w:rFonts w:ascii="Arial" w:hAnsi="Arial" w:cs="Arial"/>
        </w:rPr>
        <w:t xml:space="preserve"> of </w:t>
      </w:r>
      <w:r w:rsidR="007330A7" w:rsidRPr="761B9720">
        <w:rPr>
          <w:rFonts w:ascii="Arial" w:hAnsi="Arial" w:cs="Arial"/>
        </w:rPr>
        <w:t xml:space="preserve">stakeholders in Owen Munford </w:t>
      </w:r>
      <w:r w:rsidR="00EE4097" w:rsidRPr="761B9720">
        <w:rPr>
          <w:rFonts w:ascii="Arial" w:hAnsi="Arial" w:cs="Arial"/>
        </w:rPr>
        <w:t xml:space="preserve">helps to ensure </w:t>
      </w:r>
      <w:r w:rsidR="00C96EA6" w:rsidRPr="761B9720">
        <w:rPr>
          <w:rFonts w:ascii="Arial" w:hAnsi="Arial" w:cs="Arial"/>
        </w:rPr>
        <w:t>w</w:t>
      </w:r>
      <w:r w:rsidR="00F023B2" w:rsidRPr="761B9720">
        <w:rPr>
          <w:rFonts w:ascii="Arial" w:hAnsi="Arial" w:cs="Arial"/>
        </w:rPr>
        <w:t>hat each stakeholder their expectations and inter</w:t>
      </w:r>
      <w:r w:rsidR="00442800" w:rsidRPr="761B9720">
        <w:rPr>
          <w:rFonts w:ascii="Arial" w:hAnsi="Arial" w:cs="Arial"/>
        </w:rPr>
        <w:t>est of the project.</w:t>
      </w:r>
      <w:r w:rsidR="00801CAA" w:rsidRPr="761B9720">
        <w:rPr>
          <w:rFonts w:ascii="Arial" w:hAnsi="Arial" w:cs="Arial"/>
        </w:rPr>
        <w:t xml:space="preserve"> </w:t>
      </w:r>
      <w:r w:rsidR="0000125E" w:rsidRPr="761B9720">
        <w:rPr>
          <w:rFonts w:ascii="Arial" w:hAnsi="Arial" w:cs="Arial"/>
        </w:rPr>
        <w:t>understanding every stakehol</w:t>
      </w:r>
      <w:r w:rsidR="00E45810" w:rsidRPr="761B9720">
        <w:rPr>
          <w:rFonts w:ascii="Arial" w:hAnsi="Arial" w:cs="Arial"/>
        </w:rPr>
        <w:t xml:space="preserve">der involvement is a key to design </w:t>
      </w:r>
      <w:r w:rsidR="00062E47" w:rsidRPr="761B9720">
        <w:rPr>
          <w:rFonts w:ascii="Arial" w:hAnsi="Arial" w:cs="Arial"/>
        </w:rPr>
        <w:t>a strong communication plan for strategic deci</w:t>
      </w:r>
      <w:r w:rsidR="00F31AFD" w:rsidRPr="761B9720">
        <w:rPr>
          <w:rFonts w:ascii="Arial" w:hAnsi="Arial" w:cs="Arial"/>
        </w:rPr>
        <w:t>sion making to bring all the st</w:t>
      </w:r>
      <w:r w:rsidR="00CA4E46" w:rsidRPr="761B9720">
        <w:rPr>
          <w:rFonts w:ascii="Arial" w:hAnsi="Arial" w:cs="Arial"/>
        </w:rPr>
        <w:t>akeholder together fo</w:t>
      </w:r>
      <w:r w:rsidR="00B43A09" w:rsidRPr="761B9720">
        <w:rPr>
          <w:rFonts w:ascii="Arial" w:hAnsi="Arial" w:cs="Arial"/>
        </w:rPr>
        <w:t xml:space="preserve">r corporate social </w:t>
      </w:r>
      <w:r w:rsidR="00CF5466" w:rsidRPr="761B9720">
        <w:rPr>
          <w:rFonts w:ascii="Arial" w:hAnsi="Arial" w:cs="Arial"/>
        </w:rPr>
        <w:t>responsibility for the satisfaction of communities and NGOs</w:t>
      </w:r>
      <w:r w:rsidR="007E5575" w:rsidRPr="761B9720">
        <w:rPr>
          <w:rFonts w:ascii="Arial" w:hAnsi="Arial" w:cs="Arial"/>
        </w:rPr>
        <w:t>.</w:t>
      </w:r>
      <w:r w:rsidR="00C60B89" w:rsidRPr="761B9720">
        <w:rPr>
          <w:rFonts w:ascii="Arial" w:hAnsi="Arial" w:cs="Arial"/>
        </w:rPr>
        <w:t xml:space="preserve"> Using </w:t>
      </w:r>
      <w:r w:rsidR="00E83BB6" w:rsidRPr="761B9720">
        <w:rPr>
          <w:rFonts w:ascii="Arial" w:hAnsi="Arial" w:cs="Arial"/>
        </w:rPr>
        <w:t xml:space="preserve">RACI Matrix </w:t>
      </w:r>
      <w:r w:rsidR="004333A7" w:rsidRPr="761B9720">
        <w:rPr>
          <w:rFonts w:ascii="Arial" w:hAnsi="Arial" w:cs="Arial"/>
        </w:rPr>
        <w:t>helps Owen Mumford to faci</w:t>
      </w:r>
      <w:r w:rsidR="00C81810" w:rsidRPr="761B9720">
        <w:rPr>
          <w:rFonts w:ascii="Arial" w:hAnsi="Arial" w:cs="Arial"/>
        </w:rPr>
        <w:t xml:space="preserve">litate the new project by </w:t>
      </w:r>
      <w:r w:rsidR="00B36EBD" w:rsidRPr="761B9720">
        <w:rPr>
          <w:rFonts w:ascii="Arial" w:hAnsi="Arial" w:cs="Arial"/>
        </w:rPr>
        <w:t xml:space="preserve">discover </w:t>
      </w:r>
      <w:r w:rsidR="003408B4" w:rsidRPr="761B9720">
        <w:rPr>
          <w:rFonts w:ascii="Arial" w:hAnsi="Arial" w:cs="Arial"/>
        </w:rPr>
        <w:t xml:space="preserve">who are </w:t>
      </w:r>
      <w:r w:rsidR="0029219A" w:rsidRPr="761B9720">
        <w:rPr>
          <w:rFonts w:ascii="Arial" w:hAnsi="Arial" w:cs="Arial"/>
        </w:rPr>
        <w:t xml:space="preserve">responsible, accountable, who need </w:t>
      </w:r>
      <w:r w:rsidR="00E41A88" w:rsidRPr="761B9720">
        <w:rPr>
          <w:rFonts w:ascii="Arial" w:hAnsi="Arial" w:cs="Arial"/>
        </w:rPr>
        <w:t>to be consulted and informed to reduce the delay</w:t>
      </w:r>
      <w:r w:rsidR="00BD3B49" w:rsidRPr="761B9720">
        <w:rPr>
          <w:rFonts w:ascii="Arial" w:hAnsi="Arial" w:cs="Arial"/>
        </w:rPr>
        <w:t xml:space="preserve"> of the project.</w:t>
      </w:r>
      <w:r w:rsidR="00FA7047" w:rsidRPr="761B9720">
        <w:rPr>
          <w:rFonts w:ascii="Arial" w:hAnsi="Arial" w:cs="Arial"/>
        </w:rPr>
        <w:t xml:space="preserve"> </w:t>
      </w:r>
      <w:r w:rsidR="000273E7" w:rsidRPr="761B9720">
        <w:rPr>
          <w:rFonts w:ascii="Arial" w:hAnsi="Arial" w:cs="Arial"/>
        </w:rPr>
        <w:t>F</w:t>
      </w:r>
      <w:r w:rsidR="00FA7047" w:rsidRPr="761B9720">
        <w:rPr>
          <w:rFonts w:ascii="Arial" w:hAnsi="Arial" w:cs="Arial"/>
        </w:rPr>
        <w:t>urthermore, applying Stake</w:t>
      </w:r>
      <w:r w:rsidR="00543B60" w:rsidRPr="761B9720">
        <w:rPr>
          <w:rFonts w:ascii="Arial" w:hAnsi="Arial" w:cs="Arial"/>
        </w:rPr>
        <w:t xml:space="preserve">holder Engagement Analysis tools like </w:t>
      </w:r>
      <w:r w:rsidR="001D2839" w:rsidRPr="761B9720">
        <w:rPr>
          <w:rFonts w:ascii="Arial" w:hAnsi="Arial" w:cs="Arial"/>
        </w:rPr>
        <w:t>mapping</w:t>
      </w:r>
      <w:r w:rsidR="00404D8D" w:rsidRPr="761B9720">
        <w:rPr>
          <w:rFonts w:ascii="Arial" w:hAnsi="Arial" w:cs="Arial"/>
        </w:rPr>
        <w:t xml:space="preserve">, </w:t>
      </w:r>
      <w:r w:rsidR="008738F3" w:rsidRPr="761B9720">
        <w:rPr>
          <w:rFonts w:ascii="Arial" w:hAnsi="Arial" w:cs="Arial"/>
        </w:rPr>
        <w:t>prioritisation and mind mapping hel</w:t>
      </w:r>
      <w:r w:rsidR="00AF0475" w:rsidRPr="761B9720">
        <w:rPr>
          <w:rFonts w:ascii="Arial" w:hAnsi="Arial" w:cs="Arial"/>
        </w:rPr>
        <w:t xml:space="preserve">ps the company to identity who has </w:t>
      </w:r>
      <w:r w:rsidR="00BB3284" w:rsidRPr="761B9720">
        <w:rPr>
          <w:rFonts w:ascii="Arial" w:hAnsi="Arial" w:cs="Arial"/>
        </w:rPr>
        <w:t xml:space="preserve">more power and high interest in Owen Mumford </w:t>
      </w:r>
      <w:r w:rsidR="00995558" w:rsidRPr="761B9720">
        <w:rPr>
          <w:rFonts w:ascii="Arial" w:hAnsi="Arial" w:cs="Arial"/>
        </w:rPr>
        <w:t xml:space="preserve">so that manage can </w:t>
      </w:r>
      <w:r w:rsidR="00286302" w:rsidRPr="761B9720">
        <w:rPr>
          <w:rFonts w:ascii="Arial" w:hAnsi="Arial" w:cs="Arial"/>
        </w:rPr>
        <w:t>monitor, informed and consul</w:t>
      </w:r>
      <w:r w:rsidR="00AB267E" w:rsidRPr="761B9720">
        <w:rPr>
          <w:rFonts w:ascii="Arial" w:hAnsi="Arial" w:cs="Arial"/>
        </w:rPr>
        <w:t>t, keep satisfy and manage closely. Therefore,</w:t>
      </w:r>
      <w:r w:rsidR="00275D33" w:rsidRPr="761B9720">
        <w:rPr>
          <w:rFonts w:ascii="Arial" w:hAnsi="Arial" w:cs="Arial"/>
        </w:rPr>
        <w:t xml:space="preserve"> it</w:t>
      </w:r>
      <w:r w:rsidR="00EB5465" w:rsidRPr="761B9720">
        <w:rPr>
          <w:rFonts w:ascii="Arial" w:hAnsi="Arial" w:cs="Arial"/>
        </w:rPr>
        <w:t xml:space="preserve"> is</w:t>
      </w:r>
      <w:r w:rsidR="00275D33" w:rsidRPr="761B9720">
        <w:rPr>
          <w:rFonts w:ascii="Arial" w:hAnsi="Arial" w:cs="Arial"/>
        </w:rPr>
        <w:t xml:space="preserve"> necessary</w:t>
      </w:r>
      <w:r w:rsidR="0011077D" w:rsidRPr="761B9720">
        <w:rPr>
          <w:rFonts w:ascii="Arial" w:hAnsi="Arial" w:cs="Arial"/>
        </w:rPr>
        <w:t xml:space="preserve"> for the organisation to have full understating on </w:t>
      </w:r>
      <w:r w:rsidR="00092593" w:rsidRPr="761B9720">
        <w:rPr>
          <w:rFonts w:ascii="Arial" w:hAnsi="Arial" w:cs="Arial"/>
        </w:rPr>
        <w:t xml:space="preserve">how to engage </w:t>
      </w:r>
      <w:r w:rsidR="00E476C6" w:rsidRPr="761B9720">
        <w:rPr>
          <w:rFonts w:ascii="Arial" w:hAnsi="Arial" w:cs="Arial"/>
        </w:rPr>
        <w:t xml:space="preserve">with both </w:t>
      </w:r>
      <w:r w:rsidR="001C676B" w:rsidRPr="761B9720">
        <w:rPr>
          <w:rFonts w:ascii="Arial" w:hAnsi="Arial" w:cs="Arial"/>
        </w:rPr>
        <w:t xml:space="preserve">internal and external stakeholders </w:t>
      </w:r>
      <w:r w:rsidR="00FE6ECE" w:rsidRPr="761B9720">
        <w:rPr>
          <w:rFonts w:ascii="Arial" w:hAnsi="Arial" w:cs="Arial"/>
        </w:rPr>
        <w:t>effectively</w:t>
      </w:r>
      <w:r w:rsidR="00F23D16" w:rsidRPr="761B9720">
        <w:rPr>
          <w:rFonts w:ascii="Arial" w:hAnsi="Arial" w:cs="Arial"/>
        </w:rPr>
        <w:t xml:space="preserve"> </w:t>
      </w:r>
      <w:r w:rsidR="004953B3" w:rsidRPr="761B9720">
        <w:rPr>
          <w:rFonts w:ascii="Arial" w:hAnsi="Arial" w:cs="Arial"/>
        </w:rPr>
        <w:t xml:space="preserve">for collaboration and connection </w:t>
      </w:r>
      <w:r w:rsidR="5146892D" w:rsidRPr="761B9720">
        <w:rPr>
          <w:rFonts w:ascii="Arial" w:hAnsi="Arial" w:cs="Arial"/>
        </w:rPr>
        <w:t>to</w:t>
      </w:r>
      <w:r w:rsidR="002606AB" w:rsidRPr="761B9720">
        <w:rPr>
          <w:rFonts w:ascii="Arial" w:hAnsi="Arial" w:cs="Arial"/>
        </w:rPr>
        <w:t xml:space="preserve"> limit stakeholder conflict</w:t>
      </w:r>
      <w:r w:rsidR="00DE5941" w:rsidRPr="761B9720">
        <w:rPr>
          <w:rFonts w:ascii="Arial" w:hAnsi="Arial" w:cs="Arial"/>
        </w:rPr>
        <w:t>.</w:t>
      </w:r>
      <w:r w:rsidR="00C03B28" w:rsidRPr="761B9720">
        <w:rPr>
          <w:rFonts w:ascii="Arial" w:hAnsi="Arial" w:cs="Arial"/>
        </w:rPr>
        <w:t xml:space="preserve"> </w:t>
      </w:r>
    </w:p>
    <w:p w14:paraId="1A62C66E" w14:textId="77777777" w:rsidR="000A004E" w:rsidRPr="000A004E" w:rsidRDefault="000A004E" w:rsidP="000A004E">
      <w:pPr>
        <w:spacing w:line="360" w:lineRule="auto"/>
        <w:rPr>
          <w:rFonts w:ascii="Arial" w:hAnsi="Arial" w:cs="Arial"/>
        </w:rPr>
      </w:pPr>
    </w:p>
    <w:p w14:paraId="0784197F" w14:textId="77777777" w:rsidR="004A0B70" w:rsidRDefault="004A0B70" w:rsidP="009C60EA">
      <w:pPr>
        <w:spacing w:line="360" w:lineRule="auto"/>
        <w:rPr>
          <w:rFonts w:ascii="Arial" w:hAnsi="Arial" w:cs="Arial"/>
        </w:rPr>
      </w:pPr>
    </w:p>
    <w:p w14:paraId="14C3209E" w14:textId="77777777" w:rsidR="00194936" w:rsidRPr="005617BC" w:rsidRDefault="00194936" w:rsidP="009C60EA">
      <w:pPr>
        <w:spacing w:line="360" w:lineRule="auto"/>
        <w:rPr>
          <w:rFonts w:ascii="Arial" w:hAnsi="Arial" w:cs="Arial"/>
        </w:rPr>
      </w:pPr>
    </w:p>
    <w:p w14:paraId="52FCD359" w14:textId="77777777" w:rsidR="00592441" w:rsidRPr="005617BC" w:rsidRDefault="00592441" w:rsidP="009C60EA">
      <w:pPr>
        <w:spacing w:line="360" w:lineRule="auto"/>
        <w:rPr>
          <w:rFonts w:ascii="Arial" w:hAnsi="Arial" w:cs="Arial"/>
        </w:rPr>
      </w:pPr>
    </w:p>
    <w:p w14:paraId="06981A62" w14:textId="7B36CF99" w:rsidR="19DF5ED4" w:rsidRPr="005617BC" w:rsidRDefault="19DF5ED4" w:rsidP="009C60EA">
      <w:pPr>
        <w:spacing w:line="360" w:lineRule="auto"/>
        <w:rPr>
          <w:rFonts w:ascii="Arial" w:hAnsi="Arial" w:cs="Arial"/>
          <w:b/>
          <w:bCs/>
          <w:i/>
          <w:iCs/>
        </w:rPr>
      </w:pPr>
    </w:p>
    <w:p w14:paraId="433165FD" w14:textId="77777777" w:rsidR="006F0F0D" w:rsidRDefault="006F0F0D" w:rsidP="19DF5ED4">
      <w:pPr>
        <w:spacing w:line="600" w:lineRule="auto"/>
        <w:rPr>
          <w:rFonts w:ascii="Arial" w:hAnsi="Arial" w:cs="Arial"/>
        </w:rPr>
      </w:pPr>
    </w:p>
    <w:p w14:paraId="30214187" w14:textId="2004C110" w:rsidR="00777012" w:rsidRDefault="006F0F0D" w:rsidP="00C46A80">
      <w:pPr>
        <w:pStyle w:val="Heading1"/>
        <w:rPr>
          <w:rFonts w:ascii="Arial" w:hAnsi="Arial" w:cs="Arial"/>
          <w:sz w:val="28"/>
          <w:szCs w:val="28"/>
        </w:rPr>
      </w:pPr>
      <w:bookmarkStart w:id="25" w:name="_Toc216816618"/>
      <w:r w:rsidRPr="00C46A80">
        <w:rPr>
          <w:rFonts w:ascii="Arial" w:hAnsi="Arial" w:cs="Arial"/>
          <w:sz w:val="28"/>
          <w:szCs w:val="28"/>
        </w:rPr>
        <w:lastRenderedPageBreak/>
        <w:t>CHAPTER 8: REFERENCES</w:t>
      </w:r>
      <w:bookmarkEnd w:id="25"/>
    </w:p>
    <w:p w14:paraId="71633CE9" w14:textId="77777777" w:rsidR="00C46A80" w:rsidRPr="00C46A80" w:rsidRDefault="00C46A80" w:rsidP="00C46A80"/>
    <w:p w14:paraId="02B74C61" w14:textId="291628E6" w:rsidR="00F4139A" w:rsidRPr="00453847" w:rsidRDefault="003E417F" w:rsidP="19DF5ED4">
      <w:pPr>
        <w:spacing w:line="600" w:lineRule="auto"/>
        <w:rPr>
          <w:rFonts w:ascii="Arial" w:hAnsi="Arial" w:cs="Arial"/>
        </w:rPr>
      </w:pPr>
      <w:r w:rsidRPr="005617BC">
        <w:rPr>
          <w:rFonts w:ascii="Arial" w:hAnsi="Arial" w:cs="Arial"/>
        </w:rPr>
        <w:t>Al-Khafaji, A.W., Oberhelman,</w:t>
      </w:r>
      <w:r w:rsidR="00A233D4" w:rsidRPr="005617BC">
        <w:rPr>
          <w:rFonts w:ascii="Arial" w:hAnsi="Arial" w:cs="Arial"/>
        </w:rPr>
        <w:t xml:space="preserve"> D.R., Baum, W. and</w:t>
      </w:r>
      <w:r w:rsidR="00795A60" w:rsidRPr="005617BC">
        <w:rPr>
          <w:rFonts w:ascii="Arial" w:hAnsi="Arial" w:cs="Arial"/>
        </w:rPr>
        <w:t xml:space="preserve"> Koch, B. (2009</w:t>
      </w:r>
      <w:r w:rsidR="009A0C9D" w:rsidRPr="005617BC">
        <w:rPr>
          <w:rFonts w:ascii="Arial" w:hAnsi="Arial" w:cs="Arial"/>
        </w:rPr>
        <w:t>, par.1</w:t>
      </w:r>
      <w:r w:rsidR="00795A60" w:rsidRPr="005617BC">
        <w:rPr>
          <w:rFonts w:ascii="Arial" w:hAnsi="Arial" w:cs="Arial"/>
        </w:rPr>
        <w:t>)</w:t>
      </w:r>
      <w:r w:rsidR="004772BC">
        <w:rPr>
          <w:rFonts w:ascii="Arial" w:hAnsi="Arial" w:cs="Arial"/>
        </w:rPr>
        <w:t xml:space="preserve"> </w:t>
      </w:r>
      <w:r w:rsidR="004772BC">
        <w:rPr>
          <w:rFonts w:ascii="Arial" w:hAnsi="Arial" w:cs="Arial"/>
          <w:i/>
          <w:iCs/>
        </w:rPr>
        <w:t>‘Communication in Stakeholder</w:t>
      </w:r>
      <w:r w:rsidR="00453847">
        <w:rPr>
          <w:rFonts w:ascii="Arial" w:hAnsi="Arial" w:cs="Arial"/>
          <w:i/>
          <w:iCs/>
        </w:rPr>
        <w:t xml:space="preserve"> Management’</w:t>
      </w:r>
      <w:r w:rsidR="00453847">
        <w:rPr>
          <w:rFonts w:ascii="Arial" w:hAnsi="Arial" w:cs="Arial"/>
        </w:rPr>
        <w:t xml:space="preserve"> </w:t>
      </w:r>
      <w:r w:rsidR="00E63531">
        <w:rPr>
          <w:rFonts w:ascii="Arial" w:hAnsi="Arial" w:cs="Arial"/>
        </w:rPr>
        <w:t>185-</w:t>
      </w:r>
      <w:r w:rsidR="009975C4">
        <w:rPr>
          <w:rFonts w:ascii="Arial" w:hAnsi="Arial" w:cs="Arial"/>
        </w:rPr>
        <w:t>419, Available at:</w:t>
      </w:r>
      <w:r w:rsidR="00875B7F" w:rsidRPr="00875B7F">
        <w:t xml:space="preserve"> </w:t>
      </w:r>
      <w:hyperlink r:id="rId12" w:anchor="page=185" w:history="1">
        <w:r w:rsidR="00875B7F" w:rsidRPr="007429EC">
          <w:rPr>
            <w:rStyle w:val="Hyperlink"/>
            <w:rFonts w:ascii="Arial" w:hAnsi="Arial" w:cs="Arial"/>
          </w:rPr>
          <w:t>https://www.researchgate.net/profile/Amir-Al-Khafaji/publication/321716466_Construction_Stakeholder_Management/links/5b169c294585151f91fb9a40/Construction-Stakeholder-Management.pdf#page=185</w:t>
        </w:r>
      </w:hyperlink>
      <w:r w:rsidR="00875B7F">
        <w:rPr>
          <w:rFonts w:ascii="Arial" w:hAnsi="Arial" w:cs="Arial"/>
        </w:rPr>
        <w:t xml:space="preserve"> </w:t>
      </w:r>
      <w:r w:rsidR="00D552FC">
        <w:rPr>
          <w:rFonts w:ascii="Arial" w:hAnsi="Arial" w:cs="Arial"/>
        </w:rPr>
        <w:t>(Accessed on 1 December, 2025)</w:t>
      </w:r>
    </w:p>
    <w:p w14:paraId="59C602EB" w14:textId="2C23209E" w:rsidR="002B4AE5" w:rsidRPr="005617BC" w:rsidRDefault="002B4AE5" w:rsidP="19DF5ED4">
      <w:pPr>
        <w:spacing w:line="600" w:lineRule="auto"/>
        <w:rPr>
          <w:rFonts w:ascii="Arial" w:hAnsi="Arial" w:cs="Arial"/>
        </w:rPr>
      </w:pPr>
      <w:r w:rsidRPr="005617BC">
        <w:rPr>
          <w:rFonts w:ascii="Arial" w:hAnsi="Arial" w:cs="Arial"/>
        </w:rPr>
        <w:t xml:space="preserve">Brokerage </w:t>
      </w:r>
      <w:r w:rsidR="00CA5E33" w:rsidRPr="005617BC">
        <w:rPr>
          <w:rFonts w:ascii="Arial" w:hAnsi="Arial" w:cs="Arial"/>
        </w:rPr>
        <w:t xml:space="preserve">Insurance, (2019), </w:t>
      </w:r>
      <w:r w:rsidR="00CA5E33" w:rsidRPr="005617BC">
        <w:rPr>
          <w:rFonts w:ascii="Arial" w:hAnsi="Arial" w:cs="Arial"/>
          <w:i/>
          <w:iCs/>
        </w:rPr>
        <w:t>‘The</w:t>
      </w:r>
      <w:r w:rsidR="00BB4D45" w:rsidRPr="005617BC">
        <w:rPr>
          <w:rFonts w:ascii="Arial" w:hAnsi="Arial" w:cs="Arial"/>
          <w:i/>
          <w:iCs/>
        </w:rPr>
        <w:t xml:space="preserve"> Importance </w:t>
      </w:r>
      <w:r w:rsidR="001C4C6E" w:rsidRPr="005617BC">
        <w:rPr>
          <w:rFonts w:ascii="Arial" w:hAnsi="Arial" w:cs="Arial"/>
          <w:i/>
          <w:iCs/>
        </w:rPr>
        <w:t xml:space="preserve">and Benefits of Health </w:t>
      </w:r>
      <w:r w:rsidR="00717598" w:rsidRPr="005617BC">
        <w:rPr>
          <w:rFonts w:ascii="Arial" w:hAnsi="Arial" w:cs="Arial"/>
          <w:i/>
          <w:iCs/>
        </w:rPr>
        <w:t>Insurance</w:t>
      </w:r>
      <w:r w:rsidR="001C4C6E" w:rsidRPr="005617BC">
        <w:rPr>
          <w:rFonts w:ascii="Arial" w:hAnsi="Arial" w:cs="Arial"/>
          <w:i/>
          <w:iCs/>
        </w:rPr>
        <w:t xml:space="preserve"> </w:t>
      </w:r>
      <w:r w:rsidR="00717598" w:rsidRPr="005617BC">
        <w:rPr>
          <w:rFonts w:ascii="Arial" w:hAnsi="Arial" w:cs="Arial"/>
          <w:i/>
          <w:iCs/>
        </w:rPr>
        <w:t>Companies in Society</w:t>
      </w:r>
      <w:r w:rsidR="009C47FF" w:rsidRPr="005617BC">
        <w:rPr>
          <w:rFonts w:ascii="Arial" w:hAnsi="Arial" w:cs="Arial"/>
          <w:i/>
          <w:iCs/>
        </w:rPr>
        <w:t xml:space="preserve">’ </w:t>
      </w:r>
      <w:r w:rsidR="00932B40" w:rsidRPr="005617BC">
        <w:rPr>
          <w:rFonts w:ascii="Arial" w:hAnsi="Arial" w:cs="Arial"/>
        </w:rPr>
        <w:t>Available at:</w:t>
      </w:r>
      <w:r w:rsidR="00932B40" w:rsidRPr="005617BC">
        <w:t xml:space="preserve"> </w:t>
      </w:r>
      <w:hyperlink r:id="rId13" w:history="1">
        <w:r w:rsidR="00932B40" w:rsidRPr="005617BC">
          <w:rPr>
            <w:rStyle w:val="Hyperlink"/>
            <w:rFonts w:ascii="Arial" w:hAnsi="Arial" w:cs="Arial"/>
          </w:rPr>
          <w:t>https://brokerage-insurance.com/en/blog/article/the-importance-and-benefits-of-health-insurance-companies-in-society</w:t>
        </w:r>
      </w:hyperlink>
      <w:r w:rsidR="00932B40" w:rsidRPr="005617BC">
        <w:rPr>
          <w:rFonts w:ascii="Arial" w:hAnsi="Arial" w:cs="Arial"/>
        </w:rPr>
        <w:t xml:space="preserve"> (Accessed </w:t>
      </w:r>
      <w:r w:rsidR="00791300" w:rsidRPr="005617BC">
        <w:rPr>
          <w:rFonts w:ascii="Arial" w:hAnsi="Arial" w:cs="Arial"/>
        </w:rPr>
        <w:t>on 23 November, 2025)</w:t>
      </w:r>
    </w:p>
    <w:p w14:paraId="19AD4EF5" w14:textId="00398C0D" w:rsidR="002329E4" w:rsidRDefault="002329E4" w:rsidP="19DF5ED4">
      <w:pPr>
        <w:spacing w:line="600" w:lineRule="auto"/>
        <w:rPr>
          <w:rFonts w:ascii="Arial" w:hAnsi="Arial" w:cs="Arial"/>
        </w:rPr>
      </w:pPr>
      <w:r w:rsidRPr="005617BC">
        <w:rPr>
          <w:rFonts w:ascii="Arial" w:hAnsi="Arial" w:cs="Arial"/>
        </w:rPr>
        <w:t>Dunca, C</w:t>
      </w:r>
      <w:r w:rsidR="00901FB3" w:rsidRPr="005617BC">
        <w:rPr>
          <w:rFonts w:ascii="Arial" w:hAnsi="Arial" w:cs="Arial"/>
        </w:rPr>
        <w:t>., (2025) IT Department in Hospitals:</w:t>
      </w:r>
      <w:r w:rsidR="00D227FD" w:rsidRPr="005617BC">
        <w:rPr>
          <w:rFonts w:ascii="Arial" w:hAnsi="Arial" w:cs="Arial"/>
        </w:rPr>
        <w:t xml:space="preserve"> </w:t>
      </w:r>
      <w:r w:rsidR="00D227FD" w:rsidRPr="005617BC">
        <w:rPr>
          <w:rFonts w:ascii="Arial" w:hAnsi="Arial" w:cs="Arial"/>
          <w:i/>
          <w:iCs/>
        </w:rPr>
        <w:t>‘Roles and Benefits’</w:t>
      </w:r>
      <w:r w:rsidR="00DF5CE1" w:rsidRPr="005617BC">
        <w:rPr>
          <w:rFonts w:ascii="Arial" w:hAnsi="Arial" w:cs="Arial"/>
          <w:i/>
          <w:iCs/>
        </w:rPr>
        <w:t xml:space="preserve"> </w:t>
      </w:r>
      <w:r w:rsidR="00DF5CE1" w:rsidRPr="005617BC">
        <w:rPr>
          <w:rFonts w:ascii="Arial" w:hAnsi="Arial" w:cs="Arial"/>
        </w:rPr>
        <w:t>Available at:</w:t>
      </w:r>
      <w:r w:rsidR="00646801" w:rsidRPr="005617BC">
        <w:t xml:space="preserve"> </w:t>
      </w:r>
      <w:hyperlink r:id="rId14" w:history="1">
        <w:r w:rsidR="00646801" w:rsidRPr="005617BC">
          <w:rPr>
            <w:rStyle w:val="Hyperlink"/>
            <w:rFonts w:ascii="Arial" w:hAnsi="Arial" w:cs="Arial"/>
          </w:rPr>
          <w:t>https://www.alert-software.com/blog/the-role-of-it-departments-in-hospitals</w:t>
        </w:r>
      </w:hyperlink>
      <w:r w:rsidR="00646801" w:rsidRPr="005617BC">
        <w:rPr>
          <w:rFonts w:ascii="Arial" w:hAnsi="Arial" w:cs="Arial"/>
        </w:rPr>
        <w:t xml:space="preserve"> (Accessed on 23 November, 2025)</w:t>
      </w:r>
    </w:p>
    <w:p w14:paraId="47D421C9" w14:textId="2F1CE1EC" w:rsidR="00E06367" w:rsidRPr="00304106" w:rsidRDefault="00E06367" w:rsidP="19DF5ED4">
      <w:pPr>
        <w:spacing w:line="600" w:lineRule="auto"/>
        <w:rPr>
          <w:rFonts w:ascii="Arial" w:hAnsi="Arial" w:cs="Arial"/>
        </w:rPr>
      </w:pPr>
      <w:r w:rsidRPr="00C52625">
        <w:rPr>
          <w:rFonts w:ascii="Arial" w:hAnsi="Arial" w:cs="Arial"/>
        </w:rPr>
        <w:t xml:space="preserve">Haberlain, </w:t>
      </w:r>
      <w:r w:rsidR="009E0514" w:rsidRPr="00C52625">
        <w:rPr>
          <w:rFonts w:ascii="Arial" w:hAnsi="Arial" w:cs="Arial"/>
        </w:rPr>
        <w:t xml:space="preserve">L., Hovel, P. </w:t>
      </w:r>
      <w:r w:rsidR="0090317E" w:rsidRPr="00C52625">
        <w:rPr>
          <w:rFonts w:ascii="Arial" w:hAnsi="Arial" w:cs="Arial"/>
        </w:rPr>
        <w:t xml:space="preserve">(2023), </w:t>
      </w:r>
      <w:r w:rsidR="00096254" w:rsidRPr="00C52625">
        <w:rPr>
          <w:rFonts w:ascii="Arial" w:hAnsi="Arial" w:cs="Arial"/>
        </w:rPr>
        <w:t>Springer</w:t>
      </w:r>
      <w:r w:rsidR="00C52625" w:rsidRPr="00C52625">
        <w:rPr>
          <w:rFonts w:ascii="Arial" w:hAnsi="Arial" w:cs="Arial"/>
        </w:rPr>
        <w:t xml:space="preserve">, </w:t>
      </w:r>
      <w:r w:rsidR="00C52625" w:rsidRPr="00C52625">
        <w:rPr>
          <w:rFonts w:ascii="Arial" w:hAnsi="Arial" w:cs="Arial"/>
          <w:i/>
          <w:iCs/>
        </w:rPr>
        <w:t>‘The Importanc</w:t>
      </w:r>
      <w:r w:rsidR="00C52625">
        <w:rPr>
          <w:rFonts w:ascii="Arial" w:hAnsi="Arial" w:cs="Arial"/>
          <w:i/>
          <w:iCs/>
        </w:rPr>
        <w:t>e</w:t>
      </w:r>
      <w:r w:rsidR="00764E26">
        <w:rPr>
          <w:rFonts w:ascii="Arial" w:hAnsi="Arial" w:cs="Arial"/>
          <w:i/>
          <w:iCs/>
        </w:rPr>
        <w:t xml:space="preserve"> and Necessity </w:t>
      </w:r>
      <w:r w:rsidR="00304106">
        <w:rPr>
          <w:rFonts w:ascii="Arial" w:hAnsi="Arial" w:cs="Arial"/>
          <w:i/>
          <w:iCs/>
        </w:rPr>
        <w:t>of Stakeholder Engagement’</w:t>
      </w:r>
      <w:r w:rsidR="00304106">
        <w:rPr>
          <w:rFonts w:ascii="Arial" w:hAnsi="Arial" w:cs="Arial"/>
        </w:rPr>
        <w:t xml:space="preserve"> Ava</w:t>
      </w:r>
      <w:r w:rsidR="008B2D71">
        <w:rPr>
          <w:rFonts w:ascii="Arial" w:hAnsi="Arial" w:cs="Arial"/>
        </w:rPr>
        <w:t>ilable at:</w:t>
      </w:r>
      <w:r w:rsidR="008B2D71" w:rsidRPr="008B2D71">
        <w:t xml:space="preserve"> </w:t>
      </w:r>
      <w:hyperlink r:id="rId15" w:history="1">
        <w:r w:rsidR="008B2D71" w:rsidRPr="005B62B6">
          <w:rPr>
            <w:rStyle w:val="Hyperlink"/>
            <w:rFonts w:ascii="Arial" w:hAnsi="Arial" w:cs="Arial"/>
          </w:rPr>
          <w:t>https://link.springer.com/content/pdf/10.1007/978-3-031-33177-0_3.pdf</w:t>
        </w:r>
      </w:hyperlink>
      <w:r w:rsidR="008B2D71">
        <w:rPr>
          <w:rFonts w:ascii="Arial" w:hAnsi="Arial" w:cs="Arial"/>
        </w:rPr>
        <w:t xml:space="preserve"> </w:t>
      </w:r>
      <w:r w:rsidR="007428B4">
        <w:rPr>
          <w:rFonts w:ascii="Arial" w:hAnsi="Arial" w:cs="Arial"/>
        </w:rPr>
        <w:t>(Accessed on 4 December, 2025)</w:t>
      </w:r>
    </w:p>
    <w:p w14:paraId="4149C112" w14:textId="13137A9C" w:rsidR="00CA0217" w:rsidRPr="005617BC" w:rsidRDefault="00CA0217" w:rsidP="19DF5ED4">
      <w:pPr>
        <w:spacing w:line="600" w:lineRule="auto"/>
        <w:rPr>
          <w:rFonts w:ascii="Arial" w:hAnsi="Arial" w:cs="Arial"/>
        </w:rPr>
      </w:pPr>
      <w:r w:rsidRPr="005617BC">
        <w:rPr>
          <w:rFonts w:ascii="Arial" w:hAnsi="Arial" w:cs="Arial"/>
        </w:rPr>
        <w:t>Jones</w:t>
      </w:r>
      <w:r w:rsidR="00930CB8" w:rsidRPr="005617BC">
        <w:rPr>
          <w:rFonts w:ascii="Arial" w:hAnsi="Arial" w:cs="Arial"/>
        </w:rPr>
        <w:t xml:space="preserve">, </w:t>
      </w:r>
      <w:r w:rsidR="0097526F" w:rsidRPr="005617BC">
        <w:rPr>
          <w:rFonts w:ascii="Arial" w:hAnsi="Arial" w:cs="Arial"/>
        </w:rPr>
        <w:t>L</w:t>
      </w:r>
      <w:r w:rsidR="00930CB8" w:rsidRPr="005617BC">
        <w:rPr>
          <w:rFonts w:ascii="Arial" w:hAnsi="Arial" w:cs="Arial"/>
        </w:rPr>
        <w:t>., Fulop,</w:t>
      </w:r>
      <w:r w:rsidR="0097526F" w:rsidRPr="005617BC">
        <w:rPr>
          <w:rFonts w:ascii="Arial" w:hAnsi="Arial" w:cs="Arial"/>
        </w:rPr>
        <w:t xml:space="preserve"> N., (2021)</w:t>
      </w:r>
      <w:r w:rsidR="00A446DA" w:rsidRPr="005617BC">
        <w:rPr>
          <w:rFonts w:ascii="Arial" w:hAnsi="Arial" w:cs="Arial"/>
        </w:rPr>
        <w:t xml:space="preserve"> ScienceDirect,</w:t>
      </w:r>
      <w:r w:rsidR="00FB42EA" w:rsidRPr="005617BC">
        <w:rPr>
          <w:rFonts w:ascii="Arial" w:hAnsi="Arial" w:cs="Arial"/>
        </w:rPr>
        <w:t xml:space="preserve"> </w:t>
      </w:r>
      <w:r w:rsidR="00114958" w:rsidRPr="005617BC">
        <w:rPr>
          <w:rFonts w:ascii="Arial" w:hAnsi="Arial" w:cs="Arial"/>
        </w:rPr>
        <w:t>‘</w:t>
      </w:r>
      <w:r w:rsidR="00114958" w:rsidRPr="005617BC">
        <w:rPr>
          <w:rFonts w:ascii="Arial" w:hAnsi="Arial" w:cs="Arial"/>
          <w:i/>
          <w:iCs/>
        </w:rPr>
        <w:t>The role of</w:t>
      </w:r>
      <w:r w:rsidR="00B60F59" w:rsidRPr="005617BC">
        <w:rPr>
          <w:rFonts w:ascii="Arial" w:hAnsi="Arial" w:cs="Arial"/>
          <w:i/>
          <w:iCs/>
        </w:rPr>
        <w:t xml:space="preserve"> professional elite</w:t>
      </w:r>
      <w:r w:rsidR="005F4A5B" w:rsidRPr="005617BC">
        <w:rPr>
          <w:rFonts w:ascii="Arial" w:hAnsi="Arial" w:cs="Arial"/>
          <w:i/>
          <w:iCs/>
        </w:rPr>
        <w:t>s</w:t>
      </w:r>
      <w:r w:rsidR="00B60F59" w:rsidRPr="005617BC">
        <w:rPr>
          <w:rFonts w:ascii="Arial" w:hAnsi="Arial" w:cs="Arial"/>
          <w:i/>
          <w:iCs/>
        </w:rPr>
        <w:t xml:space="preserve"> in</w:t>
      </w:r>
      <w:r w:rsidR="005F4A5B" w:rsidRPr="005617BC">
        <w:rPr>
          <w:rFonts w:ascii="Arial" w:hAnsi="Arial" w:cs="Arial"/>
          <w:i/>
          <w:iCs/>
        </w:rPr>
        <w:t xml:space="preserve"> </w:t>
      </w:r>
      <w:r w:rsidR="00114958" w:rsidRPr="005617BC">
        <w:rPr>
          <w:rFonts w:ascii="Arial" w:hAnsi="Arial" w:cs="Arial"/>
          <w:i/>
          <w:iCs/>
        </w:rPr>
        <w:t>healthcare</w:t>
      </w:r>
      <w:r w:rsidR="005F4A5B" w:rsidRPr="005617BC">
        <w:rPr>
          <w:rFonts w:ascii="Arial" w:hAnsi="Arial" w:cs="Arial"/>
          <w:i/>
          <w:iCs/>
        </w:rPr>
        <w:t xml:space="preserve"> governance:</w:t>
      </w:r>
      <w:r w:rsidR="00050E22" w:rsidRPr="005617BC">
        <w:rPr>
          <w:rFonts w:ascii="Arial" w:hAnsi="Arial" w:cs="Arial"/>
          <w:i/>
          <w:iCs/>
        </w:rPr>
        <w:t xml:space="preserve"> Exploring the work of </w:t>
      </w:r>
      <w:r w:rsidR="00DE7692" w:rsidRPr="005617BC">
        <w:rPr>
          <w:rFonts w:ascii="Arial" w:hAnsi="Arial" w:cs="Arial"/>
          <w:i/>
          <w:iCs/>
        </w:rPr>
        <w:t>the m</w:t>
      </w:r>
      <w:r w:rsidR="00050E22" w:rsidRPr="005617BC">
        <w:rPr>
          <w:rFonts w:ascii="Arial" w:hAnsi="Arial" w:cs="Arial"/>
          <w:i/>
          <w:iCs/>
        </w:rPr>
        <w:t xml:space="preserve">edical </w:t>
      </w:r>
      <w:r w:rsidR="00DE7692" w:rsidRPr="005617BC">
        <w:rPr>
          <w:rFonts w:ascii="Arial" w:hAnsi="Arial" w:cs="Arial"/>
          <w:i/>
          <w:iCs/>
        </w:rPr>
        <w:t>d</w:t>
      </w:r>
      <w:r w:rsidR="00050E22" w:rsidRPr="005617BC">
        <w:rPr>
          <w:rFonts w:ascii="Arial" w:hAnsi="Arial" w:cs="Arial"/>
          <w:i/>
          <w:iCs/>
        </w:rPr>
        <w:t>irector</w:t>
      </w:r>
      <w:r w:rsidR="00DE7692" w:rsidRPr="005617BC">
        <w:rPr>
          <w:rFonts w:ascii="Arial" w:hAnsi="Arial" w:cs="Arial"/>
          <w:i/>
          <w:iCs/>
        </w:rPr>
        <w:t>’</w:t>
      </w:r>
      <w:r w:rsidR="00DE7692" w:rsidRPr="005617BC">
        <w:rPr>
          <w:rFonts w:ascii="Arial" w:hAnsi="Arial" w:cs="Arial"/>
        </w:rPr>
        <w:t xml:space="preserve"> </w:t>
      </w:r>
      <w:r w:rsidR="005333C3" w:rsidRPr="005617BC">
        <w:rPr>
          <w:rFonts w:ascii="Arial" w:hAnsi="Arial" w:cs="Arial"/>
        </w:rPr>
        <w:t>vol.</w:t>
      </w:r>
      <w:r w:rsidR="00323E62" w:rsidRPr="005617BC">
        <w:rPr>
          <w:rFonts w:ascii="Arial" w:hAnsi="Arial" w:cs="Arial"/>
        </w:rPr>
        <w:t>227</w:t>
      </w:r>
      <w:r w:rsidR="006D6F09" w:rsidRPr="005617BC">
        <w:rPr>
          <w:rFonts w:ascii="Arial" w:hAnsi="Arial" w:cs="Arial"/>
        </w:rPr>
        <w:t>, Available at:</w:t>
      </w:r>
      <w:r w:rsidR="006D6F09" w:rsidRPr="005617BC">
        <w:t xml:space="preserve"> </w:t>
      </w:r>
      <w:hyperlink r:id="rId16" w:history="1">
        <w:r w:rsidR="006D6F09" w:rsidRPr="005617BC">
          <w:rPr>
            <w:rStyle w:val="Hyperlink"/>
            <w:rFonts w:ascii="Arial" w:hAnsi="Arial" w:cs="Arial"/>
          </w:rPr>
          <w:t>https://www.sciencedirect.com/science/article/pii/S0277953621002148</w:t>
        </w:r>
      </w:hyperlink>
      <w:r w:rsidR="006D6F09" w:rsidRPr="005617BC">
        <w:rPr>
          <w:rFonts w:ascii="Arial" w:hAnsi="Arial" w:cs="Arial"/>
        </w:rPr>
        <w:t xml:space="preserve"> (Accessed on 23 November, 2025</w:t>
      </w:r>
      <w:r w:rsidR="00720E4F" w:rsidRPr="005617BC">
        <w:rPr>
          <w:rFonts w:ascii="Arial" w:hAnsi="Arial" w:cs="Arial"/>
        </w:rPr>
        <w:t>)</w:t>
      </w:r>
    </w:p>
    <w:p w14:paraId="452227BE" w14:textId="4FBE2D98" w:rsidR="00D52929" w:rsidRPr="005617BC" w:rsidRDefault="005B6B53" w:rsidP="19DF5ED4">
      <w:pPr>
        <w:spacing w:line="600" w:lineRule="auto"/>
        <w:rPr>
          <w:rFonts w:ascii="Arial" w:hAnsi="Arial" w:cs="Arial"/>
        </w:rPr>
      </w:pPr>
      <w:r w:rsidRPr="005617BC">
        <w:rPr>
          <w:rFonts w:ascii="Arial" w:hAnsi="Arial" w:cs="Arial"/>
        </w:rPr>
        <w:lastRenderedPageBreak/>
        <w:t>Landau, P.,</w:t>
      </w:r>
      <w:r w:rsidR="00FF3E7E" w:rsidRPr="005617BC">
        <w:rPr>
          <w:rFonts w:ascii="Arial" w:hAnsi="Arial" w:cs="Arial"/>
        </w:rPr>
        <w:t>(</w:t>
      </w:r>
      <w:r w:rsidRPr="005617BC">
        <w:rPr>
          <w:rFonts w:ascii="Arial" w:hAnsi="Arial" w:cs="Arial"/>
        </w:rPr>
        <w:t xml:space="preserve"> 2025, par.1</w:t>
      </w:r>
      <w:r w:rsidRPr="005617BC">
        <w:rPr>
          <w:rFonts w:ascii="Arial" w:hAnsi="Arial" w:cs="Arial"/>
          <w:i/>
          <w:iCs/>
        </w:rPr>
        <w:t>)</w:t>
      </w:r>
      <w:r w:rsidR="00FF3E7E" w:rsidRPr="005617BC">
        <w:rPr>
          <w:rFonts w:ascii="Arial" w:hAnsi="Arial" w:cs="Arial"/>
          <w:i/>
          <w:iCs/>
        </w:rPr>
        <w:t>,</w:t>
      </w:r>
      <w:r w:rsidR="00AD3208" w:rsidRPr="005617BC">
        <w:rPr>
          <w:rFonts w:ascii="Arial" w:hAnsi="Arial" w:cs="Arial"/>
        </w:rPr>
        <w:t>Collaboratio</w:t>
      </w:r>
      <w:r w:rsidR="00AB428F" w:rsidRPr="005617BC">
        <w:rPr>
          <w:rFonts w:ascii="Arial" w:hAnsi="Arial" w:cs="Arial"/>
        </w:rPr>
        <w:t>n Project Manager 101</w:t>
      </w:r>
      <w:r w:rsidR="008C56E1" w:rsidRPr="005617BC">
        <w:rPr>
          <w:rFonts w:ascii="Arial" w:hAnsi="Arial" w:cs="Arial"/>
        </w:rPr>
        <w:t>,</w:t>
      </w:r>
      <w:r w:rsidR="00FF3E7E" w:rsidRPr="005617BC">
        <w:rPr>
          <w:rFonts w:ascii="Arial" w:hAnsi="Arial" w:cs="Arial"/>
          <w:i/>
          <w:iCs/>
        </w:rPr>
        <w:t xml:space="preserve"> </w:t>
      </w:r>
      <w:r w:rsidR="003913C7" w:rsidRPr="005617BC">
        <w:rPr>
          <w:rFonts w:ascii="Arial" w:hAnsi="Arial" w:cs="Arial"/>
          <w:i/>
          <w:iCs/>
        </w:rPr>
        <w:t>‘</w:t>
      </w:r>
      <w:r w:rsidR="004A44A0" w:rsidRPr="005617BC">
        <w:rPr>
          <w:rFonts w:ascii="Arial" w:hAnsi="Arial" w:cs="Arial"/>
          <w:i/>
          <w:iCs/>
        </w:rPr>
        <w:t xml:space="preserve">What is </w:t>
      </w:r>
      <w:r w:rsidR="00351861" w:rsidRPr="005617BC">
        <w:rPr>
          <w:rFonts w:ascii="Arial" w:hAnsi="Arial" w:cs="Arial"/>
          <w:i/>
          <w:iCs/>
        </w:rPr>
        <w:t xml:space="preserve">a </w:t>
      </w:r>
      <w:r w:rsidR="004A44A0" w:rsidRPr="005617BC">
        <w:rPr>
          <w:rFonts w:ascii="Arial" w:hAnsi="Arial" w:cs="Arial"/>
          <w:i/>
          <w:iCs/>
        </w:rPr>
        <w:t>Stakeholder</w:t>
      </w:r>
      <w:r w:rsidR="00351861" w:rsidRPr="005617BC">
        <w:rPr>
          <w:rFonts w:ascii="Arial" w:hAnsi="Arial" w:cs="Arial"/>
          <w:i/>
          <w:iCs/>
        </w:rPr>
        <w:t>? Definition, Types and Examples</w:t>
      </w:r>
      <w:r w:rsidR="003913C7" w:rsidRPr="005617BC">
        <w:rPr>
          <w:rFonts w:ascii="Arial" w:hAnsi="Arial" w:cs="Arial"/>
          <w:i/>
          <w:iCs/>
        </w:rPr>
        <w:t>’</w:t>
      </w:r>
      <w:r w:rsidR="001C158B" w:rsidRPr="005617BC">
        <w:rPr>
          <w:rFonts w:ascii="Arial" w:hAnsi="Arial" w:cs="Arial"/>
          <w:i/>
          <w:iCs/>
        </w:rPr>
        <w:t xml:space="preserve"> </w:t>
      </w:r>
      <w:r w:rsidR="001C158B" w:rsidRPr="005617BC">
        <w:rPr>
          <w:rFonts w:ascii="Arial" w:hAnsi="Arial" w:cs="Arial"/>
        </w:rPr>
        <w:t>Available at:</w:t>
      </w:r>
      <w:r w:rsidR="001C158B" w:rsidRPr="005617BC">
        <w:t xml:space="preserve"> </w:t>
      </w:r>
      <w:hyperlink r:id="rId17" w:history="1">
        <w:r w:rsidR="001C158B" w:rsidRPr="005617BC">
          <w:rPr>
            <w:rStyle w:val="Hyperlink"/>
            <w:rFonts w:ascii="Arial" w:hAnsi="Arial" w:cs="Arial"/>
          </w:rPr>
          <w:t>https://www.projectmanager.com/blog/what-is-a-stakeholder</w:t>
        </w:r>
      </w:hyperlink>
      <w:r w:rsidR="001C158B" w:rsidRPr="005617BC">
        <w:rPr>
          <w:rFonts w:ascii="Arial" w:hAnsi="Arial" w:cs="Arial"/>
        </w:rPr>
        <w:t xml:space="preserve"> </w:t>
      </w:r>
      <w:r w:rsidR="00742061" w:rsidRPr="005617BC">
        <w:rPr>
          <w:rFonts w:ascii="Arial" w:hAnsi="Arial" w:cs="Arial"/>
        </w:rPr>
        <w:t xml:space="preserve">(Accessed on </w:t>
      </w:r>
      <w:r w:rsidR="004D1862" w:rsidRPr="005617BC">
        <w:rPr>
          <w:rFonts w:ascii="Arial" w:hAnsi="Arial" w:cs="Arial"/>
        </w:rPr>
        <w:t>20 November 2025)</w:t>
      </w:r>
      <w:r w:rsidR="00351861" w:rsidRPr="005617BC">
        <w:rPr>
          <w:rFonts w:ascii="Arial" w:hAnsi="Arial" w:cs="Arial"/>
        </w:rPr>
        <w:t xml:space="preserve"> </w:t>
      </w:r>
    </w:p>
    <w:p w14:paraId="6D5E02E8" w14:textId="16BE3610" w:rsidR="009175F9" w:rsidRPr="005617BC" w:rsidRDefault="009175F9" w:rsidP="19DF5ED4">
      <w:pPr>
        <w:spacing w:line="600" w:lineRule="auto"/>
        <w:rPr>
          <w:rFonts w:ascii="Arial" w:hAnsi="Arial" w:cs="Arial"/>
        </w:rPr>
      </w:pPr>
      <w:r w:rsidRPr="005617BC">
        <w:rPr>
          <w:rFonts w:ascii="Arial" w:hAnsi="Arial" w:cs="Arial"/>
        </w:rPr>
        <w:t>Lindgreen, A.,</w:t>
      </w:r>
      <w:r w:rsidR="00C277CB" w:rsidRPr="005617BC">
        <w:rPr>
          <w:rFonts w:ascii="Arial" w:hAnsi="Arial" w:cs="Arial"/>
        </w:rPr>
        <w:t xml:space="preserve"> Maon, F.,</w:t>
      </w:r>
      <w:r w:rsidR="00B56BEA" w:rsidRPr="005617BC">
        <w:rPr>
          <w:rFonts w:ascii="Arial" w:hAnsi="Arial" w:cs="Arial"/>
        </w:rPr>
        <w:t xml:space="preserve"> Vanhamme, J.,</w:t>
      </w:r>
      <w:r w:rsidR="00340431" w:rsidRPr="005617BC">
        <w:rPr>
          <w:rFonts w:ascii="Arial" w:hAnsi="Arial" w:cs="Arial"/>
        </w:rPr>
        <w:t xml:space="preserve"> Florencio, B.P.,</w:t>
      </w:r>
      <w:r w:rsidR="00004012" w:rsidRPr="005617BC">
        <w:rPr>
          <w:rFonts w:ascii="Arial" w:hAnsi="Arial" w:cs="Arial"/>
        </w:rPr>
        <w:t xml:space="preserve"> Vallaster, C</w:t>
      </w:r>
      <w:r w:rsidR="007D67A9" w:rsidRPr="005617BC">
        <w:rPr>
          <w:rFonts w:ascii="Arial" w:hAnsi="Arial" w:cs="Arial"/>
        </w:rPr>
        <w:t xml:space="preserve">. &amp; Strong, </w:t>
      </w:r>
      <w:r w:rsidR="000A6B18" w:rsidRPr="005617BC">
        <w:rPr>
          <w:rFonts w:ascii="Arial" w:hAnsi="Arial" w:cs="Arial"/>
        </w:rPr>
        <w:t xml:space="preserve">C. </w:t>
      </w:r>
      <w:r w:rsidR="00FB4B8A" w:rsidRPr="005617BC">
        <w:rPr>
          <w:rFonts w:ascii="Arial" w:hAnsi="Arial" w:cs="Arial"/>
        </w:rPr>
        <w:t>‘</w:t>
      </w:r>
      <w:r w:rsidR="00FB4B8A" w:rsidRPr="005617BC">
        <w:rPr>
          <w:rFonts w:ascii="Arial" w:hAnsi="Arial" w:cs="Arial"/>
          <w:i/>
          <w:iCs/>
        </w:rPr>
        <w:t>Enga</w:t>
      </w:r>
      <w:r w:rsidR="00282CF0" w:rsidRPr="005617BC">
        <w:rPr>
          <w:rFonts w:ascii="Arial" w:hAnsi="Arial" w:cs="Arial"/>
          <w:i/>
          <w:iCs/>
        </w:rPr>
        <w:t>ging with Stockholder</w:t>
      </w:r>
      <w:r w:rsidR="00BE436B" w:rsidRPr="005617BC">
        <w:rPr>
          <w:rFonts w:ascii="Arial" w:hAnsi="Arial" w:cs="Arial"/>
          <w:i/>
          <w:iCs/>
        </w:rPr>
        <w:t>s: a relational perspective on responsible busi</w:t>
      </w:r>
      <w:r w:rsidR="00451CFF" w:rsidRPr="005617BC">
        <w:rPr>
          <w:rFonts w:ascii="Arial" w:hAnsi="Arial" w:cs="Arial"/>
          <w:i/>
          <w:iCs/>
        </w:rPr>
        <w:t>ness’</w:t>
      </w:r>
      <w:r w:rsidR="00E923FE" w:rsidRPr="005617BC">
        <w:rPr>
          <w:rFonts w:ascii="Arial" w:hAnsi="Arial" w:cs="Arial"/>
          <w:i/>
          <w:iCs/>
        </w:rPr>
        <w:t xml:space="preserve"> </w:t>
      </w:r>
      <w:r w:rsidR="00E923FE" w:rsidRPr="005617BC">
        <w:rPr>
          <w:rFonts w:ascii="Arial" w:hAnsi="Arial" w:cs="Arial"/>
        </w:rPr>
        <w:t>Abingdon</w:t>
      </w:r>
      <w:r w:rsidR="006F0620" w:rsidRPr="005617BC">
        <w:rPr>
          <w:rFonts w:ascii="Arial" w:hAnsi="Arial" w:cs="Arial"/>
        </w:rPr>
        <w:t>, Oxon: Routledge</w:t>
      </w:r>
    </w:p>
    <w:p w14:paraId="218329EC" w14:textId="6E2D78D0" w:rsidR="00F52E95" w:rsidRPr="005617BC" w:rsidRDefault="00F52E95" w:rsidP="19DF5ED4">
      <w:pPr>
        <w:spacing w:line="600" w:lineRule="auto"/>
        <w:rPr>
          <w:rFonts w:ascii="Arial" w:hAnsi="Arial" w:cs="Arial"/>
        </w:rPr>
      </w:pPr>
      <w:r w:rsidRPr="005617BC">
        <w:rPr>
          <w:rFonts w:ascii="Arial" w:hAnsi="Arial" w:cs="Arial"/>
        </w:rPr>
        <w:t>Market Research</w:t>
      </w:r>
      <w:r w:rsidR="00396117" w:rsidRPr="005617BC">
        <w:rPr>
          <w:rFonts w:ascii="Arial" w:hAnsi="Arial" w:cs="Arial"/>
        </w:rPr>
        <w:t>, (2025), Owen Munford Ltd</w:t>
      </w:r>
      <w:r w:rsidR="00320268" w:rsidRPr="005617BC">
        <w:rPr>
          <w:rFonts w:ascii="Arial" w:hAnsi="Arial" w:cs="Arial"/>
        </w:rPr>
        <w:t>, Available at:</w:t>
      </w:r>
      <w:r w:rsidR="00320268" w:rsidRPr="005617BC">
        <w:t xml:space="preserve"> </w:t>
      </w:r>
      <w:hyperlink r:id="rId18" w:history="1">
        <w:r w:rsidR="00320268" w:rsidRPr="005617BC">
          <w:rPr>
            <w:rStyle w:val="Hyperlink"/>
            <w:rFonts w:ascii="Arial" w:hAnsi="Arial" w:cs="Arial"/>
          </w:rPr>
          <w:t>https://www.marketresearch.com/GlobalData-v3648/Owen-Mumford-Strategic-SWOT-Review-39335246/</w:t>
        </w:r>
      </w:hyperlink>
      <w:r w:rsidR="00320268" w:rsidRPr="005617BC">
        <w:rPr>
          <w:rFonts w:ascii="Arial" w:hAnsi="Arial" w:cs="Arial"/>
        </w:rPr>
        <w:t xml:space="preserve"> </w:t>
      </w:r>
      <w:r w:rsidR="00417200" w:rsidRPr="005617BC">
        <w:rPr>
          <w:rFonts w:ascii="Arial" w:hAnsi="Arial" w:cs="Arial"/>
        </w:rPr>
        <w:t>(Accessed on 11</w:t>
      </w:r>
      <w:r w:rsidR="006F67CD" w:rsidRPr="005617BC">
        <w:rPr>
          <w:rFonts w:ascii="Arial" w:hAnsi="Arial" w:cs="Arial"/>
        </w:rPr>
        <w:t xml:space="preserve"> November 2025)</w:t>
      </w:r>
    </w:p>
    <w:p w14:paraId="6A6D2942" w14:textId="16F0E8AF" w:rsidR="00CF59E9" w:rsidRPr="005617BC" w:rsidRDefault="00CF59E9" w:rsidP="19DF5ED4">
      <w:pPr>
        <w:spacing w:line="600" w:lineRule="auto"/>
        <w:rPr>
          <w:rFonts w:ascii="Arial" w:hAnsi="Arial" w:cs="Arial"/>
        </w:rPr>
      </w:pPr>
      <w:r w:rsidRPr="005617BC">
        <w:rPr>
          <w:rFonts w:ascii="Arial" w:hAnsi="Arial" w:cs="Arial"/>
        </w:rPr>
        <w:t>Nancholas, B.,</w:t>
      </w:r>
      <w:r w:rsidR="001736B0" w:rsidRPr="005617BC">
        <w:rPr>
          <w:rFonts w:ascii="Arial" w:hAnsi="Arial" w:cs="Arial"/>
        </w:rPr>
        <w:t xml:space="preserve"> (n.d.), University of Sunderland</w:t>
      </w:r>
      <w:r w:rsidR="001B3A06" w:rsidRPr="005617BC">
        <w:rPr>
          <w:rFonts w:ascii="Arial" w:hAnsi="Arial" w:cs="Arial"/>
        </w:rPr>
        <w:t xml:space="preserve">, </w:t>
      </w:r>
      <w:r w:rsidR="001B3A06" w:rsidRPr="005617BC">
        <w:rPr>
          <w:rFonts w:ascii="Arial" w:hAnsi="Arial" w:cs="Arial"/>
          <w:i/>
          <w:iCs/>
        </w:rPr>
        <w:t xml:space="preserve">‘Investment </w:t>
      </w:r>
      <w:r w:rsidR="00E305A2" w:rsidRPr="005617BC">
        <w:rPr>
          <w:rFonts w:ascii="Arial" w:hAnsi="Arial" w:cs="Arial"/>
          <w:i/>
          <w:iCs/>
        </w:rPr>
        <w:t>in the UK’s Health</w:t>
      </w:r>
      <w:r w:rsidR="00613937" w:rsidRPr="005617BC">
        <w:rPr>
          <w:rFonts w:ascii="Arial" w:hAnsi="Arial" w:cs="Arial"/>
          <w:i/>
          <w:iCs/>
        </w:rPr>
        <w:t>care Sector’</w:t>
      </w:r>
      <w:r w:rsidR="0088532A" w:rsidRPr="005617BC">
        <w:rPr>
          <w:rFonts w:ascii="Arial" w:hAnsi="Arial" w:cs="Arial"/>
          <w:i/>
          <w:iCs/>
        </w:rPr>
        <w:t xml:space="preserve"> </w:t>
      </w:r>
      <w:r w:rsidR="0088532A" w:rsidRPr="005617BC">
        <w:rPr>
          <w:rFonts w:ascii="Arial" w:hAnsi="Arial" w:cs="Arial"/>
        </w:rPr>
        <w:t>Available at:</w:t>
      </w:r>
      <w:r w:rsidR="0088532A" w:rsidRPr="005617BC">
        <w:t xml:space="preserve"> </w:t>
      </w:r>
      <w:hyperlink r:id="rId19" w:history="1">
        <w:r w:rsidR="0088532A" w:rsidRPr="005617BC">
          <w:rPr>
            <w:rStyle w:val="Hyperlink"/>
            <w:rFonts w:ascii="Arial" w:hAnsi="Arial" w:cs="Arial"/>
          </w:rPr>
          <w:t>https://online.sunderland.ac.uk/investment-in-the-uks-healthcare-sector/</w:t>
        </w:r>
      </w:hyperlink>
      <w:r w:rsidR="0088532A" w:rsidRPr="005617BC">
        <w:rPr>
          <w:rFonts w:ascii="Arial" w:hAnsi="Arial" w:cs="Arial"/>
        </w:rPr>
        <w:t xml:space="preserve"> </w:t>
      </w:r>
      <w:r w:rsidR="008233CF" w:rsidRPr="005617BC">
        <w:rPr>
          <w:rFonts w:ascii="Arial" w:hAnsi="Arial" w:cs="Arial"/>
        </w:rPr>
        <w:t>(Accessed on 23 November, 2025)</w:t>
      </w:r>
    </w:p>
    <w:p w14:paraId="5C74A4CA" w14:textId="3F6FAF3E" w:rsidR="00763A5C" w:rsidRPr="005617BC" w:rsidRDefault="00A25266" w:rsidP="19DF5ED4">
      <w:pPr>
        <w:spacing w:line="600" w:lineRule="auto"/>
        <w:rPr>
          <w:rFonts w:ascii="Arial" w:hAnsi="Arial" w:cs="Arial"/>
        </w:rPr>
      </w:pPr>
      <w:r w:rsidRPr="005617BC">
        <w:rPr>
          <w:rFonts w:ascii="Arial" w:hAnsi="Arial" w:cs="Arial"/>
        </w:rPr>
        <w:t xml:space="preserve">NIH, (2021), </w:t>
      </w:r>
      <w:r w:rsidR="008920B9" w:rsidRPr="005617BC">
        <w:rPr>
          <w:rFonts w:ascii="Arial" w:hAnsi="Arial" w:cs="Arial"/>
        </w:rPr>
        <w:t>‘</w:t>
      </w:r>
      <w:r w:rsidR="00075EAD" w:rsidRPr="005617BC">
        <w:rPr>
          <w:rFonts w:ascii="Arial" w:hAnsi="Arial" w:cs="Arial"/>
          <w:i/>
          <w:iCs/>
        </w:rPr>
        <w:t xml:space="preserve">The Role of Nursing </w:t>
      </w:r>
      <w:r w:rsidR="00442908" w:rsidRPr="005617BC">
        <w:rPr>
          <w:rFonts w:ascii="Arial" w:hAnsi="Arial" w:cs="Arial"/>
          <w:i/>
          <w:iCs/>
        </w:rPr>
        <w:t xml:space="preserve">in </w:t>
      </w:r>
      <w:r w:rsidR="00075EAD" w:rsidRPr="005617BC">
        <w:rPr>
          <w:rFonts w:ascii="Arial" w:hAnsi="Arial" w:cs="Arial"/>
          <w:i/>
          <w:iCs/>
        </w:rPr>
        <w:t>Improving</w:t>
      </w:r>
      <w:r w:rsidR="00442908" w:rsidRPr="005617BC">
        <w:rPr>
          <w:rFonts w:ascii="Arial" w:hAnsi="Arial" w:cs="Arial"/>
          <w:i/>
          <w:iCs/>
        </w:rPr>
        <w:t xml:space="preserve"> Healthcare Access and</w:t>
      </w:r>
      <w:r w:rsidR="008920B9" w:rsidRPr="005617BC">
        <w:rPr>
          <w:rFonts w:ascii="Arial" w:hAnsi="Arial" w:cs="Arial"/>
          <w:i/>
          <w:iCs/>
        </w:rPr>
        <w:t xml:space="preserve"> Quality’ </w:t>
      </w:r>
      <w:r w:rsidR="00536C0F" w:rsidRPr="005617BC">
        <w:rPr>
          <w:rFonts w:ascii="Arial" w:hAnsi="Arial" w:cs="Arial"/>
        </w:rPr>
        <w:t>Available at:</w:t>
      </w:r>
      <w:r w:rsidR="00536C0F" w:rsidRPr="005617BC">
        <w:t xml:space="preserve"> </w:t>
      </w:r>
      <w:hyperlink r:id="rId20" w:anchor=":~:text=Common%20to%20nurses'%20roles%20are,providers%20(ANA%2C%20n.d.)" w:history="1">
        <w:r w:rsidR="00536C0F" w:rsidRPr="005617BC">
          <w:rPr>
            <w:rStyle w:val="Hyperlink"/>
            <w:rFonts w:ascii="Arial" w:hAnsi="Arial" w:cs="Arial"/>
          </w:rPr>
          <w:t>https://www.ncbi.nlm.nih.gov/books/NBK573910/#:~:text=Common%20to%20nurses'%20roles%20are,providers%20(ANA%2C%20n.d.)</w:t>
        </w:r>
      </w:hyperlink>
      <w:r w:rsidR="00536C0F" w:rsidRPr="005617BC">
        <w:rPr>
          <w:rFonts w:ascii="Arial" w:hAnsi="Arial" w:cs="Arial"/>
        </w:rPr>
        <w:t xml:space="preserve">. </w:t>
      </w:r>
      <w:r w:rsidR="000363A4" w:rsidRPr="005617BC">
        <w:rPr>
          <w:rFonts w:ascii="Arial" w:hAnsi="Arial" w:cs="Arial"/>
        </w:rPr>
        <w:t>(Accessed on 23 November</w:t>
      </w:r>
      <w:r w:rsidR="0094619D" w:rsidRPr="005617BC">
        <w:rPr>
          <w:rFonts w:ascii="Arial" w:hAnsi="Arial" w:cs="Arial"/>
        </w:rPr>
        <w:t>, 2025)</w:t>
      </w:r>
    </w:p>
    <w:p w14:paraId="569BAF49" w14:textId="3A6BDCCE" w:rsidR="00777012" w:rsidRPr="005617BC" w:rsidRDefault="008946EB" w:rsidP="19DF5ED4">
      <w:pPr>
        <w:spacing w:line="600" w:lineRule="auto"/>
        <w:rPr>
          <w:rFonts w:ascii="Arial" w:hAnsi="Arial" w:cs="Arial"/>
        </w:rPr>
      </w:pPr>
      <w:r w:rsidRPr="005617BC">
        <w:rPr>
          <w:rFonts w:ascii="Arial" w:hAnsi="Arial" w:cs="Arial"/>
        </w:rPr>
        <w:t>Owen Mumford (20</w:t>
      </w:r>
      <w:r w:rsidR="00651080" w:rsidRPr="005617BC">
        <w:rPr>
          <w:rFonts w:ascii="Arial" w:hAnsi="Arial" w:cs="Arial"/>
        </w:rPr>
        <w:t>25)</w:t>
      </w:r>
      <w:r w:rsidR="001B1E84" w:rsidRPr="005617BC">
        <w:rPr>
          <w:rFonts w:ascii="Arial" w:hAnsi="Arial" w:cs="Arial"/>
        </w:rPr>
        <w:t xml:space="preserve"> </w:t>
      </w:r>
      <w:r w:rsidR="00F801A2" w:rsidRPr="005617BC">
        <w:rPr>
          <w:rFonts w:ascii="Arial" w:hAnsi="Arial" w:cs="Arial"/>
        </w:rPr>
        <w:t>Available at</w:t>
      </w:r>
      <w:r w:rsidR="00C720D8" w:rsidRPr="005617BC">
        <w:rPr>
          <w:rFonts w:ascii="Arial" w:hAnsi="Arial" w:cs="Arial"/>
        </w:rPr>
        <w:t>:</w:t>
      </w:r>
      <w:r w:rsidR="00C720D8" w:rsidRPr="005617BC">
        <w:t xml:space="preserve"> </w:t>
      </w:r>
      <w:hyperlink r:id="rId21" w:history="1">
        <w:r w:rsidR="00C720D8" w:rsidRPr="005617BC">
          <w:rPr>
            <w:rStyle w:val="Hyperlink"/>
            <w:rFonts w:ascii="Arial" w:hAnsi="Arial" w:cs="Arial"/>
          </w:rPr>
          <w:t>https://www.owenmumford.com/medical-devices</w:t>
        </w:r>
      </w:hyperlink>
      <w:r w:rsidR="00C720D8" w:rsidRPr="005617BC">
        <w:rPr>
          <w:rFonts w:ascii="Arial" w:hAnsi="Arial" w:cs="Arial"/>
        </w:rPr>
        <w:t xml:space="preserve"> (A</w:t>
      </w:r>
      <w:r w:rsidR="00F42F6D" w:rsidRPr="005617BC">
        <w:rPr>
          <w:rFonts w:ascii="Arial" w:hAnsi="Arial" w:cs="Arial"/>
        </w:rPr>
        <w:t>ccessed on 10 November 2025</w:t>
      </w:r>
      <w:r w:rsidR="00FB005E" w:rsidRPr="005617BC">
        <w:rPr>
          <w:rFonts w:ascii="Arial" w:hAnsi="Arial" w:cs="Arial"/>
        </w:rPr>
        <w:t>)</w:t>
      </w:r>
    </w:p>
    <w:p w14:paraId="1BB95DCE" w14:textId="11B84A0B" w:rsidR="00FB005E" w:rsidRPr="005617BC" w:rsidRDefault="00AC4782" w:rsidP="19DF5ED4">
      <w:pPr>
        <w:spacing w:line="600" w:lineRule="auto"/>
        <w:rPr>
          <w:rFonts w:ascii="Arial" w:hAnsi="Arial" w:cs="Arial"/>
        </w:rPr>
      </w:pPr>
      <w:r w:rsidRPr="005617BC">
        <w:rPr>
          <w:rFonts w:ascii="Arial" w:hAnsi="Arial" w:cs="Arial"/>
        </w:rPr>
        <w:t xml:space="preserve">Owen </w:t>
      </w:r>
      <w:r w:rsidR="00A3753E" w:rsidRPr="005617BC">
        <w:rPr>
          <w:rFonts w:ascii="Arial" w:hAnsi="Arial" w:cs="Arial"/>
        </w:rPr>
        <w:t>Mumford (2025),</w:t>
      </w:r>
      <w:r w:rsidR="00CE2595" w:rsidRPr="005617BC">
        <w:rPr>
          <w:rFonts w:ascii="Arial" w:hAnsi="Arial" w:cs="Arial"/>
        </w:rPr>
        <w:t xml:space="preserve"> </w:t>
      </w:r>
      <w:r w:rsidR="00CE2595" w:rsidRPr="005617BC">
        <w:rPr>
          <w:rFonts w:ascii="Arial" w:hAnsi="Arial" w:cs="Arial"/>
          <w:i/>
          <w:iCs/>
        </w:rPr>
        <w:t>Shortlisted for Excellen</w:t>
      </w:r>
      <w:r w:rsidR="00F84FC7" w:rsidRPr="005617BC">
        <w:rPr>
          <w:rFonts w:ascii="Arial" w:hAnsi="Arial" w:cs="Arial"/>
          <w:i/>
          <w:iCs/>
        </w:rPr>
        <w:t>ce</w:t>
      </w:r>
      <w:r w:rsidR="00CE2595" w:rsidRPr="005617BC">
        <w:rPr>
          <w:rFonts w:ascii="Arial" w:hAnsi="Arial" w:cs="Arial"/>
          <w:i/>
          <w:iCs/>
        </w:rPr>
        <w:t xml:space="preserve"> in</w:t>
      </w:r>
      <w:r w:rsidR="00A3753E" w:rsidRPr="005617BC">
        <w:rPr>
          <w:rFonts w:ascii="Arial" w:hAnsi="Arial" w:cs="Arial"/>
          <w:i/>
          <w:iCs/>
        </w:rPr>
        <w:t xml:space="preserve"> Sustainability</w:t>
      </w:r>
      <w:r w:rsidR="003C5520" w:rsidRPr="005617BC">
        <w:rPr>
          <w:rFonts w:ascii="Arial" w:hAnsi="Arial" w:cs="Arial"/>
        </w:rPr>
        <w:t xml:space="preserve">, Available at: </w:t>
      </w:r>
      <w:hyperlink r:id="rId22" w:history="1">
        <w:r w:rsidR="003C5520" w:rsidRPr="005617BC">
          <w:rPr>
            <w:rStyle w:val="Hyperlink"/>
            <w:rFonts w:ascii="Arial" w:hAnsi="Arial" w:cs="Arial"/>
          </w:rPr>
          <w:t>https://www.owenmumford.com/owen-mumford-shortlisted-for-excellence-in-sustainability</w:t>
        </w:r>
      </w:hyperlink>
      <w:r w:rsidR="003C5520" w:rsidRPr="005617BC">
        <w:rPr>
          <w:rFonts w:ascii="Arial" w:hAnsi="Arial" w:cs="Arial"/>
        </w:rPr>
        <w:t xml:space="preserve"> </w:t>
      </w:r>
      <w:r w:rsidR="00D77037" w:rsidRPr="005617BC">
        <w:rPr>
          <w:rFonts w:ascii="Arial" w:hAnsi="Arial" w:cs="Arial"/>
        </w:rPr>
        <w:t xml:space="preserve">(Accessed on </w:t>
      </w:r>
      <w:r w:rsidR="00093F0A" w:rsidRPr="005617BC">
        <w:rPr>
          <w:rFonts w:ascii="Arial" w:hAnsi="Arial" w:cs="Arial"/>
        </w:rPr>
        <w:t xml:space="preserve">10 November, 2025) </w:t>
      </w:r>
    </w:p>
    <w:p w14:paraId="0E923EE0" w14:textId="0F1389F8" w:rsidR="00960E96" w:rsidRPr="005617BC" w:rsidRDefault="00B667AC" w:rsidP="19DF5ED4">
      <w:pPr>
        <w:spacing w:line="600" w:lineRule="auto"/>
        <w:rPr>
          <w:rFonts w:ascii="Arial" w:hAnsi="Arial" w:cs="Arial"/>
        </w:rPr>
      </w:pPr>
      <w:r w:rsidRPr="005617BC">
        <w:rPr>
          <w:rFonts w:ascii="Arial" w:hAnsi="Arial" w:cs="Arial"/>
        </w:rPr>
        <w:lastRenderedPageBreak/>
        <w:t xml:space="preserve">PMC, (2023), </w:t>
      </w:r>
      <w:r w:rsidR="000C36BB" w:rsidRPr="005617BC">
        <w:rPr>
          <w:rFonts w:ascii="Arial" w:hAnsi="Arial" w:cs="Arial"/>
        </w:rPr>
        <w:t>National Library of Me</w:t>
      </w:r>
      <w:r w:rsidR="00FC2B24" w:rsidRPr="005617BC">
        <w:rPr>
          <w:rFonts w:ascii="Arial" w:hAnsi="Arial" w:cs="Arial"/>
        </w:rPr>
        <w:t>dicine, ‘</w:t>
      </w:r>
      <w:r w:rsidR="00180DCE" w:rsidRPr="005617BC">
        <w:rPr>
          <w:rFonts w:ascii="Arial" w:hAnsi="Arial" w:cs="Arial"/>
          <w:i/>
          <w:iCs/>
        </w:rPr>
        <w:t>Research Involvement and Engagement</w:t>
      </w:r>
      <w:r w:rsidR="00707BB3" w:rsidRPr="005617BC">
        <w:rPr>
          <w:rFonts w:ascii="Arial" w:hAnsi="Arial" w:cs="Arial"/>
          <w:i/>
          <w:iCs/>
        </w:rPr>
        <w:t xml:space="preserve">’ </w:t>
      </w:r>
      <w:r w:rsidR="00707BB3" w:rsidRPr="005617BC">
        <w:rPr>
          <w:rFonts w:ascii="Arial" w:hAnsi="Arial" w:cs="Arial"/>
        </w:rPr>
        <w:t>Available at:</w:t>
      </w:r>
      <w:r w:rsidR="00707BB3" w:rsidRPr="005617BC">
        <w:t xml:space="preserve"> </w:t>
      </w:r>
      <w:hyperlink r:id="rId23" w:history="1">
        <w:r w:rsidR="00707BB3" w:rsidRPr="005617BC">
          <w:rPr>
            <w:rStyle w:val="Hyperlink"/>
            <w:rFonts w:ascii="Arial" w:hAnsi="Arial" w:cs="Arial"/>
          </w:rPr>
          <w:t>https://pmc.ncbi.nlm.nih.gov/articles/PMC10142244/</w:t>
        </w:r>
      </w:hyperlink>
      <w:r w:rsidR="00707BB3" w:rsidRPr="005617BC">
        <w:rPr>
          <w:rFonts w:ascii="Arial" w:hAnsi="Arial" w:cs="Arial"/>
        </w:rPr>
        <w:t xml:space="preserve"> </w:t>
      </w:r>
      <w:r w:rsidR="00AA1752" w:rsidRPr="005617BC">
        <w:rPr>
          <w:rFonts w:ascii="Arial" w:hAnsi="Arial" w:cs="Arial"/>
        </w:rPr>
        <w:t>(Accessed on 22 November</w:t>
      </w:r>
      <w:r w:rsidR="000503D2" w:rsidRPr="005617BC">
        <w:rPr>
          <w:rFonts w:ascii="Arial" w:hAnsi="Arial" w:cs="Arial"/>
        </w:rPr>
        <w:t>, 2025)</w:t>
      </w:r>
    </w:p>
    <w:p w14:paraId="03229144" w14:textId="0D9F2072" w:rsidR="005917A4" w:rsidRDefault="005917A4" w:rsidP="19DF5ED4">
      <w:pPr>
        <w:spacing w:line="600" w:lineRule="auto"/>
        <w:rPr>
          <w:rFonts w:ascii="Arial" w:hAnsi="Arial" w:cs="Arial"/>
        </w:rPr>
      </w:pPr>
      <w:r w:rsidRPr="005617BC">
        <w:rPr>
          <w:rFonts w:ascii="Arial" w:hAnsi="Arial" w:cs="Arial"/>
        </w:rPr>
        <w:t>Sche</w:t>
      </w:r>
      <w:r w:rsidR="006D5569" w:rsidRPr="005617BC">
        <w:rPr>
          <w:rFonts w:ascii="Arial" w:hAnsi="Arial" w:cs="Arial"/>
        </w:rPr>
        <w:t>f</w:t>
      </w:r>
      <w:r w:rsidRPr="005617BC">
        <w:rPr>
          <w:rFonts w:ascii="Arial" w:hAnsi="Arial" w:cs="Arial"/>
        </w:rPr>
        <w:t xml:space="preserve">fran, </w:t>
      </w:r>
      <w:r w:rsidR="00433407" w:rsidRPr="005617BC">
        <w:rPr>
          <w:rFonts w:ascii="Arial" w:hAnsi="Arial" w:cs="Arial"/>
        </w:rPr>
        <w:t>J. (2006)</w:t>
      </w:r>
      <w:r w:rsidR="00363521" w:rsidRPr="005617BC">
        <w:rPr>
          <w:rFonts w:ascii="Arial" w:hAnsi="Arial" w:cs="Arial"/>
        </w:rPr>
        <w:t xml:space="preserve">, </w:t>
      </w:r>
      <w:r w:rsidR="00FE780C" w:rsidRPr="005617BC">
        <w:rPr>
          <w:rFonts w:ascii="Arial" w:hAnsi="Arial" w:cs="Arial"/>
          <w:i/>
          <w:iCs/>
        </w:rPr>
        <w:t xml:space="preserve">‘Tools for Stakeholder </w:t>
      </w:r>
      <w:r w:rsidR="002E49BA" w:rsidRPr="005617BC">
        <w:rPr>
          <w:rFonts w:ascii="Arial" w:hAnsi="Arial" w:cs="Arial"/>
          <w:i/>
          <w:iCs/>
        </w:rPr>
        <w:t>Assessment</w:t>
      </w:r>
      <w:r w:rsidR="00FE780C" w:rsidRPr="005617BC">
        <w:rPr>
          <w:rFonts w:ascii="Arial" w:hAnsi="Arial" w:cs="Arial"/>
          <w:i/>
          <w:iCs/>
        </w:rPr>
        <w:t xml:space="preserve"> </w:t>
      </w:r>
      <w:r w:rsidR="002E49BA" w:rsidRPr="005617BC">
        <w:rPr>
          <w:rFonts w:ascii="Arial" w:hAnsi="Arial" w:cs="Arial"/>
          <w:i/>
          <w:iCs/>
        </w:rPr>
        <w:t>and Interaction’</w:t>
      </w:r>
      <w:r w:rsidR="00D07E98" w:rsidRPr="005617BC">
        <w:rPr>
          <w:rFonts w:ascii="Arial" w:hAnsi="Arial" w:cs="Arial"/>
        </w:rPr>
        <w:t xml:space="preserve"> Available at:</w:t>
      </w:r>
      <w:r w:rsidR="00D07E98" w:rsidRPr="005617BC">
        <w:t xml:space="preserve"> </w:t>
      </w:r>
      <w:hyperlink r:id="rId24" w:history="1">
        <w:r w:rsidR="00236E8E" w:rsidRPr="005617BC">
          <w:rPr>
            <w:rStyle w:val="Hyperlink"/>
            <w:rFonts w:ascii="Arial" w:hAnsi="Arial" w:cs="Arial"/>
          </w:rPr>
          <w:t>https://www.researchgate.net/profile/Juergen-Scheffran/publication/226726943_Tools_for_Stakeholder_Assessment_and_Interaction/links/00463531a636650bd2000000/Tools-for-Stakeholder-Assessment-and-Interaction.pdf</w:t>
        </w:r>
      </w:hyperlink>
      <w:r w:rsidR="00236E8E" w:rsidRPr="005617BC">
        <w:rPr>
          <w:rFonts w:ascii="Arial" w:hAnsi="Arial" w:cs="Arial"/>
        </w:rPr>
        <w:t xml:space="preserve"> (Accessed on 1</w:t>
      </w:r>
      <w:r w:rsidR="00D94F5E" w:rsidRPr="005617BC">
        <w:rPr>
          <w:rFonts w:ascii="Arial" w:hAnsi="Arial" w:cs="Arial"/>
        </w:rPr>
        <w:t xml:space="preserve"> December, 2025)</w:t>
      </w:r>
    </w:p>
    <w:p w14:paraId="6752F8ED" w14:textId="2448C95A" w:rsidR="00A243D5" w:rsidRPr="005617BC" w:rsidRDefault="00F03887" w:rsidP="19DF5ED4">
      <w:pPr>
        <w:spacing w:line="600" w:lineRule="auto"/>
        <w:rPr>
          <w:rFonts w:ascii="Arial" w:hAnsi="Arial" w:cs="Arial"/>
        </w:rPr>
      </w:pPr>
      <w:r>
        <w:rPr>
          <w:rFonts w:ascii="Arial" w:hAnsi="Arial" w:cs="Arial"/>
        </w:rPr>
        <w:t>Simply Stakeholder, (2025)</w:t>
      </w:r>
      <w:r w:rsidR="000122FC">
        <w:rPr>
          <w:rFonts w:ascii="Arial" w:hAnsi="Arial" w:cs="Arial"/>
        </w:rPr>
        <w:t xml:space="preserve">, </w:t>
      </w:r>
      <w:r w:rsidR="00C83BD5">
        <w:rPr>
          <w:rFonts w:ascii="Arial" w:hAnsi="Arial" w:cs="Arial"/>
        </w:rPr>
        <w:t>‘</w:t>
      </w:r>
      <w:r w:rsidR="00857D47" w:rsidRPr="00C24D53">
        <w:rPr>
          <w:rFonts w:ascii="Arial" w:hAnsi="Arial" w:cs="Arial"/>
          <w:i/>
          <w:iCs/>
        </w:rPr>
        <w:t>Engag</w:t>
      </w:r>
      <w:r w:rsidR="007C41FC" w:rsidRPr="00C24D53">
        <w:rPr>
          <w:rFonts w:ascii="Arial" w:hAnsi="Arial" w:cs="Arial"/>
          <w:i/>
          <w:iCs/>
        </w:rPr>
        <w:t>ing Stakeholder in Healthcare: Tips and strategies</w:t>
      </w:r>
      <w:r w:rsidR="00C24D53">
        <w:rPr>
          <w:rFonts w:ascii="Arial" w:hAnsi="Arial" w:cs="Arial"/>
          <w:i/>
          <w:iCs/>
        </w:rPr>
        <w:t>’</w:t>
      </w:r>
      <w:r w:rsidR="008B1018" w:rsidRPr="00C24D53">
        <w:rPr>
          <w:rFonts w:ascii="Arial" w:hAnsi="Arial" w:cs="Arial"/>
          <w:i/>
          <w:iCs/>
        </w:rPr>
        <w:t>,</w:t>
      </w:r>
      <w:r w:rsidR="008B1018">
        <w:rPr>
          <w:rFonts w:ascii="Arial" w:hAnsi="Arial" w:cs="Arial"/>
        </w:rPr>
        <w:t xml:space="preserve"> Available at:</w:t>
      </w:r>
      <w:r w:rsidR="008B1018" w:rsidRPr="008B1018">
        <w:t xml:space="preserve"> </w:t>
      </w:r>
      <w:hyperlink r:id="rId25" w:anchor=":~:text=Designing%20services%20and%20facilities%20that,aligning%20with%20real%2Dworld%20needs" w:history="1">
        <w:r w:rsidR="00C24D53" w:rsidRPr="005B62B6">
          <w:rPr>
            <w:rStyle w:val="Hyperlink"/>
            <w:rFonts w:ascii="Arial" w:hAnsi="Arial" w:cs="Arial"/>
          </w:rPr>
          <w:t>https://simplystakeholders.com/stakeholders-in-healthcare/#:~:text=Designing%20services%20and%20facilities%20that,aligning%20with%20real%2Dworld%20needs</w:t>
        </w:r>
      </w:hyperlink>
      <w:r w:rsidR="008B1018" w:rsidRPr="008B1018">
        <w:rPr>
          <w:rFonts w:ascii="Arial" w:hAnsi="Arial" w:cs="Arial"/>
        </w:rPr>
        <w:t>.</w:t>
      </w:r>
      <w:r w:rsidR="00C24D53">
        <w:rPr>
          <w:rFonts w:ascii="Arial" w:hAnsi="Arial" w:cs="Arial"/>
        </w:rPr>
        <w:t xml:space="preserve"> (Accessed on 4 December, 2025)</w:t>
      </w:r>
    </w:p>
    <w:p w14:paraId="48F16406" w14:textId="13292932" w:rsidR="19DF5ED4" w:rsidRPr="005617BC" w:rsidRDefault="19DF5ED4" w:rsidP="19DF5ED4">
      <w:pPr>
        <w:spacing w:line="600" w:lineRule="auto"/>
        <w:rPr>
          <w:rFonts w:ascii="Arial" w:hAnsi="Arial" w:cs="Arial"/>
          <w:b/>
          <w:bCs/>
          <w:i/>
          <w:iCs/>
        </w:rPr>
      </w:pPr>
    </w:p>
    <w:p w14:paraId="1CFD101F" w14:textId="0DE7090E" w:rsidR="19DF5ED4" w:rsidRPr="005617BC" w:rsidRDefault="19DF5ED4" w:rsidP="19DF5ED4">
      <w:pPr>
        <w:spacing w:line="600" w:lineRule="auto"/>
        <w:rPr>
          <w:rFonts w:ascii="Arial" w:hAnsi="Arial" w:cs="Arial"/>
          <w:b/>
          <w:bCs/>
          <w:i/>
          <w:iCs/>
        </w:rPr>
      </w:pPr>
    </w:p>
    <w:p w14:paraId="2DBEBD15" w14:textId="56E1C93C" w:rsidR="19DF5ED4" w:rsidRPr="005617BC" w:rsidRDefault="19DF5ED4" w:rsidP="19DF5ED4">
      <w:pPr>
        <w:spacing w:line="600" w:lineRule="auto"/>
        <w:rPr>
          <w:rFonts w:ascii="Arial" w:hAnsi="Arial" w:cs="Arial"/>
          <w:b/>
          <w:bCs/>
          <w:i/>
          <w:iCs/>
        </w:rPr>
      </w:pPr>
    </w:p>
    <w:p w14:paraId="6D8B169F" w14:textId="1AFA9E58" w:rsidR="19DF5ED4" w:rsidRPr="005617BC" w:rsidRDefault="19DF5ED4" w:rsidP="19DF5ED4">
      <w:pPr>
        <w:spacing w:line="600" w:lineRule="auto"/>
        <w:rPr>
          <w:rFonts w:ascii="Arial" w:hAnsi="Arial" w:cs="Arial"/>
          <w:b/>
          <w:bCs/>
          <w:i/>
          <w:iCs/>
        </w:rPr>
      </w:pPr>
    </w:p>
    <w:p w14:paraId="082E9941" w14:textId="407513F6" w:rsidR="19DF5ED4" w:rsidRPr="005617BC" w:rsidRDefault="19DF5ED4" w:rsidP="19DF5ED4">
      <w:pPr>
        <w:spacing w:line="600" w:lineRule="auto"/>
        <w:rPr>
          <w:rFonts w:ascii="Arial" w:hAnsi="Arial" w:cs="Arial"/>
          <w:b/>
          <w:bCs/>
          <w:i/>
          <w:iCs/>
        </w:rPr>
      </w:pPr>
    </w:p>
    <w:p w14:paraId="6DEB6CDE" w14:textId="0B221502" w:rsidR="19DF5ED4" w:rsidRPr="005617BC" w:rsidRDefault="19DF5ED4" w:rsidP="19DF5ED4">
      <w:pPr>
        <w:spacing w:line="600" w:lineRule="auto"/>
        <w:rPr>
          <w:rFonts w:ascii="Arial" w:hAnsi="Arial" w:cs="Arial"/>
          <w:b/>
          <w:bCs/>
          <w:i/>
          <w:iCs/>
        </w:rPr>
      </w:pPr>
    </w:p>
    <w:p w14:paraId="1C5F4720" w14:textId="7F4EFB7D" w:rsidR="19DF5ED4" w:rsidRPr="005617BC" w:rsidRDefault="19DF5ED4" w:rsidP="19DF5ED4">
      <w:pPr>
        <w:spacing w:line="600" w:lineRule="auto"/>
        <w:rPr>
          <w:rFonts w:ascii="Arial" w:hAnsi="Arial" w:cs="Arial"/>
          <w:b/>
          <w:bCs/>
          <w:i/>
          <w:iCs/>
        </w:rPr>
      </w:pPr>
    </w:p>
    <w:p w14:paraId="1028C0FF" w14:textId="39E974B0" w:rsidR="19DF5ED4" w:rsidRPr="005617BC" w:rsidRDefault="19DF5ED4" w:rsidP="19DF5ED4">
      <w:pPr>
        <w:spacing w:line="600" w:lineRule="auto"/>
        <w:rPr>
          <w:rFonts w:ascii="Arial" w:hAnsi="Arial" w:cs="Arial"/>
          <w:b/>
          <w:bCs/>
          <w:i/>
          <w:iCs/>
        </w:rPr>
      </w:pPr>
    </w:p>
    <w:p w14:paraId="1766FA8E" w14:textId="30C7E9B5" w:rsidR="19DF5ED4" w:rsidRDefault="19DF5ED4" w:rsidP="19DF5ED4">
      <w:pPr>
        <w:spacing w:line="600" w:lineRule="auto"/>
        <w:rPr>
          <w:rFonts w:ascii="Arial" w:hAnsi="Arial" w:cs="Arial"/>
          <w:b/>
          <w:bCs/>
          <w:i/>
          <w:iCs/>
        </w:rPr>
      </w:pPr>
    </w:p>
    <w:sectPr w:rsidR="19DF5ED4">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FA2F1" w14:textId="77777777" w:rsidR="00424613" w:rsidRPr="005617BC" w:rsidRDefault="00424613" w:rsidP="00F37B62">
      <w:pPr>
        <w:spacing w:after="0" w:line="240" w:lineRule="auto"/>
      </w:pPr>
      <w:r w:rsidRPr="005617BC">
        <w:separator/>
      </w:r>
    </w:p>
  </w:endnote>
  <w:endnote w:type="continuationSeparator" w:id="0">
    <w:p w14:paraId="46577CCF" w14:textId="77777777" w:rsidR="00424613" w:rsidRPr="005617BC" w:rsidRDefault="00424613" w:rsidP="00F37B62">
      <w:pPr>
        <w:spacing w:after="0" w:line="240" w:lineRule="auto"/>
      </w:pPr>
      <w:r w:rsidRPr="005617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7338736"/>
      <w:docPartObj>
        <w:docPartGallery w:val="Page Numbers (Bottom of Page)"/>
        <w:docPartUnique/>
      </w:docPartObj>
    </w:sdtPr>
    <w:sdtEndPr>
      <w:rPr>
        <w:noProof/>
      </w:rPr>
    </w:sdtEndPr>
    <w:sdtContent>
      <w:p w14:paraId="335E7C06" w14:textId="3C5A698C" w:rsidR="00996582" w:rsidRDefault="009965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B3E23C" w14:textId="77777777" w:rsidR="00996582" w:rsidRDefault="00996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C3E90" w14:textId="77777777" w:rsidR="00424613" w:rsidRPr="005617BC" w:rsidRDefault="00424613" w:rsidP="00F37B62">
      <w:pPr>
        <w:spacing w:after="0" w:line="240" w:lineRule="auto"/>
      </w:pPr>
      <w:r w:rsidRPr="005617BC">
        <w:separator/>
      </w:r>
    </w:p>
  </w:footnote>
  <w:footnote w:type="continuationSeparator" w:id="0">
    <w:p w14:paraId="25E40429" w14:textId="77777777" w:rsidR="00424613" w:rsidRPr="005617BC" w:rsidRDefault="00424613" w:rsidP="00F37B62">
      <w:pPr>
        <w:spacing w:after="0" w:line="240" w:lineRule="auto"/>
      </w:pPr>
      <w:r w:rsidRPr="005617B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4AEF"/>
    <w:multiLevelType w:val="hybridMultilevel"/>
    <w:tmpl w:val="1414A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355CE"/>
    <w:multiLevelType w:val="hybridMultilevel"/>
    <w:tmpl w:val="FA9A7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F77A1"/>
    <w:multiLevelType w:val="hybridMultilevel"/>
    <w:tmpl w:val="79E6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D82BAC"/>
    <w:multiLevelType w:val="hybridMultilevel"/>
    <w:tmpl w:val="2604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040FFB"/>
    <w:multiLevelType w:val="hybridMultilevel"/>
    <w:tmpl w:val="7B365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B06CE9"/>
    <w:multiLevelType w:val="hybridMultilevel"/>
    <w:tmpl w:val="D604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A86E74"/>
    <w:multiLevelType w:val="hybridMultilevel"/>
    <w:tmpl w:val="433CA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6B1D37"/>
    <w:multiLevelType w:val="multilevel"/>
    <w:tmpl w:val="1B90A4C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2C00A85"/>
    <w:multiLevelType w:val="hybridMultilevel"/>
    <w:tmpl w:val="D1F07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A5493"/>
    <w:multiLevelType w:val="multilevel"/>
    <w:tmpl w:val="8B7EEE62"/>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0" w15:restartNumberingAfterBreak="0">
    <w:nsid w:val="1AFA1717"/>
    <w:multiLevelType w:val="hybridMultilevel"/>
    <w:tmpl w:val="1E82B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757B0B"/>
    <w:multiLevelType w:val="hybridMultilevel"/>
    <w:tmpl w:val="96D87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BC73C9"/>
    <w:multiLevelType w:val="hybridMultilevel"/>
    <w:tmpl w:val="8E946DAA"/>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13" w15:restartNumberingAfterBreak="0">
    <w:nsid w:val="264B4F2B"/>
    <w:multiLevelType w:val="hybridMultilevel"/>
    <w:tmpl w:val="D3F01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1745B65"/>
    <w:multiLevelType w:val="hybridMultilevel"/>
    <w:tmpl w:val="12629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CC28A6"/>
    <w:multiLevelType w:val="multilevel"/>
    <w:tmpl w:val="68EEE878"/>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390D67F8"/>
    <w:multiLevelType w:val="hybridMultilevel"/>
    <w:tmpl w:val="D2B60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C03253"/>
    <w:multiLevelType w:val="hybridMultilevel"/>
    <w:tmpl w:val="18BC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AE5324"/>
    <w:multiLevelType w:val="hybridMultilevel"/>
    <w:tmpl w:val="94E24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60A9F"/>
    <w:multiLevelType w:val="multilevel"/>
    <w:tmpl w:val="39608D66"/>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20" w15:restartNumberingAfterBreak="0">
    <w:nsid w:val="44FF1EF1"/>
    <w:multiLevelType w:val="hybridMultilevel"/>
    <w:tmpl w:val="96E2F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803B5"/>
    <w:multiLevelType w:val="multilevel"/>
    <w:tmpl w:val="A58A3ACE"/>
    <w:lvl w:ilvl="0">
      <w:start w:val="1"/>
      <w:numFmt w:val="bullet"/>
      <w:lvlText w:val=""/>
      <w:lvlJc w:val="left"/>
      <w:pPr>
        <w:ind w:left="1080" w:hanging="360"/>
      </w:pPr>
      <w:rPr>
        <w:rFonts w:ascii="Symbol" w:hAnsi="Symbol" w:hint="default"/>
        <w:b/>
      </w:rPr>
    </w:lvl>
    <w:lvl w:ilvl="1">
      <w:start w:val="1"/>
      <w:numFmt w:val="decimal"/>
      <w:lvlText w:val="%1.%2"/>
      <w:lvlJc w:val="left"/>
      <w:pPr>
        <w:ind w:left="180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600" w:hanging="72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400" w:hanging="1080"/>
      </w:pPr>
      <w:rPr>
        <w:rFonts w:hint="default"/>
        <w:b/>
      </w:rPr>
    </w:lvl>
    <w:lvl w:ilvl="6">
      <w:start w:val="1"/>
      <w:numFmt w:val="decimal"/>
      <w:lvlText w:val="%1.%2.%3.%4.%5.%6.%7"/>
      <w:lvlJc w:val="left"/>
      <w:pPr>
        <w:ind w:left="6480" w:hanging="1440"/>
      </w:pPr>
      <w:rPr>
        <w:rFonts w:hint="default"/>
        <w:b/>
      </w:rPr>
    </w:lvl>
    <w:lvl w:ilvl="7">
      <w:start w:val="1"/>
      <w:numFmt w:val="decimal"/>
      <w:lvlText w:val="%1.%2.%3.%4.%5.%6.%7.%8"/>
      <w:lvlJc w:val="left"/>
      <w:pPr>
        <w:ind w:left="7200" w:hanging="1440"/>
      </w:pPr>
      <w:rPr>
        <w:rFonts w:hint="default"/>
        <w:b/>
      </w:rPr>
    </w:lvl>
    <w:lvl w:ilvl="8">
      <w:start w:val="1"/>
      <w:numFmt w:val="decimal"/>
      <w:lvlText w:val="%1.%2.%3.%4.%5.%6.%7.%8.%9"/>
      <w:lvlJc w:val="left"/>
      <w:pPr>
        <w:ind w:left="8280" w:hanging="1800"/>
      </w:pPr>
      <w:rPr>
        <w:rFonts w:hint="default"/>
        <w:b/>
      </w:rPr>
    </w:lvl>
  </w:abstractNum>
  <w:abstractNum w:abstractNumId="22" w15:restartNumberingAfterBreak="0">
    <w:nsid w:val="48856924"/>
    <w:multiLevelType w:val="hybridMultilevel"/>
    <w:tmpl w:val="A086E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2E20E0"/>
    <w:multiLevelType w:val="hybridMultilevel"/>
    <w:tmpl w:val="CC58F1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384474F"/>
    <w:multiLevelType w:val="multilevel"/>
    <w:tmpl w:val="C69AA9C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82B2EDC"/>
    <w:multiLevelType w:val="hybridMultilevel"/>
    <w:tmpl w:val="D09C9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D0073E"/>
    <w:multiLevelType w:val="multilevel"/>
    <w:tmpl w:val="022CCB6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C500471"/>
    <w:multiLevelType w:val="hybridMultilevel"/>
    <w:tmpl w:val="10529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164EC2"/>
    <w:multiLevelType w:val="hybridMultilevel"/>
    <w:tmpl w:val="FABCB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EF5F3F"/>
    <w:multiLevelType w:val="hybridMultilevel"/>
    <w:tmpl w:val="8FB0C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A207A5"/>
    <w:multiLevelType w:val="hybridMultilevel"/>
    <w:tmpl w:val="09E27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083B5A"/>
    <w:multiLevelType w:val="hybridMultilevel"/>
    <w:tmpl w:val="B7ACC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151B45"/>
    <w:multiLevelType w:val="multilevel"/>
    <w:tmpl w:val="C85C12A4"/>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num w:numId="1" w16cid:durableId="883758133">
    <w:abstractNumId w:val="7"/>
  </w:num>
  <w:num w:numId="2" w16cid:durableId="1477185879">
    <w:abstractNumId w:val="24"/>
  </w:num>
  <w:num w:numId="3" w16cid:durableId="1907184244">
    <w:abstractNumId w:val="26"/>
  </w:num>
  <w:num w:numId="4" w16cid:durableId="1860508006">
    <w:abstractNumId w:val="9"/>
  </w:num>
  <w:num w:numId="5" w16cid:durableId="1720398117">
    <w:abstractNumId w:val="15"/>
  </w:num>
  <w:num w:numId="6" w16cid:durableId="810832987">
    <w:abstractNumId w:val="32"/>
  </w:num>
  <w:num w:numId="7" w16cid:durableId="1399327193">
    <w:abstractNumId w:val="4"/>
  </w:num>
  <w:num w:numId="8" w16cid:durableId="987590128">
    <w:abstractNumId w:val="25"/>
  </w:num>
  <w:num w:numId="9" w16cid:durableId="308873925">
    <w:abstractNumId w:val="22"/>
  </w:num>
  <w:num w:numId="10" w16cid:durableId="361514595">
    <w:abstractNumId w:val="1"/>
  </w:num>
  <w:num w:numId="11" w16cid:durableId="1948149228">
    <w:abstractNumId w:val="27"/>
  </w:num>
  <w:num w:numId="12" w16cid:durableId="966282773">
    <w:abstractNumId w:val="17"/>
  </w:num>
  <w:num w:numId="13" w16cid:durableId="2041973623">
    <w:abstractNumId w:val="3"/>
  </w:num>
  <w:num w:numId="14" w16cid:durableId="1336155554">
    <w:abstractNumId w:val="5"/>
  </w:num>
  <w:num w:numId="15" w16cid:durableId="115562045">
    <w:abstractNumId w:val="10"/>
  </w:num>
  <w:num w:numId="16" w16cid:durableId="1395740157">
    <w:abstractNumId w:val="16"/>
  </w:num>
  <w:num w:numId="17" w16cid:durableId="1437363559">
    <w:abstractNumId w:val="23"/>
  </w:num>
  <w:num w:numId="18" w16cid:durableId="1448159717">
    <w:abstractNumId w:val="28"/>
  </w:num>
  <w:num w:numId="19" w16cid:durableId="212890645">
    <w:abstractNumId w:val="8"/>
  </w:num>
  <w:num w:numId="20" w16cid:durableId="1744331419">
    <w:abstractNumId w:val="11"/>
  </w:num>
  <w:num w:numId="21" w16cid:durableId="1986347792">
    <w:abstractNumId w:val="31"/>
  </w:num>
  <w:num w:numId="22" w16cid:durableId="89278551">
    <w:abstractNumId w:val="29"/>
  </w:num>
  <w:num w:numId="23" w16cid:durableId="549072481">
    <w:abstractNumId w:val="2"/>
  </w:num>
  <w:num w:numId="24" w16cid:durableId="1984967994">
    <w:abstractNumId w:val="12"/>
  </w:num>
  <w:num w:numId="25" w16cid:durableId="6061175">
    <w:abstractNumId w:val="18"/>
  </w:num>
  <w:num w:numId="26" w16cid:durableId="986739657">
    <w:abstractNumId w:val="20"/>
  </w:num>
  <w:num w:numId="27" w16cid:durableId="2022778308">
    <w:abstractNumId w:val="6"/>
  </w:num>
  <w:num w:numId="28" w16cid:durableId="83035073">
    <w:abstractNumId w:val="13"/>
  </w:num>
  <w:num w:numId="29" w16cid:durableId="1159997862">
    <w:abstractNumId w:val="30"/>
  </w:num>
  <w:num w:numId="30" w16cid:durableId="1037781182">
    <w:abstractNumId w:val="21"/>
  </w:num>
  <w:num w:numId="31" w16cid:durableId="224461878">
    <w:abstractNumId w:val="19"/>
  </w:num>
  <w:num w:numId="32" w16cid:durableId="1843005419">
    <w:abstractNumId w:val="0"/>
  </w:num>
  <w:num w:numId="33" w16cid:durableId="6820537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00622"/>
    <w:rsid w:val="000007E5"/>
    <w:rsid w:val="0000125E"/>
    <w:rsid w:val="0000300A"/>
    <w:rsid w:val="00004012"/>
    <w:rsid w:val="000051B5"/>
    <w:rsid w:val="00005A22"/>
    <w:rsid w:val="00005B12"/>
    <w:rsid w:val="0000797A"/>
    <w:rsid w:val="00010D47"/>
    <w:rsid w:val="000122FC"/>
    <w:rsid w:val="00012DAA"/>
    <w:rsid w:val="000134FF"/>
    <w:rsid w:val="00014494"/>
    <w:rsid w:val="000145B7"/>
    <w:rsid w:val="00014B48"/>
    <w:rsid w:val="00014C3F"/>
    <w:rsid w:val="00015DB6"/>
    <w:rsid w:val="00020CD8"/>
    <w:rsid w:val="00021812"/>
    <w:rsid w:val="0002207B"/>
    <w:rsid w:val="000224A8"/>
    <w:rsid w:val="00022A94"/>
    <w:rsid w:val="000247EA"/>
    <w:rsid w:val="00025BF1"/>
    <w:rsid w:val="00026602"/>
    <w:rsid w:val="00026869"/>
    <w:rsid w:val="000273E7"/>
    <w:rsid w:val="00030B47"/>
    <w:rsid w:val="00031239"/>
    <w:rsid w:val="00031903"/>
    <w:rsid w:val="00031D00"/>
    <w:rsid w:val="00032D2A"/>
    <w:rsid w:val="000363A4"/>
    <w:rsid w:val="00036EF1"/>
    <w:rsid w:val="000379D9"/>
    <w:rsid w:val="00037B90"/>
    <w:rsid w:val="00037DC3"/>
    <w:rsid w:val="000408E6"/>
    <w:rsid w:val="00040E59"/>
    <w:rsid w:val="00041B6E"/>
    <w:rsid w:val="000446A5"/>
    <w:rsid w:val="0004533D"/>
    <w:rsid w:val="00047267"/>
    <w:rsid w:val="00047B84"/>
    <w:rsid w:val="000503D2"/>
    <w:rsid w:val="00050E22"/>
    <w:rsid w:val="00051716"/>
    <w:rsid w:val="00051C0B"/>
    <w:rsid w:val="000522BE"/>
    <w:rsid w:val="0005258C"/>
    <w:rsid w:val="000535F5"/>
    <w:rsid w:val="00053675"/>
    <w:rsid w:val="0005374F"/>
    <w:rsid w:val="0005392D"/>
    <w:rsid w:val="00054187"/>
    <w:rsid w:val="000557D5"/>
    <w:rsid w:val="00056753"/>
    <w:rsid w:val="000572EB"/>
    <w:rsid w:val="000573E9"/>
    <w:rsid w:val="000575FE"/>
    <w:rsid w:val="00060461"/>
    <w:rsid w:val="000618A1"/>
    <w:rsid w:val="00062081"/>
    <w:rsid w:val="00062470"/>
    <w:rsid w:val="0006279C"/>
    <w:rsid w:val="00062C3E"/>
    <w:rsid w:val="00062E47"/>
    <w:rsid w:val="00063937"/>
    <w:rsid w:val="00063BF8"/>
    <w:rsid w:val="00064715"/>
    <w:rsid w:val="00065A83"/>
    <w:rsid w:val="00066F2A"/>
    <w:rsid w:val="0007043C"/>
    <w:rsid w:val="0007081B"/>
    <w:rsid w:val="0007195E"/>
    <w:rsid w:val="00071E01"/>
    <w:rsid w:val="00072749"/>
    <w:rsid w:val="0007338A"/>
    <w:rsid w:val="00074B14"/>
    <w:rsid w:val="000753F5"/>
    <w:rsid w:val="00075963"/>
    <w:rsid w:val="00075EAD"/>
    <w:rsid w:val="00077597"/>
    <w:rsid w:val="00083474"/>
    <w:rsid w:val="00084FE3"/>
    <w:rsid w:val="00085EA6"/>
    <w:rsid w:val="00086044"/>
    <w:rsid w:val="00086281"/>
    <w:rsid w:val="0008644A"/>
    <w:rsid w:val="00086FFF"/>
    <w:rsid w:val="00090582"/>
    <w:rsid w:val="00090B18"/>
    <w:rsid w:val="00091BA4"/>
    <w:rsid w:val="00091F5E"/>
    <w:rsid w:val="00092593"/>
    <w:rsid w:val="00093332"/>
    <w:rsid w:val="00093DF0"/>
    <w:rsid w:val="00093F0A"/>
    <w:rsid w:val="00095574"/>
    <w:rsid w:val="00095783"/>
    <w:rsid w:val="00095E64"/>
    <w:rsid w:val="00096254"/>
    <w:rsid w:val="0009664C"/>
    <w:rsid w:val="00096779"/>
    <w:rsid w:val="000A004E"/>
    <w:rsid w:val="000A0F90"/>
    <w:rsid w:val="000A1103"/>
    <w:rsid w:val="000A1410"/>
    <w:rsid w:val="000A1567"/>
    <w:rsid w:val="000A2EFD"/>
    <w:rsid w:val="000A2F10"/>
    <w:rsid w:val="000A313A"/>
    <w:rsid w:val="000A3177"/>
    <w:rsid w:val="000A33FE"/>
    <w:rsid w:val="000A531F"/>
    <w:rsid w:val="000A6B18"/>
    <w:rsid w:val="000A79EC"/>
    <w:rsid w:val="000B20DE"/>
    <w:rsid w:val="000B21DA"/>
    <w:rsid w:val="000B385E"/>
    <w:rsid w:val="000B38A5"/>
    <w:rsid w:val="000B3CD6"/>
    <w:rsid w:val="000B4E76"/>
    <w:rsid w:val="000B5E8C"/>
    <w:rsid w:val="000C0550"/>
    <w:rsid w:val="000C1BD4"/>
    <w:rsid w:val="000C1E4E"/>
    <w:rsid w:val="000C2BFE"/>
    <w:rsid w:val="000C36BB"/>
    <w:rsid w:val="000C5542"/>
    <w:rsid w:val="000C5C35"/>
    <w:rsid w:val="000C6368"/>
    <w:rsid w:val="000D0136"/>
    <w:rsid w:val="000D01FD"/>
    <w:rsid w:val="000D0606"/>
    <w:rsid w:val="000D06ED"/>
    <w:rsid w:val="000D095C"/>
    <w:rsid w:val="000D16EB"/>
    <w:rsid w:val="000D2FEE"/>
    <w:rsid w:val="000D4853"/>
    <w:rsid w:val="000D5802"/>
    <w:rsid w:val="000D5F34"/>
    <w:rsid w:val="000D6FA6"/>
    <w:rsid w:val="000D76E9"/>
    <w:rsid w:val="000D7E1D"/>
    <w:rsid w:val="000E07F5"/>
    <w:rsid w:val="000E16C3"/>
    <w:rsid w:val="000E2528"/>
    <w:rsid w:val="000E2F42"/>
    <w:rsid w:val="000E3470"/>
    <w:rsid w:val="000E3566"/>
    <w:rsid w:val="000E429F"/>
    <w:rsid w:val="000E6880"/>
    <w:rsid w:val="000E6FA9"/>
    <w:rsid w:val="000E72F4"/>
    <w:rsid w:val="000F0768"/>
    <w:rsid w:val="000F184F"/>
    <w:rsid w:val="000F21D0"/>
    <w:rsid w:val="000F3435"/>
    <w:rsid w:val="000F4590"/>
    <w:rsid w:val="000F5884"/>
    <w:rsid w:val="000F5D3D"/>
    <w:rsid w:val="000F64DC"/>
    <w:rsid w:val="0010159B"/>
    <w:rsid w:val="00101987"/>
    <w:rsid w:val="00101F5E"/>
    <w:rsid w:val="00104708"/>
    <w:rsid w:val="00106D9C"/>
    <w:rsid w:val="001074C3"/>
    <w:rsid w:val="00110004"/>
    <w:rsid w:val="0011077D"/>
    <w:rsid w:val="00110D15"/>
    <w:rsid w:val="001118A8"/>
    <w:rsid w:val="001120AD"/>
    <w:rsid w:val="00113021"/>
    <w:rsid w:val="00113B00"/>
    <w:rsid w:val="001146E0"/>
    <w:rsid w:val="00114958"/>
    <w:rsid w:val="00114F7E"/>
    <w:rsid w:val="00115A2C"/>
    <w:rsid w:val="00115D1A"/>
    <w:rsid w:val="001174C9"/>
    <w:rsid w:val="00120C34"/>
    <w:rsid w:val="00120C54"/>
    <w:rsid w:val="001213EE"/>
    <w:rsid w:val="00121A79"/>
    <w:rsid w:val="00122395"/>
    <w:rsid w:val="00122A59"/>
    <w:rsid w:val="001249C3"/>
    <w:rsid w:val="00124A9A"/>
    <w:rsid w:val="00125297"/>
    <w:rsid w:val="001262E2"/>
    <w:rsid w:val="00126C58"/>
    <w:rsid w:val="001301E8"/>
    <w:rsid w:val="0013031C"/>
    <w:rsid w:val="00130B86"/>
    <w:rsid w:val="00131C60"/>
    <w:rsid w:val="00132B83"/>
    <w:rsid w:val="0013612B"/>
    <w:rsid w:val="001368FC"/>
    <w:rsid w:val="001371D1"/>
    <w:rsid w:val="00137656"/>
    <w:rsid w:val="00141D25"/>
    <w:rsid w:val="001423B1"/>
    <w:rsid w:val="001447E1"/>
    <w:rsid w:val="00145624"/>
    <w:rsid w:val="00146327"/>
    <w:rsid w:val="001466AD"/>
    <w:rsid w:val="00147660"/>
    <w:rsid w:val="00147696"/>
    <w:rsid w:val="00150CD6"/>
    <w:rsid w:val="001525E9"/>
    <w:rsid w:val="001548D2"/>
    <w:rsid w:val="00155389"/>
    <w:rsid w:val="00156D35"/>
    <w:rsid w:val="00156E9F"/>
    <w:rsid w:val="00157C63"/>
    <w:rsid w:val="001604D4"/>
    <w:rsid w:val="00160DE8"/>
    <w:rsid w:val="00161F34"/>
    <w:rsid w:val="001628F9"/>
    <w:rsid w:val="00162D48"/>
    <w:rsid w:val="0016371C"/>
    <w:rsid w:val="001639AB"/>
    <w:rsid w:val="00163D14"/>
    <w:rsid w:val="001646DB"/>
    <w:rsid w:val="001651BD"/>
    <w:rsid w:val="00166C14"/>
    <w:rsid w:val="0016775B"/>
    <w:rsid w:val="001700D9"/>
    <w:rsid w:val="001706B3"/>
    <w:rsid w:val="00172233"/>
    <w:rsid w:val="0017356A"/>
    <w:rsid w:val="001736B0"/>
    <w:rsid w:val="001737AD"/>
    <w:rsid w:val="00174345"/>
    <w:rsid w:val="00175171"/>
    <w:rsid w:val="00175575"/>
    <w:rsid w:val="00175D78"/>
    <w:rsid w:val="00175D9D"/>
    <w:rsid w:val="001804EE"/>
    <w:rsid w:val="00180802"/>
    <w:rsid w:val="00180DCE"/>
    <w:rsid w:val="00181015"/>
    <w:rsid w:val="00184D08"/>
    <w:rsid w:val="0018527A"/>
    <w:rsid w:val="0018609C"/>
    <w:rsid w:val="0019092A"/>
    <w:rsid w:val="00190E5C"/>
    <w:rsid w:val="00192F3E"/>
    <w:rsid w:val="001936CF"/>
    <w:rsid w:val="00194936"/>
    <w:rsid w:val="001969D8"/>
    <w:rsid w:val="00197F9C"/>
    <w:rsid w:val="001A061F"/>
    <w:rsid w:val="001A0ADE"/>
    <w:rsid w:val="001A0F4F"/>
    <w:rsid w:val="001A1843"/>
    <w:rsid w:val="001A3B33"/>
    <w:rsid w:val="001A4B14"/>
    <w:rsid w:val="001A4BC6"/>
    <w:rsid w:val="001A625E"/>
    <w:rsid w:val="001A6616"/>
    <w:rsid w:val="001A7439"/>
    <w:rsid w:val="001A76FD"/>
    <w:rsid w:val="001B1E84"/>
    <w:rsid w:val="001B3164"/>
    <w:rsid w:val="001B3A06"/>
    <w:rsid w:val="001B3E88"/>
    <w:rsid w:val="001B40EB"/>
    <w:rsid w:val="001B4150"/>
    <w:rsid w:val="001B4ECE"/>
    <w:rsid w:val="001B5662"/>
    <w:rsid w:val="001B5C2A"/>
    <w:rsid w:val="001B5F7A"/>
    <w:rsid w:val="001C158B"/>
    <w:rsid w:val="001C17FC"/>
    <w:rsid w:val="001C187D"/>
    <w:rsid w:val="001C1E28"/>
    <w:rsid w:val="001C20CF"/>
    <w:rsid w:val="001C2783"/>
    <w:rsid w:val="001C3FC2"/>
    <w:rsid w:val="001C4C6E"/>
    <w:rsid w:val="001C5B5C"/>
    <w:rsid w:val="001C5EE9"/>
    <w:rsid w:val="001C676B"/>
    <w:rsid w:val="001C7F0F"/>
    <w:rsid w:val="001D0899"/>
    <w:rsid w:val="001D093C"/>
    <w:rsid w:val="001D2839"/>
    <w:rsid w:val="001D2BC2"/>
    <w:rsid w:val="001D3685"/>
    <w:rsid w:val="001D3D86"/>
    <w:rsid w:val="001D46D3"/>
    <w:rsid w:val="001D4B4E"/>
    <w:rsid w:val="001D4F9E"/>
    <w:rsid w:val="001D628E"/>
    <w:rsid w:val="001D7086"/>
    <w:rsid w:val="001D76F3"/>
    <w:rsid w:val="001E076A"/>
    <w:rsid w:val="001E07F3"/>
    <w:rsid w:val="001E1B70"/>
    <w:rsid w:val="001E2007"/>
    <w:rsid w:val="001E5C9A"/>
    <w:rsid w:val="001E649D"/>
    <w:rsid w:val="001E78EE"/>
    <w:rsid w:val="001E7A0C"/>
    <w:rsid w:val="001E7C21"/>
    <w:rsid w:val="001F08B6"/>
    <w:rsid w:val="001F0BFB"/>
    <w:rsid w:val="001F188E"/>
    <w:rsid w:val="001F247B"/>
    <w:rsid w:val="001F34E9"/>
    <w:rsid w:val="001F3DBC"/>
    <w:rsid w:val="001F3FF9"/>
    <w:rsid w:val="001F4108"/>
    <w:rsid w:val="001F4A68"/>
    <w:rsid w:val="001F51F0"/>
    <w:rsid w:val="001F54C2"/>
    <w:rsid w:val="00200272"/>
    <w:rsid w:val="00200CA4"/>
    <w:rsid w:val="00201C09"/>
    <w:rsid w:val="00203811"/>
    <w:rsid w:val="0020510C"/>
    <w:rsid w:val="002067CF"/>
    <w:rsid w:val="00207B13"/>
    <w:rsid w:val="00210174"/>
    <w:rsid w:val="002112FE"/>
    <w:rsid w:val="00211486"/>
    <w:rsid w:val="00212624"/>
    <w:rsid w:val="002129E8"/>
    <w:rsid w:val="002131EA"/>
    <w:rsid w:val="00214851"/>
    <w:rsid w:val="002155A0"/>
    <w:rsid w:val="0021572B"/>
    <w:rsid w:val="00215DF4"/>
    <w:rsid w:val="002161AD"/>
    <w:rsid w:val="00216AD0"/>
    <w:rsid w:val="00217516"/>
    <w:rsid w:val="002175B1"/>
    <w:rsid w:val="00220B4B"/>
    <w:rsid w:val="002212D9"/>
    <w:rsid w:val="002219CA"/>
    <w:rsid w:val="00222582"/>
    <w:rsid w:val="00222CD2"/>
    <w:rsid w:val="002252B3"/>
    <w:rsid w:val="00230837"/>
    <w:rsid w:val="002329E4"/>
    <w:rsid w:val="002331F0"/>
    <w:rsid w:val="00233AE1"/>
    <w:rsid w:val="00233DEE"/>
    <w:rsid w:val="002350AC"/>
    <w:rsid w:val="00236423"/>
    <w:rsid w:val="0023676C"/>
    <w:rsid w:val="002369D0"/>
    <w:rsid w:val="00236E8E"/>
    <w:rsid w:val="0024138F"/>
    <w:rsid w:val="002414B0"/>
    <w:rsid w:val="0024230C"/>
    <w:rsid w:val="00242378"/>
    <w:rsid w:val="00242CC7"/>
    <w:rsid w:val="0024364A"/>
    <w:rsid w:val="00243A9B"/>
    <w:rsid w:val="00243E15"/>
    <w:rsid w:val="00247047"/>
    <w:rsid w:val="002500B1"/>
    <w:rsid w:val="002516BB"/>
    <w:rsid w:val="00251FE0"/>
    <w:rsid w:val="0025427A"/>
    <w:rsid w:val="00254385"/>
    <w:rsid w:val="002577AC"/>
    <w:rsid w:val="002606AB"/>
    <w:rsid w:val="00263324"/>
    <w:rsid w:val="00265DCD"/>
    <w:rsid w:val="00266E0A"/>
    <w:rsid w:val="0027297D"/>
    <w:rsid w:val="00272BF5"/>
    <w:rsid w:val="00273FD6"/>
    <w:rsid w:val="002743BF"/>
    <w:rsid w:val="0027442A"/>
    <w:rsid w:val="00274D16"/>
    <w:rsid w:val="00275563"/>
    <w:rsid w:val="00275D33"/>
    <w:rsid w:val="002761EF"/>
    <w:rsid w:val="00277F08"/>
    <w:rsid w:val="00280024"/>
    <w:rsid w:val="002807AF"/>
    <w:rsid w:val="00280BE6"/>
    <w:rsid w:val="002810E2"/>
    <w:rsid w:val="00281828"/>
    <w:rsid w:val="00282CF0"/>
    <w:rsid w:val="00283F3A"/>
    <w:rsid w:val="00284087"/>
    <w:rsid w:val="002840CC"/>
    <w:rsid w:val="0028475A"/>
    <w:rsid w:val="00284936"/>
    <w:rsid w:val="00285E4A"/>
    <w:rsid w:val="00286302"/>
    <w:rsid w:val="00286833"/>
    <w:rsid w:val="00287465"/>
    <w:rsid w:val="002907B7"/>
    <w:rsid w:val="00290C62"/>
    <w:rsid w:val="0029219A"/>
    <w:rsid w:val="00292980"/>
    <w:rsid w:val="002939E1"/>
    <w:rsid w:val="002947F2"/>
    <w:rsid w:val="00295082"/>
    <w:rsid w:val="00295274"/>
    <w:rsid w:val="00295ACE"/>
    <w:rsid w:val="0029671C"/>
    <w:rsid w:val="002974F3"/>
    <w:rsid w:val="0029771F"/>
    <w:rsid w:val="00297B09"/>
    <w:rsid w:val="00297F57"/>
    <w:rsid w:val="002A04F5"/>
    <w:rsid w:val="002A1EB0"/>
    <w:rsid w:val="002A2045"/>
    <w:rsid w:val="002A3562"/>
    <w:rsid w:val="002B024A"/>
    <w:rsid w:val="002B10BB"/>
    <w:rsid w:val="002B2F9B"/>
    <w:rsid w:val="002B4AE5"/>
    <w:rsid w:val="002B4B1A"/>
    <w:rsid w:val="002B4C3C"/>
    <w:rsid w:val="002B4D53"/>
    <w:rsid w:val="002B5D6A"/>
    <w:rsid w:val="002C03C2"/>
    <w:rsid w:val="002C08E6"/>
    <w:rsid w:val="002C1657"/>
    <w:rsid w:val="002C17CC"/>
    <w:rsid w:val="002C1C66"/>
    <w:rsid w:val="002C1CEB"/>
    <w:rsid w:val="002C4159"/>
    <w:rsid w:val="002C46BD"/>
    <w:rsid w:val="002C5D55"/>
    <w:rsid w:val="002C5E90"/>
    <w:rsid w:val="002C5FD3"/>
    <w:rsid w:val="002C648E"/>
    <w:rsid w:val="002C6A06"/>
    <w:rsid w:val="002C7549"/>
    <w:rsid w:val="002C77FF"/>
    <w:rsid w:val="002D1BEF"/>
    <w:rsid w:val="002D2E01"/>
    <w:rsid w:val="002D4F8B"/>
    <w:rsid w:val="002D4FB4"/>
    <w:rsid w:val="002D5FEE"/>
    <w:rsid w:val="002D63D6"/>
    <w:rsid w:val="002D7E24"/>
    <w:rsid w:val="002E1511"/>
    <w:rsid w:val="002E2622"/>
    <w:rsid w:val="002E2749"/>
    <w:rsid w:val="002E3688"/>
    <w:rsid w:val="002E39C0"/>
    <w:rsid w:val="002E3FD4"/>
    <w:rsid w:val="002E4036"/>
    <w:rsid w:val="002E48C3"/>
    <w:rsid w:val="002E49BA"/>
    <w:rsid w:val="002F063C"/>
    <w:rsid w:val="002F0FF7"/>
    <w:rsid w:val="002F16AC"/>
    <w:rsid w:val="002F1844"/>
    <w:rsid w:val="002F245A"/>
    <w:rsid w:val="002F2901"/>
    <w:rsid w:val="002F2BFA"/>
    <w:rsid w:val="002F383D"/>
    <w:rsid w:val="002F4ABB"/>
    <w:rsid w:val="002F54A1"/>
    <w:rsid w:val="002F6570"/>
    <w:rsid w:val="002F6BDF"/>
    <w:rsid w:val="00301F6F"/>
    <w:rsid w:val="003021B6"/>
    <w:rsid w:val="00303967"/>
    <w:rsid w:val="00303E05"/>
    <w:rsid w:val="00304020"/>
    <w:rsid w:val="00304106"/>
    <w:rsid w:val="00306360"/>
    <w:rsid w:val="00306672"/>
    <w:rsid w:val="00310120"/>
    <w:rsid w:val="003104FE"/>
    <w:rsid w:val="00310BB2"/>
    <w:rsid w:val="00313A92"/>
    <w:rsid w:val="003151BC"/>
    <w:rsid w:val="00315FC4"/>
    <w:rsid w:val="00317686"/>
    <w:rsid w:val="003200D0"/>
    <w:rsid w:val="00320220"/>
    <w:rsid w:val="00320268"/>
    <w:rsid w:val="0032073C"/>
    <w:rsid w:val="0032278A"/>
    <w:rsid w:val="00322D42"/>
    <w:rsid w:val="00323E62"/>
    <w:rsid w:val="00323EB0"/>
    <w:rsid w:val="00323F03"/>
    <w:rsid w:val="00324582"/>
    <w:rsid w:val="00325337"/>
    <w:rsid w:val="00325BC2"/>
    <w:rsid w:val="0032703C"/>
    <w:rsid w:val="00327469"/>
    <w:rsid w:val="00330215"/>
    <w:rsid w:val="003302AF"/>
    <w:rsid w:val="00331358"/>
    <w:rsid w:val="00331616"/>
    <w:rsid w:val="00331DC4"/>
    <w:rsid w:val="00333058"/>
    <w:rsid w:val="00333ECA"/>
    <w:rsid w:val="00335D3E"/>
    <w:rsid w:val="00335ECE"/>
    <w:rsid w:val="003400EF"/>
    <w:rsid w:val="00340431"/>
    <w:rsid w:val="003408B4"/>
    <w:rsid w:val="003414AC"/>
    <w:rsid w:val="00344C77"/>
    <w:rsid w:val="0034568B"/>
    <w:rsid w:val="00346A52"/>
    <w:rsid w:val="00346DE0"/>
    <w:rsid w:val="003479C5"/>
    <w:rsid w:val="003506C6"/>
    <w:rsid w:val="00350A33"/>
    <w:rsid w:val="0035130B"/>
    <w:rsid w:val="00351330"/>
    <w:rsid w:val="00351861"/>
    <w:rsid w:val="003526AB"/>
    <w:rsid w:val="00352B54"/>
    <w:rsid w:val="00353172"/>
    <w:rsid w:val="0035423E"/>
    <w:rsid w:val="00355DB1"/>
    <w:rsid w:val="0036077C"/>
    <w:rsid w:val="00360FFF"/>
    <w:rsid w:val="0036198D"/>
    <w:rsid w:val="00361FF4"/>
    <w:rsid w:val="00363405"/>
    <w:rsid w:val="00363521"/>
    <w:rsid w:val="00364FAB"/>
    <w:rsid w:val="003654D2"/>
    <w:rsid w:val="00365EA9"/>
    <w:rsid w:val="00366914"/>
    <w:rsid w:val="00370BFC"/>
    <w:rsid w:val="00370F2D"/>
    <w:rsid w:val="0037170F"/>
    <w:rsid w:val="0037454A"/>
    <w:rsid w:val="003749C5"/>
    <w:rsid w:val="003776B3"/>
    <w:rsid w:val="00380E7E"/>
    <w:rsid w:val="003818B3"/>
    <w:rsid w:val="00383240"/>
    <w:rsid w:val="003838EA"/>
    <w:rsid w:val="00385694"/>
    <w:rsid w:val="00387C61"/>
    <w:rsid w:val="00390339"/>
    <w:rsid w:val="003913C7"/>
    <w:rsid w:val="0039295D"/>
    <w:rsid w:val="0039298F"/>
    <w:rsid w:val="0039575F"/>
    <w:rsid w:val="003959E2"/>
    <w:rsid w:val="00395DCB"/>
    <w:rsid w:val="00396117"/>
    <w:rsid w:val="00396816"/>
    <w:rsid w:val="00396896"/>
    <w:rsid w:val="00396FF5"/>
    <w:rsid w:val="003A00E4"/>
    <w:rsid w:val="003A017D"/>
    <w:rsid w:val="003A0A60"/>
    <w:rsid w:val="003A2DE5"/>
    <w:rsid w:val="003A67E4"/>
    <w:rsid w:val="003A6C3F"/>
    <w:rsid w:val="003A72ED"/>
    <w:rsid w:val="003B1349"/>
    <w:rsid w:val="003B2449"/>
    <w:rsid w:val="003B597B"/>
    <w:rsid w:val="003B66C9"/>
    <w:rsid w:val="003B68C3"/>
    <w:rsid w:val="003B79ED"/>
    <w:rsid w:val="003C13C3"/>
    <w:rsid w:val="003C13DD"/>
    <w:rsid w:val="003C150A"/>
    <w:rsid w:val="003C1A3B"/>
    <w:rsid w:val="003C41A4"/>
    <w:rsid w:val="003C42A2"/>
    <w:rsid w:val="003C4515"/>
    <w:rsid w:val="003C4EA5"/>
    <w:rsid w:val="003C5520"/>
    <w:rsid w:val="003C565A"/>
    <w:rsid w:val="003C647F"/>
    <w:rsid w:val="003C6B6B"/>
    <w:rsid w:val="003C7312"/>
    <w:rsid w:val="003C7410"/>
    <w:rsid w:val="003D0D65"/>
    <w:rsid w:val="003D145E"/>
    <w:rsid w:val="003D2A8A"/>
    <w:rsid w:val="003D31E3"/>
    <w:rsid w:val="003D43AB"/>
    <w:rsid w:val="003D5055"/>
    <w:rsid w:val="003D5284"/>
    <w:rsid w:val="003D53F0"/>
    <w:rsid w:val="003D641F"/>
    <w:rsid w:val="003D660D"/>
    <w:rsid w:val="003E0555"/>
    <w:rsid w:val="003E16F1"/>
    <w:rsid w:val="003E2FD0"/>
    <w:rsid w:val="003E391E"/>
    <w:rsid w:val="003E4042"/>
    <w:rsid w:val="003E417F"/>
    <w:rsid w:val="003E4570"/>
    <w:rsid w:val="003E4A74"/>
    <w:rsid w:val="003E6F91"/>
    <w:rsid w:val="003E78E6"/>
    <w:rsid w:val="003F0D92"/>
    <w:rsid w:val="003F3651"/>
    <w:rsid w:val="003F3B95"/>
    <w:rsid w:val="003F46F1"/>
    <w:rsid w:val="003F47A7"/>
    <w:rsid w:val="003F47CC"/>
    <w:rsid w:val="003F68CB"/>
    <w:rsid w:val="003F7819"/>
    <w:rsid w:val="004006DD"/>
    <w:rsid w:val="00402A3E"/>
    <w:rsid w:val="00404D8D"/>
    <w:rsid w:val="0040511B"/>
    <w:rsid w:val="004120D1"/>
    <w:rsid w:val="004127BE"/>
    <w:rsid w:val="00413A75"/>
    <w:rsid w:val="00415F48"/>
    <w:rsid w:val="004161FB"/>
    <w:rsid w:val="004168C8"/>
    <w:rsid w:val="0041701C"/>
    <w:rsid w:val="00417200"/>
    <w:rsid w:val="0041723D"/>
    <w:rsid w:val="00422B7A"/>
    <w:rsid w:val="00422D3F"/>
    <w:rsid w:val="00424613"/>
    <w:rsid w:val="00424D3E"/>
    <w:rsid w:val="004252FE"/>
    <w:rsid w:val="0042763F"/>
    <w:rsid w:val="0042ED96"/>
    <w:rsid w:val="0043075C"/>
    <w:rsid w:val="004328D6"/>
    <w:rsid w:val="004333A7"/>
    <w:rsid w:val="00433407"/>
    <w:rsid w:val="00433F02"/>
    <w:rsid w:val="004343E7"/>
    <w:rsid w:val="004347DE"/>
    <w:rsid w:val="00435B03"/>
    <w:rsid w:val="00435C3F"/>
    <w:rsid w:val="004379B0"/>
    <w:rsid w:val="00440C00"/>
    <w:rsid w:val="00440ED0"/>
    <w:rsid w:val="00441705"/>
    <w:rsid w:val="00442036"/>
    <w:rsid w:val="004427D1"/>
    <w:rsid w:val="00442800"/>
    <w:rsid w:val="00442908"/>
    <w:rsid w:val="00442C3D"/>
    <w:rsid w:val="00442D5C"/>
    <w:rsid w:val="0044349F"/>
    <w:rsid w:val="00444943"/>
    <w:rsid w:val="00445008"/>
    <w:rsid w:val="00445315"/>
    <w:rsid w:val="0044691D"/>
    <w:rsid w:val="0044795D"/>
    <w:rsid w:val="00450CF5"/>
    <w:rsid w:val="00451945"/>
    <w:rsid w:val="00451B40"/>
    <w:rsid w:val="00451CFF"/>
    <w:rsid w:val="00451ED9"/>
    <w:rsid w:val="0045227F"/>
    <w:rsid w:val="004527E3"/>
    <w:rsid w:val="00452863"/>
    <w:rsid w:val="0045376B"/>
    <w:rsid w:val="00453847"/>
    <w:rsid w:val="00453C3F"/>
    <w:rsid w:val="00455427"/>
    <w:rsid w:val="004556B3"/>
    <w:rsid w:val="00461858"/>
    <w:rsid w:val="00461FE1"/>
    <w:rsid w:val="00462533"/>
    <w:rsid w:val="00462B35"/>
    <w:rsid w:val="00462B8C"/>
    <w:rsid w:val="00462DA2"/>
    <w:rsid w:val="00462EED"/>
    <w:rsid w:val="00462FD1"/>
    <w:rsid w:val="004637D7"/>
    <w:rsid w:val="00463E28"/>
    <w:rsid w:val="0046490F"/>
    <w:rsid w:val="004649B0"/>
    <w:rsid w:val="00465015"/>
    <w:rsid w:val="00467642"/>
    <w:rsid w:val="00467CC6"/>
    <w:rsid w:val="00470EDD"/>
    <w:rsid w:val="00471E7A"/>
    <w:rsid w:val="00472604"/>
    <w:rsid w:val="004728BF"/>
    <w:rsid w:val="00472A79"/>
    <w:rsid w:val="00472ABA"/>
    <w:rsid w:val="00474DCF"/>
    <w:rsid w:val="00475274"/>
    <w:rsid w:val="0047591C"/>
    <w:rsid w:val="0047628B"/>
    <w:rsid w:val="00476F91"/>
    <w:rsid w:val="004772BC"/>
    <w:rsid w:val="00477415"/>
    <w:rsid w:val="004775F6"/>
    <w:rsid w:val="004776F3"/>
    <w:rsid w:val="004806DA"/>
    <w:rsid w:val="00480DBE"/>
    <w:rsid w:val="004824D2"/>
    <w:rsid w:val="00482DF4"/>
    <w:rsid w:val="0048325B"/>
    <w:rsid w:val="00483589"/>
    <w:rsid w:val="004842CD"/>
    <w:rsid w:val="00484329"/>
    <w:rsid w:val="00485E18"/>
    <w:rsid w:val="00486829"/>
    <w:rsid w:val="00491A95"/>
    <w:rsid w:val="00492177"/>
    <w:rsid w:val="00492B8D"/>
    <w:rsid w:val="00493278"/>
    <w:rsid w:val="00493747"/>
    <w:rsid w:val="0049387E"/>
    <w:rsid w:val="00493AC4"/>
    <w:rsid w:val="00494BDA"/>
    <w:rsid w:val="00494F09"/>
    <w:rsid w:val="004951E3"/>
    <w:rsid w:val="004953B3"/>
    <w:rsid w:val="004A0B70"/>
    <w:rsid w:val="004A13DA"/>
    <w:rsid w:val="004A1D78"/>
    <w:rsid w:val="004A3DD5"/>
    <w:rsid w:val="004A44A0"/>
    <w:rsid w:val="004B1C1F"/>
    <w:rsid w:val="004B2415"/>
    <w:rsid w:val="004B338A"/>
    <w:rsid w:val="004B5DE3"/>
    <w:rsid w:val="004B7DF8"/>
    <w:rsid w:val="004C08A6"/>
    <w:rsid w:val="004C1FD3"/>
    <w:rsid w:val="004C2AAC"/>
    <w:rsid w:val="004C36C1"/>
    <w:rsid w:val="004C3FF8"/>
    <w:rsid w:val="004C4939"/>
    <w:rsid w:val="004C52B6"/>
    <w:rsid w:val="004C6828"/>
    <w:rsid w:val="004C6853"/>
    <w:rsid w:val="004D1862"/>
    <w:rsid w:val="004D2115"/>
    <w:rsid w:val="004D2E08"/>
    <w:rsid w:val="004D410E"/>
    <w:rsid w:val="004D47D4"/>
    <w:rsid w:val="004E218B"/>
    <w:rsid w:val="004E2257"/>
    <w:rsid w:val="004E3348"/>
    <w:rsid w:val="004E3FB0"/>
    <w:rsid w:val="004E5511"/>
    <w:rsid w:val="004E66D1"/>
    <w:rsid w:val="004E7FE9"/>
    <w:rsid w:val="004F0339"/>
    <w:rsid w:val="004F1ED6"/>
    <w:rsid w:val="004F2419"/>
    <w:rsid w:val="004F3E2E"/>
    <w:rsid w:val="004F4436"/>
    <w:rsid w:val="004F4EBD"/>
    <w:rsid w:val="004F53D5"/>
    <w:rsid w:val="004F586A"/>
    <w:rsid w:val="004F7366"/>
    <w:rsid w:val="00500DCF"/>
    <w:rsid w:val="005015C4"/>
    <w:rsid w:val="00503A8E"/>
    <w:rsid w:val="00504AAE"/>
    <w:rsid w:val="00504F22"/>
    <w:rsid w:val="005057FE"/>
    <w:rsid w:val="00505D8E"/>
    <w:rsid w:val="005060E6"/>
    <w:rsid w:val="00506899"/>
    <w:rsid w:val="00506C36"/>
    <w:rsid w:val="00511961"/>
    <w:rsid w:val="0051297F"/>
    <w:rsid w:val="00517181"/>
    <w:rsid w:val="0052004D"/>
    <w:rsid w:val="00521472"/>
    <w:rsid w:val="00521AC0"/>
    <w:rsid w:val="005224E1"/>
    <w:rsid w:val="0052451F"/>
    <w:rsid w:val="005272FC"/>
    <w:rsid w:val="00528C4E"/>
    <w:rsid w:val="00530C10"/>
    <w:rsid w:val="005321E4"/>
    <w:rsid w:val="005332B2"/>
    <w:rsid w:val="005333C3"/>
    <w:rsid w:val="0053348A"/>
    <w:rsid w:val="00535D04"/>
    <w:rsid w:val="00536C0F"/>
    <w:rsid w:val="005372A7"/>
    <w:rsid w:val="00540900"/>
    <w:rsid w:val="00540B05"/>
    <w:rsid w:val="00540FF1"/>
    <w:rsid w:val="00541ED0"/>
    <w:rsid w:val="00541F37"/>
    <w:rsid w:val="00542B26"/>
    <w:rsid w:val="00543B60"/>
    <w:rsid w:val="00544175"/>
    <w:rsid w:val="0054490E"/>
    <w:rsid w:val="00545F5C"/>
    <w:rsid w:val="00546466"/>
    <w:rsid w:val="005466EA"/>
    <w:rsid w:val="00546D51"/>
    <w:rsid w:val="005507FB"/>
    <w:rsid w:val="005517F6"/>
    <w:rsid w:val="00552D79"/>
    <w:rsid w:val="005535F9"/>
    <w:rsid w:val="005550ED"/>
    <w:rsid w:val="00555640"/>
    <w:rsid w:val="00555E00"/>
    <w:rsid w:val="00556654"/>
    <w:rsid w:val="00557DE7"/>
    <w:rsid w:val="00560531"/>
    <w:rsid w:val="0056062E"/>
    <w:rsid w:val="005617BC"/>
    <w:rsid w:val="00563382"/>
    <w:rsid w:val="00564B3A"/>
    <w:rsid w:val="00564D2B"/>
    <w:rsid w:val="0056511A"/>
    <w:rsid w:val="00565CCA"/>
    <w:rsid w:val="0056647A"/>
    <w:rsid w:val="00566DA8"/>
    <w:rsid w:val="00567002"/>
    <w:rsid w:val="00567457"/>
    <w:rsid w:val="005717EC"/>
    <w:rsid w:val="00571A81"/>
    <w:rsid w:val="005720BD"/>
    <w:rsid w:val="0057282F"/>
    <w:rsid w:val="00572985"/>
    <w:rsid w:val="00572EF7"/>
    <w:rsid w:val="0057406A"/>
    <w:rsid w:val="0057410C"/>
    <w:rsid w:val="005747C1"/>
    <w:rsid w:val="00574F3B"/>
    <w:rsid w:val="00576D61"/>
    <w:rsid w:val="00580D77"/>
    <w:rsid w:val="00580DB9"/>
    <w:rsid w:val="00581FD2"/>
    <w:rsid w:val="005831E0"/>
    <w:rsid w:val="005857E8"/>
    <w:rsid w:val="00585C01"/>
    <w:rsid w:val="00586A6D"/>
    <w:rsid w:val="0058740B"/>
    <w:rsid w:val="0058798C"/>
    <w:rsid w:val="00590538"/>
    <w:rsid w:val="00591403"/>
    <w:rsid w:val="0059171E"/>
    <w:rsid w:val="005917A4"/>
    <w:rsid w:val="00591F79"/>
    <w:rsid w:val="00592441"/>
    <w:rsid w:val="00592B16"/>
    <w:rsid w:val="005958CF"/>
    <w:rsid w:val="00595F56"/>
    <w:rsid w:val="005A09AD"/>
    <w:rsid w:val="005A0D9D"/>
    <w:rsid w:val="005A2868"/>
    <w:rsid w:val="005A295B"/>
    <w:rsid w:val="005A3C93"/>
    <w:rsid w:val="005A415C"/>
    <w:rsid w:val="005A5B9D"/>
    <w:rsid w:val="005A6143"/>
    <w:rsid w:val="005A638C"/>
    <w:rsid w:val="005A74A1"/>
    <w:rsid w:val="005A759B"/>
    <w:rsid w:val="005B007A"/>
    <w:rsid w:val="005B0C02"/>
    <w:rsid w:val="005B0E6E"/>
    <w:rsid w:val="005B1284"/>
    <w:rsid w:val="005B1EA4"/>
    <w:rsid w:val="005B36E4"/>
    <w:rsid w:val="005B391E"/>
    <w:rsid w:val="005B4FEF"/>
    <w:rsid w:val="005B67C0"/>
    <w:rsid w:val="005B6B53"/>
    <w:rsid w:val="005B7050"/>
    <w:rsid w:val="005C194B"/>
    <w:rsid w:val="005C1DAB"/>
    <w:rsid w:val="005C25F8"/>
    <w:rsid w:val="005C314B"/>
    <w:rsid w:val="005C31C0"/>
    <w:rsid w:val="005C3DED"/>
    <w:rsid w:val="005C458F"/>
    <w:rsid w:val="005C56C8"/>
    <w:rsid w:val="005C5B1F"/>
    <w:rsid w:val="005C6591"/>
    <w:rsid w:val="005C67F0"/>
    <w:rsid w:val="005C7379"/>
    <w:rsid w:val="005C742D"/>
    <w:rsid w:val="005C7CE9"/>
    <w:rsid w:val="005C7CEC"/>
    <w:rsid w:val="005C7D10"/>
    <w:rsid w:val="005D076C"/>
    <w:rsid w:val="005D132C"/>
    <w:rsid w:val="005D1817"/>
    <w:rsid w:val="005D2254"/>
    <w:rsid w:val="005D2EEF"/>
    <w:rsid w:val="005D35E4"/>
    <w:rsid w:val="005D5F6B"/>
    <w:rsid w:val="005D7B68"/>
    <w:rsid w:val="005E0F6B"/>
    <w:rsid w:val="005E0FDE"/>
    <w:rsid w:val="005E1717"/>
    <w:rsid w:val="005E1E11"/>
    <w:rsid w:val="005E5444"/>
    <w:rsid w:val="005E5460"/>
    <w:rsid w:val="005E574C"/>
    <w:rsid w:val="005E59DC"/>
    <w:rsid w:val="005E68F9"/>
    <w:rsid w:val="005E6A7C"/>
    <w:rsid w:val="005E6B26"/>
    <w:rsid w:val="005E76DE"/>
    <w:rsid w:val="005F0985"/>
    <w:rsid w:val="005F0B4E"/>
    <w:rsid w:val="005F2260"/>
    <w:rsid w:val="005F45AA"/>
    <w:rsid w:val="005F4A5B"/>
    <w:rsid w:val="005F4D7B"/>
    <w:rsid w:val="005F55AE"/>
    <w:rsid w:val="005F5E61"/>
    <w:rsid w:val="005F632E"/>
    <w:rsid w:val="005F645A"/>
    <w:rsid w:val="005F6697"/>
    <w:rsid w:val="005F6E00"/>
    <w:rsid w:val="005F7838"/>
    <w:rsid w:val="00600157"/>
    <w:rsid w:val="00600917"/>
    <w:rsid w:val="00600DAD"/>
    <w:rsid w:val="00600F27"/>
    <w:rsid w:val="00601772"/>
    <w:rsid w:val="0060298A"/>
    <w:rsid w:val="00603C4B"/>
    <w:rsid w:val="00604758"/>
    <w:rsid w:val="00607C45"/>
    <w:rsid w:val="006117B5"/>
    <w:rsid w:val="006123B3"/>
    <w:rsid w:val="0061287F"/>
    <w:rsid w:val="00612982"/>
    <w:rsid w:val="006129D9"/>
    <w:rsid w:val="00612BC3"/>
    <w:rsid w:val="0061304D"/>
    <w:rsid w:val="00613937"/>
    <w:rsid w:val="006146E2"/>
    <w:rsid w:val="006166F4"/>
    <w:rsid w:val="006179EC"/>
    <w:rsid w:val="00620534"/>
    <w:rsid w:val="006207DE"/>
    <w:rsid w:val="00621036"/>
    <w:rsid w:val="0062158B"/>
    <w:rsid w:val="00621DE9"/>
    <w:rsid w:val="00622525"/>
    <w:rsid w:val="00623371"/>
    <w:rsid w:val="00623BD4"/>
    <w:rsid w:val="00623F15"/>
    <w:rsid w:val="00624945"/>
    <w:rsid w:val="006256A7"/>
    <w:rsid w:val="00626D4C"/>
    <w:rsid w:val="006305CA"/>
    <w:rsid w:val="006305E9"/>
    <w:rsid w:val="006315FD"/>
    <w:rsid w:val="00632F1F"/>
    <w:rsid w:val="00634B99"/>
    <w:rsid w:val="00635688"/>
    <w:rsid w:val="00637F4D"/>
    <w:rsid w:val="006417BC"/>
    <w:rsid w:val="00641CE6"/>
    <w:rsid w:val="0064365F"/>
    <w:rsid w:val="006444F3"/>
    <w:rsid w:val="00646801"/>
    <w:rsid w:val="00646F52"/>
    <w:rsid w:val="00651080"/>
    <w:rsid w:val="00651E86"/>
    <w:rsid w:val="00653A24"/>
    <w:rsid w:val="00653A7D"/>
    <w:rsid w:val="006554CD"/>
    <w:rsid w:val="00655795"/>
    <w:rsid w:val="00655ABD"/>
    <w:rsid w:val="006566CE"/>
    <w:rsid w:val="00656B29"/>
    <w:rsid w:val="0065786A"/>
    <w:rsid w:val="00657C1C"/>
    <w:rsid w:val="006610B7"/>
    <w:rsid w:val="00661169"/>
    <w:rsid w:val="00662830"/>
    <w:rsid w:val="00663055"/>
    <w:rsid w:val="00663621"/>
    <w:rsid w:val="006643F7"/>
    <w:rsid w:val="0066454F"/>
    <w:rsid w:val="00664576"/>
    <w:rsid w:val="00665373"/>
    <w:rsid w:val="006655B4"/>
    <w:rsid w:val="006655BA"/>
    <w:rsid w:val="00666E5E"/>
    <w:rsid w:val="006677A7"/>
    <w:rsid w:val="006709A2"/>
    <w:rsid w:val="00671F6F"/>
    <w:rsid w:val="006723FC"/>
    <w:rsid w:val="00672698"/>
    <w:rsid w:val="00674CAC"/>
    <w:rsid w:val="00674E0E"/>
    <w:rsid w:val="006766C5"/>
    <w:rsid w:val="00677F82"/>
    <w:rsid w:val="006803DF"/>
    <w:rsid w:val="00680BD6"/>
    <w:rsid w:val="00681771"/>
    <w:rsid w:val="00681E13"/>
    <w:rsid w:val="0068206F"/>
    <w:rsid w:val="006833D5"/>
    <w:rsid w:val="00683BE3"/>
    <w:rsid w:val="00684152"/>
    <w:rsid w:val="00684391"/>
    <w:rsid w:val="006860CC"/>
    <w:rsid w:val="006871BB"/>
    <w:rsid w:val="00690123"/>
    <w:rsid w:val="006911E8"/>
    <w:rsid w:val="00691CE9"/>
    <w:rsid w:val="00692C2E"/>
    <w:rsid w:val="0069485E"/>
    <w:rsid w:val="00694D0E"/>
    <w:rsid w:val="006957F1"/>
    <w:rsid w:val="00696FB1"/>
    <w:rsid w:val="0069745C"/>
    <w:rsid w:val="00697CD5"/>
    <w:rsid w:val="006A11C2"/>
    <w:rsid w:val="006A19A5"/>
    <w:rsid w:val="006A2EF7"/>
    <w:rsid w:val="006A3FD5"/>
    <w:rsid w:val="006A46B1"/>
    <w:rsid w:val="006A48FB"/>
    <w:rsid w:val="006A577C"/>
    <w:rsid w:val="006A5DE1"/>
    <w:rsid w:val="006A5FB3"/>
    <w:rsid w:val="006A671D"/>
    <w:rsid w:val="006A6DB0"/>
    <w:rsid w:val="006A75E4"/>
    <w:rsid w:val="006B0DE6"/>
    <w:rsid w:val="006B10D1"/>
    <w:rsid w:val="006B14C1"/>
    <w:rsid w:val="006B1519"/>
    <w:rsid w:val="006B1BF0"/>
    <w:rsid w:val="006B1EAE"/>
    <w:rsid w:val="006B29D7"/>
    <w:rsid w:val="006B3533"/>
    <w:rsid w:val="006B41C7"/>
    <w:rsid w:val="006B5023"/>
    <w:rsid w:val="006B65AC"/>
    <w:rsid w:val="006B77D6"/>
    <w:rsid w:val="006B7A87"/>
    <w:rsid w:val="006C1844"/>
    <w:rsid w:val="006C1953"/>
    <w:rsid w:val="006C50DD"/>
    <w:rsid w:val="006C57B7"/>
    <w:rsid w:val="006C5EA4"/>
    <w:rsid w:val="006D0980"/>
    <w:rsid w:val="006D5569"/>
    <w:rsid w:val="006D5742"/>
    <w:rsid w:val="006D58AC"/>
    <w:rsid w:val="006D5DE3"/>
    <w:rsid w:val="006D660B"/>
    <w:rsid w:val="006D6E35"/>
    <w:rsid w:val="006D6F09"/>
    <w:rsid w:val="006E13E5"/>
    <w:rsid w:val="006E1A7E"/>
    <w:rsid w:val="006E4164"/>
    <w:rsid w:val="006E5068"/>
    <w:rsid w:val="006E58D7"/>
    <w:rsid w:val="006F0620"/>
    <w:rsid w:val="006F0F0D"/>
    <w:rsid w:val="006F123B"/>
    <w:rsid w:val="006F1E0A"/>
    <w:rsid w:val="006F2A53"/>
    <w:rsid w:val="006F2ECE"/>
    <w:rsid w:val="006F2F3A"/>
    <w:rsid w:val="006F2FBE"/>
    <w:rsid w:val="006F418A"/>
    <w:rsid w:val="006F4E38"/>
    <w:rsid w:val="006F5E9C"/>
    <w:rsid w:val="006F67CD"/>
    <w:rsid w:val="006F7773"/>
    <w:rsid w:val="006F7CB4"/>
    <w:rsid w:val="00700A2B"/>
    <w:rsid w:val="00704764"/>
    <w:rsid w:val="007047F9"/>
    <w:rsid w:val="007048C9"/>
    <w:rsid w:val="00706A02"/>
    <w:rsid w:val="00706B39"/>
    <w:rsid w:val="007070B9"/>
    <w:rsid w:val="00707BB3"/>
    <w:rsid w:val="007105FF"/>
    <w:rsid w:val="00711489"/>
    <w:rsid w:val="00711EDB"/>
    <w:rsid w:val="007124AA"/>
    <w:rsid w:val="00712ABA"/>
    <w:rsid w:val="00713079"/>
    <w:rsid w:val="00713C62"/>
    <w:rsid w:val="00714169"/>
    <w:rsid w:val="007144E4"/>
    <w:rsid w:val="00714946"/>
    <w:rsid w:val="00715499"/>
    <w:rsid w:val="00715F7F"/>
    <w:rsid w:val="00716219"/>
    <w:rsid w:val="00717598"/>
    <w:rsid w:val="00717F90"/>
    <w:rsid w:val="00720E4F"/>
    <w:rsid w:val="007213A5"/>
    <w:rsid w:val="0072156F"/>
    <w:rsid w:val="0072268A"/>
    <w:rsid w:val="00722ECC"/>
    <w:rsid w:val="00722FE3"/>
    <w:rsid w:val="007233D4"/>
    <w:rsid w:val="0072380E"/>
    <w:rsid w:val="007240E1"/>
    <w:rsid w:val="0072557E"/>
    <w:rsid w:val="007263F3"/>
    <w:rsid w:val="00726852"/>
    <w:rsid w:val="0072707E"/>
    <w:rsid w:val="00731037"/>
    <w:rsid w:val="0073141F"/>
    <w:rsid w:val="007318A7"/>
    <w:rsid w:val="00731C42"/>
    <w:rsid w:val="00732380"/>
    <w:rsid w:val="00732681"/>
    <w:rsid w:val="007330A7"/>
    <w:rsid w:val="00733755"/>
    <w:rsid w:val="007339B5"/>
    <w:rsid w:val="00735495"/>
    <w:rsid w:val="007359B2"/>
    <w:rsid w:val="0073717F"/>
    <w:rsid w:val="007375DD"/>
    <w:rsid w:val="00740592"/>
    <w:rsid w:val="007409D1"/>
    <w:rsid w:val="00741BB9"/>
    <w:rsid w:val="00742061"/>
    <w:rsid w:val="007422C1"/>
    <w:rsid w:val="007428B4"/>
    <w:rsid w:val="007457DC"/>
    <w:rsid w:val="00746A80"/>
    <w:rsid w:val="00746CA1"/>
    <w:rsid w:val="00751CC0"/>
    <w:rsid w:val="00752E60"/>
    <w:rsid w:val="00753F5A"/>
    <w:rsid w:val="00754484"/>
    <w:rsid w:val="0075564F"/>
    <w:rsid w:val="007569B9"/>
    <w:rsid w:val="00757132"/>
    <w:rsid w:val="007574C3"/>
    <w:rsid w:val="007578D8"/>
    <w:rsid w:val="007607E5"/>
    <w:rsid w:val="00760E9C"/>
    <w:rsid w:val="00761052"/>
    <w:rsid w:val="007614A7"/>
    <w:rsid w:val="007619F0"/>
    <w:rsid w:val="00762F04"/>
    <w:rsid w:val="007634F4"/>
    <w:rsid w:val="00763A5C"/>
    <w:rsid w:val="00764E26"/>
    <w:rsid w:val="00766E07"/>
    <w:rsid w:val="00767955"/>
    <w:rsid w:val="00767EBA"/>
    <w:rsid w:val="007719FE"/>
    <w:rsid w:val="00771C18"/>
    <w:rsid w:val="007728FF"/>
    <w:rsid w:val="007739D6"/>
    <w:rsid w:val="0077497F"/>
    <w:rsid w:val="00775173"/>
    <w:rsid w:val="00775425"/>
    <w:rsid w:val="00776BFC"/>
    <w:rsid w:val="00777012"/>
    <w:rsid w:val="00777944"/>
    <w:rsid w:val="0078035D"/>
    <w:rsid w:val="007803C6"/>
    <w:rsid w:val="00781CAD"/>
    <w:rsid w:val="00783FB8"/>
    <w:rsid w:val="007840DD"/>
    <w:rsid w:val="007841B7"/>
    <w:rsid w:val="007842E9"/>
    <w:rsid w:val="00784D36"/>
    <w:rsid w:val="00785161"/>
    <w:rsid w:val="00786B1F"/>
    <w:rsid w:val="00786D68"/>
    <w:rsid w:val="00787733"/>
    <w:rsid w:val="00787CB2"/>
    <w:rsid w:val="00790CB4"/>
    <w:rsid w:val="00791300"/>
    <w:rsid w:val="007924D5"/>
    <w:rsid w:val="00792EC0"/>
    <w:rsid w:val="007937CB"/>
    <w:rsid w:val="00794C98"/>
    <w:rsid w:val="00795A60"/>
    <w:rsid w:val="00795FAA"/>
    <w:rsid w:val="00796CB9"/>
    <w:rsid w:val="00797765"/>
    <w:rsid w:val="00797FEA"/>
    <w:rsid w:val="007A02CF"/>
    <w:rsid w:val="007A1910"/>
    <w:rsid w:val="007A198C"/>
    <w:rsid w:val="007A1FDF"/>
    <w:rsid w:val="007A3E0A"/>
    <w:rsid w:val="007A566C"/>
    <w:rsid w:val="007A5E1E"/>
    <w:rsid w:val="007A7B29"/>
    <w:rsid w:val="007A7E59"/>
    <w:rsid w:val="007B1661"/>
    <w:rsid w:val="007B3872"/>
    <w:rsid w:val="007B4B16"/>
    <w:rsid w:val="007B5447"/>
    <w:rsid w:val="007B6738"/>
    <w:rsid w:val="007C20F7"/>
    <w:rsid w:val="007C218A"/>
    <w:rsid w:val="007C33A3"/>
    <w:rsid w:val="007C41FC"/>
    <w:rsid w:val="007C43F5"/>
    <w:rsid w:val="007C61C8"/>
    <w:rsid w:val="007C6891"/>
    <w:rsid w:val="007D0617"/>
    <w:rsid w:val="007D0A11"/>
    <w:rsid w:val="007D0D4F"/>
    <w:rsid w:val="007D186E"/>
    <w:rsid w:val="007D2AFA"/>
    <w:rsid w:val="007D2D27"/>
    <w:rsid w:val="007D3A6F"/>
    <w:rsid w:val="007D3E69"/>
    <w:rsid w:val="007D3FF4"/>
    <w:rsid w:val="007D47C7"/>
    <w:rsid w:val="007D4BEF"/>
    <w:rsid w:val="007D4D26"/>
    <w:rsid w:val="007D5500"/>
    <w:rsid w:val="007D57C7"/>
    <w:rsid w:val="007D5A1A"/>
    <w:rsid w:val="007D5E45"/>
    <w:rsid w:val="007D67A9"/>
    <w:rsid w:val="007D6C7D"/>
    <w:rsid w:val="007D72F0"/>
    <w:rsid w:val="007E0A03"/>
    <w:rsid w:val="007E0F91"/>
    <w:rsid w:val="007E1573"/>
    <w:rsid w:val="007E5575"/>
    <w:rsid w:val="007E682B"/>
    <w:rsid w:val="007E6D2C"/>
    <w:rsid w:val="007E70E7"/>
    <w:rsid w:val="007E739F"/>
    <w:rsid w:val="007E791F"/>
    <w:rsid w:val="007F0FC5"/>
    <w:rsid w:val="007F2EF8"/>
    <w:rsid w:val="007F4892"/>
    <w:rsid w:val="007F4D35"/>
    <w:rsid w:val="007F5BF9"/>
    <w:rsid w:val="007F6BB5"/>
    <w:rsid w:val="00801CAA"/>
    <w:rsid w:val="008021B0"/>
    <w:rsid w:val="008038F1"/>
    <w:rsid w:val="008048B7"/>
    <w:rsid w:val="00804B52"/>
    <w:rsid w:val="00804DC5"/>
    <w:rsid w:val="00805DBE"/>
    <w:rsid w:val="00805DF2"/>
    <w:rsid w:val="00805E24"/>
    <w:rsid w:val="00805E6E"/>
    <w:rsid w:val="008065DD"/>
    <w:rsid w:val="00807C11"/>
    <w:rsid w:val="00810DBC"/>
    <w:rsid w:val="00810EA1"/>
    <w:rsid w:val="0081134D"/>
    <w:rsid w:val="008121B0"/>
    <w:rsid w:val="008121E9"/>
    <w:rsid w:val="00812411"/>
    <w:rsid w:val="0081289E"/>
    <w:rsid w:val="00812D2E"/>
    <w:rsid w:val="008137FC"/>
    <w:rsid w:val="00815306"/>
    <w:rsid w:val="00815AC1"/>
    <w:rsid w:val="00815D7B"/>
    <w:rsid w:val="00816198"/>
    <w:rsid w:val="00817727"/>
    <w:rsid w:val="00817840"/>
    <w:rsid w:val="00817ED7"/>
    <w:rsid w:val="00820FB7"/>
    <w:rsid w:val="008233CF"/>
    <w:rsid w:val="00826188"/>
    <w:rsid w:val="00826A4B"/>
    <w:rsid w:val="008279F3"/>
    <w:rsid w:val="008313D8"/>
    <w:rsid w:val="00831ACA"/>
    <w:rsid w:val="00831FCC"/>
    <w:rsid w:val="00833BA8"/>
    <w:rsid w:val="008358D4"/>
    <w:rsid w:val="00836562"/>
    <w:rsid w:val="00836875"/>
    <w:rsid w:val="008374FC"/>
    <w:rsid w:val="008377E2"/>
    <w:rsid w:val="00840FEE"/>
    <w:rsid w:val="0084148A"/>
    <w:rsid w:val="00842AA2"/>
    <w:rsid w:val="00843543"/>
    <w:rsid w:val="00844400"/>
    <w:rsid w:val="00846760"/>
    <w:rsid w:val="00846817"/>
    <w:rsid w:val="00846A35"/>
    <w:rsid w:val="00846CF8"/>
    <w:rsid w:val="008471C2"/>
    <w:rsid w:val="00847D29"/>
    <w:rsid w:val="00850B2E"/>
    <w:rsid w:val="00851B06"/>
    <w:rsid w:val="00852208"/>
    <w:rsid w:val="00852ABE"/>
    <w:rsid w:val="00853348"/>
    <w:rsid w:val="008536E7"/>
    <w:rsid w:val="00853FD4"/>
    <w:rsid w:val="008541AC"/>
    <w:rsid w:val="00854349"/>
    <w:rsid w:val="00856421"/>
    <w:rsid w:val="00857470"/>
    <w:rsid w:val="00857D47"/>
    <w:rsid w:val="00860040"/>
    <w:rsid w:val="008601A8"/>
    <w:rsid w:val="00860578"/>
    <w:rsid w:val="00861FAB"/>
    <w:rsid w:val="00863457"/>
    <w:rsid w:val="00863A56"/>
    <w:rsid w:val="0086526D"/>
    <w:rsid w:val="0086537F"/>
    <w:rsid w:val="0086578C"/>
    <w:rsid w:val="00867581"/>
    <w:rsid w:val="00872F34"/>
    <w:rsid w:val="008738F3"/>
    <w:rsid w:val="00875B7F"/>
    <w:rsid w:val="00877682"/>
    <w:rsid w:val="00877991"/>
    <w:rsid w:val="008819FC"/>
    <w:rsid w:val="008823CF"/>
    <w:rsid w:val="008838D5"/>
    <w:rsid w:val="00884A0A"/>
    <w:rsid w:val="008850D1"/>
    <w:rsid w:val="0088532A"/>
    <w:rsid w:val="00885E0A"/>
    <w:rsid w:val="00885EA3"/>
    <w:rsid w:val="00885F53"/>
    <w:rsid w:val="00886092"/>
    <w:rsid w:val="008867E1"/>
    <w:rsid w:val="0088767E"/>
    <w:rsid w:val="00887AF8"/>
    <w:rsid w:val="00887C4C"/>
    <w:rsid w:val="008909A8"/>
    <w:rsid w:val="0089158F"/>
    <w:rsid w:val="008920B9"/>
    <w:rsid w:val="00892151"/>
    <w:rsid w:val="00892A7C"/>
    <w:rsid w:val="00893096"/>
    <w:rsid w:val="00893A72"/>
    <w:rsid w:val="00893D3F"/>
    <w:rsid w:val="00893E4D"/>
    <w:rsid w:val="008946EB"/>
    <w:rsid w:val="00896A0D"/>
    <w:rsid w:val="008972A3"/>
    <w:rsid w:val="00897DE0"/>
    <w:rsid w:val="00897FCA"/>
    <w:rsid w:val="008A06BC"/>
    <w:rsid w:val="008A0D69"/>
    <w:rsid w:val="008A16C3"/>
    <w:rsid w:val="008A1968"/>
    <w:rsid w:val="008A2E53"/>
    <w:rsid w:val="008A3A1C"/>
    <w:rsid w:val="008A3F24"/>
    <w:rsid w:val="008A48DD"/>
    <w:rsid w:val="008A62C0"/>
    <w:rsid w:val="008B08DA"/>
    <w:rsid w:val="008B1018"/>
    <w:rsid w:val="008B2D71"/>
    <w:rsid w:val="008B440F"/>
    <w:rsid w:val="008B5B1C"/>
    <w:rsid w:val="008B6170"/>
    <w:rsid w:val="008B6481"/>
    <w:rsid w:val="008B64CE"/>
    <w:rsid w:val="008B777E"/>
    <w:rsid w:val="008C0A0E"/>
    <w:rsid w:val="008C0AD8"/>
    <w:rsid w:val="008C13E8"/>
    <w:rsid w:val="008C2823"/>
    <w:rsid w:val="008C2CCE"/>
    <w:rsid w:val="008C502F"/>
    <w:rsid w:val="008C56E1"/>
    <w:rsid w:val="008C5B34"/>
    <w:rsid w:val="008C6911"/>
    <w:rsid w:val="008C6AA9"/>
    <w:rsid w:val="008C6F05"/>
    <w:rsid w:val="008C7BF2"/>
    <w:rsid w:val="008C7FF2"/>
    <w:rsid w:val="008D1598"/>
    <w:rsid w:val="008D1826"/>
    <w:rsid w:val="008D1B24"/>
    <w:rsid w:val="008D1B96"/>
    <w:rsid w:val="008D2EEF"/>
    <w:rsid w:val="008D2F24"/>
    <w:rsid w:val="008D374D"/>
    <w:rsid w:val="008D4289"/>
    <w:rsid w:val="008D60BC"/>
    <w:rsid w:val="008E05C4"/>
    <w:rsid w:val="008E0D9B"/>
    <w:rsid w:val="008E29D2"/>
    <w:rsid w:val="008E2B38"/>
    <w:rsid w:val="008E420E"/>
    <w:rsid w:val="008E59E8"/>
    <w:rsid w:val="008E6859"/>
    <w:rsid w:val="008E7E27"/>
    <w:rsid w:val="008F093E"/>
    <w:rsid w:val="008F09C7"/>
    <w:rsid w:val="008F20F8"/>
    <w:rsid w:val="008F22DF"/>
    <w:rsid w:val="008F2D0D"/>
    <w:rsid w:val="008F3CA8"/>
    <w:rsid w:val="008F3CBC"/>
    <w:rsid w:val="008F4215"/>
    <w:rsid w:val="008F4318"/>
    <w:rsid w:val="008F44A8"/>
    <w:rsid w:val="008F4B8C"/>
    <w:rsid w:val="008F4C89"/>
    <w:rsid w:val="008F7042"/>
    <w:rsid w:val="009007CC"/>
    <w:rsid w:val="00901FB3"/>
    <w:rsid w:val="0090256E"/>
    <w:rsid w:val="0090317E"/>
    <w:rsid w:val="00904197"/>
    <w:rsid w:val="00905758"/>
    <w:rsid w:val="00906EFB"/>
    <w:rsid w:val="00910EAA"/>
    <w:rsid w:val="009110CC"/>
    <w:rsid w:val="00914672"/>
    <w:rsid w:val="009154F8"/>
    <w:rsid w:val="00915A7B"/>
    <w:rsid w:val="00915B09"/>
    <w:rsid w:val="0091651F"/>
    <w:rsid w:val="00917491"/>
    <w:rsid w:val="009175F9"/>
    <w:rsid w:val="00917F44"/>
    <w:rsid w:val="0092001D"/>
    <w:rsid w:val="00920BFF"/>
    <w:rsid w:val="00921416"/>
    <w:rsid w:val="009214E2"/>
    <w:rsid w:val="00922785"/>
    <w:rsid w:val="0092281B"/>
    <w:rsid w:val="00922CD4"/>
    <w:rsid w:val="00923A71"/>
    <w:rsid w:val="00923BC2"/>
    <w:rsid w:val="00924FB2"/>
    <w:rsid w:val="0092799B"/>
    <w:rsid w:val="00930BC4"/>
    <w:rsid w:val="00930CB8"/>
    <w:rsid w:val="0093145A"/>
    <w:rsid w:val="009315BA"/>
    <w:rsid w:val="009328B7"/>
    <w:rsid w:val="00932B40"/>
    <w:rsid w:val="00932C0F"/>
    <w:rsid w:val="00932D19"/>
    <w:rsid w:val="009338E2"/>
    <w:rsid w:val="00933A0E"/>
    <w:rsid w:val="00935EE7"/>
    <w:rsid w:val="00937B46"/>
    <w:rsid w:val="00937DD5"/>
    <w:rsid w:val="00940661"/>
    <w:rsid w:val="009411A1"/>
    <w:rsid w:val="009416E1"/>
    <w:rsid w:val="009419BC"/>
    <w:rsid w:val="00941CB7"/>
    <w:rsid w:val="00941EF9"/>
    <w:rsid w:val="00942550"/>
    <w:rsid w:val="0094379C"/>
    <w:rsid w:val="0094386F"/>
    <w:rsid w:val="00944478"/>
    <w:rsid w:val="009451A9"/>
    <w:rsid w:val="00945A1D"/>
    <w:rsid w:val="0094619D"/>
    <w:rsid w:val="00947B4C"/>
    <w:rsid w:val="00947BED"/>
    <w:rsid w:val="00947D64"/>
    <w:rsid w:val="00947F84"/>
    <w:rsid w:val="00950878"/>
    <w:rsid w:val="00950A20"/>
    <w:rsid w:val="00953B79"/>
    <w:rsid w:val="00953D05"/>
    <w:rsid w:val="00953E66"/>
    <w:rsid w:val="00954047"/>
    <w:rsid w:val="00954115"/>
    <w:rsid w:val="00954731"/>
    <w:rsid w:val="00954EBB"/>
    <w:rsid w:val="0095502A"/>
    <w:rsid w:val="00955E33"/>
    <w:rsid w:val="00955E52"/>
    <w:rsid w:val="00955F38"/>
    <w:rsid w:val="0095617C"/>
    <w:rsid w:val="0096056A"/>
    <w:rsid w:val="00960E96"/>
    <w:rsid w:val="00961DBC"/>
    <w:rsid w:val="00962FA7"/>
    <w:rsid w:val="00963397"/>
    <w:rsid w:val="00963AD2"/>
    <w:rsid w:val="00963B94"/>
    <w:rsid w:val="0096495F"/>
    <w:rsid w:val="0096581E"/>
    <w:rsid w:val="00966AF3"/>
    <w:rsid w:val="00966B17"/>
    <w:rsid w:val="00966D66"/>
    <w:rsid w:val="009677A3"/>
    <w:rsid w:val="00967ABC"/>
    <w:rsid w:val="00967D34"/>
    <w:rsid w:val="009700C6"/>
    <w:rsid w:val="0097175D"/>
    <w:rsid w:val="00972590"/>
    <w:rsid w:val="009734E2"/>
    <w:rsid w:val="00974165"/>
    <w:rsid w:val="0097526F"/>
    <w:rsid w:val="00975EB1"/>
    <w:rsid w:val="00975F51"/>
    <w:rsid w:val="00976270"/>
    <w:rsid w:val="009764D2"/>
    <w:rsid w:val="009766C3"/>
    <w:rsid w:val="0097790D"/>
    <w:rsid w:val="009802B8"/>
    <w:rsid w:val="0098049E"/>
    <w:rsid w:val="009825C4"/>
    <w:rsid w:val="00982DC9"/>
    <w:rsid w:val="00983501"/>
    <w:rsid w:val="00983798"/>
    <w:rsid w:val="00984541"/>
    <w:rsid w:val="00985472"/>
    <w:rsid w:val="009855D5"/>
    <w:rsid w:val="009856A9"/>
    <w:rsid w:val="00985FC3"/>
    <w:rsid w:val="00987DD2"/>
    <w:rsid w:val="00987FC0"/>
    <w:rsid w:val="00987FF9"/>
    <w:rsid w:val="00990A54"/>
    <w:rsid w:val="00991F33"/>
    <w:rsid w:val="00992D38"/>
    <w:rsid w:val="009930EE"/>
    <w:rsid w:val="0099393F"/>
    <w:rsid w:val="009943C5"/>
    <w:rsid w:val="00994D14"/>
    <w:rsid w:val="009950AE"/>
    <w:rsid w:val="00995558"/>
    <w:rsid w:val="00996582"/>
    <w:rsid w:val="0099723E"/>
    <w:rsid w:val="00997355"/>
    <w:rsid w:val="009974E0"/>
    <w:rsid w:val="009975C4"/>
    <w:rsid w:val="009A03D1"/>
    <w:rsid w:val="009A0C9D"/>
    <w:rsid w:val="009A0DF1"/>
    <w:rsid w:val="009A2793"/>
    <w:rsid w:val="009A3436"/>
    <w:rsid w:val="009A39C8"/>
    <w:rsid w:val="009A4BBF"/>
    <w:rsid w:val="009A75BB"/>
    <w:rsid w:val="009A7A1B"/>
    <w:rsid w:val="009B0D2D"/>
    <w:rsid w:val="009B1025"/>
    <w:rsid w:val="009B28ED"/>
    <w:rsid w:val="009B53F9"/>
    <w:rsid w:val="009B592B"/>
    <w:rsid w:val="009B5B77"/>
    <w:rsid w:val="009B7499"/>
    <w:rsid w:val="009B765D"/>
    <w:rsid w:val="009C2D94"/>
    <w:rsid w:val="009C33BA"/>
    <w:rsid w:val="009C3D6E"/>
    <w:rsid w:val="009C3FF1"/>
    <w:rsid w:val="009C47FF"/>
    <w:rsid w:val="009C4BCB"/>
    <w:rsid w:val="009C5687"/>
    <w:rsid w:val="009C5793"/>
    <w:rsid w:val="009C5AD6"/>
    <w:rsid w:val="009C60EA"/>
    <w:rsid w:val="009C6ADA"/>
    <w:rsid w:val="009C7922"/>
    <w:rsid w:val="009D1C35"/>
    <w:rsid w:val="009D1D8C"/>
    <w:rsid w:val="009D27FA"/>
    <w:rsid w:val="009D28F0"/>
    <w:rsid w:val="009D30A0"/>
    <w:rsid w:val="009D358A"/>
    <w:rsid w:val="009D3815"/>
    <w:rsid w:val="009D3D9C"/>
    <w:rsid w:val="009D65D4"/>
    <w:rsid w:val="009D7488"/>
    <w:rsid w:val="009D783E"/>
    <w:rsid w:val="009E0514"/>
    <w:rsid w:val="009E1793"/>
    <w:rsid w:val="009E3666"/>
    <w:rsid w:val="009E4F4F"/>
    <w:rsid w:val="009E54A5"/>
    <w:rsid w:val="009E6165"/>
    <w:rsid w:val="009E718F"/>
    <w:rsid w:val="009F1252"/>
    <w:rsid w:val="009F1952"/>
    <w:rsid w:val="009F1BB3"/>
    <w:rsid w:val="009F2DF3"/>
    <w:rsid w:val="009F30AE"/>
    <w:rsid w:val="009F3873"/>
    <w:rsid w:val="009F3CBA"/>
    <w:rsid w:val="009F4366"/>
    <w:rsid w:val="009F4C55"/>
    <w:rsid w:val="009F6798"/>
    <w:rsid w:val="009F69D0"/>
    <w:rsid w:val="00A0075A"/>
    <w:rsid w:val="00A00834"/>
    <w:rsid w:val="00A01254"/>
    <w:rsid w:val="00A01561"/>
    <w:rsid w:val="00A018AD"/>
    <w:rsid w:val="00A01F01"/>
    <w:rsid w:val="00A04695"/>
    <w:rsid w:val="00A046B8"/>
    <w:rsid w:val="00A0470C"/>
    <w:rsid w:val="00A05375"/>
    <w:rsid w:val="00A07B93"/>
    <w:rsid w:val="00A124CF"/>
    <w:rsid w:val="00A14398"/>
    <w:rsid w:val="00A14FB1"/>
    <w:rsid w:val="00A1572D"/>
    <w:rsid w:val="00A15BE5"/>
    <w:rsid w:val="00A15C1D"/>
    <w:rsid w:val="00A16A62"/>
    <w:rsid w:val="00A17DD2"/>
    <w:rsid w:val="00A20897"/>
    <w:rsid w:val="00A21727"/>
    <w:rsid w:val="00A22258"/>
    <w:rsid w:val="00A22348"/>
    <w:rsid w:val="00A2300E"/>
    <w:rsid w:val="00A233D4"/>
    <w:rsid w:val="00A243D5"/>
    <w:rsid w:val="00A24865"/>
    <w:rsid w:val="00A25266"/>
    <w:rsid w:val="00A269C3"/>
    <w:rsid w:val="00A31BB4"/>
    <w:rsid w:val="00A31F0F"/>
    <w:rsid w:val="00A32526"/>
    <w:rsid w:val="00A32675"/>
    <w:rsid w:val="00A328E0"/>
    <w:rsid w:val="00A32A5A"/>
    <w:rsid w:val="00A33C31"/>
    <w:rsid w:val="00A37225"/>
    <w:rsid w:val="00A3753E"/>
    <w:rsid w:val="00A37ECF"/>
    <w:rsid w:val="00A4067A"/>
    <w:rsid w:val="00A417A0"/>
    <w:rsid w:val="00A417C6"/>
    <w:rsid w:val="00A41DDA"/>
    <w:rsid w:val="00A42C3E"/>
    <w:rsid w:val="00A42E86"/>
    <w:rsid w:val="00A43116"/>
    <w:rsid w:val="00A43597"/>
    <w:rsid w:val="00A44257"/>
    <w:rsid w:val="00A44394"/>
    <w:rsid w:val="00A443C8"/>
    <w:rsid w:val="00A446DA"/>
    <w:rsid w:val="00A455C7"/>
    <w:rsid w:val="00A45EFF"/>
    <w:rsid w:val="00A46124"/>
    <w:rsid w:val="00A4644E"/>
    <w:rsid w:val="00A4664E"/>
    <w:rsid w:val="00A4734C"/>
    <w:rsid w:val="00A504FF"/>
    <w:rsid w:val="00A50B2D"/>
    <w:rsid w:val="00A511AF"/>
    <w:rsid w:val="00A516CE"/>
    <w:rsid w:val="00A53313"/>
    <w:rsid w:val="00A53490"/>
    <w:rsid w:val="00A53CA9"/>
    <w:rsid w:val="00A54D47"/>
    <w:rsid w:val="00A55C21"/>
    <w:rsid w:val="00A55C46"/>
    <w:rsid w:val="00A565A8"/>
    <w:rsid w:val="00A56FC9"/>
    <w:rsid w:val="00A57F6F"/>
    <w:rsid w:val="00A61A89"/>
    <w:rsid w:val="00A61DDC"/>
    <w:rsid w:val="00A6267E"/>
    <w:rsid w:val="00A63084"/>
    <w:rsid w:val="00A630C7"/>
    <w:rsid w:val="00A63540"/>
    <w:rsid w:val="00A655F1"/>
    <w:rsid w:val="00A6573D"/>
    <w:rsid w:val="00A65793"/>
    <w:rsid w:val="00A67666"/>
    <w:rsid w:val="00A67AE6"/>
    <w:rsid w:val="00A7100C"/>
    <w:rsid w:val="00A720C2"/>
    <w:rsid w:val="00A7235B"/>
    <w:rsid w:val="00A72A48"/>
    <w:rsid w:val="00A72C33"/>
    <w:rsid w:val="00A72F50"/>
    <w:rsid w:val="00A73252"/>
    <w:rsid w:val="00A74459"/>
    <w:rsid w:val="00A74D6F"/>
    <w:rsid w:val="00A75184"/>
    <w:rsid w:val="00A76223"/>
    <w:rsid w:val="00A7778B"/>
    <w:rsid w:val="00A82312"/>
    <w:rsid w:val="00A83F86"/>
    <w:rsid w:val="00A86B38"/>
    <w:rsid w:val="00A87340"/>
    <w:rsid w:val="00A87F49"/>
    <w:rsid w:val="00A90998"/>
    <w:rsid w:val="00A92F7D"/>
    <w:rsid w:val="00A934DC"/>
    <w:rsid w:val="00A95B5D"/>
    <w:rsid w:val="00A97B7D"/>
    <w:rsid w:val="00A97C07"/>
    <w:rsid w:val="00AA108D"/>
    <w:rsid w:val="00AA1280"/>
    <w:rsid w:val="00AA1752"/>
    <w:rsid w:val="00AA26E4"/>
    <w:rsid w:val="00AA388E"/>
    <w:rsid w:val="00AA3CCF"/>
    <w:rsid w:val="00AA56DD"/>
    <w:rsid w:val="00AA5F26"/>
    <w:rsid w:val="00AA5F3E"/>
    <w:rsid w:val="00AB12F9"/>
    <w:rsid w:val="00AB1D02"/>
    <w:rsid w:val="00AB267E"/>
    <w:rsid w:val="00AB3835"/>
    <w:rsid w:val="00AB428F"/>
    <w:rsid w:val="00AB68E3"/>
    <w:rsid w:val="00AB6C98"/>
    <w:rsid w:val="00AC02AE"/>
    <w:rsid w:val="00AC0A7E"/>
    <w:rsid w:val="00AC0DAF"/>
    <w:rsid w:val="00AC1C97"/>
    <w:rsid w:val="00AC43EF"/>
    <w:rsid w:val="00AC43FD"/>
    <w:rsid w:val="00AC45E2"/>
    <w:rsid w:val="00AC4782"/>
    <w:rsid w:val="00AC55DE"/>
    <w:rsid w:val="00AC5E31"/>
    <w:rsid w:val="00AC5F3F"/>
    <w:rsid w:val="00AC6084"/>
    <w:rsid w:val="00AC645A"/>
    <w:rsid w:val="00AC7987"/>
    <w:rsid w:val="00AC7C83"/>
    <w:rsid w:val="00AC7E4F"/>
    <w:rsid w:val="00AD1349"/>
    <w:rsid w:val="00AD1A14"/>
    <w:rsid w:val="00AD1C46"/>
    <w:rsid w:val="00AD2393"/>
    <w:rsid w:val="00AD26E5"/>
    <w:rsid w:val="00AD2B9B"/>
    <w:rsid w:val="00AD2C25"/>
    <w:rsid w:val="00AD2D00"/>
    <w:rsid w:val="00AD2EF6"/>
    <w:rsid w:val="00AD30B9"/>
    <w:rsid w:val="00AD3208"/>
    <w:rsid w:val="00AD566F"/>
    <w:rsid w:val="00AD7902"/>
    <w:rsid w:val="00AD79E0"/>
    <w:rsid w:val="00AE01FD"/>
    <w:rsid w:val="00AE0ED5"/>
    <w:rsid w:val="00AE1315"/>
    <w:rsid w:val="00AE1B7C"/>
    <w:rsid w:val="00AE5E8E"/>
    <w:rsid w:val="00AE79EC"/>
    <w:rsid w:val="00AE7ABC"/>
    <w:rsid w:val="00AE7C10"/>
    <w:rsid w:val="00AE7E65"/>
    <w:rsid w:val="00AE7FD3"/>
    <w:rsid w:val="00AF0475"/>
    <w:rsid w:val="00AF049E"/>
    <w:rsid w:val="00AF0548"/>
    <w:rsid w:val="00AF102B"/>
    <w:rsid w:val="00AF11D2"/>
    <w:rsid w:val="00AF15F6"/>
    <w:rsid w:val="00AF16EC"/>
    <w:rsid w:val="00AF192F"/>
    <w:rsid w:val="00AF1C11"/>
    <w:rsid w:val="00AF2637"/>
    <w:rsid w:val="00AF37E1"/>
    <w:rsid w:val="00AF43CB"/>
    <w:rsid w:val="00AF4773"/>
    <w:rsid w:val="00AF55E7"/>
    <w:rsid w:val="00AF601A"/>
    <w:rsid w:val="00AF6573"/>
    <w:rsid w:val="00AF6AC4"/>
    <w:rsid w:val="00B024E0"/>
    <w:rsid w:val="00B02F2E"/>
    <w:rsid w:val="00B034E7"/>
    <w:rsid w:val="00B03A1A"/>
    <w:rsid w:val="00B04DF6"/>
    <w:rsid w:val="00B054BC"/>
    <w:rsid w:val="00B05588"/>
    <w:rsid w:val="00B0682E"/>
    <w:rsid w:val="00B07B21"/>
    <w:rsid w:val="00B107C5"/>
    <w:rsid w:val="00B10F1D"/>
    <w:rsid w:val="00B119A8"/>
    <w:rsid w:val="00B11BDB"/>
    <w:rsid w:val="00B12C95"/>
    <w:rsid w:val="00B138E4"/>
    <w:rsid w:val="00B14801"/>
    <w:rsid w:val="00B15B17"/>
    <w:rsid w:val="00B15C63"/>
    <w:rsid w:val="00B17A8A"/>
    <w:rsid w:val="00B17F4A"/>
    <w:rsid w:val="00B214F3"/>
    <w:rsid w:val="00B22E3D"/>
    <w:rsid w:val="00B24C25"/>
    <w:rsid w:val="00B2526F"/>
    <w:rsid w:val="00B25A7D"/>
    <w:rsid w:val="00B269D2"/>
    <w:rsid w:val="00B26D2D"/>
    <w:rsid w:val="00B32BD4"/>
    <w:rsid w:val="00B343FC"/>
    <w:rsid w:val="00B347BF"/>
    <w:rsid w:val="00B349F0"/>
    <w:rsid w:val="00B34BD3"/>
    <w:rsid w:val="00B35C11"/>
    <w:rsid w:val="00B364E8"/>
    <w:rsid w:val="00B36590"/>
    <w:rsid w:val="00B36AA0"/>
    <w:rsid w:val="00B36EBD"/>
    <w:rsid w:val="00B37354"/>
    <w:rsid w:val="00B4174F"/>
    <w:rsid w:val="00B41FC1"/>
    <w:rsid w:val="00B423CE"/>
    <w:rsid w:val="00B42B32"/>
    <w:rsid w:val="00B43A09"/>
    <w:rsid w:val="00B446FF"/>
    <w:rsid w:val="00B450F5"/>
    <w:rsid w:val="00B45CFA"/>
    <w:rsid w:val="00B465A0"/>
    <w:rsid w:val="00B467C9"/>
    <w:rsid w:val="00B504F8"/>
    <w:rsid w:val="00B517A8"/>
    <w:rsid w:val="00B527A1"/>
    <w:rsid w:val="00B528D6"/>
    <w:rsid w:val="00B52956"/>
    <w:rsid w:val="00B52981"/>
    <w:rsid w:val="00B5397F"/>
    <w:rsid w:val="00B54726"/>
    <w:rsid w:val="00B553EE"/>
    <w:rsid w:val="00B55CCC"/>
    <w:rsid w:val="00B56BEA"/>
    <w:rsid w:val="00B56C56"/>
    <w:rsid w:val="00B57EE3"/>
    <w:rsid w:val="00B60F59"/>
    <w:rsid w:val="00B616A2"/>
    <w:rsid w:val="00B630AD"/>
    <w:rsid w:val="00B6415F"/>
    <w:rsid w:val="00B64770"/>
    <w:rsid w:val="00B64A7C"/>
    <w:rsid w:val="00B6548E"/>
    <w:rsid w:val="00B667AC"/>
    <w:rsid w:val="00B66C1F"/>
    <w:rsid w:val="00B67B36"/>
    <w:rsid w:val="00B67C5A"/>
    <w:rsid w:val="00B713AE"/>
    <w:rsid w:val="00B731D7"/>
    <w:rsid w:val="00B75A20"/>
    <w:rsid w:val="00B763EC"/>
    <w:rsid w:val="00B80DB3"/>
    <w:rsid w:val="00B8197E"/>
    <w:rsid w:val="00B82071"/>
    <w:rsid w:val="00B83D1F"/>
    <w:rsid w:val="00B8476D"/>
    <w:rsid w:val="00B852BB"/>
    <w:rsid w:val="00B861D8"/>
    <w:rsid w:val="00B86D7C"/>
    <w:rsid w:val="00B90309"/>
    <w:rsid w:val="00B90521"/>
    <w:rsid w:val="00B9158E"/>
    <w:rsid w:val="00B9160F"/>
    <w:rsid w:val="00B93ABB"/>
    <w:rsid w:val="00B93B65"/>
    <w:rsid w:val="00B944A1"/>
    <w:rsid w:val="00B95FD0"/>
    <w:rsid w:val="00B964AF"/>
    <w:rsid w:val="00B9787B"/>
    <w:rsid w:val="00BA01C0"/>
    <w:rsid w:val="00BA09DB"/>
    <w:rsid w:val="00BA0EC0"/>
    <w:rsid w:val="00BA124C"/>
    <w:rsid w:val="00BA12C6"/>
    <w:rsid w:val="00BA2AF3"/>
    <w:rsid w:val="00BA2D08"/>
    <w:rsid w:val="00BA3270"/>
    <w:rsid w:val="00BA44A8"/>
    <w:rsid w:val="00BA47E1"/>
    <w:rsid w:val="00BA4A71"/>
    <w:rsid w:val="00BB0544"/>
    <w:rsid w:val="00BB08ED"/>
    <w:rsid w:val="00BB0948"/>
    <w:rsid w:val="00BB0EF9"/>
    <w:rsid w:val="00BB141D"/>
    <w:rsid w:val="00BB172D"/>
    <w:rsid w:val="00BB2DB1"/>
    <w:rsid w:val="00BB3284"/>
    <w:rsid w:val="00BB3DAF"/>
    <w:rsid w:val="00BB4A35"/>
    <w:rsid w:val="00BB4D45"/>
    <w:rsid w:val="00BB4D7A"/>
    <w:rsid w:val="00BB6EA3"/>
    <w:rsid w:val="00BC1280"/>
    <w:rsid w:val="00BC190F"/>
    <w:rsid w:val="00BC2420"/>
    <w:rsid w:val="00BC2895"/>
    <w:rsid w:val="00BC3441"/>
    <w:rsid w:val="00BC549A"/>
    <w:rsid w:val="00BC5A89"/>
    <w:rsid w:val="00BC5EA3"/>
    <w:rsid w:val="00BC73C3"/>
    <w:rsid w:val="00BD06D4"/>
    <w:rsid w:val="00BD092A"/>
    <w:rsid w:val="00BD3063"/>
    <w:rsid w:val="00BD3AEB"/>
    <w:rsid w:val="00BD3B49"/>
    <w:rsid w:val="00BD4921"/>
    <w:rsid w:val="00BD4FD6"/>
    <w:rsid w:val="00BD52DE"/>
    <w:rsid w:val="00BD5E24"/>
    <w:rsid w:val="00BD5E9C"/>
    <w:rsid w:val="00BD641A"/>
    <w:rsid w:val="00BD7B57"/>
    <w:rsid w:val="00BE06BD"/>
    <w:rsid w:val="00BE1759"/>
    <w:rsid w:val="00BE19E6"/>
    <w:rsid w:val="00BE2861"/>
    <w:rsid w:val="00BE29A4"/>
    <w:rsid w:val="00BE37F8"/>
    <w:rsid w:val="00BE436B"/>
    <w:rsid w:val="00BE4411"/>
    <w:rsid w:val="00BE68A9"/>
    <w:rsid w:val="00BE787A"/>
    <w:rsid w:val="00BF08BD"/>
    <w:rsid w:val="00BF110B"/>
    <w:rsid w:val="00BF125C"/>
    <w:rsid w:val="00BF1354"/>
    <w:rsid w:val="00BF1516"/>
    <w:rsid w:val="00BF363A"/>
    <w:rsid w:val="00BF3836"/>
    <w:rsid w:val="00BF435C"/>
    <w:rsid w:val="00BF56CD"/>
    <w:rsid w:val="00BF5CCA"/>
    <w:rsid w:val="00BF773F"/>
    <w:rsid w:val="00BF7B10"/>
    <w:rsid w:val="00C00D84"/>
    <w:rsid w:val="00C033AA"/>
    <w:rsid w:val="00C0358A"/>
    <w:rsid w:val="00C03B28"/>
    <w:rsid w:val="00C0453D"/>
    <w:rsid w:val="00C056E0"/>
    <w:rsid w:val="00C059CA"/>
    <w:rsid w:val="00C064C7"/>
    <w:rsid w:val="00C07B6E"/>
    <w:rsid w:val="00C11872"/>
    <w:rsid w:val="00C12A21"/>
    <w:rsid w:val="00C13286"/>
    <w:rsid w:val="00C14039"/>
    <w:rsid w:val="00C14FD8"/>
    <w:rsid w:val="00C15C2C"/>
    <w:rsid w:val="00C170DD"/>
    <w:rsid w:val="00C20562"/>
    <w:rsid w:val="00C20884"/>
    <w:rsid w:val="00C2110E"/>
    <w:rsid w:val="00C21D16"/>
    <w:rsid w:val="00C23683"/>
    <w:rsid w:val="00C23D35"/>
    <w:rsid w:val="00C24D53"/>
    <w:rsid w:val="00C26051"/>
    <w:rsid w:val="00C264F2"/>
    <w:rsid w:val="00C27687"/>
    <w:rsid w:val="00C277CB"/>
    <w:rsid w:val="00C301E2"/>
    <w:rsid w:val="00C302C8"/>
    <w:rsid w:val="00C317E0"/>
    <w:rsid w:val="00C31A69"/>
    <w:rsid w:val="00C32E20"/>
    <w:rsid w:val="00C33F0B"/>
    <w:rsid w:val="00C34F73"/>
    <w:rsid w:val="00C34FA1"/>
    <w:rsid w:val="00C36159"/>
    <w:rsid w:val="00C36A97"/>
    <w:rsid w:val="00C372A7"/>
    <w:rsid w:val="00C37714"/>
    <w:rsid w:val="00C400E1"/>
    <w:rsid w:val="00C407CE"/>
    <w:rsid w:val="00C40957"/>
    <w:rsid w:val="00C41C17"/>
    <w:rsid w:val="00C42825"/>
    <w:rsid w:val="00C42855"/>
    <w:rsid w:val="00C42BA7"/>
    <w:rsid w:val="00C434B1"/>
    <w:rsid w:val="00C4421D"/>
    <w:rsid w:val="00C44CC3"/>
    <w:rsid w:val="00C44D02"/>
    <w:rsid w:val="00C458C1"/>
    <w:rsid w:val="00C4598C"/>
    <w:rsid w:val="00C4608F"/>
    <w:rsid w:val="00C46A80"/>
    <w:rsid w:val="00C50FDB"/>
    <w:rsid w:val="00C519AE"/>
    <w:rsid w:val="00C52625"/>
    <w:rsid w:val="00C5334E"/>
    <w:rsid w:val="00C5361B"/>
    <w:rsid w:val="00C540F5"/>
    <w:rsid w:val="00C54DD1"/>
    <w:rsid w:val="00C56A22"/>
    <w:rsid w:val="00C570E9"/>
    <w:rsid w:val="00C576AC"/>
    <w:rsid w:val="00C578C1"/>
    <w:rsid w:val="00C60B89"/>
    <w:rsid w:val="00C611DF"/>
    <w:rsid w:val="00C61B0E"/>
    <w:rsid w:val="00C61DBD"/>
    <w:rsid w:val="00C62479"/>
    <w:rsid w:val="00C634A8"/>
    <w:rsid w:val="00C667A2"/>
    <w:rsid w:val="00C713C3"/>
    <w:rsid w:val="00C716A0"/>
    <w:rsid w:val="00C71985"/>
    <w:rsid w:val="00C720D8"/>
    <w:rsid w:val="00C72E50"/>
    <w:rsid w:val="00C730E3"/>
    <w:rsid w:val="00C739E9"/>
    <w:rsid w:val="00C74789"/>
    <w:rsid w:val="00C75B80"/>
    <w:rsid w:val="00C760DE"/>
    <w:rsid w:val="00C76C3C"/>
    <w:rsid w:val="00C770CC"/>
    <w:rsid w:val="00C77B06"/>
    <w:rsid w:val="00C77DD9"/>
    <w:rsid w:val="00C803A0"/>
    <w:rsid w:val="00C8107C"/>
    <w:rsid w:val="00C81810"/>
    <w:rsid w:val="00C83BD5"/>
    <w:rsid w:val="00C85F46"/>
    <w:rsid w:val="00C86271"/>
    <w:rsid w:val="00C86BD8"/>
    <w:rsid w:val="00C86CBD"/>
    <w:rsid w:val="00C86D26"/>
    <w:rsid w:val="00C875E7"/>
    <w:rsid w:val="00C87DED"/>
    <w:rsid w:val="00C90889"/>
    <w:rsid w:val="00C91C1B"/>
    <w:rsid w:val="00C91EB4"/>
    <w:rsid w:val="00C93201"/>
    <w:rsid w:val="00C93674"/>
    <w:rsid w:val="00C940E6"/>
    <w:rsid w:val="00C94DA2"/>
    <w:rsid w:val="00C95540"/>
    <w:rsid w:val="00C9666C"/>
    <w:rsid w:val="00C9668B"/>
    <w:rsid w:val="00C9691B"/>
    <w:rsid w:val="00C96EA6"/>
    <w:rsid w:val="00CA0217"/>
    <w:rsid w:val="00CA1074"/>
    <w:rsid w:val="00CA108B"/>
    <w:rsid w:val="00CA1FD4"/>
    <w:rsid w:val="00CA2717"/>
    <w:rsid w:val="00CA2B86"/>
    <w:rsid w:val="00CA2D7F"/>
    <w:rsid w:val="00CA3045"/>
    <w:rsid w:val="00CA33AC"/>
    <w:rsid w:val="00CA3DAC"/>
    <w:rsid w:val="00CA4898"/>
    <w:rsid w:val="00CA4C1D"/>
    <w:rsid w:val="00CA4E46"/>
    <w:rsid w:val="00CA5E33"/>
    <w:rsid w:val="00CA60EB"/>
    <w:rsid w:val="00CA6C25"/>
    <w:rsid w:val="00CA6E90"/>
    <w:rsid w:val="00CB0802"/>
    <w:rsid w:val="00CB095D"/>
    <w:rsid w:val="00CB1FB3"/>
    <w:rsid w:val="00CB2B84"/>
    <w:rsid w:val="00CB3093"/>
    <w:rsid w:val="00CB40D6"/>
    <w:rsid w:val="00CB4273"/>
    <w:rsid w:val="00CB4FCB"/>
    <w:rsid w:val="00CB6340"/>
    <w:rsid w:val="00CB7E29"/>
    <w:rsid w:val="00CB7F9E"/>
    <w:rsid w:val="00CC1C6D"/>
    <w:rsid w:val="00CC33D9"/>
    <w:rsid w:val="00CC33DF"/>
    <w:rsid w:val="00CC3EBB"/>
    <w:rsid w:val="00CC5164"/>
    <w:rsid w:val="00CC5DF1"/>
    <w:rsid w:val="00CC626E"/>
    <w:rsid w:val="00CC7D8A"/>
    <w:rsid w:val="00CD110B"/>
    <w:rsid w:val="00CD143B"/>
    <w:rsid w:val="00CD203B"/>
    <w:rsid w:val="00CD2CC5"/>
    <w:rsid w:val="00CD3003"/>
    <w:rsid w:val="00CD3A57"/>
    <w:rsid w:val="00CD4D46"/>
    <w:rsid w:val="00CD4F6E"/>
    <w:rsid w:val="00CD51D6"/>
    <w:rsid w:val="00CD5605"/>
    <w:rsid w:val="00CD5B5A"/>
    <w:rsid w:val="00CD5E6A"/>
    <w:rsid w:val="00CD67C8"/>
    <w:rsid w:val="00CD6E12"/>
    <w:rsid w:val="00CD7BFA"/>
    <w:rsid w:val="00CE0322"/>
    <w:rsid w:val="00CE047D"/>
    <w:rsid w:val="00CE04C2"/>
    <w:rsid w:val="00CE22EE"/>
    <w:rsid w:val="00CE2595"/>
    <w:rsid w:val="00CE3037"/>
    <w:rsid w:val="00CE4D7F"/>
    <w:rsid w:val="00CE5AC9"/>
    <w:rsid w:val="00CE5D4E"/>
    <w:rsid w:val="00CE7092"/>
    <w:rsid w:val="00CE770D"/>
    <w:rsid w:val="00CE7E78"/>
    <w:rsid w:val="00CF07B7"/>
    <w:rsid w:val="00CF0A96"/>
    <w:rsid w:val="00CF0B7C"/>
    <w:rsid w:val="00CF2A43"/>
    <w:rsid w:val="00CF311B"/>
    <w:rsid w:val="00CF4E94"/>
    <w:rsid w:val="00CF5466"/>
    <w:rsid w:val="00CF59E9"/>
    <w:rsid w:val="00CF5E79"/>
    <w:rsid w:val="00CF6358"/>
    <w:rsid w:val="00D0053C"/>
    <w:rsid w:val="00D02E55"/>
    <w:rsid w:val="00D0484B"/>
    <w:rsid w:val="00D05115"/>
    <w:rsid w:val="00D056F9"/>
    <w:rsid w:val="00D060D7"/>
    <w:rsid w:val="00D06A32"/>
    <w:rsid w:val="00D06AA2"/>
    <w:rsid w:val="00D07474"/>
    <w:rsid w:val="00D07E98"/>
    <w:rsid w:val="00D10A4A"/>
    <w:rsid w:val="00D11EAF"/>
    <w:rsid w:val="00D12374"/>
    <w:rsid w:val="00D12B03"/>
    <w:rsid w:val="00D134C1"/>
    <w:rsid w:val="00D1424F"/>
    <w:rsid w:val="00D14CF0"/>
    <w:rsid w:val="00D14D99"/>
    <w:rsid w:val="00D14F65"/>
    <w:rsid w:val="00D177D4"/>
    <w:rsid w:val="00D20768"/>
    <w:rsid w:val="00D209EE"/>
    <w:rsid w:val="00D20EE7"/>
    <w:rsid w:val="00D22088"/>
    <w:rsid w:val="00D227FD"/>
    <w:rsid w:val="00D23CBF"/>
    <w:rsid w:val="00D23E37"/>
    <w:rsid w:val="00D24C70"/>
    <w:rsid w:val="00D257FD"/>
    <w:rsid w:val="00D25A58"/>
    <w:rsid w:val="00D25FC3"/>
    <w:rsid w:val="00D26991"/>
    <w:rsid w:val="00D27418"/>
    <w:rsid w:val="00D2765A"/>
    <w:rsid w:val="00D27EE4"/>
    <w:rsid w:val="00D307CA"/>
    <w:rsid w:val="00D310BF"/>
    <w:rsid w:val="00D33081"/>
    <w:rsid w:val="00D33AC5"/>
    <w:rsid w:val="00D33C45"/>
    <w:rsid w:val="00D33CA4"/>
    <w:rsid w:val="00D35075"/>
    <w:rsid w:val="00D35532"/>
    <w:rsid w:val="00D357E0"/>
    <w:rsid w:val="00D362E9"/>
    <w:rsid w:val="00D36671"/>
    <w:rsid w:val="00D36BD5"/>
    <w:rsid w:val="00D36DEA"/>
    <w:rsid w:val="00D41CE9"/>
    <w:rsid w:val="00D41E68"/>
    <w:rsid w:val="00D425F9"/>
    <w:rsid w:val="00D43FD2"/>
    <w:rsid w:val="00D46774"/>
    <w:rsid w:val="00D46955"/>
    <w:rsid w:val="00D469BA"/>
    <w:rsid w:val="00D46B6F"/>
    <w:rsid w:val="00D50919"/>
    <w:rsid w:val="00D50A42"/>
    <w:rsid w:val="00D516EA"/>
    <w:rsid w:val="00D52929"/>
    <w:rsid w:val="00D52A06"/>
    <w:rsid w:val="00D52C90"/>
    <w:rsid w:val="00D53720"/>
    <w:rsid w:val="00D53D65"/>
    <w:rsid w:val="00D548DF"/>
    <w:rsid w:val="00D552FC"/>
    <w:rsid w:val="00D579AF"/>
    <w:rsid w:val="00D62D05"/>
    <w:rsid w:val="00D64885"/>
    <w:rsid w:val="00D64C20"/>
    <w:rsid w:val="00D64D1A"/>
    <w:rsid w:val="00D65301"/>
    <w:rsid w:val="00D65D8D"/>
    <w:rsid w:val="00D720AB"/>
    <w:rsid w:val="00D72320"/>
    <w:rsid w:val="00D72F67"/>
    <w:rsid w:val="00D74474"/>
    <w:rsid w:val="00D74BC8"/>
    <w:rsid w:val="00D75673"/>
    <w:rsid w:val="00D76B66"/>
    <w:rsid w:val="00D77037"/>
    <w:rsid w:val="00D77343"/>
    <w:rsid w:val="00D804D5"/>
    <w:rsid w:val="00D81645"/>
    <w:rsid w:val="00D81A24"/>
    <w:rsid w:val="00D824F5"/>
    <w:rsid w:val="00D82951"/>
    <w:rsid w:val="00D82A47"/>
    <w:rsid w:val="00D82BCA"/>
    <w:rsid w:val="00D8308F"/>
    <w:rsid w:val="00D83812"/>
    <w:rsid w:val="00D85C19"/>
    <w:rsid w:val="00D86575"/>
    <w:rsid w:val="00D87DC9"/>
    <w:rsid w:val="00D90A87"/>
    <w:rsid w:val="00D921E5"/>
    <w:rsid w:val="00D93A61"/>
    <w:rsid w:val="00D93BD5"/>
    <w:rsid w:val="00D93F6D"/>
    <w:rsid w:val="00D94C4B"/>
    <w:rsid w:val="00D94F5E"/>
    <w:rsid w:val="00D95B88"/>
    <w:rsid w:val="00D960C8"/>
    <w:rsid w:val="00D96AF6"/>
    <w:rsid w:val="00D970FC"/>
    <w:rsid w:val="00D97F0D"/>
    <w:rsid w:val="00DA063E"/>
    <w:rsid w:val="00DA3B81"/>
    <w:rsid w:val="00DA4ED8"/>
    <w:rsid w:val="00DA533D"/>
    <w:rsid w:val="00DA6942"/>
    <w:rsid w:val="00DA6B01"/>
    <w:rsid w:val="00DB0DC3"/>
    <w:rsid w:val="00DB1EE0"/>
    <w:rsid w:val="00DB20F9"/>
    <w:rsid w:val="00DB22CE"/>
    <w:rsid w:val="00DB296B"/>
    <w:rsid w:val="00DB3A2A"/>
    <w:rsid w:val="00DB3AE4"/>
    <w:rsid w:val="00DB4303"/>
    <w:rsid w:val="00DB43CA"/>
    <w:rsid w:val="00DB5608"/>
    <w:rsid w:val="00DB6A55"/>
    <w:rsid w:val="00DB6CFE"/>
    <w:rsid w:val="00DB797F"/>
    <w:rsid w:val="00DC08A0"/>
    <w:rsid w:val="00DC1CD1"/>
    <w:rsid w:val="00DC28F2"/>
    <w:rsid w:val="00DC2959"/>
    <w:rsid w:val="00DC29D3"/>
    <w:rsid w:val="00DC32A0"/>
    <w:rsid w:val="00DC4493"/>
    <w:rsid w:val="00DC47A7"/>
    <w:rsid w:val="00DC5D54"/>
    <w:rsid w:val="00DC71AC"/>
    <w:rsid w:val="00DC7853"/>
    <w:rsid w:val="00DD12BE"/>
    <w:rsid w:val="00DD1560"/>
    <w:rsid w:val="00DD21D1"/>
    <w:rsid w:val="00DD2747"/>
    <w:rsid w:val="00DD2E66"/>
    <w:rsid w:val="00DD368B"/>
    <w:rsid w:val="00DD3D62"/>
    <w:rsid w:val="00DD47D3"/>
    <w:rsid w:val="00DD51AE"/>
    <w:rsid w:val="00DD63C8"/>
    <w:rsid w:val="00DD6A22"/>
    <w:rsid w:val="00DD7B61"/>
    <w:rsid w:val="00DE137A"/>
    <w:rsid w:val="00DE1AA3"/>
    <w:rsid w:val="00DE21A0"/>
    <w:rsid w:val="00DE2749"/>
    <w:rsid w:val="00DE295D"/>
    <w:rsid w:val="00DE3AFC"/>
    <w:rsid w:val="00DE3E18"/>
    <w:rsid w:val="00DE42AB"/>
    <w:rsid w:val="00DE5941"/>
    <w:rsid w:val="00DE5ECE"/>
    <w:rsid w:val="00DE6827"/>
    <w:rsid w:val="00DE6D02"/>
    <w:rsid w:val="00DE7692"/>
    <w:rsid w:val="00DF1949"/>
    <w:rsid w:val="00DF3AA3"/>
    <w:rsid w:val="00DF4DC8"/>
    <w:rsid w:val="00DF4EED"/>
    <w:rsid w:val="00DF54BF"/>
    <w:rsid w:val="00DF5CE1"/>
    <w:rsid w:val="00DF5F9E"/>
    <w:rsid w:val="00DF627B"/>
    <w:rsid w:val="00DF6636"/>
    <w:rsid w:val="00E00490"/>
    <w:rsid w:val="00E013C7"/>
    <w:rsid w:val="00E01789"/>
    <w:rsid w:val="00E018AE"/>
    <w:rsid w:val="00E02085"/>
    <w:rsid w:val="00E0230A"/>
    <w:rsid w:val="00E026C3"/>
    <w:rsid w:val="00E02A4F"/>
    <w:rsid w:val="00E03178"/>
    <w:rsid w:val="00E03D7A"/>
    <w:rsid w:val="00E0471E"/>
    <w:rsid w:val="00E0511C"/>
    <w:rsid w:val="00E06367"/>
    <w:rsid w:val="00E06E80"/>
    <w:rsid w:val="00E07036"/>
    <w:rsid w:val="00E07196"/>
    <w:rsid w:val="00E07443"/>
    <w:rsid w:val="00E1045A"/>
    <w:rsid w:val="00E10870"/>
    <w:rsid w:val="00E10F09"/>
    <w:rsid w:val="00E12344"/>
    <w:rsid w:val="00E12960"/>
    <w:rsid w:val="00E12D14"/>
    <w:rsid w:val="00E13AB6"/>
    <w:rsid w:val="00E144D5"/>
    <w:rsid w:val="00E14E84"/>
    <w:rsid w:val="00E15205"/>
    <w:rsid w:val="00E15C2C"/>
    <w:rsid w:val="00E15EF1"/>
    <w:rsid w:val="00E16FF7"/>
    <w:rsid w:val="00E17281"/>
    <w:rsid w:val="00E20A66"/>
    <w:rsid w:val="00E20BD6"/>
    <w:rsid w:val="00E21024"/>
    <w:rsid w:val="00E21AAF"/>
    <w:rsid w:val="00E22FF9"/>
    <w:rsid w:val="00E23050"/>
    <w:rsid w:val="00E23FD7"/>
    <w:rsid w:val="00E24217"/>
    <w:rsid w:val="00E24C14"/>
    <w:rsid w:val="00E25C7E"/>
    <w:rsid w:val="00E2674C"/>
    <w:rsid w:val="00E27630"/>
    <w:rsid w:val="00E305A2"/>
    <w:rsid w:val="00E30BBC"/>
    <w:rsid w:val="00E30F27"/>
    <w:rsid w:val="00E311E2"/>
    <w:rsid w:val="00E32335"/>
    <w:rsid w:val="00E32743"/>
    <w:rsid w:val="00E328F6"/>
    <w:rsid w:val="00E32BF1"/>
    <w:rsid w:val="00E334FE"/>
    <w:rsid w:val="00E41A88"/>
    <w:rsid w:val="00E42665"/>
    <w:rsid w:val="00E42D2F"/>
    <w:rsid w:val="00E434F4"/>
    <w:rsid w:val="00E44314"/>
    <w:rsid w:val="00E45810"/>
    <w:rsid w:val="00E476C6"/>
    <w:rsid w:val="00E53A3F"/>
    <w:rsid w:val="00E53FDB"/>
    <w:rsid w:val="00E541DD"/>
    <w:rsid w:val="00E545BE"/>
    <w:rsid w:val="00E564F0"/>
    <w:rsid w:val="00E56FD4"/>
    <w:rsid w:val="00E60762"/>
    <w:rsid w:val="00E60897"/>
    <w:rsid w:val="00E62ADC"/>
    <w:rsid w:val="00E63531"/>
    <w:rsid w:val="00E6518D"/>
    <w:rsid w:val="00E65659"/>
    <w:rsid w:val="00E65839"/>
    <w:rsid w:val="00E65FC0"/>
    <w:rsid w:val="00E66474"/>
    <w:rsid w:val="00E676B7"/>
    <w:rsid w:val="00E676E7"/>
    <w:rsid w:val="00E67B30"/>
    <w:rsid w:val="00E67F9A"/>
    <w:rsid w:val="00E71734"/>
    <w:rsid w:val="00E718B5"/>
    <w:rsid w:val="00E724D8"/>
    <w:rsid w:val="00E74FDA"/>
    <w:rsid w:val="00E815D8"/>
    <w:rsid w:val="00E81E75"/>
    <w:rsid w:val="00E83BB6"/>
    <w:rsid w:val="00E8475B"/>
    <w:rsid w:val="00E85AF8"/>
    <w:rsid w:val="00E86A31"/>
    <w:rsid w:val="00E86C10"/>
    <w:rsid w:val="00E87A7E"/>
    <w:rsid w:val="00E87C73"/>
    <w:rsid w:val="00E9108F"/>
    <w:rsid w:val="00E923FE"/>
    <w:rsid w:val="00E92AC0"/>
    <w:rsid w:val="00E9463A"/>
    <w:rsid w:val="00E94ED7"/>
    <w:rsid w:val="00E9544F"/>
    <w:rsid w:val="00E95789"/>
    <w:rsid w:val="00E972F4"/>
    <w:rsid w:val="00EA04C3"/>
    <w:rsid w:val="00EA058B"/>
    <w:rsid w:val="00EA0D29"/>
    <w:rsid w:val="00EA1640"/>
    <w:rsid w:val="00EA1A55"/>
    <w:rsid w:val="00EA395C"/>
    <w:rsid w:val="00EA4D74"/>
    <w:rsid w:val="00EA62FC"/>
    <w:rsid w:val="00EA7BFD"/>
    <w:rsid w:val="00EB0AD4"/>
    <w:rsid w:val="00EB267F"/>
    <w:rsid w:val="00EB2C5F"/>
    <w:rsid w:val="00EB3042"/>
    <w:rsid w:val="00EB3A04"/>
    <w:rsid w:val="00EB3F39"/>
    <w:rsid w:val="00EB4584"/>
    <w:rsid w:val="00EB4D18"/>
    <w:rsid w:val="00EB4DEB"/>
    <w:rsid w:val="00EB4EA7"/>
    <w:rsid w:val="00EB5465"/>
    <w:rsid w:val="00EB5659"/>
    <w:rsid w:val="00EB7195"/>
    <w:rsid w:val="00EC17FC"/>
    <w:rsid w:val="00EC1989"/>
    <w:rsid w:val="00EC4656"/>
    <w:rsid w:val="00EC5B5A"/>
    <w:rsid w:val="00ED00D3"/>
    <w:rsid w:val="00ED27CB"/>
    <w:rsid w:val="00ED30FE"/>
    <w:rsid w:val="00ED3C81"/>
    <w:rsid w:val="00ED4328"/>
    <w:rsid w:val="00ED4DF0"/>
    <w:rsid w:val="00ED501E"/>
    <w:rsid w:val="00ED645B"/>
    <w:rsid w:val="00ED7A27"/>
    <w:rsid w:val="00EE11A5"/>
    <w:rsid w:val="00EE11B8"/>
    <w:rsid w:val="00EE15CE"/>
    <w:rsid w:val="00EE31A9"/>
    <w:rsid w:val="00EE3EA4"/>
    <w:rsid w:val="00EE4097"/>
    <w:rsid w:val="00EE5142"/>
    <w:rsid w:val="00EE744A"/>
    <w:rsid w:val="00EF0C0A"/>
    <w:rsid w:val="00EF1386"/>
    <w:rsid w:val="00EF1EE4"/>
    <w:rsid w:val="00EF28AB"/>
    <w:rsid w:val="00EF2D83"/>
    <w:rsid w:val="00EF2FE9"/>
    <w:rsid w:val="00EF44DF"/>
    <w:rsid w:val="00EF459A"/>
    <w:rsid w:val="00EF4F28"/>
    <w:rsid w:val="00EF5192"/>
    <w:rsid w:val="00EF5316"/>
    <w:rsid w:val="00EF5710"/>
    <w:rsid w:val="00EF7C80"/>
    <w:rsid w:val="00F00660"/>
    <w:rsid w:val="00F023B2"/>
    <w:rsid w:val="00F0241B"/>
    <w:rsid w:val="00F029D5"/>
    <w:rsid w:val="00F02ECB"/>
    <w:rsid w:val="00F03887"/>
    <w:rsid w:val="00F03F3C"/>
    <w:rsid w:val="00F04050"/>
    <w:rsid w:val="00F04F98"/>
    <w:rsid w:val="00F05A1C"/>
    <w:rsid w:val="00F0769A"/>
    <w:rsid w:val="00F102EE"/>
    <w:rsid w:val="00F10928"/>
    <w:rsid w:val="00F10DDC"/>
    <w:rsid w:val="00F1122C"/>
    <w:rsid w:val="00F11C19"/>
    <w:rsid w:val="00F129A4"/>
    <w:rsid w:val="00F12FC5"/>
    <w:rsid w:val="00F13ED5"/>
    <w:rsid w:val="00F14D3C"/>
    <w:rsid w:val="00F15CB6"/>
    <w:rsid w:val="00F16F35"/>
    <w:rsid w:val="00F20070"/>
    <w:rsid w:val="00F2140F"/>
    <w:rsid w:val="00F22AC5"/>
    <w:rsid w:val="00F22B2C"/>
    <w:rsid w:val="00F22DBA"/>
    <w:rsid w:val="00F22FBE"/>
    <w:rsid w:val="00F23D16"/>
    <w:rsid w:val="00F245BF"/>
    <w:rsid w:val="00F247C3"/>
    <w:rsid w:val="00F24BB5"/>
    <w:rsid w:val="00F2510D"/>
    <w:rsid w:val="00F258F8"/>
    <w:rsid w:val="00F31058"/>
    <w:rsid w:val="00F311B3"/>
    <w:rsid w:val="00F315AC"/>
    <w:rsid w:val="00F31670"/>
    <w:rsid w:val="00F31AFD"/>
    <w:rsid w:val="00F32601"/>
    <w:rsid w:val="00F33755"/>
    <w:rsid w:val="00F33C33"/>
    <w:rsid w:val="00F3478A"/>
    <w:rsid w:val="00F34C10"/>
    <w:rsid w:val="00F359AC"/>
    <w:rsid w:val="00F35BD6"/>
    <w:rsid w:val="00F36E1E"/>
    <w:rsid w:val="00F37659"/>
    <w:rsid w:val="00F37694"/>
    <w:rsid w:val="00F37B62"/>
    <w:rsid w:val="00F40CB4"/>
    <w:rsid w:val="00F4139A"/>
    <w:rsid w:val="00F4149A"/>
    <w:rsid w:val="00F414A9"/>
    <w:rsid w:val="00F42EB2"/>
    <w:rsid w:val="00F42F6D"/>
    <w:rsid w:val="00F430AA"/>
    <w:rsid w:val="00F44CCA"/>
    <w:rsid w:val="00F44E85"/>
    <w:rsid w:val="00F463C0"/>
    <w:rsid w:val="00F46A81"/>
    <w:rsid w:val="00F502C9"/>
    <w:rsid w:val="00F5191F"/>
    <w:rsid w:val="00F527DB"/>
    <w:rsid w:val="00F52E95"/>
    <w:rsid w:val="00F537D9"/>
    <w:rsid w:val="00F53E13"/>
    <w:rsid w:val="00F54492"/>
    <w:rsid w:val="00F5454D"/>
    <w:rsid w:val="00F55308"/>
    <w:rsid w:val="00F55B43"/>
    <w:rsid w:val="00F56434"/>
    <w:rsid w:val="00F570D0"/>
    <w:rsid w:val="00F57553"/>
    <w:rsid w:val="00F60603"/>
    <w:rsid w:val="00F63790"/>
    <w:rsid w:val="00F641D2"/>
    <w:rsid w:val="00F648AC"/>
    <w:rsid w:val="00F65EEC"/>
    <w:rsid w:val="00F66819"/>
    <w:rsid w:val="00F67811"/>
    <w:rsid w:val="00F701E4"/>
    <w:rsid w:val="00F70E8F"/>
    <w:rsid w:val="00F70EAA"/>
    <w:rsid w:val="00F71A77"/>
    <w:rsid w:val="00F72C43"/>
    <w:rsid w:val="00F73270"/>
    <w:rsid w:val="00F76744"/>
    <w:rsid w:val="00F76B90"/>
    <w:rsid w:val="00F76D89"/>
    <w:rsid w:val="00F76EA8"/>
    <w:rsid w:val="00F801A2"/>
    <w:rsid w:val="00F8090B"/>
    <w:rsid w:val="00F80C66"/>
    <w:rsid w:val="00F824B7"/>
    <w:rsid w:val="00F83528"/>
    <w:rsid w:val="00F838F3"/>
    <w:rsid w:val="00F84285"/>
    <w:rsid w:val="00F84FC7"/>
    <w:rsid w:val="00F85CE7"/>
    <w:rsid w:val="00F86AF4"/>
    <w:rsid w:val="00F873FF"/>
    <w:rsid w:val="00F903E4"/>
    <w:rsid w:val="00F92B9C"/>
    <w:rsid w:val="00F937A4"/>
    <w:rsid w:val="00F94EB9"/>
    <w:rsid w:val="00F94F7F"/>
    <w:rsid w:val="00F95193"/>
    <w:rsid w:val="00F97433"/>
    <w:rsid w:val="00FA0523"/>
    <w:rsid w:val="00FA0DFB"/>
    <w:rsid w:val="00FA358D"/>
    <w:rsid w:val="00FA5821"/>
    <w:rsid w:val="00FA5C8A"/>
    <w:rsid w:val="00FA61A5"/>
    <w:rsid w:val="00FA6A01"/>
    <w:rsid w:val="00FA7047"/>
    <w:rsid w:val="00FB005E"/>
    <w:rsid w:val="00FB0222"/>
    <w:rsid w:val="00FB0E07"/>
    <w:rsid w:val="00FB1972"/>
    <w:rsid w:val="00FB1FFA"/>
    <w:rsid w:val="00FB27CA"/>
    <w:rsid w:val="00FB3199"/>
    <w:rsid w:val="00FB3EFC"/>
    <w:rsid w:val="00FB42EA"/>
    <w:rsid w:val="00FB46E4"/>
    <w:rsid w:val="00FB4B8A"/>
    <w:rsid w:val="00FB5530"/>
    <w:rsid w:val="00FB5904"/>
    <w:rsid w:val="00FB6785"/>
    <w:rsid w:val="00FB6AB4"/>
    <w:rsid w:val="00FC0242"/>
    <w:rsid w:val="00FC081C"/>
    <w:rsid w:val="00FC1718"/>
    <w:rsid w:val="00FC1C0C"/>
    <w:rsid w:val="00FC267A"/>
    <w:rsid w:val="00FC2B24"/>
    <w:rsid w:val="00FC36E2"/>
    <w:rsid w:val="00FC3D6B"/>
    <w:rsid w:val="00FC4019"/>
    <w:rsid w:val="00FC492A"/>
    <w:rsid w:val="00FC50BB"/>
    <w:rsid w:val="00FC6DC4"/>
    <w:rsid w:val="00FC78AC"/>
    <w:rsid w:val="00FC7B74"/>
    <w:rsid w:val="00FC7DB9"/>
    <w:rsid w:val="00FD0530"/>
    <w:rsid w:val="00FD0795"/>
    <w:rsid w:val="00FD19E8"/>
    <w:rsid w:val="00FD1C19"/>
    <w:rsid w:val="00FD2D88"/>
    <w:rsid w:val="00FD3C44"/>
    <w:rsid w:val="00FD48D8"/>
    <w:rsid w:val="00FD5798"/>
    <w:rsid w:val="00FD6DF7"/>
    <w:rsid w:val="00FD70C2"/>
    <w:rsid w:val="00FD758F"/>
    <w:rsid w:val="00FD7995"/>
    <w:rsid w:val="00FD7C3A"/>
    <w:rsid w:val="00FD7E70"/>
    <w:rsid w:val="00FE0171"/>
    <w:rsid w:val="00FE09AC"/>
    <w:rsid w:val="00FE19EB"/>
    <w:rsid w:val="00FE2B40"/>
    <w:rsid w:val="00FE3DB9"/>
    <w:rsid w:val="00FE5657"/>
    <w:rsid w:val="00FE5DC8"/>
    <w:rsid w:val="00FE6D42"/>
    <w:rsid w:val="00FE6ECE"/>
    <w:rsid w:val="00FE780C"/>
    <w:rsid w:val="00FF01A9"/>
    <w:rsid w:val="00FF025B"/>
    <w:rsid w:val="00FF1C9B"/>
    <w:rsid w:val="00FF24F2"/>
    <w:rsid w:val="00FF2558"/>
    <w:rsid w:val="00FF2638"/>
    <w:rsid w:val="00FF2684"/>
    <w:rsid w:val="00FF3E7E"/>
    <w:rsid w:val="00FF4191"/>
    <w:rsid w:val="00FF6727"/>
    <w:rsid w:val="00FF7977"/>
    <w:rsid w:val="011BDBEC"/>
    <w:rsid w:val="017D98D6"/>
    <w:rsid w:val="03EB4103"/>
    <w:rsid w:val="04536369"/>
    <w:rsid w:val="049FD391"/>
    <w:rsid w:val="05121094"/>
    <w:rsid w:val="057F1A67"/>
    <w:rsid w:val="062FADC4"/>
    <w:rsid w:val="069504F1"/>
    <w:rsid w:val="07658C41"/>
    <w:rsid w:val="08F8BC97"/>
    <w:rsid w:val="0A2BA432"/>
    <w:rsid w:val="0AC7603B"/>
    <w:rsid w:val="0AF4C3DC"/>
    <w:rsid w:val="0AFBDD48"/>
    <w:rsid w:val="0B867442"/>
    <w:rsid w:val="0C1794C1"/>
    <w:rsid w:val="0C1EC557"/>
    <w:rsid w:val="0C4C9EEB"/>
    <w:rsid w:val="0D33248C"/>
    <w:rsid w:val="0DBB8AE8"/>
    <w:rsid w:val="0E49AA6E"/>
    <w:rsid w:val="101EF0FC"/>
    <w:rsid w:val="115C4243"/>
    <w:rsid w:val="11720887"/>
    <w:rsid w:val="11C3AB27"/>
    <w:rsid w:val="123D94BE"/>
    <w:rsid w:val="12C6C433"/>
    <w:rsid w:val="13800F7D"/>
    <w:rsid w:val="142B780C"/>
    <w:rsid w:val="144E1749"/>
    <w:rsid w:val="1500FF1A"/>
    <w:rsid w:val="184C440B"/>
    <w:rsid w:val="185CC604"/>
    <w:rsid w:val="190E0A45"/>
    <w:rsid w:val="19DF5ED4"/>
    <w:rsid w:val="1B1FB142"/>
    <w:rsid w:val="1B222F5F"/>
    <w:rsid w:val="1B352576"/>
    <w:rsid w:val="1D1F0FBB"/>
    <w:rsid w:val="1F0B2085"/>
    <w:rsid w:val="1F2CBFB9"/>
    <w:rsid w:val="1F42C431"/>
    <w:rsid w:val="1F56424F"/>
    <w:rsid w:val="1F9312C7"/>
    <w:rsid w:val="1F98B429"/>
    <w:rsid w:val="2068E827"/>
    <w:rsid w:val="20AC5343"/>
    <w:rsid w:val="2120355E"/>
    <w:rsid w:val="23CC69E4"/>
    <w:rsid w:val="24D7BEA6"/>
    <w:rsid w:val="2627D384"/>
    <w:rsid w:val="268E648C"/>
    <w:rsid w:val="26A93C0A"/>
    <w:rsid w:val="288A21B4"/>
    <w:rsid w:val="28EACFED"/>
    <w:rsid w:val="28F4F3BB"/>
    <w:rsid w:val="2B889AF9"/>
    <w:rsid w:val="2BC27E20"/>
    <w:rsid w:val="2CADDDC3"/>
    <w:rsid w:val="2E519A61"/>
    <w:rsid w:val="2F24F26D"/>
    <w:rsid w:val="308FBA53"/>
    <w:rsid w:val="311A34DD"/>
    <w:rsid w:val="312F39DB"/>
    <w:rsid w:val="33B30605"/>
    <w:rsid w:val="340D6BE6"/>
    <w:rsid w:val="34F03032"/>
    <w:rsid w:val="35B408D5"/>
    <w:rsid w:val="35B9D2E3"/>
    <w:rsid w:val="35F8FCF7"/>
    <w:rsid w:val="37B4A707"/>
    <w:rsid w:val="389CD9F4"/>
    <w:rsid w:val="3B180E33"/>
    <w:rsid w:val="3B61BC8D"/>
    <w:rsid w:val="3CDE8A9A"/>
    <w:rsid w:val="3E184ECE"/>
    <w:rsid w:val="3E7C3DA3"/>
    <w:rsid w:val="404C3B37"/>
    <w:rsid w:val="424602D2"/>
    <w:rsid w:val="4328451B"/>
    <w:rsid w:val="432CF129"/>
    <w:rsid w:val="435D80BE"/>
    <w:rsid w:val="43CD334F"/>
    <w:rsid w:val="43F1196F"/>
    <w:rsid w:val="44309D91"/>
    <w:rsid w:val="449D3424"/>
    <w:rsid w:val="458E3667"/>
    <w:rsid w:val="4840EF61"/>
    <w:rsid w:val="48D36757"/>
    <w:rsid w:val="49840ADA"/>
    <w:rsid w:val="49CDEA00"/>
    <w:rsid w:val="4A3F7913"/>
    <w:rsid w:val="4A6753FC"/>
    <w:rsid w:val="4BC02068"/>
    <w:rsid w:val="4C8BCA45"/>
    <w:rsid w:val="4CA1107D"/>
    <w:rsid w:val="4CAB6DD3"/>
    <w:rsid w:val="4D1B4F41"/>
    <w:rsid w:val="4D3242BF"/>
    <w:rsid w:val="4D6301CD"/>
    <w:rsid w:val="4D8A3F28"/>
    <w:rsid w:val="4E55ACAF"/>
    <w:rsid w:val="4FB72C10"/>
    <w:rsid w:val="5146892D"/>
    <w:rsid w:val="528B8958"/>
    <w:rsid w:val="5290EDA4"/>
    <w:rsid w:val="53058337"/>
    <w:rsid w:val="537CEC5C"/>
    <w:rsid w:val="53D01A0C"/>
    <w:rsid w:val="545A0DAD"/>
    <w:rsid w:val="545F6007"/>
    <w:rsid w:val="54A811DA"/>
    <w:rsid w:val="56AC210C"/>
    <w:rsid w:val="57F16BD8"/>
    <w:rsid w:val="595544C2"/>
    <w:rsid w:val="5981B6F5"/>
    <w:rsid w:val="5AEFFCE6"/>
    <w:rsid w:val="5B8FFA7E"/>
    <w:rsid w:val="5D222F3C"/>
    <w:rsid w:val="5D3B791C"/>
    <w:rsid w:val="5DBA33FD"/>
    <w:rsid w:val="5DE03798"/>
    <w:rsid w:val="5EEFBDEB"/>
    <w:rsid w:val="5EF3D072"/>
    <w:rsid w:val="5F9D6285"/>
    <w:rsid w:val="5FD8B54E"/>
    <w:rsid w:val="5FED5AFC"/>
    <w:rsid w:val="63468E68"/>
    <w:rsid w:val="649B1ED4"/>
    <w:rsid w:val="64BDC853"/>
    <w:rsid w:val="658D82C9"/>
    <w:rsid w:val="67755579"/>
    <w:rsid w:val="678C03C5"/>
    <w:rsid w:val="6903FB0E"/>
    <w:rsid w:val="69AF901E"/>
    <w:rsid w:val="69CB67C2"/>
    <w:rsid w:val="6AB3C2C1"/>
    <w:rsid w:val="6AB7384F"/>
    <w:rsid w:val="6BA57F6F"/>
    <w:rsid w:val="6BD02BF9"/>
    <w:rsid w:val="6BFB3413"/>
    <w:rsid w:val="6D3CF89F"/>
    <w:rsid w:val="6D642779"/>
    <w:rsid w:val="6DE569DF"/>
    <w:rsid w:val="6E83CFC6"/>
    <w:rsid w:val="6FC5EA77"/>
    <w:rsid w:val="70736C9B"/>
    <w:rsid w:val="73237514"/>
    <w:rsid w:val="737F2ECC"/>
    <w:rsid w:val="73C41C9A"/>
    <w:rsid w:val="73C90284"/>
    <w:rsid w:val="73DBBE07"/>
    <w:rsid w:val="74923194"/>
    <w:rsid w:val="74A49CA4"/>
    <w:rsid w:val="74E1EF15"/>
    <w:rsid w:val="75C25E22"/>
    <w:rsid w:val="761B9720"/>
    <w:rsid w:val="764B340E"/>
    <w:rsid w:val="782E402B"/>
    <w:rsid w:val="7987FACF"/>
    <w:rsid w:val="79CCC299"/>
    <w:rsid w:val="79F9EAE0"/>
    <w:rsid w:val="7AE10EA6"/>
    <w:rsid w:val="7B4F593D"/>
    <w:rsid w:val="7BDB2EDD"/>
    <w:rsid w:val="7C250F3B"/>
    <w:rsid w:val="7F48FD76"/>
    <w:rsid w:val="7F4A4554"/>
    <w:rsid w:val="7F842E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470"/>
  </w:style>
  <w:style w:type="paragraph" w:styleId="Heading1">
    <w:name w:val="heading 1"/>
    <w:basedOn w:val="Normal"/>
    <w:next w:val="Normal"/>
    <w:link w:val="Heading1Char"/>
    <w:uiPriority w:val="9"/>
    <w:qFormat/>
    <w:rsid w:val="002D2E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19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paragraph" w:styleId="ListParagraph">
    <w:name w:val="List Paragraph"/>
    <w:basedOn w:val="Normal"/>
    <w:uiPriority w:val="34"/>
    <w:qFormat/>
    <w:rsid w:val="002C1CEB"/>
    <w:pPr>
      <w:ind w:left="720"/>
      <w:contextualSpacing/>
    </w:pPr>
  </w:style>
  <w:style w:type="character" w:styleId="Hyperlink">
    <w:name w:val="Hyperlink"/>
    <w:basedOn w:val="DefaultParagraphFont"/>
    <w:uiPriority w:val="99"/>
    <w:unhideWhenUsed/>
    <w:rsid w:val="00C720D8"/>
    <w:rPr>
      <w:color w:val="0563C1" w:themeColor="hyperlink"/>
      <w:u w:val="single"/>
    </w:rPr>
  </w:style>
  <w:style w:type="character" w:styleId="UnresolvedMention">
    <w:name w:val="Unresolved Mention"/>
    <w:basedOn w:val="DefaultParagraphFont"/>
    <w:uiPriority w:val="99"/>
    <w:semiHidden/>
    <w:unhideWhenUsed/>
    <w:rsid w:val="00C720D8"/>
    <w:rPr>
      <w:color w:val="605E5C"/>
      <w:shd w:val="clear" w:color="auto" w:fill="E1DFDD"/>
    </w:rPr>
  </w:style>
  <w:style w:type="table" w:styleId="TableGrid">
    <w:name w:val="Table Grid"/>
    <w:basedOn w:val="TableNormal"/>
    <w:uiPriority w:val="39"/>
    <w:rsid w:val="00976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D2E0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19A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676E7"/>
    <w:pPr>
      <w:outlineLvl w:val="9"/>
    </w:pPr>
    <w:rPr>
      <w:lang w:val="en-US" w:eastAsia="en-US"/>
    </w:rPr>
  </w:style>
  <w:style w:type="paragraph" w:styleId="TOC1">
    <w:name w:val="toc 1"/>
    <w:basedOn w:val="Normal"/>
    <w:next w:val="Normal"/>
    <w:autoRedefine/>
    <w:uiPriority w:val="39"/>
    <w:unhideWhenUsed/>
    <w:rsid w:val="00E676E7"/>
    <w:pPr>
      <w:spacing w:after="100"/>
    </w:pPr>
  </w:style>
  <w:style w:type="paragraph" w:styleId="TOC2">
    <w:name w:val="toc 2"/>
    <w:basedOn w:val="Normal"/>
    <w:next w:val="Normal"/>
    <w:autoRedefine/>
    <w:uiPriority w:val="39"/>
    <w:unhideWhenUsed/>
    <w:rsid w:val="00E676E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rokerage-insurance.com/en/blog/article/the-importance-and-benefits-of-health-insurance-companies-in-society" TargetMode="External"/><Relationship Id="rId18" Type="http://schemas.openxmlformats.org/officeDocument/2006/relationships/hyperlink" Target="https://www.marketresearch.com/GlobalData-v3648/Owen-Mumford-Strategic-SWOT-Review-39335246/"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owenmumford.com/medical-devices" TargetMode="External"/><Relationship Id="rId7" Type="http://schemas.openxmlformats.org/officeDocument/2006/relationships/settings" Target="settings.xml"/><Relationship Id="rId12" Type="http://schemas.openxmlformats.org/officeDocument/2006/relationships/hyperlink" Target="https://www.researchgate.net/profile/Amir-Al-Khafaji/publication/321716466_Construction_Stakeholder_Management/links/5b169c294585151f91fb9a40/Construction-Stakeholder-Management.pdf" TargetMode="External"/><Relationship Id="rId17" Type="http://schemas.openxmlformats.org/officeDocument/2006/relationships/hyperlink" Target="https://www.projectmanager.com/blog/what-is-a-stakeholder" TargetMode="External"/><Relationship Id="rId25" Type="http://schemas.openxmlformats.org/officeDocument/2006/relationships/hyperlink" Target="https://simplystakeholders.com/stakeholders-in-healthcare/" TargetMode="External"/><Relationship Id="rId2" Type="http://schemas.openxmlformats.org/officeDocument/2006/relationships/customXml" Target="../customXml/item2.xml"/><Relationship Id="rId16" Type="http://schemas.openxmlformats.org/officeDocument/2006/relationships/hyperlink" Target="https://www.sciencedirect.com/science/article/pii/S0277953621002148" TargetMode="External"/><Relationship Id="rId20" Type="http://schemas.openxmlformats.org/officeDocument/2006/relationships/hyperlink" Target="https://www.ncbi.nlm.nih.gov/books/NBK5739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researchgate.net/profile/Juergen-Scheffran/publication/226726943_Tools_for_Stakeholder_Assessment_and_Interaction/links/00463531a636650bd2000000/Tools-for-Stakeholder-Assessment-and-Interaction.pdf" TargetMode="External"/><Relationship Id="rId5" Type="http://schemas.openxmlformats.org/officeDocument/2006/relationships/numbering" Target="numbering.xml"/><Relationship Id="rId15" Type="http://schemas.openxmlformats.org/officeDocument/2006/relationships/hyperlink" Target="https://link.springer.com/content/pdf/10.1007/978-3-031-33177-0_3.pdf" TargetMode="External"/><Relationship Id="rId23" Type="http://schemas.openxmlformats.org/officeDocument/2006/relationships/hyperlink" Target="https://pmc.ncbi.nlm.nih.gov/articles/PMC10142244/"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online.sunderland.ac.uk/investment-in-the-uks-healthcare-secto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lert-software.com/blog/the-role-of-it-departments-in-hospitals" TargetMode="External"/><Relationship Id="rId22" Type="http://schemas.openxmlformats.org/officeDocument/2006/relationships/hyperlink" Target="https://www.owenmumford.com/owen-mumford-shortlisted-for-excellence-in-sustainabili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8619a37ed6908737a7fa1443fffc63c7">
  <xsd:schema xmlns:xsd="http://www.w3.org/2001/XMLSchema" xmlns:xs="http://www.w3.org/2001/XMLSchema" xmlns:p="http://schemas.microsoft.com/office/2006/metadata/properties" xmlns:ns3="bf244c3e-e0b4-4871-bb4e-fd032a14544d" targetNamespace="http://schemas.microsoft.com/office/2006/metadata/properties" ma:root="true" ma:fieldsID="d6e88c4ba38e8ae7befe3fc70d7fc595"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9857A8-E50C-48A8-BDA5-6BAC5E4C4436}">
  <ds:schemaRefs>
    <ds:schemaRef ds:uri="http://schemas.microsoft.com/sharepoint/v3/contenttype/forms"/>
  </ds:schemaRefs>
</ds:datastoreItem>
</file>

<file path=customXml/itemProps2.xml><?xml version="1.0" encoding="utf-8"?>
<ds:datastoreItem xmlns:ds="http://schemas.openxmlformats.org/officeDocument/2006/customXml" ds:itemID="{4119B3E8-8912-44AE-8BE8-9113E3C49AD8}">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D3E00FBA-B200-4550-A0CB-FC3FE4CA1C8F}">
  <ds:schemaRefs>
    <ds:schemaRef ds:uri="http://schemas.openxmlformats.org/officeDocument/2006/bibliography"/>
  </ds:schemaRefs>
</ds:datastoreItem>
</file>

<file path=customXml/itemProps4.xml><?xml version="1.0" encoding="utf-8"?>
<ds:datastoreItem xmlns:ds="http://schemas.openxmlformats.org/officeDocument/2006/customXml" ds:itemID="{193644D1-8DBB-496D-9572-4E23C550D2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5308</Words>
  <Characters>30260</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John Sylvester Mensah (2411669)</cp:lastModifiedBy>
  <cp:revision>363</cp:revision>
  <dcterms:created xsi:type="dcterms:W3CDTF">2025-12-07T15:08:00Z</dcterms:created>
  <dcterms:modified xsi:type="dcterms:W3CDTF">2025-12-16T22:32:00Z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