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582D6D">
        <w:t>Shaun Jenkins</w:t>
      </w:r>
    </w:p>
    <w:p w:rsidR="007E4409" w:rsidRDefault="00582D6D">
      <w:r>
        <w:t>PC 6750</w:t>
      </w:r>
      <w:r w:rsidR="00E41B08">
        <w:t xml:space="preserve"> - </w:t>
      </w:r>
      <w:r w:rsidR="007E4409">
        <w:t>South Wales Police</w:t>
      </w:r>
    </w:p>
    <w:p w:rsidR="00B42E0C" w:rsidRDefault="007E4409">
      <w:r>
        <w:t xml:space="preserve">Student Number: </w:t>
      </w:r>
      <w:r w:rsidR="00582D6D">
        <w:t>2016508</w:t>
      </w:r>
    </w:p>
    <w:p w:rsidR="007E4409" w:rsidRDefault="00F643BE">
      <w:r>
        <w:t>Exam 1</w:t>
      </w:r>
      <w:r w:rsidR="00544969">
        <w:t xml:space="preserve"> – </w:t>
      </w:r>
      <w:r w:rsidR="009B6853">
        <w:t>11/12/2020</w:t>
      </w:r>
    </w:p>
    <w:p w:rsidR="00682F3B" w:rsidRDefault="00682F3B"/>
    <w:p w:rsidR="00682F3B" w:rsidRDefault="00682F3B">
      <w:r>
        <w:t>Question 1</w:t>
      </w:r>
    </w:p>
    <w:p w:rsidR="00682F3B" w:rsidRDefault="00B33179">
      <w:r>
        <w:t>It is committed when a person enters a building or part or part of a building as a trespasser with intent</w:t>
      </w:r>
      <w:r w:rsidR="00D01563">
        <w:t>:</w:t>
      </w:r>
      <w:r>
        <w:t xml:space="preserve"> to steal any part of the building or anything therein, commit grievous bodily harm to any person therein or cause unlawful damage to any part of the building or anything therein.</w:t>
      </w:r>
    </w:p>
    <w:p w:rsidR="00682F3B" w:rsidRDefault="00682F3B"/>
    <w:p w:rsidR="00682F3B" w:rsidRDefault="00682F3B">
      <w:r>
        <w:t>Question 2</w:t>
      </w:r>
    </w:p>
    <w:p w:rsidR="00682F3B" w:rsidRDefault="00841ED0">
      <w:r>
        <w:t>Assess – they need to assess exactly what has occurred, has a crime been committed?, who are the victims/witnesses/suspects, what further resources are required etc.</w:t>
      </w:r>
    </w:p>
    <w:p w:rsidR="00841ED0" w:rsidRDefault="00841ED0">
      <w:r>
        <w:t>Protect – they need to protect the victims/witnesses, they also need to protect the crime scene and also protect any evidence that might be available.</w:t>
      </w:r>
    </w:p>
    <w:p w:rsidR="00841ED0" w:rsidRDefault="00841ED0">
      <w:r>
        <w:t>Communicate – they need to tell others what has happened for instance, on coming officers to let them know things like safe RVP’s, which is safest access, do they need to come straight to scene, informing control room for additional resources or other services etc.</w:t>
      </w:r>
    </w:p>
    <w:p w:rsidR="00682F3B" w:rsidRDefault="00682F3B"/>
    <w:p w:rsidR="00682F3B" w:rsidRDefault="00682F3B" w:rsidP="00682F3B">
      <w:r>
        <w:t>Question 3</w:t>
      </w:r>
    </w:p>
    <w:p w:rsidR="00682F3B" w:rsidRDefault="00841ED0">
      <w:r>
        <w:t>It is the term for the period of time where there is abundance of evidence that can be collected,</w:t>
      </w:r>
    </w:p>
    <w:p w:rsidR="00841ED0" w:rsidRDefault="007606F4">
      <w:r>
        <w:t>Peoples accounts of the event are freshest in the memories, more physical evidence can be found before it is lost or destroyed, the cases is progressed exponentially saving time/money/protects the victims and witnesses, also greater chance of catching the offender and recovering any physical evidence or property, gives the public a greater perception of the police.</w:t>
      </w:r>
    </w:p>
    <w:p w:rsidR="00682F3B" w:rsidRDefault="00682F3B"/>
    <w:p w:rsidR="00682F3B" w:rsidRDefault="00682F3B" w:rsidP="00682F3B">
      <w:r>
        <w:t>Question 4</w:t>
      </w:r>
    </w:p>
    <w:p w:rsidR="00682F3B" w:rsidRDefault="00B33179">
      <w:r>
        <w:t>A person is guilty of robbery if he steals, and immediately before doing so, or at the time of doing so and in order to do so uses force on any person, or puts or seeks to put any person in fear of being then and there subjected to force.</w:t>
      </w:r>
    </w:p>
    <w:p w:rsidR="00682F3B" w:rsidRDefault="00682F3B"/>
    <w:p w:rsidR="00682F3B" w:rsidRDefault="00682F3B" w:rsidP="00682F3B">
      <w:r>
        <w:t>Question 5</w:t>
      </w:r>
    </w:p>
    <w:p w:rsidR="00682F3B" w:rsidRDefault="00B33179">
      <w:r>
        <w:t>A person who without lawful excuse damages or destroys any property belonging to another with intent to damage or destroy such property or is reckless as to whether such property is damaged or destroyed is guilty of an offence.</w:t>
      </w:r>
    </w:p>
    <w:p w:rsidR="00682F3B" w:rsidRDefault="00682F3B"/>
    <w:p w:rsidR="00682F3B" w:rsidRDefault="00682F3B" w:rsidP="00682F3B">
      <w:r>
        <w:lastRenderedPageBreak/>
        <w:t>Question 6</w:t>
      </w:r>
    </w:p>
    <w:p w:rsidR="00682F3B" w:rsidRDefault="00B33179">
      <w:r>
        <w:t>Section 24(3) Police and criminal evidence act 1984</w:t>
      </w:r>
    </w:p>
    <w:p w:rsidR="00B33179" w:rsidRDefault="00B33179">
      <w:r>
        <w:t>If an offence has been committed a police constable may arrest without warrant anyone:</w:t>
      </w:r>
    </w:p>
    <w:p w:rsidR="00B33179" w:rsidRDefault="007606F4" w:rsidP="007606F4">
      <w:pPr>
        <w:pStyle w:val="ListParagraph"/>
        <w:numPr>
          <w:ilvl w:val="0"/>
          <w:numId w:val="2"/>
        </w:numPr>
      </w:pPr>
      <w:r>
        <w:t>W</w:t>
      </w:r>
      <w:r w:rsidR="00B33179">
        <w:t>ho is guilty of the offence 2) who he has reasonable grounds to suspect of being guilty of the offence</w:t>
      </w:r>
    </w:p>
    <w:p w:rsidR="00682F3B" w:rsidRDefault="00682F3B"/>
    <w:p w:rsidR="00B33179" w:rsidRDefault="00B33179"/>
    <w:p w:rsidR="00682F3B" w:rsidRDefault="00682F3B" w:rsidP="00682F3B">
      <w:r>
        <w:t>Question 7</w:t>
      </w:r>
    </w:p>
    <w:p w:rsidR="00682F3B" w:rsidRDefault="00B33179">
      <w:r>
        <w:t>Code G covers statutory powers of arrest.</w:t>
      </w:r>
    </w:p>
    <w:p w:rsidR="00B33179" w:rsidRDefault="00B42E0C">
      <w:r>
        <w:t>The necessity criteria for making an arrest is:</w:t>
      </w:r>
    </w:p>
    <w:p w:rsidR="00B42E0C" w:rsidRDefault="00B42E0C">
      <w:r>
        <w:t>For a prompt and effective investigation of the offence or conduct, prevent the disappearance of a suspect which could hinder the investigation, protect a child or vulnerable person, prevent unlawful obstruction of a highway, prevent physical injury to themselves or others, prevent offences against public decency, prevent loss of or damage to property, ascertain address or ascertain name.</w:t>
      </w:r>
    </w:p>
    <w:p w:rsidR="00682F3B" w:rsidRDefault="00682F3B"/>
    <w:p w:rsidR="00682F3B" w:rsidRDefault="00682F3B" w:rsidP="00682F3B">
      <w:r>
        <w:t>Question 8</w:t>
      </w:r>
    </w:p>
    <w:p w:rsidR="00682F3B" w:rsidRDefault="00B42E0C">
      <w:r>
        <w:t>Section 3 Criminal law Act 1967, section 117 PACE 1984, human rights act 1998, common law.</w:t>
      </w:r>
    </w:p>
    <w:p w:rsidR="00682F3B" w:rsidRDefault="00682F3B"/>
    <w:p w:rsidR="00682F3B" w:rsidRDefault="00682F3B" w:rsidP="00682F3B">
      <w:r>
        <w:t>Question 9</w:t>
      </w:r>
    </w:p>
    <w:p w:rsidR="00682F3B" w:rsidRDefault="00B42E0C">
      <w:r>
        <w:t>That they are under arrest, the grounds for the arrest, the necessity o</w:t>
      </w:r>
      <w:r w:rsidR="007606F4">
        <w:t>f the arrest, and the caution (</w:t>
      </w:r>
      <w:r>
        <w:t>when questioned caution)</w:t>
      </w:r>
    </w:p>
    <w:p w:rsidR="00682F3B" w:rsidRDefault="00682F3B"/>
    <w:p w:rsidR="00682F3B" w:rsidRDefault="00682F3B" w:rsidP="00682F3B">
      <w:r>
        <w:t>Question 10</w:t>
      </w:r>
    </w:p>
    <w:p w:rsidR="00682F3B" w:rsidRDefault="00393DF3">
      <w:r>
        <w:t>The NDM is based around the code of ethics, these are standards to which the police hold themselves accountable.</w:t>
      </w:r>
    </w:p>
    <w:p w:rsidR="00393DF3" w:rsidRDefault="00393DF3">
      <w:r>
        <w:t>Gather information and intelligence – gather as much information and intelligence from all sources of information so as to get the best idea of the situation.</w:t>
      </w:r>
    </w:p>
    <w:p w:rsidR="00393DF3" w:rsidRDefault="00393DF3">
      <w:r>
        <w:t>Assess threat and risk and develop a working strategy – look at areas where there could a risk or threat such as impact factors, offender behaviour profile. This can be done from gathering information and intelligence and also through a dynamic risk assessment.</w:t>
      </w:r>
    </w:p>
    <w:p w:rsidR="00393DF3" w:rsidRDefault="00393DF3">
      <w:r>
        <w:t>Consider powers and policies – what powers and policies are available to the officer for the situation.</w:t>
      </w:r>
    </w:p>
    <w:p w:rsidR="00393DF3" w:rsidRDefault="00393DF3">
      <w:r>
        <w:t>Identify options and contingencies – looking at all available options that can be used in a situation and identifying what to do if one does not work eg. Presence, tactical communications, offensive/defensive skills.</w:t>
      </w:r>
    </w:p>
    <w:p w:rsidR="00393DF3" w:rsidRDefault="00393DF3">
      <w:r>
        <w:lastRenderedPageBreak/>
        <w:t>Take action and review what happened – implement your plan and adapt it if it does not work during the situation. Also review for a later occasion and adapt form you have learnt previously.</w:t>
      </w:r>
    </w:p>
    <w:p w:rsidR="00682F3B" w:rsidRDefault="00682F3B"/>
    <w:p w:rsidR="00682F3B" w:rsidRDefault="00682F3B" w:rsidP="00682F3B">
      <w:r>
        <w:t>Question 11</w:t>
      </w:r>
    </w:p>
    <w:p w:rsidR="00682F3B" w:rsidRDefault="001E4FF0">
      <w:r>
        <w:t>A police constable may enter and search any property for the purposes of:</w:t>
      </w:r>
    </w:p>
    <w:p w:rsidR="001E4FF0" w:rsidRDefault="001E4FF0">
      <w:r>
        <w:t>Arrest under warrant</w:t>
      </w:r>
    </w:p>
    <w:p w:rsidR="001E4FF0" w:rsidRDefault="001E4FF0">
      <w:r>
        <w:t>To save life and limb</w:t>
      </w:r>
    </w:p>
    <w:p w:rsidR="001E4FF0" w:rsidRDefault="001E4FF0">
      <w:r>
        <w:t>Recapture of a person unlawfully at large</w:t>
      </w:r>
    </w:p>
    <w:p w:rsidR="001E4FF0" w:rsidRDefault="001E4FF0">
      <w:r>
        <w:t>Arrest for a specific offence</w:t>
      </w:r>
    </w:p>
    <w:p w:rsidR="001E4FF0" w:rsidRDefault="001E4FF0">
      <w:r>
        <w:t>Prevent destruction of the property</w:t>
      </w:r>
    </w:p>
    <w:p w:rsidR="00682F3B" w:rsidRDefault="00682F3B"/>
    <w:p w:rsidR="00682F3B" w:rsidRDefault="00682F3B" w:rsidP="00682F3B">
      <w:r>
        <w:t>Question 12</w:t>
      </w:r>
    </w:p>
    <w:p w:rsidR="00682F3B" w:rsidRDefault="00B42E0C">
      <w:r>
        <w:t>A police constable may search any person who is lawfully apprehended if he has reasonable grounds to suspect that on the person there is items that could cause:</w:t>
      </w:r>
    </w:p>
    <w:p w:rsidR="00B42E0C" w:rsidRDefault="00B42E0C">
      <w:r>
        <w:t>Danger – the arrested person may present a danger to themselves or others</w:t>
      </w:r>
    </w:p>
    <w:p w:rsidR="00B42E0C" w:rsidRDefault="00B42E0C">
      <w:r>
        <w:t>Implement used to escape custody</w:t>
      </w:r>
    </w:p>
    <w:p w:rsidR="00B42E0C" w:rsidRDefault="00B42E0C">
      <w:r>
        <w:t>Evidence relating to t</w:t>
      </w:r>
      <w:r w:rsidR="007606F4">
        <w:t xml:space="preserve">he offence for which they were </w:t>
      </w:r>
      <w:r>
        <w:t>arrested.</w:t>
      </w:r>
    </w:p>
    <w:p w:rsidR="00682F3B" w:rsidRDefault="00682F3B"/>
    <w:p w:rsidR="00682F3B" w:rsidRDefault="00682F3B" w:rsidP="00682F3B">
      <w:r>
        <w:t>Question 13</w:t>
      </w:r>
    </w:p>
    <w:p w:rsidR="00682F3B" w:rsidRDefault="00125CB4">
      <w:r>
        <w:t>Threat – is there an immediate threat to the caller</w:t>
      </w:r>
    </w:p>
    <w:p w:rsidR="00125CB4" w:rsidRDefault="00125CB4">
      <w:r>
        <w:t>Harm – what harm is the caller likely to come into</w:t>
      </w:r>
    </w:p>
    <w:p w:rsidR="00125CB4" w:rsidRDefault="00125CB4">
      <w:r>
        <w:t>Risk – what is the likelihood of the risk</w:t>
      </w:r>
    </w:p>
    <w:p w:rsidR="00125CB4" w:rsidRDefault="00125CB4">
      <w:r>
        <w:t>Investigation – is there an investigation required, if so what resources are required</w:t>
      </w:r>
    </w:p>
    <w:p w:rsidR="00125CB4" w:rsidRDefault="00125CB4">
      <w:r>
        <w:t>Vulnerability – is the caller a vulnerable person</w:t>
      </w:r>
    </w:p>
    <w:p w:rsidR="00B42E0C" w:rsidRDefault="00125CB4">
      <w:r>
        <w:t xml:space="preserve">Engagement – try to get the caller to engage with other services available </w:t>
      </w:r>
    </w:p>
    <w:p w:rsidR="00B42E0C" w:rsidRDefault="00B42E0C"/>
    <w:p w:rsidR="00682F3B" w:rsidRDefault="00682F3B" w:rsidP="00682F3B">
      <w:r>
        <w:t>Question 14</w:t>
      </w:r>
    </w:p>
    <w:p w:rsidR="00682F3B" w:rsidRDefault="00B42E0C">
      <w:r>
        <w:t>A person is vulnerable if due to their situation or circumstances they are unable to protect themselves from harm or exploitation.</w:t>
      </w:r>
    </w:p>
    <w:p w:rsidR="00B42E0C" w:rsidRDefault="00B42E0C">
      <w:r>
        <w:t>South Wales Police’s definition of vulnerability from Operation Liberty.</w:t>
      </w:r>
    </w:p>
    <w:p w:rsidR="00682F3B" w:rsidRDefault="00682F3B"/>
    <w:p w:rsidR="00C75AE9" w:rsidRDefault="00C75AE9" w:rsidP="00682F3B"/>
    <w:p w:rsidR="00682F3B" w:rsidRDefault="00682F3B" w:rsidP="00682F3B">
      <w:r>
        <w:lastRenderedPageBreak/>
        <w:t>Question 15</w:t>
      </w:r>
    </w:p>
    <w:p w:rsidR="00682F3B" w:rsidRDefault="00227257">
      <w:r>
        <w:t>It is defined as conduct that is capable of causing a person harassment alarm or distress.</w:t>
      </w:r>
    </w:p>
    <w:p w:rsidR="00227257" w:rsidRDefault="00227257">
      <w:r>
        <w:t>In a housing context it is conduct that is a capable of causing a nuisance or annoyance to someone’s occupation of a residential premises or in a housing related context it is conduct capable of causing a nuisance or annoyance to any person.</w:t>
      </w:r>
    </w:p>
    <w:p w:rsidR="00682F3B" w:rsidRDefault="00682F3B"/>
    <w:p w:rsidR="00125CB4" w:rsidRDefault="00125CB4"/>
    <w:p w:rsidR="00682F3B" w:rsidRDefault="00682F3B" w:rsidP="00682F3B">
      <w:r>
        <w:t>Question 16</w:t>
      </w:r>
    </w:p>
    <w:p w:rsidR="00682F3B" w:rsidRDefault="00125CB4">
      <w:r>
        <w:t>Section 35 anti</w:t>
      </w:r>
      <w:r w:rsidR="00EA0B16">
        <w:t>-</w:t>
      </w:r>
      <w:r>
        <w:t>social behaviour, crime and policing act 2014 authori</w:t>
      </w:r>
      <w:r w:rsidR="00EA0B16">
        <w:t>s</w:t>
      </w:r>
      <w:r>
        <w:t>es Police constables, PCSO’s to make individuals or groups to leave an area if they are causing anti</w:t>
      </w:r>
      <w:r w:rsidR="00EA0B16">
        <w:t>-</w:t>
      </w:r>
      <w:r>
        <w:t>social behaviour.</w:t>
      </w:r>
    </w:p>
    <w:p w:rsidR="00682F3B" w:rsidRDefault="00682F3B"/>
    <w:p w:rsidR="00682F3B" w:rsidRDefault="00682F3B" w:rsidP="00682F3B">
      <w:r>
        <w:t>Question 17</w:t>
      </w:r>
    </w:p>
    <w:p w:rsidR="00682F3B" w:rsidRDefault="00125CB4">
      <w:r>
        <w:t xml:space="preserve">Fear of attack, isolation through fear, fear of repeat victimisation, powerlessness, short and long term impacts, lack of faith in the police, sleeplessness, depression, anxiety, </w:t>
      </w:r>
      <w:r w:rsidR="00EA0B16">
        <w:t>and anger</w:t>
      </w:r>
      <w:r>
        <w:t>.</w:t>
      </w:r>
    </w:p>
    <w:p w:rsidR="00682F3B" w:rsidRDefault="00682F3B"/>
    <w:p w:rsidR="00682F3B" w:rsidRDefault="00682F3B" w:rsidP="00682F3B">
      <w:r>
        <w:t>Question 18</w:t>
      </w:r>
    </w:p>
    <w:p w:rsidR="00682F3B" w:rsidRDefault="00EA0B16">
      <w:r>
        <w:t>Evidence based policing is when information and intelligence is gained from communities and local leaders or on localised policing problems, we can police these situations from the plans put in place and adapt them if they do not work correct or for use in different situations. You must take in all in information, make a through plan, analyse what you are doing and what is happening. And then be able to adapt and share the results or your plan.</w:t>
      </w:r>
    </w:p>
    <w:p w:rsidR="00682F3B" w:rsidRDefault="00682F3B"/>
    <w:p w:rsidR="00682F3B" w:rsidRDefault="00682F3B" w:rsidP="00682F3B">
      <w:r>
        <w:t>Question 19</w:t>
      </w:r>
    </w:p>
    <w:p w:rsidR="00682F3B" w:rsidRDefault="00125CB4">
      <w:r>
        <w:t>OSARA –</w:t>
      </w:r>
      <w:r w:rsidR="00C6374B">
        <w:t xml:space="preserve"> Objective (</w:t>
      </w:r>
      <w:r>
        <w:t>what is the objective of the problem solving</w:t>
      </w:r>
      <w:r w:rsidR="00C6374B">
        <w:t xml:space="preserve"> what do you want to achieve?</w:t>
      </w:r>
      <w:r>
        <w:t>), Scanning (take in all relevant infor</w:t>
      </w:r>
      <w:r w:rsidR="00C6374B">
        <w:t>mation regarding the problem), A</w:t>
      </w:r>
      <w:r>
        <w:t>ssessment (</w:t>
      </w:r>
      <w:r w:rsidR="00C6374B">
        <w:t>assessment of the information and how you are likely to implement it) Response (is what you are implementing working?) Analysis (have you achieved what you intended? What can be done to make sure you do achieve this?)</w:t>
      </w:r>
    </w:p>
    <w:p w:rsidR="00C6374B" w:rsidRDefault="00C6374B"/>
    <w:p w:rsidR="00C6374B" w:rsidRDefault="00C6374B">
      <w:r>
        <w:t>ATLAS – Ask (ask other people, forces or agencies for information/help), Tell (tell people what you have done or intend to do), Learn (what have you achieved and areas which could be improved), Adapt (alter your plan if it is not suitable or you are not gaining results), Share (share with other even if it did not work as it may work for a different situation).</w:t>
      </w:r>
    </w:p>
    <w:p w:rsidR="001E4FF0" w:rsidRDefault="001E4FF0">
      <w:r>
        <w:t xml:space="preserve">PAT AND EPAT – Problem analysis triangle, this has 3 component parts the victim, offender and a location. If you remove one or more of the elements then the problem should cease to exist. The enhanced analysis triangle has additional sides which surround but the principle is still the same. The victim has a guardian and then a super controller, offender has a handler and then a super </w:t>
      </w:r>
      <w:r>
        <w:lastRenderedPageBreak/>
        <w:t>controller, and the location has a manager and then a super controller. They are not additional barriers just extra lines of communications.</w:t>
      </w:r>
    </w:p>
    <w:p w:rsidR="00682F3B" w:rsidRDefault="00682F3B"/>
    <w:p w:rsidR="001E4FF0" w:rsidRDefault="001E4FF0"/>
    <w:p w:rsidR="00682F3B" w:rsidRDefault="00682F3B" w:rsidP="00682F3B">
      <w:r>
        <w:t>Question 20</w:t>
      </w:r>
    </w:p>
    <w:p w:rsidR="00682F3B" w:rsidRDefault="00227257" w:rsidP="00227257">
      <w:pPr>
        <w:pStyle w:val="ListParagraph"/>
        <w:numPr>
          <w:ilvl w:val="0"/>
          <w:numId w:val="1"/>
        </w:numPr>
      </w:pPr>
      <w:r>
        <w:t>A critical incident is the effectiveness of police response which can have an effect on the victims, their families and the local communities.</w:t>
      </w:r>
    </w:p>
    <w:p w:rsidR="00227257" w:rsidRDefault="00C6374B" w:rsidP="00227257">
      <w:pPr>
        <w:pStyle w:val="ListParagraph"/>
        <w:numPr>
          <w:ilvl w:val="0"/>
          <w:numId w:val="1"/>
        </w:numPr>
      </w:pPr>
      <w:r>
        <w:t xml:space="preserve">A police constable can consider the implication of critical incident but then it is confirmed by an inspector. This is to prevent unnecessarily declaring critical incidents because of personal perception. </w:t>
      </w:r>
    </w:p>
    <w:p w:rsidR="00682F3B" w:rsidRDefault="00682F3B"/>
    <w:p w:rsidR="00682F3B" w:rsidRDefault="00682F3B" w:rsidP="00682F3B">
      <w:r>
        <w:t>Question 21</w:t>
      </w:r>
    </w:p>
    <w:p w:rsidR="00682F3B" w:rsidRDefault="00227257">
      <w:r>
        <w:t>A police constable may detain in order to search any person, vehicle or anything in or on it, in any place that the public has access if he has reasonable grounds to suspect that any stolen goods, prohibited articles, any prohibited fireworks, any bladed or sharply pointed articles may be found. Any such items found during a search may be seized.</w:t>
      </w:r>
    </w:p>
    <w:p w:rsidR="00682F3B" w:rsidRDefault="00682F3B"/>
    <w:p w:rsidR="00C6374B" w:rsidRDefault="00C6374B"/>
    <w:p w:rsidR="00682F3B" w:rsidRDefault="00682F3B" w:rsidP="00682F3B">
      <w:r>
        <w:t>Question 22</w:t>
      </w:r>
    </w:p>
    <w:p w:rsidR="00682F3B" w:rsidRDefault="00227257">
      <w:r>
        <w:t>Grounds for the search, Object of your search (what you are looking for), show them your warrant card if you are not in full uniform or if it is requested, identify yourself ( name and collar number), Station you are attached to, Entitlement to a copy of the search record (tell them they are entitled to a copy and how to receive it)</w:t>
      </w:r>
      <w:r w:rsidR="00841ED0">
        <w:t>, legal (tell them what legislation you are searching under), tell them “You are detained for a purpose of a search”</w:t>
      </w:r>
    </w:p>
    <w:p w:rsidR="00682F3B" w:rsidRDefault="00682F3B"/>
    <w:p w:rsidR="00682F3B" w:rsidRDefault="00682F3B" w:rsidP="00682F3B">
      <w:r>
        <w:t>Question 23</w:t>
      </w:r>
    </w:p>
    <w:p w:rsidR="00682F3B" w:rsidRDefault="00841ED0">
      <w:r>
        <w:t>It is an offence for a person to unlawfully:</w:t>
      </w:r>
    </w:p>
    <w:p w:rsidR="00841ED0" w:rsidRDefault="00841ED0">
      <w:r>
        <w:t>Supply or offer to supply a controlled drug to another person, be concerned in the supplying of a controlled drug to another person, or being concerned in the making of an offer to supply a controlled drug to another person.</w:t>
      </w:r>
    </w:p>
    <w:p w:rsidR="00682F3B" w:rsidRDefault="00682F3B"/>
    <w:p w:rsidR="00682F3B" w:rsidRDefault="00682F3B" w:rsidP="00682F3B">
      <w:r>
        <w:t>Question 24</w:t>
      </w:r>
    </w:p>
    <w:p w:rsidR="00682F3B" w:rsidRDefault="00841ED0">
      <w:r>
        <w:t>Level 1 – neighbourhood and BCU they used Local intelligence units and is classed as local intelligence.</w:t>
      </w:r>
    </w:p>
    <w:p w:rsidR="00841ED0" w:rsidRDefault="00841ED0">
      <w:r>
        <w:t>Level 2 – force and neighbouring forces the</w:t>
      </w:r>
      <w:r w:rsidR="007606F4">
        <w:t>y use the force intelligence bureau</w:t>
      </w:r>
      <w:r>
        <w:t xml:space="preserve"> and is classed as regional intelligence.</w:t>
      </w:r>
    </w:p>
    <w:p w:rsidR="00841ED0" w:rsidRDefault="00841ED0">
      <w:r>
        <w:lastRenderedPageBreak/>
        <w:t>Level 3 – nation and International they use the nation crime agency and is classed as national intelligence.</w:t>
      </w:r>
    </w:p>
    <w:p w:rsidR="00682F3B" w:rsidRDefault="00D01563">
      <w:r>
        <w:t xml:space="preserve">Provides strategic direction, manages risk, </w:t>
      </w:r>
      <w:bookmarkStart w:id="0" w:name="_GoBack"/>
      <w:bookmarkEnd w:id="0"/>
      <w:r>
        <w:t>and makes tactical resourcing decisions about operational policing.</w:t>
      </w:r>
    </w:p>
    <w:p w:rsidR="001E4FF0" w:rsidRDefault="001E4FF0"/>
    <w:p w:rsidR="001E4FF0" w:rsidRDefault="001E4FF0"/>
    <w:p w:rsidR="00682F3B" w:rsidRDefault="00682F3B" w:rsidP="00682F3B">
      <w:r>
        <w:t>Question 25</w:t>
      </w:r>
    </w:p>
    <w:p w:rsidR="00682F3B" w:rsidRDefault="00C6374B" w:rsidP="00682F3B">
      <w:r>
        <w:t>Data Protection act</w:t>
      </w:r>
      <w:r w:rsidR="001E4FF0">
        <w:t xml:space="preserve"> </w:t>
      </w:r>
    </w:p>
    <w:p w:rsidR="00C6374B" w:rsidRDefault="00C6374B" w:rsidP="00682F3B">
      <w:r>
        <w:t>Freedom of information</w:t>
      </w:r>
    </w:p>
    <w:p w:rsidR="00C6374B" w:rsidRDefault="00C6374B" w:rsidP="00682F3B">
      <w:r>
        <w:t>Management of police information</w:t>
      </w:r>
    </w:p>
    <w:p w:rsidR="00C6374B" w:rsidRDefault="00C6374B" w:rsidP="00682F3B">
      <w:r>
        <w:t>Human rights act</w:t>
      </w:r>
    </w:p>
    <w:p w:rsidR="00682F3B" w:rsidRDefault="00C6374B" w:rsidP="00682F3B">
      <w:r>
        <w:t>RIPA</w:t>
      </w:r>
    </w:p>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AE9" w:rsidRDefault="00C75AE9" w:rsidP="009B6853">
      <w:pPr>
        <w:spacing w:after="0" w:line="240" w:lineRule="auto"/>
      </w:pPr>
      <w:r>
        <w:separator/>
      </w:r>
    </w:p>
  </w:endnote>
  <w:endnote w:type="continuationSeparator" w:id="0">
    <w:p w:rsidR="00C75AE9" w:rsidRDefault="00C75AE9"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E9" w:rsidRDefault="009F690F" w:rsidP="009F690F">
    <w:pPr>
      <w:pStyle w:val="Footer"/>
      <w:rPr>
        <w:color w:val="000000"/>
        <w:sz w:val="17"/>
      </w:rPr>
    </w:pPr>
    <w:bookmarkStart w:id="3" w:name="TITUS1FooterEvenPages"/>
    <w:r>
      <w:rPr>
        <w:color w:val="000000"/>
        <w:sz w:val="17"/>
      </w:rPr>
      <w:t> </w:t>
    </w:r>
  </w:p>
  <w:bookmarkEnd w:id="3"/>
  <w:p w:rsidR="00C75AE9" w:rsidRDefault="00C75AE9" w:rsidP="00582D6D">
    <w:pPr>
      <w:pStyle w:val="Footer"/>
    </w:pPr>
  </w:p>
  <w:p w:rsidR="00C75AE9" w:rsidRDefault="00C75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E9" w:rsidRDefault="009F690F" w:rsidP="009F690F">
    <w:pPr>
      <w:pStyle w:val="Footer"/>
      <w:rPr>
        <w:color w:val="000000"/>
        <w:sz w:val="17"/>
      </w:rPr>
    </w:pPr>
    <w:bookmarkStart w:id="4" w:name="TITUS1FooterPrimary"/>
    <w:r>
      <w:rPr>
        <w:color w:val="000000"/>
        <w:sz w:val="17"/>
      </w:rPr>
      <w:t> </w:t>
    </w:r>
  </w:p>
  <w:bookmarkEnd w:id="4"/>
  <w:p w:rsidR="00C75AE9" w:rsidRDefault="00C75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E9" w:rsidRDefault="009F690F" w:rsidP="009F690F">
    <w:pPr>
      <w:pStyle w:val="Footer"/>
      <w:rPr>
        <w:color w:val="000000"/>
        <w:sz w:val="17"/>
      </w:rPr>
    </w:pPr>
    <w:bookmarkStart w:id="6" w:name="TITUS1FooterFirstPage"/>
    <w:r>
      <w:rPr>
        <w:color w:val="000000"/>
        <w:sz w:val="17"/>
      </w:rPr>
      <w:t> </w:t>
    </w:r>
  </w:p>
  <w:bookmarkEnd w:id="6"/>
  <w:p w:rsidR="00C75AE9" w:rsidRDefault="00C75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AE9" w:rsidRDefault="00C75AE9" w:rsidP="009B6853">
      <w:pPr>
        <w:spacing w:after="0" w:line="240" w:lineRule="auto"/>
      </w:pPr>
      <w:r>
        <w:separator/>
      </w:r>
    </w:p>
  </w:footnote>
  <w:footnote w:type="continuationSeparator" w:id="0">
    <w:p w:rsidR="00C75AE9" w:rsidRDefault="00C75AE9"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E9" w:rsidRDefault="009F690F" w:rsidP="009F690F">
    <w:pPr>
      <w:pStyle w:val="Header"/>
      <w:rPr>
        <w:color w:val="000000"/>
        <w:sz w:val="17"/>
      </w:rPr>
    </w:pPr>
    <w:bookmarkStart w:id="1" w:name="TITUS1HeaderEvenPages"/>
    <w:r>
      <w:rPr>
        <w:color w:val="000000"/>
        <w:sz w:val="17"/>
      </w:rPr>
      <w:t> </w:t>
    </w:r>
  </w:p>
  <w:bookmarkEnd w:id="1"/>
  <w:p w:rsidR="00C75AE9" w:rsidRDefault="00C75AE9" w:rsidP="00582D6D">
    <w:pPr>
      <w:pStyle w:val="Header"/>
    </w:pPr>
  </w:p>
  <w:p w:rsidR="00C75AE9" w:rsidRDefault="00C75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E9" w:rsidRDefault="009F690F" w:rsidP="009F690F">
    <w:pPr>
      <w:pStyle w:val="Header"/>
      <w:rPr>
        <w:color w:val="000000"/>
        <w:sz w:val="17"/>
      </w:rPr>
    </w:pPr>
    <w:bookmarkStart w:id="2" w:name="TITUS1HeaderPrimary"/>
    <w:r>
      <w:rPr>
        <w:color w:val="000000"/>
        <w:sz w:val="17"/>
      </w:rPr>
      <w:t> </w:t>
    </w:r>
  </w:p>
  <w:bookmarkEnd w:id="2"/>
  <w:p w:rsidR="00C75AE9" w:rsidRDefault="00C75A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AE9" w:rsidRDefault="009F690F" w:rsidP="009F690F">
    <w:pPr>
      <w:pStyle w:val="Header"/>
      <w:rPr>
        <w:color w:val="000000"/>
        <w:sz w:val="17"/>
      </w:rPr>
    </w:pPr>
    <w:bookmarkStart w:id="5" w:name="TITUS1HeaderFirstPage"/>
    <w:r>
      <w:rPr>
        <w:color w:val="000000"/>
        <w:sz w:val="17"/>
      </w:rPr>
      <w:t> </w:t>
    </w:r>
  </w:p>
  <w:bookmarkEnd w:id="5"/>
  <w:p w:rsidR="00C75AE9" w:rsidRDefault="00C75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C53FA"/>
    <w:multiLevelType w:val="hybridMultilevel"/>
    <w:tmpl w:val="34C0168E"/>
    <w:lvl w:ilvl="0" w:tplc="D7C643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622699"/>
    <w:multiLevelType w:val="hybridMultilevel"/>
    <w:tmpl w:val="07BC30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24C"/>
    <w:rsid w:val="00121DF7"/>
    <w:rsid w:val="00125CB4"/>
    <w:rsid w:val="001E4FF0"/>
    <w:rsid w:val="00227257"/>
    <w:rsid w:val="00393DF3"/>
    <w:rsid w:val="00402E65"/>
    <w:rsid w:val="00445A6A"/>
    <w:rsid w:val="00544969"/>
    <w:rsid w:val="0058058F"/>
    <w:rsid w:val="00582D6D"/>
    <w:rsid w:val="00682F3B"/>
    <w:rsid w:val="007606F4"/>
    <w:rsid w:val="007E4409"/>
    <w:rsid w:val="00841ED0"/>
    <w:rsid w:val="00874621"/>
    <w:rsid w:val="00877432"/>
    <w:rsid w:val="009B6853"/>
    <w:rsid w:val="009F690F"/>
    <w:rsid w:val="00B33179"/>
    <w:rsid w:val="00B42E0C"/>
    <w:rsid w:val="00C6374B"/>
    <w:rsid w:val="00C75AE9"/>
    <w:rsid w:val="00D01563"/>
    <w:rsid w:val="00E41B08"/>
    <w:rsid w:val="00EA0B16"/>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1D5E9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2272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6</Pages>
  <Words>1452</Words>
  <Characters>8279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Jenkins,Shaun swp6750</cp:lastModifiedBy>
  <cp:revision>11</cp:revision>
  <dcterms:created xsi:type="dcterms:W3CDTF">2020-12-11T07:33:00Z</dcterms:created>
  <dcterms:modified xsi:type="dcterms:W3CDTF">2020-12-11T10:31:00Z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