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47C1FB75" w:rsidR="007D3AD0" w:rsidRDefault="32ADAAF6" w:rsidP="021F216E">
      <w:pPr>
        <w:jc w:val="center"/>
      </w:pPr>
      <w:r>
        <w:rPr>
          <w:noProof/>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EBBF3BD" w14:textId="48352E28" w:rsidR="021F216E" w:rsidRDefault="021F216E" w:rsidP="021F216E">
      <w:pPr>
        <w:jc w:val="center"/>
        <w:rPr>
          <w:rFonts w:ascii="Arial Nova" w:eastAsia="Arial Nova" w:hAnsi="Arial Nova" w:cs="Arial Nova"/>
        </w:rPr>
      </w:pPr>
    </w:p>
    <w:p w14:paraId="55BD4AD5" w14:textId="556E1AE0" w:rsidR="005B0341" w:rsidRDefault="005B0341" w:rsidP="005B0341">
      <w:pPr>
        <w:jc w:val="center"/>
        <w:rPr>
          <w:rFonts w:ascii="Arial" w:eastAsia="Arial Nova" w:hAnsi="Arial" w:cs="Arial"/>
          <w:b/>
          <w:bCs/>
          <w:sz w:val="44"/>
          <w:szCs w:val="44"/>
          <w:lang w:val="en-GB"/>
        </w:rPr>
      </w:pPr>
      <w:r w:rsidRPr="005B0341">
        <w:rPr>
          <w:rFonts w:ascii="Arial" w:eastAsia="Arial Nova" w:hAnsi="Arial" w:cs="Arial"/>
          <w:b/>
          <w:bCs/>
          <w:sz w:val="44"/>
          <w:szCs w:val="44"/>
          <w:lang w:val="en-GB"/>
        </w:rPr>
        <w:t xml:space="preserve">        BSc Health And Soci</w:t>
      </w:r>
      <w:r>
        <w:rPr>
          <w:rFonts w:ascii="Arial" w:eastAsia="Arial Nova" w:hAnsi="Arial" w:cs="Arial"/>
          <w:b/>
          <w:bCs/>
          <w:sz w:val="44"/>
          <w:szCs w:val="44"/>
          <w:lang w:val="en-GB"/>
        </w:rPr>
        <w:t xml:space="preserve">al care </w:t>
      </w:r>
      <w:r w:rsidRPr="005B0341">
        <w:rPr>
          <w:rFonts w:ascii="Arial" w:eastAsia="Arial Nova" w:hAnsi="Arial" w:cs="Arial"/>
          <w:b/>
          <w:bCs/>
          <w:sz w:val="44"/>
          <w:szCs w:val="44"/>
          <w:lang w:val="en-GB"/>
        </w:rPr>
        <w:t>Changemakers:</w:t>
      </w:r>
    </w:p>
    <w:p w14:paraId="20A0D4D2" w14:textId="61F02B62" w:rsidR="005B0341" w:rsidRPr="005B0341" w:rsidRDefault="005B0341" w:rsidP="005B0341">
      <w:pPr>
        <w:spacing w:after="160"/>
        <w:jc w:val="center"/>
        <w:rPr>
          <w:rFonts w:ascii="Arial" w:eastAsia="Arial Nova" w:hAnsi="Arial" w:cs="Arial"/>
          <w:b/>
          <w:bCs/>
          <w:sz w:val="44"/>
          <w:szCs w:val="44"/>
          <w:lang w:val="en-GB"/>
        </w:rPr>
      </w:pPr>
      <w:r w:rsidRPr="005B0341">
        <w:rPr>
          <w:rFonts w:ascii="Arial" w:eastAsia="Arial Nova" w:hAnsi="Arial" w:cs="Arial"/>
          <w:b/>
          <w:bCs/>
          <w:sz w:val="44"/>
          <w:szCs w:val="44"/>
          <w:lang w:val="en-GB"/>
        </w:rPr>
        <w:t xml:space="preserve">  Building your Personal Brand for Sustainable Employment!</w:t>
      </w:r>
    </w:p>
    <w:p w14:paraId="02B97B7F" w14:textId="55112F64" w:rsidR="005B0341" w:rsidRPr="005B0341" w:rsidRDefault="005B0341" w:rsidP="005B0341">
      <w:pPr>
        <w:spacing w:line="279" w:lineRule="auto"/>
        <w:jc w:val="center"/>
        <w:rPr>
          <w:rFonts w:ascii="Arial" w:eastAsia="Arial Nova" w:hAnsi="Arial" w:cs="Arial"/>
          <w:b/>
          <w:bCs/>
          <w:sz w:val="44"/>
          <w:szCs w:val="44"/>
          <w:lang w:val="en-GB"/>
        </w:rPr>
      </w:pPr>
    </w:p>
    <w:p w14:paraId="0BCB40AE" w14:textId="08510492" w:rsidR="005B0341" w:rsidRDefault="005B0341" w:rsidP="005B0341">
      <w:pPr>
        <w:rPr>
          <w:rFonts w:ascii="Arial" w:eastAsia="Arial Nova" w:hAnsi="Arial" w:cs="Arial"/>
          <w:sz w:val="22"/>
          <w:szCs w:val="22"/>
          <w:lang w:val="en-GB"/>
        </w:rPr>
      </w:pPr>
      <w:r w:rsidRPr="005B0341">
        <w:rPr>
          <w:rFonts w:ascii="Arial" w:eastAsia="Arial Nova" w:hAnsi="Arial" w:cs="Arial"/>
          <w:sz w:val="44"/>
          <w:szCs w:val="44"/>
          <w:lang w:val="en-GB"/>
        </w:rPr>
        <w:t xml:space="preserve">Student Name- </w:t>
      </w:r>
      <w:r>
        <w:rPr>
          <w:rFonts w:ascii="Arial" w:eastAsia="Arial Nova" w:hAnsi="Arial" w:cs="Arial"/>
          <w:sz w:val="22"/>
          <w:szCs w:val="22"/>
          <w:lang w:val="en-GB"/>
        </w:rPr>
        <w:t>Kiera Handley</w:t>
      </w:r>
    </w:p>
    <w:p w14:paraId="2C8F10A5" w14:textId="77777777" w:rsidR="00C1294E" w:rsidRDefault="00C1294E" w:rsidP="005B0341">
      <w:pPr>
        <w:rPr>
          <w:rFonts w:ascii="Arial" w:eastAsia="Arial Nova" w:hAnsi="Arial" w:cs="Arial"/>
          <w:sz w:val="22"/>
          <w:szCs w:val="22"/>
          <w:lang w:val="en-GB"/>
        </w:rPr>
      </w:pPr>
    </w:p>
    <w:p w14:paraId="0F7D09C3" w14:textId="70F1700C" w:rsidR="005B0341" w:rsidRDefault="0089244D" w:rsidP="005B0341">
      <w:pPr>
        <w:rPr>
          <w:rFonts w:ascii="Arial" w:eastAsia="Arial Nova" w:hAnsi="Arial" w:cs="Arial"/>
          <w:sz w:val="22"/>
          <w:szCs w:val="22"/>
          <w:lang w:val="en-GB"/>
        </w:rPr>
      </w:pPr>
      <w:r>
        <w:rPr>
          <w:rFonts w:ascii="Arial" w:eastAsia="Arial Nova" w:hAnsi="Arial" w:cs="Arial"/>
          <w:sz w:val="44"/>
          <w:szCs w:val="44"/>
          <w:lang w:val="en-GB"/>
        </w:rPr>
        <w:t xml:space="preserve">Student Number- </w:t>
      </w:r>
      <w:r>
        <w:rPr>
          <w:rFonts w:ascii="Arial" w:eastAsia="Arial Nova" w:hAnsi="Arial" w:cs="Arial"/>
          <w:sz w:val="22"/>
          <w:szCs w:val="22"/>
          <w:lang w:val="en-GB"/>
        </w:rPr>
        <w:t>2410084</w:t>
      </w:r>
    </w:p>
    <w:p w14:paraId="172B5CCE" w14:textId="77777777" w:rsidR="00C1294E" w:rsidRPr="0089244D" w:rsidRDefault="00C1294E" w:rsidP="005B0341">
      <w:pPr>
        <w:rPr>
          <w:rFonts w:ascii="Arial" w:eastAsia="Arial Nova" w:hAnsi="Arial" w:cs="Arial"/>
          <w:sz w:val="22"/>
          <w:szCs w:val="22"/>
          <w:lang w:val="en-GB"/>
        </w:rPr>
      </w:pPr>
    </w:p>
    <w:p w14:paraId="4AEC3A4E" w14:textId="71AEE609" w:rsidR="005B0341" w:rsidRDefault="005B0341" w:rsidP="005B0341">
      <w:pPr>
        <w:rPr>
          <w:rFonts w:ascii="Arial" w:eastAsia="Arial Nova" w:hAnsi="Arial" w:cs="Arial"/>
          <w:sz w:val="22"/>
          <w:szCs w:val="22"/>
          <w:lang w:val="en-GB"/>
        </w:rPr>
      </w:pPr>
      <w:r w:rsidRPr="005B0341">
        <w:rPr>
          <w:rFonts w:ascii="Arial" w:eastAsia="Arial Nova" w:hAnsi="Arial" w:cs="Arial"/>
          <w:sz w:val="44"/>
          <w:szCs w:val="44"/>
          <w:lang w:val="en-GB"/>
        </w:rPr>
        <w:t xml:space="preserve">Module code- </w:t>
      </w:r>
      <w:r w:rsidRPr="005B0341">
        <w:rPr>
          <w:rFonts w:ascii="Arial" w:eastAsia="Arial Nova" w:hAnsi="Arial" w:cs="Arial"/>
          <w:sz w:val="22"/>
          <w:szCs w:val="22"/>
          <w:lang w:val="en-GB"/>
        </w:rPr>
        <w:t>BMHP5015</w:t>
      </w:r>
    </w:p>
    <w:p w14:paraId="4AE0659A" w14:textId="77777777" w:rsidR="00C1294E" w:rsidRPr="005B0341" w:rsidRDefault="00C1294E" w:rsidP="005B0341">
      <w:pPr>
        <w:spacing w:line="279" w:lineRule="auto"/>
        <w:rPr>
          <w:rFonts w:ascii="Arial" w:eastAsia="Arial Nova" w:hAnsi="Arial" w:cs="Arial"/>
          <w:sz w:val="22"/>
          <w:szCs w:val="22"/>
          <w:lang w:val="en-GB"/>
        </w:rPr>
      </w:pPr>
    </w:p>
    <w:p w14:paraId="1B20B55B" w14:textId="0304853A" w:rsidR="005B0341" w:rsidRDefault="005B0341" w:rsidP="005B0341">
      <w:pPr>
        <w:rPr>
          <w:rFonts w:ascii="Arial" w:eastAsia="Arial Nova" w:hAnsi="Arial" w:cs="Arial"/>
          <w:sz w:val="22"/>
          <w:szCs w:val="22"/>
          <w:lang w:val="en-GB"/>
        </w:rPr>
      </w:pPr>
      <w:r w:rsidRPr="005B0341">
        <w:rPr>
          <w:rFonts w:ascii="Arial" w:eastAsia="Arial Nova" w:hAnsi="Arial" w:cs="Arial"/>
          <w:sz w:val="44"/>
          <w:szCs w:val="44"/>
          <w:lang w:val="en-GB"/>
        </w:rPr>
        <w:t>Module title-</w:t>
      </w:r>
      <w:r>
        <w:rPr>
          <w:rFonts w:ascii="Arial" w:eastAsia="Arial Nova" w:hAnsi="Arial" w:cs="Arial"/>
          <w:sz w:val="44"/>
          <w:szCs w:val="44"/>
          <w:lang w:val="en-GB"/>
        </w:rPr>
        <w:t xml:space="preserve"> </w:t>
      </w:r>
      <w:r>
        <w:rPr>
          <w:rFonts w:ascii="Arial" w:eastAsia="Arial Nova" w:hAnsi="Arial" w:cs="Arial"/>
          <w:sz w:val="22"/>
          <w:szCs w:val="22"/>
          <w:lang w:val="en-GB"/>
        </w:rPr>
        <w:t xml:space="preserve">Changemakers: Building your personal brand </w:t>
      </w:r>
    </w:p>
    <w:p w14:paraId="1E933AC2" w14:textId="77777777" w:rsidR="00C1294E" w:rsidRPr="005B0341" w:rsidRDefault="00C1294E" w:rsidP="005B0341">
      <w:pPr>
        <w:spacing w:line="279" w:lineRule="auto"/>
        <w:rPr>
          <w:rFonts w:ascii="Arial" w:eastAsia="Arial Nova" w:hAnsi="Arial" w:cs="Arial"/>
          <w:sz w:val="22"/>
          <w:szCs w:val="22"/>
          <w:lang w:val="en-GB"/>
        </w:rPr>
      </w:pPr>
    </w:p>
    <w:p w14:paraId="2A8A0953" w14:textId="77777777" w:rsidR="00C1294E" w:rsidRDefault="005B0341" w:rsidP="005B0341">
      <w:pPr>
        <w:rPr>
          <w:rFonts w:ascii="Arial" w:eastAsia="Arial Nova" w:hAnsi="Arial" w:cs="Arial"/>
          <w:sz w:val="22"/>
          <w:szCs w:val="22"/>
        </w:rPr>
      </w:pPr>
      <w:r w:rsidRPr="005B0341">
        <w:rPr>
          <w:rFonts w:ascii="Arial" w:eastAsia="Arial Nova" w:hAnsi="Arial" w:cs="Arial"/>
          <w:sz w:val="44"/>
          <w:szCs w:val="44"/>
          <w:lang w:val="en-GB"/>
        </w:rPr>
        <w:t xml:space="preserve">Tutors Details – </w:t>
      </w:r>
      <w:r w:rsidRPr="005B0341">
        <w:rPr>
          <w:rFonts w:ascii="Arial" w:eastAsia="Arial Nova" w:hAnsi="Arial" w:cs="Arial"/>
          <w:sz w:val="22"/>
          <w:szCs w:val="22"/>
        </w:rPr>
        <w:t xml:space="preserve">Parese Ahmed, Zarah Ahmed, </w:t>
      </w:r>
      <w:proofErr w:type="spellStart"/>
      <w:r w:rsidRPr="005B0341">
        <w:rPr>
          <w:rFonts w:ascii="Arial" w:eastAsia="Arial Nova" w:hAnsi="Arial" w:cs="Arial"/>
          <w:sz w:val="22"/>
          <w:szCs w:val="22"/>
        </w:rPr>
        <w:t>Wafar</w:t>
      </w:r>
      <w:proofErr w:type="spellEnd"/>
      <w:r w:rsidRPr="005B0341">
        <w:rPr>
          <w:rFonts w:ascii="Arial" w:eastAsia="Arial Nova" w:hAnsi="Arial" w:cs="Arial"/>
          <w:sz w:val="22"/>
          <w:szCs w:val="22"/>
        </w:rPr>
        <w:t xml:space="preserve"> Nasir and Robert </w:t>
      </w:r>
    </w:p>
    <w:p w14:paraId="59051D1B" w14:textId="1141F614" w:rsidR="005B0341" w:rsidRPr="005B0341" w:rsidRDefault="005B0341" w:rsidP="005B0341">
      <w:pPr>
        <w:spacing w:line="279" w:lineRule="auto"/>
        <w:rPr>
          <w:rFonts w:ascii="Arial" w:eastAsia="Arial Nova" w:hAnsi="Arial" w:cs="Arial"/>
          <w:sz w:val="22"/>
          <w:szCs w:val="22"/>
          <w:lang w:val="en-GB"/>
        </w:rPr>
      </w:pPr>
      <w:proofErr w:type="spellStart"/>
      <w:r w:rsidRPr="005B0341">
        <w:rPr>
          <w:rFonts w:ascii="Arial" w:eastAsia="Arial Nova" w:hAnsi="Arial" w:cs="Arial"/>
          <w:sz w:val="22"/>
          <w:szCs w:val="22"/>
        </w:rPr>
        <w:t>Nartowski</w:t>
      </w:r>
      <w:proofErr w:type="spellEnd"/>
    </w:p>
    <w:p w14:paraId="0A5ED634" w14:textId="77777777" w:rsidR="006E308A" w:rsidRDefault="005B0341" w:rsidP="021F216E">
      <w:pPr>
        <w:rPr>
          <w:rFonts w:ascii="Arial" w:eastAsia="Arial Nova" w:hAnsi="Arial" w:cs="Arial"/>
          <w:sz w:val="44"/>
          <w:szCs w:val="44"/>
          <w:lang w:val="en-GB"/>
        </w:rPr>
      </w:pPr>
      <w:r w:rsidRPr="005B0341">
        <w:rPr>
          <w:rFonts w:ascii="Arial" w:eastAsia="Arial Nova" w:hAnsi="Arial" w:cs="Arial"/>
          <w:sz w:val="44"/>
          <w:szCs w:val="44"/>
          <w:lang w:val="en-GB"/>
        </w:rPr>
        <w:t xml:space="preserve">Submission Date- </w:t>
      </w:r>
      <w:r w:rsidR="008D2F87">
        <w:rPr>
          <w:rFonts w:ascii="Arial" w:eastAsia="Arial Nova" w:hAnsi="Arial" w:cs="Arial"/>
          <w:sz w:val="22"/>
          <w:szCs w:val="22"/>
          <w:lang w:val="en-GB"/>
        </w:rPr>
        <w:t>25/10/2026</w:t>
      </w:r>
    </w:p>
    <w:p w14:paraId="5ED067C8" w14:textId="63C15175" w:rsidR="32ADAAF6" w:rsidRDefault="32ADAAF6" w:rsidP="021F216E">
      <w:pPr>
        <w:rPr>
          <w:rFonts w:ascii="Arial Nova" w:eastAsia="Arial Nova" w:hAnsi="Arial Nova" w:cs="Arial Nova"/>
          <w:sz w:val="44"/>
          <w:szCs w:val="44"/>
        </w:rPr>
      </w:pPr>
      <w:r w:rsidRPr="021F216E">
        <w:rPr>
          <w:rFonts w:ascii="Arial Nova" w:eastAsia="Arial Nova" w:hAnsi="Arial Nova" w:cs="Arial Nova"/>
          <w:sz w:val="44"/>
          <w:szCs w:val="44"/>
        </w:rPr>
        <w:lastRenderedPageBreak/>
        <w:t xml:space="preserve">Task 1 – </w:t>
      </w:r>
      <w:r w:rsidR="00B7418E">
        <w:rPr>
          <w:rFonts w:ascii="Arial Nova" w:eastAsia="Arial Nova" w:hAnsi="Arial Nova" w:cs="Arial Nova"/>
          <w:sz w:val="44"/>
          <w:szCs w:val="44"/>
        </w:rPr>
        <w:t>Personal Brand</w:t>
      </w:r>
    </w:p>
    <w:p w14:paraId="42A611C4" w14:textId="7DF526FE" w:rsidR="00B30707" w:rsidRDefault="00AE76C7" w:rsidP="021F216E">
      <w:pPr>
        <w:rPr>
          <w:rFonts w:ascii="Arial" w:eastAsia="Arial Nova" w:hAnsi="Arial" w:cs="Arial"/>
          <w:sz w:val="22"/>
          <w:szCs w:val="22"/>
        </w:rPr>
      </w:pPr>
      <w:r>
        <w:rPr>
          <w:rFonts w:ascii="Arial" w:eastAsia="Arial Nova" w:hAnsi="Arial" w:cs="Arial"/>
          <w:sz w:val="22"/>
          <w:szCs w:val="22"/>
        </w:rPr>
        <w:t xml:space="preserve">My personal </w:t>
      </w:r>
      <w:r w:rsidR="00A7641C">
        <w:rPr>
          <w:rFonts w:ascii="Arial" w:eastAsia="Arial Nova" w:hAnsi="Arial" w:cs="Arial"/>
          <w:sz w:val="22"/>
          <w:szCs w:val="22"/>
        </w:rPr>
        <w:t xml:space="preserve">brand is my professional identity I create </w:t>
      </w:r>
      <w:r w:rsidR="00006204">
        <w:rPr>
          <w:rFonts w:ascii="Arial" w:eastAsia="Arial Nova" w:hAnsi="Arial" w:cs="Arial"/>
          <w:sz w:val="22"/>
          <w:szCs w:val="22"/>
        </w:rPr>
        <w:t>to show employers who I am, what I value</w:t>
      </w:r>
      <w:r w:rsidR="00846FC7">
        <w:rPr>
          <w:rFonts w:ascii="Arial" w:eastAsia="Arial Nova" w:hAnsi="Arial" w:cs="Arial"/>
          <w:sz w:val="22"/>
          <w:szCs w:val="22"/>
        </w:rPr>
        <w:t xml:space="preserve">, and </w:t>
      </w:r>
      <w:r w:rsidR="00DB67CB">
        <w:rPr>
          <w:rFonts w:ascii="Arial" w:eastAsia="Arial Nova" w:hAnsi="Arial" w:cs="Arial"/>
          <w:sz w:val="22"/>
          <w:szCs w:val="22"/>
        </w:rPr>
        <w:t>the</w:t>
      </w:r>
      <w:r w:rsidR="00846FC7">
        <w:rPr>
          <w:rFonts w:ascii="Arial" w:eastAsia="Arial Nova" w:hAnsi="Arial" w:cs="Arial"/>
          <w:sz w:val="22"/>
          <w:szCs w:val="22"/>
        </w:rPr>
        <w:t xml:space="preserve"> unique </w:t>
      </w:r>
      <w:r w:rsidR="00DB67CB">
        <w:rPr>
          <w:rFonts w:ascii="Arial" w:eastAsia="Arial Nova" w:hAnsi="Arial" w:cs="Arial"/>
          <w:sz w:val="22"/>
          <w:szCs w:val="22"/>
        </w:rPr>
        <w:t xml:space="preserve">strengths I will bring to the workplace. </w:t>
      </w:r>
    </w:p>
    <w:p w14:paraId="36C45B26" w14:textId="5E7EEC34" w:rsidR="00DB67CB" w:rsidRDefault="00DB67CB" w:rsidP="021F216E">
      <w:pPr>
        <w:rPr>
          <w:rFonts w:ascii="Arial" w:eastAsia="Arial Nova" w:hAnsi="Arial" w:cs="Arial"/>
          <w:sz w:val="22"/>
          <w:szCs w:val="22"/>
        </w:rPr>
      </w:pPr>
      <w:r>
        <w:rPr>
          <w:rFonts w:ascii="Arial" w:eastAsia="Arial Nova" w:hAnsi="Arial" w:cs="Arial"/>
          <w:sz w:val="22"/>
          <w:szCs w:val="22"/>
        </w:rPr>
        <w:t>My personal brand</w:t>
      </w:r>
      <w:r w:rsidR="00944908">
        <w:rPr>
          <w:rFonts w:ascii="Arial" w:eastAsia="Arial Nova" w:hAnsi="Arial" w:cs="Arial"/>
          <w:sz w:val="22"/>
          <w:szCs w:val="22"/>
        </w:rPr>
        <w:t xml:space="preserve"> centers </w:t>
      </w:r>
      <w:r w:rsidR="003B7B44">
        <w:rPr>
          <w:rFonts w:ascii="Arial" w:eastAsia="Arial Nova" w:hAnsi="Arial" w:cs="Arial"/>
          <w:sz w:val="22"/>
          <w:szCs w:val="22"/>
        </w:rPr>
        <w:t xml:space="preserve">on compassion, reliability, and </w:t>
      </w:r>
      <w:r w:rsidR="002B066B">
        <w:rPr>
          <w:rFonts w:ascii="Arial" w:eastAsia="Arial Nova" w:hAnsi="Arial" w:cs="Arial"/>
          <w:sz w:val="22"/>
          <w:szCs w:val="22"/>
        </w:rPr>
        <w:t>communication</w:t>
      </w:r>
      <w:r w:rsidR="003B7B44">
        <w:rPr>
          <w:rFonts w:ascii="Arial" w:eastAsia="Arial Nova" w:hAnsi="Arial" w:cs="Arial"/>
          <w:sz w:val="22"/>
          <w:szCs w:val="22"/>
        </w:rPr>
        <w:t xml:space="preserve"> to </w:t>
      </w:r>
      <w:r w:rsidR="002B066B">
        <w:rPr>
          <w:rFonts w:ascii="Arial" w:eastAsia="Arial Nova" w:hAnsi="Arial" w:cs="Arial"/>
          <w:sz w:val="22"/>
          <w:szCs w:val="22"/>
        </w:rPr>
        <w:t xml:space="preserve">support children, young people, and families. </w:t>
      </w:r>
    </w:p>
    <w:p w14:paraId="7BA75A51" w14:textId="0631A2FB" w:rsidR="002B066B" w:rsidRDefault="002C7583" w:rsidP="021F216E">
      <w:pPr>
        <w:rPr>
          <w:rFonts w:ascii="Arial" w:eastAsia="Arial Nova" w:hAnsi="Arial" w:cs="Arial"/>
          <w:sz w:val="22"/>
          <w:szCs w:val="22"/>
        </w:rPr>
      </w:pPr>
      <w:r>
        <w:rPr>
          <w:rFonts w:ascii="Arial" w:eastAsia="Arial Nova" w:hAnsi="Arial" w:cs="Arial"/>
          <w:sz w:val="22"/>
          <w:szCs w:val="22"/>
        </w:rPr>
        <w:t xml:space="preserve">These </w:t>
      </w:r>
      <w:r w:rsidR="00A22A8C">
        <w:rPr>
          <w:rFonts w:ascii="Arial" w:eastAsia="Arial Nova" w:hAnsi="Arial" w:cs="Arial"/>
          <w:sz w:val="22"/>
          <w:szCs w:val="22"/>
        </w:rPr>
        <w:t xml:space="preserve">qualities shape how </w:t>
      </w:r>
      <w:r w:rsidR="00F81EFA">
        <w:rPr>
          <w:rFonts w:ascii="Arial" w:eastAsia="Arial Nova" w:hAnsi="Arial" w:cs="Arial"/>
          <w:sz w:val="22"/>
          <w:szCs w:val="22"/>
        </w:rPr>
        <w:t xml:space="preserve">I present myself </w:t>
      </w:r>
      <w:r w:rsidR="004E042A">
        <w:rPr>
          <w:rFonts w:ascii="Arial" w:eastAsia="Arial Nova" w:hAnsi="Arial" w:cs="Arial"/>
          <w:sz w:val="22"/>
          <w:szCs w:val="22"/>
        </w:rPr>
        <w:t>both online</w:t>
      </w:r>
      <w:r w:rsidR="00D82B0B">
        <w:rPr>
          <w:rFonts w:ascii="Arial" w:eastAsia="Arial Nova" w:hAnsi="Arial" w:cs="Arial"/>
          <w:sz w:val="22"/>
          <w:szCs w:val="22"/>
        </w:rPr>
        <w:t xml:space="preserve"> </w:t>
      </w:r>
      <w:r w:rsidR="00BA0E23">
        <w:rPr>
          <w:rFonts w:ascii="Arial" w:eastAsia="Arial Nova" w:hAnsi="Arial" w:cs="Arial"/>
          <w:sz w:val="22"/>
          <w:szCs w:val="22"/>
        </w:rPr>
        <w:t xml:space="preserve">and in professional </w:t>
      </w:r>
      <w:r w:rsidR="004E042A">
        <w:rPr>
          <w:rFonts w:ascii="Arial" w:eastAsia="Arial Nova" w:hAnsi="Arial" w:cs="Arial"/>
          <w:sz w:val="22"/>
          <w:szCs w:val="22"/>
        </w:rPr>
        <w:t>environments,</w:t>
      </w:r>
      <w:r w:rsidR="00BA0E23">
        <w:rPr>
          <w:rFonts w:ascii="Arial" w:eastAsia="Arial Nova" w:hAnsi="Arial" w:cs="Arial"/>
          <w:sz w:val="22"/>
          <w:szCs w:val="22"/>
        </w:rPr>
        <w:t xml:space="preserve"> helping me build </w:t>
      </w:r>
      <w:r w:rsidR="00E31321">
        <w:rPr>
          <w:rFonts w:ascii="Arial" w:eastAsia="Arial Nova" w:hAnsi="Arial" w:cs="Arial"/>
          <w:sz w:val="22"/>
          <w:szCs w:val="22"/>
        </w:rPr>
        <w:t xml:space="preserve">trust and demonstrate </w:t>
      </w:r>
      <w:r w:rsidR="003D22DE">
        <w:rPr>
          <w:rFonts w:ascii="Arial" w:eastAsia="Arial Nova" w:hAnsi="Arial" w:cs="Arial"/>
          <w:sz w:val="22"/>
          <w:szCs w:val="22"/>
        </w:rPr>
        <w:t xml:space="preserve">my suitability for roles </w:t>
      </w:r>
      <w:r w:rsidR="000A5FB5">
        <w:rPr>
          <w:rFonts w:ascii="Arial" w:eastAsia="Arial Nova" w:hAnsi="Arial" w:cs="Arial"/>
          <w:sz w:val="22"/>
          <w:szCs w:val="22"/>
        </w:rPr>
        <w:t>within Health and social care</w:t>
      </w:r>
      <w:r w:rsidR="004E042A">
        <w:rPr>
          <w:rFonts w:ascii="Arial" w:eastAsia="Arial Nova" w:hAnsi="Arial" w:cs="Arial"/>
          <w:sz w:val="22"/>
          <w:szCs w:val="22"/>
        </w:rPr>
        <w:t>, and early help services.</w:t>
      </w:r>
    </w:p>
    <w:p w14:paraId="54720078" w14:textId="77777777" w:rsidR="004E042A" w:rsidRDefault="004E042A" w:rsidP="021F216E">
      <w:pPr>
        <w:rPr>
          <w:rFonts w:ascii="Arial" w:eastAsia="Arial Nova" w:hAnsi="Arial" w:cs="Arial"/>
          <w:sz w:val="22"/>
          <w:szCs w:val="22"/>
        </w:rPr>
      </w:pPr>
    </w:p>
    <w:p w14:paraId="035F133F" w14:textId="707F9984" w:rsidR="004E042A" w:rsidRDefault="00B13F87" w:rsidP="021F216E">
      <w:pPr>
        <w:rPr>
          <w:rFonts w:ascii="Arial" w:eastAsia="Arial Nova" w:hAnsi="Arial" w:cs="Arial"/>
          <w:sz w:val="22"/>
          <w:szCs w:val="22"/>
        </w:rPr>
      </w:pPr>
      <w:r>
        <w:rPr>
          <w:rFonts w:ascii="Arial" w:eastAsia="Arial Nova" w:hAnsi="Arial" w:cs="Arial"/>
          <w:sz w:val="22"/>
          <w:szCs w:val="22"/>
        </w:rPr>
        <w:t xml:space="preserve">Developing my personal brand </w:t>
      </w:r>
      <w:r w:rsidR="00C6208C">
        <w:rPr>
          <w:rFonts w:ascii="Arial" w:eastAsia="Arial Nova" w:hAnsi="Arial" w:cs="Arial"/>
          <w:sz w:val="22"/>
          <w:szCs w:val="22"/>
        </w:rPr>
        <w:t xml:space="preserve">is essential for achieving my employment goals. A clear and consistent </w:t>
      </w:r>
      <w:r w:rsidR="00094EAF">
        <w:rPr>
          <w:rFonts w:ascii="Arial" w:eastAsia="Arial Nova" w:hAnsi="Arial" w:cs="Arial"/>
          <w:sz w:val="22"/>
          <w:szCs w:val="22"/>
        </w:rPr>
        <w:t>personal bran</w:t>
      </w:r>
      <w:r w:rsidR="00EA6B6F">
        <w:rPr>
          <w:rFonts w:ascii="Arial" w:eastAsia="Arial Nova" w:hAnsi="Arial" w:cs="Arial"/>
          <w:sz w:val="22"/>
          <w:szCs w:val="22"/>
        </w:rPr>
        <w:t>d</w:t>
      </w:r>
      <w:r w:rsidR="00094EAF">
        <w:rPr>
          <w:rFonts w:ascii="Arial" w:eastAsia="Arial Nova" w:hAnsi="Arial" w:cs="Arial"/>
          <w:sz w:val="22"/>
          <w:szCs w:val="22"/>
        </w:rPr>
        <w:t xml:space="preserve"> </w:t>
      </w:r>
      <w:r w:rsidR="007F48E9">
        <w:rPr>
          <w:rFonts w:ascii="Arial" w:eastAsia="Arial Nova" w:hAnsi="Arial" w:cs="Arial"/>
          <w:sz w:val="22"/>
          <w:szCs w:val="22"/>
        </w:rPr>
        <w:t xml:space="preserve">increases employability by helping individuals stand </w:t>
      </w:r>
      <w:r w:rsidR="006A0E81">
        <w:rPr>
          <w:rFonts w:ascii="Arial" w:eastAsia="Arial Nova" w:hAnsi="Arial" w:cs="Arial"/>
          <w:sz w:val="22"/>
          <w:szCs w:val="22"/>
        </w:rPr>
        <w:t xml:space="preserve">out in competitive job markets and communicate </w:t>
      </w:r>
      <w:r w:rsidR="00A42B6E">
        <w:rPr>
          <w:rFonts w:ascii="Arial" w:eastAsia="Arial Nova" w:hAnsi="Arial" w:cs="Arial"/>
          <w:sz w:val="22"/>
          <w:szCs w:val="22"/>
        </w:rPr>
        <w:t xml:space="preserve">their </w:t>
      </w:r>
      <w:r w:rsidR="00EA6B6F">
        <w:rPr>
          <w:rFonts w:ascii="Arial" w:eastAsia="Arial Nova" w:hAnsi="Arial" w:cs="Arial"/>
          <w:sz w:val="22"/>
          <w:szCs w:val="22"/>
        </w:rPr>
        <w:t>value</w:t>
      </w:r>
      <w:r w:rsidR="00A42B6E">
        <w:rPr>
          <w:rFonts w:ascii="Arial" w:eastAsia="Arial Nova" w:hAnsi="Arial" w:cs="Arial"/>
          <w:sz w:val="22"/>
          <w:szCs w:val="22"/>
        </w:rPr>
        <w:t xml:space="preserve"> </w:t>
      </w:r>
      <w:r w:rsidR="000D6601">
        <w:rPr>
          <w:rFonts w:ascii="Arial" w:eastAsia="Arial Nova" w:hAnsi="Arial" w:cs="Arial"/>
          <w:sz w:val="22"/>
          <w:szCs w:val="22"/>
        </w:rPr>
        <w:t>effectively</w:t>
      </w:r>
      <w:r w:rsidR="00A42B6E">
        <w:rPr>
          <w:rFonts w:ascii="Arial" w:eastAsia="Arial Nova" w:hAnsi="Arial" w:cs="Arial"/>
          <w:sz w:val="22"/>
          <w:szCs w:val="22"/>
        </w:rPr>
        <w:t xml:space="preserve"> </w:t>
      </w:r>
      <w:r w:rsidR="00EA6B6F">
        <w:rPr>
          <w:rFonts w:ascii="Arial" w:eastAsia="Arial Nova" w:hAnsi="Arial" w:cs="Arial"/>
          <w:sz w:val="22"/>
          <w:szCs w:val="22"/>
        </w:rPr>
        <w:t>(Montoya</w:t>
      </w:r>
      <w:r w:rsidR="00A42B6E">
        <w:rPr>
          <w:rFonts w:ascii="Arial" w:eastAsia="Arial Nova" w:hAnsi="Arial" w:cs="Arial"/>
          <w:sz w:val="22"/>
          <w:szCs w:val="22"/>
        </w:rPr>
        <w:t xml:space="preserve"> and Vand</w:t>
      </w:r>
      <w:r w:rsidR="00AD1E9E">
        <w:rPr>
          <w:rFonts w:ascii="Arial" w:eastAsia="Arial Nova" w:hAnsi="Arial" w:cs="Arial"/>
          <w:sz w:val="22"/>
          <w:szCs w:val="22"/>
        </w:rPr>
        <w:t>ehey, 2009)</w:t>
      </w:r>
      <w:r w:rsidR="00200D82">
        <w:rPr>
          <w:rFonts w:ascii="Arial" w:eastAsia="Arial Nova" w:hAnsi="Arial" w:cs="Arial"/>
          <w:sz w:val="22"/>
          <w:szCs w:val="22"/>
        </w:rPr>
        <w:t>.</w:t>
      </w:r>
      <w:r w:rsidR="00EA6B6F">
        <w:rPr>
          <w:rFonts w:ascii="Arial" w:eastAsia="Arial Nova" w:hAnsi="Arial" w:cs="Arial"/>
          <w:sz w:val="22"/>
          <w:szCs w:val="22"/>
        </w:rPr>
        <w:t xml:space="preserve"> To strengthen </w:t>
      </w:r>
      <w:r w:rsidR="008B18A5">
        <w:rPr>
          <w:rFonts w:ascii="Arial" w:eastAsia="Arial Nova" w:hAnsi="Arial" w:cs="Arial"/>
          <w:sz w:val="22"/>
          <w:szCs w:val="22"/>
        </w:rPr>
        <w:t>my brand, I will ensure my online presence</w:t>
      </w:r>
      <w:r w:rsidR="001A56A0">
        <w:rPr>
          <w:rFonts w:ascii="Arial" w:eastAsia="Arial Nova" w:hAnsi="Arial" w:cs="Arial"/>
          <w:sz w:val="22"/>
          <w:szCs w:val="22"/>
        </w:rPr>
        <w:t>- particularly LinkedIn is professional</w:t>
      </w:r>
      <w:r w:rsidR="00E93CB2">
        <w:rPr>
          <w:rFonts w:ascii="Arial" w:eastAsia="Arial Nova" w:hAnsi="Arial" w:cs="Arial"/>
          <w:sz w:val="22"/>
          <w:szCs w:val="22"/>
        </w:rPr>
        <w:t xml:space="preserve">, and up to date, and aligned with the message I </w:t>
      </w:r>
      <w:r w:rsidR="00CC0881">
        <w:rPr>
          <w:rFonts w:ascii="Arial" w:eastAsia="Arial Nova" w:hAnsi="Arial" w:cs="Arial"/>
          <w:sz w:val="22"/>
          <w:szCs w:val="22"/>
        </w:rPr>
        <w:t xml:space="preserve">want, my employers to see. This </w:t>
      </w:r>
      <w:r w:rsidR="000229E8">
        <w:rPr>
          <w:rFonts w:ascii="Arial" w:eastAsia="Arial Nova" w:hAnsi="Arial" w:cs="Arial"/>
          <w:sz w:val="22"/>
          <w:szCs w:val="22"/>
        </w:rPr>
        <w:t>includes</w:t>
      </w:r>
      <w:r w:rsidR="008718F3">
        <w:rPr>
          <w:rFonts w:ascii="Arial" w:eastAsia="Arial Nova" w:hAnsi="Arial" w:cs="Arial"/>
          <w:sz w:val="22"/>
          <w:szCs w:val="22"/>
        </w:rPr>
        <w:t xml:space="preserve"> </w:t>
      </w:r>
      <w:r w:rsidR="000229E8">
        <w:rPr>
          <w:rFonts w:ascii="Arial" w:eastAsia="Arial Nova" w:hAnsi="Arial" w:cs="Arial"/>
          <w:sz w:val="22"/>
          <w:szCs w:val="22"/>
        </w:rPr>
        <w:t>displaying</w:t>
      </w:r>
      <w:r w:rsidR="008718F3">
        <w:rPr>
          <w:rFonts w:ascii="Arial" w:eastAsia="Arial Nova" w:hAnsi="Arial" w:cs="Arial"/>
          <w:sz w:val="22"/>
          <w:szCs w:val="22"/>
        </w:rPr>
        <w:t xml:space="preserve"> my skills, </w:t>
      </w:r>
      <w:r w:rsidR="00D5082E">
        <w:rPr>
          <w:rFonts w:ascii="Arial" w:eastAsia="Arial Nova" w:hAnsi="Arial" w:cs="Arial"/>
          <w:sz w:val="22"/>
          <w:szCs w:val="22"/>
        </w:rPr>
        <w:t>qualifications</w:t>
      </w:r>
      <w:r w:rsidR="008718F3">
        <w:rPr>
          <w:rFonts w:ascii="Arial" w:eastAsia="Arial Nova" w:hAnsi="Arial" w:cs="Arial"/>
          <w:sz w:val="22"/>
          <w:szCs w:val="22"/>
        </w:rPr>
        <w:t>, voluntary experi</w:t>
      </w:r>
      <w:r w:rsidR="00D5082E">
        <w:rPr>
          <w:rFonts w:ascii="Arial" w:eastAsia="Arial Nova" w:hAnsi="Arial" w:cs="Arial"/>
          <w:sz w:val="22"/>
          <w:szCs w:val="22"/>
        </w:rPr>
        <w:t xml:space="preserve">ence, and achievements. </w:t>
      </w:r>
      <w:r w:rsidR="007D0B99">
        <w:rPr>
          <w:rFonts w:ascii="Arial" w:eastAsia="Arial Nova" w:hAnsi="Arial" w:cs="Arial"/>
          <w:sz w:val="22"/>
          <w:szCs w:val="22"/>
        </w:rPr>
        <w:t xml:space="preserve">Related to supporting </w:t>
      </w:r>
      <w:r w:rsidR="000229E8">
        <w:rPr>
          <w:rFonts w:ascii="Arial" w:eastAsia="Arial Nova" w:hAnsi="Arial" w:cs="Arial"/>
          <w:sz w:val="22"/>
          <w:szCs w:val="22"/>
        </w:rPr>
        <w:t>children and families.</w:t>
      </w:r>
    </w:p>
    <w:p w14:paraId="7E156FCC" w14:textId="4208AE22" w:rsidR="000229E8" w:rsidRDefault="000229E8" w:rsidP="021F216E">
      <w:pPr>
        <w:rPr>
          <w:rFonts w:ascii="Arial" w:eastAsia="Arial Nova" w:hAnsi="Arial" w:cs="Arial"/>
          <w:sz w:val="22"/>
          <w:szCs w:val="22"/>
        </w:rPr>
      </w:pPr>
    </w:p>
    <w:p w14:paraId="3018F6F6" w14:textId="1A215383" w:rsidR="00812265" w:rsidRDefault="00812265" w:rsidP="021F216E">
      <w:pPr>
        <w:rPr>
          <w:rFonts w:ascii="Arial" w:eastAsia="Arial Nova" w:hAnsi="Arial" w:cs="Arial"/>
          <w:sz w:val="22"/>
          <w:szCs w:val="22"/>
        </w:rPr>
      </w:pPr>
      <w:r>
        <w:rPr>
          <w:rFonts w:ascii="Arial" w:eastAsia="Arial Nova" w:hAnsi="Arial" w:cs="Arial"/>
          <w:sz w:val="22"/>
          <w:szCs w:val="22"/>
        </w:rPr>
        <w:t xml:space="preserve">I will also </w:t>
      </w:r>
      <w:r w:rsidR="0028637B">
        <w:rPr>
          <w:rFonts w:ascii="Arial" w:eastAsia="Arial Nova" w:hAnsi="Arial" w:cs="Arial"/>
          <w:sz w:val="22"/>
          <w:szCs w:val="22"/>
        </w:rPr>
        <w:t>develop my brand by sharing relevant insights, engaging</w:t>
      </w:r>
      <w:r w:rsidR="00F50FF1">
        <w:rPr>
          <w:rFonts w:ascii="Arial" w:eastAsia="Arial Nova" w:hAnsi="Arial" w:cs="Arial"/>
          <w:sz w:val="22"/>
          <w:szCs w:val="22"/>
        </w:rPr>
        <w:t xml:space="preserve"> with professional </w:t>
      </w:r>
      <w:r w:rsidR="008E66DB">
        <w:rPr>
          <w:rFonts w:ascii="Arial" w:eastAsia="Arial Nova" w:hAnsi="Arial" w:cs="Arial"/>
          <w:sz w:val="22"/>
          <w:szCs w:val="22"/>
        </w:rPr>
        <w:t>communities,</w:t>
      </w:r>
      <w:r w:rsidR="00F50FF1">
        <w:rPr>
          <w:rFonts w:ascii="Arial" w:eastAsia="Arial Nova" w:hAnsi="Arial" w:cs="Arial"/>
          <w:sz w:val="22"/>
          <w:szCs w:val="22"/>
        </w:rPr>
        <w:t xml:space="preserve"> </w:t>
      </w:r>
      <w:r w:rsidR="00147128">
        <w:rPr>
          <w:rFonts w:ascii="Arial" w:eastAsia="Arial Nova" w:hAnsi="Arial" w:cs="Arial"/>
          <w:sz w:val="22"/>
          <w:szCs w:val="22"/>
        </w:rPr>
        <w:t>and demonstrating my knowledge of early intervention, safeguarding, and mental health awareness. Authenticity is a key part of my brand.</w:t>
      </w:r>
      <w:r w:rsidR="008E66DB">
        <w:rPr>
          <w:rFonts w:ascii="Arial" w:eastAsia="Arial Nova" w:hAnsi="Arial" w:cs="Arial"/>
          <w:sz w:val="22"/>
          <w:szCs w:val="22"/>
        </w:rPr>
        <w:t xml:space="preserve"> Employers respond positively </w:t>
      </w:r>
      <w:r w:rsidR="0067398D">
        <w:rPr>
          <w:rFonts w:ascii="Arial" w:eastAsia="Arial Nova" w:hAnsi="Arial" w:cs="Arial"/>
          <w:sz w:val="22"/>
          <w:szCs w:val="22"/>
        </w:rPr>
        <w:t xml:space="preserve">to </w:t>
      </w:r>
      <w:r w:rsidR="00CB03BA">
        <w:rPr>
          <w:rFonts w:ascii="Arial" w:eastAsia="Arial Nova" w:hAnsi="Arial" w:cs="Arial"/>
          <w:sz w:val="22"/>
          <w:szCs w:val="22"/>
        </w:rPr>
        <w:t>applicants</w:t>
      </w:r>
      <w:r w:rsidR="0067398D">
        <w:rPr>
          <w:rFonts w:ascii="Arial" w:eastAsia="Arial Nova" w:hAnsi="Arial" w:cs="Arial"/>
          <w:sz w:val="22"/>
          <w:szCs w:val="22"/>
        </w:rPr>
        <w:t xml:space="preserve"> who consistently </w:t>
      </w:r>
      <w:r w:rsidR="00CB03BA">
        <w:rPr>
          <w:rFonts w:ascii="Arial" w:eastAsia="Arial Nova" w:hAnsi="Arial" w:cs="Arial"/>
          <w:sz w:val="22"/>
          <w:szCs w:val="22"/>
        </w:rPr>
        <w:t>communicate</w:t>
      </w:r>
      <w:r w:rsidR="0067398D">
        <w:rPr>
          <w:rFonts w:ascii="Arial" w:eastAsia="Arial Nova" w:hAnsi="Arial" w:cs="Arial"/>
          <w:sz w:val="22"/>
          <w:szCs w:val="22"/>
        </w:rPr>
        <w:t xml:space="preserve"> </w:t>
      </w:r>
      <w:r w:rsidR="00CB03BA">
        <w:rPr>
          <w:rFonts w:ascii="Arial" w:eastAsia="Arial Nova" w:hAnsi="Arial" w:cs="Arial"/>
          <w:sz w:val="22"/>
          <w:szCs w:val="22"/>
        </w:rPr>
        <w:t>their</w:t>
      </w:r>
      <w:r w:rsidR="00C60089">
        <w:rPr>
          <w:rFonts w:ascii="Arial" w:eastAsia="Arial Nova" w:hAnsi="Arial" w:cs="Arial"/>
          <w:sz w:val="22"/>
          <w:szCs w:val="22"/>
        </w:rPr>
        <w:t xml:space="preserve"> strengths </w:t>
      </w:r>
      <w:r w:rsidR="00BB40F0">
        <w:rPr>
          <w:rFonts w:ascii="Arial" w:eastAsia="Arial Nova" w:hAnsi="Arial" w:cs="Arial"/>
          <w:sz w:val="22"/>
          <w:szCs w:val="22"/>
        </w:rPr>
        <w:t xml:space="preserve">and passion for helping others, I can position </w:t>
      </w:r>
      <w:r w:rsidR="004566D7">
        <w:rPr>
          <w:rFonts w:ascii="Arial" w:eastAsia="Arial Nova" w:hAnsi="Arial" w:cs="Arial"/>
          <w:sz w:val="22"/>
          <w:szCs w:val="22"/>
        </w:rPr>
        <w:t xml:space="preserve">myself </w:t>
      </w:r>
      <w:r w:rsidR="001151E3">
        <w:rPr>
          <w:rFonts w:ascii="Arial" w:eastAsia="Arial Nova" w:hAnsi="Arial" w:cs="Arial"/>
          <w:sz w:val="22"/>
          <w:szCs w:val="22"/>
        </w:rPr>
        <w:t>as a committed and capable candidate.</w:t>
      </w:r>
    </w:p>
    <w:p w14:paraId="2E8680CD" w14:textId="658B6160" w:rsidR="001151E3" w:rsidRDefault="001151E3" w:rsidP="021F216E">
      <w:pPr>
        <w:rPr>
          <w:rFonts w:ascii="Arial" w:eastAsia="Arial Nova" w:hAnsi="Arial" w:cs="Arial"/>
          <w:sz w:val="22"/>
          <w:szCs w:val="22"/>
        </w:rPr>
      </w:pPr>
      <w:r>
        <w:rPr>
          <w:rFonts w:ascii="Arial" w:eastAsia="Arial Nova" w:hAnsi="Arial" w:cs="Arial"/>
          <w:sz w:val="22"/>
          <w:szCs w:val="22"/>
        </w:rPr>
        <w:t>This delib</w:t>
      </w:r>
      <w:r w:rsidR="00633709">
        <w:rPr>
          <w:rFonts w:ascii="Arial" w:eastAsia="Arial Nova" w:hAnsi="Arial" w:cs="Arial"/>
          <w:sz w:val="22"/>
          <w:szCs w:val="22"/>
        </w:rPr>
        <w:t>erate development of my personal brand will</w:t>
      </w:r>
      <w:r w:rsidR="001941AB">
        <w:rPr>
          <w:rFonts w:ascii="Arial" w:eastAsia="Arial Nova" w:hAnsi="Arial" w:cs="Arial"/>
          <w:sz w:val="22"/>
          <w:szCs w:val="22"/>
        </w:rPr>
        <w:t xml:space="preserve"> support me in </w:t>
      </w:r>
      <w:r w:rsidR="003F40B6">
        <w:rPr>
          <w:rFonts w:ascii="Arial" w:eastAsia="Arial Nova" w:hAnsi="Arial" w:cs="Arial"/>
          <w:sz w:val="22"/>
          <w:szCs w:val="22"/>
        </w:rPr>
        <w:t>reaching my employment goals within the health and social care sector.</w:t>
      </w:r>
    </w:p>
    <w:p w14:paraId="4E1A5A51" w14:textId="77777777" w:rsidR="008E66DB" w:rsidRDefault="008E66DB" w:rsidP="021F216E">
      <w:pPr>
        <w:rPr>
          <w:rFonts w:ascii="Arial" w:eastAsia="Arial Nova" w:hAnsi="Arial" w:cs="Arial"/>
          <w:sz w:val="22"/>
          <w:szCs w:val="22"/>
        </w:rPr>
      </w:pPr>
    </w:p>
    <w:p w14:paraId="36F43CC5" w14:textId="77777777" w:rsidR="000229E8" w:rsidRDefault="000229E8" w:rsidP="021F216E">
      <w:pPr>
        <w:rPr>
          <w:rFonts w:ascii="Arial" w:eastAsia="Arial Nova" w:hAnsi="Arial" w:cs="Arial"/>
          <w:sz w:val="22"/>
          <w:szCs w:val="22"/>
        </w:rPr>
      </w:pPr>
    </w:p>
    <w:p w14:paraId="7BA19ACD" w14:textId="77777777" w:rsidR="004E042A" w:rsidRDefault="004E042A" w:rsidP="021F216E">
      <w:pPr>
        <w:rPr>
          <w:rFonts w:ascii="Arial" w:eastAsia="Arial Nova" w:hAnsi="Arial" w:cs="Arial"/>
          <w:sz w:val="22"/>
          <w:szCs w:val="22"/>
        </w:rPr>
      </w:pPr>
    </w:p>
    <w:p w14:paraId="045844D7" w14:textId="4955AD85" w:rsidR="004E042A" w:rsidRDefault="004E042A" w:rsidP="021F216E">
      <w:pPr>
        <w:rPr>
          <w:rFonts w:ascii="Arial" w:eastAsia="Arial Nova" w:hAnsi="Arial" w:cs="Arial"/>
          <w:sz w:val="22"/>
          <w:szCs w:val="22"/>
        </w:rPr>
      </w:pPr>
      <w:r>
        <w:rPr>
          <w:rFonts w:ascii="Arial" w:eastAsia="Arial Nova" w:hAnsi="Arial" w:cs="Arial"/>
          <w:sz w:val="22"/>
          <w:szCs w:val="22"/>
        </w:rPr>
        <w:t xml:space="preserve"> </w:t>
      </w:r>
    </w:p>
    <w:p w14:paraId="0A11C704" w14:textId="77777777" w:rsidR="002B066B" w:rsidRDefault="002B066B" w:rsidP="021F216E">
      <w:pPr>
        <w:rPr>
          <w:rFonts w:ascii="Arial" w:eastAsia="Arial Nova" w:hAnsi="Arial" w:cs="Arial"/>
          <w:sz w:val="22"/>
          <w:szCs w:val="22"/>
        </w:rPr>
      </w:pPr>
    </w:p>
    <w:p w14:paraId="5093926E" w14:textId="77777777" w:rsidR="002B066B" w:rsidRDefault="002B066B" w:rsidP="021F216E">
      <w:pPr>
        <w:rPr>
          <w:rFonts w:ascii="Arial" w:eastAsia="Arial Nova" w:hAnsi="Arial" w:cs="Arial"/>
          <w:sz w:val="22"/>
          <w:szCs w:val="22"/>
        </w:rPr>
      </w:pPr>
    </w:p>
    <w:p w14:paraId="1CBA4E1A" w14:textId="77777777" w:rsidR="002B066B" w:rsidRPr="00B30707" w:rsidRDefault="002B066B" w:rsidP="021F216E">
      <w:pPr>
        <w:rPr>
          <w:rFonts w:ascii="Arial" w:eastAsia="Arial Nova" w:hAnsi="Arial" w:cs="Arial"/>
          <w:sz w:val="22"/>
          <w:szCs w:val="22"/>
        </w:rPr>
      </w:pPr>
    </w:p>
    <w:p w14:paraId="4E2D99E6" w14:textId="77777777" w:rsidR="006E308A" w:rsidRPr="006E308A" w:rsidRDefault="006E308A" w:rsidP="021F216E">
      <w:pPr>
        <w:rPr>
          <w:rFonts w:ascii="Arial" w:eastAsia="Arial Nova" w:hAnsi="Arial" w:cs="Arial"/>
          <w:sz w:val="22"/>
          <w:szCs w:val="22"/>
          <w:lang w:val="en-GB"/>
        </w:rPr>
      </w:pPr>
    </w:p>
    <w:p w14:paraId="78587690" w14:textId="11793F44" w:rsidR="32ADAAF6" w:rsidRDefault="00B7418E" w:rsidP="021F216E">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lastRenderedPageBreak/>
        <w:t xml:space="preserve">Task 2 - </w:t>
      </w:r>
      <w:r w:rsidRPr="00B7418E">
        <w:rPr>
          <w:rFonts w:ascii="Arial Nova" w:eastAsia="Arial Nova" w:hAnsi="Arial Nova" w:cs="Arial Nova"/>
          <w:color w:val="000000" w:themeColor="text1"/>
          <w:sz w:val="44"/>
          <w:szCs w:val="44"/>
        </w:rPr>
        <w:t>Network Map and Rationale</w:t>
      </w:r>
    </w:p>
    <w:p w14:paraId="72DBC59A" w14:textId="77777777" w:rsidR="005B4949" w:rsidRDefault="005B4949" w:rsidP="021F216E">
      <w:pPr>
        <w:rPr>
          <w:rFonts w:ascii="Arial" w:eastAsia="Arial Nova" w:hAnsi="Arial" w:cs="Arial"/>
          <w:color w:val="000000" w:themeColor="text1"/>
          <w:sz w:val="22"/>
          <w:szCs w:val="22"/>
        </w:rPr>
      </w:pPr>
    </w:p>
    <w:p w14:paraId="70076628" w14:textId="28EA86EE" w:rsidR="005B4949" w:rsidRDefault="00DA0598" w:rsidP="021F216E">
      <w:pPr>
        <w:rPr>
          <w:rFonts w:ascii="Arial" w:eastAsia="Arial Nova" w:hAnsi="Arial" w:cs="Arial"/>
          <w:color w:val="000000" w:themeColor="text1"/>
          <w:sz w:val="22"/>
          <w:szCs w:val="22"/>
        </w:rPr>
      </w:pPr>
      <w:r>
        <w:rPr>
          <w:rFonts w:ascii="Arial" w:eastAsia="Arial Nova" w:hAnsi="Arial" w:cs="Arial"/>
          <w:color w:val="000000" w:themeColor="text1"/>
          <w:sz w:val="22"/>
          <w:szCs w:val="22"/>
        </w:rPr>
        <w:t>My personal network c</w:t>
      </w:r>
      <w:r w:rsidR="00F51C39">
        <w:rPr>
          <w:rFonts w:ascii="Arial" w:eastAsia="Arial Nova" w:hAnsi="Arial" w:cs="Arial"/>
          <w:color w:val="000000" w:themeColor="text1"/>
          <w:sz w:val="22"/>
          <w:szCs w:val="22"/>
        </w:rPr>
        <w:t>onsists of four key dimensions= career, support</w:t>
      </w:r>
      <w:r w:rsidR="00484A56">
        <w:rPr>
          <w:rFonts w:ascii="Arial" w:eastAsia="Arial Nova" w:hAnsi="Arial" w:cs="Arial"/>
          <w:color w:val="000000" w:themeColor="text1"/>
          <w:sz w:val="22"/>
          <w:szCs w:val="22"/>
        </w:rPr>
        <w:t xml:space="preserve">, social and </w:t>
      </w:r>
      <w:r w:rsidR="00E66DEA">
        <w:rPr>
          <w:rFonts w:ascii="Arial" w:eastAsia="Arial Nova" w:hAnsi="Arial" w:cs="Arial"/>
          <w:color w:val="000000" w:themeColor="text1"/>
          <w:sz w:val="22"/>
          <w:szCs w:val="22"/>
        </w:rPr>
        <w:t xml:space="preserve">community </w:t>
      </w:r>
      <w:r w:rsidR="00CC7ABD">
        <w:rPr>
          <w:rFonts w:ascii="Arial" w:eastAsia="Arial Nova" w:hAnsi="Arial" w:cs="Arial"/>
          <w:color w:val="000000" w:themeColor="text1"/>
          <w:sz w:val="22"/>
          <w:szCs w:val="22"/>
        </w:rPr>
        <w:t xml:space="preserve">each part </w:t>
      </w:r>
      <w:r w:rsidR="00A70E64">
        <w:rPr>
          <w:rFonts w:ascii="Arial" w:eastAsia="Arial Nova" w:hAnsi="Arial" w:cs="Arial"/>
          <w:color w:val="000000" w:themeColor="text1"/>
          <w:sz w:val="22"/>
          <w:szCs w:val="22"/>
        </w:rPr>
        <w:t xml:space="preserve">of </w:t>
      </w:r>
      <w:proofErr w:type="spellStart"/>
      <w:r w:rsidR="00A70E64">
        <w:rPr>
          <w:rFonts w:ascii="Arial" w:eastAsia="Arial Nova" w:hAnsi="Arial" w:cs="Arial"/>
          <w:color w:val="000000" w:themeColor="text1"/>
          <w:sz w:val="22"/>
          <w:szCs w:val="22"/>
        </w:rPr>
        <w:t>tis</w:t>
      </w:r>
      <w:proofErr w:type="spellEnd"/>
      <w:r w:rsidR="00A70E64">
        <w:rPr>
          <w:rFonts w:ascii="Arial" w:eastAsia="Arial Nova" w:hAnsi="Arial" w:cs="Arial"/>
          <w:color w:val="000000" w:themeColor="text1"/>
          <w:sz w:val="22"/>
          <w:szCs w:val="22"/>
        </w:rPr>
        <w:t xml:space="preserve"> network plays a different </w:t>
      </w:r>
      <w:r w:rsidR="00CA1AFB">
        <w:rPr>
          <w:rFonts w:ascii="Arial" w:eastAsia="Arial Nova" w:hAnsi="Arial" w:cs="Arial"/>
          <w:color w:val="000000" w:themeColor="text1"/>
          <w:sz w:val="22"/>
          <w:szCs w:val="22"/>
        </w:rPr>
        <w:t xml:space="preserve">role helping </w:t>
      </w:r>
      <w:r w:rsidR="00217BDE">
        <w:rPr>
          <w:rFonts w:ascii="Arial" w:eastAsia="Arial Nova" w:hAnsi="Arial" w:cs="Arial"/>
          <w:color w:val="000000" w:themeColor="text1"/>
          <w:sz w:val="22"/>
          <w:szCs w:val="22"/>
        </w:rPr>
        <w:t>me progress towards my employment goals within health</w:t>
      </w:r>
      <w:r w:rsidR="00D81B04">
        <w:rPr>
          <w:rFonts w:ascii="Arial" w:eastAsia="Arial Nova" w:hAnsi="Arial" w:cs="Arial"/>
          <w:color w:val="000000" w:themeColor="text1"/>
          <w:sz w:val="22"/>
          <w:szCs w:val="22"/>
        </w:rPr>
        <w:t xml:space="preserve">, social </w:t>
      </w:r>
      <w:r w:rsidR="00BB6DFD">
        <w:rPr>
          <w:rFonts w:ascii="Arial" w:eastAsia="Arial Nova" w:hAnsi="Arial" w:cs="Arial"/>
          <w:color w:val="000000" w:themeColor="text1"/>
          <w:sz w:val="22"/>
          <w:szCs w:val="22"/>
        </w:rPr>
        <w:t>care</w:t>
      </w:r>
      <w:r w:rsidR="008A174E">
        <w:rPr>
          <w:rFonts w:ascii="Arial" w:eastAsia="Arial Nova" w:hAnsi="Arial" w:cs="Arial"/>
          <w:color w:val="000000" w:themeColor="text1"/>
          <w:sz w:val="22"/>
          <w:szCs w:val="22"/>
        </w:rPr>
        <w:t>, and early</w:t>
      </w:r>
      <w:r w:rsidR="00151700">
        <w:rPr>
          <w:rFonts w:ascii="Arial" w:eastAsia="Arial Nova" w:hAnsi="Arial" w:cs="Arial"/>
          <w:color w:val="000000" w:themeColor="text1"/>
          <w:sz w:val="22"/>
          <w:szCs w:val="22"/>
        </w:rPr>
        <w:t xml:space="preserve"> help services.</w:t>
      </w:r>
    </w:p>
    <w:p w14:paraId="6A9BB119" w14:textId="77777777" w:rsidR="00151700" w:rsidRDefault="00151700" w:rsidP="021F216E">
      <w:pPr>
        <w:rPr>
          <w:rFonts w:ascii="Arial" w:eastAsia="Arial Nova" w:hAnsi="Arial" w:cs="Arial"/>
          <w:color w:val="000000" w:themeColor="text1"/>
          <w:sz w:val="22"/>
          <w:szCs w:val="22"/>
        </w:rPr>
      </w:pPr>
    </w:p>
    <w:p w14:paraId="1C2B1AFA" w14:textId="270CE4B8" w:rsidR="00151700" w:rsidRDefault="00151700" w:rsidP="021F216E">
      <w:pPr>
        <w:rPr>
          <w:rFonts w:ascii="Arial" w:eastAsia="Arial Nova" w:hAnsi="Arial" w:cs="Arial"/>
          <w:color w:val="000000" w:themeColor="text1"/>
          <w:sz w:val="22"/>
          <w:szCs w:val="22"/>
        </w:rPr>
      </w:pPr>
      <w:r>
        <w:rPr>
          <w:rFonts w:ascii="Arial" w:eastAsia="Arial Nova" w:hAnsi="Arial" w:cs="Arial"/>
          <w:color w:val="000000" w:themeColor="text1"/>
          <w:sz w:val="22"/>
          <w:szCs w:val="22"/>
        </w:rPr>
        <w:t xml:space="preserve">My </w:t>
      </w:r>
      <w:r w:rsidR="00705223">
        <w:rPr>
          <w:rFonts w:ascii="Arial" w:eastAsia="Arial Nova" w:hAnsi="Arial" w:cs="Arial"/>
          <w:color w:val="000000" w:themeColor="text1"/>
          <w:sz w:val="22"/>
          <w:szCs w:val="22"/>
        </w:rPr>
        <w:t xml:space="preserve">career network </w:t>
      </w:r>
      <w:r w:rsidR="00E34BCA">
        <w:rPr>
          <w:rFonts w:ascii="Arial" w:eastAsia="Arial Nova" w:hAnsi="Arial" w:cs="Arial"/>
          <w:color w:val="000000" w:themeColor="text1"/>
          <w:sz w:val="22"/>
          <w:szCs w:val="22"/>
        </w:rPr>
        <w:t>includes tutors</w:t>
      </w:r>
      <w:r w:rsidR="00C46F20">
        <w:rPr>
          <w:rFonts w:ascii="Arial" w:eastAsia="Arial Nova" w:hAnsi="Arial" w:cs="Arial"/>
          <w:color w:val="000000" w:themeColor="text1"/>
          <w:sz w:val="22"/>
          <w:szCs w:val="22"/>
        </w:rPr>
        <w:t>, placement</w:t>
      </w:r>
      <w:r w:rsidR="00C4215C">
        <w:rPr>
          <w:rFonts w:ascii="Arial" w:eastAsia="Arial Nova" w:hAnsi="Arial" w:cs="Arial"/>
          <w:color w:val="000000" w:themeColor="text1"/>
          <w:sz w:val="22"/>
          <w:szCs w:val="22"/>
        </w:rPr>
        <w:t xml:space="preserve"> supervisors, </w:t>
      </w:r>
      <w:r w:rsidR="00524DF5">
        <w:rPr>
          <w:rFonts w:ascii="Arial" w:eastAsia="Arial Nova" w:hAnsi="Arial" w:cs="Arial"/>
          <w:color w:val="000000" w:themeColor="text1"/>
          <w:sz w:val="22"/>
          <w:szCs w:val="22"/>
        </w:rPr>
        <w:t>colleagues</w:t>
      </w:r>
      <w:r w:rsidR="00C4215C">
        <w:rPr>
          <w:rFonts w:ascii="Arial" w:eastAsia="Arial Nova" w:hAnsi="Arial" w:cs="Arial"/>
          <w:color w:val="000000" w:themeColor="text1"/>
          <w:sz w:val="22"/>
          <w:szCs w:val="22"/>
        </w:rPr>
        <w:t>,</w:t>
      </w:r>
      <w:r w:rsidR="00524DF5">
        <w:rPr>
          <w:rFonts w:ascii="Arial" w:eastAsia="Arial Nova" w:hAnsi="Arial" w:cs="Arial"/>
          <w:color w:val="000000" w:themeColor="text1"/>
          <w:sz w:val="22"/>
          <w:szCs w:val="22"/>
        </w:rPr>
        <w:t xml:space="preserve"> and </w:t>
      </w:r>
      <w:r w:rsidR="00EE22F5">
        <w:rPr>
          <w:rFonts w:ascii="Arial" w:eastAsia="Arial Nova" w:hAnsi="Arial" w:cs="Arial"/>
          <w:color w:val="000000" w:themeColor="text1"/>
          <w:sz w:val="22"/>
          <w:szCs w:val="22"/>
        </w:rPr>
        <w:t xml:space="preserve">professionals, I engage </w:t>
      </w:r>
      <w:r w:rsidR="00527E1E">
        <w:rPr>
          <w:rFonts w:ascii="Arial" w:eastAsia="Arial Nova" w:hAnsi="Arial" w:cs="Arial"/>
          <w:color w:val="000000" w:themeColor="text1"/>
          <w:sz w:val="22"/>
          <w:szCs w:val="22"/>
        </w:rPr>
        <w:t>with LinkedIn.</w:t>
      </w:r>
      <w:r w:rsidR="00792A5E">
        <w:rPr>
          <w:rFonts w:ascii="Arial" w:eastAsia="Arial Nova" w:hAnsi="Arial" w:cs="Arial"/>
          <w:color w:val="000000" w:themeColor="text1"/>
          <w:sz w:val="22"/>
          <w:szCs w:val="22"/>
        </w:rPr>
        <w:t xml:space="preserve"> These connections</w:t>
      </w:r>
      <w:r w:rsidR="007D40A9">
        <w:rPr>
          <w:rFonts w:ascii="Arial" w:eastAsia="Arial Nova" w:hAnsi="Arial" w:cs="Arial"/>
          <w:color w:val="000000" w:themeColor="text1"/>
          <w:sz w:val="22"/>
          <w:szCs w:val="22"/>
        </w:rPr>
        <w:t xml:space="preserve"> provide guidance, industry knowle</w:t>
      </w:r>
      <w:r w:rsidR="0095273C">
        <w:rPr>
          <w:rFonts w:ascii="Arial" w:eastAsia="Arial Nova" w:hAnsi="Arial" w:cs="Arial"/>
          <w:color w:val="000000" w:themeColor="text1"/>
          <w:sz w:val="22"/>
          <w:szCs w:val="22"/>
        </w:rPr>
        <w:t>dge, and opportu</w:t>
      </w:r>
      <w:r w:rsidR="00102056">
        <w:rPr>
          <w:rFonts w:ascii="Arial" w:eastAsia="Arial Nova" w:hAnsi="Arial" w:cs="Arial"/>
          <w:color w:val="000000" w:themeColor="text1"/>
          <w:sz w:val="22"/>
          <w:szCs w:val="22"/>
        </w:rPr>
        <w:t xml:space="preserve">nities for professional </w:t>
      </w:r>
      <w:r w:rsidR="0077169F">
        <w:rPr>
          <w:rFonts w:ascii="Arial" w:eastAsia="Arial Nova" w:hAnsi="Arial" w:cs="Arial"/>
          <w:color w:val="000000" w:themeColor="text1"/>
          <w:sz w:val="22"/>
          <w:szCs w:val="22"/>
        </w:rPr>
        <w:t>development</w:t>
      </w:r>
      <w:r w:rsidR="007D60E1">
        <w:rPr>
          <w:rFonts w:ascii="Arial" w:eastAsia="Arial Nova" w:hAnsi="Arial" w:cs="Arial"/>
          <w:color w:val="000000" w:themeColor="text1"/>
          <w:sz w:val="22"/>
          <w:szCs w:val="22"/>
        </w:rPr>
        <w:t xml:space="preserve">. Career </w:t>
      </w:r>
      <w:r w:rsidR="005C46D6">
        <w:rPr>
          <w:rFonts w:ascii="Arial" w:eastAsia="Arial Nova" w:hAnsi="Arial" w:cs="Arial"/>
          <w:color w:val="000000" w:themeColor="text1"/>
          <w:sz w:val="22"/>
          <w:szCs w:val="22"/>
        </w:rPr>
        <w:t>networks</w:t>
      </w:r>
      <w:r w:rsidR="007D60E1">
        <w:rPr>
          <w:rFonts w:ascii="Arial" w:eastAsia="Arial Nova" w:hAnsi="Arial" w:cs="Arial"/>
          <w:color w:val="000000" w:themeColor="text1"/>
          <w:sz w:val="22"/>
          <w:szCs w:val="22"/>
        </w:rPr>
        <w:t xml:space="preserve"> a</w:t>
      </w:r>
      <w:r w:rsidR="00436899">
        <w:rPr>
          <w:rFonts w:ascii="Arial" w:eastAsia="Arial Nova" w:hAnsi="Arial" w:cs="Arial"/>
          <w:color w:val="000000" w:themeColor="text1"/>
          <w:sz w:val="22"/>
          <w:szCs w:val="22"/>
        </w:rPr>
        <w:t xml:space="preserve">re essential </w:t>
      </w:r>
      <w:r w:rsidR="00AB1B6C">
        <w:rPr>
          <w:rFonts w:ascii="Arial" w:eastAsia="Arial Nova" w:hAnsi="Arial" w:cs="Arial"/>
          <w:color w:val="000000" w:themeColor="text1"/>
          <w:sz w:val="22"/>
          <w:szCs w:val="22"/>
        </w:rPr>
        <w:t xml:space="preserve">for </w:t>
      </w:r>
      <w:r w:rsidR="00A118A5">
        <w:rPr>
          <w:rFonts w:ascii="Arial" w:eastAsia="Arial Nova" w:hAnsi="Arial" w:cs="Arial"/>
          <w:color w:val="000000" w:themeColor="text1"/>
          <w:sz w:val="22"/>
          <w:szCs w:val="22"/>
        </w:rPr>
        <w:t xml:space="preserve">accessing hidden job </w:t>
      </w:r>
      <w:r w:rsidR="009A46BD">
        <w:rPr>
          <w:rFonts w:ascii="Arial" w:eastAsia="Arial Nova" w:hAnsi="Arial" w:cs="Arial"/>
          <w:color w:val="000000" w:themeColor="text1"/>
          <w:sz w:val="22"/>
          <w:szCs w:val="22"/>
        </w:rPr>
        <w:t xml:space="preserve">markets and gaining </w:t>
      </w:r>
      <w:r w:rsidR="00483215">
        <w:rPr>
          <w:rFonts w:ascii="Arial" w:eastAsia="Arial Nova" w:hAnsi="Arial" w:cs="Arial"/>
          <w:color w:val="000000" w:themeColor="text1"/>
          <w:sz w:val="22"/>
          <w:szCs w:val="22"/>
        </w:rPr>
        <w:t>insights</w:t>
      </w:r>
      <w:r w:rsidR="0087741B">
        <w:rPr>
          <w:rFonts w:ascii="Arial" w:eastAsia="Arial Nova" w:hAnsi="Arial" w:cs="Arial"/>
          <w:color w:val="000000" w:themeColor="text1"/>
          <w:sz w:val="22"/>
          <w:szCs w:val="22"/>
        </w:rPr>
        <w:t xml:space="preserve"> into sector expectations </w:t>
      </w:r>
      <w:r w:rsidR="005C46D6">
        <w:rPr>
          <w:rFonts w:ascii="Arial" w:eastAsia="Arial Nova" w:hAnsi="Arial" w:cs="Arial"/>
          <w:color w:val="000000" w:themeColor="text1"/>
          <w:sz w:val="22"/>
          <w:szCs w:val="22"/>
        </w:rPr>
        <w:t>(</w:t>
      </w:r>
      <w:proofErr w:type="spellStart"/>
      <w:r w:rsidR="005C46D6">
        <w:rPr>
          <w:rFonts w:ascii="Arial" w:eastAsia="Arial Nova" w:hAnsi="Arial" w:cs="Arial"/>
          <w:color w:val="000000" w:themeColor="text1"/>
          <w:sz w:val="22"/>
          <w:szCs w:val="22"/>
        </w:rPr>
        <w:t>Granovetter</w:t>
      </w:r>
      <w:proofErr w:type="spellEnd"/>
      <w:r w:rsidR="003C337F">
        <w:rPr>
          <w:rFonts w:ascii="Arial" w:eastAsia="Arial Nova" w:hAnsi="Arial" w:cs="Arial"/>
          <w:color w:val="000000" w:themeColor="text1"/>
          <w:sz w:val="22"/>
          <w:szCs w:val="22"/>
        </w:rPr>
        <w:t>,</w:t>
      </w:r>
      <w:r w:rsidR="0016475A">
        <w:rPr>
          <w:rFonts w:ascii="Arial" w:eastAsia="Arial Nova" w:hAnsi="Arial" w:cs="Arial"/>
          <w:color w:val="000000" w:themeColor="text1"/>
          <w:sz w:val="22"/>
          <w:szCs w:val="22"/>
        </w:rPr>
        <w:t xml:space="preserve"> 1995)</w:t>
      </w:r>
      <w:r w:rsidR="00934C08">
        <w:rPr>
          <w:rFonts w:ascii="Arial" w:eastAsia="Arial Nova" w:hAnsi="Arial" w:cs="Arial"/>
          <w:color w:val="000000" w:themeColor="text1"/>
          <w:sz w:val="22"/>
          <w:szCs w:val="22"/>
        </w:rPr>
        <w:t xml:space="preserve">. By </w:t>
      </w:r>
      <w:r w:rsidR="001D3BF9">
        <w:rPr>
          <w:rFonts w:ascii="Arial" w:eastAsia="Arial Nova" w:hAnsi="Arial" w:cs="Arial"/>
          <w:color w:val="000000" w:themeColor="text1"/>
          <w:sz w:val="22"/>
          <w:szCs w:val="22"/>
        </w:rPr>
        <w:t xml:space="preserve">maintaining </w:t>
      </w:r>
      <w:r w:rsidR="005C46D6">
        <w:rPr>
          <w:rFonts w:ascii="Arial" w:eastAsia="Arial Nova" w:hAnsi="Arial" w:cs="Arial"/>
          <w:color w:val="000000" w:themeColor="text1"/>
          <w:sz w:val="22"/>
          <w:szCs w:val="22"/>
        </w:rPr>
        <w:t>regular communications</w:t>
      </w:r>
      <w:r w:rsidR="001D3BF9">
        <w:rPr>
          <w:rFonts w:ascii="Arial" w:eastAsia="Arial Nova" w:hAnsi="Arial" w:cs="Arial"/>
          <w:color w:val="000000" w:themeColor="text1"/>
          <w:sz w:val="22"/>
          <w:szCs w:val="22"/>
        </w:rPr>
        <w:t xml:space="preserve"> </w:t>
      </w:r>
      <w:r w:rsidR="005C46D6">
        <w:rPr>
          <w:rFonts w:ascii="Arial" w:eastAsia="Arial Nova" w:hAnsi="Arial" w:cs="Arial"/>
          <w:color w:val="000000" w:themeColor="text1"/>
          <w:sz w:val="22"/>
          <w:szCs w:val="22"/>
        </w:rPr>
        <w:t xml:space="preserve">and sharing my </w:t>
      </w:r>
      <w:r w:rsidR="00E66FA5">
        <w:rPr>
          <w:rFonts w:ascii="Arial" w:eastAsia="Arial Nova" w:hAnsi="Arial" w:cs="Arial"/>
          <w:color w:val="000000" w:themeColor="text1"/>
          <w:sz w:val="22"/>
          <w:szCs w:val="22"/>
        </w:rPr>
        <w:t xml:space="preserve">achievements online, I strengthen </w:t>
      </w:r>
      <w:r w:rsidR="00C53DFE">
        <w:rPr>
          <w:rFonts w:ascii="Arial" w:eastAsia="Arial Nova" w:hAnsi="Arial" w:cs="Arial"/>
          <w:color w:val="000000" w:themeColor="text1"/>
          <w:sz w:val="22"/>
          <w:szCs w:val="22"/>
        </w:rPr>
        <w:t>these ties and increase my visibility to potential</w:t>
      </w:r>
      <w:r w:rsidR="002C3758">
        <w:rPr>
          <w:rFonts w:ascii="Arial" w:eastAsia="Arial Nova" w:hAnsi="Arial" w:cs="Arial"/>
          <w:color w:val="000000" w:themeColor="text1"/>
          <w:sz w:val="22"/>
          <w:szCs w:val="22"/>
        </w:rPr>
        <w:t xml:space="preserve"> employers.</w:t>
      </w:r>
    </w:p>
    <w:p w14:paraId="4C423222" w14:textId="77777777" w:rsidR="005E0CA6" w:rsidRDefault="005E0CA6" w:rsidP="021F216E">
      <w:pPr>
        <w:rPr>
          <w:rFonts w:ascii="Arial" w:eastAsia="Arial Nova" w:hAnsi="Arial" w:cs="Arial"/>
          <w:color w:val="000000" w:themeColor="text1"/>
          <w:sz w:val="22"/>
          <w:szCs w:val="22"/>
        </w:rPr>
      </w:pPr>
    </w:p>
    <w:p w14:paraId="07E23A6A" w14:textId="41B9BDBE" w:rsidR="00692FB3" w:rsidRDefault="000C15F8" w:rsidP="021F216E">
      <w:pPr>
        <w:rPr>
          <w:rFonts w:ascii="Arial" w:eastAsia="Arial Nova" w:hAnsi="Arial" w:cs="Arial"/>
          <w:color w:val="000000" w:themeColor="text1"/>
          <w:sz w:val="22"/>
          <w:szCs w:val="22"/>
        </w:rPr>
      </w:pPr>
      <w:r>
        <w:rPr>
          <w:rFonts w:ascii="Arial" w:eastAsia="Arial Nova" w:hAnsi="Arial" w:cs="Arial"/>
          <w:color w:val="000000" w:themeColor="text1"/>
          <w:sz w:val="22"/>
          <w:szCs w:val="22"/>
        </w:rPr>
        <w:t xml:space="preserve">My support network consists </w:t>
      </w:r>
      <w:r w:rsidR="00BD56B5">
        <w:rPr>
          <w:rFonts w:ascii="Arial" w:eastAsia="Arial Nova" w:hAnsi="Arial" w:cs="Arial"/>
          <w:color w:val="000000" w:themeColor="text1"/>
          <w:sz w:val="22"/>
          <w:szCs w:val="22"/>
        </w:rPr>
        <w:t xml:space="preserve">of family, close friends, and mentors who provide emotional </w:t>
      </w:r>
      <w:r w:rsidR="00E249DB">
        <w:rPr>
          <w:rFonts w:ascii="Arial" w:eastAsia="Arial Nova" w:hAnsi="Arial" w:cs="Arial"/>
          <w:color w:val="000000" w:themeColor="text1"/>
          <w:sz w:val="22"/>
          <w:szCs w:val="22"/>
        </w:rPr>
        <w:t>encouragement, practical help,</w:t>
      </w:r>
      <w:r w:rsidR="00F60365">
        <w:rPr>
          <w:rFonts w:ascii="Arial" w:eastAsia="Arial Nova" w:hAnsi="Arial" w:cs="Arial"/>
          <w:color w:val="000000" w:themeColor="text1"/>
          <w:sz w:val="22"/>
          <w:szCs w:val="22"/>
        </w:rPr>
        <w:t xml:space="preserve"> and </w:t>
      </w:r>
      <w:r w:rsidR="001A3589">
        <w:rPr>
          <w:rFonts w:ascii="Arial" w:eastAsia="Arial Nova" w:hAnsi="Arial" w:cs="Arial"/>
          <w:color w:val="000000" w:themeColor="text1"/>
          <w:sz w:val="22"/>
          <w:szCs w:val="22"/>
        </w:rPr>
        <w:t>motivation support networks</w:t>
      </w:r>
      <w:r w:rsidR="00F053E0">
        <w:rPr>
          <w:rFonts w:ascii="Arial" w:eastAsia="Arial Nova" w:hAnsi="Arial" w:cs="Arial"/>
          <w:color w:val="000000" w:themeColor="text1"/>
          <w:sz w:val="22"/>
          <w:szCs w:val="22"/>
        </w:rPr>
        <w:t xml:space="preserve"> </w:t>
      </w:r>
      <w:r w:rsidR="00C671D2">
        <w:rPr>
          <w:rFonts w:ascii="Arial" w:eastAsia="Arial Nova" w:hAnsi="Arial" w:cs="Arial"/>
          <w:color w:val="000000" w:themeColor="text1"/>
          <w:sz w:val="22"/>
          <w:szCs w:val="22"/>
        </w:rPr>
        <w:t xml:space="preserve">are </w:t>
      </w:r>
      <w:r w:rsidR="002173EE">
        <w:rPr>
          <w:rFonts w:ascii="Arial" w:eastAsia="Arial Nova" w:hAnsi="Arial" w:cs="Arial"/>
          <w:color w:val="000000" w:themeColor="text1"/>
          <w:sz w:val="22"/>
          <w:szCs w:val="22"/>
        </w:rPr>
        <w:t>proven</w:t>
      </w:r>
      <w:r w:rsidR="00C671D2">
        <w:rPr>
          <w:rFonts w:ascii="Arial" w:eastAsia="Arial Nova" w:hAnsi="Arial" w:cs="Arial"/>
          <w:color w:val="000000" w:themeColor="text1"/>
          <w:sz w:val="22"/>
          <w:szCs w:val="22"/>
        </w:rPr>
        <w:t xml:space="preserve"> </w:t>
      </w:r>
      <w:r w:rsidR="004B3B9A">
        <w:rPr>
          <w:rFonts w:ascii="Arial" w:eastAsia="Arial Nova" w:hAnsi="Arial" w:cs="Arial"/>
          <w:color w:val="000000" w:themeColor="text1"/>
          <w:sz w:val="22"/>
          <w:szCs w:val="22"/>
        </w:rPr>
        <w:t>to improve re</w:t>
      </w:r>
      <w:r w:rsidR="00223ADE">
        <w:rPr>
          <w:rFonts w:ascii="Arial" w:eastAsia="Arial Nova" w:hAnsi="Arial" w:cs="Arial"/>
          <w:color w:val="000000" w:themeColor="text1"/>
          <w:sz w:val="22"/>
          <w:szCs w:val="22"/>
        </w:rPr>
        <w:t xml:space="preserve">silience, confidence, and </w:t>
      </w:r>
      <w:r w:rsidR="00687C81">
        <w:rPr>
          <w:rFonts w:ascii="Arial" w:eastAsia="Arial Nova" w:hAnsi="Arial" w:cs="Arial"/>
          <w:color w:val="000000" w:themeColor="text1"/>
          <w:sz w:val="22"/>
          <w:szCs w:val="22"/>
        </w:rPr>
        <w:t>persistence when working towards long-term goals (Cohen</w:t>
      </w:r>
      <w:r w:rsidR="005048A3">
        <w:rPr>
          <w:rFonts w:ascii="Arial" w:eastAsia="Arial Nova" w:hAnsi="Arial" w:cs="Arial"/>
          <w:color w:val="000000" w:themeColor="text1"/>
          <w:sz w:val="22"/>
          <w:szCs w:val="22"/>
        </w:rPr>
        <w:t xml:space="preserve"> and wills,1985). This </w:t>
      </w:r>
      <w:r w:rsidR="002173EE">
        <w:rPr>
          <w:rFonts w:ascii="Arial" w:eastAsia="Arial Nova" w:hAnsi="Arial" w:cs="Arial"/>
          <w:color w:val="000000" w:themeColor="text1"/>
          <w:sz w:val="22"/>
          <w:szCs w:val="22"/>
        </w:rPr>
        <w:t>network helps me stay focused and grounded</w:t>
      </w:r>
      <w:r w:rsidR="00CE513E">
        <w:rPr>
          <w:rFonts w:ascii="Arial" w:eastAsia="Arial Nova" w:hAnsi="Arial" w:cs="Arial"/>
          <w:color w:val="000000" w:themeColor="text1"/>
          <w:sz w:val="22"/>
          <w:szCs w:val="22"/>
        </w:rPr>
        <w:t>, especially during challenging periods</w:t>
      </w:r>
      <w:r w:rsidR="00692FB3">
        <w:rPr>
          <w:rFonts w:ascii="Arial" w:eastAsia="Arial Nova" w:hAnsi="Arial" w:cs="Arial"/>
          <w:color w:val="000000" w:themeColor="text1"/>
          <w:sz w:val="22"/>
          <w:szCs w:val="22"/>
        </w:rPr>
        <w:t xml:space="preserve"> of study or job searching.</w:t>
      </w:r>
    </w:p>
    <w:p w14:paraId="289AB88E" w14:textId="749F36AD" w:rsidR="00DC517A" w:rsidRDefault="00DC517A" w:rsidP="021F216E">
      <w:pPr>
        <w:rPr>
          <w:rFonts w:ascii="Arial" w:eastAsia="Arial Nova" w:hAnsi="Arial" w:cs="Arial"/>
          <w:color w:val="000000" w:themeColor="text1"/>
          <w:sz w:val="22"/>
          <w:szCs w:val="22"/>
        </w:rPr>
      </w:pPr>
      <w:r>
        <w:rPr>
          <w:rFonts w:ascii="Arial" w:eastAsia="Arial Nova" w:hAnsi="Arial" w:cs="Arial"/>
          <w:color w:val="000000" w:themeColor="text1"/>
          <w:sz w:val="22"/>
          <w:szCs w:val="22"/>
        </w:rPr>
        <w:t>My social network in</w:t>
      </w:r>
      <w:r w:rsidR="00FA5738">
        <w:rPr>
          <w:rFonts w:ascii="Arial" w:eastAsia="Arial Nova" w:hAnsi="Arial" w:cs="Arial"/>
          <w:color w:val="000000" w:themeColor="text1"/>
          <w:sz w:val="22"/>
          <w:szCs w:val="22"/>
        </w:rPr>
        <w:t>cludes peers, classmates</w:t>
      </w:r>
      <w:r w:rsidR="001E1C85">
        <w:rPr>
          <w:rFonts w:ascii="Arial" w:eastAsia="Arial Nova" w:hAnsi="Arial" w:cs="Arial"/>
          <w:color w:val="000000" w:themeColor="text1"/>
          <w:sz w:val="22"/>
          <w:szCs w:val="22"/>
        </w:rPr>
        <w:t>, and community groups. These connections offer shared experi</w:t>
      </w:r>
      <w:r w:rsidR="000C4244">
        <w:rPr>
          <w:rFonts w:ascii="Arial" w:eastAsia="Arial Nova" w:hAnsi="Arial" w:cs="Arial"/>
          <w:color w:val="000000" w:themeColor="text1"/>
          <w:sz w:val="22"/>
          <w:szCs w:val="22"/>
        </w:rPr>
        <w:t>ences, informal learning, and opportunities to collaborate</w:t>
      </w:r>
      <w:r w:rsidR="0075279F">
        <w:rPr>
          <w:rFonts w:ascii="Arial" w:eastAsia="Arial Nova" w:hAnsi="Arial" w:cs="Arial"/>
          <w:color w:val="000000" w:themeColor="text1"/>
          <w:sz w:val="22"/>
          <w:szCs w:val="22"/>
        </w:rPr>
        <w:t xml:space="preserve">. They also help me develop impersonal </w:t>
      </w:r>
      <w:r w:rsidR="00380FDF">
        <w:rPr>
          <w:rFonts w:ascii="Arial" w:eastAsia="Arial Nova" w:hAnsi="Arial" w:cs="Arial"/>
          <w:color w:val="000000" w:themeColor="text1"/>
          <w:sz w:val="22"/>
          <w:szCs w:val="22"/>
        </w:rPr>
        <w:t>skills that are essential in health and social care roles.</w:t>
      </w:r>
    </w:p>
    <w:p w14:paraId="239C965A" w14:textId="5DF5AF0C" w:rsidR="00380FDF" w:rsidRDefault="00380FDF" w:rsidP="021F216E">
      <w:pPr>
        <w:rPr>
          <w:rFonts w:ascii="Arial" w:eastAsia="Arial Nova" w:hAnsi="Arial" w:cs="Arial"/>
          <w:color w:val="000000" w:themeColor="text1"/>
          <w:sz w:val="22"/>
          <w:szCs w:val="22"/>
        </w:rPr>
      </w:pPr>
      <w:r>
        <w:rPr>
          <w:rFonts w:ascii="Arial" w:eastAsia="Arial Nova" w:hAnsi="Arial" w:cs="Arial"/>
          <w:color w:val="000000" w:themeColor="text1"/>
          <w:sz w:val="22"/>
          <w:szCs w:val="22"/>
        </w:rPr>
        <w:t>Finally, my community</w:t>
      </w:r>
      <w:r w:rsidR="00547A2F">
        <w:rPr>
          <w:rFonts w:ascii="Arial" w:eastAsia="Arial Nova" w:hAnsi="Arial" w:cs="Arial"/>
          <w:color w:val="000000" w:themeColor="text1"/>
          <w:sz w:val="22"/>
          <w:szCs w:val="22"/>
        </w:rPr>
        <w:t xml:space="preserve"> network includes local </w:t>
      </w:r>
      <w:r w:rsidR="004E5CA8">
        <w:rPr>
          <w:rFonts w:ascii="Arial" w:eastAsia="Arial Nova" w:hAnsi="Arial" w:cs="Arial"/>
          <w:color w:val="000000" w:themeColor="text1"/>
          <w:sz w:val="22"/>
          <w:szCs w:val="22"/>
        </w:rPr>
        <w:t>organizations,</w:t>
      </w:r>
      <w:r w:rsidR="002075EF">
        <w:rPr>
          <w:rFonts w:ascii="Arial" w:eastAsia="Arial Nova" w:hAnsi="Arial" w:cs="Arial"/>
          <w:color w:val="000000" w:themeColor="text1"/>
          <w:sz w:val="22"/>
          <w:szCs w:val="22"/>
        </w:rPr>
        <w:t xml:space="preserve"> voluntary groups, and service</w:t>
      </w:r>
      <w:r w:rsidR="00C8567F">
        <w:rPr>
          <w:rFonts w:ascii="Arial" w:eastAsia="Arial Nova" w:hAnsi="Arial" w:cs="Arial"/>
          <w:color w:val="000000" w:themeColor="text1"/>
          <w:sz w:val="22"/>
          <w:szCs w:val="22"/>
        </w:rPr>
        <w:t xml:space="preserve">s such as family hubs and youth </w:t>
      </w:r>
      <w:r w:rsidR="000E659E">
        <w:rPr>
          <w:rFonts w:ascii="Arial" w:eastAsia="Arial Nova" w:hAnsi="Arial" w:cs="Arial"/>
          <w:color w:val="000000" w:themeColor="text1"/>
          <w:sz w:val="22"/>
          <w:szCs w:val="22"/>
        </w:rPr>
        <w:t>support team</w:t>
      </w:r>
      <w:r w:rsidR="00230A02">
        <w:rPr>
          <w:rFonts w:ascii="Arial" w:eastAsia="Arial Nova" w:hAnsi="Arial" w:cs="Arial"/>
          <w:color w:val="000000" w:themeColor="text1"/>
          <w:sz w:val="22"/>
          <w:szCs w:val="22"/>
        </w:rPr>
        <w:t>s. Engaging</w:t>
      </w:r>
      <w:r w:rsidR="007227B8">
        <w:rPr>
          <w:rFonts w:ascii="Arial" w:eastAsia="Arial Nova" w:hAnsi="Arial" w:cs="Arial"/>
          <w:color w:val="000000" w:themeColor="text1"/>
          <w:sz w:val="22"/>
          <w:szCs w:val="22"/>
        </w:rPr>
        <w:t xml:space="preserve"> with commitment to support</w:t>
      </w:r>
      <w:r w:rsidR="00AE0F88">
        <w:rPr>
          <w:rFonts w:ascii="Arial" w:eastAsia="Arial Nova" w:hAnsi="Arial" w:cs="Arial"/>
          <w:color w:val="000000" w:themeColor="text1"/>
          <w:sz w:val="22"/>
          <w:szCs w:val="22"/>
        </w:rPr>
        <w:t xml:space="preserve">ing </w:t>
      </w:r>
      <w:r w:rsidR="00082F8B">
        <w:rPr>
          <w:rFonts w:ascii="Arial" w:eastAsia="Arial Nova" w:hAnsi="Arial" w:cs="Arial"/>
          <w:color w:val="000000" w:themeColor="text1"/>
          <w:sz w:val="22"/>
          <w:szCs w:val="22"/>
        </w:rPr>
        <w:t>children and families.</w:t>
      </w:r>
    </w:p>
    <w:p w14:paraId="55972606" w14:textId="508BA083" w:rsidR="00082F8B" w:rsidRDefault="00082F8B" w:rsidP="021F216E">
      <w:pPr>
        <w:rPr>
          <w:rFonts w:ascii="Arial" w:eastAsia="Arial Nova" w:hAnsi="Arial" w:cs="Arial"/>
          <w:color w:val="000000" w:themeColor="text1"/>
          <w:sz w:val="22"/>
          <w:szCs w:val="22"/>
        </w:rPr>
      </w:pPr>
    </w:p>
    <w:p w14:paraId="7D9E7D97" w14:textId="6AD90BB7" w:rsidR="00082F8B" w:rsidRDefault="00082F8B" w:rsidP="021F216E">
      <w:pPr>
        <w:rPr>
          <w:rFonts w:ascii="Arial" w:eastAsia="Arial Nova" w:hAnsi="Arial" w:cs="Arial"/>
          <w:color w:val="000000" w:themeColor="text1"/>
          <w:sz w:val="22"/>
          <w:szCs w:val="22"/>
        </w:rPr>
      </w:pPr>
      <w:r>
        <w:rPr>
          <w:rFonts w:ascii="Arial" w:eastAsia="Arial Nova" w:hAnsi="Arial" w:cs="Arial"/>
          <w:color w:val="000000" w:themeColor="text1"/>
          <w:sz w:val="22"/>
          <w:szCs w:val="22"/>
        </w:rPr>
        <w:t xml:space="preserve">Together, these networks create a strong </w:t>
      </w:r>
      <w:r w:rsidR="00742A44">
        <w:rPr>
          <w:rFonts w:ascii="Arial" w:eastAsia="Arial Nova" w:hAnsi="Arial" w:cs="Arial"/>
          <w:color w:val="000000" w:themeColor="text1"/>
          <w:sz w:val="22"/>
          <w:szCs w:val="22"/>
        </w:rPr>
        <w:t xml:space="preserve">foundation </w:t>
      </w:r>
      <w:r w:rsidR="00FC619A">
        <w:rPr>
          <w:rFonts w:ascii="Arial" w:eastAsia="Arial Nova" w:hAnsi="Arial" w:cs="Arial"/>
          <w:color w:val="000000" w:themeColor="text1"/>
          <w:sz w:val="22"/>
          <w:szCs w:val="22"/>
        </w:rPr>
        <w:t xml:space="preserve">that supports my personal development, enhances my </w:t>
      </w:r>
      <w:r w:rsidR="00E60023">
        <w:rPr>
          <w:rFonts w:ascii="Arial" w:eastAsia="Arial Nova" w:hAnsi="Arial" w:cs="Arial"/>
          <w:color w:val="000000" w:themeColor="text1"/>
          <w:sz w:val="22"/>
          <w:szCs w:val="22"/>
        </w:rPr>
        <w:t>employ</w:t>
      </w:r>
      <w:r w:rsidR="00FF6B67">
        <w:rPr>
          <w:rFonts w:ascii="Arial" w:eastAsia="Arial Nova" w:hAnsi="Arial" w:cs="Arial"/>
          <w:color w:val="000000" w:themeColor="text1"/>
          <w:sz w:val="22"/>
          <w:szCs w:val="22"/>
        </w:rPr>
        <w:t xml:space="preserve">ability, and aligns with </w:t>
      </w:r>
      <w:r w:rsidR="005656E4">
        <w:rPr>
          <w:rFonts w:ascii="Arial" w:eastAsia="Arial Nova" w:hAnsi="Arial" w:cs="Arial"/>
          <w:color w:val="000000" w:themeColor="text1"/>
          <w:sz w:val="22"/>
          <w:szCs w:val="22"/>
        </w:rPr>
        <w:t>my long-term career ambitions.</w:t>
      </w:r>
    </w:p>
    <w:p w14:paraId="4D646165" w14:textId="77777777" w:rsidR="005656E4" w:rsidRPr="005B4949" w:rsidRDefault="005656E4" w:rsidP="021F216E">
      <w:pPr>
        <w:rPr>
          <w:rFonts w:ascii="Arial" w:eastAsia="Arial Nova" w:hAnsi="Arial" w:cs="Arial"/>
          <w:color w:val="000000" w:themeColor="text1"/>
          <w:sz w:val="22"/>
          <w:szCs w:val="22"/>
        </w:rPr>
      </w:pPr>
    </w:p>
    <w:p w14:paraId="7C978D72" w14:textId="77777777" w:rsidR="008F23AD" w:rsidRDefault="008F23AD" w:rsidP="008F23AD">
      <w:pPr>
        <w:rPr>
          <w:rFonts w:ascii="Arial Nova" w:eastAsia="Arial Nova" w:hAnsi="Arial Nova" w:cs="Arial Nova"/>
          <w:i/>
          <w:iCs/>
          <w:color w:val="000000" w:themeColor="text1"/>
          <w:lang w:val="en-GB"/>
        </w:rPr>
      </w:pPr>
    </w:p>
    <w:p w14:paraId="5C4D51AD" w14:textId="77777777" w:rsidR="0003318D" w:rsidRDefault="0003318D" w:rsidP="021F216E">
      <w:pPr>
        <w:rPr>
          <w:rFonts w:ascii="Arial Nova" w:eastAsia="Arial Nova" w:hAnsi="Arial Nova" w:cs="Arial Nova"/>
          <w:i/>
          <w:iCs/>
          <w:color w:val="000000" w:themeColor="text1"/>
          <w:lang w:val="en-GB"/>
        </w:rPr>
      </w:pPr>
    </w:p>
    <w:p w14:paraId="3D8E9ECA" w14:textId="1D434E97" w:rsidR="32ADAAF6" w:rsidRDefault="00B7418E" w:rsidP="021F216E">
      <w:pPr>
        <w:rPr>
          <w:rFonts w:ascii="Arial" w:eastAsia="Arial Nova" w:hAnsi="Arial" w:cs="Arial"/>
          <w:color w:val="000000" w:themeColor="text1"/>
          <w:sz w:val="36"/>
          <w:szCs w:val="36"/>
        </w:rPr>
      </w:pPr>
      <w:r>
        <w:rPr>
          <w:rFonts w:ascii="Arial Nova" w:eastAsia="Arial Nova" w:hAnsi="Arial Nova" w:cs="Arial Nova"/>
          <w:color w:val="000000" w:themeColor="text1"/>
          <w:sz w:val="44"/>
          <w:szCs w:val="44"/>
        </w:rPr>
        <w:lastRenderedPageBreak/>
        <w:t>Task 3- Blog</w:t>
      </w:r>
      <w:r w:rsidR="00321465">
        <w:rPr>
          <w:rFonts w:ascii="Arial Nova" w:eastAsia="Arial Nova" w:hAnsi="Arial Nova" w:cs="Arial Nova"/>
          <w:color w:val="000000" w:themeColor="text1"/>
          <w:sz w:val="44"/>
          <w:szCs w:val="44"/>
        </w:rPr>
        <w:t>=</w:t>
      </w:r>
      <w:r w:rsidR="0003318D">
        <w:rPr>
          <w:rFonts w:ascii="Arial Nova" w:eastAsia="Arial Nova" w:hAnsi="Arial Nova" w:cs="Arial Nova"/>
          <w:color w:val="000000" w:themeColor="text1"/>
          <w:sz w:val="44"/>
          <w:szCs w:val="44"/>
        </w:rPr>
        <w:t xml:space="preserve"> </w:t>
      </w:r>
      <w:r w:rsidR="0003318D" w:rsidRPr="0003318D">
        <w:rPr>
          <w:rFonts w:ascii="Arial" w:eastAsia="Arial Nova" w:hAnsi="Arial" w:cs="Arial"/>
          <w:color w:val="000000" w:themeColor="text1"/>
          <w:sz w:val="36"/>
          <w:szCs w:val="36"/>
        </w:rPr>
        <w:t>The Rise of Family Hubs – A New Era of Support for Children and Families in the UK</w:t>
      </w:r>
      <w:r w:rsidR="0003318D">
        <w:rPr>
          <w:rFonts w:ascii="Arial" w:eastAsia="Arial Nova" w:hAnsi="Arial" w:cs="Arial"/>
          <w:color w:val="000000" w:themeColor="text1"/>
          <w:sz w:val="36"/>
          <w:szCs w:val="36"/>
        </w:rPr>
        <w:t>.</w:t>
      </w:r>
    </w:p>
    <w:p w14:paraId="54B175A2" w14:textId="77777777" w:rsidR="0027764A" w:rsidRPr="0027764A" w:rsidRDefault="0027764A" w:rsidP="0027764A">
      <w:pPr>
        <w:rPr>
          <w:rFonts w:ascii="Arial" w:eastAsia="Arial Nova" w:hAnsi="Arial" w:cs="Arial"/>
          <w:color w:val="000000" w:themeColor="text1"/>
          <w:sz w:val="22"/>
          <w:szCs w:val="22"/>
          <w:lang w:val="en-GB"/>
        </w:rPr>
      </w:pPr>
      <w:r w:rsidRPr="0027764A">
        <w:rPr>
          <w:rFonts w:ascii="Arial" w:eastAsia="Arial Nova" w:hAnsi="Arial" w:cs="Arial"/>
          <w:color w:val="000000" w:themeColor="text1"/>
          <w:sz w:val="22"/>
          <w:szCs w:val="22"/>
          <w:lang w:val="en-GB"/>
        </w:rPr>
        <w:t>Over the past few years, the UK has seen a major shift in how support for children, young people, and families is delivered. One of the most significant developments is the introduction of Family Hubs—a new model designed to make early help more accessible, more coordinated, and more effective. For parents and carers, this change could transform how they receive support during some of the most challenging moments of family life.</w:t>
      </w:r>
    </w:p>
    <w:p w14:paraId="36FAA0CB" w14:textId="77777777" w:rsidR="0027764A" w:rsidRPr="0027764A" w:rsidRDefault="0027764A" w:rsidP="0027764A">
      <w:pPr>
        <w:rPr>
          <w:rFonts w:ascii="Arial" w:eastAsia="Arial Nova" w:hAnsi="Arial" w:cs="Arial"/>
          <w:color w:val="000000" w:themeColor="text1"/>
          <w:sz w:val="22"/>
          <w:szCs w:val="22"/>
          <w:lang w:val="en-GB"/>
        </w:rPr>
      </w:pPr>
      <w:r w:rsidRPr="0027764A">
        <w:rPr>
          <w:rFonts w:ascii="Arial" w:eastAsia="Arial Nova" w:hAnsi="Arial" w:cs="Arial"/>
          <w:color w:val="000000" w:themeColor="text1"/>
          <w:sz w:val="22"/>
          <w:szCs w:val="22"/>
          <w:lang w:val="en-GB"/>
        </w:rPr>
        <w:t>Family Hubs are replacing or expanding the role of traditional children’s centres. Their purpose is simple: to bring services together under one roof so families can get help without navigating complicated systems or repeating their story multiple times. Whether a parent needs advice on infant feeding, mental health support, help with school attendance, or guidance around special educational needs, the idea is that a Family Hub becomes the first, easiest place to go.</w:t>
      </w:r>
    </w:p>
    <w:p w14:paraId="47F75686" w14:textId="77777777" w:rsidR="0027764A" w:rsidRPr="0027764A" w:rsidRDefault="0027764A" w:rsidP="0027764A">
      <w:pPr>
        <w:rPr>
          <w:rFonts w:ascii="Arial" w:eastAsia="Arial Nova" w:hAnsi="Arial" w:cs="Arial"/>
          <w:color w:val="000000" w:themeColor="text1"/>
          <w:sz w:val="22"/>
          <w:szCs w:val="22"/>
          <w:lang w:val="en-GB"/>
        </w:rPr>
      </w:pPr>
      <w:r w:rsidRPr="0027764A">
        <w:rPr>
          <w:rFonts w:ascii="Arial" w:eastAsia="Arial Nova" w:hAnsi="Arial" w:cs="Arial"/>
          <w:color w:val="000000" w:themeColor="text1"/>
          <w:sz w:val="22"/>
          <w:szCs w:val="22"/>
          <w:lang w:val="en-GB"/>
        </w:rPr>
        <w:t>This shift comes at a crucial time. Many families are facing increased pressures—from rising living costs to long waiting lists for specialist services. For some, accessing support has felt overwhelming or confusing. Family Hubs aim to remove these barriers by offering a welcoming, community</w:t>
      </w:r>
      <w:r w:rsidRPr="0027764A">
        <w:rPr>
          <w:rFonts w:ascii="Arial" w:eastAsia="Arial Nova" w:hAnsi="Arial" w:cs="Arial"/>
          <w:color w:val="000000" w:themeColor="text1"/>
          <w:sz w:val="22"/>
          <w:szCs w:val="22"/>
          <w:lang w:val="en-GB"/>
        </w:rPr>
        <w:noBreakHyphen/>
        <w:t>based space where professionals work together rather than separately. Importantly, they focus on early intervention, helping families before problems escalate.</w:t>
      </w:r>
    </w:p>
    <w:p w14:paraId="76BF3728" w14:textId="77777777" w:rsidR="0027764A" w:rsidRPr="0027764A" w:rsidRDefault="0027764A" w:rsidP="0027764A">
      <w:pPr>
        <w:rPr>
          <w:rFonts w:ascii="Arial" w:eastAsia="Arial Nova" w:hAnsi="Arial" w:cs="Arial"/>
          <w:color w:val="000000" w:themeColor="text1"/>
          <w:sz w:val="22"/>
          <w:szCs w:val="22"/>
          <w:lang w:val="en-GB"/>
        </w:rPr>
      </w:pPr>
      <w:r w:rsidRPr="0027764A">
        <w:rPr>
          <w:rFonts w:ascii="Arial" w:eastAsia="Arial Nova" w:hAnsi="Arial" w:cs="Arial"/>
          <w:color w:val="000000" w:themeColor="text1"/>
          <w:sz w:val="22"/>
          <w:szCs w:val="22"/>
          <w:lang w:val="en-GB"/>
        </w:rPr>
        <w:t>Another key feature is their emphasis on digital access. Many hubs now offer online resources, virtual appointments, and digital parenting programmes. This is especially valuable for parents who may struggle to attend in person due to work, childcare, or transport challenges.</w:t>
      </w:r>
    </w:p>
    <w:p w14:paraId="20B3E9A0" w14:textId="77777777" w:rsidR="0027764A" w:rsidRPr="0027764A" w:rsidRDefault="0027764A" w:rsidP="0027764A">
      <w:pPr>
        <w:rPr>
          <w:rFonts w:ascii="Arial" w:eastAsia="Arial Nova" w:hAnsi="Arial" w:cs="Arial"/>
          <w:color w:val="000000" w:themeColor="text1"/>
          <w:sz w:val="22"/>
          <w:szCs w:val="22"/>
          <w:lang w:val="en-GB"/>
        </w:rPr>
      </w:pPr>
      <w:r w:rsidRPr="0027764A">
        <w:rPr>
          <w:rFonts w:ascii="Arial" w:eastAsia="Arial Nova" w:hAnsi="Arial" w:cs="Arial"/>
          <w:color w:val="000000" w:themeColor="text1"/>
          <w:sz w:val="22"/>
          <w:szCs w:val="22"/>
          <w:lang w:val="en-GB"/>
        </w:rPr>
        <w:t>For professionals, Family Hubs encourage stronger collaboration between health, education, social care, and voluntary organisations. This joined</w:t>
      </w:r>
      <w:r w:rsidRPr="0027764A">
        <w:rPr>
          <w:rFonts w:ascii="Arial" w:eastAsia="Arial Nova" w:hAnsi="Arial" w:cs="Arial"/>
          <w:color w:val="000000" w:themeColor="text1"/>
          <w:sz w:val="22"/>
          <w:szCs w:val="22"/>
          <w:lang w:val="en-GB"/>
        </w:rPr>
        <w:noBreakHyphen/>
        <w:t>up approach means families receive more consistent support and are less likely to fall through gaps in the system.</w:t>
      </w:r>
    </w:p>
    <w:p w14:paraId="31166EC6" w14:textId="77777777" w:rsidR="0027764A" w:rsidRPr="0027764A" w:rsidRDefault="0027764A" w:rsidP="0027764A">
      <w:pPr>
        <w:rPr>
          <w:rFonts w:ascii="Arial" w:eastAsia="Arial Nova" w:hAnsi="Arial" w:cs="Arial"/>
          <w:color w:val="000000" w:themeColor="text1"/>
          <w:sz w:val="22"/>
          <w:szCs w:val="22"/>
          <w:lang w:val="en-GB"/>
        </w:rPr>
      </w:pPr>
      <w:r w:rsidRPr="0027764A">
        <w:rPr>
          <w:rFonts w:ascii="Arial" w:eastAsia="Arial Nova" w:hAnsi="Arial" w:cs="Arial"/>
          <w:color w:val="000000" w:themeColor="text1"/>
          <w:sz w:val="22"/>
          <w:szCs w:val="22"/>
          <w:lang w:val="en-GB"/>
        </w:rPr>
        <w:t>For parents and carers, the message is clear: you do not need to wait until things feel unmanageable. Family Hubs are designed to be a safe, supportive space where you can ask questions, seek guidance, and access practical help early on.</w:t>
      </w:r>
    </w:p>
    <w:p w14:paraId="44A47EFE" w14:textId="77777777" w:rsidR="0027764A" w:rsidRDefault="0027764A" w:rsidP="0027764A">
      <w:pPr>
        <w:rPr>
          <w:rFonts w:ascii="Arial" w:eastAsia="Arial Nova" w:hAnsi="Arial" w:cs="Arial"/>
          <w:color w:val="000000" w:themeColor="text1"/>
          <w:sz w:val="22"/>
          <w:szCs w:val="22"/>
          <w:lang w:val="en-GB"/>
        </w:rPr>
      </w:pPr>
      <w:r w:rsidRPr="0027764A">
        <w:rPr>
          <w:rFonts w:ascii="Arial" w:eastAsia="Arial Nova" w:hAnsi="Arial" w:cs="Arial"/>
          <w:color w:val="000000" w:themeColor="text1"/>
          <w:sz w:val="22"/>
          <w:szCs w:val="22"/>
          <w:lang w:val="en-GB"/>
        </w:rPr>
        <w:t>As Family Hubs continue to expand across the UK, they represent a hopeful step forward—one that prioritises prevention, community connection, and the wellbeing of every child.</w:t>
      </w:r>
    </w:p>
    <w:p w14:paraId="050FF5A4" w14:textId="77777777" w:rsidR="0027764A" w:rsidRPr="0027764A" w:rsidRDefault="0027764A" w:rsidP="0027764A">
      <w:pPr>
        <w:rPr>
          <w:rFonts w:ascii="Arial" w:eastAsia="Arial Nova" w:hAnsi="Arial" w:cs="Arial"/>
          <w:color w:val="000000" w:themeColor="text1"/>
          <w:sz w:val="22"/>
          <w:szCs w:val="22"/>
          <w:lang w:val="en-GB"/>
        </w:rPr>
      </w:pPr>
    </w:p>
    <w:p w14:paraId="11CF90D0" w14:textId="77777777" w:rsidR="0003318D" w:rsidRPr="0027764A" w:rsidRDefault="0003318D" w:rsidP="021F216E">
      <w:pPr>
        <w:rPr>
          <w:rFonts w:ascii="Arial" w:eastAsia="Arial Nova" w:hAnsi="Arial" w:cs="Arial"/>
          <w:color w:val="000000" w:themeColor="text1"/>
          <w:sz w:val="22"/>
          <w:szCs w:val="22"/>
        </w:rPr>
      </w:pPr>
    </w:p>
    <w:p w14:paraId="5D419108" w14:textId="77777777" w:rsidR="00F7005D" w:rsidRDefault="00F7005D" w:rsidP="021F216E">
      <w:pPr>
        <w:rPr>
          <w:rFonts w:ascii="Arial" w:eastAsia="Arial Nova" w:hAnsi="Arial" w:cs="Arial"/>
          <w:color w:val="000000" w:themeColor="text1"/>
          <w:sz w:val="36"/>
          <w:szCs w:val="36"/>
        </w:rPr>
      </w:pPr>
    </w:p>
    <w:p w14:paraId="7E7EEBF1" w14:textId="21F2089F" w:rsidR="79E626CA" w:rsidRDefault="79E626CA" w:rsidP="021F216E">
      <w:pPr>
        <w:rPr>
          <w:rFonts w:ascii="Arial Nova" w:eastAsia="Arial Nova" w:hAnsi="Arial Nova" w:cs="Arial Nova"/>
          <w:color w:val="000000" w:themeColor="text1"/>
          <w:sz w:val="44"/>
          <w:szCs w:val="44"/>
        </w:rPr>
      </w:pPr>
      <w:r w:rsidRPr="0027764A">
        <w:rPr>
          <w:rFonts w:ascii="Arial" w:eastAsia="Arial Nova" w:hAnsi="Arial" w:cs="Arial"/>
          <w:color w:val="000000" w:themeColor="text1"/>
          <w:sz w:val="36"/>
          <w:szCs w:val="36"/>
        </w:rPr>
        <w:lastRenderedPageBreak/>
        <w:t>Task</w:t>
      </w:r>
      <w:r w:rsidR="00B7418E" w:rsidRPr="0027764A">
        <w:rPr>
          <w:rFonts w:ascii="Arial" w:eastAsia="Arial Nova" w:hAnsi="Arial" w:cs="Arial"/>
          <w:color w:val="000000" w:themeColor="text1"/>
          <w:sz w:val="36"/>
          <w:szCs w:val="36"/>
        </w:rPr>
        <w:t xml:space="preserve"> 4- NHS Equality, Diversity and Inclusion Quiz</w:t>
      </w:r>
    </w:p>
    <w:p w14:paraId="4BDDCFB5" w14:textId="605FF56D" w:rsidR="0074551A" w:rsidRPr="00B23DA7" w:rsidRDefault="00B23DA7" w:rsidP="00B23DA7">
      <w:pPr>
        <w:spacing w:before="100" w:beforeAutospacing="1" w:after="100" w:afterAutospacing="1" w:line="240" w:lineRule="auto"/>
        <w:rPr>
          <w:rFonts w:asciiTheme="minorBidi" w:eastAsia="Times New Roman" w:hAnsiTheme="minorBidi"/>
        </w:rPr>
      </w:pPr>
      <w:r>
        <w:rPr>
          <w:rFonts w:asciiTheme="minorBidi" w:eastAsia="Times New Roman" w:hAnsiTheme="minorBidi"/>
          <w:b/>
          <w:bCs/>
        </w:rPr>
        <w:t>1.</w:t>
      </w:r>
      <w:r w:rsidR="0074551A" w:rsidRPr="00B23DA7">
        <w:rPr>
          <w:rFonts w:asciiTheme="minorBidi" w:eastAsia="Times New Roman" w:hAnsiTheme="minorBidi"/>
          <w:b/>
          <w:bCs/>
        </w:rPr>
        <w:t>What is the primary goal of the NHS Equality, Diversity, and Inclusion Improvement Plan?</w:t>
      </w:r>
    </w:p>
    <w:p w14:paraId="0B57B6F8" w14:textId="1D25DE9B" w:rsidR="00EB7871" w:rsidRPr="00EB7871" w:rsidRDefault="00EB7871" w:rsidP="00EB7871">
      <w:pPr>
        <w:pStyle w:val="ListParagraph"/>
        <w:numPr>
          <w:ilvl w:val="0"/>
          <w:numId w:val="4"/>
        </w:numPr>
        <w:spacing w:before="100" w:beforeAutospacing="1" w:after="100" w:afterAutospacing="1" w:line="240" w:lineRule="auto"/>
        <w:rPr>
          <w:rFonts w:ascii="Arial" w:eastAsia="Times New Roman" w:hAnsi="Arial" w:cs="Arial"/>
          <w:sz w:val="22"/>
          <w:szCs w:val="22"/>
        </w:rPr>
      </w:pPr>
      <w:r w:rsidRPr="00EB7871">
        <w:rPr>
          <w:rFonts w:ascii="Arial" w:eastAsia="Times New Roman" w:hAnsi="Arial" w:cs="Arial"/>
          <w:sz w:val="22"/>
          <w:szCs w:val="22"/>
        </w:rPr>
        <w:t>The primary goal is to improve equality, diversity and inclusion across the NHS and ensure all staff feel a strong sense of belonging and have better experience at work (NHS England, 2023).</w:t>
      </w:r>
    </w:p>
    <w:p w14:paraId="17762088" w14:textId="77777777" w:rsidR="0074551A" w:rsidRPr="007C3164" w:rsidRDefault="0074551A" w:rsidP="0074551A">
      <w:pPr>
        <w:spacing w:before="100" w:beforeAutospacing="1" w:after="100" w:afterAutospacing="1" w:line="240" w:lineRule="auto"/>
        <w:ind w:left="720"/>
        <w:rPr>
          <w:rFonts w:asciiTheme="minorBidi" w:eastAsia="Times New Roman" w:hAnsiTheme="minorBidi"/>
        </w:rPr>
      </w:pPr>
    </w:p>
    <w:p w14:paraId="45B9BB2F" w14:textId="77777777" w:rsidR="00EB7871" w:rsidRPr="00B23DA7" w:rsidRDefault="00EB7871" w:rsidP="00B23DA7">
      <w:pPr>
        <w:spacing w:before="100" w:beforeAutospacing="1" w:after="100" w:afterAutospacing="1" w:line="240" w:lineRule="auto"/>
        <w:rPr>
          <w:rFonts w:asciiTheme="minorBidi" w:eastAsia="Times New Roman" w:hAnsiTheme="minorBidi"/>
          <w:b/>
          <w:bCs/>
        </w:rPr>
      </w:pPr>
      <w:r w:rsidRPr="00B23DA7">
        <w:rPr>
          <w:rFonts w:asciiTheme="minorBidi" w:eastAsia="Times New Roman" w:hAnsiTheme="minorBidi"/>
          <w:b/>
          <w:bCs/>
        </w:rPr>
        <w:t>2.</w:t>
      </w:r>
      <w:r w:rsidR="0074551A" w:rsidRPr="00B23DA7">
        <w:rPr>
          <w:rFonts w:asciiTheme="minorBidi" w:eastAsia="Times New Roman" w:hAnsiTheme="minorBidi"/>
          <w:b/>
          <w:bCs/>
        </w:rPr>
        <w:t>How does the NHS EDI Improvement Plan propose to tackle the gender pay gap?</w:t>
      </w:r>
    </w:p>
    <w:p w14:paraId="29CAC9B7" w14:textId="594B43C2" w:rsidR="0074551A" w:rsidRPr="00B23DA7" w:rsidRDefault="00B23DA7" w:rsidP="00EB7871">
      <w:pPr>
        <w:pStyle w:val="ListParagraph"/>
        <w:numPr>
          <w:ilvl w:val="0"/>
          <w:numId w:val="4"/>
        </w:numPr>
        <w:spacing w:before="100" w:beforeAutospacing="1" w:after="100" w:afterAutospacing="1" w:line="240" w:lineRule="auto"/>
        <w:rPr>
          <w:rFonts w:ascii="Arial" w:eastAsia="Times New Roman" w:hAnsi="Arial" w:cs="Arial"/>
          <w:sz w:val="22"/>
          <w:szCs w:val="22"/>
        </w:rPr>
      </w:pPr>
      <w:r w:rsidRPr="00B23DA7">
        <w:rPr>
          <w:rFonts w:ascii="Arial" w:eastAsia="Times New Roman" w:hAnsi="Arial" w:cs="Arial"/>
          <w:sz w:val="22"/>
          <w:szCs w:val="22"/>
        </w:rPr>
        <w:t>The plan proposes analyzing pay gap data by protected characteristic and implementing targeted improvement plans to reduce gaps, including those related to sex (NHS England, 2023)</w:t>
      </w:r>
      <w:r w:rsidR="0074551A" w:rsidRPr="00B23DA7">
        <w:rPr>
          <w:rFonts w:ascii="Arial" w:eastAsia="Times New Roman" w:hAnsi="Arial" w:cs="Arial"/>
          <w:sz w:val="22"/>
          <w:szCs w:val="22"/>
        </w:rPr>
        <w:br/>
      </w:r>
    </w:p>
    <w:p w14:paraId="63A92FD2" w14:textId="77777777" w:rsidR="0074551A" w:rsidRPr="00186C85" w:rsidRDefault="0074551A" w:rsidP="0074551A">
      <w:pPr>
        <w:spacing w:before="100" w:beforeAutospacing="1" w:after="100" w:afterAutospacing="1" w:line="240" w:lineRule="auto"/>
        <w:rPr>
          <w:rFonts w:asciiTheme="minorBidi" w:eastAsia="Times New Roman" w:hAnsiTheme="minorBidi"/>
        </w:rPr>
      </w:pPr>
    </w:p>
    <w:p w14:paraId="6C9C69EC" w14:textId="77777777" w:rsidR="0074551A" w:rsidRPr="007C3164" w:rsidRDefault="0074551A" w:rsidP="0074551A">
      <w:pPr>
        <w:spacing w:before="100" w:beforeAutospacing="1" w:after="100" w:afterAutospacing="1" w:line="240" w:lineRule="auto"/>
        <w:ind w:left="1440"/>
        <w:rPr>
          <w:rFonts w:asciiTheme="minorBidi" w:eastAsia="Times New Roman" w:hAnsiTheme="minorBidi"/>
        </w:rPr>
      </w:pPr>
    </w:p>
    <w:p w14:paraId="5E02E535" w14:textId="77777777" w:rsidR="00B23DA7" w:rsidRDefault="00B23DA7" w:rsidP="00B23DA7">
      <w:pPr>
        <w:spacing w:before="100" w:beforeAutospacing="1" w:after="100" w:afterAutospacing="1" w:line="240" w:lineRule="auto"/>
        <w:rPr>
          <w:rFonts w:asciiTheme="minorBidi" w:eastAsia="Times New Roman" w:hAnsiTheme="minorBidi"/>
          <w:b/>
          <w:bCs/>
        </w:rPr>
      </w:pPr>
      <w:r w:rsidRPr="00B23DA7">
        <w:rPr>
          <w:rFonts w:asciiTheme="minorBidi" w:eastAsia="Times New Roman" w:hAnsiTheme="minorBidi"/>
          <w:b/>
          <w:bCs/>
        </w:rPr>
        <w:t>3.</w:t>
      </w:r>
      <w:r w:rsidR="0074551A" w:rsidRPr="00B23DA7">
        <w:rPr>
          <w:rFonts w:asciiTheme="minorBidi" w:eastAsia="Times New Roman" w:hAnsiTheme="minorBidi"/>
          <w:b/>
          <w:bCs/>
        </w:rPr>
        <w:t>What is meant by the term ‘intersectionality’ as used in the NHS EDI Improvement Plan?</w:t>
      </w:r>
    </w:p>
    <w:p w14:paraId="47986C62" w14:textId="6BD8E6CE" w:rsidR="0074551A" w:rsidRPr="00B23DA7" w:rsidRDefault="00740B84" w:rsidP="00B23DA7">
      <w:pPr>
        <w:pStyle w:val="ListParagraph"/>
        <w:numPr>
          <w:ilvl w:val="0"/>
          <w:numId w:val="4"/>
        </w:numPr>
        <w:spacing w:before="100" w:beforeAutospacing="1" w:after="100" w:afterAutospacing="1" w:line="240" w:lineRule="auto"/>
        <w:rPr>
          <w:rFonts w:asciiTheme="minorBidi" w:eastAsia="Times New Roman" w:hAnsiTheme="minorBidi"/>
        </w:rPr>
      </w:pPr>
      <w:r w:rsidRPr="00740B84">
        <w:rPr>
          <w:rFonts w:asciiTheme="minorBidi" w:eastAsia="Times New Roman" w:hAnsiTheme="minorBidi"/>
        </w:rPr>
        <w:t>Intersectionality refers to recognizing that individuals have multiple, overlapping identities and may experience combined forms of disadvantage that cannot be addressed through a single</w:t>
      </w:r>
      <w:r w:rsidRPr="00740B84">
        <w:rPr>
          <w:rFonts w:asciiTheme="minorBidi" w:eastAsia="Times New Roman" w:hAnsiTheme="minorBidi"/>
        </w:rPr>
        <w:noBreakHyphen/>
        <w:t>characteristic approach (NHS England, 2023).</w:t>
      </w:r>
      <w:r w:rsidR="0074551A" w:rsidRPr="00B23DA7">
        <w:rPr>
          <w:rFonts w:asciiTheme="minorBidi" w:eastAsia="Times New Roman" w:hAnsiTheme="minorBidi"/>
        </w:rPr>
        <w:br/>
      </w:r>
    </w:p>
    <w:p w14:paraId="3D82C9F0" w14:textId="77777777" w:rsidR="0074551A" w:rsidRPr="00186C85" w:rsidRDefault="0074551A" w:rsidP="0074551A">
      <w:pPr>
        <w:spacing w:before="100" w:beforeAutospacing="1" w:after="100" w:afterAutospacing="1" w:line="240" w:lineRule="auto"/>
        <w:rPr>
          <w:rFonts w:asciiTheme="minorBidi" w:eastAsia="Times New Roman" w:hAnsiTheme="minorBidi"/>
        </w:rPr>
      </w:pPr>
    </w:p>
    <w:p w14:paraId="5D89C9F6"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0A15D10A" w14:textId="77777777" w:rsidR="0074551A" w:rsidRPr="007C3164" w:rsidRDefault="0074551A" w:rsidP="0074551A">
      <w:pPr>
        <w:spacing w:before="100" w:beforeAutospacing="1" w:after="100" w:afterAutospacing="1" w:line="240" w:lineRule="auto"/>
        <w:ind w:left="1440"/>
        <w:rPr>
          <w:rFonts w:asciiTheme="minorBidi" w:eastAsia="Times New Roman" w:hAnsiTheme="minorBidi"/>
        </w:rPr>
      </w:pPr>
    </w:p>
    <w:p w14:paraId="7641D3C3" w14:textId="1721438B" w:rsidR="00740B84" w:rsidRPr="00740B84" w:rsidRDefault="00B4720F" w:rsidP="00740B84">
      <w:pPr>
        <w:spacing w:before="100" w:beforeAutospacing="1" w:after="100" w:afterAutospacing="1" w:line="240" w:lineRule="auto"/>
        <w:rPr>
          <w:rFonts w:asciiTheme="minorBidi" w:eastAsia="Times New Roman" w:hAnsiTheme="minorBidi"/>
        </w:rPr>
      </w:pPr>
      <w:r>
        <w:rPr>
          <w:rFonts w:asciiTheme="minorBidi" w:eastAsia="Times New Roman" w:hAnsiTheme="minorBidi"/>
          <w:b/>
          <w:bCs/>
        </w:rPr>
        <w:t>4.</w:t>
      </w:r>
      <w:r w:rsidR="0074551A" w:rsidRPr="00740B84">
        <w:rPr>
          <w:rFonts w:asciiTheme="minorBidi" w:eastAsia="Times New Roman" w:hAnsiTheme="minorBidi"/>
          <w:b/>
          <w:bCs/>
        </w:rPr>
        <w:t>Why is it important for the NHS to create a psychologically safe work environment?</w:t>
      </w:r>
    </w:p>
    <w:p w14:paraId="02012AFA" w14:textId="4FC29CC1" w:rsidR="0074551A" w:rsidRPr="002E4D7B" w:rsidRDefault="002E4D7B" w:rsidP="0074551A">
      <w:pPr>
        <w:pStyle w:val="ListParagraph"/>
        <w:numPr>
          <w:ilvl w:val="0"/>
          <w:numId w:val="3"/>
        </w:numPr>
        <w:spacing w:before="100" w:beforeAutospacing="1" w:after="100" w:afterAutospacing="1" w:line="240" w:lineRule="auto"/>
        <w:rPr>
          <w:rFonts w:asciiTheme="minorBidi" w:eastAsia="Times New Roman" w:hAnsiTheme="minorBidi"/>
          <w:sz w:val="22"/>
          <w:szCs w:val="22"/>
        </w:rPr>
      </w:pPr>
      <w:r w:rsidRPr="002E4D7B">
        <w:rPr>
          <w:rFonts w:asciiTheme="minorBidi" w:eastAsia="Times New Roman" w:hAnsiTheme="minorBidi"/>
          <w:sz w:val="22"/>
          <w:szCs w:val="22"/>
        </w:rPr>
        <w:t>Intersectionality refers to recognizing that individuals have multiple, overlapping identities and may experience combined forms of disadvantage that cannot be addressed through a single</w:t>
      </w:r>
      <w:r w:rsidRPr="002E4D7B">
        <w:rPr>
          <w:rFonts w:asciiTheme="minorBidi" w:eastAsia="Times New Roman" w:hAnsiTheme="minorBidi"/>
          <w:sz w:val="22"/>
          <w:szCs w:val="22"/>
        </w:rPr>
        <w:noBreakHyphen/>
        <w:t>characteristic approach (NHS England, 2023).</w:t>
      </w:r>
      <w:r w:rsidR="0074551A" w:rsidRPr="002E4D7B">
        <w:rPr>
          <w:rFonts w:asciiTheme="minorBidi" w:eastAsia="Times New Roman" w:hAnsiTheme="minorBidi"/>
          <w:sz w:val="22"/>
          <w:szCs w:val="22"/>
        </w:rPr>
        <w:br/>
      </w:r>
    </w:p>
    <w:p w14:paraId="01DA7118"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34316902"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6696408B" w14:textId="77777777" w:rsidR="0074551A" w:rsidRPr="007C3164" w:rsidRDefault="0074551A" w:rsidP="0074551A">
      <w:pPr>
        <w:spacing w:before="100" w:beforeAutospacing="1" w:after="100" w:afterAutospacing="1" w:line="240" w:lineRule="auto"/>
        <w:ind w:left="1440"/>
        <w:rPr>
          <w:rFonts w:asciiTheme="minorBidi" w:eastAsia="Times New Roman" w:hAnsiTheme="minorBidi"/>
        </w:rPr>
      </w:pPr>
    </w:p>
    <w:p w14:paraId="2E073E26" w14:textId="57D9642D" w:rsidR="00EF49B6" w:rsidRDefault="00B4720F" w:rsidP="002E4D7B">
      <w:pPr>
        <w:spacing w:before="100" w:beforeAutospacing="1" w:after="100" w:afterAutospacing="1" w:line="240" w:lineRule="auto"/>
        <w:rPr>
          <w:rFonts w:asciiTheme="minorBidi" w:eastAsia="Times New Roman" w:hAnsiTheme="minorBidi"/>
          <w:b/>
          <w:bCs/>
        </w:rPr>
      </w:pPr>
      <w:r>
        <w:rPr>
          <w:rFonts w:asciiTheme="minorBidi" w:eastAsia="Times New Roman" w:hAnsiTheme="minorBidi"/>
          <w:b/>
          <w:bCs/>
        </w:rPr>
        <w:t>5.</w:t>
      </w:r>
      <w:r w:rsidR="0074551A" w:rsidRPr="002E4D7B">
        <w:rPr>
          <w:rFonts w:asciiTheme="minorBidi" w:eastAsia="Times New Roman" w:hAnsiTheme="minorBidi"/>
          <w:b/>
          <w:bCs/>
        </w:rPr>
        <w:t>How does the NHS EDI Improvement Plan suggest improving the experience of internationally recruited staff?</w:t>
      </w:r>
    </w:p>
    <w:p w14:paraId="2D37105B" w14:textId="7B202DC7" w:rsidR="0074551A" w:rsidRPr="00EF49B6" w:rsidRDefault="00EF49B6" w:rsidP="00EF49B6">
      <w:pPr>
        <w:pStyle w:val="ListParagraph"/>
        <w:numPr>
          <w:ilvl w:val="0"/>
          <w:numId w:val="3"/>
        </w:numPr>
        <w:spacing w:before="100" w:beforeAutospacing="1" w:after="100" w:afterAutospacing="1" w:line="240" w:lineRule="auto"/>
        <w:rPr>
          <w:rFonts w:ascii="Arial" w:eastAsia="Times New Roman" w:hAnsi="Arial" w:cs="Arial"/>
          <w:sz w:val="22"/>
          <w:szCs w:val="22"/>
        </w:rPr>
      </w:pPr>
      <w:r w:rsidRPr="00EF49B6">
        <w:rPr>
          <w:rFonts w:ascii="Arial" w:eastAsia="Times New Roman" w:hAnsi="Arial" w:cs="Arial"/>
          <w:sz w:val="22"/>
          <w:szCs w:val="22"/>
        </w:rPr>
        <w:t>A psychologically safe environment ensures staff feel respected, able to speak up, and protected from discrimination, which improves wellbeing, retention and overall workforce performance (NHS England, 2023).</w:t>
      </w:r>
      <w:r w:rsidR="0074551A" w:rsidRPr="00EF49B6">
        <w:rPr>
          <w:rFonts w:ascii="Arial" w:eastAsia="Times New Roman" w:hAnsi="Arial" w:cs="Arial"/>
          <w:sz w:val="22"/>
          <w:szCs w:val="22"/>
        </w:rPr>
        <w:br/>
      </w:r>
    </w:p>
    <w:p w14:paraId="347B3033"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74F4F6C1"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74AB4F55" w14:textId="77777777" w:rsidR="0074551A" w:rsidRPr="007C3164" w:rsidRDefault="0074551A" w:rsidP="0074551A">
      <w:pPr>
        <w:spacing w:before="100" w:beforeAutospacing="1" w:after="100" w:afterAutospacing="1" w:line="240" w:lineRule="auto"/>
        <w:rPr>
          <w:rFonts w:asciiTheme="minorBidi" w:eastAsia="Times New Roman" w:hAnsiTheme="minorBidi"/>
        </w:rPr>
      </w:pPr>
    </w:p>
    <w:p w14:paraId="7707E1D9" w14:textId="41959302" w:rsidR="00265609" w:rsidRPr="00265609" w:rsidRDefault="00B4720F" w:rsidP="00265609">
      <w:pPr>
        <w:spacing w:before="100" w:beforeAutospacing="1" w:after="100" w:afterAutospacing="1" w:line="240" w:lineRule="auto"/>
        <w:rPr>
          <w:rFonts w:asciiTheme="minorBidi" w:eastAsia="Times New Roman" w:hAnsiTheme="minorBidi"/>
        </w:rPr>
      </w:pPr>
      <w:r>
        <w:rPr>
          <w:rFonts w:asciiTheme="minorBidi" w:eastAsia="Times New Roman" w:hAnsiTheme="minorBidi"/>
          <w:b/>
          <w:bCs/>
        </w:rPr>
        <w:t>6.</w:t>
      </w:r>
      <w:r w:rsidR="0074551A" w:rsidRPr="00265609">
        <w:rPr>
          <w:rFonts w:asciiTheme="minorBidi" w:eastAsia="Times New Roman" w:hAnsiTheme="minorBidi"/>
          <w:b/>
          <w:bCs/>
        </w:rPr>
        <w:t>What role does leadership play in advancing EDI objectives according to the NHS Improvement Plan?</w:t>
      </w:r>
    </w:p>
    <w:p w14:paraId="4A1229F6" w14:textId="11F92897" w:rsidR="0074551A" w:rsidRPr="006A5AAC" w:rsidRDefault="006A5AAC" w:rsidP="00265609">
      <w:pPr>
        <w:pStyle w:val="ListParagraph"/>
        <w:numPr>
          <w:ilvl w:val="0"/>
          <w:numId w:val="6"/>
        </w:numPr>
        <w:spacing w:before="100" w:beforeAutospacing="1" w:after="100" w:afterAutospacing="1" w:line="240" w:lineRule="auto"/>
        <w:rPr>
          <w:rFonts w:ascii="Arial" w:eastAsia="Times New Roman" w:hAnsi="Arial" w:cs="Arial"/>
          <w:sz w:val="22"/>
          <w:szCs w:val="22"/>
        </w:rPr>
      </w:pPr>
      <w:r w:rsidRPr="006A5AAC">
        <w:rPr>
          <w:rFonts w:ascii="Arial" w:eastAsia="Times New Roman" w:hAnsi="Arial" w:cs="Arial"/>
          <w:sz w:val="22"/>
          <w:szCs w:val="22"/>
        </w:rPr>
        <w:t>The plan recommends clear communication before arrival, comprehensive onboarding, and equal access to training, development and career progression (NHS England, 2023).</w:t>
      </w:r>
      <w:r w:rsidR="0074551A" w:rsidRPr="006A5AAC">
        <w:rPr>
          <w:rFonts w:ascii="Arial" w:eastAsia="Times New Roman" w:hAnsi="Arial" w:cs="Arial"/>
          <w:sz w:val="22"/>
          <w:szCs w:val="22"/>
        </w:rPr>
        <w:br/>
      </w:r>
    </w:p>
    <w:p w14:paraId="35E0A87F"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06ACD9B8"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7AEA0447" w14:textId="54979632" w:rsidR="006A5AAC" w:rsidRDefault="00B4720F" w:rsidP="006A5AAC">
      <w:pPr>
        <w:spacing w:before="100" w:beforeAutospacing="1" w:after="100" w:afterAutospacing="1" w:line="240" w:lineRule="auto"/>
        <w:rPr>
          <w:rFonts w:asciiTheme="minorBidi" w:eastAsia="Times New Roman" w:hAnsiTheme="minorBidi"/>
          <w:b/>
          <w:bCs/>
        </w:rPr>
      </w:pPr>
      <w:r>
        <w:rPr>
          <w:rFonts w:asciiTheme="minorBidi" w:eastAsia="Times New Roman" w:hAnsiTheme="minorBidi"/>
          <w:b/>
          <w:bCs/>
        </w:rPr>
        <w:t>7.</w:t>
      </w:r>
      <w:r w:rsidR="0074551A" w:rsidRPr="006A5AAC">
        <w:rPr>
          <w:rFonts w:asciiTheme="minorBidi" w:eastAsia="Times New Roman" w:hAnsiTheme="minorBidi"/>
          <w:b/>
          <w:bCs/>
        </w:rPr>
        <w:t>Identify one way the NHS EDI Improvement Plan aims to reduce health inequalities within the workforce.</w:t>
      </w:r>
    </w:p>
    <w:p w14:paraId="3029298F" w14:textId="4EC51A41" w:rsidR="0074551A" w:rsidRPr="00E972EE" w:rsidRDefault="00E972EE" w:rsidP="006A5AAC">
      <w:pPr>
        <w:pStyle w:val="ListParagraph"/>
        <w:numPr>
          <w:ilvl w:val="0"/>
          <w:numId w:val="6"/>
        </w:numPr>
        <w:spacing w:before="100" w:beforeAutospacing="1" w:after="100" w:afterAutospacing="1" w:line="240" w:lineRule="auto"/>
        <w:rPr>
          <w:rFonts w:ascii="Arial" w:eastAsia="Times New Roman" w:hAnsi="Arial" w:cs="Arial"/>
          <w:sz w:val="22"/>
          <w:szCs w:val="22"/>
        </w:rPr>
      </w:pPr>
      <w:r w:rsidRPr="00E972EE">
        <w:rPr>
          <w:rFonts w:ascii="Arial" w:eastAsia="Times New Roman" w:hAnsi="Arial" w:cs="Arial"/>
          <w:sz w:val="22"/>
          <w:szCs w:val="22"/>
        </w:rPr>
        <w:t>Leaders must set measurable EDI objectives, be accountable for progress, and use organizational data and lived experience to drive cultural improvement (NHS England, 2023).</w:t>
      </w:r>
      <w:r w:rsidR="0074551A" w:rsidRPr="00E972EE">
        <w:rPr>
          <w:rFonts w:ascii="Arial" w:eastAsia="Times New Roman" w:hAnsi="Arial" w:cs="Arial"/>
          <w:sz w:val="22"/>
          <w:szCs w:val="22"/>
        </w:rPr>
        <w:br/>
      </w:r>
    </w:p>
    <w:p w14:paraId="362C11E4"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53B7217B"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338C5ABA" w14:textId="77777777" w:rsidR="0074551A" w:rsidRPr="007C3164" w:rsidRDefault="0074551A" w:rsidP="0074551A">
      <w:pPr>
        <w:spacing w:before="100" w:beforeAutospacing="1" w:after="100" w:afterAutospacing="1" w:line="240" w:lineRule="auto"/>
        <w:ind w:left="1440"/>
        <w:rPr>
          <w:rFonts w:asciiTheme="minorBidi" w:eastAsia="Times New Roman" w:hAnsiTheme="minorBidi"/>
        </w:rPr>
      </w:pPr>
    </w:p>
    <w:p w14:paraId="1678970D" w14:textId="382F1469" w:rsidR="007142B4" w:rsidRDefault="00B4720F" w:rsidP="007142B4">
      <w:pPr>
        <w:spacing w:before="100" w:beforeAutospacing="1" w:after="100" w:afterAutospacing="1" w:line="240" w:lineRule="auto"/>
        <w:rPr>
          <w:rFonts w:asciiTheme="minorBidi" w:eastAsia="Times New Roman" w:hAnsiTheme="minorBidi"/>
          <w:b/>
          <w:bCs/>
        </w:rPr>
      </w:pPr>
      <w:r>
        <w:rPr>
          <w:rFonts w:asciiTheme="minorBidi" w:eastAsia="Times New Roman" w:hAnsiTheme="minorBidi"/>
          <w:b/>
          <w:bCs/>
        </w:rPr>
        <w:t>8</w:t>
      </w:r>
      <w:r w:rsidR="007142B4" w:rsidRPr="007142B4">
        <w:rPr>
          <w:rFonts w:asciiTheme="minorBidi" w:eastAsia="Times New Roman" w:hAnsiTheme="minorBidi"/>
          <w:b/>
          <w:bCs/>
        </w:rPr>
        <w:t>.</w:t>
      </w:r>
      <w:r w:rsidR="0074551A" w:rsidRPr="007142B4">
        <w:rPr>
          <w:rFonts w:asciiTheme="minorBidi" w:eastAsia="Times New Roman" w:hAnsiTheme="minorBidi"/>
          <w:b/>
          <w:bCs/>
        </w:rPr>
        <w:t xml:space="preserve">Why does the NHS EDI Improvement Plan </w:t>
      </w:r>
      <w:r w:rsidR="007142B4" w:rsidRPr="007142B4">
        <w:rPr>
          <w:rFonts w:asciiTheme="minorBidi" w:eastAsia="Times New Roman" w:hAnsiTheme="minorBidi"/>
          <w:b/>
          <w:bCs/>
        </w:rPr>
        <w:t>emphasize</w:t>
      </w:r>
      <w:r w:rsidR="0074551A" w:rsidRPr="007142B4">
        <w:rPr>
          <w:rFonts w:asciiTheme="minorBidi" w:eastAsia="Times New Roman" w:hAnsiTheme="minorBidi"/>
          <w:b/>
          <w:bCs/>
        </w:rPr>
        <w:t xml:space="preserve"> the importance of collecting and </w:t>
      </w:r>
      <w:r w:rsidR="007142B4" w:rsidRPr="007142B4">
        <w:rPr>
          <w:rFonts w:asciiTheme="minorBidi" w:eastAsia="Times New Roman" w:hAnsiTheme="minorBidi"/>
          <w:b/>
          <w:bCs/>
        </w:rPr>
        <w:t>analyzing</w:t>
      </w:r>
      <w:r w:rsidR="0074551A" w:rsidRPr="007142B4">
        <w:rPr>
          <w:rFonts w:asciiTheme="minorBidi" w:eastAsia="Times New Roman" w:hAnsiTheme="minorBidi"/>
          <w:b/>
          <w:bCs/>
        </w:rPr>
        <w:t xml:space="preserve"> data on protected characteristics?</w:t>
      </w:r>
    </w:p>
    <w:p w14:paraId="2A8172C1" w14:textId="00EB747B" w:rsidR="0074551A" w:rsidRPr="007142B4" w:rsidRDefault="007142B4" w:rsidP="007142B4">
      <w:pPr>
        <w:pStyle w:val="ListParagraph"/>
        <w:numPr>
          <w:ilvl w:val="0"/>
          <w:numId w:val="6"/>
        </w:numPr>
        <w:spacing w:before="100" w:beforeAutospacing="1" w:after="100" w:afterAutospacing="1" w:line="240" w:lineRule="auto"/>
        <w:rPr>
          <w:rFonts w:asciiTheme="minorBidi" w:eastAsia="Times New Roman" w:hAnsiTheme="minorBidi"/>
          <w:sz w:val="22"/>
          <w:szCs w:val="22"/>
        </w:rPr>
      </w:pPr>
      <w:r w:rsidRPr="007142B4">
        <w:rPr>
          <w:rFonts w:asciiTheme="minorBidi" w:eastAsia="Times New Roman" w:hAnsiTheme="minorBidi"/>
          <w:sz w:val="22"/>
          <w:szCs w:val="22"/>
        </w:rPr>
        <w:t>One approach is developing and implementing improvement plans that specifically address workforce health inequalities across protected characteristics (NHS England, 2023).</w:t>
      </w:r>
      <w:r w:rsidR="0074551A" w:rsidRPr="007142B4">
        <w:rPr>
          <w:rFonts w:asciiTheme="minorBidi" w:eastAsia="Times New Roman" w:hAnsiTheme="minorBidi"/>
          <w:sz w:val="22"/>
          <w:szCs w:val="22"/>
        </w:rPr>
        <w:br/>
      </w:r>
    </w:p>
    <w:p w14:paraId="431C2024" w14:textId="77777777" w:rsidR="0074551A" w:rsidRDefault="0074551A" w:rsidP="0074551A">
      <w:pPr>
        <w:pStyle w:val="ListParagraph"/>
        <w:spacing w:before="100" w:beforeAutospacing="1" w:after="100" w:afterAutospacing="1" w:line="240" w:lineRule="auto"/>
        <w:rPr>
          <w:rFonts w:asciiTheme="minorBidi" w:eastAsia="Times New Roman" w:hAnsiTheme="minorBidi"/>
        </w:rPr>
      </w:pPr>
    </w:p>
    <w:p w14:paraId="2909F09A" w14:textId="77777777" w:rsidR="0074551A" w:rsidRPr="00186C85" w:rsidRDefault="0074551A" w:rsidP="0074551A">
      <w:pPr>
        <w:pStyle w:val="ListParagraph"/>
        <w:spacing w:before="100" w:beforeAutospacing="1" w:after="100" w:afterAutospacing="1" w:line="240" w:lineRule="auto"/>
        <w:rPr>
          <w:rFonts w:asciiTheme="minorBidi" w:eastAsia="Times New Roman" w:hAnsiTheme="minorBidi"/>
        </w:rPr>
      </w:pPr>
    </w:p>
    <w:p w14:paraId="7D601085"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147CB899" w14:textId="7DC3A656" w:rsidR="007142B4" w:rsidRDefault="00B4720F" w:rsidP="007142B4">
      <w:pPr>
        <w:spacing w:before="100" w:beforeAutospacing="1" w:after="100" w:afterAutospacing="1" w:line="240" w:lineRule="auto"/>
        <w:rPr>
          <w:rFonts w:asciiTheme="minorBidi" w:eastAsia="Times New Roman" w:hAnsiTheme="minorBidi"/>
          <w:b/>
          <w:bCs/>
        </w:rPr>
      </w:pPr>
      <w:r>
        <w:rPr>
          <w:rFonts w:asciiTheme="minorBidi" w:eastAsia="Times New Roman" w:hAnsiTheme="minorBidi"/>
          <w:b/>
          <w:bCs/>
        </w:rPr>
        <w:t>9</w:t>
      </w:r>
      <w:r w:rsidR="007142B4">
        <w:rPr>
          <w:rFonts w:asciiTheme="minorBidi" w:eastAsia="Times New Roman" w:hAnsiTheme="minorBidi"/>
          <w:b/>
          <w:bCs/>
        </w:rPr>
        <w:t>.</w:t>
      </w:r>
      <w:r w:rsidR="0074551A" w:rsidRPr="007142B4">
        <w:rPr>
          <w:rFonts w:asciiTheme="minorBidi" w:eastAsia="Times New Roman" w:hAnsiTheme="minorBidi"/>
          <w:b/>
          <w:bCs/>
        </w:rPr>
        <w:t>Explain how flexible working policies can contribute to equality and inclusion in the NHS workforce.</w:t>
      </w:r>
    </w:p>
    <w:p w14:paraId="6966B094" w14:textId="332CDEB4" w:rsidR="0074551A" w:rsidRPr="00F909A8" w:rsidRDefault="00F909A8" w:rsidP="007142B4">
      <w:pPr>
        <w:pStyle w:val="ListParagraph"/>
        <w:numPr>
          <w:ilvl w:val="0"/>
          <w:numId w:val="6"/>
        </w:numPr>
        <w:spacing w:before="100" w:beforeAutospacing="1" w:after="100" w:afterAutospacing="1" w:line="240" w:lineRule="auto"/>
        <w:rPr>
          <w:rFonts w:ascii="Arial" w:eastAsia="Times New Roman" w:hAnsi="Arial" w:cs="Arial"/>
          <w:sz w:val="22"/>
          <w:szCs w:val="22"/>
        </w:rPr>
      </w:pPr>
      <w:r w:rsidRPr="00F909A8">
        <w:rPr>
          <w:rFonts w:ascii="Arial" w:eastAsia="Times New Roman" w:hAnsi="Arial" w:cs="Arial"/>
          <w:sz w:val="22"/>
          <w:szCs w:val="22"/>
        </w:rPr>
        <w:t>Collecting this data helps identify inequalities, monitor progress, and ensure targeted actions effectively address disparities within the workforce (NHS England, 2023).</w:t>
      </w:r>
      <w:r w:rsidR="0074551A" w:rsidRPr="00F909A8">
        <w:rPr>
          <w:rFonts w:ascii="Arial" w:eastAsia="Times New Roman" w:hAnsi="Arial" w:cs="Arial"/>
          <w:sz w:val="22"/>
          <w:szCs w:val="22"/>
        </w:rPr>
        <w:br/>
      </w:r>
    </w:p>
    <w:p w14:paraId="23911E1F"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113D4483" w14:textId="77777777" w:rsidR="0074551A" w:rsidRDefault="0074551A" w:rsidP="0074551A">
      <w:pPr>
        <w:spacing w:before="100" w:beforeAutospacing="1" w:after="100" w:afterAutospacing="1" w:line="240" w:lineRule="auto"/>
        <w:ind w:left="1440"/>
        <w:rPr>
          <w:rFonts w:asciiTheme="minorBidi" w:eastAsia="Times New Roman" w:hAnsiTheme="minorBidi"/>
        </w:rPr>
      </w:pPr>
    </w:p>
    <w:p w14:paraId="767A005F" w14:textId="77777777" w:rsidR="0074551A" w:rsidRPr="007C3164" w:rsidRDefault="0074551A" w:rsidP="0074551A">
      <w:pPr>
        <w:spacing w:before="100" w:beforeAutospacing="1" w:after="100" w:afterAutospacing="1" w:line="240" w:lineRule="auto"/>
        <w:ind w:left="1440"/>
        <w:rPr>
          <w:rFonts w:asciiTheme="minorBidi" w:eastAsia="Times New Roman" w:hAnsiTheme="minorBidi"/>
        </w:rPr>
      </w:pPr>
    </w:p>
    <w:p w14:paraId="1A53E172" w14:textId="175F7276" w:rsidR="00581A45" w:rsidRDefault="00B4720F" w:rsidP="00581A45">
      <w:pPr>
        <w:spacing w:before="100" w:beforeAutospacing="1" w:after="100" w:afterAutospacing="1" w:line="240" w:lineRule="auto"/>
        <w:rPr>
          <w:rFonts w:asciiTheme="minorBidi" w:eastAsia="Times New Roman" w:hAnsiTheme="minorBidi"/>
          <w:b/>
          <w:bCs/>
        </w:rPr>
      </w:pPr>
      <w:r>
        <w:rPr>
          <w:rFonts w:asciiTheme="minorBidi" w:eastAsia="Times New Roman" w:hAnsiTheme="minorBidi"/>
          <w:b/>
          <w:bCs/>
        </w:rPr>
        <w:t>10</w:t>
      </w:r>
      <w:r w:rsidR="00581A45" w:rsidRPr="00581A45">
        <w:rPr>
          <w:rFonts w:asciiTheme="minorBidi" w:eastAsia="Times New Roman" w:hAnsiTheme="minorBidi"/>
          <w:b/>
          <w:bCs/>
        </w:rPr>
        <w:t>.</w:t>
      </w:r>
      <w:r w:rsidR="0074551A" w:rsidRPr="00581A45">
        <w:rPr>
          <w:rFonts w:asciiTheme="minorBidi" w:eastAsia="Times New Roman" w:hAnsiTheme="minorBidi"/>
          <w:b/>
          <w:bCs/>
        </w:rPr>
        <w:t>What is one strategy mentioned in the NHS EDI Improvement Plan to combat bullying and harassment in the workplace?</w:t>
      </w:r>
    </w:p>
    <w:p w14:paraId="416D31DA" w14:textId="474B5C02" w:rsidR="0074551A" w:rsidRPr="00B969FD" w:rsidRDefault="0074551A" w:rsidP="00581A45">
      <w:pPr>
        <w:pStyle w:val="ListParagraph"/>
        <w:numPr>
          <w:ilvl w:val="0"/>
          <w:numId w:val="6"/>
        </w:numPr>
        <w:spacing w:before="100" w:beforeAutospacing="1" w:after="100" w:afterAutospacing="1" w:line="240" w:lineRule="auto"/>
        <w:rPr>
          <w:rFonts w:ascii="Arial" w:eastAsia="Times New Roman" w:hAnsi="Arial" w:cs="Arial"/>
          <w:sz w:val="22"/>
          <w:szCs w:val="22"/>
        </w:rPr>
      </w:pPr>
      <w:r w:rsidRPr="00581A45">
        <w:rPr>
          <w:rFonts w:asciiTheme="minorBidi" w:eastAsia="Times New Roman" w:hAnsiTheme="minorBidi"/>
        </w:rPr>
        <w:br/>
      </w:r>
      <w:r w:rsidR="00B969FD" w:rsidRPr="00B969FD">
        <w:rPr>
          <w:rFonts w:ascii="Arial" w:eastAsia="Times New Roman" w:hAnsi="Arial" w:cs="Arial"/>
          <w:sz w:val="22"/>
          <w:szCs w:val="22"/>
        </w:rPr>
        <w:t>Flexible working supports staff with diverse needs, improves work–life balance, and helps remove barriers faced by groups disproportionately affected by rigid schedules (NHS England, 2023).</w:t>
      </w:r>
    </w:p>
    <w:p w14:paraId="6578F6D8" w14:textId="687B7DC4" w:rsidR="021F216E" w:rsidRPr="0074551A" w:rsidRDefault="021F216E" w:rsidP="021F216E">
      <w:pPr>
        <w:rPr>
          <w:rFonts w:ascii="Arial Nova" w:eastAsia="Arial Nova" w:hAnsi="Arial Nova" w:cs="Arial Nova"/>
          <w:color w:val="000000" w:themeColor="text1"/>
        </w:rPr>
      </w:pPr>
    </w:p>
    <w:p w14:paraId="15D1512F" w14:textId="4893D673" w:rsidR="021F216E" w:rsidRDefault="021F216E" w:rsidP="021F216E">
      <w:pPr>
        <w:rPr>
          <w:rFonts w:ascii="Arial Nova" w:eastAsia="Arial Nova" w:hAnsi="Arial Nova" w:cs="Arial Nova"/>
          <w:i/>
          <w:iCs/>
          <w:color w:val="000000" w:themeColor="text1"/>
        </w:rPr>
      </w:pPr>
    </w:p>
    <w:p w14:paraId="477E362C" w14:textId="4D230BBE" w:rsidR="021F216E" w:rsidRDefault="021F216E" w:rsidP="021F216E">
      <w:pPr>
        <w:rPr>
          <w:rFonts w:ascii="Arial Nova" w:eastAsia="Arial Nova" w:hAnsi="Arial Nova" w:cs="Arial Nova"/>
          <w:i/>
          <w:iCs/>
          <w:color w:val="000000" w:themeColor="text1"/>
        </w:rPr>
      </w:pPr>
    </w:p>
    <w:p w14:paraId="6D06A932" w14:textId="07F5A2E7" w:rsidR="021F216E" w:rsidRDefault="021F216E" w:rsidP="021F216E">
      <w:pPr>
        <w:rPr>
          <w:rFonts w:ascii="Arial Nova" w:eastAsia="Arial Nova" w:hAnsi="Arial Nova" w:cs="Arial Nova"/>
          <w:i/>
          <w:iCs/>
          <w:color w:val="000000" w:themeColor="text1"/>
        </w:rPr>
      </w:pPr>
    </w:p>
    <w:p w14:paraId="446F5468" w14:textId="2B9D42DA" w:rsidR="021F216E" w:rsidRDefault="021F216E" w:rsidP="021F216E">
      <w:pPr>
        <w:rPr>
          <w:rFonts w:ascii="Arial Nova" w:eastAsia="Arial Nova" w:hAnsi="Arial Nova" w:cs="Arial Nova"/>
          <w:i/>
          <w:iCs/>
          <w:color w:val="000000" w:themeColor="text1"/>
        </w:rPr>
      </w:pPr>
    </w:p>
    <w:p w14:paraId="1979C454" w14:textId="0E4820B2" w:rsidR="021F216E" w:rsidRDefault="021F216E" w:rsidP="021F216E">
      <w:pPr>
        <w:rPr>
          <w:rFonts w:ascii="Arial Nova" w:eastAsia="Arial Nova" w:hAnsi="Arial Nova" w:cs="Arial Nova"/>
          <w:i/>
          <w:iCs/>
          <w:color w:val="000000" w:themeColor="text1"/>
        </w:rPr>
      </w:pPr>
    </w:p>
    <w:p w14:paraId="00A94F28" w14:textId="4ED23128" w:rsidR="021F216E" w:rsidRDefault="021F216E" w:rsidP="021F216E">
      <w:pPr>
        <w:rPr>
          <w:rFonts w:ascii="Arial Nova" w:eastAsia="Arial Nova" w:hAnsi="Arial Nova" w:cs="Arial Nova"/>
          <w:i/>
          <w:iCs/>
          <w:color w:val="000000" w:themeColor="text1"/>
        </w:rPr>
      </w:pPr>
    </w:p>
    <w:p w14:paraId="0CD496FD" w14:textId="77777777" w:rsidR="00B969FD" w:rsidRDefault="00B969FD" w:rsidP="021F216E">
      <w:pPr>
        <w:rPr>
          <w:rFonts w:ascii="Arial Nova" w:eastAsia="Arial Nova" w:hAnsi="Arial Nova" w:cs="Arial Nova"/>
          <w:color w:val="000000" w:themeColor="text1"/>
          <w:sz w:val="44"/>
          <w:szCs w:val="44"/>
        </w:rPr>
      </w:pPr>
    </w:p>
    <w:p w14:paraId="6D694E2C" w14:textId="77777777" w:rsidR="00B969FD" w:rsidRDefault="00B969FD" w:rsidP="021F216E">
      <w:pPr>
        <w:rPr>
          <w:rFonts w:ascii="Arial Nova" w:eastAsia="Arial Nova" w:hAnsi="Arial Nova" w:cs="Arial Nova"/>
          <w:color w:val="000000" w:themeColor="text1"/>
          <w:sz w:val="44"/>
          <w:szCs w:val="44"/>
        </w:rPr>
      </w:pPr>
    </w:p>
    <w:p w14:paraId="2F6017B5" w14:textId="77777777" w:rsidR="00B969FD" w:rsidRDefault="00B969FD" w:rsidP="021F216E">
      <w:pPr>
        <w:rPr>
          <w:rFonts w:ascii="Arial Nova" w:eastAsia="Arial Nova" w:hAnsi="Arial Nova" w:cs="Arial Nova"/>
          <w:color w:val="000000" w:themeColor="text1"/>
          <w:sz w:val="44"/>
          <w:szCs w:val="44"/>
        </w:rPr>
      </w:pPr>
    </w:p>
    <w:p w14:paraId="314EBC73" w14:textId="77777777" w:rsidR="00B969FD" w:rsidRDefault="00B969FD" w:rsidP="021F216E">
      <w:pPr>
        <w:rPr>
          <w:rFonts w:ascii="Arial Nova" w:eastAsia="Arial Nova" w:hAnsi="Arial Nova" w:cs="Arial Nova"/>
          <w:color w:val="000000" w:themeColor="text1"/>
          <w:sz w:val="44"/>
          <w:szCs w:val="44"/>
        </w:rPr>
      </w:pPr>
    </w:p>
    <w:p w14:paraId="03333119" w14:textId="77777777" w:rsidR="00B969FD" w:rsidRDefault="00B969FD" w:rsidP="021F216E">
      <w:pPr>
        <w:rPr>
          <w:rFonts w:ascii="Arial Nova" w:eastAsia="Arial Nova" w:hAnsi="Arial Nova" w:cs="Arial Nova"/>
          <w:color w:val="000000" w:themeColor="text1"/>
          <w:sz w:val="44"/>
          <w:szCs w:val="44"/>
        </w:rPr>
      </w:pPr>
    </w:p>
    <w:p w14:paraId="2BCA736C" w14:textId="34A042E6" w:rsidR="79E626CA" w:rsidRPr="00B655CE" w:rsidRDefault="0074551A" w:rsidP="021F216E">
      <w:pPr>
        <w:rPr>
          <w:rFonts w:ascii="Arial" w:eastAsia="Arial Nova" w:hAnsi="Arial" w:cs="Arial"/>
          <w:color w:val="000000" w:themeColor="text1"/>
          <w:sz w:val="36"/>
          <w:szCs w:val="36"/>
        </w:rPr>
      </w:pPr>
      <w:r w:rsidRPr="00B655CE">
        <w:rPr>
          <w:rFonts w:ascii="Arial" w:eastAsia="Arial Nova" w:hAnsi="Arial" w:cs="Arial"/>
          <w:color w:val="000000" w:themeColor="text1"/>
          <w:sz w:val="36"/>
          <w:szCs w:val="36"/>
        </w:rPr>
        <w:lastRenderedPageBreak/>
        <w:t>Task 5- A Letter to Yourself</w:t>
      </w:r>
    </w:p>
    <w:p w14:paraId="5D6870F3" w14:textId="77777777" w:rsidR="00B655CE" w:rsidRPr="00B655CE" w:rsidRDefault="00B655CE" w:rsidP="00B655CE">
      <w:pPr>
        <w:rPr>
          <w:rFonts w:ascii="Arial" w:eastAsia="Arial Nova" w:hAnsi="Arial" w:cs="Arial"/>
          <w:i/>
          <w:iCs/>
          <w:color w:val="000000" w:themeColor="text1"/>
          <w:sz w:val="22"/>
          <w:szCs w:val="22"/>
          <w:lang w:val="en-GB"/>
        </w:rPr>
      </w:pPr>
      <w:r w:rsidRPr="00B655CE">
        <w:rPr>
          <w:rFonts w:ascii="Arial" w:eastAsia="Arial Nova" w:hAnsi="Arial" w:cs="Arial"/>
          <w:i/>
          <w:iCs/>
          <w:color w:val="000000" w:themeColor="text1"/>
          <w:sz w:val="22"/>
          <w:szCs w:val="22"/>
          <w:lang w:val="en-GB"/>
        </w:rPr>
        <w:t>Dear Younger Me,</w:t>
      </w:r>
    </w:p>
    <w:p w14:paraId="0AC1F458" w14:textId="77777777" w:rsidR="00B655CE" w:rsidRPr="00B655CE" w:rsidRDefault="00B655CE" w:rsidP="00B655CE">
      <w:pPr>
        <w:rPr>
          <w:rFonts w:ascii="Arial" w:eastAsia="Arial Nova" w:hAnsi="Arial" w:cs="Arial"/>
          <w:i/>
          <w:iCs/>
          <w:color w:val="000000" w:themeColor="text1"/>
          <w:sz w:val="22"/>
          <w:szCs w:val="22"/>
          <w:lang w:val="en-GB"/>
        </w:rPr>
      </w:pPr>
      <w:r w:rsidRPr="00B655CE">
        <w:rPr>
          <w:rFonts w:ascii="Arial" w:eastAsia="Arial Nova" w:hAnsi="Arial" w:cs="Arial"/>
          <w:i/>
          <w:iCs/>
          <w:color w:val="000000" w:themeColor="text1"/>
          <w:sz w:val="22"/>
          <w:szCs w:val="22"/>
          <w:lang w:val="en-GB"/>
        </w:rPr>
        <w:t xml:space="preserve">I know things feel heavy right now, and you’re trying to make sense of emotions that seem bigger than you. Looking back with what I’ve learned </w:t>
      </w:r>
      <w:r w:rsidRPr="00B655CE">
        <w:rPr>
          <w:rFonts w:ascii="Arial" w:eastAsia="Arial Nova" w:hAnsi="Arial" w:cs="Arial"/>
          <w:color w:val="000000" w:themeColor="text1"/>
          <w:sz w:val="22"/>
          <w:szCs w:val="22"/>
          <w:lang w:val="en-GB"/>
        </w:rPr>
        <w:t xml:space="preserve">about </w:t>
      </w:r>
      <w:r w:rsidRPr="00B655CE">
        <w:rPr>
          <w:rFonts w:ascii="Arial" w:eastAsia="Arial Nova" w:hAnsi="Arial" w:cs="Arial"/>
          <w:b/>
          <w:bCs/>
          <w:color w:val="000000" w:themeColor="text1"/>
          <w:sz w:val="22"/>
          <w:szCs w:val="22"/>
          <w:lang w:val="en-GB"/>
        </w:rPr>
        <w:t>emotional intelligence and resilience</w:t>
      </w:r>
      <w:r w:rsidRPr="00B655CE">
        <w:rPr>
          <w:rFonts w:ascii="Arial" w:eastAsia="Arial Nova" w:hAnsi="Arial" w:cs="Arial"/>
          <w:color w:val="000000" w:themeColor="text1"/>
          <w:sz w:val="22"/>
          <w:szCs w:val="22"/>
          <w:lang w:val="en-GB"/>
        </w:rPr>
        <w:t>,</w:t>
      </w:r>
      <w:r w:rsidRPr="00B655CE">
        <w:rPr>
          <w:rFonts w:ascii="Arial" w:eastAsia="Arial Nova" w:hAnsi="Arial" w:cs="Arial"/>
          <w:i/>
          <w:iCs/>
          <w:color w:val="000000" w:themeColor="text1"/>
          <w:sz w:val="22"/>
          <w:szCs w:val="22"/>
          <w:lang w:val="en-GB"/>
        </w:rPr>
        <w:t xml:space="preserve"> I want to share what would have helped you through that time.</w:t>
      </w:r>
    </w:p>
    <w:p w14:paraId="4DC7942F" w14:textId="77777777" w:rsidR="00B655CE" w:rsidRPr="00B655CE" w:rsidRDefault="00B655CE" w:rsidP="00B655CE">
      <w:pPr>
        <w:rPr>
          <w:rFonts w:ascii="Arial" w:eastAsia="Arial Nova" w:hAnsi="Arial" w:cs="Arial"/>
          <w:i/>
          <w:iCs/>
          <w:color w:val="000000" w:themeColor="text1"/>
          <w:sz w:val="22"/>
          <w:szCs w:val="22"/>
          <w:lang w:val="en-GB"/>
        </w:rPr>
      </w:pPr>
      <w:r w:rsidRPr="00B655CE">
        <w:rPr>
          <w:rFonts w:ascii="Arial" w:eastAsia="Arial Nova" w:hAnsi="Arial" w:cs="Arial"/>
          <w:i/>
          <w:iCs/>
          <w:color w:val="000000" w:themeColor="text1"/>
          <w:sz w:val="22"/>
          <w:szCs w:val="22"/>
          <w:lang w:val="en-GB"/>
        </w:rPr>
        <w:t>First, your feelings were valid. You often pushed them down because you didn’t want to burden anyone or appear weak, but emotional intelligence teaches us that recognising and naming our emotions is a strength, not a flaw. If you had understood this earlier, you might have felt less alone. You didn’t need to hide how overwhelmed you were; you needed space to understand it.</w:t>
      </w:r>
    </w:p>
    <w:p w14:paraId="7C8C9C19" w14:textId="77777777" w:rsidR="00B655CE" w:rsidRPr="00B655CE" w:rsidRDefault="00B655CE" w:rsidP="00B655CE">
      <w:pPr>
        <w:rPr>
          <w:rFonts w:ascii="Arial" w:eastAsia="Arial Nova" w:hAnsi="Arial" w:cs="Arial"/>
          <w:i/>
          <w:iCs/>
          <w:color w:val="000000" w:themeColor="text1"/>
          <w:sz w:val="22"/>
          <w:szCs w:val="22"/>
          <w:lang w:val="en-GB"/>
        </w:rPr>
      </w:pPr>
      <w:r w:rsidRPr="00B655CE">
        <w:rPr>
          <w:rFonts w:ascii="Arial" w:eastAsia="Arial Nova" w:hAnsi="Arial" w:cs="Arial"/>
          <w:i/>
          <w:iCs/>
          <w:color w:val="000000" w:themeColor="text1"/>
          <w:sz w:val="22"/>
          <w:szCs w:val="22"/>
          <w:lang w:val="en-GB"/>
        </w:rPr>
        <w:t>Resilience isn’t about “being tough” or pretending everything is fine. It’s about adapting, recovering, and learning from difficult experiences. Back then, you thought struggling meant failing, but it didn’t. Every challenge was shaping you into someone stronger, more empathetic, and more capable than you realised. If you had known that resilience grows through support, self</w:t>
      </w:r>
      <w:r w:rsidRPr="00B655CE">
        <w:rPr>
          <w:rFonts w:ascii="Arial" w:eastAsia="Arial Nova" w:hAnsi="Arial" w:cs="Arial"/>
          <w:i/>
          <w:iCs/>
          <w:color w:val="000000" w:themeColor="text1"/>
          <w:sz w:val="22"/>
          <w:szCs w:val="22"/>
          <w:lang w:val="en-GB"/>
        </w:rPr>
        <w:noBreakHyphen/>
        <w:t>care, and reflection, you might have been kinder to yourself.</w:t>
      </w:r>
    </w:p>
    <w:p w14:paraId="394D60CC" w14:textId="77777777" w:rsidR="00B655CE" w:rsidRPr="00B655CE" w:rsidRDefault="00B655CE" w:rsidP="00B655CE">
      <w:pPr>
        <w:rPr>
          <w:rFonts w:ascii="Arial" w:eastAsia="Arial Nova" w:hAnsi="Arial" w:cs="Arial"/>
          <w:i/>
          <w:iCs/>
          <w:color w:val="000000" w:themeColor="text1"/>
          <w:sz w:val="22"/>
          <w:szCs w:val="22"/>
          <w:lang w:val="en-GB"/>
        </w:rPr>
      </w:pPr>
      <w:r w:rsidRPr="00B655CE">
        <w:rPr>
          <w:rFonts w:ascii="Arial" w:eastAsia="Arial Nova" w:hAnsi="Arial" w:cs="Arial"/>
          <w:i/>
          <w:iCs/>
          <w:color w:val="000000" w:themeColor="text1"/>
          <w:sz w:val="22"/>
          <w:szCs w:val="22"/>
          <w:lang w:val="en-GB"/>
        </w:rPr>
        <w:t>You often believed you had to handle everything alone. But emotional intelligence teaches us the importance of reaching out, communicating our needs, and trusting others. You didn’t have to carry the weight by yourself; asking for help would have made the load lighter.</w:t>
      </w:r>
    </w:p>
    <w:p w14:paraId="6887335F" w14:textId="77777777" w:rsidR="00B655CE" w:rsidRPr="00B655CE" w:rsidRDefault="00B655CE" w:rsidP="00B655CE">
      <w:pPr>
        <w:rPr>
          <w:rFonts w:ascii="Arial" w:eastAsia="Arial Nova" w:hAnsi="Arial" w:cs="Arial"/>
          <w:i/>
          <w:iCs/>
          <w:color w:val="000000" w:themeColor="text1"/>
          <w:sz w:val="22"/>
          <w:szCs w:val="22"/>
          <w:lang w:val="en-GB"/>
        </w:rPr>
      </w:pPr>
      <w:r w:rsidRPr="00B655CE">
        <w:rPr>
          <w:rFonts w:ascii="Arial" w:eastAsia="Arial Nova" w:hAnsi="Arial" w:cs="Arial"/>
          <w:i/>
          <w:iCs/>
          <w:color w:val="000000" w:themeColor="text1"/>
          <w:sz w:val="22"/>
          <w:szCs w:val="22"/>
          <w:lang w:val="en-GB"/>
        </w:rPr>
        <w:t>Most importantly, I want you to know that the difficult moments did not define you—they refined you. Developing emotional intelligence and resilience has helped you become someone who understands others deeply, who can stay calm in storms, and who can rise even when things feel impossible.</w:t>
      </w:r>
    </w:p>
    <w:p w14:paraId="25CAA55F" w14:textId="77777777" w:rsidR="00B655CE" w:rsidRPr="00B655CE" w:rsidRDefault="00B655CE" w:rsidP="00B655CE">
      <w:pPr>
        <w:rPr>
          <w:rFonts w:ascii="Arial" w:eastAsia="Arial Nova" w:hAnsi="Arial" w:cs="Arial"/>
          <w:i/>
          <w:iCs/>
          <w:color w:val="000000" w:themeColor="text1"/>
          <w:sz w:val="22"/>
          <w:szCs w:val="22"/>
          <w:lang w:val="en-GB"/>
        </w:rPr>
      </w:pPr>
      <w:r w:rsidRPr="00B655CE">
        <w:rPr>
          <w:rFonts w:ascii="Arial" w:eastAsia="Arial Nova" w:hAnsi="Arial" w:cs="Arial"/>
          <w:i/>
          <w:iCs/>
          <w:color w:val="000000" w:themeColor="text1"/>
          <w:sz w:val="22"/>
          <w:szCs w:val="22"/>
          <w:lang w:val="en-GB"/>
        </w:rPr>
        <w:t>You survived that time, and you grew from it. I’m proud of you.</w:t>
      </w:r>
    </w:p>
    <w:p w14:paraId="6A36E987" w14:textId="77777777" w:rsidR="00B655CE" w:rsidRPr="00B655CE" w:rsidRDefault="00B655CE" w:rsidP="00B655CE">
      <w:pPr>
        <w:rPr>
          <w:rFonts w:ascii="Arial Nova" w:eastAsia="Arial Nova" w:hAnsi="Arial Nova" w:cs="Arial Nova"/>
          <w:i/>
          <w:iCs/>
          <w:color w:val="000000" w:themeColor="text1"/>
          <w:lang w:val="en-GB"/>
        </w:rPr>
      </w:pPr>
      <w:r w:rsidRPr="00B655CE">
        <w:rPr>
          <w:rFonts w:ascii="Arial" w:eastAsia="Arial Nova" w:hAnsi="Arial" w:cs="Arial"/>
          <w:i/>
          <w:iCs/>
          <w:color w:val="000000" w:themeColor="text1"/>
          <w:sz w:val="22"/>
          <w:szCs w:val="22"/>
          <w:lang w:val="en-GB"/>
        </w:rPr>
        <w:t>With compassion, Your Future Self</w:t>
      </w:r>
    </w:p>
    <w:p w14:paraId="23417326" w14:textId="77777777" w:rsidR="0074551A" w:rsidRDefault="0074551A" w:rsidP="021F216E">
      <w:pPr>
        <w:rPr>
          <w:rFonts w:ascii="Arial Nova" w:eastAsia="Arial Nova" w:hAnsi="Arial Nova" w:cs="Arial Nova"/>
          <w:i/>
          <w:iCs/>
          <w:color w:val="000000" w:themeColor="text1"/>
        </w:rPr>
      </w:pPr>
    </w:p>
    <w:p w14:paraId="7C58E8EF" w14:textId="77777777" w:rsidR="0074551A" w:rsidRDefault="0074551A" w:rsidP="021F216E">
      <w:pPr>
        <w:rPr>
          <w:rFonts w:ascii="Arial Nova" w:eastAsia="Arial Nova" w:hAnsi="Arial Nova" w:cs="Arial Nova"/>
          <w:i/>
          <w:iCs/>
          <w:color w:val="000000" w:themeColor="text1"/>
        </w:rPr>
      </w:pPr>
    </w:p>
    <w:p w14:paraId="197E20EE" w14:textId="77777777" w:rsidR="0074551A" w:rsidRDefault="0074551A" w:rsidP="021F216E">
      <w:pPr>
        <w:rPr>
          <w:rFonts w:ascii="Arial Nova" w:eastAsia="Arial Nova" w:hAnsi="Arial Nova" w:cs="Arial Nova"/>
          <w:i/>
          <w:iCs/>
          <w:color w:val="000000" w:themeColor="text1"/>
        </w:rPr>
      </w:pPr>
    </w:p>
    <w:p w14:paraId="2ABEF74B" w14:textId="77777777" w:rsidR="0074551A" w:rsidRDefault="0074551A" w:rsidP="021F216E">
      <w:pPr>
        <w:rPr>
          <w:rFonts w:ascii="Arial Nova" w:eastAsia="Arial Nova" w:hAnsi="Arial Nova" w:cs="Arial Nova"/>
          <w:i/>
          <w:iCs/>
          <w:color w:val="000000" w:themeColor="text1"/>
        </w:rPr>
      </w:pPr>
    </w:p>
    <w:p w14:paraId="58A588C5" w14:textId="77777777" w:rsidR="0074551A" w:rsidRDefault="0074551A" w:rsidP="021F216E">
      <w:pPr>
        <w:rPr>
          <w:rFonts w:ascii="Arial Nova" w:eastAsia="Arial Nova" w:hAnsi="Arial Nova" w:cs="Arial Nova"/>
          <w:i/>
          <w:iCs/>
          <w:color w:val="000000" w:themeColor="text1"/>
        </w:rPr>
      </w:pPr>
    </w:p>
    <w:p w14:paraId="0DCF11DE" w14:textId="77777777" w:rsidR="0074551A" w:rsidRDefault="0074551A" w:rsidP="021F216E">
      <w:pPr>
        <w:rPr>
          <w:rFonts w:ascii="Arial Nova" w:eastAsia="Arial Nova" w:hAnsi="Arial Nova" w:cs="Arial Nova"/>
          <w:i/>
          <w:iCs/>
          <w:color w:val="000000" w:themeColor="text1"/>
        </w:rPr>
      </w:pPr>
    </w:p>
    <w:p w14:paraId="333D53BB" w14:textId="77777777" w:rsidR="0074551A" w:rsidRDefault="0074551A" w:rsidP="021F216E">
      <w:pPr>
        <w:rPr>
          <w:rFonts w:ascii="Arial Nova" w:eastAsia="Arial Nova" w:hAnsi="Arial Nova" w:cs="Arial Nova"/>
          <w:i/>
          <w:iCs/>
          <w:color w:val="000000" w:themeColor="text1"/>
        </w:rPr>
      </w:pPr>
    </w:p>
    <w:p w14:paraId="75AACCB5" w14:textId="77777777" w:rsidR="0074551A" w:rsidRDefault="0074551A" w:rsidP="021F216E">
      <w:pPr>
        <w:rPr>
          <w:rFonts w:ascii="Arial Nova" w:eastAsia="Arial Nova" w:hAnsi="Arial Nova" w:cs="Arial Nova"/>
          <w:i/>
          <w:iCs/>
          <w:color w:val="000000" w:themeColor="text1"/>
        </w:rPr>
      </w:pPr>
    </w:p>
    <w:p w14:paraId="6E0A7074" w14:textId="77777777" w:rsidR="005A0393" w:rsidRDefault="005A0393" w:rsidP="00D17D41">
      <w:pPr>
        <w:rPr>
          <w:rFonts w:ascii="Arial" w:eastAsia="Arial Nova" w:hAnsi="Arial" w:cs="Arial"/>
          <w:color w:val="000000" w:themeColor="text1"/>
          <w:sz w:val="22"/>
          <w:szCs w:val="22"/>
        </w:rPr>
      </w:pPr>
    </w:p>
    <w:p w14:paraId="405FAE50" w14:textId="2152516C" w:rsidR="00D17D41" w:rsidRPr="005A0393" w:rsidRDefault="0074551A" w:rsidP="00D17D41">
      <w:pPr>
        <w:rPr>
          <w:rFonts w:ascii="Arial" w:eastAsia="Arial Nova" w:hAnsi="Arial" w:cs="Arial"/>
          <w:i/>
          <w:iCs/>
          <w:color w:val="FF0000"/>
          <w:sz w:val="36"/>
          <w:szCs w:val="36"/>
        </w:rPr>
      </w:pPr>
      <w:r w:rsidRPr="005A0393">
        <w:rPr>
          <w:rFonts w:ascii="Arial" w:eastAsia="Arial Nova" w:hAnsi="Arial" w:cs="Arial"/>
          <w:color w:val="000000" w:themeColor="text1"/>
          <w:sz w:val="36"/>
          <w:szCs w:val="36"/>
        </w:rPr>
        <w:lastRenderedPageBreak/>
        <w:t>Task 6- GANTT Chart</w:t>
      </w:r>
      <w:r w:rsidR="00D17D41" w:rsidRPr="005A0393">
        <w:rPr>
          <w:rFonts w:ascii="Arial" w:eastAsia="Arial Nova" w:hAnsi="Arial" w:cs="Arial"/>
          <w:color w:val="000000" w:themeColor="text1"/>
          <w:sz w:val="36"/>
          <w:szCs w:val="36"/>
        </w:rPr>
        <w:t xml:space="preserve"> </w:t>
      </w:r>
    </w:p>
    <w:p w14:paraId="2B4C60DD" w14:textId="77777777" w:rsidR="005A0393" w:rsidRPr="005A0393" w:rsidRDefault="005A0393" w:rsidP="005A0393">
      <w:pPr>
        <w:rPr>
          <w:rFonts w:ascii="Arial Nova" w:eastAsia="Arial Nova" w:hAnsi="Arial Nova" w:cs="Arial Nova"/>
          <w:b/>
          <w:bCs/>
          <w:i/>
          <w:iCs/>
          <w:lang w:val="en-GB"/>
        </w:rPr>
      </w:pPr>
      <w:r w:rsidRPr="005A0393">
        <w:rPr>
          <w:rFonts w:ascii="Arial Nova" w:eastAsia="Arial Nova" w:hAnsi="Arial Nova" w:cs="Arial Nova"/>
          <w:b/>
          <w:bCs/>
          <w:i/>
          <w:iCs/>
          <w:lang w:val="en-GB"/>
        </w:rPr>
        <w:t>Gantt Chart: Steps Toward My Future Employment Goals</w:t>
      </w:r>
    </w:p>
    <w:p w14:paraId="2C2CCC49" w14:textId="77777777" w:rsidR="005A0393" w:rsidRPr="005A0393" w:rsidRDefault="005A0393" w:rsidP="005A0393">
      <w:pPr>
        <w:rPr>
          <w:rFonts w:ascii="Arial" w:eastAsia="Arial Nova" w:hAnsi="Arial" w:cs="Arial"/>
          <w:sz w:val="22"/>
          <w:szCs w:val="22"/>
          <w:lang w:val="en-GB"/>
        </w:rPr>
      </w:pPr>
      <w:r w:rsidRPr="005A0393">
        <w:rPr>
          <w:rFonts w:ascii="Arial" w:eastAsia="Arial Nova" w:hAnsi="Arial" w:cs="Arial"/>
          <w:sz w:val="22"/>
          <w:szCs w:val="22"/>
          <w:lang w:val="en-GB"/>
        </w:rPr>
        <w:t>The following Gantt chart outlines the key tasks I need to complete over the next 12 months to progress toward my future employment goals. Each task is organised into phases, showing how activities overlap and build on one another.</w:t>
      </w:r>
    </w:p>
    <w:p w14:paraId="4DA5E9BB" w14:textId="0E5A1E9C" w:rsidR="005A0393" w:rsidRPr="005A0393" w:rsidRDefault="005A0393" w:rsidP="005A0393">
      <w:pPr>
        <w:rPr>
          <w:rFonts w:ascii="Arial Nova" w:eastAsia="Arial Nova" w:hAnsi="Arial Nova" w:cs="Arial Nova"/>
          <w:b/>
          <w:bCs/>
          <w:i/>
          <w:iCs/>
          <w:lang w:val="en-GB"/>
        </w:rPr>
      </w:pPr>
      <w:r w:rsidRPr="005A0393">
        <w:rPr>
          <w:rFonts w:ascii="Arial Nova" w:eastAsia="Arial Nova" w:hAnsi="Arial Nova" w:cs="Arial Nova"/>
          <w:b/>
          <w:bCs/>
          <w:i/>
          <w:iCs/>
          <w:lang w:val="en-GB"/>
        </w:rPr>
        <w:t xml:space="preserve">Gantt Chart </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341"/>
        <w:gridCol w:w="1251"/>
        <w:gridCol w:w="1251"/>
        <w:gridCol w:w="1251"/>
        <w:gridCol w:w="1266"/>
      </w:tblGrid>
      <w:tr w:rsidR="005A0393" w:rsidRPr="005A0393" w14:paraId="333BAE96" w14:textId="77777777">
        <w:trPr>
          <w:tblHeader/>
          <w:tblCellSpacing w:w="15" w:type="dxa"/>
        </w:trPr>
        <w:tc>
          <w:tcPr>
            <w:tcW w:w="0" w:type="auto"/>
            <w:vAlign w:val="center"/>
            <w:hideMark/>
          </w:tcPr>
          <w:p w14:paraId="71048345" w14:textId="77777777" w:rsidR="005A0393" w:rsidRPr="005A0393" w:rsidRDefault="005A0393" w:rsidP="005A0393">
            <w:pPr>
              <w:rPr>
                <w:rFonts w:ascii="Arial Nova" w:eastAsia="Arial Nova" w:hAnsi="Arial Nova" w:cs="Arial Nova"/>
                <w:b/>
                <w:bCs/>
                <w:i/>
                <w:iCs/>
                <w:lang w:val="en-GB"/>
              </w:rPr>
            </w:pPr>
            <w:r w:rsidRPr="005A0393">
              <w:rPr>
                <w:rFonts w:ascii="Arial Nova" w:eastAsia="Arial Nova" w:hAnsi="Arial Nova" w:cs="Arial Nova"/>
                <w:b/>
                <w:bCs/>
                <w:i/>
                <w:iCs/>
                <w:lang w:val="en-GB"/>
              </w:rPr>
              <w:t>Task</w:t>
            </w:r>
          </w:p>
        </w:tc>
        <w:tc>
          <w:tcPr>
            <w:tcW w:w="0" w:type="auto"/>
            <w:vAlign w:val="center"/>
            <w:hideMark/>
          </w:tcPr>
          <w:p w14:paraId="552CF430" w14:textId="77777777" w:rsidR="005A0393" w:rsidRPr="005A0393" w:rsidRDefault="005A0393" w:rsidP="005A0393">
            <w:pPr>
              <w:rPr>
                <w:rFonts w:ascii="Arial Nova" w:eastAsia="Arial Nova" w:hAnsi="Arial Nova" w:cs="Arial Nova"/>
                <w:b/>
                <w:bCs/>
                <w:i/>
                <w:iCs/>
                <w:lang w:val="en-GB"/>
              </w:rPr>
            </w:pPr>
            <w:r w:rsidRPr="005A0393">
              <w:rPr>
                <w:rFonts w:ascii="Arial Nova" w:eastAsia="Arial Nova" w:hAnsi="Arial Nova" w:cs="Arial Nova"/>
                <w:b/>
                <w:bCs/>
                <w:i/>
                <w:iCs/>
                <w:lang w:val="en-GB"/>
              </w:rPr>
              <w:t>Oct–Dec</w:t>
            </w:r>
          </w:p>
        </w:tc>
        <w:tc>
          <w:tcPr>
            <w:tcW w:w="0" w:type="auto"/>
            <w:vAlign w:val="center"/>
            <w:hideMark/>
          </w:tcPr>
          <w:p w14:paraId="38A0B4AC" w14:textId="77777777" w:rsidR="005A0393" w:rsidRPr="005A0393" w:rsidRDefault="005A0393" w:rsidP="005A0393">
            <w:pPr>
              <w:rPr>
                <w:rFonts w:ascii="Arial Nova" w:eastAsia="Arial Nova" w:hAnsi="Arial Nova" w:cs="Arial Nova"/>
                <w:b/>
                <w:bCs/>
                <w:i/>
                <w:iCs/>
                <w:lang w:val="en-GB"/>
              </w:rPr>
            </w:pPr>
            <w:r w:rsidRPr="005A0393">
              <w:rPr>
                <w:rFonts w:ascii="Arial Nova" w:eastAsia="Arial Nova" w:hAnsi="Arial Nova" w:cs="Arial Nova"/>
                <w:b/>
                <w:bCs/>
                <w:i/>
                <w:iCs/>
                <w:lang w:val="en-GB"/>
              </w:rPr>
              <w:t>Jan–Mar</w:t>
            </w:r>
          </w:p>
        </w:tc>
        <w:tc>
          <w:tcPr>
            <w:tcW w:w="0" w:type="auto"/>
            <w:vAlign w:val="center"/>
            <w:hideMark/>
          </w:tcPr>
          <w:p w14:paraId="083FFF28" w14:textId="77777777" w:rsidR="005A0393" w:rsidRPr="005A0393" w:rsidRDefault="005A0393" w:rsidP="005A0393">
            <w:pPr>
              <w:rPr>
                <w:rFonts w:ascii="Arial Nova" w:eastAsia="Arial Nova" w:hAnsi="Arial Nova" w:cs="Arial Nova"/>
                <w:b/>
                <w:bCs/>
                <w:i/>
                <w:iCs/>
                <w:lang w:val="en-GB"/>
              </w:rPr>
            </w:pPr>
            <w:r w:rsidRPr="005A0393">
              <w:rPr>
                <w:rFonts w:ascii="Arial Nova" w:eastAsia="Arial Nova" w:hAnsi="Arial Nova" w:cs="Arial Nova"/>
                <w:b/>
                <w:bCs/>
                <w:i/>
                <w:iCs/>
                <w:lang w:val="en-GB"/>
              </w:rPr>
              <w:t>Apr–Jun</w:t>
            </w:r>
          </w:p>
        </w:tc>
        <w:tc>
          <w:tcPr>
            <w:tcW w:w="0" w:type="auto"/>
            <w:vAlign w:val="center"/>
            <w:hideMark/>
          </w:tcPr>
          <w:p w14:paraId="1A2C5EC0" w14:textId="77777777" w:rsidR="005A0393" w:rsidRPr="005A0393" w:rsidRDefault="005A0393" w:rsidP="005A0393">
            <w:pPr>
              <w:rPr>
                <w:rFonts w:ascii="Arial Nova" w:eastAsia="Arial Nova" w:hAnsi="Arial Nova" w:cs="Arial Nova"/>
                <w:b/>
                <w:bCs/>
                <w:i/>
                <w:iCs/>
                <w:lang w:val="en-GB"/>
              </w:rPr>
            </w:pPr>
            <w:r w:rsidRPr="005A0393">
              <w:rPr>
                <w:rFonts w:ascii="Arial Nova" w:eastAsia="Arial Nova" w:hAnsi="Arial Nova" w:cs="Arial Nova"/>
                <w:b/>
                <w:bCs/>
                <w:i/>
                <w:iCs/>
                <w:lang w:val="en-GB"/>
              </w:rPr>
              <w:t>Jul–Sep</w:t>
            </w:r>
          </w:p>
        </w:tc>
      </w:tr>
      <w:tr w:rsidR="005A0393" w:rsidRPr="005A0393" w14:paraId="1EC49493" w14:textId="77777777">
        <w:trPr>
          <w:tblCellSpacing w:w="15" w:type="dxa"/>
        </w:trPr>
        <w:tc>
          <w:tcPr>
            <w:tcW w:w="0" w:type="auto"/>
            <w:vAlign w:val="center"/>
            <w:hideMark/>
          </w:tcPr>
          <w:p w14:paraId="13A58B3C" w14:textId="77777777" w:rsidR="005A0393" w:rsidRPr="005A0393" w:rsidRDefault="005A0393" w:rsidP="005A0393">
            <w:pPr>
              <w:rPr>
                <w:rFonts w:ascii="Arial Nova" w:eastAsia="Arial Nova" w:hAnsi="Arial Nova" w:cs="Arial Nova"/>
                <w:b/>
                <w:bCs/>
                <w:i/>
                <w:iCs/>
                <w:lang w:val="en-GB"/>
              </w:rPr>
            </w:pPr>
            <w:r w:rsidRPr="005A0393">
              <w:rPr>
                <w:rFonts w:ascii="Arial Nova" w:eastAsia="Arial Nova" w:hAnsi="Arial Nova" w:cs="Arial Nova"/>
                <w:b/>
                <w:bCs/>
                <w:i/>
                <w:iCs/>
                <w:lang w:val="en-GB"/>
              </w:rPr>
              <w:t>Update CV and portfolio</w:t>
            </w:r>
          </w:p>
        </w:tc>
        <w:tc>
          <w:tcPr>
            <w:tcW w:w="0" w:type="auto"/>
            <w:vAlign w:val="center"/>
            <w:hideMark/>
          </w:tcPr>
          <w:p w14:paraId="50DB2F00" w14:textId="77777777" w:rsidR="005A0393" w:rsidRPr="005A0393" w:rsidRDefault="005A0393" w:rsidP="005A0393">
            <w:pPr>
              <w:rPr>
                <w:rFonts w:ascii="Arial Nova" w:eastAsia="Arial Nova" w:hAnsi="Arial Nova" w:cs="Arial Nova"/>
                <w:i/>
                <w:iCs/>
                <w:lang w:val="en-GB"/>
              </w:rPr>
            </w:pPr>
            <w:r w:rsidRPr="005A0393">
              <w:rPr>
                <w:rFonts w:ascii="Arial" w:eastAsia="Arial Nova" w:hAnsi="Arial" w:cs="Arial"/>
                <w:i/>
                <w:iCs/>
                <w:lang w:val="en-GB"/>
              </w:rPr>
              <w:t>███████</w:t>
            </w:r>
          </w:p>
        </w:tc>
        <w:tc>
          <w:tcPr>
            <w:tcW w:w="0" w:type="auto"/>
            <w:vAlign w:val="center"/>
            <w:hideMark/>
          </w:tcPr>
          <w:p w14:paraId="03A6E14E" w14:textId="77777777" w:rsidR="005A0393" w:rsidRPr="005A0393" w:rsidRDefault="005A0393" w:rsidP="005A0393">
            <w:pPr>
              <w:rPr>
                <w:rFonts w:ascii="Arial Nova" w:eastAsia="Arial Nova" w:hAnsi="Arial Nova" w:cs="Arial Nova"/>
                <w:i/>
                <w:iCs/>
                <w:lang w:val="en-GB"/>
              </w:rPr>
            </w:pPr>
          </w:p>
        </w:tc>
        <w:tc>
          <w:tcPr>
            <w:tcW w:w="0" w:type="auto"/>
            <w:vAlign w:val="center"/>
            <w:hideMark/>
          </w:tcPr>
          <w:p w14:paraId="341E19B2" w14:textId="77777777" w:rsidR="005A0393" w:rsidRPr="005A0393" w:rsidRDefault="005A0393" w:rsidP="005A0393">
            <w:pPr>
              <w:rPr>
                <w:rFonts w:ascii="Arial Nova" w:eastAsia="Arial Nova" w:hAnsi="Arial Nova" w:cs="Arial Nova"/>
                <w:i/>
                <w:iCs/>
                <w:lang w:val="en-GB"/>
              </w:rPr>
            </w:pPr>
          </w:p>
        </w:tc>
        <w:tc>
          <w:tcPr>
            <w:tcW w:w="0" w:type="auto"/>
            <w:vAlign w:val="center"/>
            <w:hideMark/>
          </w:tcPr>
          <w:p w14:paraId="01CC8986" w14:textId="77777777" w:rsidR="005A0393" w:rsidRPr="005A0393" w:rsidRDefault="005A0393" w:rsidP="005A0393">
            <w:pPr>
              <w:rPr>
                <w:rFonts w:ascii="Arial Nova" w:eastAsia="Arial Nova" w:hAnsi="Arial Nova" w:cs="Arial Nova"/>
                <w:i/>
                <w:iCs/>
                <w:lang w:val="en-GB"/>
              </w:rPr>
            </w:pPr>
          </w:p>
        </w:tc>
      </w:tr>
      <w:tr w:rsidR="005A0393" w:rsidRPr="005A0393" w14:paraId="24B24551" w14:textId="77777777">
        <w:trPr>
          <w:tblCellSpacing w:w="15" w:type="dxa"/>
        </w:trPr>
        <w:tc>
          <w:tcPr>
            <w:tcW w:w="0" w:type="auto"/>
            <w:vAlign w:val="center"/>
            <w:hideMark/>
          </w:tcPr>
          <w:p w14:paraId="76849C66" w14:textId="77777777" w:rsidR="005A0393" w:rsidRPr="005A0393" w:rsidRDefault="005A0393" w:rsidP="005A0393">
            <w:pPr>
              <w:rPr>
                <w:rFonts w:ascii="Arial Nova" w:eastAsia="Arial Nova" w:hAnsi="Arial Nova" w:cs="Arial Nova"/>
                <w:b/>
                <w:bCs/>
                <w:i/>
                <w:iCs/>
                <w:lang w:val="en-GB"/>
              </w:rPr>
            </w:pPr>
            <w:r w:rsidRPr="005A0393">
              <w:rPr>
                <w:rFonts w:ascii="Arial Nova" w:eastAsia="Arial Nova" w:hAnsi="Arial Nova" w:cs="Arial Nova"/>
                <w:b/>
                <w:bCs/>
                <w:i/>
                <w:iCs/>
                <w:lang w:val="en-GB"/>
              </w:rPr>
              <w:t>Complete training courses (safeguarding, mental health, Early Help)</w:t>
            </w:r>
          </w:p>
        </w:tc>
        <w:tc>
          <w:tcPr>
            <w:tcW w:w="0" w:type="auto"/>
            <w:vAlign w:val="center"/>
            <w:hideMark/>
          </w:tcPr>
          <w:p w14:paraId="5870F375" w14:textId="77777777" w:rsidR="005A0393" w:rsidRPr="005A0393" w:rsidRDefault="005A0393" w:rsidP="005A0393">
            <w:pPr>
              <w:rPr>
                <w:rFonts w:ascii="Arial Nova" w:eastAsia="Arial Nova" w:hAnsi="Arial Nova" w:cs="Arial Nova"/>
                <w:i/>
                <w:iCs/>
                <w:lang w:val="en-GB"/>
              </w:rPr>
            </w:pPr>
            <w:r w:rsidRPr="005A0393">
              <w:rPr>
                <w:rFonts w:ascii="Arial" w:eastAsia="Arial Nova" w:hAnsi="Arial" w:cs="Arial"/>
                <w:i/>
                <w:iCs/>
                <w:lang w:val="en-GB"/>
              </w:rPr>
              <w:t>███████</w:t>
            </w:r>
          </w:p>
        </w:tc>
        <w:tc>
          <w:tcPr>
            <w:tcW w:w="0" w:type="auto"/>
            <w:vAlign w:val="center"/>
            <w:hideMark/>
          </w:tcPr>
          <w:p w14:paraId="0038B9D5" w14:textId="77777777" w:rsidR="005A0393" w:rsidRPr="005A0393" w:rsidRDefault="005A0393" w:rsidP="005A0393">
            <w:pPr>
              <w:rPr>
                <w:rFonts w:ascii="Arial Nova" w:eastAsia="Arial Nova" w:hAnsi="Arial Nova" w:cs="Arial Nova"/>
                <w:i/>
                <w:iCs/>
                <w:lang w:val="en-GB"/>
              </w:rPr>
            </w:pPr>
            <w:r w:rsidRPr="005A0393">
              <w:rPr>
                <w:rFonts w:ascii="Arial" w:eastAsia="Arial Nova" w:hAnsi="Arial" w:cs="Arial"/>
                <w:i/>
                <w:iCs/>
                <w:lang w:val="en-GB"/>
              </w:rPr>
              <w:t>███████</w:t>
            </w:r>
          </w:p>
        </w:tc>
        <w:tc>
          <w:tcPr>
            <w:tcW w:w="0" w:type="auto"/>
            <w:vAlign w:val="center"/>
            <w:hideMark/>
          </w:tcPr>
          <w:p w14:paraId="1B3DCA31" w14:textId="77777777" w:rsidR="005A0393" w:rsidRPr="005A0393" w:rsidRDefault="005A0393" w:rsidP="005A0393">
            <w:pPr>
              <w:rPr>
                <w:rFonts w:ascii="Arial Nova" w:eastAsia="Arial Nova" w:hAnsi="Arial Nova" w:cs="Arial Nova"/>
                <w:i/>
                <w:iCs/>
                <w:lang w:val="en-GB"/>
              </w:rPr>
            </w:pPr>
          </w:p>
        </w:tc>
        <w:tc>
          <w:tcPr>
            <w:tcW w:w="0" w:type="auto"/>
            <w:vAlign w:val="center"/>
            <w:hideMark/>
          </w:tcPr>
          <w:p w14:paraId="2C827AEB" w14:textId="77777777" w:rsidR="005A0393" w:rsidRPr="005A0393" w:rsidRDefault="005A0393" w:rsidP="005A0393">
            <w:pPr>
              <w:rPr>
                <w:rFonts w:ascii="Arial Nova" w:eastAsia="Arial Nova" w:hAnsi="Arial Nova" w:cs="Arial Nova"/>
                <w:i/>
                <w:iCs/>
                <w:lang w:val="en-GB"/>
              </w:rPr>
            </w:pPr>
          </w:p>
        </w:tc>
      </w:tr>
      <w:tr w:rsidR="005A0393" w:rsidRPr="005A0393" w14:paraId="6F911AE3" w14:textId="77777777">
        <w:trPr>
          <w:tblCellSpacing w:w="15" w:type="dxa"/>
        </w:trPr>
        <w:tc>
          <w:tcPr>
            <w:tcW w:w="0" w:type="auto"/>
            <w:vAlign w:val="center"/>
            <w:hideMark/>
          </w:tcPr>
          <w:p w14:paraId="6619F3E3" w14:textId="77777777" w:rsidR="005A0393" w:rsidRPr="005A0393" w:rsidRDefault="005A0393" w:rsidP="005A0393">
            <w:pPr>
              <w:rPr>
                <w:rFonts w:ascii="Arial Nova" w:eastAsia="Arial Nova" w:hAnsi="Arial Nova" w:cs="Arial Nova"/>
                <w:b/>
                <w:bCs/>
                <w:i/>
                <w:iCs/>
                <w:lang w:val="en-GB"/>
              </w:rPr>
            </w:pPr>
            <w:r w:rsidRPr="005A0393">
              <w:rPr>
                <w:rFonts w:ascii="Arial Nova" w:eastAsia="Arial Nova" w:hAnsi="Arial Nova" w:cs="Arial Nova"/>
                <w:b/>
                <w:bCs/>
                <w:i/>
                <w:iCs/>
                <w:lang w:val="en-GB"/>
              </w:rPr>
              <w:t>Build LinkedIn profile and professional network</w:t>
            </w:r>
          </w:p>
        </w:tc>
        <w:tc>
          <w:tcPr>
            <w:tcW w:w="0" w:type="auto"/>
            <w:vAlign w:val="center"/>
            <w:hideMark/>
          </w:tcPr>
          <w:p w14:paraId="0CAE45E7" w14:textId="77777777" w:rsidR="005A0393" w:rsidRPr="005A0393" w:rsidRDefault="005A0393" w:rsidP="005A0393">
            <w:pPr>
              <w:rPr>
                <w:rFonts w:ascii="Arial Nova" w:eastAsia="Arial Nova" w:hAnsi="Arial Nova" w:cs="Arial Nova"/>
                <w:i/>
                <w:iCs/>
                <w:lang w:val="en-GB"/>
              </w:rPr>
            </w:pPr>
            <w:r w:rsidRPr="005A0393">
              <w:rPr>
                <w:rFonts w:ascii="Arial" w:eastAsia="Arial Nova" w:hAnsi="Arial" w:cs="Arial"/>
                <w:i/>
                <w:iCs/>
                <w:lang w:val="en-GB"/>
              </w:rPr>
              <w:t>███████</w:t>
            </w:r>
          </w:p>
        </w:tc>
        <w:tc>
          <w:tcPr>
            <w:tcW w:w="0" w:type="auto"/>
            <w:vAlign w:val="center"/>
            <w:hideMark/>
          </w:tcPr>
          <w:p w14:paraId="14BC5AC1" w14:textId="77777777" w:rsidR="005A0393" w:rsidRPr="005A0393" w:rsidRDefault="005A0393" w:rsidP="005A0393">
            <w:pPr>
              <w:rPr>
                <w:rFonts w:ascii="Arial Nova" w:eastAsia="Arial Nova" w:hAnsi="Arial Nova" w:cs="Arial Nova"/>
                <w:i/>
                <w:iCs/>
                <w:lang w:val="en-GB"/>
              </w:rPr>
            </w:pPr>
            <w:r w:rsidRPr="005A0393">
              <w:rPr>
                <w:rFonts w:ascii="Arial" w:eastAsia="Arial Nova" w:hAnsi="Arial" w:cs="Arial"/>
                <w:i/>
                <w:iCs/>
                <w:lang w:val="en-GB"/>
              </w:rPr>
              <w:t>███████</w:t>
            </w:r>
          </w:p>
        </w:tc>
        <w:tc>
          <w:tcPr>
            <w:tcW w:w="0" w:type="auto"/>
            <w:vAlign w:val="center"/>
            <w:hideMark/>
          </w:tcPr>
          <w:p w14:paraId="18F25B8F" w14:textId="77777777" w:rsidR="005A0393" w:rsidRPr="005A0393" w:rsidRDefault="005A0393" w:rsidP="005A0393">
            <w:pPr>
              <w:rPr>
                <w:rFonts w:ascii="Arial Nova" w:eastAsia="Arial Nova" w:hAnsi="Arial Nova" w:cs="Arial Nova"/>
                <w:i/>
                <w:iCs/>
                <w:lang w:val="en-GB"/>
              </w:rPr>
            </w:pPr>
            <w:r w:rsidRPr="005A0393">
              <w:rPr>
                <w:rFonts w:ascii="Arial" w:eastAsia="Arial Nova" w:hAnsi="Arial" w:cs="Arial"/>
                <w:i/>
                <w:iCs/>
                <w:lang w:val="en-GB"/>
              </w:rPr>
              <w:t>███████</w:t>
            </w:r>
          </w:p>
        </w:tc>
        <w:tc>
          <w:tcPr>
            <w:tcW w:w="0" w:type="auto"/>
            <w:vAlign w:val="center"/>
            <w:hideMark/>
          </w:tcPr>
          <w:p w14:paraId="24AF2E54" w14:textId="77777777" w:rsidR="005A0393" w:rsidRPr="005A0393" w:rsidRDefault="005A0393" w:rsidP="005A0393">
            <w:pPr>
              <w:rPr>
                <w:rFonts w:ascii="Arial Nova" w:eastAsia="Arial Nova" w:hAnsi="Arial Nova" w:cs="Arial Nova"/>
                <w:i/>
                <w:iCs/>
                <w:lang w:val="en-GB"/>
              </w:rPr>
            </w:pPr>
            <w:r w:rsidRPr="005A0393">
              <w:rPr>
                <w:rFonts w:ascii="Arial" w:eastAsia="Arial Nova" w:hAnsi="Arial" w:cs="Arial"/>
                <w:i/>
                <w:iCs/>
                <w:lang w:val="en-GB"/>
              </w:rPr>
              <w:t>███████</w:t>
            </w:r>
          </w:p>
        </w:tc>
      </w:tr>
      <w:tr w:rsidR="005A0393" w:rsidRPr="005A0393" w14:paraId="68AAB6DE" w14:textId="77777777">
        <w:trPr>
          <w:tblCellSpacing w:w="15" w:type="dxa"/>
        </w:trPr>
        <w:tc>
          <w:tcPr>
            <w:tcW w:w="0" w:type="auto"/>
            <w:vAlign w:val="center"/>
            <w:hideMark/>
          </w:tcPr>
          <w:p w14:paraId="2CC17685" w14:textId="77777777" w:rsidR="005A0393" w:rsidRPr="005A0393" w:rsidRDefault="005A0393" w:rsidP="005A0393">
            <w:pPr>
              <w:rPr>
                <w:rFonts w:ascii="Arial Nova" w:eastAsia="Arial Nova" w:hAnsi="Arial Nova" w:cs="Arial Nova"/>
                <w:b/>
                <w:bCs/>
                <w:i/>
                <w:iCs/>
                <w:lang w:val="en-GB"/>
              </w:rPr>
            </w:pPr>
            <w:r w:rsidRPr="005A0393">
              <w:rPr>
                <w:rFonts w:ascii="Arial Nova" w:eastAsia="Arial Nova" w:hAnsi="Arial Nova" w:cs="Arial Nova"/>
                <w:b/>
                <w:bCs/>
                <w:i/>
                <w:iCs/>
                <w:lang w:val="en-GB"/>
              </w:rPr>
              <w:t>Gain voluntary or placement experience</w:t>
            </w:r>
          </w:p>
        </w:tc>
        <w:tc>
          <w:tcPr>
            <w:tcW w:w="0" w:type="auto"/>
            <w:vAlign w:val="center"/>
            <w:hideMark/>
          </w:tcPr>
          <w:p w14:paraId="14EC9021" w14:textId="77777777" w:rsidR="005A0393" w:rsidRPr="005A0393" w:rsidRDefault="005A0393" w:rsidP="005A0393">
            <w:pPr>
              <w:rPr>
                <w:rFonts w:ascii="Arial Nova" w:eastAsia="Arial Nova" w:hAnsi="Arial Nova" w:cs="Arial Nova"/>
                <w:b/>
                <w:bCs/>
                <w:i/>
                <w:iCs/>
                <w:lang w:val="en-GB"/>
              </w:rPr>
            </w:pPr>
          </w:p>
        </w:tc>
        <w:tc>
          <w:tcPr>
            <w:tcW w:w="0" w:type="auto"/>
            <w:vAlign w:val="center"/>
            <w:hideMark/>
          </w:tcPr>
          <w:p w14:paraId="52620439" w14:textId="77777777" w:rsidR="005A0393" w:rsidRPr="005A0393" w:rsidRDefault="005A0393" w:rsidP="005A0393">
            <w:pPr>
              <w:rPr>
                <w:rFonts w:ascii="Arial Nova" w:eastAsia="Arial Nova" w:hAnsi="Arial Nova" w:cs="Arial Nova"/>
                <w:i/>
                <w:iCs/>
                <w:lang w:val="en-GB"/>
              </w:rPr>
            </w:pPr>
            <w:r w:rsidRPr="005A0393">
              <w:rPr>
                <w:rFonts w:ascii="Arial" w:eastAsia="Arial Nova" w:hAnsi="Arial" w:cs="Arial"/>
                <w:i/>
                <w:iCs/>
                <w:lang w:val="en-GB"/>
              </w:rPr>
              <w:t>███████</w:t>
            </w:r>
          </w:p>
        </w:tc>
        <w:tc>
          <w:tcPr>
            <w:tcW w:w="0" w:type="auto"/>
            <w:vAlign w:val="center"/>
            <w:hideMark/>
          </w:tcPr>
          <w:p w14:paraId="1548EE6E" w14:textId="77777777" w:rsidR="005A0393" w:rsidRPr="005A0393" w:rsidRDefault="005A0393" w:rsidP="005A0393">
            <w:pPr>
              <w:rPr>
                <w:rFonts w:ascii="Arial Nova" w:eastAsia="Arial Nova" w:hAnsi="Arial Nova" w:cs="Arial Nova"/>
                <w:i/>
                <w:iCs/>
                <w:lang w:val="en-GB"/>
              </w:rPr>
            </w:pPr>
            <w:r w:rsidRPr="005A0393">
              <w:rPr>
                <w:rFonts w:ascii="Arial" w:eastAsia="Arial Nova" w:hAnsi="Arial" w:cs="Arial"/>
                <w:i/>
                <w:iCs/>
                <w:lang w:val="en-GB"/>
              </w:rPr>
              <w:t>███████</w:t>
            </w:r>
          </w:p>
        </w:tc>
        <w:tc>
          <w:tcPr>
            <w:tcW w:w="0" w:type="auto"/>
            <w:vAlign w:val="center"/>
            <w:hideMark/>
          </w:tcPr>
          <w:p w14:paraId="29EF9EC5" w14:textId="77777777" w:rsidR="005A0393" w:rsidRPr="005A0393" w:rsidRDefault="005A0393" w:rsidP="005A0393">
            <w:pPr>
              <w:rPr>
                <w:rFonts w:ascii="Arial Nova" w:eastAsia="Arial Nova" w:hAnsi="Arial Nova" w:cs="Arial Nova"/>
                <w:i/>
                <w:iCs/>
                <w:lang w:val="en-GB"/>
              </w:rPr>
            </w:pPr>
            <w:r w:rsidRPr="005A0393">
              <w:rPr>
                <w:rFonts w:ascii="Arial" w:eastAsia="Arial Nova" w:hAnsi="Arial" w:cs="Arial"/>
                <w:i/>
                <w:iCs/>
                <w:lang w:val="en-GB"/>
              </w:rPr>
              <w:t>███████</w:t>
            </w:r>
          </w:p>
        </w:tc>
      </w:tr>
      <w:tr w:rsidR="005A0393" w:rsidRPr="005A0393" w14:paraId="517F81A4" w14:textId="77777777">
        <w:trPr>
          <w:tblCellSpacing w:w="15" w:type="dxa"/>
        </w:trPr>
        <w:tc>
          <w:tcPr>
            <w:tcW w:w="0" w:type="auto"/>
            <w:vAlign w:val="center"/>
            <w:hideMark/>
          </w:tcPr>
          <w:p w14:paraId="7836518A" w14:textId="77777777" w:rsidR="005A0393" w:rsidRPr="005A0393" w:rsidRDefault="005A0393" w:rsidP="005A0393">
            <w:pPr>
              <w:rPr>
                <w:rFonts w:ascii="Arial Nova" w:eastAsia="Arial Nova" w:hAnsi="Arial Nova" w:cs="Arial Nova"/>
                <w:b/>
                <w:bCs/>
                <w:i/>
                <w:iCs/>
                <w:lang w:val="en-GB"/>
              </w:rPr>
            </w:pPr>
            <w:r w:rsidRPr="005A0393">
              <w:rPr>
                <w:rFonts w:ascii="Arial Nova" w:eastAsia="Arial Nova" w:hAnsi="Arial Nova" w:cs="Arial Nova"/>
                <w:b/>
                <w:bCs/>
                <w:i/>
                <w:iCs/>
                <w:lang w:val="en-GB"/>
              </w:rPr>
              <w:t>Attend workshops, webinars, and career events</w:t>
            </w:r>
          </w:p>
        </w:tc>
        <w:tc>
          <w:tcPr>
            <w:tcW w:w="0" w:type="auto"/>
            <w:vAlign w:val="center"/>
            <w:hideMark/>
          </w:tcPr>
          <w:p w14:paraId="56E314BE" w14:textId="77777777" w:rsidR="005A0393" w:rsidRPr="005A0393" w:rsidRDefault="005A0393" w:rsidP="005A0393">
            <w:pPr>
              <w:rPr>
                <w:rFonts w:ascii="Arial Nova" w:eastAsia="Arial Nova" w:hAnsi="Arial Nova" w:cs="Arial Nova"/>
                <w:b/>
                <w:bCs/>
                <w:i/>
                <w:iCs/>
                <w:lang w:val="en-GB"/>
              </w:rPr>
            </w:pPr>
          </w:p>
        </w:tc>
        <w:tc>
          <w:tcPr>
            <w:tcW w:w="0" w:type="auto"/>
            <w:vAlign w:val="center"/>
            <w:hideMark/>
          </w:tcPr>
          <w:p w14:paraId="609F8F5E" w14:textId="77777777" w:rsidR="005A0393" w:rsidRPr="005A0393" w:rsidRDefault="005A0393" w:rsidP="005A0393">
            <w:pPr>
              <w:rPr>
                <w:rFonts w:ascii="Arial Nova" w:eastAsia="Arial Nova" w:hAnsi="Arial Nova" w:cs="Arial Nova"/>
                <w:i/>
                <w:iCs/>
                <w:lang w:val="en-GB"/>
              </w:rPr>
            </w:pPr>
            <w:r w:rsidRPr="005A0393">
              <w:rPr>
                <w:rFonts w:ascii="Arial" w:eastAsia="Arial Nova" w:hAnsi="Arial" w:cs="Arial"/>
                <w:i/>
                <w:iCs/>
                <w:lang w:val="en-GB"/>
              </w:rPr>
              <w:t>███████</w:t>
            </w:r>
          </w:p>
        </w:tc>
        <w:tc>
          <w:tcPr>
            <w:tcW w:w="0" w:type="auto"/>
            <w:vAlign w:val="center"/>
            <w:hideMark/>
          </w:tcPr>
          <w:p w14:paraId="644BFAE3" w14:textId="77777777" w:rsidR="005A0393" w:rsidRPr="005A0393" w:rsidRDefault="005A0393" w:rsidP="005A0393">
            <w:pPr>
              <w:rPr>
                <w:rFonts w:ascii="Arial Nova" w:eastAsia="Arial Nova" w:hAnsi="Arial Nova" w:cs="Arial Nova"/>
                <w:i/>
                <w:iCs/>
                <w:lang w:val="en-GB"/>
              </w:rPr>
            </w:pPr>
            <w:r w:rsidRPr="005A0393">
              <w:rPr>
                <w:rFonts w:ascii="Arial" w:eastAsia="Arial Nova" w:hAnsi="Arial" w:cs="Arial"/>
                <w:i/>
                <w:iCs/>
                <w:lang w:val="en-GB"/>
              </w:rPr>
              <w:t>███████</w:t>
            </w:r>
          </w:p>
        </w:tc>
        <w:tc>
          <w:tcPr>
            <w:tcW w:w="0" w:type="auto"/>
            <w:vAlign w:val="center"/>
            <w:hideMark/>
          </w:tcPr>
          <w:p w14:paraId="51E4CC54" w14:textId="77777777" w:rsidR="005A0393" w:rsidRPr="005A0393" w:rsidRDefault="005A0393" w:rsidP="005A0393">
            <w:pPr>
              <w:rPr>
                <w:rFonts w:ascii="Arial Nova" w:eastAsia="Arial Nova" w:hAnsi="Arial Nova" w:cs="Arial Nova"/>
                <w:i/>
                <w:iCs/>
                <w:lang w:val="en-GB"/>
              </w:rPr>
            </w:pPr>
            <w:r w:rsidRPr="005A0393">
              <w:rPr>
                <w:rFonts w:ascii="Arial" w:eastAsia="Arial Nova" w:hAnsi="Arial" w:cs="Arial"/>
                <w:i/>
                <w:iCs/>
                <w:lang w:val="en-GB"/>
              </w:rPr>
              <w:t>███████</w:t>
            </w:r>
          </w:p>
        </w:tc>
      </w:tr>
      <w:tr w:rsidR="005A0393" w:rsidRPr="005A0393" w14:paraId="7201570B" w14:textId="77777777">
        <w:trPr>
          <w:tblCellSpacing w:w="15" w:type="dxa"/>
        </w:trPr>
        <w:tc>
          <w:tcPr>
            <w:tcW w:w="0" w:type="auto"/>
            <w:vAlign w:val="center"/>
            <w:hideMark/>
          </w:tcPr>
          <w:p w14:paraId="239D433A" w14:textId="77777777" w:rsidR="005A0393" w:rsidRPr="005A0393" w:rsidRDefault="005A0393" w:rsidP="005A0393">
            <w:pPr>
              <w:rPr>
                <w:rFonts w:ascii="Arial Nova" w:eastAsia="Arial Nova" w:hAnsi="Arial Nova" w:cs="Arial Nova"/>
                <w:b/>
                <w:bCs/>
                <w:i/>
                <w:iCs/>
                <w:lang w:val="en-GB"/>
              </w:rPr>
            </w:pPr>
            <w:r w:rsidRPr="005A0393">
              <w:rPr>
                <w:rFonts w:ascii="Arial Nova" w:eastAsia="Arial Nova" w:hAnsi="Arial Nova" w:cs="Arial Nova"/>
                <w:b/>
                <w:bCs/>
                <w:i/>
                <w:iCs/>
                <w:lang w:val="en-GB"/>
              </w:rPr>
              <w:t>Apply for entry</w:t>
            </w:r>
            <w:r w:rsidRPr="005A0393">
              <w:rPr>
                <w:rFonts w:ascii="Arial Nova" w:eastAsia="Arial Nova" w:hAnsi="Arial Nova" w:cs="Arial Nova"/>
                <w:b/>
                <w:bCs/>
                <w:i/>
                <w:iCs/>
                <w:lang w:val="en-GB"/>
              </w:rPr>
              <w:noBreakHyphen/>
              <w:t>level roles in health/social care</w:t>
            </w:r>
          </w:p>
        </w:tc>
        <w:tc>
          <w:tcPr>
            <w:tcW w:w="0" w:type="auto"/>
            <w:vAlign w:val="center"/>
            <w:hideMark/>
          </w:tcPr>
          <w:p w14:paraId="6328C8F5" w14:textId="77777777" w:rsidR="005A0393" w:rsidRPr="005A0393" w:rsidRDefault="005A0393" w:rsidP="005A0393">
            <w:pPr>
              <w:rPr>
                <w:rFonts w:ascii="Arial Nova" w:eastAsia="Arial Nova" w:hAnsi="Arial Nova" w:cs="Arial Nova"/>
                <w:b/>
                <w:bCs/>
                <w:i/>
                <w:iCs/>
                <w:lang w:val="en-GB"/>
              </w:rPr>
            </w:pPr>
          </w:p>
        </w:tc>
        <w:tc>
          <w:tcPr>
            <w:tcW w:w="0" w:type="auto"/>
            <w:vAlign w:val="center"/>
            <w:hideMark/>
          </w:tcPr>
          <w:p w14:paraId="2EB24462" w14:textId="77777777" w:rsidR="005A0393" w:rsidRPr="005A0393" w:rsidRDefault="005A0393" w:rsidP="005A0393">
            <w:pPr>
              <w:rPr>
                <w:rFonts w:ascii="Arial Nova" w:eastAsia="Arial Nova" w:hAnsi="Arial Nova" w:cs="Arial Nova"/>
                <w:i/>
                <w:iCs/>
                <w:lang w:val="en-GB"/>
              </w:rPr>
            </w:pPr>
          </w:p>
        </w:tc>
        <w:tc>
          <w:tcPr>
            <w:tcW w:w="0" w:type="auto"/>
            <w:vAlign w:val="center"/>
            <w:hideMark/>
          </w:tcPr>
          <w:p w14:paraId="07F6343A" w14:textId="77777777" w:rsidR="005A0393" w:rsidRPr="005A0393" w:rsidRDefault="005A0393" w:rsidP="005A0393">
            <w:pPr>
              <w:rPr>
                <w:rFonts w:ascii="Arial Nova" w:eastAsia="Arial Nova" w:hAnsi="Arial Nova" w:cs="Arial Nova"/>
                <w:i/>
                <w:iCs/>
                <w:lang w:val="en-GB"/>
              </w:rPr>
            </w:pPr>
            <w:r w:rsidRPr="005A0393">
              <w:rPr>
                <w:rFonts w:ascii="Arial" w:eastAsia="Arial Nova" w:hAnsi="Arial" w:cs="Arial"/>
                <w:i/>
                <w:iCs/>
                <w:lang w:val="en-GB"/>
              </w:rPr>
              <w:t>███████</w:t>
            </w:r>
          </w:p>
        </w:tc>
        <w:tc>
          <w:tcPr>
            <w:tcW w:w="0" w:type="auto"/>
            <w:vAlign w:val="center"/>
            <w:hideMark/>
          </w:tcPr>
          <w:p w14:paraId="0B3E59A2" w14:textId="77777777" w:rsidR="005A0393" w:rsidRPr="005A0393" w:rsidRDefault="005A0393" w:rsidP="005A0393">
            <w:pPr>
              <w:rPr>
                <w:rFonts w:ascii="Arial Nova" w:eastAsia="Arial Nova" w:hAnsi="Arial Nova" w:cs="Arial Nova"/>
                <w:i/>
                <w:iCs/>
                <w:lang w:val="en-GB"/>
              </w:rPr>
            </w:pPr>
            <w:r w:rsidRPr="005A0393">
              <w:rPr>
                <w:rFonts w:ascii="Arial" w:eastAsia="Arial Nova" w:hAnsi="Arial" w:cs="Arial"/>
                <w:i/>
                <w:iCs/>
                <w:lang w:val="en-GB"/>
              </w:rPr>
              <w:t>███████</w:t>
            </w:r>
          </w:p>
        </w:tc>
      </w:tr>
      <w:tr w:rsidR="005A0393" w:rsidRPr="005A0393" w14:paraId="1478A707" w14:textId="77777777">
        <w:trPr>
          <w:tblCellSpacing w:w="15" w:type="dxa"/>
        </w:trPr>
        <w:tc>
          <w:tcPr>
            <w:tcW w:w="0" w:type="auto"/>
            <w:vAlign w:val="center"/>
            <w:hideMark/>
          </w:tcPr>
          <w:p w14:paraId="38752DDE" w14:textId="77777777" w:rsidR="005A0393" w:rsidRPr="005A0393" w:rsidRDefault="005A0393" w:rsidP="005A0393">
            <w:pPr>
              <w:rPr>
                <w:rFonts w:ascii="Arial Nova" w:eastAsia="Arial Nova" w:hAnsi="Arial Nova" w:cs="Arial Nova"/>
                <w:b/>
                <w:bCs/>
                <w:i/>
                <w:iCs/>
                <w:lang w:val="en-GB"/>
              </w:rPr>
            </w:pPr>
            <w:r w:rsidRPr="005A0393">
              <w:rPr>
                <w:rFonts w:ascii="Arial Nova" w:eastAsia="Arial Nova" w:hAnsi="Arial Nova" w:cs="Arial Nova"/>
                <w:b/>
                <w:bCs/>
                <w:i/>
                <w:iCs/>
                <w:lang w:val="en-GB"/>
              </w:rPr>
              <w:t>Prepare for interviews and skills assessments</w:t>
            </w:r>
          </w:p>
        </w:tc>
        <w:tc>
          <w:tcPr>
            <w:tcW w:w="0" w:type="auto"/>
            <w:vAlign w:val="center"/>
            <w:hideMark/>
          </w:tcPr>
          <w:p w14:paraId="026D74A5" w14:textId="77777777" w:rsidR="005A0393" w:rsidRPr="005A0393" w:rsidRDefault="005A0393" w:rsidP="005A0393">
            <w:pPr>
              <w:rPr>
                <w:rFonts w:ascii="Arial Nova" w:eastAsia="Arial Nova" w:hAnsi="Arial Nova" w:cs="Arial Nova"/>
                <w:b/>
                <w:bCs/>
                <w:i/>
                <w:iCs/>
                <w:lang w:val="en-GB"/>
              </w:rPr>
            </w:pPr>
          </w:p>
        </w:tc>
        <w:tc>
          <w:tcPr>
            <w:tcW w:w="0" w:type="auto"/>
            <w:vAlign w:val="center"/>
            <w:hideMark/>
          </w:tcPr>
          <w:p w14:paraId="3C208CFF" w14:textId="77777777" w:rsidR="005A0393" w:rsidRPr="005A0393" w:rsidRDefault="005A0393" w:rsidP="005A0393">
            <w:pPr>
              <w:rPr>
                <w:rFonts w:ascii="Arial Nova" w:eastAsia="Arial Nova" w:hAnsi="Arial Nova" w:cs="Arial Nova"/>
                <w:i/>
                <w:iCs/>
                <w:lang w:val="en-GB"/>
              </w:rPr>
            </w:pPr>
          </w:p>
        </w:tc>
        <w:tc>
          <w:tcPr>
            <w:tcW w:w="0" w:type="auto"/>
            <w:vAlign w:val="center"/>
            <w:hideMark/>
          </w:tcPr>
          <w:p w14:paraId="47CDEF2D" w14:textId="77777777" w:rsidR="005A0393" w:rsidRPr="005A0393" w:rsidRDefault="005A0393" w:rsidP="005A0393">
            <w:pPr>
              <w:rPr>
                <w:rFonts w:ascii="Arial Nova" w:eastAsia="Arial Nova" w:hAnsi="Arial Nova" w:cs="Arial Nova"/>
                <w:i/>
                <w:iCs/>
                <w:lang w:val="en-GB"/>
              </w:rPr>
            </w:pPr>
            <w:r w:rsidRPr="005A0393">
              <w:rPr>
                <w:rFonts w:ascii="Arial" w:eastAsia="Arial Nova" w:hAnsi="Arial" w:cs="Arial"/>
                <w:i/>
                <w:iCs/>
                <w:lang w:val="en-GB"/>
              </w:rPr>
              <w:t>███████</w:t>
            </w:r>
          </w:p>
        </w:tc>
        <w:tc>
          <w:tcPr>
            <w:tcW w:w="0" w:type="auto"/>
            <w:vAlign w:val="center"/>
            <w:hideMark/>
          </w:tcPr>
          <w:p w14:paraId="425D6857" w14:textId="77777777" w:rsidR="005A0393" w:rsidRPr="005A0393" w:rsidRDefault="005A0393" w:rsidP="005A0393">
            <w:pPr>
              <w:rPr>
                <w:rFonts w:ascii="Arial Nova" w:eastAsia="Arial Nova" w:hAnsi="Arial Nova" w:cs="Arial Nova"/>
                <w:i/>
                <w:iCs/>
                <w:lang w:val="en-GB"/>
              </w:rPr>
            </w:pPr>
            <w:r w:rsidRPr="005A0393">
              <w:rPr>
                <w:rFonts w:ascii="Arial" w:eastAsia="Arial Nova" w:hAnsi="Arial" w:cs="Arial"/>
                <w:i/>
                <w:iCs/>
                <w:lang w:val="en-GB"/>
              </w:rPr>
              <w:t>███████</w:t>
            </w:r>
          </w:p>
        </w:tc>
      </w:tr>
      <w:tr w:rsidR="005A0393" w:rsidRPr="005A0393" w14:paraId="49F2BDAC" w14:textId="77777777">
        <w:trPr>
          <w:tblCellSpacing w:w="15" w:type="dxa"/>
        </w:trPr>
        <w:tc>
          <w:tcPr>
            <w:tcW w:w="0" w:type="auto"/>
            <w:vAlign w:val="center"/>
            <w:hideMark/>
          </w:tcPr>
          <w:p w14:paraId="73AC6DB7" w14:textId="77777777" w:rsidR="005A0393" w:rsidRPr="005A0393" w:rsidRDefault="005A0393" w:rsidP="005A0393">
            <w:pPr>
              <w:rPr>
                <w:rFonts w:ascii="Arial Nova" w:eastAsia="Arial Nova" w:hAnsi="Arial Nova" w:cs="Arial Nova"/>
                <w:b/>
                <w:bCs/>
                <w:i/>
                <w:iCs/>
                <w:lang w:val="en-GB"/>
              </w:rPr>
            </w:pPr>
            <w:r w:rsidRPr="005A0393">
              <w:rPr>
                <w:rFonts w:ascii="Arial Nova" w:eastAsia="Arial Nova" w:hAnsi="Arial Nova" w:cs="Arial Nova"/>
                <w:b/>
                <w:bCs/>
                <w:i/>
                <w:iCs/>
                <w:lang w:val="en-GB"/>
              </w:rPr>
              <w:t>Review progress and adjust goals</w:t>
            </w:r>
          </w:p>
        </w:tc>
        <w:tc>
          <w:tcPr>
            <w:tcW w:w="0" w:type="auto"/>
            <w:vAlign w:val="center"/>
            <w:hideMark/>
          </w:tcPr>
          <w:p w14:paraId="38F9EBD5" w14:textId="77777777" w:rsidR="005A0393" w:rsidRPr="005A0393" w:rsidRDefault="005A0393" w:rsidP="005A0393">
            <w:pPr>
              <w:rPr>
                <w:rFonts w:ascii="Arial Nova" w:eastAsia="Arial Nova" w:hAnsi="Arial Nova" w:cs="Arial Nova"/>
                <w:b/>
                <w:bCs/>
                <w:i/>
                <w:iCs/>
                <w:lang w:val="en-GB"/>
              </w:rPr>
            </w:pPr>
          </w:p>
        </w:tc>
        <w:tc>
          <w:tcPr>
            <w:tcW w:w="0" w:type="auto"/>
            <w:vAlign w:val="center"/>
            <w:hideMark/>
          </w:tcPr>
          <w:p w14:paraId="66D92903" w14:textId="77777777" w:rsidR="005A0393" w:rsidRPr="005A0393" w:rsidRDefault="005A0393" w:rsidP="005A0393">
            <w:pPr>
              <w:rPr>
                <w:rFonts w:ascii="Arial Nova" w:eastAsia="Arial Nova" w:hAnsi="Arial Nova" w:cs="Arial Nova"/>
                <w:i/>
                <w:iCs/>
                <w:lang w:val="en-GB"/>
              </w:rPr>
            </w:pPr>
          </w:p>
        </w:tc>
        <w:tc>
          <w:tcPr>
            <w:tcW w:w="0" w:type="auto"/>
            <w:vAlign w:val="center"/>
            <w:hideMark/>
          </w:tcPr>
          <w:p w14:paraId="340741BD" w14:textId="77777777" w:rsidR="005A0393" w:rsidRPr="005A0393" w:rsidRDefault="005A0393" w:rsidP="005A0393">
            <w:pPr>
              <w:rPr>
                <w:rFonts w:ascii="Arial Nova" w:eastAsia="Arial Nova" w:hAnsi="Arial Nova" w:cs="Arial Nova"/>
                <w:i/>
                <w:iCs/>
                <w:lang w:val="en-GB"/>
              </w:rPr>
            </w:pPr>
          </w:p>
        </w:tc>
        <w:tc>
          <w:tcPr>
            <w:tcW w:w="0" w:type="auto"/>
            <w:vAlign w:val="center"/>
            <w:hideMark/>
          </w:tcPr>
          <w:p w14:paraId="1571CDD9" w14:textId="77777777" w:rsidR="005A0393" w:rsidRPr="005A0393" w:rsidRDefault="005A0393" w:rsidP="005A0393">
            <w:pPr>
              <w:rPr>
                <w:rFonts w:ascii="Arial Nova" w:eastAsia="Arial Nova" w:hAnsi="Arial Nova" w:cs="Arial Nova"/>
                <w:i/>
                <w:iCs/>
                <w:lang w:val="en-GB"/>
              </w:rPr>
            </w:pPr>
            <w:r w:rsidRPr="005A0393">
              <w:rPr>
                <w:rFonts w:ascii="Arial" w:eastAsia="Arial Nova" w:hAnsi="Arial" w:cs="Arial"/>
                <w:i/>
                <w:iCs/>
                <w:lang w:val="en-GB"/>
              </w:rPr>
              <w:t>███████</w:t>
            </w:r>
          </w:p>
        </w:tc>
      </w:tr>
    </w:tbl>
    <w:p w14:paraId="00634009" w14:textId="32550BE8" w:rsidR="005A0393" w:rsidRPr="005A0393" w:rsidRDefault="005A0393" w:rsidP="005A0393">
      <w:pPr>
        <w:rPr>
          <w:rFonts w:ascii="Arial Nova" w:eastAsia="Arial Nova" w:hAnsi="Arial Nova" w:cs="Arial Nova"/>
          <w:b/>
          <w:bCs/>
          <w:u w:val="single"/>
          <w:lang w:val="en-GB"/>
        </w:rPr>
      </w:pPr>
      <w:r w:rsidRPr="005A0393">
        <w:rPr>
          <w:rFonts w:ascii="Arial Nova" w:eastAsia="Arial Nova" w:hAnsi="Arial Nova" w:cs="Arial Nova"/>
          <w:b/>
          <w:bCs/>
          <w:u w:val="single"/>
          <w:lang w:val="en-GB"/>
        </w:rPr>
        <w:t xml:space="preserve">Explanation </w:t>
      </w:r>
    </w:p>
    <w:p w14:paraId="7A9C56DB" w14:textId="77777777" w:rsidR="005A0393" w:rsidRPr="005A0393" w:rsidRDefault="005A0393" w:rsidP="005A0393">
      <w:pPr>
        <w:rPr>
          <w:rFonts w:ascii="Arial Nova" w:eastAsia="Arial Nova" w:hAnsi="Arial Nova" w:cs="Arial Nova"/>
          <w:sz w:val="22"/>
          <w:szCs w:val="22"/>
          <w:lang w:val="en-GB"/>
        </w:rPr>
      </w:pPr>
      <w:r w:rsidRPr="005A0393">
        <w:rPr>
          <w:rFonts w:ascii="Arial Nova" w:eastAsia="Arial Nova" w:hAnsi="Arial Nova" w:cs="Arial Nova"/>
          <w:sz w:val="22"/>
          <w:szCs w:val="22"/>
          <w:lang w:val="en-GB"/>
        </w:rPr>
        <w:t>This Gantt chart illustrates the structured steps required to achieve my future employment goals within the health and social care sector. The first phase focuses on building strong foundations by updating my CV, improving my portfolio, and completing essential training such as safeguarding, mental health awareness, and Early Help. Strengthening my LinkedIn profile and expanding my professional network is a continuous task throughout the year, helping me connect with employers and stay informed about opportunities.</w:t>
      </w:r>
    </w:p>
    <w:p w14:paraId="5ABD1B9A" w14:textId="77777777" w:rsidR="005A0393" w:rsidRPr="005A0393" w:rsidRDefault="005A0393" w:rsidP="005A0393">
      <w:pPr>
        <w:rPr>
          <w:rFonts w:ascii="Arial Nova" w:eastAsia="Arial Nova" w:hAnsi="Arial Nova" w:cs="Arial Nova"/>
          <w:sz w:val="22"/>
          <w:szCs w:val="22"/>
          <w:lang w:val="en-GB"/>
        </w:rPr>
      </w:pPr>
      <w:r w:rsidRPr="005A0393">
        <w:rPr>
          <w:rFonts w:ascii="Arial Nova" w:eastAsia="Arial Nova" w:hAnsi="Arial Nova" w:cs="Arial Nova"/>
          <w:sz w:val="22"/>
          <w:szCs w:val="22"/>
          <w:lang w:val="en-GB"/>
        </w:rPr>
        <w:lastRenderedPageBreak/>
        <w:t>The second phase involves gaining practical experience through voluntary work or placements, which will help me develop confidence, apply my learning, and demonstrate commitment to the sector. Alongside this, attending workshops and career events will support my professional development and increase my employability.</w:t>
      </w:r>
    </w:p>
    <w:p w14:paraId="23D8B78B" w14:textId="77777777" w:rsidR="005A0393" w:rsidRPr="005A0393" w:rsidRDefault="005A0393" w:rsidP="005A0393">
      <w:pPr>
        <w:rPr>
          <w:rFonts w:ascii="Arial Nova" w:eastAsia="Arial Nova" w:hAnsi="Arial Nova" w:cs="Arial Nova"/>
          <w:sz w:val="22"/>
          <w:szCs w:val="22"/>
          <w:lang w:val="en-GB"/>
        </w:rPr>
      </w:pPr>
      <w:r w:rsidRPr="005A0393">
        <w:rPr>
          <w:rFonts w:ascii="Arial Nova" w:eastAsia="Arial Nova" w:hAnsi="Arial Nova" w:cs="Arial Nova"/>
          <w:sz w:val="22"/>
          <w:szCs w:val="22"/>
          <w:lang w:val="en-GB"/>
        </w:rPr>
        <w:t>The final phase focuses on applying for roles, preparing for interviews, and reviewing my progress. This structured timeline ensures I stay organised, motivated, and on track toward securing a role that aligns with my long</w:t>
      </w:r>
      <w:r w:rsidRPr="005A0393">
        <w:rPr>
          <w:rFonts w:ascii="Arial Nova" w:eastAsia="Arial Nova" w:hAnsi="Arial Nova" w:cs="Arial Nova"/>
          <w:sz w:val="22"/>
          <w:szCs w:val="22"/>
          <w:lang w:val="en-GB"/>
        </w:rPr>
        <w:noBreakHyphen/>
        <w:t>term career ambitions.</w:t>
      </w:r>
    </w:p>
    <w:p w14:paraId="0D0443BA" w14:textId="520F57D8" w:rsidR="021F216E" w:rsidRDefault="021F216E" w:rsidP="021F216E">
      <w:pPr>
        <w:rPr>
          <w:rFonts w:ascii="Arial Nova" w:eastAsia="Arial Nova" w:hAnsi="Arial Nova" w:cs="Arial Nova"/>
          <w:i/>
          <w:iCs/>
        </w:rPr>
      </w:pPr>
    </w:p>
    <w:p w14:paraId="6CD6835C" w14:textId="0BAA246E" w:rsidR="021F216E" w:rsidRDefault="021F216E" w:rsidP="021F216E">
      <w:pPr>
        <w:rPr>
          <w:rFonts w:ascii="Arial Nova" w:eastAsia="Arial Nova" w:hAnsi="Arial Nova" w:cs="Arial Nova"/>
          <w:i/>
          <w:iCs/>
        </w:rPr>
      </w:pPr>
    </w:p>
    <w:p w14:paraId="3AD05CBE" w14:textId="46134CAC" w:rsidR="021F216E" w:rsidRDefault="021F216E" w:rsidP="021F216E">
      <w:pPr>
        <w:rPr>
          <w:rFonts w:ascii="Arial Nova" w:eastAsia="Arial Nova" w:hAnsi="Arial Nova" w:cs="Arial Nova"/>
          <w:i/>
          <w:iCs/>
        </w:rPr>
      </w:pPr>
    </w:p>
    <w:p w14:paraId="36AC34DF" w14:textId="7D1BFEC8" w:rsidR="021F216E" w:rsidRDefault="021F216E" w:rsidP="021F216E">
      <w:pPr>
        <w:rPr>
          <w:rFonts w:ascii="Arial Nova" w:eastAsia="Arial Nova" w:hAnsi="Arial Nova" w:cs="Arial Nova"/>
          <w:i/>
          <w:iCs/>
        </w:rPr>
      </w:pPr>
    </w:p>
    <w:p w14:paraId="2F4EECE2" w14:textId="29980C8B" w:rsidR="021F216E" w:rsidRDefault="021F216E" w:rsidP="021F216E">
      <w:pPr>
        <w:rPr>
          <w:rFonts w:ascii="Arial Nova" w:eastAsia="Arial Nova" w:hAnsi="Arial Nova" w:cs="Arial Nova"/>
          <w:i/>
          <w:iCs/>
        </w:rPr>
      </w:pPr>
    </w:p>
    <w:p w14:paraId="30A534D6" w14:textId="7AEF98C8" w:rsidR="021F216E" w:rsidRDefault="021F216E" w:rsidP="021F216E">
      <w:pPr>
        <w:rPr>
          <w:rFonts w:ascii="Arial Nova" w:eastAsia="Arial Nova" w:hAnsi="Arial Nova" w:cs="Arial Nova"/>
          <w:i/>
          <w:iCs/>
        </w:rPr>
      </w:pPr>
    </w:p>
    <w:p w14:paraId="3CEE5BE7" w14:textId="68E09B65" w:rsidR="021F216E" w:rsidRDefault="021F216E" w:rsidP="021F216E">
      <w:pPr>
        <w:rPr>
          <w:rFonts w:ascii="Arial Nova" w:eastAsia="Arial Nova" w:hAnsi="Arial Nova" w:cs="Arial Nova"/>
          <w:i/>
          <w:iCs/>
        </w:rPr>
      </w:pPr>
    </w:p>
    <w:p w14:paraId="7F673FA1" w14:textId="5FE33FD8" w:rsidR="021F216E" w:rsidRDefault="021F216E" w:rsidP="021F216E">
      <w:pPr>
        <w:rPr>
          <w:rFonts w:ascii="Arial Nova" w:eastAsia="Arial Nova" w:hAnsi="Arial Nova" w:cs="Arial Nova"/>
          <w:i/>
          <w:iCs/>
        </w:rPr>
      </w:pPr>
    </w:p>
    <w:p w14:paraId="2EEC71A9" w14:textId="4DD4C22F" w:rsidR="021F216E" w:rsidRDefault="021F216E" w:rsidP="021F216E">
      <w:pPr>
        <w:rPr>
          <w:rFonts w:ascii="Arial Nova" w:eastAsia="Arial Nova" w:hAnsi="Arial Nova" w:cs="Arial Nova"/>
          <w:i/>
          <w:iCs/>
        </w:rPr>
      </w:pPr>
    </w:p>
    <w:p w14:paraId="20DC1BB7" w14:textId="444E9BFE" w:rsidR="021F216E" w:rsidRDefault="021F216E" w:rsidP="021F216E">
      <w:pPr>
        <w:rPr>
          <w:rFonts w:ascii="Arial Nova" w:eastAsia="Arial Nova" w:hAnsi="Arial Nova" w:cs="Arial Nova"/>
          <w:i/>
          <w:iCs/>
        </w:rPr>
      </w:pPr>
    </w:p>
    <w:p w14:paraId="32CECD74" w14:textId="53DCE6E6" w:rsidR="021F216E" w:rsidRDefault="021F216E" w:rsidP="021F216E">
      <w:pPr>
        <w:rPr>
          <w:rFonts w:ascii="Arial Nova" w:eastAsia="Arial Nova" w:hAnsi="Arial Nova" w:cs="Arial Nova"/>
          <w:i/>
          <w:iCs/>
        </w:rPr>
      </w:pPr>
    </w:p>
    <w:p w14:paraId="13D4BE78" w14:textId="6EC28200" w:rsidR="021F216E" w:rsidRDefault="021F216E" w:rsidP="021F216E">
      <w:pPr>
        <w:rPr>
          <w:rFonts w:ascii="Arial Nova" w:eastAsia="Arial Nova" w:hAnsi="Arial Nova" w:cs="Arial Nova"/>
          <w:i/>
          <w:iCs/>
        </w:rPr>
      </w:pPr>
    </w:p>
    <w:p w14:paraId="30CA7D80" w14:textId="6DDAB9E4" w:rsidR="021F216E" w:rsidRDefault="021F216E" w:rsidP="021F216E">
      <w:pPr>
        <w:rPr>
          <w:rFonts w:ascii="Arial Nova" w:eastAsia="Arial Nova" w:hAnsi="Arial Nova" w:cs="Arial Nova"/>
          <w:i/>
          <w:iCs/>
        </w:rPr>
      </w:pPr>
    </w:p>
    <w:p w14:paraId="6C1D86D4" w14:textId="6251C808" w:rsidR="021F216E" w:rsidRDefault="021F216E" w:rsidP="021F216E">
      <w:pPr>
        <w:rPr>
          <w:rFonts w:ascii="Arial Nova" w:eastAsia="Arial Nova" w:hAnsi="Arial Nova" w:cs="Arial Nova"/>
          <w:i/>
          <w:iCs/>
        </w:rPr>
      </w:pPr>
    </w:p>
    <w:p w14:paraId="1D5100D7" w14:textId="6F5C32D8" w:rsidR="021F216E" w:rsidRDefault="021F216E" w:rsidP="021F216E">
      <w:pPr>
        <w:rPr>
          <w:rFonts w:ascii="Arial Nova" w:eastAsia="Arial Nova" w:hAnsi="Arial Nova" w:cs="Arial Nova"/>
          <w:i/>
          <w:iCs/>
        </w:rPr>
      </w:pPr>
    </w:p>
    <w:p w14:paraId="3C167E44" w14:textId="548829AE" w:rsidR="021F216E" w:rsidRDefault="021F216E" w:rsidP="021F216E">
      <w:pPr>
        <w:rPr>
          <w:rFonts w:ascii="Arial Nova" w:eastAsia="Arial Nova" w:hAnsi="Arial Nova" w:cs="Arial Nova"/>
          <w:i/>
          <w:iCs/>
        </w:rPr>
      </w:pPr>
    </w:p>
    <w:p w14:paraId="3DAB53E8" w14:textId="2857E2DF" w:rsidR="021F216E" w:rsidRDefault="021F216E" w:rsidP="021F216E">
      <w:pPr>
        <w:rPr>
          <w:rFonts w:ascii="Arial Nova" w:eastAsia="Arial Nova" w:hAnsi="Arial Nova" w:cs="Arial Nova"/>
          <w:i/>
          <w:iCs/>
        </w:rPr>
      </w:pPr>
    </w:p>
    <w:p w14:paraId="49C13F16" w14:textId="11B34700" w:rsidR="021F216E" w:rsidRDefault="021F216E" w:rsidP="021F216E">
      <w:pPr>
        <w:rPr>
          <w:rFonts w:ascii="Arial Nova" w:eastAsia="Arial Nova" w:hAnsi="Arial Nova" w:cs="Arial Nova"/>
          <w:i/>
          <w:iCs/>
        </w:rPr>
      </w:pPr>
    </w:p>
    <w:p w14:paraId="73404501" w14:textId="50148A83" w:rsidR="021F216E" w:rsidRDefault="021F216E" w:rsidP="021F216E">
      <w:pPr>
        <w:rPr>
          <w:rFonts w:ascii="Arial Nova" w:eastAsia="Arial Nova" w:hAnsi="Arial Nova" w:cs="Arial Nova"/>
          <w:i/>
          <w:iCs/>
        </w:rPr>
      </w:pPr>
    </w:p>
    <w:p w14:paraId="635A2388" w14:textId="7B53F82F" w:rsidR="021F216E" w:rsidRDefault="021F216E" w:rsidP="021F216E">
      <w:pPr>
        <w:rPr>
          <w:rFonts w:ascii="Arial Nova" w:eastAsia="Arial Nova" w:hAnsi="Arial Nova" w:cs="Arial Nova"/>
          <w:i/>
          <w:iCs/>
        </w:rPr>
      </w:pPr>
    </w:p>
    <w:p w14:paraId="74A7464C" w14:textId="474E7A0C" w:rsidR="021F216E" w:rsidRDefault="021F216E" w:rsidP="021F216E">
      <w:pPr>
        <w:rPr>
          <w:rFonts w:ascii="Arial Nova" w:eastAsia="Arial Nova" w:hAnsi="Arial Nova" w:cs="Arial Nova"/>
          <w:i/>
          <w:iCs/>
        </w:rPr>
      </w:pPr>
    </w:p>
    <w:p w14:paraId="789FB279" w14:textId="5EFED496" w:rsidR="021F216E" w:rsidRDefault="021F216E" w:rsidP="021F216E">
      <w:pPr>
        <w:rPr>
          <w:rFonts w:ascii="Arial Nova" w:eastAsia="Arial Nova" w:hAnsi="Arial Nova" w:cs="Arial Nova"/>
          <w:i/>
          <w:iCs/>
        </w:rPr>
      </w:pPr>
    </w:p>
    <w:p w14:paraId="34D8E335" w14:textId="77777777" w:rsidR="00B00821" w:rsidRDefault="00B00821" w:rsidP="0074551A">
      <w:pPr>
        <w:rPr>
          <w:rFonts w:ascii="Arial Nova" w:eastAsia="Arial Nova" w:hAnsi="Arial Nova" w:cs="Arial Nova"/>
          <w:color w:val="000000" w:themeColor="text1"/>
          <w:sz w:val="44"/>
          <w:szCs w:val="44"/>
        </w:rPr>
      </w:pPr>
    </w:p>
    <w:p w14:paraId="156F27C2" w14:textId="4EDAA42B" w:rsidR="021F216E" w:rsidRPr="0074551A" w:rsidRDefault="0074551A" w:rsidP="0074551A">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lastRenderedPageBreak/>
        <w:t>Task 7- Making Changes- Report</w:t>
      </w:r>
    </w:p>
    <w:p w14:paraId="06C8C088" w14:textId="03EA1888" w:rsidR="021F216E" w:rsidRDefault="021F216E" w:rsidP="021F216E">
      <w:pPr>
        <w:rPr>
          <w:rFonts w:ascii="Arial Nova" w:eastAsia="Arial Nova" w:hAnsi="Arial Nova" w:cs="Arial Nova"/>
          <w:i/>
          <w:iCs/>
          <w:color w:val="000000" w:themeColor="text1"/>
        </w:rPr>
      </w:pPr>
    </w:p>
    <w:p w14:paraId="16BC7D5A" w14:textId="77777777" w:rsidR="00B00821" w:rsidRPr="00B00821" w:rsidRDefault="00B00821" w:rsidP="00B00821">
      <w:pPr>
        <w:rPr>
          <w:rFonts w:ascii="Arial Nova" w:eastAsia="Arial Nova" w:hAnsi="Arial Nova" w:cs="Arial Nova"/>
          <w:b/>
          <w:bCs/>
          <w:i/>
          <w:iCs/>
          <w:color w:val="000000" w:themeColor="text1"/>
          <w:lang w:val="en-GB"/>
        </w:rPr>
      </w:pPr>
      <w:r w:rsidRPr="00B00821">
        <w:rPr>
          <w:rFonts w:ascii="Arial Nova" w:eastAsia="Arial Nova" w:hAnsi="Arial Nova" w:cs="Arial Nova"/>
          <w:b/>
          <w:bCs/>
          <w:i/>
          <w:iCs/>
          <w:color w:val="000000" w:themeColor="text1"/>
          <w:lang w:val="en-GB"/>
        </w:rPr>
        <w:t>Introduction</w:t>
      </w:r>
    </w:p>
    <w:p w14:paraId="5821AC20" w14:textId="77777777" w:rsidR="00B00821" w:rsidRPr="00B00821" w:rsidRDefault="00B00821" w:rsidP="00B00821">
      <w:pPr>
        <w:rPr>
          <w:rFonts w:ascii="Arial" w:eastAsia="Arial Nova" w:hAnsi="Arial" w:cs="Arial"/>
          <w:color w:val="000000" w:themeColor="text1"/>
          <w:sz w:val="22"/>
          <w:szCs w:val="22"/>
          <w:lang w:val="en-GB"/>
        </w:rPr>
      </w:pPr>
      <w:r w:rsidRPr="00B00821">
        <w:rPr>
          <w:rFonts w:ascii="Arial" w:eastAsia="Arial Nova" w:hAnsi="Arial" w:cs="Arial"/>
          <w:color w:val="000000" w:themeColor="text1"/>
          <w:sz w:val="22"/>
          <w:szCs w:val="22"/>
          <w:lang w:val="en-GB"/>
        </w:rPr>
        <w:t>As the manager of a care home, I would like to implement a digital care planning system to replace paper-based records. This change aims to improve the accuracy, accessibility, and efficiency of resident information, leading to safer and more person-centred care. Digital records can support better communication between staff, reduce administrative errors, and ensure information is updated promptly.</w:t>
      </w:r>
    </w:p>
    <w:p w14:paraId="1ED53DF0" w14:textId="77777777" w:rsidR="00B00821" w:rsidRPr="00B00821" w:rsidRDefault="00B00821" w:rsidP="00B00821">
      <w:pPr>
        <w:rPr>
          <w:rFonts w:ascii="Arial Nova" w:eastAsia="Arial Nova" w:hAnsi="Arial Nova" w:cs="Arial Nova"/>
          <w:b/>
          <w:bCs/>
          <w:i/>
          <w:iCs/>
          <w:color w:val="000000" w:themeColor="text1"/>
          <w:lang w:val="en-GB"/>
        </w:rPr>
      </w:pPr>
      <w:r w:rsidRPr="00B00821">
        <w:rPr>
          <w:rFonts w:ascii="Arial Nova" w:eastAsia="Arial Nova" w:hAnsi="Arial Nova" w:cs="Arial Nova"/>
          <w:b/>
          <w:bCs/>
          <w:i/>
          <w:iCs/>
          <w:color w:val="000000" w:themeColor="text1"/>
          <w:lang w:val="en-GB"/>
        </w:rPr>
        <w:t>Implementing the Change</w:t>
      </w:r>
    </w:p>
    <w:p w14:paraId="75B5F2C1" w14:textId="77777777" w:rsidR="00B00821" w:rsidRPr="00B00821" w:rsidRDefault="00B00821" w:rsidP="00B00821">
      <w:pPr>
        <w:rPr>
          <w:rFonts w:ascii="Arial" w:eastAsia="Arial Nova" w:hAnsi="Arial" w:cs="Arial"/>
          <w:color w:val="000000" w:themeColor="text1"/>
          <w:sz w:val="22"/>
          <w:szCs w:val="22"/>
          <w:lang w:val="en-GB"/>
        </w:rPr>
      </w:pPr>
      <w:r w:rsidRPr="00B00821">
        <w:rPr>
          <w:rFonts w:ascii="Arial" w:eastAsia="Arial Nova" w:hAnsi="Arial" w:cs="Arial"/>
          <w:color w:val="000000" w:themeColor="text1"/>
          <w:sz w:val="22"/>
          <w:szCs w:val="22"/>
          <w:lang w:val="en-GB"/>
        </w:rPr>
        <w:t xml:space="preserve">To successfully introduce digital care planning, I would use </w:t>
      </w:r>
      <w:r w:rsidRPr="00B00821">
        <w:rPr>
          <w:rFonts w:ascii="Arial" w:eastAsia="Arial Nova" w:hAnsi="Arial" w:cs="Arial"/>
          <w:b/>
          <w:bCs/>
          <w:color w:val="000000" w:themeColor="text1"/>
          <w:sz w:val="22"/>
          <w:szCs w:val="22"/>
          <w:lang w:val="en-GB"/>
        </w:rPr>
        <w:t>L</w:t>
      </w:r>
      <w:r w:rsidRPr="00B00821">
        <w:rPr>
          <w:rFonts w:ascii="Arial" w:eastAsia="Arial Nova" w:hAnsi="Arial" w:cs="Arial"/>
          <w:color w:val="000000" w:themeColor="text1"/>
          <w:sz w:val="22"/>
          <w:szCs w:val="22"/>
          <w:lang w:val="en-GB"/>
        </w:rPr>
        <w:t>ewin’s Change Management Model, which consists of three stages: unfreeze, change, and refreeze. The model supports organisations in preparing for change, implementing new practices, and embedding them into daily routines (Lewin, 1947).</w:t>
      </w:r>
    </w:p>
    <w:p w14:paraId="602EDCC2" w14:textId="77777777" w:rsidR="00B00821" w:rsidRPr="00B00821" w:rsidRDefault="00B00821" w:rsidP="00B00821">
      <w:pPr>
        <w:rPr>
          <w:rFonts w:ascii="Arial" w:eastAsia="Arial Nova" w:hAnsi="Arial" w:cs="Arial"/>
          <w:color w:val="000000" w:themeColor="text1"/>
          <w:sz w:val="22"/>
          <w:szCs w:val="22"/>
          <w:lang w:val="en-GB"/>
        </w:rPr>
      </w:pPr>
      <w:r w:rsidRPr="00B00821">
        <w:rPr>
          <w:rFonts w:ascii="Arial" w:eastAsia="Arial Nova" w:hAnsi="Arial" w:cs="Arial"/>
          <w:color w:val="000000" w:themeColor="text1"/>
          <w:sz w:val="22"/>
          <w:szCs w:val="22"/>
          <w:lang w:val="en-GB"/>
        </w:rPr>
        <w:t>During the unfreeze stage, staff would be informed about why the change is necessary. Meetings would be held to explain the benefits and address concerns. The change stage would involve providing training sessions, introducing the new software gradually, and offering ongoing support. Finally, in the refreeze stage, digital care planning would become standard practice, with regular monitoring to ensure the new system is used effectively and consistently (NHS England, 2018).</w:t>
      </w:r>
    </w:p>
    <w:p w14:paraId="00D7E80E" w14:textId="77777777" w:rsidR="00B00821" w:rsidRPr="00B00821" w:rsidRDefault="00B00821" w:rsidP="00B00821">
      <w:pPr>
        <w:rPr>
          <w:rFonts w:ascii="Arial Nova" w:eastAsia="Arial Nova" w:hAnsi="Arial Nova" w:cs="Arial Nova"/>
          <w:b/>
          <w:bCs/>
          <w:i/>
          <w:iCs/>
          <w:color w:val="000000" w:themeColor="text1"/>
          <w:lang w:val="en-GB"/>
        </w:rPr>
      </w:pPr>
      <w:r w:rsidRPr="00B00821">
        <w:rPr>
          <w:rFonts w:ascii="Arial Nova" w:eastAsia="Arial Nova" w:hAnsi="Arial Nova" w:cs="Arial Nova"/>
          <w:b/>
          <w:bCs/>
          <w:i/>
          <w:iCs/>
          <w:color w:val="000000" w:themeColor="text1"/>
          <w:lang w:val="en-GB"/>
        </w:rPr>
        <w:t>Skills Required</w:t>
      </w:r>
    </w:p>
    <w:p w14:paraId="75EE11F0" w14:textId="77777777" w:rsidR="00B00821" w:rsidRPr="00B00821" w:rsidRDefault="00B00821" w:rsidP="00B00821">
      <w:pPr>
        <w:rPr>
          <w:rFonts w:ascii="Arial" w:eastAsia="Arial Nova" w:hAnsi="Arial" w:cs="Arial"/>
          <w:color w:val="000000" w:themeColor="text1"/>
          <w:sz w:val="22"/>
          <w:szCs w:val="22"/>
          <w:lang w:val="en-GB"/>
        </w:rPr>
      </w:pPr>
      <w:r w:rsidRPr="00B00821">
        <w:rPr>
          <w:rFonts w:ascii="Arial" w:eastAsia="Arial Nova" w:hAnsi="Arial" w:cs="Arial"/>
          <w:color w:val="000000" w:themeColor="text1"/>
          <w:sz w:val="22"/>
          <w:szCs w:val="22"/>
          <w:lang w:val="en-GB"/>
        </w:rPr>
        <w:t>Several leadership and management skills are essential for successful implementation. Effective communication skills are needed to explain the purpose of the change and gain staff engagement. Leadership skills are important to motivate staff and maintain focus on the overall vision. In addition, problem-solving and coaching skills will help managers support employees who may struggle to adapt to new technology.</w:t>
      </w:r>
    </w:p>
    <w:p w14:paraId="49330E83" w14:textId="77777777" w:rsidR="00B00821" w:rsidRPr="00B00821" w:rsidRDefault="00B00821" w:rsidP="00B00821">
      <w:pPr>
        <w:rPr>
          <w:rFonts w:ascii="Arial Nova" w:eastAsia="Arial Nova" w:hAnsi="Arial Nova" w:cs="Arial Nova"/>
          <w:color w:val="000000" w:themeColor="text1"/>
          <w:lang w:val="en-GB"/>
        </w:rPr>
      </w:pPr>
      <w:r w:rsidRPr="00B00821">
        <w:rPr>
          <w:rFonts w:ascii="Arial Nova" w:eastAsia="Arial Nova" w:hAnsi="Arial Nova" w:cs="Arial Nova"/>
          <w:color w:val="000000" w:themeColor="text1"/>
          <w:lang w:val="en-GB"/>
        </w:rPr>
        <w:t>Potential Barriers</w:t>
      </w:r>
    </w:p>
    <w:p w14:paraId="46C09360" w14:textId="77777777" w:rsidR="00B00821" w:rsidRPr="00B00821" w:rsidRDefault="00B00821" w:rsidP="00B00821">
      <w:pPr>
        <w:rPr>
          <w:rFonts w:ascii="Arial" w:eastAsia="Arial Nova" w:hAnsi="Arial" w:cs="Arial"/>
          <w:color w:val="000000" w:themeColor="text1"/>
          <w:sz w:val="22"/>
          <w:szCs w:val="22"/>
          <w:lang w:val="en-GB"/>
        </w:rPr>
      </w:pPr>
      <w:r w:rsidRPr="00B00821">
        <w:rPr>
          <w:rFonts w:ascii="Arial" w:eastAsia="Arial Nova" w:hAnsi="Arial" w:cs="Arial"/>
          <w:color w:val="000000" w:themeColor="text1"/>
          <w:sz w:val="22"/>
          <w:szCs w:val="22"/>
          <w:lang w:val="en-GB"/>
        </w:rPr>
        <w:t>Resistance to change is one of the most significant barriers. Some staff may feel anxious about learning new technology or prefer existing paper systems. Limited digital skills and time constraints could also slow implementation. To overcome these barriers, staff must receive appropriate training, encouragement, and opportunities to provide feedback. The Care Quality Commission emphasises the importance of ensuring staff receive suitable training to deliver safe and effective care (CQC, 2026).</w:t>
      </w:r>
    </w:p>
    <w:p w14:paraId="64E2B745" w14:textId="77777777" w:rsidR="00B00821" w:rsidRPr="00B00821" w:rsidRDefault="00B00821" w:rsidP="00B00821">
      <w:pPr>
        <w:rPr>
          <w:rFonts w:ascii="Arial Nova" w:eastAsia="Arial Nova" w:hAnsi="Arial Nova" w:cs="Arial Nova"/>
          <w:b/>
          <w:bCs/>
          <w:i/>
          <w:iCs/>
          <w:color w:val="000000" w:themeColor="text1"/>
          <w:lang w:val="en-GB"/>
        </w:rPr>
      </w:pPr>
      <w:r w:rsidRPr="00B00821">
        <w:rPr>
          <w:rFonts w:ascii="Arial Nova" w:eastAsia="Arial Nova" w:hAnsi="Arial Nova" w:cs="Arial Nova"/>
          <w:b/>
          <w:bCs/>
          <w:i/>
          <w:iCs/>
          <w:color w:val="000000" w:themeColor="text1"/>
          <w:lang w:val="en-GB"/>
        </w:rPr>
        <w:lastRenderedPageBreak/>
        <w:t>Conclusion</w:t>
      </w:r>
    </w:p>
    <w:p w14:paraId="689DB365" w14:textId="77777777" w:rsidR="00B00821" w:rsidRPr="00B00821" w:rsidRDefault="00B00821" w:rsidP="00B00821">
      <w:pPr>
        <w:rPr>
          <w:rFonts w:ascii="Arial" w:eastAsia="Arial Nova" w:hAnsi="Arial" w:cs="Arial"/>
          <w:color w:val="000000" w:themeColor="text1"/>
          <w:sz w:val="22"/>
          <w:szCs w:val="22"/>
          <w:lang w:val="en-GB"/>
        </w:rPr>
      </w:pPr>
      <w:r w:rsidRPr="00B00821">
        <w:rPr>
          <w:rFonts w:ascii="Arial" w:eastAsia="Arial Nova" w:hAnsi="Arial" w:cs="Arial"/>
          <w:color w:val="000000" w:themeColor="text1"/>
          <w:sz w:val="22"/>
          <w:szCs w:val="22"/>
          <w:lang w:val="en-GB"/>
        </w:rPr>
        <w:t>The introduction of digital care planning has the potential to improve quality of care, communication, and efficiency within the care home. By applying Lewin's Change Model, developing staff skills, and addressing barriers proactively, the organisation can achieve a successful and sustainable change.</w:t>
      </w:r>
    </w:p>
    <w:p w14:paraId="1C0FD9B1" w14:textId="676A6FC5" w:rsidR="021F216E" w:rsidRDefault="021F216E" w:rsidP="021F216E">
      <w:pPr>
        <w:rPr>
          <w:rFonts w:ascii="Arial Nova" w:eastAsia="Arial Nova" w:hAnsi="Arial Nova" w:cs="Arial Nova"/>
          <w:i/>
          <w:iCs/>
          <w:color w:val="000000" w:themeColor="text1"/>
        </w:rPr>
      </w:pPr>
    </w:p>
    <w:p w14:paraId="4AE2467A" w14:textId="122BD398" w:rsidR="021F216E" w:rsidRDefault="021F216E" w:rsidP="021F216E">
      <w:pPr>
        <w:rPr>
          <w:rFonts w:ascii="Arial Nova" w:eastAsia="Arial Nova" w:hAnsi="Arial Nova" w:cs="Arial Nova"/>
          <w:i/>
          <w:iCs/>
          <w:color w:val="000000" w:themeColor="text1"/>
        </w:rPr>
      </w:pPr>
    </w:p>
    <w:p w14:paraId="67BEF666" w14:textId="4C8BF08E" w:rsidR="021F216E" w:rsidRDefault="021F216E" w:rsidP="021F216E">
      <w:pPr>
        <w:rPr>
          <w:rFonts w:ascii="Arial Nova" w:eastAsia="Arial Nova" w:hAnsi="Arial Nova" w:cs="Arial Nova"/>
          <w:i/>
          <w:iCs/>
          <w:color w:val="000000" w:themeColor="text1"/>
        </w:rPr>
      </w:pPr>
    </w:p>
    <w:p w14:paraId="3C413130" w14:textId="229A4F51" w:rsidR="021F216E" w:rsidRDefault="021F216E" w:rsidP="021F216E">
      <w:pPr>
        <w:rPr>
          <w:rFonts w:ascii="Arial Nova" w:eastAsia="Arial Nova" w:hAnsi="Arial Nova" w:cs="Arial Nova"/>
          <w:i/>
          <w:iCs/>
          <w:color w:val="000000" w:themeColor="text1"/>
        </w:rPr>
      </w:pPr>
    </w:p>
    <w:p w14:paraId="3749184C" w14:textId="623D2481" w:rsidR="021F216E" w:rsidRDefault="021F216E" w:rsidP="021F216E">
      <w:pPr>
        <w:rPr>
          <w:rFonts w:ascii="Arial Nova" w:eastAsia="Arial Nova" w:hAnsi="Arial Nova" w:cs="Arial Nova"/>
          <w:i/>
          <w:iCs/>
          <w:color w:val="000000" w:themeColor="text1"/>
        </w:rPr>
      </w:pPr>
    </w:p>
    <w:p w14:paraId="595B2723" w14:textId="0405CAC2" w:rsidR="021F216E" w:rsidRDefault="021F216E" w:rsidP="021F216E">
      <w:pPr>
        <w:rPr>
          <w:rFonts w:ascii="Arial Nova" w:eastAsia="Arial Nova" w:hAnsi="Arial Nova" w:cs="Arial Nova"/>
          <w:i/>
          <w:iCs/>
          <w:color w:val="000000" w:themeColor="text1"/>
        </w:rPr>
      </w:pPr>
    </w:p>
    <w:p w14:paraId="23CCFD53" w14:textId="733F4B2F" w:rsidR="021F216E" w:rsidRDefault="021F216E" w:rsidP="021F216E">
      <w:pPr>
        <w:rPr>
          <w:rFonts w:ascii="Arial Nova" w:eastAsia="Arial Nova" w:hAnsi="Arial Nova" w:cs="Arial Nova"/>
          <w:i/>
          <w:iCs/>
          <w:color w:val="000000" w:themeColor="text1"/>
        </w:rPr>
      </w:pPr>
    </w:p>
    <w:p w14:paraId="6E941774" w14:textId="294813F9" w:rsidR="021F216E" w:rsidRDefault="021F216E" w:rsidP="021F216E">
      <w:pPr>
        <w:rPr>
          <w:rFonts w:ascii="Arial Nova" w:eastAsia="Arial Nova" w:hAnsi="Arial Nova" w:cs="Arial Nova"/>
          <w:i/>
          <w:iCs/>
          <w:color w:val="000000" w:themeColor="text1"/>
        </w:rPr>
      </w:pPr>
    </w:p>
    <w:p w14:paraId="4219DC7E" w14:textId="6A44BE8C" w:rsidR="021F216E" w:rsidRDefault="021F216E" w:rsidP="021F216E">
      <w:pPr>
        <w:rPr>
          <w:rFonts w:ascii="Arial Nova" w:eastAsia="Arial Nova" w:hAnsi="Arial Nova" w:cs="Arial Nova"/>
          <w:i/>
          <w:iCs/>
          <w:color w:val="000000" w:themeColor="text1"/>
        </w:rPr>
      </w:pPr>
    </w:p>
    <w:p w14:paraId="44965D3C" w14:textId="2667ACF1" w:rsidR="021F216E" w:rsidRDefault="021F216E" w:rsidP="021F216E">
      <w:pPr>
        <w:rPr>
          <w:rFonts w:ascii="Arial Nova" w:eastAsia="Arial Nova" w:hAnsi="Arial Nova" w:cs="Arial Nova"/>
          <w:i/>
          <w:iCs/>
          <w:color w:val="000000" w:themeColor="text1"/>
        </w:rPr>
      </w:pPr>
    </w:p>
    <w:p w14:paraId="3BAA750F" w14:textId="3DFF3209" w:rsidR="021F216E" w:rsidRDefault="021F216E" w:rsidP="021F216E">
      <w:pPr>
        <w:rPr>
          <w:rFonts w:ascii="Arial Nova" w:eastAsia="Arial Nova" w:hAnsi="Arial Nova" w:cs="Arial Nova"/>
          <w:i/>
          <w:iCs/>
          <w:color w:val="000000" w:themeColor="text1"/>
        </w:rPr>
      </w:pPr>
    </w:p>
    <w:p w14:paraId="115B1318" w14:textId="502159A8" w:rsidR="021F216E" w:rsidRDefault="021F216E" w:rsidP="021F216E">
      <w:pPr>
        <w:rPr>
          <w:rFonts w:ascii="Arial Nova" w:eastAsia="Arial Nova" w:hAnsi="Arial Nova" w:cs="Arial Nova"/>
          <w:i/>
          <w:iCs/>
          <w:color w:val="000000" w:themeColor="text1"/>
        </w:rPr>
      </w:pPr>
    </w:p>
    <w:p w14:paraId="2702B5E4" w14:textId="2BA88696" w:rsidR="021F216E" w:rsidRDefault="021F216E" w:rsidP="021F216E">
      <w:pPr>
        <w:rPr>
          <w:rFonts w:ascii="Arial Nova" w:eastAsia="Arial Nova" w:hAnsi="Arial Nova" w:cs="Arial Nova"/>
          <w:i/>
          <w:iCs/>
          <w:color w:val="000000" w:themeColor="text1"/>
        </w:rPr>
      </w:pPr>
    </w:p>
    <w:p w14:paraId="47D93216" w14:textId="4EEBF640" w:rsidR="021F216E" w:rsidRDefault="021F216E" w:rsidP="021F216E">
      <w:pPr>
        <w:rPr>
          <w:rFonts w:ascii="Arial Nova" w:eastAsia="Arial Nova" w:hAnsi="Arial Nova" w:cs="Arial Nova"/>
          <w:i/>
          <w:iCs/>
          <w:color w:val="000000" w:themeColor="text1"/>
        </w:rPr>
      </w:pPr>
    </w:p>
    <w:p w14:paraId="0CF05F2F" w14:textId="4541E060" w:rsidR="021F216E" w:rsidRDefault="021F216E" w:rsidP="021F216E">
      <w:pPr>
        <w:rPr>
          <w:rFonts w:ascii="Arial Nova" w:eastAsia="Arial Nova" w:hAnsi="Arial Nova" w:cs="Arial Nova"/>
          <w:i/>
          <w:iCs/>
          <w:color w:val="000000" w:themeColor="text1"/>
        </w:rPr>
      </w:pPr>
    </w:p>
    <w:p w14:paraId="0A04CB6F" w14:textId="7662FA34" w:rsidR="021F216E" w:rsidRDefault="021F216E" w:rsidP="021F216E">
      <w:pPr>
        <w:rPr>
          <w:rFonts w:ascii="Arial Nova" w:eastAsia="Arial Nova" w:hAnsi="Arial Nova" w:cs="Arial Nova"/>
          <w:i/>
          <w:iCs/>
          <w:color w:val="000000" w:themeColor="text1"/>
        </w:rPr>
      </w:pPr>
    </w:p>
    <w:p w14:paraId="79F9679D" w14:textId="5792DBCE" w:rsidR="021F216E" w:rsidRDefault="021F216E" w:rsidP="021F216E">
      <w:pPr>
        <w:rPr>
          <w:rFonts w:ascii="Arial Nova" w:eastAsia="Arial Nova" w:hAnsi="Arial Nova" w:cs="Arial Nova"/>
          <w:i/>
          <w:iCs/>
          <w:color w:val="000000" w:themeColor="text1"/>
        </w:rPr>
      </w:pPr>
    </w:p>
    <w:p w14:paraId="182BB54A" w14:textId="55D8424E" w:rsidR="021F216E" w:rsidRDefault="021F216E" w:rsidP="021F216E">
      <w:pPr>
        <w:rPr>
          <w:rFonts w:ascii="Arial Nova" w:eastAsia="Arial Nova" w:hAnsi="Arial Nova" w:cs="Arial Nova"/>
          <w:i/>
          <w:iCs/>
          <w:color w:val="000000" w:themeColor="text1"/>
        </w:rPr>
      </w:pPr>
    </w:p>
    <w:p w14:paraId="06F6AC41" w14:textId="0A4A405D" w:rsidR="021F216E" w:rsidRDefault="021F216E" w:rsidP="021F216E">
      <w:pPr>
        <w:rPr>
          <w:rFonts w:ascii="Arial Nova" w:eastAsia="Arial Nova" w:hAnsi="Arial Nova" w:cs="Arial Nova"/>
          <w:i/>
          <w:iCs/>
          <w:color w:val="000000" w:themeColor="text1"/>
        </w:rPr>
      </w:pPr>
    </w:p>
    <w:p w14:paraId="301C1F0C" w14:textId="15BF820F" w:rsidR="021F216E" w:rsidRDefault="021F216E" w:rsidP="021F216E">
      <w:pPr>
        <w:rPr>
          <w:rFonts w:ascii="Arial Nova" w:eastAsia="Arial Nova" w:hAnsi="Arial Nova" w:cs="Arial Nova"/>
          <w:i/>
          <w:iCs/>
          <w:color w:val="000000" w:themeColor="text1"/>
        </w:rPr>
      </w:pPr>
    </w:p>
    <w:p w14:paraId="5D0612AC" w14:textId="77777777" w:rsidR="008253AF" w:rsidRDefault="008253AF" w:rsidP="021F216E">
      <w:pPr>
        <w:rPr>
          <w:rFonts w:ascii="Arial Nova" w:eastAsia="Arial Nova" w:hAnsi="Arial Nova" w:cs="Arial Nova"/>
          <w:color w:val="000000" w:themeColor="text1"/>
          <w:sz w:val="48"/>
          <w:szCs w:val="48"/>
        </w:rPr>
      </w:pPr>
    </w:p>
    <w:p w14:paraId="01E0CD0F" w14:textId="77777777" w:rsidR="00B00821" w:rsidRDefault="00B00821" w:rsidP="021F216E">
      <w:pPr>
        <w:rPr>
          <w:rFonts w:ascii="Arial Nova" w:eastAsia="Arial Nova" w:hAnsi="Arial Nova" w:cs="Arial Nova"/>
          <w:color w:val="000000" w:themeColor="text1"/>
          <w:sz w:val="48"/>
          <w:szCs w:val="48"/>
        </w:rPr>
      </w:pPr>
    </w:p>
    <w:p w14:paraId="5E2803DD" w14:textId="7F913D12" w:rsidR="3EA1690F" w:rsidRDefault="3EA1690F" w:rsidP="021F216E">
      <w:pPr>
        <w:rPr>
          <w:rFonts w:ascii="Arial Nova" w:eastAsia="Arial Nova" w:hAnsi="Arial Nova" w:cs="Arial Nova"/>
          <w:color w:val="000000" w:themeColor="text1"/>
          <w:sz w:val="48"/>
          <w:szCs w:val="48"/>
        </w:rPr>
      </w:pPr>
      <w:r w:rsidRPr="021F216E">
        <w:rPr>
          <w:rFonts w:ascii="Arial Nova" w:eastAsia="Arial Nova" w:hAnsi="Arial Nova" w:cs="Arial Nova"/>
          <w:color w:val="000000" w:themeColor="text1"/>
          <w:sz w:val="48"/>
          <w:szCs w:val="48"/>
        </w:rPr>
        <w:lastRenderedPageBreak/>
        <w:t>Reference List</w:t>
      </w:r>
    </w:p>
    <w:p w14:paraId="23AEFAD9" w14:textId="0CFE46D2" w:rsidR="00366464" w:rsidRDefault="00366464" w:rsidP="00366464">
      <w:pPr>
        <w:rPr>
          <w:rFonts w:ascii="Arial" w:eastAsia="Arial Nova" w:hAnsi="Arial" w:cs="Arial"/>
          <w:i/>
          <w:iCs/>
          <w:color w:val="000000" w:themeColor="text1"/>
          <w:sz w:val="22"/>
          <w:szCs w:val="22"/>
          <w:lang w:val="en-GB"/>
        </w:rPr>
      </w:pPr>
      <w:r w:rsidRPr="00366464">
        <w:rPr>
          <w:rFonts w:ascii="Arial" w:eastAsia="Arial Nova" w:hAnsi="Arial" w:cs="Arial"/>
          <w:i/>
          <w:iCs/>
          <w:color w:val="000000" w:themeColor="text1"/>
          <w:sz w:val="22"/>
          <w:szCs w:val="22"/>
          <w:lang w:val="en-GB"/>
        </w:rPr>
        <w:t xml:space="preserve">Care Quality Commission (CQC) (2026) Staff training plan. Available at: </w:t>
      </w:r>
      <w:hyperlink r:id="rId8" w:history="1">
        <w:r w:rsidR="00540CC9" w:rsidRPr="00B60B96">
          <w:rPr>
            <w:rStyle w:val="Hyperlink"/>
            <w:rFonts w:ascii="Arial" w:eastAsia="Arial Nova" w:hAnsi="Arial" w:cs="Arial"/>
            <w:i/>
            <w:iCs/>
            <w:sz w:val="22"/>
            <w:szCs w:val="22"/>
            <w:lang w:val="en-GB"/>
          </w:rPr>
          <w:t>https://www.cqc.org.uk/guidance-regulation/registration/supporting-documents-provider/document/staff-training-plan</w:t>
        </w:r>
      </w:hyperlink>
      <w:r w:rsidR="00540CC9">
        <w:rPr>
          <w:rFonts w:ascii="Arial" w:eastAsia="Arial Nova" w:hAnsi="Arial" w:cs="Arial"/>
          <w:i/>
          <w:iCs/>
          <w:color w:val="000000" w:themeColor="text1"/>
          <w:sz w:val="22"/>
          <w:szCs w:val="22"/>
          <w:lang w:val="en-GB"/>
        </w:rPr>
        <w:t xml:space="preserve"> </w:t>
      </w:r>
      <w:r w:rsidRPr="00366464">
        <w:rPr>
          <w:rFonts w:ascii="Arial" w:eastAsia="Arial Nova" w:hAnsi="Arial" w:cs="Arial"/>
          <w:i/>
          <w:iCs/>
          <w:color w:val="000000" w:themeColor="text1"/>
          <w:sz w:val="22"/>
          <w:szCs w:val="22"/>
          <w:lang w:val="en-GB"/>
        </w:rPr>
        <w:t>(Accessed: 13 October 2026).</w:t>
      </w:r>
    </w:p>
    <w:p w14:paraId="6E1C2856" w14:textId="77777777" w:rsidR="00366464" w:rsidRPr="00366464" w:rsidRDefault="00366464" w:rsidP="00366464">
      <w:pPr>
        <w:rPr>
          <w:rFonts w:ascii="Arial" w:eastAsia="Arial Nova" w:hAnsi="Arial" w:cs="Arial"/>
          <w:i/>
          <w:iCs/>
          <w:color w:val="000000" w:themeColor="text1"/>
          <w:sz w:val="22"/>
          <w:szCs w:val="22"/>
          <w:lang w:val="en-GB"/>
        </w:rPr>
      </w:pPr>
    </w:p>
    <w:p w14:paraId="0ADA201E" w14:textId="77777777" w:rsidR="00366464" w:rsidRPr="00366464" w:rsidRDefault="00366464" w:rsidP="00366464">
      <w:pPr>
        <w:rPr>
          <w:rFonts w:ascii="Arial" w:eastAsia="Arial Nova" w:hAnsi="Arial" w:cs="Arial"/>
          <w:i/>
          <w:iCs/>
          <w:color w:val="000000" w:themeColor="text1"/>
          <w:sz w:val="22"/>
          <w:szCs w:val="22"/>
          <w:lang w:val="en-GB"/>
        </w:rPr>
      </w:pPr>
      <w:r w:rsidRPr="00366464">
        <w:rPr>
          <w:rFonts w:ascii="Arial" w:eastAsia="Arial Nova" w:hAnsi="Arial" w:cs="Arial"/>
          <w:i/>
          <w:iCs/>
          <w:color w:val="000000" w:themeColor="text1"/>
          <w:sz w:val="22"/>
          <w:szCs w:val="22"/>
          <w:lang w:val="en-GB"/>
        </w:rPr>
        <w:t>Cohen, S. and Wills, T.A. (1985) ‘Stress, social support, and the buffering hypothesis’, Psychological Bulletin, 98(2), pp. 310-357.</w:t>
      </w:r>
    </w:p>
    <w:p w14:paraId="6C4F9077" w14:textId="77777777" w:rsidR="00A65539" w:rsidRDefault="00A65539" w:rsidP="00366464">
      <w:pPr>
        <w:rPr>
          <w:rFonts w:ascii="Arial" w:eastAsia="Arial Nova" w:hAnsi="Arial" w:cs="Arial"/>
          <w:i/>
          <w:iCs/>
          <w:color w:val="000000" w:themeColor="text1"/>
          <w:sz w:val="22"/>
          <w:szCs w:val="22"/>
          <w:lang w:val="en-GB"/>
        </w:rPr>
      </w:pPr>
    </w:p>
    <w:p w14:paraId="6D0ED25F" w14:textId="3EC37AEC" w:rsidR="00366464" w:rsidRDefault="00366464" w:rsidP="00366464">
      <w:pPr>
        <w:rPr>
          <w:rFonts w:ascii="Arial" w:eastAsia="Arial Nova" w:hAnsi="Arial" w:cs="Arial"/>
          <w:i/>
          <w:iCs/>
          <w:color w:val="000000" w:themeColor="text1"/>
          <w:sz w:val="22"/>
          <w:szCs w:val="22"/>
          <w:lang w:val="en-GB"/>
        </w:rPr>
      </w:pPr>
      <w:proofErr w:type="spellStart"/>
      <w:r w:rsidRPr="00366464">
        <w:rPr>
          <w:rFonts w:ascii="Arial" w:eastAsia="Arial Nova" w:hAnsi="Arial" w:cs="Arial"/>
          <w:i/>
          <w:iCs/>
          <w:color w:val="000000" w:themeColor="text1"/>
          <w:sz w:val="22"/>
          <w:szCs w:val="22"/>
          <w:lang w:val="en-GB"/>
        </w:rPr>
        <w:t>Granovetter</w:t>
      </w:r>
      <w:proofErr w:type="spellEnd"/>
      <w:r w:rsidRPr="00366464">
        <w:rPr>
          <w:rFonts w:ascii="Arial" w:eastAsia="Arial Nova" w:hAnsi="Arial" w:cs="Arial"/>
          <w:i/>
          <w:iCs/>
          <w:color w:val="000000" w:themeColor="text1"/>
          <w:sz w:val="22"/>
          <w:szCs w:val="22"/>
          <w:lang w:val="en-GB"/>
        </w:rPr>
        <w:t xml:space="preserve">, M. (1995) Getting a Job: A Study of Contacts and Careers. 2nd </w:t>
      </w:r>
      <w:proofErr w:type="spellStart"/>
      <w:r w:rsidRPr="00366464">
        <w:rPr>
          <w:rFonts w:ascii="Arial" w:eastAsia="Arial Nova" w:hAnsi="Arial" w:cs="Arial"/>
          <w:i/>
          <w:iCs/>
          <w:color w:val="000000" w:themeColor="text1"/>
          <w:sz w:val="22"/>
          <w:szCs w:val="22"/>
          <w:lang w:val="en-GB"/>
        </w:rPr>
        <w:t>edn</w:t>
      </w:r>
      <w:proofErr w:type="spellEnd"/>
      <w:r w:rsidRPr="00366464">
        <w:rPr>
          <w:rFonts w:ascii="Arial" w:eastAsia="Arial Nova" w:hAnsi="Arial" w:cs="Arial"/>
          <w:i/>
          <w:iCs/>
          <w:color w:val="000000" w:themeColor="text1"/>
          <w:sz w:val="22"/>
          <w:szCs w:val="22"/>
          <w:lang w:val="en-GB"/>
        </w:rPr>
        <w:t>. Chicago: University of Chicago Press.</w:t>
      </w:r>
    </w:p>
    <w:p w14:paraId="5EB2DEFD" w14:textId="77777777" w:rsidR="00366464" w:rsidRPr="00366464" w:rsidRDefault="00366464" w:rsidP="00366464">
      <w:pPr>
        <w:rPr>
          <w:rFonts w:ascii="Arial" w:eastAsia="Arial Nova" w:hAnsi="Arial" w:cs="Arial"/>
          <w:i/>
          <w:iCs/>
          <w:color w:val="000000" w:themeColor="text1"/>
          <w:sz w:val="22"/>
          <w:szCs w:val="22"/>
          <w:lang w:val="en-GB"/>
        </w:rPr>
      </w:pPr>
    </w:p>
    <w:p w14:paraId="6CA97E8B" w14:textId="77777777" w:rsidR="00366464" w:rsidRPr="00366464" w:rsidRDefault="00366464" w:rsidP="00366464">
      <w:pPr>
        <w:rPr>
          <w:rFonts w:ascii="Arial" w:eastAsia="Arial Nova" w:hAnsi="Arial" w:cs="Arial"/>
          <w:i/>
          <w:iCs/>
          <w:color w:val="000000" w:themeColor="text1"/>
          <w:sz w:val="22"/>
          <w:szCs w:val="22"/>
          <w:lang w:val="en-GB"/>
        </w:rPr>
      </w:pPr>
      <w:r w:rsidRPr="00366464">
        <w:rPr>
          <w:rFonts w:ascii="Arial" w:eastAsia="Arial Nova" w:hAnsi="Arial" w:cs="Arial"/>
          <w:i/>
          <w:iCs/>
          <w:color w:val="000000" w:themeColor="text1"/>
          <w:sz w:val="22"/>
          <w:szCs w:val="22"/>
          <w:lang w:val="en-GB"/>
        </w:rPr>
        <w:t>Lewin, K. (1947) ‘Frontiers in group dynamics’, Human Relations, 1(1), pp. 5-41.</w:t>
      </w:r>
    </w:p>
    <w:p w14:paraId="42770FC2" w14:textId="77777777" w:rsidR="00344895" w:rsidRDefault="00344895" w:rsidP="00366464">
      <w:pPr>
        <w:rPr>
          <w:rFonts w:ascii="Arial" w:eastAsia="Arial Nova" w:hAnsi="Arial" w:cs="Arial"/>
          <w:i/>
          <w:iCs/>
          <w:color w:val="000000" w:themeColor="text1"/>
          <w:sz w:val="22"/>
          <w:szCs w:val="22"/>
          <w:lang w:val="en-GB"/>
        </w:rPr>
      </w:pPr>
    </w:p>
    <w:p w14:paraId="3D689A66" w14:textId="48215999" w:rsidR="00366464" w:rsidRPr="00366464" w:rsidRDefault="00366464" w:rsidP="00366464">
      <w:pPr>
        <w:rPr>
          <w:rFonts w:ascii="Arial" w:eastAsia="Arial Nova" w:hAnsi="Arial" w:cs="Arial"/>
          <w:i/>
          <w:iCs/>
          <w:color w:val="000000" w:themeColor="text1"/>
          <w:sz w:val="22"/>
          <w:szCs w:val="22"/>
          <w:lang w:val="en-GB"/>
        </w:rPr>
      </w:pPr>
      <w:r w:rsidRPr="00366464">
        <w:rPr>
          <w:rFonts w:ascii="Arial" w:eastAsia="Arial Nova" w:hAnsi="Arial" w:cs="Arial"/>
          <w:i/>
          <w:iCs/>
          <w:color w:val="000000" w:themeColor="text1"/>
          <w:sz w:val="22"/>
          <w:szCs w:val="22"/>
          <w:lang w:val="en-GB"/>
        </w:rPr>
        <w:t>Montoya, P. and Vandehey, T. (2009) The Brand Called You. New York: McGraw-Hill.</w:t>
      </w:r>
    </w:p>
    <w:p w14:paraId="2405CEE1" w14:textId="77777777" w:rsidR="00366464" w:rsidRDefault="00366464" w:rsidP="00366464">
      <w:pPr>
        <w:rPr>
          <w:rFonts w:ascii="Arial" w:eastAsia="Arial Nova" w:hAnsi="Arial" w:cs="Arial"/>
          <w:i/>
          <w:iCs/>
          <w:color w:val="000000" w:themeColor="text1"/>
          <w:sz w:val="22"/>
          <w:szCs w:val="22"/>
          <w:lang w:val="en-GB"/>
        </w:rPr>
      </w:pPr>
    </w:p>
    <w:p w14:paraId="70F8174A" w14:textId="5A55AE1F" w:rsidR="00366464" w:rsidRDefault="00366464" w:rsidP="00366464">
      <w:pPr>
        <w:rPr>
          <w:rFonts w:ascii="Arial" w:eastAsia="Arial Nova" w:hAnsi="Arial" w:cs="Arial"/>
          <w:i/>
          <w:iCs/>
          <w:color w:val="000000" w:themeColor="text1"/>
          <w:sz w:val="22"/>
          <w:szCs w:val="22"/>
          <w:lang w:val="en-GB"/>
        </w:rPr>
      </w:pPr>
      <w:r w:rsidRPr="00366464">
        <w:rPr>
          <w:rFonts w:ascii="Arial" w:eastAsia="Arial Nova" w:hAnsi="Arial" w:cs="Arial"/>
          <w:i/>
          <w:iCs/>
          <w:color w:val="000000" w:themeColor="text1"/>
          <w:sz w:val="22"/>
          <w:szCs w:val="22"/>
          <w:lang w:val="en-GB"/>
        </w:rPr>
        <w:t xml:space="preserve">NHS England (2018) The Change Model Guide. Available at: https://www.england.nhs.uk/publication/the-change-model-guide/ (Accessed: 13 October 2026). </w:t>
      </w:r>
      <w:hyperlink r:id="rId9" w:history="1">
        <w:r w:rsidRPr="00366464">
          <w:rPr>
            <w:rStyle w:val="Hyperlink"/>
            <w:rFonts w:ascii="Arial" w:eastAsia="Arial Nova" w:hAnsi="Arial" w:cs="Arial"/>
            <w:i/>
            <w:iCs/>
            <w:sz w:val="22"/>
            <w:szCs w:val="22"/>
            <w:lang w:val="en-GB"/>
          </w:rPr>
          <w:t>[england.nhs.uk]</w:t>
        </w:r>
      </w:hyperlink>
      <w:r w:rsidRPr="00366464">
        <w:rPr>
          <w:rFonts w:ascii="Arial" w:eastAsia="Arial Nova" w:hAnsi="Arial" w:cs="Arial"/>
          <w:i/>
          <w:iCs/>
          <w:color w:val="000000" w:themeColor="text1"/>
          <w:sz w:val="22"/>
          <w:szCs w:val="22"/>
          <w:lang w:val="en-GB"/>
        </w:rPr>
        <w:t xml:space="preserve">, </w:t>
      </w:r>
      <w:hyperlink r:id="rId10" w:history="1">
        <w:r w:rsidRPr="00366464">
          <w:rPr>
            <w:rStyle w:val="Hyperlink"/>
            <w:rFonts w:ascii="Arial" w:eastAsia="Arial Nova" w:hAnsi="Arial" w:cs="Arial"/>
            <w:i/>
            <w:iCs/>
            <w:sz w:val="22"/>
            <w:szCs w:val="22"/>
            <w:lang w:val="en-GB"/>
          </w:rPr>
          <w:t>[england.nhs.uk]</w:t>
        </w:r>
      </w:hyperlink>
    </w:p>
    <w:p w14:paraId="1474A7CA" w14:textId="77777777" w:rsidR="00366464" w:rsidRPr="00366464" w:rsidRDefault="00366464" w:rsidP="00366464">
      <w:pPr>
        <w:rPr>
          <w:rFonts w:ascii="Arial" w:eastAsia="Arial Nova" w:hAnsi="Arial" w:cs="Arial"/>
          <w:i/>
          <w:iCs/>
          <w:color w:val="000000" w:themeColor="text1"/>
          <w:sz w:val="22"/>
          <w:szCs w:val="22"/>
          <w:lang w:val="en-GB"/>
        </w:rPr>
      </w:pPr>
    </w:p>
    <w:p w14:paraId="78A262B9" w14:textId="525AD111" w:rsidR="00366464" w:rsidRDefault="00366464" w:rsidP="00366464">
      <w:pPr>
        <w:rPr>
          <w:rFonts w:ascii="Arial" w:eastAsia="Arial Nova" w:hAnsi="Arial" w:cs="Arial"/>
          <w:i/>
          <w:iCs/>
          <w:color w:val="000000" w:themeColor="text1"/>
          <w:sz w:val="22"/>
          <w:szCs w:val="22"/>
          <w:lang w:val="en-GB"/>
        </w:rPr>
      </w:pPr>
      <w:r w:rsidRPr="00366464">
        <w:rPr>
          <w:rFonts w:ascii="Arial" w:eastAsia="Arial Nova" w:hAnsi="Arial" w:cs="Arial"/>
          <w:i/>
          <w:iCs/>
          <w:color w:val="000000" w:themeColor="text1"/>
          <w:sz w:val="22"/>
          <w:szCs w:val="22"/>
          <w:lang w:val="en-GB"/>
        </w:rPr>
        <w:t xml:space="preserve">NHS England (2023) NHS Equality, Diversity and Inclusion Improvement Plan. Available at: </w:t>
      </w:r>
      <w:hyperlink r:id="rId11" w:history="1">
        <w:r w:rsidR="00540CC9" w:rsidRPr="00B60B96">
          <w:rPr>
            <w:rStyle w:val="Hyperlink"/>
            <w:rFonts w:ascii="Arial" w:eastAsia="Arial Nova" w:hAnsi="Arial" w:cs="Arial"/>
            <w:i/>
            <w:iCs/>
            <w:sz w:val="22"/>
            <w:szCs w:val="22"/>
            <w:lang w:val="en-GB"/>
          </w:rPr>
          <w:t>https://www.england.nhs.uk</w:t>
        </w:r>
      </w:hyperlink>
      <w:r w:rsidR="00540CC9">
        <w:rPr>
          <w:rFonts w:ascii="Arial" w:eastAsia="Arial Nova" w:hAnsi="Arial" w:cs="Arial"/>
          <w:i/>
          <w:iCs/>
          <w:color w:val="000000" w:themeColor="text1"/>
          <w:sz w:val="22"/>
          <w:szCs w:val="22"/>
          <w:lang w:val="en-GB"/>
        </w:rPr>
        <w:t xml:space="preserve"> </w:t>
      </w:r>
      <w:r w:rsidRPr="00366464">
        <w:rPr>
          <w:rFonts w:ascii="Arial" w:eastAsia="Arial Nova" w:hAnsi="Arial" w:cs="Arial"/>
          <w:i/>
          <w:iCs/>
          <w:color w:val="000000" w:themeColor="text1"/>
          <w:sz w:val="22"/>
          <w:szCs w:val="22"/>
          <w:lang w:val="en-GB"/>
        </w:rPr>
        <w:t>(Accessed: 13 October 2026).</w:t>
      </w:r>
    </w:p>
    <w:p w14:paraId="24083AAE" w14:textId="77777777" w:rsidR="00366464" w:rsidRPr="00366464" w:rsidRDefault="00366464" w:rsidP="00366464">
      <w:pPr>
        <w:rPr>
          <w:rFonts w:ascii="Arial" w:eastAsia="Arial Nova" w:hAnsi="Arial" w:cs="Arial"/>
          <w:i/>
          <w:iCs/>
          <w:color w:val="000000" w:themeColor="text1"/>
          <w:sz w:val="22"/>
          <w:szCs w:val="22"/>
          <w:lang w:val="en-GB"/>
        </w:rPr>
      </w:pPr>
    </w:p>
    <w:p w14:paraId="08B24254" w14:textId="0F30FFB2" w:rsidR="00366464" w:rsidRDefault="00366464" w:rsidP="00366464">
      <w:pPr>
        <w:rPr>
          <w:rFonts w:ascii="Arial" w:eastAsia="Arial Nova" w:hAnsi="Arial" w:cs="Arial"/>
          <w:i/>
          <w:iCs/>
          <w:color w:val="000000" w:themeColor="text1"/>
          <w:sz w:val="22"/>
          <w:szCs w:val="22"/>
          <w:lang w:val="en-GB"/>
        </w:rPr>
      </w:pPr>
      <w:r w:rsidRPr="00366464">
        <w:rPr>
          <w:rFonts w:ascii="Arial" w:eastAsia="Arial Nova" w:hAnsi="Arial" w:cs="Arial"/>
          <w:i/>
          <w:iCs/>
          <w:color w:val="000000" w:themeColor="text1"/>
          <w:sz w:val="22"/>
          <w:szCs w:val="22"/>
          <w:lang w:val="en-GB"/>
        </w:rPr>
        <w:t xml:space="preserve">NHS England (2023) Workforce Disability Equality Standard: 2023 Report. Available at: </w:t>
      </w:r>
      <w:hyperlink r:id="rId12" w:history="1">
        <w:r w:rsidR="00540CC9" w:rsidRPr="00B60B96">
          <w:rPr>
            <w:rStyle w:val="Hyperlink"/>
            <w:rFonts w:ascii="Arial" w:eastAsia="Arial Nova" w:hAnsi="Arial" w:cs="Arial"/>
            <w:i/>
            <w:iCs/>
            <w:sz w:val="22"/>
            <w:szCs w:val="22"/>
            <w:lang w:val="en-GB"/>
          </w:rPr>
          <w:t>https://www.england.nhs.uk</w:t>
        </w:r>
      </w:hyperlink>
      <w:r w:rsidR="00540CC9">
        <w:rPr>
          <w:rFonts w:ascii="Arial" w:eastAsia="Arial Nova" w:hAnsi="Arial" w:cs="Arial"/>
          <w:i/>
          <w:iCs/>
          <w:color w:val="000000" w:themeColor="text1"/>
          <w:sz w:val="22"/>
          <w:szCs w:val="22"/>
          <w:lang w:val="en-GB"/>
        </w:rPr>
        <w:t xml:space="preserve"> </w:t>
      </w:r>
      <w:r w:rsidRPr="00366464">
        <w:rPr>
          <w:rFonts w:ascii="Arial" w:eastAsia="Arial Nova" w:hAnsi="Arial" w:cs="Arial"/>
          <w:i/>
          <w:iCs/>
          <w:color w:val="000000" w:themeColor="text1"/>
          <w:sz w:val="22"/>
          <w:szCs w:val="22"/>
          <w:lang w:val="en-GB"/>
        </w:rPr>
        <w:t>(Accessed: 13 October 2026).</w:t>
      </w:r>
    </w:p>
    <w:p w14:paraId="5D3C05DC" w14:textId="77777777" w:rsidR="00366464" w:rsidRPr="00366464" w:rsidRDefault="00366464" w:rsidP="00366464">
      <w:pPr>
        <w:rPr>
          <w:rFonts w:ascii="Arial" w:eastAsia="Arial Nova" w:hAnsi="Arial" w:cs="Arial"/>
          <w:i/>
          <w:iCs/>
          <w:color w:val="000000" w:themeColor="text1"/>
          <w:sz w:val="22"/>
          <w:szCs w:val="22"/>
          <w:lang w:val="en-GB"/>
        </w:rPr>
      </w:pPr>
    </w:p>
    <w:p w14:paraId="39A75261" w14:textId="0D7DC320" w:rsidR="00366464" w:rsidRDefault="00366464" w:rsidP="00366464">
      <w:pPr>
        <w:rPr>
          <w:rFonts w:ascii="Arial" w:eastAsia="Arial Nova" w:hAnsi="Arial" w:cs="Arial"/>
          <w:i/>
          <w:iCs/>
          <w:color w:val="000000" w:themeColor="text1"/>
          <w:sz w:val="22"/>
          <w:szCs w:val="22"/>
          <w:lang w:val="en-GB"/>
        </w:rPr>
      </w:pPr>
      <w:r w:rsidRPr="00366464">
        <w:rPr>
          <w:rFonts w:ascii="Arial" w:eastAsia="Arial Nova" w:hAnsi="Arial" w:cs="Arial"/>
          <w:i/>
          <w:iCs/>
          <w:color w:val="000000" w:themeColor="text1"/>
          <w:sz w:val="22"/>
          <w:szCs w:val="22"/>
          <w:lang w:val="en-GB"/>
        </w:rPr>
        <w:t xml:space="preserve">NHS England (2023) Workforce Race Equality Standard: 2023 Data Report. Available at: </w:t>
      </w:r>
      <w:hyperlink r:id="rId13" w:history="1">
        <w:r w:rsidRPr="00B60B96">
          <w:rPr>
            <w:rStyle w:val="Hyperlink"/>
            <w:rFonts w:ascii="Arial" w:eastAsia="Arial Nova" w:hAnsi="Arial" w:cs="Arial"/>
            <w:i/>
            <w:iCs/>
            <w:sz w:val="22"/>
            <w:szCs w:val="22"/>
            <w:lang w:val="en-GB"/>
          </w:rPr>
          <w:t>https://www.england.nhs.uk</w:t>
        </w:r>
      </w:hyperlink>
      <w:r>
        <w:rPr>
          <w:rFonts w:ascii="Arial" w:eastAsia="Arial Nova" w:hAnsi="Arial" w:cs="Arial"/>
          <w:i/>
          <w:iCs/>
          <w:color w:val="000000" w:themeColor="text1"/>
          <w:sz w:val="22"/>
          <w:szCs w:val="22"/>
          <w:lang w:val="en-GB"/>
        </w:rPr>
        <w:t xml:space="preserve"> </w:t>
      </w:r>
      <w:r w:rsidRPr="00366464">
        <w:rPr>
          <w:rFonts w:ascii="Arial" w:eastAsia="Arial Nova" w:hAnsi="Arial" w:cs="Arial"/>
          <w:i/>
          <w:iCs/>
          <w:color w:val="000000" w:themeColor="text1"/>
          <w:sz w:val="22"/>
          <w:szCs w:val="22"/>
          <w:lang w:val="en-GB"/>
        </w:rPr>
        <w:t>(Accessed: 13 October 2026).</w:t>
      </w:r>
    </w:p>
    <w:p w14:paraId="05EB0CEC" w14:textId="77777777" w:rsidR="00366464" w:rsidRPr="00366464" w:rsidRDefault="00366464" w:rsidP="00366464">
      <w:pPr>
        <w:rPr>
          <w:rFonts w:ascii="Arial" w:eastAsia="Arial Nova" w:hAnsi="Arial" w:cs="Arial"/>
          <w:i/>
          <w:iCs/>
          <w:color w:val="000000" w:themeColor="text1"/>
          <w:sz w:val="22"/>
          <w:szCs w:val="22"/>
          <w:lang w:val="en-GB"/>
        </w:rPr>
      </w:pPr>
    </w:p>
    <w:p w14:paraId="3F4E643B" w14:textId="573C933F" w:rsidR="00366464" w:rsidRPr="00366464" w:rsidRDefault="00366464" w:rsidP="00366464">
      <w:pPr>
        <w:rPr>
          <w:rFonts w:ascii="Arial" w:eastAsia="Arial Nova" w:hAnsi="Arial" w:cs="Arial"/>
          <w:i/>
          <w:iCs/>
          <w:color w:val="000000" w:themeColor="text1"/>
          <w:sz w:val="22"/>
          <w:szCs w:val="22"/>
          <w:lang w:val="en-GB"/>
        </w:rPr>
      </w:pPr>
      <w:r w:rsidRPr="00366464">
        <w:rPr>
          <w:rFonts w:ascii="Arial" w:eastAsia="Arial Nova" w:hAnsi="Arial" w:cs="Arial"/>
          <w:i/>
          <w:iCs/>
          <w:color w:val="000000" w:themeColor="text1"/>
          <w:sz w:val="22"/>
          <w:szCs w:val="22"/>
          <w:lang w:val="en-GB"/>
        </w:rPr>
        <w:t>Peters, T. (1997) ‘The Brand Called You’, Fast Company. Available at: https://www.fastcompany.com (Accessed: 13 October 2026).</w:t>
      </w:r>
    </w:p>
    <w:p w14:paraId="3DD42662" w14:textId="77777777" w:rsidR="00A65539" w:rsidRDefault="00A65539" w:rsidP="00366464">
      <w:pPr>
        <w:rPr>
          <w:rFonts w:ascii="Arial" w:eastAsia="Arial Nova" w:hAnsi="Arial" w:cs="Arial"/>
          <w:i/>
          <w:iCs/>
          <w:color w:val="000000" w:themeColor="text1"/>
          <w:sz w:val="22"/>
          <w:szCs w:val="22"/>
          <w:lang w:val="en-GB"/>
        </w:rPr>
      </w:pPr>
    </w:p>
    <w:p w14:paraId="7CACE04F" w14:textId="4366122D" w:rsidR="00366464" w:rsidRPr="00366464" w:rsidRDefault="00366464" w:rsidP="00366464">
      <w:pPr>
        <w:rPr>
          <w:rFonts w:ascii="Arial" w:eastAsia="Arial Nova" w:hAnsi="Arial" w:cs="Arial"/>
          <w:i/>
          <w:iCs/>
          <w:color w:val="000000" w:themeColor="text1"/>
          <w:sz w:val="22"/>
          <w:szCs w:val="22"/>
          <w:lang w:val="en-GB"/>
        </w:rPr>
      </w:pPr>
      <w:r w:rsidRPr="00366464">
        <w:rPr>
          <w:rFonts w:ascii="Arial" w:eastAsia="Arial Nova" w:hAnsi="Arial" w:cs="Arial"/>
          <w:i/>
          <w:iCs/>
          <w:color w:val="000000" w:themeColor="text1"/>
          <w:sz w:val="22"/>
          <w:szCs w:val="22"/>
          <w:lang w:val="en-GB"/>
        </w:rPr>
        <w:lastRenderedPageBreak/>
        <w:t xml:space="preserve">Skills for Care (2025) Statutory and mandatory training. Available at: </w:t>
      </w:r>
      <w:hyperlink r:id="rId14" w:history="1">
        <w:r w:rsidR="00540CC9" w:rsidRPr="00B60B96">
          <w:rPr>
            <w:rStyle w:val="Hyperlink"/>
            <w:rFonts w:ascii="Arial" w:eastAsia="Arial Nova" w:hAnsi="Arial" w:cs="Arial"/>
            <w:i/>
            <w:iCs/>
            <w:sz w:val="22"/>
            <w:szCs w:val="22"/>
            <w:lang w:val="en-GB"/>
          </w:rPr>
          <w:t>https://www.skillsforcare.org.uk/Developing-your-workforce/Guide-to-developing-your-staff/Statutory-and-mandatory-training.aspx</w:t>
        </w:r>
      </w:hyperlink>
      <w:r w:rsidR="00540CC9">
        <w:rPr>
          <w:rFonts w:ascii="Arial" w:eastAsia="Arial Nova" w:hAnsi="Arial" w:cs="Arial"/>
          <w:i/>
          <w:iCs/>
          <w:color w:val="000000" w:themeColor="text1"/>
          <w:sz w:val="22"/>
          <w:szCs w:val="22"/>
          <w:lang w:val="en-GB"/>
        </w:rPr>
        <w:t xml:space="preserve"> </w:t>
      </w:r>
      <w:r w:rsidRPr="00366464">
        <w:rPr>
          <w:rFonts w:ascii="Arial" w:eastAsia="Arial Nova" w:hAnsi="Arial" w:cs="Arial"/>
          <w:i/>
          <w:iCs/>
          <w:color w:val="000000" w:themeColor="text1"/>
          <w:sz w:val="22"/>
          <w:szCs w:val="22"/>
          <w:lang w:val="en-GB"/>
        </w:rPr>
        <w:t>(Accessed: 13 October 2026).</w:t>
      </w:r>
    </w:p>
    <w:p w14:paraId="26695AB1" w14:textId="77777777" w:rsidR="001D2EBE" w:rsidRPr="008F23AD" w:rsidRDefault="001D2EBE" w:rsidP="008F23AD">
      <w:pPr>
        <w:rPr>
          <w:rFonts w:ascii="Arial" w:eastAsia="Arial Nova" w:hAnsi="Arial" w:cs="Arial"/>
          <w:i/>
          <w:iCs/>
          <w:color w:val="000000" w:themeColor="text1"/>
          <w:sz w:val="22"/>
          <w:szCs w:val="22"/>
          <w:lang w:val="en-GB"/>
        </w:rPr>
      </w:pPr>
    </w:p>
    <w:p w14:paraId="4B36E62F" w14:textId="77777777" w:rsidR="008F23AD" w:rsidRPr="008253AF" w:rsidRDefault="008F23AD" w:rsidP="008253AF">
      <w:pPr>
        <w:rPr>
          <w:rFonts w:ascii="Arial" w:eastAsia="Arial Nova" w:hAnsi="Arial" w:cs="Arial"/>
          <w:color w:val="000000" w:themeColor="text1"/>
          <w:sz w:val="22"/>
          <w:szCs w:val="22"/>
          <w:lang w:val="en-GB"/>
        </w:rPr>
      </w:pPr>
    </w:p>
    <w:p w14:paraId="29370993" w14:textId="77777777" w:rsidR="008253AF" w:rsidRPr="008253AF" w:rsidRDefault="008253AF" w:rsidP="021F216E">
      <w:pPr>
        <w:rPr>
          <w:rFonts w:ascii="Arial" w:eastAsia="Arial Nova" w:hAnsi="Arial" w:cs="Arial"/>
          <w:color w:val="000000" w:themeColor="text1"/>
          <w:sz w:val="22"/>
          <w:szCs w:val="22"/>
        </w:rPr>
      </w:pPr>
    </w:p>
    <w:p w14:paraId="45701BE0" w14:textId="65376189" w:rsidR="021F216E" w:rsidRDefault="021F216E" w:rsidP="021F216E">
      <w:pPr>
        <w:rPr>
          <w:rFonts w:ascii="Aptos" w:eastAsia="Aptos" w:hAnsi="Aptos" w:cs="Aptos"/>
          <w:color w:val="000000" w:themeColor="text1"/>
          <w:sz w:val="44"/>
          <w:szCs w:val="44"/>
        </w:rPr>
      </w:pPr>
    </w:p>
    <w:p w14:paraId="6D72AE3F" w14:textId="0C24E00A" w:rsidR="021F216E" w:rsidRDefault="021F216E" w:rsidP="021F216E">
      <w:pPr>
        <w:rPr>
          <w:rFonts w:ascii="Aptos" w:eastAsia="Aptos" w:hAnsi="Aptos" w:cs="Aptos"/>
          <w:color w:val="000000" w:themeColor="text1"/>
          <w:sz w:val="44"/>
          <w:szCs w:val="44"/>
        </w:rPr>
      </w:pPr>
    </w:p>
    <w:p w14:paraId="6BB25047" w14:textId="766DBABD" w:rsidR="021F216E" w:rsidRDefault="021F216E" w:rsidP="021F216E">
      <w:pPr>
        <w:rPr>
          <w:rFonts w:ascii="Aptos" w:eastAsia="Aptos" w:hAnsi="Aptos" w:cs="Aptos"/>
          <w:color w:val="000000" w:themeColor="text1"/>
        </w:rPr>
      </w:pPr>
    </w:p>
    <w:p w14:paraId="3974B5FE" w14:textId="736421FC" w:rsidR="021F216E" w:rsidRDefault="021F216E" w:rsidP="021F216E">
      <w:pPr>
        <w:rPr>
          <w:rFonts w:ascii="Aptos" w:eastAsia="Aptos" w:hAnsi="Aptos" w:cs="Aptos"/>
          <w:color w:val="000000" w:themeColor="text1"/>
        </w:rPr>
      </w:pPr>
    </w:p>
    <w:p w14:paraId="39D61FC0" w14:textId="2F10F095" w:rsidR="021F216E" w:rsidRDefault="021F216E" w:rsidP="021F216E">
      <w:pPr>
        <w:rPr>
          <w:rFonts w:ascii="Aptos" w:eastAsia="Aptos" w:hAnsi="Aptos" w:cs="Aptos"/>
          <w:color w:val="000000" w:themeColor="text1"/>
        </w:rPr>
      </w:pPr>
    </w:p>
    <w:p w14:paraId="1AB1E2C7" w14:textId="5F54C5AD" w:rsidR="021F216E" w:rsidRDefault="021F216E" w:rsidP="021F216E">
      <w:pPr>
        <w:rPr>
          <w:rFonts w:ascii="Aptos" w:eastAsia="Aptos" w:hAnsi="Aptos" w:cs="Aptos"/>
          <w:color w:val="000000" w:themeColor="text1"/>
        </w:rPr>
      </w:pPr>
    </w:p>
    <w:p w14:paraId="6BB63F87" w14:textId="72FB10C2" w:rsidR="021F216E" w:rsidRDefault="021F216E" w:rsidP="021F216E">
      <w:pPr>
        <w:rPr>
          <w:rFonts w:ascii="Aptos" w:eastAsia="Aptos" w:hAnsi="Aptos" w:cs="Aptos"/>
          <w:color w:val="000000" w:themeColor="text1"/>
        </w:rPr>
      </w:pPr>
    </w:p>
    <w:p w14:paraId="7978F55E" w14:textId="54439AB5" w:rsidR="021F216E" w:rsidRDefault="021F216E" w:rsidP="021F216E">
      <w:pPr>
        <w:rPr>
          <w:rFonts w:ascii="Aptos" w:eastAsia="Aptos" w:hAnsi="Aptos" w:cs="Aptos"/>
          <w:color w:val="000000" w:themeColor="text1"/>
        </w:rPr>
      </w:pPr>
    </w:p>
    <w:p w14:paraId="47E96089" w14:textId="62FF98E7" w:rsidR="021F216E" w:rsidRDefault="021F216E" w:rsidP="021F216E">
      <w:pPr>
        <w:rPr>
          <w:rFonts w:ascii="Aptos" w:eastAsia="Aptos" w:hAnsi="Aptos" w:cs="Aptos"/>
          <w:color w:val="000000" w:themeColor="text1"/>
        </w:rPr>
      </w:pPr>
    </w:p>
    <w:p w14:paraId="5838B94D" w14:textId="325CE51E" w:rsidR="021F216E" w:rsidRDefault="021F216E" w:rsidP="021F216E">
      <w:pPr>
        <w:rPr>
          <w:rFonts w:ascii="Aptos" w:eastAsia="Aptos" w:hAnsi="Aptos" w:cs="Aptos"/>
          <w:color w:val="000000" w:themeColor="text1"/>
        </w:rPr>
      </w:pPr>
    </w:p>
    <w:p w14:paraId="42B9099D" w14:textId="05869E67" w:rsidR="021F216E" w:rsidRDefault="00980D7C" w:rsidP="021F216E">
      <w:pPr>
        <w:rPr>
          <w:rFonts w:ascii="Aptos" w:eastAsia="Aptos" w:hAnsi="Aptos" w:cs="Aptos"/>
          <w:color w:val="000000" w:themeColor="text1"/>
        </w:rPr>
      </w:pPr>
      <w:r>
        <w:rPr>
          <w:rFonts w:ascii="Aptos" w:eastAsia="Aptos" w:hAnsi="Aptos" w:cs="Aptos"/>
          <w:color w:val="000000" w:themeColor="text1"/>
        </w:rPr>
        <w:t xml:space="preserve"> </w:t>
      </w:r>
    </w:p>
    <w:p w14:paraId="5ADAB55E" w14:textId="2D6BCF35" w:rsidR="021F216E" w:rsidRDefault="00804718" w:rsidP="021F216E">
      <w:pPr>
        <w:rPr>
          <w:rFonts w:ascii="Aptos" w:eastAsia="Aptos" w:hAnsi="Aptos" w:cs="Aptos"/>
          <w:color w:val="000000" w:themeColor="text1"/>
        </w:rPr>
      </w:pPr>
      <w:r>
        <w:rPr>
          <w:rFonts w:ascii="Aptos" w:eastAsia="Aptos" w:hAnsi="Aptos" w:cs="Aptos"/>
          <w:color w:val="000000" w:themeColor="text1"/>
        </w:rPr>
        <w:t>1</w:t>
      </w:r>
    </w:p>
    <w:p w14:paraId="2EFCA715" w14:textId="7974847F" w:rsidR="021F216E" w:rsidRDefault="021F216E" w:rsidP="021F216E">
      <w:pPr>
        <w:rPr>
          <w:rFonts w:ascii="Aptos" w:eastAsia="Aptos" w:hAnsi="Aptos" w:cs="Aptos"/>
          <w:color w:val="000000" w:themeColor="text1"/>
        </w:rPr>
      </w:pPr>
    </w:p>
    <w:p w14:paraId="6677326B" w14:textId="697B058B" w:rsidR="021F216E" w:rsidRDefault="021F216E" w:rsidP="021F216E">
      <w:pPr>
        <w:rPr>
          <w:rFonts w:ascii="Aptos" w:eastAsia="Aptos" w:hAnsi="Aptos" w:cs="Aptos"/>
          <w:color w:val="000000" w:themeColor="text1"/>
        </w:rPr>
      </w:pPr>
    </w:p>
    <w:p w14:paraId="170F35C7" w14:textId="7D637D5C" w:rsidR="021F216E" w:rsidRDefault="021F216E" w:rsidP="021F216E">
      <w:pPr>
        <w:rPr>
          <w:rFonts w:ascii="Aptos" w:eastAsia="Aptos" w:hAnsi="Aptos" w:cs="Aptos"/>
          <w:color w:val="000000" w:themeColor="text1"/>
        </w:rPr>
      </w:pPr>
    </w:p>
    <w:p w14:paraId="7045CDF3" w14:textId="7443E3D2" w:rsidR="021F216E" w:rsidRDefault="021F216E" w:rsidP="021F216E">
      <w:pPr>
        <w:rPr>
          <w:rFonts w:ascii="Aptos" w:eastAsia="Aptos" w:hAnsi="Aptos" w:cs="Aptos"/>
          <w:color w:val="000000" w:themeColor="text1"/>
        </w:rPr>
      </w:pPr>
    </w:p>
    <w:p w14:paraId="5D9B1DB9" w14:textId="47E69874" w:rsidR="021F216E" w:rsidRDefault="021F216E" w:rsidP="021F216E">
      <w:pPr>
        <w:rPr>
          <w:rFonts w:ascii="Aptos" w:eastAsia="Aptos" w:hAnsi="Aptos" w:cs="Aptos"/>
          <w:i/>
          <w:iCs/>
          <w:color w:val="000000" w:themeColor="text1"/>
        </w:rPr>
      </w:pPr>
    </w:p>
    <w:p w14:paraId="6FB9AA9B" w14:textId="7E6A8AEF" w:rsidR="021F216E" w:rsidRDefault="021F216E" w:rsidP="021F216E">
      <w:pPr>
        <w:rPr>
          <w:sz w:val="44"/>
          <w:szCs w:val="44"/>
        </w:rPr>
      </w:pPr>
    </w:p>
    <w:sectPr w:rsidR="021F216E" w:rsidSect="004071B0">
      <w:footerReference w:type="default" r:id="rId15"/>
      <w:pgSz w:w="12240" w:h="15840" w:code="1"/>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C0D5CE" w14:textId="77777777" w:rsidR="006D2831" w:rsidRDefault="006D2831">
      <w:pPr>
        <w:spacing w:line="240" w:lineRule="auto"/>
      </w:pPr>
    </w:p>
  </w:endnote>
  <w:endnote w:type="continuationSeparator" w:id="0">
    <w:p w14:paraId="0144F6DF" w14:textId="77777777" w:rsidR="006D2831" w:rsidRDefault="006D2831">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panose1 w:val="020B0504020202020204"/>
    <w:charset w:val="00"/>
    <w:family w:val="swiss"/>
    <w:pitch w:val="variable"/>
    <w:sig w:usb0="2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3873086"/>
      <w:docPartObj>
        <w:docPartGallery w:val="Page Numbers (Bottom of Page)"/>
        <w:docPartUnique/>
      </w:docPartObj>
    </w:sdtPr>
    <w:sdtEndPr>
      <w:rPr>
        <w:noProof/>
      </w:rPr>
    </w:sdtEndPr>
    <w:sdtContent>
      <w:p w14:paraId="257C81CA" w14:textId="207A55AC" w:rsidR="00B7418E" w:rsidRDefault="00B7418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650156" w14:textId="77777777" w:rsidR="00B7418E" w:rsidRDefault="00B741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3382FF" w14:textId="77777777" w:rsidR="006D2831" w:rsidRDefault="006D2831">
      <w:pPr>
        <w:spacing w:line="240" w:lineRule="auto"/>
      </w:pPr>
    </w:p>
  </w:footnote>
  <w:footnote w:type="continuationSeparator" w:id="0">
    <w:p w14:paraId="6B94BFC2" w14:textId="77777777" w:rsidR="006D2831" w:rsidRDefault="006D2831">
      <w:pPr>
        <w:spacing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0A365D"/>
    <w:multiLevelType w:val="hybridMultilevel"/>
    <w:tmpl w:val="13C6057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119F3060"/>
    <w:multiLevelType w:val="hybridMultilevel"/>
    <w:tmpl w:val="E784501C"/>
    <w:lvl w:ilvl="0" w:tplc="9D78A268">
      <w:start w:val="5"/>
      <w:numFmt w:val="decimal"/>
      <w:lvlText w:val="%1."/>
      <w:lvlJc w:val="left"/>
      <w:pPr>
        <w:ind w:left="1080" w:hanging="360"/>
      </w:pPr>
      <w:rPr>
        <w:rFonts w:hint="default"/>
        <w:b/>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36C4BC2"/>
    <w:multiLevelType w:val="hybridMultilevel"/>
    <w:tmpl w:val="ECF6370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87F8716"/>
    <w:multiLevelType w:val="hybridMultilevel"/>
    <w:tmpl w:val="4D4CB528"/>
    <w:lvl w:ilvl="0" w:tplc="460481EC">
      <w:start w:val="1"/>
      <w:numFmt w:val="decimal"/>
      <w:lvlText w:val="%1."/>
      <w:lvlJc w:val="left"/>
      <w:pPr>
        <w:ind w:left="720" w:hanging="360"/>
      </w:pPr>
    </w:lvl>
    <w:lvl w:ilvl="1" w:tplc="B87C1B4A">
      <w:start w:val="1"/>
      <w:numFmt w:val="lowerLetter"/>
      <w:lvlText w:val="%2."/>
      <w:lvlJc w:val="left"/>
      <w:pPr>
        <w:ind w:left="1440" w:hanging="360"/>
      </w:pPr>
    </w:lvl>
    <w:lvl w:ilvl="2" w:tplc="29F61A6A">
      <w:start w:val="1"/>
      <w:numFmt w:val="lowerRoman"/>
      <w:lvlText w:val="%3."/>
      <w:lvlJc w:val="right"/>
      <w:pPr>
        <w:ind w:left="2160" w:hanging="180"/>
      </w:pPr>
    </w:lvl>
    <w:lvl w:ilvl="3" w:tplc="978A1554">
      <w:start w:val="1"/>
      <w:numFmt w:val="decimal"/>
      <w:lvlText w:val="%4."/>
      <w:lvlJc w:val="left"/>
      <w:pPr>
        <w:ind w:left="2880" w:hanging="360"/>
      </w:pPr>
    </w:lvl>
    <w:lvl w:ilvl="4" w:tplc="BC8A9942">
      <w:start w:val="1"/>
      <w:numFmt w:val="lowerLetter"/>
      <w:lvlText w:val="%5."/>
      <w:lvlJc w:val="left"/>
      <w:pPr>
        <w:ind w:left="3600" w:hanging="360"/>
      </w:pPr>
    </w:lvl>
    <w:lvl w:ilvl="5" w:tplc="F1DC1F2C">
      <w:start w:val="1"/>
      <w:numFmt w:val="lowerRoman"/>
      <w:lvlText w:val="%6."/>
      <w:lvlJc w:val="right"/>
      <w:pPr>
        <w:ind w:left="4320" w:hanging="180"/>
      </w:pPr>
    </w:lvl>
    <w:lvl w:ilvl="6" w:tplc="5832F766">
      <w:start w:val="1"/>
      <w:numFmt w:val="decimal"/>
      <w:lvlText w:val="%7."/>
      <w:lvlJc w:val="left"/>
      <w:pPr>
        <w:ind w:left="5040" w:hanging="360"/>
      </w:pPr>
    </w:lvl>
    <w:lvl w:ilvl="7" w:tplc="CCEE4C46">
      <w:start w:val="1"/>
      <w:numFmt w:val="lowerLetter"/>
      <w:lvlText w:val="%8."/>
      <w:lvlJc w:val="left"/>
      <w:pPr>
        <w:ind w:left="5760" w:hanging="360"/>
      </w:pPr>
    </w:lvl>
    <w:lvl w:ilvl="8" w:tplc="B2F28774">
      <w:start w:val="1"/>
      <w:numFmt w:val="lowerRoman"/>
      <w:lvlText w:val="%9."/>
      <w:lvlJc w:val="right"/>
      <w:pPr>
        <w:ind w:left="6480" w:hanging="180"/>
      </w:pPr>
    </w:lvl>
  </w:abstractNum>
  <w:abstractNum w:abstractNumId="4" w15:restartNumberingAfterBreak="0">
    <w:nsid w:val="47623C76"/>
    <w:multiLevelType w:val="hybridMultilevel"/>
    <w:tmpl w:val="690C86B6"/>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3907651"/>
    <w:multiLevelType w:val="hybridMultilevel"/>
    <w:tmpl w:val="8526A05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7B7468C5"/>
    <w:multiLevelType w:val="hybridMultilevel"/>
    <w:tmpl w:val="A35EC8FA"/>
    <w:lvl w:ilvl="0" w:tplc="08090001">
      <w:start w:val="1"/>
      <w:numFmt w:val="bullet"/>
      <w:lvlText w:val=""/>
      <w:lvlJc w:val="left"/>
      <w:pPr>
        <w:ind w:left="720" w:hanging="360"/>
      </w:pPr>
      <w:rPr>
        <w:rFonts w:ascii="Symbol" w:hAnsi="Symbol"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17359789">
    <w:abstractNumId w:val="3"/>
  </w:num>
  <w:num w:numId="2" w16cid:durableId="1670451385">
    <w:abstractNumId w:val="5"/>
  </w:num>
  <w:num w:numId="3" w16cid:durableId="1418599781">
    <w:abstractNumId w:val="4"/>
  </w:num>
  <w:num w:numId="4" w16cid:durableId="872038908">
    <w:abstractNumId w:val="2"/>
  </w:num>
  <w:num w:numId="5" w16cid:durableId="1288270088">
    <w:abstractNumId w:val="0"/>
  </w:num>
  <w:num w:numId="6" w16cid:durableId="513806961">
    <w:abstractNumId w:val="6"/>
  </w:num>
  <w:num w:numId="7" w16cid:durableId="175990402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041F4"/>
    <w:rsid w:val="00006204"/>
    <w:rsid w:val="000229E8"/>
    <w:rsid w:val="0003318D"/>
    <w:rsid w:val="00051E84"/>
    <w:rsid w:val="00082F8B"/>
    <w:rsid w:val="00094EAF"/>
    <w:rsid w:val="000A5FB5"/>
    <w:rsid w:val="000C15F8"/>
    <w:rsid w:val="000C4244"/>
    <w:rsid w:val="000D6601"/>
    <w:rsid w:val="000E659E"/>
    <w:rsid w:val="000F30A3"/>
    <w:rsid w:val="00102056"/>
    <w:rsid w:val="001151E3"/>
    <w:rsid w:val="00147128"/>
    <w:rsid w:val="00151700"/>
    <w:rsid w:val="0016475A"/>
    <w:rsid w:val="001941AB"/>
    <w:rsid w:val="001A3589"/>
    <w:rsid w:val="001A56A0"/>
    <w:rsid w:val="001D2EBE"/>
    <w:rsid w:val="001D3BF9"/>
    <w:rsid w:val="001E1C85"/>
    <w:rsid w:val="001E6F1E"/>
    <w:rsid w:val="00200D82"/>
    <w:rsid w:val="002075EF"/>
    <w:rsid w:val="002173EE"/>
    <w:rsid w:val="00217BDE"/>
    <w:rsid w:val="00223ADE"/>
    <w:rsid w:val="00230A02"/>
    <w:rsid w:val="00231684"/>
    <w:rsid w:val="00265609"/>
    <w:rsid w:val="0027764A"/>
    <w:rsid w:val="0028637B"/>
    <w:rsid w:val="002B066B"/>
    <w:rsid w:val="002C3758"/>
    <w:rsid w:val="002C7583"/>
    <w:rsid w:val="002E4D7B"/>
    <w:rsid w:val="00304206"/>
    <w:rsid w:val="00321465"/>
    <w:rsid w:val="00344895"/>
    <w:rsid w:val="00366464"/>
    <w:rsid w:val="00380FDF"/>
    <w:rsid w:val="003B7B44"/>
    <w:rsid w:val="003C337F"/>
    <w:rsid w:val="003D2038"/>
    <w:rsid w:val="003D22DE"/>
    <w:rsid w:val="003E3540"/>
    <w:rsid w:val="003F40B6"/>
    <w:rsid w:val="00405790"/>
    <w:rsid w:val="004071B0"/>
    <w:rsid w:val="004148F1"/>
    <w:rsid w:val="00436899"/>
    <w:rsid w:val="004566D7"/>
    <w:rsid w:val="00483215"/>
    <w:rsid w:val="00484A56"/>
    <w:rsid w:val="004B3B9A"/>
    <w:rsid w:val="004E042A"/>
    <w:rsid w:val="004E5CA8"/>
    <w:rsid w:val="005048A3"/>
    <w:rsid w:val="00524DF5"/>
    <w:rsid w:val="00527E1E"/>
    <w:rsid w:val="00540CC9"/>
    <w:rsid w:val="00547A2F"/>
    <w:rsid w:val="00553897"/>
    <w:rsid w:val="005656E4"/>
    <w:rsid w:val="00577423"/>
    <w:rsid w:val="00581A45"/>
    <w:rsid w:val="00591BD1"/>
    <w:rsid w:val="00596C72"/>
    <w:rsid w:val="005A0393"/>
    <w:rsid w:val="005B0341"/>
    <w:rsid w:val="005B4949"/>
    <w:rsid w:val="005C46D6"/>
    <w:rsid w:val="005E0CA6"/>
    <w:rsid w:val="00632F8B"/>
    <w:rsid w:val="00633709"/>
    <w:rsid w:val="0067398D"/>
    <w:rsid w:val="00687C81"/>
    <w:rsid w:val="00692FB3"/>
    <w:rsid w:val="006A0E81"/>
    <w:rsid w:val="006A5AAC"/>
    <w:rsid w:val="006D2831"/>
    <w:rsid w:val="006E308A"/>
    <w:rsid w:val="006E6679"/>
    <w:rsid w:val="00705223"/>
    <w:rsid w:val="007142B4"/>
    <w:rsid w:val="007227B8"/>
    <w:rsid w:val="00740B84"/>
    <w:rsid w:val="00742A44"/>
    <w:rsid w:val="0074551A"/>
    <w:rsid w:val="0075279F"/>
    <w:rsid w:val="0077169F"/>
    <w:rsid w:val="00792A5E"/>
    <w:rsid w:val="007D0B99"/>
    <w:rsid w:val="007D3AD0"/>
    <w:rsid w:val="007D40A9"/>
    <w:rsid w:val="007D60E1"/>
    <w:rsid w:val="007F48E9"/>
    <w:rsid w:val="007F74E0"/>
    <w:rsid w:val="00804718"/>
    <w:rsid w:val="00812265"/>
    <w:rsid w:val="008253AF"/>
    <w:rsid w:val="00835193"/>
    <w:rsid w:val="00846FC7"/>
    <w:rsid w:val="008718F3"/>
    <w:rsid w:val="0087741B"/>
    <w:rsid w:val="0089244D"/>
    <w:rsid w:val="008A174E"/>
    <w:rsid w:val="008B18A5"/>
    <w:rsid w:val="008D2F87"/>
    <w:rsid w:val="008E66DB"/>
    <w:rsid w:val="008F23AD"/>
    <w:rsid w:val="00903517"/>
    <w:rsid w:val="00934C08"/>
    <w:rsid w:val="00944908"/>
    <w:rsid w:val="0095273C"/>
    <w:rsid w:val="00980D7C"/>
    <w:rsid w:val="009A46BD"/>
    <w:rsid w:val="00A118A5"/>
    <w:rsid w:val="00A22A8C"/>
    <w:rsid w:val="00A42B6E"/>
    <w:rsid w:val="00A65539"/>
    <w:rsid w:val="00A70E64"/>
    <w:rsid w:val="00A7641C"/>
    <w:rsid w:val="00AB0185"/>
    <w:rsid w:val="00AB1B6C"/>
    <w:rsid w:val="00AD1E9E"/>
    <w:rsid w:val="00AE0F88"/>
    <w:rsid w:val="00AE76C7"/>
    <w:rsid w:val="00B00821"/>
    <w:rsid w:val="00B13F87"/>
    <w:rsid w:val="00B23DA7"/>
    <w:rsid w:val="00B30707"/>
    <w:rsid w:val="00B4720F"/>
    <w:rsid w:val="00B63911"/>
    <w:rsid w:val="00B655CE"/>
    <w:rsid w:val="00B71A91"/>
    <w:rsid w:val="00B7418E"/>
    <w:rsid w:val="00B969FD"/>
    <w:rsid w:val="00BA0E23"/>
    <w:rsid w:val="00BB40F0"/>
    <w:rsid w:val="00BB6DFD"/>
    <w:rsid w:val="00BD56B5"/>
    <w:rsid w:val="00C1294E"/>
    <w:rsid w:val="00C4215C"/>
    <w:rsid w:val="00C4278B"/>
    <w:rsid w:val="00C46F20"/>
    <w:rsid w:val="00C53DFE"/>
    <w:rsid w:val="00C60089"/>
    <w:rsid w:val="00C6208C"/>
    <w:rsid w:val="00C671D2"/>
    <w:rsid w:val="00C838DF"/>
    <w:rsid w:val="00C8567F"/>
    <w:rsid w:val="00C96CFC"/>
    <w:rsid w:val="00CA1AFB"/>
    <w:rsid w:val="00CB03BA"/>
    <w:rsid w:val="00CC0881"/>
    <w:rsid w:val="00CC7ABD"/>
    <w:rsid w:val="00CE513E"/>
    <w:rsid w:val="00D17D41"/>
    <w:rsid w:val="00D5082E"/>
    <w:rsid w:val="00D618AB"/>
    <w:rsid w:val="00D81B04"/>
    <w:rsid w:val="00D82B0B"/>
    <w:rsid w:val="00DA0598"/>
    <w:rsid w:val="00DB67CB"/>
    <w:rsid w:val="00DC517A"/>
    <w:rsid w:val="00E044EF"/>
    <w:rsid w:val="00E249DB"/>
    <w:rsid w:val="00E31321"/>
    <w:rsid w:val="00E34BCA"/>
    <w:rsid w:val="00E60023"/>
    <w:rsid w:val="00E66DEA"/>
    <w:rsid w:val="00E66FA5"/>
    <w:rsid w:val="00E868B1"/>
    <w:rsid w:val="00E93CB2"/>
    <w:rsid w:val="00E972EE"/>
    <w:rsid w:val="00EA3925"/>
    <w:rsid w:val="00EA6B6F"/>
    <w:rsid w:val="00EB7871"/>
    <w:rsid w:val="00EE22F5"/>
    <w:rsid w:val="00EF49B6"/>
    <w:rsid w:val="00F053E0"/>
    <w:rsid w:val="00F50FF1"/>
    <w:rsid w:val="00F51C39"/>
    <w:rsid w:val="00F60365"/>
    <w:rsid w:val="00F7005D"/>
    <w:rsid w:val="00F81EFA"/>
    <w:rsid w:val="00F909A8"/>
    <w:rsid w:val="00FA5738"/>
    <w:rsid w:val="00FC4151"/>
    <w:rsid w:val="00FC619A"/>
    <w:rsid w:val="00FF6B67"/>
    <w:rsid w:val="021F216E"/>
    <w:rsid w:val="02449CD0"/>
    <w:rsid w:val="0301BA44"/>
    <w:rsid w:val="04D995C7"/>
    <w:rsid w:val="073417F5"/>
    <w:rsid w:val="081F19E1"/>
    <w:rsid w:val="14410AF1"/>
    <w:rsid w:val="16AAC293"/>
    <w:rsid w:val="1751A648"/>
    <w:rsid w:val="17E92B46"/>
    <w:rsid w:val="1AD7CC6F"/>
    <w:rsid w:val="22567C85"/>
    <w:rsid w:val="251C0B80"/>
    <w:rsid w:val="27053207"/>
    <w:rsid w:val="284520E4"/>
    <w:rsid w:val="284F49DD"/>
    <w:rsid w:val="2A23208A"/>
    <w:rsid w:val="2B7DCDE6"/>
    <w:rsid w:val="3299FD2E"/>
    <w:rsid w:val="32ADAAF6"/>
    <w:rsid w:val="3622B505"/>
    <w:rsid w:val="36FBD366"/>
    <w:rsid w:val="387BE15F"/>
    <w:rsid w:val="39E5AD7F"/>
    <w:rsid w:val="3EA1690F"/>
    <w:rsid w:val="3EF52F69"/>
    <w:rsid w:val="47F71378"/>
    <w:rsid w:val="4CDDFD23"/>
    <w:rsid w:val="4D842DEF"/>
    <w:rsid w:val="50F1DE52"/>
    <w:rsid w:val="5137FA03"/>
    <w:rsid w:val="5790A825"/>
    <w:rsid w:val="5C25A517"/>
    <w:rsid w:val="5D1B1139"/>
    <w:rsid w:val="648C21D4"/>
    <w:rsid w:val="6D60DCDE"/>
    <w:rsid w:val="6D65878B"/>
    <w:rsid w:val="6F4F07BE"/>
    <w:rsid w:val="6FE7966A"/>
    <w:rsid w:val="7016E409"/>
    <w:rsid w:val="723804E2"/>
    <w:rsid w:val="74CF99F4"/>
    <w:rsid w:val="761B3D0B"/>
    <w:rsid w:val="776AEF63"/>
    <w:rsid w:val="78EB0FE3"/>
    <w:rsid w:val="79E626C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D618AB"/>
    <w:pPr>
      <w:tabs>
        <w:tab w:val="center" w:pos="4513"/>
        <w:tab w:val="right" w:pos="9026"/>
      </w:tabs>
      <w:spacing w:line="240" w:lineRule="auto"/>
    </w:pPr>
  </w:style>
  <w:style w:type="character" w:customStyle="1" w:styleId="HeaderChar">
    <w:name w:val="Header Char"/>
    <w:basedOn w:val="DefaultParagraphFont"/>
    <w:link w:val="Header"/>
    <w:uiPriority w:val="99"/>
    <w:rsid w:val="00D618AB"/>
  </w:style>
  <w:style w:type="paragraph" w:styleId="Footer">
    <w:name w:val="footer"/>
    <w:basedOn w:val="Normal"/>
    <w:link w:val="FooterChar"/>
    <w:uiPriority w:val="99"/>
    <w:unhideWhenUsed/>
    <w:rsid w:val="00D618AB"/>
    <w:pPr>
      <w:tabs>
        <w:tab w:val="center" w:pos="4513"/>
        <w:tab w:val="right" w:pos="9026"/>
      </w:tabs>
      <w:spacing w:line="240" w:lineRule="auto"/>
    </w:pPr>
  </w:style>
  <w:style w:type="character" w:customStyle="1" w:styleId="FooterChar">
    <w:name w:val="Footer Char"/>
    <w:basedOn w:val="DefaultParagraphFont"/>
    <w:link w:val="Footer"/>
    <w:uiPriority w:val="99"/>
    <w:rsid w:val="00D618AB"/>
  </w:style>
  <w:style w:type="character" w:styleId="UnresolvedMention">
    <w:name w:val="Unresolved Mention"/>
    <w:basedOn w:val="DefaultParagraphFont"/>
    <w:uiPriority w:val="99"/>
    <w:semiHidden/>
    <w:unhideWhenUsed/>
    <w:rsid w:val="008253A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qc.org.uk/guidance-regulation/registration/supporting-documents-provider/document/staff-training-plan" TargetMode="External"/><Relationship Id="rId13" Type="http://schemas.openxmlformats.org/officeDocument/2006/relationships/hyperlink" Target="https://www.england.nhs.uk"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england.nhs.uk"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ngland.nhs.uk"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england.nhs.uk/wp-content/uploads/2018/04/change-model-guide-v5.pdf" TargetMode="External"/><Relationship Id="rId4" Type="http://schemas.openxmlformats.org/officeDocument/2006/relationships/webSettings" Target="webSettings.xml"/><Relationship Id="rId9" Type="http://schemas.openxmlformats.org/officeDocument/2006/relationships/hyperlink" Target="https://www.england.nhs.uk/publication/the-change-model-guide/" TargetMode="External"/><Relationship Id="rId14" Type="http://schemas.openxmlformats.org/officeDocument/2006/relationships/hyperlink" Target="https://www.skillsforcare.org.uk/Developing-your-workforce/Guide-to-developing-your-staff/Statutory-and-mandatory-training.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583</TotalTime>
  <Pages>14</Pages>
  <Words>2648</Words>
  <Characters>15096</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Kiera Leanne Handley (2410084)</cp:lastModifiedBy>
  <cp:revision>172</cp:revision>
  <dcterms:created xsi:type="dcterms:W3CDTF">2026-10-13T16:15:00Z</dcterms:created>
  <dcterms:modified xsi:type="dcterms:W3CDTF">2026-10-22T07:33:00Z</dcterms:modified>
</cp:coreProperties>
</file>