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A41A73" w14:textId="0597A059" w:rsidR="002A0E01" w:rsidRDefault="00BB664A">
      <w:pPr>
        <w:rPr>
          <w:rFonts w:ascii="Arial" w:hAnsi="Arial" w:cs="Arial"/>
          <w:sz w:val="24"/>
          <w:szCs w:val="24"/>
        </w:rPr>
      </w:pPr>
      <w:r w:rsidRPr="005E6A00">
        <w:rPr>
          <w:rFonts w:ascii="Arial" w:hAnsi="Arial" w:cs="Arial"/>
          <w:sz w:val="24"/>
          <w:szCs w:val="24"/>
        </w:rPr>
        <w:t>Effective team</w:t>
      </w:r>
      <w:r w:rsidR="00F23105" w:rsidRPr="005E6A00">
        <w:rPr>
          <w:rFonts w:ascii="Arial" w:hAnsi="Arial" w:cs="Arial"/>
          <w:sz w:val="24"/>
          <w:szCs w:val="24"/>
        </w:rPr>
        <w:t xml:space="preserve">work and communication </w:t>
      </w:r>
    </w:p>
    <w:p w14:paraId="45E7FDE2" w14:textId="5F24624E" w:rsidR="002A0E01" w:rsidRDefault="002A0E01">
      <w:pPr>
        <w:rPr>
          <w:rFonts w:ascii="Arial" w:hAnsi="Arial" w:cs="Arial"/>
          <w:sz w:val="24"/>
          <w:szCs w:val="24"/>
        </w:rPr>
      </w:pPr>
      <w:r>
        <w:rPr>
          <w:rFonts w:ascii="Arial" w:hAnsi="Arial" w:cs="Arial"/>
          <w:sz w:val="24"/>
          <w:szCs w:val="24"/>
        </w:rPr>
        <w:t>Alamgir Hussain</w:t>
      </w:r>
    </w:p>
    <w:p w14:paraId="11DC24C7" w14:textId="24EF1F78" w:rsidR="002A0E01" w:rsidRDefault="002A0E01">
      <w:pPr>
        <w:rPr>
          <w:rFonts w:ascii="Arial" w:hAnsi="Arial" w:cs="Arial"/>
          <w:sz w:val="24"/>
          <w:szCs w:val="24"/>
        </w:rPr>
      </w:pPr>
      <w:r>
        <w:rPr>
          <w:rFonts w:ascii="Arial" w:hAnsi="Arial" w:cs="Arial"/>
          <w:sz w:val="24"/>
          <w:szCs w:val="24"/>
        </w:rPr>
        <w:t>1817914</w:t>
      </w:r>
    </w:p>
    <w:p w14:paraId="6FE3F078" w14:textId="6812C451" w:rsidR="002A0E01" w:rsidRDefault="002A0E01">
      <w:pPr>
        <w:rPr>
          <w:rFonts w:ascii="Arial" w:hAnsi="Arial" w:cs="Arial"/>
          <w:sz w:val="24"/>
          <w:szCs w:val="24"/>
        </w:rPr>
      </w:pPr>
      <w:r>
        <w:rPr>
          <w:rFonts w:ascii="Arial" w:hAnsi="Arial" w:cs="Arial"/>
          <w:sz w:val="24"/>
          <w:szCs w:val="24"/>
        </w:rPr>
        <w:t>Effective team work</w:t>
      </w:r>
      <w:r w:rsidR="006F3C0E">
        <w:rPr>
          <w:rFonts w:ascii="Arial" w:hAnsi="Arial" w:cs="Arial"/>
          <w:sz w:val="24"/>
          <w:szCs w:val="24"/>
        </w:rPr>
        <w:t>ing</w:t>
      </w:r>
      <w:bookmarkStart w:id="0" w:name="_GoBack"/>
      <w:bookmarkEnd w:id="0"/>
      <w:r>
        <w:rPr>
          <w:rFonts w:ascii="Arial" w:hAnsi="Arial" w:cs="Arial"/>
          <w:sz w:val="24"/>
          <w:szCs w:val="24"/>
        </w:rPr>
        <w:t xml:space="preserve"> and communication</w:t>
      </w:r>
    </w:p>
    <w:p w14:paraId="3BA244F5" w14:textId="0649CAA8" w:rsidR="002A0E01" w:rsidRPr="005E6A00" w:rsidRDefault="002A0E01">
      <w:pPr>
        <w:rPr>
          <w:rFonts w:ascii="Arial" w:hAnsi="Arial" w:cs="Arial"/>
          <w:sz w:val="24"/>
          <w:szCs w:val="24"/>
        </w:rPr>
      </w:pPr>
      <w:r>
        <w:rPr>
          <w:rFonts w:ascii="Arial" w:hAnsi="Arial" w:cs="Arial"/>
          <w:sz w:val="24"/>
          <w:szCs w:val="24"/>
        </w:rPr>
        <w:t>Benedict Maher</w:t>
      </w:r>
    </w:p>
    <w:p w14:paraId="5E7C0A5A" w14:textId="77777777" w:rsidR="00F23105" w:rsidRPr="005E6A00" w:rsidRDefault="00F23105">
      <w:pPr>
        <w:rPr>
          <w:rFonts w:ascii="Arial" w:hAnsi="Arial" w:cs="Arial"/>
          <w:sz w:val="24"/>
          <w:szCs w:val="24"/>
        </w:rPr>
      </w:pPr>
    </w:p>
    <w:p w14:paraId="57A5F53D" w14:textId="77777777" w:rsidR="008E2D19" w:rsidRPr="005E6A00" w:rsidRDefault="0062614F" w:rsidP="00BE44AF">
      <w:pPr>
        <w:rPr>
          <w:rFonts w:ascii="Arial" w:hAnsi="Arial" w:cs="Arial"/>
          <w:sz w:val="24"/>
          <w:szCs w:val="24"/>
        </w:rPr>
      </w:pPr>
      <w:r w:rsidRPr="005E6A00">
        <w:rPr>
          <w:rFonts w:ascii="Arial" w:hAnsi="Arial" w:cs="Arial"/>
          <w:sz w:val="24"/>
          <w:szCs w:val="24"/>
        </w:rPr>
        <w:t xml:space="preserve">Generally, team refers to a </w:t>
      </w:r>
      <w:r w:rsidR="000A7C24" w:rsidRPr="005E6A00">
        <w:rPr>
          <w:rFonts w:ascii="Arial" w:hAnsi="Arial" w:cs="Arial"/>
          <w:sz w:val="24"/>
          <w:szCs w:val="24"/>
        </w:rPr>
        <w:t>combination, may compile individuals from</w:t>
      </w:r>
      <w:r w:rsidRPr="005E6A00">
        <w:rPr>
          <w:rFonts w:ascii="Arial" w:hAnsi="Arial" w:cs="Arial"/>
          <w:sz w:val="24"/>
          <w:szCs w:val="24"/>
        </w:rPr>
        <w:t xml:space="preserve"> different </w:t>
      </w:r>
      <w:r w:rsidR="001541E0" w:rsidRPr="005E6A00">
        <w:rPr>
          <w:rFonts w:ascii="Arial" w:hAnsi="Arial" w:cs="Arial"/>
          <w:sz w:val="24"/>
          <w:szCs w:val="24"/>
        </w:rPr>
        <w:t>sectors with different ideas and knowledge but with a common aim to complete a task (</w:t>
      </w:r>
      <w:proofErr w:type="spellStart"/>
      <w:r w:rsidR="001541E0" w:rsidRPr="005E6A00">
        <w:rPr>
          <w:rFonts w:ascii="Arial" w:hAnsi="Arial" w:cs="Arial"/>
          <w:sz w:val="24"/>
          <w:szCs w:val="24"/>
        </w:rPr>
        <w:t>Çelen</w:t>
      </w:r>
      <w:proofErr w:type="spellEnd"/>
      <w:r w:rsidR="001541E0" w:rsidRPr="005E6A00">
        <w:rPr>
          <w:rFonts w:ascii="Arial" w:hAnsi="Arial" w:cs="Arial"/>
          <w:sz w:val="24"/>
          <w:szCs w:val="24"/>
        </w:rPr>
        <w:t xml:space="preserve"> et al. 2014. P1)</w:t>
      </w:r>
      <w:r w:rsidR="00B35EEF" w:rsidRPr="005E6A00">
        <w:rPr>
          <w:rFonts w:ascii="Arial" w:hAnsi="Arial" w:cs="Arial"/>
          <w:sz w:val="24"/>
          <w:szCs w:val="24"/>
        </w:rPr>
        <w:t>, (</w:t>
      </w:r>
      <w:proofErr w:type="spellStart"/>
      <w:r w:rsidR="00B35EEF" w:rsidRPr="005E6A00">
        <w:rPr>
          <w:rFonts w:ascii="Arial" w:hAnsi="Arial" w:cs="Arial"/>
          <w:sz w:val="24"/>
          <w:szCs w:val="24"/>
        </w:rPr>
        <w:fldChar w:fldCharType="begin"/>
      </w:r>
      <w:r w:rsidR="00B35EEF" w:rsidRPr="005E6A00">
        <w:rPr>
          <w:rFonts w:ascii="Arial" w:hAnsi="Arial" w:cs="Arial"/>
          <w:sz w:val="24"/>
          <w:szCs w:val="24"/>
        </w:rPr>
        <w:instrText xml:space="preserve"> HYPERLINK "https://www.ncbi.nlm.nih.gov/pubmed/?term=Babiker%20A%5BAuthor%5D&amp;cauthor=true&amp;cauthor_uid=27493399" </w:instrText>
      </w:r>
      <w:r w:rsidR="00B35EEF" w:rsidRPr="005E6A00">
        <w:rPr>
          <w:rFonts w:ascii="Arial" w:hAnsi="Arial" w:cs="Arial"/>
          <w:sz w:val="24"/>
          <w:szCs w:val="24"/>
        </w:rPr>
        <w:fldChar w:fldCharType="separate"/>
      </w:r>
      <w:r w:rsidR="00B35EEF" w:rsidRPr="005E6A00">
        <w:rPr>
          <w:rStyle w:val="Hyperlink"/>
          <w:rFonts w:ascii="Arial" w:hAnsi="Arial" w:cs="Arial"/>
          <w:color w:val="auto"/>
          <w:sz w:val="24"/>
          <w:szCs w:val="24"/>
          <w:u w:val="none"/>
        </w:rPr>
        <w:t>Babiker</w:t>
      </w:r>
      <w:proofErr w:type="spellEnd"/>
      <w:r w:rsidR="00B35EEF" w:rsidRPr="005E6A00">
        <w:rPr>
          <w:rFonts w:ascii="Arial" w:hAnsi="Arial" w:cs="Arial"/>
          <w:sz w:val="24"/>
          <w:szCs w:val="24"/>
        </w:rPr>
        <w:fldChar w:fldCharType="end"/>
      </w:r>
      <w:r w:rsidR="00B35EEF" w:rsidRPr="005E6A00">
        <w:rPr>
          <w:rFonts w:ascii="Arial" w:hAnsi="Arial" w:cs="Arial"/>
          <w:sz w:val="24"/>
          <w:szCs w:val="24"/>
        </w:rPr>
        <w:t xml:space="preserve"> et al. 2014)</w:t>
      </w:r>
      <w:r w:rsidR="001541E0" w:rsidRPr="005E6A00">
        <w:rPr>
          <w:rFonts w:ascii="Arial" w:hAnsi="Arial" w:cs="Arial"/>
          <w:sz w:val="24"/>
          <w:szCs w:val="24"/>
        </w:rPr>
        <w:t xml:space="preserve">. </w:t>
      </w:r>
      <w:r w:rsidR="00C072F0" w:rsidRPr="005E6A00">
        <w:rPr>
          <w:rFonts w:ascii="Arial" w:hAnsi="Arial" w:cs="Arial"/>
          <w:sz w:val="24"/>
          <w:szCs w:val="24"/>
        </w:rPr>
        <w:t>An established statement regarding human being is that, they are social</w:t>
      </w:r>
      <w:r w:rsidR="000A7C24" w:rsidRPr="005E6A00">
        <w:rPr>
          <w:rFonts w:ascii="Arial" w:hAnsi="Arial" w:cs="Arial"/>
          <w:sz w:val="24"/>
          <w:szCs w:val="24"/>
        </w:rPr>
        <w:t>,</w:t>
      </w:r>
      <w:r w:rsidR="00C072F0" w:rsidRPr="005E6A00">
        <w:rPr>
          <w:rFonts w:ascii="Arial" w:hAnsi="Arial" w:cs="Arial"/>
          <w:sz w:val="24"/>
          <w:szCs w:val="24"/>
        </w:rPr>
        <w:t xml:space="preserve"> holding the characteristics to engage with people. Within the continuous learning procedure, Team work is </w:t>
      </w:r>
      <w:r w:rsidR="000A7C24" w:rsidRPr="005E6A00">
        <w:rPr>
          <w:rFonts w:ascii="Arial" w:hAnsi="Arial" w:cs="Arial"/>
          <w:sz w:val="24"/>
          <w:szCs w:val="24"/>
        </w:rPr>
        <w:t xml:space="preserve">one of </w:t>
      </w:r>
      <w:r w:rsidR="00C072F0" w:rsidRPr="005E6A00">
        <w:rPr>
          <w:rFonts w:ascii="Arial" w:hAnsi="Arial" w:cs="Arial"/>
          <w:sz w:val="24"/>
          <w:szCs w:val="24"/>
        </w:rPr>
        <w:t xml:space="preserve">the </w:t>
      </w:r>
      <w:r w:rsidR="000A7C24" w:rsidRPr="005E6A00">
        <w:rPr>
          <w:rFonts w:ascii="Arial" w:hAnsi="Arial" w:cs="Arial"/>
          <w:sz w:val="24"/>
          <w:szCs w:val="24"/>
        </w:rPr>
        <w:t>most effective scopes that allow</w:t>
      </w:r>
      <w:r w:rsidR="00C072F0" w:rsidRPr="005E6A00">
        <w:rPr>
          <w:rFonts w:ascii="Arial" w:hAnsi="Arial" w:cs="Arial"/>
          <w:sz w:val="24"/>
          <w:szCs w:val="24"/>
        </w:rPr>
        <w:t xml:space="preserve"> people to catch th</w:t>
      </w:r>
      <w:r w:rsidR="00AE393B" w:rsidRPr="005E6A00">
        <w:rPr>
          <w:rFonts w:ascii="Arial" w:hAnsi="Arial" w:cs="Arial"/>
          <w:sz w:val="24"/>
          <w:szCs w:val="24"/>
        </w:rPr>
        <w:t>i</w:t>
      </w:r>
      <w:r w:rsidR="00C072F0" w:rsidRPr="005E6A00">
        <w:rPr>
          <w:rFonts w:ascii="Arial" w:hAnsi="Arial" w:cs="Arial"/>
          <w:sz w:val="24"/>
          <w:szCs w:val="24"/>
        </w:rPr>
        <w:t xml:space="preserve">ngs faster. Being </w:t>
      </w:r>
      <w:r w:rsidR="00AE393B" w:rsidRPr="005E6A00">
        <w:rPr>
          <w:rFonts w:ascii="Arial" w:hAnsi="Arial" w:cs="Arial"/>
          <w:sz w:val="24"/>
          <w:szCs w:val="24"/>
        </w:rPr>
        <w:t xml:space="preserve">within a team, </w:t>
      </w:r>
      <w:r w:rsidR="00C072F0" w:rsidRPr="005E6A00">
        <w:rPr>
          <w:rFonts w:ascii="Arial" w:hAnsi="Arial" w:cs="Arial"/>
          <w:sz w:val="24"/>
          <w:szCs w:val="24"/>
        </w:rPr>
        <w:t xml:space="preserve">members are allowed to exchange </w:t>
      </w:r>
      <w:r w:rsidR="000A7C24" w:rsidRPr="005E6A00">
        <w:rPr>
          <w:rFonts w:ascii="Arial" w:hAnsi="Arial" w:cs="Arial"/>
          <w:sz w:val="24"/>
          <w:szCs w:val="24"/>
        </w:rPr>
        <w:t>their views, ideas and</w:t>
      </w:r>
      <w:r w:rsidR="00C072F0" w:rsidRPr="005E6A00">
        <w:rPr>
          <w:rFonts w:ascii="Arial" w:hAnsi="Arial" w:cs="Arial"/>
          <w:sz w:val="24"/>
          <w:szCs w:val="24"/>
        </w:rPr>
        <w:t xml:space="preserve"> expertise</w:t>
      </w:r>
      <w:r w:rsidR="00BE44AF" w:rsidRPr="005E6A00">
        <w:rPr>
          <w:rFonts w:ascii="Arial" w:hAnsi="Arial" w:cs="Arial"/>
          <w:sz w:val="24"/>
          <w:szCs w:val="24"/>
        </w:rPr>
        <w:t xml:space="preserve"> which ultimately contributes </w:t>
      </w:r>
      <w:r w:rsidR="000A7C24" w:rsidRPr="005E6A00">
        <w:rPr>
          <w:rFonts w:ascii="Arial" w:hAnsi="Arial" w:cs="Arial"/>
          <w:sz w:val="24"/>
          <w:szCs w:val="24"/>
        </w:rPr>
        <w:t xml:space="preserve">to </w:t>
      </w:r>
      <w:r w:rsidR="00BE44AF" w:rsidRPr="005E6A00">
        <w:rPr>
          <w:rFonts w:ascii="Arial" w:hAnsi="Arial" w:cs="Arial"/>
          <w:sz w:val="24"/>
          <w:szCs w:val="24"/>
        </w:rPr>
        <w:t xml:space="preserve">a better and </w:t>
      </w:r>
      <w:r w:rsidR="000A7C24" w:rsidRPr="005E6A00">
        <w:rPr>
          <w:rFonts w:ascii="Arial" w:hAnsi="Arial" w:cs="Arial"/>
          <w:sz w:val="24"/>
          <w:szCs w:val="24"/>
        </w:rPr>
        <w:t xml:space="preserve">a </w:t>
      </w:r>
      <w:r w:rsidR="00BE44AF" w:rsidRPr="005E6A00">
        <w:rPr>
          <w:rFonts w:ascii="Arial" w:hAnsi="Arial" w:cs="Arial"/>
          <w:sz w:val="24"/>
          <w:szCs w:val="24"/>
        </w:rPr>
        <w:t>richer learning experience.</w:t>
      </w:r>
      <w:r w:rsidR="00C072F0" w:rsidRPr="005E6A00">
        <w:rPr>
          <w:rFonts w:ascii="Arial" w:hAnsi="Arial" w:cs="Arial"/>
          <w:sz w:val="24"/>
          <w:szCs w:val="24"/>
        </w:rPr>
        <w:t xml:space="preserve"> </w:t>
      </w:r>
    </w:p>
    <w:p w14:paraId="14BDF722" w14:textId="77777777" w:rsidR="007E3372" w:rsidRPr="005E6A00" w:rsidRDefault="007E3372" w:rsidP="00BE44AF">
      <w:pPr>
        <w:rPr>
          <w:rFonts w:ascii="Arial" w:hAnsi="Arial" w:cs="Arial"/>
          <w:sz w:val="24"/>
          <w:szCs w:val="24"/>
        </w:rPr>
      </w:pPr>
    </w:p>
    <w:p w14:paraId="56BEA240" w14:textId="77777777" w:rsidR="007E3372" w:rsidRPr="005E6A00" w:rsidRDefault="0062614F" w:rsidP="00BE44AF">
      <w:pPr>
        <w:rPr>
          <w:rFonts w:ascii="Arial" w:hAnsi="Arial" w:cs="Arial"/>
          <w:sz w:val="24"/>
          <w:szCs w:val="24"/>
        </w:rPr>
      </w:pPr>
      <w:r w:rsidRPr="005E6A00">
        <w:rPr>
          <w:rFonts w:ascii="Arial" w:hAnsi="Arial" w:cs="Arial"/>
          <w:sz w:val="24"/>
          <w:szCs w:val="24"/>
        </w:rPr>
        <w:t xml:space="preserve">Teamwork is now an essential quality that is been looked at in every sector. Being able to work with a team adds </w:t>
      </w:r>
      <w:r w:rsidR="00D5466A" w:rsidRPr="005E6A00">
        <w:rPr>
          <w:rFonts w:ascii="Arial" w:hAnsi="Arial" w:cs="Arial"/>
          <w:sz w:val="24"/>
          <w:szCs w:val="24"/>
        </w:rPr>
        <w:t xml:space="preserve">extra points during evaluation, especially in health sector </w:t>
      </w:r>
      <w:r w:rsidR="000A7C24" w:rsidRPr="005E6A00">
        <w:rPr>
          <w:rFonts w:ascii="Arial" w:hAnsi="Arial" w:cs="Arial"/>
          <w:sz w:val="24"/>
          <w:szCs w:val="24"/>
        </w:rPr>
        <w:t xml:space="preserve">where a </w:t>
      </w:r>
      <w:r w:rsidR="00D5466A" w:rsidRPr="005E6A00">
        <w:rPr>
          <w:rFonts w:ascii="Arial" w:hAnsi="Arial" w:cs="Arial"/>
          <w:sz w:val="24"/>
          <w:szCs w:val="24"/>
        </w:rPr>
        <w:t xml:space="preserve">greater emphasis is provided </w:t>
      </w:r>
      <w:r w:rsidRPr="005E6A00">
        <w:rPr>
          <w:rFonts w:ascii="Arial" w:hAnsi="Arial" w:cs="Arial"/>
          <w:sz w:val="24"/>
          <w:szCs w:val="24"/>
        </w:rPr>
        <w:t>(</w:t>
      </w:r>
      <w:proofErr w:type="spellStart"/>
      <w:r w:rsidRPr="005E6A00">
        <w:rPr>
          <w:rFonts w:ascii="Arial" w:hAnsi="Arial" w:cs="Arial"/>
          <w:sz w:val="24"/>
          <w:szCs w:val="24"/>
        </w:rPr>
        <w:t>Çelen</w:t>
      </w:r>
      <w:proofErr w:type="spellEnd"/>
      <w:r w:rsidRPr="005E6A00">
        <w:rPr>
          <w:rFonts w:ascii="Arial" w:hAnsi="Arial" w:cs="Arial"/>
          <w:sz w:val="24"/>
          <w:szCs w:val="24"/>
        </w:rPr>
        <w:t xml:space="preserve"> et al. 2014. P1)</w:t>
      </w:r>
      <w:r w:rsidR="00D5466A" w:rsidRPr="005E6A00">
        <w:rPr>
          <w:rFonts w:ascii="Arial" w:hAnsi="Arial" w:cs="Arial"/>
          <w:sz w:val="24"/>
          <w:szCs w:val="24"/>
        </w:rPr>
        <w:t>, (</w:t>
      </w:r>
      <w:proofErr w:type="spellStart"/>
      <w:r w:rsidR="00D5466A" w:rsidRPr="005E6A00">
        <w:rPr>
          <w:rFonts w:ascii="Arial" w:hAnsi="Arial" w:cs="Arial"/>
          <w:sz w:val="24"/>
          <w:szCs w:val="24"/>
        </w:rPr>
        <w:fldChar w:fldCharType="begin"/>
      </w:r>
      <w:r w:rsidR="00D5466A" w:rsidRPr="005E6A00">
        <w:rPr>
          <w:rFonts w:ascii="Arial" w:hAnsi="Arial" w:cs="Arial"/>
          <w:sz w:val="24"/>
          <w:szCs w:val="24"/>
        </w:rPr>
        <w:instrText xml:space="preserve"> HYPERLINK "https://www.ncbi.nlm.nih.gov/pubmed/?term=Babiker%20A%5BAuthor%5D&amp;cauthor=true&amp;cauthor_uid=27493399" </w:instrText>
      </w:r>
      <w:r w:rsidR="00D5466A" w:rsidRPr="005E6A00">
        <w:rPr>
          <w:rFonts w:ascii="Arial" w:hAnsi="Arial" w:cs="Arial"/>
          <w:sz w:val="24"/>
          <w:szCs w:val="24"/>
        </w:rPr>
        <w:fldChar w:fldCharType="separate"/>
      </w:r>
      <w:r w:rsidR="00D5466A" w:rsidRPr="005E6A00">
        <w:rPr>
          <w:rStyle w:val="Hyperlink"/>
          <w:rFonts w:ascii="Arial" w:hAnsi="Arial" w:cs="Arial"/>
          <w:color w:val="auto"/>
          <w:sz w:val="24"/>
          <w:szCs w:val="24"/>
          <w:u w:val="none"/>
        </w:rPr>
        <w:t>Babiker</w:t>
      </w:r>
      <w:proofErr w:type="spellEnd"/>
      <w:r w:rsidR="00D5466A" w:rsidRPr="005E6A00">
        <w:rPr>
          <w:rFonts w:ascii="Arial" w:hAnsi="Arial" w:cs="Arial"/>
          <w:sz w:val="24"/>
          <w:szCs w:val="24"/>
        </w:rPr>
        <w:fldChar w:fldCharType="end"/>
      </w:r>
      <w:r w:rsidR="00D5466A" w:rsidRPr="005E6A00">
        <w:rPr>
          <w:rFonts w:ascii="Arial" w:hAnsi="Arial" w:cs="Arial"/>
          <w:sz w:val="24"/>
          <w:szCs w:val="24"/>
        </w:rPr>
        <w:t xml:space="preserve"> et al. 2014)</w:t>
      </w:r>
      <w:r w:rsidRPr="005E6A00">
        <w:rPr>
          <w:rFonts w:ascii="Arial" w:hAnsi="Arial" w:cs="Arial"/>
          <w:sz w:val="24"/>
          <w:szCs w:val="24"/>
        </w:rPr>
        <w:t>.</w:t>
      </w:r>
      <w:r w:rsidR="00BB664A" w:rsidRPr="005E6A00">
        <w:rPr>
          <w:rFonts w:ascii="Arial" w:hAnsi="Arial" w:cs="Arial"/>
          <w:sz w:val="24"/>
          <w:szCs w:val="24"/>
        </w:rPr>
        <w:t xml:space="preserve"> Teamwork aids towards achieving a goal relatively faster than of individual</w:t>
      </w:r>
      <w:r w:rsidR="00430C2D" w:rsidRPr="005E6A00">
        <w:rPr>
          <w:rFonts w:ascii="Arial" w:hAnsi="Arial" w:cs="Arial"/>
          <w:sz w:val="24"/>
          <w:szCs w:val="24"/>
        </w:rPr>
        <w:t>s</w:t>
      </w:r>
      <w:r w:rsidR="00BB664A" w:rsidRPr="005E6A00">
        <w:rPr>
          <w:rFonts w:ascii="Arial" w:hAnsi="Arial" w:cs="Arial"/>
          <w:sz w:val="24"/>
          <w:szCs w:val="24"/>
        </w:rPr>
        <w:t>.</w:t>
      </w:r>
      <w:r w:rsidR="00430C2D" w:rsidRPr="005E6A00">
        <w:rPr>
          <w:rFonts w:ascii="Arial" w:hAnsi="Arial" w:cs="Arial"/>
          <w:sz w:val="24"/>
          <w:szCs w:val="24"/>
        </w:rPr>
        <w:t xml:space="preserve"> This is due to the fact that, there may be a combination of different individual with different expertise which indeed will result in achieving the optimum goal. Moreover, in a team, tasks can be allocated (that is the usual practice) to different activists, which at the end will bring a positive, effective and efficient output.</w:t>
      </w:r>
      <w:r w:rsidR="000A7C24" w:rsidRPr="005E6A00">
        <w:rPr>
          <w:rFonts w:ascii="Arial" w:hAnsi="Arial" w:cs="Arial"/>
          <w:sz w:val="24"/>
          <w:szCs w:val="24"/>
        </w:rPr>
        <w:t xml:space="preserve"> For instance, inside an operation theatre, a doctor needs other auxiliary hands to support him till the end of procedures in order to come out with a happy face.</w:t>
      </w:r>
      <w:r w:rsidR="00912214" w:rsidRPr="005E6A00">
        <w:rPr>
          <w:rFonts w:ascii="Arial" w:hAnsi="Arial" w:cs="Arial"/>
          <w:sz w:val="24"/>
          <w:szCs w:val="24"/>
        </w:rPr>
        <w:t xml:space="preserve"> All the parties in the team benefits from this collaboration since, all the parties are exposed to others ideas and skills</w:t>
      </w:r>
      <w:r w:rsidR="00CD6499" w:rsidRPr="005E6A00">
        <w:rPr>
          <w:rFonts w:ascii="Arial" w:hAnsi="Arial" w:cs="Arial"/>
          <w:sz w:val="24"/>
          <w:szCs w:val="24"/>
        </w:rPr>
        <w:t xml:space="preserve"> which will prove as beneficial in their future approaches. </w:t>
      </w:r>
    </w:p>
    <w:p w14:paraId="6A63555A" w14:textId="77777777" w:rsidR="00430C2D" w:rsidRPr="005E6A00" w:rsidRDefault="00430C2D" w:rsidP="00BE44AF">
      <w:pPr>
        <w:rPr>
          <w:rFonts w:ascii="Arial" w:hAnsi="Arial" w:cs="Arial"/>
          <w:sz w:val="24"/>
          <w:szCs w:val="24"/>
        </w:rPr>
      </w:pPr>
      <w:r w:rsidRPr="005E6A00">
        <w:rPr>
          <w:rFonts w:ascii="Arial" w:hAnsi="Arial" w:cs="Arial"/>
          <w:sz w:val="24"/>
          <w:szCs w:val="24"/>
        </w:rPr>
        <w:t xml:space="preserve">Health sector means dealing with lives, which actually is a complex and sensitive issue. Body condition can change in no time and hence requires adequate skills to respond to such changes. Which most of the times are not possible to cope with by an individuals and hence requiring additional members to deal with in order to provide a better and appropriate outcome, since patients come with unlimited expectations over the </w:t>
      </w:r>
      <w:r w:rsidR="00895839" w:rsidRPr="005E6A00">
        <w:rPr>
          <w:rFonts w:ascii="Arial" w:hAnsi="Arial" w:cs="Arial"/>
          <w:sz w:val="24"/>
          <w:szCs w:val="24"/>
        </w:rPr>
        <w:t>medical team (</w:t>
      </w:r>
      <w:proofErr w:type="spellStart"/>
      <w:r w:rsidR="00895839" w:rsidRPr="005E6A00">
        <w:rPr>
          <w:rFonts w:ascii="Arial" w:hAnsi="Arial" w:cs="Arial"/>
          <w:sz w:val="24"/>
          <w:szCs w:val="24"/>
        </w:rPr>
        <w:t>Çelen</w:t>
      </w:r>
      <w:proofErr w:type="spellEnd"/>
      <w:r w:rsidR="00895839" w:rsidRPr="005E6A00">
        <w:rPr>
          <w:rFonts w:ascii="Arial" w:hAnsi="Arial" w:cs="Arial"/>
          <w:sz w:val="24"/>
          <w:szCs w:val="24"/>
        </w:rPr>
        <w:t xml:space="preserve"> et al. 2014. P2). </w:t>
      </w:r>
    </w:p>
    <w:p w14:paraId="7FCE514E" w14:textId="77777777" w:rsidR="007E3372" w:rsidRPr="005E6A00" w:rsidRDefault="007E3372" w:rsidP="00BE44AF">
      <w:pPr>
        <w:rPr>
          <w:rFonts w:ascii="Arial" w:hAnsi="Arial" w:cs="Arial"/>
          <w:sz w:val="24"/>
          <w:szCs w:val="24"/>
        </w:rPr>
      </w:pPr>
    </w:p>
    <w:p w14:paraId="291227F4" w14:textId="77777777" w:rsidR="00C0025F" w:rsidRPr="005E6A00" w:rsidRDefault="00C0025F" w:rsidP="00BE44AF">
      <w:pPr>
        <w:rPr>
          <w:rFonts w:ascii="Arial" w:hAnsi="Arial" w:cs="Arial"/>
          <w:color w:val="FF0000"/>
          <w:sz w:val="24"/>
          <w:szCs w:val="24"/>
        </w:rPr>
      </w:pPr>
      <w:r w:rsidRPr="005E6A00">
        <w:rPr>
          <w:rFonts w:ascii="Arial" w:hAnsi="Arial" w:cs="Arial"/>
          <w:sz w:val="24"/>
          <w:szCs w:val="24"/>
        </w:rPr>
        <w:t xml:space="preserve">However, </w:t>
      </w:r>
      <w:r w:rsidR="00CD6499" w:rsidRPr="005E6A00">
        <w:rPr>
          <w:rFonts w:ascii="Arial" w:hAnsi="Arial" w:cs="Arial"/>
          <w:sz w:val="24"/>
          <w:szCs w:val="24"/>
        </w:rPr>
        <w:t xml:space="preserve">one of </w:t>
      </w:r>
      <w:r w:rsidRPr="005E6A00">
        <w:rPr>
          <w:rFonts w:ascii="Arial" w:hAnsi="Arial" w:cs="Arial"/>
          <w:sz w:val="24"/>
          <w:szCs w:val="24"/>
        </w:rPr>
        <w:t xml:space="preserve">the most common issue arises or the main concern regarding teamwork is the matching of concepts and ideas. Many teams were seen to have failed solely due to </w:t>
      </w:r>
      <w:r w:rsidR="00E32A1C" w:rsidRPr="005E6A00">
        <w:rPr>
          <w:rFonts w:ascii="Arial" w:hAnsi="Arial" w:cs="Arial"/>
          <w:sz w:val="24"/>
          <w:szCs w:val="24"/>
        </w:rPr>
        <w:t>conflict</w:t>
      </w:r>
      <w:r w:rsidRPr="005E6A00">
        <w:rPr>
          <w:rFonts w:ascii="Arial" w:hAnsi="Arial" w:cs="Arial"/>
          <w:sz w:val="24"/>
          <w:szCs w:val="24"/>
        </w:rPr>
        <w:t xml:space="preserve"> of their thoughts as a team. </w:t>
      </w:r>
      <w:r w:rsidR="00CD6499" w:rsidRPr="005E6A00">
        <w:rPr>
          <w:rFonts w:ascii="Arial" w:hAnsi="Arial" w:cs="Arial"/>
          <w:sz w:val="24"/>
          <w:szCs w:val="24"/>
        </w:rPr>
        <w:t xml:space="preserve">Teamwork can </w:t>
      </w:r>
      <w:r w:rsidR="005F20A3" w:rsidRPr="005E6A00">
        <w:rPr>
          <w:rFonts w:ascii="Arial" w:hAnsi="Arial" w:cs="Arial"/>
          <w:sz w:val="24"/>
          <w:szCs w:val="24"/>
        </w:rPr>
        <w:t xml:space="preserve">act as a setting to </w:t>
      </w:r>
      <w:r w:rsidR="005F20A3" w:rsidRPr="005E6A00">
        <w:rPr>
          <w:rFonts w:ascii="Arial" w:hAnsi="Arial" w:cs="Arial"/>
          <w:sz w:val="24"/>
          <w:szCs w:val="24"/>
        </w:rPr>
        <w:lastRenderedPageBreak/>
        <w:t xml:space="preserve">master </w:t>
      </w:r>
      <w:r w:rsidR="00CD6499" w:rsidRPr="005E6A00">
        <w:rPr>
          <w:rFonts w:ascii="Arial" w:hAnsi="Arial" w:cs="Arial"/>
          <w:sz w:val="24"/>
          <w:szCs w:val="24"/>
        </w:rPr>
        <w:t xml:space="preserve">conflict </w:t>
      </w:r>
      <w:r w:rsidR="00ED75D8" w:rsidRPr="005E6A00">
        <w:rPr>
          <w:rFonts w:ascii="Arial" w:hAnsi="Arial" w:cs="Arial"/>
          <w:sz w:val="24"/>
          <w:szCs w:val="24"/>
        </w:rPr>
        <w:t>c</w:t>
      </w:r>
      <w:r w:rsidR="005F20A3" w:rsidRPr="005E6A00">
        <w:rPr>
          <w:rFonts w:ascii="Arial" w:hAnsi="Arial" w:cs="Arial"/>
          <w:sz w:val="24"/>
          <w:szCs w:val="24"/>
        </w:rPr>
        <w:t>r</w:t>
      </w:r>
      <w:r w:rsidR="00ED75D8" w:rsidRPr="005E6A00">
        <w:rPr>
          <w:rFonts w:ascii="Arial" w:hAnsi="Arial" w:cs="Arial"/>
          <w:sz w:val="24"/>
          <w:szCs w:val="24"/>
        </w:rPr>
        <w:t>a</w:t>
      </w:r>
      <w:r w:rsidR="005F20A3" w:rsidRPr="005E6A00">
        <w:rPr>
          <w:rFonts w:ascii="Arial" w:hAnsi="Arial" w:cs="Arial"/>
          <w:sz w:val="24"/>
          <w:szCs w:val="24"/>
        </w:rPr>
        <w:t>cking</w:t>
      </w:r>
      <w:r w:rsidR="00CD6499" w:rsidRPr="005E6A00">
        <w:rPr>
          <w:rFonts w:ascii="Arial" w:hAnsi="Arial" w:cs="Arial"/>
          <w:sz w:val="24"/>
          <w:szCs w:val="24"/>
        </w:rPr>
        <w:t xml:space="preserve"> skill when</w:t>
      </w:r>
      <w:r w:rsidR="005F20A3" w:rsidRPr="005E6A00">
        <w:rPr>
          <w:rFonts w:ascii="Arial" w:hAnsi="Arial" w:cs="Arial"/>
          <w:sz w:val="24"/>
          <w:szCs w:val="24"/>
        </w:rPr>
        <w:t>ever</w:t>
      </w:r>
      <w:r w:rsidR="00CD6499" w:rsidRPr="005E6A00">
        <w:rPr>
          <w:rFonts w:ascii="Arial" w:hAnsi="Arial" w:cs="Arial"/>
          <w:sz w:val="24"/>
          <w:szCs w:val="24"/>
        </w:rPr>
        <w:t xml:space="preserve"> the team </w:t>
      </w:r>
      <w:r w:rsidR="00ED75D8" w:rsidRPr="005E6A00">
        <w:rPr>
          <w:rFonts w:ascii="Arial" w:hAnsi="Arial" w:cs="Arial"/>
          <w:sz w:val="24"/>
          <w:szCs w:val="24"/>
        </w:rPr>
        <w:t>experiences</w:t>
      </w:r>
      <w:r w:rsidR="00CD6499" w:rsidRPr="005E6A00">
        <w:rPr>
          <w:rFonts w:ascii="Arial" w:hAnsi="Arial" w:cs="Arial"/>
          <w:sz w:val="24"/>
          <w:szCs w:val="24"/>
        </w:rPr>
        <w:t xml:space="preserve"> a stumbling </w:t>
      </w:r>
      <w:r w:rsidR="005F20A3" w:rsidRPr="005E6A00">
        <w:rPr>
          <w:rFonts w:ascii="Arial" w:hAnsi="Arial" w:cs="Arial"/>
          <w:sz w:val="24"/>
          <w:szCs w:val="24"/>
        </w:rPr>
        <w:t>stone</w:t>
      </w:r>
      <w:r w:rsidR="00CD6499" w:rsidRPr="005E6A00">
        <w:rPr>
          <w:rFonts w:ascii="Arial" w:hAnsi="Arial" w:cs="Arial"/>
          <w:sz w:val="24"/>
          <w:szCs w:val="24"/>
        </w:rPr>
        <w:t xml:space="preserve"> and learns to </w:t>
      </w:r>
      <w:r w:rsidR="00ED75D8" w:rsidRPr="005E6A00">
        <w:rPr>
          <w:rFonts w:ascii="Arial" w:hAnsi="Arial" w:cs="Arial"/>
          <w:sz w:val="24"/>
          <w:szCs w:val="24"/>
        </w:rPr>
        <w:t>re</w:t>
      </w:r>
      <w:r w:rsidR="00CD6499" w:rsidRPr="005E6A00">
        <w:rPr>
          <w:rFonts w:ascii="Arial" w:hAnsi="Arial" w:cs="Arial"/>
          <w:sz w:val="24"/>
          <w:szCs w:val="24"/>
        </w:rPr>
        <w:t xml:space="preserve">solve their difficulties to </w:t>
      </w:r>
      <w:r w:rsidR="00ED75D8" w:rsidRPr="005E6A00">
        <w:rPr>
          <w:rFonts w:ascii="Arial" w:hAnsi="Arial" w:cs="Arial"/>
          <w:sz w:val="24"/>
          <w:szCs w:val="24"/>
        </w:rPr>
        <w:t>get back</w:t>
      </w:r>
      <w:r w:rsidR="00CD6499" w:rsidRPr="005E6A00">
        <w:rPr>
          <w:rFonts w:ascii="Arial" w:hAnsi="Arial" w:cs="Arial"/>
          <w:sz w:val="24"/>
          <w:szCs w:val="24"/>
        </w:rPr>
        <w:t xml:space="preserve"> to full functionality. </w:t>
      </w:r>
    </w:p>
    <w:p w14:paraId="389396FB" w14:textId="77777777" w:rsidR="00ED75D8" w:rsidRPr="005E6A00" w:rsidRDefault="00ED75D8" w:rsidP="00BE44AF">
      <w:pPr>
        <w:rPr>
          <w:rFonts w:ascii="Arial" w:hAnsi="Arial" w:cs="Arial"/>
          <w:color w:val="FF0000"/>
          <w:sz w:val="24"/>
          <w:szCs w:val="24"/>
        </w:rPr>
      </w:pPr>
    </w:p>
    <w:p w14:paraId="1113DEC6" w14:textId="77777777" w:rsidR="00ED75D8" w:rsidRPr="005E6A00" w:rsidRDefault="00ED75D8" w:rsidP="00BE44AF">
      <w:pPr>
        <w:rPr>
          <w:rFonts w:ascii="Arial" w:hAnsi="Arial" w:cs="Arial"/>
          <w:sz w:val="24"/>
          <w:szCs w:val="24"/>
        </w:rPr>
      </w:pPr>
      <w:r w:rsidRPr="005E6A00">
        <w:rPr>
          <w:rFonts w:ascii="Arial" w:hAnsi="Arial" w:cs="Arial"/>
          <w:sz w:val="24"/>
          <w:szCs w:val="24"/>
        </w:rPr>
        <w:t>Effective teamwork comes into existence through active participation of its participants, that is, all the members should have the same mission and vision and that, they should stand ready and active to face all the hurdles that may arise all through their goal. Effective and meaningful communication is “Engine” for the effective team’s “Vehicle”. Poor communication usually leads to breakups and fails.</w:t>
      </w:r>
    </w:p>
    <w:p w14:paraId="4255FF43" w14:textId="77777777" w:rsidR="007E3372" w:rsidRPr="005E6A00" w:rsidRDefault="007E3372" w:rsidP="000A7C24">
      <w:pPr>
        <w:rPr>
          <w:rFonts w:ascii="Arial" w:hAnsi="Arial" w:cs="Arial"/>
          <w:sz w:val="24"/>
          <w:szCs w:val="24"/>
        </w:rPr>
      </w:pPr>
    </w:p>
    <w:p w14:paraId="782E830E" w14:textId="77777777" w:rsidR="000A7C24" w:rsidRPr="005E6A00" w:rsidRDefault="000A7C24" w:rsidP="000A7C24">
      <w:pPr>
        <w:rPr>
          <w:rFonts w:ascii="Arial" w:hAnsi="Arial" w:cs="Arial"/>
          <w:sz w:val="24"/>
          <w:szCs w:val="24"/>
        </w:rPr>
      </w:pPr>
      <w:r w:rsidRPr="005E6A00">
        <w:rPr>
          <w:rFonts w:ascii="Arial" w:hAnsi="Arial" w:cs="Arial"/>
          <w:sz w:val="24"/>
          <w:szCs w:val="24"/>
        </w:rPr>
        <w:t xml:space="preserve">Communication </w:t>
      </w:r>
      <w:r w:rsidR="00B725D9" w:rsidRPr="005E6A00">
        <w:rPr>
          <w:rFonts w:ascii="Arial" w:hAnsi="Arial" w:cs="Arial"/>
          <w:sz w:val="24"/>
          <w:szCs w:val="24"/>
        </w:rPr>
        <w:t xml:space="preserve">is </w:t>
      </w:r>
      <w:r w:rsidRPr="005E6A00">
        <w:rPr>
          <w:rFonts w:ascii="Arial" w:hAnsi="Arial" w:cs="Arial"/>
          <w:sz w:val="24"/>
          <w:szCs w:val="24"/>
        </w:rPr>
        <w:t>conveying one party’</w:t>
      </w:r>
      <w:r w:rsidR="00B725D9" w:rsidRPr="005E6A00">
        <w:rPr>
          <w:rFonts w:ascii="Arial" w:hAnsi="Arial" w:cs="Arial"/>
          <w:sz w:val="24"/>
          <w:szCs w:val="24"/>
        </w:rPr>
        <w:t>s message to the other party.</w:t>
      </w:r>
      <w:r w:rsidRPr="005E6A00">
        <w:rPr>
          <w:rFonts w:ascii="Arial" w:hAnsi="Arial" w:cs="Arial"/>
          <w:sz w:val="24"/>
          <w:szCs w:val="24"/>
        </w:rPr>
        <w:t xml:space="preserve"> </w:t>
      </w:r>
      <w:r w:rsidR="00ED75D8" w:rsidRPr="005E6A00">
        <w:rPr>
          <w:rFonts w:ascii="Arial" w:hAnsi="Arial" w:cs="Arial"/>
          <w:sz w:val="24"/>
          <w:szCs w:val="24"/>
          <w:highlight w:val="green"/>
        </w:rPr>
        <w:t>(</w:t>
      </w:r>
      <w:r w:rsidRPr="005E6A00">
        <w:rPr>
          <w:rFonts w:ascii="Arial" w:hAnsi="Arial" w:cs="Arial"/>
          <w:b/>
          <w:sz w:val="24"/>
          <w:szCs w:val="24"/>
          <w:highlight w:val="green"/>
        </w:rPr>
        <w:t>Griffith and Dunham</w:t>
      </w:r>
      <w:r w:rsidR="00ED75D8" w:rsidRPr="005E6A00">
        <w:rPr>
          <w:rFonts w:ascii="Arial" w:hAnsi="Arial" w:cs="Arial"/>
          <w:b/>
          <w:sz w:val="24"/>
          <w:szCs w:val="24"/>
          <w:highlight w:val="green"/>
        </w:rPr>
        <w:t>. (</w:t>
      </w:r>
      <w:r w:rsidRPr="005E6A00">
        <w:rPr>
          <w:rFonts w:ascii="Arial" w:hAnsi="Arial" w:cs="Arial"/>
          <w:b/>
          <w:sz w:val="24"/>
          <w:szCs w:val="24"/>
          <w:highlight w:val="green"/>
        </w:rPr>
        <w:t>year)</w:t>
      </w:r>
      <w:r w:rsidRPr="005E6A00">
        <w:rPr>
          <w:rFonts w:ascii="Arial" w:hAnsi="Arial" w:cs="Arial"/>
          <w:sz w:val="24"/>
          <w:szCs w:val="24"/>
        </w:rPr>
        <w:t xml:space="preserve"> defined communication as reaching the sender’s message to the other end in a way, that can be easily understood and a meaning can be figured out through this. </w:t>
      </w:r>
      <w:r w:rsidR="00B725D9" w:rsidRPr="005E6A00">
        <w:rPr>
          <w:rFonts w:ascii="Arial" w:hAnsi="Arial" w:cs="Arial"/>
          <w:sz w:val="24"/>
          <w:szCs w:val="24"/>
        </w:rPr>
        <w:t xml:space="preserve">In simple words, it can be said, as the ability to transform the emotions and thoughts into words and to describe it to others. However, the methods of communication may vary from person to person taking into consideration of the intended audience, the time and place in which it is being conveyed or expressed. </w:t>
      </w:r>
      <w:r w:rsidR="009E55AB" w:rsidRPr="005E6A00">
        <w:rPr>
          <w:rFonts w:ascii="Arial" w:hAnsi="Arial" w:cs="Arial"/>
          <w:sz w:val="24"/>
          <w:szCs w:val="24"/>
        </w:rPr>
        <w:t>According to (A</w:t>
      </w:r>
      <w:r w:rsidR="00F20DA6" w:rsidRPr="005E6A00">
        <w:rPr>
          <w:rFonts w:ascii="Arial" w:hAnsi="Arial" w:cs="Arial"/>
          <w:sz w:val="24"/>
          <w:szCs w:val="24"/>
        </w:rPr>
        <w:t>rkansas</w:t>
      </w:r>
      <w:r w:rsidR="009E55AB" w:rsidRPr="005E6A00">
        <w:rPr>
          <w:rFonts w:ascii="Arial" w:hAnsi="Arial" w:cs="Arial"/>
          <w:sz w:val="24"/>
          <w:szCs w:val="24"/>
        </w:rPr>
        <w:t xml:space="preserve"> S</w:t>
      </w:r>
      <w:r w:rsidR="00F20DA6" w:rsidRPr="005E6A00">
        <w:rPr>
          <w:rFonts w:ascii="Arial" w:hAnsi="Arial" w:cs="Arial"/>
          <w:sz w:val="24"/>
          <w:szCs w:val="24"/>
        </w:rPr>
        <w:t>tate</w:t>
      </w:r>
      <w:r w:rsidR="009E55AB" w:rsidRPr="005E6A00">
        <w:rPr>
          <w:rFonts w:ascii="Arial" w:hAnsi="Arial" w:cs="Arial"/>
          <w:sz w:val="24"/>
          <w:szCs w:val="24"/>
        </w:rPr>
        <w:t xml:space="preserve"> U</w:t>
      </w:r>
      <w:r w:rsidR="00F20DA6" w:rsidRPr="005E6A00">
        <w:rPr>
          <w:rFonts w:ascii="Arial" w:hAnsi="Arial" w:cs="Arial"/>
          <w:sz w:val="24"/>
          <w:szCs w:val="24"/>
        </w:rPr>
        <w:t>niversity</w:t>
      </w:r>
      <w:r w:rsidR="009E55AB" w:rsidRPr="005E6A00">
        <w:rPr>
          <w:rFonts w:ascii="Arial" w:hAnsi="Arial" w:cs="Arial"/>
          <w:sz w:val="24"/>
          <w:szCs w:val="24"/>
        </w:rPr>
        <w:t>. 2016) 3 types of communication exists: (a). Verbal, (b). non-verbal and (c). visual communication.</w:t>
      </w:r>
    </w:p>
    <w:p w14:paraId="2B66A87F" w14:textId="77777777" w:rsidR="00B725D9" w:rsidRPr="005E6A00" w:rsidRDefault="00B725D9" w:rsidP="000A7C24">
      <w:pPr>
        <w:rPr>
          <w:rFonts w:ascii="Arial" w:hAnsi="Arial" w:cs="Arial"/>
          <w:sz w:val="24"/>
          <w:szCs w:val="24"/>
        </w:rPr>
      </w:pPr>
    </w:p>
    <w:p w14:paraId="1C5AE615" w14:textId="77777777" w:rsidR="009E55AB" w:rsidRPr="005E6A00" w:rsidRDefault="00BC276F" w:rsidP="000A7C24">
      <w:pPr>
        <w:rPr>
          <w:rFonts w:ascii="Arial" w:hAnsi="Arial" w:cs="Arial"/>
          <w:sz w:val="24"/>
          <w:szCs w:val="24"/>
        </w:rPr>
      </w:pPr>
      <w:r w:rsidRPr="005E6A00">
        <w:rPr>
          <w:rFonts w:ascii="Arial" w:hAnsi="Arial" w:cs="Arial"/>
          <w:sz w:val="24"/>
          <w:szCs w:val="24"/>
        </w:rPr>
        <w:t>Verbal</w:t>
      </w:r>
      <w:r w:rsidR="0008333B" w:rsidRPr="005E6A00">
        <w:rPr>
          <w:rFonts w:ascii="Arial" w:hAnsi="Arial" w:cs="Arial"/>
          <w:sz w:val="24"/>
          <w:szCs w:val="24"/>
        </w:rPr>
        <w:t xml:space="preserve"> or face to face</w:t>
      </w:r>
      <w:r w:rsidRPr="005E6A00">
        <w:rPr>
          <w:rFonts w:ascii="Arial" w:hAnsi="Arial" w:cs="Arial"/>
          <w:sz w:val="24"/>
          <w:szCs w:val="24"/>
        </w:rPr>
        <w:t xml:space="preserve"> communication has been the most and in fact the only mean of communication throughout days</w:t>
      </w:r>
      <w:r w:rsidR="0008333B" w:rsidRPr="005E6A00">
        <w:rPr>
          <w:rFonts w:ascii="Arial" w:hAnsi="Arial" w:cs="Arial"/>
          <w:sz w:val="24"/>
          <w:szCs w:val="24"/>
        </w:rPr>
        <w:t xml:space="preserve"> in the past</w:t>
      </w:r>
      <w:r w:rsidR="00BF70F1" w:rsidRPr="005E6A00">
        <w:rPr>
          <w:rFonts w:ascii="Arial" w:hAnsi="Arial" w:cs="Arial"/>
          <w:sz w:val="24"/>
          <w:szCs w:val="24"/>
        </w:rPr>
        <w:t xml:space="preserve"> </w:t>
      </w:r>
      <w:r w:rsidR="009E55AB" w:rsidRPr="005E6A00">
        <w:rPr>
          <w:rFonts w:ascii="Arial" w:hAnsi="Arial" w:cs="Arial"/>
          <w:sz w:val="24"/>
          <w:szCs w:val="24"/>
        </w:rPr>
        <w:t xml:space="preserve">and till date as well </w:t>
      </w:r>
      <w:r w:rsidR="00BF70F1" w:rsidRPr="005E6A00">
        <w:rPr>
          <w:rFonts w:ascii="Arial" w:hAnsi="Arial" w:cs="Arial"/>
          <w:sz w:val="24"/>
          <w:szCs w:val="24"/>
        </w:rPr>
        <w:t>(Peterson and Carpenter, 2015)</w:t>
      </w:r>
      <w:r w:rsidRPr="005E6A00">
        <w:rPr>
          <w:rFonts w:ascii="Arial" w:hAnsi="Arial" w:cs="Arial"/>
          <w:sz w:val="24"/>
          <w:szCs w:val="24"/>
        </w:rPr>
        <w:t xml:space="preserve">. </w:t>
      </w:r>
      <w:r w:rsidR="009E55AB" w:rsidRPr="005E6A00">
        <w:rPr>
          <w:rFonts w:ascii="Arial" w:hAnsi="Arial" w:cs="Arial"/>
          <w:sz w:val="24"/>
          <w:szCs w:val="24"/>
        </w:rPr>
        <w:t xml:space="preserve">This is because, this type of communication is easily understandable by both the parties, since both are present at the same time, which allows them to read each other. </w:t>
      </w:r>
      <w:r w:rsidR="00241A85" w:rsidRPr="005E6A00">
        <w:rPr>
          <w:rFonts w:ascii="Arial" w:hAnsi="Arial" w:cs="Arial"/>
          <w:sz w:val="24"/>
          <w:szCs w:val="24"/>
        </w:rPr>
        <w:t>But</w:t>
      </w:r>
      <w:r w:rsidRPr="005E6A00">
        <w:rPr>
          <w:rFonts w:ascii="Arial" w:hAnsi="Arial" w:cs="Arial"/>
          <w:sz w:val="24"/>
          <w:szCs w:val="24"/>
        </w:rPr>
        <w:t xml:space="preserve">, rapid introduction of technology </w:t>
      </w:r>
      <w:r w:rsidR="009E55AB" w:rsidRPr="005E6A00">
        <w:rPr>
          <w:rFonts w:ascii="Arial" w:hAnsi="Arial" w:cs="Arial"/>
          <w:sz w:val="24"/>
          <w:szCs w:val="24"/>
        </w:rPr>
        <w:t>has been estab</w:t>
      </w:r>
      <w:r w:rsidR="00241A85" w:rsidRPr="005E6A00">
        <w:rPr>
          <w:rFonts w:ascii="Arial" w:hAnsi="Arial" w:cs="Arial"/>
          <w:sz w:val="24"/>
          <w:szCs w:val="24"/>
        </w:rPr>
        <w:t>lished as a threat for thi</w:t>
      </w:r>
      <w:r w:rsidR="009E55AB" w:rsidRPr="005E6A00">
        <w:rPr>
          <w:rFonts w:ascii="Arial" w:hAnsi="Arial" w:cs="Arial"/>
          <w:sz w:val="24"/>
          <w:szCs w:val="24"/>
        </w:rPr>
        <w:t xml:space="preserve">s traditional communication method and hence going </w:t>
      </w:r>
      <w:r w:rsidRPr="005E6A00">
        <w:rPr>
          <w:rFonts w:ascii="Arial" w:hAnsi="Arial" w:cs="Arial"/>
          <w:sz w:val="24"/>
          <w:szCs w:val="24"/>
        </w:rPr>
        <w:t>to replace all those traditional practices</w:t>
      </w:r>
      <w:r w:rsidR="0008333B" w:rsidRPr="005E6A00">
        <w:rPr>
          <w:rFonts w:ascii="Arial" w:hAnsi="Arial" w:cs="Arial"/>
          <w:sz w:val="24"/>
          <w:szCs w:val="24"/>
        </w:rPr>
        <w:t>, face to face communication for instance (</w:t>
      </w:r>
      <w:proofErr w:type="spellStart"/>
      <w:r w:rsidR="0008333B" w:rsidRPr="005E6A00">
        <w:rPr>
          <w:rFonts w:ascii="Arial" w:hAnsi="Arial" w:cs="Arial"/>
          <w:sz w:val="24"/>
          <w:szCs w:val="24"/>
        </w:rPr>
        <w:t>Mashhadi</w:t>
      </w:r>
      <w:proofErr w:type="spellEnd"/>
      <w:r w:rsidR="0008333B" w:rsidRPr="005E6A00">
        <w:rPr>
          <w:rFonts w:ascii="Arial" w:hAnsi="Arial" w:cs="Arial"/>
          <w:sz w:val="24"/>
          <w:szCs w:val="24"/>
        </w:rPr>
        <w:t xml:space="preserve">, </w:t>
      </w:r>
      <w:proofErr w:type="spellStart"/>
      <w:r w:rsidR="0008333B" w:rsidRPr="005E6A00">
        <w:rPr>
          <w:rFonts w:ascii="Arial" w:hAnsi="Arial" w:cs="Arial"/>
          <w:sz w:val="24"/>
          <w:szCs w:val="24"/>
        </w:rPr>
        <w:t>Rahimian</w:t>
      </w:r>
      <w:proofErr w:type="spellEnd"/>
      <w:r w:rsidR="0008333B" w:rsidRPr="005E6A00">
        <w:rPr>
          <w:rFonts w:ascii="Arial" w:hAnsi="Arial" w:cs="Arial"/>
          <w:sz w:val="24"/>
          <w:szCs w:val="24"/>
        </w:rPr>
        <w:t xml:space="preserve"> </w:t>
      </w:r>
      <w:proofErr w:type="spellStart"/>
      <w:r w:rsidR="0008333B" w:rsidRPr="005E6A00">
        <w:rPr>
          <w:rFonts w:ascii="Arial" w:hAnsi="Arial" w:cs="Arial"/>
          <w:sz w:val="24"/>
          <w:szCs w:val="24"/>
        </w:rPr>
        <w:t>Mahya</w:t>
      </w:r>
      <w:proofErr w:type="spellEnd"/>
      <w:r w:rsidR="0008333B" w:rsidRPr="005E6A00">
        <w:rPr>
          <w:rFonts w:ascii="Arial" w:hAnsi="Arial" w:cs="Arial"/>
          <w:sz w:val="24"/>
          <w:szCs w:val="24"/>
        </w:rPr>
        <w:t>. 2017. P99)</w:t>
      </w:r>
      <w:r w:rsidR="009E55AB" w:rsidRPr="005E6A00">
        <w:rPr>
          <w:rFonts w:ascii="Arial" w:hAnsi="Arial" w:cs="Arial"/>
          <w:sz w:val="24"/>
          <w:szCs w:val="24"/>
        </w:rPr>
        <w:t>. When it comes</w:t>
      </w:r>
      <w:r w:rsidR="0008333B" w:rsidRPr="005E6A00">
        <w:rPr>
          <w:rFonts w:ascii="Arial" w:hAnsi="Arial" w:cs="Arial"/>
          <w:sz w:val="24"/>
          <w:szCs w:val="24"/>
        </w:rPr>
        <w:t xml:space="preserve"> to youngst</w:t>
      </w:r>
      <w:r w:rsidR="00ED75D8" w:rsidRPr="005E6A00">
        <w:rPr>
          <w:rFonts w:ascii="Arial" w:hAnsi="Arial" w:cs="Arial"/>
          <w:sz w:val="24"/>
          <w:szCs w:val="24"/>
        </w:rPr>
        <w:t>e</w:t>
      </w:r>
      <w:r w:rsidR="0008333B" w:rsidRPr="005E6A00">
        <w:rPr>
          <w:rFonts w:ascii="Arial" w:hAnsi="Arial" w:cs="Arial"/>
          <w:sz w:val="24"/>
          <w:szCs w:val="24"/>
        </w:rPr>
        <w:t>rs</w:t>
      </w:r>
      <w:r w:rsidR="009E55AB" w:rsidRPr="005E6A00">
        <w:rPr>
          <w:rFonts w:ascii="Arial" w:hAnsi="Arial" w:cs="Arial"/>
          <w:sz w:val="24"/>
          <w:szCs w:val="24"/>
        </w:rPr>
        <w:t xml:space="preserve"> especially</w:t>
      </w:r>
      <w:r w:rsidR="0008333B" w:rsidRPr="005E6A00">
        <w:rPr>
          <w:rFonts w:ascii="Arial" w:hAnsi="Arial" w:cs="Arial"/>
          <w:sz w:val="24"/>
          <w:szCs w:val="24"/>
        </w:rPr>
        <w:t>, the situation is more warning. A large portion of people now a days have started accepting the fact that, teenagers nowadays do not require any personal interaction like in the past, however, the author (</w:t>
      </w:r>
      <w:proofErr w:type="spellStart"/>
      <w:r w:rsidR="0008333B" w:rsidRPr="005E6A00">
        <w:rPr>
          <w:rFonts w:ascii="Arial" w:hAnsi="Arial" w:cs="Arial"/>
          <w:sz w:val="24"/>
          <w:szCs w:val="24"/>
        </w:rPr>
        <w:t>Mashhadi</w:t>
      </w:r>
      <w:proofErr w:type="spellEnd"/>
      <w:r w:rsidR="0008333B" w:rsidRPr="005E6A00">
        <w:rPr>
          <w:rFonts w:ascii="Arial" w:hAnsi="Arial" w:cs="Arial"/>
          <w:sz w:val="24"/>
          <w:szCs w:val="24"/>
        </w:rPr>
        <w:t xml:space="preserve">, </w:t>
      </w:r>
      <w:proofErr w:type="spellStart"/>
      <w:r w:rsidR="0008333B" w:rsidRPr="005E6A00">
        <w:rPr>
          <w:rFonts w:ascii="Arial" w:hAnsi="Arial" w:cs="Arial"/>
          <w:sz w:val="24"/>
          <w:szCs w:val="24"/>
        </w:rPr>
        <w:t>Rahimian</w:t>
      </w:r>
      <w:proofErr w:type="spellEnd"/>
      <w:r w:rsidR="0008333B" w:rsidRPr="005E6A00">
        <w:rPr>
          <w:rFonts w:ascii="Arial" w:hAnsi="Arial" w:cs="Arial"/>
          <w:sz w:val="24"/>
          <w:szCs w:val="24"/>
        </w:rPr>
        <w:t xml:space="preserve"> </w:t>
      </w:r>
      <w:proofErr w:type="spellStart"/>
      <w:r w:rsidR="0008333B" w:rsidRPr="005E6A00">
        <w:rPr>
          <w:rFonts w:ascii="Arial" w:hAnsi="Arial" w:cs="Arial"/>
          <w:sz w:val="24"/>
          <w:szCs w:val="24"/>
        </w:rPr>
        <w:t>Mahya</w:t>
      </w:r>
      <w:proofErr w:type="spellEnd"/>
      <w:r w:rsidR="0008333B" w:rsidRPr="005E6A00">
        <w:rPr>
          <w:rFonts w:ascii="Arial" w:hAnsi="Arial" w:cs="Arial"/>
          <w:sz w:val="24"/>
          <w:szCs w:val="24"/>
        </w:rPr>
        <w:t xml:space="preserve">. 2017. P7) argued the needs for communication in person for a balanced growth. </w:t>
      </w:r>
    </w:p>
    <w:p w14:paraId="66397437" w14:textId="77777777" w:rsidR="00D77249" w:rsidRPr="005E6A00" w:rsidRDefault="00D77249" w:rsidP="000A7C24">
      <w:pPr>
        <w:rPr>
          <w:rFonts w:ascii="Arial" w:hAnsi="Arial" w:cs="Arial"/>
          <w:sz w:val="24"/>
          <w:szCs w:val="24"/>
        </w:rPr>
      </w:pPr>
    </w:p>
    <w:p w14:paraId="452C51D9" w14:textId="77777777" w:rsidR="00D77249" w:rsidRPr="005E6A00" w:rsidRDefault="00D77249" w:rsidP="000A7C24">
      <w:pPr>
        <w:rPr>
          <w:rFonts w:ascii="Arial" w:hAnsi="Arial" w:cs="Arial"/>
          <w:sz w:val="24"/>
          <w:szCs w:val="24"/>
        </w:rPr>
      </w:pPr>
      <w:r w:rsidRPr="005E6A00">
        <w:rPr>
          <w:rFonts w:ascii="Arial" w:hAnsi="Arial" w:cs="Arial"/>
          <w:sz w:val="24"/>
          <w:szCs w:val="24"/>
        </w:rPr>
        <w:t>Non-verbal- this is the use of all other methods of communicating without the use of vocal power. A number of times we use our body parts as a sign (body language) to express ourselves without us knowing even. For example, shaking of head to imply ‘Yes or ‘No’, using hands to ask someone to come close, etc. however, the interpretation will on the ability of the other person as well as the time, position and relevant scenarios. That is, the same gesture may denote different meaning with varying time (Mandal, 2014. P418).</w:t>
      </w:r>
    </w:p>
    <w:p w14:paraId="504CD2F0" w14:textId="77777777" w:rsidR="00D77249" w:rsidRPr="005E6A00" w:rsidRDefault="00D77249" w:rsidP="000A7C24">
      <w:pPr>
        <w:rPr>
          <w:rFonts w:ascii="Arial" w:hAnsi="Arial" w:cs="Arial"/>
          <w:sz w:val="24"/>
          <w:szCs w:val="24"/>
        </w:rPr>
      </w:pPr>
    </w:p>
    <w:p w14:paraId="2E452A9D" w14:textId="77777777" w:rsidR="00D77249" w:rsidRPr="005E6A00" w:rsidRDefault="00525024" w:rsidP="000A7C24">
      <w:pPr>
        <w:rPr>
          <w:rFonts w:ascii="Arial" w:hAnsi="Arial" w:cs="Arial"/>
          <w:sz w:val="24"/>
          <w:szCs w:val="24"/>
        </w:rPr>
      </w:pPr>
      <w:r w:rsidRPr="005E6A00">
        <w:rPr>
          <w:rFonts w:ascii="Arial" w:hAnsi="Arial" w:cs="Arial"/>
          <w:sz w:val="24"/>
          <w:szCs w:val="24"/>
        </w:rPr>
        <w:t xml:space="preserve">Pictures can describe thousand words easily without the need to explain and hence saving on time. </w:t>
      </w:r>
      <w:r w:rsidR="00D05099" w:rsidRPr="005E6A00">
        <w:rPr>
          <w:rFonts w:ascii="Arial" w:hAnsi="Arial" w:cs="Arial"/>
          <w:sz w:val="24"/>
          <w:szCs w:val="24"/>
        </w:rPr>
        <w:t xml:space="preserve">According to researchers, </w:t>
      </w:r>
      <w:r w:rsidRPr="005E6A00">
        <w:rPr>
          <w:rFonts w:ascii="Arial" w:hAnsi="Arial" w:cs="Arial"/>
          <w:sz w:val="24"/>
          <w:szCs w:val="24"/>
        </w:rPr>
        <w:t>Images are set into human mind more strongly and for considerably longer period in comparison with words or texts. Images a</w:t>
      </w:r>
      <w:r w:rsidR="00D05099" w:rsidRPr="005E6A00">
        <w:rPr>
          <w:rFonts w:ascii="Arial" w:hAnsi="Arial" w:cs="Arial"/>
          <w:sz w:val="24"/>
          <w:szCs w:val="24"/>
        </w:rPr>
        <w:t>ttracts human attention and are</w:t>
      </w:r>
      <w:r w:rsidRPr="005E6A00">
        <w:rPr>
          <w:rFonts w:ascii="Arial" w:hAnsi="Arial" w:cs="Arial"/>
          <w:sz w:val="24"/>
          <w:szCs w:val="24"/>
        </w:rPr>
        <w:t xml:space="preserve"> more effective than speech or writing</w:t>
      </w:r>
      <w:r w:rsidR="005A636E" w:rsidRPr="005E6A00">
        <w:rPr>
          <w:rFonts w:ascii="Arial" w:hAnsi="Arial" w:cs="Arial"/>
          <w:sz w:val="24"/>
          <w:szCs w:val="24"/>
        </w:rPr>
        <w:t xml:space="preserve"> (PwC. 2017)</w:t>
      </w:r>
      <w:r w:rsidRPr="005E6A00">
        <w:rPr>
          <w:rFonts w:ascii="Arial" w:hAnsi="Arial" w:cs="Arial"/>
          <w:sz w:val="24"/>
          <w:szCs w:val="24"/>
        </w:rPr>
        <w:t xml:space="preserve">. </w:t>
      </w:r>
    </w:p>
    <w:p w14:paraId="2E809251" w14:textId="77777777" w:rsidR="00264867" w:rsidRPr="005E6A00" w:rsidRDefault="009E55AB" w:rsidP="000A7C24">
      <w:pPr>
        <w:rPr>
          <w:rFonts w:ascii="Arial" w:hAnsi="Arial" w:cs="Arial"/>
          <w:sz w:val="24"/>
          <w:szCs w:val="24"/>
        </w:rPr>
      </w:pPr>
      <w:r w:rsidRPr="005E6A00">
        <w:rPr>
          <w:rFonts w:ascii="Arial" w:hAnsi="Arial" w:cs="Arial"/>
          <w:sz w:val="24"/>
          <w:szCs w:val="24"/>
        </w:rPr>
        <w:t>A smooth flow of communication and a flawless chai</w:t>
      </w:r>
      <w:r w:rsidR="00291FD9" w:rsidRPr="005E6A00">
        <w:rPr>
          <w:rFonts w:ascii="Arial" w:hAnsi="Arial" w:cs="Arial"/>
          <w:sz w:val="24"/>
          <w:szCs w:val="24"/>
        </w:rPr>
        <w:t>n of command is vital for a heal</w:t>
      </w:r>
      <w:r w:rsidRPr="005E6A00">
        <w:rPr>
          <w:rFonts w:ascii="Arial" w:hAnsi="Arial" w:cs="Arial"/>
          <w:sz w:val="24"/>
          <w:szCs w:val="24"/>
        </w:rPr>
        <w:t>thy work place and its practices</w:t>
      </w:r>
      <w:r w:rsidR="00291FD9" w:rsidRPr="005E6A00">
        <w:rPr>
          <w:rFonts w:ascii="Arial" w:hAnsi="Arial" w:cs="Arial"/>
          <w:sz w:val="24"/>
          <w:szCs w:val="24"/>
        </w:rPr>
        <w:t xml:space="preserve"> </w:t>
      </w:r>
      <w:r w:rsidR="00291FD9" w:rsidRPr="005E6A00">
        <w:rPr>
          <w:rFonts w:ascii="Arial" w:hAnsi="Arial" w:cs="Arial"/>
          <w:color w:val="212529"/>
          <w:sz w:val="24"/>
          <w:szCs w:val="24"/>
          <w:shd w:val="clear" w:color="auto" w:fill="FFFFFF"/>
        </w:rPr>
        <w:t>(Michaelpage.co.uk, 2019)</w:t>
      </w:r>
      <w:r w:rsidRPr="005E6A00">
        <w:rPr>
          <w:rFonts w:ascii="Arial" w:hAnsi="Arial" w:cs="Arial"/>
          <w:sz w:val="24"/>
          <w:szCs w:val="24"/>
        </w:rPr>
        <w:t xml:space="preserve">. </w:t>
      </w:r>
      <w:r w:rsidR="00291FD9" w:rsidRPr="005E6A00">
        <w:rPr>
          <w:rFonts w:ascii="Arial" w:hAnsi="Arial" w:cs="Arial"/>
          <w:sz w:val="24"/>
          <w:szCs w:val="24"/>
        </w:rPr>
        <w:t xml:space="preserve">In absence of </w:t>
      </w:r>
      <w:r w:rsidR="00867747" w:rsidRPr="005E6A00">
        <w:rPr>
          <w:rFonts w:ascii="Arial" w:hAnsi="Arial" w:cs="Arial"/>
          <w:sz w:val="24"/>
          <w:szCs w:val="24"/>
        </w:rPr>
        <w:t>these</w:t>
      </w:r>
      <w:r w:rsidR="00291FD9" w:rsidRPr="005E6A00">
        <w:rPr>
          <w:rFonts w:ascii="Arial" w:hAnsi="Arial" w:cs="Arial"/>
          <w:sz w:val="24"/>
          <w:szCs w:val="24"/>
        </w:rPr>
        <w:t xml:space="preserve">, a company can collapse in no time. </w:t>
      </w:r>
      <w:r w:rsidR="005A636E" w:rsidRPr="005E6A00">
        <w:rPr>
          <w:rFonts w:ascii="Arial" w:hAnsi="Arial" w:cs="Arial"/>
          <w:sz w:val="24"/>
          <w:szCs w:val="24"/>
        </w:rPr>
        <w:t xml:space="preserve">Technology is updating every moment and opening new media for communication. </w:t>
      </w:r>
      <w:r w:rsidR="00291FD9" w:rsidRPr="005E6A00">
        <w:rPr>
          <w:rFonts w:ascii="Arial" w:hAnsi="Arial" w:cs="Arial"/>
          <w:sz w:val="24"/>
          <w:szCs w:val="24"/>
        </w:rPr>
        <w:t xml:space="preserve">Due to dotcom burst and rapid engagement </w:t>
      </w:r>
      <w:r w:rsidR="00867747" w:rsidRPr="005E6A00">
        <w:rPr>
          <w:rFonts w:ascii="Arial" w:hAnsi="Arial" w:cs="Arial"/>
          <w:sz w:val="24"/>
          <w:szCs w:val="24"/>
        </w:rPr>
        <w:t>with</w:t>
      </w:r>
      <w:r w:rsidR="00291FD9" w:rsidRPr="005E6A00">
        <w:rPr>
          <w:rFonts w:ascii="Arial" w:hAnsi="Arial" w:cs="Arial"/>
          <w:sz w:val="24"/>
          <w:szCs w:val="24"/>
        </w:rPr>
        <w:t xml:space="preserve"> technology all over the world, every workplace is adopting the global trend and hence, my present workplace is no different. As a member of a ride sharing tax</w:t>
      </w:r>
      <w:r w:rsidR="00867747" w:rsidRPr="005E6A00">
        <w:rPr>
          <w:rFonts w:ascii="Arial" w:hAnsi="Arial" w:cs="Arial"/>
          <w:sz w:val="24"/>
          <w:szCs w:val="24"/>
        </w:rPr>
        <w:t>i</w:t>
      </w:r>
      <w:r w:rsidR="00291FD9" w:rsidRPr="005E6A00">
        <w:rPr>
          <w:rFonts w:ascii="Arial" w:hAnsi="Arial" w:cs="Arial"/>
          <w:sz w:val="24"/>
          <w:szCs w:val="24"/>
        </w:rPr>
        <w:t xml:space="preserve"> company, </w:t>
      </w:r>
      <w:r w:rsidR="005A636E" w:rsidRPr="005E6A00">
        <w:rPr>
          <w:rFonts w:ascii="Arial" w:hAnsi="Arial" w:cs="Arial"/>
          <w:sz w:val="24"/>
          <w:szCs w:val="24"/>
        </w:rPr>
        <w:t>I</w:t>
      </w:r>
      <w:r w:rsidR="00291FD9" w:rsidRPr="005E6A00">
        <w:rPr>
          <w:rFonts w:ascii="Arial" w:hAnsi="Arial" w:cs="Arial"/>
          <w:sz w:val="24"/>
          <w:szCs w:val="24"/>
        </w:rPr>
        <w:t xml:space="preserve"> have to keep </w:t>
      </w:r>
      <w:r w:rsidR="005A636E" w:rsidRPr="005E6A00">
        <w:rPr>
          <w:rFonts w:ascii="Arial" w:hAnsi="Arial" w:cs="Arial"/>
          <w:sz w:val="24"/>
          <w:szCs w:val="24"/>
        </w:rPr>
        <w:t>myself</w:t>
      </w:r>
      <w:r w:rsidR="00291FD9" w:rsidRPr="005E6A00">
        <w:rPr>
          <w:rFonts w:ascii="Arial" w:hAnsi="Arial" w:cs="Arial"/>
          <w:sz w:val="24"/>
          <w:szCs w:val="24"/>
        </w:rPr>
        <w:t xml:space="preserve"> engaged with mobile</w:t>
      </w:r>
      <w:r w:rsidR="005A636E" w:rsidRPr="005E6A00">
        <w:rPr>
          <w:rFonts w:ascii="Arial" w:hAnsi="Arial" w:cs="Arial"/>
          <w:sz w:val="24"/>
          <w:szCs w:val="24"/>
        </w:rPr>
        <w:t>s</w:t>
      </w:r>
      <w:r w:rsidR="00291FD9" w:rsidRPr="005E6A00">
        <w:rPr>
          <w:rFonts w:ascii="Arial" w:hAnsi="Arial" w:cs="Arial"/>
          <w:sz w:val="24"/>
          <w:szCs w:val="24"/>
        </w:rPr>
        <w:t xml:space="preserve"> most of </w:t>
      </w:r>
      <w:r w:rsidR="005A636E" w:rsidRPr="005E6A00">
        <w:rPr>
          <w:rFonts w:ascii="Arial" w:hAnsi="Arial" w:cs="Arial"/>
          <w:sz w:val="24"/>
          <w:szCs w:val="24"/>
        </w:rPr>
        <w:t>my</w:t>
      </w:r>
      <w:r w:rsidR="00291FD9" w:rsidRPr="005E6A00">
        <w:rPr>
          <w:rFonts w:ascii="Arial" w:hAnsi="Arial" w:cs="Arial"/>
          <w:sz w:val="24"/>
          <w:szCs w:val="24"/>
        </w:rPr>
        <w:t xml:space="preserve"> working time. And hence using this as the only means to communicate with </w:t>
      </w:r>
      <w:r w:rsidR="005A636E" w:rsidRPr="005E6A00">
        <w:rPr>
          <w:rFonts w:ascii="Arial" w:hAnsi="Arial" w:cs="Arial"/>
          <w:sz w:val="24"/>
          <w:szCs w:val="24"/>
        </w:rPr>
        <w:t>my</w:t>
      </w:r>
      <w:r w:rsidR="00291FD9" w:rsidRPr="005E6A00">
        <w:rPr>
          <w:rFonts w:ascii="Arial" w:hAnsi="Arial" w:cs="Arial"/>
          <w:sz w:val="24"/>
          <w:szCs w:val="24"/>
        </w:rPr>
        <w:t xml:space="preserve"> clients and </w:t>
      </w:r>
      <w:r w:rsidR="005A636E" w:rsidRPr="005E6A00">
        <w:rPr>
          <w:rFonts w:ascii="Arial" w:hAnsi="Arial" w:cs="Arial"/>
          <w:sz w:val="24"/>
          <w:szCs w:val="24"/>
        </w:rPr>
        <w:t>my</w:t>
      </w:r>
      <w:r w:rsidR="00291FD9" w:rsidRPr="005E6A00">
        <w:rPr>
          <w:rFonts w:ascii="Arial" w:hAnsi="Arial" w:cs="Arial"/>
          <w:sz w:val="24"/>
          <w:szCs w:val="24"/>
        </w:rPr>
        <w:t xml:space="preserve"> central authority.</w:t>
      </w:r>
    </w:p>
    <w:p w14:paraId="1579F9A1" w14:textId="77777777" w:rsidR="00264867" w:rsidRPr="005E6A00" w:rsidRDefault="00264867" w:rsidP="000A7C24">
      <w:pPr>
        <w:rPr>
          <w:rFonts w:ascii="Arial" w:hAnsi="Arial" w:cs="Arial"/>
          <w:sz w:val="24"/>
          <w:szCs w:val="24"/>
        </w:rPr>
      </w:pPr>
    </w:p>
    <w:p w14:paraId="036A64EB" w14:textId="77777777" w:rsidR="000A7C24" w:rsidRPr="005E6A00" w:rsidRDefault="00867747" w:rsidP="00BE44AF">
      <w:pPr>
        <w:rPr>
          <w:rFonts w:ascii="Arial" w:hAnsi="Arial" w:cs="Arial"/>
          <w:sz w:val="24"/>
          <w:szCs w:val="24"/>
        </w:rPr>
      </w:pPr>
      <w:r w:rsidRPr="005E6A00">
        <w:rPr>
          <w:rFonts w:ascii="Arial" w:hAnsi="Arial" w:cs="Arial"/>
          <w:sz w:val="24"/>
          <w:szCs w:val="24"/>
        </w:rPr>
        <w:t xml:space="preserve">Nothing in this material world comes for free; that is, everything comes at a cost. Adopting mobile phone as communication method </w:t>
      </w:r>
      <w:r w:rsidR="005A636E" w:rsidRPr="005E6A00">
        <w:rPr>
          <w:rFonts w:ascii="Arial" w:hAnsi="Arial" w:cs="Arial"/>
          <w:sz w:val="24"/>
          <w:szCs w:val="24"/>
        </w:rPr>
        <w:t xml:space="preserve">involves </w:t>
      </w:r>
      <w:r w:rsidR="001134BD" w:rsidRPr="005E6A00">
        <w:rPr>
          <w:rFonts w:ascii="Arial" w:hAnsi="Arial" w:cs="Arial"/>
          <w:sz w:val="24"/>
          <w:szCs w:val="24"/>
        </w:rPr>
        <w:t xml:space="preserve">an identity threat. </w:t>
      </w:r>
      <w:r w:rsidRPr="005E6A00">
        <w:rPr>
          <w:rFonts w:ascii="Arial" w:hAnsi="Arial" w:cs="Arial"/>
          <w:sz w:val="24"/>
          <w:szCs w:val="24"/>
        </w:rPr>
        <w:t>Wiki</w:t>
      </w:r>
      <w:r w:rsidR="001134BD" w:rsidRPr="005E6A00">
        <w:rPr>
          <w:rFonts w:ascii="Arial" w:hAnsi="Arial" w:cs="Arial"/>
          <w:sz w:val="24"/>
          <w:szCs w:val="24"/>
        </w:rPr>
        <w:t>Leaks revealed that US’s security agenc</w:t>
      </w:r>
      <w:r w:rsidRPr="005E6A00">
        <w:rPr>
          <w:rFonts w:ascii="Arial" w:hAnsi="Arial" w:cs="Arial"/>
          <w:sz w:val="24"/>
          <w:szCs w:val="24"/>
        </w:rPr>
        <w:t>y CIA developed their ability to hack any electronic devices and look through it. More alarming</w:t>
      </w:r>
      <w:r w:rsidR="00267E10" w:rsidRPr="005E6A00">
        <w:rPr>
          <w:rFonts w:ascii="Arial" w:hAnsi="Arial" w:cs="Arial"/>
          <w:sz w:val="24"/>
          <w:szCs w:val="24"/>
        </w:rPr>
        <w:t xml:space="preserve"> issue is, even though most used social media application these days (</w:t>
      </w:r>
      <w:proofErr w:type="spellStart"/>
      <w:r w:rsidR="00267E10" w:rsidRPr="005E6A00">
        <w:rPr>
          <w:rFonts w:ascii="Arial" w:hAnsi="Arial" w:cs="Arial"/>
          <w:sz w:val="24"/>
          <w:szCs w:val="24"/>
        </w:rPr>
        <w:t>Whatsapp</w:t>
      </w:r>
      <w:proofErr w:type="spellEnd"/>
      <w:r w:rsidR="00267E10" w:rsidRPr="005E6A00">
        <w:rPr>
          <w:rFonts w:ascii="Arial" w:hAnsi="Arial" w:cs="Arial"/>
          <w:sz w:val="24"/>
          <w:szCs w:val="24"/>
        </w:rPr>
        <w:t>) could not also escape from their trap by encrypting their messages. The report stated that the agency holds the capability to view the message on both ends (sender and receiver) before the message was encrypted</w:t>
      </w:r>
      <w:r w:rsidR="001134BD" w:rsidRPr="005E6A00">
        <w:rPr>
          <w:rFonts w:ascii="Arial" w:hAnsi="Arial" w:cs="Arial"/>
          <w:sz w:val="24"/>
          <w:szCs w:val="24"/>
        </w:rPr>
        <w:t xml:space="preserve"> (</w:t>
      </w:r>
      <w:proofErr w:type="spellStart"/>
      <w:r w:rsidR="001134BD" w:rsidRPr="005E6A00">
        <w:rPr>
          <w:rFonts w:ascii="Arial" w:hAnsi="Arial" w:cs="Arial"/>
          <w:sz w:val="24"/>
          <w:szCs w:val="24"/>
        </w:rPr>
        <w:fldChar w:fldCharType="begin"/>
      </w:r>
      <w:r w:rsidR="001134BD" w:rsidRPr="005E6A00">
        <w:rPr>
          <w:rFonts w:ascii="Arial" w:hAnsi="Arial" w:cs="Arial"/>
          <w:sz w:val="24"/>
          <w:szCs w:val="24"/>
        </w:rPr>
        <w:instrText xml:space="preserve"> HYPERLINK "https://www.cnbc.com/arjun-kharpal/" \o "" \t "" </w:instrText>
      </w:r>
      <w:r w:rsidR="001134BD" w:rsidRPr="005E6A00">
        <w:rPr>
          <w:rFonts w:ascii="Arial" w:hAnsi="Arial" w:cs="Arial"/>
          <w:sz w:val="24"/>
          <w:szCs w:val="24"/>
        </w:rPr>
        <w:fldChar w:fldCharType="separate"/>
      </w:r>
      <w:r w:rsidR="001134BD" w:rsidRPr="005E6A00">
        <w:rPr>
          <w:rStyle w:val="Hyperlink"/>
          <w:rFonts w:ascii="Arial" w:hAnsi="Arial" w:cs="Arial"/>
          <w:bCs/>
          <w:color w:val="000000"/>
          <w:spacing w:val="7"/>
          <w:sz w:val="24"/>
          <w:szCs w:val="24"/>
          <w:u w:val="none"/>
        </w:rPr>
        <w:t>Kharpal</w:t>
      </w:r>
      <w:proofErr w:type="spellEnd"/>
      <w:r w:rsidR="001134BD" w:rsidRPr="005E6A00">
        <w:rPr>
          <w:rFonts w:ascii="Arial" w:hAnsi="Arial" w:cs="Arial"/>
          <w:sz w:val="24"/>
          <w:szCs w:val="24"/>
        </w:rPr>
        <w:fldChar w:fldCharType="end"/>
      </w:r>
      <w:r w:rsidR="001134BD" w:rsidRPr="005E6A00">
        <w:rPr>
          <w:rFonts w:ascii="Arial" w:hAnsi="Arial" w:cs="Arial"/>
          <w:sz w:val="24"/>
          <w:szCs w:val="24"/>
        </w:rPr>
        <w:t>, 2017), (</w:t>
      </w:r>
      <w:hyperlink r:id="rId5" w:history="1">
        <w:r w:rsidR="001134BD" w:rsidRPr="005E6A00">
          <w:rPr>
            <w:rStyle w:val="Hyperlink"/>
            <w:rFonts w:ascii="Arial" w:hAnsi="Arial" w:cs="Arial"/>
            <w:bCs/>
            <w:color w:val="auto"/>
            <w:sz w:val="24"/>
            <w:szCs w:val="24"/>
            <w:u w:val="none"/>
            <w:shd w:val="clear" w:color="auto" w:fill="FAFAFA"/>
          </w:rPr>
          <w:t>Rossman</w:t>
        </w:r>
      </w:hyperlink>
      <w:r w:rsidR="001134BD" w:rsidRPr="005E6A00">
        <w:rPr>
          <w:rFonts w:ascii="Arial" w:hAnsi="Arial" w:cs="Arial"/>
          <w:sz w:val="24"/>
          <w:szCs w:val="24"/>
        </w:rPr>
        <w:t>, 2017)</w:t>
      </w:r>
      <w:r w:rsidR="00267E10" w:rsidRPr="005E6A00">
        <w:rPr>
          <w:rFonts w:ascii="Arial" w:hAnsi="Arial" w:cs="Arial"/>
          <w:sz w:val="24"/>
          <w:szCs w:val="24"/>
        </w:rPr>
        <w:t>.</w:t>
      </w:r>
      <w:r w:rsidR="001134BD" w:rsidRPr="005E6A00">
        <w:rPr>
          <w:rFonts w:ascii="Arial" w:hAnsi="Arial" w:cs="Arial"/>
          <w:sz w:val="24"/>
          <w:szCs w:val="24"/>
        </w:rPr>
        <w:t xml:space="preserve"> This is adding to a corner </w:t>
      </w:r>
      <w:r w:rsidR="004C393F" w:rsidRPr="005E6A00">
        <w:rPr>
          <w:rFonts w:ascii="Arial" w:hAnsi="Arial" w:cs="Arial"/>
          <w:sz w:val="24"/>
          <w:szCs w:val="24"/>
        </w:rPr>
        <w:t>in regards to</w:t>
      </w:r>
      <w:r w:rsidR="001134BD" w:rsidRPr="005E6A00">
        <w:rPr>
          <w:rFonts w:ascii="Arial" w:hAnsi="Arial" w:cs="Arial"/>
          <w:sz w:val="24"/>
          <w:szCs w:val="24"/>
        </w:rPr>
        <w:t xml:space="preserve"> my security issues as a taxi driver. My identity is in threat as we have to stay connected with internet all our working hours. </w:t>
      </w:r>
      <w:r w:rsidR="00267E10" w:rsidRPr="005E6A00">
        <w:rPr>
          <w:rFonts w:ascii="Arial" w:hAnsi="Arial" w:cs="Arial"/>
          <w:sz w:val="24"/>
          <w:szCs w:val="24"/>
        </w:rPr>
        <w:t xml:space="preserve"> </w:t>
      </w:r>
    </w:p>
    <w:p w14:paraId="23AE2D2A" w14:textId="77777777" w:rsidR="0062614F" w:rsidRPr="005E6A00" w:rsidRDefault="0062614F" w:rsidP="00BE44AF">
      <w:pPr>
        <w:rPr>
          <w:rFonts w:ascii="Arial" w:hAnsi="Arial" w:cs="Arial"/>
          <w:sz w:val="24"/>
          <w:szCs w:val="24"/>
        </w:rPr>
      </w:pPr>
      <w:r w:rsidRPr="005E6A00">
        <w:rPr>
          <w:rFonts w:ascii="Arial" w:hAnsi="Arial" w:cs="Arial"/>
          <w:sz w:val="24"/>
          <w:szCs w:val="24"/>
        </w:rPr>
        <w:t xml:space="preserve"> </w:t>
      </w:r>
    </w:p>
    <w:p w14:paraId="6C077B06" w14:textId="77777777" w:rsidR="00EF4B95" w:rsidRPr="005E6A00" w:rsidRDefault="004C393F" w:rsidP="00BE44AF">
      <w:pPr>
        <w:rPr>
          <w:rFonts w:ascii="Arial" w:hAnsi="Arial" w:cs="Arial"/>
          <w:sz w:val="24"/>
          <w:szCs w:val="24"/>
        </w:rPr>
      </w:pPr>
      <w:r w:rsidRPr="005E6A00">
        <w:rPr>
          <w:rFonts w:ascii="Arial" w:hAnsi="Arial" w:cs="Arial"/>
          <w:sz w:val="24"/>
          <w:szCs w:val="24"/>
        </w:rPr>
        <w:t>Some of the key b</w:t>
      </w:r>
      <w:r w:rsidR="00EF4B95" w:rsidRPr="005E6A00">
        <w:rPr>
          <w:rFonts w:ascii="Arial" w:hAnsi="Arial" w:cs="Arial"/>
          <w:sz w:val="24"/>
          <w:szCs w:val="24"/>
        </w:rPr>
        <w:t>enefits of effective communication:</w:t>
      </w:r>
    </w:p>
    <w:p w14:paraId="76077C0E" w14:textId="77777777" w:rsidR="0050573F" w:rsidRPr="005E6A00" w:rsidRDefault="0050573F" w:rsidP="0050573F">
      <w:pPr>
        <w:rPr>
          <w:rFonts w:ascii="Arial" w:hAnsi="Arial" w:cs="Arial"/>
          <w:bCs/>
          <w:sz w:val="24"/>
          <w:szCs w:val="24"/>
        </w:rPr>
      </w:pPr>
      <w:r w:rsidRPr="005E6A00">
        <w:rPr>
          <w:rFonts w:ascii="Arial" w:hAnsi="Arial" w:cs="Arial"/>
          <w:sz w:val="24"/>
          <w:szCs w:val="24"/>
        </w:rPr>
        <w:t xml:space="preserve">As </w:t>
      </w:r>
      <w:hyperlink r:id="rId6" w:tgtFrame="_blank" w:history="1">
        <w:r w:rsidRPr="005E6A00">
          <w:rPr>
            <w:rStyle w:val="Hyperlink"/>
            <w:rFonts w:ascii="Arial" w:hAnsi="Arial" w:cs="Arial"/>
            <w:color w:val="auto"/>
            <w:sz w:val="24"/>
            <w:szCs w:val="24"/>
            <w:u w:val="none"/>
          </w:rPr>
          <w:t>Mark Graber</w:t>
        </w:r>
      </w:hyperlink>
      <w:r w:rsidRPr="005E6A00">
        <w:rPr>
          <w:rFonts w:ascii="Arial" w:hAnsi="Arial" w:cs="Arial"/>
          <w:sz w:val="24"/>
          <w:szCs w:val="24"/>
        </w:rPr>
        <w:t xml:space="preserve"> said and reported by</w:t>
      </w:r>
      <w:hyperlink r:id="rId7" w:history="1">
        <w:r w:rsidRPr="005E6A00">
          <w:rPr>
            <w:rStyle w:val="Hyperlink"/>
            <w:rFonts w:ascii="Arial" w:hAnsi="Arial" w:cs="Arial"/>
            <w:color w:val="auto"/>
            <w:sz w:val="24"/>
            <w:szCs w:val="24"/>
            <w:u w:val="none"/>
          </w:rPr>
          <w:t xml:space="preserve"> (Frieden</w:t>
        </w:r>
      </w:hyperlink>
      <w:r w:rsidRPr="005E6A00">
        <w:rPr>
          <w:rFonts w:ascii="Arial" w:hAnsi="Arial" w:cs="Arial"/>
          <w:sz w:val="24"/>
          <w:szCs w:val="24"/>
        </w:rPr>
        <w:t>, Joyce, 2015) the behind the scene of wrong dia</w:t>
      </w:r>
      <w:r w:rsidR="00D41B57" w:rsidRPr="005E6A00">
        <w:rPr>
          <w:rFonts w:ascii="Arial" w:hAnsi="Arial" w:cs="Arial"/>
          <w:sz w:val="24"/>
          <w:szCs w:val="24"/>
        </w:rPr>
        <w:t xml:space="preserve">gnosis is miscommunication. </w:t>
      </w:r>
      <w:r w:rsidR="00EF4B95" w:rsidRPr="005E6A00">
        <w:rPr>
          <w:rFonts w:ascii="Arial" w:hAnsi="Arial" w:cs="Arial"/>
          <w:sz w:val="24"/>
          <w:szCs w:val="24"/>
        </w:rPr>
        <w:t xml:space="preserve">In </w:t>
      </w:r>
      <w:r w:rsidRPr="005E6A00">
        <w:rPr>
          <w:rFonts w:ascii="Arial" w:hAnsi="Arial" w:cs="Arial"/>
          <w:sz w:val="24"/>
          <w:szCs w:val="24"/>
        </w:rPr>
        <w:t>many</w:t>
      </w:r>
      <w:r w:rsidR="00EF4B95" w:rsidRPr="005E6A00">
        <w:rPr>
          <w:rFonts w:ascii="Arial" w:hAnsi="Arial" w:cs="Arial"/>
          <w:sz w:val="24"/>
          <w:szCs w:val="24"/>
        </w:rPr>
        <w:t xml:space="preserve"> cases</w:t>
      </w:r>
      <w:r w:rsidRPr="005E6A00">
        <w:rPr>
          <w:rFonts w:ascii="Arial" w:hAnsi="Arial" w:cs="Arial"/>
          <w:sz w:val="24"/>
          <w:szCs w:val="24"/>
        </w:rPr>
        <w:t>,</w:t>
      </w:r>
      <w:r w:rsidR="00EF4B95" w:rsidRPr="005E6A00">
        <w:rPr>
          <w:rFonts w:ascii="Arial" w:hAnsi="Arial" w:cs="Arial"/>
          <w:sz w:val="24"/>
          <w:szCs w:val="24"/>
        </w:rPr>
        <w:t xml:space="preserve"> patients were fo</w:t>
      </w:r>
      <w:r w:rsidRPr="005E6A00">
        <w:rPr>
          <w:rFonts w:ascii="Arial" w:hAnsi="Arial" w:cs="Arial"/>
          <w:sz w:val="24"/>
          <w:szCs w:val="24"/>
        </w:rPr>
        <w:t>u</w:t>
      </w:r>
      <w:r w:rsidR="00EF4B95" w:rsidRPr="005E6A00">
        <w:rPr>
          <w:rFonts w:ascii="Arial" w:hAnsi="Arial" w:cs="Arial"/>
          <w:sz w:val="24"/>
          <w:szCs w:val="24"/>
        </w:rPr>
        <w:t>nd of given wrong diagnose, due to lack of disclosure.</w:t>
      </w:r>
      <w:r w:rsidRPr="005E6A00">
        <w:rPr>
          <w:rFonts w:ascii="Arial" w:hAnsi="Arial" w:cs="Arial"/>
          <w:b/>
          <w:bCs/>
          <w:sz w:val="24"/>
          <w:szCs w:val="24"/>
        </w:rPr>
        <w:t xml:space="preserve"> </w:t>
      </w:r>
      <w:r w:rsidR="00BF0157" w:rsidRPr="005E6A00">
        <w:rPr>
          <w:rFonts w:ascii="Arial" w:hAnsi="Arial" w:cs="Arial"/>
          <w:bCs/>
          <w:sz w:val="24"/>
          <w:szCs w:val="24"/>
        </w:rPr>
        <w:t xml:space="preserve">For instance, </w:t>
      </w:r>
      <w:r w:rsidRPr="005E6A00">
        <w:rPr>
          <w:rFonts w:ascii="Arial" w:hAnsi="Arial" w:cs="Arial"/>
          <w:bCs/>
          <w:sz w:val="24"/>
          <w:szCs w:val="24"/>
        </w:rPr>
        <w:t xml:space="preserve">(JD, </w:t>
      </w:r>
      <w:hyperlink r:id="rId8" w:history="1">
        <w:r w:rsidRPr="005E6A00">
          <w:rPr>
            <w:rStyle w:val="Hyperlink"/>
            <w:rFonts w:ascii="Arial" w:hAnsi="Arial" w:cs="Arial"/>
            <w:bCs/>
            <w:color w:val="auto"/>
            <w:sz w:val="24"/>
            <w:szCs w:val="24"/>
          </w:rPr>
          <w:t xml:space="preserve">Ann W. </w:t>
        </w:r>
        <w:proofErr w:type="spellStart"/>
        <w:r w:rsidRPr="005E6A00">
          <w:rPr>
            <w:rStyle w:val="Hyperlink"/>
            <w:rFonts w:ascii="Arial" w:hAnsi="Arial" w:cs="Arial"/>
            <w:bCs/>
            <w:color w:val="auto"/>
            <w:sz w:val="24"/>
            <w:szCs w:val="24"/>
          </w:rPr>
          <w:t>Latner</w:t>
        </w:r>
        <w:proofErr w:type="spellEnd"/>
        <w:r w:rsidRPr="005E6A00">
          <w:rPr>
            <w:rStyle w:val="Hyperlink"/>
            <w:rFonts w:ascii="Arial" w:hAnsi="Arial" w:cs="Arial"/>
            <w:bCs/>
            <w:color w:val="auto"/>
            <w:sz w:val="24"/>
            <w:szCs w:val="24"/>
          </w:rPr>
          <w:t>,</w:t>
        </w:r>
      </w:hyperlink>
      <w:r w:rsidRPr="005E6A00">
        <w:rPr>
          <w:rFonts w:ascii="Arial" w:hAnsi="Arial" w:cs="Arial"/>
          <w:bCs/>
          <w:sz w:val="24"/>
          <w:szCs w:val="24"/>
        </w:rPr>
        <w:t xml:space="preserve"> 2015) reported, whereby a patient was give</w:t>
      </w:r>
      <w:r w:rsidR="00813379" w:rsidRPr="005E6A00">
        <w:rPr>
          <w:rFonts w:ascii="Arial" w:hAnsi="Arial" w:cs="Arial"/>
          <w:bCs/>
          <w:sz w:val="24"/>
          <w:szCs w:val="24"/>
        </w:rPr>
        <w:t>n</w:t>
      </w:r>
      <w:r w:rsidRPr="005E6A00">
        <w:rPr>
          <w:rFonts w:ascii="Arial" w:hAnsi="Arial" w:cs="Arial"/>
          <w:bCs/>
          <w:sz w:val="24"/>
          <w:szCs w:val="24"/>
        </w:rPr>
        <w:t xml:space="preserve"> wrong dosage of medication causing his death. </w:t>
      </w:r>
      <w:r w:rsidR="00813379" w:rsidRPr="005E6A00">
        <w:rPr>
          <w:rFonts w:ascii="Arial" w:hAnsi="Arial" w:cs="Arial"/>
          <w:bCs/>
          <w:sz w:val="24"/>
          <w:szCs w:val="24"/>
        </w:rPr>
        <w:t>Upon investigation, t</w:t>
      </w:r>
      <w:r w:rsidRPr="005E6A00">
        <w:rPr>
          <w:rFonts w:ascii="Arial" w:hAnsi="Arial" w:cs="Arial"/>
          <w:bCs/>
          <w:sz w:val="24"/>
          <w:szCs w:val="24"/>
        </w:rPr>
        <w:t>his was found due to lack of interaction with the victim, before assigning medication to him.</w:t>
      </w:r>
    </w:p>
    <w:p w14:paraId="182F0E10" w14:textId="77777777" w:rsidR="00BF0157" w:rsidRPr="005E6A00" w:rsidRDefault="00BF0157" w:rsidP="0050573F">
      <w:pPr>
        <w:rPr>
          <w:rFonts w:ascii="Arial" w:hAnsi="Arial" w:cs="Arial"/>
          <w:bCs/>
          <w:sz w:val="24"/>
          <w:szCs w:val="24"/>
        </w:rPr>
      </w:pPr>
      <w:r w:rsidRPr="005E6A00">
        <w:rPr>
          <w:rFonts w:ascii="Arial" w:hAnsi="Arial" w:cs="Arial"/>
          <w:bCs/>
          <w:sz w:val="24"/>
          <w:szCs w:val="24"/>
        </w:rPr>
        <w:t xml:space="preserve">Communication doesn’t necessarily have to be between patient and the service provider, but it could be between two individuals within the healthcare providers. For example, a patient died after the nurse didn’t inform the surgeon about the </w:t>
      </w:r>
      <w:r w:rsidR="00813379" w:rsidRPr="005E6A00">
        <w:rPr>
          <w:rFonts w:ascii="Arial" w:hAnsi="Arial" w:cs="Arial"/>
          <w:bCs/>
          <w:sz w:val="24"/>
          <w:szCs w:val="24"/>
        </w:rPr>
        <w:t xml:space="preserve">worsening health condition of a particular patient following his operation (Bailey, Melissa, 2016). </w:t>
      </w:r>
    </w:p>
    <w:p w14:paraId="603B41B8" w14:textId="77777777" w:rsidR="00EF4B95" w:rsidRPr="005E6A00" w:rsidRDefault="00EF4B95" w:rsidP="00BE44AF">
      <w:pPr>
        <w:rPr>
          <w:rFonts w:ascii="Arial" w:hAnsi="Arial" w:cs="Arial"/>
          <w:sz w:val="24"/>
          <w:szCs w:val="24"/>
        </w:rPr>
      </w:pPr>
      <w:r w:rsidRPr="005E6A00">
        <w:rPr>
          <w:rFonts w:ascii="Arial" w:hAnsi="Arial" w:cs="Arial"/>
          <w:sz w:val="24"/>
          <w:szCs w:val="24"/>
        </w:rPr>
        <w:t>So, in order to have a flawless treatment, a so</w:t>
      </w:r>
      <w:r w:rsidR="00BF0157" w:rsidRPr="005E6A00">
        <w:rPr>
          <w:rFonts w:ascii="Arial" w:hAnsi="Arial" w:cs="Arial"/>
          <w:sz w:val="24"/>
          <w:szCs w:val="24"/>
        </w:rPr>
        <w:t>u</w:t>
      </w:r>
      <w:r w:rsidRPr="005E6A00">
        <w:rPr>
          <w:rFonts w:ascii="Arial" w:hAnsi="Arial" w:cs="Arial"/>
          <w:sz w:val="24"/>
          <w:szCs w:val="24"/>
        </w:rPr>
        <w:t xml:space="preserve">nd understanding is a must. This will allow victims to disclose more hints regarding their conditions. This will lead to a proper </w:t>
      </w:r>
      <w:r w:rsidRPr="005E6A00">
        <w:rPr>
          <w:rFonts w:ascii="Arial" w:hAnsi="Arial" w:cs="Arial"/>
          <w:sz w:val="24"/>
          <w:szCs w:val="24"/>
        </w:rPr>
        <w:lastRenderedPageBreak/>
        <w:t xml:space="preserve">treatment process. </w:t>
      </w:r>
      <w:r w:rsidR="00181A95" w:rsidRPr="005E6A00">
        <w:rPr>
          <w:rFonts w:ascii="Arial" w:hAnsi="Arial" w:cs="Arial"/>
          <w:sz w:val="24"/>
          <w:szCs w:val="24"/>
        </w:rPr>
        <w:t>By the end of a proper treatment session, patients will get back to their better condition and hence will bring satisfaction to them. And hence this will form a good relationship with the patients.</w:t>
      </w:r>
    </w:p>
    <w:p w14:paraId="5C551BBD" w14:textId="77777777" w:rsidR="00181A95" w:rsidRDefault="00813379" w:rsidP="00BE44AF">
      <w:pPr>
        <w:rPr>
          <w:rFonts w:ascii="Arial" w:hAnsi="Arial" w:cs="Arial"/>
          <w:sz w:val="24"/>
          <w:szCs w:val="24"/>
        </w:rPr>
      </w:pPr>
      <w:r w:rsidRPr="005E6A00">
        <w:rPr>
          <w:rFonts w:ascii="Arial" w:hAnsi="Arial" w:cs="Arial"/>
          <w:sz w:val="24"/>
          <w:szCs w:val="24"/>
        </w:rPr>
        <w:t xml:space="preserve">Many people, they don’t go for follow up after they take medication due to lack of trust on the service providers. </w:t>
      </w:r>
      <w:r w:rsidR="00181A95" w:rsidRPr="005E6A00">
        <w:rPr>
          <w:rFonts w:ascii="Arial" w:hAnsi="Arial" w:cs="Arial"/>
          <w:sz w:val="24"/>
          <w:szCs w:val="24"/>
        </w:rPr>
        <w:t xml:space="preserve">After a successful diagnosis, trust will </w:t>
      </w:r>
      <w:r w:rsidRPr="005E6A00">
        <w:rPr>
          <w:rFonts w:ascii="Arial" w:hAnsi="Arial" w:cs="Arial"/>
          <w:sz w:val="24"/>
          <w:szCs w:val="24"/>
        </w:rPr>
        <w:t>grow. And this will push the victim to go for further checkups and follow ups</w:t>
      </w:r>
      <w:r w:rsidR="00181A95" w:rsidRPr="005E6A00">
        <w:rPr>
          <w:rFonts w:ascii="Arial" w:hAnsi="Arial" w:cs="Arial"/>
          <w:sz w:val="24"/>
          <w:szCs w:val="24"/>
        </w:rPr>
        <w:t>.</w:t>
      </w:r>
      <w:r w:rsidRPr="005E6A00">
        <w:rPr>
          <w:rFonts w:ascii="Arial" w:hAnsi="Arial" w:cs="Arial"/>
          <w:sz w:val="24"/>
          <w:szCs w:val="24"/>
        </w:rPr>
        <w:t xml:space="preserve"> </w:t>
      </w:r>
    </w:p>
    <w:p w14:paraId="48161114" w14:textId="77777777" w:rsidR="005E6A00" w:rsidRDefault="005E6A00" w:rsidP="00BE44AF">
      <w:pPr>
        <w:rPr>
          <w:rFonts w:ascii="Arial" w:hAnsi="Arial" w:cs="Arial"/>
          <w:sz w:val="24"/>
          <w:szCs w:val="24"/>
        </w:rPr>
      </w:pPr>
    </w:p>
    <w:p w14:paraId="119A09EE" w14:textId="77777777" w:rsidR="005E6A00" w:rsidRPr="005E6A00" w:rsidRDefault="005E6A00" w:rsidP="00BE44AF">
      <w:pPr>
        <w:rPr>
          <w:rFonts w:ascii="Arial" w:hAnsi="Arial" w:cs="Arial"/>
          <w:sz w:val="24"/>
          <w:szCs w:val="24"/>
        </w:rPr>
      </w:pPr>
      <w:r>
        <w:rPr>
          <w:rFonts w:ascii="Arial" w:hAnsi="Arial" w:cs="Arial"/>
          <w:sz w:val="24"/>
          <w:szCs w:val="24"/>
        </w:rPr>
        <w:t>In conclusion, communication and teamwork are two essential components which together makes an objective worth.</w:t>
      </w:r>
      <w:r w:rsidR="00E3517E">
        <w:rPr>
          <w:rFonts w:ascii="Arial" w:hAnsi="Arial" w:cs="Arial"/>
          <w:sz w:val="24"/>
          <w:szCs w:val="24"/>
        </w:rPr>
        <w:t xml:space="preserve"> Success depends on the commitments of the members.</w:t>
      </w:r>
      <w:r>
        <w:rPr>
          <w:rFonts w:ascii="Arial" w:hAnsi="Arial" w:cs="Arial"/>
          <w:sz w:val="24"/>
          <w:szCs w:val="24"/>
        </w:rPr>
        <w:t xml:space="preserve"> </w:t>
      </w:r>
      <w:r w:rsidR="00E3517E">
        <w:rPr>
          <w:rFonts w:ascii="Arial" w:hAnsi="Arial" w:cs="Arial"/>
          <w:sz w:val="24"/>
          <w:szCs w:val="24"/>
        </w:rPr>
        <w:t xml:space="preserve">Teamwork without communicating effectively will not see the shines of success. </w:t>
      </w:r>
    </w:p>
    <w:p w14:paraId="5D7BA4E2" w14:textId="77777777" w:rsidR="00BE44AF" w:rsidRPr="005E6A00" w:rsidRDefault="00BE44AF">
      <w:pPr>
        <w:rPr>
          <w:rFonts w:ascii="Arial" w:hAnsi="Arial" w:cs="Arial"/>
          <w:sz w:val="24"/>
          <w:szCs w:val="24"/>
        </w:rPr>
      </w:pPr>
    </w:p>
    <w:p w14:paraId="6B715F7F" w14:textId="77777777" w:rsidR="00C072F0" w:rsidRPr="005E6A00" w:rsidRDefault="008E2D19">
      <w:pPr>
        <w:rPr>
          <w:rFonts w:ascii="Arial" w:hAnsi="Arial" w:cs="Arial"/>
          <w:sz w:val="24"/>
          <w:szCs w:val="24"/>
        </w:rPr>
      </w:pPr>
      <w:r w:rsidRPr="005E6A00">
        <w:rPr>
          <w:rFonts w:ascii="Arial" w:hAnsi="Arial" w:cs="Arial"/>
          <w:sz w:val="24"/>
          <w:szCs w:val="24"/>
        </w:rPr>
        <w:t>References:</w:t>
      </w:r>
    </w:p>
    <w:p w14:paraId="77696C77" w14:textId="3AC51133" w:rsidR="005E6A00" w:rsidRPr="005E6A00" w:rsidRDefault="005E6A00" w:rsidP="005E6A00">
      <w:pPr>
        <w:rPr>
          <w:rFonts w:ascii="Arial" w:hAnsi="Arial" w:cs="Arial"/>
          <w:sz w:val="24"/>
          <w:szCs w:val="24"/>
        </w:rPr>
      </w:pPr>
      <w:r w:rsidRPr="005E6A00">
        <w:rPr>
          <w:rFonts w:ascii="Arial" w:hAnsi="Arial" w:cs="Arial"/>
          <w:sz w:val="24"/>
          <w:szCs w:val="24"/>
        </w:rPr>
        <w:t>ARKANSAS STATE UNIVERSITY</w:t>
      </w:r>
      <w:r w:rsidR="002A0E01">
        <w:rPr>
          <w:rFonts w:ascii="Arial" w:hAnsi="Arial" w:cs="Arial"/>
          <w:sz w:val="24"/>
          <w:szCs w:val="24"/>
        </w:rPr>
        <w:t>(</w:t>
      </w:r>
      <w:r w:rsidRPr="005E6A00">
        <w:rPr>
          <w:rFonts w:ascii="Arial" w:hAnsi="Arial" w:cs="Arial"/>
          <w:sz w:val="24"/>
          <w:szCs w:val="24"/>
        </w:rPr>
        <w:t>2016</w:t>
      </w:r>
      <w:r w:rsidR="002A0E01">
        <w:rPr>
          <w:rFonts w:ascii="Arial" w:hAnsi="Arial" w:cs="Arial"/>
          <w:sz w:val="24"/>
          <w:szCs w:val="24"/>
        </w:rPr>
        <w:t xml:space="preserve">) </w:t>
      </w:r>
      <w:hyperlink r:id="rId9" w:history="1">
        <w:r w:rsidR="002A0E01" w:rsidRPr="00734248">
          <w:rPr>
            <w:rStyle w:val="Hyperlink"/>
            <w:rFonts w:ascii="Arial" w:hAnsi="Arial" w:cs="Arial"/>
            <w:sz w:val="24"/>
            <w:szCs w:val="24"/>
          </w:rPr>
          <w:t>https://degree.astate.edu/articles/undergraduate-studies/3-main-types-of-communication.aspx</w:t>
        </w:r>
      </w:hyperlink>
      <w:r w:rsidRPr="005E6A00">
        <w:rPr>
          <w:rFonts w:ascii="Arial" w:hAnsi="Arial" w:cs="Arial"/>
          <w:sz w:val="24"/>
          <w:szCs w:val="24"/>
        </w:rPr>
        <w:t>.</w:t>
      </w:r>
    </w:p>
    <w:p w14:paraId="22730FA3" w14:textId="5FF00DB9" w:rsidR="005E6A00" w:rsidRPr="005E6A00" w:rsidRDefault="006F3C0E" w:rsidP="005E6A00">
      <w:pPr>
        <w:rPr>
          <w:rFonts w:ascii="Arial" w:hAnsi="Arial" w:cs="Arial"/>
          <w:sz w:val="24"/>
          <w:szCs w:val="24"/>
        </w:rPr>
      </w:pPr>
      <w:hyperlink r:id="rId10" w:history="1">
        <w:r w:rsidR="005E6A00" w:rsidRPr="005E6A00">
          <w:rPr>
            <w:rStyle w:val="Hyperlink"/>
            <w:rFonts w:ascii="Arial" w:hAnsi="Arial" w:cs="Arial"/>
            <w:color w:val="auto"/>
            <w:sz w:val="24"/>
            <w:szCs w:val="24"/>
            <w:u w:val="none"/>
          </w:rPr>
          <w:t>Babiker</w:t>
        </w:r>
      </w:hyperlink>
      <w:r w:rsidR="005E6A00" w:rsidRPr="005E6A00">
        <w:rPr>
          <w:rFonts w:ascii="Arial" w:hAnsi="Arial" w:cs="Arial"/>
          <w:sz w:val="24"/>
          <w:szCs w:val="24"/>
        </w:rPr>
        <w:t xml:space="preserve">, A. </w:t>
      </w:r>
      <w:hyperlink r:id="rId11" w:history="1">
        <w:r w:rsidR="005E6A00" w:rsidRPr="005E6A00">
          <w:rPr>
            <w:rStyle w:val="Hyperlink"/>
            <w:rFonts w:ascii="Arial" w:hAnsi="Arial" w:cs="Arial"/>
            <w:color w:val="auto"/>
            <w:sz w:val="24"/>
            <w:szCs w:val="24"/>
            <w:u w:val="none"/>
          </w:rPr>
          <w:t>Husseini</w:t>
        </w:r>
      </w:hyperlink>
      <w:r w:rsidR="005E6A00" w:rsidRPr="005E6A00">
        <w:rPr>
          <w:rFonts w:ascii="Arial" w:hAnsi="Arial" w:cs="Arial"/>
          <w:sz w:val="24"/>
          <w:szCs w:val="24"/>
        </w:rPr>
        <w:t>, M E.</w:t>
      </w:r>
      <w:hyperlink r:id="rId12" w:history="1">
        <w:r w:rsidR="005E6A00" w:rsidRPr="005E6A00">
          <w:rPr>
            <w:rStyle w:val="Hyperlink"/>
            <w:rFonts w:ascii="Arial" w:hAnsi="Arial" w:cs="Arial"/>
            <w:color w:val="auto"/>
            <w:sz w:val="24"/>
            <w:szCs w:val="24"/>
            <w:u w:val="none"/>
          </w:rPr>
          <w:t xml:space="preserve"> Nemri</w:t>
        </w:r>
      </w:hyperlink>
      <w:r w:rsidR="005E6A00" w:rsidRPr="005E6A00">
        <w:rPr>
          <w:rFonts w:ascii="Arial" w:hAnsi="Arial" w:cs="Arial"/>
          <w:sz w:val="24"/>
          <w:szCs w:val="24"/>
        </w:rPr>
        <w:t xml:space="preserve">, A A. </w:t>
      </w:r>
      <w:hyperlink r:id="rId13" w:history="1">
        <w:r w:rsidR="005E6A00" w:rsidRPr="005E6A00">
          <w:rPr>
            <w:rStyle w:val="Hyperlink"/>
            <w:rFonts w:ascii="Arial" w:hAnsi="Arial" w:cs="Arial"/>
            <w:color w:val="auto"/>
            <w:sz w:val="24"/>
            <w:szCs w:val="24"/>
            <w:u w:val="none"/>
          </w:rPr>
          <w:t xml:space="preserve"> Frayh</w:t>
        </w:r>
      </w:hyperlink>
      <w:r w:rsidR="005E6A00" w:rsidRPr="005E6A00">
        <w:rPr>
          <w:rFonts w:ascii="Arial" w:hAnsi="Arial" w:cs="Arial"/>
          <w:sz w:val="24"/>
          <w:szCs w:val="24"/>
        </w:rPr>
        <w:t xml:space="preserve">, A A . </w:t>
      </w:r>
      <w:hyperlink r:id="rId14" w:history="1">
        <w:r w:rsidR="005E6A00" w:rsidRPr="005E6A00">
          <w:rPr>
            <w:rStyle w:val="Hyperlink"/>
            <w:rFonts w:ascii="Arial" w:hAnsi="Arial" w:cs="Arial"/>
            <w:color w:val="auto"/>
            <w:sz w:val="24"/>
            <w:szCs w:val="24"/>
            <w:u w:val="none"/>
          </w:rPr>
          <w:t>Juryyan</w:t>
        </w:r>
      </w:hyperlink>
      <w:r w:rsidR="005E6A00" w:rsidRPr="005E6A00">
        <w:rPr>
          <w:rFonts w:ascii="Arial" w:hAnsi="Arial" w:cs="Arial"/>
          <w:sz w:val="24"/>
          <w:szCs w:val="24"/>
        </w:rPr>
        <w:t xml:space="preserve">, N A. </w:t>
      </w:r>
      <w:hyperlink r:id="rId15" w:history="1">
        <w:r w:rsidR="005E6A00" w:rsidRPr="005E6A00">
          <w:rPr>
            <w:rStyle w:val="Hyperlink"/>
            <w:rFonts w:ascii="Arial" w:hAnsi="Arial" w:cs="Arial"/>
            <w:color w:val="auto"/>
            <w:sz w:val="24"/>
            <w:szCs w:val="24"/>
            <w:u w:val="none"/>
          </w:rPr>
          <w:t>Faki</w:t>
        </w:r>
      </w:hyperlink>
      <w:r w:rsidR="005E6A00" w:rsidRPr="005E6A00">
        <w:rPr>
          <w:rFonts w:ascii="Arial" w:hAnsi="Arial" w:cs="Arial"/>
          <w:sz w:val="24"/>
          <w:szCs w:val="24"/>
        </w:rPr>
        <w:t xml:space="preserve">, M O. </w:t>
      </w:r>
      <w:hyperlink r:id="rId16" w:history="1">
        <w:r w:rsidR="005E6A00" w:rsidRPr="005E6A00">
          <w:rPr>
            <w:rStyle w:val="Hyperlink"/>
            <w:rFonts w:ascii="Arial" w:hAnsi="Arial" w:cs="Arial"/>
            <w:color w:val="auto"/>
            <w:sz w:val="24"/>
            <w:szCs w:val="24"/>
            <w:u w:val="none"/>
          </w:rPr>
          <w:t>Assiri</w:t>
        </w:r>
      </w:hyperlink>
      <w:r w:rsidR="005E6A00" w:rsidRPr="005E6A00">
        <w:rPr>
          <w:rFonts w:ascii="Arial" w:hAnsi="Arial" w:cs="Arial"/>
          <w:sz w:val="24"/>
          <w:szCs w:val="24"/>
        </w:rPr>
        <w:t xml:space="preserve">, A. </w:t>
      </w:r>
      <w:hyperlink r:id="rId17" w:history="1">
        <w:r w:rsidR="005E6A00" w:rsidRPr="005E6A00">
          <w:rPr>
            <w:rStyle w:val="Hyperlink"/>
            <w:rFonts w:ascii="Arial" w:hAnsi="Arial" w:cs="Arial"/>
            <w:color w:val="auto"/>
            <w:sz w:val="24"/>
            <w:szCs w:val="24"/>
            <w:u w:val="none"/>
          </w:rPr>
          <w:t>Saadi</w:t>
        </w:r>
      </w:hyperlink>
      <w:r w:rsidR="005E6A00" w:rsidRPr="005E6A00">
        <w:rPr>
          <w:rFonts w:ascii="Arial" w:hAnsi="Arial" w:cs="Arial"/>
          <w:sz w:val="24"/>
          <w:szCs w:val="24"/>
        </w:rPr>
        <w:t xml:space="preserve">, M A. </w:t>
      </w:r>
      <w:hyperlink r:id="rId18" w:history="1">
        <w:r w:rsidR="005E6A00" w:rsidRPr="005E6A00">
          <w:rPr>
            <w:rStyle w:val="Hyperlink"/>
            <w:rFonts w:ascii="Arial" w:hAnsi="Arial" w:cs="Arial"/>
            <w:color w:val="auto"/>
            <w:sz w:val="24"/>
            <w:szCs w:val="24"/>
            <w:u w:val="none"/>
          </w:rPr>
          <w:t>Shaikh</w:t>
        </w:r>
      </w:hyperlink>
      <w:r w:rsidR="005E6A00" w:rsidRPr="005E6A00">
        <w:rPr>
          <w:rFonts w:ascii="Arial" w:hAnsi="Arial" w:cs="Arial"/>
          <w:sz w:val="24"/>
          <w:szCs w:val="24"/>
        </w:rPr>
        <w:t xml:space="preserve">, F  and </w:t>
      </w:r>
      <w:hyperlink r:id="rId19" w:history="1">
        <w:r w:rsidR="005E6A00" w:rsidRPr="005E6A00">
          <w:rPr>
            <w:rStyle w:val="Hyperlink"/>
            <w:rFonts w:ascii="Arial" w:hAnsi="Arial" w:cs="Arial"/>
            <w:color w:val="auto"/>
            <w:sz w:val="24"/>
            <w:szCs w:val="24"/>
            <w:u w:val="none"/>
          </w:rPr>
          <w:t>Zamil</w:t>
        </w:r>
      </w:hyperlink>
      <w:r w:rsidR="005E6A00" w:rsidRPr="005E6A00">
        <w:rPr>
          <w:rFonts w:ascii="Arial" w:hAnsi="Arial" w:cs="Arial"/>
          <w:sz w:val="24"/>
          <w:szCs w:val="24"/>
        </w:rPr>
        <w:t>, F A</w:t>
      </w:r>
      <w:r w:rsidR="002A0E01">
        <w:rPr>
          <w:rFonts w:ascii="Arial" w:hAnsi="Arial" w:cs="Arial"/>
          <w:sz w:val="24"/>
          <w:szCs w:val="24"/>
        </w:rPr>
        <w:t xml:space="preserve"> (</w:t>
      </w:r>
      <w:r w:rsidR="005E6A00" w:rsidRPr="005E6A00">
        <w:rPr>
          <w:rFonts w:ascii="Arial" w:hAnsi="Arial" w:cs="Arial"/>
          <w:sz w:val="24"/>
          <w:szCs w:val="24"/>
        </w:rPr>
        <w:t>2014</w:t>
      </w:r>
      <w:r w:rsidR="002A0E01">
        <w:rPr>
          <w:rFonts w:ascii="Arial" w:hAnsi="Arial" w:cs="Arial"/>
          <w:sz w:val="24"/>
          <w:szCs w:val="24"/>
        </w:rPr>
        <w:t>)</w:t>
      </w:r>
      <w:r w:rsidR="005E6A00" w:rsidRPr="005E6A00">
        <w:rPr>
          <w:rFonts w:ascii="Arial" w:hAnsi="Arial" w:cs="Arial"/>
          <w:sz w:val="24"/>
          <w:szCs w:val="24"/>
        </w:rPr>
        <w:t xml:space="preserve"> Health care professional development: Working as a team to improve patient </w:t>
      </w:r>
      <w:proofErr w:type="spellStart"/>
      <w:r w:rsidR="005E6A00" w:rsidRPr="005E6A00">
        <w:rPr>
          <w:rFonts w:ascii="Arial" w:hAnsi="Arial" w:cs="Arial"/>
          <w:sz w:val="24"/>
          <w:szCs w:val="24"/>
        </w:rPr>
        <w:t>care</w:t>
      </w:r>
      <w:r w:rsidR="002A0E01">
        <w:rPr>
          <w:rFonts w:ascii="Arial" w:hAnsi="Arial" w:cs="Arial"/>
          <w:sz w:val="24"/>
          <w:szCs w:val="24"/>
        </w:rPr>
        <w:t>,</w:t>
      </w:r>
      <w:proofErr w:type="spellEnd"/>
      <w:r w:rsidR="002A0E01">
        <w:rPr>
          <w:rFonts w:ascii="Arial" w:hAnsi="Arial" w:cs="Arial"/>
          <w:i/>
          <w:sz w:val="24"/>
          <w:szCs w:val="24"/>
        </w:rPr>
        <w:fldChar w:fldCharType="begin"/>
      </w:r>
      <w:r>
        <w:rPr>
          <w:rFonts w:ascii="Arial" w:hAnsi="Arial" w:cs="Arial"/>
          <w:i/>
          <w:sz w:val="24"/>
          <w:szCs w:val="24"/>
        </w:rPr>
        <w:instrText>HYPERLINK "C:\\Users\\alamg\\AppData\\Local\\Packages\\Microsoft.MicrosoftEdge_8wekyb3d8bbwe\\TempState\\Downloads\\Sudan J Paediatr"</w:instrText>
      </w:r>
      <w:r>
        <w:rPr>
          <w:rFonts w:ascii="Arial" w:hAnsi="Arial" w:cs="Arial"/>
          <w:i/>
          <w:sz w:val="24"/>
          <w:szCs w:val="24"/>
        </w:rPr>
      </w:r>
      <w:r w:rsidR="002A0E01">
        <w:rPr>
          <w:rFonts w:ascii="Arial" w:hAnsi="Arial" w:cs="Arial"/>
          <w:i/>
          <w:sz w:val="24"/>
          <w:szCs w:val="24"/>
        </w:rPr>
        <w:fldChar w:fldCharType="separate"/>
      </w:r>
      <w:r w:rsidR="002A0E01" w:rsidRPr="00734248">
        <w:rPr>
          <w:rStyle w:val="Hyperlink"/>
          <w:rFonts w:ascii="Arial" w:hAnsi="Arial" w:cs="Arial"/>
          <w:i/>
          <w:sz w:val="24"/>
          <w:szCs w:val="24"/>
        </w:rPr>
        <w:t>Sudan J Paediatr</w:t>
      </w:r>
      <w:r w:rsidR="002A0E01">
        <w:rPr>
          <w:rFonts w:ascii="Arial" w:hAnsi="Arial" w:cs="Arial"/>
          <w:i/>
          <w:sz w:val="24"/>
          <w:szCs w:val="24"/>
        </w:rPr>
        <w:fldChar w:fldCharType="end"/>
      </w:r>
      <w:r w:rsidR="005E6A00" w:rsidRPr="005E6A00">
        <w:rPr>
          <w:rFonts w:ascii="Arial" w:hAnsi="Arial" w:cs="Arial"/>
          <w:i/>
          <w:sz w:val="24"/>
          <w:szCs w:val="24"/>
        </w:rPr>
        <w:t>.</w:t>
      </w:r>
      <w:r w:rsidR="005E6A00" w:rsidRPr="005E6A00">
        <w:rPr>
          <w:rFonts w:ascii="Arial" w:hAnsi="Arial" w:cs="Arial"/>
          <w:sz w:val="24"/>
          <w:szCs w:val="24"/>
        </w:rPr>
        <w:t xml:space="preserve"> 14(2): 9–16</w:t>
      </w:r>
      <w:r w:rsidR="002A0E01">
        <w:rPr>
          <w:rFonts w:ascii="Arial" w:hAnsi="Arial" w:cs="Arial"/>
          <w:sz w:val="24"/>
          <w:szCs w:val="24"/>
        </w:rPr>
        <w:t xml:space="preserve"> </w:t>
      </w:r>
      <w:hyperlink r:id="rId20" w:history="1">
        <w:r w:rsidR="002A0E01" w:rsidRPr="00734248">
          <w:rPr>
            <w:rStyle w:val="Hyperlink"/>
            <w:rFonts w:ascii="Arial" w:hAnsi="Arial" w:cs="Arial"/>
            <w:sz w:val="24"/>
            <w:szCs w:val="24"/>
          </w:rPr>
          <w:t>https://www.ncbi.nlm.nih.gov/pmc/articles/PMC4949805/</w:t>
        </w:r>
      </w:hyperlink>
      <w:r w:rsidR="005E6A00" w:rsidRPr="005E6A00">
        <w:rPr>
          <w:rFonts w:ascii="Arial" w:hAnsi="Arial" w:cs="Arial"/>
          <w:sz w:val="24"/>
          <w:szCs w:val="24"/>
        </w:rPr>
        <w:t xml:space="preserve"> </w:t>
      </w:r>
      <w:r w:rsidR="002A0E01">
        <w:rPr>
          <w:rFonts w:ascii="Arial" w:hAnsi="Arial" w:cs="Arial"/>
          <w:sz w:val="24"/>
          <w:szCs w:val="24"/>
        </w:rPr>
        <w:t>.</w:t>
      </w:r>
    </w:p>
    <w:p w14:paraId="332BA42D" w14:textId="0F3CE127" w:rsidR="005E6A00" w:rsidRPr="005E6A00" w:rsidRDefault="005E6A00" w:rsidP="005E6A00">
      <w:pPr>
        <w:rPr>
          <w:rStyle w:val="Hyperlink"/>
          <w:rFonts w:ascii="Arial" w:hAnsi="Arial" w:cs="Arial"/>
          <w:sz w:val="24"/>
          <w:szCs w:val="24"/>
        </w:rPr>
      </w:pPr>
      <w:proofErr w:type="spellStart"/>
      <w:r w:rsidRPr="005E6A00">
        <w:rPr>
          <w:rFonts w:ascii="Arial" w:hAnsi="Arial" w:cs="Arial"/>
          <w:sz w:val="24"/>
          <w:szCs w:val="24"/>
        </w:rPr>
        <w:t>Çelen</w:t>
      </w:r>
      <w:proofErr w:type="spellEnd"/>
      <w:r w:rsidRPr="005E6A00">
        <w:rPr>
          <w:rFonts w:ascii="Arial" w:hAnsi="Arial" w:cs="Arial"/>
          <w:sz w:val="24"/>
          <w:szCs w:val="24"/>
        </w:rPr>
        <w:t xml:space="preserve">, Ö. </w:t>
      </w:r>
      <w:proofErr w:type="spellStart"/>
      <w:r w:rsidRPr="005E6A00">
        <w:rPr>
          <w:rFonts w:ascii="Arial" w:hAnsi="Arial" w:cs="Arial"/>
          <w:sz w:val="24"/>
          <w:szCs w:val="24"/>
        </w:rPr>
        <w:t>Teke</w:t>
      </w:r>
      <w:proofErr w:type="spellEnd"/>
      <w:r w:rsidRPr="005E6A00">
        <w:rPr>
          <w:rFonts w:ascii="Arial" w:hAnsi="Arial" w:cs="Arial"/>
          <w:sz w:val="24"/>
          <w:szCs w:val="24"/>
        </w:rPr>
        <w:t xml:space="preserve">, A &amp; </w:t>
      </w:r>
      <w:proofErr w:type="spellStart"/>
      <w:r w:rsidRPr="005E6A00">
        <w:rPr>
          <w:rFonts w:ascii="Arial" w:hAnsi="Arial" w:cs="Arial"/>
          <w:sz w:val="24"/>
          <w:szCs w:val="24"/>
        </w:rPr>
        <w:t>Cihangiroglu</w:t>
      </w:r>
      <w:proofErr w:type="spellEnd"/>
      <w:r w:rsidRPr="005E6A00">
        <w:rPr>
          <w:rFonts w:ascii="Arial" w:hAnsi="Arial" w:cs="Arial"/>
          <w:sz w:val="24"/>
          <w:szCs w:val="24"/>
        </w:rPr>
        <w:t xml:space="preserve">, N, </w:t>
      </w:r>
      <w:r w:rsidR="002A0E01">
        <w:rPr>
          <w:rFonts w:ascii="Arial" w:hAnsi="Arial" w:cs="Arial"/>
          <w:sz w:val="24"/>
          <w:szCs w:val="24"/>
        </w:rPr>
        <w:t>(</w:t>
      </w:r>
      <w:r w:rsidRPr="005E6A00">
        <w:rPr>
          <w:rFonts w:ascii="Arial" w:hAnsi="Arial" w:cs="Arial"/>
          <w:sz w:val="24"/>
          <w:szCs w:val="24"/>
        </w:rPr>
        <w:t>2014</w:t>
      </w:r>
      <w:r w:rsidR="002A0E01">
        <w:rPr>
          <w:rFonts w:ascii="Arial" w:hAnsi="Arial" w:cs="Arial"/>
          <w:sz w:val="24"/>
          <w:szCs w:val="24"/>
        </w:rPr>
        <w:t>)</w:t>
      </w:r>
      <w:r w:rsidRPr="005E6A00">
        <w:rPr>
          <w:rFonts w:ascii="Arial" w:hAnsi="Arial" w:cs="Arial"/>
          <w:sz w:val="24"/>
          <w:szCs w:val="24"/>
        </w:rPr>
        <w:t xml:space="preserve">The Effect of Socio-Cultural Characteristics on the Effectiveness of Teamwork: A Study in the </w:t>
      </w:r>
      <w:proofErr w:type="spellStart"/>
      <w:r w:rsidRPr="005E6A00">
        <w:rPr>
          <w:rFonts w:ascii="Arial" w:hAnsi="Arial" w:cs="Arial"/>
          <w:sz w:val="24"/>
          <w:szCs w:val="24"/>
        </w:rPr>
        <w:t>Gülhane</w:t>
      </w:r>
      <w:proofErr w:type="spellEnd"/>
      <w:r w:rsidRPr="005E6A00">
        <w:rPr>
          <w:rFonts w:ascii="Arial" w:hAnsi="Arial" w:cs="Arial"/>
          <w:sz w:val="24"/>
          <w:szCs w:val="24"/>
        </w:rPr>
        <w:t xml:space="preserve"> Military Medical Faculty Training Hospital</w:t>
      </w:r>
      <w:r w:rsidR="002A0E01">
        <w:rPr>
          <w:rFonts w:ascii="Arial" w:hAnsi="Arial" w:cs="Arial"/>
          <w:sz w:val="24"/>
          <w:szCs w:val="24"/>
        </w:rPr>
        <w:t>,</w:t>
      </w:r>
      <w:r w:rsidRPr="005E6A00">
        <w:rPr>
          <w:rFonts w:ascii="Arial" w:hAnsi="Arial" w:cs="Arial"/>
          <w:sz w:val="24"/>
          <w:szCs w:val="24"/>
        </w:rPr>
        <w:t xml:space="preserve"> DOI 10.1007/s10916-014-0126-x</w:t>
      </w:r>
      <w:r w:rsidR="002A0E01">
        <w:rPr>
          <w:rFonts w:ascii="Arial" w:hAnsi="Arial" w:cs="Arial"/>
          <w:sz w:val="24"/>
          <w:szCs w:val="24"/>
        </w:rPr>
        <w:t>,</w:t>
      </w:r>
      <w:r w:rsidRPr="005E6A00">
        <w:rPr>
          <w:rFonts w:ascii="Arial" w:hAnsi="Arial" w:cs="Arial"/>
          <w:sz w:val="24"/>
          <w:szCs w:val="24"/>
        </w:rPr>
        <w:t xml:space="preserve"> </w:t>
      </w:r>
      <w:hyperlink r:id="rId21" w:history="1">
        <w:r w:rsidRPr="005E6A00">
          <w:rPr>
            <w:rStyle w:val="Hyperlink"/>
            <w:rFonts w:ascii="Arial" w:hAnsi="Arial" w:cs="Arial"/>
            <w:sz w:val="24"/>
            <w:szCs w:val="24"/>
          </w:rPr>
          <w:t>https://sci-hub.tw/10.1007/s10916-014-0126-x</w:t>
        </w:r>
      </w:hyperlink>
      <w:r w:rsidRPr="005E6A00">
        <w:rPr>
          <w:rStyle w:val="Hyperlink"/>
          <w:rFonts w:ascii="Arial" w:hAnsi="Arial" w:cs="Arial"/>
          <w:sz w:val="24"/>
          <w:szCs w:val="24"/>
        </w:rPr>
        <w:t>.</w:t>
      </w:r>
    </w:p>
    <w:p w14:paraId="2C462286" w14:textId="290B7598" w:rsidR="005E6A00" w:rsidRPr="005E6A00" w:rsidRDefault="006F3C0E" w:rsidP="005E6A00">
      <w:pPr>
        <w:rPr>
          <w:rFonts w:ascii="Arial" w:hAnsi="Arial" w:cs="Arial"/>
          <w:b/>
          <w:bCs/>
          <w:sz w:val="24"/>
          <w:szCs w:val="24"/>
        </w:rPr>
      </w:pPr>
      <w:hyperlink r:id="rId22" w:history="1">
        <w:r w:rsidR="005E6A00" w:rsidRPr="005E6A00">
          <w:rPr>
            <w:rStyle w:val="Hyperlink"/>
            <w:rFonts w:ascii="Arial" w:hAnsi="Arial" w:cs="Arial"/>
            <w:color w:val="auto"/>
            <w:sz w:val="24"/>
            <w:szCs w:val="24"/>
            <w:u w:val="none"/>
          </w:rPr>
          <w:t>Frieden</w:t>
        </w:r>
      </w:hyperlink>
      <w:r w:rsidR="005E6A00" w:rsidRPr="005E6A00">
        <w:rPr>
          <w:rFonts w:ascii="Arial" w:hAnsi="Arial" w:cs="Arial"/>
          <w:sz w:val="24"/>
          <w:szCs w:val="24"/>
        </w:rPr>
        <w:t>, J</w:t>
      </w:r>
      <w:r w:rsidR="002A0E01">
        <w:rPr>
          <w:rFonts w:ascii="Arial" w:hAnsi="Arial" w:cs="Arial"/>
          <w:sz w:val="24"/>
          <w:szCs w:val="24"/>
        </w:rPr>
        <w:t>(</w:t>
      </w:r>
      <w:r w:rsidR="005E6A00" w:rsidRPr="005E6A00">
        <w:rPr>
          <w:rFonts w:ascii="Arial" w:hAnsi="Arial" w:cs="Arial"/>
          <w:sz w:val="24"/>
          <w:szCs w:val="24"/>
        </w:rPr>
        <w:t>2015</w:t>
      </w:r>
      <w:r>
        <w:rPr>
          <w:rFonts w:ascii="Arial" w:hAnsi="Arial" w:cs="Arial"/>
          <w:sz w:val="24"/>
          <w:szCs w:val="24"/>
        </w:rPr>
        <w:t>)</w:t>
      </w:r>
      <w:r w:rsidR="005E6A00" w:rsidRPr="005E6A00">
        <w:rPr>
          <w:rFonts w:ascii="Arial" w:hAnsi="Arial" w:cs="Arial"/>
          <w:sz w:val="24"/>
          <w:szCs w:val="24"/>
        </w:rPr>
        <w:t xml:space="preserve"> </w:t>
      </w:r>
      <w:r w:rsidR="005E6A00" w:rsidRPr="005E6A00">
        <w:rPr>
          <w:rFonts w:ascii="Arial" w:hAnsi="Arial" w:cs="Arial"/>
          <w:bCs/>
          <w:sz w:val="24"/>
          <w:szCs w:val="24"/>
        </w:rPr>
        <w:t>'Failure to Communicate' Drives Misdiagnosis</w:t>
      </w:r>
      <w:r>
        <w:rPr>
          <w:rFonts w:ascii="Arial" w:hAnsi="Arial" w:cs="Arial"/>
          <w:bCs/>
          <w:sz w:val="24"/>
          <w:szCs w:val="24"/>
        </w:rPr>
        <w:t xml:space="preserve"> </w:t>
      </w:r>
      <w:hyperlink r:id="rId23" w:history="1">
        <w:r w:rsidRPr="00734248">
          <w:rPr>
            <w:rStyle w:val="Hyperlink"/>
            <w:rFonts w:ascii="Arial" w:hAnsi="Arial" w:cs="Arial"/>
            <w:sz w:val="24"/>
            <w:szCs w:val="24"/>
          </w:rPr>
          <w:t>https://www.medpagetoday.com/publichealthpolicy/generalprofessionalissues/53925</w:t>
        </w:r>
      </w:hyperlink>
      <w:r>
        <w:rPr>
          <w:rStyle w:val="Hyperlink"/>
          <w:rFonts w:ascii="Arial" w:hAnsi="Arial" w:cs="Arial"/>
          <w:sz w:val="24"/>
          <w:szCs w:val="24"/>
        </w:rPr>
        <w:t>.</w:t>
      </w:r>
    </w:p>
    <w:p w14:paraId="19A72FCC" w14:textId="3D5FB532" w:rsidR="00291FD9" w:rsidRPr="005E6A00" w:rsidRDefault="00291FD9">
      <w:pPr>
        <w:rPr>
          <w:rFonts w:ascii="Arial" w:hAnsi="Arial" w:cs="Arial"/>
          <w:color w:val="212529"/>
          <w:sz w:val="24"/>
          <w:szCs w:val="24"/>
          <w:shd w:val="clear" w:color="auto" w:fill="FFFFFF"/>
        </w:rPr>
      </w:pPr>
      <w:r w:rsidRPr="005E6A00">
        <w:rPr>
          <w:rFonts w:ascii="Arial" w:hAnsi="Arial" w:cs="Arial"/>
          <w:color w:val="212529"/>
          <w:sz w:val="24"/>
          <w:szCs w:val="24"/>
          <w:shd w:val="clear" w:color="auto" w:fill="FFFFFF"/>
        </w:rPr>
        <w:t>Healthcarecomm.org. </w:t>
      </w:r>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2019</w:t>
      </w:r>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 Healthcarecomm.org. [Online]. </w:t>
      </w:r>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18 August 2019</w:t>
      </w:r>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 xml:space="preserve"> Available from: </w:t>
      </w:r>
      <w:hyperlink r:id="rId24" w:history="1">
        <w:r w:rsidRPr="005E6A00">
          <w:rPr>
            <w:rStyle w:val="Hyperlink"/>
            <w:rFonts w:ascii="Arial" w:hAnsi="Arial" w:cs="Arial"/>
            <w:sz w:val="24"/>
            <w:szCs w:val="24"/>
            <w:shd w:val="clear" w:color="auto" w:fill="FFFFFF"/>
          </w:rPr>
          <w:t>https://healthcarecomm.org/about-us/impact-of-communication-in-healthcare/</w:t>
        </w:r>
      </w:hyperlink>
      <w:r w:rsidRPr="005E6A00">
        <w:rPr>
          <w:rFonts w:ascii="Arial" w:hAnsi="Arial" w:cs="Arial"/>
          <w:color w:val="212529"/>
          <w:sz w:val="24"/>
          <w:szCs w:val="24"/>
          <w:shd w:val="clear" w:color="auto" w:fill="FFFFFF"/>
        </w:rPr>
        <w:t>.</w:t>
      </w:r>
    </w:p>
    <w:p w14:paraId="3DE152AB" w14:textId="46F502E9" w:rsidR="0050573F" w:rsidRPr="005E6A00" w:rsidRDefault="0050573F" w:rsidP="0050573F">
      <w:pPr>
        <w:rPr>
          <w:rFonts w:ascii="Arial" w:hAnsi="Arial" w:cs="Arial"/>
          <w:sz w:val="24"/>
          <w:szCs w:val="24"/>
        </w:rPr>
      </w:pPr>
      <w:r w:rsidRPr="005E6A00">
        <w:rPr>
          <w:rFonts w:ascii="Arial" w:hAnsi="Arial" w:cs="Arial"/>
          <w:bCs/>
          <w:sz w:val="24"/>
          <w:szCs w:val="24"/>
        </w:rPr>
        <w:t xml:space="preserve">JD, A W L </w:t>
      </w:r>
      <w:r w:rsidR="006F3C0E">
        <w:rPr>
          <w:rFonts w:ascii="Arial" w:hAnsi="Arial" w:cs="Arial"/>
          <w:bCs/>
          <w:sz w:val="24"/>
          <w:szCs w:val="24"/>
        </w:rPr>
        <w:t>(</w:t>
      </w:r>
      <w:r w:rsidRPr="005E6A00">
        <w:rPr>
          <w:rFonts w:ascii="Arial" w:hAnsi="Arial" w:cs="Arial"/>
          <w:bCs/>
          <w:sz w:val="24"/>
          <w:szCs w:val="24"/>
        </w:rPr>
        <w:t>2015</w:t>
      </w:r>
      <w:r w:rsidR="006F3C0E">
        <w:rPr>
          <w:rFonts w:ascii="Arial" w:hAnsi="Arial" w:cs="Arial"/>
          <w:bCs/>
          <w:sz w:val="24"/>
          <w:szCs w:val="24"/>
        </w:rPr>
        <w:t>)</w:t>
      </w:r>
      <w:r w:rsidRPr="005E6A00">
        <w:rPr>
          <w:rFonts w:ascii="Arial" w:hAnsi="Arial" w:cs="Arial"/>
          <w:bCs/>
          <w:sz w:val="24"/>
          <w:szCs w:val="24"/>
        </w:rPr>
        <w:t xml:space="preserve"> Lack of Communication Leads to Patient Death</w:t>
      </w:r>
      <w:r w:rsidR="006F3C0E">
        <w:rPr>
          <w:rFonts w:ascii="Arial" w:hAnsi="Arial" w:cs="Arial"/>
          <w:bCs/>
          <w:sz w:val="24"/>
          <w:szCs w:val="24"/>
        </w:rPr>
        <w:t>,</w:t>
      </w:r>
      <w:hyperlink r:id="rId25" w:history="1">
        <w:r w:rsidR="006F3C0E" w:rsidRPr="00734248">
          <w:rPr>
            <w:rStyle w:val="Hyperlink"/>
            <w:rFonts w:ascii="Arial" w:hAnsi="Arial" w:cs="Arial"/>
            <w:sz w:val="24"/>
            <w:szCs w:val="24"/>
          </w:rPr>
          <w:t>https://www.empr.com/home/features/lack-of-communication-leads-to-patient-death/</w:t>
        </w:r>
      </w:hyperlink>
      <w:r w:rsidRPr="005E6A00">
        <w:rPr>
          <w:rFonts w:ascii="Arial" w:hAnsi="Arial" w:cs="Arial"/>
          <w:sz w:val="24"/>
          <w:szCs w:val="24"/>
        </w:rPr>
        <w:t>.</w:t>
      </w:r>
    </w:p>
    <w:p w14:paraId="082D2E62" w14:textId="66630EF0" w:rsidR="005E6A00" w:rsidRPr="005E6A00" w:rsidRDefault="005E6A00" w:rsidP="005E6A00">
      <w:pPr>
        <w:rPr>
          <w:rFonts w:ascii="Arial" w:hAnsi="Arial" w:cs="Arial"/>
          <w:sz w:val="24"/>
          <w:szCs w:val="24"/>
        </w:rPr>
      </w:pPr>
      <w:proofErr w:type="spellStart"/>
      <w:r w:rsidRPr="005E6A00">
        <w:rPr>
          <w:rFonts w:ascii="Arial" w:hAnsi="Arial" w:cs="Arial"/>
          <w:bCs/>
          <w:color w:val="000000"/>
          <w:spacing w:val="7"/>
          <w:sz w:val="24"/>
          <w:szCs w:val="24"/>
        </w:rPr>
        <w:t>Kharpal</w:t>
      </w:r>
      <w:proofErr w:type="spellEnd"/>
      <w:r w:rsidRPr="005E6A00">
        <w:rPr>
          <w:rFonts w:ascii="Arial" w:hAnsi="Arial" w:cs="Arial"/>
          <w:bCs/>
          <w:sz w:val="24"/>
          <w:szCs w:val="24"/>
        </w:rPr>
        <w:t xml:space="preserve">, </w:t>
      </w:r>
      <w:r w:rsidRPr="005E6A00">
        <w:rPr>
          <w:rFonts w:ascii="Arial" w:hAnsi="Arial" w:cs="Arial"/>
          <w:bCs/>
          <w:color w:val="000000"/>
          <w:spacing w:val="7"/>
          <w:sz w:val="24"/>
          <w:szCs w:val="24"/>
        </w:rPr>
        <w:t>A</w:t>
      </w:r>
      <w:r w:rsidR="006F3C0E">
        <w:rPr>
          <w:rFonts w:ascii="Arial" w:hAnsi="Arial" w:cs="Arial"/>
          <w:bCs/>
          <w:color w:val="000000"/>
          <w:spacing w:val="7"/>
          <w:sz w:val="24"/>
          <w:szCs w:val="24"/>
        </w:rPr>
        <w:t xml:space="preserve"> (</w:t>
      </w:r>
      <w:r w:rsidRPr="005E6A00">
        <w:rPr>
          <w:rFonts w:ascii="Arial" w:hAnsi="Arial" w:cs="Arial"/>
          <w:bCs/>
          <w:color w:val="000000"/>
          <w:spacing w:val="7"/>
          <w:sz w:val="24"/>
          <w:szCs w:val="24"/>
        </w:rPr>
        <w:t>2017</w:t>
      </w:r>
      <w:r w:rsidR="006F3C0E">
        <w:rPr>
          <w:rFonts w:ascii="Arial" w:hAnsi="Arial" w:cs="Arial"/>
          <w:bCs/>
          <w:color w:val="000000"/>
          <w:spacing w:val="7"/>
          <w:sz w:val="24"/>
          <w:szCs w:val="24"/>
        </w:rPr>
        <w:t>)</w:t>
      </w:r>
      <w:r w:rsidRPr="005E6A00">
        <w:rPr>
          <w:rFonts w:ascii="Arial" w:hAnsi="Arial" w:cs="Arial"/>
          <w:bCs/>
          <w:color w:val="000000"/>
          <w:spacing w:val="7"/>
          <w:sz w:val="24"/>
          <w:szCs w:val="24"/>
        </w:rPr>
        <w:t xml:space="preserve"> Edward Snowden: US government ‘reckless beyond words’ after WikiLeaks docs show CIA hacking tools</w:t>
      </w:r>
      <w:r w:rsidR="006F3C0E">
        <w:rPr>
          <w:rFonts w:ascii="Arial" w:hAnsi="Arial" w:cs="Arial"/>
          <w:bCs/>
          <w:color w:val="000000"/>
          <w:spacing w:val="7"/>
          <w:sz w:val="24"/>
          <w:szCs w:val="24"/>
        </w:rPr>
        <w:t>,</w:t>
      </w:r>
      <w:r w:rsidRPr="005E6A00">
        <w:rPr>
          <w:rFonts w:ascii="Arial" w:hAnsi="Arial" w:cs="Arial"/>
          <w:bCs/>
          <w:color w:val="000000"/>
          <w:spacing w:val="7"/>
          <w:sz w:val="24"/>
          <w:szCs w:val="24"/>
        </w:rPr>
        <w:t xml:space="preserve"> </w:t>
      </w:r>
      <w:hyperlink r:id="rId26" w:history="1">
        <w:r w:rsidRPr="005E6A00">
          <w:rPr>
            <w:rStyle w:val="Hyperlink"/>
            <w:rFonts w:ascii="Arial" w:hAnsi="Arial" w:cs="Arial"/>
            <w:sz w:val="24"/>
            <w:szCs w:val="24"/>
          </w:rPr>
          <w:t>https://www.cnbc.com/2017/03/08/edward-snowden-wikileaks-cia-hacking-us-government-reckless-beyond-words.html</w:t>
        </w:r>
      </w:hyperlink>
      <w:r w:rsidR="006F3C0E">
        <w:rPr>
          <w:rStyle w:val="Hyperlink"/>
          <w:rFonts w:ascii="Arial" w:hAnsi="Arial" w:cs="Arial"/>
          <w:sz w:val="24"/>
          <w:szCs w:val="24"/>
        </w:rPr>
        <w:t>.</w:t>
      </w:r>
    </w:p>
    <w:p w14:paraId="48592B49" w14:textId="300A4106" w:rsidR="00D77249" w:rsidRPr="005E6A00" w:rsidRDefault="00D77249" w:rsidP="007E3372">
      <w:pPr>
        <w:rPr>
          <w:rFonts w:ascii="Arial" w:hAnsi="Arial" w:cs="Arial"/>
          <w:color w:val="212529"/>
          <w:sz w:val="24"/>
          <w:szCs w:val="24"/>
          <w:shd w:val="clear" w:color="auto" w:fill="FFFFFF"/>
        </w:rPr>
      </w:pPr>
      <w:r w:rsidRPr="005E6A00">
        <w:rPr>
          <w:rFonts w:ascii="Arial" w:hAnsi="Arial" w:cs="Arial"/>
          <w:color w:val="212529"/>
          <w:sz w:val="24"/>
          <w:szCs w:val="24"/>
          <w:shd w:val="clear" w:color="auto" w:fill="FFFFFF"/>
        </w:rPr>
        <w:lastRenderedPageBreak/>
        <w:t>Mandal, F B</w:t>
      </w:r>
      <w:r w:rsidR="006F3C0E">
        <w:rPr>
          <w:rFonts w:ascii="Arial" w:hAnsi="Arial" w:cs="Arial"/>
          <w:color w:val="212529"/>
          <w:sz w:val="24"/>
          <w:szCs w:val="24"/>
          <w:shd w:val="clear" w:color="auto" w:fill="FFFFFF"/>
        </w:rPr>
        <w:t xml:space="preserve"> </w:t>
      </w:r>
      <w:proofErr w:type="gramStart"/>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 xml:space="preserve"> 2014</w:t>
      </w:r>
      <w:proofErr w:type="gramEnd"/>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 xml:space="preserve"> </w:t>
      </w:r>
      <w:bookmarkStart w:id="1" w:name="citation"/>
      <w:r w:rsidRPr="005E6A00">
        <w:rPr>
          <w:rFonts w:ascii="Arial" w:hAnsi="Arial" w:cs="Arial"/>
          <w:bCs/>
          <w:color w:val="212529"/>
          <w:sz w:val="24"/>
          <w:szCs w:val="24"/>
          <w:shd w:val="clear" w:color="auto" w:fill="FFFFFF"/>
        </w:rPr>
        <w:t>Nonverbal Communication in Humans</w:t>
      </w:r>
      <w:r w:rsidRPr="005E6A00">
        <w:rPr>
          <w:rFonts w:ascii="Arial" w:hAnsi="Arial" w:cs="Arial"/>
          <w:b/>
          <w:bCs/>
          <w:color w:val="212529"/>
          <w:sz w:val="24"/>
          <w:szCs w:val="24"/>
          <w:shd w:val="clear" w:color="auto" w:fill="FFFFFF"/>
        </w:rPr>
        <w:t>.</w:t>
      </w:r>
      <w:bookmarkEnd w:id="1"/>
      <w:r w:rsidR="005E6A00" w:rsidRPr="005E6A00">
        <w:rPr>
          <w:rFonts w:ascii="Arial" w:hAnsi="Arial" w:cs="Arial"/>
          <w:b/>
          <w:bCs/>
          <w:color w:val="212529"/>
          <w:sz w:val="24"/>
          <w:szCs w:val="24"/>
          <w:shd w:val="clear" w:color="auto" w:fill="FFFFFF"/>
        </w:rPr>
        <w:t xml:space="preserve"> </w:t>
      </w:r>
      <w:hyperlink r:id="rId27" w:tooltip="Search for Journal of Human Behavior in the Social Environment" w:history="1">
        <w:r w:rsidRPr="005E6A00">
          <w:rPr>
            <w:rStyle w:val="Hyperlink"/>
            <w:rFonts w:ascii="Arial" w:hAnsi="Arial" w:cs="Arial"/>
            <w:color w:val="auto"/>
            <w:sz w:val="24"/>
            <w:szCs w:val="24"/>
            <w:u w:val="none"/>
            <w:shd w:val="clear" w:color="auto" w:fill="FFFFFF"/>
          </w:rPr>
          <w:t>J</w:t>
        </w:r>
        <w:r w:rsidRPr="005E6A00">
          <w:rPr>
            <w:rStyle w:val="Hyperlink"/>
            <w:rFonts w:ascii="Arial" w:hAnsi="Arial" w:cs="Arial"/>
            <w:i/>
            <w:color w:val="auto"/>
            <w:sz w:val="24"/>
            <w:szCs w:val="24"/>
            <w:u w:val="none"/>
            <w:shd w:val="clear" w:color="auto" w:fill="FFFFFF"/>
          </w:rPr>
          <w:t>ournal of Human Behavior in the Social Environment</w:t>
        </w:r>
      </w:hyperlink>
      <w:r w:rsidRPr="005E6A00">
        <w:rPr>
          <w:rFonts w:ascii="Arial" w:hAnsi="Arial" w:cs="Arial"/>
          <w:sz w:val="24"/>
          <w:szCs w:val="24"/>
          <w:shd w:val="clear" w:color="auto" w:fill="FFFFFF"/>
        </w:rPr>
        <w:t>;</w:t>
      </w:r>
      <w:r w:rsidRPr="005E6A00">
        <w:rPr>
          <w:rFonts w:ascii="Arial" w:hAnsi="Arial" w:cs="Arial"/>
          <w:color w:val="212529"/>
          <w:sz w:val="24"/>
          <w:szCs w:val="24"/>
          <w:shd w:val="clear" w:color="auto" w:fill="FFFFFF"/>
        </w:rPr>
        <w:t xml:space="preserve"> Vol. 24 Issue 4, p417-421</w:t>
      </w:r>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 xml:space="preserve"> </w:t>
      </w:r>
      <w:hyperlink r:id="rId28" w:anchor="db=hus&amp;AN=95832702" w:history="1">
        <w:r w:rsidRPr="005E6A00">
          <w:rPr>
            <w:rStyle w:val="Hyperlink"/>
            <w:rFonts w:ascii="Arial" w:hAnsi="Arial" w:cs="Arial"/>
            <w:sz w:val="24"/>
            <w:szCs w:val="24"/>
            <w:shd w:val="clear" w:color="auto" w:fill="FFFFFF"/>
          </w:rPr>
          <w:t>https://web-b-ebscohost-com.ezproxy.uwtsd.ac.uk/ehost/detail/detail?vid=0&amp;sid=62fcf407-f74a-472c-a8b2-5aa93c192c30%40pdc-v-sessmgr02&amp;bdata=JnNpdGU9ZWhvc3QtbGl2ZQ%3d%3d#db=hus&amp;AN=95832702</w:t>
        </w:r>
      </w:hyperlink>
      <w:r w:rsidR="005A636E" w:rsidRPr="005E6A00">
        <w:rPr>
          <w:rFonts w:ascii="Arial" w:hAnsi="Arial" w:cs="Arial"/>
          <w:color w:val="212529"/>
          <w:sz w:val="24"/>
          <w:szCs w:val="24"/>
          <w:shd w:val="clear" w:color="auto" w:fill="FFFFFF"/>
        </w:rPr>
        <w:t>.</w:t>
      </w:r>
    </w:p>
    <w:p w14:paraId="1FDE6683" w14:textId="4BD21C8B" w:rsidR="005E6A00" w:rsidRPr="005E6A00" w:rsidRDefault="005E6A00" w:rsidP="005E6A00">
      <w:pPr>
        <w:rPr>
          <w:rFonts w:ascii="Arial" w:hAnsi="Arial" w:cs="Arial"/>
          <w:sz w:val="24"/>
          <w:szCs w:val="24"/>
        </w:rPr>
      </w:pPr>
      <w:proofErr w:type="spellStart"/>
      <w:r w:rsidRPr="005E6A00">
        <w:rPr>
          <w:rFonts w:ascii="Arial" w:hAnsi="Arial" w:cs="Arial"/>
          <w:sz w:val="24"/>
          <w:szCs w:val="24"/>
        </w:rPr>
        <w:t>Mashhadi</w:t>
      </w:r>
      <w:proofErr w:type="spellEnd"/>
      <w:r w:rsidRPr="005E6A00">
        <w:rPr>
          <w:rFonts w:ascii="Arial" w:hAnsi="Arial" w:cs="Arial"/>
          <w:sz w:val="24"/>
          <w:szCs w:val="24"/>
        </w:rPr>
        <w:t xml:space="preserve">, R </w:t>
      </w:r>
      <w:proofErr w:type="gramStart"/>
      <w:r w:rsidRPr="005E6A00">
        <w:rPr>
          <w:rFonts w:ascii="Arial" w:hAnsi="Arial" w:cs="Arial"/>
          <w:sz w:val="24"/>
          <w:szCs w:val="24"/>
        </w:rPr>
        <w:t>M</w:t>
      </w:r>
      <w:r w:rsidR="006F3C0E">
        <w:rPr>
          <w:rFonts w:ascii="Arial" w:hAnsi="Arial" w:cs="Arial"/>
          <w:sz w:val="24"/>
          <w:szCs w:val="24"/>
        </w:rPr>
        <w:t>(</w:t>
      </w:r>
      <w:proofErr w:type="gramEnd"/>
      <w:r w:rsidRPr="005E6A00">
        <w:rPr>
          <w:rFonts w:ascii="Arial" w:hAnsi="Arial" w:cs="Arial"/>
          <w:sz w:val="24"/>
          <w:szCs w:val="24"/>
        </w:rPr>
        <w:t>2017</w:t>
      </w:r>
      <w:r w:rsidR="006F3C0E">
        <w:rPr>
          <w:rFonts w:ascii="Arial" w:hAnsi="Arial" w:cs="Arial"/>
          <w:sz w:val="24"/>
          <w:szCs w:val="24"/>
        </w:rPr>
        <w:t>)</w:t>
      </w:r>
      <w:r w:rsidRPr="005E6A00">
        <w:rPr>
          <w:rFonts w:ascii="Arial" w:hAnsi="Arial" w:cs="Arial"/>
          <w:sz w:val="24"/>
          <w:szCs w:val="24"/>
        </w:rPr>
        <w:t xml:space="preserve"> Preteens' engagement with interactive technology: Implications for face-to-face interactions and social distancing</w:t>
      </w:r>
      <w:r w:rsidR="006F3C0E">
        <w:rPr>
          <w:rFonts w:ascii="Arial" w:hAnsi="Arial" w:cs="Arial"/>
          <w:sz w:val="24"/>
          <w:szCs w:val="24"/>
        </w:rPr>
        <w:t xml:space="preserve"> ,</w:t>
      </w:r>
      <w:r w:rsidRPr="005E6A00">
        <w:rPr>
          <w:rFonts w:ascii="Arial" w:hAnsi="Arial" w:cs="Arial"/>
          <w:sz w:val="24"/>
          <w:szCs w:val="24"/>
        </w:rPr>
        <w:t xml:space="preserve">Wayne State University. </w:t>
      </w:r>
      <w:hyperlink r:id="rId29" w:history="1">
        <w:r w:rsidRPr="005E6A00">
          <w:rPr>
            <w:rStyle w:val="Hyperlink"/>
            <w:rFonts w:ascii="Arial" w:hAnsi="Arial" w:cs="Arial"/>
            <w:sz w:val="24"/>
            <w:szCs w:val="24"/>
          </w:rPr>
          <w:t>https://search.proquest.com/openview/21c8b37d23fb95c429991f9badd27419/1?pq-origsite=gscholar&amp;cbl=18750&amp;diss=y</w:t>
        </w:r>
      </w:hyperlink>
      <w:r w:rsidR="006F3C0E">
        <w:rPr>
          <w:rStyle w:val="Hyperlink"/>
          <w:rFonts w:ascii="Arial" w:hAnsi="Arial" w:cs="Arial"/>
          <w:sz w:val="24"/>
          <w:szCs w:val="24"/>
        </w:rPr>
        <w:t>.</w:t>
      </w:r>
    </w:p>
    <w:p w14:paraId="320F8502" w14:textId="42FAFAF3" w:rsidR="005E6A00" w:rsidRPr="005E6A00" w:rsidRDefault="005E6A00" w:rsidP="005E6A00">
      <w:pPr>
        <w:rPr>
          <w:rFonts w:ascii="Arial" w:hAnsi="Arial" w:cs="Arial"/>
          <w:color w:val="212529"/>
          <w:sz w:val="24"/>
          <w:szCs w:val="24"/>
          <w:shd w:val="clear" w:color="auto" w:fill="FFFFFF"/>
        </w:rPr>
      </w:pPr>
      <w:proofErr w:type="spellStart"/>
      <w:proofErr w:type="gramStart"/>
      <w:r w:rsidRPr="005E6A00">
        <w:rPr>
          <w:rFonts w:ascii="Arial" w:hAnsi="Arial" w:cs="Arial"/>
          <w:color w:val="212529"/>
          <w:sz w:val="24"/>
          <w:szCs w:val="24"/>
          <w:shd w:val="clear" w:color="auto" w:fill="FFFFFF"/>
        </w:rPr>
        <w:t>Michaelpagecouk</w:t>
      </w:r>
      <w:proofErr w:type="spellEnd"/>
      <w:r w:rsidR="006F3C0E">
        <w:rPr>
          <w:rFonts w:ascii="Arial" w:hAnsi="Arial" w:cs="Arial"/>
          <w:color w:val="212529"/>
          <w:sz w:val="24"/>
          <w:szCs w:val="24"/>
          <w:shd w:val="clear" w:color="auto" w:fill="FFFFFF"/>
        </w:rPr>
        <w:t>(</w:t>
      </w:r>
      <w:proofErr w:type="gramEnd"/>
      <w:r w:rsidRPr="005E6A00">
        <w:rPr>
          <w:rFonts w:ascii="Arial" w:hAnsi="Arial" w:cs="Arial"/>
          <w:color w:val="212529"/>
          <w:sz w:val="24"/>
          <w:szCs w:val="24"/>
          <w:shd w:val="clear" w:color="auto" w:fill="FFFFFF"/>
        </w:rPr>
        <w:t>2019</w:t>
      </w:r>
      <w:r w:rsidR="006F3C0E">
        <w:rPr>
          <w:rFonts w:ascii="Arial" w:hAnsi="Arial" w:cs="Arial"/>
          <w:color w:val="212529"/>
          <w:sz w:val="24"/>
          <w:szCs w:val="24"/>
          <w:shd w:val="clear" w:color="auto" w:fill="FFFFFF"/>
        </w:rPr>
        <w:t xml:space="preserve">) </w:t>
      </w:r>
      <w:r w:rsidRPr="005E6A00">
        <w:rPr>
          <w:rFonts w:ascii="Arial" w:hAnsi="Arial" w:cs="Arial"/>
          <w:color w:val="212529"/>
          <w:sz w:val="24"/>
          <w:szCs w:val="24"/>
          <w:shd w:val="clear" w:color="auto" w:fill="FFFFFF"/>
        </w:rPr>
        <w:t>Michael Page. </w:t>
      </w:r>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Online</w:t>
      </w:r>
      <w:r w:rsidR="006F3C0E">
        <w:rPr>
          <w:rFonts w:ascii="Arial" w:hAnsi="Arial" w:cs="Arial"/>
          <w:color w:val="212529"/>
          <w:sz w:val="24"/>
          <w:szCs w:val="24"/>
          <w:shd w:val="clear" w:color="auto" w:fill="FFFFFF"/>
        </w:rPr>
        <w:t>) (</w:t>
      </w:r>
      <w:r w:rsidRPr="005E6A00">
        <w:rPr>
          <w:rFonts w:ascii="Arial" w:hAnsi="Arial" w:cs="Arial"/>
          <w:color w:val="212529"/>
          <w:sz w:val="24"/>
          <w:szCs w:val="24"/>
          <w:shd w:val="clear" w:color="auto" w:fill="FFFFFF"/>
        </w:rPr>
        <w:t>22 August 2019</w:t>
      </w:r>
      <w:r w:rsidR="006F3C0E">
        <w:rPr>
          <w:rFonts w:ascii="Arial" w:hAnsi="Arial" w:cs="Arial"/>
          <w:color w:val="212529"/>
          <w:sz w:val="24"/>
          <w:szCs w:val="24"/>
          <w:shd w:val="clear" w:color="auto" w:fill="FFFFFF"/>
        </w:rPr>
        <w:t xml:space="preserve">) </w:t>
      </w:r>
      <w:r w:rsidRPr="005E6A00">
        <w:rPr>
          <w:rFonts w:ascii="Arial" w:hAnsi="Arial" w:cs="Arial"/>
          <w:color w:val="212529"/>
          <w:sz w:val="24"/>
          <w:szCs w:val="24"/>
          <w:shd w:val="clear" w:color="auto" w:fill="FFFFFF"/>
        </w:rPr>
        <w:t xml:space="preserve">Available from: </w:t>
      </w:r>
      <w:hyperlink r:id="rId30" w:history="1">
        <w:r w:rsidRPr="005E6A00">
          <w:rPr>
            <w:rStyle w:val="Hyperlink"/>
            <w:rFonts w:ascii="Arial" w:hAnsi="Arial" w:cs="Arial"/>
            <w:sz w:val="24"/>
            <w:szCs w:val="24"/>
            <w:shd w:val="clear" w:color="auto" w:fill="FFFFFF"/>
          </w:rPr>
          <w:t>https://www.michaelpage.co.uk/advice/management-advice/development-and-retention/importance-good-communication-workplace</w:t>
        </w:r>
      </w:hyperlink>
      <w:r w:rsidRPr="005E6A00">
        <w:rPr>
          <w:rFonts w:ascii="Arial" w:hAnsi="Arial" w:cs="Arial"/>
          <w:color w:val="212529"/>
          <w:sz w:val="24"/>
          <w:szCs w:val="24"/>
          <w:shd w:val="clear" w:color="auto" w:fill="FFFFFF"/>
        </w:rPr>
        <w:t xml:space="preserve">. </w:t>
      </w:r>
    </w:p>
    <w:p w14:paraId="186E7A44" w14:textId="3A15C700" w:rsidR="005E6A00" w:rsidRPr="005E6A00" w:rsidRDefault="005E6A00" w:rsidP="005E6A00">
      <w:pPr>
        <w:rPr>
          <w:rFonts w:ascii="Arial" w:hAnsi="Arial" w:cs="Arial"/>
          <w:bCs/>
          <w:sz w:val="24"/>
          <w:szCs w:val="24"/>
        </w:rPr>
      </w:pPr>
      <w:r w:rsidRPr="005E6A00">
        <w:rPr>
          <w:rFonts w:ascii="Arial" w:hAnsi="Arial" w:cs="Arial"/>
          <w:sz w:val="24"/>
          <w:szCs w:val="24"/>
        </w:rPr>
        <w:t>Peterson, H and Carpenter, C</w:t>
      </w:r>
      <w:r w:rsidR="006F3C0E">
        <w:rPr>
          <w:rFonts w:ascii="Arial" w:hAnsi="Arial" w:cs="Arial"/>
          <w:sz w:val="24"/>
          <w:szCs w:val="24"/>
        </w:rPr>
        <w:t xml:space="preserve"> (</w:t>
      </w:r>
      <w:r w:rsidRPr="005E6A00">
        <w:rPr>
          <w:rFonts w:ascii="Arial" w:hAnsi="Arial" w:cs="Arial"/>
          <w:sz w:val="24"/>
          <w:szCs w:val="24"/>
        </w:rPr>
        <w:t>2015</w:t>
      </w:r>
      <w:r w:rsidR="006F3C0E">
        <w:rPr>
          <w:rFonts w:ascii="Arial" w:hAnsi="Arial" w:cs="Arial"/>
          <w:sz w:val="24"/>
          <w:szCs w:val="24"/>
        </w:rPr>
        <w:t>)</w:t>
      </w:r>
      <w:r w:rsidRPr="005E6A00">
        <w:rPr>
          <w:rFonts w:ascii="Arial" w:hAnsi="Arial" w:cs="Arial"/>
          <w:sz w:val="24"/>
          <w:szCs w:val="24"/>
        </w:rPr>
        <w:t xml:space="preserve"> </w:t>
      </w:r>
      <w:r w:rsidRPr="005E6A00">
        <w:rPr>
          <w:rFonts w:ascii="Arial" w:hAnsi="Arial" w:cs="Arial"/>
          <w:bCs/>
          <w:sz w:val="24"/>
          <w:szCs w:val="24"/>
        </w:rPr>
        <w:t>Using different methods to communicate: how adults with severe acquired communication difficulties make decisions about the communication methods they use and how they experience them</w:t>
      </w:r>
      <w:r w:rsidR="006F3C0E">
        <w:rPr>
          <w:rFonts w:ascii="Arial" w:hAnsi="Arial" w:cs="Arial"/>
          <w:bCs/>
          <w:sz w:val="24"/>
          <w:szCs w:val="24"/>
        </w:rPr>
        <w:t xml:space="preserve">, </w:t>
      </w:r>
      <w:hyperlink r:id="rId31" w:history="1">
        <w:r w:rsidR="006F3C0E" w:rsidRPr="00734248">
          <w:rPr>
            <w:rStyle w:val="Hyperlink"/>
            <w:rFonts w:ascii="Arial" w:hAnsi="Arial" w:cs="Arial"/>
            <w:sz w:val="24"/>
            <w:szCs w:val="24"/>
          </w:rPr>
          <w:t>https://www.ncbi.nlm.nih.gov/pubmed/26043752</w:t>
        </w:r>
      </w:hyperlink>
      <w:r w:rsidRPr="005E6A00">
        <w:rPr>
          <w:rFonts w:ascii="Arial" w:hAnsi="Arial" w:cs="Arial"/>
          <w:sz w:val="24"/>
          <w:szCs w:val="24"/>
        </w:rPr>
        <w:t xml:space="preserve">. </w:t>
      </w:r>
    </w:p>
    <w:p w14:paraId="615542B1" w14:textId="67B8AE7C" w:rsidR="005A636E" w:rsidRPr="005E6A00" w:rsidRDefault="005A636E" w:rsidP="007E3372">
      <w:pPr>
        <w:rPr>
          <w:rFonts w:ascii="Arial" w:hAnsi="Arial" w:cs="Arial"/>
          <w:color w:val="212529"/>
          <w:sz w:val="24"/>
          <w:szCs w:val="24"/>
          <w:shd w:val="clear" w:color="auto" w:fill="FFFFFF"/>
        </w:rPr>
      </w:pPr>
      <w:r w:rsidRPr="005E6A00">
        <w:rPr>
          <w:rFonts w:ascii="Arial" w:hAnsi="Arial" w:cs="Arial"/>
          <w:color w:val="212529"/>
          <w:sz w:val="24"/>
          <w:szCs w:val="24"/>
          <w:shd w:val="clear" w:color="auto" w:fill="FFFFFF"/>
        </w:rPr>
        <w:t xml:space="preserve">PwC </w:t>
      </w:r>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2017</w:t>
      </w:r>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 xml:space="preserve"> The Power of Visual Communication: Showing your story to land the message</w:t>
      </w:r>
      <w:r w:rsidR="006F3C0E">
        <w:rPr>
          <w:rFonts w:ascii="Arial" w:hAnsi="Arial" w:cs="Arial"/>
          <w:color w:val="212529"/>
          <w:sz w:val="24"/>
          <w:szCs w:val="24"/>
          <w:shd w:val="clear" w:color="auto" w:fill="FFFFFF"/>
        </w:rPr>
        <w:t>,</w:t>
      </w:r>
      <w:r w:rsidRPr="005E6A00">
        <w:rPr>
          <w:rFonts w:ascii="Arial" w:hAnsi="Arial" w:cs="Arial"/>
          <w:color w:val="212529"/>
          <w:sz w:val="24"/>
          <w:szCs w:val="24"/>
          <w:shd w:val="clear" w:color="auto" w:fill="FFFFFF"/>
        </w:rPr>
        <w:t xml:space="preserve"> </w:t>
      </w:r>
      <w:hyperlink r:id="rId32" w:history="1">
        <w:r w:rsidRPr="005E6A00">
          <w:rPr>
            <w:rStyle w:val="Hyperlink"/>
            <w:rFonts w:ascii="Arial" w:hAnsi="Arial" w:cs="Arial"/>
            <w:sz w:val="24"/>
            <w:szCs w:val="24"/>
            <w:shd w:val="clear" w:color="auto" w:fill="FFFFFF"/>
          </w:rPr>
          <w:t>https://www.pwc.com.au/the-difference/the-power-of-visual-communication-apr17.pdf</w:t>
        </w:r>
      </w:hyperlink>
      <w:r w:rsidRPr="005E6A00">
        <w:rPr>
          <w:rFonts w:ascii="Arial" w:hAnsi="Arial" w:cs="Arial"/>
          <w:color w:val="212529"/>
          <w:sz w:val="24"/>
          <w:szCs w:val="24"/>
          <w:shd w:val="clear" w:color="auto" w:fill="FFFFFF"/>
        </w:rPr>
        <w:t>.</w:t>
      </w:r>
    </w:p>
    <w:p w14:paraId="1EEC5ECA" w14:textId="7E01B623" w:rsidR="001134BD" w:rsidRPr="005E6A00" w:rsidRDefault="006F3C0E" w:rsidP="001134BD">
      <w:pPr>
        <w:rPr>
          <w:rFonts w:ascii="Arial" w:hAnsi="Arial" w:cs="Arial"/>
          <w:sz w:val="24"/>
          <w:szCs w:val="24"/>
        </w:rPr>
      </w:pPr>
      <w:hyperlink r:id="rId33" w:history="1">
        <w:r w:rsidR="001134BD" w:rsidRPr="005E6A00">
          <w:rPr>
            <w:rStyle w:val="Hyperlink"/>
            <w:rFonts w:ascii="Arial" w:hAnsi="Arial" w:cs="Arial"/>
            <w:bCs/>
            <w:color w:val="auto"/>
            <w:sz w:val="24"/>
            <w:szCs w:val="24"/>
            <w:u w:val="none"/>
            <w:shd w:val="clear" w:color="auto" w:fill="FAFAFA"/>
          </w:rPr>
          <w:t>Rossman</w:t>
        </w:r>
      </w:hyperlink>
      <w:r w:rsidR="001134BD" w:rsidRPr="005E6A00">
        <w:rPr>
          <w:rFonts w:ascii="Arial" w:hAnsi="Arial" w:cs="Arial"/>
          <w:sz w:val="24"/>
          <w:szCs w:val="24"/>
        </w:rPr>
        <w:t xml:space="preserve">, S </w:t>
      </w:r>
      <w:r>
        <w:rPr>
          <w:rFonts w:ascii="Arial" w:hAnsi="Arial" w:cs="Arial"/>
          <w:sz w:val="24"/>
          <w:szCs w:val="24"/>
        </w:rPr>
        <w:t>(</w:t>
      </w:r>
      <w:r w:rsidR="001134BD" w:rsidRPr="005E6A00">
        <w:rPr>
          <w:rFonts w:ascii="Arial" w:hAnsi="Arial" w:cs="Arial"/>
          <w:sz w:val="24"/>
          <w:szCs w:val="24"/>
        </w:rPr>
        <w:t>2017</w:t>
      </w:r>
      <w:r>
        <w:rPr>
          <w:rFonts w:ascii="Arial" w:hAnsi="Arial" w:cs="Arial"/>
          <w:sz w:val="24"/>
          <w:szCs w:val="24"/>
        </w:rPr>
        <w:t>)</w:t>
      </w:r>
      <w:r w:rsidR="001134BD" w:rsidRPr="005E6A00">
        <w:rPr>
          <w:rFonts w:ascii="Arial" w:hAnsi="Arial" w:cs="Arial"/>
          <w:sz w:val="24"/>
          <w:szCs w:val="24"/>
        </w:rPr>
        <w:t xml:space="preserve"> </w:t>
      </w:r>
      <w:r w:rsidR="001134BD" w:rsidRPr="005E6A00">
        <w:rPr>
          <w:rFonts w:ascii="Arial" w:hAnsi="Arial" w:cs="Arial"/>
          <w:bCs/>
          <w:sz w:val="24"/>
          <w:szCs w:val="24"/>
        </w:rPr>
        <w:t>WikiLeaks says it has exposed the CIA's hacking operations</w:t>
      </w:r>
      <w:r>
        <w:rPr>
          <w:rFonts w:ascii="Arial" w:hAnsi="Arial" w:cs="Arial"/>
          <w:bCs/>
          <w:sz w:val="24"/>
          <w:szCs w:val="24"/>
        </w:rPr>
        <w:t xml:space="preserve">, </w:t>
      </w:r>
      <w:r w:rsidR="001134BD" w:rsidRPr="005E6A00">
        <w:rPr>
          <w:rFonts w:ascii="Arial" w:hAnsi="Arial" w:cs="Arial"/>
          <w:bCs/>
          <w:sz w:val="24"/>
          <w:szCs w:val="24"/>
        </w:rPr>
        <w:t>Here's what we know now</w:t>
      </w:r>
      <w:r>
        <w:rPr>
          <w:rFonts w:ascii="Arial" w:hAnsi="Arial" w:cs="Arial"/>
          <w:bCs/>
          <w:sz w:val="24"/>
          <w:szCs w:val="24"/>
        </w:rPr>
        <w:t>,</w:t>
      </w:r>
      <w:r w:rsidR="001134BD" w:rsidRPr="005E6A00">
        <w:rPr>
          <w:rFonts w:ascii="Arial" w:hAnsi="Arial" w:cs="Arial"/>
          <w:bCs/>
          <w:sz w:val="24"/>
          <w:szCs w:val="24"/>
        </w:rPr>
        <w:t xml:space="preserve"> </w:t>
      </w:r>
      <w:hyperlink r:id="rId34" w:history="1">
        <w:r w:rsidR="001134BD" w:rsidRPr="005E6A00">
          <w:rPr>
            <w:rStyle w:val="Hyperlink"/>
            <w:rFonts w:ascii="Arial" w:hAnsi="Arial" w:cs="Arial"/>
            <w:sz w:val="24"/>
            <w:szCs w:val="24"/>
          </w:rPr>
          <w:t>https://www.usatoday.com/story/news/nation-now/2017/03/07/wikileaks-cia-hacking-what-we-know/98849494/</w:t>
        </w:r>
      </w:hyperlink>
      <w:r w:rsidR="001134BD" w:rsidRPr="005E6A00">
        <w:rPr>
          <w:rFonts w:ascii="Arial" w:hAnsi="Arial" w:cs="Arial"/>
          <w:sz w:val="24"/>
          <w:szCs w:val="24"/>
        </w:rPr>
        <w:t>.</w:t>
      </w:r>
    </w:p>
    <w:p w14:paraId="6CFD20BB" w14:textId="77777777" w:rsidR="00BF70F1" w:rsidRPr="005E6A00" w:rsidRDefault="001134BD" w:rsidP="001134BD">
      <w:pPr>
        <w:rPr>
          <w:rFonts w:ascii="Arial" w:hAnsi="Arial" w:cs="Arial"/>
          <w:b/>
          <w:bCs/>
          <w:sz w:val="24"/>
          <w:szCs w:val="24"/>
        </w:rPr>
      </w:pPr>
      <w:r w:rsidRPr="005E6A00">
        <w:rPr>
          <w:rFonts w:ascii="Arial" w:hAnsi="Arial" w:cs="Arial"/>
          <w:sz w:val="24"/>
          <w:szCs w:val="24"/>
        </w:rPr>
        <w:br/>
      </w:r>
    </w:p>
    <w:sectPr w:rsidR="00BF70F1" w:rsidRPr="005E6A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81932"/>
    <w:multiLevelType w:val="multilevel"/>
    <w:tmpl w:val="736A2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3105"/>
    <w:rsid w:val="00080214"/>
    <w:rsid w:val="0008333B"/>
    <w:rsid w:val="000A7C24"/>
    <w:rsid w:val="001134BD"/>
    <w:rsid w:val="00127069"/>
    <w:rsid w:val="001541E0"/>
    <w:rsid w:val="00181A95"/>
    <w:rsid w:val="00241A85"/>
    <w:rsid w:val="00264867"/>
    <w:rsid w:val="00267E10"/>
    <w:rsid w:val="00291FD9"/>
    <w:rsid w:val="002A0E01"/>
    <w:rsid w:val="003565FC"/>
    <w:rsid w:val="003C384C"/>
    <w:rsid w:val="00430C2D"/>
    <w:rsid w:val="004C393F"/>
    <w:rsid w:val="0050573F"/>
    <w:rsid w:val="005116AC"/>
    <w:rsid w:val="00525024"/>
    <w:rsid w:val="005A636E"/>
    <w:rsid w:val="005E6A00"/>
    <w:rsid w:val="005F20A3"/>
    <w:rsid w:val="005F4FFE"/>
    <w:rsid w:val="0062614F"/>
    <w:rsid w:val="006F3C0E"/>
    <w:rsid w:val="007E3372"/>
    <w:rsid w:val="00813379"/>
    <w:rsid w:val="00867747"/>
    <w:rsid w:val="00895839"/>
    <w:rsid w:val="008E2D19"/>
    <w:rsid w:val="00912214"/>
    <w:rsid w:val="009E55AB"/>
    <w:rsid w:val="009F2A42"/>
    <w:rsid w:val="00AA66BE"/>
    <w:rsid w:val="00AE393B"/>
    <w:rsid w:val="00B35EEF"/>
    <w:rsid w:val="00B725D9"/>
    <w:rsid w:val="00BB664A"/>
    <w:rsid w:val="00BC276F"/>
    <w:rsid w:val="00BE44AF"/>
    <w:rsid w:val="00BF0157"/>
    <w:rsid w:val="00BF70F1"/>
    <w:rsid w:val="00C0025F"/>
    <w:rsid w:val="00C072F0"/>
    <w:rsid w:val="00CD6499"/>
    <w:rsid w:val="00D05099"/>
    <w:rsid w:val="00D41B57"/>
    <w:rsid w:val="00D4539F"/>
    <w:rsid w:val="00D5466A"/>
    <w:rsid w:val="00D77249"/>
    <w:rsid w:val="00E32A1C"/>
    <w:rsid w:val="00E3517E"/>
    <w:rsid w:val="00ED75D8"/>
    <w:rsid w:val="00EF4B95"/>
    <w:rsid w:val="00F20DA6"/>
    <w:rsid w:val="00F225AC"/>
    <w:rsid w:val="00F23105"/>
    <w:rsid w:val="00F30B5A"/>
    <w:rsid w:val="00FB34C1"/>
    <w:rsid w:val="00FF6E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E8AF3"/>
  <w15:chartTrackingRefBased/>
  <w15:docId w15:val="{31898CFD-A72C-4A3E-A81F-A79DBEDA8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F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0573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0573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4FFE"/>
    <w:rPr>
      <w:color w:val="0000FF"/>
      <w:u w:val="single"/>
    </w:rPr>
  </w:style>
  <w:style w:type="character" w:customStyle="1" w:styleId="Heading1Char">
    <w:name w:val="Heading 1 Char"/>
    <w:basedOn w:val="DefaultParagraphFont"/>
    <w:link w:val="Heading1"/>
    <w:uiPriority w:val="9"/>
    <w:rsid w:val="005F4FF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50573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50573F"/>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2A0E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39498">
      <w:bodyDiv w:val="1"/>
      <w:marLeft w:val="0"/>
      <w:marRight w:val="0"/>
      <w:marTop w:val="0"/>
      <w:marBottom w:val="0"/>
      <w:divBdr>
        <w:top w:val="none" w:sz="0" w:space="0" w:color="auto"/>
        <w:left w:val="none" w:sz="0" w:space="0" w:color="auto"/>
        <w:bottom w:val="none" w:sz="0" w:space="0" w:color="auto"/>
        <w:right w:val="none" w:sz="0" w:space="0" w:color="auto"/>
      </w:divBdr>
    </w:div>
    <w:div w:id="239563894">
      <w:bodyDiv w:val="1"/>
      <w:marLeft w:val="0"/>
      <w:marRight w:val="0"/>
      <w:marTop w:val="0"/>
      <w:marBottom w:val="0"/>
      <w:divBdr>
        <w:top w:val="none" w:sz="0" w:space="0" w:color="auto"/>
        <w:left w:val="none" w:sz="0" w:space="0" w:color="auto"/>
        <w:bottom w:val="none" w:sz="0" w:space="0" w:color="auto"/>
        <w:right w:val="none" w:sz="0" w:space="0" w:color="auto"/>
      </w:divBdr>
    </w:div>
    <w:div w:id="272637913">
      <w:bodyDiv w:val="1"/>
      <w:marLeft w:val="0"/>
      <w:marRight w:val="0"/>
      <w:marTop w:val="0"/>
      <w:marBottom w:val="0"/>
      <w:divBdr>
        <w:top w:val="none" w:sz="0" w:space="0" w:color="auto"/>
        <w:left w:val="none" w:sz="0" w:space="0" w:color="auto"/>
        <w:bottom w:val="none" w:sz="0" w:space="0" w:color="auto"/>
        <w:right w:val="none" w:sz="0" w:space="0" w:color="auto"/>
      </w:divBdr>
    </w:div>
    <w:div w:id="379131561">
      <w:bodyDiv w:val="1"/>
      <w:marLeft w:val="0"/>
      <w:marRight w:val="0"/>
      <w:marTop w:val="0"/>
      <w:marBottom w:val="0"/>
      <w:divBdr>
        <w:top w:val="none" w:sz="0" w:space="0" w:color="auto"/>
        <w:left w:val="none" w:sz="0" w:space="0" w:color="auto"/>
        <w:bottom w:val="none" w:sz="0" w:space="0" w:color="auto"/>
        <w:right w:val="none" w:sz="0" w:space="0" w:color="auto"/>
      </w:divBdr>
    </w:div>
    <w:div w:id="399131931">
      <w:bodyDiv w:val="1"/>
      <w:marLeft w:val="0"/>
      <w:marRight w:val="0"/>
      <w:marTop w:val="0"/>
      <w:marBottom w:val="0"/>
      <w:divBdr>
        <w:top w:val="none" w:sz="0" w:space="0" w:color="auto"/>
        <w:left w:val="none" w:sz="0" w:space="0" w:color="auto"/>
        <w:bottom w:val="none" w:sz="0" w:space="0" w:color="auto"/>
        <w:right w:val="none" w:sz="0" w:space="0" w:color="auto"/>
      </w:divBdr>
    </w:div>
    <w:div w:id="577790288">
      <w:bodyDiv w:val="1"/>
      <w:marLeft w:val="0"/>
      <w:marRight w:val="0"/>
      <w:marTop w:val="0"/>
      <w:marBottom w:val="0"/>
      <w:divBdr>
        <w:top w:val="none" w:sz="0" w:space="0" w:color="auto"/>
        <w:left w:val="none" w:sz="0" w:space="0" w:color="auto"/>
        <w:bottom w:val="none" w:sz="0" w:space="0" w:color="auto"/>
        <w:right w:val="none" w:sz="0" w:space="0" w:color="auto"/>
      </w:divBdr>
      <w:divsChild>
        <w:div w:id="858012222">
          <w:marLeft w:val="0"/>
          <w:marRight w:val="0"/>
          <w:marTop w:val="0"/>
          <w:marBottom w:val="0"/>
          <w:divBdr>
            <w:top w:val="none" w:sz="0" w:space="0" w:color="auto"/>
            <w:left w:val="none" w:sz="0" w:space="0" w:color="auto"/>
            <w:bottom w:val="none" w:sz="0" w:space="0" w:color="auto"/>
            <w:right w:val="none" w:sz="0" w:space="0" w:color="auto"/>
          </w:divBdr>
          <w:divsChild>
            <w:div w:id="2089113434">
              <w:marLeft w:val="0"/>
              <w:marRight w:val="0"/>
              <w:marTop w:val="0"/>
              <w:marBottom w:val="0"/>
              <w:divBdr>
                <w:top w:val="none" w:sz="0" w:space="0" w:color="auto"/>
                <w:left w:val="none" w:sz="0" w:space="0" w:color="auto"/>
                <w:bottom w:val="none" w:sz="0" w:space="0" w:color="auto"/>
                <w:right w:val="none" w:sz="0" w:space="0" w:color="auto"/>
              </w:divBdr>
              <w:divsChild>
                <w:div w:id="802425740">
                  <w:marLeft w:val="0"/>
                  <w:marRight w:val="0"/>
                  <w:marTop w:val="0"/>
                  <w:marBottom w:val="0"/>
                  <w:divBdr>
                    <w:top w:val="none" w:sz="0" w:space="0" w:color="auto"/>
                    <w:left w:val="none" w:sz="0" w:space="0" w:color="auto"/>
                    <w:bottom w:val="none" w:sz="0" w:space="0" w:color="auto"/>
                    <w:right w:val="none" w:sz="0" w:space="0" w:color="auto"/>
                  </w:divBdr>
                  <w:divsChild>
                    <w:div w:id="1481923231">
                      <w:marLeft w:val="0"/>
                      <w:marRight w:val="0"/>
                      <w:marTop w:val="0"/>
                      <w:marBottom w:val="0"/>
                      <w:divBdr>
                        <w:top w:val="none" w:sz="0" w:space="0" w:color="auto"/>
                        <w:left w:val="none" w:sz="0" w:space="0" w:color="auto"/>
                        <w:bottom w:val="none" w:sz="0" w:space="0" w:color="auto"/>
                        <w:right w:val="none" w:sz="0" w:space="0" w:color="auto"/>
                      </w:divBdr>
                      <w:divsChild>
                        <w:div w:id="797187753">
                          <w:marLeft w:val="0"/>
                          <w:marRight w:val="0"/>
                          <w:marTop w:val="0"/>
                          <w:marBottom w:val="0"/>
                          <w:divBdr>
                            <w:top w:val="none" w:sz="0" w:space="0" w:color="auto"/>
                            <w:left w:val="none" w:sz="0" w:space="0" w:color="auto"/>
                            <w:bottom w:val="none" w:sz="0" w:space="0" w:color="auto"/>
                            <w:right w:val="none" w:sz="0" w:space="0" w:color="auto"/>
                          </w:divBdr>
                          <w:divsChild>
                            <w:div w:id="93016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734741">
                  <w:marLeft w:val="0"/>
                  <w:marRight w:val="0"/>
                  <w:marTop w:val="0"/>
                  <w:marBottom w:val="0"/>
                  <w:divBdr>
                    <w:top w:val="none" w:sz="0" w:space="0" w:color="auto"/>
                    <w:left w:val="none" w:sz="0" w:space="0" w:color="auto"/>
                    <w:bottom w:val="none" w:sz="0" w:space="0" w:color="auto"/>
                    <w:right w:val="none" w:sz="0" w:space="0" w:color="auto"/>
                  </w:divBdr>
                </w:div>
                <w:div w:id="913245347">
                  <w:marLeft w:val="0"/>
                  <w:marRight w:val="0"/>
                  <w:marTop w:val="0"/>
                  <w:marBottom w:val="0"/>
                  <w:divBdr>
                    <w:top w:val="none" w:sz="0" w:space="0" w:color="auto"/>
                    <w:left w:val="none" w:sz="0" w:space="0" w:color="auto"/>
                    <w:bottom w:val="none" w:sz="0" w:space="0" w:color="auto"/>
                    <w:right w:val="none" w:sz="0" w:space="0" w:color="auto"/>
                  </w:divBdr>
                </w:div>
                <w:div w:id="594748782">
                  <w:marLeft w:val="0"/>
                  <w:marRight w:val="0"/>
                  <w:marTop w:val="0"/>
                  <w:marBottom w:val="0"/>
                  <w:divBdr>
                    <w:top w:val="none" w:sz="0" w:space="0" w:color="auto"/>
                    <w:left w:val="none" w:sz="0" w:space="0" w:color="auto"/>
                    <w:bottom w:val="none" w:sz="0" w:space="0" w:color="auto"/>
                    <w:right w:val="none" w:sz="0" w:space="0" w:color="auto"/>
                  </w:divBdr>
                  <w:divsChild>
                    <w:div w:id="1764565308">
                      <w:marLeft w:val="0"/>
                      <w:marRight w:val="0"/>
                      <w:marTop w:val="0"/>
                      <w:marBottom w:val="0"/>
                      <w:divBdr>
                        <w:top w:val="none" w:sz="0" w:space="0" w:color="auto"/>
                        <w:left w:val="none" w:sz="0" w:space="0" w:color="auto"/>
                        <w:bottom w:val="none" w:sz="0" w:space="0" w:color="auto"/>
                        <w:right w:val="none" w:sz="0" w:space="0" w:color="auto"/>
                      </w:divBdr>
                    </w:div>
                    <w:div w:id="517545747">
                      <w:marLeft w:val="0"/>
                      <w:marRight w:val="0"/>
                      <w:marTop w:val="0"/>
                      <w:marBottom w:val="0"/>
                      <w:divBdr>
                        <w:top w:val="none" w:sz="0" w:space="0" w:color="auto"/>
                        <w:left w:val="none" w:sz="0" w:space="0" w:color="auto"/>
                        <w:bottom w:val="none" w:sz="0" w:space="0" w:color="auto"/>
                        <w:right w:val="none" w:sz="0" w:space="0" w:color="auto"/>
                      </w:divBdr>
                    </w:div>
                    <w:div w:id="784422552">
                      <w:marLeft w:val="0"/>
                      <w:marRight w:val="0"/>
                      <w:marTop w:val="0"/>
                      <w:marBottom w:val="0"/>
                      <w:divBdr>
                        <w:top w:val="none" w:sz="0" w:space="0" w:color="auto"/>
                        <w:left w:val="none" w:sz="0" w:space="0" w:color="auto"/>
                        <w:bottom w:val="none" w:sz="0" w:space="0" w:color="auto"/>
                        <w:right w:val="none" w:sz="0" w:space="0" w:color="auto"/>
                      </w:divBdr>
                    </w:div>
                  </w:divsChild>
                </w:div>
                <w:div w:id="279843658">
                  <w:marLeft w:val="0"/>
                  <w:marRight w:val="0"/>
                  <w:marTop w:val="0"/>
                  <w:marBottom w:val="0"/>
                  <w:divBdr>
                    <w:top w:val="single" w:sz="6" w:space="0" w:color="E5E5E5"/>
                    <w:left w:val="single" w:sz="6" w:space="0" w:color="E5E5E5"/>
                    <w:bottom w:val="single" w:sz="6" w:space="0" w:color="E5E5E5"/>
                    <w:right w:val="single" w:sz="6" w:space="0" w:color="E5E5E5"/>
                  </w:divBdr>
                </w:div>
                <w:div w:id="70546906">
                  <w:marLeft w:val="0"/>
                  <w:marRight w:val="0"/>
                  <w:marTop w:val="0"/>
                  <w:marBottom w:val="0"/>
                  <w:divBdr>
                    <w:top w:val="single" w:sz="6" w:space="0" w:color="E5E5E5"/>
                    <w:left w:val="single" w:sz="6" w:space="0" w:color="E5E5E5"/>
                    <w:bottom w:val="single" w:sz="6" w:space="0" w:color="E5E5E5"/>
                    <w:right w:val="single" w:sz="6" w:space="0" w:color="E5E5E5"/>
                  </w:divBdr>
                </w:div>
                <w:div w:id="1252740111">
                  <w:marLeft w:val="0"/>
                  <w:marRight w:val="0"/>
                  <w:marTop w:val="0"/>
                  <w:marBottom w:val="0"/>
                  <w:divBdr>
                    <w:top w:val="single" w:sz="6" w:space="0" w:color="E5E5E5"/>
                    <w:left w:val="single" w:sz="6" w:space="0" w:color="E5E5E5"/>
                    <w:bottom w:val="single" w:sz="6" w:space="0" w:color="E5E5E5"/>
                    <w:right w:val="single" w:sz="6" w:space="0" w:color="E5E5E5"/>
                  </w:divBdr>
                </w:div>
              </w:divsChild>
            </w:div>
          </w:divsChild>
        </w:div>
      </w:divsChild>
    </w:div>
    <w:div w:id="653922630">
      <w:bodyDiv w:val="1"/>
      <w:marLeft w:val="0"/>
      <w:marRight w:val="0"/>
      <w:marTop w:val="0"/>
      <w:marBottom w:val="0"/>
      <w:divBdr>
        <w:top w:val="none" w:sz="0" w:space="0" w:color="auto"/>
        <w:left w:val="none" w:sz="0" w:space="0" w:color="auto"/>
        <w:bottom w:val="none" w:sz="0" w:space="0" w:color="auto"/>
        <w:right w:val="none" w:sz="0" w:space="0" w:color="auto"/>
      </w:divBdr>
    </w:div>
    <w:div w:id="661663834">
      <w:bodyDiv w:val="1"/>
      <w:marLeft w:val="0"/>
      <w:marRight w:val="0"/>
      <w:marTop w:val="0"/>
      <w:marBottom w:val="0"/>
      <w:divBdr>
        <w:top w:val="none" w:sz="0" w:space="0" w:color="auto"/>
        <w:left w:val="none" w:sz="0" w:space="0" w:color="auto"/>
        <w:bottom w:val="none" w:sz="0" w:space="0" w:color="auto"/>
        <w:right w:val="none" w:sz="0" w:space="0" w:color="auto"/>
      </w:divBdr>
    </w:div>
    <w:div w:id="704215248">
      <w:bodyDiv w:val="1"/>
      <w:marLeft w:val="0"/>
      <w:marRight w:val="0"/>
      <w:marTop w:val="0"/>
      <w:marBottom w:val="0"/>
      <w:divBdr>
        <w:top w:val="none" w:sz="0" w:space="0" w:color="auto"/>
        <w:left w:val="none" w:sz="0" w:space="0" w:color="auto"/>
        <w:bottom w:val="none" w:sz="0" w:space="0" w:color="auto"/>
        <w:right w:val="none" w:sz="0" w:space="0" w:color="auto"/>
      </w:divBdr>
    </w:div>
    <w:div w:id="735392880">
      <w:bodyDiv w:val="1"/>
      <w:marLeft w:val="0"/>
      <w:marRight w:val="0"/>
      <w:marTop w:val="0"/>
      <w:marBottom w:val="0"/>
      <w:divBdr>
        <w:top w:val="none" w:sz="0" w:space="0" w:color="auto"/>
        <w:left w:val="none" w:sz="0" w:space="0" w:color="auto"/>
        <w:bottom w:val="none" w:sz="0" w:space="0" w:color="auto"/>
        <w:right w:val="none" w:sz="0" w:space="0" w:color="auto"/>
      </w:divBdr>
    </w:div>
    <w:div w:id="833909786">
      <w:bodyDiv w:val="1"/>
      <w:marLeft w:val="0"/>
      <w:marRight w:val="0"/>
      <w:marTop w:val="0"/>
      <w:marBottom w:val="0"/>
      <w:divBdr>
        <w:top w:val="none" w:sz="0" w:space="0" w:color="auto"/>
        <w:left w:val="none" w:sz="0" w:space="0" w:color="auto"/>
        <w:bottom w:val="none" w:sz="0" w:space="0" w:color="auto"/>
        <w:right w:val="none" w:sz="0" w:space="0" w:color="auto"/>
      </w:divBdr>
    </w:div>
    <w:div w:id="838813295">
      <w:bodyDiv w:val="1"/>
      <w:marLeft w:val="0"/>
      <w:marRight w:val="0"/>
      <w:marTop w:val="0"/>
      <w:marBottom w:val="0"/>
      <w:divBdr>
        <w:top w:val="none" w:sz="0" w:space="0" w:color="auto"/>
        <w:left w:val="none" w:sz="0" w:space="0" w:color="auto"/>
        <w:bottom w:val="none" w:sz="0" w:space="0" w:color="auto"/>
        <w:right w:val="none" w:sz="0" w:space="0" w:color="auto"/>
      </w:divBdr>
    </w:div>
    <w:div w:id="892808275">
      <w:bodyDiv w:val="1"/>
      <w:marLeft w:val="0"/>
      <w:marRight w:val="0"/>
      <w:marTop w:val="0"/>
      <w:marBottom w:val="0"/>
      <w:divBdr>
        <w:top w:val="none" w:sz="0" w:space="0" w:color="auto"/>
        <w:left w:val="none" w:sz="0" w:space="0" w:color="auto"/>
        <w:bottom w:val="none" w:sz="0" w:space="0" w:color="auto"/>
        <w:right w:val="none" w:sz="0" w:space="0" w:color="auto"/>
      </w:divBdr>
    </w:div>
    <w:div w:id="957952481">
      <w:bodyDiv w:val="1"/>
      <w:marLeft w:val="0"/>
      <w:marRight w:val="0"/>
      <w:marTop w:val="0"/>
      <w:marBottom w:val="0"/>
      <w:divBdr>
        <w:top w:val="none" w:sz="0" w:space="0" w:color="auto"/>
        <w:left w:val="none" w:sz="0" w:space="0" w:color="auto"/>
        <w:bottom w:val="none" w:sz="0" w:space="0" w:color="auto"/>
        <w:right w:val="none" w:sz="0" w:space="0" w:color="auto"/>
      </w:divBdr>
    </w:div>
    <w:div w:id="967124235">
      <w:bodyDiv w:val="1"/>
      <w:marLeft w:val="0"/>
      <w:marRight w:val="0"/>
      <w:marTop w:val="0"/>
      <w:marBottom w:val="0"/>
      <w:divBdr>
        <w:top w:val="none" w:sz="0" w:space="0" w:color="auto"/>
        <w:left w:val="none" w:sz="0" w:space="0" w:color="auto"/>
        <w:bottom w:val="none" w:sz="0" w:space="0" w:color="auto"/>
        <w:right w:val="none" w:sz="0" w:space="0" w:color="auto"/>
      </w:divBdr>
    </w:div>
    <w:div w:id="967392312">
      <w:bodyDiv w:val="1"/>
      <w:marLeft w:val="0"/>
      <w:marRight w:val="0"/>
      <w:marTop w:val="0"/>
      <w:marBottom w:val="0"/>
      <w:divBdr>
        <w:top w:val="none" w:sz="0" w:space="0" w:color="auto"/>
        <w:left w:val="none" w:sz="0" w:space="0" w:color="auto"/>
        <w:bottom w:val="none" w:sz="0" w:space="0" w:color="auto"/>
        <w:right w:val="none" w:sz="0" w:space="0" w:color="auto"/>
      </w:divBdr>
    </w:div>
    <w:div w:id="1036009704">
      <w:bodyDiv w:val="1"/>
      <w:marLeft w:val="0"/>
      <w:marRight w:val="0"/>
      <w:marTop w:val="0"/>
      <w:marBottom w:val="0"/>
      <w:divBdr>
        <w:top w:val="none" w:sz="0" w:space="0" w:color="auto"/>
        <w:left w:val="none" w:sz="0" w:space="0" w:color="auto"/>
        <w:bottom w:val="none" w:sz="0" w:space="0" w:color="auto"/>
        <w:right w:val="none" w:sz="0" w:space="0" w:color="auto"/>
      </w:divBdr>
    </w:div>
    <w:div w:id="1233468275">
      <w:bodyDiv w:val="1"/>
      <w:marLeft w:val="0"/>
      <w:marRight w:val="0"/>
      <w:marTop w:val="0"/>
      <w:marBottom w:val="0"/>
      <w:divBdr>
        <w:top w:val="none" w:sz="0" w:space="0" w:color="auto"/>
        <w:left w:val="none" w:sz="0" w:space="0" w:color="auto"/>
        <w:bottom w:val="none" w:sz="0" w:space="0" w:color="auto"/>
        <w:right w:val="none" w:sz="0" w:space="0" w:color="auto"/>
      </w:divBdr>
    </w:div>
    <w:div w:id="1292401807">
      <w:bodyDiv w:val="1"/>
      <w:marLeft w:val="0"/>
      <w:marRight w:val="0"/>
      <w:marTop w:val="0"/>
      <w:marBottom w:val="0"/>
      <w:divBdr>
        <w:top w:val="none" w:sz="0" w:space="0" w:color="auto"/>
        <w:left w:val="none" w:sz="0" w:space="0" w:color="auto"/>
        <w:bottom w:val="none" w:sz="0" w:space="0" w:color="auto"/>
        <w:right w:val="none" w:sz="0" w:space="0" w:color="auto"/>
      </w:divBdr>
    </w:div>
    <w:div w:id="1460877803">
      <w:bodyDiv w:val="1"/>
      <w:marLeft w:val="0"/>
      <w:marRight w:val="0"/>
      <w:marTop w:val="0"/>
      <w:marBottom w:val="0"/>
      <w:divBdr>
        <w:top w:val="none" w:sz="0" w:space="0" w:color="auto"/>
        <w:left w:val="none" w:sz="0" w:space="0" w:color="auto"/>
        <w:bottom w:val="none" w:sz="0" w:space="0" w:color="auto"/>
        <w:right w:val="none" w:sz="0" w:space="0" w:color="auto"/>
      </w:divBdr>
    </w:div>
    <w:div w:id="1716157034">
      <w:bodyDiv w:val="1"/>
      <w:marLeft w:val="0"/>
      <w:marRight w:val="0"/>
      <w:marTop w:val="0"/>
      <w:marBottom w:val="0"/>
      <w:divBdr>
        <w:top w:val="none" w:sz="0" w:space="0" w:color="auto"/>
        <w:left w:val="none" w:sz="0" w:space="0" w:color="auto"/>
        <w:bottom w:val="none" w:sz="0" w:space="0" w:color="auto"/>
        <w:right w:val="none" w:sz="0" w:space="0" w:color="auto"/>
      </w:divBdr>
    </w:div>
    <w:div w:id="1739477426">
      <w:bodyDiv w:val="1"/>
      <w:marLeft w:val="0"/>
      <w:marRight w:val="0"/>
      <w:marTop w:val="0"/>
      <w:marBottom w:val="0"/>
      <w:divBdr>
        <w:top w:val="none" w:sz="0" w:space="0" w:color="auto"/>
        <w:left w:val="none" w:sz="0" w:space="0" w:color="auto"/>
        <w:bottom w:val="none" w:sz="0" w:space="0" w:color="auto"/>
        <w:right w:val="none" w:sz="0" w:space="0" w:color="auto"/>
      </w:divBdr>
    </w:div>
    <w:div w:id="1784111933">
      <w:bodyDiv w:val="1"/>
      <w:marLeft w:val="0"/>
      <w:marRight w:val="0"/>
      <w:marTop w:val="0"/>
      <w:marBottom w:val="0"/>
      <w:divBdr>
        <w:top w:val="none" w:sz="0" w:space="0" w:color="auto"/>
        <w:left w:val="none" w:sz="0" w:space="0" w:color="auto"/>
        <w:bottom w:val="none" w:sz="0" w:space="0" w:color="auto"/>
        <w:right w:val="none" w:sz="0" w:space="0" w:color="auto"/>
      </w:divBdr>
    </w:div>
    <w:div w:id="2018118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pr.com/author/ann-w-latner-jd-1/" TargetMode="External"/><Relationship Id="rId13" Type="http://schemas.openxmlformats.org/officeDocument/2006/relationships/hyperlink" Target="https://www.ncbi.nlm.nih.gov/pubmed/?term=Al%20Frayh%20A%5BAuthor%5D&amp;cauthor=true&amp;cauthor_uid=27493399" TargetMode="External"/><Relationship Id="rId18" Type="http://schemas.openxmlformats.org/officeDocument/2006/relationships/hyperlink" Target="https://www.ncbi.nlm.nih.gov/pubmed/?term=Shaikh%20F%5BAuthor%5D&amp;cauthor=true&amp;cauthor_uid=27493399" TargetMode="External"/><Relationship Id="rId26" Type="http://schemas.openxmlformats.org/officeDocument/2006/relationships/hyperlink" Target="https://www.cnbc.com/2017/03/08/edward-snowden-wikileaks-cia-hacking-us-government-reckless-beyond-words.html" TargetMode="External"/><Relationship Id="rId3" Type="http://schemas.openxmlformats.org/officeDocument/2006/relationships/settings" Target="settings.xml"/><Relationship Id="rId21" Type="http://schemas.openxmlformats.org/officeDocument/2006/relationships/hyperlink" Target="https://sci-hub.tw/10.1007/s10916-014-0126-x" TargetMode="External"/><Relationship Id="rId34" Type="http://schemas.openxmlformats.org/officeDocument/2006/relationships/hyperlink" Target="https://www.usatoday.com/story/news/nation-now/2017/03/07/wikileaks-cia-hacking-what-we-know/98849494/" TargetMode="External"/><Relationship Id="rId7" Type="http://schemas.openxmlformats.org/officeDocument/2006/relationships/hyperlink" Target="mailto:j.frieden@medpagetoday.com" TargetMode="External"/><Relationship Id="rId12" Type="http://schemas.openxmlformats.org/officeDocument/2006/relationships/hyperlink" Target="https://www.ncbi.nlm.nih.gov/pubmed/?term=Al%20Nemri%20A%5BAuthor%5D&amp;cauthor=true&amp;cauthor_uid=27493399" TargetMode="External"/><Relationship Id="rId17" Type="http://schemas.openxmlformats.org/officeDocument/2006/relationships/hyperlink" Target="https://www.ncbi.nlm.nih.gov/pubmed/?term=Al%20Saadi%20M%5BAuthor%5D&amp;cauthor=true&amp;cauthor_uid=27493399" TargetMode="External"/><Relationship Id="rId25" Type="http://schemas.openxmlformats.org/officeDocument/2006/relationships/hyperlink" Target="https://www.empr.com/home/features/lack-of-communication-leads-to-patient-death/" TargetMode="External"/><Relationship Id="rId33" Type="http://schemas.openxmlformats.org/officeDocument/2006/relationships/hyperlink" Target="http://www.usatoday.com/staff/10054466/sean-rossman/" TargetMode="External"/><Relationship Id="rId2" Type="http://schemas.openxmlformats.org/officeDocument/2006/relationships/styles" Target="styles.xml"/><Relationship Id="rId16" Type="http://schemas.openxmlformats.org/officeDocument/2006/relationships/hyperlink" Target="https://www.ncbi.nlm.nih.gov/pubmed/?term=Assiri%20A%5BAuthor%5D&amp;cauthor=true&amp;cauthor_uid=27493399" TargetMode="External"/><Relationship Id="rId20" Type="http://schemas.openxmlformats.org/officeDocument/2006/relationships/hyperlink" Target="https://www.ncbi.nlm.nih.gov/pmc/articles/PMC4949805/" TargetMode="External"/><Relationship Id="rId29" Type="http://schemas.openxmlformats.org/officeDocument/2006/relationships/hyperlink" Target="https://search.proquest.com/openview/21c8b37d23fb95c429991f9badd27419/1?pq-origsite=gscholar&amp;cbl=18750&amp;diss=y" TargetMode="External"/><Relationship Id="rId1" Type="http://schemas.openxmlformats.org/officeDocument/2006/relationships/numbering" Target="numbering.xml"/><Relationship Id="rId6" Type="http://schemas.openxmlformats.org/officeDocument/2006/relationships/hyperlink" Target="https://www.linkedin.com/pub/mark-graber/10/a7/765" TargetMode="External"/><Relationship Id="rId11" Type="http://schemas.openxmlformats.org/officeDocument/2006/relationships/hyperlink" Target="https://www.ncbi.nlm.nih.gov/pubmed/?term=El%20Husseini%20M%5BAuthor%5D&amp;cauthor=true&amp;cauthor_uid=27493399" TargetMode="External"/><Relationship Id="rId24" Type="http://schemas.openxmlformats.org/officeDocument/2006/relationships/hyperlink" Target="https://healthcarecomm.org/about-us/impact-of-communication-in-healthcare/" TargetMode="External"/><Relationship Id="rId32" Type="http://schemas.openxmlformats.org/officeDocument/2006/relationships/hyperlink" Target="https://www.pwc.com.au/the-difference/the-power-of-visual-communication-apr17.pdf" TargetMode="External"/><Relationship Id="rId5" Type="http://schemas.openxmlformats.org/officeDocument/2006/relationships/hyperlink" Target="http://www.usatoday.com/staff/10054466/sean-rossman/" TargetMode="External"/><Relationship Id="rId15" Type="http://schemas.openxmlformats.org/officeDocument/2006/relationships/hyperlink" Target="https://www.ncbi.nlm.nih.gov/pubmed/?term=Faki%20MO%5BAuthor%5D&amp;cauthor=true&amp;cauthor_uid=27493399" TargetMode="External"/><Relationship Id="rId23" Type="http://schemas.openxmlformats.org/officeDocument/2006/relationships/hyperlink" Target="https://www.medpagetoday.com/publichealthpolicy/generalprofessionalissues/53925" TargetMode="External"/><Relationship Id="rId28" Type="http://schemas.openxmlformats.org/officeDocument/2006/relationships/hyperlink" Target="https://web-b-ebscohost-com.ezproxy.uwtsd.ac.uk/ehost/detail/detail?vid=0&amp;sid=62fcf407-f74a-472c-a8b2-5aa93c192c30%40pdc-v-sessmgr02&amp;bdata=JnNpdGU9ZWhvc3QtbGl2ZQ%3d%3d" TargetMode="External"/><Relationship Id="rId36" Type="http://schemas.openxmlformats.org/officeDocument/2006/relationships/theme" Target="theme/theme1.xml"/><Relationship Id="rId10" Type="http://schemas.openxmlformats.org/officeDocument/2006/relationships/hyperlink" Target="https://www.ncbi.nlm.nih.gov/pubmed/?term=Babiker%20A%5BAuthor%5D&amp;cauthor=true&amp;cauthor_uid=27493399" TargetMode="External"/><Relationship Id="rId19" Type="http://schemas.openxmlformats.org/officeDocument/2006/relationships/hyperlink" Target="https://www.ncbi.nlm.nih.gov/pubmed/?term=Al%20Zamil%20F%5BAuthor%5D&amp;cauthor=true&amp;cauthor_uid=27493399" TargetMode="External"/><Relationship Id="rId31" Type="http://schemas.openxmlformats.org/officeDocument/2006/relationships/hyperlink" Target="https://www.ncbi.nlm.nih.gov/pubmed/26043752" TargetMode="External"/><Relationship Id="rId4" Type="http://schemas.openxmlformats.org/officeDocument/2006/relationships/webSettings" Target="webSettings.xml"/><Relationship Id="rId9" Type="http://schemas.openxmlformats.org/officeDocument/2006/relationships/hyperlink" Target="https://degree.astate.edu/articles/undergraduate-studies/3-main-types-of-communication.aspx" TargetMode="External"/><Relationship Id="rId14" Type="http://schemas.openxmlformats.org/officeDocument/2006/relationships/hyperlink" Target="https://www.ncbi.nlm.nih.gov/pubmed/?term=Al%20Juryyan%20N%5BAuthor%5D&amp;cauthor=true&amp;cauthor_uid=27493399" TargetMode="External"/><Relationship Id="rId22" Type="http://schemas.openxmlformats.org/officeDocument/2006/relationships/hyperlink" Target="mailto:j.frieden@medpagetoday.com" TargetMode="External"/><Relationship Id="rId27" Type="http://schemas.openxmlformats.org/officeDocument/2006/relationships/hyperlink" Target="javascript:__doLinkPostBack('','mdb~~hus%7C%7Cjdb~~husjnh%7C%7Css~~JN%20%22Journal%20of%20Human%20Behavior%20in%20the%20Social%20Environment%22%7C%7Csl~~jh','');" TargetMode="External"/><Relationship Id="rId30" Type="http://schemas.openxmlformats.org/officeDocument/2006/relationships/hyperlink" Target="https://www.michaelpage.co.uk/advice/management-advice/development-and-retention/importance-good-communication-workplac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2249</Words>
  <Characters>12824</Characters>
  <Application>Microsoft Office Word</Application>
  <DocSecurity>4</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curtin</dc:creator>
  <cp:keywords/>
  <dc:description/>
  <cp:lastModifiedBy>Alamgir Hussain</cp:lastModifiedBy>
  <cp:revision>2</cp:revision>
  <dcterms:created xsi:type="dcterms:W3CDTF">2019-08-29T22:32:00Z</dcterms:created>
  <dcterms:modified xsi:type="dcterms:W3CDTF">2019-08-29T22:32:00Z</dcterms:modified>
</cp:coreProperties>
</file>