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E39FBA" w14:textId="77777777" w:rsidR="00F74119" w:rsidRDefault="00F74119" w:rsidP="00F74119">
      <w:pPr>
        <w:spacing w:after="160" w:line="254" w:lineRule="auto"/>
        <w:rPr>
          <w:rFonts w:ascii="Verdana" w:hAnsi="Verdana"/>
          <w:b/>
          <w:caps/>
          <w:sz w:val="18"/>
          <w:szCs w:val="18"/>
        </w:rPr>
      </w:pPr>
      <w:r>
        <w:rPr>
          <w:rFonts w:ascii="Verdana" w:hAnsi="Verdana"/>
          <w:b/>
          <w:i/>
          <w:sz w:val="44"/>
        </w:rPr>
        <w:t xml:space="preserve">Data Handling assignment 2 2019 –Data Mining Project </w:t>
      </w:r>
    </w:p>
    <w:p w14:paraId="647363D5" w14:textId="77777777" w:rsidR="00F74119" w:rsidRDefault="00F74119" w:rsidP="00F74119">
      <w:pPr>
        <w:spacing w:after="160" w:line="254" w:lineRule="auto"/>
        <w:jc w:val="center"/>
        <w:rPr>
          <w:rFonts w:ascii="Verdana" w:hAnsi="Verdana"/>
          <w:b/>
          <w:caps/>
          <w:sz w:val="18"/>
          <w:szCs w:val="18"/>
        </w:rPr>
      </w:pPr>
      <w:r>
        <w:rPr>
          <w:noProof/>
          <w:lang w:eastAsia="en-GB"/>
        </w:rPr>
        <w:drawing>
          <wp:inline distT="0" distB="0" distL="0" distR="0" wp14:anchorId="63057002" wp14:editId="62A6F2E3">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39C9C43C" w14:textId="77777777" w:rsidR="00F74119" w:rsidRDefault="00F74119" w:rsidP="00F74119">
      <w:pPr>
        <w:spacing w:after="160" w:line="254" w:lineRule="auto"/>
        <w:rPr>
          <w:rFonts w:ascii="Verdana" w:hAnsi="Verdana"/>
          <w:b/>
          <w:caps/>
          <w:sz w:val="18"/>
          <w:szCs w:val="18"/>
        </w:rPr>
      </w:pPr>
    </w:p>
    <w:p w14:paraId="0C7A142E" w14:textId="77777777" w:rsidR="00F74119" w:rsidRDefault="00F74119" w:rsidP="00F74119">
      <w:pPr>
        <w:spacing w:after="160" w:line="254" w:lineRule="auto"/>
        <w:jc w:val="center"/>
        <w:rPr>
          <w:rFonts w:ascii="Verdana" w:hAnsi="Verdana"/>
          <w:b/>
          <w:sz w:val="44"/>
        </w:rPr>
      </w:pPr>
      <w:r>
        <w:rPr>
          <w:rFonts w:ascii="Verdana" w:hAnsi="Verdana"/>
          <w:b/>
          <w:sz w:val="44"/>
        </w:rPr>
        <w:t>May 2019</w:t>
      </w:r>
    </w:p>
    <w:p w14:paraId="4264EF25" w14:textId="77777777" w:rsidR="00F74119" w:rsidRDefault="00F74119" w:rsidP="00F74119">
      <w:pPr>
        <w:spacing w:after="160" w:line="254" w:lineRule="auto"/>
        <w:rPr>
          <w:rFonts w:ascii="Verdana" w:hAnsi="Verdana"/>
          <w:b/>
          <w:caps/>
          <w:sz w:val="18"/>
          <w:szCs w:val="18"/>
        </w:rPr>
      </w:pPr>
    </w:p>
    <w:p w14:paraId="35372E64" w14:textId="77777777" w:rsidR="00F74119" w:rsidRDefault="00F74119" w:rsidP="00F74119">
      <w:pPr>
        <w:spacing w:after="160" w:line="254"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 xml:space="preserve">data handling m5x00842 </w:t>
      </w:r>
    </w:p>
    <w:p w14:paraId="20FB84E7" w14:textId="18DC43B3" w:rsidR="00F74119" w:rsidRDefault="00F74119" w:rsidP="00F74119">
      <w:pPr>
        <w:spacing w:after="160" w:line="254"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FA7F5E">
        <w:rPr>
          <w:rFonts w:ascii="Verdana" w:hAnsi="Verdana"/>
          <w:b/>
          <w:caps/>
          <w:color w:val="FF0000"/>
          <w:sz w:val="18"/>
          <w:szCs w:val="18"/>
        </w:rPr>
        <w:t>Data mining project</w:t>
      </w:r>
    </w:p>
    <w:p w14:paraId="6C264BD6" w14:textId="77777777" w:rsidR="00F74119" w:rsidRDefault="00F74119" w:rsidP="00F74119">
      <w:pPr>
        <w:spacing w:after="160" w:line="254"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14383A3F" w14:textId="77777777" w:rsidR="00F74119" w:rsidRDefault="00F74119" w:rsidP="00F74119">
      <w:pPr>
        <w:spacing w:after="160" w:line="254"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4106FB29" w14:textId="2BB2EEB9" w:rsidR="00D2412A" w:rsidRDefault="00F74119" w:rsidP="00D2412A">
      <w:pPr>
        <w:pStyle w:val="NormalWeb"/>
        <w:keepNext/>
      </w:pPr>
      <w:r>
        <w:br/>
      </w:r>
      <w:r>
        <w:br/>
      </w:r>
      <w:r>
        <w:br/>
      </w:r>
    </w:p>
    <w:p w14:paraId="6ED737D8" w14:textId="4A872C73" w:rsidR="00D2412A" w:rsidRDefault="00F74119" w:rsidP="00D2412A">
      <w:pPr>
        <w:pStyle w:val="NormalWeb"/>
        <w:keepNext/>
      </w:pPr>
      <w:r>
        <w:br/>
      </w:r>
    </w:p>
    <w:p w14:paraId="015B1347" w14:textId="77777777" w:rsidR="00C25F19" w:rsidRDefault="00F74119" w:rsidP="00C25F19">
      <w:pPr>
        <w:pStyle w:val="NormalWeb"/>
        <w:keepNext/>
        <w:spacing w:line="600" w:lineRule="auto"/>
        <w:rPr>
          <w:rStyle w:val="Heading1Char"/>
          <w:rFonts w:ascii="Times New Roman" w:hAnsi="Times New Roman" w:cs="Times New Roman"/>
          <w:sz w:val="24"/>
          <w:szCs w:val="24"/>
        </w:rPr>
      </w:pPr>
      <w:r>
        <w:br/>
      </w:r>
      <w:r>
        <w:br/>
      </w:r>
      <w:r>
        <w:lastRenderedPageBreak/>
        <w:br/>
      </w:r>
    </w:p>
    <w:sdt>
      <w:sdtPr>
        <w:id w:val="-1312783523"/>
        <w:docPartObj>
          <w:docPartGallery w:val="Table of Contents"/>
          <w:docPartUnique/>
        </w:docPartObj>
      </w:sdtPr>
      <w:sdtEndPr>
        <w:rPr>
          <w:rFonts w:ascii="Calibri" w:eastAsiaTheme="minorHAnsi" w:hAnsi="Calibri" w:cs="Calibri"/>
          <w:b/>
          <w:bCs/>
          <w:noProof/>
          <w:color w:val="auto"/>
          <w:sz w:val="22"/>
          <w:szCs w:val="22"/>
          <w:lang w:val="en-GB"/>
        </w:rPr>
      </w:sdtEndPr>
      <w:sdtContent>
        <w:p w14:paraId="1DFF4025" w14:textId="62906788" w:rsidR="00C25F19" w:rsidRDefault="00C25F19">
          <w:pPr>
            <w:pStyle w:val="TOCHeading"/>
          </w:pPr>
          <w:r>
            <w:t>Contents</w:t>
          </w:r>
        </w:p>
        <w:p w14:paraId="6C9C8E18" w14:textId="4F264854" w:rsidR="00C25F19" w:rsidRDefault="00C25F1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656384" w:history="1">
            <w:r w:rsidRPr="00CF0164">
              <w:rPr>
                <w:rStyle w:val="Hyperlink"/>
                <w:rFonts w:ascii="Times New Roman" w:hAnsi="Times New Roman" w:cs="Times New Roman"/>
                <w:noProof/>
                <w:lang w:eastAsia="en-GB"/>
              </w:rPr>
              <w:t>Introduction</w:t>
            </w:r>
            <w:r>
              <w:rPr>
                <w:noProof/>
                <w:webHidden/>
              </w:rPr>
              <w:tab/>
            </w:r>
            <w:r>
              <w:rPr>
                <w:noProof/>
                <w:webHidden/>
              </w:rPr>
              <w:fldChar w:fldCharType="begin"/>
            </w:r>
            <w:r>
              <w:rPr>
                <w:noProof/>
                <w:webHidden/>
              </w:rPr>
              <w:instrText xml:space="preserve"> PAGEREF _Toc8656384 \h </w:instrText>
            </w:r>
            <w:r>
              <w:rPr>
                <w:noProof/>
                <w:webHidden/>
              </w:rPr>
            </w:r>
            <w:r>
              <w:rPr>
                <w:noProof/>
                <w:webHidden/>
              </w:rPr>
              <w:fldChar w:fldCharType="separate"/>
            </w:r>
            <w:r>
              <w:rPr>
                <w:noProof/>
                <w:webHidden/>
              </w:rPr>
              <w:t>2</w:t>
            </w:r>
            <w:r>
              <w:rPr>
                <w:noProof/>
                <w:webHidden/>
              </w:rPr>
              <w:fldChar w:fldCharType="end"/>
            </w:r>
          </w:hyperlink>
        </w:p>
        <w:p w14:paraId="4D041991" w14:textId="59B5F229" w:rsidR="00C25F19" w:rsidRDefault="00C25F19">
          <w:pPr>
            <w:pStyle w:val="TOC1"/>
            <w:tabs>
              <w:tab w:val="right" w:leader="dot" w:pos="9016"/>
            </w:tabs>
            <w:rPr>
              <w:rFonts w:asciiTheme="minorHAnsi" w:eastAsiaTheme="minorEastAsia" w:hAnsiTheme="minorHAnsi" w:cstheme="minorBidi"/>
              <w:noProof/>
              <w:lang w:eastAsia="en-GB"/>
            </w:rPr>
          </w:pPr>
          <w:hyperlink w:anchor="_Toc8656385" w:history="1">
            <w:r w:rsidRPr="00CF0164">
              <w:rPr>
                <w:rStyle w:val="Hyperlink"/>
                <w:rFonts w:ascii="Times New Roman" w:hAnsi="Times New Roman" w:cs="Times New Roman"/>
                <w:noProof/>
                <w:lang w:eastAsia="en-GB"/>
              </w:rPr>
              <w:t>Excel functions</w:t>
            </w:r>
            <w:r>
              <w:rPr>
                <w:noProof/>
                <w:webHidden/>
              </w:rPr>
              <w:tab/>
            </w:r>
            <w:r>
              <w:rPr>
                <w:noProof/>
                <w:webHidden/>
              </w:rPr>
              <w:fldChar w:fldCharType="begin"/>
            </w:r>
            <w:r>
              <w:rPr>
                <w:noProof/>
                <w:webHidden/>
              </w:rPr>
              <w:instrText xml:space="preserve"> PAGEREF _Toc8656385 \h </w:instrText>
            </w:r>
            <w:r>
              <w:rPr>
                <w:noProof/>
                <w:webHidden/>
              </w:rPr>
            </w:r>
            <w:r>
              <w:rPr>
                <w:noProof/>
                <w:webHidden/>
              </w:rPr>
              <w:fldChar w:fldCharType="separate"/>
            </w:r>
            <w:r>
              <w:rPr>
                <w:noProof/>
                <w:webHidden/>
              </w:rPr>
              <w:t>3</w:t>
            </w:r>
            <w:r>
              <w:rPr>
                <w:noProof/>
                <w:webHidden/>
              </w:rPr>
              <w:fldChar w:fldCharType="end"/>
            </w:r>
          </w:hyperlink>
        </w:p>
        <w:p w14:paraId="3155AA6A" w14:textId="172824DD" w:rsidR="00C25F19" w:rsidRDefault="00C25F19">
          <w:pPr>
            <w:pStyle w:val="TOC1"/>
            <w:tabs>
              <w:tab w:val="right" w:leader="dot" w:pos="9016"/>
            </w:tabs>
            <w:rPr>
              <w:rFonts w:asciiTheme="minorHAnsi" w:eastAsiaTheme="minorEastAsia" w:hAnsiTheme="minorHAnsi" w:cstheme="minorBidi"/>
              <w:noProof/>
              <w:lang w:eastAsia="en-GB"/>
            </w:rPr>
          </w:pPr>
          <w:hyperlink w:anchor="_Toc8656386" w:history="1">
            <w:r w:rsidRPr="00CF0164">
              <w:rPr>
                <w:rStyle w:val="Hyperlink"/>
                <w:rFonts w:ascii="Times New Roman" w:hAnsi="Times New Roman" w:cs="Times New Roman"/>
                <w:noProof/>
                <w:lang w:eastAsia="en-GB"/>
              </w:rPr>
              <w:t>IF Statement</w:t>
            </w:r>
            <w:r>
              <w:rPr>
                <w:noProof/>
                <w:webHidden/>
              </w:rPr>
              <w:tab/>
            </w:r>
            <w:r>
              <w:rPr>
                <w:noProof/>
                <w:webHidden/>
              </w:rPr>
              <w:fldChar w:fldCharType="begin"/>
            </w:r>
            <w:r>
              <w:rPr>
                <w:noProof/>
                <w:webHidden/>
              </w:rPr>
              <w:instrText xml:space="preserve"> PAGEREF _Toc8656386 \h </w:instrText>
            </w:r>
            <w:r>
              <w:rPr>
                <w:noProof/>
                <w:webHidden/>
              </w:rPr>
            </w:r>
            <w:r>
              <w:rPr>
                <w:noProof/>
                <w:webHidden/>
              </w:rPr>
              <w:fldChar w:fldCharType="separate"/>
            </w:r>
            <w:r>
              <w:rPr>
                <w:noProof/>
                <w:webHidden/>
              </w:rPr>
              <w:t>8</w:t>
            </w:r>
            <w:r>
              <w:rPr>
                <w:noProof/>
                <w:webHidden/>
              </w:rPr>
              <w:fldChar w:fldCharType="end"/>
            </w:r>
          </w:hyperlink>
        </w:p>
        <w:p w14:paraId="3E777D13" w14:textId="77BBDB2D" w:rsidR="00C25F19" w:rsidRDefault="00C25F19">
          <w:pPr>
            <w:pStyle w:val="TOC1"/>
            <w:tabs>
              <w:tab w:val="right" w:leader="dot" w:pos="9016"/>
            </w:tabs>
            <w:rPr>
              <w:rFonts w:asciiTheme="minorHAnsi" w:eastAsiaTheme="minorEastAsia" w:hAnsiTheme="minorHAnsi" w:cstheme="minorBidi"/>
              <w:noProof/>
              <w:lang w:eastAsia="en-GB"/>
            </w:rPr>
          </w:pPr>
          <w:hyperlink w:anchor="_Toc8656387" w:history="1">
            <w:r w:rsidRPr="00CF0164">
              <w:rPr>
                <w:rStyle w:val="Hyperlink"/>
                <w:rFonts w:ascii="Times New Roman" w:hAnsi="Times New Roman" w:cs="Times New Roman"/>
                <w:noProof/>
                <w:lang w:eastAsia="en-GB"/>
              </w:rPr>
              <w:t>Vlookup</w:t>
            </w:r>
            <w:r>
              <w:rPr>
                <w:noProof/>
                <w:webHidden/>
              </w:rPr>
              <w:tab/>
            </w:r>
            <w:r>
              <w:rPr>
                <w:noProof/>
                <w:webHidden/>
              </w:rPr>
              <w:fldChar w:fldCharType="begin"/>
            </w:r>
            <w:r>
              <w:rPr>
                <w:noProof/>
                <w:webHidden/>
              </w:rPr>
              <w:instrText xml:space="preserve"> PAGEREF _Toc8656387 \h </w:instrText>
            </w:r>
            <w:r>
              <w:rPr>
                <w:noProof/>
                <w:webHidden/>
              </w:rPr>
            </w:r>
            <w:r>
              <w:rPr>
                <w:noProof/>
                <w:webHidden/>
              </w:rPr>
              <w:fldChar w:fldCharType="separate"/>
            </w:r>
            <w:r>
              <w:rPr>
                <w:noProof/>
                <w:webHidden/>
              </w:rPr>
              <w:t>11</w:t>
            </w:r>
            <w:r>
              <w:rPr>
                <w:noProof/>
                <w:webHidden/>
              </w:rPr>
              <w:fldChar w:fldCharType="end"/>
            </w:r>
          </w:hyperlink>
        </w:p>
        <w:p w14:paraId="09061035" w14:textId="7873632C" w:rsidR="00C25F19" w:rsidRDefault="00C25F19">
          <w:pPr>
            <w:pStyle w:val="TOC1"/>
            <w:tabs>
              <w:tab w:val="right" w:leader="dot" w:pos="9016"/>
            </w:tabs>
            <w:rPr>
              <w:rFonts w:asciiTheme="minorHAnsi" w:eastAsiaTheme="minorEastAsia" w:hAnsiTheme="minorHAnsi" w:cstheme="minorBidi"/>
              <w:noProof/>
              <w:lang w:eastAsia="en-GB"/>
            </w:rPr>
          </w:pPr>
          <w:hyperlink w:anchor="_Toc8656388" w:history="1">
            <w:r w:rsidRPr="00CF0164">
              <w:rPr>
                <w:rStyle w:val="Hyperlink"/>
                <w:rFonts w:ascii="Times New Roman" w:hAnsi="Times New Roman" w:cs="Times New Roman"/>
                <w:noProof/>
                <w:lang w:eastAsia="en-GB"/>
              </w:rPr>
              <w:t>Charts and graphs</w:t>
            </w:r>
            <w:r>
              <w:rPr>
                <w:noProof/>
                <w:webHidden/>
              </w:rPr>
              <w:tab/>
            </w:r>
            <w:r>
              <w:rPr>
                <w:noProof/>
                <w:webHidden/>
              </w:rPr>
              <w:fldChar w:fldCharType="begin"/>
            </w:r>
            <w:r>
              <w:rPr>
                <w:noProof/>
                <w:webHidden/>
              </w:rPr>
              <w:instrText xml:space="preserve"> PAGEREF _Toc8656388 \h </w:instrText>
            </w:r>
            <w:r>
              <w:rPr>
                <w:noProof/>
                <w:webHidden/>
              </w:rPr>
            </w:r>
            <w:r>
              <w:rPr>
                <w:noProof/>
                <w:webHidden/>
              </w:rPr>
              <w:fldChar w:fldCharType="separate"/>
            </w:r>
            <w:r>
              <w:rPr>
                <w:noProof/>
                <w:webHidden/>
              </w:rPr>
              <w:t>13</w:t>
            </w:r>
            <w:r>
              <w:rPr>
                <w:noProof/>
                <w:webHidden/>
              </w:rPr>
              <w:fldChar w:fldCharType="end"/>
            </w:r>
          </w:hyperlink>
        </w:p>
        <w:p w14:paraId="48A86D9C" w14:textId="78AE7EFA" w:rsidR="00C25F19" w:rsidRDefault="00C25F19">
          <w:pPr>
            <w:pStyle w:val="TOC1"/>
            <w:tabs>
              <w:tab w:val="right" w:leader="dot" w:pos="9016"/>
            </w:tabs>
            <w:rPr>
              <w:rFonts w:asciiTheme="minorHAnsi" w:eastAsiaTheme="minorEastAsia" w:hAnsiTheme="minorHAnsi" w:cstheme="minorBidi"/>
              <w:noProof/>
              <w:lang w:eastAsia="en-GB"/>
            </w:rPr>
          </w:pPr>
          <w:hyperlink w:anchor="_Toc8656389" w:history="1">
            <w:r w:rsidRPr="00CF016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_Toc8656389 \h </w:instrText>
            </w:r>
            <w:r>
              <w:rPr>
                <w:noProof/>
                <w:webHidden/>
              </w:rPr>
            </w:r>
            <w:r>
              <w:rPr>
                <w:noProof/>
                <w:webHidden/>
              </w:rPr>
              <w:fldChar w:fldCharType="separate"/>
            </w:r>
            <w:r>
              <w:rPr>
                <w:noProof/>
                <w:webHidden/>
              </w:rPr>
              <w:t>24</w:t>
            </w:r>
            <w:r>
              <w:rPr>
                <w:noProof/>
                <w:webHidden/>
              </w:rPr>
              <w:fldChar w:fldCharType="end"/>
            </w:r>
          </w:hyperlink>
        </w:p>
        <w:p w14:paraId="0081E7E5" w14:textId="0D118397" w:rsidR="00C25F19" w:rsidRDefault="00C25F19">
          <w:pPr>
            <w:pStyle w:val="TOC1"/>
            <w:tabs>
              <w:tab w:val="right" w:leader="dot" w:pos="9016"/>
            </w:tabs>
            <w:rPr>
              <w:rFonts w:asciiTheme="minorHAnsi" w:eastAsiaTheme="minorEastAsia" w:hAnsiTheme="minorHAnsi" w:cstheme="minorBidi"/>
              <w:noProof/>
              <w:lang w:eastAsia="en-GB"/>
            </w:rPr>
          </w:pPr>
          <w:hyperlink w:anchor="_Toc8656390" w:history="1">
            <w:r w:rsidRPr="00CF0164">
              <w:rPr>
                <w:rStyle w:val="Hyperlink"/>
                <w:rFonts w:ascii="Times New Roman" w:hAnsi="Times New Roman" w:cs="Times New Roman"/>
                <w:noProof/>
                <w:lang w:eastAsia="en-GB"/>
              </w:rPr>
              <w:t>References</w:t>
            </w:r>
            <w:r>
              <w:rPr>
                <w:noProof/>
                <w:webHidden/>
              </w:rPr>
              <w:tab/>
            </w:r>
            <w:r>
              <w:rPr>
                <w:noProof/>
                <w:webHidden/>
              </w:rPr>
              <w:fldChar w:fldCharType="begin"/>
            </w:r>
            <w:r>
              <w:rPr>
                <w:noProof/>
                <w:webHidden/>
              </w:rPr>
              <w:instrText xml:space="preserve"> PAGEREF _Toc8656390 \h </w:instrText>
            </w:r>
            <w:r>
              <w:rPr>
                <w:noProof/>
                <w:webHidden/>
              </w:rPr>
            </w:r>
            <w:r>
              <w:rPr>
                <w:noProof/>
                <w:webHidden/>
              </w:rPr>
              <w:fldChar w:fldCharType="separate"/>
            </w:r>
            <w:r>
              <w:rPr>
                <w:noProof/>
                <w:webHidden/>
              </w:rPr>
              <w:t>25</w:t>
            </w:r>
            <w:r>
              <w:rPr>
                <w:noProof/>
                <w:webHidden/>
              </w:rPr>
              <w:fldChar w:fldCharType="end"/>
            </w:r>
          </w:hyperlink>
        </w:p>
        <w:p w14:paraId="644C8B81" w14:textId="7F857655" w:rsidR="00C25F19" w:rsidRDefault="00C25F19">
          <w:r>
            <w:rPr>
              <w:b/>
              <w:bCs/>
              <w:noProof/>
            </w:rPr>
            <w:fldChar w:fldCharType="end"/>
          </w:r>
        </w:p>
      </w:sdtContent>
    </w:sdt>
    <w:p w14:paraId="2CD70559" w14:textId="2A29FB05" w:rsidR="00C25F19" w:rsidRDefault="00F74119" w:rsidP="00C25F19">
      <w:pPr>
        <w:pStyle w:val="NormalWeb"/>
        <w:keepNext/>
        <w:spacing w:line="600" w:lineRule="auto"/>
        <w:rPr>
          <w:rStyle w:val="Heading1Char"/>
          <w:rFonts w:ascii="Times New Roman" w:hAnsi="Times New Roman" w:cs="Times New Roman"/>
          <w:sz w:val="24"/>
          <w:szCs w:val="24"/>
        </w:rPr>
      </w:pPr>
      <w:r>
        <w:br/>
      </w:r>
      <w:r>
        <w:br/>
      </w:r>
      <w:r>
        <w:br/>
      </w:r>
      <w:r>
        <w:br/>
      </w:r>
      <w:r>
        <w:br/>
      </w:r>
      <w:r w:rsidR="00D319E0" w:rsidRPr="00070224">
        <w:br/>
      </w:r>
      <w:bookmarkStart w:id="0" w:name="_Toc8647575"/>
      <w:bookmarkStart w:id="1" w:name="_Toc8647676"/>
      <w:bookmarkStart w:id="2" w:name="_Toc8656384"/>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D431EB" w:rsidRPr="00C25F19">
        <w:rPr>
          <w:rStyle w:val="Heading1Char"/>
          <w:rFonts w:ascii="Times New Roman" w:hAnsi="Times New Roman" w:cs="Times New Roman"/>
          <w:sz w:val="24"/>
          <w:szCs w:val="24"/>
        </w:rPr>
        <w:t>Introduction</w:t>
      </w:r>
      <w:bookmarkEnd w:id="0"/>
      <w:bookmarkEnd w:id="1"/>
      <w:bookmarkEnd w:id="2"/>
      <w:r w:rsidR="00D431EB" w:rsidRPr="00C25F19">
        <w:rPr>
          <w:rStyle w:val="Heading1Char"/>
          <w:rFonts w:ascii="Times New Roman" w:hAnsi="Times New Roman" w:cs="Times New Roman"/>
          <w:sz w:val="24"/>
          <w:szCs w:val="24"/>
        </w:rPr>
        <w:t xml:space="preserve"> </w:t>
      </w:r>
      <w:r w:rsidR="00D431EB" w:rsidRPr="00C25F19">
        <w:rPr>
          <w:rStyle w:val="Heading1Char"/>
          <w:rFonts w:ascii="Times New Roman" w:hAnsi="Times New Roman" w:cs="Times New Roman"/>
          <w:sz w:val="24"/>
          <w:szCs w:val="24"/>
        </w:rPr>
        <w:br/>
      </w:r>
      <w:r w:rsidR="00240418" w:rsidRPr="00C25F19">
        <w:t>T</w:t>
      </w:r>
      <w:r w:rsidR="00D431EB" w:rsidRPr="00C25F19">
        <w:t xml:space="preserve">hroughout this part of the report Microsoft excel will be reviewed for what it can be used for and how it can be interpreted within other tools to make data more efficient and easy to navigate for big amounts of data to narrow it down to a simplified form. </w:t>
      </w:r>
      <w:r w:rsidR="00D431EB" w:rsidRPr="00C25F19">
        <w:br/>
        <w:t xml:space="preserve">Microsoft excel is tool that has been around for many of years, it can give businesses all they need to make the most of their data, it is an important tool to maximise return on investment and this is why it is getting used more frequently. Businesses today are collecting much more data from multiple sources for example in-store transactions, online sales and social media. And all this information needs to be collated and analysed quickly and effectively. </w:t>
      </w:r>
      <w:r w:rsidR="00D431EB" w:rsidRPr="00C25F19">
        <w:br/>
      </w:r>
      <w:r w:rsidR="00D431EB" w:rsidRP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p>
    <w:p w14:paraId="21EC9686" w14:textId="22A19045" w:rsidR="00381D52" w:rsidRPr="00C25F19" w:rsidRDefault="00D2412A" w:rsidP="00C25F19">
      <w:pPr>
        <w:pStyle w:val="NormalWeb"/>
        <w:keepNext/>
        <w:spacing w:line="600" w:lineRule="auto"/>
      </w:pPr>
      <w:bookmarkStart w:id="3" w:name="_Toc8656385"/>
      <w:r w:rsidRPr="00C25F19">
        <w:rPr>
          <w:rStyle w:val="Heading1Char"/>
          <w:rFonts w:ascii="Times New Roman" w:hAnsi="Times New Roman" w:cs="Times New Roman"/>
          <w:sz w:val="24"/>
          <w:szCs w:val="24"/>
        </w:rPr>
        <w:t>Excel functions</w:t>
      </w:r>
      <w:bookmarkEnd w:id="3"/>
      <w:r w:rsidRPr="00C25F19">
        <w:t xml:space="preserve"> </w:t>
      </w:r>
      <w:r w:rsidRPr="00C25F19">
        <w:br/>
      </w:r>
      <w:r w:rsidR="00D431EB" w:rsidRPr="00C25F19">
        <w:t xml:space="preserve">Excel spreadsheets are a common tool for businesses as they show financial information and any other data relevant for a business, this could range from the customer relationship management departments, sales, marketing or HR. excel continues to be looked at as an important tool for administration and the effective running of a business. </w:t>
      </w:r>
      <w:r w:rsidR="00D14151" w:rsidRPr="00C25F19">
        <w:br/>
      </w:r>
      <w:r w:rsidR="00D14151" w:rsidRPr="00C25F19">
        <w:br/>
      </w:r>
      <w:r w:rsidR="00D14151" w:rsidRPr="00C25F19">
        <w:br/>
      </w:r>
      <w:r w:rsidR="00D431EB" w:rsidRPr="00C25F19">
        <w:t>A few of the things excel can operate are that it can build charts and unlock the potential of any data, with using formulas across a grid of cells. Data is then put into individual cells in column’s or rows and it can then be sorted and filtered it is then shown in a visual presentation. By using graphs, pivot tables, pie charts, clustered columns will add meaning to any data, but otherwise it may just exist as row after row of numbers. The visualisations will add extra value and emphasis to any business reports and it can be persuasive marketing materiel. Excel is commonly used to identify trends as when doing s presentation on data in the form of graphs or charts and it can be helpful to insert average lines, which can clearly detail the key trends developing from the information, this will help show any key points to other users in a simpler form. Excel will let trend lines be extended beyond the graph, it will offer predictions of any future activity and these predictions is important to help businesses developing future strategies</w:t>
      </w:r>
      <w:r w:rsidR="007F177E" w:rsidRPr="00C25F19">
        <w:t xml:space="preserve"> a</w:t>
      </w:r>
      <w:r w:rsidR="00D431EB" w:rsidRPr="00C25F19">
        <w:t xml:space="preserve">nd using the insert tab other objects or other spreadsheets can also be added, formatting data is also an easy navigation by changing colour shades, bold and italics to change between columns and make the most important information stand out is useful for presenting accounting information. </w:t>
      </w:r>
      <w:r w:rsidR="00C25F19" w:rsidRPr="00C25F19">
        <w:t>This</w:t>
      </w:r>
      <w:r w:rsidR="00D431EB" w:rsidRPr="00C25F19">
        <w:t xml:space="preserve"> is just a small few o</w:t>
      </w:r>
      <w:r w:rsidR="00133563" w:rsidRPr="00C25F19">
        <w:t>f the operations it undertakes</w:t>
      </w:r>
      <w:r w:rsidR="00D14151" w:rsidRPr="00C25F19">
        <w:t xml:space="preserve">. It is fairly easy to use and the auto sums are a good aspect to make data work out itself. </w:t>
      </w:r>
      <w:r w:rsidR="00133563" w:rsidRPr="00C25F19">
        <w:rPr>
          <w:color w:val="000000"/>
          <w:shd w:val="clear" w:color="auto" w:fill="FFFFFF"/>
        </w:rPr>
        <w:t xml:space="preserve">(Microsoft UK Small and Medium Business Blog, 2019). </w:t>
      </w:r>
      <w:r w:rsidR="00D431EB" w:rsidRPr="00C25F19">
        <w:br/>
      </w:r>
      <w:r w:rsidR="00D431EB" w:rsidRPr="00C25F19">
        <w:br/>
        <w:t>Sarn Helen data is data that w</w:t>
      </w:r>
      <w:r w:rsidR="00133563" w:rsidRPr="00C25F19">
        <w:t xml:space="preserve">as evaluated throughout and using excel was one of the tools that helped it being prepossessed </w:t>
      </w:r>
      <w:r w:rsidR="002D7C30" w:rsidRPr="00C25F19">
        <w:t xml:space="preserve">as it was such large data it enabled it to narrow it down to it simplest form in order to be uploaded effectively to other tools that can simplify it even more to help with their decision making for the company. </w:t>
      </w:r>
      <w:r w:rsidR="00AA565D" w:rsidRPr="00C25F19">
        <w:br/>
        <w:t xml:space="preserve">disadvantages were there was </w:t>
      </w:r>
      <w:r w:rsidR="002D7C30" w:rsidRPr="00C25F19">
        <w:t xml:space="preserve">changes needed to be changed in order to upload the file onto a tool weka and uploading the data straight on to it would be impossible without changing errors these errors were amended from the beginning </w:t>
      </w:r>
      <w:r w:rsidR="00D7656D" w:rsidRPr="00C25F19">
        <w:t xml:space="preserve">as weka is a source that can work with numeral’s, by changing the apostrophes in the customers names which was </w:t>
      </w:r>
      <w:r w:rsidR="00463414" w:rsidRPr="00C25F19">
        <w:t>done through the find and replace</w:t>
      </w:r>
      <w:r w:rsidR="00D7656D" w:rsidRPr="00C25F19">
        <w:t xml:space="preserve"> icon on excel</w:t>
      </w:r>
      <w:r w:rsidR="00463414" w:rsidRPr="00C25F19">
        <w:t xml:space="preserve"> home screen</w:t>
      </w:r>
      <w:r w:rsidR="00D7656D" w:rsidRPr="00C25F19">
        <w:t xml:space="preserve"> made it much easier to replace all apostrophes with nothing would let the data be uploaded and deleting irrelevant numbers made it easier to do so shown below is the way it was done finding them all. </w:t>
      </w:r>
      <w:r w:rsidR="00381D52" w:rsidRPr="00C25F19">
        <w:br/>
      </w:r>
    </w:p>
    <w:p w14:paraId="4BEE0D61" w14:textId="30B4C4BF" w:rsidR="00381D52" w:rsidRPr="00C25F19" w:rsidRDefault="00D7656D" w:rsidP="00C25F19">
      <w:pPr>
        <w:pStyle w:val="NormalWeb"/>
        <w:keepNext/>
        <w:spacing w:line="600" w:lineRule="auto"/>
      </w:pPr>
      <w:r w:rsidRPr="00C25F19">
        <w:rPr>
          <w:noProof/>
          <w:color w:val="2D2D2D"/>
        </w:rPr>
        <w:drawing>
          <wp:inline distT="0" distB="0" distL="0" distR="0" wp14:anchorId="39C0D977" wp14:editId="36636C65">
            <wp:extent cx="5105400" cy="26379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15178" cy="2643020"/>
                    </a:xfrm>
                    <a:prstGeom prst="rect">
                      <a:avLst/>
                    </a:prstGeom>
                    <a:noFill/>
                    <a:ln>
                      <a:noFill/>
                    </a:ln>
                  </pic:spPr>
                </pic:pic>
              </a:graphicData>
            </a:graphic>
          </wp:inline>
        </w:drawing>
      </w:r>
    </w:p>
    <w:p w14:paraId="06841FD4" w14:textId="44F76BE4" w:rsidR="00381D52" w:rsidRPr="00C25F19" w:rsidRDefault="00381D52" w:rsidP="00C25F19">
      <w:pPr>
        <w:pStyle w:val="Caption"/>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Figure </w:t>
      </w:r>
      <w:r w:rsidRPr="00C25F19">
        <w:rPr>
          <w:rFonts w:ascii="Times New Roman" w:hAnsi="Times New Roman" w:cs="Times New Roman"/>
          <w:sz w:val="24"/>
          <w:szCs w:val="24"/>
        </w:rPr>
        <w:fldChar w:fldCharType="begin"/>
      </w:r>
      <w:r w:rsidRPr="00C25F19">
        <w:rPr>
          <w:rFonts w:ascii="Times New Roman" w:hAnsi="Times New Roman" w:cs="Times New Roman"/>
          <w:sz w:val="24"/>
          <w:szCs w:val="24"/>
        </w:rPr>
        <w:instrText xml:space="preserve"> SEQ Figure \* ARABIC </w:instrText>
      </w:r>
      <w:r w:rsidRPr="00C25F19">
        <w:rPr>
          <w:rFonts w:ascii="Times New Roman" w:hAnsi="Times New Roman" w:cs="Times New Roman"/>
          <w:sz w:val="24"/>
          <w:szCs w:val="24"/>
        </w:rPr>
        <w:fldChar w:fldCharType="separate"/>
      </w:r>
      <w:r w:rsidR="00364660" w:rsidRPr="00C25F19">
        <w:rPr>
          <w:rFonts w:ascii="Times New Roman" w:hAnsi="Times New Roman" w:cs="Times New Roman"/>
          <w:noProof/>
          <w:sz w:val="24"/>
          <w:szCs w:val="24"/>
        </w:rPr>
        <w:t>1</w:t>
      </w:r>
      <w:r w:rsidRPr="00C25F19">
        <w:rPr>
          <w:rFonts w:ascii="Times New Roman" w:hAnsi="Times New Roman" w:cs="Times New Roman"/>
          <w:sz w:val="24"/>
          <w:szCs w:val="24"/>
        </w:rPr>
        <w:fldChar w:fldCharType="end"/>
      </w:r>
      <w:r w:rsidRPr="00C25F19">
        <w:rPr>
          <w:rFonts w:ascii="Times New Roman" w:hAnsi="Times New Roman" w:cs="Times New Roman"/>
          <w:sz w:val="24"/>
          <w:szCs w:val="24"/>
        </w:rPr>
        <w:t xml:space="preserve"> find and replace</w:t>
      </w:r>
    </w:p>
    <w:p w14:paraId="1505E5DC" w14:textId="77777777" w:rsidR="00D14151" w:rsidRPr="00C25F19" w:rsidRDefault="00D7656D" w:rsidP="00C25F19">
      <w:pPr>
        <w:pStyle w:val="NormalWeb"/>
        <w:keepNext/>
        <w:spacing w:line="600" w:lineRule="auto"/>
      </w:pPr>
      <w:r w:rsidRPr="00C25F19">
        <w:br/>
      </w:r>
      <w:r w:rsidRPr="00C25F19">
        <w:br/>
      </w:r>
      <w:r w:rsidRPr="00C25F19">
        <w:br/>
      </w:r>
      <w:r w:rsidRPr="00C25F19">
        <w:br/>
        <w:t>Changing the profit numerals was efficient from the highest profit numbers to the lowest and where there was a minus profit and sorting the</w:t>
      </w:r>
      <w:r w:rsidR="005532CD" w:rsidRPr="00C25F19">
        <w:t xml:space="preserve">m was made much easier first the numbers were placed highest to lowest giving all the profits and the top and minuses at the bottom </w:t>
      </w:r>
      <w:r w:rsidR="00D96823" w:rsidRPr="00C25F19">
        <w:br/>
      </w:r>
      <w:r w:rsidR="00D96823" w:rsidRPr="00C25F19">
        <w:br/>
      </w:r>
      <w:r w:rsidR="00D96823" w:rsidRPr="00C25F19">
        <w:rPr>
          <w:noProof/>
        </w:rPr>
        <w:drawing>
          <wp:inline distT="0" distB="0" distL="0" distR="0" wp14:anchorId="1F422115" wp14:editId="46FBD38F">
            <wp:extent cx="4524375" cy="3105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375" cy="3105150"/>
                    </a:xfrm>
                    <a:prstGeom prst="rect">
                      <a:avLst/>
                    </a:prstGeom>
                    <a:noFill/>
                    <a:ln>
                      <a:noFill/>
                    </a:ln>
                  </pic:spPr>
                </pic:pic>
              </a:graphicData>
            </a:graphic>
          </wp:inline>
        </w:drawing>
      </w:r>
    </w:p>
    <w:p w14:paraId="1E4FEF95" w14:textId="2ED99E38" w:rsidR="00D14151" w:rsidRPr="00C25F19" w:rsidRDefault="00D14151" w:rsidP="00C25F19">
      <w:pPr>
        <w:pStyle w:val="Caption"/>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Figure </w:t>
      </w:r>
      <w:r w:rsidRPr="00C25F19">
        <w:rPr>
          <w:rFonts w:ascii="Times New Roman" w:hAnsi="Times New Roman" w:cs="Times New Roman"/>
          <w:sz w:val="24"/>
          <w:szCs w:val="24"/>
        </w:rPr>
        <w:fldChar w:fldCharType="begin"/>
      </w:r>
      <w:r w:rsidRPr="00C25F19">
        <w:rPr>
          <w:rFonts w:ascii="Times New Roman" w:hAnsi="Times New Roman" w:cs="Times New Roman"/>
          <w:sz w:val="24"/>
          <w:szCs w:val="24"/>
        </w:rPr>
        <w:instrText xml:space="preserve"> SEQ Figure \* ARABIC </w:instrText>
      </w:r>
      <w:r w:rsidRPr="00C25F19">
        <w:rPr>
          <w:rFonts w:ascii="Times New Roman" w:hAnsi="Times New Roman" w:cs="Times New Roman"/>
          <w:sz w:val="24"/>
          <w:szCs w:val="24"/>
        </w:rPr>
        <w:fldChar w:fldCharType="separate"/>
      </w:r>
      <w:r w:rsidR="00364660" w:rsidRPr="00C25F19">
        <w:rPr>
          <w:rFonts w:ascii="Times New Roman" w:hAnsi="Times New Roman" w:cs="Times New Roman"/>
          <w:noProof/>
          <w:sz w:val="24"/>
          <w:szCs w:val="24"/>
        </w:rPr>
        <w:t>2</w:t>
      </w:r>
      <w:r w:rsidRPr="00C25F19">
        <w:rPr>
          <w:rFonts w:ascii="Times New Roman" w:hAnsi="Times New Roman" w:cs="Times New Roman"/>
          <w:sz w:val="24"/>
          <w:szCs w:val="24"/>
        </w:rPr>
        <w:fldChar w:fldCharType="end"/>
      </w:r>
      <w:r w:rsidRPr="00C25F19">
        <w:rPr>
          <w:rFonts w:ascii="Times New Roman" w:hAnsi="Times New Roman" w:cs="Times New Roman"/>
          <w:sz w:val="24"/>
          <w:szCs w:val="24"/>
        </w:rPr>
        <w:t xml:space="preserve"> categorizing from highest to lowest</w:t>
      </w:r>
    </w:p>
    <w:p w14:paraId="498EA135" w14:textId="37A80E31" w:rsidR="00D14151" w:rsidRPr="00C25F19" w:rsidRDefault="00D14151" w:rsidP="00C25F19">
      <w:pPr>
        <w:pStyle w:val="NormalWeb"/>
        <w:keepNext/>
        <w:spacing w:line="600" w:lineRule="auto"/>
      </w:pPr>
      <w:r w:rsidRPr="00C25F19">
        <w:br/>
      </w:r>
      <w:r w:rsidR="00D96823" w:rsidRPr="00C25F19">
        <w:br/>
      </w:r>
      <w:r w:rsidR="00D96823" w:rsidRPr="00C25F19">
        <w:br/>
      </w:r>
      <w:r w:rsidR="00D96823" w:rsidRPr="00C25F19">
        <w:br/>
      </w:r>
      <w:r w:rsidRPr="00C25F19">
        <w:t>Then</w:t>
      </w:r>
      <w:r w:rsidR="00D96823" w:rsidRPr="00C25F19">
        <w:t xml:space="preserve"> </w:t>
      </w:r>
      <w:r w:rsidR="005532CD" w:rsidRPr="00C25F19">
        <w:t xml:space="preserve">these were then ordered from </w:t>
      </w:r>
      <w:r w:rsidR="00D96823" w:rsidRPr="00C25F19">
        <w:t>numbers</w:t>
      </w:r>
      <w:r w:rsidR="005532CD" w:rsidRPr="00C25F19">
        <w:t xml:space="preserve"> to the words ‘’profit’’ and loss</w:t>
      </w:r>
      <w:r w:rsidR="00D96823" w:rsidRPr="00C25F19">
        <w:t xml:space="preserve">’’ by dragging the icon from the top to the bottom of the relevant numbers for profit and loss. </w:t>
      </w:r>
      <w:r w:rsidR="00D96823" w:rsidRPr="00C25F19">
        <w:br/>
      </w:r>
      <w:r w:rsidR="0045717F" w:rsidRPr="00C25F19">
        <w:rPr>
          <w:color w:val="2D2D2D"/>
        </w:rPr>
        <w:br/>
      </w:r>
      <w:r w:rsidR="007E4D77" w:rsidRPr="00C25F19">
        <w:rPr>
          <w:rStyle w:val="Heading1Char"/>
          <w:rFonts w:ascii="Times New Roman" w:hAnsi="Times New Roman" w:cs="Times New Roman"/>
          <w:sz w:val="24"/>
          <w:szCs w:val="24"/>
        </w:rPr>
        <w:t>Pivot</w:t>
      </w:r>
      <w:r w:rsidR="0045717F" w:rsidRPr="00C25F19">
        <w:rPr>
          <w:rStyle w:val="Heading1Char"/>
          <w:rFonts w:ascii="Times New Roman" w:hAnsi="Times New Roman" w:cs="Times New Roman"/>
          <w:sz w:val="24"/>
          <w:szCs w:val="24"/>
        </w:rPr>
        <w:t xml:space="preserve"> tables</w:t>
      </w:r>
      <w:r w:rsidR="0045717F" w:rsidRPr="00C25F19">
        <w:rPr>
          <w:color w:val="2D2D2D"/>
        </w:rPr>
        <w:t xml:space="preserve"> </w:t>
      </w:r>
      <w:r w:rsidR="00364660" w:rsidRPr="00C25F19">
        <w:rPr>
          <w:color w:val="2D2D2D"/>
        </w:rPr>
        <w:br/>
      </w:r>
      <w:r w:rsidR="0045717F" w:rsidRPr="00C25F19">
        <w:rPr>
          <w:color w:val="2D2D2D"/>
        </w:rPr>
        <w:t xml:space="preserve">are a helpful tool </w:t>
      </w:r>
      <w:r w:rsidR="007E4D77" w:rsidRPr="00C25F19">
        <w:rPr>
          <w:color w:val="2D2D2D"/>
        </w:rPr>
        <w:t xml:space="preserve">as it shows and orders the only information needed to narrow it down to the most relevant steps and all this can be ordered and structured to what aspects you would like to add in by dragging and selecting areas into columns or rows an example below </w:t>
      </w:r>
      <w:r w:rsidR="007E4D77" w:rsidRPr="00C25F19">
        <w:t xml:space="preserve">this gave clear demonstration </w:t>
      </w:r>
      <w:r w:rsidR="00D65EFD" w:rsidRPr="00C25F19">
        <w:t xml:space="preserve">on the buying </w:t>
      </w:r>
      <w:r w:rsidR="00070224" w:rsidRPr="00C25F19">
        <w:t>trends of the customer and letting you choose what can be placed inside your table below shows the example of the table completed showing the buying trends making it much easier to read and what customers are buying.</w:t>
      </w:r>
      <w:r w:rsidRPr="00C25F19">
        <w:br/>
      </w:r>
      <w:r w:rsidR="00070224" w:rsidRPr="00C25F19">
        <w:br/>
      </w:r>
      <w:r w:rsidR="00070224" w:rsidRPr="00C25F19">
        <w:rPr>
          <w:noProof/>
        </w:rPr>
        <w:drawing>
          <wp:inline distT="0" distB="0" distL="0" distR="0" wp14:anchorId="45EFDFE1" wp14:editId="7E10C3E0">
            <wp:extent cx="5467350" cy="30753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8061" cy="3075709"/>
                    </a:xfrm>
                    <a:prstGeom prst="rect">
                      <a:avLst/>
                    </a:prstGeom>
                  </pic:spPr>
                </pic:pic>
              </a:graphicData>
            </a:graphic>
          </wp:inline>
        </w:drawing>
      </w:r>
      <w:r w:rsidR="007E4D77" w:rsidRPr="00C25F19">
        <w:br/>
      </w:r>
      <w:r w:rsidR="00070224" w:rsidRPr="00C25F19">
        <w:br/>
      </w:r>
      <w:r w:rsidR="00070224" w:rsidRPr="00C25F19">
        <w:rPr>
          <w:noProof/>
        </w:rPr>
        <w:drawing>
          <wp:inline distT="0" distB="0" distL="0" distR="0" wp14:anchorId="447BDB3C" wp14:editId="5E965D3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FCB58CC" w14:textId="5677774D" w:rsidR="00D14151" w:rsidRPr="00C25F19" w:rsidRDefault="00D14151" w:rsidP="00C25F19">
      <w:pPr>
        <w:pStyle w:val="Caption"/>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Figure </w:t>
      </w:r>
      <w:r w:rsidRPr="00C25F19">
        <w:rPr>
          <w:rFonts w:ascii="Times New Roman" w:hAnsi="Times New Roman" w:cs="Times New Roman"/>
          <w:sz w:val="24"/>
          <w:szCs w:val="24"/>
        </w:rPr>
        <w:fldChar w:fldCharType="begin"/>
      </w:r>
      <w:r w:rsidRPr="00C25F19">
        <w:rPr>
          <w:rFonts w:ascii="Times New Roman" w:hAnsi="Times New Roman" w:cs="Times New Roman"/>
          <w:sz w:val="24"/>
          <w:szCs w:val="24"/>
        </w:rPr>
        <w:instrText xml:space="preserve"> SEQ Figure \* ARABIC </w:instrText>
      </w:r>
      <w:r w:rsidRPr="00C25F19">
        <w:rPr>
          <w:rFonts w:ascii="Times New Roman" w:hAnsi="Times New Roman" w:cs="Times New Roman"/>
          <w:sz w:val="24"/>
          <w:szCs w:val="24"/>
        </w:rPr>
        <w:fldChar w:fldCharType="separate"/>
      </w:r>
      <w:r w:rsidR="00364660" w:rsidRPr="00C25F19">
        <w:rPr>
          <w:rFonts w:ascii="Times New Roman" w:hAnsi="Times New Roman" w:cs="Times New Roman"/>
          <w:noProof/>
          <w:sz w:val="24"/>
          <w:szCs w:val="24"/>
        </w:rPr>
        <w:t>3</w:t>
      </w:r>
      <w:r w:rsidRPr="00C25F19">
        <w:rPr>
          <w:rFonts w:ascii="Times New Roman" w:hAnsi="Times New Roman" w:cs="Times New Roman"/>
          <w:sz w:val="24"/>
          <w:szCs w:val="24"/>
        </w:rPr>
        <w:fldChar w:fldCharType="end"/>
      </w:r>
      <w:r w:rsidRPr="00C25F19">
        <w:rPr>
          <w:rFonts w:ascii="Times New Roman" w:hAnsi="Times New Roman" w:cs="Times New Roman"/>
          <w:sz w:val="24"/>
          <w:szCs w:val="24"/>
        </w:rPr>
        <w:t>creating pivot tables</w:t>
      </w:r>
    </w:p>
    <w:p w14:paraId="65DCBFAB" w14:textId="77777777" w:rsidR="00D14151" w:rsidRPr="00C25F19" w:rsidRDefault="00070224" w:rsidP="00C25F19">
      <w:pPr>
        <w:pStyle w:val="NormalWeb"/>
        <w:keepNext/>
        <w:spacing w:line="600" w:lineRule="auto"/>
      </w:pPr>
      <w:r w:rsidRPr="00C25F19">
        <w:br/>
      </w:r>
      <w:r w:rsidRPr="00C25F19">
        <w:br/>
      </w:r>
      <w:r w:rsidR="007E4D77" w:rsidRPr="00C25F19">
        <w:br/>
      </w:r>
      <w:r w:rsidR="00455EE7" w:rsidRPr="00C25F19">
        <w:rPr>
          <w:b/>
        </w:rPr>
        <w:br/>
      </w:r>
      <w:r w:rsidR="00455EE7" w:rsidRPr="00C25F19">
        <w:rPr>
          <w:b/>
        </w:rPr>
        <w:br/>
      </w:r>
      <w:bookmarkStart w:id="4" w:name="_Toc8656386"/>
      <w:r w:rsidR="00D65EFD" w:rsidRPr="00C25F19">
        <w:rPr>
          <w:rStyle w:val="Heading1Char"/>
          <w:rFonts w:ascii="Times New Roman" w:hAnsi="Times New Roman" w:cs="Times New Roman"/>
          <w:sz w:val="24"/>
          <w:szCs w:val="24"/>
        </w:rPr>
        <w:t>IF Statement</w:t>
      </w:r>
      <w:bookmarkEnd w:id="4"/>
      <w:r w:rsidR="00D65EFD" w:rsidRPr="00C25F19">
        <w:t xml:space="preserve"> </w:t>
      </w:r>
      <w:r w:rsidR="002F2343" w:rsidRPr="00C25F19">
        <w:br/>
      </w:r>
      <w:r w:rsidR="009435CC" w:rsidRPr="00C25F19">
        <w:t xml:space="preserve">the IF statement is used to show a logical test and return one value for a true result and another one for a false result an example would be to have profit above 70 you do the formula of =IF(A1)70,’’Profit’’,’’Loss’’). Would be entered for the appropriate cells you’re working out. And more than one condition can be tested by nesting the IF function and it can be combined with logical functions like AND or </w:t>
      </w:r>
      <w:proofErr w:type="spellStart"/>
      <w:r w:rsidR="009435CC" w:rsidRPr="00C25F19">
        <w:t>OR</w:t>
      </w:r>
      <w:proofErr w:type="spellEnd"/>
      <w:r w:rsidR="009435CC" w:rsidRPr="00C25F19">
        <w:t xml:space="preserve">. </w:t>
      </w:r>
      <w:r w:rsidR="00AC3278" w:rsidRPr="00C25F19">
        <w:t xml:space="preserve">. A logical test is just a comparison between 2 items for example are the items the same value? Are the items a different value? Is one item more than the other? And by using the IF statement you are testing the relationship between two items. </w:t>
      </w:r>
      <w:r w:rsidR="00AC3278" w:rsidRPr="00C25F19">
        <w:br/>
      </w:r>
      <w:r w:rsidR="00AC3278" w:rsidRPr="00C25F19">
        <w:br/>
      </w:r>
      <w:r w:rsidR="00455EE7" w:rsidRPr="00C25F19">
        <w:t>The</w:t>
      </w:r>
      <w:r w:rsidR="009435CC" w:rsidRPr="00C25F19">
        <w:t xml:space="preserve"> purpose of using the IF statement would be to test a specific condition and to see if your data is true or false. </w:t>
      </w:r>
      <w:r w:rsidR="00AC3278" w:rsidRPr="00C25F19">
        <w:t xml:space="preserve">A logical test is just a comparison between 2 items for example are the items the same value? Are the items a different value? Is one item more than the other? And by using the IF statement you are testing the relationship between two items. </w:t>
      </w:r>
      <w:r w:rsidR="00AC3278" w:rsidRPr="00C25F19">
        <w:br/>
      </w:r>
      <w:r w:rsidR="00B26E43" w:rsidRPr="00C25F19">
        <w:br/>
      </w:r>
      <w:r w:rsidR="00B26E43" w:rsidRPr="00C25F19">
        <w:rPr>
          <w:noProof/>
        </w:rPr>
        <w:drawing>
          <wp:inline distT="0" distB="0" distL="0" distR="0" wp14:anchorId="7D7BB949" wp14:editId="43786BF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EF85A32" w14:textId="5E808A2F" w:rsidR="00364660" w:rsidRPr="00C25F19" w:rsidRDefault="00D14151" w:rsidP="00C25F19">
      <w:pPr>
        <w:pStyle w:val="Caption"/>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Figure </w:t>
      </w:r>
      <w:r w:rsidRPr="00C25F19">
        <w:rPr>
          <w:rFonts w:ascii="Times New Roman" w:hAnsi="Times New Roman" w:cs="Times New Roman"/>
          <w:sz w:val="24"/>
          <w:szCs w:val="24"/>
        </w:rPr>
        <w:fldChar w:fldCharType="begin"/>
      </w:r>
      <w:r w:rsidRPr="00C25F19">
        <w:rPr>
          <w:rFonts w:ascii="Times New Roman" w:hAnsi="Times New Roman" w:cs="Times New Roman"/>
          <w:sz w:val="24"/>
          <w:szCs w:val="24"/>
        </w:rPr>
        <w:instrText xml:space="preserve"> SEQ Figure \* ARABIC </w:instrText>
      </w:r>
      <w:r w:rsidRPr="00C25F19">
        <w:rPr>
          <w:rFonts w:ascii="Times New Roman" w:hAnsi="Times New Roman" w:cs="Times New Roman"/>
          <w:sz w:val="24"/>
          <w:szCs w:val="24"/>
        </w:rPr>
        <w:fldChar w:fldCharType="separate"/>
      </w:r>
      <w:r w:rsidR="00364660" w:rsidRPr="00C25F19">
        <w:rPr>
          <w:rFonts w:ascii="Times New Roman" w:hAnsi="Times New Roman" w:cs="Times New Roman"/>
          <w:noProof/>
          <w:sz w:val="24"/>
          <w:szCs w:val="24"/>
        </w:rPr>
        <w:t>4</w:t>
      </w:r>
      <w:r w:rsidRPr="00C25F19">
        <w:rPr>
          <w:rFonts w:ascii="Times New Roman" w:hAnsi="Times New Roman" w:cs="Times New Roman"/>
          <w:sz w:val="24"/>
          <w:szCs w:val="24"/>
        </w:rPr>
        <w:fldChar w:fldCharType="end"/>
      </w:r>
      <w:r w:rsidRPr="00C25F19">
        <w:rPr>
          <w:rFonts w:ascii="Times New Roman" w:hAnsi="Times New Roman" w:cs="Times New Roman"/>
          <w:sz w:val="24"/>
          <w:szCs w:val="24"/>
        </w:rPr>
        <w:t xml:space="preserve"> IF statement shown</w:t>
      </w:r>
      <w:r w:rsidRPr="00C25F19">
        <w:rPr>
          <w:rFonts w:ascii="Times New Roman" w:hAnsi="Times New Roman" w:cs="Times New Roman"/>
          <w:sz w:val="24"/>
          <w:szCs w:val="24"/>
        </w:rPr>
        <w:br/>
      </w:r>
      <w:bookmarkStart w:id="5" w:name="_Toc8656387"/>
      <w:r w:rsidR="00C25F19">
        <w:rPr>
          <w:rStyle w:val="Heading1Char"/>
          <w:rFonts w:ascii="Times New Roman" w:hAnsi="Times New Roman" w:cs="Times New Roman"/>
          <w:sz w:val="24"/>
          <w:szCs w:val="24"/>
        </w:rPr>
        <w:br/>
      </w:r>
      <w:r w:rsidR="008A3496" w:rsidRPr="00C25F19">
        <w:rPr>
          <w:rStyle w:val="Heading1Char"/>
          <w:rFonts w:ascii="Times New Roman" w:hAnsi="Times New Roman" w:cs="Times New Roman"/>
          <w:sz w:val="24"/>
          <w:szCs w:val="24"/>
        </w:rPr>
        <w:t>V</w:t>
      </w:r>
      <w:r w:rsidR="00070224" w:rsidRPr="00C25F19">
        <w:rPr>
          <w:rStyle w:val="Heading1Char"/>
          <w:rFonts w:ascii="Times New Roman" w:hAnsi="Times New Roman" w:cs="Times New Roman"/>
          <w:sz w:val="24"/>
          <w:szCs w:val="24"/>
        </w:rPr>
        <w:t>lookup</w:t>
      </w:r>
      <w:bookmarkEnd w:id="5"/>
      <w:r w:rsidR="00696A1D" w:rsidRPr="00C25F19">
        <w:rPr>
          <w:rFonts w:ascii="Times New Roman" w:hAnsi="Times New Roman" w:cs="Times New Roman"/>
          <w:sz w:val="24"/>
          <w:szCs w:val="24"/>
        </w:rPr>
        <w:br/>
      </w:r>
      <w:r w:rsidR="00070224" w:rsidRPr="00C25F19">
        <w:rPr>
          <w:rFonts w:ascii="Times New Roman" w:hAnsi="Times New Roman" w:cs="Times New Roman"/>
          <w:sz w:val="24"/>
          <w:szCs w:val="24"/>
        </w:rPr>
        <w:t xml:space="preserve"> </w:t>
      </w:r>
      <w:r w:rsidR="00381D52" w:rsidRPr="00C25F19">
        <w:rPr>
          <w:rFonts w:ascii="Times New Roman" w:hAnsi="Times New Roman" w:cs="Times New Roman"/>
          <w:sz w:val="24"/>
          <w:szCs w:val="24"/>
        </w:rPr>
        <w:br/>
      </w:r>
      <w:r w:rsidR="00381D52" w:rsidRPr="00C25F19">
        <w:rPr>
          <w:rFonts w:ascii="Times New Roman" w:hAnsi="Times New Roman" w:cs="Times New Roman"/>
          <w:noProof/>
          <w:sz w:val="24"/>
          <w:szCs w:val="24"/>
        </w:rPr>
        <w:drawing>
          <wp:inline distT="0" distB="0" distL="0" distR="0" wp14:anchorId="521468F6" wp14:editId="5E60D5CB">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8A906C7" w14:textId="5733731E" w:rsidR="00364660" w:rsidRPr="00C25F19" w:rsidRDefault="00364660" w:rsidP="00C25F19">
      <w:pPr>
        <w:pStyle w:val="Caption"/>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Figure </w:t>
      </w:r>
      <w:r w:rsidRPr="00C25F19">
        <w:rPr>
          <w:rFonts w:ascii="Times New Roman" w:hAnsi="Times New Roman" w:cs="Times New Roman"/>
          <w:sz w:val="24"/>
          <w:szCs w:val="24"/>
        </w:rPr>
        <w:fldChar w:fldCharType="begin"/>
      </w:r>
      <w:r w:rsidRPr="00C25F19">
        <w:rPr>
          <w:rFonts w:ascii="Times New Roman" w:hAnsi="Times New Roman" w:cs="Times New Roman"/>
          <w:sz w:val="24"/>
          <w:szCs w:val="24"/>
        </w:rPr>
        <w:instrText xml:space="preserve"> SEQ Figure \* ARABIC </w:instrText>
      </w:r>
      <w:r w:rsidRPr="00C25F19">
        <w:rPr>
          <w:rFonts w:ascii="Times New Roman" w:hAnsi="Times New Roman" w:cs="Times New Roman"/>
          <w:sz w:val="24"/>
          <w:szCs w:val="24"/>
        </w:rPr>
        <w:fldChar w:fldCharType="separate"/>
      </w:r>
      <w:r w:rsidRPr="00C25F19">
        <w:rPr>
          <w:rFonts w:ascii="Times New Roman" w:hAnsi="Times New Roman" w:cs="Times New Roman"/>
          <w:noProof/>
          <w:sz w:val="24"/>
          <w:szCs w:val="24"/>
        </w:rPr>
        <w:t>5</w:t>
      </w:r>
      <w:r w:rsidRPr="00C25F19">
        <w:rPr>
          <w:rFonts w:ascii="Times New Roman" w:hAnsi="Times New Roman" w:cs="Times New Roman"/>
          <w:sz w:val="24"/>
          <w:szCs w:val="24"/>
        </w:rPr>
        <w:fldChar w:fldCharType="end"/>
      </w:r>
      <w:r w:rsidRPr="00C25F19">
        <w:rPr>
          <w:rFonts w:ascii="Times New Roman" w:hAnsi="Times New Roman" w:cs="Times New Roman"/>
          <w:sz w:val="24"/>
          <w:szCs w:val="24"/>
        </w:rPr>
        <w:t xml:space="preserve"> VLookup</w:t>
      </w:r>
    </w:p>
    <w:p w14:paraId="23F922CE" w14:textId="455E2618" w:rsidR="00C926D1" w:rsidRPr="00C25F19" w:rsidRDefault="00696A1D" w:rsidP="00C25F19">
      <w:pPr>
        <w:pStyle w:val="NormalWeb"/>
        <w:spacing w:line="600" w:lineRule="auto"/>
      </w:pPr>
      <w:r w:rsidRPr="00C25F19">
        <w:br/>
      </w:r>
      <w:r w:rsidR="00364660" w:rsidRPr="00C25F19">
        <w:rPr>
          <w:color w:val="131516"/>
          <w:shd w:val="clear" w:color="auto" w:fill="FFFFFF"/>
        </w:rPr>
        <w:t xml:space="preserve">Vlookup is a function that will allow you to search and retrieve any cells content from another column, the V will stand for vertical and will rely on looking up data from the leftmost column of a lookup table. In other words it can mean </w:t>
      </w:r>
      <w:r w:rsidR="00364660" w:rsidRPr="00C25F19">
        <w:rPr>
          <w:shd w:val="clear" w:color="auto" w:fill="FFFFFF"/>
        </w:rPr>
        <w:t>“Look for this piece of information (e.g., bananas), in this piece of data and tell me some corresponding information about it (e.g., the price of bananas)”</w:t>
      </w:r>
      <w:r w:rsidR="00364660" w:rsidRPr="00C25F19">
        <w:rPr>
          <w:shd w:val="clear" w:color="auto" w:fill="FFFFFF"/>
        </w:rPr>
        <w:t xml:space="preserve"> </w:t>
      </w:r>
      <w:r w:rsidR="00364660" w:rsidRPr="00C25F19">
        <w:rPr>
          <w:color w:val="000000"/>
          <w:shd w:val="clear" w:color="auto" w:fill="FFFFFF"/>
        </w:rPr>
        <w:t>(Corporate Finance Institute, 2019)</w:t>
      </w:r>
      <w:r w:rsidR="00364660" w:rsidRPr="00C25F19">
        <w:rPr>
          <w:color w:val="000000"/>
          <w:shd w:val="clear" w:color="auto" w:fill="FFFFFF"/>
        </w:rPr>
        <w:t xml:space="preserve">. </w:t>
      </w:r>
      <w:r w:rsidRPr="00C25F19">
        <w:br/>
      </w:r>
      <w:r w:rsidR="00070224" w:rsidRPr="00C25F19">
        <w:br/>
      </w:r>
      <w:r w:rsidR="00070224" w:rsidRPr="00C25F19">
        <w:br/>
      </w:r>
      <w:bookmarkStart w:id="6" w:name="_Toc8656388"/>
      <w:r w:rsidR="00C25F19">
        <w:br/>
      </w:r>
      <w:r w:rsidR="00D65EFD" w:rsidRPr="00C25F19">
        <w:rPr>
          <w:rStyle w:val="Heading1Char"/>
          <w:rFonts w:ascii="Times New Roman" w:hAnsi="Times New Roman" w:cs="Times New Roman"/>
          <w:sz w:val="24"/>
          <w:szCs w:val="24"/>
        </w:rPr>
        <w:t>Charts and graphs</w:t>
      </w:r>
      <w:bookmarkEnd w:id="6"/>
      <w:r w:rsidR="00D65EFD" w:rsidRPr="00C25F19">
        <w:t xml:space="preserve"> </w:t>
      </w:r>
      <w:r w:rsidR="0018386A" w:rsidRPr="00C25F19">
        <w:br/>
      </w:r>
      <w:r w:rsidR="00D65EFD" w:rsidRPr="00C25F19">
        <w:br/>
      </w:r>
      <w:r w:rsidR="00B26E43" w:rsidRPr="00C25F19">
        <w:rPr>
          <w:noProof/>
        </w:rPr>
        <w:drawing>
          <wp:inline distT="0" distB="0" distL="0" distR="0" wp14:anchorId="0F62663D" wp14:editId="692F4AE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00D65EFD" w:rsidRPr="00C25F19">
        <w:br/>
      </w:r>
      <w:r w:rsidR="00F74119" w:rsidRPr="00C25F19">
        <w:br/>
      </w:r>
    </w:p>
    <w:p w14:paraId="78EDF542" w14:textId="63801F7A" w:rsidR="00261455" w:rsidRPr="00C25F19" w:rsidRDefault="00C926D1" w:rsidP="00C25F19">
      <w:pPr>
        <w:spacing w:line="600" w:lineRule="auto"/>
        <w:rPr>
          <w:rFonts w:ascii="Times New Roman" w:hAnsi="Times New Roman" w:cs="Times New Roman"/>
          <w:sz w:val="24"/>
          <w:szCs w:val="24"/>
        </w:rPr>
      </w:pPr>
      <w:r w:rsidRPr="00C25F19">
        <w:rPr>
          <w:rFonts w:ascii="Times New Roman" w:hAnsi="Times New Roman" w:cs="Times New Roman"/>
          <w:sz w:val="24"/>
          <w:szCs w:val="24"/>
        </w:rPr>
        <w:t xml:space="preserve">Excel charts and graphs will let individuals in the workplace create visualizations of data sets. When highlighting a set of data within excel and putting it into the charting tool users can make various types of graphs for the data to be displayed in a graphical way. This can help understanding various numerals in the data set and some find it easier to present data this way. A chart will produce a clearer picture of values rather than a table with many numbers in it, by using charts it will allow employees to incorporate this help future planning and analysis. They are a very quick tool to generate trends and illustrate most relevant data with adding dimension </w:t>
      </w:r>
      <w:r w:rsidRPr="00C25F19">
        <w:rPr>
          <w:rFonts w:ascii="Times New Roman" w:hAnsi="Times New Roman" w:cs="Times New Roman"/>
          <w:color w:val="000000"/>
          <w:sz w:val="24"/>
          <w:szCs w:val="24"/>
          <w:shd w:val="clear" w:color="auto" w:fill="FFFFFF"/>
        </w:rPr>
        <w:t>(Smallbusiness.chron.com, 2019)</w:t>
      </w:r>
      <w:r w:rsidRPr="00C25F19">
        <w:rPr>
          <w:rFonts w:ascii="Times New Roman" w:hAnsi="Times New Roman" w:cs="Times New Roman"/>
          <w:color w:val="000000"/>
          <w:sz w:val="24"/>
          <w:szCs w:val="24"/>
          <w:shd w:val="clear" w:color="auto" w:fill="FFFFFF"/>
        </w:rPr>
        <w:t xml:space="preserve">. </w:t>
      </w:r>
      <w:r w:rsidR="00C25F19">
        <w:rPr>
          <w:rFonts w:ascii="Times New Roman" w:hAnsi="Times New Roman" w:cs="Times New Roman"/>
          <w:color w:val="000000"/>
          <w:sz w:val="24"/>
          <w:szCs w:val="24"/>
          <w:shd w:val="clear" w:color="auto" w:fill="FFFFFF"/>
        </w:rPr>
        <w:br/>
      </w:r>
      <w:r w:rsidR="00364660" w:rsidRPr="00C25F19">
        <w:rPr>
          <w:rStyle w:val="Heading1Char"/>
        </w:rPr>
        <w:t>WEKA</w:t>
      </w:r>
      <w:r w:rsidR="00B71463" w:rsidRPr="00C25F19">
        <w:rPr>
          <w:rFonts w:ascii="Times New Roman" w:hAnsi="Times New Roman" w:cs="Times New Roman"/>
          <w:color w:val="2D2D2D"/>
          <w:sz w:val="24"/>
          <w:szCs w:val="24"/>
        </w:rPr>
        <w:br/>
      </w:r>
      <w:r w:rsidR="00B71463" w:rsidRPr="00C25F19">
        <w:rPr>
          <w:rFonts w:ascii="Times New Roman" w:hAnsi="Times New Roman" w:cs="Times New Roman"/>
          <w:sz w:val="24"/>
          <w:szCs w:val="24"/>
        </w:rPr>
        <w:t xml:space="preserve">A) </w:t>
      </w:r>
      <w:r w:rsidR="00A80513" w:rsidRPr="00C25F19">
        <w:rPr>
          <w:rFonts w:ascii="Times New Roman" w:hAnsi="Times New Roman" w:cs="Times New Roman"/>
          <w:sz w:val="24"/>
          <w:szCs w:val="24"/>
          <w:shd w:val="clear" w:color="auto" w:fill="FFFFFF"/>
        </w:rPr>
        <w:t xml:space="preserve">Data mining is the process of looking through large data sets to show patterns and establish relationships to solve problems using data analysis. Data mining tools will let companies to predict future trends. </w:t>
      </w:r>
      <w:r w:rsidR="00A80513" w:rsidRPr="00C25F19">
        <w:rPr>
          <w:rFonts w:ascii="Times New Roman" w:hAnsi="Times New Roman" w:cs="Times New Roman"/>
          <w:sz w:val="24"/>
          <w:szCs w:val="24"/>
        </w:rPr>
        <w:br/>
      </w:r>
      <w:r w:rsidR="00A80513" w:rsidRPr="00C25F19">
        <w:rPr>
          <w:rFonts w:ascii="Times New Roman" w:hAnsi="Times New Roman" w:cs="Times New Roman"/>
          <w:color w:val="2D2D2D"/>
          <w:sz w:val="24"/>
          <w:szCs w:val="24"/>
        </w:rPr>
        <w:br/>
      </w:r>
      <w:r w:rsidR="00A80513" w:rsidRPr="00C25F19">
        <w:rPr>
          <w:rFonts w:ascii="Times New Roman" w:hAnsi="Times New Roman" w:cs="Times New Roman"/>
          <w:sz w:val="24"/>
          <w:szCs w:val="24"/>
        </w:rPr>
        <w:t>Data m</w:t>
      </w:r>
      <w:r w:rsidR="0099157E" w:rsidRPr="00C25F19">
        <w:rPr>
          <w:rFonts w:ascii="Times New Roman" w:hAnsi="Times New Roman" w:cs="Times New Roman"/>
          <w:sz w:val="24"/>
          <w:szCs w:val="24"/>
        </w:rPr>
        <w:t xml:space="preserve">ining applications are for some </w:t>
      </w:r>
      <w:r w:rsidR="00A80513" w:rsidRPr="00C25F19">
        <w:rPr>
          <w:rFonts w:ascii="Times New Roman" w:hAnsi="Times New Roman" w:cs="Times New Roman"/>
          <w:sz w:val="24"/>
          <w:szCs w:val="24"/>
        </w:rPr>
        <w:t xml:space="preserve">of the sectors </w:t>
      </w:r>
      <w:r w:rsidR="00A80513" w:rsidRPr="00C25F19">
        <w:rPr>
          <w:rFonts w:ascii="Times New Roman" w:hAnsi="Times New Roman" w:cs="Times New Roman"/>
          <w:sz w:val="24"/>
          <w:szCs w:val="24"/>
        </w:rPr>
        <w:br/>
      </w:r>
      <w:r w:rsidR="0099157E" w:rsidRPr="00C25F19">
        <w:rPr>
          <w:rFonts w:ascii="Times New Roman" w:hAnsi="Times New Roman" w:cs="Times New Roman"/>
          <w:b/>
          <w:sz w:val="24"/>
          <w:szCs w:val="24"/>
        </w:rPr>
        <w:t>banking</w:t>
      </w:r>
      <w:r w:rsidR="00A80513" w:rsidRPr="00C25F19">
        <w:rPr>
          <w:rFonts w:ascii="Times New Roman" w:hAnsi="Times New Roman" w:cs="Times New Roman"/>
          <w:b/>
          <w:sz w:val="24"/>
          <w:szCs w:val="24"/>
        </w:rPr>
        <w:t xml:space="preserve"> and other financial sectors-</w:t>
      </w:r>
      <w:r w:rsidR="00A80513" w:rsidRPr="00C25F19">
        <w:rPr>
          <w:rFonts w:ascii="Times New Roman" w:hAnsi="Times New Roman" w:cs="Times New Roman"/>
          <w:sz w:val="24"/>
          <w:szCs w:val="24"/>
        </w:rPr>
        <w:t xml:space="preserve"> it automates the loan application process, detects fraudulent transactions, and maximizes customer value (up selling) and optimizing cash reserves with forecasting. </w:t>
      </w:r>
      <w:r w:rsidR="00A80513" w:rsidRPr="00C25F19">
        <w:rPr>
          <w:rFonts w:ascii="Times New Roman" w:hAnsi="Times New Roman" w:cs="Times New Roman"/>
          <w:sz w:val="24"/>
          <w:szCs w:val="24"/>
        </w:rPr>
        <w:br/>
      </w:r>
      <w:r w:rsidR="00A80513" w:rsidRPr="00C25F19">
        <w:rPr>
          <w:rFonts w:ascii="Times New Roman" w:hAnsi="Times New Roman" w:cs="Times New Roman"/>
          <w:b/>
          <w:sz w:val="24"/>
          <w:szCs w:val="24"/>
        </w:rPr>
        <w:t>Retailing and logistics-</w:t>
      </w:r>
      <w:r w:rsidR="00A80513" w:rsidRPr="00C25F19">
        <w:rPr>
          <w:rFonts w:ascii="Times New Roman" w:hAnsi="Times New Roman" w:cs="Times New Roman"/>
          <w:sz w:val="24"/>
          <w:szCs w:val="24"/>
        </w:rPr>
        <w:t xml:space="preserve"> optimizes inventory levels at different locations, improves the store layout and sales promotions, enhances logistics by predicting seasonal effects and it minimizes losses due to limited shelf life. </w:t>
      </w:r>
      <w:r w:rsidR="00A80513" w:rsidRPr="00C25F19">
        <w:rPr>
          <w:rFonts w:ascii="Times New Roman" w:hAnsi="Times New Roman" w:cs="Times New Roman"/>
          <w:sz w:val="24"/>
          <w:szCs w:val="24"/>
        </w:rPr>
        <w:br/>
      </w:r>
      <w:r w:rsidR="00A80513" w:rsidRPr="00C25F19">
        <w:rPr>
          <w:rFonts w:ascii="Times New Roman" w:hAnsi="Times New Roman" w:cs="Times New Roman"/>
          <w:b/>
          <w:sz w:val="24"/>
          <w:szCs w:val="24"/>
        </w:rPr>
        <w:t>Manufacturing and Maintenance-</w:t>
      </w:r>
      <w:r w:rsidR="00A80513" w:rsidRPr="00C25F19">
        <w:rPr>
          <w:rFonts w:ascii="Times New Roman" w:hAnsi="Times New Roman" w:cs="Times New Roman"/>
          <w:sz w:val="24"/>
          <w:szCs w:val="24"/>
        </w:rPr>
        <w:t xml:space="preserve"> predicts and prevents machinery failures, identifies anomalies in production system to optimize the use of manufacturing capacity and discovers novel patterns to improve product quality.</w:t>
      </w:r>
      <w:r w:rsidR="00A80513" w:rsidRPr="00C25F19">
        <w:rPr>
          <w:rFonts w:ascii="Times New Roman" w:hAnsi="Times New Roman" w:cs="Times New Roman"/>
          <w:sz w:val="24"/>
          <w:szCs w:val="24"/>
        </w:rPr>
        <w:br/>
      </w:r>
      <w:r w:rsidR="00A80513" w:rsidRPr="00C25F19">
        <w:rPr>
          <w:rFonts w:ascii="Times New Roman" w:hAnsi="Times New Roman" w:cs="Times New Roman"/>
          <w:b/>
          <w:sz w:val="24"/>
          <w:szCs w:val="24"/>
        </w:rPr>
        <w:t>Brokerage and securities trading-</w:t>
      </w:r>
      <w:r w:rsidR="00A80513" w:rsidRPr="00C25F19">
        <w:rPr>
          <w:rFonts w:ascii="Times New Roman" w:hAnsi="Times New Roman" w:cs="Times New Roman"/>
          <w:sz w:val="24"/>
          <w:szCs w:val="24"/>
        </w:rPr>
        <w:t xml:space="preserve"> predicts changes on certain bond prices, forecast the direction of stock fluctuations, assess the effect of events on market movements and recognises and prevents fraudulent activities in trading. </w:t>
      </w:r>
      <w:r w:rsidR="00A80513" w:rsidRPr="00C25F19">
        <w:rPr>
          <w:rFonts w:ascii="Times New Roman" w:hAnsi="Times New Roman" w:cs="Times New Roman"/>
          <w:sz w:val="24"/>
          <w:szCs w:val="24"/>
        </w:rPr>
        <w:br/>
        <w:t>This shows how important data mining is</w:t>
      </w:r>
      <w:r w:rsidR="0099157E" w:rsidRPr="00C25F19">
        <w:rPr>
          <w:rFonts w:ascii="Times New Roman" w:hAnsi="Times New Roman" w:cs="Times New Roman"/>
          <w:sz w:val="24"/>
          <w:szCs w:val="24"/>
        </w:rPr>
        <w:t xml:space="preserve"> to every kind of businesses, w</w:t>
      </w:r>
      <w:r w:rsidR="00A80513" w:rsidRPr="00C25F19">
        <w:rPr>
          <w:rFonts w:ascii="Times New Roman" w:hAnsi="Times New Roman" w:cs="Times New Roman"/>
          <w:sz w:val="24"/>
          <w:szCs w:val="24"/>
        </w:rPr>
        <w:t>ithout data mining some companies will not be where they are at today and there are many more organisations who enforce the tools</w:t>
      </w:r>
      <w:r w:rsidR="0099157E" w:rsidRPr="00C25F19">
        <w:rPr>
          <w:rFonts w:ascii="Times New Roman" w:hAnsi="Times New Roman" w:cs="Times New Roman"/>
          <w:sz w:val="24"/>
          <w:szCs w:val="24"/>
        </w:rPr>
        <w:t>.</w:t>
      </w:r>
      <w:r w:rsidR="00A80513" w:rsidRPr="00C25F19">
        <w:rPr>
          <w:rFonts w:ascii="Times New Roman" w:hAnsi="Times New Roman" w:cs="Times New Roman"/>
          <w:color w:val="2D2D2D"/>
          <w:sz w:val="24"/>
          <w:szCs w:val="24"/>
        </w:rPr>
        <w:br/>
      </w:r>
      <w:r w:rsidR="00A80513" w:rsidRPr="00C25F19">
        <w:rPr>
          <w:rFonts w:ascii="Times New Roman" w:hAnsi="Times New Roman" w:cs="Times New Roman"/>
          <w:sz w:val="24"/>
          <w:szCs w:val="24"/>
        </w:rPr>
        <w:br/>
      </w:r>
      <w:r w:rsidR="00E52044" w:rsidRPr="00C25F19">
        <w:rPr>
          <w:rFonts w:ascii="Times New Roman" w:hAnsi="Times New Roman" w:cs="Times New Roman"/>
          <w:sz w:val="24"/>
          <w:szCs w:val="24"/>
          <w:shd w:val="clear" w:color="auto" w:fill="FFFFFF"/>
        </w:rPr>
        <w:t xml:space="preserve">Weka is a group of machine learning algorithms for data mining tasks, the algorithms can be applied either directly to a dataset or having to pre-processed on excel weka will contain tools for data pre-processing, classification, regression, clustering, association rules and visualization. </w:t>
      </w:r>
      <w:r w:rsidR="00E52044" w:rsidRPr="00C25F19">
        <w:rPr>
          <w:rFonts w:ascii="Times New Roman" w:hAnsi="Times New Roman" w:cs="Times New Roman"/>
          <w:sz w:val="24"/>
          <w:szCs w:val="24"/>
        </w:rPr>
        <w:br/>
      </w:r>
      <w:r w:rsidR="00B71463" w:rsidRPr="00C25F19">
        <w:rPr>
          <w:rFonts w:ascii="Times New Roman" w:hAnsi="Times New Roman" w:cs="Times New Roman"/>
          <w:color w:val="2D2D2D"/>
          <w:sz w:val="24"/>
          <w:szCs w:val="24"/>
        </w:rPr>
        <w:br/>
      </w:r>
      <w:r w:rsidR="00A80513" w:rsidRPr="00C25F19">
        <w:rPr>
          <w:rFonts w:ascii="Times New Roman" w:hAnsi="Times New Roman" w:cs="Times New Roman"/>
          <w:sz w:val="24"/>
          <w:szCs w:val="24"/>
        </w:rPr>
        <w:t xml:space="preserve">The main data mining approaches on weka are prediction, association and clustering and all these are used to break down data to its simplest. </w:t>
      </w:r>
      <w:r w:rsidR="00A80513" w:rsidRPr="00C25F19">
        <w:rPr>
          <w:rFonts w:ascii="Times New Roman" w:hAnsi="Times New Roman" w:cs="Times New Roman"/>
          <w:sz w:val="24"/>
          <w:szCs w:val="24"/>
        </w:rPr>
        <w:br/>
      </w:r>
      <w:r w:rsidR="0018386A" w:rsidRPr="00C25F19">
        <w:rPr>
          <w:rFonts w:ascii="Times New Roman" w:hAnsi="Times New Roman" w:cs="Times New Roman"/>
          <w:sz w:val="24"/>
          <w:szCs w:val="24"/>
        </w:rPr>
        <w:t xml:space="preserve">As seen below. </w:t>
      </w:r>
      <w:r w:rsidR="00A80513" w:rsidRPr="00C25F19">
        <w:rPr>
          <w:rFonts w:ascii="Times New Roman" w:hAnsi="Times New Roman" w:cs="Times New Roman"/>
          <w:sz w:val="24"/>
          <w:szCs w:val="24"/>
        </w:rPr>
        <w:t xml:space="preserve"> </w:t>
      </w:r>
      <w:r w:rsidR="00A80513" w:rsidRPr="00C25F19">
        <w:rPr>
          <w:rFonts w:ascii="Times New Roman" w:hAnsi="Times New Roman" w:cs="Times New Roman"/>
          <w:sz w:val="24"/>
          <w:szCs w:val="24"/>
        </w:rPr>
        <w:br/>
      </w:r>
      <w:r w:rsidR="00A80513" w:rsidRPr="00C25F19">
        <w:rPr>
          <w:rFonts w:ascii="Times New Roman" w:hAnsi="Times New Roman" w:cs="Times New Roman"/>
          <w:noProof/>
          <w:sz w:val="24"/>
          <w:szCs w:val="24"/>
        </w:rPr>
        <w:drawing>
          <wp:inline distT="0" distB="0" distL="0" distR="0" wp14:anchorId="49821D2E" wp14:editId="1FA65BA2">
            <wp:extent cx="5172075" cy="3419475"/>
            <wp:effectExtent l="0" t="0" r="9525" b="9525"/>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3" cstate="print"/>
                    <a:srcRect/>
                    <a:stretch>
                      <a:fillRect/>
                    </a:stretch>
                  </pic:blipFill>
                  <pic:spPr bwMode="auto">
                    <a:xfrm>
                      <a:off x="0" y="0"/>
                      <a:ext cx="5172075" cy="3419475"/>
                    </a:xfrm>
                    <a:prstGeom prst="rect">
                      <a:avLst/>
                    </a:prstGeom>
                    <a:noFill/>
                    <a:ln w="9525">
                      <a:noFill/>
                      <a:miter lim="800000"/>
                      <a:headEnd/>
                      <a:tailEnd/>
                    </a:ln>
                  </pic:spPr>
                </pic:pic>
              </a:graphicData>
            </a:graphic>
          </wp:inline>
        </w:drawing>
      </w:r>
      <w:r w:rsidR="00364660" w:rsidRPr="00C25F19">
        <w:rPr>
          <w:rFonts w:ascii="Times New Roman" w:hAnsi="Times New Roman" w:cs="Times New Roman"/>
          <w:sz w:val="24"/>
          <w:szCs w:val="24"/>
        </w:rPr>
        <w:br/>
      </w:r>
      <w:r w:rsidR="00364660" w:rsidRPr="00C25F19">
        <w:rPr>
          <w:rFonts w:ascii="Times New Roman" w:hAnsi="Times New Roman" w:cs="Times New Roman"/>
          <w:sz w:val="24"/>
          <w:szCs w:val="24"/>
        </w:rPr>
        <w:br/>
      </w:r>
      <w:r w:rsidR="00C25F19">
        <w:rPr>
          <w:rStyle w:val="Heading1Char"/>
          <w:rFonts w:ascii="Times New Roman" w:hAnsi="Times New Roman" w:cs="Times New Roman"/>
          <w:sz w:val="24"/>
          <w:szCs w:val="24"/>
        </w:rPr>
        <w:br/>
      </w:r>
      <w:r w:rsidR="00364660" w:rsidRPr="00C25F19">
        <w:rPr>
          <w:rStyle w:val="Heading1Char"/>
          <w:rFonts w:ascii="Times New Roman" w:hAnsi="Times New Roman" w:cs="Times New Roman"/>
          <w:sz w:val="24"/>
          <w:szCs w:val="24"/>
        </w:rPr>
        <w:t>Prediction</w:t>
      </w:r>
      <w:r w:rsidR="00364660" w:rsidRPr="00C25F19">
        <w:rPr>
          <w:rFonts w:ascii="Times New Roman" w:hAnsi="Times New Roman" w:cs="Times New Roman"/>
          <w:sz w:val="24"/>
          <w:szCs w:val="24"/>
        </w:rPr>
        <w:br/>
      </w:r>
      <w:r w:rsidR="00A80513" w:rsidRPr="00C25F19">
        <w:rPr>
          <w:rFonts w:ascii="Times New Roman" w:hAnsi="Times New Roman" w:cs="Times New Roman"/>
          <w:sz w:val="24"/>
          <w:szCs w:val="24"/>
        </w:rPr>
        <w:t>this tool is used depending on what the nature of what is being predicted, prediction can be named more specifically as classification only if it’s dealing with class values or even regression if it’s dealing with real numbers. This is the act of telling about the future. It differs from simple guessing by taking into account the experiences, opinions and othe</w:t>
      </w:r>
      <w:r w:rsidR="0099157E" w:rsidRPr="00C25F19">
        <w:rPr>
          <w:rFonts w:ascii="Times New Roman" w:hAnsi="Times New Roman" w:cs="Times New Roman"/>
          <w:sz w:val="24"/>
          <w:szCs w:val="24"/>
        </w:rPr>
        <w:t>r relevant information.</w:t>
      </w:r>
      <w:bookmarkStart w:id="7" w:name="_GoBack"/>
      <w:bookmarkEnd w:id="7"/>
      <w:r w:rsidR="0018386A" w:rsidRPr="00C25F19">
        <w:rPr>
          <w:rFonts w:ascii="Times New Roman" w:hAnsi="Times New Roman" w:cs="Times New Roman"/>
          <w:sz w:val="24"/>
          <w:szCs w:val="24"/>
        </w:rPr>
        <w:br/>
      </w:r>
      <w:r w:rsidR="0018386A" w:rsidRPr="00C25F19">
        <w:rPr>
          <w:rFonts w:ascii="Times New Roman" w:hAnsi="Times New Roman" w:cs="Times New Roman"/>
          <w:sz w:val="24"/>
          <w:szCs w:val="24"/>
        </w:rPr>
        <w:br/>
      </w:r>
      <w:r w:rsidR="0018386A" w:rsidRPr="00C25F19">
        <w:rPr>
          <w:rFonts w:ascii="Times New Roman" w:hAnsi="Times New Roman" w:cs="Times New Roman"/>
          <w:sz w:val="24"/>
          <w:szCs w:val="24"/>
        </w:rPr>
        <w:br/>
      </w:r>
      <w:r w:rsidR="00C25F19">
        <w:rPr>
          <w:rStyle w:val="Heading1Char"/>
          <w:rFonts w:ascii="Times New Roman" w:hAnsi="Times New Roman" w:cs="Times New Roman"/>
          <w:sz w:val="24"/>
          <w:szCs w:val="24"/>
        </w:rPr>
        <w:br/>
      </w:r>
      <w:r w:rsidR="0018386A" w:rsidRPr="00C25F19">
        <w:rPr>
          <w:rStyle w:val="Heading1Char"/>
          <w:rFonts w:ascii="Times New Roman" w:hAnsi="Times New Roman" w:cs="Times New Roman"/>
          <w:sz w:val="24"/>
          <w:szCs w:val="24"/>
        </w:rPr>
        <w:t>A</w:t>
      </w:r>
      <w:r w:rsidR="000F425C" w:rsidRPr="00C25F19">
        <w:rPr>
          <w:rStyle w:val="Heading1Char"/>
          <w:rFonts w:ascii="Times New Roman" w:hAnsi="Times New Roman" w:cs="Times New Roman"/>
          <w:sz w:val="24"/>
          <w:szCs w:val="24"/>
        </w:rPr>
        <w:t>ssociation</w:t>
      </w:r>
      <w:r w:rsidR="00B71463" w:rsidRPr="00C25F19">
        <w:rPr>
          <w:rFonts w:ascii="Times New Roman" w:hAnsi="Times New Roman" w:cs="Times New Roman"/>
          <w:color w:val="2D2D2D"/>
          <w:sz w:val="24"/>
          <w:szCs w:val="24"/>
        </w:rPr>
        <w:br/>
      </w:r>
      <w:r w:rsidR="00613D38" w:rsidRPr="00C25F19">
        <w:rPr>
          <w:rFonts w:ascii="Times New Roman" w:hAnsi="Times New Roman" w:cs="Times New Roman"/>
          <w:color w:val="2D2D2D"/>
          <w:sz w:val="24"/>
          <w:szCs w:val="24"/>
        </w:rPr>
        <w:t xml:space="preserve">the rule mining’s of association is a popular DM method in business it finds interesting relationships between variables, it is a part of the machine learning family, employs unsupervised learning, it is also known as market basket analysis </w:t>
      </w:r>
      <w:r w:rsidR="00AA565D" w:rsidRPr="00C25F19">
        <w:rPr>
          <w:rFonts w:ascii="Times New Roman" w:hAnsi="Times New Roman" w:cs="Times New Roman"/>
          <w:color w:val="2D2D2D"/>
          <w:sz w:val="24"/>
          <w:szCs w:val="24"/>
        </w:rPr>
        <w:t xml:space="preserve">it finds groups that are a commonly occurring grouping of things within in the data. It groups the customers that buy similar products all together and put them all together on a catalogue so they can be easily seen and purchased. Below shows the number of item sets bought. </w:t>
      </w:r>
      <w:r w:rsidR="00AA565D" w:rsidRPr="00C25F19">
        <w:rPr>
          <w:rFonts w:ascii="Times New Roman" w:hAnsi="Times New Roman" w:cs="Times New Roman"/>
          <w:color w:val="2D2D2D"/>
          <w:sz w:val="24"/>
          <w:szCs w:val="24"/>
        </w:rPr>
        <w:br/>
      </w:r>
    </w:p>
    <w:p w14:paraId="111140BB" w14:textId="77777777" w:rsidR="00AA565D" w:rsidRPr="00C25F19" w:rsidRDefault="00AA565D" w:rsidP="00C25F19">
      <w:pPr>
        <w:pStyle w:val="NormalWeb"/>
        <w:spacing w:line="600" w:lineRule="auto"/>
        <w:rPr>
          <w:color w:val="2D2D2D"/>
        </w:rPr>
      </w:pPr>
    </w:p>
    <w:p w14:paraId="0BB0CB59" w14:textId="22A42A82" w:rsidR="00554696" w:rsidRPr="00C25F19" w:rsidRDefault="00261455" w:rsidP="00C25F19">
      <w:pPr>
        <w:pStyle w:val="NormalWeb"/>
        <w:shd w:val="clear" w:color="auto" w:fill="FFFFFF"/>
        <w:spacing w:before="0" w:beforeAutospacing="0" w:after="288" w:afterAutospacing="0" w:line="600" w:lineRule="auto"/>
        <w:textAlignment w:val="baseline"/>
        <w:rPr>
          <w:color w:val="555555"/>
        </w:rPr>
      </w:pPr>
      <w:r w:rsidRPr="00C25F19">
        <w:rPr>
          <w:noProof/>
          <w:color w:val="2D2D2D"/>
        </w:rPr>
        <w:drawing>
          <wp:inline distT="0" distB="0" distL="0" distR="0" wp14:anchorId="6601E205" wp14:editId="572F9789">
            <wp:extent cx="3486150" cy="2905125"/>
            <wp:effectExtent l="0" t="0" r="0" b="9525"/>
            <wp:docPr id="11" name="Picture 11" descr="C:\Users\1703121\AppData\Local\Microsoft\Windows\INetCache\Content.MSO\70D47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3121\AppData\Local\Microsoft\Windows\INetCache\Content.MSO\70D47CD.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6150" cy="2905125"/>
                    </a:xfrm>
                    <a:prstGeom prst="rect">
                      <a:avLst/>
                    </a:prstGeom>
                    <a:noFill/>
                    <a:ln>
                      <a:noFill/>
                    </a:ln>
                  </pic:spPr>
                </pic:pic>
              </a:graphicData>
            </a:graphic>
          </wp:inline>
        </w:drawing>
      </w:r>
      <w:r w:rsidRPr="00C25F19">
        <w:rPr>
          <w:color w:val="2D2D2D"/>
        </w:rPr>
        <w:br/>
      </w:r>
      <w:r w:rsidRPr="00C25F19">
        <w:rPr>
          <w:color w:val="2D2D2D"/>
        </w:rPr>
        <w:br/>
      </w:r>
      <w:r w:rsidRPr="00C25F19">
        <w:rPr>
          <w:noProof/>
          <w:color w:val="2D2D2D"/>
        </w:rPr>
        <w:drawing>
          <wp:inline distT="0" distB="0" distL="0" distR="0" wp14:anchorId="539DED8C" wp14:editId="1E2BF6ED">
            <wp:extent cx="5731510" cy="3104568"/>
            <wp:effectExtent l="0" t="0" r="2540" b="635"/>
            <wp:docPr id="12" name="Picture 12" descr="C:\Users\1703121\AppData\Local\Microsoft\Windows\INetCache\Content.MSO\8D8378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3121\AppData\Local\Microsoft\Windows\INetCache\Content.MSO\8D837863.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04568"/>
                    </a:xfrm>
                    <a:prstGeom prst="rect">
                      <a:avLst/>
                    </a:prstGeom>
                    <a:noFill/>
                    <a:ln>
                      <a:noFill/>
                    </a:ln>
                  </pic:spPr>
                </pic:pic>
              </a:graphicData>
            </a:graphic>
          </wp:inline>
        </w:drawing>
      </w:r>
      <w:r w:rsidR="00B71463" w:rsidRPr="00C25F19">
        <w:rPr>
          <w:color w:val="2D2D2D"/>
        </w:rPr>
        <w:br/>
      </w:r>
      <w:r w:rsidR="00B71463" w:rsidRPr="00C25F19">
        <w:rPr>
          <w:color w:val="2D2D2D"/>
        </w:rPr>
        <w:br/>
      </w:r>
      <w:r w:rsidR="00C25F19" w:rsidRPr="00C25F19">
        <w:rPr>
          <w:color w:val="2D2D2D"/>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696A1D" w:rsidRPr="00C25F19">
        <w:rPr>
          <w:rStyle w:val="Heading1Char"/>
          <w:rFonts w:ascii="Times New Roman" w:hAnsi="Times New Roman" w:cs="Times New Roman"/>
          <w:sz w:val="24"/>
          <w:szCs w:val="24"/>
        </w:rPr>
        <w:t>Classify</w:t>
      </w:r>
      <w:r w:rsidR="00291D82" w:rsidRPr="00C25F19">
        <w:rPr>
          <w:color w:val="2D2D2D"/>
        </w:rPr>
        <w:t xml:space="preserve"> </w:t>
      </w:r>
      <w:r w:rsidR="0099157E" w:rsidRPr="00C25F19">
        <w:rPr>
          <w:color w:val="2D2D2D"/>
        </w:rPr>
        <w:br/>
      </w:r>
      <w:r w:rsidR="0099157E" w:rsidRPr="00C25F19">
        <w:t xml:space="preserve">There are many classification algorithms available and decision trees will support classification and regression problems. They work by making a tree evaluate an occurrence of data the start of the root of the tree and moving down to the leaves until a prediction can be made. Creating a tree works by selecting the best split point in order to make predictions and repeating the process until the tree is fixed in depth so a lot of adding and removing is required. Once the tree is constructed it is cropped so that it improves the models ability to generate new data. And by using the algorithm J48 you can review a visualization as shown below of a decision tree prepared on the whole training data set by right clicking on the result list and then clicking visualize tree </w:t>
      </w:r>
      <w:r w:rsidR="0099157E" w:rsidRPr="00C25F19">
        <w:rPr>
          <w:color w:val="000000"/>
          <w:shd w:val="clear" w:color="auto" w:fill="FFFFFF"/>
        </w:rPr>
        <w:t>(Brownlee, 2019).</w:t>
      </w:r>
      <w:r w:rsidR="00CA1091" w:rsidRPr="00C25F19">
        <w:rPr>
          <w:color w:val="000000"/>
          <w:shd w:val="clear" w:color="auto" w:fill="FFFFFF"/>
        </w:rPr>
        <w:t xml:space="preserve"> </w:t>
      </w:r>
      <w:r w:rsidR="00CA1091" w:rsidRPr="00C25F19">
        <w:rPr>
          <w:color w:val="000000"/>
          <w:shd w:val="clear" w:color="auto" w:fill="FFFFFF"/>
        </w:rPr>
        <w:br/>
      </w:r>
      <w:r w:rsidR="00CA1091" w:rsidRPr="00C25F19">
        <w:t xml:space="preserve">the downfall is that it cannot generate numerals and words the same time it needs to be done on separate occasions so changing all profit numbers into words ‘’yes’’ or ‘’no’’. The model shows that 92% of the classifiers were correct this shows a good decision. </w:t>
      </w:r>
      <w:r w:rsidR="00AA565D" w:rsidRPr="00C25F19">
        <w:br/>
        <w:t xml:space="preserve">By using linear regression will allow numbers be uploaded to make a separate outcomes this is the only downfall but putting in the sums how </w:t>
      </w:r>
      <w:r w:rsidR="00C25F19" w:rsidRPr="00C25F19">
        <w:t xml:space="preserve">will show prediction of profits </w:t>
      </w:r>
      <w:r w:rsidR="00C25F19" w:rsidRPr="00C25F19">
        <w:rPr>
          <w:color w:val="000000"/>
          <w:shd w:val="clear" w:color="auto" w:fill="FFFFFF"/>
        </w:rPr>
        <w:t>(</w:t>
      </w:r>
      <w:proofErr w:type="spellStart"/>
      <w:r w:rsidR="00C25F19" w:rsidRPr="00C25F19">
        <w:rPr>
          <w:color w:val="000000"/>
          <w:shd w:val="clear" w:color="auto" w:fill="FFFFFF"/>
        </w:rPr>
        <w:t>FutureLearn</w:t>
      </w:r>
      <w:proofErr w:type="spellEnd"/>
      <w:r w:rsidR="00C25F19" w:rsidRPr="00C25F19">
        <w:rPr>
          <w:color w:val="000000"/>
          <w:shd w:val="clear" w:color="auto" w:fill="FFFFFF"/>
        </w:rPr>
        <w:t>, 2019)</w:t>
      </w:r>
      <w:r w:rsidR="00C25F19" w:rsidRPr="00C25F19">
        <w:rPr>
          <w:color w:val="000000"/>
          <w:shd w:val="clear" w:color="auto" w:fill="FFFFFF"/>
        </w:rPr>
        <w:t>.</w:t>
      </w:r>
      <w:r w:rsidR="00CA1091" w:rsidRPr="00C25F19">
        <w:br/>
      </w:r>
      <w:r w:rsidR="0099157E" w:rsidRPr="00C25F19">
        <w:rPr>
          <w:color w:val="000000"/>
          <w:shd w:val="clear" w:color="auto" w:fill="FFFFFF"/>
        </w:rPr>
        <w:br/>
      </w:r>
      <w:r w:rsidR="00291D82" w:rsidRPr="00C25F19">
        <w:rPr>
          <w:color w:val="2D2D2D"/>
        </w:rPr>
        <w:br/>
      </w:r>
      <w:r w:rsidR="00291D82" w:rsidRPr="00C25F19">
        <w:rPr>
          <w:noProof/>
        </w:rPr>
        <w:drawing>
          <wp:inline distT="0" distB="0" distL="0" distR="0" wp14:anchorId="110DDD33" wp14:editId="1A3EF26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00291D82" w:rsidRPr="00C25F19">
        <w:rPr>
          <w:color w:val="2D2D2D"/>
        </w:rPr>
        <w:br/>
      </w:r>
      <w:r w:rsidR="00291D82" w:rsidRPr="00C25F19">
        <w:rPr>
          <w:color w:val="2D2D2D"/>
        </w:rPr>
        <w:br/>
      </w:r>
      <w:r w:rsidR="00291D82" w:rsidRPr="00C25F19">
        <w:rPr>
          <w:color w:val="2D2D2D"/>
        </w:rPr>
        <w:br/>
      </w:r>
      <w:r w:rsidR="00291D82" w:rsidRPr="00C25F19">
        <w:rPr>
          <w:noProof/>
        </w:rPr>
        <w:drawing>
          <wp:inline distT="0" distB="0" distL="0" distR="0" wp14:anchorId="04685E70" wp14:editId="70C3450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00D2412A" w:rsidRPr="00C25F19">
        <w:rPr>
          <w:color w:val="2D2D2D"/>
        </w:rPr>
        <w:br/>
      </w:r>
      <w:r w:rsidR="0099157E" w:rsidRPr="00C25F19">
        <w:rPr>
          <w:color w:val="2D2D2D"/>
        </w:rPr>
        <w:br/>
      </w:r>
      <w:r w:rsidR="0099157E" w:rsidRPr="00C25F19">
        <w:rPr>
          <w:color w:val="2D2D2D"/>
        </w:rPr>
        <w:br/>
      </w:r>
      <w:r w:rsidR="0099157E" w:rsidRPr="00C25F19">
        <w:rPr>
          <w:color w:val="2D2D2D"/>
        </w:rPr>
        <w:br/>
      </w:r>
      <w:r w:rsidR="00D2412A" w:rsidRPr="00C25F19">
        <w:rPr>
          <w:color w:val="2D2D2D"/>
        </w:rPr>
        <w:br/>
      </w:r>
      <w:r w:rsidR="00D2412A" w:rsidRPr="00C25F19">
        <w:rPr>
          <w:noProof/>
        </w:rPr>
        <w:drawing>
          <wp:inline distT="0" distB="0" distL="0" distR="0" wp14:anchorId="0C9094F9" wp14:editId="2D5AE1CB">
            <wp:extent cx="5276850" cy="3371850"/>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8"/>
                    <a:srcRect l="38887" t="23931" r="40173" b="34115"/>
                    <a:stretch/>
                  </pic:blipFill>
                  <pic:spPr bwMode="auto">
                    <a:xfrm>
                      <a:off x="0" y="0"/>
                      <a:ext cx="5276850" cy="3371850"/>
                    </a:xfrm>
                    <a:prstGeom prst="rect">
                      <a:avLst/>
                    </a:prstGeom>
                    <a:ln>
                      <a:noFill/>
                    </a:ln>
                    <a:extLst>
                      <a:ext uri="{53640926-AAD7-44D8-BBD7-CCE9431645EC}">
                        <a14:shadowObscured xmlns:a14="http://schemas.microsoft.com/office/drawing/2010/main"/>
                      </a:ext>
                    </a:extLst>
                  </pic:spPr>
                </pic:pic>
              </a:graphicData>
            </a:graphic>
          </wp:inline>
        </w:drawing>
      </w:r>
      <w:r w:rsidR="00CA1091" w:rsidRPr="00C25F19">
        <w:rPr>
          <w:color w:val="2D2D2D"/>
        </w:rPr>
        <w:br/>
      </w:r>
      <w:r w:rsidR="00CA1091" w:rsidRPr="00C25F19">
        <w:rPr>
          <w:color w:val="2D2D2D"/>
        </w:rPr>
        <w:br/>
      </w:r>
      <w:r w:rsidR="00291D82" w:rsidRPr="00C25F19">
        <w:rPr>
          <w:color w:val="2D2D2D"/>
        </w:rPr>
        <w:br/>
      </w:r>
      <w:r w:rsidR="00291D82" w:rsidRPr="00C25F19">
        <w:rPr>
          <w:color w:val="2D2D2D"/>
        </w:rPr>
        <w:br/>
      </w:r>
      <w:r w:rsidR="00C25F19" w:rsidRPr="00C25F19">
        <w:rPr>
          <w:rStyle w:val="Heading2Char"/>
          <w:rFonts w:ascii="Times New Roman" w:hAnsi="Times New Roman" w:cs="Times New Roman"/>
          <w:sz w:val="24"/>
          <w:szCs w:val="24"/>
        </w:rPr>
        <w:br/>
      </w:r>
      <w:r w:rsidR="00C25F19" w:rsidRPr="00C25F19">
        <w:rPr>
          <w:rStyle w:val="Heading2Char"/>
          <w:rFonts w:ascii="Times New Roman" w:hAnsi="Times New Roman" w:cs="Times New Roman"/>
          <w:sz w:val="24"/>
          <w:szCs w:val="24"/>
        </w:rPr>
        <w:br/>
      </w:r>
      <w:r w:rsidR="00C25F19">
        <w:rPr>
          <w:rStyle w:val="Heading2Char"/>
          <w:rFonts w:ascii="Times New Roman" w:hAnsi="Times New Roman" w:cs="Times New Roman"/>
          <w:sz w:val="24"/>
          <w:szCs w:val="24"/>
        </w:rPr>
        <w:br/>
      </w:r>
      <w:r w:rsidR="00C25F19">
        <w:rPr>
          <w:rStyle w:val="Heading2Char"/>
          <w:rFonts w:ascii="Times New Roman" w:hAnsi="Times New Roman" w:cs="Times New Roman"/>
          <w:sz w:val="24"/>
          <w:szCs w:val="24"/>
        </w:rPr>
        <w:br/>
      </w:r>
      <w:r w:rsidR="00C25F19">
        <w:rPr>
          <w:rStyle w:val="Heading2Char"/>
          <w:rFonts w:ascii="Times New Roman" w:hAnsi="Times New Roman" w:cs="Times New Roman"/>
          <w:sz w:val="24"/>
          <w:szCs w:val="24"/>
        </w:rPr>
        <w:br/>
      </w:r>
      <w:r w:rsidR="00C25F19">
        <w:rPr>
          <w:rStyle w:val="Heading2Char"/>
          <w:rFonts w:ascii="Times New Roman" w:hAnsi="Times New Roman" w:cs="Times New Roman"/>
          <w:sz w:val="24"/>
          <w:szCs w:val="24"/>
        </w:rPr>
        <w:br/>
      </w:r>
      <w:r w:rsidR="00C25F19">
        <w:rPr>
          <w:rStyle w:val="Heading2Char"/>
          <w:rFonts w:ascii="Times New Roman" w:hAnsi="Times New Roman" w:cs="Times New Roman"/>
          <w:sz w:val="24"/>
          <w:szCs w:val="24"/>
        </w:rPr>
        <w:br/>
      </w:r>
      <w:r w:rsidR="00D80938" w:rsidRPr="00C25F19">
        <w:rPr>
          <w:rStyle w:val="Heading2Char"/>
          <w:rFonts w:ascii="Times New Roman" w:hAnsi="Times New Roman" w:cs="Times New Roman"/>
          <w:sz w:val="24"/>
          <w:szCs w:val="24"/>
        </w:rPr>
        <w:t>C</w:t>
      </w:r>
      <w:r w:rsidR="00291D82" w:rsidRPr="00C25F19">
        <w:rPr>
          <w:rStyle w:val="Heading2Char"/>
          <w:rFonts w:ascii="Times New Roman" w:hAnsi="Times New Roman" w:cs="Times New Roman"/>
          <w:sz w:val="24"/>
          <w:szCs w:val="24"/>
        </w:rPr>
        <w:t xml:space="preserve">luster </w:t>
      </w:r>
      <w:r w:rsidR="006D6E11" w:rsidRPr="00C25F19">
        <w:rPr>
          <w:rStyle w:val="Heading2Char"/>
          <w:rFonts w:ascii="Times New Roman" w:hAnsi="Times New Roman" w:cs="Times New Roman"/>
          <w:sz w:val="24"/>
          <w:szCs w:val="24"/>
        </w:rPr>
        <w:br/>
      </w:r>
      <w:r w:rsidR="006D6E11" w:rsidRPr="00C25F19">
        <w:rPr>
          <w:rStyle w:val="Heading2Char"/>
          <w:rFonts w:ascii="Times New Roman" w:hAnsi="Times New Roman" w:cs="Times New Roman"/>
          <w:sz w:val="24"/>
          <w:szCs w:val="24"/>
        </w:rPr>
        <w:br/>
      </w:r>
      <w:r w:rsidR="006D6E11" w:rsidRPr="00C25F19">
        <w:rPr>
          <w:color w:val="2D2D2D"/>
        </w:rPr>
        <w:t>The cluster function will navigate through both words and numbers shown above it helps generate groups that will have similar attributes, the groups are placed into clusters which the amount can be chosen, an example will be all customers from the same section will be put into one group and the sections with low profits more advertisements can be generated towards them. It will find patterns for future decisions, an example shows</w:t>
      </w:r>
      <w:r w:rsidR="006D6E11" w:rsidRPr="00C25F19">
        <w:rPr>
          <w:color w:val="2D2D2D"/>
        </w:rPr>
        <w:t xml:space="preserve"> how many appliances were purchased and what is the best sellers showing binders and binding accessories and </w:t>
      </w:r>
      <w:r w:rsidR="002D6604" w:rsidRPr="00C25F19">
        <w:rPr>
          <w:color w:val="2D2D2D"/>
        </w:rPr>
        <w:t xml:space="preserve">paper and office machines need more work to try and sell these products or target a different audience. </w:t>
      </w:r>
      <w:r w:rsidR="002D6604" w:rsidRPr="00C25F19">
        <w:rPr>
          <w:color w:val="2D2D2D"/>
        </w:rPr>
        <w:br/>
      </w:r>
      <w:r w:rsidR="002D6604" w:rsidRPr="00C25F19">
        <w:rPr>
          <w:color w:val="2D2D2D"/>
        </w:rPr>
        <w:br/>
      </w:r>
      <w:r w:rsidR="00291D82" w:rsidRPr="00C25F19">
        <w:rPr>
          <w:color w:val="2D2D2D"/>
        </w:rPr>
        <w:br/>
      </w:r>
      <w:r w:rsidR="00291D82" w:rsidRPr="00C25F19">
        <w:rPr>
          <w:color w:val="2D2D2D"/>
        </w:rPr>
        <w:br/>
      </w:r>
      <w:r w:rsidR="00291D82" w:rsidRPr="00C25F19">
        <w:rPr>
          <w:noProof/>
        </w:rPr>
        <w:drawing>
          <wp:inline distT="0" distB="0" distL="0" distR="0" wp14:anchorId="36B76C61" wp14:editId="6D0AE6D4">
            <wp:extent cx="6282421" cy="353377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85012" cy="3535232"/>
                    </a:xfrm>
                    <a:prstGeom prst="rect">
                      <a:avLst/>
                    </a:prstGeom>
                  </pic:spPr>
                </pic:pic>
              </a:graphicData>
            </a:graphic>
          </wp:inline>
        </w:drawing>
      </w:r>
    </w:p>
    <w:p w14:paraId="4DAB5A00" w14:textId="7663C260" w:rsidR="002E7F91" w:rsidRPr="00C25F19" w:rsidRDefault="00261455" w:rsidP="00C25F19">
      <w:pPr>
        <w:pStyle w:val="NormalWeb"/>
        <w:spacing w:line="600" w:lineRule="auto"/>
        <w:rPr>
          <w:color w:val="2D2D2D"/>
        </w:rPr>
      </w:pPr>
      <w:r w:rsidRPr="00C25F19">
        <w:rPr>
          <w:color w:val="2D2D2D"/>
        </w:rPr>
        <w:br/>
      </w:r>
      <w:r w:rsidRPr="00C25F19">
        <w:rPr>
          <w:noProof/>
          <w:color w:val="2D2D2D"/>
        </w:rPr>
        <w:drawing>
          <wp:inline distT="0" distB="0" distL="0" distR="0" wp14:anchorId="2C2908F2" wp14:editId="4AB69CF4">
            <wp:extent cx="5731510" cy="3475832"/>
            <wp:effectExtent l="0" t="0" r="2540" b="0"/>
            <wp:docPr id="10" name="Picture 10" descr="C:\Users\1703121\AppData\Local\Microsoft\Windows\INetCache\Content.MSO\9D66242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3121\AppData\Local\Microsoft\Windows\INetCache\Content.MSO\9D662427.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475832"/>
                    </a:xfrm>
                    <a:prstGeom prst="rect">
                      <a:avLst/>
                    </a:prstGeom>
                    <a:noFill/>
                    <a:ln>
                      <a:noFill/>
                    </a:ln>
                  </pic:spPr>
                </pic:pic>
              </a:graphicData>
            </a:graphic>
          </wp:inline>
        </w:drawing>
      </w:r>
      <w:r w:rsidRPr="00C25F19">
        <w:rPr>
          <w:color w:val="2D2D2D"/>
        </w:rPr>
        <w:br/>
      </w:r>
      <w:bookmarkStart w:id="8" w:name="_Toc8656389"/>
      <w:r w:rsidR="00C25F19">
        <w:rPr>
          <w:rStyle w:val="Heading1Char"/>
          <w:rFonts w:ascii="Times New Roman" w:hAnsi="Times New Roman" w:cs="Times New Roman"/>
          <w:sz w:val="24"/>
          <w:szCs w:val="24"/>
        </w:rPr>
        <w:br/>
      </w:r>
      <w:r w:rsidR="00696A1D" w:rsidRPr="00C25F19">
        <w:rPr>
          <w:rStyle w:val="Heading1Char"/>
          <w:rFonts w:ascii="Times New Roman" w:hAnsi="Times New Roman" w:cs="Times New Roman"/>
          <w:sz w:val="24"/>
          <w:szCs w:val="24"/>
        </w:rPr>
        <w:t>Conclusion</w:t>
      </w:r>
      <w:bookmarkEnd w:id="8"/>
      <w:r w:rsidR="00CA1091" w:rsidRPr="00C25F19">
        <w:rPr>
          <w:rStyle w:val="Heading1Char"/>
          <w:rFonts w:ascii="Times New Roman" w:hAnsi="Times New Roman" w:cs="Times New Roman"/>
          <w:sz w:val="24"/>
          <w:szCs w:val="24"/>
        </w:rPr>
        <w:t xml:space="preserve"> </w:t>
      </w:r>
      <w:r w:rsidR="00CA1091" w:rsidRPr="00C25F19">
        <w:br/>
      </w:r>
      <w:r w:rsidR="00CA1091" w:rsidRPr="00C25F19">
        <w:t>overall the excel is a good tool in order to pre-process data and more companies should enforce the strategies above to help with future trends and how much stock is being regenerated through business’s, weka is a great tool to put large amounts of data to see who needs more advertisements and who to push sales towards.</w:t>
      </w:r>
      <w:r w:rsidR="002E7F91" w:rsidRPr="00C25F19">
        <w:br/>
      </w:r>
      <w:r w:rsidR="002E7F91" w:rsidRPr="00C25F19">
        <w:br/>
      </w:r>
      <w:r w:rsidR="002E7F91" w:rsidRPr="00C25F19">
        <w:br/>
      </w:r>
    </w:p>
    <w:p w14:paraId="6C739575" w14:textId="02FD8C0C" w:rsidR="0099157E" w:rsidRPr="00C25F19" w:rsidRDefault="0099157E" w:rsidP="00C25F19">
      <w:pPr>
        <w:pStyle w:val="NormalWeb"/>
        <w:spacing w:line="600" w:lineRule="auto"/>
        <w:rPr>
          <w:color w:val="2D2D2D"/>
        </w:rPr>
      </w:pPr>
      <w:r w:rsidRPr="00C25F19">
        <w:rPr>
          <w:color w:val="000000"/>
          <w:shd w:val="clear" w:color="auto" w:fill="FFFFFF"/>
        </w:rPr>
        <w:br/>
      </w:r>
      <w:r w:rsidRPr="00C25F19">
        <w:rPr>
          <w:color w:val="000000"/>
          <w:shd w:val="clear" w:color="auto" w:fill="FFFFFF"/>
        </w:rPr>
        <w:br/>
      </w:r>
      <w:r w:rsidRPr="00C25F19">
        <w:rPr>
          <w:color w:val="2D2D2D"/>
        </w:rPr>
        <w:br/>
      </w:r>
      <w:r w:rsidRP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br/>
      </w:r>
      <w:bookmarkStart w:id="9" w:name="_Toc8656390"/>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00C25F19">
        <w:rPr>
          <w:rStyle w:val="Heading1Char"/>
          <w:rFonts w:ascii="Times New Roman" w:hAnsi="Times New Roman" w:cs="Times New Roman"/>
          <w:sz w:val="24"/>
          <w:szCs w:val="24"/>
        </w:rPr>
        <w:br/>
      </w:r>
      <w:r w:rsidRPr="00C25F19">
        <w:rPr>
          <w:rStyle w:val="Heading1Char"/>
          <w:rFonts w:ascii="Times New Roman" w:hAnsi="Times New Roman" w:cs="Times New Roman"/>
          <w:sz w:val="24"/>
          <w:szCs w:val="24"/>
        </w:rPr>
        <w:t>References</w:t>
      </w:r>
      <w:bookmarkEnd w:id="9"/>
    </w:p>
    <w:p w14:paraId="29399DCB" w14:textId="77777777" w:rsidR="0099157E" w:rsidRPr="00C25F19" w:rsidRDefault="0099157E" w:rsidP="00C25F19">
      <w:pPr>
        <w:pStyle w:val="NormalWeb"/>
        <w:spacing w:before="0" w:beforeAutospacing="0" w:after="180" w:afterAutospacing="0" w:line="600" w:lineRule="auto"/>
        <w:ind w:left="450" w:hanging="450"/>
        <w:rPr>
          <w:color w:val="000000"/>
        </w:rPr>
      </w:pPr>
      <w:r w:rsidRPr="00C25F19">
        <w:rPr>
          <w:color w:val="000000"/>
        </w:rPr>
        <w:t>Brownlee, J. (2019). </w:t>
      </w:r>
      <w:r w:rsidRPr="00C25F19">
        <w:rPr>
          <w:i/>
          <w:iCs/>
          <w:color w:val="000000"/>
        </w:rPr>
        <w:t xml:space="preserve">How </w:t>
      </w:r>
      <w:proofErr w:type="gramStart"/>
      <w:r w:rsidRPr="00C25F19">
        <w:rPr>
          <w:i/>
          <w:iCs/>
          <w:color w:val="000000"/>
        </w:rPr>
        <w:t>To</w:t>
      </w:r>
      <w:proofErr w:type="gramEnd"/>
      <w:r w:rsidRPr="00C25F19">
        <w:rPr>
          <w:i/>
          <w:iCs/>
          <w:color w:val="000000"/>
        </w:rPr>
        <w:t xml:space="preserve"> Use Classification Machine Learning Algorithms in Weka</w:t>
      </w:r>
      <w:r w:rsidRPr="00C25F19">
        <w:rPr>
          <w:color w:val="000000"/>
        </w:rPr>
        <w:t>. [</w:t>
      </w:r>
      <w:proofErr w:type="gramStart"/>
      <w:r w:rsidRPr="00C25F19">
        <w:rPr>
          <w:color w:val="000000"/>
        </w:rPr>
        <w:t>online</w:t>
      </w:r>
      <w:proofErr w:type="gramEnd"/>
      <w:r w:rsidRPr="00C25F19">
        <w:rPr>
          <w:color w:val="000000"/>
        </w:rPr>
        <w:t>] Machine Learning Mastery. Available at: https://machinelearningmastery.com/use-classification-machine-learning-algorithms-weka/ [Accessed 13 May 2019].</w:t>
      </w:r>
    </w:p>
    <w:p w14:paraId="22674AFE" w14:textId="77777777" w:rsidR="0099157E" w:rsidRPr="00C25F19" w:rsidRDefault="0099157E" w:rsidP="00C25F19">
      <w:pPr>
        <w:pStyle w:val="NormalWeb"/>
        <w:spacing w:before="0" w:beforeAutospacing="0" w:after="180" w:afterAutospacing="0" w:line="600" w:lineRule="auto"/>
        <w:ind w:left="450" w:hanging="450"/>
        <w:rPr>
          <w:color w:val="000000"/>
        </w:rPr>
      </w:pPr>
      <w:r w:rsidRPr="00C25F19">
        <w:rPr>
          <w:color w:val="000000"/>
        </w:rPr>
        <w:lastRenderedPageBreak/>
        <w:t>Corporate Finance Institute. (2019). </w:t>
      </w:r>
      <w:r w:rsidRPr="00C25F19">
        <w:rPr>
          <w:i/>
          <w:iCs/>
          <w:color w:val="000000"/>
        </w:rPr>
        <w:t>VLOOKUP - Overview, Examples, Step by Step Guide</w:t>
      </w:r>
      <w:r w:rsidRPr="00C25F19">
        <w:rPr>
          <w:color w:val="000000"/>
        </w:rPr>
        <w:t>. [</w:t>
      </w:r>
      <w:proofErr w:type="gramStart"/>
      <w:r w:rsidRPr="00C25F19">
        <w:rPr>
          <w:color w:val="000000"/>
        </w:rPr>
        <w:t>online</w:t>
      </w:r>
      <w:proofErr w:type="gramEnd"/>
      <w:r w:rsidRPr="00C25F19">
        <w:rPr>
          <w:color w:val="000000"/>
        </w:rPr>
        <w:t>] Available at: https://corporatefinanceinstitute.com/resources/excel/study/vlookup-guide/ [Accessed 13 May 2019].</w:t>
      </w:r>
    </w:p>
    <w:p w14:paraId="00AC23E6" w14:textId="03C2808A" w:rsidR="0099157E" w:rsidRPr="00C25F19" w:rsidRDefault="0099157E" w:rsidP="00C25F19">
      <w:pPr>
        <w:pStyle w:val="NormalWeb"/>
        <w:spacing w:before="0" w:beforeAutospacing="0" w:after="180" w:afterAutospacing="0" w:line="600" w:lineRule="auto"/>
        <w:ind w:left="450" w:hanging="450"/>
        <w:rPr>
          <w:color w:val="000000"/>
        </w:rPr>
      </w:pPr>
      <w:proofErr w:type="spellStart"/>
      <w:r w:rsidRPr="00C25F19">
        <w:rPr>
          <w:color w:val="000000"/>
        </w:rPr>
        <w:t>Hennegar</w:t>
      </w:r>
      <w:proofErr w:type="spellEnd"/>
      <w:r w:rsidRPr="00C25F19">
        <w:rPr>
          <w:color w:val="000000"/>
        </w:rPr>
        <w:t>, A. (2019). </w:t>
      </w:r>
      <w:r w:rsidRPr="00C25F19">
        <w:rPr>
          <w:i/>
          <w:iCs/>
          <w:color w:val="000000"/>
        </w:rPr>
        <w:t>VLOOKUP Example Spreadsheet &amp; Tutorial | Productivity Portfolio</w:t>
      </w:r>
      <w:r w:rsidRPr="00C25F19">
        <w:rPr>
          <w:color w:val="000000"/>
        </w:rPr>
        <w:t>. [</w:t>
      </w:r>
      <w:proofErr w:type="gramStart"/>
      <w:r w:rsidRPr="00C25F19">
        <w:rPr>
          <w:color w:val="000000"/>
        </w:rPr>
        <w:t>online</w:t>
      </w:r>
      <w:proofErr w:type="gramEnd"/>
      <w:r w:rsidRPr="00C25F19">
        <w:rPr>
          <w:color w:val="000000"/>
        </w:rPr>
        <w:t>] Productivity Portfolio. Available at: https://www.timeatlas.com/vlookup-tutorial/ [Accessed 13 May 2019].</w:t>
      </w:r>
      <w:r w:rsidRPr="00C25F19">
        <w:rPr>
          <w:color w:val="2D2D2D"/>
        </w:rPr>
        <w:br/>
      </w:r>
      <w:r w:rsidRPr="00C25F19">
        <w:rPr>
          <w:color w:val="2D2D2D"/>
        </w:rPr>
        <w:br/>
      </w:r>
      <w:r w:rsidRPr="00C25F19">
        <w:rPr>
          <w:color w:val="000000"/>
          <w:shd w:val="clear" w:color="auto" w:fill="FFFFFF"/>
        </w:rPr>
        <w:t>Exceljet.net. (2019). </w:t>
      </w:r>
      <w:r w:rsidRPr="00C25F19">
        <w:rPr>
          <w:i/>
          <w:iCs/>
          <w:color w:val="000000"/>
          <w:shd w:val="clear" w:color="auto" w:fill="FFFFFF"/>
        </w:rPr>
        <w:t xml:space="preserve">How to use the Excel IF function | </w:t>
      </w:r>
      <w:proofErr w:type="spellStart"/>
      <w:r w:rsidRPr="00C25F19">
        <w:rPr>
          <w:i/>
          <w:iCs/>
          <w:color w:val="000000"/>
          <w:shd w:val="clear" w:color="auto" w:fill="FFFFFF"/>
        </w:rPr>
        <w:t>Exceljet</w:t>
      </w:r>
      <w:proofErr w:type="spellEnd"/>
      <w:r w:rsidRPr="00C25F19">
        <w:rPr>
          <w:color w:val="000000"/>
          <w:shd w:val="clear" w:color="auto" w:fill="FFFFFF"/>
        </w:rPr>
        <w:t>. [</w:t>
      </w:r>
      <w:proofErr w:type="gramStart"/>
      <w:r w:rsidRPr="00C25F19">
        <w:rPr>
          <w:color w:val="000000"/>
          <w:shd w:val="clear" w:color="auto" w:fill="FFFFFF"/>
        </w:rPr>
        <w:t>online</w:t>
      </w:r>
      <w:proofErr w:type="gramEnd"/>
      <w:r w:rsidRPr="00C25F19">
        <w:rPr>
          <w:color w:val="000000"/>
          <w:shd w:val="clear" w:color="auto" w:fill="FFFFFF"/>
        </w:rPr>
        <w:t xml:space="preserve">] Available at:  https://exceljet.net/excel-functions/excel-if-function [Accessed 9 May 2019]. </w:t>
      </w:r>
      <w:r w:rsidRPr="00C25F19">
        <w:rPr>
          <w:color w:val="000000"/>
          <w:shd w:val="clear" w:color="auto" w:fill="FFFFFF"/>
        </w:rPr>
        <w:br/>
      </w:r>
      <w:r w:rsidRPr="00C25F19">
        <w:rPr>
          <w:color w:val="000000"/>
          <w:shd w:val="clear" w:color="auto" w:fill="FFFFFF"/>
        </w:rPr>
        <w:br/>
        <w:t>Microsoft UK Small and Medium Business Blog. (2019). </w:t>
      </w:r>
      <w:r w:rsidRPr="00C25F19">
        <w:rPr>
          <w:i/>
          <w:iCs/>
          <w:color w:val="000000"/>
          <w:shd w:val="clear" w:color="auto" w:fill="FFFFFF"/>
        </w:rPr>
        <w:t>5 Benefits of Microsoft Excel - Microsoft UK Small and Medium Business Blog</w:t>
      </w:r>
      <w:r w:rsidRPr="00C25F19">
        <w:rPr>
          <w:color w:val="000000"/>
          <w:shd w:val="clear" w:color="auto" w:fill="FFFFFF"/>
        </w:rPr>
        <w:t>. [</w:t>
      </w:r>
      <w:proofErr w:type="gramStart"/>
      <w:r w:rsidRPr="00C25F19">
        <w:rPr>
          <w:color w:val="000000"/>
          <w:shd w:val="clear" w:color="auto" w:fill="FFFFFF"/>
        </w:rPr>
        <w:t>online</w:t>
      </w:r>
      <w:proofErr w:type="gramEnd"/>
      <w:r w:rsidRPr="00C25F19">
        <w:rPr>
          <w:color w:val="000000"/>
          <w:shd w:val="clear" w:color="auto" w:fill="FFFFFF"/>
        </w:rPr>
        <w:t>] Available at: https://blogs.business.microsoft.com/en-gb/2016/07/08/top-5-benefits-microsoft-excel/ [Accessed 9 May 2019].</w:t>
      </w:r>
      <w:r w:rsidRPr="00C25F19">
        <w:rPr>
          <w:color w:val="000000"/>
          <w:shd w:val="clear" w:color="auto" w:fill="FFFFFF"/>
        </w:rPr>
        <w:br/>
      </w:r>
    </w:p>
    <w:p w14:paraId="66E9EADF" w14:textId="0094B404" w:rsidR="0099157E" w:rsidRPr="00C25F19" w:rsidRDefault="0099157E" w:rsidP="00C25F19">
      <w:pPr>
        <w:pStyle w:val="NormalWeb"/>
        <w:spacing w:before="0" w:beforeAutospacing="0" w:after="180" w:afterAutospacing="0" w:line="600" w:lineRule="auto"/>
        <w:ind w:left="450" w:hanging="450"/>
        <w:rPr>
          <w:color w:val="000000"/>
        </w:rPr>
      </w:pPr>
      <w:r w:rsidRPr="00C25F19">
        <w:rPr>
          <w:color w:val="000000"/>
        </w:rPr>
        <w:t>Smallbusiness.chron.com. (2019). </w:t>
      </w:r>
      <w:r w:rsidRPr="00C25F19">
        <w:rPr>
          <w:i/>
          <w:iCs/>
          <w:color w:val="000000"/>
        </w:rPr>
        <w:t>What Is the Advantage of Using the Chart Function in Excel</w:t>
      </w:r>
      <w:proofErr w:type="gramStart"/>
      <w:r w:rsidRPr="00C25F19">
        <w:rPr>
          <w:i/>
          <w:iCs/>
          <w:color w:val="000000"/>
        </w:rPr>
        <w:t>?</w:t>
      </w:r>
      <w:r w:rsidRPr="00C25F19">
        <w:rPr>
          <w:color w:val="000000"/>
        </w:rPr>
        <w:t>.</w:t>
      </w:r>
      <w:proofErr w:type="gramEnd"/>
      <w:r w:rsidRPr="00C25F19">
        <w:rPr>
          <w:color w:val="000000"/>
        </w:rPr>
        <w:t xml:space="preserve"> [</w:t>
      </w:r>
      <w:proofErr w:type="gramStart"/>
      <w:r w:rsidRPr="00C25F19">
        <w:rPr>
          <w:color w:val="000000"/>
        </w:rPr>
        <w:t>online</w:t>
      </w:r>
      <w:proofErr w:type="gramEnd"/>
      <w:r w:rsidRPr="00C25F19">
        <w:rPr>
          <w:color w:val="000000"/>
        </w:rPr>
        <w:t>] Available at: https://smallbusiness.chron.com/advantage-using-chart-function-excel-64425.html [Accessed 13 May 2019].</w:t>
      </w:r>
      <w:r w:rsidR="00C25F19" w:rsidRPr="00C25F19">
        <w:rPr>
          <w:color w:val="000000"/>
        </w:rPr>
        <w:br/>
      </w:r>
      <w:r w:rsidR="00C25F19" w:rsidRPr="00C25F19">
        <w:rPr>
          <w:color w:val="000000"/>
        </w:rPr>
        <w:br/>
      </w:r>
      <w:proofErr w:type="spellStart"/>
      <w:r w:rsidR="00C25F19" w:rsidRPr="00C25F19">
        <w:rPr>
          <w:color w:val="000000"/>
          <w:shd w:val="clear" w:color="auto" w:fill="FFFFFF"/>
        </w:rPr>
        <w:lastRenderedPageBreak/>
        <w:t>FutureLearn</w:t>
      </w:r>
      <w:proofErr w:type="spellEnd"/>
      <w:r w:rsidR="00C25F19" w:rsidRPr="00C25F19">
        <w:rPr>
          <w:color w:val="000000"/>
          <w:shd w:val="clear" w:color="auto" w:fill="FFFFFF"/>
        </w:rPr>
        <w:t>. (2019). </w:t>
      </w:r>
      <w:r w:rsidR="00C25F19" w:rsidRPr="00C25F19">
        <w:rPr>
          <w:i/>
          <w:iCs/>
          <w:color w:val="000000"/>
          <w:shd w:val="clear" w:color="auto" w:fill="FFFFFF"/>
        </w:rPr>
        <w:t>Linear regression - Data Mining with Weka</w:t>
      </w:r>
      <w:r w:rsidR="00C25F19" w:rsidRPr="00C25F19">
        <w:rPr>
          <w:color w:val="000000"/>
          <w:shd w:val="clear" w:color="auto" w:fill="FFFFFF"/>
        </w:rPr>
        <w:t>. [</w:t>
      </w:r>
      <w:proofErr w:type="gramStart"/>
      <w:r w:rsidR="00C25F19" w:rsidRPr="00C25F19">
        <w:rPr>
          <w:color w:val="000000"/>
          <w:shd w:val="clear" w:color="auto" w:fill="FFFFFF"/>
        </w:rPr>
        <w:t>online</w:t>
      </w:r>
      <w:proofErr w:type="gramEnd"/>
      <w:r w:rsidR="00C25F19" w:rsidRPr="00C25F19">
        <w:rPr>
          <w:color w:val="000000"/>
          <w:shd w:val="clear" w:color="auto" w:fill="FFFFFF"/>
        </w:rPr>
        <w:t>] Available at: https://www.futurelearn.com/courses/data-mining-with-weka/0/steps/25396 [Accessed 13 May 2019].</w:t>
      </w:r>
      <w:r w:rsidR="00C25F19" w:rsidRPr="00C25F19">
        <w:rPr>
          <w:color w:val="000000"/>
          <w:shd w:val="clear" w:color="auto" w:fill="FFFFFF"/>
        </w:rPr>
        <w:t xml:space="preserve"> </w:t>
      </w:r>
    </w:p>
    <w:sectPr w:rsidR="0099157E" w:rsidRPr="00C25F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4119"/>
    <w:rsid w:val="00070224"/>
    <w:rsid w:val="000F425C"/>
    <w:rsid w:val="00133563"/>
    <w:rsid w:val="0013518F"/>
    <w:rsid w:val="0018386A"/>
    <w:rsid w:val="001A24C2"/>
    <w:rsid w:val="00240418"/>
    <w:rsid w:val="00261455"/>
    <w:rsid w:val="00291D82"/>
    <w:rsid w:val="002D6604"/>
    <w:rsid w:val="002D7C30"/>
    <w:rsid w:val="002E7F91"/>
    <w:rsid w:val="002F2343"/>
    <w:rsid w:val="00364660"/>
    <w:rsid w:val="00381D52"/>
    <w:rsid w:val="00455EE7"/>
    <w:rsid w:val="0045717F"/>
    <w:rsid w:val="00463414"/>
    <w:rsid w:val="004E6EEF"/>
    <w:rsid w:val="005532CD"/>
    <w:rsid w:val="00554696"/>
    <w:rsid w:val="0061291B"/>
    <w:rsid w:val="00613D38"/>
    <w:rsid w:val="00696A1D"/>
    <w:rsid w:val="006D6E11"/>
    <w:rsid w:val="007E4D77"/>
    <w:rsid w:val="007F177E"/>
    <w:rsid w:val="0085049C"/>
    <w:rsid w:val="008A3496"/>
    <w:rsid w:val="008A44D4"/>
    <w:rsid w:val="009435CC"/>
    <w:rsid w:val="0099157E"/>
    <w:rsid w:val="009B064B"/>
    <w:rsid w:val="00A80513"/>
    <w:rsid w:val="00AA565D"/>
    <w:rsid w:val="00AC3278"/>
    <w:rsid w:val="00B26E43"/>
    <w:rsid w:val="00B71463"/>
    <w:rsid w:val="00BC5417"/>
    <w:rsid w:val="00C25F19"/>
    <w:rsid w:val="00C926D1"/>
    <w:rsid w:val="00CA1091"/>
    <w:rsid w:val="00D14151"/>
    <w:rsid w:val="00D2412A"/>
    <w:rsid w:val="00D319E0"/>
    <w:rsid w:val="00D431EB"/>
    <w:rsid w:val="00D65EFD"/>
    <w:rsid w:val="00D7656D"/>
    <w:rsid w:val="00D80938"/>
    <w:rsid w:val="00D96823"/>
    <w:rsid w:val="00E52044"/>
    <w:rsid w:val="00F74119"/>
    <w:rsid w:val="00FA7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FAE48"/>
  <w15:chartTrackingRefBased/>
  <w15:docId w15:val="{24D48F96-DA2B-4873-A297-E512973DB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4119"/>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D241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41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31EB"/>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81D52"/>
    <w:pPr>
      <w:spacing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412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2412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412A"/>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D2412A"/>
    <w:pPr>
      <w:spacing w:after="100"/>
    </w:pPr>
  </w:style>
  <w:style w:type="character" w:styleId="Hyperlink">
    <w:name w:val="Hyperlink"/>
    <w:basedOn w:val="DefaultParagraphFont"/>
    <w:uiPriority w:val="99"/>
    <w:unhideWhenUsed/>
    <w:rsid w:val="00D2412A"/>
    <w:rPr>
      <w:color w:val="0563C1" w:themeColor="hyperlink"/>
      <w:u w:val="single"/>
    </w:rPr>
  </w:style>
  <w:style w:type="character" w:styleId="Strong">
    <w:name w:val="Strong"/>
    <w:basedOn w:val="DefaultParagraphFont"/>
    <w:uiPriority w:val="22"/>
    <w:qFormat/>
    <w:rsid w:val="009915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8738540">
      <w:bodyDiv w:val="1"/>
      <w:marLeft w:val="0"/>
      <w:marRight w:val="0"/>
      <w:marTop w:val="0"/>
      <w:marBottom w:val="0"/>
      <w:divBdr>
        <w:top w:val="none" w:sz="0" w:space="0" w:color="auto"/>
        <w:left w:val="none" w:sz="0" w:space="0" w:color="auto"/>
        <w:bottom w:val="none" w:sz="0" w:space="0" w:color="auto"/>
        <w:right w:val="none" w:sz="0" w:space="0" w:color="auto"/>
      </w:divBdr>
    </w:div>
    <w:div w:id="703870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emf"/><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6A1218-543A-4687-A327-516CA7D17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2153</Words>
  <Characters>12274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2019-05-13T15:18:00Z</dcterms:created>
  <dcterms:modified xsi:type="dcterms:W3CDTF">2019-05-13T15:18:00Z</dcterms:modified>
</cp:coreProperties>
</file>