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28039B0" w:rsidR="007C2CCC" w:rsidRDefault="00554B3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54B31">
              <w:rPr>
                <w:rFonts w:asciiTheme="minorHAnsi" w:hAnsiTheme="minorHAnsi" w:cstheme="minorHAnsi"/>
                <w:b/>
                <w:color w:val="000000" w:themeColor="text1"/>
              </w:rPr>
              <w:t>Michael Howells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2EB0E4C" w:rsidR="007C2CCC" w:rsidRDefault="00554B3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54B31">
              <w:rPr>
                <w:rFonts w:asciiTheme="minorHAnsi" w:hAnsiTheme="minorHAnsi" w:cstheme="minorHAnsi"/>
                <w:b/>
                <w:color w:val="000000" w:themeColor="text1"/>
              </w:rPr>
              <w:t>Design and Validation of USB 3.0 Inserter for Use in Automated Test Equipment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4373178" w:rsidR="007C2CCC" w:rsidRDefault="006151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Gary Jones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471A1D6" w:rsidR="007C2CCC" w:rsidRDefault="006151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782CF2" w:rsidRPr="007115F0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28479B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28479B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28479B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28479B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Pr="007115F0" w:rsidRDefault="0028479B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Games Dev    </w:t>
            </w:r>
          </w:p>
          <w:p w14:paraId="4762EAB7" w14:textId="77777777" w:rsidR="007C2CCC" w:rsidRPr="007115F0" w:rsidRDefault="0028479B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Web Dev</w:t>
            </w:r>
          </w:p>
          <w:p w14:paraId="547B0023" w14:textId="518BD6FB" w:rsidR="007115F0" w:rsidRPr="007115F0" w:rsidRDefault="0028479B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9145062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715E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7115F0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FE52EA0" w:rsidR="007C2CCC" w:rsidRDefault="0028479B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647F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53EE0912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b/>
                <w:color w:val="000000" w:themeColor="text1"/>
              </w:rPr>
              <w:tab/>
            </w:r>
            <w:r w:rsidRPr="00811371">
              <w:rPr>
                <w:b/>
                <w:color w:val="000000" w:themeColor="text1"/>
              </w:rPr>
              <w:tab/>
            </w:r>
            <w:r w:rsidRPr="00811371">
              <w:rPr>
                <w:rFonts w:asciiTheme="minorHAnsi" w:hAnsiTheme="minorHAnsi"/>
                <w:b/>
                <w:color w:val="000000" w:themeColor="text1"/>
              </w:rPr>
              <w:t xml:space="preserve">                          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B2CB97D" w14:textId="77777777" w:rsidR="009E5921" w:rsidRDefault="009E592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94874F0" w14:textId="77777777" w:rsidR="009E5921" w:rsidRDefault="009E592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28B84F02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58D73AC" w14:textId="60429600" w:rsidR="003530DB" w:rsidRPr="003530DB" w:rsidRDefault="00012799" w:rsidP="003530DB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012799">
              <w:rPr>
                <w:rFonts w:asciiTheme="minorHAnsi" w:hAnsiTheme="minorHAnsi"/>
                <w:bCs/>
                <w:color w:val="000000" w:themeColor="text1"/>
              </w:rPr>
              <w:t>The project showcases innovative problem-solving and adaptability, highlighting the importance of planning and flexibility in achieving success.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EBE62BA" w14:textId="77777777" w:rsidR="000C3ADC" w:rsidRDefault="000C3ADC" w:rsidP="003530DB">
            <w:pPr>
              <w:snapToGrid w:val="0"/>
              <w:spacing w:line="360" w:lineRule="auto"/>
              <w:rPr>
                <w:rFonts w:asciiTheme="minorHAnsi" w:hAnsiTheme="minorHAnsi"/>
                <w:color w:val="000000" w:themeColor="text1"/>
              </w:rPr>
            </w:pPr>
          </w:p>
          <w:p w14:paraId="6438748E" w14:textId="77777777" w:rsidR="000C3ADC" w:rsidRDefault="000C3ADC" w:rsidP="003530DB">
            <w:pPr>
              <w:snapToGrid w:val="0"/>
              <w:spacing w:line="360" w:lineRule="auto"/>
              <w:rPr>
                <w:rFonts w:asciiTheme="minorHAnsi" w:hAnsiTheme="minorHAnsi"/>
                <w:color w:val="000000" w:themeColor="text1"/>
              </w:rPr>
            </w:pPr>
          </w:p>
          <w:p w14:paraId="00357978" w14:textId="15EC0659" w:rsidR="004779D1" w:rsidRPr="00C2152E" w:rsidRDefault="00640B7B" w:rsidP="003530DB">
            <w:pPr>
              <w:snapToGrid w:val="0"/>
              <w:spacing w:line="360" w:lineRule="auto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892217">
              <w:rPr>
                <w:rFonts w:asciiTheme="minorHAnsi" w:hAnsiTheme="minorHAnsi"/>
                <w:color w:val="000000" w:themeColor="text1"/>
              </w:rPr>
              <w:t>6</w:t>
            </w:r>
            <w:r w:rsidR="003530DB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066677E7" w:rsidR="00C2152E" w:rsidRPr="00266DE7" w:rsidRDefault="005151D9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 Agreed Marks with Gary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7AF0434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302784B6" w:rsidR="0028479B" w:rsidRPr="00C2152E" w:rsidRDefault="0028479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75%</w:t>
            </w:r>
          </w:p>
        </w:tc>
      </w:tr>
    </w:tbl>
    <w:p w14:paraId="5562018D" w14:textId="77777777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1801560C" w14:textId="77777777" w:rsidR="000A5CD0" w:rsidRPr="00C2152E" w:rsidRDefault="000A5CD0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1D4695B" w:rsidR="004779D1" w:rsidRPr="00C2152E" w:rsidRDefault="007F0C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A8C1E13" w:rsidR="004779D1" w:rsidRPr="00C2152E" w:rsidRDefault="006F501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12B56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521A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782CF2" w:rsidRPr="00C2152E" w14:paraId="399768D9" w14:textId="77777777" w:rsidTr="00EC252A">
        <w:trPr>
          <w:trHeight w:val="2345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Pr="00E04A13" w:rsidRDefault="0081137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04A1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49D7ED85" w14:textId="0C27A1F5" w:rsidR="004879D0" w:rsidRPr="004879D0" w:rsidRDefault="00A86463" w:rsidP="004879D0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04A1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Introduction:</w:t>
            </w:r>
          </w:p>
          <w:p w14:paraId="73B097C8" w14:textId="051FB247" w:rsidR="004879D0" w:rsidRPr="004879D0" w:rsidRDefault="004879D0" w:rsidP="004879D0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879D0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introduction presents a detailed account of the USB 3.0 extension showcasing its manufacturing expertise and commitment to innovation. </w:t>
            </w:r>
            <w:r w:rsidR="00406C92">
              <w:rPr>
                <w:rFonts w:asciiTheme="minorHAnsi" w:hAnsiTheme="minorHAnsi"/>
                <w:color w:val="000000" w:themeColor="text1"/>
                <w:lang w:eastAsia="en-GB"/>
              </w:rPr>
              <w:t>Its</w:t>
            </w:r>
            <w:r w:rsidRPr="004879D0">
              <w:rPr>
                <w:rFonts w:asciiTheme="minorHAnsi" w:hAnsiTheme="minorHAnsi"/>
                <w:color w:val="000000" w:themeColor="text1"/>
                <w:lang w:eastAsia="en-GB"/>
              </w:rPr>
              <w:t xml:space="preserve"> comprehensive scope and well-defined objectives make it a strong introductory segment.</w:t>
            </w:r>
          </w:p>
          <w:p w14:paraId="22953B7F" w14:textId="632A2019" w:rsidR="00B61B78" w:rsidRPr="00DA010C" w:rsidRDefault="00B61B78" w:rsidP="00A86463">
            <w:pPr>
              <w:jc w:val="both"/>
              <w:rPr>
                <w:rFonts w:asciiTheme="minorHAnsi" w:hAnsiTheme="minorHAnsi" w:cstheme="minorHAnsi"/>
                <w:b/>
                <w:bCs/>
              </w:rPr>
            </w:pPr>
            <w:r w:rsidRPr="00DA010C">
              <w:rPr>
                <w:rFonts w:asciiTheme="minorHAnsi" w:hAnsiTheme="minorHAnsi" w:cstheme="minorHAnsi"/>
                <w:b/>
                <w:bCs/>
              </w:rPr>
              <w:t xml:space="preserve">Literature Review: </w:t>
            </w:r>
          </w:p>
          <w:p w14:paraId="4AEE78A7" w14:textId="46A7D85B" w:rsidR="00382053" w:rsidRDefault="00563339" w:rsidP="00A8646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Pr="00563339">
              <w:rPr>
                <w:rFonts w:asciiTheme="minorHAnsi" w:hAnsiTheme="minorHAnsi"/>
                <w:color w:val="000000" w:themeColor="text1"/>
                <w:lang w:eastAsia="en-GB"/>
              </w:rPr>
              <w:t xml:space="preserve">he review exhibits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thorough</w:t>
            </w:r>
            <w:r w:rsidRPr="00563339">
              <w:rPr>
                <w:rFonts w:asciiTheme="minorHAnsi" w:hAnsiTheme="minorHAnsi"/>
                <w:color w:val="000000" w:themeColor="text1"/>
                <w:lang w:eastAsia="en-GB"/>
              </w:rPr>
              <w:t xml:space="preserve"> research and critical analysis, deserving recognition for its comprehensive approach and valuable contributions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0434A01" w:rsidR="004779D1" w:rsidRPr="00C2152E" w:rsidRDefault="004A13B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2139046" w:rsidR="004779D1" w:rsidRPr="00C2152E" w:rsidRDefault="002E54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85710D">
        <w:trPr>
          <w:trHeight w:val="220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A144A5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1AAFAD0A" w14:textId="18F2AF2E" w:rsidR="004613A4" w:rsidRDefault="00A144A5" w:rsidP="004613A4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A144A5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Methodology:</w:t>
            </w:r>
          </w:p>
          <w:p w14:paraId="42792785" w14:textId="7718D32A" w:rsidR="00C944FC" w:rsidRPr="00C944FC" w:rsidRDefault="00C944FC" w:rsidP="00C944FC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944FC">
              <w:rPr>
                <w:rFonts w:asciiTheme="minorHAnsi" w:hAnsiTheme="minorHAnsi"/>
                <w:color w:val="000000" w:themeColor="text1"/>
                <w:lang w:eastAsia="en-GB"/>
              </w:rPr>
              <w:t>The methodology adopts a waterfall approach, offering a structured framework for the project's development stages. It effectively outlines key phases from requirements gathering to deployment, ensuring clarity in design and testing processes.</w:t>
            </w:r>
          </w:p>
          <w:p w14:paraId="1D3FE3B7" w14:textId="6F1D931F" w:rsidR="00A144A5" w:rsidRDefault="00A144A5" w:rsidP="00EF78D1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A144A5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Requirements:</w:t>
            </w:r>
          </w:p>
          <w:p w14:paraId="186AD0E4" w14:textId="394ADF35" w:rsidR="00C944FC" w:rsidRPr="00C944FC" w:rsidRDefault="00C944FC" w:rsidP="00EF78D1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944FC">
              <w:rPr>
                <w:rFonts w:asciiTheme="minorHAnsi" w:hAnsiTheme="minorHAnsi"/>
                <w:color w:val="000000" w:themeColor="text1"/>
                <w:lang w:eastAsia="en-GB"/>
              </w:rPr>
              <w:t>The requirement section demonstrates thoroughness and precision which is commendable. The inclusion of specific testing and assessment methods adds clarity and precision to the process.</w:t>
            </w:r>
          </w:p>
          <w:p w14:paraId="52867C11" w14:textId="5A4C1732" w:rsidR="006D168E" w:rsidRDefault="006D168E" w:rsidP="00E1146D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p w14:paraId="3B298A74" w14:textId="77777777" w:rsidR="0045434C" w:rsidRDefault="0045434C"/>
    <w:p w14:paraId="6D578CD2" w14:textId="77777777" w:rsidR="00B7460B" w:rsidRDefault="00B7460B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44D0B063" w:rsidR="00782CF2" w:rsidRPr="00C2152E" w:rsidRDefault="00842F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12B56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DD4D999" w:rsidR="00782CF2" w:rsidRPr="00C2152E" w:rsidRDefault="006040E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8F7ABD">
        <w:trPr>
          <w:trHeight w:val="2097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460DA4B" w14:textId="77777777" w:rsidR="006D168E" w:rsidRPr="00E97E7F" w:rsidRDefault="00811371" w:rsidP="000D54B4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97E7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BE28DFB" w14:textId="77777777" w:rsidR="00450481" w:rsidRDefault="00E97E7F" w:rsidP="003E6462">
            <w:r w:rsidRPr="00E97E7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Results &amp; Discussions:</w:t>
            </w:r>
            <w:r w:rsidR="00450481">
              <w:t xml:space="preserve"> </w:t>
            </w:r>
          </w:p>
          <w:p w14:paraId="4DD44F6F" w14:textId="0D6D8B16" w:rsidR="003E6462" w:rsidRPr="00450481" w:rsidRDefault="00450481" w:rsidP="00450481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0481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and discussion section rigorously evaluates the USB inserter's performance, demonstrating its alignment with real-world usage scenarios and fostering project credibility through transparent reporting. </w:t>
            </w:r>
          </w:p>
          <w:p w14:paraId="2A1378AE" w14:textId="69C0C449" w:rsidR="00E97E7F" w:rsidRDefault="00E97E7F" w:rsidP="000D54B4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E97E7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Conclusions and Recommendations:</w:t>
            </w:r>
          </w:p>
          <w:p w14:paraId="16327F40" w14:textId="1027C24C" w:rsidR="00ED3F42" w:rsidRPr="00ED3F42" w:rsidRDefault="00ED3F42" w:rsidP="00ED3F4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D3F42">
              <w:rPr>
                <w:rFonts w:asciiTheme="minorHAnsi" w:hAnsiTheme="minorHAnsi"/>
                <w:color w:val="000000" w:themeColor="text1"/>
                <w:lang w:eastAsia="en-GB"/>
              </w:rPr>
              <w:t>The conclusion and recommendation section confidently confirms the project's success in meeting all defined criteria while emphasizing the practical benefits and cost-effectiveness of the developed USB inserter.</w:t>
            </w:r>
          </w:p>
          <w:p w14:paraId="58DB39C6" w14:textId="18262737" w:rsidR="00E97E7F" w:rsidRDefault="00E97E7F" w:rsidP="004A7B59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B26862F" w:rsidR="00782CF2" w:rsidRPr="00C2152E" w:rsidRDefault="00A3272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12B56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C3F60">
        <w:trPr>
          <w:trHeight w:val="1509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Pr="006A7E98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6A7E98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31656F92" w14:textId="4E27FCC8" w:rsidR="006A7E98" w:rsidRDefault="006A7E98" w:rsidP="006A7E98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6A7E98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Development:</w:t>
            </w:r>
          </w:p>
          <w:p w14:paraId="3D9CB432" w14:textId="05E66292" w:rsidR="00E25681" w:rsidRPr="00E25681" w:rsidRDefault="00E25681" w:rsidP="00E25681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25681">
              <w:rPr>
                <w:rFonts w:asciiTheme="minorHAnsi" w:hAnsiTheme="minorHAnsi"/>
                <w:color w:val="000000" w:themeColor="text1"/>
                <w:lang w:eastAsia="en-GB"/>
              </w:rPr>
              <w:t>Rigorous testing procedures ensure the robustness and functionality of the USB inserter, reflecting a comprehensive approach to product development.</w:t>
            </w:r>
          </w:p>
          <w:p w14:paraId="5B3AD311" w14:textId="0ABB29F2" w:rsidR="00C723AE" w:rsidRPr="00C2152E" w:rsidRDefault="00C723AE" w:rsidP="004A7B59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65E8426" w:rsidR="00782CF2" w:rsidRPr="00C2152E" w:rsidRDefault="00ED34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D535CB1" w:rsidR="00782CF2" w:rsidRPr="00C2152E" w:rsidRDefault="000127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496661">
        <w:trPr>
          <w:trHeight w:val="2258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Pr="004A7B59" w:rsidRDefault="00811371" w:rsidP="00ED4B61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4A7B59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7A862245" w14:textId="60BF133A" w:rsidR="00757D57" w:rsidRDefault="00757D57" w:rsidP="00ED4B61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757D57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Reflection</w:t>
            </w:r>
            <w:r w:rsidR="00E550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  <w:p w14:paraId="6FFA9121" w14:textId="074C5ED8" w:rsidR="000F6FA5" w:rsidRDefault="000F6FA5" w:rsidP="00ED4B61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0F6FA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 underscores scheduling and contingency planning, stressing the importance of project timelines.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Pr="000F6FA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However,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by</w:t>
            </w:r>
            <w:r w:rsidRPr="000F6FA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including </w:t>
            </w:r>
            <w:r w:rsidRPr="000F6FA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additional points to enhance this aspect further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could be beneficial. </w:t>
            </w:r>
          </w:p>
          <w:p w14:paraId="65BFB29F" w14:textId="4F9DB376" w:rsidR="00757D57" w:rsidRDefault="00757D57" w:rsidP="00ED4B61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757D57">
              <w:rPr>
                <w:rFonts w:asciiTheme="minorHAnsi" w:hAnsiTheme="minorHAnsi"/>
                <w:b/>
                <w:color w:val="000000" w:themeColor="text1"/>
                <w:lang w:eastAsia="en-GB"/>
              </w:rPr>
              <w:t>Quality of Report</w:t>
            </w:r>
            <w:r w:rsidR="00E550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  <w:p w14:paraId="0B4272F9" w14:textId="324C09E7" w:rsidR="00012799" w:rsidRPr="00012799" w:rsidRDefault="00012799" w:rsidP="00ED4B61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01279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demonstrates a commendable level of organization and structure, with clear sections and coherent flow of information.</w:t>
            </w:r>
          </w:p>
          <w:p w14:paraId="0E781FB9" w14:textId="7C279661" w:rsidR="007C2CCC" w:rsidRDefault="007C2CCC" w:rsidP="004A7B59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6BE8F83" w:rsidR="00782CF2" w:rsidRPr="00C2152E" w:rsidRDefault="0025202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312B56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D76B78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DF76882" w14:textId="77777777" w:rsidR="00165FAD" w:rsidRDefault="00165FAD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8A5F02A" w14:textId="77777777" w:rsidR="00165FAD" w:rsidRPr="00C2152E" w:rsidRDefault="00165FAD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165FAD" w:rsidRPr="00C2152E" w:rsidSect="009803C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6CF4A5" w14:textId="77777777" w:rsidR="005E5764" w:rsidRDefault="005E5764" w:rsidP="002B7AB6">
      <w:r>
        <w:separator/>
      </w:r>
    </w:p>
  </w:endnote>
  <w:endnote w:type="continuationSeparator" w:id="0">
    <w:p w14:paraId="3E13B3AF" w14:textId="77777777" w:rsidR="005E5764" w:rsidRDefault="005E5764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B5C568" w14:textId="77777777" w:rsidR="005E5764" w:rsidRDefault="005E5764" w:rsidP="002B7AB6">
      <w:r>
        <w:separator/>
      </w:r>
    </w:p>
  </w:footnote>
  <w:footnote w:type="continuationSeparator" w:id="0">
    <w:p w14:paraId="026E53A6" w14:textId="77777777" w:rsidR="005E5764" w:rsidRDefault="005E5764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229C"/>
    <w:rsid w:val="00007F45"/>
    <w:rsid w:val="00012799"/>
    <w:rsid w:val="00014565"/>
    <w:rsid w:val="0005482A"/>
    <w:rsid w:val="0005794E"/>
    <w:rsid w:val="0006611F"/>
    <w:rsid w:val="0007549B"/>
    <w:rsid w:val="00091DEC"/>
    <w:rsid w:val="00096681"/>
    <w:rsid w:val="000978E1"/>
    <w:rsid w:val="000A5CD0"/>
    <w:rsid w:val="000C3ADC"/>
    <w:rsid w:val="000C42C1"/>
    <w:rsid w:val="000D54B4"/>
    <w:rsid w:val="000E44DF"/>
    <w:rsid w:val="000F3C3A"/>
    <w:rsid w:val="000F6FA5"/>
    <w:rsid w:val="000F7A4A"/>
    <w:rsid w:val="00125730"/>
    <w:rsid w:val="0013154D"/>
    <w:rsid w:val="00133E35"/>
    <w:rsid w:val="001521AB"/>
    <w:rsid w:val="00165C2F"/>
    <w:rsid w:val="00165FAD"/>
    <w:rsid w:val="001858BE"/>
    <w:rsid w:val="001A2A84"/>
    <w:rsid w:val="001A5365"/>
    <w:rsid w:val="001C362B"/>
    <w:rsid w:val="001D0DDD"/>
    <w:rsid w:val="001E7A8D"/>
    <w:rsid w:val="001F24CF"/>
    <w:rsid w:val="00205528"/>
    <w:rsid w:val="00223667"/>
    <w:rsid w:val="00224932"/>
    <w:rsid w:val="0022773B"/>
    <w:rsid w:val="00242112"/>
    <w:rsid w:val="002451DF"/>
    <w:rsid w:val="00247CA2"/>
    <w:rsid w:val="00252026"/>
    <w:rsid w:val="0025228B"/>
    <w:rsid w:val="00253402"/>
    <w:rsid w:val="00266DE7"/>
    <w:rsid w:val="0027476B"/>
    <w:rsid w:val="0027587A"/>
    <w:rsid w:val="0028479B"/>
    <w:rsid w:val="002874B9"/>
    <w:rsid w:val="00293C07"/>
    <w:rsid w:val="002958DA"/>
    <w:rsid w:val="00296CAE"/>
    <w:rsid w:val="002B754A"/>
    <w:rsid w:val="002B7AB6"/>
    <w:rsid w:val="002C0DB3"/>
    <w:rsid w:val="002D25E1"/>
    <w:rsid w:val="002D659F"/>
    <w:rsid w:val="002E541F"/>
    <w:rsid w:val="002E5BE6"/>
    <w:rsid w:val="002F11B7"/>
    <w:rsid w:val="002F2335"/>
    <w:rsid w:val="00306E7D"/>
    <w:rsid w:val="0031283D"/>
    <w:rsid w:val="00312B56"/>
    <w:rsid w:val="003339F0"/>
    <w:rsid w:val="003530DB"/>
    <w:rsid w:val="003549DC"/>
    <w:rsid w:val="003715E3"/>
    <w:rsid w:val="00382053"/>
    <w:rsid w:val="00383FB6"/>
    <w:rsid w:val="003859A9"/>
    <w:rsid w:val="0039248D"/>
    <w:rsid w:val="003959E4"/>
    <w:rsid w:val="003A1FD6"/>
    <w:rsid w:val="003B0F34"/>
    <w:rsid w:val="003C1458"/>
    <w:rsid w:val="003C3AEA"/>
    <w:rsid w:val="003E5437"/>
    <w:rsid w:val="003E6462"/>
    <w:rsid w:val="003F049D"/>
    <w:rsid w:val="00402BBE"/>
    <w:rsid w:val="00403BD6"/>
    <w:rsid w:val="00404F99"/>
    <w:rsid w:val="00406C92"/>
    <w:rsid w:val="00426D99"/>
    <w:rsid w:val="00450481"/>
    <w:rsid w:val="0045434C"/>
    <w:rsid w:val="004575D1"/>
    <w:rsid w:val="004613A4"/>
    <w:rsid w:val="00461843"/>
    <w:rsid w:val="00463EB6"/>
    <w:rsid w:val="00470DA4"/>
    <w:rsid w:val="0047164C"/>
    <w:rsid w:val="004779D1"/>
    <w:rsid w:val="00484C31"/>
    <w:rsid w:val="004879D0"/>
    <w:rsid w:val="00496661"/>
    <w:rsid w:val="004A13B1"/>
    <w:rsid w:val="004A7B59"/>
    <w:rsid w:val="004C0370"/>
    <w:rsid w:val="004D48E2"/>
    <w:rsid w:val="004E7A39"/>
    <w:rsid w:val="004F7694"/>
    <w:rsid w:val="00503CC0"/>
    <w:rsid w:val="00504896"/>
    <w:rsid w:val="005151D9"/>
    <w:rsid w:val="005326FC"/>
    <w:rsid w:val="00540BED"/>
    <w:rsid w:val="00541A58"/>
    <w:rsid w:val="00554B31"/>
    <w:rsid w:val="00563339"/>
    <w:rsid w:val="00571238"/>
    <w:rsid w:val="00576B2C"/>
    <w:rsid w:val="00580E68"/>
    <w:rsid w:val="005C79DB"/>
    <w:rsid w:val="005D5A6F"/>
    <w:rsid w:val="005D70CB"/>
    <w:rsid w:val="005E5764"/>
    <w:rsid w:val="005F1F6C"/>
    <w:rsid w:val="006040E9"/>
    <w:rsid w:val="006151CC"/>
    <w:rsid w:val="0062535D"/>
    <w:rsid w:val="00633C05"/>
    <w:rsid w:val="006363DD"/>
    <w:rsid w:val="00640B7B"/>
    <w:rsid w:val="0065134B"/>
    <w:rsid w:val="006530D2"/>
    <w:rsid w:val="006557CA"/>
    <w:rsid w:val="006645F5"/>
    <w:rsid w:val="006653AF"/>
    <w:rsid w:val="00693FE1"/>
    <w:rsid w:val="00693FF9"/>
    <w:rsid w:val="006A7E98"/>
    <w:rsid w:val="006C3F60"/>
    <w:rsid w:val="006D0870"/>
    <w:rsid w:val="006D168E"/>
    <w:rsid w:val="006D3044"/>
    <w:rsid w:val="006D5CB8"/>
    <w:rsid w:val="006F07F5"/>
    <w:rsid w:val="006F5015"/>
    <w:rsid w:val="00706F41"/>
    <w:rsid w:val="007115F0"/>
    <w:rsid w:val="007437AD"/>
    <w:rsid w:val="0074690C"/>
    <w:rsid w:val="00746928"/>
    <w:rsid w:val="00757D57"/>
    <w:rsid w:val="00782CF2"/>
    <w:rsid w:val="00790EE2"/>
    <w:rsid w:val="007A1E34"/>
    <w:rsid w:val="007A74A9"/>
    <w:rsid w:val="007C2CCC"/>
    <w:rsid w:val="007C5EED"/>
    <w:rsid w:val="007E1B2F"/>
    <w:rsid w:val="007E5836"/>
    <w:rsid w:val="007F0CAD"/>
    <w:rsid w:val="007F7BE6"/>
    <w:rsid w:val="00807A80"/>
    <w:rsid w:val="00811371"/>
    <w:rsid w:val="00826F79"/>
    <w:rsid w:val="00837957"/>
    <w:rsid w:val="00842F28"/>
    <w:rsid w:val="0085710D"/>
    <w:rsid w:val="00860882"/>
    <w:rsid w:val="008647F3"/>
    <w:rsid w:val="00866E85"/>
    <w:rsid w:val="008810D2"/>
    <w:rsid w:val="00892217"/>
    <w:rsid w:val="00893FCE"/>
    <w:rsid w:val="00896EF9"/>
    <w:rsid w:val="008A06BA"/>
    <w:rsid w:val="008B0584"/>
    <w:rsid w:val="008B05C1"/>
    <w:rsid w:val="008B3400"/>
    <w:rsid w:val="008B67FF"/>
    <w:rsid w:val="008D4A65"/>
    <w:rsid w:val="008E14F1"/>
    <w:rsid w:val="008F5249"/>
    <w:rsid w:val="008F7ABD"/>
    <w:rsid w:val="00913568"/>
    <w:rsid w:val="00913ACD"/>
    <w:rsid w:val="00920355"/>
    <w:rsid w:val="009224FC"/>
    <w:rsid w:val="00922512"/>
    <w:rsid w:val="00931A00"/>
    <w:rsid w:val="00940B77"/>
    <w:rsid w:val="00950E13"/>
    <w:rsid w:val="00955262"/>
    <w:rsid w:val="009646F9"/>
    <w:rsid w:val="0097575F"/>
    <w:rsid w:val="009803CC"/>
    <w:rsid w:val="00990DBC"/>
    <w:rsid w:val="009A183F"/>
    <w:rsid w:val="009A391D"/>
    <w:rsid w:val="009C292A"/>
    <w:rsid w:val="009C7CD7"/>
    <w:rsid w:val="009E04A5"/>
    <w:rsid w:val="009E1021"/>
    <w:rsid w:val="009E130B"/>
    <w:rsid w:val="009E2510"/>
    <w:rsid w:val="009E2645"/>
    <w:rsid w:val="009E4F59"/>
    <w:rsid w:val="009E5921"/>
    <w:rsid w:val="009E620C"/>
    <w:rsid w:val="009F2953"/>
    <w:rsid w:val="009F37CB"/>
    <w:rsid w:val="00A144A5"/>
    <w:rsid w:val="00A151E5"/>
    <w:rsid w:val="00A16A6A"/>
    <w:rsid w:val="00A17FCC"/>
    <w:rsid w:val="00A20E28"/>
    <w:rsid w:val="00A21885"/>
    <w:rsid w:val="00A3272F"/>
    <w:rsid w:val="00A32890"/>
    <w:rsid w:val="00A364A5"/>
    <w:rsid w:val="00A4064E"/>
    <w:rsid w:val="00A46E72"/>
    <w:rsid w:val="00A47A6B"/>
    <w:rsid w:val="00A61D46"/>
    <w:rsid w:val="00A736BA"/>
    <w:rsid w:val="00A753F4"/>
    <w:rsid w:val="00A756B5"/>
    <w:rsid w:val="00A86463"/>
    <w:rsid w:val="00AB34FE"/>
    <w:rsid w:val="00AC0436"/>
    <w:rsid w:val="00AF0832"/>
    <w:rsid w:val="00AF1287"/>
    <w:rsid w:val="00AF77BA"/>
    <w:rsid w:val="00B04E8B"/>
    <w:rsid w:val="00B27A16"/>
    <w:rsid w:val="00B366BC"/>
    <w:rsid w:val="00B61B78"/>
    <w:rsid w:val="00B65F78"/>
    <w:rsid w:val="00B7460B"/>
    <w:rsid w:val="00B87750"/>
    <w:rsid w:val="00B9039C"/>
    <w:rsid w:val="00BA2BD4"/>
    <w:rsid w:val="00BB7F4F"/>
    <w:rsid w:val="00BE123A"/>
    <w:rsid w:val="00BF1C29"/>
    <w:rsid w:val="00C049DF"/>
    <w:rsid w:val="00C06C3A"/>
    <w:rsid w:val="00C12EB9"/>
    <w:rsid w:val="00C2152E"/>
    <w:rsid w:val="00C60A27"/>
    <w:rsid w:val="00C718FB"/>
    <w:rsid w:val="00C723AE"/>
    <w:rsid w:val="00C87ED6"/>
    <w:rsid w:val="00C944FC"/>
    <w:rsid w:val="00CB0CFB"/>
    <w:rsid w:val="00CC4C41"/>
    <w:rsid w:val="00CC7531"/>
    <w:rsid w:val="00CD2262"/>
    <w:rsid w:val="00CE1AA0"/>
    <w:rsid w:val="00CF15A1"/>
    <w:rsid w:val="00CF3983"/>
    <w:rsid w:val="00D04C34"/>
    <w:rsid w:val="00D05749"/>
    <w:rsid w:val="00D14347"/>
    <w:rsid w:val="00D40846"/>
    <w:rsid w:val="00D409BE"/>
    <w:rsid w:val="00D44916"/>
    <w:rsid w:val="00D519D4"/>
    <w:rsid w:val="00D76B78"/>
    <w:rsid w:val="00D87BAB"/>
    <w:rsid w:val="00D94093"/>
    <w:rsid w:val="00DA010C"/>
    <w:rsid w:val="00DB1D49"/>
    <w:rsid w:val="00DB1DA7"/>
    <w:rsid w:val="00DC3332"/>
    <w:rsid w:val="00DD0545"/>
    <w:rsid w:val="00DD795C"/>
    <w:rsid w:val="00DD7D57"/>
    <w:rsid w:val="00DE6C5C"/>
    <w:rsid w:val="00DF1032"/>
    <w:rsid w:val="00E04A13"/>
    <w:rsid w:val="00E1146D"/>
    <w:rsid w:val="00E1157B"/>
    <w:rsid w:val="00E13169"/>
    <w:rsid w:val="00E25681"/>
    <w:rsid w:val="00E55040"/>
    <w:rsid w:val="00E617E7"/>
    <w:rsid w:val="00E7241F"/>
    <w:rsid w:val="00E76455"/>
    <w:rsid w:val="00E941A3"/>
    <w:rsid w:val="00E97E7F"/>
    <w:rsid w:val="00EA52D7"/>
    <w:rsid w:val="00EB2D9F"/>
    <w:rsid w:val="00EB3DFB"/>
    <w:rsid w:val="00EB4794"/>
    <w:rsid w:val="00EC252A"/>
    <w:rsid w:val="00EC6B94"/>
    <w:rsid w:val="00ED3452"/>
    <w:rsid w:val="00ED3F42"/>
    <w:rsid w:val="00ED4B61"/>
    <w:rsid w:val="00EE0FE1"/>
    <w:rsid w:val="00EE4571"/>
    <w:rsid w:val="00EF4880"/>
    <w:rsid w:val="00EF78D1"/>
    <w:rsid w:val="00F00811"/>
    <w:rsid w:val="00F14758"/>
    <w:rsid w:val="00F34F2C"/>
    <w:rsid w:val="00F6644D"/>
    <w:rsid w:val="00F95795"/>
    <w:rsid w:val="00F95ADB"/>
    <w:rsid w:val="00FA26BB"/>
    <w:rsid w:val="00FB103F"/>
    <w:rsid w:val="00FC1949"/>
    <w:rsid w:val="00FC7305"/>
    <w:rsid w:val="00FE0C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538</Words>
  <Characters>3067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31</cp:revision>
  <cp:lastPrinted>2013-09-25T13:22:00Z</cp:lastPrinted>
  <dcterms:created xsi:type="dcterms:W3CDTF">2024-05-20T21:06:00Z</dcterms:created>
  <dcterms:modified xsi:type="dcterms:W3CDTF">2024-05-28T09:26:00Z</dcterms:modified>
</cp:coreProperties>
</file>